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43D" w:rsidRDefault="0016543D" w:rsidP="0016543D">
      <w:pPr>
        <w:pStyle w:val="Titulo1"/>
        <w:spacing w:before="0"/>
        <w:contextualSpacing/>
        <w:jc w:val="center"/>
        <w:rPr>
          <w:rFonts w:ascii="Arial" w:hAnsi="Arial"/>
          <w:sz w:val="24"/>
          <w:szCs w:val="24"/>
        </w:rPr>
      </w:pPr>
      <w:r w:rsidRPr="0016543D">
        <w:rPr>
          <w:rFonts w:ascii="Arial" w:hAnsi="Arial"/>
          <w:sz w:val="24"/>
          <w:szCs w:val="24"/>
        </w:rPr>
        <w:t>PROYECTO de Norma Oficial Mexicana PROY-NOM-010-SCFI-2017, Instrumentos de medición-Instrumentos para pesar de funcionamiento no automático-Requisitos técnicos y metrológicos, métodos de prueba y de verificación (cancela al PROY-NOM-010-SCFI-2014 y cancelará a la NOM-010-SCFI-1994). (Continúa en la Tercera Sección).</w:t>
      </w:r>
    </w:p>
    <w:p w:rsidR="00967776" w:rsidRPr="006F52BF" w:rsidRDefault="00B2520D" w:rsidP="00E23C3B">
      <w:pPr>
        <w:pStyle w:val="Titulo1"/>
        <w:spacing w:before="0"/>
        <w:contextualSpacing/>
        <w:jc w:val="center"/>
        <w:rPr>
          <w:rFonts w:ascii="Arial" w:hAnsi="Arial"/>
          <w:b w:val="0"/>
          <w:szCs w:val="24"/>
        </w:rPr>
      </w:pPr>
      <w:r w:rsidRPr="006F52BF">
        <w:rPr>
          <w:rFonts w:ascii="Arial" w:hAnsi="Arial"/>
          <w:b w:val="0"/>
          <w:szCs w:val="24"/>
        </w:rPr>
        <w:t xml:space="preserve">(Publicado en el Diario </w:t>
      </w:r>
      <w:r w:rsidR="004945DA">
        <w:rPr>
          <w:rFonts w:ascii="Arial" w:hAnsi="Arial"/>
          <w:b w:val="0"/>
          <w:szCs w:val="24"/>
        </w:rPr>
        <w:t>Oficial de</w:t>
      </w:r>
      <w:r w:rsidR="0016543D">
        <w:rPr>
          <w:rFonts w:ascii="Arial" w:hAnsi="Arial"/>
          <w:b w:val="0"/>
          <w:szCs w:val="24"/>
        </w:rPr>
        <w:t xml:space="preserve"> la Federación el 01 de agosto</w:t>
      </w:r>
      <w:r w:rsidRPr="00366D47">
        <w:rPr>
          <w:rFonts w:ascii="Arial" w:hAnsi="Arial"/>
          <w:b w:val="0"/>
          <w:szCs w:val="24"/>
        </w:rPr>
        <w:t xml:space="preserve"> de </w:t>
      </w:r>
      <w:r w:rsidR="00E23C3B">
        <w:rPr>
          <w:rFonts w:ascii="Arial" w:hAnsi="Arial"/>
          <w:b w:val="0"/>
          <w:szCs w:val="24"/>
        </w:rPr>
        <w:t>2018</w:t>
      </w:r>
      <w:r w:rsidRPr="00366D47">
        <w:rPr>
          <w:rFonts w:ascii="Arial" w:hAnsi="Arial"/>
          <w:b w:val="0"/>
          <w:szCs w:val="24"/>
        </w:rPr>
        <w:t>)</w:t>
      </w:r>
    </w:p>
    <w:p w:rsidR="00683BA3" w:rsidRDefault="00D83BDF" w:rsidP="00B2520D">
      <w:pPr>
        <w:pStyle w:val="Titulo2"/>
        <w:spacing w:after="0"/>
        <w:contextualSpacing/>
        <w:rPr>
          <w:b/>
          <w:sz w:val="20"/>
        </w:rPr>
      </w:pPr>
      <w:r>
        <w:rPr>
          <w:b/>
          <w:sz w:val="20"/>
        </w:rPr>
        <w:t xml:space="preserve">Al </w:t>
      </w:r>
      <w:r w:rsidRPr="00437A42">
        <w:rPr>
          <w:b/>
          <w:sz w:val="20"/>
        </w:rPr>
        <w:t>margen un sello con el Escudo Nacional, q</w:t>
      </w:r>
      <w:r w:rsidR="0016543D">
        <w:rPr>
          <w:b/>
          <w:sz w:val="20"/>
        </w:rPr>
        <w:t xml:space="preserve">ue dice: Esta Unidos </w:t>
      </w:r>
      <w:bookmarkStart w:id="0" w:name="_GoBack"/>
      <w:bookmarkEnd w:id="0"/>
      <w:r w:rsidR="0016543D">
        <w:rPr>
          <w:b/>
          <w:sz w:val="20"/>
        </w:rPr>
        <w:t>Mexicanos. - Secretaria de Economía.- Dirección General de Normas.</w:t>
      </w:r>
    </w:p>
    <w:p w:rsidR="007A6989" w:rsidRDefault="007A6989" w:rsidP="00B2520D">
      <w:pPr>
        <w:pStyle w:val="Titulo2"/>
        <w:spacing w:after="0"/>
        <w:contextualSpacing/>
        <w:rPr>
          <w:b/>
          <w:sz w:val="20"/>
        </w:rPr>
      </w:pPr>
    </w:p>
    <w:tbl>
      <w:tblPr>
        <w:tblW w:w="4750" w:type="pct"/>
        <w:jc w:val="center"/>
        <w:tblCellSpacing w:w="0" w:type="dxa"/>
        <w:tblCellMar>
          <w:left w:w="0" w:type="dxa"/>
          <w:right w:w="0" w:type="dxa"/>
        </w:tblCellMar>
        <w:tblLook w:val="04A0" w:firstRow="1" w:lastRow="0" w:firstColumn="1" w:lastColumn="0" w:noHBand="0" w:noVBand="1"/>
      </w:tblPr>
      <w:tblGrid>
        <w:gridCol w:w="8838"/>
      </w:tblGrid>
      <w:tr w:rsidR="0016543D" w:rsidRPr="0016543D" w:rsidTr="0016543D">
        <w:trPr>
          <w:tblCellSpacing w:w="0" w:type="dxa"/>
          <w:jc w:val="center"/>
        </w:trPr>
        <w:tc>
          <w:tcPr>
            <w:tcW w:w="0" w:type="auto"/>
            <w:tcMar>
              <w:top w:w="150" w:type="dxa"/>
              <w:left w:w="150" w:type="dxa"/>
              <w:bottom w:w="150" w:type="dxa"/>
              <w:right w:w="150" w:type="dxa"/>
            </w:tcMar>
            <w:vAlign w:val="center"/>
            <w:hideMark/>
          </w:tcPr>
          <w:p w:rsidR="0016543D" w:rsidRPr="0016543D" w:rsidRDefault="0016543D" w:rsidP="0016543D">
            <w:pPr>
              <w:spacing w:after="63" w:line="240" w:lineRule="auto"/>
              <w:ind w:left="-10" w:firstLine="709"/>
              <w:jc w:val="both"/>
              <w:rPr>
                <w:rFonts w:ascii="Arial" w:hAnsi="Arial" w:cs="Arial"/>
                <w:sz w:val="18"/>
                <w:szCs w:val="18"/>
              </w:rPr>
            </w:pPr>
            <w:r w:rsidRPr="0016543D">
              <w:rPr>
                <w:rFonts w:ascii="Arial" w:hAnsi="Arial" w:cs="Arial"/>
                <w:sz w:val="18"/>
                <w:szCs w:val="18"/>
              </w:rPr>
              <w:t>PROYECTO DE NORMA OFICIAL MEXICANA PROY-NOM-010-SCFI-2017, INSTRUMENTOS DE MEDICIÓN-INSTRUMENTOS PARA PESAR DE FUNCIONAMIENTO NO AUTOMÁTICO-REQUISITOS TÉCNICOS Y METROLÓGICOS, MÉTODOS DE PRUEBA Y DE VERIFICACIÓN (CANCELA AL PROY-NOM-010-SCFI-2014 Y CANCELARÁ A LA NOM-010-SCFI-1994).</w:t>
            </w:r>
          </w:p>
          <w:p w:rsidR="0016543D" w:rsidRPr="0016543D" w:rsidRDefault="0016543D" w:rsidP="0016543D">
            <w:pPr>
              <w:spacing w:after="63" w:line="240" w:lineRule="auto"/>
              <w:ind w:left="-10" w:firstLine="709"/>
              <w:jc w:val="both"/>
              <w:rPr>
                <w:rFonts w:ascii="Arial" w:hAnsi="Arial" w:cs="Arial"/>
                <w:sz w:val="18"/>
                <w:szCs w:val="18"/>
              </w:rPr>
            </w:pPr>
            <w:r w:rsidRPr="0016543D">
              <w:rPr>
                <w:rFonts w:ascii="Arial" w:hAnsi="Arial" w:cs="Arial"/>
                <w:sz w:val="18"/>
                <w:szCs w:val="18"/>
              </w:rPr>
              <w:t>ALBERTO ULISES ESTEBAN MARINA, Director General de Normas y Presidente del Comité Consultivo Nacional de Normalización de la Secretaría de Economía (CCONNSE), con fundamento en los artículos 34 fracciones II, XIII y XXXIII de la Ley Orgánica de la Administración Pública Federal; 39 fracción V, 40 fracción IV, 47 fracción I de la Ley Federal sobre Metrología y Normalización, 33 del Reglamento de la Ley Federal sobre Metrología y Normalización y 22 fracciones I, IV, IX, X y XV del Reglamento Interior de esta Secretaría, expide para consulta pública el Proyecto de Norma Oficial Mexicana PROY-NOM-010-SCFI-2017 Instrumentos de medición-Instrumentos para pesar de funcionamiento no automático-Requisitos técnicos y metrológicos, métodos de prueba y de verificación (cancela al PROY-NOM-010-SCFI-2014 y cancelará a la NOM-010-SCFI-1994), a efecto de que dentro de los siguientes 60 días naturales los interesados presenten sus comentarios ante el CCONNSE, ubicado en Av. Puente de Tecamachalco Núm. 6, Col. Lomas de Tecamachalco, Sección Fuentes, Naucalpan de Juárez, C.P. 53950, Estado de México, teléfono 52 29 61 00, Ext. 43227 y 43245, Fax 55 20 97 15 o bien a los correos electrónicos: dgn.jorge@economia.gob.mx y emeterio.mosso@economia.gob.mx para que en los términos de la Ley de la materia se consideren en el seno del Comité que lo propuso. SINEC-20170811123001645.</w:t>
            </w:r>
          </w:p>
          <w:p w:rsidR="0016543D" w:rsidRPr="0016543D" w:rsidRDefault="0016543D" w:rsidP="0016543D">
            <w:pPr>
              <w:spacing w:after="63" w:line="240" w:lineRule="auto"/>
              <w:ind w:left="-10" w:firstLine="709"/>
              <w:jc w:val="both"/>
              <w:rPr>
                <w:rFonts w:ascii="Arial" w:hAnsi="Arial" w:cs="Arial"/>
                <w:sz w:val="18"/>
                <w:szCs w:val="18"/>
              </w:rPr>
            </w:pPr>
            <w:r w:rsidRPr="0016543D">
              <w:rPr>
                <w:rFonts w:ascii="Arial" w:hAnsi="Arial" w:cs="Arial"/>
                <w:sz w:val="18"/>
                <w:szCs w:val="18"/>
              </w:rPr>
              <w:t xml:space="preserve">Ciudad de México, a 13 de septiembre de 2017.- El Director General de Normas y Presidente del Comité Consultivo Nacional de Normalización de la Secretaría de Economía, </w:t>
            </w:r>
            <w:r w:rsidRPr="0016543D">
              <w:rPr>
                <w:rFonts w:ascii="Arial" w:hAnsi="Arial" w:cs="Arial"/>
                <w:b/>
                <w:bCs/>
                <w:sz w:val="18"/>
                <w:szCs w:val="18"/>
              </w:rPr>
              <w:t>Alberto Ulises Esteban Marina</w:t>
            </w:r>
            <w:r w:rsidRPr="0016543D">
              <w:rPr>
                <w:rFonts w:ascii="Arial" w:hAnsi="Arial" w:cs="Arial"/>
                <w:sz w:val="18"/>
                <w:szCs w:val="18"/>
              </w:rPr>
              <w:t>.- Rúbrica.</w:t>
            </w:r>
          </w:p>
          <w:p w:rsidR="0016543D" w:rsidRPr="0016543D" w:rsidRDefault="0016543D" w:rsidP="0016543D">
            <w:pPr>
              <w:spacing w:after="63" w:line="240" w:lineRule="auto"/>
              <w:ind w:left="-10" w:firstLine="709"/>
              <w:jc w:val="both"/>
              <w:rPr>
                <w:rFonts w:ascii="Arial" w:hAnsi="Arial" w:cs="Arial"/>
                <w:sz w:val="18"/>
                <w:szCs w:val="18"/>
              </w:rPr>
            </w:pPr>
            <w:r w:rsidRPr="0016543D">
              <w:rPr>
                <w:rFonts w:ascii="Arial" w:hAnsi="Arial" w:cs="Arial"/>
                <w:sz w:val="18"/>
                <w:szCs w:val="18"/>
              </w:rPr>
              <w:t>PROYECTO DE NORMA OFICIAL MEXICANA PROY-NOM-010-SCFI-2017 INSTRUMENTOS DE</w:t>
            </w:r>
            <w:r w:rsidRPr="0016543D">
              <w:rPr>
                <w:rFonts w:ascii="Arial" w:hAnsi="Arial" w:cs="Arial"/>
                <w:sz w:val="18"/>
                <w:szCs w:val="18"/>
              </w:rPr>
              <w:br/>
              <w:t>MEDICIÓN-INSTRUMENTOS PARA PESAR DE FUNCIONAMIENTO NO AUTOMÁTICO-REQUISITOS</w:t>
            </w:r>
            <w:r w:rsidRPr="0016543D">
              <w:rPr>
                <w:rFonts w:ascii="Arial" w:hAnsi="Arial" w:cs="Arial"/>
                <w:sz w:val="18"/>
                <w:szCs w:val="18"/>
              </w:rPr>
              <w:br/>
              <w:t>TÉCNICOS Y METROLÓGICOS, MÉTODOS DE PRUEBA Y DE VERIFICACIÓN (CANCELA AL PROY-</w:t>
            </w:r>
            <w:r w:rsidRPr="0016543D">
              <w:rPr>
                <w:rFonts w:ascii="Arial" w:hAnsi="Arial" w:cs="Arial"/>
                <w:sz w:val="18"/>
                <w:szCs w:val="18"/>
              </w:rPr>
              <w:br/>
              <w:t>NOM-010-SCFI-2014 Y CANCELARÁ A LA NOM-010-SCFI-1994)</w:t>
            </w:r>
          </w:p>
          <w:p w:rsidR="0016543D" w:rsidRPr="0016543D" w:rsidRDefault="0016543D" w:rsidP="0016543D">
            <w:pPr>
              <w:spacing w:after="63" w:line="240" w:lineRule="auto"/>
              <w:ind w:left="-10" w:firstLine="709"/>
              <w:jc w:val="both"/>
              <w:rPr>
                <w:rFonts w:ascii="Arial" w:hAnsi="Arial" w:cs="Arial"/>
                <w:sz w:val="18"/>
                <w:szCs w:val="18"/>
              </w:rPr>
            </w:pPr>
            <w:r w:rsidRPr="0016543D">
              <w:rPr>
                <w:rFonts w:ascii="Arial" w:hAnsi="Arial" w:cs="Arial"/>
                <w:sz w:val="18"/>
                <w:szCs w:val="18"/>
              </w:rPr>
              <w:t>PREFACIO</w:t>
            </w:r>
          </w:p>
          <w:p w:rsidR="0016543D" w:rsidRPr="0016543D" w:rsidRDefault="0016543D" w:rsidP="0016543D">
            <w:pPr>
              <w:spacing w:after="63" w:line="240" w:lineRule="auto"/>
              <w:ind w:left="-10" w:firstLine="709"/>
              <w:jc w:val="both"/>
              <w:rPr>
                <w:rFonts w:ascii="Arial" w:hAnsi="Arial" w:cs="Arial"/>
                <w:sz w:val="18"/>
                <w:szCs w:val="18"/>
              </w:rPr>
            </w:pPr>
            <w:r w:rsidRPr="0016543D">
              <w:rPr>
                <w:rFonts w:ascii="Arial" w:hAnsi="Arial" w:cs="Arial"/>
                <w:sz w:val="18"/>
                <w:szCs w:val="18"/>
              </w:rPr>
              <w:t>En la elaboración del presente Proyecto de Norma Oficial Mexicana participaron las siguientes empresas e instituciones:</w:t>
            </w:r>
          </w:p>
          <w:p w:rsidR="0016543D" w:rsidRPr="0016543D" w:rsidRDefault="0016543D" w:rsidP="0016543D">
            <w:pPr>
              <w:spacing w:after="63" w:line="240" w:lineRule="auto"/>
              <w:ind w:left="-10" w:firstLine="709"/>
              <w:jc w:val="both"/>
              <w:rPr>
                <w:rFonts w:ascii="Arial" w:hAnsi="Arial" w:cs="Arial"/>
                <w:sz w:val="18"/>
                <w:szCs w:val="18"/>
              </w:rPr>
            </w:pPr>
            <w:r w:rsidRPr="0016543D">
              <w:rPr>
                <w:rFonts w:ascii="Arial" w:hAnsi="Arial" w:cs="Arial"/>
                <w:sz w:val="18"/>
                <w:szCs w:val="18"/>
              </w:rPr>
              <w:t>·  ASESORÍA INTEGRAL DE BÁSCULAS, S.A. DE C.V.</w:t>
            </w:r>
          </w:p>
          <w:p w:rsidR="0016543D" w:rsidRPr="0016543D" w:rsidRDefault="0016543D" w:rsidP="0016543D">
            <w:pPr>
              <w:spacing w:after="63" w:line="240" w:lineRule="auto"/>
              <w:ind w:left="-10" w:firstLine="709"/>
              <w:jc w:val="both"/>
              <w:rPr>
                <w:rFonts w:ascii="Arial" w:hAnsi="Arial" w:cs="Arial"/>
                <w:sz w:val="18"/>
                <w:szCs w:val="18"/>
              </w:rPr>
            </w:pPr>
            <w:r w:rsidRPr="0016543D">
              <w:rPr>
                <w:rFonts w:ascii="Arial" w:hAnsi="Arial" w:cs="Arial"/>
                <w:sz w:val="18"/>
                <w:szCs w:val="18"/>
              </w:rPr>
              <w:t>·  ASOCIACIÓN DE NORMALIZACIÓN Y CERTIFICACIÓN, A.C.</w:t>
            </w:r>
          </w:p>
          <w:p w:rsidR="0016543D" w:rsidRPr="0016543D" w:rsidRDefault="0016543D" w:rsidP="0016543D">
            <w:pPr>
              <w:spacing w:after="63" w:line="240" w:lineRule="auto"/>
              <w:ind w:left="-10" w:firstLine="709"/>
              <w:jc w:val="both"/>
              <w:rPr>
                <w:rFonts w:ascii="Arial" w:hAnsi="Arial" w:cs="Arial"/>
                <w:sz w:val="18"/>
                <w:szCs w:val="18"/>
              </w:rPr>
            </w:pPr>
            <w:r w:rsidRPr="0016543D">
              <w:rPr>
                <w:rFonts w:ascii="Arial" w:hAnsi="Arial" w:cs="Arial"/>
                <w:sz w:val="18"/>
                <w:szCs w:val="18"/>
              </w:rPr>
              <w:t>·  ASOCIACIÓN MEXICANA DE METROLOGÍA, A.C.</w:t>
            </w:r>
          </w:p>
          <w:p w:rsidR="0016543D" w:rsidRPr="0016543D" w:rsidRDefault="0016543D" w:rsidP="0016543D">
            <w:pPr>
              <w:spacing w:after="63" w:line="240" w:lineRule="auto"/>
              <w:ind w:left="-10" w:firstLine="709"/>
              <w:jc w:val="both"/>
              <w:rPr>
                <w:rFonts w:ascii="Arial" w:hAnsi="Arial" w:cs="Arial"/>
                <w:sz w:val="18"/>
                <w:szCs w:val="18"/>
              </w:rPr>
            </w:pPr>
            <w:r w:rsidRPr="0016543D">
              <w:rPr>
                <w:rFonts w:ascii="Arial" w:hAnsi="Arial" w:cs="Arial"/>
                <w:sz w:val="18"/>
                <w:szCs w:val="18"/>
              </w:rPr>
              <w:t>·  BÁSCULAS BRAUNKER, S.A. DE C.V.</w:t>
            </w:r>
          </w:p>
          <w:p w:rsidR="0016543D" w:rsidRPr="0016543D" w:rsidRDefault="0016543D" w:rsidP="0016543D">
            <w:pPr>
              <w:spacing w:after="63" w:line="240" w:lineRule="auto"/>
              <w:ind w:left="-10" w:firstLine="709"/>
              <w:jc w:val="both"/>
              <w:rPr>
                <w:rFonts w:ascii="Arial" w:hAnsi="Arial" w:cs="Arial"/>
                <w:sz w:val="18"/>
                <w:szCs w:val="18"/>
              </w:rPr>
            </w:pPr>
            <w:r w:rsidRPr="0016543D">
              <w:rPr>
                <w:rFonts w:ascii="Arial" w:hAnsi="Arial" w:cs="Arial"/>
                <w:sz w:val="18"/>
                <w:szCs w:val="18"/>
              </w:rPr>
              <w:t>·  BÁSCULAS ESHER, S.A. DE C.V.</w:t>
            </w:r>
          </w:p>
          <w:p w:rsidR="0016543D" w:rsidRPr="0016543D" w:rsidRDefault="0016543D" w:rsidP="0016543D">
            <w:pPr>
              <w:spacing w:after="63" w:line="240" w:lineRule="auto"/>
              <w:ind w:left="-10" w:firstLine="709"/>
              <w:jc w:val="both"/>
              <w:rPr>
                <w:rFonts w:ascii="Arial" w:hAnsi="Arial" w:cs="Arial"/>
                <w:sz w:val="18"/>
                <w:szCs w:val="18"/>
              </w:rPr>
            </w:pPr>
            <w:r w:rsidRPr="0016543D">
              <w:rPr>
                <w:rFonts w:ascii="Arial" w:hAnsi="Arial" w:cs="Arial"/>
                <w:sz w:val="18"/>
                <w:szCs w:val="18"/>
              </w:rPr>
              <w:t>·  BÁSCULAS REVUELTA MAZA, S.A. DE C.V.</w:t>
            </w:r>
          </w:p>
          <w:p w:rsidR="0016543D" w:rsidRPr="0016543D" w:rsidRDefault="0016543D" w:rsidP="0016543D">
            <w:pPr>
              <w:spacing w:after="63" w:line="240" w:lineRule="auto"/>
              <w:ind w:left="-10" w:firstLine="709"/>
              <w:jc w:val="both"/>
              <w:rPr>
                <w:rFonts w:ascii="Arial" w:hAnsi="Arial" w:cs="Arial"/>
                <w:sz w:val="18"/>
                <w:szCs w:val="18"/>
              </w:rPr>
            </w:pPr>
            <w:r w:rsidRPr="0016543D">
              <w:rPr>
                <w:rFonts w:ascii="Arial" w:hAnsi="Arial" w:cs="Arial"/>
                <w:sz w:val="18"/>
                <w:szCs w:val="18"/>
              </w:rPr>
              <w:t>·  BÁSCULAS Y PESAJE INTEGRAL PARA LA INDUSTRIA, S.A. DE C.V.</w:t>
            </w:r>
          </w:p>
          <w:p w:rsidR="0016543D" w:rsidRPr="0016543D" w:rsidRDefault="0016543D" w:rsidP="0016543D">
            <w:pPr>
              <w:spacing w:after="63" w:line="240" w:lineRule="auto"/>
              <w:ind w:left="-10" w:firstLine="709"/>
              <w:jc w:val="both"/>
              <w:rPr>
                <w:rFonts w:ascii="Arial" w:hAnsi="Arial" w:cs="Arial"/>
                <w:sz w:val="18"/>
                <w:szCs w:val="18"/>
              </w:rPr>
            </w:pPr>
            <w:r w:rsidRPr="0016543D">
              <w:rPr>
                <w:rFonts w:ascii="Arial" w:hAnsi="Arial" w:cs="Arial"/>
                <w:sz w:val="18"/>
                <w:szCs w:val="18"/>
              </w:rPr>
              <w:t>·  BIZERBA DE MÉXICO, S.A. DE C.V.</w:t>
            </w:r>
          </w:p>
          <w:p w:rsidR="0016543D" w:rsidRPr="0016543D" w:rsidRDefault="0016543D" w:rsidP="0016543D">
            <w:pPr>
              <w:spacing w:after="63" w:line="240" w:lineRule="auto"/>
              <w:ind w:left="-10" w:firstLine="709"/>
              <w:jc w:val="both"/>
              <w:rPr>
                <w:rFonts w:ascii="Arial" w:hAnsi="Arial" w:cs="Arial"/>
                <w:sz w:val="18"/>
                <w:szCs w:val="18"/>
              </w:rPr>
            </w:pPr>
            <w:r w:rsidRPr="0016543D">
              <w:rPr>
                <w:rFonts w:ascii="Arial" w:hAnsi="Arial" w:cs="Arial"/>
                <w:sz w:val="18"/>
                <w:szCs w:val="18"/>
              </w:rPr>
              <w:t>·  CENTRO NACIONAL DE METROLOGÍA</w:t>
            </w:r>
          </w:p>
          <w:p w:rsidR="0016543D" w:rsidRPr="0016543D" w:rsidRDefault="0016543D" w:rsidP="0016543D">
            <w:pPr>
              <w:spacing w:after="63" w:line="240" w:lineRule="auto"/>
              <w:ind w:left="-10" w:firstLine="709"/>
              <w:jc w:val="both"/>
              <w:rPr>
                <w:rFonts w:ascii="Arial" w:hAnsi="Arial" w:cs="Arial"/>
                <w:sz w:val="18"/>
                <w:szCs w:val="18"/>
              </w:rPr>
            </w:pPr>
            <w:r w:rsidRPr="0016543D">
              <w:rPr>
                <w:rFonts w:ascii="Arial" w:hAnsi="Arial" w:cs="Arial"/>
                <w:sz w:val="18"/>
                <w:szCs w:val="18"/>
              </w:rPr>
              <w:t>·  ENTIDAD MEXICANA DE ACREDITACIÓN, A.C.</w:t>
            </w:r>
          </w:p>
          <w:p w:rsidR="0016543D" w:rsidRPr="0016543D" w:rsidRDefault="0016543D" w:rsidP="0016543D">
            <w:pPr>
              <w:spacing w:after="63" w:line="240" w:lineRule="auto"/>
              <w:ind w:left="-10" w:firstLine="709"/>
              <w:jc w:val="both"/>
              <w:rPr>
                <w:rFonts w:ascii="Arial" w:hAnsi="Arial" w:cs="Arial"/>
                <w:sz w:val="18"/>
                <w:szCs w:val="18"/>
              </w:rPr>
            </w:pPr>
            <w:r w:rsidRPr="0016543D">
              <w:rPr>
                <w:rFonts w:ascii="Arial" w:hAnsi="Arial" w:cs="Arial"/>
                <w:sz w:val="18"/>
                <w:szCs w:val="18"/>
              </w:rPr>
              <w:t>·  FABRICANTES DE BÁSCULAS TORREY, S.A. DE C.V.</w:t>
            </w:r>
          </w:p>
          <w:p w:rsidR="0016543D" w:rsidRPr="0016543D" w:rsidRDefault="0016543D" w:rsidP="0016543D">
            <w:pPr>
              <w:spacing w:after="63" w:line="240" w:lineRule="auto"/>
              <w:ind w:left="-10" w:firstLine="709"/>
              <w:jc w:val="both"/>
              <w:rPr>
                <w:rFonts w:ascii="Arial" w:hAnsi="Arial" w:cs="Arial"/>
                <w:sz w:val="18"/>
                <w:szCs w:val="18"/>
              </w:rPr>
            </w:pPr>
            <w:r w:rsidRPr="0016543D">
              <w:rPr>
                <w:rFonts w:ascii="Arial" w:hAnsi="Arial" w:cs="Arial"/>
                <w:sz w:val="18"/>
                <w:szCs w:val="18"/>
              </w:rPr>
              <w:t>·  GRUPO IDENTIFICACIÓN PESAJE Y CONTROL, S.A. DE C.V.</w:t>
            </w:r>
          </w:p>
          <w:p w:rsidR="0016543D" w:rsidRPr="0016543D" w:rsidRDefault="0016543D" w:rsidP="0016543D">
            <w:pPr>
              <w:spacing w:after="63" w:line="240" w:lineRule="auto"/>
              <w:ind w:left="-10" w:firstLine="709"/>
              <w:jc w:val="both"/>
              <w:rPr>
                <w:rFonts w:ascii="Arial" w:hAnsi="Arial" w:cs="Arial"/>
                <w:sz w:val="18"/>
                <w:szCs w:val="18"/>
              </w:rPr>
            </w:pPr>
            <w:r w:rsidRPr="0016543D">
              <w:rPr>
                <w:rFonts w:ascii="Arial" w:hAnsi="Arial" w:cs="Arial"/>
                <w:sz w:val="18"/>
                <w:szCs w:val="18"/>
              </w:rPr>
              <w:t>·  INGENIERÍA EN SISTEMAS Y PESAJE, S.A. DE C.V.</w:t>
            </w:r>
          </w:p>
          <w:p w:rsidR="0016543D" w:rsidRPr="0016543D" w:rsidRDefault="0016543D" w:rsidP="0016543D">
            <w:pPr>
              <w:spacing w:after="63" w:line="240" w:lineRule="auto"/>
              <w:ind w:left="-10" w:firstLine="709"/>
              <w:jc w:val="both"/>
              <w:rPr>
                <w:rFonts w:ascii="Arial" w:hAnsi="Arial" w:cs="Arial"/>
                <w:sz w:val="18"/>
                <w:szCs w:val="18"/>
              </w:rPr>
            </w:pPr>
            <w:r w:rsidRPr="0016543D">
              <w:rPr>
                <w:rFonts w:ascii="Arial" w:hAnsi="Arial" w:cs="Arial"/>
                <w:sz w:val="18"/>
                <w:szCs w:val="18"/>
              </w:rPr>
              <w:t>·  INPROS, S.A. DE C.V.</w:t>
            </w:r>
          </w:p>
          <w:p w:rsidR="0016543D" w:rsidRPr="0016543D" w:rsidRDefault="0016543D" w:rsidP="0016543D">
            <w:pPr>
              <w:spacing w:after="63" w:line="240" w:lineRule="auto"/>
              <w:ind w:left="-10" w:firstLine="709"/>
              <w:jc w:val="both"/>
              <w:rPr>
                <w:rFonts w:ascii="Arial" w:hAnsi="Arial" w:cs="Arial"/>
                <w:sz w:val="18"/>
                <w:szCs w:val="18"/>
              </w:rPr>
            </w:pPr>
            <w:r w:rsidRPr="0016543D">
              <w:rPr>
                <w:rFonts w:ascii="Arial" w:hAnsi="Arial" w:cs="Arial"/>
                <w:sz w:val="18"/>
                <w:szCs w:val="18"/>
              </w:rPr>
              <w:t>·  INSCO DE MÉXICO, S.A. DE C.V.</w:t>
            </w:r>
          </w:p>
          <w:p w:rsidR="0016543D" w:rsidRPr="0016543D" w:rsidRDefault="0016543D" w:rsidP="0016543D">
            <w:pPr>
              <w:spacing w:after="63" w:line="240" w:lineRule="auto"/>
              <w:ind w:left="-10" w:firstLine="709"/>
              <w:jc w:val="both"/>
              <w:rPr>
                <w:rFonts w:ascii="Arial" w:hAnsi="Arial" w:cs="Arial"/>
                <w:sz w:val="18"/>
                <w:szCs w:val="18"/>
              </w:rPr>
            </w:pPr>
            <w:r w:rsidRPr="0016543D">
              <w:rPr>
                <w:rFonts w:ascii="Arial" w:hAnsi="Arial" w:cs="Arial"/>
                <w:sz w:val="18"/>
                <w:szCs w:val="18"/>
              </w:rPr>
              <w:lastRenderedPageBreak/>
              <w:t>·  INSTMECO SEGURIDAD ECOLOGIA Y CONFORMIDAD, S. DE R.L. DE C.V.</w:t>
            </w:r>
          </w:p>
          <w:p w:rsidR="0016543D" w:rsidRPr="0016543D" w:rsidRDefault="0016543D" w:rsidP="0016543D">
            <w:pPr>
              <w:spacing w:after="86" w:line="240" w:lineRule="auto"/>
              <w:ind w:left="-10" w:firstLine="709"/>
              <w:jc w:val="both"/>
              <w:rPr>
                <w:rFonts w:ascii="Arial" w:hAnsi="Arial" w:cs="Arial"/>
                <w:sz w:val="18"/>
                <w:szCs w:val="18"/>
              </w:rPr>
            </w:pPr>
            <w:r w:rsidRPr="0016543D">
              <w:rPr>
                <w:rFonts w:ascii="Arial" w:hAnsi="Arial" w:cs="Arial"/>
                <w:sz w:val="18"/>
                <w:szCs w:val="18"/>
              </w:rPr>
              <w:t>·  INSTRUMENTOS DE MEDICIÓN NORMALIZADOS, S.A. DE C.V.</w:t>
            </w:r>
          </w:p>
          <w:p w:rsidR="0016543D" w:rsidRPr="0016543D" w:rsidRDefault="0016543D" w:rsidP="0016543D">
            <w:pPr>
              <w:spacing w:after="86" w:line="240" w:lineRule="auto"/>
              <w:ind w:left="-10" w:firstLine="709"/>
              <w:jc w:val="both"/>
              <w:rPr>
                <w:rFonts w:ascii="Arial" w:hAnsi="Arial" w:cs="Arial"/>
                <w:sz w:val="18"/>
                <w:szCs w:val="18"/>
              </w:rPr>
            </w:pPr>
            <w:r w:rsidRPr="0016543D">
              <w:rPr>
                <w:rFonts w:ascii="Arial" w:hAnsi="Arial" w:cs="Arial"/>
                <w:sz w:val="18"/>
                <w:szCs w:val="18"/>
              </w:rPr>
              <w:t>·  INTERNACIONAL DE BIENES, SERVICIOS E INGENIERÍA, S.A. DE C.V.</w:t>
            </w:r>
          </w:p>
          <w:p w:rsidR="0016543D" w:rsidRPr="0016543D" w:rsidRDefault="0016543D" w:rsidP="0016543D">
            <w:pPr>
              <w:spacing w:after="86" w:line="240" w:lineRule="auto"/>
              <w:ind w:left="-10" w:firstLine="709"/>
              <w:jc w:val="both"/>
              <w:rPr>
                <w:rFonts w:ascii="Arial" w:hAnsi="Arial" w:cs="Arial"/>
                <w:sz w:val="18"/>
                <w:szCs w:val="18"/>
              </w:rPr>
            </w:pPr>
            <w:r w:rsidRPr="0016543D">
              <w:rPr>
                <w:rFonts w:ascii="Arial" w:hAnsi="Arial" w:cs="Arial"/>
                <w:sz w:val="18"/>
                <w:szCs w:val="18"/>
              </w:rPr>
              <w:t>·  LA CASA DE LA BÁSCULA, S.A. DE C.V.</w:t>
            </w:r>
          </w:p>
          <w:p w:rsidR="0016543D" w:rsidRPr="0016543D" w:rsidRDefault="0016543D" w:rsidP="0016543D">
            <w:pPr>
              <w:spacing w:after="86" w:line="240" w:lineRule="auto"/>
              <w:ind w:left="-10" w:firstLine="709"/>
              <w:jc w:val="both"/>
              <w:rPr>
                <w:rFonts w:ascii="Arial" w:hAnsi="Arial" w:cs="Arial"/>
                <w:sz w:val="18"/>
                <w:szCs w:val="18"/>
              </w:rPr>
            </w:pPr>
            <w:r w:rsidRPr="0016543D">
              <w:rPr>
                <w:rFonts w:ascii="Arial" w:hAnsi="Arial" w:cs="Arial"/>
                <w:sz w:val="18"/>
                <w:szCs w:val="18"/>
              </w:rPr>
              <w:t> </w:t>
            </w:r>
          </w:p>
          <w:p w:rsidR="0016543D" w:rsidRPr="0016543D" w:rsidRDefault="0016543D" w:rsidP="0016543D">
            <w:pPr>
              <w:spacing w:after="86" w:line="240" w:lineRule="auto"/>
              <w:ind w:left="-10" w:firstLine="709"/>
              <w:jc w:val="both"/>
              <w:rPr>
                <w:rFonts w:ascii="Arial" w:hAnsi="Arial" w:cs="Arial"/>
                <w:sz w:val="18"/>
                <w:szCs w:val="18"/>
              </w:rPr>
            </w:pPr>
            <w:r w:rsidRPr="0016543D">
              <w:rPr>
                <w:rFonts w:ascii="Arial" w:hAnsi="Arial" w:cs="Arial"/>
                <w:sz w:val="18"/>
                <w:szCs w:val="18"/>
              </w:rPr>
              <w:t>·  LABORATORIO NACIONAL DE PROTECCIÓN AL CONSUMIDOR</w:t>
            </w:r>
          </w:p>
          <w:p w:rsidR="0016543D" w:rsidRPr="0016543D" w:rsidRDefault="0016543D" w:rsidP="0016543D">
            <w:pPr>
              <w:spacing w:after="86" w:line="240" w:lineRule="auto"/>
              <w:ind w:left="-10" w:firstLine="709"/>
              <w:jc w:val="both"/>
              <w:rPr>
                <w:rFonts w:ascii="Arial" w:hAnsi="Arial" w:cs="Arial"/>
                <w:sz w:val="18"/>
                <w:szCs w:val="18"/>
              </w:rPr>
            </w:pPr>
            <w:r w:rsidRPr="0016543D">
              <w:rPr>
                <w:rFonts w:ascii="Arial" w:hAnsi="Arial" w:cs="Arial"/>
                <w:sz w:val="18"/>
                <w:szCs w:val="18"/>
              </w:rPr>
              <w:t>·  MASSTECH, S.A. DE C.V.</w:t>
            </w:r>
          </w:p>
          <w:p w:rsidR="0016543D" w:rsidRPr="0016543D" w:rsidRDefault="0016543D" w:rsidP="0016543D">
            <w:pPr>
              <w:spacing w:after="86" w:line="240" w:lineRule="auto"/>
              <w:ind w:left="-10" w:firstLine="709"/>
              <w:jc w:val="both"/>
              <w:rPr>
                <w:rFonts w:ascii="Arial" w:hAnsi="Arial" w:cs="Arial"/>
                <w:sz w:val="18"/>
                <w:szCs w:val="18"/>
              </w:rPr>
            </w:pPr>
            <w:r w:rsidRPr="0016543D">
              <w:rPr>
                <w:rFonts w:ascii="Arial" w:hAnsi="Arial" w:cs="Arial"/>
                <w:sz w:val="18"/>
                <w:szCs w:val="18"/>
              </w:rPr>
              <w:t>·  METROLOGÍA APLICADA, S.A. DE C.V.</w:t>
            </w:r>
          </w:p>
          <w:p w:rsidR="0016543D" w:rsidRPr="0016543D" w:rsidRDefault="0016543D" w:rsidP="0016543D">
            <w:pPr>
              <w:spacing w:after="86" w:line="240" w:lineRule="auto"/>
              <w:ind w:left="-10" w:firstLine="709"/>
              <w:jc w:val="both"/>
              <w:rPr>
                <w:rFonts w:ascii="Arial" w:hAnsi="Arial" w:cs="Arial"/>
                <w:sz w:val="18"/>
                <w:szCs w:val="18"/>
              </w:rPr>
            </w:pPr>
            <w:r w:rsidRPr="0016543D">
              <w:rPr>
                <w:rFonts w:ascii="Arial" w:hAnsi="Arial" w:cs="Arial"/>
                <w:sz w:val="18"/>
                <w:szCs w:val="18"/>
              </w:rPr>
              <w:t>·  METROLOGÍA Y CALIBRACIONES, S.A. DE C.V.</w:t>
            </w:r>
          </w:p>
          <w:p w:rsidR="0016543D" w:rsidRPr="0016543D" w:rsidRDefault="0016543D" w:rsidP="0016543D">
            <w:pPr>
              <w:spacing w:after="86" w:line="240" w:lineRule="auto"/>
              <w:ind w:left="-10" w:firstLine="709"/>
              <w:jc w:val="both"/>
              <w:rPr>
                <w:rFonts w:ascii="Arial" w:hAnsi="Arial" w:cs="Arial"/>
                <w:sz w:val="18"/>
                <w:szCs w:val="18"/>
              </w:rPr>
            </w:pPr>
            <w:r w:rsidRPr="0016543D">
              <w:rPr>
                <w:rFonts w:ascii="Arial" w:hAnsi="Arial" w:cs="Arial"/>
                <w:sz w:val="18"/>
                <w:szCs w:val="18"/>
              </w:rPr>
              <w:t>·  METTLER TOLEDO, S.A. DE C.V.</w:t>
            </w:r>
          </w:p>
          <w:p w:rsidR="0016543D" w:rsidRPr="0016543D" w:rsidRDefault="0016543D" w:rsidP="0016543D">
            <w:pPr>
              <w:spacing w:after="86" w:line="240" w:lineRule="auto"/>
              <w:ind w:left="-10" w:firstLine="709"/>
              <w:jc w:val="both"/>
              <w:rPr>
                <w:rFonts w:ascii="Arial" w:hAnsi="Arial" w:cs="Arial"/>
                <w:sz w:val="18"/>
                <w:szCs w:val="18"/>
              </w:rPr>
            </w:pPr>
            <w:r w:rsidRPr="0016543D">
              <w:rPr>
                <w:rFonts w:ascii="Arial" w:hAnsi="Arial" w:cs="Arial"/>
                <w:sz w:val="18"/>
                <w:szCs w:val="18"/>
              </w:rPr>
              <w:t>·  NORMALIZACIÓN Y CERTIFICACIÓN NYCE, S. C.</w:t>
            </w:r>
          </w:p>
          <w:p w:rsidR="0016543D" w:rsidRPr="0016543D" w:rsidRDefault="0016543D" w:rsidP="0016543D">
            <w:pPr>
              <w:spacing w:after="86" w:line="240" w:lineRule="auto"/>
              <w:ind w:left="-10" w:firstLine="709"/>
              <w:jc w:val="both"/>
              <w:rPr>
                <w:rFonts w:ascii="Arial" w:hAnsi="Arial" w:cs="Arial"/>
                <w:sz w:val="18"/>
                <w:szCs w:val="18"/>
              </w:rPr>
            </w:pPr>
            <w:r w:rsidRPr="0016543D">
              <w:rPr>
                <w:rFonts w:ascii="Arial" w:hAnsi="Arial" w:cs="Arial"/>
                <w:sz w:val="18"/>
                <w:szCs w:val="18"/>
              </w:rPr>
              <w:t>·  OHAUS DE MÉXICO, S.A. DE C.V.</w:t>
            </w:r>
          </w:p>
          <w:p w:rsidR="0016543D" w:rsidRPr="0016543D" w:rsidRDefault="0016543D" w:rsidP="0016543D">
            <w:pPr>
              <w:spacing w:after="86" w:line="240" w:lineRule="auto"/>
              <w:ind w:left="-10" w:firstLine="709"/>
              <w:jc w:val="both"/>
              <w:rPr>
                <w:rFonts w:ascii="Arial" w:hAnsi="Arial" w:cs="Arial"/>
                <w:sz w:val="18"/>
                <w:szCs w:val="18"/>
              </w:rPr>
            </w:pPr>
            <w:r w:rsidRPr="0016543D">
              <w:rPr>
                <w:rFonts w:ascii="Arial" w:hAnsi="Arial" w:cs="Arial"/>
                <w:sz w:val="18"/>
                <w:szCs w:val="18"/>
              </w:rPr>
              <w:t>·  PROCURADURÍA FEDERAL DEL CONSUMIDOR (DIRECCIÓN GENERAL DE VERIFICACIÓN Y VIGILANCIA)</w:t>
            </w:r>
          </w:p>
          <w:p w:rsidR="0016543D" w:rsidRPr="0016543D" w:rsidRDefault="0016543D" w:rsidP="0016543D">
            <w:pPr>
              <w:spacing w:after="86" w:line="240" w:lineRule="auto"/>
              <w:ind w:left="-10" w:firstLine="709"/>
              <w:jc w:val="both"/>
              <w:rPr>
                <w:rFonts w:ascii="Arial" w:hAnsi="Arial" w:cs="Arial"/>
                <w:sz w:val="18"/>
                <w:szCs w:val="18"/>
              </w:rPr>
            </w:pPr>
            <w:r w:rsidRPr="0016543D">
              <w:rPr>
                <w:rFonts w:ascii="Arial" w:hAnsi="Arial" w:cs="Arial"/>
                <w:sz w:val="18"/>
                <w:szCs w:val="18"/>
              </w:rPr>
              <w:t>·  SARTORIUS DE MÉXICO, S.A. DE C.V.</w:t>
            </w:r>
          </w:p>
          <w:p w:rsidR="0016543D" w:rsidRPr="0016543D" w:rsidRDefault="0016543D" w:rsidP="0016543D">
            <w:pPr>
              <w:spacing w:after="86" w:line="240" w:lineRule="auto"/>
              <w:ind w:left="-10" w:firstLine="709"/>
              <w:jc w:val="both"/>
              <w:rPr>
                <w:rFonts w:ascii="Arial" w:hAnsi="Arial" w:cs="Arial"/>
                <w:sz w:val="18"/>
                <w:szCs w:val="18"/>
              </w:rPr>
            </w:pPr>
            <w:r w:rsidRPr="0016543D">
              <w:rPr>
                <w:rFonts w:ascii="Arial" w:hAnsi="Arial" w:cs="Arial"/>
                <w:sz w:val="18"/>
                <w:szCs w:val="18"/>
              </w:rPr>
              <w:t>·  SECRETARÍA DE ECONOMÍA (DIRECCIÓN GENERAL DE NORMAS)</w:t>
            </w:r>
          </w:p>
          <w:p w:rsidR="0016543D" w:rsidRPr="0016543D" w:rsidRDefault="0016543D" w:rsidP="0016543D">
            <w:pPr>
              <w:spacing w:after="86" w:line="240" w:lineRule="auto"/>
              <w:ind w:left="-10" w:firstLine="709"/>
              <w:jc w:val="both"/>
              <w:rPr>
                <w:rFonts w:ascii="Arial" w:hAnsi="Arial" w:cs="Arial"/>
                <w:sz w:val="18"/>
                <w:szCs w:val="18"/>
              </w:rPr>
            </w:pPr>
            <w:r w:rsidRPr="0016543D">
              <w:rPr>
                <w:rFonts w:ascii="Arial" w:hAnsi="Arial" w:cs="Arial"/>
                <w:sz w:val="18"/>
                <w:szCs w:val="18"/>
              </w:rPr>
              <w:t>·  VERIFICACIÓN DE METROLOGÍA LEGAL, S.C.</w:t>
            </w:r>
          </w:p>
          <w:p w:rsidR="0016543D" w:rsidRPr="0016543D" w:rsidRDefault="0016543D" w:rsidP="0016543D">
            <w:pPr>
              <w:spacing w:after="86" w:line="240" w:lineRule="auto"/>
              <w:ind w:left="-10" w:firstLine="709"/>
              <w:jc w:val="both"/>
              <w:rPr>
                <w:rFonts w:ascii="Arial" w:hAnsi="Arial" w:cs="Arial"/>
                <w:sz w:val="18"/>
                <w:szCs w:val="18"/>
              </w:rPr>
            </w:pPr>
            <w:r w:rsidRPr="0016543D">
              <w:rPr>
                <w:rFonts w:ascii="Arial" w:hAnsi="Arial" w:cs="Arial"/>
                <w:sz w:val="18"/>
                <w:szCs w:val="18"/>
              </w:rPr>
              <w:t>·  VOLUMEX, S.A. DE C.V.</w:t>
            </w:r>
          </w:p>
          <w:p w:rsidR="0016543D" w:rsidRPr="0016543D" w:rsidRDefault="0016543D" w:rsidP="0016543D">
            <w:pPr>
              <w:spacing w:after="86" w:line="240" w:lineRule="auto"/>
              <w:ind w:left="-10" w:firstLine="709"/>
              <w:jc w:val="both"/>
              <w:rPr>
                <w:rFonts w:ascii="Arial" w:hAnsi="Arial" w:cs="Arial"/>
                <w:sz w:val="18"/>
                <w:szCs w:val="18"/>
              </w:rPr>
            </w:pPr>
            <w:r w:rsidRPr="0016543D">
              <w:rPr>
                <w:rFonts w:ascii="Arial" w:hAnsi="Arial" w:cs="Arial"/>
                <w:sz w:val="18"/>
                <w:szCs w:val="18"/>
              </w:rPr>
              <w:t>Índice del contenido</w:t>
            </w:r>
          </w:p>
          <w:p w:rsidR="0016543D" w:rsidRPr="0016543D" w:rsidRDefault="0016543D" w:rsidP="0016543D">
            <w:pPr>
              <w:spacing w:after="86" w:line="240" w:lineRule="auto"/>
              <w:ind w:left="-10" w:firstLine="709"/>
              <w:jc w:val="both"/>
              <w:rPr>
                <w:rFonts w:ascii="Arial" w:hAnsi="Arial" w:cs="Arial"/>
                <w:sz w:val="18"/>
                <w:szCs w:val="18"/>
              </w:rPr>
            </w:pPr>
            <w:r w:rsidRPr="0016543D">
              <w:rPr>
                <w:rFonts w:ascii="Arial" w:hAnsi="Arial" w:cs="Arial"/>
                <w:b/>
                <w:bCs/>
                <w:sz w:val="18"/>
                <w:szCs w:val="18"/>
              </w:rPr>
              <w:t>1.</w:t>
            </w:r>
            <w:r w:rsidRPr="0016543D">
              <w:rPr>
                <w:rFonts w:ascii="Arial" w:hAnsi="Arial" w:cs="Arial"/>
                <w:sz w:val="18"/>
                <w:szCs w:val="18"/>
              </w:rPr>
              <w:t>     Objetivo y campo de aplicación</w:t>
            </w:r>
          </w:p>
          <w:p w:rsidR="0016543D" w:rsidRPr="0016543D" w:rsidRDefault="0016543D" w:rsidP="0016543D">
            <w:pPr>
              <w:spacing w:after="86" w:line="240" w:lineRule="auto"/>
              <w:ind w:left="-10" w:firstLine="709"/>
              <w:jc w:val="both"/>
              <w:rPr>
                <w:rFonts w:ascii="Arial" w:hAnsi="Arial" w:cs="Arial"/>
                <w:sz w:val="18"/>
                <w:szCs w:val="18"/>
              </w:rPr>
            </w:pPr>
            <w:r w:rsidRPr="0016543D">
              <w:rPr>
                <w:rFonts w:ascii="Arial" w:hAnsi="Arial" w:cs="Arial"/>
                <w:b/>
                <w:bCs/>
                <w:sz w:val="18"/>
                <w:szCs w:val="18"/>
              </w:rPr>
              <w:t>2.</w:t>
            </w:r>
            <w:r w:rsidRPr="0016543D">
              <w:rPr>
                <w:rFonts w:ascii="Arial" w:hAnsi="Arial" w:cs="Arial"/>
                <w:sz w:val="18"/>
                <w:szCs w:val="18"/>
              </w:rPr>
              <w:t>     Referencias normativas</w:t>
            </w:r>
          </w:p>
          <w:p w:rsidR="0016543D" w:rsidRPr="0016543D" w:rsidRDefault="0016543D" w:rsidP="0016543D">
            <w:pPr>
              <w:spacing w:after="86" w:line="240" w:lineRule="auto"/>
              <w:ind w:left="-10" w:firstLine="709"/>
              <w:jc w:val="both"/>
              <w:rPr>
                <w:rFonts w:ascii="Arial" w:hAnsi="Arial" w:cs="Arial"/>
                <w:sz w:val="18"/>
                <w:szCs w:val="18"/>
              </w:rPr>
            </w:pPr>
            <w:r w:rsidRPr="0016543D">
              <w:rPr>
                <w:rFonts w:ascii="Arial" w:hAnsi="Arial" w:cs="Arial"/>
                <w:b/>
                <w:bCs/>
                <w:sz w:val="18"/>
                <w:szCs w:val="18"/>
              </w:rPr>
              <w:t>3.</w:t>
            </w:r>
            <w:r w:rsidRPr="0016543D">
              <w:rPr>
                <w:rFonts w:ascii="Arial" w:hAnsi="Arial" w:cs="Arial"/>
                <w:sz w:val="18"/>
                <w:szCs w:val="18"/>
              </w:rPr>
              <w:t>     Términos y definiciones</w:t>
            </w:r>
          </w:p>
          <w:p w:rsidR="0016543D" w:rsidRPr="0016543D" w:rsidRDefault="0016543D" w:rsidP="0016543D">
            <w:pPr>
              <w:spacing w:after="86" w:line="240" w:lineRule="auto"/>
              <w:ind w:left="-10" w:firstLine="709"/>
              <w:jc w:val="both"/>
              <w:rPr>
                <w:rFonts w:ascii="Arial" w:hAnsi="Arial" w:cs="Arial"/>
                <w:sz w:val="18"/>
                <w:szCs w:val="18"/>
              </w:rPr>
            </w:pPr>
            <w:r w:rsidRPr="0016543D">
              <w:rPr>
                <w:rFonts w:ascii="Arial" w:hAnsi="Arial" w:cs="Arial"/>
                <w:b/>
                <w:bCs/>
                <w:sz w:val="18"/>
                <w:szCs w:val="18"/>
              </w:rPr>
              <w:t>4.</w:t>
            </w:r>
            <w:r w:rsidRPr="0016543D">
              <w:rPr>
                <w:rFonts w:ascii="Arial" w:hAnsi="Arial" w:cs="Arial"/>
                <w:sz w:val="18"/>
                <w:szCs w:val="18"/>
              </w:rPr>
              <w:t>     Abreviaturas y símbolos</w:t>
            </w:r>
          </w:p>
          <w:p w:rsidR="0016543D" w:rsidRPr="0016543D" w:rsidRDefault="0016543D" w:rsidP="0016543D">
            <w:pPr>
              <w:spacing w:after="86" w:line="240" w:lineRule="auto"/>
              <w:ind w:left="-10" w:firstLine="709"/>
              <w:jc w:val="both"/>
              <w:rPr>
                <w:rFonts w:ascii="Arial" w:hAnsi="Arial" w:cs="Arial"/>
                <w:sz w:val="18"/>
                <w:szCs w:val="18"/>
              </w:rPr>
            </w:pPr>
            <w:r w:rsidRPr="0016543D">
              <w:rPr>
                <w:rFonts w:ascii="Arial" w:hAnsi="Arial" w:cs="Arial"/>
                <w:b/>
                <w:bCs/>
                <w:sz w:val="18"/>
                <w:szCs w:val="18"/>
              </w:rPr>
              <w:t>5.</w:t>
            </w:r>
            <w:r w:rsidRPr="0016543D">
              <w:rPr>
                <w:rFonts w:ascii="Arial" w:hAnsi="Arial" w:cs="Arial"/>
                <w:sz w:val="18"/>
                <w:szCs w:val="18"/>
              </w:rPr>
              <w:t>     Principios generales</w:t>
            </w:r>
          </w:p>
          <w:p w:rsidR="0016543D" w:rsidRPr="0016543D" w:rsidRDefault="0016543D" w:rsidP="0016543D">
            <w:pPr>
              <w:spacing w:after="86" w:line="240" w:lineRule="auto"/>
              <w:ind w:left="-10" w:firstLine="709"/>
              <w:jc w:val="both"/>
              <w:rPr>
                <w:rFonts w:ascii="Arial" w:hAnsi="Arial" w:cs="Arial"/>
                <w:sz w:val="18"/>
                <w:szCs w:val="18"/>
              </w:rPr>
            </w:pPr>
            <w:r w:rsidRPr="0016543D">
              <w:rPr>
                <w:rFonts w:ascii="Arial" w:hAnsi="Arial" w:cs="Arial"/>
                <w:b/>
                <w:bCs/>
                <w:sz w:val="18"/>
                <w:szCs w:val="18"/>
              </w:rPr>
              <w:t>5.1</w:t>
            </w:r>
            <w:r w:rsidRPr="0016543D">
              <w:rPr>
                <w:rFonts w:ascii="Arial" w:hAnsi="Arial" w:cs="Arial"/>
                <w:sz w:val="18"/>
                <w:szCs w:val="18"/>
              </w:rPr>
              <w:t>     Unidades de medida</w:t>
            </w:r>
          </w:p>
          <w:p w:rsidR="0016543D" w:rsidRPr="0016543D" w:rsidRDefault="0016543D" w:rsidP="0016543D">
            <w:pPr>
              <w:spacing w:after="86" w:line="240" w:lineRule="auto"/>
              <w:ind w:left="-10" w:firstLine="709"/>
              <w:jc w:val="both"/>
              <w:rPr>
                <w:rFonts w:ascii="Arial" w:hAnsi="Arial" w:cs="Arial"/>
                <w:sz w:val="18"/>
                <w:szCs w:val="18"/>
              </w:rPr>
            </w:pPr>
            <w:r w:rsidRPr="0016543D">
              <w:rPr>
                <w:rFonts w:ascii="Arial" w:hAnsi="Arial" w:cs="Arial"/>
                <w:b/>
                <w:bCs/>
                <w:sz w:val="18"/>
                <w:szCs w:val="18"/>
              </w:rPr>
              <w:t>5.2</w:t>
            </w:r>
            <w:r w:rsidRPr="0016543D">
              <w:rPr>
                <w:rFonts w:ascii="Arial" w:hAnsi="Arial" w:cs="Arial"/>
                <w:sz w:val="18"/>
                <w:szCs w:val="18"/>
              </w:rPr>
              <w:t>     Principios de funcionamiento</w:t>
            </w:r>
          </w:p>
          <w:p w:rsidR="0016543D" w:rsidRPr="0016543D" w:rsidRDefault="0016543D" w:rsidP="0016543D">
            <w:pPr>
              <w:spacing w:after="86" w:line="240" w:lineRule="auto"/>
              <w:ind w:left="-10" w:firstLine="709"/>
              <w:jc w:val="both"/>
              <w:rPr>
                <w:rFonts w:ascii="Arial" w:hAnsi="Arial" w:cs="Arial"/>
                <w:sz w:val="18"/>
                <w:szCs w:val="18"/>
              </w:rPr>
            </w:pPr>
            <w:r w:rsidRPr="0016543D">
              <w:rPr>
                <w:rFonts w:ascii="Arial" w:hAnsi="Arial" w:cs="Arial"/>
                <w:b/>
                <w:bCs/>
                <w:sz w:val="18"/>
                <w:szCs w:val="18"/>
              </w:rPr>
              <w:t>5.3</w:t>
            </w:r>
            <w:r w:rsidRPr="0016543D">
              <w:rPr>
                <w:rFonts w:ascii="Arial" w:hAnsi="Arial" w:cs="Arial"/>
                <w:sz w:val="18"/>
                <w:szCs w:val="18"/>
              </w:rPr>
              <w:t>     Principios de los requisitos metrológicos</w:t>
            </w:r>
          </w:p>
          <w:p w:rsidR="0016543D" w:rsidRPr="0016543D" w:rsidRDefault="0016543D" w:rsidP="0016543D">
            <w:pPr>
              <w:spacing w:after="86" w:line="240" w:lineRule="auto"/>
              <w:ind w:left="-10" w:firstLine="709"/>
              <w:jc w:val="both"/>
              <w:rPr>
                <w:rFonts w:ascii="Arial" w:hAnsi="Arial" w:cs="Arial"/>
                <w:sz w:val="18"/>
                <w:szCs w:val="18"/>
              </w:rPr>
            </w:pPr>
            <w:r w:rsidRPr="0016543D">
              <w:rPr>
                <w:rFonts w:ascii="Arial" w:hAnsi="Arial" w:cs="Arial"/>
                <w:b/>
                <w:bCs/>
                <w:sz w:val="18"/>
                <w:szCs w:val="18"/>
              </w:rPr>
              <w:t>5.4</w:t>
            </w:r>
            <w:r w:rsidRPr="0016543D">
              <w:rPr>
                <w:rFonts w:ascii="Arial" w:hAnsi="Arial" w:cs="Arial"/>
                <w:sz w:val="18"/>
                <w:szCs w:val="18"/>
              </w:rPr>
              <w:t>     Principios de los requisitos técnicos</w:t>
            </w:r>
          </w:p>
          <w:p w:rsidR="0016543D" w:rsidRPr="0016543D" w:rsidRDefault="0016543D" w:rsidP="0016543D">
            <w:pPr>
              <w:spacing w:after="86" w:line="240" w:lineRule="auto"/>
              <w:ind w:left="-10" w:firstLine="709"/>
              <w:jc w:val="both"/>
              <w:rPr>
                <w:rFonts w:ascii="Arial" w:hAnsi="Arial" w:cs="Arial"/>
                <w:sz w:val="18"/>
                <w:szCs w:val="18"/>
              </w:rPr>
            </w:pPr>
            <w:r w:rsidRPr="0016543D">
              <w:rPr>
                <w:rFonts w:ascii="Arial" w:hAnsi="Arial" w:cs="Arial"/>
                <w:b/>
                <w:bCs/>
                <w:sz w:val="18"/>
                <w:szCs w:val="18"/>
              </w:rPr>
              <w:t>5.5</w:t>
            </w:r>
            <w:r w:rsidRPr="0016543D">
              <w:rPr>
                <w:rFonts w:ascii="Arial" w:hAnsi="Arial" w:cs="Arial"/>
                <w:sz w:val="18"/>
                <w:szCs w:val="18"/>
              </w:rPr>
              <w:t>     Aplicación de los requisitos</w:t>
            </w:r>
          </w:p>
          <w:p w:rsidR="0016543D" w:rsidRPr="0016543D" w:rsidRDefault="0016543D" w:rsidP="0016543D">
            <w:pPr>
              <w:spacing w:after="86" w:line="240" w:lineRule="auto"/>
              <w:ind w:left="-10" w:firstLine="709"/>
              <w:jc w:val="both"/>
              <w:rPr>
                <w:rFonts w:ascii="Arial" w:hAnsi="Arial" w:cs="Arial"/>
                <w:sz w:val="18"/>
                <w:szCs w:val="18"/>
              </w:rPr>
            </w:pPr>
            <w:r w:rsidRPr="0016543D">
              <w:rPr>
                <w:rFonts w:ascii="Arial" w:hAnsi="Arial" w:cs="Arial"/>
                <w:b/>
                <w:bCs/>
                <w:sz w:val="18"/>
                <w:szCs w:val="18"/>
              </w:rPr>
              <w:t>5.6</w:t>
            </w:r>
            <w:r w:rsidRPr="0016543D">
              <w:rPr>
                <w:rFonts w:ascii="Arial" w:hAnsi="Arial" w:cs="Arial"/>
                <w:sz w:val="18"/>
                <w:szCs w:val="18"/>
              </w:rPr>
              <w:t>     Terminología</w:t>
            </w:r>
          </w:p>
          <w:p w:rsidR="0016543D" w:rsidRPr="0016543D" w:rsidRDefault="0016543D" w:rsidP="0016543D">
            <w:pPr>
              <w:spacing w:after="86" w:line="240" w:lineRule="auto"/>
              <w:ind w:left="-10" w:firstLine="709"/>
              <w:jc w:val="both"/>
              <w:rPr>
                <w:rFonts w:ascii="Arial" w:hAnsi="Arial" w:cs="Arial"/>
                <w:sz w:val="18"/>
                <w:szCs w:val="18"/>
              </w:rPr>
            </w:pPr>
            <w:r w:rsidRPr="0016543D">
              <w:rPr>
                <w:rFonts w:ascii="Arial" w:hAnsi="Arial" w:cs="Arial"/>
                <w:b/>
                <w:bCs/>
                <w:sz w:val="18"/>
                <w:szCs w:val="18"/>
              </w:rPr>
              <w:t>6.</w:t>
            </w:r>
            <w:r w:rsidRPr="0016543D">
              <w:rPr>
                <w:rFonts w:ascii="Arial" w:hAnsi="Arial" w:cs="Arial"/>
                <w:sz w:val="18"/>
                <w:szCs w:val="18"/>
              </w:rPr>
              <w:t>     Requisitos metrológicos</w:t>
            </w:r>
          </w:p>
          <w:p w:rsidR="0016543D" w:rsidRPr="0016543D" w:rsidRDefault="0016543D" w:rsidP="0016543D">
            <w:pPr>
              <w:spacing w:after="86" w:line="240" w:lineRule="auto"/>
              <w:ind w:left="-10" w:firstLine="709"/>
              <w:jc w:val="both"/>
              <w:rPr>
                <w:rFonts w:ascii="Arial" w:hAnsi="Arial" w:cs="Arial"/>
                <w:sz w:val="18"/>
                <w:szCs w:val="18"/>
              </w:rPr>
            </w:pPr>
            <w:r w:rsidRPr="0016543D">
              <w:rPr>
                <w:rFonts w:ascii="Arial" w:hAnsi="Arial" w:cs="Arial"/>
                <w:b/>
                <w:bCs/>
                <w:sz w:val="18"/>
                <w:szCs w:val="18"/>
              </w:rPr>
              <w:t>6.1</w:t>
            </w:r>
            <w:r w:rsidRPr="0016543D">
              <w:rPr>
                <w:rFonts w:ascii="Arial" w:hAnsi="Arial" w:cs="Arial"/>
                <w:sz w:val="18"/>
                <w:szCs w:val="18"/>
              </w:rPr>
              <w:t>     Principios de la clasificación</w:t>
            </w:r>
          </w:p>
          <w:p w:rsidR="0016543D" w:rsidRPr="0016543D" w:rsidRDefault="0016543D" w:rsidP="0016543D">
            <w:pPr>
              <w:spacing w:after="86" w:line="240" w:lineRule="auto"/>
              <w:ind w:left="-10" w:firstLine="709"/>
              <w:jc w:val="both"/>
              <w:rPr>
                <w:rFonts w:ascii="Arial" w:hAnsi="Arial" w:cs="Arial"/>
                <w:sz w:val="18"/>
                <w:szCs w:val="18"/>
              </w:rPr>
            </w:pPr>
            <w:r w:rsidRPr="0016543D">
              <w:rPr>
                <w:rFonts w:ascii="Arial" w:hAnsi="Arial" w:cs="Arial"/>
                <w:b/>
                <w:bCs/>
                <w:sz w:val="18"/>
                <w:szCs w:val="18"/>
              </w:rPr>
              <w:t>6.2</w:t>
            </w:r>
            <w:r w:rsidRPr="0016543D">
              <w:rPr>
                <w:rFonts w:ascii="Arial" w:hAnsi="Arial" w:cs="Arial"/>
                <w:sz w:val="18"/>
                <w:szCs w:val="18"/>
              </w:rPr>
              <w:t>     Clasificación de los instrumentos para pesar</w:t>
            </w:r>
          </w:p>
          <w:p w:rsidR="0016543D" w:rsidRPr="0016543D" w:rsidRDefault="0016543D" w:rsidP="0016543D">
            <w:pPr>
              <w:spacing w:after="86" w:line="240" w:lineRule="auto"/>
              <w:ind w:left="-10" w:firstLine="709"/>
              <w:jc w:val="both"/>
              <w:rPr>
                <w:rFonts w:ascii="Arial" w:hAnsi="Arial" w:cs="Arial"/>
                <w:sz w:val="18"/>
                <w:szCs w:val="18"/>
              </w:rPr>
            </w:pPr>
            <w:r w:rsidRPr="0016543D">
              <w:rPr>
                <w:rFonts w:ascii="Arial" w:hAnsi="Arial" w:cs="Arial"/>
                <w:b/>
                <w:bCs/>
                <w:sz w:val="18"/>
                <w:szCs w:val="18"/>
              </w:rPr>
              <w:t>6.3</w:t>
            </w:r>
            <w:r w:rsidRPr="0016543D">
              <w:rPr>
                <w:rFonts w:ascii="Arial" w:hAnsi="Arial" w:cs="Arial"/>
                <w:sz w:val="18"/>
                <w:szCs w:val="18"/>
              </w:rPr>
              <w:t>     Requisitos adicionales para instrumentos para pesar multi-intervalo</w:t>
            </w:r>
          </w:p>
          <w:p w:rsidR="0016543D" w:rsidRPr="0016543D" w:rsidRDefault="0016543D" w:rsidP="0016543D">
            <w:pPr>
              <w:spacing w:after="86" w:line="240" w:lineRule="auto"/>
              <w:ind w:left="-10" w:firstLine="709"/>
              <w:jc w:val="both"/>
              <w:rPr>
                <w:rFonts w:ascii="Arial" w:hAnsi="Arial" w:cs="Arial"/>
                <w:sz w:val="18"/>
                <w:szCs w:val="18"/>
              </w:rPr>
            </w:pPr>
            <w:r w:rsidRPr="0016543D">
              <w:rPr>
                <w:rFonts w:ascii="Arial" w:hAnsi="Arial" w:cs="Arial"/>
                <w:b/>
                <w:bCs/>
                <w:sz w:val="18"/>
                <w:szCs w:val="18"/>
              </w:rPr>
              <w:t>6.4</w:t>
            </w:r>
            <w:r w:rsidRPr="0016543D">
              <w:rPr>
                <w:rFonts w:ascii="Arial" w:hAnsi="Arial" w:cs="Arial"/>
                <w:sz w:val="18"/>
                <w:szCs w:val="18"/>
              </w:rPr>
              <w:t>     Dispositivos auxiliares de indicación</w:t>
            </w:r>
          </w:p>
          <w:p w:rsidR="0016543D" w:rsidRPr="0016543D" w:rsidRDefault="0016543D" w:rsidP="0016543D">
            <w:pPr>
              <w:spacing w:after="86" w:line="240" w:lineRule="auto"/>
              <w:ind w:left="-10" w:firstLine="709"/>
              <w:jc w:val="both"/>
              <w:rPr>
                <w:rFonts w:ascii="Arial" w:hAnsi="Arial" w:cs="Arial"/>
                <w:sz w:val="18"/>
                <w:szCs w:val="18"/>
              </w:rPr>
            </w:pPr>
            <w:r w:rsidRPr="0016543D">
              <w:rPr>
                <w:rFonts w:ascii="Arial" w:hAnsi="Arial" w:cs="Arial"/>
                <w:b/>
                <w:bCs/>
                <w:sz w:val="18"/>
                <w:szCs w:val="18"/>
              </w:rPr>
              <w:t>6.5</w:t>
            </w:r>
            <w:r w:rsidRPr="0016543D">
              <w:rPr>
                <w:rFonts w:ascii="Arial" w:hAnsi="Arial" w:cs="Arial"/>
                <w:sz w:val="18"/>
                <w:szCs w:val="18"/>
              </w:rPr>
              <w:t>     Errores máximos permitidos, emp</w:t>
            </w:r>
          </w:p>
          <w:p w:rsidR="0016543D" w:rsidRPr="0016543D" w:rsidRDefault="0016543D" w:rsidP="0016543D">
            <w:pPr>
              <w:spacing w:after="86" w:line="240" w:lineRule="auto"/>
              <w:ind w:left="-10" w:firstLine="709"/>
              <w:jc w:val="both"/>
              <w:rPr>
                <w:rFonts w:ascii="Arial" w:hAnsi="Arial" w:cs="Arial"/>
                <w:sz w:val="18"/>
                <w:szCs w:val="18"/>
              </w:rPr>
            </w:pPr>
            <w:r w:rsidRPr="0016543D">
              <w:rPr>
                <w:rFonts w:ascii="Arial" w:hAnsi="Arial" w:cs="Arial"/>
                <w:b/>
                <w:bCs/>
                <w:sz w:val="18"/>
                <w:szCs w:val="18"/>
              </w:rPr>
              <w:t>6.6</w:t>
            </w:r>
            <w:r w:rsidRPr="0016543D">
              <w:rPr>
                <w:rFonts w:ascii="Arial" w:hAnsi="Arial" w:cs="Arial"/>
                <w:sz w:val="18"/>
                <w:szCs w:val="18"/>
              </w:rPr>
              <w:t>     Diferencias permitidas entre resultados</w:t>
            </w:r>
          </w:p>
          <w:p w:rsidR="0016543D" w:rsidRPr="0016543D" w:rsidRDefault="0016543D" w:rsidP="0016543D">
            <w:pPr>
              <w:spacing w:after="86" w:line="240" w:lineRule="auto"/>
              <w:ind w:left="-10" w:firstLine="709"/>
              <w:jc w:val="both"/>
              <w:rPr>
                <w:rFonts w:ascii="Arial" w:hAnsi="Arial" w:cs="Arial"/>
                <w:sz w:val="18"/>
                <w:szCs w:val="18"/>
              </w:rPr>
            </w:pPr>
            <w:r w:rsidRPr="0016543D">
              <w:rPr>
                <w:rFonts w:ascii="Arial" w:hAnsi="Arial" w:cs="Arial"/>
                <w:b/>
                <w:bCs/>
                <w:sz w:val="18"/>
                <w:szCs w:val="18"/>
              </w:rPr>
              <w:t>6.7</w:t>
            </w:r>
            <w:r w:rsidRPr="0016543D">
              <w:rPr>
                <w:rFonts w:ascii="Arial" w:hAnsi="Arial" w:cs="Arial"/>
                <w:sz w:val="18"/>
                <w:szCs w:val="18"/>
              </w:rPr>
              <w:t>     Patrones de prueba</w:t>
            </w:r>
          </w:p>
          <w:p w:rsidR="0016543D" w:rsidRPr="0016543D" w:rsidRDefault="0016543D" w:rsidP="0016543D">
            <w:pPr>
              <w:spacing w:after="86" w:line="240" w:lineRule="auto"/>
              <w:ind w:left="-10" w:firstLine="709"/>
              <w:jc w:val="both"/>
              <w:rPr>
                <w:rFonts w:ascii="Arial" w:hAnsi="Arial" w:cs="Arial"/>
                <w:sz w:val="18"/>
                <w:szCs w:val="18"/>
              </w:rPr>
            </w:pPr>
            <w:r w:rsidRPr="0016543D">
              <w:rPr>
                <w:rFonts w:ascii="Arial" w:hAnsi="Arial" w:cs="Arial"/>
                <w:b/>
                <w:bCs/>
                <w:sz w:val="18"/>
                <w:szCs w:val="18"/>
              </w:rPr>
              <w:t>6.8</w:t>
            </w:r>
            <w:r w:rsidRPr="0016543D">
              <w:rPr>
                <w:rFonts w:ascii="Arial" w:hAnsi="Arial" w:cs="Arial"/>
                <w:sz w:val="18"/>
                <w:szCs w:val="18"/>
              </w:rPr>
              <w:t>     Discriminación</w:t>
            </w:r>
          </w:p>
          <w:p w:rsidR="0016543D" w:rsidRPr="0016543D" w:rsidRDefault="0016543D" w:rsidP="0016543D">
            <w:pPr>
              <w:spacing w:after="86" w:line="240" w:lineRule="auto"/>
              <w:ind w:left="-10" w:firstLine="709"/>
              <w:jc w:val="both"/>
              <w:rPr>
                <w:rFonts w:ascii="Arial" w:hAnsi="Arial" w:cs="Arial"/>
                <w:sz w:val="18"/>
                <w:szCs w:val="18"/>
              </w:rPr>
            </w:pPr>
            <w:r w:rsidRPr="0016543D">
              <w:rPr>
                <w:rFonts w:ascii="Arial" w:hAnsi="Arial" w:cs="Arial"/>
                <w:b/>
                <w:bCs/>
                <w:sz w:val="18"/>
                <w:szCs w:val="18"/>
              </w:rPr>
              <w:t>6.9</w:t>
            </w:r>
            <w:r w:rsidRPr="0016543D">
              <w:rPr>
                <w:rFonts w:ascii="Arial" w:hAnsi="Arial" w:cs="Arial"/>
                <w:sz w:val="18"/>
                <w:szCs w:val="18"/>
              </w:rPr>
              <w:t>     Variaciones debidas a las magnitudes de influencia y el tiempo</w:t>
            </w:r>
          </w:p>
          <w:p w:rsidR="0016543D" w:rsidRPr="0016543D" w:rsidRDefault="0016543D" w:rsidP="0016543D">
            <w:pPr>
              <w:spacing w:after="86" w:line="240" w:lineRule="auto"/>
              <w:ind w:left="-10" w:firstLine="709"/>
              <w:jc w:val="both"/>
              <w:rPr>
                <w:rFonts w:ascii="Arial" w:hAnsi="Arial" w:cs="Arial"/>
                <w:sz w:val="18"/>
                <w:szCs w:val="18"/>
              </w:rPr>
            </w:pPr>
            <w:r w:rsidRPr="0016543D">
              <w:rPr>
                <w:rFonts w:ascii="Arial" w:hAnsi="Arial" w:cs="Arial"/>
                <w:b/>
                <w:bCs/>
                <w:sz w:val="18"/>
                <w:szCs w:val="18"/>
              </w:rPr>
              <w:t>6.10</w:t>
            </w:r>
            <w:r w:rsidRPr="0016543D">
              <w:rPr>
                <w:rFonts w:ascii="Arial" w:hAnsi="Arial" w:cs="Arial"/>
                <w:sz w:val="18"/>
                <w:szCs w:val="18"/>
              </w:rPr>
              <w:t>    Pruebas y exámenes de una evaluación de modelo</w:t>
            </w:r>
          </w:p>
          <w:p w:rsidR="0016543D" w:rsidRPr="0016543D" w:rsidRDefault="0016543D" w:rsidP="0016543D">
            <w:pPr>
              <w:spacing w:after="86" w:line="240" w:lineRule="auto"/>
              <w:ind w:left="-10" w:firstLine="709"/>
              <w:jc w:val="both"/>
              <w:rPr>
                <w:rFonts w:ascii="Arial" w:hAnsi="Arial" w:cs="Arial"/>
                <w:sz w:val="18"/>
                <w:szCs w:val="18"/>
              </w:rPr>
            </w:pPr>
            <w:r w:rsidRPr="0016543D">
              <w:rPr>
                <w:rFonts w:ascii="Arial" w:hAnsi="Arial" w:cs="Arial"/>
                <w:b/>
                <w:bCs/>
                <w:sz w:val="18"/>
                <w:szCs w:val="18"/>
              </w:rPr>
              <w:t>7.</w:t>
            </w:r>
            <w:r w:rsidRPr="0016543D">
              <w:rPr>
                <w:rFonts w:ascii="Arial" w:hAnsi="Arial" w:cs="Arial"/>
                <w:sz w:val="18"/>
                <w:szCs w:val="18"/>
              </w:rPr>
              <w:t>     Requisitos técnicos para los instrumentos para pesar con indicación automática o indicación semiautomática</w:t>
            </w:r>
          </w:p>
          <w:p w:rsidR="0016543D" w:rsidRPr="0016543D" w:rsidRDefault="0016543D" w:rsidP="0016543D">
            <w:pPr>
              <w:spacing w:after="86" w:line="240" w:lineRule="auto"/>
              <w:ind w:left="-10" w:firstLine="709"/>
              <w:jc w:val="both"/>
              <w:rPr>
                <w:rFonts w:ascii="Arial" w:hAnsi="Arial" w:cs="Arial"/>
                <w:sz w:val="18"/>
                <w:szCs w:val="18"/>
              </w:rPr>
            </w:pPr>
            <w:r w:rsidRPr="0016543D">
              <w:rPr>
                <w:rFonts w:ascii="Arial" w:hAnsi="Arial" w:cs="Arial"/>
                <w:b/>
                <w:bCs/>
                <w:sz w:val="18"/>
                <w:szCs w:val="18"/>
              </w:rPr>
              <w:t>7.1</w:t>
            </w:r>
            <w:r w:rsidRPr="0016543D">
              <w:rPr>
                <w:rFonts w:ascii="Arial" w:hAnsi="Arial" w:cs="Arial"/>
                <w:sz w:val="18"/>
                <w:szCs w:val="18"/>
              </w:rPr>
              <w:t>     Requisitos generales de construcción</w:t>
            </w:r>
          </w:p>
          <w:p w:rsidR="0016543D" w:rsidRPr="0016543D" w:rsidRDefault="0016543D" w:rsidP="0016543D">
            <w:pPr>
              <w:spacing w:after="86" w:line="240" w:lineRule="auto"/>
              <w:ind w:left="-10" w:firstLine="709"/>
              <w:jc w:val="both"/>
              <w:rPr>
                <w:rFonts w:ascii="Arial" w:hAnsi="Arial" w:cs="Arial"/>
                <w:sz w:val="18"/>
                <w:szCs w:val="18"/>
              </w:rPr>
            </w:pPr>
            <w:r w:rsidRPr="0016543D">
              <w:rPr>
                <w:rFonts w:ascii="Arial" w:hAnsi="Arial" w:cs="Arial"/>
                <w:b/>
                <w:bCs/>
                <w:sz w:val="18"/>
                <w:szCs w:val="18"/>
              </w:rPr>
              <w:lastRenderedPageBreak/>
              <w:t>7.2</w:t>
            </w:r>
            <w:r w:rsidRPr="0016543D">
              <w:rPr>
                <w:rFonts w:ascii="Arial" w:hAnsi="Arial" w:cs="Arial"/>
                <w:sz w:val="18"/>
                <w:szCs w:val="18"/>
              </w:rPr>
              <w:t>     Indicación de los resultados de pesada</w:t>
            </w:r>
          </w:p>
          <w:p w:rsidR="0016543D" w:rsidRPr="0016543D" w:rsidRDefault="0016543D" w:rsidP="0016543D">
            <w:pPr>
              <w:spacing w:after="86" w:line="240" w:lineRule="auto"/>
              <w:ind w:left="-10" w:firstLine="709"/>
              <w:jc w:val="both"/>
              <w:rPr>
                <w:rFonts w:ascii="Arial" w:hAnsi="Arial" w:cs="Arial"/>
                <w:sz w:val="18"/>
                <w:szCs w:val="18"/>
              </w:rPr>
            </w:pPr>
            <w:r w:rsidRPr="0016543D">
              <w:rPr>
                <w:rFonts w:ascii="Arial" w:hAnsi="Arial" w:cs="Arial"/>
                <w:b/>
                <w:bCs/>
                <w:sz w:val="18"/>
                <w:szCs w:val="18"/>
              </w:rPr>
              <w:t>7.3</w:t>
            </w:r>
            <w:r w:rsidRPr="0016543D">
              <w:rPr>
                <w:rFonts w:ascii="Arial" w:hAnsi="Arial" w:cs="Arial"/>
                <w:sz w:val="18"/>
                <w:szCs w:val="18"/>
              </w:rPr>
              <w:t>     Dispositivos indicadores analógicos</w:t>
            </w:r>
          </w:p>
          <w:p w:rsidR="0016543D" w:rsidRPr="0016543D" w:rsidRDefault="0016543D" w:rsidP="0016543D">
            <w:pPr>
              <w:spacing w:after="86" w:line="240" w:lineRule="auto"/>
              <w:ind w:left="-10" w:firstLine="709"/>
              <w:jc w:val="both"/>
              <w:rPr>
                <w:rFonts w:ascii="Arial" w:hAnsi="Arial" w:cs="Arial"/>
                <w:sz w:val="18"/>
                <w:szCs w:val="18"/>
              </w:rPr>
            </w:pPr>
            <w:r w:rsidRPr="0016543D">
              <w:rPr>
                <w:rFonts w:ascii="Arial" w:hAnsi="Arial" w:cs="Arial"/>
                <w:b/>
                <w:bCs/>
                <w:sz w:val="18"/>
                <w:szCs w:val="18"/>
              </w:rPr>
              <w:t>7.4</w:t>
            </w:r>
            <w:r w:rsidRPr="0016543D">
              <w:rPr>
                <w:rFonts w:ascii="Arial" w:hAnsi="Arial" w:cs="Arial"/>
                <w:sz w:val="18"/>
                <w:szCs w:val="18"/>
              </w:rPr>
              <w:t>     Dispositivos indicadores digitales</w:t>
            </w:r>
          </w:p>
          <w:p w:rsidR="0016543D" w:rsidRPr="0016543D" w:rsidRDefault="0016543D" w:rsidP="0016543D">
            <w:pPr>
              <w:spacing w:after="91" w:line="240" w:lineRule="auto"/>
              <w:ind w:left="-10" w:firstLine="709"/>
              <w:jc w:val="both"/>
              <w:rPr>
                <w:rFonts w:ascii="Arial" w:hAnsi="Arial" w:cs="Arial"/>
                <w:sz w:val="18"/>
                <w:szCs w:val="18"/>
              </w:rPr>
            </w:pPr>
            <w:r w:rsidRPr="0016543D">
              <w:rPr>
                <w:rFonts w:ascii="Arial" w:hAnsi="Arial" w:cs="Arial"/>
                <w:b/>
                <w:bCs/>
                <w:sz w:val="18"/>
                <w:szCs w:val="18"/>
              </w:rPr>
              <w:t>7.5</w:t>
            </w:r>
            <w:r w:rsidRPr="0016543D">
              <w:rPr>
                <w:rFonts w:ascii="Arial" w:hAnsi="Arial" w:cs="Arial"/>
                <w:sz w:val="18"/>
                <w:szCs w:val="18"/>
              </w:rPr>
              <w:t>     Dispositivo de ajuste a cero y dispositivo de mantenimiento de cero</w:t>
            </w:r>
          </w:p>
          <w:p w:rsidR="0016543D" w:rsidRPr="0016543D" w:rsidRDefault="0016543D" w:rsidP="0016543D">
            <w:pPr>
              <w:spacing w:after="91" w:line="240" w:lineRule="auto"/>
              <w:ind w:left="-10" w:firstLine="709"/>
              <w:jc w:val="both"/>
              <w:rPr>
                <w:rFonts w:ascii="Arial" w:hAnsi="Arial" w:cs="Arial"/>
                <w:sz w:val="18"/>
                <w:szCs w:val="18"/>
              </w:rPr>
            </w:pPr>
            <w:r w:rsidRPr="0016543D">
              <w:rPr>
                <w:rFonts w:ascii="Arial" w:hAnsi="Arial" w:cs="Arial"/>
                <w:b/>
                <w:bCs/>
                <w:sz w:val="18"/>
                <w:szCs w:val="18"/>
              </w:rPr>
              <w:t>7.6</w:t>
            </w:r>
            <w:r w:rsidRPr="0016543D">
              <w:rPr>
                <w:rFonts w:ascii="Arial" w:hAnsi="Arial" w:cs="Arial"/>
                <w:sz w:val="18"/>
                <w:szCs w:val="18"/>
              </w:rPr>
              <w:t>     Dispositivos de tara</w:t>
            </w:r>
          </w:p>
          <w:p w:rsidR="0016543D" w:rsidRPr="0016543D" w:rsidRDefault="0016543D" w:rsidP="0016543D">
            <w:pPr>
              <w:spacing w:after="91" w:line="240" w:lineRule="auto"/>
              <w:ind w:left="-10" w:firstLine="709"/>
              <w:jc w:val="both"/>
              <w:rPr>
                <w:rFonts w:ascii="Arial" w:hAnsi="Arial" w:cs="Arial"/>
                <w:sz w:val="18"/>
                <w:szCs w:val="18"/>
              </w:rPr>
            </w:pPr>
            <w:r w:rsidRPr="0016543D">
              <w:rPr>
                <w:rFonts w:ascii="Arial" w:hAnsi="Arial" w:cs="Arial"/>
                <w:sz w:val="18"/>
                <w:szCs w:val="18"/>
              </w:rPr>
              <w:t> </w:t>
            </w:r>
          </w:p>
          <w:p w:rsidR="0016543D" w:rsidRPr="0016543D" w:rsidRDefault="0016543D" w:rsidP="0016543D">
            <w:pPr>
              <w:spacing w:after="91" w:line="240" w:lineRule="auto"/>
              <w:ind w:left="-10" w:firstLine="709"/>
              <w:jc w:val="both"/>
              <w:rPr>
                <w:rFonts w:ascii="Arial" w:hAnsi="Arial" w:cs="Arial"/>
                <w:sz w:val="18"/>
                <w:szCs w:val="18"/>
              </w:rPr>
            </w:pPr>
            <w:r w:rsidRPr="0016543D">
              <w:rPr>
                <w:rFonts w:ascii="Arial" w:hAnsi="Arial" w:cs="Arial"/>
                <w:b/>
                <w:bCs/>
                <w:sz w:val="18"/>
                <w:szCs w:val="18"/>
              </w:rPr>
              <w:t>7.7</w:t>
            </w:r>
            <w:r w:rsidRPr="0016543D">
              <w:rPr>
                <w:rFonts w:ascii="Arial" w:hAnsi="Arial" w:cs="Arial"/>
                <w:sz w:val="18"/>
                <w:szCs w:val="18"/>
              </w:rPr>
              <w:t>     Dispositivos de tara predeterminada</w:t>
            </w:r>
          </w:p>
          <w:p w:rsidR="0016543D" w:rsidRPr="0016543D" w:rsidRDefault="0016543D" w:rsidP="0016543D">
            <w:pPr>
              <w:spacing w:after="91" w:line="240" w:lineRule="auto"/>
              <w:ind w:left="-10" w:firstLine="709"/>
              <w:jc w:val="both"/>
              <w:rPr>
                <w:rFonts w:ascii="Arial" w:hAnsi="Arial" w:cs="Arial"/>
                <w:sz w:val="18"/>
                <w:szCs w:val="18"/>
              </w:rPr>
            </w:pPr>
            <w:r w:rsidRPr="0016543D">
              <w:rPr>
                <w:rFonts w:ascii="Arial" w:hAnsi="Arial" w:cs="Arial"/>
                <w:b/>
                <w:bCs/>
                <w:sz w:val="18"/>
                <w:szCs w:val="18"/>
              </w:rPr>
              <w:t>7.8</w:t>
            </w:r>
            <w:r w:rsidRPr="0016543D">
              <w:rPr>
                <w:rFonts w:ascii="Arial" w:hAnsi="Arial" w:cs="Arial"/>
                <w:sz w:val="18"/>
                <w:szCs w:val="18"/>
              </w:rPr>
              <w:t>     Posiciones de bloqueo</w:t>
            </w:r>
          </w:p>
          <w:p w:rsidR="0016543D" w:rsidRPr="0016543D" w:rsidRDefault="0016543D" w:rsidP="0016543D">
            <w:pPr>
              <w:spacing w:after="91" w:line="240" w:lineRule="auto"/>
              <w:ind w:left="-10" w:firstLine="709"/>
              <w:jc w:val="both"/>
              <w:rPr>
                <w:rFonts w:ascii="Arial" w:hAnsi="Arial" w:cs="Arial"/>
                <w:sz w:val="18"/>
                <w:szCs w:val="18"/>
              </w:rPr>
            </w:pPr>
            <w:r w:rsidRPr="0016543D">
              <w:rPr>
                <w:rFonts w:ascii="Arial" w:hAnsi="Arial" w:cs="Arial"/>
                <w:b/>
                <w:bCs/>
                <w:sz w:val="18"/>
                <w:szCs w:val="18"/>
              </w:rPr>
              <w:t>7.9</w:t>
            </w:r>
            <w:r w:rsidRPr="0016543D">
              <w:rPr>
                <w:rFonts w:ascii="Arial" w:hAnsi="Arial" w:cs="Arial"/>
                <w:sz w:val="18"/>
                <w:szCs w:val="18"/>
              </w:rPr>
              <w:t>     Dispositivos auxiliares de verificación (removibles o fijos)</w:t>
            </w:r>
          </w:p>
          <w:p w:rsidR="0016543D" w:rsidRPr="0016543D" w:rsidRDefault="0016543D" w:rsidP="0016543D">
            <w:pPr>
              <w:spacing w:after="91" w:line="240" w:lineRule="auto"/>
              <w:ind w:left="-10" w:firstLine="709"/>
              <w:jc w:val="both"/>
              <w:rPr>
                <w:rFonts w:ascii="Arial" w:hAnsi="Arial" w:cs="Arial"/>
                <w:sz w:val="18"/>
                <w:szCs w:val="18"/>
              </w:rPr>
            </w:pPr>
            <w:r w:rsidRPr="0016543D">
              <w:rPr>
                <w:rFonts w:ascii="Arial" w:hAnsi="Arial" w:cs="Arial"/>
                <w:b/>
                <w:bCs/>
                <w:sz w:val="18"/>
                <w:szCs w:val="18"/>
              </w:rPr>
              <w:t>7.10</w:t>
            </w:r>
            <w:r w:rsidRPr="0016543D">
              <w:rPr>
                <w:rFonts w:ascii="Arial" w:hAnsi="Arial" w:cs="Arial"/>
                <w:sz w:val="18"/>
                <w:szCs w:val="18"/>
              </w:rPr>
              <w:t>    Selección de intervalos de pesada en un instrumento para pesar de intervalos múltiples</w:t>
            </w:r>
          </w:p>
          <w:p w:rsidR="0016543D" w:rsidRPr="0016543D" w:rsidRDefault="0016543D" w:rsidP="0016543D">
            <w:pPr>
              <w:spacing w:after="91" w:line="240" w:lineRule="auto"/>
              <w:ind w:left="-10" w:firstLine="709"/>
              <w:jc w:val="both"/>
              <w:rPr>
                <w:rFonts w:ascii="Arial" w:hAnsi="Arial" w:cs="Arial"/>
                <w:sz w:val="18"/>
                <w:szCs w:val="18"/>
              </w:rPr>
            </w:pPr>
            <w:r w:rsidRPr="0016543D">
              <w:rPr>
                <w:rFonts w:ascii="Arial" w:hAnsi="Arial" w:cs="Arial"/>
                <w:b/>
                <w:bCs/>
                <w:sz w:val="18"/>
                <w:szCs w:val="18"/>
              </w:rPr>
              <w:t>7.11</w:t>
            </w:r>
            <w:r w:rsidRPr="0016543D">
              <w:rPr>
                <w:rFonts w:ascii="Arial" w:hAnsi="Arial" w:cs="Arial"/>
                <w:sz w:val="18"/>
                <w:szCs w:val="18"/>
              </w:rPr>
              <w:t>    Dispositivos de selección (o conmutación) entre diferentes receptores de carga y/o dispositivos transmisores de carga y diferentes dispositivos de medición de carga</w:t>
            </w:r>
          </w:p>
          <w:p w:rsidR="0016543D" w:rsidRPr="0016543D" w:rsidRDefault="0016543D" w:rsidP="0016543D">
            <w:pPr>
              <w:spacing w:after="91" w:line="240" w:lineRule="auto"/>
              <w:ind w:left="-10" w:firstLine="709"/>
              <w:jc w:val="both"/>
              <w:rPr>
                <w:rFonts w:ascii="Arial" w:hAnsi="Arial" w:cs="Arial"/>
                <w:sz w:val="18"/>
                <w:szCs w:val="18"/>
              </w:rPr>
            </w:pPr>
            <w:r w:rsidRPr="0016543D">
              <w:rPr>
                <w:rFonts w:ascii="Arial" w:hAnsi="Arial" w:cs="Arial"/>
                <w:b/>
                <w:bCs/>
                <w:sz w:val="18"/>
                <w:szCs w:val="18"/>
              </w:rPr>
              <w:t>7.12</w:t>
            </w:r>
            <w:r w:rsidRPr="0016543D">
              <w:rPr>
                <w:rFonts w:ascii="Arial" w:hAnsi="Arial" w:cs="Arial"/>
                <w:sz w:val="18"/>
                <w:szCs w:val="18"/>
              </w:rPr>
              <w:t>    Instrumentos para pesar comparadores de "más y menos"</w:t>
            </w:r>
          </w:p>
          <w:p w:rsidR="0016543D" w:rsidRPr="0016543D" w:rsidRDefault="0016543D" w:rsidP="0016543D">
            <w:pPr>
              <w:spacing w:after="91" w:line="240" w:lineRule="auto"/>
              <w:ind w:left="-10" w:firstLine="709"/>
              <w:jc w:val="both"/>
              <w:rPr>
                <w:rFonts w:ascii="Arial" w:hAnsi="Arial" w:cs="Arial"/>
                <w:sz w:val="18"/>
                <w:szCs w:val="18"/>
              </w:rPr>
            </w:pPr>
            <w:r w:rsidRPr="0016543D">
              <w:rPr>
                <w:rFonts w:ascii="Arial" w:hAnsi="Arial" w:cs="Arial"/>
                <w:b/>
                <w:bCs/>
                <w:sz w:val="18"/>
                <w:szCs w:val="18"/>
              </w:rPr>
              <w:t>7.13</w:t>
            </w:r>
            <w:r w:rsidRPr="0016543D">
              <w:rPr>
                <w:rFonts w:ascii="Arial" w:hAnsi="Arial" w:cs="Arial"/>
                <w:sz w:val="18"/>
                <w:szCs w:val="18"/>
              </w:rPr>
              <w:t>    Instrumentos para pesar utilizados para operaciones de venta directa al público</w:t>
            </w:r>
          </w:p>
          <w:p w:rsidR="0016543D" w:rsidRPr="0016543D" w:rsidRDefault="0016543D" w:rsidP="0016543D">
            <w:pPr>
              <w:spacing w:after="91" w:line="240" w:lineRule="auto"/>
              <w:ind w:left="-10" w:firstLine="709"/>
              <w:jc w:val="both"/>
              <w:rPr>
                <w:rFonts w:ascii="Arial" w:hAnsi="Arial" w:cs="Arial"/>
                <w:sz w:val="18"/>
                <w:szCs w:val="18"/>
              </w:rPr>
            </w:pPr>
            <w:r w:rsidRPr="0016543D">
              <w:rPr>
                <w:rFonts w:ascii="Arial" w:hAnsi="Arial" w:cs="Arial"/>
                <w:b/>
                <w:bCs/>
                <w:sz w:val="18"/>
                <w:szCs w:val="18"/>
              </w:rPr>
              <w:t>7.14</w:t>
            </w:r>
            <w:r w:rsidRPr="0016543D">
              <w:rPr>
                <w:rFonts w:ascii="Arial" w:hAnsi="Arial" w:cs="Arial"/>
                <w:sz w:val="18"/>
                <w:szCs w:val="18"/>
              </w:rPr>
              <w:t>    Requisitos adicionales para instrumentos para pesar calculadores de precio para la venta directa al público</w:t>
            </w:r>
          </w:p>
          <w:p w:rsidR="0016543D" w:rsidRPr="0016543D" w:rsidRDefault="0016543D" w:rsidP="0016543D">
            <w:pPr>
              <w:spacing w:after="91" w:line="240" w:lineRule="auto"/>
              <w:ind w:left="-10" w:firstLine="709"/>
              <w:jc w:val="both"/>
              <w:rPr>
                <w:rFonts w:ascii="Arial" w:hAnsi="Arial" w:cs="Arial"/>
                <w:sz w:val="18"/>
                <w:szCs w:val="18"/>
              </w:rPr>
            </w:pPr>
            <w:r w:rsidRPr="0016543D">
              <w:rPr>
                <w:rFonts w:ascii="Arial" w:hAnsi="Arial" w:cs="Arial"/>
                <w:b/>
                <w:bCs/>
                <w:sz w:val="18"/>
                <w:szCs w:val="18"/>
              </w:rPr>
              <w:t>7.15</w:t>
            </w:r>
            <w:r w:rsidRPr="0016543D">
              <w:rPr>
                <w:rFonts w:ascii="Arial" w:hAnsi="Arial" w:cs="Arial"/>
                <w:sz w:val="18"/>
                <w:szCs w:val="18"/>
              </w:rPr>
              <w:t>    Instrumentos para pesar similares a los normalmente utilizados para la venta directa al público</w:t>
            </w:r>
          </w:p>
          <w:p w:rsidR="0016543D" w:rsidRPr="0016543D" w:rsidRDefault="0016543D" w:rsidP="0016543D">
            <w:pPr>
              <w:spacing w:after="91" w:line="240" w:lineRule="auto"/>
              <w:ind w:left="-10" w:firstLine="709"/>
              <w:jc w:val="both"/>
              <w:rPr>
                <w:rFonts w:ascii="Arial" w:hAnsi="Arial" w:cs="Arial"/>
                <w:sz w:val="18"/>
                <w:szCs w:val="18"/>
              </w:rPr>
            </w:pPr>
            <w:r w:rsidRPr="0016543D">
              <w:rPr>
                <w:rFonts w:ascii="Arial" w:hAnsi="Arial" w:cs="Arial"/>
                <w:b/>
                <w:bCs/>
                <w:sz w:val="18"/>
                <w:szCs w:val="18"/>
              </w:rPr>
              <w:t>7.16</w:t>
            </w:r>
            <w:r w:rsidRPr="0016543D">
              <w:rPr>
                <w:rFonts w:ascii="Arial" w:hAnsi="Arial" w:cs="Arial"/>
                <w:sz w:val="18"/>
                <w:szCs w:val="18"/>
              </w:rPr>
              <w:t>    Instrumentos para pesar etiquetadores de precio</w:t>
            </w:r>
          </w:p>
          <w:p w:rsidR="0016543D" w:rsidRPr="0016543D" w:rsidRDefault="0016543D" w:rsidP="0016543D">
            <w:pPr>
              <w:spacing w:after="91" w:line="240" w:lineRule="auto"/>
              <w:ind w:left="-10" w:firstLine="709"/>
              <w:jc w:val="both"/>
              <w:rPr>
                <w:rFonts w:ascii="Arial" w:hAnsi="Arial" w:cs="Arial"/>
                <w:sz w:val="18"/>
                <w:szCs w:val="18"/>
              </w:rPr>
            </w:pPr>
            <w:r w:rsidRPr="0016543D">
              <w:rPr>
                <w:rFonts w:ascii="Arial" w:hAnsi="Arial" w:cs="Arial"/>
                <w:b/>
                <w:bCs/>
                <w:sz w:val="18"/>
                <w:szCs w:val="18"/>
              </w:rPr>
              <w:t>7.17</w:t>
            </w:r>
            <w:r w:rsidRPr="0016543D">
              <w:rPr>
                <w:rFonts w:ascii="Arial" w:hAnsi="Arial" w:cs="Arial"/>
                <w:sz w:val="18"/>
                <w:szCs w:val="18"/>
              </w:rPr>
              <w:t>    Instrumentos para pesar contadores mecánicos con receptor de pesada unitario</w:t>
            </w:r>
          </w:p>
          <w:p w:rsidR="0016543D" w:rsidRPr="0016543D" w:rsidRDefault="0016543D" w:rsidP="0016543D">
            <w:pPr>
              <w:spacing w:after="91" w:line="240" w:lineRule="auto"/>
              <w:ind w:left="-10" w:firstLine="709"/>
              <w:jc w:val="both"/>
              <w:rPr>
                <w:rFonts w:ascii="Arial" w:hAnsi="Arial" w:cs="Arial"/>
                <w:sz w:val="18"/>
                <w:szCs w:val="18"/>
              </w:rPr>
            </w:pPr>
            <w:r w:rsidRPr="0016543D">
              <w:rPr>
                <w:rFonts w:ascii="Arial" w:hAnsi="Arial" w:cs="Arial"/>
                <w:b/>
                <w:bCs/>
                <w:sz w:val="18"/>
                <w:szCs w:val="18"/>
              </w:rPr>
              <w:t>7.18</w:t>
            </w:r>
            <w:r w:rsidRPr="0016543D">
              <w:rPr>
                <w:rFonts w:ascii="Arial" w:hAnsi="Arial" w:cs="Arial"/>
                <w:sz w:val="18"/>
                <w:szCs w:val="18"/>
              </w:rPr>
              <w:t>    Requisitos técnicos adicionales para instrumentos para pesar móviles (consultar también 6.9.1.1).</w:t>
            </w:r>
          </w:p>
          <w:p w:rsidR="0016543D" w:rsidRPr="0016543D" w:rsidRDefault="0016543D" w:rsidP="0016543D">
            <w:pPr>
              <w:spacing w:after="91" w:line="240" w:lineRule="auto"/>
              <w:ind w:left="-10" w:firstLine="709"/>
              <w:jc w:val="both"/>
              <w:rPr>
                <w:rFonts w:ascii="Arial" w:hAnsi="Arial" w:cs="Arial"/>
                <w:sz w:val="18"/>
                <w:szCs w:val="18"/>
              </w:rPr>
            </w:pPr>
            <w:r w:rsidRPr="0016543D">
              <w:rPr>
                <w:rFonts w:ascii="Arial" w:hAnsi="Arial" w:cs="Arial"/>
                <w:b/>
                <w:bCs/>
                <w:sz w:val="18"/>
                <w:szCs w:val="18"/>
              </w:rPr>
              <w:t>7.19</w:t>
            </w:r>
            <w:r w:rsidRPr="0016543D">
              <w:rPr>
                <w:rFonts w:ascii="Arial" w:hAnsi="Arial" w:cs="Arial"/>
                <w:sz w:val="18"/>
                <w:szCs w:val="18"/>
              </w:rPr>
              <w:t>    Instrumentos para pesar portátiles para pesada de vehículos de carretera</w:t>
            </w:r>
          </w:p>
          <w:p w:rsidR="0016543D" w:rsidRPr="0016543D" w:rsidRDefault="0016543D" w:rsidP="0016543D">
            <w:pPr>
              <w:spacing w:after="91" w:line="240" w:lineRule="auto"/>
              <w:ind w:left="-10" w:firstLine="709"/>
              <w:jc w:val="both"/>
              <w:rPr>
                <w:rFonts w:ascii="Arial" w:hAnsi="Arial" w:cs="Arial"/>
                <w:sz w:val="18"/>
                <w:szCs w:val="18"/>
              </w:rPr>
            </w:pPr>
            <w:r w:rsidRPr="0016543D">
              <w:rPr>
                <w:rFonts w:ascii="Arial" w:hAnsi="Arial" w:cs="Arial"/>
                <w:b/>
                <w:bCs/>
                <w:sz w:val="18"/>
                <w:szCs w:val="18"/>
              </w:rPr>
              <w:t>7.20</w:t>
            </w:r>
            <w:r w:rsidRPr="0016543D">
              <w:rPr>
                <w:rFonts w:ascii="Arial" w:hAnsi="Arial" w:cs="Arial"/>
                <w:sz w:val="18"/>
                <w:szCs w:val="18"/>
              </w:rPr>
              <w:t>    Modos de operación</w:t>
            </w:r>
          </w:p>
          <w:p w:rsidR="0016543D" w:rsidRPr="0016543D" w:rsidRDefault="0016543D" w:rsidP="0016543D">
            <w:pPr>
              <w:spacing w:after="91" w:line="240" w:lineRule="auto"/>
              <w:ind w:left="-10" w:firstLine="709"/>
              <w:jc w:val="both"/>
              <w:rPr>
                <w:rFonts w:ascii="Arial" w:hAnsi="Arial" w:cs="Arial"/>
                <w:sz w:val="18"/>
                <w:szCs w:val="18"/>
              </w:rPr>
            </w:pPr>
            <w:r w:rsidRPr="0016543D">
              <w:rPr>
                <w:rFonts w:ascii="Arial" w:hAnsi="Arial" w:cs="Arial"/>
                <w:b/>
                <w:bCs/>
                <w:sz w:val="18"/>
                <w:szCs w:val="18"/>
              </w:rPr>
              <w:t>8.</w:t>
            </w:r>
            <w:r w:rsidRPr="0016543D">
              <w:rPr>
                <w:rFonts w:ascii="Arial" w:hAnsi="Arial" w:cs="Arial"/>
                <w:sz w:val="18"/>
                <w:szCs w:val="18"/>
              </w:rPr>
              <w:t>     Requisitos técnicos para los instrumentos para pesar electrónicos</w:t>
            </w:r>
          </w:p>
          <w:p w:rsidR="0016543D" w:rsidRPr="0016543D" w:rsidRDefault="0016543D" w:rsidP="0016543D">
            <w:pPr>
              <w:spacing w:after="91" w:line="240" w:lineRule="auto"/>
              <w:ind w:left="-10" w:firstLine="709"/>
              <w:jc w:val="both"/>
              <w:rPr>
                <w:rFonts w:ascii="Arial" w:hAnsi="Arial" w:cs="Arial"/>
                <w:sz w:val="18"/>
                <w:szCs w:val="18"/>
              </w:rPr>
            </w:pPr>
            <w:r w:rsidRPr="0016543D">
              <w:rPr>
                <w:rFonts w:ascii="Arial" w:hAnsi="Arial" w:cs="Arial"/>
                <w:b/>
                <w:bCs/>
                <w:sz w:val="18"/>
                <w:szCs w:val="18"/>
              </w:rPr>
              <w:t>8.1</w:t>
            </w:r>
            <w:r w:rsidRPr="0016543D">
              <w:rPr>
                <w:rFonts w:ascii="Arial" w:hAnsi="Arial" w:cs="Arial"/>
                <w:sz w:val="18"/>
                <w:szCs w:val="18"/>
              </w:rPr>
              <w:t>     Requisitos generales</w:t>
            </w:r>
          </w:p>
          <w:p w:rsidR="0016543D" w:rsidRPr="0016543D" w:rsidRDefault="0016543D" w:rsidP="0016543D">
            <w:pPr>
              <w:spacing w:after="91" w:line="240" w:lineRule="auto"/>
              <w:ind w:left="-10" w:firstLine="709"/>
              <w:jc w:val="both"/>
              <w:rPr>
                <w:rFonts w:ascii="Arial" w:hAnsi="Arial" w:cs="Arial"/>
                <w:sz w:val="18"/>
                <w:szCs w:val="18"/>
              </w:rPr>
            </w:pPr>
            <w:r w:rsidRPr="0016543D">
              <w:rPr>
                <w:rFonts w:ascii="Arial" w:hAnsi="Arial" w:cs="Arial"/>
                <w:b/>
                <w:bCs/>
                <w:sz w:val="18"/>
                <w:szCs w:val="18"/>
              </w:rPr>
              <w:t>8.2</w:t>
            </w:r>
            <w:r w:rsidRPr="0016543D">
              <w:rPr>
                <w:rFonts w:ascii="Arial" w:hAnsi="Arial" w:cs="Arial"/>
                <w:sz w:val="18"/>
                <w:szCs w:val="18"/>
              </w:rPr>
              <w:t>     Acciones ante fallas significativas</w:t>
            </w:r>
          </w:p>
          <w:p w:rsidR="0016543D" w:rsidRPr="0016543D" w:rsidRDefault="0016543D" w:rsidP="0016543D">
            <w:pPr>
              <w:spacing w:after="91" w:line="240" w:lineRule="auto"/>
              <w:ind w:left="-10" w:firstLine="709"/>
              <w:jc w:val="both"/>
              <w:rPr>
                <w:rFonts w:ascii="Arial" w:hAnsi="Arial" w:cs="Arial"/>
                <w:sz w:val="18"/>
                <w:szCs w:val="18"/>
              </w:rPr>
            </w:pPr>
            <w:r w:rsidRPr="0016543D">
              <w:rPr>
                <w:rFonts w:ascii="Arial" w:hAnsi="Arial" w:cs="Arial"/>
                <w:b/>
                <w:bCs/>
                <w:sz w:val="18"/>
                <w:szCs w:val="18"/>
              </w:rPr>
              <w:t>8.3</w:t>
            </w:r>
            <w:r w:rsidRPr="0016543D">
              <w:rPr>
                <w:rFonts w:ascii="Arial" w:hAnsi="Arial" w:cs="Arial"/>
                <w:sz w:val="18"/>
                <w:szCs w:val="18"/>
              </w:rPr>
              <w:t>     Requisitos de funcionamiento</w:t>
            </w:r>
          </w:p>
          <w:p w:rsidR="0016543D" w:rsidRPr="0016543D" w:rsidRDefault="0016543D" w:rsidP="0016543D">
            <w:pPr>
              <w:spacing w:after="91" w:line="240" w:lineRule="auto"/>
              <w:ind w:left="-10" w:firstLine="709"/>
              <w:jc w:val="both"/>
              <w:rPr>
                <w:rFonts w:ascii="Arial" w:hAnsi="Arial" w:cs="Arial"/>
                <w:sz w:val="18"/>
                <w:szCs w:val="18"/>
              </w:rPr>
            </w:pPr>
            <w:r w:rsidRPr="0016543D">
              <w:rPr>
                <w:rFonts w:ascii="Arial" w:hAnsi="Arial" w:cs="Arial"/>
                <w:b/>
                <w:bCs/>
                <w:sz w:val="18"/>
                <w:szCs w:val="18"/>
              </w:rPr>
              <w:t>8.4</w:t>
            </w:r>
            <w:r w:rsidRPr="0016543D">
              <w:rPr>
                <w:rFonts w:ascii="Arial" w:hAnsi="Arial" w:cs="Arial"/>
                <w:sz w:val="18"/>
                <w:szCs w:val="18"/>
              </w:rPr>
              <w:t>     Pruebas de desempeño y de estabilidad del intervalo de pesada</w:t>
            </w:r>
          </w:p>
          <w:p w:rsidR="0016543D" w:rsidRPr="0016543D" w:rsidRDefault="0016543D" w:rsidP="0016543D">
            <w:pPr>
              <w:spacing w:after="91" w:line="240" w:lineRule="auto"/>
              <w:ind w:left="-10" w:firstLine="709"/>
              <w:jc w:val="both"/>
              <w:rPr>
                <w:rFonts w:ascii="Arial" w:hAnsi="Arial" w:cs="Arial"/>
                <w:sz w:val="18"/>
                <w:szCs w:val="18"/>
              </w:rPr>
            </w:pPr>
            <w:r w:rsidRPr="0016543D">
              <w:rPr>
                <w:rFonts w:ascii="Arial" w:hAnsi="Arial" w:cs="Arial"/>
                <w:b/>
                <w:bCs/>
                <w:sz w:val="18"/>
                <w:szCs w:val="18"/>
              </w:rPr>
              <w:t>8.5</w:t>
            </w:r>
            <w:r w:rsidRPr="0016543D">
              <w:rPr>
                <w:rFonts w:ascii="Arial" w:hAnsi="Arial" w:cs="Arial"/>
                <w:sz w:val="18"/>
                <w:szCs w:val="18"/>
              </w:rPr>
              <w:t>     Requisitos adicionales para dispositivos electrónicos controlados por software</w:t>
            </w:r>
          </w:p>
          <w:p w:rsidR="0016543D" w:rsidRPr="0016543D" w:rsidRDefault="0016543D" w:rsidP="0016543D">
            <w:pPr>
              <w:spacing w:after="91" w:line="240" w:lineRule="auto"/>
              <w:ind w:left="-10" w:firstLine="709"/>
              <w:jc w:val="both"/>
              <w:rPr>
                <w:rFonts w:ascii="Arial" w:hAnsi="Arial" w:cs="Arial"/>
                <w:sz w:val="18"/>
                <w:szCs w:val="18"/>
              </w:rPr>
            </w:pPr>
            <w:r w:rsidRPr="0016543D">
              <w:rPr>
                <w:rFonts w:ascii="Arial" w:hAnsi="Arial" w:cs="Arial"/>
                <w:b/>
                <w:bCs/>
                <w:sz w:val="18"/>
                <w:szCs w:val="18"/>
              </w:rPr>
              <w:t>8.6</w:t>
            </w:r>
            <w:r w:rsidRPr="0016543D">
              <w:rPr>
                <w:rFonts w:ascii="Arial" w:hAnsi="Arial" w:cs="Arial"/>
                <w:sz w:val="18"/>
                <w:szCs w:val="18"/>
              </w:rPr>
              <w:t>     Verificación de requisitos</w:t>
            </w:r>
          </w:p>
          <w:p w:rsidR="0016543D" w:rsidRPr="0016543D" w:rsidRDefault="0016543D" w:rsidP="0016543D">
            <w:pPr>
              <w:spacing w:after="91" w:line="240" w:lineRule="auto"/>
              <w:ind w:left="-10" w:firstLine="709"/>
              <w:jc w:val="both"/>
              <w:rPr>
                <w:rFonts w:ascii="Arial" w:hAnsi="Arial" w:cs="Arial"/>
                <w:sz w:val="18"/>
                <w:szCs w:val="18"/>
              </w:rPr>
            </w:pPr>
            <w:r w:rsidRPr="0016543D">
              <w:rPr>
                <w:rFonts w:ascii="Arial" w:hAnsi="Arial" w:cs="Arial"/>
                <w:b/>
                <w:bCs/>
                <w:sz w:val="18"/>
                <w:szCs w:val="18"/>
              </w:rPr>
              <w:t>9.</w:t>
            </w:r>
            <w:r w:rsidRPr="0016543D">
              <w:rPr>
                <w:rFonts w:ascii="Arial" w:hAnsi="Arial" w:cs="Arial"/>
                <w:sz w:val="18"/>
                <w:szCs w:val="18"/>
              </w:rPr>
              <w:t>     Requisitos técnicos para los instrumentos para pesar con indicación no automática</w:t>
            </w:r>
          </w:p>
          <w:p w:rsidR="0016543D" w:rsidRPr="0016543D" w:rsidRDefault="0016543D" w:rsidP="0016543D">
            <w:pPr>
              <w:spacing w:after="91" w:line="240" w:lineRule="auto"/>
              <w:ind w:left="-10" w:firstLine="709"/>
              <w:jc w:val="both"/>
              <w:rPr>
                <w:rFonts w:ascii="Arial" w:hAnsi="Arial" w:cs="Arial"/>
                <w:sz w:val="18"/>
                <w:szCs w:val="18"/>
              </w:rPr>
            </w:pPr>
            <w:r w:rsidRPr="0016543D">
              <w:rPr>
                <w:rFonts w:ascii="Arial" w:hAnsi="Arial" w:cs="Arial"/>
                <w:b/>
                <w:bCs/>
                <w:sz w:val="18"/>
                <w:szCs w:val="18"/>
              </w:rPr>
              <w:t>9.1</w:t>
            </w:r>
            <w:r w:rsidRPr="0016543D">
              <w:rPr>
                <w:rFonts w:ascii="Arial" w:hAnsi="Arial" w:cs="Arial"/>
                <w:sz w:val="18"/>
                <w:szCs w:val="18"/>
              </w:rPr>
              <w:t>     Sensibilidad mínima</w:t>
            </w:r>
          </w:p>
          <w:p w:rsidR="0016543D" w:rsidRPr="0016543D" w:rsidRDefault="0016543D" w:rsidP="0016543D">
            <w:pPr>
              <w:spacing w:after="91" w:line="240" w:lineRule="auto"/>
              <w:ind w:left="-10" w:firstLine="709"/>
              <w:jc w:val="both"/>
              <w:rPr>
                <w:rFonts w:ascii="Arial" w:hAnsi="Arial" w:cs="Arial"/>
                <w:sz w:val="18"/>
                <w:szCs w:val="18"/>
              </w:rPr>
            </w:pPr>
            <w:r w:rsidRPr="0016543D">
              <w:rPr>
                <w:rFonts w:ascii="Arial" w:hAnsi="Arial" w:cs="Arial"/>
                <w:b/>
                <w:bCs/>
                <w:sz w:val="18"/>
                <w:szCs w:val="18"/>
              </w:rPr>
              <w:t>9.2</w:t>
            </w:r>
            <w:r w:rsidRPr="0016543D">
              <w:rPr>
                <w:rFonts w:ascii="Arial" w:hAnsi="Arial" w:cs="Arial"/>
                <w:sz w:val="18"/>
                <w:szCs w:val="18"/>
              </w:rPr>
              <w:t>     Soluciones aceptables para los dispositivos indicadores</w:t>
            </w:r>
          </w:p>
          <w:p w:rsidR="0016543D" w:rsidRPr="0016543D" w:rsidRDefault="0016543D" w:rsidP="0016543D">
            <w:pPr>
              <w:spacing w:after="91" w:line="240" w:lineRule="auto"/>
              <w:ind w:left="-10" w:firstLine="709"/>
              <w:jc w:val="both"/>
              <w:rPr>
                <w:rFonts w:ascii="Arial" w:hAnsi="Arial" w:cs="Arial"/>
                <w:sz w:val="18"/>
                <w:szCs w:val="18"/>
              </w:rPr>
            </w:pPr>
            <w:r w:rsidRPr="0016543D">
              <w:rPr>
                <w:rFonts w:ascii="Arial" w:hAnsi="Arial" w:cs="Arial"/>
                <w:b/>
                <w:bCs/>
                <w:sz w:val="18"/>
                <w:szCs w:val="18"/>
              </w:rPr>
              <w:t>9.3</w:t>
            </w:r>
            <w:r w:rsidRPr="0016543D">
              <w:rPr>
                <w:rFonts w:ascii="Arial" w:hAnsi="Arial" w:cs="Arial"/>
                <w:sz w:val="18"/>
                <w:szCs w:val="18"/>
              </w:rPr>
              <w:t>     Condiciones de construcción</w:t>
            </w:r>
          </w:p>
          <w:p w:rsidR="0016543D" w:rsidRPr="0016543D" w:rsidRDefault="0016543D" w:rsidP="0016543D">
            <w:pPr>
              <w:spacing w:after="91" w:line="240" w:lineRule="auto"/>
              <w:ind w:left="-10" w:firstLine="709"/>
              <w:jc w:val="both"/>
              <w:rPr>
                <w:rFonts w:ascii="Arial" w:hAnsi="Arial" w:cs="Arial"/>
                <w:sz w:val="18"/>
                <w:szCs w:val="18"/>
              </w:rPr>
            </w:pPr>
            <w:r w:rsidRPr="0016543D">
              <w:rPr>
                <w:rFonts w:ascii="Arial" w:hAnsi="Arial" w:cs="Arial"/>
                <w:b/>
                <w:bCs/>
                <w:sz w:val="18"/>
                <w:szCs w:val="18"/>
              </w:rPr>
              <w:t>9.4</w:t>
            </w:r>
            <w:r w:rsidRPr="0016543D">
              <w:rPr>
                <w:rFonts w:ascii="Arial" w:hAnsi="Arial" w:cs="Arial"/>
                <w:sz w:val="18"/>
                <w:szCs w:val="18"/>
              </w:rPr>
              <w:t>     Barra simple de brazos iguales</w:t>
            </w:r>
          </w:p>
          <w:p w:rsidR="0016543D" w:rsidRPr="0016543D" w:rsidRDefault="0016543D" w:rsidP="0016543D">
            <w:pPr>
              <w:spacing w:after="91" w:line="240" w:lineRule="auto"/>
              <w:ind w:left="-10" w:firstLine="709"/>
              <w:jc w:val="both"/>
              <w:rPr>
                <w:rFonts w:ascii="Arial" w:hAnsi="Arial" w:cs="Arial"/>
                <w:sz w:val="18"/>
                <w:szCs w:val="18"/>
              </w:rPr>
            </w:pPr>
            <w:r w:rsidRPr="0016543D">
              <w:rPr>
                <w:rFonts w:ascii="Arial" w:hAnsi="Arial" w:cs="Arial"/>
                <w:b/>
                <w:bCs/>
                <w:sz w:val="18"/>
                <w:szCs w:val="18"/>
              </w:rPr>
              <w:t>9.5</w:t>
            </w:r>
            <w:r w:rsidRPr="0016543D">
              <w:rPr>
                <w:rFonts w:ascii="Arial" w:hAnsi="Arial" w:cs="Arial"/>
                <w:sz w:val="18"/>
                <w:szCs w:val="18"/>
              </w:rPr>
              <w:t>     Barra simple de relación 1/10</w:t>
            </w:r>
          </w:p>
          <w:p w:rsidR="0016543D" w:rsidRPr="0016543D" w:rsidRDefault="0016543D" w:rsidP="0016543D">
            <w:pPr>
              <w:spacing w:after="91" w:line="240" w:lineRule="auto"/>
              <w:ind w:left="-10" w:firstLine="709"/>
              <w:jc w:val="both"/>
              <w:rPr>
                <w:rFonts w:ascii="Arial" w:hAnsi="Arial" w:cs="Arial"/>
                <w:sz w:val="18"/>
                <w:szCs w:val="18"/>
              </w:rPr>
            </w:pPr>
            <w:r w:rsidRPr="0016543D">
              <w:rPr>
                <w:rFonts w:ascii="Arial" w:hAnsi="Arial" w:cs="Arial"/>
                <w:b/>
                <w:bCs/>
                <w:sz w:val="18"/>
                <w:szCs w:val="18"/>
              </w:rPr>
              <w:t>9.6</w:t>
            </w:r>
            <w:r w:rsidRPr="0016543D">
              <w:rPr>
                <w:rFonts w:ascii="Arial" w:hAnsi="Arial" w:cs="Arial"/>
                <w:sz w:val="18"/>
                <w:szCs w:val="18"/>
              </w:rPr>
              <w:t>     Instrumentos para pesar simples con pesas deslizables (romanas)</w:t>
            </w:r>
          </w:p>
          <w:p w:rsidR="0016543D" w:rsidRPr="0016543D" w:rsidRDefault="0016543D" w:rsidP="0016543D">
            <w:pPr>
              <w:spacing w:after="91" w:line="240" w:lineRule="auto"/>
              <w:ind w:left="-10" w:firstLine="709"/>
              <w:jc w:val="both"/>
              <w:rPr>
                <w:rFonts w:ascii="Arial" w:hAnsi="Arial" w:cs="Arial"/>
                <w:sz w:val="18"/>
                <w:szCs w:val="18"/>
              </w:rPr>
            </w:pPr>
            <w:r w:rsidRPr="0016543D">
              <w:rPr>
                <w:rFonts w:ascii="Arial" w:hAnsi="Arial" w:cs="Arial"/>
                <w:b/>
                <w:bCs/>
                <w:sz w:val="18"/>
                <w:szCs w:val="18"/>
              </w:rPr>
              <w:t>9.7</w:t>
            </w:r>
            <w:r w:rsidRPr="0016543D">
              <w:rPr>
                <w:rFonts w:ascii="Arial" w:hAnsi="Arial" w:cs="Arial"/>
                <w:sz w:val="18"/>
                <w:szCs w:val="18"/>
              </w:rPr>
              <w:t>     Instrumentos para pesar Roberval y Béranger</w:t>
            </w:r>
          </w:p>
          <w:p w:rsidR="0016543D" w:rsidRPr="0016543D" w:rsidRDefault="0016543D" w:rsidP="0016543D">
            <w:pPr>
              <w:spacing w:after="91" w:line="240" w:lineRule="auto"/>
              <w:ind w:left="-10" w:firstLine="709"/>
              <w:jc w:val="both"/>
              <w:rPr>
                <w:rFonts w:ascii="Arial" w:hAnsi="Arial" w:cs="Arial"/>
                <w:sz w:val="18"/>
                <w:szCs w:val="18"/>
              </w:rPr>
            </w:pPr>
            <w:r w:rsidRPr="0016543D">
              <w:rPr>
                <w:rFonts w:ascii="Arial" w:hAnsi="Arial" w:cs="Arial"/>
                <w:b/>
                <w:bCs/>
                <w:sz w:val="18"/>
                <w:szCs w:val="18"/>
              </w:rPr>
              <w:t>9.8</w:t>
            </w:r>
            <w:r w:rsidRPr="0016543D">
              <w:rPr>
                <w:rFonts w:ascii="Arial" w:hAnsi="Arial" w:cs="Arial"/>
                <w:sz w:val="18"/>
                <w:szCs w:val="18"/>
              </w:rPr>
              <w:t>     Instrumentos para pesar con plataformas de relación</w:t>
            </w:r>
          </w:p>
          <w:p w:rsidR="0016543D" w:rsidRPr="0016543D" w:rsidRDefault="0016543D" w:rsidP="0016543D">
            <w:pPr>
              <w:spacing w:after="91" w:line="240" w:lineRule="auto"/>
              <w:ind w:left="-10" w:firstLine="709"/>
              <w:jc w:val="both"/>
              <w:rPr>
                <w:rFonts w:ascii="Arial" w:hAnsi="Arial" w:cs="Arial"/>
                <w:sz w:val="18"/>
                <w:szCs w:val="18"/>
              </w:rPr>
            </w:pPr>
            <w:r w:rsidRPr="0016543D">
              <w:rPr>
                <w:rFonts w:ascii="Arial" w:hAnsi="Arial" w:cs="Arial"/>
                <w:b/>
                <w:bCs/>
                <w:sz w:val="18"/>
                <w:szCs w:val="18"/>
              </w:rPr>
              <w:t>9.9</w:t>
            </w:r>
            <w:r w:rsidRPr="0016543D">
              <w:rPr>
                <w:rFonts w:ascii="Arial" w:hAnsi="Arial" w:cs="Arial"/>
                <w:sz w:val="18"/>
                <w:szCs w:val="18"/>
              </w:rPr>
              <w:t>     Instrumentos para pesar con un dispositivo de medición de carga con pesas deslizables accesibles (del tipo romana)</w:t>
            </w:r>
          </w:p>
          <w:p w:rsidR="0016543D" w:rsidRPr="0016543D" w:rsidRDefault="0016543D" w:rsidP="0016543D">
            <w:pPr>
              <w:spacing w:after="91" w:line="240" w:lineRule="auto"/>
              <w:ind w:left="-10" w:firstLine="709"/>
              <w:jc w:val="both"/>
              <w:rPr>
                <w:rFonts w:ascii="Arial" w:hAnsi="Arial" w:cs="Arial"/>
                <w:sz w:val="18"/>
                <w:szCs w:val="18"/>
              </w:rPr>
            </w:pPr>
            <w:r w:rsidRPr="0016543D">
              <w:rPr>
                <w:rFonts w:ascii="Arial" w:hAnsi="Arial" w:cs="Arial"/>
                <w:b/>
                <w:bCs/>
                <w:sz w:val="18"/>
                <w:szCs w:val="18"/>
              </w:rPr>
              <w:t>10.</w:t>
            </w:r>
            <w:r w:rsidRPr="0016543D">
              <w:rPr>
                <w:rFonts w:ascii="Arial" w:hAnsi="Arial" w:cs="Arial"/>
                <w:sz w:val="18"/>
                <w:szCs w:val="18"/>
              </w:rPr>
              <w:t>   Marcado de los instrumentos para pesar y módulos</w:t>
            </w:r>
          </w:p>
          <w:p w:rsidR="0016543D" w:rsidRPr="0016543D" w:rsidRDefault="0016543D" w:rsidP="0016543D">
            <w:pPr>
              <w:spacing w:after="91" w:line="240" w:lineRule="auto"/>
              <w:ind w:left="-10" w:firstLine="709"/>
              <w:jc w:val="both"/>
              <w:rPr>
                <w:rFonts w:ascii="Arial" w:hAnsi="Arial" w:cs="Arial"/>
                <w:sz w:val="18"/>
                <w:szCs w:val="18"/>
              </w:rPr>
            </w:pPr>
            <w:r w:rsidRPr="0016543D">
              <w:rPr>
                <w:rFonts w:ascii="Arial" w:hAnsi="Arial" w:cs="Arial"/>
                <w:b/>
                <w:bCs/>
                <w:sz w:val="18"/>
                <w:szCs w:val="18"/>
              </w:rPr>
              <w:t>10.1</w:t>
            </w:r>
            <w:r w:rsidRPr="0016543D">
              <w:rPr>
                <w:rFonts w:ascii="Arial" w:hAnsi="Arial" w:cs="Arial"/>
                <w:sz w:val="18"/>
                <w:szCs w:val="18"/>
              </w:rPr>
              <w:t>    Marcas descriptivas</w:t>
            </w:r>
          </w:p>
          <w:p w:rsidR="0016543D" w:rsidRPr="0016543D" w:rsidRDefault="0016543D" w:rsidP="0016543D">
            <w:pPr>
              <w:spacing w:after="91" w:line="240" w:lineRule="auto"/>
              <w:ind w:left="-10" w:firstLine="709"/>
              <w:jc w:val="both"/>
              <w:rPr>
                <w:rFonts w:ascii="Arial" w:hAnsi="Arial" w:cs="Arial"/>
                <w:sz w:val="18"/>
                <w:szCs w:val="18"/>
              </w:rPr>
            </w:pPr>
            <w:r w:rsidRPr="0016543D">
              <w:rPr>
                <w:rFonts w:ascii="Arial" w:hAnsi="Arial" w:cs="Arial"/>
                <w:b/>
                <w:bCs/>
                <w:sz w:val="18"/>
                <w:szCs w:val="18"/>
              </w:rPr>
              <w:lastRenderedPageBreak/>
              <w:t>10.2</w:t>
            </w:r>
            <w:r w:rsidRPr="0016543D">
              <w:rPr>
                <w:rFonts w:ascii="Arial" w:hAnsi="Arial" w:cs="Arial"/>
                <w:sz w:val="18"/>
                <w:szCs w:val="18"/>
              </w:rPr>
              <w:t>    Marcas de verificación</w:t>
            </w:r>
          </w:p>
          <w:p w:rsidR="0016543D" w:rsidRPr="0016543D" w:rsidRDefault="0016543D" w:rsidP="0016543D">
            <w:pPr>
              <w:spacing w:after="91" w:line="240" w:lineRule="auto"/>
              <w:ind w:left="-10" w:firstLine="709"/>
              <w:jc w:val="both"/>
              <w:rPr>
                <w:rFonts w:ascii="Arial" w:hAnsi="Arial" w:cs="Arial"/>
                <w:sz w:val="18"/>
                <w:szCs w:val="18"/>
              </w:rPr>
            </w:pPr>
            <w:r w:rsidRPr="0016543D">
              <w:rPr>
                <w:rFonts w:ascii="Arial" w:hAnsi="Arial" w:cs="Arial"/>
                <w:b/>
                <w:bCs/>
                <w:sz w:val="18"/>
                <w:szCs w:val="18"/>
              </w:rPr>
              <w:t>11.</w:t>
            </w:r>
            <w:r w:rsidRPr="0016543D">
              <w:rPr>
                <w:rFonts w:ascii="Arial" w:hAnsi="Arial" w:cs="Arial"/>
                <w:sz w:val="18"/>
                <w:szCs w:val="18"/>
              </w:rPr>
              <w:t>   Controles metrológicos</w:t>
            </w:r>
          </w:p>
          <w:p w:rsidR="0016543D" w:rsidRPr="0016543D" w:rsidRDefault="0016543D" w:rsidP="0016543D">
            <w:pPr>
              <w:spacing w:after="91" w:line="240" w:lineRule="auto"/>
              <w:ind w:left="-10" w:firstLine="709"/>
              <w:jc w:val="both"/>
              <w:rPr>
                <w:rFonts w:ascii="Arial" w:hAnsi="Arial" w:cs="Arial"/>
                <w:sz w:val="18"/>
                <w:szCs w:val="18"/>
              </w:rPr>
            </w:pPr>
            <w:r w:rsidRPr="0016543D">
              <w:rPr>
                <w:rFonts w:ascii="Arial" w:hAnsi="Arial" w:cs="Arial"/>
                <w:b/>
                <w:bCs/>
                <w:sz w:val="18"/>
                <w:szCs w:val="18"/>
              </w:rPr>
              <w:t>11.1</w:t>
            </w:r>
            <w:r w:rsidRPr="0016543D">
              <w:rPr>
                <w:rFonts w:ascii="Arial" w:hAnsi="Arial" w:cs="Arial"/>
                <w:sz w:val="18"/>
                <w:szCs w:val="18"/>
              </w:rPr>
              <w:t>    Obligación a controles metrológicos</w:t>
            </w:r>
          </w:p>
          <w:p w:rsidR="0016543D" w:rsidRPr="0016543D" w:rsidRDefault="0016543D" w:rsidP="0016543D">
            <w:pPr>
              <w:spacing w:after="91" w:line="240" w:lineRule="auto"/>
              <w:ind w:left="-10" w:firstLine="709"/>
              <w:jc w:val="both"/>
              <w:rPr>
                <w:rFonts w:ascii="Arial" w:hAnsi="Arial" w:cs="Arial"/>
                <w:sz w:val="18"/>
                <w:szCs w:val="18"/>
              </w:rPr>
            </w:pPr>
            <w:r w:rsidRPr="0016543D">
              <w:rPr>
                <w:rFonts w:ascii="Arial" w:hAnsi="Arial" w:cs="Arial"/>
                <w:b/>
                <w:bCs/>
                <w:sz w:val="18"/>
                <w:szCs w:val="18"/>
              </w:rPr>
              <w:t>11.2</w:t>
            </w:r>
            <w:r w:rsidRPr="0016543D">
              <w:rPr>
                <w:rFonts w:ascii="Arial" w:hAnsi="Arial" w:cs="Arial"/>
                <w:sz w:val="18"/>
                <w:szCs w:val="18"/>
              </w:rPr>
              <w:t>    Aprobación de modelo</w:t>
            </w:r>
          </w:p>
          <w:p w:rsidR="0016543D" w:rsidRPr="0016543D" w:rsidRDefault="0016543D" w:rsidP="0016543D">
            <w:pPr>
              <w:spacing w:after="91" w:line="240" w:lineRule="auto"/>
              <w:ind w:left="-10" w:firstLine="709"/>
              <w:jc w:val="both"/>
              <w:rPr>
                <w:rFonts w:ascii="Arial" w:hAnsi="Arial" w:cs="Arial"/>
                <w:sz w:val="18"/>
                <w:szCs w:val="18"/>
              </w:rPr>
            </w:pPr>
            <w:r w:rsidRPr="0016543D">
              <w:rPr>
                <w:rFonts w:ascii="Arial" w:hAnsi="Arial" w:cs="Arial"/>
                <w:b/>
                <w:bCs/>
                <w:sz w:val="18"/>
                <w:szCs w:val="18"/>
              </w:rPr>
              <w:t>11.3</w:t>
            </w:r>
            <w:r w:rsidRPr="0016543D">
              <w:rPr>
                <w:rFonts w:ascii="Arial" w:hAnsi="Arial" w:cs="Arial"/>
                <w:sz w:val="18"/>
                <w:szCs w:val="18"/>
              </w:rPr>
              <w:t>    Verificación inicial</w:t>
            </w:r>
          </w:p>
          <w:p w:rsidR="0016543D" w:rsidRPr="0016543D" w:rsidRDefault="0016543D" w:rsidP="0016543D">
            <w:pPr>
              <w:spacing w:after="91" w:line="240" w:lineRule="auto"/>
              <w:ind w:left="-10" w:firstLine="709"/>
              <w:jc w:val="both"/>
              <w:rPr>
                <w:rFonts w:ascii="Arial" w:hAnsi="Arial" w:cs="Arial"/>
                <w:sz w:val="18"/>
                <w:szCs w:val="18"/>
              </w:rPr>
            </w:pPr>
            <w:r w:rsidRPr="0016543D">
              <w:rPr>
                <w:rFonts w:ascii="Arial" w:hAnsi="Arial" w:cs="Arial"/>
                <w:b/>
                <w:bCs/>
                <w:sz w:val="18"/>
                <w:szCs w:val="18"/>
              </w:rPr>
              <w:t>11.4</w:t>
            </w:r>
            <w:r w:rsidRPr="0016543D">
              <w:rPr>
                <w:rFonts w:ascii="Arial" w:hAnsi="Arial" w:cs="Arial"/>
                <w:sz w:val="18"/>
                <w:szCs w:val="18"/>
              </w:rPr>
              <w:t>    Controles metrológicos posteriores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12.</w:t>
            </w:r>
            <w:r w:rsidRPr="0016543D">
              <w:rPr>
                <w:rFonts w:ascii="Arial" w:hAnsi="Arial" w:cs="Arial"/>
                <w:sz w:val="18"/>
                <w:szCs w:val="18"/>
              </w:rPr>
              <w:t>   Procedimiento de evaluación de la conformidad</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12.1</w:t>
            </w:r>
            <w:r w:rsidRPr="0016543D">
              <w:rPr>
                <w:rFonts w:ascii="Arial" w:hAnsi="Arial" w:cs="Arial"/>
                <w:sz w:val="18"/>
                <w:szCs w:val="18"/>
              </w:rPr>
              <w:t>    Introducción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12.2</w:t>
            </w:r>
            <w:r w:rsidRPr="0016543D">
              <w:rPr>
                <w:rFonts w:ascii="Arial" w:hAnsi="Arial" w:cs="Arial"/>
                <w:sz w:val="18"/>
                <w:szCs w:val="18"/>
              </w:rPr>
              <w:t>    Objetivo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12.3</w:t>
            </w:r>
            <w:r w:rsidRPr="0016543D">
              <w:rPr>
                <w:rFonts w:ascii="Arial" w:hAnsi="Arial" w:cs="Arial"/>
                <w:sz w:val="18"/>
                <w:szCs w:val="18"/>
              </w:rPr>
              <w:t>    Campo de aplicación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12.4</w:t>
            </w:r>
            <w:r w:rsidRPr="0016543D">
              <w:rPr>
                <w:rFonts w:ascii="Arial" w:hAnsi="Arial" w:cs="Arial"/>
                <w:sz w:val="18"/>
                <w:szCs w:val="18"/>
              </w:rPr>
              <w:t>    Referencias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12.5</w:t>
            </w:r>
            <w:r w:rsidRPr="0016543D">
              <w:rPr>
                <w:rFonts w:ascii="Arial" w:hAnsi="Arial" w:cs="Arial"/>
                <w:sz w:val="18"/>
                <w:szCs w:val="18"/>
              </w:rPr>
              <w:t>    Definiciones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12.6</w:t>
            </w:r>
            <w:r w:rsidRPr="0016543D">
              <w:rPr>
                <w:rFonts w:ascii="Arial" w:hAnsi="Arial" w:cs="Arial"/>
                <w:sz w:val="18"/>
                <w:szCs w:val="18"/>
              </w:rPr>
              <w:t>    Procedimiento de evaluación de la conformidad</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13.</w:t>
            </w:r>
            <w:r w:rsidRPr="0016543D">
              <w:rPr>
                <w:rFonts w:ascii="Arial" w:hAnsi="Arial" w:cs="Arial"/>
                <w:sz w:val="18"/>
                <w:szCs w:val="18"/>
              </w:rPr>
              <w:t>   Evaluación de la conformidad</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14.</w:t>
            </w:r>
            <w:r w:rsidRPr="0016543D">
              <w:rPr>
                <w:rFonts w:ascii="Arial" w:hAnsi="Arial" w:cs="Arial"/>
                <w:sz w:val="18"/>
                <w:szCs w:val="18"/>
              </w:rPr>
              <w:t>   Vigilancia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14.1</w:t>
            </w:r>
            <w:r w:rsidRPr="0016543D">
              <w:rPr>
                <w:rFonts w:ascii="Arial" w:hAnsi="Arial" w:cs="Arial"/>
                <w:sz w:val="18"/>
                <w:szCs w:val="18"/>
              </w:rPr>
              <w:t>    Vigilancia del proceso de evaluación de la conformidad</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15.</w:t>
            </w:r>
            <w:r w:rsidRPr="0016543D">
              <w:rPr>
                <w:rFonts w:ascii="Arial" w:hAnsi="Arial" w:cs="Arial"/>
                <w:sz w:val="18"/>
                <w:szCs w:val="18"/>
              </w:rPr>
              <w:t>   Concordancia con Normas Internacionales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Apéndice A (Normativo) Procedimientos de prueba para Instrumentos para pesar de funcionamiento no automático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A.1</w:t>
            </w:r>
            <w:r w:rsidRPr="0016543D">
              <w:rPr>
                <w:rFonts w:ascii="Arial" w:hAnsi="Arial" w:cs="Arial"/>
                <w:sz w:val="18"/>
                <w:szCs w:val="18"/>
              </w:rPr>
              <w:t>     Examen administrativo (11.2.1)</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A.2</w:t>
            </w:r>
            <w:r w:rsidRPr="0016543D">
              <w:rPr>
                <w:rFonts w:ascii="Arial" w:hAnsi="Arial" w:cs="Arial"/>
                <w:sz w:val="18"/>
                <w:szCs w:val="18"/>
              </w:rPr>
              <w:t>     Comparación entre la construcción y la documentación (11.2.2)</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A.3</w:t>
            </w:r>
            <w:r w:rsidRPr="0016543D">
              <w:rPr>
                <w:rFonts w:ascii="Arial" w:hAnsi="Arial" w:cs="Arial"/>
                <w:sz w:val="18"/>
                <w:szCs w:val="18"/>
              </w:rPr>
              <w:t>     Examen inicial</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A.4</w:t>
            </w:r>
            <w:r w:rsidRPr="0016543D">
              <w:rPr>
                <w:rFonts w:ascii="Arial" w:hAnsi="Arial" w:cs="Arial"/>
                <w:sz w:val="18"/>
                <w:szCs w:val="18"/>
              </w:rPr>
              <w:t>     Pruebas de desempeño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A.5</w:t>
            </w:r>
            <w:r w:rsidRPr="0016543D">
              <w:rPr>
                <w:rFonts w:ascii="Arial" w:hAnsi="Arial" w:cs="Arial"/>
                <w:sz w:val="18"/>
                <w:szCs w:val="18"/>
              </w:rPr>
              <w:t>     Factores de influencia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A.6</w:t>
            </w:r>
            <w:r w:rsidRPr="0016543D">
              <w:rPr>
                <w:rFonts w:ascii="Arial" w:hAnsi="Arial" w:cs="Arial"/>
                <w:sz w:val="18"/>
                <w:szCs w:val="18"/>
              </w:rPr>
              <w:t>     Prueba de duración (6.9.4.3)</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Apéndice B (Normativo) Pruebas adicionales para instrumentos para pesar electrónicos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B.1</w:t>
            </w:r>
            <w:r w:rsidRPr="0016543D">
              <w:rPr>
                <w:rFonts w:ascii="Arial" w:hAnsi="Arial" w:cs="Arial"/>
                <w:sz w:val="18"/>
                <w:szCs w:val="18"/>
              </w:rPr>
              <w:t>     Requisitos generales para los instrumentos para pesar electrónicos sometidos a prueba (IBP)</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B.2</w:t>
            </w:r>
            <w:r w:rsidRPr="0016543D">
              <w:rPr>
                <w:rFonts w:ascii="Arial" w:hAnsi="Arial" w:cs="Arial"/>
                <w:sz w:val="18"/>
                <w:szCs w:val="18"/>
              </w:rPr>
              <w:t>     Calor húmedo, prueba continua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B.3</w:t>
            </w:r>
            <w:r w:rsidRPr="0016543D">
              <w:rPr>
                <w:rFonts w:ascii="Arial" w:hAnsi="Arial" w:cs="Arial"/>
                <w:sz w:val="18"/>
                <w:szCs w:val="18"/>
              </w:rPr>
              <w:t>     Pruebas de desempeño ante perturbaciones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B.4</w:t>
            </w:r>
            <w:r w:rsidRPr="0016543D">
              <w:rPr>
                <w:rFonts w:ascii="Arial" w:hAnsi="Arial" w:cs="Arial"/>
                <w:sz w:val="18"/>
                <w:szCs w:val="18"/>
              </w:rPr>
              <w:t>     Prueba de estabilidad del intervalo de pesada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Apéndice C (Normativo) Para módulos probados por separado Prueba y certificación de indicadores y dispositivos de procesamiento de datos analógicos como módulos de instrumentos para pesar de funcionamiento no automáticos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C.1</w:t>
            </w:r>
            <w:r w:rsidRPr="0016543D">
              <w:rPr>
                <w:rFonts w:ascii="Arial" w:hAnsi="Arial" w:cs="Arial"/>
                <w:sz w:val="18"/>
                <w:szCs w:val="18"/>
              </w:rPr>
              <w:t>     Requisitos aplicables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C.2</w:t>
            </w:r>
            <w:r w:rsidRPr="0016543D">
              <w:rPr>
                <w:rFonts w:ascii="Arial" w:hAnsi="Arial" w:cs="Arial"/>
                <w:sz w:val="18"/>
                <w:szCs w:val="18"/>
              </w:rPr>
              <w:t>     Principios generales de la prueba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C.3</w:t>
            </w:r>
            <w:r w:rsidRPr="0016543D">
              <w:rPr>
                <w:rFonts w:ascii="Arial" w:hAnsi="Arial" w:cs="Arial"/>
                <w:sz w:val="18"/>
                <w:szCs w:val="18"/>
              </w:rPr>
              <w:t>     Pruebas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C.4</w:t>
            </w:r>
            <w:r w:rsidRPr="0016543D">
              <w:rPr>
                <w:rFonts w:ascii="Arial" w:hAnsi="Arial" w:cs="Arial"/>
                <w:sz w:val="18"/>
                <w:szCs w:val="18"/>
              </w:rPr>
              <w:t>     Certificados de aprobación de modelo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Apéndice D (Normativo) Para módulos probados por separado Prueba y certificación de los dispositivos de procesamiento de datos digitales, las terminales y pantallas digitales como módulos de instrumentos para pesar de funcionamiento no automáticos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D.1</w:t>
            </w:r>
            <w:r w:rsidRPr="0016543D">
              <w:rPr>
                <w:rFonts w:ascii="Arial" w:hAnsi="Arial" w:cs="Arial"/>
                <w:sz w:val="18"/>
                <w:szCs w:val="18"/>
              </w:rPr>
              <w:t>     Requisitos aplicables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lastRenderedPageBreak/>
              <w:t>D.2</w:t>
            </w:r>
            <w:r w:rsidRPr="0016543D">
              <w:rPr>
                <w:rFonts w:ascii="Arial" w:hAnsi="Arial" w:cs="Arial"/>
                <w:sz w:val="18"/>
                <w:szCs w:val="18"/>
              </w:rPr>
              <w:t>     Principios generales de la prueba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D.3</w:t>
            </w:r>
            <w:r w:rsidRPr="0016543D">
              <w:rPr>
                <w:rFonts w:ascii="Arial" w:hAnsi="Arial" w:cs="Arial"/>
                <w:sz w:val="18"/>
                <w:szCs w:val="18"/>
              </w:rPr>
              <w:t>     Pruebas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D.4</w:t>
            </w:r>
            <w:r w:rsidRPr="0016543D">
              <w:rPr>
                <w:rFonts w:ascii="Arial" w:hAnsi="Arial" w:cs="Arial"/>
                <w:sz w:val="18"/>
                <w:szCs w:val="18"/>
              </w:rPr>
              <w:t>     Certificados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Apéndice E (Normativo) Para módulos probados por separado Prueba y certificación de módulos de pesada como módulos de instrumentos de para pesar de funcionamiento no automático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E.1</w:t>
            </w:r>
            <w:r w:rsidRPr="0016543D">
              <w:rPr>
                <w:rFonts w:ascii="Arial" w:hAnsi="Arial" w:cs="Arial"/>
                <w:sz w:val="18"/>
                <w:szCs w:val="18"/>
              </w:rPr>
              <w:t>     Requisitos aplicables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E.2</w:t>
            </w:r>
            <w:r w:rsidRPr="0016543D">
              <w:rPr>
                <w:rFonts w:ascii="Arial" w:hAnsi="Arial" w:cs="Arial"/>
                <w:sz w:val="18"/>
                <w:szCs w:val="18"/>
              </w:rPr>
              <w:t>     Principios generales de la prueba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E.3</w:t>
            </w:r>
            <w:r w:rsidRPr="0016543D">
              <w:rPr>
                <w:rFonts w:ascii="Arial" w:hAnsi="Arial" w:cs="Arial"/>
                <w:sz w:val="18"/>
                <w:szCs w:val="18"/>
              </w:rPr>
              <w:t>     Pruebas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E.4</w:t>
            </w:r>
            <w:r w:rsidRPr="0016543D">
              <w:rPr>
                <w:rFonts w:ascii="Arial" w:hAnsi="Arial" w:cs="Arial"/>
                <w:sz w:val="18"/>
                <w:szCs w:val="18"/>
              </w:rPr>
              <w:t>     Certificados</w:t>
            </w:r>
          </w:p>
          <w:p w:rsidR="0016543D" w:rsidRPr="0016543D" w:rsidRDefault="0016543D" w:rsidP="0016543D">
            <w:pPr>
              <w:spacing w:after="80" w:line="240" w:lineRule="auto"/>
              <w:ind w:left="-10" w:firstLine="709"/>
              <w:jc w:val="both"/>
              <w:rPr>
                <w:rFonts w:ascii="Arial" w:hAnsi="Arial" w:cs="Arial"/>
                <w:sz w:val="18"/>
                <w:szCs w:val="18"/>
              </w:rPr>
            </w:pPr>
            <w:r w:rsidRPr="0016543D">
              <w:rPr>
                <w:rFonts w:ascii="Arial" w:hAnsi="Arial" w:cs="Arial"/>
                <w:sz w:val="18"/>
                <w:szCs w:val="18"/>
              </w:rPr>
              <w:t>Apéndice F (Normativo) Obligatorio para módulos probados por separado Verificación de compatibilidad de módulos de instrumentos para pesar de funcionamiento no automáticos</w:t>
            </w:r>
          </w:p>
          <w:p w:rsidR="0016543D" w:rsidRPr="0016543D" w:rsidRDefault="0016543D" w:rsidP="0016543D">
            <w:pPr>
              <w:spacing w:after="80" w:line="240" w:lineRule="auto"/>
              <w:ind w:left="-10" w:firstLine="709"/>
              <w:jc w:val="both"/>
              <w:rPr>
                <w:rFonts w:ascii="Arial" w:hAnsi="Arial" w:cs="Arial"/>
                <w:sz w:val="18"/>
                <w:szCs w:val="18"/>
              </w:rPr>
            </w:pPr>
            <w:r w:rsidRPr="0016543D">
              <w:rPr>
                <w:rFonts w:ascii="Arial" w:hAnsi="Arial" w:cs="Arial"/>
                <w:sz w:val="18"/>
                <w:szCs w:val="18"/>
              </w:rPr>
              <w:t> </w:t>
            </w:r>
          </w:p>
          <w:p w:rsidR="0016543D" w:rsidRPr="0016543D" w:rsidRDefault="0016543D" w:rsidP="0016543D">
            <w:pPr>
              <w:spacing w:after="80" w:line="240" w:lineRule="auto"/>
              <w:ind w:left="-10" w:firstLine="709"/>
              <w:jc w:val="both"/>
              <w:rPr>
                <w:rFonts w:ascii="Arial" w:hAnsi="Arial" w:cs="Arial"/>
                <w:sz w:val="18"/>
                <w:szCs w:val="18"/>
              </w:rPr>
            </w:pPr>
            <w:r w:rsidRPr="0016543D">
              <w:rPr>
                <w:rFonts w:ascii="Arial" w:hAnsi="Arial" w:cs="Arial"/>
                <w:b/>
                <w:bCs/>
                <w:sz w:val="18"/>
                <w:szCs w:val="18"/>
              </w:rPr>
              <w:t>F.1</w:t>
            </w:r>
            <w:r w:rsidRPr="0016543D">
              <w:rPr>
                <w:rFonts w:ascii="Arial" w:hAnsi="Arial" w:cs="Arial"/>
                <w:sz w:val="18"/>
                <w:szCs w:val="18"/>
              </w:rPr>
              <w:t>     Instrumentos para pesar</w:t>
            </w:r>
          </w:p>
          <w:p w:rsidR="0016543D" w:rsidRPr="0016543D" w:rsidRDefault="0016543D" w:rsidP="0016543D">
            <w:pPr>
              <w:spacing w:after="80" w:line="240" w:lineRule="auto"/>
              <w:ind w:left="-10" w:firstLine="709"/>
              <w:jc w:val="both"/>
              <w:rPr>
                <w:rFonts w:ascii="Arial" w:hAnsi="Arial" w:cs="Arial"/>
                <w:sz w:val="18"/>
                <w:szCs w:val="18"/>
              </w:rPr>
            </w:pPr>
            <w:r w:rsidRPr="0016543D">
              <w:rPr>
                <w:rFonts w:ascii="Arial" w:hAnsi="Arial" w:cs="Arial"/>
                <w:b/>
                <w:bCs/>
                <w:sz w:val="18"/>
                <w:szCs w:val="18"/>
              </w:rPr>
              <w:t>F.2</w:t>
            </w:r>
            <w:r w:rsidRPr="0016543D">
              <w:rPr>
                <w:rFonts w:ascii="Arial" w:hAnsi="Arial" w:cs="Arial"/>
                <w:sz w:val="18"/>
                <w:szCs w:val="18"/>
              </w:rPr>
              <w:t>     Celdas de carga probadas por separado</w:t>
            </w:r>
          </w:p>
          <w:p w:rsidR="0016543D" w:rsidRPr="0016543D" w:rsidRDefault="0016543D" w:rsidP="0016543D">
            <w:pPr>
              <w:spacing w:after="80" w:line="240" w:lineRule="auto"/>
              <w:ind w:left="-10" w:firstLine="709"/>
              <w:jc w:val="both"/>
              <w:rPr>
                <w:rFonts w:ascii="Arial" w:hAnsi="Arial" w:cs="Arial"/>
                <w:sz w:val="18"/>
                <w:szCs w:val="18"/>
              </w:rPr>
            </w:pPr>
            <w:r w:rsidRPr="0016543D">
              <w:rPr>
                <w:rFonts w:ascii="Arial" w:hAnsi="Arial" w:cs="Arial"/>
                <w:b/>
                <w:bCs/>
                <w:sz w:val="18"/>
                <w:szCs w:val="18"/>
              </w:rPr>
              <w:t>F.3</w:t>
            </w:r>
            <w:r w:rsidRPr="0016543D">
              <w:rPr>
                <w:rFonts w:ascii="Arial" w:hAnsi="Arial" w:cs="Arial"/>
                <w:sz w:val="18"/>
                <w:szCs w:val="18"/>
              </w:rPr>
              <w:t>     Indicadores y dispositivos de procesamiento de datos analógicos probados por separado</w:t>
            </w:r>
          </w:p>
          <w:p w:rsidR="0016543D" w:rsidRPr="0016543D" w:rsidRDefault="0016543D" w:rsidP="0016543D">
            <w:pPr>
              <w:spacing w:after="80" w:line="240" w:lineRule="auto"/>
              <w:ind w:left="-10" w:firstLine="709"/>
              <w:jc w:val="both"/>
              <w:rPr>
                <w:rFonts w:ascii="Arial" w:hAnsi="Arial" w:cs="Arial"/>
                <w:sz w:val="18"/>
                <w:szCs w:val="18"/>
              </w:rPr>
            </w:pPr>
            <w:r w:rsidRPr="0016543D">
              <w:rPr>
                <w:rFonts w:ascii="Arial" w:hAnsi="Arial" w:cs="Arial"/>
                <w:b/>
                <w:bCs/>
                <w:sz w:val="18"/>
                <w:szCs w:val="18"/>
              </w:rPr>
              <w:t>F.4</w:t>
            </w:r>
            <w:r w:rsidRPr="0016543D">
              <w:rPr>
                <w:rFonts w:ascii="Arial" w:hAnsi="Arial" w:cs="Arial"/>
                <w:sz w:val="18"/>
                <w:szCs w:val="18"/>
              </w:rPr>
              <w:t>     Verificaciones de compatibilidad de módulos con salida analógica</w:t>
            </w:r>
          </w:p>
          <w:p w:rsidR="0016543D" w:rsidRPr="0016543D" w:rsidRDefault="0016543D" w:rsidP="0016543D">
            <w:pPr>
              <w:spacing w:after="80" w:line="240" w:lineRule="auto"/>
              <w:ind w:left="-10" w:firstLine="709"/>
              <w:jc w:val="both"/>
              <w:rPr>
                <w:rFonts w:ascii="Arial" w:hAnsi="Arial" w:cs="Arial"/>
                <w:sz w:val="18"/>
                <w:szCs w:val="18"/>
              </w:rPr>
            </w:pPr>
            <w:r w:rsidRPr="0016543D">
              <w:rPr>
                <w:rFonts w:ascii="Arial" w:hAnsi="Arial" w:cs="Arial"/>
                <w:b/>
                <w:bCs/>
                <w:sz w:val="18"/>
                <w:szCs w:val="18"/>
              </w:rPr>
              <w:t>F.5</w:t>
            </w:r>
            <w:r w:rsidRPr="0016543D">
              <w:rPr>
                <w:rFonts w:ascii="Arial" w:hAnsi="Arial" w:cs="Arial"/>
                <w:sz w:val="18"/>
                <w:szCs w:val="18"/>
              </w:rPr>
              <w:t>     Verificaciones de compatibilidad de módulos con salida digital</w:t>
            </w:r>
          </w:p>
          <w:p w:rsidR="0016543D" w:rsidRPr="0016543D" w:rsidRDefault="0016543D" w:rsidP="0016543D">
            <w:pPr>
              <w:spacing w:after="80" w:line="240" w:lineRule="auto"/>
              <w:ind w:left="-10" w:firstLine="709"/>
              <w:jc w:val="both"/>
              <w:rPr>
                <w:rFonts w:ascii="Arial" w:hAnsi="Arial" w:cs="Arial"/>
                <w:sz w:val="18"/>
                <w:szCs w:val="18"/>
              </w:rPr>
            </w:pPr>
            <w:r w:rsidRPr="0016543D">
              <w:rPr>
                <w:rFonts w:ascii="Arial" w:hAnsi="Arial" w:cs="Arial"/>
                <w:b/>
                <w:bCs/>
                <w:sz w:val="18"/>
                <w:szCs w:val="18"/>
              </w:rPr>
              <w:t>F.6</w:t>
            </w:r>
            <w:r w:rsidRPr="0016543D">
              <w:rPr>
                <w:rFonts w:ascii="Arial" w:hAnsi="Arial" w:cs="Arial"/>
                <w:sz w:val="18"/>
                <w:szCs w:val="18"/>
              </w:rPr>
              <w:t>     Ejemplos de verificaciones de compatibilidad de módulos con salida analógica</w:t>
            </w:r>
          </w:p>
          <w:p w:rsidR="0016543D" w:rsidRPr="0016543D" w:rsidRDefault="0016543D" w:rsidP="0016543D">
            <w:pPr>
              <w:spacing w:after="80" w:line="240" w:lineRule="auto"/>
              <w:ind w:left="-10" w:firstLine="709"/>
              <w:jc w:val="both"/>
              <w:rPr>
                <w:rFonts w:ascii="Arial" w:hAnsi="Arial" w:cs="Arial"/>
                <w:sz w:val="18"/>
                <w:szCs w:val="18"/>
              </w:rPr>
            </w:pPr>
            <w:r w:rsidRPr="0016543D">
              <w:rPr>
                <w:rFonts w:ascii="Arial" w:hAnsi="Arial" w:cs="Arial"/>
                <w:sz w:val="18"/>
                <w:szCs w:val="18"/>
              </w:rPr>
              <w:t>Apéndice G (Normativo) Para dispositivos digitales e instrumentos para pesar controlados por software Exámenes y pruebas adicionales para dispositivos digitales e instrumentos para pesar controlados por software</w:t>
            </w:r>
          </w:p>
          <w:p w:rsidR="0016543D" w:rsidRPr="0016543D" w:rsidRDefault="0016543D" w:rsidP="0016543D">
            <w:pPr>
              <w:spacing w:after="80" w:line="240" w:lineRule="auto"/>
              <w:ind w:left="-10" w:firstLine="709"/>
              <w:jc w:val="both"/>
              <w:rPr>
                <w:rFonts w:ascii="Arial" w:hAnsi="Arial" w:cs="Arial"/>
                <w:sz w:val="18"/>
                <w:szCs w:val="18"/>
              </w:rPr>
            </w:pPr>
            <w:r w:rsidRPr="0016543D">
              <w:rPr>
                <w:rFonts w:ascii="Arial" w:hAnsi="Arial" w:cs="Arial"/>
                <w:b/>
                <w:bCs/>
                <w:sz w:val="18"/>
                <w:szCs w:val="18"/>
              </w:rPr>
              <w:t>G.1</w:t>
            </w:r>
            <w:r w:rsidRPr="0016543D">
              <w:rPr>
                <w:rFonts w:ascii="Arial" w:hAnsi="Arial" w:cs="Arial"/>
                <w:sz w:val="18"/>
                <w:szCs w:val="18"/>
              </w:rPr>
              <w:t>     Dispositivos e instrumentos para pesar con software integrado (8.5.1)</w:t>
            </w:r>
          </w:p>
          <w:p w:rsidR="0016543D" w:rsidRPr="0016543D" w:rsidRDefault="0016543D" w:rsidP="0016543D">
            <w:pPr>
              <w:spacing w:after="80" w:line="240" w:lineRule="auto"/>
              <w:ind w:left="-10" w:firstLine="709"/>
              <w:jc w:val="both"/>
              <w:rPr>
                <w:rFonts w:ascii="Arial" w:hAnsi="Arial" w:cs="Arial"/>
                <w:sz w:val="18"/>
                <w:szCs w:val="18"/>
              </w:rPr>
            </w:pPr>
            <w:r w:rsidRPr="0016543D">
              <w:rPr>
                <w:rFonts w:ascii="Arial" w:hAnsi="Arial" w:cs="Arial"/>
                <w:b/>
                <w:bCs/>
                <w:sz w:val="18"/>
                <w:szCs w:val="18"/>
              </w:rPr>
              <w:t>G.2</w:t>
            </w:r>
            <w:r w:rsidRPr="0016543D">
              <w:rPr>
                <w:rFonts w:ascii="Arial" w:hAnsi="Arial" w:cs="Arial"/>
                <w:sz w:val="18"/>
                <w:szCs w:val="18"/>
              </w:rPr>
              <w:t>     Computadoras personales y otros dispositivos con software programable o cargable (8.5.2)</w:t>
            </w:r>
          </w:p>
          <w:p w:rsidR="0016543D" w:rsidRPr="0016543D" w:rsidRDefault="0016543D" w:rsidP="0016543D">
            <w:pPr>
              <w:spacing w:after="80" w:line="240" w:lineRule="auto"/>
              <w:ind w:left="-10" w:firstLine="709"/>
              <w:jc w:val="both"/>
              <w:rPr>
                <w:rFonts w:ascii="Arial" w:hAnsi="Arial" w:cs="Arial"/>
                <w:sz w:val="18"/>
                <w:szCs w:val="18"/>
              </w:rPr>
            </w:pPr>
            <w:r w:rsidRPr="0016543D">
              <w:rPr>
                <w:rFonts w:ascii="Arial" w:hAnsi="Arial" w:cs="Arial"/>
                <w:b/>
                <w:bCs/>
                <w:sz w:val="18"/>
                <w:szCs w:val="18"/>
              </w:rPr>
              <w:t>G.3</w:t>
            </w:r>
            <w:r w:rsidRPr="0016543D">
              <w:rPr>
                <w:rFonts w:ascii="Arial" w:hAnsi="Arial" w:cs="Arial"/>
                <w:sz w:val="18"/>
                <w:szCs w:val="18"/>
              </w:rPr>
              <w:t>     Dispositivos de almacenamiento de datos (8.5.3)</w:t>
            </w:r>
          </w:p>
          <w:p w:rsidR="0016543D" w:rsidRPr="0016543D" w:rsidRDefault="0016543D" w:rsidP="0016543D">
            <w:pPr>
              <w:spacing w:after="80" w:line="240" w:lineRule="auto"/>
              <w:ind w:left="-10" w:firstLine="709"/>
              <w:jc w:val="both"/>
              <w:rPr>
                <w:rFonts w:ascii="Arial" w:hAnsi="Arial" w:cs="Arial"/>
                <w:sz w:val="18"/>
                <w:szCs w:val="18"/>
              </w:rPr>
            </w:pPr>
            <w:r w:rsidRPr="0016543D">
              <w:rPr>
                <w:rFonts w:ascii="Arial" w:hAnsi="Arial" w:cs="Arial"/>
                <w:b/>
                <w:bCs/>
                <w:sz w:val="18"/>
                <w:szCs w:val="18"/>
              </w:rPr>
              <w:t>G.4</w:t>
            </w:r>
            <w:r w:rsidRPr="0016543D">
              <w:rPr>
                <w:rFonts w:ascii="Arial" w:hAnsi="Arial" w:cs="Arial"/>
                <w:sz w:val="18"/>
                <w:szCs w:val="18"/>
              </w:rPr>
              <w:t>     Formato del Informe de Prueba</w:t>
            </w:r>
          </w:p>
          <w:p w:rsidR="0016543D" w:rsidRPr="0016543D" w:rsidRDefault="0016543D" w:rsidP="0016543D">
            <w:pPr>
              <w:spacing w:after="80" w:line="240" w:lineRule="auto"/>
              <w:ind w:left="-10" w:firstLine="709"/>
              <w:jc w:val="both"/>
              <w:rPr>
                <w:rFonts w:ascii="Arial" w:hAnsi="Arial" w:cs="Arial"/>
                <w:sz w:val="18"/>
                <w:szCs w:val="18"/>
              </w:rPr>
            </w:pPr>
            <w:r w:rsidRPr="0016543D">
              <w:rPr>
                <w:rFonts w:ascii="Arial" w:hAnsi="Arial" w:cs="Arial"/>
                <w:b/>
                <w:bCs/>
                <w:sz w:val="18"/>
                <w:szCs w:val="18"/>
              </w:rPr>
              <w:t>G.5</w:t>
            </w:r>
            <w:r w:rsidRPr="0016543D">
              <w:rPr>
                <w:rFonts w:ascii="Arial" w:hAnsi="Arial" w:cs="Arial"/>
                <w:sz w:val="18"/>
                <w:szCs w:val="18"/>
              </w:rPr>
              <w:t>     Métodos de prueba</w:t>
            </w:r>
          </w:p>
          <w:p w:rsidR="0016543D" w:rsidRPr="0016543D" w:rsidRDefault="0016543D" w:rsidP="0016543D">
            <w:pPr>
              <w:spacing w:after="80" w:line="240" w:lineRule="auto"/>
              <w:ind w:left="-10" w:firstLine="709"/>
              <w:jc w:val="both"/>
              <w:rPr>
                <w:rFonts w:ascii="Arial" w:hAnsi="Arial" w:cs="Arial"/>
                <w:sz w:val="18"/>
                <w:szCs w:val="18"/>
              </w:rPr>
            </w:pPr>
            <w:r w:rsidRPr="0016543D">
              <w:rPr>
                <w:rFonts w:ascii="Arial" w:hAnsi="Arial" w:cs="Arial"/>
                <w:sz w:val="18"/>
                <w:szCs w:val="18"/>
              </w:rPr>
              <w:t>Apéndice H (Normativo) Documentación técnica</w:t>
            </w:r>
          </w:p>
          <w:p w:rsidR="0016543D" w:rsidRPr="0016543D" w:rsidRDefault="0016543D" w:rsidP="0016543D">
            <w:pPr>
              <w:spacing w:after="80" w:line="240" w:lineRule="auto"/>
              <w:ind w:left="-10" w:firstLine="709"/>
              <w:jc w:val="both"/>
              <w:rPr>
                <w:rFonts w:ascii="Arial" w:hAnsi="Arial" w:cs="Arial"/>
                <w:sz w:val="18"/>
                <w:szCs w:val="18"/>
              </w:rPr>
            </w:pPr>
            <w:r w:rsidRPr="0016543D">
              <w:rPr>
                <w:rFonts w:ascii="Arial" w:hAnsi="Arial" w:cs="Arial"/>
                <w:b/>
                <w:bCs/>
                <w:sz w:val="18"/>
                <w:szCs w:val="18"/>
              </w:rPr>
              <w:t>H.1</w:t>
            </w:r>
            <w:r w:rsidRPr="0016543D">
              <w:rPr>
                <w:rFonts w:ascii="Arial" w:hAnsi="Arial" w:cs="Arial"/>
                <w:sz w:val="18"/>
                <w:szCs w:val="18"/>
              </w:rPr>
              <w:t>     Contenido del expediente documentación técnica del producto</w:t>
            </w:r>
          </w:p>
          <w:p w:rsidR="0016543D" w:rsidRPr="0016543D" w:rsidRDefault="0016543D" w:rsidP="0016543D">
            <w:pPr>
              <w:spacing w:after="80" w:line="240" w:lineRule="auto"/>
              <w:ind w:left="-10" w:firstLine="709"/>
              <w:jc w:val="both"/>
              <w:rPr>
                <w:rFonts w:ascii="Arial" w:hAnsi="Arial" w:cs="Arial"/>
                <w:sz w:val="18"/>
                <w:szCs w:val="18"/>
              </w:rPr>
            </w:pPr>
            <w:r w:rsidRPr="0016543D">
              <w:rPr>
                <w:rFonts w:ascii="Arial" w:hAnsi="Arial" w:cs="Arial"/>
                <w:b/>
                <w:bCs/>
                <w:sz w:val="18"/>
                <w:szCs w:val="18"/>
              </w:rPr>
              <w:t>H.2</w:t>
            </w:r>
            <w:r w:rsidRPr="0016543D">
              <w:rPr>
                <w:rFonts w:ascii="Arial" w:hAnsi="Arial" w:cs="Arial"/>
                <w:sz w:val="18"/>
                <w:szCs w:val="18"/>
              </w:rPr>
              <w:t>     Informes de pruebas y/o informes de calibración</w:t>
            </w:r>
          </w:p>
          <w:p w:rsidR="0016543D" w:rsidRPr="0016543D" w:rsidRDefault="0016543D" w:rsidP="0016543D">
            <w:pPr>
              <w:spacing w:after="80" w:line="240" w:lineRule="auto"/>
              <w:ind w:left="-10" w:firstLine="709"/>
              <w:jc w:val="both"/>
              <w:rPr>
                <w:rFonts w:ascii="Arial" w:hAnsi="Arial" w:cs="Arial"/>
                <w:sz w:val="18"/>
                <w:szCs w:val="18"/>
              </w:rPr>
            </w:pPr>
            <w:r w:rsidRPr="0016543D">
              <w:rPr>
                <w:rFonts w:ascii="Arial" w:hAnsi="Arial" w:cs="Arial"/>
                <w:sz w:val="18"/>
                <w:szCs w:val="18"/>
              </w:rPr>
              <w:t>Apéndice I (Normativo) Agrupación de productos como una familia de productos</w:t>
            </w:r>
          </w:p>
          <w:p w:rsidR="0016543D" w:rsidRPr="0016543D" w:rsidRDefault="0016543D" w:rsidP="0016543D">
            <w:pPr>
              <w:spacing w:after="80" w:line="240" w:lineRule="auto"/>
              <w:ind w:left="-10" w:firstLine="709"/>
              <w:jc w:val="both"/>
              <w:rPr>
                <w:rFonts w:ascii="Arial" w:hAnsi="Arial" w:cs="Arial"/>
                <w:sz w:val="18"/>
                <w:szCs w:val="18"/>
              </w:rPr>
            </w:pPr>
            <w:r w:rsidRPr="0016543D">
              <w:rPr>
                <w:rFonts w:ascii="Arial" w:hAnsi="Arial" w:cs="Arial"/>
                <w:b/>
                <w:bCs/>
                <w:sz w:val="18"/>
                <w:szCs w:val="18"/>
              </w:rPr>
              <w:t>I.1</w:t>
            </w:r>
            <w:r w:rsidRPr="0016543D">
              <w:rPr>
                <w:rFonts w:ascii="Arial" w:hAnsi="Arial" w:cs="Arial"/>
                <w:sz w:val="18"/>
                <w:szCs w:val="18"/>
              </w:rPr>
              <w:t>      Información técnica que se requiere para obtener el certificado de conformidad con esta norma</w:t>
            </w:r>
          </w:p>
          <w:p w:rsidR="0016543D" w:rsidRPr="0016543D" w:rsidRDefault="0016543D" w:rsidP="0016543D">
            <w:pPr>
              <w:spacing w:after="80" w:line="240" w:lineRule="auto"/>
              <w:ind w:left="-10" w:firstLine="709"/>
              <w:jc w:val="both"/>
              <w:rPr>
                <w:rFonts w:ascii="Arial" w:hAnsi="Arial" w:cs="Arial"/>
                <w:sz w:val="18"/>
                <w:szCs w:val="18"/>
              </w:rPr>
            </w:pPr>
            <w:r w:rsidRPr="0016543D">
              <w:rPr>
                <w:rFonts w:ascii="Arial" w:hAnsi="Arial" w:cs="Arial"/>
                <w:sz w:val="18"/>
                <w:szCs w:val="18"/>
              </w:rPr>
              <w:t>Apéndice J (Normativo) Información mínima en el certificado de conformidad</w:t>
            </w:r>
          </w:p>
          <w:p w:rsidR="0016543D" w:rsidRPr="0016543D" w:rsidRDefault="0016543D" w:rsidP="0016543D">
            <w:pPr>
              <w:spacing w:after="80" w:line="240" w:lineRule="auto"/>
              <w:ind w:left="-10" w:firstLine="709"/>
              <w:jc w:val="both"/>
              <w:rPr>
                <w:rFonts w:ascii="Arial" w:hAnsi="Arial" w:cs="Arial"/>
                <w:sz w:val="18"/>
                <w:szCs w:val="18"/>
              </w:rPr>
            </w:pPr>
            <w:r w:rsidRPr="0016543D">
              <w:rPr>
                <w:rFonts w:ascii="Arial" w:hAnsi="Arial" w:cs="Arial"/>
                <w:sz w:val="18"/>
                <w:szCs w:val="18"/>
              </w:rPr>
              <w:t>Apéndice K (Normativo) Instrumentos para pesar no automáticos reporte de evaluación del modelo</w:t>
            </w:r>
          </w:p>
          <w:p w:rsidR="0016543D" w:rsidRPr="0016543D" w:rsidRDefault="0016543D" w:rsidP="0016543D">
            <w:pPr>
              <w:spacing w:after="80" w:line="240" w:lineRule="auto"/>
              <w:ind w:left="-10" w:firstLine="709"/>
              <w:jc w:val="both"/>
              <w:rPr>
                <w:rFonts w:ascii="Arial" w:hAnsi="Arial" w:cs="Arial"/>
                <w:sz w:val="18"/>
                <w:szCs w:val="18"/>
              </w:rPr>
            </w:pPr>
            <w:r w:rsidRPr="0016543D">
              <w:rPr>
                <w:rFonts w:ascii="Arial" w:hAnsi="Arial" w:cs="Arial"/>
                <w:b/>
                <w:bCs/>
                <w:sz w:val="18"/>
                <w:szCs w:val="18"/>
              </w:rPr>
              <w:t>K.1</w:t>
            </w:r>
            <w:r w:rsidRPr="0016543D">
              <w:rPr>
                <w:rFonts w:ascii="Arial" w:hAnsi="Arial" w:cs="Arial"/>
                <w:sz w:val="18"/>
                <w:szCs w:val="18"/>
              </w:rPr>
              <w:t>     Desempeño del pesaje (A.4.4) (A.5.3.1)</w:t>
            </w:r>
          </w:p>
          <w:p w:rsidR="0016543D" w:rsidRPr="0016543D" w:rsidRDefault="0016543D" w:rsidP="0016543D">
            <w:pPr>
              <w:spacing w:after="80" w:line="240" w:lineRule="auto"/>
              <w:ind w:left="-10" w:firstLine="709"/>
              <w:jc w:val="both"/>
              <w:rPr>
                <w:rFonts w:ascii="Arial" w:hAnsi="Arial" w:cs="Arial"/>
                <w:sz w:val="18"/>
                <w:szCs w:val="18"/>
              </w:rPr>
            </w:pPr>
            <w:r w:rsidRPr="0016543D">
              <w:rPr>
                <w:rFonts w:ascii="Arial" w:hAnsi="Arial" w:cs="Arial"/>
                <w:b/>
                <w:bCs/>
                <w:sz w:val="18"/>
                <w:szCs w:val="18"/>
              </w:rPr>
              <w:t>K.2</w:t>
            </w:r>
            <w:r w:rsidRPr="0016543D">
              <w:rPr>
                <w:rFonts w:ascii="Arial" w:hAnsi="Arial" w:cs="Arial"/>
                <w:sz w:val="18"/>
                <w:szCs w:val="18"/>
              </w:rPr>
              <w:t>     Efecto de la temperatura sobre la indicación de no carga (A.5.3.2)</w:t>
            </w:r>
          </w:p>
          <w:p w:rsidR="0016543D" w:rsidRPr="0016543D" w:rsidRDefault="0016543D" w:rsidP="0016543D">
            <w:pPr>
              <w:spacing w:after="80" w:line="240" w:lineRule="auto"/>
              <w:ind w:left="-10" w:firstLine="709"/>
              <w:jc w:val="both"/>
              <w:rPr>
                <w:rFonts w:ascii="Arial" w:hAnsi="Arial" w:cs="Arial"/>
                <w:sz w:val="18"/>
                <w:szCs w:val="18"/>
              </w:rPr>
            </w:pPr>
            <w:r w:rsidRPr="0016543D">
              <w:rPr>
                <w:rFonts w:ascii="Arial" w:hAnsi="Arial" w:cs="Arial"/>
                <w:b/>
                <w:bCs/>
                <w:sz w:val="18"/>
                <w:szCs w:val="18"/>
              </w:rPr>
              <w:t>K.3</w:t>
            </w:r>
            <w:r w:rsidRPr="0016543D">
              <w:rPr>
                <w:rFonts w:ascii="Arial" w:hAnsi="Arial" w:cs="Arial"/>
                <w:sz w:val="18"/>
                <w:szCs w:val="18"/>
              </w:rPr>
              <w:t>     Excentricidad (a.4.7)</w:t>
            </w:r>
          </w:p>
          <w:p w:rsidR="0016543D" w:rsidRPr="0016543D" w:rsidRDefault="0016543D" w:rsidP="0016543D">
            <w:pPr>
              <w:spacing w:after="80" w:line="240" w:lineRule="auto"/>
              <w:ind w:left="-10" w:firstLine="709"/>
              <w:jc w:val="both"/>
              <w:rPr>
                <w:rFonts w:ascii="Arial" w:hAnsi="Arial" w:cs="Arial"/>
                <w:sz w:val="18"/>
                <w:szCs w:val="18"/>
              </w:rPr>
            </w:pPr>
            <w:r w:rsidRPr="0016543D">
              <w:rPr>
                <w:rFonts w:ascii="Arial" w:hAnsi="Arial" w:cs="Arial"/>
                <w:b/>
                <w:bCs/>
                <w:sz w:val="18"/>
                <w:szCs w:val="18"/>
              </w:rPr>
              <w:t>K.4</w:t>
            </w:r>
            <w:r w:rsidRPr="0016543D">
              <w:rPr>
                <w:rFonts w:ascii="Arial" w:hAnsi="Arial" w:cs="Arial"/>
                <w:sz w:val="18"/>
                <w:szCs w:val="18"/>
              </w:rPr>
              <w:t>     Discriminación y sensibilidad</w:t>
            </w:r>
          </w:p>
          <w:p w:rsidR="0016543D" w:rsidRPr="0016543D" w:rsidRDefault="0016543D" w:rsidP="0016543D">
            <w:pPr>
              <w:spacing w:after="80" w:line="240" w:lineRule="auto"/>
              <w:ind w:left="-10" w:firstLine="709"/>
              <w:jc w:val="both"/>
              <w:rPr>
                <w:rFonts w:ascii="Arial" w:hAnsi="Arial" w:cs="Arial"/>
                <w:sz w:val="18"/>
                <w:szCs w:val="18"/>
              </w:rPr>
            </w:pPr>
            <w:r w:rsidRPr="0016543D">
              <w:rPr>
                <w:rFonts w:ascii="Arial" w:hAnsi="Arial" w:cs="Arial"/>
                <w:b/>
                <w:bCs/>
                <w:sz w:val="18"/>
                <w:szCs w:val="18"/>
              </w:rPr>
              <w:t>K.5</w:t>
            </w:r>
            <w:r w:rsidRPr="0016543D">
              <w:rPr>
                <w:rFonts w:ascii="Arial" w:hAnsi="Arial" w:cs="Arial"/>
                <w:sz w:val="18"/>
                <w:szCs w:val="18"/>
              </w:rPr>
              <w:t>     Repetibilidad (A.4.10)</w:t>
            </w:r>
          </w:p>
          <w:p w:rsidR="0016543D" w:rsidRPr="0016543D" w:rsidRDefault="0016543D" w:rsidP="0016543D">
            <w:pPr>
              <w:spacing w:after="80" w:line="240" w:lineRule="auto"/>
              <w:ind w:left="-10" w:firstLine="709"/>
              <w:jc w:val="both"/>
              <w:rPr>
                <w:rFonts w:ascii="Arial" w:hAnsi="Arial" w:cs="Arial"/>
                <w:sz w:val="18"/>
                <w:szCs w:val="18"/>
              </w:rPr>
            </w:pPr>
            <w:r w:rsidRPr="0016543D">
              <w:rPr>
                <w:rFonts w:ascii="Arial" w:hAnsi="Arial" w:cs="Arial"/>
                <w:b/>
                <w:bCs/>
                <w:sz w:val="18"/>
                <w:szCs w:val="18"/>
              </w:rPr>
              <w:t>K.6</w:t>
            </w:r>
            <w:r w:rsidRPr="0016543D">
              <w:rPr>
                <w:rFonts w:ascii="Arial" w:hAnsi="Arial" w:cs="Arial"/>
                <w:sz w:val="18"/>
                <w:szCs w:val="18"/>
              </w:rPr>
              <w:t>     Dependencia del tiempo</w:t>
            </w:r>
          </w:p>
          <w:p w:rsidR="0016543D" w:rsidRPr="0016543D" w:rsidRDefault="0016543D" w:rsidP="0016543D">
            <w:pPr>
              <w:spacing w:after="80" w:line="240" w:lineRule="auto"/>
              <w:ind w:left="-10" w:firstLine="709"/>
              <w:jc w:val="both"/>
              <w:rPr>
                <w:rFonts w:ascii="Arial" w:hAnsi="Arial" w:cs="Arial"/>
                <w:sz w:val="18"/>
                <w:szCs w:val="18"/>
              </w:rPr>
            </w:pPr>
            <w:r w:rsidRPr="0016543D">
              <w:rPr>
                <w:rFonts w:ascii="Arial" w:hAnsi="Arial" w:cs="Arial"/>
                <w:b/>
                <w:bCs/>
                <w:sz w:val="18"/>
                <w:szCs w:val="18"/>
              </w:rPr>
              <w:t>K.7</w:t>
            </w:r>
            <w:r w:rsidRPr="0016543D">
              <w:rPr>
                <w:rFonts w:ascii="Arial" w:hAnsi="Arial" w:cs="Arial"/>
                <w:sz w:val="18"/>
                <w:szCs w:val="18"/>
              </w:rPr>
              <w:t>     Estabilidad del equilibrio (A.4.12)</w:t>
            </w:r>
          </w:p>
          <w:p w:rsidR="0016543D" w:rsidRPr="0016543D" w:rsidRDefault="0016543D" w:rsidP="0016543D">
            <w:pPr>
              <w:spacing w:after="80" w:line="240" w:lineRule="auto"/>
              <w:ind w:left="-10" w:firstLine="709"/>
              <w:jc w:val="both"/>
              <w:rPr>
                <w:rFonts w:ascii="Arial" w:hAnsi="Arial" w:cs="Arial"/>
                <w:sz w:val="18"/>
                <w:szCs w:val="18"/>
              </w:rPr>
            </w:pPr>
            <w:r w:rsidRPr="0016543D">
              <w:rPr>
                <w:rFonts w:ascii="Arial" w:hAnsi="Arial" w:cs="Arial"/>
                <w:b/>
                <w:bCs/>
                <w:sz w:val="18"/>
                <w:szCs w:val="18"/>
              </w:rPr>
              <w:t>K.8</w:t>
            </w:r>
            <w:r w:rsidRPr="0016543D">
              <w:rPr>
                <w:rFonts w:ascii="Arial" w:hAnsi="Arial" w:cs="Arial"/>
                <w:sz w:val="18"/>
                <w:szCs w:val="18"/>
              </w:rPr>
              <w:t>     Inclinación (A.5.1, A.5.1.1-A.5.1.3)</w:t>
            </w:r>
          </w:p>
          <w:p w:rsidR="0016543D" w:rsidRPr="0016543D" w:rsidRDefault="0016543D" w:rsidP="0016543D">
            <w:pPr>
              <w:spacing w:after="80" w:line="240" w:lineRule="auto"/>
              <w:ind w:left="-10" w:firstLine="709"/>
              <w:jc w:val="both"/>
              <w:rPr>
                <w:rFonts w:ascii="Arial" w:hAnsi="Arial" w:cs="Arial"/>
                <w:sz w:val="18"/>
                <w:szCs w:val="18"/>
              </w:rPr>
            </w:pPr>
            <w:r w:rsidRPr="0016543D">
              <w:rPr>
                <w:rFonts w:ascii="Arial" w:hAnsi="Arial" w:cs="Arial"/>
                <w:b/>
                <w:bCs/>
                <w:sz w:val="18"/>
                <w:szCs w:val="18"/>
              </w:rPr>
              <w:t>K.9</w:t>
            </w:r>
            <w:r w:rsidRPr="0016543D">
              <w:rPr>
                <w:rFonts w:ascii="Arial" w:hAnsi="Arial" w:cs="Arial"/>
                <w:sz w:val="18"/>
                <w:szCs w:val="18"/>
              </w:rPr>
              <w:t>     Tara (prueba de pesaje) (A.4.6.1)</w:t>
            </w:r>
          </w:p>
          <w:p w:rsidR="0016543D" w:rsidRPr="0016543D" w:rsidRDefault="0016543D" w:rsidP="0016543D">
            <w:pPr>
              <w:spacing w:after="80" w:line="240" w:lineRule="auto"/>
              <w:ind w:left="-10" w:firstLine="709"/>
              <w:jc w:val="both"/>
              <w:rPr>
                <w:rFonts w:ascii="Arial" w:hAnsi="Arial" w:cs="Arial"/>
                <w:sz w:val="18"/>
                <w:szCs w:val="18"/>
              </w:rPr>
            </w:pPr>
            <w:r w:rsidRPr="0016543D">
              <w:rPr>
                <w:rFonts w:ascii="Arial" w:hAnsi="Arial" w:cs="Arial"/>
                <w:b/>
                <w:bCs/>
                <w:sz w:val="18"/>
                <w:szCs w:val="18"/>
              </w:rPr>
              <w:t>K.10</w:t>
            </w:r>
            <w:r w:rsidRPr="0016543D">
              <w:rPr>
                <w:rFonts w:ascii="Arial" w:hAnsi="Arial" w:cs="Arial"/>
                <w:sz w:val="18"/>
                <w:szCs w:val="18"/>
              </w:rPr>
              <w:t>   Tiempo de calentamiento (A.5.2)</w:t>
            </w:r>
          </w:p>
          <w:p w:rsidR="0016543D" w:rsidRPr="0016543D" w:rsidRDefault="0016543D" w:rsidP="0016543D">
            <w:pPr>
              <w:spacing w:after="80" w:line="240" w:lineRule="auto"/>
              <w:ind w:left="-10" w:firstLine="709"/>
              <w:jc w:val="both"/>
              <w:rPr>
                <w:rFonts w:ascii="Arial" w:hAnsi="Arial" w:cs="Arial"/>
                <w:sz w:val="18"/>
                <w:szCs w:val="18"/>
              </w:rPr>
            </w:pPr>
            <w:r w:rsidRPr="0016543D">
              <w:rPr>
                <w:rFonts w:ascii="Arial" w:hAnsi="Arial" w:cs="Arial"/>
                <w:b/>
                <w:bCs/>
                <w:sz w:val="18"/>
                <w:szCs w:val="18"/>
              </w:rPr>
              <w:t>K.11</w:t>
            </w:r>
            <w:r w:rsidRPr="0016543D">
              <w:rPr>
                <w:rFonts w:ascii="Arial" w:hAnsi="Arial" w:cs="Arial"/>
                <w:sz w:val="18"/>
                <w:szCs w:val="18"/>
              </w:rPr>
              <w:t>   Variaciones de tensión (A.5.4)</w:t>
            </w:r>
          </w:p>
          <w:p w:rsidR="0016543D" w:rsidRPr="0016543D" w:rsidRDefault="0016543D" w:rsidP="0016543D">
            <w:pPr>
              <w:spacing w:after="80" w:line="240" w:lineRule="auto"/>
              <w:ind w:left="-10" w:firstLine="709"/>
              <w:jc w:val="both"/>
              <w:rPr>
                <w:rFonts w:ascii="Arial" w:hAnsi="Arial" w:cs="Arial"/>
                <w:sz w:val="18"/>
                <w:szCs w:val="18"/>
              </w:rPr>
            </w:pPr>
            <w:r w:rsidRPr="0016543D">
              <w:rPr>
                <w:rFonts w:ascii="Arial" w:hAnsi="Arial" w:cs="Arial"/>
                <w:b/>
                <w:bCs/>
                <w:sz w:val="18"/>
                <w:szCs w:val="18"/>
              </w:rPr>
              <w:lastRenderedPageBreak/>
              <w:t>K.12</w:t>
            </w:r>
            <w:r w:rsidRPr="0016543D">
              <w:rPr>
                <w:rFonts w:ascii="Arial" w:hAnsi="Arial" w:cs="Arial"/>
                <w:sz w:val="18"/>
                <w:szCs w:val="18"/>
              </w:rPr>
              <w:t>   Perturbaciones eléctricas</w:t>
            </w:r>
          </w:p>
          <w:p w:rsidR="0016543D" w:rsidRPr="0016543D" w:rsidRDefault="0016543D" w:rsidP="0016543D">
            <w:pPr>
              <w:spacing w:after="80" w:line="240" w:lineRule="auto"/>
              <w:ind w:left="-10" w:firstLine="709"/>
              <w:jc w:val="both"/>
              <w:rPr>
                <w:rFonts w:ascii="Arial" w:hAnsi="Arial" w:cs="Arial"/>
                <w:sz w:val="18"/>
                <w:szCs w:val="18"/>
              </w:rPr>
            </w:pPr>
            <w:r w:rsidRPr="0016543D">
              <w:rPr>
                <w:rFonts w:ascii="Arial" w:hAnsi="Arial" w:cs="Arial"/>
                <w:b/>
                <w:bCs/>
                <w:sz w:val="18"/>
                <w:szCs w:val="18"/>
              </w:rPr>
              <w:t>K.13</w:t>
            </w:r>
            <w:r w:rsidRPr="0016543D">
              <w:rPr>
                <w:rFonts w:ascii="Arial" w:hAnsi="Arial" w:cs="Arial"/>
                <w:sz w:val="18"/>
                <w:szCs w:val="18"/>
              </w:rPr>
              <w:t>   Calor húmedo, estado estacionario</w:t>
            </w:r>
          </w:p>
          <w:p w:rsidR="0016543D" w:rsidRPr="0016543D" w:rsidRDefault="0016543D" w:rsidP="0016543D">
            <w:pPr>
              <w:spacing w:after="80" w:line="240" w:lineRule="auto"/>
              <w:ind w:left="-10" w:firstLine="709"/>
              <w:jc w:val="both"/>
              <w:rPr>
                <w:rFonts w:ascii="Arial" w:hAnsi="Arial" w:cs="Arial"/>
                <w:sz w:val="18"/>
                <w:szCs w:val="18"/>
              </w:rPr>
            </w:pPr>
            <w:r w:rsidRPr="0016543D">
              <w:rPr>
                <w:rFonts w:ascii="Arial" w:hAnsi="Arial" w:cs="Arial"/>
                <w:b/>
                <w:bCs/>
                <w:sz w:val="18"/>
                <w:szCs w:val="18"/>
              </w:rPr>
              <w:t>K.14</w:t>
            </w:r>
            <w:r w:rsidRPr="0016543D">
              <w:rPr>
                <w:rFonts w:ascii="Arial" w:hAnsi="Arial" w:cs="Arial"/>
                <w:sz w:val="18"/>
                <w:szCs w:val="18"/>
              </w:rPr>
              <w:t>   Estabilidad del intervalo (B.4)</w:t>
            </w:r>
          </w:p>
          <w:p w:rsidR="0016543D" w:rsidRPr="0016543D" w:rsidRDefault="0016543D" w:rsidP="0016543D">
            <w:pPr>
              <w:spacing w:after="80" w:line="240" w:lineRule="auto"/>
              <w:ind w:left="-10" w:firstLine="709"/>
              <w:jc w:val="both"/>
              <w:rPr>
                <w:rFonts w:ascii="Arial" w:hAnsi="Arial" w:cs="Arial"/>
                <w:sz w:val="18"/>
                <w:szCs w:val="18"/>
              </w:rPr>
            </w:pPr>
            <w:r w:rsidRPr="0016543D">
              <w:rPr>
                <w:rFonts w:ascii="Arial" w:hAnsi="Arial" w:cs="Arial"/>
                <w:b/>
                <w:bCs/>
                <w:sz w:val="18"/>
                <w:szCs w:val="18"/>
              </w:rPr>
              <w:t>K.15</w:t>
            </w:r>
            <w:r w:rsidRPr="0016543D">
              <w:rPr>
                <w:rFonts w:ascii="Arial" w:hAnsi="Arial" w:cs="Arial"/>
                <w:sz w:val="18"/>
                <w:szCs w:val="18"/>
              </w:rPr>
              <w:t>   Aguante (A.6)</w:t>
            </w:r>
          </w:p>
          <w:p w:rsidR="0016543D" w:rsidRPr="0016543D" w:rsidRDefault="0016543D" w:rsidP="0016543D">
            <w:pPr>
              <w:spacing w:after="80" w:line="240" w:lineRule="auto"/>
              <w:ind w:left="-10" w:firstLine="709"/>
              <w:jc w:val="both"/>
              <w:rPr>
                <w:rFonts w:ascii="Arial" w:hAnsi="Arial" w:cs="Arial"/>
                <w:sz w:val="18"/>
                <w:szCs w:val="18"/>
              </w:rPr>
            </w:pPr>
            <w:r w:rsidRPr="0016543D">
              <w:rPr>
                <w:rFonts w:ascii="Arial" w:hAnsi="Arial" w:cs="Arial"/>
                <w:b/>
                <w:bCs/>
                <w:sz w:val="18"/>
                <w:szCs w:val="18"/>
              </w:rPr>
              <w:t>K.16</w:t>
            </w:r>
            <w:r w:rsidRPr="0016543D">
              <w:rPr>
                <w:rFonts w:ascii="Arial" w:hAnsi="Arial" w:cs="Arial"/>
                <w:sz w:val="18"/>
                <w:szCs w:val="18"/>
              </w:rPr>
              <w:t>   Examinación de la construcción del instrumento para pesar</w:t>
            </w:r>
          </w:p>
          <w:p w:rsidR="0016543D" w:rsidRPr="0016543D" w:rsidRDefault="0016543D" w:rsidP="0016543D">
            <w:pPr>
              <w:spacing w:after="80" w:line="240" w:lineRule="auto"/>
              <w:ind w:left="-10" w:firstLine="709"/>
              <w:jc w:val="both"/>
              <w:rPr>
                <w:rFonts w:ascii="Arial" w:hAnsi="Arial" w:cs="Arial"/>
                <w:sz w:val="18"/>
                <w:szCs w:val="18"/>
              </w:rPr>
            </w:pPr>
            <w:r w:rsidRPr="0016543D">
              <w:rPr>
                <w:rFonts w:ascii="Arial" w:hAnsi="Arial" w:cs="Arial"/>
                <w:b/>
                <w:bCs/>
                <w:sz w:val="18"/>
                <w:szCs w:val="18"/>
              </w:rPr>
              <w:t>K.17</w:t>
            </w:r>
            <w:r w:rsidRPr="0016543D">
              <w:rPr>
                <w:rFonts w:ascii="Arial" w:hAnsi="Arial" w:cs="Arial"/>
                <w:sz w:val="18"/>
                <w:szCs w:val="18"/>
              </w:rPr>
              <w:t>   Lista de revisión</w:t>
            </w:r>
          </w:p>
          <w:p w:rsidR="0016543D" w:rsidRPr="0016543D" w:rsidRDefault="0016543D" w:rsidP="0016543D">
            <w:pPr>
              <w:spacing w:after="80" w:line="240" w:lineRule="auto"/>
              <w:ind w:left="-10" w:firstLine="709"/>
              <w:jc w:val="both"/>
              <w:rPr>
                <w:rFonts w:ascii="Arial" w:hAnsi="Arial" w:cs="Arial"/>
                <w:sz w:val="18"/>
                <w:szCs w:val="18"/>
              </w:rPr>
            </w:pPr>
            <w:r w:rsidRPr="0016543D">
              <w:rPr>
                <w:rFonts w:ascii="Arial" w:hAnsi="Arial" w:cs="Arial"/>
                <w:sz w:val="18"/>
                <w:szCs w:val="18"/>
              </w:rPr>
              <w:t>Apéndice L (Normativo) Informe de resultados de verificación</w:t>
            </w:r>
          </w:p>
          <w:p w:rsidR="0016543D" w:rsidRPr="0016543D" w:rsidRDefault="0016543D" w:rsidP="0016543D">
            <w:pPr>
              <w:spacing w:after="80" w:line="240" w:lineRule="auto"/>
              <w:ind w:left="-10" w:firstLine="709"/>
              <w:jc w:val="both"/>
              <w:rPr>
                <w:rFonts w:ascii="Arial" w:hAnsi="Arial" w:cs="Arial"/>
                <w:sz w:val="18"/>
                <w:szCs w:val="18"/>
              </w:rPr>
            </w:pPr>
            <w:r w:rsidRPr="0016543D">
              <w:rPr>
                <w:rFonts w:ascii="Arial" w:hAnsi="Arial" w:cs="Arial"/>
                <w:sz w:val="18"/>
                <w:szCs w:val="18"/>
              </w:rPr>
              <w:t>Apéndice M (Informativo) Normas que complementan a esta norma mexicana este Proyecto de Norma Oficial Mexicana</w:t>
            </w:r>
          </w:p>
          <w:p w:rsidR="0016543D" w:rsidRPr="0016543D" w:rsidRDefault="0016543D" w:rsidP="0016543D">
            <w:pPr>
              <w:spacing w:after="80" w:line="240" w:lineRule="auto"/>
              <w:ind w:left="-10" w:firstLine="709"/>
              <w:jc w:val="both"/>
              <w:rPr>
                <w:rFonts w:ascii="Arial" w:hAnsi="Arial" w:cs="Arial"/>
                <w:sz w:val="18"/>
                <w:szCs w:val="18"/>
              </w:rPr>
            </w:pPr>
            <w:r w:rsidRPr="0016543D">
              <w:rPr>
                <w:rFonts w:ascii="Arial" w:hAnsi="Arial" w:cs="Arial"/>
                <w:sz w:val="18"/>
                <w:szCs w:val="18"/>
              </w:rPr>
              <w:t>Apéndice N (Normativo) Métodos de prueba para la evaluación del software</w:t>
            </w:r>
          </w:p>
          <w:p w:rsidR="0016543D" w:rsidRPr="0016543D" w:rsidRDefault="0016543D" w:rsidP="0016543D">
            <w:pPr>
              <w:spacing w:after="80" w:line="240" w:lineRule="auto"/>
              <w:ind w:left="-10" w:firstLine="709"/>
              <w:jc w:val="both"/>
              <w:rPr>
                <w:rFonts w:ascii="Arial" w:hAnsi="Arial" w:cs="Arial"/>
                <w:sz w:val="18"/>
                <w:szCs w:val="18"/>
              </w:rPr>
            </w:pPr>
            <w:r w:rsidRPr="0016543D">
              <w:rPr>
                <w:rFonts w:ascii="Arial" w:hAnsi="Arial" w:cs="Arial"/>
                <w:b/>
                <w:bCs/>
                <w:sz w:val="18"/>
                <w:szCs w:val="18"/>
              </w:rPr>
              <w:t>N.1</w:t>
            </w:r>
            <w:r w:rsidRPr="0016543D">
              <w:rPr>
                <w:rFonts w:ascii="Arial" w:hAnsi="Arial" w:cs="Arial"/>
                <w:sz w:val="18"/>
                <w:szCs w:val="18"/>
              </w:rPr>
              <w:t>     Análisis documental</w:t>
            </w:r>
          </w:p>
          <w:p w:rsidR="0016543D" w:rsidRPr="0016543D" w:rsidRDefault="0016543D" w:rsidP="0016543D">
            <w:pPr>
              <w:spacing w:after="80" w:line="240" w:lineRule="auto"/>
              <w:ind w:left="-10" w:firstLine="709"/>
              <w:jc w:val="both"/>
              <w:rPr>
                <w:rFonts w:ascii="Arial" w:hAnsi="Arial" w:cs="Arial"/>
                <w:sz w:val="18"/>
                <w:szCs w:val="18"/>
              </w:rPr>
            </w:pPr>
            <w:r w:rsidRPr="0016543D">
              <w:rPr>
                <w:rFonts w:ascii="Arial" w:hAnsi="Arial" w:cs="Arial"/>
                <w:b/>
                <w:bCs/>
                <w:sz w:val="18"/>
                <w:szCs w:val="18"/>
              </w:rPr>
              <w:t>N.2</w:t>
            </w:r>
            <w:r w:rsidRPr="0016543D">
              <w:rPr>
                <w:rFonts w:ascii="Arial" w:hAnsi="Arial" w:cs="Arial"/>
                <w:sz w:val="18"/>
                <w:szCs w:val="18"/>
              </w:rPr>
              <w:t>     Prueba del software</w:t>
            </w:r>
          </w:p>
          <w:p w:rsidR="0016543D" w:rsidRPr="0016543D" w:rsidRDefault="0016543D" w:rsidP="0016543D">
            <w:pPr>
              <w:spacing w:after="83" w:line="240" w:lineRule="auto"/>
              <w:ind w:left="-10" w:firstLine="709"/>
              <w:jc w:val="both"/>
              <w:rPr>
                <w:rFonts w:ascii="Arial" w:hAnsi="Arial" w:cs="Arial"/>
                <w:sz w:val="18"/>
                <w:szCs w:val="18"/>
              </w:rPr>
            </w:pPr>
            <w:r w:rsidRPr="0016543D">
              <w:rPr>
                <w:rFonts w:ascii="Arial" w:hAnsi="Arial" w:cs="Arial"/>
                <w:b/>
                <w:bCs/>
                <w:sz w:val="18"/>
                <w:szCs w:val="18"/>
              </w:rPr>
              <w:t>N.3</w:t>
            </w:r>
            <w:r w:rsidRPr="0016543D">
              <w:rPr>
                <w:rFonts w:ascii="Arial" w:hAnsi="Arial" w:cs="Arial"/>
                <w:sz w:val="18"/>
                <w:szCs w:val="18"/>
              </w:rPr>
              <w:t>     Análisis del flujo de datos metrológicos</w:t>
            </w:r>
          </w:p>
          <w:p w:rsidR="0016543D" w:rsidRPr="0016543D" w:rsidRDefault="0016543D" w:rsidP="0016543D">
            <w:pPr>
              <w:spacing w:after="83" w:line="240" w:lineRule="auto"/>
              <w:ind w:left="-10" w:firstLine="709"/>
              <w:jc w:val="both"/>
              <w:rPr>
                <w:rFonts w:ascii="Arial" w:hAnsi="Arial" w:cs="Arial"/>
                <w:sz w:val="18"/>
                <w:szCs w:val="18"/>
              </w:rPr>
            </w:pPr>
            <w:r w:rsidRPr="0016543D">
              <w:rPr>
                <w:rFonts w:ascii="Arial" w:hAnsi="Arial" w:cs="Arial"/>
                <w:sz w:val="18"/>
                <w:szCs w:val="18"/>
              </w:rPr>
              <w:t> </w:t>
            </w:r>
          </w:p>
          <w:p w:rsidR="0016543D" w:rsidRPr="0016543D" w:rsidRDefault="0016543D" w:rsidP="0016543D">
            <w:pPr>
              <w:spacing w:after="83" w:line="240" w:lineRule="auto"/>
              <w:ind w:left="-10" w:firstLine="709"/>
              <w:jc w:val="both"/>
              <w:rPr>
                <w:rFonts w:ascii="Arial" w:hAnsi="Arial" w:cs="Arial"/>
                <w:sz w:val="18"/>
                <w:szCs w:val="18"/>
              </w:rPr>
            </w:pPr>
            <w:r w:rsidRPr="0016543D">
              <w:rPr>
                <w:rFonts w:ascii="Arial" w:hAnsi="Arial" w:cs="Arial"/>
                <w:b/>
                <w:bCs/>
                <w:sz w:val="18"/>
                <w:szCs w:val="18"/>
              </w:rPr>
              <w:t>N.4</w:t>
            </w:r>
            <w:r w:rsidRPr="0016543D">
              <w:rPr>
                <w:rFonts w:ascii="Arial" w:hAnsi="Arial" w:cs="Arial"/>
                <w:sz w:val="18"/>
                <w:szCs w:val="18"/>
              </w:rPr>
              <w:t>     Inspección y revisión del código del programa</w:t>
            </w:r>
          </w:p>
          <w:p w:rsidR="0016543D" w:rsidRPr="0016543D" w:rsidRDefault="0016543D" w:rsidP="0016543D">
            <w:pPr>
              <w:spacing w:after="83" w:line="240" w:lineRule="auto"/>
              <w:ind w:left="-10" w:firstLine="709"/>
              <w:jc w:val="both"/>
              <w:rPr>
                <w:rFonts w:ascii="Arial" w:hAnsi="Arial" w:cs="Arial"/>
                <w:sz w:val="18"/>
                <w:szCs w:val="18"/>
              </w:rPr>
            </w:pPr>
            <w:r w:rsidRPr="0016543D">
              <w:rPr>
                <w:rFonts w:ascii="Arial" w:hAnsi="Arial" w:cs="Arial"/>
                <w:b/>
                <w:bCs/>
                <w:sz w:val="18"/>
                <w:szCs w:val="18"/>
              </w:rPr>
              <w:t>N.5</w:t>
            </w:r>
            <w:r w:rsidRPr="0016543D">
              <w:rPr>
                <w:rFonts w:ascii="Arial" w:hAnsi="Arial" w:cs="Arial"/>
                <w:sz w:val="18"/>
                <w:szCs w:val="18"/>
              </w:rPr>
              <w:t>     Lectura del circuito integrado que contiene el código del programa</w:t>
            </w:r>
          </w:p>
          <w:p w:rsidR="0016543D" w:rsidRPr="0016543D" w:rsidRDefault="0016543D" w:rsidP="0016543D">
            <w:pPr>
              <w:spacing w:after="83" w:line="240" w:lineRule="auto"/>
              <w:ind w:left="-10" w:firstLine="709"/>
              <w:jc w:val="both"/>
              <w:rPr>
                <w:rFonts w:ascii="Arial" w:hAnsi="Arial" w:cs="Arial"/>
                <w:sz w:val="18"/>
                <w:szCs w:val="18"/>
              </w:rPr>
            </w:pPr>
            <w:r w:rsidRPr="0016543D">
              <w:rPr>
                <w:rFonts w:ascii="Arial" w:hAnsi="Arial" w:cs="Arial"/>
                <w:b/>
                <w:bCs/>
                <w:sz w:val="18"/>
                <w:szCs w:val="18"/>
              </w:rPr>
              <w:t>Figuras</w:t>
            </w:r>
          </w:p>
          <w:p w:rsidR="0016543D" w:rsidRPr="0016543D" w:rsidRDefault="0016543D" w:rsidP="0016543D">
            <w:pPr>
              <w:spacing w:after="83" w:line="240" w:lineRule="auto"/>
              <w:ind w:left="-10" w:firstLine="709"/>
              <w:jc w:val="both"/>
              <w:rPr>
                <w:rFonts w:ascii="Arial" w:hAnsi="Arial" w:cs="Arial"/>
                <w:sz w:val="18"/>
                <w:szCs w:val="18"/>
              </w:rPr>
            </w:pPr>
            <w:r w:rsidRPr="0016543D">
              <w:rPr>
                <w:rFonts w:ascii="Arial" w:hAnsi="Arial" w:cs="Arial"/>
                <w:sz w:val="18"/>
                <w:szCs w:val="18"/>
              </w:rPr>
              <w:t>Figura 1 Definición de módulos típicos de acuerdo con 3.2.2 y 6.10.2 (son posibles otras combinaciones)</w:t>
            </w:r>
          </w:p>
          <w:p w:rsidR="0016543D" w:rsidRPr="0016543D" w:rsidRDefault="0016543D" w:rsidP="0016543D">
            <w:pPr>
              <w:spacing w:after="83" w:line="240" w:lineRule="auto"/>
              <w:ind w:left="-10" w:firstLine="709"/>
              <w:jc w:val="both"/>
              <w:rPr>
                <w:rFonts w:ascii="Arial" w:hAnsi="Arial" w:cs="Arial"/>
                <w:sz w:val="18"/>
                <w:szCs w:val="18"/>
              </w:rPr>
            </w:pPr>
            <w:r w:rsidRPr="0016543D">
              <w:rPr>
                <w:rFonts w:ascii="Arial" w:hAnsi="Arial" w:cs="Arial"/>
                <w:sz w:val="18"/>
                <w:szCs w:val="18"/>
              </w:rPr>
              <w:t>Figura 2 Representación para determinar la distancia mínima de lectura para el observador</w:t>
            </w:r>
          </w:p>
          <w:p w:rsidR="0016543D" w:rsidRPr="0016543D" w:rsidRDefault="0016543D" w:rsidP="0016543D">
            <w:pPr>
              <w:spacing w:after="83" w:line="240" w:lineRule="auto"/>
              <w:ind w:left="-10" w:firstLine="709"/>
              <w:jc w:val="both"/>
              <w:rPr>
                <w:rFonts w:ascii="Arial" w:hAnsi="Arial" w:cs="Arial"/>
                <w:sz w:val="18"/>
                <w:szCs w:val="18"/>
              </w:rPr>
            </w:pPr>
            <w:r w:rsidRPr="0016543D">
              <w:rPr>
                <w:rFonts w:ascii="Arial" w:hAnsi="Arial" w:cs="Arial"/>
                <w:sz w:val="18"/>
                <w:szCs w:val="18"/>
              </w:rPr>
              <w:t>Figura 3 Errores</w:t>
            </w:r>
          </w:p>
          <w:p w:rsidR="0016543D" w:rsidRPr="0016543D" w:rsidRDefault="0016543D" w:rsidP="0016543D">
            <w:pPr>
              <w:spacing w:after="83" w:line="240" w:lineRule="auto"/>
              <w:ind w:left="-10" w:firstLine="709"/>
              <w:jc w:val="both"/>
              <w:rPr>
                <w:rFonts w:ascii="Arial" w:hAnsi="Arial" w:cs="Arial"/>
                <w:sz w:val="18"/>
                <w:szCs w:val="18"/>
              </w:rPr>
            </w:pPr>
            <w:r w:rsidRPr="0016543D">
              <w:rPr>
                <w:rFonts w:ascii="Arial" w:hAnsi="Arial" w:cs="Arial"/>
                <w:sz w:val="18"/>
                <w:szCs w:val="18"/>
              </w:rPr>
              <w:t>Figura 4 Ejemplo de un dispositivo indicador complementario</w:t>
            </w:r>
          </w:p>
          <w:p w:rsidR="0016543D" w:rsidRPr="0016543D" w:rsidRDefault="0016543D" w:rsidP="0016543D">
            <w:pPr>
              <w:spacing w:after="83" w:line="240" w:lineRule="auto"/>
              <w:ind w:left="-10" w:firstLine="709"/>
              <w:jc w:val="both"/>
              <w:rPr>
                <w:rFonts w:ascii="Arial" w:hAnsi="Arial" w:cs="Arial"/>
                <w:sz w:val="18"/>
                <w:szCs w:val="18"/>
              </w:rPr>
            </w:pPr>
            <w:r w:rsidRPr="0016543D">
              <w:rPr>
                <w:rFonts w:ascii="Arial" w:hAnsi="Arial" w:cs="Arial"/>
                <w:sz w:val="18"/>
                <w:szCs w:val="18"/>
              </w:rPr>
              <w:t>Figura 5 Ejemplo de dispositivos indicadores con una división de escala diferenciada</w:t>
            </w:r>
          </w:p>
          <w:p w:rsidR="0016543D" w:rsidRPr="0016543D" w:rsidRDefault="0016543D" w:rsidP="0016543D">
            <w:pPr>
              <w:spacing w:after="83" w:line="240" w:lineRule="auto"/>
              <w:ind w:left="-10" w:firstLine="709"/>
              <w:jc w:val="both"/>
              <w:rPr>
                <w:rFonts w:ascii="Arial" w:hAnsi="Arial" w:cs="Arial"/>
                <w:sz w:val="18"/>
                <w:szCs w:val="18"/>
              </w:rPr>
            </w:pPr>
            <w:r w:rsidRPr="0016543D">
              <w:rPr>
                <w:rFonts w:ascii="Arial" w:hAnsi="Arial" w:cs="Arial"/>
                <w:sz w:val="18"/>
                <w:szCs w:val="18"/>
              </w:rPr>
              <w:t>Figura 6 Errores máximos permitidos (emp) para la verificación inicial</w:t>
            </w:r>
          </w:p>
          <w:p w:rsidR="0016543D" w:rsidRPr="0016543D" w:rsidRDefault="0016543D" w:rsidP="0016543D">
            <w:pPr>
              <w:spacing w:after="83" w:line="240" w:lineRule="auto"/>
              <w:ind w:left="-10" w:firstLine="709"/>
              <w:jc w:val="both"/>
              <w:rPr>
                <w:rFonts w:ascii="Arial" w:hAnsi="Arial" w:cs="Arial"/>
                <w:sz w:val="18"/>
                <w:szCs w:val="18"/>
              </w:rPr>
            </w:pPr>
            <w:r w:rsidRPr="0016543D">
              <w:rPr>
                <w:rFonts w:ascii="Arial" w:hAnsi="Arial" w:cs="Arial"/>
                <w:sz w:val="18"/>
                <w:szCs w:val="18"/>
              </w:rPr>
              <w:t>Figura 6 a Ejemplos de aplicación a escalas rectilíneas</w:t>
            </w:r>
          </w:p>
          <w:p w:rsidR="0016543D" w:rsidRPr="0016543D" w:rsidRDefault="0016543D" w:rsidP="0016543D">
            <w:pPr>
              <w:spacing w:after="83" w:line="240" w:lineRule="auto"/>
              <w:ind w:left="-10" w:firstLine="709"/>
              <w:jc w:val="both"/>
              <w:rPr>
                <w:rFonts w:ascii="Arial" w:hAnsi="Arial" w:cs="Arial"/>
                <w:sz w:val="18"/>
                <w:szCs w:val="18"/>
              </w:rPr>
            </w:pPr>
            <w:r w:rsidRPr="0016543D">
              <w:rPr>
                <w:rFonts w:ascii="Arial" w:hAnsi="Arial" w:cs="Arial"/>
                <w:sz w:val="18"/>
                <w:szCs w:val="18"/>
              </w:rPr>
              <w:t>Figura 7 Instrumentos para pesar de un solo brazo y de doble brazo</w:t>
            </w:r>
          </w:p>
          <w:p w:rsidR="0016543D" w:rsidRPr="0016543D" w:rsidRDefault="0016543D" w:rsidP="0016543D">
            <w:pPr>
              <w:spacing w:after="83" w:line="240" w:lineRule="auto"/>
              <w:ind w:left="-10" w:firstLine="709"/>
              <w:jc w:val="both"/>
              <w:rPr>
                <w:rFonts w:ascii="Arial" w:hAnsi="Arial" w:cs="Arial"/>
                <w:sz w:val="18"/>
                <w:szCs w:val="18"/>
              </w:rPr>
            </w:pPr>
            <w:r w:rsidRPr="0016543D">
              <w:rPr>
                <w:rFonts w:ascii="Arial" w:hAnsi="Arial" w:cs="Arial"/>
                <w:sz w:val="18"/>
                <w:szCs w:val="18"/>
              </w:rPr>
              <w:t>Figura 8 Marcado de instrumentos para pesar de múlti-intervalo y de intervalo múltiple</w:t>
            </w:r>
          </w:p>
          <w:p w:rsidR="0016543D" w:rsidRPr="0016543D" w:rsidRDefault="0016543D" w:rsidP="0016543D">
            <w:pPr>
              <w:spacing w:after="83" w:line="240" w:lineRule="auto"/>
              <w:ind w:left="-10" w:firstLine="709"/>
              <w:jc w:val="both"/>
              <w:rPr>
                <w:rFonts w:ascii="Arial" w:hAnsi="Arial" w:cs="Arial"/>
                <w:sz w:val="18"/>
                <w:szCs w:val="18"/>
              </w:rPr>
            </w:pPr>
            <w:r w:rsidRPr="0016543D">
              <w:rPr>
                <w:rFonts w:ascii="Arial" w:hAnsi="Arial" w:cs="Arial"/>
                <w:sz w:val="18"/>
                <w:szCs w:val="18"/>
              </w:rPr>
              <w:t>Figura A.1 Instrumentos para pesar con un receptor de carga que no tiene más de cuatro puntos de apoyo</w:t>
            </w:r>
          </w:p>
          <w:p w:rsidR="0016543D" w:rsidRPr="0016543D" w:rsidRDefault="0016543D" w:rsidP="0016543D">
            <w:pPr>
              <w:spacing w:after="83" w:line="240" w:lineRule="auto"/>
              <w:ind w:left="-10" w:firstLine="709"/>
              <w:jc w:val="both"/>
              <w:rPr>
                <w:rFonts w:ascii="Arial" w:hAnsi="Arial" w:cs="Arial"/>
                <w:sz w:val="18"/>
                <w:szCs w:val="18"/>
              </w:rPr>
            </w:pPr>
            <w:r w:rsidRPr="0016543D">
              <w:rPr>
                <w:rFonts w:ascii="Arial" w:hAnsi="Arial" w:cs="Arial"/>
                <w:sz w:val="18"/>
                <w:szCs w:val="18"/>
              </w:rPr>
              <w:t>Figura A.2 Instrumento para pesar con d = 10 g</w:t>
            </w:r>
          </w:p>
          <w:p w:rsidR="0016543D" w:rsidRPr="0016543D" w:rsidRDefault="0016543D" w:rsidP="0016543D">
            <w:pPr>
              <w:spacing w:after="83" w:line="240" w:lineRule="auto"/>
              <w:ind w:left="-10" w:firstLine="709"/>
              <w:jc w:val="both"/>
              <w:rPr>
                <w:rFonts w:ascii="Arial" w:hAnsi="Arial" w:cs="Arial"/>
                <w:sz w:val="18"/>
                <w:szCs w:val="18"/>
              </w:rPr>
            </w:pPr>
            <w:r w:rsidRPr="0016543D">
              <w:rPr>
                <w:rFonts w:ascii="Arial" w:hAnsi="Arial" w:cs="Arial"/>
                <w:sz w:val="18"/>
                <w:szCs w:val="18"/>
              </w:rPr>
              <w:t>Figura A.3 Secuencia de prueba propuesta para la prueba A.5.3.1 combinado con A.5.3.2 (prueba de temperatura cuando los límites de temperatura son + 40 °C / - 10 °C</w:t>
            </w:r>
          </w:p>
          <w:p w:rsidR="0016543D" w:rsidRPr="0016543D" w:rsidRDefault="0016543D" w:rsidP="0016543D">
            <w:pPr>
              <w:spacing w:after="83" w:line="240" w:lineRule="auto"/>
              <w:ind w:left="-10" w:firstLine="709"/>
              <w:jc w:val="both"/>
              <w:rPr>
                <w:rFonts w:ascii="Arial" w:hAnsi="Arial" w:cs="Arial"/>
                <w:sz w:val="18"/>
                <w:szCs w:val="18"/>
              </w:rPr>
            </w:pPr>
            <w:r w:rsidRPr="0016543D">
              <w:rPr>
                <w:rFonts w:ascii="Arial" w:hAnsi="Arial" w:cs="Arial"/>
                <w:sz w:val="18"/>
                <w:szCs w:val="18"/>
              </w:rPr>
              <w:t>Figura C.1 Perfil de límites de variación del intervalo de pesada</w:t>
            </w:r>
          </w:p>
          <w:p w:rsidR="0016543D" w:rsidRPr="0016543D" w:rsidRDefault="0016543D" w:rsidP="0016543D">
            <w:pPr>
              <w:spacing w:after="83" w:line="240" w:lineRule="auto"/>
              <w:ind w:left="-10" w:firstLine="709"/>
              <w:jc w:val="both"/>
              <w:rPr>
                <w:rFonts w:ascii="Arial" w:hAnsi="Arial" w:cs="Arial"/>
                <w:sz w:val="18"/>
                <w:szCs w:val="18"/>
              </w:rPr>
            </w:pPr>
            <w:r w:rsidRPr="0016543D">
              <w:rPr>
                <w:rFonts w:ascii="Arial" w:hAnsi="Arial" w:cs="Arial"/>
                <w:b/>
                <w:bCs/>
                <w:sz w:val="18"/>
                <w:szCs w:val="18"/>
              </w:rPr>
              <w:t>Tablas</w:t>
            </w:r>
          </w:p>
          <w:p w:rsidR="0016543D" w:rsidRPr="0016543D" w:rsidRDefault="0016543D" w:rsidP="0016543D">
            <w:pPr>
              <w:spacing w:after="83" w:line="240" w:lineRule="auto"/>
              <w:ind w:left="-10" w:firstLine="709"/>
              <w:jc w:val="both"/>
              <w:rPr>
                <w:rFonts w:ascii="Arial" w:hAnsi="Arial" w:cs="Arial"/>
                <w:sz w:val="18"/>
                <w:szCs w:val="18"/>
              </w:rPr>
            </w:pPr>
            <w:r w:rsidRPr="0016543D">
              <w:rPr>
                <w:rFonts w:ascii="Arial" w:hAnsi="Arial" w:cs="Arial"/>
                <w:sz w:val="18"/>
                <w:szCs w:val="18"/>
              </w:rPr>
              <w:t>Tabla 1 Denominación de las clases de exactitud</w:t>
            </w:r>
          </w:p>
          <w:p w:rsidR="0016543D" w:rsidRPr="0016543D" w:rsidRDefault="0016543D" w:rsidP="0016543D">
            <w:pPr>
              <w:spacing w:after="83" w:line="240" w:lineRule="auto"/>
              <w:ind w:left="-10" w:firstLine="709"/>
              <w:jc w:val="both"/>
              <w:rPr>
                <w:rFonts w:ascii="Arial" w:hAnsi="Arial" w:cs="Arial"/>
                <w:sz w:val="18"/>
                <w:szCs w:val="18"/>
              </w:rPr>
            </w:pPr>
            <w:r w:rsidRPr="0016543D">
              <w:rPr>
                <w:rFonts w:ascii="Arial" w:hAnsi="Arial" w:cs="Arial"/>
                <w:sz w:val="18"/>
                <w:szCs w:val="18"/>
              </w:rPr>
              <w:t>Tabla 2 Relación entre "e" y "d" de acuerdo al modelo de instrumento para pesar</w:t>
            </w:r>
          </w:p>
          <w:p w:rsidR="0016543D" w:rsidRPr="0016543D" w:rsidRDefault="0016543D" w:rsidP="0016543D">
            <w:pPr>
              <w:spacing w:after="83" w:line="240" w:lineRule="auto"/>
              <w:ind w:left="-10" w:firstLine="709"/>
              <w:jc w:val="both"/>
              <w:rPr>
                <w:rFonts w:ascii="Arial" w:hAnsi="Arial" w:cs="Arial"/>
                <w:sz w:val="18"/>
                <w:szCs w:val="18"/>
              </w:rPr>
            </w:pPr>
            <w:r w:rsidRPr="0016543D">
              <w:rPr>
                <w:rFonts w:ascii="Arial" w:hAnsi="Arial" w:cs="Arial"/>
                <w:sz w:val="18"/>
                <w:szCs w:val="18"/>
              </w:rPr>
              <w:t>Tabla 3 Principios generales para la clasificación de los instrumentos para pesar</w:t>
            </w:r>
          </w:p>
          <w:p w:rsidR="0016543D" w:rsidRPr="0016543D" w:rsidRDefault="0016543D" w:rsidP="0016543D">
            <w:pPr>
              <w:spacing w:after="83" w:line="240" w:lineRule="auto"/>
              <w:ind w:left="-10" w:firstLine="709"/>
              <w:jc w:val="both"/>
              <w:rPr>
                <w:rFonts w:ascii="Arial" w:hAnsi="Arial" w:cs="Arial"/>
                <w:sz w:val="18"/>
                <w:szCs w:val="18"/>
              </w:rPr>
            </w:pPr>
            <w:r w:rsidRPr="0016543D">
              <w:rPr>
                <w:rFonts w:ascii="Arial" w:hAnsi="Arial" w:cs="Arial"/>
                <w:sz w:val="18"/>
                <w:szCs w:val="18"/>
              </w:rPr>
              <w:t>Tabla 4 Número de divisiones mínimo para cada intervalo de pesada parcial, en función de la clase de exactitud del instrumento para pesar</w:t>
            </w:r>
          </w:p>
          <w:p w:rsidR="0016543D" w:rsidRPr="0016543D" w:rsidRDefault="0016543D" w:rsidP="0016543D">
            <w:pPr>
              <w:spacing w:after="83" w:line="240" w:lineRule="auto"/>
              <w:ind w:left="-10" w:firstLine="709"/>
              <w:jc w:val="both"/>
              <w:rPr>
                <w:rFonts w:ascii="Arial" w:hAnsi="Arial" w:cs="Arial"/>
                <w:sz w:val="18"/>
                <w:szCs w:val="18"/>
              </w:rPr>
            </w:pPr>
            <w:r w:rsidRPr="0016543D">
              <w:rPr>
                <w:rFonts w:ascii="Arial" w:hAnsi="Arial" w:cs="Arial"/>
                <w:sz w:val="18"/>
                <w:szCs w:val="18"/>
              </w:rPr>
              <w:t>Tabla 5 Ejemplos de valores de e, calculados siguiendo esta regla.</w:t>
            </w:r>
          </w:p>
          <w:p w:rsidR="0016543D" w:rsidRPr="0016543D" w:rsidRDefault="0016543D" w:rsidP="0016543D">
            <w:pPr>
              <w:spacing w:after="83" w:line="240" w:lineRule="auto"/>
              <w:ind w:left="-10" w:firstLine="709"/>
              <w:jc w:val="both"/>
              <w:rPr>
                <w:rFonts w:ascii="Arial" w:hAnsi="Arial" w:cs="Arial"/>
                <w:sz w:val="18"/>
                <w:szCs w:val="18"/>
              </w:rPr>
            </w:pPr>
            <w:r w:rsidRPr="0016543D">
              <w:rPr>
                <w:rFonts w:ascii="Arial" w:hAnsi="Arial" w:cs="Arial"/>
                <w:sz w:val="18"/>
                <w:szCs w:val="18"/>
              </w:rPr>
              <w:t>Tabla 5a Ejemplos de valores de e, calculados siguiendo esta regla</w:t>
            </w:r>
          </w:p>
          <w:p w:rsidR="0016543D" w:rsidRPr="0016543D" w:rsidRDefault="0016543D" w:rsidP="0016543D">
            <w:pPr>
              <w:spacing w:after="83" w:line="240" w:lineRule="auto"/>
              <w:ind w:left="-10" w:firstLine="709"/>
              <w:jc w:val="both"/>
              <w:rPr>
                <w:rFonts w:ascii="Arial" w:hAnsi="Arial" w:cs="Arial"/>
                <w:sz w:val="18"/>
                <w:szCs w:val="18"/>
              </w:rPr>
            </w:pPr>
            <w:r w:rsidRPr="0016543D">
              <w:rPr>
                <w:rFonts w:ascii="Arial" w:hAnsi="Arial" w:cs="Arial"/>
                <w:sz w:val="18"/>
                <w:szCs w:val="18"/>
              </w:rPr>
              <w:t>Tabla 6 Errores máximos permitidos (emp) para la verificación inicial</w:t>
            </w:r>
          </w:p>
          <w:p w:rsidR="0016543D" w:rsidRPr="0016543D" w:rsidRDefault="0016543D" w:rsidP="0016543D">
            <w:pPr>
              <w:spacing w:after="83" w:line="240" w:lineRule="auto"/>
              <w:ind w:left="-10" w:firstLine="709"/>
              <w:jc w:val="both"/>
              <w:rPr>
                <w:rFonts w:ascii="Arial" w:hAnsi="Arial" w:cs="Arial"/>
                <w:sz w:val="18"/>
                <w:szCs w:val="18"/>
              </w:rPr>
            </w:pPr>
            <w:r w:rsidRPr="0016543D">
              <w:rPr>
                <w:rFonts w:ascii="Arial" w:hAnsi="Arial" w:cs="Arial"/>
                <w:sz w:val="18"/>
                <w:szCs w:val="18"/>
              </w:rPr>
              <w:t>Tabla 6a Instrumentos utilizados para pesar cargas rodantes de alto alcance</w:t>
            </w:r>
          </w:p>
          <w:p w:rsidR="0016543D" w:rsidRPr="0016543D" w:rsidRDefault="0016543D" w:rsidP="0016543D">
            <w:pPr>
              <w:spacing w:after="83" w:line="240" w:lineRule="auto"/>
              <w:ind w:left="-10" w:firstLine="709"/>
              <w:jc w:val="both"/>
              <w:rPr>
                <w:rFonts w:ascii="Arial" w:hAnsi="Arial" w:cs="Arial"/>
                <w:sz w:val="18"/>
                <w:szCs w:val="18"/>
              </w:rPr>
            </w:pPr>
            <w:r w:rsidRPr="0016543D">
              <w:rPr>
                <w:rFonts w:ascii="Arial" w:hAnsi="Arial" w:cs="Arial"/>
                <w:sz w:val="18"/>
                <w:szCs w:val="18"/>
              </w:rPr>
              <w:t>Tabla 7 - Fracciones de los emp para los módulos</w:t>
            </w:r>
          </w:p>
          <w:p w:rsidR="0016543D" w:rsidRPr="0016543D" w:rsidRDefault="0016543D" w:rsidP="0016543D">
            <w:pPr>
              <w:spacing w:after="83" w:line="240" w:lineRule="auto"/>
              <w:ind w:left="-10" w:firstLine="709"/>
              <w:jc w:val="both"/>
              <w:rPr>
                <w:rFonts w:ascii="Arial" w:hAnsi="Arial" w:cs="Arial"/>
                <w:sz w:val="18"/>
                <w:szCs w:val="18"/>
              </w:rPr>
            </w:pPr>
            <w:r w:rsidRPr="0016543D">
              <w:rPr>
                <w:rFonts w:ascii="Arial" w:hAnsi="Arial" w:cs="Arial"/>
                <w:sz w:val="18"/>
                <w:szCs w:val="18"/>
              </w:rPr>
              <w:lastRenderedPageBreak/>
              <w:t>Tabla 8 Selección de los IBP para un modelo de un instrumento para pesar de pesaje de funcionamiento no automático con dos familias</w:t>
            </w:r>
          </w:p>
          <w:p w:rsidR="0016543D" w:rsidRPr="0016543D" w:rsidRDefault="0016543D" w:rsidP="0016543D">
            <w:pPr>
              <w:spacing w:after="83" w:line="240" w:lineRule="auto"/>
              <w:ind w:left="-10" w:firstLine="709"/>
              <w:jc w:val="both"/>
              <w:rPr>
                <w:rFonts w:ascii="Arial" w:hAnsi="Arial" w:cs="Arial"/>
                <w:sz w:val="18"/>
                <w:szCs w:val="18"/>
              </w:rPr>
            </w:pPr>
            <w:r w:rsidRPr="0016543D">
              <w:rPr>
                <w:rFonts w:ascii="Arial" w:hAnsi="Arial" w:cs="Arial"/>
                <w:sz w:val="18"/>
                <w:szCs w:val="18"/>
              </w:rPr>
              <w:t>Tabla 9 Resumen de las características metrológicas presentadas en el Certificado PROY-NOM</w:t>
            </w:r>
          </w:p>
          <w:p w:rsidR="0016543D" w:rsidRPr="0016543D" w:rsidRDefault="0016543D" w:rsidP="0016543D">
            <w:pPr>
              <w:spacing w:after="83" w:line="240" w:lineRule="auto"/>
              <w:ind w:left="-10" w:firstLine="709"/>
              <w:jc w:val="both"/>
              <w:rPr>
                <w:rFonts w:ascii="Arial" w:hAnsi="Arial" w:cs="Arial"/>
                <w:sz w:val="18"/>
                <w:szCs w:val="18"/>
              </w:rPr>
            </w:pPr>
            <w:r w:rsidRPr="0016543D">
              <w:rPr>
                <w:rFonts w:ascii="Arial" w:hAnsi="Arial" w:cs="Arial"/>
                <w:sz w:val="18"/>
                <w:szCs w:val="18"/>
              </w:rPr>
              <w:t>Tabla 10 Pruebas y características</w:t>
            </w:r>
          </w:p>
          <w:p w:rsidR="0016543D" w:rsidRPr="0016543D" w:rsidRDefault="0016543D" w:rsidP="0016543D">
            <w:pPr>
              <w:spacing w:after="83" w:line="240" w:lineRule="auto"/>
              <w:ind w:left="-10" w:firstLine="709"/>
              <w:jc w:val="both"/>
              <w:rPr>
                <w:rFonts w:ascii="Arial" w:hAnsi="Arial" w:cs="Arial"/>
                <w:sz w:val="18"/>
                <w:szCs w:val="18"/>
              </w:rPr>
            </w:pPr>
            <w:r w:rsidRPr="0016543D">
              <w:rPr>
                <w:rFonts w:ascii="Arial" w:hAnsi="Arial" w:cs="Arial"/>
                <w:sz w:val="18"/>
                <w:szCs w:val="18"/>
              </w:rPr>
              <w:t>Tabla 11 (1 de 3) Pruebas y documentación requerida para PC utilizadas como módulos o dispositivos periféricos</w:t>
            </w:r>
          </w:p>
          <w:p w:rsidR="0016543D" w:rsidRPr="0016543D" w:rsidRDefault="0016543D" w:rsidP="0016543D">
            <w:pPr>
              <w:spacing w:after="83" w:line="240" w:lineRule="auto"/>
              <w:ind w:left="-10" w:firstLine="709"/>
              <w:jc w:val="both"/>
              <w:rPr>
                <w:rFonts w:ascii="Arial" w:hAnsi="Arial" w:cs="Arial"/>
                <w:sz w:val="18"/>
                <w:szCs w:val="18"/>
              </w:rPr>
            </w:pPr>
            <w:r w:rsidRPr="0016543D">
              <w:rPr>
                <w:rFonts w:ascii="Arial" w:hAnsi="Arial" w:cs="Arial"/>
                <w:sz w:val="18"/>
                <w:szCs w:val="18"/>
              </w:rPr>
              <w:t>Tabla 11 (2 de 3) Pruebas y documentación requerida para PC utilizadas como módulos o dispositivos periféricos</w:t>
            </w:r>
          </w:p>
          <w:p w:rsidR="0016543D" w:rsidRPr="0016543D" w:rsidRDefault="0016543D" w:rsidP="0016543D">
            <w:pPr>
              <w:spacing w:after="83" w:line="240" w:lineRule="auto"/>
              <w:ind w:left="-10" w:firstLine="709"/>
              <w:jc w:val="both"/>
              <w:rPr>
                <w:rFonts w:ascii="Arial" w:hAnsi="Arial" w:cs="Arial"/>
                <w:sz w:val="18"/>
                <w:szCs w:val="18"/>
              </w:rPr>
            </w:pPr>
            <w:r w:rsidRPr="0016543D">
              <w:rPr>
                <w:rFonts w:ascii="Arial" w:hAnsi="Arial" w:cs="Arial"/>
                <w:sz w:val="18"/>
                <w:szCs w:val="18"/>
              </w:rPr>
              <w:t>Tabla 11 (3 de 3) Pruebas y documentación requerida para PC utilizadas como módulos o dispositivos periféricos</w:t>
            </w:r>
          </w:p>
          <w:p w:rsidR="0016543D" w:rsidRPr="0016543D" w:rsidRDefault="0016543D" w:rsidP="0016543D">
            <w:pPr>
              <w:spacing w:after="83" w:line="240" w:lineRule="auto"/>
              <w:ind w:left="-10" w:firstLine="709"/>
              <w:jc w:val="both"/>
              <w:rPr>
                <w:rFonts w:ascii="Arial" w:hAnsi="Arial" w:cs="Arial"/>
                <w:sz w:val="18"/>
                <w:szCs w:val="18"/>
              </w:rPr>
            </w:pPr>
            <w:r w:rsidRPr="0016543D">
              <w:rPr>
                <w:rFonts w:ascii="Arial" w:hAnsi="Arial" w:cs="Arial"/>
                <w:sz w:val="18"/>
                <w:szCs w:val="18"/>
              </w:rPr>
              <w:t>Tabla 11a (1 de 2) - Documentación requerida</w:t>
            </w:r>
          </w:p>
          <w:p w:rsidR="0016543D" w:rsidRPr="0016543D" w:rsidRDefault="0016543D" w:rsidP="0016543D">
            <w:pPr>
              <w:spacing w:after="83" w:line="240" w:lineRule="auto"/>
              <w:ind w:left="-10" w:firstLine="709"/>
              <w:jc w:val="both"/>
              <w:rPr>
                <w:rFonts w:ascii="Arial" w:hAnsi="Arial" w:cs="Arial"/>
                <w:sz w:val="18"/>
                <w:szCs w:val="18"/>
              </w:rPr>
            </w:pPr>
            <w:r w:rsidRPr="0016543D">
              <w:rPr>
                <w:rFonts w:ascii="Arial" w:hAnsi="Arial" w:cs="Arial"/>
                <w:sz w:val="18"/>
                <w:szCs w:val="18"/>
              </w:rPr>
              <w:t>Tabla 11a (2 de 2) - Documentación requerida</w:t>
            </w:r>
          </w:p>
          <w:p w:rsidR="0016543D" w:rsidRPr="0016543D" w:rsidRDefault="0016543D" w:rsidP="0016543D">
            <w:pPr>
              <w:spacing w:after="83" w:line="240" w:lineRule="auto"/>
              <w:ind w:left="-10" w:firstLine="709"/>
              <w:jc w:val="both"/>
              <w:rPr>
                <w:rFonts w:ascii="Arial" w:hAnsi="Arial" w:cs="Arial"/>
                <w:sz w:val="18"/>
                <w:szCs w:val="18"/>
              </w:rPr>
            </w:pPr>
            <w:r w:rsidRPr="0016543D">
              <w:rPr>
                <w:rFonts w:ascii="Arial" w:hAnsi="Arial" w:cs="Arial"/>
                <w:sz w:val="18"/>
                <w:szCs w:val="18"/>
              </w:rPr>
              <w:t>Tabla C.1 Relación de la impedancia con el artículo para determinar el tipo de prueba</w:t>
            </w:r>
          </w:p>
          <w:p w:rsidR="0016543D" w:rsidRPr="0016543D" w:rsidRDefault="0016543D" w:rsidP="0016543D">
            <w:pPr>
              <w:spacing w:after="83" w:line="240" w:lineRule="auto"/>
              <w:ind w:left="-10" w:firstLine="709"/>
              <w:jc w:val="both"/>
              <w:rPr>
                <w:rFonts w:ascii="Arial" w:hAnsi="Arial" w:cs="Arial"/>
                <w:sz w:val="18"/>
                <w:szCs w:val="18"/>
              </w:rPr>
            </w:pPr>
            <w:r w:rsidRPr="0016543D">
              <w:rPr>
                <w:rFonts w:ascii="Arial" w:hAnsi="Arial" w:cs="Arial"/>
                <w:sz w:val="18"/>
                <w:szCs w:val="18"/>
              </w:rPr>
              <w:t>Tabla F.1 Clases de exactitud correspondientes</w:t>
            </w:r>
          </w:p>
          <w:p w:rsidR="0016543D" w:rsidRPr="0016543D" w:rsidRDefault="0016543D" w:rsidP="0016543D">
            <w:pPr>
              <w:spacing w:after="83" w:line="240" w:lineRule="auto"/>
              <w:ind w:left="-10" w:firstLine="709"/>
              <w:jc w:val="both"/>
              <w:rPr>
                <w:rFonts w:ascii="Arial" w:hAnsi="Arial" w:cs="Arial"/>
                <w:sz w:val="18"/>
                <w:szCs w:val="18"/>
              </w:rPr>
            </w:pPr>
            <w:r w:rsidRPr="0016543D">
              <w:rPr>
                <w:rFonts w:ascii="Arial" w:hAnsi="Arial" w:cs="Arial"/>
                <w:sz w:val="18"/>
                <w:szCs w:val="18"/>
              </w:rPr>
              <w:t>Tabla F.2 Clases de exactitud correspondientes</w:t>
            </w:r>
          </w:p>
          <w:p w:rsidR="0016543D" w:rsidRPr="0016543D" w:rsidRDefault="0016543D" w:rsidP="0016543D">
            <w:pPr>
              <w:spacing w:after="83" w:line="240" w:lineRule="auto"/>
              <w:ind w:left="-10" w:firstLine="709"/>
              <w:jc w:val="both"/>
              <w:rPr>
                <w:rFonts w:ascii="Arial" w:hAnsi="Arial" w:cs="Arial"/>
                <w:sz w:val="18"/>
                <w:szCs w:val="18"/>
              </w:rPr>
            </w:pPr>
            <w:r w:rsidRPr="0016543D">
              <w:rPr>
                <w:rFonts w:ascii="Arial" w:hAnsi="Arial" w:cs="Arial"/>
                <w:b/>
                <w:bCs/>
                <w:sz w:val="18"/>
                <w:szCs w:val="18"/>
              </w:rPr>
              <w:t>16.</w:t>
            </w:r>
            <w:r w:rsidRPr="0016543D">
              <w:rPr>
                <w:rFonts w:ascii="Arial" w:hAnsi="Arial" w:cs="Arial"/>
                <w:sz w:val="18"/>
                <w:szCs w:val="18"/>
              </w:rPr>
              <w:t>   Bibliografía</w:t>
            </w:r>
          </w:p>
          <w:p w:rsidR="0016543D" w:rsidRPr="0016543D" w:rsidRDefault="0016543D" w:rsidP="0016543D">
            <w:pPr>
              <w:spacing w:after="83" w:line="240" w:lineRule="auto"/>
              <w:ind w:left="-10" w:firstLine="709"/>
              <w:jc w:val="both"/>
              <w:rPr>
                <w:rFonts w:ascii="Arial" w:hAnsi="Arial" w:cs="Arial"/>
                <w:sz w:val="18"/>
                <w:szCs w:val="18"/>
              </w:rPr>
            </w:pPr>
            <w:r w:rsidRPr="0016543D">
              <w:rPr>
                <w:rFonts w:ascii="Arial" w:hAnsi="Arial" w:cs="Arial"/>
                <w:b/>
                <w:bCs/>
                <w:sz w:val="18"/>
                <w:szCs w:val="18"/>
              </w:rPr>
              <w:t>TRANSITORIOS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1. Objetivo y campo de aplicación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Este Proyecto de Norma Oficial Mexicana específica los requisitos metrológicos y técnicos aplicables a todos los instrumentos para pesar de funcionamiento no automático, así como a los módulos evaluados por separado.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Tiene por objeto proporcionar los requisitos y procedimientos de prueba para evaluar las características metrológicas y técnicas de manera uniforme y trazable.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2. Referencias normativas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Para la correcta aplicación de este Proyecto de Norma Oficial Mexicana, se requiere aplicar las siguientes normas vigentes o las que las sustituyan: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NOM-001-SCFI-1993, Aparatos electrónicos de uso doméstico alimentados por diferentes fuentes de energía eléctrica-Requisitos de Seguridad y Métodos de prueba para la aprobación de tipo, publicada en el Diario Oficial de la Federación el 13 de octubre de 1993.</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NOM-008-SCFI-2002, Sistema General de Unidades de Medida, publicada en el Diario Oficial de la Federación el 27 de noviembre de 2002.</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NOM-038-SCFI-2000, Pesas de clases de exactitud E1, E2, F1, F2, M1, M2 y M3 (esta Norma cancela el PROY-NOM-039-SCFI-1994), publicada en el Diario Oficial de la Federación el 26 de febrero de 2001.</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NMX-J-610/4-3-ANCE-2015 Compatibilidad electromagnética (EMC)-PARTE 4-3: Técnicas de prueba y medición-pruebas de inmunidad a campos electromagnéticos radiados por señales de radiofrecuencia (CANCELA A LA NMX-J-550/4-3-ANCE-2008; NORMA REFERIDA EN LA NOM-003-SCFI-2014). Declaratoria de vigencia publicada en el Diario Oficial de la Federación el 24 de mayo de 2016</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NMX-J-579/4-6-ANCE-2006, Técnicas de prueba y medición-Parte 4-6: Pruebas de inmunidad de equipo eléctrico y electrónico a las radio perturbaciones conducidas e inducidas Declaratoria de vigencia publicada en el Diario Oficial de la Federación el 04 de enero de 2007.</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NMX-Z-055-IMNC-2009, Vocabulario internacional de metrología-Conceptos fundamentales y generales, y términos asociados (VIM). Declaratoria de vigencia publicada en el Diario Oficial de la Federación el 24 de diciembre de 2009.</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NMX-Z-012/2-1987, Muestreo para la inspección por atributos-Parte 2: Métodos de muestreo, tablas y gráficas. Declaratoria de vigencia publicada en el Diario Oficial de la Federación el 28 de octubre de 1987.</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lastRenderedPageBreak/>
              <w:t>·  NMX-J-610/4-2-ANCE-2012, Compatibilidad electromagnética (EMC)-Parte 4-2: Técnicas de prueba y medición-Pruebas de inmunidad a descargas electrostáticas. Cancela a la NMX-J-550/4-2-ANCE-2005. Declaratoria de vigencia publicada en el Diario Oficial de la Federación el 21 de junio de 2012.</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 Términos y definiciones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Para propósitos de este Proyecto de Norma Oficial Mexicana, se deben usar los términos y definiciones establecidos en la Norma Mexicana NMX-Z-055-IMNC-2009 citada en el capítulo de referencias normativas, además de las siguientes: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3.1 Definiciones generales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3.1.1 instrumento para pesar</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instrumento de medición que sirve para determinar la masa de un cuerpo utilizando la acción de la gravedad sobre este cuerpo.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NOTA:</w:t>
            </w:r>
            <w:r w:rsidRPr="0016543D">
              <w:rPr>
                <w:rFonts w:ascii="Arial" w:hAnsi="Arial" w:cs="Arial"/>
                <w:sz w:val="18"/>
                <w:szCs w:val="18"/>
              </w:rPr>
              <w:t xml:space="preserve"> En este Proyecto de Norma Oficial Mexicana, los términos "valor de masa" (o "valor de pesada") se usan en el sentido de "masa convencional" o "valor convencional del resultado de la pesada en el aire" de acuerdo con la NOM-038-SCFI-2000 (ver Referencias), mientras que se utiliza preferentemente el término "pesa" para una materialización física (es decir, medida materializada) de la masa, regulada con respecto a sus características físicas y metrológicas.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Este instrumento también puede utilizarse para determinar otras magnitudes, cantidades, parámetros o características relacionadas con la masa.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Según el método de operación, un instrumento para pesar está clasificado como instrumento para pesar de funcionamiento automático o instrumento para pesar de funcionamiento no automático.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3.1.2 instrumento para pesar de funcionamiento no automático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instrumento para pesar que requiere la intervención de un operador durante el proceso de pesada para decidir si el resultado de la pesada es aceptable.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NOTA 1:</w:t>
            </w:r>
            <w:r w:rsidRPr="0016543D">
              <w:rPr>
                <w:rFonts w:ascii="Arial" w:hAnsi="Arial" w:cs="Arial"/>
                <w:sz w:val="18"/>
                <w:szCs w:val="18"/>
              </w:rPr>
              <w:t xml:space="preserve"> Decidir si el resultado de una pesada es aceptable incluye cualquier decisión por parte del operador que afecte el resultado (como tomar una acción cuando una indicación es estable o ajustar la masa de la carga pesada) y tomar una decisión con respecto a la aceptación de cada resultado de pesada basado en la observación de la indicación o liberar una salida impresa.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Un proceso de pesada no automático permite al operador tomar una acción (ajustar la carga, ajustar el precio unitario, determinar si la carga es aceptable, etc.) que influye en el resultado de la pesada en caso que éste no sea aceptable.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NOTA 2:</w:t>
            </w:r>
            <w:r w:rsidRPr="0016543D">
              <w:rPr>
                <w:rFonts w:ascii="Arial" w:hAnsi="Arial" w:cs="Arial"/>
                <w:sz w:val="18"/>
                <w:szCs w:val="18"/>
              </w:rPr>
              <w:t xml:space="preserve"> En caso de duda con respecto a si un instrumento para pesar es un instrumento para pesar de funcionamiento no automático o automático, consultar las definiciones de instrumentos para pesar automáticos dadas en las recomendaciones internacionales OIML R 50-1:1997, OIML R 51-1:2006, OIML R 61-1:2004, OIML R 106-1: 2011, OIML R 107-1:2007 y OIML R 134-1:2006.</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Un instrumento para pesar de funcionamiento no automático puede ser:</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graduado o no graduado, 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con indicación automática, indicación semiautomática o indicación no automática.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3.1.2.1 instrumento para pesar graduado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Instrumento para pesar que permite la lectura directa del resultado completo o parcial de la pesada.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3.1.2.2 instrumento para pesar no graduado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instrumento para pesar no equipado con una escala numerada en unidades de masa.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3.1.2.3 instrumento para pesar con indicación automática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instrumento para pesar en el cual la posición de equilibrio se obtiene sin la intervención de un operador.</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3.1.2.4 instrumento para pesar con indicación semiautomática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instrumento para pesar con un intervalo de pesada con indicación automática que permite al operador cambiar los límites de este intervalo.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lastRenderedPageBreak/>
              <w:t>3.1.2.5 instrumento para pesar con indicación no automática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instrumento para pesar en el cual la posición de equilibrio se obtiene por el operador.</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3.1.2.6 instrumento para pesar electrónico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instrumento para pesar equipado con dispositivos electrónicos.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3.1.2.7 instrumento para pesar con escalas de precio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instrumento para pesar que indica el precio a pagar empleando listas de precios o escalas relacionadas a un intervalo de precios unitarios.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3.1.2.8 instrumento para pesar calculador de precio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instrumento para pesar que calcula el precio a pagar a partir del valor de masa indicada y el precio unitario.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3.1.2.9 instrumento para pesar etiquetador de precio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instrumento para pesar calculador de precio que imprime el valor de la pesada, el precio unitario y el precio a pagar.</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3.1.2.10 instrumento para pesar de autoservicio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instrumento para pesar diseñado para ser operado por el cliente.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3.1.2.11 instrumento para pesar móvil</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instrumento para pesar de funcionamiento no automático montado o incorporado a un vehículo.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NOTA 1:</w:t>
            </w:r>
            <w:r w:rsidRPr="0016543D">
              <w:rPr>
                <w:rFonts w:ascii="Arial" w:hAnsi="Arial" w:cs="Arial"/>
                <w:sz w:val="18"/>
                <w:szCs w:val="18"/>
              </w:rPr>
              <w:t xml:space="preserve"> Un instrumento para pesar montado en un vehículo es un instrumento para pesar completo que está firmemente montado en un vehículo y que está diseñado para ese propósito especial. Ejemplo: Instrumento para pesar postal montada en un vehículo (oficina de correos móvil).</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NOTA 2:</w:t>
            </w:r>
            <w:r w:rsidRPr="0016543D">
              <w:rPr>
                <w:rFonts w:ascii="Arial" w:hAnsi="Arial" w:cs="Arial"/>
                <w:sz w:val="18"/>
                <w:szCs w:val="18"/>
              </w:rPr>
              <w:t xml:space="preserve"> Un instrumento para pesar incorporado en un vehículo utiliza partes del mismo para el instrumento para pesar. Ejemplos: Pesadoras de basura, elevadores de pacientes, elevadores de tarimas, monta cargas, pesadoras de sillas de ruedas.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3.1.2.12 instrumento para pesar portátil para pesada de vehículos que transitan en las vías generales de comunicación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instrumento para pesar de funcionamiento no automático con un receptor de carga formado por una o varias partes, que determina la masa total de los vehículos que transitan en las vías generales de comunicación y que está diseñado para ser trasladado a otros lugares.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Ejemplos: instrumento para pesar portátil, grupo de instrumentos para pesar no automáticos asociados para pesar cargas por eje (o llantas).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NOTA:</w:t>
            </w:r>
            <w:r w:rsidRPr="0016543D">
              <w:rPr>
                <w:rFonts w:ascii="Arial" w:hAnsi="Arial" w:cs="Arial"/>
                <w:sz w:val="18"/>
                <w:szCs w:val="18"/>
              </w:rPr>
              <w:t xml:space="preserve"> Este Proyecto de Norma Oficial Mexicana aplica solamente a un instrumento para pesar modelo puente y grupos de instrumentos para pesar no automáticos asociados para pesar carga por eje (o llantas) que determinan simultáneamente la masa total de un vehículo que transita en las vías generales de comunicación con todos los ejes (o llantas) apoyados simultáneamente en partes apropiadas de un receptor de carga.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3.1.2.13 instrumento para pesar mecánico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instrumento para pesar únicamente equipado con componentes mecánicos.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3.1.2.14 instrumento para pesar electromecánico o híbrido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instrumento para pesar compuesto por componentes mecánicos y electrónicos.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3.1.3 Clasificaciones según la capacidad de medición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3.1.3.1 instrumento para pesar de baja capacidad de medición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instrumento para pesar con capacidad igual o menor a 20 kg.</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3.1.3.2 instrumento para pesar de mediana capacidad de medición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instrumento para pesar con capacidad máxima mayor a 20 kg y menor o igual que 5 000 kg.</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3.1.3.3 instrumento para pesar de fina capacidad de medición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instrumento para pesar con capacidad máxima mayor a 5 000 kg.</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lastRenderedPageBreak/>
              <w:t>3.1.4 indicaciones proporcionadas por un instrumento para pesar</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valor de una magnitud proporcionada por un instrumento de medición.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NOTA:</w:t>
            </w:r>
            <w:r w:rsidRPr="0016543D">
              <w:rPr>
                <w:rFonts w:ascii="Arial" w:hAnsi="Arial" w:cs="Arial"/>
                <w:sz w:val="18"/>
                <w:szCs w:val="18"/>
              </w:rPr>
              <w:t xml:space="preserve"> Los términos "indicación", "indicar" o "indicando" incluyen visualización y/o impresión.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3.1.4.1 indicaciones primarias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indicaciones, señales y símbolos que están sujetos a los requisitos de este Proyecto de Norma Oficial Mexicana.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3.1.4.2 indicaciones secundarias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indicaciones, señales y símbolos que no son indicaciones primarias.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3.2</w:t>
            </w:r>
            <w:r w:rsidRPr="0016543D">
              <w:rPr>
                <w:rFonts w:ascii="Arial" w:hAnsi="Arial" w:cs="Arial"/>
                <w:sz w:val="18"/>
                <w:szCs w:val="18"/>
              </w:rPr>
              <w:t>   </w:t>
            </w:r>
            <w:r w:rsidRPr="0016543D">
              <w:rPr>
                <w:rFonts w:ascii="Arial" w:hAnsi="Arial" w:cs="Arial"/>
                <w:b/>
                <w:bCs/>
                <w:sz w:val="18"/>
                <w:szCs w:val="18"/>
              </w:rPr>
              <w:t>Construcción de un instrumento para pesar</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En este Proyecto de Norma Oficial Mexicana, el término "dispositivo" se utiliza para designar cualquier medio por el cual se realiza una función específica, independientemente de su realización física, por ejemplo, mediante un mecanismo o botón que inicie una operación. El dispositivo puede ser una parte pequeña o una parte importante de un instrumento para pesar.</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3.2.1 Dispositivos principales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3.2.1.1 receptor de carga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parte del instrumento para pesar diseñada para recibir la carga.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3.2.1.2 dispositivo transmisor de carga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parte del instrumento para pesar que sirve para transmitir al dispositivo de medición de carga la fuerza producida por la carga que actúa sobre el receptor de carga, por ejemplo: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a)</w:t>
            </w:r>
            <w:r w:rsidRPr="0016543D">
              <w:rPr>
                <w:rFonts w:ascii="Arial" w:hAnsi="Arial" w:cs="Arial"/>
                <w:sz w:val="18"/>
                <w:szCs w:val="18"/>
              </w:rPr>
              <w:t>    Una palanca o sistema de palancas.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b)</w:t>
            </w:r>
            <w:r w:rsidRPr="0016543D">
              <w:rPr>
                <w:rFonts w:ascii="Arial" w:hAnsi="Arial" w:cs="Arial"/>
                <w:sz w:val="18"/>
                <w:szCs w:val="18"/>
              </w:rPr>
              <w:t>    Un resorte o conjunto de resortes.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3.2.1.3 dispositivo de medición de carga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parte del instrumento para pesar que sirve para medir la masa de la carga mediante un dispositivo de equilibrio, para equilibrar la fuerza que proviene del dispositivo transmisor de carga, y un dispositivo de indicación o impresión.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3.2.1.4 transductor de esfuerzos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parte del instrumento para pesar que sirve para medir la masa a través de la conversión del esfuerzo mecánico en una señal de cualquier tipo.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3.2.2 módulo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parte identificable de un instrumento que realiza una función o funciones específicas, y que puede evaluarse por separado de acuerdo con los requisitos de funcionamiento, metrológicos y técnicos especificados en una Norma Oficial Mexicana, Norma Mexicana o lineamiento internacional aplicable. Los módulos de un instrumento para pesar están sujetos a límites de error especificados.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NOTA 1</w:t>
            </w:r>
            <w:r w:rsidRPr="0016543D">
              <w:rPr>
                <w:rFonts w:ascii="Arial" w:hAnsi="Arial" w:cs="Arial"/>
                <w:sz w:val="18"/>
                <w:szCs w:val="18"/>
              </w:rPr>
              <w:t>: Los módulos típicos de un instrumento para pesar son: celda de carga, indicador, dispositivo de procesamiento de datos analógico o digital, módulo de pesada, terminal, indicador primario.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Se pueden emitir Certificados de cumplimiento independientes para los módulos mencionados en 3.2.2.1 a 3.2.2.7 de este Proyecto de Norma Oficial Mexicana, conforme a la NOM que aplique a cada uno de los módulos independientes.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noProof/>
                <w:sz w:val="18"/>
                <w:szCs w:val="18"/>
              </w:rPr>
              <w:lastRenderedPageBreak/>
              <w:drawing>
                <wp:inline distT="0" distB="0" distL="0" distR="0">
                  <wp:extent cx="5611495" cy="2618105"/>
                  <wp:effectExtent l="0" t="0" r="8255" b="0"/>
                  <wp:docPr id="38" name="Imagen 38" descr="http://www.dof.gob.mx/imagenes_diarios/2018/08/01/MAT/seeco2a11_Cimg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f.gob.mx/imagenes_diarios/2018/08/01/MAT/seeco2a11_Cimg_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1495" cy="2618105"/>
                          </a:xfrm>
                          <a:prstGeom prst="rect">
                            <a:avLst/>
                          </a:prstGeom>
                          <a:noFill/>
                          <a:ln>
                            <a:noFill/>
                          </a:ln>
                        </pic:spPr>
                      </pic:pic>
                    </a:graphicData>
                  </a:graphic>
                </wp:inline>
              </w:drawing>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3381"/>
              <w:gridCol w:w="2106"/>
              <w:gridCol w:w="2963"/>
            </w:tblGrid>
            <w:tr w:rsidR="0016543D" w:rsidRPr="0016543D" w:rsidTr="0016543D">
              <w:trPr>
                <w:trHeight w:val="335"/>
              </w:trPr>
              <w:tc>
                <w:tcPr>
                  <w:tcW w:w="3491" w:type="dxa"/>
                  <w:tcBorders>
                    <w:top w:val="single" w:sz="6" w:space="0" w:color="000000"/>
                    <w:left w:val="single" w:sz="6" w:space="0" w:color="000000"/>
                    <w:bottom w:val="single" w:sz="6"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Celda de carga analógica</w:t>
                  </w:r>
                </w:p>
              </w:tc>
              <w:tc>
                <w:tcPr>
                  <w:tcW w:w="2134" w:type="dxa"/>
                  <w:tcBorders>
                    <w:top w:val="single" w:sz="6" w:space="0" w:color="000000"/>
                    <w:bottom w:val="single" w:sz="6" w:space="0" w:color="000000"/>
                    <w:right w:val="single" w:sz="6"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(Consultar 3.2.2.1)</w:t>
                  </w:r>
                </w:p>
              </w:tc>
              <w:tc>
                <w:tcPr>
                  <w:tcW w:w="308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2</w:t>
                  </w:r>
                </w:p>
              </w:tc>
            </w:tr>
            <w:tr w:rsidR="0016543D" w:rsidRPr="0016543D" w:rsidTr="0016543D">
              <w:trPr>
                <w:trHeight w:val="320"/>
              </w:trPr>
              <w:tc>
                <w:tcPr>
                  <w:tcW w:w="3491" w:type="dxa"/>
                  <w:tcBorders>
                    <w:top w:val="single" w:sz="6" w:space="0" w:color="000000"/>
                    <w:left w:val="single" w:sz="6" w:space="0" w:color="000000"/>
                    <w:bottom w:val="single" w:sz="6"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Celda de carga digital (ADC)</w:t>
                  </w:r>
                </w:p>
              </w:tc>
              <w:tc>
                <w:tcPr>
                  <w:tcW w:w="2134" w:type="dxa"/>
                  <w:tcBorders>
                    <w:top w:val="single" w:sz="6" w:space="0" w:color="000000"/>
                    <w:bottom w:val="single" w:sz="6" w:space="0" w:color="000000"/>
                    <w:right w:val="single" w:sz="6"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(Consultar 3.2.2.1)</w:t>
                  </w:r>
                </w:p>
              </w:tc>
              <w:tc>
                <w:tcPr>
                  <w:tcW w:w="308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2 + 3 + (4)*</w:t>
                  </w:r>
                </w:p>
              </w:tc>
            </w:tr>
            <w:tr w:rsidR="0016543D" w:rsidRPr="0016543D" w:rsidTr="0016543D">
              <w:trPr>
                <w:trHeight w:val="320"/>
              </w:trPr>
              <w:tc>
                <w:tcPr>
                  <w:tcW w:w="3491" w:type="dxa"/>
                  <w:tcBorders>
                    <w:top w:val="single" w:sz="6" w:space="0" w:color="000000"/>
                    <w:left w:val="single" w:sz="6" w:space="0" w:color="000000"/>
                    <w:bottom w:val="single" w:sz="6"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Indicador</w:t>
                  </w:r>
                </w:p>
              </w:tc>
              <w:tc>
                <w:tcPr>
                  <w:tcW w:w="2134" w:type="dxa"/>
                  <w:tcBorders>
                    <w:top w:val="single" w:sz="6" w:space="0" w:color="000000"/>
                    <w:bottom w:val="single" w:sz="6" w:space="0" w:color="000000"/>
                    <w:right w:val="single" w:sz="6"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(Consultar 3.2.2.2)</w:t>
                  </w:r>
                </w:p>
              </w:tc>
              <w:tc>
                <w:tcPr>
                  <w:tcW w:w="308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(3) + 4 + (5) + (6) + 7</w:t>
                  </w:r>
                </w:p>
              </w:tc>
            </w:tr>
            <w:tr w:rsidR="0016543D" w:rsidRPr="0016543D" w:rsidTr="0016543D">
              <w:trPr>
                <w:trHeight w:val="560"/>
              </w:trPr>
              <w:tc>
                <w:tcPr>
                  <w:tcW w:w="3491" w:type="dxa"/>
                  <w:tcBorders>
                    <w:top w:val="single" w:sz="6" w:space="0" w:color="000000"/>
                    <w:left w:val="single" w:sz="6" w:space="0" w:color="000000"/>
                    <w:bottom w:val="single" w:sz="6"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Dispositivo de procesamiento de datos analógico</w:t>
                  </w:r>
                </w:p>
              </w:tc>
              <w:tc>
                <w:tcPr>
                  <w:tcW w:w="2134" w:type="dxa"/>
                  <w:tcBorders>
                    <w:top w:val="single" w:sz="6" w:space="0" w:color="000000"/>
                    <w:bottom w:val="single" w:sz="6" w:space="0" w:color="000000"/>
                    <w:right w:val="single" w:sz="6"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(Consultar 3.2.2.3)</w:t>
                  </w:r>
                </w:p>
              </w:tc>
              <w:tc>
                <w:tcPr>
                  <w:tcW w:w="308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3 + 4 + (5) + (6)</w:t>
                  </w:r>
                </w:p>
              </w:tc>
            </w:tr>
            <w:tr w:rsidR="0016543D" w:rsidRPr="0016543D" w:rsidTr="0016543D">
              <w:trPr>
                <w:trHeight w:val="560"/>
              </w:trPr>
              <w:tc>
                <w:tcPr>
                  <w:tcW w:w="3491" w:type="dxa"/>
                  <w:tcBorders>
                    <w:top w:val="single" w:sz="6" w:space="0" w:color="000000"/>
                    <w:left w:val="single" w:sz="6" w:space="0" w:color="000000"/>
                    <w:bottom w:val="single" w:sz="6"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Dispositivo de procesamiento de datos digital</w:t>
                  </w:r>
                </w:p>
              </w:tc>
              <w:tc>
                <w:tcPr>
                  <w:tcW w:w="2134" w:type="dxa"/>
                  <w:tcBorders>
                    <w:top w:val="single" w:sz="6" w:space="0" w:color="000000"/>
                    <w:bottom w:val="single" w:sz="6" w:space="0" w:color="000000"/>
                    <w:right w:val="single" w:sz="6"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(Consultar 3.2.2.4)</w:t>
                  </w:r>
                </w:p>
              </w:tc>
              <w:tc>
                <w:tcPr>
                  <w:tcW w:w="308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(4) + 5 + (6)</w:t>
                  </w:r>
                </w:p>
              </w:tc>
            </w:tr>
            <w:tr w:rsidR="0016543D" w:rsidRPr="0016543D" w:rsidTr="0016543D">
              <w:trPr>
                <w:trHeight w:val="320"/>
              </w:trPr>
              <w:tc>
                <w:tcPr>
                  <w:tcW w:w="3491" w:type="dxa"/>
                  <w:tcBorders>
                    <w:top w:val="single" w:sz="6" w:space="0" w:color="000000"/>
                    <w:left w:val="single" w:sz="6" w:space="0" w:color="000000"/>
                    <w:bottom w:val="single" w:sz="6"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Terminal</w:t>
                  </w:r>
                </w:p>
              </w:tc>
              <w:tc>
                <w:tcPr>
                  <w:tcW w:w="2134" w:type="dxa"/>
                  <w:tcBorders>
                    <w:top w:val="single" w:sz="6" w:space="0" w:color="000000"/>
                    <w:bottom w:val="single" w:sz="6" w:space="0" w:color="000000"/>
                    <w:right w:val="single" w:sz="6"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(Consultar 3.2.2.5)</w:t>
                  </w:r>
                </w:p>
              </w:tc>
              <w:tc>
                <w:tcPr>
                  <w:tcW w:w="308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(5) + 6 + 7</w:t>
                  </w:r>
                </w:p>
              </w:tc>
            </w:tr>
            <w:tr w:rsidR="0016543D" w:rsidRPr="0016543D" w:rsidTr="0016543D">
              <w:trPr>
                <w:trHeight w:val="320"/>
              </w:trPr>
              <w:tc>
                <w:tcPr>
                  <w:tcW w:w="3491" w:type="dxa"/>
                  <w:tcBorders>
                    <w:top w:val="single" w:sz="6" w:space="0" w:color="000000"/>
                    <w:left w:val="single" w:sz="6" w:space="0" w:color="000000"/>
                    <w:bottom w:val="single" w:sz="6"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Pantalla primaria</w:t>
                  </w:r>
                </w:p>
              </w:tc>
              <w:tc>
                <w:tcPr>
                  <w:tcW w:w="2134" w:type="dxa"/>
                  <w:tcBorders>
                    <w:top w:val="single" w:sz="6" w:space="0" w:color="000000"/>
                    <w:bottom w:val="single" w:sz="6" w:space="0" w:color="000000"/>
                    <w:right w:val="single" w:sz="6"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(Consultar 3.2.2.6)</w:t>
                  </w:r>
                </w:p>
              </w:tc>
              <w:tc>
                <w:tcPr>
                  <w:tcW w:w="308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7</w:t>
                  </w:r>
                </w:p>
              </w:tc>
            </w:tr>
            <w:tr w:rsidR="0016543D" w:rsidRPr="0016543D" w:rsidTr="0016543D">
              <w:trPr>
                <w:trHeight w:val="335"/>
              </w:trPr>
              <w:tc>
                <w:tcPr>
                  <w:tcW w:w="3491" w:type="dxa"/>
                  <w:tcBorders>
                    <w:top w:val="single" w:sz="6" w:space="0" w:color="000000"/>
                    <w:left w:val="single" w:sz="6" w:space="0" w:color="000000"/>
                    <w:bottom w:val="single" w:sz="6"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Módulo de pesada</w:t>
                  </w:r>
                </w:p>
              </w:tc>
              <w:tc>
                <w:tcPr>
                  <w:tcW w:w="2134" w:type="dxa"/>
                  <w:tcBorders>
                    <w:top w:val="single" w:sz="6" w:space="0" w:color="000000"/>
                    <w:bottom w:val="single" w:sz="6" w:space="0" w:color="000000"/>
                    <w:right w:val="single" w:sz="6"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(Consultar 3.2.2.7)</w:t>
                  </w:r>
                </w:p>
              </w:tc>
              <w:tc>
                <w:tcPr>
                  <w:tcW w:w="308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1 + 2 + 3 + 4 + (5) + (6)</w:t>
                  </w:r>
                </w:p>
              </w:tc>
            </w:tr>
          </w:tbl>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*Los números entre paréntesis indican opciones.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Figura 1-Definición de módulos típicos de acuerdo con 3.2.2 y 6.10.2 (son posibles otras</w:t>
            </w:r>
            <w:r w:rsidRPr="0016543D">
              <w:rPr>
                <w:rFonts w:ascii="Arial" w:hAnsi="Arial" w:cs="Arial"/>
                <w:sz w:val="18"/>
                <w:szCs w:val="18"/>
              </w:rPr>
              <w:br/>
            </w:r>
            <w:r w:rsidRPr="0016543D">
              <w:rPr>
                <w:rFonts w:ascii="Arial" w:hAnsi="Arial" w:cs="Arial"/>
                <w:b/>
                <w:bCs/>
                <w:sz w:val="18"/>
                <w:szCs w:val="18"/>
              </w:rPr>
              <w:t>combinaciones)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3.2.2.1 celda de carga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transductor de esfuerzo que, después de tener en cuenta los efectos de la aceleración de la gravedad y el empuje del aire en el lugar de uso, mide la masa convirtiendo la magnitud medida (masa) en otra magnitud medida (salida).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NOTA:</w:t>
            </w:r>
            <w:r w:rsidRPr="0016543D">
              <w:rPr>
                <w:rFonts w:ascii="Arial" w:hAnsi="Arial" w:cs="Arial"/>
                <w:sz w:val="18"/>
                <w:szCs w:val="18"/>
              </w:rPr>
              <w:t xml:space="preserve"> Las celdas de carga equipadas con electrónica que incluye amplificador, convertidor analógico a digital (ADC), y dispositivo de procesamiento de datos (opcionalmente), se denominan celdas de carga digitales (ver la Figura 1).</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3.2.2.2 indicador electrónico de peso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dispositivo electrónico de un instrumento para pesar que puede realizar la conversión analógica a digital de la señal de salida de la celda de carga, y que además procesa los datos y muestra los resultados de pesada en unidades de masa.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3.2.2.3 dispositivo de procesamiento de datos analógico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lastRenderedPageBreak/>
              <w:t>dispositivo electrónico de un instrumento para pesar que realiza la conversión analógica a digital de la señal de salida de la celda de carga, y que además procesa los datos y proporciona los resultados de pesada en un formato digital mediante una interfaz digital sin mostrarlos. Opcionalmente, puede tener un teclado (o un ratón, una pantalla táctil, etc.) para operar el instrumento para pesar.</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3.2.2.4 dispositivo de procesamiento de datos digital</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dispositivo electrónico de un instrumento para pesar que procesa los datos y transmite los resultados de pesada en un formato digital mediante una interfaz digital sin mostrarlos. Opcionalmente, puede tener un teclado (o un ratón, una pantalla táctil, etc.) para operar el instrumento para pesar.</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3.2.2.5 terminal</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dispositivo digital que tiene un teclado (o un ratón, una pantalla táctil, etc.) para operar el instrumento para pesar, y un indicador para proporcionar los resultados de pesada transmitidos mediante la interfaz digital de un módulo de pesada o un dispositivo de procesamiento de datos analógico.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3.2.2.6 indicador digital</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un indicador digital puede ser un indicador primario o un indicador secundario.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a)</w:t>
            </w:r>
            <w:r w:rsidRPr="0016543D">
              <w:rPr>
                <w:rFonts w:ascii="Arial" w:hAnsi="Arial" w:cs="Arial"/>
                <w:sz w:val="18"/>
                <w:szCs w:val="18"/>
              </w:rPr>
              <w:t>    Indicador primario: Incorporado en la cubierta del indicador o en la cubierta de la terminal o fabricado como un indicador en una cubierta separada (terminal sin teclas), por ejemplo, para ser utilizado en combinación con un módulo de pesada.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b)</w:t>
            </w:r>
            <w:r w:rsidRPr="0016543D">
              <w:rPr>
                <w:rFonts w:ascii="Arial" w:hAnsi="Arial" w:cs="Arial"/>
                <w:sz w:val="18"/>
                <w:szCs w:val="18"/>
              </w:rPr>
              <w:t>    Indicador secundario: Dispositivo periférico adicional (opcional) que repite los resultados de pesada y cualquier otra indicación primaria, o proporciona más información no metrológica.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 xml:space="preserve">NOTA: </w:t>
            </w:r>
            <w:r w:rsidRPr="0016543D">
              <w:rPr>
                <w:rFonts w:ascii="Arial" w:hAnsi="Arial" w:cs="Arial"/>
                <w:sz w:val="18"/>
                <w:szCs w:val="18"/>
              </w:rPr>
              <w:t>Los términos "indicador primario" e "indicador secundario" no deben confundirse con los términos "indicaciones primarias" e "indicaciones secundarias" (3.1.4.1 y 3.1.4.2).</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3.2.2.7 módulo de pesada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parte del instrumento para pesar que comprende todos los dispositivos mecánicos y electrónicos (receptor de carga, transmisor de carga y procesamiento de datos analógico o de procesamiento de datos digital) pero que no tiene los medios para mostrar el resultado de pesada. Opcionalmente, puede tener dispositivos para procesamiento posterior de los datos (digitales) y la operación del instrumento para pesar.</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3.2.3 Partes electrónicas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3.2.3.1 dispositivo electrónico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dispositivo que emplea subconjuntos electrónicos y realiza una función específica. Por lo general, los dispositivos electrónicos son fabricados como unidades separadas y pueden evaluarse independientemente.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NOTA:</w:t>
            </w:r>
            <w:r w:rsidRPr="0016543D">
              <w:rPr>
                <w:rFonts w:ascii="Arial" w:hAnsi="Arial" w:cs="Arial"/>
                <w:sz w:val="18"/>
                <w:szCs w:val="18"/>
              </w:rPr>
              <w:t xml:space="preserve"> Un dispositivo electrónico, según esta definición, puede ser un instrumento para pesar completo (por ejemplo, un instrumento para pesar para la venta directa al público), un módulo (por ejemplo, un indicador, un dispositivo de procesamiento de datos analógico, un módulo de pesada) o un dispositivo periférico (por ejemplo, una impresora, un indicador secundario).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3.2.3.2 sub ensamble electrónico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parte de un dispositivo electrónico que utiliza componentes electrónicos y tiene una función reconocible propia.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Ejemplos: convertidor analógico a digital, indicador, etc.</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3.2.3.3 componente electrónico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entidad física más pequeña que utiliza la conducción por electrones o conducción por huecos, en semiconductores, gases o en el vacío.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Ejemplos: Tubo electrónico, transistor, circuito integrado, etc.</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3.2.3.4 dispositivo digital</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dispositivo electrónico que sólo realiza funciones digitales y proporciona una salida o indicación digitalizada.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lastRenderedPageBreak/>
              <w:t>Ejemplos: Impresora, indicador primario o secundario, teclado, terminal, dispositivo de almacenamiento de datos, computadora personal, etc.</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3.2.3.5 dispositivo periférico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dispositivo adicional que repite o procesa posteriormente los resultados de pesada y otras indicaciones primarias.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Ejemplos: Impresora, indicador secundario, teclado, terminal, dispositivo de almacenamiento de datos, computadora personal.</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3.2.3.6 interfaz</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dispositivo o programa capaz de transformar las señales o datos generados por un aparato o programa de cómputo en señales o datos comprensibles por otro.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3.2.3.7 interfaz de protección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interfaz (de hardware y/o software) que sólo permite la introducción de datos en el dispositivo de procesamiento de datos de un instrumento para pesar, módulo o componente electrónico, que no puede: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Mostrar los datos que no están claramente definidos y que podrán considerarse como un resultado de pesada;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Falsear los resultados de pesada mostrados, procesados o almacenados o las indicaciones primarias; 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Ajustar el instrumento para pesar o cambiar cualquier factor de ajuste, excepto liberar el procedimiento de ajuste usando los dispositivos incorporados o también, en el caso de instrumentos para pesar de clase de exactitud I, usando pesas de ajuste externas.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3.2.4 dispositivo indicador de un instrumento para pesar</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dispositivo que proporciona los resultados de pesada en forma visual.</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3.2.4.1 componente indicador</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componente que indica el equilibrio y/o el resultado.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En un instrumento para pesar con una sola posición de equilibrio, indica solamente el equilibrio.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En un instrumento para pesar con varias posiciones de equilibrio, indica tanto el equilibrio como el resultado.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3.2.4.2 marca de escala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línea u otra marca en un componente indicador correspondiente a un valor especificado de masa.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3.2.4.3 base de la escala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línea imaginaria perpendicular a través de los centros de todas las marcas más cortas de la escala.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3.2.5 Dispositivos indicadores auxiliares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3.2.5.1 jinete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pesa móvil de pequeña masa que puede colocarse o moverse en una barra graduada integrada con el brazo o sobre el brazo mismo.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3.2.5.2 dispositivo de interpolación de lectura (vernier o nonio)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dispositivo conectado al componente indicador y que subdivide la escala de un instrumento para pesar sin un ajuste especial.</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3.2.5.3 dispositivo indicador complementario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dispositivo ajustable por medio del cual es posible estimar, en unidades de masa, el valor correspondiente a la distancia entre una marca de la escala y el componente indicador.</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3.2.5.4 dispositivo indicador con una división de escala diferenciada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dispositivo indicador digital, cuya última cifra después del signo decimal se diferencia claramente de las otras cifras.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lastRenderedPageBreak/>
              <w:t>3.2.5.5 pilón colgante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es una masa que tiene un punto de aplicación fijo, localizado en el extremo de la barra graduada y que se utiliza también como base para la colocación de los contrapesos.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3.2.5.6 brida del pilón colgante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es una pieza que interconecta el pilón colgante a la cuchilla de la barra graduada.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3.2.5.7 contrapesos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son las masas de valores conocidos independientes al mecanismo propio del instrumento para pesar no automático de capacidad de medición adicional y que se emplean para complementar la capacidad de medición del instrumento para pesar.</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3.2.6 dispositivo indicador ampliado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dispositivo que cambia provisionalmente el valor de la división de escala, d, a un valor menor que la división de la escala de verificación, e, a partir de una acción manual.</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3.2.7 Dispositivos suplementarios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3.2.7.1 dispositivo de nivelación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dispositivo que permite llevar un instrumento para pesar a su posición de referencia (plano horizontal).</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3.2.7.2 dispositivo de ajuste a cero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dispositivo que permite el ajuste de la indicación a cero cuando no hay carga en el receptor de carga.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3.2.7.2.1 dispositivo de ajuste a cero no automático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dispositivo que permite el ajuste a cero de la indicación por un operador.</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3.2.7.2.2 dispositivo de ajuste a cero semiautomático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dispositivo que ajusta automáticamente la indicación a cero después de una acción manual.</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3.2.7.2.3 dispositivo de ajuste a cero automático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dispositivo que ajusta automáticamente la indicación a cero sin la intervención de un operador.</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3.2.7.2.4 dispositivo de ajuste a cero inicial</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Dispositivo que ajusta automáticamente la indicación a cero en el momento en que se enciende el instrumento para pesar y antes de que esté listo para su uso.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3.2.7.2.5 dispositivo auxiliar de ajuste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dispositivo que permite ajustar separadamente una o más partes principales de un instrumento para pesar.</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3.2.7.3 dispositivo de mantenimiento de cero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dispositivo que mantiene automáticamente la indicación en cero dentro de ciertos límites.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3.2.7.4 dispositivo de tara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dispositivo que permite ajustar la indicación a cero cuando hay una carga en el receptor de carga: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Sin alterar el intervalo de pesada para cargas netas (dispositivo de tara aditiva); 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Reduciendo el intervalo de pesada para cargas netas (dispositivo de tara sustractiva).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Puede funcionar como: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Dispositivo no automático (carga equilibrada por el operador);</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Dispositivo semiautomático (carga equilibrada automáticamente a partir de una acción manual); 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Dispositivo automático (carga equilibrada automáticamente sin la intervención de un operador).</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3.2.7.4.1 dispositivo de equilibrio de la tara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lastRenderedPageBreak/>
              <w:t>dispositivo de tara que no indica el valor de tara cuando se carga el instrumento para pesar.</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3.2.7.4.2 dispositivo de pesada de la tara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dispositivo de tara que almacena el valor de tara y puede indicarlo o imprimirlo cuando el instrumento para pesar está cargado o no.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3.2.7.5 dispositivo de pre selección de tara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dispositivo que permite sustraer un valor de tara predeterminado del valor bruto o neto e indicar el resultado del cálculo. Se reduce el intervalo de pesada para cargas netas según corresponda.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3.2.7.6 dispositivo de bloqueo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dispositivo para inmovilizar el mecanismo de un instrumento para pesar total o parcialmente.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3.2.7.7 dispositivo auxiliar de verificación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dispositivo que permite verificar por separado uno o más dispositivos principales de un instrumento para pesar.</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3.2.7.8 dispositivo de selección de receptores de carga y dispositivos de medición de carga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dispositivo que permite conectar uno o más receptores de carga a uno o más dispositivos de medición de carga, independientemente de los dispositivos intermedios de transmisión de carga utilizados.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3.2.7.9 dispositivo estabilizador de la indicación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dispositivo para mantener estable una indicación bajo condiciones determinadas.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3.2.7.10 sistema de verificación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conjunto completo de dispositivos ensamblados en un instrumento para pesar que permite detectar y poner en evidencia las fallas significativas.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3.2.7.11 dispositivo de protección de durabilidad</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dispositivo incorporado en un instrumento para pesar que permite detectar y poner en evidencia errores de durabilidad significativos.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3.2.8 Software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3.2.8.1 software legalmente relevante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programas, datos, parámetros específicos de un modelo y parámetros específicos de un dispositivo que pertenecen al instrumento de medición o módulo, y definen o cumplen las funciones que están sujetas a control legal.</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Ejemplos: Resultados finales de la medición, es decir, valor bruto, neto y de tara/ tara pre seleccionada (incluyendo el signo decimal y la unidad), identificación del intervalo de pesada y el receptor de carga (si se usan varios receptores de carga), e identificación del software.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3.2.8.2 parámetro legalmente relevante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parámetro de un instrumento de medición o un módulo sujeto a control legal. Se pueden distinguir los siguientes tipos de parámetros legalmente relevantes: parámetros específicos para un modelo y parámetros específicos para un dispositivo.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3.2.8.3 parámetro específico de un modelo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parámetro legalmente relevante con un valor que depende sólo del modelo de instrumento para pesar. Los parámetros específicos de un modelo son parte del software legalmente relevante. Se establecen en la aprobación del modelo del instrumento para pesar.</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Ejemplos: Parámetros utilizados para el cálculo de masa, análisis de estabilidad o cálculo de precio y redondeo, identificación del software, etc.</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3.2.8.4 parámetro específico de un dispositivo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parámetro legalmente relevante con un valor que depende de cada instrumento. Los parámetros específicos para un dispositivo comprenden los parámetros de calibración (por ejemplo, ajuste del intervalo de pesada u otros ajustes o correcciones) y los parámetros de configuración (por ejemplo, la capacidad máxima, capacidad mínima, las unidades de medida, etc.).</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lastRenderedPageBreak/>
              <w:t>Estos son seleccionables y ajustables solo en el modo de operación especial del instrumento. Los parámetros específicos de un dispositivo son aquellos que deben protegerse (inalterables) y aquellos a los que solo puede acceder (parámetros configurables) una persona autorizada.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3.2.8.5 almacenamiento prolongado de los datos de medición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almacenamiento utilizado para mantener los datos de medición listos después de la conclusión de la medición para posteriores fines legalmente relevantes (por ejemplo, conclusión de una transacción comercial en una fecha posterior, cuando el cliente no está presente para la determinación de la cantidad, o para aplicaciones especiales identificadas y legisladas por el gobierno federal).</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3.2.8.6 identificación del software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secuencia de caracteres propios de un software (ejemplo, número de la versión, suma de comprobación).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3.2.8.7 separación del software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separación sin ambigüedades del software en software legalmente relevante y software no legalmente relevante. Si no existe separación del software, todo el software debe ser considerado como legalmente relevante.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3.2.9 metrológicamente relevante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cualquier dispositivo, módulo, parte, componente o función de un instrumento para pesar que puede influir en un resultado de pesada o cualquier otra indicación primaria, considerada como metrológicamente relevante.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3.3 Características metrológicas de un instrumento para pesar</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3.3.1 Capacidad de pesada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3.3.1.1 capacidad máxima (Max)</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capacidad máxima de pesada, que no toma en cuenta la capacidad aditiva de tara.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3.3.1.2</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capacidad mínima (Min)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valor de la carga por debajo del cual los resultados de pesada pueden estar sujetos a un error relativo excesivo.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3.3.1.3 capacidad de indicación automática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capacidad de pesada para la cual se obtiene el equilibrio sin la intervención de un operador.</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3.3.1.4 intervalo de pesada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intervalo comprendido entre la capacidad mínima y la capacidad máxima.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3.3.1.5 intervalo de ampliación de la indicación automática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valor hasta el cual es posible ampliar el intervalo de indicación automática dentro del intervalo de pesada.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3.3.1.6 efecto máximo de tara (T = + ..., T = ...)</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capacidad máxima del dispositivo de tara aditiva (T = + ...) o del dispositivo de tara sustractiva (T = -...).</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3.3.1.7 carga máxima de seguridad (Lim)</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carga estática máxima que puede soportar un instrumento para pesar sin alterar de forma permanente sus cualidades metrológicas.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3.3.2 Divisiones de escala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3.3.2.1 longitud de una división (instrumento para pesar con indicación analógica)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distancia entre dos marcas consecutivas de la escala.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3.3.2.2 división de la escala o "</w:t>
            </w:r>
            <w:r w:rsidRPr="0016543D">
              <w:rPr>
                <w:rFonts w:ascii="Arial" w:hAnsi="Arial" w:cs="Arial"/>
                <w:b/>
                <w:bCs/>
                <w:i/>
                <w:iCs/>
                <w:sz w:val="18"/>
                <w:szCs w:val="18"/>
              </w:rPr>
              <w:t>d</w:t>
            </w:r>
            <w:r w:rsidRPr="0016543D">
              <w:rPr>
                <w:rFonts w:ascii="Arial" w:hAnsi="Arial" w:cs="Arial"/>
                <w:b/>
                <w:bCs/>
                <w:sz w:val="18"/>
                <w:szCs w:val="18"/>
              </w:rPr>
              <w:t>"</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lastRenderedPageBreak/>
              <w:t>valor, expresado en unidades de masa de: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La diferencia entre los valores correspondientes a dos marcas consecutivas de la escala, para una indicación analógica; 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La diferencia entre dos valores indicados consecutivos, para una indicación digital.</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3.3.2.3 división de la escala de verificación o "</w:t>
            </w:r>
            <w:r w:rsidRPr="0016543D">
              <w:rPr>
                <w:rFonts w:ascii="Arial" w:hAnsi="Arial" w:cs="Arial"/>
                <w:b/>
                <w:bCs/>
                <w:i/>
                <w:iCs/>
                <w:sz w:val="18"/>
                <w:szCs w:val="18"/>
              </w:rPr>
              <w:t>e</w:t>
            </w:r>
            <w:r w:rsidRPr="0016543D">
              <w:rPr>
                <w:rFonts w:ascii="Arial" w:hAnsi="Arial" w:cs="Arial"/>
                <w:b/>
                <w:bCs/>
                <w:sz w:val="18"/>
                <w:szCs w:val="18"/>
              </w:rPr>
              <w:t>"</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valor, expresado en unidades de masa, utilizado para la clasificación y verificación de un instrumento para pesar.</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3.3.2.4 división de la escala utilizada para numeración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valor de la diferencia entre dos marcas numeradas consecutivas de la escala.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3.3.2.5 número de divisiones de la escala de verificación "</w:t>
            </w:r>
            <w:r w:rsidRPr="0016543D">
              <w:rPr>
                <w:rFonts w:ascii="Arial" w:hAnsi="Arial" w:cs="Arial"/>
                <w:b/>
                <w:bCs/>
                <w:i/>
                <w:iCs/>
                <w:sz w:val="18"/>
                <w:szCs w:val="18"/>
              </w:rPr>
              <w:t>n</w:t>
            </w:r>
            <w:r w:rsidRPr="0016543D">
              <w:rPr>
                <w:rFonts w:ascii="Arial" w:hAnsi="Arial" w:cs="Arial"/>
                <w:b/>
                <w:bCs/>
                <w:sz w:val="18"/>
                <w:szCs w:val="18"/>
              </w:rPr>
              <w:t>" (instrumento para pesar de un solo intervalo)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cociente de la capacidad máxima entre la división de la escala de verificación: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i/>
                <w:iCs/>
                <w:sz w:val="18"/>
                <w:szCs w:val="18"/>
              </w:rPr>
              <w:t>n</w:t>
            </w:r>
            <w:r w:rsidRPr="0016543D">
              <w:rPr>
                <w:rFonts w:ascii="Arial" w:hAnsi="Arial" w:cs="Arial"/>
                <w:sz w:val="18"/>
                <w:szCs w:val="18"/>
              </w:rPr>
              <w:t xml:space="preserve"> = Max / </w:t>
            </w:r>
            <w:r w:rsidRPr="0016543D">
              <w:rPr>
                <w:rFonts w:ascii="Arial" w:hAnsi="Arial" w:cs="Arial"/>
                <w:i/>
                <w:iCs/>
                <w:sz w:val="18"/>
                <w:szCs w:val="18"/>
              </w:rPr>
              <w:t>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3.3.2.6 instrumento para pesar múlti-intervalo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instrumento para pesar que posee un intervalo de pesada dividido en intervalos parciales cada uno de ellos con una división de escala diferente. Cada intervalo de pesada parcial funciona automáticamente en la medida en que se aplica la carga, tanto de manera ascendente como descendente.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3.3.2.7 instrumento para pesar de intervalos múltiples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instrumento para pesar que posee dos o más intervalos de pesada con diferentes capacidades máximas y diferentes divisiones de escala para el mismo receptor de carga; cada intervalo se extiende desde cero hasta su capacidad máxima.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3.3.3 relación de Reducción "</w:t>
            </w:r>
            <w:r w:rsidRPr="0016543D">
              <w:rPr>
                <w:rFonts w:ascii="Arial" w:hAnsi="Arial" w:cs="Arial"/>
                <w:b/>
                <w:bCs/>
                <w:i/>
                <w:iCs/>
                <w:sz w:val="18"/>
                <w:szCs w:val="18"/>
              </w:rPr>
              <w:t>R</w:t>
            </w:r>
            <w:r w:rsidRPr="0016543D">
              <w:rPr>
                <w:rFonts w:ascii="Arial" w:hAnsi="Arial" w:cs="Arial"/>
                <w:b/>
                <w:bCs/>
                <w:sz w:val="18"/>
                <w:szCs w:val="18"/>
              </w:rPr>
              <w:t>"</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la relación de reducción de un dispositivo transmisor de carga 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i/>
                <w:iCs/>
                <w:sz w:val="18"/>
                <w:szCs w:val="18"/>
              </w:rPr>
              <w:t>R</w:t>
            </w:r>
            <w:r w:rsidRPr="0016543D">
              <w:rPr>
                <w:rFonts w:ascii="Arial" w:hAnsi="Arial" w:cs="Arial"/>
                <w:sz w:val="18"/>
                <w:szCs w:val="18"/>
              </w:rPr>
              <w:t xml:space="preserve"> = </w:t>
            </w:r>
            <w:r w:rsidRPr="0016543D">
              <w:rPr>
                <w:rFonts w:ascii="Arial" w:hAnsi="Arial" w:cs="Arial"/>
                <w:i/>
                <w:iCs/>
                <w:sz w:val="18"/>
                <w:szCs w:val="18"/>
              </w:rPr>
              <w:t>F</w:t>
            </w:r>
            <w:r w:rsidRPr="0016543D">
              <w:rPr>
                <w:rFonts w:ascii="Arial" w:hAnsi="Arial" w:cs="Arial"/>
                <w:sz w:val="18"/>
                <w:szCs w:val="18"/>
                <w:vertAlign w:val="subscript"/>
              </w:rPr>
              <w:t>M</w:t>
            </w:r>
            <w:r w:rsidRPr="0016543D">
              <w:rPr>
                <w:rFonts w:ascii="Arial" w:hAnsi="Arial" w:cs="Arial"/>
                <w:sz w:val="18"/>
                <w:szCs w:val="18"/>
              </w:rPr>
              <w:t xml:space="preserve"> / </w:t>
            </w:r>
            <w:r w:rsidRPr="0016543D">
              <w:rPr>
                <w:rFonts w:ascii="Arial" w:hAnsi="Arial" w:cs="Arial"/>
                <w:i/>
                <w:iCs/>
                <w:sz w:val="18"/>
                <w:szCs w:val="18"/>
              </w:rPr>
              <w:t>F</w:t>
            </w:r>
            <w:r w:rsidRPr="0016543D">
              <w:rPr>
                <w:rFonts w:ascii="Arial" w:hAnsi="Arial" w:cs="Arial"/>
                <w:sz w:val="18"/>
                <w:szCs w:val="18"/>
                <w:vertAlign w:val="subscript"/>
              </w:rPr>
              <w:t>L</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En donde:</w:t>
            </w:r>
            <w:r w:rsidRPr="0016543D">
              <w:rPr>
                <w:rFonts w:ascii="Arial" w:hAnsi="Arial" w:cs="Arial"/>
                <w:sz w:val="18"/>
                <w:szCs w:val="18"/>
              </w:rPr>
              <w:t>    </w:t>
            </w:r>
            <w:r w:rsidRPr="0016543D">
              <w:rPr>
                <w:rFonts w:ascii="Arial" w:hAnsi="Arial" w:cs="Arial"/>
                <w:i/>
                <w:iCs/>
                <w:sz w:val="18"/>
                <w:szCs w:val="18"/>
              </w:rPr>
              <w:t>F</w:t>
            </w:r>
            <w:r w:rsidRPr="0016543D">
              <w:rPr>
                <w:rFonts w:ascii="Arial" w:hAnsi="Arial" w:cs="Arial"/>
                <w:sz w:val="18"/>
                <w:szCs w:val="18"/>
                <w:vertAlign w:val="subscript"/>
              </w:rPr>
              <w:t>M</w:t>
            </w:r>
            <w:r w:rsidRPr="0016543D">
              <w:rPr>
                <w:rFonts w:ascii="Arial" w:hAnsi="Arial" w:cs="Arial"/>
                <w:sz w:val="18"/>
                <w:szCs w:val="18"/>
              </w:rPr>
              <w:t xml:space="preserve"> = fuerza que actúa sobre el dispositivo de medición de carga,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w:t>
            </w:r>
            <w:r w:rsidRPr="0016543D">
              <w:rPr>
                <w:rFonts w:ascii="Arial" w:hAnsi="Arial" w:cs="Arial"/>
                <w:i/>
                <w:iCs/>
                <w:sz w:val="18"/>
                <w:szCs w:val="18"/>
              </w:rPr>
              <w:t>F</w:t>
            </w:r>
            <w:r w:rsidRPr="0016543D">
              <w:rPr>
                <w:rFonts w:ascii="Arial" w:hAnsi="Arial" w:cs="Arial"/>
                <w:sz w:val="18"/>
                <w:szCs w:val="18"/>
                <w:vertAlign w:val="subscript"/>
              </w:rPr>
              <w:t>L</w:t>
            </w:r>
            <w:r w:rsidRPr="0016543D">
              <w:rPr>
                <w:rFonts w:ascii="Arial" w:hAnsi="Arial" w:cs="Arial"/>
                <w:sz w:val="18"/>
                <w:szCs w:val="18"/>
              </w:rPr>
              <w:t xml:space="preserve"> = fuerza que actúa sobre el receptor de carga.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3.3.4 modelo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prototipo final de un instrumento para pesar o un módulo (incluyendo una familia de instrumentos para pesar o módulos); en el que todos los elementos que afectan sus propiedades metrológicas están definidos adecuadamente.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3.3.5 familia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xml:space="preserve">grupo identificable de instrumentos para pesar o módulos de un mismo modelo, que tienen las mismas características de diseño y principios de medición (por ejemplo: el mismo tipo de dispositivo(s) indicador(es), el mismo tipo de diseño de celdas de carga y el mismo dispositivo transmisor de carga) pero pueden tener algunas características metrológicas, o de desempeño técnico diferentes (ejemplo: Max, Min, </w:t>
            </w:r>
            <w:r w:rsidRPr="0016543D">
              <w:rPr>
                <w:rFonts w:ascii="Arial" w:hAnsi="Arial" w:cs="Arial"/>
                <w:i/>
                <w:iCs/>
                <w:sz w:val="18"/>
                <w:szCs w:val="18"/>
              </w:rPr>
              <w:t>e</w:t>
            </w:r>
            <w:r w:rsidRPr="0016543D">
              <w:rPr>
                <w:rFonts w:ascii="Arial" w:hAnsi="Arial" w:cs="Arial"/>
                <w:sz w:val="18"/>
                <w:szCs w:val="18"/>
              </w:rPr>
              <w:t xml:space="preserve">, </w:t>
            </w:r>
            <w:r w:rsidRPr="0016543D">
              <w:rPr>
                <w:rFonts w:ascii="Arial" w:hAnsi="Arial" w:cs="Arial"/>
                <w:i/>
                <w:iCs/>
                <w:sz w:val="18"/>
                <w:szCs w:val="18"/>
              </w:rPr>
              <w:t>d</w:t>
            </w:r>
            <w:r w:rsidRPr="0016543D">
              <w:rPr>
                <w:rFonts w:ascii="Arial" w:hAnsi="Arial" w:cs="Arial"/>
                <w:sz w:val="18"/>
                <w:szCs w:val="18"/>
              </w:rPr>
              <w:t>, clase de exactitud, etc.).</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El concepto de "familia" tiene como objetivo primario reducir las pruebas requeridos en la evaluación del modelo. No descarta la posibilidad de mencionar más de una familia en un solo Certificado.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3.4 Propiedades metrológicas de un instrumento para pesar</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3.4.1 sensibilidad</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xml:space="preserve">para un determinado valor de la masa medida, el cociente del cambio </w:t>
            </w:r>
            <w:r w:rsidRPr="0016543D">
              <w:rPr>
                <w:rFonts w:ascii="Arial" w:hAnsi="Arial" w:cs="Arial"/>
                <w:noProof/>
                <w:sz w:val="18"/>
                <w:szCs w:val="18"/>
              </w:rPr>
              <w:drawing>
                <wp:inline distT="0" distB="0" distL="0" distR="0">
                  <wp:extent cx="240665" cy="134620"/>
                  <wp:effectExtent l="0" t="0" r="6985" b="0"/>
                  <wp:docPr id="37" name="Imagen 37" descr="http://www.dof.gob.mx/imagenes_diarios/2018/08/01/MAT/seeco2a11_Cimg_25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of.gob.mx/imagenes_diarios/2018/08/01/MAT/seeco2a11_Cimg_2502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665" cy="134620"/>
                          </a:xfrm>
                          <a:prstGeom prst="rect">
                            <a:avLst/>
                          </a:prstGeom>
                          <a:noFill/>
                          <a:ln>
                            <a:noFill/>
                          </a:ln>
                        </pic:spPr>
                      </pic:pic>
                    </a:graphicData>
                  </a:graphic>
                </wp:inline>
              </w:drawing>
            </w:r>
            <w:r w:rsidRPr="0016543D">
              <w:rPr>
                <w:rFonts w:ascii="Arial" w:hAnsi="Arial" w:cs="Arial"/>
                <w:sz w:val="18"/>
                <w:szCs w:val="18"/>
              </w:rPr>
              <w:t xml:space="preserve">, de la variable observada </w:t>
            </w:r>
            <w:r w:rsidRPr="0016543D">
              <w:rPr>
                <w:rFonts w:ascii="Arial" w:hAnsi="Arial" w:cs="Arial"/>
                <w:noProof/>
                <w:sz w:val="18"/>
                <w:szCs w:val="18"/>
              </w:rPr>
              <w:drawing>
                <wp:inline distT="0" distB="0" distL="0" distR="0">
                  <wp:extent cx="163830" cy="125095"/>
                  <wp:effectExtent l="0" t="0" r="7620" b="8255"/>
                  <wp:docPr id="36" name="Imagen 36" descr="http://www.dof.gob.mx/imagenes_diarios/2018/08/01/MAT/seeco2a11_Cimg_257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of.gob.mx/imagenes_diarios/2018/08/01/MAT/seeco2a11_Cimg_2576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 cy="125095"/>
                          </a:xfrm>
                          <a:prstGeom prst="rect">
                            <a:avLst/>
                          </a:prstGeom>
                          <a:noFill/>
                          <a:ln>
                            <a:noFill/>
                          </a:ln>
                        </pic:spPr>
                      </pic:pic>
                    </a:graphicData>
                  </a:graphic>
                </wp:inline>
              </w:drawing>
            </w:r>
            <w:r w:rsidRPr="0016543D">
              <w:rPr>
                <w:rFonts w:ascii="Arial" w:hAnsi="Arial" w:cs="Arial"/>
                <w:sz w:val="18"/>
                <w:szCs w:val="18"/>
              </w:rPr>
              <w:t xml:space="preserve">, y el correspondiente cambio </w:t>
            </w:r>
            <w:r w:rsidRPr="0016543D">
              <w:rPr>
                <w:rFonts w:ascii="Arial" w:hAnsi="Arial" w:cs="Arial"/>
                <w:noProof/>
                <w:sz w:val="18"/>
                <w:szCs w:val="18"/>
              </w:rPr>
              <w:drawing>
                <wp:inline distT="0" distB="0" distL="0" distR="0">
                  <wp:extent cx="298450" cy="125095"/>
                  <wp:effectExtent l="0" t="0" r="6350" b="8255"/>
                  <wp:docPr id="35" name="Imagen 35" descr="http://www.dof.gob.mx/imagenes_diarios/2018/08/01/MAT/seeco2a11_Cimg_263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of.gob.mx/imagenes_diarios/2018/08/01/MAT/seeco2a11_Cimg_2630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125095"/>
                          </a:xfrm>
                          <a:prstGeom prst="rect">
                            <a:avLst/>
                          </a:prstGeom>
                          <a:noFill/>
                          <a:ln>
                            <a:noFill/>
                          </a:ln>
                        </pic:spPr>
                      </pic:pic>
                    </a:graphicData>
                  </a:graphic>
                </wp:inline>
              </w:drawing>
            </w:r>
            <w:r w:rsidRPr="0016543D">
              <w:rPr>
                <w:rFonts w:ascii="Arial" w:hAnsi="Arial" w:cs="Arial"/>
                <w:sz w:val="18"/>
                <w:szCs w:val="18"/>
              </w:rPr>
              <w:t xml:space="preserve">, de la masa medida o </w:t>
            </w:r>
            <w:r w:rsidRPr="0016543D">
              <w:rPr>
                <w:rFonts w:ascii="Arial" w:hAnsi="Arial" w:cs="Arial"/>
                <w:noProof/>
                <w:sz w:val="18"/>
                <w:szCs w:val="18"/>
              </w:rPr>
              <w:drawing>
                <wp:inline distT="0" distB="0" distL="0" distR="0">
                  <wp:extent cx="231140" cy="125095"/>
                  <wp:effectExtent l="0" t="0" r="0" b="8255"/>
                  <wp:docPr id="34" name="Imagen 34" descr="http://www.dof.gob.mx/imagenes_diarios/2018/08/01/MAT/seeco2a11_Cimg_27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of.gob.mx/imagenes_diarios/2018/08/01/MAT/seeco2a11_Cimg_2712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140" cy="125095"/>
                          </a:xfrm>
                          <a:prstGeom prst="rect">
                            <a:avLst/>
                          </a:prstGeom>
                          <a:noFill/>
                          <a:ln>
                            <a:noFill/>
                          </a:ln>
                        </pic:spPr>
                      </pic:pic>
                    </a:graphicData>
                  </a:graphic>
                </wp:inline>
              </w:drawing>
            </w:r>
            <w:r w:rsidRPr="0016543D">
              <w:rPr>
                <w:rFonts w:ascii="Arial" w:hAnsi="Arial" w:cs="Arial"/>
                <w:sz w:val="18"/>
                <w:szCs w:val="18"/>
              </w:rPr>
              <w:t>.</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noProof/>
                <w:sz w:val="18"/>
                <w:szCs w:val="18"/>
              </w:rPr>
              <w:drawing>
                <wp:inline distT="0" distB="0" distL="0" distR="0">
                  <wp:extent cx="365760" cy="259715"/>
                  <wp:effectExtent l="0" t="0" r="0" b="6985"/>
                  <wp:docPr id="33" name="Imagen 33" descr="http://www.dof.gob.mx/imagenes_diarios/2018/08/01/MAT/seeco2a11_Cimg_277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of.gob.mx/imagenes_diarios/2018/08/01/MAT/seeco2a11_Cimg_2778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760" cy="259715"/>
                          </a:xfrm>
                          <a:prstGeom prst="rect">
                            <a:avLst/>
                          </a:prstGeom>
                          <a:noFill/>
                          <a:ln>
                            <a:noFill/>
                          </a:ln>
                        </pic:spPr>
                      </pic:pic>
                    </a:graphicData>
                  </a:graphic>
                </wp:inline>
              </w:drawing>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3.4.2 discriminación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lastRenderedPageBreak/>
              <w:t>capacidad de un instrumento para pesar para reaccionar a pequeñas variaciones de carga.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El umbral de discriminación para una determinada carga es el valor de la carga adicional más pequeña que, al ser colocada suavemente en el receptor de carga o retirada de éste, produce un cambio perceptible de la indicación.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3.4.3 repetibilidad</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capacidad de un instrumento para pesar y proporcionar resultados concordantes entre sí cuando se coloca la misma carga varias veces y de manera prácticamente idéntica en el receptor de carga en condiciones de prueba razonablemente constantes.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3.4.4 durabilidad</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capacidad de un instrumento para pesar y mantener sus características de desempeño durante un período de uso.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3.4.5 tiempo de calentamiento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tiempo transcurrido entre el momento en que se suministra energía eléctrica al instrumento para pesar y el momento en el cual el instrumento para pesar es capaz de cumplir con los requisitos de este Proyecto de Norma Oficial Mexicana.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3.4.6 valor final de la pesada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valor de masa que indica el instrumento para pesar cuando se encuentra completamente en reposo y en equilibrio, sin perturbaciones que afecten la indicación.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3.4.7 exactitud</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aptitud de un instrumento para pesar de medición para dar indicaciones próximas al valor convencionalmente verdadero de una magnitud medida.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3.4.8 linealidad</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capacidad de un instrumento de medición, para proporcionar una indicación próxima al valor convencionalmente verdadero, en todo el intervalo de medición.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3.4.9 excentricidad</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propiedad de un instrumento para dar resultados iguales o similares de una carga determinada, colocada en diferentes puntos del receptor de carga.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3.5 Indicaciones y errores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3.5.1 Métodos de indicación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3.5.1.1 equilibrio con pesas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valor de masa de las pesas que equilibran la carga (teniendo en cuenta la relación de reducción de la carga).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3.5.1.2 indicación analógica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indicación que permite determinar la posición de equilibrio como una fracción de la división de la escala.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3.5.1.3 indicación digital</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indicación en la cual las marcas de la escala están compuestas de una secuencia de cifras ordenadas que no permiten la interpolación en fracciones de la división de la escala.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3.5.2 Resultados de pesada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NOTA:</w:t>
            </w:r>
            <w:r w:rsidRPr="0016543D">
              <w:rPr>
                <w:rFonts w:ascii="Arial" w:hAnsi="Arial" w:cs="Arial"/>
                <w:sz w:val="18"/>
                <w:szCs w:val="18"/>
              </w:rPr>
              <w:t xml:space="preserve"> Las definiciones que se presentan en 3.5.2 aplican sólo cuando la indicación es cero antes de aplicar una carga al instrumento para pesar.</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3.5.2.1 valor bruto o "G" o "B"</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indicación del valor de la pesada de una carga en un instrumento para pesar, que no tiene un dispositivo de tara o de pre selección de la tara en uso, (Consultar inciso 4 Abreviaturas y Símbolos, así como el inciso 7.6.5).</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3.5.2.2 valor neto: "NETO" o "N"</w:t>
            </w:r>
            <w:r w:rsidRPr="0016543D">
              <w:rPr>
                <w:rFonts w:ascii="Arial" w:hAnsi="Arial" w:cs="Arial"/>
                <w:sz w:val="18"/>
                <w:szCs w:val="18"/>
              </w:rPr>
              <w:t xml:space="preserve"> </w:t>
            </w:r>
            <w:r w:rsidRPr="0016543D">
              <w:rPr>
                <w:rFonts w:ascii="Arial" w:hAnsi="Arial" w:cs="Arial"/>
                <w:b/>
                <w:bCs/>
                <w:sz w:val="18"/>
                <w:szCs w:val="18"/>
              </w:rPr>
              <w:t>o "NET"</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lastRenderedPageBreak/>
              <w:t> </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son las diferentes formas en las que dicha función puede estar indicada en el instrumento para pesar, (Consultar inciso 4 Abreviaturas y Símbolos, así como el inciso 7.6.5), se ubicará en especificaciones.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3.5.2.3 valor de tara o "TARA" o "T" o</w:t>
            </w:r>
            <w:r w:rsidRPr="0016543D">
              <w:rPr>
                <w:rFonts w:ascii="Arial" w:hAnsi="Arial" w:cs="Arial"/>
                <w:sz w:val="18"/>
                <w:szCs w:val="18"/>
              </w:rPr>
              <w:t xml:space="preserve"> </w:t>
            </w:r>
            <w:r w:rsidRPr="0016543D">
              <w:rPr>
                <w:rFonts w:ascii="Arial" w:hAnsi="Arial" w:cs="Arial"/>
                <w:b/>
                <w:bCs/>
                <w:sz w:val="18"/>
                <w:szCs w:val="18"/>
              </w:rPr>
              <w:t>"TARE"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son las diferentes formas en las que dicha función puede estar indicada en el instrumento para pesar, (Consultar inciso 4 Abreviaturas y Símbolos, así como el inciso 7.6.5).</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3.5.3 Otros valores de pesada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3.5.3.1 valor de tara pre seleccionado o "PT"</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valor numérico, introducido en el instrumento y que representa un valor de masa que va a ser aplicado a otras pesadas sin necesidad de determinar las taras individuales.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"Introducido" incluye procedimientos tales como: tecleo, recuperación desde la memoria de datos o comunicación a través de interfaces.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3.5.3.2 valor neto calculado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valor de la diferencia entre un valor de masa medido (bruto o neto) y un valor de tara pre seleccionado.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3.5.3.3 valor de pesada calculado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suma o diferencia calculada de más de un valor de masa medido y/o valor neto calculado.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3.5.4 Lectura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3.5.4.1 lectura por simple yuxtaposición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lectura del resultado de la pesada a través de la simple yuxtaposición de las cifras consecutivas indicadas, sin necesidad de cálculos.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3.5.4.2 inexactitud total de la lectura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es un instrumento para pesar con indicación analógica, esto es igual a la desviación estándar de la misma indicación, cuya lectura fue realizada en condiciones normales de uso por varios observadores en condiciones normales de funcionamiento. Tomar al menos diez lecturas del resultado.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3.5.4.3 error de redondeo de una indicación digital</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diferencia entre la indicación y el resultado que el instrumento para pesar proporciona con una indicación analógica.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3.5.4.4 distancia mínima de lectura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distancia más corta a la que puede aproximarse libremente un observador del dispositivo indicador para tomar una lectura en condiciones normales de uso.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Se considera que esta aproximación es libre para el observador si existe un espacio despejado de por lo menos 0.8 m delante del dispositivo indicador (ver Figura 2).</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noProof/>
                <w:sz w:val="18"/>
                <w:szCs w:val="18"/>
              </w:rPr>
              <w:lastRenderedPageBreak/>
              <w:drawing>
                <wp:inline distT="0" distB="0" distL="0" distR="0">
                  <wp:extent cx="4273550" cy="2935605"/>
                  <wp:effectExtent l="0" t="0" r="0" b="0"/>
                  <wp:docPr id="32" name="Imagen 32" descr="http://www.dof.gob.mx/imagenes_diarios/2018/08/01/MAT/seeco2a11_Cimg_288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of.gob.mx/imagenes_diarios/2018/08/01/MAT/seeco2a11_Cimg_28879.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73550" cy="2935605"/>
                          </a:xfrm>
                          <a:prstGeom prst="rect">
                            <a:avLst/>
                          </a:prstGeom>
                          <a:noFill/>
                          <a:ln>
                            <a:noFill/>
                          </a:ln>
                        </pic:spPr>
                      </pic:pic>
                    </a:graphicData>
                  </a:graphic>
                </wp:inline>
              </w:drawing>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Figura 2-Representación para determinar la distancia mínima de lectura para el observador</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noProof/>
                <w:sz w:val="18"/>
                <w:szCs w:val="18"/>
              </w:rPr>
              <w:drawing>
                <wp:inline distT="0" distB="0" distL="0" distR="0">
                  <wp:extent cx="5332095" cy="3522980"/>
                  <wp:effectExtent l="0" t="0" r="1905" b="1270"/>
                  <wp:docPr id="31" name="Imagen 31" descr="http://www.dof.gob.mx/imagenes_diarios/2018/08/01/MAT/seeco2a11_Cimg_507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of.gob.mx/imagenes_diarios/2018/08/01/MAT/seeco2a11_Cimg_5072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2095" cy="3522980"/>
                          </a:xfrm>
                          <a:prstGeom prst="rect">
                            <a:avLst/>
                          </a:prstGeom>
                          <a:noFill/>
                          <a:ln>
                            <a:noFill/>
                          </a:ln>
                        </pic:spPr>
                      </pic:pic>
                    </a:graphicData>
                  </a:graphic>
                </wp:inline>
              </w:drawing>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i/>
                <w:iCs/>
                <w:sz w:val="18"/>
                <w:szCs w:val="18"/>
              </w:rPr>
              <w:t>m</w:t>
            </w:r>
            <w:r w:rsidRPr="0016543D">
              <w:rPr>
                <w:rFonts w:ascii="Arial" w:hAnsi="Arial" w:cs="Arial"/>
                <w:sz w:val="18"/>
                <w:szCs w:val="18"/>
              </w:rPr>
              <w:t>         = masa a medir</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i/>
                <w:iCs/>
                <w:sz w:val="18"/>
                <w:szCs w:val="18"/>
              </w:rPr>
              <w:t>E</w:t>
            </w:r>
            <w:r w:rsidRPr="0016543D">
              <w:rPr>
                <w:rFonts w:ascii="Arial" w:hAnsi="Arial" w:cs="Arial"/>
                <w:sz w:val="18"/>
                <w:szCs w:val="18"/>
              </w:rPr>
              <w:t>          </w:t>
            </w:r>
            <w:r w:rsidRPr="0016543D">
              <w:rPr>
                <w:rFonts w:ascii="Arial" w:hAnsi="Arial" w:cs="Arial"/>
                <w:i/>
                <w:iCs/>
                <w:sz w:val="18"/>
                <w:szCs w:val="18"/>
              </w:rPr>
              <w:t>=</w:t>
            </w:r>
            <w:r w:rsidRPr="0016543D">
              <w:rPr>
                <w:rFonts w:ascii="Arial" w:hAnsi="Arial" w:cs="Arial"/>
                <w:sz w:val="18"/>
                <w:szCs w:val="18"/>
              </w:rPr>
              <w:t xml:space="preserve"> error de indicación (3.5.5.1)</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emp1     = error máximo permitido en la verificación inicial</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emp2     = error máximo permitido en uso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i/>
                <w:iCs/>
                <w:sz w:val="18"/>
                <w:szCs w:val="18"/>
              </w:rPr>
              <w:t xml:space="preserve">C </w:t>
            </w:r>
            <w:r w:rsidRPr="0016543D">
              <w:rPr>
                <w:rFonts w:ascii="Arial" w:hAnsi="Arial" w:cs="Arial"/>
                <w:sz w:val="18"/>
                <w:szCs w:val="18"/>
              </w:rPr>
              <w:t>         = característica en las condiciones de referencia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i/>
                <w:iCs/>
                <w:sz w:val="18"/>
                <w:szCs w:val="18"/>
              </w:rPr>
              <w:t>C</w:t>
            </w:r>
            <w:r w:rsidRPr="0016543D">
              <w:rPr>
                <w:rFonts w:ascii="Arial" w:hAnsi="Arial" w:cs="Arial"/>
                <w:sz w:val="18"/>
                <w:szCs w:val="18"/>
              </w:rPr>
              <w:t>1        = característica debida a un factor de influencia o una perturbación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lastRenderedPageBreak/>
              <w:t>(Para los fines de esta ilustración, se supone que el factor de influencia o la perturbación tienen una influencia en la característica que no es errática).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i/>
                <w:iCs/>
                <w:sz w:val="18"/>
                <w:szCs w:val="18"/>
              </w:rPr>
              <w:t>E</w:t>
            </w:r>
            <w:r w:rsidRPr="0016543D">
              <w:rPr>
                <w:rFonts w:ascii="Arial" w:hAnsi="Arial" w:cs="Arial"/>
                <w:sz w:val="18"/>
                <w:szCs w:val="18"/>
              </w:rPr>
              <w:t>SP       = error de indicación evaluado durante la prueba de estabilidad del intervalo de pesada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i/>
                <w:iCs/>
                <w:sz w:val="18"/>
                <w:szCs w:val="18"/>
              </w:rPr>
              <w:t>I</w:t>
            </w:r>
            <w:r w:rsidRPr="0016543D">
              <w:rPr>
                <w:rFonts w:ascii="Arial" w:hAnsi="Arial" w:cs="Arial"/>
                <w:sz w:val="18"/>
                <w:szCs w:val="18"/>
              </w:rPr>
              <w:t>           = error intrínseco (consultar 3.5.5.2)</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i/>
                <w:iCs/>
                <w:sz w:val="18"/>
                <w:szCs w:val="18"/>
              </w:rPr>
              <w:t>V</w:t>
            </w:r>
            <w:r w:rsidRPr="0016543D">
              <w:rPr>
                <w:rFonts w:ascii="Arial" w:hAnsi="Arial" w:cs="Arial"/>
                <w:sz w:val="18"/>
                <w:szCs w:val="18"/>
              </w:rPr>
              <w:t>          = variación de los errores de indicación durante la prueba de estabilidad del intervalo de pesada.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i/>
                <w:iCs/>
                <w:sz w:val="18"/>
                <w:szCs w:val="18"/>
              </w:rPr>
              <w:t xml:space="preserve">Situación 1: </w:t>
            </w:r>
            <w:r w:rsidRPr="0016543D">
              <w:rPr>
                <w:rFonts w:ascii="Arial" w:hAnsi="Arial" w:cs="Arial"/>
                <w:sz w:val="18"/>
                <w:szCs w:val="18"/>
              </w:rPr>
              <w:t xml:space="preserve">   muestra el error </w:t>
            </w:r>
            <w:r w:rsidRPr="0016543D">
              <w:rPr>
                <w:rFonts w:ascii="Arial" w:hAnsi="Arial" w:cs="Arial"/>
                <w:i/>
                <w:iCs/>
                <w:sz w:val="18"/>
                <w:szCs w:val="18"/>
              </w:rPr>
              <w:t>E</w:t>
            </w:r>
            <w:r w:rsidRPr="0016543D">
              <w:rPr>
                <w:rFonts w:ascii="Arial" w:hAnsi="Arial" w:cs="Arial"/>
                <w:sz w:val="18"/>
                <w:szCs w:val="18"/>
              </w:rPr>
              <w:t xml:space="preserve">1 de un instrumento para pesar debido a un factor de influencia o una perturbación. </w:t>
            </w:r>
            <w:r w:rsidRPr="0016543D">
              <w:rPr>
                <w:rFonts w:ascii="Arial" w:hAnsi="Arial" w:cs="Arial"/>
                <w:i/>
                <w:iCs/>
                <w:sz w:val="18"/>
                <w:szCs w:val="18"/>
              </w:rPr>
              <w:t>I</w:t>
            </w:r>
            <w:r w:rsidRPr="0016543D">
              <w:rPr>
                <w:rFonts w:ascii="Arial" w:hAnsi="Arial" w:cs="Arial"/>
                <w:sz w:val="18"/>
                <w:szCs w:val="18"/>
              </w:rPr>
              <w:t xml:space="preserve">1 es el error intrínseco. La falla (Consultar 3.5.5.5) debida al factor de influencia o la perturbación aplicada es igual a </w:t>
            </w:r>
            <w:r w:rsidRPr="0016543D">
              <w:rPr>
                <w:rFonts w:ascii="Arial" w:hAnsi="Arial" w:cs="Arial"/>
                <w:i/>
                <w:iCs/>
                <w:sz w:val="18"/>
                <w:szCs w:val="18"/>
              </w:rPr>
              <w:t>E</w:t>
            </w:r>
            <w:r w:rsidRPr="0016543D">
              <w:rPr>
                <w:rFonts w:ascii="Arial" w:hAnsi="Arial" w:cs="Arial"/>
                <w:sz w:val="18"/>
                <w:szCs w:val="18"/>
              </w:rPr>
              <w:t xml:space="preserve">1 - </w:t>
            </w:r>
            <w:r w:rsidRPr="0016543D">
              <w:rPr>
                <w:rFonts w:ascii="Arial" w:hAnsi="Arial" w:cs="Arial"/>
                <w:i/>
                <w:iCs/>
                <w:sz w:val="18"/>
                <w:szCs w:val="18"/>
              </w:rPr>
              <w:t>I</w:t>
            </w:r>
            <w:r w:rsidRPr="0016543D">
              <w:rPr>
                <w:rFonts w:ascii="Arial" w:hAnsi="Arial" w:cs="Arial"/>
                <w:sz w:val="18"/>
                <w:szCs w:val="18"/>
              </w:rPr>
              <w:t>1.</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i/>
                <w:iCs/>
                <w:sz w:val="18"/>
                <w:szCs w:val="18"/>
              </w:rPr>
              <w:t xml:space="preserve">Situación 2: </w:t>
            </w:r>
            <w:r w:rsidRPr="0016543D">
              <w:rPr>
                <w:rFonts w:ascii="Arial" w:hAnsi="Arial" w:cs="Arial"/>
                <w:sz w:val="18"/>
                <w:szCs w:val="18"/>
              </w:rPr>
              <w:t xml:space="preserve">   muestra el valor promedio, </w:t>
            </w:r>
            <w:r w:rsidRPr="0016543D">
              <w:rPr>
                <w:rFonts w:ascii="Arial" w:hAnsi="Arial" w:cs="Arial"/>
                <w:i/>
                <w:iCs/>
                <w:sz w:val="18"/>
                <w:szCs w:val="18"/>
              </w:rPr>
              <w:t>E</w:t>
            </w:r>
            <w:r w:rsidRPr="0016543D">
              <w:rPr>
                <w:rFonts w:ascii="Arial" w:hAnsi="Arial" w:cs="Arial"/>
                <w:sz w:val="18"/>
                <w:szCs w:val="18"/>
              </w:rPr>
              <w:t>SP1av, de los errores en la primera medición de la prueba de estabilidad del intervalo de pesada, algunos otros errores (</w:t>
            </w:r>
            <w:r w:rsidRPr="0016543D">
              <w:rPr>
                <w:rFonts w:ascii="Arial" w:hAnsi="Arial" w:cs="Arial"/>
                <w:i/>
                <w:iCs/>
                <w:sz w:val="18"/>
                <w:szCs w:val="18"/>
              </w:rPr>
              <w:t>E</w:t>
            </w:r>
            <w:r w:rsidRPr="0016543D">
              <w:rPr>
                <w:rFonts w:ascii="Arial" w:hAnsi="Arial" w:cs="Arial"/>
                <w:sz w:val="18"/>
                <w:szCs w:val="18"/>
              </w:rPr>
              <w:t>SP</w:t>
            </w:r>
            <w:r w:rsidRPr="0016543D">
              <w:rPr>
                <w:rFonts w:ascii="Arial" w:hAnsi="Arial" w:cs="Arial"/>
                <w:i/>
                <w:iCs/>
                <w:sz w:val="18"/>
                <w:szCs w:val="18"/>
              </w:rPr>
              <w:t xml:space="preserve">i </w:t>
            </w:r>
            <w:r w:rsidRPr="0016543D">
              <w:rPr>
                <w:rFonts w:ascii="Arial" w:hAnsi="Arial" w:cs="Arial"/>
                <w:sz w:val="18"/>
                <w:szCs w:val="18"/>
              </w:rPr>
              <w:t xml:space="preserve">y </w:t>
            </w:r>
            <w:r w:rsidRPr="0016543D">
              <w:rPr>
                <w:rFonts w:ascii="Arial" w:hAnsi="Arial" w:cs="Arial"/>
                <w:i/>
                <w:iCs/>
                <w:sz w:val="18"/>
                <w:szCs w:val="18"/>
              </w:rPr>
              <w:t>E</w:t>
            </w:r>
            <w:r w:rsidRPr="0016543D">
              <w:rPr>
                <w:rFonts w:ascii="Arial" w:hAnsi="Arial" w:cs="Arial"/>
                <w:sz w:val="18"/>
                <w:szCs w:val="18"/>
              </w:rPr>
              <w:t>SP</w:t>
            </w:r>
            <w:r w:rsidRPr="0016543D">
              <w:rPr>
                <w:rFonts w:ascii="Arial" w:hAnsi="Arial" w:cs="Arial"/>
                <w:i/>
                <w:iCs/>
                <w:sz w:val="18"/>
                <w:szCs w:val="18"/>
              </w:rPr>
              <w:t>k</w:t>
            </w:r>
            <w:r w:rsidRPr="0016543D">
              <w:rPr>
                <w:rFonts w:ascii="Arial" w:hAnsi="Arial" w:cs="Arial"/>
                <w:sz w:val="18"/>
                <w:szCs w:val="18"/>
              </w:rPr>
              <w:t xml:space="preserve">) y los valores extremos de los errores </w:t>
            </w:r>
            <w:r w:rsidRPr="0016543D">
              <w:rPr>
                <w:rFonts w:ascii="Arial" w:hAnsi="Arial" w:cs="Arial"/>
                <w:i/>
                <w:iCs/>
                <w:sz w:val="18"/>
                <w:szCs w:val="18"/>
              </w:rPr>
              <w:t>E</w:t>
            </w:r>
            <w:r w:rsidRPr="0016543D">
              <w:rPr>
                <w:rFonts w:ascii="Arial" w:hAnsi="Arial" w:cs="Arial"/>
                <w:sz w:val="18"/>
                <w:szCs w:val="18"/>
              </w:rPr>
              <w:t>SP</w:t>
            </w:r>
            <w:r w:rsidRPr="0016543D">
              <w:rPr>
                <w:rFonts w:ascii="Arial" w:hAnsi="Arial" w:cs="Arial"/>
                <w:i/>
                <w:iCs/>
                <w:sz w:val="18"/>
                <w:szCs w:val="18"/>
              </w:rPr>
              <w:t xml:space="preserve">m </w:t>
            </w:r>
            <w:r w:rsidRPr="0016543D">
              <w:rPr>
                <w:rFonts w:ascii="Arial" w:hAnsi="Arial" w:cs="Arial"/>
                <w:sz w:val="18"/>
                <w:szCs w:val="18"/>
              </w:rPr>
              <w:t xml:space="preserve">y </w:t>
            </w:r>
            <w:r w:rsidRPr="0016543D">
              <w:rPr>
                <w:rFonts w:ascii="Arial" w:hAnsi="Arial" w:cs="Arial"/>
                <w:i/>
                <w:iCs/>
                <w:sz w:val="18"/>
                <w:szCs w:val="18"/>
              </w:rPr>
              <w:t>E</w:t>
            </w:r>
            <w:r w:rsidRPr="0016543D">
              <w:rPr>
                <w:rFonts w:ascii="Arial" w:hAnsi="Arial" w:cs="Arial"/>
                <w:sz w:val="18"/>
                <w:szCs w:val="18"/>
              </w:rPr>
              <w:t>SP</w:t>
            </w:r>
            <w:r w:rsidRPr="0016543D">
              <w:rPr>
                <w:rFonts w:ascii="Arial" w:hAnsi="Arial" w:cs="Arial"/>
                <w:i/>
                <w:iCs/>
                <w:sz w:val="18"/>
                <w:szCs w:val="18"/>
              </w:rPr>
              <w:t>n</w:t>
            </w:r>
            <w:r w:rsidRPr="0016543D">
              <w:rPr>
                <w:rFonts w:ascii="Arial" w:hAnsi="Arial" w:cs="Arial"/>
                <w:sz w:val="18"/>
                <w:szCs w:val="18"/>
              </w:rPr>
              <w:t xml:space="preserve">, todos estos errores siendo evaluados en diferentes momentos durante la prueba de estabilidad del intervalo de pesada. La variación, </w:t>
            </w:r>
            <w:r w:rsidRPr="0016543D">
              <w:rPr>
                <w:rFonts w:ascii="Arial" w:hAnsi="Arial" w:cs="Arial"/>
                <w:i/>
                <w:iCs/>
                <w:sz w:val="18"/>
                <w:szCs w:val="18"/>
              </w:rPr>
              <w:t>V</w:t>
            </w:r>
            <w:r w:rsidRPr="0016543D">
              <w:rPr>
                <w:rFonts w:ascii="Arial" w:hAnsi="Arial" w:cs="Arial"/>
                <w:sz w:val="18"/>
                <w:szCs w:val="18"/>
              </w:rPr>
              <w:t xml:space="preserve">, en los errores de indicación momentos durante la prueba de estabilidad del intervalo de pesada es igual a </w:t>
            </w:r>
            <w:r w:rsidRPr="0016543D">
              <w:rPr>
                <w:rFonts w:ascii="Arial" w:hAnsi="Arial" w:cs="Arial"/>
                <w:i/>
                <w:iCs/>
                <w:sz w:val="18"/>
                <w:szCs w:val="18"/>
              </w:rPr>
              <w:t>E</w:t>
            </w:r>
            <w:r w:rsidRPr="0016543D">
              <w:rPr>
                <w:rFonts w:ascii="Arial" w:hAnsi="Arial" w:cs="Arial"/>
                <w:sz w:val="18"/>
                <w:szCs w:val="18"/>
              </w:rPr>
              <w:t>SP</w:t>
            </w:r>
            <w:r w:rsidRPr="0016543D">
              <w:rPr>
                <w:rFonts w:ascii="Arial" w:hAnsi="Arial" w:cs="Arial"/>
                <w:i/>
                <w:iCs/>
                <w:sz w:val="18"/>
                <w:szCs w:val="18"/>
              </w:rPr>
              <w:t>m E</w:t>
            </w:r>
            <w:r w:rsidRPr="0016543D">
              <w:rPr>
                <w:rFonts w:ascii="Arial" w:hAnsi="Arial" w:cs="Arial"/>
                <w:sz w:val="18"/>
                <w:szCs w:val="18"/>
              </w:rPr>
              <w:t>SP</w:t>
            </w:r>
            <w:r w:rsidRPr="0016543D">
              <w:rPr>
                <w:rFonts w:ascii="Arial" w:hAnsi="Arial" w:cs="Arial"/>
                <w:i/>
                <w:iCs/>
                <w:sz w:val="18"/>
                <w:szCs w:val="18"/>
              </w:rPr>
              <w:t>n</w:t>
            </w:r>
            <w:r w:rsidRPr="0016543D">
              <w:rPr>
                <w:rFonts w:ascii="Arial" w:hAnsi="Arial" w:cs="Arial"/>
                <w:sz w:val="18"/>
                <w:szCs w:val="18"/>
              </w:rPr>
              <w:t>.</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Figura 3-Errores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3.5.5 Errores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3.5.5.1 error de indicación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indicación de un instrumento para pesar menos el valor convencionalmente verdadero de la masa correspondiente.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3.5.5.2 error intrínseco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error de un instrumento para pesar determinado en las condiciones de referencia.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3.5.5.3 error intrínseco inicial</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error intrínseco de un instrumento para pesar determinado antes de las pruebas de desempeño y de estabilidad del intervalo de pesada.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3.5.5.4 error máximo permitido, emp</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diferencia máxima, positiva o negativa, permitida por este Proyecto de Norma Oficial Mexicana, entre la indicación de un instrumento y el valor verdadero correspondiente, determinado por los patrones de referencia de masa o las pesas patrón, con el instrumento indicando cero sin carga, en la posición de referencia.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3.5.5.5 falla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diferencia entre el error de indicación y el error intrínseco de un instrumento para pesar.</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NOTA:</w:t>
            </w:r>
            <w:r w:rsidRPr="0016543D">
              <w:rPr>
                <w:rFonts w:ascii="Arial" w:hAnsi="Arial" w:cs="Arial"/>
                <w:sz w:val="18"/>
                <w:szCs w:val="18"/>
              </w:rPr>
              <w:t xml:space="preserve"> Generalmente, una falla es el resultado de un cambio no deseado de los datos contenidos en, o que fluyen a través de, un instrumento para pesar electrónico.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3.5.5.6 falla significativa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falla superior a 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NOTA:</w:t>
            </w:r>
            <w:r w:rsidRPr="0016543D">
              <w:rPr>
                <w:rFonts w:ascii="Arial" w:hAnsi="Arial" w:cs="Arial"/>
                <w:sz w:val="18"/>
                <w:szCs w:val="18"/>
              </w:rPr>
              <w:t xml:space="preserve"> Para un instrumento para pesar múlti-intervalo, el valor de e es el apropiado para el intervalo de pesada parcial.</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Las siguientes fallas no son consideradas como significativas, aunque sean superiores a 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Fallas provocadas por causas simultáneas y mutuamente independientes en el instrumento para pesar;</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Fallas que implican la imposibilidad de realizar cualquier medición;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Fallas tan graves que deben percibir todos los interesados en el resultado de la medición;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Fallas transitorias que constituyen variaciones momentáneas de la indicación que no pueden interpretarse, memorizarse o transmitirse como resultado de la medición.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3.5.5.7 error de durabilidad</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lastRenderedPageBreak/>
              <w:t>diferencia entre el error intrínseco durante un período de uso y el error intrínseco inicial de un instrumento para pesar.</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3.5.5.8 error de durabilidad significativo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error de durabilidad superior a 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NOTA 1:</w:t>
            </w:r>
            <w:r w:rsidRPr="0016543D">
              <w:rPr>
                <w:rFonts w:ascii="Arial" w:hAnsi="Arial" w:cs="Arial"/>
                <w:sz w:val="18"/>
                <w:szCs w:val="18"/>
              </w:rPr>
              <w:t xml:space="preserve"> Un error de durabilidad puede deberse al desgaste mecánico o a la deriva y envejecimiento de partes electrónicas. El concepto de error de durabilidad significativo se aplica sólo a partes electrónicas.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NOTA 2:</w:t>
            </w:r>
            <w:r w:rsidRPr="0016543D">
              <w:rPr>
                <w:rFonts w:ascii="Arial" w:hAnsi="Arial" w:cs="Arial"/>
                <w:sz w:val="18"/>
                <w:szCs w:val="18"/>
              </w:rPr>
              <w:t xml:space="preserve"> En el caso de instrumentos para pesar múlti-intervalo, el valor de e es el que corresponde al intervalo de pesada parcial.</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Los errores que se producen después de un período de uso del instrumento para pesar, no son considerados errores de durabilidad significativos, aunque sean superiores a e, si son claramente el resultado de la falla de un dispositivo/componente o de una perturbación y para los cuales la indicación: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No puede ser interpretada, memorizada o transmitida como resultado de la medición;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Implica la imposibilidad de realizar mediciones; 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Es tan evidentemente errónea que debe considerarse por todos los interesados en el resultado de medición.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3.5.5.9 estabilidad del intervalo de pesada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capacidad de un instrumento para pesar para mantener la diferencia entre la indicación en su capacidad máxima y la indicación sin carga durante un período de uso dentro de los límites especificados.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3.6 Influencias y condiciones de referencia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3.6.1 magnitud de influencia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magnitud que no es objeto de medición pero que influye en los valores del mensurando o en las indicaciones del instrumento para pesar.</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3.6.1.1 factor de influencia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magnitud de influencia, cuyo valor se encuentra dentro de las condiciones normales de funcionamiento especificadas para el instrumento para pesar.</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3.6.1.2 perturbación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magnitud de influencia, cuyo valor se encuentra dentro de los límites especificados en este Proyecto de Norma Oficial Mexicana, pero fuera de las condiciones normales de funcionamiento especificadas para el instrumento para pesar.</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3.6.2 condiciones normales de funcionamiento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condiciones de uso determinadas por el intervalo de valores de las magnitudes de influencia para las cuales se supone que las características metrológicas se encuentran dentro de los errores máximos permitidos especificados.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3.6.3 condiciones de referencia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conjunto de valores especificados para los factores de influencia, fijados para asegurar la validez de las comparaciones entre los resultados de las mediciones.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3.6.4 posición de referencia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posición a la cual se ajusta el instrumento para pesar para su operación.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3.7 pruebas de desempeño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pruebas que se realizan para verificar si el instrumento para pesar bajo prueba (IBP) es capaz de realizar las funciones para las cuales está previsto.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3.8 cardán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mecanismo que permite transmitir un movimiento de rotación a dos ejes de direcciones distintas.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3.9 tensión nominal de alimentación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lastRenderedPageBreak/>
              <w:t>es el valor de la tensión o intervalo de tensiones de la red eléctrica.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3.10 red eléctrica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es cualquier línea de suministro de energía eléctrica con una tensión de operación superior a 34 V (cresta).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3.11 fuente de alimentación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es el accesorio o dispositivo que utiliza la energía de la red eléctrica u otras fuentes y la transforma para proporcionar tensión a uno o más aparatos.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3.12 prueba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determinación de una o más características de un instrumento de medición, objeto de evaluación de la conformidad de acuerdo con un procedimiento determinado.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3.13 examen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investigación y reconocimiento de un instrumento de medición para comprobar o demostrar la idoneidad de sus características.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3.14 legalmente relevante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es el software, los elementos adicionales, el hardware y los datos, o parte de los mismos, que interviene en las características metrológicas de un instrumento para pesar o sistema de medición.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3.15 verificación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Constatación ocular o comprobación a través de muestreo, medición, pruebas de laboratorio o examen de documentos que se realizan para evaluar la conformidad en un momento determinado. Comprende la constatación de las características metrológicas y de operación del instrumento de medición dentro de las tolerancias y demás requisitos establecidos en las Normas Oficiales Mexicanas y Normas Mexicanas y, en su caso, el ajuste de los mismos cuando cuenten con los dispositivos adecuados para ello.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3.16 verificación inicial</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verificación que, por primera ocasión y antes de su utilización para transacciones comerciales o para determinar el precio de un bien o un servicio, debe realizarse respecto de las propiedades de funcionamiento y uso de los instrumentos de medición, para determinar si operan de conformidad con las características metrológicas establecidas en las Normas Oficiales Mexicanas y Normas Mexicanas aplicables.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3.17 verificación periódica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verificación que una vez concluida la vigencia de la inicial, se debe realizar en los intervalos de tiempo que determine la Secretaría de Economía, respecto de las propiedades de funcionamiento y uso de los instrumentos de medición para determinar si operan de conformidad con las características metrológicas establecidas en las Normas Oficiales Mexicanas y Normas Mexicanas aplicables.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3.18 verificación extraordinaria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la verificación que, no siendo inicial o periódica, se realiza respecto de las propiedades de funcionamiento y uso de los instrumentos de medición para determinar si operan de conformidad con las características metrológicas establecidas en las Normas Oficiales Mexicanas y Normas Mexicanas aplicables, cuando lo soliciten los usuarios de los mismos, cuando pierdan su condición de "instrumento verificado" o cuando así lo determine la autoridad competente.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4. Abreviaturas y símbolos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Este Proyecto de Norma Oficial Mexicana hace referencia a términos metrológicos, así como términos técnicos y físicos. Por lo tanto, no se excluye la ambigüedad de abreviaciones y símbolos. Sin embargo, con las siguientes explicaciones listadas, debe evitarse cualquier confusión.</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443"/>
              <w:gridCol w:w="4269"/>
              <w:gridCol w:w="2744"/>
            </w:tblGrid>
            <w:tr w:rsidR="0016543D" w:rsidRPr="0016543D" w:rsidTr="0016543D">
              <w:trPr>
                <w:trHeight w:val="311"/>
              </w:trPr>
              <w:tc>
                <w:tcPr>
                  <w:tcW w:w="145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0" w:line="240" w:lineRule="auto"/>
                    <w:ind w:left="-10" w:firstLine="709"/>
                    <w:jc w:val="both"/>
                    <w:rPr>
                      <w:rFonts w:ascii="Arial" w:hAnsi="Arial" w:cs="Arial"/>
                      <w:sz w:val="18"/>
                      <w:szCs w:val="18"/>
                    </w:rPr>
                  </w:pPr>
                </w:p>
              </w:tc>
              <w:tc>
                <w:tcPr>
                  <w:tcW w:w="44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coeficiente de temperatura del material del cable</w:t>
                  </w:r>
                </w:p>
              </w:tc>
              <w:tc>
                <w:tcPr>
                  <w:tcW w:w="282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C.3.3.2.4</w:t>
                  </w:r>
                </w:p>
              </w:tc>
            </w:tr>
            <w:tr w:rsidR="0016543D" w:rsidRPr="0016543D" w:rsidTr="0016543D">
              <w:trPr>
                <w:trHeight w:val="306"/>
              </w:trPr>
              <w:tc>
                <w:tcPr>
                  <w:tcW w:w="145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0" w:line="240" w:lineRule="auto"/>
                    <w:ind w:left="-10" w:firstLine="709"/>
                    <w:jc w:val="both"/>
                    <w:rPr>
                      <w:rFonts w:ascii="Arial" w:hAnsi="Arial" w:cs="Arial"/>
                      <w:color w:val="000000"/>
                      <w:sz w:val="18"/>
                      <w:szCs w:val="18"/>
                    </w:rPr>
                  </w:pPr>
                </w:p>
              </w:tc>
              <w:tc>
                <w:tcPr>
                  <w:tcW w:w="44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resistencia específica del material del cable</w:t>
                  </w:r>
                </w:p>
              </w:tc>
              <w:tc>
                <w:tcPr>
                  <w:tcW w:w="282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C.3.3.2.4</w:t>
                  </w:r>
                </w:p>
              </w:tc>
            </w:tr>
            <w:tr w:rsidR="0016543D" w:rsidRPr="0016543D" w:rsidTr="0016543D">
              <w:trPr>
                <w:trHeight w:val="306"/>
              </w:trPr>
              <w:tc>
                <w:tcPr>
                  <w:tcW w:w="145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A</w:t>
                  </w:r>
                </w:p>
              </w:tc>
              <w:tc>
                <w:tcPr>
                  <w:tcW w:w="44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clasificación de celda de carga</w:t>
                  </w:r>
                </w:p>
              </w:tc>
              <w:tc>
                <w:tcPr>
                  <w:tcW w:w="282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F.2 Tabla F.1</w:t>
                  </w:r>
                </w:p>
              </w:tc>
            </w:tr>
            <w:tr w:rsidR="0016543D" w:rsidRPr="0016543D" w:rsidTr="0016543D">
              <w:trPr>
                <w:trHeight w:val="306"/>
              </w:trPr>
              <w:tc>
                <w:tcPr>
                  <w:tcW w:w="145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i/>
                      <w:iCs/>
                      <w:color w:val="000000"/>
                      <w:sz w:val="18"/>
                      <w:szCs w:val="18"/>
                    </w:rPr>
                    <w:lastRenderedPageBreak/>
                    <w:t>A</w:t>
                  </w:r>
                </w:p>
              </w:tc>
              <w:tc>
                <w:tcPr>
                  <w:tcW w:w="44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sección transversal de un alambre individual</w:t>
                  </w:r>
                </w:p>
              </w:tc>
              <w:tc>
                <w:tcPr>
                  <w:tcW w:w="282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C.3.3.2.4, F.1</w:t>
                  </w:r>
                </w:p>
              </w:tc>
            </w:tr>
            <w:tr w:rsidR="0016543D" w:rsidRPr="0016543D" w:rsidTr="0016543D">
              <w:trPr>
                <w:trHeight w:val="306"/>
              </w:trPr>
              <w:tc>
                <w:tcPr>
                  <w:tcW w:w="145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A/D</w:t>
                  </w:r>
                </w:p>
              </w:tc>
              <w:tc>
                <w:tcPr>
                  <w:tcW w:w="44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analógico a digital</w:t>
                  </w:r>
                </w:p>
              </w:tc>
              <w:tc>
                <w:tcPr>
                  <w:tcW w:w="282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r>
            <w:tr w:rsidR="0016543D" w:rsidRPr="0016543D" w:rsidTr="0016543D">
              <w:trPr>
                <w:trHeight w:val="602"/>
              </w:trPr>
              <w:tc>
                <w:tcPr>
                  <w:tcW w:w="145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ADC</w:t>
                  </w:r>
                </w:p>
              </w:tc>
              <w:tc>
                <w:tcPr>
                  <w:tcW w:w="44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componentes analógicos relevantes, incluyendo el Convertidor Analógico a Digital</w:t>
                  </w:r>
                </w:p>
              </w:tc>
              <w:tc>
                <w:tcPr>
                  <w:tcW w:w="282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3.2.2 Figura 1, 8.5.2.1</w:t>
                  </w:r>
                </w:p>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Tabla 11</w:t>
                  </w:r>
                </w:p>
              </w:tc>
            </w:tr>
            <w:tr w:rsidR="0016543D" w:rsidRPr="0016543D" w:rsidTr="0016543D">
              <w:trPr>
                <w:trHeight w:val="306"/>
              </w:trPr>
              <w:tc>
                <w:tcPr>
                  <w:tcW w:w="145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B</w:t>
                  </w:r>
                </w:p>
              </w:tc>
              <w:tc>
                <w:tcPr>
                  <w:tcW w:w="44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 xml:space="preserve">clasificación de celda de carga </w:t>
                  </w:r>
                </w:p>
              </w:tc>
              <w:tc>
                <w:tcPr>
                  <w:tcW w:w="282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F.2 Tabla F.1</w:t>
                  </w:r>
                </w:p>
              </w:tc>
            </w:tr>
            <w:tr w:rsidR="0016543D" w:rsidRPr="0016543D" w:rsidTr="0016543D">
              <w:trPr>
                <w:trHeight w:val="306"/>
              </w:trPr>
              <w:tc>
                <w:tcPr>
                  <w:tcW w:w="145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B</w:t>
                  </w:r>
                </w:p>
              </w:tc>
              <w:tc>
                <w:tcPr>
                  <w:tcW w:w="44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valor de peso bruto</w:t>
                  </w:r>
                </w:p>
              </w:tc>
              <w:tc>
                <w:tcPr>
                  <w:tcW w:w="282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3.5.2.1, 7.6.11</w:t>
                  </w:r>
                </w:p>
              </w:tc>
            </w:tr>
            <w:tr w:rsidR="0016543D" w:rsidRPr="0016543D" w:rsidTr="0016543D">
              <w:trPr>
                <w:trHeight w:val="269"/>
              </w:trPr>
              <w:tc>
                <w:tcPr>
                  <w:tcW w:w="145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C</w:t>
                  </w:r>
                </w:p>
              </w:tc>
              <w:tc>
                <w:tcPr>
                  <w:tcW w:w="44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clasificación de celda de carga</w:t>
                  </w:r>
                </w:p>
              </w:tc>
              <w:tc>
                <w:tcPr>
                  <w:tcW w:w="282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F.2 Tabla F.1</w:t>
                  </w:r>
                </w:p>
              </w:tc>
            </w:tr>
          </w:tbl>
          <w:p w:rsidR="0016543D" w:rsidRPr="0016543D" w:rsidRDefault="0016543D" w:rsidP="0016543D">
            <w:pPr>
              <w:spacing w:after="0" w:line="240" w:lineRule="auto"/>
              <w:ind w:left="-10" w:firstLine="709"/>
              <w:jc w:val="both"/>
              <w:rPr>
                <w:rFonts w:ascii="Arial" w:hAnsi="Arial" w:cs="Arial"/>
                <w:vanish/>
                <w:sz w:val="18"/>
                <w:szCs w:val="18"/>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1447"/>
              <w:gridCol w:w="4267"/>
              <w:gridCol w:w="2742"/>
            </w:tblGrid>
            <w:tr w:rsidR="0016543D" w:rsidRPr="0016543D" w:rsidTr="0016543D">
              <w:trPr>
                <w:trHeight w:val="306"/>
              </w:trPr>
              <w:tc>
                <w:tcPr>
                  <w:tcW w:w="145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C</w:t>
                  </w:r>
                </w:p>
              </w:tc>
              <w:tc>
                <w:tcPr>
                  <w:tcW w:w="44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marca del valor de pesada calculado, cuando se imprime</w:t>
                  </w:r>
                </w:p>
              </w:tc>
              <w:tc>
                <w:tcPr>
                  <w:tcW w:w="282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7.6.11</w:t>
                  </w:r>
                </w:p>
              </w:tc>
            </w:tr>
            <w:tr w:rsidR="0016543D" w:rsidRPr="0016543D" w:rsidTr="0016543D">
              <w:trPr>
                <w:trHeight w:val="306"/>
              </w:trPr>
              <w:tc>
                <w:tcPr>
                  <w:tcW w:w="145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C</w:t>
                  </w:r>
                </w:p>
              </w:tc>
              <w:tc>
                <w:tcPr>
                  <w:tcW w:w="44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salida nominal de una celda de carga</w:t>
                  </w:r>
                </w:p>
              </w:tc>
              <w:tc>
                <w:tcPr>
                  <w:tcW w:w="282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F.6.1</w:t>
                  </w:r>
                </w:p>
              </w:tc>
            </w:tr>
            <w:tr w:rsidR="0016543D" w:rsidRPr="0016543D" w:rsidTr="0016543D">
              <w:trPr>
                <w:trHeight w:val="306"/>
              </w:trPr>
              <w:tc>
                <w:tcPr>
                  <w:tcW w:w="145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ca</w:t>
                  </w:r>
                </w:p>
              </w:tc>
              <w:tc>
                <w:tcPr>
                  <w:tcW w:w="44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corriente alterna</w:t>
                  </w:r>
                </w:p>
              </w:tc>
              <w:tc>
                <w:tcPr>
                  <w:tcW w:w="282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6.9.3</w:t>
                  </w:r>
                </w:p>
              </w:tc>
            </w:tr>
            <w:tr w:rsidR="0016543D" w:rsidRPr="0016543D" w:rsidTr="0016543D">
              <w:trPr>
                <w:trHeight w:val="306"/>
              </w:trPr>
              <w:tc>
                <w:tcPr>
                  <w:tcW w:w="145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cc</w:t>
                  </w:r>
                </w:p>
              </w:tc>
              <w:tc>
                <w:tcPr>
                  <w:tcW w:w="44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corriente continua</w:t>
                  </w:r>
                </w:p>
              </w:tc>
              <w:tc>
                <w:tcPr>
                  <w:tcW w:w="282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6.9.3</w:t>
                  </w:r>
                </w:p>
              </w:tc>
            </w:tr>
            <w:tr w:rsidR="0016543D" w:rsidRPr="0016543D" w:rsidTr="0016543D">
              <w:trPr>
                <w:trHeight w:val="522"/>
              </w:trPr>
              <w:tc>
                <w:tcPr>
                  <w:tcW w:w="145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CH</w:t>
                  </w:r>
                </w:p>
              </w:tc>
              <w:tc>
                <w:tcPr>
                  <w:tcW w:w="44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clasificación de celda de carga adicional: se prueba humedad- temperatura cíclica</w:t>
                  </w:r>
                </w:p>
              </w:tc>
              <w:tc>
                <w:tcPr>
                  <w:tcW w:w="282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F.2</w:t>
                  </w:r>
                </w:p>
              </w:tc>
            </w:tr>
            <w:tr w:rsidR="0016543D" w:rsidRPr="0016543D" w:rsidTr="0016543D">
              <w:trPr>
                <w:trHeight w:val="306"/>
              </w:trPr>
              <w:tc>
                <w:tcPr>
                  <w:tcW w:w="145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CRC</w:t>
                  </w:r>
                </w:p>
              </w:tc>
              <w:tc>
                <w:tcPr>
                  <w:tcW w:w="44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comprobación de redundancia cíclica</w:t>
                  </w:r>
                </w:p>
              </w:tc>
              <w:tc>
                <w:tcPr>
                  <w:tcW w:w="282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8.5.3.3</w:t>
                  </w:r>
                </w:p>
              </w:tc>
            </w:tr>
            <w:tr w:rsidR="0016543D" w:rsidRPr="0016543D" w:rsidTr="0016543D">
              <w:trPr>
                <w:trHeight w:val="306"/>
              </w:trPr>
              <w:tc>
                <w:tcPr>
                  <w:tcW w:w="145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i/>
                      <w:iCs/>
                      <w:color w:val="000000"/>
                      <w:sz w:val="18"/>
                      <w:szCs w:val="18"/>
                    </w:rPr>
                    <w:t>d</w:t>
                  </w:r>
                </w:p>
              </w:tc>
              <w:tc>
                <w:tcPr>
                  <w:tcW w:w="44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división de la escala</w:t>
                  </w:r>
                </w:p>
              </w:tc>
              <w:tc>
                <w:tcPr>
                  <w:tcW w:w="282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 xml:space="preserve">3.3.2.2, 3.2.6, 6.4.3, 6.4.4, 9.9.3 </w:t>
                  </w:r>
                </w:p>
              </w:tc>
            </w:tr>
            <w:tr w:rsidR="0016543D" w:rsidRPr="0016543D" w:rsidTr="0016543D">
              <w:trPr>
                <w:trHeight w:val="306"/>
              </w:trPr>
              <w:tc>
                <w:tcPr>
                  <w:tcW w:w="145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D</w:t>
                  </w:r>
                </w:p>
              </w:tc>
              <w:tc>
                <w:tcPr>
                  <w:tcW w:w="44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clasificación de celda de carga</w:t>
                  </w:r>
                </w:p>
              </w:tc>
              <w:tc>
                <w:tcPr>
                  <w:tcW w:w="282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F.2 Tabla F.1</w:t>
                  </w:r>
                </w:p>
              </w:tc>
            </w:tr>
            <w:tr w:rsidR="0016543D" w:rsidRPr="0016543D" w:rsidTr="0016543D">
              <w:trPr>
                <w:trHeight w:val="306"/>
              </w:trPr>
              <w:tc>
                <w:tcPr>
                  <w:tcW w:w="145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DL</w:t>
                  </w:r>
                </w:p>
              </w:tc>
              <w:tc>
                <w:tcPr>
                  <w:tcW w:w="44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carga muerta del receptor de carga</w:t>
                  </w:r>
                </w:p>
              </w:tc>
              <w:tc>
                <w:tcPr>
                  <w:tcW w:w="282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F.1, F.2.5</w:t>
                  </w:r>
                </w:p>
              </w:tc>
            </w:tr>
            <w:tr w:rsidR="0016543D" w:rsidRPr="0016543D" w:rsidTr="0016543D">
              <w:trPr>
                <w:trHeight w:val="306"/>
              </w:trPr>
              <w:tc>
                <w:tcPr>
                  <w:tcW w:w="145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DR</w:t>
                  </w:r>
                </w:p>
              </w:tc>
              <w:tc>
                <w:tcPr>
                  <w:tcW w:w="44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retorno de carga muerta</w:t>
                  </w:r>
                </w:p>
              </w:tc>
              <w:tc>
                <w:tcPr>
                  <w:tcW w:w="282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F.2.6</w:t>
                  </w:r>
                </w:p>
              </w:tc>
            </w:tr>
            <w:tr w:rsidR="0016543D" w:rsidRPr="0016543D" w:rsidTr="0016543D">
              <w:trPr>
                <w:trHeight w:val="306"/>
              </w:trPr>
              <w:tc>
                <w:tcPr>
                  <w:tcW w:w="145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u w:val="single"/>
                    </w:rPr>
                    <w:t>DAD</w:t>
                  </w:r>
                </w:p>
              </w:tc>
              <w:tc>
                <w:tcPr>
                  <w:tcW w:w="44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dispositivo de almacenamiento de datos</w:t>
                  </w:r>
                </w:p>
              </w:tc>
              <w:tc>
                <w:tcPr>
                  <w:tcW w:w="282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8.5.3</w:t>
                  </w:r>
                </w:p>
              </w:tc>
            </w:tr>
            <w:tr w:rsidR="0016543D" w:rsidRPr="0016543D" w:rsidTr="0016543D">
              <w:trPr>
                <w:trHeight w:val="522"/>
              </w:trPr>
              <w:tc>
                <w:tcPr>
                  <w:tcW w:w="145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i/>
                      <w:iCs/>
                      <w:color w:val="000000"/>
                      <w:sz w:val="18"/>
                      <w:szCs w:val="18"/>
                    </w:rPr>
                    <w:t>e</w:t>
                  </w:r>
                </w:p>
              </w:tc>
              <w:tc>
                <w:tcPr>
                  <w:tcW w:w="44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división de la escala de verificación</w:t>
                  </w:r>
                </w:p>
              </w:tc>
              <w:tc>
                <w:tcPr>
                  <w:tcW w:w="282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 xml:space="preserve">3.2.6, 6.1.2, 6.2 Tabla 3, 6.3.1, 6.3.3, 6.4.3, 9.9.3, F.1 </w:t>
                  </w:r>
                </w:p>
              </w:tc>
            </w:tr>
            <w:tr w:rsidR="0016543D" w:rsidRPr="0016543D" w:rsidTr="0016543D">
              <w:trPr>
                <w:trHeight w:val="306"/>
              </w:trPr>
              <w:tc>
                <w:tcPr>
                  <w:tcW w:w="145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i/>
                      <w:iCs/>
                      <w:color w:val="000000"/>
                      <w:sz w:val="18"/>
                      <w:szCs w:val="18"/>
                    </w:rPr>
                    <w:t>e1, e</w:t>
                  </w:r>
                  <w:r w:rsidRPr="0016543D">
                    <w:rPr>
                      <w:rFonts w:ascii="Arial" w:hAnsi="Arial" w:cs="Arial"/>
                      <w:i/>
                      <w:iCs/>
                      <w:color w:val="000000"/>
                      <w:sz w:val="18"/>
                      <w:szCs w:val="18"/>
                      <w:vertAlign w:val="subscript"/>
                    </w:rPr>
                    <w:t>i</w:t>
                  </w:r>
                  <w:r w:rsidRPr="0016543D">
                    <w:rPr>
                      <w:rFonts w:ascii="Arial" w:hAnsi="Arial" w:cs="Arial"/>
                      <w:i/>
                      <w:iCs/>
                      <w:color w:val="000000"/>
                      <w:sz w:val="18"/>
                      <w:szCs w:val="18"/>
                    </w:rPr>
                    <w:t>, e</w:t>
                  </w:r>
                  <w:r w:rsidRPr="0016543D">
                    <w:rPr>
                      <w:rFonts w:ascii="Arial" w:hAnsi="Arial" w:cs="Arial"/>
                      <w:i/>
                      <w:iCs/>
                      <w:color w:val="000000"/>
                      <w:sz w:val="18"/>
                      <w:szCs w:val="18"/>
                      <w:vertAlign w:val="subscript"/>
                    </w:rPr>
                    <w:t>r</w:t>
                  </w:r>
                </w:p>
              </w:tc>
              <w:tc>
                <w:tcPr>
                  <w:tcW w:w="44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división de escala de verificación, reglas para índices</w:t>
                  </w:r>
                </w:p>
              </w:tc>
              <w:tc>
                <w:tcPr>
                  <w:tcW w:w="282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6.2</w:t>
                  </w:r>
                </w:p>
              </w:tc>
            </w:tr>
            <w:tr w:rsidR="0016543D" w:rsidRPr="0016543D" w:rsidTr="0016543D">
              <w:trPr>
                <w:trHeight w:val="306"/>
              </w:trPr>
              <w:tc>
                <w:tcPr>
                  <w:tcW w:w="145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i/>
                      <w:iCs/>
                      <w:color w:val="000000"/>
                      <w:sz w:val="18"/>
                      <w:szCs w:val="18"/>
                    </w:rPr>
                    <w:t>E</w:t>
                  </w:r>
                </w:p>
              </w:tc>
              <w:tc>
                <w:tcPr>
                  <w:tcW w:w="44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error de medición</w:t>
                  </w:r>
                </w:p>
              </w:tc>
              <w:tc>
                <w:tcPr>
                  <w:tcW w:w="282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Figura 3,A.4.4.3</w:t>
                  </w:r>
                </w:p>
              </w:tc>
            </w:tr>
            <w:tr w:rsidR="0016543D" w:rsidRPr="0016543D" w:rsidTr="0016543D">
              <w:trPr>
                <w:trHeight w:val="306"/>
              </w:trPr>
              <w:tc>
                <w:tcPr>
                  <w:tcW w:w="145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i/>
                      <w:iCs/>
                      <w:color w:val="000000"/>
                      <w:sz w:val="18"/>
                      <w:szCs w:val="18"/>
                    </w:rPr>
                    <w:t>Ein</w:t>
                  </w:r>
                </w:p>
              </w:tc>
              <w:tc>
                <w:tcPr>
                  <w:tcW w:w="44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error intrínseco</w:t>
                  </w:r>
                </w:p>
              </w:tc>
              <w:tc>
                <w:tcPr>
                  <w:tcW w:w="282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Figura 3</w:t>
                  </w:r>
                </w:p>
              </w:tc>
            </w:tr>
            <w:tr w:rsidR="0016543D" w:rsidRPr="0016543D" w:rsidTr="0016543D">
              <w:trPr>
                <w:trHeight w:val="311"/>
              </w:trPr>
              <w:tc>
                <w:tcPr>
                  <w:tcW w:w="145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i/>
                      <w:iCs/>
                      <w:color w:val="000000"/>
                      <w:sz w:val="18"/>
                      <w:szCs w:val="18"/>
                    </w:rPr>
                    <w:t>Emax</w:t>
                  </w:r>
                </w:p>
              </w:tc>
              <w:tc>
                <w:tcPr>
                  <w:tcW w:w="44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capacidad máxima de la celda de carga</w:t>
                  </w:r>
                </w:p>
              </w:tc>
              <w:tc>
                <w:tcPr>
                  <w:tcW w:w="282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C.3.3.2.5, F.2.4, F.2.6, F.3.5, F.5, F.6</w:t>
                  </w:r>
                </w:p>
              </w:tc>
            </w:tr>
          </w:tbl>
          <w:p w:rsidR="0016543D" w:rsidRPr="0016543D" w:rsidRDefault="0016543D" w:rsidP="0016543D">
            <w:pPr>
              <w:spacing w:after="0" w:line="240" w:lineRule="auto"/>
              <w:ind w:left="-10" w:firstLine="709"/>
              <w:jc w:val="both"/>
              <w:rPr>
                <w:rFonts w:ascii="Arial" w:hAnsi="Arial" w:cs="Arial"/>
                <w:sz w:val="18"/>
                <w:szCs w:val="18"/>
              </w:rPr>
            </w:pPr>
            <w:r w:rsidRPr="0016543D">
              <w:rPr>
                <w:rFonts w:ascii="Arial" w:hAnsi="Arial" w:cs="Arial"/>
                <w:sz w:val="18"/>
                <w:szCs w:val="18"/>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450"/>
              <w:gridCol w:w="4266"/>
              <w:gridCol w:w="2740"/>
            </w:tblGrid>
            <w:tr w:rsidR="0016543D" w:rsidRPr="0016543D" w:rsidTr="0016543D">
              <w:trPr>
                <w:trHeight w:val="305"/>
              </w:trPr>
              <w:tc>
                <w:tcPr>
                  <w:tcW w:w="145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i/>
                      <w:iCs/>
                      <w:color w:val="000000"/>
                      <w:sz w:val="18"/>
                      <w:szCs w:val="18"/>
                    </w:rPr>
                    <w:t>Emin</w:t>
                  </w:r>
                </w:p>
              </w:tc>
              <w:tc>
                <w:tcPr>
                  <w:tcW w:w="44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carga muerta mínima de la celda de carga</w:t>
                  </w:r>
                </w:p>
              </w:tc>
              <w:tc>
                <w:tcPr>
                  <w:tcW w:w="282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F.2.5, F.6</w:t>
                  </w:r>
                </w:p>
              </w:tc>
            </w:tr>
            <w:tr w:rsidR="0016543D" w:rsidRPr="0016543D" w:rsidTr="0016543D">
              <w:trPr>
                <w:trHeight w:val="300"/>
              </w:trPr>
              <w:tc>
                <w:tcPr>
                  <w:tcW w:w="145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CEM, EMC</w:t>
                  </w:r>
                </w:p>
              </w:tc>
              <w:tc>
                <w:tcPr>
                  <w:tcW w:w="44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compatibilidad electromagnética</w:t>
                  </w:r>
                </w:p>
              </w:tc>
              <w:tc>
                <w:tcPr>
                  <w:tcW w:w="282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8.5.2.1 Tabla 11</w:t>
                  </w:r>
                </w:p>
              </w:tc>
            </w:tr>
            <w:tr w:rsidR="0016543D" w:rsidRPr="0016543D" w:rsidTr="0016543D">
              <w:trPr>
                <w:trHeight w:val="300"/>
              </w:trPr>
              <w:tc>
                <w:tcPr>
                  <w:tcW w:w="145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IBP</w:t>
                  </w:r>
                </w:p>
              </w:tc>
              <w:tc>
                <w:tcPr>
                  <w:tcW w:w="44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Instrumento para pesar bajo prueba</w:t>
                  </w:r>
                </w:p>
              </w:tc>
              <w:tc>
                <w:tcPr>
                  <w:tcW w:w="282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3.7, 6.10.4, Apéndice B</w:t>
                  </w:r>
                </w:p>
              </w:tc>
            </w:tr>
            <w:tr w:rsidR="0016543D" w:rsidRPr="0016543D" w:rsidTr="0016543D">
              <w:trPr>
                <w:trHeight w:val="300"/>
              </w:trPr>
              <w:tc>
                <w:tcPr>
                  <w:tcW w:w="145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G</w:t>
                  </w:r>
                </w:p>
              </w:tc>
              <w:tc>
                <w:tcPr>
                  <w:tcW w:w="44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valor de peso bruto</w:t>
                  </w:r>
                </w:p>
              </w:tc>
              <w:tc>
                <w:tcPr>
                  <w:tcW w:w="282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3.5.2.1, 7.6.11</w:t>
                  </w:r>
                </w:p>
              </w:tc>
            </w:tr>
            <w:tr w:rsidR="0016543D" w:rsidRPr="0016543D" w:rsidTr="0016543D">
              <w:trPr>
                <w:trHeight w:val="300"/>
              </w:trPr>
              <w:tc>
                <w:tcPr>
                  <w:tcW w:w="145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i/>
                      <w:iCs/>
                      <w:color w:val="000000"/>
                      <w:sz w:val="18"/>
                      <w:szCs w:val="18"/>
                    </w:rPr>
                    <w:t>i</w:t>
                  </w:r>
                </w:p>
              </w:tc>
              <w:tc>
                <w:tcPr>
                  <w:tcW w:w="44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índice de variable</w:t>
                  </w:r>
                </w:p>
              </w:tc>
              <w:tc>
                <w:tcPr>
                  <w:tcW w:w="282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6.3, entre otros.</w:t>
                  </w:r>
                </w:p>
              </w:tc>
            </w:tr>
            <w:tr w:rsidR="0016543D" w:rsidRPr="0016543D" w:rsidTr="0016543D">
              <w:trPr>
                <w:trHeight w:val="300"/>
              </w:trPr>
              <w:tc>
                <w:tcPr>
                  <w:tcW w:w="145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i/>
                      <w:iCs/>
                      <w:color w:val="000000"/>
                      <w:sz w:val="18"/>
                      <w:szCs w:val="18"/>
                    </w:rPr>
                    <w:t>i, i</w:t>
                  </w:r>
                  <w:r w:rsidRPr="0016543D">
                    <w:rPr>
                      <w:rFonts w:ascii="Arial" w:hAnsi="Arial" w:cs="Arial"/>
                      <w:i/>
                      <w:iCs/>
                      <w:color w:val="000000"/>
                      <w:sz w:val="18"/>
                      <w:szCs w:val="18"/>
                      <w:vertAlign w:val="subscript"/>
                    </w:rPr>
                    <w:t>x</w:t>
                  </w:r>
                </w:p>
              </w:tc>
              <w:tc>
                <w:tcPr>
                  <w:tcW w:w="44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Espaciado de la escala</w:t>
                  </w:r>
                </w:p>
              </w:tc>
              <w:tc>
                <w:tcPr>
                  <w:tcW w:w="282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7.3.2, 9.9.3</w:t>
                  </w:r>
                </w:p>
              </w:tc>
            </w:tr>
            <w:tr w:rsidR="0016543D" w:rsidRPr="0016543D" w:rsidTr="0016543D">
              <w:trPr>
                <w:trHeight w:val="300"/>
              </w:trPr>
              <w:tc>
                <w:tcPr>
                  <w:tcW w:w="145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i/>
                      <w:iCs/>
                      <w:color w:val="000000"/>
                      <w:sz w:val="18"/>
                      <w:szCs w:val="18"/>
                    </w:rPr>
                    <w:t>i0</w:t>
                  </w:r>
                </w:p>
              </w:tc>
              <w:tc>
                <w:tcPr>
                  <w:tcW w:w="44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Espaciado mínimo de la escala</w:t>
                  </w:r>
                </w:p>
              </w:tc>
              <w:tc>
                <w:tcPr>
                  <w:tcW w:w="282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7.3.2</w:t>
                  </w:r>
                </w:p>
              </w:tc>
            </w:tr>
            <w:tr w:rsidR="0016543D" w:rsidRPr="0016543D" w:rsidTr="0016543D">
              <w:trPr>
                <w:trHeight w:val="510"/>
              </w:trPr>
              <w:tc>
                <w:tcPr>
                  <w:tcW w:w="145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i/>
                      <w:iCs/>
                      <w:color w:val="000000"/>
                      <w:sz w:val="18"/>
                      <w:szCs w:val="18"/>
                    </w:rPr>
                    <w:t>I</w:t>
                  </w:r>
                </w:p>
              </w:tc>
              <w:tc>
                <w:tcPr>
                  <w:tcW w:w="44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valor de peso indicado</w:t>
                  </w:r>
                </w:p>
              </w:tc>
              <w:tc>
                <w:tcPr>
                  <w:tcW w:w="282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A.4.4.3 (Evaluación de errores), A.4.8.2</w:t>
                  </w:r>
                </w:p>
              </w:tc>
            </w:tr>
            <w:tr w:rsidR="0016543D" w:rsidRPr="0016543D" w:rsidTr="0016543D">
              <w:trPr>
                <w:trHeight w:val="300"/>
              </w:trPr>
              <w:tc>
                <w:tcPr>
                  <w:tcW w:w="145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I/O</w:t>
                  </w:r>
                </w:p>
              </w:tc>
              <w:tc>
                <w:tcPr>
                  <w:tcW w:w="44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entrada/salida</w:t>
                  </w:r>
                </w:p>
              </w:tc>
              <w:tc>
                <w:tcPr>
                  <w:tcW w:w="282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B.3.2</w:t>
                  </w:r>
                </w:p>
              </w:tc>
            </w:tr>
            <w:tr w:rsidR="0016543D" w:rsidRPr="0016543D" w:rsidTr="0016543D">
              <w:trPr>
                <w:trHeight w:val="590"/>
              </w:trPr>
              <w:tc>
                <w:tcPr>
                  <w:tcW w:w="145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IZSR</w:t>
                  </w:r>
                </w:p>
              </w:tc>
              <w:tc>
                <w:tcPr>
                  <w:tcW w:w="44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Intervalo de ajuste a cero inicial</w:t>
                  </w:r>
                </w:p>
              </w:tc>
              <w:tc>
                <w:tcPr>
                  <w:tcW w:w="282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F.1</w:t>
                  </w:r>
                </w:p>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F.5, F.6.1</w:t>
                  </w:r>
                </w:p>
              </w:tc>
            </w:tr>
            <w:tr w:rsidR="0016543D" w:rsidRPr="0016543D" w:rsidTr="0016543D">
              <w:trPr>
                <w:trHeight w:val="300"/>
              </w:trPr>
              <w:tc>
                <w:tcPr>
                  <w:tcW w:w="145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i/>
                      <w:iCs/>
                      <w:color w:val="000000"/>
                      <w:sz w:val="18"/>
                      <w:szCs w:val="18"/>
                    </w:rPr>
                    <w:t>k</w:t>
                  </w:r>
                </w:p>
              </w:tc>
              <w:tc>
                <w:tcPr>
                  <w:tcW w:w="44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exponente de variable</w:t>
                  </w:r>
                </w:p>
              </w:tc>
              <w:tc>
                <w:tcPr>
                  <w:tcW w:w="282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6.4.2, 7.2.2.1</w:t>
                  </w:r>
                </w:p>
              </w:tc>
            </w:tr>
            <w:tr w:rsidR="0016543D" w:rsidRPr="0016543D" w:rsidTr="0016543D">
              <w:trPr>
                <w:trHeight w:val="300"/>
              </w:trPr>
              <w:tc>
                <w:tcPr>
                  <w:tcW w:w="145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i/>
                      <w:iCs/>
                      <w:color w:val="000000"/>
                      <w:sz w:val="18"/>
                      <w:szCs w:val="18"/>
                    </w:rPr>
                    <w:lastRenderedPageBreak/>
                    <w:t>l, L</w:t>
                  </w:r>
                </w:p>
              </w:tc>
              <w:tc>
                <w:tcPr>
                  <w:tcW w:w="44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longitud de cable</w:t>
                  </w:r>
                </w:p>
              </w:tc>
              <w:tc>
                <w:tcPr>
                  <w:tcW w:w="282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C.3.3.2.4, F.1</w:t>
                  </w:r>
                </w:p>
              </w:tc>
            </w:tr>
            <w:tr w:rsidR="0016543D" w:rsidRPr="0016543D" w:rsidTr="0016543D">
              <w:trPr>
                <w:trHeight w:val="300"/>
              </w:trPr>
              <w:tc>
                <w:tcPr>
                  <w:tcW w:w="145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i/>
                      <w:iCs/>
                      <w:color w:val="000000"/>
                      <w:sz w:val="18"/>
                      <w:szCs w:val="18"/>
                    </w:rPr>
                    <w:t>L</w:t>
                  </w:r>
                </w:p>
              </w:tc>
              <w:tc>
                <w:tcPr>
                  <w:tcW w:w="44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distancia de lectura</w:t>
                  </w:r>
                </w:p>
              </w:tc>
              <w:tc>
                <w:tcPr>
                  <w:tcW w:w="282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3.5.4.4, 7.3.2</w:t>
                  </w:r>
                </w:p>
              </w:tc>
            </w:tr>
            <w:tr w:rsidR="0016543D" w:rsidRPr="0016543D" w:rsidTr="0016543D">
              <w:trPr>
                <w:trHeight w:val="300"/>
              </w:trPr>
              <w:tc>
                <w:tcPr>
                  <w:tcW w:w="145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L</w:t>
                  </w:r>
                </w:p>
              </w:tc>
              <w:tc>
                <w:tcPr>
                  <w:tcW w:w="44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Carga</w:t>
                  </w:r>
                </w:p>
              </w:tc>
              <w:tc>
                <w:tcPr>
                  <w:tcW w:w="282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A.4.4.3 (Evaluación de errores)</w:t>
                  </w:r>
                </w:p>
              </w:tc>
            </w:tr>
            <w:tr w:rsidR="0016543D" w:rsidRPr="0016543D" w:rsidTr="0016543D">
              <w:trPr>
                <w:trHeight w:val="300"/>
              </w:trPr>
              <w:tc>
                <w:tcPr>
                  <w:tcW w:w="145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LC</w:t>
                  </w:r>
                </w:p>
              </w:tc>
              <w:tc>
                <w:tcPr>
                  <w:tcW w:w="44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celda de carga</w:t>
                  </w:r>
                </w:p>
              </w:tc>
              <w:tc>
                <w:tcPr>
                  <w:tcW w:w="282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Apéndice F</w:t>
                  </w:r>
                </w:p>
              </w:tc>
            </w:tr>
            <w:tr w:rsidR="0016543D" w:rsidRPr="0016543D" w:rsidTr="0016543D">
              <w:trPr>
                <w:trHeight w:val="300"/>
              </w:trPr>
              <w:tc>
                <w:tcPr>
                  <w:tcW w:w="145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Lim</w:t>
                  </w:r>
                </w:p>
              </w:tc>
              <w:tc>
                <w:tcPr>
                  <w:tcW w:w="44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carga límite máxima</w:t>
                  </w:r>
                </w:p>
              </w:tc>
              <w:tc>
                <w:tcPr>
                  <w:tcW w:w="282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10.1.2</w:t>
                  </w:r>
                </w:p>
              </w:tc>
            </w:tr>
            <w:tr w:rsidR="0016543D" w:rsidRPr="0016543D" w:rsidTr="0016543D">
              <w:trPr>
                <w:trHeight w:val="300"/>
              </w:trPr>
              <w:tc>
                <w:tcPr>
                  <w:tcW w:w="145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i/>
                      <w:iCs/>
                      <w:color w:val="000000"/>
                      <w:sz w:val="18"/>
                      <w:szCs w:val="18"/>
                    </w:rPr>
                    <w:t>M, m</w:t>
                  </w:r>
                </w:p>
              </w:tc>
              <w:tc>
                <w:tcPr>
                  <w:tcW w:w="44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Masa</w:t>
                  </w:r>
                </w:p>
              </w:tc>
              <w:tc>
                <w:tcPr>
                  <w:tcW w:w="282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 xml:space="preserve">6.5.1, </w:t>
                  </w:r>
                </w:p>
              </w:tc>
            </w:tr>
            <w:tr w:rsidR="0016543D" w:rsidRPr="0016543D" w:rsidTr="0016543D">
              <w:trPr>
                <w:trHeight w:val="590"/>
              </w:trPr>
              <w:tc>
                <w:tcPr>
                  <w:tcW w:w="145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Max</w:t>
                  </w:r>
                </w:p>
              </w:tc>
              <w:tc>
                <w:tcPr>
                  <w:tcW w:w="44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capacidad máxima del instrumento para pesar</w:t>
                  </w:r>
                </w:p>
              </w:tc>
              <w:tc>
                <w:tcPr>
                  <w:tcW w:w="282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3.3.1.1, F.1</w:t>
                  </w:r>
                </w:p>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6.5.1, 6.7.3 Tabla 6a, 10.1.1</w:t>
                  </w:r>
                </w:p>
              </w:tc>
            </w:tr>
            <w:tr w:rsidR="0016543D" w:rsidRPr="0016543D" w:rsidTr="0016543D">
              <w:trPr>
                <w:trHeight w:val="590"/>
              </w:trPr>
              <w:tc>
                <w:tcPr>
                  <w:tcW w:w="145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Max1, Max</w:t>
                  </w:r>
                  <w:r w:rsidRPr="0016543D">
                    <w:rPr>
                      <w:rFonts w:ascii="Arial" w:hAnsi="Arial" w:cs="Arial"/>
                      <w:color w:val="000000"/>
                      <w:sz w:val="18"/>
                      <w:szCs w:val="18"/>
                      <w:vertAlign w:val="subscript"/>
                    </w:rPr>
                    <w:t>i</w:t>
                  </w:r>
                  <w:r w:rsidRPr="0016543D">
                    <w:rPr>
                      <w:rFonts w:ascii="Arial" w:hAnsi="Arial" w:cs="Arial"/>
                      <w:color w:val="000000"/>
                      <w:sz w:val="18"/>
                      <w:szCs w:val="18"/>
                    </w:rPr>
                    <w:t>, Max</w:t>
                  </w:r>
                  <w:r w:rsidRPr="0016543D">
                    <w:rPr>
                      <w:rFonts w:ascii="Arial" w:hAnsi="Arial" w:cs="Arial"/>
                      <w:color w:val="000000"/>
                      <w:sz w:val="18"/>
                      <w:szCs w:val="18"/>
                      <w:vertAlign w:val="subscript"/>
                    </w:rPr>
                    <w:t>r</w:t>
                  </w:r>
                </w:p>
              </w:tc>
              <w:tc>
                <w:tcPr>
                  <w:tcW w:w="44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capacidad máxima del instrumento para pesar, reglas para los índices</w:t>
                  </w:r>
                </w:p>
              </w:tc>
              <w:tc>
                <w:tcPr>
                  <w:tcW w:w="282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F.1</w:t>
                  </w:r>
                </w:p>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6.9.4.2, 7.2.2.2, 7.6.12.2, 7.7.1,</w:t>
                  </w:r>
                </w:p>
              </w:tc>
            </w:tr>
            <w:tr w:rsidR="0016543D" w:rsidRPr="0016543D" w:rsidTr="0016543D">
              <w:trPr>
                <w:trHeight w:val="300"/>
              </w:trPr>
              <w:tc>
                <w:tcPr>
                  <w:tcW w:w="145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Min</w:t>
                  </w:r>
                </w:p>
              </w:tc>
              <w:tc>
                <w:tcPr>
                  <w:tcW w:w="44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capacidad mínima del instrumento para pesar</w:t>
                  </w:r>
                </w:p>
              </w:tc>
              <w:tc>
                <w:tcPr>
                  <w:tcW w:w="282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3.3.1.2, 10.1.1</w:t>
                  </w:r>
                </w:p>
              </w:tc>
            </w:tr>
            <w:tr w:rsidR="0016543D" w:rsidRPr="0016543D" w:rsidTr="0016543D">
              <w:trPr>
                <w:trHeight w:val="300"/>
              </w:trPr>
              <w:tc>
                <w:tcPr>
                  <w:tcW w:w="145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emp</w:t>
                  </w:r>
                </w:p>
              </w:tc>
              <w:tc>
                <w:tcPr>
                  <w:tcW w:w="44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error máximo permitido</w:t>
                  </w:r>
                </w:p>
              </w:tc>
              <w:tc>
                <w:tcPr>
                  <w:tcW w:w="282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3.5.5.4, 6.3.3, 6.5 Tabla 6 entre otros</w:t>
                  </w:r>
                  <w:r w:rsidRPr="0016543D">
                    <w:rPr>
                      <w:rFonts w:ascii="Arial" w:hAnsi="Arial" w:cs="Arial"/>
                      <w:strike/>
                      <w:color w:val="000000"/>
                      <w:sz w:val="18"/>
                      <w:szCs w:val="18"/>
                    </w:rPr>
                    <w:t xml:space="preserve"> </w:t>
                  </w:r>
                </w:p>
              </w:tc>
            </w:tr>
            <w:tr w:rsidR="0016543D" w:rsidRPr="0016543D" w:rsidTr="0016543D">
              <w:trPr>
                <w:trHeight w:val="510"/>
              </w:trPr>
              <w:tc>
                <w:tcPr>
                  <w:tcW w:w="145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i/>
                      <w:iCs/>
                      <w:color w:val="000000"/>
                      <w:sz w:val="18"/>
                      <w:szCs w:val="18"/>
                    </w:rPr>
                    <w:t>n, ni</w:t>
                  </w:r>
                </w:p>
              </w:tc>
              <w:tc>
                <w:tcPr>
                  <w:tcW w:w="44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número de divisiones de escala de verificación</w:t>
                  </w:r>
                </w:p>
              </w:tc>
              <w:tc>
                <w:tcPr>
                  <w:tcW w:w="282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3.3.2.5</w:t>
                  </w:r>
                  <w:r w:rsidRPr="0016543D">
                    <w:rPr>
                      <w:rFonts w:ascii="Arial" w:hAnsi="Arial" w:cs="Arial"/>
                      <w:strike/>
                      <w:color w:val="000000"/>
                      <w:sz w:val="18"/>
                      <w:szCs w:val="18"/>
                    </w:rPr>
                    <w:t>,</w:t>
                  </w:r>
                  <w:r w:rsidRPr="0016543D">
                    <w:rPr>
                      <w:rFonts w:ascii="Arial" w:hAnsi="Arial" w:cs="Arial"/>
                      <w:color w:val="000000"/>
                      <w:sz w:val="18"/>
                      <w:szCs w:val="18"/>
                    </w:rPr>
                    <w:t xml:space="preserve"> 7.2.3, E.4.2, F.1, F.2.6, F.5, F.6.1</w:t>
                  </w:r>
                </w:p>
              </w:tc>
            </w:tr>
          </w:tbl>
          <w:p w:rsidR="0016543D" w:rsidRPr="0016543D" w:rsidRDefault="0016543D" w:rsidP="0016543D">
            <w:pPr>
              <w:spacing w:after="0" w:line="240" w:lineRule="auto"/>
              <w:ind w:left="-10" w:firstLine="709"/>
              <w:jc w:val="both"/>
              <w:rPr>
                <w:rFonts w:ascii="Arial" w:hAnsi="Arial" w:cs="Arial"/>
                <w:vanish/>
                <w:sz w:val="18"/>
                <w:szCs w:val="18"/>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1444"/>
              <w:gridCol w:w="4269"/>
              <w:gridCol w:w="2743"/>
            </w:tblGrid>
            <w:tr w:rsidR="0016543D" w:rsidRPr="0016543D" w:rsidTr="0016543D">
              <w:trPr>
                <w:trHeight w:val="300"/>
              </w:trPr>
              <w:tc>
                <w:tcPr>
                  <w:tcW w:w="145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i/>
                      <w:iCs/>
                      <w:color w:val="000000"/>
                      <w:sz w:val="18"/>
                      <w:szCs w:val="18"/>
                    </w:rPr>
                    <w:t>n</w:t>
                  </w:r>
                  <w:r w:rsidRPr="0016543D">
                    <w:rPr>
                      <w:rFonts w:ascii="Arial" w:hAnsi="Arial" w:cs="Arial"/>
                      <w:color w:val="000000"/>
                      <w:sz w:val="18"/>
                      <w:szCs w:val="18"/>
                      <w:vertAlign w:val="subscript"/>
                    </w:rPr>
                    <w:t>max</w:t>
                  </w:r>
                </w:p>
              </w:tc>
              <w:tc>
                <w:tcPr>
                  <w:tcW w:w="44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número máximo de divisiones de escala de verificación</w:t>
                  </w:r>
                </w:p>
              </w:tc>
              <w:tc>
                <w:tcPr>
                  <w:tcW w:w="282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6.10.4.6</w:t>
                  </w:r>
                  <w:r w:rsidRPr="0016543D">
                    <w:rPr>
                      <w:rFonts w:ascii="Arial" w:hAnsi="Arial" w:cs="Arial"/>
                      <w:strike/>
                      <w:color w:val="000000"/>
                      <w:sz w:val="18"/>
                      <w:szCs w:val="18"/>
                    </w:rPr>
                    <w:t xml:space="preserve"> </w:t>
                  </w:r>
                </w:p>
              </w:tc>
            </w:tr>
            <w:tr w:rsidR="0016543D" w:rsidRPr="0016543D" w:rsidTr="0016543D">
              <w:trPr>
                <w:trHeight w:val="510"/>
              </w:trPr>
              <w:tc>
                <w:tcPr>
                  <w:tcW w:w="145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i/>
                      <w:iCs/>
                      <w:color w:val="000000"/>
                      <w:sz w:val="18"/>
                      <w:szCs w:val="18"/>
                    </w:rPr>
                    <w:t>n</w:t>
                  </w:r>
                  <w:r w:rsidRPr="0016543D">
                    <w:rPr>
                      <w:rFonts w:ascii="Arial" w:hAnsi="Arial" w:cs="Arial"/>
                      <w:color w:val="000000"/>
                      <w:sz w:val="18"/>
                      <w:szCs w:val="18"/>
                      <w:vertAlign w:val="subscript"/>
                    </w:rPr>
                    <w:t>WI</w:t>
                  </w:r>
                </w:p>
              </w:tc>
              <w:tc>
                <w:tcPr>
                  <w:tcW w:w="44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número máximo de divisiones de escala de verificación del instrumento para pesar</w:t>
                  </w:r>
                </w:p>
              </w:tc>
              <w:tc>
                <w:tcPr>
                  <w:tcW w:w="282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F.1</w:t>
                  </w:r>
                </w:p>
              </w:tc>
            </w:tr>
            <w:tr w:rsidR="0016543D" w:rsidRPr="0016543D" w:rsidTr="0016543D">
              <w:trPr>
                <w:trHeight w:val="510"/>
              </w:trPr>
              <w:tc>
                <w:tcPr>
                  <w:tcW w:w="145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i/>
                      <w:iCs/>
                      <w:color w:val="000000"/>
                      <w:sz w:val="18"/>
                      <w:szCs w:val="18"/>
                    </w:rPr>
                    <w:t>n</w:t>
                  </w:r>
                  <w:r w:rsidRPr="0016543D">
                    <w:rPr>
                      <w:rFonts w:ascii="Arial" w:hAnsi="Arial" w:cs="Arial"/>
                      <w:color w:val="000000"/>
                      <w:sz w:val="18"/>
                      <w:szCs w:val="18"/>
                      <w:vertAlign w:val="subscript"/>
                    </w:rPr>
                    <w:t>ind</w:t>
                  </w:r>
                </w:p>
              </w:tc>
              <w:tc>
                <w:tcPr>
                  <w:tcW w:w="44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número máximo de divisiones de escala de verificación para un indicador</w:t>
                  </w:r>
                </w:p>
              </w:tc>
              <w:tc>
                <w:tcPr>
                  <w:tcW w:w="282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F.3.4 F.6</w:t>
                  </w:r>
                </w:p>
              </w:tc>
            </w:tr>
            <w:tr w:rsidR="0016543D" w:rsidRPr="0016543D" w:rsidTr="0016543D">
              <w:trPr>
                <w:trHeight w:val="510"/>
              </w:trPr>
              <w:tc>
                <w:tcPr>
                  <w:tcW w:w="145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i/>
                      <w:iCs/>
                      <w:color w:val="000000"/>
                      <w:sz w:val="18"/>
                      <w:szCs w:val="18"/>
                    </w:rPr>
                    <w:t>n</w:t>
                  </w:r>
                  <w:r w:rsidRPr="0016543D">
                    <w:rPr>
                      <w:rFonts w:ascii="Arial" w:hAnsi="Arial" w:cs="Arial"/>
                      <w:i/>
                      <w:iCs/>
                      <w:color w:val="000000"/>
                      <w:sz w:val="18"/>
                      <w:szCs w:val="18"/>
                      <w:vertAlign w:val="subscript"/>
                    </w:rPr>
                    <w:t>LC</w:t>
                  </w:r>
                </w:p>
              </w:tc>
              <w:tc>
                <w:tcPr>
                  <w:tcW w:w="44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número máximo de divisiones de verificación de la celda de carga</w:t>
                  </w:r>
                </w:p>
              </w:tc>
              <w:tc>
                <w:tcPr>
                  <w:tcW w:w="282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F.2.6</w:t>
                  </w:r>
                </w:p>
              </w:tc>
            </w:tr>
            <w:tr w:rsidR="0016543D" w:rsidRPr="0016543D" w:rsidTr="0016543D">
              <w:trPr>
                <w:trHeight w:val="510"/>
              </w:trPr>
              <w:tc>
                <w:tcPr>
                  <w:tcW w:w="145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N, NETO, NET, Net, net</w:t>
                  </w:r>
                </w:p>
              </w:tc>
              <w:tc>
                <w:tcPr>
                  <w:tcW w:w="44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valor neto</w:t>
                  </w:r>
                </w:p>
              </w:tc>
              <w:tc>
                <w:tcPr>
                  <w:tcW w:w="282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3.5.2.2, 7.6.5, 7.6.11</w:t>
                  </w:r>
                </w:p>
              </w:tc>
            </w:tr>
            <w:tr w:rsidR="0016543D" w:rsidRPr="0016543D" w:rsidTr="0016543D">
              <w:trPr>
                <w:trHeight w:val="300"/>
              </w:trPr>
              <w:tc>
                <w:tcPr>
                  <w:tcW w:w="145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i/>
                      <w:iCs/>
                      <w:color w:val="000000"/>
                      <w:sz w:val="18"/>
                      <w:szCs w:val="18"/>
                    </w:rPr>
                    <w:t>N</w:t>
                  </w:r>
                </w:p>
              </w:tc>
              <w:tc>
                <w:tcPr>
                  <w:tcW w:w="44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número de celdas de carga</w:t>
                  </w:r>
                </w:p>
              </w:tc>
              <w:tc>
                <w:tcPr>
                  <w:tcW w:w="282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F.1</w:t>
                  </w:r>
                </w:p>
              </w:tc>
            </w:tr>
            <w:tr w:rsidR="0016543D" w:rsidRPr="0016543D" w:rsidTr="0016543D">
              <w:trPr>
                <w:trHeight w:val="510"/>
              </w:trPr>
              <w:tc>
                <w:tcPr>
                  <w:tcW w:w="145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NH</w:t>
                  </w:r>
                </w:p>
              </w:tc>
              <w:tc>
                <w:tcPr>
                  <w:tcW w:w="44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clasificación de celda de carga adicional: sin prueba de humedad</w:t>
                  </w:r>
                </w:p>
              </w:tc>
              <w:tc>
                <w:tcPr>
                  <w:tcW w:w="282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6.10.2.4, F.2</w:t>
                  </w:r>
                </w:p>
              </w:tc>
            </w:tr>
            <w:tr w:rsidR="0016543D" w:rsidRPr="0016543D" w:rsidTr="0016543D">
              <w:trPr>
                <w:trHeight w:val="300"/>
              </w:trPr>
              <w:tc>
                <w:tcPr>
                  <w:tcW w:w="145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NUD</w:t>
                  </w:r>
                </w:p>
              </w:tc>
              <w:tc>
                <w:tcPr>
                  <w:tcW w:w="44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corrección para carga no distribuida uniformemente</w:t>
                  </w:r>
                </w:p>
              </w:tc>
              <w:tc>
                <w:tcPr>
                  <w:tcW w:w="282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F.1, no aplica F.6</w:t>
                  </w:r>
                </w:p>
              </w:tc>
            </w:tr>
            <w:tr w:rsidR="0016543D" w:rsidRPr="0016543D" w:rsidTr="0016543D">
              <w:trPr>
                <w:trHeight w:val="720"/>
              </w:trPr>
              <w:tc>
                <w:tcPr>
                  <w:tcW w:w="145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i/>
                      <w:iCs/>
                      <w:color w:val="000000"/>
                      <w:sz w:val="18"/>
                      <w:szCs w:val="18"/>
                    </w:rPr>
                    <w:t>p, p</w:t>
                  </w:r>
                  <w:r w:rsidRPr="0016543D">
                    <w:rPr>
                      <w:rFonts w:ascii="Arial" w:hAnsi="Arial" w:cs="Arial"/>
                      <w:i/>
                      <w:iCs/>
                      <w:color w:val="000000"/>
                      <w:sz w:val="18"/>
                      <w:szCs w:val="18"/>
                      <w:vertAlign w:val="subscript"/>
                    </w:rPr>
                    <w:t>i</w:t>
                  </w:r>
                </w:p>
              </w:tc>
              <w:tc>
                <w:tcPr>
                  <w:tcW w:w="44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factor de prorrateo de emp</w:t>
                  </w:r>
                </w:p>
              </w:tc>
              <w:tc>
                <w:tcPr>
                  <w:tcW w:w="282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3.1, 6.10.2.1, 10.1.5.3, tabla 11a, A.4.4.4, Tabla C.1, C.2.5, C.2.7, C.3, C.4,D.1, E.1, E.4, F.5, no aplica</w:t>
                  </w:r>
                </w:p>
              </w:tc>
            </w:tr>
            <w:tr w:rsidR="0016543D" w:rsidRPr="0016543D" w:rsidTr="0016543D">
              <w:trPr>
                <w:trHeight w:val="510"/>
              </w:trPr>
              <w:tc>
                <w:tcPr>
                  <w:tcW w:w="145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i/>
                      <w:iCs/>
                      <w:color w:val="000000"/>
                      <w:sz w:val="18"/>
                      <w:szCs w:val="18"/>
                    </w:rPr>
                    <w:t>p</w:t>
                  </w:r>
                  <w:r w:rsidRPr="0016543D">
                    <w:rPr>
                      <w:rFonts w:ascii="Arial" w:hAnsi="Arial" w:cs="Arial"/>
                      <w:color w:val="000000"/>
                      <w:sz w:val="18"/>
                      <w:szCs w:val="18"/>
                      <w:vertAlign w:val="subscript"/>
                    </w:rPr>
                    <w:t>ind</w:t>
                  </w:r>
                  <w:r w:rsidRPr="0016543D">
                    <w:rPr>
                      <w:rFonts w:ascii="Arial" w:hAnsi="Arial" w:cs="Arial"/>
                      <w:i/>
                      <w:iCs/>
                      <w:color w:val="000000"/>
                      <w:sz w:val="18"/>
                      <w:szCs w:val="18"/>
                    </w:rPr>
                    <w:t>, p</w:t>
                  </w:r>
                  <w:r w:rsidRPr="0016543D">
                    <w:rPr>
                      <w:rFonts w:ascii="Arial" w:hAnsi="Arial" w:cs="Arial"/>
                      <w:color w:val="000000"/>
                      <w:sz w:val="18"/>
                      <w:szCs w:val="18"/>
                      <w:vertAlign w:val="subscript"/>
                    </w:rPr>
                    <w:t>LC</w:t>
                  </w:r>
                  <w:r w:rsidRPr="0016543D">
                    <w:rPr>
                      <w:rFonts w:ascii="Arial" w:hAnsi="Arial" w:cs="Arial"/>
                      <w:i/>
                      <w:iCs/>
                      <w:color w:val="000000"/>
                      <w:sz w:val="18"/>
                      <w:szCs w:val="18"/>
                    </w:rPr>
                    <w:t>, p</w:t>
                  </w:r>
                  <w:r w:rsidRPr="0016543D">
                    <w:rPr>
                      <w:rFonts w:ascii="Arial" w:hAnsi="Arial" w:cs="Arial"/>
                      <w:color w:val="000000"/>
                      <w:sz w:val="18"/>
                      <w:szCs w:val="18"/>
                      <w:vertAlign w:val="subscript"/>
                    </w:rPr>
                    <w:t>con</w:t>
                  </w:r>
                </w:p>
              </w:tc>
              <w:tc>
                <w:tcPr>
                  <w:tcW w:w="44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fracción del emp para el indicador, la celda de carga y los elementos conductores</w:t>
                  </w:r>
                </w:p>
              </w:tc>
              <w:tc>
                <w:tcPr>
                  <w:tcW w:w="282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6.10.2.1, F.2.2, F.6</w:t>
                  </w:r>
                </w:p>
              </w:tc>
            </w:tr>
            <w:tr w:rsidR="0016543D" w:rsidRPr="0016543D" w:rsidTr="0016543D">
              <w:trPr>
                <w:trHeight w:val="300"/>
              </w:trPr>
              <w:tc>
                <w:tcPr>
                  <w:tcW w:w="145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P</w:t>
                  </w:r>
                </w:p>
              </w:tc>
              <w:tc>
                <w:tcPr>
                  <w:tcW w:w="44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indicación antes del redondeo</w:t>
                  </w:r>
                </w:p>
              </w:tc>
              <w:tc>
                <w:tcPr>
                  <w:tcW w:w="282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A.4.4.3 (Evaluación de errores)</w:t>
                  </w:r>
                </w:p>
              </w:tc>
            </w:tr>
            <w:tr w:rsidR="0016543D" w:rsidRPr="0016543D" w:rsidTr="0016543D">
              <w:trPr>
                <w:trHeight w:val="300"/>
              </w:trPr>
              <w:tc>
                <w:tcPr>
                  <w:tcW w:w="145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P</w:t>
                  </w:r>
                </w:p>
              </w:tc>
              <w:tc>
                <w:tcPr>
                  <w:tcW w:w="44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precio a pagar</w:t>
                  </w:r>
                </w:p>
              </w:tc>
              <w:tc>
                <w:tcPr>
                  <w:tcW w:w="282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7.14.2</w:t>
                  </w:r>
                </w:p>
              </w:tc>
            </w:tr>
            <w:tr w:rsidR="0016543D" w:rsidRPr="0016543D" w:rsidTr="0016543D">
              <w:trPr>
                <w:trHeight w:val="305"/>
              </w:trPr>
              <w:tc>
                <w:tcPr>
                  <w:tcW w:w="145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PLU</w:t>
                  </w:r>
                </w:p>
              </w:tc>
              <w:tc>
                <w:tcPr>
                  <w:tcW w:w="44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consulta de precio (unidad, almacenamiento)</w:t>
                  </w:r>
                </w:p>
              </w:tc>
              <w:tc>
                <w:tcPr>
                  <w:tcW w:w="282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7.13.4</w:t>
                  </w:r>
                </w:p>
              </w:tc>
            </w:tr>
          </w:tbl>
          <w:p w:rsidR="0016543D" w:rsidRPr="0016543D" w:rsidRDefault="0016543D" w:rsidP="0016543D">
            <w:pPr>
              <w:spacing w:after="0" w:line="240" w:lineRule="auto"/>
              <w:ind w:left="-10" w:firstLine="709"/>
              <w:jc w:val="both"/>
              <w:rPr>
                <w:rFonts w:ascii="Arial" w:hAnsi="Arial" w:cs="Arial"/>
                <w:sz w:val="18"/>
                <w:szCs w:val="18"/>
              </w:rPr>
            </w:pPr>
            <w:r w:rsidRPr="0016543D">
              <w:rPr>
                <w:rFonts w:ascii="Arial" w:hAnsi="Arial" w:cs="Arial"/>
                <w:sz w:val="18"/>
                <w:szCs w:val="18"/>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453"/>
              <w:gridCol w:w="4260"/>
              <w:gridCol w:w="2743"/>
            </w:tblGrid>
            <w:tr w:rsidR="0016543D" w:rsidRPr="0016543D" w:rsidTr="0016543D">
              <w:trPr>
                <w:trHeight w:val="311"/>
              </w:trPr>
              <w:tc>
                <w:tcPr>
                  <w:tcW w:w="145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PT</w:t>
                  </w:r>
                </w:p>
              </w:tc>
              <w:tc>
                <w:tcPr>
                  <w:tcW w:w="44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tara predeterminada</w:t>
                  </w:r>
                </w:p>
              </w:tc>
              <w:tc>
                <w:tcPr>
                  <w:tcW w:w="282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3.5.3.1, 7.6.12.5, 7.7</w:t>
                  </w:r>
                </w:p>
              </w:tc>
            </w:tr>
            <w:tr w:rsidR="0016543D" w:rsidRPr="0016543D" w:rsidTr="0016543D">
              <w:trPr>
                <w:trHeight w:val="306"/>
              </w:trPr>
              <w:tc>
                <w:tcPr>
                  <w:tcW w:w="145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Q</w:t>
                  </w:r>
                </w:p>
              </w:tc>
              <w:tc>
                <w:tcPr>
                  <w:tcW w:w="44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factor de corrección</w:t>
                  </w:r>
                </w:p>
              </w:tc>
              <w:tc>
                <w:tcPr>
                  <w:tcW w:w="282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F.1</w:t>
                  </w:r>
                </w:p>
              </w:tc>
            </w:tr>
            <w:tr w:rsidR="0016543D" w:rsidRPr="0016543D" w:rsidTr="0016543D">
              <w:trPr>
                <w:trHeight w:val="306"/>
              </w:trPr>
              <w:tc>
                <w:tcPr>
                  <w:tcW w:w="145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i/>
                      <w:iCs/>
                      <w:color w:val="000000"/>
                      <w:sz w:val="18"/>
                      <w:szCs w:val="18"/>
                    </w:rPr>
                    <w:lastRenderedPageBreak/>
                    <w:t>R</w:t>
                  </w:r>
                </w:p>
              </w:tc>
              <w:tc>
                <w:tcPr>
                  <w:tcW w:w="44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relación de reducción de un dispositivo transmisor de carga</w:t>
                  </w:r>
                </w:p>
              </w:tc>
              <w:tc>
                <w:tcPr>
                  <w:tcW w:w="282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3.3.3, F.1</w:t>
                  </w:r>
                </w:p>
              </w:tc>
            </w:tr>
            <w:tr w:rsidR="0016543D" w:rsidRPr="0016543D" w:rsidTr="0016543D">
              <w:trPr>
                <w:trHeight w:val="306"/>
              </w:trPr>
              <w:tc>
                <w:tcPr>
                  <w:tcW w:w="145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i/>
                      <w:iCs/>
                      <w:color w:val="000000"/>
                      <w:sz w:val="18"/>
                      <w:szCs w:val="18"/>
                    </w:rPr>
                    <w:t>R</w:t>
                  </w:r>
                  <w:r w:rsidRPr="0016543D">
                    <w:rPr>
                      <w:rFonts w:ascii="Arial" w:hAnsi="Arial" w:cs="Arial"/>
                      <w:color w:val="000000"/>
                      <w:sz w:val="18"/>
                      <w:szCs w:val="18"/>
                      <w:vertAlign w:val="subscript"/>
                    </w:rPr>
                    <w:t>cable</w:t>
                  </w:r>
                </w:p>
              </w:tc>
              <w:tc>
                <w:tcPr>
                  <w:tcW w:w="44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resistencia de un alambre individual</w:t>
                  </w:r>
                </w:p>
              </w:tc>
              <w:tc>
                <w:tcPr>
                  <w:tcW w:w="282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C.3.3.2.4</w:t>
                  </w:r>
                </w:p>
              </w:tc>
            </w:tr>
            <w:tr w:rsidR="0016543D" w:rsidRPr="0016543D" w:rsidTr="0016543D">
              <w:trPr>
                <w:trHeight w:val="602"/>
              </w:trPr>
              <w:tc>
                <w:tcPr>
                  <w:tcW w:w="145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i/>
                      <w:iCs/>
                      <w:color w:val="000000"/>
                      <w:sz w:val="18"/>
                      <w:szCs w:val="18"/>
                    </w:rPr>
                    <w:t>R</w:t>
                  </w:r>
                  <w:r w:rsidRPr="0016543D">
                    <w:rPr>
                      <w:rFonts w:ascii="Arial" w:hAnsi="Arial" w:cs="Arial"/>
                      <w:color w:val="000000"/>
                      <w:sz w:val="18"/>
                      <w:szCs w:val="18"/>
                      <w:vertAlign w:val="subscript"/>
                    </w:rPr>
                    <w:t>L</w:t>
                  </w:r>
                  <w:r w:rsidRPr="0016543D">
                    <w:rPr>
                      <w:rFonts w:ascii="Arial" w:hAnsi="Arial" w:cs="Arial"/>
                      <w:i/>
                      <w:iCs/>
                      <w:color w:val="000000"/>
                      <w:sz w:val="18"/>
                      <w:szCs w:val="18"/>
                    </w:rPr>
                    <w:t>, R</w:t>
                  </w:r>
                  <w:r w:rsidRPr="0016543D">
                    <w:rPr>
                      <w:rFonts w:ascii="Arial" w:hAnsi="Arial" w:cs="Arial"/>
                      <w:color w:val="000000"/>
                      <w:sz w:val="18"/>
                      <w:szCs w:val="18"/>
                      <w:vertAlign w:val="subscript"/>
                    </w:rPr>
                    <w:t>Lmin</w:t>
                  </w:r>
                  <w:r w:rsidRPr="0016543D">
                    <w:rPr>
                      <w:rFonts w:ascii="Arial" w:hAnsi="Arial" w:cs="Arial"/>
                      <w:i/>
                      <w:iCs/>
                      <w:color w:val="000000"/>
                      <w:sz w:val="18"/>
                      <w:szCs w:val="18"/>
                    </w:rPr>
                    <w:t>,</w:t>
                  </w:r>
                </w:p>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i/>
                      <w:iCs/>
                      <w:color w:val="000000"/>
                      <w:sz w:val="18"/>
                      <w:szCs w:val="18"/>
                    </w:rPr>
                    <w:t>R</w:t>
                  </w:r>
                  <w:r w:rsidRPr="0016543D">
                    <w:rPr>
                      <w:rFonts w:ascii="Arial" w:hAnsi="Arial" w:cs="Arial"/>
                      <w:color w:val="000000"/>
                      <w:sz w:val="18"/>
                      <w:szCs w:val="18"/>
                      <w:vertAlign w:val="subscript"/>
                    </w:rPr>
                    <w:t>Lmax</w:t>
                  </w:r>
                </w:p>
              </w:tc>
              <w:tc>
                <w:tcPr>
                  <w:tcW w:w="44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resistencia de carga de un indicador</w:t>
                  </w:r>
                </w:p>
              </w:tc>
              <w:tc>
                <w:tcPr>
                  <w:tcW w:w="282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F.3</w:t>
                  </w:r>
                </w:p>
              </w:tc>
            </w:tr>
            <w:tr w:rsidR="0016543D" w:rsidRPr="0016543D" w:rsidTr="0016543D">
              <w:trPr>
                <w:trHeight w:val="306"/>
              </w:trPr>
              <w:tc>
                <w:tcPr>
                  <w:tcW w:w="145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i/>
                      <w:iCs/>
                      <w:color w:val="000000"/>
                      <w:sz w:val="18"/>
                      <w:szCs w:val="18"/>
                    </w:rPr>
                    <w:t>R</w:t>
                  </w:r>
                  <w:r w:rsidRPr="0016543D">
                    <w:rPr>
                      <w:rFonts w:ascii="Arial" w:hAnsi="Arial" w:cs="Arial"/>
                      <w:color w:val="000000"/>
                      <w:sz w:val="18"/>
                      <w:szCs w:val="18"/>
                      <w:vertAlign w:val="subscript"/>
                    </w:rPr>
                    <w:t>LC</w:t>
                  </w:r>
                </w:p>
              </w:tc>
              <w:tc>
                <w:tcPr>
                  <w:tcW w:w="44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resistencia de entrada de una celda de carga</w:t>
                  </w:r>
                </w:p>
              </w:tc>
              <w:tc>
                <w:tcPr>
                  <w:tcW w:w="282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F 2.8.</w:t>
                  </w:r>
                </w:p>
              </w:tc>
            </w:tr>
            <w:tr w:rsidR="0016543D" w:rsidRPr="0016543D" w:rsidTr="0016543D">
              <w:trPr>
                <w:trHeight w:val="522"/>
              </w:trPr>
              <w:tc>
                <w:tcPr>
                  <w:tcW w:w="145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SH</w:t>
                  </w:r>
                </w:p>
              </w:tc>
              <w:tc>
                <w:tcPr>
                  <w:tcW w:w="44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clasificación de celda de carga adicional: probada en humedad a temperatura estática</w:t>
                  </w:r>
                </w:p>
              </w:tc>
              <w:tc>
                <w:tcPr>
                  <w:tcW w:w="282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6.10.2.4, F.2</w:t>
                  </w:r>
                </w:p>
              </w:tc>
            </w:tr>
            <w:tr w:rsidR="0016543D" w:rsidRPr="0016543D" w:rsidTr="0016543D">
              <w:trPr>
                <w:trHeight w:val="306"/>
              </w:trPr>
              <w:tc>
                <w:tcPr>
                  <w:tcW w:w="145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T</w:t>
                  </w:r>
                </w:p>
              </w:tc>
              <w:tc>
                <w:tcPr>
                  <w:tcW w:w="44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valor de tara</w:t>
                  </w:r>
                </w:p>
              </w:tc>
              <w:tc>
                <w:tcPr>
                  <w:tcW w:w="282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3.5.2.3, 7.6.5, 7.6.11</w:t>
                  </w:r>
                </w:p>
              </w:tc>
            </w:tr>
            <w:tr w:rsidR="0016543D" w:rsidRPr="0016543D" w:rsidTr="0016543D">
              <w:trPr>
                <w:trHeight w:val="306"/>
              </w:trPr>
              <w:tc>
                <w:tcPr>
                  <w:tcW w:w="145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T+</w:t>
                  </w:r>
                </w:p>
              </w:tc>
              <w:tc>
                <w:tcPr>
                  <w:tcW w:w="44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tara aditiva</w:t>
                  </w:r>
                </w:p>
              </w:tc>
              <w:tc>
                <w:tcPr>
                  <w:tcW w:w="282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10.1.2, entre otros</w:t>
                  </w:r>
                  <w:r w:rsidRPr="0016543D">
                    <w:rPr>
                      <w:rFonts w:ascii="Arial" w:hAnsi="Arial" w:cs="Arial"/>
                      <w:strike/>
                      <w:color w:val="000000"/>
                      <w:sz w:val="18"/>
                      <w:szCs w:val="18"/>
                    </w:rPr>
                    <w:t xml:space="preserve"> </w:t>
                  </w:r>
                </w:p>
              </w:tc>
            </w:tr>
            <w:tr w:rsidR="0016543D" w:rsidRPr="0016543D" w:rsidTr="0016543D">
              <w:trPr>
                <w:trHeight w:val="306"/>
              </w:trPr>
              <w:tc>
                <w:tcPr>
                  <w:tcW w:w="145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T</w:t>
                  </w:r>
                </w:p>
              </w:tc>
              <w:tc>
                <w:tcPr>
                  <w:tcW w:w="44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tara sustractiva</w:t>
                  </w:r>
                </w:p>
              </w:tc>
              <w:tc>
                <w:tcPr>
                  <w:tcW w:w="282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10.1.2, entre otros</w:t>
                  </w:r>
                </w:p>
              </w:tc>
            </w:tr>
            <w:tr w:rsidR="0016543D" w:rsidRPr="0016543D" w:rsidTr="0016543D">
              <w:trPr>
                <w:trHeight w:val="522"/>
              </w:trPr>
              <w:tc>
                <w:tcPr>
                  <w:tcW w:w="145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i/>
                      <w:iCs/>
                      <w:color w:val="000000"/>
                      <w:sz w:val="18"/>
                      <w:szCs w:val="18"/>
                    </w:rPr>
                    <w:t>T</w:t>
                  </w:r>
                  <w:r w:rsidRPr="0016543D">
                    <w:rPr>
                      <w:rFonts w:ascii="Arial" w:hAnsi="Arial" w:cs="Arial"/>
                      <w:color w:val="000000"/>
                      <w:sz w:val="18"/>
                      <w:szCs w:val="18"/>
                      <w:vertAlign w:val="subscript"/>
                    </w:rPr>
                    <w:t>min</w:t>
                  </w:r>
                  <w:r w:rsidRPr="0016543D">
                    <w:rPr>
                      <w:rFonts w:ascii="Arial" w:hAnsi="Arial" w:cs="Arial"/>
                      <w:i/>
                      <w:iCs/>
                      <w:color w:val="000000"/>
                      <w:sz w:val="18"/>
                      <w:szCs w:val="18"/>
                    </w:rPr>
                    <w:t>, T</w:t>
                  </w:r>
                  <w:r w:rsidRPr="0016543D">
                    <w:rPr>
                      <w:rFonts w:ascii="Arial" w:hAnsi="Arial" w:cs="Arial"/>
                      <w:color w:val="000000"/>
                      <w:sz w:val="18"/>
                      <w:szCs w:val="18"/>
                      <w:vertAlign w:val="subscript"/>
                    </w:rPr>
                    <w:t>max</w:t>
                  </w:r>
                </w:p>
              </w:tc>
              <w:tc>
                <w:tcPr>
                  <w:tcW w:w="44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límite inferior del intervalo de temperatura, límite superior del intervalo de temperatura</w:t>
                  </w:r>
                </w:p>
              </w:tc>
              <w:tc>
                <w:tcPr>
                  <w:tcW w:w="282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C.3.3.2.4, F.1</w:t>
                  </w:r>
                </w:p>
              </w:tc>
            </w:tr>
            <w:tr w:rsidR="0016543D" w:rsidRPr="0016543D" w:rsidTr="0016543D">
              <w:trPr>
                <w:trHeight w:val="306"/>
              </w:trPr>
              <w:tc>
                <w:tcPr>
                  <w:tcW w:w="145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i/>
                      <w:iCs/>
                      <w:color w:val="000000"/>
                      <w:sz w:val="18"/>
                      <w:szCs w:val="18"/>
                    </w:rPr>
                    <w:t>u</w:t>
                  </w:r>
                  <w:r w:rsidRPr="0016543D">
                    <w:rPr>
                      <w:rFonts w:ascii="Arial" w:hAnsi="Arial" w:cs="Arial"/>
                      <w:color w:val="000000"/>
                      <w:sz w:val="18"/>
                      <w:szCs w:val="18"/>
                      <w:vertAlign w:val="subscript"/>
                    </w:rPr>
                    <w:t>m</w:t>
                  </w:r>
                </w:p>
              </w:tc>
              <w:tc>
                <w:tcPr>
                  <w:tcW w:w="44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unidad de medición</w:t>
                  </w:r>
                </w:p>
              </w:tc>
              <w:tc>
                <w:tcPr>
                  <w:tcW w:w="282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7.12.1, 10.1.2</w:t>
                  </w:r>
                </w:p>
              </w:tc>
            </w:tr>
            <w:tr w:rsidR="0016543D" w:rsidRPr="0016543D" w:rsidTr="0016543D">
              <w:trPr>
                <w:trHeight w:val="522"/>
              </w:trPr>
              <w:tc>
                <w:tcPr>
                  <w:tcW w:w="145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i/>
                      <w:iCs/>
                      <w:color w:val="000000"/>
                      <w:sz w:val="18"/>
                      <w:szCs w:val="18"/>
                    </w:rPr>
                    <w:t>v</w:t>
                  </w:r>
                  <w:r w:rsidRPr="0016543D">
                    <w:rPr>
                      <w:rFonts w:ascii="Arial" w:hAnsi="Arial" w:cs="Arial"/>
                      <w:color w:val="000000"/>
                      <w:sz w:val="18"/>
                      <w:szCs w:val="18"/>
                      <w:vertAlign w:val="subscript"/>
                    </w:rPr>
                    <w:t>min</w:t>
                  </w:r>
                </w:p>
              </w:tc>
              <w:tc>
                <w:tcPr>
                  <w:tcW w:w="44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tensión de entrada mínima por división de escala de verificación</w:t>
                  </w:r>
                </w:p>
              </w:tc>
              <w:tc>
                <w:tcPr>
                  <w:tcW w:w="282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F.3, F.6</w:t>
                  </w:r>
                </w:p>
              </w:tc>
            </w:tr>
            <w:tr w:rsidR="0016543D" w:rsidRPr="0016543D" w:rsidTr="0016543D">
              <w:trPr>
                <w:trHeight w:val="306"/>
              </w:trPr>
              <w:tc>
                <w:tcPr>
                  <w:tcW w:w="145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i/>
                      <w:iCs/>
                      <w:color w:val="000000"/>
                      <w:sz w:val="18"/>
                      <w:szCs w:val="18"/>
                    </w:rPr>
                    <w:t>U</w:t>
                  </w:r>
                </w:p>
              </w:tc>
              <w:tc>
                <w:tcPr>
                  <w:tcW w:w="44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precio unitario</w:t>
                  </w:r>
                </w:p>
              </w:tc>
              <w:tc>
                <w:tcPr>
                  <w:tcW w:w="282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7.14.2</w:t>
                  </w:r>
                </w:p>
              </w:tc>
            </w:tr>
            <w:tr w:rsidR="0016543D" w:rsidRPr="0016543D" w:rsidTr="0016543D">
              <w:trPr>
                <w:trHeight w:val="306"/>
              </w:trPr>
              <w:tc>
                <w:tcPr>
                  <w:tcW w:w="145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i/>
                      <w:iCs/>
                      <w:color w:val="000000"/>
                      <w:sz w:val="18"/>
                      <w:szCs w:val="18"/>
                    </w:rPr>
                    <w:t>V, V</w:t>
                  </w:r>
                  <w:r w:rsidRPr="0016543D">
                    <w:rPr>
                      <w:rFonts w:ascii="Arial" w:hAnsi="Arial" w:cs="Arial"/>
                      <w:color w:val="000000"/>
                      <w:sz w:val="18"/>
                      <w:szCs w:val="18"/>
                      <w:vertAlign w:val="subscript"/>
                    </w:rPr>
                    <w:t>nom</w:t>
                  </w:r>
                </w:p>
              </w:tc>
              <w:tc>
                <w:tcPr>
                  <w:tcW w:w="44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tensión nominal de suministro de energía</w:t>
                  </w:r>
                </w:p>
              </w:tc>
              <w:tc>
                <w:tcPr>
                  <w:tcW w:w="282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6.9.3, A.5.4</w:t>
                  </w:r>
                </w:p>
              </w:tc>
            </w:tr>
            <w:tr w:rsidR="0016543D" w:rsidRPr="0016543D" w:rsidTr="0016543D">
              <w:trPr>
                <w:trHeight w:val="306"/>
              </w:trPr>
              <w:tc>
                <w:tcPr>
                  <w:tcW w:w="145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i/>
                      <w:iCs/>
                      <w:color w:val="000000"/>
                      <w:sz w:val="18"/>
                      <w:szCs w:val="18"/>
                    </w:rPr>
                    <w:t>V</w:t>
                  </w:r>
                  <w:r w:rsidRPr="0016543D">
                    <w:rPr>
                      <w:rFonts w:ascii="Arial" w:hAnsi="Arial" w:cs="Arial"/>
                      <w:color w:val="000000"/>
                      <w:sz w:val="18"/>
                      <w:szCs w:val="18"/>
                      <w:vertAlign w:val="subscript"/>
                    </w:rPr>
                    <w:t>min</w:t>
                  </w:r>
                  <w:r w:rsidRPr="0016543D">
                    <w:rPr>
                      <w:rFonts w:ascii="Arial" w:hAnsi="Arial" w:cs="Arial"/>
                      <w:i/>
                      <w:iCs/>
                      <w:color w:val="000000"/>
                      <w:sz w:val="18"/>
                      <w:szCs w:val="18"/>
                    </w:rPr>
                    <w:t>, V</w:t>
                  </w:r>
                  <w:r w:rsidRPr="0016543D">
                    <w:rPr>
                      <w:rFonts w:ascii="Arial" w:hAnsi="Arial" w:cs="Arial"/>
                      <w:color w:val="000000"/>
                      <w:sz w:val="18"/>
                      <w:szCs w:val="18"/>
                      <w:vertAlign w:val="subscript"/>
                    </w:rPr>
                    <w:t>max</w:t>
                  </w:r>
                </w:p>
              </w:tc>
              <w:tc>
                <w:tcPr>
                  <w:tcW w:w="44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intervalo de tensión del suministro de energía</w:t>
                  </w:r>
                </w:p>
              </w:tc>
              <w:tc>
                <w:tcPr>
                  <w:tcW w:w="282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6.9.3, A.5.4</w:t>
                  </w:r>
                </w:p>
              </w:tc>
            </w:tr>
            <w:tr w:rsidR="0016543D" w:rsidRPr="0016543D" w:rsidTr="0016543D">
              <w:trPr>
                <w:trHeight w:val="306"/>
              </w:trPr>
              <w:tc>
                <w:tcPr>
                  <w:tcW w:w="145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i/>
                      <w:iCs/>
                      <w:color w:val="000000"/>
                      <w:sz w:val="18"/>
                      <w:szCs w:val="18"/>
                    </w:rPr>
                    <w:t>V</w:t>
                  </w:r>
                  <w:r w:rsidRPr="0016543D">
                    <w:rPr>
                      <w:rFonts w:ascii="Arial" w:hAnsi="Arial" w:cs="Arial"/>
                      <w:color w:val="000000"/>
                      <w:sz w:val="18"/>
                      <w:szCs w:val="18"/>
                      <w:vertAlign w:val="subscript"/>
                    </w:rPr>
                    <w:t>exc</w:t>
                  </w:r>
                </w:p>
              </w:tc>
              <w:tc>
                <w:tcPr>
                  <w:tcW w:w="44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tensión de excitación de celda de carga</w:t>
                  </w:r>
                </w:p>
              </w:tc>
              <w:tc>
                <w:tcPr>
                  <w:tcW w:w="282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F.3.5 F.6</w:t>
                  </w:r>
                </w:p>
              </w:tc>
            </w:tr>
            <w:tr w:rsidR="0016543D" w:rsidRPr="0016543D" w:rsidTr="0016543D">
              <w:trPr>
                <w:trHeight w:val="306"/>
              </w:trPr>
              <w:tc>
                <w:tcPr>
                  <w:tcW w:w="145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i/>
                      <w:iCs/>
                      <w:color w:val="000000"/>
                      <w:sz w:val="18"/>
                      <w:szCs w:val="18"/>
                    </w:rPr>
                    <w:t>V</w:t>
                  </w:r>
                  <w:r w:rsidRPr="0016543D">
                    <w:rPr>
                      <w:rFonts w:ascii="Arial" w:hAnsi="Arial" w:cs="Arial"/>
                      <w:color w:val="000000"/>
                      <w:sz w:val="18"/>
                      <w:szCs w:val="18"/>
                      <w:vertAlign w:val="subscript"/>
                    </w:rPr>
                    <w:t>min</w:t>
                  </w:r>
                </w:p>
              </w:tc>
              <w:tc>
                <w:tcPr>
                  <w:tcW w:w="44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tensión de entrada mínima del indicador</w:t>
                  </w:r>
                </w:p>
              </w:tc>
              <w:tc>
                <w:tcPr>
                  <w:tcW w:w="282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F.3, F.6.1</w:t>
                  </w:r>
                </w:p>
              </w:tc>
            </w:tr>
            <w:tr w:rsidR="0016543D" w:rsidRPr="0016543D" w:rsidTr="0016543D">
              <w:trPr>
                <w:trHeight w:val="306"/>
              </w:trPr>
              <w:tc>
                <w:tcPr>
                  <w:tcW w:w="145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i/>
                      <w:iCs/>
                      <w:color w:val="000000"/>
                      <w:sz w:val="18"/>
                      <w:szCs w:val="18"/>
                    </w:rPr>
                    <w:t>V</w:t>
                  </w:r>
                  <w:r w:rsidRPr="0016543D">
                    <w:rPr>
                      <w:rFonts w:ascii="Arial" w:hAnsi="Arial" w:cs="Arial"/>
                      <w:color w:val="000000"/>
                      <w:sz w:val="18"/>
                      <w:szCs w:val="18"/>
                      <w:vertAlign w:val="subscript"/>
                    </w:rPr>
                    <w:t>MRmin</w:t>
                  </w:r>
                </w:p>
              </w:tc>
              <w:tc>
                <w:tcPr>
                  <w:tcW w:w="44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tensión mínima del intervalo de medición del indicador</w:t>
                  </w:r>
                </w:p>
              </w:tc>
              <w:tc>
                <w:tcPr>
                  <w:tcW w:w="282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F.3</w:t>
                  </w:r>
                </w:p>
              </w:tc>
            </w:tr>
            <w:tr w:rsidR="0016543D" w:rsidRPr="0016543D" w:rsidTr="0016543D">
              <w:trPr>
                <w:trHeight w:val="306"/>
              </w:trPr>
              <w:tc>
                <w:tcPr>
                  <w:tcW w:w="145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i/>
                      <w:iCs/>
                      <w:color w:val="000000"/>
                      <w:sz w:val="18"/>
                      <w:szCs w:val="18"/>
                    </w:rPr>
                    <w:t>V</w:t>
                  </w:r>
                  <w:r w:rsidRPr="0016543D">
                    <w:rPr>
                      <w:rFonts w:ascii="Arial" w:hAnsi="Arial" w:cs="Arial"/>
                      <w:color w:val="000000"/>
                      <w:sz w:val="18"/>
                      <w:szCs w:val="18"/>
                      <w:vertAlign w:val="subscript"/>
                    </w:rPr>
                    <w:t>MRmax</w:t>
                  </w:r>
                </w:p>
              </w:tc>
              <w:tc>
                <w:tcPr>
                  <w:tcW w:w="44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Tensión máxima del intervalo de medición del indicador</w:t>
                  </w:r>
                </w:p>
              </w:tc>
              <w:tc>
                <w:tcPr>
                  <w:tcW w:w="282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F.3</w:t>
                  </w:r>
                </w:p>
              </w:tc>
            </w:tr>
            <w:tr w:rsidR="0016543D" w:rsidRPr="0016543D" w:rsidTr="0016543D">
              <w:trPr>
                <w:trHeight w:val="306"/>
              </w:trPr>
              <w:tc>
                <w:tcPr>
                  <w:tcW w:w="145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i/>
                      <w:iCs/>
                      <w:color w:val="000000"/>
                      <w:sz w:val="18"/>
                      <w:szCs w:val="18"/>
                    </w:rPr>
                    <w:t>v</w:t>
                  </w:r>
                  <w:r w:rsidRPr="0016543D">
                    <w:rPr>
                      <w:rFonts w:ascii="Arial" w:hAnsi="Arial" w:cs="Arial"/>
                      <w:color w:val="000000"/>
                      <w:sz w:val="18"/>
                      <w:szCs w:val="18"/>
                      <w:vertAlign w:val="subscript"/>
                    </w:rPr>
                    <w:t>min</w:t>
                  </w:r>
                </w:p>
              </w:tc>
              <w:tc>
                <w:tcPr>
                  <w:tcW w:w="44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intervalo de verificación mínima de la celda de carga</w:t>
                  </w:r>
                </w:p>
              </w:tc>
              <w:tc>
                <w:tcPr>
                  <w:tcW w:w="282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F.2</w:t>
                  </w:r>
                </w:p>
              </w:tc>
            </w:tr>
            <w:tr w:rsidR="0016543D" w:rsidRPr="0016543D" w:rsidTr="0016543D">
              <w:trPr>
                <w:trHeight w:val="306"/>
              </w:trPr>
              <w:tc>
                <w:tcPr>
                  <w:tcW w:w="145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i/>
                      <w:iCs/>
                      <w:color w:val="000000"/>
                      <w:sz w:val="18"/>
                      <w:szCs w:val="18"/>
                    </w:rPr>
                    <w:t>V</w:t>
                  </w:r>
                </w:p>
              </w:tc>
              <w:tc>
                <w:tcPr>
                  <w:tcW w:w="44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variación del error</w:t>
                  </w:r>
                </w:p>
              </w:tc>
              <w:tc>
                <w:tcPr>
                  <w:tcW w:w="282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Figura 3</w:t>
                  </w:r>
                </w:p>
              </w:tc>
            </w:tr>
          </w:tbl>
          <w:p w:rsidR="0016543D" w:rsidRPr="0016543D" w:rsidRDefault="0016543D" w:rsidP="0016543D">
            <w:pPr>
              <w:spacing w:after="0" w:line="240" w:lineRule="auto"/>
              <w:ind w:left="-10" w:firstLine="709"/>
              <w:jc w:val="both"/>
              <w:rPr>
                <w:rFonts w:ascii="Arial" w:hAnsi="Arial" w:cs="Arial"/>
                <w:vanish/>
                <w:sz w:val="18"/>
                <w:szCs w:val="18"/>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1441"/>
              <w:gridCol w:w="4273"/>
              <w:gridCol w:w="2742"/>
            </w:tblGrid>
            <w:tr w:rsidR="0016543D" w:rsidRPr="0016543D" w:rsidTr="0016543D">
              <w:trPr>
                <w:trHeight w:val="306"/>
              </w:trPr>
              <w:tc>
                <w:tcPr>
                  <w:tcW w:w="145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i/>
                      <w:iCs/>
                      <w:color w:val="000000"/>
                      <w:sz w:val="18"/>
                      <w:szCs w:val="18"/>
                    </w:rPr>
                    <w:t>W</w:t>
                  </w:r>
                </w:p>
              </w:tc>
              <w:tc>
                <w:tcPr>
                  <w:tcW w:w="44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Peso</w:t>
                  </w:r>
                </w:p>
              </w:tc>
              <w:tc>
                <w:tcPr>
                  <w:tcW w:w="282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7.14.2</w:t>
                  </w:r>
                </w:p>
              </w:tc>
            </w:tr>
            <w:tr w:rsidR="0016543D" w:rsidRPr="0016543D" w:rsidTr="0016543D">
              <w:trPr>
                <w:trHeight w:val="306"/>
              </w:trPr>
              <w:tc>
                <w:tcPr>
                  <w:tcW w:w="145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W1, W2</w:t>
                  </w:r>
                </w:p>
              </w:tc>
              <w:tc>
                <w:tcPr>
                  <w:tcW w:w="44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instrumento para pesar 1, instrumento para pesar 2</w:t>
                  </w:r>
                </w:p>
              </w:tc>
              <w:tc>
                <w:tcPr>
                  <w:tcW w:w="282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10.1.4</w:t>
                  </w:r>
                </w:p>
              </w:tc>
            </w:tr>
            <w:tr w:rsidR="0016543D" w:rsidRPr="0016543D" w:rsidTr="0016543D">
              <w:trPr>
                <w:trHeight w:val="306"/>
              </w:trPr>
              <w:tc>
                <w:tcPr>
                  <w:tcW w:w="145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WI</w:t>
                  </w:r>
                </w:p>
              </w:tc>
              <w:tc>
                <w:tcPr>
                  <w:tcW w:w="44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instrumento para pesar</w:t>
                  </w:r>
                </w:p>
              </w:tc>
              <w:tc>
                <w:tcPr>
                  <w:tcW w:w="282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F.1</w:t>
                  </w:r>
                </w:p>
              </w:tc>
            </w:tr>
            <w:tr w:rsidR="0016543D" w:rsidRPr="0016543D" w:rsidTr="0016543D">
              <w:trPr>
                <w:trHeight w:val="306"/>
              </w:trPr>
              <w:tc>
                <w:tcPr>
                  <w:tcW w:w="145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WR</w:t>
                  </w:r>
                </w:p>
              </w:tc>
              <w:tc>
                <w:tcPr>
                  <w:tcW w:w="44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intervalo de pesada</w:t>
                  </w:r>
                </w:p>
              </w:tc>
              <w:tc>
                <w:tcPr>
                  <w:tcW w:w="282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7.6.12.3</w:t>
                  </w:r>
                </w:p>
              </w:tc>
            </w:tr>
            <w:tr w:rsidR="0016543D" w:rsidRPr="0016543D" w:rsidTr="0016543D">
              <w:trPr>
                <w:trHeight w:val="522"/>
              </w:trPr>
              <w:tc>
                <w:tcPr>
                  <w:tcW w:w="145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i/>
                      <w:iCs/>
                      <w:color w:val="000000"/>
                      <w:sz w:val="18"/>
                      <w:szCs w:val="18"/>
                    </w:rPr>
                    <w:t>Y</w:t>
                  </w:r>
                </w:p>
              </w:tc>
              <w:tc>
                <w:tcPr>
                  <w:tcW w:w="44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relación del intervalo de verificación mínimo de la celda de carga: Y = Emax / vmin</w:t>
                  </w:r>
                </w:p>
              </w:tc>
              <w:tc>
                <w:tcPr>
                  <w:tcW w:w="282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F.2</w:t>
                  </w:r>
                </w:p>
              </w:tc>
            </w:tr>
            <w:tr w:rsidR="0016543D" w:rsidRPr="0016543D" w:rsidTr="0016543D">
              <w:trPr>
                <w:trHeight w:val="522"/>
              </w:trPr>
              <w:tc>
                <w:tcPr>
                  <w:tcW w:w="1458"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i/>
                      <w:iCs/>
                      <w:color w:val="000000"/>
                      <w:sz w:val="18"/>
                      <w:szCs w:val="18"/>
                    </w:rPr>
                    <w:t>Z</w:t>
                  </w:r>
                </w:p>
              </w:tc>
              <w:tc>
                <w:tcPr>
                  <w:tcW w:w="443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relación del retorno de la señal de salida de la carga muerta mínima de la celda de carga: Z = Emax / (2 x DR)</w:t>
                  </w:r>
                </w:p>
              </w:tc>
              <w:tc>
                <w:tcPr>
                  <w:tcW w:w="282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F.2</w:t>
                  </w:r>
                </w:p>
              </w:tc>
            </w:tr>
            <w:tr w:rsidR="0016543D" w:rsidRPr="0016543D" w:rsidTr="0016543D">
              <w:trPr>
                <w:trHeight w:val="1199"/>
              </w:trPr>
              <w:tc>
                <w:tcPr>
                  <w:tcW w:w="8712" w:type="dxa"/>
                  <w:gridSpan w:val="3"/>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b/>
                      <w:bCs/>
                      <w:color w:val="000000"/>
                      <w:sz w:val="18"/>
                      <w:szCs w:val="18"/>
                    </w:rPr>
                    <w:t>NOTA:</w:t>
                  </w:r>
                  <w:r w:rsidRPr="0016543D">
                    <w:rPr>
                      <w:rFonts w:ascii="Arial" w:hAnsi="Arial" w:cs="Arial"/>
                      <w:i/>
                      <w:iCs/>
                      <w:color w:val="000000"/>
                      <w:sz w:val="18"/>
                      <w:szCs w:val="18"/>
                    </w:rPr>
                    <w:t xml:space="preserve"> </w:t>
                  </w:r>
                  <w:r w:rsidRPr="0016543D">
                    <w:rPr>
                      <w:rFonts w:ascii="Arial" w:hAnsi="Arial" w:cs="Arial"/>
                      <w:color w:val="000000"/>
                      <w:sz w:val="18"/>
                      <w:szCs w:val="18"/>
                    </w:rPr>
                    <w:t>Consultar la OIML R 60:2000:</w:t>
                  </w:r>
                </w:p>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4.6.5.1 para el símbolo NH.</w:t>
                  </w:r>
                </w:p>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4.6.5.2 para el símbolo CH.</w:t>
                  </w:r>
                </w:p>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4.6.5.3 para el símbolo SH.</w:t>
                  </w:r>
                </w:p>
              </w:tc>
            </w:tr>
          </w:tbl>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lastRenderedPageBreak/>
              <w:t>5. Principios generales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5.1 Unidades de medida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Las unidades de masa que deben ser usadas en un instrumento para pesar son: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el kilogramo, kg;</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el miligramo, mg;</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el gramo, g;</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la tonelada, t.</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Para aplicaciones especiales, por ejemplo, el comercio de piedras preciosas, se puede utilizar el quilate métrico (1 quilate métrico = 0.2 g) como unidad de medición. El símbolo del quilate métrico es CM.</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NOTA:</w:t>
            </w:r>
            <w:r w:rsidRPr="0016543D">
              <w:rPr>
                <w:rFonts w:ascii="Arial" w:hAnsi="Arial" w:cs="Arial"/>
                <w:sz w:val="18"/>
                <w:szCs w:val="18"/>
              </w:rPr>
              <w:t xml:space="preserve"> De acuerdo con las exigencias actuales de las actividades científicas, tecnológicas, educativas, industriales y comerciales, se permite que el IBP pueda utilizarse también para determinar otras cantidades, magnitudes, parámetros o características relacionadas con masa; no obstante, la evaluación para establecer la conformidad de los instrumentos para pesar con los requisitos de este Proyecto de Norma Oficial Mexicana, únicamente se hace con base en las unidades del Sistema General de Unidades de Medida (SGUM).</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5.2 Principios de funcionamiento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a)</w:t>
            </w:r>
            <w:r w:rsidRPr="0016543D">
              <w:rPr>
                <w:rFonts w:ascii="Arial" w:hAnsi="Arial" w:cs="Arial"/>
                <w:sz w:val="18"/>
                <w:szCs w:val="18"/>
              </w:rPr>
              <w:t>    Mecánico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Es aquel que al colocar una carga sobre el receptor de carga ejerce una fuerza sobre una palanca o sistema de palancas o un resorte o conjunto de resortes que conectado al dispositivo indicador proporciona lecturas en unidades de masa.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b)</w:t>
            </w:r>
            <w:r w:rsidRPr="0016543D">
              <w:rPr>
                <w:rFonts w:ascii="Arial" w:hAnsi="Arial" w:cs="Arial"/>
                <w:sz w:val="18"/>
                <w:szCs w:val="18"/>
              </w:rPr>
              <w:t>    Electrónico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Es aquel que al colocar una carga sobre el receptor ejerce una fuerza sobre un transductor de esfuerzos o conjunto de ellos que conectado al dispositivo indicador proporciona lecturas en unidades de masa.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c)</w:t>
            </w:r>
            <w:r w:rsidRPr="0016543D">
              <w:rPr>
                <w:rFonts w:ascii="Arial" w:hAnsi="Arial" w:cs="Arial"/>
                <w:sz w:val="18"/>
                <w:szCs w:val="18"/>
              </w:rPr>
              <w:t>    Electromecánico o híbrido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Es aquel que al colocar una carga sobre el receptor de carga ejerce una fuerza sobre una palanca o sistema de palancas conectadas a un transductor de esfuerzos o conjunto de ellos que a su vez conectado al dispositivo indicador proporciona lecturas en unidades de masa.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5.3</w:t>
            </w:r>
            <w:r w:rsidRPr="0016543D">
              <w:rPr>
                <w:rFonts w:ascii="Arial" w:hAnsi="Arial" w:cs="Arial"/>
                <w:sz w:val="18"/>
                <w:szCs w:val="18"/>
              </w:rPr>
              <w:t>   </w:t>
            </w:r>
            <w:r w:rsidRPr="0016543D">
              <w:rPr>
                <w:rFonts w:ascii="Arial" w:hAnsi="Arial" w:cs="Arial"/>
                <w:b/>
                <w:bCs/>
                <w:sz w:val="18"/>
                <w:szCs w:val="18"/>
              </w:rPr>
              <w:t>Principios de los requisitos metrológicos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Los requisitos se aplican a todos los instrumentos para pesar, independientemente de sus principios de medición.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Los instrumentos para pesar se clasifican según: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Capacidad máxima de pesada (Max) del Instrumento para pesar.</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La división de la escala de verificación (</w:t>
            </w:r>
            <w:r w:rsidRPr="0016543D">
              <w:rPr>
                <w:rFonts w:ascii="Arial" w:hAnsi="Arial" w:cs="Arial"/>
                <w:i/>
                <w:iCs/>
                <w:sz w:val="18"/>
                <w:szCs w:val="18"/>
              </w:rPr>
              <w:t>e</w:t>
            </w:r>
            <w:r w:rsidRPr="0016543D">
              <w:rPr>
                <w:rFonts w:ascii="Arial" w:hAnsi="Arial" w:cs="Arial"/>
                <w:sz w:val="18"/>
                <w:szCs w:val="18"/>
              </w:rPr>
              <w:t>), que representa la exactitud absoluta; y</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El número de divisiones de la escala de verificación (</w:t>
            </w:r>
            <w:r w:rsidRPr="0016543D">
              <w:rPr>
                <w:rFonts w:ascii="Arial" w:hAnsi="Arial" w:cs="Arial"/>
                <w:i/>
                <w:iCs/>
                <w:sz w:val="18"/>
                <w:szCs w:val="18"/>
              </w:rPr>
              <w:t>n</w:t>
            </w:r>
            <w:r w:rsidRPr="0016543D">
              <w:rPr>
                <w:rFonts w:ascii="Arial" w:hAnsi="Arial" w:cs="Arial"/>
                <w:sz w:val="18"/>
                <w:szCs w:val="18"/>
              </w:rPr>
              <w:t>), que representa la exactitud relativa.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i/>
                <w:iCs/>
                <w:sz w:val="18"/>
                <w:szCs w:val="18"/>
              </w:rPr>
              <w:t xml:space="preserve">n = </w:t>
            </w:r>
            <w:r w:rsidRPr="0016543D">
              <w:rPr>
                <w:rFonts w:ascii="Arial" w:hAnsi="Arial" w:cs="Arial"/>
                <w:sz w:val="18"/>
                <w:szCs w:val="18"/>
              </w:rPr>
              <w:t>Max</w:t>
            </w:r>
            <w:r w:rsidRPr="0016543D">
              <w:rPr>
                <w:rFonts w:ascii="Arial" w:hAnsi="Arial" w:cs="Arial"/>
                <w:i/>
                <w:iCs/>
                <w:sz w:val="18"/>
                <w:szCs w:val="18"/>
              </w:rPr>
              <w:t xml:space="preserve"> / 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Los errores máximos permitidos son del orden de magnitud de la división de la escala de verificación. Se aplican a las cargas brutas y, cuando un dispositivo de tara está en funcionamiento, se aplican a las cargas netas. Los errores máximos permitidos no se aplican a los valores netos calculados cuando un dispositivo de pre selección de tara está en funcionamiento.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Se especifica una capacidad mínima (Min) para indicar que es probable que el uso del instrumento para pesar por debajo de este valor origine errores relativos considerables.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5.4 Principios de los requisitos técnicos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xml:space="preserve">Los requisitos técnicos generales se aplican a todos los modelos de instrumentos para pesar, ya sean mecánicos, electrónicos o híbridos, y son modificados o complementados con requisitos adicionales </w:t>
            </w:r>
            <w:r w:rsidRPr="0016543D">
              <w:rPr>
                <w:rFonts w:ascii="Arial" w:hAnsi="Arial" w:cs="Arial"/>
                <w:sz w:val="18"/>
                <w:szCs w:val="18"/>
              </w:rPr>
              <w:lastRenderedPageBreak/>
              <w:t>para los instrumentos para pesar utilizados para aplicaciones específicas o diseñados para una tecnología especial.</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Tienen por objeto especificar el desempeño de los instrumentos para pesar, no su diseño, con el fin de no obstaculizar los avances tecnológicos.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En particular, se deben permitir las funciones de instrumentos para pesar electrónicos no cubiertas por este Proyecto de Norma Oficial Mexicana siempre que no interfieran con los requisitos metrológicos y si se asegura la idoneidad para el uso y control metrológico apropiado (ver inciso 11.1).</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5.5 Aplicación de los requisitos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Los requisitos de este Proyecto de Norma Oficial Mexicana aplican a todos los dispositivos que realizan funciones relevantes, ya sea que estén incorporados en un instrumento o fabricados como unidades separadas o independientes. Ejemplos: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Dispositivo de medición de carga;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Dispositivo indicador;</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Dispositivo impresor;</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Dispositivo de tara predeterminada; y</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Dispositivo calculador de precio.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Sin embargo, los dispositivos que no están incorporados en el instrumento para pesar, pueden, según la legislación nacional y para aplicaciones especiales, ser eximidos del cumplimiento de los requisitos.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5.6 Terminología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La terminología proporcionada en el capítulo 3 Definiciones debe ser considerada como obligatoria para los fines de este Proyecto de Norma Oficial Mexicana.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6. Requisitos metrológicos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6.1 Principios de la clasificación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6.1.1 Clases de exactitud</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En la Tabla 1, se dan las clases de exactitud de los instrumentos para pesar y sus símbolos*. Nótese que las denominaciones de clase de exactitud utilizadas en este Proyecto de Norma Oficial Mexicana no incluyen el óvalo alrededor del número para mayor claridad del texto.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Tabla 1-Denominación de las clases de exactitud</w:t>
            </w:r>
          </w:p>
          <w:tbl>
            <w:tblPr>
              <w:tblW w:w="0" w:type="auto"/>
              <w:tblCellMar>
                <w:top w:w="15" w:type="dxa"/>
                <w:left w:w="15" w:type="dxa"/>
                <w:bottom w:w="15" w:type="dxa"/>
                <w:right w:w="15" w:type="dxa"/>
              </w:tblCellMar>
              <w:tblLook w:val="04A0" w:firstRow="1" w:lastRow="0" w:firstColumn="1" w:lastColumn="0" w:noHBand="0" w:noVBand="1"/>
            </w:tblPr>
            <w:tblGrid>
              <w:gridCol w:w="1998"/>
              <w:gridCol w:w="2344"/>
              <w:gridCol w:w="2322"/>
            </w:tblGrid>
            <w:tr w:rsidR="0016543D" w:rsidRPr="0016543D" w:rsidTr="0016543D">
              <w:trPr>
                <w:trHeight w:val="583"/>
              </w:trPr>
              <w:tc>
                <w:tcPr>
                  <w:tcW w:w="1998" w:type="dxa"/>
                  <w:tcBorders>
                    <w:top w:val="single" w:sz="6" w:space="0" w:color="000000"/>
                    <w:left w:val="single" w:sz="6" w:space="0" w:color="000000"/>
                    <w:bottom w:val="single" w:sz="6" w:space="0" w:color="000000"/>
                    <w:right w:val="single" w:sz="6" w:space="0" w:color="000000"/>
                  </w:tcBorders>
                  <w:tcMar>
                    <w:top w:w="15" w:type="dxa"/>
                    <w:left w:w="71" w:type="dxa"/>
                    <w:bottom w:w="15" w:type="dxa"/>
                    <w:right w:w="71"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b/>
                      <w:bCs/>
                      <w:color w:val="000000"/>
                      <w:sz w:val="18"/>
                      <w:szCs w:val="18"/>
                    </w:rPr>
                    <w:t>Nombre</w:t>
                  </w:r>
                </w:p>
              </w:tc>
              <w:tc>
                <w:tcPr>
                  <w:tcW w:w="2344" w:type="dxa"/>
                  <w:tcBorders>
                    <w:top w:val="single" w:sz="6" w:space="0" w:color="000000"/>
                    <w:left w:val="single" w:sz="6" w:space="0" w:color="000000"/>
                    <w:bottom w:val="single" w:sz="6" w:space="0" w:color="000000"/>
                    <w:right w:val="single" w:sz="6" w:space="0" w:color="000000"/>
                  </w:tcBorders>
                  <w:tcMar>
                    <w:top w:w="15" w:type="dxa"/>
                    <w:left w:w="71" w:type="dxa"/>
                    <w:bottom w:w="15" w:type="dxa"/>
                    <w:right w:w="71"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b/>
                      <w:bCs/>
                      <w:color w:val="000000"/>
                      <w:sz w:val="18"/>
                      <w:szCs w:val="18"/>
                    </w:rPr>
                    <w:t>Símbolo marcado en el</w:t>
                  </w:r>
                  <w:r w:rsidRPr="0016543D">
                    <w:rPr>
                      <w:rFonts w:ascii="Arial" w:hAnsi="Arial" w:cs="Arial"/>
                      <w:color w:val="000000"/>
                      <w:sz w:val="18"/>
                      <w:szCs w:val="18"/>
                    </w:rPr>
                    <w:br/>
                  </w:r>
                  <w:r w:rsidRPr="0016543D">
                    <w:rPr>
                      <w:rFonts w:ascii="Arial" w:hAnsi="Arial" w:cs="Arial"/>
                      <w:b/>
                      <w:bCs/>
                      <w:color w:val="000000"/>
                      <w:sz w:val="18"/>
                      <w:szCs w:val="18"/>
                    </w:rPr>
                    <w:t>instrumento para pesar</w:t>
                  </w:r>
                </w:p>
              </w:tc>
              <w:tc>
                <w:tcPr>
                  <w:tcW w:w="2322" w:type="dxa"/>
                  <w:tcBorders>
                    <w:top w:val="single" w:sz="6" w:space="0" w:color="000000"/>
                    <w:left w:val="single" w:sz="6" w:space="0" w:color="000000"/>
                    <w:bottom w:val="single" w:sz="6" w:space="0" w:color="000000"/>
                    <w:right w:val="single" w:sz="6" w:space="0" w:color="000000"/>
                  </w:tcBorders>
                  <w:tcMar>
                    <w:top w:w="15" w:type="dxa"/>
                    <w:left w:w="71" w:type="dxa"/>
                    <w:bottom w:w="15" w:type="dxa"/>
                    <w:right w:w="71"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b/>
                      <w:bCs/>
                      <w:color w:val="000000"/>
                      <w:sz w:val="18"/>
                      <w:szCs w:val="18"/>
                    </w:rPr>
                    <w:t>Denominación utilizada</w:t>
                  </w:r>
                  <w:r w:rsidRPr="0016543D">
                    <w:rPr>
                      <w:rFonts w:ascii="Arial" w:hAnsi="Arial" w:cs="Arial"/>
                      <w:color w:val="000000"/>
                      <w:sz w:val="18"/>
                      <w:szCs w:val="18"/>
                    </w:rPr>
                    <w:br/>
                  </w:r>
                  <w:r w:rsidRPr="0016543D">
                    <w:rPr>
                      <w:rFonts w:ascii="Arial" w:hAnsi="Arial" w:cs="Arial"/>
                      <w:b/>
                      <w:bCs/>
                      <w:color w:val="000000"/>
                      <w:sz w:val="18"/>
                      <w:szCs w:val="18"/>
                    </w:rPr>
                    <w:t>en este PROY-NOM</w:t>
                  </w:r>
                </w:p>
              </w:tc>
            </w:tr>
            <w:tr w:rsidR="0016543D" w:rsidRPr="0016543D" w:rsidTr="0016543D">
              <w:trPr>
                <w:trHeight w:val="459"/>
              </w:trPr>
              <w:tc>
                <w:tcPr>
                  <w:tcW w:w="1998" w:type="dxa"/>
                  <w:tcBorders>
                    <w:top w:val="single" w:sz="6" w:space="0" w:color="000000"/>
                    <w:left w:val="single" w:sz="6" w:space="0" w:color="000000"/>
                    <w:bottom w:val="single" w:sz="6" w:space="0" w:color="000000"/>
                    <w:right w:val="single" w:sz="6" w:space="0" w:color="000000"/>
                  </w:tcBorders>
                  <w:tcMar>
                    <w:top w:w="15" w:type="dxa"/>
                    <w:left w:w="71" w:type="dxa"/>
                    <w:bottom w:w="15" w:type="dxa"/>
                    <w:right w:w="71"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Exactitud Especial</w:t>
                  </w:r>
                </w:p>
              </w:tc>
              <w:tc>
                <w:tcPr>
                  <w:tcW w:w="2344" w:type="dxa"/>
                  <w:tcBorders>
                    <w:top w:val="single" w:sz="6" w:space="0" w:color="000000"/>
                    <w:left w:val="single" w:sz="6" w:space="0" w:color="000000"/>
                    <w:bottom w:val="single" w:sz="6" w:space="0" w:color="000000"/>
                    <w:right w:val="single" w:sz="6" w:space="0" w:color="000000"/>
                  </w:tcBorders>
                  <w:tcMar>
                    <w:top w:w="15" w:type="dxa"/>
                    <w:left w:w="71" w:type="dxa"/>
                    <w:bottom w:w="15" w:type="dxa"/>
                    <w:right w:w="71"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noProof/>
                      <w:color w:val="000000"/>
                      <w:sz w:val="18"/>
                      <w:szCs w:val="18"/>
                    </w:rPr>
                    <w:drawing>
                      <wp:inline distT="0" distB="0" distL="0" distR="0">
                        <wp:extent cx="423545" cy="221615"/>
                        <wp:effectExtent l="0" t="0" r="0" b="6985"/>
                        <wp:docPr id="30" name="Imagen 30" descr="http://www.dof.gob.mx/imagenes_diarios/2018/08/01/MAT/seeco2a11_Cimg_895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of.gob.mx/imagenes_diarios/2018/08/01/MAT/seeco2a11_Cimg_8952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3545" cy="221615"/>
                                </a:xfrm>
                                <a:prstGeom prst="rect">
                                  <a:avLst/>
                                </a:prstGeom>
                                <a:noFill/>
                                <a:ln>
                                  <a:noFill/>
                                </a:ln>
                              </pic:spPr>
                            </pic:pic>
                          </a:graphicData>
                        </a:graphic>
                      </wp:inline>
                    </w:drawing>
                  </w:r>
                </w:p>
              </w:tc>
              <w:tc>
                <w:tcPr>
                  <w:tcW w:w="2322" w:type="dxa"/>
                  <w:tcBorders>
                    <w:top w:val="single" w:sz="6" w:space="0" w:color="000000"/>
                    <w:left w:val="single" w:sz="6" w:space="0" w:color="000000"/>
                    <w:bottom w:val="single" w:sz="6" w:space="0" w:color="000000"/>
                    <w:right w:val="single" w:sz="6" w:space="0" w:color="000000"/>
                  </w:tcBorders>
                  <w:tcMar>
                    <w:top w:w="15" w:type="dxa"/>
                    <w:left w:w="71" w:type="dxa"/>
                    <w:bottom w:w="15" w:type="dxa"/>
                    <w:right w:w="71"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I</w:t>
                  </w:r>
                </w:p>
              </w:tc>
            </w:tr>
            <w:tr w:rsidR="0016543D" w:rsidRPr="0016543D" w:rsidTr="0016543D">
              <w:trPr>
                <w:trHeight w:val="507"/>
              </w:trPr>
              <w:tc>
                <w:tcPr>
                  <w:tcW w:w="1998" w:type="dxa"/>
                  <w:tcBorders>
                    <w:top w:val="single" w:sz="6" w:space="0" w:color="000000"/>
                    <w:left w:val="single" w:sz="6" w:space="0" w:color="000000"/>
                    <w:bottom w:val="single" w:sz="6" w:space="0" w:color="000000"/>
                    <w:right w:val="single" w:sz="6" w:space="0" w:color="000000"/>
                  </w:tcBorders>
                  <w:tcMar>
                    <w:top w:w="15" w:type="dxa"/>
                    <w:left w:w="71" w:type="dxa"/>
                    <w:bottom w:w="15" w:type="dxa"/>
                    <w:right w:w="71"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Exactitud Fina</w:t>
                  </w:r>
                </w:p>
              </w:tc>
              <w:tc>
                <w:tcPr>
                  <w:tcW w:w="2344" w:type="dxa"/>
                  <w:tcBorders>
                    <w:top w:val="single" w:sz="6" w:space="0" w:color="000000"/>
                    <w:left w:val="single" w:sz="6" w:space="0" w:color="000000"/>
                    <w:bottom w:val="single" w:sz="6" w:space="0" w:color="000000"/>
                    <w:right w:val="single" w:sz="6" w:space="0" w:color="000000"/>
                  </w:tcBorders>
                  <w:tcMar>
                    <w:top w:w="15" w:type="dxa"/>
                    <w:left w:w="71" w:type="dxa"/>
                    <w:bottom w:w="15" w:type="dxa"/>
                    <w:right w:w="71"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noProof/>
                      <w:color w:val="000000"/>
                      <w:sz w:val="18"/>
                      <w:szCs w:val="18"/>
                    </w:rPr>
                    <w:drawing>
                      <wp:inline distT="0" distB="0" distL="0" distR="0">
                        <wp:extent cx="423545" cy="250190"/>
                        <wp:effectExtent l="0" t="0" r="0" b="0"/>
                        <wp:docPr id="29" name="Imagen 29" descr="http://www.dof.gob.mx/imagenes_diarios/2018/08/01/MAT/seeco2a11_Cimg_907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of.gob.mx/imagenes_diarios/2018/08/01/MAT/seeco2a11_Cimg_9075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3545" cy="250190"/>
                                </a:xfrm>
                                <a:prstGeom prst="rect">
                                  <a:avLst/>
                                </a:prstGeom>
                                <a:noFill/>
                                <a:ln>
                                  <a:noFill/>
                                </a:ln>
                              </pic:spPr>
                            </pic:pic>
                          </a:graphicData>
                        </a:graphic>
                      </wp:inline>
                    </w:drawing>
                  </w:r>
                </w:p>
              </w:tc>
              <w:tc>
                <w:tcPr>
                  <w:tcW w:w="2322" w:type="dxa"/>
                  <w:tcBorders>
                    <w:top w:val="single" w:sz="6" w:space="0" w:color="000000"/>
                    <w:left w:val="single" w:sz="6" w:space="0" w:color="000000"/>
                    <w:bottom w:val="single" w:sz="6" w:space="0" w:color="000000"/>
                    <w:right w:val="single" w:sz="6" w:space="0" w:color="000000"/>
                  </w:tcBorders>
                  <w:tcMar>
                    <w:top w:w="15" w:type="dxa"/>
                    <w:left w:w="71" w:type="dxa"/>
                    <w:bottom w:w="15" w:type="dxa"/>
                    <w:right w:w="71"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II</w:t>
                  </w:r>
                </w:p>
              </w:tc>
            </w:tr>
            <w:tr w:rsidR="0016543D" w:rsidRPr="0016543D" w:rsidTr="0016543D">
              <w:trPr>
                <w:trHeight w:val="507"/>
              </w:trPr>
              <w:tc>
                <w:tcPr>
                  <w:tcW w:w="1998" w:type="dxa"/>
                  <w:tcBorders>
                    <w:top w:val="single" w:sz="6" w:space="0" w:color="000000"/>
                    <w:left w:val="single" w:sz="6" w:space="0" w:color="000000"/>
                    <w:bottom w:val="single" w:sz="6" w:space="0" w:color="000000"/>
                    <w:right w:val="single" w:sz="6" w:space="0" w:color="000000"/>
                  </w:tcBorders>
                  <w:tcMar>
                    <w:top w:w="15" w:type="dxa"/>
                    <w:left w:w="71" w:type="dxa"/>
                    <w:bottom w:w="15" w:type="dxa"/>
                    <w:right w:w="71"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Exactitud Media</w:t>
                  </w:r>
                </w:p>
              </w:tc>
              <w:tc>
                <w:tcPr>
                  <w:tcW w:w="2344" w:type="dxa"/>
                  <w:tcBorders>
                    <w:top w:val="single" w:sz="6" w:space="0" w:color="000000"/>
                    <w:left w:val="single" w:sz="6" w:space="0" w:color="000000"/>
                    <w:bottom w:val="single" w:sz="6" w:space="0" w:color="000000"/>
                    <w:right w:val="single" w:sz="6" w:space="0" w:color="000000"/>
                  </w:tcBorders>
                  <w:tcMar>
                    <w:top w:w="15" w:type="dxa"/>
                    <w:left w:w="71" w:type="dxa"/>
                    <w:bottom w:w="15" w:type="dxa"/>
                    <w:right w:w="71"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noProof/>
                      <w:color w:val="000000"/>
                      <w:sz w:val="18"/>
                      <w:szCs w:val="18"/>
                    </w:rPr>
                    <w:drawing>
                      <wp:inline distT="0" distB="0" distL="0" distR="0">
                        <wp:extent cx="442595" cy="250190"/>
                        <wp:effectExtent l="0" t="0" r="0" b="0"/>
                        <wp:docPr id="28" name="Imagen 28" descr="http://www.dof.gob.mx/imagenes_diarios/2018/08/01/MAT/seeco2a11_Cimg_919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of.gob.mx/imagenes_diarios/2018/08/01/MAT/seeco2a11_Cimg_9199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2595" cy="250190"/>
                                </a:xfrm>
                                <a:prstGeom prst="rect">
                                  <a:avLst/>
                                </a:prstGeom>
                                <a:noFill/>
                                <a:ln>
                                  <a:noFill/>
                                </a:ln>
                              </pic:spPr>
                            </pic:pic>
                          </a:graphicData>
                        </a:graphic>
                      </wp:inline>
                    </w:drawing>
                  </w:r>
                </w:p>
              </w:tc>
              <w:tc>
                <w:tcPr>
                  <w:tcW w:w="2322" w:type="dxa"/>
                  <w:tcBorders>
                    <w:top w:val="single" w:sz="6" w:space="0" w:color="000000"/>
                    <w:left w:val="single" w:sz="6" w:space="0" w:color="000000"/>
                    <w:bottom w:val="single" w:sz="6" w:space="0" w:color="000000"/>
                    <w:right w:val="single" w:sz="6" w:space="0" w:color="000000"/>
                  </w:tcBorders>
                  <w:tcMar>
                    <w:top w:w="15" w:type="dxa"/>
                    <w:left w:w="71" w:type="dxa"/>
                    <w:bottom w:w="15" w:type="dxa"/>
                    <w:right w:w="71"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III</w:t>
                  </w:r>
                </w:p>
              </w:tc>
            </w:tr>
            <w:tr w:rsidR="0016543D" w:rsidRPr="0016543D" w:rsidTr="0016543D">
              <w:trPr>
                <w:trHeight w:val="522"/>
              </w:trPr>
              <w:tc>
                <w:tcPr>
                  <w:tcW w:w="1998" w:type="dxa"/>
                  <w:tcBorders>
                    <w:top w:val="single" w:sz="6" w:space="0" w:color="000000"/>
                    <w:left w:val="single" w:sz="6" w:space="0" w:color="000000"/>
                    <w:bottom w:val="single" w:sz="6" w:space="0" w:color="000000"/>
                    <w:right w:val="single" w:sz="6" w:space="0" w:color="000000"/>
                  </w:tcBorders>
                  <w:tcMar>
                    <w:top w:w="15" w:type="dxa"/>
                    <w:left w:w="71" w:type="dxa"/>
                    <w:bottom w:w="15" w:type="dxa"/>
                    <w:right w:w="71"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Exactitud Ordinaria</w:t>
                  </w:r>
                </w:p>
              </w:tc>
              <w:tc>
                <w:tcPr>
                  <w:tcW w:w="2344" w:type="dxa"/>
                  <w:tcBorders>
                    <w:top w:val="single" w:sz="6" w:space="0" w:color="000000"/>
                    <w:left w:val="single" w:sz="6" w:space="0" w:color="000000"/>
                    <w:bottom w:val="single" w:sz="6" w:space="0" w:color="000000"/>
                    <w:right w:val="single" w:sz="6" w:space="0" w:color="000000"/>
                  </w:tcBorders>
                  <w:tcMar>
                    <w:top w:w="15" w:type="dxa"/>
                    <w:left w:w="71" w:type="dxa"/>
                    <w:bottom w:w="15" w:type="dxa"/>
                    <w:right w:w="71"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noProof/>
                      <w:color w:val="000000"/>
                      <w:sz w:val="18"/>
                      <w:szCs w:val="18"/>
                    </w:rPr>
                    <w:drawing>
                      <wp:inline distT="0" distB="0" distL="0" distR="0">
                        <wp:extent cx="384810" cy="250190"/>
                        <wp:effectExtent l="0" t="0" r="0" b="0"/>
                        <wp:docPr id="27" name="Imagen 27" descr="http://www.dof.gob.mx/imagenes_diarios/2018/08/01/MAT/seeco2a11_Cimg_932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of.gob.mx/imagenes_diarios/2018/08/01/MAT/seeco2a11_Cimg_9329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4810" cy="250190"/>
                                </a:xfrm>
                                <a:prstGeom prst="rect">
                                  <a:avLst/>
                                </a:prstGeom>
                                <a:noFill/>
                                <a:ln>
                                  <a:noFill/>
                                </a:ln>
                              </pic:spPr>
                            </pic:pic>
                          </a:graphicData>
                        </a:graphic>
                      </wp:inline>
                    </w:drawing>
                  </w:r>
                </w:p>
              </w:tc>
              <w:tc>
                <w:tcPr>
                  <w:tcW w:w="2322" w:type="dxa"/>
                  <w:tcBorders>
                    <w:top w:val="single" w:sz="6" w:space="0" w:color="000000"/>
                    <w:left w:val="single" w:sz="6" w:space="0" w:color="000000"/>
                    <w:bottom w:val="single" w:sz="6" w:space="0" w:color="000000"/>
                    <w:right w:val="single" w:sz="6" w:space="0" w:color="000000"/>
                  </w:tcBorders>
                  <w:tcMar>
                    <w:top w:w="15" w:type="dxa"/>
                    <w:left w:w="71" w:type="dxa"/>
                    <w:bottom w:w="15" w:type="dxa"/>
                    <w:right w:w="71"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IIII</w:t>
                  </w:r>
                </w:p>
              </w:tc>
            </w:tr>
          </w:tbl>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xml:space="preserve">*Se permite utilizar óvalos de cualquier forma o dos líneas horizontales unidas por dos semicírculos. No se debe utilizar un círculo (consultar OIML R 34:1979 </w:t>
            </w:r>
            <w:r w:rsidRPr="0016543D">
              <w:rPr>
                <w:rFonts w:ascii="Arial" w:hAnsi="Arial" w:cs="Arial"/>
                <w:i/>
                <w:iCs/>
                <w:sz w:val="18"/>
                <w:szCs w:val="18"/>
              </w:rPr>
              <w:t>Accuracy classes of measuring instruments</w:t>
            </w:r>
            <w:r w:rsidRPr="0016543D">
              <w:rPr>
                <w:rFonts w:ascii="Arial" w:hAnsi="Arial" w:cs="Arial"/>
                <w:sz w:val="18"/>
                <w:szCs w:val="18"/>
              </w:rPr>
              <w:t>), cuyos errores máximos permitidos se expresan mediante un error relativo constante en %.</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Los instrumentos utilizados para pesar cargas rodantes de alto alcance, deben configurarse para cumplir la clase de exactitud media III. Cuando lo anterior no sea posible, deberá seleccionarse la relación entre d y e que permita clasificarlo como clases III o IIII (ver Tablas 2 y 3).</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lastRenderedPageBreak/>
              <w:t>6.1.2 División de la escala de verificación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xml:space="preserve">En la Tabla 2, se muestra la relación entre </w:t>
            </w:r>
            <w:r w:rsidRPr="0016543D">
              <w:rPr>
                <w:rFonts w:ascii="Arial" w:hAnsi="Arial" w:cs="Arial"/>
                <w:b/>
                <w:bCs/>
                <w:sz w:val="18"/>
                <w:szCs w:val="18"/>
              </w:rPr>
              <w:t>"</w:t>
            </w:r>
            <w:r w:rsidRPr="0016543D">
              <w:rPr>
                <w:rFonts w:ascii="Arial" w:hAnsi="Arial" w:cs="Arial"/>
                <w:b/>
                <w:bCs/>
                <w:i/>
                <w:iCs/>
                <w:sz w:val="18"/>
                <w:szCs w:val="18"/>
              </w:rPr>
              <w:t>e</w:t>
            </w:r>
            <w:r w:rsidRPr="0016543D">
              <w:rPr>
                <w:rFonts w:ascii="Arial" w:hAnsi="Arial" w:cs="Arial"/>
                <w:b/>
                <w:bCs/>
                <w:sz w:val="18"/>
                <w:szCs w:val="18"/>
              </w:rPr>
              <w:t>" y "</w:t>
            </w:r>
            <w:r w:rsidRPr="0016543D">
              <w:rPr>
                <w:rFonts w:ascii="Arial" w:hAnsi="Arial" w:cs="Arial"/>
                <w:b/>
                <w:bCs/>
                <w:i/>
                <w:iCs/>
                <w:sz w:val="18"/>
                <w:szCs w:val="18"/>
              </w:rPr>
              <w:t>d</w:t>
            </w:r>
            <w:r w:rsidRPr="0016543D">
              <w:rPr>
                <w:rFonts w:ascii="Arial" w:hAnsi="Arial" w:cs="Arial"/>
                <w:b/>
                <w:bCs/>
                <w:sz w:val="18"/>
                <w:szCs w:val="18"/>
              </w:rPr>
              <w:t>"</w:t>
            </w:r>
            <w:r w:rsidRPr="0016543D">
              <w:rPr>
                <w:rFonts w:ascii="Arial" w:hAnsi="Arial" w:cs="Arial"/>
                <w:sz w:val="18"/>
                <w:szCs w:val="18"/>
              </w:rPr>
              <w:t xml:space="preserve"> para los diferentes modelos de instrumentos para pesar.</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Tabla 2-Relación entre "</w:t>
            </w:r>
            <w:r w:rsidRPr="0016543D">
              <w:rPr>
                <w:rFonts w:ascii="Arial" w:hAnsi="Arial" w:cs="Arial"/>
                <w:b/>
                <w:bCs/>
                <w:i/>
                <w:iCs/>
                <w:sz w:val="18"/>
                <w:szCs w:val="18"/>
              </w:rPr>
              <w:t>e</w:t>
            </w:r>
            <w:r w:rsidRPr="0016543D">
              <w:rPr>
                <w:rFonts w:ascii="Arial" w:hAnsi="Arial" w:cs="Arial"/>
                <w:b/>
                <w:bCs/>
                <w:sz w:val="18"/>
                <w:szCs w:val="18"/>
              </w:rPr>
              <w:t>" y "</w:t>
            </w:r>
            <w:r w:rsidRPr="0016543D">
              <w:rPr>
                <w:rFonts w:ascii="Arial" w:hAnsi="Arial" w:cs="Arial"/>
                <w:b/>
                <w:bCs/>
                <w:i/>
                <w:iCs/>
                <w:sz w:val="18"/>
                <w:szCs w:val="18"/>
              </w:rPr>
              <w:t>d</w:t>
            </w:r>
            <w:r w:rsidRPr="0016543D">
              <w:rPr>
                <w:rFonts w:ascii="Arial" w:hAnsi="Arial" w:cs="Arial"/>
                <w:b/>
                <w:bCs/>
                <w:sz w:val="18"/>
                <w:szCs w:val="18"/>
              </w:rPr>
              <w:t>" de acuerdo al modelo de instrumento para pesar</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4689"/>
              <w:gridCol w:w="3759"/>
            </w:tblGrid>
            <w:tr w:rsidR="0016543D" w:rsidRPr="0016543D" w:rsidTr="0016543D">
              <w:trPr>
                <w:trHeight w:val="364"/>
              </w:trPr>
              <w:tc>
                <w:tcPr>
                  <w:tcW w:w="484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b/>
                      <w:bCs/>
                      <w:color w:val="000000"/>
                      <w:sz w:val="18"/>
                      <w:szCs w:val="18"/>
                    </w:rPr>
                    <w:t>Modelo de instrumento para pesar</w:t>
                  </w:r>
                </w:p>
              </w:tc>
              <w:tc>
                <w:tcPr>
                  <w:tcW w:w="38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b/>
                      <w:bCs/>
                      <w:color w:val="000000"/>
                      <w:sz w:val="18"/>
                      <w:szCs w:val="18"/>
                    </w:rPr>
                    <w:t>División de la escala de verificación</w:t>
                  </w:r>
                </w:p>
              </w:tc>
            </w:tr>
            <w:tr w:rsidR="0016543D" w:rsidRPr="0016543D" w:rsidTr="0016543D">
              <w:trPr>
                <w:trHeight w:val="349"/>
              </w:trPr>
              <w:tc>
                <w:tcPr>
                  <w:tcW w:w="484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Graduado, sin dispositivo indicador auxiliar</w:t>
                  </w:r>
                </w:p>
              </w:tc>
              <w:tc>
                <w:tcPr>
                  <w:tcW w:w="38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i/>
                      <w:iCs/>
                      <w:color w:val="000000"/>
                      <w:sz w:val="18"/>
                      <w:szCs w:val="18"/>
                    </w:rPr>
                    <w:t>e = d</w:t>
                  </w:r>
                </w:p>
              </w:tc>
            </w:tr>
            <w:tr w:rsidR="0016543D" w:rsidRPr="0016543D" w:rsidTr="0016543D">
              <w:trPr>
                <w:trHeight w:val="597"/>
              </w:trPr>
              <w:tc>
                <w:tcPr>
                  <w:tcW w:w="484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Graduado, con dispositivo indicador auxiliar</w:t>
                  </w:r>
                </w:p>
              </w:tc>
              <w:tc>
                <w:tcPr>
                  <w:tcW w:w="38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i/>
                      <w:iCs/>
                      <w:color w:val="000000"/>
                      <w:sz w:val="18"/>
                      <w:szCs w:val="18"/>
                    </w:rPr>
                    <w:t>e</w:t>
                  </w:r>
                  <w:r w:rsidRPr="0016543D">
                    <w:rPr>
                      <w:rFonts w:ascii="Arial" w:hAnsi="Arial" w:cs="Arial"/>
                      <w:color w:val="000000"/>
                      <w:sz w:val="18"/>
                      <w:szCs w:val="18"/>
                    </w:rPr>
                    <w:t xml:space="preserve"> es elegido por el fabricante de acuerdo con los requisitos indicados en 6.2 y 6.4.2</w:t>
                  </w:r>
                </w:p>
              </w:tc>
            </w:tr>
            <w:tr w:rsidR="0016543D" w:rsidRPr="0016543D" w:rsidTr="0016543D">
              <w:trPr>
                <w:trHeight w:val="612"/>
              </w:trPr>
              <w:tc>
                <w:tcPr>
                  <w:tcW w:w="484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No graduado</w:t>
                  </w:r>
                </w:p>
              </w:tc>
              <w:tc>
                <w:tcPr>
                  <w:tcW w:w="387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i/>
                      <w:iCs/>
                      <w:color w:val="000000"/>
                      <w:sz w:val="18"/>
                      <w:szCs w:val="18"/>
                    </w:rPr>
                    <w:t xml:space="preserve">e </w:t>
                  </w:r>
                  <w:r w:rsidRPr="0016543D">
                    <w:rPr>
                      <w:rFonts w:ascii="Arial" w:hAnsi="Arial" w:cs="Arial"/>
                      <w:color w:val="000000"/>
                      <w:sz w:val="18"/>
                      <w:szCs w:val="18"/>
                    </w:rPr>
                    <w:t>es elegido por el fabricante de acuerdo con los requisitos establecidos de 6.2</w:t>
                  </w:r>
                </w:p>
              </w:tc>
            </w:tr>
          </w:tbl>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6.2 Clasificación de los instrumentos para pesar</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En la Tabla 3, se proporcionan la división de la escala de verificación, el número de divisiones de la escala de verificación y la capacidad mínima en función de la clase de exactitud de los instrumentos para pesar.</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Tabla 3-Principios generales para la clasificación de los instrumentos para pesar</w:t>
            </w:r>
          </w:p>
          <w:tbl>
            <w:tblPr>
              <w:tblW w:w="0" w:type="auto"/>
              <w:tblInd w:w="73" w:type="dxa"/>
              <w:tblCellMar>
                <w:top w:w="15" w:type="dxa"/>
                <w:left w:w="15" w:type="dxa"/>
                <w:bottom w:w="15" w:type="dxa"/>
                <w:right w:w="15" w:type="dxa"/>
              </w:tblCellMar>
              <w:tblLook w:val="04A0" w:firstRow="1" w:lastRow="0" w:firstColumn="1" w:lastColumn="0" w:noHBand="0" w:noVBand="1"/>
            </w:tblPr>
            <w:tblGrid>
              <w:gridCol w:w="1582"/>
              <w:gridCol w:w="1995"/>
              <w:gridCol w:w="1549"/>
              <w:gridCol w:w="1571"/>
              <w:gridCol w:w="1752"/>
            </w:tblGrid>
            <w:tr w:rsidR="0016543D" w:rsidRPr="0016543D" w:rsidTr="0016543D">
              <w:trPr>
                <w:trHeight w:val="823"/>
              </w:trPr>
              <w:tc>
                <w:tcPr>
                  <w:tcW w:w="1470" w:type="dxa"/>
                  <w:vMerge w:val="restart"/>
                  <w:tcBorders>
                    <w:top w:val="single" w:sz="6" w:space="0" w:color="000000"/>
                    <w:left w:val="single" w:sz="6" w:space="0" w:color="000000"/>
                    <w:right w:val="single" w:sz="6" w:space="0" w:color="000000"/>
                  </w:tcBorders>
                  <w:tcMar>
                    <w:top w:w="15" w:type="dxa"/>
                    <w:left w:w="71" w:type="dxa"/>
                    <w:bottom w:w="15" w:type="dxa"/>
                    <w:right w:w="71"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b/>
                      <w:bCs/>
                      <w:color w:val="000000"/>
                      <w:sz w:val="18"/>
                      <w:szCs w:val="18"/>
                    </w:rPr>
                    <w:t>Clase de</w:t>
                  </w:r>
                  <w:r w:rsidRPr="0016543D">
                    <w:rPr>
                      <w:rFonts w:ascii="Arial" w:hAnsi="Arial" w:cs="Arial"/>
                      <w:color w:val="000000"/>
                      <w:sz w:val="18"/>
                      <w:szCs w:val="18"/>
                    </w:rPr>
                    <w:br/>
                  </w:r>
                  <w:r w:rsidRPr="0016543D">
                    <w:rPr>
                      <w:rFonts w:ascii="Arial" w:hAnsi="Arial" w:cs="Arial"/>
                      <w:b/>
                      <w:bCs/>
                      <w:color w:val="000000"/>
                      <w:sz w:val="18"/>
                      <w:szCs w:val="18"/>
                    </w:rPr>
                    <w:t>exactitud</w:t>
                  </w:r>
                </w:p>
              </w:tc>
              <w:tc>
                <w:tcPr>
                  <w:tcW w:w="2326" w:type="dxa"/>
                  <w:vMerge w:val="restart"/>
                  <w:tcBorders>
                    <w:top w:val="single" w:sz="6" w:space="0" w:color="000000"/>
                    <w:left w:val="single" w:sz="6" w:space="0" w:color="000000"/>
                    <w:right w:val="single" w:sz="6" w:space="0" w:color="000000"/>
                  </w:tcBorders>
                  <w:tcMar>
                    <w:top w:w="15" w:type="dxa"/>
                    <w:left w:w="71" w:type="dxa"/>
                    <w:bottom w:w="15" w:type="dxa"/>
                    <w:right w:w="71"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b/>
                      <w:bCs/>
                      <w:color w:val="000000"/>
                      <w:sz w:val="18"/>
                      <w:szCs w:val="18"/>
                    </w:rPr>
                    <w:t>División de la escala de</w:t>
                  </w:r>
                  <w:r w:rsidRPr="0016543D">
                    <w:rPr>
                      <w:rFonts w:ascii="Arial" w:hAnsi="Arial" w:cs="Arial"/>
                      <w:color w:val="000000"/>
                      <w:sz w:val="18"/>
                      <w:szCs w:val="18"/>
                    </w:rPr>
                    <w:br/>
                  </w:r>
                  <w:r w:rsidRPr="0016543D">
                    <w:rPr>
                      <w:rFonts w:ascii="Arial" w:hAnsi="Arial" w:cs="Arial"/>
                      <w:b/>
                      <w:bCs/>
                      <w:color w:val="000000"/>
                      <w:sz w:val="18"/>
                      <w:szCs w:val="18"/>
                    </w:rPr>
                    <w:t xml:space="preserve">verificación, </w:t>
                  </w:r>
                  <w:r w:rsidRPr="0016543D">
                    <w:rPr>
                      <w:rFonts w:ascii="Arial" w:hAnsi="Arial" w:cs="Arial"/>
                      <w:b/>
                      <w:bCs/>
                      <w:i/>
                      <w:iCs/>
                      <w:color w:val="000000"/>
                      <w:sz w:val="18"/>
                      <w:szCs w:val="18"/>
                    </w:rPr>
                    <w:t>e</w:t>
                  </w:r>
                </w:p>
              </w:tc>
              <w:tc>
                <w:tcPr>
                  <w:tcW w:w="3205" w:type="dxa"/>
                  <w:gridSpan w:val="2"/>
                  <w:tcBorders>
                    <w:top w:val="single" w:sz="6" w:space="0" w:color="000000"/>
                    <w:left w:val="single" w:sz="6" w:space="0" w:color="000000"/>
                    <w:bottom w:val="single" w:sz="6" w:space="0" w:color="000000"/>
                    <w:right w:val="single" w:sz="6" w:space="0" w:color="000000"/>
                  </w:tcBorders>
                  <w:tcMar>
                    <w:top w:w="15" w:type="dxa"/>
                    <w:left w:w="71" w:type="dxa"/>
                    <w:bottom w:w="15" w:type="dxa"/>
                    <w:right w:w="71"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b/>
                      <w:bCs/>
                      <w:color w:val="000000"/>
                      <w:sz w:val="18"/>
                      <w:szCs w:val="18"/>
                    </w:rPr>
                    <w:t>Número de divisiones de la escala</w:t>
                  </w:r>
                  <w:r w:rsidRPr="0016543D">
                    <w:rPr>
                      <w:rFonts w:ascii="Arial" w:hAnsi="Arial" w:cs="Arial"/>
                      <w:color w:val="000000"/>
                      <w:sz w:val="18"/>
                      <w:szCs w:val="18"/>
                    </w:rPr>
                    <w:br/>
                  </w:r>
                  <w:r w:rsidRPr="0016543D">
                    <w:rPr>
                      <w:rFonts w:ascii="Arial" w:hAnsi="Arial" w:cs="Arial"/>
                      <w:b/>
                      <w:bCs/>
                      <w:color w:val="000000"/>
                      <w:sz w:val="18"/>
                      <w:szCs w:val="18"/>
                    </w:rPr>
                    <w:t>de verificación,</w:t>
                  </w:r>
                </w:p>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b/>
                      <w:bCs/>
                      <w:i/>
                      <w:iCs/>
                      <w:color w:val="000000"/>
                      <w:sz w:val="18"/>
                      <w:szCs w:val="18"/>
                    </w:rPr>
                    <w:t>n</w:t>
                  </w:r>
                  <w:r w:rsidRPr="0016543D">
                    <w:rPr>
                      <w:rFonts w:ascii="Arial" w:hAnsi="Arial" w:cs="Arial"/>
                      <w:b/>
                      <w:bCs/>
                      <w:color w:val="000000"/>
                      <w:sz w:val="18"/>
                      <w:szCs w:val="18"/>
                    </w:rPr>
                    <w:t xml:space="preserve"> = Max</w:t>
                  </w:r>
                  <w:r w:rsidRPr="0016543D">
                    <w:rPr>
                      <w:rFonts w:ascii="Arial" w:hAnsi="Arial" w:cs="Arial"/>
                      <w:b/>
                      <w:bCs/>
                      <w:i/>
                      <w:iCs/>
                      <w:color w:val="000000"/>
                      <w:sz w:val="18"/>
                      <w:szCs w:val="18"/>
                    </w:rPr>
                    <w:t xml:space="preserve"> </w:t>
                  </w:r>
                  <w:r w:rsidRPr="0016543D">
                    <w:rPr>
                      <w:rFonts w:ascii="Arial" w:hAnsi="Arial" w:cs="Arial"/>
                      <w:b/>
                      <w:bCs/>
                      <w:color w:val="000000"/>
                      <w:sz w:val="18"/>
                      <w:szCs w:val="18"/>
                    </w:rPr>
                    <w:t xml:space="preserve">/ </w:t>
                  </w:r>
                  <w:r w:rsidRPr="0016543D">
                    <w:rPr>
                      <w:rFonts w:ascii="Arial" w:hAnsi="Arial" w:cs="Arial"/>
                      <w:b/>
                      <w:bCs/>
                      <w:i/>
                      <w:iCs/>
                      <w:color w:val="000000"/>
                      <w:sz w:val="18"/>
                      <w:szCs w:val="18"/>
                    </w:rPr>
                    <w:t>e</w:t>
                  </w:r>
                </w:p>
              </w:tc>
              <w:tc>
                <w:tcPr>
                  <w:tcW w:w="1711" w:type="dxa"/>
                  <w:vMerge w:val="restart"/>
                  <w:tcBorders>
                    <w:top w:val="single" w:sz="6" w:space="0" w:color="000000"/>
                    <w:left w:val="single" w:sz="6" w:space="0" w:color="000000"/>
                    <w:right w:val="single" w:sz="6" w:space="0" w:color="000000"/>
                  </w:tcBorders>
                  <w:tcMar>
                    <w:top w:w="15" w:type="dxa"/>
                    <w:left w:w="71" w:type="dxa"/>
                    <w:bottom w:w="15" w:type="dxa"/>
                    <w:right w:w="71"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b/>
                      <w:bCs/>
                      <w:color w:val="000000"/>
                      <w:sz w:val="18"/>
                      <w:szCs w:val="18"/>
                    </w:rPr>
                    <w:t>Capacidad</w:t>
                  </w:r>
                  <w:r w:rsidRPr="0016543D">
                    <w:rPr>
                      <w:rFonts w:ascii="Arial" w:hAnsi="Arial" w:cs="Arial"/>
                      <w:color w:val="000000"/>
                      <w:sz w:val="18"/>
                      <w:szCs w:val="18"/>
                    </w:rPr>
                    <w:br/>
                  </w:r>
                  <w:r w:rsidRPr="0016543D">
                    <w:rPr>
                      <w:rFonts w:ascii="Arial" w:hAnsi="Arial" w:cs="Arial"/>
                      <w:b/>
                      <w:bCs/>
                      <w:color w:val="000000"/>
                      <w:sz w:val="18"/>
                      <w:szCs w:val="18"/>
                    </w:rPr>
                    <w:t>mínima, Min</w:t>
                  </w:r>
                  <w:r w:rsidRPr="0016543D">
                    <w:rPr>
                      <w:rFonts w:ascii="Arial" w:hAnsi="Arial" w:cs="Arial"/>
                      <w:color w:val="000000"/>
                      <w:sz w:val="18"/>
                      <w:szCs w:val="18"/>
                    </w:rPr>
                    <w:br/>
                  </w:r>
                  <w:r w:rsidRPr="0016543D">
                    <w:rPr>
                      <w:rFonts w:ascii="Arial" w:hAnsi="Arial" w:cs="Arial"/>
                      <w:b/>
                      <w:bCs/>
                      <w:color w:val="000000"/>
                      <w:sz w:val="18"/>
                      <w:szCs w:val="18"/>
                    </w:rPr>
                    <w:t>(Límite inferior)</w:t>
                  </w:r>
                </w:p>
              </w:tc>
            </w:tr>
            <w:tr w:rsidR="0016543D" w:rsidRPr="0016543D" w:rsidTr="0016543D">
              <w:trPr>
                <w:trHeight w:val="296"/>
              </w:trPr>
              <w:tc>
                <w:tcPr>
                  <w:tcW w:w="0" w:type="auto"/>
                  <w:vMerge/>
                  <w:tcBorders>
                    <w:top w:val="single" w:sz="6" w:space="0" w:color="000000"/>
                    <w:left w:val="single" w:sz="6" w:space="0" w:color="000000"/>
                    <w:right w:val="single" w:sz="6" w:space="0" w:color="000000"/>
                  </w:tcBorders>
                  <w:vAlign w:val="center"/>
                  <w:hideMark/>
                </w:tcPr>
                <w:p w:rsidR="0016543D" w:rsidRPr="0016543D" w:rsidRDefault="0016543D" w:rsidP="0016543D">
                  <w:pPr>
                    <w:spacing w:after="0" w:line="240" w:lineRule="auto"/>
                    <w:ind w:left="-10" w:firstLine="709"/>
                    <w:jc w:val="both"/>
                    <w:rPr>
                      <w:rFonts w:ascii="Arial" w:hAnsi="Arial" w:cs="Arial"/>
                      <w:color w:val="000000"/>
                      <w:sz w:val="18"/>
                      <w:szCs w:val="18"/>
                    </w:rPr>
                  </w:pPr>
                </w:p>
              </w:tc>
              <w:tc>
                <w:tcPr>
                  <w:tcW w:w="0" w:type="auto"/>
                  <w:vMerge/>
                  <w:tcBorders>
                    <w:top w:val="single" w:sz="6" w:space="0" w:color="000000"/>
                    <w:left w:val="single" w:sz="6" w:space="0" w:color="000000"/>
                    <w:right w:val="single" w:sz="6" w:space="0" w:color="000000"/>
                  </w:tcBorders>
                  <w:vAlign w:val="center"/>
                  <w:hideMark/>
                </w:tcPr>
                <w:p w:rsidR="0016543D" w:rsidRPr="0016543D" w:rsidRDefault="0016543D" w:rsidP="0016543D">
                  <w:pPr>
                    <w:spacing w:after="0" w:line="240" w:lineRule="auto"/>
                    <w:ind w:left="-10" w:firstLine="709"/>
                    <w:jc w:val="both"/>
                    <w:rPr>
                      <w:rFonts w:ascii="Arial" w:hAnsi="Arial" w:cs="Arial"/>
                      <w:color w:val="000000"/>
                      <w:sz w:val="18"/>
                      <w:szCs w:val="18"/>
                    </w:rPr>
                  </w:pPr>
                </w:p>
              </w:tc>
              <w:tc>
                <w:tcPr>
                  <w:tcW w:w="1598" w:type="dxa"/>
                  <w:tcBorders>
                    <w:top w:val="single" w:sz="6" w:space="0" w:color="000000"/>
                    <w:left w:val="single" w:sz="6" w:space="0" w:color="000000"/>
                    <w:bottom w:val="single" w:sz="6" w:space="0" w:color="000000"/>
                    <w:right w:val="single" w:sz="6" w:space="0" w:color="000000"/>
                  </w:tcBorders>
                  <w:tcMar>
                    <w:top w:w="15" w:type="dxa"/>
                    <w:left w:w="71" w:type="dxa"/>
                    <w:bottom w:w="15" w:type="dxa"/>
                    <w:right w:w="71"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b/>
                      <w:bCs/>
                      <w:color w:val="000000"/>
                      <w:sz w:val="18"/>
                      <w:szCs w:val="18"/>
                    </w:rPr>
                    <w:t>mínimo</w:t>
                  </w:r>
                </w:p>
              </w:tc>
              <w:tc>
                <w:tcPr>
                  <w:tcW w:w="1607" w:type="dxa"/>
                  <w:tcBorders>
                    <w:top w:val="single" w:sz="6" w:space="0" w:color="000000"/>
                    <w:left w:val="single" w:sz="6" w:space="0" w:color="000000"/>
                    <w:bottom w:val="single" w:sz="6" w:space="0" w:color="000000"/>
                    <w:right w:val="single" w:sz="6" w:space="0" w:color="000000"/>
                  </w:tcBorders>
                  <w:tcMar>
                    <w:top w:w="15" w:type="dxa"/>
                    <w:left w:w="71" w:type="dxa"/>
                    <w:bottom w:w="15" w:type="dxa"/>
                    <w:right w:w="71"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b/>
                      <w:bCs/>
                      <w:color w:val="000000"/>
                      <w:sz w:val="18"/>
                      <w:szCs w:val="18"/>
                    </w:rPr>
                    <w:t>máximo</w:t>
                  </w:r>
                </w:p>
              </w:tc>
              <w:tc>
                <w:tcPr>
                  <w:tcW w:w="0" w:type="auto"/>
                  <w:vMerge/>
                  <w:tcBorders>
                    <w:top w:val="single" w:sz="6" w:space="0" w:color="000000"/>
                    <w:left w:val="single" w:sz="6" w:space="0" w:color="000000"/>
                    <w:right w:val="single" w:sz="6" w:space="0" w:color="000000"/>
                  </w:tcBorders>
                  <w:vAlign w:val="center"/>
                  <w:hideMark/>
                </w:tcPr>
                <w:p w:rsidR="0016543D" w:rsidRPr="0016543D" w:rsidRDefault="0016543D" w:rsidP="0016543D">
                  <w:pPr>
                    <w:spacing w:after="0" w:line="240" w:lineRule="auto"/>
                    <w:ind w:left="-10" w:firstLine="709"/>
                    <w:jc w:val="both"/>
                    <w:rPr>
                      <w:rFonts w:ascii="Arial" w:hAnsi="Arial" w:cs="Arial"/>
                      <w:color w:val="000000"/>
                      <w:sz w:val="18"/>
                      <w:szCs w:val="18"/>
                    </w:rPr>
                  </w:pPr>
                </w:p>
              </w:tc>
            </w:tr>
            <w:tr w:rsidR="0016543D" w:rsidRPr="0016543D" w:rsidTr="0016543D">
              <w:trPr>
                <w:trHeight w:val="592"/>
              </w:trPr>
              <w:tc>
                <w:tcPr>
                  <w:tcW w:w="1470" w:type="dxa"/>
                  <w:tcBorders>
                    <w:top w:val="single" w:sz="6" w:space="0" w:color="000000"/>
                    <w:left w:val="single" w:sz="6" w:space="0" w:color="000000"/>
                    <w:bottom w:val="single" w:sz="6" w:space="0" w:color="000000"/>
                    <w:right w:val="single" w:sz="6" w:space="0" w:color="000000"/>
                  </w:tcBorders>
                  <w:tcMar>
                    <w:top w:w="15" w:type="dxa"/>
                    <w:left w:w="71" w:type="dxa"/>
                    <w:bottom w:w="15" w:type="dxa"/>
                    <w:right w:w="71"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Especial</w:t>
                  </w:r>
                </w:p>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(I)</w:t>
                  </w:r>
                </w:p>
              </w:tc>
              <w:tc>
                <w:tcPr>
                  <w:tcW w:w="2326" w:type="dxa"/>
                  <w:tcBorders>
                    <w:top w:val="single" w:sz="6" w:space="0" w:color="000000"/>
                    <w:left w:val="single" w:sz="6" w:space="0" w:color="000000"/>
                    <w:bottom w:val="single" w:sz="6" w:space="0" w:color="000000"/>
                    <w:right w:val="single" w:sz="6" w:space="0" w:color="000000"/>
                  </w:tcBorders>
                  <w:tcMar>
                    <w:top w:w="15" w:type="dxa"/>
                    <w:left w:w="71" w:type="dxa"/>
                    <w:bottom w:w="15" w:type="dxa"/>
                    <w:right w:w="71"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 xml:space="preserve">0.001 g </w:t>
                  </w:r>
                  <w:r w:rsidRPr="0016543D">
                    <w:rPr>
                      <w:rFonts w:ascii="Arial" w:hAnsi="Arial" w:cs="Arial"/>
                      <w:i/>
                      <w:iCs/>
                      <w:color w:val="000000"/>
                      <w:sz w:val="18"/>
                      <w:szCs w:val="18"/>
                    </w:rPr>
                    <w:t>e</w:t>
                  </w:r>
                  <w:r w:rsidRPr="0016543D">
                    <w:rPr>
                      <w:rFonts w:ascii="Arial" w:hAnsi="Arial" w:cs="Arial"/>
                      <w:color w:val="000000"/>
                      <w:sz w:val="18"/>
                      <w:szCs w:val="18"/>
                    </w:rPr>
                    <w:t>*</w:t>
                  </w:r>
                </w:p>
              </w:tc>
              <w:tc>
                <w:tcPr>
                  <w:tcW w:w="1598" w:type="dxa"/>
                  <w:tcBorders>
                    <w:top w:val="single" w:sz="6" w:space="0" w:color="000000"/>
                    <w:left w:val="single" w:sz="6" w:space="0" w:color="000000"/>
                    <w:bottom w:val="single" w:sz="6" w:space="0" w:color="000000"/>
                    <w:right w:val="single" w:sz="6" w:space="0" w:color="000000"/>
                  </w:tcBorders>
                  <w:tcMar>
                    <w:top w:w="15" w:type="dxa"/>
                    <w:left w:w="71" w:type="dxa"/>
                    <w:bottom w:w="15" w:type="dxa"/>
                    <w:right w:w="71"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50 000**</w:t>
                  </w:r>
                </w:p>
              </w:tc>
              <w:tc>
                <w:tcPr>
                  <w:tcW w:w="1607" w:type="dxa"/>
                  <w:tcBorders>
                    <w:top w:val="single" w:sz="6" w:space="0" w:color="000000"/>
                    <w:left w:val="single" w:sz="6" w:space="0" w:color="000000"/>
                    <w:bottom w:val="single" w:sz="6" w:space="0" w:color="000000"/>
                    <w:right w:val="single" w:sz="6" w:space="0" w:color="000000"/>
                  </w:tcBorders>
                  <w:tcMar>
                    <w:top w:w="15" w:type="dxa"/>
                    <w:left w:w="71" w:type="dxa"/>
                    <w:bottom w:w="15" w:type="dxa"/>
                    <w:right w:w="71"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w:t>
                  </w:r>
                </w:p>
              </w:tc>
              <w:tc>
                <w:tcPr>
                  <w:tcW w:w="1711" w:type="dxa"/>
                  <w:tcBorders>
                    <w:top w:val="single" w:sz="6" w:space="0" w:color="000000"/>
                    <w:left w:val="single" w:sz="6" w:space="0" w:color="000000"/>
                    <w:bottom w:val="single" w:sz="6" w:space="0" w:color="000000"/>
                    <w:right w:val="single" w:sz="6" w:space="0" w:color="000000"/>
                  </w:tcBorders>
                  <w:tcMar>
                    <w:top w:w="15" w:type="dxa"/>
                    <w:left w:w="71" w:type="dxa"/>
                    <w:bottom w:w="15" w:type="dxa"/>
                    <w:right w:w="71"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 xml:space="preserve">100 </w:t>
                  </w:r>
                  <w:r w:rsidRPr="0016543D">
                    <w:rPr>
                      <w:rFonts w:ascii="Arial" w:hAnsi="Arial" w:cs="Arial"/>
                      <w:i/>
                      <w:iCs/>
                      <w:color w:val="000000"/>
                      <w:sz w:val="18"/>
                      <w:szCs w:val="18"/>
                    </w:rPr>
                    <w:t>e</w:t>
                  </w:r>
                </w:p>
              </w:tc>
            </w:tr>
            <w:tr w:rsidR="0016543D" w:rsidRPr="0016543D" w:rsidTr="0016543D">
              <w:trPr>
                <w:trHeight w:val="592"/>
              </w:trPr>
              <w:tc>
                <w:tcPr>
                  <w:tcW w:w="1470" w:type="dxa"/>
                  <w:tcBorders>
                    <w:top w:val="single" w:sz="6" w:space="0" w:color="000000"/>
                    <w:left w:val="single" w:sz="6" w:space="0" w:color="000000"/>
                    <w:bottom w:val="single" w:sz="6" w:space="0" w:color="000000"/>
                    <w:right w:val="single" w:sz="6" w:space="0" w:color="000000"/>
                  </w:tcBorders>
                  <w:tcMar>
                    <w:top w:w="15" w:type="dxa"/>
                    <w:left w:w="71" w:type="dxa"/>
                    <w:bottom w:w="15" w:type="dxa"/>
                    <w:right w:w="71"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Fina</w:t>
                  </w:r>
                </w:p>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(II)</w:t>
                  </w:r>
                </w:p>
              </w:tc>
              <w:tc>
                <w:tcPr>
                  <w:tcW w:w="2326" w:type="dxa"/>
                  <w:tcBorders>
                    <w:top w:val="single" w:sz="6" w:space="0" w:color="000000"/>
                    <w:left w:val="single" w:sz="6" w:space="0" w:color="000000"/>
                    <w:bottom w:val="single" w:sz="6" w:space="0" w:color="000000"/>
                    <w:right w:val="single" w:sz="6" w:space="0" w:color="000000"/>
                  </w:tcBorders>
                  <w:tcMar>
                    <w:top w:w="15" w:type="dxa"/>
                    <w:left w:w="71" w:type="dxa"/>
                    <w:bottom w:w="15" w:type="dxa"/>
                    <w:right w:w="71"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 xml:space="preserve">0.001 g </w:t>
                  </w:r>
                  <w:r w:rsidRPr="0016543D">
                    <w:rPr>
                      <w:rFonts w:ascii="Arial" w:hAnsi="Arial" w:cs="Arial"/>
                      <w:i/>
                      <w:iCs/>
                      <w:color w:val="000000"/>
                      <w:sz w:val="18"/>
                      <w:szCs w:val="18"/>
                    </w:rPr>
                    <w:t>e</w:t>
                  </w:r>
                  <w:r w:rsidRPr="0016543D">
                    <w:rPr>
                      <w:rFonts w:ascii="Arial" w:hAnsi="Arial" w:cs="Arial"/>
                      <w:color w:val="000000"/>
                      <w:sz w:val="18"/>
                      <w:szCs w:val="18"/>
                    </w:rPr>
                    <w:t xml:space="preserve"> 0.05 g</w:t>
                  </w:r>
                </w:p>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 xml:space="preserve">0.1 g </w:t>
                  </w:r>
                  <w:r w:rsidRPr="0016543D">
                    <w:rPr>
                      <w:rFonts w:ascii="Arial" w:hAnsi="Arial" w:cs="Arial"/>
                      <w:i/>
                      <w:iCs/>
                      <w:color w:val="000000"/>
                      <w:sz w:val="18"/>
                      <w:szCs w:val="18"/>
                    </w:rPr>
                    <w:t>e</w:t>
                  </w:r>
                </w:p>
              </w:tc>
              <w:tc>
                <w:tcPr>
                  <w:tcW w:w="1598" w:type="dxa"/>
                  <w:tcBorders>
                    <w:top w:val="single" w:sz="6" w:space="0" w:color="000000"/>
                    <w:left w:val="single" w:sz="6" w:space="0" w:color="000000"/>
                    <w:bottom w:val="single" w:sz="6" w:space="0" w:color="000000"/>
                    <w:right w:val="single" w:sz="6" w:space="0" w:color="000000"/>
                  </w:tcBorders>
                  <w:tcMar>
                    <w:top w:w="15" w:type="dxa"/>
                    <w:left w:w="71" w:type="dxa"/>
                    <w:bottom w:w="15" w:type="dxa"/>
                    <w:right w:w="71"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100</w:t>
                  </w:r>
                </w:p>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5 000</w:t>
                  </w:r>
                </w:p>
              </w:tc>
              <w:tc>
                <w:tcPr>
                  <w:tcW w:w="1607" w:type="dxa"/>
                  <w:tcBorders>
                    <w:top w:val="single" w:sz="6" w:space="0" w:color="000000"/>
                    <w:left w:val="single" w:sz="6" w:space="0" w:color="000000"/>
                    <w:bottom w:val="single" w:sz="6" w:space="0" w:color="000000"/>
                    <w:right w:val="single" w:sz="6" w:space="0" w:color="000000"/>
                  </w:tcBorders>
                  <w:tcMar>
                    <w:top w:w="15" w:type="dxa"/>
                    <w:left w:w="71" w:type="dxa"/>
                    <w:bottom w:w="15" w:type="dxa"/>
                    <w:right w:w="71"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100 000</w:t>
                  </w:r>
                </w:p>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100 000</w:t>
                  </w:r>
                </w:p>
              </w:tc>
              <w:tc>
                <w:tcPr>
                  <w:tcW w:w="1711" w:type="dxa"/>
                  <w:tcBorders>
                    <w:top w:val="single" w:sz="6" w:space="0" w:color="000000"/>
                    <w:left w:val="single" w:sz="6" w:space="0" w:color="000000"/>
                    <w:bottom w:val="single" w:sz="6" w:space="0" w:color="000000"/>
                    <w:right w:val="single" w:sz="6" w:space="0" w:color="000000"/>
                  </w:tcBorders>
                  <w:tcMar>
                    <w:top w:w="15" w:type="dxa"/>
                    <w:left w:w="71" w:type="dxa"/>
                    <w:bottom w:w="15" w:type="dxa"/>
                    <w:right w:w="71"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 xml:space="preserve">20 </w:t>
                  </w:r>
                  <w:r w:rsidRPr="0016543D">
                    <w:rPr>
                      <w:rFonts w:ascii="Arial" w:hAnsi="Arial" w:cs="Arial"/>
                      <w:i/>
                      <w:iCs/>
                      <w:color w:val="000000"/>
                      <w:sz w:val="18"/>
                      <w:szCs w:val="18"/>
                    </w:rPr>
                    <w:t>e</w:t>
                  </w:r>
                </w:p>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 xml:space="preserve">50 </w:t>
                  </w:r>
                  <w:r w:rsidRPr="0016543D">
                    <w:rPr>
                      <w:rFonts w:ascii="Arial" w:hAnsi="Arial" w:cs="Arial"/>
                      <w:i/>
                      <w:iCs/>
                      <w:color w:val="000000"/>
                      <w:sz w:val="18"/>
                      <w:szCs w:val="18"/>
                    </w:rPr>
                    <w:t>e</w:t>
                  </w:r>
                </w:p>
              </w:tc>
            </w:tr>
            <w:tr w:rsidR="0016543D" w:rsidRPr="0016543D" w:rsidTr="0016543D">
              <w:trPr>
                <w:trHeight w:val="592"/>
              </w:trPr>
              <w:tc>
                <w:tcPr>
                  <w:tcW w:w="1470" w:type="dxa"/>
                  <w:tcBorders>
                    <w:top w:val="single" w:sz="6" w:space="0" w:color="000000"/>
                    <w:left w:val="single" w:sz="6" w:space="0" w:color="000000"/>
                    <w:bottom w:val="single" w:sz="6" w:space="0" w:color="000000"/>
                    <w:right w:val="single" w:sz="6" w:space="0" w:color="000000"/>
                  </w:tcBorders>
                  <w:tcMar>
                    <w:top w:w="15" w:type="dxa"/>
                    <w:left w:w="71" w:type="dxa"/>
                    <w:bottom w:w="15" w:type="dxa"/>
                    <w:right w:w="71"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Media</w:t>
                  </w:r>
                </w:p>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(III)</w:t>
                  </w:r>
                </w:p>
              </w:tc>
              <w:tc>
                <w:tcPr>
                  <w:tcW w:w="2326" w:type="dxa"/>
                  <w:tcBorders>
                    <w:top w:val="single" w:sz="6" w:space="0" w:color="000000"/>
                    <w:left w:val="single" w:sz="6" w:space="0" w:color="000000"/>
                    <w:bottom w:val="single" w:sz="6" w:space="0" w:color="000000"/>
                    <w:right w:val="single" w:sz="6" w:space="0" w:color="000000"/>
                  </w:tcBorders>
                  <w:tcMar>
                    <w:top w:w="15" w:type="dxa"/>
                    <w:left w:w="71" w:type="dxa"/>
                    <w:bottom w:w="15" w:type="dxa"/>
                    <w:right w:w="71"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 xml:space="preserve">0.1 g </w:t>
                  </w:r>
                  <w:r w:rsidRPr="0016543D">
                    <w:rPr>
                      <w:rFonts w:ascii="Arial" w:hAnsi="Arial" w:cs="Arial"/>
                      <w:i/>
                      <w:iCs/>
                      <w:color w:val="000000"/>
                      <w:sz w:val="18"/>
                      <w:szCs w:val="18"/>
                    </w:rPr>
                    <w:t>e</w:t>
                  </w:r>
                  <w:r w:rsidRPr="0016543D">
                    <w:rPr>
                      <w:rFonts w:ascii="Arial" w:hAnsi="Arial" w:cs="Arial"/>
                      <w:color w:val="000000"/>
                      <w:sz w:val="18"/>
                      <w:szCs w:val="18"/>
                    </w:rPr>
                    <w:t xml:space="preserve"> 2 g</w:t>
                  </w:r>
                </w:p>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 xml:space="preserve">5 g </w:t>
                  </w:r>
                  <w:r w:rsidRPr="0016543D">
                    <w:rPr>
                      <w:rFonts w:ascii="Arial" w:hAnsi="Arial" w:cs="Arial"/>
                      <w:i/>
                      <w:iCs/>
                      <w:color w:val="000000"/>
                      <w:sz w:val="18"/>
                      <w:szCs w:val="18"/>
                    </w:rPr>
                    <w:t>e</w:t>
                  </w:r>
                </w:p>
              </w:tc>
              <w:tc>
                <w:tcPr>
                  <w:tcW w:w="1598" w:type="dxa"/>
                  <w:tcBorders>
                    <w:top w:val="single" w:sz="6" w:space="0" w:color="000000"/>
                    <w:left w:val="single" w:sz="6" w:space="0" w:color="000000"/>
                    <w:bottom w:val="single" w:sz="6" w:space="0" w:color="000000"/>
                    <w:right w:val="single" w:sz="6" w:space="0" w:color="000000"/>
                  </w:tcBorders>
                  <w:tcMar>
                    <w:top w:w="15" w:type="dxa"/>
                    <w:left w:w="71" w:type="dxa"/>
                    <w:bottom w:w="15" w:type="dxa"/>
                    <w:right w:w="71"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100</w:t>
                  </w:r>
                </w:p>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500</w:t>
                  </w:r>
                </w:p>
              </w:tc>
              <w:tc>
                <w:tcPr>
                  <w:tcW w:w="1607" w:type="dxa"/>
                  <w:tcBorders>
                    <w:top w:val="single" w:sz="6" w:space="0" w:color="000000"/>
                    <w:left w:val="single" w:sz="6" w:space="0" w:color="000000"/>
                    <w:bottom w:val="single" w:sz="6" w:space="0" w:color="000000"/>
                    <w:right w:val="single" w:sz="6" w:space="0" w:color="000000"/>
                  </w:tcBorders>
                  <w:tcMar>
                    <w:top w:w="15" w:type="dxa"/>
                    <w:left w:w="71" w:type="dxa"/>
                    <w:bottom w:w="15" w:type="dxa"/>
                    <w:right w:w="71"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10 000</w:t>
                  </w:r>
                </w:p>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10 000</w:t>
                  </w:r>
                </w:p>
              </w:tc>
              <w:tc>
                <w:tcPr>
                  <w:tcW w:w="1711" w:type="dxa"/>
                  <w:tcBorders>
                    <w:top w:val="single" w:sz="6" w:space="0" w:color="000000"/>
                    <w:left w:val="single" w:sz="6" w:space="0" w:color="000000"/>
                    <w:bottom w:val="single" w:sz="6" w:space="0" w:color="000000"/>
                    <w:right w:val="single" w:sz="6" w:space="0" w:color="000000"/>
                  </w:tcBorders>
                  <w:tcMar>
                    <w:top w:w="15" w:type="dxa"/>
                    <w:left w:w="71" w:type="dxa"/>
                    <w:bottom w:w="15" w:type="dxa"/>
                    <w:right w:w="71"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 xml:space="preserve">20 </w:t>
                  </w:r>
                  <w:r w:rsidRPr="0016543D">
                    <w:rPr>
                      <w:rFonts w:ascii="Arial" w:hAnsi="Arial" w:cs="Arial"/>
                      <w:i/>
                      <w:iCs/>
                      <w:color w:val="000000"/>
                      <w:sz w:val="18"/>
                      <w:szCs w:val="18"/>
                    </w:rPr>
                    <w:t>e</w:t>
                  </w:r>
                </w:p>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 xml:space="preserve">20 </w:t>
                  </w:r>
                  <w:r w:rsidRPr="0016543D">
                    <w:rPr>
                      <w:rFonts w:ascii="Arial" w:hAnsi="Arial" w:cs="Arial"/>
                      <w:i/>
                      <w:iCs/>
                      <w:color w:val="000000"/>
                      <w:sz w:val="18"/>
                      <w:szCs w:val="18"/>
                    </w:rPr>
                    <w:t>e</w:t>
                  </w:r>
                </w:p>
              </w:tc>
            </w:tr>
            <w:tr w:rsidR="0016543D" w:rsidRPr="0016543D" w:rsidTr="0016543D">
              <w:trPr>
                <w:trHeight w:val="607"/>
              </w:trPr>
              <w:tc>
                <w:tcPr>
                  <w:tcW w:w="1470" w:type="dxa"/>
                  <w:tcBorders>
                    <w:top w:val="single" w:sz="6" w:space="0" w:color="000000"/>
                    <w:left w:val="single" w:sz="6" w:space="0" w:color="000000"/>
                    <w:bottom w:val="single" w:sz="6" w:space="0" w:color="000000"/>
                    <w:right w:val="single" w:sz="6" w:space="0" w:color="000000"/>
                  </w:tcBorders>
                  <w:tcMar>
                    <w:top w:w="15" w:type="dxa"/>
                    <w:left w:w="71" w:type="dxa"/>
                    <w:bottom w:w="15" w:type="dxa"/>
                    <w:right w:w="71"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Ordinaria</w:t>
                  </w:r>
                </w:p>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(IIII)</w:t>
                  </w:r>
                </w:p>
              </w:tc>
              <w:tc>
                <w:tcPr>
                  <w:tcW w:w="2326" w:type="dxa"/>
                  <w:tcBorders>
                    <w:top w:val="single" w:sz="6" w:space="0" w:color="000000"/>
                    <w:left w:val="single" w:sz="6" w:space="0" w:color="000000"/>
                    <w:bottom w:val="single" w:sz="6" w:space="0" w:color="000000"/>
                    <w:right w:val="single" w:sz="6" w:space="0" w:color="000000"/>
                  </w:tcBorders>
                  <w:tcMar>
                    <w:top w:w="15" w:type="dxa"/>
                    <w:left w:w="71" w:type="dxa"/>
                    <w:bottom w:w="15" w:type="dxa"/>
                    <w:right w:w="71"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 xml:space="preserve">5 g </w:t>
                  </w:r>
                  <w:r w:rsidRPr="0016543D">
                    <w:rPr>
                      <w:rFonts w:ascii="Arial" w:hAnsi="Arial" w:cs="Arial"/>
                      <w:i/>
                      <w:iCs/>
                      <w:color w:val="000000"/>
                      <w:sz w:val="18"/>
                      <w:szCs w:val="18"/>
                    </w:rPr>
                    <w:t>e</w:t>
                  </w:r>
                </w:p>
              </w:tc>
              <w:tc>
                <w:tcPr>
                  <w:tcW w:w="1598" w:type="dxa"/>
                  <w:tcBorders>
                    <w:top w:val="single" w:sz="6" w:space="0" w:color="000000"/>
                    <w:left w:val="single" w:sz="6" w:space="0" w:color="000000"/>
                    <w:bottom w:val="single" w:sz="6" w:space="0" w:color="000000"/>
                    <w:right w:val="single" w:sz="6" w:space="0" w:color="000000"/>
                  </w:tcBorders>
                  <w:tcMar>
                    <w:top w:w="15" w:type="dxa"/>
                    <w:left w:w="71" w:type="dxa"/>
                    <w:bottom w:w="15" w:type="dxa"/>
                    <w:right w:w="71"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50</w:t>
                  </w:r>
                </w:p>
              </w:tc>
              <w:tc>
                <w:tcPr>
                  <w:tcW w:w="1607" w:type="dxa"/>
                  <w:tcBorders>
                    <w:top w:val="single" w:sz="6" w:space="0" w:color="000000"/>
                    <w:left w:val="single" w:sz="6" w:space="0" w:color="000000"/>
                    <w:bottom w:val="single" w:sz="6" w:space="0" w:color="000000"/>
                    <w:right w:val="single" w:sz="6" w:space="0" w:color="000000"/>
                  </w:tcBorders>
                  <w:tcMar>
                    <w:top w:w="15" w:type="dxa"/>
                    <w:left w:w="71" w:type="dxa"/>
                    <w:bottom w:w="15" w:type="dxa"/>
                    <w:right w:w="71"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1 000</w:t>
                  </w:r>
                </w:p>
              </w:tc>
              <w:tc>
                <w:tcPr>
                  <w:tcW w:w="1711" w:type="dxa"/>
                  <w:tcBorders>
                    <w:top w:val="single" w:sz="6" w:space="0" w:color="000000"/>
                    <w:left w:val="single" w:sz="6" w:space="0" w:color="000000"/>
                    <w:bottom w:val="single" w:sz="6" w:space="0" w:color="000000"/>
                    <w:right w:val="single" w:sz="6" w:space="0" w:color="000000"/>
                  </w:tcBorders>
                  <w:tcMar>
                    <w:top w:w="15" w:type="dxa"/>
                    <w:left w:w="71" w:type="dxa"/>
                    <w:bottom w:w="15" w:type="dxa"/>
                    <w:right w:w="71"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 xml:space="preserve">10 </w:t>
                  </w:r>
                  <w:r w:rsidRPr="0016543D">
                    <w:rPr>
                      <w:rFonts w:ascii="Arial" w:hAnsi="Arial" w:cs="Arial"/>
                      <w:i/>
                      <w:iCs/>
                      <w:color w:val="000000"/>
                      <w:sz w:val="18"/>
                      <w:szCs w:val="18"/>
                    </w:rPr>
                    <w:t>e</w:t>
                  </w:r>
                </w:p>
              </w:tc>
            </w:tr>
          </w:tbl>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xml:space="preserve">* Un instrumento para pesar con </w:t>
            </w:r>
            <w:r w:rsidRPr="0016543D">
              <w:rPr>
                <w:rFonts w:ascii="Arial" w:hAnsi="Arial" w:cs="Arial"/>
                <w:i/>
                <w:iCs/>
                <w:sz w:val="18"/>
                <w:szCs w:val="18"/>
              </w:rPr>
              <w:t xml:space="preserve">e </w:t>
            </w:r>
            <w:r w:rsidRPr="0016543D">
              <w:rPr>
                <w:rFonts w:ascii="Arial" w:hAnsi="Arial" w:cs="Arial"/>
                <w:sz w:val="18"/>
                <w:szCs w:val="18"/>
              </w:rPr>
              <w:t>&lt; 1 mg, no se puede probar ni verificar debido a la incertidumbre de las cargas de prueba.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Consultar la excepción en 6.4.4.</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xml:space="preserve">En instrumentos para pesar múlti-intervalo, las divisiones de verificación son </w:t>
            </w:r>
            <w:r w:rsidRPr="0016543D">
              <w:rPr>
                <w:rFonts w:ascii="Arial" w:hAnsi="Arial" w:cs="Arial"/>
                <w:i/>
                <w:iCs/>
                <w:sz w:val="18"/>
                <w:szCs w:val="18"/>
              </w:rPr>
              <w:t>e</w:t>
            </w:r>
            <w:r w:rsidRPr="0016543D">
              <w:rPr>
                <w:rFonts w:ascii="Arial" w:hAnsi="Arial" w:cs="Arial"/>
                <w:sz w:val="18"/>
                <w:szCs w:val="18"/>
              </w:rPr>
              <w:t xml:space="preserve">1, </w:t>
            </w:r>
            <w:r w:rsidRPr="0016543D">
              <w:rPr>
                <w:rFonts w:ascii="Arial" w:hAnsi="Arial" w:cs="Arial"/>
                <w:i/>
                <w:iCs/>
                <w:sz w:val="18"/>
                <w:szCs w:val="18"/>
              </w:rPr>
              <w:t>e</w:t>
            </w:r>
            <w:r w:rsidRPr="0016543D">
              <w:rPr>
                <w:rFonts w:ascii="Arial" w:hAnsi="Arial" w:cs="Arial"/>
                <w:sz w:val="18"/>
                <w:szCs w:val="18"/>
              </w:rPr>
              <w:t xml:space="preserve">2,..., </w:t>
            </w:r>
            <w:r w:rsidRPr="0016543D">
              <w:rPr>
                <w:rFonts w:ascii="Arial" w:hAnsi="Arial" w:cs="Arial"/>
                <w:i/>
                <w:iCs/>
                <w:sz w:val="18"/>
                <w:szCs w:val="18"/>
              </w:rPr>
              <w:t>ei</w:t>
            </w:r>
            <w:r w:rsidRPr="0016543D">
              <w:rPr>
                <w:rFonts w:ascii="Arial" w:hAnsi="Arial" w:cs="Arial"/>
                <w:sz w:val="18"/>
                <w:szCs w:val="18"/>
              </w:rPr>
              <w:t xml:space="preserve"> con </w:t>
            </w:r>
            <w:r w:rsidRPr="0016543D">
              <w:rPr>
                <w:rFonts w:ascii="Arial" w:hAnsi="Arial" w:cs="Arial"/>
                <w:i/>
                <w:iCs/>
                <w:sz w:val="18"/>
                <w:szCs w:val="18"/>
              </w:rPr>
              <w:t>e</w:t>
            </w:r>
            <w:r w:rsidRPr="0016543D">
              <w:rPr>
                <w:rFonts w:ascii="Arial" w:hAnsi="Arial" w:cs="Arial"/>
                <w:sz w:val="18"/>
                <w:szCs w:val="18"/>
              </w:rPr>
              <w:t xml:space="preserve">1 &lt; </w:t>
            </w:r>
            <w:r w:rsidRPr="0016543D">
              <w:rPr>
                <w:rFonts w:ascii="Arial" w:hAnsi="Arial" w:cs="Arial"/>
                <w:i/>
                <w:iCs/>
                <w:sz w:val="18"/>
                <w:szCs w:val="18"/>
              </w:rPr>
              <w:t>e</w:t>
            </w:r>
            <w:r w:rsidRPr="0016543D">
              <w:rPr>
                <w:rFonts w:ascii="Arial" w:hAnsi="Arial" w:cs="Arial"/>
                <w:sz w:val="18"/>
                <w:szCs w:val="18"/>
              </w:rPr>
              <w:t xml:space="preserve">2 &lt;...&lt; </w:t>
            </w:r>
            <w:r w:rsidRPr="0016543D">
              <w:rPr>
                <w:rFonts w:ascii="Arial" w:hAnsi="Arial" w:cs="Arial"/>
                <w:i/>
                <w:iCs/>
                <w:sz w:val="18"/>
                <w:szCs w:val="18"/>
              </w:rPr>
              <w:t>ei</w:t>
            </w:r>
            <w:r w:rsidRPr="0016543D">
              <w:rPr>
                <w:rFonts w:ascii="Arial" w:hAnsi="Arial" w:cs="Arial"/>
                <w:sz w:val="18"/>
                <w:szCs w:val="18"/>
              </w:rPr>
              <w:t>.</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xml:space="preserve">También se utilizan subíndices similares con los términos Min, </w:t>
            </w:r>
            <w:r w:rsidRPr="0016543D">
              <w:rPr>
                <w:rFonts w:ascii="Arial" w:hAnsi="Arial" w:cs="Arial"/>
                <w:i/>
                <w:iCs/>
                <w:sz w:val="18"/>
                <w:szCs w:val="18"/>
              </w:rPr>
              <w:t xml:space="preserve">n </w:t>
            </w:r>
            <w:r w:rsidRPr="0016543D">
              <w:rPr>
                <w:rFonts w:ascii="Arial" w:hAnsi="Arial" w:cs="Arial"/>
                <w:sz w:val="18"/>
                <w:szCs w:val="18"/>
              </w:rPr>
              <w:t>y Max.</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En instrumentos para pesar de intervalos múltiples, cada intervalo debe ser tratado como si fuera un instrumento para pesar con un solo intervalo.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Para aplicaciones especiales que están claramente indicadas en el instrumento para pesar, éste puede tener intervalos de pesada de clases de exactitud I y II o de clases de exactitud II y III. En ese caso, el instrumento para pesar en su conjunto debe cumplir con los requisitos más estrictos de 6.9 aplicables a cualquiera de las dos clases de exactitud.</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lastRenderedPageBreak/>
              <w:t>Para clasificar los instrumentos para pesar que por su número de divisiones queden en el límite entre una clase de exactitud y otra, debe asignarse la clase de exactitud inmediata inferior, o sea inferior en número de divisiones de verificación, a menos que el fabricante solicite lo contrario.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6.3 Requisitos adicionales para instrumentos para pesar múlti-intervalo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6.3.1 Intervalo de pesada parcial</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xml:space="preserve">Cada intervalo parcial (índice </w:t>
            </w:r>
            <w:r w:rsidRPr="0016543D">
              <w:rPr>
                <w:rFonts w:ascii="Arial" w:hAnsi="Arial" w:cs="Arial"/>
                <w:i/>
                <w:iCs/>
                <w:sz w:val="18"/>
                <w:szCs w:val="18"/>
              </w:rPr>
              <w:t xml:space="preserve">i </w:t>
            </w:r>
            <w:r w:rsidRPr="0016543D">
              <w:rPr>
                <w:rFonts w:ascii="Arial" w:hAnsi="Arial" w:cs="Arial"/>
                <w:sz w:val="18"/>
                <w:szCs w:val="18"/>
              </w:rPr>
              <w:t>= 1, 2,...) está definido por:</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xml:space="preserve">·  su división de escala de verificación, </w:t>
            </w:r>
            <w:r w:rsidRPr="0016543D">
              <w:rPr>
                <w:rFonts w:ascii="Arial" w:hAnsi="Arial" w:cs="Arial"/>
                <w:i/>
                <w:iCs/>
                <w:sz w:val="18"/>
                <w:szCs w:val="18"/>
              </w:rPr>
              <w:t>ei</w:t>
            </w:r>
            <w:r w:rsidRPr="0016543D">
              <w:rPr>
                <w:rFonts w:ascii="Arial" w:hAnsi="Arial" w:cs="Arial"/>
                <w:sz w:val="18"/>
                <w:szCs w:val="18"/>
              </w:rPr>
              <w:t xml:space="preserve">, </w:t>
            </w:r>
            <w:r w:rsidRPr="0016543D">
              <w:rPr>
                <w:rFonts w:ascii="Arial" w:hAnsi="Arial" w:cs="Arial"/>
                <w:i/>
                <w:iCs/>
                <w:sz w:val="18"/>
                <w:szCs w:val="18"/>
              </w:rPr>
              <w:t>ei + 1</w:t>
            </w:r>
            <w:r w:rsidRPr="0016543D">
              <w:rPr>
                <w:rFonts w:ascii="Arial" w:hAnsi="Arial" w:cs="Arial"/>
                <w:sz w:val="18"/>
                <w:szCs w:val="18"/>
              </w:rPr>
              <w:t xml:space="preserve"> &gt; </w:t>
            </w:r>
            <w:r w:rsidRPr="0016543D">
              <w:rPr>
                <w:rFonts w:ascii="Arial" w:hAnsi="Arial" w:cs="Arial"/>
                <w:i/>
                <w:iCs/>
                <w:sz w:val="18"/>
                <w:szCs w:val="18"/>
              </w:rPr>
              <w:t>ei;</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su capacidad máxima, Max</w:t>
            </w:r>
            <w:r w:rsidRPr="0016543D">
              <w:rPr>
                <w:rFonts w:ascii="Arial" w:hAnsi="Arial" w:cs="Arial"/>
                <w:i/>
                <w:iCs/>
                <w:sz w:val="18"/>
                <w:szCs w:val="18"/>
              </w:rPr>
              <w:t>i;</w:t>
            </w:r>
            <w:r w:rsidRPr="0016543D">
              <w:rPr>
                <w:rFonts w:ascii="Arial" w:hAnsi="Arial" w:cs="Arial"/>
                <w:sz w:val="18"/>
                <w:szCs w:val="18"/>
              </w:rPr>
              <w:t xml:space="preserve"> y</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su capacidad mínima, Min</w:t>
            </w:r>
            <w:r w:rsidRPr="0016543D">
              <w:rPr>
                <w:rFonts w:ascii="Arial" w:hAnsi="Arial" w:cs="Arial"/>
                <w:i/>
                <w:iCs/>
                <w:sz w:val="18"/>
                <w:szCs w:val="18"/>
              </w:rPr>
              <w:t xml:space="preserve">i </w:t>
            </w:r>
            <w:r w:rsidRPr="0016543D">
              <w:rPr>
                <w:rFonts w:ascii="Arial" w:hAnsi="Arial" w:cs="Arial"/>
                <w:sz w:val="18"/>
                <w:szCs w:val="18"/>
              </w:rPr>
              <w:t>= Max</w:t>
            </w:r>
            <w:r w:rsidRPr="0016543D">
              <w:rPr>
                <w:rFonts w:ascii="Arial" w:hAnsi="Arial" w:cs="Arial"/>
                <w:i/>
                <w:iCs/>
                <w:sz w:val="18"/>
                <w:szCs w:val="18"/>
              </w:rPr>
              <w:t>i-1</w:t>
            </w:r>
            <w:r w:rsidRPr="0016543D">
              <w:rPr>
                <w:rFonts w:ascii="Arial" w:hAnsi="Arial" w:cs="Arial"/>
                <w:sz w:val="18"/>
                <w:szCs w:val="18"/>
              </w:rPr>
              <w:t xml:space="preserve"> (para </w:t>
            </w:r>
            <w:r w:rsidRPr="0016543D">
              <w:rPr>
                <w:rFonts w:ascii="Arial" w:hAnsi="Arial" w:cs="Arial"/>
                <w:i/>
                <w:iCs/>
                <w:sz w:val="18"/>
                <w:szCs w:val="18"/>
              </w:rPr>
              <w:t xml:space="preserve">i </w:t>
            </w:r>
            <w:r w:rsidRPr="0016543D">
              <w:rPr>
                <w:rFonts w:ascii="Arial" w:hAnsi="Arial" w:cs="Arial"/>
                <w:sz w:val="18"/>
                <w:szCs w:val="18"/>
              </w:rPr>
              <w:t>= 1, la capacidad mínima es Min1 = Min).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xml:space="preserve">El número de divisiones de la escala de verificación, </w:t>
            </w:r>
            <w:r w:rsidRPr="0016543D">
              <w:rPr>
                <w:rFonts w:ascii="Arial" w:hAnsi="Arial" w:cs="Arial"/>
                <w:i/>
                <w:iCs/>
                <w:sz w:val="18"/>
                <w:szCs w:val="18"/>
              </w:rPr>
              <w:t>ni</w:t>
            </w:r>
            <w:r w:rsidRPr="0016543D">
              <w:rPr>
                <w:rFonts w:ascii="Arial" w:hAnsi="Arial" w:cs="Arial"/>
                <w:sz w:val="18"/>
                <w:szCs w:val="18"/>
              </w:rPr>
              <w:t>, para cada intervalo parcial 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i/>
                <w:iCs/>
                <w:sz w:val="18"/>
                <w:szCs w:val="18"/>
              </w:rPr>
              <w:t>ni</w:t>
            </w:r>
            <w:r w:rsidRPr="0016543D">
              <w:rPr>
                <w:rFonts w:ascii="Arial" w:hAnsi="Arial" w:cs="Arial"/>
                <w:sz w:val="18"/>
                <w:szCs w:val="18"/>
              </w:rPr>
              <w:t xml:space="preserve"> = Max</w:t>
            </w:r>
            <w:r w:rsidRPr="0016543D">
              <w:rPr>
                <w:rFonts w:ascii="Arial" w:hAnsi="Arial" w:cs="Arial"/>
                <w:i/>
                <w:iCs/>
                <w:sz w:val="18"/>
                <w:szCs w:val="18"/>
              </w:rPr>
              <w:t xml:space="preserve">i </w:t>
            </w:r>
            <w:r w:rsidRPr="0016543D">
              <w:rPr>
                <w:rFonts w:ascii="Arial" w:hAnsi="Arial" w:cs="Arial"/>
                <w:sz w:val="18"/>
                <w:szCs w:val="18"/>
              </w:rPr>
              <w:t xml:space="preserve">/ </w:t>
            </w:r>
            <w:r w:rsidRPr="0016543D">
              <w:rPr>
                <w:rFonts w:ascii="Arial" w:hAnsi="Arial" w:cs="Arial"/>
                <w:i/>
                <w:iCs/>
                <w:sz w:val="18"/>
                <w:szCs w:val="18"/>
              </w:rPr>
              <w:t>ei</w:t>
            </w:r>
            <w:r w:rsidRPr="0016543D">
              <w:rPr>
                <w:rFonts w:ascii="Arial" w:hAnsi="Arial" w:cs="Arial"/>
                <w:sz w:val="18"/>
                <w:szCs w:val="18"/>
              </w:rPr>
              <w:t>.</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6.3.2 Clase de exactitud</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i/>
                <w:iCs/>
                <w:sz w:val="18"/>
                <w:szCs w:val="18"/>
              </w:rPr>
              <w:t xml:space="preserve">ei </w:t>
            </w:r>
            <w:r w:rsidRPr="0016543D">
              <w:rPr>
                <w:rFonts w:ascii="Arial" w:hAnsi="Arial" w:cs="Arial"/>
                <w:sz w:val="18"/>
                <w:szCs w:val="18"/>
              </w:rPr>
              <w:t xml:space="preserve">y </w:t>
            </w:r>
            <w:r w:rsidRPr="0016543D">
              <w:rPr>
                <w:rFonts w:ascii="Arial" w:hAnsi="Arial" w:cs="Arial"/>
                <w:i/>
                <w:iCs/>
                <w:sz w:val="18"/>
                <w:szCs w:val="18"/>
              </w:rPr>
              <w:t xml:space="preserve">ni </w:t>
            </w:r>
            <w:r w:rsidRPr="0016543D">
              <w:rPr>
                <w:rFonts w:ascii="Arial" w:hAnsi="Arial" w:cs="Arial"/>
                <w:sz w:val="18"/>
                <w:szCs w:val="18"/>
              </w:rPr>
              <w:t>en cada intervalo de pesada parcial, y Min1 deben cumplir con los requisitos dados en la Tabla 3 según la clase de exactitud del instrumento para pesar.</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6.3.3 Capacidad máxima de los intervalos de pesada parcial</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Con excepción del último intervalo de pesada parcial, se deben cumplir los requisitos de la Tabla 4, según la clase de exactitud del instrumento para pesar.</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Tabla 4-Número de divisiones mínimo para cada intervalo de pesada parcial, en función de la clase de</w:t>
            </w:r>
            <w:r w:rsidRPr="0016543D">
              <w:rPr>
                <w:rFonts w:ascii="Arial" w:hAnsi="Arial" w:cs="Arial"/>
                <w:sz w:val="18"/>
                <w:szCs w:val="18"/>
              </w:rPr>
              <w:br/>
            </w:r>
            <w:r w:rsidRPr="0016543D">
              <w:rPr>
                <w:rFonts w:ascii="Arial" w:hAnsi="Arial" w:cs="Arial"/>
                <w:b/>
                <w:bCs/>
                <w:sz w:val="18"/>
                <w:szCs w:val="18"/>
              </w:rPr>
              <w:t>exactitud del instrumento para pesar</w:t>
            </w:r>
          </w:p>
          <w:tbl>
            <w:tblPr>
              <w:tblW w:w="0" w:type="auto"/>
              <w:tblCellMar>
                <w:top w:w="15" w:type="dxa"/>
                <w:left w:w="15" w:type="dxa"/>
                <w:bottom w:w="15" w:type="dxa"/>
                <w:right w:w="15" w:type="dxa"/>
              </w:tblCellMar>
              <w:tblLook w:val="04A0" w:firstRow="1" w:lastRow="0" w:firstColumn="1" w:lastColumn="0" w:noHBand="0" w:noVBand="1"/>
            </w:tblPr>
            <w:tblGrid>
              <w:gridCol w:w="1624"/>
              <w:gridCol w:w="1274"/>
              <w:gridCol w:w="1260"/>
              <w:gridCol w:w="1260"/>
              <w:gridCol w:w="1170"/>
            </w:tblGrid>
            <w:tr w:rsidR="0016543D" w:rsidRPr="0016543D" w:rsidTr="0016543D">
              <w:trPr>
                <w:trHeight w:val="527"/>
              </w:trPr>
              <w:tc>
                <w:tcPr>
                  <w:tcW w:w="16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b/>
                      <w:bCs/>
                      <w:color w:val="000000"/>
                      <w:sz w:val="18"/>
                      <w:szCs w:val="18"/>
                    </w:rPr>
                    <w:t>Clase de</w:t>
                  </w:r>
                  <w:r w:rsidRPr="0016543D">
                    <w:rPr>
                      <w:rFonts w:ascii="Arial" w:hAnsi="Arial" w:cs="Arial"/>
                      <w:color w:val="000000"/>
                      <w:sz w:val="18"/>
                      <w:szCs w:val="18"/>
                    </w:rPr>
                    <w:br/>
                  </w:r>
                  <w:r w:rsidRPr="0016543D">
                    <w:rPr>
                      <w:rFonts w:ascii="Arial" w:hAnsi="Arial" w:cs="Arial"/>
                      <w:b/>
                      <w:bCs/>
                      <w:color w:val="000000"/>
                      <w:sz w:val="18"/>
                      <w:szCs w:val="18"/>
                    </w:rPr>
                    <w:t>exactitud</w:t>
                  </w:r>
                </w:p>
              </w:tc>
              <w:tc>
                <w:tcPr>
                  <w:tcW w:w="12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b/>
                      <w:bCs/>
                      <w:color w:val="000000"/>
                      <w:sz w:val="18"/>
                      <w:szCs w:val="18"/>
                    </w:rPr>
                    <w:t>I</w:t>
                  </w:r>
                </w:p>
              </w:tc>
              <w:tc>
                <w:tcPr>
                  <w:tcW w:w="12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b/>
                      <w:bCs/>
                      <w:color w:val="000000"/>
                      <w:sz w:val="18"/>
                      <w:szCs w:val="18"/>
                    </w:rPr>
                    <w:t>II</w:t>
                  </w:r>
                </w:p>
              </w:tc>
              <w:tc>
                <w:tcPr>
                  <w:tcW w:w="12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b/>
                      <w:bCs/>
                      <w:color w:val="000000"/>
                      <w:sz w:val="18"/>
                      <w:szCs w:val="18"/>
                    </w:rPr>
                    <w:t>III</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b/>
                      <w:bCs/>
                      <w:color w:val="000000"/>
                      <w:sz w:val="18"/>
                      <w:szCs w:val="18"/>
                    </w:rPr>
                    <w:t>IIII</w:t>
                  </w:r>
                </w:p>
              </w:tc>
            </w:tr>
            <w:tr w:rsidR="0016543D" w:rsidRPr="0016543D" w:rsidTr="0016543D">
              <w:trPr>
                <w:trHeight w:val="311"/>
              </w:trPr>
              <w:tc>
                <w:tcPr>
                  <w:tcW w:w="16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Max</w:t>
                  </w:r>
                  <w:r w:rsidRPr="0016543D">
                    <w:rPr>
                      <w:rFonts w:ascii="Arial" w:hAnsi="Arial" w:cs="Arial"/>
                      <w:i/>
                      <w:iCs/>
                      <w:color w:val="000000"/>
                      <w:sz w:val="18"/>
                      <w:szCs w:val="18"/>
                    </w:rPr>
                    <w:t xml:space="preserve">i </w:t>
                  </w:r>
                  <w:r w:rsidRPr="0016543D">
                    <w:rPr>
                      <w:rFonts w:ascii="Arial" w:hAnsi="Arial" w:cs="Arial"/>
                      <w:color w:val="000000"/>
                      <w:sz w:val="18"/>
                      <w:szCs w:val="18"/>
                    </w:rPr>
                    <w:t xml:space="preserve">/ </w:t>
                  </w:r>
                  <w:r w:rsidRPr="0016543D">
                    <w:rPr>
                      <w:rFonts w:ascii="Arial" w:hAnsi="Arial" w:cs="Arial"/>
                      <w:i/>
                      <w:iCs/>
                      <w:color w:val="000000"/>
                      <w:sz w:val="18"/>
                      <w:szCs w:val="18"/>
                    </w:rPr>
                    <w:t>ei+1</w:t>
                  </w:r>
                </w:p>
              </w:tc>
              <w:tc>
                <w:tcPr>
                  <w:tcW w:w="12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50 000</w:t>
                  </w:r>
                </w:p>
              </w:tc>
              <w:tc>
                <w:tcPr>
                  <w:tcW w:w="12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5 000</w:t>
                  </w:r>
                </w:p>
              </w:tc>
              <w:tc>
                <w:tcPr>
                  <w:tcW w:w="12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500</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50</w:t>
                  </w:r>
                </w:p>
              </w:tc>
            </w:tr>
          </w:tbl>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Ejemplo de un instrumento para pesar múlti-intervalo: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Capacidad máxima, Max = 2 / 5 / 15 kg, clase de exactitud Media III</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xml:space="preserve">División de la escala de verificación, </w:t>
            </w:r>
            <w:r w:rsidRPr="0016543D">
              <w:rPr>
                <w:rFonts w:ascii="Arial" w:hAnsi="Arial" w:cs="Arial"/>
                <w:i/>
                <w:iCs/>
                <w:sz w:val="18"/>
                <w:szCs w:val="18"/>
              </w:rPr>
              <w:t xml:space="preserve">e </w:t>
            </w:r>
            <w:r w:rsidRPr="0016543D">
              <w:rPr>
                <w:rFonts w:ascii="Arial" w:hAnsi="Arial" w:cs="Arial"/>
                <w:sz w:val="18"/>
                <w:szCs w:val="18"/>
              </w:rPr>
              <w:t>= 1 / 2 / 10 g</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Este instrumento para pesar tiene un solo Max y un solo intervalo de pesada para Min = 20 g a Max= 15 kg.</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Los intervalos de pesada parciales son los siguientes:</w:t>
            </w:r>
          </w:p>
          <w:p w:rsidR="0016543D" w:rsidRPr="0016543D" w:rsidRDefault="0016543D" w:rsidP="0016543D">
            <w:pPr>
              <w:spacing w:after="101" w:line="240" w:lineRule="auto"/>
              <w:ind w:left="-10" w:firstLine="709"/>
              <w:jc w:val="both"/>
              <w:rPr>
                <w:rFonts w:ascii="Arial" w:hAnsi="Arial" w:cs="Arial"/>
                <w:sz w:val="18"/>
                <w:szCs w:val="18"/>
                <w:lang w:val="en-US"/>
              </w:rPr>
            </w:pPr>
            <w:r w:rsidRPr="0016543D">
              <w:rPr>
                <w:rFonts w:ascii="Arial" w:hAnsi="Arial" w:cs="Arial"/>
                <w:sz w:val="18"/>
                <w:szCs w:val="18"/>
                <w:lang w:val="en-US"/>
              </w:rPr>
              <w:t xml:space="preserve">Min1 = 20 g, Max1 = 2 kg, </w:t>
            </w:r>
            <w:r w:rsidRPr="0016543D">
              <w:rPr>
                <w:rFonts w:ascii="Arial" w:hAnsi="Arial" w:cs="Arial"/>
                <w:i/>
                <w:iCs/>
                <w:sz w:val="18"/>
                <w:szCs w:val="18"/>
                <w:lang w:val="en-US"/>
              </w:rPr>
              <w:t>e</w:t>
            </w:r>
            <w:r w:rsidRPr="0016543D">
              <w:rPr>
                <w:rFonts w:ascii="Arial" w:hAnsi="Arial" w:cs="Arial"/>
                <w:sz w:val="18"/>
                <w:szCs w:val="18"/>
                <w:lang w:val="en-US"/>
              </w:rPr>
              <w:t xml:space="preserve">1 = l g, </w:t>
            </w:r>
            <w:r w:rsidRPr="0016543D">
              <w:rPr>
                <w:rFonts w:ascii="Arial" w:hAnsi="Arial" w:cs="Arial"/>
                <w:i/>
                <w:iCs/>
                <w:sz w:val="18"/>
                <w:szCs w:val="18"/>
                <w:lang w:val="en-US"/>
              </w:rPr>
              <w:t>n</w:t>
            </w:r>
            <w:r w:rsidRPr="0016543D">
              <w:rPr>
                <w:rFonts w:ascii="Arial" w:hAnsi="Arial" w:cs="Arial"/>
                <w:sz w:val="18"/>
                <w:szCs w:val="18"/>
                <w:lang w:val="en-US"/>
              </w:rPr>
              <w:t>1 = 2 000</w:t>
            </w:r>
          </w:p>
          <w:p w:rsidR="0016543D" w:rsidRPr="0016543D" w:rsidRDefault="0016543D" w:rsidP="0016543D">
            <w:pPr>
              <w:spacing w:after="101" w:line="240" w:lineRule="auto"/>
              <w:ind w:left="-10" w:firstLine="709"/>
              <w:jc w:val="both"/>
              <w:rPr>
                <w:rFonts w:ascii="Arial" w:hAnsi="Arial" w:cs="Arial"/>
                <w:sz w:val="18"/>
                <w:szCs w:val="18"/>
                <w:lang w:val="en-US"/>
              </w:rPr>
            </w:pPr>
            <w:r w:rsidRPr="0016543D">
              <w:rPr>
                <w:rFonts w:ascii="Arial" w:hAnsi="Arial" w:cs="Arial"/>
                <w:sz w:val="18"/>
                <w:szCs w:val="18"/>
                <w:lang w:val="en-US"/>
              </w:rPr>
              <w:t xml:space="preserve">Min2 = 2 kg, Max2 = 5 kg, </w:t>
            </w:r>
            <w:r w:rsidRPr="0016543D">
              <w:rPr>
                <w:rFonts w:ascii="Arial" w:hAnsi="Arial" w:cs="Arial"/>
                <w:i/>
                <w:iCs/>
                <w:sz w:val="18"/>
                <w:szCs w:val="18"/>
                <w:lang w:val="en-US"/>
              </w:rPr>
              <w:t>e</w:t>
            </w:r>
            <w:r w:rsidRPr="0016543D">
              <w:rPr>
                <w:rFonts w:ascii="Arial" w:hAnsi="Arial" w:cs="Arial"/>
                <w:sz w:val="18"/>
                <w:szCs w:val="18"/>
                <w:lang w:val="en-US"/>
              </w:rPr>
              <w:t xml:space="preserve">2 = 2 g, </w:t>
            </w:r>
            <w:r w:rsidRPr="0016543D">
              <w:rPr>
                <w:rFonts w:ascii="Arial" w:hAnsi="Arial" w:cs="Arial"/>
                <w:i/>
                <w:iCs/>
                <w:sz w:val="18"/>
                <w:szCs w:val="18"/>
                <w:lang w:val="en-US"/>
              </w:rPr>
              <w:t>n</w:t>
            </w:r>
            <w:r w:rsidRPr="0016543D">
              <w:rPr>
                <w:rFonts w:ascii="Arial" w:hAnsi="Arial" w:cs="Arial"/>
                <w:sz w:val="18"/>
                <w:szCs w:val="18"/>
                <w:lang w:val="en-US"/>
              </w:rPr>
              <w:t>2 = 2 500</w:t>
            </w:r>
          </w:p>
          <w:p w:rsidR="0016543D" w:rsidRPr="0016543D" w:rsidRDefault="0016543D" w:rsidP="0016543D">
            <w:pPr>
              <w:spacing w:after="101" w:line="240" w:lineRule="auto"/>
              <w:ind w:left="-10" w:firstLine="709"/>
              <w:jc w:val="both"/>
              <w:rPr>
                <w:rFonts w:ascii="Arial" w:hAnsi="Arial" w:cs="Arial"/>
                <w:sz w:val="18"/>
                <w:szCs w:val="18"/>
                <w:lang w:val="en-US"/>
              </w:rPr>
            </w:pPr>
            <w:r w:rsidRPr="0016543D">
              <w:rPr>
                <w:rFonts w:ascii="Arial" w:hAnsi="Arial" w:cs="Arial"/>
                <w:sz w:val="18"/>
                <w:szCs w:val="18"/>
                <w:lang w:val="en-US"/>
              </w:rPr>
              <w:t xml:space="preserve">Min3 = 5 kg, Max3 = Max = 15 kg, </w:t>
            </w:r>
            <w:r w:rsidRPr="0016543D">
              <w:rPr>
                <w:rFonts w:ascii="Arial" w:hAnsi="Arial" w:cs="Arial"/>
                <w:i/>
                <w:iCs/>
                <w:sz w:val="18"/>
                <w:szCs w:val="18"/>
                <w:lang w:val="en-US"/>
              </w:rPr>
              <w:t>e</w:t>
            </w:r>
            <w:r w:rsidRPr="0016543D">
              <w:rPr>
                <w:rFonts w:ascii="Arial" w:hAnsi="Arial" w:cs="Arial"/>
                <w:sz w:val="18"/>
                <w:szCs w:val="18"/>
                <w:lang w:val="en-US"/>
              </w:rPr>
              <w:t xml:space="preserve">3 = 10 g, </w:t>
            </w:r>
            <w:r w:rsidRPr="0016543D">
              <w:rPr>
                <w:rFonts w:ascii="Arial" w:hAnsi="Arial" w:cs="Arial"/>
                <w:i/>
                <w:iCs/>
                <w:sz w:val="18"/>
                <w:szCs w:val="18"/>
                <w:lang w:val="en-US"/>
              </w:rPr>
              <w:t>n</w:t>
            </w:r>
            <w:r w:rsidRPr="0016543D">
              <w:rPr>
                <w:rFonts w:ascii="Arial" w:hAnsi="Arial" w:cs="Arial"/>
                <w:sz w:val="18"/>
                <w:szCs w:val="18"/>
                <w:lang w:val="en-US"/>
              </w:rPr>
              <w:t>3 = 1 500</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Los errores máximos permitidos en la verificación inicial (emp) (ver 6.5.1) son: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xml:space="preserve">Para </w:t>
            </w:r>
            <w:r w:rsidRPr="0016543D">
              <w:rPr>
                <w:rFonts w:ascii="Arial" w:hAnsi="Arial" w:cs="Arial"/>
                <w:i/>
                <w:iCs/>
                <w:sz w:val="18"/>
                <w:szCs w:val="18"/>
              </w:rPr>
              <w:t xml:space="preserve">m </w:t>
            </w:r>
            <w:r w:rsidRPr="0016543D">
              <w:rPr>
                <w:rFonts w:ascii="Arial" w:hAnsi="Arial" w:cs="Arial"/>
                <w:sz w:val="18"/>
                <w:szCs w:val="18"/>
              </w:rPr>
              <w:t xml:space="preserve">= 0 g a 500 g                   emp = ± 0.5 </w:t>
            </w:r>
            <w:r w:rsidRPr="0016543D">
              <w:rPr>
                <w:rFonts w:ascii="Arial" w:hAnsi="Arial" w:cs="Arial"/>
                <w:i/>
                <w:iCs/>
                <w:sz w:val="18"/>
                <w:szCs w:val="18"/>
              </w:rPr>
              <w:t>e</w:t>
            </w:r>
            <w:r w:rsidRPr="0016543D">
              <w:rPr>
                <w:rFonts w:ascii="Arial" w:hAnsi="Arial" w:cs="Arial"/>
                <w:sz w:val="18"/>
                <w:szCs w:val="18"/>
              </w:rPr>
              <w:t>1 = ± 0.5 g</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xml:space="preserve">Para </w:t>
            </w:r>
            <w:r w:rsidRPr="0016543D">
              <w:rPr>
                <w:rFonts w:ascii="Arial" w:hAnsi="Arial" w:cs="Arial"/>
                <w:i/>
                <w:iCs/>
                <w:sz w:val="18"/>
                <w:szCs w:val="18"/>
              </w:rPr>
              <w:t xml:space="preserve">m </w:t>
            </w:r>
            <w:r w:rsidRPr="0016543D">
              <w:rPr>
                <w:rFonts w:ascii="Arial" w:hAnsi="Arial" w:cs="Arial"/>
                <w:sz w:val="18"/>
                <w:szCs w:val="18"/>
              </w:rPr>
              <w:t xml:space="preserve">&gt; 500 g a 2 000 g             emp = ± 1 </w:t>
            </w:r>
            <w:r w:rsidRPr="0016543D">
              <w:rPr>
                <w:rFonts w:ascii="Arial" w:hAnsi="Arial" w:cs="Arial"/>
                <w:i/>
                <w:iCs/>
                <w:sz w:val="18"/>
                <w:szCs w:val="18"/>
              </w:rPr>
              <w:t>e</w:t>
            </w:r>
            <w:r w:rsidRPr="0016543D">
              <w:rPr>
                <w:rFonts w:ascii="Arial" w:hAnsi="Arial" w:cs="Arial"/>
                <w:sz w:val="18"/>
                <w:szCs w:val="18"/>
              </w:rPr>
              <w:t>1 = ± 1 g</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xml:space="preserve">Para </w:t>
            </w:r>
            <w:r w:rsidRPr="0016543D">
              <w:rPr>
                <w:rFonts w:ascii="Arial" w:hAnsi="Arial" w:cs="Arial"/>
                <w:i/>
                <w:iCs/>
                <w:sz w:val="18"/>
                <w:szCs w:val="18"/>
              </w:rPr>
              <w:t xml:space="preserve">m </w:t>
            </w:r>
            <w:r w:rsidRPr="0016543D">
              <w:rPr>
                <w:rFonts w:ascii="Arial" w:hAnsi="Arial" w:cs="Arial"/>
                <w:sz w:val="18"/>
                <w:szCs w:val="18"/>
              </w:rPr>
              <w:t xml:space="preserve">&gt; 2 000 g a 4 000 g           emp = ± 1 </w:t>
            </w:r>
            <w:r w:rsidRPr="0016543D">
              <w:rPr>
                <w:rFonts w:ascii="Arial" w:hAnsi="Arial" w:cs="Arial"/>
                <w:i/>
                <w:iCs/>
                <w:sz w:val="18"/>
                <w:szCs w:val="18"/>
              </w:rPr>
              <w:t>e</w:t>
            </w:r>
            <w:r w:rsidRPr="0016543D">
              <w:rPr>
                <w:rFonts w:ascii="Arial" w:hAnsi="Arial" w:cs="Arial"/>
                <w:sz w:val="18"/>
                <w:szCs w:val="18"/>
              </w:rPr>
              <w:t>2 = ± 2 g</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xml:space="preserve">Para </w:t>
            </w:r>
            <w:r w:rsidRPr="0016543D">
              <w:rPr>
                <w:rFonts w:ascii="Arial" w:hAnsi="Arial" w:cs="Arial"/>
                <w:i/>
                <w:iCs/>
                <w:sz w:val="18"/>
                <w:szCs w:val="18"/>
              </w:rPr>
              <w:t xml:space="preserve">m </w:t>
            </w:r>
            <w:r w:rsidRPr="0016543D">
              <w:rPr>
                <w:rFonts w:ascii="Arial" w:hAnsi="Arial" w:cs="Arial"/>
                <w:sz w:val="18"/>
                <w:szCs w:val="18"/>
              </w:rPr>
              <w:t xml:space="preserve">&gt; 4 000 g a 5 000 g           emp = ± 1.5 </w:t>
            </w:r>
            <w:r w:rsidRPr="0016543D">
              <w:rPr>
                <w:rFonts w:ascii="Arial" w:hAnsi="Arial" w:cs="Arial"/>
                <w:i/>
                <w:iCs/>
                <w:sz w:val="18"/>
                <w:szCs w:val="18"/>
              </w:rPr>
              <w:t>e</w:t>
            </w:r>
            <w:r w:rsidRPr="0016543D">
              <w:rPr>
                <w:rFonts w:ascii="Arial" w:hAnsi="Arial" w:cs="Arial"/>
                <w:sz w:val="18"/>
                <w:szCs w:val="18"/>
              </w:rPr>
              <w:t>2 = ± 3 g</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xml:space="preserve">Para </w:t>
            </w:r>
            <w:r w:rsidRPr="0016543D">
              <w:rPr>
                <w:rFonts w:ascii="Arial" w:hAnsi="Arial" w:cs="Arial"/>
                <w:i/>
                <w:iCs/>
                <w:sz w:val="18"/>
                <w:szCs w:val="18"/>
              </w:rPr>
              <w:t xml:space="preserve">m </w:t>
            </w:r>
            <w:r w:rsidRPr="0016543D">
              <w:rPr>
                <w:rFonts w:ascii="Arial" w:hAnsi="Arial" w:cs="Arial"/>
                <w:sz w:val="18"/>
                <w:szCs w:val="18"/>
              </w:rPr>
              <w:t xml:space="preserve">&gt; 5 000 g a 15 000 g         emp = ± 1 </w:t>
            </w:r>
            <w:r w:rsidRPr="0016543D">
              <w:rPr>
                <w:rFonts w:ascii="Arial" w:hAnsi="Arial" w:cs="Arial"/>
                <w:i/>
                <w:iCs/>
                <w:sz w:val="18"/>
                <w:szCs w:val="18"/>
              </w:rPr>
              <w:t>e</w:t>
            </w:r>
            <w:r w:rsidRPr="0016543D">
              <w:rPr>
                <w:rFonts w:ascii="Arial" w:hAnsi="Arial" w:cs="Arial"/>
                <w:sz w:val="18"/>
                <w:szCs w:val="18"/>
              </w:rPr>
              <w:t>3 = ± 10 g</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xml:space="preserve">Cuando el límite de la variación de la indicación debida a ciertos factores de influencia es una fracción o un múltiplo de </w:t>
            </w:r>
            <w:r w:rsidRPr="0016543D">
              <w:rPr>
                <w:rFonts w:ascii="Arial" w:hAnsi="Arial" w:cs="Arial"/>
                <w:i/>
                <w:iCs/>
                <w:sz w:val="18"/>
                <w:szCs w:val="18"/>
              </w:rPr>
              <w:t>e</w:t>
            </w:r>
            <w:r w:rsidRPr="0016543D">
              <w:rPr>
                <w:rFonts w:ascii="Arial" w:hAnsi="Arial" w:cs="Arial"/>
                <w:sz w:val="18"/>
                <w:szCs w:val="18"/>
              </w:rPr>
              <w:t xml:space="preserve">, esto significa, en un instrumento para pesar múlti-intervalo, que se debe tomar </w:t>
            </w:r>
            <w:r w:rsidRPr="0016543D">
              <w:rPr>
                <w:rFonts w:ascii="Arial" w:hAnsi="Arial" w:cs="Arial"/>
                <w:i/>
                <w:iCs/>
                <w:sz w:val="18"/>
                <w:szCs w:val="18"/>
              </w:rPr>
              <w:t xml:space="preserve">e </w:t>
            </w:r>
            <w:r w:rsidRPr="0016543D">
              <w:rPr>
                <w:rFonts w:ascii="Arial" w:hAnsi="Arial" w:cs="Arial"/>
                <w:sz w:val="18"/>
                <w:szCs w:val="18"/>
              </w:rPr>
              <w:t xml:space="preserve">en función de la carga aplicada; especialmente con carga cero o cercana a cero, carga </w:t>
            </w:r>
            <w:r w:rsidRPr="0016543D">
              <w:rPr>
                <w:rFonts w:ascii="Arial" w:hAnsi="Arial" w:cs="Arial"/>
                <w:i/>
                <w:iCs/>
                <w:sz w:val="18"/>
                <w:szCs w:val="18"/>
              </w:rPr>
              <w:t>e = e</w:t>
            </w:r>
            <w:r w:rsidRPr="0016543D">
              <w:rPr>
                <w:rFonts w:ascii="Arial" w:hAnsi="Arial" w:cs="Arial"/>
                <w:sz w:val="18"/>
                <w:szCs w:val="18"/>
              </w:rPr>
              <w:t>1.</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6.3.4 Instrumento para pesar con dispositivo de tara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lastRenderedPageBreak/>
              <w:t>Los requisitos referentes a los intervalos de un instrumento para pesar múlti-intervalo se aplican a la carga neta, para cada valor posible de tara.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6.3.5 Capacidad seccional en instrumentos para pesar de fina capacidad de medición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a)</w:t>
            </w:r>
            <w:r w:rsidRPr="0016543D">
              <w:rPr>
                <w:rFonts w:ascii="Arial" w:hAnsi="Arial" w:cs="Arial"/>
                <w:sz w:val="18"/>
                <w:szCs w:val="18"/>
              </w:rPr>
              <w:t>    Hasta 10 [t] de capacidad máxima en instrumentos para pesar de cargas concentradas, la capacidad seccional debe diseñarse estructuralmente para resistir 100 % de la capacidad máxima de medición y demostrarlo mediante memoria técnica del cálculo.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b)</w:t>
            </w:r>
            <w:r w:rsidRPr="0016543D">
              <w:rPr>
                <w:rFonts w:ascii="Arial" w:hAnsi="Arial" w:cs="Arial"/>
                <w:sz w:val="18"/>
                <w:szCs w:val="18"/>
              </w:rPr>
              <w:t>    Mayores a 10 [t] de capacidad máxima, la capacidad seccional debe diseñarse estructuralmente para resistir 50 % de la capacidad máxima de medición y demostrarlo mediante memoria técnica del cálculo.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6.4 Dispositivos auxiliares de indicación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6.4.1 Tipo y aplicaciones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Sólo los instrumentos para pesar de las clases de exactitud I y II pueden estar equipados con un dispositivo indicador auxiliar, el cual debe ser:</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Un dispositivo con jinete;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Un dispositivo de interpolación de lectura;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Un dispositivo indicador complementario (ver Figura 4); 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Un dispositivo indicador con una división de la escala diferenciada (ver Figura 5).</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El efecto de estos dispositivos sólo está permitido a la derecha del signo decimal.</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Un instrumento para pesar múlti-intervalo no debe estar equipado con un dispositivo indicador auxiliar.</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NOTA:</w:t>
            </w:r>
            <w:r w:rsidRPr="0016543D">
              <w:rPr>
                <w:rFonts w:ascii="Arial" w:hAnsi="Arial" w:cs="Arial"/>
                <w:sz w:val="18"/>
                <w:szCs w:val="18"/>
              </w:rPr>
              <w:t xml:space="preserve"> Un dispositivo indicador ampliado (ver 3.2.6 y 7.4.3) no es considerado como dispositivo indicador auxiliar.</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noProof/>
                <w:sz w:val="18"/>
                <w:szCs w:val="18"/>
              </w:rPr>
              <w:drawing>
                <wp:inline distT="0" distB="0" distL="0" distR="0">
                  <wp:extent cx="2656840" cy="1597660"/>
                  <wp:effectExtent l="0" t="0" r="0" b="2540"/>
                  <wp:docPr id="26" name="Imagen 26" descr="http://www.dof.gob.mx/imagenes_diarios/2018/08/01/MAT/seeco2a11_Cimg_968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of.gob.mx/imagenes_diarios/2018/08/01/MAT/seeco2a11_Cimg_9682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56840" cy="1597660"/>
                          </a:xfrm>
                          <a:prstGeom prst="rect">
                            <a:avLst/>
                          </a:prstGeom>
                          <a:noFill/>
                          <a:ln>
                            <a:noFill/>
                          </a:ln>
                        </pic:spPr>
                      </pic:pic>
                    </a:graphicData>
                  </a:graphic>
                </wp:inline>
              </w:drawing>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Indicación: 174.273 g</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Última cifra: 3</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i/>
                <w:iCs/>
                <w:sz w:val="18"/>
                <w:szCs w:val="18"/>
              </w:rPr>
              <w:t>d</w:t>
            </w:r>
            <w:r w:rsidRPr="0016543D">
              <w:rPr>
                <w:rFonts w:ascii="Arial" w:hAnsi="Arial" w:cs="Arial"/>
                <w:sz w:val="18"/>
                <w:szCs w:val="18"/>
              </w:rPr>
              <w:t xml:space="preserve"> = 1 mg</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i/>
                <w:iCs/>
                <w:sz w:val="18"/>
                <w:szCs w:val="18"/>
              </w:rPr>
              <w:t>e</w:t>
            </w:r>
            <w:r w:rsidRPr="0016543D">
              <w:rPr>
                <w:rFonts w:ascii="Arial" w:hAnsi="Arial" w:cs="Arial"/>
                <w:sz w:val="18"/>
                <w:szCs w:val="18"/>
              </w:rPr>
              <w:t xml:space="preserve"> = 10 mg</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Figura 4-Ejemplo de un dispositivo indicador complementario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noProof/>
                <w:sz w:val="18"/>
                <w:szCs w:val="18"/>
              </w:rPr>
              <w:lastRenderedPageBreak/>
              <w:drawing>
                <wp:inline distT="0" distB="0" distL="0" distR="0">
                  <wp:extent cx="2945130" cy="1674495"/>
                  <wp:effectExtent l="0" t="0" r="7620" b="1905"/>
                  <wp:docPr id="25" name="Imagen 25" descr="http://www.dof.gob.mx/imagenes_diarios/2018/08/01/MAT/seeco2a11_Cimg_1037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of.gob.mx/imagenes_diarios/2018/08/01/MAT/seeco2a11_Cimg_103707.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45130" cy="1674495"/>
                          </a:xfrm>
                          <a:prstGeom prst="rect">
                            <a:avLst/>
                          </a:prstGeom>
                          <a:noFill/>
                          <a:ln>
                            <a:noFill/>
                          </a:ln>
                        </pic:spPr>
                      </pic:pic>
                    </a:graphicData>
                  </a:graphic>
                </wp:inline>
              </w:drawing>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Figura 5-Ejemplo de dispositivos indicadores con una división de escala diferenciada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6.4.2 División de la escala de verificación "</w:t>
            </w:r>
            <w:r w:rsidRPr="0016543D">
              <w:rPr>
                <w:rFonts w:ascii="Arial" w:hAnsi="Arial" w:cs="Arial"/>
                <w:b/>
                <w:bCs/>
                <w:i/>
                <w:iCs/>
                <w:sz w:val="18"/>
                <w:szCs w:val="18"/>
              </w:rPr>
              <w:t>e</w:t>
            </w:r>
            <w:r w:rsidRPr="0016543D">
              <w:rPr>
                <w:rFonts w:ascii="Arial" w:hAnsi="Arial" w:cs="Arial"/>
                <w:b/>
                <w:bCs/>
                <w:sz w:val="18"/>
                <w:szCs w:val="18"/>
              </w:rPr>
              <w:t>"</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La división de la escala de verificación, e, está determinada por la expresión: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i/>
                <w:iCs/>
                <w:sz w:val="18"/>
                <w:szCs w:val="18"/>
              </w:rPr>
              <w:t xml:space="preserve">d &lt; e </w:t>
            </w:r>
            <w:r w:rsidRPr="0016543D">
              <w:rPr>
                <w:rFonts w:ascii="Arial" w:hAnsi="Arial" w:cs="Arial"/>
                <w:sz w:val="18"/>
                <w:szCs w:val="18"/>
              </w:rPr>
              <w:t>10</w:t>
            </w:r>
            <w:r w:rsidRPr="0016543D">
              <w:rPr>
                <w:rFonts w:ascii="Arial" w:hAnsi="Arial" w:cs="Arial"/>
                <w:i/>
                <w:iCs/>
                <w:sz w:val="18"/>
                <w:szCs w:val="18"/>
              </w:rPr>
              <w:t xml:space="preserve"> d</w:t>
            </w:r>
            <w:r w:rsidRPr="0016543D">
              <w:rPr>
                <w:rFonts w:ascii="Arial" w:hAnsi="Arial" w:cs="Arial"/>
                <w:sz w:val="18"/>
                <w:szCs w:val="18"/>
              </w:rPr>
              <w:t xml:space="preserve"> (ver tablas 5 y 6)</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i/>
                <w:iCs/>
                <w:sz w:val="18"/>
                <w:szCs w:val="18"/>
              </w:rPr>
              <w:t xml:space="preserve">e </w:t>
            </w:r>
            <w:r w:rsidRPr="0016543D">
              <w:rPr>
                <w:rFonts w:ascii="Arial" w:hAnsi="Arial" w:cs="Arial"/>
                <w:sz w:val="18"/>
                <w:szCs w:val="18"/>
              </w:rPr>
              <w:t>= 10</w:t>
            </w:r>
            <w:r w:rsidRPr="0016543D">
              <w:rPr>
                <w:rFonts w:ascii="Arial" w:hAnsi="Arial" w:cs="Arial"/>
                <w:sz w:val="18"/>
                <w:szCs w:val="18"/>
                <w:vertAlign w:val="superscript"/>
              </w:rPr>
              <w:t>k</w:t>
            </w:r>
            <w:r w:rsidRPr="0016543D">
              <w:rPr>
                <w:rFonts w:ascii="Arial" w:hAnsi="Arial" w:cs="Arial"/>
                <w:sz w:val="18"/>
                <w:szCs w:val="18"/>
              </w:rPr>
              <w:t xml:space="preserve"> kg</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xml:space="preserve">Siendo </w:t>
            </w:r>
            <w:r w:rsidRPr="0016543D">
              <w:rPr>
                <w:rFonts w:ascii="Arial" w:hAnsi="Arial" w:cs="Arial"/>
                <w:i/>
                <w:iCs/>
                <w:sz w:val="18"/>
                <w:szCs w:val="18"/>
              </w:rPr>
              <w:t>k</w:t>
            </w:r>
            <w:r w:rsidRPr="0016543D">
              <w:rPr>
                <w:rFonts w:ascii="Arial" w:hAnsi="Arial" w:cs="Arial"/>
                <w:sz w:val="18"/>
                <w:szCs w:val="18"/>
              </w:rPr>
              <w:t xml:space="preserve"> un número entero positivo, negativo o cero.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Para un instrumento para pesar con indicación automática o con indicación semiautomática ver 7.2.2.1</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 xml:space="preserve">Tabla 5-Ejemplos de valores de </w:t>
            </w:r>
            <w:r w:rsidRPr="0016543D">
              <w:rPr>
                <w:rFonts w:ascii="Arial" w:hAnsi="Arial" w:cs="Arial"/>
                <w:b/>
                <w:bCs/>
                <w:i/>
                <w:iCs/>
                <w:sz w:val="18"/>
                <w:szCs w:val="18"/>
              </w:rPr>
              <w:t>e</w:t>
            </w:r>
            <w:r w:rsidRPr="0016543D">
              <w:rPr>
                <w:rFonts w:ascii="Arial" w:hAnsi="Arial" w:cs="Arial"/>
                <w:b/>
                <w:bCs/>
                <w:sz w:val="18"/>
                <w:szCs w:val="18"/>
              </w:rPr>
              <w:t>, calculados siguiendo esta regla.</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022"/>
              <w:gridCol w:w="1613"/>
              <w:gridCol w:w="1736"/>
              <w:gridCol w:w="1603"/>
            </w:tblGrid>
            <w:tr w:rsidR="0016543D" w:rsidRPr="0016543D" w:rsidTr="0016543D">
              <w:trPr>
                <w:trHeight w:val="335"/>
              </w:trPr>
              <w:tc>
                <w:tcPr>
                  <w:tcW w:w="10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b/>
                      <w:bCs/>
                      <w:i/>
                      <w:iCs/>
                      <w:color w:val="000000"/>
                      <w:sz w:val="18"/>
                      <w:szCs w:val="18"/>
                    </w:rPr>
                    <w:t>d =</w:t>
                  </w:r>
                </w:p>
              </w:tc>
              <w:tc>
                <w:tcPr>
                  <w:tcW w:w="161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0.1 g</w:t>
                  </w:r>
                </w:p>
              </w:tc>
              <w:tc>
                <w:tcPr>
                  <w:tcW w:w="17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0.2 g</w:t>
                  </w:r>
                </w:p>
              </w:tc>
              <w:tc>
                <w:tcPr>
                  <w:tcW w:w="160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0.5 g</w:t>
                  </w:r>
                </w:p>
              </w:tc>
            </w:tr>
            <w:tr w:rsidR="0016543D" w:rsidRPr="0016543D" w:rsidTr="0016543D">
              <w:trPr>
                <w:trHeight w:val="320"/>
              </w:trPr>
              <w:tc>
                <w:tcPr>
                  <w:tcW w:w="10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b/>
                      <w:bCs/>
                      <w:i/>
                      <w:iCs/>
                      <w:color w:val="000000"/>
                      <w:sz w:val="18"/>
                      <w:szCs w:val="18"/>
                    </w:rPr>
                    <w:t>e =</w:t>
                  </w:r>
                </w:p>
              </w:tc>
              <w:tc>
                <w:tcPr>
                  <w:tcW w:w="161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1 g</w:t>
                  </w:r>
                </w:p>
              </w:tc>
              <w:tc>
                <w:tcPr>
                  <w:tcW w:w="17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1 g</w:t>
                  </w:r>
                </w:p>
              </w:tc>
              <w:tc>
                <w:tcPr>
                  <w:tcW w:w="160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1 g</w:t>
                  </w:r>
                </w:p>
              </w:tc>
            </w:tr>
            <w:tr w:rsidR="0016543D" w:rsidRPr="0016543D" w:rsidTr="0016543D">
              <w:trPr>
                <w:trHeight w:val="335"/>
              </w:trPr>
              <w:tc>
                <w:tcPr>
                  <w:tcW w:w="10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b/>
                      <w:bCs/>
                      <w:i/>
                      <w:iCs/>
                      <w:color w:val="000000"/>
                      <w:sz w:val="18"/>
                      <w:szCs w:val="18"/>
                    </w:rPr>
                    <w:t>e =</w:t>
                  </w:r>
                </w:p>
              </w:tc>
              <w:tc>
                <w:tcPr>
                  <w:tcW w:w="161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 xml:space="preserve">10 </w:t>
                  </w:r>
                  <w:r w:rsidRPr="0016543D">
                    <w:rPr>
                      <w:rFonts w:ascii="Arial" w:hAnsi="Arial" w:cs="Arial"/>
                      <w:i/>
                      <w:iCs/>
                      <w:color w:val="000000"/>
                      <w:sz w:val="18"/>
                      <w:szCs w:val="18"/>
                    </w:rPr>
                    <w:t>d</w:t>
                  </w:r>
                </w:p>
              </w:tc>
              <w:tc>
                <w:tcPr>
                  <w:tcW w:w="17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 xml:space="preserve">5 </w:t>
                  </w:r>
                  <w:r w:rsidRPr="0016543D">
                    <w:rPr>
                      <w:rFonts w:ascii="Arial" w:hAnsi="Arial" w:cs="Arial"/>
                      <w:i/>
                      <w:iCs/>
                      <w:color w:val="000000"/>
                      <w:sz w:val="18"/>
                      <w:szCs w:val="18"/>
                    </w:rPr>
                    <w:t>d</w:t>
                  </w:r>
                </w:p>
              </w:tc>
              <w:tc>
                <w:tcPr>
                  <w:tcW w:w="160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 xml:space="preserve">2 </w:t>
                  </w:r>
                  <w:r w:rsidRPr="0016543D">
                    <w:rPr>
                      <w:rFonts w:ascii="Arial" w:hAnsi="Arial" w:cs="Arial"/>
                      <w:i/>
                      <w:iCs/>
                      <w:color w:val="000000"/>
                      <w:sz w:val="18"/>
                      <w:szCs w:val="18"/>
                    </w:rPr>
                    <w:t>d</w:t>
                  </w:r>
                </w:p>
              </w:tc>
            </w:tr>
          </w:tbl>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xml:space="preserve">Este requerimiento no se aplica a un instrumento para pesar de la clase de exactitud I con </w:t>
            </w:r>
            <w:r w:rsidRPr="0016543D">
              <w:rPr>
                <w:rFonts w:ascii="Arial" w:hAnsi="Arial" w:cs="Arial"/>
                <w:i/>
                <w:iCs/>
                <w:sz w:val="18"/>
                <w:szCs w:val="18"/>
              </w:rPr>
              <w:t>d</w:t>
            </w:r>
            <w:r w:rsidRPr="0016543D">
              <w:rPr>
                <w:rFonts w:ascii="Arial" w:hAnsi="Arial" w:cs="Arial"/>
                <w:sz w:val="18"/>
                <w:szCs w:val="18"/>
              </w:rPr>
              <w:t xml:space="preserve"> &lt; 1 mg, donde </w:t>
            </w:r>
            <w:r w:rsidRPr="0016543D">
              <w:rPr>
                <w:rFonts w:ascii="Arial" w:hAnsi="Arial" w:cs="Arial"/>
                <w:i/>
                <w:iCs/>
                <w:sz w:val="18"/>
                <w:szCs w:val="18"/>
              </w:rPr>
              <w:t>e</w:t>
            </w:r>
            <w:r w:rsidRPr="0016543D">
              <w:rPr>
                <w:rFonts w:ascii="Arial" w:hAnsi="Arial" w:cs="Arial"/>
                <w:sz w:val="18"/>
                <w:szCs w:val="18"/>
              </w:rPr>
              <w:t xml:space="preserve"> = 1 mg, tal como se muestra en la siguiente tabla.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 xml:space="preserve">Tabla 5a-Ejemplos de valores de </w:t>
            </w:r>
            <w:r w:rsidRPr="0016543D">
              <w:rPr>
                <w:rFonts w:ascii="Arial" w:hAnsi="Arial" w:cs="Arial"/>
                <w:b/>
                <w:bCs/>
                <w:i/>
                <w:iCs/>
                <w:sz w:val="18"/>
                <w:szCs w:val="18"/>
              </w:rPr>
              <w:t>e</w:t>
            </w:r>
            <w:r w:rsidRPr="0016543D">
              <w:rPr>
                <w:rFonts w:ascii="Arial" w:hAnsi="Arial" w:cs="Arial"/>
                <w:b/>
                <w:bCs/>
                <w:sz w:val="18"/>
                <w:szCs w:val="18"/>
              </w:rPr>
              <w:t>, calculados siguiendo esta regla</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953"/>
              <w:gridCol w:w="1587"/>
              <w:gridCol w:w="1477"/>
              <w:gridCol w:w="1501"/>
              <w:gridCol w:w="1509"/>
            </w:tblGrid>
            <w:tr w:rsidR="0016543D" w:rsidRPr="0016543D" w:rsidTr="0016543D">
              <w:trPr>
                <w:trHeight w:val="335"/>
              </w:trPr>
              <w:tc>
                <w:tcPr>
                  <w:tcW w:w="7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b/>
                      <w:bCs/>
                      <w:i/>
                      <w:iCs/>
                      <w:color w:val="000000"/>
                      <w:sz w:val="18"/>
                      <w:szCs w:val="18"/>
                    </w:rPr>
                    <w:t>d =</w:t>
                  </w:r>
                </w:p>
              </w:tc>
              <w:tc>
                <w:tcPr>
                  <w:tcW w:w="15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0.01 mg</w:t>
                  </w:r>
                </w:p>
              </w:tc>
              <w:tc>
                <w:tcPr>
                  <w:tcW w:w="14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0.02 mg</w:t>
                  </w:r>
                </w:p>
              </w:tc>
              <w:tc>
                <w:tcPr>
                  <w:tcW w:w="15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0.05 mg</w:t>
                  </w:r>
                </w:p>
              </w:tc>
              <w:tc>
                <w:tcPr>
                  <w:tcW w:w="150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&lt; 0.01 mg</w:t>
                  </w:r>
                </w:p>
              </w:tc>
            </w:tr>
            <w:tr w:rsidR="0016543D" w:rsidRPr="0016543D" w:rsidTr="0016543D">
              <w:trPr>
                <w:trHeight w:val="320"/>
              </w:trPr>
              <w:tc>
                <w:tcPr>
                  <w:tcW w:w="7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b/>
                      <w:bCs/>
                      <w:i/>
                      <w:iCs/>
                      <w:color w:val="000000"/>
                      <w:sz w:val="18"/>
                      <w:szCs w:val="18"/>
                    </w:rPr>
                    <w:t>e =</w:t>
                  </w:r>
                </w:p>
              </w:tc>
              <w:tc>
                <w:tcPr>
                  <w:tcW w:w="15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1 mg</w:t>
                  </w:r>
                </w:p>
              </w:tc>
              <w:tc>
                <w:tcPr>
                  <w:tcW w:w="14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1 mg</w:t>
                  </w:r>
                </w:p>
              </w:tc>
              <w:tc>
                <w:tcPr>
                  <w:tcW w:w="15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1 mg</w:t>
                  </w:r>
                </w:p>
              </w:tc>
              <w:tc>
                <w:tcPr>
                  <w:tcW w:w="150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1 mg</w:t>
                  </w:r>
                </w:p>
              </w:tc>
            </w:tr>
            <w:tr w:rsidR="0016543D" w:rsidRPr="0016543D" w:rsidTr="0016543D">
              <w:trPr>
                <w:trHeight w:val="335"/>
              </w:trPr>
              <w:tc>
                <w:tcPr>
                  <w:tcW w:w="7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b/>
                      <w:bCs/>
                      <w:i/>
                      <w:iCs/>
                      <w:color w:val="000000"/>
                      <w:sz w:val="18"/>
                      <w:szCs w:val="18"/>
                    </w:rPr>
                    <w:t>e =</w:t>
                  </w:r>
                </w:p>
              </w:tc>
              <w:tc>
                <w:tcPr>
                  <w:tcW w:w="15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 xml:space="preserve">100 </w:t>
                  </w:r>
                  <w:r w:rsidRPr="0016543D">
                    <w:rPr>
                      <w:rFonts w:ascii="Arial" w:hAnsi="Arial" w:cs="Arial"/>
                      <w:i/>
                      <w:iCs/>
                      <w:color w:val="000000"/>
                      <w:sz w:val="18"/>
                      <w:szCs w:val="18"/>
                    </w:rPr>
                    <w:t>d</w:t>
                  </w:r>
                </w:p>
              </w:tc>
              <w:tc>
                <w:tcPr>
                  <w:tcW w:w="14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 xml:space="preserve">50 </w:t>
                  </w:r>
                  <w:r w:rsidRPr="0016543D">
                    <w:rPr>
                      <w:rFonts w:ascii="Arial" w:hAnsi="Arial" w:cs="Arial"/>
                      <w:i/>
                      <w:iCs/>
                      <w:color w:val="000000"/>
                      <w:sz w:val="18"/>
                      <w:szCs w:val="18"/>
                    </w:rPr>
                    <w:t>d</w:t>
                  </w:r>
                </w:p>
              </w:tc>
              <w:tc>
                <w:tcPr>
                  <w:tcW w:w="15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 xml:space="preserve">2 </w:t>
                  </w:r>
                  <w:r w:rsidRPr="0016543D">
                    <w:rPr>
                      <w:rFonts w:ascii="Arial" w:hAnsi="Arial" w:cs="Arial"/>
                      <w:i/>
                      <w:iCs/>
                      <w:color w:val="000000"/>
                      <w:sz w:val="18"/>
                      <w:szCs w:val="18"/>
                    </w:rPr>
                    <w:t>d</w:t>
                  </w:r>
                </w:p>
              </w:tc>
              <w:tc>
                <w:tcPr>
                  <w:tcW w:w="150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&gt; 100</w:t>
                  </w:r>
                  <w:r w:rsidRPr="0016543D">
                    <w:rPr>
                      <w:rFonts w:ascii="Arial" w:hAnsi="Arial" w:cs="Arial"/>
                      <w:i/>
                      <w:iCs/>
                      <w:color w:val="000000"/>
                      <w:sz w:val="18"/>
                      <w:szCs w:val="18"/>
                    </w:rPr>
                    <w:t xml:space="preserve"> d</w:t>
                  </w:r>
                </w:p>
              </w:tc>
            </w:tr>
          </w:tbl>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6.4.3 Capacidad mínima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xml:space="preserve">La capacidad mínima del instrumento para pesar está determinada de conformidad con los requisitos de la Tabla 3. Sin embargo, en la última columna de esta Tabla, la división de la escala de verificación, </w:t>
            </w:r>
            <w:r w:rsidRPr="0016543D">
              <w:rPr>
                <w:rFonts w:ascii="Arial" w:hAnsi="Arial" w:cs="Arial"/>
                <w:i/>
                <w:iCs/>
                <w:sz w:val="18"/>
                <w:szCs w:val="18"/>
              </w:rPr>
              <w:t>e</w:t>
            </w:r>
            <w:r w:rsidRPr="0016543D">
              <w:rPr>
                <w:rFonts w:ascii="Arial" w:hAnsi="Arial" w:cs="Arial"/>
                <w:sz w:val="18"/>
                <w:szCs w:val="18"/>
              </w:rPr>
              <w:t xml:space="preserve">, es reemplazada por la división de la escala, </w:t>
            </w:r>
            <w:r w:rsidRPr="0016543D">
              <w:rPr>
                <w:rFonts w:ascii="Arial" w:hAnsi="Arial" w:cs="Arial"/>
                <w:i/>
                <w:iCs/>
                <w:sz w:val="18"/>
                <w:szCs w:val="18"/>
              </w:rPr>
              <w:t>d</w:t>
            </w:r>
            <w:r w:rsidRPr="0016543D">
              <w:rPr>
                <w:rFonts w:ascii="Arial" w:hAnsi="Arial" w:cs="Arial"/>
                <w:sz w:val="18"/>
                <w:szCs w:val="18"/>
              </w:rPr>
              <w:t>.</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6.4.4 Número mínimo de divisiones de la escala de verificación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xml:space="preserve">Para un instrumento para pesar de la clase de exactitud I con </w:t>
            </w:r>
            <w:r w:rsidRPr="0016543D">
              <w:rPr>
                <w:rFonts w:ascii="Arial" w:hAnsi="Arial" w:cs="Arial"/>
                <w:i/>
                <w:iCs/>
                <w:sz w:val="18"/>
                <w:szCs w:val="18"/>
              </w:rPr>
              <w:t xml:space="preserve">d </w:t>
            </w:r>
            <w:r w:rsidRPr="0016543D">
              <w:rPr>
                <w:rFonts w:ascii="Arial" w:hAnsi="Arial" w:cs="Arial"/>
                <w:sz w:val="18"/>
                <w:szCs w:val="18"/>
              </w:rPr>
              <w:t xml:space="preserve">&lt; 0.1 mg, </w:t>
            </w:r>
            <w:r w:rsidRPr="0016543D">
              <w:rPr>
                <w:rFonts w:ascii="Arial" w:hAnsi="Arial" w:cs="Arial"/>
                <w:i/>
                <w:iCs/>
                <w:sz w:val="18"/>
                <w:szCs w:val="18"/>
              </w:rPr>
              <w:t xml:space="preserve">n </w:t>
            </w:r>
            <w:r w:rsidRPr="0016543D">
              <w:rPr>
                <w:rFonts w:ascii="Arial" w:hAnsi="Arial" w:cs="Arial"/>
                <w:sz w:val="18"/>
                <w:szCs w:val="18"/>
              </w:rPr>
              <w:t>puede ser inferior a 50 000.</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6.5</w:t>
            </w:r>
            <w:r w:rsidRPr="0016543D">
              <w:rPr>
                <w:rFonts w:ascii="Arial" w:hAnsi="Arial" w:cs="Arial"/>
                <w:sz w:val="18"/>
                <w:szCs w:val="18"/>
              </w:rPr>
              <w:t>   </w:t>
            </w:r>
            <w:r w:rsidRPr="0016543D">
              <w:rPr>
                <w:rFonts w:ascii="Arial" w:hAnsi="Arial" w:cs="Arial"/>
                <w:b/>
                <w:bCs/>
                <w:sz w:val="18"/>
                <w:szCs w:val="18"/>
              </w:rPr>
              <w:t>Errores máximos permitidos (emp)</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6.5.1 Valores de los errores máximos permitidos en la verificación inicial</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En la Tabla 6 y Figura 6, se muestra los errores máximos permitidos para cargas crecientes y decrecientes.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lastRenderedPageBreak/>
              <w:t>Tabla 6-Errores máximos permitidos (emp) para la verificación inicial</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579"/>
              <w:gridCol w:w="1870"/>
              <w:gridCol w:w="1849"/>
              <w:gridCol w:w="1657"/>
              <w:gridCol w:w="1495"/>
            </w:tblGrid>
            <w:tr w:rsidR="0016543D" w:rsidRPr="0016543D" w:rsidTr="0016543D">
              <w:trPr>
                <w:trHeight w:val="261"/>
              </w:trPr>
              <w:tc>
                <w:tcPr>
                  <w:tcW w:w="1594"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20" w:line="240" w:lineRule="auto"/>
                    <w:ind w:left="-10" w:firstLine="709"/>
                    <w:jc w:val="both"/>
                    <w:rPr>
                      <w:rFonts w:ascii="Arial" w:hAnsi="Arial" w:cs="Arial"/>
                      <w:color w:val="000000"/>
                      <w:sz w:val="18"/>
                      <w:szCs w:val="18"/>
                    </w:rPr>
                  </w:pPr>
                  <w:r w:rsidRPr="0016543D">
                    <w:rPr>
                      <w:rFonts w:ascii="Arial" w:hAnsi="Arial" w:cs="Arial"/>
                      <w:b/>
                      <w:bCs/>
                      <w:color w:val="000000"/>
                      <w:sz w:val="18"/>
                      <w:szCs w:val="18"/>
                    </w:rPr>
                    <w:t>Errores</w:t>
                  </w:r>
                  <w:r w:rsidRPr="0016543D">
                    <w:rPr>
                      <w:rFonts w:ascii="Arial" w:hAnsi="Arial" w:cs="Arial"/>
                      <w:color w:val="000000"/>
                      <w:sz w:val="18"/>
                      <w:szCs w:val="18"/>
                    </w:rPr>
                    <w:br/>
                  </w:r>
                  <w:r w:rsidRPr="0016543D">
                    <w:rPr>
                      <w:rFonts w:ascii="Arial" w:hAnsi="Arial" w:cs="Arial"/>
                      <w:b/>
                      <w:bCs/>
                      <w:color w:val="000000"/>
                      <w:sz w:val="18"/>
                      <w:szCs w:val="18"/>
                    </w:rPr>
                    <w:t>máximos</w:t>
                  </w:r>
                  <w:r w:rsidRPr="0016543D">
                    <w:rPr>
                      <w:rFonts w:ascii="Arial" w:hAnsi="Arial" w:cs="Arial"/>
                      <w:color w:val="000000"/>
                      <w:sz w:val="18"/>
                      <w:szCs w:val="18"/>
                    </w:rPr>
                    <w:br/>
                  </w:r>
                  <w:r w:rsidRPr="0016543D">
                    <w:rPr>
                      <w:rFonts w:ascii="Arial" w:hAnsi="Arial" w:cs="Arial"/>
                      <w:b/>
                      <w:bCs/>
                      <w:color w:val="000000"/>
                      <w:sz w:val="18"/>
                      <w:szCs w:val="18"/>
                    </w:rPr>
                    <w:t>permitidos en la</w:t>
                  </w:r>
                  <w:r w:rsidRPr="0016543D">
                    <w:rPr>
                      <w:rFonts w:ascii="Arial" w:hAnsi="Arial" w:cs="Arial"/>
                      <w:color w:val="000000"/>
                      <w:sz w:val="18"/>
                      <w:szCs w:val="18"/>
                    </w:rPr>
                    <w:br/>
                  </w:r>
                  <w:r w:rsidRPr="0016543D">
                    <w:rPr>
                      <w:rFonts w:ascii="Arial" w:hAnsi="Arial" w:cs="Arial"/>
                      <w:b/>
                      <w:bCs/>
                      <w:color w:val="000000"/>
                      <w:sz w:val="18"/>
                      <w:szCs w:val="18"/>
                    </w:rPr>
                    <w:t>verificación</w:t>
                  </w:r>
                  <w:r w:rsidRPr="0016543D">
                    <w:rPr>
                      <w:rFonts w:ascii="Arial" w:hAnsi="Arial" w:cs="Arial"/>
                      <w:color w:val="000000"/>
                      <w:sz w:val="18"/>
                      <w:szCs w:val="18"/>
                    </w:rPr>
                    <w:br/>
                  </w:r>
                  <w:r w:rsidRPr="0016543D">
                    <w:rPr>
                      <w:rFonts w:ascii="Arial" w:hAnsi="Arial" w:cs="Arial"/>
                      <w:b/>
                      <w:bCs/>
                      <w:color w:val="000000"/>
                      <w:sz w:val="18"/>
                      <w:szCs w:val="18"/>
                    </w:rPr>
                    <w:t>inicial</w:t>
                  </w:r>
                </w:p>
              </w:tc>
              <w:tc>
                <w:tcPr>
                  <w:tcW w:w="7118" w:type="dxa"/>
                  <w:gridSpan w:val="4"/>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20" w:line="240" w:lineRule="auto"/>
                    <w:ind w:left="-10" w:firstLine="709"/>
                    <w:jc w:val="both"/>
                    <w:rPr>
                      <w:rFonts w:ascii="Arial" w:hAnsi="Arial" w:cs="Arial"/>
                      <w:color w:val="000000"/>
                      <w:sz w:val="18"/>
                      <w:szCs w:val="18"/>
                    </w:rPr>
                  </w:pPr>
                  <w:r w:rsidRPr="0016543D">
                    <w:rPr>
                      <w:rFonts w:ascii="Arial" w:hAnsi="Arial" w:cs="Arial"/>
                      <w:b/>
                      <w:bCs/>
                      <w:color w:val="000000"/>
                      <w:sz w:val="18"/>
                      <w:szCs w:val="18"/>
                    </w:rPr>
                    <w:t xml:space="preserve">Para cargas, </w:t>
                  </w:r>
                  <w:r w:rsidRPr="0016543D">
                    <w:rPr>
                      <w:rFonts w:ascii="Arial" w:hAnsi="Arial" w:cs="Arial"/>
                      <w:b/>
                      <w:bCs/>
                      <w:i/>
                      <w:iCs/>
                      <w:color w:val="000000"/>
                      <w:sz w:val="18"/>
                      <w:szCs w:val="18"/>
                    </w:rPr>
                    <w:t>m</w:t>
                  </w:r>
                  <w:r w:rsidRPr="0016543D">
                    <w:rPr>
                      <w:rFonts w:ascii="Arial" w:hAnsi="Arial" w:cs="Arial"/>
                      <w:b/>
                      <w:bCs/>
                      <w:color w:val="000000"/>
                      <w:sz w:val="18"/>
                      <w:szCs w:val="18"/>
                    </w:rPr>
                    <w:t xml:space="preserve">, expresados en divisiones de la escala de verificación, </w:t>
                  </w:r>
                  <w:r w:rsidRPr="0016543D">
                    <w:rPr>
                      <w:rFonts w:ascii="Arial" w:hAnsi="Arial" w:cs="Arial"/>
                      <w:b/>
                      <w:bCs/>
                      <w:i/>
                      <w:iCs/>
                      <w:color w:val="000000"/>
                      <w:sz w:val="18"/>
                      <w:szCs w:val="18"/>
                    </w:rPr>
                    <w:t>e</w:t>
                  </w:r>
                </w:p>
              </w:tc>
            </w:tr>
            <w:tr w:rsidR="0016543D" w:rsidRPr="0016543D" w:rsidTr="0016543D">
              <w:trPr>
                <w:trHeight w:val="246"/>
              </w:trPr>
              <w:tc>
                <w:tcPr>
                  <w:tcW w:w="0" w:type="auto"/>
                  <w:vMerge/>
                  <w:tcBorders>
                    <w:top w:val="single" w:sz="6" w:space="0" w:color="000000"/>
                    <w:left w:val="single" w:sz="6" w:space="0" w:color="000000"/>
                    <w:right w:val="single" w:sz="6" w:space="0" w:color="000000"/>
                  </w:tcBorders>
                  <w:vAlign w:val="center"/>
                  <w:hideMark/>
                </w:tcPr>
                <w:p w:rsidR="0016543D" w:rsidRPr="0016543D" w:rsidRDefault="0016543D" w:rsidP="0016543D">
                  <w:pPr>
                    <w:spacing w:after="0" w:line="240" w:lineRule="auto"/>
                    <w:ind w:left="-10" w:firstLine="709"/>
                    <w:jc w:val="both"/>
                    <w:rPr>
                      <w:rFonts w:ascii="Arial" w:hAnsi="Arial" w:cs="Arial"/>
                      <w:color w:val="000000"/>
                      <w:sz w:val="18"/>
                      <w:szCs w:val="18"/>
                    </w:rPr>
                  </w:pPr>
                </w:p>
              </w:tc>
              <w:tc>
                <w:tcPr>
                  <w:tcW w:w="19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20" w:line="240" w:lineRule="auto"/>
                    <w:ind w:left="-10" w:firstLine="709"/>
                    <w:jc w:val="both"/>
                    <w:rPr>
                      <w:rFonts w:ascii="Arial" w:hAnsi="Arial" w:cs="Arial"/>
                      <w:color w:val="000000"/>
                      <w:sz w:val="18"/>
                      <w:szCs w:val="18"/>
                    </w:rPr>
                  </w:pPr>
                  <w:r w:rsidRPr="0016543D">
                    <w:rPr>
                      <w:rFonts w:ascii="Arial" w:hAnsi="Arial" w:cs="Arial"/>
                      <w:b/>
                      <w:bCs/>
                      <w:color w:val="000000"/>
                      <w:sz w:val="18"/>
                      <w:szCs w:val="18"/>
                    </w:rPr>
                    <w:t>Clase I</w:t>
                  </w:r>
                </w:p>
              </w:tc>
              <w:tc>
                <w:tcPr>
                  <w:tcW w:w="19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20" w:line="240" w:lineRule="auto"/>
                    <w:ind w:left="-10" w:firstLine="709"/>
                    <w:jc w:val="both"/>
                    <w:rPr>
                      <w:rFonts w:ascii="Arial" w:hAnsi="Arial" w:cs="Arial"/>
                      <w:color w:val="000000"/>
                      <w:sz w:val="18"/>
                      <w:szCs w:val="18"/>
                    </w:rPr>
                  </w:pPr>
                  <w:r w:rsidRPr="0016543D">
                    <w:rPr>
                      <w:rFonts w:ascii="Arial" w:hAnsi="Arial" w:cs="Arial"/>
                      <w:b/>
                      <w:bCs/>
                      <w:color w:val="000000"/>
                      <w:sz w:val="18"/>
                      <w:szCs w:val="18"/>
                    </w:rPr>
                    <w:t>Clase II</w:t>
                  </w:r>
                </w:p>
              </w:tc>
              <w:tc>
                <w:tcPr>
                  <w:tcW w:w="170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20" w:line="240" w:lineRule="auto"/>
                    <w:ind w:left="-10" w:firstLine="709"/>
                    <w:jc w:val="both"/>
                    <w:rPr>
                      <w:rFonts w:ascii="Arial" w:hAnsi="Arial" w:cs="Arial"/>
                      <w:color w:val="000000"/>
                      <w:sz w:val="18"/>
                      <w:szCs w:val="18"/>
                    </w:rPr>
                  </w:pPr>
                  <w:r w:rsidRPr="0016543D">
                    <w:rPr>
                      <w:rFonts w:ascii="Arial" w:hAnsi="Arial" w:cs="Arial"/>
                      <w:b/>
                      <w:bCs/>
                      <w:color w:val="000000"/>
                      <w:sz w:val="18"/>
                      <w:szCs w:val="18"/>
                    </w:rPr>
                    <w:t>Clase III</w:t>
                  </w:r>
                </w:p>
              </w:tc>
              <w:tc>
                <w:tcPr>
                  <w:tcW w:w="15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20" w:line="240" w:lineRule="auto"/>
                    <w:ind w:left="-10" w:firstLine="709"/>
                    <w:jc w:val="both"/>
                    <w:rPr>
                      <w:rFonts w:ascii="Arial" w:hAnsi="Arial" w:cs="Arial"/>
                      <w:color w:val="000000"/>
                      <w:sz w:val="18"/>
                      <w:szCs w:val="18"/>
                    </w:rPr>
                  </w:pPr>
                  <w:r w:rsidRPr="0016543D">
                    <w:rPr>
                      <w:rFonts w:ascii="Arial" w:hAnsi="Arial" w:cs="Arial"/>
                      <w:b/>
                      <w:bCs/>
                      <w:color w:val="000000"/>
                      <w:sz w:val="18"/>
                      <w:szCs w:val="18"/>
                    </w:rPr>
                    <w:t>Clase IIII</w:t>
                  </w:r>
                </w:p>
              </w:tc>
            </w:tr>
            <w:tr w:rsidR="0016543D" w:rsidRPr="0016543D" w:rsidTr="0016543D">
              <w:trPr>
                <w:trHeight w:val="246"/>
              </w:trPr>
              <w:tc>
                <w:tcPr>
                  <w:tcW w:w="15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20" w:line="240" w:lineRule="auto"/>
                    <w:ind w:left="-10" w:firstLine="709"/>
                    <w:jc w:val="both"/>
                    <w:rPr>
                      <w:rFonts w:ascii="Arial" w:hAnsi="Arial" w:cs="Arial"/>
                      <w:color w:val="000000"/>
                      <w:sz w:val="18"/>
                      <w:szCs w:val="18"/>
                    </w:rPr>
                  </w:pPr>
                  <w:r w:rsidRPr="0016543D">
                    <w:rPr>
                      <w:rFonts w:ascii="Arial" w:hAnsi="Arial" w:cs="Arial"/>
                      <w:color w:val="000000"/>
                      <w:sz w:val="18"/>
                      <w:szCs w:val="18"/>
                    </w:rPr>
                    <w:t xml:space="preserve">± 0.5 </w:t>
                  </w:r>
                  <w:r w:rsidRPr="0016543D">
                    <w:rPr>
                      <w:rFonts w:ascii="Arial" w:hAnsi="Arial" w:cs="Arial"/>
                      <w:i/>
                      <w:iCs/>
                      <w:color w:val="000000"/>
                      <w:sz w:val="18"/>
                      <w:szCs w:val="18"/>
                    </w:rPr>
                    <w:t>e</w:t>
                  </w:r>
                </w:p>
              </w:tc>
              <w:tc>
                <w:tcPr>
                  <w:tcW w:w="19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20" w:line="240" w:lineRule="auto"/>
                    <w:ind w:left="-10" w:firstLine="709"/>
                    <w:jc w:val="both"/>
                    <w:rPr>
                      <w:rFonts w:ascii="Arial" w:hAnsi="Arial" w:cs="Arial"/>
                      <w:color w:val="000000"/>
                      <w:sz w:val="18"/>
                      <w:szCs w:val="18"/>
                    </w:rPr>
                  </w:pPr>
                  <w:r w:rsidRPr="0016543D">
                    <w:rPr>
                      <w:rFonts w:ascii="Arial" w:hAnsi="Arial" w:cs="Arial"/>
                      <w:color w:val="000000"/>
                      <w:sz w:val="18"/>
                      <w:szCs w:val="18"/>
                    </w:rPr>
                    <w:t xml:space="preserve">0 &lt; </w:t>
                  </w:r>
                  <w:r w:rsidRPr="0016543D">
                    <w:rPr>
                      <w:rFonts w:ascii="Arial" w:hAnsi="Arial" w:cs="Arial"/>
                      <w:i/>
                      <w:iCs/>
                      <w:color w:val="000000"/>
                      <w:sz w:val="18"/>
                      <w:szCs w:val="18"/>
                    </w:rPr>
                    <w:t xml:space="preserve">m </w:t>
                  </w:r>
                  <w:r w:rsidRPr="0016543D">
                    <w:rPr>
                      <w:rFonts w:ascii="Arial" w:hAnsi="Arial" w:cs="Arial"/>
                      <w:color w:val="000000"/>
                      <w:sz w:val="18"/>
                      <w:szCs w:val="18"/>
                    </w:rPr>
                    <w:t>&lt; 50 000</w:t>
                  </w:r>
                </w:p>
              </w:tc>
              <w:tc>
                <w:tcPr>
                  <w:tcW w:w="19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20" w:line="240" w:lineRule="auto"/>
                    <w:ind w:left="-10" w:firstLine="709"/>
                    <w:jc w:val="both"/>
                    <w:rPr>
                      <w:rFonts w:ascii="Arial" w:hAnsi="Arial" w:cs="Arial"/>
                      <w:color w:val="000000"/>
                      <w:sz w:val="18"/>
                      <w:szCs w:val="18"/>
                    </w:rPr>
                  </w:pPr>
                  <w:r w:rsidRPr="0016543D">
                    <w:rPr>
                      <w:rFonts w:ascii="Arial" w:hAnsi="Arial" w:cs="Arial"/>
                      <w:color w:val="000000"/>
                      <w:sz w:val="18"/>
                      <w:szCs w:val="18"/>
                    </w:rPr>
                    <w:t xml:space="preserve">0 &lt; </w:t>
                  </w:r>
                  <w:r w:rsidRPr="0016543D">
                    <w:rPr>
                      <w:rFonts w:ascii="Arial" w:hAnsi="Arial" w:cs="Arial"/>
                      <w:i/>
                      <w:iCs/>
                      <w:color w:val="000000"/>
                      <w:sz w:val="18"/>
                      <w:szCs w:val="18"/>
                    </w:rPr>
                    <w:t>m</w:t>
                  </w:r>
                  <w:r w:rsidRPr="0016543D">
                    <w:rPr>
                      <w:rFonts w:ascii="Arial" w:hAnsi="Arial" w:cs="Arial"/>
                      <w:color w:val="000000"/>
                      <w:sz w:val="18"/>
                      <w:szCs w:val="18"/>
                    </w:rPr>
                    <w:t xml:space="preserve"> &lt; 5 000</w:t>
                  </w:r>
                </w:p>
              </w:tc>
              <w:tc>
                <w:tcPr>
                  <w:tcW w:w="170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20" w:line="240" w:lineRule="auto"/>
                    <w:ind w:left="-10" w:firstLine="709"/>
                    <w:jc w:val="both"/>
                    <w:rPr>
                      <w:rFonts w:ascii="Arial" w:hAnsi="Arial" w:cs="Arial"/>
                      <w:color w:val="000000"/>
                      <w:sz w:val="18"/>
                      <w:szCs w:val="18"/>
                    </w:rPr>
                  </w:pPr>
                  <w:r w:rsidRPr="0016543D">
                    <w:rPr>
                      <w:rFonts w:ascii="Arial" w:hAnsi="Arial" w:cs="Arial"/>
                      <w:color w:val="000000"/>
                      <w:sz w:val="18"/>
                      <w:szCs w:val="18"/>
                    </w:rPr>
                    <w:t xml:space="preserve">0 &lt; </w:t>
                  </w:r>
                  <w:r w:rsidRPr="0016543D">
                    <w:rPr>
                      <w:rFonts w:ascii="Arial" w:hAnsi="Arial" w:cs="Arial"/>
                      <w:i/>
                      <w:iCs/>
                      <w:color w:val="000000"/>
                      <w:sz w:val="18"/>
                      <w:szCs w:val="18"/>
                    </w:rPr>
                    <w:t>m</w:t>
                  </w:r>
                  <w:r w:rsidRPr="0016543D">
                    <w:rPr>
                      <w:rFonts w:ascii="Arial" w:hAnsi="Arial" w:cs="Arial"/>
                      <w:color w:val="000000"/>
                      <w:sz w:val="18"/>
                      <w:szCs w:val="18"/>
                    </w:rPr>
                    <w:t xml:space="preserve"> &lt; 500</w:t>
                  </w:r>
                </w:p>
              </w:tc>
              <w:tc>
                <w:tcPr>
                  <w:tcW w:w="15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20" w:line="240" w:lineRule="auto"/>
                    <w:ind w:left="-10" w:firstLine="709"/>
                    <w:jc w:val="both"/>
                    <w:rPr>
                      <w:rFonts w:ascii="Arial" w:hAnsi="Arial" w:cs="Arial"/>
                      <w:color w:val="000000"/>
                      <w:sz w:val="18"/>
                      <w:szCs w:val="18"/>
                    </w:rPr>
                  </w:pPr>
                  <w:r w:rsidRPr="0016543D">
                    <w:rPr>
                      <w:rFonts w:ascii="Arial" w:hAnsi="Arial" w:cs="Arial"/>
                      <w:color w:val="000000"/>
                      <w:sz w:val="18"/>
                      <w:szCs w:val="18"/>
                    </w:rPr>
                    <w:t xml:space="preserve">0 &lt; </w:t>
                  </w:r>
                  <w:r w:rsidRPr="0016543D">
                    <w:rPr>
                      <w:rFonts w:ascii="Arial" w:hAnsi="Arial" w:cs="Arial"/>
                      <w:i/>
                      <w:iCs/>
                      <w:color w:val="000000"/>
                      <w:sz w:val="18"/>
                      <w:szCs w:val="18"/>
                    </w:rPr>
                    <w:t>m</w:t>
                  </w:r>
                  <w:r w:rsidRPr="0016543D">
                    <w:rPr>
                      <w:rFonts w:ascii="Arial" w:hAnsi="Arial" w:cs="Arial"/>
                      <w:color w:val="000000"/>
                      <w:sz w:val="18"/>
                      <w:szCs w:val="18"/>
                    </w:rPr>
                    <w:t xml:space="preserve"> &lt; 50</w:t>
                  </w:r>
                </w:p>
              </w:tc>
            </w:tr>
            <w:tr w:rsidR="0016543D" w:rsidRPr="0016543D" w:rsidTr="0016543D">
              <w:trPr>
                <w:trHeight w:val="246"/>
              </w:trPr>
              <w:tc>
                <w:tcPr>
                  <w:tcW w:w="15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20" w:line="240" w:lineRule="auto"/>
                    <w:ind w:left="-10" w:firstLine="709"/>
                    <w:jc w:val="both"/>
                    <w:rPr>
                      <w:rFonts w:ascii="Arial" w:hAnsi="Arial" w:cs="Arial"/>
                      <w:color w:val="000000"/>
                      <w:sz w:val="18"/>
                      <w:szCs w:val="18"/>
                    </w:rPr>
                  </w:pPr>
                  <w:r w:rsidRPr="0016543D">
                    <w:rPr>
                      <w:rFonts w:ascii="Arial" w:hAnsi="Arial" w:cs="Arial"/>
                      <w:color w:val="000000"/>
                      <w:sz w:val="18"/>
                      <w:szCs w:val="18"/>
                    </w:rPr>
                    <w:t xml:space="preserve">± 1 </w:t>
                  </w:r>
                  <w:r w:rsidRPr="0016543D">
                    <w:rPr>
                      <w:rFonts w:ascii="Arial" w:hAnsi="Arial" w:cs="Arial"/>
                      <w:i/>
                      <w:iCs/>
                      <w:color w:val="000000"/>
                      <w:sz w:val="18"/>
                      <w:szCs w:val="18"/>
                    </w:rPr>
                    <w:t>e</w:t>
                  </w:r>
                </w:p>
              </w:tc>
              <w:tc>
                <w:tcPr>
                  <w:tcW w:w="19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20" w:line="240" w:lineRule="auto"/>
                    <w:ind w:left="-10" w:firstLine="709"/>
                    <w:jc w:val="both"/>
                    <w:rPr>
                      <w:rFonts w:ascii="Arial" w:hAnsi="Arial" w:cs="Arial"/>
                      <w:color w:val="000000"/>
                      <w:sz w:val="18"/>
                      <w:szCs w:val="18"/>
                    </w:rPr>
                  </w:pPr>
                  <w:r w:rsidRPr="0016543D">
                    <w:rPr>
                      <w:rFonts w:ascii="Arial" w:hAnsi="Arial" w:cs="Arial"/>
                      <w:color w:val="000000"/>
                      <w:sz w:val="18"/>
                      <w:szCs w:val="18"/>
                    </w:rPr>
                    <w:t xml:space="preserve">50 000 &lt; </w:t>
                  </w:r>
                  <w:r w:rsidRPr="0016543D">
                    <w:rPr>
                      <w:rFonts w:ascii="Arial" w:hAnsi="Arial" w:cs="Arial"/>
                      <w:i/>
                      <w:iCs/>
                      <w:color w:val="000000"/>
                      <w:sz w:val="18"/>
                      <w:szCs w:val="18"/>
                    </w:rPr>
                    <w:t>m</w:t>
                  </w:r>
                  <w:r w:rsidRPr="0016543D">
                    <w:rPr>
                      <w:rFonts w:ascii="Arial" w:hAnsi="Arial" w:cs="Arial"/>
                      <w:color w:val="000000"/>
                      <w:sz w:val="18"/>
                      <w:szCs w:val="18"/>
                    </w:rPr>
                    <w:t xml:space="preserve"> &lt; 200 000</w:t>
                  </w:r>
                </w:p>
              </w:tc>
              <w:tc>
                <w:tcPr>
                  <w:tcW w:w="19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20" w:line="240" w:lineRule="auto"/>
                    <w:ind w:left="-10" w:firstLine="709"/>
                    <w:jc w:val="both"/>
                    <w:rPr>
                      <w:rFonts w:ascii="Arial" w:hAnsi="Arial" w:cs="Arial"/>
                      <w:color w:val="000000"/>
                      <w:sz w:val="18"/>
                      <w:szCs w:val="18"/>
                    </w:rPr>
                  </w:pPr>
                  <w:r w:rsidRPr="0016543D">
                    <w:rPr>
                      <w:rFonts w:ascii="Arial" w:hAnsi="Arial" w:cs="Arial"/>
                      <w:color w:val="000000"/>
                      <w:sz w:val="18"/>
                      <w:szCs w:val="18"/>
                    </w:rPr>
                    <w:t xml:space="preserve">5 000 &lt; </w:t>
                  </w:r>
                  <w:r w:rsidRPr="0016543D">
                    <w:rPr>
                      <w:rFonts w:ascii="Arial" w:hAnsi="Arial" w:cs="Arial"/>
                      <w:i/>
                      <w:iCs/>
                      <w:color w:val="000000"/>
                      <w:sz w:val="18"/>
                      <w:szCs w:val="18"/>
                    </w:rPr>
                    <w:t>m</w:t>
                  </w:r>
                  <w:r w:rsidRPr="0016543D">
                    <w:rPr>
                      <w:rFonts w:ascii="Arial" w:hAnsi="Arial" w:cs="Arial"/>
                      <w:color w:val="000000"/>
                      <w:sz w:val="18"/>
                      <w:szCs w:val="18"/>
                    </w:rPr>
                    <w:t xml:space="preserve"> &lt; 20 000</w:t>
                  </w:r>
                </w:p>
              </w:tc>
              <w:tc>
                <w:tcPr>
                  <w:tcW w:w="170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20" w:line="240" w:lineRule="auto"/>
                    <w:ind w:left="-10" w:firstLine="709"/>
                    <w:jc w:val="both"/>
                    <w:rPr>
                      <w:rFonts w:ascii="Arial" w:hAnsi="Arial" w:cs="Arial"/>
                      <w:color w:val="000000"/>
                      <w:sz w:val="18"/>
                      <w:szCs w:val="18"/>
                    </w:rPr>
                  </w:pPr>
                  <w:r w:rsidRPr="0016543D">
                    <w:rPr>
                      <w:rFonts w:ascii="Arial" w:hAnsi="Arial" w:cs="Arial"/>
                      <w:color w:val="000000"/>
                      <w:sz w:val="18"/>
                      <w:szCs w:val="18"/>
                    </w:rPr>
                    <w:t xml:space="preserve">500 &lt; </w:t>
                  </w:r>
                  <w:r w:rsidRPr="0016543D">
                    <w:rPr>
                      <w:rFonts w:ascii="Arial" w:hAnsi="Arial" w:cs="Arial"/>
                      <w:i/>
                      <w:iCs/>
                      <w:color w:val="000000"/>
                      <w:sz w:val="18"/>
                      <w:szCs w:val="18"/>
                    </w:rPr>
                    <w:t>m</w:t>
                  </w:r>
                  <w:r w:rsidRPr="0016543D">
                    <w:rPr>
                      <w:rFonts w:ascii="Arial" w:hAnsi="Arial" w:cs="Arial"/>
                      <w:color w:val="000000"/>
                      <w:sz w:val="18"/>
                      <w:szCs w:val="18"/>
                    </w:rPr>
                    <w:t xml:space="preserve"> &lt; 2 000</w:t>
                  </w:r>
                </w:p>
              </w:tc>
              <w:tc>
                <w:tcPr>
                  <w:tcW w:w="15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20" w:line="240" w:lineRule="auto"/>
                    <w:ind w:left="-10" w:firstLine="709"/>
                    <w:jc w:val="both"/>
                    <w:rPr>
                      <w:rFonts w:ascii="Arial" w:hAnsi="Arial" w:cs="Arial"/>
                      <w:color w:val="000000"/>
                      <w:sz w:val="18"/>
                      <w:szCs w:val="18"/>
                    </w:rPr>
                  </w:pPr>
                  <w:r w:rsidRPr="0016543D">
                    <w:rPr>
                      <w:rFonts w:ascii="Arial" w:hAnsi="Arial" w:cs="Arial"/>
                      <w:color w:val="000000"/>
                      <w:sz w:val="18"/>
                      <w:szCs w:val="18"/>
                    </w:rPr>
                    <w:t xml:space="preserve">50 &lt; </w:t>
                  </w:r>
                  <w:r w:rsidRPr="0016543D">
                    <w:rPr>
                      <w:rFonts w:ascii="Arial" w:hAnsi="Arial" w:cs="Arial"/>
                      <w:i/>
                      <w:iCs/>
                      <w:color w:val="000000"/>
                      <w:sz w:val="18"/>
                      <w:szCs w:val="18"/>
                    </w:rPr>
                    <w:t>m</w:t>
                  </w:r>
                  <w:r w:rsidRPr="0016543D">
                    <w:rPr>
                      <w:rFonts w:ascii="Arial" w:hAnsi="Arial" w:cs="Arial"/>
                      <w:color w:val="000000"/>
                      <w:sz w:val="18"/>
                      <w:szCs w:val="18"/>
                    </w:rPr>
                    <w:t xml:space="preserve"> &lt; 200</w:t>
                  </w:r>
                </w:p>
              </w:tc>
            </w:tr>
            <w:tr w:rsidR="0016543D" w:rsidRPr="0016543D" w:rsidTr="0016543D">
              <w:trPr>
                <w:trHeight w:val="261"/>
              </w:trPr>
              <w:tc>
                <w:tcPr>
                  <w:tcW w:w="15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20" w:line="240" w:lineRule="auto"/>
                    <w:ind w:left="-10" w:firstLine="709"/>
                    <w:jc w:val="both"/>
                    <w:rPr>
                      <w:rFonts w:ascii="Arial" w:hAnsi="Arial" w:cs="Arial"/>
                      <w:color w:val="000000"/>
                      <w:sz w:val="18"/>
                      <w:szCs w:val="18"/>
                    </w:rPr>
                  </w:pPr>
                  <w:r w:rsidRPr="0016543D">
                    <w:rPr>
                      <w:rFonts w:ascii="Arial" w:hAnsi="Arial" w:cs="Arial"/>
                      <w:color w:val="000000"/>
                      <w:sz w:val="18"/>
                      <w:szCs w:val="18"/>
                    </w:rPr>
                    <w:t xml:space="preserve">± 1.5 </w:t>
                  </w:r>
                  <w:r w:rsidRPr="0016543D">
                    <w:rPr>
                      <w:rFonts w:ascii="Arial" w:hAnsi="Arial" w:cs="Arial"/>
                      <w:i/>
                      <w:iCs/>
                      <w:color w:val="000000"/>
                      <w:sz w:val="18"/>
                      <w:szCs w:val="18"/>
                    </w:rPr>
                    <w:t>e</w:t>
                  </w:r>
                </w:p>
              </w:tc>
              <w:tc>
                <w:tcPr>
                  <w:tcW w:w="19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20" w:line="240" w:lineRule="auto"/>
                    <w:ind w:left="-10" w:firstLine="709"/>
                    <w:jc w:val="both"/>
                    <w:rPr>
                      <w:rFonts w:ascii="Arial" w:hAnsi="Arial" w:cs="Arial"/>
                      <w:color w:val="000000"/>
                      <w:sz w:val="18"/>
                      <w:szCs w:val="18"/>
                    </w:rPr>
                  </w:pPr>
                  <w:r w:rsidRPr="0016543D">
                    <w:rPr>
                      <w:rFonts w:ascii="Arial" w:hAnsi="Arial" w:cs="Arial"/>
                      <w:color w:val="000000"/>
                      <w:sz w:val="18"/>
                      <w:szCs w:val="18"/>
                    </w:rPr>
                    <w:t xml:space="preserve">200 000 &lt; </w:t>
                  </w:r>
                  <w:r w:rsidRPr="0016543D">
                    <w:rPr>
                      <w:rFonts w:ascii="Arial" w:hAnsi="Arial" w:cs="Arial"/>
                      <w:i/>
                      <w:iCs/>
                      <w:color w:val="000000"/>
                      <w:sz w:val="18"/>
                      <w:szCs w:val="18"/>
                    </w:rPr>
                    <w:t>m</w:t>
                  </w:r>
                </w:p>
              </w:tc>
              <w:tc>
                <w:tcPr>
                  <w:tcW w:w="19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20" w:line="240" w:lineRule="auto"/>
                    <w:ind w:left="-10" w:firstLine="709"/>
                    <w:jc w:val="both"/>
                    <w:rPr>
                      <w:rFonts w:ascii="Arial" w:hAnsi="Arial" w:cs="Arial"/>
                      <w:color w:val="000000"/>
                      <w:sz w:val="18"/>
                      <w:szCs w:val="18"/>
                    </w:rPr>
                  </w:pPr>
                  <w:r w:rsidRPr="0016543D">
                    <w:rPr>
                      <w:rFonts w:ascii="Arial" w:hAnsi="Arial" w:cs="Arial"/>
                      <w:color w:val="000000"/>
                      <w:sz w:val="18"/>
                      <w:szCs w:val="18"/>
                    </w:rPr>
                    <w:t xml:space="preserve">20 000 &lt; </w:t>
                  </w:r>
                  <w:r w:rsidRPr="0016543D">
                    <w:rPr>
                      <w:rFonts w:ascii="Arial" w:hAnsi="Arial" w:cs="Arial"/>
                      <w:i/>
                      <w:iCs/>
                      <w:color w:val="000000"/>
                      <w:sz w:val="18"/>
                      <w:szCs w:val="18"/>
                    </w:rPr>
                    <w:t>m</w:t>
                  </w:r>
                  <w:r w:rsidRPr="0016543D">
                    <w:rPr>
                      <w:rFonts w:ascii="Arial" w:hAnsi="Arial" w:cs="Arial"/>
                      <w:color w:val="000000"/>
                      <w:sz w:val="18"/>
                      <w:szCs w:val="18"/>
                    </w:rPr>
                    <w:t xml:space="preserve"> &lt; 100 000</w:t>
                  </w:r>
                </w:p>
              </w:tc>
              <w:tc>
                <w:tcPr>
                  <w:tcW w:w="170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20" w:line="240" w:lineRule="auto"/>
                    <w:ind w:left="-10" w:firstLine="709"/>
                    <w:jc w:val="both"/>
                    <w:rPr>
                      <w:rFonts w:ascii="Arial" w:hAnsi="Arial" w:cs="Arial"/>
                      <w:color w:val="000000"/>
                      <w:sz w:val="18"/>
                      <w:szCs w:val="18"/>
                    </w:rPr>
                  </w:pPr>
                  <w:r w:rsidRPr="0016543D">
                    <w:rPr>
                      <w:rFonts w:ascii="Arial" w:hAnsi="Arial" w:cs="Arial"/>
                      <w:color w:val="000000"/>
                      <w:sz w:val="18"/>
                      <w:szCs w:val="18"/>
                    </w:rPr>
                    <w:t xml:space="preserve">2 000 &lt; </w:t>
                  </w:r>
                  <w:r w:rsidRPr="0016543D">
                    <w:rPr>
                      <w:rFonts w:ascii="Arial" w:hAnsi="Arial" w:cs="Arial"/>
                      <w:i/>
                      <w:iCs/>
                      <w:color w:val="000000"/>
                      <w:sz w:val="18"/>
                      <w:szCs w:val="18"/>
                    </w:rPr>
                    <w:t>m</w:t>
                  </w:r>
                  <w:r w:rsidRPr="0016543D">
                    <w:rPr>
                      <w:rFonts w:ascii="Arial" w:hAnsi="Arial" w:cs="Arial"/>
                      <w:color w:val="000000"/>
                      <w:sz w:val="18"/>
                      <w:szCs w:val="18"/>
                    </w:rPr>
                    <w:t xml:space="preserve"> &lt; 10 000</w:t>
                  </w:r>
                </w:p>
              </w:tc>
              <w:tc>
                <w:tcPr>
                  <w:tcW w:w="15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20" w:line="240" w:lineRule="auto"/>
                    <w:ind w:left="-10" w:firstLine="709"/>
                    <w:jc w:val="both"/>
                    <w:rPr>
                      <w:rFonts w:ascii="Arial" w:hAnsi="Arial" w:cs="Arial"/>
                      <w:color w:val="000000"/>
                      <w:sz w:val="18"/>
                      <w:szCs w:val="18"/>
                    </w:rPr>
                  </w:pPr>
                  <w:r w:rsidRPr="0016543D">
                    <w:rPr>
                      <w:rFonts w:ascii="Arial" w:hAnsi="Arial" w:cs="Arial"/>
                      <w:color w:val="000000"/>
                      <w:sz w:val="18"/>
                      <w:szCs w:val="18"/>
                    </w:rPr>
                    <w:t xml:space="preserve">200 &lt; </w:t>
                  </w:r>
                  <w:r w:rsidRPr="0016543D">
                    <w:rPr>
                      <w:rFonts w:ascii="Arial" w:hAnsi="Arial" w:cs="Arial"/>
                      <w:i/>
                      <w:iCs/>
                      <w:color w:val="000000"/>
                      <w:sz w:val="18"/>
                      <w:szCs w:val="18"/>
                    </w:rPr>
                    <w:t>m</w:t>
                  </w:r>
                  <w:r w:rsidRPr="0016543D">
                    <w:rPr>
                      <w:rFonts w:ascii="Arial" w:hAnsi="Arial" w:cs="Arial"/>
                      <w:color w:val="000000"/>
                      <w:sz w:val="18"/>
                      <w:szCs w:val="18"/>
                    </w:rPr>
                    <w:t xml:space="preserve"> &lt; 1 000</w:t>
                  </w:r>
                </w:p>
              </w:tc>
            </w:tr>
          </w:tbl>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NOTA 1:</w:t>
            </w:r>
            <w:r w:rsidRPr="0016543D">
              <w:rPr>
                <w:rFonts w:ascii="Arial" w:hAnsi="Arial" w:cs="Arial"/>
                <w:i/>
                <w:iCs/>
                <w:sz w:val="18"/>
                <w:szCs w:val="18"/>
              </w:rPr>
              <w:t xml:space="preserve"> </w:t>
            </w:r>
            <w:r w:rsidRPr="0016543D">
              <w:rPr>
                <w:rFonts w:ascii="Arial" w:hAnsi="Arial" w:cs="Arial"/>
                <w:sz w:val="18"/>
                <w:szCs w:val="18"/>
              </w:rPr>
              <w:t xml:space="preserve">El valor absoluto del error máximo permitido es 0.5 </w:t>
            </w:r>
            <w:r w:rsidRPr="0016543D">
              <w:rPr>
                <w:rFonts w:ascii="Arial" w:hAnsi="Arial" w:cs="Arial"/>
                <w:i/>
                <w:iCs/>
                <w:sz w:val="18"/>
                <w:szCs w:val="18"/>
              </w:rPr>
              <w:t>e</w:t>
            </w:r>
            <w:r w:rsidRPr="0016543D">
              <w:rPr>
                <w:rFonts w:ascii="Arial" w:hAnsi="Arial" w:cs="Arial"/>
                <w:sz w:val="18"/>
                <w:szCs w:val="18"/>
              </w:rPr>
              <w:t xml:space="preserve">, 1.0 </w:t>
            </w:r>
            <w:r w:rsidRPr="0016543D">
              <w:rPr>
                <w:rFonts w:ascii="Arial" w:hAnsi="Arial" w:cs="Arial"/>
                <w:i/>
                <w:iCs/>
                <w:sz w:val="18"/>
                <w:szCs w:val="18"/>
              </w:rPr>
              <w:t xml:space="preserve">e </w:t>
            </w:r>
            <w:r w:rsidRPr="0016543D">
              <w:rPr>
                <w:rFonts w:ascii="Arial" w:hAnsi="Arial" w:cs="Arial"/>
                <w:sz w:val="18"/>
                <w:szCs w:val="18"/>
              </w:rPr>
              <w:t xml:space="preserve">o 1.5 </w:t>
            </w:r>
            <w:r w:rsidRPr="0016543D">
              <w:rPr>
                <w:rFonts w:ascii="Arial" w:hAnsi="Arial" w:cs="Arial"/>
                <w:i/>
                <w:iCs/>
                <w:sz w:val="18"/>
                <w:szCs w:val="18"/>
              </w:rPr>
              <w:t>e</w:t>
            </w:r>
            <w:r w:rsidRPr="0016543D">
              <w:rPr>
                <w:rFonts w:ascii="Arial" w:hAnsi="Arial" w:cs="Arial"/>
                <w:sz w:val="18"/>
                <w:szCs w:val="18"/>
              </w:rPr>
              <w:t>, es decir, es el valor del error máximo permitido sin el signo positivo o negativo.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NOTA 2:</w:t>
            </w:r>
            <w:r w:rsidRPr="0016543D">
              <w:rPr>
                <w:rFonts w:ascii="Arial" w:hAnsi="Arial" w:cs="Arial"/>
                <w:i/>
                <w:iCs/>
                <w:sz w:val="18"/>
                <w:szCs w:val="18"/>
              </w:rPr>
              <w:t xml:space="preserve"> </w:t>
            </w:r>
            <w:r w:rsidRPr="0016543D">
              <w:rPr>
                <w:rFonts w:ascii="Arial" w:hAnsi="Arial" w:cs="Arial"/>
                <w:sz w:val="18"/>
                <w:szCs w:val="18"/>
              </w:rPr>
              <w:t>Para instrumentos para pesar de múlti-intervalo, consulte 6.3 (incluyendo el ejemplo).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CLASE DE EXACTITUD</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ESPECIAL I</w:t>
            </w:r>
          </w:p>
          <w:tbl>
            <w:tblPr>
              <w:tblW w:w="0" w:type="auto"/>
              <w:tblInd w:w="218" w:type="dxa"/>
              <w:tblCellMar>
                <w:top w:w="15" w:type="dxa"/>
                <w:left w:w="15" w:type="dxa"/>
                <w:bottom w:w="15" w:type="dxa"/>
                <w:right w:w="15" w:type="dxa"/>
              </w:tblCellMar>
              <w:tblLook w:val="04A0" w:firstRow="1" w:lastRow="0" w:firstColumn="1" w:lastColumn="0" w:noHBand="0" w:noVBand="1"/>
            </w:tblPr>
            <w:tblGrid>
              <w:gridCol w:w="940"/>
              <w:gridCol w:w="1843"/>
              <w:gridCol w:w="1848"/>
              <w:gridCol w:w="1840"/>
              <w:gridCol w:w="1849"/>
            </w:tblGrid>
            <w:tr w:rsidR="0016543D" w:rsidRPr="0016543D" w:rsidTr="0016543D">
              <w:tc>
                <w:tcPr>
                  <w:tcW w:w="284" w:type="dxa"/>
                  <w:tcMar>
                    <w:top w:w="0" w:type="dxa"/>
                    <w:left w:w="70" w:type="dxa"/>
                    <w:bottom w:w="0" w:type="dxa"/>
                    <w:right w:w="70" w:type="dxa"/>
                  </w:tcMar>
                  <w:hideMark/>
                </w:tcPr>
                <w:p w:rsidR="0016543D" w:rsidRPr="0016543D" w:rsidRDefault="0016543D" w:rsidP="0016543D">
                  <w:pPr>
                    <w:spacing w:after="2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c>
                <w:tcPr>
                  <w:tcW w:w="1877" w:type="dxa"/>
                  <w:tcMar>
                    <w:top w:w="0" w:type="dxa"/>
                    <w:left w:w="70" w:type="dxa"/>
                    <w:bottom w:w="0" w:type="dxa"/>
                    <w:right w:w="70" w:type="dxa"/>
                  </w:tcMar>
                  <w:hideMark/>
                </w:tcPr>
                <w:p w:rsidR="0016543D" w:rsidRPr="0016543D" w:rsidRDefault="0016543D" w:rsidP="0016543D">
                  <w:pPr>
                    <w:spacing w:after="2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c>
                <w:tcPr>
                  <w:tcW w:w="1877" w:type="dxa"/>
                  <w:tcMar>
                    <w:top w:w="0" w:type="dxa"/>
                    <w:left w:w="70" w:type="dxa"/>
                    <w:bottom w:w="0" w:type="dxa"/>
                    <w:right w:w="70" w:type="dxa"/>
                  </w:tcMar>
                  <w:hideMark/>
                </w:tcPr>
                <w:p w:rsidR="0016543D" w:rsidRPr="0016543D" w:rsidRDefault="0016543D" w:rsidP="0016543D">
                  <w:pPr>
                    <w:spacing w:after="2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c>
                <w:tcPr>
                  <w:tcW w:w="1877" w:type="dxa"/>
                  <w:tcBorders>
                    <w:bottom w:val="single" w:sz="4" w:space="0" w:color="000000"/>
                  </w:tcBorders>
                  <w:tcMar>
                    <w:top w:w="0" w:type="dxa"/>
                    <w:left w:w="70" w:type="dxa"/>
                    <w:bottom w:w="0" w:type="dxa"/>
                    <w:right w:w="70" w:type="dxa"/>
                  </w:tcMar>
                  <w:hideMark/>
                </w:tcPr>
                <w:p w:rsidR="0016543D" w:rsidRPr="0016543D" w:rsidRDefault="0016543D" w:rsidP="0016543D">
                  <w:pPr>
                    <w:spacing w:after="20" w:line="240" w:lineRule="auto"/>
                    <w:ind w:left="-10" w:firstLine="709"/>
                    <w:jc w:val="both"/>
                    <w:rPr>
                      <w:rFonts w:ascii="Arial" w:hAnsi="Arial" w:cs="Arial"/>
                      <w:color w:val="000000"/>
                      <w:sz w:val="18"/>
                      <w:szCs w:val="18"/>
                    </w:rPr>
                  </w:pPr>
                  <w:r w:rsidRPr="0016543D">
                    <w:rPr>
                      <w:rFonts w:ascii="Arial" w:hAnsi="Arial" w:cs="Arial"/>
                      <w:color w:val="000000"/>
                      <w:sz w:val="18"/>
                      <w:szCs w:val="18"/>
                    </w:rPr>
                    <w:t xml:space="preserve">± 1.5 </w:t>
                  </w:r>
                  <w:r w:rsidRPr="0016543D">
                    <w:rPr>
                      <w:rFonts w:ascii="Arial" w:hAnsi="Arial" w:cs="Arial"/>
                      <w:i/>
                      <w:iCs/>
                      <w:color w:val="000000"/>
                      <w:sz w:val="18"/>
                      <w:szCs w:val="18"/>
                    </w:rPr>
                    <w:t>e</w:t>
                  </w:r>
                </w:p>
              </w:tc>
              <w:tc>
                <w:tcPr>
                  <w:tcW w:w="1877" w:type="dxa"/>
                  <w:tcMar>
                    <w:top w:w="0" w:type="dxa"/>
                    <w:left w:w="70" w:type="dxa"/>
                    <w:bottom w:w="0" w:type="dxa"/>
                    <w:right w:w="70" w:type="dxa"/>
                  </w:tcMar>
                  <w:hideMark/>
                </w:tcPr>
                <w:p w:rsidR="0016543D" w:rsidRPr="0016543D" w:rsidRDefault="0016543D" w:rsidP="0016543D">
                  <w:pPr>
                    <w:spacing w:after="2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r>
            <w:tr w:rsidR="0016543D" w:rsidRPr="0016543D" w:rsidTr="0016543D">
              <w:tc>
                <w:tcPr>
                  <w:tcW w:w="284" w:type="dxa"/>
                  <w:tcMar>
                    <w:top w:w="0" w:type="dxa"/>
                    <w:left w:w="70" w:type="dxa"/>
                    <w:bottom w:w="0" w:type="dxa"/>
                    <w:right w:w="70" w:type="dxa"/>
                  </w:tcMar>
                  <w:hideMark/>
                </w:tcPr>
                <w:p w:rsidR="0016543D" w:rsidRPr="0016543D" w:rsidRDefault="0016543D" w:rsidP="0016543D">
                  <w:pPr>
                    <w:spacing w:after="2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c>
                <w:tcPr>
                  <w:tcW w:w="1877" w:type="dxa"/>
                  <w:tcMar>
                    <w:top w:w="0" w:type="dxa"/>
                    <w:left w:w="70" w:type="dxa"/>
                    <w:bottom w:w="0" w:type="dxa"/>
                    <w:right w:w="70" w:type="dxa"/>
                  </w:tcMar>
                  <w:hideMark/>
                </w:tcPr>
                <w:p w:rsidR="0016543D" w:rsidRPr="0016543D" w:rsidRDefault="0016543D" w:rsidP="0016543D">
                  <w:pPr>
                    <w:spacing w:after="2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c>
                <w:tcPr>
                  <w:tcW w:w="1877" w:type="dxa"/>
                  <w:tcBorders>
                    <w:bottom w:val="single" w:sz="12" w:space="0" w:color="000000"/>
                    <w:right w:val="single" w:sz="8" w:space="0" w:color="000000"/>
                  </w:tcBorders>
                  <w:tcMar>
                    <w:top w:w="0" w:type="dxa"/>
                    <w:left w:w="70" w:type="dxa"/>
                    <w:bottom w:w="0" w:type="dxa"/>
                    <w:right w:w="70" w:type="dxa"/>
                  </w:tcMar>
                  <w:hideMark/>
                </w:tcPr>
                <w:p w:rsidR="0016543D" w:rsidRPr="0016543D" w:rsidRDefault="0016543D" w:rsidP="0016543D">
                  <w:pPr>
                    <w:spacing w:after="20" w:line="240" w:lineRule="auto"/>
                    <w:ind w:left="-10" w:firstLine="709"/>
                    <w:jc w:val="both"/>
                    <w:rPr>
                      <w:rFonts w:ascii="Arial" w:hAnsi="Arial" w:cs="Arial"/>
                      <w:color w:val="000000"/>
                      <w:sz w:val="18"/>
                      <w:szCs w:val="18"/>
                    </w:rPr>
                  </w:pPr>
                  <w:r w:rsidRPr="0016543D">
                    <w:rPr>
                      <w:rFonts w:ascii="Arial" w:hAnsi="Arial" w:cs="Arial"/>
                      <w:color w:val="000000"/>
                      <w:sz w:val="18"/>
                      <w:szCs w:val="18"/>
                    </w:rPr>
                    <w:t>± 1. 0</w:t>
                  </w:r>
                  <w:r w:rsidRPr="0016543D">
                    <w:rPr>
                      <w:rFonts w:ascii="Arial" w:hAnsi="Arial" w:cs="Arial"/>
                      <w:i/>
                      <w:iCs/>
                      <w:color w:val="000000"/>
                      <w:sz w:val="18"/>
                      <w:szCs w:val="18"/>
                    </w:rPr>
                    <w:t xml:space="preserve"> e</w:t>
                  </w:r>
                </w:p>
              </w:tc>
              <w:tc>
                <w:tcPr>
                  <w:tcW w:w="1877" w:type="dxa"/>
                  <w:tcBorders>
                    <w:top w:val="single" w:sz="12" w:space="0" w:color="000000"/>
                    <w:left w:val="single" w:sz="8" w:space="0" w:color="000000"/>
                    <w:right w:val="single" w:sz="4" w:space="0" w:color="000000"/>
                  </w:tcBorders>
                  <w:tcMar>
                    <w:top w:w="0" w:type="dxa"/>
                    <w:left w:w="70" w:type="dxa"/>
                    <w:bottom w:w="0" w:type="dxa"/>
                    <w:right w:w="70" w:type="dxa"/>
                  </w:tcMar>
                  <w:hideMark/>
                </w:tcPr>
                <w:p w:rsidR="0016543D" w:rsidRPr="0016543D" w:rsidRDefault="0016543D" w:rsidP="0016543D">
                  <w:pPr>
                    <w:spacing w:after="2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c>
                <w:tcPr>
                  <w:tcW w:w="1877" w:type="dxa"/>
                  <w:tcBorders>
                    <w:left w:val="single" w:sz="4" w:space="0" w:color="000000"/>
                  </w:tcBorders>
                  <w:tcMar>
                    <w:top w:w="0" w:type="dxa"/>
                    <w:left w:w="70" w:type="dxa"/>
                    <w:bottom w:w="0" w:type="dxa"/>
                    <w:right w:w="70" w:type="dxa"/>
                  </w:tcMar>
                  <w:hideMark/>
                </w:tcPr>
                <w:p w:rsidR="0016543D" w:rsidRPr="0016543D" w:rsidRDefault="0016543D" w:rsidP="0016543D">
                  <w:pPr>
                    <w:spacing w:after="2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r>
            <w:tr w:rsidR="0016543D" w:rsidRPr="0016543D" w:rsidTr="0016543D">
              <w:tc>
                <w:tcPr>
                  <w:tcW w:w="284" w:type="dxa"/>
                  <w:tcMar>
                    <w:top w:w="0" w:type="dxa"/>
                    <w:left w:w="70" w:type="dxa"/>
                    <w:bottom w:w="0" w:type="dxa"/>
                    <w:right w:w="70" w:type="dxa"/>
                  </w:tcMar>
                  <w:hideMark/>
                </w:tcPr>
                <w:p w:rsidR="0016543D" w:rsidRPr="0016543D" w:rsidRDefault="0016543D" w:rsidP="0016543D">
                  <w:pPr>
                    <w:spacing w:after="2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c>
                <w:tcPr>
                  <w:tcW w:w="1877" w:type="dxa"/>
                  <w:tcBorders>
                    <w:bottom w:val="single" w:sz="12" w:space="0" w:color="000000"/>
                    <w:right w:val="single" w:sz="8" w:space="0" w:color="000000"/>
                  </w:tcBorders>
                  <w:tcMar>
                    <w:top w:w="0" w:type="dxa"/>
                    <w:left w:w="70" w:type="dxa"/>
                    <w:bottom w:w="0" w:type="dxa"/>
                    <w:right w:w="70" w:type="dxa"/>
                  </w:tcMar>
                  <w:hideMark/>
                </w:tcPr>
                <w:p w:rsidR="0016543D" w:rsidRPr="0016543D" w:rsidRDefault="0016543D" w:rsidP="0016543D">
                  <w:pPr>
                    <w:spacing w:after="20" w:line="240" w:lineRule="auto"/>
                    <w:ind w:left="-10" w:firstLine="709"/>
                    <w:jc w:val="both"/>
                    <w:rPr>
                      <w:rFonts w:ascii="Arial" w:hAnsi="Arial" w:cs="Arial"/>
                      <w:color w:val="000000"/>
                      <w:sz w:val="18"/>
                      <w:szCs w:val="18"/>
                    </w:rPr>
                  </w:pPr>
                  <w:r w:rsidRPr="0016543D">
                    <w:rPr>
                      <w:rFonts w:ascii="Arial" w:hAnsi="Arial" w:cs="Arial"/>
                      <w:color w:val="000000"/>
                      <w:sz w:val="18"/>
                      <w:szCs w:val="18"/>
                    </w:rPr>
                    <w:t xml:space="preserve">± 0.5 </w:t>
                  </w:r>
                  <w:r w:rsidRPr="0016543D">
                    <w:rPr>
                      <w:rFonts w:ascii="Arial" w:hAnsi="Arial" w:cs="Arial"/>
                      <w:i/>
                      <w:iCs/>
                      <w:color w:val="000000"/>
                      <w:sz w:val="18"/>
                      <w:szCs w:val="18"/>
                    </w:rPr>
                    <w:t>e</w:t>
                  </w:r>
                </w:p>
              </w:tc>
              <w:tc>
                <w:tcPr>
                  <w:tcW w:w="1877" w:type="dxa"/>
                  <w:tcBorders>
                    <w:top w:val="single" w:sz="12" w:space="0" w:color="000000"/>
                    <w:left w:val="single" w:sz="8" w:space="0" w:color="000000"/>
                    <w:right w:val="single" w:sz="8" w:space="0" w:color="000000"/>
                  </w:tcBorders>
                  <w:tcMar>
                    <w:top w:w="0" w:type="dxa"/>
                    <w:left w:w="70" w:type="dxa"/>
                    <w:bottom w:w="0" w:type="dxa"/>
                    <w:right w:w="70" w:type="dxa"/>
                  </w:tcMar>
                  <w:hideMark/>
                </w:tcPr>
                <w:p w:rsidR="0016543D" w:rsidRPr="0016543D" w:rsidRDefault="0016543D" w:rsidP="0016543D">
                  <w:pPr>
                    <w:spacing w:after="2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c>
                <w:tcPr>
                  <w:tcW w:w="1877" w:type="dxa"/>
                  <w:tcBorders>
                    <w:left w:val="single" w:sz="8" w:space="0" w:color="000000"/>
                    <w:right w:val="single" w:sz="4" w:space="0" w:color="000000"/>
                  </w:tcBorders>
                  <w:tcMar>
                    <w:top w:w="0" w:type="dxa"/>
                    <w:left w:w="70" w:type="dxa"/>
                    <w:bottom w:w="0" w:type="dxa"/>
                    <w:right w:w="70" w:type="dxa"/>
                  </w:tcMar>
                  <w:hideMark/>
                </w:tcPr>
                <w:p w:rsidR="0016543D" w:rsidRPr="0016543D" w:rsidRDefault="0016543D" w:rsidP="0016543D">
                  <w:pPr>
                    <w:spacing w:after="2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c>
                <w:tcPr>
                  <w:tcW w:w="1877" w:type="dxa"/>
                  <w:tcBorders>
                    <w:left w:val="single" w:sz="4" w:space="0" w:color="000000"/>
                  </w:tcBorders>
                  <w:tcMar>
                    <w:top w:w="0" w:type="dxa"/>
                    <w:left w:w="70" w:type="dxa"/>
                    <w:bottom w:w="0" w:type="dxa"/>
                    <w:right w:w="70" w:type="dxa"/>
                  </w:tcMar>
                  <w:hideMark/>
                </w:tcPr>
                <w:p w:rsidR="0016543D" w:rsidRPr="0016543D" w:rsidRDefault="0016543D" w:rsidP="0016543D">
                  <w:pPr>
                    <w:spacing w:after="2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r>
            <w:tr w:rsidR="0016543D" w:rsidRPr="0016543D" w:rsidTr="0016543D">
              <w:tc>
                <w:tcPr>
                  <w:tcW w:w="284" w:type="dxa"/>
                  <w:tcMar>
                    <w:top w:w="0" w:type="dxa"/>
                    <w:left w:w="70" w:type="dxa"/>
                    <w:bottom w:w="0" w:type="dxa"/>
                    <w:right w:w="70" w:type="dxa"/>
                  </w:tcMar>
                  <w:hideMark/>
                </w:tcPr>
                <w:p w:rsidR="0016543D" w:rsidRPr="0016543D" w:rsidRDefault="0016543D" w:rsidP="0016543D">
                  <w:pPr>
                    <w:spacing w:after="20" w:line="240" w:lineRule="auto"/>
                    <w:ind w:left="-10" w:firstLine="709"/>
                    <w:jc w:val="both"/>
                    <w:rPr>
                      <w:rFonts w:ascii="Arial" w:hAnsi="Arial" w:cs="Arial"/>
                      <w:color w:val="000000"/>
                      <w:sz w:val="18"/>
                      <w:szCs w:val="18"/>
                    </w:rPr>
                  </w:pPr>
                  <w:r w:rsidRPr="0016543D">
                    <w:rPr>
                      <w:rFonts w:ascii="Arial" w:hAnsi="Arial" w:cs="Arial"/>
                      <w:color w:val="000000"/>
                      <w:sz w:val="18"/>
                      <w:szCs w:val="18"/>
                    </w:rPr>
                    <w:t>0</w:t>
                  </w:r>
                </w:p>
              </w:tc>
              <w:tc>
                <w:tcPr>
                  <w:tcW w:w="1877" w:type="dxa"/>
                  <w:tcBorders>
                    <w:top w:val="single" w:sz="12" w:space="0" w:color="000000"/>
                    <w:left w:val="single" w:sz="6" w:space="0" w:color="000000"/>
                    <w:bottom w:val="single" w:sz="8" w:space="0" w:color="000000"/>
                    <w:right w:val="single" w:sz="8" w:space="0" w:color="000000"/>
                  </w:tcBorders>
                  <w:tcMar>
                    <w:top w:w="0" w:type="dxa"/>
                    <w:left w:w="70" w:type="dxa"/>
                    <w:bottom w:w="0" w:type="dxa"/>
                    <w:right w:w="70" w:type="dxa"/>
                  </w:tcMar>
                  <w:hideMark/>
                </w:tcPr>
                <w:p w:rsidR="0016543D" w:rsidRPr="0016543D" w:rsidRDefault="0016543D" w:rsidP="0016543D">
                  <w:pPr>
                    <w:spacing w:after="20" w:line="240" w:lineRule="auto"/>
                    <w:ind w:left="-10" w:firstLine="709"/>
                    <w:jc w:val="both"/>
                    <w:rPr>
                      <w:rFonts w:ascii="Arial" w:hAnsi="Arial" w:cs="Arial"/>
                      <w:color w:val="000000"/>
                      <w:sz w:val="18"/>
                      <w:szCs w:val="18"/>
                    </w:rPr>
                  </w:pPr>
                  <w:r w:rsidRPr="0016543D">
                    <w:rPr>
                      <w:rFonts w:ascii="Arial" w:hAnsi="Arial" w:cs="Arial"/>
                      <w:color w:val="000000"/>
                      <w:sz w:val="18"/>
                      <w:szCs w:val="18"/>
                    </w:rPr>
                    <w:t xml:space="preserve">50 000 </w:t>
                  </w:r>
                  <w:r w:rsidRPr="0016543D">
                    <w:rPr>
                      <w:rFonts w:ascii="Arial" w:hAnsi="Arial" w:cs="Arial"/>
                      <w:i/>
                      <w:iCs/>
                      <w:color w:val="000000"/>
                      <w:sz w:val="18"/>
                      <w:szCs w:val="18"/>
                    </w:rPr>
                    <w:t>e</w:t>
                  </w:r>
                </w:p>
              </w:tc>
              <w:tc>
                <w:tcPr>
                  <w:tcW w:w="1877" w:type="dxa"/>
                  <w:tcBorders>
                    <w:left w:val="single" w:sz="8" w:space="0" w:color="000000"/>
                    <w:bottom w:val="single" w:sz="8" w:space="0" w:color="000000"/>
                    <w:right w:val="single" w:sz="8" w:space="0" w:color="000000"/>
                  </w:tcBorders>
                  <w:tcMar>
                    <w:top w:w="0" w:type="dxa"/>
                    <w:left w:w="70" w:type="dxa"/>
                    <w:bottom w:w="0" w:type="dxa"/>
                    <w:right w:w="70" w:type="dxa"/>
                  </w:tcMar>
                  <w:hideMark/>
                </w:tcPr>
                <w:p w:rsidR="0016543D" w:rsidRPr="0016543D" w:rsidRDefault="0016543D" w:rsidP="0016543D">
                  <w:pPr>
                    <w:spacing w:after="20" w:line="240" w:lineRule="auto"/>
                    <w:ind w:left="-10" w:firstLine="709"/>
                    <w:jc w:val="both"/>
                    <w:rPr>
                      <w:rFonts w:ascii="Arial" w:hAnsi="Arial" w:cs="Arial"/>
                      <w:color w:val="000000"/>
                      <w:sz w:val="18"/>
                      <w:szCs w:val="18"/>
                    </w:rPr>
                  </w:pPr>
                  <w:r w:rsidRPr="0016543D">
                    <w:rPr>
                      <w:rFonts w:ascii="Arial" w:hAnsi="Arial" w:cs="Arial"/>
                      <w:color w:val="000000"/>
                      <w:sz w:val="18"/>
                      <w:szCs w:val="18"/>
                    </w:rPr>
                    <w:t xml:space="preserve">200 000 </w:t>
                  </w:r>
                  <w:r w:rsidRPr="0016543D">
                    <w:rPr>
                      <w:rFonts w:ascii="Arial" w:hAnsi="Arial" w:cs="Arial"/>
                      <w:i/>
                      <w:iCs/>
                      <w:color w:val="000000"/>
                      <w:sz w:val="18"/>
                      <w:szCs w:val="18"/>
                    </w:rPr>
                    <w:t>e</w:t>
                  </w:r>
                </w:p>
              </w:tc>
              <w:tc>
                <w:tcPr>
                  <w:tcW w:w="1877" w:type="dxa"/>
                  <w:tcBorders>
                    <w:left w:val="single" w:sz="8" w:space="0" w:color="000000"/>
                    <w:bottom w:val="single" w:sz="8" w:space="0" w:color="000000"/>
                    <w:right w:val="single" w:sz="4" w:space="0" w:color="000000"/>
                  </w:tcBorders>
                  <w:tcMar>
                    <w:top w:w="0" w:type="dxa"/>
                    <w:left w:w="70" w:type="dxa"/>
                    <w:bottom w:w="0" w:type="dxa"/>
                    <w:right w:w="70" w:type="dxa"/>
                  </w:tcMar>
                  <w:hideMark/>
                </w:tcPr>
                <w:p w:rsidR="0016543D" w:rsidRPr="0016543D" w:rsidRDefault="0016543D" w:rsidP="0016543D">
                  <w:pPr>
                    <w:spacing w:after="2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c>
                <w:tcPr>
                  <w:tcW w:w="1877" w:type="dxa"/>
                  <w:tcBorders>
                    <w:left w:val="single" w:sz="4" w:space="0" w:color="000000"/>
                    <w:bottom w:val="single" w:sz="8" w:space="0" w:color="000000"/>
                  </w:tcBorders>
                  <w:tcMar>
                    <w:top w:w="0" w:type="dxa"/>
                    <w:left w:w="70" w:type="dxa"/>
                    <w:bottom w:w="0" w:type="dxa"/>
                    <w:right w:w="70" w:type="dxa"/>
                  </w:tcMar>
                  <w:hideMark/>
                </w:tcPr>
                <w:p w:rsidR="0016543D" w:rsidRPr="0016543D" w:rsidRDefault="0016543D" w:rsidP="0016543D">
                  <w:pPr>
                    <w:spacing w:after="20" w:line="240" w:lineRule="auto"/>
                    <w:ind w:left="-10" w:firstLine="709"/>
                    <w:jc w:val="both"/>
                    <w:rPr>
                      <w:rFonts w:ascii="Arial" w:hAnsi="Arial" w:cs="Arial"/>
                      <w:color w:val="000000"/>
                      <w:sz w:val="18"/>
                      <w:szCs w:val="18"/>
                    </w:rPr>
                  </w:pPr>
                  <w:r w:rsidRPr="0016543D">
                    <w:rPr>
                      <w:rFonts w:ascii="Arial" w:hAnsi="Arial" w:cs="Arial"/>
                      <w:color w:val="000000"/>
                      <w:sz w:val="18"/>
                      <w:szCs w:val="18"/>
                    </w:rPr>
                    <w:t>Max</w:t>
                  </w:r>
                </w:p>
              </w:tc>
            </w:tr>
          </w:tbl>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FINA II</w:t>
            </w:r>
          </w:p>
          <w:tbl>
            <w:tblPr>
              <w:tblW w:w="0" w:type="auto"/>
              <w:tblInd w:w="218" w:type="dxa"/>
              <w:tblCellMar>
                <w:top w:w="15" w:type="dxa"/>
                <w:left w:w="15" w:type="dxa"/>
                <w:bottom w:w="15" w:type="dxa"/>
                <w:right w:w="15" w:type="dxa"/>
              </w:tblCellMar>
              <w:tblLook w:val="04A0" w:firstRow="1" w:lastRow="0" w:firstColumn="1" w:lastColumn="0" w:noHBand="0" w:noVBand="1"/>
            </w:tblPr>
            <w:tblGrid>
              <w:gridCol w:w="940"/>
              <w:gridCol w:w="1839"/>
              <w:gridCol w:w="1844"/>
              <w:gridCol w:w="1848"/>
              <w:gridCol w:w="1849"/>
            </w:tblGrid>
            <w:tr w:rsidR="0016543D" w:rsidRPr="0016543D" w:rsidTr="0016543D">
              <w:tc>
                <w:tcPr>
                  <w:tcW w:w="284" w:type="dxa"/>
                  <w:tcMar>
                    <w:top w:w="0" w:type="dxa"/>
                    <w:left w:w="70" w:type="dxa"/>
                    <w:bottom w:w="0" w:type="dxa"/>
                    <w:right w:w="70" w:type="dxa"/>
                  </w:tcMar>
                  <w:hideMark/>
                </w:tcPr>
                <w:p w:rsidR="0016543D" w:rsidRPr="0016543D" w:rsidRDefault="0016543D" w:rsidP="0016543D">
                  <w:pPr>
                    <w:spacing w:after="2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c>
                <w:tcPr>
                  <w:tcW w:w="1877" w:type="dxa"/>
                  <w:tcMar>
                    <w:top w:w="0" w:type="dxa"/>
                    <w:left w:w="70" w:type="dxa"/>
                    <w:bottom w:w="0" w:type="dxa"/>
                    <w:right w:w="70" w:type="dxa"/>
                  </w:tcMar>
                  <w:hideMark/>
                </w:tcPr>
                <w:p w:rsidR="0016543D" w:rsidRPr="0016543D" w:rsidRDefault="0016543D" w:rsidP="0016543D">
                  <w:pPr>
                    <w:spacing w:after="2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c>
                <w:tcPr>
                  <w:tcW w:w="1877" w:type="dxa"/>
                  <w:tcMar>
                    <w:top w:w="0" w:type="dxa"/>
                    <w:left w:w="70" w:type="dxa"/>
                    <w:bottom w:w="0" w:type="dxa"/>
                    <w:right w:w="70" w:type="dxa"/>
                  </w:tcMar>
                  <w:hideMark/>
                </w:tcPr>
                <w:p w:rsidR="0016543D" w:rsidRPr="0016543D" w:rsidRDefault="0016543D" w:rsidP="0016543D">
                  <w:pPr>
                    <w:spacing w:after="2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c>
                <w:tcPr>
                  <w:tcW w:w="1877" w:type="dxa"/>
                  <w:tcBorders>
                    <w:bottom w:val="single" w:sz="4" w:space="0" w:color="000000"/>
                  </w:tcBorders>
                  <w:tcMar>
                    <w:top w:w="0" w:type="dxa"/>
                    <w:left w:w="70" w:type="dxa"/>
                    <w:bottom w:w="0" w:type="dxa"/>
                    <w:right w:w="70" w:type="dxa"/>
                  </w:tcMar>
                  <w:hideMark/>
                </w:tcPr>
                <w:p w:rsidR="0016543D" w:rsidRPr="0016543D" w:rsidRDefault="0016543D" w:rsidP="0016543D">
                  <w:pPr>
                    <w:spacing w:after="20" w:line="240" w:lineRule="auto"/>
                    <w:ind w:left="-10" w:firstLine="709"/>
                    <w:jc w:val="both"/>
                    <w:rPr>
                      <w:rFonts w:ascii="Arial" w:hAnsi="Arial" w:cs="Arial"/>
                      <w:color w:val="000000"/>
                      <w:sz w:val="18"/>
                      <w:szCs w:val="18"/>
                    </w:rPr>
                  </w:pPr>
                  <w:r w:rsidRPr="0016543D">
                    <w:rPr>
                      <w:rFonts w:ascii="Arial" w:hAnsi="Arial" w:cs="Arial"/>
                      <w:color w:val="000000"/>
                      <w:sz w:val="18"/>
                      <w:szCs w:val="18"/>
                    </w:rPr>
                    <w:t>± 1.5</w:t>
                  </w:r>
                  <w:r w:rsidRPr="0016543D">
                    <w:rPr>
                      <w:rFonts w:ascii="Arial" w:hAnsi="Arial" w:cs="Arial"/>
                      <w:i/>
                      <w:iCs/>
                      <w:color w:val="000000"/>
                      <w:sz w:val="18"/>
                      <w:szCs w:val="18"/>
                    </w:rPr>
                    <w:t xml:space="preserve"> e</w:t>
                  </w:r>
                </w:p>
              </w:tc>
              <w:tc>
                <w:tcPr>
                  <w:tcW w:w="1877" w:type="dxa"/>
                  <w:tcMar>
                    <w:top w:w="0" w:type="dxa"/>
                    <w:left w:w="70" w:type="dxa"/>
                    <w:bottom w:w="0" w:type="dxa"/>
                    <w:right w:w="70" w:type="dxa"/>
                  </w:tcMar>
                  <w:hideMark/>
                </w:tcPr>
                <w:p w:rsidR="0016543D" w:rsidRPr="0016543D" w:rsidRDefault="0016543D" w:rsidP="0016543D">
                  <w:pPr>
                    <w:spacing w:after="2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r>
            <w:tr w:rsidR="0016543D" w:rsidRPr="0016543D" w:rsidTr="0016543D">
              <w:tc>
                <w:tcPr>
                  <w:tcW w:w="284" w:type="dxa"/>
                  <w:tcMar>
                    <w:top w:w="0" w:type="dxa"/>
                    <w:left w:w="70" w:type="dxa"/>
                    <w:bottom w:w="0" w:type="dxa"/>
                    <w:right w:w="70" w:type="dxa"/>
                  </w:tcMar>
                  <w:hideMark/>
                </w:tcPr>
                <w:p w:rsidR="0016543D" w:rsidRPr="0016543D" w:rsidRDefault="0016543D" w:rsidP="0016543D">
                  <w:pPr>
                    <w:spacing w:after="2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c>
                <w:tcPr>
                  <w:tcW w:w="1877" w:type="dxa"/>
                  <w:tcMar>
                    <w:top w:w="0" w:type="dxa"/>
                    <w:left w:w="70" w:type="dxa"/>
                    <w:bottom w:w="0" w:type="dxa"/>
                    <w:right w:w="70" w:type="dxa"/>
                  </w:tcMar>
                  <w:hideMark/>
                </w:tcPr>
                <w:p w:rsidR="0016543D" w:rsidRPr="0016543D" w:rsidRDefault="0016543D" w:rsidP="0016543D">
                  <w:pPr>
                    <w:spacing w:after="2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c>
                <w:tcPr>
                  <w:tcW w:w="1877" w:type="dxa"/>
                  <w:tcBorders>
                    <w:bottom w:val="single" w:sz="12" w:space="0" w:color="000000"/>
                    <w:right w:val="single" w:sz="8" w:space="0" w:color="000000"/>
                  </w:tcBorders>
                  <w:tcMar>
                    <w:top w:w="0" w:type="dxa"/>
                    <w:left w:w="70" w:type="dxa"/>
                    <w:bottom w:w="0" w:type="dxa"/>
                    <w:right w:w="70" w:type="dxa"/>
                  </w:tcMar>
                  <w:hideMark/>
                </w:tcPr>
                <w:p w:rsidR="0016543D" w:rsidRPr="0016543D" w:rsidRDefault="0016543D" w:rsidP="0016543D">
                  <w:pPr>
                    <w:spacing w:after="20" w:line="240" w:lineRule="auto"/>
                    <w:ind w:left="-10" w:firstLine="709"/>
                    <w:jc w:val="both"/>
                    <w:rPr>
                      <w:rFonts w:ascii="Arial" w:hAnsi="Arial" w:cs="Arial"/>
                      <w:color w:val="000000"/>
                      <w:sz w:val="18"/>
                      <w:szCs w:val="18"/>
                    </w:rPr>
                  </w:pPr>
                  <w:r w:rsidRPr="0016543D">
                    <w:rPr>
                      <w:rFonts w:ascii="Arial" w:hAnsi="Arial" w:cs="Arial"/>
                      <w:color w:val="000000"/>
                      <w:sz w:val="18"/>
                      <w:szCs w:val="18"/>
                    </w:rPr>
                    <w:t xml:space="preserve">± 1.0 </w:t>
                  </w:r>
                  <w:r w:rsidRPr="0016543D">
                    <w:rPr>
                      <w:rFonts w:ascii="Arial" w:hAnsi="Arial" w:cs="Arial"/>
                      <w:i/>
                      <w:iCs/>
                      <w:color w:val="000000"/>
                      <w:sz w:val="18"/>
                      <w:szCs w:val="18"/>
                    </w:rPr>
                    <w:t>e</w:t>
                  </w:r>
                </w:p>
              </w:tc>
              <w:tc>
                <w:tcPr>
                  <w:tcW w:w="1877" w:type="dxa"/>
                  <w:tcBorders>
                    <w:top w:val="single" w:sz="4" w:space="0" w:color="000000"/>
                    <w:left w:val="single" w:sz="8" w:space="0" w:color="000000"/>
                    <w:right w:val="single" w:sz="8" w:space="0" w:color="000000"/>
                  </w:tcBorders>
                  <w:tcMar>
                    <w:top w:w="0" w:type="dxa"/>
                    <w:left w:w="70" w:type="dxa"/>
                    <w:bottom w:w="0" w:type="dxa"/>
                    <w:right w:w="70" w:type="dxa"/>
                  </w:tcMar>
                  <w:hideMark/>
                </w:tcPr>
                <w:p w:rsidR="0016543D" w:rsidRPr="0016543D" w:rsidRDefault="0016543D" w:rsidP="0016543D">
                  <w:pPr>
                    <w:spacing w:after="2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c>
                <w:tcPr>
                  <w:tcW w:w="1877" w:type="dxa"/>
                  <w:tcBorders>
                    <w:left w:val="single" w:sz="8" w:space="0" w:color="000000"/>
                  </w:tcBorders>
                  <w:tcMar>
                    <w:top w:w="0" w:type="dxa"/>
                    <w:left w:w="70" w:type="dxa"/>
                    <w:bottom w:w="0" w:type="dxa"/>
                    <w:right w:w="70" w:type="dxa"/>
                  </w:tcMar>
                  <w:hideMark/>
                </w:tcPr>
                <w:p w:rsidR="0016543D" w:rsidRPr="0016543D" w:rsidRDefault="0016543D" w:rsidP="0016543D">
                  <w:pPr>
                    <w:spacing w:after="2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r>
            <w:tr w:rsidR="0016543D" w:rsidRPr="0016543D" w:rsidTr="0016543D">
              <w:tc>
                <w:tcPr>
                  <w:tcW w:w="284" w:type="dxa"/>
                  <w:tcMar>
                    <w:top w:w="0" w:type="dxa"/>
                    <w:left w:w="70" w:type="dxa"/>
                    <w:bottom w:w="0" w:type="dxa"/>
                    <w:right w:w="70" w:type="dxa"/>
                  </w:tcMar>
                  <w:hideMark/>
                </w:tcPr>
                <w:p w:rsidR="0016543D" w:rsidRPr="0016543D" w:rsidRDefault="0016543D" w:rsidP="0016543D">
                  <w:pPr>
                    <w:spacing w:after="2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c>
                <w:tcPr>
                  <w:tcW w:w="1877" w:type="dxa"/>
                  <w:tcBorders>
                    <w:bottom w:val="single" w:sz="12" w:space="0" w:color="000000"/>
                    <w:right w:val="single" w:sz="8" w:space="0" w:color="000000"/>
                  </w:tcBorders>
                  <w:tcMar>
                    <w:top w:w="0" w:type="dxa"/>
                    <w:left w:w="70" w:type="dxa"/>
                    <w:bottom w:w="0" w:type="dxa"/>
                    <w:right w:w="70" w:type="dxa"/>
                  </w:tcMar>
                  <w:hideMark/>
                </w:tcPr>
                <w:p w:rsidR="0016543D" w:rsidRPr="0016543D" w:rsidRDefault="0016543D" w:rsidP="0016543D">
                  <w:pPr>
                    <w:spacing w:after="20" w:line="240" w:lineRule="auto"/>
                    <w:ind w:left="-10" w:firstLine="709"/>
                    <w:jc w:val="both"/>
                    <w:rPr>
                      <w:rFonts w:ascii="Arial" w:hAnsi="Arial" w:cs="Arial"/>
                      <w:color w:val="000000"/>
                      <w:sz w:val="18"/>
                      <w:szCs w:val="18"/>
                    </w:rPr>
                  </w:pPr>
                  <w:r w:rsidRPr="0016543D">
                    <w:rPr>
                      <w:rFonts w:ascii="Arial" w:hAnsi="Arial" w:cs="Arial"/>
                      <w:color w:val="000000"/>
                      <w:sz w:val="18"/>
                      <w:szCs w:val="18"/>
                    </w:rPr>
                    <w:t>± 0.5</w:t>
                  </w:r>
                  <w:r w:rsidRPr="0016543D">
                    <w:rPr>
                      <w:rFonts w:ascii="Arial" w:hAnsi="Arial" w:cs="Arial"/>
                      <w:i/>
                      <w:iCs/>
                      <w:color w:val="000000"/>
                      <w:sz w:val="18"/>
                      <w:szCs w:val="18"/>
                    </w:rPr>
                    <w:t xml:space="preserve"> e</w:t>
                  </w:r>
                </w:p>
              </w:tc>
              <w:tc>
                <w:tcPr>
                  <w:tcW w:w="1877" w:type="dxa"/>
                  <w:tcBorders>
                    <w:top w:val="single" w:sz="12" w:space="0" w:color="000000"/>
                    <w:left w:val="single" w:sz="8" w:space="0" w:color="000000"/>
                    <w:right w:val="single" w:sz="8" w:space="0" w:color="000000"/>
                  </w:tcBorders>
                  <w:tcMar>
                    <w:top w:w="0" w:type="dxa"/>
                    <w:left w:w="70" w:type="dxa"/>
                    <w:bottom w:w="0" w:type="dxa"/>
                    <w:right w:w="70" w:type="dxa"/>
                  </w:tcMar>
                  <w:hideMark/>
                </w:tcPr>
                <w:p w:rsidR="0016543D" w:rsidRPr="0016543D" w:rsidRDefault="0016543D" w:rsidP="0016543D">
                  <w:pPr>
                    <w:spacing w:after="2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c>
                <w:tcPr>
                  <w:tcW w:w="1877" w:type="dxa"/>
                  <w:tcBorders>
                    <w:left w:val="single" w:sz="8" w:space="0" w:color="000000"/>
                    <w:right w:val="single" w:sz="8" w:space="0" w:color="000000"/>
                  </w:tcBorders>
                  <w:tcMar>
                    <w:top w:w="0" w:type="dxa"/>
                    <w:left w:w="70" w:type="dxa"/>
                    <w:bottom w:w="0" w:type="dxa"/>
                    <w:right w:w="70" w:type="dxa"/>
                  </w:tcMar>
                  <w:hideMark/>
                </w:tcPr>
                <w:p w:rsidR="0016543D" w:rsidRPr="0016543D" w:rsidRDefault="0016543D" w:rsidP="0016543D">
                  <w:pPr>
                    <w:spacing w:after="2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c>
                <w:tcPr>
                  <w:tcW w:w="1877" w:type="dxa"/>
                  <w:tcBorders>
                    <w:left w:val="single" w:sz="8" w:space="0" w:color="000000"/>
                  </w:tcBorders>
                  <w:tcMar>
                    <w:top w:w="0" w:type="dxa"/>
                    <w:left w:w="70" w:type="dxa"/>
                    <w:bottom w:w="0" w:type="dxa"/>
                    <w:right w:w="70" w:type="dxa"/>
                  </w:tcMar>
                  <w:hideMark/>
                </w:tcPr>
                <w:p w:rsidR="0016543D" w:rsidRPr="0016543D" w:rsidRDefault="0016543D" w:rsidP="0016543D">
                  <w:pPr>
                    <w:spacing w:after="2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r>
            <w:tr w:rsidR="0016543D" w:rsidRPr="0016543D" w:rsidTr="0016543D">
              <w:tc>
                <w:tcPr>
                  <w:tcW w:w="284" w:type="dxa"/>
                  <w:tcBorders>
                    <w:right w:val="single" w:sz="8" w:space="0" w:color="000000"/>
                  </w:tcBorders>
                  <w:tcMar>
                    <w:top w:w="0" w:type="dxa"/>
                    <w:left w:w="70" w:type="dxa"/>
                    <w:bottom w:w="0" w:type="dxa"/>
                    <w:right w:w="70" w:type="dxa"/>
                  </w:tcMar>
                  <w:hideMark/>
                </w:tcPr>
                <w:p w:rsidR="0016543D" w:rsidRPr="0016543D" w:rsidRDefault="0016543D" w:rsidP="0016543D">
                  <w:pPr>
                    <w:spacing w:after="20" w:line="240" w:lineRule="auto"/>
                    <w:ind w:left="-10" w:firstLine="709"/>
                    <w:jc w:val="both"/>
                    <w:rPr>
                      <w:rFonts w:ascii="Arial" w:hAnsi="Arial" w:cs="Arial"/>
                      <w:color w:val="000000"/>
                      <w:sz w:val="18"/>
                      <w:szCs w:val="18"/>
                    </w:rPr>
                  </w:pPr>
                  <w:r w:rsidRPr="0016543D">
                    <w:rPr>
                      <w:rFonts w:ascii="Arial" w:hAnsi="Arial" w:cs="Arial"/>
                      <w:color w:val="000000"/>
                      <w:sz w:val="18"/>
                      <w:szCs w:val="18"/>
                    </w:rPr>
                    <w:t>0</w:t>
                  </w:r>
                </w:p>
              </w:tc>
              <w:tc>
                <w:tcPr>
                  <w:tcW w:w="1877" w:type="dxa"/>
                  <w:tcBorders>
                    <w:top w:val="single" w:sz="12"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6543D" w:rsidRPr="0016543D" w:rsidRDefault="0016543D" w:rsidP="0016543D">
                  <w:pPr>
                    <w:spacing w:after="20" w:line="240" w:lineRule="auto"/>
                    <w:ind w:left="-10" w:firstLine="709"/>
                    <w:jc w:val="both"/>
                    <w:rPr>
                      <w:rFonts w:ascii="Arial" w:hAnsi="Arial" w:cs="Arial"/>
                      <w:color w:val="000000"/>
                      <w:sz w:val="18"/>
                      <w:szCs w:val="18"/>
                    </w:rPr>
                  </w:pPr>
                  <w:r w:rsidRPr="0016543D">
                    <w:rPr>
                      <w:rFonts w:ascii="Arial" w:hAnsi="Arial" w:cs="Arial"/>
                      <w:color w:val="000000"/>
                      <w:sz w:val="18"/>
                      <w:szCs w:val="18"/>
                    </w:rPr>
                    <w:t xml:space="preserve">5 000 </w:t>
                  </w:r>
                  <w:r w:rsidRPr="0016543D">
                    <w:rPr>
                      <w:rFonts w:ascii="Arial" w:hAnsi="Arial" w:cs="Arial"/>
                      <w:i/>
                      <w:iCs/>
                      <w:color w:val="000000"/>
                      <w:sz w:val="18"/>
                      <w:szCs w:val="18"/>
                    </w:rPr>
                    <w:t>e</w:t>
                  </w:r>
                </w:p>
              </w:tc>
              <w:tc>
                <w:tcPr>
                  <w:tcW w:w="1877" w:type="dxa"/>
                  <w:tcBorders>
                    <w:left w:val="single" w:sz="8" w:space="0" w:color="000000"/>
                    <w:bottom w:val="single" w:sz="8" w:space="0" w:color="000000"/>
                    <w:right w:val="single" w:sz="8" w:space="0" w:color="000000"/>
                  </w:tcBorders>
                  <w:tcMar>
                    <w:top w:w="0" w:type="dxa"/>
                    <w:left w:w="70" w:type="dxa"/>
                    <w:bottom w:w="0" w:type="dxa"/>
                    <w:right w:w="70" w:type="dxa"/>
                  </w:tcMar>
                  <w:hideMark/>
                </w:tcPr>
                <w:p w:rsidR="0016543D" w:rsidRPr="0016543D" w:rsidRDefault="0016543D" w:rsidP="0016543D">
                  <w:pPr>
                    <w:spacing w:after="20" w:line="240" w:lineRule="auto"/>
                    <w:ind w:left="-10" w:firstLine="709"/>
                    <w:jc w:val="both"/>
                    <w:rPr>
                      <w:rFonts w:ascii="Arial" w:hAnsi="Arial" w:cs="Arial"/>
                      <w:color w:val="000000"/>
                      <w:sz w:val="18"/>
                      <w:szCs w:val="18"/>
                    </w:rPr>
                  </w:pPr>
                  <w:r w:rsidRPr="0016543D">
                    <w:rPr>
                      <w:rFonts w:ascii="Arial" w:hAnsi="Arial" w:cs="Arial"/>
                      <w:color w:val="000000"/>
                      <w:sz w:val="18"/>
                      <w:szCs w:val="18"/>
                    </w:rPr>
                    <w:t xml:space="preserve">20 000 </w:t>
                  </w:r>
                  <w:r w:rsidRPr="0016543D">
                    <w:rPr>
                      <w:rFonts w:ascii="Arial" w:hAnsi="Arial" w:cs="Arial"/>
                      <w:i/>
                      <w:iCs/>
                      <w:color w:val="000000"/>
                      <w:sz w:val="18"/>
                      <w:szCs w:val="18"/>
                    </w:rPr>
                    <w:t>e</w:t>
                  </w:r>
                </w:p>
              </w:tc>
              <w:tc>
                <w:tcPr>
                  <w:tcW w:w="1877" w:type="dxa"/>
                  <w:tcBorders>
                    <w:left w:val="single" w:sz="8" w:space="0" w:color="000000"/>
                    <w:bottom w:val="single" w:sz="8" w:space="0" w:color="000000"/>
                    <w:right w:val="single" w:sz="8" w:space="0" w:color="000000"/>
                  </w:tcBorders>
                  <w:tcMar>
                    <w:top w:w="0" w:type="dxa"/>
                    <w:left w:w="70" w:type="dxa"/>
                    <w:bottom w:w="0" w:type="dxa"/>
                    <w:right w:w="70" w:type="dxa"/>
                  </w:tcMar>
                  <w:hideMark/>
                </w:tcPr>
                <w:p w:rsidR="0016543D" w:rsidRPr="0016543D" w:rsidRDefault="0016543D" w:rsidP="0016543D">
                  <w:pPr>
                    <w:spacing w:after="20" w:line="240" w:lineRule="auto"/>
                    <w:ind w:left="-10" w:firstLine="709"/>
                    <w:jc w:val="both"/>
                    <w:rPr>
                      <w:rFonts w:ascii="Arial" w:hAnsi="Arial" w:cs="Arial"/>
                      <w:color w:val="000000"/>
                      <w:sz w:val="18"/>
                      <w:szCs w:val="18"/>
                    </w:rPr>
                  </w:pPr>
                  <w:r w:rsidRPr="0016543D">
                    <w:rPr>
                      <w:rFonts w:ascii="Arial" w:hAnsi="Arial" w:cs="Arial"/>
                      <w:color w:val="000000"/>
                      <w:sz w:val="18"/>
                      <w:szCs w:val="18"/>
                    </w:rPr>
                    <w:t>100 000</w:t>
                  </w:r>
                  <w:r w:rsidRPr="0016543D">
                    <w:rPr>
                      <w:rFonts w:ascii="Arial" w:hAnsi="Arial" w:cs="Arial"/>
                      <w:i/>
                      <w:iCs/>
                      <w:color w:val="000000"/>
                      <w:sz w:val="18"/>
                      <w:szCs w:val="18"/>
                    </w:rPr>
                    <w:t xml:space="preserve"> e</w:t>
                  </w:r>
                </w:p>
              </w:tc>
              <w:tc>
                <w:tcPr>
                  <w:tcW w:w="1877" w:type="dxa"/>
                  <w:tcBorders>
                    <w:left w:val="single" w:sz="8" w:space="0" w:color="000000"/>
                    <w:bottom w:val="single" w:sz="8" w:space="0" w:color="000000"/>
                  </w:tcBorders>
                  <w:tcMar>
                    <w:top w:w="0" w:type="dxa"/>
                    <w:left w:w="70" w:type="dxa"/>
                    <w:bottom w:w="0" w:type="dxa"/>
                    <w:right w:w="70" w:type="dxa"/>
                  </w:tcMar>
                  <w:hideMark/>
                </w:tcPr>
                <w:p w:rsidR="0016543D" w:rsidRPr="0016543D" w:rsidRDefault="0016543D" w:rsidP="0016543D">
                  <w:pPr>
                    <w:spacing w:after="20" w:line="240" w:lineRule="auto"/>
                    <w:ind w:left="-10" w:firstLine="709"/>
                    <w:jc w:val="both"/>
                    <w:rPr>
                      <w:rFonts w:ascii="Arial" w:hAnsi="Arial" w:cs="Arial"/>
                      <w:color w:val="000000"/>
                      <w:sz w:val="18"/>
                      <w:szCs w:val="18"/>
                    </w:rPr>
                  </w:pPr>
                  <w:r w:rsidRPr="0016543D">
                    <w:rPr>
                      <w:rFonts w:ascii="Arial" w:hAnsi="Arial" w:cs="Arial"/>
                      <w:color w:val="000000"/>
                      <w:sz w:val="18"/>
                      <w:szCs w:val="18"/>
                    </w:rPr>
                    <w:t>Max</w:t>
                  </w:r>
                </w:p>
              </w:tc>
            </w:tr>
          </w:tbl>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MEDIA III</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1.5</w:t>
            </w:r>
            <w:r w:rsidRPr="0016543D">
              <w:rPr>
                <w:rFonts w:ascii="Arial" w:hAnsi="Arial" w:cs="Arial"/>
                <w:i/>
                <w:iCs/>
                <w:sz w:val="18"/>
                <w:szCs w:val="18"/>
              </w:rPr>
              <w:t xml:space="preserve"> e</w:t>
            </w:r>
          </w:p>
          <w:tbl>
            <w:tblPr>
              <w:tblW w:w="0" w:type="auto"/>
              <w:tblInd w:w="218" w:type="dxa"/>
              <w:tblCellMar>
                <w:top w:w="15" w:type="dxa"/>
                <w:left w:w="15" w:type="dxa"/>
                <w:bottom w:w="15" w:type="dxa"/>
                <w:right w:w="15" w:type="dxa"/>
              </w:tblCellMar>
              <w:tblLook w:val="04A0" w:firstRow="1" w:lastRow="0" w:firstColumn="1" w:lastColumn="0" w:noHBand="0" w:noVBand="1"/>
            </w:tblPr>
            <w:tblGrid>
              <w:gridCol w:w="940"/>
              <w:gridCol w:w="1847"/>
              <w:gridCol w:w="1840"/>
              <w:gridCol w:w="1844"/>
              <w:gridCol w:w="1849"/>
            </w:tblGrid>
            <w:tr w:rsidR="0016543D" w:rsidRPr="0016543D" w:rsidTr="0016543D">
              <w:tc>
                <w:tcPr>
                  <w:tcW w:w="284" w:type="dxa"/>
                  <w:tcMar>
                    <w:top w:w="0" w:type="dxa"/>
                    <w:left w:w="70" w:type="dxa"/>
                    <w:bottom w:w="0" w:type="dxa"/>
                    <w:right w:w="70" w:type="dxa"/>
                  </w:tcMar>
                  <w:hideMark/>
                </w:tcPr>
                <w:p w:rsidR="0016543D" w:rsidRPr="0016543D" w:rsidRDefault="0016543D" w:rsidP="0016543D">
                  <w:pPr>
                    <w:spacing w:after="2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c>
                <w:tcPr>
                  <w:tcW w:w="1877" w:type="dxa"/>
                  <w:tcMar>
                    <w:top w:w="0" w:type="dxa"/>
                    <w:left w:w="70" w:type="dxa"/>
                    <w:bottom w:w="0" w:type="dxa"/>
                    <w:right w:w="70" w:type="dxa"/>
                  </w:tcMar>
                  <w:hideMark/>
                </w:tcPr>
                <w:p w:rsidR="0016543D" w:rsidRPr="0016543D" w:rsidRDefault="0016543D" w:rsidP="0016543D">
                  <w:pPr>
                    <w:spacing w:after="2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c>
                <w:tcPr>
                  <w:tcW w:w="1877" w:type="dxa"/>
                  <w:tcBorders>
                    <w:bottom w:val="single" w:sz="12" w:space="0" w:color="000000"/>
                    <w:right w:val="single" w:sz="8" w:space="0" w:color="000000"/>
                  </w:tcBorders>
                  <w:tcMar>
                    <w:top w:w="0" w:type="dxa"/>
                    <w:left w:w="70" w:type="dxa"/>
                    <w:bottom w:w="0" w:type="dxa"/>
                    <w:right w:w="70" w:type="dxa"/>
                  </w:tcMar>
                  <w:hideMark/>
                </w:tcPr>
                <w:p w:rsidR="0016543D" w:rsidRPr="0016543D" w:rsidRDefault="0016543D" w:rsidP="0016543D">
                  <w:pPr>
                    <w:spacing w:after="20" w:line="240" w:lineRule="auto"/>
                    <w:ind w:left="-10" w:firstLine="709"/>
                    <w:jc w:val="both"/>
                    <w:rPr>
                      <w:rFonts w:ascii="Arial" w:hAnsi="Arial" w:cs="Arial"/>
                      <w:color w:val="000000"/>
                      <w:sz w:val="18"/>
                      <w:szCs w:val="18"/>
                    </w:rPr>
                  </w:pPr>
                  <w:r w:rsidRPr="0016543D">
                    <w:rPr>
                      <w:rFonts w:ascii="Arial" w:hAnsi="Arial" w:cs="Arial"/>
                      <w:color w:val="000000"/>
                      <w:sz w:val="18"/>
                      <w:szCs w:val="18"/>
                    </w:rPr>
                    <w:t xml:space="preserve">± 1.0 </w:t>
                  </w:r>
                  <w:r w:rsidRPr="0016543D">
                    <w:rPr>
                      <w:rFonts w:ascii="Arial" w:hAnsi="Arial" w:cs="Arial"/>
                      <w:i/>
                      <w:iCs/>
                      <w:color w:val="000000"/>
                      <w:sz w:val="18"/>
                      <w:szCs w:val="18"/>
                    </w:rPr>
                    <w:t>e</w:t>
                  </w:r>
                </w:p>
              </w:tc>
              <w:tc>
                <w:tcPr>
                  <w:tcW w:w="1877" w:type="dxa"/>
                  <w:tcBorders>
                    <w:top w:val="single" w:sz="12" w:space="0" w:color="000000"/>
                    <w:left w:val="single" w:sz="8" w:space="0" w:color="000000"/>
                    <w:right w:val="single" w:sz="8" w:space="0" w:color="000000"/>
                  </w:tcBorders>
                  <w:tcMar>
                    <w:top w:w="0" w:type="dxa"/>
                    <w:left w:w="70" w:type="dxa"/>
                    <w:bottom w:w="0" w:type="dxa"/>
                    <w:right w:w="70" w:type="dxa"/>
                  </w:tcMar>
                  <w:hideMark/>
                </w:tcPr>
                <w:p w:rsidR="0016543D" w:rsidRPr="0016543D" w:rsidRDefault="0016543D" w:rsidP="0016543D">
                  <w:pPr>
                    <w:spacing w:after="2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c>
                <w:tcPr>
                  <w:tcW w:w="1877" w:type="dxa"/>
                  <w:tcBorders>
                    <w:left w:val="single" w:sz="8" w:space="0" w:color="000000"/>
                  </w:tcBorders>
                  <w:tcMar>
                    <w:top w:w="0" w:type="dxa"/>
                    <w:left w:w="70" w:type="dxa"/>
                    <w:bottom w:w="0" w:type="dxa"/>
                    <w:right w:w="70" w:type="dxa"/>
                  </w:tcMar>
                  <w:hideMark/>
                </w:tcPr>
                <w:p w:rsidR="0016543D" w:rsidRPr="0016543D" w:rsidRDefault="0016543D" w:rsidP="0016543D">
                  <w:pPr>
                    <w:spacing w:after="2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r>
            <w:tr w:rsidR="0016543D" w:rsidRPr="0016543D" w:rsidTr="0016543D">
              <w:tc>
                <w:tcPr>
                  <w:tcW w:w="284" w:type="dxa"/>
                  <w:tcMar>
                    <w:top w:w="0" w:type="dxa"/>
                    <w:left w:w="70" w:type="dxa"/>
                    <w:bottom w:w="0" w:type="dxa"/>
                    <w:right w:w="70" w:type="dxa"/>
                  </w:tcMar>
                  <w:hideMark/>
                </w:tcPr>
                <w:p w:rsidR="0016543D" w:rsidRPr="0016543D" w:rsidRDefault="0016543D" w:rsidP="0016543D">
                  <w:pPr>
                    <w:spacing w:after="2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c>
                <w:tcPr>
                  <w:tcW w:w="1877" w:type="dxa"/>
                  <w:tcBorders>
                    <w:bottom w:val="single" w:sz="12" w:space="0" w:color="000000"/>
                    <w:right w:val="single" w:sz="8" w:space="0" w:color="000000"/>
                  </w:tcBorders>
                  <w:tcMar>
                    <w:top w:w="0" w:type="dxa"/>
                    <w:left w:w="70" w:type="dxa"/>
                    <w:bottom w:w="0" w:type="dxa"/>
                    <w:right w:w="70" w:type="dxa"/>
                  </w:tcMar>
                  <w:hideMark/>
                </w:tcPr>
                <w:p w:rsidR="0016543D" w:rsidRPr="0016543D" w:rsidRDefault="0016543D" w:rsidP="0016543D">
                  <w:pPr>
                    <w:spacing w:after="20" w:line="240" w:lineRule="auto"/>
                    <w:ind w:left="-10" w:firstLine="709"/>
                    <w:jc w:val="both"/>
                    <w:rPr>
                      <w:rFonts w:ascii="Arial" w:hAnsi="Arial" w:cs="Arial"/>
                      <w:color w:val="000000"/>
                      <w:sz w:val="18"/>
                      <w:szCs w:val="18"/>
                    </w:rPr>
                  </w:pPr>
                  <w:r w:rsidRPr="0016543D">
                    <w:rPr>
                      <w:rFonts w:ascii="Arial" w:hAnsi="Arial" w:cs="Arial"/>
                      <w:color w:val="000000"/>
                      <w:sz w:val="18"/>
                      <w:szCs w:val="18"/>
                    </w:rPr>
                    <w:t xml:space="preserve">± 0.5 </w:t>
                  </w:r>
                  <w:r w:rsidRPr="0016543D">
                    <w:rPr>
                      <w:rFonts w:ascii="Arial" w:hAnsi="Arial" w:cs="Arial"/>
                      <w:i/>
                      <w:iCs/>
                      <w:color w:val="000000"/>
                      <w:sz w:val="18"/>
                      <w:szCs w:val="18"/>
                    </w:rPr>
                    <w:t>e</w:t>
                  </w:r>
                </w:p>
              </w:tc>
              <w:tc>
                <w:tcPr>
                  <w:tcW w:w="1877" w:type="dxa"/>
                  <w:tcBorders>
                    <w:top w:val="single" w:sz="12" w:space="0" w:color="000000"/>
                    <w:left w:val="single" w:sz="8" w:space="0" w:color="000000"/>
                    <w:right w:val="single" w:sz="8" w:space="0" w:color="000000"/>
                  </w:tcBorders>
                  <w:tcMar>
                    <w:top w:w="0" w:type="dxa"/>
                    <w:left w:w="70" w:type="dxa"/>
                    <w:bottom w:w="0" w:type="dxa"/>
                    <w:right w:w="70" w:type="dxa"/>
                  </w:tcMar>
                  <w:hideMark/>
                </w:tcPr>
                <w:p w:rsidR="0016543D" w:rsidRPr="0016543D" w:rsidRDefault="0016543D" w:rsidP="0016543D">
                  <w:pPr>
                    <w:spacing w:after="2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c>
                <w:tcPr>
                  <w:tcW w:w="1877" w:type="dxa"/>
                  <w:tcBorders>
                    <w:left w:val="single" w:sz="8" w:space="0" w:color="000000"/>
                    <w:right w:val="single" w:sz="8" w:space="0" w:color="000000"/>
                  </w:tcBorders>
                  <w:tcMar>
                    <w:top w:w="0" w:type="dxa"/>
                    <w:left w:w="70" w:type="dxa"/>
                    <w:bottom w:w="0" w:type="dxa"/>
                    <w:right w:w="70" w:type="dxa"/>
                  </w:tcMar>
                  <w:hideMark/>
                </w:tcPr>
                <w:p w:rsidR="0016543D" w:rsidRPr="0016543D" w:rsidRDefault="0016543D" w:rsidP="0016543D">
                  <w:pPr>
                    <w:spacing w:after="2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c>
                <w:tcPr>
                  <w:tcW w:w="1877" w:type="dxa"/>
                  <w:tcBorders>
                    <w:left w:val="single" w:sz="8" w:space="0" w:color="000000"/>
                  </w:tcBorders>
                  <w:tcMar>
                    <w:top w:w="0" w:type="dxa"/>
                    <w:left w:w="70" w:type="dxa"/>
                    <w:bottom w:w="0" w:type="dxa"/>
                    <w:right w:w="70" w:type="dxa"/>
                  </w:tcMar>
                  <w:hideMark/>
                </w:tcPr>
                <w:p w:rsidR="0016543D" w:rsidRPr="0016543D" w:rsidRDefault="0016543D" w:rsidP="0016543D">
                  <w:pPr>
                    <w:spacing w:after="2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r>
            <w:tr w:rsidR="0016543D" w:rsidRPr="0016543D" w:rsidTr="0016543D">
              <w:tc>
                <w:tcPr>
                  <w:tcW w:w="284" w:type="dxa"/>
                  <w:tcBorders>
                    <w:right w:val="single" w:sz="8" w:space="0" w:color="000000"/>
                  </w:tcBorders>
                  <w:tcMar>
                    <w:top w:w="0" w:type="dxa"/>
                    <w:left w:w="70" w:type="dxa"/>
                    <w:bottom w:w="0" w:type="dxa"/>
                    <w:right w:w="70" w:type="dxa"/>
                  </w:tcMar>
                  <w:hideMark/>
                </w:tcPr>
                <w:p w:rsidR="0016543D" w:rsidRPr="0016543D" w:rsidRDefault="0016543D" w:rsidP="0016543D">
                  <w:pPr>
                    <w:spacing w:after="20" w:line="240" w:lineRule="auto"/>
                    <w:ind w:left="-10" w:firstLine="709"/>
                    <w:jc w:val="both"/>
                    <w:rPr>
                      <w:rFonts w:ascii="Arial" w:hAnsi="Arial" w:cs="Arial"/>
                      <w:color w:val="000000"/>
                      <w:sz w:val="18"/>
                      <w:szCs w:val="18"/>
                    </w:rPr>
                  </w:pPr>
                  <w:r w:rsidRPr="0016543D">
                    <w:rPr>
                      <w:rFonts w:ascii="Arial" w:hAnsi="Arial" w:cs="Arial"/>
                      <w:color w:val="000000"/>
                      <w:sz w:val="18"/>
                      <w:szCs w:val="18"/>
                    </w:rPr>
                    <w:t>0</w:t>
                  </w:r>
                </w:p>
              </w:tc>
              <w:tc>
                <w:tcPr>
                  <w:tcW w:w="1877" w:type="dxa"/>
                  <w:tcBorders>
                    <w:top w:val="single" w:sz="12"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6543D" w:rsidRPr="0016543D" w:rsidRDefault="0016543D" w:rsidP="0016543D">
                  <w:pPr>
                    <w:spacing w:after="20" w:line="240" w:lineRule="auto"/>
                    <w:ind w:left="-10" w:firstLine="709"/>
                    <w:jc w:val="both"/>
                    <w:rPr>
                      <w:rFonts w:ascii="Arial" w:hAnsi="Arial" w:cs="Arial"/>
                      <w:color w:val="000000"/>
                      <w:sz w:val="18"/>
                      <w:szCs w:val="18"/>
                    </w:rPr>
                  </w:pPr>
                  <w:r w:rsidRPr="0016543D">
                    <w:rPr>
                      <w:rFonts w:ascii="Arial" w:hAnsi="Arial" w:cs="Arial"/>
                      <w:color w:val="000000"/>
                      <w:sz w:val="18"/>
                      <w:szCs w:val="18"/>
                    </w:rPr>
                    <w:t xml:space="preserve">500 </w:t>
                  </w:r>
                  <w:r w:rsidRPr="0016543D">
                    <w:rPr>
                      <w:rFonts w:ascii="Arial" w:hAnsi="Arial" w:cs="Arial"/>
                      <w:i/>
                      <w:iCs/>
                      <w:color w:val="000000"/>
                      <w:sz w:val="18"/>
                      <w:szCs w:val="18"/>
                    </w:rPr>
                    <w:t>e</w:t>
                  </w:r>
                </w:p>
              </w:tc>
              <w:tc>
                <w:tcPr>
                  <w:tcW w:w="1877" w:type="dxa"/>
                  <w:tcBorders>
                    <w:left w:val="single" w:sz="8" w:space="0" w:color="000000"/>
                    <w:bottom w:val="single" w:sz="8" w:space="0" w:color="000000"/>
                    <w:right w:val="single" w:sz="8" w:space="0" w:color="000000"/>
                  </w:tcBorders>
                  <w:tcMar>
                    <w:top w:w="0" w:type="dxa"/>
                    <w:left w:w="70" w:type="dxa"/>
                    <w:bottom w:w="0" w:type="dxa"/>
                    <w:right w:w="70" w:type="dxa"/>
                  </w:tcMar>
                  <w:hideMark/>
                </w:tcPr>
                <w:p w:rsidR="0016543D" w:rsidRPr="0016543D" w:rsidRDefault="0016543D" w:rsidP="0016543D">
                  <w:pPr>
                    <w:spacing w:after="20" w:line="240" w:lineRule="auto"/>
                    <w:ind w:left="-10" w:firstLine="709"/>
                    <w:jc w:val="both"/>
                    <w:rPr>
                      <w:rFonts w:ascii="Arial" w:hAnsi="Arial" w:cs="Arial"/>
                      <w:color w:val="000000"/>
                      <w:sz w:val="18"/>
                      <w:szCs w:val="18"/>
                    </w:rPr>
                  </w:pPr>
                  <w:r w:rsidRPr="0016543D">
                    <w:rPr>
                      <w:rFonts w:ascii="Arial" w:hAnsi="Arial" w:cs="Arial"/>
                      <w:color w:val="000000"/>
                      <w:sz w:val="18"/>
                      <w:szCs w:val="18"/>
                    </w:rPr>
                    <w:t xml:space="preserve">2 000 </w:t>
                  </w:r>
                  <w:r w:rsidRPr="0016543D">
                    <w:rPr>
                      <w:rFonts w:ascii="Arial" w:hAnsi="Arial" w:cs="Arial"/>
                      <w:i/>
                      <w:iCs/>
                      <w:color w:val="000000"/>
                      <w:sz w:val="18"/>
                      <w:szCs w:val="18"/>
                    </w:rPr>
                    <w:t>e</w:t>
                  </w:r>
                </w:p>
              </w:tc>
              <w:tc>
                <w:tcPr>
                  <w:tcW w:w="1877" w:type="dxa"/>
                  <w:tcBorders>
                    <w:left w:val="single" w:sz="8" w:space="0" w:color="000000"/>
                    <w:bottom w:val="single" w:sz="8" w:space="0" w:color="000000"/>
                    <w:right w:val="single" w:sz="8" w:space="0" w:color="000000"/>
                  </w:tcBorders>
                  <w:tcMar>
                    <w:top w:w="0" w:type="dxa"/>
                    <w:left w:w="70" w:type="dxa"/>
                    <w:bottom w:w="0" w:type="dxa"/>
                    <w:right w:w="70" w:type="dxa"/>
                  </w:tcMar>
                  <w:hideMark/>
                </w:tcPr>
                <w:p w:rsidR="0016543D" w:rsidRPr="0016543D" w:rsidRDefault="0016543D" w:rsidP="0016543D">
                  <w:pPr>
                    <w:spacing w:after="20" w:line="240" w:lineRule="auto"/>
                    <w:ind w:left="-10" w:firstLine="709"/>
                    <w:jc w:val="both"/>
                    <w:rPr>
                      <w:rFonts w:ascii="Arial" w:hAnsi="Arial" w:cs="Arial"/>
                      <w:color w:val="000000"/>
                      <w:sz w:val="18"/>
                      <w:szCs w:val="18"/>
                    </w:rPr>
                  </w:pPr>
                  <w:r w:rsidRPr="0016543D">
                    <w:rPr>
                      <w:rFonts w:ascii="Arial" w:hAnsi="Arial" w:cs="Arial"/>
                      <w:color w:val="000000"/>
                      <w:sz w:val="18"/>
                      <w:szCs w:val="18"/>
                    </w:rPr>
                    <w:t xml:space="preserve">10 000 </w:t>
                  </w:r>
                  <w:r w:rsidRPr="0016543D">
                    <w:rPr>
                      <w:rFonts w:ascii="Arial" w:hAnsi="Arial" w:cs="Arial"/>
                      <w:i/>
                      <w:iCs/>
                      <w:color w:val="000000"/>
                      <w:sz w:val="18"/>
                      <w:szCs w:val="18"/>
                    </w:rPr>
                    <w:t>e</w:t>
                  </w:r>
                </w:p>
              </w:tc>
              <w:tc>
                <w:tcPr>
                  <w:tcW w:w="1877" w:type="dxa"/>
                  <w:tcBorders>
                    <w:left w:val="single" w:sz="8" w:space="0" w:color="000000"/>
                    <w:bottom w:val="single" w:sz="8" w:space="0" w:color="000000"/>
                  </w:tcBorders>
                  <w:tcMar>
                    <w:top w:w="0" w:type="dxa"/>
                    <w:left w:w="70" w:type="dxa"/>
                    <w:bottom w:w="0" w:type="dxa"/>
                    <w:right w:w="70" w:type="dxa"/>
                  </w:tcMar>
                  <w:hideMark/>
                </w:tcPr>
                <w:p w:rsidR="0016543D" w:rsidRPr="0016543D" w:rsidRDefault="0016543D" w:rsidP="0016543D">
                  <w:pPr>
                    <w:spacing w:after="20" w:line="240" w:lineRule="auto"/>
                    <w:ind w:left="-10" w:firstLine="709"/>
                    <w:jc w:val="both"/>
                    <w:rPr>
                      <w:rFonts w:ascii="Arial" w:hAnsi="Arial" w:cs="Arial"/>
                      <w:color w:val="000000"/>
                      <w:sz w:val="18"/>
                      <w:szCs w:val="18"/>
                    </w:rPr>
                  </w:pPr>
                  <w:r w:rsidRPr="0016543D">
                    <w:rPr>
                      <w:rFonts w:ascii="Arial" w:hAnsi="Arial" w:cs="Arial"/>
                      <w:color w:val="000000"/>
                      <w:sz w:val="18"/>
                      <w:szCs w:val="18"/>
                    </w:rPr>
                    <w:t>Max</w:t>
                  </w:r>
                </w:p>
              </w:tc>
            </w:tr>
          </w:tbl>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ORDINARIA IIII</w:t>
            </w:r>
          </w:p>
          <w:tbl>
            <w:tblPr>
              <w:tblW w:w="0" w:type="auto"/>
              <w:tblInd w:w="218" w:type="dxa"/>
              <w:tblCellMar>
                <w:top w:w="15" w:type="dxa"/>
                <w:left w:w="15" w:type="dxa"/>
                <w:bottom w:w="15" w:type="dxa"/>
                <w:right w:w="15" w:type="dxa"/>
              </w:tblCellMar>
              <w:tblLook w:val="04A0" w:firstRow="1" w:lastRow="0" w:firstColumn="1" w:lastColumn="0" w:noHBand="0" w:noVBand="1"/>
            </w:tblPr>
            <w:tblGrid>
              <w:gridCol w:w="940"/>
              <w:gridCol w:w="1843"/>
              <w:gridCol w:w="1848"/>
              <w:gridCol w:w="1840"/>
              <w:gridCol w:w="1849"/>
            </w:tblGrid>
            <w:tr w:rsidR="0016543D" w:rsidRPr="0016543D" w:rsidTr="0016543D">
              <w:tc>
                <w:tcPr>
                  <w:tcW w:w="284" w:type="dxa"/>
                  <w:tcMar>
                    <w:top w:w="0" w:type="dxa"/>
                    <w:left w:w="70" w:type="dxa"/>
                    <w:bottom w:w="0" w:type="dxa"/>
                    <w:right w:w="70" w:type="dxa"/>
                  </w:tcMar>
                  <w:hideMark/>
                </w:tcPr>
                <w:p w:rsidR="0016543D" w:rsidRPr="0016543D" w:rsidRDefault="0016543D" w:rsidP="0016543D">
                  <w:pPr>
                    <w:spacing w:after="2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c>
                <w:tcPr>
                  <w:tcW w:w="1877" w:type="dxa"/>
                  <w:tcMar>
                    <w:top w:w="0" w:type="dxa"/>
                    <w:left w:w="70" w:type="dxa"/>
                    <w:bottom w:w="0" w:type="dxa"/>
                    <w:right w:w="70" w:type="dxa"/>
                  </w:tcMar>
                  <w:hideMark/>
                </w:tcPr>
                <w:p w:rsidR="0016543D" w:rsidRPr="0016543D" w:rsidRDefault="0016543D" w:rsidP="0016543D">
                  <w:pPr>
                    <w:spacing w:after="2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c>
                <w:tcPr>
                  <w:tcW w:w="1877" w:type="dxa"/>
                  <w:tcMar>
                    <w:top w:w="0" w:type="dxa"/>
                    <w:left w:w="70" w:type="dxa"/>
                    <w:bottom w:w="0" w:type="dxa"/>
                    <w:right w:w="70" w:type="dxa"/>
                  </w:tcMar>
                  <w:hideMark/>
                </w:tcPr>
                <w:p w:rsidR="0016543D" w:rsidRPr="0016543D" w:rsidRDefault="0016543D" w:rsidP="0016543D">
                  <w:pPr>
                    <w:spacing w:after="2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c>
                <w:tcPr>
                  <w:tcW w:w="1877" w:type="dxa"/>
                  <w:tcBorders>
                    <w:bottom w:val="single" w:sz="4" w:space="0" w:color="000000"/>
                  </w:tcBorders>
                  <w:tcMar>
                    <w:top w:w="0" w:type="dxa"/>
                    <w:left w:w="70" w:type="dxa"/>
                    <w:bottom w:w="0" w:type="dxa"/>
                    <w:right w:w="70" w:type="dxa"/>
                  </w:tcMar>
                  <w:hideMark/>
                </w:tcPr>
                <w:p w:rsidR="0016543D" w:rsidRPr="0016543D" w:rsidRDefault="0016543D" w:rsidP="0016543D">
                  <w:pPr>
                    <w:spacing w:after="20" w:line="240" w:lineRule="auto"/>
                    <w:ind w:left="-10" w:firstLine="709"/>
                    <w:jc w:val="both"/>
                    <w:rPr>
                      <w:rFonts w:ascii="Arial" w:hAnsi="Arial" w:cs="Arial"/>
                      <w:color w:val="000000"/>
                      <w:sz w:val="18"/>
                      <w:szCs w:val="18"/>
                    </w:rPr>
                  </w:pPr>
                  <w:r w:rsidRPr="0016543D">
                    <w:rPr>
                      <w:rFonts w:ascii="Arial" w:hAnsi="Arial" w:cs="Arial"/>
                      <w:color w:val="000000"/>
                      <w:sz w:val="18"/>
                      <w:szCs w:val="18"/>
                    </w:rPr>
                    <w:t xml:space="preserve">± 1.5 </w:t>
                  </w:r>
                  <w:r w:rsidRPr="0016543D">
                    <w:rPr>
                      <w:rFonts w:ascii="Arial" w:hAnsi="Arial" w:cs="Arial"/>
                      <w:i/>
                      <w:iCs/>
                      <w:color w:val="000000"/>
                      <w:sz w:val="18"/>
                      <w:szCs w:val="18"/>
                    </w:rPr>
                    <w:t>e</w:t>
                  </w:r>
                </w:p>
              </w:tc>
              <w:tc>
                <w:tcPr>
                  <w:tcW w:w="1877" w:type="dxa"/>
                  <w:tcMar>
                    <w:top w:w="0" w:type="dxa"/>
                    <w:left w:w="70" w:type="dxa"/>
                    <w:bottom w:w="0" w:type="dxa"/>
                    <w:right w:w="70" w:type="dxa"/>
                  </w:tcMar>
                  <w:hideMark/>
                </w:tcPr>
                <w:p w:rsidR="0016543D" w:rsidRPr="0016543D" w:rsidRDefault="0016543D" w:rsidP="0016543D">
                  <w:pPr>
                    <w:spacing w:after="2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r>
            <w:tr w:rsidR="0016543D" w:rsidRPr="0016543D" w:rsidTr="0016543D">
              <w:tc>
                <w:tcPr>
                  <w:tcW w:w="284" w:type="dxa"/>
                  <w:tcMar>
                    <w:top w:w="0" w:type="dxa"/>
                    <w:left w:w="70" w:type="dxa"/>
                    <w:bottom w:w="0" w:type="dxa"/>
                    <w:right w:w="70" w:type="dxa"/>
                  </w:tcMar>
                  <w:hideMark/>
                </w:tcPr>
                <w:p w:rsidR="0016543D" w:rsidRPr="0016543D" w:rsidRDefault="0016543D" w:rsidP="0016543D">
                  <w:pPr>
                    <w:spacing w:after="2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c>
                <w:tcPr>
                  <w:tcW w:w="1877" w:type="dxa"/>
                  <w:tcMar>
                    <w:top w:w="0" w:type="dxa"/>
                    <w:left w:w="70" w:type="dxa"/>
                    <w:bottom w:w="0" w:type="dxa"/>
                    <w:right w:w="70" w:type="dxa"/>
                  </w:tcMar>
                  <w:hideMark/>
                </w:tcPr>
                <w:p w:rsidR="0016543D" w:rsidRPr="0016543D" w:rsidRDefault="0016543D" w:rsidP="0016543D">
                  <w:pPr>
                    <w:spacing w:after="2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c>
                <w:tcPr>
                  <w:tcW w:w="1877" w:type="dxa"/>
                  <w:tcBorders>
                    <w:bottom w:val="single" w:sz="12" w:space="0" w:color="000000"/>
                    <w:right w:val="single" w:sz="8" w:space="0" w:color="000000"/>
                  </w:tcBorders>
                  <w:tcMar>
                    <w:top w:w="0" w:type="dxa"/>
                    <w:left w:w="70" w:type="dxa"/>
                    <w:bottom w:w="0" w:type="dxa"/>
                    <w:right w:w="70" w:type="dxa"/>
                  </w:tcMar>
                  <w:hideMark/>
                </w:tcPr>
                <w:p w:rsidR="0016543D" w:rsidRPr="0016543D" w:rsidRDefault="0016543D" w:rsidP="0016543D">
                  <w:pPr>
                    <w:spacing w:after="20" w:line="240" w:lineRule="auto"/>
                    <w:ind w:left="-10" w:firstLine="709"/>
                    <w:jc w:val="both"/>
                    <w:rPr>
                      <w:rFonts w:ascii="Arial" w:hAnsi="Arial" w:cs="Arial"/>
                      <w:color w:val="000000"/>
                      <w:sz w:val="18"/>
                      <w:szCs w:val="18"/>
                    </w:rPr>
                  </w:pPr>
                  <w:r w:rsidRPr="0016543D">
                    <w:rPr>
                      <w:rFonts w:ascii="Arial" w:hAnsi="Arial" w:cs="Arial"/>
                      <w:color w:val="000000"/>
                      <w:sz w:val="18"/>
                      <w:szCs w:val="18"/>
                    </w:rPr>
                    <w:t xml:space="preserve">± 1.0 </w:t>
                  </w:r>
                  <w:r w:rsidRPr="0016543D">
                    <w:rPr>
                      <w:rFonts w:ascii="Arial" w:hAnsi="Arial" w:cs="Arial"/>
                      <w:i/>
                      <w:iCs/>
                      <w:color w:val="000000"/>
                      <w:sz w:val="18"/>
                      <w:szCs w:val="18"/>
                    </w:rPr>
                    <w:t>e</w:t>
                  </w:r>
                </w:p>
              </w:tc>
              <w:tc>
                <w:tcPr>
                  <w:tcW w:w="1877" w:type="dxa"/>
                  <w:tcBorders>
                    <w:top w:val="single" w:sz="4" w:space="0" w:color="000000"/>
                    <w:left w:val="single" w:sz="8" w:space="0" w:color="000000"/>
                    <w:right w:val="single" w:sz="8" w:space="0" w:color="000000"/>
                  </w:tcBorders>
                  <w:tcMar>
                    <w:top w:w="0" w:type="dxa"/>
                    <w:left w:w="70" w:type="dxa"/>
                    <w:bottom w:w="0" w:type="dxa"/>
                    <w:right w:w="70" w:type="dxa"/>
                  </w:tcMar>
                  <w:hideMark/>
                </w:tcPr>
                <w:p w:rsidR="0016543D" w:rsidRPr="0016543D" w:rsidRDefault="0016543D" w:rsidP="0016543D">
                  <w:pPr>
                    <w:spacing w:after="2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c>
                <w:tcPr>
                  <w:tcW w:w="1877" w:type="dxa"/>
                  <w:tcBorders>
                    <w:left w:val="single" w:sz="8" w:space="0" w:color="000000"/>
                  </w:tcBorders>
                  <w:tcMar>
                    <w:top w:w="0" w:type="dxa"/>
                    <w:left w:w="70" w:type="dxa"/>
                    <w:bottom w:w="0" w:type="dxa"/>
                    <w:right w:w="70" w:type="dxa"/>
                  </w:tcMar>
                  <w:hideMark/>
                </w:tcPr>
                <w:p w:rsidR="0016543D" w:rsidRPr="0016543D" w:rsidRDefault="0016543D" w:rsidP="0016543D">
                  <w:pPr>
                    <w:spacing w:after="2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r>
            <w:tr w:rsidR="0016543D" w:rsidRPr="0016543D" w:rsidTr="0016543D">
              <w:tc>
                <w:tcPr>
                  <w:tcW w:w="284" w:type="dxa"/>
                  <w:tcMar>
                    <w:top w:w="0" w:type="dxa"/>
                    <w:left w:w="70" w:type="dxa"/>
                    <w:bottom w:w="0" w:type="dxa"/>
                    <w:right w:w="70" w:type="dxa"/>
                  </w:tcMar>
                  <w:hideMark/>
                </w:tcPr>
                <w:p w:rsidR="0016543D" w:rsidRPr="0016543D" w:rsidRDefault="0016543D" w:rsidP="0016543D">
                  <w:pPr>
                    <w:spacing w:after="2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c>
                <w:tcPr>
                  <w:tcW w:w="1877" w:type="dxa"/>
                  <w:tcBorders>
                    <w:bottom w:val="single" w:sz="12" w:space="0" w:color="000000"/>
                    <w:right w:val="single" w:sz="8" w:space="0" w:color="000000"/>
                  </w:tcBorders>
                  <w:tcMar>
                    <w:top w:w="0" w:type="dxa"/>
                    <w:left w:w="70" w:type="dxa"/>
                    <w:bottom w:w="0" w:type="dxa"/>
                    <w:right w:w="70" w:type="dxa"/>
                  </w:tcMar>
                  <w:hideMark/>
                </w:tcPr>
                <w:p w:rsidR="0016543D" w:rsidRPr="0016543D" w:rsidRDefault="0016543D" w:rsidP="0016543D">
                  <w:pPr>
                    <w:spacing w:after="20" w:line="240" w:lineRule="auto"/>
                    <w:ind w:left="-10" w:firstLine="709"/>
                    <w:jc w:val="both"/>
                    <w:rPr>
                      <w:rFonts w:ascii="Arial" w:hAnsi="Arial" w:cs="Arial"/>
                      <w:color w:val="000000"/>
                      <w:sz w:val="18"/>
                      <w:szCs w:val="18"/>
                    </w:rPr>
                  </w:pPr>
                  <w:r w:rsidRPr="0016543D">
                    <w:rPr>
                      <w:rFonts w:ascii="Arial" w:hAnsi="Arial" w:cs="Arial"/>
                      <w:color w:val="000000"/>
                      <w:sz w:val="18"/>
                      <w:szCs w:val="18"/>
                    </w:rPr>
                    <w:t xml:space="preserve">± 0.5 </w:t>
                  </w:r>
                  <w:r w:rsidRPr="0016543D">
                    <w:rPr>
                      <w:rFonts w:ascii="Arial" w:hAnsi="Arial" w:cs="Arial"/>
                      <w:i/>
                      <w:iCs/>
                      <w:color w:val="000000"/>
                      <w:sz w:val="18"/>
                      <w:szCs w:val="18"/>
                    </w:rPr>
                    <w:t>e</w:t>
                  </w:r>
                </w:p>
              </w:tc>
              <w:tc>
                <w:tcPr>
                  <w:tcW w:w="1877" w:type="dxa"/>
                  <w:tcBorders>
                    <w:top w:val="single" w:sz="12" w:space="0" w:color="000000"/>
                    <w:left w:val="single" w:sz="8" w:space="0" w:color="000000"/>
                    <w:right w:val="single" w:sz="8" w:space="0" w:color="000000"/>
                  </w:tcBorders>
                  <w:tcMar>
                    <w:top w:w="0" w:type="dxa"/>
                    <w:left w:w="70" w:type="dxa"/>
                    <w:bottom w:w="0" w:type="dxa"/>
                    <w:right w:w="70" w:type="dxa"/>
                  </w:tcMar>
                  <w:hideMark/>
                </w:tcPr>
                <w:p w:rsidR="0016543D" w:rsidRPr="0016543D" w:rsidRDefault="0016543D" w:rsidP="0016543D">
                  <w:pPr>
                    <w:spacing w:after="2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c>
                <w:tcPr>
                  <w:tcW w:w="1877" w:type="dxa"/>
                  <w:tcBorders>
                    <w:left w:val="single" w:sz="8" w:space="0" w:color="000000"/>
                    <w:right w:val="single" w:sz="8" w:space="0" w:color="000000"/>
                  </w:tcBorders>
                  <w:tcMar>
                    <w:top w:w="0" w:type="dxa"/>
                    <w:left w:w="70" w:type="dxa"/>
                    <w:bottom w:w="0" w:type="dxa"/>
                    <w:right w:w="70" w:type="dxa"/>
                  </w:tcMar>
                  <w:hideMark/>
                </w:tcPr>
                <w:p w:rsidR="0016543D" w:rsidRPr="0016543D" w:rsidRDefault="0016543D" w:rsidP="0016543D">
                  <w:pPr>
                    <w:spacing w:after="2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c>
                <w:tcPr>
                  <w:tcW w:w="1877" w:type="dxa"/>
                  <w:tcBorders>
                    <w:left w:val="single" w:sz="8" w:space="0" w:color="000000"/>
                  </w:tcBorders>
                  <w:tcMar>
                    <w:top w:w="0" w:type="dxa"/>
                    <w:left w:w="70" w:type="dxa"/>
                    <w:bottom w:w="0" w:type="dxa"/>
                    <w:right w:w="70" w:type="dxa"/>
                  </w:tcMar>
                  <w:hideMark/>
                </w:tcPr>
                <w:p w:rsidR="0016543D" w:rsidRPr="0016543D" w:rsidRDefault="0016543D" w:rsidP="0016543D">
                  <w:pPr>
                    <w:spacing w:after="2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r>
            <w:tr w:rsidR="0016543D" w:rsidRPr="0016543D" w:rsidTr="0016543D">
              <w:tc>
                <w:tcPr>
                  <w:tcW w:w="284" w:type="dxa"/>
                  <w:tcBorders>
                    <w:right w:val="single" w:sz="8" w:space="0" w:color="000000"/>
                  </w:tcBorders>
                  <w:tcMar>
                    <w:top w:w="0" w:type="dxa"/>
                    <w:left w:w="70" w:type="dxa"/>
                    <w:bottom w:w="0" w:type="dxa"/>
                    <w:right w:w="70" w:type="dxa"/>
                  </w:tcMar>
                  <w:hideMark/>
                </w:tcPr>
                <w:p w:rsidR="0016543D" w:rsidRPr="0016543D" w:rsidRDefault="0016543D" w:rsidP="0016543D">
                  <w:pPr>
                    <w:spacing w:after="20" w:line="240" w:lineRule="auto"/>
                    <w:ind w:left="-10" w:firstLine="709"/>
                    <w:jc w:val="both"/>
                    <w:rPr>
                      <w:rFonts w:ascii="Arial" w:hAnsi="Arial" w:cs="Arial"/>
                      <w:color w:val="000000"/>
                      <w:sz w:val="18"/>
                      <w:szCs w:val="18"/>
                    </w:rPr>
                  </w:pPr>
                  <w:r w:rsidRPr="0016543D">
                    <w:rPr>
                      <w:rFonts w:ascii="Arial" w:hAnsi="Arial" w:cs="Arial"/>
                      <w:color w:val="000000"/>
                      <w:sz w:val="18"/>
                      <w:szCs w:val="18"/>
                    </w:rPr>
                    <w:t>0</w:t>
                  </w:r>
                </w:p>
              </w:tc>
              <w:tc>
                <w:tcPr>
                  <w:tcW w:w="1877" w:type="dxa"/>
                  <w:tcBorders>
                    <w:top w:val="single" w:sz="12"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6543D" w:rsidRPr="0016543D" w:rsidRDefault="0016543D" w:rsidP="0016543D">
                  <w:pPr>
                    <w:spacing w:after="20" w:line="240" w:lineRule="auto"/>
                    <w:ind w:left="-10" w:firstLine="709"/>
                    <w:jc w:val="both"/>
                    <w:rPr>
                      <w:rFonts w:ascii="Arial" w:hAnsi="Arial" w:cs="Arial"/>
                      <w:color w:val="000000"/>
                      <w:sz w:val="18"/>
                      <w:szCs w:val="18"/>
                    </w:rPr>
                  </w:pPr>
                  <w:r w:rsidRPr="0016543D">
                    <w:rPr>
                      <w:rFonts w:ascii="Arial" w:hAnsi="Arial" w:cs="Arial"/>
                      <w:color w:val="000000"/>
                      <w:sz w:val="18"/>
                      <w:szCs w:val="18"/>
                    </w:rPr>
                    <w:t xml:space="preserve">50 </w:t>
                  </w:r>
                  <w:r w:rsidRPr="0016543D">
                    <w:rPr>
                      <w:rFonts w:ascii="Arial" w:hAnsi="Arial" w:cs="Arial"/>
                      <w:i/>
                      <w:iCs/>
                      <w:color w:val="000000"/>
                      <w:sz w:val="18"/>
                      <w:szCs w:val="18"/>
                    </w:rPr>
                    <w:t>e</w:t>
                  </w:r>
                </w:p>
              </w:tc>
              <w:tc>
                <w:tcPr>
                  <w:tcW w:w="1877" w:type="dxa"/>
                  <w:tcBorders>
                    <w:left w:val="single" w:sz="8" w:space="0" w:color="000000"/>
                    <w:bottom w:val="single" w:sz="8" w:space="0" w:color="000000"/>
                    <w:right w:val="single" w:sz="8" w:space="0" w:color="000000"/>
                  </w:tcBorders>
                  <w:tcMar>
                    <w:top w:w="0" w:type="dxa"/>
                    <w:left w:w="70" w:type="dxa"/>
                    <w:bottom w:w="0" w:type="dxa"/>
                    <w:right w:w="70" w:type="dxa"/>
                  </w:tcMar>
                  <w:hideMark/>
                </w:tcPr>
                <w:p w:rsidR="0016543D" w:rsidRPr="0016543D" w:rsidRDefault="0016543D" w:rsidP="0016543D">
                  <w:pPr>
                    <w:spacing w:after="20" w:line="240" w:lineRule="auto"/>
                    <w:ind w:left="-10" w:firstLine="709"/>
                    <w:jc w:val="both"/>
                    <w:rPr>
                      <w:rFonts w:ascii="Arial" w:hAnsi="Arial" w:cs="Arial"/>
                      <w:color w:val="000000"/>
                      <w:sz w:val="18"/>
                      <w:szCs w:val="18"/>
                    </w:rPr>
                  </w:pPr>
                  <w:r w:rsidRPr="0016543D">
                    <w:rPr>
                      <w:rFonts w:ascii="Arial" w:hAnsi="Arial" w:cs="Arial"/>
                      <w:color w:val="000000"/>
                      <w:sz w:val="18"/>
                      <w:szCs w:val="18"/>
                    </w:rPr>
                    <w:t>200</w:t>
                  </w:r>
                  <w:r w:rsidRPr="0016543D">
                    <w:rPr>
                      <w:rFonts w:ascii="Arial" w:hAnsi="Arial" w:cs="Arial"/>
                      <w:i/>
                      <w:iCs/>
                      <w:color w:val="000000"/>
                      <w:sz w:val="18"/>
                      <w:szCs w:val="18"/>
                    </w:rPr>
                    <w:t xml:space="preserve"> e</w:t>
                  </w:r>
                </w:p>
              </w:tc>
              <w:tc>
                <w:tcPr>
                  <w:tcW w:w="1877" w:type="dxa"/>
                  <w:tcBorders>
                    <w:left w:val="single" w:sz="8" w:space="0" w:color="000000"/>
                    <w:bottom w:val="single" w:sz="8" w:space="0" w:color="000000"/>
                    <w:right w:val="single" w:sz="8" w:space="0" w:color="000000"/>
                  </w:tcBorders>
                  <w:tcMar>
                    <w:top w:w="0" w:type="dxa"/>
                    <w:left w:w="70" w:type="dxa"/>
                    <w:bottom w:w="0" w:type="dxa"/>
                    <w:right w:w="70" w:type="dxa"/>
                  </w:tcMar>
                  <w:hideMark/>
                </w:tcPr>
                <w:p w:rsidR="0016543D" w:rsidRPr="0016543D" w:rsidRDefault="0016543D" w:rsidP="0016543D">
                  <w:pPr>
                    <w:spacing w:after="20" w:line="240" w:lineRule="auto"/>
                    <w:ind w:left="-10" w:firstLine="709"/>
                    <w:jc w:val="both"/>
                    <w:rPr>
                      <w:rFonts w:ascii="Arial" w:hAnsi="Arial" w:cs="Arial"/>
                      <w:color w:val="000000"/>
                      <w:sz w:val="18"/>
                      <w:szCs w:val="18"/>
                    </w:rPr>
                  </w:pPr>
                  <w:r w:rsidRPr="0016543D">
                    <w:rPr>
                      <w:rFonts w:ascii="Arial" w:hAnsi="Arial" w:cs="Arial"/>
                      <w:color w:val="000000"/>
                      <w:sz w:val="18"/>
                      <w:szCs w:val="18"/>
                    </w:rPr>
                    <w:t xml:space="preserve">1 000 </w:t>
                  </w:r>
                  <w:r w:rsidRPr="0016543D">
                    <w:rPr>
                      <w:rFonts w:ascii="Arial" w:hAnsi="Arial" w:cs="Arial"/>
                      <w:i/>
                      <w:iCs/>
                      <w:color w:val="000000"/>
                      <w:sz w:val="18"/>
                      <w:szCs w:val="18"/>
                    </w:rPr>
                    <w:t>e</w:t>
                  </w:r>
                </w:p>
              </w:tc>
              <w:tc>
                <w:tcPr>
                  <w:tcW w:w="1877" w:type="dxa"/>
                  <w:tcBorders>
                    <w:left w:val="single" w:sz="8" w:space="0" w:color="000000"/>
                    <w:bottom w:val="single" w:sz="8" w:space="0" w:color="000000"/>
                  </w:tcBorders>
                  <w:tcMar>
                    <w:top w:w="0" w:type="dxa"/>
                    <w:left w:w="70" w:type="dxa"/>
                    <w:bottom w:w="0" w:type="dxa"/>
                    <w:right w:w="70" w:type="dxa"/>
                  </w:tcMar>
                  <w:hideMark/>
                </w:tcPr>
                <w:p w:rsidR="0016543D" w:rsidRPr="0016543D" w:rsidRDefault="0016543D" w:rsidP="0016543D">
                  <w:pPr>
                    <w:spacing w:after="20" w:line="240" w:lineRule="auto"/>
                    <w:ind w:left="-10" w:firstLine="709"/>
                    <w:jc w:val="both"/>
                    <w:rPr>
                      <w:rFonts w:ascii="Arial" w:hAnsi="Arial" w:cs="Arial"/>
                      <w:color w:val="000000"/>
                      <w:sz w:val="18"/>
                      <w:szCs w:val="18"/>
                    </w:rPr>
                  </w:pPr>
                  <w:r w:rsidRPr="0016543D">
                    <w:rPr>
                      <w:rFonts w:ascii="Arial" w:hAnsi="Arial" w:cs="Arial"/>
                      <w:color w:val="000000"/>
                      <w:sz w:val="18"/>
                      <w:szCs w:val="18"/>
                    </w:rPr>
                    <w:t>Max</w:t>
                  </w:r>
                </w:p>
              </w:tc>
            </w:tr>
          </w:tbl>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Figura 6-Errores máximos permitidos (emp) para la verificación inicial</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6.5.2 Valores de los errores máximos permitidos del instrumento para pesar en uso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Los errores máximos permitidos del instrumento para pesar en uso no deben ser superiores al doble de los errores máximos permitidos en la verificación inicial, indicados en la Tabla 6 (consultar 11.4.1).</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6.5.3 Reglas básicas referentes a la determinación de errores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6.5.3.1 Factores de influencia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lastRenderedPageBreak/>
              <w:t>Los errores deben ser determinados en condiciones normales de prueba. Cuando se evalúa el efecto de un factor, todos los demás factores deben mantenerse relativamente constantes, en valores próximos a lo normal.</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6.5.3.2 Eliminación del error de redondeo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xml:space="preserve">Se debe eliminar el error de redondeo incluido en una indicación digital si la división de la escala es superior a 0.2 </w:t>
            </w:r>
            <w:r w:rsidRPr="0016543D">
              <w:rPr>
                <w:rFonts w:ascii="Arial" w:hAnsi="Arial" w:cs="Arial"/>
                <w:i/>
                <w:iCs/>
                <w:sz w:val="18"/>
                <w:szCs w:val="18"/>
              </w:rPr>
              <w:t>e</w:t>
            </w:r>
            <w:r w:rsidRPr="0016543D">
              <w:rPr>
                <w:rFonts w:ascii="Arial" w:hAnsi="Arial" w:cs="Arial"/>
                <w:sz w:val="18"/>
                <w:szCs w:val="18"/>
              </w:rPr>
              <w:t>.</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6.5.3.3 Errores máximos permitidos para valores netos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Los errores máximos permitidos se aplican al valor neto para cada carga de tara posible, salvo los valores de tara predeterminados.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6.5.3.4 Dispositivo de pesada de la tara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Los errores máximos permitidos en un dispositivo de pesada de la tara son, para cualquier valor de tara, los mismos que los del instrumento para pesar para el mismo valor de carga.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6.6</w:t>
            </w:r>
            <w:r w:rsidRPr="0016543D">
              <w:rPr>
                <w:rFonts w:ascii="Arial" w:hAnsi="Arial" w:cs="Arial"/>
                <w:sz w:val="18"/>
                <w:szCs w:val="18"/>
              </w:rPr>
              <w:t>   </w:t>
            </w:r>
            <w:r w:rsidRPr="0016543D">
              <w:rPr>
                <w:rFonts w:ascii="Arial" w:hAnsi="Arial" w:cs="Arial"/>
                <w:b/>
                <w:bCs/>
                <w:sz w:val="18"/>
                <w:szCs w:val="18"/>
              </w:rPr>
              <w:t>Diferencias permitidas entre resultados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Independientemente de la variación que se permita entre resultados, el error de cualquier resultado de pesada individual no debe ser superior al error máximo permitido para la carga aplicada.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6.6.1 Repetibilidad</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La diferencia entre los resultados de varias pesadas de una misma carga no debe ser superior del error máximo permitido del instrumento para pesar para esa carga.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6.6.2 Carga excéntrica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Excepto cuando se evalúan instrumentos para pesar cargas rodantes, las indicaciones obtenidas para diferentes posiciones de una carga deben cumplir con los errores máximos permitidos, cuando se ensaya el instrumento para pesar de acuerdo con 6.6.2.1, 6.6.2.2 y 6.6.2.4.</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Cuando se evalúan instrumentos para pesar cargas rodantes, las diferencias entre el promedio de las indicaciones obtenidas en cada zona de carga fuera del centro y el promedio de las indicaciones en la zona de carga al centro del receptor de carga no deben ser mayores que los errores máximos permitidos, cuando se ensaya el instrumento de acuerdo con 6.6.2.3.</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Esta prueba aplica sólo para los instrumentos para pesar que son susceptibles de manera significativa a los efectos de excentricidad. Por ejemplo: Para los instrumentos para pesar colgantes o las tolvas o tanques sobre celdas de carga usadas para pesar productos que se comportan como un fluido o con un receptor de carga tipo cucharón, esta prueba no aplica.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NOTA:</w:t>
            </w:r>
            <w:r w:rsidRPr="0016543D">
              <w:rPr>
                <w:rFonts w:ascii="Arial" w:hAnsi="Arial" w:cs="Arial"/>
                <w:i/>
                <w:iCs/>
                <w:sz w:val="18"/>
                <w:szCs w:val="18"/>
              </w:rPr>
              <w:t xml:space="preserve"> </w:t>
            </w:r>
            <w:r w:rsidRPr="0016543D">
              <w:rPr>
                <w:rFonts w:ascii="Arial" w:hAnsi="Arial" w:cs="Arial"/>
                <w:sz w:val="18"/>
                <w:szCs w:val="18"/>
              </w:rPr>
              <w:t>Si un instrumento para pesar está diseñado para que las cargas puedan aplicarse de diferentes maneras, puede ser apropiado aplicar más de una de las siguientes pruebas.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6.6.2.1</w:t>
            </w:r>
            <w:r w:rsidRPr="0016543D">
              <w:rPr>
                <w:rFonts w:ascii="Arial" w:hAnsi="Arial" w:cs="Arial"/>
                <w:i/>
                <w:iCs/>
                <w:sz w:val="18"/>
                <w:szCs w:val="18"/>
              </w:rPr>
              <w:t xml:space="preserve"> </w:t>
            </w:r>
            <w:r w:rsidRPr="0016543D">
              <w:rPr>
                <w:rFonts w:ascii="Arial" w:hAnsi="Arial" w:cs="Arial"/>
                <w:sz w:val="18"/>
                <w:szCs w:val="18"/>
              </w:rPr>
              <w:t>A menos que se especifique lo contrario, se debe aplicar una carga cercana a 1/3 de la suma de la capacidad máxima y el efecto máximo de tara aditiva correspondiente.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6.6.2.2</w:t>
            </w:r>
            <w:r w:rsidRPr="0016543D">
              <w:rPr>
                <w:rFonts w:ascii="Arial" w:hAnsi="Arial" w:cs="Arial"/>
                <w:i/>
                <w:iCs/>
                <w:sz w:val="18"/>
                <w:szCs w:val="18"/>
              </w:rPr>
              <w:t xml:space="preserve"> </w:t>
            </w:r>
            <w:r w:rsidRPr="0016543D">
              <w:rPr>
                <w:rFonts w:ascii="Arial" w:hAnsi="Arial" w:cs="Arial"/>
                <w:sz w:val="18"/>
                <w:szCs w:val="18"/>
              </w:rPr>
              <w:t xml:space="preserve">En un instrumento para pesar con un receptor de carga que tiene </w:t>
            </w:r>
            <w:r w:rsidRPr="0016543D">
              <w:rPr>
                <w:rFonts w:ascii="Arial" w:hAnsi="Arial" w:cs="Arial"/>
                <w:i/>
                <w:iCs/>
                <w:sz w:val="18"/>
                <w:szCs w:val="18"/>
              </w:rPr>
              <w:t xml:space="preserve">n </w:t>
            </w:r>
            <w:r w:rsidRPr="0016543D">
              <w:rPr>
                <w:rFonts w:ascii="Arial" w:hAnsi="Arial" w:cs="Arial"/>
                <w:sz w:val="18"/>
                <w:szCs w:val="18"/>
              </w:rPr>
              <w:t xml:space="preserve">puntos de apoyo, con </w:t>
            </w:r>
            <w:r w:rsidRPr="0016543D">
              <w:rPr>
                <w:rFonts w:ascii="Arial" w:hAnsi="Arial" w:cs="Arial"/>
                <w:i/>
                <w:iCs/>
                <w:sz w:val="18"/>
                <w:szCs w:val="18"/>
              </w:rPr>
              <w:t xml:space="preserve">n </w:t>
            </w:r>
            <w:r w:rsidRPr="0016543D">
              <w:rPr>
                <w:rFonts w:ascii="Arial" w:hAnsi="Arial" w:cs="Arial"/>
                <w:sz w:val="18"/>
                <w:szCs w:val="18"/>
              </w:rPr>
              <w:t>&gt; 4, a cada punto de apoyo se debe aplicar una carga de prueba correspondiente a la fracción 1/ (</w:t>
            </w:r>
            <w:r w:rsidRPr="0016543D">
              <w:rPr>
                <w:rFonts w:ascii="Arial" w:hAnsi="Arial" w:cs="Arial"/>
                <w:i/>
                <w:iCs/>
                <w:sz w:val="18"/>
                <w:szCs w:val="18"/>
              </w:rPr>
              <w:t xml:space="preserve">n </w:t>
            </w:r>
            <w:r w:rsidRPr="0016543D">
              <w:rPr>
                <w:rFonts w:ascii="Arial" w:hAnsi="Arial" w:cs="Arial"/>
                <w:sz w:val="18"/>
                <w:szCs w:val="18"/>
              </w:rPr>
              <w:t>1) de la suma de la capacidad máxima y el efecto máximo de tara aditiva, y se aplica al centro de cada zona de carga.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6.6.2.3</w:t>
            </w:r>
            <w:r w:rsidRPr="0016543D">
              <w:rPr>
                <w:rFonts w:ascii="Arial" w:hAnsi="Arial" w:cs="Arial"/>
                <w:i/>
                <w:iCs/>
                <w:sz w:val="18"/>
                <w:szCs w:val="18"/>
              </w:rPr>
              <w:t xml:space="preserve"> </w:t>
            </w:r>
            <w:r w:rsidRPr="0016543D">
              <w:rPr>
                <w:rFonts w:ascii="Arial" w:hAnsi="Arial" w:cs="Arial"/>
                <w:sz w:val="18"/>
                <w:szCs w:val="18"/>
              </w:rPr>
              <w:t>En un instrumento para pesar con un receptor de carga sometido a una carga excéntrica mínima (por ejemplo, un tanque, una tolva, etc.), a cada punto de apoyo se debe aplicar una carga de prueba correspondiente a 1/10 de la suma de la capacidad máxima y el efecto máximo de tara aditiva.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6.6.2.4</w:t>
            </w:r>
            <w:r w:rsidRPr="0016543D">
              <w:rPr>
                <w:rFonts w:ascii="Arial" w:hAnsi="Arial" w:cs="Arial"/>
                <w:i/>
                <w:iCs/>
                <w:sz w:val="18"/>
                <w:szCs w:val="18"/>
              </w:rPr>
              <w:t xml:space="preserve"> </w:t>
            </w:r>
            <w:r w:rsidRPr="0016543D">
              <w:rPr>
                <w:rFonts w:ascii="Arial" w:hAnsi="Arial" w:cs="Arial"/>
                <w:sz w:val="18"/>
                <w:szCs w:val="18"/>
              </w:rPr>
              <w:t>En un instrumento para pesar utilizado para pesar cargas rodantes (por ejemplo, instrumentos para pesar de vehículos, instrumentos para pesar de cargas sobre riel), se debe aplicar en diferentes zonas del receptor de carga una carga de prueba similar a la carga rodante usual, lo más pesada y concentrada que se pueda, sin que sea superior a 0.8 veces la suma de la capacidad máxima y el efecto máximo de tara aditiva.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6.6.3 Dispositivos indicadores múltiples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xml:space="preserve">Cuando un instrumento para pesar cuenta con más de un dispositivo indicador, incluyendo dispositivos de pesada de la tara, la diferencia entre las indicaciones para una misma carga proporcionadas </w:t>
            </w:r>
            <w:r w:rsidRPr="0016543D">
              <w:rPr>
                <w:rFonts w:ascii="Arial" w:hAnsi="Arial" w:cs="Arial"/>
                <w:sz w:val="18"/>
                <w:szCs w:val="18"/>
              </w:rPr>
              <w:lastRenderedPageBreak/>
              <w:t>por los diferentes dispositivos indicadores no debe ser superior al valor absoluto del error máximo permitido. No obstante, la diferencia debe ser cero entre las indicaciones de los: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Dispositivos de indicación digital</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Dispositivos de indicación digital y el dispositivo de impresión.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6.6.4 Diferentes posiciones de equilibrio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La diferencia entre dos resultados obtenidos para la misma carga cuando se cambia el método para equilibrar la carga (por ejemplo, instrumento para pesar con arete o instrumentos para pesar equipados con un dispositivo para ampliar la capacidad de indicación automática) en dos pruebas consecutivas, no debe ser superior al valor absoluto del error máximo permitido para la carga aplicada.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6.7 Patrones de prueba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6.7.1 Pesas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Las pesas utilizadas para la evaluación de modelo o prototipo o verificación de un instrumento para pesar deben cumplir con los requisitos metrológicos de la Norma Oficial Mexicana NOM-038-SCFI-2000. Estas no deben tener un error superior a 1/3 del error máximo permitido del instrumento para pesar para la carga aplicada. Si pertenecen a la clase de exactitud E2 o superior, no se permite que su incertidumbre (en vez de su error) sea superior a 1/3 del error máximo permitido del instrumento para pesar para la carga aplicada, siempre que se tome en cuenta el valor de su masa convencional y la estabilidad a largo plazo estimada.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6.7.2 Dispositivo auxiliar de verificación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Cuando un instrumento para pesar está equipado con un dispositivo auxiliar de verificación o cuando se verifica con un dispositivo auxiliar separado, los errores máximos permitidos de este dispositivo no deben ser superiores a 1/3 de los errores máximos permitidos para la carga aplicada. Si se utilizan pesas, el efecto de sus errores no debe ser superior a 1/5 de los errores máximos permitidos del instrumento para pesar sometido a la verificación para la misma carga.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6.7.3 Uso de cargas de sustitución para verificación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Al probar instrumentos en el lugar de uso, en vez de pesas patrón se puede utilizar cualquier otra carga constante, siempre que se utilicen pesas hasta al menos ½ Max. Si el error de repetibilidad no es superior a 0.3 e, la cantidad de pesas puede reducirse a 1/3 Max.</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Si el error de repetibilidad no es superior a 0.2 e, la cantidad de pesas puede reducirse a 1/5 Max.</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Se debe determinar el error de repetibilidad con una carga (pesas o cualquier otra carga) cercana al valor donde se realiza la primera sustitución, colocándola tres veces en el receptor de carga.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Para el caso exclusivo de instrumentos utilizados para pesar cargas rodantes de fina capacidad, en la verificación periódica y extraordinaria debe aplicarse la Tabla 6a, una vez realizada la prueba de repetibilidad ya descrita y se compruebe que el resultado justifica el porcentaje de cargas de sustitución.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Tabla 6a-Instrumentos utilizados para pesar cargas rodantes de alto alcance</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946"/>
              <w:gridCol w:w="2906"/>
              <w:gridCol w:w="3598"/>
            </w:tblGrid>
            <w:tr w:rsidR="0016543D" w:rsidRPr="0016543D" w:rsidTr="0016543D">
              <w:trPr>
                <w:trHeight w:val="596"/>
              </w:trPr>
              <w:tc>
                <w:tcPr>
                  <w:tcW w:w="198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b/>
                      <w:bCs/>
                      <w:color w:val="000000"/>
                      <w:sz w:val="18"/>
                      <w:szCs w:val="18"/>
                    </w:rPr>
                    <w:t>Max</w:t>
                  </w:r>
                </w:p>
              </w:tc>
              <w:tc>
                <w:tcPr>
                  <w:tcW w:w="29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b/>
                      <w:bCs/>
                      <w:color w:val="000000"/>
                      <w:sz w:val="18"/>
                      <w:szCs w:val="18"/>
                    </w:rPr>
                    <w:t>Carga Mínima de pesas patrón</w:t>
                  </w:r>
                  <w:r w:rsidRPr="0016543D">
                    <w:rPr>
                      <w:rFonts w:ascii="Arial" w:hAnsi="Arial" w:cs="Arial"/>
                      <w:color w:val="000000"/>
                      <w:sz w:val="18"/>
                      <w:szCs w:val="18"/>
                    </w:rPr>
                    <w:br/>
                  </w:r>
                  <w:r w:rsidRPr="0016543D">
                    <w:rPr>
                      <w:rFonts w:ascii="Arial" w:hAnsi="Arial" w:cs="Arial"/>
                      <w:b/>
                      <w:bCs/>
                      <w:color w:val="000000"/>
                      <w:sz w:val="18"/>
                      <w:szCs w:val="18"/>
                    </w:rPr>
                    <w:t>que deben utilizarse</w:t>
                  </w:r>
                </w:p>
              </w:tc>
              <w:tc>
                <w:tcPr>
                  <w:tcW w:w="372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b/>
                      <w:bCs/>
                      <w:color w:val="000000"/>
                      <w:sz w:val="18"/>
                      <w:szCs w:val="18"/>
                    </w:rPr>
                    <w:t>Error de repetibilidad a obtener con la</w:t>
                  </w:r>
                  <w:r w:rsidRPr="0016543D">
                    <w:rPr>
                      <w:rFonts w:ascii="Arial" w:hAnsi="Arial" w:cs="Arial"/>
                      <w:color w:val="000000"/>
                      <w:sz w:val="18"/>
                      <w:szCs w:val="18"/>
                    </w:rPr>
                    <w:br/>
                  </w:r>
                  <w:r w:rsidRPr="0016543D">
                    <w:rPr>
                      <w:rFonts w:ascii="Arial" w:hAnsi="Arial" w:cs="Arial"/>
                      <w:b/>
                      <w:bCs/>
                      <w:color w:val="000000"/>
                      <w:sz w:val="18"/>
                      <w:szCs w:val="18"/>
                    </w:rPr>
                    <w:t>carga mínima de pesas patrón</w:t>
                  </w:r>
                </w:p>
              </w:tc>
            </w:tr>
            <w:tr w:rsidR="0016543D" w:rsidRPr="0016543D" w:rsidTr="0016543D">
              <w:trPr>
                <w:trHeight w:val="341"/>
              </w:trPr>
              <w:tc>
                <w:tcPr>
                  <w:tcW w:w="198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60 t</w:t>
                  </w:r>
                </w:p>
              </w:tc>
              <w:tc>
                <w:tcPr>
                  <w:tcW w:w="29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1/3 Max</w:t>
                  </w:r>
                </w:p>
              </w:tc>
              <w:tc>
                <w:tcPr>
                  <w:tcW w:w="372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0.3 e</w:t>
                  </w:r>
                </w:p>
              </w:tc>
            </w:tr>
            <w:tr w:rsidR="0016543D" w:rsidRPr="0016543D" w:rsidTr="0016543D">
              <w:trPr>
                <w:trHeight w:val="341"/>
              </w:trPr>
              <w:tc>
                <w:tcPr>
                  <w:tcW w:w="198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&gt; 60 t hasta 100 t</w:t>
                  </w:r>
                </w:p>
              </w:tc>
              <w:tc>
                <w:tcPr>
                  <w:tcW w:w="29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20 t</w:t>
                  </w:r>
                </w:p>
              </w:tc>
              <w:tc>
                <w:tcPr>
                  <w:tcW w:w="372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0.3 e</w:t>
                  </w:r>
                </w:p>
              </w:tc>
            </w:tr>
            <w:tr w:rsidR="0016543D" w:rsidRPr="0016543D" w:rsidTr="0016543D">
              <w:trPr>
                <w:trHeight w:val="356"/>
              </w:trPr>
              <w:tc>
                <w:tcPr>
                  <w:tcW w:w="198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&gt; 100 t</w:t>
                  </w:r>
                </w:p>
              </w:tc>
              <w:tc>
                <w:tcPr>
                  <w:tcW w:w="29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20 % Max</w:t>
                  </w:r>
                </w:p>
              </w:tc>
              <w:tc>
                <w:tcPr>
                  <w:tcW w:w="372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0.3 e</w:t>
                  </w:r>
                </w:p>
              </w:tc>
            </w:tr>
          </w:tbl>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Si se obtiene un valor mayor al establecido en la tabla 6a para el error de repetibilidad, se deberá utilizar ½ Max en pesas patrón.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El error de repetibilidad para establecer la carga mínima de pesas patrón descrito en este numeral no debe confundirse con la prueba de repetibilidad del Apéndice A (A.4.10)</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6.8 Discriminación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lastRenderedPageBreak/>
              <w:t>6.8.1 Instrumentos para pesar con indicación no automática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Una carga adicional equivalente a 0.4 veces el valor absoluto del error máximo permitido para la carga aplicada pero no inferior a 1 mg, al ser colocada suavemente en el instrumento para pesar en equilibrio o retirada del mismo, debe producir un desplazamiento visible del elemento indicador.</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6.8.2 Instrumentos para pesar con indicación automática o semiautomática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6.8.2.1 Indicación analógica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Una carga adicional equivalente al valor absoluto del error máximo permitido para la carga aplicada pero no inferior a 1 mg, al ser colocada suavemente en el instrumento para pesar en equilibrio o retirada del mismo, debe producir un desplazamiento permanente del elemento indicador correspondiente a por lo menos 0.7 veces de esta carga adicional.</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6.8.2.2 Indicación digital</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xml:space="preserve">Una carga adicional igual a 1.4 veces la división de escala, al ser colocada suavemente en el instrumento para pesar en equilibrio o retirada del mismo, debe cambiar la indicación sin ambigüedad. Esto sólo se aplica a instrumentos para pesar con </w:t>
            </w:r>
            <w:r w:rsidRPr="0016543D">
              <w:rPr>
                <w:rFonts w:ascii="Arial" w:hAnsi="Arial" w:cs="Arial"/>
                <w:i/>
                <w:iCs/>
                <w:sz w:val="18"/>
                <w:szCs w:val="18"/>
              </w:rPr>
              <w:t xml:space="preserve">d </w:t>
            </w:r>
            <w:r w:rsidRPr="0016543D">
              <w:rPr>
                <w:rFonts w:ascii="Arial" w:hAnsi="Arial" w:cs="Arial"/>
                <w:sz w:val="18"/>
                <w:szCs w:val="18"/>
              </w:rPr>
              <w:t>³ 5 mg.</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6.9 Variaciones debidas a las magnitudes de influencia y el tiempo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Excepto que se especifique lo contrario y en la medida en que se aplique, un instrumento para pesar debe cumplir con 6.5, 6.6 y 6.8 en las condiciones fijadas en este numeral. Las pruebas no deben combinarse, salvo que se especifique lo contrario.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6.9.1 Inclinación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6.9.1.1 Instrumentos para pesar susceptibles de inclinarse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En el caso de un instrumento para pesar de clase de exactitud II, III o IIII susceptible de inclinarse, se debe determinar la influencia de la inclinación bajo el efecto de una inclinación longitudinal o transversal igual al valor límite de inclinación definido en a) o d).</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El valor absoluto de la diferencia entre la indicación del instrumento para pesar en su posición de referencia (no inclinado) y la indicación en la posición inclinada (= valor límite de inclinación en cualquier dirección) no debe ser superior 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dos divisiones de la escala de verificación, si el IBP previamente se ha ajustado a cero sin carga en su posición de referencia, excepto los instrumentos para pesar de clase de exactitud II, y</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el error máximo permitido, con la capacidad de la indicación automática y a su capacidad máxima, (el IBP previamente se debe haber ajustado a cero sin carga, tanto en la posición de referencia como en la posición inclinada).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a)</w:t>
            </w:r>
            <w:r w:rsidRPr="0016543D">
              <w:rPr>
                <w:rFonts w:ascii="Arial" w:hAnsi="Arial" w:cs="Arial"/>
                <w:sz w:val="18"/>
                <w:szCs w:val="18"/>
              </w:rPr>
              <w:t>    Si el instrumento para pesar está equipado con un dispositivo de nivelación y un indicador de nivel, el valor límite de inclinación debe ser definido por una marca (por ejemplo, un anillo) en el indicador de nivel que muestre que se ha sobrepasado la inclinación máxima permitida cuando la burbuja se desplace en relación con la posición central y el borde toque la marca. El valor límite del indicador de nivel debe ser evidente, de tal manera que la inclinación sea fácilmente perceptible. El indicador de nivel debe estar fijado firmemente en el instrumento para pesar en un lugar claramente visible para el usuario y representativo de la parte sensible a la inclinación.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NOTA:</w:t>
            </w:r>
            <w:r w:rsidRPr="0016543D">
              <w:rPr>
                <w:rFonts w:ascii="Arial" w:hAnsi="Arial" w:cs="Arial"/>
                <w:sz w:val="18"/>
                <w:szCs w:val="18"/>
              </w:rPr>
              <w:t xml:space="preserve"> Si, en circunstancias excepcionales, el indicador de nivel no estuviera ubicado en un lugar visible del instrumento para pesar, por alguna omisión técnica, esto se pudiera aceptar sólo si el acceso al indicador de nivel fuera fácil para el usuario sin necesidad de usar herramientas (ejemplo, debajo del receptor de carga removible), y si existe una leyenda legible en algún lugar claramente visible que indique al usuario dónde está el indicador de nivel.</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b)</w:t>
            </w:r>
            <w:r w:rsidRPr="0016543D">
              <w:rPr>
                <w:rFonts w:ascii="Arial" w:hAnsi="Arial" w:cs="Arial"/>
                <w:sz w:val="18"/>
                <w:szCs w:val="18"/>
              </w:rPr>
              <w:t>    Si el instrumento para pesar está equipado con un sensor de inclinación automático, el valor límite de inclinación es definido por el fabricante. Si se ha sobrepasado el valor límite de inclinación el sensor de inclinación debe desconectar la pantalla o emitir otra señal de alarma apropiada (por ejemplo, un foco, señal de error, etc.) y debe impedir la impresión y la transmisión de datos (vea también 7.18). El sensor de inclinación automático también puede compensar el efecto de inclinación.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c)</w:t>
            </w:r>
            <w:r w:rsidRPr="0016543D">
              <w:rPr>
                <w:rFonts w:ascii="Arial" w:hAnsi="Arial" w:cs="Arial"/>
                <w:sz w:val="18"/>
                <w:szCs w:val="18"/>
              </w:rPr>
              <w:t>    Si no aplica a) ni b), el valor límite de inclinación es 50/1000 en cualquier dirección.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d)</w:t>
            </w:r>
            <w:r w:rsidRPr="0016543D">
              <w:rPr>
                <w:rFonts w:ascii="Arial" w:hAnsi="Arial" w:cs="Arial"/>
                <w:sz w:val="18"/>
                <w:szCs w:val="18"/>
              </w:rPr>
              <w:t xml:space="preserve">    Los instrumentos para pesar móviles destinados a ser usados a la intemperie (por ejemplo, en carreteras) deben estar equipados con un sensor de inclinación automático o una suspensión cardánica (tipo cardán consultar 3.8) en la(s) parte(s) sensible(s) a la inclinación. En el caso de un sensor de inclinación </w:t>
            </w:r>
            <w:r w:rsidRPr="0016543D">
              <w:rPr>
                <w:rFonts w:ascii="Arial" w:hAnsi="Arial" w:cs="Arial"/>
                <w:sz w:val="18"/>
                <w:szCs w:val="18"/>
              </w:rPr>
              <w:lastRenderedPageBreak/>
              <w:t>automática, se aplica b), mientras que, en el caso de una suspensión tipo cardán, se aplica c), pero el fabricante puede definir un valor límite de inclinación superior a 50/1000 (consultar también 7.18).</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6.9.1.2 Otros instrumentos para pesar</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Los siguientes instrumentos para pesar son considerados como no susceptibles de inclinarse, de manera que no se aplican los requisitos de inclinación indicados en 6.9.1.1.</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xml:space="preserve">·  Los instrumentos para pesar de Clase de exactitud I deben estar equipados con un dispositivo de </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nivelación y un indicador de nivel, pero no es necesario que se pruebe porque estos instrumentos para pesar requieren condiciones ambientales y de instalación especiales y personal operativo calificado.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Instrumentos para pesar instalados en una posición fija.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Instrumentos para pesar suspendidos libremente, por ejemplo, una grúa o instrumentos para pesar colgantes.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6.9.2 Temperatura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6.9.2.1 Límites de temperatura establecidos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Si no se declara la temperatura de trabajo en particular en las marcas descriptivas de un instrumento para pesar, éste debe mantener sus propiedades metrológicas dentro de los siguientes límites de temperatura: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De -10 °C a + 40 °C</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6.9.2.2 Límites de temperatura especiales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Un instrumento para pesar para el cual se especifican límites de temperatura de trabajo especiales en las marcas descriptivas, debe cumplir los requisitos metrológicos dentro de esos límites.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Los límites pueden ser seleccionados en función de la aplicación del instrumento para pesar. Los intervalos dentro de esos límites deben ser al menos iguales 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5 °C para instrumentos para pesar de clase de exactitud I;</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15 °C para instrumentos para pesar de clase de exactitud II; y</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30 °C para instrumentos para pesar de clases de exactitud III y IIII.</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6.9.2.3 Efecto de la temperatura en la indicación sin carga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La indicación sin carga no debe variar en más de una división de la escala de verificación cuando la diferencia en la temperatura ambiente es de 1 °C para instrumentos para pesar de clase de exactitud I y 5 °C para otras clases de exactitud.</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En el caso de instrumentos para pesar múlti-intervalo y de instrumentos para pesar de intervalos múltiples, esto se aplica a la división de la escala de verificación más pequeña del instrumento para pesar.</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6.9.3 Fuente de energía eléctrica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xml:space="preserve">El IBP debe cumplir con los requisitos metrológicos, si la tensión de la fuente de energía eléctrica difiere de la tensión nominal de alimentación </w:t>
            </w:r>
            <w:r w:rsidRPr="0016543D">
              <w:rPr>
                <w:rFonts w:ascii="Arial" w:hAnsi="Arial" w:cs="Arial"/>
                <w:i/>
                <w:iCs/>
                <w:sz w:val="18"/>
                <w:szCs w:val="18"/>
              </w:rPr>
              <w:t>V</w:t>
            </w:r>
            <w:r w:rsidRPr="0016543D">
              <w:rPr>
                <w:rFonts w:ascii="Arial" w:hAnsi="Arial" w:cs="Arial"/>
                <w:sz w:val="18"/>
                <w:szCs w:val="18"/>
              </w:rPr>
              <w:t xml:space="preserve">nom, o excede los límites de tensión, </w:t>
            </w:r>
            <w:r w:rsidRPr="0016543D">
              <w:rPr>
                <w:rFonts w:ascii="Arial" w:hAnsi="Arial" w:cs="Arial"/>
                <w:i/>
                <w:iCs/>
                <w:sz w:val="18"/>
                <w:szCs w:val="18"/>
              </w:rPr>
              <w:t>V</w:t>
            </w:r>
            <w:r w:rsidRPr="0016543D">
              <w:rPr>
                <w:rFonts w:ascii="Arial" w:hAnsi="Arial" w:cs="Arial"/>
                <w:sz w:val="18"/>
                <w:szCs w:val="18"/>
              </w:rPr>
              <w:t xml:space="preserve">min, </w:t>
            </w:r>
            <w:r w:rsidRPr="0016543D">
              <w:rPr>
                <w:rFonts w:ascii="Arial" w:hAnsi="Arial" w:cs="Arial"/>
                <w:i/>
                <w:iCs/>
                <w:sz w:val="18"/>
                <w:szCs w:val="18"/>
              </w:rPr>
              <w:t>V</w:t>
            </w:r>
            <w:r w:rsidRPr="0016543D">
              <w:rPr>
                <w:rFonts w:ascii="Arial" w:hAnsi="Arial" w:cs="Arial"/>
                <w:sz w:val="18"/>
                <w:szCs w:val="18"/>
              </w:rPr>
              <w:t>max, definidos por el fabricante del instrumento para pesar en: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Energía eléctrica del servicio público (ca)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xml:space="preserve">límite inferior = 0.85 </w:t>
            </w:r>
            <w:r w:rsidRPr="0016543D">
              <w:rPr>
                <w:rFonts w:ascii="Arial" w:hAnsi="Arial" w:cs="Arial"/>
                <w:i/>
                <w:iCs/>
                <w:sz w:val="18"/>
                <w:szCs w:val="18"/>
              </w:rPr>
              <w:t>V</w:t>
            </w:r>
            <w:r w:rsidRPr="0016543D">
              <w:rPr>
                <w:rFonts w:ascii="Arial" w:hAnsi="Arial" w:cs="Arial"/>
                <w:sz w:val="18"/>
                <w:szCs w:val="18"/>
              </w:rPr>
              <w:t>nom</w:t>
            </w:r>
            <w:r w:rsidRPr="0016543D">
              <w:rPr>
                <w:rFonts w:ascii="Arial" w:hAnsi="Arial" w:cs="Arial"/>
                <w:i/>
                <w:iCs/>
                <w:sz w:val="18"/>
                <w:szCs w:val="18"/>
              </w:rPr>
              <w:t xml:space="preserve"> </w:t>
            </w:r>
            <w:r w:rsidRPr="0016543D">
              <w:rPr>
                <w:rFonts w:ascii="Arial" w:hAnsi="Arial" w:cs="Arial"/>
                <w:sz w:val="18"/>
                <w:szCs w:val="18"/>
              </w:rPr>
              <w:t xml:space="preserve">o 0.85 </w:t>
            </w:r>
            <w:r w:rsidRPr="0016543D">
              <w:rPr>
                <w:rFonts w:ascii="Arial" w:hAnsi="Arial" w:cs="Arial"/>
                <w:i/>
                <w:iCs/>
                <w:sz w:val="18"/>
                <w:szCs w:val="18"/>
              </w:rPr>
              <w:t>V</w:t>
            </w:r>
            <w:r w:rsidRPr="0016543D">
              <w:rPr>
                <w:rFonts w:ascii="Arial" w:hAnsi="Arial" w:cs="Arial"/>
                <w:sz w:val="18"/>
                <w:szCs w:val="18"/>
              </w:rPr>
              <w:t>min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xml:space="preserve">límite superior = 1.10 </w:t>
            </w:r>
            <w:r w:rsidRPr="0016543D">
              <w:rPr>
                <w:rFonts w:ascii="Arial" w:hAnsi="Arial" w:cs="Arial"/>
                <w:i/>
                <w:iCs/>
                <w:sz w:val="18"/>
                <w:szCs w:val="18"/>
              </w:rPr>
              <w:t>V</w:t>
            </w:r>
            <w:r w:rsidRPr="0016543D">
              <w:rPr>
                <w:rFonts w:ascii="Arial" w:hAnsi="Arial" w:cs="Arial"/>
                <w:sz w:val="18"/>
                <w:szCs w:val="18"/>
              </w:rPr>
              <w:t xml:space="preserve">nom o 1.10 </w:t>
            </w:r>
            <w:r w:rsidRPr="0016543D">
              <w:rPr>
                <w:rFonts w:ascii="Arial" w:hAnsi="Arial" w:cs="Arial"/>
                <w:i/>
                <w:iCs/>
                <w:sz w:val="18"/>
                <w:szCs w:val="18"/>
              </w:rPr>
              <w:t>V</w:t>
            </w:r>
            <w:r w:rsidRPr="0016543D">
              <w:rPr>
                <w:rFonts w:ascii="Arial" w:hAnsi="Arial" w:cs="Arial"/>
                <w:sz w:val="18"/>
                <w:szCs w:val="18"/>
              </w:rPr>
              <w:t>max</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Unidad de alimentación eléctrica externa en ca o cc (Consultar 3.11) incluyendo la alimentación eléctrica por batería recargable, si es posible la (re)carga de la batería durante la operación del instrumento para pesar:</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xml:space="preserve">límite inferior = </w:t>
            </w:r>
            <w:r w:rsidRPr="0016543D">
              <w:rPr>
                <w:rFonts w:ascii="Arial" w:hAnsi="Arial" w:cs="Arial"/>
                <w:i/>
                <w:iCs/>
                <w:sz w:val="18"/>
                <w:szCs w:val="18"/>
              </w:rPr>
              <w:t>V</w:t>
            </w:r>
            <w:r w:rsidRPr="0016543D">
              <w:rPr>
                <w:rFonts w:ascii="Arial" w:hAnsi="Arial" w:cs="Arial"/>
                <w:sz w:val="18"/>
                <w:szCs w:val="18"/>
              </w:rPr>
              <w:t>min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xml:space="preserve">límite superior = 1.20 </w:t>
            </w:r>
            <w:r w:rsidRPr="0016543D">
              <w:rPr>
                <w:rFonts w:ascii="Arial" w:hAnsi="Arial" w:cs="Arial"/>
                <w:i/>
                <w:iCs/>
                <w:sz w:val="18"/>
                <w:szCs w:val="18"/>
              </w:rPr>
              <w:t>V</w:t>
            </w:r>
            <w:r w:rsidRPr="0016543D">
              <w:rPr>
                <w:rFonts w:ascii="Arial" w:hAnsi="Arial" w:cs="Arial"/>
                <w:sz w:val="18"/>
                <w:szCs w:val="18"/>
              </w:rPr>
              <w:t xml:space="preserve">nom o 1.20 </w:t>
            </w:r>
            <w:r w:rsidRPr="0016543D">
              <w:rPr>
                <w:rFonts w:ascii="Arial" w:hAnsi="Arial" w:cs="Arial"/>
                <w:i/>
                <w:iCs/>
                <w:sz w:val="18"/>
                <w:szCs w:val="18"/>
              </w:rPr>
              <w:t>V</w:t>
            </w:r>
            <w:r w:rsidRPr="0016543D">
              <w:rPr>
                <w:rFonts w:ascii="Arial" w:hAnsi="Arial" w:cs="Arial"/>
                <w:sz w:val="18"/>
                <w:szCs w:val="18"/>
              </w:rPr>
              <w:t>max</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Fuente de energía por batería no recargable (cc), incluyendo la alimentación eléctrica por batería recargable, si no es posible la (re)carga de la batería durante la operación del instrumento para pesar:</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lastRenderedPageBreak/>
              <w:t xml:space="preserve">límite inferior = </w:t>
            </w:r>
            <w:r w:rsidRPr="0016543D">
              <w:rPr>
                <w:rFonts w:ascii="Arial" w:hAnsi="Arial" w:cs="Arial"/>
                <w:i/>
                <w:iCs/>
                <w:sz w:val="18"/>
                <w:szCs w:val="18"/>
              </w:rPr>
              <w:t>V</w:t>
            </w:r>
            <w:r w:rsidRPr="0016543D">
              <w:rPr>
                <w:rFonts w:ascii="Arial" w:hAnsi="Arial" w:cs="Arial"/>
                <w:sz w:val="18"/>
                <w:szCs w:val="18"/>
              </w:rPr>
              <w:t>min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xml:space="preserve">límite superior = </w:t>
            </w:r>
            <w:r w:rsidRPr="0016543D">
              <w:rPr>
                <w:rFonts w:ascii="Arial" w:hAnsi="Arial" w:cs="Arial"/>
                <w:i/>
                <w:iCs/>
                <w:sz w:val="18"/>
                <w:szCs w:val="18"/>
              </w:rPr>
              <w:t>V</w:t>
            </w:r>
            <w:r w:rsidRPr="0016543D">
              <w:rPr>
                <w:rFonts w:ascii="Arial" w:hAnsi="Arial" w:cs="Arial"/>
                <w:sz w:val="18"/>
                <w:szCs w:val="18"/>
              </w:rPr>
              <w:t>nom</w:t>
            </w:r>
            <w:r w:rsidRPr="0016543D">
              <w:rPr>
                <w:rFonts w:ascii="Arial" w:hAnsi="Arial" w:cs="Arial"/>
                <w:i/>
                <w:iCs/>
                <w:sz w:val="18"/>
                <w:szCs w:val="18"/>
              </w:rPr>
              <w:t xml:space="preserve"> o V</w:t>
            </w:r>
            <w:r w:rsidRPr="0016543D">
              <w:rPr>
                <w:rFonts w:ascii="Arial" w:hAnsi="Arial" w:cs="Arial"/>
                <w:sz w:val="18"/>
                <w:szCs w:val="18"/>
              </w:rPr>
              <w:t>max</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Fuente de energía por batería de 12 Vcc o 24 Vcc abastecida por un vehículo: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xml:space="preserve">límite inferior = </w:t>
            </w:r>
            <w:r w:rsidRPr="0016543D">
              <w:rPr>
                <w:rFonts w:ascii="Arial" w:hAnsi="Arial" w:cs="Arial"/>
                <w:i/>
                <w:iCs/>
                <w:sz w:val="18"/>
                <w:szCs w:val="18"/>
              </w:rPr>
              <w:t>V</w:t>
            </w:r>
            <w:r w:rsidRPr="0016543D">
              <w:rPr>
                <w:rFonts w:ascii="Arial" w:hAnsi="Arial" w:cs="Arial"/>
                <w:sz w:val="18"/>
                <w:szCs w:val="18"/>
              </w:rPr>
              <w:t>min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límite superior = 16 Vcc (para batería de 12 Vcc) o 32 Vcc (para batería de 24 Vcc)</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NOTA:</w:t>
            </w:r>
            <w:r w:rsidRPr="0016543D">
              <w:rPr>
                <w:rFonts w:ascii="Arial" w:hAnsi="Arial" w:cs="Arial"/>
                <w:i/>
                <w:iCs/>
                <w:sz w:val="18"/>
                <w:szCs w:val="18"/>
              </w:rPr>
              <w:t xml:space="preserve"> </w:t>
            </w:r>
            <w:r w:rsidRPr="0016543D">
              <w:rPr>
                <w:rFonts w:ascii="Arial" w:hAnsi="Arial" w:cs="Arial"/>
                <w:sz w:val="18"/>
                <w:szCs w:val="18"/>
              </w:rPr>
              <w:t>La tensión mínima de operación (</w:t>
            </w:r>
            <w:r w:rsidRPr="0016543D">
              <w:rPr>
                <w:rFonts w:ascii="Arial" w:hAnsi="Arial" w:cs="Arial"/>
                <w:i/>
                <w:iCs/>
                <w:sz w:val="18"/>
                <w:szCs w:val="18"/>
              </w:rPr>
              <w:t>V</w:t>
            </w:r>
            <w:r w:rsidRPr="0016543D">
              <w:rPr>
                <w:rFonts w:ascii="Arial" w:hAnsi="Arial" w:cs="Arial"/>
                <w:sz w:val="18"/>
                <w:szCs w:val="18"/>
              </w:rPr>
              <w:t>min) es definida como la tensión de operación más baja posible antes de que el instrumento para pesar se apague automáticamente.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Los instrumentos para pesar electrónicos alimentados por batería e instrumentos para pesar con una unidad de alimentación eléctrica externa (ca o cc) deben seguir funcionando correctamente o no indicar ningún valor de peso si la tensión se encuentra por debajo del valor especificado por el fabricante, siendo este último superior o igual al valor de la tensión mínima de operación.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6.9.4 Tiempo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En condiciones ambientales razonablemente constantes, un instrumento para pesar de clase de exactitud II, III o IIII debe cumplir con los siguientes requisitos: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6.9.4.1 Fatiga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xml:space="preserve">Cuando en el IBP se mantiene una carga cercana a 1/3 de su capacidad máxima, la diferencia entre la indicación obtenida inmediatamente después de colocar la carga y la indicación observada durante los siguientes 30 minutos, no debe ser superior a 0.5 </w:t>
            </w:r>
            <w:r w:rsidRPr="0016543D">
              <w:rPr>
                <w:rFonts w:ascii="Arial" w:hAnsi="Arial" w:cs="Arial"/>
                <w:i/>
                <w:iCs/>
                <w:sz w:val="18"/>
                <w:szCs w:val="18"/>
              </w:rPr>
              <w:t>e</w:t>
            </w:r>
            <w:r w:rsidRPr="0016543D">
              <w:rPr>
                <w:rFonts w:ascii="Arial" w:hAnsi="Arial" w:cs="Arial"/>
                <w:sz w:val="18"/>
                <w:szCs w:val="18"/>
              </w:rPr>
              <w:t xml:space="preserve">. Sin embargo, la diferencia entre la indicación obtenida al cabo de 15 minutos y la obtenida al cabo de 30 minutos no debe ser superior a 0.2 </w:t>
            </w:r>
            <w:r w:rsidRPr="0016543D">
              <w:rPr>
                <w:rFonts w:ascii="Arial" w:hAnsi="Arial" w:cs="Arial"/>
                <w:i/>
                <w:iCs/>
                <w:sz w:val="18"/>
                <w:szCs w:val="18"/>
              </w:rPr>
              <w:t>e</w:t>
            </w:r>
            <w:r w:rsidRPr="0016543D">
              <w:rPr>
                <w:rFonts w:ascii="Arial" w:hAnsi="Arial" w:cs="Arial"/>
                <w:sz w:val="18"/>
                <w:szCs w:val="18"/>
              </w:rPr>
              <w:t>.</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Si no se cumplen estas condiciones, la diferencia entre la indicación obtenida inmediatamente después de colocar la carga en el instrumento para pesar y la indicación observada durante las siguientes cuatro horas no debe ser superior al valor absoluto del error máximo permitido para la carga aplicada.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6.9.4.2 Retorno a cero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xml:space="preserve">El error debido al retorno a cero, una vez que la indicación se ha estabilizado después de retirar una carga cercana a 1/3 Max que haya permanecido en el instrumento para pesar por media hora, no debe ser superior a 0.5 </w:t>
            </w:r>
            <w:r w:rsidRPr="0016543D">
              <w:rPr>
                <w:rFonts w:ascii="Arial" w:hAnsi="Arial" w:cs="Arial"/>
                <w:i/>
                <w:iCs/>
                <w:sz w:val="18"/>
                <w:szCs w:val="18"/>
              </w:rPr>
              <w:t>e</w:t>
            </w:r>
            <w:r w:rsidRPr="0016543D">
              <w:rPr>
                <w:rFonts w:ascii="Arial" w:hAnsi="Arial" w:cs="Arial"/>
                <w:sz w:val="18"/>
                <w:szCs w:val="18"/>
              </w:rPr>
              <w:t>.</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xml:space="preserve">Para un instrumento para pesar múlti-intervalo, la desviación no debe ser superior a 0.5 </w:t>
            </w:r>
            <w:r w:rsidRPr="0016543D">
              <w:rPr>
                <w:rFonts w:ascii="Arial" w:hAnsi="Arial" w:cs="Arial"/>
                <w:i/>
                <w:iCs/>
                <w:sz w:val="18"/>
                <w:szCs w:val="18"/>
              </w:rPr>
              <w:t>e1</w:t>
            </w:r>
            <w:r w:rsidRPr="0016543D">
              <w:rPr>
                <w:rFonts w:ascii="Arial" w:hAnsi="Arial" w:cs="Arial"/>
                <w:sz w:val="18"/>
                <w:szCs w:val="18"/>
              </w:rPr>
              <w:t>.</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Para un instrumento para pesar de intervalos múltiples, el error debido al retorno a cero desde Max</w:t>
            </w:r>
            <w:r w:rsidRPr="0016543D">
              <w:rPr>
                <w:rFonts w:ascii="Arial" w:hAnsi="Arial" w:cs="Arial"/>
                <w:i/>
                <w:iCs/>
                <w:sz w:val="18"/>
                <w:szCs w:val="18"/>
              </w:rPr>
              <w:t>i</w:t>
            </w:r>
            <w:r w:rsidRPr="0016543D">
              <w:rPr>
                <w:rFonts w:ascii="Arial" w:hAnsi="Arial" w:cs="Arial"/>
                <w:sz w:val="18"/>
                <w:szCs w:val="18"/>
              </w:rPr>
              <w:t xml:space="preserve"> no debe ser superior a 0.5 </w:t>
            </w:r>
            <w:r w:rsidRPr="0016543D">
              <w:rPr>
                <w:rFonts w:ascii="Arial" w:hAnsi="Arial" w:cs="Arial"/>
                <w:i/>
                <w:iCs/>
                <w:sz w:val="18"/>
                <w:szCs w:val="18"/>
              </w:rPr>
              <w:t>ei</w:t>
            </w:r>
            <w:r w:rsidRPr="0016543D">
              <w:rPr>
                <w:rFonts w:ascii="Arial" w:hAnsi="Arial" w:cs="Arial"/>
                <w:sz w:val="18"/>
                <w:szCs w:val="18"/>
              </w:rPr>
              <w:t xml:space="preserve">. Además, después del retorno a cero a partir de cualquier carga superior a Max1 y después de la conmutación inmediata al intervalo de pesada más bajo, la indicación próxima a cero no deber variar en más de </w:t>
            </w:r>
            <w:r w:rsidRPr="0016543D">
              <w:rPr>
                <w:rFonts w:ascii="Arial" w:hAnsi="Arial" w:cs="Arial"/>
                <w:i/>
                <w:iCs/>
                <w:sz w:val="18"/>
                <w:szCs w:val="18"/>
              </w:rPr>
              <w:t>e1</w:t>
            </w:r>
            <w:r w:rsidRPr="0016543D">
              <w:rPr>
                <w:rFonts w:ascii="Arial" w:hAnsi="Arial" w:cs="Arial"/>
                <w:sz w:val="18"/>
                <w:szCs w:val="18"/>
              </w:rPr>
              <w:t xml:space="preserve"> durante los siguientes 5 minutos.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6.9.4.3 Durabilidad</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El error de durabilidad debido al uso y desgaste no debe ser superior al valor absoluto del error máximo permitido.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Se asume que se ha cumplido este requisito si el instrumento para pesar supera la prueba de envejecimiento especificado en el Apéndice A.6, que debe realizarse sólo para los instrumentos para pesar con Max 100 kg.</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6.9.5 Otras magnitudes de influencia y restricciones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Cuando otras influencias y restricciones, tales como: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Vibraciones;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Precipitaciones y corrientes de aire; y/o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Limitaciones y restricciones mecánicas,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Constituyen una característica normal del entorno de funcionamiento previsto para el instrumento para pesar, éste debe cumplir con los requisitos de los capítulos 6 y 7 de este Proyecto de Norma Oficial Mexicana cuando está sometido a esas influencias y restricciones, ya sea porque ha sido diseñado para operar correctamente a pesar de estas influencias, o porque está protegido contra su acción.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6.10 Pruebas y exámenes de una evaluación de modelo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lastRenderedPageBreak/>
              <w:t> </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6.10.1 Instrumentos para pesar completos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Para la evaluación de modelo, deben realizarse las pruebas indicadas en los Apéndices A y B para verificar el cumplimiento de los requisitos de 6.5, 6.6, 6.8, 6.9, 7.5, 7.6, 8.3, 8.4 y 9.1. La prueba de durabilidad (A.6) debe realizarse después de todas las demás pruebas indicadas en los Apéndices A y B.</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En el caso de instrumentos para pesar controlados por software, se aplican los requisitos adicionales de 8.5 y el Apéndice G.</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6.10.2 Módulos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Previo acuerdo con la DGN, el fabricante puede definir y presentar módulos para ser examinados por separado.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Esto es especialmente aplicable en los siguientes casos: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Cuando es difícil o imposible evaluar el instrumento para pesar en su totalidad.</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Cuando los módulos son fabricados y/o comercializados como unidades separadas para ser incorporados en instrumentos para pesar completos, 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Cuando el solicitante desea tener una variedad de módulos incluidos en el modelo aprobado.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Cuando se examina los módulos por separado en el proceso de aprobación de modelo, se aplican los siguientes requisitos.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6.10.2.1 Cálculo proporcional de errores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Los límites de error aplicables a un módulo, M</w:t>
            </w:r>
            <w:r w:rsidRPr="0016543D">
              <w:rPr>
                <w:rFonts w:ascii="Arial" w:hAnsi="Arial" w:cs="Arial"/>
                <w:i/>
                <w:iCs/>
                <w:sz w:val="18"/>
                <w:szCs w:val="18"/>
              </w:rPr>
              <w:t>i</w:t>
            </w:r>
            <w:r w:rsidRPr="0016543D">
              <w:rPr>
                <w:rFonts w:ascii="Arial" w:hAnsi="Arial" w:cs="Arial"/>
                <w:sz w:val="18"/>
                <w:szCs w:val="18"/>
              </w:rPr>
              <w:t xml:space="preserve">, que se evalúa por separado, son iguales a una fracción </w:t>
            </w:r>
            <w:r w:rsidRPr="0016543D">
              <w:rPr>
                <w:rFonts w:ascii="Arial" w:hAnsi="Arial" w:cs="Arial"/>
                <w:i/>
                <w:iCs/>
                <w:sz w:val="18"/>
                <w:szCs w:val="18"/>
              </w:rPr>
              <w:t xml:space="preserve">pi </w:t>
            </w:r>
            <w:r w:rsidRPr="0016543D">
              <w:rPr>
                <w:rFonts w:ascii="Arial" w:hAnsi="Arial" w:cs="Arial"/>
                <w:sz w:val="18"/>
                <w:szCs w:val="18"/>
              </w:rPr>
              <w:t>de los errores máximos permitidos o las variaciones de la indicación aceptadas para el instrumento para pesar completo según se especifica en 6.5. Las fracciones de cualquier módulo deben aplicarse por lo menos a la misma clase de exactitud y por lo menos al mismo número de divisiones de la escala de verificación que para el instrumento para pesar completo con el módulo incorporado.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xml:space="preserve">Las fracciones </w:t>
            </w:r>
            <w:r w:rsidRPr="0016543D">
              <w:rPr>
                <w:rFonts w:ascii="Arial" w:hAnsi="Arial" w:cs="Arial"/>
                <w:i/>
                <w:iCs/>
                <w:sz w:val="18"/>
                <w:szCs w:val="18"/>
              </w:rPr>
              <w:t xml:space="preserve">pi </w:t>
            </w:r>
            <w:r w:rsidRPr="0016543D">
              <w:rPr>
                <w:rFonts w:ascii="Arial" w:hAnsi="Arial" w:cs="Arial"/>
                <w:sz w:val="18"/>
                <w:szCs w:val="18"/>
              </w:rPr>
              <w:t>deben satisfacer la siguiente ecuación: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noProof/>
                <w:sz w:val="18"/>
                <w:szCs w:val="18"/>
              </w:rPr>
              <w:drawing>
                <wp:inline distT="0" distB="0" distL="0" distR="0">
                  <wp:extent cx="1501775" cy="221615"/>
                  <wp:effectExtent l="0" t="0" r="3175" b="6985"/>
                  <wp:docPr id="24" name="Imagen 24" descr="http://www.dof.gob.mx/imagenes_diarios/2018/08/01/MAT/seeco2a11_Cimg_1241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dof.gob.mx/imagenes_diarios/2018/08/01/MAT/seeco2a11_Cimg_124163.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01775" cy="221615"/>
                          </a:xfrm>
                          <a:prstGeom prst="rect">
                            <a:avLst/>
                          </a:prstGeom>
                          <a:noFill/>
                          <a:ln>
                            <a:noFill/>
                          </a:ln>
                        </pic:spPr>
                      </pic:pic>
                    </a:graphicData>
                  </a:graphic>
                </wp:inline>
              </w:drawing>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La fracción pi debe ser seleccionada por el fabricante del módulo y debe ser verificada mediante una prueba apropiada, tomando en cuenta las siguientes condiciones: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xml:space="preserve">·  Para dispositivos puramente digitales, </w:t>
            </w:r>
            <w:r w:rsidRPr="0016543D">
              <w:rPr>
                <w:rFonts w:ascii="Arial" w:hAnsi="Arial" w:cs="Arial"/>
                <w:i/>
                <w:iCs/>
                <w:sz w:val="18"/>
                <w:szCs w:val="18"/>
              </w:rPr>
              <w:t xml:space="preserve">pi </w:t>
            </w:r>
            <w:r w:rsidRPr="0016543D">
              <w:rPr>
                <w:rFonts w:ascii="Arial" w:hAnsi="Arial" w:cs="Arial"/>
                <w:sz w:val="18"/>
                <w:szCs w:val="18"/>
              </w:rPr>
              <w:t>puede ser igual a 0.</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xml:space="preserve">·  Para los módulos de pesada, </w:t>
            </w:r>
            <w:r w:rsidRPr="0016543D">
              <w:rPr>
                <w:rFonts w:ascii="Arial" w:hAnsi="Arial" w:cs="Arial"/>
                <w:i/>
                <w:iCs/>
                <w:sz w:val="18"/>
                <w:szCs w:val="18"/>
              </w:rPr>
              <w:t xml:space="preserve">pi </w:t>
            </w:r>
            <w:r w:rsidRPr="0016543D">
              <w:rPr>
                <w:rFonts w:ascii="Arial" w:hAnsi="Arial" w:cs="Arial"/>
                <w:sz w:val="18"/>
                <w:szCs w:val="18"/>
              </w:rPr>
              <w:t>puede ser igual a 1.</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Para todos los demás módulos (incluyendo celdas de carga digitales), la fracción no debe ser superior a 0.8 y no debe ser inferior a 0.3, cuando más de un módulo contribuye al efecto en cuestión.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 xml:space="preserve">Solución aceptable </w:t>
            </w:r>
            <w:r w:rsidRPr="0016543D">
              <w:rPr>
                <w:rFonts w:ascii="Arial" w:hAnsi="Arial" w:cs="Arial"/>
                <w:sz w:val="18"/>
                <w:szCs w:val="18"/>
              </w:rPr>
              <w:t>(consultar la explicación en la nota introductoria del capítulo 7):</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xml:space="preserve">Para estructuras mecánicas, tales como puentes de pesada, dispositivos transmisores de carga y elementos de conexión mecánicos o eléctricos evidentemente diseñados y fabricados de acuerdo con una buena práctica de ingeniería, se puede aplicar una fracción total </w:t>
            </w:r>
            <w:r w:rsidRPr="0016543D">
              <w:rPr>
                <w:rFonts w:ascii="Arial" w:hAnsi="Arial" w:cs="Arial"/>
                <w:i/>
                <w:iCs/>
                <w:sz w:val="18"/>
                <w:szCs w:val="18"/>
              </w:rPr>
              <w:t xml:space="preserve">pi </w:t>
            </w:r>
            <w:r w:rsidRPr="0016543D">
              <w:rPr>
                <w:rFonts w:ascii="Arial" w:hAnsi="Arial" w:cs="Arial"/>
                <w:sz w:val="18"/>
                <w:szCs w:val="18"/>
              </w:rPr>
              <w:t>= 0.5 sin necesidad de realizar ninguna prueba, por ejemplo, cuando las palancas son del mismo material y cuando el sistema de palancas tiene dos planos de simetría (longitudinal y transversal) o cuando las características de estabilidad de los elementos conectores eléctricos son apropiadas para las señales transmitidas, tales como la señal de salida de una celda de carga, la impedancia, etc.</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xml:space="preserve">En el caso de instrumentos para pesar que incorporan módulos típicos (consultar 3.2.2), las fracciones </w:t>
            </w:r>
            <w:r w:rsidRPr="0016543D">
              <w:rPr>
                <w:rFonts w:ascii="Arial" w:hAnsi="Arial" w:cs="Arial"/>
                <w:i/>
                <w:iCs/>
                <w:sz w:val="18"/>
                <w:szCs w:val="18"/>
              </w:rPr>
              <w:t xml:space="preserve">pi </w:t>
            </w:r>
            <w:r w:rsidRPr="0016543D">
              <w:rPr>
                <w:rFonts w:ascii="Arial" w:hAnsi="Arial" w:cs="Arial"/>
                <w:sz w:val="18"/>
                <w:szCs w:val="18"/>
              </w:rPr>
              <w:t>pueden tener los valores indicados en la Tabla 7. La Tabla 7 toma en cuenta que los módulos son afectados de manera diferente, dependiendo de los diferentes criterios de funcionamiento.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Tabla 7-Fracciones de los emp para los módulos</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3701"/>
              <w:gridCol w:w="1341"/>
              <w:gridCol w:w="1654"/>
              <w:gridCol w:w="1754"/>
            </w:tblGrid>
            <w:tr w:rsidR="0016543D" w:rsidRPr="0016543D" w:rsidTr="0016543D">
              <w:trPr>
                <w:trHeight w:val="552"/>
              </w:trPr>
              <w:tc>
                <w:tcPr>
                  <w:tcW w:w="443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b/>
                      <w:bCs/>
                      <w:color w:val="000000"/>
                      <w:sz w:val="18"/>
                      <w:szCs w:val="18"/>
                    </w:rPr>
                    <w:t>Criterios de funcionamiento</w:t>
                  </w:r>
                </w:p>
              </w:tc>
              <w:tc>
                <w:tcPr>
                  <w:tcW w:w="134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b/>
                      <w:bCs/>
                      <w:color w:val="000000"/>
                      <w:sz w:val="18"/>
                      <w:szCs w:val="18"/>
                    </w:rPr>
                    <w:t>Celda de</w:t>
                  </w:r>
                  <w:r w:rsidRPr="0016543D">
                    <w:rPr>
                      <w:rFonts w:ascii="Arial" w:hAnsi="Arial" w:cs="Arial"/>
                      <w:color w:val="000000"/>
                      <w:sz w:val="18"/>
                      <w:szCs w:val="18"/>
                    </w:rPr>
                    <w:br/>
                  </w:r>
                  <w:r w:rsidRPr="0016543D">
                    <w:rPr>
                      <w:rFonts w:ascii="Arial" w:hAnsi="Arial" w:cs="Arial"/>
                      <w:b/>
                      <w:bCs/>
                      <w:color w:val="000000"/>
                      <w:sz w:val="18"/>
                      <w:szCs w:val="18"/>
                    </w:rPr>
                    <w:t>carga</w:t>
                  </w:r>
                </w:p>
              </w:tc>
              <w:tc>
                <w:tcPr>
                  <w:tcW w:w="13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b/>
                      <w:bCs/>
                      <w:color w:val="000000"/>
                      <w:sz w:val="18"/>
                      <w:szCs w:val="18"/>
                    </w:rPr>
                    <w:t>Indicador</w:t>
                  </w:r>
                  <w:r w:rsidRPr="0016543D">
                    <w:rPr>
                      <w:rFonts w:ascii="Arial" w:hAnsi="Arial" w:cs="Arial"/>
                      <w:color w:val="000000"/>
                      <w:sz w:val="18"/>
                      <w:szCs w:val="18"/>
                    </w:rPr>
                    <w:br/>
                  </w:r>
                  <w:r w:rsidRPr="0016543D">
                    <w:rPr>
                      <w:rFonts w:ascii="Arial" w:hAnsi="Arial" w:cs="Arial"/>
                      <w:b/>
                      <w:bCs/>
                      <w:color w:val="000000"/>
                      <w:sz w:val="18"/>
                      <w:szCs w:val="18"/>
                    </w:rPr>
                    <w:t>Electrónico</w:t>
                  </w:r>
                </w:p>
              </w:tc>
              <w:tc>
                <w:tcPr>
                  <w:tcW w:w="16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b/>
                      <w:bCs/>
                      <w:color w:val="000000"/>
                      <w:sz w:val="18"/>
                      <w:szCs w:val="18"/>
                    </w:rPr>
                    <w:t>Elementos de</w:t>
                  </w:r>
                  <w:r w:rsidRPr="0016543D">
                    <w:rPr>
                      <w:rFonts w:ascii="Arial" w:hAnsi="Arial" w:cs="Arial"/>
                      <w:color w:val="000000"/>
                      <w:sz w:val="18"/>
                      <w:szCs w:val="18"/>
                    </w:rPr>
                    <w:br/>
                  </w:r>
                  <w:r w:rsidRPr="0016543D">
                    <w:rPr>
                      <w:rFonts w:ascii="Arial" w:hAnsi="Arial" w:cs="Arial"/>
                      <w:b/>
                      <w:bCs/>
                      <w:color w:val="000000"/>
                      <w:sz w:val="18"/>
                      <w:szCs w:val="18"/>
                    </w:rPr>
                    <w:t>conexión, etc.</w:t>
                  </w:r>
                </w:p>
              </w:tc>
            </w:tr>
            <w:tr w:rsidR="0016543D" w:rsidRPr="0016543D" w:rsidTr="0016543D">
              <w:trPr>
                <w:trHeight w:val="319"/>
              </w:trPr>
              <w:tc>
                <w:tcPr>
                  <w:tcW w:w="443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 xml:space="preserve">Efecto combinado* </w:t>
                  </w:r>
                </w:p>
              </w:tc>
              <w:tc>
                <w:tcPr>
                  <w:tcW w:w="134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0.7</w:t>
                  </w:r>
                </w:p>
              </w:tc>
              <w:tc>
                <w:tcPr>
                  <w:tcW w:w="13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0.5</w:t>
                  </w:r>
                </w:p>
              </w:tc>
              <w:tc>
                <w:tcPr>
                  <w:tcW w:w="16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0.5</w:t>
                  </w:r>
                </w:p>
              </w:tc>
            </w:tr>
            <w:tr w:rsidR="0016543D" w:rsidRPr="0016543D" w:rsidTr="0016543D">
              <w:trPr>
                <w:trHeight w:val="319"/>
              </w:trPr>
              <w:tc>
                <w:tcPr>
                  <w:tcW w:w="443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lastRenderedPageBreak/>
                    <w:t>Efecto de la temperatura en la indicación sin carga</w:t>
                  </w:r>
                </w:p>
              </w:tc>
              <w:tc>
                <w:tcPr>
                  <w:tcW w:w="134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0.7</w:t>
                  </w:r>
                </w:p>
              </w:tc>
              <w:tc>
                <w:tcPr>
                  <w:tcW w:w="13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0.5</w:t>
                  </w:r>
                </w:p>
              </w:tc>
              <w:tc>
                <w:tcPr>
                  <w:tcW w:w="16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0.5</w:t>
                  </w:r>
                </w:p>
              </w:tc>
            </w:tr>
            <w:tr w:rsidR="0016543D" w:rsidRPr="0016543D" w:rsidTr="0016543D">
              <w:trPr>
                <w:trHeight w:val="319"/>
              </w:trPr>
              <w:tc>
                <w:tcPr>
                  <w:tcW w:w="443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Variación del suministro de energía</w:t>
                  </w:r>
                </w:p>
              </w:tc>
              <w:tc>
                <w:tcPr>
                  <w:tcW w:w="134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w:t>
                  </w:r>
                </w:p>
              </w:tc>
              <w:tc>
                <w:tcPr>
                  <w:tcW w:w="13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1</w:t>
                  </w:r>
                </w:p>
              </w:tc>
              <w:tc>
                <w:tcPr>
                  <w:tcW w:w="16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b/>
                      <w:bCs/>
                      <w:color w:val="000000"/>
                      <w:sz w:val="18"/>
                      <w:szCs w:val="18"/>
                    </w:rPr>
                    <w:t>-</w:t>
                  </w:r>
                </w:p>
              </w:tc>
            </w:tr>
            <w:tr w:rsidR="0016543D" w:rsidRPr="0016543D" w:rsidTr="0016543D">
              <w:trPr>
                <w:trHeight w:val="240"/>
              </w:trPr>
              <w:tc>
                <w:tcPr>
                  <w:tcW w:w="443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Efecto de fatiga</w:t>
                  </w:r>
                </w:p>
              </w:tc>
              <w:tc>
                <w:tcPr>
                  <w:tcW w:w="134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1</w:t>
                  </w:r>
                </w:p>
              </w:tc>
              <w:tc>
                <w:tcPr>
                  <w:tcW w:w="13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w:t>
                  </w:r>
                </w:p>
              </w:tc>
              <w:tc>
                <w:tcPr>
                  <w:tcW w:w="16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b/>
                      <w:bCs/>
                      <w:color w:val="000000"/>
                      <w:sz w:val="18"/>
                      <w:szCs w:val="18"/>
                    </w:rPr>
                    <w:t>-</w:t>
                  </w:r>
                </w:p>
              </w:tc>
            </w:tr>
          </w:tbl>
          <w:p w:rsidR="0016543D" w:rsidRPr="0016543D" w:rsidRDefault="0016543D" w:rsidP="0016543D">
            <w:pPr>
              <w:spacing w:after="0" w:line="240" w:lineRule="auto"/>
              <w:ind w:left="-10" w:firstLine="709"/>
              <w:jc w:val="both"/>
              <w:rPr>
                <w:rFonts w:ascii="Arial" w:hAnsi="Arial" w:cs="Arial"/>
                <w:vanish/>
                <w:sz w:val="18"/>
                <w:szCs w:val="18"/>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4236"/>
              <w:gridCol w:w="1335"/>
              <w:gridCol w:w="1294"/>
              <w:gridCol w:w="1585"/>
            </w:tblGrid>
            <w:tr w:rsidR="0016543D" w:rsidRPr="0016543D" w:rsidTr="0016543D">
              <w:trPr>
                <w:trHeight w:val="319"/>
              </w:trPr>
              <w:tc>
                <w:tcPr>
                  <w:tcW w:w="443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Calor húmedo</w:t>
                  </w:r>
                </w:p>
              </w:tc>
              <w:tc>
                <w:tcPr>
                  <w:tcW w:w="134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0.7**</w:t>
                  </w:r>
                </w:p>
              </w:tc>
              <w:tc>
                <w:tcPr>
                  <w:tcW w:w="13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0.5</w:t>
                  </w:r>
                </w:p>
              </w:tc>
              <w:tc>
                <w:tcPr>
                  <w:tcW w:w="16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0.5</w:t>
                  </w:r>
                </w:p>
              </w:tc>
            </w:tr>
            <w:tr w:rsidR="0016543D" w:rsidRPr="0016543D" w:rsidTr="0016543D">
              <w:trPr>
                <w:trHeight w:val="319"/>
              </w:trPr>
              <w:tc>
                <w:tcPr>
                  <w:tcW w:w="443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Estabilidad del intervalo de pesada</w:t>
                  </w:r>
                </w:p>
              </w:tc>
              <w:tc>
                <w:tcPr>
                  <w:tcW w:w="134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w:t>
                  </w:r>
                </w:p>
              </w:tc>
              <w:tc>
                <w:tcPr>
                  <w:tcW w:w="13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1</w:t>
                  </w:r>
                </w:p>
              </w:tc>
              <w:tc>
                <w:tcPr>
                  <w:tcW w:w="16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b/>
                      <w:bCs/>
                      <w:color w:val="000000"/>
                      <w:sz w:val="18"/>
                      <w:szCs w:val="18"/>
                    </w:rPr>
                    <w:t>-</w:t>
                  </w:r>
                </w:p>
              </w:tc>
            </w:tr>
            <w:tr w:rsidR="0016543D" w:rsidRPr="0016543D" w:rsidTr="0016543D">
              <w:trPr>
                <w:trHeight w:val="334"/>
              </w:trPr>
              <w:tc>
                <w:tcPr>
                  <w:tcW w:w="8712" w:type="dxa"/>
                  <w:gridSpan w:val="4"/>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b/>
                      <w:bCs/>
                      <w:color w:val="000000"/>
                      <w:sz w:val="18"/>
                      <w:szCs w:val="18"/>
                    </w:rPr>
                    <w:t>NOTA</w:t>
                  </w:r>
                  <w:r w:rsidRPr="0016543D">
                    <w:rPr>
                      <w:rFonts w:ascii="Arial" w:hAnsi="Arial" w:cs="Arial"/>
                      <w:color w:val="000000"/>
                      <w:sz w:val="18"/>
                      <w:szCs w:val="18"/>
                    </w:rPr>
                    <w:t>: *** El signo "-" significa "no aplicable".</w:t>
                  </w:r>
                </w:p>
              </w:tc>
            </w:tr>
          </w:tbl>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Efectos combinados: no linealidad, histéresis, efecto de temperatura en el intervalo de pesada, repetibilidad, etc. Después del tiempo de calentamiento especificado por el fabricante, las fracciones de error del efecto combinado se aplican a los módulos.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Para celdas de carga probadas para SH (pLC = 0.7), de acuerdo con la regulación vigente.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6.10.2.2 Pruebas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En la medida que aplique, deben realizarse las mismas pruebas que para los instrumentos para pesar completos. En el Apéndice C, se proporcionan las pruebas aplicables para indicadores y dispositivos de procesamiento de datos analógicos, en el Apéndice D, las pruebas aplicables para dispositivos de procesamientos de datos digitales, terminales e indicadores digitales y, en el Apéndice E, las pruebas aplicables para módulos de pesada.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En el caso de instrumentos para pesar controlados por software, se aplican los requisitos adicionales de 8.5 y el Apéndice G.</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6.10.2.3 Compatibilidad</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El fabricante debe establecer y declarar la compatibilidad de módulos. En el caso de indicadores y celdas de carga, esto debe hacerse de acuerdo con el Apéndice F.</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Para módulos con salida digital, la compatibilidad incluye la comunicación correcta y transferencia de datos mediante la o las interfaces digitales, consultar el Apéndice F.5.</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6.10.2.4 Uso de Certificados de cumplimiento con el PROY-NOM-010-SCFI-2017</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Si previamente existe un Certificado de cumplimiento con NOM-001-SCFI-1993 que evidencie el cumplimiento de los requisitos establecidos en los numerales 6.10.2.1, 6.10.2.2 y 6.10.2.3, se pueden utilizar los siguientes componentes, sin que se requiera repetir las pruebas: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Celdas de carga probadas para SH o CH (pero no celdas de carga marcadas con NH) que han sido probadas por separado de acuerdo con la regulación vigente.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Indicadores y dispositivos de procesamiento de datos analógicos que han sido probados por separado de acuerdo con el Apéndice C;</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Dispositivos de procesamiento de datos digitales, terminales, e indicadores digitales que han sido probados por separado de acuerdo con el Apéndice D;</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Módulos de pesada que han sido probados por separado de acuerdo con el Apéndice 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Otros módulos (si existe la NOM correspondiente).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NOTA:</w:t>
            </w:r>
            <w:r w:rsidRPr="0016543D">
              <w:rPr>
                <w:rFonts w:ascii="Arial" w:hAnsi="Arial" w:cs="Arial"/>
                <w:sz w:val="18"/>
                <w:szCs w:val="18"/>
              </w:rPr>
              <w:t xml:space="preserve"> Se recomienda aplicar la OIML R 60:2000, en tanto no exista la Norma Oficial Mexicana correspondiente.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Los Certificados de cumplimiento con el PROY-NOM-010-SCFI-2017, una vez que sean otorgados deben contener toda la información relevante exigida en el Apéndice F, cuando éstos correspondan únicamente a módulos, deben distinguirse claramente de los correspondientes a los instrumentos para pesar completos.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Un instrumento completo representativo debe ser presentado para probar el funcionamiento correcto si el laboratorio de pruebas encargado lo considera necesario, por ejemplo, para llevar a cabo pruebas que no se han realizado, como la inclinación.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6.10.3 Dispositivos periféricos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lastRenderedPageBreak/>
              <w:t>Los dispositivos receptores periféricos tienen que ser evaluados sólo una vez mientras están conectados a un instrumento para pesar, y pueden ser declarados adecuados para conectarse a cualquier instrumento para pesar verificado provisto de una interfaz y una protección adecuada.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Los dispositivos periféricos puramente digitales no tienen que ser sometidos a pruebas de temperaturas estáticas (A.5.3), humedad (B.2) y estabilidad del intervalo de la pesada (B.4). No tienen que ser sometidos a las pruebas de perturbaciones (B.3) si la conformidad se establece de otro modo.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6.10.4 Prueba de una familia de instrumentos para pesar o módulos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Cuando una familia de instrumentos para pesar o módulos de diferentes capacidades y características se presenta para la evaluación de modelo, se aplican las siguientes disposiciones para seleccionar el IBP. Para indicadores, remitirse también al Apéndice C.2.</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6.10.4.1 Selección de IBP</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La selección de los IBP que deben ser sometidos a prueba debe ser tal que se minimice su número pero que este sea lo suficientemente representativo (consultar ejemplo en solución aceptable de 6.10.4.6).</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La aprobación de los IBP más sensibles implica la aprobación de las variantes con características inferiores. Por lo tanto, cuando se puede elegir, se deben seleccionar para la prueba los IBP con las características metrológicas superiores.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6.10.4.2 Variantes dentro de una familia bajo prueba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Para cualquier familia, se deben seleccionar como IBP por lo menos la variante con el mayor número de divisiones de escala de verificación (</w:t>
            </w:r>
            <w:r w:rsidRPr="0016543D">
              <w:rPr>
                <w:rFonts w:ascii="Arial" w:hAnsi="Arial" w:cs="Arial"/>
                <w:i/>
                <w:iCs/>
                <w:sz w:val="18"/>
                <w:szCs w:val="18"/>
              </w:rPr>
              <w:t>n</w:t>
            </w:r>
            <w:r w:rsidRPr="0016543D">
              <w:rPr>
                <w:rFonts w:ascii="Arial" w:hAnsi="Arial" w:cs="Arial"/>
                <w:sz w:val="18"/>
                <w:szCs w:val="18"/>
              </w:rPr>
              <w:t xml:space="preserve">) y la variante con la división de escala de verificación más pequeña, </w:t>
            </w:r>
            <w:r w:rsidRPr="0016543D">
              <w:rPr>
                <w:rFonts w:ascii="Arial" w:hAnsi="Arial" w:cs="Arial"/>
                <w:i/>
                <w:iCs/>
                <w:sz w:val="18"/>
                <w:szCs w:val="18"/>
              </w:rPr>
              <w:t>e</w:t>
            </w:r>
            <w:r w:rsidRPr="0016543D">
              <w:rPr>
                <w:rFonts w:ascii="Arial" w:hAnsi="Arial" w:cs="Arial"/>
                <w:sz w:val="18"/>
                <w:szCs w:val="18"/>
              </w:rPr>
              <w:t>. Se pueden requerir IBP adicionales de acuerdo con 6.10.4.6. Si una variante tiene ambas características, un IBP puede ser suficiente.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6.10.4.3 Variantes aceptables sin pruebas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Se pueden aceptar variantes distintas a los IBP sin pruebas si se cumple una de las siguientes disposiciones listadas en viñetas (para características metrológicas comparables):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Sus capacidades, Max, se encuentran entre dos capacidades probadas. La relación entre las capacidades probadas no debe ser superior a 10; 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Se cumplen las siguientes condiciones a), b) y c):</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xml:space="preserve">a) </w:t>
            </w:r>
            <w:r w:rsidRPr="0016543D">
              <w:rPr>
                <w:rFonts w:ascii="Arial" w:hAnsi="Arial" w:cs="Arial"/>
                <w:i/>
                <w:iCs/>
                <w:sz w:val="18"/>
                <w:szCs w:val="18"/>
              </w:rPr>
              <w:t xml:space="preserve">n </w:t>
            </w:r>
            <w:r w:rsidRPr="0016543D">
              <w:rPr>
                <w:rFonts w:ascii="Arial" w:hAnsi="Arial" w:cs="Arial"/>
                <w:sz w:val="18"/>
                <w:szCs w:val="18"/>
              </w:rPr>
              <w:t xml:space="preserve">&lt; </w:t>
            </w:r>
            <w:r w:rsidRPr="0016543D">
              <w:rPr>
                <w:rFonts w:ascii="Arial" w:hAnsi="Arial" w:cs="Arial"/>
                <w:i/>
                <w:iCs/>
                <w:sz w:val="18"/>
                <w:szCs w:val="18"/>
              </w:rPr>
              <w:t>n</w:t>
            </w:r>
            <w:r w:rsidRPr="0016543D">
              <w:rPr>
                <w:rFonts w:ascii="Arial" w:hAnsi="Arial" w:cs="Arial"/>
                <w:sz w:val="18"/>
                <w:szCs w:val="18"/>
              </w:rPr>
              <w:t>prueba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xml:space="preserve">b) </w:t>
            </w:r>
            <w:r w:rsidRPr="0016543D">
              <w:rPr>
                <w:rFonts w:ascii="Arial" w:hAnsi="Arial" w:cs="Arial"/>
                <w:i/>
                <w:iCs/>
                <w:sz w:val="18"/>
                <w:szCs w:val="18"/>
              </w:rPr>
              <w:t>e e</w:t>
            </w:r>
            <w:r w:rsidRPr="0016543D">
              <w:rPr>
                <w:rFonts w:ascii="Arial" w:hAnsi="Arial" w:cs="Arial"/>
                <w:sz w:val="18"/>
                <w:szCs w:val="18"/>
              </w:rPr>
              <w:t>prueba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c) Max 5 x Maxprueba x (</w:t>
            </w:r>
            <w:r w:rsidRPr="0016543D">
              <w:rPr>
                <w:rFonts w:ascii="Arial" w:hAnsi="Arial" w:cs="Arial"/>
                <w:i/>
                <w:iCs/>
                <w:sz w:val="18"/>
                <w:szCs w:val="18"/>
              </w:rPr>
              <w:t>n</w:t>
            </w:r>
            <w:r w:rsidRPr="0016543D">
              <w:rPr>
                <w:rFonts w:ascii="Arial" w:hAnsi="Arial" w:cs="Arial"/>
                <w:sz w:val="18"/>
                <w:szCs w:val="18"/>
              </w:rPr>
              <w:t xml:space="preserve">prueba / </w:t>
            </w:r>
            <w:r w:rsidRPr="0016543D">
              <w:rPr>
                <w:rFonts w:ascii="Arial" w:hAnsi="Arial" w:cs="Arial"/>
                <w:i/>
                <w:iCs/>
                <w:sz w:val="18"/>
                <w:szCs w:val="18"/>
              </w:rPr>
              <w:t>n</w:t>
            </w:r>
            <w:r w:rsidRPr="0016543D">
              <w:rPr>
                <w:rFonts w:ascii="Arial" w:hAnsi="Arial" w:cs="Arial"/>
                <w:sz w:val="18"/>
                <w:szCs w:val="18"/>
              </w:rPr>
              <w:t>)</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NOTA:</w:t>
            </w:r>
            <w:r w:rsidRPr="0016543D">
              <w:rPr>
                <w:rFonts w:ascii="Arial" w:hAnsi="Arial" w:cs="Arial"/>
                <w:i/>
                <w:iCs/>
                <w:sz w:val="18"/>
                <w:szCs w:val="18"/>
              </w:rPr>
              <w:t xml:space="preserve"> </w:t>
            </w:r>
            <w:r w:rsidRPr="0016543D">
              <w:rPr>
                <w:rFonts w:ascii="Arial" w:hAnsi="Arial" w:cs="Arial"/>
                <w:sz w:val="18"/>
                <w:szCs w:val="18"/>
              </w:rPr>
              <w:t xml:space="preserve">Maxprueba, </w:t>
            </w:r>
            <w:r w:rsidRPr="0016543D">
              <w:rPr>
                <w:rFonts w:ascii="Arial" w:hAnsi="Arial" w:cs="Arial"/>
                <w:i/>
                <w:iCs/>
                <w:sz w:val="18"/>
                <w:szCs w:val="18"/>
              </w:rPr>
              <w:t>n</w:t>
            </w:r>
            <w:r w:rsidRPr="0016543D">
              <w:rPr>
                <w:rFonts w:ascii="Arial" w:hAnsi="Arial" w:cs="Arial"/>
                <w:sz w:val="18"/>
                <w:szCs w:val="18"/>
              </w:rPr>
              <w:t xml:space="preserve">prueba y </w:t>
            </w:r>
            <w:r w:rsidRPr="0016543D">
              <w:rPr>
                <w:rFonts w:ascii="Arial" w:hAnsi="Arial" w:cs="Arial"/>
                <w:i/>
                <w:iCs/>
                <w:sz w:val="18"/>
                <w:szCs w:val="18"/>
              </w:rPr>
              <w:t>e</w:t>
            </w:r>
            <w:r w:rsidRPr="0016543D">
              <w:rPr>
                <w:rFonts w:ascii="Arial" w:hAnsi="Arial" w:cs="Arial"/>
                <w:sz w:val="18"/>
                <w:szCs w:val="18"/>
              </w:rPr>
              <w:t>prueba son las características del IBP.</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6.10.4.4 Clase de exactitud</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Si se ha probado completamente un IBP de una familia para una sola clase de exactitud, es suficiente para un IBP de una clase de exactitud inferior sólo realizar pruebas parciales que todavía no están cubiertas.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6.10.4.5 Otras características a considerar</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Se debe probar todas las características y funciones metrológicamente relevantes por lo menos una vez en un IBP en la medida en que apliquen y tantas como sea posible en el mismo IBP.</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Por ejemplo, no es aceptable probar el efecto de temperatura en la indicación sin carga en un IBP y el efecto combinado (consultar Tabla 7) en uno diferente. Las variaciones en las funciones y características metrológicamente relevantes tales como diferentes: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Cubiertas;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Receptores de carga;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Intervalos de temperatura y humedad;</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Funciones del instrumento para pesar;</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Indicaciones, etc.</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lastRenderedPageBreak/>
              <w:t>Pueden requerir pruebas parciales adicionales de aquellos factores que son influenciados por dicha característica. Estas pruebas adicionales deben realizarse, de preferencia, en el mismo IBP, pero, si esto no es posible, pueden realizarse pruebas en uno o más IBP adicionales bajo la responsabilidad del laboratorio de pruebas.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6.10.4.6 Resumen de características metrológicas relevantes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Los IBP deben cubrir:</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xml:space="preserve">·  número máximo de divisiones de escala de verificación, </w:t>
            </w:r>
            <w:r w:rsidRPr="0016543D">
              <w:rPr>
                <w:rFonts w:ascii="Arial" w:hAnsi="Arial" w:cs="Arial"/>
                <w:i/>
                <w:iCs/>
                <w:sz w:val="18"/>
                <w:szCs w:val="18"/>
              </w:rPr>
              <w:t>n</w:t>
            </w:r>
            <w:r w:rsidRPr="0016543D">
              <w:rPr>
                <w:rFonts w:ascii="Arial" w:hAnsi="Arial" w:cs="Arial"/>
                <w:sz w:val="18"/>
                <w:szCs w:val="18"/>
              </w:rPr>
              <w:t>max;</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xml:space="preserve">·  división de escala de verificación más bajo, </w:t>
            </w:r>
            <w:r w:rsidRPr="0016543D">
              <w:rPr>
                <w:rFonts w:ascii="Arial" w:hAnsi="Arial" w:cs="Arial"/>
                <w:i/>
                <w:iCs/>
                <w:sz w:val="18"/>
                <w:szCs w:val="18"/>
              </w:rPr>
              <w:t>e</w:t>
            </w:r>
            <w:r w:rsidRPr="0016543D">
              <w:rPr>
                <w:rFonts w:ascii="Arial" w:hAnsi="Arial" w:cs="Arial"/>
                <w:sz w:val="18"/>
                <w:szCs w:val="18"/>
              </w:rPr>
              <w:t>min;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señal de entrada más baja, mV/</w:t>
            </w:r>
            <w:r w:rsidRPr="0016543D">
              <w:rPr>
                <w:rFonts w:ascii="Arial" w:hAnsi="Arial" w:cs="Arial"/>
                <w:i/>
                <w:iCs/>
                <w:sz w:val="18"/>
                <w:szCs w:val="18"/>
              </w:rPr>
              <w:t xml:space="preserve">e </w:t>
            </w:r>
            <w:r w:rsidRPr="0016543D">
              <w:rPr>
                <w:rFonts w:ascii="Arial" w:hAnsi="Arial" w:cs="Arial"/>
                <w:sz w:val="18"/>
                <w:szCs w:val="18"/>
              </w:rPr>
              <w:t>(al utilizar celdas de carga analógicas de tipo calibrador de tensión);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todas las clases de exactitud;</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todos los intervalos de temperatura;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instrumento para pesar de un solo intervalo, de múlti-intervalo o de intervalo múltiple;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tamaño máximo del receptor de carga, si es significativo;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características metrológicamente relevantes (consultar 6.10.4.5);</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número máximo de funciones del instrumento para pesar;</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número máximo de indicaciones;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número máximo de dispositivos periféricos conectados;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número máximo de dispositivos digitales implementados;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número máximo de interfaces analógicas y digitales;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varios receptores de carga, si pueden ser conectados al indicador; y</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diferentes tipos de fuente de energía (red eléctrica y/o baterías)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Solución aceptable para la selección de los IBP de una familia: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Tabla 8-Selección de los IBP para un modelo de un instrumento para pesar de pesaje de</w:t>
            </w:r>
            <w:r w:rsidRPr="0016543D">
              <w:rPr>
                <w:rFonts w:ascii="Arial" w:hAnsi="Arial" w:cs="Arial"/>
                <w:sz w:val="18"/>
                <w:szCs w:val="18"/>
              </w:rPr>
              <w:br/>
            </w:r>
            <w:r w:rsidRPr="0016543D">
              <w:rPr>
                <w:rFonts w:ascii="Arial" w:hAnsi="Arial" w:cs="Arial"/>
                <w:b/>
                <w:bCs/>
                <w:sz w:val="18"/>
                <w:szCs w:val="18"/>
              </w:rPr>
              <w:t>funcionamiento no automático con dos familias</w:t>
            </w:r>
          </w:p>
          <w:tbl>
            <w:tblPr>
              <w:tblW w:w="0" w:type="auto"/>
              <w:tblCellMar>
                <w:top w:w="15" w:type="dxa"/>
                <w:left w:w="15" w:type="dxa"/>
                <w:bottom w:w="15" w:type="dxa"/>
                <w:right w:w="15" w:type="dxa"/>
              </w:tblCellMar>
              <w:tblLook w:val="04A0" w:firstRow="1" w:lastRow="0" w:firstColumn="1" w:lastColumn="0" w:noHBand="0" w:noVBand="1"/>
            </w:tblPr>
            <w:tblGrid>
              <w:gridCol w:w="1458"/>
              <w:gridCol w:w="1477"/>
              <w:gridCol w:w="1136"/>
              <w:gridCol w:w="1136"/>
              <w:gridCol w:w="1231"/>
              <w:gridCol w:w="995"/>
              <w:gridCol w:w="1089"/>
            </w:tblGrid>
            <w:tr w:rsidR="0016543D" w:rsidRPr="0016543D" w:rsidTr="0016543D">
              <w:trPr>
                <w:trHeight w:val="311"/>
              </w:trPr>
              <w:tc>
                <w:tcPr>
                  <w:tcW w:w="240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c>
                <w:tcPr>
                  <w:tcW w:w="124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b/>
                      <w:bCs/>
                      <w:color w:val="000000"/>
                      <w:sz w:val="18"/>
                      <w:szCs w:val="18"/>
                    </w:rPr>
                    <w:t>Variante</w:t>
                  </w:r>
                </w:p>
              </w:tc>
              <w:tc>
                <w:tcPr>
                  <w:tcW w:w="10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b/>
                      <w:bCs/>
                      <w:color w:val="000000"/>
                      <w:sz w:val="18"/>
                      <w:szCs w:val="18"/>
                    </w:rPr>
                    <w:t>Max</w:t>
                  </w:r>
                </w:p>
              </w:tc>
              <w:tc>
                <w:tcPr>
                  <w:tcW w:w="102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b/>
                      <w:bCs/>
                      <w:i/>
                      <w:iCs/>
                      <w:color w:val="000000"/>
                      <w:sz w:val="18"/>
                      <w:szCs w:val="18"/>
                    </w:rPr>
                    <w:t>e</w:t>
                  </w:r>
                </w:p>
              </w:tc>
              <w:tc>
                <w:tcPr>
                  <w:tcW w:w="10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b/>
                      <w:bCs/>
                      <w:i/>
                      <w:iCs/>
                      <w:color w:val="000000"/>
                      <w:sz w:val="18"/>
                      <w:szCs w:val="18"/>
                    </w:rPr>
                    <w:t>d</w:t>
                  </w:r>
                </w:p>
              </w:tc>
              <w:tc>
                <w:tcPr>
                  <w:tcW w:w="98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b/>
                      <w:bCs/>
                      <w:i/>
                      <w:iCs/>
                      <w:color w:val="000000"/>
                      <w:sz w:val="18"/>
                      <w:szCs w:val="18"/>
                    </w:rPr>
                    <w:t>n</w:t>
                  </w:r>
                </w:p>
              </w:tc>
              <w:tc>
                <w:tcPr>
                  <w:tcW w:w="8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b/>
                      <w:bCs/>
                      <w:color w:val="000000"/>
                      <w:sz w:val="18"/>
                      <w:szCs w:val="18"/>
                    </w:rPr>
                    <w:t>IBP</w:t>
                  </w:r>
                </w:p>
              </w:tc>
            </w:tr>
            <w:tr w:rsidR="0016543D" w:rsidRPr="0016543D" w:rsidTr="0016543D">
              <w:trPr>
                <w:trHeight w:val="296"/>
              </w:trPr>
              <w:tc>
                <w:tcPr>
                  <w:tcW w:w="2403"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b/>
                      <w:bCs/>
                      <w:color w:val="000000"/>
                      <w:sz w:val="18"/>
                      <w:szCs w:val="18"/>
                    </w:rPr>
                    <w:t>Familia 1</w:t>
                  </w:r>
                </w:p>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Clase de exactitud II</w:t>
                  </w:r>
                </w:p>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Intervalo de temperatura:</w:t>
                  </w:r>
                </w:p>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10 °C / 30 °C</w:t>
                  </w:r>
                </w:p>
              </w:tc>
              <w:tc>
                <w:tcPr>
                  <w:tcW w:w="124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1.1</w:t>
                  </w:r>
                </w:p>
              </w:tc>
              <w:tc>
                <w:tcPr>
                  <w:tcW w:w="10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200 g</w:t>
                  </w:r>
                </w:p>
              </w:tc>
              <w:tc>
                <w:tcPr>
                  <w:tcW w:w="102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0.01 g</w:t>
                  </w:r>
                </w:p>
              </w:tc>
              <w:tc>
                <w:tcPr>
                  <w:tcW w:w="10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0.001 g</w:t>
                  </w:r>
                </w:p>
              </w:tc>
              <w:tc>
                <w:tcPr>
                  <w:tcW w:w="98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20 000</w:t>
                  </w:r>
                </w:p>
              </w:tc>
              <w:tc>
                <w:tcPr>
                  <w:tcW w:w="8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r>
            <w:tr w:rsidR="0016543D" w:rsidRPr="0016543D" w:rsidTr="0016543D">
              <w:trPr>
                <w:trHeight w:val="296"/>
              </w:trPr>
              <w:tc>
                <w:tcPr>
                  <w:tcW w:w="0" w:type="auto"/>
                  <w:vMerge/>
                  <w:tcBorders>
                    <w:top w:val="single" w:sz="6" w:space="0" w:color="000000"/>
                    <w:left w:val="single" w:sz="6" w:space="0" w:color="000000"/>
                    <w:right w:val="single" w:sz="6" w:space="0" w:color="000000"/>
                  </w:tcBorders>
                  <w:vAlign w:val="center"/>
                  <w:hideMark/>
                </w:tcPr>
                <w:p w:rsidR="0016543D" w:rsidRPr="0016543D" w:rsidRDefault="0016543D" w:rsidP="0016543D">
                  <w:pPr>
                    <w:spacing w:after="0" w:line="240" w:lineRule="auto"/>
                    <w:ind w:left="-10" w:firstLine="709"/>
                    <w:jc w:val="both"/>
                    <w:rPr>
                      <w:rFonts w:ascii="Arial" w:hAnsi="Arial" w:cs="Arial"/>
                      <w:color w:val="000000"/>
                      <w:sz w:val="18"/>
                      <w:szCs w:val="18"/>
                    </w:rPr>
                  </w:pPr>
                </w:p>
              </w:tc>
              <w:tc>
                <w:tcPr>
                  <w:tcW w:w="124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1.2</w:t>
                  </w:r>
                </w:p>
              </w:tc>
              <w:tc>
                <w:tcPr>
                  <w:tcW w:w="10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400 g</w:t>
                  </w:r>
                </w:p>
              </w:tc>
              <w:tc>
                <w:tcPr>
                  <w:tcW w:w="102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0.01 g</w:t>
                  </w:r>
                </w:p>
              </w:tc>
              <w:tc>
                <w:tcPr>
                  <w:tcW w:w="10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0.001 g</w:t>
                  </w:r>
                </w:p>
              </w:tc>
              <w:tc>
                <w:tcPr>
                  <w:tcW w:w="98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40 000</w:t>
                  </w:r>
                </w:p>
              </w:tc>
              <w:tc>
                <w:tcPr>
                  <w:tcW w:w="8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X</w:t>
                  </w:r>
                </w:p>
              </w:tc>
            </w:tr>
            <w:tr w:rsidR="0016543D" w:rsidRPr="0016543D" w:rsidTr="0016543D">
              <w:trPr>
                <w:trHeight w:val="296"/>
              </w:trPr>
              <w:tc>
                <w:tcPr>
                  <w:tcW w:w="0" w:type="auto"/>
                  <w:vMerge/>
                  <w:tcBorders>
                    <w:top w:val="single" w:sz="6" w:space="0" w:color="000000"/>
                    <w:left w:val="single" w:sz="6" w:space="0" w:color="000000"/>
                    <w:right w:val="single" w:sz="6" w:space="0" w:color="000000"/>
                  </w:tcBorders>
                  <w:vAlign w:val="center"/>
                  <w:hideMark/>
                </w:tcPr>
                <w:p w:rsidR="0016543D" w:rsidRPr="0016543D" w:rsidRDefault="0016543D" w:rsidP="0016543D">
                  <w:pPr>
                    <w:spacing w:after="0" w:line="240" w:lineRule="auto"/>
                    <w:ind w:left="-10" w:firstLine="709"/>
                    <w:jc w:val="both"/>
                    <w:rPr>
                      <w:rFonts w:ascii="Arial" w:hAnsi="Arial" w:cs="Arial"/>
                      <w:color w:val="000000"/>
                      <w:sz w:val="18"/>
                      <w:szCs w:val="18"/>
                    </w:rPr>
                  </w:pPr>
                </w:p>
              </w:tc>
              <w:tc>
                <w:tcPr>
                  <w:tcW w:w="124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1.3</w:t>
                  </w:r>
                </w:p>
              </w:tc>
              <w:tc>
                <w:tcPr>
                  <w:tcW w:w="10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2 000 g</w:t>
                  </w:r>
                </w:p>
              </w:tc>
              <w:tc>
                <w:tcPr>
                  <w:tcW w:w="102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0.05 g</w:t>
                  </w:r>
                </w:p>
              </w:tc>
              <w:tc>
                <w:tcPr>
                  <w:tcW w:w="10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0.05 g</w:t>
                  </w:r>
                </w:p>
              </w:tc>
              <w:tc>
                <w:tcPr>
                  <w:tcW w:w="98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40 000</w:t>
                  </w:r>
                </w:p>
              </w:tc>
              <w:tc>
                <w:tcPr>
                  <w:tcW w:w="8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r>
            <w:tr w:rsidR="0016543D" w:rsidRPr="0016543D" w:rsidTr="0016543D">
              <w:trPr>
                <w:trHeight w:val="296"/>
              </w:trPr>
              <w:tc>
                <w:tcPr>
                  <w:tcW w:w="0" w:type="auto"/>
                  <w:vMerge/>
                  <w:tcBorders>
                    <w:top w:val="single" w:sz="6" w:space="0" w:color="000000"/>
                    <w:left w:val="single" w:sz="6" w:space="0" w:color="000000"/>
                    <w:right w:val="single" w:sz="6" w:space="0" w:color="000000"/>
                  </w:tcBorders>
                  <w:vAlign w:val="center"/>
                  <w:hideMark/>
                </w:tcPr>
                <w:p w:rsidR="0016543D" w:rsidRPr="0016543D" w:rsidRDefault="0016543D" w:rsidP="0016543D">
                  <w:pPr>
                    <w:spacing w:after="0" w:line="240" w:lineRule="auto"/>
                    <w:ind w:left="-10" w:firstLine="709"/>
                    <w:jc w:val="both"/>
                    <w:rPr>
                      <w:rFonts w:ascii="Arial" w:hAnsi="Arial" w:cs="Arial"/>
                      <w:color w:val="000000"/>
                      <w:sz w:val="18"/>
                      <w:szCs w:val="18"/>
                    </w:rPr>
                  </w:pPr>
                </w:p>
              </w:tc>
              <w:tc>
                <w:tcPr>
                  <w:tcW w:w="124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b/>
                      <w:bCs/>
                      <w:color w:val="000000"/>
                      <w:sz w:val="18"/>
                      <w:szCs w:val="18"/>
                    </w:rPr>
                    <w:t>Variante</w:t>
                  </w:r>
                </w:p>
              </w:tc>
              <w:tc>
                <w:tcPr>
                  <w:tcW w:w="10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b/>
                      <w:bCs/>
                      <w:color w:val="000000"/>
                      <w:sz w:val="18"/>
                      <w:szCs w:val="18"/>
                    </w:rPr>
                    <w:t>Max</w:t>
                  </w:r>
                </w:p>
              </w:tc>
              <w:tc>
                <w:tcPr>
                  <w:tcW w:w="102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b/>
                      <w:bCs/>
                      <w:i/>
                      <w:iCs/>
                      <w:color w:val="000000"/>
                      <w:sz w:val="18"/>
                      <w:szCs w:val="18"/>
                    </w:rPr>
                    <w:t>e</w:t>
                  </w:r>
                </w:p>
              </w:tc>
              <w:tc>
                <w:tcPr>
                  <w:tcW w:w="10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b/>
                      <w:bCs/>
                      <w:i/>
                      <w:iCs/>
                      <w:color w:val="000000"/>
                      <w:sz w:val="18"/>
                      <w:szCs w:val="18"/>
                    </w:rPr>
                    <w:t>d</w:t>
                  </w:r>
                </w:p>
              </w:tc>
              <w:tc>
                <w:tcPr>
                  <w:tcW w:w="98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b/>
                      <w:bCs/>
                      <w:i/>
                      <w:iCs/>
                      <w:color w:val="000000"/>
                      <w:sz w:val="18"/>
                      <w:szCs w:val="18"/>
                    </w:rPr>
                    <w:t>n</w:t>
                  </w:r>
                </w:p>
              </w:tc>
              <w:tc>
                <w:tcPr>
                  <w:tcW w:w="8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b/>
                      <w:bCs/>
                      <w:color w:val="000000"/>
                      <w:sz w:val="18"/>
                      <w:szCs w:val="18"/>
                    </w:rPr>
                    <w:t>IBP</w:t>
                  </w:r>
                </w:p>
              </w:tc>
            </w:tr>
            <w:tr w:rsidR="0016543D" w:rsidRPr="0016543D" w:rsidTr="0016543D">
              <w:trPr>
                <w:trHeight w:val="296"/>
              </w:trPr>
              <w:tc>
                <w:tcPr>
                  <w:tcW w:w="2403"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b/>
                      <w:bCs/>
                      <w:color w:val="000000"/>
                      <w:sz w:val="18"/>
                      <w:szCs w:val="18"/>
                    </w:rPr>
                    <w:t>Familia 2</w:t>
                  </w:r>
                </w:p>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Clase de exactitud III</w:t>
                  </w:r>
                </w:p>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Intervalo de temperatura:</w:t>
                  </w:r>
                </w:p>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-10 °C / 40 °C</w:t>
                  </w:r>
                </w:p>
              </w:tc>
              <w:tc>
                <w:tcPr>
                  <w:tcW w:w="124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2.1</w:t>
                  </w:r>
                </w:p>
              </w:tc>
              <w:tc>
                <w:tcPr>
                  <w:tcW w:w="10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1.5 kg</w:t>
                  </w:r>
                </w:p>
              </w:tc>
              <w:tc>
                <w:tcPr>
                  <w:tcW w:w="102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0.5 g</w:t>
                  </w:r>
                </w:p>
              </w:tc>
              <w:tc>
                <w:tcPr>
                  <w:tcW w:w="10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0.5 g</w:t>
                  </w:r>
                </w:p>
              </w:tc>
              <w:tc>
                <w:tcPr>
                  <w:tcW w:w="98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3 000</w:t>
                  </w:r>
                </w:p>
              </w:tc>
              <w:tc>
                <w:tcPr>
                  <w:tcW w:w="8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X</w:t>
                  </w:r>
                </w:p>
              </w:tc>
            </w:tr>
            <w:tr w:rsidR="0016543D" w:rsidRPr="0016543D" w:rsidTr="0016543D">
              <w:trPr>
                <w:trHeight w:val="296"/>
              </w:trPr>
              <w:tc>
                <w:tcPr>
                  <w:tcW w:w="0" w:type="auto"/>
                  <w:vMerge/>
                  <w:tcBorders>
                    <w:top w:val="single" w:sz="6" w:space="0" w:color="000000"/>
                    <w:left w:val="single" w:sz="6" w:space="0" w:color="000000"/>
                    <w:right w:val="single" w:sz="6" w:space="0" w:color="000000"/>
                  </w:tcBorders>
                  <w:vAlign w:val="center"/>
                  <w:hideMark/>
                </w:tcPr>
                <w:p w:rsidR="0016543D" w:rsidRPr="0016543D" w:rsidRDefault="0016543D" w:rsidP="0016543D">
                  <w:pPr>
                    <w:spacing w:after="0" w:line="240" w:lineRule="auto"/>
                    <w:ind w:left="-10" w:firstLine="709"/>
                    <w:jc w:val="both"/>
                    <w:rPr>
                      <w:rFonts w:ascii="Arial" w:hAnsi="Arial" w:cs="Arial"/>
                      <w:color w:val="000000"/>
                      <w:sz w:val="18"/>
                      <w:szCs w:val="18"/>
                    </w:rPr>
                  </w:pPr>
                </w:p>
              </w:tc>
              <w:tc>
                <w:tcPr>
                  <w:tcW w:w="124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2.2</w:t>
                  </w:r>
                </w:p>
              </w:tc>
              <w:tc>
                <w:tcPr>
                  <w:tcW w:w="10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3 kg</w:t>
                  </w:r>
                </w:p>
              </w:tc>
              <w:tc>
                <w:tcPr>
                  <w:tcW w:w="102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1 g</w:t>
                  </w:r>
                </w:p>
              </w:tc>
              <w:tc>
                <w:tcPr>
                  <w:tcW w:w="10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1 g</w:t>
                  </w:r>
                </w:p>
              </w:tc>
              <w:tc>
                <w:tcPr>
                  <w:tcW w:w="98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3 000</w:t>
                  </w:r>
                </w:p>
              </w:tc>
              <w:tc>
                <w:tcPr>
                  <w:tcW w:w="8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r>
            <w:tr w:rsidR="0016543D" w:rsidRPr="0016543D" w:rsidTr="0016543D">
              <w:trPr>
                <w:trHeight w:val="296"/>
              </w:trPr>
              <w:tc>
                <w:tcPr>
                  <w:tcW w:w="0" w:type="auto"/>
                  <w:vMerge/>
                  <w:tcBorders>
                    <w:top w:val="single" w:sz="6" w:space="0" w:color="000000"/>
                    <w:left w:val="single" w:sz="6" w:space="0" w:color="000000"/>
                    <w:right w:val="single" w:sz="6" w:space="0" w:color="000000"/>
                  </w:tcBorders>
                  <w:vAlign w:val="center"/>
                  <w:hideMark/>
                </w:tcPr>
                <w:p w:rsidR="0016543D" w:rsidRPr="0016543D" w:rsidRDefault="0016543D" w:rsidP="0016543D">
                  <w:pPr>
                    <w:spacing w:after="0" w:line="240" w:lineRule="auto"/>
                    <w:ind w:left="-10" w:firstLine="709"/>
                    <w:jc w:val="both"/>
                    <w:rPr>
                      <w:rFonts w:ascii="Arial" w:hAnsi="Arial" w:cs="Arial"/>
                      <w:color w:val="000000"/>
                      <w:sz w:val="18"/>
                      <w:szCs w:val="18"/>
                    </w:rPr>
                  </w:pPr>
                </w:p>
              </w:tc>
              <w:tc>
                <w:tcPr>
                  <w:tcW w:w="124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2.3</w:t>
                  </w:r>
                </w:p>
              </w:tc>
              <w:tc>
                <w:tcPr>
                  <w:tcW w:w="10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5 kg</w:t>
                  </w:r>
                </w:p>
              </w:tc>
              <w:tc>
                <w:tcPr>
                  <w:tcW w:w="102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2 g</w:t>
                  </w:r>
                </w:p>
              </w:tc>
              <w:tc>
                <w:tcPr>
                  <w:tcW w:w="10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2 g</w:t>
                  </w:r>
                </w:p>
              </w:tc>
              <w:tc>
                <w:tcPr>
                  <w:tcW w:w="98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2 500</w:t>
                  </w:r>
                </w:p>
              </w:tc>
              <w:tc>
                <w:tcPr>
                  <w:tcW w:w="8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r>
            <w:tr w:rsidR="0016543D" w:rsidRPr="0016543D" w:rsidTr="0016543D">
              <w:trPr>
                <w:trHeight w:val="296"/>
              </w:trPr>
              <w:tc>
                <w:tcPr>
                  <w:tcW w:w="0" w:type="auto"/>
                  <w:vMerge/>
                  <w:tcBorders>
                    <w:top w:val="single" w:sz="6" w:space="0" w:color="000000"/>
                    <w:left w:val="single" w:sz="6" w:space="0" w:color="000000"/>
                    <w:right w:val="single" w:sz="6" w:space="0" w:color="000000"/>
                  </w:tcBorders>
                  <w:vAlign w:val="center"/>
                  <w:hideMark/>
                </w:tcPr>
                <w:p w:rsidR="0016543D" w:rsidRPr="0016543D" w:rsidRDefault="0016543D" w:rsidP="0016543D">
                  <w:pPr>
                    <w:spacing w:after="0" w:line="240" w:lineRule="auto"/>
                    <w:ind w:left="-10" w:firstLine="709"/>
                    <w:jc w:val="both"/>
                    <w:rPr>
                      <w:rFonts w:ascii="Arial" w:hAnsi="Arial" w:cs="Arial"/>
                      <w:color w:val="000000"/>
                      <w:sz w:val="18"/>
                      <w:szCs w:val="18"/>
                    </w:rPr>
                  </w:pPr>
                </w:p>
              </w:tc>
              <w:tc>
                <w:tcPr>
                  <w:tcW w:w="124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2.4</w:t>
                  </w:r>
                </w:p>
              </w:tc>
              <w:tc>
                <w:tcPr>
                  <w:tcW w:w="10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15 kg</w:t>
                  </w:r>
                </w:p>
              </w:tc>
              <w:tc>
                <w:tcPr>
                  <w:tcW w:w="102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5 g</w:t>
                  </w:r>
                </w:p>
              </w:tc>
              <w:tc>
                <w:tcPr>
                  <w:tcW w:w="10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5 g</w:t>
                  </w:r>
                </w:p>
              </w:tc>
              <w:tc>
                <w:tcPr>
                  <w:tcW w:w="98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3 000</w:t>
                  </w:r>
                </w:p>
              </w:tc>
              <w:tc>
                <w:tcPr>
                  <w:tcW w:w="8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X</w:t>
                  </w:r>
                </w:p>
              </w:tc>
            </w:tr>
            <w:tr w:rsidR="0016543D" w:rsidRPr="0016543D" w:rsidTr="0016543D">
              <w:trPr>
                <w:trHeight w:val="311"/>
              </w:trPr>
              <w:tc>
                <w:tcPr>
                  <w:tcW w:w="0" w:type="auto"/>
                  <w:vMerge/>
                  <w:tcBorders>
                    <w:top w:val="single" w:sz="6" w:space="0" w:color="000000"/>
                    <w:left w:val="single" w:sz="6" w:space="0" w:color="000000"/>
                    <w:right w:val="single" w:sz="6" w:space="0" w:color="000000"/>
                  </w:tcBorders>
                  <w:vAlign w:val="center"/>
                  <w:hideMark/>
                </w:tcPr>
                <w:p w:rsidR="0016543D" w:rsidRPr="0016543D" w:rsidRDefault="0016543D" w:rsidP="0016543D">
                  <w:pPr>
                    <w:spacing w:after="0" w:line="240" w:lineRule="auto"/>
                    <w:ind w:left="-10" w:firstLine="709"/>
                    <w:jc w:val="both"/>
                    <w:rPr>
                      <w:rFonts w:ascii="Arial" w:hAnsi="Arial" w:cs="Arial"/>
                      <w:color w:val="000000"/>
                      <w:sz w:val="18"/>
                      <w:szCs w:val="18"/>
                    </w:rPr>
                  </w:pPr>
                </w:p>
              </w:tc>
              <w:tc>
                <w:tcPr>
                  <w:tcW w:w="124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2.5</w:t>
                  </w:r>
                </w:p>
              </w:tc>
              <w:tc>
                <w:tcPr>
                  <w:tcW w:w="10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60 kg</w:t>
                  </w:r>
                </w:p>
              </w:tc>
              <w:tc>
                <w:tcPr>
                  <w:tcW w:w="102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20 g</w:t>
                  </w:r>
                </w:p>
              </w:tc>
              <w:tc>
                <w:tcPr>
                  <w:tcW w:w="10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20 g</w:t>
                  </w:r>
                </w:p>
              </w:tc>
              <w:tc>
                <w:tcPr>
                  <w:tcW w:w="98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3 000</w:t>
                  </w:r>
                </w:p>
              </w:tc>
              <w:tc>
                <w:tcPr>
                  <w:tcW w:w="8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r>
          </w:tbl>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lastRenderedPageBreak/>
              <w:t>NOTA:</w:t>
            </w:r>
            <w:r w:rsidRPr="0016543D">
              <w:rPr>
                <w:rFonts w:ascii="Arial" w:hAnsi="Arial" w:cs="Arial"/>
                <w:sz w:val="18"/>
                <w:szCs w:val="18"/>
              </w:rPr>
              <w:t xml:space="preserve"> Este ejemplo cubre sólo las diferentes capacidades y características metrológicas de los IBP de acuerdo con 6.10.4.2 a 6.10.4.4. En la práctica, también se deben tomar en cuenta las otras características metrológicamente relevantes de acuerdo con 6.10.4.5 y éstas pueden dar lugar a uno o más IBP adicionales.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Observaciones sobre la selección: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Se seleccionan las variantes 1.2, 2.1 y 2.4 como IBP (marcadas en la última columna de la Tabla 8).</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xml:space="preserve">·  La variante 1.1 no requiere ser probada debido a que tiene el mismo </w:t>
            </w:r>
            <w:r w:rsidRPr="0016543D">
              <w:rPr>
                <w:rFonts w:ascii="Arial" w:hAnsi="Arial" w:cs="Arial"/>
                <w:i/>
                <w:iCs/>
                <w:sz w:val="18"/>
                <w:szCs w:val="18"/>
              </w:rPr>
              <w:t xml:space="preserve">e </w:t>
            </w:r>
            <w:r w:rsidRPr="0016543D">
              <w:rPr>
                <w:rFonts w:ascii="Arial" w:hAnsi="Arial" w:cs="Arial"/>
                <w:sz w:val="18"/>
                <w:szCs w:val="18"/>
              </w:rPr>
              <w:t xml:space="preserve">y </w:t>
            </w:r>
            <w:r w:rsidRPr="0016543D">
              <w:rPr>
                <w:rFonts w:ascii="Arial" w:hAnsi="Arial" w:cs="Arial"/>
                <w:i/>
                <w:iCs/>
                <w:sz w:val="18"/>
                <w:szCs w:val="18"/>
              </w:rPr>
              <w:t xml:space="preserve">d </w:t>
            </w:r>
            <w:r w:rsidRPr="0016543D">
              <w:rPr>
                <w:rFonts w:ascii="Arial" w:hAnsi="Arial" w:cs="Arial"/>
                <w:sz w:val="18"/>
                <w:szCs w:val="18"/>
              </w:rPr>
              <w:t>que la variante 1.2. Solamente el valor de Max se reduce a 200 g (consultar 6.10.4.3).</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La variante 1.2 tiene las mejores características metrológicas de la familia 1 y debe ser probada completamente de acuerdo con 6.10.4.2.</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La variante 1.3 no requiere ser probada debido a que Max no es superior a 5 veces la de la variante 1.2 (consultar 6.10.4.3).</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xml:space="preserve">·  La variante 2.1 tiene las mejores características metrológicas de la familia 2, el </w:t>
            </w:r>
            <w:r w:rsidRPr="0016543D">
              <w:rPr>
                <w:rFonts w:ascii="Arial" w:hAnsi="Arial" w:cs="Arial"/>
                <w:i/>
                <w:iCs/>
                <w:sz w:val="18"/>
                <w:szCs w:val="18"/>
              </w:rPr>
              <w:t xml:space="preserve">e </w:t>
            </w:r>
            <w:r w:rsidRPr="0016543D">
              <w:rPr>
                <w:rFonts w:ascii="Arial" w:hAnsi="Arial" w:cs="Arial"/>
                <w:sz w:val="18"/>
                <w:szCs w:val="18"/>
              </w:rPr>
              <w:t xml:space="preserve">más pequeño y el mayor </w:t>
            </w:r>
            <w:r w:rsidRPr="0016543D">
              <w:rPr>
                <w:rFonts w:ascii="Arial" w:hAnsi="Arial" w:cs="Arial"/>
                <w:i/>
                <w:iCs/>
                <w:sz w:val="18"/>
                <w:szCs w:val="18"/>
              </w:rPr>
              <w:t>n</w:t>
            </w:r>
            <w:r w:rsidRPr="0016543D">
              <w:rPr>
                <w:rFonts w:ascii="Arial" w:hAnsi="Arial" w:cs="Arial"/>
                <w:sz w:val="18"/>
                <w:szCs w:val="18"/>
              </w:rPr>
              <w:t>. Por lo tanto, la variante 2.1 debe ser probada (consultar 6.10.4.4). Es suficiente realizar adicionalmente sólo las pruebas aplicables para la clase de exactitud III. No es necesario repetir aquellas pruebas que son las mismas para las clases de exactitud II y III y que ya se han realizado en la variante 1.2.</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xml:space="preserve">·  Las variantes 2.2 y 2.3 no requieren ser probadas porque sus valores de Max se encuentran entre las </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variantes probadas 2.1 y 2.4 (consultar 6.10.4.3) y sus características metrológicas son inferiores o iguales a las de las variantes 2.1 y 2.4.</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Se debe probar la variante 2.4 porque la relación entre la variante 2.5 y 2.1 es superior a 10 (consultar 6.10.4.3). Para la variante 2.4, es suficiente realizar adicionalmente algunas pruebas importantes, tales como prueba de pesada, temperatura, excentricidad, discriminación, repetibilidad, etc. Normalmente, no es necesario repetir otras pruebas (por ejemplo, pruebas de inclinación, suministro de energía, humedad, estabilidad del intervalo de pesada, duración, perturbaciones), que ya se han realizado en las variantes 1.2 y 2.1.</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La variante 2.5 no requiere ser probada porque Max no es superior a 5 veces la de la variante 2.4 (consultar 6.10.4.3).</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Tabla 9-Resumen de las características metrológicas presentadas en el Certificado PROY-NOM</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3349"/>
              <w:gridCol w:w="2656"/>
              <w:gridCol w:w="2445"/>
            </w:tblGrid>
            <w:tr w:rsidR="0016543D" w:rsidRPr="0016543D" w:rsidTr="0016543D">
              <w:trPr>
                <w:trHeight w:val="312"/>
              </w:trPr>
              <w:tc>
                <w:tcPr>
                  <w:tcW w:w="346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c>
                <w:tcPr>
                  <w:tcW w:w="27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b/>
                      <w:bCs/>
                      <w:color w:val="000000"/>
                      <w:sz w:val="18"/>
                      <w:szCs w:val="18"/>
                    </w:rPr>
                    <w:t>Familia 1</w:t>
                  </w:r>
                </w:p>
              </w:tc>
              <w:tc>
                <w:tcPr>
                  <w:tcW w:w="250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b/>
                      <w:bCs/>
                      <w:color w:val="000000"/>
                      <w:sz w:val="18"/>
                      <w:szCs w:val="18"/>
                    </w:rPr>
                    <w:t>Familia 2</w:t>
                  </w:r>
                </w:p>
              </w:tc>
            </w:tr>
            <w:tr w:rsidR="0016543D" w:rsidRPr="0016543D" w:rsidTr="0016543D">
              <w:trPr>
                <w:trHeight w:val="297"/>
              </w:trPr>
              <w:tc>
                <w:tcPr>
                  <w:tcW w:w="346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Clase de exactitud</w:t>
                  </w:r>
                </w:p>
              </w:tc>
              <w:tc>
                <w:tcPr>
                  <w:tcW w:w="27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II</w:t>
                  </w:r>
                </w:p>
              </w:tc>
              <w:tc>
                <w:tcPr>
                  <w:tcW w:w="250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III</w:t>
                  </w:r>
                </w:p>
              </w:tc>
            </w:tr>
            <w:tr w:rsidR="0016543D" w:rsidRPr="0016543D" w:rsidTr="0016543D">
              <w:trPr>
                <w:trHeight w:val="297"/>
              </w:trPr>
              <w:tc>
                <w:tcPr>
                  <w:tcW w:w="346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Max</w:t>
                  </w:r>
                </w:p>
              </w:tc>
              <w:tc>
                <w:tcPr>
                  <w:tcW w:w="27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1 g ... 2 000 g</w:t>
                  </w:r>
                </w:p>
              </w:tc>
              <w:tc>
                <w:tcPr>
                  <w:tcW w:w="250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1.5 kg ... 60 kg</w:t>
                  </w:r>
                </w:p>
              </w:tc>
            </w:tr>
            <w:tr w:rsidR="0016543D" w:rsidRPr="0016543D" w:rsidTr="0016543D">
              <w:trPr>
                <w:trHeight w:val="297"/>
              </w:trPr>
              <w:tc>
                <w:tcPr>
                  <w:tcW w:w="346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i/>
                      <w:iCs/>
                      <w:color w:val="000000"/>
                      <w:sz w:val="18"/>
                      <w:szCs w:val="18"/>
                    </w:rPr>
                    <w:t>e</w:t>
                  </w:r>
                </w:p>
              </w:tc>
              <w:tc>
                <w:tcPr>
                  <w:tcW w:w="27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0.01 g ... 0.05 g</w:t>
                  </w:r>
                </w:p>
              </w:tc>
              <w:tc>
                <w:tcPr>
                  <w:tcW w:w="250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0.5 g ... 20 g</w:t>
                  </w:r>
                </w:p>
              </w:tc>
            </w:tr>
            <w:tr w:rsidR="0016543D" w:rsidRPr="0016543D" w:rsidTr="0016543D">
              <w:trPr>
                <w:trHeight w:val="297"/>
              </w:trPr>
              <w:tc>
                <w:tcPr>
                  <w:tcW w:w="346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i/>
                      <w:iCs/>
                      <w:color w:val="000000"/>
                      <w:sz w:val="18"/>
                      <w:szCs w:val="18"/>
                    </w:rPr>
                    <w:t>d</w:t>
                  </w:r>
                </w:p>
              </w:tc>
              <w:tc>
                <w:tcPr>
                  <w:tcW w:w="27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0.001 g ... 0.05 g</w:t>
                  </w:r>
                </w:p>
              </w:tc>
              <w:tc>
                <w:tcPr>
                  <w:tcW w:w="250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0.5 g ... 20 g</w:t>
                  </w:r>
                </w:p>
              </w:tc>
            </w:tr>
            <w:tr w:rsidR="0016543D" w:rsidRPr="0016543D" w:rsidTr="0016543D">
              <w:trPr>
                <w:trHeight w:val="297"/>
              </w:trPr>
              <w:tc>
                <w:tcPr>
                  <w:tcW w:w="346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i/>
                      <w:iCs/>
                      <w:color w:val="000000"/>
                      <w:sz w:val="18"/>
                      <w:szCs w:val="18"/>
                    </w:rPr>
                    <w:t>n</w:t>
                  </w:r>
                </w:p>
              </w:tc>
              <w:tc>
                <w:tcPr>
                  <w:tcW w:w="27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40 000</w:t>
                  </w:r>
                </w:p>
              </w:tc>
              <w:tc>
                <w:tcPr>
                  <w:tcW w:w="250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3 000</w:t>
                  </w:r>
                </w:p>
              </w:tc>
            </w:tr>
            <w:tr w:rsidR="0016543D" w:rsidRPr="0016543D" w:rsidTr="0016543D">
              <w:trPr>
                <w:trHeight w:val="297"/>
              </w:trPr>
              <w:tc>
                <w:tcPr>
                  <w:tcW w:w="346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Intervalo de equilibrio de tara</w:t>
                  </w:r>
                </w:p>
              </w:tc>
              <w:tc>
                <w:tcPr>
                  <w:tcW w:w="27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100 % de Max</w:t>
                  </w:r>
                </w:p>
              </w:tc>
              <w:tc>
                <w:tcPr>
                  <w:tcW w:w="250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100 % de Max</w:t>
                  </w:r>
                </w:p>
              </w:tc>
            </w:tr>
            <w:tr w:rsidR="0016543D" w:rsidRPr="0016543D" w:rsidTr="0016543D">
              <w:trPr>
                <w:trHeight w:val="297"/>
              </w:trPr>
              <w:tc>
                <w:tcPr>
                  <w:tcW w:w="346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Intervalo de tara predeterminada</w:t>
                  </w:r>
                </w:p>
              </w:tc>
              <w:tc>
                <w:tcPr>
                  <w:tcW w:w="27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100 % de Max</w:t>
                  </w:r>
                </w:p>
              </w:tc>
              <w:tc>
                <w:tcPr>
                  <w:tcW w:w="250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100 % de Max</w:t>
                  </w:r>
                </w:p>
              </w:tc>
            </w:tr>
            <w:tr w:rsidR="0016543D" w:rsidRPr="0016543D" w:rsidTr="0016543D">
              <w:trPr>
                <w:trHeight w:val="312"/>
              </w:trPr>
              <w:tc>
                <w:tcPr>
                  <w:tcW w:w="346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Intervalo de temperatura</w:t>
                  </w:r>
                </w:p>
              </w:tc>
              <w:tc>
                <w:tcPr>
                  <w:tcW w:w="27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10 °C / 30 °C</w:t>
                  </w:r>
                </w:p>
              </w:tc>
              <w:tc>
                <w:tcPr>
                  <w:tcW w:w="250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-10 °C / 40 °C</w:t>
                  </w:r>
                </w:p>
              </w:tc>
            </w:tr>
          </w:tbl>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NOTA</w:t>
            </w:r>
            <w:r w:rsidRPr="0016543D">
              <w:rPr>
                <w:rFonts w:ascii="Arial" w:hAnsi="Arial" w:cs="Arial"/>
                <w:b/>
                <w:bCs/>
                <w:i/>
                <w:iCs/>
                <w:sz w:val="18"/>
                <w:szCs w:val="18"/>
              </w:rPr>
              <w:t xml:space="preserve">: </w:t>
            </w:r>
            <w:r w:rsidRPr="0016543D">
              <w:rPr>
                <w:rFonts w:ascii="Arial" w:hAnsi="Arial" w:cs="Arial"/>
                <w:sz w:val="18"/>
                <w:szCs w:val="18"/>
              </w:rPr>
              <w:t xml:space="preserve">El respectivo Certificado de cumplimiento PROY-NOM debe incluir la familia completa de acuerdo con la Tabla 8 con ocho instrumentos para pesar de dos familias o puede incluir alternativamente las características metrológicas de las familias de acuerdo con la Tabla 9. En el último caso, los valores de Max pueden reducirse (en comparación con el IBP más pequeño, Tabla 8) si es un instrumento para pesar idéntico con la misma división de escala de verificación, </w:t>
            </w:r>
            <w:r w:rsidRPr="0016543D">
              <w:rPr>
                <w:rFonts w:ascii="Arial" w:hAnsi="Arial" w:cs="Arial"/>
                <w:i/>
                <w:iCs/>
                <w:sz w:val="18"/>
                <w:szCs w:val="18"/>
              </w:rPr>
              <w:t>e</w:t>
            </w:r>
            <w:r w:rsidRPr="0016543D">
              <w:rPr>
                <w:rFonts w:ascii="Arial" w:hAnsi="Arial" w:cs="Arial"/>
                <w:sz w:val="18"/>
                <w:szCs w:val="18"/>
              </w:rPr>
              <w:t>, y si se siguen cumpliendo las condiciones de la Tabla 3. El Certificado cubre todas las variantes que cumplen las características metrológicas de la Tabla 9.</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lastRenderedPageBreak/>
              <w:t>7. Requisitos técnicos para los instrumentos para pesar con indicación automática o indicación semiautomática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Los siguientes requisitos se refieren al diseño y la construcción de instrumentos para pesar y tienen por objeto asegurar que éstos entreguen resultados de pesada y otras indicaciones primarias correctas y no ambiguas, en condiciones normales de uso y bajo la manipulación apropiada por usuarios inexpertos. No están destinadas a recomendar soluciones sino a definir el funcionamiento apropiado del instrumento para pesar.</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Ciertas soluciones que se han utilizado durante un largo periodo, son ahora comúnmente aceptadas; estas soluciones son indicadas como "solución aceptable"; aunque no es necesario adoptarlas, se considera que cumplen con los requisitos de la disposición aplicable.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7.1 Requisitos generales de construcción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7.1.1 Idoneidad</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7.1.1.1 Idoneidad para la aplicación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Un instrumento para pesar debe estar diseñado para adecuarse a su uso previsto.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NOTA</w:t>
            </w:r>
            <w:r w:rsidRPr="0016543D">
              <w:rPr>
                <w:rFonts w:ascii="Arial" w:hAnsi="Arial" w:cs="Arial"/>
                <w:sz w:val="18"/>
                <w:szCs w:val="18"/>
              </w:rPr>
              <w:t>:</w:t>
            </w:r>
            <w:r w:rsidRPr="0016543D">
              <w:rPr>
                <w:rFonts w:ascii="Arial" w:hAnsi="Arial" w:cs="Arial"/>
                <w:i/>
                <w:iCs/>
                <w:sz w:val="18"/>
                <w:szCs w:val="18"/>
              </w:rPr>
              <w:t xml:space="preserve"> </w:t>
            </w:r>
            <w:r w:rsidRPr="0016543D">
              <w:rPr>
                <w:rFonts w:ascii="Arial" w:hAnsi="Arial" w:cs="Arial"/>
                <w:sz w:val="18"/>
                <w:szCs w:val="18"/>
              </w:rPr>
              <w:t>El término "uso previsto" incluye aspectos tales como la naturaleza y necesidades de la aplicación y el ambiente. Cuando se debe restringir el uso previsto, se puede requerir una marca que indique dicha restricción de acuerdo con las regulaciones nacionales.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7.1.1.2 Idoneidad para el uso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Un instrumento para pesar debe estar construido de manera sólida y cuidadosa con el fin de asegurar el mantenimiento de sus cualidades metrológicas durante un periodo de uso.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7.1.1.3 Idoneidad para la verificación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Un instrumento para pesar debe permitir la realización de las pruebas establecidas en este Proyecto de Norma Oficial Mexicana.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En especial, los receptores de carga deben ser de tal manera que, sobre éstos, se pueda(n) colocar fácilmente y con total seguridad la(s) pesa(s) patrón. Si no se puede(n) colocar la(s) pesa(s), se puede permitir el uso de un soporte adicional.</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Debe ser posible identificar los dispositivos que han sido objeto de un procedimiento separado de examen de modelo (por ejemplo, celdas de carga, impresoras, etc.).</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7.1.2 Seguridad</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7.1.2.1 Uso fraudulento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Un instrumento para pesar no debe tener características que puedan facilitar su uso fraudulento.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7.1.2.2 Falla accidental y desajuste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Un instrumento para pesar debe estar construido de tal manera que no puedan ocurrir fallas accidentales o desajustes de los elementos de control que pudieran perturbar su correcto funcionamiento, sin que su efecto sea evidente.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7.1.2.3 Controles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Los controles deben estar diseñados de tal manera que no queden en posiciones distintas a las previstas por el diseño, a menos que durante la maniobra se vuelva imposible cualquier indicación. Las teclas deben estar identificadas claramente.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7.1.2.4 Protección de componentes y controles predeterminados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Se debe prever un medio de protección para los componentes y controles predeterminados a los cuales está prohibido el acceso o ajuste.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En un instrumento de clase de exactitud I, los dispositivos de ajuste de la sensibilidad (o del intervalo de pesada) pueden permanecer desprotegidos.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Solución aceptable: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Para la aplicación de las marcas de control, el área de protección debe tener un diámetro de por lo menos 5 mm.</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lastRenderedPageBreak/>
              <w:t>Los componentes y controles predeterminados pueden ser protegidos mediante software siempre que cualquier acceso a los controles o funciones protegidos se vuelva evidente automáticamente. Además, se aplican los siguientes requisitos al software de protección: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a)</w:t>
            </w:r>
            <w:r w:rsidRPr="0016543D">
              <w:rPr>
                <w:rFonts w:ascii="Arial" w:hAnsi="Arial" w:cs="Arial"/>
                <w:sz w:val="18"/>
                <w:szCs w:val="18"/>
              </w:rPr>
              <w:t>    Por analogía con los métodos de protección convencionales, el estado legal del instrumento para pesar debe ser reconocible para el usuario o cualquier otra persona responsable en el mismo instrumento para pesar.</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Las medidas de protección deben proporcionar la evidencia de cualquier intervención hasta la siguiente verificación o inspección oficial comparable.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Solución técnica aceptable: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Un contador de eventos, es decir, un contador no reiniciable que se incrementa cada vez que se entra a un modo operativo protegido del instrumento para pesar y se realiza uno o más cambios a los parámetros específicos para un dispositivo. El número de referencia del contador al momento de la verificación (inicial o periódica) se fija o se protege mediante hardware o software apropiado en el instrumento para pesar modificado. Se puede indicar el número del contador actual para compararlo con el número de referencia mediante un procedimiento descrito en el manual y en el Certificado de cumplimiento PROY-NOM e Informe de Prueba.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NOTA</w:t>
            </w:r>
            <w:r w:rsidRPr="0016543D">
              <w:rPr>
                <w:rFonts w:ascii="Arial" w:hAnsi="Arial" w:cs="Arial"/>
                <w:b/>
                <w:bCs/>
                <w:i/>
                <w:iCs/>
                <w:sz w:val="18"/>
                <w:szCs w:val="18"/>
              </w:rPr>
              <w:t xml:space="preserve">: </w:t>
            </w:r>
            <w:r w:rsidRPr="0016543D">
              <w:rPr>
                <w:rFonts w:ascii="Arial" w:hAnsi="Arial" w:cs="Arial"/>
                <w:sz w:val="18"/>
                <w:szCs w:val="18"/>
              </w:rPr>
              <w:t>El término "no reiniciable" implica que, si el contador ha llegado a su número máximo, no debe continuar con cero sin la intervención de una persona autorizada.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b)</w:t>
            </w:r>
            <w:r w:rsidRPr="0016543D">
              <w:rPr>
                <w:rFonts w:ascii="Arial" w:hAnsi="Arial" w:cs="Arial"/>
                <w:sz w:val="18"/>
                <w:szCs w:val="18"/>
              </w:rPr>
              <w:t>    El parámetro específico para un dispositivo y el número de referencia debe estar protegidos contra cambios involuntarios y accidentales. Para estos datos, se deben cumplir los requisitos para software de 8.5.2.2 en la medida en que se apliquen.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Solución técnica aceptable: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El parámetro específico para un dispositivo sólo debe ser cambiado por una persona autorizada mediante un código PIN especial. Adicionalmente, se debe guardar el número de serie (u otra identificación) del instrumento para pesar colocado en la placa principal del instrumento para pesar (u otras partes adecuadas) si el componente o subconjunto electrónico con el dispositivo de memoria no está protegido contra cambios. Estos datos deben estar protegidos mediante una firma (suma de comprobación de por lo menos 2 bytes CRC-16 con función polinómica oculta), esto es considerado un método de protección suficiente. Se deben visualizar el número de referencia y el número de serie (u otra identificación respectiva) después de un comando manual y se deben comparar con los mismos datos protegidos y colocados en la placa principal (u otras partes adecuadas del instrumento para pesar).</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c)</w:t>
            </w:r>
            <w:r w:rsidRPr="0016543D">
              <w:rPr>
                <w:rFonts w:ascii="Arial" w:hAnsi="Arial" w:cs="Arial"/>
                <w:sz w:val="18"/>
                <w:szCs w:val="18"/>
              </w:rPr>
              <w:t>    Un instrumento para pesar que utiliza un método de protección por software, debe tener facilidades adecuadas para que una persona u organismo autorizado coloque el número de referencia en o cerca de la placa principal.</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NOTA:</w:t>
            </w:r>
            <w:r w:rsidRPr="0016543D">
              <w:rPr>
                <w:rFonts w:ascii="Arial" w:hAnsi="Arial" w:cs="Arial"/>
                <w:sz w:val="18"/>
                <w:szCs w:val="18"/>
              </w:rPr>
              <w:t xml:space="preserve"> Una diferencia entre el número de referencia indicado (de acuerdo con a)) y el número de referencia protegido y fijado en el instrumento para pesar indica una intervención. Las consecuencias son establecidas por la legislación nacional (por ejemplo, que el instrumento para pesar ya no debe utilizarse para fines de control legal).</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Solución técnica aceptable: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Un contador ajustable (hardware) que se monta firmemente en el instrumento para pesar y que se puede proteger después de haber sido ajustado al número del contador real al momento de la verificación (inicial o periódica).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7.1.2.5 Ajuste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Un instrumento para pesar puede estar equipado con un dispositivo automático o semiautomático de ajuste del intervalo de pesada. Este dispositivo debe estar incorporado dentro del instrumento para pesar. La influencia externa en este dispositivo debe ser prácticamente imposible después de la protección.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7.1.2.6 Compensación por gravedad</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Un instrumento para pesar sensible a la gravedad puede estar equipado con un dispositivo de compensación de los efectos de las variaciones de la gravedad. Después de la protección, cualquier influencia externa sobre este dispositivo o el acceso al mismo debe ser prácticamente imposible.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7.2 Indicación de los resultados de pesada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7.2.1 Calidad de lectura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lastRenderedPageBreak/>
              <w:t>La lectura de las indicaciones primarias (consultar 3.1.4.1) debe ser confiable, fácil e inequívoca en las condiciones normales de uso: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xml:space="preserve">·  La inexactitud total de lectura de un dispositivo indicador analógico no debe ser superior a 0.2 </w:t>
            </w:r>
            <w:r w:rsidRPr="0016543D">
              <w:rPr>
                <w:rFonts w:ascii="Arial" w:hAnsi="Arial" w:cs="Arial"/>
                <w:i/>
                <w:iCs/>
                <w:sz w:val="18"/>
                <w:szCs w:val="18"/>
              </w:rPr>
              <w:t>e</w:t>
            </w:r>
            <w:r w:rsidRPr="0016543D">
              <w:rPr>
                <w:rFonts w:ascii="Arial" w:hAnsi="Arial" w:cs="Arial"/>
                <w:sz w:val="18"/>
                <w:szCs w:val="18"/>
              </w:rPr>
              <w:t>; y</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Las cifras, unidades y designaciones que conforman las indicaciones primarias deben tener un tamaño, forma y claridad que hagan fácil la lectura.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Las escalas, la numeración y la impresión deben permitir leer por simple yuxtaposición las cifras que forman los resultados.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7.2.2 Forma de la indicación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7.2.2.1</w:t>
            </w:r>
            <w:r w:rsidRPr="0016543D">
              <w:rPr>
                <w:rFonts w:ascii="Arial" w:hAnsi="Arial" w:cs="Arial"/>
                <w:i/>
                <w:iCs/>
                <w:sz w:val="18"/>
                <w:szCs w:val="18"/>
              </w:rPr>
              <w:t xml:space="preserve"> </w:t>
            </w:r>
            <w:r w:rsidRPr="0016543D">
              <w:rPr>
                <w:rFonts w:ascii="Arial" w:hAnsi="Arial" w:cs="Arial"/>
                <w:sz w:val="18"/>
                <w:szCs w:val="18"/>
              </w:rPr>
              <w:t>Los resultados de pesada y, si es aplicable, el precio unitario y el precio a pagar deben contener los nombres o símbolos de las unidades en las cuales son expresados.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Para cualquier indicación de peso, sólo se puede utilizar una sola unidad de masa.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La división de escala para los resultados de pesada debe ser de la forma 1 x 10</w:t>
            </w:r>
            <w:r w:rsidRPr="0016543D">
              <w:rPr>
                <w:rFonts w:ascii="Arial" w:hAnsi="Arial" w:cs="Arial"/>
                <w:i/>
                <w:iCs/>
                <w:sz w:val="18"/>
                <w:szCs w:val="18"/>
                <w:vertAlign w:val="superscript"/>
              </w:rPr>
              <w:t>k</w:t>
            </w:r>
            <w:r w:rsidRPr="0016543D">
              <w:rPr>
                <w:rFonts w:ascii="Arial" w:hAnsi="Arial" w:cs="Arial"/>
                <w:sz w:val="18"/>
                <w:szCs w:val="18"/>
              </w:rPr>
              <w:t>, 2 x 10</w:t>
            </w:r>
            <w:r w:rsidRPr="0016543D">
              <w:rPr>
                <w:rFonts w:ascii="Arial" w:hAnsi="Arial" w:cs="Arial"/>
                <w:i/>
                <w:iCs/>
                <w:sz w:val="18"/>
                <w:szCs w:val="18"/>
                <w:vertAlign w:val="superscript"/>
              </w:rPr>
              <w:t>k</w:t>
            </w:r>
            <w:r w:rsidRPr="0016543D">
              <w:rPr>
                <w:rFonts w:ascii="Arial" w:hAnsi="Arial" w:cs="Arial"/>
                <w:i/>
                <w:iCs/>
                <w:sz w:val="18"/>
                <w:szCs w:val="18"/>
              </w:rPr>
              <w:t xml:space="preserve"> </w:t>
            </w:r>
            <w:r w:rsidRPr="0016543D">
              <w:rPr>
                <w:rFonts w:ascii="Arial" w:hAnsi="Arial" w:cs="Arial"/>
                <w:sz w:val="18"/>
                <w:szCs w:val="18"/>
              </w:rPr>
              <w:t>o 5 x 10</w:t>
            </w:r>
            <w:r w:rsidRPr="0016543D">
              <w:rPr>
                <w:rFonts w:ascii="Arial" w:hAnsi="Arial" w:cs="Arial"/>
                <w:i/>
                <w:iCs/>
                <w:sz w:val="18"/>
                <w:szCs w:val="18"/>
                <w:vertAlign w:val="superscript"/>
              </w:rPr>
              <w:t>k</w:t>
            </w:r>
            <w:r w:rsidRPr="0016543D">
              <w:rPr>
                <w:rFonts w:ascii="Arial" w:hAnsi="Arial" w:cs="Arial"/>
                <w:i/>
                <w:iCs/>
                <w:sz w:val="18"/>
                <w:szCs w:val="18"/>
              </w:rPr>
              <w:t xml:space="preserve"> </w:t>
            </w:r>
            <w:r w:rsidRPr="0016543D">
              <w:rPr>
                <w:rFonts w:ascii="Arial" w:hAnsi="Arial" w:cs="Arial"/>
                <w:sz w:val="18"/>
                <w:szCs w:val="18"/>
              </w:rPr>
              <w:t xml:space="preserve">unidades en las cuales el resultado es expresado, siendo el índice, </w:t>
            </w:r>
            <w:r w:rsidRPr="0016543D">
              <w:rPr>
                <w:rFonts w:ascii="Arial" w:hAnsi="Arial" w:cs="Arial"/>
                <w:i/>
                <w:iCs/>
                <w:sz w:val="18"/>
                <w:szCs w:val="18"/>
              </w:rPr>
              <w:t>k</w:t>
            </w:r>
            <w:r w:rsidRPr="0016543D">
              <w:rPr>
                <w:rFonts w:ascii="Arial" w:hAnsi="Arial" w:cs="Arial"/>
                <w:sz w:val="18"/>
                <w:szCs w:val="18"/>
              </w:rPr>
              <w:t>, un número entero positivo o negativo o igual a cero.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Todos los dispositivos indicadores, impresión y pesada de la tara de un instrumento para pesar deben tener, dentro de cualquier intervalo de pesada, la misma división de escala para una determinada carga.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7.2.2.2</w:t>
            </w:r>
            <w:r w:rsidRPr="0016543D">
              <w:rPr>
                <w:rFonts w:ascii="Arial" w:hAnsi="Arial" w:cs="Arial"/>
                <w:i/>
                <w:iCs/>
                <w:sz w:val="18"/>
                <w:szCs w:val="18"/>
              </w:rPr>
              <w:t xml:space="preserve"> </w:t>
            </w:r>
            <w:r w:rsidRPr="0016543D">
              <w:rPr>
                <w:rFonts w:ascii="Arial" w:hAnsi="Arial" w:cs="Arial"/>
                <w:sz w:val="18"/>
                <w:szCs w:val="18"/>
              </w:rPr>
              <w:t>Una indicación digital debe mostrar por lo menos una cifra empezando de la extrema derecha.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Cuando se cambia automáticamente la división de escala, el signo decimal debe mantener su posición en la pantalla.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Una parte decimal debe estar separada de su entero por un signo decimal (coma o punto), la indicación debe mostrar por lo menos una cifra a la izquierda del signo y todas las cifras a la derecha.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El signo decimal debe estar alineado con la parte inferior de las cifras (ejemplo: 0.305 kg, no 0·305 kg).</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El cero puede ser indicado por un cero a la extrema derecha, sin signo decimal.</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La unidad de masa debe ser seleccionada de tal manera que los valores de peso tengan no más de un cero no significativo a la derecha. Para los valores con signo decimal, se permite el cero no significativo sólo en la tercera posición después del signo decimal. En el caso de instrumentos para pesar múlti-intervalo e instrumentos para pesar de intervalo múltiple con cambio automático, estos requisitos se aplican sólo al intervalo de pesada (parcial) más pequeño.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Ejemplos de un instrumento para pesar múlti-intervalo o un instrumento para pesar de intervalo múltiple con cambio automático: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Ejemplo 1</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553"/>
              <w:gridCol w:w="1209"/>
              <w:gridCol w:w="1464"/>
              <w:gridCol w:w="1464"/>
              <w:gridCol w:w="1364"/>
              <w:gridCol w:w="1396"/>
            </w:tblGrid>
            <w:tr w:rsidR="0016543D" w:rsidRPr="0016543D" w:rsidTr="0016543D">
              <w:trPr>
                <w:trHeight w:val="315"/>
              </w:trPr>
              <w:tc>
                <w:tcPr>
                  <w:tcW w:w="18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b/>
                      <w:bCs/>
                      <w:color w:val="000000"/>
                      <w:sz w:val="18"/>
                      <w:szCs w:val="18"/>
                    </w:rPr>
                    <w:t>Max</w:t>
                  </w:r>
                  <w:r w:rsidRPr="0016543D">
                    <w:rPr>
                      <w:rFonts w:ascii="Arial" w:hAnsi="Arial" w:cs="Arial"/>
                      <w:b/>
                      <w:bCs/>
                      <w:i/>
                      <w:iCs/>
                      <w:color w:val="000000"/>
                      <w:sz w:val="18"/>
                      <w:szCs w:val="18"/>
                    </w:rPr>
                    <w:t>i</w:t>
                  </w:r>
                </w:p>
              </w:tc>
              <w:tc>
                <w:tcPr>
                  <w:tcW w:w="13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b/>
                      <w:bCs/>
                      <w:i/>
                      <w:iCs/>
                      <w:color w:val="000000"/>
                      <w:sz w:val="18"/>
                      <w:szCs w:val="18"/>
                    </w:rPr>
                    <w:t>ei</w:t>
                  </w:r>
                </w:p>
              </w:tc>
              <w:tc>
                <w:tcPr>
                  <w:tcW w:w="5490" w:type="dxa"/>
                  <w:gridSpan w:val="4"/>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b/>
                      <w:bCs/>
                      <w:color w:val="000000"/>
                      <w:sz w:val="18"/>
                      <w:szCs w:val="18"/>
                    </w:rPr>
                    <w:t>Indicaciones permitidas</w:t>
                  </w:r>
                </w:p>
              </w:tc>
            </w:tr>
            <w:tr w:rsidR="0016543D" w:rsidRPr="0016543D" w:rsidTr="0016543D">
              <w:trPr>
                <w:trHeight w:val="300"/>
              </w:trPr>
              <w:tc>
                <w:tcPr>
                  <w:tcW w:w="18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Max1 = 150 kg</w:t>
                  </w:r>
                </w:p>
              </w:tc>
              <w:tc>
                <w:tcPr>
                  <w:tcW w:w="13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i/>
                      <w:iCs/>
                      <w:color w:val="000000"/>
                      <w:sz w:val="18"/>
                      <w:szCs w:val="18"/>
                    </w:rPr>
                    <w:t>e</w:t>
                  </w:r>
                  <w:r w:rsidRPr="0016543D">
                    <w:rPr>
                      <w:rFonts w:ascii="Arial" w:hAnsi="Arial" w:cs="Arial"/>
                      <w:color w:val="000000"/>
                      <w:sz w:val="18"/>
                      <w:szCs w:val="18"/>
                    </w:rPr>
                    <w:t>1 = 50 g</w:t>
                  </w:r>
                </w:p>
              </w:tc>
              <w:tc>
                <w:tcPr>
                  <w:tcW w:w="14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xxx.050 kg</w:t>
                  </w:r>
                </w:p>
              </w:tc>
              <w:tc>
                <w:tcPr>
                  <w:tcW w:w="13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xxx.050 kg</w:t>
                  </w:r>
                </w:p>
              </w:tc>
              <w:tc>
                <w:tcPr>
                  <w:tcW w:w="12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xxx.05 kg</w:t>
                  </w:r>
                </w:p>
              </w:tc>
              <w:tc>
                <w:tcPr>
                  <w:tcW w:w="142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xxx.05 kg</w:t>
                  </w:r>
                </w:p>
              </w:tc>
            </w:tr>
            <w:tr w:rsidR="0016543D" w:rsidRPr="0016543D" w:rsidTr="0016543D">
              <w:trPr>
                <w:trHeight w:val="315"/>
              </w:trPr>
              <w:tc>
                <w:tcPr>
                  <w:tcW w:w="18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Max2 = 300 kg</w:t>
                  </w:r>
                </w:p>
              </w:tc>
              <w:tc>
                <w:tcPr>
                  <w:tcW w:w="13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i/>
                      <w:iCs/>
                      <w:color w:val="000000"/>
                      <w:sz w:val="18"/>
                      <w:szCs w:val="18"/>
                    </w:rPr>
                    <w:t>e</w:t>
                  </w:r>
                  <w:r w:rsidRPr="0016543D">
                    <w:rPr>
                      <w:rFonts w:ascii="Arial" w:hAnsi="Arial" w:cs="Arial"/>
                      <w:color w:val="000000"/>
                      <w:sz w:val="18"/>
                      <w:szCs w:val="18"/>
                    </w:rPr>
                    <w:t>2 = 100 g</w:t>
                  </w:r>
                </w:p>
              </w:tc>
              <w:tc>
                <w:tcPr>
                  <w:tcW w:w="14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xxx.100 kg</w:t>
                  </w:r>
                </w:p>
              </w:tc>
              <w:tc>
                <w:tcPr>
                  <w:tcW w:w="13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xxx.1 kg</w:t>
                  </w:r>
                </w:p>
              </w:tc>
              <w:tc>
                <w:tcPr>
                  <w:tcW w:w="12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xxx.10 kg</w:t>
                  </w:r>
                </w:p>
              </w:tc>
              <w:tc>
                <w:tcPr>
                  <w:tcW w:w="142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xxx.1 kg</w:t>
                  </w:r>
                </w:p>
              </w:tc>
            </w:tr>
          </w:tbl>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Ejemplo 2</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2593"/>
              <w:gridCol w:w="1981"/>
              <w:gridCol w:w="2927"/>
            </w:tblGrid>
            <w:tr w:rsidR="0016543D" w:rsidRPr="0016543D" w:rsidTr="0016543D">
              <w:trPr>
                <w:trHeight w:val="315"/>
              </w:trPr>
              <w:tc>
                <w:tcPr>
                  <w:tcW w:w="25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b/>
                      <w:bCs/>
                      <w:color w:val="000000"/>
                      <w:sz w:val="18"/>
                      <w:szCs w:val="18"/>
                    </w:rPr>
                    <w:t>Max</w:t>
                  </w:r>
                  <w:r w:rsidRPr="0016543D">
                    <w:rPr>
                      <w:rFonts w:ascii="Arial" w:hAnsi="Arial" w:cs="Arial"/>
                      <w:b/>
                      <w:bCs/>
                      <w:i/>
                      <w:iCs/>
                      <w:color w:val="000000"/>
                      <w:sz w:val="18"/>
                      <w:szCs w:val="18"/>
                    </w:rPr>
                    <w:t>i</w:t>
                  </w:r>
                </w:p>
              </w:tc>
              <w:tc>
                <w:tcPr>
                  <w:tcW w:w="198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b/>
                      <w:bCs/>
                      <w:i/>
                      <w:iCs/>
                      <w:color w:val="000000"/>
                      <w:sz w:val="18"/>
                      <w:szCs w:val="18"/>
                    </w:rPr>
                    <w:t>ei</w:t>
                  </w:r>
                </w:p>
              </w:tc>
              <w:tc>
                <w:tcPr>
                  <w:tcW w:w="29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b/>
                      <w:bCs/>
                      <w:color w:val="000000"/>
                      <w:sz w:val="18"/>
                      <w:szCs w:val="18"/>
                    </w:rPr>
                    <w:t>Indicaciones permitidas</w:t>
                  </w:r>
                </w:p>
              </w:tc>
            </w:tr>
            <w:tr w:rsidR="0016543D" w:rsidRPr="0016543D" w:rsidTr="0016543D">
              <w:trPr>
                <w:trHeight w:val="300"/>
              </w:trPr>
              <w:tc>
                <w:tcPr>
                  <w:tcW w:w="25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Max1 = 1500 kg</w:t>
                  </w:r>
                </w:p>
              </w:tc>
              <w:tc>
                <w:tcPr>
                  <w:tcW w:w="198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i/>
                      <w:iCs/>
                      <w:color w:val="000000"/>
                      <w:sz w:val="18"/>
                      <w:szCs w:val="18"/>
                    </w:rPr>
                    <w:t>e</w:t>
                  </w:r>
                  <w:r w:rsidRPr="0016543D">
                    <w:rPr>
                      <w:rFonts w:ascii="Arial" w:hAnsi="Arial" w:cs="Arial"/>
                      <w:color w:val="000000"/>
                      <w:sz w:val="18"/>
                      <w:szCs w:val="18"/>
                    </w:rPr>
                    <w:t>1 = 500 g</w:t>
                  </w:r>
                </w:p>
              </w:tc>
              <w:tc>
                <w:tcPr>
                  <w:tcW w:w="29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xxxx.5 kg</w:t>
                  </w:r>
                </w:p>
              </w:tc>
            </w:tr>
            <w:tr w:rsidR="0016543D" w:rsidRPr="0016543D" w:rsidTr="0016543D">
              <w:trPr>
                <w:trHeight w:val="315"/>
              </w:trPr>
              <w:tc>
                <w:tcPr>
                  <w:tcW w:w="25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Max2 = 3000 kg</w:t>
                  </w:r>
                </w:p>
              </w:tc>
              <w:tc>
                <w:tcPr>
                  <w:tcW w:w="198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i/>
                      <w:iCs/>
                      <w:color w:val="000000"/>
                      <w:sz w:val="18"/>
                      <w:szCs w:val="18"/>
                    </w:rPr>
                    <w:t>e</w:t>
                  </w:r>
                  <w:r w:rsidRPr="0016543D">
                    <w:rPr>
                      <w:rFonts w:ascii="Arial" w:hAnsi="Arial" w:cs="Arial"/>
                      <w:color w:val="000000"/>
                      <w:sz w:val="18"/>
                      <w:szCs w:val="18"/>
                    </w:rPr>
                    <w:t>2 = 1000 g</w:t>
                  </w:r>
                </w:p>
              </w:tc>
              <w:tc>
                <w:tcPr>
                  <w:tcW w:w="29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xxx1.0 kg</w:t>
                  </w:r>
                </w:p>
              </w:tc>
            </w:tr>
          </w:tbl>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lastRenderedPageBreak/>
              <w:t>7.2.3 Límites de indicación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xml:space="preserve">No debe haber ninguna indicación por encima de Max + 9 </w:t>
            </w:r>
            <w:r w:rsidRPr="0016543D">
              <w:rPr>
                <w:rFonts w:ascii="Arial" w:hAnsi="Arial" w:cs="Arial"/>
                <w:i/>
                <w:iCs/>
                <w:sz w:val="18"/>
                <w:szCs w:val="18"/>
              </w:rPr>
              <w:t>e</w:t>
            </w:r>
            <w:r w:rsidRPr="0016543D">
              <w:rPr>
                <w:rFonts w:ascii="Arial" w:hAnsi="Arial" w:cs="Arial"/>
                <w:sz w:val="18"/>
                <w:szCs w:val="18"/>
              </w:rPr>
              <w:t>.</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xml:space="preserve">Para instrumentos para pesar de intervalos múltiples, esto se aplica a cada intervalo de pesada. Sin embargo, para instrumentos para pesar de intervalo múltiple con cambio automático, Max es igual a Maxr del mayor intervalo de pesada, </w:t>
            </w:r>
            <w:r w:rsidRPr="0016543D">
              <w:rPr>
                <w:rFonts w:ascii="Arial" w:hAnsi="Arial" w:cs="Arial"/>
                <w:i/>
                <w:iCs/>
                <w:sz w:val="18"/>
                <w:szCs w:val="18"/>
              </w:rPr>
              <w:t>r</w:t>
            </w:r>
            <w:r w:rsidRPr="0016543D">
              <w:rPr>
                <w:rFonts w:ascii="Arial" w:hAnsi="Arial" w:cs="Arial"/>
                <w:sz w:val="18"/>
                <w:szCs w:val="18"/>
              </w:rPr>
              <w:t xml:space="preserve">, y para el menor de los intervalos de pesada, </w:t>
            </w:r>
            <w:r w:rsidRPr="0016543D">
              <w:rPr>
                <w:rFonts w:ascii="Arial" w:hAnsi="Arial" w:cs="Arial"/>
                <w:i/>
                <w:iCs/>
                <w:sz w:val="18"/>
                <w:szCs w:val="18"/>
              </w:rPr>
              <w:t>i</w:t>
            </w:r>
            <w:r w:rsidRPr="0016543D">
              <w:rPr>
                <w:rFonts w:ascii="Arial" w:hAnsi="Arial" w:cs="Arial"/>
                <w:sz w:val="18"/>
                <w:szCs w:val="18"/>
              </w:rPr>
              <w:t>, no debe haber ninguna indicación por encima de Max</w:t>
            </w:r>
            <w:r w:rsidRPr="0016543D">
              <w:rPr>
                <w:rFonts w:ascii="Arial" w:hAnsi="Arial" w:cs="Arial"/>
                <w:i/>
                <w:iCs/>
                <w:sz w:val="18"/>
                <w:szCs w:val="18"/>
              </w:rPr>
              <w:t xml:space="preserve">i </w:t>
            </w:r>
            <w:r w:rsidRPr="0016543D">
              <w:rPr>
                <w:rFonts w:ascii="Arial" w:hAnsi="Arial" w:cs="Arial"/>
                <w:sz w:val="18"/>
                <w:szCs w:val="18"/>
              </w:rPr>
              <w:t xml:space="preserve">= </w:t>
            </w:r>
            <w:r w:rsidRPr="0016543D">
              <w:rPr>
                <w:rFonts w:ascii="Arial" w:hAnsi="Arial" w:cs="Arial"/>
                <w:i/>
                <w:iCs/>
                <w:sz w:val="18"/>
                <w:szCs w:val="18"/>
              </w:rPr>
              <w:t xml:space="preserve">n </w:t>
            </w:r>
            <w:r w:rsidRPr="0016543D">
              <w:rPr>
                <w:rFonts w:ascii="Arial" w:hAnsi="Arial" w:cs="Arial"/>
                <w:sz w:val="18"/>
                <w:szCs w:val="18"/>
              </w:rPr>
              <w:t xml:space="preserve">x </w:t>
            </w:r>
            <w:r w:rsidRPr="0016543D">
              <w:rPr>
                <w:rFonts w:ascii="Arial" w:hAnsi="Arial" w:cs="Arial"/>
                <w:i/>
                <w:iCs/>
                <w:sz w:val="18"/>
                <w:szCs w:val="18"/>
              </w:rPr>
              <w:t>ei</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xml:space="preserve">Para instrumentos para pesar múlti- intervalo, no debe haber ninguna indicación que utilice </w:t>
            </w:r>
            <w:r w:rsidRPr="0016543D">
              <w:rPr>
                <w:rFonts w:ascii="Arial" w:hAnsi="Arial" w:cs="Arial"/>
                <w:i/>
                <w:iCs/>
                <w:sz w:val="18"/>
                <w:szCs w:val="18"/>
              </w:rPr>
              <w:t xml:space="preserve">ei; </w:t>
            </w:r>
            <w:r w:rsidRPr="0016543D">
              <w:rPr>
                <w:rFonts w:ascii="Arial" w:hAnsi="Arial" w:cs="Arial"/>
                <w:sz w:val="18"/>
                <w:szCs w:val="18"/>
              </w:rPr>
              <w:t xml:space="preserve">por encima de Maxi = </w:t>
            </w:r>
            <w:r w:rsidRPr="0016543D">
              <w:rPr>
                <w:rFonts w:ascii="Arial" w:hAnsi="Arial" w:cs="Arial"/>
                <w:i/>
                <w:iCs/>
                <w:sz w:val="18"/>
                <w:szCs w:val="18"/>
              </w:rPr>
              <w:t>n</w:t>
            </w:r>
            <w:r w:rsidRPr="0016543D">
              <w:rPr>
                <w:rFonts w:ascii="Arial" w:hAnsi="Arial" w:cs="Arial"/>
                <w:sz w:val="18"/>
                <w:szCs w:val="18"/>
              </w:rPr>
              <w:t xml:space="preserve">i x </w:t>
            </w:r>
            <w:r w:rsidRPr="0016543D">
              <w:rPr>
                <w:rFonts w:ascii="Arial" w:hAnsi="Arial" w:cs="Arial"/>
                <w:i/>
                <w:iCs/>
                <w:sz w:val="18"/>
                <w:szCs w:val="18"/>
              </w:rPr>
              <w:t>e</w:t>
            </w:r>
            <w:r w:rsidRPr="0016543D">
              <w:rPr>
                <w:rFonts w:ascii="Arial" w:hAnsi="Arial" w:cs="Arial"/>
                <w:sz w:val="18"/>
                <w:szCs w:val="18"/>
              </w:rPr>
              <w:t xml:space="preserve">i para el menor de los intervalos de pesada parcial, </w:t>
            </w:r>
            <w:r w:rsidRPr="0016543D">
              <w:rPr>
                <w:rFonts w:ascii="Arial" w:hAnsi="Arial" w:cs="Arial"/>
                <w:i/>
                <w:iCs/>
                <w:sz w:val="18"/>
                <w:szCs w:val="18"/>
              </w:rPr>
              <w:t>i</w:t>
            </w:r>
            <w:r w:rsidRPr="0016543D">
              <w:rPr>
                <w:rFonts w:ascii="Arial" w:hAnsi="Arial" w:cs="Arial"/>
                <w:sz w:val="18"/>
                <w:szCs w:val="18"/>
              </w:rPr>
              <w:t>.</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xml:space="preserve">Es posible una indicación por debajo de cero (con signo negativo) cuando un dispositivo de tara está en funcionamiento y se ha retirado la carga de tara del receptor de carga. También es posible visualizar valores negativos hasta 20 </w:t>
            </w:r>
            <w:r w:rsidRPr="0016543D">
              <w:rPr>
                <w:rFonts w:ascii="Arial" w:hAnsi="Arial" w:cs="Arial"/>
                <w:i/>
                <w:iCs/>
                <w:sz w:val="18"/>
                <w:szCs w:val="18"/>
              </w:rPr>
              <w:t xml:space="preserve">d </w:t>
            </w:r>
            <w:r w:rsidRPr="0016543D">
              <w:rPr>
                <w:rFonts w:ascii="Arial" w:hAnsi="Arial" w:cs="Arial"/>
                <w:sz w:val="18"/>
                <w:szCs w:val="18"/>
              </w:rPr>
              <w:t>aunque un dispositivo de tara no se encuentre en funcionamiento, siempre que estos valores no se puedan transmitir, imprimir o utilizar para un cálculo de precio.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7.2.4 Dispositivo indicador aproximado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xml:space="preserve">La división de escala de un dispositivo indicador aproximado debe ser superior a Max/100 pero no inferior a 20 </w:t>
            </w:r>
            <w:r w:rsidRPr="0016543D">
              <w:rPr>
                <w:rFonts w:ascii="Arial" w:hAnsi="Arial" w:cs="Arial"/>
                <w:i/>
                <w:iCs/>
                <w:sz w:val="18"/>
                <w:szCs w:val="18"/>
              </w:rPr>
              <w:t>e</w:t>
            </w:r>
            <w:r w:rsidRPr="0016543D">
              <w:rPr>
                <w:rFonts w:ascii="Arial" w:hAnsi="Arial" w:cs="Arial"/>
                <w:sz w:val="18"/>
                <w:szCs w:val="18"/>
              </w:rPr>
              <w:t>. Se considera que este dispositivo aproximado da indicaciones secundarias.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7.2.5 Ampliación del intervalo de la indicación automática en un instrumento para pesar con indicación semiautomática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El intervalo de ampliación del intervalo de la indicación automática no debe ser superior al valor de la capacidad de la indicación automática.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Soluciones aceptables: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a)</w:t>
            </w:r>
            <w:r w:rsidRPr="0016543D">
              <w:rPr>
                <w:rFonts w:ascii="Arial" w:hAnsi="Arial" w:cs="Arial"/>
                <w:sz w:val="18"/>
                <w:szCs w:val="18"/>
              </w:rPr>
              <w:t>    La división de escala del intervalo de extensión de la indicación automática debe ser igual a la capacidad de la indicación automática (los instrumentos para pesar comparadores son excluidos de esta disposición).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b)</w:t>
            </w:r>
            <w:r w:rsidRPr="0016543D">
              <w:rPr>
                <w:rFonts w:ascii="Arial" w:hAnsi="Arial" w:cs="Arial"/>
                <w:sz w:val="18"/>
                <w:szCs w:val="18"/>
              </w:rPr>
              <w:t>    Un dispositivo de extensión con pesas deslizables accesibles está sujeto a los requisitos de 9.2.2.</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c)</w:t>
            </w:r>
            <w:r w:rsidRPr="0016543D">
              <w:rPr>
                <w:rFonts w:ascii="Arial" w:hAnsi="Arial" w:cs="Arial"/>
                <w:sz w:val="18"/>
                <w:szCs w:val="18"/>
              </w:rPr>
              <w:t>    En un dispositivo de extensión con pesas deslizables o mecanismos de intercambio de pesas encerrados, cada extensión debe implicar una modificación adecuada de la numeración. Debe ser posible sellar la cubierta y las cavidades de ajuste de las pesas o masas.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7.3 Dispositivos indicadores analógicos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Además de los indicados en 7.2.1 al 7.2.4, se aplican los siguientes requisitos.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7.3.1 Longitud y ancho de las marcas de la escala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Las escalas deben estar diseñadas y numeradas de tal manera que la lectura del resultado de pesada sea fácil e inequívoca.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Soluciones aceptables: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a)</w:t>
            </w:r>
            <w:r w:rsidRPr="0016543D">
              <w:rPr>
                <w:rFonts w:ascii="Arial" w:hAnsi="Arial" w:cs="Arial"/>
                <w:sz w:val="18"/>
                <w:szCs w:val="18"/>
              </w:rPr>
              <w:t>    Forma de las marcas de la escala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Las marcas de la escala deben consistir de líneas del mismo espesor; este espesor debe ser constante y estar entre 1/10 y 1/4 del espaciado de la escala, sin que sea inferior a 0.2 mm. La longitud de las marcas de la escala más corta debe ser por lo menos igual al espaciado de la escala.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b)</w:t>
            </w:r>
            <w:r w:rsidRPr="0016543D">
              <w:rPr>
                <w:rFonts w:ascii="Arial" w:hAnsi="Arial" w:cs="Arial"/>
                <w:sz w:val="18"/>
                <w:szCs w:val="18"/>
              </w:rPr>
              <w:t>    Disposición de las marcas de la escala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Las marcas de la escala deben estar dispuestas de acuerdo con uno de los esquemas de la Figura 6a (la línea que une el extremo de las marcas de escala es opcional)</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noProof/>
                <w:sz w:val="18"/>
                <w:szCs w:val="18"/>
              </w:rPr>
              <w:lastRenderedPageBreak/>
              <w:drawing>
                <wp:inline distT="0" distB="0" distL="0" distR="0">
                  <wp:extent cx="3484245" cy="1155065"/>
                  <wp:effectExtent l="0" t="0" r="1905" b="6985"/>
                  <wp:docPr id="23" name="Imagen 23" descr="http://www.dof.gob.mx/imagenes_diarios/2018/08/01/MAT/seeco2a11_Cimg_1339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of.gob.mx/imagenes_diarios/2018/08/01/MAT/seeco2a11_Cimg_133936.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84245" cy="1155065"/>
                          </a:xfrm>
                          <a:prstGeom prst="rect">
                            <a:avLst/>
                          </a:prstGeom>
                          <a:noFill/>
                          <a:ln>
                            <a:noFill/>
                          </a:ln>
                        </pic:spPr>
                      </pic:pic>
                    </a:graphicData>
                  </a:graphic>
                </wp:inline>
              </w:drawing>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Figura 6 a-Ejemplos de aplicación a escalas rectilíneas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c)</w:t>
            </w:r>
            <w:r w:rsidRPr="0016543D">
              <w:rPr>
                <w:rFonts w:ascii="Arial" w:hAnsi="Arial" w:cs="Arial"/>
                <w:sz w:val="18"/>
                <w:szCs w:val="18"/>
              </w:rPr>
              <w:t>    Numeración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En una escala, el intervalo de escala utilizado para la numeración debe ser:</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constante,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de la forma 1 x 10</w:t>
            </w:r>
            <w:r w:rsidRPr="0016543D">
              <w:rPr>
                <w:rFonts w:ascii="Arial" w:hAnsi="Arial" w:cs="Arial"/>
                <w:sz w:val="18"/>
                <w:szCs w:val="18"/>
                <w:vertAlign w:val="superscript"/>
              </w:rPr>
              <w:t>k</w:t>
            </w:r>
            <w:r w:rsidRPr="0016543D">
              <w:rPr>
                <w:rFonts w:ascii="Arial" w:hAnsi="Arial" w:cs="Arial"/>
                <w:sz w:val="18"/>
                <w:szCs w:val="18"/>
              </w:rPr>
              <w:t>, 2 x 10</w:t>
            </w:r>
            <w:r w:rsidRPr="0016543D">
              <w:rPr>
                <w:rFonts w:ascii="Arial" w:hAnsi="Arial" w:cs="Arial"/>
                <w:sz w:val="18"/>
                <w:szCs w:val="18"/>
                <w:vertAlign w:val="superscript"/>
              </w:rPr>
              <w:t>k</w:t>
            </w:r>
            <w:r w:rsidRPr="0016543D">
              <w:rPr>
                <w:rFonts w:ascii="Arial" w:hAnsi="Arial" w:cs="Arial"/>
                <w:sz w:val="18"/>
                <w:szCs w:val="18"/>
              </w:rPr>
              <w:t>, 5 x 10</w:t>
            </w:r>
            <w:r w:rsidRPr="0016543D">
              <w:rPr>
                <w:rFonts w:ascii="Arial" w:hAnsi="Arial" w:cs="Arial"/>
                <w:sz w:val="18"/>
                <w:szCs w:val="18"/>
                <w:vertAlign w:val="superscript"/>
              </w:rPr>
              <w:t>k</w:t>
            </w:r>
            <w:r w:rsidRPr="0016543D">
              <w:rPr>
                <w:rFonts w:ascii="Arial" w:hAnsi="Arial" w:cs="Arial"/>
                <w:sz w:val="18"/>
                <w:szCs w:val="18"/>
              </w:rPr>
              <w:t xml:space="preserve"> unidades (siendo </w:t>
            </w:r>
            <w:r w:rsidRPr="0016543D">
              <w:rPr>
                <w:rFonts w:ascii="Arial" w:hAnsi="Arial" w:cs="Arial"/>
                <w:i/>
                <w:iCs/>
                <w:sz w:val="18"/>
                <w:szCs w:val="18"/>
              </w:rPr>
              <w:t xml:space="preserve">k </w:t>
            </w:r>
            <w:r w:rsidRPr="0016543D">
              <w:rPr>
                <w:rFonts w:ascii="Arial" w:hAnsi="Arial" w:cs="Arial"/>
                <w:sz w:val="18"/>
                <w:szCs w:val="18"/>
              </w:rPr>
              <w:t>un número entero positivo o negativo o igual a cero),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no mayor que 25 veces la división de escala del instrumento para pesar.</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Si se proyecta la escala en una pantalla, por lo menos dos marcas de escala numeradas deben aparecer en su totalidad en la zona proyectada.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La altura (real o aparente) de los números, expresada en milímetros, no debe ser inferior a tres veces la distancia mínima de lectura, expresada en metros, sin que sea inferior a 2 mm.</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Esta altura debe ser proporcional a la longitud de las marcas de la escala con los cuales está relacionada.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El ancho de un número, medido paralelamente a la base de la escala, debe ser menor a la distancia entre dos marcas numeradas consecutivas de la escala.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d)</w:t>
            </w:r>
            <w:r w:rsidRPr="0016543D">
              <w:rPr>
                <w:rFonts w:ascii="Arial" w:hAnsi="Arial" w:cs="Arial"/>
                <w:sz w:val="18"/>
                <w:szCs w:val="18"/>
              </w:rPr>
              <w:t>    Componente indicador</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El ancho de la aguja del componente indicador debe ser aproximadamente igual al de las marcas de escala y de una longitud tal que su punta llegue por lo menos al nivel de la mitad de las marcas más cortas.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La distancia entre la escala y la aguja debe ser como máximo igual al espaciado de la escala, sin que sea superior a 2 mm.</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7.3.2 Espaciado de la escala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xml:space="preserve">El valor mínimo, </w:t>
            </w:r>
            <w:r w:rsidRPr="0016543D">
              <w:rPr>
                <w:rFonts w:ascii="Arial" w:hAnsi="Arial" w:cs="Arial"/>
                <w:i/>
                <w:iCs/>
                <w:sz w:val="18"/>
                <w:szCs w:val="18"/>
              </w:rPr>
              <w:t>io</w:t>
            </w:r>
            <w:r w:rsidRPr="0016543D">
              <w:rPr>
                <w:rFonts w:ascii="Arial" w:hAnsi="Arial" w:cs="Arial"/>
                <w:sz w:val="18"/>
                <w:szCs w:val="18"/>
              </w:rPr>
              <w:t>, del espaciado de la escala es igual 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en un instrumento para pesar de clase de exactitud I o II:</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1 mm para los dispositivos indicadores;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xml:space="preserve">0.25 mm para dispositivos indicadores complementarios. En este caso, </w:t>
            </w:r>
            <w:r w:rsidRPr="0016543D">
              <w:rPr>
                <w:rFonts w:ascii="Arial" w:hAnsi="Arial" w:cs="Arial"/>
                <w:i/>
                <w:iCs/>
                <w:sz w:val="18"/>
                <w:szCs w:val="18"/>
              </w:rPr>
              <w:t xml:space="preserve">io </w:t>
            </w:r>
            <w:r w:rsidRPr="0016543D">
              <w:rPr>
                <w:rFonts w:ascii="Arial" w:hAnsi="Arial" w:cs="Arial"/>
                <w:sz w:val="18"/>
                <w:szCs w:val="18"/>
              </w:rPr>
              <w:t>es el desplazamiento relativo entre el componente indicador y la escala proyectada correspondiente a la división de escala de verificación del instrumento para pesar;</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en un instrumento para pesar de clase de exactitud III o IIII:</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1.25 mm para dispositivos indicadores de cuadrante;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1.75 mm para dispositivos indicadores de proyección óptica.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Solución aceptable: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xml:space="preserve">El espaciado de la escala (real o aparente), </w:t>
            </w:r>
            <w:r w:rsidRPr="0016543D">
              <w:rPr>
                <w:rFonts w:ascii="Arial" w:hAnsi="Arial" w:cs="Arial"/>
                <w:i/>
                <w:iCs/>
                <w:sz w:val="18"/>
                <w:szCs w:val="18"/>
              </w:rPr>
              <w:t>i</w:t>
            </w:r>
            <w:r w:rsidRPr="0016543D">
              <w:rPr>
                <w:rFonts w:ascii="Arial" w:hAnsi="Arial" w:cs="Arial"/>
                <w:sz w:val="18"/>
                <w:szCs w:val="18"/>
              </w:rPr>
              <w:t>, en milímetros, debe ser por lo menos igual 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w:t>
            </w:r>
            <w:r w:rsidRPr="0016543D">
              <w:rPr>
                <w:rFonts w:ascii="Arial" w:hAnsi="Arial" w:cs="Arial"/>
                <w:i/>
                <w:iCs/>
                <w:sz w:val="18"/>
                <w:szCs w:val="18"/>
              </w:rPr>
              <w:t xml:space="preserve">L </w:t>
            </w:r>
            <w:r w:rsidRPr="0016543D">
              <w:rPr>
                <w:rFonts w:ascii="Arial" w:hAnsi="Arial" w:cs="Arial"/>
                <w:sz w:val="18"/>
                <w:szCs w:val="18"/>
              </w:rPr>
              <w:t xml:space="preserve">+ 0.5) </w:t>
            </w:r>
            <w:r w:rsidRPr="0016543D">
              <w:rPr>
                <w:rFonts w:ascii="Arial" w:hAnsi="Arial" w:cs="Arial"/>
                <w:i/>
                <w:iCs/>
                <w:sz w:val="18"/>
                <w:szCs w:val="18"/>
              </w:rPr>
              <w:t>i</w:t>
            </w:r>
            <w:r w:rsidRPr="0016543D">
              <w:rPr>
                <w:rFonts w:ascii="Arial" w:hAnsi="Arial" w:cs="Arial"/>
                <w:sz w:val="18"/>
                <w:szCs w:val="18"/>
              </w:rPr>
              <w:t>0,</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En donde:      </w:t>
            </w:r>
            <w:r w:rsidRPr="0016543D">
              <w:rPr>
                <w:rFonts w:ascii="Arial" w:hAnsi="Arial" w:cs="Arial"/>
                <w:i/>
                <w:iCs/>
                <w:sz w:val="18"/>
                <w:szCs w:val="18"/>
              </w:rPr>
              <w:t>i</w:t>
            </w:r>
            <w:r w:rsidRPr="0016543D">
              <w:rPr>
                <w:rFonts w:ascii="Arial" w:hAnsi="Arial" w:cs="Arial"/>
                <w:sz w:val="18"/>
                <w:szCs w:val="18"/>
              </w:rPr>
              <w:t>0 = El espaciado mínimo de la escala en milímetros,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w:t>
            </w:r>
            <w:r w:rsidRPr="0016543D">
              <w:rPr>
                <w:rFonts w:ascii="Arial" w:hAnsi="Arial" w:cs="Arial"/>
                <w:i/>
                <w:iCs/>
                <w:sz w:val="18"/>
                <w:szCs w:val="18"/>
              </w:rPr>
              <w:t xml:space="preserve">L </w:t>
            </w:r>
            <w:r w:rsidRPr="0016543D">
              <w:rPr>
                <w:rFonts w:ascii="Arial" w:hAnsi="Arial" w:cs="Arial"/>
                <w:sz w:val="18"/>
                <w:szCs w:val="18"/>
              </w:rPr>
              <w:t xml:space="preserve">= la distancia mínima de lectura en metros; </w:t>
            </w:r>
            <w:r w:rsidRPr="0016543D">
              <w:rPr>
                <w:rFonts w:ascii="Arial" w:hAnsi="Arial" w:cs="Arial"/>
                <w:i/>
                <w:iCs/>
                <w:sz w:val="18"/>
                <w:szCs w:val="18"/>
              </w:rPr>
              <w:t xml:space="preserve">L </w:t>
            </w:r>
            <w:r w:rsidRPr="0016543D">
              <w:rPr>
                <w:rFonts w:ascii="Arial" w:hAnsi="Arial" w:cs="Arial"/>
                <w:sz w:val="18"/>
                <w:szCs w:val="18"/>
              </w:rPr>
              <w:t>³ 0.5 m.</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lastRenderedPageBreak/>
              <w:t>El mayor espaciado de la escala no debe ser superior a 1.2 veces el espaciado más pequeño de la misma escala.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7.3.3 Límites de indicación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El movimiento del componente indicador debe estar limitado por topes, permitiendo su desplazamiento por debajo de cero y por encima de la capacidad de la indicación automática. Este requisito no se aplica a instrumentos para pesar de cuadrante con varias vueltas de aguja.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Solución aceptable: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Los topes que limitan el movimiento del componente indicador, deben permitirle recorrer al menos cuatro espaciados de la escala por debajo de cero y por encima de la capacidad de la indicación automática (estas zonas no tienen una escala sobre los cuadrantes en abanico y sobre los cuadrantes con una sola vuelta de aguja; a éstas se les denomina "zonas en blanco").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7.3.4 Amortiguamiento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El amortiguamiento de las oscilaciones del componente indicador de la escala móvil debe ajustarse a un valor ligeramente inferior al "amortiguamiento crítico" (caso más desfavorable), cualesquiera que sean los factores de influencia.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Solución aceptable: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El amortiguamiento debe permitir una indicación estable después de tres, cuatro o cinco semiperiodos de oscilación.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Los amortiguadores hidráulicos sensibles a variaciones de temperatura deben estar provistos de un dispositivo de regulación automático o un dispositivo de regulación manual fácilmente accesible.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El líquido de los amortiguadores hidráulicos de instrumentos para pesar portátiles no debe derramarse cuando se incline el instrumento para pesar a 45°.</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7.4 Dispositivos indicadores digitales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Además de los indicados en 7.2.1 al 7.2.5, se aplican los siguientes requisitos.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7.4.1 Cambio de indicación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Después de un cambio en el valor de la carga, la indicación previa no debe persistir por más de 1 segundo.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7.4.2 Equilibrio estable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Una indicación es definida en equilibrio estable si está lo suficientemente próxima al valor de peso final. El equilibrio es considerado estable cuando: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xml:space="preserve">·  En el caso de una impresión y/o almacenamiento de datos, el valor de la pesada impresa o almacenado no se desvía más de 1 </w:t>
            </w:r>
            <w:r w:rsidRPr="0016543D">
              <w:rPr>
                <w:rFonts w:ascii="Arial" w:hAnsi="Arial" w:cs="Arial"/>
                <w:i/>
                <w:iCs/>
                <w:sz w:val="18"/>
                <w:szCs w:val="18"/>
              </w:rPr>
              <w:t xml:space="preserve">e </w:t>
            </w:r>
            <w:r w:rsidRPr="0016543D">
              <w:rPr>
                <w:rFonts w:ascii="Arial" w:hAnsi="Arial" w:cs="Arial"/>
                <w:sz w:val="18"/>
                <w:szCs w:val="18"/>
              </w:rPr>
              <w:t>con respecto al valor de peso final (es decir, se permiten dos valores adyacentes);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En el caso de un ajuste a cero o tara, se logra el funcionamiento correcto del dispositivo de acuerdo con 7.5.4, 7.5.6, 7.5.7 y 7.6.8, cumpliendo los requisitos de exactitud aplicables.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Durante la perturbación continua o temporal del equilibrio, el instrumento para pesar no debe imprimir, almacenar datos, ajustar a cero o tarar.</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7.4.3 Dispositivos indicadores ampliados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No debe utilizarse un dispositivo de indicación ampliado en un instrumento para pesar con una división de escala diferenciada.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xml:space="preserve">Cuando un instrumento para pesar está equipado con un dispositivo de indicación ampliado, la visualización de la indicación con una división de escala inferior a </w:t>
            </w:r>
            <w:r w:rsidRPr="0016543D">
              <w:rPr>
                <w:rFonts w:ascii="Arial" w:hAnsi="Arial" w:cs="Arial"/>
                <w:i/>
                <w:iCs/>
                <w:sz w:val="18"/>
                <w:szCs w:val="18"/>
              </w:rPr>
              <w:t xml:space="preserve">e </w:t>
            </w:r>
            <w:r w:rsidRPr="0016543D">
              <w:rPr>
                <w:rFonts w:ascii="Arial" w:hAnsi="Arial" w:cs="Arial"/>
                <w:sz w:val="18"/>
                <w:szCs w:val="18"/>
              </w:rPr>
              <w:t>debe ser posible sólo: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mientras se presiona una tecla; 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por un periodo que no sobrepase los 5 segundos después de un comando manual.</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En cualquier caso, la impresión no debe ser posible mientras el dispositivo de indicación ampliado está en funcionamiento.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7.4.4 Uso múltiple de dispositivos indicadores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lastRenderedPageBreak/>
              <w:t>Se pueden visualizar o imprimir las indicaciones distintas a las indicaciones primarias en el mismo dispositivo indicador, siempre que: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cualquier indicación adicional no conduzca a ninguna ambigüedad con respecto a las indicaciones primarias;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las magnitudes distintas a los valores de masa sean identificadas por la unidad de medida apropiada, o su símbolo, o un signo o designación especial; y</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los valores de masa que no son resultados de pesada (3.5.2.1 al 3.5.2.3) sean claramente identificados. De lo contrario, se pueden visualizar sólo temporalmente después de un comando manual y no se deben imprimir.</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No se aplica ninguna restricción si el modo de pesada se pone fuera de servicio y esto es claro e inequívoco (también para los compradores, en el caso de instrumentos para pesar utilizados para la venta directa).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7.4.5 Dispositivos impresores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La impresión debe ser clara y permanente para el uso previsto. Las cifras impresas deben tener por lo menos 2 mm de altura.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Si se realiza la impresión, el nombre o símbolo de la unidad de medida debe aparecer a la derecha del valor o encima de una columna de valores. Los resultados de la pesada y, si es aplicable, el precio unitario y el precio a pagar deben contener los nombres o símbolos de las unidades en las cuales son expresados.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La impresión debe ser imposible cuando el equilibrio no es estable.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7.4.6 Dispositivos de almacenamiento en memoria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El almacenamiento de indicaciones primarias para la indicación posterior, transferencia de datos, totalización, etc. debe ser imposible cuando el equilibrio no es estable.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7.5 Dispositivo de ajuste a cero y dispositivo de mantenimiento de cero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Un instrumento para pesar puede tener uno o más dispositivos de ajuste a cero y no debe tener más de un dispositivo de mantenimiento de cero.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7.5.1 Efecto máximo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El efecto de cualquier dispositivo de ajuste a cero no debe modificar la capacidad de pesada máxima del instrumento para pesar.</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El efecto total de los dispositivos de ajuste a cero y de mantenimiento de cero no debe ser mayor del 4% de la capacidad máxima y para el dispositivo de ajuste a cero inicial, no mayor del 20%. Esta disposición no afecta a un instrumento para pesar de clase de exactitud IIII, excepto si se utiliza para transacciones comerciales.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Para el dispositivo de ajuste a cero inicial se permite un intervalo más amplio si el instrumento para pesar cumple con 6.5, 6.6, 6.8 y 6.9 para cualquier carga compensada por este dispositivo dentro del intervalo especificado.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7.5.2 Exactitud</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xml:space="preserve">Después del ajuste a cero, el efecto de la desviación de cero en el resultado de pesada no debe ser superior a ± 0.25 </w:t>
            </w:r>
            <w:r w:rsidRPr="0016543D">
              <w:rPr>
                <w:rFonts w:ascii="Arial" w:hAnsi="Arial" w:cs="Arial"/>
                <w:i/>
                <w:iCs/>
                <w:sz w:val="18"/>
                <w:szCs w:val="18"/>
              </w:rPr>
              <w:t>e</w:t>
            </w:r>
            <w:r w:rsidRPr="0016543D">
              <w:rPr>
                <w:rFonts w:ascii="Arial" w:hAnsi="Arial" w:cs="Arial"/>
                <w:sz w:val="18"/>
                <w:szCs w:val="18"/>
              </w:rPr>
              <w:t>.</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7.5.3 Instrumentos para pesar de intervalos múltiples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El ajuste a cero en cualquier intervalo de pesada debe ser igualmente eficaz en los intervalos de pesada superiores si la conmutación a un intervalo de pesada superior es posible mientras el instrumento para pesar está con carga.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7.5.4 Control del dispositivo de ajuste a cero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Un instrumento para pesar con excepción de los indicados en 7.13 y 7.14, ya sea que esté equipado o no con un dispositivo de ajuste a cero inicial, puede tener un dispositivo de ajuste a cero semiautomático y un dispositivo de equilibrio de tara semiautomático combinados, ambos operados por el mismo control o tecla.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lastRenderedPageBreak/>
              <w:t>Si un instrumento para pesar tiene un dispositivo de ajuste a cero y un dispositivo de pesada de la tara, el control del dispositivo de ajuste a cero debe ser distinto al del dispositivo de pesada de la tara.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Un dispositivo de ajuste a cero semiautomático debe funcionar sólo si:</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El instrumento para pesar se encuentra en equilibrio estable; y</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Anula cualquier operación de tara anterior.</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7.5.5 Dispositivos indicadores de cero en un instrumento para pesar con indicación digital</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xml:space="preserve">Un instrumento para pesar con indicación digital debe tener un dispositivo que muestre una señal especial cuando la desviación con respecto a cero no es superior a ± 0.25 </w:t>
            </w:r>
            <w:r w:rsidRPr="0016543D">
              <w:rPr>
                <w:rFonts w:ascii="Arial" w:hAnsi="Arial" w:cs="Arial"/>
                <w:i/>
                <w:iCs/>
                <w:sz w:val="18"/>
                <w:szCs w:val="18"/>
              </w:rPr>
              <w:t>e</w:t>
            </w:r>
            <w:r w:rsidRPr="0016543D">
              <w:rPr>
                <w:rFonts w:ascii="Arial" w:hAnsi="Arial" w:cs="Arial"/>
                <w:sz w:val="18"/>
                <w:szCs w:val="18"/>
              </w:rPr>
              <w:t>. Este dispositivo puede funcionar igualmente cuando se indica el cero después de una operación de tara.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xml:space="preserve">Este dispositivo no es obligatorio en un instrumento para pesar que tiene un dispositivo indicador auxiliar o un dispositivo de mantenimiento de cero siempre que la velocidad de seguimiento de cero no sea inferior a 0.25 </w:t>
            </w:r>
            <w:r w:rsidRPr="0016543D">
              <w:rPr>
                <w:rFonts w:ascii="Arial" w:hAnsi="Arial" w:cs="Arial"/>
                <w:i/>
                <w:iCs/>
                <w:sz w:val="18"/>
                <w:szCs w:val="18"/>
              </w:rPr>
              <w:t>d</w:t>
            </w:r>
            <w:r w:rsidRPr="0016543D">
              <w:rPr>
                <w:rFonts w:ascii="Arial" w:hAnsi="Arial" w:cs="Arial"/>
                <w:sz w:val="18"/>
                <w:szCs w:val="18"/>
              </w:rPr>
              <w:t>/s.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7.5.6 Dispositivo automático de ajuste a cero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Un dispositivo automático de ajuste a cero debe funcionar sólo cuando: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el equilibrio es estable; y</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la indicación se ha mantenido estable por debajo de cero durante al menos 5 segundos.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7.5.7 Dispositivos de mantenimiento de cero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Un dispositivo de mantenimiento de cero debe funcionar sólo cuando: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la indicación está en cero o muestra un valor neto negativo equivalente a cero bruto;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el equilibrio es estable; y</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xml:space="preserve">·  las correcciones no son superiores a 0.5 </w:t>
            </w:r>
            <w:r w:rsidRPr="0016543D">
              <w:rPr>
                <w:rFonts w:ascii="Arial" w:hAnsi="Arial" w:cs="Arial"/>
                <w:i/>
                <w:iCs/>
                <w:sz w:val="18"/>
                <w:szCs w:val="18"/>
              </w:rPr>
              <w:t>d</w:t>
            </w:r>
            <w:r w:rsidRPr="0016543D">
              <w:rPr>
                <w:rFonts w:ascii="Arial" w:hAnsi="Arial" w:cs="Arial"/>
                <w:sz w:val="18"/>
                <w:szCs w:val="18"/>
              </w:rPr>
              <w:t>/segundo.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Cuando se indica cero después de una operación de taraje, el dispositivo de mantenimiento de cero puede funcionar dentro de un intervalo de 4% de Max alrededor del valor real de cero.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7.6 Dispositivos de tara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7.6.1 Requisitos generales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Un dispositivo de tara debe cumplir con las disposiciones aplicables de 7.1 al 7.4.</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7.6.2 División de escala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La división de escala de un dispositivo de pesada de la tara debe ser igual a la división de escala del instrumento para pesar para cualquier valor de la carga.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7.6.3 Exactitud</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Un dispositivo de tara debe permitir el ajuste a cero de la indicación con una exactitud mejor que: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xml:space="preserve">·  ± 0.25 </w:t>
            </w:r>
            <w:r w:rsidRPr="0016543D">
              <w:rPr>
                <w:rFonts w:ascii="Arial" w:hAnsi="Arial" w:cs="Arial"/>
                <w:i/>
                <w:iCs/>
                <w:sz w:val="18"/>
                <w:szCs w:val="18"/>
              </w:rPr>
              <w:t xml:space="preserve">e </w:t>
            </w:r>
            <w:r w:rsidRPr="0016543D">
              <w:rPr>
                <w:rFonts w:ascii="Arial" w:hAnsi="Arial" w:cs="Arial"/>
                <w:sz w:val="18"/>
                <w:szCs w:val="18"/>
              </w:rPr>
              <w:t>para los instrumentos para pesar electrónicos y cualquier instrumento con indicación analógica; 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xml:space="preserve">·  ± 0.5 </w:t>
            </w:r>
            <w:r w:rsidRPr="0016543D">
              <w:rPr>
                <w:rFonts w:ascii="Arial" w:hAnsi="Arial" w:cs="Arial"/>
                <w:i/>
                <w:iCs/>
                <w:sz w:val="18"/>
                <w:szCs w:val="18"/>
              </w:rPr>
              <w:t xml:space="preserve">d </w:t>
            </w:r>
            <w:r w:rsidRPr="0016543D">
              <w:rPr>
                <w:rFonts w:ascii="Arial" w:hAnsi="Arial" w:cs="Arial"/>
                <w:sz w:val="18"/>
                <w:szCs w:val="18"/>
              </w:rPr>
              <w:t>para los instrumentos para pesar mecánicos con indicación digital.</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xml:space="preserve">Para instrumentos para pesar de intervalos múltiples, </w:t>
            </w:r>
            <w:r w:rsidRPr="0016543D">
              <w:rPr>
                <w:rFonts w:ascii="Arial" w:hAnsi="Arial" w:cs="Arial"/>
                <w:i/>
                <w:iCs/>
                <w:sz w:val="18"/>
                <w:szCs w:val="18"/>
              </w:rPr>
              <w:t xml:space="preserve">e </w:t>
            </w:r>
            <w:r w:rsidRPr="0016543D">
              <w:rPr>
                <w:rFonts w:ascii="Arial" w:hAnsi="Arial" w:cs="Arial"/>
                <w:sz w:val="18"/>
                <w:szCs w:val="18"/>
              </w:rPr>
              <w:t xml:space="preserve">debe ser reemplazado por </w:t>
            </w:r>
            <w:r w:rsidRPr="0016543D">
              <w:rPr>
                <w:rFonts w:ascii="Arial" w:hAnsi="Arial" w:cs="Arial"/>
                <w:i/>
                <w:iCs/>
                <w:sz w:val="18"/>
                <w:szCs w:val="18"/>
              </w:rPr>
              <w:t>e</w:t>
            </w:r>
            <w:r w:rsidRPr="0016543D">
              <w:rPr>
                <w:rFonts w:ascii="Arial" w:hAnsi="Arial" w:cs="Arial"/>
                <w:sz w:val="18"/>
                <w:szCs w:val="18"/>
              </w:rPr>
              <w:t>1.</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7.6.4 Intervalo de operación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El dispositivo de tara no debe poder utilizarse en, o por debajo de su efecto cero ni por encima de su efecto máximo indicado.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7.6.5 Visibilidad de operación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Cuando el dispositivo de tara esté en operación ésta debe ser indicada de manera visible en el instrumento para pesar como: "T" o "TARE" o "TARA". En el caso de instrumentos para pesar con indicación digital, esto debe hacerse marcando el valor de peso neto indicado con el signo "NET".</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NOTA</w:t>
            </w:r>
            <w:r w:rsidRPr="0016543D">
              <w:rPr>
                <w:rFonts w:ascii="Arial" w:hAnsi="Arial" w:cs="Arial"/>
                <w:b/>
                <w:bCs/>
                <w:i/>
                <w:iCs/>
                <w:sz w:val="18"/>
                <w:szCs w:val="18"/>
              </w:rPr>
              <w:t xml:space="preserve"> </w:t>
            </w:r>
            <w:r w:rsidRPr="0016543D">
              <w:rPr>
                <w:rFonts w:ascii="Arial" w:hAnsi="Arial" w:cs="Arial"/>
                <w:b/>
                <w:bCs/>
                <w:sz w:val="18"/>
                <w:szCs w:val="18"/>
              </w:rPr>
              <w:t>1:</w:t>
            </w:r>
            <w:r w:rsidRPr="0016543D">
              <w:rPr>
                <w:rFonts w:ascii="Arial" w:hAnsi="Arial" w:cs="Arial"/>
                <w:i/>
                <w:iCs/>
                <w:sz w:val="18"/>
                <w:szCs w:val="18"/>
              </w:rPr>
              <w:t xml:space="preserve"> </w:t>
            </w:r>
            <w:r w:rsidRPr="0016543D">
              <w:rPr>
                <w:rFonts w:ascii="Arial" w:hAnsi="Arial" w:cs="Arial"/>
                <w:sz w:val="18"/>
                <w:szCs w:val="18"/>
              </w:rPr>
              <w:t>Alternativamente, se puede visualizar "NET" como "Net" o "net" o "N" o "NETO" o "Neto".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lastRenderedPageBreak/>
              <w:t>NOTA</w:t>
            </w:r>
            <w:r w:rsidRPr="0016543D">
              <w:rPr>
                <w:rFonts w:ascii="Arial" w:hAnsi="Arial" w:cs="Arial"/>
                <w:b/>
                <w:bCs/>
                <w:i/>
                <w:iCs/>
                <w:sz w:val="18"/>
                <w:szCs w:val="18"/>
              </w:rPr>
              <w:t xml:space="preserve"> </w:t>
            </w:r>
            <w:r w:rsidRPr="0016543D">
              <w:rPr>
                <w:rFonts w:ascii="Arial" w:hAnsi="Arial" w:cs="Arial"/>
                <w:b/>
                <w:bCs/>
                <w:sz w:val="18"/>
                <w:szCs w:val="18"/>
              </w:rPr>
              <w:t>2:</w:t>
            </w:r>
            <w:r w:rsidRPr="0016543D">
              <w:rPr>
                <w:rFonts w:ascii="Arial" w:hAnsi="Arial" w:cs="Arial"/>
                <w:i/>
                <w:iCs/>
                <w:sz w:val="18"/>
                <w:szCs w:val="18"/>
              </w:rPr>
              <w:t xml:space="preserve"> </w:t>
            </w:r>
            <w:r w:rsidRPr="0016543D">
              <w:rPr>
                <w:rFonts w:ascii="Arial" w:hAnsi="Arial" w:cs="Arial"/>
                <w:sz w:val="18"/>
                <w:szCs w:val="18"/>
              </w:rPr>
              <w:t>Si un instrumento para pesar está equipado con un dispositivo que permite visualizar temporalmente el valor bruto mientras un dispositivo de tara está en operación, el símbolo "NET" debe desaparecer mientras se visualiza el valor bruto el cual debe estar indicado como: "G" o "GROSS" o "B" o "BRUTO".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Esto no se aplica para los instrumentos para pesar equipados con un dispositivo semiautomático de ajuste a cero y un dispositivo semiautomático de equilibrio de tara combinados y accionados `por el mismo control o tecla.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Solución aceptable: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Se debe mostrar el uso de un dispositivo mecánico de tara aditiva mediante la indicación del valor de tara o mediante la indicación en el instrumento para pesar de un signo, por ejemplo, la letra "T".</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7.6.6 Dispositivos de tara sustractiva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Cuando el uso de un dispositivo de tara sustractiva no permite conocer el valor del intervalo de pesada residual, un dispositivo debe impedir el uso del instrumento para pesar más allá de su máxima capacidad o indicar que se ha alcanzado esta capacidad.</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7.6.7 Instrumentos para pesar de intervalos múltiples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En un instrumento para pesar de intervalos múltiples, la operación de tara debe ser igualmente eficaz en los intervalos de pesada superiores si la conmutación a un intervalo de pesada superior es posible mientras el instrumento para pesar está con carga. En ese caso, se deben redondear los valores de peso de tara a la división de escala del intervalo de pesada real que está en funcionamiento.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7.6.8 Dispositivos de tara semiautomáticos o automáticos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Estos dispositivos deben funcionar sólo cuando el instrumento para pesar está en equilibrio estable.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7.6.9 Dispositivo combinados de ajuste a cero y de equilibrio de tara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Si el dispositivo semiautomático de ajuste a cero y el dispositivo semiautomático de equilibrio de tara son operados por el mismo control o tecla, se aplican 7.5.2, 7.5.5 y, si es apropiado, 7.5.7, a cualquier carga.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7.6.10 Operaciones consecutivas de tara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Se permite la operación repetida de un dispositivo de tara.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Si varios dispositivos de tara están en funcionamiento al mismo tiempo, se debe identificar claramente los valores de tara durante su indicación e impresión.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7.6.11 Impresión de resultados de pesada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Se pueden imprimir los valores de peso bruto sin ninguna identificación. Para una identificación mediante un símbolo, sólo se permiten "G" o "B".</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Si sólo se imprimen los valores de peso neto sin los correspondientes valores de peso bruto o de tara, se pueden imprimir sin ninguna identificación. El símbolo de identificación debe ser la letra "N". Esto también se aplica cuando se inician el ajuste a cero semiautomático y el equilibrio de tara semiautomático con el mismo mando.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Los valores brutos, netos o de tara determinados por un instrumento para pesar de intervalo múltiple o de múlti-intervalo no tienen que ser marcados con una designación especial que haga referencia al intervalo de pesada (parcial).</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Si se imprimen los valores de peso neto junto con los correspondientes valores de peso bruto y/o de tara, se debe identificar al menos los valores de peso neto y de tara mediante los símbolos correspondientes "N" y "T".</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Sin embargo, se permite reemplazar los símbolos "G", "B", "N" y "T" por palabras completas en idioma español.</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Si se imprimen por separado los valores de peso neto y los valores de tara determinados por diferentes dispositivos de tara, se debe identificarlos adecuadamente. Si se imprimen juntos los valores brutos, netos y de tara, uno de estos valores puede calcularse a partir de dos determinaciones reales de masa. En el caso de un instrumento para pesar múlti-intervalo, el valor neto calculado se puede imprimir con una división de escala más pequeña.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lastRenderedPageBreak/>
              <w:t>Se debe identificar claramente la salida impresa de un valor de peso calculado. Esto debe hacerse, de preferencia, mediante el símbolo "C" o "Calculado" si aplica además del símbolo antes mencionado si es aplicable o mediante palabras completas en idioma español.</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7.6.12 Ejemplos de indicaciones de resultados de pesada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7.6.12.1 Instrumento para pesar con un dispositivo de equilibrio de tara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xml:space="preserve">Especificaciones del instrumento para pesar: Clase de exactitud III, Max = 15 kg, </w:t>
            </w:r>
            <w:r w:rsidRPr="0016543D">
              <w:rPr>
                <w:rFonts w:ascii="Arial" w:hAnsi="Arial" w:cs="Arial"/>
                <w:i/>
                <w:iCs/>
                <w:sz w:val="18"/>
                <w:szCs w:val="18"/>
              </w:rPr>
              <w:t xml:space="preserve">e </w:t>
            </w:r>
            <w:r w:rsidRPr="0016543D">
              <w:rPr>
                <w:rFonts w:ascii="Arial" w:hAnsi="Arial" w:cs="Arial"/>
                <w:sz w:val="18"/>
                <w:szCs w:val="18"/>
              </w:rPr>
              <w:t>= 5 g</w:t>
            </w:r>
          </w:p>
          <w:tbl>
            <w:tblPr>
              <w:tblW w:w="0" w:type="auto"/>
              <w:tblInd w:w="144" w:type="dxa"/>
              <w:tblCellMar>
                <w:top w:w="15" w:type="dxa"/>
                <w:left w:w="15" w:type="dxa"/>
                <w:bottom w:w="15" w:type="dxa"/>
                <w:right w:w="15" w:type="dxa"/>
              </w:tblCellMar>
              <w:tblLook w:val="04A0" w:firstRow="1" w:lastRow="0" w:firstColumn="1" w:lastColumn="0" w:noHBand="0" w:noVBand="1"/>
            </w:tblPr>
            <w:tblGrid>
              <w:gridCol w:w="3924"/>
              <w:gridCol w:w="4470"/>
            </w:tblGrid>
            <w:tr w:rsidR="0016543D" w:rsidRPr="0016543D" w:rsidTr="0016543D">
              <w:trPr>
                <w:trHeight w:val="323"/>
              </w:trPr>
              <w:tc>
                <w:tcPr>
                  <w:tcW w:w="4048" w:type="dxa"/>
                  <w:tcMar>
                    <w:top w:w="15" w:type="dxa"/>
                    <w:left w:w="0" w:type="dxa"/>
                    <w:bottom w:w="15" w:type="dxa"/>
                    <w:right w:w="0"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Instrumento para pesar sin carga</w:t>
                  </w:r>
                </w:p>
              </w:tc>
              <w:tc>
                <w:tcPr>
                  <w:tcW w:w="4655" w:type="dxa"/>
                  <w:tcMar>
                    <w:top w:w="15" w:type="dxa"/>
                    <w:left w:w="0" w:type="dxa"/>
                    <w:bottom w:w="15" w:type="dxa"/>
                    <w:right w:w="0"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valor visualizado = 0.000 kg</w:t>
                  </w:r>
                </w:p>
              </w:tc>
            </w:tr>
            <w:tr w:rsidR="0016543D" w:rsidRPr="0016543D" w:rsidTr="0016543D">
              <w:trPr>
                <w:trHeight w:val="323"/>
              </w:trPr>
              <w:tc>
                <w:tcPr>
                  <w:tcW w:w="4048" w:type="dxa"/>
                  <w:tcMar>
                    <w:top w:w="15" w:type="dxa"/>
                    <w:left w:w="0" w:type="dxa"/>
                    <w:bottom w:w="15" w:type="dxa"/>
                    <w:right w:w="0"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Cargado con carga de tara, valor interno = 2.728 kg</w:t>
                  </w:r>
                </w:p>
              </w:tc>
              <w:tc>
                <w:tcPr>
                  <w:tcW w:w="4655" w:type="dxa"/>
                  <w:tcMar>
                    <w:top w:w="15" w:type="dxa"/>
                    <w:left w:w="0" w:type="dxa"/>
                    <w:bottom w:w="15" w:type="dxa"/>
                    <w:right w:w="0"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valor redondeado y visualizado = 2.730 kg1</w:t>
                  </w:r>
                  <w:r w:rsidRPr="0016543D">
                    <w:rPr>
                      <w:rFonts w:ascii="Arial" w:hAnsi="Arial" w:cs="Arial"/>
                      <w:color w:val="000000"/>
                      <w:sz w:val="18"/>
                      <w:szCs w:val="18"/>
                      <w:vertAlign w:val="superscript"/>
                    </w:rPr>
                    <w:t>)</w:t>
                  </w:r>
                </w:p>
              </w:tc>
            </w:tr>
            <w:tr w:rsidR="0016543D" w:rsidRPr="0016543D" w:rsidTr="0016543D">
              <w:trPr>
                <w:trHeight w:val="323"/>
              </w:trPr>
              <w:tc>
                <w:tcPr>
                  <w:tcW w:w="4048" w:type="dxa"/>
                  <w:tcMar>
                    <w:top w:w="15" w:type="dxa"/>
                    <w:left w:w="0" w:type="dxa"/>
                    <w:bottom w:w="15" w:type="dxa"/>
                    <w:right w:w="0"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Después de liberar el equilibrio de tara</w:t>
                  </w:r>
                </w:p>
              </w:tc>
              <w:tc>
                <w:tcPr>
                  <w:tcW w:w="4655" w:type="dxa"/>
                  <w:tcMar>
                    <w:top w:w="15" w:type="dxa"/>
                    <w:left w:w="0" w:type="dxa"/>
                    <w:bottom w:w="15" w:type="dxa"/>
                    <w:right w:w="0"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valor neto visualizado = 0.000 kg Neto</w:t>
                  </w:r>
                </w:p>
              </w:tc>
            </w:tr>
            <w:tr w:rsidR="0016543D" w:rsidRPr="0016543D" w:rsidTr="0016543D">
              <w:trPr>
                <w:trHeight w:val="323"/>
              </w:trPr>
              <w:tc>
                <w:tcPr>
                  <w:tcW w:w="4048" w:type="dxa"/>
                  <w:tcMar>
                    <w:top w:w="15" w:type="dxa"/>
                    <w:left w:w="0" w:type="dxa"/>
                    <w:bottom w:w="15" w:type="dxa"/>
                    <w:right w:w="0"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Cargado con carga neta, valor interno = 11.833 kg</w:t>
                  </w:r>
                </w:p>
              </w:tc>
              <w:tc>
                <w:tcPr>
                  <w:tcW w:w="4655" w:type="dxa"/>
                  <w:tcMar>
                    <w:top w:w="15" w:type="dxa"/>
                    <w:left w:w="0" w:type="dxa"/>
                    <w:bottom w:w="15" w:type="dxa"/>
                    <w:right w:w="0"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valor neto redondeado y visualizado = 11.835 kg Neto1</w:t>
                  </w:r>
                  <w:r w:rsidRPr="0016543D">
                    <w:rPr>
                      <w:rFonts w:ascii="Arial" w:hAnsi="Arial" w:cs="Arial"/>
                      <w:color w:val="000000"/>
                      <w:sz w:val="18"/>
                      <w:szCs w:val="18"/>
                      <w:vertAlign w:val="superscript"/>
                    </w:rPr>
                    <w:t>)</w:t>
                  </w:r>
                </w:p>
              </w:tc>
            </w:tr>
            <w:tr w:rsidR="0016543D" w:rsidRPr="0016543D" w:rsidTr="0016543D">
              <w:trPr>
                <w:trHeight w:val="545"/>
              </w:trPr>
              <w:tc>
                <w:tcPr>
                  <w:tcW w:w="4048" w:type="dxa"/>
                  <w:tcMar>
                    <w:top w:w="15" w:type="dxa"/>
                    <w:left w:w="0" w:type="dxa"/>
                    <w:bottom w:w="15" w:type="dxa"/>
                    <w:right w:w="0"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Carga total, valor interno = 14.561 kg,</w:t>
                  </w:r>
                </w:p>
              </w:tc>
              <w:tc>
                <w:tcPr>
                  <w:tcW w:w="4655" w:type="dxa"/>
                  <w:tcMar>
                    <w:top w:w="15" w:type="dxa"/>
                    <w:left w:w="0" w:type="dxa"/>
                    <w:bottom w:w="15" w:type="dxa"/>
                    <w:right w:w="0"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valor bruto redondeado y visualizado (si es posible) = 14.560</w:t>
                  </w:r>
                  <w:r w:rsidRPr="0016543D">
                    <w:rPr>
                      <w:rFonts w:ascii="Arial" w:hAnsi="Arial" w:cs="Arial"/>
                      <w:color w:val="000000"/>
                      <w:sz w:val="18"/>
                      <w:szCs w:val="18"/>
                    </w:rPr>
                    <w:br/>
                    <w:t>kg1</w:t>
                  </w:r>
                  <w:r w:rsidRPr="0016543D">
                    <w:rPr>
                      <w:rFonts w:ascii="Arial" w:hAnsi="Arial" w:cs="Arial"/>
                      <w:color w:val="000000"/>
                      <w:sz w:val="18"/>
                      <w:szCs w:val="18"/>
                      <w:vertAlign w:val="superscript"/>
                    </w:rPr>
                    <w:t>)</w:t>
                  </w:r>
                </w:p>
              </w:tc>
            </w:tr>
          </w:tbl>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Posibles salidas impresas de acuerdo con 7.6.11:</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a)</w:t>
            </w:r>
            <w:r w:rsidRPr="0016543D">
              <w:rPr>
                <w:rFonts w:ascii="Arial" w:hAnsi="Arial" w:cs="Arial"/>
                <w:sz w:val="18"/>
                <w:szCs w:val="18"/>
              </w:rPr>
              <w:t>    14.560 kg B (o G)      11.835 kg 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b)</w:t>
            </w:r>
            <w:r w:rsidRPr="0016543D">
              <w:rPr>
                <w:rFonts w:ascii="Arial" w:hAnsi="Arial" w:cs="Arial"/>
                <w:sz w:val="18"/>
                <w:szCs w:val="18"/>
              </w:rPr>
              <w:t>    14.560 kg                11.835 kg 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c)</w:t>
            </w:r>
            <w:r w:rsidRPr="0016543D">
              <w:rPr>
                <w:rFonts w:ascii="Arial" w:hAnsi="Arial" w:cs="Arial"/>
                <w:sz w:val="18"/>
                <w:szCs w:val="18"/>
              </w:rPr>
              <w:t>    11.835 kg 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d)</w:t>
            </w:r>
            <w:r w:rsidRPr="0016543D">
              <w:rPr>
                <w:rFonts w:ascii="Arial" w:hAnsi="Arial" w:cs="Arial"/>
                <w:sz w:val="18"/>
                <w:szCs w:val="18"/>
              </w:rPr>
              <w:t>    11.835 kg</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7.6.12.2 Instrumento para pesar con un dispositivo de pesada de la tara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xml:space="preserve">Especificaciones del instrumento para pesar: Clase de exactitud III, Max = 15 kg, </w:t>
            </w:r>
            <w:r w:rsidRPr="0016543D">
              <w:rPr>
                <w:rFonts w:ascii="Arial" w:hAnsi="Arial" w:cs="Arial"/>
                <w:i/>
                <w:iCs/>
                <w:sz w:val="18"/>
                <w:szCs w:val="18"/>
              </w:rPr>
              <w:t xml:space="preserve">e </w:t>
            </w:r>
            <w:r w:rsidRPr="0016543D">
              <w:rPr>
                <w:rFonts w:ascii="Arial" w:hAnsi="Arial" w:cs="Arial"/>
                <w:sz w:val="18"/>
                <w:szCs w:val="18"/>
              </w:rPr>
              <w:t>= 5 g</w:t>
            </w:r>
          </w:p>
          <w:tbl>
            <w:tblPr>
              <w:tblW w:w="0" w:type="auto"/>
              <w:tblCellMar>
                <w:top w:w="15" w:type="dxa"/>
                <w:left w:w="15" w:type="dxa"/>
                <w:bottom w:w="15" w:type="dxa"/>
                <w:right w:w="15" w:type="dxa"/>
              </w:tblCellMar>
              <w:tblLook w:val="04A0" w:firstRow="1" w:lastRow="0" w:firstColumn="1" w:lastColumn="0" w:noHBand="0" w:noVBand="1"/>
            </w:tblPr>
            <w:tblGrid>
              <w:gridCol w:w="4080"/>
              <w:gridCol w:w="4458"/>
            </w:tblGrid>
            <w:tr w:rsidR="0016543D" w:rsidRPr="0016543D" w:rsidTr="0016543D">
              <w:trPr>
                <w:trHeight w:val="323"/>
              </w:trPr>
              <w:tc>
                <w:tcPr>
                  <w:tcW w:w="4210" w:type="dxa"/>
                  <w:tcMar>
                    <w:top w:w="15" w:type="dxa"/>
                    <w:left w:w="0" w:type="dxa"/>
                    <w:bottom w:w="15" w:type="dxa"/>
                    <w:right w:w="0"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Instrumento para pesar sin carga</w:t>
                  </w:r>
                </w:p>
              </w:tc>
              <w:tc>
                <w:tcPr>
                  <w:tcW w:w="4637" w:type="dxa"/>
                  <w:tcMar>
                    <w:top w:w="15" w:type="dxa"/>
                    <w:left w:w="0" w:type="dxa"/>
                    <w:bottom w:w="15" w:type="dxa"/>
                    <w:right w:w="0"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valor visualizado = 0.000 kg</w:t>
                  </w:r>
                </w:p>
              </w:tc>
            </w:tr>
            <w:tr w:rsidR="0016543D" w:rsidRPr="0016543D" w:rsidTr="0016543D">
              <w:trPr>
                <w:trHeight w:val="323"/>
              </w:trPr>
              <w:tc>
                <w:tcPr>
                  <w:tcW w:w="4210" w:type="dxa"/>
                  <w:tcMar>
                    <w:top w:w="15" w:type="dxa"/>
                    <w:left w:w="0" w:type="dxa"/>
                    <w:bottom w:w="15" w:type="dxa"/>
                    <w:right w:w="0"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Cargado con carga de tara, valor interno = 2.728 kg</w:t>
                  </w:r>
                </w:p>
              </w:tc>
              <w:tc>
                <w:tcPr>
                  <w:tcW w:w="4637" w:type="dxa"/>
                  <w:tcMar>
                    <w:top w:w="15" w:type="dxa"/>
                    <w:left w:w="0" w:type="dxa"/>
                    <w:bottom w:w="15" w:type="dxa"/>
                    <w:right w:w="0"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valor redondeado y visualizado = 2.730 kg1</w:t>
                  </w:r>
                  <w:r w:rsidRPr="0016543D">
                    <w:rPr>
                      <w:rFonts w:ascii="Arial" w:hAnsi="Arial" w:cs="Arial"/>
                      <w:color w:val="000000"/>
                      <w:sz w:val="18"/>
                      <w:szCs w:val="18"/>
                      <w:vertAlign w:val="superscript"/>
                    </w:rPr>
                    <w:t>)</w:t>
                  </w:r>
                </w:p>
              </w:tc>
            </w:tr>
            <w:tr w:rsidR="0016543D" w:rsidRPr="0016543D" w:rsidTr="0016543D">
              <w:trPr>
                <w:trHeight w:val="323"/>
              </w:trPr>
              <w:tc>
                <w:tcPr>
                  <w:tcW w:w="4210" w:type="dxa"/>
                  <w:tcMar>
                    <w:top w:w="15" w:type="dxa"/>
                    <w:left w:w="0" w:type="dxa"/>
                    <w:bottom w:w="15" w:type="dxa"/>
                    <w:right w:w="0"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Después de liberar la pesada de la tara,</w:t>
                  </w:r>
                </w:p>
              </w:tc>
              <w:tc>
                <w:tcPr>
                  <w:tcW w:w="4637" w:type="dxa"/>
                  <w:tcMar>
                    <w:top w:w="15" w:type="dxa"/>
                    <w:left w:w="0" w:type="dxa"/>
                    <w:bottom w:w="15" w:type="dxa"/>
                    <w:right w:w="0"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valor neto visualizado = 0.000 kg Neto</w:t>
                  </w:r>
                </w:p>
              </w:tc>
            </w:tr>
            <w:tr w:rsidR="0016543D" w:rsidRPr="0016543D" w:rsidTr="0016543D">
              <w:trPr>
                <w:trHeight w:val="323"/>
              </w:trPr>
              <w:tc>
                <w:tcPr>
                  <w:tcW w:w="4210" w:type="dxa"/>
                  <w:tcMar>
                    <w:top w:w="15" w:type="dxa"/>
                    <w:left w:w="0" w:type="dxa"/>
                    <w:bottom w:w="15" w:type="dxa"/>
                    <w:right w:w="0"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Cargado con carga neta, valor interno = 11.833 kg</w:t>
                  </w:r>
                </w:p>
              </w:tc>
              <w:tc>
                <w:tcPr>
                  <w:tcW w:w="4637" w:type="dxa"/>
                  <w:tcMar>
                    <w:top w:w="15" w:type="dxa"/>
                    <w:left w:w="0" w:type="dxa"/>
                    <w:bottom w:w="15" w:type="dxa"/>
                    <w:right w:w="0"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valor neto redondeado y visualizado = 11.835 kg Neto1</w:t>
                  </w:r>
                  <w:r w:rsidRPr="0016543D">
                    <w:rPr>
                      <w:rFonts w:ascii="Arial" w:hAnsi="Arial" w:cs="Arial"/>
                      <w:color w:val="000000"/>
                      <w:sz w:val="18"/>
                      <w:szCs w:val="18"/>
                      <w:vertAlign w:val="superscript"/>
                    </w:rPr>
                    <w:t>)</w:t>
                  </w:r>
                </w:p>
              </w:tc>
            </w:tr>
            <w:tr w:rsidR="0016543D" w:rsidRPr="0016543D" w:rsidTr="0016543D">
              <w:trPr>
                <w:trHeight w:val="545"/>
              </w:trPr>
              <w:tc>
                <w:tcPr>
                  <w:tcW w:w="4210" w:type="dxa"/>
                  <w:tcMar>
                    <w:top w:w="15" w:type="dxa"/>
                    <w:left w:w="0" w:type="dxa"/>
                    <w:bottom w:w="15" w:type="dxa"/>
                    <w:right w:w="0"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Carga total, valor interno = 14.561 kg,</w:t>
                  </w:r>
                </w:p>
              </w:tc>
              <w:tc>
                <w:tcPr>
                  <w:tcW w:w="4637" w:type="dxa"/>
                  <w:tcMar>
                    <w:top w:w="15" w:type="dxa"/>
                    <w:left w:w="0" w:type="dxa"/>
                    <w:bottom w:w="15" w:type="dxa"/>
                    <w:right w:w="0"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valor bruto redondeado y visualizado (si es posible) = 14.560</w:t>
                  </w:r>
                  <w:r w:rsidRPr="0016543D">
                    <w:rPr>
                      <w:rFonts w:ascii="Arial" w:hAnsi="Arial" w:cs="Arial"/>
                      <w:color w:val="000000"/>
                      <w:sz w:val="18"/>
                      <w:szCs w:val="18"/>
                    </w:rPr>
                    <w:br/>
                    <w:t>kg1</w:t>
                  </w:r>
                  <w:r w:rsidRPr="0016543D">
                    <w:rPr>
                      <w:rFonts w:ascii="Arial" w:hAnsi="Arial" w:cs="Arial"/>
                      <w:color w:val="000000"/>
                      <w:sz w:val="18"/>
                      <w:szCs w:val="18"/>
                      <w:vertAlign w:val="superscript"/>
                    </w:rPr>
                    <w:t>)</w:t>
                  </w:r>
                </w:p>
              </w:tc>
            </w:tr>
          </w:tbl>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Posibles salidas impresas de acuerdo con 4.6.11:</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a)</w:t>
            </w:r>
            <w:r w:rsidRPr="0016543D">
              <w:rPr>
                <w:rFonts w:ascii="Arial" w:hAnsi="Arial" w:cs="Arial"/>
                <w:sz w:val="18"/>
                <w:szCs w:val="18"/>
              </w:rPr>
              <w:t>    14.560 kg B (o G)      11.835 kg N          2.730 kg T4</w:t>
            </w:r>
            <w:r w:rsidRPr="0016543D">
              <w:rPr>
                <w:rFonts w:ascii="Arial" w:hAnsi="Arial" w:cs="Arial"/>
                <w:sz w:val="18"/>
                <w:szCs w:val="18"/>
                <w:vertAlign w:val="superscript"/>
              </w:rPr>
              <w:t>)</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b)</w:t>
            </w:r>
            <w:r w:rsidRPr="0016543D">
              <w:rPr>
                <w:rFonts w:ascii="Arial" w:hAnsi="Arial" w:cs="Arial"/>
                <w:sz w:val="18"/>
                <w:szCs w:val="18"/>
              </w:rPr>
              <w:t>    14.560 kg                11.835 kg N          2.730 kg T4</w:t>
            </w:r>
            <w:r w:rsidRPr="0016543D">
              <w:rPr>
                <w:rFonts w:ascii="Arial" w:hAnsi="Arial" w:cs="Arial"/>
                <w:sz w:val="18"/>
                <w:szCs w:val="18"/>
                <w:vertAlign w:val="superscript"/>
              </w:rPr>
              <w:t>)</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c)</w:t>
            </w:r>
            <w:r w:rsidRPr="0016543D">
              <w:rPr>
                <w:rFonts w:ascii="Arial" w:hAnsi="Arial" w:cs="Arial"/>
                <w:sz w:val="18"/>
                <w:szCs w:val="18"/>
              </w:rPr>
              <w:t>    11.835 kg N             2.730 kg T</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d)</w:t>
            </w:r>
            <w:r w:rsidRPr="0016543D">
              <w:rPr>
                <w:rFonts w:ascii="Arial" w:hAnsi="Arial" w:cs="Arial"/>
                <w:sz w:val="18"/>
                <w:szCs w:val="18"/>
              </w:rPr>
              <w:t>    11.835 kg 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e)</w:t>
            </w:r>
            <w:r w:rsidRPr="0016543D">
              <w:rPr>
                <w:rFonts w:ascii="Arial" w:hAnsi="Arial" w:cs="Arial"/>
                <w:sz w:val="18"/>
                <w:szCs w:val="18"/>
              </w:rPr>
              <w:t>    11.835 kg</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7.6.12.3 Instrumento para pesar de intervalos múltiples con un dispositivo de pesada de la tara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xml:space="preserve">Especificaciones del instrumento para pesar: Clase de exactitud III, Max1 = 60 kg, </w:t>
            </w:r>
            <w:r w:rsidRPr="0016543D">
              <w:rPr>
                <w:rFonts w:ascii="Arial" w:hAnsi="Arial" w:cs="Arial"/>
                <w:i/>
                <w:iCs/>
                <w:sz w:val="18"/>
                <w:szCs w:val="18"/>
              </w:rPr>
              <w:t>e</w:t>
            </w:r>
            <w:r w:rsidRPr="0016543D">
              <w:rPr>
                <w:rFonts w:ascii="Arial" w:hAnsi="Arial" w:cs="Arial"/>
                <w:sz w:val="18"/>
                <w:szCs w:val="18"/>
              </w:rPr>
              <w:t xml:space="preserve">1 = 10 g, Max2 = 300 kg, </w:t>
            </w:r>
            <w:r w:rsidRPr="0016543D">
              <w:rPr>
                <w:rFonts w:ascii="Arial" w:hAnsi="Arial" w:cs="Arial"/>
                <w:i/>
                <w:iCs/>
                <w:sz w:val="18"/>
                <w:szCs w:val="18"/>
              </w:rPr>
              <w:t>e</w:t>
            </w:r>
            <w:r w:rsidRPr="0016543D">
              <w:rPr>
                <w:rFonts w:ascii="Arial" w:hAnsi="Arial" w:cs="Arial"/>
                <w:sz w:val="18"/>
                <w:szCs w:val="18"/>
              </w:rPr>
              <w:t>2 = 100 g</w:t>
            </w:r>
          </w:p>
          <w:tbl>
            <w:tblPr>
              <w:tblW w:w="0" w:type="auto"/>
              <w:tblInd w:w="144" w:type="dxa"/>
              <w:tblCellMar>
                <w:top w:w="15" w:type="dxa"/>
                <w:left w:w="15" w:type="dxa"/>
                <w:bottom w:w="15" w:type="dxa"/>
                <w:right w:w="15" w:type="dxa"/>
              </w:tblCellMar>
              <w:tblLook w:val="04A0" w:firstRow="1" w:lastRow="0" w:firstColumn="1" w:lastColumn="0" w:noHBand="0" w:noVBand="1"/>
            </w:tblPr>
            <w:tblGrid>
              <w:gridCol w:w="3792"/>
              <w:gridCol w:w="3254"/>
              <w:gridCol w:w="1348"/>
            </w:tblGrid>
            <w:tr w:rsidR="0016543D" w:rsidRPr="0016543D" w:rsidTr="0016543D">
              <w:trPr>
                <w:trHeight w:val="547"/>
              </w:trPr>
              <w:tc>
                <w:tcPr>
                  <w:tcW w:w="3938" w:type="dxa"/>
                  <w:tcMar>
                    <w:top w:w="15" w:type="dxa"/>
                    <w:left w:w="0" w:type="dxa"/>
                    <w:bottom w:w="15" w:type="dxa"/>
                    <w:right w:w="0"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Instrumento para pesar sin carga</w:t>
                  </w:r>
                </w:p>
              </w:tc>
              <w:tc>
                <w:tcPr>
                  <w:tcW w:w="3401" w:type="dxa"/>
                  <w:tcMar>
                    <w:top w:w="15" w:type="dxa"/>
                    <w:left w:w="0" w:type="dxa"/>
                    <w:bottom w:w="15" w:type="dxa"/>
                    <w:right w:w="0"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valor visualizado en intervalo de pesada (WR) 1</w:t>
                  </w:r>
                  <w:r w:rsidRPr="0016543D">
                    <w:rPr>
                      <w:rFonts w:ascii="Arial" w:hAnsi="Arial" w:cs="Arial"/>
                      <w:color w:val="000000"/>
                      <w:sz w:val="18"/>
                      <w:szCs w:val="18"/>
                    </w:rPr>
                    <w:br/>
                    <w:t>= WR1</w:t>
                  </w:r>
                </w:p>
              </w:tc>
              <w:tc>
                <w:tcPr>
                  <w:tcW w:w="1355" w:type="dxa"/>
                  <w:tcMar>
                    <w:top w:w="15" w:type="dxa"/>
                    <w:left w:w="0" w:type="dxa"/>
                    <w:bottom w:w="15" w:type="dxa"/>
                    <w:right w:w="0"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0.000 kg</w:t>
                  </w:r>
                </w:p>
              </w:tc>
            </w:tr>
            <w:tr w:rsidR="0016543D" w:rsidRPr="0016543D" w:rsidTr="0016543D">
              <w:trPr>
                <w:trHeight w:val="547"/>
              </w:trPr>
              <w:tc>
                <w:tcPr>
                  <w:tcW w:w="3938" w:type="dxa"/>
                  <w:tcMar>
                    <w:top w:w="15" w:type="dxa"/>
                    <w:left w:w="0" w:type="dxa"/>
                    <w:bottom w:w="15" w:type="dxa"/>
                    <w:right w:w="0"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lastRenderedPageBreak/>
                    <w:t>Cargado con carga de tara, valor interno = 53.466</w:t>
                  </w:r>
                  <w:r w:rsidRPr="0016543D">
                    <w:rPr>
                      <w:rFonts w:ascii="Arial" w:hAnsi="Arial" w:cs="Arial"/>
                      <w:color w:val="000000"/>
                      <w:sz w:val="18"/>
                      <w:szCs w:val="18"/>
                    </w:rPr>
                    <w:br/>
                    <w:t>kg,</w:t>
                  </w:r>
                </w:p>
              </w:tc>
              <w:tc>
                <w:tcPr>
                  <w:tcW w:w="3401" w:type="dxa"/>
                  <w:tcMar>
                    <w:top w:w="15" w:type="dxa"/>
                    <w:left w:w="0" w:type="dxa"/>
                    <w:bottom w:w="15" w:type="dxa"/>
                    <w:right w:w="0"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valor redondeado y visualizado= WR1</w:t>
                  </w:r>
                </w:p>
              </w:tc>
              <w:tc>
                <w:tcPr>
                  <w:tcW w:w="1355" w:type="dxa"/>
                  <w:tcMar>
                    <w:top w:w="15" w:type="dxa"/>
                    <w:left w:w="0" w:type="dxa"/>
                    <w:bottom w:w="15" w:type="dxa"/>
                    <w:right w:w="0"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53.470 kg1</w:t>
                  </w:r>
                  <w:r w:rsidRPr="0016543D">
                    <w:rPr>
                      <w:rFonts w:ascii="Arial" w:hAnsi="Arial" w:cs="Arial"/>
                      <w:color w:val="000000"/>
                      <w:sz w:val="18"/>
                      <w:szCs w:val="18"/>
                      <w:vertAlign w:val="superscript"/>
                    </w:rPr>
                    <w:t>)</w:t>
                  </w:r>
                </w:p>
              </w:tc>
            </w:tr>
            <w:tr w:rsidR="0016543D" w:rsidRPr="0016543D" w:rsidTr="0016543D">
              <w:trPr>
                <w:trHeight w:val="324"/>
              </w:trPr>
              <w:tc>
                <w:tcPr>
                  <w:tcW w:w="3938" w:type="dxa"/>
                  <w:tcMar>
                    <w:top w:w="15" w:type="dxa"/>
                    <w:left w:w="0" w:type="dxa"/>
                    <w:bottom w:w="15" w:type="dxa"/>
                    <w:right w:w="0"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Después de liberar el pesada de tara,</w:t>
                  </w:r>
                </w:p>
              </w:tc>
              <w:tc>
                <w:tcPr>
                  <w:tcW w:w="3401" w:type="dxa"/>
                  <w:tcMar>
                    <w:top w:w="15" w:type="dxa"/>
                    <w:left w:w="0" w:type="dxa"/>
                    <w:bottom w:w="15" w:type="dxa"/>
                    <w:right w:w="0"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valor neto visualizado = WR1</w:t>
                  </w:r>
                </w:p>
              </w:tc>
              <w:tc>
                <w:tcPr>
                  <w:tcW w:w="1355" w:type="dxa"/>
                  <w:tcMar>
                    <w:top w:w="15" w:type="dxa"/>
                    <w:left w:w="0" w:type="dxa"/>
                    <w:bottom w:w="15" w:type="dxa"/>
                    <w:right w:w="0"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0.000 kg Neto</w:t>
                  </w:r>
                </w:p>
              </w:tc>
            </w:tr>
          </w:tbl>
          <w:p w:rsidR="0016543D" w:rsidRPr="0016543D" w:rsidRDefault="0016543D" w:rsidP="0016543D">
            <w:pPr>
              <w:spacing w:after="0" w:line="240" w:lineRule="auto"/>
              <w:ind w:left="-10" w:firstLine="709"/>
              <w:jc w:val="both"/>
              <w:rPr>
                <w:rFonts w:ascii="Arial" w:hAnsi="Arial" w:cs="Arial"/>
                <w:vanish/>
                <w:sz w:val="18"/>
                <w:szCs w:val="18"/>
              </w:rPr>
            </w:pPr>
          </w:p>
          <w:tbl>
            <w:tblPr>
              <w:tblW w:w="0" w:type="auto"/>
              <w:tblInd w:w="144" w:type="dxa"/>
              <w:tblCellMar>
                <w:top w:w="15" w:type="dxa"/>
                <w:left w:w="15" w:type="dxa"/>
                <w:bottom w:w="15" w:type="dxa"/>
                <w:right w:w="15" w:type="dxa"/>
              </w:tblCellMar>
              <w:tblLook w:val="04A0" w:firstRow="1" w:lastRow="0" w:firstColumn="1" w:lastColumn="0" w:noHBand="0" w:noVBand="1"/>
            </w:tblPr>
            <w:tblGrid>
              <w:gridCol w:w="3781"/>
              <w:gridCol w:w="3258"/>
              <w:gridCol w:w="1355"/>
            </w:tblGrid>
            <w:tr w:rsidR="0016543D" w:rsidRPr="0016543D" w:rsidTr="0016543D">
              <w:trPr>
                <w:trHeight w:val="446"/>
              </w:trPr>
              <w:tc>
                <w:tcPr>
                  <w:tcW w:w="3938" w:type="dxa"/>
                  <w:tcMar>
                    <w:top w:w="15" w:type="dxa"/>
                    <w:left w:w="0" w:type="dxa"/>
                    <w:bottom w:w="15" w:type="dxa"/>
                    <w:right w:w="0"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Cargado con carga neta, valor interno = 212.753 kg</w:t>
                  </w:r>
                </w:p>
              </w:tc>
              <w:tc>
                <w:tcPr>
                  <w:tcW w:w="3401" w:type="dxa"/>
                  <w:tcMar>
                    <w:top w:w="15" w:type="dxa"/>
                    <w:left w:w="0" w:type="dxa"/>
                    <w:bottom w:w="15" w:type="dxa"/>
                    <w:right w:w="0"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valor neto redondeado y visualizado = WR2</w:t>
                  </w:r>
                </w:p>
              </w:tc>
              <w:tc>
                <w:tcPr>
                  <w:tcW w:w="1355" w:type="dxa"/>
                  <w:tcMar>
                    <w:top w:w="15" w:type="dxa"/>
                    <w:left w:w="0" w:type="dxa"/>
                    <w:bottom w:w="15" w:type="dxa"/>
                    <w:right w:w="0"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212.800 kg Neto1</w:t>
                  </w:r>
                  <w:r w:rsidRPr="0016543D">
                    <w:rPr>
                      <w:rFonts w:ascii="Arial" w:hAnsi="Arial" w:cs="Arial"/>
                      <w:color w:val="000000"/>
                      <w:sz w:val="18"/>
                      <w:szCs w:val="18"/>
                      <w:vertAlign w:val="superscript"/>
                    </w:rPr>
                    <w:t>)</w:t>
                  </w:r>
                  <w:r w:rsidRPr="0016543D">
                    <w:rPr>
                      <w:rFonts w:ascii="Arial" w:hAnsi="Arial" w:cs="Arial"/>
                      <w:color w:val="000000"/>
                      <w:sz w:val="18"/>
                      <w:szCs w:val="18"/>
                    </w:rPr>
                    <w:br/>
                    <w:t>2</w:t>
                  </w:r>
                  <w:r w:rsidRPr="0016543D">
                    <w:rPr>
                      <w:rFonts w:ascii="Arial" w:hAnsi="Arial" w:cs="Arial"/>
                      <w:color w:val="000000"/>
                      <w:sz w:val="18"/>
                      <w:szCs w:val="18"/>
                      <w:vertAlign w:val="superscript"/>
                    </w:rPr>
                    <w:t>)</w:t>
                  </w:r>
                </w:p>
              </w:tc>
            </w:tr>
            <w:tr w:rsidR="0016543D" w:rsidRPr="0016543D" w:rsidTr="0016543D">
              <w:trPr>
                <w:trHeight w:val="770"/>
              </w:trPr>
              <w:tc>
                <w:tcPr>
                  <w:tcW w:w="3938" w:type="dxa"/>
                  <w:tcMar>
                    <w:top w:w="15" w:type="dxa"/>
                    <w:left w:w="0" w:type="dxa"/>
                    <w:bottom w:w="15" w:type="dxa"/>
                    <w:right w:w="0"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Con cambio automático al intervalo de pesada 2, el</w:t>
                  </w:r>
                  <w:r w:rsidRPr="0016543D">
                    <w:rPr>
                      <w:rFonts w:ascii="Arial" w:hAnsi="Arial" w:cs="Arial"/>
                      <w:color w:val="000000"/>
                      <w:sz w:val="18"/>
                      <w:szCs w:val="18"/>
                    </w:rPr>
                    <w:br/>
                    <w:t>valor de pesada de la tara debe ser redondeado al</w:t>
                  </w:r>
                  <w:r w:rsidRPr="0016543D">
                    <w:rPr>
                      <w:rFonts w:ascii="Arial" w:hAnsi="Arial" w:cs="Arial"/>
                      <w:color w:val="000000"/>
                      <w:sz w:val="18"/>
                      <w:szCs w:val="18"/>
                    </w:rPr>
                    <w:br/>
                    <w:t xml:space="preserve">valor del </w:t>
                  </w:r>
                  <w:r w:rsidRPr="0016543D">
                    <w:rPr>
                      <w:rFonts w:ascii="Arial" w:hAnsi="Arial" w:cs="Arial"/>
                      <w:i/>
                      <w:iCs/>
                      <w:color w:val="000000"/>
                      <w:sz w:val="18"/>
                      <w:szCs w:val="18"/>
                    </w:rPr>
                    <w:t xml:space="preserve">e </w:t>
                  </w:r>
                  <w:r w:rsidRPr="0016543D">
                    <w:rPr>
                      <w:rFonts w:ascii="Arial" w:hAnsi="Arial" w:cs="Arial"/>
                      <w:color w:val="000000"/>
                      <w:sz w:val="18"/>
                      <w:szCs w:val="18"/>
                    </w:rPr>
                    <w:t>real del intervalo de pesada 2,</w:t>
                  </w:r>
                </w:p>
              </w:tc>
              <w:tc>
                <w:tcPr>
                  <w:tcW w:w="3401" w:type="dxa"/>
                  <w:tcMar>
                    <w:top w:w="15" w:type="dxa"/>
                    <w:left w:w="0" w:type="dxa"/>
                    <w:bottom w:w="15" w:type="dxa"/>
                    <w:right w:w="0"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valor de pesada de la tara redondeado = WR2</w:t>
                  </w:r>
                </w:p>
              </w:tc>
              <w:tc>
                <w:tcPr>
                  <w:tcW w:w="1355" w:type="dxa"/>
                  <w:tcMar>
                    <w:top w:w="15" w:type="dxa"/>
                    <w:left w:w="0" w:type="dxa"/>
                    <w:bottom w:w="15" w:type="dxa"/>
                    <w:right w:w="0"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53.500 kg2</w:t>
                  </w:r>
                  <w:r w:rsidRPr="0016543D">
                    <w:rPr>
                      <w:rFonts w:ascii="Arial" w:hAnsi="Arial" w:cs="Arial"/>
                      <w:color w:val="000000"/>
                      <w:sz w:val="18"/>
                      <w:szCs w:val="18"/>
                      <w:vertAlign w:val="superscript"/>
                    </w:rPr>
                    <w:t>)</w:t>
                  </w:r>
                  <w:r w:rsidRPr="0016543D">
                    <w:rPr>
                      <w:rFonts w:ascii="Arial" w:hAnsi="Arial" w:cs="Arial"/>
                      <w:color w:val="000000"/>
                      <w:sz w:val="18"/>
                      <w:szCs w:val="18"/>
                    </w:rPr>
                    <w:t>3</w:t>
                  </w:r>
                  <w:r w:rsidRPr="0016543D">
                    <w:rPr>
                      <w:rFonts w:ascii="Arial" w:hAnsi="Arial" w:cs="Arial"/>
                      <w:color w:val="000000"/>
                      <w:sz w:val="18"/>
                      <w:szCs w:val="18"/>
                      <w:vertAlign w:val="superscript"/>
                    </w:rPr>
                    <w:t>)</w:t>
                  </w:r>
                </w:p>
              </w:tc>
            </w:tr>
            <w:tr w:rsidR="0016543D" w:rsidRPr="0016543D" w:rsidTr="0016543D">
              <w:trPr>
                <w:trHeight w:val="547"/>
              </w:trPr>
              <w:tc>
                <w:tcPr>
                  <w:tcW w:w="3938" w:type="dxa"/>
                  <w:tcMar>
                    <w:top w:w="15" w:type="dxa"/>
                    <w:left w:w="0" w:type="dxa"/>
                    <w:bottom w:w="15" w:type="dxa"/>
                    <w:right w:w="0"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Carga total, valor interno = 266.219 kg</w:t>
                  </w:r>
                </w:p>
              </w:tc>
              <w:tc>
                <w:tcPr>
                  <w:tcW w:w="3401" w:type="dxa"/>
                  <w:tcMar>
                    <w:top w:w="15" w:type="dxa"/>
                    <w:left w:w="0" w:type="dxa"/>
                    <w:bottom w:w="15" w:type="dxa"/>
                    <w:right w:w="0"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valor bruto redondeado y visualizado (si es</w:t>
                  </w:r>
                  <w:r w:rsidRPr="0016543D">
                    <w:rPr>
                      <w:rFonts w:ascii="Arial" w:hAnsi="Arial" w:cs="Arial"/>
                      <w:color w:val="000000"/>
                      <w:sz w:val="18"/>
                      <w:szCs w:val="18"/>
                    </w:rPr>
                    <w:br/>
                    <w:t>posible) = WR2</w:t>
                  </w:r>
                </w:p>
              </w:tc>
              <w:tc>
                <w:tcPr>
                  <w:tcW w:w="1355" w:type="dxa"/>
                  <w:tcMar>
                    <w:top w:w="15" w:type="dxa"/>
                    <w:left w:w="0" w:type="dxa"/>
                    <w:bottom w:w="15" w:type="dxa"/>
                    <w:right w:w="0"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266.200 kg1</w:t>
                  </w:r>
                  <w:r w:rsidRPr="0016543D">
                    <w:rPr>
                      <w:rFonts w:ascii="Arial" w:hAnsi="Arial" w:cs="Arial"/>
                      <w:color w:val="000000"/>
                      <w:sz w:val="18"/>
                      <w:szCs w:val="18"/>
                      <w:vertAlign w:val="superscript"/>
                    </w:rPr>
                    <w:t>)</w:t>
                  </w:r>
                  <w:r w:rsidRPr="0016543D">
                    <w:rPr>
                      <w:rFonts w:ascii="Arial" w:hAnsi="Arial" w:cs="Arial"/>
                      <w:color w:val="000000"/>
                      <w:sz w:val="18"/>
                      <w:szCs w:val="18"/>
                    </w:rPr>
                    <w:t>2</w:t>
                  </w:r>
                  <w:r w:rsidRPr="0016543D">
                    <w:rPr>
                      <w:rFonts w:ascii="Arial" w:hAnsi="Arial" w:cs="Arial"/>
                      <w:color w:val="000000"/>
                      <w:sz w:val="18"/>
                      <w:szCs w:val="18"/>
                      <w:vertAlign w:val="superscript"/>
                    </w:rPr>
                    <w:t>)</w:t>
                  </w:r>
                </w:p>
              </w:tc>
            </w:tr>
          </w:tbl>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Posibles salidas impresas de acuerdo con 7.6.11:</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a)</w:t>
            </w:r>
            <w:r w:rsidRPr="0016543D">
              <w:rPr>
                <w:rFonts w:ascii="Arial" w:hAnsi="Arial" w:cs="Arial"/>
                <w:sz w:val="18"/>
                <w:szCs w:val="18"/>
              </w:rPr>
              <w:t>    266.200 kg B (o G)     212.800 kg N         53.500 kg T 2</w:t>
            </w:r>
            <w:r w:rsidRPr="0016543D">
              <w:rPr>
                <w:rFonts w:ascii="Arial" w:hAnsi="Arial" w:cs="Arial"/>
                <w:sz w:val="18"/>
                <w:szCs w:val="18"/>
                <w:vertAlign w:val="superscript"/>
              </w:rPr>
              <w:t>)</w:t>
            </w:r>
            <w:r w:rsidRPr="0016543D">
              <w:rPr>
                <w:rFonts w:ascii="Arial" w:hAnsi="Arial" w:cs="Arial"/>
                <w:sz w:val="18"/>
                <w:szCs w:val="18"/>
              </w:rPr>
              <w:t>4</w:t>
            </w:r>
            <w:r w:rsidRPr="0016543D">
              <w:rPr>
                <w:rFonts w:ascii="Arial" w:hAnsi="Arial" w:cs="Arial"/>
                <w:sz w:val="18"/>
                <w:szCs w:val="18"/>
                <w:vertAlign w:val="superscript"/>
              </w:rPr>
              <w:t>)</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b)</w:t>
            </w:r>
            <w:r w:rsidRPr="0016543D">
              <w:rPr>
                <w:rFonts w:ascii="Arial" w:hAnsi="Arial" w:cs="Arial"/>
                <w:sz w:val="18"/>
                <w:szCs w:val="18"/>
              </w:rPr>
              <w:t>    266.200 kg               212.800 kg N         53.500 kg T 2</w:t>
            </w:r>
            <w:r w:rsidRPr="0016543D">
              <w:rPr>
                <w:rFonts w:ascii="Arial" w:hAnsi="Arial" w:cs="Arial"/>
                <w:sz w:val="18"/>
                <w:szCs w:val="18"/>
                <w:vertAlign w:val="superscript"/>
              </w:rPr>
              <w:t>)</w:t>
            </w:r>
            <w:r w:rsidRPr="0016543D">
              <w:rPr>
                <w:rFonts w:ascii="Arial" w:hAnsi="Arial" w:cs="Arial"/>
                <w:sz w:val="18"/>
                <w:szCs w:val="18"/>
              </w:rPr>
              <w:t>4</w:t>
            </w:r>
            <w:r w:rsidRPr="0016543D">
              <w:rPr>
                <w:rFonts w:ascii="Arial" w:hAnsi="Arial" w:cs="Arial"/>
                <w:sz w:val="18"/>
                <w:szCs w:val="18"/>
                <w:vertAlign w:val="superscript"/>
              </w:rPr>
              <w:t>)</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c)</w:t>
            </w:r>
            <w:r w:rsidRPr="0016543D">
              <w:rPr>
                <w:rFonts w:ascii="Arial" w:hAnsi="Arial" w:cs="Arial"/>
                <w:sz w:val="18"/>
                <w:szCs w:val="18"/>
              </w:rPr>
              <w:t>    212.800 kg N            53.500 kg T2</w:t>
            </w:r>
            <w:r w:rsidRPr="0016543D">
              <w:rPr>
                <w:rFonts w:ascii="Arial" w:hAnsi="Arial" w:cs="Arial"/>
                <w:sz w:val="18"/>
                <w:szCs w:val="18"/>
                <w:vertAlign w:val="superscript"/>
              </w:rPr>
              <w:t>)</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d)</w:t>
            </w:r>
            <w:r w:rsidRPr="0016543D">
              <w:rPr>
                <w:rFonts w:ascii="Arial" w:hAnsi="Arial" w:cs="Arial"/>
                <w:sz w:val="18"/>
                <w:szCs w:val="18"/>
              </w:rPr>
              <w:t>    212.800 kg N2</w:t>
            </w:r>
            <w:r w:rsidRPr="0016543D">
              <w:rPr>
                <w:rFonts w:ascii="Arial" w:hAnsi="Arial" w:cs="Arial"/>
                <w:sz w:val="18"/>
                <w:szCs w:val="18"/>
                <w:vertAlign w:val="superscript"/>
              </w:rPr>
              <w:t>)</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e)</w:t>
            </w:r>
            <w:r w:rsidRPr="0016543D">
              <w:rPr>
                <w:rFonts w:ascii="Arial" w:hAnsi="Arial" w:cs="Arial"/>
                <w:sz w:val="18"/>
                <w:szCs w:val="18"/>
              </w:rPr>
              <w:t>    212.800 kg2</w:t>
            </w:r>
            <w:r w:rsidRPr="0016543D">
              <w:rPr>
                <w:rFonts w:ascii="Arial" w:hAnsi="Arial" w:cs="Arial"/>
                <w:sz w:val="18"/>
                <w:szCs w:val="18"/>
                <w:vertAlign w:val="superscript"/>
              </w:rPr>
              <w:t>)</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7.6.12.4 Instrumento para pesar de intervalos múltiples con un dispositivo de pesada de tara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xml:space="preserve">Especificaciones del instrumento para pesar: Clase III, Max = 3/6/15 t, </w:t>
            </w:r>
            <w:r w:rsidRPr="0016543D">
              <w:rPr>
                <w:rFonts w:ascii="Arial" w:hAnsi="Arial" w:cs="Arial"/>
                <w:i/>
                <w:iCs/>
                <w:sz w:val="18"/>
                <w:szCs w:val="18"/>
              </w:rPr>
              <w:t xml:space="preserve">e </w:t>
            </w:r>
            <w:r w:rsidRPr="0016543D">
              <w:rPr>
                <w:rFonts w:ascii="Arial" w:hAnsi="Arial" w:cs="Arial"/>
                <w:sz w:val="18"/>
                <w:szCs w:val="18"/>
              </w:rPr>
              <w:t>= 0.5/2/10 kg</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4546"/>
              <w:gridCol w:w="3920"/>
            </w:tblGrid>
            <w:tr w:rsidR="0016543D" w:rsidRPr="0016543D" w:rsidTr="0016543D">
              <w:trPr>
                <w:trHeight w:val="324"/>
              </w:trPr>
              <w:tc>
                <w:tcPr>
                  <w:tcW w:w="4698"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Instrumento para pesar sin carga</w:t>
                  </w:r>
                </w:p>
              </w:tc>
              <w:tc>
                <w:tcPr>
                  <w:tcW w:w="4068"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valor visualizado = 0.0 kg</w:t>
                  </w:r>
                </w:p>
              </w:tc>
            </w:tr>
            <w:tr w:rsidR="0016543D" w:rsidRPr="0016543D" w:rsidTr="0016543D">
              <w:trPr>
                <w:trHeight w:val="324"/>
              </w:trPr>
              <w:tc>
                <w:tcPr>
                  <w:tcW w:w="4698"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Cargado con carga de tara, valor interno=6674 kg</w:t>
                  </w:r>
                </w:p>
              </w:tc>
              <w:tc>
                <w:tcPr>
                  <w:tcW w:w="4068"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valor redondeado y visualizado = 6670.0 kg1</w:t>
                  </w:r>
                  <w:r w:rsidRPr="0016543D">
                    <w:rPr>
                      <w:rFonts w:ascii="Arial" w:hAnsi="Arial" w:cs="Arial"/>
                      <w:color w:val="000000"/>
                      <w:sz w:val="18"/>
                      <w:szCs w:val="18"/>
                      <w:vertAlign w:val="superscript"/>
                    </w:rPr>
                    <w:t>)</w:t>
                  </w:r>
                </w:p>
              </w:tc>
            </w:tr>
            <w:tr w:rsidR="0016543D" w:rsidRPr="0016543D" w:rsidTr="0016543D">
              <w:trPr>
                <w:trHeight w:val="324"/>
              </w:trPr>
              <w:tc>
                <w:tcPr>
                  <w:tcW w:w="4698"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Después de liberar el pesada de la tara,</w:t>
                  </w:r>
                </w:p>
              </w:tc>
              <w:tc>
                <w:tcPr>
                  <w:tcW w:w="4068"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valor neto visualizado = 0.0 kg Neto</w:t>
                  </w:r>
                </w:p>
              </w:tc>
            </w:tr>
            <w:tr w:rsidR="0016543D" w:rsidRPr="0016543D" w:rsidTr="0016543D">
              <w:trPr>
                <w:trHeight w:val="547"/>
              </w:trPr>
              <w:tc>
                <w:tcPr>
                  <w:tcW w:w="4698"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Cargado con carga neta, valor interno = 2673.7 kg</w:t>
                  </w:r>
                </w:p>
              </w:tc>
              <w:tc>
                <w:tcPr>
                  <w:tcW w:w="4068"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valor neto redondeado y visualizado = 2673.5 kg</w:t>
                  </w:r>
                  <w:r w:rsidRPr="0016543D">
                    <w:rPr>
                      <w:rFonts w:ascii="Arial" w:hAnsi="Arial" w:cs="Arial"/>
                      <w:color w:val="000000"/>
                      <w:sz w:val="18"/>
                      <w:szCs w:val="18"/>
                    </w:rPr>
                    <w:br/>
                    <w:t>Neto1</w:t>
                  </w:r>
                  <w:r w:rsidRPr="0016543D">
                    <w:rPr>
                      <w:rFonts w:ascii="Arial" w:hAnsi="Arial" w:cs="Arial"/>
                      <w:color w:val="000000"/>
                      <w:sz w:val="18"/>
                      <w:szCs w:val="18"/>
                      <w:vertAlign w:val="superscript"/>
                    </w:rPr>
                    <w:t>)</w:t>
                  </w:r>
                </w:p>
              </w:tc>
            </w:tr>
            <w:tr w:rsidR="0016543D" w:rsidRPr="0016543D" w:rsidTr="0016543D">
              <w:trPr>
                <w:trHeight w:val="547"/>
              </w:trPr>
              <w:tc>
                <w:tcPr>
                  <w:tcW w:w="4698"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Carga total, valor interno = 9347.7 kg,</w:t>
                  </w:r>
                </w:p>
              </w:tc>
              <w:tc>
                <w:tcPr>
                  <w:tcW w:w="4068"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valor bruto redondeado y visualizado (si es posible) =</w:t>
                  </w:r>
                  <w:r w:rsidRPr="0016543D">
                    <w:rPr>
                      <w:rFonts w:ascii="Arial" w:hAnsi="Arial" w:cs="Arial"/>
                      <w:color w:val="000000"/>
                      <w:sz w:val="18"/>
                      <w:szCs w:val="18"/>
                    </w:rPr>
                    <w:br/>
                    <w:t>9350.0 kg1</w:t>
                  </w:r>
                  <w:r w:rsidRPr="0016543D">
                    <w:rPr>
                      <w:rFonts w:ascii="Arial" w:hAnsi="Arial" w:cs="Arial"/>
                      <w:color w:val="000000"/>
                      <w:sz w:val="18"/>
                      <w:szCs w:val="18"/>
                      <w:vertAlign w:val="superscript"/>
                    </w:rPr>
                    <w:t>)</w:t>
                  </w:r>
                  <w:r w:rsidRPr="0016543D">
                    <w:rPr>
                      <w:rFonts w:ascii="Arial" w:hAnsi="Arial" w:cs="Arial"/>
                      <w:color w:val="000000"/>
                      <w:sz w:val="18"/>
                      <w:szCs w:val="18"/>
                    </w:rPr>
                    <w:t>2</w:t>
                  </w:r>
                  <w:r w:rsidRPr="0016543D">
                    <w:rPr>
                      <w:rFonts w:ascii="Arial" w:hAnsi="Arial" w:cs="Arial"/>
                      <w:color w:val="000000"/>
                      <w:sz w:val="18"/>
                      <w:szCs w:val="18"/>
                      <w:vertAlign w:val="superscript"/>
                    </w:rPr>
                    <w:t>)</w:t>
                  </w:r>
                </w:p>
              </w:tc>
            </w:tr>
          </w:tbl>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Posibles salidas impresas de acuerdo con 7.6.11:</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a)</w:t>
            </w:r>
            <w:r w:rsidRPr="0016543D">
              <w:rPr>
                <w:rFonts w:ascii="Arial" w:hAnsi="Arial" w:cs="Arial"/>
                <w:sz w:val="18"/>
                <w:szCs w:val="18"/>
              </w:rPr>
              <w:t>    9350.0 kg B (o G)      2673.5 kg N          6670.0 kg T2</w:t>
            </w:r>
            <w:r w:rsidRPr="0016543D">
              <w:rPr>
                <w:rFonts w:ascii="Arial" w:hAnsi="Arial" w:cs="Arial"/>
                <w:sz w:val="18"/>
                <w:szCs w:val="18"/>
                <w:vertAlign w:val="superscript"/>
              </w:rPr>
              <w:t>)</w:t>
            </w:r>
            <w:r w:rsidRPr="0016543D">
              <w:rPr>
                <w:rFonts w:ascii="Arial" w:hAnsi="Arial" w:cs="Arial"/>
                <w:sz w:val="18"/>
                <w:szCs w:val="18"/>
              </w:rPr>
              <w:t>4</w:t>
            </w:r>
            <w:r w:rsidRPr="0016543D">
              <w:rPr>
                <w:rFonts w:ascii="Arial" w:hAnsi="Arial" w:cs="Arial"/>
                <w:sz w:val="18"/>
                <w:szCs w:val="18"/>
                <w:vertAlign w:val="superscript"/>
              </w:rPr>
              <w:t>)</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b)</w:t>
            </w:r>
            <w:r w:rsidRPr="0016543D">
              <w:rPr>
                <w:rFonts w:ascii="Arial" w:hAnsi="Arial" w:cs="Arial"/>
                <w:sz w:val="18"/>
                <w:szCs w:val="18"/>
              </w:rPr>
              <w:t>    9350.0 kg                2673.5 kg N          6670.0 kg T2</w:t>
            </w:r>
            <w:r w:rsidRPr="0016543D">
              <w:rPr>
                <w:rFonts w:ascii="Arial" w:hAnsi="Arial" w:cs="Arial"/>
                <w:sz w:val="18"/>
                <w:szCs w:val="18"/>
                <w:vertAlign w:val="superscript"/>
              </w:rPr>
              <w:t>)</w:t>
            </w:r>
            <w:r w:rsidRPr="0016543D">
              <w:rPr>
                <w:rFonts w:ascii="Arial" w:hAnsi="Arial" w:cs="Arial"/>
                <w:sz w:val="18"/>
                <w:szCs w:val="18"/>
              </w:rPr>
              <w:t>4</w:t>
            </w:r>
            <w:r w:rsidRPr="0016543D">
              <w:rPr>
                <w:rFonts w:ascii="Arial" w:hAnsi="Arial" w:cs="Arial"/>
                <w:sz w:val="18"/>
                <w:szCs w:val="18"/>
                <w:vertAlign w:val="superscript"/>
              </w:rPr>
              <w:t>)</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c)</w:t>
            </w:r>
            <w:r w:rsidRPr="0016543D">
              <w:rPr>
                <w:rFonts w:ascii="Arial" w:hAnsi="Arial" w:cs="Arial"/>
                <w:sz w:val="18"/>
                <w:szCs w:val="18"/>
              </w:rPr>
              <w:t>    2673.5 kg N             6670.0 kg T2</w:t>
            </w:r>
            <w:r w:rsidRPr="0016543D">
              <w:rPr>
                <w:rFonts w:ascii="Arial" w:hAnsi="Arial" w:cs="Arial"/>
                <w:sz w:val="18"/>
                <w:szCs w:val="18"/>
                <w:vertAlign w:val="superscript"/>
              </w:rPr>
              <w:t>)</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d)</w:t>
            </w:r>
            <w:r w:rsidRPr="0016543D">
              <w:rPr>
                <w:rFonts w:ascii="Arial" w:hAnsi="Arial" w:cs="Arial"/>
                <w:sz w:val="18"/>
                <w:szCs w:val="18"/>
              </w:rPr>
              <w:t>    2673.5 kg N2</w:t>
            </w:r>
            <w:r w:rsidRPr="0016543D">
              <w:rPr>
                <w:rFonts w:ascii="Arial" w:hAnsi="Arial" w:cs="Arial"/>
                <w:sz w:val="18"/>
                <w:szCs w:val="18"/>
                <w:vertAlign w:val="superscript"/>
              </w:rPr>
              <w:t>)</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e)</w:t>
            </w:r>
            <w:r w:rsidRPr="0016543D">
              <w:rPr>
                <w:rFonts w:ascii="Arial" w:hAnsi="Arial" w:cs="Arial"/>
                <w:sz w:val="18"/>
                <w:szCs w:val="18"/>
              </w:rPr>
              <w:t>    2673.5 kg2</w:t>
            </w:r>
            <w:r w:rsidRPr="0016543D">
              <w:rPr>
                <w:rFonts w:ascii="Arial" w:hAnsi="Arial" w:cs="Arial"/>
                <w:sz w:val="18"/>
                <w:szCs w:val="18"/>
                <w:vertAlign w:val="superscript"/>
              </w:rPr>
              <w:t>)</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7.6.12.5 Instrumento para pesar múlti-intervalo con un dispositivo de tara predeterminada (7.7)</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xml:space="preserve">Especificaciones del instrumento para pesar: Clase III, Max = 4/10/20 kg, </w:t>
            </w:r>
            <w:r w:rsidRPr="0016543D">
              <w:rPr>
                <w:rFonts w:ascii="Arial" w:hAnsi="Arial" w:cs="Arial"/>
                <w:i/>
                <w:iCs/>
                <w:sz w:val="18"/>
                <w:szCs w:val="18"/>
              </w:rPr>
              <w:t xml:space="preserve">e </w:t>
            </w:r>
            <w:r w:rsidRPr="0016543D">
              <w:rPr>
                <w:rFonts w:ascii="Arial" w:hAnsi="Arial" w:cs="Arial"/>
                <w:sz w:val="18"/>
                <w:szCs w:val="18"/>
              </w:rPr>
              <w:t>= 2/5/10 g</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4575"/>
              <w:gridCol w:w="3891"/>
            </w:tblGrid>
            <w:tr w:rsidR="0016543D" w:rsidRPr="0016543D" w:rsidTr="0016543D">
              <w:trPr>
                <w:trHeight w:val="324"/>
              </w:trPr>
              <w:tc>
                <w:tcPr>
                  <w:tcW w:w="4705"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Instrumento para pesar sin carga</w:t>
                  </w:r>
                </w:p>
              </w:tc>
              <w:tc>
                <w:tcPr>
                  <w:tcW w:w="4007"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valor visualizado = 0.000 kg</w:t>
                  </w:r>
                </w:p>
              </w:tc>
            </w:tr>
            <w:tr w:rsidR="0016543D" w:rsidRPr="0016543D" w:rsidTr="0016543D">
              <w:trPr>
                <w:trHeight w:val="324"/>
              </w:trPr>
              <w:tc>
                <w:tcPr>
                  <w:tcW w:w="4705"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lastRenderedPageBreak/>
                    <w:t>Cargado con carga bruta, valor interno= 13.376 kg,</w:t>
                  </w:r>
                </w:p>
              </w:tc>
              <w:tc>
                <w:tcPr>
                  <w:tcW w:w="4007"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valor bruto redondeado y visualizado = 13.380 kg1</w:t>
                  </w:r>
                  <w:r w:rsidRPr="0016543D">
                    <w:rPr>
                      <w:rFonts w:ascii="Arial" w:hAnsi="Arial" w:cs="Arial"/>
                      <w:color w:val="000000"/>
                      <w:sz w:val="18"/>
                      <w:szCs w:val="18"/>
                      <w:vertAlign w:val="superscript"/>
                    </w:rPr>
                    <w:t>)</w:t>
                  </w:r>
                </w:p>
              </w:tc>
            </w:tr>
            <w:tr w:rsidR="0016543D" w:rsidRPr="0016543D" w:rsidTr="0016543D">
              <w:trPr>
                <w:trHeight w:val="871"/>
              </w:trPr>
              <w:tc>
                <w:tcPr>
                  <w:tcW w:w="4705"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Entrada del valor de tara predeterminada = 3.813 kg,</w:t>
                  </w:r>
                </w:p>
              </w:tc>
              <w:tc>
                <w:tcPr>
                  <w:tcW w:w="4007"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valor visualizado durante entrada = 3.813 kg</w:t>
                  </w:r>
                </w:p>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valor de tara predeterminada redondeado y</w:t>
                  </w:r>
                  <w:r w:rsidRPr="0016543D">
                    <w:rPr>
                      <w:rFonts w:ascii="Arial" w:hAnsi="Arial" w:cs="Arial"/>
                      <w:color w:val="000000"/>
                      <w:sz w:val="18"/>
                      <w:szCs w:val="18"/>
                    </w:rPr>
                    <w:br/>
                    <w:t>temporalmente visualizado = 3.814 kg PT</w:t>
                  </w:r>
                </w:p>
              </w:tc>
            </w:tr>
          </w:tbl>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xml:space="preserve">El valor de tara puede redondearse hacia arriba o hacia abajo porque </w:t>
            </w:r>
            <w:r w:rsidRPr="0016543D">
              <w:rPr>
                <w:rFonts w:ascii="Arial" w:hAnsi="Arial" w:cs="Arial"/>
                <w:i/>
                <w:iCs/>
                <w:sz w:val="18"/>
                <w:szCs w:val="18"/>
              </w:rPr>
              <w:t xml:space="preserve">e </w:t>
            </w:r>
            <w:r w:rsidRPr="0016543D">
              <w:rPr>
                <w:rFonts w:ascii="Arial" w:hAnsi="Arial" w:cs="Arial"/>
                <w:sz w:val="18"/>
                <w:szCs w:val="18"/>
              </w:rPr>
              <w:t>= 2 g (o 3.812 kg PT)</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Cálculo interno:   13.380 kg 3.814 kg = 9.566 kg, valor neto redondeado y visualizado = 9.565 kg Neto5</w:t>
            </w:r>
            <w:r w:rsidRPr="0016543D">
              <w:rPr>
                <w:rFonts w:ascii="Arial" w:hAnsi="Arial" w:cs="Arial"/>
                <w:sz w:val="18"/>
                <w:szCs w:val="18"/>
                <w:vertAlign w:val="superscript"/>
              </w:rPr>
              <w:t>)</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o:                     13.380 kg 3.812 kg = 9.568 kg, valor neto redondeado y visualizado = 9.570 kg Neto)5</w:t>
            </w:r>
            <w:r w:rsidRPr="0016543D">
              <w:rPr>
                <w:rFonts w:ascii="Arial" w:hAnsi="Arial" w:cs="Arial"/>
                <w:sz w:val="18"/>
                <w:szCs w:val="18"/>
                <w:vertAlign w:val="superscript"/>
              </w:rPr>
              <w:t>)</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Posibles salidas impresas de acuerdo con 7.6.11 y 7.7.3:</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a)</w:t>
            </w:r>
            <w:r w:rsidRPr="0016543D">
              <w:rPr>
                <w:rFonts w:ascii="Arial" w:hAnsi="Arial" w:cs="Arial"/>
                <w:sz w:val="18"/>
                <w:szCs w:val="18"/>
              </w:rPr>
              <w:t>    13.380 kg B (o G)      9.565 kg N            3.814 kg PT4</w:t>
            </w:r>
            <w:r w:rsidRPr="0016543D">
              <w:rPr>
                <w:rFonts w:ascii="Arial" w:hAnsi="Arial" w:cs="Arial"/>
                <w:sz w:val="18"/>
                <w:szCs w:val="18"/>
                <w:vertAlign w:val="superscript"/>
              </w:rPr>
              <w:t>)</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b)</w:t>
            </w:r>
            <w:r w:rsidRPr="0016543D">
              <w:rPr>
                <w:rFonts w:ascii="Arial" w:hAnsi="Arial" w:cs="Arial"/>
                <w:sz w:val="18"/>
                <w:szCs w:val="18"/>
              </w:rPr>
              <w:t>    13.380 kg                9.565 kg N            3.814 kg PT4</w:t>
            </w:r>
            <w:r w:rsidRPr="0016543D">
              <w:rPr>
                <w:rFonts w:ascii="Arial" w:hAnsi="Arial" w:cs="Arial"/>
                <w:sz w:val="18"/>
                <w:szCs w:val="18"/>
                <w:vertAlign w:val="superscript"/>
              </w:rPr>
              <w:t>)</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c)</w:t>
            </w:r>
            <w:r w:rsidRPr="0016543D">
              <w:rPr>
                <w:rFonts w:ascii="Arial" w:hAnsi="Arial" w:cs="Arial"/>
                <w:sz w:val="18"/>
                <w:szCs w:val="18"/>
              </w:rPr>
              <w:t>    9.565 kg N               3.814 kg PT</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a)</w:t>
            </w:r>
            <w:r w:rsidRPr="0016543D">
              <w:rPr>
                <w:rFonts w:ascii="Arial" w:hAnsi="Arial" w:cs="Arial"/>
                <w:sz w:val="18"/>
                <w:szCs w:val="18"/>
              </w:rPr>
              <w:t>    13.380 kg B (o G)      9.570 kg N            3.812 kg PT4</w:t>
            </w:r>
            <w:r w:rsidRPr="0016543D">
              <w:rPr>
                <w:rFonts w:ascii="Arial" w:hAnsi="Arial" w:cs="Arial"/>
                <w:sz w:val="18"/>
                <w:szCs w:val="18"/>
                <w:vertAlign w:val="superscript"/>
              </w:rPr>
              <w:t>)</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b)</w:t>
            </w:r>
            <w:r w:rsidRPr="0016543D">
              <w:rPr>
                <w:rFonts w:ascii="Arial" w:hAnsi="Arial" w:cs="Arial"/>
                <w:sz w:val="18"/>
                <w:szCs w:val="18"/>
              </w:rPr>
              <w:t>    13.380 kg                9.570 kg N            3.812 kg PT4</w:t>
            </w:r>
            <w:r w:rsidRPr="0016543D">
              <w:rPr>
                <w:rFonts w:ascii="Arial" w:hAnsi="Arial" w:cs="Arial"/>
                <w:sz w:val="18"/>
                <w:szCs w:val="18"/>
                <w:vertAlign w:val="superscript"/>
              </w:rPr>
              <w:t>)</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c)</w:t>
            </w:r>
            <w:r w:rsidRPr="0016543D">
              <w:rPr>
                <w:rFonts w:ascii="Arial" w:hAnsi="Arial" w:cs="Arial"/>
                <w:sz w:val="18"/>
                <w:szCs w:val="18"/>
              </w:rPr>
              <w:t>    9.570 kg N               3.812 kg PT</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7.6.12.6 Instrumento para pesar múlti-intervalo con un valor de peso calculado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xml:space="preserve">Especificaciones del instrumento para pesar: Clase de exactitud III, Max = 20/50/150 kg, </w:t>
            </w:r>
            <w:r w:rsidRPr="0016543D">
              <w:rPr>
                <w:rFonts w:ascii="Arial" w:hAnsi="Arial" w:cs="Arial"/>
                <w:i/>
                <w:iCs/>
                <w:sz w:val="18"/>
                <w:szCs w:val="18"/>
              </w:rPr>
              <w:t xml:space="preserve">e </w:t>
            </w:r>
            <w:r w:rsidRPr="0016543D">
              <w:rPr>
                <w:rFonts w:ascii="Arial" w:hAnsi="Arial" w:cs="Arial"/>
                <w:sz w:val="18"/>
                <w:szCs w:val="18"/>
              </w:rPr>
              <w:t>= 10/20/100 g</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4572"/>
              <w:gridCol w:w="3894"/>
            </w:tblGrid>
            <w:tr w:rsidR="0016543D" w:rsidRPr="0016543D" w:rsidTr="0016543D">
              <w:trPr>
                <w:trHeight w:val="332"/>
              </w:trPr>
              <w:tc>
                <w:tcPr>
                  <w:tcW w:w="4698"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Instrumento para pesar sin carga</w:t>
                  </w:r>
                </w:p>
              </w:tc>
              <w:tc>
                <w:tcPr>
                  <w:tcW w:w="4014"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valor visualizado = 0.000 kg</w:t>
                  </w:r>
                </w:p>
              </w:tc>
            </w:tr>
            <w:tr w:rsidR="0016543D" w:rsidRPr="0016543D" w:rsidTr="0016543D">
              <w:trPr>
                <w:trHeight w:val="664"/>
              </w:trPr>
              <w:tc>
                <w:tcPr>
                  <w:tcW w:w="4698"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Primer pesada</w:t>
                  </w:r>
                </w:p>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(recipiente vacío, valor de tara) = 17.726 kg</w:t>
                  </w:r>
                </w:p>
              </w:tc>
              <w:tc>
                <w:tcPr>
                  <w:tcW w:w="4014"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valor visualizado = 17.730 kg</w:t>
                  </w:r>
                </w:p>
              </w:tc>
            </w:tr>
            <w:tr w:rsidR="0016543D" w:rsidRPr="0016543D" w:rsidTr="0016543D">
              <w:trPr>
                <w:trHeight w:val="332"/>
              </w:trPr>
              <w:tc>
                <w:tcPr>
                  <w:tcW w:w="4698"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Instrumento para pesar sin carga</w:t>
                  </w:r>
                </w:p>
              </w:tc>
              <w:tc>
                <w:tcPr>
                  <w:tcW w:w="4014"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valor visualizado = 0.000 kg</w:t>
                  </w:r>
                </w:p>
              </w:tc>
            </w:tr>
            <w:tr w:rsidR="0016543D" w:rsidRPr="0016543D" w:rsidTr="0016543D">
              <w:trPr>
                <w:trHeight w:val="664"/>
              </w:trPr>
              <w:tc>
                <w:tcPr>
                  <w:tcW w:w="4698"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Segundo pesada</w:t>
                  </w:r>
                </w:p>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(carga neta, valor neto) = 126.15 kg,</w:t>
                  </w:r>
                </w:p>
              </w:tc>
              <w:tc>
                <w:tcPr>
                  <w:tcW w:w="4014"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valor redondeado y visualizado = 126.200 kg</w:t>
                  </w:r>
                </w:p>
              </w:tc>
            </w:tr>
          </w:tbl>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Posibles salidas impresas de acuerdo con 7.6.11:</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Bruto 143.930 kg C               Tara 17.730 kg                 Neto 126.200 kg</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NOTAS: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1</w:t>
            </w:r>
            <w:r w:rsidRPr="0016543D">
              <w:rPr>
                <w:rFonts w:ascii="Arial" w:hAnsi="Arial" w:cs="Arial"/>
                <w:sz w:val="18"/>
                <w:szCs w:val="18"/>
                <w:vertAlign w:val="superscript"/>
              </w:rPr>
              <w:t>)</w:t>
            </w:r>
            <w:r w:rsidRPr="0016543D">
              <w:rPr>
                <w:rFonts w:ascii="Arial" w:hAnsi="Arial" w:cs="Arial"/>
                <w:sz w:val="18"/>
                <w:szCs w:val="18"/>
              </w:rPr>
              <w:t xml:space="preserve">       Los errores máximos permitidos son aplicables a los resultados de pesada bruto (6.5.1), de tara (6.5.3.4) y neto (6.5.3.3) con excepción de los pesos netos calculados debido a una tara predeterminada (6.5.3.3).</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2</w:t>
            </w:r>
            <w:r w:rsidRPr="0016543D">
              <w:rPr>
                <w:rFonts w:ascii="Arial" w:hAnsi="Arial" w:cs="Arial"/>
                <w:sz w:val="18"/>
                <w:szCs w:val="18"/>
                <w:vertAlign w:val="superscript"/>
              </w:rPr>
              <w:t>)</w:t>
            </w:r>
            <w:r w:rsidRPr="0016543D">
              <w:rPr>
                <w:rFonts w:ascii="Arial" w:hAnsi="Arial" w:cs="Arial"/>
                <w:sz w:val="18"/>
                <w:szCs w:val="18"/>
              </w:rPr>
              <w:t xml:space="preserve">       En instrumentos para pesar de múlti-intervalo y de intervalo múltiple con cambio automático en los intervalos de pesada (parciales) superiores, puede aparecer más de un cero no significativo, dependiendo del intervalo de pesada </w:t>
            </w:r>
            <w:r w:rsidRPr="0016543D">
              <w:rPr>
                <w:rFonts w:ascii="Arial" w:hAnsi="Arial" w:cs="Arial"/>
                <w:i/>
                <w:iCs/>
                <w:sz w:val="18"/>
                <w:szCs w:val="18"/>
              </w:rPr>
              <w:t>e</w:t>
            </w:r>
            <w:r w:rsidRPr="0016543D">
              <w:rPr>
                <w:rFonts w:ascii="Arial" w:hAnsi="Arial" w:cs="Arial"/>
                <w:sz w:val="18"/>
                <w:szCs w:val="18"/>
              </w:rPr>
              <w:t xml:space="preserve"> (parcial) más pequeño (7.2.2.2).</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3</w:t>
            </w:r>
            <w:r w:rsidRPr="0016543D">
              <w:rPr>
                <w:rFonts w:ascii="Arial" w:hAnsi="Arial" w:cs="Arial"/>
                <w:sz w:val="18"/>
                <w:szCs w:val="18"/>
                <w:vertAlign w:val="superscript"/>
              </w:rPr>
              <w:t>)</w:t>
            </w:r>
            <w:r w:rsidRPr="0016543D">
              <w:rPr>
                <w:rFonts w:ascii="Arial" w:hAnsi="Arial" w:cs="Arial"/>
                <w:sz w:val="18"/>
                <w:szCs w:val="18"/>
              </w:rPr>
              <w:t xml:space="preserve">       En instrumentos para pesar de intervalo múltiple, se deben redondear los valores de tara a la división de escala del intervalo de pesada real que está en funcionamiento (7.6.7, 7.7.1).</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4</w:t>
            </w:r>
            <w:r w:rsidRPr="0016543D">
              <w:rPr>
                <w:rFonts w:ascii="Arial" w:hAnsi="Arial" w:cs="Arial"/>
                <w:sz w:val="18"/>
                <w:szCs w:val="18"/>
                <w:vertAlign w:val="superscript"/>
              </w:rPr>
              <w:t>)</w:t>
            </w:r>
            <w:r w:rsidRPr="0016543D">
              <w:rPr>
                <w:rFonts w:ascii="Arial" w:hAnsi="Arial" w:cs="Arial"/>
                <w:sz w:val="18"/>
                <w:szCs w:val="18"/>
              </w:rPr>
              <w:t xml:space="preserve">       Se deben redondear los resultados de pesada visualizados e impresos (bruto, pesada de la tara, neto) al </w:t>
            </w:r>
            <w:r w:rsidRPr="0016543D">
              <w:rPr>
                <w:rFonts w:ascii="Arial" w:hAnsi="Arial" w:cs="Arial"/>
                <w:i/>
                <w:iCs/>
                <w:sz w:val="18"/>
                <w:szCs w:val="18"/>
              </w:rPr>
              <w:t xml:space="preserve">e </w:t>
            </w:r>
            <w:r w:rsidRPr="0016543D">
              <w:rPr>
                <w:rFonts w:ascii="Arial" w:hAnsi="Arial" w:cs="Arial"/>
                <w:sz w:val="18"/>
                <w:szCs w:val="18"/>
              </w:rPr>
              <w:t xml:space="preserve">actual. El </w:t>
            </w:r>
            <w:r w:rsidRPr="0016543D">
              <w:rPr>
                <w:rFonts w:ascii="Arial" w:hAnsi="Arial" w:cs="Arial"/>
                <w:i/>
                <w:iCs/>
                <w:sz w:val="18"/>
                <w:szCs w:val="18"/>
              </w:rPr>
              <w:t xml:space="preserve">e </w:t>
            </w:r>
            <w:r w:rsidRPr="0016543D">
              <w:rPr>
                <w:rFonts w:ascii="Arial" w:hAnsi="Arial" w:cs="Arial"/>
                <w:sz w:val="18"/>
                <w:szCs w:val="18"/>
              </w:rPr>
              <w:t xml:space="preserve">puede ser diferente dependiendo del intervalo de pesada o el intervalo de pesada parcial en uso, de manera que puede ser posible una desviación de 1 </w:t>
            </w:r>
            <w:r w:rsidRPr="0016543D">
              <w:rPr>
                <w:rFonts w:ascii="Arial" w:hAnsi="Arial" w:cs="Arial"/>
                <w:i/>
                <w:iCs/>
                <w:sz w:val="18"/>
                <w:szCs w:val="18"/>
              </w:rPr>
              <w:t xml:space="preserve">e </w:t>
            </w:r>
            <w:r w:rsidRPr="0016543D">
              <w:rPr>
                <w:rFonts w:ascii="Arial" w:hAnsi="Arial" w:cs="Arial"/>
                <w:sz w:val="18"/>
                <w:szCs w:val="18"/>
              </w:rPr>
              <w:t>entre el resultado de pesada bruto y el cálculo de los valores neto y de tara.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lastRenderedPageBreak/>
              <w:t>Sólo son posibles resultados coherentes de acuerdo con el párrafo 6 y 7 de 7.6.11 (consultar 7.6.12.6).</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5</w:t>
            </w:r>
            <w:r w:rsidRPr="0016543D">
              <w:rPr>
                <w:rFonts w:ascii="Arial" w:hAnsi="Arial" w:cs="Arial"/>
                <w:sz w:val="18"/>
                <w:szCs w:val="18"/>
                <w:vertAlign w:val="superscript"/>
              </w:rPr>
              <w:t>)</w:t>
            </w:r>
            <w:r w:rsidRPr="0016543D">
              <w:rPr>
                <w:rFonts w:ascii="Arial" w:hAnsi="Arial" w:cs="Arial"/>
                <w:b/>
                <w:bCs/>
                <w:sz w:val="18"/>
                <w:szCs w:val="18"/>
              </w:rPr>
              <w:t xml:space="preserve"> </w:t>
            </w:r>
            <w:r w:rsidRPr="0016543D">
              <w:rPr>
                <w:rFonts w:ascii="Arial" w:hAnsi="Arial" w:cs="Arial"/>
                <w:sz w:val="18"/>
                <w:szCs w:val="18"/>
              </w:rPr>
              <w:t>      El valor neto calculado se calcula a partir del valor de peso bruto visualizado y del valor de tara predeterminada visualizado y ya redondeado (3.5.3.2), no a partir de los valores internos.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7.7 Dispositivos de tara predeterminada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7.7.1 División de escala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xml:space="preserve">Independientemente de la manera en que se introduzca un valor de tara predeterminado en el dispositivo, su división de escala debe ser igual o redondeada automáticamente a la división de escala del instrumento para pesar. En un instrumento para pesar de intervalos múltiples, sólo se puede transferir el valor de tara predeterminado de un intervalo de pesada a otro con una división de escala de verificación más grande pero luego debe ser redondeado a este último. Para un instrumento para pesar múlti-intervalo, el valor de tara predeterminado debe ser redondeado a la división de escala de verificación más pequeño, </w:t>
            </w:r>
            <w:r w:rsidRPr="0016543D">
              <w:rPr>
                <w:rFonts w:ascii="Arial" w:hAnsi="Arial" w:cs="Arial"/>
                <w:i/>
                <w:iCs/>
                <w:sz w:val="18"/>
                <w:szCs w:val="18"/>
              </w:rPr>
              <w:t>e</w:t>
            </w:r>
            <w:r w:rsidRPr="0016543D">
              <w:rPr>
                <w:rFonts w:ascii="Arial" w:hAnsi="Arial" w:cs="Arial"/>
                <w:sz w:val="18"/>
                <w:szCs w:val="18"/>
              </w:rPr>
              <w:t>1, del instrumento para pesar y el máximo valor de tara predeterminado no debe ser superior a Max1. El valor neto calculado visualizado o impreso debe ser redondeado a la división de escala del instrumento para pesar para el mismo valor de peso neto.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7.7.2 Modos de operación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Se puede operar un dispositivo de tara predeterminada junto con uno o más dispositivos de tara siempre que: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se cumpla 7.6.10; y</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xml:space="preserve">·  no se pueda modificar o anular una operación de predeterminación de tara mientras cualquier </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dispositivo de tara se haya puesto en funcionamiento después de la operación de predeterminación de tara y esté todavía en uso.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Los dispositivos de tara predeterminada pueden funcionar automáticamente sólo si el valor de tara predeterminado está claramente identificado con la carga a medir (por ejemplo, mediante una identificación por código de barras en el envase de la carga a pesar).</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7.7.3 Indicación de la operación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Se debe indicar de manera visible la operación del dispositivo de tara predeterminada en el instrumento para pesar. En el caso de instrumentos para pesar con indicación digital, esto debe hacerse marcando el valor neto indicado con "NET", "Net" o "net" o "NETO" o con palabras completas en idioma español. Si un instrumento para pesar está equipado con un dispositivo que permite visualizar temporalmente el valor bruto mientras un dispositivo de tara está en funcionamiento, el símbolo "NET" debe desaparecer mientras se visualiza el valor bruto.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Debe ser posible indicar por lo menos temporalmente el valor de tara predeterminado.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Se aplica 7.6.11 según corresponda, con las siguientes condiciones: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Si se imprime el valor neto calculado, también se imprime por lo menos el valor de tara predeterminado, con excepción de los instrumentos para pesar cubiertos por 7.13, 7.14 o 7.16; y</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Los valores de tara predeterminados son identificados con el símbolo "PT". Sin embargo, se permite reemplazar el símbolo "PT" por "valores de tara predeterminados"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NOTA</w:t>
            </w:r>
            <w:r w:rsidRPr="0016543D">
              <w:rPr>
                <w:rFonts w:ascii="Arial" w:hAnsi="Arial" w:cs="Arial"/>
                <w:sz w:val="18"/>
                <w:szCs w:val="18"/>
              </w:rPr>
              <w:t>:</w:t>
            </w:r>
            <w:r w:rsidRPr="0016543D">
              <w:rPr>
                <w:rFonts w:ascii="Arial" w:hAnsi="Arial" w:cs="Arial"/>
                <w:i/>
                <w:iCs/>
                <w:sz w:val="18"/>
                <w:szCs w:val="18"/>
              </w:rPr>
              <w:t xml:space="preserve"> </w:t>
            </w:r>
            <w:r w:rsidRPr="0016543D">
              <w:rPr>
                <w:rFonts w:ascii="Arial" w:hAnsi="Arial" w:cs="Arial"/>
                <w:sz w:val="18"/>
                <w:szCs w:val="18"/>
              </w:rPr>
              <w:t>7.7.3 también se aplica a instrumentos para pesar con un dispositivo semiautomático de ajuste a cero y un dispositivo semiautomático de equilibrio de tara combinados y accionados por el mismo control o tecla.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7.8 Posiciones de bloqueo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7.8.1 Impedimento de pesada fuera de la posición "pesar"</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Si un instrumento para pesar tiene uno o más dispositivos de bloqueo, estos dispositivos sólo deben tener dos posiciones fijas correspondientes un a "bloqueo" y la otra a "pesar" y la pesada sólo debe ser posible en la posición "pesar".</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Puede existir una posición "pre- pesada " en un instrumento para pesar de las clases de exactitud I o II, con excepción de los cubiertos en 7.13, 7.14 y 7.16.</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7.8.2 Indicación de posición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lastRenderedPageBreak/>
              <w:t>Se deben indicar claramente las posiciones " bloqueo" y "pesar".</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7.9</w:t>
            </w:r>
            <w:r w:rsidRPr="0016543D">
              <w:rPr>
                <w:rFonts w:ascii="Arial" w:hAnsi="Arial" w:cs="Arial"/>
                <w:sz w:val="18"/>
                <w:szCs w:val="18"/>
              </w:rPr>
              <w:t>   </w:t>
            </w:r>
            <w:r w:rsidRPr="0016543D">
              <w:rPr>
                <w:rFonts w:ascii="Arial" w:hAnsi="Arial" w:cs="Arial"/>
                <w:b/>
                <w:bCs/>
                <w:sz w:val="18"/>
                <w:szCs w:val="18"/>
              </w:rPr>
              <w:t>Dispositivos auxiliares de verificación (removibles o fijos)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7 .9.1 Dispositivos con una o más plataformas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El valor nominal de la relación entre las pesas a colocar en la plataforma para equilibrar una cierta carga y esta carga no debe ser inferior a 1/5000 (se debe indicar de manera visible justo encima de la plataforma).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El valor de las pesas necesarias para equilibrar una carga igual a la división de escala de verificación debe ser un entero múltiplo de 0.1 g.</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7.9.2 Dispositivos de escala numerada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La división de escala del dispositivo auxiliar de verificación debe ser igual o inferior a 1/5 de la división de escala de verificación para el cual está destinado.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7.10 Selección de intervalos de pesada en un instrumento para pesar de intervalos múltiples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Se debe indicar claramente el intervalo que realmente está en funcionamiento. Se permite la selección manual del intervalo de pesada: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De un intervalo de pesada inferior a un intervalo de pesada superior, con cualquier carga; y</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xml:space="preserve">·  De un intervalo de pesada superior a un intervalo de pesada inferior, cuando no hay ninguna carga en el receptor de carga y la indicación es cero o un valor neto negativo equivalente a cero bruto; se debe anular la operación de tara y realizar el ajuste a cero a ± 0.25 </w:t>
            </w:r>
            <w:r w:rsidRPr="0016543D">
              <w:rPr>
                <w:rFonts w:ascii="Arial" w:hAnsi="Arial" w:cs="Arial"/>
                <w:i/>
                <w:iCs/>
                <w:sz w:val="18"/>
                <w:szCs w:val="18"/>
              </w:rPr>
              <w:t>e</w:t>
            </w:r>
            <w:r w:rsidRPr="0016543D">
              <w:rPr>
                <w:rFonts w:ascii="Arial" w:hAnsi="Arial" w:cs="Arial"/>
                <w:sz w:val="18"/>
                <w:szCs w:val="18"/>
              </w:rPr>
              <w:t>1, ambas operaciones se realizan automáticamente.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Se permite un cambio automático: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De un intervalo de pesada inferior al siguiente intervalo de pesada superior cuando la carga sobrepasa el peso bruto máximo Max</w:t>
            </w:r>
            <w:r w:rsidRPr="0016543D">
              <w:rPr>
                <w:rFonts w:ascii="Arial" w:hAnsi="Arial" w:cs="Arial"/>
                <w:i/>
                <w:iCs/>
                <w:sz w:val="18"/>
                <w:szCs w:val="18"/>
              </w:rPr>
              <w:t xml:space="preserve">i </w:t>
            </w:r>
            <w:r w:rsidRPr="0016543D">
              <w:rPr>
                <w:rFonts w:ascii="Arial" w:hAnsi="Arial" w:cs="Arial"/>
                <w:sz w:val="18"/>
                <w:szCs w:val="18"/>
              </w:rPr>
              <w:t xml:space="preserve">del intervalo, </w:t>
            </w:r>
            <w:r w:rsidRPr="0016543D">
              <w:rPr>
                <w:rFonts w:ascii="Arial" w:hAnsi="Arial" w:cs="Arial"/>
                <w:i/>
                <w:iCs/>
                <w:sz w:val="18"/>
                <w:szCs w:val="18"/>
              </w:rPr>
              <w:t>i</w:t>
            </w:r>
            <w:r w:rsidRPr="0016543D">
              <w:rPr>
                <w:rFonts w:ascii="Arial" w:hAnsi="Arial" w:cs="Arial"/>
                <w:sz w:val="18"/>
                <w:szCs w:val="18"/>
              </w:rPr>
              <w:t>, en funcionamiento; y</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xml:space="preserve">·  Solamente de un intervalo de pesada superior al intervalo de pesada más pequeño cuando no hay ninguna carga en el receptor de carga y la indicación es cero o un valor neto negativo equivalente a cero bruto. Se debe anular la operación de tara y realizar el ajuste de la medición a cero con ± 0.25 </w:t>
            </w:r>
            <w:r w:rsidRPr="0016543D">
              <w:rPr>
                <w:rFonts w:ascii="Arial" w:hAnsi="Arial" w:cs="Arial"/>
                <w:i/>
                <w:iCs/>
                <w:sz w:val="18"/>
                <w:szCs w:val="18"/>
              </w:rPr>
              <w:t>e</w:t>
            </w:r>
            <w:r w:rsidRPr="0016543D">
              <w:rPr>
                <w:rFonts w:ascii="Arial" w:hAnsi="Arial" w:cs="Arial"/>
                <w:sz w:val="18"/>
                <w:szCs w:val="18"/>
              </w:rPr>
              <w:t>1, ambas operaciones se realizan automáticamente.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7.11 Dispositivos de selección (o conmutación) entre diferentes receptores de carga y/o dispositivos transmisores de carga y diferentes dispositivos de medición de carga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7.11.1 Compensación del efecto sin carga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El dispositivo de selección debe asegurar la compensación de la desigualdad del efecto sin carga de los diferentes receptores de carga y/o dispositivos transmisores de carga en uso.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7.11.2 Ajuste a cero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El ajuste a cero de un instrumento para pesar con cualquier combinación múltiple de diferentes dispositivos de medición de carga y diferentes receptores de carga debe poder realizarse sin ambigüedad y de acuerdo con las disposiciones de 7.5.</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7.11.3 Imposibilidad de pesada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La pesada no debe ser posible mientras se están utilizando dispositivos de selección.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7.11.4 Identificación de las combinaciones utilizadas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Las combinaciones de receptores de carga y dispositivos de medición de carga utilizados deben ser fácilmente identificables. Debe ser claramente visible qué indicación(es) corresponde a qué receptor(es) de carga.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7.12 Instrumentos para pesar comparadores de "más y menos"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Para los fines de la verificación, los instrumentos para pesar comparadores de "más y menos" son considerados como instrumentos para pesar de indicación semiautomática.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7.12.1 Distinción entre zonas "más" y "menos"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lastRenderedPageBreak/>
              <w:t>En un dispositivo indicador analógico, las zonas situadas a cada lado del cero deben diferenciarse con los signos "+" y "-".</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En un dispositivo indicador digital, se debe colocar una inscripción cerca del dispositivo indicador en la forma: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xml:space="preserve">·  intervalo ± ... </w:t>
            </w:r>
            <w:r w:rsidRPr="0016543D">
              <w:rPr>
                <w:rFonts w:ascii="Arial" w:hAnsi="Arial" w:cs="Arial"/>
                <w:i/>
                <w:iCs/>
                <w:sz w:val="18"/>
                <w:szCs w:val="18"/>
              </w:rPr>
              <w:t>u</w:t>
            </w:r>
            <w:r w:rsidRPr="0016543D">
              <w:rPr>
                <w:rFonts w:ascii="Arial" w:hAnsi="Arial" w:cs="Arial"/>
                <w:sz w:val="18"/>
                <w:szCs w:val="18"/>
              </w:rPr>
              <w:t>m; 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xml:space="preserve">·  intervalo ... </w:t>
            </w:r>
            <w:r w:rsidRPr="0016543D">
              <w:rPr>
                <w:rFonts w:ascii="Arial" w:hAnsi="Arial" w:cs="Arial"/>
                <w:i/>
                <w:iCs/>
                <w:sz w:val="18"/>
                <w:szCs w:val="18"/>
              </w:rPr>
              <w:t>u</w:t>
            </w:r>
            <w:r w:rsidRPr="0016543D">
              <w:rPr>
                <w:rFonts w:ascii="Arial" w:hAnsi="Arial" w:cs="Arial"/>
                <w:sz w:val="18"/>
                <w:szCs w:val="18"/>
              </w:rPr>
              <w:t xml:space="preserve">m / + ... </w:t>
            </w:r>
            <w:r w:rsidRPr="0016543D">
              <w:rPr>
                <w:rFonts w:ascii="Arial" w:hAnsi="Arial" w:cs="Arial"/>
                <w:i/>
                <w:iCs/>
                <w:sz w:val="18"/>
                <w:szCs w:val="18"/>
              </w:rPr>
              <w:t>u</w:t>
            </w:r>
            <w:r w:rsidRPr="0016543D">
              <w:rPr>
                <w:rFonts w:ascii="Arial" w:hAnsi="Arial" w:cs="Arial"/>
                <w:sz w:val="18"/>
                <w:szCs w:val="18"/>
              </w:rPr>
              <w:t>m</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xml:space="preserve">En donde </w:t>
            </w:r>
            <w:r w:rsidRPr="0016543D">
              <w:rPr>
                <w:rFonts w:ascii="Arial" w:hAnsi="Arial" w:cs="Arial"/>
                <w:i/>
                <w:iCs/>
                <w:sz w:val="18"/>
                <w:szCs w:val="18"/>
              </w:rPr>
              <w:t>u</w:t>
            </w:r>
            <w:r w:rsidRPr="0016543D">
              <w:rPr>
                <w:rFonts w:ascii="Arial" w:hAnsi="Arial" w:cs="Arial"/>
                <w:sz w:val="18"/>
                <w:szCs w:val="18"/>
              </w:rPr>
              <w:t>m representa la unidad de medida de acuerdo con 5.1.</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7.12.2 Forma de la escala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xml:space="preserve">La escala de un instrumento para pesar comparador debe tener por lo menos una división de escala </w:t>
            </w:r>
            <w:r w:rsidRPr="0016543D">
              <w:rPr>
                <w:rFonts w:ascii="Arial" w:hAnsi="Arial" w:cs="Arial"/>
                <w:i/>
                <w:iCs/>
                <w:sz w:val="18"/>
                <w:szCs w:val="18"/>
              </w:rPr>
              <w:t xml:space="preserve">d </w:t>
            </w:r>
            <w:r w:rsidRPr="0016543D">
              <w:rPr>
                <w:rFonts w:ascii="Arial" w:hAnsi="Arial" w:cs="Arial"/>
                <w:sz w:val="18"/>
                <w:szCs w:val="18"/>
              </w:rPr>
              <w:t xml:space="preserve">= </w:t>
            </w:r>
            <w:r w:rsidRPr="0016543D">
              <w:rPr>
                <w:rFonts w:ascii="Arial" w:hAnsi="Arial" w:cs="Arial"/>
                <w:i/>
                <w:iCs/>
                <w:sz w:val="18"/>
                <w:szCs w:val="18"/>
              </w:rPr>
              <w:t>e</w:t>
            </w:r>
            <w:r w:rsidRPr="0016543D">
              <w:rPr>
                <w:rFonts w:ascii="Arial" w:hAnsi="Arial" w:cs="Arial"/>
                <w:sz w:val="18"/>
                <w:szCs w:val="18"/>
              </w:rPr>
              <w:t>, a cada lado del cero. El valor correspondiente debe aparecer en cualquiera de los dos extremos de la escala.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7.13 Instrumentos para pesar utilizados para operaciones de venta directa al público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Los siguientes requisitos se aplican a los instrumentos para pesar de las clases de exactitud II, III o IIII con una capacidad máxima inferior o igual a 100 kg, diseñados para ser utilizados para la venta directa al público, además de los requisitos de 7.1 a 7.11 y 7.20.</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7.13.1 Indicaciones primarias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En los instrumentos para pesar utilizados para operaciones de venta directa al público, las indicaciones primarias son los resultados de pesada y la información sobre la posición correcta del cero, las operaciones de tara y predeterminación de tara.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7.13.2 Dispositivos de ajuste a cero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Los instrumentos para pesar para la venta directa al público no deben estar equipados con un dispositivo no automático de ajuste a cero a menos que pueda ser accionado sólo con una herramienta.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7.13.3 Dispositivos de tara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Un instrumento para pesar mecánico con un receptor de carga no debe estar equipado con un dispositivo de tara.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Un instrumento para pesar con una sola plataforma puede estar equipado con dispositivos de tara si éstos permiten al público ver:</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Si están en uso; y</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Si se modifica su ajuste.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Un solo dispositivo de tara debe estar en funcionamiento en un determinado momento.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NOTA</w:t>
            </w:r>
            <w:r w:rsidRPr="0016543D">
              <w:rPr>
                <w:rFonts w:ascii="Arial" w:hAnsi="Arial" w:cs="Arial"/>
                <w:sz w:val="18"/>
                <w:szCs w:val="18"/>
              </w:rPr>
              <w:t>:</w:t>
            </w:r>
            <w:r w:rsidRPr="0016543D">
              <w:rPr>
                <w:rFonts w:ascii="Arial" w:hAnsi="Arial" w:cs="Arial"/>
                <w:i/>
                <w:iCs/>
                <w:sz w:val="18"/>
                <w:szCs w:val="18"/>
              </w:rPr>
              <w:t xml:space="preserve"> </w:t>
            </w:r>
            <w:r w:rsidRPr="0016543D">
              <w:rPr>
                <w:rFonts w:ascii="Arial" w:hAnsi="Arial" w:cs="Arial"/>
                <w:sz w:val="18"/>
                <w:szCs w:val="18"/>
              </w:rPr>
              <w:t>Las restricciones en cuanto al uso aparecen en 7.13.3.2, segunda viñeta.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Un instrumento para pesar no debe estar equipado con un dispositivo que permita recuperar el valor bruto mientras un dispositivo de tara o tara predeterminada está en funcionamiento.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7.13.3.1 Dispositivos de tara no automáticos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Un desplazamiento de 5 mm de un punto del control debe ser como máximo igual a una división de escala de verificación.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7.13.3.2 Dispositivos de tara semiautomáticos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Un instrumento para pesar puede estar equipado con dispositivos de tara semiautomáticos si:</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Su acción no permite la reducción del valor de tara; y</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Se puede realizar la cancelación de su efecto sólo cuando el receptor de carga está vacío.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Además, el instrumento para pesar debe cumplir con por lo menos uno de los siguientes requisitos: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Se indica el valor de tara permanentemente en un indicador independiente;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Se indica el valor de tara con un signo " " cuando no hay carga en el receptor de carga; 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lastRenderedPageBreak/>
              <w:t>·  Se anula automáticamente el efecto del dispositivo y la indicación retorna a cero cuando se descarga el receptor de carga después de que se ha indicado un resultado estable de pesada neto superior a cero.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7.13.3.3 Dispositivos de tara automáticos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Un instrumento para pesar no debe estar equipado con un dispositivo de tara automático.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7.13.4 Dispositivos de tara predeterminada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Se puede prever un dispositivo de tara predeterminada si se indica el valor de tara predeterminado como una indicación primaria en un indicador independiente y que se diferencie claramente del indicador de peso. Se aplica el primer párrafo de 7.13.3.2.</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No debe ser posible operar un dispositivo de tara predeterminada cuando un dispositivo de tara está en uso.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Cuando un dispositivo de tara predeterminada está relacionado con un dispositivo de consulta de precio (PLU), se debe cancelar el valor de tara predeterminado al mismo tiempo que se cancela el PLU.</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7.13.5 Imposibilidad de pesada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Debe ser imposible pesar o guiar el elemento indicador durante la operación normal de bloqueo o durante la operación normal de adición o sustracción de masas.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7.13.6 Visibilidad</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Se deben indicar todas las indicaciones primarias (7.13.1 y 7.14.1 si es aplicable) en forma clara y simultánea para el vendedor y para el comprador. Si esto no es posible con un solo dispositivo indicador, son necesarios dos, uno para el vendedor y otro para el comprador.</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En dispositivos digitales que visualizan indicaciones primarias, las cifras numéricas que se muestran al comprador, deben tener por lo menos 9.5 mm de altura.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En un instrumento para pesar que requiere el uso de pesas, debe ser posible distinguir el valor de las mismas.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7.13.7 Dispositivos indicadores auxiliares y dispositivos de indicación extendida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Un instrumento para pesar no debe estar equipado con un dispositivo indicador auxiliar ni con un dispositivo de indicación extendida.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7.13.8 Instrumentos para pesar de clase de exactitud II</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Un instrumento para pesar de clase de exactitud II debe cumplir con los requisitos de 6.9 para un instrumento para pesar de clase de exactitud III.</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7.13.9 Falla significativa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Cuando se ha detectado una falla significativa, se debe dar una alarma visible o audible al cliente, y se debe impedir la transmisión de datos a cualquier equipo periférico. Esta alarma debe continuar hasta que el usuario tome una acción o la causa desaparezca.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7.13.10 Relación de conteo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La relación de conteo en los instrumentos para pesar contadores mecánicos debe ser 1/10 o 1/100.</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7.13.11 Instrumentos para pesar de autoservicio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Un instrumento para pesar de autoservicio no requiere tener dos series de escalas o indicadores.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Si se imprime un ticket o una etiqueta, las indicaciones primarias deben incluir una designación del producto cuando se utiliza el instrumento para pesar para vender diferentes productos.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Si se utiliza un instrumento para pesar calculador de precio como instrumento para pesar de autoservicio, entonces se deben cumplir los requisitos de 7.14.</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7.14 Requisitos adicionales para instrumentos para pesar calculadores de precio para la venta directa al público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Se deben aplicar los siguientes requisitos, además de los indicados en 7.13.</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7.14.1 Indicaciones primarias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lastRenderedPageBreak/>
              <w:t>En un instrumento para pesar indicador de precio, las indicaciones primarias suplementarias son el precio unitario y el precio a pagar y, si es aplicable, la cantidad, el precio unitario y los precios a pagar de artículos no pesados, los precios de artículos no pesados y el precio total. Los diagramas de precio (a diferencia de las escalas de precio, que son cubiertas en 4.14.2 de la OIML R76-1:2006), como los diagramas en abanico, no están sujetos a los requisitos de este Proyecto de Norma Oficial Mexicana.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7.14.2 Instrumento para pesar con escalas de precio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Para las escalas de precio unitario y de precio a pagar, se aplican 7.2 y 7.3.1 al 7.3.3 según corresponda; sin embargo, se deben indicar las partes decimales de acuerdo con las regulaciones nacionales.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xml:space="preserve">La lectura de escalas de precio debe ser tal que el valor absoluto de la diferencia entre el producto del valor de peso indicado, </w:t>
            </w:r>
            <w:r w:rsidRPr="0016543D">
              <w:rPr>
                <w:rFonts w:ascii="Arial" w:hAnsi="Arial" w:cs="Arial"/>
                <w:i/>
                <w:iCs/>
                <w:sz w:val="18"/>
                <w:szCs w:val="18"/>
              </w:rPr>
              <w:t>W</w:t>
            </w:r>
            <w:r w:rsidRPr="0016543D">
              <w:rPr>
                <w:rFonts w:ascii="Arial" w:hAnsi="Arial" w:cs="Arial"/>
                <w:sz w:val="18"/>
                <w:szCs w:val="18"/>
              </w:rPr>
              <w:t xml:space="preserve">, por el precio unitario, </w:t>
            </w:r>
            <w:r w:rsidRPr="0016543D">
              <w:rPr>
                <w:rFonts w:ascii="Arial" w:hAnsi="Arial" w:cs="Arial"/>
                <w:i/>
                <w:iCs/>
                <w:sz w:val="18"/>
                <w:szCs w:val="18"/>
              </w:rPr>
              <w:t>U</w:t>
            </w:r>
            <w:r w:rsidRPr="0016543D">
              <w:rPr>
                <w:rFonts w:ascii="Arial" w:hAnsi="Arial" w:cs="Arial"/>
                <w:sz w:val="18"/>
                <w:szCs w:val="18"/>
              </w:rPr>
              <w:t xml:space="preserve">, y el precio a pagar indicado, </w:t>
            </w:r>
            <w:r w:rsidRPr="0016543D">
              <w:rPr>
                <w:rFonts w:ascii="Arial" w:hAnsi="Arial" w:cs="Arial"/>
                <w:i/>
                <w:iCs/>
                <w:sz w:val="18"/>
                <w:szCs w:val="18"/>
              </w:rPr>
              <w:t>P</w:t>
            </w:r>
            <w:r w:rsidRPr="0016543D">
              <w:rPr>
                <w:rFonts w:ascii="Arial" w:hAnsi="Arial" w:cs="Arial"/>
                <w:sz w:val="18"/>
                <w:szCs w:val="18"/>
              </w:rPr>
              <w:t xml:space="preserve">, no sea superior al producto de </w:t>
            </w:r>
            <w:r w:rsidRPr="0016543D">
              <w:rPr>
                <w:rFonts w:ascii="Arial" w:hAnsi="Arial" w:cs="Arial"/>
                <w:i/>
                <w:iCs/>
                <w:sz w:val="18"/>
                <w:szCs w:val="18"/>
              </w:rPr>
              <w:t xml:space="preserve">e </w:t>
            </w:r>
            <w:r w:rsidRPr="0016543D">
              <w:rPr>
                <w:rFonts w:ascii="Arial" w:hAnsi="Arial" w:cs="Arial"/>
                <w:sz w:val="18"/>
                <w:szCs w:val="18"/>
              </w:rPr>
              <w:t>por el precio unitario para esa escala: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noProof/>
                <w:sz w:val="18"/>
                <w:szCs w:val="18"/>
              </w:rPr>
              <w:drawing>
                <wp:inline distT="0" distB="0" distL="0" distR="0">
                  <wp:extent cx="1136015" cy="192405"/>
                  <wp:effectExtent l="0" t="0" r="6985" b="0"/>
                  <wp:docPr id="22" name="Imagen 22" descr="http://www.dof.gob.mx/imagenes_diarios/2018/08/01/MAT/seeco2a11_Cimg_1446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dof.gob.mx/imagenes_diarios/2018/08/01/MAT/seeco2a11_Cimg_144667.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36015" cy="192405"/>
                          </a:xfrm>
                          <a:prstGeom prst="rect">
                            <a:avLst/>
                          </a:prstGeom>
                          <a:noFill/>
                          <a:ln>
                            <a:noFill/>
                          </a:ln>
                        </pic:spPr>
                      </pic:pic>
                    </a:graphicData>
                  </a:graphic>
                </wp:inline>
              </w:drawing>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7.14.3 Instrumentos para pesar calculadores de precio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El precio a pagar se debe calcular y redondear al intervalo del precio a pagar más próximo mediante la multiplicación del peso por el precio unitario, tal como estos valores son indicados por el instrumento para pesar. El dispositivo o dispositivos que realizan el cálculo e indicación del precio a pagar son considerados, en cualquier caso, como parte del instrumento para pesar.</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El intervalo del precio a pagar debe cumplir con las regulaciones nacionales aplicables al comercio.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El precio unitario sólo puede ser expresado en precio/100 g o precio/kg.</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No obstante, lo establecido en 7.4.1:</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Las indicaciones de peso, precio unitario y precio a pagar deben permanecer visibles después de que la indicación de peso haya logrado la estabilidad y después de cualquier introducción de un precio unitario, durante al menos un segundo y mientras la carga se encuentra sobre el receptor de carga; y</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Estas indicaciones pueden permanecer visibles durante no más de 3 segundos después de retirar la carga, siempre que la indicación de peso se haya estabilizado antes y la indicación sea por otro lado cero. Mientras haya una indicación de peso después de retirar la carga, no debe ser posible introducir o modificar ningún precio unitario.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Si se imprimen las transacciones efectuadas por el instrumento para pesar, se deben imprimir el peso, el precio unitario y el precio a pagar.</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Los datos pueden ser almacenados en una memoria del instrumento para pesar antes de su impresión. No se deben imprimir los mismos datos dos veces en el ticket destinado al cliente.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Los instrumentos para pesar que se pueden utilizar para operaciones de etiquetado de precios, también deben cumplir con 7.16.</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7.14.4 Aplicaciones especiales de instrumentos para pesar calculadores de precio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Un instrumento para pesar calculador de precio puede efectuar otras operaciones que faciliten el comercio y la gestión, sólo si todas las transacciones realizadas por el instrumento para pesar o por los dispositivos periféricos conectados se imprimen en un ticket o etiqueta destinado al cliente. Estas funciones no deben llevar a confusión en lo que respecta a los resultados de la pesada y el cálculo de precios.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Pueden realizarse otras operaciones o indicaciones no cubiertas por las siguientes disposiciones, siempre que no se presenten indicaciones al consumidor que puedan confundirse con las indicaciones primarias.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7.14.4.1 Artículos no pesados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Un instrumento para pesar puede aceptar y registrar precios a pagar positivos o negativos de uno o varios artículos no pesados, siempre que la indicación de peso sea cero o que el modo de pesada se ponga fuera de servicio. El precio a pagar de uno o más de dichos artículos debe aparecer en la pantalla de precios a pagar.</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xml:space="preserve">Si se calcula el precio a pagar para varios artículos idénticos, el número de artículos debe aparecer en la pantalla de pesos, sin que se haya tomado del valor de pesada, y el precio de un artículo en la pantalla </w:t>
            </w:r>
            <w:r w:rsidRPr="0016543D">
              <w:rPr>
                <w:rFonts w:ascii="Arial" w:hAnsi="Arial" w:cs="Arial"/>
                <w:sz w:val="18"/>
                <w:szCs w:val="18"/>
              </w:rPr>
              <w:lastRenderedPageBreak/>
              <w:t>de precios unitarios, a menos que se utilicen pantallas suplementarias para mostrar la cantidad de artículos y el precio del artículo.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Solución aceptable: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El número de artículos mostrado en la pantalla de pesada se diferencia de un valor de pesada incluyendo una designación apropiada, por ejemplo "X" u otra designación clara de acuerdo con las regulaciones nacionales (si hubiera alguna).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7.14.4.2 Totalización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Un instrumento para pesar puede totalizar las transacciones en uno o varios tickets; se debe indicar el precio total en la pantalla de precios a pagar, e imprimirlo con una palabra o símbolo especial, al final de la columna de precios a pagar o en una etiqueta o ticket separado con las referencias apropiadas a los productos, cuyos precios a pagar han sido totalizados; se deben imprimir todos los precios a pagar que son totalizados, y el precio total debe ser la suma algebraica de todos estos precios impresos.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Un instrumento para pesar puede totalizar las transacciones realizadas por otros instrumentos para pesar conectados a éste, directamente o en dispositivos periféricos metrológicamente controlados, según las disposiciones de 7.14.4 y si las divisiones de escala de precio a pagar de todos los instrumentos para pesar conectados son idénticos.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7.14.4.3 Operación múlti-vendedor</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Un instrumento para pesar puede estar diseñado para ser utilizado por más de un vendedor o para atender a más de un cliente simultáneamente, siempre que se identifique apropiadamente la relación entre la transacción y el respectivo vendedor o cliente (remitirse a 7.14.4).</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7.14.4.4 Cancelación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Un instrumento para pesar puede cancelar transacciones anteriores. Cuando ya se ha impreso la transacción, se debe imprimir el correspondiente precio a pagar cancelado con un comentario apropiado. Si se muestra al cliente la transacción a cancelar, debe diferenciarse claramente de las transacciones normales.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7.14.4.5 Información adicional</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Un instrumento para pesar puede imprimir información adicional si está claramente correlacionada con la transacción y no interfiere con la asignación del valor de pesada al símbolo de la unidad.</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7.15 Instrumentos para pesar similares a los normalmente utilizados para la venta directa al público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Los instrumentos para pesar similares a los normalmente utilizados para la venta directa al público que no cumplan con las disposiciones de 7.13 y 7.14, deben llevar, cerca de la pantalla, de manera indeleble la inscripción "No usar para la venta directa al público".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7.16 Instrumentos para pesar etiquetadores de precio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Se aplican los requisitos de 7.13.8, 7.14.3 (párrafos 1 y 5), 7.14.4.1 y 7.14.4.5.</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Los instrumentos para pesar etiquetadores de precio deben tener por lo menos un indicador para el peso. Se pueden utilizar temporalmente para el establecimiento de valores como límites de pesada, precios unitarios, valores de tara predeterminados, nombres de productos.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Debe ser posible verificar, durante el uso del instrumento para pesar, los valores reales del precio unitario y valores de tara predeterminados.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No debe ser posible la impresión por debajo de la capacidad mínima.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Se permite la impresión de etiquetas con valores fijos de peso, precio unitario y precio a pagar siempre que el modo de pesada se ponga fuera de servicio de manera evidente.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7.17 Instrumentos para pesar contadores mecánicos</w:t>
            </w:r>
            <w:r w:rsidRPr="0016543D">
              <w:rPr>
                <w:rFonts w:ascii="Arial" w:hAnsi="Arial" w:cs="Arial"/>
                <w:b/>
                <w:bCs/>
                <w:i/>
                <w:iCs/>
                <w:sz w:val="18"/>
                <w:szCs w:val="18"/>
              </w:rPr>
              <w:t xml:space="preserve"> </w:t>
            </w:r>
            <w:r w:rsidRPr="0016543D">
              <w:rPr>
                <w:rFonts w:ascii="Arial" w:hAnsi="Arial" w:cs="Arial"/>
                <w:b/>
                <w:bCs/>
                <w:sz w:val="18"/>
                <w:szCs w:val="18"/>
              </w:rPr>
              <w:t>con receptor de pesada unitario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Para fines de verificación, los instrumentos para pesar contadores son considerados como instrumentos para pesar con indicadores semiautomáticos.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7.17.1 Dispositivos indicadores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lastRenderedPageBreak/>
              <w:t xml:space="preserve">Para permitir su verificación, los instrumentos para pesar contadores deben tener una escala con al menos una división, </w:t>
            </w:r>
            <w:r w:rsidRPr="0016543D">
              <w:rPr>
                <w:rFonts w:ascii="Arial" w:hAnsi="Arial" w:cs="Arial"/>
                <w:i/>
                <w:iCs/>
                <w:sz w:val="18"/>
                <w:szCs w:val="18"/>
              </w:rPr>
              <w:t xml:space="preserve">d </w:t>
            </w:r>
            <w:r w:rsidRPr="0016543D">
              <w:rPr>
                <w:rFonts w:ascii="Arial" w:hAnsi="Arial" w:cs="Arial"/>
                <w:sz w:val="18"/>
                <w:szCs w:val="18"/>
              </w:rPr>
              <w:t xml:space="preserve">= </w:t>
            </w:r>
            <w:r w:rsidRPr="0016543D">
              <w:rPr>
                <w:rFonts w:ascii="Arial" w:hAnsi="Arial" w:cs="Arial"/>
                <w:i/>
                <w:iCs/>
                <w:sz w:val="18"/>
                <w:szCs w:val="18"/>
              </w:rPr>
              <w:t>e</w:t>
            </w:r>
            <w:r w:rsidRPr="0016543D">
              <w:rPr>
                <w:rFonts w:ascii="Arial" w:hAnsi="Arial" w:cs="Arial"/>
                <w:sz w:val="18"/>
                <w:szCs w:val="18"/>
              </w:rPr>
              <w:t>, en cualquiera de los dos lados del cero; el valor correspondiente debe mostrarse en la escala.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7.17.2 Relación de conteo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Se debe indicar claramente la relación de conteo justo encima de cada plataforma de conteo o cada marca de escala de conteo.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7.18 Requisitos técnicos adicionales para instrumentos para pesar móviles (consultar también 6.9.1.1).</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Dependiendo del modelo de instrumento para pesar móvil, las siguientes características deben ser definidas por el solicitante: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Procedimiento/periodo de calentamiento (además de 8.3.5) del sistema de alzamiento hidráulico cuando un sistema hidráulico está involucrado en el proceso de pesada;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El valor límite de inclinación (límite superior de inclinación) (consultar 6.9.1.1);</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Condiciones especiales si el instrumento para pesar está diseñado para ser utilizado para la pesada de productos líquidos;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Descripción de posiciones especiales (por ejemplo, ventana de pesada) para el receptor de carga con el fin de asegurar condiciones aceptables durante la operación de pesada; y</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Descripción de detectores o sensores que se pueden utilizar para asegurar el cumplimiento de las condiciones de pesada (aplicables, por ejemplo, para instrumentos para pesar móviles utilizados a la intemperie).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7.18.1 Instrumentos para pesar móviles utilizados a la intemperie, consultar también 6.9.1.1 inciso d).</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NOTA:</w:t>
            </w:r>
            <w:r w:rsidRPr="0016543D">
              <w:rPr>
                <w:rFonts w:ascii="Arial" w:hAnsi="Arial" w:cs="Arial"/>
                <w:sz w:val="18"/>
                <w:szCs w:val="18"/>
              </w:rPr>
              <w:t xml:space="preserve"> Esta sección también se aplica a aplicaciones especiales en interiores con terrenos o pisos disparejos (por ejemplo, montacargas en pasillos con pisos disparejos).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El instrumento para pesar debe tener un medio apropiado para indicar que se ha sobrepasado el valor límite de inclinación (por ejemplo, desconexión del indicador, una lámpara, señal de error) y para impedir la impresión y transmisión de datos en ese caso.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Después de cada movimiento del vehículo, debe producirse automáticamente una operación de ajuste a cero o de equilibrio de tara al menos luego del encendido del instrumento para pesar.</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En instrumentos para pesar con una ventana de pesada (posiciones o condiciones especiales del receptor de carga), se debe indicar en qué momento el instrumento para pesar no se encuentra dentro de la ventana de pesada (por ejemplo, desconexión del indicador, una lámpara, señal de error) y se debe impedir la impresión y transmisión de datos. Se pueden utilizar sensores, interruptores u otros medios para reconocer la ventana de pesada.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Si el dispositivo de medición de carga del instrumento para pesar es sensible a influencias que dependen del movimiento o accionamiento, debe estar equipado con un sistema de protección apropiado.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8.3.5 se aplica durante un periodo o procedimiento de calentamiento, por ejemplo, si un sistema hidráulico está involucrado en el proceso de pesada.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Cuando también se utiliza un sensor de inclinación automático para compensar el efecto de inclinación sumando una corrección al resultado de pesada, este sensor es considerado como parte esencial del instrumento para pesar que debe ser sometido a pruebas de factores de influencia y perturbaciones durante el procedimiento de aprobación de modelo.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Cuando se utiliza una suspensión cardánica (tipo cardán), se deben tomar las medidas apropiadas para evitar la indicación, impresión o transmisión de datos de resultados de pesada erróneos si el sistema suspendido o el receptor de carga entra en contacto con la estructura de construcción circundante, especialmente cuando se inclina más allá del valor límite.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El Informe de Prueba para el presente Proyecto de Norma Oficial Mexicana debe incluir una descripción de las pruebas de inclinación que deben realizarse en la verificación.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7.18.2 Otros instrumentos para pesar móviles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xml:space="preserve">Los instrumentos para pesar móviles no destinados a ser usados a la intemperie (por ejemplo, instrumento para pesar para sillas de ruedas, elevadores de pacientes) deben tener un dispositivo para </w:t>
            </w:r>
            <w:r w:rsidRPr="0016543D">
              <w:rPr>
                <w:rFonts w:ascii="Arial" w:hAnsi="Arial" w:cs="Arial"/>
                <w:sz w:val="18"/>
                <w:szCs w:val="18"/>
              </w:rPr>
              <w:lastRenderedPageBreak/>
              <w:t>evitar la influencia de la inclinación de acuerdo con el inciso 6.9.1.1 a), b) o d). Si están equipados con un dispositivo de nivelación y un indicador de nivel de acuerdo con 6.9.1.1 a), se debe operar el dispositivo de nivelación fácilmente sin herramientas. Deben llevar una inscripción apropiada que señale al usuario la necesidad de nivelación después de cada movimiento.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7.19 Instrumentos para pesar portátiles para pesada de vehículos de carretera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Los instrumentos para pesar portátiles deben ser identificados como tales en la solicitud de aprobación de modelo y en el correspondiente Certificado NOM emitido.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El solicitante debe proporcionar la documentación que describe la superficie de montaje apropiada.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NOTAS</w:t>
            </w:r>
            <w:r w:rsidRPr="0016543D">
              <w:rPr>
                <w:rFonts w:ascii="Arial" w:hAnsi="Arial" w:cs="Arial"/>
                <w:sz w:val="18"/>
                <w:szCs w:val="18"/>
              </w:rPr>
              <w:t>:</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1</w:t>
            </w:r>
            <w:r w:rsidRPr="0016543D">
              <w:rPr>
                <w:rFonts w:ascii="Arial" w:hAnsi="Arial" w:cs="Arial"/>
                <w:sz w:val="18"/>
                <w:szCs w:val="18"/>
                <w:vertAlign w:val="superscript"/>
              </w:rPr>
              <w:t>)</w:t>
            </w:r>
            <w:r w:rsidRPr="0016543D">
              <w:rPr>
                <w:rFonts w:ascii="Arial" w:hAnsi="Arial" w:cs="Arial"/>
                <w:sz w:val="18"/>
                <w:szCs w:val="18"/>
              </w:rPr>
              <w:t>     Se pueden utilizar grupos de instrumentos para pesar de carga por eje o rueda asociados para determinar la masa total del vehículo sólo si todas las ruedas son apoyadas simultáneamente. Dependiendo de las regulaciones nacionales, se podría permitir la determinación secuencial de las cargas por eje o rueda con un instrumento para pesar de carga por eje/rueda para determinar la masa total de un vehículo de carretera, pero esto no está dentro del alcance de este Proyecto de Norma Oficial Mexicana. La masa total puede calcularse a partir de cargas por eje, pero se considera que esto no está sujeto a control legal, por las razones dadas en la Nota 2.</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2</w:t>
            </w:r>
            <w:r w:rsidRPr="0016543D">
              <w:rPr>
                <w:rFonts w:ascii="Arial" w:hAnsi="Arial" w:cs="Arial"/>
                <w:sz w:val="18"/>
                <w:szCs w:val="18"/>
                <w:vertAlign w:val="superscript"/>
              </w:rPr>
              <w:t>)</w:t>
            </w:r>
            <w:r w:rsidRPr="0016543D">
              <w:rPr>
                <w:rFonts w:ascii="Arial" w:hAnsi="Arial" w:cs="Arial"/>
                <w:sz w:val="18"/>
                <w:szCs w:val="18"/>
              </w:rPr>
              <w:t>     Al utilizar instrumentos para pesar de carga por eje o rueda simples, el mismo vehículo es la carga y, por lo tanto, forma una conexión entre el instrumento para pesar portátil y el entorno fijo. Esto puede conducir a considerables errores si no se toman en cuenta apropiadamente los efectos adicionales en el resultado de pesada. Estos efectos pueden ser causados por:</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Las fuerzas laterales debidas a las interacciones del instrumento para pesar con el vehículo;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xml:space="preserve">·  Las fuerzas ejercidas sobre parte del vehículo por el comportamiento transitorio diferente y la fricción </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dentro de las suspensiones del eje; 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Las fuerzas ejercidas sobre parte de las rampas si hay diferentes niveles entre un instrumento para pesar y la rampa que pueden conducir a la distribución variable de la carga del eje.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7.20 Modos de operación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Un instrumento para pesar puede tener diferentes modos de operación que se pueden seleccionar después de un control manual.</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Ejemplos de modo de pesada son: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intervalos de pesada;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combinaciones de plataformas;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instrumento para pesar de múlti-intervalo o de un solo intervalo;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modo con operador y autoservicio;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ajuste de tara predeterminada; y</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desconexión del indicador o instrumento para pesar, etc.</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Ejemplos de modos de no pesada (modos en los cuales la pesada está inhabilitada) son: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valores calculados;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sumas;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conteo;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porcentaje;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estadísticas;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calibración; y</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configuración; etc.</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Se debe identificar claramente el modo que realmente está en funcionamiento, con un signo especial, símbolo o palabras en el idioma español. En cualquier caso, también se aplican los requisitos de 7.4.4.</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lastRenderedPageBreak/>
              <w:t>En cualquier modo y en cualquier momento, debe ser posible cambiar al modo de pesada.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Sólo se permite la selección automática del modo dentro de una secuencia de pesada (por ejemplo, secuencia fija de pesada para obtener una mezcla). Al término de la secuencia de pesada, el instrumento para pesar debe regresar automáticamente al modo de pesada.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Al volver de un modo de no pesada al modo de pesada, se puede visualizar el valor de peso real.</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Al volver del estado de desconexión (desconexión de pantalla o instrumento para pesar) al modo de pesada, se debe visualizar cero (ajuste automático a cero o de tara). Alternativamente, se puede visualizar el valor de peso real pero sólo si se ha verificado automáticamente la posición correcta de cero antes.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8. Requisitos técnicos para los instrumentos para pesar electrónicos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Adicional a los requisitos de los capítulos 6 "Requisitos metrológicos" y 7 "Requisitos técnicos para los instrumentos para pesar con indicación automática o indicación semiautomática", los instrumentos para pesar electrónicos deben cumplir con los siguientes requisitos: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8.1 Requisitos generales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8.1.1</w:t>
            </w:r>
            <w:r w:rsidRPr="0016543D">
              <w:rPr>
                <w:rFonts w:ascii="Arial" w:hAnsi="Arial" w:cs="Arial"/>
                <w:i/>
                <w:iCs/>
                <w:sz w:val="18"/>
                <w:szCs w:val="18"/>
              </w:rPr>
              <w:t xml:space="preserve"> </w:t>
            </w:r>
            <w:r w:rsidRPr="0016543D">
              <w:rPr>
                <w:rFonts w:ascii="Arial" w:hAnsi="Arial" w:cs="Arial"/>
                <w:sz w:val="18"/>
                <w:szCs w:val="18"/>
              </w:rPr>
              <w:t>Los instrumentos para pesar electrónicos deben estar diseñados y fabricados de tal manera que, cuando estén expuestos a perturbaciones: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a)</w:t>
            </w:r>
            <w:r w:rsidRPr="0016543D">
              <w:rPr>
                <w:rFonts w:ascii="Arial" w:hAnsi="Arial" w:cs="Arial"/>
                <w:sz w:val="18"/>
                <w:szCs w:val="18"/>
              </w:rPr>
              <w:t>    no se produzcan fallas significativas; 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b)</w:t>
            </w:r>
            <w:r w:rsidRPr="0016543D">
              <w:rPr>
                <w:rFonts w:ascii="Arial" w:hAnsi="Arial" w:cs="Arial"/>
                <w:sz w:val="18"/>
                <w:szCs w:val="18"/>
              </w:rPr>
              <w:t>    se detecten y se ponga en evidencia las fallas significativas. La indicación de fallas significativas en la pantalla no debe prestarse a confusión con otros mensajes que aparecen en el indicador.</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NOTA:</w:t>
            </w:r>
            <w:r w:rsidRPr="0016543D">
              <w:rPr>
                <w:rFonts w:ascii="Arial" w:hAnsi="Arial" w:cs="Arial"/>
                <w:i/>
                <w:iCs/>
                <w:sz w:val="18"/>
                <w:szCs w:val="18"/>
              </w:rPr>
              <w:t xml:space="preserve"> </w:t>
            </w:r>
            <w:r w:rsidRPr="0016543D">
              <w:rPr>
                <w:rFonts w:ascii="Arial" w:hAnsi="Arial" w:cs="Arial"/>
                <w:sz w:val="18"/>
                <w:szCs w:val="18"/>
              </w:rPr>
              <w:t xml:space="preserve">Se permite una falla igual o inferior a </w:t>
            </w:r>
            <w:r w:rsidRPr="0016543D">
              <w:rPr>
                <w:rFonts w:ascii="Arial" w:hAnsi="Arial" w:cs="Arial"/>
                <w:i/>
                <w:iCs/>
                <w:sz w:val="18"/>
                <w:szCs w:val="18"/>
              </w:rPr>
              <w:t xml:space="preserve">e </w:t>
            </w:r>
            <w:r w:rsidRPr="0016543D">
              <w:rPr>
                <w:rFonts w:ascii="Arial" w:hAnsi="Arial" w:cs="Arial"/>
                <w:sz w:val="18"/>
                <w:szCs w:val="18"/>
              </w:rPr>
              <w:t>independientemente del valor del error de medición.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8.1.2</w:t>
            </w:r>
            <w:r w:rsidRPr="0016543D">
              <w:rPr>
                <w:rFonts w:ascii="Arial" w:hAnsi="Arial" w:cs="Arial"/>
                <w:i/>
                <w:iCs/>
                <w:sz w:val="18"/>
                <w:szCs w:val="18"/>
              </w:rPr>
              <w:t xml:space="preserve"> </w:t>
            </w:r>
            <w:r w:rsidRPr="0016543D">
              <w:rPr>
                <w:rFonts w:ascii="Arial" w:hAnsi="Arial" w:cs="Arial"/>
                <w:sz w:val="18"/>
                <w:szCs w:val="18"/>
              </w:rPr>
              <w:t>Se deben cumplir permanentemente los requisitos de 6.5, 6.6, 6.8, 6.9 y 8.1.1, según el uso previsto del instrumento para pesar.</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8.1.3</w:t>
            </w:r>
            <w:r w:rsidRPr="0016543D">
              <w:rPr>
                <w:rFonts w:ascii="Arial" w:hAnsi="Arial" w:cs="Arial"/>
                <w:i/>
                <w:iCs/>
                <w:sz w:val="18"/>
                <w:szCs w:val="18"/>
              </w:rPr>
              <w:t xml:space="preserve"> </w:t>
            </w:r>
            <w:r w:rsidRPr="0016543D">
              <w:rPr>
                <w:rFonts w:ascii="Arial" w:hAnsi="Arial" w:cs="Arial"/>
                <w:sz w:val="18"/>
                <w:szCs w:val="18"/>
              </w:rPr>
              <w:t>Se asume que un modelo de instrumento para pesar electrónico cumple con los requisitos de 8.1.1, 8.1.2 y 8.3.2 si supera los exámenes y pruebas especificados en 8.4.</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8.1.4</w:t>
            </w:r>
            <w:r w:rsidRPr="0016543D">
              <w:rPr>
                <w:rFonts w:ascii="Arial" w:hAnsi="Arial" w:cs="Arial"/>
                <w:i/>
                <w:iCs/>
                <w:sz w:val="18"/>
                <w:szCs w:val="18"/>
              </w:rPr>
              <w:t xml:space="preserve"> </w:t>
            </w:r>
            <w:r w:rsidRPr="0016543D">
              <w:rPr>
                <w:rFonts w:ascii="Arial" w:hAnsi="Arial" w:cs="Arial"/>
                <w:sz w:val="18"/>
                <w:szCs w:val="18"/>
              </w:rPr>
              <w:t>Los requisitos de 8. 1.1 pueden aplicarse por separado 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a)</w:t>
            </w:r>
            <w:r w:rsidRPr="0016543D">
              <w:rPr>
                <w:rFonts w:ascii="Arial" w:hAnsi="Arial" w:cs="Arial"/>
                <w:sz w:val="18"/>
                <w:szCs w:val="18"/>
              </w:rPr>
              <w:t>    Cada causa individual de falla significativa; y/o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b)</w:t>
            </w:r>
            <w:r w:rsidRPr="0016543D">
              <w:rPr>
                <w:rFonts w:ascii="Arial" w:hAnsi="Arial" w:cs="Arial"/>
                <w:sz w:val="18"/>
                <w:szCs w:val="18"/>
              </w:rPr>
              <w:t>    Cada parte del instrumento para pesar electrónico.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Se deja a criterio del fabricante la elección de aplicar 8. 1.1 a) o 8.1.1 b).</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8.2 Acciones ante fallas significativas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Cuando se ha detectado una falla significativa, el instrumento para pesar debe ponerse fuera de servicio automáticamente o se debe dar automáticamente una indicación visible o audible, la cual debe continuar hasta que el usuario tome una acción o la falla desaparezca.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8.3 Requisitos de funcionamiento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8.3.1</w:t>
            </w:r>
            <w:r w:rsidRPr="0016543D">
              <w:rPr>
                <w:rFonts w:ascii="Arial" w:hAnsi="Arial" w:cs="Arial"/>
                <w:i/>
                <w:iCs/>
                <w:sz w:val="18"/>
                <w:szCs w:val="18"/>
              </w:rPr>
              <w:t xml:space="preserve"> </w:t>
            </w:r>
            <w:r w:rsidRPr="0016543D">
              <w:rPr>
                <w:rFonts w:ascii="Arial" w:hAnsi="Arial" w:cs="Arial"/>
                <w:sz w:val="18"/>
                <w:szCs w:val="18"/>
              </w:rPr>
              <w:t>Una vez haya sido encendido (indicación de encendido), debe realizarse un procedimiento especial que muestre todos los signos relevantes del indicador en estado activo y no activo, durante un tiempo suficiente para que el operador pueda verificarlos.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Esto no es aplicable para indicadores en las cuales una falla se vuelve evidente, por ejemplo, pantallas no segmentadas, pantallas de indicación, pantallas matriciales, etc.</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8.3.2</w:t>
            </w:r>
            <w:r w:rsidRPr="0016543D">
              <w:rPr>
                <w:rFonts w:ascii="Arial" w:hAnsi="Arial" w:cs="Arial"/>
                <w:i/>
                <w:iCs/>
                <w:sz w:val="18"/>
                <w:szCs w:val="18"/>
              </w:rPr>
              <w:t xml:space="preserve"> </w:t>
            </w:r>
            <w:r w:rsidRPr="0016543D">
              <w:rPr>
                <w:rFonts w:ascii="Arial" w:hAnsi="Arial" w:cs="Arial"/>
                <w:sz w:val="18"/>
                <w:szCs w:val="18"/>
              </w:rPr>
              <w:t xml:space="preserve">Además de 6.9, los instrumentos para pesar electrónicos deben cumplir con los requisitos a una humedad relativa de 85 % en el límite superior del intervalo de temperatura. Esto no es aplicable a los instrumentos para pesar electrónicos de clase de exactitud I ni de clase de exactitud II si </w:t>
            </w:r>
            <w:r w:rsidRPr="0016543D">
              <w:rPr>
                <w:rFonts w:ascii="Arial" w:hAnsi="Arial" w:cs="Arial"/>
                <w:i/>
                <w:iCs/>
                <w:sz w:val="18"/>
                <w:szCs w:val="18"/>
              </w:rPr>
              <w:t xml:space="preserve">e </w:t>
            </w:r>
            <w:r w:rsidRPr="0016543D">
              <w:rPr>
                <w:rFonts w:ascii="Arial" w:hAnsi="Arial" w:cs="Arial"/>
                <w:sz w:val="18"/>
                <w:szCs w:val="18"/>
              </w:rPr>
              <w:t>es inferior a 1 g.</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8.3.3</w:t>
            </w:r>
            <w:r w:rsidRPr="0016543D">
              <w:rPr>
                <w:rFonts w:ascii="Arial" w:hAnsi="Arial" w:cs="Arial"/>
                <w:i/>
                <w:iCs/>
                <w:sz w:val="18"/>
                <w:szCs w:val="18"/>
              </w:rPr>
              <w:t xml:space="preserve"> </w:t>
            </w:r>
            <w:r w:rsidRPr="0016543D">
              <w:rPr>
                <w:rFonts w:ascii="Arial" w:hAnsi="Arial" w:cs="Arial"/>
                <w:sz w:val="18"/>
                <w:szCs w:val="18"/>
              </w:rPr>
              <w:t>Los instrumentos para pesar electrónicos, a excepción de los de clase de exactitud I, deben ser sometidos a la prueba de estabilidad del intervalo de pesada especificado en 5.4.4. El error próximo a la capacidad máxima no debe sobrepasar el error máximo permitido y el valor absoluto de la diferencia entre los errores obtenidos para dos mediciones cualesquiera no debe sobrepasar la mitad de la división de la escala de verificación o la mitad del valor absoluto del error máximo permitido, el mayor de estos dos valores.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8.3.4</w:t>
            </w:r>
            <w:r w:rsidRPr="0016543D">
              <w:rPr>
                <w:rFonts w:ascii="Arial" w:hAnsi="Arial" w:cs="Arial"/>
                <w:i/>
                <w:iCs/>
                <w:sz w:val="18"/>
                <w:szCs w:val="18"/>
              </w:rPr>
              <w:t xml:space="preserve"> </w:t>
            </w:r>
            <w:r w:rsidRPr="0016543D">
              <w:rPr>
                <w:rFonts w:ascii="Arial" w:hAnsi="Arial" w:cs="Arial"/>
                <w:sz w:val="18"/>
                <w:szCs w:val="18"/>
              </w:rPr>
              <w:t xml:space="preserve">Cuando un instrumento para pesar electrónico es sometido a las perturbaciones especificadas en 8.4.3, la diferencia entre la indicación de peso debida a la perturbación y la indicación sin perturbación </w:t>
            </w:r>
            <w:r w:rsidRPr="0016543D">
              <w:rPr>
                <w:rFonts w:ascii="Arial" w:hAnsi="Arial" w:cs="Arial"/>
                <w:sz w:val="18"/>
                <w:szCs w:val="18"/>
              </w:rPr>
              <w:lastRenderedPageBreak/>
              <w:t xml:space="preserve">(error intrínseco) no debe sobrepasar </w:t>
            </w:r>
            <w:r w:rsidRPr="0016543D">
              <w:rPr>
                <w:rFonts w:ascii="Arial" w:hAnsi="Arial" w:cs="Arial"/>
                <w:i/>
                <w:iCs/>
                <w:sz w:val="18"/>
                <w:szCs w:val="18"/>
              </w:rPr>
              <w:t xml:space="preserve">e </w:t>
            </w:r>
            <w:r w:rsidRPr="0016543D">
              <w:rPr>
                <w:rFonts w:ascii="Arial" w:hAnsi="Arial" w:cs="Arial"/>
                <w:sz w:val="18"/>
                <w:szCs w:val="18"/>
              </w:rPr>
              <w:t>o el instrumento para pesar debe detectar y reaccionar ante una falla significativa.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8.3.5</w:t>
            </w:r>
            <w:r w:rsidRPr="0016543D">
              <w:rPr>
                <w:rFonts w:ascii="Arial" w:hAnsi="Arial" w:cs="Arial"/>
                <w:i/>
                <w:iCs/>
                <w:sz w:val="18"/>
                <w:szCs w:val="18"/>
              </w:rPr>
              <w:t xml:space="preserve"> </w:t>
            </w:r>
            <w:r w:rsidRPr="0016543D">
              <w:rPr>
                <w:rFonts w:ascii="Arial" w:hAnsi="Arial" w:cs="Arial"/>
                <w:sz w:val="18"/>
                <w:szCs w:val="18"/>
              </w:rPr>
              <w:t>Durante el tiempo de calentamiento de un instrumento electrónico, no debe haber ni indicación ni transmisión de un resultado de pesada.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Durante el tiempo de calentamiento de un instrumento para pesar electrónico, la(s) lectura(s) del(os) dispositivo(s) indicador(es), no deben considerarse como un resultado de pesada, incluyendo su transmisión por cualquier medio.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8.3.6</w:t>
            </w:r>
            <w:r w:rsidRPr="0016543D">
              <w:rPr>
                <w:rFonts w:ascii="Arial" w:hAnsi="Arial" w:cs="Arial"/>
                <w:i/>
                <w:iCs/>
                <w:sz w:val="18"/>
                <w:szCs w:val="18"/>
              </w:rPr>
              <w:t xml:space="preserve"> </w:t>
            </w:r>
            <w:r w:rsidRPr="0016543D">
              <w:rPr>
                <w:rFonts w:ascii="Arial" w:hAnsi="Arial" w:cs="Arial"/>
                <w:sz w:val="18"/>
                <w:szCs w:val="18"/>
              </w:rPr>
              <w:t>Un instrumento para pesar electrónico puede estar equipado con interfaces que permitan conectar el instrumento para pesar a dispositivos periféricos o a otros instrumentos para pesar.</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Una interfaz no debe permitir que las funciones metrológicas del instrumento para pesar y sus datos de medición sean influenciados de manera inadmisible por los dispositivos periféricos (por ejemplo, computadoras), por otros instrumentos para pesar interconectados, o por las perturbaciones que actúan sobre la interfaz.</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Las funciones realizadas o iniciadas mediante una interfaz deben cumplir con los requisitos y condiciones aplicables del capítulo 7.</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NOTA:</w:t>
            </w:r>
            <w:r w:rsidRPr="0016543D">
              <w:rPr>
                <w:rFonts w:ascii="Arial" w:hAnsi="Arial" w:cs="Arial"/>
                <w:sz w:val="18"/>
                <w:szCs w:val="18"/>
              </w:rPr>
              <w:t xml:space="preserve"> Una "interfaz" comprende todas las propiedades mecánicas, eléctricas y lógicas en el punto de intercambio de datos entre un instrumento para pesar y los dispositivos periféricos u otros instrumentos para pesar.</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8.3.6.1</w:t>
            </w:r>
            <w:r w:rsidRPr="0016543D">
              <w:rPr>
                <w:rFonts w:ascii="Arial" w:hAnsi="Arial" w:cs="Arial"/>
                <w:i/>
                <w:iCs/>
                <w:sz w:val="18"/>
                <w:szCs w:val="18"/>
              </w:rPr>
              <w:t xml:space="preserve"> </w:t>
            </w:r>
            <w:r w:rsidRPr="0016543D">
              <w:rPr>
                <w:rFonts w:ascii="Arial" w:hAnsi="Arial" w:cs="Arial"/>
                <w:sz w:val="18"/>
                <w:szCs w:val="18"/>
              </w:rPr>
              <w:t>No debe ser posible introducir en un instrumento para pesar; a través de la interfaz; instrucciones o datos, destinados o adecuados, para: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Desplegar datos que no están claramente definidos y que pueden tomarse por error de un resultado de pesada;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Falsificar los resultados de pesada visualizados, procesados o almacenados;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Ajustar los instrumentos para pesar o cambiar un factor de ajuste; sin embargo, se puede dar mediante una interfaz instrucciones para realizar un procedimiento de ajuste utilizando un dispositivo de ajuste del intervalo de pesada incorporado en el instrumento para pesar o, en el caso de instrumentos para pesar de clase de exactitud I, una pesa o masa patrón externa.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Falsificar las indicaciones primarias visualizadas en el caso de venta directa al público.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8.3.6.2</w:t>
            </w:r>
            <w:r w:rsidRPr="0016543D">
              <w:rPr>
                <w:rFonts w:ascii="Arial" w:hAnsi="Arial" w:cs="Arial"/>
                <w:i/>
                <w:iCs/>
                <w:sz w:val="18"/>
                <w:szCs w:val="18"/>
              </w:rPr>
              <w:t xml:space="preserve"> </w:t>
            </w:r>
            <w:r w:rsidRPr="0016543D">
              <w:rPr>
                <w:rFonts w:ascii="Arial" w:hAnsi="Arial" w:cs="Arial"/>
                <w:sz w:val="18"/>
                <w:szCs w:val="18"/>
              </w:rPr>
              <w:t>No es necesario proteger una interfaz mediante la cual no se pueden realizar o iniciar las funciones mencionadas en 8.3.6.1. Las otras interfaces deben ser protegidas de acuerdo con 7.1.2.4.</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8.3.6.3</w:t>
            </w:r>
            <w:r w:rsidRPr="0016543D">
              <w:rPr>
                <w:rFonts w:ascii="Arial" w:hAnsi="Arial" w:cs="Arial"/>
                <w:i/>
                <w:iCs/>
                <w:sz w:val="18"/>
                <w:szCs w:val="18"/>
              </w:rPr>
              <w:t xml:space="preserve"> </w:t>
            </w:r>
            <w:r w:rsidRPr="0016543D">
              <w:rPr>
                <w:rFonts w:ascii="Arial" w:hAnsi="Arial" w:cs="Arial"/>
                <w:sz w:val="18"/>
                <w:szCs w:val="18"/>
              </w:rPr>
              <w:t>Una interfaz destinada a ser conectada a un dispositivo periférico al cual se aplican los requisitos de este Proyecto de Norma Oficial Mexicana, debe transmitir los datos referentes a las indicaciones primarias de tal manera que el dispositivo periférico pueda cumplir con los requisitos.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8.4 Pruebas de desempeño y de estabilidad del intervalo de pesada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8.4.1 Consideraciones sobre las pruebas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Todos los instrumentos para pesar electrónicos de la misma categoría deben ser sometidos al mismo programa de pruebas de desempeño, ya sea que estén equipados o no con sistemas de control.</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8.4.2 Estado del instrumento para pesar sometido a prueba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Las pruebas de desempeño deben realizarse en el equipo completamente operativo, en su configuración normal de funcionamiento o en un estado lo más similar posible. Cuando las conexiones son diferentes a las de la configuración normal, el procedimiento debe ser definido de común acuerdo entre la autoridad de aprobación y el solicitante y debe ser descrito en el documento sobre las pruebas.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Si un instrumento para pesar electrónico está equipado con una interfaz que permite conectarlo a un equipo externo, el instrumento para pesar debe estar conectado, durante las pruebas B.3.2, B.3.3 y B.3.4 del Apéndice B, al equipo externo, según lo especificado en el procedimiento de prueba.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8.4.3 Pruebas de desempeño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Las pruebas de desempeño deben realizarse de acuerdo con el Apéndice B, B.2 y B.3.</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Tabla 10-Pruebas y características</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6418"/>
              <w:gridCol w:w="2030"/>
            </w:tblGrid>
            <w:tr w:rsidR="0016543D" w:rsidRPr="0016543D" w:rsidTr="0016543D">
              <w:trPr>
                <w:trHeight w:val="600"/>
              </w:trPr>
              <w:tc>
                <w:tcPr>
                  <w:tcW w:w="704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b/>
                      <w:bCs/>
                      <w:color w:val="000000"/>
                      <w:sz w:val="18"/>
                      <w:szCs w:val="18"/>
                    </w:rPr>
                    <w:lastRenderedPageBreak/>
                    <w:t>Prueba</w:t>
                  </w:r>
                </w:p>
              </w:tc>
              <w:tc>
                <w:tcPr>
                  <w:tcW w:w="16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b/>
                      <w:bCs/>
                      <w:color w:val="000000"/>
                      <w:sz w:val="18"/>
                      <w:szCs w:val="18"/>
                    </w:rPr>
                    <w:t>Característica</w:t>
                  </w:r>
                  <w:r w:rsidRPr="0016543D">
                    <w:rPr>
                      <w:rFonts w:ascii="Arial" w:hAnsi="Arial" w:cs="Arial"/>
                      <w:color w:val="000000"/>
                      <w:sz w:val="18"/>
                      <w:szCs w:val="18"/>
                    </w:rPr>
                    <w:br/>
                  </w:r>
                  <w:r w:rsidRPr="0016543D">
                    <w:rPr>
                      <w:rFonts w:ascii="Arial" w:hAnsi="Arial" w:cs="Arial"/>
                      <w:b/>
                      <w:bCs/>
                      <w:color w:val="000000"/>
                      <w:sz w:val="18"/>
                      <w:szCs w:val="18"/>
                    </w:rPr>
                    <w:t>bajo prueba</w:t>
                  </w:r>
                </w:p>
              </w:tc>
            </w:tr>
            <w:tr w:rsidR="0016543D" w:rsidRPr="0016543D" w:rsidTr="0016543D">
              <w:trPr>
                <w:trHeight w:val="585"/>
              </w:trPr>
              <w:tc>
                <w:tcPr>
                  <w:tcW w:w="704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Temperaturas estáticas</w:t>
                  </w:r>
                </w:p>
              </w:tc>
              <w:tc>
                <w:tcPr>
                  <w:tcW w:w="16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factor de</w:t>
                  </w:r>
                  <w:r w:rsidRPr="0016543D">
                    <w:rPr>
                      <w:rFonts w:ascii="Arial" w:hAnsi="Arial" w:cs="Arial"/>
                      <w:color w:val="000000"/>
                      <w:sz w:val="18"/>
                      <w:szCs w:val="18"/>
                    </w:rPr>
                    <w:br/>
                    <w:t>influencia</w:t>
                  </w:r>
                </w:p>
              </w:tc>
            </w:tr>
            <w:tr w:rsidR="0016543D" w:rsidRPr="0016543D" w:rsidTr="0016543D">
              <w:trPr>
                <w:trHeight w:val="585"/>
              </w:trPr>
              <w:tc>
                <w:tcPr>
                  <w:tcW w:w="704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Calor húmedo, prueba continua</w:t>
                  </w:r>
                </w:p>
              </w:tc>
              <w:tc>
                <w:tcPr>
                  <w:tcW w:w="16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factor de</w:t>
                  </w:r>
                  <w:r w:rsidRPr="0016543D">
                    <w:rPr>
                      <w:rFonts w:ascii="Arial" w:hAnsi="Arial" w:cs="Arial"/>
                      <w:color w:val="000000"/>
                      <w:sz w:val="18"/>
                      <w:szCs w:val="18"/>
                    </w:rPr>
                    <w:br/>
                    <w:t>influencia</w:t>
                  </w:r>
                </w:p>
              </w:tc>
            </w:tr>
            <w:tr w:rsidR="0016543D" w:rsidRPr="0016543D" w:rsidTr="0016543D">
              <w:trPr>
                <w:trHeight w:val="585"/>
              </w:trPr>
              <w:tc>
                <w:tcPr>
                  <w:tcW w:w="704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Variaciones de tensión eléctrica</w:t>
                  </w:r>
                </w:p>
              </w:tc>
              <w:tc>
                <w:tcPr>
                  <w:tcW w:w="16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factor de</w:t>
                  </w:r>
                  <w:r w:rsidRPr="0016543D">
                    <w:rPr>
                      <w:rFonts w:ascii="Arial" w:hAnsi="Arial" w:cs="Arial"/>
                      <w:color w:val="000000"/>
                      <w:sz w:val="18"/>
                      <w:szCs w:val="18"/>
                    </w:rPr>
                    <w:br/>
                    <w:t>influencia</w:t>
                  </w:r>
                </w:p>
              </w:tc>
            </w:tr>
            <w:tr w:rsidR="0016543D" w:rsidRPr="0016543D" w:rsidTr="0016543D">
              <w:trPr>
                <w:trHeight w:val="343"/>
              </w:trPr>
              <w:tc>
                <w:tcPr>
                  <w:tcW w:w="704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Caídas de tensión de la red eléctrica de ca e interrupciones breves</w:t>
                  </w:r>
                </w:p>
              </w:tc>
              <w:tc>
                <w:tcPr>
                  <w:tcW w:w="16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Perturbación</w:t>
                  </w:r>
                </w:p>
              </w:tc>
            </w:tr>
            <w:tr w:rsidR="0016543D" w:rsidRPr="0016543D" w:rsidTr="0016543D">
              <w:trPr>
                <w:trHeight w:val="343"/>
              </w:trPr>
              <w:tc>
                <w:tcPr>
                  <w:tcW w:w="704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Estallidos (transitorios)</w:t>
                  </w:r>
                </w:p>
              </w:tc>
              <w:tc>
                <w:tcPr>
                  <w:tcW w:w="16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Perturbación</w:t>
                  </w:r>
                </w:p>
              </w:tc>
            </w:tr>
            <w:tr w:rsidR="0016543D" w:rsidRPr="0016543D" w:rsidTr="0016543D">
              <w:trPr>
                <w:trHeight w:val="343"/>
              </w:trPr>
              <w:tc>
                <w:tcPr>
                  <w:tcW w:w="704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Descargas electrostáticas</w:t>
                  </w:r>
                </w:p>
              </w:tc>
              <w:tc>
                <w:tcPr>
                  <w:tcW w:w="16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Perturbación</w:t>
                  </w:r>
                </w:p>
              </w:tc>
            </w:tr>
            <w:tr w:rsidR="0016543D" w:rsidRPr="0016543D" w:rsidTr="0016543D">
              <w:trPr>
                <w:trHeight w:val="343"/>
              </w:trPr>
              <w:tc>
                <w:tcPr>
                  <w:tcW w:w="704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Ondas de choque (si es aplicable)</w:t>
                  </w:r>
                </w:p>
              </w:tc>
              <w:tc>
                <w:tcPr>
                  <w:tcW w:w="16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Perturbación</w:t>
                  </w:r>
                </w:p>
              </w:tc>
            </w:tr>
            <w:tr w:rsidR="0016543D" w:rsidRPr="0016543D" w:rsidTr="0016543D">
              <w:trPr>
                <w:trHeight w:val="343"/>
              </w:trPr>
              <w:tc>
                <w:tcPr>
                  <w:tcW w:w="704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Inmunidad a campos electromagnéticos radiados</w:t>
                  </w:r>
                </w:p>
              </w:tc>
              <w:tc>
                <w:tcPr>
                  <w:tcW w:w="16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Perturbación</w:t>
                  </w:r>
                </w:p>
              </w:tc>
            </w:tr>
            <w:tr w:rsidR="0016543D" w:rsidRPr="0016543D" w:rsidTr="0016543D">
              <w:trPr>
                <w:trHeight w:val="343"/>
              </w:trPr>
              <w:tc>
                <w:tcPr>
                  <w:tcW w:w="704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Inmunidad a campos de radiofrecuencia transmitidos por conducción</w:t>
                  </w:r>
                </w:p>
              </w:tc>
              <w:tc>
                <w:tcPr>
                  <w:tcW w:w="16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Perturbación</w:t>
                  </w:r>
                </w:p>
              </w:tc>
            </w:tr>
          </w:tbl>
          <w:p w:rsidR="0016543D" w:rsidRPr="0016543D" w:rsidRDefault="0016543D" w:rsidP="0016543D">
            <w:pPr>
              <w:spacing w:after="0" w:line="240" w:lineRule="auto"/>
              <w:ind w:left="-10" w:firstLine="709"/>
              <w:jc w:val="both"/>
              <w:rPr>
                <w:rFonts w:ascii="Arial" w:hAnsi="Arial" w:cs="Arial"/>
                <w:vanish/>
                <w:sz w:val="18"/>
                <w:szCs w:val="18"/>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6588"/>
              <w:gridCol w:w="1860"/>
            </w:tblGrid>
            <w:tr w:rsidR="0016543D" w:rsidRPr="0016543D" w:rsidTr="0016543D">
              <w:trPr>
                <w:trHeight w:val="499"/>
              </w:trPr>
              <w:tc>
                <w:tcPr>
                  <w:tcW w:w="704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Requisitos especiales de compatibilidad electromagnética para instrumentos para pesar alimentados por el suministro eléctrico de un vehículo de carretera</w:t>
                  </w:r>
                </w:p>
              </w:tc>
              <w:tc>
                <w:tcPr>
                  <w:tcW w:w="16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Perturbación</w:t>
                  </w:r>
                </w:p>
              </w:tc>
            </w:tr>
          </w:tbl>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8.4.4 Prueba de estabilidad del intervalo de pesada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La prueba de estabilidad del intervalo de pesada debe realizarse de acuerdo con el Apéndice B, en B.4.</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8.5 Requisitos adicionales para dispositivos electrónicos controlados por software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 xml:space="preserve">NOTA: </w:t>
            </w:r>
            <w:r w:rsidRPr="0016543D">
              <w:rPr>
                <w:rFonts w:ascii="Arial" w:hAnsi="Arial" w:cs="Arial"/>
                <w:sz w:val="18"/>
                <w:szCs w:val="18"/>
              </w:rPr>
              <w:t>Pueden existir más requisitos generales para instrumentos de medición y dispositivos controlados por software y consejos sobre éstos en otras regulaciones.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8.5.1 Dispositivos con software integrado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Para instrumentos para pesar y módulos con software integrado, el fabricante debe describir o declarar que el software del instrumento para pesar o módulo está integrado, es decir, se utiliza en un entorno de hardware y software fijo y no se puede modificar o cargar a través de una interfaz u otros medios después de la protección y/o verificación.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Además de la documentación exigida en 11.2.1.2, el fabricante debe presentar la siguiente documentación: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Descripción de las funciones legalmente relevantes;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Identificación del software que está claramente asignada a las funciones legalmente relevantes;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Medidas de protección previstas para proporcionar evidencia de una intervención.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La identificación del software debe ser proporcionada por el instrumento para pesar y mencionada en el Certificado NOM.</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Solución aceptable: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La identificación del software se proporciona en el modo de operación normal mediante: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Una operación claramente identificada de una tecla física o tecla de función, botón o interruptor; 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Un número de versión continuamente visualizado o suma de comprobación, etc.</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Acompañado, en ambos casos, de instrucciones claras sobre cómo comparar la identificación real del software con el número de referencia (mencionado en el Certificado NOM) marcado en el instrumento para pesar o visualizado por éste.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lastRenderedPageBreak/>
              <w:t>8.5.2 Computadoras personales, instrumentos para pesar con componentes de PC, y otros instrumentos para pesar, dispositivos, módulos y elementos con software legalmente relevante programable o cargable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Se pueden utilizar computadoras personales y otros instrumentos para pesar/dispositivos con software programable o cargable como indicadores, terminales, dispositivos de almacenamiento de datos, dispositivos periféricos, etc. si se cumplen los siguientes requisitos adicionales.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NOTA:</w:t>
            </w:r>
            <w:r w:rsidRPr="0016543D">
              <w:rPr>
                <w:rFonts w:ascii="Arial" w:hAnsi="Arial" w:cs="Arial"/>
                <w:sz w:val="18"/>
                <w:szCs w:val="18"/>
              </w:rPr>
              <w:t xml:space="preserve"> Aunque estos dispositivos pueden ser instrumentos para pesar completos con software cargable o módulos y componentes basados en PC, etc., en lo sucesivo se les denomina simplemente "PC". Siempre se asume que es una "PC" si no se cumplen las condiciones de software integrado según 8.5.1.</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8.5.2.1 Requisitos para hardware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Una PC utilizada como un módulo que incorpora los componentes analógicos metrológicamente pertinentes, debe ser examinada de acuerdo con el Apéndice C (indicador), Consultar la Tabla 11, para las categorías 1 y 2.</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Una PC utilizada como un módulo totalmente digital sin incorporar componentes analógicos metrológicamente pertinentes (por ejemplo, usada como una terminal o dispositivo que calcula el precio de punto de venta), debe ser examinada de acuerdo con la Tabla 11, para las categorías 3 y 4.</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Una PC utilizada como un dispositivo periférico puramente digital, debe ser examinada de acuerdo con la Tabla 11, para la categoría 5.</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La Tabla 11 también especifica el grado de detalle de la documentación a presentar por componentes analógicos y digitales de la PC, la cual debe estar en función de la respectiva categoría (descripción de la fuente de alimentación, tipo de interfaz, tarjeta madre, cubierta, etc.).</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Tabla 11 Pruebas y documentación requerida para PC utilizadas como módulos o dispositivos</w:t>
            </w:r>
            <w:r w:rsidRPr="0016543D">
              <w:rPr>
                <w:rFonts w:ascii="Arial" w:hAnsi="Arial" w:cs="Arial"/>
                <w:sz w:val="18"/>
                <w:szCs w:val="18"/>
              </w:rPr>
              <w:br/>
            </w:r>
            <w:r w:rsidRPr="0016543D">
              <w:rPr>
                <w:rFonts w:ascii="Arial" w:hAnsi="Arial" w:cs="Arial"/>
                <w:b/>
                <w:bCs/>
                <w:sz w:val="18"/>
                <w:szCs w:val="18"/>
              </w:rPr>
              <w:t>periféricos</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027"/>
              <w:gridCol w:w="1771"/>
              <w:gridCol w:w="1564"/>
              <w:gridCol w:w="2072"/>
              <w:gridCol w:w="2016"/>
            </w:tblGrid>
            <w:tr w:rsidR="0016543D" w:rsidRPr="0016543D" w:rsidTr="0016543D">
              <w:trPr>
                <w:trHeight w:val="333"/>
              </w:trPr>
              <w:tc>
                <w:tcPr>
                  <w:tcW w:w="40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c>
                <w:tcPr>
                  <w:tcW w:w="204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b/>
                      <w:bCs/>
                      <w:color w:val="000000"/>
                      <w:sz w:val="18"/>
                      <w:szCs w:val="18"/>
                    </w:rPr>
                    <w:t>Categoría</w:t>
                  </w:r>
                </w:p>
              </w:tc>
              <w:tc>
                <w:tcPr>
                  <w:tcW w:w="19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b/>
                      <w:bCs/>
                      <w:color w:val="000000"/>
                      <w:sz w:val="18"/>
                      <w:szCs w:val="18"/>
                    </w:rPr>
                    <w:t>Pruebas necesarias</w:t>
                  </w:r>
                </w:p>
              </w:tc>
              <w:tc>
                <w:tcPr>
                  <w:tcW w:w="225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b/>
                      <w:bCs/>
                      <w:color w:val="000000"/>
                      <w:sz w:val="18"/>
                      <w:szCs w:val="18"/>
                    </w:rPr>
                    <w:t>Documentación</w:t>
                  </w:r>
                </w:p>
              </w:tc>
              <w:tc>
                <w:tcPr>
                  <w:tcW w:w="20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b/>
                      <w:bCs/>
                      <w:color w:val="000000"/>
                      <w:sz w:val="18"/>
                      <w:szCs w:val="18"/>
                    </w:rPr>
                    <w:t>Observaciones</w:t>
                  </w:r>
                </w:p>
              </w:tc>
            </w:tr>
            <w:tr w:rsidR="0016543D" w:rsidRPr="0016543D" w:rsidTr="0016543D">
              <w:trPr>
                <w:trHeight w:val="556"/>
              </w:trPr>
              <w:tc>
                <w:tcPr>
                  <w:tcW w:w="40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b/>
                      <w:bCs/>
                      <w:color w:val="000000"/>
                      <w:sz w:val="18"/>
                      <w:szCs w:val="18"/>
                    </w:rPr>
                    <w:t>No</w:t>
                  </w:r>
                  <w:r w:rsidRPr="0016543D">
                    <w:rPr>
                      <w:rFonts w:ascii="Arial" w:hAnsi="Arial" w:cs="Arial"/>
                      <w:color w:val="000000"/>
                      <w:sz w:val="18"/>
                      <w:szCs w:val="18"/>
                    </w:rPr>
                    <w:br/>
                  </w:r>
                  <w:r w:rsidRPr="0016543D">
                    <w:rPr>
                      <w:rFonts w:ascii="Arial" w:hAnsi="Arial" w:cs="Arial"/>
                      <w:b/>
                      <w:bCs/>
                      <w:color w:val="000000"/>
                      <w:sz w:val="18"/>
                      <w:szCs w:val="18"/>
                    </w:rPr>
                    <w:t>.</w:t>
                  </w:r>
                </w:p>
              </w:tc>
              <w:tc>
                <w:tcPr>
                  <w:tcW w:w="204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b/>
                      <w:bCs/>
                      <w:color w:val="000000"/>
                      <w:sz w:val="18"/>
                      <w:szCs w:val="18"/>
                    </w:rPr>
                    <w:t>Descripción</w:t>
                  </w:r>
                </w:p>
              </w:tc>
              <w:tc>
                <w:tcPr>
                  <w:tcW w:w="19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c>
                <w:tcPr>
                  <w:tcW w:w="225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b/>
                      <w:bCs/>
                      <w:color w:val="000000"/>
                      <w:sz w:val="18"/>
                      <w:szCs w:val="18"/>
                    </w:rPr>
                    <w:t>Componentes de Hardware</w:t>
                  </w:r>
                </w:p>
              </w:tc>
              <w:tc>
                <w:tcPr>
                  <w:tcW w:w="20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r>
            <w:tr w:rsidR="0016543D" w:rsidRPr="0016543D" w:rsidTr="0016543D">
              <w:trPr>
                <w:trHeight w:val="3650"/>
              </w:trPr>
              <w:tc>
                <w:tcPr>
                  <w:tcW w:w="40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1</w:t>
                  </w:r>
                </w:p>
              </w:tc>
              <w:tc>
                <w:tcPr>
                  <w:tcW w:w="204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PC como módulo, indicaciones primarias en el monitor, PC incorpora los componentes analógicos metrológicamente relevantes (ADC) en una tarjeta de circuito impreso montada en una ranura y que no está blindada ("dispositivo abierto"), dispositivo de suministro de energía para el ADC desde la PC o a través del sistema bus de la PC.</w:t>
                  </w:r>
                </w:p>
              </w:tc>
              <w:tc>
                <w:tcPr>
                  <w:tcW w:w="19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ADC y PC probados como unidad:</w:t>
                  </w:r>
                </w:p>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  pruebas como para indicadores de acuerdo con el Apéndice C;</w:t>
                  </w:r>
                </w:p>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  el modelo debe estar equipado con la máxima configuración posible (máximo consumo de energía)</w:t>
                  </w:r>
                </w:p>
              </w:tc>
              <w:tc>
                <w:tcPr>
                  <w:tcW w:w="225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ADC: Igual que en 11.2.1.2 (diagramas de circuito, disposiciones, descripciones, etc.)</w:t>
                  </w:r>
                </w:p>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PC: Igual que en 11.2.1.2 (fabricante, tipo de PC, tipo de cubierta, tipos de todos los módulos, dispositivos y componentes electrónicos, incluyendo dispositivo de suministro de energía, hojas de datos, manuales, etc.)</w:t>
                  </w:r>
                </w:p>
              </w:tc>
              <w:tc>
                <w:tcPr>
                  <w:tcW w:w="20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Las influencias de la PC en el ADC (temperatura, interferencia electromagnética (EMC)) son Posibles</w:t>
                  </w:r>
                </w:p>
              </w:tc>
            </w:tr>
            <w:tr w:rsidR="0016543D" w:rsidRPr="0016543D" w:rsidTr="0016543D">
              <w:trPr>
                <w:trHeight w:val="3572"/>
              </w:trPr>
              <w:tc>
                <w:tcPr>
                  <w:tcW w:w="402" w:type="dxa"/>
                  <w:tcBorders>
                    <w:top w:val="single" w:sz="6" w:space="0" w:color="000000"/>
                    <w:left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lastRenderedPageBreak/>
                    <w:t>2</w:t>
                  </w:r>
                </w:p>
              </w:tc>
              <w:tc>
                <w:tcPr>
                  <w:tcW w:w="2046" w:type="dxa"/>
                  <w:tcBorders>
                    <w:top w:val="single" w:sz="6" w:space="0" w:color="000000"/>
                    <w:left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PC como módulo, indicaciones primarias en el monitor, La PC incorpora al ADC, pero el ADC incorporado tiene una cubierta blindada ("dispositivo cerrado"), dispositivo de suministro de energía para el ADC desde la PC pero no a través del sistema bus de la PC.</w:t>
                  </w:r>
                </w:p>
              </w:tc>
              <w:tc>
                <w:tcPr>
                  <w:tcW w:w="1980" w:type="dxa"/>
                  <w:tcBorders>
                    <w:top w:val="single" w:sz="6" w:space="0" w:color="000000"/>
                    <w:left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ADC y PC probados</w:t>
                  </w:r>
                </w:p>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como unidad:</w:t>
                  </w:r>
                </w:p>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  pruebas como para indicadores de acuerdo con el Apéndice C;</w:t>
                  </w:r>
                </w:p>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el modelo debe estar equipado con la máxima configuración posible (máximo consumo de energía)</w:t>
                  </w:r>
                </w:p>
              </w:tc>
              <w:tc>
                <w:tcPr>
                  <w:tcW w:w="2250" w:type="dxa"/>
                  <w:tcBorders>
                    <w:top w:val="single" w:sz="6" w:space="0" w:color="000000"/>
                    <w:left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ADC: Igual que en 11.2.1.2 (diagramas de circuito, disposiciones, descripciones, etc.)</w:t>
                  </w:r>
                </w:p>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PC: Dispositivo de suministro de energía: Igual que en 11.2.1.2 (fabricante, tipo, hoja de datos)</w:t>
                  </w:r>
                </w:p>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Otras partes: Sólo descripción general o información necesaria con respecto a la forma de la cubierta, placa madre, tipo de procesador, RAM,</w:t>
                  </w:r>
                </w:p>
              </w:tc>
              <w:tc>
                <w:tcPr>
                  <w:tcW w:w="2034" w:type="dxa"/>
                  <w:tcBorders>
                    <w:top w:val="single" w:sz="6" w:space="0" w:color="000000"/>
                    <w:left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Las influencias del dispositivo de suministro de energía de la PC en el ADC (temperatura, EMC) son posibles.</w:t>
                  </w:r>
                </w:p>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Otras influencias de la PC no son críticas.</w:t>
                  </w:r>
                </w:p>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Nuevas pruebas de compatibilidad electromagnética (PC), son necesarias si se cambia el dispositivo de suministro de energía.</w:t>
                  </w:r>
                </w:p>
              </w:tc>
            </w:tr>
            <w:tr w:rsidR="0016543D" w:rsidRPr="0016543D" w:rsidTr="0016543D">
              <w:trPr>
                <w:trHeight w:val="1285"/>
              </w:trPr>
              <w:tc>
                <w:tcPr>
                  <w:tcW w:w="402" w:type="dxa"/>
                  <w:tcBorders>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c>
                <w:tcPr>
                  <w:tcW w:w="2046" w:type="dxa"/>
                  <w:tcBorders>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c>
                <w:tcPr>
                  <w:tcW w:w="1980" w:type="dxa"/>
                  <w:tcBorders>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c>
                <w:tcPr>
                  <w:tcW w:w="2250" w:type="dxa"/>
                  <w:tcBorders>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unidades de disco flexible y de disco duro, tarjetas controladoras, controlador de video, interfaces, monitor, teclado, etc.</w:t>
                  </w:r>
                </w:p>
              </w:tc>
              <w:tc>
                <w:tcPr>
                  <w:tcW w:w="2034" w:type="dxa"/>
                  <w:tcBorders>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r>
          </w:tbl>
          <w:p w:rsidR="0016543D" w:rsidRPr="0016543D" w:rsidRDefault="0016543D" w:rsidP="0016543D">
            <w:pPr>
              <w:spacing w:after="0" w:line="240" w:lineRule="auto"/>
              <w:ind w:left="-10" w:firstLine="709"/>
              <w:jc w:val="both"/>
              <w:rPr>
                <w:rFonts w:ascii="Arial" w:hAnsi="Arial" w:cs="Arial"/>
                <w:sz w:val="18"/>
                <w:szCs w:val="18"/>
              </w:rPr>
            </w:pPr>
            <w:r w:rsidRPr="0016543D">
              <w:rPr>
                <w:rFonts w:ascii="Arial" w:hAnsi="Arial" w:cs="Arial"/>
                <w:sz w:val="18"/>
                <w:szCs w:val="18"/>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36"/>
            </w:tblGrid>
            <w:tr w:rsidR="0016543D" w:rsidRPr="0016543D" w:rsidTr="0016543D">
              <w:tc>
                <w:tcPr>
                  <w:tcW w:w="0" w:type="auto"/>
                  <w:vAlign w:val="center"/>
                  <w:hideMark/>
                </w:tcPr>
                <w:p w:rsidR="0016543D" w:rsidRPr="0016543D" w:rsidRDefault="0016543D" w:rsidP="0016543D">
                  <w:pPr>
                    <w:spacing w:after="0" w:line="240" w:lineRule="auto"/>
                    <w:ind w:left="-10" w:firstLine="709"/>
                    <w:jc w:val="both"/>
                    <w:rPr>
                      <w:rFonts w:ascii="Arial" w:hAnsi="Arial" w:cs="Arial"/>
                      <w:sz w:val="18"/>
                      <w:szCs w:val="18"/>
                    </w:rPr>
                  </w:pPr>
                </w:p>
              </w:tc>
            </w:tr>
          </w:tbl>
          <w:p w:rsidR="0016543D" w:rsidRPr="0016543D" w:rsidRDefault="0016543D" w:rsidP="0016543D">
            <w:pPr>
              <w:spacing w:after="0" w:line="240" w:lineRule="auto"/>
              <w:ind w:left="-10" w:firstLine="709"/>
              <w:jc w:val="both"/>
              <w:rPr>
                <w:rFonts w:ascii="Arial" w:hAnsi="Arial" w:cs="Arial"/>
                <w:vanish/>
                <w:sz w:val="18"/>
                <w:szCs w:val="18"/>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944"/>
              <w:gridCol w:w="1808"/>
              <w:gridCol w:w="1798"/>
              <w:gridCol w:w="1998"/>
              <w:gridCol w:w="1902"/>
            </w:tblGrid>
            <w:tr w:rsidR="0016543D" w:rsidRPr="0016543D" w:rsidTr="0016543D">
              <w:trPr>
                <w:trHeight w:val="3547"/>
              </w:trPr>
              <w:tc>
                <w:tcPr>
                  <w:tcW w:w="40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3</w:t>
                  </w:r>
                </w:p>
              </w:tc>
              <w:tc>
                <w:tcPr>
                  <w:tcW w:w="204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PC como módulo puramente digital, indicaciones primarias en el monitor, ADC fuera de la PC en una cubierta separada, dispositivo de suministro de energía para el ADC desde la PC.</w:t>
                  </w:r>
                </w:p>
              </w:tc>
              <w:tc>
                <w:tcPr>
                  <w:tcW w:w="19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ADC: pruebas como para indicadores de acuerdo con el Apéndice C utilizando el monitor de la PC para las indicaciones primarias.</w:t>
                  </w:r>
                </w:p>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PC: De acuerdo con 6.10.2</w:t>
                  </w:r>
                </w:p>
              </w:tc>
              <w:tc>
                <w:tcPr>
                  <w:tcW w:w="225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ADC: Igual que para la categoría 2</w:t>
                  </w:r>
                </w:p>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PC: Dispositivo de suministro de energía igual que para categoría 2, otras partes igual que para categoría 4</w:t>
                  </w:r>
                </w:p>
              </w:tc>
              <w:tc>
                <w:tcPr>
                  <w:tcW w:w="20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La influencia del dispositivo de suministro de energía de la PC (sólo EMC) en el ADC es posible.</w:t>
                  </w:r>
                </w:p>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Otras influencias de la PC no son posibles o no son críticas.</w:t>
                  </w:r>
                </w:p>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Nuevas pruebas de compatibilidad Electromagnética (PC), son necesarias si se cambia el dispositivo de suministro de energía.</w:t>
                  </w:r>
                </w:p>
              </w:tc>
            </w:tr>
            <w:tr w:rsidR="0016543D" w:rsidRPr="0016543D" w:rsidTr="0016543D">
              <w:trPr>
                <w:trHeight w:val="2952"/>
              </w:trPr>
              <w:tc>
                <w:tcPr>
                  <w:tcW w:w="40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4</w:t>
                  </w:r>
                </w:p>
              </w:tc>
              <w:tc>
                <w:tcPr>
                  <w:tcW w:w="204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PC como módulo puramente digital, indicación primaria en el monitor, ADC fuera de la PC en una cubierta separada que tiene su propio dispositivo de suministro de energía.</w:t>
                  </w:r>
                </w:p>
              </w:tc>
              <w:tc>
                <w:tcPr>
                  <w:tcW w:w="19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ADC: Igual que para la categoría 3</w:t>
                  </w:r>
                </w:p>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PC: Igual que para la categoría 3</w:t>
                  </w:r>
                </w:p>
              </w:tc>
              <w:tc>
                <w:tcPr>
                  <w:tcW w:w="225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ADC: Igual que para la categoría 2</w:t>
                  </w:r>
                </w:p>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 xml:space="preserve">PC: Sólo descripción general o información necesaria, por ejemplo. Con respecto al tipo de placa madre, tipo de procesador, RAM, unidades de disco flexible y de disco duro, tarjetas controladoras, controlador de video, </w:t>
                  </w:r>
                  <w:r w:rsidRPr="0016543D">
                    <w:rPr>
                      <w:rFonts w:ascii="Arial" w:hAnsi="Arial" w:cs="Arial"/>
                      <w:color w:val="000000"/>
                      <w:sz w:val="18"/>
                      <w:szCs w:val="18"/>
                    </w:rPr>
                    <w:lastRenderedPageBreak/>
                    <w:t>interfaces, monitor, teclado.</w:t>
                  </w:r>
                </w:p>
              </w:tc>
              <w:tc>
                <w:tcPr>
                  <w:tcW w:w="20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lastRenderedPageBreak/>
                    <w:t>Las influencias de la PC (temperatura, EMC) en el ADC no son posibles.</w:t>
                  </w:r>
                </w:p>
              </w:tc>
            </w:tr>
            <w:tr w:rsidR="0016543D" w:rsidRPr="0016543D" w:rsidTr="0016543D">
              <w:trPr>
                <w:trHeight w:val="866"/>
              </w:trPr>
              <w:tc>
                <w:tcPr>
                  <w:tcW w:w="40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lastRenderedPageBreak/>
                    <w:t>5</w:t>
                  </w:r>
                </w:p>
              </w:tc>
              <w:tc>
                <w:tcPr>
                  <w:tcW w:w="204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PC como dispositivo periférico puramente digital</w:t>
                  </w:r>
                </w:p>
              </w:tc>
              <w:tc>
                <w:tcPr>
                  <w:tcW w:w="19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PC: De acuerdo con 3.10.3</w:t>
                  </w:r>
                </w:p>
              </w:tc>
              <w:tc>
                <w:tcPr>
                  <w:tcW w:w="225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PC: Igual que para la categoría 4</w:t>
                  </w:r>
                </w:p>
              </w:tc>
              <w:tc>
                <w:tcPr>
                  <w:tcW w:w="20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r>
          </w:tbl>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NOTA:</w:t>
            </w:r>
            <w:r w:rsidRPr="0016543D">
              <w:rPr>
                <w:rFonts w:ascii="Arial" w:hAnsi="Arial" w:cs="Arial"/>
                <w:sz w:val="18"/>
                <w:szCs w:val="18"/>
              </w:rPr>
              <w:t>     PC = Computadora Personal</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ADC = Componente(s) analógico relevante, incluyendo Convertidor Analógico a Digital</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(Consultar Figura 1)</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EMC = Compatibilidad Electromagnética (CEM)</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8.5.2.2 Requisitos para software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El software legalmente relevante de una PC, es decir, el software que es crítico para las características de medición, datos de medición y parámetros metrológicamente relevantes, almacenados o transmitidos, es considerado como parte esencial de un instrumento de pesada y debe ser examinado de acuerdo con el Apéndice G.2. El software legalmente relevante debe cumplir con los siguientes requisitos.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a)</w:t>
            </w:r>
            <w:r w:rsidRPr="0016543D">
              <w:rPr>
                <w:rFonts w:ascii="Arial" w:hAnsi="Arial" w:cs="Arial"/>
                <w:sz w:val="18"/>
                <w:szCs w:val="18"/>
              </w:rPr>
              <w:t>    El software legalmente relevante debe ser protegido adecuadamente de cambios accidentales o intencionales. Evidencias de una intervención, por ejemplo, cambiar, cargar o eludir el software legalmente relevante, deben estar disponibles hasta la siguiente verificación o inspección oficial comparable. (Ver Apéndice 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Este requisito implica que: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La protección contra cambios intencionales con herramientas de software especiales no es objeto de estos requisitos porque esto es considerado como acto delictivo.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Normalmente, se puede asumir que no es posible influir en los parámetros y datos legalmente relevantes, especialmente valores variables procesados, siempre que sean procesados mediante un programa que cumpla estos requisitos. Sin embargo, si se transmiten parámetros y datos legalmente relevantes, especialmente valores variables finales, fuera de la parte protegida del software para aplicaciones o funciones sujetas a control legal, deben ser protegidos para cumplir con los requisitos de 8.3.6.3. El software legalmente relevante con todos los datos, parámetros, valores variables, etc. Son considerados como lo suficientemente protegidos si no se pueden cambiar con herramientas de software comunes. En este momento, por ejemplo, todos los tipos de editores de texto son considerados como herramientas de software comunes.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Solución aceptable: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Después de iniciar el programa, cálculo automático de una suma de comprobación para el código de máquina de todo el software legalmente relevante (por lo menos una suma de comprobación CRC-16 con función polinómica oculta) y comparación del resultado con un valor fijo almacenado. No hay inicio si el código de máquina está falsificado.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b)</w:t>
            </w:r>
            <w:r w:rsidRPr="0016543D">
              <w:rPr>
                <w:rFonts w:ascii="Arial" w:hAnsi="Arial" w:cs="Arial"/>
                <w:sz w:val="18"/>
                <w:szCs w:val="18"/>
              </w:rPr>
              <w:t>    Cuando hay software asociado que prevé otras funciones además de la o las funciones de medición, el software legalmente relevante debe ser identificable y no debe ser influenciado de manera inadmisible por el software asociado.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Este requisito implica que: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lastRenderedPageBreak/>
              <w:t>El software asociado esté separado del software legalmente relevante en el sentido que se comuniquen por medio de una interfaz de software. Una interfaz de software es considerada como interfaz de protección si:</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Sólo se puede intercambiar un conjunto definido y permitido de parámetros, funciones y datos a través de esta interfaz, de acuerdo con 8.3.6.1; y</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Ninguna parte puede intercambiar información por medio de cualquier otro enlace.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Las interfaces de software son parte del software legalmente relevante. El hecho de que el usuario eluda la interfaz de protección, es considerado como acto delictivo.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Solución aceptable: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Definición de todas las funciones, comandos, datos, etc., que se intercambian a través de la interfaz de protección desde el software legalmente relevante hacia todas las demás partes de software o hardware conectadas. Comprobando que todas las funciones, comandos y datos están permitidos.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c)</w:t>
            </w:r>
            <w:r w:rsidRPr="0016543D">
              <w:rPr>
                <w:rFonts w:ascii="Arial" w:hAnsi="Arial" w:cs="Arial"/>
                <w:sz w:val="18"/>
                <w:szCs w:val="18"/>
              </w:rPr>
              <w:t>    El software legalmente relevante debe ser identificado como tal y estar protegido. El dispositivo debe proporcionar fácilmente su identificación para controles metrológicos o inspecciones.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Este requisito implica que: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El sistema operativo o software estándar auxiliar similar, tales como controladores de video, controladores de impresora o controladores de disco duro, no necesitan ser incluidos en la identificación del software.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Solución aceptable: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Cálculo de una suma de comprobación en el código de máquina del software legalmente relevante en el tiempo de ejecución y la indicación después de un comando manual. Esta suma de comprobación representa el software legalmente relevante y puede compararse con la suma de comprobación definida en la aprobación de modelo.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d)</w:t>
            </w:r>
            <w:r w:rsidRPr="0016543D">
              <w:rPr>
                <w:rFonts w:ascii="Arial" w:hAnsi="Arial" w:cs="Arial"/>
                <w:sz w:val="18"/>
                <w:szCs w:val="18"/>
              </w:rPr>
              <w:t>    Además de la documentación descrita en 11.2.1.2, la documentación especial del software debe incluir:</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Una descripción del hardware del sistema, por ejemplo, diagrama de bloques, tipo de computadora(s), tipo de red, si no se describe en el manual de operación (consultar también la Tabla 11);</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Una descripción del entorno del software legalmente relevante, por ejemplo, el sistema operativo, controladores requeridos, etc.;</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Una descripción de todas las funciones del software legalmente relevante, los parámetros legalmente relevantes, interruptores y teclas que determinan la funcionalidad del instrumento para pesar, incluyendo una declaración de la integridad de esta descripción;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Una descripción de los algoritmos de medición relevantes (por ejemplo, equilibrio estable, cálculo de precios, redondeo);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Una descripción de los menús y diálogos relevantes;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las medidas de seguridad (por ejemplo, suma de comprobación, firma, pista de auditoría);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El conjunto completo de comandos y parámetros (que incluya una breve descripción de cada comando y parámetro) que se puedan intercambiar entre el software legalmente relevante y el software asociado a través de la interfaz de software de protección, incluyendo una declaración de la integridad de la lista;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La identificación del software legalmente relevante;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Si el instrumento para pesar permite la descarga de software por medio de un módem o internet: una descripción detallada del procedimiento de carga y las medidas de protección contra cambios accidentales o intencionales;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Si el instrumento para pesar no permite la descarga de software por medio de un módem o internet: una descripción de las medidas tomadas para impedir la carga inadmisible de software legalmente relevante; y</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lastRenderedPageBreak/>
              <w:t>·  En el caso de almacenamiento prolongado y transmisión de datos a través de redes, una descripción de los grupos de datos y medidas de protección (consultar 8.5.3).</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8.5.3 Dispositivos de almacenamiento de datos (DAD)</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Si hay un dispositivo, ya sea que esté incorporado en el instrumento para pesar o sea parte del instrumento para pesar como solución de software o conectado a éste externamente, que esté destinado al almacenamiento prolongado de datos de pesada (en el sentido de 3.2.8.5), se aplican los siguientes requisitos adicionales.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8.5.3.1</w:t>
            </w:r>
            <w:r w:rsidRPr="0016543D">
              <w:rPr>
                <w:rFonts w:ascii="Arial" w:hAnsi="Arial" w:cs="Arial"/>
                <w:i/>
                <w:iCs/>
                <w:sz w:val="18"/>
                <w:szCs w:val="18"/>
              </w:rPr>
              <w:t xml:space="preserve"> </w:t>
            </w:r>
            <w:r w:rsidRPr="0016543D">
              <w:rPr>
                <w:rFonts w:ascii="Arial" w:hAnsi="Arial" w:cs="Arial"/>
                <w:sz w:val="18"/>
                <w:szCs w:val="18"/>
              </w:rPr>
              <w:t>El DAD debe tener una capacidad de almacenamiento que sea suficiente para el propósito previsto.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NOTA</w:t>
            </w:r>
            <w:r w:rsidRPr="0016543D">
              <w:rPr>
                <w:rFonts w:ascii="Arial" w:hAnsi="Arial" w:cs="Arial"/>
                <w:i/>
                <w:iCs/>
                <w:sz w:val="18"/>
                <w:szCs w:val="18"/>
              </w:rPr>
              <w:t xml:space="preserve">: </w:t>
            </w:r>
            <w:r w:rsidRPr="0016543D">
              <w:rPr>
                <w:rFonts w:ascii="Arial" w:hAnsi="Arial" w:cs="Arial"/>
                <w:sz w:val="18"/>
                <w:szCs w:val="18"/>
              </w:rPr>
              <w:t>La regulación del período mínimo de mantenimiento de información está fuera del alcance de este Proyecto de Norma Oficial Mexicana y probablemente queda a criterio de las regulaciones comerciales nacionales. Es responsabilidad del propietario del instrumento para pesar tener un instrumento para pesar con suficiente capacidad de almacenamiento para cumplir los requisitos de su actividad. En el examen de modelo, sólo verifica que los datos son almacenados y recuperados correctamente y que se proporcionan los medios adecuados para evitar la pérdida de datos si se agota la capacidad de almacenamiento antes del plazo previsto.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8.5.3.2</w:t>
            </w:r>
            <w:r w:rsidRPr="0016543D">
              <w:rPr>
                <w:rFonts w:ascii="Arial" w:hAnsi="Arial" w:cs="Arial"/>
                <w:i/>
                <w:iCs/>
                <w:sz w:val="18"/>
                <w:szCs w:val="18"/>
              </w:rPr>
              <w:t xml:space="preserve"> </w:t>
            </w:r>
            <w:r w:rsidRPr="0016543D">
              <w:rPr>
                <w:rFonts w:ascii="Arial" w:hAnsi="Arial" w:cs="Arial"/>
                <w:sz w:val="18"/>
                <w:szCs w:val="18"/>
              </w:rPr>
              <w:t>Los datos legalmente relevantes almacenados deben incluir toda la información relevante necesaria para recuperar una pesada anterior.</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NOTA:</w:t>
            </w:r>
            <w:r w:rsidRPr="0016543D">
              <w:rPr>
                <w:rFonts w:ascii="Arial" w:hAnsi="Arial" w:cs="Arial"/>
                <w:i/>
                <w:iCs/>
                <w:sz w:val="18"/>
                <w:szCs w:val="18"/>
              </w:rPr>
              <w:t xml:space="preserve"> </w:t>
            </w:r>
            <w:r w:rsidRPr="0016543D">
              <w:rPr>
                <w:rFonts w:ascii="Arial" w:hAnsi="Arial" w:cs="Arial"/>
                <w:sz w:val="18"/>
                <w:szCs w:val="18"/>
              </w:rPr>
              <w:t>Los datos legalmente relevantes son (consultar también 3.2.8.1):</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Valores brutos o netos y valores de tara (si es aplicable, junto con una distinción de tara y tara predeterminada);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El signo(s) decimal;</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Unidad(es) de medida (puede estar codificada);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Identificación de los datos almacenados;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El número de identificación del instrumento para pesar o el receptor de carga si varios instrumentos para pesar o receptores de carga están conectados al dispositivo de almacenamiento de datos; y</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Una suma de comprobación u otra firma de los datos almacenados.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8.5.3.3</w:t>
            </w:r>
            <w:r w:rsidRPr="0016543D">
              <w:rPr>
                <w:rFonts w:ascii="Arial" w:hAnsi="Arial" w:cs="Arial"/>
                <w:i/>
                <w:iCs/>
                <w:sz w:val="18"/>
                <w:szCs w:val="18"/>
              </w:rPr>
              <w:t xml:space="preserve"> </w:t>
            </w:r>
            <w:r w:rsidRPr="0016543D">
              <w:rPr>
                <w:rFonts w:ascii="Arial" w:hAnsi="Arial" w:cs="Arial"/>
                <w:sz w:val="18"/>
                <w:szCs w:val="18"/>
              </w:rPr>
              <w:t>Los datos legalmente relevantes deben estar protegidos adecuadamente contra cambios accidentales o intencionales.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Ejemplos de soluciones aceptables: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a)</w:t>
            </w:r>
            <w:r w:rsidRPr="0016543D">
              <w:rPr>
                <w:rFonts w:ascii="Arial" w:hAnsi="Arial" w:cs="Arial"/>
                <w:sz w:val="18"/>
                <w:szCs w:val="18"/>
              </w:rPr>
              <w:t>    Una simple comprobación de paridad es considerada suficiente para proteger los datos contra cambios accidentales durante la transmisión.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b)</w:t>
            </w:r>
            <w:r w:rsidRPr="0016543D">
              <w:rPr>
                <w:rFonts w:ascii="Arial" w:hAnsi="Arial" w:cs="Arial"/>
                <w:sz w:val="18"/>
                <w:szCs w:val="18"/>
              </w:rPr>
              <w:t>    El dispositivo de almacenamiento de datos puede materializarse como un dispositivo controlado por software externo utilizando, por ejemplo, el disco duro de una PC como medio de almacenamiento. En este caso, el respectivo software debe cumplir los requisitos para software indicados en 8.5.2.2. Si los datos almacenados están encriptados o protegidos mediante una firma (por lo menos 2 bytes, por ejemplo, una suma de comprobación CRC-16 con función polinómica oculta), esto se considera suficiente para proteger los datos contra cambios intencionales.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8.5.3.4</w:t>
            </w:r>
            <w:r w:rsidRPr="0016543D">
              <w:rPr>
                <w:rFonts w:ascii="Arial" w:hAnsi="Arial" w:cs="Arial"/>
                <w:i/>
                <w:iCs/>
                <w:sz w:val="18"/>
                <w:szCs w:val="18"/>
              </w:rPr>
              <w:t xml:space="preserve"> </w:t>
            </w:r>
            <w:r w:rsidRPr="0016543D">
              <w:rPr>
                <w:rFonts w:ascii="Arial" w:hAnsi="Arial" w:cs="Arial"/>
                <w:sz w:val="18"/>
                <w:szCs w:val="18"/>
              </w:rPr>
              <w:t>Los datos legalmente relevantes almacenados deben ser susceptibles de ser identificados y visualizados, cuando se deben almacenar el o los números de identificación para uso posterior y registrarlos en el medio de transacción oficial. En caso de una salida impresa, se deben imprimir el o los números de identificación.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Ejemplo de una solución aceptable: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La identificación puede materializarse como números consecutivos o como la respectiva fecha y hora (mm:dd:hh:mm:ss) de la transacción.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8.5.3.5</w:t>
            </w:r>
            <w:r w:rsidRPr="0016543D">
              <w:rPr>
                <w:rFonts w:ascii="Arial" w:hAnsi="Arial" w:cs="Arial"/>
                <w:i/>
                <w:iCs/>
                <w:sz w:val="18"/>
                <w:szCs w:val="18"/>
              </w:rPr>
              <w:t xml:space="preserve"> </w:t>
            </w:r>
            <w:r w:rsidRPr="0016543D">
              <w:rPr>
                <w:rFonts w:ascii="Arial" w:hAnsi="Arial" w:cs="Arial"/>
                <w:sz w:val="18"/>
                <w:szCs w:val="18"/>
              </w:rPr>
              <w:t>Se deben almacenar automáticamente los datos legalmente relevantes.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lastRenderedPageBreak/>
              <w:t>NOTA:</w:t>
            </w:r>
            <w:r w:rsidRPr="0016543D">
              <w:rPr>
                <w:rFonts w:ascii="Arial" w:hAnsi="Arial" w:cs="Arial"/>
                <w:sz w:val="18"/>
                <w:szCs w:val="18"/>
              </w:rPr>
              <w:t xml:space="preserve"> Este requisito significa que la función de almacenamiento no debe depender de la decisión del operador. Sin embargo, se acepta que no se almacenen pesada intermedios que no hayan sido usados para las transacciones.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8.5.3.6</w:t>
            </w:r>
            <w:r w:rsidRPr="0016543D">
              <w:rPr>
                <w:rFonts w:ascii="Arial" w:hAnsi="Arial" w:cs="Arial"/>
                <w:sz w:val="18"/>
                <w:szCs w:val="18"/>
              </w:rPr>
              <w:t xml:space="preserve"> Los grupos de datos legalmente relevantes que se deben verificar mediante la identificación, deben ser visualizados o impresos en un dispositivo sujeto a control legal.</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8.5.3.7</w:t>
            </w:r>
            <w:r w:rsidRPr="0016543D">
              <w:rPr>
                <w:rFonts w:ascii="Arial" w:hAnsi="Arial" w:cs="Arial"/>
                <w:sz w:val="18"/>
                <w:szCs w:val="18"/>
              </w:rPr>
              <w:t xml:space="preserve"> Los DADs son identificados como una característica o parámetro en los Certificados incorporados en el instrumento o forman parte del instrumento como solución de software.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8.6</w:t>
            </w:r>
            <w:r w:rsidRPr="0016543D">
              <w:rPr>
                <w:rFonts w:ascii="Arial" w:hAnsi="Arial" w:cs="Arial"/>
                <w:sz w:val="18"/>
                <w:szCs w:val="18"/>
              </w:rPr>
              <w:t xml:space="preserve"> </w:t>
            </w:r>
            <w:r w:rsidRPr="0016543D">
              <w:rPr>
                <w:rFonts w:ascii="Arial" w:hAnsi="Arial" w:cs="Arial"/>
                <w:b/>
                <w:bCs/>
                <w:sz w:val="18"/>
                <w:szCs w:val="18"/>
              </w:rPr>
              <w:t>Métodos de prueba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Los numerales 8.1.1, 8.1.2, 8.1.3, 8.1.4, 8.2, 8.3.1, 8.3.2, 8.3.3, 8.3.4, 8.3.5, 8.3.6, 8.3.6.1, 8.3.6.2, 8.3.6.3, 8.4.3, 8.4.4, 8.5, 8.5.1, 8.5.2, 8.5.2.1, 8.5.2.2, 8.5.3, 8.5.3.1, 8.5.3.2, 8.5.3.3, 8.5.3.4, 8.5.3.5, 8.5.3.6 y 8.5.3.7 se verifican mediante el método de prueba previsto en el numeral N.1 Análisis documental; los numerales 8.1.1, 8.1.2, 8.1.3, 8.1.4, 8.2, 8.3.1, 8.3.2, 8.3.3, 8.3.4, 8.3.5, 8.3.6, 8.3.6.1, 8.3.6.2, 8.3.6.3, 8.4.1, 8.4.2, 8.4.3, 8.5, 8.5.1, 8.5.2, 8.5.2.1, 8.5.2.2, 8.5.3, 8.5.3.1, 8.5.3.2, 8.5.3.3, 8.5.3.4, 8.5.3.5, 8.5.3.6 y 8.5.3.7 se verifican mediante el método de prueba previsto en el numeral N.2 Prueba del software; los numerales 8.1.2, 8.3.3, 8.3.6, 8.3.6.1, 8.3.6.3, 8.5.2.2, 8.5.3.2, 8.5.3.3 y 8.5.3.4 se verifican mediante el método de prueba previsto en el numeral N.3 Análisis de flujo de datos metrológicos; los numerales 8.1.1, 8.1.2, 8.1.3, 8.1.4, 8.2, 8.3.1, 8.3.2, 8.3.3, 8.3.4, 8.3.5, 8.3.6, 8.3.6.1, 8.3.6.2, 8.3.6.3, 8.4.3, 8.5.1, 8.5.2.1, 8.5.2.2, 8.5.3, 8.5.3.1, 8.5.3.2, 8.5.3.3, 8.5.3.4, 8.5.3.5, 8.5.3.6 y 8.5.3.7 se verifican mediante el método de prueba previsto en el numeral N.4 Inspección y revisión del código del programa.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9. Requisitos técnicos para los instrumentos para pesar con indicación no automática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Los instrumentos para pesar con indicación no automática deben cumplir con los requisitos aplicables de los capítulos 6 y 7. Este capítulo da disposiciones complementarias correspondientes a algunos de los requisitos del capítulo 7.</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Aunque las disposiciones de 9.1 son obligatorias, las de 9.2 contienen "soluciones aceptables" introducidas en el capítulo 7.</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Los incisos 9.3 al 9.9 contienen disposiciones para ciertos instrumentos para pesar simples que pueden ser sometidos directamente a la verificación inicial. Estos instrumentos para pesar simples son: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Astil simple de brazos iguales y de una relación 1/10;</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Romana simple con pesas deslizables;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Instrumentos para pesar Roberval y Béranger;</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Instrumentos para pesar con plataformas de relación; 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Instrumentos para pesar del tipo romana con pesas deslizables accesibles.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9.1 Sensibilidad mínima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La colocación sobre el instrumento para pesar en equilibrio de una carga adicional equivalente al valor absoluto del error máximo permitido para la carga aplicada, pero no inferior a 1 mg, debe producir un desplazamiento permanente del elemento indicador de al menos: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1 mm en un instrumento para pesar de clase de exactitud I o II;</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2 mm en un instrumento para pesar de clase de exactitud III o IIII con Max 30 kg;</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5 mm en un instrumento para pesar de clase de exactitud III o IIII con Max &gt; 30 kg;</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Las pruebas de sensibilidad deben realizarse colocando cargas adicionales con un ligero impacto a fin de eliminar los efectos de umbral de discriminación.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9.2 Soluciones aceptables para los dispositivos indicadores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9.2.1 Disposiciones generales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9.2.1.1 Componentes indicadores de equilibrio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Para un instrumento para pesar con un componente indicador que se desplaza en relación con otro componente indicador, los dos índices tienen el mismo grosor y la distancia entre éstos no debe sobrepasar este grosor.</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lastRenderedPageBreak/>
              <w:t>Sin embargo, esta distancia puede ser igual a 1 mm si el grosor de los índices es inferior a este valor.</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9.2.1.2 Protección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Es posible proteger las pesas cursores, las masas removibles y las cavidades de ajuste o las cubiertas de dichos dispositivos.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9.2.1.3 Impresión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Si el dispositivo permite la impresión, esto es posible sólo si las pesas cursores o barras corredizas o el mecanismo de conmutación de pesas se encuentran cada uno en una posición correspondiente a un número entero de divisiones de escala. Salvo en el caso de pesas cursores o barras corredizas accesibles, la impresión es posible sólo si el componente indicador de equilibrio se encuentra en la posición de referencia dentro de la mitad de la división de escala más cercana.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9.2.2 Dispositivos con pesas deslizables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9.2.2.1 Forma de las marcas de la escala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En las barras en las cuales la división de escala es la división de escala de verificación del instrumento para pesar, los trazos de escala están compuestos por líneas de grosor constante. En otras barras mayores (o menores), las marcas de escala están compuestos por muescas.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9.2.2.2 Espaciado de la escala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La distancia entre las marcas de escala no es inferior a 2 mm y tiene una longitud suficiente para que la tolerancia normal de maquinado de las muescas o las marcas de escala no produzca en el resultado de pesada un error que sobrepase 0.2 veces la división de escala de verificación.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9.2.2.3 Topes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El desplazamiento de las pesas deslizables y barras menores se limita a la parte graduada de las barras mayores y menores.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9.2.2.4 Componentes del indicador</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Cada pesa deslizable lleva un componente de indicación.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9.2.2.5 Dispositivos con pesas deslizables accesibles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No hay partes móviles en las pesas deslizables, con excepción de las barras corredizas menores.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Las pesas deslizables están libres de cavidades que pueden recibir accidentalmente cuerpos extraños.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Es posible asegurar las partes que son desmontables.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El desplazamiento de pesas deslizables y barras menores requiere un cierto esfuerzo.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9.2.3 Indicación mediante el uso de pesas metrológicamente controladas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Las relaciones de reducción son de la forma 10</w:t>
            </w:r>
            <w:r w:rsidRPr="0016543D">
              <w:rPr>
                <w:rFonts w:ascii="Arial" w:hAnsi="Arial" w:cs="Arial"/>
                <w:i/>
                <w:iCs/>
                <w:sz w:val="18"/>
                <w:szCs w:val="18"/>
              </w:rPr>
              <w:t>k</w:t>
            </w:r>
            <w:r w:rsidRPr="0016543D">
              <w:rPr>
                <w:rFonts w:ascii="Arial" w:hAnsi="Arial" w:cs="Arial"/>
                <w:sz w:val="18"/>
                <w:szCs w:val="18"/>
              </w:rPr>
              <w:t xml:space="preserve">, siendo </w:t>
            </w:r>
            <w:r w:rsidRPr="0016543D">
              <w:rPr>
                <w:rFonts w:ascii="Arial" w:hAnsi="Arial" w:cs="Arial"/>
                <w:i/>
                <w:iCs/>
                <w:sz w:val="18"/>
                <w:szCs w:val="18"/>
              </w:rPr>
              <w:t xml:space="preserve">k </w:t>
            </w:r>
            <w:r w:rsidRPr="0016543D">
              <w:rPr>
                <w:rFonts w:ascii="Arial" w:hAnsi="Arial" w:cs="Arial"/>
                <w:sz w:val="18"/>
                <w:szCs w:val="18"/>
              </w:rPr>
              <w:t>un número entero o cero.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En los instrumentos para pesar destinados a la venta directa al público, la altura del borde que sobresale de la plataforma receptora de pesas es como máximo igual a un décimo de la mayor dimensión de la plataforma, sin ser superior a 25 mm.</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9.3 Condiciones de construcción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9. 3.1 Componentes indicadores de equilibrio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Los instrumentos para pesar deben estar provistos de dos índices móviles o de un componente indicador móvil y una marca de referencia fija, cuyas respectivas posiciones indiquen la posición de referencia de equilibrio.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En los instrumentos para pesar de clases de exactitud III y IIII diseñados para la venta directa al público, los índices y marcas de escala deben permitir observar el equilibrio desde ambos lados del instrumento para pesar.</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9.3.2 Cuchillas, cojinetes y placas de fricción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9.3.2.1 Tipos de conexión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lastRenderedPageBreak/>
              <w:t>Las palancas sólo deben estar equipadas con cuchillas; éstas deben estar articuladas con cojinetes.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La línea de contacto entre cuchillas y cojinetes debe ser una línea recta.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Los brazos de medición deben pivotear sobre los bordes de las cuchillas.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9.3.2.2 Cuchillas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Las cuchillas deben ser montadas en las palancas de tal manera que se asegure la invariabilidad de las relaciones de los brazos de estas palancas. No deben estar soldadas.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Los bordes de las cuchillas de una misma palanca deben estar prácticamente paralelos y situados en un mismo plano.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9.3.2.3 Cojinetes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Los cojinetes no deben estar soldados a su soporte o en su brida.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Los cojinetes de un instrumento para pesar con plataformas de relación y de romanas deben poder oscilar en todas las direcciones sobre su soporte o en su brida. En estos instrumentos para pesar, dispositivos anti-desconexión deben impedir la desconexión de partes articuladas.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9.3.2.4 Placas de fricción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El juego longitudinal de las cuchillas debe ser limitado por placas de fricción. Hay un punto de contacto entre la cuchilla y las placas de fricción que está situado en la extensión de la(s) línea(s) de contacto entre la cuchilla y el (los) cojinete(s).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Las placas de fricción deben ser planas alrededor del punto de contacto con la cuchilla y su plano debe ser perpendicular a la línea de contacto entre la cuchilla y el cojinete. No deben estar soldadas a los cojinetes o su soporte.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9.3.3 Dureza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Las partes en contacto entre las cuchillas, cojinetes, placas de fricción, dispositivos de pesas deslizables, inter-palancas, soportes y estribos de inter-palanca deben tener una dureza de al menos 58 Rockwell C.</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9.3.4 Revestimiento protector</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Puede aplicarse un revestimiento protector a las partes en contacto de los componentes de articulación, siempre que esto no conduzca a cambios de las propiedades metrológicas.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9.3.5 Dispositivos de tara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Los instrumentos para pesar no deben estar equipados con un dispositivo de tara.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9.4 Barra simple de brazos iguales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9.4.1 Simetría de los brazos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El brazo debe tener dos planos de simetría: longitudinal y transversal. Debe estar en equilibrio con o sin platillos. Las piezas desmontables que pueden utilizarse de manera indiferente en cualquiera de los dos extremos del brazo, deben ser intercambiables y tener masas iguales.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9.4.2 Ajuste a cero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Si un instrumento para pesar de clase de exactitud III o IIII está provisto de un dispositivo de puesta a cero, éste debe consistir de una cavidad debajo de uno de los platillos.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Esta cavidad puede estar protegida.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9.5 Barra simple de relación 1/10</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9.5.1 Indicación de la relación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Se debe indicar la relación de manera legible y permanente en el brazo en la forma 1:10 ó 1/10.</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9.5.2 Simetría del brazo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El brazo debe tener un plano de simetría longitudinal.</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9.5.3 Ajuste a cero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lastRenderedPageBreak/>
              <w:t>Se aplican las disposiciones de 9.4.2.</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9.6 Instrumentos para pesar simples con pesas deslizables (romanas)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9.6.1 Generalidades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9.6.1.1 Marcas de escala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Las marcas de escala deben consistir de líneas o muescas, en el borde o en la parte plana de la regla graduada.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La longitud mínima de una división es de 2 mm entre muescas y 4 mm entre las líneas.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9.6.1.2 Pivotes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La carga por unidad de longitud sobre las cuchillas no debe ser superior a 10 kg/mm.</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Los orificios de los cojinetes en forma de anillo deben tener un diámetro al menos igual a 1.5 veces la dimensión más grande de la sección transversal de la cuchilla.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9.6.1.3 Componente indicador de equilibrio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La longitud del componente indicador de equilibrio, tomada desde el borde de la cuchilla de suspensión del instrumento para pesar, no debe ser inferior a 1/15 de la longitud de la parte graduada de la barra principal.</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9.6.1.4 Marca distintiva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El cabezal y la pesa deslizable de un instrumento para pesar con pesa deslizable desmontable deben llevar la misma marca distintiva.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9.6.2 Instrumentos para pesar de una sola capacidad</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9.6.2.1 Distancia mínima entre bordes de cuchillas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La distancia mínima entre bordes de cuchillas 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25 mm para las capacidades máximas 30 kg, y</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20 mm para las capacidades máximas &gt; 30 kg</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9.6.2.2 Graduación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La graduación debe extenderse desde cero hasta la capacidad máxima.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9.6.2.3 Ajuste a cero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Si un instrumento para pesar de clase de exactitud III o IIII está provisto de un dispositivo de ajuste a cero, éste debe ser un dispositivo de tornillo o tuerca imperdible con un efecto máximo de 4 divisiones de escala de verificación por vuelta.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9.6.3 Instrumentos para pesar con doble capacidad</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9.6.3.1 Distancia mínima entre los bordes de cuchillas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La distancia mínima entre bordes de cuchillas 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45 mm para la capacidad más baja; y</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20 mm para la capacidad más alta.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9.6.3.2 Diferenciación de mecanismos de suspensión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El mecanismo de suspensión de un instrumento para pesar debe diferenciarse del mecanismo de suspensión de cargas.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9.6.3.3 Escalas numeradas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Las escalas correspondientes a cada una de las capacidades del instrumento para pesar deben permitir pesar desde cero hasta la capacidad máxima, sin discontinuidad:</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Sin que las dos escalas tengan una parte común; 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Con una parte común de un valor como máximo igual a 1/5 del máximo valor de la escala inferior.</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9.6.3.4 Divisiones de escala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Las divisiones de escala de cada una de las escalas deben tener un valor constante.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lastRenderedPageBreak/>
              <w:t> </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9.6.3.5 Dispositivos de ajuste a cero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No están permitidos los dispositivos de ajuste a cero.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9.7 Instrumentos para pesar Roberval y Béranger</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9.7.1 Simetría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Las partes simétricas desmontables que se presentan en pares, deben ser intercambiables y tener masas iguales.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9.7.2 Ajuste a cero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Si un instrumento para pesar está provisto de un dispositivo de ajuste a cero, éste debe consistir de una cavidad debajo del soporte de uno de los platillos. Esta cavidad puede estar protegida.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9.7.3 Longitud de las cuchillas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En los instrumentos para pesar que tienen un solo brazo: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La distancia entre los extremos externos de los bordes de la cuchilla de carga deben ser al menos igual al diámetro del fondo del platillo; y</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La distancia entre los extremos externos los bordes de la cuchilla central deben ser al menos igual a 0.7 veces la longitud de las cuchillas de carga.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Los instrumentos para pesar de doble brazo deben tener una estabilidad del mecanismo igual a la obtenida con los instrumentos para pesar de brazo simple.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noProof/>
                <w:sz w:val="18"/>
                <w:szCs w:val="18"/>
              </w:rPr>
              <w:drawing>
                <wp:inline distT="0" distB="0" distL="0" distR="0">
                  <wp:extent cx="3965575" cy="991235"/>
                  <wp:effectExtent l="0" t="0" r="0" b="0"/>
                  <wp:docPr id="21" name="Imagen 21" descr="http://www.dof.gob.mx/imagenes_diarios/2018/08/01/MAT/seeco2a11_Cimg_1495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dof.gob.mx/imagenes_diarios/2018/08/01/MAT/seeco2a11_Cimg_149521.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65575" cy="991235"/>
                          </a:xfrm>
                          <a:prstGeom prst="rect">
                            <a:avLst/>
                          </a:prstGeom>
                          <a:noFill/>
                          <a:ln>
                            <a:noFill/>
                          </a:ln>
                        </pic:spPr>
                      </pic:pic>
                    </a:graphicData>
                  </a:graphic>
                </wp:inline>
              </w:drawing>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Figura 7-Instrumentos para pesar de un solo brazo y de doble brazo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9.8 Instrumentos para pesar con plataformas de relación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9.8.1 Capacidad máxima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La capacidad máxima del instrumento para pesar debe ser superior a 30 kg</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9.8.2 Indicación de la relación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Se debe indicar la relación entre la carga pesada y la carga de equilibrio de manera legible y permanente en el brazo en la forma 1:10 ó 1/10.</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9.8.3 Ajuste a cero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El instrumento para pesar debe tener un dispositivo de ajuste a cero compuesto de: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Una copa con una tapa muy convexa; 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Un dispositivo de tornillo o tuerca cautiva, con un efecto máximo de cuatro divisiones de escala de verificación por vuelta.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9.8.4 Dispositivos de equilibrio complementarios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Si el instrumento para pesar está provisto de un dispositivo de equilibrio complementario que evita el uso de pesas de bajo valor en relación con la capacidad máxima, este dispositivo debe ser una regla graduada con una pesa deslizable, con un efecto máximo aditivo de 10 kg.</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9.8.5 Bloqueo de brazo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El instrumento para pesar debe tener un dispositivo manual de bloqueo del brazo, cuya acción evite la coincidencia de los índices de equilibrio cuando está en reposo.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9.8.6 Disposiciones referentes a partes de madera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lastRenderedPageBreak/>
              <w:t>Si ciertas partes de un instrumento para pesar, tales como el chasis, la plataforma o el tablero son de madera, ésta debe estar seca y libre de defectos. Debe estar cubierta de una pintura o un barniz protector eficaz.</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No se deben utilizar clavos para el ensamblaje definitivo de las partes de madera.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9.9 Instrumentos para pesar con un dispositivo de medición de carga con pesas deslizables accesibles (del tipo romana)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9.9.1 Generalidades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Se deben cumplir las disposiciones de 9.2 referentes a los dispositivos de medición de carga con pesas deslizables accesibles.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9.9.2 Intervalo de la escala numerada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La escala numerada del instrumento para pesar debe permitir la pesada continua desde cero hasta la capacidad máxima.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9.9.3 Espaciado mínimo de la escala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xml:space="preserve">El espaciado de la escala </w:t>
            </w:r>
            <w:r w:rsidRPr="0016543D">
              <w:rPr>
                <w:rFonts w:ascii="Arial" w:hAnsi="Arial" w:cs="Arial"/>
                <w:i/>
                <w:iCs/>
                <w:sz w:val="18"/>
                <w:szCs w:val="18"/>
              </w:rPr>
              <w:t xml:space="preserve">ix </w:t>
            </w:r>
            <w:r w:rsidRPr="0016543D">
              <w:rPr>
                <w:rFonts w:ascii="Arial" w:hAnsi="Arial" w:cs="Arial"/>
                <w:sz w:val="18"/>
                <w:szCs w:val="18"/>
              </w:rPr>
              <w:t>de las diferentes barras (</w:t>
            </w:r>
            <w:r w:rsidRPr="0016543D">
              <w:rPr>
                <w:rFonts w:ascii="Arial" w:hAnsi="Arial" w:cs="Arial"/>
                <w:i/>
                <w:iCs/>
                <w:sz w:val="18"/>
                <w:szCs w:val="18"/>
              </w:rPr>
              <w:t xml:space="preserve">x </w:t>
            </w:r>
            <w:r w:rsidRPr="0016543D">
              <w:rPr>
                <w:rFonts w:ascii="Arial" w:hAnsi="Arial" w:cs="Arial"/>
                <w:sz w:val="18"/>
                <w:szCs w:val="18"/>
              </w:rPr>
              <w:t xml:space="preserve">= 1, 2, 3...) correspondiente a la división de escala, </w:t>
            </w:r>
            <w:r w:rsidRPr="0016543D">
              <w:rPr>
                <w:rFonts w:ascii="Arial" w:hAnsi="Arial" w:cs="Arial"/>
                <w:i/>
                <w:iCs/>
                <w:sz w:val="18"/>
                <w:szCs w:val="18"/>
              </w:rPr>
              <w:t>dx</w:t>
            </w:r>
            <w:r w:rsidRPr="0016543D">
              <w:rPr>
                <w:rFonts w:ascii="Arial" w:hAnsi="Arial" w:cs="Arial"/>
                <w:sz w:val="18"/>
                <w:szCs w:val="18"/>
              </w:rPr>
              <w:t>, de estas barras, debe ser:</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i/>
                <w:iCs/>
                <w:sz w:val="18"/>
                <w:szCs w:val="18"/>
              </w:rPr>
              <w:t xml:space="preserve">ix </w:t>
            </w:r>
            <w:r w:rsidRPr="0016543D">
              <w:rPr>
                <w:rFonts w:ascii="Arial" w:hAnsi="Arial" w:cs="Arial"/>
                <w:sz w:val="18"/>
                <w:szCs w:val="18"/>
              </w:rPr>
              <w:t>(</w:t>
            </w:r>
            <w:r w:rsidRPr="0016543D">
              <w:rPr>
                <w:rFonts w:ascii="Arial" w:hAnsi="Arial" w:cs="Arial"/>
                <w:i/>
                <w:iCs/>
                <w:sz w:val="18"/>
                <w:szCs w:val="18"/>
              </w:rPr>
              <w:t>dx</w:t>
            </w:r>
            <w:r w:rsidRPr="0016543D">
              <w:rPr>
                <w:rFonts w:ascii="Arial" w:hAnsi="Arial" w:cs="Arial"/>
                <w:sz w:val="18"/>
                <w:szCs w:val="18"/>
              </w:rPr>
              <w:t>/</w:t>
            </w:r>
            <w:r w:rsidRPr="0016543D">
              <w:rPr>
                <w:rFonts w:ascii="Arial" w:hAnsi="Arial" w:cs="Arial"/>
                <w:i/>
                <w:iCs/>
                <w:sz w:val="18"/>
                <w:szCs w:val="18"/>
              </w:rPr>
              <w:t>e</w:t>
            </w:r>
            <w:r w:rsidRPr="0016543D">
              <w:rPr>
                <w:rFonts w:ascii="Arial" w:hAnsi="Arial" w:cs="Arial"/>
                <w:sz w:val="18"/>
                <w:szCs w:val="18"/>
              </w:rPr>
              <w:t xml:space="preserve">) × 0.05 mm,      pero </w:t>
            </w:r>
            <w:r w:rsidRPr="0016543D">
              <w:rPr>
                <w:rFonts w:ascii="Arial" w:hAnsi="Arial" w:cs="Arial"/>
                <w:i/>
                <w:iCs/>
                <w:sz w:val="18"/>
                <w:szCs w:val="18"/>
              </w:rPr>
              <w:t xml:space="preserve">ix </w:t>
            </w:r>
            <w:r w:rsidRPr="0016543D">
              <w:rPr>
                <w:rFonts w:ascii="Arial" w:hAnsi="Arial" w:cs="Arial"/>
                <w:sz w:val="18"/>
                <w:szCs w:val="18"/>
              </w:rPr>
              <w:t>2 mm</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9.9.4 Plataforma de relación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Si el instrumento para pesar está provisto de una plataforma de relación que permite la ampliación del intervalo de indicación de la escala numerada, la relación entre el valor de las pesas colocadas sobre la plataforma para equilibrar una carga y esta carga debe ser de 1/10 ó 1/100.</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Se debe indicar esta relación de manera legible y permanente en el brazo en un lugar cercano a la plataforma de relación, en la forma: 1:10, 1:100 ó 1/10, 1/100.</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9.9.5 Ajuste a cero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Se aplican las disposiciones de 9.8.3.</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9.9.6 Traba del astil</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Se aplican las disposiciones de 9.8.5.</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9.9.7 Partes de madera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Se aplican las disposiciones de 9.8.6.</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10. Marcado de los instrumentos para pesar y módulos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10.1 Marcas descriptivas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NOTA:</w:t>
            </w:r>
            <w:r w:rsidRPr="0016543D">
              <w:rPr>
                <w:rFonts w:ascii="Arial" w:hAnsi="Arial" w:cs="Arial"/>
                <w:i/>
                <w:iCs/>
                <w:sz w:val="18"/>
                <w:szCs w:val="18"/>
              </w:rPr>
              <w:t xml:space="preserve"> </w:t>
            </w:r>
            <w:r w:rsidRPr="0016543D">
              <w:rPr>
                <w:rFonts w:ascii="Arial" w:hAnsi="Arial" w:cs="Arial"/>
                <w:sz w:val="18"/>
                <w:szCs w:val="18"/>
              </w:rPr>
              <w:t>Las marcas descriptivas indicadas aquí son a modo de ejemplo, pero pueden variar según las regulaciones aplicables de otras áreas (seguridad, etc.), por ejemplo: NOM´s o NMX´s.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Los instrumentos para pesar deben llevar las siguientes marcas: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10.1.1 Obligatorias en todos los casos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Marca o nombre del fabricante, expresado completo (A);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Modelo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Marcas metrológicas (B):</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Indicación de la clase de exactitud en la forma siguiente:</w:t>
            </w:r>
          </w:p>
          <w:tbl>
            <w:tblPr>
              <w:tblW w:w="0" w:type="auto"/>
              <w:tblInd w:w="1260" w:type="dxa"/>
              <w:tblCellMar>
                <w:top w:w="15" w:type="dxa"/>
                <w:left w:w="15" w:type="dxa"/>
                <w:bottom w:w="15" w:type="dxa"/>
                <w:right w:w="15" w:type="dxa"/>
              </w:tblCellMar>
              <w:tblLook w:val="04A0" w:firstRow="1" w:lastRow="0" w:firstColumn="1" w:lastColumn="0" w:noHBand="0" w:noVBand="1"/>
            </w:tblPr>
            <w:tblGrid>
              <w:gridCol w:w="3600"/>
              <w:gridCol w:w="2790"/>
            </w:tblGrid>
            <w:tr w:rsidR="0016543D" w:rsidRPr="0016543D" w:rsidTr="0016543D">
              <w:trPr>
                <w:trHeight w:val="459"/>
              </w:trPr>
              <w:tc>
                <w:tcPr>
                  <w:tcW w:w="3600" w:type="dxa"/>
                  <w:tcMar>
                    <w:top w:w="15" w:type="dxa"/>
                    <w:left w:w="71" w:type="dxa"/>
                    <w:bottom w:w="15" w:type="dxa"/>
                    <w:right w:w="71"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Para clase de exactitud especial       I</w:t>
                  </w:r>
                </w:p>
              </w:tc>
              <w:tc>
                <w:tcPr>
                  <w:tcW w:w="2790" w:type="dxa"/>
                  <w:tcMar>
                    <w:top w:w="15" w:type="dxa"/>
                    <w:left w:w="71" w:type="dxa"/>
                    <w:bottom w:w="15" w:type="dxa"/>
                    <w:right w:w="71"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noProof/>
                      <w:color w:val="000000"/>
                      <w:sz w:val="18"/>
                      <w:szCs w:val="18"/>
                    </w:rPr>
                    <w:drawing>
                      <wp:inline distT="0" distB="0" distL="0" distR="0">
                        <wp:extent cx="423545" cy="221615"/>
                        <wp:effectExtent l="0" t="0" r="0" b="6985"/>
                        <wp:docPr id="20" name="Imagen 20" descr="http://www.dof.gob.mx/imagenes_diarios/2018/08/01/MAT/seeco2a11_Cimg_1623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dof.gob.mx/imagenes_diarios/2018/08/01/MAT/seeco2a11_Cimg_16233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3545" cy="221615"/>
                                </a:xfrm>
                                <a:prstGeom prst="rect">
                                  <a:avLst/>
                                </a:prstGeom>
                                <a:noFill/>
                                <a:ln>
                                  <a:noFill/>
                                </a:ln>
                              </pic:spPr>
                            </pic:pic>
                          </a:graphicData>
                        </a:graphic>
                      </wp:inline>
                    </w:drawing>
                  </w:r>
                </w:p>
              </w:tc>
            </w:tr>
            <w:tr w:rsidR="0016543D" w:rsidRPr="0016543D" w:rsidTr="0016543D">
              <w:trPr>
                <w:trHeight w:val="507"/>
              </w:trPr>
              <w:tc>
                <w:tcPr>
                  <w:tcW w:w="3600" w:type="dxa"/>
                  <w:tcMar>
                    <w:top w:w="15" w:type="dxa"/>
                    <w:left w:w="71" w:type="dxa"/>
                    <w:bottom w:w="15" w:type="dxa"/>
                    <w:right w:w="71"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Para clase de exactitud fina             II</w:t>
                  </w:r>
                </w:p>
              </w:tc>
              <w:tc>
                <w:tcPr>
                  <w:tcW w:w="2790" w:type="dxa"/>
                  <w:tcMar>
                    <w:top w:w="15" w:type="dxa"/>
                    <w:left w:w="71" w:type="dxa"/>
                    <w:bottom w:w="15" w:type="dxa"/>
                    <w:right w:w="71"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noProof/>
                      <w:color w:val="000000"/>
                      <w:sz w:val="18"/>
                      <w:szCs w:val="18"/>
                    </w:rPr>
                    <w:drawing>
                      <wp:inline distT="0" distB="0" distL="0" distR="0">
                        <wp:extent cx="423545" cy="250190"/>
                        <wp:effectExtent l="0" t="0" r="0" b="0"/>
                        <wp:docPr id="19" name="Imagen 19" descr="http://www.dof.gob.mx/imagenes_diarios/2018/08/01/MAT/seeco2a11_Cimg_1635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dof.gob.mx/imagenes_diarios/2018/08/01/MAT/seeco2a11_Cimg_16353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3545" cy="250190"/>
                                </a:xfrm>
                                <a:prstGeom prst="rect">
                                  <a:avLst/>
                                </a:prstGeom>
                                <a:noFill/>
                                <a:ln>
                                  <a:noFill/>
                                </a:ln>
                              </pic:spPr>
                            </pic:pic>
                          </a:graphicData>
                        </a:graphic>
                      </wp:inline>
                    </w:drawing>
                  </w:r>
                </w:p>
              </w:tc>
            </w:tr>
            <w:tr w:rsidR="0016543D" w:rsidRPr="0016543D" w:rsidTr="0016543D">
              <w:trPr>
                <w:trHeight w:val="507"/>
              </w:trPr>
              <w:tc>
                <w:tcPr>
                  <w:tcW w:w="3600" w:type="dxa"/>
                  <w:tcMar>
                    <w:top w:w="15" w:type="dxa"/>
                    <w:left w:w="71" w:type="dxa"/>
                    <w:bottom w:w="15" w:type="dxa"/>
                    <w:right w:w="71"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Para clase de exactitud media         III</w:t>
                  </w:r>
                </w:p>
              </w:tc>
              <w:tc>
                <w:tcPr>
                  <w:tcW w:w="2790" w:type="dxa"/>
                  <w:tcMar>
                    <w:top w:w="15" w:type="dxa"/>
                    <w:left w:w="71" w:type="dxa"/>
                    <w:bottom w:w="15" w:type="dxa"/>
                    <w:right w:w="71"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noProof/>
                      <w:color w:val="000000"/>
                      <w:sz w:val="18"/>
                      <w:szCs w:val="18"/>
                    </w:rPr>
                    <w:drawing>
                      <wp:inline distT="0" distB="0" distL="0" distR="0">
                        <wp:extent cx="442595" cy="250190"/>
                        <wp:effectExtent l="0" t="0" r="0" b="0"/>
                        <wp:docPr id="18" name="Imagen 18" descr="http://www.dof.gob.mx/imagenes_diarios/2018/08/01/MAT/seeco2a11_Cimg_1647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dof.gob.mx/imagenes_diarios/2018/08/01/MAT/seeco2a11_Cimg_16473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2595" cy="250190"/>
                                </a:xfrm>
                                <a:prstGeom prst="rect">
                                  <a:avLst/>
                                </a:prstGeom>
                                <a:noFill/>
                                <a:ln>
                                  <a:noFill/>
                                </a:ln>
                              </pic:spPr>
                            </pic:pic>
                          </a:graphicData>
                        </a:graphic>
                      </wp:inline>
                    </w:drawing>
                  </w:r>
                </w:p>
              </w:tc>
            </w:tr>
          </w:tbl>
          <w:p w:rsidR="0016543D" w:rsidRPr="0016543D" w:rsidRDefault="0016543D" w:rsidP="0016543D">
            <w:pPr>
              <w:spacing w:after="0" w:line="240" w:lineRule="auto"/>
              <w:ind w:left="-10" w:firstLine="709"/>
              <w:jc w:val="both"/>
              <w:rPr>
                <w:rFonts w:ascii="Arial" w:hAnsi="Arial" w:cs="Arial"/>
                <w:vanish/>
                <w:sz w:val="18"/>
                <w:szCs w:val="18"/>
              </w:rPr>
            </w:pPr>
          </w:p>
          <w:tbl>
            <w:tblPr>
              <w:tblW w:w="0" w:type="auto"/>
              <w:tblInd w:w="1260" w:type="dxa"/>
              <w:tblCellMar>
                <w:top w:w="15" w:type="dxa"/>
                <w:left w:w="15" w:type="dxa"/>
                <w:bottom w:w="15" w:type="dxa"/>
                <w:right w:w="15" w:type="dxa"/>
              </w:tblCellMar>
              <w:tblLook w:val="04A0" w:firstRow="1" w:lastRow="0" w:firstColumn="1" w:lastColumn="0" w:noHBand="0" w:noVBand="1"/>
            </w:tblPr>
            <w:tblGrid>
              <w:gridCol w:w="3600"/>
              <w:gridCol w:w="2790"/>
            </w:tblGrid>
            <w:tr w:rsidR="0016543D" w:rsidRPr="0016543D" w:rsidTr="0016543D">
              <w:trPr>
                <w:trHeight w:val="507"/>
              </w:trPr>
              <w:tc>
                <w:tcPr>
                  <w:tcW w:w="3600" w:type="dxa"/>
                  <w:tcMar>
                    <w:top w:w="15" w:type="dxa"/>
                    <w:left w:w="71" w:type="dxa"/>
                    <w:bottom w:w="15" w:type="dxa"/>
                    <w:right w:w="71"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lastRenderedPageBreak/>
                    <w:t>Para clase de exactitud ordinaria      IIII</w:t>
                  </w:r>
                </w:p>
              </w:tc>
              <w:tc>
                <w:tcPr>
                  <w:tcW w:w="2790" w:type="dxa"/>
                  <w:tcMar>
                    <w:top w:w="15" w:type="dxa"/>
                    <w:left w:w="71" w:type="dxa"/>
                    <w:bottom w:w="15" w:type="dxa"/>
                    <w:right w:w="71"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noProof/>
                      <w:color w:val="000000"/>
                      <w:sz w:val="18"/>
                      <w:szCs w:val="18"/>
                    </w:rPr>
                    <w:drawing>
                      <wp:inline distT="0" distB="0" distL="0" distR="0">
                        <wp:extent cx="384810" cy="250190"/>
                        <wp:effectExtent l="0" t="0" r="0" b="0"/>
                        <wp:docPr id="17" name="Imagen 17" descr="http://www.dof.gob.mx/imagenes_diarios/2018/08/01/MAT/seeco2a11_Cimg_166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dof.gob.mx/imagenes_diarios/2018/08/01/MAT/seeco2a11_Cimg_16600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4810" cy="250190"/>
                                </a:xfrm>
                                <a:prstGeom prst="rect">
                                  <a:avLst/>
                                </a:prstGeom>
                                <a:noFill/>
                                <a:ln>
                                  <a:noFill/>
                                </a:ln>
                              </pic:spPr>
                            </pic:pic>
                          </a:graphicData>
                        </a:graphic>
                      </wp:inline>
                    </w:drawing>
                  </w:r>
                </w:p>
              </w:tc>
            </w:tr>
          </w:tbl>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Capacidad máxima en la forma Max =</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Capacidad mínima en la forma Min =</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xml:space="preserve">-     División de la escala en la forma </w:t>
            </w:r>
            <w:r w:rsidRPr="0016543D">
              <w:rPr>
                <w:rFonts w:ascii="Arial" w:hAnsi="Arial" w:cs="Arial"/>
                <w:i/>
                <w:iCs/>
                <w:sz w:val="18"/>
                <w:szCs w:val="18"/>
              </w:rPr>
              <w:t>d</w:t>
            </w:r>
            <w:r w:rsidRPr="0016543D">
              <w:rPr>
                <w:rFonts w:ascii="Arial" w:hAnsi="Arial" w:cs="Arial"/>
                <w:sz w:val="18"/>
                <w:szCs w:val="18"/>
              </w:rPr>
              <w:t xml:space="preserve"> =</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xml:space="preserve">-     División de la escala de verificación en la forma </w:t>
            </w:r>
            <w:r w:rsidRPr="0016543D">
              <w:rPr>
                <w:rFonts w:ascii="Arial" w:hAnsi="Arial" w:cs="Arial"/>
                <w:i/>
                <w:iCs/>
                <w:sz w:val="18"/>
                <w:szCs w:val="18"/>
              </w:rPr>
              <w:t>e</w:t>
            </w:r>
            <w:r w:rsidRPr="0016543D">
              <w:rPr>
                <w:rFonts w:ascii="Arial" w:hAnsi="Arial" w:cs="Arial"/>
                <w:sz w:val="18"/>
                <w:szCs w:val="18"/>
              </w:rPr>
              <w:t xml:space="preserve"> =</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Número de aprobación de modelo (F)</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Número de serie (D)</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La leyenda "Hecho en México" para instrumentos para pesar de fabricación nacional o indicación del país de origen para instrumentos para pesar importados.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10.1.2 Obligatorias si es aplicable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Nombre o marca del representante del fabricante, para los instrumentos para pesar importados (C);</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Marca de identificación de cada unidad de instrumentos para pesar compuestos de unidades separadas pero asociadas (E);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Características metrológicas suplementarias (G):</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6293"/>
              <w:gridCol w:w="2173"/>
            </w:tblGrid>
            <w:tr w:rsidR="0016543D" w:rsidRPr="0016543D" w:rsidTr="0016543D">
              <w:trPr>
                <w:trHeight w:val="565"/>
              </w:trPr>
              <w:tc>
                <w:tcPr>
                  <w:tcW w:w="6498"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     identificación del software (obligatorio para instrumentos para pesar controlados por software)</w:t>
                  </w:r>
                </w:p>
              </w:tc>
              <w:tc>
                <w:tcPr>
                  <w:tcW w:w="2214"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r>
            <w:tr w:rsidR="0016543D" w:rsidRPr="0016543D" w:rsidTr="0016543D">
              <w:trPr>
                <w:trHeight w:val="333"/>
              </w:trPr>
              <w:tc>
                <w:tcPr>
                  <w:tcW w:w="6498"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 xml:space="preserve">-     efecto máximo de tara aditiva, en la forma: </w:t>
                  </w:r>
                </w:p>
              </w:tc>
              <w:tc>
                <w:tcPr>
                  <w:tcW w:w="2214"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T = + ...</w:t>
                  </w:r>
                </w:p>
              </w:tc>
            </w:tr>
            <w:tr w:rsidR="0016543D" w:rsidRPr="0016543D" w:rsidTr="0016543D">
              <w:trPr>
                <w:trHeight w:val="333"/>
              </w:trPr>
              <w:tc>
                <w:tcPr>
                  <w:tcW w:w="6498"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     efecto máximo de tara sustractiva, en la forma:</w:t>
                  </w:r>
                </w:p>
              </w:tc>
              <w:tc>
                <w:tcPr>
                  <w:tcW w:w="2214"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T = ...</w:t>
                  </w:r>
                </w:p>
              </w:tc>
            </w:tr>
            <w:tr w:rsidR="0016543D" w:rsidRPr="0016543D" w:rsidTr="0016543D">
              <w:trPr>
                <w:trHeight w:val="333"/>
              </w:trPr>
              <w:tc>
                <w:tcPr>
                  <w:tcW w:w="6498"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     división de tara, en la forma:</w:t>
                  </w:r>
                </w:p>
              </w:tc>
              <w:tc>
                <w:tcPr>
                  <w:tcW w:w="2214"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dT = ...</w:t>
                  </w:r>
                </w:p>
              </w:tc>
            </w:tr>
            <w:tr w:rsidR="0016543D" w:rsidRPr="0016543D" w:rsidTr="0016543D">
              <w:trPr>
                <w:trHeight w:val="565"/>
              </w:trPr>
              <w:tc>
                <w:tcPr>
                  <w:tcW w:w="6498"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 xml:space="preserve">-     relación de conteo para los instrumentos para pesar contadores de acuerdo con 7.17, en la forma: </w:t>
                  </w:r>
                </w:p>
              </w:tc>
              <w:tc>
                <w:tcPr>
                  <w:tcW w:w="2214"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1:... ó 1/...</w:t>
                  </w:r>
                </w:p>
              </w:tc>
            </w:tr>
            <w:tr w:rsidR="0016543D" w:rsidRPr="0016543D" w:rsidTr="0016543D">
              <w:trPr>
                <w:trHeight w:val="898"/>
              </w:trPr>
              <w:tc>
                <w:tcPr>
                  <w:tcW w:w="6498"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     intervalo de indicación más/menos de un instrumento para pesar comparador digital, en la forma:</w:t>
                  </w:r>
                </w:p>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r w:rsidRPr="0016543D">
                    <w:rPr>
                      <w:rFonts w:ascii="Arial" w:hAnsi="Arial" w:cs="Arial"/>
                      <w:i/>
                      <w:iCs/>
                      <w:color w:val="000000"/>
                      <w:sz w:val="18"/>
                      <w:szCs w:val="18"/>
                    </w:rPr>
                    <w:t>u</w:t>
                  </w:r>
                  <w:r w:rsidRPr="0016543D">
                    <w:rPr>
                      <w:rFonts w:ascii="Arial" w:hAnsi="Arial" w:cs="Arial"/>
                      <w:color w:val="000000"/>
                      <w:sz w:val="18"/>
                      <w:szCs w:val="18"/>
                    </w:rPr>
                    <w:t>m representa la unidad de masa según 5.1)</w:t>
                  </w:r>
                </w:p>
              </w:tc>
              <w:tc>
                <w:tcPr>
                  <w:tcW w:w="2214"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w:t>
                  </w:r>
                  <w:r w:rsidRPr="0016543D">
                    <w:rPr>
                      <w:rFonts w:ascii="Arial" w:hAnsi="Arial" w:cs="Arial"/>
                      <w:i/>
                      <w:iCs/>
                      <w:color w:val="000000"/>
                      <w:sz w:val="18"/>
                      <w:szCs w:val="18"/>
                    </w:rPr>
                    <w:t>u</w:t>
                  </w:r>
                  <w:r w:rsidRPr="0016543D">
                    <w:rPr>
                      <w:rFonts w:ascii="Arial" w:hAnsi="Arial" w:cs="Arial"/>
                      <w:color w:val="000000"/>
                      <w:sz w:val="18"/>
                      <w:szCs w:val="18"/>
                    </w:rPr>
                    <w:t xml:space="preserve">m ó ... </w:t>
                  </w:r>
                  <w:r w:rsidRPr="0016543D">
                    <w:rPr>
                      <w:rFonts w:ascii="Arial" w:hAnsi="Arial" w:cs="Arial"/>
                      <w:i/>
                      <w:iCs/>
                      <w:color w:val="000000"/>
                      <w:sz w:val="18"/>
                      <w:szCs w:val="18"/>
                    </w:rPr>
                    <w:t>u</w:t>
                  </w:r>
                  <w:r w:rsidRPr="0016543D">
                    <w:rPr>
                      <w:rFonts w:ascii="Arial" w:hAnsi="Arial" w:cs="Arial"/>
                      <w:color w:val="000000"/>
                      <w:sz w:val="18"/>
                      <w:szCs w:val="18"/>
                    </w:rPr>
                    <w:t xml:space="preserve">m / +... </w:t>
                  </w:r>
                  <w:r w:rsidRPr="0016543D">
                    <w:rPr>
                      <w:rFonts w:ascii="Arial" w:hAnsi="Arial" w:cs="Arial"/>
                      <w:i/>
                      <w:iCs/>
                      <w:color w:val="000000"/>
                      <w:sz w:val="18"/>
                      <w:szCs w:val="18"/>
                    </w:rPr>
                    <w:t>u</w:t>
                  </w:r>
                  <w:r w:rsidRPr="0016543D">
                    <w:rPr>
                      <w:rFonts w:ascii="Arial" w:hAnsi="Arial" w:cs="Arial"/>
                      <w:color w:val="000000"/>
                      <w:sz w:val="18"/>
                      <w:szCs w:val="18"/>
                    </w:rPr>
                    <w:t>m</w:t>
                  </w:r>
                </w:p>
              </w:tc>
            </w:tr>
            <w:tr w:rsidR="0016543D" w:rsidRPr="0016543D" w:rsidTr="0016543D">
              <w:trPr>
                <w:trHeight w:val="565"/>
              </w:trPr>
              <w:tc>
                <w:tcPr>
                  <w:tcW w:w="8712" w:type="dxa"/>
                  <w:gridSpan w:val="2"/>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     relación entre la plataforma para pesas y la plataforma de carga según se especifica en 9.5.1, 9.8.2 y 9.9.4;</w:t>
                  </w:r>
                </w:p>
              </w:tc>
            </w:tr>
          </w:tbl>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Límites especiales (H):</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6297"/>
              <w:gridCol w:w="2169"/>
            </w:tblGrid>
            <w:tr w:rsidR="0016543D" w:rsidRPr="0016543D" w:rsidTr="0016543D">
              <w:trPr>
                <w:trHeight w:val="333"/>
              </w:trPr>
              <w:tc>
                <w:tcPr>
                  <w:tcW w:w="6498"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     Carga límite máxima, en la forma:</w:t>
                  </w:r>
                </w:p>
              </w:tc>
              <w:tc>
                <w:tcPr>
                  <w:tcW w:w="2214"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Lim = ...</w:t>
                  </w:r>
                </w:p>
              </w:tc>
            </w:tr>
            <w:tr w:rsidR="0016543D" w:rsidRPr="0016543D" w:rsidTr="0016543D">
              <w:trPr>
                <w:trHeight w:val="333"/>
              </w:trPr>
              <w:tc>
                <w:tcPr>
                  <w:tcW w:w="8712" w:type="dxa"/>
                  <w:gridSpan w:val="2"/>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      (si el fabricante ha previsto una carga límite máxima superior a Max + T)</w:t>
                  </w:r>
                </w:p>
              </w:tc>
            </w:tr>
            <w:tr w:rsidR="0016543D" w:rsidRPr="0016543D" w:rsidTr="0016543D">
              <w:trPr>
                <w:trHeight w:val="797"/>
              </w:trPr>
              <w:tc>
                <w:tcPr>
                  <w:tcW w:w="6498"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     los límites especiales de temperatura de acuerdo con 6.9.2.2 dentro de los cuales el instrumento para pesar cumple con las condiciones reglamentarias de correcto funcionamiento, en la forma:</w:t>
                  </w:r>
                </w:p>
              </w:tc>
              <w:tc>
                <w:tcPr>
                  <w:tcW w:w="2214"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 °C/ ... °C.</w:t>
                  </w:r>
                </w:p>
              </w:tc>
            </w:tr>
          </w:tbl>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Además, para el caso de un instrumento para pesar electrónico y conforme aplique,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Tensión de alimentación;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Frecuencia de operación;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Consumo de corriente;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Consumo de potencia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Cantidad y/o tipo de batería(s)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10.1.3 Marcas adicionales (I):</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lastRenderedPageBreak/>
              <w:t>Se pueden exigir, si es necesario, marcas adicionales en los instrumentos para pesar según su uso particular o ciertas características especiales, como, por ejemplo: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No usar para la venta directa al público/para transacciones comerciales;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Uso exclusivo: ...................................................................;</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El sello no garantiza/garantiza sólo: .................................;</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Usar solamente como se indica a continuación: ................</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Estas marcas adicionales deben estar en idioma español o en forma de pictogramas o signos internacionalmente acordados y publicados adecuados.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10.1. 4 Presentación de marcas descriptivas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Todas las marcas descriptivas deben ser legibles, indelebles, y tener un tamaño, forma y claridad que permitan una fácil lectura.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Deben estar agrupadas en uno o dos lugares bien visibles del instrumento para pesar, en una placa o etiqueta adhesiva fijada al instrumento para pesar o en una parte no removible del mismo instrumento para pesar. En caso de una placa o etiqueta adhesiva que no se destruye al ser retirada, se debe prever un medio de protección, por ejemplo, puede aplicarse una marca de control.</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Como alternativa, se pueden visualizar simultáneamente todas las marcas aplicables indicadas en 10.1.1 (B) y 10.1.2 (G) mediante un software, ya sea de forma permanente o después de una acción manual. En este caso, las marcas son consideradas como parámetros específicos de un dispositivo (consultar 3.2.8.4, 7.1.2.4 y 8.5).</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Las marcas:      Max = ...,</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Min = ...,</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w:t>
            </w:r>
            <w:r w:rsidRPr="0016543D">
              <w:rPr>
                <w:rFonts w:ascii="Arial" w:hAnsi="Arial" w:cs="Arial"/>
                <w:i/>
                <w:iCs/>
                <w:sz w:val="18"/>
                <w:szCs w:val="18"/>
              </w:rPr>
              <w:t xml:space="preserve">e </w:t>
            </w:r>
            <w:r w:rsidRPr="0016543D">
              <w:rPr>
                <w:rFonts w:ascii="Arial" w:hAnsi="Arial" w:cs="Arial"/>
                <w:sz w:val="18"/>
                <w:szCs w:val="18"/>
              </w:rPr>
              <w:t>= ..., y</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w:t>
            </w:r>
            <w:r w:rsidRPr="0016543D">
              <w:rPr>
                <w:rFonts w:ascii="Arial" w:hAnsi="Arial" w:cs="Arial"/>
                <w:i/>
                <w:iCs/>
                <w:sz w:val="18"/>
                <w:szCs w:val="18"/>
              </w:rPr>
              <w:t xml:space="preserve">d </w:t>
            </w:r>
            <w:r w:rsidRPr="0016543D">
              <w:rPr>
                <w:rFonts w:ascii="Arial" w:hAnsi="Arial" w:cs="Arial"/>
                <w:sz w:val="18"/>
                <w:szCs w:val="18"/>
              </w:rPr>
              <w:t xml:space="preserve">= ... si </w:t>
            </w:r>
            <w:r w:rsidRPr="0016543D">
              <w:rPr>
                <w:rFonts w:ascii="Arial" w:hAnsi="Arial" w:cs="Arial"/>
                <w:i/>
                <w:iCs/>
                <w:sz w:val="18"/>
                <w:szCs w:val="18"/>
              </w:rPr>
              <w:t>d 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Deben aparecer al menos en un lugar y de forma permanente en el indicador o cerca del mismo en una posición claramente visible. Alternativamente, toda la información adicional mencionada en 10.1.1 (B) y 10.1.2 (G) puede aparecer en una placa o se pueden visualizar simultáneamente mediante un software en forma permanente o después de una acción manual. En este caso, las marcas son consideradas como parámetros específicos de un dispositivo (consultar 3.2.8.4, 7.1.2.4 y 8.5). Si la(s) unidad(es) de masa se visualiza(n) en el dispositivo indicador, ésta(s) debe(n) estar conforme al Sistema General de Unidades de Medida (SGUM).</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Debe ser posible sellar la placa que lleva las marcas descriptivas, a menos que su retiro ocasione su destrucción. Si se sella la placa descriptiva, debe ser posible aplicar una marca de control a la misma.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Soluciones aceptables: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a)</w:t>
            </w:r>
            <w:r w:rsidRPr="0016543D">
              <w:rPr>
                <w:rFonts w:ascii="Arial" w:hAnsi="Arial" w:cs="Arial"/>
                <w:sz w:val="18"/>
                <w:szCs w:val="18"/>
              </w:rPr>
              <w:t xml:space="preserve">    Marcado de Max, Min, </w:t>
            </w:r>
            <w:r w:rsidRPr="0016543D">
              <w:rPr>
                <w:rFonts w:ascii="Arial" w:hAnsi="Arial" w:cs="Arial"/>
                <w:i/>
                <w:iCs/>
                <w:sz w:val="18"/>
                <w:szCs w:val="18"/>
              </w:rPr>
              <w:t xml:space="preserve">e </w:t>
            </w:r>
            <w:r w:rsidRPr="0016543D">
              <w:rPr>
                <w:rFonts w:ascii="Arial" w:hAnsi="Arial" w:cs="Arial"/>
                <w:sz w:val="18"/>
                <w:szCs w:val="18"/>
              </w:rPr>
              <w:t xml:space="preserve">... y </w:t>
            </w:r>
            <w:r w:rsidRPr="0016543D">
              <w:rPr>
                <w:rFonts w:ascii="Arial" w:hAnsi="Arial" w:cs="Arial"/>
                <w:i/>
                <w:iCs/>
                <w:sz w:val="18"/>
                <w:szCs w:val="18"/>
              </w:rPr>
              <w:t xml:space="preserve">d </w:t>
            </w:r>
            <w:r w:rsidRPr="0016543D">
              <w:rPr>
                <w:rFonts w:ascii="Arial" w:hAnsi="Arial" w:cs="Arial"/>
                <w:sz w:val="18"/>
                <w:szCs w:val="18"/>
              </w:rPr>
              <w:t xml:space="preserve">si </w:t>
            </w:r>
            <w:r w:rsidRPr="0016543D">
              <w:rPr>
                <w:rFonts w:ascii="Arial" w:hAnsi="Arial" w:cs="Arial"/>
                <w:i/>
                <w:iCs/>
                <w:sz w:val="18"/>
                <w:szCs w:val="18"/>
              </w:rPr>
              <w:t>d e</w:t>
            </w:r>
            <w:r w:rsidRPr="0016543D">
              <w:rPr>
                <w:rFonts w:ascii="Arial" w:hAnsi="Arial" w:cs="Arial"/>
                <w:sz w:val="18"/>
                <w:szCs w:val="18"/>
              </w:rPr>
              <w:t>:</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Estos valores aparecen en forma permanente y simultánea en la pantalla del indicador en modo de pesada mientras el instrumento para pesar esté encendido.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Se pueden desplazar estos valores hacia arriba o hacia abajo automáticamente (visualizar alternando uno después de otro) en una pantalla. El desplazamiento automático (pero no después de un comando manual) es considerado como "permanente".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b)</w:t>
            </w:r>
            <w:r w:rsidRPr="0016543D">
              <w:rPr>
                <w:rFonts w:ascii="Arial" w:hAnsi="Arial" w:cs="Arial"/>
                <w:sz w:val="18"/>
                <w:szCs w:val="18"/>
              </w:rPr>
              <w:t>    Marcado de instrumentos para pesar de múlti-intervalo y de intervalo múltiple: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En casos especiales, algunas de las marcas deben aparecer en forma de tabla. Ver ejemplos en la Figura 8.</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119"/>
              <w:gridCol w:w="820"/>
              <w:gridCol w:w="819"/>
              <w:gridCol w:w="1017"/>
              <w:gridCol w:w="1017"/>
              <w:gridCol w:w="819"/>
              <w:gridCol w:w="819"/>
              <w:gridCol w:w="1017"/>
              <w:gridCol w:w="1017"/>
            </w:tblGrid>
            <w:tr w:rsidR="0016543D" w:rsidRPr="0016543D" w:rsidTr="0016543D">
              <w:trPr>
                <w:trHeight w:val="809"/>
              </w:trPr>
              <w:tc>
                <w:tcPr>
                  <w:tcW w:w="1897" w:type="dxa"/>
                  <w:tcBorders>
                    <w:bottom w:val="single" w:sz="6" w:space="0" w:color="000000"/>
                  </w:tcBorders>
                  <w:tcMar>
                    <w:top w:w="15" w:type="dxa"/>
                    <w:left w:w="70" w:type="dxa"/>
                    <w:bottom w:w="15" w:type="dxa"/>
                    <w:right w:w="70"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Para un instrumento</w:t>
                  </w:r>
                  <w:r w:rsidRPr="0016543D">
                    <w:rPr>
                      <w:rFonts w:ascii="Arial" w:hAnsi="Arial" w:cs="Arial"/>
                      <w:color w:val="000000"/>
                      <w:sz w:val="18"/>
                      <w:szCs w:val="18"/>
                    </w:rPr>
                    <w:br/>
                    <w:t>para pesar múlti-</w:t>
                  </w:r>
                  <w:r w:rsidRPr="0016543D">
                    <w:rPr>
                      <w:rFonts w:ascii="Arial" w:hAnsi="Arial" w:cs="Arial"/>
                      <w:color w:val="000000"/>
                      <w:sz w:val="18"/>
                      <w:szCs w:val="18"/>
                    </w:rPr>
                    <w:br/>
                    <w:t>intervalo</w:t>
                  </w:r>
                </w:p>
              </w:tc>
              <w:tc>
                <w:tcPr>
                  <w:tcW w:w="286" w:type="dxa"/>
                  <w:tcMar>
                    <w:top w:w="15" w:type="dxa"/>
                    <w:left w:w="70" w:type="dxa"/>
                    <w:bottom w:w="15" w:type="dxa"/>
                    <w:right w:w="70"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c>
                <w:tcPr>
                  <w:tcW w:w="3301" w:type="dxa"/>
                  <w:gridSpan w:val="3"/>
                  <w:tcBorders>
                    <w:bottom w:val="single" w:sz="6" w:space="0" w:color="000000"/>
                  </w:tcBorders>
                  <w:tcMar>
                    <w:top w:w="15" w:type="dxa"/>
                    <w:left w:w="70" w:type="dxa"/>
                    <w:bottom w:w="15" w:type="dxa"/>
                    <w:right w:w="70"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Para un instrumento para pesar con</w:t>
                  </w:r>
                  <w:r w:rsidRPr="0016543D">
                    <w:rPr>
                      <w:rFonts w:ascii="Arial" w:hAnsi="Arial" w:cs="Arial"/>
                      <w:color w:val="000000"/>
                      <w:sz w:val="18"/>
                      <w:szCs w:val="18"/>
                    </w:rPr>
                    <w:br/>
                    <w:t>más de un intervalo de pesada (W1,</w:t>
                  </w:r>
                  <w:r w:rsidRPr="0016543D">
                    <w:rPr>
                      <w:rFonts w:ascii="Arial" w:hAnsi="Arial" w:cs="Arial"/>
                      <w:color w:val="000000"/>
                      <w:sz w:val="18"/>
                      <w:szCs w:val="18"/>
                    </w:rPr>
                    <w:br/>
                    <w:t>W2)</w:t>
                  </w:r>
                </w:p>
              </w:tc>
              <w:tc>
                <w:tcPr>
                  <w:tcW w:w="277" w:type="dxa"/>
                  <w:tcMar>
                    <w:top w:w="15" w:type="dxa"/>
                    <w:left w:w="70" w:type="dxa"/>
                    <w:bottom w:w="15" w:type="dxa"/>
                    <w:right w:w="70"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c>
                <w:tcPr>
                  <w:tcW w:w="2951" w:type="dxa"/>
                  <w:gridSpan w:val="3"/>
                  <w:tcBorders>
                    <w:bottom w:val="single" w:sz="6" w:space="0" w:color="000000"/>
                  </w:tcBorders>
                  <w:tcMar>
                    <w:top w:w="15" w:type="dxa"/>
                    <w:left w:w="70" w:type="dxa"/>
                    <w:bottom w:w="15" w:type="dxa"/>
                    <w:right w:w="70"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Para un instrumento para pesar</w:t>
                  </w:r>
                  <w:r w:rsidRPr="0016543D">
                    <w:rPr>
                      <w:rFonts w:ascii="Arial" w:hAnsi="Arial" w:cs="Arial"/>
                      <w:color w:val="000000"/>
                      <w:sz w:val="18"/>
                      <w:szCs w:val="18"/>
                    </w:rPr>
                    <w:br/>
                    <w:t>con intervalos de pesada en</w:t>
                  </w:r>
                  <w:r w:rsidRPr="0016543D">
                    <w:rPr>
                      <w:rFonts w:ascii="Arial" w:hAnsi="Arial" w:cs="Arial"/>
                      <w:color w:val="000000"/>
                      <w:sz w:val="18"/>
                      <w:szCs w:val="18"/>
                    </w:rPr>
                    <w:br/>
                    <w:t>diferentes clases de exactitud</w:t>
                  </w:r>
                </w:p>
              </w:tc>
            </w:tr>
            <w:tr w:rsidR="0016543D" w:rsidRPr="0016543D" w:rsidTr="0016543D">
              <w:trPr>
                <w:trHeight w:val="754"/>
              </w:trPr>
              <w:tc>
                <w:tcPr>
                  <w:tcW w:w="18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lastRenderedPageBreak/>
                    <w:t> </w:t>
                  </w:r>
                </w:p>
              </w:tc>
              <w:tc>
                <w:tcPr>
                  <w:tcW w:w="286" w:type="dxa"/>
                  <w:tcBorders>
                    <w:left w:val="single" w:sz="6" w:space="0" w:color="000000"/>
                    <w:right w:val="single" w:sz="6" w:space="0" w:color="000000"/>
                  </w:tcBorders>
                  <w:tcMar>
                    <w:top w:w="15" w:type="dxa"/>
                    <w:left w:w="70" w:type="dxa"/>
                    <w:bottom w:w="15" w:type="dxa"/>
                    <w:right w:w="70"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c>
                <w:tcPr>
                  <w:tcW w:w="106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c>
                <w:tcPr>
                  <w:tcW w:w="110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b/>
                      <w:bCs/>
                      <w:color w:val="000000"/>
                      <w:sz w:val="18"/>
                      <w:szCs w:val="18"/>
                    </w:rPr>
                    <w:t>W1</w:t>
                  </w:r>
                </w:p>
              </w:tc>
              <w:tc>
                <w:tcPr>
                  <w:tcW w:w="11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b/>
                      <w:bCs/>
                      <w:color w:val="000000"/>
                      <w:sz w:val="18"/>
                      <w:szCs w:val="18"/>
                    </w:rPr>
                    <w:t>W2</w:t>
                  </w:r>
                </w:p>
              </w:tc>
              <w:tc>
                <w:tcPr>
                  <w:tcW w:w="277" w:type="dxa"/>
                  <w:tcBorders>
                    <w:left w:val="single" w:sz="6" w:space="0" w:color="000000"/>
                    <w:right w:val="single" w:sz="6" w:space="0" w:color="000000"/>
                  </w:tcBorders>
                  <w:tcMar>
                    <w:top w:w="15" w:type="dxa"/>
                    <w:left w:w="70" w:type="dxa"/>
                    <w:bottom w:w="15" w:type="dxa"/>
                    <w:right w:w="70"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c>
                <w:tcPr>
                  <w:tcW w:w="83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c>
                <w:tcPr>
                  <w:tcW w:w="9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b/>
                      <w:bCs/>
                      <w:color w:val="000000"/>
                      <w:sz w:val="18"/>
                      <w:szCs w:val="18"/>
                    </w:rPr>
                    <w:t>W1</w:t>
                  </w:r>
                </w:p>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b/>
                      <w:bCs/>
                      <w:color w:val="000000"/>
                      <w:sz w:val="18"/>
                      <w:szCs w:val="18"/>
                    </w:rPr>
                    <w:t>II</w:t>
                  </w:r>
                  <w:r w:rsidRPr="0016543D">
                    <w:rPr>
                      <w:rFonts w:ascii="Arial" w:hAnsi="Arial" w:cs="Arial"/>
                      <w:b/>
                      <w:bCs/>
                      <w:strike/>
                      <w:color w:val="000000"/>
                      <w:sz w:val="18"/>
                      <w:szCs w:val="18"/>
                    </w:rPr>
                    <w:t>I</w:t>
                  </w:r>
                </w:p>
              </w:tc>
              <w:tc>
                <w:tcPr>
                  <w:tcW w:w="11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b/>
                      <w:bCs/>
                      <w:color w:val="000000"/>
                      <w:sz w:val="18"/>
                      <w:szCs w:val="18"/>
                    </w:rPr>
                    <w:t>W2</w:t>
                  </w:r>
                </w:p>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b/>
                      <w:bCs/>
                      <w:color w:val="000000"/>
                      <w:sz w:val="18"/>
                      <w:szCs w:val="18"/>
                    </w:rPr>
                    <w:t>III</w:t>
                  </w:r>
                </w:p>
              </w:tc>
            </w:tr>
          </w:tbl>
          <w:p w:rsidR="0016543D" w:rsidRPr="0016543D" w:rsidRDefault="0016543D" w:rsidP="0016543D">
            <w:pPr>
              <w:spacing w:after="0" w:line="240" w:lineRule="auto"/>
              <w:ind w:left="-10" w:firstLine="709"/>
              <w:jc w:val="both"/>
              <w:rPr>
                <w:rFonts w:ascii="Arial" w:hAnsi="Arial" w:cs="Arial"/>
                <w:vanish/>
                <w:sz w:val="18"/>
                <w:szCs w:val="18"/>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1361"/>
              <w:gridCol w:w="734"/>
              <w:gridCol w:w="964"/>
              <w:gridCol w:w="933"/>
              <w:gridCol w:w="933"/>
              <w:gridCol w:w="734"/>
              <w:gridCol w:w="964"/>
              <w:gridCol w:w="972"/>
              <w:gridCol w:w="853"/>
            </w:tblGrid>
            <w:tr w:rsidR="0016543D" w:rsidRPr="0016543D" w:rsidTr="0016543D">
              <w:trPr>
                <w:trHeight w:val="1523"/>
              </w:trPr>
              <w:tc>
                <w:tcPr>
                  <w:tcW w:w="18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Max 2/5/15 kg</w:t>
                  </w:r>
                </w:p>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Min       20 g</w:t>
                  </w:r>
                </w:p>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i/>
                      <w:iCs/>
                      <w:color w:val="000000"/>
                      <w:sz w:val="18"/>
                      <w:szCs w:val="18"/>
                    </w:rPr>
                    <w:t>e</w:t>
                  </w:r>
                  <w:r w:rsidRPr="0016543D">
                    <w:rPr>
                      <w:rFonts w:ascii="Arial" w:hAnsi="Arial" w:cs="Arial"/>
                      <w:color w:val="000000"/>
                      <w:sz w:val="18"/>
                      <w:szCs w:val="18"/>
                    </w:rPr>
                    <w:t xml:space="preserve"> =        1/2/5 g</w:t>
                  </w:r>
                </w:p>
              </w:tc>
              <w:tc>
                <w:tcPr>
                  <w:tcW w:w="286" w:type="dxa"/>
                  <w:tcBorders>
                    <w:left w:val="single" w:sz="6" w:space="0" w:color="000000"/>
                    <w:right w:val="single" w:sz="6" w:space="0" w:color="000000"/>
                  </w:tcBorders>
                  <w:tcMar>
                    <w:top w:w="15" w:type="dxa"/>
                    <w:left w:w="70" w:type="dxa"/>
                    <w:bottom w:w="15" w:type="dxa"/>
                    <w:right w:w="70"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c>
                <w:tcPr>
                  <w:tcW w:w="106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Max</w:t>
                  </w:r>
                </w:p>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Min</w:t>
                  </w:r>
                </w:p>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i/>
                      <w:iCs/>
                      <w:color w:val="000000"/>
                      <w:sz w:val="18"/>
                      <w:szCs w:val="18"/>
                    </w:rPr>
                    <w:t>e</w:t>
                  </w:r>
                  <w:r w:rsidRPr="0016543D">
                    <w:rPr>
                      <w:rFonts w:ascii="Arial" w:hAnsi="Arial" w:cs="Arial"/>
                      <w:color w:val="000000"/>
                      <w:sz w:val="18"/>
                      <w:szCs w:val="18"/>
                    </w:rPr>
                    <w:t xml:space="preserve"> =</w:t>
                  </w:r>
                </w:p>
              </w:tc>
              <w:tc>
                <w:tcPr>
                  <w:tcW w:w="110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20 kg</w:t>
                  </w:r>
                </w:p>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200 g</w:t>
                  </w:r>
                </w:p>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10 g</w:t>
                  </w:r>
                </w:p>
              </w:tc>
              <w:tc>
                <w:tcPr>
                  <w:tcW w:w="11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100 kg</w:t>
                  </w:r>
                </w:p>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1 kg</w:t>
                  </w:r>
                </w:p>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50 g</w:t>
                  </w:r>
                </w:p>
              </w:tc>
              <w:tc>
                <w:tcPr>
                  <w:tcW w:w="277" w:type="dxa"/>
                  <w:tcBorders>
                    <w:left w:val="single" w:sz="6" w:space="0" w:color="000000"/>
                    <w:right w:val="single" w:sz="6" w:space="0" w:color="000000"/>
                  </w:tcBorders>
                  <w:tcMar>
                    <w:top w:w="15" w:type="dxa"/>
                    <w:left w:w="70" w:type="dxa"/>
                    <w:bottom w:w="15" w:type="dxa"/>
                    <w:right w:w="70"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c>
                <w:tcPr>
                  <w:tcW w:w="83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Max</w:t>
                  </w:r>
                </w:p>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Min</w:t>
                  </w:r>
                </w:p>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i/>
                      <w:iCs/>
                      <w:color w:val="000000"/>
                      <w:sz w:val="18"/>
                      <w:szCs w:val="18"/>
                    </w:rPr>
                    <w:t>e</w:t>
                  </w:r>
                  <w:r w:rsidRPr="0016543D">
                    <w:rPr>
                      <w:rFonts w:ascii="Arial" w:hAnsi="Arial" w:cs="Arial"/>
                      <w:color w:val="000000"/>
                      <w:sz w:val="18"/>
                      <w:szCs w:val="18"/>
                    </w:rPr>
                    <w:t xml:space="preserve"> =</w:t>
                  </w:r>
                </w:p>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i/>
                      <w:iCs/>
                      <w:color w:val="000000"/>
                      <w:sz w:val="18"/>
                      <w:szCs w:val="18"/>
                    </w:rPr>
                    <w:t>d</w:t>
                  </w:r>
                  <w:r w:rsidRPr="0016543D">
                    <w:rPr>
                      <w:rFonts w:ascii="Arial" w:hAnsi="Arial" w:cs="Arial"/>
                      <w:color w:val="000000"/>
                      <w:sz w:val="18"/>
                      <w:szCs w:val="18"/>
                    </w:rPr>
                    <w:t xml:space="preserve"> =</w:t>
                  </w:r>
                </w:p>
              </w:tc>
              <w:tc>
                <w:tcPr>
                  <w:tcW w:w="98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1 000 g</w:t>
                  </w:r>
                </w:p>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1 g</w:t>
                  </w:r>
                </w:p>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0.1 g</w:t>
                  </w:r>
                </w:p>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0.02 g</w:t>
                  </w:r>
                </w:p>
              </w:tc>
              <w:tc>
                <w:tcPr>
                  <w:tcW w:w="113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5 000 g</w:t>
                  </w:r>
                </w:p>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40 g</w:t>
                  </w:r>
                </w:p>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2 g</w:t>
                  </w:r>
                </w:p>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2 g</w:t>
                  </w:r>
                </w:p>
              </w:tc>
            </w:tr>
          </w:tbl>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Figura 8-Marcado de instrumentos para pesar de multi-intervalo y de intervalo múltiple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c)</w:t>
            </w:r>
            <w:r w:rsidRPr="0016543D">
              <w:rPr>
                <w:rFonts w:ascii="Arial" w:hAnsi="Arial" w:cs="Arial"/>
                <w:sz w:val="18"/>
                <w:szCs w:val="18"/>
              </w:rPr>
              <w:t>    Fijación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Si se utiliza una placa, debe ser fijada, por ejemplo, con remaches o tornillos. Uno de los remaches debe ser de cobre o de un material con cualidades similares o se deben usar marcas de control no removibles.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Debe ser posible proteger la cabeza de uno de los tornillos con medios apropiados (por ejemplo, mediante una tapa de material adecuado insertada en un dispositivo que no se pueda desmontar, u otra solución técnica apropiada).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La placa puede estar pegada al instrumento para pesar o puede ser una calcomanía, siempre que su retiro ocasione su destrucción.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d)</w:t>
            </w:r>
            <w:r w:rsidRPr="0016543D">
              <w:rPr>
                <w:rFonts w:ascii="Arial" w:hAnsi="Arial" w:cs="Arial"/>
                <w:sz w:val="18"/>
                <w:szCs w:val="18"/>
              </w:rPr>
              <w:t>    Dimensiones de las letras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La altura de las letras mayúsculas debe ser como mínimo 2 mm.</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10.1.5 Casos específicos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10.1.1 al 10.1.4 se aplican íntegramente a instrumentos para pesar simples hechos por un solo fabricante.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Cuando un fabricante construye un instrumento para pesar complejo o cuando varios fabricantes intervienen para construir un instrumento para pesar simple o complejo, se deben aplicar las disposiciones adicionales siguientes: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10.1.5.1 Instrumentos para pesar con varios receptores de carga y varios dispositivos de medición de carga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Cada dispositivo de medición de carga que está conectado o puede ser conectado a uno o más receptores de carga, debe llevar las marcas descriptivas referentes siguientes: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Marca de identificación;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Capacidad máxima;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Capacidad mínima;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División de escala de verificación; y</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Carga límite máxima y efecto máximo de tara aditiva (si es apropiado).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10.1.5.2 Instrumentos para pesar compuestos por partes principales construidas por separado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Si no se pueden intercambiar las partes principales sin alterar las características metrológicas del instrumento para pesar, cada unidad debe tener una marca de identificación que debe repetirse en las marcas descriptivas.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10.1.5.3 Módulos probados por separado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Para celdas de carga con un Certificado, se aplican las marcas.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lastRenderedPageBreak/>
              <w:t>Para otros módulos (indicadores y módulos de pesada), se aplican las marcas según el Apéndice C o D. Sin embargo, cada módulo debe llevar por lo menos las siguientes marcas descriptivas para su identificación: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Designación del modelo;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Número de serie; y</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Fabricante (marca o nombre).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xml:space="preserve">Se debe incluir cualquier otra información y características relevantes en el Certificado de Aprobación de Modelo (o sea: modelo del módulo, fracción </w:t>
            </w:r>
            <w:r w:rsidRPr="0016543D">
              <w:rPr>
                <w:rFonts w:ascii="Arial" w:hAnsi="Arial" w:cs="Arial"/>
                <w:i/>
                <w:iCs/>
                <w:sz w:val="18"/>
                <w:szCs w:val="18"/>
              </w:rPr>
              <w:t xml:space="preserve">pi </w:t>
            </w:r>
            <w:r w:rsidRPr="0016543D">
              <w:rPr>
                <w:rFonts w:ascii="Arial" w:hAnsi="Arial" w:cs="Arial"/>
                <w:sz w:val="18"/>
                <w:szCs w:val="18"/>
              </w:rPr>
              <w:t xml:space="preserve">del error máximo permitido, número de Certificado, clase de exactitud, Max, </w:t>
            </w:r>
            <w:r w:rsidRPr="0016543D">
              <w:rPr>
                <w:rFonts w:ascii="Arial" w:hAnsi="Arial" w:cs="Arial"/>
                <w:i/>
                <w:iCs/>
                <w:sz w:val="18"/>
                <w:szCs w:val="18"/>
              </w:rPr>
              <w:t>e</w:t>
            </w:r>
            <w:r w:rsidRPr="0016543D">
              <w:rPr>
                <w:rFonts w:ascii="Arial" w:hAnsi="Arial" w:cs="Arial"/>
                <w:sz w:val="18"/>
                <w:szCs w:val="18"/>
              </w:rPr>
              <w:t>, etc.) y se deben incluir en un documento que acompañe al respectivo módulo.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10.1.5.4 Dispositivos periféricos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Los dispositivos periféricos mencionados en un Certificado de Aprobación de Modelo deben llevar las siguientes marcas descriptivas: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Designación de modelo;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Número de serie;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Fabricante; y</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Otra información en la medida en que sea aplicable (marca, modelo).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10.2</w:t>
            </w:r>
            <w:r w:rsidRPr="0016543D">
              <w:rPr>
                <w:rFonts w:ascii="Arial" w:hAnsi="Arial" w:cs="Arial"/>
                <w:sz w:val="18"/>
                <w:szCs w:val="18"/>
              </w:rPr>
              <w:t> </w:t>
            </w:r>
            <w:r w:rsidRPr="0016543D">
              <w:rPr>
                <w:rFonts w:ascii="Arial" w:hAnsi="Arial" w:cs="Arial"/>
                <w:b/>
                <w:bCs/>
                <w:sz w:val="18"/>
                <w:szCs w:val="18"/>
              </w:rPr>
              <w:t>Marcas de verificación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Los instrumentos para pesar deben tener un lugar que permita la aplicación de marcas de verificación. Este lugar debe: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Ser tal que la parte en la cual se encuentran, no se pueda retirar del instrumento para pesar sin dañar las marcas;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Permitir una fácil aplicación de las marcas sin cambiar las características metrológicas del instrumento para pesar; y</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Ser visible sin tener que mover el instrumento para pesar cuando está en servicio.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NOTA:</w:t>
            </w:r>
            <w:r w:rsidRPr="0016543D">
              <w:rPr>
                <w:rFonts w:ascii="Arial" w:hAnsi="Arial" w:cs="Arial"/>
                <w:sz w:val="18"/>
                <w:szCs w:val="18"/>
              </w:rPr>
              <w:t xml:space="preserve"> Si existen razones técnicas que determinan que las marcas de verificación se deban ubicar en un lugar "oculto" (por ejemplo, cuando un instrumento para pesar en combinación con otro dispositivo está integrado en otro equipo), esto puede aceptarse si resulta fácil acceder a las marcas y existe un aviso legible en el instrumento para pesar ubicado en un lugar bien visible que se refiera a marcas o si su ubicación está definida en el manual de operación, el Certificado y el Informe de Prueba.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Solución aceptable: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Los instrumentos para pesar que requieren llevar marcas de verificación, deben tener en el lugar previsto más arriba un soporte de marca de verificación que asegure la conservación de las marcas: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a)</w:t>
            </w:r>
            <w:r w:rsidRPr="0016543D">
              <w:rPr>
                <w:rFonts w:ascii="Arial" w:hAnsi="Arial" w:cs="Arial"/>
                <w:sz w:val="18"/>
                <w:szCs w:val="18"/>
              </w:rPr>
              <w:t>    cuando la marca se hace con un sello, este soporte puede estar compuesto de una tira de metal adecuado o cualquier otro material con características similares al plomo (por ejemplo, plástico, bronce, etc.), insertada en una placa fijada al instrumento para pesar o una cavidad hecha en el instrumento para pesar; 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b)</w:t>
            </w:r>
            <w:r w:rsidRPr="0016543D">
              <w:rPr>
                <w:rFonts w:ascii="Arial" w:hAnsi="Arial" w:cs="Arial"/>
                <w:sz w:val="18"/>
                <w:szCs w:val="18"/>
              </w:rPr>
              <w:t>    cuando la marca es de tipo autoadhesivo, se debe prever en el instrumento para pesar un espacio para la aplicación de esta marca. Para la aplicación de las marcas de verificación, se requiere un área de estampado de al menos 150 mm2.</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Si se utilizan etiquetas autoadhesivas como marcas de verificación, el espacio para estas etiquetas debe tener un diámetro de al menos 15 mm. Estas marcas deben ser adecuadamente durables para el uso previsto del instrumento para pesar, por ejemplo, mediante una protección adecuada.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11. Controles metrológicos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11.1</w:t>
            </w:r>
            <w:r w:rsidRPr="0016543D">
              <w:rPr>
                <w:rFonts w:ascii="Arial" w:hAnsi="Arial" w:cs="Arial"/>
                <w:sz w:val="18"/>
                <w:szCs w:val="18"/>
              </w:rPr>
              <w:t> </w:t>
            </w:r>
            <w:r w:rsidRPr="0016543D">
              <w:rPr>
                <w:rFonts w:ascii="Arial" w:hAnsi="Arial" w:cs="Arial"/>
                <w:b/>
                <w:bCs/>
                <w:sz w:val="18"/>
                <w:szCs w:val="18"/>
              </w:rPr>
              <w:t>Obligación a controles metrológicos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xml:space="preserve">Si se imponen controles para determinar la conformidad, éstos pueden consistir de una aprobación de modelo, verificación inicial, verificaciones posteriores como son las verificaciones, periódicas, </w:t>
            </w:r>
            <w:r w:rsidRPr="0016543D">
              <w:rPr>
                <w:rFonts w:ascii="Arial" w:hAnsi="Arial" w:cs="Arial"/>
                <w:sz w:val="18"/>
                <w:szCs w:val="18"/>
              </w:rPr>
              <w:lastRenderedPageBreak/>
              <w:t>verificaciones extraordinarias o inspecciones en servicio u otros procedimientos de control metrológico equivalentes.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Sin embargo, los instrumentos para pesar cubiertos por 9.4 a 9.9 de este Proyecto de Norma Oficial Mexicana no deben ser sometidos a la aprobación de modelo.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11.2 Aprobación de modelo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11.2.1 Solicitud de aprobación de modelo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La solicitud de aprobación de modelo debe incluir la presentación de al menos un prototipo del modelo a evaluar. Se debe respetar el enfoque modular (6.10.2) y de familia de instrumentos para pesar o módulos (6.10.4).</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El solicitante debe proporcionar la siguiente información.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11.2.1.1 Características metrológicas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características del instrumento para pesar, según 10.1; y</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especificaciones de los módulos o componentes del sistema de medición según 6.10.2.</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11.2.1.2 Documentos descriptivos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NOTA</w:t>
            </w:r>
            <w:r w:rsidRPr="0016543D">
              <w:rPr>
                <w:rFonts w:ascii="Arial" w:hAnsi="Arial" w:cs="Arial"/>
                <w:b/>
                <w:bCs/>
                <w:i/>
                <w:iCs/>
                <w:sz w:val="18"/>
                <w:szCs w:val="18"/>
              </w:rPr>
              <w:t>:</w:t>
            </w:r>
            <w:r w:rsidRPr="0016543D">
              <w:rPr>
                <w:rFonts w:ascii="Arial" w:hAnsi="Arial" w:cs="Arial"/>
                <w:i/>
                <w:iCs/>
                <w:sz w:val="18"/>
                <w:szCs w:val="18"/>
              </w:rPr>
              <w:t xml:space="preserve"> </w:t>
            </w:r>
            <w:r w:rsidRPr="0016543D">
              <w:rPr>
                <w:rFonts w:ascii="Arial" w:hAnsi="Arial" w:cs="Arial"/>
                <w:sz w:val="18"/>
                <w:szCs w:val="18"/>
              </w:rPr>
              <w:t>Los números entre paréntesis de la siguiente tabla 11a hacen referencia a los capítulos de este Proyecto de Norma Oficial Mexicana.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Tabla 11a -Documentación requerida</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214"/>
              <w:gridCol w:w="7236"/>
            </w:tblGrid>
            <w:tr w:rsidR="0016543D" w:rsidRPr="0016543D" w:rsidTr="0016543D">
              <w:trPr>
                <w:trHeight w:val="333"/>
              </w:trPr>
              <w:tc>
                <w:tcPr>
                  <w:tcW w:w="8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b/>
                      <w:bCs/>
                      <w:color w:val="000000"/>
                      <w:sz w:val="18"/>
                      <w:szCs w:val="18"/>
                    </w:rPr>
                    <w:t>Ítem</w:t>
                  </w:r>
                </w:p>
              </w:tc>
              <w:tc>
                <w:tcPr>
                  <w:tcW w:w="79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b/>
                      <w:bCs/>
                      <w:color w:val="000000"/>
                      <w:sz w:val="18"/>
                      <w:szCs w:val="18"/>
                    </w:rPr>
                    <w:t>Documentación requerida</w:t>
                  </w:r>
                </w:p>
              </w:tc>
            </w:tr>
            <w:tr w:rsidR="0016543D" w:rsidRPr="0016543D" w:rsidTr="0016543D">
              <w:trPr>
                <w:trHeight w:val="535"/>
              </w:trPr>
              <w:tc>
                <w:tcPr>
                  <w:tcW w:w="8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1</w:t>
                  </w:r>
                </w:p>
              </w:tc>
              <w:tc>
                <w:tcPr>
                  <w:tcW w:w="79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Descripción general del instrumento para pesar, descripción de la función, uso previsto, modelo de instrumento para pesar (por ejemplo, plataforma, escala más-menos, etiquetador de precio).</w:t>
                  </w:r>
                </w:p>
              </w:tc>
            </w:tr>
            <w:tr w:rsidR="0016543D" w:rsidRPr="0016543D" w:rsidTr="0016543D">
              <w:trPr>
                <w:trHeight w:val="535"/>
              </w:trPr>
              <w:tc>
                <w:tcPr>
                  <w:tcW w:w="8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2</w:t>
                  </w:r>
                </w:p>
              </w:tc>
              <w:tc>
                <w:tcPr>
                  <w:tcW w:w="79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 xml:space="preserve">Características generales (fabricante; Clase de exactitud, Max, Min, </w:t>
                  </w:r>
                  <w:r w:rsidRPr="0016543D">
                    <w:rPr>
                      <w:rFonts w:ascii="Arial" w:hAnsi="Arial" w:cs="Arial"/>
                      <w:i/>
                      <w:iCs/>
                      <w:color w:val="000000"/>
                      <w:sz w:val="18"/>
                      <w:szCs w:val="18"/>
                    </w:rPr>
                    <w:t>e</w:t>
                  </w:r>
                  <w:r w:rsidRPr="0016543D">
                    <w:rPr>
                      <w:rFonts w:ascii="Arial" w:hAnsi="Arial" w:cs="Arial"/>
                      <w:color w:val="000000"/>
                      <w:sz w:val="18"/>
                      <w:szCs w:val="18"/>
                    </w:rPr>
                    <w:t xml:space="preserve">, </w:t>
                  </w:r>
                  <w:r w:rsidRPr="0016543D">
                    <w:rPr>
                      <w:rFonts w:ascii="Arial" w:hAnsi="Arial" w:cs="Arial"/>
                      <w:i/>
                      <w:iCs/>
                      <w:color w:val="000000"/>
                      <w:sz w:val="18"/>
                      <w:szCs w:val="18"/>
                    </w:rPr>
                    <w:t>n</w:t>
                  </w:r>
                  <w:r w:rsidRPr="0016543D">
                    <w:rPr>
                      <w:rFonts w:ascii="Arial" w:hAnsi="Arial" w:cs="Arial"/>
                      <w:color w:val="000000"/>
                      <w:sz w:val="18"/>
                      <w:szCs w:val="18"/>
                    </w:rPr>
                    <w:t>, de un solo intervalo-/múlti- intervalo, intervalo múltiple, intervalo de temperatura, tensión, etc.).</w:t>
                  </w:r>
                </w:p>
              </w:tc>
            </w:tr>
            <w:tr w:rsidR="0016543D" w:rsidRPr="0016543D" w:rsidTr="0016543D">
              <w:trPr>
                <w:trHeight w:val="535"/>
              </w:trPr>
              <w:tc>
                <w:tcPr>
                  <w:tcW w:w="8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3</w:t>
                  </w:r>
                </w:p>
              </w:tc>
              <w:tc>
                <w:tcPr>
                  <w:tcW w:w="79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Lista de descripciones y datos característicos de todos los dispositivos y módulos del instrumento para pesar</w:t>
                  </w:r>
                </w:p>
              </w:tc>
            </w:tr>
            <w:tr w:rsidR="0016543D" w:rsidRPr="0016543D" w:rsidTr="0016543D">
              <w:trPr>
                <w:trHeight w:val="535"/>
              </w:trPr>
              <w:tc>
                <w:tcPr>
                  <w:tcW w:w="8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4</w:t>
                  </w:r>
                </w:p>
              </w:tc>
              <w:tc>
                <w:tcPr>
                  <w:tcW w:w="79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Planos de disposición general y detalles de interés metrológico, incluyendo detalles de interbloqueos, protecciones, restricciones, límites, etc.</w:t>
                  </w:r>
                </w:p>
              </w:tc>
            </w:tr>
            <w:tr w:rsidR="0016543D" w:rsidRPr="0016543D" w:rsidTr="0016543D">
              <w:trPr>
                <w:trHeight w:val="535"/>
              </w:trPr>
              <w:tc>
                <w:tcPr>
                  <w:tcW w:w="8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4.1</w:t>
                  </w:r>
                </w:p>
              </w:tc>
              <w:tc>
                <w:tcPr>
                  <w:tcW w:w="79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Protección de componentes, dispositivos de ajuste, controles, etc. (7.1.2), acceso protegido a operaciones de configuración y ajuste (7.1.2.4).</w:t>
                  </w:r>
                </w:p>
              </w:tc>
            </w:tr>
            <w:tr w:rsidR="0016543D" w:rsidRPr="0016543D" w:rsidTr="0016543D">
              <w:trPr>
                <w:trHeight w:val="535"/>
              </w:trPr>
              <w:tc>
                <w:tcPr>
                  <w:tcW w:w="8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4.2</w:t>
                  </w:r>
                </w:p>
              </w:tc>
              <w:tc>
                <w:tcPr>
                  <w:tcW w:w="79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Lugar para aplicación de marcas de control, elementos de protección, marcas descriptivas, marcas de identificación, conformidad y/o aprobación (10.1, 10.2).</w:t>
                  </w:r>
                </w:p>
              </w:tc>
            </w:tr>
            <w:tr w:rsidR="0016543D" w:rsidRPr="0016543D" w:rsidTr="0016543D">
              <w:trPr>
                <w:trHeight w:val="318"/>
              </w:trPr>
              <w:tc>
                <w:tcPr>
                  <w:tcW w:w="8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5</w:t>
                  </w:r>
                </w:p>
              </w:tc>
              <w:tc>
                <w:tcPr>
                  <w:tcW w:w="79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Dispositivos del instrumento para pesar.</w:t>
                  </w:r>
                </w:p>
              </w:tc>
            </w:tr>
            <w:tr w:rsidR="0016543D" w:rsidRPr="0016543D" w:rsidTr="0016543D">
              <w:trPr>
                <w:trHeight w:val="333"/>
              </w:trPr>
              <w:tc>
                <w:tcPr>
                  <w:tcW w:w="8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5.1</w:t>
                  </w:r>
                </w:p>
              </w:tc>
              <w:tc>
                <w:tcPr>
                  <w:tcW w:w="79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Dispositivos indicadores auxiliares o extendidos (6.4, 7.4.3, 7.13.7).</w:t>
                  </w:r>
                </w:p>
              </w:tc>
            </w:tr>
          </w:tbl>
          <w:p w:rsidR="0016543D" w:rsidRPr="0016543D" w:rsidRDefault="0016543D" w:rsidP="0016543D">
            <w:pPr>
              <w:spacing w:after="0" w:line="240" w:lineRule="auto"/>
              <w:ind w:left="-10" w:firstLine="709"/>
              <w:jc w:val="both"/>
              <w:rPr>
                <w:rFonts w:ascii="Arial" w:hAnsi="Arial" w:cs="Arial"/>
                <w:sz w:val="18"/>
                <w:szCs w:val="18"/>
              </w:rPr>
            </w:pPr>
            <w:r w:rsidRPr="0016543D">
              <w:rPr>
                <w:rFonts w:ascii="Arial" w:hAnsi="Arial" w:cs="Arial"/>
                <w:sz w:val="18"/>
                <w:szCs w:val="18"/>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194"/>
              <w:gridCol w:w="7256"/>
            </w:tblGrid>
            <w:tr w:rsidR="0016543D" w:rsidRPr="0016543D" w:rsidTr="0016543D">
              <w:trPr>
                <w:trHeight w:val="295"/>
              </w:trPr>
              <w:tc>
                <w:tcPr>
                  <w:tcW w:w="8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72" w:line="240" w:lineRule="auto"/>
                    <w:ind w:left="-10" w:firstLine="709"/>
                    <w:jc w:val="both"/>
                    <w:rPr>
                      <w:rFonts w:ascii="Arial" w:hAnsi="Arial" w:cs="Arial"/>
                      <w:color w:val="000000"/>
                      <w:sz w:val="18"/>
                      <w:szCs w:val="18"/>
                    </w:rPr>
                  </w:pPr>
                  <w:r w:rsidRPr="0016543D">
                    <w:rPr>
                      <w:rFonts w:ascii="Arial" w:hAnsi="Arial" w:cs="Arial"/>
                      <w:color w:val="000000"/>
                      <w:sz w:val="18"/>
                      <w:szCs w:val="18"/>
                    </w:rPr>
                    <w:t>5.2</w:t>
                  </w:r>
                </w:p>
              </w:tc>
              <w:tc>
                <w:tcPr>
                  <w:tcW w:w="79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72" w:line="240" w:lineRule="auto"/>
                    <w:ind w:left="-10" w:firstLine="709"/>
                    <w:jc w:val="both"/>
                    <w:rPr>
                      <w:rFonts w:ascii="Arial" w:hAnsi="Arial" w:cs="Arial"/>
                      <w:color w:val="000000"/>
                      <w:sz w:val="18"/>
                      <w:szCs w:val="18"/>
                    </w:rPr>
                  </w:pPr>
                  <w:r w:rsidRPr="0016543D">
                    <w:rPr>
                      <w:rFonts w:ascii="Arial" w:hAnsi="Arial" w:cs="Arial"/>
                      <w:color w:val="000000"/>
                      <w:sz w:val="18"/>
                      <w:szCs w:val="18"/>
                    </w:rPr>
                    <w:t>Dispositivos indicadores de uso múltiple (7.4.4).</w:t>
                  </w:r>
                </w:p>
              </w:tc>
            </w:tr>
            <w:tr w:rsidR="0016543D" w:rsidRPr="0016543D" w:rsidTr="0016543D">
              <w:trPr>
                <w:trHeight w:val="280"/>
              </w:trPr>
              <w:tc>
                <w:tcPr>
                  <w:tcW w:w="8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72" w:line="240" w:lineRule="auto"/>
                    <w:ind w:left="-10" w:firstLine="709"/>
                    <w:jc w:val="both"/>
                    <w:rPr>
                      <w:rFonts w:ascii="Arial" w:hAnsi="Arial" w:cs="Arial"/>
                      <w:color w:val="000000"/>
                      <w:sz w:val="18"/>
                      <w:szCs w:val="18"/>
                    </w:rPr>
                  </w:pPr>
                  <w:r w:rsidRPr="0016543D">
                    <w:rPr>
                      <w:rFonts w:ascii="Arial" w:hAnsi="Arial" w:cs="Arial"/>
                      <w:color w:val="000000"/>
                      <w:sz w:val="18"/>
                      <w:szCs w:val="18"/>
                    </w:rPr>
                    <w:t>5.3</w:t>
                  </w:r>
                </w:p>
              </w:tc>
              <w:tc>
                <w:tcPr>
                  <w:tcW w:w="79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72" w:line="240" w:lineRule="auto"/>
                    <w:ind w:left="-10" w:firstLine="709"/>
                    <w:jc w:val="both"/>
                    <w:rPr>
                      <w:rFonts w:ascii="Arial" w:hAnsi="Arial" w:cs="Arial"/>
                      <w:color w:val="000000"/>
                      <w:sz w:val="18"/>
                      <w:szCs w:val="18"/>
                    </w:rPr>
                  </w:pPr>
                  <w:r w:rsidRPr="0016543D">
                    <w:rPr>
                      <w:rFonts w:ascii="Arial" w:hAnsi="Arial" w:cs="Arial"/>
                      <w:color w:val="000000"/>
                      <w:sz w:val="18"/>
                      <w:szCs w:val="18"/>
                    </w:rPr>
                    <w:t>Dispositivos de impresión (7.4.5, 7.6.11, 7.7.3, 7.14.4, 7.16).</w:t>
                  </w:r>
                </w:p>
              </w:tc>
            </w:tr>
            <w:tr w:rsidR="0016543D" w:rsidRPr="0016543D" w:rsidTr="0016543D">
              <w:trPr>
                <w:trHeight w:val="280"/>
              </w:trPr>
              <w:tc>
                <w:tcPr>
                  <w:tcW w:w="8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72" w:line="240" w:lineRule="auto"/>
                    <w:ind w:left="-10" w:firstLine="709"/>
                    <w:jc w:val="both"/>
                    <w:rPr>
                      <w:rFonts w:ascii="Arial" w:hAnsi="Arial" w:cs="Arial"/>
                      <w:color w:val="000000"/>
                      <w:sz w:val="18"/>
                      <w:szCs w:val="18"/>
                    </w:rPr>
                  </w:pPr>
                  <w:r w:rsidRPr="0016543D">
                    <w:rPr>
                      <w:rFonts w:ascii="Arial" w:hAnsi="Arial" w:cs="Arial"/>
                      <w:color w:val="000000"/>
                      <w:sz w:val="18"/>
                      <w:szCs w:val="18"/>
                    </w:rPr>
                    <w:t>5.4</w:t>
                  </w:r>
                </w:p>
              </w:tc>
              <w:tc>
                <w:tcPr>
                  <w:tcW w:w="79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72" w:line="240" w:lineRule="auto"/>
                    <w:ind w:left="-10" w:firstLine="709"/>
                    <w:jc w:val="both"/>
                    <w:rPr>
                      <w:rFonts w:ascii="Arial" w:hAnsi="Arial" w:cs="Arial"/>
                      <w:color w:val="000000"/>
                      <w:sz w:val="18"/>
                      <w:szCs w:val="18"/>
                    </w:rPr>
                  </w:pPr>
                  <w:r w:rsidRPr="0016543D">
                    <w:rPr>
                      <w:rFonts w:ascii="Arial" w:hAnsi="Arial" w:cs="Arial"/>
                      <w:color w:val="000000"/>
                      <w:sz w:val="18"/>
                      <w:szCs w:val="18"/>
                    </w:rPr>
                    <w:t>Dispositivos de almacenamiento en memoria (7.4.6).</w:t>
                  </w:r>
                </w:p>
              </w:tc>
            </w:tr>
            <w:tr w:rsidR="0016543D" w:rsidRPr="0016543D" w:rsidTr="0016543D">
              <w:trPr>
                <w:trHeight w:val="280"/>
              </w:trPr>
              <w:tc>
                <w:tcPr>
                  <w:tcW w:w="8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72" w:line="240" w:lineRule="auto"/>
                    <w:ind w:left="-10" w:firstLine="709"/>
                    <w:jc w:val="both"/>
                    <w:rPr>
                      <w:rFonts w:ascii="Arial" w:hAnsi="Arial" w:cs="Arial"/>
                      <w:color w:val="000000"/>
                      <w:sz w:val="18"/>
                      <w:szCs w:val="18"/>
                    </w:rPr>
                  </w:pPr>
                  <w:r w:rsidRPr="0016543D">
                    <w:rPr>
                      <w:rFonts w:ascii="Arial" w:hAnsi="Arial" w:cs="Arial"/>
                      <w:color w:val="000000"/>
                      <w:sz w:val="18"/>
                      <w:szCs w:val="18"/>
                    </w:rPr>
                    <w:t>5.5</w:t>
                  </w:r>
                </w:p>
              </w:tc>
              <w:tc>
                <w:tcPr>
                  <w:tcW w:w="79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72" w:line="240" w:lineRule="auto"/>
                    <w:ind w:left="-10" w:firstLine="709"/>
                    <w:jc w:val="both"/>
                    <w:rPr>
                      <w:rFonts w:ascii="Arial" w:hAnsi="Arial" w:cs="Arial"/>
                      <w:color w:val="000000"/>
                      <w:sz w:val="18"/>
                      <w:szCs w:val="18"/>
                    </w:rPr>
                  </w:pPr>
                  <w:r w:rsidRPr="0016543D">
                    <w:rPr>
                      <w:rFonts w:ascii="Arial" w:hAnsi="Arial" w:cs="Arial"/>
                      <w:color w:val="000000"/>
                      <w:sz w:val="18"/>
                      <w:szCs w:val="18"/>
                    </w:rPr>
                    <w:t>Dispositivos de ajuste a cero y de mantenimiento de cero (7.5, 7.6.9, 7.13.2)</w:t>
                  </w:r>
                </w:p>
              </w:tc>
            </w:tr>
            <w:tr w:rsidR="0016543D" w:rsidRPr="0016543D" w:rsidTr="0016543D">
              <w:trPr>
                <w:trHeight w:val="280"/>
              </w:trPr>
              <w:tc>
                <w:tcPr>
                  <w:tcW w:w="8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72" w:line="240" w:lineRule="auto"/>
                    <w:ind w:left="-10" w:firstLine="709"/>
                    <w:jc w:val="both"/>
                    <w:rPr>
                      <w:rFonts w:ascii="Arial" w:hAnsi="Arial" w:cs="Arial"/>
                      <w:color w:val="000000"/>
                      <w:sz w:val="18"/>
                      <w:szCs w:val="18"/>
                    </w:rPr>
                  </w:pPr>
                  <w:r w:rsidRPr="0016543D">
                    <w:rPr>
                      <w:rFonts w:ascii="Arial" w:hAnsi="Arial" w:cs="Arial"/>
                      <w:color w:val="000000"/>
                      <w:sz w:val="18"/>
                      <w:szCs w:val="18"/>
                    </w:rPr>
                    <w:t>5.6</w:t>
                  </w:r>
                </w:p>
              </w:tc>
              <w:tc>
                <w:tcPr>
                  <w:tcW w:w="79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72" w:line="240" w:lineRule="auto"/>
                    <w:ind w:left="-10" w:firstLine="709"/>
                    <w:jc w:val="both"/>
                    <w:rPr>
                      <w:rFonts w:ascii="Arial" w:hAnsi="Arial" w:cs="Arial"/>
                      <w:color w:val="000000"/>
                      <w:sz w:val="18"/>
                      <w:szCs w:val="18"/>
                    </w:rPr>
                  </w:pPr>
                  <w:r w:rsidRPr="0016543D">
                    <w:rPr>
                      <w:rFonts w:ascii="Arial" w:hAnsi="Arial" w:cs="Arial"/>
                      <w:color w:val="000000"/>
                      <w:sz w:val="18"/>
                      <w:szCs w:val="18"/>
                    </w:rPr>
                    <w:t>Dispositivos de tara (7.6, 7.10, 7.13.3) y dispositivos de pre selección de tara (7.7, 7.13.4).</w:t>
                  </w:r>
                </w:p>
              </w:tc>
            </w:tr>
            <w:tr w:rsidR="0016543D" w:rsidRPr="0016543D" w:rsidTr="0016543D">
              <w:trPr>
                <w:trHeight w:val="488"/>
              </w:trPr>
              <w:tc>
                <w:tcPr>
                  <w:tcW w:w="8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72" w:line="240" w:lineRule="auto"/>
                    <w:ind w:left="-10" w:firstLine="709"/>
                    <w:jc w:val="both"/>
                    <w:rPr>
                      <w:rFonts w:ascii="Arial" w:hAnsi="Arial" w:cs="Arial"/>
                      <w:color w:val="000000"/>
                      <w:sz w:val="18"/>
                      <w:szCs w:val="18"/>
                    </w:rPr>
                  </w:pPr>
                  <w:r w:rsidRPr="0016543D">
                    <w:rPr>
                      <w:rFonts w:ascii="Arial" w:hAnsi="Arial" w:cs="Arial"/>
                      <w:color w:val="000000"/>
                      <w:sz w:val="18"/>
                      <w:szCs w:val="18"/>
                    </w:rPr>
                    <w:t>5.7</w:t>
                  </w:r>
                </w:p>
              </w:tc>
              <w:tc>
                <w:tcPr>
                  <w:tcW w:w="79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72" w:line="240" w:lineRule="auto"/>
                    <w:ind w:left="-10" w:firstLine="709"/>
                    <w:jc w:val="both"/>
                    <w:rPr>
                      <w:rFonts w:ascii="Arial" w:hAnsi="Arial" w:cs="Arial"/>
                      <w:color w:val="000000"/>
                      <w:sz w:val="18"/>
                      <w:szCs w:val="18"/>
                    </w:rPr>
                  </w:pPr>
                  <w:r w:rsidRPr="0016543D">
                    <w:rPr>
                      <w:rFonts w:ascii="Arial" w:hAnsi="Arial" w:cs="Arial"/>
                      <w:color w:val="000000"/>
                      <w:sz w:val="18"/>
                      <w:szCs w:val="18"/>
                    </w:rPr>
                    <w:t>Dispositivo de nivelación e indicador de nivel, sensor de inclinación, límite superior de inclinación (6.9.1)</w:t>
                  </w:r>
                </w:p>
              </w:tc>
            </w:tr>
            <w:tr w:rsidR="0016543D" w:rsidRPr="0016543D" w:rsidTr="0016543D">
              <w:trPr>
                <w:trHeight w:val="280"/>
              </w:trPr>
              <w:tc>
                <w:tcPr>
                  <w:tcW w:w="8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72" w:line="240" w:lineRule="auto"/>
                    <w:ind w:left="-10" w:firstLine="709"/>
                    <w:jc w:val="both"/>
                    <w:rPr>
                      <w:rFonts w:ascii="Arial" w:hAnsi="Arial" w:cs="Arial"/>
                      <w:color w:val="000000"/>
                      <w:sz w:val="18"/>
                      <w:szCs w:val="18"/>
                    </w:rPr>
                  </w:pPr>
                  <w:r w:rsidRPr="0016543D">
                    <w:rPr>
                      <w:rFonts w:ascii="Arial" w:hAnsi="Arial" w:cs="Arial"/>
                      <w:color w:val="000000"/>
                      <w:sz w:val="18"/>
                      <w:szCs w:val="18"/>
                    </w:rPr>
                    <w:lastRenderedPageBreak/>
                    <w:t>5.8</w:t>
                  </w:r>
                </w:p>
              </w:tc>
              <w:tc>
                <w:tcPr>
                  <w:tcW w:w="79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72" w:line="240" w:lineRule="auto"/>
                    <w:ind w:left="-10" w:firstLine="709"/>
                    <w:jc w:val="both"/>
                    <w:rPr>
                      <w:rFonts w:ascii="Arial" w:hAnsi="Arial" w:cs="Arial"/>
                      <w:color w:val="000000"/>
                      <w:sz w:val="18"/>
                      <w:szCs w:val="18"/>
                    </w:rPr>
                  </w:pPr>
                  <w:r w:rsidRPr="0016543D">
                    <w:rPr>
                      <w:rFonts w:ascii="Arial" w:hAnsi="Arial" w:cs="Arial"/>
                      <w:color w:val="000000"/>
                      <w:sz w:val="18"/>
                      <w:szCs w:val="18"/>
                    </w:rPr>
                    <w:t>Dispositivos de bloqueo (7.8, 7.13.5) y dispositivos auxiliares de verificación (7.9).</w:t>
                  </w:r>
                </w:p>
              </w:tc>
            </w:tr>
            <w:tr w:rsidR="0016543D" w:rsidRPr="0016543D" w:rsidTr="0016543D">
              <w:trPr>
                <w:trHeight w:val="280"/>
              </w:trPr>
              <w:tc>
                <w:tcPr>
                  <w:tcW w:w="8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72" w:line="240" w:lineRule="auto"/>
                    <w:ind w:left="-10" w:firstLine="709"/>
                    <w:jc w:val="both"/>
                    <w:rPr>
                      <w:rFonts w:ascii="Arial" w:hAnsi="Arial" w:cs="Arial"/>
                      <w:color w:val="000000"/>
                      <w:sz w:val="18"/>
                      <w:szCs w:val="18"/>
                    </w:rPr>
                  </w:pPr>
                  <w:r w:rsidRPr="0016543D">
                    <w:rPr>
                      <w:rFonts w:ascii="Arial" w:hAnsi="Arial" w:cs="Arial"/>
                      <w:color w:val="000000"/>
                      <w:sz w:val="18"/>
                      <w:szCs w:val="18"/>
                    </w:rPr>
                    <w:t>5.9</w:t>
                  </w:r>
                </w:p>
              </w:tc>
              <w:tc>
                <w:tcPr>
                  <w:tcW w:w="79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72" w:line="240" w:lineRule="auto"/>
                    <w:ind w:left="-10" w:firstLine="709"/>
                    <w:jc w:val="both"/>
                    <w:rPr>
                      <w:rFonts w:ascii="Arial" w:hAnsi="Arial" w:cs="Arial"/>
                      <w:color w:val="000000"/>
                      <w:sz w:val="18"/>
                      <w:szCs w:val="18"/>
                    </w:rPr>
                  </w:pPr>
                  <w:r w:rsidRPr="0016543D">
                    <w:rPr>
                      <w:rFonts w:ascii="Arial" w:hAnsi="Arial" w:cs="Arial"/>
                      <w:color w:val="000000"/>
                      <w:sz w:val="18"/>
                      <w:szCs w:val="18"/>
                    </w:rPr>
                    <w:t>Selección de intervalos de pesada en instrumentos para pesar de intervalo múltiple (7.10).</w:t>
                  </w:r>
                </w:p>
              </w:tc>
            </w:tr>
            <w:tr w:rsidR="0016543D" w:rsidRPr="0016543D" w:rsidTr="0016543D">
              <w:trPr>
                <w:trHeight w:val="280"/>
              </w:trPr>
              <w:tc>
                <w:tcPr>
                  <w:tcW w:w="8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72" w:line="240" w:lineRule="auto"/>
                    <w:ind w:left="-10" w:firstLine="709"/>
                    <w:jc w:val="both"/>
                    <w:rPr>
                      <w:rFonts w:ascii="Arial" w:hAnsi="Arial" w:cs="Arial"/>
                      <w:color w:val="000000"/>
                      <w:sz w:val="18"/>
                      <w:szCs w:val="18"/>
                    </w:rPr>
                  </w:pPr>
                  <w:r w:rsidRPr="0016543D">
                    <w:rPr>
                      <w:rFonts w:ascii="Arial" w:hAnsi="Arial" w:cs="Arial"/>
                      <w:color w:val="000000"/>
                      <w:sz w:val="18"/>
                      <w:szCs w:val="18"/>
                    </w:rPr>
                    <w:t>5.10</w:t>
                  </w:r>
                </w:p>
              </w:tc>
              <w:tc>
                <w:tcPr>
                  <w:tcW w:w="79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72" w:line="240" w:lineRule="auto"/>
                    <w:ind w:left="-10" w:firstLine="709"/>
                    <w:jc w:val="both"/>
                    <w:rPr>
                      <w:rFonts w:ascii="Arial" w:hAnsi="Arial" w:cs="Arial"/>
                      <w:color w:val="000000"/>
                      <w:sz w:val="18"/>
                      <w:szCs w:val="18"/>
                    </w:rPr>
                  </w:pPr>
                  <w:r w:rsidRPr="0016543D">
                    <w:rPr>
                      <w:rFonts w:ascii="Arial" w:hAnsi="Arial" w:cs="Arial"/>
                      <w:color w:val="000000"/>
                      <w:sz w:val="18"/>
                      <w:szCs w:val="18"/>
                    </w:rPr>
                    <w:t>Conexión de diferentes receptores de carga (7.11).</w:t>
                  </w:r>
                </w:p>
              </w:tc>
            </w:tr>
            <w:tr w:rsidR="0016543D" w:rsidRPr="0016543D" w:rsidTr="0016543D">
              <w:trPr>
                <w:trHeight w:val="280"/>
              </w:trPr>
              <w:tc>
                <w:tcPr>
                  <w:tcW w:w="8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72" w:line="240" w:lineRule="auto"/>
                    <w:ind w:left="-10" w:firstLine="709"/>
                    <w:jc w:val="both"/>
                    <w:rPr>
                      <w:rFonts w:ascii="Arial" w:hAnsi="Arial" w:cs="Arial"/>
                      <w:color w:val="000000"/>
                      <w:sz w:val="18"/>
                      <w:szCs w:val="18"/>
                    </w:rPr>
                  </w:pPr>
                  <w:r w:rsidRPr="0016543D">
                    <w:rPr>
                      <w:rFonts w:ascii="Arial" w:hAnsi="Arial" w:cs="Arial"/>
                      <w:color w:val="000000"/>
                      <w:sz w:val="18"/>
                      <w:szCs w:val="18"/>
                    </w:rPr>
                    <w:t>5.11</w:t>
                  </w:r>
                </w:p>
              </w:tc>
              <w:tc>
                <w:tcPr>
                  <w:tcW w:w="79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72" w:line="240" w:lineRule="auto"/>
                    <w:ind w:left="-10" w:firstLine="709"/>
                    <w:jc w:val="both"/>
                    <w:rPr>
                      <w:rFonts w:ascii="Arial" w:hAnsi="Arial" w:cs="Arial"/>
                      <w:color w:val="000000"/>
                      <w:sz w:val="18"/>
                      <w:szCs w:val="18"/>
                    </w:rPr>
                  </w:pPr>
                  <w:r w:rsidRPr="0016543D">
                    <w:rPr>
                      <w:rFonts w:ascii="Arial" w:hAnsi="Arial" w:cs="Arial"/>
                      <w:color w:val="000000"/>
                      <w:sz w:val="18"/>
                      <w:szCs w:val="18"/>
                    </w:rPr>
                    <w:t>Interfaces (modelos, uso previsto, inmunidad a influencias externas, instrucciones (8.3.6).</w:t>
                  </w:r>
                </w:p>
              </w:tc>
            </w:tr>
            <w:tr w:rsidR="0016543D" w:rsidRPr="0016543D" w:rsidTr="0016543D">
              <w:trPr>
                <w:trHeight w:val="488"/>
              </w:trPr>
              <w:tc>
                <w:tcPr>
                  <w:tcW w:w="8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72" w:line="240" w:lineRule="auto"/>
                    <w:ind w:left="-10" w:firstLine="709"/>
                    <w:jc w:val="both"/>
                    <w:rPr>
                      <w:rFonts w:ascii="Arial" w:hAnsi="Arial" w:cs="Arial"/>
                      <w:color w:val="000000"/>
                      <w:sz w:val="18"/>
                      <w:szCs w:val="18"/>
                    </w:rPr>
                  </w:pPr>
                  <w:r w:rsidRPr="0016543D">
                    <w:rPr>
                      <w:rFonts w:ascii="Arial" w:hAnsi="Arial" w:cs="Arial"/>
                      <w:color w:val="000000"/>
                      <w:sz w:val="18"/>
                      <w:szCs w:val="18"/>
                    </w:rPr>
                    <w:t>5.12</w:t>
                  </w:r>
                </w:p>
              </w:tc>
              <w:tc>
                <w:tcPr>
                  <w:tcW w:w="79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72" w:line="240" w:lineRule="auto"/>
                    <w:ind w:left="-10" w:firstLine="709"/>
                    <w:jc w:val="both"/>
                    <w:rPr>
                      <w:rFonts w:ascii="Arial" w:hAnsi="Arial" w:cs="Arial"/>
                      <w:color w:val="000000"/>
                      <w:sz w:val="18"/>
                      <w:szCs w:val="18"/>
                    </w:rPr>
                  </w:pPr>
                  <w:r w:rsidRPr="0016543D">
                    <w:rPr>
                      <w:rFonts w:ascii="Arial" w:hAnsi="Arial" w:cs="Arial"/>
                      <w:color w:val="000000"/>
                      <w:sz w:val="18"/>
                      <w:szCs w:val="18"/>
                    </w:rPr>
                    <w:t>Dispositivos periféricos, por ejemplo, impresoras, indicadores secundarios, para incluir en el certificado de aprobación de modelo y para conexión para las pruebas de perturbaciones (8.4.2).</w:t>
                  </w:r>
                </w:p>
              </w:tc>
            </w:tr>
            <w:tr w:rsidR="0016543D" w:rsidRPr="0016543D" w:rsidTr="0016543D">
              <w:trPr>
                <w:trHeight w:val="488"/>
              </w:trPr>
              <w:tc>
                <w:tcPr>
                  <w:tcW w:w="8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72" w:line="240" w:lineRule="auto"/>
                    <w:ind w:left="-10" w:firstLine="709"/>
                    <w:jc w:val="both"/>
                    <w:rPr>
                      <w:rFonts w:ascii="Arial" w:hAnsi="Arial" w:cs="Arial"/>
                      <w:color w:val="000000"/>
                      <w:sz w:val="18"/>
                      <w:szCs w:val="18"/>
                    </w:rPr>
                  </w:pPr>
                  <w:r w:rsidRPr="0016543D">
                    <w:rPr>
                      <w:rFonts w:ascii="Arial" w:hAnsi="Arial" w:cs="Arial"/>
                      <w:color w:val="000000"/>
                      <w:sz w:val="18"/>
                      <w:szCs w:val="18"/>
                    </w:rPr>
                    <w:t>5.13</w:t>
                  </w:r>
                </w:p>
              </w:tc>
              <w:tc>
                <w:tcPr>
                  <w:tcW w:w="79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72" w:line="240" w:lineRule="auto"/>
                    <w:ind w:left="-10" w:firstLine="709"/>
                    <w:jc w:val="both"/>
                    <w:rPr>
                      <w:rFonts w:ascii="Arial" w:hAnsi="Arial" w:cs="Arial"/>
                      <w:color w:val="000000"/>
                      <w:sz w:val="18"/>
                      <w:szCs w:val="18"/>
                    </w:rPr>
                  </w:pPr>
                  <w:r w:rsidRPr="0016543D">
                    <w:rPr>
                      <w:rFonts w:ascii="Arial" w:hAnsi="Arial" w:cs="Arial"/>
                      <w:color w:val="000000"/>
                      <w:sz w:val="18"/>
                      <w:szCs w:val="18"/>
                    </w:rPr>
                    <w:t>Funciones de instrumentos para pesar calculadores de precio (por ejemplo, para la venta directa al público) (7.14), autoservicio (7.13.11), etiquetado de precio (7.16).</w:t>
                  </w:r>
                </w:p>
              </w:tc>
            </w:tr>
            <w:tr w:rsidR="0016543D" w:rsidRPr="0016543D" w:rsidTr="0016543D">
              <w:trPr>
                <w:trHeight w:val="488"/>
              </w:trPr>
              <w:tc>
                <w:tcPr>
                  <w:tcW w:w="8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72" w:line="240" w:lineRule="auto"/>
                    <w:ind w:left="-10" w:firstLine="709"/>
                    <w:jc w:val="both"/>
                    <w:rPr>
                      <w:rFonts w:ascii="Arial" w:hAnsi="Arial" w:cs="Arial"/>
                      <w:color w:val="000000"/>
                      <w:sz w:val="18"/>
                      <w:szCs w:val="18"/>
                    </w:rPr>
                  </w:pPr>
                  <w:r w:rsidRPr="0016543D">
                    <w:rPr>
                      <w:rFonts w:ascii="Arial" w:hAnsi="Arial" w:cs="Arial"/>
                      <w:color w:val="000000"/>
                      <w:sz w:val="18"/>
                      <w:szCs w:val="18"/>
                    </w:rPr>
                    <w:t>5.14</w:t>
                  </w:r>
                </w:p>
              </w:tc>
              <w:tc>
                <w:tcPr>
                  <w:tcW w:w="79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72" w:line="240" w:lineRule="auto"/>
                    <w:ind w:left="-10" w:firstLine="709"/>
                    <w:jc w:val="both"/>
                    <w:rPr>
                      <w:rFonts w:ascii="Arial" w:hAnsi="Arial" w:cs="Arial"/>
                      <w:color w:val="000000"/>
                      <w:sz w:val="18"/>
                      <w:szCs w:val="18"/>
                    </w:rPr>
                  </w:pPr>
                  <w:r w:rsidRPr="0016543D">
                    <w:rPr>
                      <w:rFonts w:ascii="Arial" w:hAnsi="Arial" w:cs="Arial"/>
                      <w:color w:val="000000"/>
                      <w:sz w:val="18"/>
                      <w:szCs w:val="18"/>
                    </w:rPr>
                    <w:t>Otros dispositivos o funciones, por ejemplo, para fines distintos a la determinación de masa (no sujetos a evaluación de la conformidad).</w:t>
                  </w:r>
                </w:p>
              </w:tc>
            </w:tr>
            <w:tr w:rsidR="0016543D" w:rsidRPr="0016543D" w:rsidTr="0016543D">
              <w:trPr>
                <w:trHeight w:val="488"/>
              </w:trPr>
              <w:tc>
                <w:tcPr>
                  <w:tcW w:w="8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72" w:line="240" w:lineRule="auto"/>
                    <w:ind w:left="-10" w:firstLine="709"/>
                    <w:jc w:val="both"/>
                    <w:rPr>
                      <w:rFonts w:ascii="Arial" w:hAnsi="Arial" w:cs="Arial"/>
                      <w:color w:val="000000"/>
                      <w:sz w:val="18"/>
                      <w:szCs w:val="18"/>
                    </w:rPr>
                  </w:pPr>
                  <w:r w:rsidRPr="0016543D">
                    <w:rPr>
                      <w:rFonts w:ascii="Arial" w:hAnsi="Arial" w:cs="Arial"/>
                      <w:color w:val="000000"/>
                      <w:sz w:val="18"/>
                      <w:szCs w:val="18"/>
                    </w:rPr>
                    <w:t>5.15</w:t>
                  </w:r>
                </w:p>
              </w:tc>
              <w:tc>
                <w:tcPr>
                  <w:tcW w:w="79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72" w:line="240" w:lineRule="auto"/>
                    <w:ind w:left="-10" w:firstLine="709"/>
                    <w:jc w:val="both"/>
                    <w:rPr>
                      <w:rFonts w:ascii="Arial" w:hAnsi="Arial" w:cs="Arial"/>
                      <w:color w:val="000000"/>
                      <w:sz w:val="18"/>
                      <w:szCs w:val="18"/>
                    </w:rPr>
                  </w:pPr>
                  <w:r w:rsidRPr="0016543D">
                    <w:rPr>
                      <w:rFonts w:ascii="Arial" w:hAnsi="Arial" w:cs="Arial"/>
                      <w:color w:val="000000"/>
                      <w:sz w:val="18"/>
                      <w:szCs w:val="18"/>
                    </w:rPr>
                    <w:t>Descripción detallada de la función de equilibrio estable (7.4.2, A.4.12) del instrumento para pesar.</w:t>
                  </w:r>
                </w:p>
              </w:tc>
            </w:tr>
            <w:tr w:rsidR="0016543D" w:rsidRPr="0016543D" w:rsidTr="0016543D">
              <w:trPr>
                <w:trHeight w:val="280"/>
              </w:trPr>
              <w:tc>
                <w:tcPr>
                  <w:tcW w:w="8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72" w:line="240" w:lineRule="auto"/>
                    <w:ind w:left="-10" w:firstLine="709"/>
                    <w:jc w:val="both"/>
                    <w:rPr>
                      <w:rFonts w:ascii="Arial" w:hAnsi="Arial" w:cs="Arial"/>
                      <w:color w:val="000000"/>
                      <w:sz w:val="18"/>
                      <w:szCs w:val="18"/>
                    </w:rPr>
                  </w:pPr>
                  <w:r w:rsidRPr="0016543D">
                    <w:rPr>
                      <w:rFonts w:ascii="Arial" w:hAnsi="Arial" w:cs="Arial"/>
                      <w:color w:val="000000"/>
                      <w:sz w:val="18"/>
                      <w:szCs w:val="18"/>
                    </w:rPr>
                    <w:t>6</w:t>
                  </w:r>
                </w:p>
              </w:tc>
              <w:tc>
                <w:tcPr>
                  <w:tcW w:w="79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72" w:line="240" w:lineRule="auto"/>
                    <w:ind w:left="-10" w:firstLine="709"/>
                    <w:jc w:val="both"/>
                    <w:rPr>
                      <w:rFonts w:ascii="Arial" w:hAnsi="Arial" w:cs="Arial"/>
                      <w:color w:val="000000"/>
                      <w:sz w:val="18"/>
                      <w:szCs w:val="18"/>
                    </w:rPr>
                  </w:pPr>
                  <w:r w:rsidRPr="0016543D">
                    <w:rPr>
                      <w:rFonts w:ascii="Arial" w:hAnsi="Arial" w:cs="Arial"/>
                      <w:color w:val="000000"/>
                      <w:sz w:val="18"/>
                      <w:szCs w:val="18"/>
                    </w:rPr>
                    <w:t>Información sobre casos especiales.</w:t>
                  </w:r>
                </w:p>
              </w:tc>
            </w:tr>
            <w:tr w:rsidR="0016543D" w:rsidRPr="0016543D" w:rsidTr="0016543D">
              <w:trPr>
                <w:trHeight w:val="1112"/>
              </w:trPr>
              <w:tc>
                <w:tcPr>
                  <w:tcW w:w="8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72" w:line="240" w:lineRule="auto"/>
                    <w:ind w:left="-10" w:firstLine="709"/>
                    <w:jc w:val="both"/>
                    <w:rPr>
                      <w:rFonts w:ascii="Arial" w:hAnsi="Arial" w:cs="Arial"/>
                      <w:color w:val="000000"/>
                      <w:sz w:val="18"/>
                      <w:szCs w:val="18"/>
                    </w:rPr>
                  </w:pPr>
                  <w:r w:rsidRPr="0016543D">
                    <w:rPr>
                      <w:rFonts w:ascii="Arial" w:hAnsi="Arial" w:cs="Arial"/>
                      <w:color w:val="000000"/>
                      <w:sz w:val="18"/>
                      <w:szCs w:val="18"/>
                    </w:rPr>
                    <w:t>6.1</w:t>
                  </w:r>
                </w:p>
              </w:tc>
              <w:tc>
                <w:tcPr>
                  <w:tcW w:w="79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72" w:line="240" w:lineRule="auto"/>
                    <w:ind w:left="-10" w:firstLine="709"/>
                    <w:jc w:val="both"/>
                    <w:rPr>
                      <w:rFonts w:ascii="Arial" w:hAnsi="Arial" w:cs="Arial"/>
                      <w:color w:val="000000"/>
                      <w:sz w:val="18"/>
                      <w:szCs w:val="18"/>
                    </w:rPr>
                  </w:pPr>
                  <w:r w:rsidRPr="0016543D">
                    <w:rPr>
                      <w:rFonts w:ascii="Arial" w:hAnsi="Arial" w:cs="Arial"/>
                      <w:color w:val="000000"/>
                      <w:sz w:val="18"/>
                      <w:szCs w:val="18"/>
                    </w:rPr>
                    <w:t xml:space="preserve">Subdivisión del instrumento para pesar en módulos por ejemplo, celdas de carga, sistema mecánico, indicador, pantalla indicando las funciones de cada módulo y las fracciones </w:t>
                  </w:r>
                  <w:r w:rsidRPr="0016543D">
                    <w:rPr>
                      <w:rFonts w:ascii="Arial" w:hAnsi="Arial" w:cs="Arial"/>
                      <w:i/>
                      <w:iCs/>
                      <w:color w:val="000000"/>
                      <w:sz w:val="18"/>
                      <w:szCs w:val="18"/>
                    </w:rPr>
                    <w:t>pi</w:t>
                  </w:r>
                  <w:r w:rsidRPr="0016543D">
                    <w:rPr>
                      <w:rFonts w:ascii="Arial" w:hAnsi="Arial" w:cs="Arial"/>
                      <w:color w:val="000000"/>
                      <w:sz w:val="18"/>
                      <w:szCs w:val="18"/>
                    </w:rPr>
                    <w:t>. Para módulos que ya han sido aprobados, referencia a informes de prueba o certificados de aprobación de modelo (6.10.2), Referencia a evaluación de acuerdo para celdas de carga (Apéndice F).</w:t>
                  </w:r>
                </w:p>
              </w:tc>
            </w:tr>
            <w:tr w:rsidR="0016543D" w:rsidRPr="0016543D" w:rsidTr="0016543D">
              <w:trPr>
                <w:trHeight w:val="280"/>
              </w:trPr>
              <w:tc>
                <w:tcPr>
                  <w:tcW w:w="8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72" w:line="240" w:lineRule="auto"/>
                    <w:ind w:left="-10" w:firstLine="709"/>
                    <w:jc w:val="both"/>
                    <w:rPr>
                      <w:rFonts w:ascii="Arial" w:hAnsi="Arial" w:cs="Arial"/>
                      <w:color w:val="000000"/>
                      <w:sz w:val="18"/>
                      <w:szCs w:val="18"/>
                    </w:rPr>
                  </w:pPr>
                  <w:r w:rsidRPr="0016543D">
                    <w:rPr>
                      <w:rFonts w:ascii="Arial" w:hAnsi="Arial" w:cs="Arial"/>
                      <w:color w:val="000000"/>
                      <w:sz w:val="18"/>
                      <w:szCs w:val="18"/>
                    </w:rPr>
                    <w:t>6.2</w:t>
                  </w:r>
                </w:p>
              </w:tc>
              <w:tc>
                <w:tcPr>
                  <w:tcW w:w="79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72" w:line="240" w:lineRule="auto"/>
                    <w:ind w:left="-10" w:firstLine="709"/>
                    <w:jc w:val="both"/>
                    <w:rPr>
                      <w:rFonts w:ascii="Arial" w:hAnsi="Arial" w:cs="Arial"/>
                      <w:color w:val="000000"/>
                      <w:sz w:val="18"/>
                      <w:szCs w:val="18"/>
                    </w:rPr>
                  </w:pPr>
                  <w:r w:rsidRPr="0016543D">
                    <w:rPr>
                      <w:rFonts w:ascii="Arial" w:hAnsi="Arial" w:cs="Arial"/>
                      <w:color w:val="000000"/>
                      <w:sz w:val="18"/>
                      <w:szCs w:val="18"/>
                    </w:rPr>
                    <w:t>Condiciones de funcionamiento especiales (6.9.5).</w:t>
                  </w:r>
                </w:p>
              </w:tc>
            </w:tr>
            <w:tr w:rsidR="0016543D" w:rsidRPr="0016543D" w:rsidTr="0016543D">
              <w:trPr>
                <w:trHeight w:val="280"/>
              </w:trPr>
              <w:tc>
                <w:tcPr>
                  <w:tcW w:w="8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72" w:line="240" w:lineRule="auto"/>
                    <w:ind w:left="-10" w:firstLine="709"/>
                    <w:jc w:val="both"/>
                    <w:rPr>
                      <w:rFonts w:ascii="Arial" w:hAnsi="Arial" w:cs="Arial"/>
                      <w:color w:val="000000"/>
                      <w:sz w:val="18"/>
                      <w:szCs w:val="18"/>
                    </w:rPr>
                  </w:pPr>
                  <w:r w:rsidRPr="0016543D">
                    <w:rPr>
                      <w:rFonts w:ascii="Arial" w:hAnsi="Arial" w:cs="Arial"/>
                      <w:color w:val="000000"/>
                      <w:sz w:val="18"/>
                      <w:szCs w:val="18"/>
                    </w:rPr>
                    <w:t>6.3</w:t>
                  </w:r>
                </w:p>
              </w:tc>
              <w:tc>
                <w:tcPr>
                  <w:tcW w:w="79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72" w:line="240" w:lineRule="auto"/>
                    <w:ind w:left="-10" w:firstLine="709"/>
                    <w:jc w:val="both"/>
                    <w:rPr>
                      <w:rFonts w:ascii="Arial" w:hAnsi="Arial" w:cs="Arial"/>
                      <w:color w:val="000000"/>
                      <w:sz w:val="18"/>
                      <w:szCs w:val="18"/>
                    </w:rPr>
                  </w:pPr>
                  <w:r w:rsidRPr="0016543D">
                    <w:rPr>
                      <w:rFonts w:ascii="Arial" w:hAnsi="Arial" w:cs="Arial"/>
                      <w:color w:val="000000"/>
                      <w:sz w:val="18"/>
                      <w:szCs w:val="18"/>
                    </w:rPr>
                    <w:t>Reacción del instrumento para pesar a fallas significativas (8.1.1, 8.2, 7.13.9).</w:t>
                  </w:r>
                </w:p>
              </w:tc>
            </w:tr>
            <w:tr w:rsidR="0016543D" w:rsidRPr="0016543D" w:rsidTr="0016543D">
              <w:trPr>
                <w:trHeight w:val="280"/>
              </w:trPr>
              <w:tc>
                <w:tcPr>
                  <w:tcW w:w="8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72" w:line="240" w:lineRule="auto"/>
                    <w:ind w:left="-10" w:firstLine="709"/>
                    <w:jc w:val="both"/>
                    <w:rPr>
                      <w:rFonts w:ascii="Arial" w:hAnsi="Arial" w:cs="Arial"/>
                      <w:color w:val="000000"/>
                      <w:sz w:val="18"/>
                      <w:szCs w:val="18"/>
                    </w:rPr>
                  </w:pPr>
                  <w:r w:rsidRPr="0016543D">
                    <w:rPr>
                      <w:rFonts w:ascii="Arial" w:hAnsi="Arial" w:cs="Arial"/>
                      <w:color w:val="000000"/>
                      <w:sz w:val="18"/>
                      <w:szCs w:val="18"/>
                    </w:rPr>
                    <w:t>6.4</w:t>
                  </w:r>
                </w:p>
              </w:tc>
              <w:tc>
                <w:tcPr>
                  <w:tcW w:w="79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72" w:line="240" w:lineRule="auto"/>
                    <w:ind w:left="-10" w:firstLine="709"/>
                    <w:jc w:val="both"/>
                    <w:rPr>
                      <w:rFonts w:ascii="Arial" w:hAnsi="Arial" w:cs="Arial"/>
                      <w:color w:val="000000"/>
                      <w:sz w:val="18"/>
                      <w:szCs w:val="18"/>
                    </w:rPr>
                  </w:pPr>
                  <w:r w:rsidRPr="0016543D">
                    <w:rPr>
                      <w:rFonts w:ascii="Arial" w:hAnsi="Arial" w:cs="Arial"/>
                      <w:color w:val="000000"/>
                      <w:sz w:val="18"/>
                      <w:szCs w:val="18"/>
                    </w:rPr>
                    <w:t>Funcionamiento del indicador después del encendido (8.3.1).</w:t>
                  </w:r>
                </w:p>
              </w:tc>
            </w:tr>
          </w:tbl>
          <w:p w:rsidR="0016543D" w:rsidRPr="0016543D" w:rsidRDefault="0016543D" w:rsidP="0016543D">
            <w:pPr>
              <w:spacing w:after="0" w:line="240" w:lineRule="auto"/>
              <w:ind w:left="-10" w:firstLine="709"/>
              <w:jc w:val="both"/>
              <w:rPr>
                <w:rFonts w:ascii="Arial" w:hAnsi="Arial" w:cs="Arial"/>
                <w:vanish/>
                <w:sz w:val="18"/>
                <w:szCs w:val="18"/>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1094"/>
              <w:gridCol w:w="7356"/>
            </w:tblGrid>
            <w:tr w:rsidR="0016543D" w:rsidRPr="0016543D" w:rsidTr="0016543D">
              <w:trPr>
                <w:trHeight w:val="488"/>
              </w:trPr>
              <w:tc>
                <w:tcPr>
                  <w:tcW w:w="8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72" w:line="240" w:lineRule="auto"/>
                    <w:ind w:left="-10" w:firstLine="709"/>
                    <w:jc w:val="both"/>
                    <w:rPr>
                      <w:rFonts w:ascii="Arial" w:hAnsi="Arial" w:cs="Arial"/>
                      <w:color w:val="000000"/>
                      <w:sz w:val="18"/>
                      <w:szCs w:val="18"/>
                    </w:rPr>
                  </w:pPr>
                  <w:r w:rsidRPr="0016543D">
                    <w:rPr>
                      <w:rFonts w:ascii="Arial" w:hAnsi="Arial" w:cs="Arial"/>
                      <w:color w:val="000000"/>
                      <w:sz w:val="18"/>
                      <w:szCs w:val="18"/>
                    </w:rPr>
                    <w:t>7</w:t>
                  </w:r>
                </w:p>
              </w:tc>
              <w:tc>
                <w:tcPr>
                  <w:tcW w:w="79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72" w:line="240" w:lineRule="auto"/>
                    <w:ind w:left="-10" w:firstLine="709"/>
                    <w:jc w:val="both"/>
                    <w:rPr>
                      <w:rFonts w:ascii="Arial" w:hAnsi="Arial" w:cs="Arial"/>
                      <w:color w:val="000000"/>
                      <w:sz w:val="18"/>
                      <w:szCs w:val="18"/>
                    </w:rPr>
                  </w:pPr>
                  <w:r w:rsidRPr="0016543D">
                    <w:rPr>
                      <w:rFonts w:ascii="Arial" w:hAnsi="Arial" w:cs="Arial"/>
                      <w:color w:val="000000"/>
                      <w:sz w:val="18"/>
                      <w:szCs w:val="18"/>
                    </w:rPr>
                    <w:t>Descripción técnica, planos y dibujos de dispositivos, subconjuntos, etc. especialmente los cubiertos por 10.1 a 10.2.</w:t>
                  </w:r>
                </w:p>
              </w:tc>
            </w:tr>
            <w:tr w:rsidR="0016543D" w:rsidRPr="0016543D" w:rsidTr="0016543D">
              <w:trPr>
                <w:trHeight w:val="480"/>
              </w:trPr>
              <w:tc>
                <w:tcPr>
                  <w:tcW w:w="8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72" w:line="240" w:lineRule="auto"/>
                    <w:ind w:left="-10" w:firstLine="709"/>
                    <w:jc w:val="both"/>
                    <w:rPr>
                      <w:rFonts w:ascii="Arial" w:hAnsi="Arial" w:cs="Arial"/>
                      <w:color w:val="000000"/>
                      <w:sz w:val="18"/>
                      <w:szCs w:val="18"/>
                    </w:rPr>
                  </w:pPr>
                  <w:r w:rsidRPr="0016543D">
                    <w:rPr>
                      <w:rFonts w:ascii="Arial" w:hAnsi="Arial" w:cs="Arial"/>
                      <w:color w:val="000000"/>
                      <w:sz w:val="18"/>
                      <w:szCs w:val="18"/>
                    </w:rPr>
                    <w:t>7.1</w:t>
                  </w:r>
                </w:p>
              </w:tc>
              <w:tc>
                <w:tcPr>
                  <w:tcW w:w="79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72" w:line="240" w:lineRule="auto"/>
                    <w:ind w:left="-10" w:firstLine="709"/>
                    <w:jc w:val="both"/>
                    <w:rPr>
                      <w:rFonts w:ascii="Arial" w:hAnsi="Arial" w:cs="Arial"/>
                      <w:color w:val="000000"/>
                      <w:sz w:val="18"/>
                      <w:szCs w:val="18"/>
                    </w:rPr>
                  </w:pPr>
                  <w:r w:rsidRPr="0016543D">
                    <w:rPr>
                      <w:rFonts w:ascii="Arial" w:hAnsi="Arial" w:cs="Arial"/>
                      <w:color w:val="000000"/>
                      <w:sz w:val="18"/>
                      <w:szCs w:val="18"/>
                    </w:rPr>
                    <w:t>Receptor de carga, sistemas de palanca si no están de acuerdo con (9.3.2-9.3.4), dispositivos transmisores de fuerza.</w:t>
                  </w:r>
                </w:p>
              </w:tc>
            </w:tr>
            <w:tr w:rsidR="0016543D" w:rsidRPr="0016543D" w:rsidTr="0016543D">
              <w:trPr>
                <w:trHeight w:val="276"/>
              </w:trPr>
              <w:tc>
                <w:tcPr>
                  <w:tcW w:w="8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72" w:line="240" w:lineRule="auto"/>
                    <w:ind w:left="-10" w:firstLine="709"/>
                    <w:jc w:val="both"/>
                    <w:rPr>
                      <w:rFonts w:ascii="Arial" w:hAnsi="Arial" w:cs="Arial"/>
                      <w:color w:val="000000"/>
                      <w:sz w:val="18"/>
                      <w:szCs w:val="18"/>
                    </w:rPr>
                  </w:pPr>
                  <w:r w:rsidRPr="0016543D">
                    <w:rPr>
                      <w:rFonts w:ascii="Arial" w:hAnsi="Arial" w:cs="Arial"/>
                      <w:color w:val="000000"/>
                      <w:sz w:val="18"/>
                      <w:szCs w:val="18"/>
                    </w:rPr>
                    <w:t>7.2</w:t>
                  </w:r>
                </w:p>
              </w:tc>
              <w:tc>
                <w:tcPr>
                  <w:tcW w:w="79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72" w:line="240" w:lineRule="auto"/>
                    <w:ind w:left="-10" w:firstLine="709"/>
                    <w:jc w:val="both"/>
                    <w:rPr>
                      <w:rFonts w:ascii="Arial" w:hAnsi="Arial" w:cs="Arial"/>
                      <w:color w:val="000000"/>
                      <w:sz w:val="18"/>
                      <w:szCs w:val="18"/>
                    </w:rPr>
                  </w:pPr>
                  <w:r w:rsidRPr="0016543D">
                    <w:rPr>
                      <w:rFonts w:ascii="Arial" w:hAnsi="Arial" w:cs="Arial"/>
                      <w:color w:val="000000"/>
                      <w:sz w:val="18"/>
                      <w:szCs w:val="18"/>
                    </w:rPr>
                    <w:t>Celdas de carga, si no se presentan como módulos.</w:t>
                  </w:r>
                </w:p>
              </w:tc>
            </w:tr>
            <w:tr w:rsidR="0016543D" w:rsidRPr="0016543D" w:rsidTr="0016543D">
              <w:trPr>
                <w:trHeight w:val="684"/>
              </w:trPr>
              <w:tc>
                <w:tcPr>
                  <w:tcW w:w="8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72" w:line="240" w:lineRule="auto"/>
                    <w:ind w:left="-10" w:firstLine="709"/>
                    <w:jc w:val="both"/>
                    <w:rPr>
                      <w:rFonts w:ascii="Arial" w:hAnsi="Arial" w:cs="Arial"/>
                      <w:color w:val="000000"/>
                      <w:sz w:val="18"/>
                      <w:szCs w:val="18"/>
                    </w:rPr>
                  </w:pPr>
                  <w:r w:rsidRPr="0016543D">
                    <w:rPr>
                      <w:rFonts w:ascii="Arial" w:hAnsi="Arial" w:cs="Arial"/>
                      <w:color w:val="000000"/>
                      <w:sz w:val="18"/>
                      <w:szCs w:val="18"/>
                    </w:rPr>
                    <w:t>7.3</w:t>
                  </w:r>
                </w:p>
              </w:tc>
              <w:tc>
                <w:tcPr>
                  <w:tcW w:w="79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72" w:line="240" w:lineRule="auto"/>
                    <w:ind w:left="-10" w:firstLine="709"/>
                    <w:jc w:val="both"/>
                    <w:rPr>
                      <w:rFonts w:ascii="Arial" w:hAnsi="Arial" w:cs="Arial"/>
                      <w:color w:val="000000"/>
                      <w:sz w:val="18"/>
                      <w:szCs w:val="18"/>
                    </w:rPr>
                  </w:pPr>
                  <w:r w:rsidRPr="0016543D">
                    <w:rPr>
                      <w:rFonts w:ascii="Arial" w:hAnsi="Arial" w:cs="Arial"/>
                      <w:color w:val="000000"/>
                      <w:sz w:val="18"/>
                      <w:szCs w:val="18"/>
                    </w:rPr>
                    <w:t>Elementos de conexión eléctricos, por ejemplo, para conectar celdas de carga al indicador, incluyendo la longitud de líneas de señal (necesarios para la prueba de ondas de choque, consultar B.3.3).</w:t>
                  </w:r>
                </w:p>
              </w:tc>
            </w:tr>
            <w:tr w:rsidR="0016543D" w:rsidRPr="0016543D" w:rsidTr="0016543D">
              <w:trPr>
                <w:trHeight w:val="480"/>
              </w:trPr>
              <w:tc>
                <w:tcPr>
                  <w:tcW w:w="8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72" w:line="240" w:lineRule="auto"/>
                    <w:ind w:left="-10" w:firstLine="709"/>
                    <w:jc w:val="both"/>
                    <w:rPr>
                      <w:rFonts w:ascii="Arial" w:hAnsi="Arial" w:cs="Arial"/>
                      <w:color w:val="000000"/>
                      <w:sz w:val="18"/>
                      <w:szCs w:val="18"/>
                    </w:rPr>
                  </w:pPr>
                  <w:r w:rsidRPr="0016543D">
                    <w:rPr>
                      <w:rFonts w:ascii="Arial" w:hAnsi="Arial" w:cs="Arial"/>
                      <w:color w:val="000000"/>
                      <w:sz w:val="18"/>
                      <w:szCs w:val="18"/>
                    </w:rPr>
                    <w:t>7.4</w:t>
                  </w:r>
                </w:p>
              </w:tc>
              <w:tc>
                <w:tcPr>
                  <w:tcW w:w="79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72" w:line="240" w:lineRule="auto"/>
                    <w:ind w:left="-10" w:firstLine="709"/>
                    <w:jc w:val="both"/>
                    <w:rPr>
                      <w:rFonts w:ascii="Arial" w:hAnsi="Arial" w:cs="Arial"/>
                      <w:color w:val="000000"/>
                      <w:sz w:val="18"/>
                      <w:szCs w:val="18"/>
                    </w:rPr>
                  </w:pPr>
                  <w:r w:rsidRPr="0016543D">
                    <w:rPr>
                      <w:rFonts w:ascii="Arial" w:hAnsi="Arial" w:cs="Arial"/>
                      <w:color w:val="000000"/>
                      <w:sz w:val="18"/>
                      <w:szCs w:val="18"/>
                    </w:rPr>
                    <w:t>Indicador: diagrama de bloques, diagramas esquemáticos, procesamiento interno e intercambio de datos por medio de una interfaz, teclado con función asignada a cualquier tecla.</w:t>
                  </w:r>
                </w:p>
              </w:tc>
            </w:tr>
            <w:tr w:rsidR="0016543D" w:rsidRPr="0016543D" w:rsidTr="0016543D">
              <w:trPr>
                <w:trHeight w:val="480"/>
              </w:trPr>
              <w:tc>
                <w:tcPr>
                  <w:tcW w:w="8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72" w:line="240" w:lineRule="auto"/>
                    <w:ind w:left="-10" w:firstLine="709"/>
                    <w:jc w:val="both"/>
                    <w:rPr>
                      <w:rFonts w:ascii="Arial" w:hAnsi="Arial" w:cs="Arial"/>
                      <w:color w:val="000000"/>
                      <w:sz w:val="18"/>
                      <w:szCs w:val="18"/>
                    </w:rPr>
                  </w:pPr>
                  <w:r w:rsidRPr="0016543D">
                    <w:rPr>
                      <w:rFonts w:ascii="Arial" w:hAnsi="Arial" w:cs="Arial"/>
                      <w:color w:val="000000"/>
                      <w:sz w:val="18"/>
                      <w:szCs w:val="18"/>
                    </w:rPr>
                    <w:t>7.5</w:t>
                  </w:r>
                </w:p>
              </w:tc>
              <w:tc>
                <w:tcPr>
                  <w:tcW w:w="79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72" w:line="240" w:lineRule="auto"/>
                    <w:ind w:left="-10" w:firstLine="709"/>
                    <w:jc w:val="both"/>
                    <w:rPr>
                      <w:rFonts w:ascii="Arial" w:hAnsi="Arial" w:cs="Arial"/>
                      <w:color w:val="000000"/>
                      <w:sz w:val="18"/>
                      <w:szCs w:val="18"/>
                    </w:rPr>
                  </w:pPr>
                  <w:r w:rsidRPr="0016543D">
                    <w:rPr>
                      <w:rFonts w:ascii="Arial" w:hAnsi="Arial" w:cs="Arial"/>
                      <w:color w:val="000000"/>
                      <w:sz w:val="18"/>
                      <w:szCs w:val="18"/>
                    </w:rPr>
                    <w:t>Declaraciones del fabricante, por ejemplo, para interfaces (8.3.6.1), para acceso protegido a operaciones de configuración y ajuste (7.1.2.4), para otras operaciones basadas en software.</w:t>
                  </w:r>
                </w:p>
              </w:tc>
            </w:tr>
            <w:tr w:rsidR="0016543D" w:rsidRPr="0016543D" w:rsidTr="0016543D">
              <w:trPr>
                <w:trHeight w:val="276"/>
              </w:trPr>
              <w:tc>
                <w:tcPr>
                  <w:tcW w:w="8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72" w:line="240" w:lineRule="auto"/>
                    <w:ind w:left="-10" w:firstLine="709"/>
                    <w:jc w:val="both"/>
                    <w:rPr>
                      <w:rFonts w:ascii="Arial" w:hAnsi="Arial" w:cs="Arial"/>
                      <w:color w:val="000000"/>
                      <w:sz w:val="18"/>
                      <w:szCs w:val="18"/>
                    </w:rPr>
                  </w:pPr>
                  <w:r w:rsidRPr="0016543D">
                    <w:rPr>
                      <w:rFonts w:ascii="Arial" w:hAnsi="Arial" w:cs="Arial"/>
                      <w:color w:val="000000"/>
                      <w:sz w:val="18"/>
                      <w:szCs w:val="18"/>
                    </w:rPr>
                    <w:t>7.6</w:t>
                  </w:r>
                </w:p>
              </w:tc>
              <w:tc>
                <w:tcPr>
                  <w:tcW w:w="79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72" w:line="240" w:lineRule="auto"/>
                    <w:ind w:left="-10" w:firstLine="709"/>
                    <w:jc w:val="both"/>
                    <w:rPr>
                      <w:rFonts w:ascii="Arial" w:hAnsi="Arial" w:cs="Arial"/>
                      <w:color w:val="000000"/>
                      <w:sz w:val="18"/>
                      <w:szCs w:val="18"/>
                    </w:rPr>
                  </w:pPr>
                  <w:r w:rsidRPr="0016543D">
                    <w:rPr>
                      <w:rFonts w:ascii="Arial" w:hAnsi="Arial" w:cs="Arial"/>
                      <w:color w:val="000000"/>
                      <w:sz w:val="18"/>
                      <w:szCs w:val="18"/>
                    </w:rPr>
                    <w:t>Muestras de todas las salidas impresas previstas.</w:t>
                  </w:r>
                </w:p>
              </w:tc>
            </w:tr>
            <w:tr w:rsidR="0016543D" w:rsidRPr="0016543D" w:rsidTr="0016543D">
              <w:trPr>
                <w:trHeight w:val="480"/>
              </w:trPr>
              <w:tc>
                <w:tcPr>
                  <w:tcW w:w="8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72" w:line="240" w:lineRule="auto"/>
                    <w:ind w:left="-10" w:firstLine="709"/>
                    <w:jc w:val="both"/>
                    <w:rPr>
                      <w:rFonts w:ascii="Arial" w:hAnsi="Arial" w:cs="Arial"/>
                      <w:color w:val="000000"/>
                      <w:sz w:val="18"/>
                      <w:szCs w:val="18"/>
                    </w:rPr>
                  </w:pPr>
                  <w:r w:rsidRPr="0016543D">
                    <w:rPr>
                      <w:rFonts w:ascii="Arial" w:hAnsi="Arial" w:cs="Arial"/>
                      <w:color w:val="000000"/>
                      <w:sz w:val="18"/>
                      <w:szCs w:val="18"/>
                    </w:rPr>
                    <w:t>8</w:t>
                  </w:r>
                </w:p>
              </w:tc>
              <w:tc>
                <w:tcPr>
                  <w:tcW w:w="79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72" w:line="240" w:lineRule="auto"/>
                    <w:ind w:left="-10" w:firstLine="709"/>
                    <w:jc w:val="both"/>
                    <w:rPr>
                      <w:rFonts w:ascii="Arial" w:hAnsi="Arial" w:cs="Arial"/>
                      <w:color w:val="000000"/>
                      <w:sz w:val="18"/>
                      <w:szCs w:val="18"/>
                    </w:rPr>
                  </w:pPr>
                  <w:r w:rsidRPr="0016543D">
                    <w:rPr>
                      <w:rFonts w:ascii="Arial" w:hAnsi="Arial" w:cs="Arial"/>
                      <w:color w:val="000000"/>
                      <w:sz w:val="18"/>
                      <w:szCs w:val="18"/>
                    </w:rPr>
                    <w:t>Resultados de las pruebas realizados por laboratorios acreditados, en protocolos, incluyendo evidencia de la competencia del laboratorio.</w:t>
                  </w:r>
                </w:p>
              </w:tc>
            </w:tr>
            <w:tr w:rsidR="0016543D" w:rsidRPr="0016543D" w:rsidTr="0016543D">
              <w:trPr>
                <w:trHeight w:val="480"/>
              </w:trPr>
              <w:tc>
                <w:tcPr>
                  <w:tcW w:w="8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72" w:line="240" w:lineRule="auto"/>
                    <w:ind w:left="-10" w:firstLine="709"/>
                    <w:jc w:val="both"/>
                    <w:rPr>
                      <w:rFonts w:ascii="Arial" w:hAnsi="Arial" w:cs="Arial"/>
                      <w:color w:val="000000"/>
                      <w:sz w:val="18"/>
                      <w:szCs w:val="18"/>
                    </w:rPr>
                  </w:pPr>
                  <w:r w:rsidRPr="0016543D">
                    <w:rPr>
                      <w:rFonts w:ascii="Arial" w:hAnsi="Arial" w:cs="Arial"/>
                      <w:color w:val="000000"/>
                      <w:sz w:val="18"/>
                      <w:szCs w:val="18"/>
                    </w:rPr>
                    <w:t>9</w:t>
                  </w:r>
                </w:p>
              </w:tc>
              <w:tc>
                <w:tcPr>
                  <w:tcW w:w="79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72" w:line="240" w:lineRule="auto"/>
                    <w:ind w:left="-10" w:firstLine="709"/>
                    <w:jc w:val="both"/>
                    <w:rPr>
                      <w:rFonts w:ascii="Arial" w:hAnsi="Arial" w:cs="Arial"/>
                      <w:color w:val="000000"/>
                      <w:sz w:val="18"/>
                      <w:szCs w:val="18"/>
                    </w:rPr>
                  </w:pPr>
                  <w:r w:rsidRPr="0016543D">
                    <w:rPr>
                      <w:rFonts w:ascii="Arial" w:hAnsi="Arial" w:cs="Arial"/>
                      <w:color w:val="000000"/>
                      <w:sz w:val="18"/>
                      <w:szCs w:val="18"/>
                    </w:rPr>
                    <w:t>Certificados de otras aprobaciones de modelo o pruebas separados, referentes a módulos u otras partes mencionadas en la documentación, junto con protocolos de prueba.</w:t>
                  </w:r>
                </w:p>
              </w:tc>
            </w:tr>
            <w:tr w:rsidR="0016543D" w:rsidRPr="0016543D" w:rsidTr="0016543D">
              <w:trPr>
                <w:trHeight w:val="480"/>
              </w:trPr>
              <w:tc>
                <w:tcPr>
                  <w:tcW w:w="8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72" w:line="240" w:lineRule="auto"/>
                    <w:ind w:left="-10" w:firstLine="709"/>
                    <w:jc w:val="both"/>
                    <w:rPr>
                      <w:rFonts w:ascii="Arial" w:hAnsi="Arial" w:cs="Arial"/>
                      <w:color w:val="000000"/>
                      <w:sz w:val="18"/>
                      <w:szCs w:val="18"/>
                    </w:rPr>
                  </w:pPr>
                  <w:r w:rsidRPr="0016543D">
                    <w:rPr>
                      <w:rFonts w:ascii="Arial" w:hAnsi="Arial" w:cs="Arial"/>
                      <w:color w:val="000000"/>
                      <w:sz w:val="18"/>
                      <w:szCs w:val="18"/>
                    </w:rPr>
                    <w:t>10</w:t>
                  </w:r>
                </w:p>
              </w:tc>
              <w:tc>
                <w:tcPr>
                  <w:tcW w:w="79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72" w:line="240" w:lineRule="auto"/>
                    <w:ind w:left="-10" w:firstLine="709"/>
                    <w:jc w:val="both"/>
                    <w:rPr>
                      <w:rFonts w:ascii="Arial" w:hAnsi="Arial" w:cs="Arial"/>
                      <w:color w:val="000000"/>
                      <w:sz w:val="18"/>
                      <w:szCs w:val="18"/>
                    </w:rPr>
                  </w:pPr>
                  <w:r w:rsidRPr="0016543D">
                    <w:rPr>
                      <w:rFonts w:ascii="Arial" w:hAnsi="Arial" w:cs="Arial"/>
                      <w:color w:val="000000"/>
                      <w:sz w:val="18"/>
                      <w:szCs w:val="18"/>
                    </w:rPr>
                    <w:t>Para instrumentos para pesar o módulos controlados por software, documentos adicionales según 8.5.1 y 8.5.2.2 (Tabla 11).</w:t>
                  </w:r>
                </w:p>
              </w:tc>
            </w:tr>
            <w:tr w:rsidR="0016543D" w:rsidRPr="0016543D" w:rsidTr="0016543D">
              <w:trPr>
                <w:trHeight w:val="699"/>
              </w:trPr>
              <w:tc>
                <w:tcPr>
                  <w:tcW w:w="80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72" w:line="240" w:lineRule="auto"/>
                    <w:ind w:left="-10" w:firstLine="709"/>
                    <w:jc w:val="both"/>
                    <w:rPr>
                      <w:rFonts w:ascii="Arial" w:hAnsi="Arial" w:cs="Arial"/>
                      <w:color w:val="000000"/>
                      <w:sz w:val="18"/>
                      <w:szCs w:val="18"/>
                    </w:rPr>
                  </w:pPr>
                  <w:r w:rsidRPr="0016543D">
                    <w:rPr>
                      <w:rFonts w:ascii="Arial" w:hAnsi="Arial" w:cs="Arial"/>
                      <w:color w:val="000000"/>
                      <w:sz w:val="18"/>
                      <w:szCs w:val="18"/>
                    </w:rPr>
                    <w:lastRenderedPageBreak/>
                    <w:t>11</w:t>
                  </w:r>
                </w:p>
              </w:tc>
              <w:tc>
                <w:tcPr>
                  <w:tcW w:w="79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72" w:line="240" w:lineRule="auto"/>
                    <w:ind w:left="-10" w:firstLine="709"/>
                    <w:jc w:val="both"/>
                    <w:rPr>
                      <w:rFonts w:ascii="Arial" w:hAnsi="Arial" w:cs="Arial"/>
                      <w:color w:val="000000"/>
                      <w:sz w:val="18"/>
                      <w:szCs w:val="18"/>
                    </w:rPr>
                  </w:pPr>
                  <w:r w:rsidRPr="0016543D">
                    <w:rPr>
                      <w:rFonts w:ascii="Arial" w:hAnsi="Arial" w:cs="Arial"/>
                      <w:color w:val="000000"/>
                      <w:sz w:val="18"/>
                      <w:szCs w:val="18"/>
                    </w:rPr>
                    <w:t>Planos o fotografías del instrumento para pesar que muestren el principio y la ubicación de las marcas de verificación y protección que deben aplicarse, lo cual es necesario incluir en el Certificado o Aprobación de Modelo.</w:t>
                  </w:r>
                </w:p>
              </w:tc>
            </w:tr>
          </w:tbl>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La DGN debe mantener todos los documentos del instrumento para pesar, con excepción del plano o fotografía (ítem 11), en absoluta confidencialidad, salvo en la medida en que se acuerde algo diferente con el fabricante.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11.2.2 Evaluación del modelo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Los documentos presentados deben ser revisados para verificar la conformidad con los requisitos de este Proyecto de Norma Oficial Mexicana.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Verificaciones adecuadas deben realizarse para asegurarse de que las funciones se realizan correctamente de acuerdo con los documentos presentados. No es necesario provocar reacciones a fallas significativas.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Los instrumentos para pesar deben ser presentados, en base a 6.10 y con patrones de prueba de acuerdo con 6.7.1, a los procedimientos de prueba del Apéndice A y del Apéndice B si es aplicable. Para dispositivos periféricos, consultar 6.10.3.</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Puede ser posible realizar las pruebas en locales distintos a los del laboratorio de pruebas.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La DGN puede, en casos especiales, exigir al solicitante que proporcione cargas de prueba, equipo y personal necesarios para las pruebas, conforme al artículo 93 de la Ley Federal sobre Metrología y Normalización.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Se recomienda a la DGN considerar la posibilidad de aceptar, con el consentimiento del solicitante, los resultados de prueba obtenidos de laboratorios extranjeros, previo acuerdo de reconocimiento mutuo, sin volver a realizar estas pruebas*.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Éstas pueden, a su criterio y bajo su responsabilidad, aceptar los resultados de prueba proporcionados por el solicitante para el modelo presentado, y reducir sus propias pruebas como corresponde*.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Pueden consultarse OIML B 3:2011, OIML B 10:2011 Amended 2012.</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11.3 Verificación inicial</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La verificación inicial debe ser realizada por las unidades de verificación acreditadas y aprobadas de acuerdo con las regulaciones nacionales, o por las dependencias competentes.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La verificación inicial no debe realizarse a menos que se haya establecido la conformidad del instrumento para pesar con el modelo aprobado y/o los requisitos de este Proyecto de Norma Oficial Mexicana. Se debe probar el instrumento para pesar en el momento en que se instala y está listo para el uso, a menos que se pueda enviar fácilmente e instalar después de la verificación inicial.</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La verificación inicial puede realizarse en el local del fabricante o en cualquier otro lugar:</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a)</w:t>
            </w:r>
            <w:r w:rsidRPr="0016543D">
              <w:rPr>
                <w:rFonts w:ascii="Arial" w:hAnsi="Arial" w:cs="Arial"/>
                <w:sz w:val="18"/>
                <w:szCs w:val="18"/>
              </w:rPr>
              <w:t>    si el transporte al lugar de uso no requiere desmontar el instrumento para pesar;</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b)</w:t>
            </w:r>
            <w:r w:rsidRPr="0016543D">
              <w:rPr>
                <w:rFonts w:ascii="Arial" w:hAnsi="Arial" w:cs="Arial"/>
                <w:sz w:val="18"/>
                <w:szCs w:val="18"/>
              </w:rPr>
              <w:t>    si la puesta en servicio del instrumento para pesar en su lugar de uso no requiere el montaje del instrumento para pesar u otro trabajo técnico de instalación que probablemente afecte el desempeño del mismo; y</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c)</w:t>
            </w:r>
            <w:r w:rsidRPr="0016543D">
              <w:rPr>
                <w:rFonts w:ascii="Arial" w:hAnsi="Arial" w:cs="Arial"/>
                <w:sz w:val="18"/>
                <w:szCs w:val="18"/>
              </w:rPr>
              <w:t>    si se considera el valor de la gravedad en el lugar en el cual se pone en servicio el instrumento para pesar o si el desempeño del instrumento para pesar no es sensible a las variaciones de gravedad.</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En todos los demás casos, las pruebas deben realizarse en el lugar donde se utiliza el instrumento para pesar.</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Si el desempeño del instrumento para pesar es sensible a las variaciones de gravedad, los procedimientos de verificación pueden realizarse en dos etapas, donde la segunda etapa debe incluir todos los exámenes y pruebas, cuyos resultados dependen de la gravedad, y la primera etapa, todos los demás exámenes y pruebas. La segunda etapa debe realizarse en el lugar donde se utilizará el instrumento para pesar.</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En vez del lugar de uso, se puede definir una zona de gravedad o una zona de uso siempre que el instrumento para pesar cumpla con los respectivos requisitos nacionales o regionales con respecto a la gravedad.</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lastRenderedPageBreak/>
              <w:t>11.3.1 Conformidad</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Una declaración de conformidad con el modelo aprobado y/o los requisitos de este Proyecto de Norma Oficial Mexicana debe cubrir:</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el funcionamiento correcto de todos los dispositivos, por ejemplo, los de ajuste a cero, de tara y de cálculo;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los materiales de construcción y el diseño, en la medida en que tengan una importancia metrológica;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evidencia de compatibilidad de los módulos si se ha elegido el enfoque modular según 6.10.2; y</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si es apropiado, una lista de las pruebas realizadas.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11.3.2 Inspección visual</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Antes de las pruebas, el instrumento para pesar debe ser inspeccionado visualmente en lo que respecta 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xml:space="preserve">·  sus características metrológicas, es decir, clase de exactitud, Min, Max, </w:t>
            </w:r>
            <w:r w:rsidRPr="0016543D">
              <w:rPr>
                <w:rFonts w:ascii="Arial" w:hAnsi="Arial" w:cs="Arial"/>
                <w:i/>
                <w:iCs/>
                <w:sz w:val="18"/>
                <w:szCs w:val="18"/>
              </w:rPr>
              <w:t>e</w:t>
            </w:r>
            <w:r w:rsidRPr="0016543D">
              <w:rPr>
                <w:rFonts w:ascii="Arial" w:hAnsi="Arial" w:cs="Arial"/>
                <w:sz w:val="18"/>
                <w:szCs w:val="18"/>
              </w:rPr>
              <w:t xml:space="preserve">, </w:t>
            </w:r>
            <w:r w:rsidRPr="0016543D">
              <w:rPr>
                <w:rFonts w:ascii="Arial" w:hAnsi="Arial" w:cs="Arial"/>
                <w:i/>
                <w:iCs/>
                <w:sz w:val="18"/>
                <w:szCs w:val="18"/>
              </w:rPr>
              <w:t>d</w:t>
            </w:r>
            <w:r w:rsidRPr="0016543D">
              <w:rPr>
                <w:rFonts w:ascii="Arial" w:hAnsi="Arial" w:cs="Arial"/>
                <w:sz w:val="18"/>
                <w:szCs w:val="18"/>
              </w:rPr>
              <w:t>;</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la identificación del software si es aplicable;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la identificación de los módulos si es aplicable; y</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las inscripciones reglamentarias y la ubicación de las marcas de verificación y control.</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Si el lugar y las condiciones de uso del instrumento para pesar son conocidos, se debe considerar si son apropiados.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11.3.3 Pruebas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Se deben realizar pruebas para verificar el cumplimiento de los siguientes requisitos: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6.5.1, 6.5.3.3 y 6.5.3.4: errores de indicación (remitirse a A.4.4 - A.4.6, cinco valores de carga son normalmente suficientes, las cargas de prueba seleccionadas deben incluir Min sólo si Min ³ 100 mg);</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7.5.2 y 7.6.3: exactitud de dispositivos de ajuste a cero y de tara (remitirse a A.4.2.3 y A.4.6.2);</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6.6.1: repetibilidad (remitirse a A.4.10, 3er párrafo);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6.6.2: carga excéntrica (remitirse a A.4.7);</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6.8: discriminación (remitirse a A.4.8); no aplicable para instrumentos para pesar con indicación digital;</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7.18: inclinación en caso de instrumentos para pesar móviles (remitirse a A.5.1.3); y</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9.1: sensibilidad de instrumentos para pesar con indicación no automática (remitirse a A.4.9).</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Se pueden realizar otras pruebas en casos especiales, por ejemplo, construcción inusual, resultados dudosos, o según se indique en el respectivo Certificado.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La DGN de aprobación puede, en casos especiales, exigir al solicitante que proporcione cargas de prueba, equipo y personal necesarios para las pruebas, conforme al artículo 93 de la Ley Federal sobre Metrología y Normalización (remitirse a 6.7).</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Para todas las pruebas, los límites de error que deben respetarse, deben ser los errores máximos permitidos en la verificación inicial. Si se debe enviar el instrumento para pesar a otro lugar después de la verificación inicial, la diferencia en la aceleración de la gravedad local entre los lugares de prueba y de uso debe ser considerada apropiadamente, por ejemplo, mediante una segunda etapa de verificación inicial después del ajuste o considerando el valor de la gravedad local del lugar de uso durante la verificación inicial.</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11.3.4 Marcado y protección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xml:space="preserve">La verificación inicial puede ser indicada mediante marcas de verificación. Estas marcas pueden indicar el mes o año en que se llevó a cabo la verificación inicial, o el momento en que debe efectuarse la verificación periódica o extraordinaria. Asimismo, la legislación nacional puede exigir la protección de los componentes, cuyo desmontaje o desajuste puede alterar las características metrológicas del instrumento </w:t>
            </w:r>
            <w:r w:rsidRPr="0016543D">
              <w:rPr>
                <w:rFonts w:ascii="Arial" w:hAnsi="Arial" w:cs="Arial"/>
                <w:sz w:val="18"/>
                <w:szCs w:val="18"/>
              </w:rPr>
              <w:lastRenderedPageBreak/>
              <w:t>para pesar sin que estas alteraciones sean claramente visibles. Se deben cumplir las disposiciones de 7.1.2.4 y 10.2.</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11.4 Controles metrológicos posteriores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Los controles metrológicos posteriores deben ser realizados por las unidades de verificación acreditadas y aprobadas de acuerdo con las regulaciones nacionales, o por las dependencias competentes.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11.4.1 Verificación periódica o extraordinaria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La verificación periódica o extraordinaria no debe realizarse a menos que se haya establecido la conformidad del instrumento con el modelo aprobado y/o los requisitos de este Proyecto de Norma Oficial Mexicana.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Durante la verificación periódica o extraordinaria, sólo se deben realizar los exámenes y pruebas descritos en 12.6.2.5, siendo los límites de error el doble de los de la verificación inicial. El marcado, etiquetado y la protección deben permanecer inalterables o ser renovados mediante una nueva verificación (consultar 12.6.2.9)</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12. Procedimiento de evaluación de la conformidad</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12.1 Introducción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El presente procedimiento establece las responsabilidades de cumplimiento de los destinatarios de este proyecto de norma, así como las responsabilidades de quienes intervienen en la evaluación de la conformidad.</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12.2 Objetivo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Establecer los procedimientos y las responsabilidades de observancia obligatoria, para los fabricantes, importadores, comercializadores o usuarios y las personas acreditadas y aprobadas; para el cumplimiento con esta norma y que incluye los sistemas de calibración, certificación de producto, aprobación de modelo o prototipo y verificación.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12.3 Campo de aplicación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El presente procedimiento para la evaluación de la conformidad es aplicable para los instrumentos para pesar de funcionamiento no automático, cuando para fines oficiales se requiera comprobar el cumplimiento de esta norma.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12.4 Referencias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Para la correcta aplicación de este Proyecto de Norma Oficial Mexicana, debe aplicarse la Norma Oficial Mexicana vigente o la que la sustituya: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NOM-008-SCFI-2002      Sistema General de Unidades de Medida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12.5 Definiciones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Para los efectos de este proyecto de norma oficial mexicana son válidas las definiciones aplicables de la "Ley Federal sobre Metrología y Normalización", la "Lista de instrumentos de medición cuya verificación inicial, periódica o extraordinaria es obligatoria, publicada en el Diario Oficial de la Federación el 18 de abril de 2016, así como las normas aplicables para efectuarla", además de los siguientes: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12.5.1 ampliación de titularidad</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extensión de la propiedad y responsabilidad que el titular del certificado de conformidad tiene, a una persona mexicana, física o moral, que él designe.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12.5.2 cancelación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Acto por medio del cual la Secretaría de Economía deja sin efectos, de modo definitivo el certificado de conformidad.</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12.5.3 certificado de conformidad</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el documento mediante el cual un OCP declara conformidad con las especificaciones técnicas del PROY-NOM.</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12.5.4 certificado del sistema de control de la calidad</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xml:space="preserve">el documento mediante el cual un organismo de certificación para sistemas de control de la calidad, hace constar que un solicitante de la certificación determinado cumple con los requisitos establecidos en las </w:t>
            </w:r>
            <w:r w:rsidRPr="0016543D">
              <w:rPr>
                <w:rFonts w:ascii="Arial" w:hAnsi="Arial" w:cs="Arial"/>
                <w:sz w:val="18"/>
                <w:szCs w:val="18"/>
              </w:rPr>
              <w:lastRenderedPageBreak/>
              <w:t>normas mexicanas de sistemas de control de la calidad de la serie CC, y que incluye, dentro de su alcance, la línea de producción del producto a certificar.</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12.5.5 comercialización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es la puesta a disposición (puesta en el mercado) de los productos fabricados en los Estados Unidos Mexicanos o importado de un tercer país con vistas a su distribución y/o uso en territorio nacional.</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La puesta en el mercado puede ser efectuada bien por el fabricante, bien por su representante en los Estados Unidos Mexicanos. Dicha puesta en el mercado se refiere a cada equipo individual que exista físicamente y terminado, independientemente del momento o lugar en que haya sido fabricado y de que se trate de un producto fabricado en serie o por unidades. No obstante, para uso en territorio de los Estados Unidos Mexicanos únicamente se podrán ofrecer equipos conforme al presente PROY-NOM.</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12.5.6 criterios generales en materia de certificación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lineamientos que dan claridad a la aplicación e interpretación del PROY-NOM, sin sobre-regular, modificar el campo de aplicación o las disposiciones del mismo PROY-NOM y para armonizar los procedimientos de certificación de los organismos de certificación de producto.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12.5.7 DGN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Dirección General de Normas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12.5.8 documentación técnica del producto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conjunto de documentos elaborados por el fabricante que amparan el producto que se desea certificar.</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12.5.9 familia de productos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conjunto de instrumentos para pesar o módulos que pertenecen al mismo modelo de diseño común, construcción, partes, y principios metrológicos de medición (por ejemplo, el mismo tipo de indicador, el mismo tipo de diseño de celda de carga y dispositivo transmisor de carga) pero que pueden diferir en algunas características metrológicas y de desempeño técnico (por ejemplo, Max, Min, e, d, clase exactitud, etc.), o conjuntos esenciales que aseguran la conformidad con los requisitos aplicables.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NOTA</w:t>
            </w:r>
            <w:r w:rsidRPr="0016543D">
              <w:rPr>
                <w:rFonts w:ascii="Arial" w:hAnsi="Arial" w:cs="Arial"/>
                <w:sz w:val="18"/>
                <w:szCs w:val="18"/>
              </w:rPr>
              <w:t>: Una familia de productos puede definirse en función de una configuración completa de un producto, una lista de componentes o sub ensambles más una descripción de la forma en que cada uno de los modelos que la componen, están construidos. Todos los modelos que están incluidos en la familia tienen típicamente un diseño, construcción, partes o ensambles esenciales comunes para asegurar la conformidad con los requisitos aplicables.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12.5.10 informe de pruebas / calibración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es el documento que emite un laboratorio de pruebas/calibración acreditado y aprobado, mediante el cual hacen constar los resultados obtenidos de las pruebas/calibración realizadas a un producto, conforme a las especificaciones establecidas en el PROY-NOM. El informe de pruebas debe cumplir con el formato establecido en el Apéndice D de este Procedimiento.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 xml:space="preserve">12.5.11 </w:t>
            </w:r>
            <w:r w:rsidRPr="0016543D">
              <w:rPr>
                <w:rFonts w:ascii="Arial" w:hAnsi="Arial" w:cs="Arial"/>
                <w:b/>
                <w:bCs/>
                <w:color w:val="000000"/>
                <w:sz w:val="18"/>
                <w:szCs w:val="18"/>
              </w:rPr>
              <w:t>módulo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color w:val="000000"/>
                <w:sz w:val="18"/>
                <w:szCs w:val="18"/>
              </w:rPr>
              <w:t>parte identificable de un instrumento para pesar que realiza una función o funciones específicas, y que puede evaluarse por separado de acuerdo con los requisitos de funcionamiento, metrológicos y técnicos especificados en una Norma Oficial Mexicana, Norma Mexicana o lineamiento internacional aplicable. Los módulos de un instrumento para pesar están sujetos a límites de error especificados.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color w:val="000000"/>
                <w:sz w:val="18"/>
                <w:szCs w:val="18"/>
              </w:rPr>
              <w:t>NOTA</w:t>
            </w:r>
            <w:r w:rsidRPr="0016543D">
              <w:rPr>
                <w:rFonts w:ascii="Arial" w:hAnsi="Arial" w:cs="Arial"/>
                <w:color w:val="000000"/>
                <w:sz w:val="18"/>
                <w:szCs w:val="18"/>
              </w:rPr>
              <w:t>: Los módulos típicos de un instrumento para pesar son: celda de carga, indicador, dispositivo de procesamiento de datos analógico o digital, módulo de pesada, terminal, indicador primario.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color w:val="000000"/>
                <w:sz w:val="18"/>
                <w:szCs w:val="18"/>
              </w:rPr>
              <w:t>Se podrán emitir certificados de conformidad independientes para los módulos mencionados en 3.2.2.1 a 3.2.2.7 del presente PROY-NOM. El concepto módulo no aplica para afectos de verificación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12.5.12 muestra tipo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espécimen o especímenes de productos representativos según el sistema de certificación de que se trate.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12.5.13 PROY-NOM</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lastRenderedPageBreak/>
              <w:t>Proyecto de Norma Oficial Mexicana PROY-NOM-010-SCFI-2017, Instrumentos de medición - Instrumentos para pesar de funcionamiento no automático - Requisitos técnicos y metrológicos, métodos de prueba y de verificación (cancela al PROY-NOM-010-SCFI-2014 y cancelará a la NOM-010-SCFI-1994)</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12.5.14 OCP</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Organismo de certificación para productos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12.5.15 PROFECO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Procuraduría Federal del Consumidor</w:t>
            </w:r>
            <w:r w:rsidRPr="0016543D">
              <w:rPr>
                <w:rFonts w:ascii="Arial" w:hAnsi="Arial" w:cs="Arial"/>
                <w:b/>
                <w:bCs/>
                <w:sz w:val="18"/>
                <w:szCs w:val="18"/>
              </w:rPr>
              <w:t xml:space="preserve"> </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12.5.16 producto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instrumento para pesar de funcionamiento no automático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12.5.17 pruebas</w:t>
            </w:r>
            <w:r w:rsidRPr="0016543D">
              <w:rPr>
                <w:rFonts w:ascii="Arial" w:hAnsi="Arial" w:cs="Arial"/>
                <w:sz w:val="18"/>
                <w:szCs w:val="18"/>
              </w:rPr>
              <w:t xml:space="preserve"> </w:t>
            </w:r>
            <w:r w:rsidRPr="0016543D">
              <w:rPr>
                <w:rFonts w:ascii="Arial" w:hAnsi="Arial" w:cs="Arial"/>
                <w:b/>
                <w:bCs/>
                <w:sz w:val="18"/>
                <w:szCs w:val="18"/>
              </w:rPr>
              <w:t>tipo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las realizadas a una muestra tipo para fines de certificación, verificación o seguimiento.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12.5.18 seguimiento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evaluación de los procesos y productos mediante inspección ocular, muestreo, pruebas, investigación de campo o revisión y evaluación de los programas de calidad, posterior a la expedición del certificado de conformidad, para comprobar el cumplimiento con el presente PROY-NOM, así como las condiciones bajo las cuales se otorgó dicho certificado;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12.5.19 Solicitante de la certificación (solicitante)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La persona física o moral que fabrica, importa o comercializa productos en el alcance del presente PROY-NOM y que para ello solicita cumplimiento de acuerdo con el presente procedimiento de evaluación de la conformidad.</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12.5.20 suspensión del certificado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Acto mediante el cual la Secretaría de Economía interrumpe la validez de manera temporal o parcial del certificado de conformidad en los términos previstos en la Ley Federal sobre Metrología y Normalización y su Reglamento.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12.5.21 Titular del certificado de conformidad</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Persona física o moral legalmente constituida en los Estados Unidos Mexicanos que adquiere los derechos y responsabilidades de un certificado de conformidad y que es el responsable de presentar muestras de los productos certificados en el alcance del presente PROY-NOM, cuando se le requieran para efectos de seguimiento o de verificación (inicial y periódica).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El titular de un certificado de conformidad puede ser un fabricante, importador, comercializador o usuario de los productos en el alcance del PROY-NOM.</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12.5.22 Usuario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Persona física o moral que puede solicitar servicios de verificación y calibración para utilizar en transacciones comerciales, equipos en el alcance del PROY-NOM.</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12.5.23 UV</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Unidad de verificación acreditada y aprobada.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12.5.24 dictamen de verificación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Es el documento que acredita legalmente los resultados de la verificación, expedido por una unidad de verificación acreditada y aprobada o por la autoridad competente, y se deberá señalar la siguiente información en el dictamen de verificación: registro federal de contribuyentes, ubicación en coordenadas UTM (Universal Transverse Mercator), fecha de verificación, resultado de la verificación, descripción del instrumento (marca, modelo, número de serie, número de aprobación del modelo o prototipo), calcomanía etiqueta o precinto de la unidad de verificación, folio del holograma y/o precinto de la dependencia competente en su caso, nombre del verificador, personal de apoyo, si corresponde, tipo de verificación realizada y número de dictamen.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12.6 Procedimiento de evaluación de la conformidad</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12.6.1 Procesos del procedimiento de evaluación de la conformidad</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lastRenderedPageBreak/>
              <w:t>El procedimiento de evaluación de la conformidad para la determinación de cumplimiento de los instrumentos de medición en el alcance del presente PROY-NOM, son: certificación, calibración, aprobación del modelo o prototipo y verificación (inicial, periódica y extraordinaria).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Los gastos por concepto de Evaluación de la Conformidad (entre otros, calibración, certificación, verificación y pruebas son con cargo al solicitante o usuario, según aplique.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12.6.1.1 Certificación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12.6.1.1.1 Preparación de la solicitud de certificación</w:t>
            </w:r>
            <w:r w:rsidRPr="0016543D">
              <w:rPr>
                <w:rFonts w:ascii="Arial" w:hAnsi="Arial" w:cs="Arial"/>
                <w:sz w:val="18"/>
                <w:szCs w:val="18"/>
              </w:rPr>
              <w:t>   </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Para obtener el certificado de conformidad se estará a lo siguiente: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 xml:space="preserve">12.6.1.1.2 </w:t>
            </w:r>
            <w:r w:rsidRPr="0016543D">
              <w:rPr>
                <w:rFonts w:ascii="Arial" w:hAnsi="Arial" w:cs="Arial"/>
                <w:sz w:val="18"/>
                <w:szCs w:val="18"/>
              </w:rPr>
              <w:t>El solicitante pedirá al OCP los requisitos o la información necesaria para iniciar con el trámite correspondiente.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12.6.1.1.3</w:t>
            </w:r>
            <w:r w:rsidRPr="0016543D">
              <w:rPr>
                <w:rFonts w:ascii="Arial" w:hAnsi="Arial" w:cs="Arial"/>
                <w:sz w:val="18"/>
                <w:szCs w:val="18"/>
              </w:rPr>
              <w:t xml:space="preserve"> El OCP debe proporcionar al solicitante, y tener disponible cuando se le solicite, ya sea a través de publicaciones, medios electrónicos u otros medios, lo siguiente: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 xml:space="preserve">I. </w:t>
            </w:r>
            <w:r w:rsidRPr="0016543D">
              <w:rPr>
                <w:rFonts w:ascii="Arial" w:hAnsi="Arial" w:cs="Arial"/>
                <w:sz w:val="18"/>
                <w:szCs w:val="18"/>
              </w:rPr>
              <w:t>     Solicitud de servicios de certificación;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 xml:space="preserve">II. </w:t>
            </w:r>
            <w:r w:rsidRPr="0016543D">
              <w:rPr>
                <w:rFonts w:ascii="Arial" w:hAnsi="Arial" w:cs="Arial"/>
                <w:sz w:val="18"/>
                <w:szCs w:val="18"/>
              </w:rPr>
              <w:t>    Información acerca de las reglas y procedimientos para otorgar, mantener, ampliar, suspender y retirar la certificación,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 xml:space="preserve">III. </w:t>
            </w:r>
            <w:r w:rsidRPr="0016543D">
              <w:rPr>
                <w:rFonts w:ascii="Arial" w:hAnsi="Arial" w:cs="Arial"/>
                <w:sz w:val="18"/>
                <w:szCs w:val="18"/>
              </w:rPr>
              <w:t>   Información acerca del proceso de certificación relacionado con cada sistema de certificación de producto,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 xml:space="preserve">IV. </w:t>
            </w:r>
            <w:r w:rsidRPr="0016543D">
              <w:rPr>
                <w:rFonts w:ascii="Arial" w:hAnsi="Arial" w:cs="Arial"/>
                <w:sz w:val="18"/>
                <w:szCs w:val="18"/>
              </w:rPr>
              <w:t>   Relación de documentos requeridos conforme al Apéndice H, así como el listado completo de los laboratorios subcontratados.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V.</w:t>
            </w:r>
            <w:r w:rsidRPr="0016543D">
              <w:rPr>
                <w:rFonts w:ascii="Arial" w:hAnsi="Arial" w:cs="Arial"/>
                <w:sz w:val="18"/>
                <w:szCs w:val="18"/>
              </w:rPr>
              <w:t>    Contrato de prestación de servicios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12.6.1.1.4</w:t>
            </w:r>
            <w:r w:rsidRPr="0016543D">
              <w:rPr>
                <w:rFonts w:ascii="Arial" w:hAnsi="Arial" w:cs="Arial"/>
                <w:sz w:val="18"/>
                <w:szCs w:val="18"/>
              </w:rPr>
              <w:t xml:space="preserve"> Con base en la información proporcionada por el OCP</w:t>
            </w:r>
            <w:r w:rsidRPr="0016543D">
              <w:rPr>
                <w:rFonts w:ascii="Arial" w:hAnsi="Arial" w:cs="Arial"/>
                <w:b/>
                <w:bCs/>
                <w:sz w:val="18"/>
                <w:szCs w:val="18"/>
              </w:rPr>
              <w:t xml:space="preserve">, </w:t>
            </w:r>
            <w:r w:rsidRPr="0016543D">
              <w:rPr>
                <w:rFonts w:ascii="Arial" w:hAnsi="Arial" w:cs="Arial"/>
                <w:sz w:val="18"/>
                <w:szCs w:val="18"/>
              </w:rPr>
              <w:t>el solicitante debe elegir un laboratorio de pruebas, con objeto de someter a pruebas de laboratorio una muestra tipo.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12.6.1.1.5</w:t>
            </w:r>
            <w:r w:rsidRPr="0016543D">
              <w:rPr>
                <w:rFonts w:ascii="Arial" w:hAnsi="Arial" w:cs="Arial"/>
                <w:sz w:val="18"/>
                <w:szCs w:val="18"/>
              </w:rPr>
              <w:t xml:space="preserve"> Una vez que el solicitante ha analizado la información proporcionada por el OCP presentará la solicitud debidamente documentada, una vez que haya firmado el contrato de prestación de servicios de certificación que celebre con el OCP, firmado en original por duplicado. El contrato debe ser firmado por el representante legal del solicitante. Para acreditar dicha representación se debe presentar copia simple del acta constitutiva o poder notarial de dicho representante y copia de identificación oficial.</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 xml:space="preserve">12.6.1.1.6 </w:t>
            </w:r>
            <w:r w:rsidRPr="0016543D">
              <w:rPr>
                <w:rFonts w:ascii="Arial" w:hAnsi="Arial" w:cs="Arial"/>
                <w:sz w:val="18"/>
                <w:szCs w:val="18"/>
              </w:rPr>
              <w:t>El fabricante o comercializador es responsable de asegurar que el producto a comercializarse en los Estados Unidos Mexicanos, esté diseñado y fabricado, para cumplir los requisitos establecidos en el PROY-NOM y de presentar muestras para efectos de seguimiento o verificación (inicial y periódica).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12.6.1.1.7</w:t>
            </w:r>
            <w:r w:rsidRPr="0016543D">
              <w:rPr>
                <w:rFonts w:ascii="Arial" w:hAnsi="Arial" w:cs="Arial"/>
                <w:sz w:val="18"/>
                <w:szCs w:val="18"/>
              </w:rPr>
              <w:t xml:space="preserve"> Antes de la comercialización de los productos en el territorio nacional, el titular del certificado de conformidad, debe construir un expediente con la documentación técnica del producto. La documentación técnica del producto debe contener al menos, los elementos señalados en el Apéndice H.</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12.6.1.2 Fase de certificación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Para obtener el certificado conforme al presente PROY-NOM por un OCP, se estará a lo siguiente: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 xml:space="preserve">12.6.1.2.1 </w:t>
            </w:r>
            <w:r w:rsidRPr="0016543D">
              <w:rPr>
                <w:rFonts w:ascii="Arial" w:hAnsi="Arial" w:cs="Arial"/>
                <w:sz w:val="18"/>
                <w:szCs w:val="18"/>
              </w:rPr>
              <w:t>El solicitante debe entregar la solicitud debidamente requisitada al OCP, dicho organismo verificará que se presente la información necesaria solicitada, en caso de detectar alguna deficiencia en la misma, le devolverá la solicitud, junto con una constancia en la que se indique con claridad la deficiencia que el solicitante debe subsanar.</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12.6.1.2.2</w:t>
            </w:r>
            <w:r w:rsidRPr="0016543D">
              <w:rPr>
                <w:rFonts w:ascii="Arial" w:hAnsi="Arial" w:cs="Arial"/>
                <w:sz w:val="18"/>
                <w:szCs w:val="18"/>
              </w:rPr>
              <w:t xml:space="preserve"> El tiempo de respuesta de los servicios de certificación será en un plazo máximo de diez días hábiles, una vez que se cuente con la solicitud debidamente requisitada.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En su caso, el OCP informará al solicitante, a través de comunicados, las desviaciones detectadas durante el proceso de certificación. El tiempo de respuesta para</w:t>
            </w:r>
            <w:r w:rsidRPr="0016543D">
              <w:rPr>
                <w:rFonts w:ascii="Arial" w:hAnsi="Arial" w:cs="Arial"/>
                <w:b/>
                <w:bCs/>
                <w:sz w:val="18"/>
                <w:szCs w:val="18"/>
              </w:rPr>
              <w:t xml:space="preserve"> </w:t>
            </w:r>
            <w:r w:rsidRPr="0016543D">
              <w:rPr>
                <w:rFonts w:ascii="Arial" w:hAnsi="Arial" w:cs="Arial"/>
                <w:sz w:val="18"/>
                <w:szCs w:val="18"/>
              </w:rPr>
              <w:t>que el OCP analice las acciones correctivas que ingrese el solicitante, derivadas de los comunicados del organismo, será de cinco días hábiles.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 xml:space="preserve">12.6.1.2.3 </w:t>
            </w:r>
            <w:r w:rsidRPr="0016543D">
              <w:rPr>
                <w:rFonts w:ascii="Arial" w:hAnsi="Arial" w:cs="Arial"/>
                <w:sz w:val="18"/>
                <w:szCs w:val="18"/>
              </w:rPr>
              <w:t xml:space="preserve">En caso de que el OCP emita un comunicado en el que se informe de desviaciones en la solicitud, el solicitante tendrá un plazo de 60 días naturales, a partir del día siguiente en que el solicitante haya sido notificado. En caso de que no se hayan subsanado las deficiencias manifestadas, en el plazo </w:t>
            </w:r>
            <w:r w:rsidRPr="0016543D">
              <w:rPr>
                <w:rFonts w:ascii="Arial" w:hAnsi="Arial" w:cs="Arial"/>
                <w:sz w:val="18"/>
                <w:szCs w:val="18"/>
              </w:rPr>
              <w:lastRenderedPageBreak/>
              <w:t>establecido, el OCP genera un registro en el cual manifieste el motivo por el cual no otorga la certificación, dando por terminado el trámite.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En caso de que el producto no cumpla con el presente PROY-NOM, el OCP generará un documento, en el cual manifieste el motivo del incumplimiento.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 xml:space="preserve">12.6.1.2.4 </w:t>
            </w:r>
            <w:r w:rsidRPr="0016543D">
              <w:rPr>
                <w:rFonts w:ascii="Arial" w:hAnsi="Arial" w:cs="Arial"/>
                <w:sz w:val="18"/>
                <w:szCs w:val="18"/>
              </w:rPr>
              <w:t>En caso de que las solicitudes estén debidamente requisitadas y que el personal del OCP encuentre conformidad con el presente PROY-NOM, dicho organismo expedirá el certificado de conformidad correspondiente.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 xml:space="preserve">12.6.1.2.5 </w:t>
            </w:r>
            <w:r w:rsidRPr="0016543D">
              <w:rPr>
                <w:rFonts w:ascii="Arial" w:hAnsi="Arial" w:cs="Arial"/>
                <w:sz w:val="18"/>
                <w:szCs w:val="18"/>
              </w:rPr>
              <w:t>Los certificados de conformidad se expedirán por producto o familia de productos o módulos. Pueden ser titulares de dichos certificados las personas físicas o morales que sean mexicanos o fabricantes nacionales de otros países con los que el gobierno mexicano haya suscrito algún tratado o acuerdo en materia de relaciones comerciales, con representación legal en los Estados Unidos Mexicanos. El certificado es válido solo para el titular.</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Los certificados de conformidad por familia, así como las ampliaciones a los certificados de conformidad, se otorgarán con base a los criterios establecidos en el Apéndice B.</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Los certificados de conformidad expedidos por los OCP se expedirán conforme a lo establecido en el Apéndice C.</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12.6.1.2.6</w:t>
            </w:r>
            <w:r w:rsidRPr="0016543D">
              <w:rPr>
                <w:rFonts w:ascii="Arial" w:hAnsi="Arial" w:cs="Arial"/>
                <w:sz w:val="18"/>
                <w:szCs w:val="18"/>
              </w:rPr>
              <w:t xml:space="preserve"> Los OCP mantendrán permanentemente informada a la DGN de los certificados de conformidad que expida.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 xml:space="preserve">12.6.1.2.7 </w:t>
            </w:r>
            <w:r w:rsidRPr="0016543D">
              <w:rPr>
                <w:rFonts w:ascii="Arial" w:hAnsi="Arial" w:cs="Arial"/>
                <w:sz w:val="18"/>
                <w:szCs w:val="18"/>
              </w:rPr>
              <w:t>Posterior a la obtención del certificado de conformidad, los solicitantes deberán solicitar ante la DGN, aprobación del modelo o prototipo de los productos en el alcance del PROY-NOM. Lo anterior conforme a los formatos y requisitos que la misma DGN establezca.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 xml:space="preserve">12.6.1.2.8 </w:t>
            </w:r>
            <w:r w:rsidRPr="0016543D">
              <w:rPr>
                <w:rFonts w:ascii="Arial" w:hAnsi="Arial" w:cs="Arial"/>
                <w:sz w:val="18"/>
                <w:szCs w:val="18"/>
              </w:rPr>
              <w:t>Una vez que los solicitantes o los usuarios tengan la aprobación de modelo o prototipo de productos en el alcance del PROY-NOM, los usuarios deben solicitar verificación inicial de los equipos en el alcance del PROY-NOM, si éstos van a utilizarse en transacciones comerciales.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 xml:space="preserve">12.6.1.2.9 </w:t>
            </w:r>
            <w:r w:rsidRPr="0016543D">
              <w:rPr>
                <w:rFonts w:ascii="Arial" w:hAnsi="Arial" w:cs="Arial"/>
                <w:sz w:val="18"/>
                <w:szCs w:val="18"/>
              </w:rPr>
              <w:t>La DGN debe mantener vigente y públicamente disponible en medios electrónicos, la lista de instrumentos de medición certificados y aprobados. La lista de instrumentos de medición para pesar, certificados y aprobados debe contener al menos los siguientes campos: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Empresa, producto, marca, modelo, certificado de conformidad, aprobación de modelo o prototipo y descripción del instrumento para pesar.</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12.6.1.3 Seguimiento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 xml:space="preserve">12.6.1.3.1 </w:t>
            </w:r>
            <w:r w:rsidRPr="0016543D">
              <w:rPr>
                <w:rFonts w:ascii="Arial" w:hAnsi="Arial" w:cs="Arial"/>
                <w:sz w:val="18"/>
                <w:szCs w:val="18"/>
              </w:rPr>
              <w:t>Los certificados de conformidad otorgados, así como las ampliaciones de titularidad estarán sujetos a visita de seguimiento por parte del OCP dentro del periodo de vigencia del certificado, de acuerdo con el sistema de certificación de producto que el solicitante haya seleccionado para la certificación.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 xml:space="preserve">12.6.1.3.2 </w:t>
            </w:r>
            <w:r w:rsidRPr="0016543D">
              <w:rPr>
                <w:rFonts w:ascii="Arial" w:hAnsi="Arial" w:cs="Arial"/>
                <w:sz w:val="18"/>
                <w:szCs w:val="18"/>
              </w:rPr>
              <w:t>Los seguimientos se realizarán en las instalaciones del titular del certificado de conformidad.</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 xml:space="preserve">12.6.1.3.3 </w:t>
            </w:r>
            <w:r w:rsidRPr="0016543D">
              <w:rPr>
                <w:rFonts w:ascii="Arial" w:hAnsi="Arial" w:cs="Arial"/>
                <w:sz w:val="18"/>
                <w:szCs w:val="18"/>
              </w:rPr>
              <w:t>En caso de queja que evidencie algún incumplimiento de un producto certificado, se deben efectuar los seguimientos necesarios adicionales para evaluar el cumplimiento de dicho producto con el PROY-NOM.</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 xml:space="preserve">12.6.1.3.4 </w:t>
            </w:r>
            <w:r w:rsidRPr="0016543D">
              <w:rPr>
                <w:rFonts w:ascii="Arial" w:hAnsi="Arial" w:cs="Arial"/>
                <w:sz w:val="18"/>
                <w:szCs w:val="18"/>
              </w:rPr>
              <w:t>De cada seguimiento realizado por el OCP se expedirá un informe detallado, sea cual fuere el resultado, que será firmado por el representante del OCP, y el titular del certificado si hubiere intervenido. La falta de participación del titular en el seguimiento o su negativa a firmar el informe, no afectará su validez.</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12.6.1.3.5</w:t>
            </w:r>
            <w:r w:rsidRPr="0016543D">
              <w:rPr>
                <w:rFonts w:ascii="Arial" w:hAnsi="Arial" w:cs="Arial"/>
                <w:sz w:val="18"/>
                <w:szCs w:val="18"/>
              </w:rPr>
              <w:t xml:space="preserve"> Las visitas de seguimiento que lleve a cabo el OCP, se practicarán únicamente por personal autorizado por éste.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 xml:space="preserve">12.6.1.3.6 </w:t>
            </w:r>
            <w:r w:rsidRPr="0016543D">
              <w:rPr>
                <w:rFonts w:ascii="Arial" w:hAnsi="Arial" w:cs="Arial"/>
                <w:sz w:val="18"/>
                <w:szCs w:val="18"/>
              </w:rPr>
              <w:t>Los titulares de los certificados de conformidad, tendrán la obligación de permitir el acceso y proporcionar las facilidades necesarias al personal del OCP.</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 xml:space="preserve">12.6.1.3.7 </w:t>
            </w:r>
            <w:r w:rsidRPr="0016543D">
              <w:rPr>
                <w:rFonts w:ascii="Arial" w:hAnsi="Arial" w:cs="Arial"/>
                <w:sz w:val="18"/>
                <w:szCs w:val="18"/>
              </w:rPr>
              <w:t>En los informes de las visitas de seguimiento se hará constar:</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I.</w:t>
            </w:r>
            <w:r w:rsidRPr="0016543D">
              <w:rPr>
                <w:rFonts w:ascii="Arial" w:hAnsi="Arial" w:cs="Arial"/>
                <w:sz w:val="18"/>
                <w:szCs w:val="18"/>
              </w:rPr>
              <w:t>     Nombre, denominación o razón social del titular del certificado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II.</w:t>
            </w:r>
            <w:r w:rsidRPr="0016543D">
              <w:rPr>
                <w:rFonts w:ascii="Arial" w:hAnsi="Arial" w:cs="Arial"/>
                <w:sz w:val="18"/>
                <w:szCs w:val="18"/>
              </w:rPr>
              <w:t>     Hora, día, mes y año en que inicie y en que concluya el seguimiento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lastRenderedPageBreak/>
              <w:t>III.</w:t>
            </w:r>
            <w:r w:rsidRPr="0016543D">
              <w:rPr>
                <w:rFonts w:ascii="Arial" w:hAnsi="Arial" w:cs="Arial"/>
                <w:sz w:val="18"/>
                <w:szCs w:val="18"/>
              </w:rPr>
              <w:t>    Calle, número, población o colonia, municipio o delegación, código postal y entidad federativa en que se encuentre ubicado el lugar en que se practique la visita;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IV.</w:t>
            </w:r>
            <w:r w:rsidRPr="0016543D">
              <w:rPr>
                <w:rFonts w:ascii="Arial" w:hAnsi="Arial" w:cs="Arial"/>
                <w:sz w:val="18"/>
                <w:szCs w:val="18"/>
              </w:rPr>
              <w:t>   Número y fecha del oficio de comisión que la motivó, en su caso;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V.</w:t>
            </w:r>
            <w:r w:rsidRPr="0016543D">
              <w:rPr>
                <w:rFonts w:ascii="Arial" w:hAnsi="Arial" w:cs="Arial"/>
                <w:sz w:val="18"/>
                <w:szCs w:val="18"/>
              </w:rPr>
              <w:t>    Nombre y cargo de la persona con quien se entendió la visita de seguimiento;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VI.</w:t>
            </w:r>
            <w:r w:rsidRPr="0016543D">
              <w:rPr>
                <w:rFonts w:ascii="Arial" w:hAnsi="Arial" w:cs="Arial"/>
                <w:sz w:val="18"/>
                <w:szCs w:val="18"/>
              </w:rPr>
              <w:t>   Datos relativos a los productos relacionados en el seguimiento y en su caso las muestras seleccionadas para envío a pruebas.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VII.</w:t>
            </w:r>
            <w:r w:rsidRPr="0016543D">
              <w:rPr>
                <w:rFonts w:ascii="Arial" w:hAnsi="Arial" w:cs="Arial"/>
                <w:sz w:val="18"/>
                <w:szCs w:val="18"/>
              </w:rPr>
              <w:t>   Datos relativos a la actuación;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VIII.</w:t>
            </w:r>
            <w:r w:rsidRPr="0016543D">
              <w:rPr>
                <w:rFonts w:ascii="Arial" w:hAnsi="Arial" w:cs="Arial"/>
                <w:sz w:val="18"/>
                <w:szCs w:val="18"/>
              </w:rPr>
              <w:t>  Declaración del visitado, si quisiera hacerla; y</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IX.</w:t>
            </w:r>
            <w:r w:rsidRPr="0016543D">
              <w:rPr>
                <w:rFonts w:ascii="Arial" w:hAnsi="Arial" w:cs="Arial"/>
                <w:sz w:val="18"/>
                <w:szCs w:val="18"/>
              </w:rPr>
              <w:t>   Nombre y firma de quienes intervinieron en la diligencia, incluyendo los de quien la llevó a cabo.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12.6.1.4</w:t>
            </w:r>
            <w:r w:rsidRPr="0016543D">
              <w:rPr>
                <w:rFonts w:ascii="Arial" w:hAnsi="Arial" w:cs="Arial"/>
                <w:sz w:val="18"/>
                <w:szCs w:val="18"/>
              </w:rPr>
              <w:t xml:space="preserve"> </w:t>
            </w:r>
            <w:r w:rsidRPr="0016543D">
              <w:rPr>
                <w:rFonts w:ascii="Arial" w:hAnsi="Arial" w:cs="Arial"/>
                <w:b/>
                <w:bCs/>
                <w:sz w:val="18"/>
                <w:szCs w:val="18"/>
              </w:rPr>
              <w:t>Muestras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 xml:space="preserve">12.6.1.4.1 </w:t>
            </w:r>
            <w:r w:rsidRPr="0016543D">
              <w:rPr>
                <w:rFonts w:ascii="Arial" w:hAnsi="Arial" w:cs="Arial"/>
                <w:sz w:val="18"/>
                <w:szCs w:val="18"/>
              </w:rPr>
              <w:t>A fin de impedir su sustitución, los especímenes se guardan o aseguran, en forma tal que no sea posible su violación sin dejar huella. Las muestras se realizarán de conformidad con la NMX-Z-012/2-1987.</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 xml:space="preserve">12.6.1.4.2 </w:t>
            </w:r>
            <w:r w:rsidRPr="0016543D">
              <w:rPr>
                <w:rFonts w:ascii="Arial" w:hAnsi="Arial" w:cs="Arial"/>
                <w:sz w:val="18"/>
                <w:szCs w:val="18"/>
              </w:rPr>
              <w:t>Las muestras podrán recabarse por duplicado, quedando, en su caso, éstas en resguardo del titular del certificado visitado. En su caso, sobre un tanto de los especímenes, se harán las primeras pruebas de seguimiento, cuyo informe de resultados debe ser presentado al OCP en un plazo no mayor a 30 días naturales después de emitido el informe de pruebas, si de ésta se desprende que el producto cumple con lo dispuesto en este Proyecto de Norma Oficial Mexicana, quedará sin efecto el otro tanto de especímenes y a disposición de quien se haya obtenido.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 xml:space="preserve">12.6.1.4.3 </w:t>
            </w:r>
            <w:r w:rsidRPr="0016543D">
              <w:rPr>
                <w:rFonts w:ascii="Arial" w:hAnsi="Arial" w:cs="Arial"/>
                <w:sz w:val="18"/>
                <w:szCs w:val="18"/>
              </w:rPr>
              <w:t>Los gastos que se originen por los servicios de evaluación de la conformidad, se llevarán a cabo conforme a lo establecido en la LFMN y su reglamento.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12.6.1.5 Suspensión y cancelación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Sin perjuicio de las condiciones contractuales de la prestación del servicio de certificación, se procederá a la suspensión o cancelación de un certificado, conforme a lo establecido en la LFMN y su reglamento.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12.6.1.6 Renovación del certificado de conformidad</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Para obtener la renovación de un certificado en el sistema de certificación que resulta aplicable, se procede conforme a lo siguiente.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12.6.1.6.1 Se deben presentar los documentos siguientes: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a)</w:t>
            </w:r>
            <w:r w:rsidRPr="0016543D">
              <w:rPr>
                <w:rFonts w:ascii="Arial" w:hAnsi="Arial" w:cs="Arial"/>
                <w:sz w:val="18"/>
                <w:szCs w:val="18"/>
              </w:rPr>
              <w:t>    Solicitud de renovación.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b)</w:t>
            </w:r>
            <w:r w:rsidRPr="0016543D">
              <w:rPr>
                <w:rFonts w:ascii="Arial" w:hAnsi="Arial" w:cs="Arial"/>
                <w:sz w:val="18"/>
                <w:szCs w:val="18"/>
              </w:rPr>
              <w:t>    Actualización de la información técnica debido a modificaciones que pudieran haber ocurrido en el producto, en su caso.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12.6.1.6.2 La renovación estará sujeta a lo siguiente: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a)</w:t>
            </w:r>
            <w:r w:rsidRPr="0016543D">
              <w:rPr>
                <w:rFonts w:ascii="Arial" w:hAnsi="Arial" w:cs="Arial"/>
                <w:sz w:val="18"/>
                <w:szCs w:val="18"/>
              </w:rPr>
              <w:t>    Haber cumplido en forma satisfactoria con los seguimientos y pruebas correspondientes.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b)</w:t>
            </w:r>
            <w:r w:rsidRPr="0016543D">
              <w:rPr>
                <w:rFonts w:ascii="Arial" w:hAnsi="Arial" w:cs="Arial"/>
                <w:sz w:val="18"/>
                <w:szCs w:val="18"/>
              </w:rPr>
              <w:t>    Que se mantienen las condiciones de la modalidad de certificación, bajo la cual se emitió el certificado de conformidad inicial;</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12.6.1.6.3</w:t>
            </w:r>
            <w:r w:rsidRPr="0016543D">
              <w:rPr>
                <w:rFonts w:ascii="Arial" w:hAnsi="Arial" w:cs="Arial"/>
                <w:sz w:val="18"/>
                <w:szCs w:val="18"/>
              </w:rPr>
              <w:t xml:space="preserve"> Una vez renovado el certificado de cumplimiento, se estará sujeto a los seguimientos indicados en los sistemas de certificación de producto bajo los cuales se renovó, así como las disposiciones aplicables del presente procedimiento para la evaluación de la conformidad.</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12.6.1.7 Ampliación, modificación o reducción del alcance de la certificación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12.6.1.7.1</w:t>
            </w:r>
            <w:r w:rsidRPr="0016543D">
              <w:rPr>
                <w:rFonts w:ascii="Arial" w:hAnsi="Arial" w:cs="Arial"/>
                <w:sz w:val="18"/>
                <w:szCs w:val="18"/>
              </w:rPr>
              <w:t xml:space="preserve"> Una vez otorgado el certificado de conformidad se puede ampliar, reducir o modificar su alcance, a petición del titular del certificado, siempre y cuando se demuestre que se cumple con los requisitos del PROY-NOM, mediante análisis documental y, de ser el caso, pruebas tipo.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 xml:space="preserve">12.6.1.7.2 </w:t>
            </w:r>
            <w:r w:rsidRPr="0016543D">
              <w:rPr>
                <w:rFonts w:ascii="Arial" w:hAnsi="Arial" w:cs="Arial"/>
                <w:sz w:val="18"/>
                <w:szCs w:val="18"/>
              </w:rPr>
              <w:t>El titular del certificado de conformidad puede ampliar, modificar o reducir en los certificados, modelos, marcas, especificaciones técnicas o domicilios, entre otros, siempre y cuando se cumpla con los criterios generales en materia de certificación y correspondan a la misma familia de productos.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lastRenderedPageBreak/>
              <w:t> </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 xml:space="preserve">12.6.1.7.3 </w:t>
            </w:r>
            <w:r w:rsidRPr="0016543D">
              <w:rPr>
                <w:rFonts w:ascii="Arial" w:hAnsi="Arial" w:cs="Arial"/>
                <w:sz w:val="18"/>
                <w:szCs w:val="18"/>
              </w:rPr>
              <w:t>Los certificados que se expidan por solicitud de ampliación tendrán la misma vigencia que los certificados PROY-NOM a que correspondan.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 xml:space="preserve">12.6.1.7.4 </w:t>
            </w:r>
            <w:r w:rsidRPr="0016543D">
              <w:rPr>
                <w:rFonts w:ascii="Arial" w:hAnsi="Arial" w:cs="Arial"/>
                <w:sz w:val="18"/>
                <w:szCs w:val="18"/>
              </w:rPr>
              <w:t>Para ampliar, modificar o reducir el alcance de la certificación, se deben presentar los documentos siguientes: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a)</w:t>
            </w:r>
            <w:r w:rsidRPr="0016543D">
              <w:rPr>
                <w:rFonts w:ascii="Arial" w:hAnsi="Arial" w:cs="Arial"/>
                <w:sz w:val="18"/>
                <w:szCs w:val="18"/>
              </w:rPr>
              <w:t>    Información técnica que justifiquen los cambios solicitados y que demuestren el cumplimiento con el PROY-NOM, con los requisitos de agrupación de familia (ver Apéndice I) y con los sistemas de certificación de producto descritos en el presente documento.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b)</w:t>
            </w:r>
            <w:r w:rsidRPr="0016543D">
              <w:rPr>
                <w:rFonts w:ascii="Arial" w:hAnsi="Arial" w:cs="Arial"/>
                <w:sz w:val="18"/>
                <w:szCs w:val="18"/>
              </w:rPr>
              <w:t>    Si el(los) modelo(s) a ampliar, son de un Alcance Máximo mayor al modelo que se aprobó inicialmente, se deberá(n) presentar un informe de pruebas para dicho(s) modelo(s).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 xml:space="preserve">12.6.1.7.5 </w:t>
            </w:r>
            <w:r w:rsidRPr="0016543D">
              <w:rPr>
                <w:rFonts w:ascii="Arial" w:hAnsi="Arial" w:cs="Arial"/>
                <w:sz w:val="18"/>
                <w:szCs w:val="18"/>
              </w:rPr>
              <w:t>Los titulares de los certificados de conformidad podrán ampliar la titularidad de los certificados a las personas mexicanas, ya sean físicas o morales, que designen. Para obtener una ampliación de titularidad, tanto los titulares como los beneficiarios de la ampliación de los certificados deberán aceptar su corresponsabilidad. Asimismo, los beneficiarios deberán establecer un contrato con el OCP, en los mismos términos que el titular del certificado.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 xml:space="preserve">12.6.1.7.6 </w:t>
            </w:r>
            <w:r w:rsidRPr="0016543D">
              <w:rPr>
                <w:rFonts w:ascii="Arial" w:hAnsi="Arial" w:cs="Arial"/>
                <w:sz w:val="18"/>
                <w:szCs w:val="18"/>
              </w:rPr>
              <w:t>Los certificados de conformidad expedidos como consecuencia de una ampliación de titularidad quedarán condicionados tanto a la vigencia y seguimiento, como a la corresponsabilidad adquirida. Los certificados de conformidad expedidos podrán contener la totalidad de modelos y marcas del certificado base, o bien una parcialidad de éstos.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 xml:space="preserve">12.6.1.7.7 </w:t>
            </w:r>
            <w:r w:rsidRPr="0016543D">
              <w:rPr>
                <w:rFonts w:ascii="Arial" w:hAnsi="Arial" w:cs="Arial"/>
                <w:sz w:val="18"/>
                <w:szCs w:val="18"/>
              </w:rPr>
              <w:t>En caso de que un producto sufra alguna modificación, el titular del certificado debe notificarlo al OCP, para que se compruebe que se siga cumpliendo con el PROY-NOM. Aquellos particulares que cuenten con una ampliación de titularidad, la pierden automáticamente en caso de que modifiquen las características originales del producto.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 xml:space="preserve">12.6.1.7.8 </w:t>
            </w:r>
            <w:r w:rsidRPr="0016543D">
              <w:rPr>
                <w:rFonts w:ascii="Arial" w:hAnsi="Arial" w:cs="Arial"/>
                <w:sz w:val="18"/>
                <w:szCs w:val="18"/>
              </w:rPr>
              <w:t>Los documentos que debe presentar el solicitante, para fines de una ampliación de titularidad, son: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a)</w:t>
            </w:r>
            <w:r w:rsidRPr="0016543D">
              <w:rPr>
                <w:rFonts w:ascii="Arial" w:hAnsi="Arial" w:cs="Arial"/>
                <w:sz w:val="18"/>
                <w:szCs w:val="18"/>
              </w:rPr>
              <w:t>    Copia de certificado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b)</w:t>
            </w:r>
            <w:r w:rsidRPr="0016543D">
              <w:rPr>
                <w:rFonts w:ascii="Arial" w:hAnsi="Arial" w:cs="Arial"/>
                <w:sz w:val="18"/>
                <w:szCs w:val="18"/>
              </w:rPr>
              <w:t>    Solicitud de ampliación</w:t>
            </w:r>
          </w:p>
          <w:p w:rsidR="0016543D" w:rsidRPr="0016543D" w:rsidRDefault="0016543D" w:rsidP="0016543D">
            <w:pPr>
              <w:spacing w:after="88" w:line="240" w:lineRule="auto"/>
              <w:ind w:left="-10" w:firstLine="709"/>
              <w:jc w:val="both"/>
              <w:rPr>
                <w:rFonts w:ascii="Arial" w:hAnsi="Arial" w:cs="Arial"/>
                <w:sz w:val="18"/>
                <w:szCs w:val="18"/>
              </w:rPr>
            </w:pPr>
            <w:r w:rsidRPr="0016543D">
              <w:rPr>
                <w:rFonts w:ascii="Arial" w:hAnsi="Arial" w:cs="Arial"/>
                <w:b/>
                <w:bCs/>
                <w:sz w:val="18"/>
                <w:szCs w:val="18"/>
              </w:rPr>
              <w:t>c)</w:t>
            </w:r>
            <w:r w:rsidRPr="0016543D">
              <w:rPr>
                <w:rFonts w:ascii="Arial" w:hAnsi="Arial" w:cs="Arial"/>
                <w:sz w:val="18"/>
                <w:szCs w:val="18"/>
              </w:rPr>
              <w:t>    Declaración escrita con firma autógrafa del titular del certificado de conformidad en la que señale ser responsable solidario del uso que se le da al certificado solicitado y, en su caso, que informará oportunamente al OCP, cualquier anomalía que detecte en el uso del certificado por sus importadores, distribuidores o comercializadores.</w:t>
            </w:r>
          </w:p>
          <w:p w:rsidR="0016543D" w:rsidRPr="0016543D" w:rsidRDefault="0016543D" w:rsidP="0016543D">
            <w:pPr>
              <w:spacing w:after="88" w:line="240" w:lineRule="auto"/>
              <w:ind w:left="-10" w:firstLine="709"/>
              <w:jc w:val="both"/>
              <w:rPr>
                <w:rFonts w:ascii="Arial" w:hAnsi="Arial" w:cs="Arial"/>
                <w:sz w:val="18"/>
                <w:szCs w:val="18"/>
              </w:rPr>
            </w:pPr>
            <w:r w:rsidRPr="0016543D">
              <w:rPr>
                <w:rFonts w:ascii="Arial" w:hAnsi="Arial" w:cs="Arial"/>
                <w:sz w:val="18"/>
                <w:szCs w:val="18"/>
              </w:rPr>
              <w:t>Los titulares deben informar por escrito cuando cese la relación con sus importadores, distribuidores y comercializadores para la cancelación de las ampliaciones de los certificados respectivos.</w:t>
            </w:r>
          </w:p>
          <w:p w:rsidR="0016543D" w:rsidRPr="0016543D" w:rsidRDefault="0016543D" w:rsidP="0016543D">
            <w:pPr>
              <w:spacing w:after="88" w:line="240" w:lineRule="auto"/>
              <w:ind w:left="-10" w:firstLine="709"/>
              <w:jc w:val="both"/>
              <w:rPr>
                <w:rFonts w:ascii="Arial" w:hAnsi="Arial" w:cs="Arial"/>
                <w:sz w:val="18"/>
                <w:szCs w:val="18"/>
              </w:rPr>
            </w:pPr>
            <w:r w:rsidRPr="0016543D">
              <w:rPr>
                <w:rFonts w:ascii="Arial" w:hAnsi="Arial" w:cs="Arial"/>
                <w:b/>
                <w:bCs/>
                <w:sz w:val="18"/>
                <w:szCs w:val="18"/>
              </w:rPr>
              <w:t>12.6.1.8 Sistemas de certificación de producto</w:t>
            </w:r>
          </w:p>
          <w:p w:rsidR="0016543D" w:rsidRPr="0016543D" w:rsidRDefault="0016543D" w:rsidP="0016543D">
            <w:pPr>
              <w:spacing w:after="88" w:line="240" w:lineRule="auto"/>
              <w:ind w:left="-10" w:firstLine="709"/>
              <w:jc w:val="both"/>
              <w:rPr>
                <w:rFonts w:ascii="Arial" w:hAnsi="Arial" w:cs="Arial"/>
                <w:sz w:val="18"/>
                <w:szCs w:val="18"/>
              </w:rPr>
            </w:pPr>
            <w:r w:rsidRPr="0016543D">
              <w:rPr>
                <w:rFonts w:ascii="Arial" w:hAnsi="Arial" w:cs="Arial"/>
                <w:sz w:val="18"/>
                <w:szCs w:val="18"/>
              </w:rPr>
              <w:t>El procedimiento para la evaluación de la conformidad debe aplicarse con apego a los sistemas de certificación de producto que se señalan a continuación.</w:t>
            </w:r>
          </w:p>
          <w:p w:rsidR="0016543D" w:rsidRPr="0016543D" w:rsidRDefault="0016543D" w:rsidP="0016543D">
            <w:pPr>
              <w:spacing w:after="88" w:line="240" w:lineRule="auto"/>
              <w:ind w:left="-10" w:firstLine="709"/>
              <w:jc w:val="both"/>
              <w:rPr>
                <w:rFonts w:ascii="Arial" w:hAnsi="Arial" w:cs="Arial"/>
                <w:sz w:val="18"/>
                <w:szCs w:val="18"/>
              </w:rPr>
            </w:pPr>
            <w:r w:rsidRPr="0016543D">
              <w:rPr>
                <w:rFonts w:ascii="Arial" w:hAnsi="Arial" w:cs="Arial"/>
                <w:b/>
                <w:bCs/>
                <w:sz w:val="18"/>
                <w:szCs w:val="18"/>
              </w:rPr>
              <w:t>12.6.1.8.1 Esquema de certificación con seguimiento del producto</w:t>
            </w:r>
          </w:p>
          <w:p w:rsidR="0016543D" w:rsidRPr="0016543D" w:rsidRDefault="0016543D" w:rsidP="0016543D">
            <w:pPr>
              <w:spacing w:after="88" w:line="240" w:lineRule="auto"/>
              <w:ind w:left="-10" w:firstLine="709"/>
              <w:jc w:val="both"/>
              <w:rPr>
                <w:rFonts w:ascii="Arial" w:hAnsi="Arial" w:cs="Arial"/>
                <w:sz w:val="18"/>
                <w:szCs w:val="18"/>
              </w:rPr>
            </w:pPr>
            <w:r w:rsidRPr="0016543D">
              <w:rPr>
                <w:rFonts w:ascii="Arial" w:hAnsi="Arial" w:cs="Arial"/>
                <w:sz w:val="18"/>
                <w:szCs w:val="18"/>
              </w:rPr>
              <w:t>El esquema de certificación con seguimiento del producto, se basa en el procedimiento de prueba de tipo. Un OCP acreditado y aprobado debe controlar la conformidad con la prueba de tipo y emitir un certificado de conformidad. Este sistema debe contemplar los aspectos siguientes:</w:t>
            </w:r>
          </w:p>
          <w:p w:rsidR="0016543D" w:rsidRPr="0016543D" w:rsidRDefault="0016543D" w:rsidP="0016543D">
            <w:pPr>
              <w:spacing w:after="88" w:line="240" w:lineRule="auto"/>
              <w:ind w:left="-10" w:firstLine="709"/>
              <w:jc w:val="both"/>
              <w:rPr>
                <w:rFonts w:ascii="Arial" w:hAnsi="Arial" w:cs="Arial"/>
                <w:sz w:val="18"/>
                <w:szCs w:val="18"/>
              </w:rPr>
            </w:pPr>
            <w:r w:rsidRPr="0016543D">
              <w:rPr>
                <w:rFonts w:ascii="Arial" w:hAnsi="Arial" w:cs="Arial"/>
                <w:sz w:val="18"/>
                <w:szCs w:val="18"/>
              </w:rPr>
              <w:t>Los requisitos a cumplir para ingresar la solicitud de certificación de producto son los siguientes:</w:t>
            </w:r>
          </w:p>
          <w:p w:rsidR="0016543D" w:rsidRPr="0016543D" w:rsidRDefault="0016543D" w:rsidP="0016543D">
            <w:pPr>
              <w:spacing w:after="88" w:line="240" w:lineRule="auto"/>
              <w:ind w:left="-10" w:firstLine="709"/>
              <w:jc w:val="both"/>
              <w:rPr>
                <w:rFonts w:ascii="Arial" w:hAnsi="Arial" w:cs="Arial"/>
                <w:sz w:val="18"/>
                <w:szCs w:val="18"/>
              </w:rPr>
            </w:pPr>
            <w:r w:rsidRPr="0016543D">
              <w:rPr>
                <w:rFonts w:ascii="Arial" w:hAnsi="Arial" w:cs="Arial"/>
                <w:b/>
                <w:bCs/>
                <w:sz w:val="18"/>
                <w:szCs w:val="18"/>
              </w:rPr>
              <w:t>a)</w:t>
            </w:r>
            <w:r w:rsidRPr="0016543D">
              <w:rPr>
                <w:rFonts w:ascii="Arial" w:hAnsi="Arial" w:cs="Arial"/>
                <w:sz w:val="18"/>
                <w:szCs w:val="18"/>
              </w:rPr>
              <w:t>    Documentación técnica (Apéndice H)</w:t>
            </w:r>
          </w:p>
          <w:p w:rsidR="0016543D" w:rsidRPr="0016543D" w:rsidRDefault="0016543D" w:rsidP="0016543D">
            <w:pPr>
              <w:spacing w:after="88" w:line="240" w:lineRule="auto"/>
              <w:ind w:left="-10" w:firstLine="709"/>
              <w:jc w:val="both"/>
              <w:rPr>
                <w:rFonts w:ascii="Arial" w:hAnsi="Arial" w:cs="Arial"/>
                <w:sz w:val="18"/>
                <w:szCs w:val="18"/>
              </w:rPr>
            </w:pPr>
            <w:r w:rsidRPr="0016543D">
              <w:rPr>
                <w:rFonts w:ascii="Arial" w:hAnsi="Arial" w:cs="Arial"/>
                <w:b/>
                <w:bCs/>
                <w:sz w:val="18"/>
                <w:szCs w:val="18"/>
              </w:rPr>
              <w:t>b)</w:t>
            </w:r>
            <w:r w:rsidRPr="0016543D">
              <w:rPr>
                <w:rFonts w:ascii="Arial" w:hAnsi="Arial" w:cs="Arial"/>
                <w:sz w:val="18"/>
                <w:szCs w:val="18"/>
              </w:rPr>
              <w:t>    Informe de pruebas y muestras tipo solicitadas. La vigencia del(os) informe(s) de pruebas debe tener máximo 90 días naturales a partir de su fecha de emisión; el informe para su emisión no deberá exceder a 7 días naturales posteriores a la terminación de las pruebas; tanto para efectos de certificación como de seguimiento.</w:t>
            </w:r>
          </w:p>
          <w:p w:rsidR="0016543D" w:rsidRPr="0016543D" w:rsidRDefault="0016543D" w:rsidP="0016543D">
            <w:pPr>
              <w:spacing w:after="88" w:line="240" w:lineRule="auto"/>
              <w:ind w:left="-10" w:firstLine="709"/>
              <w:jc w:val="both"/>
              <w:rPr>
                <w:rFonts w:ascii="Arial" w:hAnsi="Arial" w:cs="Arial"/>
                <w:sz w:val="18"/>
                <w:szCs w:val="18"/>
              </w:rPr>
            </w:pPr>
            <w:r w:rsidRPr="0016543D">
              <w:rPr>
                <w:rFonts w:ascii="Arial" w:hAnsi="Arial" w:cs="Arial"/>
                <w:sz w:val="18"/>
                <w:szCs w:val="18"/>
              </w:rPr>
              <w:t>El interesado es responsable de informar de cualquier cambio en el producto, una vez que esté certificado.</w:t>
            </w:r>
          </w:p>
          <w:p w:rsidR="0016543D" w:rsidRPr="0016543D" w:rsidRDefault="0016543D" w:rsidP="0016543D">
            <w:pPr>
              <w:spacing w:after="88" w:line="240" w:lineRule="auto"/>
              <w:ind w:left="-10" w:firstLine="709"/>
              <w:jc w:val="both"/>
              <w:rPr>
                <w:rFonts w:ascii="Arial" w:hAnsi="Arial" w:cs="Arial"/>
                <w:sz w:val="18"/>
                <w:szCs w:val="18"/>
              </w:rPr>
            </w:pPr>
            <w:r w:rsidRPr="0016543D">
              <w:rPr>
                <w:rFonts w:ascii="Arial" w:hAnsi="Arial" w:cs="Arial"/>
                <w:b/>
                <w:bCs/>
                <w:sz w:val="18"/>
                <w:szCs w:val="18"/>
              </w:rPr>
              <w:t>c)</w:t>
            </w:r>
            <w:r w:rsidRPr="0016543D">
              <w:rPr>
                <w:rFonts w:ascii="Arial" w:hAnsi="Arial" w:cs="Arial"/>
                <w:sz w:val="18"/>
                <w:szCs w:val="18"/>
              </w:rPr>
              <w:t>    Solicitud de certificación.</w:t>
            </w:r>
          </w:p>
          <w:p w:rsidR="0016543D" w:rsidRPr="0016543D" w:rsidRDefault="0016543D" w:rsidP="0016543D">
            <w:pPr>
              <w:spacing w:after="88" w:line="240" w:lineRule="auto"/>
              <w:ind w:left="-10" w:firstLine="709"/>
              <w:jc w:val="both"/>
              <w:rPr>
                <w:rFonts w:ascii="Arial" w:hAnsi="Arial" w:cs="Arial"/>
                <w:sz w:val="18"/>
                <w:szCs w:val="18"/>
              </w:rPr>
            </w:pPr>
            <w:r w:rsidRPr="0016543D">
              <w:rPr>
                <w:rFonts w:ascii="Arial" w:hAnsi="Arial" w:cs="Arial"/>
                <w:sz w:val="18"/>
                <w:szCs w:val="18"/>
              </w:rPr>
              <w:lastRenderedPageBreak/>
              <w:t>Con base en los requisitos anteriores, el OCP procede con el proceso de certificación de producto, para lo cual, debe llevar a cabo lo siguiente:</w:t>
            </w:r>
          </w:p>
          <w:p w:rsidR="0016543D" w:rsidRPr="0016543D" w:rsidRDefault="0016543D" w:rsidP="0016543D">
            <w:pPr>
              <w:spacing w:after="88" w:line="240" w:lineRule="auto"/>
              <w:ind w:left="-10" w:firstLine="709"/>
              <w:jc w:val="both"/>
              <w:rPr>
                <w:rFonts w:ascii="Arial" w:hAnsi="Arial" w:cs="Arial"/>
                <w:sz w:val="18"/>
                <w:szCs w:val="18"/>
              </w:rPr>
            </w:pPr>
            <w:r w:rsidRPr="0016543D">
              <w:rPr>
                <w:rFonts w:ascii="Arial" w:hAnsi="Arial" w:cs="Arial"/>
                <w:b/>
                <w:bCs/>
                <w:sz w:val="18"/>
                <w:szCs w:val="18"/>
              </w:rPr>
              <w:t>1)</w:t>
            </w:r>
            <w:r w:rsidRPr="0016543D">
              <w:rPr>
                <w:rFonts w:ascii="Arial" w:hAnsi="Arial" w:cs="Arial"/>
                <w:sz w:val="18"/>
                <w:szCs w:val="18"/>
              </w:rPr>
              <w:t>    Determinación de los requisitos por medio de las pruebas de tipo y evaluación;</w:t>
            </w:r>
          </w:p>
          <w:p w:rsidR="0016543D" w:rsidRPr="0016543D" w:rsidRDefault="0016543D" w:rsidP="0016543D">
            <w:pPr>
              <w:spacing w:after="88" w:line="240" w:lineRule="auto"/>
              <w:ind w:left="-10" w:firstLine="709"/>
              <w:jc w:val="both"/>
              <w:rPr>
                <w:rFonts w:ascii="Arial" w:hAnsi="Arial" w:cs="Arial"/>
                <w:sz w:val="18"/>
                <w:szCs w:val="18"/>
              </w:rPr>
            </w:pPr>
            <w:r w:rsidRPr="0016543D">
              <w:rPr>
                <w:rFonts w:ascii="Arial" w:hAnsi="Arial" w:cs="Arial"/>
                <w:sz w:val="18"/>
                <w:szCs w:val="18"/>
              </w:rPr>
              <w:t> </w:t>
            </w:r>
          </w:p>
          <w:p w:rsidR="0016543D" w:rsidRPr="0016543D" w:rsidRDefault="0016543D" w:rsidP="0016543D">
            <w:pPr>
              <w:spacing w:after="88" w:line="240" w:lineRule="auto"/>
              <w:ind w:left="-10" w:firstLine="709"/>
              <w:jc w:val="both"/>
              <w:rPr>
                <w:rFonts w:ascii="Arial" w:hAnsi="Arial" w:cs="Arial"/>
                <w:sz w:val="18"/>
                <w:szCs w:val="18"/>
              </w:rPr>
            </w:pPr>
            <w:r w:rsidRPr="0016543D">
              <w:rPr>
                <w:rFonts w:ascii="Arial" w:hAnsi="Arial" w:cs="Arial"/>
                <w:b/>
                <w:bCs/>
                <w:sz w:val="18"/>
                <w:szCs w:val="18"/>
              </w:rPr>
              <w:t>2)</w:t>
            </w:r>
            <w:r w:rsidRPr="0016543D">
              <w:rPr>
                <w:rFonts w:ascii="Arial" w:hAnsi="Arial" w:cs="Arial"/>
                <w:sz w:val="18"/>
                <w:szCs w:val="18"/>
              </w:rPr>
              <w:t>    Evaluación del informe de pruebas;</w:t>
            </w:r>
          </w:p>
          <w:p w:rsidR="0016543D" w:rsidRPr="0016543D" w:rsidRDefault="0016543D" w:rsidP="0016543D">
            <w:pPr>
              <w:spacing w:after="88" w:line="240" w:lineRule="auto"/>
              <w:ind w:left="-10" w:firstLine="709"/>
              <w:jc w:val="both"/>
              <w:rPr>
                <w:rFonts w:ascii="Arial" w:hAnsi="Arial" w:cs="Arial"/>
                <w:sz w:val="18"/>
                <w:szCs w:val="18"/>
              </w:rPr>
            </w:pPr>
            <w:r w:rsidRPr="0016543D">
              <w:rPr>
                <w:rFonts w:ascii="Arial" w:hAnsi="Arial" w:cs="Arial"/>
                <w:b/>
                <w:bCs/>
                <w:sz w:val="18"/>
                <w:szCs w:val="18"/>
              </w:rPr>
              <w:t>3)</w:t>
            </w:r>
            <w:r w:rsidRPr="0016543D">
              <w:rPr>
                <w:rFonts w:ascii="Arial" w:hAnsi="Arial" w:cs="Arial"/>
                <w:sz w:val="18"/>
                <w:szCs w:val="18"/>
              </w:rPr>
              <w:t>    Decisión sobre la certificación;</w:t>
            </w:r>
          </w:p>
          <w:p w:rsidR="0016543D" w:rsidRPr="0016543D" w:rsidRDefault="0016543D" w:rsidP="0016543D">
            <w:pPr>
              <w:spacing w:after="88" w:line="240" w:lineRule="auto"/>
              <w:ind w:left="-10" w:firstLine="709"/>
              <w:jc w:val="both"/>
              <w:rPr>
                <w:rFonts w:ascii="Arial" w:hAnsi="Arial" w:cs="Arial"/>
                <w:sz w:val="18"/>
                <w:szCs w:val="18"/>
              </w:rPr>
            </w:pPr>
            <w:r w:rsidRPr="0016543D">
              <w:rPr>
                <w:rFonts w:ascii="Arial" w:hAnsi="Arial" w:cs="Arial"/>
                <w:b/>
                <w:bCs/>
                <w:sz w:val="18"/>
                <w:szCs w:val="18"/>
              </w:rPr>
              <w:t>4)</w:t>
            </w:r>
            <w:r w:rsidRPr="0016543D">
              <w:rPr>
                <w:rFonts w:ascii="Arial" w:hAnsi="Arial" w:cs="Arial"/>
                <w:sz w:val="18"/>
                <w:szCs w:val="18"/>
              </w:rPr>
              <w:t>    Autorización de uso del certificado de conformidad y del uso de marca del OCP;</w:t>
            </w:r>
          </w:p>
          <w:p w:rsidR="0016543D" w:rsidRPr="0016543D" w:rsidRDefault="0016543D" w:rsidP="0016543D">
            <w:pPr>
              <w:spacing w:after="88" w:line="240" w:lineRule="auto"/>
              <w:ind w:left="-10" w:firstLine="709"/>
              <w:jc w:val="both"/>
              <w:rPr>
                <w:rFonts w:ascii="Arial" w:hAnsi="Arial" w:cs="Arial"/>
                <w:sz w:val="18"/>
                <w:szCs w:val="18"/>
              </w:rPr>
            </w:pPr>
            <w:r w:rsidRPr="0016543D">
              <w:rPr>
                <w:rFonts w:ascii="Arial" w:hAnsi="Arial" w:cs="Arial"/>
                <w:b/>
                <w:bCs/>
                <w:sz w:val="18"/>
                <w:szCs w:val="18"/>
              </w:rPr>
              <w:t>5)</w:t>
            </w:r>
            <w:r w:rsidRPr="0016543D">
              <w:rPr>
                <w:rFonts w:ascii="Arial" w:hAnsi="Arial" w:cs="Arial"/>
                <w:sz w:val="18"/>
                <w:szCs w:val="18"/>
              </w:rPr>
              <w:t>    Se hace al menos un seguimiento con pruebas de tipo totales, durante la vigencia del certificado de conformidad, probando una muestra tipo del producto, debe probarse al menos un modelo representativo de ésta durante la vigencia del certificado de conformidad, que no sea el mismo modelo que se sometió a pruebas en la certificación inicial (puede variar el país de origen o el país de procedencia o el modelo, por ejemplo). El seguimiento debe realizarse antes del noveno mes a partir de que se emite el certificado de conformidad.</w:t>
            </w:r>
          </w:p>
          <w:p w:rsidR="0016543D" w:rsidRPr="0016543D" w:rsidRDefault="0016543D" w:rsidP="0016543D">
            <w:pPr>
              <w:spacing w:after="88" w:line="240" w:lineRule="auto"/>
              <w:ind w:left="-10" w:firstLine="709"/>
              <w:jc w:val="both"/>
              <w:rPr>
                <w:rFonts w:ascii="Arial" w:hAnsi="Arial" w:cs="Arial"/>
                <w:sz w:val="18"/>
                <w:szCs w:val="18"/>
              </w:rPr>
            </w:pPr>
            <w:r w:rsidRPr="0016543D">
              <w:rPr>
                <w:rFonts w:ascii="Arial" w:hAnsi="Arial" w:cs="Arial"/>
                <w:b/>
                <w:bCs/>
                <w:sz w:val="18"/>
                <w:szCs w:val="18"/>
              </w:rPr>
              <w:t>6)</w:t>
            </w:r>
            <w:r w:rsidRPr="0016543D">
              <w:rPr>
                <w:rFonts w:ascii="Arial" w:hAnsi="Arial" w:cs="Arial"/>
                <w:sz w:val="18"/>
                <w:szCs w:val="18"/>
              </w:rPr>
              <w:t>    La vigencia del certificado de conformidad es de dos años, renovable por el mismo periodo.</w:t>
            </w:r>
          </w:p>
          <w:p w:rsidR="0016543D" w:rsidRPr="0016543D" w:rsidRDefault="0016543D" w:rsidP="0016543D">
            <w:pPr>
              <w:spacing w:after="88" w:line="240" w:lineRule="auto"/>
              <w:ind w:left="-10" w:firstLine="709"/>
              <w:jc w:val="both"/>
              <w:rPr>
                <w:rFonts w:ascii="Arial" w:hAnsi="Arial" w:cs="Arial"/>
                <w:sz w:val="18"/>
                <w:szCs w:val="18"/>
              </w:rPr>
            </w:pPr>
            <w:r w:rsidRPr="0016543D">
              <w:rPr>
                <w:rFonts w:ascii="Arial" w:hAnsi="Arial" w:cs="Arial"/>
                <w:sz w:val="18"/>
                <w:szCs w:val="18"/>
              </w:rPr>
              <w:t>Este esquema de certificación no aplica para productos de segunda mano, segunda línea, reconstruidos sin manual, reacondicionados, discontinuados y usados.</w:t>
            </w:r>
          </w:p>
          <w:p w:rsidR="0016543D" w:rsidRPr="0016543D" w:rsidRDefault="0016543D" w:rsidP="0016543D">
            <w:pPr>
              <w:spacing w:after="88" w:line="240" w:lineRule="auto"/>
              <w:ind w:left="-10" w:firstLine="709"/>
              <w:jc w:val="both"/>
              <w:rPr>
                <w:rFonts w:ascii="Arial" w:hAnsi="Arial" w:cs="Arial"/>
                <w:sz w:val="18"/>
                <w:szCs w:val="18"/>
              </w:rPr>
            </w:pPr>
            <w:r w:rsidRPr="0016543D">
              <w:rPr>
                <w:rFonts w:ascii="Arial" w:hAnsi="Arial" w:cs="Arial"/>
                <w:b/>
                <w:bCs/>
                <w:sz w:val="18"/>
                <w:szCs w:val="18"/>
              </w:rPr>
              <w:t>12.6.1.8.2 Esquema de certificación con base en el sistema de control de la calidad de las líneas de producción</w:t>
            </w:r>
          </w:p>
          <w:p w:rsidR="0016543D" w:rsidRPr="0016543D" w:rsidRDefault="0016543D" w:rsidP="0016543D">
            <w:pPr>
              <w:spacing w:after="88" w:line="240" w:lineRule="auto"/>
              <w:ind w:left="-10" w:firstLine="709"/>
              <w:jc w:val="both"/>
              <w:rPr>
                <w:rFonts w:ascii="Arial" w:hAnsi="Arial" w:cs="Arial"/>
                <w:sz w:val="18"/>
                <w:szCs w:val="18"/>
              </w:rPr>
            </w:pPr>
            <w:r w:rsidRPr="0016543D">
              <w:rPr>
                <w:rFonts w:ascii="Arial" w:hAnsi="Arial" w:cs="Arial"/>
                <w:sz w:val="18"/>
                <w:szCs w:val="18"/>
              </w:rPr>
              <w:t>Abarca la fase de producción y se basa en el procedimiento de prueba de tipo, con evaluación y aprobación de las medidas tomadas por el fabricante para el control de la calidad de las líneas de producción. Este sistema debe contemplar los aspectos siguientes:</w:t>
            </w:r>
          </w:p>
          <w:p w:rsidR="0016543D" w:rsidRPr="0016543D" w:rsidRDefault="0016543D" w:rsidP="0016543D">
            <w:pPr>
              <w:spacing w:after="88" w:line="240" w:lineRule="auto"/>
              <w:ind w:left="-10" w:firstLine="709"/>
              <w:jc w:val="both"/>
              <w:rPr>
                <w:rFonts w:ascii="Arial" w:hAnsi="Arial" w:cs="Arial"/>
                <w:sz w:val="18"/>
                <w:szCs w:val="18"/>
              </w:rPr>
            </w:pPr>
            <w:r w:rsidRPr="0016543D">
              <w:rPr>
                <w:rFonts w:ascii="Arial" w:hAnsi="Arial" w:cs="Arial"/>
                <w:sz w:val="18"/>
                <w:szCs w:val="18"/>
              </w:rPr>
              <w:t>Los requisitos a cumplir para ingresar la solicitud de certificación de producto son los siguientes:</w:t>
            </w:r>
          </w:p>
          <w:p w:rsidR="0016543D" w:rsidRPr="0016543D" w:rsidRDefault="0016543D" w:rsidP="0016543D">
            <w:pPr>
              <w:spacing w:after="88" w:line="240" w:lineRule="auto"/>
              <w:ind w:left="-10" w:firstLine="709"/>
              <w:jc w:val="both"/>
              <w:rPr>
                <w:rFonts w:ascii="Arial" w:hAnsi="Arial" w:cs="Arial"/>
                <w:sz w:val="18"/>
                <w:szCs w:val="18"/>
              </w:rPr>
            </w:pPr>
            <w:r w:rsidRPr="0016543D">
              <w:rPr>
                <w:rFonts w:ascii="Arial" w:hAnsi="Arial" w:cs="Arial"/>
                <w:b/>
                <w:bCs/>
                <w:sz w:val="18"/>
                <w:szCs w:val="18"/>
              </w:rPr>
              <w:t>a)</w:t>
            </w:r>
            <w:r w:rsidRPr="0016543D">
              <w:rPr>
                <w:rFonts w:ascii="Arial" w:hAnsi="Arial" w:cs="Arial"/>
                <w:sz w:val="18"/>
                <w:szCs w:val="18"/>
              </w:rPr>
              <w:t>    Documentación técnica (Apéndice H).</w:t>
            </w:r>
          </w:p>
          <w:p w:rsidR="0016543D" w:rsidRPr="0016543D" w:rsidRDefault="0016543D" w:rsidP="0016543D">
            <w:pPr>
              <w:spacing w:after="88" w:line="240" w:lineRule="auto"/>
              <w:ind w:left="-10" w:firstLine="709"/>
              <w:jc w:val="both"/>
              <w:rPr>
                <w:rFonts w:ascii="Arial" w:hAnsi="Arial" w:cs="Arial"/>
                <w:sz w:val="18"/>
                <w:szCs w:val="18"/>
              </w:rPr>
            </w:pPr>
            <w:r w:rsidRPr="0016543D">
              <w:rPr>
                <w:rFonts w:ascii="Arial" w:hAnsi="Arial" w:cs="Arial"/>
                <w:b/>
                <w:bCs/>
                <w:sz w:val="18"/>
                <w:szCs w:val="18"/>
              </w:rPr>
              <w:t>b)</w:t>
            </w:r>
            <w:r w:rsidRPr="0016543D">
              <w:rPr>
                <w:rFonts w:ascii="Arial" w:hAnsi="Arial" w:cs="Arial"/>
                <w:sz w:val="18"/>
                <w:szCs w:val="18"/>
              </w:rPr>
              <w:t>    Informe de pruebas y muestras tipo solicitadas. La vigencia del informe de pruebas debe tener máximo 90 días naturales a partir de su fecha de emisión; el informe para su emisión no deberá exceder a 7 días naturales posteriores a la terminación de las pruebas; tanto para efectos de certificación como de seguimiento.</w:t>
            </w:r>
          </w:p>
          <w:p w:rsidR="0016543D" w:rsidRPr="0016543D" w:rsidRDefault="0016543D" w:rsidP="0016543D">
            <w:pPr>
              <w:spacing w:after="88" w:line="240" w:lineRule="auto"/>
              <w:ind w:left="-10" w:firstLine="709"/>
              <w:jc w:val="both"/>
              <w:rPr>
                <w:rFonts w:ascii="Arial" w:hAnsi="Arial" w:cs="Arial"/>
                <w:sz w:val="18"/>
                <w:szCs w:val="18"/>
              </w:rPr>
            </w:pPr>
            <w:r w:rsidRPr="0016543D">
              <w:rPr>
                <w:rFonts w:ascii="Arial" w:hAnsi="Arial" w:cs="Arial"/>
                <w:sz w:val="18"/>
                <w:szCs w:val="18"/>
              </w:rPr>
              <w:t>Además del informe de pruebas, se debe entregar carta compromiso en la que se señale y se asuma la responsabilidad de que la muestra presentada es representativa del producto a certificar. El interesado es responsable de informar de cualquier cambio en el producto, una vez que esté certificado.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c)</w:t>
            </w:r>
            <w:r w:rsidRPr="0016543D">
              <w:rPr>
                <w:rFonts w:ascii="Arial" w:hAnsi="Arial" w:cs="Arial"/>
                <w:sz w:val="18"/>
                <w:szCs w:val="18"/>
              </w:rPr>
              <w:t>    Copia del certificado del sistema de control de la calidad vigente de las líneas de producción cuyo alcance sea de cumplimiento de los productos con este PROY-NOM.</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d)</w:t>
            </w:r>
            <w:r w:rsidRPr="0016543D">
              <w:rPr>
                <w:rFonts w:ascii="Arial" w:hAnsi="Arial" w:cs="Arial"/>
                <w:sz w:val="18"/>
                <w:szCs w:val="18"/>
              </w:rPr>
              <w:t>     Solicitud de certificación.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Con base en los requisitos anteriores, el OCP procede con el proceso de certificación de producto, para lo cual debe llevar a cabo lo siguiente: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1)</w:t>
            </w:r>
            <w:r w:rsidRPr="0016543D">
              <w:rPr>
                <w:rFonts w:ascii="Arial" w:hAnsi="Arial" w:cs="Arial"/>
                <w:sz w:val="18"/>
                <w:szCs w:val="18"/>
              </w:rPr>
              <w:t>    Determinación de los requisitos por medio de pruebas de tipo y evaluación;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2)</w:t>
            </w:r>
            <w:r w:rsidRPr="0016543D">
              <w:rPr>
                <w:rFonts w:ascii="Arial" w:hAnsi="Arial" w:cs="Arial"/>
                <w:sz w:val="18"/>
                <w:szCs w:val="18"/>
              </w:rPr>
              <w:t>    Evaluación del informe de pruebas;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3)</w:t>
            </w:r>
            <w:r w:rsidRPr="0016543D">
              <w:rPr>
                <w:rFonts w:ascii="Arial" w:hAnsi="Arial" w:cs="Arial"/>
                <w:sz w:val="18"/>
                <w:szCs w:val="18"/>
              </w:rPr>
              <w:t>    Decisión sobre la certificación;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4)</w:t>
            </w:r>
            <w:r w:rsidRPr="0016543D">
              <w:rPr>
                <w:rFonts w:ascii="Arial" w:hAnsi="Arial" w:cs="Arial"/>
                <w:sz w:val="18"/>
                <w:szCs w:val="18"/>
              </w:rPr>
              <w:t>    Autorización de uso del certificado de conformidad y del uso de la marca del OCP;</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5)</w:t>
            </w:r>
            <w:r w:rsidRPr="0016543D">
              <w:rPr>
                <w:rFonts w:ascii="Arial" w:hAnsi="Arial" w:cs="Arial"/>
                <w:sz w:val="18"/>
                <w:szCs w:val="18"/>
              </w:rPr>
              <w:t>    Se asegura que se evalúa anualmente el sistema de control de la calidad de la línea de producción por parte del organismo de certificación de sistemas de gestión de la calidad</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6)</w:t>
            </w:r>
            <w:r w:rsidRPr="0016543D">
              <w:rPr>
                <w:rFonts w:ascii="Arial" w:hAnsi="Arial" w:cs="Arial"/>
                <w:sz w:val="18"/>
                <w:szCs w:val="18"/>
              </w:rPr>
              <w:t>    Se hacen al menos dos seguimientos con pruebas de tipo totales, durante la vigencia del certificado de conformidad, probando una muestra tipo del producto certificado. Para el caso de una familia de productos, debe probarse al menos un modelo representativo de ésta, durante la vigencia del certificado de conformidad, que no sea el que se sometió a pruebas en la certificación inicial (puede variar el país de origen o el país de procedencia o el modelo, por ejemplo). El primer seguimiento debe realizarse antes del vigésimo mes y el segundo antes del trigésimo mes a partir de que se emite el certificado de conformidad. Al menos dos evaluaciones al sistema de control de la calidad por el organismo de certificación de sistemas de gestión de la calidad.</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7)</w:t>
            </w:r>
            <w:r w:rsidRPr="0016543D">
              <w:rPr>
                <w:rFonts w:ascii="Arial" w:hAnsi="Arial" w:cs="Arial"/>
                <w:sz w:val="18"/>
                <w:szCs w:val="18"/>
              </w:rPr>
              <w:t>    La muestra es tomada al azar en el lugar que acuerden ambas partes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lastRenderedPageBreak/>
              <w:t>8)</w:t>
            </w:r>
            <w:r w:rsidRPr="0016543D">
              <w:rPr>
                <w:rFonts w:ascii="Arial" w:hAnsi="Arial" w:cs="Arial"/>
                <w:sz w:val="18"/>
                <w:szCs w:val="18"/>
              </w:rPr>
              <w:t>    La vigencia de este certificado de conformidad es por tres años, renovable por el mismo periodo.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Este esquema de certificación no aplica para producto de segunda mano, segunda línea, discontinuados, reconstruidos, reacondicionados y usados.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12.6.2 Verificación (inicial, periódica o extraordinaria)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El marcado, etiquetado y la protección deben permanecer inalterables o ser renovados mediante una nueva verificación (consultar 11.3.4)</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12.6.2.1</w:t>
            </w:r>
            <w:r w:rsidRPr="0016543D">
              <w:rPr>
                <w:rFonts w:ascii="Arial" w:hAnsi="Arial" w:cs="Arial"/>
                <w:sz w:val="18"/>
                <w:szCs w:val="18"/>
              </w:rPr>
              <w:t xml:space="preserve"> La verificación inicial, periódica o extraordinaria de los instrumentos para pesar sujetos a cumplimiento del PROY-NOM, se realizará de la siguiente manera: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 xml:space="preserve">12.6.2.2 </w:t>
            </w:r>
            <w:r w:rsidRPr="0016543D">
              <w:rPr>
                <w:rFonts w:ascii="Arial" w:hAnsi="Arial" w:cs="Arial"/>
                <w:sz w:val="18"/>
                <w:szCs w:val="18"/>
              </w:rPr>
              <w:t>La verificación inicial, periódica o extraordinaria se llevará a cabo tomando en consideración la lista de instrumentos de medición cuya verificación inicial, periódica o extraordinaria es obligatoria, así como las normas aplicables para efectuarla, que publique la Dirección General de Normas de la Secretaría de Economía, a través del Diario Oficial de la Federación, en base a lo dispuesto por la Ley Federal de Metrología y Normalización.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La verificación inicial, periódica o extraordinaria puede realizarse en el local del fabricante o en cualquier otro lugar:</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a)</w:t>
            </w:r>
            <w:r w:rsidRPr="0016543D">
              <w:rPr>
                <w:rFonts w:ascii="Arial" w:hAnsi="Arial" w:cs="Arial"/>
                <w:sz w:val="18"/>
                <w:szCs w:val="18"/>
              </w:rPr>
              <w:t>    Si el transporte al lugar de uso no requiere desmontar el instrumento para pesar.</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b)</w:t>
            </w:r>
            <w:r w:rsidRPr="0016543D">
              <w:rPr>
                <w:rFonts w:ascii="Arial" w:hAnsi="Arial" w:cs="Arial"/>
                <w:sz w:val="18"/>
                <w:szCs w:val="18"/>
              </w:rPr>
              <w:t>    Si la puesta en servicio del instrumento para pesar en su lugar de uso no requiere el montaje del instrumento para pesar u otro trabajo técnico de instalación que probablemente afecte el desempeño del mismo.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c)</w:t>
            </w:r>
            <w:r w:rsidRPr="0016543D">
              <w:rPr>
                <w:rFonts w:ascii="Arial" w:hAnsi="Arial" w:cs="Arial"/>
                <w:sz w:val="18"/>
                <w:szCs w:val="18"/>
              </w:rPr>
              <w:t>    En todos los demás casos, las pruebas deben realizarse en el lugar donde se utilizará el instrumento para pesar.</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 xml:space="preserve">12.6.2.3 </w:t>
            </w:r>
            <w:r w:rsidRPr="0016543D">
              <w:rPr>
                <w:rFonts w:ascii="Arial" w:hAnsi="Arial" w:cs="Arial"/>
                <w:sz w:val="18"/>
                <w:szCs w:val="18"/>
              </w:rPr>
              <w:t>La verificación extraordinaria se realizará exclusivamente por las figuras que determine la Secretaría, respecto de las propiedades de funcionamiento y uso de los instrumentos de medición para determinar si operan de conformidad con las características metrológicas o de funcionamiento establecidas en la(s) norma(s) aplicable(s), cuando lo soliciten los usuarios de los mismos y los suministradores de servicios o cuando pierdan su condición de "instrumento para pesar verificado".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12.6.2.4 Verificación visual</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 xml:space="preserve">12.6.2.4.1 </w:t>
            </w:r>
            <w:r w:rsidRPr="0016543D">
              <w:rPr>
                <w:rFonts w:ascii="Arial" w:hAnsi="Arial" w:cs="Arial"/>
                <w:sz w:val="18"/>
                <w:szCs w:val="18"/>
              </w:rPr>
              <w:t>Antes de las pruebas, el instrumento para pesar debe ser inspeccionado visualmente en lo que respecta 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xml:space="preserve">·  Sus características metrológicas, es decir, clase de exactitud, Min, Max, </w:t>
            </w:r>
            <w:r w:rsidRPr="0016543D">
              <w:rPr>
                <w:rFonts w:ascii="Arial" w:hAnsi="Arial" w:cs="Arial"/>
                <w:i/>
                <w:iCs/>
                <w:sz w:val="18"/>
                <w:szCs w:val="18"/>
              </w:rPr>
              <w:t>e</w:t>
            </w:r>
            <w:r w:rsidRPr="0016543D">
              <w:rPr>
                <w:rFonts w:ascii="Arial" w:hAnsi="Arial" w:cs="Arial"/>
                <w:sz w:val="18"/>
                <w:szCs w:val="18"/>
              </w:rPr>
              <w:t xml:space="preserve">, </w:t>
            </w:r>
            <w:r w:rsidRPr="0016543D">
              <w:rPr>
                <w:rFonts w:ascii="Arial" w:hAnsi="Arial" w:cs="Arial"/>
                <w:i/>
                <w:iCs/>
                <w:sz w:val="18"/>
                <w:szCs w:val="18"/>
              </w:rPr>
              <w:t>d</w:t>
            </w:r>
            <w:r w:rsidRPr="0016543D">
              <w:rPr>
                <w:rFonts w:ascii="Arial" w:hAnsi="Arial" w:cs="Arial"/>
                <w:sz w:val="18"/>
                <w:szCs w:val="18"/>
              </w:rPr>
              <w:t>;</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Las inscripciones reglamentarias y la ubicación de las marcas de verificación, control y sellado cuando aplique;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Si el lugar y las condiciones de uso del instrumento para pesar son conocidos, se debe considerar si son apropiados.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La UV debe elaborar un informe de resultados de verificación de acuerdo al formato establecido en el Apéndice L.</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12.6.2.5 Pruebas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Durante la verificación inicial, periódica o extraordinaria, sólo se deben realizar los exámenes y pruebas siguientes: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a)</w:t>
            </w:r>
            <w:r w:rsidRPr="0016543D">
              <w:rPr>
                <w:rFonts w:ascii="Arial" w:hAnsi="Arial" w:cs="Arial"/>
                <w:sz w:val="18"/>
                <w:szCs w:val="18"/>
              </w:rPr>
              <w:t>    Prueba de pesada (ver A. 4. 4. 1 y A.4.4.5 para uso de cargas de sustitución);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b)</w:t>
            </w:r>
            <w:r w:rsidRPr="0016543D">
              <w:rPr>
                <w:rFonts w:ascii="Arial" w:hAnsi="Arial" w:cs="Arial"/>
                <w:sz w:val="18"/>
                <w:szCs w:val="18"/>
              </w:rPr>
              <w:t>    Prueba de excentricidad (ver A.4.7) y;</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c)</w:t>
            </w:r>
            <w:r w:rsidRPr="0016543D">
              <w:rPr>
                <w:rFonts w:ascii="Arial" w:hAnsi="Arial" w:cs="Arial"/>
                <w:sz w:val="18"/>
                <w:szCs w:val="18"/>
              </w:rPr>
              <w:t>    Prueba de repetibilidad (ver A.4.10).</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12.6.2.5.1 Precarga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Antes de la prueba de exactitud, el instrumento para pesar debe ser precargado una vez a un valor cercano del Max o al límite superior definido por el fabricante (excepto en instrumentos para pesar de alto alcance).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lastRenderedPageBreak/>
              <w:t>12.6.2.5.2 Errores máximos permitidos (emp)</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Los valores de los errores máximos permitidos en la verificación inicial, periódica y extraordinaria se encuentran definidos en el numeral 6.5</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12.6.2.6 Información que se deberá incluir en el dictamen de verificación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La UV acreditada y aprobada o PROFECO debe de emitir un dictamen del servicio de verificación el cual debe de incluir:</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a)</w:t>
            </w:r>
            <w:r w:rsidRPr="0016543D">
              <w:rPr>
                <w:rFonts w:ascii="Arial" w:hAnsi="Arial" w:cs="Arial"/>
                <w:sz w:val="18"/>
                <w:szCs w:val="18"/>
              </w:rPr>
              <w:t>    Nombre o razón social del solicitante.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b)</w:t>
            </w:r>
            <w:r w:rsidRPr="0016543D">
              <w:rPr>
                <w:rFonts w:ascii="Arial" w:hAnsi="Arial" w:cs="Arial"/>
                <w:sz w:val="18"/>
                <w:szCs w:val="18"/>
              </w:rPr>
              <w:t>    Folio de la solicitud de verificación.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c)</w:t>
            </w:r>
            <w:r w:rsidRPr="0016543D">
              <w:rPr>
                <w:rFonts w:ascii="Arial" w:hAnsi="Arial" w:cs="Arial"/>
                <w:sz w:val="18"/>
                <w:szCs w:val="18"/>
              </w:rPr>
              <w:t>    Domicilio donde se realizó la verificación.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d)</w:t>
            </w:r>
            <w:r w:rsidRPr="0016543D">
              <w:rPr>
                <w:rFonts w:ascii="Arial" w:hAnsi="Arial" w:cs="Arial"/>
                <w:sz w:val="18"/>
                <w:szCs w:val="18"/>
              </w:rPr>
              <w:t>    Fecha de verificación.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e)</w:t>
            </w:r>
            <w:r w:rsidRPr="0016543D">
              <w:rPr>
                <w:rFonts w:ascii="Arial" w:hAnsi="Arial" w:cs="Arial"/>
                <w:sz w:val="18"/>
                <w:szCs w:val="18"/>
              </w:rPr>
              <w:t>    Hora de inicio y final de la verificación.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f)</w:t>
            </w:r>
            <w:r w:rsidRPr="0016543D">
              <w:rPr>
                <w:rFonts w:ascii="Arial" w:hAnsi="Arial" w:cs="Arial"/>
                <w:sz w:val="18"/>
                <w:szCs w:val="18"/>
              </w:rPr>
              <w:t>     Tipo de verificación realizada.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g)</w:t>
            </w:r>
            <w:r w:rsidRPr="0016543D">
              <w:rPr>
                <w:rFonts w:ascii="Arial" w:hAnsi="Arial" w:cs="Arial"/>
                <w:sz w:val="18"/>
                <w:szCs w:val="18"/>
              </w:rPr>
              <w:t>    Modelo de instrumento para pesar.</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h)</w:t>
            </w:r>
            <w:r w:rsidRPr="0016543D">
              <w:rPr>
                <w:rFonts w:ascii="Arial" w:hAnsi="Arial" w:cs="Arial"/>
                <w:sz w:val="18"/>
                <w:szCs w:val="18"/>
              </w:rPr>
              <w:t>    Marca del instrumento para pesar.</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i)</w:t>
            </w:r>
            <w:r w:rsidRPr="0016543D">
              <w:rPr>
                <w:rFonts w:ascii="Arial" w:hAnsi="Arial" w:cs="Arial"/>
                <w:sz w:val="18"/>
                <w:szCs w:val="18"/>
              </w:rPr>
              <w:t>     Modelo.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j)</w:t>
            </w:r>
            <w:r w:rsidRPr="0016543D">
              <w:rPr>
                <w:rFonts w:ascii="Arial" w:hAnsi="Arial" w:cs="Arial"/>
                <w:sz w:val="18"/>
                <w:szCs w:val="18"/>
              </w:rPr>
              <w:t>     Número de serie.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k)</w:t>
            </w:r>
            <w:r w:rsidRPr="0016543D">
              <w:rPr>
                <w:rFonts w:ascii="Arial" w:hAnsi="Arial" w:cs="Arial"/>
                <w:sz w:val="18"/>
                <w:szCs w:val="18"/>
              </w:rPr>
              <w:t>    Numero de aprobación de modelo prototipo.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l)</w:t>
            </w:r>
            <w:r w:rsidRPr="0016543D">
              <w:rPr>
                <w:rFonts w:ascii="Arial" w:hAnsi="Arial" w:cs="Arial"/>
                <w:sz w:val="18"/>
                <w:szCs w:val="18"/>
              </w:rPr>
              <w:t>     Capacidad máxima (Max).</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m)</w:t>
            </w:r>
            <w:r w:rsidRPr="0016543D">
              <w:rPr>
                <w:rFonts w:ascii="Arial" w:hAnsi="Arial" w:cs="Arial"/>
                <w:sz w:val="18"/>
                <w:szCs w:val="18"/>
              </w:rPr>
              <w:t>   División de verificación (e).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n)</w:t>
            </w:r>
            <w:r w:rsidRPr="0016543D">
              <w:rPr>
                <w:rFonts w:ascii="Arial" w:hAnsi="Arial" w:cs="Arial"/>
                <w:sz w:val="18"/>
                <w:szCs w:val="18"/>
              </w:rPr>
              <w:t>    Capacidad mínima (Min).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o)</w:t>
            </w:r>
            <w:r w:rsidRPr="0016543D">
              <w:rPr>
                <w:rFonts w:ascii="Arial" w:hAnsi="Arial" w:cs="Arial"/>
                <w:sz w:val="18"/>
                <w:szCs w:val="18"/>
              </w:rPr>
              <w:t>    Clase de exactitud.</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p)</w:t>
            </w:r>
            <w:r w:rsidRPr="0016543D">
              <w:rPr>
                <w:rFonts w:ascii="Arial" w:hAnsi="Arial" w:cs="Arial"/>
                <w:sz w:val="18"/>
                <w:szCs w:val="18"/>
              </w:rPr>
              <w:t>    Capacidad de medición.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q)</w:t>
            </w:r>
            <w:r w:rsidRPr="0016543D">
              <w:rPr>
                <w:rFonts w:ascii="Arial" w:hAnsi="Arial" w:cs="Arial"/>
                <w:sz w:val="18"/>
                <w:szCs w:val="18"/>
              </w:rPr>
              <w:t>    Resultados de la verificación.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r)</w:t>
            </w:r>
            <w:r w:rsidRPr="0016543D">
              <w:rPr>
                <w:rFonts w:ascii="Arial" w:hAnsi="Arial" w:cs="Arial"/>
                <w:sz w:val="18"/>
                <w:szCs w:val="18"/>
              </w:rPr>
              <w:t>     Identificación del equipo patrón utilizado en la verificación.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s)</w:t>
            </w:r>
            <w:r w:rsidRPr="0016543D">
              <w:rPr>
                <w:rFonts w:ascii="Arial" w:hAnsi="Arial" w:cs="Arial"/>
                <w:sz w:val="18"/>
                <w:szCs w:val="18"/>
              </w:rPr>
              <w:t>    Folio del holograma asignado al instrumento para pesar.</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t)</w:t>
            </w:r>
            <w:r w:rsidRPr="0016543D">
              <w:rPr>
                <w:rFonts w:ascii="Arial" w:hAnsi="Arial" w:cs="Arial"/>
                <w:sz w:val="18"/>
                <w:szCs w:val="18"/>
              </w:rPr>
              <w:t>     Folio de calcomanía, etiqueta o distintivo de unidad de verificación asignado al instrumento para pesar.</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u)</w:t>
            </w:r>
            <w:r w:rsidRPr="0016543D">
              <w:rPr>
                <w:rFonts w:ascii="Arial" w:hAnsi="Arial" w:cs="Arial"/>
                <w:sz w:val="18"/>
                <w:szCs w:val="18"/>
              </w:rPr>
              <w:t>    Nombre y firma del verificador y personal de apoyo que participo en la verificación.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v)</w:t>
            </w:r>
            <w:r w:rsidRPr="0016543D">
              <w:rPr>
                <w:rFonts w:ascii="Arial" w:hAnsi="Arial" w:cs="Arial"/>
                <w:sz w:val="18"/>
                <w:szCs w:val="18"/>
              </w:rPr>
              <w:t>    Firma de aceptación del cliente.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w)</w:t>
            </w:r>
            <w:r w:rsidRPr="0016543D">
              <w:rPr>
                <w:rFonts w:ascii="Arial" w:hAnsi="Arial" w:cs="Arial"/>
                <w:sz w:val="18"/>
                <w:szCs w:val="18"/>
              </w:rPr>
              <w:t>    Información que se omitió del alcance original del servicio de verificación.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x)</w:t>
            </w:r>
            <w:r w:rsidRPr="0016543D">
              <w:rPr>
                <w:rFonts w:ascii="Arial" w:hAnsi="Arial" w:cs="Arial"/>
                <w:sz w:val="18"/>
                <w:szCs w:val="18"/>
              </w:rPr>
              <w:t>    Para el caso de verificación de instrumentos para pesar de alto alcance, indicar el material de sustitución que fue utilizado para las pruebas y debe conservar evidencia fotográfica.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Cuando los resultados de la verificación determinen que el instrumento para pesar de medición no cumple con las características metrológicas y condiciones de funcionamiento asignadas que establece la(s) norma(s) aplicable(s), se procederá a su ajuste. Cuando no sea posible ajustar el instrumento de medición, se procederá a adherir en forma ostensible y en lugar visible, una o varias etiquetas, calcomanías o sellos con la leyenda "INSTRUMENTO DE MEDICIÓN NO APTO PARA TRANSACCIONES COMERCIALES", de tal manera que no sea posible su utilización.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En los casos anteriores, se indicará a los solicitantes o usuarios de instrumentos de medición que deberá proceder a la reparación del instrumento de medición de que se trate, y una vez hecha la reparación o el retiro, podrá acudir a la UV o a la PROFECO, según sea quien haya colocado la etiqueta, calcomanía o sello indicado, para solicitar una nueva verificación.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xml:space="preserve">La etiqueta, calcomanía o sello a que se refiere el párrafo anterior, sólo podrán ser retirados por la unidad de verificación que realizó la verificación o por la DGN o por la PROFECO, después de comprobar mediante una verificación extraordinaria que el instrumento de medición cumple con la exactitud y </w:t>
            </w:r>
            <w:r w:rsidRPr="0016543D">
              <w:rPr>
                <w:rFonts w:ascii="Arial" w:hAnsi="Arial" w:cs="Arial"/>
                <w:sz w:val="18"/>
                <w:szCs w:val="18"/>
              </w:rPr>
              <w:lastRenderedPageBreak/>
              <w:t>características metrológicas y condiciones de funcionamiento asignadas que establece la norma oficial mexicana aplicable.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12.6.2.7 Contraseñas de verificación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Una vez efectuada la verificación, si los resultados demuestran que el instrumento para pesar no automático funciona adecuadamente y con la exactitud que establece el Proyecto de Norma Oficial Mexicana, se procederá a colocar las contraseñas de verificación, de acuerdo a lo publicado en el Diario Oficial de la Federación por parte de la Secretaría de Economía sobre la lista de instrumentos de medición vigente.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12.6.2.8 Sistema de control de sellos de verificación de instrumentos para pesar no automáticos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Los hologramas (contraseñas o sellos) de verificación de los instrumentos para pesar no automáticos verificados deberán ser diseñados y aprobados de conformidad con las especificaciones establecidas en la Lista de instrumentos de medición que, en su momento emita la Secretaría de Economía.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12.6.2.9 Pruebas a realizar en la aprobación de modelo o prototipo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Las pruebas a realizar el proceso de aprobación de modelo son las definidas en el numeral 11.2.2 de este proyecto de norma.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13. Evaluación de la conformidad</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La evaluación de la conformidad de los instrumentos para pesar, objeto del presente Proyecto Norma Oficial Mexicana, se lleva a cabo por personas acreditadas y aprobadas en términos de lo dispuesto por la Ley Federal sobre Metrología y Normalización y su Reglamento.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14. Vigilancia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La vigilancia del presente Proyecto de Norma Oficial Mexicana está a cargo de la Secretaría de Economía por conducto de la Dirección General de Normas y de la Procuraduría Federal del Consumidor conforme a sus respectivas atribuciones.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14.1 Vigilancia del proceso de evaluación de la conformidad</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La PROFECO podrá realizar visitas de verificación con el objeto de vigilar el cumplimiento con el presente Proyecto de Norma Oficial Mexicana, conforme a las disposiciones jurídicas aplicables.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La Dirección General de Normas podrá realizar visitas de verificación con el objeto de vigilar el cumplimiento con los presentes procedimientos para la evaluación de la conformidad, en los términos establecidos en el Título Quinto de la Ley Federal sobre Metrología y Normalización.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15. Concordancia con Normas Internacionales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Este Proyecto de Norma Oficial Mexicana es modificado (MOD) con respecto a la norma internacional OIML R 76-1:2006 "Non-automatic weighing instruments Part 1: Metrological and technical requirements - Tests" ed (2006) y la OIML R 76-2:2007 "Non-automatic weighing instruments Part 2: Test report format" ed (2007) de la Organización Internacional de Metrología Legal y difiere en lo siguiente: el Proyecto de Norma Oficial Mexicana hace referencia normativa a las Normas Mexicanas y Oficiales Mexicanas correspondientes.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Apéndice 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(Normativo)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Procedimientos de prueba para Instrumentos para pesar de funcionamiento no automático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A.1 Examen administrativo (11.2.1)</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Revisar la documentación que se ha presentado, incluyendo las fotografías, planos, especificaciones técnicas relevantes de los componentes principales, etc. necesarios, a fin de determinar si es adecuada y correcta. Considerar el manual de operación o documentación equivalente del usuario.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NOTA</w:t>
            </w:r>
            <w:r w:rsidRPr="0016543D">
              <w:rPr>
                <w:rFonts w:ascii="Arial" w:hAnsi="Arial" w:cs="Arial"/>
                <w:i/>
                <w:iCs/>
                <w:sz w:val="18"/>
                <w:szCs w:val="18"/>
              </w:rPr>
              <w:t xml:space="preserve">: </w:t>
            </w:r>
            <w:r w:rsidRPr="0016543D">
              <w:rPr>
                <w:rFonts w:ascii="Arial" w:hAnsi="Arial" w:cs="Arial"/>
                <w:sz w:val="18"/>
                <w:szCs w:val="18"/>
              </w:rPr>
              <w:t>El "manual de operación" puede ser un borrador.</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A.2 Comparación entre la construcción y la documentación (11.2.2)</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Examinar los diferentes dispositivos del instrumento para pesar para asegurarse de su conformidad con la documentación. Considerar también 3.10.</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lastRenderedPageBreak/>
              <w:t>A.3 Examen inicial</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A.3.1 Características metrológicas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Registrar las características metrológicas de acuerdo con el formato de Informe de Resultados de Pruebas o Verificación.</w:t>
            </w:r>
            <w:r w:rsidRPr="0016543D">
              <w:rPr>
                <w:rFonts w:ascii="Arial" w:hAnsi="Arial" w:cs="Arial"/>
                <w:b/>
                <w:bCs/>
                <w:sz w:val="18"/>
                <w:szCs w:val="18"/>
              </w:rPr>
              <w:t xml:space="preserve"> </w:t>
            </w:r>
            <w:r w:rsidRPr="0016543D">
              <w:rPr>
                <w:rFonts w:ascii="Arial" w:hAnsi="Arial" w:cs="Arial"/>
                <w:sz w:val="18"/>
                <w:szCs w:val="18"/>
              </w:rPr>
              <w:t>(Consultar OIML R 76-2:2007)</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A.3.2 Marcas descriptivas (10.1)</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Verificar las marcas descriptivas de acuerdo con la lista de verificación dada en el Formato de Informe de Prueba.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A.3.3 Estampado y protección (7.1.2.4 y 10.2)</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Verificar la ubicación para estampado y protección de acuerdo con la lista de verificación dada en el Formato de Informe de Prueba.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A.4 Pruebas de desempeño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A.4.1 Condiciones generales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A.4.1.1 Condiciones normales de prueba (6.5.3.1)</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Los errores deben ser determinados en condiciones normales de prueba. Cuando se evalúa el efecto de un factor, todos los demás factores deben mantenerse relativamente constantes, con un valor próximo a la normal.</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En el caso de instrumentos para pesar de clase de exactitud I, deben aplicarse todas las correcciones necesarias con respecto a factores de influencia debido a la carga de prueba, por ejemplo, la influencia del empuje del aire.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A.4.1.2 Temperatura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Se deben realizar todas las pruebas a una temperatura ambiente estable, generalmente la temperatura ambiente normal a menos que se especifique lo contrario.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La temperatura es considerada estable cuando la diferencia entre las temperaturas extremas registradas durante la prueba, no sobrepasa 1/5 del intervalo de temperatura del instrumento para pesar considerado, sin que sea superior a 5 °C (2 °C en el caso de una prueba de arranque), y la velocidad de variación no sobrepase 5 °C por hora.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A.4.1.3 Suministro de energía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Los instrumentos para pesar alimentados eléctricamente deben estar normalmente conectados a la red eléctrica o un dispositivo de suministro de energía y encendidos durante todas las pruebas.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A.4.1.4 Posición de referencia antes de las pruebas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En el caso de un instrumento para pesar susceptible de inclinarse, este debe ser nivelado a su posición de referencia.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A.4.1.5 Ajuste a cero automático y mantenimiento de cero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xml:space="preserve">Durante las pruebas, se pueden eliminar o suprimir los efectos del dispositivo automático de ajuste a cero o el dispositivo de mantenimiento de cero comenzando la prueba con una carga igual a, por ejemplo, 10 </w:t>
            </w:r>
            <w:r w:rsidRPr="0016543D">
              <w:rPr>
                <w:rFonts w:ascii="Arial" w:hAnsi="Arial" w:cs="Arial"/>
                <w:i/>
                <w:iCs/>
                <w:sz w:val="18"/>
                <w:szCs w:val="18"/>
              </w:rPr>
              <w:t>e</w:t>
            </w:r>
            <w:r w:rsidRPr="0016543D">
              <w:rPr>
                <w:rFonts w:ascii="Arial" w:hAnsi="Arial" w:cs="Arial"/>
                <w:sz w:val="18"/>
                <w:szCs w:val="18"/>
              </w:rPr>
              <w:t>.</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En ciertas pruebas en los que el ajuste a cero automático o el mantenimiento de cero debe estar en funcionamiento (o no debe estar en funcionamiento), se hace una mención específica de este hecho en la descripción de la prueba.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 xml:space="preserve">A.4.1.6 Indicación con una división de escala inferior a </w:t>
            </w:r>
            <w:r w:rsidRPr="0016543D">
              <w:rPr>
                <w:rFonts w:ascii="Arial" w:hAnsi="Arial" w:cs="Arial"/>
                <w:b/>
                <w:bCs/>
                <w:i/>
                <w:iCs/>
                <w:sz w:val="18"/>
                <w:szCs w:val="18"/>
              </w:rPr>
              <w:t>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xml:space="preserve">Si un instrumento para pesar con indicación digital tiene un dispositivo indicador que muestre la indicación con una división de escala inferior (no superior a 1/5 </w:t>
            </w:r>
            <w:r w:rsidRPr="0016543D">
              <w:rPr>
                <w:rFonts w:ascii="Arial" w:hAnsi="Arial" w:cs="Arial"/>
                <w:i/>
                <w:iCs/>
                <w:sz w:val="18"/>
                <w:szCs w:val="18"/>
              </w:rPr>
              <w:t>e</w:t>
            </w:r>
            <w:r w:rsidRPr="0016543D">
              <w:rPr>
                <w:rFonts w:ascii="Arial" w:hAnsi="Arial" w:cs="Arial"/>
                <w:sz w:val="18"/>
                <w:szCs w:val="18"/>
              </w:rPr>
              <w:t>), se puede utilizar este dispositivo para determinar el error. Si se utiliza este dispositivo, se debe señalar en el Informe de Prueba.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A.4.1.7 Uso de un simulador para probar módulos (6.10.2 y 6.7.1)</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xml:space="preserve">Si se utiliza un simulador para probar un módulo, la repetibilidad y estabilidad del simulador deben permitirle determinar el desempeño del módulo con al menos la misma exactitud que cuando se prueba un instrumento para pesar completo con pesas, siendo los emp a considerar los aplicables al módulo. Si se </w:t>
            </w:r>
            <w:r w:rsidRPr="0016543D">
              <w:rPr>
                <w:rFonts w:ascii="Arial" w:hAnsi="Arial" w:cs="Arial"/>
                <w:sz w:val="18"/>
                <w:szCs w:val="18"/>
              </w:rPr>
              <w:lastRenderedPageBreak/>
              <w:t>utiliza un simulador, se debe mencionar esto en el Formato de Informe de Prueba y se debe hacer referencia a su trazabilidad.</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A.4.1.8 Ajuste (7.1.2.5)</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Se debe iniciar un dispositivo de ajuste semiautomático del intervalo de pesada sólo una vez antes de la primera prueba.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Un instrumento para pesar de clase de exactitud I debe, si es aplicable, ser ajustado antes de cada prueba según las instrucciones del manual de operación.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NOTA</w:t>
            </w:r>
            <w:r w:rsidRPr="0016543D">
              <w:rPr>
                <w:rFonts w:ascii="Arial" w:hAnsi="Arial" w:cs="Arial"/>
                <w:b/>
                <w:bCs/>
                <w:i/>
                <w:iCs/>
                <w:sz w:val="18"/>
                <w:szCs w:val="18"/>
              </w:rPr>
              <w:t>:</w:t>
            </w:r>
            <w:r w:rsidRPr="0016543D">
              <w:rPr>
                <w:rFonts w:ascii="Arial" w:hAnsi="Arial" w:cs="Arial"/>
                <w:i/>
                <w:iCs/>
                <w:sz w:val="18"/>
                <w:szCs w:val="18"/>
              </w:rPr>
              <w:t xml:space="preserve"> </w:t>
            </w:r>
            <w:r w:rsidRPr="0016543D">
              <w:rPr>
                <w:rFonts w:ascii="Arial" w:hAnsi="Arial" w:cs="Arial"/>
                <w:sz w:val="18"/>
                <w:szCs w:val="18"/>
              </w:rPr>
              <w:t>La prueba de temperatura A.5.3.1 es considerado como una sola prueba.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A.4.1.9 Recuperación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Después de cada prueba, se debe dejar que el instrumento para pesar se recupere lo suficiente antes de la siguiente prueba.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A.4.1.10 Precarga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Antes de cada prueba de pesada, el instrumento para pesar debe ser pre-cargado una vez a Max o a Lim, si este valor está definido, excepto para las pruebas A.5.2 y A.5.3.2.</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Cuando se ensayan por separado celdas de carga, la precarga debe realizarse de acuerdo con la regulación vigente: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NOTA:</w:t>
            </w:r>
            <w:r w:rsidRPr="0016543D">
              <w:rPr>
                <w:rFonts w:ascii="Arial" w:hAnsi="Arial" w:cs="Arial"/>
                <w:sz w:val="18"/>
                <w:szCs w:val="18"/>
              </w:rPr>
              <w:t xml:space="preserve"> Se recomienda aplicar la OIML R 60:2000, en tanto no exista la Norma Oficial Mexicana correspondiente.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A.4.1.11 Instrumentos para pesar de intervalo múltiple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En principio, se debe probar cada intervalo como un instrumento para pesar separado. Sin embargo, en el caso de instrumentos para pesar con cambio automático, es posible realizar pruebas combinados.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A.4.2 Verificación de cero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A.4.2.1 Intervalo de ajuste a cero (7.5.1)</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A.4.2.1.1 Ajuste a cero inicial</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Con el receptor de carga vacío, ajustar el instrumento para pesar a cero. Colocar una carga de prueba en el receptor de carga y apagar el instrumento para pesar y luego volver a encenderlo. Continuar este proceso hasta que, después de colocar una carga en el receptor de carga y apagar y encender el instrumento para pesar, la indicación no se mantenga en cero. La carga máxima que permite que se mantenga el cero, es la parte positiva del intervalo de ajuste a cero inicial.</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Retirar la carga del receptor de carga y poner el instrumento para pesar a cero. Luego retirar el receptor de carga (plataforma) del instrumento para pesar. Si, en este momento, se puede ajustar el instrumento para pesar a cero apagando y encendiendo sucesivamente el instrumento para pesar, se considera la masa del receptor de carga como la parte negativa del intervalo de ajuste a cero inicial.</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Si no se puede poner el instrumento para pesar a cero cuando se quita el receptor de carga, añadir pesas en una parte sensible del instrumento para pesar (por ejemplo, en el soporte del receptor de carga) hasta que el instrumento para pesar indique nuevamente cero.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Luego retirar las pesas y, después de que cada pesa es retirada, apagar y volver a encender el instrumento para pesar. La carga máxima que se puede retirar mientras el instrumento para pesar puede todavía mantener el cero apagándolo y encendiéndolo, es la parte negativa del intervalo de ajuste a cero inicial.</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El intervalo de ajuste a cero inicial es la suma de las partes positiva y negativa. Si no se puede quitar fácilmente el receptor de carga, sólo se debe considerar la parte positiva del intervalo de ajuste a cero inicial.</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A.4.2.1.2 Ajuste a cero no automático y semiautomático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Esta prueba se realiza de la misma manera que la descrita en A.4.2.1.1, excepto que se utiliza el botón de ajuste a cero en vez de apagar y encender el instrumento para pesar.</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A.4.2.1.3 Ajuste a cero automático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lastRenderedPageBreak/>
              <w:t>Retirar el receptor de carga como se describe en A.4.2.1.1 y colocar pesas en el instrumento para pesar hasta que indique cero.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Retirar las pesas poco a poco y después de retirar cada pesa, proporcionar tiempo para que el dispositivo de ajuste a cero automático funcione a fin de ver si el instrumento para pesar se pone a cero automáticamente. Repetir este procedimiento hasta que el instrumento para pesar no se ponga a cero automáticamente.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La carga máxima que se puede retirar de tal manera que el instrumento para pesar todavía se pueda poner a cero, constituye el intervalo de ajuste a cero.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Si no se puede retirar fácilmente el receptor de carga, un enfoque práctico puede ser añadir pesas al instrumento para pesar y utilizar otro dispositivo de ajuste a cero, si está disponible, para poner el instrumento para pesar a cero. Luego retirar las pesas y verificar si el ajuste a cero automáticos continúa poniendo el instrumento para pesar a cero. La carga máxima que se puede retirar de tal manera que el instrumento para pesar todavía se pueda poner a cero, constituye el intervalo de ajuste a cero.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A.4.2.2 Dispositivo indicador de cero (7.5.5)</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Para los instrumentos para pesar equipados con un dispositivo indicador de cero e indicación digital, ajustar el instrumento para pesar a aproximadamente una división de escala por debajo de cero; luego, añadiendo pesas equivalentes a, por ejemplo, 1/10 de la división de escala, determinar el intervalo en el cual el dispositivo indicador de cero indica la desviación con respecto a cero.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A.4.2.3 Exactitud de ajuste a cero (7.5.2)</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La prueba puede ser combinada con A.4.4.1.</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A.4.2.3.1 Ajuste a cero no automático y semiautomático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Se ensaya la exactitud del dispositivo de ajuste a cero cargando primero el instrumento para pesar hasta obtener una indicación lo más cercana posible al punto de cambio, y luego accionando el dispositivo de ajuste a cero y determinando la carga adicional para la cual la indicación cambia de cero a una división de escala por encima de cero. El error en cero se calcula de acuerdo con la descripción dada en A.4.4.3.</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A.4.2.3.2 Ajuste a cero automático o mantenimiento de cero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xml:space="preserve">Se saca la indicación del intervalo automático (por ejemplo, mediante una carga igual a 10 </w:t>
            </w:r>
            <w:r w:rsidRPr="0016543D">
              <w:rPr>
                <w:rFonts w:ascii="Arial" w:hAnsi="Arial" w:cs="Arial"/>
                <w:i/>
                <w:iCs/>
                <w:sz w:val="18"/>
                <w:szCs w:val="18"/>
              </w:rPr>
              <w:t>e</w:t>
            </w:r>
            <w:r w:rsidRPr="0016543D">
              <w:rPr>
                <w:rFonts w:ascii="Arial" w:hAnsi="Arial" w:cs="Arial"/>
                <w:sz w:val="18"/>
                <w:szCs w:val="18"/>
              </w:rPr>
              <w:t>). Luego, se determina la carga adicional con la cual la indicación cambia de una división de escala a la división de escala inmediatamente superior y se calcula el error de acuerdo con la descripción dada en A.4.4.3. Se asume que el error sin carga sería igual al error con la carga considerada.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A.4.3 Ajuste a cero antes de la carga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Para instrumentos para pesar con indicación digital, el ajuste a cero o la determinación del punto cero se realiza de la siguiente manera: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a)</w:t>
            </w:r>
            <w:r w:rsidRPr="0016543D">
              <w:rPr>
                <w:rFonts w:ascii="Arial" w:hAnsi="Arial" w:cs="Arial"/>
                <w:sz w:val="18"/>
                <w:szCs w:val="18"/>
              </w:rPr>
              <w:t>    Para los instrumentos para pesar con ajuste a cero no automático, se colocan pesas equivalentes a media división de escala en el receptor de carga y se ajusta el instrumento para pesar hasta que la indicación oscile entre cero y una división de escala. Luego se retiran pesas equivalentes a media división de escala del receptor de carga para obtener la posición de referencia de cero.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b)</w:t>
            </w:r>
            <w:r w:rsidRPr="0016543D">
              <w:rPr>
                <w:rFonts w:ascii="Arial" w:hAnsi="Arial" w:cs="Arial"/>
                <w:sz w:val="18"/>
                <w:szCs w:val="18"/>
              </w:rPr>
              <w:t>    Para los instrumentos para pesar con ajuste a cero semiautomático o automático o mantenimiento de cero, se determina la desviación de cero como se describe en A.4.2.3.</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A.4.4 Determinación del desempeño de pesada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A.4.4.1 Prueba de pesada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Aplicar cargas de prueba a partir de cero incrementando hasta Max y de forma similar retirar las cargas de prueba hasta retornar a cero. Cuando se determina el error intrínseco inicial, se debe seleccionar por lo menos 10 cargas de prueba diferentes y, para las otras pruebas de pesada, se debe seleccionar por lo menos 5. Las cargas de prueba seleccionadas deben incluir Max y Min (Min sólo si Min ³ 100 mg) y valores iguales o cercanos a los puntos en los cuales el error máximo permitido (emp) cambia, elegir las restantes cargas de prueba hasta llegar a un mínimo de 10 cargas de prueba diferentes donde se evaluará el error intrínseco.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Durante el examen de modelo, se debe observar que, al cargar o descargar pesas, se debe incrementar o disminuir progresivamente la carga. Se recomienda aplicar el mismo procedimiento en la medida de lo posible durante la verificación inicial (11.3) y los controles metrológicos posteriores (11.4).</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lastRenderedPageBreak/>
              <w:t>Si el instrumento está provisto de un dispositivo de ajuste a cero automático o de mantenimiento de cero, este dispositivo puede estar en funcionamiento durante las pruebas, excepto la prueba de temperatura. Se determina el error en el punto cero de acuerdo con A.4.2.3.2.</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Durante la verificación periódica o extraordinaria, y para el caso de instrumentos para pesar de alto alcance debe probarse desde cero hasta una carga de al menos del 60 % del Max.</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En pruebas para aprobación de modelo, el instrumento se debe probar hasta el alcance máximo.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Cuando no se utilice el método de medición para evaluar el error intrínseco recomendado en esta norma incrementando y disminuyendo progresivamente la carga, se debe registrar en el informe una justificación valida de su no utilización la cual será revisada por DGN, quien validara dicha justificación para no utilizar el método de carga y descarga progresiva, sin que ello exima al laboratorio del requisito de realizar la prueba en 10 valores nominales de acuerdo a lo descrito en este numeral.</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A.4.4.2 Prueba de pesada suplementaria (7.5.1)</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Para los instrumentos para pesar con un dispositivo de ajuste a cero inicial con un intervalo superior a 20% de Max, se debe realizar una prueba de pesada suplementaria utilizando el límite superior del intervalo como punto cero.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A.4.4.3 Evaluación del error (A.4.1.6)</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xml:space="preserve">Para los instrumentos para pesar con indicación digital y sin un dispositivo para mostrar la indicación con una división de escala inferior (no mayor que 1/5 </w:t>
            </w:r>
            <w:r w:rsidRPr="0016543D">
              <w:rPr>
                <w:rFonts w:ascii="Arial" w:hAnsi="Arial" w:cs="Arial"/>
                <w:i/>
                <w:iCs/>
                <w:sz w:val="18"/>
                <w:szCs w:val="18"/>
              </w:rPr>
              <w:t>e</w:t>
            </w:r>
            <w:r w:rsidRPr="0016543D">
              <w:rPr>
                <w:rFonts w:ascii="Arial" w:hAnsi="Arial" w:cs="Arial"/>
                <w:sz w:val="18"/>
                <w:szCs w:val="18"/>
              </w:rPr>
              <w:t>), se pueden utilizar los puntos de cambio para determinar la indicación del instrumento para pesar, antes del redondeo, de la siguiente manera.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xml:space="preserve">Con cierta carga, </w:t>
            </w:r>
            <w:r w:rsidRPr="0016543D">
              <w:rPr>
                <w:rFonts w:ascii="Arial" w:hAnsi="Arial" w:cs="Arial"/>
                <w:i/>
                <w:iCs/>
                <w:sz w:val="18"/>
                <w:szCs w:val="18"/>
              </w:rPr>
              <w:t>L</w:t>
            </w:r>
            <w:r w:rsidRPr="0016543D">
              <w:rPr>
                <w:rFonts w:ascii="Arial" w:hAnsi="Arial" w:cs="Arial"/>
                <w:sz w:val="18"/>
                <w:szCs w:val="18"/>
              </w:rPr>
              <w:t xml:space="preserve">, se anota el valor indicado, </w:t>
            </w:r>
            <w:r w:rsidRPr="0016543D">
              <w:rPr>
                <w:rFonts w:ascii="Arial" w:hAnsi="Arial" w:cs="Arial"/>
                <w:i/>
                <w:iCs/>
                <w:sz w:val="18"/>
                <w:szCs w:val="18"/>
              </w:rPr>
              <w:t>I</w:t>
            </w:r>
            <w:r w:rsidRPr="0016543D">
              <w:rPr>
                <w:rFonts w:ascii="Arial" w:hAnsi="Arial" w:cs="Arial"/>
                <w:sz w:val="18"/>
                <w:szCs w:val="18"/>
              </w:rPr>
              <w:t xml:space="preserve">. Se añade sucesivamente pesas adicionales de, por ejemplo, 1/10 </w:t>
            </w:r>
            <w:r w:rsidRPr="0016543D">
              <w:rPr>
                <w:rFonts w:ascii="Arial" w:hAnsi="Arial" w:cs="Arial"/>
                <w:i/>
                <w:iCs/>
                <w:sz w:val="18"/>
                <w:szCs w:val="18"/>
              </w:rPr>
              <w:t xml:space="preserve">e </w:t>
            </w:r>
            <w:r w:rsidRPr="0016543D">
              <w:rPr>
                <w:rFonts w:ascii="Arial" w:hAnsi="Arial" w:cs="Arial"/>
                <w:sz w:val="18"/>
                <w:szCs w:val="18"/>
              </w:rPr>
              <w:t>hasta que la indicación del instrumento para pesar se incremente de manera inequívoca en una división de escala (</w:t>
            </w:r>
            <w:r w:rsidRPr="0016543D">
              <w:rPr>
                <w:rFonts w:ascii="Arial" w:hAnsi="Arial" w:cs="Arial"/>
                <w:i/>
                <w:iCs/>
                <w:sz w:val="18"/>
                <w:szCs w:val="18"/>
              </w:rPr>
              <w:t xml:space="preserve">I </w:t>
            </w:r>
            <w:r w:rsidRPr="0016543D">
              <w:rPr>
                <w:rFonts w:ascii="Arial" w:hAnsi="Arial" w:cs="Arial"/>
                <w:sz w:val="18"/>
                <w:szCs w:val="18"/>
              </w:rPr>
              <w:t xml:space="preserve">+ </w:t>
            </w:r>
            <w:r w:rsidRPr="0016543D">
              <w:rPr>
                <w:rFonts w:ascii="Arial" w:hAnsi="Arial" w:cs="Arial"/>
                <w:i/>
                <w:iCs/>
                <w:sz w:val="18"/>
                <w:szCs w:val="18"/>
              </w:rPr>
              <w:t>e</w:t>
            </w:r>
            <w:r w:rsidRPr="0016543D">
              <w:rPr>
                <w:rFonts w:ascii="Arial" w:hAnsi="Arial" w:cs="Arial"/>
                <w:sz w:val="18"/>
                <w:szCs w:val="18"/>
              </w:rPr>
              <w:t>).</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xml:space="preserve">La carga adicional </w:t>
            </w:r>
            <w:r w:rsidRPr="0016543D">
              <w:rPr>
                <w:rFonts w:ascii="Arial" w:hAnsi="Arial" w:cs="Arial"/>
                <w:i/>
                <w:iCs/>
                <w:sz w:val="18"/>
                <w:szCs w:val="18"/>
              </w:rPr>
              <w:t xml:space="preserve">L </w:t>
            </w:r>
            <w:r w:rsidRPr="0016543D">
              <w:rPr>
                <w:rFonts w:ascii="Arial" w:hAnsi="Arial" w:cs="Arial"/>
                <w:sz w:val="18"/>
                <w:szCs w:val="18"/>
              </w:rPr>
              <w:t xml:space="preserve">añadida en el receptor de carga da la indicación </w:t>
            </w:r>
            <w:r w:rsidRPr="0016543D">
              <w:rPr>
                <w:rFonts w:ascii="Arial" w:hAnsi="Arial" w:cs="Arial"/>
                <w:i/>
                <w:iCs/>
                <w:sz w:val="18"/>
                <w:szCs w:val="18"/>
              </w:rPr>
              <w:t>P</w:t>
            </w:r>
            <w:r w:rsidRPr="0016543D">
              <w:rPr>
                <w:rFonts w:ascii="Arial" w:hAnsi="Arial" w:cs="Arial"/>
                <w:sz w:val="18"/>
                <w:szCs w:val="18"/>
              </w:rPr>
              <w:t>, antes del redondeo utilizando la siguiente fórmula.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i/>
                <w:iCs/>
                <w:sz w:val="18"/>
                <w:szCs w:val="18"/>
              </w:rPr>
              <w:t xml:space="preserve">P </w:t>
            </w:r>
            <w:r w:rsidRPr="0016543D">
              <w:rPr>
                <w:rFonts w:ascii="Arial" w:hAnsi="Arial" w:cs="Arial"/>
                <w:sz w:val="18"/>
                <w:szCs w:val="18"/>
              </w:rPr>
              <w:t xml:space="preserve">= </w:t>
            </w:r>
            <w:r w:rsidRPr="0016543D">
              <w:rPr>
                <w:rFonts w:ascii="Arial" w:hAnsi="Arial" w:cs="Arial"/>
                <w:i/>
                <w:iCs/>
                <w:sz w:val="18"/>
                <w:szCs w:val="18"/>
              </w:rPr>
              <w:t xml:space="preserve">I </w:t>
            </w:r>
            <w:r w:rsidRPr="0016543D">
              <w:rPr>
                <w:rFonts w:ascii="Arial" w:hAnsi="Arial" w:cs="Arial"/>
                <w:sz w:val="18"/>
                <w:szCs w:val="18"/>
              </w:rPr>
              <w:t xml:space="preserve">+ ½ </w:t>
            </w:r>
            <w:r w:rsidRPr="0016543D">
              <w:rPr>
                <w:rFonts w:ascii="Arial" w:hAnsi="Arial" w:cs="Arial"/>
                <w:i/>
                <w:iCs/>
                <w:sz w:val="18"/>
                <w:szCs w:val="18"/>
              </w:rPr>
              <w:t xml:space="preserve">e </w:t>
            </w:r>
            <w:r w:rsidRPr="0016543D">
              <w:rPr>
                <w:rFonts w:ascii="Arial" w:hAnsi="Arial" w:cs="Arial"/>
                <w:sz w:val="18"/>
                <w:szCs w:val="18"/>
              </w:rPr>
              <w:t>D</w:t>
            </w:r>
            <w:r w:rsidRPr="0016543D">
              <w:rPr>
                <w:rFonts w:ascii="Arial" w:hAnsi="Arial" w:cs="Arial"/>
                <w:i/>
                <w:iCs/>
                <w:sz w:val="18"/>
                <w:szCs w:val="18"/>
              </w:rPr>
              <w:t>L</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El error antes del redondeo 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i/>
                <w:iCs/>
                <w:sz w:val="18"/>
                <w:szCs w:val="18"/>
              </w:rPr>
              <w:t xml:space="preserve">E </w:t>
            </w:r>
            <w:r w:rsidRPr="0016543D">
              <w:rPr>
                <w:rFonts w:ascii="Arial" w:hAnsi="Arial" w:cs="Arial"/>
                <w:sz w:val="18"/>
                <w:szCs w:val="18"/>
              </w:rPr>
              <w:t xml:space="preserve">= </w:t>
            </w:r>
            <w:r w:rsidRPr="0016543D">
              <w:rPr>
                <w:rFonts w:ascii="Arial" w:hAnsi="Arial" w:cs="Arial"/>
                <w:i/>
                <w:iCs/>
                <w:sz w:val="18"/>
                <w:szCs w:val="18"/>
              </w:rPr>
              <w:t xml:space="preserve">P L </w:t>
            </w:r>
            <w:r w:rsidRPr="0016543D">
              <w:rPr>
                <w:rFonts w:ascii="Arial" w:hAnsi="Arial" w:cs="Arial"/>
                <w:sz w:val="18"/>
                <w:szCs w:val="18"/>
              </w:rPr>
              <w:t xml:space="preserve">= </w:t>
            </w:r>
            <w:r w:rsidRPr="0016543D">
              <w:rPr>
                <w:rFonts w:ascii="Arial" w:hAnsi="Arial" w:cs="Arial"/>
                <w:i/>
                <w:iCs/>
                <w:sz w:val="18"/>
                <w:szCs w:val="18"/>
              </w:rPr>
              <w:t xml:space="preserve">I </w:t>
            </w:r>
            <w:r w:rsidRPr="0016543D">
              <w:rPr>
                <w:rFonts w:ascii="Arial" w:hAnsi="Arial" w:cs="Arial"/>
                <w:b/>
                <w:bCs/>
                <w:sz w:val="18"/>
                <w:szCs w:val="18"/>
              </w:rPr>
              <w:t xml:space="preserve">+ </w:t>
            </w:r>
            <w:r w:rsidRPr="0016543D">
              <w:rPr>
                <w:rFonts w:ascii="Arial" w:hAnsi="Arial" w:cs="Arial"/>
                <w:sz w:val="18"/>
                <w:szCs w:val="18"/>
              </w:rPr>
              <w:t xml:space="preserve">½ </w:t>
            </w:r>
            <w:r w:rsidRPr="0016543D">
              <w:rPr>
                <w:rFonts w:ascii="Arial" w:hAnsi="Arial" w:cs="Arial"/>
                <w:i/>
                <w:iCs/>
                <w:sz w:val="18"/>
                <w:szCs w:val="18"/>
              </w:rPr>
              <w:t xml:space="preserve">e </w:t>
            </w:r>
            <w:r w:rsidRPr="0016543D">
              <w:rPr>
                <w:rFonts w:ascii="Arial" w:hAnsi="Arial" w:cs="Arial"/>
                <w:sz w:val="18"/>
                <w:szCs w:val="18"/>
              </w:rPr>
              <w:t>D</w:t>
            </w:r>
            <w:r w:rsidRPr="0016543D">
              <w:rPr>
                <w:rFonts w:ascii="Arial" w:hAnsi="Arial" w:cs="Arial"/>
                <w:i/>
                <w:iCs/>
                <w:sz w:val="18"/>
                <w:szCs w:val="18"/>
              </w:rPr>
              <w:t>L L</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El error corregido antes del redondeo 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i/>
                <w:iCs/>
                <w:sz w:val="18"/>
                <w:szCs w:val="18"/>
              </w:rPr>
              <w:t>E</w:t>
            </w:r>
            <w:r w:rsidRPr="0016543D">
              <w:rPr>
                <w:rFonts w:ascii="Arial" w:hAnsi="Arial" w:cs="Arial"/>
                <w:sz w:val="18"/>
                <w:szCs w:val="18"/>
              </w:rPr>
              <w:t xml:space="preserve">c = </w:t>
            </w:r>
            <w:r w:rsidRPr="0016543D">
              <w:rPr>
                <w:rFonts w:ascii="Arial" w:hAnsi="Arial" w:cs="Arial"/>
                <w:i/>
                <w:iCs/>
                <w:sz w:val="18"/>
                <w:szCs w:val="18"/>
              </w:rPr>
              <w:t>E E</w:t>
            </w:r>
            <w:r w:rsidRPr="0016543D">
              <w:rPr>
                <w:rFonts w:ascii="Arial" w:hAnsi="Arial" w:cs="Arial"/>
                <w:sz w:val="18"/>
                <w:szCs w:val="18"/>
              </w:rPr>
              <w:t>0 emp</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xml:space="preserve">En donde </w:t>
            </w:r>
            <w:r w:rsidRPr="0016543D">
              <w:rPr>
                <w:rFonts w:ascii="Arial" w:hAnsi="Arial" w:cs="Arial"/>
                <w:i/>
                <w:iCs/>
                <w:sz w:val="18"/>
                <w:szCs w:val="18"/>
              </w:rPr>
              <w:t>E</w:t>
            </w:r>
            <w:r w:rsidRPr="0016543D">
              <w:rPr>
                <w:rFonts w:ascii="Arial" w:hAnsi="Arial" w:cs="Arial"/>
                <w:sz w:val="18"/>
                <w:szCs w:val="18"/>
              </w:rPr>
              <w:t xml:space="preserve">0 es el error calculado con cero o con una carga cercana a cero (por ejemplo, 10 </w:t>
            </w:r>
            <w:r w:rsidRPr="0016543D">
              <w:rPr>
                <w:rFonts w:ascii="Arial" w:hAnsi="Arial" w:cs="Arial"/>
                <w:i/>
                <w:iCs/>
                <w:sz w:val="18"/>
                <w:szCs w:val="18"/>
              </w:rPr>
              <w:t>e</w:t>
            </w:r>
            <w:r w:rsidRPr="0016543D">
              <w:rPr>
                <w:rFonts w:ascii="Arial" w:hAnsi="Arial" w:cs="Arial"/>
                <w:sz w:val="18"/>
                <w:szCs w:val="18"/>
              </w:rPr>
              <w:t>).</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Ejemplo</w:t>
            </w:r>
            <w:r w:rsidRPr="0016543D">
              <w:rPr>
                <w:rFonts w:ascii="Arial" w:hAnsi="Arial" w:cs="Arial"/>
                <w:i/>
                <w:iCs/>
                <w:sz w:val="18"/>
                <w:szCs w:val="18"/>
              </w:rPr>
              <w:t xml:space="preserve">: </w:t>
            </w:r>
            <w:r w:rsidRPr="0016543D">
              <w:rPr>
                <w:rFonts w:ascii="Arial" w:hAnsi="Arial" w:cs="Arial"/>
                <w:sz w:val="18"/>
                <w:szCs w:val="18"/>
              </w:rPr>
              <w:t xml:space="preserve">Un instrumento para pesar con una división de escala de verificación, </w:t>
            </w:r>
            <w:r w:rsidRPr="0016543D">
              <w:rPr>
                <w:rFonts w:ascii="Arial" w:hAnsi="Arial" w:cs="Arial"/>
                <w:i/>
                <w:iCs/>
                <w:sz w:val="18"/>
                <w:szCs w:val="18"/>
              </w:rPr>
              <w:t>e</w:t>
            </w:r>
            <w:r w:rsidRPr="0016543D">
              <w:rPr>
                <w:rFonts w:ascii="Arial" w:hAnsi="Arial" w:cs="Arial"/>
                <w:sz w:val="18"/>
                <w:szCs w:val="18"/>
              </w:rPr>
              <w:t>, de 5 g es cargado con 1 kg y en ese momento indica 1 000 g. Después de añadir sucesivamente pesas de 0.5 g, la indicación cambia de 1 000 g a 1 005 g con una carga adicional de 1.5 g. Introduciendo estos datos en la fórmula antes mencionada, se obtiene: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i/>
                <w:iCs/>
                <w:sz w:val="18"/>
                <w:szCs w:val="18"/>
              </w:rPr>
              <w:t xml:space="preserve">P </w:t>
            </w:r>
            <w:r w:rsidRPr="0016543D">
              <w:rPr>
                <w:rFonts w:ascii="Arial" w:hAnsi="Arial" w:cs="Arial"/>
                <w:sz w:val="18"/>
                <w:szCs w:val="18"/>
              </w:rPr>
              <w:t xml:space="preserve">= (1 000 </w:t>
            </w:r>
            <w:r w:rsidRPr="0016543D">
              <w:rPr>
                <w:rFonts w:ascii="Arial" w:hAnsi="Arial" w:cs="Arial"/>
                <w:b/>
                <w:bCs/>
                <w:sz w:val="18"/>
                <w:szCs w:val="18"/>
              </w:rPr>
              <w:t xml:space="preserve">+ </w:t>
            </w:r>
            <w:r w:rsidRPr="0016543D">
              <w:rPr>
                <w:rFonts w:ascii="Arial" w:hAnsi="Arial" w:cs="Arial"/>
                <w:sz w:val="18"/>
                <w:szCs w:val="18"/>
              </w:rPr>
              <w:t>2.5 1.5) g = 1 001 g</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De este modo, la indicación verdadera antes del redondeo es 1 001 g y el error 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i/>
                <w:iCs/>
                <w:sz w:val="18"/>
                <w:szCs w:val="18"/>
              </w:rPr>
              <w:t xml:space="preserve">E </w:t>
            </w:r>
            <w:r w:rsidRPr="0016543D">
              <w:rPr>
                <w:rFonts w:ascii="Arial" w:hAnsi="Arial" w:cs="Arial"/>
                <w:sz w:val="18"/>
                <w:szCs w:val="18"/>
              </w:rPr>
              <w:t xml:space="preserve">= (1 001 1 000) g = </w:t>
            </w:r>
            <w:r w:rsidRPr="0016543D">
              <w:rPr>
                <w:rFonts w:ascii="Arial" w:hAnsi="Arial" w:cs="Arial"/>
                <w:b/>
                <w:bCs/>
                <w:sz w:val="18"/>
                <w:szCs w:val="18"/>
              </w:rPr>
              <w:t xml:space="preserve">+ </w:t>
            </w:r>
            <w:r w:rsidRPr="0016543D">
              <w:rPr>
                <w:rFonts w:ascii="Arial" w:hAnsi="Arial" w:cs="Arial"/>
                <w:sz w:val="18"/>
                <w:szCs w:val="18"/>
              </w:rPr>
              <w:t>1 g</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xml:space="preserve">Si el punto de cambio en cero calculado arriba es </w:t>
            </w:r>
            <w:r w:rsidRPr="0016543D">
              <w:rPr>
                <w:rFonts w:ascii="Arial" w:hAnsi="Arial" w:cs="Arial"/>
                <w:i/>
                <w:iCs/>
                <w:sz w:val="18"/>
                <w:szCs w:val="18"/>
              </w:rPr>
              <w:t>E</w:t>
            </w:r>
            <w:r w:rsidRPr="0016543D">
              <w:rPr>
                <w:rFonts w:ascii="Arial" w:hAnsi="Arial" w:cs="Arial"/>
                <w:sz w:val="18"/>
                <w:szCs w:val="18"/>
              </w:rPr>
              <w:t>0 = +</w:t>
            </w:r>
            <w:r w:rsidRPr="0016543D">
              <w:rPr>
                <w:rFonts w:ascii="Arial" w:hAnsi="Arial" w:cs="Arial"/>
                <w:b/>
                <w:bCs/>
                <w:sz w:val="18"/>
                <w:szCs w:val="18"/>
              </w:rPr>
              <w:t xml:space="preserve"> </w:t>
            </w:r>
            <w:r w:rsidRPr="0016543D">
              <w:rPr>
                <w:rFonts w:ascii="Arial" w:hAnsi="Arial" w:cs="Arial"/>
                <w:sz w:val="18"/>
                <w:szCs w:val="18"/>
              </w:rPr>
              <w:t>0.5 g, el error corregido 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i/>
                <w:iCs/>
                <w:sz w:val="18"/>
                <w:szCs w:val="18"/>
              </w:rPr>
              <w:t>E</w:t>
            </w:r>
            <w:r w:rsidRPr="0016543D">
              <w:rPr>
                <w:rFonts w:ascii="Arial" w:hAnsi="Arial" w:cs="Arial"/>
                <w:sz w:val="18"/>
                <w:szCs w:val="18"/>
              </w:rPr>
              <w:t>c = + 1 (+ 0.5) = + 0.5 g</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En las pruebas A.4.2.3 y A.4.11.1, la determinación de los errores debe realizarse con una exactitud suficiente en consideración de la tolerancia en cuestión.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NOTA</w:t>
            </w:r>
            <w:r w:rsidRPr="0016543D">
              <w:rPr>
                <w:rFonts w:ascii="Arial" w:hAnsi="Arial" w:cs="Arial"/>
                <w:b/>
                <w:bCs/>
                <w:i/>
                <w:iCs/>
                <w:sz w:val="18"/>
                <w:szCs w:val="18"/>
              </w:rPr>
              <w:t>:</w:t>
            </w:r>
            <w:r w:rsidRPr="0016543D">
              <w:rPr>
                <w:rFonts w:ascii="Arial" w:hAnsi="Arial" w:cs="Arial"/>
                <w:i/>
                <w:iCs/>
                <w:sz w:val="18"/>
                <w:szCs w:val="18"/>
              </w:rPr>
              <w:t xml:space="preserve"> </w:t>
            </w:r>
            <w:r w:rsidRPr="0016543D">
              <w:rPr>
                <w:rFonts w:ascii="Arial" w:hAnsi="Arial" w:cs="Arial"/>
                <w:sz w:val="18"/>
                <w:szCs w:val="18"/>
              </w:rPr>
              <w:t xml:space="preserve">La descripción y las fórmulas antes mencionadas también son válidas para los instrumentos para pesar de intervalo múltiple. Si la carga, </w:t>
            </w:r>
            <w:r w:rsidRPr="0016543D">
              <w:rPr>
                <w:rFonts w:ascii="Arial" w:hAnsi="Arial" w:cs="Arial"/>
                <w:i/>
                <w:iCs/>
                <w:sz w:val="18"/>
                <w:szCs w:val="18"/>
              </w:rPr>
              <w:t>L</w:t>
            </w:r>
            <w:r w:rsidRPr="0016543D">
              <w:rPr>
                <w:rFonts w:ascii="Arial" w:hAnsi="Arial" w:cs="Arial"/>
                <w:sz w:val="18"/>
                <w:szCs w:val="18"/>
              </w:rPr>
              <w:t xml:space="preserve">, y la indicación, </w:t>
            </w:r>
            <w:r w:rsidRPr="0016543D">
              <w:rPr>
                <w:rFonts w:ascii="Arial" w:hAnsi="Arial" w:cs="Arial"/>
                <w:i/>
                <w:iCs/>
                <w:sz w:val="18"/>
                <w:szCs w:val="18"/>
              </w:rPr>
              <w:t>I</w:t>
            </w:r>
            <w:r w:rsidRPr="0016543D">
              <w:rPr>
                <w:rFonts w:ascii="Arial" w:hAnsi="Arial" w:cs="Arial"/>
                <w:sz w:val="18"/>
                <w:szCs w:val="18"/>
              </w:rPr>
              <w:t>, se encuentran en intervalos parciales de pesada diferentes: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las pesas adicionales D</w:t>
            </w:r>
            <w:r w:rsidRPr="0016543D">
              <w:rPr>
                <w:rFonts w:ascii="Arial" w:hAnsi="Arial" w:cs="Arial"/>
                <w:i/>
                <w:iCs/>
                <w:sz w:val="18"/>
                <w:szCs w:val="18"/>
              </w:rPr>
              <w:t xml:space="preserve">L </w:t>
            </w:r>
            <w:r w:rsidRPr="0016543D">
              <w:rPr>
                <w:rFonts w:ascii="Arial" w:hAnsi="Arial" w:cs="Arial"/>
                <w:sz w:val="18"/>
                <w:szCs w:val="18"/>
              </w:rPr>
              <w:t xml:space="preserve">deben ser en pasos de 1/10 de </w:t>
            </w:r>
            <w:r w:rsidRPr="0016543D">
              <w:rPr>
                <w:rFonts w:ascii="Arial" w:hAnsi="Arial" w:cs="Arial"/>
                <w:i/>
                <w:iCs/>
                <w:sz w:val="18"/>
                <w:szCs w:val="18"/>
              </w:rPr>
              <w:t>ei ,</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en la ecuación "</w:t>
            </w:r>
            <w:r w:rsidRPr="0016543D">
              <w:rPr>
                <w:rFonts w:ascii="Arial" w:hAnsi="Arial" w:cs="Arial"/>
                <w:i/>
                <w:iCs/>
                <w:sz w:val="18"/>
                <w:szCs w:val="18"/>
              </w:rPr>
              <w:t xml:space="preserve">E </w:t>
            </w:r>
            <w:r w:rsidRPr="0016543D">
              <w:rPr>
                <w:rFonts w:ascii="Arial" w:hAnsi="Arial" w:cs="Arial"/>
                <w:sz w:val="18"/>
                <w:szCs w:val="18"/>
              </w:rPr>
              <w:t xml:space="preserve">= </w:t>
            </w:r>
            <w:r w:rsidRPr="0016543D">
              <w:rPr>
                <w:rFonts w:ascii="Arial" w:hAnsi="Arial" w:cs="Arial"/>
                <w:i/>
                <w:iCs/>
                <w:sz w:val="18"/>
                <w:szCs w:val="18"/>
              </w:rPr>
              <w:t xml:space="preserve">P L </w:t>
            </w:r>
            <w:r w:rsidRPr="0016543D">
              <w:rPr>
                <w:rFonts w:ascii="Arial" w:hAnsi="Arial" w:cs="Arial"/>
                <w:sz w:val="18"/>
                <w:szCs w:val="18"/>
              </w:rPr>
              <w:t xml:space="preserve">=..." arriba indicada, el término "½ </w:t>
            </w:r>
            <w:r w:rsidRPr="0016543D">
              <w:rPr>
                <w:rFonts w:ascii="Arial" w:hAnsi="Arial" w:cs="Arial"/>
                <w:i/>
                <w:iCs/>
                <w:sz w:val="18"/>
                <w:szCs w:val="18"/>
              </w:rPr>
              <w:t>e</w:t>
            </w:r>
            <w:r w:rsidRPr="0016543D">
              <w:rPr>
                <w:rFonts w:ascii="Arial" w:hAnsi="Arial" w:cs="Arial"/>
                <w:sz w:val="18"/>
                <w:szCs w:val="18"/>
              </w:rPr>
              <w:t xml:space="preserve">" debe ser ½ </w:t>
            </w:r>
            <w:r w:rsidRPr="0016543D">
              <w:rPr>
                <w:rFonts w:ascii="Arial" w:hAnsi="Arial" w:cs="Arial"/>
                <w:i/>
                <w:iCs/>
                <w:sz w:val="18"/>
                <w:szCs w:val="18"/>
              </w:rPr>
              <w:t xml:space="preserve">ei; </w:t>
            </w:r>
            <w:r w:rsidRPr="0016543D">
              <w:rPr>
                <w:rFonts w:ascii="Arial" w:hAnsi="Arial" w:cs="Arial"/>
                <w:sz w:val="18"/>
                <w:szCs w:val="18"/>
              </w:rPr>
              <w:t xml:space="preserve">o ½ </w:t>
            </w:r>
            <w:r w:rsidRPr="0016543D">
              <w:rPr>
                <w:rFonts w:ascii="Arial" w:hAnsi="Arial" w:cs="Arial"/>
                <w:i/>
                <w:iCs/>
                <w:sz w:val="18"/>
                <w:szCs w:val="18"/>
              </w:rPr>
              <w:t xml:space="preserve">ei </w:t>
            </w:r>
            <w:r w:rsidRPr="0016543D">
              <w:rPr>
                <w:rFonts w:ascii="Arial" w:hAnsi="Arial" w:cs="Arial"/>
                <w:sz w:val="18"/>
                <w:szCs w:val="18"/>
              </w:rPr>
              <w:t>+ 1 según el intervalo parcial de pesada en el cual la indicación (</w:t>
            </w:r>
            <w:r w:rsidRPr="0016543D">
              <w:rPr>
                <w:rFonts w:ascii="Arial" w:hAnsi="Arial" w:cs="Arial"/>
                <w:i/>
                <w:iCs/>
                <w:sz w:val="18"/>
                <w:szCs w:val="18"/>
              </w:rPr>
              <w:t xml:space="preserve">I </w:t>
            </w:r>
            <w:r w:rsidRPr="0016543D">
              <w:rPr>
                <w:rFonts w:ascii="Arial" w:hAnsi="Arial" w:cs="Arial"/>
                <w:b/>
                <w:bCs/>
                <w:sz w:val="18"/>
                <w:szCs w:val="18"/>
              </w:rPr>
              <w:t xml:space="preserve">+ </w:t>
            </w:r>
            <w:r w:rsidRPr="0016543D">
              <w:rPr>
                <w:rFonts w:ascii="Arial" w:hAnsi="Arial" w:cs="Arial"/>
                <w:i/>
                <w:iCs/>
                <w:sz w:val="18"/>
                <w:szCs w:val="18"/>
              </w:rPr>
              <w:t>e</w:t>
            </w:r>
            <w:r w:rsidRPr="0016543D">
              <w:rPr>
                <w:rFonts w:ascii="Arial" w:hAnsi="Arial" w:cs="Arial"/>
                <w:sz w:val="18"/>
                <w:szCs w:val="18"/>
              </w:rPr>
              <w:t>) aparece.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A.4.4.4 Prueba de módulos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lastRenderedPageBreak/>
              <w:t xml:space="preserve">Al probar módulos por separado, debe ser posible determinar los errores con una incertidumbre lo suficientemente pequeña considerando las fracciones seleccionadas del emp, ya sea utilizando un dispositivo para mostrar las indicaciones con una división de escala inferior a (1/5) </w:t>
            </w:r>
            <w:r w:rsidRPr="0016543D">
              <w:rPr>
                <w:rFonts w:ascii="Arial" w:hAnsi="Arial" w:cs="Arial"/>
                <w:i/>
                <w:iCs/>
                <w:sz w:val="18"/>
                <w:szCs w:val="18"/>
              </w:rPr>
              <w:t xml:space="preserve">pi </w:t>
            </w:r>
            <w:r w:rsidRPr="0016543D">
              <w:rPr>
                <w:rFonts w:ascii="Arial" w:hAnsi="Arial" w:cs="Arial"/>
                <w:sz w:val="18"/>
                <w:szCs w:val="18"/>
              </w:rPr>
              <w:t xml:space="preserve">× </w:t>
            </w:r>
            <w:r w:rsidRPr="0016543D">
              <w:rPr>
                <w:rFonts w:ascii="Arial" w:hAnsi="Arial" w:cs="Arial"/>
                <w:i/>
                <w:iCs/>
                <w:sz w:val="18"/>
                <w:szCs w:val="18"/>
              </w:rPr>
              <w:t xml:space="preserve">e </w:t>
            </w:r>
            <w:r w:rsidRPr="0016543D">
              <w:rPr>
                <w:rFonts w:ascii="Arial" w:hAnsi="Arial" w:cs="Arial"/>
                <w:sz w:val="18"/>
                <w:szCs w:val="18"/>
              </w:rPr>
              <w:t xml:space="preserve">o evaluando el punto de cambio de la indicación con una incertidumbre mejor que (1/5) </w:t>
            </w:r>
            <w:r w:rsidRPr="0016543D">
              <w:rPr>
                <w:rFonts w:ascii="Arial" w:hAnsi="Arial" w:cs="Arial"/>
                <w:i/>
                <w:iCs/>
                <w:sz w:val="18"/>
                <w:szCs w:val="18"/>
              </w:rPr>
              <w:t xml:space="preserve">pi </w:t>
            </w:r>
            <w:r w:rsidRPr="0016543D">
              <w:rPr>
                <w:rFonts w:ascii="Arial" w:hAnsi="Arial" w:cs="Arial"/>
                <w:sz w:val="18"/>
                <w:szCs w:val="18"/>
              </w:rPr>
              <w:t xml:space="preserve">× </w:t>
            </w:r>
            <w:r w:rsidRPr="0016543D">
              <w:rPr>
                <w:rFonts w:ascii="Arial" w:hAnsi="Arial" w:cs="Arial"/>
                <w:i/>
                <w:iCs/>
                <w:sz w:val="18"/>
                <w:szCs w:val="18"/>
              </w:rPr>
              <w:t>e</w:t>
            </w:r>
            <w:r w:rsidRPr="0016543D">
              <w:rPr>
                <w:rFonts w:ascii="Arial" w:hAnsi="Arial" w:cs="Arial"/>
                <w:sz w:val="18"/>
                <w:szCs w:val="18"/>
              </w:rPr>
              <w:t>.</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A.4.4.5 Prueba de pesada usando material de sustitución (6.7.3)</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La prueba debe realizarse sólo durante la verificación y en el lugar de uso teniendo en cuenta A.4.4.1.</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Determinar el número permitido de sustituciones de acuerdo con 6.7.3.</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Verificar el error de repetibilidad con una carga de aproximadamente el valor con el cual se realiza la sustitución, colocándola tres veces en el receptor de carga. Los resultados de la prueba de repetibilidad (A.4.10) pueden utilizarse si las cargas de prueba tienen una masa comparable.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Aplicar las cargas de prueba desde cero hasta la cantidad máxima de pesas patrón.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xml:space="preserve">Determinar el error (A.4.4.3) y luego retirar las pesas hasta obtener la indicación sin carga o, en el caso de un instrumento para pesar con un dispositivo de mantenimiento de cero, se llegue a la indicación de una carga correspondiente a, por ejemplo, 10 </w:t>
            </w:r>
            <w:r w:rsidRPr="0016543D">
              <w:rPr>
                <w:rFonts w:ascii="Arial" w:hAnsi="Arial" w:cs="Arial"/>
                <w:i/>
                <w:iCs/>
                <w:sz w:val="18"/>
                <w:szCs w:val="18"/>
              </w:rPr>
              <w:t>e</w:t>
            </w:r>
            <w:r w:rsidRPr="0016543D">
              <w:rPr>
                <w:rFonts w:ascii="Arial" w:hAnsi="Arial" w:cs="Arial"/>
                <w:sz w:val="18"/>
                <w:szCs w:val="18"/>
              </w:rPr>
              <w:t>.</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Sustituir las pesas anteriores por el material de sustitución hasta obtener el mismo punto de cambio que el utilizado para la determinación del error. Repetir el procedimiento antes mencionado hasta obtener Max del instrumento para pesar.</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Descargar hasta cero en sentido inverso, es decir, retirar las pesas y determinar el punto de cambio de indicación. Coloque las pesas nuevamente y remueva el material de sustitución hasta obtener el mismo punto de cambio de indicación. Repetir este procedimiento hasta obtener la indicación sin carga.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Pueden aplicarse otros procedimientos equivalentes.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A.4.5 Instrumentos para pesar con más de un dispositivo de indicación (6.6.3)</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Si el instrumento para pesar tiene más de un dispositivo de indicación, las indicaciones de los diferentes dispositivos deben ser comparadas durante las pruebas descritas en A.4.4.</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A.4.6 Tara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A.4.6.1 Prueba de pesada (6.5.3.3)</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Se deben realizar pruebas de pesada (carga y descarga de acuerdo con A.4.4.1) con diferentes valores de tara. Se debe seleccionar al menos 5 valores de carga. Estos valores deben incluir valores cercanos a Min (Min sólo si Min ³ 100 mg), valores con los cuales o cerca de los cuales el error máximo permitido (emp) cambia, y un valor cercano a la máxima carga neta posible.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Las pruebas de pesada deben realizarse en instrumentos para pesar con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tara sustractiva: con un valor de tara entre 1/3 y 2/3 de la tara máxima;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tara aditiva: con dos valores de tara de aproximadamente 1/3 y 3/3 del efecto máximo de tara.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Para 8.3 y 8.4, la prueba práctica puede ser reemplazado por otros procedimientos apropiados, por ejemplo, por consideraciones numéricas y gráficas; simulación de una operación de equilibrio de tara por desplazamiento (cambio) de los límites de error (emp) a cualquier punto de la curva de error (curva de resultados de prueba de pesada); o verificación de si la curva de error y la histéresis se encuentran dentro del emp en cualquier punto.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Si el instrumento para pesar está provisto de un dispositivo de ajuste a cero automático o de mantenimiento de cero, este dispositivo puede estar en funcionamiento durante la prueba; en este caso, se debe determinar el error en el punto cero de acuerdo con A.4.2.3.2.</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A.4.6.2 Exactitud de la configuración de tara (7.6.3)</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La prueba puede ser combinada con A.4.6.1.</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Se debe establecer la exactitud del dispositivo de tara de manera similar a la prueba descrita en A.4.2.3, poniendo la indicación a cero con el dispositivo de tara.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A.4.6.3 Dispositivo de pesada de tara (6.5.3.4 y 6.6.3)</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lastRenderedPageBreak/>
              <w:t>Si el instrumento para pesar tiene un dispositivo de pesada de la tara, se debe comparar los resultados obtenidos para la misma carga (tara), por el dispositivo de pesada de la tara y por el dispositivo indicador.</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A.4.7 Prueba de excentricidad (6.6.2)</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Se deben utilizar de preferencia pesas grandes en lugar de varias pesas pequeñas. Se deben colocar las pesas más pequeñas encima de las pesas más grandes, pero debe evitarse un apilamiento innecesario sobre el segmento a probar. La carga debe aplicarse de manera centrada en relación con el segmento considerado si se utiliza una sola pesa, pero debe aplicarse uniformemente sobre todo el segmento considerado si se utilizan varias pesas pequeñas. Es suficiente aplicar la carga sólo en los segmentos excéntricos, no en el centro del receptor de carga.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NOTA:</w:t>
            </w:r>
            <w:r w:rsidRPr="0016543D">
              <w:rPr>
                <w:rFonts w:ascii="Arial" w:hAnsi="Arial" w:cs="Arial"/>
                <w:i/>
                <w:iCs/>
                <w:sz w:val="18"/>
                <w:szCs w:val="18"/>
              </w:rPr>
              <w:t xml:space="preserve"> </w:t>
            </w:r>
            <w:r w:rsidRPr="0016543D">
              <w:rPr>
                <w:rFonts w:ascii="Arial" w:hAnsi="Arial" w:cs="Arial"/>
                <w:sz w:val="18"/>
                <w:szCs w:val="18"/>
              </w:rPr>
              <w:t>Si un instrumento para pesar está diseñado de tal manera que las cargas puedan aplicarse de diferentes maneras, puede ser apropiado aplicar más de una de las pruebas descritos en A.4.7.1 al A.4.7.5.</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Se debe marcar la ubicación de la carga en un croquis en el Informe de Prueba.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xml:space="preserve">Se determina el error en cada medición de acuerdo con A.4.4.3. El error de cero </w:t>
            </w:r>
            <w:r w:rsidRPr="0016543D">
              <w:rPr>
                <w:rFonts w:ascii="Arial" w:hAnsi="Arial" w:cs="Arial"/>
                <w:i/>
                <w:iCs/>
                <w:sz w:val="18"/>
                <w:szCs w:val="18"/>
              </w:rPr>
              <w:t>E</w:t>
            </w:r>
            <w:r w:rsidRPr="0016543D">
              <w:rPr>
                <w:rFonts w:ascii="Arial" w:hAnsi="Arial" w:cs="Arial"/>
                <w:sz w:val="18"/>
                <w:szCs w:val="18"/>
              </w:rPr>
              <w:t>0 utilizado para la corrección es el valor determinado antes de cada medición. Normalmente, es suficiente determinar el error de cero sólo al inicio de la medición, pero en instrumentos para pesar especiales (clase de exactitud I, capacidad fina, etc.), se recomienda determinar el error de cero antes de cada carga excéntrica. Sin embargo, si se sobrepasa el emp, es necesaria la prueba con error de cero antes de cada carga.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Si el instrumento para pesar está provisto de un dispositivo de ajuste a cero automáticos o de mantenimiento de cero, este dispositivo no debe estar en funcionamiento durante las pruebas siguientes.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NOTA</w:t>
            </w:r>
            <w:r w:rsidRPr="0016543D">
              <w:rPr>
                <w:rFonts w:ascii="Arial" w:hAnsi="Arial" w:cs="Arial"/>
                <w:sz w:val="18"/>
                <w:szCs w:val="18"/>
              </w:rPr>
              <w:t>: Si las condiciones de funcionamiento son tales que no puede producirse la excentricidad, no es necesario realizar las pruebas de excentricidad.</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A.4.7.1 Instrumentos para pesar con un receptor de carga que no tiene más de cuatro puntos de apoyo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Los cuatro segmentos, aproximadamente iguales a un cuarto de la superficie del receptor de carga (según la Figura A.1 o dibujos similares) deben ser cargados por turnos.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noProof/>
                <w:sz w:val="18"/>
                <w:szCs w:val="18"/>
              </w:rPr>
              <w:drawing>
                <wp:inline distT="0" distB="0" distL="0" distR="0">
                  <wp:extent cx="4726305" cy="1491615"/>
                  <wp:effectExtent l="0" t="0" r="0" b="0"/>
                  <wp:docPr id="16" name="Imagen 16" descr="http://www.dof.gob.mx/imagenes_diarios/2018/08/01/MAT/seeco2a11_Cimg_1746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dof.gob.mx/imagenes_diarios/2018/08/01/MAT/seeco2a11_Cimg_174667.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26305" cy="1491615"/>
                          </a:xfrm>
                          <a:prstGeom prst="rect">
                            <a:avLst/>
                          </a:prstGeom>
                          <a:noFill/>
                          <a:ln>
                            <a:noFill/>
                          </a:ln>
                        </pic:spPr>
                      </pic:pic>
                    </a:graphicData>
                  </a:graphic>
                </wp:inline>
              </w:drawing>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Ejemplos:</w:t>
            </w:r>
            <w:r w:rsidRPr="0016543D">
              <w:rPr>
                <w:rFonts w:ascii="Arial" w:hAnsi="Arial" w:cs="Arial"/>
                <w:i/>
                <w:iCs/>
                <w:sz w:val="18"/>
                <w:szCs w:val="18"/>
              </w:rPr>
              <w:t xml:space="preserve"> </w:t>
            </w:r>
            <w:r w:rsidRPr="0016543D">
              <w:rPr>
                <w:rFonts w:ascii="Arial" w:hAnsi="Arial" w:cs="Arial"/>
                <w:sz w:val="18"/>
                <w:szCs w:val="18"/>
              </w:rPr>
              <w:t>Un receptor de carga que transmite la fuerza de la carga: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directamente a una celda de carga de un solo punto, tiene un punto de apoyo;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directamente a tres celdas de carga, tiene tres puntos de apoyo; y</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con cuatro elementos de conexión mecánicos a un mecanismo de palanca, tiene cuatro puntos de apoyo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Figura A.1-Instrumentos para pesar con un receptor de carga que no tiene más de cuatro puntos de</w:t>
            </w:r>
            <w:r w:rsidRPr="0016543D">
              <w:rPr>
                <w:rFonts w:ascii="Arial" w:hAnsi="Arial" w:cs="Arial"/>
                <w:sz w:val="18"/>
                <w:szCs w:val="18"/>
              </w:rPr>
              <w:br/>
            </w:r>
            <w:r w:rsidRPr="0016543D">
              <w:rPr>
                <w:rFonts w:ascii="Arial" w:hAnsi="Arial" w:cs="Arial"/>
                <w:b/>
                <w:bCs/>
                <w:sz w:val="18"/>
                <w:szCs w:val="18"/>
              </w:rPr>
              <w:t>apoyo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A.4.7.2 Instrumentos para pesar con un receptor de carga que tiene más de cuatro puntos de apoyo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La carga debe aplicarse sobre cada punto de apoyo en un área del mismo orden de magnitud que la fracción 1/(</w:t>
            </w:r>
            <w:r w:rsidRPr="0016543D">
              <w:rPr>
                <w:rFonts w:ascii="Arial" w:hAnsi="Arial" w:cs="Arial"/>
                <w:i/>
                <w:iCs/>
                <w:sz w:val="18"/>
                <w:szCs w:val="18"/>
              </w:rPr>
              <w:t xml:space="preserve">n1) </w:t>
            </w:r>
            <w:r w:rsidRPr="0016543D">
              <w:rPr>
                <w:rFonts w:ascii="Arial" w:hAnsi="Arial" w:cs="Arial"/>
                <w:sz w:val="18"/>
                <w:szCs w:val="18"/>
              </w:rPr>
              <w:t xml:space="preserve">del área de la superficie del receptor de carga, donde </w:t>
            </w:r>
            <w:r w:rsidRPr="0016543D">
              <w:rPr>
                <w:rFonts w:ascii="Arial" w:hAnsi="Arial" w:cs="Arial"/>
                <w:i/>
                <w:iCs/>
                <w:sz w:val="18"/>
                <w:szCs w:val="18"/>
              </w:rPr>
              <w:t xml:space="preserve">n </w:t>
            </w:r>
            <w:r w:rsidRPr="0016543D">
              <w:rPr>
                <w:rFonts w:ascii="Arial" w:hAnsi="Arial" w:cs="Arial"/>
                <w:sz w:val="18"/>
                <w:szCs w:val="18"/>
              </w:rPr>
              <w:t>es el número de puntos de apoyo.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lastRenderedPageBreak/>
              <w:t>Cuando dos puntos de apoyo se encuentran demasiado cercanos el uno del otro para que la carga de prueba antes mencionada pueda ser distribuida como se indica arriba, se debe duplicar la carga o distribuirla en el doble de la superficie en ambos lados del eje que une los dos puntos de apoyo.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A.4.7.3 Instrumentos para pesar con receptores de carga especiales (tanque, tolva, etc.)</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La carga debe aplicarse a cada punto de apoyo.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A.4.7.4 Instrumentos para pesar utilizados para pesar cargas rodantes (6.6.2.4)</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Una carga debe aplicarse en diferentes puntos del receptor de carga. Estas posiciones deben ser el comienzo, el centro y el final del receptor de carga en el sentido normal de conducción. Luego, las posiciones se deben repetir en el sentido inverso si la aplicación en ambos sentidos es posible. Antes de cambiar el sentido, se tiene que volver a determinar cero. Si el receptor de carga está compuesto de varias secciones, la prueba debe aplicarse a cada sección.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A.4.7.5 Pruebas de excentricidad para instrumentos para pesar móviles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A.4.7 y A.4.7.1 al A.4.7.4 deben aplicarse en la medida en que estos puntos se apliquen.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Si no, las posiciones de las cargas de prueba deben ser definidas de acuerdo con las condiciones operativas de uso.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A.4.8 Prueba de discriminación (6.8)</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Las siguientes pruebas deben realizarse con tres cargas diferentes, por ejemplo, Min, ½ Max y Max.</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A.4.8.1 Indicación no automática e indicación analógica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Se debe colocar o retirar suavemente una carga adicional, pero no inferior a 1 mg, en el receptor de carga mientras el instrumento para pesar está en equilibrio. Para una cierta carga adicional, el mecanismo de equilibrio debe tomar una posición de equilibrio diferente, como se especifica.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A.4.8.2 Indicación digital</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xml:space="preserve">Esta prueba sólo se aplica al examen de modelo y a instrumentos para pesar con </w:t>
            </w:r>
            <w:r w:rsidRPr="0016543D">
              <w:rPr>
                <w:rFonts w:ascii="Arial" w:hAnsi="Arial" w:cs="Arial"/>
                <w:i/>
                <w:iCs/>
                <w:sz w:val="18"/>
                <w:szCs w:val="18"/>
              </w:rPr>
              <w:t xml:space="preserve">d </w:t>
            </w:r>
            <w:r w:rsidRPr="0016543D">
              <w:rPr>
                <w:rFonts w:ascii="Arial" w:hAnsi="Arial" w:cs="Arial"/>
                <w:sz w:val="18"/>
                <w:szCs w:val="18"/>
              </w:rPr>
              <w:t>³ 5 mg.</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xml:space="preserve">Se debe colocar una carga más pesas adicionales (por ejemplo, 10 veces 1/10 </w:t>
            </w:r>
            <w:r w:rsidRPr="0016543D">
              <w:rPr>
                <w:rFonts w:ascii="Arial" w:hAnsi="Arial" w:cs="Arial"/>
                <w:i/>
                <w:iCs/>
                <w:sz w:val="18"/>
                <w:szCs w:val="18"/>
              </w:rPr>
              <w:t>d</w:t>
            </w:r>
            <w:r w:rsidRPr="0016543D">
              <w:rPr>
                <w:rFonts w:ascii="Arial" w:hAnsi="Arial" w:cs="Arial"/>
                <w:sz w:val="18"/>
                <w:szCs w:val="18"/>
              </w:rPr>
              <w:t>) en el receptor de carga.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xml:space="preserve">Luego, se debe retirar sucesivamente las pesas adicionales hasta que la indicación, </w:t>
            </w:r>
            <w:r w:rsidRPr="0016543D">
              <w:rPr>
                <w:rFonts w:ascii="Arial" w:hAnsi="Arial" w:cs="Arial"/>
                <w:i/>
                <w:iCs/>
                <w:sz w:val="18"/>
                <w:szCs w:val="18"/>
              </w:rPr>
              <w:t>I</w:t>
            </w:r>
            <w:r w:rsidRPr="0016543D">
              <w:rPr>
                <w:rFonts w:ascii="Arial" w:hAnsi="Arial" w:cs="Arial"/>
                <w:sz w:val="18"/>
                <w:szCs w:val="18"/>
              </w:rPr>
              <w:t xml:space="preserve">, disminuya de manera inequívoca en una división de escala real, </w:t>
            </w:r>
            <w:r w:rsidRPr="0016543D">
              <w:rPr>
                <w:rFonts w:ascii="Arial" w:hAnsi="Arial" w:cs="Arial"/>
                <w:i/>
                <w:iCs/>
                <w:sz w:val="18"/>
                <w:szCs w:val="18"/>
              </w:rPr>
              <w:t>I d</w:t>
            </w:r>
            <w:r w:rsidRPr="0016543D">
              <w:rPr>
                <w:rFonts w:ascii="Arial" w:hAnsi="Arial" w:cs="Arial"/>
                <w:sz w:val="18"/>
                <w:szCs w:val="18"/>
              </w:rPr>
              <w:t xml:space="preserve">. Se debe volver a colocar una de las pesas adicionales y luego se debe colocar suavemente una carga igual a 1.4 </w:t>
            </w:r>
            <w:r w:rsidRPr="0016543D">
              <w:rPr>
                <w:rFonts w:ascii="Arial" w:hAnsi="Arial" w:cs="Arial"/>
                <w:i/>
                <w:iCs/>
                <w:sz w:val="18"/>
                <w:szCs w:val="18"/>
              </w:rPr>
              <w:t xml:space="preserve">d </w:t>
            </w:r>
            <w:r w:rsidRPr="0016543D">
              <w:rPr>
                <w:rFonts w:ascii="Arial" w:hAnsi="Arial" w:cs="Arial"/>
                <w:sz w:val="18"/>
                <w:szCs w:val="18"/>
              </w:rPr>
              <w:t xml:space="preserve">en el receptor de carga y debe dar como resultado un incremento en una división de escala por encima de la indicación inicial, </w:t>
            </w:r>
            <w:r w:rsidRPr="0016543D">
              <w:rPr>
                <w:rFonts w:ascii="Arial" w:hAnsi="Arial" w:cs="Arial"/>
                <w:i/>
                <w:iCs/>
                <w:sz w:val="18"/>
                <w:szCs w:val="18"/>
              </w:rPr>
              <w:t>I + d</w:t>
            </w:r>
            <w:r w:rsidRPr="0016543D">
              <w:rPr>
                <w:rFonts w:ascii="Arial" w:hAnsi="Arial" w:cs="Arial"/>
                <w:sz w:val="18"/>
                <w:szCs w:val="18"/>
              </w:rPr>
              <w:t>. Consultar ejemplo en la Figura A.2.</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noProof/>
                <w:sz w:val="18"/>
                <w:szCs w:val="18"/>
              </w:rPr>
              <w:drawing>
                <wp:inline distT="0" distB="0" distL="0" distR="0">
                  <wp:extent cx="4726305" cy="1722755"/>
                  <wp:effectExtent l="0" t="0" r="0" b="0"/>
                  <wp:docPr id="15" name="Imagen 15" descr="http://www.dof.gob.mx/imagenes_diarios/2018/08/01/MAT/seeco2a11_Cimg_1891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dof.gob.mx/imagenes_diarios/2018/08/01/MAT/seeco2a11_Cimg_189183.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26305" cy="1722755"/>
                          </a:xfrm>
                          <a:prstGeom prst="rect">
                            <a:avLst/>
                          </a:prstGeom>
                          <a:noFill/>
                          <a:ln>
                            <a:noFill/>
                          </a:ln>
                        </pic:spPr>
                      </pic:pic>
                    </a:graphicData>
                  </a:graphic>
                </wp:inline>
              </w:drawing>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xml:space="preserve">La indicación inicial es </w:t>
            </w:r>
            <w:r w:rsidRPr="0016543D">
              <w:rPr>
                <w:rFonts w:ascii="Arial" w:hAnsi="Arial" w:cs="Arial"/>
                <w:i/>
                <w:iCs/>
                <w:sz w:val="18"/>
                <w:szCs w:val="18"/>
              </w:rPr>
              <w:t xml:space="preserve">I </w:t>
            </w:r>
            <w:r w:rsidRPr="0016543D">
              <w:rPr>
                <w:rFonts w:ascii="Arial" w:hAnsi="Arial" w:cs="Arial"/>
                <w:sz w:val="18"/>
                <w:szCs w:val="18"/>
              </w:rPr>
              <w:t>= 200 g.</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xml:space="preserve">Retirar las pesas adicionales hasta que la indicación cambie a </w:t>
            </w:r>
            <w:r w:rsidRPr="0016543D">
              <w:rPr>
                <w:rFonts w:ascii="Arial" w:hAnsi="Arial" w:cs="Arial"/>
                <w:i/>
                <w:iCs/>
                <w:sz w:val="18"/>
                <w:szCs w:val="18"/>
              </w:rPr>
              <w:t xml:space="preserve">I d </w:t>
            </w:r>
            <w:r w:rsidRPr="0016543D">
              <w:rPr>
                <w:rFonts w:ascii="Arial" w:hAnsi="Arial" w:cs="Arial"/>
                <w:sz w:val="18"/>
                <w:szCs w:val="18"/>
              </w:rPr>
              <w:t>= 190 g.</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xml:space="preserve">Añadir 1/10 </w:t>
            </w:r>
            <w:r w:rsidRPr="0016543D">
              <w:rPr>
                <w:rFonts w:ascii="Arial" w:hAnsi="Arial" w:cs="Arial"/>
                <w:i/>
                <w:iCs/>
                <w:sz w:val="18"/>
                <w:szCs w:val="18"/>
              </w:rPr>
              <w:t xml:space="preserve">d </w:t>
            </w:r>
            <w:r w:rsidRPr="0016543D">
              <w:rPr>
                <w:rFonts w:ascii="Arial" w:hAnsi="Arial" w:cs="Arial"/>
                <w:sz w:val="18"/>
                <w:szCs w:val="18"/>
              </w:rPr>
              <w:t xml:space="preserve">= 1 g y después 1.4 </w:t>
            </w:r>
            <w:r w:rsidRPr="0016543D">
              <w:rPr>
                <w:rFonts w:ascii="Arial" w:hAnsi="Arial" w:cs="Arial"/>
                <w:i/>
                <w:iCs/>
                <w:sz w:val="18"/>
                <w:szCs w:val="18"/>
              </w:rPr>
              <w:t xml:space="preserve">d </w:t>
            </w:r>
            <w:r w:rsidRPr="0016543D">
              <w:rPr>
                <w:rFonts w:ascii="Arial" w:hAnsi="Arial" w:cs="Arial"/>
                <w:sz w:val="18"/>
                <w:szCs w:val="18"/>
              </w:rPr>
              <w:t>= 14 g.</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xml:space="preserve">La indicación debe ser entonces </w:t>
            </w:r>
            <w:r w:rsidRPr="0016543D">
              <w:rPr>
                <w:rFonts w:ascii="Arial" w:hAnsi="Arial" w:cs="Arial"/>
                <w:i/>
                <w:iCs/>
                <w:sz w:val="18"/>
                <w:szCs w:val="18"/>
              </w:rPr>
              <w:t xml:space="preserve">I </w:t>
            </w:r>
            <w:r w:rsidRPr="0016543D">
              <w:rPr>
                <w:rFonts w:ascii="Arial" w:hAnsi="Arial" w:cs="Arial"/>
                <w:sz w:val="18"/>
                <w:szCs w:val="18"/>
              </w:rPr>
              <w:t xml:space="preserve">+ </w:t>
            </w:r>
            <w:r w:rsidRPr="0016543D">
              <w:rPr>
                <w:rFonts w:ascii="Arial" w:hAnsi="Arial" w:cs="Arial"/>
                <w:i/>
                <w:iCs/>
                <w:sz w:val="18"/>
                <w:szCs w:val="18"/>
              </w:rPr>
              <w:t xml:space="preserve">d </w:t>
            </w:r>
            <w:r w:rsidRPr="0016543D">
              <w:rPr>
                <w:rFonts w:ascii="Arial" w:hAnsi="Arial" w:cs="Arial"/>
                <w:sz w:val="18"/>
                <w:szCs w:val="18"/>
              </w:rPr>
              <w:t>= 210 g.</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 xml:space="preserve">Figura A.2-Instrumento para pesar con </w:t>
            </w:r>
            <w:r w:rsidRPr="0016543D">
              <w:rPr>
                <w:rFonts w:ascii="Arial" w:hAnsi="Arial" w:cs="Arial"/>
                <w:b/>
                <w:bCs/>
                <w:i/>
                <w:iCs/>
                <w:sz w:val="18"/>
                <w:szCs w:val="18"/>
              </w:rPr>
              <w:t xml:space="preserve">d </w:t>
            </w:r>
            <w:r w:rsidRPr="0016543D">
              <w:rPr>
                <w:rFonts w:ascii="Arial" w:hAnsi="Arial" w:cs="Arial"/>
                <w:b/>
                <w:bCs/>
                <w:sz w:val="18"/>
                <w:szCs w:val="18"/>
              </w:rPr>
              <w:t>= 10 g</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lastRenderedPageBreak/>
              <w:t>A.4.9 Sensibilidad de instrumentos para pesar con indicación no automática (9.1)</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Durante esta prueba, el instrumento para pesar debe oscilar normalmente y se debe colocar una carga adicional igual al valor del emp para la carga aplicada, pero no inferior a 1 mg, en el instrumento para pesar mientras el receptor de carga sigue oscilando. Para los instrumentos para pesar amortiguados, la carga adicional debe aplicarse con un ligero impacto. La distancia lineal entre los puntos intermedios de la lectura y la lectura sin la carga adicional debe ser considerada como el desplazamiento permanente de la indicación. La prueba debe realizarse con un mínimo de dos cargas diferentes (por ejemplo, cero y Max).</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A.4.10 Prueba de repetibilidad (6.6.1)</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Para la aprobación de modelo, deben realizarse dos series de pesadas: una con una carga de aproximadamente 50 % y otra con una carga cercana a 100% de Max. Para los instrumentos para pesar con Max inferior a 1 000 kg, cada serie debe consistir de 10 pesadas. En otros casos, cada serie debe consistir de al menos tres pesadas. Las lecturas deben realizarse cuando el instrumento para pesar está cargado y con el instrumento para pesar sin carga cuando éste se ha estabilizado. En caso de una desviación de cero entre pesadas, se debe poner el instrumento para pesar a cero sin determinar el error en cero. No se tiene que determinar la posición verdadera de cero entre las series de pesada.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Si el instrumento para pesar está provisto de un dispositivo de ajuste a cero automático o de mantenimiento de cero, este dispositivo debe estar en funcionamiento durante la prueba.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Para la verificación, una serie de pesadas con aproximadamente 0.8 Max es suficiente. Tres pesadas en las clases de exactitud III y IIII o seis pesadas en las clases de exactitud I y II son necesarias.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A.4.11 Variación de la indicación con el tiempo (solamente para los instrumentos para pesar de las clases de exactitud II, III o IIII)</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A.4.11.1 Prueba de fluencia (6.9.4.1)</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Cargar el instrumento para pesar con una carga cercana a Max. Realizar una lectura tan pronto como la indicación se haya estabilizado y luego registrar la indicación mientras la carga permanece en el instrumento para pesar durante un período de cuatro horas.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Durante esta prueba, la temperatura no debe variar en más de 2 °C.</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xml:space="preserve">La prueba puede concluirse después de 30 min si la indicación difiere en menos de 0.5 </w:t>
            </w:r>
            <w:r w:rsidRPr="0016543D">
              <w:rPr>
                <w:rFonts w:ascii="Arial" w:hAnsi="Arial" w:cs="Arial"/>
                <w:i/>
                <w:iCs/>
                <w:sz w:val="18"/>
                <w:szCs w:val="18"/>
              </w:rPr>
              <w:t xml:space="preserve">e </w:t>
            </w:r>
            <w:r w:rsidRPr="0016543D">
              <w:rPr>
                <w:rFonts w:ascii="Arial" w:hAnsi="Arial" w:cs="Arial"/>
                <w:sz w:val="18"/>
                <w:szCs w:val="18"/>
              </w:rPr>
              <w:t xml:space="preserve">durante los 30 primeros minutos y si la diferencia de las indicaciones entre 15 min y 30 min es inferior a 0.2 </w:t>
            </w:r>
            <w:r w:rsidRPr="0016543D">
              <w:rPr>
                <w:rFonts w:ascii="Arial" w:hAnsi="Arial" w:cs="Arial"/>
                <w:i/>
                <w:iCs/>
                <w:sz w:val="18"/>
                <w:szCs w:val="18"/>
              </w:rPr>
              <w:t>e</w:t>
            </w:r>
            <w:r w:rsidRPr="0016543D">
              <w:rPr>
                <w:rFonts w:ascii="Arial" w:hAnsi="Arial" w:cs="Arial"/>
                <w:sz w:val="18"/>
                <w:szCs w:val="18"/>
              </w:rPr>
              <w:t>.</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A.4.11.2 Prueba de retorno a cero (6.9.4.2)</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Se debe determinar la desviación de la indicación cero antes y después de un período de carga de media hora de duración con una carga cercana a Max. La lectura debe realizarse tan pronto como la indicación se haya estabilizado.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Para los instrumentos para pesar de intervalo múltiple, se debe continuar leyendo la indicación cero durante los cinco minutos posteriores a la estabilización de la indicación.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Si el instrumento para pesar está provisto de un dispositivo de ajuste a cero automático o de mantenimiento de cero, este dispositivo no debe estar en funcionamiento.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A.4.12 Prueba de estabilidad del equilibrio (7.4.2)</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Revisar la documentación del fabricante para determinar si se describen las siguientes funciones de equilibrio estable de manera detallada y suficiente: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el principio básico, la función y los criterios de equilibrio estable;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todos los parámetros ajustables y no ajustables de la función de equilibrio estable (intervalo de tiempo, número de ciclos de medición, etc.);</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protección de estos parámetros; y</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la definición del ajuste más crítico del equilibrio estable (caso más desfavorable). Esto debe cubrir todas las variantes de un modelo.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Probar el equilibrio estable con el ajuste más crítico (caso más desfavorable) y verificar que la impresión (o almacenamiento de datos) no sea posible cuando todavía no se ha alcanzado el equilibro estable.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lastRenderedPageBreak/>
              <w:t>Verificar que, bajo una perturbación continua del equilibrio, no puedan realizarse funciones que requieren el equilibrio estable, por ejemplo, impresión, almacenamiento de datos, cero u operaciones de tara.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Cargar el instrumento para pesar a 50 % de Max o hasta una carga incluida en el intervalo de funcionamiento de la función en cuestión. Perturbar manualmente el equilibrio mediante una sola acción y accionar el comando de impresión de datos, almacenamiento de datos u otra función, tan pronto como sea posible. En el caso de impresión o almacenamiento de datos, leer el valor indicado cinco segundos después de la impresión.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xml:space="preserve">Se considera que se ha alcanzado el equilibrio estable cuando no se indican más de dos valores adyacentes, uno de los cuales es el valor impreso. Para instrumentos para pesar con divisiones de escala diferenciadas, este párrafo se aplica a </w:t>
            </w:r>
            <w:r w:rsidRPr="0016543D">
              <w:rPr>
                <w:rFonts w:ascii="Arial" w:hAnsi="Arial" w:cs="Arial"/>
                <w:i/>
                <w:iCs/>
                <w:sz w:val="18"/>
                <w:szCs w:val="18"/>
              </w:rPr>
              <w:t xml:space="preserve">e </w:t>
            </w:r>
            <w:r w:rsidRPr="0016543D">
              <w:rPr>
                <w:rFonts w:ascii="Arial" w:hAnsi="Arial" w:cs="Arial"/>
                <w:sz w:val="18"/>
                <w:szCs w:val="18"/>
              </w:rPr>
              <w:t xml:space="preserve">en vez de </w:t>
            </w:r>
            <w:r w:rsidRPr="0016543D">
              <w:rPr>
                <w:rFonts w:ascii="Arial" w:hAnsi="Arial" w:cs="Arial"/>
                <w:i/>
                <w:iCs/>
                <w:sz w:val="18"/>
                <w:szCs w:val="18"/>
              </w:rPr>
              <w:t>d</w:t>
            </w:r>
            <w:r w:rsidRPr="0016543D">
              <w:rPr>
                <w:rFonts w:ascii="Arial" w:hAnsi="Arial" w:cs="Arial"/>
                <w:sz w:val="18"/>
                <w:szCs w:val="18"/>
              </w:rPr>
              <w:t>.</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En el caso de ajuste a cero o de equilibrio de tara, verificar la exactitud de acuerdo con A.4.2.3 al A.4.6.2. Realizar la prueba cinco veces.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En caso de instrumentos para pesar montados en un vehículo, incorporados en un vehículo o móviles, las pruebas tienen que realizarse con una carga de prueba operativa conocida, estando el instrumento para pesar en movimiento para asegurarse de que los criterios de estabilidad impidan cualquier operación de pesada o que se cumplan los criterios de equilibrio estable de 4.4.2. En caso que el instrumento para pesar pueda utilizarse para pesar productos líquidos en un vehículo, las pruebas deben realizarse en condiciones en las que se detenga el vehículo justo antes de las pruebas de manera que los criterios de estabilidad impidan cualquier operación de pesada o que se cumplan los criterios de equilibrio estable de 7.4.2.</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A.4.13 Pruebas adicionales para instrumentos para pesar portátiles (7.19)</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NOTA:</w:t>
            </w:r>
            <w:r w:rsidRPr="0016543D">
              <w:rPr>
                <w:rFonts w:ascii="Arial" w:hAnsi="Arial" w:cs="Arial"/>
                <w:i/>
                <w:iCs/>
                <w:sz w:val="18"/>
                <w:szCs w:val="18"/>
              </w:rPr>
              <w:t xml:space="preserve"> </w:t>
            </w:r>
            <w:r w:rsidRPr="0016543D">
              <w:rPr>
                <w:rFonts w:ascii="Arial" w:hAnsi="Arial" w:cs="Arial"/>
                <w:sz w:val="18"/>
                <w:szCs w:val="18"/>
              </w:rPr>
              <w:t>Los instrumentos para pesar portátiles tienen construcciones muy diferentes para un gran número de aplicaciones muy diferentes, de manera que es prácticamente imposible definir procedimientos de prueba uniformes. Requisitos, condiciones y especificaciones diferentes pueden ser necesarios dependiendo de la construcción y aplicación y, por supuesto, de los requisitos metrológicos (por ejemplo, clase de exactitud). Éstos deben ser mencionados y descritos en el respectivo Informe de Prueba. Por lo tanto, A.4.13 sólo proporciona algunos medios generales para probar apropiadamente un instrumento para pesar portátil.</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Se debe realizar lo siguiente durante la aprobación de modelo: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En un lugar acordado con el fabricante: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inspeccionar la uniformidad del área de referencia (todos los puntos de apoyo del puente deben estar al mismo nivel) y luego realizar una prueba de exactitud y una prueba de excentricidad; y</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reproduzca varias áreas de referencia con diferentes fallas en la uniformidad (los valores de estas fallas deben ser iguales a los límites establecidos por el fabricante) y luego realizar una prueba de excentricidad para cada configuración.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En el lugar donde se utiliza el instrumento para pesar:</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inspeccionar la conformidad con los requisitos para la superficie de montaje; 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inspeccionar la instalación y realizar las pruebas para establecer la conformidad con los requisitos metrológicos.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A.5 Factores de influencia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A.5.1 Inclinación (sólo instrumentos para pesar de las clases de exactitud II, III y IIII) (6.9.1.1)</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Se debe inclinar el instrumento para pesar longitudinalmente hacia adelante y hacia atrás y de un lado al otro, transversalmente.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En la práctica, las pruebas (sin carga y con carga) descritos en A.5.1.1.1 y A.5.1.1.2 pueden ser combinados como se indica a continuación.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Después del ajuste a cero en la posición de referencia, se debe determinar la indicación (antes del redondeo) sin carga y con dos cargas de prueba. Luego, se descarga e inclina el instrumento para pesar (sin un nuevo ajuste a cero), después de lo cual se deben determinar las indicaciones sin carga y con las dos cargas de prueba. Este procedimiento debe repetirse para cada dirección de inclinación.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lastRenderedPageBreak/>
              <w:t>Para determinar la influencia de la inclinación en el instrumento para pesar cargado, las indicaciones obtenidas en cada inclinación deben ser corregidas por la desviación con respecto a cero que presentó el instrumento para pesar antes de cargarlo.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Si el instrumento para pesar está provisto de un dispositivo de ajuste a cero automático o de mantenimiento de cero, este dispositivo no debe estar en funcionamiento.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A.5.1.1 Inclinación de los instrumentos para pesar con un indicador de nivel o sensor de inclinación automático (6.9.1.1 a) y 6.9.1.1 b))</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A.5.1.1.1 Inclinación sin carga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Se debe poner el instrumento para pesar a cero en su posición de referencia (no inclinado).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Luego, se debe inclinar el instrumento para pesar longitudinalmente hasta el valor límite de inclinación. Se debe anotar la indicación cero. La prueba debe repetirse con inclinación transversal.</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A.5.1.1.2 Inclinación con carga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Se debe poner el instrumento para pesar a cero en su posición de referencia y se deben realizar dos pesadas con una carga cercana a la carga más baja donde cambie el error máximo permitido, y con una carga cercana a Max. Luego, se descarga el instrumento para pesar y se inclina longitudinalmente y se ajusta a cero. La inclinación debe ser igual al valor límite de inclinación. Se deben realizar las pruebas de pesada como se describió anteriormente. La prueba debe repetirse con una inclinación transversal.</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A.5.1.2 Otros instrumentos para pesar (6.9.1.1 c)</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Para los instrumentos para pesar susceptibles de inclinarse y que no están provistos de un indicador de nivel ni de un sensor de inclinación automático, se deben realizar las pruebas de A.5.1.1 con una inclinación de 50/1000 o, en caso de un instrumento para pesar con sensor de inclinación automático, con una inclinación igual al valor límite de inclinación definido por el fabricante.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A.5.1.3 Prueba de inclinación para los instrumentos para pesar móviles utilizados a la intemperie (6.9.1.1d y 7.18.1)</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El solicitante debe proporcionar receptores de carga apropiados para aplicar las cargas de prueba. La prueba de inclinación debe realizarse con el valor límite de inclinación.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Se debe inclinar el instrumento para pesar longitudinalmente hacia adelante y hacia atrás y de un lado al otro, transversalmente.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Las pruebas de funcionamiento deben realizarse para asegurarse de que, si es aplicable, los sensores de inclinación o interruptores de inclinación funcionan de manera apropiada, especialmente al generar la señal de que se ha alcanzado o sobrepasado la inclinación máxima permitida (por ejemplo, desconexión de la pantalla, señal de error, lámpara) e impedir la transmisión e impresión de los resultados de pesada.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La prueba debe realizarse cerca del punto de desconexión (en el caso de un sensor de inclinación automático) o cerca de la inclinación donde el receptor de carga entra en contacto con la estructura circundante (en el caso de una suspensión cardánica). Esto constituye el valor límite de inclinación.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Si el instrumento para pesar está provisto de un dispositivo de ajuste a cero automático o de mantenimiento de cero, este dispositivo no debe estar en funcionamiento.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Se debe probar el instrumento para pesar de acuerdo con A.5.1 y A.5.1.1 o A.5.1.2.</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A.5.2 Prueba de tiempo de calentamiento (8.3.5)</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Los instrumentos para pesar que utilizan alimentación eléctrica, deben ser desconectados de la alimentación durante un periodo de al menos 8 horas antes de la prueba. Luego, se debe conectar y encender el instrumento para pesar y tan pronto como la indicación se haya estabilizado, se debe poner el instrumento para pesar a cero y determinar el error en cero. El cálculo del error debe realizarse de acuerdo con A.4.4.3. Se debe cargar el instrumento para pesar con una carga cercana a Max. Estas observaciones deben repetirse después de 5 min, 15 min y 30 min. Cada medición individual realizada después de 5 min, 15 min y 30 min debe ser corregida por el error de cero en ese momento.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Para los instrumentos para pesar de clase de exactitud I, deben cumplirse las disposiciones del manual de operación en lo que respecta al tiempo de calentamiento después de la conexión a la red eléctrica.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lastRenderedPageBreak/>
              <w:t>A.5.3 Pruebas de temperatura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NOTA</w:t>
            </w:r>
            <w:r w:rsidRPr="0016543D">
              <w:rPr>
                <w:rFonts w:ascii="Arial" w:hAnsi="Arial" w:cs="Arial"/>
                <w:sz w:val="18"/>
                <w:szCs w:val="18"/>
              </w:rPr>
              <w:t>:</w:t>
            </w:r>
            <w:r w:rsidRPr="0016543D">
              <w:rPr>
                <w:rFonts w:ascii="Arial" w:hAnsi="Arial" w:cs="Arial"/>
                <w:i/>
                <w:iCs/>
                <w:sz w:val="18"/>
                <w:szCs w:val="18"/>
              </w:rPr>
              <w:t xml:space="preserve"> </w:t>
            </w:r>
            <w:r w:rsidRPr="0016543D">
              <w:rPr>
                <w:rFonts w:ascii="Arial" w:hAnsi="Arial" w:cs="Arial"/>
                <w:sz w:val="18"/>
                <w:szCs w:val="18"/>
              </w:rPr>
              <w:t>Consultar en la Figura A.3 un enfoque práctico de la realización de las pruebas de temperatura.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A.5.3.1 Temperaturas estáticas (6.9.2.1 y 6.9.2.2)</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La prueba consiste en exponer el equipo sometido a prueba (IBP) a temperaturas constantes (consultar A.4.1.2) dentro del intervalo mencionado en 6.9.2, en condiciones de aire libre, durante un período de 2 h después de que el IBP ha alcanzado la estabilidad de temperatura.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Las pruebas de pesada (en carga y en descarga) deben realizarse de acuerdo con A.4.4.1:</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a una temperatura de referencia (normalmente 20 °C pero, para los instrumentos para pesar de clase de exactitud I, el valor medio de los límites de temperatura especificados);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a la temperatura elevada especificada;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a la temperatura baja especificada;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a una temperatura de 5 °C si la temperatura baja especificada es 0 °C; y</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a la temperatura de referencia.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Las variaciones de temperatura no deben sobrepasar 1 °C/min durante el calentamiento y el enfriamiento. Para los instrumentos para pesar de clase de exactitud I, se deben tomar en cuenta las variaciones de la presión atmosférica.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Para pruebas de pesada a la temperatura elevada especificada, la humedad relativa no debe sobrepasar 20 g/m3.</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NOTA</w:t>
            </w:r>
            <w:r w:rsidRPr="0016543D">
              <w:rPr>
                <w:rFonts w:ascii="Arial" w:hAnsi="Arial" w:cs="Arial"/>
                <w:sz w:val="18"/>
                <w:szCs w:val="18"/>
              </w:rPr>
              <w:t>:</w:t>
            </w:r>
            <w:r w:rsidRPr="0016543D">
              <w:rPr>
                <w:rFonts w:ascii="Arial" w:hAnsi="Arial" w:cs="Arial"/>
                <w:i/>
                <w:iCs/>
                <w:sz w:val="18"/>
                <w:szCs w:val="18"/>
              </w:rPr>
              <w:t xml:space="preserve"> </w:t>
            </w:r>
            <w:r w:rsidRPr="0016543D">
              <w:rPr>
                <w:rFonts w:ascii="Arial" w:hAnsi="Arial" w:cs="Arial"/>
                <w:sz w:val="18"/>
                <w:szCs w:val="18"/>
              </w:rPr>
              <w:t>Una humedad absoluta de 20 g/m3 corresponde a una humedad relativa de 39 % a 40 °C, de 50 % a 35 °C y de 66 % a 30 °C. Estos valores son válidos para una presión del aire de 1 013.25 hPa.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A.5.3.2 Efecto de la temperatura en la indicación sin carga (6.9.2.3)</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Se debe poner el instrumento para pesar a cero y luego se lo debe llevar a la más alta y la más baja temperatura prescrita, así como a 5 °C si es aplicable. Después de la estabilización, se debe determinar el error de la indicación cero. Se debe calcular la variación de indicación en cero para 1 °C (instrumentos para pesar de clase de exactitud I) o para 5 °C (otros instrumentos para pesar). Se deben calcular las variaciones de estos errores para 1 °C (instrumentos para pesar de clase de exactitud I) o para 5 °C (otros instrumentos para pesar) para cualquier conjunto de dos temperaturas consecutivas de esta prueba.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Esta prueba puede realizarse junto con la prueba de temperatura (A.5.3.1). Entonces, se debe determinar los errores en cero inmediatamente antes de pasar a la temperatura siguiente y al cabo de un período de 2 h después de que el instrumento para pesar ha alcanzado la estabilidad a esta temperatura.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NOTA</w:t>
            </w:r>
            <w:r w:rsidRPr="0016543D">
              <w:rPr>
                <w:rFonts w:ascii="Arial" w:hAnsi="Arial" w:cs="Arial"/>
                <w:sz w:val="18"/>
                <w:szCs w:val="18"/>
              </w:rPr>
              <w:t>:</w:t>
            </w:r>
            <w:r w:rsidRPr="0016543D">
              <w:rPr>
                <w:rFonts w:ascii="Arial" w:hAnsi="Arial" w:cs="Arial"/>
                <w:i/>
                <w:iCs/>
                <w:sz w:val="18"/>
                <w:szCs w:val="18"/>
              </w:rPr>
              <w:t xml:space="preserve"> </w:t>
            </w:r>
            <w:r w:rsidRPr="0016543D">
              <w:rPr>
                <w:rFonts w:ascii="Arial" w:hAnsi="Arial" w:cs="Arial"/>
                <w:sz w:val="18"/>
                <w:szCs w:val="18"/>
              </w:rPr>
              <w:t>No se permite una precarga antes de estas mediciones.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Si el instrumento para pesar está provisto de un dispositivo de ajuste a cero automático o de mantenimiento de cero, este dispositivo no debe estar en funcionamiento.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A.5.4 Variaciones de tensión (6.9.3)</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Estabilizar el IBP en condiciones ambientales constantes.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La prueba consiste en someter el IBP a variaciones de tensión de acuerdo con A.5.4.1, A.5.4.2, A.5.4.3 o A.5.4.4.</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xml:space="preserve">La prueba debe realizarse con cargas de prueba de 10 </w:t>
            </w:r>
            <w:r w:rsidRPr="0016543D">
              <w:rPr>
                <w:rFonts w:ascii="Arial" w:hAnsi="Arial" w:cs="Arial"/>
                <w:i/>
                <w:iCs/>
                <w:sz w:val="18"/>
                <w:szCs w:val="18"/>
              </w:rPr>
              <w:t xml:space="preserve">e </w:t>
            </w:r>
            <w:r w:rsidRPr="0016543D">
              <w:rPr>
                <w:rFonts w:ascii="Arial" w:hAnsi="Arial" w:cs="Arial"/>
                <w:sz w:val="18"/>
                <w:szCs w:val="18"/>
              </w:rPr>
              <w:t>y una carga comprendida entre ½ Max y Max.</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Si el instrumento para pesar está provisto de un dispositivo de ajuste a cero automático o de mantenimiento de cero, este dispositivo puede estar en funcionamiento durante la prueba; en este caso, se debe determinar el error en el punto cero de acuerdo con A.4.2.3.2.</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xml:space="preserve">En lo sucesivo, </w:t>
            </w:r>
            <w:r w:rsidRPr="0016543D">
              <w:rPr>
                <w:rFonts w:ascii="Arial" w:hAnsi="Arial" w:cs="Arial"/>
                <w:i/>
                <w:iCs/>
                <w:sz w:val="18"/>
                <w:szCs w:val="18"/>
              </w:rPr>
              <w:t>V</w:t>
            </w:r>
            <w:r w:rsidRPr="0016543D">
              <w:rPr>
                <w:rFonts w:ascii="Arial" w:hAnsi="Arial" w:cs="Arial"/>
                <w:sz w:val="18"/>
                <w:szCs w:val="18"/>
              </w:rPr>
              <w:t xml:space="preserve">nom designa el valor nominal marcado en el instrumento para pesar. En caso que se especifique un intervalo, </w:t>
            </w:r>
            <w:r w:rsidRPr="0016543D">
              <w:rPr>
                <w:rFonts w:ascii="Arial" w:hAnsi="Arial" w:cs="Arial"/>
                <w:i/>
                <w:iCs/>
                <w:sz w:val="18"/>
                <w:szCs w:val="18"/>
              </w:rPr>
              <w:t>V</w:t>
            </w:r>
            <w:r w:rsidRPr="0016543D">
              <w:rPr>
                <w:rFonts w:ascii="Arial" w:hAnsi="Arial" w:cs="Arial"/>
                <w:sz w:val="18"/>
                <w:szCs w:val="18"/>
                <w:vertAlign w:val="subscript"/>
              </w:rPr>
              <w:t>min</w:t>
            </w:r>
            <w:r w:rsidRPr="0016543D">
              <w:rPr>
                <w:rFonts w:ascii="Arial" w:hAnsi="Arial" w:cs="Arial"/>
                <w:sz w:val="18"/>
                <w:szCs w:val="18"/>
              </w:rPr>
              <w:t xml:space="preserve"> se relaciona con el valor más bajo y </w:t>
            </w:r>
            <w:r w:rsidRPr="0016543D">
              <w:rPr>
                <w:rFonts w:ascii="Arial" w:hAnsi="Arial" w:cs="Arial"/>
                <w:i/>
                <w:iCs/>
                <w:sz w:val="18"/>
                <w:szCs w:val="18"/>
              </w:rPr>
              <w:t>V</w:t>
            </w:r>
            <w:r w:rsidRPr="0016543D">
              <w:rPr>
                <w:rFonts w:ascii="Arial" w:hAnsi="Arial" w:cs="Arial"/>
                <w:sz w:val="18"/>
                <w:szCs w:val="18"/>
              </w:rPr>
              <w:t>max con el valor más alto del intervalo.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A.5.4.1 Variaciones de tensión de la red de ca</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2911"/>
              <w:gridCol w:w="2305"/>
              <w:gridCol w:w="3250"/>
            </w:tblGrid>
            <w:tr w:rsidR="0016543D" w:rsidRPr="0016543D" w:rsidTr="0016543D">
              <w:trPr>
                <w:trHeight w:val="654"/>
              </w:trPr>
              <w:tc>
                <w:tcPr>
                  <w:tcW w:w="2988"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lastRenderedPageBreak/>
                    <w:t>Severidad de la prueba:</w:t>
                  </w:r>
                </w:p>
              </w:tc>
              <w:tc>
                <w:tcPr>
                  <w:tcW w:w="2340"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 xml:space="preserve">Variaciones de tensión: </w:t>
                  </w:r>
                </w:p>
              </w:tc>
              <w:tc>
                <w:tcPr>
                  <w:tcW w:w="3384"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 xml:space="preserve">límite inferior 0.85 </w:t>
                  </w:r>
                  <w:r w:rsidRPr="0016543D">
                    <w:rPr>
                      <w:rFonts w:ascii="Arial" w:hAnsi="Arial" w:cs="Arial"/>
                      <w:i/>
                      <w:iCs/>
                      <w:color w:val="000000"/>
                      <w:sz w:val="18"/>
                      <w:szCs w:val="18"/>
                    </w:rPr>
                    <w:t>V</w:t>
                  </w:r>
                  <w:r w:rsidRPr="0016543D">
                    <w:rPr>
                      <w:rFonts w:ascii="Arial" w:hAnsi="Arial" w:cs="Arial"/>
                      <w:color w:val="000000"/>
                      <w:sz w:val="18"/>
                      <w:szCs w:val="18"/>
                    </w:rPr>
                    <w:t xml:space="preserve">nom o 0.85 </w:t>
                  </w:r>
                  <w:r w:rsidRPr="0016543D">
                    <w:rPr>
                      <w:rFonts w:ascii="Arial" w:hAnsi="Arial" w:cs="Arial"/>
                      <w:i/>
                      <w:iCs/>
                      <w:color w:val="000000"/>
                      <w:sz w:val="18"/>
                      <w:szCs w:val="18"/>
                    </w:rPr>
                    <w:t>V</w:t>
                  </w:r>
                  <w:r w:rsidRPr="0016543D">
                    <w:rPr>
                      <w:rFonts w:ascii="Arial" w:hAnsi="Arial" w:cs="Arial"/>
                      <w:color w:val="000000"/>
                      <w:sz w:val="18"/>
                      <w:szCs w:val="18"/>
                    </w:rPr>
                    <w:t>min</w:t>
                  </w:r>
                </w:p>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 xml:space="preserve">límite superior 1.10 </w:t>
                  </w:r>
                  <w:r w:rsidRPr="0016543D">
                    <w:rPr>
                      <w:rFonts w:ascii="Arial" w:hAnsi="Arial" w:cs="Arial"/>
                      <w:i/>
                      <w:iCs/>
                      <w:color w:val="000000"/>
                      <w:sz w:val="18"/>
                      <w:szCs w:val="18"/>
                    </w:rPr>
                    <w:t>V</w:t>
                  </w:r>
                  <w:r w:rsidRPr="0016543D">
                    <w:rPr>
                      <w:rFonts w:ascii="Arial" w:hAnsi="Arial" w:cs="Arial"/>
                      <w:color w:val="000000"/>
                      <w:sz w:val="18"/>
                      <w:szCs w:val="18"/>
                    </w:rPr>
                    <w:t xml:space="preserve">nom o 1.10 </w:t>
                  </w:r>
                  <w:r w:rsidRPr="0016543D">
                    <w:rPr>
                      <w:rFonts w:ascii="Arial" w:hAnsi="Arial" w:cs="Arial"/>
                      <w:i/>
                      <w:iCs/>
                      <w:color w:val="000000"/>
                      <w:sz w:val="18"/>
                      <w:szCs w:val="18"/>
                    </w:rPr>
                    <w:t>V</w:t>
                  </w:r>
                  <w:r w:rsidRPr="0016543D">
                    <w:rPr>
                      <w:rFonts w:ascii="Arial" w:hAnsi="Arial" w:cs="Arial"/>
                      <w:color w:val="000000"/>
                      <w:sz w:val="18"/>
                      <w:szCs w:val="18"/>
                    </w:rPr>
                    <w:t xml:space="preserve">max </w:t>
                  </w:r>
                </w:p>
              </w:tc>
            </w:tr>
            <w:tr w:rsidR="0016543D" w:rsidRPr="0016543D" w:rsidTr="0016543D">
              <w:trPr>
                <w:trHeight w:val="880"/>
              </w:trPr>
              <w:tc>
                <w:tcPr>
                  <w:tcW w:w="2988"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Variaciones máximas permitidas:</w:t>
                  </w:r>
                </w:p>
              </w:tc>
              <w:tc>
                <w:tcPr>
                  <w:tcW w:w="5724" w:type="dxa"/>
                  <w:gridSpan w:val="2"/>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Todas las funciones deben operar según diseño.</w:t>
                  </w:r>
                </w:p>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Todas las indicaciones deben encontrarse dentro de los errores máximos permitidos.</w:t>
                  </w:r>
                </w:p>
              </w:tc>
            </w:tr>
          </w:tbl>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NOTA:</w:t>
            </w:r>
            <w:r w:rsidRPr="0016543D">
              <w:rPr>
                <w:rFonts w:ascii="Arial" w:hAnsi="Arial" w:cs="Arial"/>
                <w:i/>
                <w:iCs/>
                <w:sz w:val="18"/>
                <w:szCs w:val="18"/>
              </w:rPr>
              <w:t xml:space="preserve"> </w:t>
            </w:r>
            <w:r w:rsidRPr="0016543D">
              <w:rPr>
                <w:rFonts w:ascii="Arial" w:hAnsi="Arial" w:cs="Arial"/>
                <w:sz w:val="18"/>
                <w:szCs w:val="18"/>
              </w:rPr>
              <w:t>En el caso de alimentación trifásica, las variaciones de tensión deben aplicarse a cada fase sucesivamente.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A.5.4.2 Variaciones del dispositivo o fuente de alimentación eléctrica externo (ca o cc), incluyendo alimentación eléctrica por batería recargable si es posible la (re)carga de baterías durante la operación del instrumento para pesar.</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2909"/>
              <w:gridCol w:w="2261"/>
              <w:gridCol w:w="3296"/>
            </w:tblGrid>
            <w:tr w:rsidR="0016543D" w:rsidRPr="0016543D" w:rsidTr="0016543D">
              <w:trPr>
                <w:trHeight w:val="880"/>
              </w:trPr>
              <w:tc>
                <w:tcPr>
                  <w:tcW w:w="2986"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Severidad de la prueba:</w:t>
                  </w:r>
                </w:p>
              </w:tc>
              <w:tc>
                <w:tcPr>
                  <w:tcW w:w="2293"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Variaciones de tensión:</w:t>
                  </w:r>
                </w:p>
              </w:tc>
              <w:tc>
                <w:tcPr>
                  <w:tcW w:w="3433"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límite inferior: tensión mínima de operación (consultar 6.9.3)</w:t>
                  </w:r>
                </w:p>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 xml:space="preserve">límite superior 1.20 </w:t>
                  </w:r>
                  <w:r w:rsidRPr="0016543D">
                    <w:rPr>
                      <w:rFonts w:ascii="Arial" w:hAnsi="Arial" w:cs="Arial"/>
                      <w:i/>
                      <w:iCs/>
                      <w:color w:val="000000"/>
                      <w:sz w:val="18"/>
                      <w:szCs w:val="18"/>
                    </w:rPr>
                    <w:t>V</w:t>
                  </w:r>
                  <w:r w:rsidRPr="0016543D">
                    <w:rPr>
                      <w:rFonts w:ascii="Arial" w:hAnsi="Arial" w:cs="Arial"/>
                      <w:color w:val="000000"/>
                      <w:sz w:val="18"/>
                      <w:szCs w:val="18"/>
                    </w:rPr>
                    <w:t xml:space="preserve">nom o 1.20 </w:t>
                  </w:r>
                  <w:r w:rsidRPr="0016543D">
                    <w:rPr>
                      <w:rFonts w:ascii="Arial" w:hAnsi="Arial" w:cs="Arial"/>
                      <w:i/>
                      <w:iCs/>
                      <w:color w:val="000000"/>
                      <w:sz w:val="18"/>
                      <w:szCs w:val="18"/>
                    </w:rPr>
                    <w:t>V</w:t>
                  </w:r>
                  <w:r w:rsidRPr="0016543D">
                    <w:rPr>
                      <w:rFonts w:ascii="Arial" w:hAnsi="Arial" w:cs="Arial"/>
                      <w:color w:val="000000"/>
                      <w:sz w:val="18"/>
                      <w:szCs w:val="18"/>
                    </w:rPr>
                    <w:t xml:space="preserve">max </w:t>
                  </w:r>
                </w:p>
              </w:tc>
            </w:tr>
            <w:tr w:rsidR="0016543D" w:rsidRPr="0016543D" w:rsidTr="0016543D">
              <w:trPr>
                <w:trHeight w:val="1106"/>
              </w:trPr>
              <w:tc>
                <w:tcPr>
                  <w:tcW w:w="2986"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Variaciones máximas permitidas:</w:t>
                  </w:r>
                </w:p>
              </w:tc>
              <w:tc>
                <w:tcPr>
                  <w:tcW w:w="5726" w:type="dxa"/>
                  <w:gridSpan w:val="2"/>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Todas las funciones deben operar según diseño o la indicación debe apagarse.</w:t>
                  </w:r>
                </w:p>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Todas las indicaciones deben encontrarse dentro de los errores máximos permitidos.</w:t>
                  </w:r>
                </w:p>
              </w:tc>
            </w:tr>
          </w:tbl>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A.5.4.3 Variaciones de la alimentación eléctrica por batería no recargable, incluyendo alimentación eléctrica por batería recargable si no es posible la (re)carga de baterías durante la operación del instrumento para pesar.</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2912"/>
              <w:gridCol w:w="2220"/>
              <w:gridCol w:w="3334"/>
            </w:tblGrid>
            <w:tr w:rsidR="0016543D" w:rsidRPr="0016543D" w:rsidTr="0016543D">
              <w:trPr>
                <w:trHeight w:val="802"/>
              </w:trPr>
              <w:tc>
                <w:tcPr>
                  <w:tcW w:w="2988"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Severidad de la prueba:</w:t>
                  </w:r>
                </w:p>
              </w:tc>
              <w:tc>
                <w:tcPr>
                  <w:tcW w:w="2250"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Variaciones de tensión:</w:t>
                  </w:r>
                </w:p>
              </w:tc>
              <w:tc>
                <w:tcPr>
                  <w:tcW w:w="3474"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límite inferior: tensión mínima de operación (consultar 6.9.3)</w:t>
                  </w:r>
                </w:p>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 xml:space="preserve">límite superior: </w:t>
                  </w:r>
                  <w:r w:rsidRPr="0016543D">
                    <w:rPr>
                      <w:rFonts w:ascii="Arial" w:hAnsi="Arial" w:cs="Arial"/>
                      <w:i/>
                      <w:iCs/>
                      <w:color w:val="000000"/>
                      <w:sz w:val="18"/>
                      <w:szCs w:val="18"/>
                    </w:rPr>
                    <w:t>V</w:t>
                  </w:r>
                  <w:r w:rsidRPr="0016543D">
                    <w:rPr>
                      <w:rFonts w:ascii="Arial" w:hAnsi="Arial" w:cs="Arial"/>
                      <w:color w:val="000000"/>
                      <w:sz w:val="18"/>
                      <w:szCs w:val="18"/>
                    </w:rPr>
                    <w:t xml:space="preserve">nom o </w:t>
                  </w:r>
                  <w:r w:rsidRPr="0016543D">
                    <w:rPr>
                      <w:rFonts w:ascii="Arial" w:hAnsi="Arial" w:cs="Arial"/>
                      <w:i/>
                      <w:iCs/>
                      <w:color w:val="000000"/>
                      <w:sz w:val="18"/>
                      <w:szCs w:val="18"/>
                    </w:rPr>
                    <w:t>V</w:t>
                  </w:r>
                  <w:r w:rsidRPr="0016543D">
                    <w:rPr>
                      <w:rFonts w:ascii="Arial" w:hAnsi="Arial" w:cs="Arial"/>
                      <w:color w:val="000000"/>
                      <w:sz w:val="18"/>
                      <w:szCs w:val="18"/>
                    </w:rPr>
                    <w:t xml:space="preserve">max </w:t>
                  </w:r>
                </w:p>
              </w:tc>
            </w:tr>
            <w:tr w:rsidR="0016543D" w:rsidRPr="0016543D" w:rsidTr="0016543D">
              <w:trPr>
                <w:trHeight w:val="1002"/>
              </w:trPr>
              <w:tc>
                <w:tcPr>
                  <w:tcW w:w="2988"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Variaciones máximas permitidas:</w:t>
                  </w:r>
                </w:p>
              </w:tc>
              <w:tc>
                <w:tcPr>
                  <w:tcW w:w="5724" w:type="dxa"/>
                  <w:gridSpan w:val="2"/>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Todas las funciones deben operar según diseño o la indicación debe apagarse.</w:t>
                  </w:r>
                </w:p>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Todas las indicaciones deben encontrarse dentro de los errores máximos permitidos.</w:t>
                  </w:r>
                </w:p>
              </w:tc>
            </w:tr>
          </w:tbl>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A.5.4.4 Variaciones de tensión de una batería de vehículo de carretera de 12 V cc o 24 V cc</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Para especificaciones de la alimentación eléctrica utilizada durante la prueba para simular la batería, puede consultarse la ISO 7637-2:2004.</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2906"/>
              <w:gridCol w:w="2221"/>
              <w:gridCol w:w="3339"/>
            </w:tblGrid>
            <w:tr w:rsidR="0016543D" w:rsidRPr="0016543D" w:rsidTr="0016543D">
              <w:trPr>
                <w:trHeight w:val="1103"/>
              </w:trPr>
              <w:tc>
                <w:tcPr>
                  <w:tcW w:w="2988"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Severidad de la prueba:</w:t>
                  </w:r>
                </w:p>
              </w:tc>
              <w:tc>
                <w:tcPr>
                  <w:tcW w:w="2250"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Variaciones de tensión:</w:t>
                  </w:r>
                </w:p>
              </w:tc>
              <w:tc>
                <w:tcPr>
                  <w:tcW w:w="3474"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límite inferior: tensión mínima de operación (consultar 6.9.3)</w:t>
                  </w:r>
                </w:p>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límite superior batería de 12 Vcc: 16 Vcc</w:t>
                  </w:r>
                </w:p>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límite superior batería de 24 Vcc: 32 Vcc</w:t>
                  </w:r>
                </w:p>
              </w:tc>
            </w:tr>
          </w:tbl>
          <w:p w:rsidR="0016543D" w:rsidRPr="0016543D" w:rsidRDefault="0016543D" w:rsidP="0016543D">
            <w:pPr>
              <w:spacing w:after="0" w:line="240" w:lineRule="auto"/>
              <w:ind w:left="-10" w:firstLine="709"/>
              <w:jc w:val="both"/>
              <w:rPr>
                <w:rFonts w:ascii="Arial" w:hAnsi="Arial" w:cs="Arial"/>
                <w:vanish/>
                <w:sz w:val="18"/>
                <w:szCs w:val="18"/>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2935"/>
              <w:gridCol w:w="5531"/>
            </w:tblGrid>
            <w:tr w:rsidR="0016543D" w:rsidRPr="0016543D" w:rsidTr="0016543D">
              <w:trPr>
                <w:trHeight w:val="1002"/>
              </w:trPr>
              <w:tc>
                <w:tcPr>
                  <w:tcW w:w="2988"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Variaciones máximas permitidas:</w:t>
                  </w:r>
                </w:p>
              </w:tc>
              <w:tc>
                <w:tcPr>
                  <w:tcW w:w="5724"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Todas las funciones deben operar según diseño o la indicación debe apagarse.</w:t>
                  </w:r>
                </w:p>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Todas las indicaciones deben encontrarse dentro de los errores máximos permitidos.</w:t>
                  </w:r>
                </w:p>
              </w:tc>
            </w:tr>
          </w:tbl>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A.6 Prueba de duración (6.9.4.3)</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NOTA</w:t>
            </w:r>
            <w:r w:rsidRPr="0016543D">
              <w:rPr>
                <w:rFonts w:ascii="Arial" w:hAnsi="Arial" w:cs="Arial"/>
                <w:sz w:val="18"/>
                <w:szCs w:val="18"/>
              </w:rPr>
              <w:t>:</w:t>
            </w:r>
            <w:r w:rsidRPr="0016543D">
              <w:rPr>
                <w:rFonts w:ascii="Arial" w:hAnsi="Arial" w:cs="Arial"/>
                <w:i/>
                <w:iCs/>
                <w:sz w:val="18"/>
                <w:szCs w:val="18"/>
              </w:rPr>
              <w:t xml:space="preserve"> </w:t>
            </w:r>
            <w:r w:rsidRPr="0016543D">
              <w:rPr>
                <w:rFonts w:ascii="Arial" w:hAnsi="Arial" w:cs="Arial"/>
                <w:sz w:val="18"/>
                <w:szCs w:val="18"/>
              </w:rPr>
              <w:t>Aplicable solamente a los instrumentos para pesar de las clases de exactitud II, III y IIII con Max 100 kg.</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La prueba de duración debe realizarse después de todas las demás pruebas.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lastRenderedPageBreak/>
              <w:t>En las condiciones normales de uso, el instrumento para pesar debe ser sometido a cargas y descargas repetitivas de una carga aproximadamente igual a 50 % de Max. La carga debe aplicarse 100 000 veces. La frecuencia y la velocidad de aplicación deben ser tales que el instrumento para pesar alcance su equilibrio cuando se carga y cuando se descarga.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La fuerza de aplicación de la carga no debe sobrepasar la fuerza obtenida en las operaciones normales de carga.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Se debe realizar una prueba de pesada de acuerdo con el procedimiento descrito en A.4.4.1 antes de comenzar la prueba de duración para obtener el error intrínseco. Se debe realizar una prueba de pesada después de la finalización de las cargas para determinar el error de durabilidad debido al uso y desgaste.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Si el instrumento para pesar está provisto de un dispositivo de ajuste a cero automático o de mantenimiento de cero, este dispositivo puede estar en funcionamiento durante la prueba; en este caso, se debe determinar el error en el punto cero de acuerdo con A.4.2.3.2.</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noProof/>
                <w:sz w:val="18"/>
                <w:szCs w:val="18"/>
              </w:rPr>
              <w:drawing>
                <wp:inline distT="0" distB="0" distL="0" distR="0">
                  <wp:extent cx="4918710" cy="2261870"/>
                  <wp:effectExtent l="0" t="0" r="0" b="5080"/>
                  <wp:docPr id="14" name="Imagen 14" descr="http://www.dof.gob.mx/imagenes_diarios/2018/08/01/MAT/seeco2a11_Cimg_2045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dof.gob.mx/imagenes_diarios/2018/08/01/MAT/seeco2a11_Cimg_204532.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918710" cy="2261870"/>
                          </a:xfrm>
                          <a:prstGeom prst="rect">
                            <a:avLst/>
                          </a:prstGeom>
                          <a:noFill/>
                          <a:ln>
                            <a:noFill/>
                          </a:ln>
                        </pic:spPr>
                      </pic:pic>
                    </a:graphicData>
                  </a:graphic>
                </wp:inline>
              </w:drawing>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Figura A.3-Secuencia de prueba propuesta para la prueba A.5.3.1 combinado con A.5.3.2 (prueba de</w:t>
            </w:r>
            <w:r w:rsidRPr="0016543D">
              <w:rPr>
                <w:rFonts w:ascii="Arial" w:hAnsi="Arial" w:cs="Arial"/>
                <w:sz w:val="18"/>
                <w:szCs w:val="18"/>
              </w:rPr>
              <w:br/>
            </w:r>
            <w:r w:rsidRPr="0016543D">
              <w:rPr>
                <w:rFonts w:ascii="Arial" w:hAnsi="Arial" w:cs="Arial"/>
                <w:b/>
                <w:bCs/>
                <w:sz w:val="18"/>
                <w:szCs w:val="18"/>
              </w:rPr>
              <w:t>temperatura cuando los límites de temperatura son + 40 °C / - 10 °C</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Apéndice B</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(Normativo)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Pruebas adicionales para instrumentos para pesar electrónicos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NOTA 1:</w:t>
            </w:r>
            <w:r w:rsidRPr="0016543D">
              <w:rPr>
                <w:rFonts w:ascii="Arial" w:hAnsi="Arial" w:cs="Arial"/>
                <w:sz w:val="18"/>
                <w:szCs w:val="18"/>
              </w:rPr>
              <w:t xml:space="preserve"> Las pruebas específicas para los instrumentos para pesar electrónicos, descritos en el presente Apéndice, han sido tomados, en la medida de lo posible, de trabajos de la Comisión Electrotécnica Internacional (IEC), considerando también el apéndice J.</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NOTA 2:</w:t>
            </w:r>
            <w:r w:rsidRPr="0016543D">
              <w:rPr>
                <w:rFonts w:ascii="Arial" w:hAnsi="Arial" w:cs="Arial"/>
                <w:sz w:val="18"/>
                <w:szCs w:val="18"/>
              </w:rPr>
              <w:t xml:space="preserve"> Aunque se han hecho referencias a las versiones vigentes de las publicaciones IEC, todas las pruebas de CEM y otras pruebas adicionales para instrumentos para pesar electrónicos deben realizarse en base a las últimas versiones válidas al momento de las pruebas. Se debe mencionar esto en el Informe de Prueba.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El objetivo es seguir el ritmo de los futuros avances técnicos.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B.1 Requisitos generales para los instrumentos para pesar electrónicos sometidos a prueba (IBP)</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Alimentar el equipo sometido a prueba (IBP) durante un período igual o superior al tiempo de calentamiento especificado por el fabricante y mantenerlo alimentado durante la prueba.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Ajustar el IBP lo más cerca posible a cero antes de cada prueba y nunca reajustarlo durante la prueba, excepto para reinicializarlo si se ha indicado una falla significativa. Se debe registrar la desviación de la indicación sin carga que resulte de cualquier condición de prueba y, en consecuencia, se debe corregir la indicación bajo cualquier carga para obtener el resultado de pesada.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lastRenderedPageBreak/>
              <w:t>La manipulación del instrumento para pesar debe ser tal que no se produzca condensación del agua en el instrumento para pesar.</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B.2 Calor húmedo, prueba continua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 xml:space="preserve">NOTA: </w:t>
            </w:r>
            <w:r w:rsidRPr="0016543D">
              <w:rPr>
                <w:rFonts w:ascii="Arial" w:hAnsi="Arial" w:cs="Arial"/>
                <w:sz w:val="18"/>
                <w:szCs w:val="18"/>
              </w:rPr>
              <w:t xml:space="preserve">No se aplica a instrumentos para pesar de clase de exactitud I ni a instrumentos para pesar de clase de exactitud II para los cuales </w:t>
            </w:r>
            <w:r w:rsidRPr="0016543D">
              <w:rPr>
                <w:rFonts w:ascii="Arial" w:hAnsi="Arial" w:cs="Arial"/>
                <w:i/>
                <w:iCs/>
                <w:sz w:val="18"/>
                <w:szCs w:val="18"/>
              </w:rPr>
              <w:t xml:space="preserve">e </w:t>
            </w:r>
            <w:r w:rsidRPr="0016543D">
              <w:rPr>
                <w:rFonts w:ascii="Arial" w:hAnsi="Arial" w:cs="Arial"/>
                <w:sz w:val="18"/>
                <w:szCs w:val="18"/>
              </w:rPr>
              <w:t>es inferior a 1 g.</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3654"/>
              <w:gridCol w:w="4812"/>
            </w:tblGrid>
            <w:tr w:rsidR="0016543D" w:rsidRPr="0016543D" w:rsidTr="0016543D">
              <w:trPr>
                <w:trHeight w:val="3722"/>
              </w:trPr>
              <w:tc>
                <w:tcPr>
                  <w:tcW w:w="3739"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Procedimiento de prueba, en resumen:</w:t>
                  </w:r>
                </w:p>
              </w:tc>
              <w:tc>
                <w:tcPr>
                  <w:tcW w:w="4973"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la prueba consiste en una exposición del IBP a una temperatura constante (consultar A.4.1.2) y a una humedad relativa constante. Se debe probar el IBP con al menos cinco cargas de prueba diferentes (o cargas simuladas):</w:t>
                  </w:r>
                </w:p>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  a la temperatura de referencia (20 °C o el valor medio del intervalo de temperatura cuando 20 °C está fuera de este intervalo) y una humedad relativa de 50 % después del acondicionamiento;</w:t>
                  </w:r>
                </w:p>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  a la mayor temperatura del intervalo especificado en 6.9.2 y una humedad relativa de 85 %, dos días después de la estabilización de la temperatura y la humedad; y</w:t>
                  </w:r>
                </w:p>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  a la temperatura de referencia y una humedad relativa de 50 %.</w:t>
                  </w:r>
                </w:p>
              </w:tc>
            </w:tr>
            <w:tr w:rsidR="0016543D" w:rsidRPr="0016543D" w:rsidTr="0016543D">
              <w:trPr>
                <w:trHeight w:val="913"/>
              </w:trPr>
              <w:tc>
                <w:tcPr>
                  <w:tcW w:w="3739"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Variaciones máximas permitidas:</w:t>
                  </w:r>
                </w:p>
              </w:tc>
              <w:tc>
                <w:tcPr>
                  <w:tcW w:w="4973"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Todas las funciones deben operar según su diseño.</w:t>
                  </w:r>
                </w:p>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Todas las indicaciones deben encontrarse dentro de los errores máximos permitidos.</w:t>
                  </w:r>
                </w:p>
              </w:tc>
            </w:tr>
          </w:tbl>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B.3 Pruebas de desempeño ante perturbaciones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Antes de cualquier prueba, se debe ajustar el error de redondeo lo más cercano posible a cero.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Si el instrumento para pesar tiene interfaces, un dispositivo periférico apropiado debe ser conectado a cada tipo diferente de interfaz durante las pruebas.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Para todas las pruebas, registrar las condiciones ambientales en las cuales se realizaron.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Alimentar el IBP durante un período igual o superior al tiempo de calentamiento especificado por el fabricante y mantenerlo alimentado durante la prueba.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Ajustar el IBP lo más cerca posible a cero antes de cada prueba y nunca reajustarlo durante la prueba, excepto para reinicializarlo si se ha indicado una falla significativa. Se debe registrar la desviación de la indicación sin carga que resulte de cualquier condición de prueba y, en consecuencia, se debe corregir la indicación bajo cualquier carga para obtener el resultado de pesada.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La manipulación del instrumento para pesar debe ser tal que no se produzca condensación del agua en el instrumento para pesar.</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Las pruebas de perturbaciones adicionales o alternativos necesarios para los instrumentos para pesar de funcionamiento no automáticos alimentados por la batería de un vehículo pueden realizarse de acuerdo con ISO 7637-1:2002, ISO 7637-2:2004, ISO 7637-3:2007.</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B.3.1 Caídas e interrupciones breves de tensión de la red de ca</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36"/>
            </w:tblGrid>
            <w:tr w:rsidR="0016543D" w:rsidRPr="0016543D" w:rsidTr="0016543D">
              <w:tc>
                <w:tcPr>
                  <w:tcW w:w="0" w:type="auto"/>
                  <w:vAlign w:val="center"/>
                  <w:hideMark/>
                </w:tcPr>
                <w:p w:rsidR="0016543D" w:rsidRPr="0016543D" w:rsidRDefault="0016543D" w:rsidP="0016543D">
                  <w:pPr>
                    <w:spacing w:after="0" w:line="240" w:lineRule="auto"/>
                    <w:ind w:left="-10" w:firstLine="709"/>
                    <w:jc w:val="both"/>
                    <w:rPr>
                      <w:rFonts w:ascii="Arial" w:hAnsi="Arial" w:cs="Arial"/>
                      <w:sz w:val="18"/>
                      <w:szCs w:val="18"/>
                    </w:rPr>
                  </w:pPr>
                </w:p>
              </w:tc>
            </w:tr>
          </w:tbl>
          <w:p w:rsidR="0016543D" w:rsidRPr="0016543D" w:rsidRDefault="0016543D" w:rsidP="0016543D">
            <w:pPr>
              <w:spacing w:after="0" w:line="240" w:lineRule="auto"/>
              <w:ind w:left="-10" w:firstLine="709"/>
              <w:jc w:val="both"/>
              <w:rPr>
                <w:rFonts w:ascii="Arial" w:hAnsi="Arial" w:cs="Arial"/>
                <w:vanish/>
                <w:sz w:val="18"/>
                <w:szCs w:val="18"/>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2516"/>
              <w:gridCol w:w="5950"/>
            </w:tblGrid>
            <w:tr w:rsidR="0016543D" w:rsidRPr="0016543D" w:rsidTr="0016543D">
              <w:trPr>
                <w:trHeight w:val="2189"/>
              </w:trPr>
              <w:tc>
                <w:tcPr>
                  <w:tcW w:w="3528"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lastRenderedPageBreak/>
                    <w:t>Procedimiento de prueba en resumen:</w:t>
                  </w:r>
                </w:p>
              </w:tc>
              <w:tc>
                <w:tcPr>
                  <w:tcW w:w="5184"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Estabilizar el IBP en condiciones ambientales constantes.</w:t>
                  </w:r>
                </w:p>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Se debe utilizar un generador de prueba que permita reducir por un período definido la amplitud de uno o más semi-ciclos (en el paso por cero) de la tensión de la red de ca. Se debe ajustar el generador de prueba antes de conectar el IBP. Las reducciones de tensión de la red deben repetirse 10 veces con un intervalo de al menos 10 s.</w:t>
                  </w:r>
                </w:p>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La prueba debe realizarse con una única pequeña carga de prueba.</w:t>
                  </w:r>
                </w:p>
              </w:tc>
            </w:tr>
            <w:tr w:rsidR="0016543D" w:rsidRPr="0016543D" w:rsidTr="0016543D">
              <w:trPr>
                <w:trHeight w:val="4096"/>
              </w:trPr>
              <w:tc>
                <w:tcPr>
                  <w:tcW w:w="3528"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Severidad de la prueba:</w:t>
                  </w:r>
                </w:p>
              </w:tc>
              <w:tc>
                <w:tcPr>
                  <w:tcW w:w="5184" w:type="dxa"/>
                  <w:tcMar>
                    <w:top w:w="15" w:type="dxa"/>
                    <w:left w:w="72" w:type="dxa"/>
                    <w:bottom w:w="15" w:type="dxa"/>
                    <w:right w:w="72" w:type="dxa"/>
                  </w:tcMar>
                  <w:hideMark/>
                </w:tcPr>
                <w:p w:rsidR="0016543D" w:rsidRPr="0016543D" w:rsidRDefault="0016543D" w:rsidP="0016543D">
                  <w:pPr>
                    <w:spacing w:after="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bl>
                  <w:tblPr>
                    <w:tblW w:w="0" w:type="auto"/>
                    <w:tblInd w:w="8" w:type="dxa"/>
                    <w:tblCellMar>
                      <w:top w:w="15" w:type="dxa"/>
                      <w:left w:w="15" w:type="dxa"/>
                      <w:bottom w:w="15" w:type="dxa"/>
                      <w:right w:w="15" w:type="dxa"/>
                    </w:tblCellMar>
                    <w:tblLook w:val="04A0" w:firstRow="1" w:lastRow="0" w:firstColumn="1" w:lastColumn="0" w:noHBand="0" w:noVBand="1"/>
                  </w:tblPr>
                  <w:tblGrid>
                    <w:gridCol w:w="1530"/>
                    <w:gridCol w:w="1504"/>
                    <w:gridCol w:w="1890"/>
                  </w:tblGrid>
                  <w:tr w:rsidR="0016543D" w:rsidRPr="0016543D">
                    <w:trPr>
                      <w:trHeight w:val="551"/>
                    </w:trPr>
                    <w:tc>
                      <w:tcPr>
                        <w:tcW w:w="190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b/>
                            <w:bCs/>
                            <w:color w:val="000000"/>
                            <w:sz w:val="18"/>
                            <w:szCs w:val="18"/>
                          </w:rPr>
                          <w:t>Prueba</w:t>
                        </w:r>
                      </w:p>
                    </w:tc>
                    <w:tc>
                      <w:tcPr>
                        <w:tcW w:w="133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b/>
                            <w:bCs/>
                            <w:color w:val="000000"/>
                            <w:sz w:val="18"/>
                            <w:szCs w:val="18"/>
                          </w:rPr>
                          <w:t>Reducción de</w:t>
                        </w:r>
                        <w:r w:rsidRPr="0016543D">
                          <w:rPr>
                            <w:rFonts w:ascii="Arial" w:hAnsi="Arial" w:cs="Arial"/>
                            <w:color w:val="000000"/>
                            <w:sz w:val="18"/>
                            <w:szCs w:val="18"/>
                          </w:rPr>
                          <w:br/>
                        </w:r>
                        <w:r w:rsidRPr="0016543D">
                          <w:rPr>
                            <w:rFonts w:ascii="Arial" w:hAnsi="Arial" w:cs="Arial"/>
                            <w:b/>
                            <w:bCs/>
                            <w:color w:val="000000"/>
                            <w:sz w:val="18"/>
                            <w:szCs w:val="18"/>
                          </w:rPr>
                          <w:t>amplitud a</w:t>
                        </w:r>
                      </w:p>
                    </w:tc>
                    <w:tc>
                      <w:tcPr>
                        <w:tcW w:w="163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b/>
                            <w:bCs/>
                            <w:color w:val="000000"/>
                            <w:sz w:val="18"/>
                            <w:szCs w:val="18"/>
                          </w:rPr>
                          <w:t>Duración/númer</w:t>
                        </w:r>
                        <w:r w:rsidRPr="0016543D">
                          <w:rPr>
                            <w:rFonts w:ascii="Arial" w:hAnsi="Arial" w:cs="Arial"/>
                            <w:color w:val="000000"/>
                            <w:sz w:val="18"/>
                            <w:szCs w:val="18"/>
                          </w:rPr>
                          <w:br/>
                        </w:r>
                        <w:r w:rsidRPr="0016543D">
                          <w:rPr>
                            <w:rFonts w:ascii="Arial" w:hAnsi="Arial" w:cs="Arial"/>
                            <w:b/>
                            <w:bCs/>
                            <w:color w:val="000000"/>
                            <w:sz w:val="18"/>
                            <w:szCs w:val="18"/>
                          </w:rPr>
                          <w:t>o de ciclos</w:t>
                        </w:r>
                      </w:p>
                    </w:tc>
                  </w:tr>
                  <w:tr w:rsidR="0016543D" w:rsidRPr="0016543D">
                    <w:trPr>
                      <w:trHeight w:val="536"/>
                    </w:trPr>
                    <w:tc>
                      <w:tcPr>
                        <w:tcW w:w="190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Caídas de tensión:</w:t>
                        </w:r>
                        <w:r w:rsidRPr="0016543D">
                          <w:rPr>
                            <w:rFonts w:ascii="Arial" w:hAnsi="Arial" w:cs="Arial"/>
                            <w:color w:val="000000"/>
                            <w:sz w:val="18"/>
                            <w:szCs w:val="18"/>
                          </w:rPr>
                          <w:br/>
                          <w:t>Prueba a</w:t>
                        </w:r>
                      </w:p>
                    </w:tc>
                    <w:tc>
                      <w:tcPr>
                        <w:tcW w:w="133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0 %</w:t>
                        </w:r>
                      </w:p>
                    </w:tc>
                    <w:tc>
                      <w:tcPr>
                        <w:tcW w:w="163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0.5</w:t>
                        </w:r>
                      </w:p>
                    </w:tc>
                  </w:tr>
                  <w:tr w:rsidR="0016543D" w:rsidRPr="0016543D">
                    <w:trPr>
                      <w:trHeight w:val="536"/>
                    </w:trPr>
                    <w:tc>
                      <w:tcPr>
                        <w:tcW w:w="190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Caídas de tensión:</w:t>
                        </w:r>
                        <w:r w:rsidRPr="0016543D">
                          <w:rPr>
                            <w:rFonts w:ascii="Arial" w:hAnsi="Arial" w:cs="Arial"/>
                            <w:color w:val="000000"/>
                            <w:sz w:val="18"/>
                            <w:szCs w:val="18"/>
                          </w:rPr>
                          <w:br/>
                          <w:t>Prueba a</w:t>
                        </w:r>
                      </w:p>
                    </w:tc>
                    <w:tc>
                      <w:tcPr>
                        <w:tcW w:w="133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0 %</w:t>
                        </w:r>
                      </w:p>
                    </w:tc>
                    <w:tc>
                      <w:tcPr>
                        <w:tcW w:w="163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1</w:t>
                        </w:r>
                      </w:p>
                    </w:tc>
                  </w:tr>
                  <w:tr w:rsidR="0016543D" w:rsidRPr="0016543D">
                    <w:trPr>
                      <w:trHeight w:val="536"/>
                    </w:trPr>
                    <w:tc>
                      <w:tcPr>
                        <w:tcW w:w="190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Caídas de tensión:</w:t>
                        </w:r>
                        <w:r w:rsidRPr="0016543D">
                          <w:rPr>
                            <w:rFonts w:ascii="Arial" w:hAnsi="Arial" w:cs="Arial"/>
                            <w:color w:val="000000"/>
                            <w:sz w:val="18"/>
                            <w:szCs w:val="18"/>
                          </w:rPr>
                          <w:br/>
                          <w:t>Prueba a</w:t>
                        </w:r>
                      </w:p>
                    </w:tc>
                    <w:tc>
                      <w:tcPr>
                        <w:tcW w:w="133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40 %</w:t>
                        </w:r>
                      </w:p>
                    </w:tc>
                    <w:tc>
                      <w:tcPr>
                        <w:tcW w:w="163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10</w:t>
                        </w:r>
                      </w:p>
                    </w:tc>
                  </w:tr>
                  <w:tr w:rsidR="0016543D" w:rsidRPr="0016543D">
                    <w:trPr>
                      <w:trHeight w:val="536"/>
                    </w:trPr>
                    <w:tc>
                      <w:tcPr>
                        <w:tcW w:w="190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Caídas de tensión:</w:t>
                        </w:r>
                        <w:r w:rsidRPr="0016543D">
                          <w:rPr>
                            <w:rFonts w:ascii="Arial" w:hAnsi="Arial" w:cs="Arial"/>
                            <w:color w:val="000000"/>
                            <w:sz w:val="18"/>
                            <w:szCs w:val="18"/>
                          </w:rPr>
                          <w:br/>
                          <w:t>Prueba a</w:t>
                        </w:r>
                      </w:p>
                    </w:tc>
                    <w:tc>
                      <w:tcPr>
                        <w:tcW w:w="133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70 %</w:t>
                        </w:r>
                      </w:p>
                    </w:tc>
                    <w:tc>
                      <w:tcPr>
                        <w:tcW w:w="163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25</w:t>
                        </w:r>
                      </w:p>
                    </w:tc>
                  </w:tr>
                  <w:tr w:rsidR="0016543D" w:rsidRPr="0016543D">
                    <w:trPr>
                      <w:trHeight w:val="536"/>
                    </w:trPr>
                    <w:tc>
                      <w:tcPr>
                        <w:tcW w:w="190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Caídas de tensión:</w:t>
                        </w:r>
                        <w:r w:rsidRPr="0016543D">
                          <w:rPr>
                            <w:rFonts w:ascii="Arial" w:hAnsi="Arial" w:cs="Arial"/>
                            <w:color w:val="000000"/>
                            <w:sz w:val="18"/>
                            <w:szCs w:val="18"/>
                          </w:rPr>
                          <w:br/>
                          <w:t>Prueba a</w:t>
                        </w:r>
                      </w:p>
                    </w:tc>
                    <w:tc>
                      <w:tcPr>
                        <w:tcW w:w="133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80 %</w:t>
                        </w:r>
                      </w:p>
                    </w:tc>
                    <w:tc>
                      <w:tcPr>
                        <w:tcW w:w="163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250</w:t>
                        </w:r>
                      </w:p>
                    </w:tc>
                  </w:tr>
                  <w:tr w:rsidR="0016543D" w:rsidRPr="0016543D">
                    <w:trPr>
                      <w:trHeight w:val="308"/>
                    </w:trPr>
                    <w:tc>
                      <w:tcPr>
                        <w:tcW w:w="190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Interrupción breve</w:t>
                        </w:r>
                      </w:p>
                    </w:tc>
                    <w:tc>
                      <w:tcPr>
                        <w:tcW w:w="133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0 %</w:t>
                        </w:r>
                      </w:p>
                    </w:tc>
                    <w:tc>
                      <w:tcPr>
                        <w:tcW w:w="163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250</w:t>
                        </w:r>
                      </w:p>
                    </w:tc>
                  </w:tr>
                  <w:tr w:rsidR="0016543D" w:rsidRPr="0016543D">
                    <w:trPr>
                      <w:trHeight w:val="120"/>
                    </w:trPr>
                    <w:tc>
                      <w:tcPr>
                        <w:tcW w:w="4877" w:type="dxa"/>
                        <w:gridSpan w:val="3"/>
                        <w:tcBorders>
                          <w:top w:val="single" w:sz="6" w:space="0" w:color="000000"/>
                        </w:tcBorders>
                        <w:tcMar>
                          <w:top w:w="15" w:type="dxa"/>
                          <w:left w:w="72" w:type="dxa"/>
                          <w:bottom w:w="15" w:type="dxa"/>
                          <w:right w:w="72" w:type="dxa"/>
                        </w:tcMar>
                        <w:vAlign w:val="center"/>
                        <w:hideMark/>
                      </w:tcPr>
                      <w:p w:rsidR="0016543D" w:rsidRPr="0016543D" w:rsidRDefault="0016543D" w:rsidP="0016543D">
                        <w:pPr>
                          <w:spacing w:after="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r>
                </w:tbl>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r>
            <w:tr w:rsidR="0016543D" w:rsidRPr="0016543D" w:rsidTr="0016543D">
              <w:trPr>
                <w:trHeight w:val="1029"/>
              </w:trPr>
              <w:tc>
                <w:tcPr>
                  <w:tcW w:w="3528"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Variaciones máximas permitidas:</w:t>
                  </w:r>
                </w:p>
              </w:tc>
              <w:tc>
                <w:tcPr>
                  <w:tcW w:w="5184"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 xml:space="preserve">La diferencia entre la indicación de peso debido a la perturbación y la indicación sin la perturbación no debe sobrepasar </w:t>
                  </w:r>
                  <w:r w:rsidRPr="0016543D">
                    <w:rPr>
                      <w:rFonts w:ascii="Arial" w:hAnsi="Arial" w:cs="Arial"/>
                      <w:i/>
                      <w:iCs/>
                      <w:color w:val="000000"/>
                      <w:sz w:val="18"/>
                      <w:szCs w:val="18"/>
                    </w:rPr>
                    <w:t xml:space="preserve">e </w:t>
                  </w:r>
                  <w:r w:rsidRPr="0016543D">
                    <w:rPr>
                      <w:rFonts w:ascii="Arial" w:hAnsi="Arial" w:cs="Arial"/>
                      <w:color w:val="000000"/>
                      <w:sz w:val="18"/>
                      <w:szCs w:val="18"/>
                    </w:rPr>
                    <w:t>o el instrumento para pesar debe detectar y poner en evidencia la falla significativa.</w:t>
                  </w:r>
                </w:p>
              </w:tc>
            </w:tr>
            <w:tr w:rsidR="0016543D" w:rsidRPr="0016543D" w:rsidTr="0016543D">
              <w:trPr>
                <w:trHeight w:val="333"/>
              </w:trPr>
              <w:tc>
                <w:tcPr>
                  <w:tcW w:w="3528"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Referencia: Apéndice J</w:t>
                  </w:r>
                </w:p>
              </w:tc>
              <w:tc>
                <w:tcPr>
                  <w:tcW w:w="5184"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r>
          </w:tbl>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B.3.2 Incrementos repentinos de tensión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La prueba consiste en exponer el IBP a incrementos repentinos especificados de picos de tensión para los cuales la frecuencia de repetición de los impulsos y valores pico de la tensión de salida para una carga de 50 W y de 1 000 W son definidos en la norma de referencia. Se debe ajustar las características del generador antes de conectar el IBP.</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Antes de cualquier prueba, estabilizar el IBP en condiciones ambientales constantes.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La prueba debe aplicarse por separado 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líneas de alimentación; y</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circuitos I/O y líneas de comunicación, si existen.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La prueba debe realizarse con una única pequeña carga de prueba.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xml:space="preserve">Debe aplicarse polaridad tanto positiva como negativa de los incrementos repentinos de tensión. La duración de la prueba no debe ser menor a un minuto para cada amplitud y polaridad. La red de inyección, </w:t>
            </w:r>
            <w:r w:rsidRPr="0016543D">
              <w:rPr>
                <w:rFonts w:ascii="Arial" w:hAnsi="Arial" w:cs="Arial"/>
                <w:sz w:val="18"/>
                <w:szCs w:val="18"/>
              </w:rPr>
              <w:lastRenderedPageBreak/>
              <w:t>en la línea de alimentación, debe contener filtros de bloqueo para evitar que los incrementos repentinos de tensión energética se disipen en la línea de alimentación. Para el acoplamiento de los incrementos repentinos de tensión en la entrada/salida y las líneas de comunicación, debe utilizarse una abrazadera de acoplamiento capacitivo definida en la norma.</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3018"/>
              <w:gridCol w:w="5448"/>
            </w:tblGrid>
            <w:tr w:rsidR="0016543D" w:rsidRPr="0016543D" w:rsidTr="0016543D">
              <w:trPr>
                <w:trHeight w:val="329"/>
              </w:trPr>
              <w:tc>
                <w:tcPr>
                  <w:tcW w:w="3078"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Severidad de la prueba:</w:t>
                  </w:r>
                </w:p>
              </w:tc>
              <w:tc>
                <w:tcPr>
                  <w:tcW w:w="5634"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Nivel 2</w:t>
                  </w:r>
                </w:p>
              </w:tc>
            </w:tr>
            <w:tr w:rsidR="0016543D" w:rsidRPr="0016543D" w:rsidTr="0016543D">
              <w:trPr>
                <w:trHeight w:val="658"/>
              </w:trPr>
              <w:tc>
                <w:tcPr>
                  <w:tcW w:w="3078"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 xml:space="preserve">Amplitud (valor máximo) </w:t>
                  </w:r>
                </w:p>
              </w:tc>
              <w:tc>
                <w:tcPr>
                  <w:tcW w:w="5634"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para líneas de alimentación: 1 kV,</w:t>
                  </w:r>
                </w:p>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para la señal I/O, líneas de datos y de control: 0.5 kV.</w:t>
                  </w:r>
                </w:p>
              </w:tc>
            </w:tr>
          </w:tbl>
          <w:p w:rsidR="0016543D" w:rsidRPr="0016543D" w:rsidRDefault="0016543D" w:rsidP="0016543D">
            <w:pPr>
              <w:spacing w:after="0" w:line="240" w:lineRule="auto"/>
              <w:ind w:left="-10" w:firstLine="709"/>
              <w:jc w:val="both"/>
              <w:rPr>
                <w:rFonts w:ascii="Arial" w:hAnsi="Arial" w:cs="Arial"/>
                <w:vanish/>
                <w:sz w:val="18"/>
                <w:szCs w:val="18"/>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3023"/>
              <w:gridCol w:w="5443"/>
            </w:tblGrid>
            <w:tr w:rsidR="0016543D" w:rsidRPr="0016543D" w:rsidTr="0016543D">
              <w:trPr>
                <w:trHeight w:val="1013"/>
              </w:trPr>
              <w:tc>
                <w:tcPr>
                  <w:tcW w:w="3078"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Variaciones máximas permitidas:</w:t>
                  </w:r>
                </w:p>
              </w:tc>
              <w:tc>
                <w:tcPr>
                  <w:tcW w:w="5634"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 xml:space="preserve">La diferencia entre la indicación de peso debido a la perturbación y la indicación sin la perturbación no debe sobrepasar </w:t>
                  </w:r>
                  <w:r w:rsidRPr="0016543D">
                    <w:rPr>
                      <w:rFonts w:ascii="Arial" w:hAnsi="Arial" w:cs="Arial"/>
                      <w:i/>
                      <w:iCs/>
                      <w:color w:val="000000"/>
                      <w:sz w:val="18"/>
                      <w:szCs w:val="18"/>
                    </w:rPr>
                    <w:t xml:space="preserve">e </w:t>
                  </w:r>
                  <w:r w:rsidRPr="0016543D">
                    <w:rPr>
                      <w:rFonts w:ascii="Arial" w:hAnsi="Arial" w:cs="Arial"/>
                      <w:color w:val="000000"/>
                      <w:sz w:val="18"/>
                      <w:szCs w:val="18"/>
                    </w:rPr>
                    <w:t>o el instrumento para pesar debe detectar y poner en evidencia la falla significativa.</w:t>
                  </w:r>
                </w:p>
              </w:tc>
            </w:tr>
          </w:tbl>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B.3.3 Descargas electrostáticas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La prueba consiste en exponer el IBP a descargas electrostáticas especificadas, directas e indirectas.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Se debe utilizar un generador de descarga electrostática que tenga el desempeño definido en la norma de referencia. Antes de comenzar las pruebas, se debe ajustar el desempeño del generador.</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Esta prueba incluye el método de penetración de pintura si es apropiado.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Para las descargas electrostáticas directas, se debe utilizar el método de descarga en el aire cuando no se puede aplicar el método de descarga por contacto.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Antes de cualquier prueba, estabilizar el IBP en condiciones ambientales constantes.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Deben aplicarse al menos 10 descargas. El intervalo de tiempo entre descargas sucesivas debe ser de al menos 10 s. La prueba se debe realizar con una única pequeña carga de prueba.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En el caso de un IBP no equipado con un terminal de tierra, éste debe ser completamente descargado entre descargas.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Las descargas por contacto deben aplicarse en superficies conductivas; las descargas en el aire deben aplicarse en superficies no conductivas.</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2934"/>
              <w:gridCol w:w="5532"/>
            </w:tblGrid>
            <w:tr w:rsidR="0016543D" w:rsidRPr="0016543D" w:rsidTr="0016543D">
              <w:trPr>
                <w:trHeight w:val="785"/>
              </w:trPr>
              <w:tc>
                <w:tcPr>
                  <w:tcW w:w="2988"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Aplicación directa:</w:t>
                  </w:r>
                </w:p>
              </w:tc>
              <w:tc>
                <w:tcPr>
                  <w:tcW w:w="5724"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En el modo de descargas por contacto, el electrodo debe estar en contacto con el IBP. En el modo de descargas en el aire, se acerca el electrodo al IBP y la descarga se produce por chispa.</w:t>
                  </w:r>
                </w:p>
              </w:tc>
            </w:tr>
            <w:tr w:rsidR="0016543D" w:rsidRPr="0016543D" w:rsidTr="0016543D">
              <w:trPr>
                <w:trHeight w:val="557"/>
              </w:trPr>
              <w:tc>
                <w:tcPr>
                  <w:tcW w:w="2988"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Aplicación indirecta:</w:t>
                  </w:r>
                </w:p>
              </w:tc>
              <w:tc>
                <w:tcPr>
                  <w:tcW w:w="5724"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Las descargas se aplican, en el modo de contacto, a planos de acoplamiento montados en los alrededores del IBP.</w:t>
                  </w:r>
                </w:p>
              </w:tc>
            </w:tr>
            <w:tr w:rsidR="0016543D" w:rsidRPr="0016543D" w:rsidTr="0016543D">
              <w:trPr>
                <w:trHeight w:val="886"/>
              </w:trPr>
              <w:tc>
                <w:tcPr>
                  <w:tcW w:w="2988"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Severidad de la prueba:</w:t>
                  </w:r>
                </w:p>
              </w:tc>
              <w:tc>
                <w:tcPr>
                  <w:tcW w:w="5724"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Nivel 3 (consultar NMX-J-610/4-2-ANCE-2012)</w:t>
                  </w:r>
                </w:p>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Tensión cc hasta 6 kV incluidos para las descargas por contacto y 8 kV para las descargas en el aire.</w:t>
                  </w:r>
                </w:p>
              </w:tc>
            </w:tr>
            <w:tr w:rsidR="0016543D" w:rsidRPr="0016543D" w:rsidTr="0016543D">
              <w:trPr>
                <w:trHeight w:val="785"/>
              </w:trPr>
              <w:tc>
                <w:tcPr>
                  <w:tcW w:w="2988"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Variaciones máximas permitidas:</w:t>
                  </w:r>
                </w:p>
              </w:tc>
              <w:tc>
                <w:tcPr>
                  <w:tcW w:w="5724"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 xml:space="preserve">La diferencia entre la indicación de peso debido a la perturbación y la indicación sin la perturbación no debe sobrepasar </w:t>
                  </w:r>
                  <w:r w:rsidRPr="0016543D">
                    <w:rPr>
                      <w:rFonts w:ascii="Arial" w:hAnsi="Arial" w:cs="Arial"/>
                      <w:i/>
                      <w:iCs/>
                      <w:color w:val="000000"/>
                      <w:sz w:val="18"/>
                      <w:szCs w:val="18"/>
                    </w:rPr>
                    <w:t xml:space="preserve">e </w:t>
                  </w:r>
                  <w:r w:rsidRPr="0016543D">
                    <w:rPr>
                      <w:rFonts w:ascii="Arial" w:hAnsi="Arial" w:cs="Arial"/>
                      <w:color w:val="000000"/>
                      <w:sz w:val="18"/>
                      <w:szCs w:val="18"/>
                    </w:rPr>
                    <w:t>o el instrumento para pesar debe detectar y poner en evidencia una falla significativa.</w:t>
                  </w:r>
                </w:p>
              </w:tc>
            </w:tr>
          </w:tbl>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B.3.4 Inmunidad a campos electromagnéticos radiados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La prueba consiste en exponer el IBP a los campos electromagnéticos especificados.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Equipo de prueba:                 Consultar NMX-J-550/4-3-ANCE-2008</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Configuración de prueba:        Consultar NMX-J-550/4-3-ANCE-2008</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Procedimiento de prueba:       Consultar NMX-J-550/4-3-ANCE-2008</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Antes de cualquier prueba, estabilizar el IBP en condiciones ambientales constantes.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El IBP debe ser expuesto a campos electromagnéticos de una naturaleza e intensidad especificadas por el nivel de severidad.</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lastRenderedPageBreak/>
              <w:t>La prueba se debe realizar con solamente una pequeña carga de prueba.</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3274"/>
              <w:gridCol w:w="5192"/>
            </w:tblGrid>
            <w:tr w:rsidR="0016543D" w:rsidRPr="0016543D" w:rsidTr="0016543D">
              <w:trPr>
                <w:trHeight w:val="2126"/>
              </w:trPr>
              <w:tc>
                <w:tcPr>
                  <w:tcW w:w="3354"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Severidad de la prueba:</w:t>
                  </w:r>
                </w:p>
              </w:tc>
              <w:tc>
                <w:tcPr>
                  <w:tcW w:w="5358"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Intervalo de frecuencia: 80 MHz-2 000 MHz</w:t>
                  </w:r>
                </w:p>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b/>
                      <w:bCs/>
                      <w:color w:val="000000"/>
                      <w:sz w:val="18"/>
                      <w:szCs w:val="18"/>
                    </w:rPr>
                    <w:t>NOTA:</w:t>
                  </w:r>
                  <w:r w:rsidRPr="0016543D">
                    <w:rPr>
                      <w:rFonts w:ascii="Arial" w:hAnsi="Arial" w:cs="Arial"/>
                      <w:i/>
                      <w:iCs/>
                      <w:color w:val="000000"/>
                      <w:sz w:val="18"/>
                      <w:szCs w:val="18"/>
                    </w:rPr>
                    <w:t xml:space="preserve"> </w:t>
                  </w:r>
                  <w:r w:rsidRPr="0016543D">
                    <w:rPr>
                      <w:rFonts w:ascii="Arial" w:hAnsi="Arial" w:cs="Arial"/>
                      <w:color w:val="000000"/>
                      <w:sz w:val="18"/>
                      <w:szCs w:val="18"/>
                    </w:rPr>
                    <w:t>Para instrumentos para pesar que no tengan red de alimentación u otros puertos I/O de manera que la prueba según B.3.6 no pueda aplicarse, el límite inferior de la prueba de radiación es 26 MHz.</w:t>
                  </w:r>
                </w:p>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Intensidad de campo: 10 V/m</w:t>
                  </w:r>
                </w:p>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Modulación: 80 % AM, 1 kHz, onda sinusoidal</w:t>
                  </w:r>
                </w:p>
              </w:tc>
            </w:tr>
          </w:tbl>
          <w:p w:rsidR="0016543D" w:rsidRPr="0016543D" w:rsidRDefault="0016543D" w:rsidP="0016543D">
            <w:pPr>
              <w:spacing w:after="0" w:line="240" w:lineRule="auto"/>
              <w:ind w:left="-10" w:firstLine="709"/>
              <w:jc w:val="both"/>
              <w:rPr>
                <w:rFonts w:ascii="Arial" w:hAnsi="Arial" w:cs="Arial"/>
                <w:vanish/>
                <w:sz w:val="18"/>
                <w:szCs w:val="18"/>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3285"/>
              <w:gridCol w:w="5181"/>
            </w:tblGrid>
            <w:tr w:rsidR="0016543D" w:rsidRPr="0016543D" w:rsidTr="0016543D">
              <w:trPr>
                <w:trHeight w:val="1085"/>
              </w:trPr>
              <w:tc>
                <w:tcPr>
                  <w:tcW w:w="3354"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Variaciones máximas permitidas:</w:t>
                  </w:r>
                </w:p>
              </w:tc>
              <w:tc>
                <w:tcPr>
                  <w:tcW w:w="5358"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 xml:space="preserve">La diferencia entre la indicación de peso debido a la perturbación y la indicación sin la perturbación no debe sobrepasar </w:t>
                  </w:r>
                  <w:r w:rsidRPr="0016543D">
                    <w:rPr>
                      <w:rFonts w:ascii="Arial" w:hAnsi="Arial" w:cs="Arial"/>
                      <w:i/>
                      <w:iCs/>
                      <w:color w:val="000000"/>
                      <w:sz w:val="18"/>
                      <w:szCs w:val="18"/>
                    </w:rPr>
                    <w:t xml:space="preserve">e </w:t>
                  </w:r>
                  <w:r w:rsidRPr="0016543D">
                    <w:rPr>
                      <w:rFonts w:ascii="Arial" w:hAnsi="Arial" w:cs="Arial"/>
                      <w:color w:val="000000"/>
                      <w:sz w:val="18"/>
                      <w:szCs w:val="18"/>
                    </w:rPr>
                    <w:t>o el instrumento para pesar debe detectar y poner en evidencia una falla significativa.</w:t>
                  </w:r>
                </w:p>
              </w:tc>
            </w:tr>
            <w:tr w:rsidR="0016543D" w:rsidRPr="0016543D" w:rsidTr="0016543D">
              <w:trPr>
                <w:trHeight w:val="347"/>
              </w:trPr>
              <w:tc>
                <w:tcPr>
                  <w:tcW w:w="3354"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 xml:space="preserve">Referencia: </w:t>
                  </w:r>
                </w:p>
              </w:tc>
              <w:tc>
                <w:tcPr>
                  <w:tcW w:w="5358"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NMX-J-550/4-3-ANCE-2008</w:t>
                  </w:r>
                </w:p>
              </w:tc>
            </w:tr>
          </w:tbl>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B.3.5 Inmunidad a campos de radiofrecuencia transmitidos por conducción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La prueba consiste en exponer el IBP a perturbaciones inducidas por campos de radiofrecuencia transmitidos por conducción.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Equipo de prueba:                 Consultar NMX-J-579/4-6-ANCE-2006</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Configuración de prueba:        Consultar NMX-J-579/4-6-ANCE-2006</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Procedimiento de prueba:       Consultar NMX-J-579/4-6-ANCE-2006</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Antes de cualquier prueba, estabilizar el IBP en condiciones ambientales constantes.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El IBP debe ser expuesto a perturbaciones conducidas de una naturaleza e intensidad especificadas por el nivel de severidad.</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3279"/>
              <w:gridCol w:w="5187"/>
            </w:tblGrid>
            <w:tr w:rsidR="0016543D" w:rsidRPr="0016543D" w:rsidTr="0016543D">
              <w:trPr>
                <w:trHeight w:val="1041"/>
              </w:trPr>
              <w:tc>
                <w:tcPr>
                  <w:tcW w:w="3355"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Severidad de la prueba:</w:t>
                  </w:r>
                </w:p>
              </w:tc>
              <w:tc>
                <w:tcPr>
                  <w:tcW w:w="5357"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Intervalo de frecuencia: 0.15 MHz-80 MHz</w:t>
                  </w:r>
                </w:p>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Amplitud de RF (50 W): 10 V (emf)</w:t>
                  </w:r>
                </w:p>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Modulación: 80 % AM, 1 kHz, onda sinusoidal</w:t>
                  </w:r>
                </w:p>
              </w:tc>
            </w:tr>
            <w:tr w:rsidR="0016543D" w:rsidRPr="0016543D" w:rsidTr="0016543D">
              <w:trPr>
                <w:trHeight w:val="1085"/>
              </w:trPr>
              <w:tc>
                <w:tcPr>
                  <w:tcW w:w="3355"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Variaciones máximas permitidas:</w:t>
                  </w:r>
                </w:p>
              </w:tc>
              <w:tc>
                <w:tcPr>
                  <w:tcW w:w="5357"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 xml:space="preserve">La diferencia entre la indicación de peso debido a la perturbación y la indicación sin la perturbación no debe sobrepasar </w:t>
                  </w:r>
                  <w:r w:rsidRPr="0016543D">
                    <w:rPr>
                      <w:rFonts w:ascii="Arial" w:hAnsi="Arial" w:cs="Arial"/>
                      <w:i/>
                      <w:iCs/>
                      <w:color w:val="000000"/>
                      <w:sz w:val="18"/>
                      <w:szCs w:val="18"/>
                    </w:rPr>
                    <w:t xml:space="preserve">e </w:t>
                  </w:r>
                  <w:r w:rsidRPr="0016543D">
                    <w:rPr>
                      <w:rFonts w:ascii="Arial" w:hAnsi="Arial" w:cs="Arial"/>
                      <w:color w:val="000000"/>
                      <w:sz w:val="18"/>
                      <w:szCs w:val="18"/>
                    </w:rPr>
                    <w:t>o el instrumento para pesar debe detectar y poner en evidencia una falla significativa.</w:t>
                  </w:r>
                </w:p>
              </w:tc>
            </w:tr>
            <w:tr w:rsidR="0016543D" w:rsidRPr="0016543D" w:rsidTr="0016543D">
              <w:trPr>
                <w:trHeight w:val="347"/>
              </w:trPr>
              <w:tc>
                <w:tcPr>
                  <w:tcW w:w="3355"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 xml:space="preserve">Referencia: </w:t>
                  </w:r>
                </w:p>
              </w:tc>
              <w:tc>
                <w:tcPr>
                  <w:tcW w:w="5357"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NMX-J-579/4-6-ANCE-2006</w:t>
                  </w:r>
                </w:p>
              </w:tc>
            </w:tr>
          </w:tbl>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B.3.6 Requisitos especiales de Compatibilidad Electromagnética (CEM) para instrumentos para pesar alimentados por el suministro eléctrico de un vehículo de carretera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B.3.6.1 Conducción de transitorios eléctricos a lo largo de la línea de alimentación de baterías externas de 12 Vcc y 24 Vcc</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La prueba consiste en exponer el IBP a perturbaciones de transitorios conducidos a lo largo de las líneas de alimentación.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Equipo de prueba:                 Consultar ISO 7637-2:2004</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Configuración de la prueba:     Consultar ISO 7637-2:2004</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Procedimiento de prueba:       Consultar ISO 7637-2:2004</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Norma aplicable:                   Consultar ISO 7637-2:2004</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Antes de cualquier prueba, estabilizar el IBP en condiciones ambientales constantes.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El IBP debe ser expuesto a perturbaciones conducidas de una naturaleza e intensidad especificadas por el nivel de severidad.</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lastRenderedPageBreak/>
              <w:t>La prueba se debe realizar con solamente una pequeña carga de prueba.</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3078"/>
              <w:gridCol w:w="5388"/>
            </w:tblGrid>
            <w:tr w:rsidR="0016543D" w:rsidRPr="0016543D" w:rsidTr="0016543D">
              <w:trPr>
                <w:trHeight w:val="341"/>
              </w:trPr>
              <w:tc>
                <w:tcPr>
                  <w:tcW w:w="3154"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Pulsos de prueba:</w:t>
                  </w:r>
                </w:p>
              </w:tc>
              <w:tc>
                <w:tcPr>
                  <w:tcW w:w="5558"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Pulsos de prueba 2a+2b, 3a+3b, 4</w:t>
                  </w:r>
                </w:p>
              </w:tc>
            </w:tr>
            <w:tr w:rsidR="0016543D" w:rsidRPr="0016543D" w:rsidTr="0016543D">
              <w:trPr>
                <w:trHeight w:val="1594"/>
              </w:trPr>
              <w:tc>
                <w:tcPr>
                  <w:tcW w:w="3154"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Objetivo de la prueba:</w:t>
                  </w:r>
                </w:p>
              </w:tc>
              <w:tc>
                <w:tcPr>
                  <w:tcW w:w="5558"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Verificar el cumplimiento de las disposiciones mencionadas en "variaciones máximas permitidas" en las siguientes condiciones:</w:t>
                  </w:r>
                </w:p>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  transitorios debido a una interrupción repentina de corriente en un dispositivo conectado en paralelo al dispositivo sometido a prueba debido a la inductancia del cableado preformado (impulso 2a);</w:t>
                  </w:r>
                </w:p>
              </w:tc>
            </w:tr>
          </w:tbl>
          <w:p w:rsidR="0016543D" w:rsidRPr="0016543D" w:rsidRDefault="0016543D" w:rsidP="0016543D">
            <w:pPr>
              <w:spacing w:after="0" w:line="240" w:lineRule="auto"/>
              <w:ind w:left="-10" w:firstLine="709"/>
              <w:jc w:val="both"/>
              <w:rPr>
                <w:rFonts w:ascii="Arial" w:hAnsi="Arial" w:cs="Arial"/>
                <w:vanish/>
                <w:sz w:val="18"/>
                <w:szCs w:val="18"/>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3011"/>
              <w:gridCol w:w="5455"/>
            </w:tblGrid>
            <w:tr w:rsidR="0016543D" w:rsidRPr="0016543D" w:rsidTr="0016543D">
              <w:trPr>
                <w:trHeight w:val="2159"/>
              </w:trPr>
              <w:tc>
                <w:tcPr>
                  <w:tcW w:w="3154"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c>
                <w:tcPr>
                  <w:tcW w:w="5558"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  transitorios de motores de cc que actúan como generadores después de desconectar el encendido (impulso 2b);</w:t>
                  </w:r>
                </w:p>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  transitorios en las líneas de alimentación que se producen como resultado de los procesos de conmutación (impulsos 3a y 3b);</w:t>
                  </w:r>
                </w:p>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  reducciones de tensión causadas por la energización de los circuitos del arrancador de los motores de combustión interna (impulso 4).</w:t>
                  </w:r>
                </w:p>
              </w:tc>
            </w:tr>
            <w:tr w:rsidR="0016543D" w:rsidRPr="0016543D" w:rsidTr="0016543D">
              <w:trPr>
                <w:trHeight w:val="4649"/>
              </w:trPr>
              <w:tc>
                <w:tcPr>
                  <w:tcW w:w="3154"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Severidad de la prueba:</w:t>
                  </w:r>
                </w:p>
              </w:tc>
              <w:tc>
                <w:tcPr>
                  <w:tcW w:w="5558"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Severidad de la prueba: puede aplicarse el nivel IV de ISO 7637-2:2004:</w:t>
                  </w:r>
                </w:p>
                <w:tbl>
                  <w:tblPr>
                    <w:tblW w:w="0" w:type="auto"/>
                    <w:tblInd w:w="8" w:type="dxa"/>
                    <w:tblCellMar>
                      <w:top w:w="15" w:type="dxa"/>
                      <w:left w:w="15" w:type="dxa"/>
                      <w:bottom w:w="15" w:type="dxa"/>
                      <w:right w:w="15" w:type="dxa"/>
                    </w:tblCellMar>
                    <w:tblLook w:val="04A0" w:firstRow="1" w:lastRow="0" w:firstColumn="1" w:lastColumn="0" w:noHBand="0" w:noVBand="1"/>
                  </w:tblPr>
                  <w:tblGrid>
                    <w:gridCol w:w="1534"/>
                    <w:gridCol w:w="1563"/>
                    <w:gridCol w:w="2155"/>
                  </w:tblGrid>
                  <w:tr w:rsidR="0016543D" w:rsidRPr="0016543D">
                    <w:trPr>
                      <w:trHeight w:val="559"/>
                    </w:trPr>
                    <w:tc>
                      <w:tcPr>
                        <w:tcW w:w="14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b/>
                            <w:bCs/>
                            <w:color w:val="000000"/>
                            <w:sz w:val="18"/>
                            <w:szCs w:val="18"/>
                          </w:rPr>
                          <w:t>Tensión de la</w:t>
                        </w:r>
                        <w:r w:rsidRPr="0016543D">
                          <w:rPr>
                            <w:rFonts w:ascii="Arial" w:hAnsi="Arial" w:cs="Arial"/>
                            <w:color w:val="000000"/>
                            <w:sz w:val="18"/>
                            <w:szCs w:val="18"/>
                          </w:rPr>
                          <w:br/>
                        </w:r>
                        <w:r w:rsidRPr="0016543D">
                          <w:rPr>
                            <w:rFonts w:ascii="Arial" w:hAnsi="Arial" w:cs="Arial"/>
                            <w:b/>
                            <w:bCs/>
                            <w:color w:val="000000"/>
                            <w:sz w:val="18"/>
                            <w:szCs w:val="18"/>
                          </w:rPr>
                          <w:t>batería</w:t>
                        </w:r>
                      </w:p>
                    </w:tc>
                    <w:tc>
                      <w:tcPr>
                        <w:tcW w:w="15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b/>
                            <w:bCs/>
                            <w:color w:val="000000"/>
                            <w:sz w:val="18"/>
                            <w:szCs w:val="18"/>
                          </w:rPr>
                          <w:t>Pulso de prueba</w:t>
                        </w:r>
                      </w:p>
                    </w:tc>
                    <w:tc>
                      <w:tcPr>
                        <w:tcW w:w="21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b/>
                            <w:bCs/>
                            <w:color w:val="000000"/>
                            <w:sz w:val="18"/>
                            <w:szCs w:val="18"/>
                          </w:rPr>
                          <w:t>Tensión de conducción</w:t>
                        </w:r>
                      </w:p>
                    </w:tc>
                  </w:tr>
                  <w:tr w:rsidR="0016543D" w:rsidRPr="0016543D">
                    <w:trPr>
                      <w:trHeight w:val="312"/>
                    </w:trPr>
                    <w:tc>
                      <w:tcPr>
                        <w:tcW w:w="1451" w:type="dxa"/>
                        <w:vMerge w:val="restar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12 V</w:t>
                        </w:r>
                      </w:p>
                    </w:tc>
                    <w:tc>
                      <w:tcPr>
                        <w:tcW w:w="15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2a</w:t>
                        </w:r>
                      </w:p>
                    </w:tc>
                    <w:tc>
                      <w:tcPr>
                        <w:tcW w:w="21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+ 50 V</w:t>
                        </w:r>
                      </w:p>
                    </w:tc>
                  </w:tr>
                  <w:tr w:rsidR="0016543D" w:rsidRPr="0016543D">
                    <w:trPr>
                      <w:trHeight w:val="31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6543D" w:rsidRPr="0016543D" w:rsidRDefault="0016543D" w:rsidP="0016543D">
                        <w:pPr>
                          <w:spacing w:after="0" w:line="240" w:lineRule="auto"/>
                          <w:ind w:left="-10" w:firstLine="709"/>
                          <w:jc w:val="both"/>
                          <w:rPr>
                            <w:rFonts w:ascii="Arial" w:hAnsi="Arial" w:cs="Arial"/>
                            <w:color w:val="000000"/>
                            <w:sz w:val="18"/>
                            <w:szCs w:val="18"/>
                          </w:rPr>
                        </w:pPr>
                      </w:p>
                    </w:tc>
                    <w:tc>
                      <w:tcPr>
                        <w:tcW w:w="15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2b</w:t>
                        </w:r>
                      </w:p>
                    </w:tc>
                    <w:tc>
                      <w:tcPr>
                        <w:tcW w:w="21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+ 10 V</w:t>
                        </w:r>
                      </w:p>
                    </w:tc>
                  </w:tr>
                  <w:tr w:rsidR="0016543D" w:rsidRPr="0016543D">
                    <w:trPr>
                      <w:trHeight w:val="31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6543D" w:rsidRPr="0016543D" w:rsidRDefault="0016543D" w:rsidP="0016543D">
                        <w:pPr>
                          <w:spacing w:after="0" w:line="240" w:lineRule="auto"/>
                          <w:ind w:left="-10" w:firstLine="709"/>
                          <w:jc w:val="both"/>
                          <w:rPr>
                            <w:rFonts w:ascii="Arial" w:hAnsi="Arial" w:cs="Arial"/>
                            <w:color w:val="000000"/>
                            <w:sz w:val="18"/>
                            <w:szCs w:val="18"/>
                          </w:rPr>
                        </w:pPr>
                      </w:p>
                    </w:tc>
                    <w:tc>
                      <w:tcPr>
                        <w:tcW w:w="15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3a</w:t>
                        </w:r>
                      </w:p>
                    </w:tc>
                    <w:tc>
                      <w:tcPr>
                        <w:tcW w:w="21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150 V</w:t>
                        </w:r>
                      </w:p>
                    </w:tc>
                  </w:tr>
                  <w:tr w:rsidR="0016543D" w:rsidRPr="0016543D">
                    <w:trPr>
                      <w:trHeight w:val="31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6543D" w:rsidRPr="0016543D" w:rsidRDefault="0016543D" w:rsidP="0016543D">
                        <w:pPr>
                          <w:spacing w:after="0" w:line="240" w:lineRule="auto"/>
                          <w:ind w:left="-10" w:firstLine="709"/>
                          <w:jc w:val="both"/>
                          <w:rPr>
                            <w:rFonts w:ascii="Arial" w:hAnsi="Arial" w:cs="Arial"/>
                            <w:color w:val="000000"/>
                            <w:sz w:val="18"/>
                            <w:szCs w:val="18"/>
                          </w:rPr>
                        </w:pPr>
                      </w:p>
                    </w:tc>
                    <w:tc>
                      <w:tcPr>
                        <w:tcW w:w="15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3b</w:t>
                        </w:r>
                      </w:p>
                    </w:tc>
                    <w:tc>
                      <w:tcPr>
                        <w:tcW w:w="21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+ 100 V</w:t>
                        </w:r>
                      </w:p>
                    </w:tc>
                  </w:tr>
                  <w:tr w:rsidR="0016543D" w:rsidRPr="0016543D">
                    <w:trPr>
                      <w:trHeight w:val="31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6543D" w:rsidRPr="0016543D" w:rsidRDefault="0016543D" w:rsidP="0016543D">
                        <w:pPr>
                          <w:spacing w:after="0" w:line="240" w:lineRule="auto"/>
                          <w:ind w:left="-10" w:firstLine="709"/>
                          <w:jc w:val="both"/>
                          <w:rPr>
                            <w:rFonts w:ascii="Arial" w:hAnsi="Arial" w:cs="Arial"/>
                            <w:color w:val="000000"/>
                            <w:sz w:val="18"/>
                            <w:szCs w:val="18"/>
                          </w:rPr>
                        </w:pPr>
                      </w:p>
                    </w:tc>
                    <w:tc>
                      <w:tcPr>
                        <w:tcW w:w="15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4</w:t>
                        </w:r>
                      </w:p>
                    </w:tc>
                    <w:tc>
                      <w:tcPr>
                        <w:tcW w:w="21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7 V</w:t>
                        </w:r>
                      </w:p>
                    </w:tc>
                  </w:tr>
                  <w:tr w:rsidR="0016543D" w:rsidRPr="0016543D">
                    <w:trPr>
                      <w:trHeight w:val="312"/>
                    </w:trPr>
                    <w:tc>
                      <w:tcPr>
                        <w:tcW w:w="1451" w:type="dxa"/>
                        <w:vMerge w:val="restar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24 V</w:t>
                        </w:r>
                      </w:p>
                    </w:tc>
                    <w:tc>
                      <w:tcPr>
                        <w:tcW w:w="15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2a</w:t>
                        </w:r>
                      </w:p>
                    </w:tc>
                    <w:tc>
                      <w:tcPr>
                        <w:tcW w:w="21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+ 50 V</w:t>
                        </w:r>
                      </w:p>
                    </w:tc>
                  </w:tr>
                  <w:tr w:rsidR="0016543D" w:rsidRPr="0016543D">
                    <w:trPr>
                      <w:trHeight w:val="31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6543D" w:rsidRPr="0016543D" w:rsidRDefault="0016543D" w:rsidP="0016543D">
                        <w:pPr>
                          <w:spacing w:after="0" w:line="240" w:lineRule="auto"/>
                          <w:ind w:left="-10" w:firstLine="709"/>
                          <w:jc w:val="both"/>
                          <w:rPr>
                            <w:rFonts w:ascii="Arial" w:hAnsi="Arial" w:cs="Arial"/>
                            <w:color w:val="000000"/>
                            <w:sz w:val="18"/>
                            <w:szCs w:val="18"/>
                          </w:rPr>
                        </w:pPr>
                      </w:p>
                    </w:tc>
                    <w:tc>
                      <w:tcPr>
                        <w:tcW w:w="15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2b</w:t>
                        </w:r>
                      </w:p>
                    </w:tc>
                    <w:tc>
                      <w:tcPr>
                        <w:tcW w:w="21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+ 20 V</w:t>
                        </w:r>
                      </w:p>
                    </w:tc>
                  </w:tr>
                  <w:tr w:rsidR="0016543D" w:rsidRPr="0016543D">
                    <w:trPr>
                      <w:trHeight w:val="31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6543D" w:rsidRPr="0016543D" w:rsidRDefault="0016543D" w:rsidP="0016543D">
                        <w:pPr>
                          <w:spacing w:after="0" w:line="240" w:lineRule="auto"/>
                          <w:ind w:left="-10" w:firstLine="709"/>
                          <w:jc w:val="both"/>
                          <w:rPr>
                            <w:rFonts w:ascii="Arial" w:hAnsi="Arial" w:cs="Arial"/>
                            <w:color w:val="000000"/>
                            <w:sz w:val="18"/>
                            <w:szCs w:val="18"/>
                          </w:rPr>
                        </w:pPr>
                      </w:p>
                    </w:tc>
                    <w:tc>
                      <w:tcPr>
                        <w:tcW w:w="15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3a</w:t>
                        </w:r>
                      </w:p>
                    </w:tc>
                    <w:tc>
                      <w:tcPr>
                        <w:tcW w:w="21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200 V</w:t>
                        </w:r>
                      </w:p>
                    </w:tc>
                  </w:tr>
                  <w:tr w:rsidR="0016543D" w:rsidRPr="0016543D">
                    <w:trPr>
                      <w:trHeight w:val="31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6543D" w:rsidRPr="0016543D" w:rsidRDefault="0016543D" w:rsidP="0016543D">
                        <w:pPr>
                          <w:spacing w:after="0" w:line="240" w:lineRule="auto"/>
                          <w:ind w:left="-10" w:firstLine="709"/>
                          <w:jc w:val="both"/>
                          <w:rPr>
                            <w:rFonts w:ascii="Arial" w:hAnsi="Arial" w:cs="Arial"/>
                            <w:color w:val="000000"/>
                            <w:sz w:val="18"/>
                            <w:szCs w:val="18"/>
                          </w:rPr>
                        </w:pPr>
                      </w:p>
                    </w:tc>
                    <w:tc>
                      <w:tcPr>
                        <w:tcW w:w="15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3b</w:t>
                        </w:r>
                      </w:p>
                    </w:tc>
                    <w:tc>
                      <w:tcPr>
                        <w:tcW w:w="21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+ 200 V</w:t>
                        </w:r>
                      </w:p>
                    </w:tc>
                  </w:tr>
                  <w:tr w:rsidR="0016543D" w:rsidRPr="0016543D">
                    <w:trPr>
                      <w:trHeight w:val="31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6543D" w:rsidRPr="0016543D" w:rsidRDefault="0016543D" w:rsidP="0016543D">
                        <w:pPr>
                          <w:spacing w:after="0" w:line="240" w:lineRule="auto"/>
                          <w:ind w:left="-10" w:firstLine="709"/>
                          <w:jc w:val="both"/>
                          <w:rPr>
                            <w:rFonts w:ascii="Arial" w:hAnsi="Arial" w:cs="Arial"/>
                            <w:color w:val="000000"/>
                            <w:sz w:val="18"/>
                            <w:szCs w:val="18"/>
                          </w:rPr>
                        </w:pPr>
                      </w:p>
                    </w:tc>
                    <w:tc>
                      <w:tcPr>
                        <w:tcW w:w="15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4</w:t>
                        </w:r>
                      </w:p>
                    </w:tc>
                    <w:tc>
                      <w:tcPr>
                        <w:tcW w:w="21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16 V</w:t>
                        </w:r>
                      </w:p>
                    </w:tc>
                  </w:tr>
                  <w:tr w:rsidR="0016543D" w:rsidRPr="0016543D">
                    <w:trPr>
                      <w:trHeight w:val="120"/>
                    </w:trPr>
                    <w:tc>
                      <w:tcPr>
                        <w:tcW w:w="5220" w:type="dxa"/>
                        <w:gridSpan w:val="3"/>
                        <w:tcBorders>
                          <w:top w:val="single" w:sz="6" w:space="0" w:color="000000"/>
                        </w:tcBorders>
                        <w:tcMar>
                          <w:top w:w="15" w:type="dxa"/>
                          <w:left w:w="72" w:type="dxa"/>
                          <w:bottom w:w="15" w:type="dxa"/>
                          <w:right w:w="72" w:type="dxa"/>
                        </w:tcMar>
                        <w:vAlign w:val="center"/>
                        <w:hideMark/>
                      </w:tcPr>
                      <w:p w:rsidR="0016543D" w:rsidRPr="0016543D" w:rsidRDefault="0016543D" w:rsidP="0016543D">
                        <w:pPr>
                          <w:spacing w:after="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r>
                </w:tbl>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r>
            <w:tr w:rsidR="0016543D" w:rsidRPr="0016543D" w:rsidTr="0016543D">
              <w:trPr>
                <w:trHeight w:val="1049"/>
              </w:trPr>
              <w:tc>
                <w:tcPr>
                  <w:tcW w:w="3154"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Variaciones máximas permitidas:</w:t>
                  </w:r>
                </w:p>
              </w:tc>
              <w:tc>
                <w:tcPr>
                  <w:tcW w:w="5558"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 xml:space="preserve">La diferencia entre la indicación de peso debido a la perturbación y la indicación sin la perturbación no debe sobrepasar </w:t>
                  </w:r>
                  <w:r w:rsidRPr="0016543D">
                    <w:rPr>
                      <w:rFonts w:ascii="Arial" w:hAnsi="Arial" w:cs="Arial"/>
                      <w:i/>
                      <w:iCs/>
                      <w:color w:val="000000"/>
                      <w:sz w:val="18"/>
                      <w:szCs w:val="18"/>
                    </w:rPr>
                    <w:t xml:space="preserve">e </w:t>
                  </w:r>
                  <w:r w:rsidRPr="0016543D">
                    <w:rPr>
                      <w:rFonts w:ascii="Arial" w:hAnsi="Arial" w:cs="Arial"/>
                      <w:color w:val="000000"/>
                      <w:sz w:val="18"/>
                      <w:szCs w:val="18"/>
                    </w:rPr>
                    <w:t>o el instrumento para pesar debe detectar y poner en evidencia una falla significativa.</w:t>
                  </w:r>
                </w:p>
              </w:tc>
            </w:tr>
          </w:tbl>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B.3.6.2 Transmisión de transitorios eléctricos por acoplamiento capacitivo e inductivo a lo largo de líneas distintas a las líneas de alimentación.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La prueba consiste en exponer el IBP a perturbaciones conducidas a lo largo de líneas distintas a las líneas de alimentación.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Equipo de prueba:                  Consultar ISO 7637-3:2007con corrección1</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Configuración de la prueba:      Consultar ISO 7637-3:2007 con corrección1</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lastRenderedPageBreak/>
              <w:t>Procedimiento de prueba:         Consultar ISO 7637-3:2007 con corrección1</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Norma aplicable:                    Consultar ISO 7637-3:2007, con corrección1</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Antes de cualquier prueba, estabilizar el IBP en condiciones ambientales constantes.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El IBP debe ser expuesto a perturbaciones conducidas de una naturaleza e intensidad especificadas por el nivel de severidad.</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La prueba debe realizarse con solamente una pequeña carga de prueba.</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2930"/>
              <w:gridCol w:w="5536"/>
            </w:tblGrid>
            <w:tr w:rsidR="0016543D" w:rsidRPr="0016543D" w:rsidTr="0016543D">
              <w:trPr>
                <w:trHeight w:val="333"/>
              </w:trPr>
              <w:tc>
                <w:tcPr>
                  <w:tcW w:w="2988"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Severidad de la prueba:</w:t>
                  </w:r>
                </w:p>
              </w:tc>
              <w:tc>
                <w:tcPr>
                  <w:tcW w:w="5724"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Se puede realizar de acuerdo con ISO 7637-3:2007, con corrección 1</w:t>
                  </w:r>
                </w:p>
              </w:tc>
            </w:tr>
            <w:tr w:rsidR="0016543D" w:rsidRPr="0016543D" w:rsidTr="0016543D">
              <w:trPr>
                <w:trHeight w:val="361"/>
              </w:trPr>
              <w:tc>
                <w:tcPr>
                  <w:tcW w:w="2988"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Pulsos de prueba:</w:t>
                  </w:r>
                </w:p>
              </w:tc>
              <w:tc>
                <w:tcPr>
                  <w:tcW w:w="5724"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Pulsos de prueba a y b</w:t>
                  </w:r>
                </w:p>
              </w:tc>
            </w:tr>
          </w:tbl>
          <w:p w:rsidR="0016543D" w:rsidRPr="0016543D" w:rsidRDefault="0016543D" w:rsidP="0016543D">
            <w:pPr>
              <w:spacing w:after="0" w:line="240" w:lineRule="auto"/>
              <w:ind w:left="-10" w:firstLine="709"/>
              <w:jc w:val="both"/>
              <w:rPr>
                <w:rFonts w:ascii="Arial" w:hAnsi="Arial" w:cs="Arial"/>
                <w:vanish/>
                <w:sz w:val="18"/>
                <w:szCs w:val="18"/>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2862"/>
              <w:gridCol w:w="5604"/>
            </w:tblGrid>
            <w:tr w:rsidR="0016543D" w:rsidRPr="0016543D" w:rsidTr="0016543D">
              <w:trPr>
                <w:trHeight w:val="1040"/>
              </w:trPr>
              <w:tc>
                <w:tcPr>
                  <w:tcW w:w="2988"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Objetivo de la prueba:</w:t>
                  </w:r>
                </w:p>
              </w:tc>
              <w:tc>
                <w:tcPr>
                  <w:tcW w:w="5724"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Verificar el cumplimiento de las disposiciones mencionadas en "variaciones máximas permitidas" en condiciones de transitorios que se producen en otras líneas como resultado del proceso de conmutación (pulsos a y b)</w:t>
                  </w:r>
                </w:p>
              </w:tc>
            </w:tr>
            <w:tr w:rsidR="0016543D" w:rsidRPr="0016543D" w:rsidTr="0016543D">
              <w:trPr>
                <w:trHeight w:val="2877"/>
              </w:trPr>
              <w:tc>
                <w:tcPr>
                  <w:tcW w:w="2988"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Severidad de la prueba:</w:t>
                  </w:r>
                </w:p>
              </w:tc>
              <w:tc>
                <w:tcPr>
                  <w:tcW w:w="5724"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Puede aplicarse el Nivel IV de ISO 7637-3:2007, con corrección 1</w:t>
                  </w:r>
                </w:p>
                <w:tbl>
                  <w:tblPr>
                    <w:tblW w:w="0" w:type="auto"/>
                    <w:tblInd w:w="8" w:type="dxa"/>
                    <w:tblCellMar>
                      <w:top w:w="15" w:type="dxa"/>
                      <w:left w:w="15" w:type="dxa"/>
                      <w:bottom w:w="15" w:type="dxa"/>
                      <w:right w:w="15" w:type="dxa"/>
                    </w:tblCellMar>
                    <w:tblLook w:val="04A0" w:firstRow="1" w:lastRow="0" w:firstColumn="1" w:lastColumn="0" w:noHBand="0" w:noVBand="1"/>
                  </w:tblPr>
                  <w:tblGrid>
                    <w:gridCol w:w="1534"/>
                    <w:gridCol w:w="1607"/>
                    <w:gridCol w:w="2222"/>
                  </w:tblGrid>
                  <w:tr w:rsidR="0016543D" w:rsidRPr="0016543D">
                    <w:trPr>
                      <w:trHeight w:val="615"/>
                    </w:trPr>
                    <w:tc>
                      <w:tcPr>
                        <w:tcW w:w="14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b/>
                            <w:bCs/>
                            <w:color w:val="000000"/>
                            <w:sz w:val="18"/>
                            <w:szCs w:val="18"/>
                          </w:rPr>
                          <w:t>Tensión de la</w:t>
                        </w:r>
                        <w:r w:rsidRPr="0016543D">
                          <w:rPr>
                            <w:rFonts w:ascii="Arial" w:hAnsi="Arial" w:cs="Arial"/>
                            <w:color w:val="000000"/>
                            <w:sz w:val="18"/>
                            <w:szCs w:val="18"/>
                          </w:rPr>
                          <w:br/>
                        </w:r>
                        <w:r w:rsidRPr="0016543D">
                          <w:rPr>
                            <w:rFonts w:ascii="Arial" w:hAnsi="Arial" w:cs="Arial"/>
                            <w:b/>
                            <w:bCs/>
                            <w:color w:val="000000"/>
                            <w:sz w:val="18"/>
                            <w:szCs w:val="18"/>
                          </w:rPr>
                          <w:t>batería</w:t>
                        </w:r>
                      </w:p>
                    </w:tc>
                    <w:tc>
                      <w:tcPr>
                        <w:tcW w:w="160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b/>
                            <w:bCs/>
                            <w:color w:val="000000"/>
                            <w:sz w:val="18"/>
                            <w:szCs w:val="18"/>
                          </w:rPr>
                          <w:t>Pulso de prueba</w:t>
                        </w:r>
                      </w:p>
                    </w:tc>
                    <w:tc>
                      <w:tcPr>
                        <w:tcW w:w="22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b/>
                            <w:bCs/>
                            <w:color w:val="000000"/>
                            <w:sz w:val="18"/>
                            <w:szCs w:val="18"/>
                          </w:rPr>
                          <w:t>Tensión de conducción</w:t>
                        </w:r>
                      </w:p>
                    </w:tc>
                  </w:tr>
                  <w:tr w:rsidR="0016543D" w:rsidRPr="0016543D">
                    <w:trPr>
                      <w:trHeight w:val="340"/>
                    </w:trPr>
                    <w:tc>
                      <w:tcPr>
                        <w:tcW w:w="1480" w:type="dxa"/>
                        <w:vMerge w:val="restar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12 V</w:t>
                        </w:r>
                      </w:p>
                    </w:tc>
                    <w:tc>
                      <w:tcPr>
                        <w:tcW w:w="160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a</w:t>
                        </w:r>
                      </w:p>
                    </w:tc>
                    <w:tc>
                      <w:tcPr>
                        <w:tcW w:w="22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60 V</w:t>
                        </w:r>
                      </w:p>
                    </w:tc>
                  </w:tr>
                  <w:tr w:rsidR="0016543D" w:rsidRPr="0016543D">
                    <w:trPr>
                      <w:trHeight w:val="3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6543D" w:rsidRPr="0016543D" w:rsidRDefault="0016543D" w:rsidP="0016543D">
                        <w:pPr>
                          <w:spacing w:after="0" w:line="240" w:lineRule="auto"/>
                          <w:ind w:left="-10" w:firstLine="709"/>
                          <w:jc w:val="both"/>
                          <w:rPr>
                            <w:rFonts w:ascii="Arial" w:hAnsi="Arial" w:cs="Arial"/>
                            <w:color w:val="000000"/>
                            <w:sz w:val="18"/>
                            <w:szCs w:val="18"/>
                          </w:rPr>
                        </w:pPr>
                      </w:p>
                    </w:tc>
                    <w:tc>
                      <w:tcPr>
                        <w:tcW w:w="160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b</w:t>
                        </w:r>
                      </w:p>
                    </w:tc>
                    <w:tc>
                      <w:tcPr>
                        <w:tcW w:w="22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+ 40 V</w:t>
                        </w:r>
                      </w:p>
                    </w:tc>
                  </w:tr>
                  <w:tr w:rsidR="0016543D" w:rsidRPr="0016543D">
                    <w:trPr>
                      <w:trHeight w:val="340"/>
                    </w:trPr>
                    <w:tc>
                      <w:tcPr>
                        <w:tcW w:w="1480" w:type="dxa"/>
                        <w:vMerge w:val="restar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24 V</w:t>
                        </w:r>
                      </w:p>
                    </w:tc>
                    <w:tc>
                      <w:tcPr>
                        <w:tcW w:w="160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a</w:t>
                        </w:r>
                      </w:p>
                    </w:tc>
                    <w:tc>
                      <w:tcPr>
                        <w:tcW w:w="22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80 V</w:t>
                        </w:r>
                      </w:p>
                    </w:tc>
                  </w:tr>
                  <w:tr w:rsidR="0016543D" w:rsidRPr="0016543D">
                    <w:trPr>
                      <w:trHeight w:val="3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6543D" w:rsidRPr="0016543D" w:rsidRDefault="0016543D" w:rsidP="0016543D">
                        <w:pPr>
                          <w:spacing w:after="0" w:line="240" w:lineRule="auto"/>
                          <w:ind w:left="-10" w:firstLine="709"/>
                          <w:jc w:val="both"/>
                          <w:rPr>
                            <w:rFonts w:ascii="Arial" w:hAnsi="Arial" w:cs="Arial"/>
                            <w:color w:val="000000"/>
                            <w:sz w:val="18"/>
                            <w:szCs w:val="18"/>
                          </w:rPr>
                        </w:pPr>
                      </w:p>
                    </w:tc>
                    <w:tc>
                      <w:tcPr>
                        <w:tcW w:w="160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b</w:t>
                        </w:r>
                      </w:p>
                    </w:tc>
                    <w:tc>
                      <w:tcPr>
                        <w:tcW w:w="22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+ 80 V</w:t>
                        </w:r>
                      </w:p>
                    </w:tc>
                  </w:tr>
                  <w:tr w:rsidR="0016543D" w:rsidRPr="0016543D">
                    <w:trPr>
                      <w:trHeight w:val="180"/>
                    </w:trPr>
                    <w:tc>
                      <w:tcPr>
                        <w:tcW w:w="5309" w:type="dxa"/>
                        <w:gridSpan w:val="3"/>
                        <w:tcBorders>
                          <w:top w:val="single" w:sz="6" w:space="0" w:color="000000"/>
                        </w:tcBorders>
                        <w:tcMar>
                          <w:top w:w="15" w:type="dxa"/>
                          <w:left w:w="72" w:type="dxa"/>
                          <w:bottom w:w="15" w:type="dxa"/>
                          <w:right w:w="72" w:type="dxa"/>
                        </w:tcMar>
                        <w:vAlign w:val="center"/>
                        <w:hideMark/>
                      </w:tcPr>
                      <w:p w:rsidR="0016543D" w:rsidRPr="0016543D" w:rsidRDefault="0016543D" w:rsidP="0016543D">
                        <w:pPr>
                          <w:spacing w:after="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r>
                </w:tbl>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r>
            <w:tr w:rsidR="0016543D" w:rsidRPr="0016543D" w:rsidTr="0016543D">
              <w:trPr>
                <w:trHeight w:val="845"/>
              </w:trPr>
              <w:tc>
                <w:tcPr>
                  <w:tcW w:w="2988"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Variaciones máximas permitidas:</w:t>
                  </w:r>
                </w:p>
              </w:tc>
              <w:tc>
                <w:tcPr>
                  <w:tcW w:w="5724"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 xml:space="preserve">La diferencia entre la indicación de peso debido a la perturbación y la indicación sin la perturbación no debe sobrepasar </w:t>
                  </w:r>
                  <w:r w:rsidRPr="0016543D">
                    <w:rPr>
                      <w:rFonts w:ascii="Arial" w:hAnsi="Arial" w:cs="Arial"/>
                      <w:i/>
                      <w:iCs/>
                      <w:color w:val="000000"/>
                      <w:sz w:val="18"/>
                      <w:szCs w:val="18"/>
                    </w:rPr>
                    <w:t xml:space="preserve">e </w:t>
                  </w:r>
                  <w:r w:rsidRPr="0016543D">
                    <w:rPr>
                      <w:rFonts w:ascii="Arial" w:hAnsi="Arial" w:cs="Arial"/>
                      <w:color w:val="000000"/>
                      <w:sz w:val="18"/>
                      <w:szCs w:val="18"/>
                    </w:rPr>
                    <w:t>o el instrumento para pesar debe detectar y poner en evidencia una falla significativa.</w:t>
                  </w:r>
                </w:p>
              </w:tc>
            </w:tr>
          </w:tbl>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B.4 Prueba de estabilidad del intervalo de pesada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NOTA:</w:t>
            </w:r>
            <w:r w:rsidRPr="0016543D">
              <w:rPr>
                <w:rFonts w:ascii="Arial" w:hAnsi="Arial" w:cs="Arial"/>
                <w:i/>
                <w:iCs/>
                <w:sz w:val="18"/>
                <w:szCs w:val="18"/>
              </w:rPr>
              <w:t xml:space="preserve"> </w:t>
            </w:r>
            <w:r w:rsidRPr="0016543D">
              <w:rPr>
                <w:rFonts w:ascii="Arial" w:hAnsi="Arial" w:cs="Arial"/>
                <w:sz w:val="18"/>
                <w:szCs w:val="18"/>
              </w:rPr>
              <w:t>No se aplica a los instrumentos para pesar de clase de exactitud I.</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3371"/>
              <w:gridCol w:w="5095"/>
            </w:tblGrid>
            <w:tr w:rsidR="0016543D" w:rsidRPr="0016543D" w:rsidTr="0016543D">
              <w:trPr>
                <w:trHeight w:val="6730"/>
              </w:trPr>
              <w:tc>
                <w:tcPr>
                  <w:tcW w:w="3438"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lastRenderedPageBreak/>
                    <w:t>Procedimiento de prueba en resumen:</w:t>
                  </w:r>
                </w:p>
              </w:tc>
              <w:tc>
                <w:tcPr>
                  <w:tcW w:w="5274"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La prueba consiste en observar las variaciones del error del IBP en condiciones ambientales lo suficientemente constantes (condiciones razonablemente constantes en un ambiente de laboratorio normal) en diferentes momentos antes, durante y después de que el IBP haya sido sometido a pruebas de desempeño. Para instrumentos para pesar con un dispositivo de ajuste del intervalo de pesada automático incorporado, se debe activar el dispositivo durante esta prueba antes de cada medición para probar su estabilidad y su uso previsto.</w:t>
                  </w:r>
                </w:p>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Las pruebas de desempeño deben incluir la prueba de temperatura y, si es aplicable, la prueba de calor húmedo; no deben incluir pruebas de duración; pueden realizarse otras pruebas de desempeño indicados en los Apéndices A y B.</w:t>
                  </w:r>
                </w:p>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Se debe desconectar el IBP de la alimentación de la red eléctrica (también alimentación por batería) o del dispositivo de suministro de energía, dos veces por al menos ocho horas durante la prueba. El número de desconexiones puede incrementarse si el fabricante lo especifica o a criterio de la DGN en ausencia de dicha especificación.</w:t>
                  </w:r>
                </w:p>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Para la realización de esta prueba, se deben considerar las instrucciones de operación del fabricante.</w:t>
                  </w:r>
                </w:p>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Se debe estabilizar el IBP en condiciones ambientales lo suficientemente constantes después de encenderlo durante al menos cinco horas, pero al menos 16 horas después de que se hayan realizado las pruebas de temperatura y de calor húmedo.</w:t>
                  </w:r>
                </w:p>
              </w:tc>
            </w:tr>
            <w:tr w:rsidR="0016543D" w:rsidRPr="0016543D" w:rsidTr="0016543D">
              <w:trPr>
                <w:trHeight w:val="599"/>
              </w:trPr>
              <w:tc>
                <w:tcPr>
                  <w:tcW w:w="3438"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Duración de la prueba:</w:t>
                  </w:r>
                </w:p>
              </w:tc>
              <w:tc>
                <w:tcPr>
                  <w:tcW w:w="5274"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28 días o el período necesario para realizar las pruebas de desempeño, el más corto de estos dos valores.</w:t>
                  </w:r>
                </w:p>
              </w:tc>
            </w:tr>
            <w:tr w:rsidR="0016543D" w:rsidRPr="0016543D" w:rsidTr="0016543D">
              <w:trPr>
                <w:trHeight w:val="535"/>
              </w:trPr>
              <w:tc>
                <w:tcPr>
                  <w:tcW w:w="3438"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Tiempo entre mediciones:</w:t>
                  </w:r>
                </w:p>
              </w:tc>
              <w:tc>
                <w:tcPr>
                  <w:tcW w:w="5274"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Entre ½ día y 10 días, con una distribución bastante equitativa de las mediciones durante toda la prueba.</w:t>
                  </w:r>
                </w:p>
              </w:tc>
            </w:tr>
          </w:tbl>
          <w:p w:rsidR="0016543D" w:rsidRPr="0016543D" w:rsidRDefault="0016543D" w:rsidP="0016543D">
            <w:pPr>
              <w:spacing w:after="0" w:line="240" w:lineRule="auto"/>
              <w:ind w:left="-10" w:firstLine="709"/>
              <w:jc w:val="both"/>
              <w:rPr>
                <w:rFonts w:ascii="Arial" w:hAnsi="Arial" w:cs="Arial"/>
                <w:vanish/>
                <w:sz w:val="18"/>
                <w:szCs w:val="18"/>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3361"/>
              <w:gridCol w:w="5105"/>
            </w:tblGrid>
            <w:tr w:rsidR="0016543D" w:rsidRPr="0016543D" w:rsidTr="0016543D">
              <w:trPr>
                <w:trHeight w:val="613"/>
              </w:trPr>
              <w:tc>
                <w:tcPr>
                  <w:tcW w:w="3438"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Carga de prueba:</w:t>
                  </w:r>
                </w:p>
              </w:tc>
              <w:tc>
                <w:tcPr>
                  <w:tcW w:w="5274"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Cercana a Max. Se deben utilizar las mismas pesas de prueba a lo largo de toda la prueba.</w:t>
                  </w:r>
                </w:p>
              </w:tc>
            </w:tr>
            <w:tr w:rsidR="0016543D" w:rsidRPr="0016543D" w:rsidTr="0016543D">
              <w:trPr>
                <w:trHeight w:val="357"/>
              </w:trPr>
              <w:tc>
                <w:tcPr>
                  <w:tcW w:w="3438"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 xml:space="preserve">Número de mediciones: </w:t>
                  </w:r>
                </w:p>
              </w:tc>
              <w:tc>
                <w:tcPr>
                  <w:tcW w:w="5274"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Al menos 8.</w:t>
                  </w:r>
                </w:p>
              </w:tc>
            </w:tr>
            <w:tr w:rsidR="0016543D" w:rsidRPr="0016543D" w:rsidTr="0016543D">
              <w:trPr>
                <w:trHeight w:val="6231"/>
              </w:trPr>
              <w:tc>
                <w:tcPr>
                  <w:tcW w:w="3438"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lastRenderedPageBreak/>
                    <w:t>Secuencia de la prueba:</w:t>
                  </w:r>
                </w:p>
              </w:tc>
              <w:tc>
                <w:tcPr>
                  <w:tcW w:w="5274"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Estabilizar todos los factores en condiciones ambientales lo suficientemente constantes.</w:t>
                  </w:r>
                </w:p>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Ajustar el IBP lo más cerca posible a cero.</w:t>
                  </w:r>
                </w:p>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Se debe poner fuera de servicio el dispositivo automático de mantenimiento de cero y se debe poner en funcionamiento el dispositivo automático incorporado de ajuste del intervalo de pesada.</w:t>
                  </w:r>
                </w:p>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Aplicar la o las pesas y determinar el error.</w:t>
                  </w:r>
                </w:p>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 xml:space="preserve">Durante la primera medición, repetir inmediatamente la puesta a cero y la carga cuatro veces para determinar el valor medio del error. Para las mediciones siguientes, realizar sólo una prueba, salvo en los siguientes casos: el resultado está fuera de la tolerancia especificada o el intervalo de las cinco lecturas de la medición inicial es superior a 0.1 </w:t>
                  </w:r>
                  <w:r w:rsidRPr="0016543D">
                    <w:rPr>
                      <w:rFonts w:ascii="Arial" w:hAnsi="Arial" w:cs="Arial"/>
                      <w:i/>
                      <w:iCs/>
                      <w:color w:val="000000"/>
                      <w:sz w:val="18"/>
                      <w:szCs w:val="18"/>
                    </w:rPr>
                    <w:t>e</w:t>
                  </w:r>
                  <w:r w:rsidRPr="0016543D">
                    <w:rPr>
                      <w:rFonts w:ascii="Arial" w:hAnsi="Arial" w:cs="Arial"/>
                      <w:color w:val="000000"/>
                      <w:sz w:val="18"/>
                      <w:szCs w:val="18"/>
                    </w:rPr>
                    <w:t>.</w:t>
                  </w:r>
                </w:p>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Registrar los siguientes datos:</w:t>
                  </w:r>
                </w:p>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a) fecha y hora,</w:t>
                  </w:r>
                </w:p>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b) temperatura,</w:t>
                  </w:r>
                </w:p>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c) presión barométrica,</w:t>
                  </w:r>
                </w:p>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d) humedad relativa,</w:t>
                  </w:r>
                </w:p>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e) carga de prueba,</w:t>
                  </w:r>
                </w:p>
              </w:tc>
            </w:tr>
            <w:tr w:rsidR="0016543D" w:rsidRPr="0016543D" w:rsidTr="0016543D">
              <w:trPr>
                <w:trHeight w:val="2809"/>
              </w:trPr>
              <w:tc>
                <w:tcPr>
                  <w:tcW w:w="3438"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c>
                <w:tcPr>
                  <w:tcW w:w="5274"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f) indicaciones,</w:t>
                  </w:r>
                </w:p>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g) errores,</w:t>
                  </w:r>
                </w:p>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h) modificaciones en el lugar de prueba.</w:t>
                  </w:r>
                </w:p>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y aplicar todas las correcciones necesarias que resulten de variaciones de temperatura, presión y otros factores de influencia debido a la carga de prueba entre las diferentes mediciones.</w:t>
                  </w:r>
                </w:p>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Dejar que el IBP se recupere completamente antes de realizar cualquier otra prueba.</w:t>
                  </w:r>
                </w:p>
              </w:tc>
            </w:tr>
            <w:tr w:rsidR="0016543D" w:rsidRPr="0016543D" w:rsidTr="0016543D">
              <w:trPr>
                <w:trHeight w:val="2762"/>
              </w:trPr>
              <w:tc>
                <w:tcPr>
                  <w:tcW w:w="3438"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Variaciones máximas permitidas:</w:t>
                  </w:r>
                </w:p>
              </w:tc>
              <w:tc>
                <w:tcPr>
                  <w:tcW w:w="5274"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 xml:space="preserve">La variación de los errores de medición no debe sobrepasar, para cualquiera de las </w:t>
                  </w:r>
                  <w:r w:rsidRPr="0016543D">
                    <w:rPr>
                      <w:rFonts w:ascii="Arial" w:hAnsi="Arial" w:cs="Arial"/>
                      <w:i/>
                      <w:iCs/>
                      <w:color w:val="000000"/>
                      <w:sz w:val="18"/>
                      <w:szCs w:val="18"/>
                    </w:rPr>
                    <w:t xml:space="preserve">n </w:t>
                  </w:r>
                  <w:r w:rsidRPr="0016543D">
                    <w:rPr>
                      <w:rFonts w:ascii="Arial" w:hAnsi="Arial" w:cs="Arial"/>
                      <w:color w:val="000000"/>
                      <w:sz w:val="18"/>
                      <w:szCs w:val="18"/>
                    </w:rPr>
                    <w:t>mediciones, la mitad de la división de escala de verificación o la mitad del valor absoluto del error máximo permitido en la verificación inicial para la carga de prueba aplicada, el mayor de estos dos valores.</w:t>
                  </w:r>
                </w:p>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Cuando las diferencias de los resultados indican una tendencia superior a la mitad de la variación permitida especificada arriba, se debe continuar con la prueba hasta que la tendencia desparezca o se revierta, o hasta que el error sobrepase la variación máxima permitida.</w:t>
                  </w:r>
                </w:p>
              </w:tc>
            </w:tr>
          </w:tbl>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Apéndice C</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lastRenderedPageBreak/>
              <w:t>(Normativo)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Para módulos probados por separado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Prueba y certificación de indicadores y dispositivos de procesamiento de datos analógicos como módulos de instrumentos para pesar de funcionamiento no automáticos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C.1 Requisitos aplicables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El uso del término "indicador" en lo sucesivo incluye cualquier dispositivo de procesamiento de datos analógico. Se permiten las familias de indicadores si se cumplen los requisitos de 6.10.4.</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Los siguientes requisitos se aplican a los indicadores: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6.1.1</w:t>
            </w:r>
            <w:r w:rsidRPr="0016543D">
              <w:rPr>
                <w:rFonts w:ascii="Arial" w:hAnsi="Arial" w:cs="Arial"/>
                <w:sz w:val="18"/>
                <w:szCs w:val="18"/>
              </w:rPr>
              <w:t>     Clases de exactitud</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6.1.2</w:t>
            </w:r>
            <w:r w:rsidRPr="0016543D">
              <w:rPr>
                <w:rFonts w:ascii="Arial" w:hAnsi="Arial" w:cs="Arial"/>
                <w:sz w:val="18"/>
                <w:szCs w:val="18"/>
              </w:rPr>
              <w:t>     División de escala de verificación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6.2</w:t>
            </w:r>
            <w:r w:rsidRPr="0016543D">
              <w:rPr>
                <w:rFonts w:ascii="Arial" w:hAnsi="Arial" w:cs="Arial"/>
                <w:sz w:val="18"/>
                <w:szCs w:val="18"/>
              </w:rPr>
              <w:t>        Clasificación de instrumentos para pesar</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6.3</w:t>
            </w:r>
            <w:r w:rsidRPr="0016543D">
              <w:rPr>
                <w:rFonts w:ascii="Arial" w:hAnsi="Arial" w:cs="Arial"/>
                <w:sz w:val="18"/>
                <w:szCs w:val="18"/>
              </w:rPr>
              <w:t xml:space="preserve">        Requisitos adicionales para instrumentos para pesar de multi-intervalo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6.4</w:t>
            </w:r>
            <w:r w:rsidRPr="0016543D">
              <w:rPr>
                <w:rFonts w:ascii="Arial" w:hAnsi="Arial" w:cs="Arial"/>
                <w:sz w:val="18"/>
                <w:szCs w:val="18"/>
              </w:rPr>
              <w:t xml:space="preserve">        Dispositivos indicadores auxiliares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6.5</w:t>
            </w:r>
            <w:r w:rsidRPr="0016543D">
              <w:rPr>
                <w:rFonts w:ascii="Arial" w:hAnsi="Arial" w:cs="Arial"/>
                <w:sz w:val="18"/>
                <w:szCs w:val="18"/>
              </w:rPr>
              <w:t xml:space="preserve">        Errores máximos permitidos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6.9.2</w:t>
            </w:r>
            <w:r w:rsidRPr="0016543D">
              <w:rPr>
                <w:rFonts w:ascii="Arial" w:hAnsi="Arial" w:cs="Arial"/>
                <w:sz w:val="18"/>
                <w:szCs w:val="18"/>
              </w:rPr>
              <w:t xml:space="preserve">     Temperatura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 xml:space="preserve">6.9.3 </w:t>
            </w:r>
            <w:r w:rsidRPr="0016543D">
              <w:rPr>
                <w:rFonts w:ascii="Arial" w:hAnsi="Arial" w:cs="Arial"/>
                <w:sz w:val="18"/>
                <w:szCs w:val="18"/>
              </w:rPr>
              <w:t>    Suministro de energía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6.10</w:t>
            </w:r>
            <w:r w:rsidRPr="0016543D">
              <w:rPr>
                <w:rFonts w:ascii="Arial" w:hAnsi="Arial" w:cs="Arial"/>
                <w:sz w:val="18"/>
                <w:szCs w:val="18"/>
              </w:rPr>
              <w:t xml:space="preserve">      Pruebas y exámenes para la evaluación de modelo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 xml:space="preserve">7.1 </w:t>
            </w:r>
            <w:r w:rsidRPr="0016543D">
              <w:rPr>
                <w:rFonts w:ascii="Arial" w:hAnsi="Arial" w:cs="Arial"/>
                <w:sz w:val="18"/>
                <w:szCs w:val="18"/>
              </w:rPr>
              <w:t>       Requisitos generales de construcción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7.1.1</w:t>
            </w:r>
            <w:r w:rsidRPr="0016543D">
              <w:rPr>
                <w:rFonts w:ascii="Arial" w:hAnsi="Arial" w:cs="Arial"/>
                <w:sz w:val="18"/>
                <w:szCs w:val="18"/>
              </w:rPr>
              <w:t xml:space="preserve">     Aptitud</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7.1.2</w:t>
            </w:r>
            <w:r w:rsidRPr="0016543D">
              <w:rPr>
                <w:rFonts w:ascii="Arial" w:hAnsi="Arial" w:cs="Arial"/>
                <w:sz w:val="18"/>
                <w:szCs w:val="18"/>
              </w:rPr>
              <w:t xml:space="preserve">     Seguridad</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7.2</w:t>
            </w:r>
            <w:r w:rsidRPr="0016543D">
              <w:rPr>
                <w:rFonts w:ascii="Arial" w:hAnsi="Arial" w:cs="Arial"/>
                <w:sz w:val="18"/>
                <w:szCs w:val="18"/>
              </w:rPr>
              <w:t xml:space="preserve">        Indicación de resultados de pesada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7.3</w:t>
            </w:r>
            <w:r w:rsidRPr="0016543D">
              <w:rPr>
                <w:rFonts w:ascii="Arial" w:hAnsi="Arial" w:cs="Arial"/>
                <w:sz w:val="18"/>
                <w:szCs w:val="18"/>
              </w:rPr>
              <w:t xml:space="preserve">        Dispositivos indicadores analógicos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7.4</w:t>
            </w:r>
            <w:r w:rsidRPr="0016543D">
              <w:rPr>
                <w:rFonts w:ascii="Arial" w:hAnsi="Arial" w:cs="Arial"/>
                <w:sz w:val="18"/>
                <w:szCs w:val="18"/>
              </w:rPr>
              <w:t xml:space="preserve">        Dispositivos indicadores digitales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7.5</w:t>
            </w:r>
            <w:r w:rsidRPr="0016543D">
              <w:rPr>
                <w:rFonts w:ascii="Arial" w:hAnsi="Arial" w:cs="Arial"/>
                <w:sz w:val="18"/>
                <w:szCs w:val="18"/>
              </w:rPr>
              <w:t xml:space="preserve">        Dispositivos de ajuste a cero y de mantenimiento de cero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7.6</w:t>
            </w:r>
            <w:r w:rsidRPr="0016543D">
              <w:rPr>
                <w:rFonts w:ascii="Arial" w:hAnsi="Arial" w:cs="Arial"/>
                <w:sz w:val="18"/>
                <w:szCs w:val="18"/>
              </w:rPr>
              <w:t xml:space="preserve">        Dispositivos de tara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7.7</w:t>
            </w:r>
            <w:r w:rsidRPr="0016543D">
              <w:rPr>
                <w:rFonts w:ascii="Arial" w:hAnsi="Arial" w:cs="Arial"/>
                <w:sz w:val="18"/>
                <w:szCs w:val="18"/>
              </w:rPr>
              <w:t xml:space="preserve">        Dispositivos de preselección de tara 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7.9</w:t>
            </w:r>
            <w:r w:rsidRPr="0016543D">
              <w:rPr>
                <w:rFonts w:ascii="Arial" w:hAnsi="Arial" w:cs="Arial"/>
                <w:sz w:val="18"/>
                <w:szCs w:val="18"/>
              </w:rPr>
              <w:t xml:space="preserve">        Dispositivos auxiliares de verificación (removibles o fijos)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7.10</w:t>
            </w:r>
            <w:r w:rsidRPr="0016543D">
              <w:rPr>
                <w:rFonts w:ascii="Arial" w:hAnsi="Arial" w:cs="Arial"/>
                <w:sz w:val="18"/>
                <w:szCs w:val="18"/>
              </w:rPr>
              <w:t xml:space="preserve">      Selección de intervalos de pesada en un instrumento para pesar de intervalo múltiple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7.11</w:t>
            </w:r>
            <w:r w:rsidRPr="0016543D">
              <w:rPr>
                <w:rFonts w:ascii="Arial" w:hAnsi="Arial" w:cs="Arial"/>
                <w:sz w:val="18"/>
                <w:szCs w:val="18"/>
              </w:rPr>
              <w:t xml:space="preserve">      Dispositivos para selección (o conmutación) entre diferentes receptores de carga y/o dispositivos transmisores de carga y diferentes dispositivos de medición de carga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7.12</w:t>
            </w:r>
            <w:r w:rsidRPr="0016543D">
              <w:rPr>
                <w:rFonts w:ascii="Arial" w:hAnsi="Arial" w:cs="Arial"/>
                <w:sz w:val="18"/>
                <w:szCs w:val="18"/>
              </w:rPr>
              <w:t xml:space="preserve">      Instrumentos para pesar de comparación "más y menos"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7.13</w:t>
            </w:r>
            <w:r w:rsidRPr="0016543D">
              <w:rPr>
                <w:rFonts w:ascii="Arial" w:hAnsi="Arial" w:cs="Arial"/>
                <w:sz w:val="18"/>
                <w:szCs w:val="18"/>
              </w:rPr>
              <w:t xml:space="preserve">      Instrumentos para pesar para la venta directa al público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7.14</w:t>
            </w:r>
            <w:r w:rsidRPr="0016543D">
              <w:rPr>
                <w:rFonts w:ascii="Arial" w:hAnsi="Arial" w:cs="Arial"/>
                <w:sz w:val="18"/>
                <w:szCs w:val="18"/>
              </w:rPr>
              <w:t xml:space="preserve">      Requisitos adicionales para instrumentos para pesar calculadores de precio para la venta directa al público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7.16</w:t>
            </w:r>
            <w:r w:rsidRPr="0016543D">
              <w:rPr>
                <w:rFonts w:ascii="Arial" w:hAnsi="Arial" w:cs="Arial"/>
                <w:sz w:val="18"/>
                <w:szCs w:val="18"/>
              </w:rPr>
              <w:t xml:space="preserve">      Instrumentos para pesar etiquetadores de precio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8.1</w:t>
            </w:r>
            <w:r w:rsidRPr="0016543D">
              <w:rPr>
                <w:rFonts w:ascii="Arial" w:hAnsi="Arial" w:cs="Arial"/>
                <w:sz w:val="18"/>
                <w:szCs w:val="18"/>
              </w:rPr>
              <w:t xml:space="preserve">        Requisitos generales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8.2</w:t>
            </w:r>
            <w:r w:rsidRPr="0016543D">
              <w:rPr>
                <w:rFonts w:ascii="Arial" w:hAnsi="Arial" w:cs="Arial"/>
                <w:sz w:val="18"/>
                <w:szCs w:val="18"/>
              </w:rPr>
              <w:t xml:space="preserve">        Reacción a fallas significativas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8.3</w:t>
            </w:r>
            <w:r w:rsidRPr="0016543D">
              <w:rPr>
                <w:rFonts w:ascii="Arial" w:hAnsi="Arial" w:cs="Arial"/>
                <w:sz w:val="18"/>
                <w:szCs w:val="18"/>
              </w:rPr>
              <w:t xml:space="preserve">        Requisitos de funcionamiento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8.4</w:t>
            </w:r>
            <w:r w:rsidRPr="0016543D">
              <w:rPr>
                <w:rFonts w:ascii="Arial" w:hAnsi="Arial" w:cs="Arial"/>
                <w:sz w:val="18"/>
                <w:szCs w:val="18"/>
              </w:rPr>
              <w:t xml:space="preserve">        Pruebas de desempeño y de estabilidad del intervalo de pesada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8.5</w:t>
            </w:r>
            <w:r w:rsidRPr="0016543D">
              <w:rPr>
                <w:rFonts w:ascii="Arial" w:hAnsi="Arial" w:cs="Arial"/>
                <w:sz w:val="18"/>
                <w:szCs w:val="18"/>
              </w:rPr>
              <w:t xml:space="preserve">        Requisitos adicionales para dispositivos electrónicos controlados por software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NOTA:</w:t>
            </w:r>
            <w:r w:rsidRPr="0016543D">
              <w:rPr>
                <w:rFonts w:ascii="Arial" w:hAnsi="Arial" w:cs="Arial"/>
                <w:sz w:val="18"/>
                <w:szCs w:val="18"/>
              </w:rPr>
              <w:t xml:space="preserve"> Especialmente para las PC, se deben observar la categoría y las pruebas necesarias de acuerdo con la Tabla 11.</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lastRenderedPageBreak/>
              <w:t>C.1.1 Clase de exactitud</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El indicador debe tener la misma clase de exactitud que el instrumento para pesar al cual está destinado. También se puede utilizar un indicador de clase de exactitud III en un instrumento para pesar de clase de exactitud IIII tomando en cuenta los requisitos de la clase de exactitud IIII.</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C.1.2 Número de divisiones de escala de verificación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El indicador debe tener el mismo o un mayor número de divisiones de la escala de verificación que el instrumento para pesar al cual está destinado.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C.1.3 Intervalo de temperatura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El indicador debe tener el mismo o un mayor intervalo de temperatura que el instrumento para pesar al cual está destinado.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C.1.4 Intervalo de señal de entrada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El intervalo de la señal de salida analógica de la o las celdas de carga conectadas debe estar dentro del intervalo de la señal de entrada para la cual el indicador está especificado.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C.1.5 Señal de entrada mínima por división de escala de verificación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La señal de entrada mínima por división de escala de verificación (V) para la cual el indicador está especificado, debe ser igual o inferior a la señal de salida analógica de la o las celdas de carga conectadas, dividida entre el número de divisiones de escala del instrumento para pesar.</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C.1.6 Intervalo de impedancia de la celda de carga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La impedancia resultante de la o las celdas de carga conectadas al indicador debe encontrarse dentro del intervalo especificado para el indicador.</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C.1.7 Longitud máxima del cable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Se deben utilizar sólo indicadores que tengan una tecnología de seis hilos con teledetección (de la tensión de excitación de la celda de carga) si se tiene que alargar el cable de la celda de carga o si varias celdas de carga son conectadas mediante una caja de distribución separada de celdas de carga. Sin embargo, la longitud del cable (adicional) entre la celda de carga o la caja de distribución de celdas de carga y el indicador no debe sobrepasar la longitud máxima para la cual el indicador está especificado. La longitud máxima del cable depende del material y la sección transversal de un hilo individual y, de este modo, puede ser expresada como la resistencia máxima del hilo, expresada en unidades de impedancia.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C.2 Principios generales de la prueba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Se pueden realizar varias pruebas con una celda de carga o un simulador, pero ambos deben cumplir con los requisitos de A.4.1.7. Sin embargo, se deben realizar las pruebas de perturbaciones con una celda de carga o un receptor de carga con celda de carga que es el caso más realista.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NOTA:</w:t>
            </w:r>
            <w:r w:rsidRPr="0016543D">
              <w:rPr>
                <w:rFonts w:ascii="Arial" w:hAnsi="Arial" w:cs="Arial"/>
                <w:sz w:val="18"/>
                <w:szCs w:val="18"/>
              </w:rPr>
              <w:t xml:space="preserve"> Para la prueba de una familia de indicadores, en principio, se aplican las disposiciones descritas en 6.10.4. Se debe prestar especial atención a la CEM y comportamiento de temperatura posiblemente distintos de las diferentes variantes de indicadores.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C.2.1 Condiciones más desfavorables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Para limitar el número de pruebas, en la medida de lo posible, se debe probar el indicador en condiciones que cubran el máximo intervalo de aplicaciones. Esto significa que se debe realizar la mayoría de pruebas en las condiciones más desfavorables.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C.2.1.1 Señal de entrada mínima por división de escala de verificación, 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Se debe probar el indicador con la señal de entrada mínima (normalmente la tensión de entrada mínima) por división de escala de verificación, e, especificado por el fabricante. Se asume que éste es el caso más desfavorable para las pruebas de desempeño (ruido intrínseco que cubre la señal de salida de la celda de carga) y para las pruebas de perturbaciones (relación desfavorable de la señal y, por ejemplo, nivel de tensión de alta frecuencia).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C.2.1.2 Carga muerta simulada mínima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xml:space="preserve">La carga muerta simulada debe ser el valor mínimo especificado por el fabricante. Una señal de entrada baja del indicador cubre el intervalo máximo de problemas con respecto a la linealidad y otras </w:t>
            </w:r>
            <w:r w:rsidRPr="0016543D">
              <w:rPr>
                <w:rFonts w:ascii="Arial" w:hAnsi="Arial" w:cs="Arial"/>
                <w:sz w:val="18"/>
                <w:szCs w:val="18"/>
              </w:rPr>
              <w:lastRenderedPageBreak/>
              <w:t>propiedades significativas. La posibilidad de una mayor deriva del cero con una mayor carga muerta es considerada como un problema menos significativo.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Sin embargo, se deben considerar posibles problemas con el valor máximo de la carga muerta (por ejemplo, saturación del amplificador de entrada).</w:t>
            </w:r>
          </w:p>
          <w:p w:rsidR="0016543D" w:rsidRPr="0016543D" w:rsidRDefault="0016543D" w:rsidP="0016543D">
            <w:pPr>
              <w:spacing w:after="86" w:line="240" w:lineRule="auto"/>
              <w:ind w:left="-10" w:firstLine="709"/>
              <w:jc w:val="both"/>
              <w:rPr>
                <w:rFonts w:ascii="Arial" w:hAnsi="Arial" w:cs="Arial"/>
                <w:sz w:val="18"/>
                <w:szCs w:val="18"/>
              </w:rPr>
            </w:pPr>
            <w:r w:rsidRPr="0016543D">
              <w:rPr>
                <w:rFonts w:ascii="Arial" w:hAnsi="Arial" w:cs="Arial"/>
                <w:b/>
                <w:bCs/>
                <w:sz w:val="18"/>
                <w:szCs w:val="18"/>
              </w:rPr>
              <w:t>C.2.2 Prueba con alta o baja impedancia de la celda de carga simulada</w:t>
            </w:r>
          </w:p>
          <w:p w:rsidR="0016543D" w:rsidRPr="0016543D" w:rsidRDefault="0016543D" w:rsidP="0016543D">
            <w:pPr>
              <w:spacing w:after="86" w:line="240" w:lineRule="auto"/>
              <w:ind w:left="-10" w:firstLine="709"/>
              <w:jc w:val="both"/>
              <w:rPr>
                <w:rFonts w:ascii="Arial" w:hAnsi="Arial" w:cs="Arial"/>
                <w:sz w:val="18"/>
                <w:szCs w:val="18"/>
              </w:rPr>
            </w:pPr>
            <w:r w:rsidRPr="0016543D">
              <w:rPr>
                <w:rFonts w:ascii="Arial" w:hAnsi="Arial" w:cs="Arial"/>
                <w:sz w:val="18"/>
                <w:szCs w:val="18"/>
              </w:rPr>
              <w:t> </w:t>
            </w:r>
          </w:p>
          <w:p w:rsidR="0016543D" w:rsidRPr="0016543D" w:rsidRDefault="0016543D" w:rsidP="0016543D">
            <w:pPr>
              <w:spacing w:after="86" w:line="240" w:lineRule="auto"/>
              <w:ind w:left="-10" w:firstLine="709"/>
              <w:jc w:val="both"/>
              <w:rPr>
                <w:rFonts w:ascii="Arial" w:hAnsi="Arial" w:cs="Arial"/>
                <w:sz w:val="18"/>
                <w:szCs w:val="18"/>
              </w:rPr>
            </w:pPr>
            <w:r w:rsidRPr="0016543D">
              <w:rPr>
                <w:rFonts w:ascii="Arial" w:hAnsi="Arial" w:cs="Arial"/>
                <w:sz w:val="18"/>
                <w:szCs w:val="18"/>
              </w:rPr>
              <w:t>Las pruebas de perturbaciones (consultar 8.4.3) deben realizarse con una celda de carga en vez de un simulador y con el valor práctico más alto de la impedancia (por lo menos 1/3 de la impedancia más alta especificada) para la o las celdas de carga que se deben conectar según lo especificado por el fabricante. Para la prueba de "Inmunidad a campos electromagnéticos radiados", se deben colocar la o las celdas de carga dentro del área uniforme (NMX-J-550/4-3-ANCE-2008) en el interior de la cámara anecoica. El cable de la celda de carga no debe desacoplarse porque se supone que la celda de carga es una parte esencial del instrumento para pesar y no un dispositivo periférico (consultar también la Figura 6 de la NMX-J-550/4-3-ANCE-2008 que muestra una instalación de prueba para un IBP modular).</w:t>
            </w:r>
          </w:p>
          <w:p w:rsidR="0016543D" w:rsidRPr="0016543D" w:rsidRDefault="0016543D" w:rsidP="0016543D">
            <w:pPr>
              <w:spacing w:after="86" w:line="240" w:lineRule="auto"/>
              <w:ind w:left="-10" w:firstLine="709"/>
              <w:jc w:val="both"/>
              <w:rPr>
                <w:rFonts w:ascii="Arial" w:hAnsi="Arial" w:cs="Arial"/>
                <w:sz w:val="18"/>
                <w:szCs w:val="18"/>
              </w:rPr>
            </w:pPr>
            <w:r w:rsidRPr="0016543D">
              <w:rPr>
                <w:rFonts w:ascii="Arial" w:hAnsi="Arial" w:cs="Arial"/>
                <w:sz w:val="18"/>
                <w:szCs w:val="18"/>
              </w:rPr>
              <w:t>Las pruebas de influencia (consultar 8.4.3) pueden realizarse utilizando una celda de carga o un simulador. Sin embargo, la celda de carga/simulador no debe estar expuesto a la influencia durante las pruebas (es decir, el simulador está fuera de la cámara climática)</w:t>
            </w:r>
          </w:p>
          <w:p w:rsidR="0016543D" w:rsidRPr="0016543D" w:rsidRDefault="0016543D" w:rsidP="0016543D">
            <w:pPr>
              <w:spacing w:after="86" w:line="240" w:lineRule="auto"/>
              <w:ind w:left="-10" w:firstLine="709"/>
              <w:jc w:val="both"/>
              <w:rPr>
                <w:rFonts w:ascii="Arial" w:hAnsi="Arial" w:cs="Arial"/>
                <w:sz w:val="18"/>
                <w:szCs w:val="18"/>
              </w:rPr>
            </w:pPr>
            <w:r w:rsidRPr="0016543D">
              <w:rPr>
                <w:rFonts w:ascii="Arial" w:hAnsi="Arial" w:cs="Arial"/>
                <w:sz w:val="18"/>
                <w:szCs w:val="18"/>
              </w:rPr>
              <w:t>Las pruebas de influencia deben realizarse con la impedancia más baja de la o las celdas de carga que se deben conectar según lo especificado por el solicitante.</w:t>
            </w:r>
          </w:p>
          <w:p w:rsidR="0016543D" w:rsidRPr="0016543D" w:rsidRDefault="0016543D" w:rsidP="0016543D">
            <w:pPr>
              <w:spacing w:after="86" w:line="240" w:lineRule="auto"/>
              <w:ind w:left="-10" w:firstLine="709"/>
              <w:jc w:val="both"/>
              <w:rPr>
                <w:rFonts w:ascii="Arial" w:hAnsi="Arial" w:cs="Arial"/>
                <w:sz w:val="18"/>
                <w:szCs w:val="18"/>
              </w:rPr>
            </w:pPr>
            <w:r w:rsidRPr="0016543D">
              <w:rPr>
                <w:rFonts w:ascii="Arial" w:hAnsi="Arial" w:cs="Arial"/>
                <w:sz w:val="18"/>
                <w:szCs w:val="18"/>
              </w:rPr>
              <w:t>La Tabla C.1 indica qué prueba debe realizarse con la impedancia más baja (baja) y cuál con el valor práctico más alto de la impedancia (alta).</w:t>
            </w:r>
          </w:p>
          <w:p w:rsidR="0016543D" w:rsidRPr="0016543D" w:rsidRDefault="0016543D" w:rsidP="0016543D">
            <w:pPr>
              <w:spacing w:after="86" w:line="240" w:lineRule="auto"/>
              <w:ind w:left="-10" w:firstLine="709"/>
              <w:jc w:val="both"/>
              <w:rPr>
                <w:rFonts w:ascii="Arial" w:hAnsi="Arial" w:cs="Arial"/>
                <w:sz w:val="18"/>
                <w:szCs w:val="18"/>
              </w:rPr>
            </w:pPr>
            <w:r w:rsidRPr="0016543D">
              <w:rPr>
                <w:rFonts w:ascii="Arial" w:hAnsi="Arial" w:cs="Arial"/>
                <w:b/>
                <w:bCs/>
                <w:sz w:val="18"/>
                <w:szCs w:val="18"/>
              </w:rPr>
              <w:t>Tabla C.1-Relación de la impedancia con el artículo para determinar el tipo de prueba</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538"/>
              <w:gridCol w:w="1853"/>
              <w:gridCol w:w="1618"/>
              <w:gridCol w:w="1804"/>
              <w:gridCol w:w="1637"/>
            </w:tblGrid>
            <w:tr w:rsidR="0016543D" w:rsidRPr="0016543D" w:rsidTr="0016543D">
              <w:trPr>
                <w:trHeight w:val="743"/>
              </w:trPr>
              <w:tc>
                <w:tcPr>
                  <w:tcW w:w="163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b/>
                      <w:bCs/>
                      <w:color w:val="000000"/>
                      <w:sz w:val="18"/>
                      <w:szCs w:val="18"/>
                    </w:rPr>
                    <w:t>Capítulo de</w:t>
                  </w:r>
                  <w:r w:rsidRPr="0016543D">
                    <w:rPr>
                      <w:rFonts w:ascii="Arial" w:hAnsi="Arial" w:cs="Arial"/>
                      <w:color w:val="000000"/>
                      <w:sz w:val="18"/>
                      <w:szCs w:val="18"/>
                    </w:rPr>
                    <w:br/>
                  </w:r>
                  <w:r w:rsidRPr="0016543D">
                    <w:rPr>
                      <w:rFonts w:ascii="Arial" w:hAnsi="Arial" w:cs="Arial"/>
                      <w:b/>
                      <w:bCs/>
                      <w:color w:val="000000"/>
                      <w:sz w:val="18"/>
                      <w:szCs w:val="18"/>
                    </w:rPr>
                    <w:t>OIML R 76-</w:t>
                  </w:r>
                  <w:r w:rsidRPr="0016543D">
                    <w:rPr>
                      <w:rFonts w:ascii="Arial" w:hAnsi="Arial" w:cs="Arial"/>
                      <w:color w:val="000000"/>
                      <w:sz w:val="18"/>
                      <w:szCs w:val="18"/>
                    </w:rPr>
                    <w:br/>
                  </w:r>
                  <w:r w:rsidRPr="0016543D">
                    <w:rPr>
                      <w:rFonts w:ascii="Arial" w:hAnsi="Arial" w:cs="Arial"/>
                      <w:b/>
                      <w:bCs/>
                      <w:color w:val="000000"/>
                      <w:sz w:val="18"/>
                      <w:szCs w:val="18"/>
                    </w:rPr>
                    <w:t>1:2006</w:t>
                  </w:r>
                </w:p>
              </w:tc>
              <w:tc>
                <w:tcPr>
                  <w:tcW w:w="36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b/>
                      <w:bCs/>
                      <w:color w:val="000000"/>
                      <w:sz w:val="18"/>
                      <w:szCs w:val="18"/>
                    </w:rPr>
                    <w:t>Artículo referente a</w:t>
                  </w:r>
                </w:p>
              </w:tc>
              <w:tc>
                <w:tcPr>
                  <w:tcW w:w="12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b/>
                      <w:bCs/>
                      <w:color w:val="000000"/>
                      <w:sz w:val="18"/>
                      <w:szCs w:val="18"/>
                    </w:rPr>
                    <w:t xml:space="preserve">Fracción, </w:t>
                  </w:r>
                  <w:r w:rsidRPr="0016543D">
                    <w:rPr>
                      <w:rFonts w:ascii="Arial" w:hAnsi="Arial" w:cs="Arial"/>
                      <w:b/>
                      <w:bCs/>
                      <w:i/>
                      <w:iCs/>
                      <w:color w:val="000000"/>
                      <w:sz w:val="18"/>
                      <w:szCs w:val="18"/>
                    </w:rPr>
                    <w:t>pi</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b/>
                      <w:bCs/>
                      <w:color w:val="000000"/>
                      <w:sz w:val="18"/>
                      <w:szCs w:val="18"/>
                    </w:rPr>
                    <w:t>Impedancia</w:t>
                  </w:r>
                </w:p>
              </w:tc>
              <w:tc>
                <w:tcPr>
                  <w:tcW w:w="10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b/>
                      <w:bCs/>
                      <w:color w:val="000000"/>
                      <w:sz w:val="18"/>
                      <w:szCs w:val="18"/>
                    </w:rPr>
                    <w:t>V/</w:t>
                  </w:r>
                  <w:r w:rsidRPr="0016543D">
                    <w:rPr>
                      <w:rFonts w:ascii="Arial" w:hAnsi="Arial" w:cs="Arial"/>
                      <w:b/>
                      <w:bCs/>
                      <w:i/>
                      <w:iCs/>
                      <w:color w:val="000000"/>
                      <w:sz w:val="18"/>
                      <w:szCs w:val="18"/>
                    </w:rPr>
                    <w:t>e</w:t>
                  </w:r>
                </w:p>
              </w:tc>
            </w:tr>
            <w:tr w:rsidR="0016543D" w:rsidRPr="0016543D" w:rsidTr="0016543D">
              <w:trPr>
                <w:trHeight w:val="296"/>
              </w:trPr>
              <w:tc>
                <w:tcPr>
                  <w:tcW w:w="163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A.4.4</w:t>
                  </w:r>
                </w:p>
              </w:tc>
              <w:tc>
                <w:tcPr>
                  <w:tcW w:w="36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Desempeño de pesada</w:t>
                  </w:r>
                </w:p>
              </w:tc>
              <w:tc>
                <w:tcPr>
                  <w:tcW w:w="12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0.3 .. 0.8</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baja</w:t>
                  </w:r>
                </w:p>
              </w:tc>
              <w:tc>
                <w:tcPr>
                  <w:tcW w:w="10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min</w:t>
                  </w:r>
                </w:p>
              </w:tc>
            </w:tr>
            <w:tr w:rsidR="0016543D" w:rsidRPr="0016543D" w:rsidTr="0016543D">
              <w:trPr>
                <w:trHeight w:val="296"/>
              </w:trPr>
              <w:tc>
                <w:tcPr>
                  <w:tcW w:w="163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A.4.5</w:t>
                  </w:r>
                </w:p>
              </w:tc>
              <w:tc>
                <w:tcPr>
                  <w:tcW w:w="36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Dispositivos indicadores múltiples</w:t>
                  </w:r>
                </w:p>
              </w:tc>
              <w:tc>
                <w:tcPr>
                  <w:tcW w:w="12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baja</w:t>
                  </w:r>
                </w:p>
              </w:tc>
              <w:tc>
                <w:tcPr>
                  <w:tcW w:w="10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r>
            <w:tr w:rsidR="0016543D" w:rsidRPr="0016543D" w:rsidTr="0016543D">
              <w:trPr>
                <w:trHeight w:val="296"/>
              </w:trPr>
              <w:tc>
                <w:tcPr>
                  <w:tcW w:w="163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c>
                <w:tcPr>
                  <w:tcW w:w="36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Analógicos</w:t>
                  </w:r>
                </w:p>
              </w:tc>
              <w:tc>
                <w:tcPr>
                  <w:tcW w:w="12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1</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baja</w:t>
                  </w:r>
                </w:p>
              </w:tc>
              <w:tc>
                <w:tcPr>
                  <w:tcW w:w="10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min</w:t>
                  </w:r>
                </w:p>
              </w:tc>
            </w:tr>
            <w:tr w:rsidR="0016543D" w:rsidRPr="0016543D" w:rsidTr="0016543D">
              <w:trPr>
                <w:trHeight w:val="296"/>
              </w:trPr>
              <w:tc>
                <w:tcPr>
                  <w:tcW w:w="163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c>
                <w:tcPr>
                  <w:tcW w:w="36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Digitales</w:t>
                  </w:r>
                </w:p>
              </w:tc>
              <w:tc>
                <w:tcPr>
                  <w:tcW w:w="12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0</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baja</w:t>
                  </w:r>
                </w:p>
              </w:tc>
              <w:tc>
                <w:tcPr>
                  <w:tcW w:w="10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min</w:t>
                  </w:r>
                </w:p>
              </w:tc>
            </w:tr>
            <w:tr w:rsidR="0016543D" w:rsidRPr="0016543D" w:rsidTr="0016543D">
              <w:trPr>
                <w:trHeight w:val="296"/>
              </w:trPr>
              <w:tc>
                <w:tcPr>
                  <w:tcW w:w="163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A.4.6.1</w:t>
                  </w:r>
                </w:p>
              </w:tc>
              <w:tc>
                <w:tcPr>
                  <w:tcW w:w="36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Exactitud de pesada con tara</w:t>
                  </w:r>
                </w:p>
              </w:tc>
              <w:tc>
                <w:tcPr>
                  <w:tcW w:w="12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baja</w:t>
                  </w:r>
                </w:p>
              </w:tc>
              <w:tc>
                <w:tcPr>
                  <w:tcW w:w="10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min</w:t>
                  </w:r>
                </w:p>
              </w:tc>
            </w:tr>
            <w:tr w:rsidR="0016543D" w:rsidRPr="0016543D" w:rsidTr="0016543D">
              <w:trPr>
                <w:trHeight w:val="296"/>
              </w:trPr>
              <w:tc>
                <w:tcPr>
                  <w:tcW w:w="163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A.4.10</w:t>
                  </w:r>
                </w:p>
              </w:tc>
              <w:tc>
                <w:tcPr>
                  <w:tcW w:w="36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Repetibilidad</w:t>
                  </w:r>
                </w:p>
              </w:tc>
              <w:tc>
                <w:tcPr>
                  <w:tcW w:w="12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baja</w:t>
                  </w:r>
                </w:p>
              </w:tc>
              <w:tc>
                <w:tcPr>
                  <w:tcW w:w="10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min/max**</w:t>
                  </w:r>
                </w:p>
              </w:tc>
            </w:tr>
            <w:tr w:rsidR="0016543D" w:rsidRPr="0016543D" w:rsidTr="0016543D">
              <w:trPr>
                <w:trHeight w:val="296"/>
              </w:trPr>
              <w:tc>
                <w:tcPr>
                  <w:tcW w:w="163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A.5.2</w:t>
                  </w:r>
                </w:p>
              </w:tc>
              <w:tc>
                <w:tcPr>
                  <w:tcW w:w="36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Prueba de tiempo de calentamiento</w:t>
                  </w:r>
                </w:p>
              </w:tc>
              <w:tc>
                <w:tcPr>
                  <w:tcW w:w="12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0.3 .. 0.8</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baja</w:t>
                  </w:r>
                </w:p>
              </w:tc>
              <w:tc>
                <w:tcPr>
                  <w:tcW w:w="10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min/max**</w:t>
                  </w:r>
                </w:p>
              </w:tc>
            </w:tr>
            <w:tr w:rsidR="0016543D" w:rsidRPr="0016543D" w:rsidTr="0016543D">
              <w:trPr>
                <w:trHeight w:val="296"/>
              </w:trPr>
              <w:tc>
                <w:tcPr>
                  <w:tcW w:w="163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A.5.3.1</w:t>
                  </w:r>
                </w:p>
              </w:tc>
              <w:tc>
                <w:tcPr>
                  <w:tcW w:w="36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Temperatura (efecto en la amplificación)</w:t>
                  </w:r>
                </w:p>
              </w:tc>
              <w:tc>
                <w:tcPr>
                  <w:tcW w:w="12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0.3 .. 0.8</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baja</w:t>
                  </w:r>
                </w:p>
              </w:tc>
              <w:tc>
                <w:tcPr>
                  <w:tcW w:w="10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min/max**</w:t>
                  </w:r>
                </w:p>
              </w:tc>
            </w:tr>
            <w:tr w:rsidR="0016543D" w:rsidRPr="0016543D" w:rsidTr="0016543D">
              <w:trPr>
                <w:trHeight w:val="296"/>
              </w:trPr>
              <w:tc>
                <w:tcPr>
                  <w:tcW w:w="163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A.5.3.2</w:t>
                  </w:r>
                </w:p>
              </w:tc>
              <w:tc>
                <w:tcPr>
                  <w:tcW w:w="36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Temperatura (efecto sin carga)</w:t>
                  </w:r>
                </w:p>
              </w:tc>
              <w:tc>
                <w:tcPr>
                  <w:tcW w:w="12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0.3 .. 0.8</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baja</w:t>
                  </w:r>
                </w:p>
              </w:tc>
              <w:tc>
                <w:tcPr>
                  <w:tcW w:w="10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min</w:t>
                  </w:r>
                </w:p>
              </w:tc>
            </w:tr>
            <w:tr w:rsidR="0016543D" w:rsidRPr="0016543D" w:rsidTr="0016543D">
              <w:trPr>
                <w:trHeight w:val="296"/>
              </w:trPr>
              <w:tc>
                <w:tcPr>
                  <w:tcW w:w="163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A.5.4</w:t>
                  </w:r>
                </w:p>
              </w:tc>
              <w:tc>
                <w:tcPr>
                  <w:tcW w:w="36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Variaciones de tensión</w:t>
                  </w:r>
                </w:p>
              </w:tc>
              <w:tc>
                <w:tcPr>
                  <w:tcW w:w="12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1</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baja</w:t>
                  </w:r>
                </w:p>
              </w:tc>
              <w:tc>
                <w:tcPr>
                  <w:tcW w:w="10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min</w:t>
                  </w:r>
                </w:p>
              </w:tc>
            </w:tr>
            <w:tr w:rsidR="0016543D" w:rsidRPr="0016543D" w:rsidTr="0016543D">
              <w:trPr>
                <w:trHeight w:val="296"/>
              </w:trPr>
              <w:tc>
                <w:tcPr>
                  <w:tcW w:w="163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3.9.5</w:t>
                  </w:r>
                </w:p>
              </w:tc>
              <w:tc>
                <w:tcPr>
                  <w:tcW w:w="36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Otras influencias</w:t>
                  </w:r>
                </w:p>
              </w:tc>
              <w:tc>
                <w:tcPr>
                  <w:tcW w:w="12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baja</w:t>
                  </w:r>
                </w:p>
              </w:tc>
              <w:tc>
                <w:tcPr>
                  <w:tcW w:w="10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r>
            <w:tr w:rsidR="0016543D" w:rsidRPr="0016543D" w:rsidTr="0016543D">
              <w:trPr>
                <w:trHeight w:val="296"/>
              </w:trPr>
              <w:tc>
                <w:tcPr>
                  <w:tcW w:w="163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B.2.2</w:t>
                  </w:r>
                </w:p>
              </w:tc>
              <w:tc>
                <w:tcPr>
                  <w:tcW w:w="36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Calor húmedo, prueba continuo</w:t>
                  </w:r>
                </w:p>
              </w:tc>
              <w:tc>
                <w:tcPr>
                  <w:tcW w:w="12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0.3 .. 0.8</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baja</w:t>
                  </w:r>
                </w:p>
              </w:tc>
              <w:tc>
                <w:tcPr>
                  <w:tcW w:w="10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min/max**</w:t>
                  </w:r>
                </w:p>
              </w:tc>
            </w:tr>
            <w:tr w:rsidR="0016543D" w:rsidRPr="0016543D" w:rsidTr="0016543D">
              <w:trPr>
                <w:trHeight w:val="512"/>
              </w:trPr>
              <w:tc>
                <w:tcPr>
                  <w:tcW w:w="163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lastRenderedPageBreak/>
                    <w:t>B.3.1</w:t>
                  </w:r>
                </w:p>
              </w:tc>
              <w:tc>
                <w:tcPr>
                  <w:tcW w:w="36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Caídas de tensión de red de ca e interrupciones breves</w:t>
                  </w:r>
                </w:p>
              </w:tc>
              <w:tc>
                <w:tcPr>
                  <w:tcW w:w="12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1</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alta*</w:t>
                  </w:r>
                </w:p>
              </w:tc>
              <w:tc>
                <w:tcPr>
                  <w:tcW w:w="10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min</w:t>
                  </w:r>
                </w:p>
              </w:tc>
            </w:tr>
            <w:tr w:rsidR="0016543D" w:rsidRPr="0016543D" w:rsidTr="0016543D">
              <w:trPr>
                <w:trHeight w:val="296"/>
              </w:trPr>
              <w:tc>
                <w:tcPr>
                  <w:tcW w:w="163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B.3.2</w:t>
                  </w:r>
                </w:p>
              </w:tc>
              <w:tc>
                <w:tcPr>
                  <w:tcW w:w="36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Incrementos repentinos de tensión</w:t>
                  </w:r>
                </w:p>
              </w:tc>
              <w:tc>
                <w:tcPr>
                  <w:tcW w:w="12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1</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alta*</w:t>
                  </w:r>
                </w:p>
              </w:tc>
              <w:tc>
                <w:tcPr>
                  <w:tcW w:w="10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min</w:t>
                  </w:r>
                </w:p>
              </w:tc>
            </w:tr>
            <w:tr w:rsidR="0016543D" w:rsidRPr="0016543D" w:rsidTr="0016543D">
              <w:trPr>
                <w:trHeight w:val="296"/>
              </w:trPr>
              <w:tc>
                <w:tcPr>
                  <w:tcW w:w="163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B.3.3</w:t>
                  </w:r>
                </w:p>
              </w:tc>
              <w:tc>
                <w:tcPr>
                  <w:tcW w:w="36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Ondas de choque (si es aplicable)</w:t>
                  </w:r>
                </w:p>
              </w:tc>
              <w:tc>
                <w:tcPr>
                  <w:tcW w:w="12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1</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alta*</w:t>
                  </w:r>
                </w:p>
              </w:tc>
              <w:tc>
                <w:tcPr>
                  <w:tcW w:w="10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min</w:t>
                  </w:r>
                </w:p>
              </w:tc>
            </w:tr>
            <w:tr w:rsidR="0016543D" w:rsidRPr="0016543D" w:rsidTr="0016543D">
              <w:trPr>
                <w:trHeight w:val="296"/>
              </w:trPr>
              <w:tc>
                <w:tcPr>
                  <w:tcW w:w="163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B.3.4</w:t>
                  </w:r>
                </w:p>
              </w:tc>
              <w:tc>
                <w:tcPr>
                  <w:tcW w:w="36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Descargas electrostáticas</w:t>
                  </w:r>
                </w:p>
              </w:tc>
              <w:tc>
                <w:tcPr>
                  <w:tcW w:w="12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1</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alta*</w:t>
                  </w:r>
                </w:p>
              </w:tc>
              <w:tc>
                <w:tcPr>
                  <w:tcW w:w="10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min</w:t>
                  </w:r>
                </w:p>
              </w:tc>
            </w:tr>
            <w:tr w:rsidR="0016543D" w:rsidRPr="0016543D" w:rsidTr="0016543D">
              <w:trPr>
                <w:trHeight w:val="512"/>
              </w:trPr>
              <w:tc>
                <w:tcPr>
                  <w:tcW w:w="163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B.3.5</w:t>
                  </w:r>
                </w:p>
              </w:tc>
              <w:tc>
                <w:tcPr>
                  <w:tcW w:w="36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Inmunidad a campos electromagnéticos radiados</w:t>
                  </w:r>
                </w:p>
              </w:tc>
              <w:tc>
                <w:tcPr>
                  <w:tcW w:w="12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1</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alta*</w:t>
                  </w:r>
                </w:p>
              </w:tc>
              <w:tc>
                <w:tcPr>
                  <w:tcW w:w="10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min</w:t>
                  </w:r>
                </w:p>
              </w:tc>
            </w:tr>
            <w:tr w:rsidR="0016543D" w:rsidRPr="0016543D" w:rsidTr="0016543D">
              <w:trPr>
                <w:trHeight w:val="512"/>
              </w:trPr>
              <w:tc>
                <w:tcPr>
                  <w:tcW w:w="163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B.3.6</w:t>
                  </w:r>
                </w:p>
              </w:tc>
              <w:tc>
                <w:tcPr>
                  <w:tcW w:w="36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Inmunidad a campos de radiofrecuencia transmitidos por conducción</w:t>
                  </w:r>
                </w:p>
              </w:tc>
              <w:tc>
                <w:tcPr>
                  <w:tcW w:w="12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1</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alta*</w:t>
                  </w:r>
                </w:p>
              </w:tc>
              <w:tc>
                <w:tcPr>
                  <w:tcW w:w="10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min</w:t>
                  </w:r>
                </w:p>
              </w:tc>
            </w:tr>
            <w:tr w:rsidR="0016543D" w:rsidRPr="0016543D" w:rsidTr="0016543D">
              <w:trPr>
                <w:trHeight w:val="944"/>
              </w:trPr>
              <w:tc>
                <w:tcPr>
                  <w:tcW w:w="163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B.3.7</w:t>
                  </w:r>
                </w:p>
              </w:tc>
              <w:tc>
                <w:tcPr>
                  <w:tcW w:w="36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Requisitos especiales de CEM para instrumentos para pesar alimentados por el suministro eléctrico de un vehículo de carretera</w:t>
                  </w:r>
                </w:p>
              </w:tc>
              <w:tc>
                <w:tcPr>
                  <w:tcW w:w="12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1</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alta*</w:t>
                  </w:r>
                </w:p>
              </w:tc>
              <w:tc>
                <w:tcPr>
                  <w:tcW w:w="10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min</w:t>
                  </w:r>
                </w:p>
              </w:tc>
            </w:tr>
            <w:tr w:rsidR="0016543D" w:rsidRPr="0016543D" w:rsidTr="0016543D">
              <w:trPr>
                <w:trHeight w:val="311"/>
              </w:trPr>
              <w:tc>
                <w:tcPr>
                  <w:tcW w:w="163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B.4</w:t>
                  </w:r>
                </w:p>
              </w:tc>
              <w:tc>
                <w:tcPr>
                  <w:tcW w:w="36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Estabilidad del intervalo de pesada</w:t>
                  </w:r>
                </w:p>
              </w:tc>
              <w:tc>
                <w:tcPr>
                  <w:tcW w:w="12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1</w:t>
                  </w:r>
                </w:p>
              </w:tc>
              <w:tc>
                <w:tcPr>
                  <w:tcW w:w="11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baja</w:t>
                  </w:r>
                </w:p>
              </w:tc>
              <w:tc>
                <w:tcPr>
                  <w:tcW w:w="10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min</w:t>
                  </w:r>
                </w:p>
              </w:tc>
            </w:tr>
          </w:tbl>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La prueba tiene que realizarse con la celda de carga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Consultar C.3.1.1.</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La impedancia de la celda de carga mencionada en este apéndice es la impedancia de entrada de la celda de carga que es la impedancia que está conectada entre las líneas de excitación.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C.2.3 Equipos periféricos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Los equipos periféricos deben ser suministrados por el solicitante para demostrar el funcionamiento correcto del sistema o subsistema y que los resultados de pesada son correctos.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Al realizar las pruebas de perturbaciones, los equipos periféricos pueden estar conectados a todas las diferentes interfaces. Sin embargo, si no están disponibles todos los equipos periféricos opcionales o no se puede colocarlos en el lugar de prueba (especialmente cuando se tiene que colocarlos en el área uniforme durante las pruebas de campos radiados), entonces por lo menos los cables deben ser conectados a las interfaces.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Los tipos y longitudes de cables deben ser los especificados en el manual autorizado del fabricante. Si se especifican longitudes de cables de más de 3 m, la prueba con longitudes de 3 m es considerado suficiente.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C.2.4 Pruebas de ajuste y desempeño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xml:space="preserve">El ajuste (calibración) debe realizarse según lo descrito por el fabricante. Las pruebas de las pesadas deben realizarse con al menos cinco cargas (simuladas) diferentes desde cero hasta el número máximo de divisiones de verificación, </w:t>
            </w:r>
            <w:r w:rsidRPr="0016543D">
              <w:rPr>
                <w:rFonts w:ascii="Arial" w:hAnsi="Arial" w:cs="Arial"/>
                <w:i/>
                <w:iCs/>
                <w:sz w:val="18"/>
                <w:szCs w:val="18"/>
              </w:rPr>
              <w:t>e</w:t>
            </w:r>
            <w:r w:rsidRPr="0016543D">
              <w:rPr>
                <w:rFonts w:ascii="Arial" w:hAnsi="Arial" w:cs="Arial"/>
                <w:sz w:val="18"/>
                <w:szCs w:val="18"/>
              </w:rPr>
              <w:t xml:space="preserve">, con la tensión de entrada mínima por </w:t>
            </w:r>
            <w:r w:rsidRPr="0016543D">
              <w:rPr>
                <w:rFonts w:ascii="Arial" w:hAnsi="Arial" w:cs="Arial"/>
                <w:i/>
                <w:iCs/>
                <w:sz w:val="18"/>
                <w:szCs w:val="18"/>
              </w:rPr>
              <w:t xml:space="preserve">e </w:t>
            </w:r>
            <w:r w:rsidRPr="0016543D">
              <w:rPr>
                <w:rFonts w:ascii="Arial" w:hAnsi="Arial" w:cs="Arial"/>
                <w:sz w:val="18"/>
                <w:szCs w:val="18"/>
              </w:rPr>
              <w:t xml:space="preserve">(para indicadores de alta sensibilidad posiblemente también con la tensión de entrada máxima por </w:t>
            </w:r>
            <w:r w:rsidRPr="0016543D">
              <w:rPr>
                <w:rFonts w:ascii="Arial" w:hAnsi="Arial" w:cs="Arial"/>
                <w:i/>
                <w:iCs/>
                <w:sz w:val="18"/>
                <w:szCs w:val="18"/>
              </w:rPr>
              <w:t>e</w:t>
            </w:r>
            <w:r w:rsidRPr="0016543D">
              <w:rPr>
                <w:rFonts w:ascii="Arial" w:hAnsi="Arial" w:cs="Arial"/>
                <w:sz w:val="18"/>
                <w:szCs w:val="18"/>
              </w:rPr>
              <w:t>, consultar C.2.1.1). Es preferible seleccionar puntos cercanos a los puntos de cambio de los límites de error.</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lastRenderedPageBreak/>
              <w:t xml:space="preserve">C.2.5 Indicación con una división de escala inferior a </w:t>
            </w:r>
            <w:r w:rsidRPr="0016543D">
              <w:rPr>
                <w:rFonts w:ascii="Arial" w:hAnsi="Arial" w:cs="Arial"/>
                <w:b/>
                <w:bCs/>
                <w:i/>
                <w:iCs/>
                <w:sz w:val="18"/>
                <w:szCs w:val="18"/>
              </w:rPr>
              <w:t>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xml:space="preserve">Si un indicador tiene un dispositivo indicador del valor de peso con una división de escala inferior (no superior a 1/5 x </w:t>
            </w:r>
            <w:r w:rsidRPr="0016543D">
              <w:rPr>
                <w:rFonts w:ascii="Arial" w:hAnsi="Arial" w:cs="Arial"/>
                <w:i/>
                <w:iCs/>
                <w:sz w:val="18"/>
                <w:szCs w:val="18"/>
              </w:rPr>
              <w:t xml:space="preserve">pi </w:t>
            </w:r>
            <w:r w:rsidRPr="0016543D">
              <w:rPr>
                <w:rFonts w:ascii="Arial" w:hAnsi="Arial" w:cs="Arial"/>
                <w:sz w:val="18"/>
                <w:szCs w:val="18"/>
              </w:rPr>
              <w:t xml:space="preserve">x </w:t>
            </w:r>
            <w:r w:rsidRPr="0016543D">
              <w:rPr>
                <w:rFonts w:ascii="Arial" w:hAnsi="Arial" w:cs="Arial"/>
                <w:i/>
                <w:iCs/>
                <w:sz w:val="18"/>
                <w:szCs w:val="18"/>
              </w:rPr>
              <w:t>e</w:t>
            </w:r>
            <w:r w:rsidRPr="0016543D">
              <w:rPr>
                <w:rFonts w:ascii="Arial" w:hAnsi="Arial" w:cs="Arial"/>
                <w:sz w:val="18"/>
                <w:szCs w:val="18"/>
              </w:rPr>
              <w:t>, modo de alta resolución), se puede utilizar este dispositivo para determinar el error. También se puede probar en modo de servicio cuando se dan los "valores en bruto" (conteos) del convertidor analógico a digital. Si se utiliza cualquiera de los dos dispositivos, se debe mencionar esto en el Informe de Prueba.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xml:space="preserve">Antes de las pruebas, se debe verificar que este modo de indicación es adecuado para establecer los errores de medición. Si el modo de alta resolución no cumple con este requisito, se deben utilizar una celda de carga, pesas y pesas adicionales pequeñas para determinar los puntos de cambio con una incertidumbre mejor que 1/5 x </w:t>
            </w:r>
            <w:r w:rsidRPr="0016543D">
              <w:rPr>
                <w:rFonts w:ascii="Arial" w:hAnsi="Arial" w:cs="Arial"/>
                <w:i/>
                <w:iCs/>
                <w:sz w:val="18"/>
                <w:szCs w:val="18"/>
              </w:rPr>
              <w:t xml:space="preserve">pi </w:t>
            </w:r>
            <w:r w:rsidRPr="0016543D">
              <w:rPr>
                <w:rFonts w:ascii="Arial" w:hAnsi="Arial" w:cs="Arial"/>
                <w:sz w:val="18"/>
                <w:szCs w:val="18"/>
              </w:rPr>
              <w:t>x</w:t>
            </w:r>
            <w:r w:rsidRPr="0016543D">
              <w:rPr>
                <w:rFonts w:ascii="Arial" w:hAnsi="Arial" w:cs="Arial"/>
                <w:i/>
                <w:iCs/>
                <w:sz w:val="18"/>
                <w:szCs w:val="18"/>
              </w:rPr>
              <w:t xml:space="preserve"> e </w:t>
            </w:r>
            <w:r w:rsidRPr="0016543D">
              <w:rPr>
                <w:rFonts w:ascii="Arial" w:hAnsi="Arial" w:cs="Arial"/>
                <w:sz w:val="18"/>
                <w:szCs w:val="18"/>
              </w:rPr>
              <w:t>(consultar A.4.4.4).</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C.2.6 Simulador de celda de carga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El simulador debe ser adecuado para el indicador. El simulador debe estar calibrado para la tensión de excitación utilizada del indicador (tensión de excitación de ca también significa calibración de cc).</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 xml:space="preserve">C.2.7 Fracciones, </w:t>
            </w:r>
            <w:r w:rsidRPr="0016543D">
              <w:rPr>
                <w:rFonts w:ascii="Arial" w:hAnsi="Arial" w:cs="Arial"/>
                <w:b/>
                <w:bCs/>
                <w:i/>
                <w:iCs/>
                <w:sz w:val="18"/>
                <w:szCs w:val="18"/>
              </w:rPr>
              <w:t>pi</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xml:space="preserve">La fracción estándar es </w:t>
            </w:r>
            <w:r w:rsidRPr="0016543D">
              <w:rPr>
                <w:rFonts w:ascii="Arial" w:hAnsi="Arial" w:cs="Arial"/>
                <w:i/>
                <w:iCs/>
                <w:sz w:val="18"/>
                <w:szCs w:val="18"/>
              </w:rPr>
              <w:t xml:space="preserve">pi </w:t>
            </w:r>
            <w:r w:rsidRPr="0016543D">
              <w:rPr>
                <w:rFonts w:ascii="Arial" w:hAnsi="Arial" w:cs="Arial"/>
                <w:sz w:val="18"/>
                <w:szCs w:val="18"/>
              </w:rPr>
              <w:t>= 0.5 del error máximo permitido del instrumento para pesar completo, sin embargo, puede variar entre 0.3 y 0.8.</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xml:space="preserve">El fabricante debe establecer la fracción </w:t>
            </w:r>
            <w:r w:rsidRPr="0016543D">
              <w:rPr>
                <w:rFonts w:ascii="Arial" w:hAnsi="Arial" w:cs="Arial"/>
                <w:i/>
                <w:iCs/>
                <w:sz w:val="18"/>
                <w:szCs w:val="18"/>
              </w:rPr>
              <w:t xml:space="preserve">pi </w:t>
            </w:r>
            <w:r w:rsidRPr="0016543D">
              <w:rPr>
                <w:rFonts w:ascii="Arial" w:hAnsi="Arial" w:cs="Arial"/>
                <w:sz w:val="18"/>
                <w:szCs w:val="18"/>
              </w:rPr>
              <w:t xml:space="preserve">que luego se utiliza como base para las pruebas para los cuales se asigna un intervalo de </w:t>
            </w:r>
            <w:r w:rsidRPr="0016543D">
              <w:rPr>
                <w:rFonts w:ascii="Arial" w:hAnsi="Arial" w:cs="Arial"/>
                <w:i/>
                <w:iCs/>
                <w:sz w:val="18"/>
                <w:szCs w:val="18"/>
              </w:rPr>
              <w:t xml:space="preserve">pi </w:t>
            </w:r>
            <w:r w:rsidRPr="0016543D">
              <w:rPr>
                <w:rFonts w:ascii="Arial" w:hAnsi="Arial" w:cs="Arial"/>
                <w:sz w:val="18"/>
                <w:szCs w:val="18"/>
              </w:rPr>
              <w:t>(consultar la Tabla C.1 en C.2.2).</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xml:space="preserve">No se da un valor para la fracción </w:t>
            </w:r>
            <w:r w:rsidRPr="0016543D">
              <w:rPr>
                <w:rFonts w:ascii="Arial" w:hAnsi="Arial" w:cs="Arial"/>
                <w:i/>
                <w:iCs/>
                <w:sz w:val="18"/>
                <w:szCs w:val="18"/>
              </w:rPr>
              <w:t xml:space="preserve">pi </w:t>
            </w:r>
            <w:r w:rsidRPr="0016543D">
              <w:rPr>
                <w:rFonts w:ascii="Arial" w:hAnsi="Arial" w:cs="Arial"/>
                <w:sz w:val="18"/>
                <w:szCs w:val="18"/>
              </w:rPr>
              <w:t>con respecto a la repetibilidad. La repetibilidad insuficiente es un problema típico de los instrumentos para pesar mecánicos con mecanismo de palanca, cuchillas y platillos y otras estructuras mecánicas que pueden causar, por ejemplo, una cierta fricción. Se espera que el indicador normalmente no cause una falta de repetibilidad. En los raros casos en los que lo haga, esto no es una falta de repetibilidad según el significado de OIML R 76-1:2006, sin embargo, se debe prestar especial atención a las razones y las consecuencias.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C.3 Pruebas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Se deben utilizar partes del Formato de Informe de Resultados de Pruebas o Verificación de la OIML R 76-2:2007 que son relevantes para un indicador. Las partes de la lista de verificación que no son relevantes, son las que se refieren a los siguientes requisitos de este Proyecto de Norma Oficial Mexicana.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Instrumentos para pesar con varios receptores de carga y varios dispositivos de medición de carga (ver inciso 10.1.5.1)</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Instrumentos para pesar susceptibles de inclinarse (ver inciso 6.9.1.1)</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Dispositivos indicadores (ver inciso 7.17.1)</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Relación de conteo (ver inciso 7.17.2)</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Relación de conteo (ver inciso 7.13.10)</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Instrumentos para pesar (ver inciso F.1)</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Capacidad máxima de la celda de carga (ver inciso F.2.4)</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Carga muerta mínima de la celda de carga (ver inciso F.2.5)</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Número máximo de divisiones de una celda de carga (ver inciso F.2.6)</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C.3.1 Pruebas de temperatura y de desempeño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En principio, se ensaya el efecto de la temperatura en la amplificación de acuerdo con el siguiente procedimiento: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Realizar el procedimiento de ajuste establecido a 20 °C.</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Cambiar la temperatura y verificar que los puntos de medición se encuentren dentro de los límites de error después de la corrección del desplazamiento del cero.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xml:space="preserve">Este procedimiento debe realizarse con la amplificación más alta y la impedancia más baja a las cuales se puede ajustar el indicador. Sin embargo, esas condiciones deben garantizar que la medición </w:t>
            </w:r>
            <w:r w:rsidRPr="0016543D">
              <w:rPr>
                <w:rFonts w:ascii="Arial" w:hAnsi="Arial" w:cs="Arial"/>
                <w:sz w:val="18"/>
                <w:szCs w:val="18"/>
              </w:rPr>
              <w:lastRenderedPageBreak/>
              <w:t>pueda realizarse con tal exactitud que sea lo suficientemente seguro que las no linealidades encontradas en la curva de error no sean causadas por el equipo de prueba utilizado.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En caso que no se pueda lograr esta exactitud (por ejemplo, con indicadores de alta sensibilidad), el procedimiento debe realizarse dos veces (C.2.1.1). La primera medición tiene que realizarse con la amplificación más baja, utilizando por lo menos cinco puntos de medición. La segunda medición se realiza con la amplificación más alta, utilizando dos puntos de medición, uno en el extremo inferior y otro en el extremo superior del intervalo de medición. El cambio en la amplificación debido a la temperatura es aceptable si una línea de la misma forma encontrada en la primera medición, trazada entre los dos puntos y corregida por una deriva del cero, está dentro de los límites de error relevantes (envolvente de error).</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xml:space="preserve">El efecto de la temperatura en la indicación sin carga es la influencia de la variación de temperatura en el cero expresada en cambios de la señal de entrada en mV. La deriva del cero se calcula con la ayuda de una línea recta que pasa por las indicaciones con dos temperaturas adyacentes. La deriva del cero debe ser inferior a </w:t>
            </w:r>
            <w:r w:rsidRPr="0016543D">
              <w:rPr>
                <w:rFonts w:ascii="Arial" w:hAnsi="Arial" w:cs="Arial"/>
                <w:i/>
                <w:iCs/>
                <w:sz w:val="18"/>
                <w:szCs w:val="18"/>
              </w:rPr>
              <w:t xml:space="preserve">pi </w:t>
            </w:r>
            <w:r w:rsidRPr="0016543D">
              <w:rPr>
                <w:rFonts w:ascii="Arial" w:hAnsi="Arial" w:cs="Arial"/>
                <w:sz w:val="18"/>
                <w:szCs w:val="18"/>
              </w:rPr>
              <w:t>x</w:t>
            </w:r>
            <w:r w:rsidRPr="0016543D">
              <w:rPr>
                <w:rFonts w:ascii="Arial" w:hAnsi="Arial" w:cs="Arial"/>
                <w:i/>
                <w:iCs/>
                <w:sz w:val="18"/>
                <w:szCs w:val="18"/>
              </w:rPr>
              <w:t xml:space="preserve"> e </w:t>
            </w:r>
            <w:r w:rsidRPr="0016543D">
              <w:rPr>
                <w:rFonts w:ascii="Arial" w:hAnsi="Arial" w:cs="Arial"/>
                <w:sz w:val="18"/>
                <w:szCs w:val="18"/>
              </w:rPr>
              <w:t>/ 5 K.</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C.3.1.1 Pruebas con alta y baja amplificación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Si la tensión de entrada mínima por división de escala de verificación es muy baja, es decir, inferior o igual a 1 mV/</w:t>
            </w:r>
            <w:r w:rsidRPr="0016543D">
              <w:rPr>
                <w:rFonts w:ascii="Arial" w:hAnsi="Arial" w:cs="Arial"/>
                <w:i/>
                <w:iCs/>
                <w:sz w:val="18"/>
                <w:szCs w:val="18"/>
              </w:rPr>
              <w:t>e</w:t>
            </w:r>
            <w:r w:rsidRPr="0016543D">
              <w:rPr>
                <w:rFonts w:ascii="Arial" w:hAnsi="Arial" w:cs="Arial"/>
                <w:sz w:val="18"/>
                <w:szCs w:val="18"/>
              </w:rPr>
              <w:t xml:space="preserve">, puede ser difícil encontrar un simulador o celda de carga adecuado para determinar la linealidad. Si el valor de la fracción </w:t>
            </w:r>
            <w:r w:rsidRPr="0016543D">
              <w:rPr>
                <w:rFonts w:ascii="Arial" w:hAnsi="Arial" w:cs="Arial"/>
                <w:i/>
                <w:iCs/>
                <w:sz w:val="18"/>
                <w:szCs w:val="18"/>
              </w:rPr>
              <w:t xml:space="preserve">pi </w:t>
            </w:r>
            <w:r w:rsidRPr="0016543D">
              <w:rPr>
                <w:rFonts w:ascii="Arial" w:hAnsi="Arial" w:cs="Arial"/>
                <w:sz w:val="18"/>
                <w:szCs w:val="18"/>
              </w:rPr>
              <w:t>es 0.5 para un indicador con 1 mV/</w:t>
            </w:r>
            <w:r w:rsidRPr="0016543D">
              <w:rPr>
                <w:rFonts w:ascii="Arial" w:hAnsi="Arial" w:cs="Arial"/>
                <w:i/>
                <w:iCs/>
                <w:sz w:val="18"/>
                <w:szCs w:val="18"/>
              </w:rPr>
              <w:t>e</w:t>
            </w:r>
            <w:r w:rsidRPr="0016543D">
              <w:rPr>
                <w:rFonts w:ascii="Arial" w:hAnsi="Arial" w:cs="Arial"/>
                <w:sz w:val="18"/>
                <w:szCs w:val="18"/>
              </w:rPr>
              <w:t xml:space="preserve">, entonces el error máximo permitido para cargas simuladas inferiores a 500 </w:t>
            </w:r>
            <w:r w:rsidRPr="0016543D">
              <w:rPr>
                <w:rFonts w:ascii="Arial" w:hAnsi="Arial" w:cs="Arial"/>
                <w:i/>
                <w:iCs/>
                <w:sz w:val="18"/>
                <w:szCs w:val="18"/>
              </w:rPr>
              <w:t xml:space="preserve">e </w:t>
            </w:r>
            <w:r w:rsidRPr="0016543D">
              <w:rPr>
                <w:rFonts w:ascii="Arial" w:hAnsi="Arial" w:cs="Arial"/>
                <w:sz w:val="18"/>
                <w:szCs w:val="18"/>
              </w:rPr>
              <w:t>es ± 0.25 mV/</w:t>
            </w:r>
            <w:r w:rsidRPr="0016543D">
              <w:rPr>
                <w:rFonts w:ascii="Arial" w:hAnsi="Arial" w:cs="Arial"/>
                <w:i/>
                <w:iCs/>
                <w:sz w:val="18"/>
                <w:szCs w:val="18"/>
              </w:rPr>
              <w:t>e</w:t>
            </w:r>
            <w:r w:rsidRPr="0016543D">
              <w:rPr>
                <w:rFonts w:ascii="Arial" w:hAnsi="Arial" w:cs="Arial"/>
                <w:sz w:val="18"/>
                <w:szCs w:val="18"/>
              </w:rPr>
              <w:t>. El error del simulador no debe causar un efecto que sobrepase 0.05 mV/</w:t>
            </w:r>
            <w:r w:rsidRPr="0016543D">
              <w:rPr>
                <w:rFonts w:ascii="Arial" w:hAnsi="Arial" w:cs="Arial"/>
                <w:i/>
                <w:iCs/>
                <w:sz w:val="18"/>
                <w:szCs w:val="18"/>
              </w:rPr>
              <w:t xml:space="preserve">e </w:t>
            </w:r>
            <w:r w:rsidRPr="0016543D">
              <w:rPr>
                <w:rFonts w:ascii="Arial" w:hAnsi="Arial" w:cs="Arial"/>
                <w:sz w:val="18"/>
                <w:szCs w:val="18"/>
              </w:rPr>
              <w:t>o al menos la repetibilidad debe ser igual o mejor que 0.05 mV/</w:t>
            </w:r>
            <w:r w:rsidRPr="0016543D">
              <w:rPr>
                <w:rFonts w:ascii="Arial" w:hAnsi="Arial" w:cs="Arial"/>
                <w:i/>
                <w:iCs/>
                <w:sz w:val="18"/>
                <w:szCs w:val="18"/>
              </w:rPr>
              <w:t>e</w:t>
            </w:r>
            <w:r w:rsidRPr="0016543D">
              <w:rPr>
                <w:rFonts w:ascii="Arial" w:hAnsi="Arial" w:cs="Arial"/>
                <w:sz w:val="18"/>
                <w:szCs w:val="18"/>
              </w:rPr>
              <w:t>.</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En cualquier caso, se debe tener en cuenta lo siguiente: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a)</w:t>
            </w:r>
            <w:r w:rsidRPr="0016543D">
              <w:rPr>
                <w:rFonts w:ascii="Arial" w:hAnsi="Arial" w:cs="Arial"/>
                <w:sz w:val="18"/>
                <w:szCs w:val="18"/>
              </w:rPr>
              <w:t xml:space="preserve">    Se ensaya la linealidad del indicador en el intervalo de entrada completo. Ejemplo: Un indicador típico con un suministro de energía de excitación de la celda de carga de 12 V tiene un intervalo de medición de 24 mV. Si el indicador está especificado para 6000 </w:t>
            </w:r>
            <w:r w:rsidRPr="0016543D">
              <w:rPr>
                <w:rFonts w:ascii="Arial" w:hAnsi="Arial" w:cs="Arial"/>
                <w:i/>
                <w:iCs/>
                <w:sz w:val="18"/>
                <w:szCs w:val="18"/>
              </w:rPr>
              <w:t>e</w:t>
            </w:r>
            <w:r w:rsidRPr="0016543D">
              <w:rPr>
                <w:rFonts w:ascii="Arial" w:hAnsi="Arial" w:cs="Arial"/>
                <w:sz w:val="18"/>
                <w:szCs w:val="18"/>
              </w:rPr>
              <w:t xml:space="preserve">, se puede probar la linealidad con 24 mV/6000 </w:t>
            </w:r>
            <w:r w:rsidRPr="0016543D">
              <w:rPr>
                <w:rFonts w:ascii="Arial" w:hAnsi="Arial" w:cs="Arial"/>
                <w:i/>
                <w:iCs/>
                <w:sz w:val="18"/>
                <w:szCs w:val="18"/>
              </w:rPr>
              <w:t xml:space="preserve">e </w:t>
            </w:r>
            <w:r w:rsidRPr="0016543D">
              <w:rPr>
                <w:rFonts w:ascii="Arial" w:hAnsi="Arial" w:cs="Arial"/>
                <w:sz w:val="18"/>
                <w:szCs w:val="18"/>
              </w:rPr>
              <w:t>= 4 mV/</w:t>
            </w:r>
            <w:r w:rsidRPr="0016543D">
              <w:rPr>
                <w:rFonts w:ascii="Arial" w:hAnsi="Arial" w:cs="Arial"/>
                <w:i/>
                <w:iCs/>
                <w:sz w:val="18"/>
                <w:szCs w:val="18"/>
              </w:rPr>
              <w:t>e</w:t>
            </w:r>
            <w:r w:rsidRPr="0016543D">
              <w:rPr>
                <w:rFonts w:ascii="Arial" w:hAnsi="Arial" w:cs="Arial"/>
                <w:sz w:val="18"/>
                <w:szCs w:val="18"/>
              </w:rPr>
              <w:t>.</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b)</w:t>
            </w:r>
            <w:r w:rsidRPr="0016543D">
              <w:rPr>
                <w:rFonts w:ascii="Arial" w:hAnsi="Arial" w:cs="Arial"/>
                <w:sz w:val="18"/>
                <w:szCs w:val="18"/>
              </w:rPr>
              <w:t>    Con la misma instalación, se debe medir el efecto de la temperatura en la amplificación durante la prueba de temperatura estática y durante de la prueba de calor húmedo, prueba continua.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c)</w:t>
            </w:r>
            <w:r w:rsidRPr="0016543D">
              <w:rPr>
                <w:rFonts w:ascii="Arial" w:hAnsi="Arial" w:cs="Arial"/>
                <w:sz w:val="18"/>
                <w:szCs w:val="18"/>
              </w:rPr>
              <w:t xml:space="preserve">    Después de que se instala el indicador con la carga muerta mínima especificada y con la tensión de entrada mínima por división de la escala de verificación, </w:t>
            </w:r>
            <w:r w:rsidRPr="0016543D">
              <w:rPr>
                <w:rFonts w:ascii="Arial" w:hAnsi="Arial" w:cs="Arial"/>
                <w:i/>
                <w:iCs/>
                <w:sz w:val="18"/>
                <w:szCs w:val="18"/>
              </w:rPr>
              <w:t>e</w:t>
            </w:r>
            <w:r w:rsidRPr="0016543D">
              <w:rPr>
                <w:rFonts w:ascii="Arial" w:hAnsi="Arial" w:cs="Arial"/>
                <w:sz w:val="18"/>
                <w:szCs w:val="18"/>
              </w:rPr>
              <w:t>. Supongamos que este valor es 1 mV/</w:t>
            </w:r>
            <w:r w:rsidRPr="0016543D">
              <w:rPr>
                <w:rFonts w:ascii="Arial" w:hAnsi="Arial" w:cs="Arial"/>
                <w:i/>
                <w:iCs/>
                <w:sz w:val="18"/>
                <w:szCs w:val="18"/>
              </w:rPr>
              <w:t>e</w:t>
            </w:r>
            <w:r w:rsidRPr="0016543D">
              <w:rPr>
                <w:rFonts w:ascii="Arial" w:hAnsi="Arial" w:cs="Arial"/>
                <w:sz w:val="18"/>
                <w:szCs w:val="18"/>
              </w:rPr>
              <w:t>, lo cual significa que sólo se utiliza 25 % del intervalo de entrada.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d)</w:t>
            </w:r>
            <w:r w:rsidRPr="0016543D">
              <w:rPr>
                <w:rFonts w:ascii="Arial" w:hAnsi="Arial" w:cs="Arial"/>
                <w:sz w:val="18"/>
                <w:szCs w:val="18"/>
              </w:rPr>
              <w:t xml:space="preserve">    Ahora, se debe probar el indicador con una tensión de entrada próxima a 0 mV y próxima a 6 mV. Se registra la indicación en ambas tensiones de entrada a 20 °C, 40 °C, 10 °C, 5 °C y 20 °C. Las diferencias entre la indicación con 6 mV (corregida por la indicación con 0 mV) a 20 °C y las indicaciones corregidas a las otras temperaturas son representadas en un gráfico. Los puntos encontrados son relacionados con el punto cero mediante curvas de la misma forma que las encontradas en (a) y (b). Las curvas trazadas deben encontrarse dentro de la envolvente de error de 6 000 </w:t>
            </w:r>
            <w:r w:rsidRPr="0016543D">
              <w:rPr>
                <w:rFonts w:ascii="Arial" w:hAnsi="Arial" w:cs="Arial"/>
                <w:i/>
                <w:iCs/>
                <w:sz w:val="18"/>
                <w:szCs w:val="18"/>
              </w:rPr>
              <w:t>e</w:t>
            </w:r>
            <w:r w:rsidRPr="0016543D">
              <w:rPr>
                <w:rFonts w:ascii="Arial" w:hAnsi="Arial" w:cs="Arial"/>
                <w:sz w:val="18"/>
                <w:szCs w:val="18"/>
              </w:rPr>
              <w:t>.</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e)</w:t>
            </w:r>
            <w:r w:rsidRPr="0016543D">
              <w:rPr>
                <w:rFonts w:ascii="Arial" w:hAnsi="Arial" w:cs="Arial"/>
                <w:sz w:val="18"/>
                <w:szCs w:val="18"/>
              </w:rPr>
              <w:t xml:space="preserve">    Durante esta prueba, también se puede medir el efecto de la temperatura en la indicación sin carga para ver si el efecto es inferior a </w:t>
            </w:r>
            <w:r w:rsidRPr="0016543D">
              <w:rPr>
                <w:rFonts w:ascii="Arial" w:hAnsi="Arial" w:cs="Arial"/>
                <w:i/>
                <w:iCs/>
                <w:sz w:val="18"/>
                <w:szCs w:val="18"/>
              </w:rPr>
              <w:t xml:space="preserve">pi </w:t>
            </w:r>
            <w:r w:rsidRPr="0016543D">
              <w:rPr>
                <w:rFonts w:ascii="Arial" w:hAnsi="Arial" w:cs="Arial"/>
                <w:sz w:val="18"/>
                <w:szCs w:val="18"/>
              </w:rPr>
              <w:t xml:space="preserve">x </w:t>
            </w:r>
            <w:r w:rsidRPr="0016543D">
              <w:rPr>
                <w:rFonts w:ascii="Arial" w:hAnsi="Arial" w:cs="Arial"/>
                <w:i/>
                <w:iCs/>
                <w:sz w:val="18"/>
                <w:szCs w:val="18"/>
              </w:rPr>
              <w:t>e</w:t>
            </w:r>
            <w:r w:rsidRPr="0016543D">
              <w:rPr>
                <w:rFonts w:ascii="Arial" w:hAnsi="Arial" w:cs="Arial"/>
                <w:sz w:val="18"/>
                <w:szCs w:val="18"/>
              </w:rPr>
              <w:t>/5 K.</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f)</w:t>
            </w:r>
            <w:r w:rsidRPr="0016543D">
              <w:rPr>
                <w:rFonts w:ascii="Arial" w:hAnsi="Arial" w:cs="Arial"/>
                <w:sz w:val="18"/>
                <w:szCs w:val="18"/>
              </w:rPr>
              <w:t>     Si el indicador cumple con los requisitos antes mencionados, también cumple con 3.9.2.1, 3.9.2.2, 3.9.2.3 y con los requisitos para la prueba de temperatura estática y la prueba de calor húmedo, prueba continua.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C.3.2 Tara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La influencia de la tara en el desempeño durante la pesada depende exclusivamente de la linealidad de la curva de error. Se determina la linealidad cuando se realizan las pruebas de desempeño durante la pesada normales. Si la curva de error muestra una no linealidad significativa, se debe desplazar la envolvente de error a lo largo de la curva, para ver si el indicador cumple con los requisitos para el valor de tara correspondiente a la parte más pronunciada de la curva de error.</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C.3.3 Prueba de la función sensora (sólo con conexión de celda de carga de seis hilos)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C.3.3.1 Alcance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xml:space="preserve">Los indicadores destinados para la conexión de celdas de carga de extensométricas emplean el principio de cuatro y seis hilos de la conexión de celdas de carga. Cuando se utiliza la tecnología de cuatro hilos, no se permite en absoluto el alargamiento del cable de la celda de carga o el uso de una caja de distribución separada de celdas de carga con un cable adicional. Los indicadores con tecnología de seis </w:t>
            </w:r>
            <w:r w:rsidRPr="0016543D">
              <w:rPr>
                <w:rFonts w:ascii="Arial" w:hAnsi="Arial" w:cs="Arial"/>
                <w:sz w:val="18"/>
                <w:szCs w:val="18"/>
              </w:rPr>
              <w:lastRenderedPageBreak/>
              <w:t>hilos tienen una entrada sensora que permita al indicador compensar las variaciones en la tensión de excitación de la celda de carga debido al alargamiento de cables o cambios de la resistencia del cable debido a la temperatura. Sin embargo, en contraposición al principio teórico de función, la compensación de las variaciones en la tensión de excitación de la celda de carga es limitada debido a una resistencia de entrada limitada de la entrada sensora. Esto puede conducir a una influencia por la variación de la resistencia del cable debido a la variación de temperatura y producir un desplazamiento significativo del intervalo de pesada.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C.3.3.2 Prueba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Se debe probar la función sensora en las condiciones más desfavorables, es decir:</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el valor máximo de la tensión de excitación de la celda de carga;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el número máximo de celdas de carga que pueden ser conectadas (se puede simular); y</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la longitud máxima del cable (se puede simular).</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C.3.3.2.1 Número máximo simulado de celdas de carga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Se puede simular el número máximo de celdas de carga colocando un resistor derivador óhmico adicional en las líneas de excitación, conectado en paralelo al simulador de celda de carga o la celda de carga respectivamente.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C.3.3.2.2 Longitud máxima simulada del cable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Se puede simular la longitud máxima del cable colocando resistores óhmicos variables en todas las seis líneas. Los resistores deben ser ajustados a la resistencia máxima del cable y, por consiguiente, la longitud máxima del cable (dependiendo del material previsto, por ejemplo, cobre u otros, y la sección transversal). Sin embargo, en la mayoría de casos, es suficiente colocar los resistores sólo en las líneas de excitación y las líneas sensoras, puesto que la impedancia de entrada de la entrada de señal es sumamente alta en comparación con la de la entrada sensora. Por lo tanto, la corriente de entrada de la señal es casi cero o al menos sumamente pequeña en comparación con la corriente en las líneas de excitación y sensoras. Como la corriente de entrada está cercana a cero, no se puede esperar ningún efecto significativo, puesto que la caída de tensión es insignificante.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C.3.3.2.3 Reajuste del indicador</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Se debe reajustar el indicador después de haber ajustado los resistores de simulación del cable.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C.3.3.2.4 Determinación de la variación del intervalo de pesada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xml:space="preserve">Se debe medir el intervalo de pesada entre cero y la carga máxima (simulada). Se asume que, en las condiciones más desfavorables, puede producirse un cambio de resistencia debido a un cambio de temperatura correspondiente a todo el intervalo de temperatura del instrumento para pesar. Por lo tanto, se debe simular una variación de la resistencia, </w:t>
            </w:r>
            <w:r w:rsidRPr="0016543D">
              <w:rPr>
                <w:rFonts w:ascii="Arial" w:hAnsi="Arial" w:cs="Arial"/>
                <w:i/>
                <w:iCs/>
                <w:sz w:val="18"/>
                <w:szCs w:val="18"/>
              </w:rPr>
              <w:t>R</w:t>
            </w:r>
            <w:r w:rsidRPr="0016543D">
              <w:rPr>
                <w:rFonts w:ascii="Arial" w:hAnsi="Arial" w:cs="Arial"/>
                <w:sz w:val="18"/>
                <w:szCs w:val="18"/>
                <w:vertAlign w:val="subscript"/>
              </w:rPr>
              <w:t>Temp</w:t>
            </w:r>
            <w:r w:rsidRPr="0016543D">
              <w:rPr>
                <w:rFonts w:ascii="Arial" w:hAnsi="Arial" w:cs="Arial"/>
                <w:sz w:val="18"/>
                <w:szCs w:val="18"/>
              </w:rPr>
              <w:t>, correspondiente a la diferencia entre las temperaturas de funcionamiento mínima y máxima. Se debe determinar la variación esperada de resistencia de acuerdo con la siguiente fórmula: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i/>
                <w:iCs/>
                <w:sz w:val="18"/>
                <w:szCs w:val="18"/>
              </w:rPr>
              <w:t>R</w:t>
            </w:r>
            <w:r w:rsidRPr="0016543D">
              <w:rPr>
                <w:rFonts w:ascii="Arial" w:hAnsi="Arial" w:cs="Arial"/>
                <w:sz w:val="18"/>
                <w:szCs w:val="18"/>
                <w:vertAlign w:val="subscript"/>
              </w:rPr>
              <w:t>Temp</w:t>
            </w:r>
            <w:r w:rsidRPr="0016543D">
              <w:rPr>
                <w:rFonts w:ascii="Arial" w:hAnsi="Arial" w:cs="Arial"/>
                <w:sz w:val="18"/>
                <w:szCs w:val="18"/>
              </w:rPr>
              <w:t xml:space="preserve"> = </w:t>
            </w:r>
            <w:r w:rsidRPr="0016543D">
              <w:rPr>
                <w:rFonts w:ascii="Arial" w:hAnsi="Arial" w:cs="Arial"/>
                <w:i/>
                <w:iCs/>
                <w:sz w:val="18"/>
                <w:szCs w:val="18"/>
              </w:rPr>
              <w:t>R</w:t>
            </w:r>
            <w:r w:rsidRPr="0016543D">
              <w:rPr>
                <w:rFonts w:ascii="Arial" w:hAnsi="Arial" w:cs="Arial"/>
                <w:sz w:val="18"/>
                <w:szCs w:val="18"/>
                <w:vertAlign w:val="subscript"/>
              </w:rPr>
              <w:t>cable</w:t>
            </w:r>
            <w:r w:rsidRPr="0016543D">
              <w:rPr>
                <w:rFonts w:ascii="Arial" w:hAnsi="Arial" w:cs="Arial"/>
                <w:sz w:val="18"/>
                <w:szCs w:val="18"/>
              </w:rPr>
              <w:t xml:space="preserve"> x x (</w:t>
            </w:r>
            <w:r w:rsidRPr="0016543D">
              <w:rPr>
                <w:rFonts w:ascii="Arial" w:hAnsi="Arial" w:cs="Arial"/>
                <w:i/>
                <w:iCs/>
                <w:sz w:val="18"/>
                <w:szCs w:val="18"/>
              </w:rPr>
              <w:t>T</w:t>
            </w:r>
            <w:r w:rsidRPr="0016543D">
              <w:rPr>
                <w:rFonts w:ascii="Arial" w:hAnsi="Arial" w:cs="Arial"/>
                <w:sz w:val="18"/>
                <w:szCs w:val="18"/>
                <w:vertAlign w:val="subscript"/>
              </w:rPr>
              <w:t>max</w:t>
            </w:r>
            <w:r w:rsidRPr="0016543D">
              <w:rPr>
                <w:rFonts w:ascii="Arial" w:hAnsi="Arial" w:cs="Arial"/>
                <w:sz w:val="18"/>
                <w:szCs w:val="18"/>
              </w:rPr>
              <w:t xml:space="preserve"> </w:t>
            </w:r>
            <w:r w:rsidRPr="0016543D">
              <w:rPr>
                <w:rFonts w:ascii="Arial" w:hAnsi="Arial" w:cs="Arial"/>
                <w:i/>
                <w:iCs/>
                <w:sz w:val="18"/>
                <w:szCs w:val="18"/>
              </w:rPr>
              <w:t>T</w:t>
            </w:r>
            <w:r w:rsidRPr="0016543D">
              <w:rPr>
                <w:rFonts w:ascii="Arial" w:hAnsi="Arial" w:cs="Arial"/>
                <w:sz w:val="18"/>
                <w:szCs w:val="18"/>
                <w:vertAlign w:val="subscript"/>
              </w:rPr>
              <w:t>min</w:t>
            </w:r>
            <w:r w:rsidRPr="0016543D">
              <w:rPr>
                <w:rFonts w:ascii="Arial" w:hAnsi="Arial" w:cs="Arial"/>
                <w:sz w:val="18"/>
                <w:szCs w:val="18"/>
              </w:rPr>
              <w:t>)</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En donde: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i/>
                <w:iCs/>
                <w:sz w:val="18"/>
                <w:szCs w:val="18"/>
              </w:rPr>
              <w:t>R</w:t>
            </w:r>
            <w:r w:rsidRPr="0016543D">
              <w:rPr>
                <w:rFonts w:ascii="Arial" w:hAnsi="Arial" w:cs="Arial"/>
                <w:sz w:val="18"/>
                <w:szCs w:val="18"/>
              </w:rPr>
              <w:t>cable = resistencia de un hilo individual, calculada de acuerdo con la siguiente fórmula: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i/>
                <w:iCs/>
                <w:sz w:val="18"/>
                <w:szCs w:val="18"/>
              </w:rPr>
              <w:t>R</w:t>
            </w:r>
            <w:r w:rsidRPr="0016543D">
              <w:rPr>
                <w:rFonts w:ascii="Arial" w:hAnsi="Arial" w:cs="Arial"/>
                <w:sz w:val="18"/>
                <w:szCs w:val="18"/>
                <w:vertAlign w:val="subscript"/>
              </w:rPr>
              <w:t>cable</w:t>
            </w:r>
            <w:r w:rsidRPr="0016543D">
              <w:rPr>
                <w:rFonts w:ascii="Arial" w:hAnsi="Arial" w:cs="Arial"/>
                <w:sz w:val="18"/>
                <w:szCs w:val="18"/>
              </w:rPr>
              <w:t xml:space="preserve"> = (</w:t>
            </w:r>
            <w:r w:rsidRPr="0016543D">
              <w:rPr>
                <w:rFonts w:ascii="Arial" w:hAnsi="Arial" w:cs="Arial"/>
                <w:i/>
                <w:iCs/>
                <w:sz w:val="18"/>
                <w:szCs w:val="18"/>
              </w:rPr>
              <w:t xml:space="preserve"> </w:t>
            </w:r>
            <w:r w:rsidRPr="0016543D">
              <w:rPr>
                <w:rFonts w:ascii="Arial" w:hAnsi="Arial" w:cs="Arial"/>
                <w:sz w:val="18"/>
                <w:szCs w:val="18"/>
              </w:rPr>
              <w:t xml:space="preserve">x </w:t>
            </w:r>
            <w:r w:rsidRPr="0016543D">
              <w:rPr>
                <w:rFonts w:ascii="Arial" w:hAnsi="Arial" w:cs="Arial"/>
                <w:i/>
                <w:iCs/>
                <w:sz w:val="18"/>
                <w:szCs w:val="18"/>
              </w:rPr>
              <w:t>l</w:t>
            </w:r>
            <w:r w:rsidRPr="0016543D">
              <w:rPr>
                <w:rFonts w:ascii="Arial" w:hAnsi="Arial" w:cs="Arial"/>
                <w:sz w:val="18"/>
                <w:szCs w:val="18"/>
              </w:rPr>
              <w:t xml:space="preserve">) / </w:t>
            </w:r>
            <w:r w:rsidRPr="0016543D">
              <w:rPr>
                <w:rFonts w:ascii="Arial" w:hAnsi="Arial" w:cs="Arial"/>
                <w:i/>
                <w:iCs/>
                <w:sz w:val="18"/>
                <w:szCs w:val="18"/>
              </w:rPr>
              <w:t>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En donde: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xml:space="preserve">= resistencia específica del material (ejemplo: cobre: </w:t>
            </w:r>
            <w:r w:rsidRPr="0016543D">
              <w:rPr>
                <w:rFonts w:ascii="Arial" w:hAnsi="Arial" w:cs="Arial"/>
                <w:sz w:val="18"/>
                <w:szCs w:val="18"/>
                <w:vertAlign w:val="subscript"/>
              </w:rPr>
              <w:t>cobre</w:t>
            </w:r>
            <w:r w:rsidRPr="0016543D">
              <w:rPr>
                <w:rFonts w:ascii="Arial" w:hAnsi="Arial" w:cs="Arial"/>
                <w:sz w:val="18"/>
                <w:szCs w:val="18"/>
              </w:rPr>
              <w:t xml:space="preserve"> = 0.017 5 mm2 / m)</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i/>
                <w:iCs/>
                <w:sz w:val="18"/>
                <w:szCs w:val="18"/>
              </w:rPr>
              <w:t xml:space="preserve">l </w:t>
            </w:r>
            <w:r w:rsidRPr="0016543D">
              <w:rPr>
                <w:rFonts w:ascii="Arial" w:hAnsi="Arial" w:cs="Arial"/>
                <w:sz w:val="18"/>
                <w:szCs w:val="18"/>
              </w:rPr>
              <w:t>= longitud del cable (en m)</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i/>
                <w:iCs/>
                <w:sz w:val="18"/>
                <w:szCs w:val="18"/>
              </w:rPr>
              <w:t xml:space="preserve">A </w:t>
            </w:r>
            <w:r w:rsidRPr="0016543D">
              <w:rPr>
                <w:rFonts w:ascii="Arial" w:hAnsi="Arial" w:cs="Arial"/>
                <w:sz w:val="18"/>
                <w:szCs w:val="18"/>
              </w:rPr>
              <w:t>= sección transversal de un hilo individual (en mm2)</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xml:space="preserve">= coeficiente de temperatura del material del cable en </w:t>
            </w:r>
            <w:r w:rsidRPr="0016543D">
              <w:rPr>
                <w:rFonts w:ascii="Arial" w:hAnsi="Arial" w:cs="Arial"/>
                <w:i/>
                <w:iCs/>
                <w:sz w:val="18"/>
                <w:szCs w:val="18"/>
              </w:rPr>
              <w:t>1</w:t>
            </w:r>
            <w:r w:rsidRPr="0016543D">
              <w:rPr>
                <w:rFonts w:ascii="Arial" w:hAnsi="Arial" w:cs="Arial"/>
                <w:sz w:val="18"/>
                <w:szCs w:val="18"/>
              </w:rPr>
              <w:t>/K</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xml:space="preserve">(ejemplo: para el cobre, </w:t>
            </w:r>
            <w:r w:rsidRPr="0016543D">
              <w:rPr>
                <w:rFonts w:ascii="Arial" w:hAnsi="Arial" w:cs="Arial"/>
                <w:sz w:val="18"/>
                <w:szCs w:val="18"/>
                <w:vertAlign w:val="subscript"/>
              </w:rPr>
              <w:t>cobre</w:t>
            </w:r>
            <w:r w:rsidRPr="0016543D">
              <w:rPr>
                <w:rFonts w:ascii="Arial" w:hAnsi="Arial" w:cs="Arial"/>
                <w:i/>
                <w:iCs/>
                <w:sz w:val="18"/>
                <w:szCs w:val="18"/>
              </w:rPr>
              <w:t xml:space="preserve"> </w:t>
            </w:r>
            <w:r w:rsidRPr="0016543D">
              <w:rPr>
                <w:rFonts w:ascii="Arial" w:hAnsi="Arial" w:cs="Arial"/>
                <w:sz w:val="18"/>
                <w:szCs w:val="18"/>
              </w:rPr>
              <w:t xml:space="preserve">= 0.003 9 </w:t>
            </w:r>
            <w:r w:rsidRPr="0016543D">
              <w:rPr>
                <w:rFonts w:ascii="Arial" w:hAnsi="Arial" w:cs="Arial"/>
                <w:i/>
                <w:iCs/>
                <w:sz w:val="18"/>
                <w:szCs w:val="18"/>
              </w:rPr>
              <w:t>1</w:t>
            </w:r>
            <w:r w:rsidRPr="0016543D">
              <w:rPr>
                <w:rFonts w:ascii="Arial" w:hAnsi="Arial" w:cs="Arial"/>
                <w:sz w:val="18"/>
                <w:szCs w:val="18"/>
              </w:rPr>
              <w:t>/K)</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xml:space="preserve">Después de haber ajustado los resistores óhmicos variables al nuevo valor, se debe volver a determinar el intervalo de pesada entre cero y la carga máxima. Puesto que la variación puede ser positiva o negativa, se debe probar ambas direcciones, por ejemplo, para un instrumento para pesar de clase de </w:t>
            </w:r>
            <w:r w:rsidRPr="0016543D">
              <w:rPr>
                <w:rFonts w:ascii="Arial" w:hAnsi="Arial" w:cs="Arial"/>
                <w:sz w:val="18"/>
                <w:szCs w:val="18"/>
              </w:rPr>
              <w:lastRenderedPageBreak/>
              <w:t>exactitud III, la variación de la resistencia simulada del cable debe corresponder a una variación de temperatura en 50 K en ambas direcciones, aumentando o disminuyendo la temperatura (el intervalo de temperatura es de 10 °C a + 40 °C).</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C.3.3.2.5 Límites de variación del intervalo de pesada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Para determinar los límites de variación del intervalo de pesada debido a la influencia de la temperatura en el cable, se deben considerar los resultados de las pruebas de temperatura en el indicador. La diferencia entre el error máximo del intervalo de pesada del indicador debido a la temperatura y el límite de error puede ser asignada al efecto en el intervalo de pesada debido a la compensación limitada por el dispositivo sensor.</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xml:space="preserve">Sin embargo, este efecto no debe causar un error de más de un tercio del valor absoluto del error máximo permitido multiplicado por </w:t>
            </w:r>
            <w:r w:rsidRPr="0016543D">
              <w:rPr>
                <w:rFonts w:ascii="Arial" w:hAnsi="Arial" w:cs="Arial"/>
                <w:i/>
                <w:iCs/>
                <w:sz w:val="18"/>
                <w:szCs w:val="18"/>
              </w:rPr>
              <w:t>pi</w:t>
            </w:r>
            <w:r w:rsidRPr="0016543D">
              <w:rPr>
                <w:rFonts w:ascii="Arial" w:hAnsi="Arial" w:cs="Arial"/>
                <w:sz w:val="18"/>
                <w:szCs w:val="18"/>
              </w:rPr>
              <w:t>.</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vertAlign w:val="subscript"/>
              </w:rPr>
              <w:t>pendiente</w:t>
            </w:r>
            <w:r w:rsidRPr="0016543D">
              <w:rPr>
                <w:rFonts w:ascii="Arial" w:hAnsi="Arial" w:cs="Arial"/>
                <w:sz w:val="18"/>
                <w:szCs w:val="18"/>
              </w:rPr>
              <w:t>(</w:t>
            </w:r>
            <w:r w:rsidRPr="0016543D">
              <w:rPr>
                <w:rFonts w:ascii="Arial" w:hAnsi="Arial" w:cs="Arial"/>
                <w:i/>
                <w:iCs/>
                <w:sz w:val="18"/>
                <w:szCs w:val="18"/>
              </w:rPr>
              <w:t>T</w:t>
            </w:r>
            <w:r w:rsidRPr="0016543D">
              <w:rPr>
                <w:rFonts w:ascii="Arial" w:hAnsi="Arial" w:cs="Arial"/>
                <w:sz w:val="18"/>
                <w:szCs w:val="18"/>
              </w:rPr>
              <w:t xml:space="preserve">) </w:t>
            </w:r>
            <w:r w:rsidRPr="0016543D">
              <w:rPr>
                <w:rFonts w:ascii="Arial" w:hAnsi="Arial" w:cs="Arial"/>
                <w:i/>
                <w:iCs/>
                <w:sz w:val="18"/>
                <w:szCs w:val="18"/>
              </w:rPr>
              <w:t>p</w:t>
            </w:r>
            <w:r w:rsidRPr="0016543D">
              <w:rPr>
                <w:rFonts w:ascii="Arial" w:hAnsi="Arial" w:cs="Arial"/>
                <w:i/>
                <w:iCs/>
                <w:sz w:val="18"/>
                <w:szCs w:val="18"/>
                <w:vertAlign w:val="subscript"/>
              </w:rPr>
              <w:t>i</w:t>
            </w:r>
            <w:r w:rsidRPr="0016543D">
              <w:rPr>
                <w:rFonts w:ascii="Arial" w:hAnsi="Arial" w:cs="Arial"/>
                <w:i/>
                <w:iCs/>
                <w:sz w:val="18"/>
                <w:szCs w:val="18"/>
              </w:rPr>
              <w:t xml:space="preserve"> </w:t>
            </w:r>
            <w:r w:rsidRPr="0016543D">
              <w:rPr>
                <w:rFonts w:ascii="Arial" w:hAnsi="Arial" w:cs="Arial"/>
                <w:sz w:val="18"/>
                <w:szCs w:val="18"/>
              </w:rPr>
              <w:t>x</w:t>
            </w:r>
            <w:r w:rsidRPr="0016543D">
              <w:rPr>
                <w:rFonts w:ascii="Arial" w:hAnsi="Arial" w:cs="Arial"/>
                <w:i/>
                <w:iCs/>
                <w:sz w:val="18"/>
                <w:szCs w:val="18"/>
              </w:rPr>
              <w:t xml:space="preserve"> </w:t>
            </w:r>
            <w:r w:rsidRPr="0016543D">
              <w:rPr>
                <w:rFonts w:ascii="Arial" w:hAnsi="Arial" w:cs="Arial"/>
                <w:sz w:val="18"/>
                <w:szCs w:val="18"/>
              </w:rPr>
              <w:t xml:space="preserve">emp </w:t>
            </w:r>
            <w:r w:rsidRPr="0016543D">
              <w:rPr>
                <w:rFonts w:ascii="Arial" w:hAnsi="Arial" w:cs="Arial"/>
                <w:i/>
                <w:iCs/>
                <w:sz w:val="18"/>
                <w:szCs w:val="18"/>
              </w:rPr>
              <w:t>E</w:t>
            </w:r>
            <w:r w:rsidRPr="0016543D">
              <w:rPr>
                <w:rFonts w:ascii="Arial" w:hAnsi="Arial" w:cs="Arial"/>
                <w:sz w:val="18"/>
                <w:szCs w:val="18"/>
                <w:vertAlign w:val="subscript"/>
              </w:rPr>
              <w:t>max</w:t>
            </w:r>
            <w:r w:rsidRPr="0016543D">
              <w:rPr>
                <w:rFonts w:ascii="Arial" w:hAnsi="Arial" w:cs="Arial"/>
                <w:sz w:val="18"/>
                <w:szCs w:val="18"/>
              </w:rPr>
              <w:t>(</w:t>
            </w:r>
            <w:r w:rsidRPr="0016543D">
              <w:rPr>
                <w:rFonts w:ascii="Arial" w:hAnsi="Arial" w:cs="Arial"/>
                <w:i/>
                <w:iCs/>
                <w:sz w:val="18"/>
                <w:szCs w:val="18"/>
              </w:rPr>
              <w:t>T</w:t>
            </w:r>
            <w:r w:rsidRPr="0016543D">
              <w:rPr>
                <w:rFonts w:ascii="Arial" w:hAnsi="Arial" w:cs="Arial"/>
                <w:sz w:val="18"/>
                <w:szCs w:val="18"/>
              </w:rPr>
              <w:t>)</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En donde</w:t>
            </w:r>
            <w:r w:rsidRPr="0016543D">
              <w:rPr>
                <w:rFonts w:ascii="Arial" w:hAnsi="Arial" w:cs="Arial"/>
                <w:sz w:val="18"/>
                <w:szCs w:val="18"/>
              </w:rPr>
              <w:t>:</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vertAlign w:val="subscript"/>
              </w:rPr>
              <w:t>pendiente</w:t>
            </w:r>
            <w:r w:rsidRPr="0016543D">
              <w:rPr>
                <w:rFonts w:ascii="Arial" w:hAnsi="Arial" w:cs="Arial"/>
                <w:sz w:val="18"/>
                <w:szCs w:val="18"/>
              </w:rPr>
              <w:t>(</w:t>
            </w:r>
            <w:r w:rsidRPr="0016543D">
              <w:rPr>
                <w:rFonts w:ascii="Arial" w:hAnsi="Arial" w:cs="Arial"/>
                <w:i/>
                <w:iCs/>
                <w:sz w:val="18"/>
                <w:szCs w:val="18"/>
              </w:rPr>
              <w:t>T</w:t>
            </w:r>
            <w:r w:rsidRPr="0016543D">
              <w:rPr>
                <w:rFonts w:ascii="Arial" w:hAnsi="Arial" w:cs="Arial"/>
                <w:sz w:val="18"/>
                <w:szCs w:val="18"/>
              </w:rPr>
              <w:t xml:space="preserve">) 1/3 </w:t>
            </w:r>
            <w:r w:rsidRPr="0016543D">
              <w:rPr>
                <w:rFonts w:ascii="Arial" w:hAnsi="Arial" w:cs="Arial"/>
                <w:i/>
                <w:iCs/>
                <w:sz w:val="18"/>
                <w:szCs w:val="18"/>
              </w:rPr>
              <w:t>p</w:t>
            </w:r>
            <w:r w:rsidRPr="0016543D">
              <w:rPr>
                <w:rFonts w:ascii="Arial" w:hAnsi="Arial" w:cs="Arial"/>
                <w:i/>
                <w:iCs/>
                <w:sz w:val="18"/>
                <w:szCs w:val="18"/>
                <w:vertAlign w:val="subscript"/>
              </w:rPr>
              <w:t>i</w:t>
            </w:r>
            <w:r w:rsidRPr="0016543D">
              <w:rPr>
                <w:rFonts w:ascii="Arial" w:hAnsi="Arial" w:cs="Arial"/>
                <w:i/>
                <w:iCs/>
                <w:sz w:val="18"/>
                <w:szCs w:val="18"/>
              </w:rPr>
              <w:t xml:space="preserve"> </w:t>
            </w:r>
            <w:r w:rsidRPr="0016543D">
              <w:rPr>
                <w:rFonts w:ascii="Arial" w:hAnsi="Arial" w:cs="Arial"/>
                <w:sz w:val="18"/>
                <w:szCs w:val="18"/>
              </w:rPr>
              <w:t>x</w:t>
            </w:r>
            <w:r w:rsidRPr="0016543D">
              <w:rPr>
                <w:rFonts w:ascii="Arial" w:hAnsi="Arial" w:cs="Arial"/>
                <w:i/>
                <w:iCs/>
                <w:sz w:val="18"/>
                <w:szCs w:val="18"/>
              </w:rPr>
              <w:t xml:space="preserve"> </w:t>
            </w:r>
            <w:r w:rsidRPr="0016543D">
              <w:rPr>
                <w:rFonts w:ascii="Arial" w:hAnsi="Arial" w:cs="Arial"/>
                <w:sz w:val="18"/>
                <w:szCs w:val="18"/>
              </w:rPr>
              <w:t>emp</w:t>
            </w:r>
            <w:r w:rsidRPr="0016543D">
              <w:rPr>
                <w:rFonts w:ascii="Arial" w:hAnsi="Arial" w:cs="Arial"/>
                <w:sz w:val="18"/>
                <w:szCs w:val="18"/>
                <w:vertAlign w:val="subscript"/>
              </w:rPr>
              <w:t>abs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Si el indicador no puede cumplir estas condiciones, se tiene que reducir la resistencia máxima del cable y, por consiguiente, la longitud máxima del cable o se tiene que seleccionar una sección transversal más grande.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Se puede dar la longitud específica del cable en la forma m/mm2 (dependiendo del material del cable, por ejemplo, cobre, aluminio).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noProof/>
                <w:sz w:val="18"/>
                <w:szCs w:val="18"/>
              </w:rPr>
              <w:drawing>
                <wp:inline distT="0" distB="0" distL="0" distR="0">
                  <wp:extent cx="4523740" cy="2396490"/>
                  <wp:effectExtent l="0" t="0" r="0" b="3810"/>
                  <wp:docPr id="13" name="Imagen 13" descr="http://www.dof.gob.mx/imagenes_diarios/2018/08/01/MAT/seeco2a11_Cimg_2438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dof.gob.mx/imagenes_diarios/2018/08/01/MAT/seeco2a11_Cimg_243865.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23740" cy="2396490"/>
                          </a:xfrm>
                          <a:prstGeom prst="rect">
                            <a:avLst/>
                          </a:prstGeom>
                          <a:noFill/>
                          <a:ln>
                            <a:noFill/>
                          </a:ln>
                        </pic:spPr>
                      </pic:pic>
                    </a:graphicData>
                  </a:graphic>
                </wp:inline>
              </w:drawing>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Figura C.1-Perfil de límites de variación del intervalo de pesada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C.3.4 Otras influencias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Se deben considerar otras influencias y restricciones para el instrumento para pesar completo y no para los módulos.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C.4 Certificados de aprobación de modelo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C.4.1 Generalidades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El Certificado debe tener el formato aprobado y contener información común y datos del emisor, el fabricante y el indicador.</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Se debe proporcionar la siguiente información importante sobre el indicador en "Identificación del módulo certificado":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modelo, clase de exactitud;</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xml:space="preserve">·  valor del error fraccional, </w:t>
            </w:r>
            <w:r w:rsidRPr="0016543D">
              <w:rPr>
                <w:rFonts w:ascii="Arial" w:hAnsi="Arial" w:cs="Arial"/>
                <w:i/>
                <w:iCs/>
                <w:sz w:val="18"/>
                <w:szCs w:val="18"/>
              </w:rPr>
              <w:t>pi</w:t>
            </w:r>
            <w:r w:rsidRPr="0016543D">
              <w:rPr>
                <w:rFonts w:ascii="Arial" w:hAnsi="Arial" w:cs="Arial"/>
                <w:sz w:val="18"/>
                <w:szCs w:val="18"/>
              </w:rPr>
              <w:t>;</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intervalo de temperatura;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número máximo de divisiones de escala de verificación;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tensión de entrada mínimo por división de escala de verificación;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intervalo de medición, y</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impedancia mínima de la celda de carga.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C.4.2 Formato del Informe de Prueba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El Formato de Informe de Resultados de Pruebas o Verificación de la OIML R 76-2:2007 debe contener información detallada sobre el indicador. Éstos son datos técnicos, descripción de las funciones, características, aspectos principales y la lista de verificación de la OIML R 76-2:2007. La información relevante es la siguiente:</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2504"/>
              <w:gridCol w:w="5962"/>
            </w:tblGrid>
            <w:tr w:rsidR="0016543D" w:rsidRPr="0016543D" w:rsidTr="0016543D">
              <w:trPr>
                <w:trHeight w:val="319"/>
              </w:trPr>
              <w:tc>
                <w:tcPr>
                  <w:tcW w:w="2538"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b/>
                      <w:bCs/>
                      <w:color w:val="000000"/>
                      <w:sz w:val="18"/>
                      <w:szCs w:val="18"/>
                    </w:rPr>
                    <w:t>Número de informe:</w:t>
                  </w:r>
                </w:p>
              </w:tc>
              <w:tc>
                <w:tcPr>
                  <w:tcW w:w="6174"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b/>
                      <w:bCs/>
                      <w:color w:val="000000"/>
                      <w:sz w:val="18"/>
                      <w:szCs w:val="18"/>
                    </w:rPr>
                    <w:t>zzzzz</w:t>
                  </w:r>
                </w:p>
              </w:tc>
            </w:tr>
            <w:tr w:rsidR="0016543D" w:rsidRPr="0016543D" w:rsidTr="0016543D">
              <w:trPr>
                <w:trHeight w:val="319"/>
              </w:trPr>
              <w:tc>
                <w:tcPr>
                  <w:tcW w:w="2538"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b/>
                      <w:bCs/>
                      <w:color w:val="000000"/>
                      <w:sz w:val="18"/>
                      <w:szCs w:val="18"/>
                    </w:rPr>
                    <w:t>Examen de modelo de:</w:t>
                  </w:r>
                </w:p>
              </w:tc>
              <w:tc>
                <w:tcPr>
                  <w:tcW w:w="6174"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Indicador como módulo de un instrumento para pesar electromecánico</w:t>
                  </w:r>
                </w:p>
              </w:tc>
            </w:tr>
            <w:tr w:rsidR="0016543D" w:rsidRPr="0016543D" w:rsidTr="0016543D">
              <w:trPr>
                <w:trHeight w:val="319"/>
              </w:trPr>
              <w:tc>
                <w:tcPr>
                  <w:tcW w:w="2538"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b/>
                      <w:bCs/>
                      <w:color w:val="000000"/>
                      <w:sz w:val="18"/>
                      <w:szCs w:val="18"/>
                    </w:rPr>
                    <w:t>Emisor:</w:t>
                  </w:r>
                </w:p>
              </w:tc>
              <w:tc>
                <w:tcPr>
                  <w:tcW w:w="6174"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Nombre, dirección, persona responsable</w:t>
                  </w:r>
                </w:p>
              </w:tc>
            </w:tr>
            <w:tr w:rsidR="0016543D" w:rsidRPr="0016543D" w:rsidTr="0016543D">
              <w:trPr>
                <w:trHeight w:val="319"/>
              </w:trPr>
              <w:tc>
                <w:tcPr>
                  <w:tcW w:w="2538"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b/>
                      <w:bCs/>
                      <w:color w:val="000000"/>
                      <w:sz w:val="18"/>
                      <w:szCs w:val="18"/>
                    </w:rPr>
                    <w:t>Fabricante:</w:t>
                  </w:r>
                </w:p>
              </w:tc>
              <w:tc>
                <w:tcPr>
                  <w:tcW w:w="6174"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Nombre, dirección</w:t>
                  </w:r>
                </w:p>
              </w:tc>
            </w:tr>
            <w:tr w:rsidR="0016543D" w:rsidRPr="0016543D" w:rsidTr="0016543D">
              <w:trPr>
                <w:trHeight w:val="319"/>
              </w:trPr>
              <w:tc>
                <w:tcPr>
                  <w:tcW w:w="2538"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b/>
                      <w:bCs/>
                      <w:color w:val="000000"/>
                      <w:sz w:val="18"/>
                      <w:szCs w:val="18"/>
                    </w:rPr>
                    <w:t>Tipo de módulo:</w:t>
                  </w:r>
                </w:p>
              </w:tc>
              <w:tc>
                <w:tcPr>
                  <w:tcW w:w="6174"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 . .. . . . . . . . .. . . . . . . . . . .</w:t>
                  </w:r>
                </w:p>
              </w:tc>
            </w:tr>
            <w:tr w:rsidR="0016543D" w:rsidRPr="0016543D" w:rsidTr="0016543D">
              <w:trPr>
                <w:trHeight w:val="319"/>
              </w:trPr>
              <w:tc>
                <w:tcPr>
                  <w:tcW w:w="2538"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b/>
                      <w:bCs/>
                      <w:color w:val="000000"/>
                      <w:sz w:val="18"/>
                      <w:szCs w:val="18"/>
                    </w:rPr>
                    <w:t>Requisitos de prueba:</w:t>
                  </w:r>
                </w:p>
              </w:tc>
              <w:tc>
                <w:tcPr>
                  <w:tcW w:w="6174"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NOM-010, edición xxxx</w:t>
                  </w:r>
                </w:p>
              </w:tc>
            </w:tr>
            <w:tr w:rsidR="0016543D" w:rsidRPr="0016543D" w:rsidTr="0016543D">
              <w:trPr>
                <w:trHeight w:val="973"/>
              </w:trPr>
              <w:tc>
                <w:tcPr>
                  <w:tcW w:w="2538"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b/>
                      <w:bCs/>
                      <w:color w:val="000000"/>
                      <w:sz w:val="18"/>
                      <w:szCs w:val="18"/>
                    </w:rPr>
                    <w:t>Resumen del examen:</w:t>
                  </w:r>
                </w:p>
              </w:tc>
              <w:tc>
                <w:tcPr>
                  <w:tcW w:w="6174"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 xml:space="preserve">Módulo probado por separado, </w:t>
                  </w:r>
                  <w:r w:rsidRPr="0016543D">
                    <w:rPr>
                      <w:rFonts w:ascii="Arial" w:hAnsi="Arial" w:cs="Arial"/>
                      <w:i/>
                      <w:iCs/>
                      <w:color w:val="000000"/>
                      <w:sz w:val="18"/>
                      <w:szCs w:val="18"/>
                    </w:rPr>
                    <w:t xml:space="preserve">pi </w:t>
                  </w:r>
                  <w:r w:rsidRPr="0016543D">
                    <w:rPr>
                      <w:rFonts w:ascii="Arial" w:hAnsi="Arial" w:cs="Arial"/>
                      <w:color w:val="000000"/>
                      <w:sz w:val="18"/>
                      <w:szCs w:val="18"/>
                    </w:rPr>
                    <w:t>= 0.5, celda de carga o simulador de celda de carga conectado, dispositivos periféricos conectados, información especial si algunos pruebas fueron realizados por el fabricante y por qué fueron aceptados, resultados de la prueba en resumen.</w:t>
                  </w:r>
                </w:p>
              </w:tc>
            </w:tr>
            <w:tr w:rsidR="0016543D" w:rsidRPr="0016543D" w:rsidTr="0016543D">
              <w:trPr>
                <w:trHeight w:val="319"/>
              </w:trPr>
              <w:tc>
                <w:tcPr>
                  <w:tcW w:w="2538"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b/>
                      <w:bCs/>
                      <w:color w:val="000000"/>
                      <w:sz w:val="18"/>
                      <w:szCs w:val="18"/>
                    </w:rPr>
                    <w:t>Evaluador:</w:t>
                  </w:r>
                </w:p>
              </w:tc>
              <w:tc>
                <w:tcPr>
                  <w:tcW w:w="6174"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Nombre, fecha, firma</w:t>
                  </w:r>
                </w:p>
              </w:tc>
            </w:tr>
          </w:tbl>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Tabla de contenido: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Este informe pertenece al Certificado No. xxxx-yy-zzzz</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C.4.2.1 Información general sobre el módulo: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Descripción de la cubierta, pantalla, teclado, tomacorrientes y conectores, etc. deben ser descritos brevemente y sustentados con las correspondientes figuras o fotografías del indicador.</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C.4.2.2 Funciones, facilidades y dispositivos del módulo: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Se deben enumerar los dispositivos de ajuste a cero, dispositivos de tara, intervalos de pesada, modos de operación, etc. (consultar el capítulo7) y las facilidades de instrumentos para pesar electrónicos mencionadas en el capítulo 8.</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C.4.2.3 Datos técnicos: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Para verificar la compatibilidad de los módulos al utilizar el enfoque modular (consultar 6.10.2 y el Apéndice F), se necesita un cierto conjunto de datos. Esta parte contiene los datos del indicador en la misma presentación y unidades que se requiere para verificar los requisitos del Apéndice F.</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C.4.2.3.1 Datos metrológicos con respecto al instrumento para pesar</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Clase de exactitud</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xml:space="preserve">·  Número máximo de divisiones de escala de verificación, </w:t>
            </w:r>
            <w:r w:rsidRPr="0016543D">
              <w:rPr>
                <w:rFonts w:ascii="Arial" w:hAnsi="Arial" w:cs="Arial"/>
                <w:i/>
                <w:iCs/>
                <w:sz w:val="18"/>
                <w:szCs w:val="18"/>
              </w:rPr>
              <w:t>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Intervalo de temperatura de funcionamiento (°C)</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xml:space="preserve">·  Valor del error fraccional, </w:t>
            </w:r>
            <w:r w:rsidRPr="0016543D">
              <w:rPr>
                <w:rFonts w:ascii="Arial" w:hAnsi="Arial" w:cs="Arial"/>
                <w:i/>
                <w:iCs/>
                <w:sz w:val="18"/>
                <w:szCs w:val="18"/>
              </w:rPr>
              <w:t>pi</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C.4.2.3.2 Datos eléctricos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Tensión de alimentación (V ca o cc)</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Forma (y frecuencia (Hz)) del suministro de energía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Tensión de excitación de celda de carga (V ca o cc)</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Tensión mínima de señal para la carga muerta (mV)</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Tensión máxima de señal para la carga muerta (mV)</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xml:space="preserve">·  Tensión de entrada mínimo por división de escala de verificación, </w:t>
            </w:r>
            <w:r w:rsidRPr="0016543D">
              <w:rPr>
                <w:rFonts w:ascii="Arial" w:hAnsi="Arial" w:cs="Arial"/>
                <w:i/>
                <w:iCs/>
                <w:sz w:val="18"/>
                <w:szCs w:val="18"/>
              </w:rPr>
              <w:t xml:space="preserve">e </w:t>
            </w:r>
            <w:r w:rsidRPr="0016543D">
              <w:rPr>
                <w:rFonts w:ascii="Arial" w:hAnsi="Arial" w:cs="Arial"/>
                <w:sz w:val="18"/>
                <w:szCs w:val="18"/>
              </w:rPr>
              <w:t>(mV)</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Tensión mínima del intervalo de medición (mV)</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Tensión máxima del intervalo de medición (mV)</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Impedancia mínima de la celda de carga ()</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Impedancia máxima de la celda de carga ()</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C.4.2.3.3 Sistema de monitoreo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Existente o no existente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C.4.2.3.4 Cable de señal</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El cable adicional entre el indicador y la celda de carga o la caja de unión de celdas de carga respectivamente (sólo se permite con indicadores que utilizan el sistema de seis hilos, es decir, sistema sensor) debe ser especificado como se indica a continuación: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lastRenderedPageBreak/>
              <w:t>·  material (cobre, aluminio, etc.)</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longitud (m)</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sección transversal (mm2); 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longitud específica (m/mm2) cuando se especifica el material (cobre, aluminio, etc.); 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resistencia óhmica máxima por hilo individual</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C.4.2.4 Documentos: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Lista de documentos.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C.4.2.5 Interfaces: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Tipos y números de interfaz para dispositivos periféricos y para otros dispositivos. Todas las interfaces son interfaces de protección en el sentido de 8.3.6.1 de este Proyecto de Norma Oficial Mexicana.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C.4.2.6 Dispositivos conectables: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Impresora, pantalla, etc. Para aplicaciones no sujetas a verificación obligatoria, se pueden conectar cualquier dispositivo periférico. Ejemplos: Convertidores analógico a digital, PC, etc.</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C.4.2.7 Marcas descriptivas y marcas de control:</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Se debe describir los medios para aplicar las marcas descriptivas considerando 10.1.4 y 10.1.5 en la medida en que se apliquen. Además del instrumento para pesar completo, el mismo módulo debe ser claramente identificable. Se debe describir los lugares para la placa descriptiva y las marcas de verificación. Si es aplicable, se debe describir y mostrar en figuras o fotografías los medios para sellar y proteger el indicador.</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C.4.2.8 Equipo de prueba: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Información sobre el equipo de prueba utilizado para la evaluación de modelo de este módulo e información sobre la calibración del equipo de prueba. Ejemplos: simulador de celda de carga, cámaras de temperatura controlada, voltímetros, transformadores, equipo de prueba de perturbaciones, etc.</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C.4.2.9 Observaciones sobre las pruebas: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Ejemplo: En la lista de verificación, no se llena las partes relacionadas con el instrumento para pesar completo ("marcas descriptivas", "marcas de verificación y sellado" y parcialmente "dispositivo indicador"). Durante las pruebas de perturbaciones, se conectó una celda de carga del tipo... y una impresora del tipo....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C.4.2.10 Resultados de medición: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Formatos. de OIML R 76-2:2007</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C.4.2.11 Requisitos técnicos: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Lista de verificación de OIML R 76-2:2007.</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Apéndice D</w:t>
            </w:r>
          </w:p>
          <w:p w:rsidR="0016543D" w:rsidRPr="0016543D" w:rsidRDefault="0016543D" w:rsidP="0016543D">
            <w:pPr>
              <w:spacing w:after="83" w:line="240" w:lineRule="auto"/>
              <w:ind w:left="-10" w:firstLine="709"/>
              <w:jc w:val="both"/>
              <w:rPr>
                <w:rFonts w:ascii="Arial" w:hAnsi="Arial" w:cs="Arial"/>
                <w:sz w:val="18"/>
                <w:szCs w:val="18"/>
              </w:rPr>
            </w:pPr>
            <w:r w:rsidRPr="0016543D">
              <w:rPr>
                <w:rFonts w:ascii="Arial" w:hAnsi="Arial" w:cs="Arial"/>
                <w:b/>
                <w:bCs/>
                <w:sz w:val="18"/>
                <w:szCs w:val="18"/>
              </w:rPr>
              <w:t>(Normativo)</w:t>
            </w:r>
          </w:p>
          <w:p w:rsidR="0016543D" w:rsidRPr="0016543D" w:rsidRDefault="0016543D" w:rsidP="0016543D">
            <w:pPr>
              <w:spacing w:after="83" w:line="240" w:lineRule="auto"/>
              <w:ind w:left="-10" w:firstLine="709"/>
              <w:jc w:val="both"/>
              <w:rPr>
                <w:rFonts w:ascii="Arial" w:hAnsi="Arial" w:cs="Arial"/>
                <w:sz w:val="18"/>
                <w:szCs w:val="18"/>
              </w:rPr>
            </w:pPr>
            <w:r w:rsidRPr="0016543D">
              <w:rPr>
                <w:rFonts w:ascii="Arial" w:hAnsi="Arial" w:cs="Arial"/>
                <w:b/>
                <w:bCs/>
                <w:sz w:val="18"/>
                <w:szCs w:val="18"/>
              </w:rPr>
              <w:t>Para módulos probados por separado</w:t>
            </w:r>
          </w:p>
          <w:p w:rsidR="0016543D" w:rsidRPr="0016543D" w:rsidRDefault="0016543D" w:rsidP="0016543D">
            <w:pPr>
              <w:spacing w:after="83" w:line="240" w:lineRule="auto"/>
              <w:ind w:left="-10" w:firstLine="709"/>
              <w:jc w:val="both"/>
              <w:rPr>
                <w:rFonts w:ascii="Arial" w:hAnsi="Arial" w:cs="Arial"/>
                <w:sz w:val="18"/>
                <w:szCs w:val="18"/>
              </w:rPr>
            </w:pPr>
            <w:r w:rsidRPr="0016543D">
              <w:rPr>
                <w:rFonts w:ascii="Arial" w:hAnsi="Arial" w:cs="Arial"/>
                <w:b/>
                <w:bCs/>
                <w:sz w:val="18"/>
                <w:szCs w:val="18"/>
              </w:rPr>
              <w:t>Prueba y certificación de los dispositivos de procesamiento de datos digitales, las terminales y</w:t>
            </w:r>
            <w:r w:rsidRPr="0016543D">
              <w:rPr>
                <w:rFonts w:ascii="Arial" w:hAnsi="Arial" w:cs="Arial"/>
                <w:sz w:val="18"/>
                <w:szCs w:val="18"/>
              </w:rPr>
              <w:br/>
            </w:r>
            <w:r w:rsidRPr="0016543D">
              <w:rPr>
                <w:rFonts w:ascii="Arial" w:hAnsi="Arial" w:cs="Arial"/>
                <w:b/>
                <w:bCs/>
                <w:sz w:val="18"/>
                <w:szCs w:val="18"/>
              </w:rPr>
              <w:t>pantallas digitales como módulos de instrumentos para pesar de funcionamiento no automáticos</w:t>
            </w:r>
          </w:p>
          <w:p w:rsidR="0016543D" w:rsidRPr="0016543D" w:rsidRDefault="0016543D" w:rsidP="0016543D">
            <w:pPr>
              <w:spacing w:after="83" w:line="240" w:lineRule="auto"/>
              <w:ind w:left="-10" w:firstLine="709"/>
              <w:jc w:val="both"/>
              <w:rPr>
                <w:rFonts w:ascii="Arial" w:hAnsi="Arial" w:cs="Arial"/>
                <w:sz w:val="18"/>
                <w:szCs w:val="18"/>
              </w:rPr>
            </w:pPr>
            <w:r w:rsidRPr="0016543D">
              <w:rPr>
                <w:rFonts w:ascii="Arial" w:hAnsi="Arial" w:cs="Arial"/>
                <w:b/>
                <w:bCs/>
                <w:sz w:val="18"/>
                <w:szCs w:val="18"/>
              </w:rPr>
              <w:t>D.1 Requisitos aplicables</w:t>
            </w:r>
          </w:p>
          <w:p w:rsidR="0016543D" w:rsidRPr="0016543D" w:rsidRDefault="0016543D" w:rsidP="0016543D">
            <w:pPr>
              <w:spacing w:after="83" w:line="240" w:lineRule="auto"/>
              <w:ind w:left="-10" w:firstLine="709"/>
              <w:jc w:val="both"/>
              <w:rPr>
                <w:rFonts w:ascii="Arial" w:hAnsi="Arial" w:cs="Arial"/>
                <w:sz w:val="18"/>
                <w:szCs w:val="18"/>
              </w:rPr>
            </w:pPr>
            <w:r w:rsidRPr="0016543D">
              <w:rPr>
                <w:rFonts w:ascii="Arial" w:hAnsi="Arial" w:cs="Arial"/>
                <w:b/>
                <w:bCs/>
                <w:sz w:val="18"/>
                <w:szCs w:val="18"/>
              </w:rPr>
              <w:t>D.1.1 Requisitos para dispositivos de procesamiento de datos digitales, terminales e indicadores digitales</w:t>
            </w:r>
          </w:p>
          <w:p w:rsidR="0016543D" w:rsidRPr="0016543D" w:rsidRDefault="0016543D" w:rsidP="0016543D">
            <w:pPr>
              <w:spacing w:after="83" w:line="240" w:lineRule="auto"/>
              <w:ind w:left="-10" w:firstLine="709"/>
              <w:jc w:val="both"/>
              <w:rPr>
                <w:rFonts w:ascii="Arial" w:hAnsi="Arial" w:cs="Arial"/>
                <w:sz w:val="18"/>
                <w:szCs w:val="18"/>
              </w:rPr>
            </w:pPr>
            <w:r w:rsidRPr="0016543D">
              <w:rPr>
                <w:rFonts w:ascii="Arial" w:hAnsi="Arial" w:cs="Arial"/>
                <w:sz w:val="18"/>
                <w:szCs w:val="18"/>
              </w:rPr>
              <w:t>Los siguientes requisitos establecidos en los incisos siguientes, se aplican a estos módulos en la medida en que sea posible:</w:t>
            </w:r>
          </w:p>
          <w:p w:rsidR="0016543D" w:rsidRPr="0016543D" w:rsidRDefault="0016543D" w:rsidP="0016543D">
            <w:pPr>
              <w:spacing w:after="83" w:line="240" w:lineRule="auto"/>
              <w:ind w:left="-10" w:firstLine="709"/>
              <w:jc w:val="both"/>
              <w:rPr>
                <w:rFonts w:ascii="Arial" w:hAnsi="Arial" w:cs="Arial"/>
                <w:sz w:val="18"/>
                <w:szCs w:val="18"/>
              </w:rPr>
            </w:pPr>
            <w:r w:rsidRPr="0016543D">
              <w:rPr>
                <w:rFonts w:ascii="Arial" w:hAnsi="Arial" w:cs="Arial"/>
                <w:b/>
                <w:bCs/>
                <w:sz w:val="18"/>
                <w:szCs w:val="18"/>
              </w:rPr>
              <w:t>6.3</w:t>
            </w:r>
            <w:r w:rsidRPr="0016543D">
              <w:rPr>
                <w:rFonts w:ascii="Arial" w:hAnsi="Arial" w:cs="Arial"/>
                <w:sz w:val="18"/>
                <w:szCs w:val="18"/>
              </w:rPr>
              <w:t xml:space="preserve">        Requisitos adicionales para instrumentos para pesar de multi-intervalo</w:t>
            </w:r>
          </w:p>
          <w:p w:rsidR="0016543D" w:rsidRPr="0016543D" w:rsidRDefault="0016543D" w:rsidP="0016543D">
            <w:pPr>
              <w:spacing w:after="83" w:line="240" w:lineRule="auto"/>
              <w:ind w:left="-10" w:firstLine="709"/>
              <w:jc w:val="both"/>
              <w:rPr>
                <w:rFonts w:ascii="Arial" w:hAnsi="Arial" w:cs="Arial"/>
                <w:sz w:val="18"/>
                <w:szCs w:val="18"/>
              </w:rPr>
            </w:pPr>
            <w:r w:rsidRPr="0016543D">
              <w:rPr>
                <w:rFonts w:ascii="Arial" w:hAnsi="Arial" w:cs="Arial"/>
                <w:b/>
                <w:bCs/>
                <w:sz w:val="18"/>
                <w:szCs w:val="18"/>
              </w:rPr>
              <w:t>6.9.3</w:t>
            </w:r>
            <w:r w:rsidRPr="0016543D">
              <w:rPr>
                <w:rFonts w:ascii="Arial" w:hAnsi="Arial" w:cs="Arial"/>
                <w:sz w:val="18"/>
                <w:szCs w:val="18"/>
              </w:rPr>
              <w:t xml:space="preserve">     Suministro de energía</w:t>
            </w:r>
          </w:p>
          <w:p w:rsidR="0016543D" w:rsidRPr="0016543D" w:rsidRDefault="0016543D" w:rsidP="0016543D">
            <w:pPr>
              <w:spacing w:after="83" w:line="240" w:lineRule="auto"/>
              <w:ind w:left="-10" w:firstLine="709"/>
              <w:jc w:val="both"/>
              <w:rPr>
                <w:rFonts w:ascii="Arial" w:hAnsi="Arial" w:cs="Arial"/>
                <w:sz w:val="18"/>
                <w:szCs w:val="18"/>
              </w:rPr>
            </w:pPr>
            <w:r w:rsidRPr="0016543D">
              <w:rPr>
                <w:rFonts w:ascii="Arial" w:hAnsi="Arial" w:cs="Arial"/>
                <w:b/>
                <w:bCs/>
                <w:sz w:val="18"/>
                <w:szCs w:val="18"/>
              </w:rPr>
              <w:lastRenderedPageBreak/>
              <w:t xml:space="preserve">6.9.5 </w:t>
            </w:r>
            <w:r w:rsidRPr="0016543D">
              <w:rPr>
                <w:rFonts w:ascii="Arial" w:hAnsi="Arial" w:cs="Arial"/>
                <w:sz w:val="18"/>
                <w:szCs w:val="18"/>
              </w:rPr>
              <w:t>    Otras magnitudes de influencia y restricciones</w:t>
            </w:r>
          </w:p>
          <w:p w:rsidR="0016543D" w:rsidRPr="0016543D" w:rsidRDefault="0016543D" w:rsidP="0016543D">
            <w:pPr>
              <w:spacing w:after="83" w:line="240" w:lineRule="auto"/>
              <w:ind w:left="-10" w:firstLine="709"/>
              <w:jc w:val="both"/>
              <w:rPr>
                <w:rFonts w:ascii="Arial" w:hAnsi="Arial" w:cs="Arial"/>
                <w:sz w:val="18"/>
                <w:szCs w:val="18"/>
              </w:rPr>
            </w:pPr>
            <w:r w:rsidRPr="0016543D">
              <w:rPr>
                <w:rFonts w:ascii="Arial" w:hAnsi="Arial" w:cs="Arial"/>
                <w:b/>
                <w:bCs/>
                <w:sz w:val="18"/>
                <w:szCs w:val="18"/>
              </w:rPr>
              <w:t xml:space="preserve">6.10 </w:t>
            </w:r>
            <w:r w:rsidRPr="0016543D">
              <w:rPr>
                <w:rFonts w:ascii="Arial" w:hAnsi="Arial" w:cs="Arial"/>
                <w:sz w:val="18"/>
                <w:szCs w:val="18"/>
              </w:rPr>
              <w:t>     Pruebas de evaluación y exámenes de modelo</w:t>
            </w:r>
          </w:p>
          <w:p w:rsidR="0016543D" w:rsidRPr="0016543D" w:rsidRDefault="0016543D" w:rsidP="0016543D">
            <w:pPr>
              <w:spacing w:after="83" w:line="240" w:lineRule="auto"/>
              <w:ind w:left="-10" w:firstLine="709"/>
              <w:jc w:val="both"/>
              <w:rPr>
                <w:rFonts w:ascii="Arial" w:hAnsi="Arial" w:cs="Arial"/>
                <w:sz w:val="18"/>
                <w:szCs w:val="18"/>
              </w:rPr>
            </w:pPr>
            <w:r w:rsidRPr="0016543D">
              <w:rPr>
                <w:rFonts w:ascii="Arial" w:hAnsi="Arial" w:cs="Arial"/>
                <w:b/>
                <w:bCs/>
                <w:sz w:val="18"/>
                <w:szCs w:val="18"/>
              </w:rPr>
              <w:t xml:space="preserve">7. 1 </w:t>
            </w:r>
            <w:r w:rsidRPr="0016543D">
              <w:rPr>
                <w:rFonts w:ascii="Arial" w:hAnsi="Arial" w:cs="Arial"/>
                <w:sz w:val="18"/>
                <w:szCs w:val="18"/>
              </w:rPr>
              <w:t>      Requisitos generales de construcción</w:t>
            </w:r>
          </w:p>
          <w:p w:rsidR="0016543D" w:rsidRPr="0016543D" w:rsidRDefault="0016543D" w:rsidP="0016543D">
            <w:pPr>
              <w:spacing w:after="83" w:line="240" w:lineRule="auto"/>
              <w:ind w:left="-10" w:firstLine="709"/>
              <w:jc w:val="both"/>
              <w:rPr>
                <w:rFonts w:ascii="Arial" w:hAnsi="Arial" w:cs="Arial"/>
                <w:sz w:val="18"/>
                <w:szCs w:val="18"/>
              </w:rPr>
            </w:pPr>
            <w:r w:rsidRPr="0016543D">
              <w:rPr>
                <w:rFonts w:ascii="Arial" w:hAnsi="Arial" w:cs="Arial"/>
                <w:b/>
                <w:bCs/>
                <w:sz w:val="18"/>
                <w:szCs w:val="18"/>
              </w:rPr>
              <w:t xml:space="preserve">7.2 </w:t>
            </w:r>
            <w:r w:rsidRPr="0016543D">
              <w:rPr>
                <w:rFonts w:ascii="Arial" w:hAnsi="Arial" w:cs="Arial"/>
                <w:sz w:val="18"/>
                <w:szCs w:val="18"/>
              </w:rPr>
              <w:t xml:space="preserve">       Indicación de los resultados de pesada </w:t>
            </w:r>
            <w:r w:rsidRPr="0016543D">
              <w:rPr>
                <w:rFonts w:ascii="Arial" w:hAnsi="Arial" w:cs="Arial"/>
                <w:i/>
                <w:iCs/>
                <w:sz w:val="18"/>
                <w:szCs w:val="18"/>
              </w:rPr>
              <w:t>(no para dispositivos de procesamiento de datos digitales)</w:t>
            </w:r>
          </w:p>
          <w:p w:rsidR="0016543D" w:rsidRPr="0016543D" w:rsidRDefault="0016543D" w:rsidP="0016543D">
            <w:pPr>
              <w:spacing w:after="83" w:line="240" w:lineRule="auto"/>
              <w:ind w:left="-10" w:firstLine="709"/>
              <w:jc w:val="both"/>
              <w:rPr>
                <w:rFonts w:ascii="Arial" w:hAnsi="Arial" w:cs="Arial"/>
                <w:sz w:val="18"/>
                <w:szCs w:val="18"/>
              </w:rPr>
            </w:pPr>
            <w:r w:rsidRPr="0016543D">
              <w:rPr>
                <w:rFonts w:ascii="Arial" w:hAnsi="Arial" w:cs="Arial"/>
                <w:b/>
                <w:bCs/>
                <w:sz w:val="18"/>
                <w:szCs w:val="18"/>
              </w:rPr>
              <w:t xml:space="preserve">7.4 </w:t>
            </w:r>
            <w:r w:rsidRPr="0016543D">
              <w:rPr>
                <w:rFonts w:ascii="Arial" w:hAnsi="Arial" w:cs="Arial"/>
                <w:sz w:val="18"/>
                <w:szCs w:val="18"/>
              </w:rPr>
              <w:t xml:space="preserve">       Dispositivos indicadores digitales </w:t>
            </w:r>
            <w:r w:rsidRPr="0016543D">
              <w:rPr>
                <w:rFonts w:ascii="Arial" w:hAnsi="Arial" w:cs="Arial"/>
                <w:i/>
                <w:iCs/>
                <w:sz w:val="18"/>
                <w:szCs w:val="18"/>
              </w:rPr>
              <w:t>(no para dispositivos de procesamiento de datos digitales)</w:t>
            </w:r>
          </w:p>
          <w:p w:rsidR="0016543D" w:rsidRPr="0016543D" w:rsidRDefault="0016543D" w:rsidP="0016543D">
            <w:pPr>
              <w:spacing w:after="83" w:line="240" w:lineRule="auto"/>
              <w:ind w:left="-10" w:firstLine="709"/>
              <w:jc w:val="both"/>
              <w:rPr>
                <w:rFonts w:ascii="Arial" w:hAnsi="Arial" w:cs="Arial"/>
                <w:sz w:val="18"/>
                <w:szCs w:val="18"/>
              </w:rPr>
            </w:pPr>
            <w:r w:rsidRPr="0016543D">
              <w:rPr>
                <w:rFonts w:ascii="Arial" w:hAnsi="Arial" w:cs="Arial"/>
                <w:b/>
                <w:bCs/>
                <w:sz w:val="18"/>
                <w:szCs w:val="18"/>
              </w:rPr>
              <w:t xml:space="preserve">7.5 </w:t>
            </w:r>
            <w:r w:rsidRPr="0016543D">
              <w:rPr>
                <w:rFonts w:ascii="Arial" w:hAnsi="Arial" w:cs="Arial"/>
                <w:sz w:val="18"/>
                <w:szCs w:val="18"/>
              </w:rPr>
              <w:t>       Dispositivos de ajuste a cero y de mantenimiento de cero</w:t>
            </w:r>
          </w:p>
          <w:p w:rsidR="0016543D" w:rsidRPr="0016543D" w:rsidRDefault="0016543D" w:rsidP="0016543D">
            <w:pPr>
              <w:spacing w:after="83" w:line="240" w:lineRule="auto"/>
              <w:ind w:left="-10" w:firstLine="709"/>
              <w:jc w:val="both"/>
              <w:rPr>
                <w:rFonts w:ascii="Arial" w:hAnsi="Arial" w:cs="Arial"/>
                <w:sz w:val="18"/>
                <w:szCs w:val="18"/>
              </w:rPr>
            </w:pPr>
            <w:r w:rsidRPr="0016543D">
              <w:rPr>
                <w:rFonts w:ascii="Arial" w:hAnsi="Arial" w:cs="Arial"/>
                <w:b/>
                <w:bCs/>
                <w:sz w:val="18"/>
                <w:szCs w:val="18"/>
              </w:rPr>
              <w:t xml:space="preserve">7.6 </w:t>
            </w:r>
            <w:r w:rsidRPr="0016543D">
              <w:rPr>
                <w:rFonts w:ascii="Arial" w:hAnsi="Arial" w:cs="Arial"/>
                <w:sz w:val="18"/>
                <w:szCs w:val="18"/>
              </w:rPr>
              <w:t>       Dispositivos de tara</w:t>
            </w:r>
          </w:p>
          <w:p w:rsidR="0016543D" w:rsidRPr="0016543D" w:rsidRDefault="0016543D" w:rsidP="0016543D">
            <w:pPr>
              <w:spacing w:after="83" w:line="240" w:lineRule="auto"/>
              <w:ind w:left="-10" w:firstLine="709"/>
              <w:jc w:val="both"/>
              <w:rPr>
                <w:rFonts w:ascii="Arial" w:hAnsi="Arial" w:cs="Arial"/>
                <w:sz w:val="18"/>
                <w:szCs w:val="18"/>
              </w:rPr>
            </w:pPr>
            <w:r w:rsidRPr="0016543D">
              <w:rPr>
                <w:rFonts w:ascii="Arial" w:hAnsi="Arial" w:cs="Arial"/>
                <w:b/>
                <w:bCs/>
                <w:sz w:val="18"/>
                <w:szCs w:val="18"/>
              </w:rPr>
              <w:t xml:space="preserve">7.7 </w:t>
            </w:r>
            <w:r w:rsidRPr="0016543D">
              <w:rPr>
                <w:rFonts w:ascii="Arial" w:hAnsi="Arial" w:cs="Arial"/>
                <w:sz w:val="18"/>
                <w:szCs w:val="18"/>
              </w:rPr>
              <w:t>       Dispositivos de tara predeterminada</w:t>
            </w:r>
          </w:p>
          <w:p w:rsidR="0016543D" w:rsidRPr="0016543D" w:rsidRDefault="0016543D" w:rsidP="0016543D">
            <w:pPr>
              <w:spacing w:after="83" w:line="240" w:lineRule="auto"/>
              <w:ind w:left="-10" w:firstLine="709"/>
              <w:jc w:val="both"/>
              <w:rPr>
                <w:rFonts w:ascii="Arial" w:hAnsi="Arial" w:cs="Arial"/>
                <w:sz w:val="18"/>
                <w:szCs w:val="18"/>
              </w:rPr>
            </w:pPr>
            <w:r w:rsidRPr="0016543D">
              <w:rPr>
                <w:rFonts w:ascii="Arial" w:hAnsi="Arial" w:cs="Arial"/>
                <w:b/>
                <w:bCs/>
                <w:sz w:val="18"/>
                <w:szCs w:val="18"/>
              </w:rPr>
              <w:t xml:space="preserve">7.10 </w:t>
            </w:r>
            <w:r w:rsidRPr="0016543D">
              <w:rPr>
                <w:rFonts w:ascii="Arial" w:hAnsi="Arial" w:cs="Arial"/>
                <w:sz w:val="18"/>
                <w:szCs w:val="18"/>
              </w:rPr>
              <w:t>     Selección de intervalo de pesada en un instrumento para pesar de intervalo múltiple</w:t>
            </w:r>
          </w:p>
          <w:p w:rsidR="0016543D" w:rsidRPr="0016543D" w:rsidRDefault="0016543D" w:rsidP="0016543D">
            <w:pPr>
              <w:spacing w:after="83" w:line="240" w:lineRule="auto"/>
              <w:ind w:left="-10" w:firstLine="709"/>
              <w:jc w:val="both"/>
              <w:rPr>
                <w:rFonts w:ascii="Arial" w:hAnsi="Arial" w:cs="Arial"/>
                <w:sz w:val="18"/>
                <w:szCs w:val="18"/>
              </w:rPr>
            </w:pPr>
            <w:r w:rsidRPr="0016543D">
              <w:rPr>
                <w:rFonts w:ascii="Arial" w:hAnsi="Arial" w:cs="Arial"/>
                <w:b/>
                <w:bCs/>
                <w:sz w:val="18"/>
                <w:szCs w:val="18"/>
              </w:rPr>
              <w:t xml:space="preserve">7.11 </w:t>
            </w:r>
            <w:r w:rsidRPr="0016543D">
              <w:rPr>
                <w:rFonts w:ascii="Arial" w:hAnsi="Arial" w:cs="Arial"/>
                <w:sz w:val="18"/>
                <w:szCs w:val="18"/>
              </w:rPr>
              <w:t>     Dispositivos para selección (o conmutación) entre diferentes receptores de carga y/o dispositivos transmisores de carga y diferentes dispositivos de medición de carga</w:t>
            </w:r>
          </w:p>
          <w:p w:rsidR="0016543D" w:rsidRPr="0016543D" w:rsidRDefault="0016543D" w:rsidP="0016543D">
            <w:pPr>
              <w:spacing w:after="83" w:line="240" w:lineRule="auto"/>
              <w:ind w:left="-10" w:firstLine="709"/>
              <w:jc w:val="both"/>
              <w:rPr>
                <w:rFonts w:ascii="Arial" w:hAnsi="Arial" w:cs="Arial"/>
                <w:sz w:val="18"/>
                <w:szCs w:val="18"/>
              </w:rPr>
            </w:pPr>
            <w:r w:rsidRPr="0016543D">
              <w:rPr>
                <w:rFonts w:ascii="Arial" w:hAnsi="Arial" w:cs="Arial"/>
                <w:b/>
                <w:bCs/>
                <w:sz w:val="18"/>
                <w:szCs w:val="18"/>
              </w:rPr>
              <w:t>7.13</w:t>
            </w:r>
            <w:r w:rsidRPr="0016543D">
              <w:rPr>
                <w:rFonts w:ascii="Arial" w:hAnsi="Arial" w:cs="Arial"/>
                <w:sz w:val="18"/>
                <w:szCs w:val="18"/>
              </w:rPr>
              <w:t>      Instrumentos para pesar para la venta directa al público</w:t>
            </w:r>
          </w:p>
          <w:p w:rsidR="0016543D" w:rsidRPr="0016543D" w:rsidRDefault="0016543D" w:rsidP="0016543D">
            <w:pPr>
              <w:spacing w:after="83" w:line="240" w:lineRule="auto"/>
              <w:ind w:left="-10" w:firstLine="709"/>
              <w:jc w:val="both"/>
              <w:rPr>
                <w:rFonts w:ascii="Arial" w:hAnsi="Arial" w:cs="Arial"/>
                <w:sz w:val="18"/>
                <w:szCs w:val="18"/>
              </w:rPr>
            </w:pPr>
            <w:r w:rsidRPr="0016543D">
              <w:rPr>
                <w:rFonts w:ascii="Arial" w:hAnsi="Arial" w:cs="Arial"/>
                <w:b/>
                <w:bCs/>
                <w:sz w:val="18"/>
                <w:szCs w:val="18"/>
              </w:rPr>
              <w:t xml:space="preserve">7.14 </w:t>
            </w:r>
            <w:r w:rsidRPr="0016543D">
              <w:rPr>
                <w:rFonts w:ascii="Arial" w:hAnsi="Arial" w:cs="Arial"/>
                <w:sz w:val="18"/>
                <w:szCs w:val="18"/>
              </w:rPr>
              <w:t>     Requisitos adicionales para instrumentos para pesar calculadores de precio para la venta directa al público</w:t>
            </w:r>
          </w:p>
          <w:p w:rsidR="0016543D" w:rsidRPr="0016543D" w:rsidRDefault="0016543D" w:rsidP="0016543D">
            <w:pPr>
              <w:spacing w:after="83" w:line="240" w:lineRule="auto"/>
              <w:ind w:left="-10" w:firstLine="709"/>
              <w:jc w:val="both"/>
              <w:rPr>
                <w:rFonts w:ascii="Arial" w:hAnsi="Arial" w:cs="Arial"/>
                <w:sz w:val="18"/>
                <w:szCs w:val="18"/>
              </w:rPr>
            </w:pPr>
            <w:r w:rsidRPr="0016543D">
              <w:rPr>
                <w:rFonts w:ascii="Arial" w:hAnsi="Arial" w:cs="Arial"/>
                <w:b/>
                <w:bCs/>
                <w:sz w:val="18"/>
                <w:szCs w:val="18"/>
              </w:rPr>
              <w:t xml:space="preserve">7.16 </w:t>
            </w:r>
            <w:r w:rsidRPr="0016543D">
              <w:rPr>
                <w:rFonts w:ascii="Arial" w:hAnsi="Arial" w:cs="Arial"/>
                <w:sz w:val="18"/>
                <w:szCs w:val="18"/>
              </w:rPr>
              <w:t>     Instrumentos para pesar etiquetadores de precio</w:t>
            </w:r>
          </w:p>
          <w:p w:rsidR="0016543D" w:rsidRPr="0016543D" w:rsidRDefault="0016543D" w:rsidP="0016543D">
            <w:pPr>
              <w:spacing w:after="83" w:line="240" w:lineRule="auto"/>
              <w:ind w:left="-10" w:firstLine="709"/>
              <w:jc w:val="both"/>
              <w:rPr>
                <w:rFonts w:ascii="Arial" w:hAnsi="Arial" w:cs="Arial"/>
                <w:sz w:val="18"/>
                <w:szCs w:val="18"/>
              </w:rPr>
            </w:pPr>
            <w:r w:rsidRPr="0016543D">
              <w:rPr>
                <w:rFonts w:ascii="Arial" w:hAnsi="Arial" w:cs="Arial"/>
                <w:b/>
                <w:bCs/>
                <w:sz w:val="18"/>
                <w:szCs w:val="18"/>
              </w:rPr>
              <w:t xml:space="preserve">8. 1 </w:t>
            </w:r>
            <w:r w:rsidRPr="0016543D">
              <w:rPr>
                <w:rFonts w:ascii="Arial" w:hAnsi="Arial" w:cs="Arial"/>
                <w:sz w:val="18"/>
                <w:szCs w:val="18"/>
              </w:rPr>
              <w:t>      Requisitos generales</w:t>
            </w:r>
          </w:p>
          <w:p w:rsidR="0016543D" w:rsidRPr="0016543D" w:rsidRDefault="0016543D" w:rsidP="0016543D">
            <w:pPr>
              <w:spacing w:after="83" w:line="240" w:lineRule="auto"/>
              <w:ind w:left="-10" w:firstLine="709"/>
              <w:jc w:val="both"/>
              <w:rPr>
                <w:rFonts w:ascii="Arial" w:hAnsi="Arial" w:cs="Arial"/>
                <w:sz w:val="18"/>
                <w:szCs w:val="18"/>
              </w:rPr>
            </w:pPr>
            <w:r w:rsidRPr="0016543D">
              <w:rPr>
                <w:rFonts w:ascii="Arial" w:hAnsi="Arial" w:cs="Arial"/>
                <w:b/>
                <w:bCs/>
                <w:sz w:val="18"/>
                <w:szCs w:val="18"/>
              </w:rPr>
              <w:t xml:space="preserve">8. 2 </w:t>
            </w:r>
            <w:r w:rsidRPr="0016543D">
              <w:rPr>
                <w:rFonts w:ascii="Arial" w:hAnsi="Arial" w:cs="Arial"/>
                <w:sz w:val="18"/>
                <w:szCs w:val="18"/>
              </w:rPr>
              <w:t>      Reacción a fallas significativas</w:t>
            </w:r>
          </w:p>
          <w:p w:rsidR="0016543D" w:rsidRPr="0016543D" w:rsidRDefault="0016543D" w:rsidP="0016543D">
            <w:pPr>
              <w:spacing w:after="83" w:line="240" w:lineRule="auto"/>
              <w:ind w:left="-10" w:firstLine="709"/>
              <w:jc w:val="both"/>
              <w:rPr>
                <w:rFonts w:ascii="Arial" w:hAnsi="Arial" w:cs="Arial"/>
                <w:sz w:val="18"/>
                <w:szCs w:val="18"/>
              </w:rPr>
            </w:pPr>
            <w:r w:rsidRPr="0016543D">
              <w:rPr>
                <w:rFonts w:ascii="Arial" w:hAnsi="Arial" w:cs="Arial"/>
                <w:b/>
                <w:bCs/>
                <w:sz w:val="18"/>
                <w:szCs w:val="18"/>
              </w:rPr>
              <w:t xml:space="preserve">8.3 </w:t>
            </w:r>
            <w:r w:rsidRPr="0016543D">
              <w:rPr>
                <w:rFonts w:ascii="Arial" w:hAnsi="Arial" w:cs="Arial"/>
                <w:sz w:val="18"/>
                <w:szCs w:val="18"/>
              </w:rPr>
              <w:t>       Requisitos de funcionamiento</w:t>
            </w:r>
          </w:p>
          <w:p w:rsidR="0016543D" w:rsidRPr="0016543D" w:rsidRDefault="0016543D" w:rsidP="0016543D">
            <w:pPr>
              <w:spacing w:after="83" w:line="240" w:lineRule="auto"/>
              <w:ind w:left="-10" w:firstLine="709"/>
              <w:jc w:val="both"/>
              <w:rPr>
                <w:rFonts w:ascii="Arial" w:hAnsi="Arial" w:cs="Arial"/>
                <w:sz w:val="18"/>
                <w:szCs w:val="18"/>
              </w:rPr>
            </w:pPr>
            <w:r w:rsidRPr="0016543D">
              <w:rPr>
                <w:rFonts w:ascii="Arial" w:hAnsi="Arial" w:cs="Arial"/>
                <w:b/>
                <w:bCs/>
                <w:sz w:val="18"/>
                <w:szCs w:val="18"/>
              </w:rPr>
              <w:t xml:space="preserve">8.4 </w:t>
            </w:r>
            <w:r w:rsidRPr="0016543D">
              <w:rPr>
                <w:rFonts w:ascii="Arial" w:hAnsi="Arial" w:cs="Arial"/>
                <w:sz w:val="18"/>
                <w:szCs w:val="18"/>
              </w:rPr>
              <w:t>       Pruebas de desempeño y de estabilidad del intervalo de pesada</w:t>
            </w:r>
          </w:p>
          <w:p w:rsidR="0016543D" w:rsidRPr="0016543D" w:rsidRDefault="0016543D" w:rsidP="0016543D">
            <w:pPr>
              <w:spacing w:after="83" w:line="240" w:lineRule="auto"/>
              <w:ind w:left="-10" w:firstLine="709"/>
              <w:jc w:val="both"/>
              <w:rPr>
                <w:rFonts w:ascii="Arial" w:hAnsi="Arial" w:cs="Arial"/>
                <w:sz w:val="18"/>
                <w:szCs w:val="18"/>
              </w:rPr>
            </w:pPr>
            <w:r w:rsidRPr="0016543D">
              <w:rPr>
                <w:rFonts w:ascii="Arial" w:hAnsi="Arial" w:cs="Arial"/>
                <w:b/>
                <w:bCs/>
                <w:sz w:val="18"/>
                <w:szCs w:val="18"/>
              </w:rPr>
              <w:t xml:space="preserve">8.5 </w:t>
            </w:r>
            <w:r w:rsidRPr="0016543D">
              <w:rPr>
                <w:rFonts w:ascii="Arial" w:hAnsi="Arial" w:cs="Arial"/>
                <w:sz w:val="18"/>
                <w:szCs w:val="18"/>
              </w:rPr>
              <w:t>       Requisitos adicionales para dispositivos electrónicos controlados por software</w:t>
            </w:r>
          </w:p>
          <w:p w:rsidR="0016543D" w:rsidRPr="0016543D" w:rsidRDefault="0016543D" w:rsidP="0016543D">
            <w:pPr>
              <w:spacing w:after="83" w:line="240" w:lineRule="auto"/>
              <w:ind w:left="-10" w:firstLine="709"/>
              <w:jc w:val="both"/>
              <w:rPr>
                <w:rFonts w:ascii="Arial" w:hAnsi="Arial" w:cs="Arial"/>
                <w:sz w:val="18"/>
                <w:szCs w:val="18"/>
              </w:rPr>
            </w:pPr>
            <w:r w:rsidRPr="0016543D">
              <w:rPr>
                <w:rFonts w:ascii="Arial" w:hAnsi="Arial" w:cs="Arial"/>
                <w:b/>
                <w:bCs/>
                <w:sz w:val="18"/>
                <w:szCs w:val="18"/>
              </w:rPr>
              <w:t>11.2.1.2</w:t>
            </w:r>
            <w:r w:rsidRPr="0016543D">
              <w:rPr>
                <w:rFonts w:ascii="Arial" w:hAnsi="Arial" w:cs="Arial"/>
                <w:sz w:val="18"/>
                <w:szCs w:val="18"/>
              </w:rPr>
              <w:t xml:space="preserve"> Documentos descriptivos</w:t>
            </w:r>
          </w:p>
          <w:p w:rsidR="0016543D" w:rsidRPr="0016543D" w:rsidRDefault="0016543D" w:rsidP="0016543D">
            <w:pPr>
              <w:spacing w:after="83" w:line="240" w:lineRule="auto"/>
              <w:ind w:left="-10" w:firstLine="709"/>
              <w:jc w:val="both"/>
              <w:rPr>
                <w:rFonts w:ascii="Arial" w:hAnsi="Arial" w:cs="Arial"/>
                <w:sz w:val="18"/>
                <w:szCs w:val="18"/>
              </w:rPr>
            </w:pPr>
            <w:r w:rsidRPr="0016543D">
              <w:rPr>
                <w:rFonts w:ascii="Arial" w:hAnsi="Arial" w:cs="Arial"/>
                <w:b/>
                <w:bCs/>
                <w:sz w:val="18"/>
                <w:szCs w:val="18"/>
              </w:rPr>
              <w:t>D.1.2 Requisitos suplementarios</w:t>
            </w:r>
          </w:p>
          <w:p w:rsidR="0016543D" w:rsidRPr="0016543D" w:rsidRDefault="0016543D" w:rsidP="0016543D">
            <w:pPr>
              <w:spacing w:after="83" w:line="240" w:lineRule="auto"/>
              <w:ind w:left="-10" w:firstLine="709"/>
              <w:jc w:val="both"/>
              <w:rPr>
                <w:rFonts w:ascii="Arial" w:hAnsi="Arial" w:cs="Arial"/>
                <w:sz w:val="18"/>
                <w:szCs w:val="18"/>
              </w:rPr>
            </w:pPr>
            <w:r w:rsidRPr="0016543D">
              <w:rPr>
                <w:rFonts w:ascii="Arial" w:hAnsi="Arial" w:cs="Arial"/>
                <w:b/>
                <w:bCs/>
                <w:sz w:val="18"/>
                <w:szCs w:val="18"/>
              </w:rPr>
              <w:t>D.1.2.1 Fracción de límites de error</w:t>
            </w:r>
          </w:p>
          <w:p w:rsidR="0016543D" w:rsidRPr="0016543D" w:rsidRDefault="0016543D" w:rsidP="0016543D">
            <w:pPr>
              <w:spacing w:after="83" w:line="240" w:lineRule="auto"/>
              <w:ind w:left="-10" w:firstLine="709"/>
              <w:jc w:val="both"/>
              <w:rPr>
                <w:rFonts w:ascii="Arial" w:hAnsi="Arial" w:cs="Arial"/>
                <w:sz w:val="18"/>
                <w:szCs w:val="18"/>
              </w:rPr>
            </w:pPr>
            <w:r w:rsidRPr="0016543D">
              <w:rPr>
                <w:rFonts w:ascii="Arial" w:hAnsi="Arial" w:cs="Arial"/>
                <w:sz w:val="18"/>
                <w:szCs w:val="18"/>
              </w:rPr>
              <w:t xml:space="preserve">Los dispositivos de procesamiento de datos digitales, terminales y pantallas digitales son módulos puramente digitales. Para estos módulos, la fracción es </w:t>
            </w:r>
            <w:r w:rsidRPr="0016543D">
              <w:rPr>
                <w:rFonts w:ascii="Arial" w:hAnsi="Arial" w:cs="Arial"/>
                <w:i/>
                <w:iCs/>
                <w:sz w:val="18"/>
                <w:szCs w:val="18"/>
              </w:rPr>
              <w:t xml:space="preserve">pi </w:t>
            </w:r>
            <w:r w:rsidRPr="0016543D">
              <w:rPr>
                <w:rFonts w:ascii="Arial" w:hAnsi="Arial" w:cs="Arial"/>
                <w:sz w:val="18"/>
                <w:szCs w:val="18"/>
              </w:rPr>
              <w:t>= 0.0 del error máximo permitido del instrumento para pesar completo es el que va a ser utilizado.</w:t>
            </w:r>
          </w:p>
          <w:p w:rsidR="0016543D" w:rsidRPr="0016543D" w:rsidRDefault="0016543D" w:rsidP="0016543D">
            <w:pPr>
              <w:spacing w:after="83" w:line="240" w:lineRule="auto"/>
              <w:ind w:left="-10" w:firstLine="709"/>
              <w:jc w:val="both"/>
              <w:rPr>
                <w:rFonts w:ascii="Arial" w:hAnsi="Arial" w:cs="Arial"/>
                <w:sz w:val="18"/>
                <w:szCs w:val="18"/>
              </w:rPr>
            </w:pPr>
            <w:r w:rsidRPr="0016543D">
              <w:rPr>
                <w:rFonts w:ascii="Arial" w:hAnsi="Arial" w:cs="Arial"/>
                <w:b/>
                <w:bCs/>
                <w:sz w:val="18"/>
                <w:szCs w:val="18"/>
              </w:rPr>
              <w:t>D.1.2.2 Clase de exactitud</w:t>
            </w:r>
          </w:p>
          <w:p w:rsidR="0016543D" w:rsidRPr="0016543D" w:rsidRDefault="0016543D" w:rsidP="0016543D">
            <w:pPr>
              <w:spacing w:after="83" w:line="240" w:lineRule="auto"/>
              <w:ind w:left="-10" w:firstLine="709"/>
              <w:jc w:val="both"/>
              <w:rPr>
                <w:rFonts w:ascii="Arial" w:hAnsi="Arial" w:cs="Arial"/>
                <w:sz w:val="18"/>
                <w:szCs w:val="18"/>
              </w:rPr>
            </w:pPr>
            <w:r w:rsidRPr="0016543D">
              <w:rPr>
                <w:rFonts w:ascii="Arial" w:hAnsi="Arial" w:cs="Arial"/>
                <w:sz w:val="18"/>
                <w:szCs w:val="18"/>
              </w:rPr>
              <w:t>Los dispositivos de procesamiento de datos digitales, terminales y pantallas digitales son módulos puramente digitales. Por lo tanto, se puede utilizar en instrumentos para pesar de todas las clases de exactitud. Se deben tomar en cuenta los requisitos relevantes de la clase de exactitud del instrumento para pesar al cual están destinados.</w:t>
            </w:r>
          </w:p>
          <w:p w:rsidR="0016543D" w:rsidRPr="0016543D" w:rsidRDefault="0016543D" w:rsidP="0016543D">
            <w:pPr>
              <w:spacing w:after="83" w:line="240" w:lineRule="auto"/>
              <w:ind w:left="-10" w:firstLine="709"/>
              <w:jc w:val="both"/>
              <w:rPr>
                <w:rFonts w:ascii="Arial" w:hAnsi="Arial" w:cs="Arial"/>
                <w:sz w:val="18"/>
                <w:szCs w:val="18"/>
              </w:rPr>
            </w:pPr>
            <w:r w:rsidRPr="0016543D">
              <w:rPr>
                <w:rFonts w:ascii="Arial" w:hAnsi="Arial" w:cs="Arial"/>
                <w:b/>
                <w:bCs/>
                <w:sz w:val="18"/>
                <w:szCs w:val="18"/>
              </w:rPr>
              <w:t>D.2 Principios generales de la prueba</w:t>
            </w:r>
          </w:p>
          <w:p w:rsidR="0016543D" w:rsidRPr="0016543D" w:rsidRDefault="0016543D" w:rsidP="0016543D">
            <w:pPr>
              <w:spacing w:after="83" w:line="240" w:lineRule="auto"/>
              <w:ind w:left="-10" w:firstLine="709"/>
              <w:jc w:val="both"/>
              <w:rPr>
                <w:rFonts w:ascii="Arial" w:hAnsi="Arial" w:cs="Arial"/>
                <w:sz w:val="18"/>
                <w:szCs w:val="18"/>
              </w:rPr>
            </w:pPr>
            <w:r w:rsidRPr="0016543D">
              <w:rPr>
                <w:rFonts w:ascii="Arial" w:hAnsi="Arial" w:cs="Arial"/>
                <w:b/>
                <w:bCs/>
                <w:sz w:val="18"/>
                <w:szCs w:val="18"/>
              </w:rPr>
              <w:t>D.2.1 Generalidades</w:t>
            </w:r>
          </w:p>
          <w:p w:rsidR="0016543D" w:rsidRPr="0016543D" w:rsidRDefault="0016543D" w:rsidP="0016543D">
            <w:pPr>
              <w:spacing w:after="83" w:line="240" w:lineRule="auto"/>
              <w:ind w:left="-10" w:firstLine="709"/>
              <w:jc w:val="both"/>
              <w:rPr>
                <w:rFonts w:ascii="Arial" w:hAnsi="Arial" w:cs="Arial"/>
                <w:sz w:val="18"/>
                <w:szCs w:val="18"/>
              </w:rPr>
            </w:pPr>
            <w:r w:rsidRPr="0016543D">
              <w:rPr>
                <w:rFonts w:ascii="Arial" w:hAnsi="Arial" w:cs="Arial"/>
                <w:sz w:val="18"/>
                <w:szCs w:val="18"/>
              </w:rPr>
              <w:t xml:space="preserve">Los dispositivos de procesamiento de datos digitales, terminales y pantallas digitales son módulos </w:t>
            </w:r>
          </w:p>
          <w:p w:rsidR="0016543D" w:rsidRPr="0016543D" w:rsidRDefault="0016543D" w:rsidP="0016543D">
            <w:pPr>
              <w:spacing w:after="83" w:line="240" w:lineRule="auto"/>
              <w:ind w:left="-10" w:firstLine="709"/>
              <w:jc w:val="both"/>
              <w:rPr>
                <w:rFonts w:ascii="Arial" w:hAnsi="Arial" w:cs="Arial"/>
                <w:sz w:val="18"/>
                <w:szCs w:val="18"/>
              </w:rPr>
            </w:pPr>
            <w:r w:rsidRPr="0016543D">
              <w:rPr>
                <w:rFonts w:ascii="Arial" w:hAnsi="Arial" w:cs="Arial"/>
                <w:sz w:val="18"/>
                <w:szCs w:val="18"/>
              </w:rPr>
              <w:t>puramente digitales. Por lo tanto, deben someterse a prueba:</w:t>
            </w:r>
          </w:p>
          <w:p w:rsidR="0016543D" w:rsidRPr="0016543D" w:rsidRDefault="0016543D" w:rsidP="0016543D">
            <w:pPr>
              <w:spacing w:after="83" w:line="240" w:lineRule="auto"/>
              <w:ind w:left="-10" w:firstLine="709"/>
              <w:jc w:val="both"/>
              <w:rPr>
                <w:rFonts w:ascii="Arial" w:hAnsi="Arial" w:cs="Arial"/>
                <w:sz w:val="18"/>
                <w:szCs w:val="18"/>
              </w:rPr>
            </w:pPr>
            <w:r w:rsidRPr="0016543D">
              <w:rPr>
                <w:rFonts w:ascii="Arial" w:hAnsi="Arial" w:cs="Arial"/>
                <w:sz w:val="18"/>
                <w:szCs w:val="18"/>
              </w:rPr>
              <w:t>·  el diseño y construcción de acuerdo con la documentación (11.2.1.2);</w:t>
            </w:r>
          </w:p>
          <w:p w:rsidR="0016543D" w:rsidRPr="0016543D" w:rsidRDefault="0016543D" w:rsidP="0016543D">
            <w:pPr>
              <w:spacing w:after="85" w:line="240" w:lineRule="auto"/>
              <w:ind w:left="-10" w:firstLine="709"/>
              <w:jc w:val="both"/>
              <w:rPr>
                <w:rFonts w:ascii="Arial" w:hAnsi="Arial" w:cs="Arial"/>
                <w:sz w:val="18"/>
                <w:szCs w:val="18"/>
              </w:rPr>
            </w:pPr>
            <w:r w:rsidRPr="0016543D">
              <w:rPr>
                <w:rFonts w:ascii="Arial" w:hAnsi="Arial" w:cs="Arial"/>
                <w:sz w:val="18"/>
                <w:szCs w:val="18"/>
              </w:rPr>
              <w:t>·  las funciones e indicaciones de acuerdo con los requisitos mencionados en E.1.1, y</w:t>
            </w:r>
          </w:p>
          <w:p w:rsidR="0016543D" w:rsidRPr="0016543D" w:rsidRDefault="0016543D" w:rsidP="0016543D">
            <w:pPr>
              <w:spacing w:after="85" w:line="240" w:lineRule="auto"/>
              <w:ind w:left="-10" w:firstLine="709"/>
              <w:jc w:val="both"/>
              <w:rPr>
                <w:rFonts w:ascii="Arial" w:hAnsi="Arial" w:cs="Arial"/>
                <w:sz w:val="18"/>
                <w:szCs w:val="18"/>
              </w:rPr>
            </w:pPr>
            <w:r w:rsidRPr="0016543D">
              <w:rPr>
                <w:rFonts w:ascii="Arial" w:hAnsi="Arial" w:cs="Arial"/>
                <w:sz w:val="18"/>
                <w:szCs w:val="18"/>
              </w:rPr>
              <w:t>·  las perturbaciones de acuerdo con E.3.</w:t>
            </w:r>
          </w:p>
          <w:p w:rsidR="0016543D" w:rsidRPr="0016543D" w:rsidRDefault="0016543D" w:rsidP="0016543D">
            <w:pPr>
              <w:spacing w:after="85" w:line="240" w:lineRule="auto"/>
              <w:ind w:left="-10" w:firstLine="709"/>
              <w:jc w:val="both"/>
              <w:rPr>
                <w:rFonts w:ascii="Arial" w:hAnsi="Arial" w:cs="Arial"/>
                <w:sz w:val="18"/>
                <w:szCs w:val="18"/>
              </w:rPr>
            </w:pPr>
            <w:r w:rsidRPr="0016543D">
              <w:rPr>
                <w:rFonts w:ascii="Arial" w:hAnsi="Arial" w:cs="Arial"/>
                <w:sz w:val="18"/>
                <w:szCs w:val="18"/>
              </w:rPr>
              <w:t>Sin embargo, se deben probar todos los valores indicados y todas las funciones que se transmiten y/o liberan mediante una interfaz para asegurar que sean correctos y cumplan con este Proyecto de Norma Oficial Mexicana.</w:t>
            </w:r>
          </w:p>
          <w:p w:rsidR="0016543D" w:rsidRPr="0016543D" w:rsidRDefault="0016543D" w:rsidP="0016543D">
            <w:pPr>
              <w:spacing w:after="85" w:line="240" w:lineRule="auto"/>
              <w:ind w:left="-10" w:firstLine="709"/>
              <w:jc w:val="both"/>
              <w:rPr>
                <w:rFonts w:ascii="Arial" w:hAnsi="Arial" w:cs="Arial"/>
                <w:sz w:val="18"/>
                <w:szCs w:val="18"/>
              </w:rPr>
            </w:pPr>
            <w:r w:rsidRPr="0016543D">
              <w:rPr>
                <w:rFonts w:ascii="Arial" w:hAnsi="Arial" w:cs="Arial"/>
                <w:b/>
                <w:bCs/>
                <w:sz w:val="18"/>
                <w:szCs w:val="18"/>
              </w:rPr>
              <w:t>D.2.2 Dispositivos de simulación</w:t>
            </w:r>
          </w:p>
          <w:p w:rsidR="0016543D" w:rsidRPr="0016543D" w:rsidRDefault="0016543D" w:rsidP="0016543D">
            <w:pPr>
              <w:spacing w:after="85" w:line="240" w:lineRule="auto"/>
              <w:ind w:left="-10" w:firstLine="709"/>
              <w:jc w:val="both"/>
              <w:rPr>
                <w:rFonts w:ascii="Arial" w:hAnsi="Arial" w:cs="Arial"/>
                <w:sz w:val="18"/>
                <w:szCs w:val="18"/>
              </w:rPr>
            </w:pPr>
            <w:r w:rsidRPr="0016543D">
              <w:rPr>
                <w:rFonts w:ascii="Arial" w:hAnsi="Arial" w:cs="Arial"/>
                <w:sz w:val="18"/>
                <w:szCs w:val="18"/>
              </w:rPr>
              <w:t>Para la prueba de estos módulos, se debe conectar un dispositivo de simulación adecuado (por ejemplo, CAD (Convertidor Analógico-Digital) para probar un dispositivo de procesamientos de datos digital; módulo de pesada o dispositivo de procesamiento de datos digital para probar un terminal o pantalla digital) a la interfaz de entrada del módulo de manera que se pueda operar y probar todas las funciones.</w:t>
            </w:r>
          </w:p>
          <w:p w:rsidR="0016543D" w:rsidRPr="0016543D" w:rsidRDefault="0016543D" w:rsidP="0016543D">
            <w:pPr>
              <w:spacing w:after="85" w:line="240" w:lineRule="auto"/>
              <w:ind w:left="-10" w:firstLine="709"/>
              <w:jc w:val="both"/>
              <w:rPr>
                <w:rFonts w:ascii="Arial" w:hAnsi="Arial" w:cs="Arial"/>
                <w:sz w:val="18"/>
                <w:szCs w:val="18"/>
              </w:rPr>
            </w:pPr>
            <w:r w:rsidRPr="0016543D">
              <w:rPr>
                <w:rFonts w:ascii="Arial" w:hAnsi="Arial" w:cs="Arial"/>
                <w:b/>
                <w:bCs/>
                <w:sz w:val="18"/>
                <w:szCs w:val="18"/>
              </w:rPr>
              <w:lastRenderedPageBreak/>
              <w:t>D.2.3 Dispositivo indicador</w:t>
            </w:r>
          </w:p>
          <w:p w:rsidR="0016543D" w:rsidRPr="0016543D" w:rsidRDefault="0016543D" w:rsidP="0016543D">
            <w:pPr>
              <w:spacing w:after="85" w:line="240" w:lineRule="auto"/>
              <w:ind w:left="-10" w:firstLine="709"/>
              <w:jc w:val="both"/>
              <w:rPr>
                <w:rFonts w:ascii="Arial" w:hAnsi="Arial" w:cs="Arial"/>
                <w:sz w:val="18"/>
                <w:szCs w:val="18"/>
              </w:rPr>
            </w:pPr>
            <w:r w:rsidRPr="0016543D">
              <w:rPr>
                <w:rFonts w:ascii="Arial" w:hAnsi="Arial" w:cs="Arial"/>
                <w:sz w:val="18"/>
                <w:szCs w:val="18"/>
              </w:rPr>
              <w:t>Para la prueba de un dispositivo de procesamiento de datos digital, se debe conectar un indicador digital o terminal adecuado para visualizar los respectivos resultados de pesada y operar todas las funciones del dispositivo de procesamiento de datos digital.</w:t>
            </w:r>
          </w:p>
          <w:p w:rsidR="0016543D" w:rsidRPr="0016543D" w:rsidRDefault="0016543D" w:rsidP="0016543D">
            <w:pPr>
              <w:spacing w:after="85" w:line="240" w:lineRule="auto"/>
              <w:ind w:left="-10" w:firstLine="709"/>
              <w:jc w:val="both"/>
              <w:rPr>
                <w:rFonts w:ascii="Arial" w:hAnsi="Arial" w:cs="Arial"/>
                <w:sz w:val="18"/>
                <w:szCs w:val="18"/>
              </w:rPr>
            </w:pPr>
            <w:r w:rsidRPr="0016543D">
              <w:rPr>
                <w:rFonts w:ascii="Arial" w:hAnsi="Arial" w:cs="Arial"/>
                <w:b/>
                <w:bCs/>
                <w:sz w:val="18"/>
                <w:szCs w:val="18"/>
              </w:rPr>
              <w:t>D.2.4 Interfaz</w:t>
            </w:r>
          </w:p>
          <w:p w:rsidR="0016543D" w:rsidRPr="0016543D" w:rsidRDefault="0016543D" w:rsidP="0016543D">
            <w:pPr>
              <w:spacing w:after="85" w:line="240" w:lineRule="auto"/>
              <w:ind w:left="-10" w:firstLine="709"/>
              <w:jc w:val="both"/>
              <w:rPr>
                <w:rFonts w:ascii="Arial" w:hAnsi="Arial" w:cs="Arial"/>
                <w:sz w:val="18"/>
                <w:szCs w:val="18"/>
              </w:rPr>
            </w:pPr>
            <w:r w:rsidRPr="0016543D">
              <w:rPr>
                <w:rFonts w:ascii="Arial" w:hAnsi="Arial" w:cs="Arial"/>
                <w:sz w:val="18"/>
                <w:szCs w:val="18"/>
              </w:rPr>
              <w:t>Los requisitos de 8.3.6 son aplicables a todas las interfaces.</w:t>
            </w:r>
          </w:p>
          <w:p w:rsidR="0016543D" w:rsidRPr="0016543D" w:rsidRDefault="0016543D" w:rsidP="0016543D">
            <w:pPr>
              <w:spacing w:after="85" w:line="240" w:lineRule="auto"/>
              <w:ind w:left="-10" w:firstLine="709"/>
              <w:jc w:val="both"/>
              <w:rPr>
                <w:rFonts w:ascii="Arial" w:hAnsi="Arial" w:cs="Arial"/>
                <w:sz w:val="18"/>
                <w:szCs w:val="18"/>
              </w:rPr>
            </w:pPr>
            <w:r w:rsidRPr="0016543D">
              <w:rPr>
                <w:rFonts w:ascii="Arial" w:hAnsi="Arial" w:cs="Arial"/>
                <w:b/>
                <w:bCs/>
                <w:sz w:val="18"/>
                <w:szCs w:val="18"/>
              </w:rPr>
              <w:t>D.2.5 Dispositivos periféricos</w:t>
            </w:r>
          </w:p>
          <w:p w:rsidR="0016543D" w:rsidRPr="0016543D" w:rsidRDefault="0016543D" w:rsidP="0016543D">
            <w:pPr>
              <w:spacing w:after="85" w:line="240" w:lineRule="auto"/>
              <w:ind w:left="-10" w:firstLine="709"/>
              <w:jc w:val="both"/>
              <w:rPr>
                <w:rFonts w:ascii="Arial" w:hAnsi="Arial" w:cs="Arial"/>
                <w:sz w:val="18"/>
                <w:szCs w:val="18"/>
              </w:rPr>
            </w:pPr>
            <w:r w:rsidRPr="0016543D">
              <w:rPr>
                <w:rFonts w:ascii="Arial" w:hAnsi="Arial" w:cs="Arial"/>
                <w:sz w:val="18"/>
                <w:szCs w:val="18"/>
              </w:rPr>
              <w:t>Los dispositivos periféricos deben ser suministrados por el solicitante para demostrar el funcionamiento correcto del módulo y que los resultados de pesada no pueden ser influenciados de manera inadmisible por los dispositivos periféricos.</w:t>
            </w:r>
          </w:p>
          <w:p w:rsidR="0016543D" w:rsidRPr="0016543D" w:rsidRDefault="0016543D" w:rsidP="0016543D">
            <w:pPr>
              <w:spacing w:after="85" w:line="240" w:lineRule="auto"/>
              <w:ind w:left="-10" w:firstLine="709"/>
              <w:jc w:val="both"/>
              <w:rPr>
                <w:rFonts w:ascii="Arial" w:hAnsi="Arial" w:cs="Arial"/>
                <w:sz w:val="18"/>
                <w:szCs w:val="18"/>
              </w:rPr>
            </w:pPr>
            <w:r w:rsidRPr="0016543D">
              <w:rPr>
                <w:rFonts w:ascii="Arial" w:hAnsi="Arial" w:cs="Arial"/>
                <w:sz w:val="18"/>
                <w:szCs w:val="18"/>
              </w:rPr>
              <w:t>Al realizar las pruebas de perturbaciones, los dispositivos periféricos deben estar conectados a cada una de las diferentes interfaces.</w:t>
            </w:r>
          </w:p>
          <w:p w:rsidR="0016543D" w:rsidRPr="0016543D" w:rsidRDefault="0016543D" w:rsidP="0016543D">
            <w:pPr>
              <w:spacing w:after="85" w:line="240" w:lineRule="auto"/>
              <w:ind w:left="-10" w:firstLine="709"/>
              <w:jc w:val="both"/>
              <w:rPr>
                <w:rFonts w:ascii="Arial" w:hAnsi="Arial" w:cs="Arial"/>
                <w:sz w:val="18"/>
                <w:szCs w:val="18"/>
              </w:rPr>
            </w:pPr>
            <w:r w:rsidRPr="0016543D">
              <w:rPr>
                <w:rFonts w:ascii="Arial" w:hAnsi="Arial" w:cs="Arial"/>
                <w:b/>
                <w:bCs/>
                <w:sz w:val="18"/>
                <w:szCs w:val="18"/>
              </w:rPr>
              <w:t>D.3 Pruebas</w:t>
            </w:r>
          </w:p>
          <w:p w:rsidR="0016543D" w:rsidRPr="0016543D" w:rsidRDefault="0016543D" w:rsidP="0016543D">
            <w:pPr>
              <w:spacing w:after="85" w:line="240" w:lineRule="auto"/>
              <w:ind w:left="-10" w:firstLine="709"/>
              <w:jc w:val="both"/>
              <w:rPr>
                <w:rFonts w:ascii="Arial" w:hAnsi="Arial" w:cs="Arial"/>
                <w:sz w:val="18"/>
                <w:szCs w:val="18"/>
              </w:rPr>
            </w:pPr>
            <w:r w:rsidRPr="0016543D">
              <w:rPr>
                <w:rFonts w:ascii="Arial" w:hAnsi="Arial" w:cs="Arial"/>
                <w:sz w:val="18"/>
                <w:szCs w:val="18"/>
              </w:rPr>
              <w:t>Para estos módulos, se deben realizar las siguientes pruebas, de acuerdo con los Apéndices A y B:</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7202"/>
              <w:gridCol w:w="1264"/>
            </w:tblGrid>
            <w:tr w:rsidR="0016543D" w:rsidRPr="0016543D" w:rsidTr="0016543D">
              <w:trPr>
                <w:trHeight w:val="301"/>
              </w:trPr>
              <w:tc>
                <w:tcPr>
                  <w:tcW w:w="8014" w:type="dxa"/>
                  <w:tcMar>
                    <w:top w:w="15" w:type="dxa"/>
                    <w:left w:w="72" w:type="dxa"/>
                    <w:bottom w:w="15" w:type="dxa"/>
                    <w:right w:w="72" w:type="dxa"/>
                  </w:tcMar>
                  <w:hideMark/>
                </w:tcPr>
                <w:p w:rsidR="0016543D" w:rsidRPr="0016543D" w:rsidRDefault="0016543D" w:rsidP="0016543D">
                  <w:pPr>
                    <w:spacing w:after="85" w:line="240" w:lineRule="auto"/>
                    <w:ind w:left="-10" w:firstLine="709"/>
                    <w:jc w:val="both"/>
                    <w:rPr>
                      <w:rFonts w:ascii="Arial" w:hAnsi="Arial" w:cs="Arial"/>
                      <w:color w:val="000000"/>
                      <w:sz w:val="18"/>
                      <w:szCs w:val="18"/>
                    </w:rPr>
                  </w:pPr>
                  <w:r w:rsidRPr="0016543D">
                    <w:rPr>
                      <w:rFonts w:ascii="Arial" w:hAnsi="Arial" w:cs="Arial"/>
                      <w:color w:val="000000"/>
                      <w:sz w:val="18"/>
                      <w:szCs w:val="18"/>
                    </w:rPr>
                    <w:t>Variaciones de tensión*</w:t>
                  </w:r>
                </w:p>
              </w:tc>
              <w:tc>
                <w:tcPr>
                  <w:tcW w:w="698" w:type="dxa"/>
                  <w:tcMar>
                    <w:top w:w="15" w:type="dxa"/>
                    <w:left w:w="72" w:type="dxa"/>
                    <w:bottom w:w="15" w:type="dxa"/>
                    <w:right w:w="72" w:type="dxa"/>
                  </w:tcMar>
                  <w:hideMark/>
                </w:tcPr>
                <w:p w:rsidR="0016543D" w:rsidRPr="0016543D" w:rsidRDefault="0016543D" w:rsidP="0016543D">
                  <w:pPr>
                    <w:spacing w:after="85" w:line="240" w:lineRule="auto"/>
                    <w:ind w:left="-10" w:firstLine="709"/>
                    <w:jc w:val="both"/>
                    <w:rPr>
                      <w:rFonts w:ascii="Arial" w:hAnsi="Arial" w:cs="Arial"/>
                      <w:color w:val="000000"/>
                      <w:sz w:val="18"/>
                      <w:szCs w:val="18"/>
                    </w:rPr>
                  </w:pPr>
                  <w:r w:rsidRPr="0016543D">
                    <w:rPr>
                      <w:rFonts w:ascii="Arial" w:hAnsi="Arial" w:cs="Arial"/>
                      <w:color w:val="000000"/>
                      <w:sz w:val="18"/>
                      <w:szCs w:val="18"/>
                    </w:rPr>
                    <w:t>A.5.4</w:t>
                  </w:r>
                </w:p>
              </w:tc>
            </w:tr>
            <w:tr w:rsidR="0016543D" w:rsidRPr="0016543D" w:rsidTr="0016543D">
              <w:trPr>
                <w:trHeight w:val="301"/>
              </w:trPr>
              <w:tc>
                <w:tcPr>
                  <w:tcW w:w="8014" w:type="dxa"/>
                  <w:tcMar>
                    <w:top w:w="15" w:type="dxa"/>
                    <w:left w:w="72" w:type="dxa"/>
                    <w:bottom w:w="15" w:type="dxa"/>
                    <w:right w:w="72" w:type="dxa"/>
                  </w:tcMar>
                  <w:hideMark/>
                </w:tcPr>
                <w:p w:rsidR="0016543D" w:rsidRPr="0016543D" w:rsidRDefault="0016543D" w:rsidP="0016543D">
                  <w:pPr>
                    <w:spacing w:after="85" w:line="240" w:lineRule="auto"/>
                    <w:ind w:left="-10" w:firstLine="709"/>
                    <w:jc w:val="both"/>
                    <w:rPr>
                      <w:rFonts w:ascii="Arial" w:hAnsi="Arial" w:cs="Arial"/>
                      <w:color w:val="000000"/>
                      <w:sz w:val="18"/>
                      <w:szCs w:val="18"/>
                    </w:rPr>
                  </w:pPr>
                  <w:r w:rsidRPr="0016543D">
                    <w:rPr>
                      <w:rFonts w:ascii="Arial" w:hAnsi="Arial" w:cs="Arial"/>
                      <w:color w:val="000000"/>
                      <w:sz w:val="18"/>
                      <w:szCs w:val="18"/>
                    </w:rPr>
                    <w:t>Caídas de tensión de red de ca e interrupciones breves**</w:t>
                  </w:r>
                </w:p>
              </w:tc>
              <w:tc>
                <w:tcPr>
                  <w:tcW w:w="698" w:type="dxa"/>
                  <w:tcMar>
                    <w:top w:w="15" w:type="dxa"/>
                    <w:left w:w="72" w:type="dxa"/>
                    <w:bottom w:w="15" w:type="dxa"/>
                    <w:right w:w="72" w:type="dxa"/>
                  </w:tcMar>
                  <w:hideMark/>
                </w:tcPr>
                <w:p w:rsidR="0016543D" w:rsidRPr="0016543D" w:rsidRDefault="0016543D" w:rsidP="0016543D">
                  <w:pPr>
                    <w:spacing w:after="85" w:line="240" w:lineRule="auto"/>
                    <w:ind w:left="-10" w:firstLine="709"/>
                    <w:jc w:val="both"/>
                    <w:rPr>
                      <w:rFonts w:ascii="Arial" w:hAnsi="Arial" w:cs="Arial"/>
                      <w:color w:val="000000"/>
                      <w:sz w:val="18"/>
                      <w:szCs w:val="18"/>
                    </w:rPr>
                  </w:pPr>
                  <w:r w:rsidRPr="0016543D">
                    <w:rPr>
                      <w:rFonts w:ascii="Arial" w:hAnsi="Arial" w:cs="Arial"/>
                      <w:color w:val="000000"/>
                      <w:sz w:val="18"/>
                      <w:szCs w:val="18"/>
                    </w:rPr>
                    <w:t>B.3.1</w:t>
                  </w:r>
                </w:p>
              </w:tc>
            </w:tr>
            <w:tr w:rsidR="0016543D" w:rsidRPr="0016543D" w:rsidTr="0016543D">
              <w:trPr>
                <w:trHeight w:val="301"/>
              </w:trPr>
              <w:tc>
                <w:tcPr>
                  <w:tcW w:w="8014" w:type="dxa"/>
                  <w:tcMar>
                    <w:top w:w="15" w:type="dxa"/>
                    <w:left w:w="72" w:type="dxa"/>
                    <w:bottom w:w="15" w:type="dxa"/>
                    <w:right w:w="72" w:type="dxa"/>
                  </w:tcMar>
                  <w:hideMark/>
                </w:tcPr>
                <w:p w:rsidR="0016543D" w:rsidRPr="0016543D" w:rsidRDefault="0016543D" w:rsidP="0016543D">
                  <w:pPr>
                    <w:spacing w:after="85" w:line="240" w:lineRule="auto"/>
                    <w:ind w:left="-10" w:firstLine="709"/>
                    <w:jc w:val="both"/>
                    <w:rPr>
                      <w:rFonts w:ascii="Arial" w:hAnsi="Arial" w:cs="Arial"/>
                      <w:color w:val="000000"/>
                      <w:sz w:val="18"/>
                      <w:szCs w:val="18"/>
                    </w:rPr>
                  </w:pPr>
                  <w:r w:rsidRPr="0016543D">
                    <w:rPr>
                      <w:rFonts w:ascii="Arial" w:hAnsi="Arial" w:cs="Arial"/>
                      <w:color w:val="000000"/>
                      <w:sz w:val="18"/>
                      <w:szCs w:val="18"/>
                    </w:rPr>
                    <w:t>Incrementos repentinos de tensión**</w:t>
                  </w:r>
                </w:p>
              </w:tc>
              <w:tc>
                <w:tcPr>
                  <w:tcW w:w="698" w:type="dxa"/>
                  <w:tcMar>
                    <w:top w:w="15" w:type="dxa"/>
                    <w:left w:w="72" w:type="dxa"/>
                    <w:bottom w:w="15" w:type="dxa"/>
                    <w:right w:w="72" w:type="dxa"/>
                  </w:tcMar>
                  <w:hideMark/>
                </w:tcPr>
                <w:p w:rsidR="0016543D" w:rsidRPr="0016543D" w:rsidRDefault="0016543D" w:rsidP="0016543D">
                  <w:pPr>
                    <w:spacing w:after="85" w:line="240" w:lineRule="auto"/>
                    <w:ind w:left="-10" w:firstLine="709"/>
                    <w:jc w:val="both"/>
                    <w:rPr>
                      <w:rFonts w:ascii="Arial" w:hAnsi="Arial" w:cs="Arial"/>
                      <w:color w:val="000000"/>
                      <w:sz w:val="18"/>
                      <w:szCs w:val="18"/>
                    </w:rPr>
                  </w:pPr>
                  <w:r w:rsidRPr="0016543D">
                    <w:rPr>
                      <w:rFonts w:ascii="Arial" w:hAnsi="Arial" w:cs="Arial"/>
                      <w:color w:val="000000"/>
                      <w:sz w:val="18"/>
                      <w:szCs w:val="18"/>
                    </w:rPr>
                    <w:t>B.3.2</w:t>
                  </w:r>
                </w:p>
              </w:tc>
            </w:tr>
            <w:tr w:rsidR="0016543D" w:rsidRPr="0016543D" w:rsidTr="0016543D">
              <w:trPr>
                <w:trHeight w:val="301"/>
              </w:trPr>
              <w:tc>
                <w:tcPr>
                  <w:tcW w:w="8014" w:type="dxa"/>
                  <w:tcMar>
                    <w:top w:w="15" w:type="dxa"/>
                    <w:left w:w="72" w:type="dxa"/>
                    <w:bottom w:w="15" w:type="dxa"/>
                    <w:right w:w="72" w:type="dxa"/>
                  </w:tcMar>
                  <w:hideMark/>
                </w:tcPr>
                <w:p w:rsidR="0016543D" w:rsidRPr="0016543D" w:rsidRDefault="0016543D" w:rsidP="0016543D">
                  <w:pPr>
                    <w:spacing w:after="85" w:line="240" w:lineRule="auto"/>
                    <w:ind w:left="-10" w:firstLine="709"/>
                    <w:jc w:val="both"/>
                    <w:rPr>
                      <w:rFonts w:ascii="Arial" w:hAnsi="Arial" w:cs="Arial"/>
                      <w:color w:val="000000"/>
                      <w:sz w:val="18"/>
                      <w:szCs w:val="18"/>
                    </w:rPr>
                  </w:pPr>
                  <w:r w:rsidRPr="0016543D">
                    <w:rPr>
                      <w:rFonts w:ascii="Arial" w:hAnsi="Arial" w:cs="Arial"/>
                      <w:color w:val="000000"/>
                      <w:sz w:val="18"/>
                      <w:szCs w:val="18"/>
                    </w:rPr>
                    <w:t>Ondas de choque (si es aplicable)**</w:t>
                  </w:r>
                </w:p>
              </w:tc>
              <w:tc>
                <w:tcPr>
                  <w:tcW w:w="698" w:type="dxa"/>
                  <w:tcMar>
                    <w:top w:w="15" w:type="dxa"/>
                    <w:left w:w="72" w:type="dxa"/>
                    <w:bottom w:w="15" w:type="dxa"/>
                    <w:right w:w="72" w:type="dxa"/>
                  </w:tcMar>
                  <w:hideMark/>
                </w:tcPr>
                <w:p w:rsidR="0016543D" w:rsidRPr="0016543D" w:rsidRDefault="0016543D" w:rsidP="0016543D">
                  <w:pPr>
                    <w:spacing w:after="85" w:line="240" w:lineRule="auto"/>
                    <w:ind w:left="-10" w:firstLine="709"/>
                    <w:jc w:val="both"/>
                    <w:rPr>
                      <w:rFonts w:ascii="Arial" w:hAnsi="Arial" w:cs="Arial"/>
                      <w:color w:val="000000"/>
                      <w:sz w:val="18"/>
                      <w:szCs w:val="18"/>
                    </w:rPr>
                  </w:pPr>
                  <w:r w:rsidRPr="0016543D">
                    <w:rPr>
                      <w:rFonts w:ascii="Arial" w:hAnsi="Arial" w:cs="Arial"/>
                      <w:color w:val="000000"/>
                      <w:sz w:val="18"/>
                      <w:szCs w:val="18"/>
                    </w:rPr>
                    <w:t>B.3.3</w:t>
                  </w:r>
                </w:p>
              </w:tc>
            </w:tr>
            <w:tr w:rsidR="0016543D" w:rsidRPr="0016543D" w:rsidTr="0016543D">
              <w:trPr>
                <w:trHeight w:val="301"/>
              </w:trPr>
              <w:tc>
                <w:tcPr>
                  <w:tcW w:w="8014" w:type="dxa"/>
                  <w:tcMar>
                    <w:top w:w="15" w:type="dxa"/>
                    <w:left w:w="72" w:type="dxa"/>
                    <w:bottom w:w="15" w:type="dxa"/>
                    <w:right w:w="72" w:type="dxa"/>
                  </w:tcMar>
                  <w:hideMark/>
                </w:tcPr>
                <w:p w:rsidR="0016543D" w:rsidRPr="0016543D" w:rsidRDefault="0016543D" w:rsidP="0016543D">
                  <w:pPr>
                    <w:spacing w:after="85" w:line="240" w:lineRule="auto"/>
                    <w:ind w:left="-10" w:firstLine="709"/>
                    <w:jc w:val="both"/>
                    <w:rPr>
                      <w:rFonts w:ascii="Arial" w:hAnsi="Arial" w:cs="Arial"/>
                      <w:color w:val="000000"/>
                      <w:sz w:val="18"/>
                      <w:szCs w:val="18"/>
                    </w:rPr>
                  </w:pPr>
                  <w:r w:rsidRPr="0016543D">
                    <w:rPr>
                      <w:rFonts w:ascii="Arial" w:hAnsi="Arial" w:cs="Arial"/>
                      <w:color w:val="000000"/>
                      <w:sz w:val="18"/>
                      <w:szCs w:val="18"/>
                    </w:rPr>
                    <w:t>Descargas electrostáticas**</w:t>
                  </w:r>
                </w:p>
              </w:tc>
              <w:tc>
                <w:tcPr>
                  <w:tcW w:w="698" w:type="dxa"/>
                  <w:tcMar>
                    <w:top w:w="15" w:type="dxa"/>
                    <w:left w:w="72" w:type="dxa"/>
                    <w:bottom w:w="15" w:type="dxa"/>
                    <w:right w:w="72" w:type="dxa"/>
                  </w:tcMar>
                  <w:hideMark/>
                </w:tcPr>
                <w:p w:rsidR="0016543D" w:rsidRPr="0016543D" w:rsidRDefault="0016543D" w:rsidP="0016543D">
                  <w:pPr>
                    <w:spacing w:after="85" w:line="240" w:lineRule="auto"/>
                    <w:ind w:left="-10" w:firstLine="709"/>
                    <w:jc w:val="both"/>
                    <w:rPr>
                      <w:rFonts w:ascii="Arial" w:hAnsi="Arial" w:cs="Arial"/>
                      <w:color w:val="000000"/>
                      <w:sz w:val="18"/>
                      <w:szCs w:val="18"/>
                    </w:rPr>
                  </w:pPr>
                  <w:r w:rsidRPr="0016543D">
                    <w:rPr>
                      <w:rFonts w:ascii="Arial" w:hAnsi="Arial" w:cs="Arial"/>
                      <w:color w:val="000000"/>
                      <w:sz w:val="18"/>
                      <w:szCs w:val="18"/>
                    </w:rPr>
                    <w:t>B.3.4</w:t>
                  </w:r>
                </w:p>
              </w:tc>
            </w:tr>
            <w:tr w:rsidR="0016543D" w:rsidRPr="0016543D" w:rsidTr="0016543D">
              <w:trPr>
                <w:trHeight w:val="301"/>
              </w:trPr>
              <w:tc>
                <w:tcPr>
                  <w:tcW w:w="8014" w:type="dxa"/>
                  <w:tcMar>
                    <w:top w:w="15" w:type="dxa"/>
                    <w:left w:w="72" w:type="dxa"/>
                    <w:bottom w:w="15" w:type="dxa"/>
                    <w:right w:w="72" w:type="dxa"/>
                  </w:tcMar>
                  <w:hideMark/>
                </w:tcPr>
                <w:p w:rsidR="0016543D" w:rsidRPr="0016543D" w:rsidRDefault="0016543D" w:rsidP="0016543D">
                  <w:pPr>
                    <w:spacing w:after="85" w:line="240" w:lineRule="auto"/>
                    <w:ind w:left="-10" w:firstLine="709"/>
                    <w:jc w:val="both"/>
                    <w:rPr>
                      <w:rFonts w:ascii="Arial" w:hAnsi="Arial" w:cs="Arial"/>
                      <w:color w:val="000000"/>
                      <w:sz w:val="18"/>
                      <w:szCs w:val="18"/>
                    </w:rPr>
                  </w:pPr>
                  <w:r w:rsidRPr="0016543D">
                    <w:rPr>
                      <w:rFonts w:ascii="Arial" w:hAnsi="Arial" w:cs="Arial"/>
                      <w:color w:val="000000"/>
                      <w:sz w:val="18"/>
                      <w:szCs w:val="18"/>
                    </w:rPr>
                    <w:t>Inmunidad a campos electromagnéticos radiados**</w:t>
                  </w:r>
                </w:p>
              </w:tc>
              <w:tc>
                <w:tcPr>
                  <w:tcW w:w="698" w:type="dxa"/>
                  <w:tcMar>
                    <w:top w:w="15" w:type="dxa"/>
                    <w:left w:w="72" w:type="dxa"/>
                    <w:bottom w:w="15" w:type="dxa"/>
                    <w:right w:w="72" w:type="dxa"/>
                  </w:tcMar>
                  <w:hideMark/>
                </w:tcPr>
                <w:p w:rsidR="0016543D" w:rsidRPr="0016543D" w:rsidRDefault="0016543D" w:rsidP="0016543D">
                  <w:pPr>
                    <w:spacing w:after="85" w:line="240" w:lineRule="auto"/>
                    <w:ind w:left="-10" w:firstLine="709"/>
                    <w:jc w:val="both"/>
                    <w:rPr>
                      <w:rFonts w:ascii="Arial" w:hAnsi="Arial" w:cs="Arial"/>
                      <w:color w:val="000000"/>
                      <w:sz w:val="18"/>
                      <w:szCs w:val="18"/>
                    </w:rPr>
                  </w:pPr>
                  <w:r w:rsidRPr="0016543D">
                    <w:rPr>
                      <w:rFonts w:ascii="Arial" w:hAnsi="Arial" w:cs="Arial"/>
                      <w:color w:val="000000"/>
                      <w:sz w:val="18"/>
                      <w:szCs w:val="18"/>
                    </w:rPr>
                    <w:t>B.3.5</w:t>
                  </w:r>
                </w:p>
              </w:tc>
            </w:tr>
            <w:tr w:rsidR="0016543D" w:rsidRPr="0016543D" w:rsidTr="0016543D">
              <w:trPr>
                <w:trHeight w:val="301"/>
              </w:trPr>
              <w:tc>
                <w:tcPr>
                  <w:tcW w:w="8014" w:type="dxa"/>
                  <w:tcMar>
                    <w:top w:w="15" w:type="dxa"/>
                    <w:left w:w="72" w:type="dxa"/>
                    <w:bottom w:w="15" w:type="dxa"/>
                    <w:right w:w="72" w:type="dxa"/>
                  </w:tcMar>
                  <w:hideMark/>
                </w:tcPr>
                <w:p w:rsidR="0016543D" w:rsidRPr="0016543D" w:rsidRDefault="0016543D" w:rsidP="0016543D">
                  <w:pPr>
                    <w:spacing w:after="85" w:line="240" w:lineRule="auto"/>
                    <w:ind w:left="-10" w:firstLine="709"/>
                    <w:jc w:val="both"/>
                    <w:rPr>
                      <w:rFonts w:ascii="Arial" w:hAnsi="Arial" w:cs="Arial"/>
                      <w:color w:val="000000"/>
                      <w:sz w:val="18"/>
                      <w:szCs w:val="18"/>
                    </w:rPr>
                  </w:pPr>
                  <w:r w:rsidRPr="0016543D">
                    <w:rPr>
                      <w:rFonts w:ascii="Arial" w:hAnsi="Arial" w:cs="Arial"/>
                      <w:color w:val="000000"/>
                      <w:sz w:val="18"/>
                      <w:szCs w:val="18"/>
                    </w:rPr>
                    <w:t>Inmunidad a campos de radiofrecuencia transmitidos por conducción**</w:t>
                  </w:r>
                </w:p>
              </w:tc>
              <w:tc>
                <w:tcPr>
                  <w:tcW w:w="698" w:type="dxa"/>
                  <w:tcMar>
                    <w:top w:w="15" w:type="dxa"/>
                    <w:left w:w="72" w:type="dxa"/>
                    <w:bottom w:w="15" w:type="dxa"/>
                    <w:right w:w="72" w:type="dxa"/>
                  </w:tcMar>
                  <w:hideMark/>
                </w:tcPr>
                <w:p w:rsidR="0016543D" w:rsidRPr="0016543D" w:rsidRDefault="0016543D" w:rsidP="0016543D">
                  <w:pPr>
                    <w:spacing w:after="85" w:line="240" w:lineRule="auto"/>
                    <w:ind w:left="-10" w:firstLine="709"/>
                    <w:jc w:val="both"/>
                    <w:rPr>
                      <w:rFonts w:ascii="Arial" w:hAnsi="Arial" w:cs="Arial"/>
                      <w:color w:val="000000"/>
                      <w:sz w:val="18"/>
                      <w:szCs w:val="18"/>
                    </w:rPr>
                  </w:pPr>
                  <w:r w:rsidRPr="0016543D">
                    <w:rPr>
                      <w:rFonts w:ascii="Arial" w:hAnsi="Arial" w:cs="Arial"/>
                      <w:color w:val="000000"/>
                      <w:sz w:val="18"/>
                      <w:szCs w:val="18"/>
                    </w:rPr>
                    <w:t>B.3.6</w:t>
                  </w:r>
                </w:p>
              </w:tc>
            </w:tr>
            <w:tr w:rsidR="0016543D" w:rsidRPr="0016543D" w:rsidTr="0016543D">
              <w:trPr>
                <w:trHeight w:val="517"/>
              </w:trPr>
              <w:tc>
                <w:tcPr>
                  <w:tcW w:w="8014" w:type="dxa"/>
                  <w:tcMar>
                    <w:top w:w="15" w:type="dxa"/>
                    <w:left w:w="72" w:type="dxa"/>
                    <w:bottom w:w="15" w:type="dxa"/>
                    <w:right w:w="72" w:type="dxa"/>
                  </w:tcMar>
                  <w:hideMark/>
                </w:tcPr>
                <w:p w:rsidR="0016543D" w:rsidRPr="0016543D" w:rsidRDefault="0016543D" w:rsidP="0016543D">
                  <w:pPr>
                    <w:spacing w:after="85" w:line="240" w:lineRule="auto"/>
                    <w:ind w:left="-10" w:firstLine="709"/>
                    <w:jc w:val="both"/>
                    <w:rPr>
                      <w:rFonts w:ascii="Arial" w:hAnsi="Arial" w:cs="Arial"/>
                      <w:color w:val="000000"/>
                      <w:sz w:val="18"/>
                      <w:szCs w:val="18"/>
                    </w:rPr>
                  </w:pPr>
                  <w:r w:rsidRPr="0016543D">
                    <w:rPr>
                      <w:rFonts w:ascii="Arial" w:hAnsi="Arial" w:cs="Arial"/>
                      <w:color w:val="000000"/>
                      <w:sz w:val="18"/>
                      <w:szCs w:val="18"/>
                    </w:rPr>
                    <w:t>Requisitos especiales de CEM para instrumentos para pesar alimentados por el suministro eléctrico de un vehículo de carretera**</w:t>
                  </w:r>
                </w:p>
              </w:tc>
              <w:tc>
                <w:tcPr>
                  <w:tcW w:w="698" w:type="dxa"/>
                  <w:tcMar>
                    <w:top w:w="15" w:type="dxa"/>
                    <w:left w:w="72" w:type="dxa"/>
                    <w:bottom w:w="15" w:type="dxa"/>
                    <w:right w:w="72" w:type="dxa"/>
                  </w:tcMar>
                  <w:hideMark/>
                </w:tcPr>
                <w:p w:rsidR="0016543D" w:rsidRPr="0016543D" w:rsidRDefault="0016543D" w:rsidP="0016543D">
                  <w:pPr>
                    <w:spacing w:after="85" w:line="240" w:lineRule="auto"/>
                    <w:ind w:left="-10" w:firstLine="709"/>
                    <w:jc w:val="both"/>
                    <w:rPr>
                      <w:rFonts w:ascii="Arial" w:hAnsi="Arial" w:cs="Arial"/>
                      <w:color w:val="000000"/>
                      <w:sz w:val="18"/>
                      <w:szCs w:val="18"/>
                    </w:rPr>
                  </w:pPr>
                  <w:r w:rsidRPr="0016543D">
                    <w:rPr>
                      <w:rFonts w:ascii="Arial" w:hAnsi="Arial" w:cs="Arial"/>
                      <w:color w:val="000000"/>
                      <w:sz w:val="18"/>
                      <w:szCs w:val="18"/>
                    </w:rPr>
                    <w:t>B.3.7</w:t>
                  </w:r>
                </w:p>
              </w:tc>
            </w:tr>
          </w:tbl>
          <w:p w:rsidR="0016543D" w:rsidRPr="0016543D" w:rsidRDefault="0016543D" w:rsidP="0016543D">
            <w:pPr>
              <w:spacing w:after="85" w:line="240" w:lineRule="auto"/>
              <w:ind w:left="-10" w:firstLine="709"/>
              <w:jc w:val="both"/>
              <w:rPr>
                <w:rFonts w:ascii="Arial" w:hAnsi="Arial" w:cs="Arial"/>
                <w:sz w:val="18"/>
                <w:szCs w:val="18"/>
              </w:rPr>
            </w:pPr>
            <w:r w:rsidRPr="0016543D">
              <w:rPr>
                <w:rFonts w:ascii="Arial" w:hAnsi="Arial" w:cs="Arial"/>
                <w:sz w:val="18"/>
                <w:szCs w:val="18"/>
              </w:rPr>
              <w:t>* Para la prueba de las variaciones de tensión, sólo se deben observar las funciones legalmente relevantes y la lectura fácil e inequívoca de las indicaciones primarias.</w:t>
            </w:r>
          </w:p>
          <w:p w:rsidR="0016543D" w:rsidRPr="0016543D" w:rsidRDefault="0016543D" w:rsidP="0016543D">
            <w:pPr>
              <w:spacing w:after="85" w:line="240" w:lineRule="auto"/>
              <w:ind w:left="-10" w:firstLine="709"/>
              <w:jc w:val="both"/>
              <w:rPr>
                <w:rFonts w:ascii="Arial" w:hAnsi="Arial" w:cs="Arial"/>
                <w:sz w:val="18"/>
                <w:szCs w:val="18"/>
              </w:rPr>
            </w:pPr>
            <w:r w:rsidRPr="0016543D">
              <w:rPr>
                <w:rFonts w:ascii="Arial" w:hAnsi="Arial" w:cs="Arial"/>
                <w:sz w:val="18"/>
                <w:szCs w:val="18"/>
              </w:rPr>
              <w:t>** Los módulos puramente digitales no deben ser sometidos a pruebas de perturbaciones (B.3) si se establece de otro modo la conformidad con las Normas IEC relevantes en al menos el mismo nivel que el exigido en este Proyecto de Norma Oficial Mexicana.</w:t>
            </w:r>
          </w:p>
          <w:p w:rsidR="0016543D" w:rsidRPr="0016543D" w:rsidRDefault="0016543D" w:rsidP="0016543D">
            <w:pPr>
              <w:spacing w:after="85" w:line="240" w:lineRule="auto"/>
              <w:ind w:left="-10" w:firstLine="709"/>
              <w:jc w:val="both"/>
              <w:rPr>
                <w:rFonts w:ascii="Arial" w:hAnsi="Arial" w:cs="Arial"/>
                <w:sz w:val="18"/>
                <w:szCs w:val="18"/>
              </w:rPr>
            </w:pPr>
            <w:r w:rsidRPr="0016543D">
              <w:rPr>
                <w:rFonts w:ascii="Arial" w:hAnsi="Arial" w:cs="Arial"/>
                <w:sz w:val="18"/>
                <w:szCs w:val="18"/>
              </w:rPr>
              <w:t>También se deben utilizar el Informe de Prueba y la lista de verificación de la OIML R 76-2:2007 para estos módulos en la medida en que se apliquen.</w:t>
            </w:r>
          </w:p>
          <w:p w:rsidR="0016543D" w:rsidRPr="0016543D" w:rsidRDefault="0016543D" w:rsidP="0016543D">
            <w:pPr>
              <w:spacing w:after="85" w:line="240" w:lineRule="auto"/>
              <w:ind w:left="-10" w:firstLine="709"/>
              <w:jc w:val="both"/>
              <w:rPr>
                <w:rFonts w:ascii="Arial" w:hAnsi="Arial" w:cs="Arial"/>
                <w:sz w:val="18"/>
                <w:szCs w:val="18"/>
              </w:rPr>
            </w:pPr>
            <w:r w:rsidRPr="0016543D">
              <w:rPr>
                <w:rFonts w:ascii="Arial" w:hAnsi="Arial" w:cs="Arial"/>
                <w:sz w:val="18"/>
                <w:szCs w:val="18"/>
              </w:rPr>
              <w:t>Las partes de la lista de verificación de la OIML R 76-2:2007 relacionadas con "marcas descriptivas" y "marcas de verificación y sellado" no son relevantes y no se deben llenar.</w:t>
            </w:r>
          </w:p>
          <w:p w:rsidR="0016543D" w:rsidRPr="0016543D" w:rsidRDefault="0016543D" w:rsidP="0016543D">
            <w:pPr>
              <w:spacing w:after="85" w:line="240" w:lineRule="auto"/>
              <w:ind w:left="-10" w:firstLine="709"/>
              <w:jc w:val="both"/>
              <w:rPr>
                <w:rFonts w:ascii="Arial" w:hAnsi="Arial" w:cs="Arial"/>
                <w:sz w:val="18"/>
                <w:szCs w:val="18"/>
              </w:rPr>
            </w:pPr>
            <w:r w:rsidRPr="0016543D">
              <w:rPr>
                <w:rFonts w:ascii="Arial" w:hAnsi="Arial" w:cs="Arial"/>
                <w:b/>
                <w:bCs/>
                <w:sz w:val="18"/>
                <w:szCs w:val="18"/>
              </w:rPr>
              <w:t>D.4 Certificados</w:t>
            </w:r>
          </w:p>
          <w:p w:rsidR="0016543D" w:rsidRPr="0016543D" w:rsidRDefault="0016543D" w:rsidP="0016543D">
            <w:pPr>
              <w:spacing w:after="85" w:line="240" w:lineRule="auto"/>
              <w:ind w:left="-10" w:firstLine="709"/>
              <w:jc w:val="both"/>
              <w:rPr>
                <w:rFonts w:ascii="Arial" w:hAnsi="Arial" w:cs="Arial"/>
                <w:sz w:val="18"/>
                <w:szCs w:val="18"/>
              </w:rPr>
            </w:pPr>
            <w:r w:rsidRPr="0016543D">
              <w:rPr>
                <w:rFonts w:ascii="Arial" w:hAnsi="Arial" w:cs="Arial"/>
                <w:b/>
                <w:bCs/>
                <w:sz w:val="18"/>
                <w:szCs w:val="18"/>
              </w:rPr>
              <w:t>D.4.1 Generalidades</w:t>
            </w:r>
          </w:p>
          <w:p w:rsidR="0016543D" w:rsidRPr="0016543D" w:rsidRDefault="0016543D" w:rsidP="0016543D">
            <w:pPr>
              <w:spacing w:after="85" w:line="240" w:lineRule="auto"/>
              <w:ind w:left="-10" w:firstLine="709"/>
              <w:jc w:val="both"/>
              <w:rPr>
                <w:rFonts w:ascii="Arial" w:hAnsi="Arial" w:cs="Arial"/>
                <w:sz w:val="18"/>
                <w:szCs w:val="18"/>
              </w:rPr>
            </w:pPr>
            <w:r w:rsidRPr="0016543D">
              <w:rPr>
                <w:rFonts w:ascii="Arial" w:hAnsi="Arial" w:cs="Arial"/>
                <w:sz w:val="18"/>
                <w:szCs w:val="18"/>
              </w:rPr>
              <w:t>El Certificado debe tener el formato aprobado y contener información común y datos del emisor, el fabricante y el módulo (dispositivo de procesamiento de datos digital, terminal o pantalla digital.</w:t>
            </w:r>
          </w:p>
          <w:p w:rsidR="0016543D" w:rsidRPr="0016543D" w:rsidRDefault="0016543D" w:rsidP="0016543D">
            <w:pPr>
              <w:spacing w:after="85" w:line="240" w:lineRule="auto"/>
              <w:ind w:left="-10" w:firstLine="709"/>
              <w:jc w:val="both"/>
              <w:rPr>
                <w:rFonts w:ascii="Arial" w:hAnsi="Arial" w:cs="Arial"/>
                <w:sz w:val="18"/>
                <w:szCs w:val="18"/>
              </w:rPr>
            </w:pPr>
            <w:r w:rsidRPr="0016543D">
              <w:rPr>
                <w:rFonts w:ascii="Arial" w:hAnsi="Arial" w:cs="Arial"/>
                <w:b/>
                <w:bCs/>
                <w:sz w:val="18"/>
                <w:szCs w:val="18"/>
              </w:rPr>
              <w:t>D.4.2 Formato del Informe de Prueba</w:t>
            </w:r>
          </w:p>
          <w:p w:rsidR="0016543D" w:rsidRPr="0016543D" w:rsidRDefault="0016543D" w:rsidP="0016543D">
            <w:pPr>
              <w:spacing w:after="85" w:line="240" w:lineRule="auto"/>
              <w:ind w:left="-10" w:firstLine="709"/>
              <w:jc w:val="both"/>
              <w:rPr>
                <w:rFonts w:ascii="Arial" w:hAnsi="Arial" w:cs="Arial"/>
                <w:sz w:val="18"/>
                <w:szCs w:val="18"/>
              </w:rPr>
            </w:pPr>
            <w:r w:rsidRPr="0016543D">
              <w:rPr>
                <w:rFonts w:ascii="Arial" w:hAnsi="Arial" w:cs="Arial"/>
                <w:sz w:val="18"/>
                <w:szCs w:val="18"/>
              </w:rPr>
              <w:t> </w:t>
            </w:r>
          </w:p>
          <w:p w:rsidR="0016543D" w:rsidRPr="0016543D" w:rsidRDefault="0016543D" w:rsidP="0016543D">
            <w:pPr>
              <w:spacing w:after="85" w:line="240" w:lineRule="auto"/>
              <w:ind w:left="-10" w:firstLine="709"/>
              <w:jc w:val="both"/>
              <w:rPr>
                <w:rFonts w:ascii="Arial" w:hAnsi="Arial" w:cs="Arial"/>
                <w:sz w:val="18"/>
                <w:szCs w:val="18"/>
              </w:rPr>
            </w:pPr>
            <w:r w:rsidRPr="0016543D">
              <w:rPr>
                <w:rFonts w:ascii="Arial" w:hAnsi="Arial" w:cs="Arial"/>
                <w:sz w:val="18"/>
                <w:szCs w:val="18"/>
              </w:rPr>
              <w:t>El formato de Informe de Resultados de Pruebas o Verificación de OIML R 76-2:2007 debe contener información detallada sobre el módulo (dispositivo de procesamiento de datos digital, terminal o pantalla digital).</w:t>
            </w:r>
          </w:p>
          <w:p w:rsidR="0016543D" w:rsidRPr="0016543D" w:rsidRDefault="0016543D" w:rsidP="0016543D">
            <w:pPr>
              <w:spacing w:after="80" w:line="240" w:lineRule="auto"/>
              <w:ind w:left="-10" w:firstLine="709"/>
              <w:jc w:val="both"/>
              <w:rPr>
                <w:rFonts w:ascii="Arial" w:hAnsi="Arial" w:cs="Arial"/>
                <w:sz w:val="18"/>
                <w:szCs w:val="18"/>
              </w:rPr>
            </w:pPr>
            <w:r w:rsidRPr="0016543D">
              <w:rPr>
                <w:rFonts w:ascii="Arial" w:hAnsi="Arial" w:cs="Arial"/>
                <w:sz w:val="18"/>
                <w:szCs w:val="18"/>
              </w:rPr>
              <w:t>Éstos son datos técnicos, descripción de las funciones, características, aspectos principales y la lista de verificación de la OIML R 76-2:2007. La información relevante es la siguiente:</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2786"/>
              <w:gridCol w:w="5680"/>
            </w:tblGrid>
            <w:tr w:rsidR="0016543D" w:rsidRPr="0016543D" w:rsidTr="0016543D">
              <w:trPr>
                <w:trHeight w:val="296"/>
              </w:trPr>
              <w:tc>
                <w:tcPr>
                  <w:tcW w:w="2833" w:type="dxa"/>
                  <w:tcMar>
                    <w:top w:w="15" w:type="dxa"/>
                    <w:left w:w="72" w:type="dxa"/>
                    <w:bottom w:w="15" w:type="dxa"/>
                    <w:right w:w="72" w:type="dxa"/>
                  </w:tcMar>
                  <w:hideMark/>
                </w:tcPr>
                <w:p w:rsidR="0016543D" w:rsidRPr="0016543D" w:rsidRDefault="0016543D" w:rsidP="0016543D">
                  <w:pPr>
                    <w:spacing w:after="80" w:line="240" w:lineRule="auto"/>
                    <w:ind w:left="-10" w:firstLine="709"/>
                    <w:jc w:val="both"/>
                    <w:rPr>
                      <w:rFonts w:ascii="Arial" w:hAnsi="Arial" w:cs="Arial"/>
                      <w:color w:val="000000"/>
                      <w:sz w:val="18"/>
                      <w:szCs w:val="18"/>
                    </w:rPr>
                  </w:pPr>
                  <w:r w:rsidRPr="0016543D">
                    <w:rPr>
                      <w:rFonts w:ascii="Arial" w:hAnsi="Arial" w:cs="Arial"/>
                      <w:b/>
                      <w:bCs/>
                      <w:color w:val="000000"/>
                      <w:sz w:val="18"/>
                      <w:szCs w:val="18"/>
                    </w:rPr>
                    <w:t>Número de informe:</w:t>
                  </w:r>
                </w:p>
              </w:tc>
              <w:tc>
                <w:tcPr>
                  <w:tcW w:w="5879" w:type="dxa"/>
                  <w:tcMar>
                    <w:top w:w="15" w:type="dxa"/>
                    <w:left w:w="72" w:type="dxa"/>
                    <w:bottom w:w="15" w:type="dxa"/>
                    <w:right w:w="72" w:type="dxa"/>
                  </w:tcMar>
                  <w:hideMark/>
                </w:tcPr>
                <w:p w:rsidR="0016543D" w:rsidRPr="0016543D" w:rsidRDefault="0016543D" w:rsidP="0016543D">
                  <w:pPr>
                    <w:spacing w:after="8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r>
            <w:tr w:rsidR="0016543D" w:rsidRPr="0016543D" w:rsidTr="0016543D">
              <w:trPr>
                <w:trHeight w:val="728"/>
              </w:trPr>
              <w:tc>
                <w:tcPr>
                  <w:tcW w:w="2833" w:type="dxa"/>
                  <w:tcMar>
                    <w:top w:w="15" w:type="dxa"/>
                    <w:left w:w="72" w:type="dxa"/>
                    <w:bottom w:w="15" w:type="dxa"/>
                    <w:right w:w="72" w:type="dxa"/>
                  </w:tcMar>
                  <w:hideMark/>
                </w:tcPr>
                <w:p w:rsidR="0016543D" w:rsidRPr="0016543D" w:rsidRDefault="0016543D" w:rsidP="0016543D">
                  <w:pPr>
                    <w:spacing w:after="80" w:line="240" w:lineRule="auto"/>
                    <w:ind w:left="-10" w:firstLine="709"/>
                    <w:jc w:val="both"/>
                    <w:rPr>
                      <w:rFonts w:ascii="Arial" w:hAnsi="Arial" w:cs="Arial"/>
                      <w:color w:val="000000"/>
                      <w:sz w:val="18"/>
                      <w:szCs w:val="18"/>
                    </w:rPr>
                  </w:pPr>
                  <w:r w:rsidRPr="0016543D">
                    <w:rPr>
                      <w:rFonts w:ascii="Arial" w:hAnsi="Arial" w:cs="Arial"/>
                      <w:b/>
                      <w:bCs/>
                      <w:color w:val="000000"/>
                      <w:sz w:val="18"/>
                      <w:szCs w:val="18"/>
                    </w:rPr>
                    <w:t>Examen de modelo de:</w:t>
                  </w:r>
                </w:p>
              </w:tc>
              <w:tc>
                <w:tcPr>
                  <w:tcW w:w="5879" w:type="dxa"/>
                  <w:tcMar>
                    <w:top w:w="15" w:type="dxa"/>
                    <w:left w:w="72" w:type="dxa"/>
                    <w:bottom w:w="15" w:type="dxa"/>
                    <w:right w:w="72" w:type="dxa"/>
                  </w:tcMar>
                  <w:hideMark/>
                </w:tcPr>
                <w:p w:rsidR="0016543D" w:rsidRPr="0016543D" w:rsidRDefault="0016543D" w:rsidP="0016543D">
                  <w:pPr>
                    <w:spacing w:after="80" w:line="240" w:lineRule="auto"/>
                    <w:ind w:left="-10" w:firstLine="709"/>
                    <w:jc w:val="both"/>
                    <w:rPr>
                      <w:rFonts w:ascii="Arial" w:hAnsi="Arial" w:cs="Arial"/>
                      <w:color w:val="000000"/>
                      <w:sz w:val="18"/>
                      <w:szCs w:val="18"/>
                    </w:rPr>
                  </w:pPr>
                  <w:r w:rsidRPr="0016543D">
                    <w:rPr>
                      <w:rFonts w:ascii="Arial" w:hAnsi="Arial" w:cs="Arial"/>
                      <w:color w:val="000000"/>
                      <w:sz w:val="18"/>
                      <w:szCs w:val="18"/>
                    </w:rPr>
                    <w:t>Un módulo (dispositivo de procesamiento de datos digital, terminal o pantalla digital) para un instrumento para pesar de funcionamiento no automático electromecánico.</w:t>
                  </w:r>
                </w:p>
              </w:tc>
            </w:tr>
            <w:tr w:rsidR="0016543D" w:rsidRPr="0016543D" w:rsidTr="0016543D">
              <w:trPr>
                <w:trHeight w:val="296"/>
              </w:trPr>
              <w:tc>
                <w:tcPr>
                  <w:tcW w:w="2833" w:type="dxa"/>
                  <w:tcMar>
                    <w:top w:w="15" w:type="dxa"/>
                    <w:left w:w="72" w:type="dxa"/>
                    <w:bottom w:w="15" w:type="dxa"/>
                    <w:right w:w="72" w:type="dxa"/>
                  </w:tcMar>
                  <w:hideMark/>
                </w:tcPr>
                <w:p w:rsidR="0016543D" w:rsidRPr="0016543D" w:rsidRDefault="0016543D" w:rsidP="0016543D">
                  <w:pPr>
                    <w:spacing w:after="80" w:line="240" w:lineRule="auto"/>
                    <w:ind w:left="-10" w:firstLine="709"/>
                    <w:jc w:val="both"/>
                    <w:rPr>
                      <w:rFonts w:ascii="Arial" w:hAnsi="Arial" w:cs="Arial"/>
                      <w:color w:val="000000"/>
                      <w:sz w:val="18"/>
                      <w:szCs w:val="18"/>
                    </w:rPr>
                  </w:pPr>
                  <w:r w:rsidRPr="0016543D">
                    <w:rPr>
                      <w:rFonts w:ascii="Arial" w:hAnsi="Arial" w:cs="Arial"/>
                      <w:b/>
                      <w:bCs/>
                      <w:color w:val="000000"/>
                      <w:sz w:val="18"/>
                      <w:szCs w:val="18"/>
                    </w:rPr>
                    <w:lastRenderedPageBreak/>
                    <w:t>Emisor:</w:t>
                  </w:r>
                </w:p>
              </w:tc>
              <w:tc>
                <w:tcPr>
                  <w:tcW w:w="5879" w:type="dxa"/>
                  <w:tcMar>
                    <w:top w:w="15" w:type="dxa"/>
                    <w:left w:w="72" w:type="dxa"/>
                    <w:bottom w:w="15" w:type="dxa"/>
                    <w:right w:w="72" w:type="dxa"/>
                  </w:tcMar>
                  <w:hideMark/>
                </w:tcPr>
                <w:p w:rsidR="0016543D" w:rsidRPr="0016543D" w:rsidRDefault="0016543D" w:rsidP="0016543D">
                  <w:pPr>
                    <w:spacing w:after="80" w:line="240" w:lineRule="auto"/>
                    <w:ind w:left="-10" w:firstLine="709"/>
                    <w:jc w:val="both"/>
                    <w:rPr>
                      <w:rFonts w:ascii="Arial" w:hAnsi="Arial" w:cs="Arial"/>
                      <w:color w:val="000000"/>
                      <w:sz w:val="18"/>
                      <w:szCs w:val="18"/>
                    </w:rPr>
                  </w:pPr>
                  <w:r w:rsidRPr="0016543D">
                    <w:rPr>
                      <w:rFonts w:ascii="Arial" w:hAnsi="Arial" w:cs="Arial"/>
                      <w:color w:val="000000"/>
                      <w:sz w:val="18"/>
                      <w:szCs w:val="18"/>
                    </w:rPr>
                    <w:t>Nombre, dirección, persona responsable</w:t>
                  </w:r>
                </w:p>
              </w:tc>
            </w:tr>
            <w:tr w:rsidR="0016543D" w:rsidRPr="0016543D" w:rsidTr="0016543D">
              <w:trPr>
                <w:trHeight w:val="296"/>
              </w:trPr>
              <w:tc>
                <w:tcPr>
                  <w:tcW w:w="2833" w:type="dxa"/>
                  <w:tcMar>
                    <w:top w:w="15" w:type="dxa"/>
                    <w:left w:w="72" w:type="dxa"/>
                    <w:bottom w:w="15" w:type="dxa"/>
                    <w:right w:w="72" w:type="dxa"/>
                  </w:tcMar>
                  <w:hideMark/>
                </w:tcPr>
                <w:p w:rsidR="0016543D" w:rsidRPr="0016543D" w:rsidRDefault="0016543D" w:rsidP="0016543D">
                  <w:pPr>
                    <w:spacing w:after="80" w:line="240" w:lineRule="auto"/>
                    <w:ind w:left="-10" w:firstLine="709"/>
                    <w:jc w:val="both"/>
                    <w:rPr>
                      <w:rFonts w:ascii="Arial" w:hAnsi="Arial" w:cs="Arial"/>
                      <w:color w:val="000000"/>
                      <w:sz w:val="18"/>
                      <w:szCs w:val="18"/>
                    </w:rPr>
                  </w:pPr>
                  <w:r w:rsidRPr="0016543D">
                    <w:rPr>
                      <w:rFonts w:ascii="Arial" w:hAnsi="Arial" w:cs="Arial"/>
                      <w:b/>
                      <w:bCs/>
                      <w:color w:val="000000"/>
                      <w:sz w:val="18"/>
                      <w:szCs w:val="18"/>
                    </w:rPr>
                    <w:t>Fabricante:</w:t>
                  </w:r>
                </w:p>
              </w:tc>
              <w:tc>
                <w:tcPr>
                  <w:tcW w:w="5879" w:type="dxa"/>
                  <w:tcMar>
                    <w:top w:w="15" w:type="dxa"/>
                    <w:left w:w="72" w:type="dxa"/>
                    <w:bottom w:w="15" w:type="dxa"/>
                    <w:right w:w="72" w:type="dxa"/>
                  </w:tcMar>
                  <w:hideMark/>
                </w:tcPr>
                <w:p w:rsidR="0016543D" w:rsidRPr="0016543D" w:rsidRDefault="0016543D" w:rsidP="0016543D">
                  <w:pPr>
                    <w:spacing w:after="80" w:line="240" w:lineRule="auto"/>
                    <w:ind w:left="-10" w:firstLine="709"/>
                    <w:jc w:val="both"/>
                    <w:rPr>
                      <w:rFonts w:ascii="Arial" w:hAnsi="Arial" w:cs="Arial"/>
                      <w:color w:val="000000"/>
                      <w:sz w:val="18"/>
                      <w:szCs w:val="18"/>
                    </w:rPr>
                  </w:pPr>
                  <w:r w:rsidRPr="0016543D">
                    <w:rPr>
                      <w:rFonts w:ascii="Arial" w:hAnsi="Arial" w:cs="Arial"/>
                      <w:color w:val="000000"/>
                      <w:sz w:val="18"/>
                      <w:szCs w:val="18"/>
                    </w:rPr>
                    <w:t>Nombre, dirección</w:t>
                  </w:r>
                </w:p>
              </w:tc>
            </w:tr>
            <w:tr w:rsidR="0016543D" w:rsidRPr="0016543D" w:rsidTr="0016543D">
              <w:trPr>
                <w:trHeight w:val="296"/>
              </w:trPr>
              <w:tc>
                <w:tcPr>
                  <w:tcW w:w="2833" w:type="dxa"/>
                  <w:tcMar>
                    <w:top w:w="15" w:type="dxa"/>
                    <w:left w:w="72" w:type="dxa"/>
                    <w:bottom w:w="15" w:type="dxa"/>
                    <w:right w:w="72" w:type="dxa"/>
                  </w:tcMar>
                  <w:hideMark/>
                </w:tcPr>
                <w:p w:rsidR="0016543D" w:rsidRPr="0016543D" w:rsidRDefault="0016543D" w:rsidP="0016543D">
                  <w:pPr>
                    <w:spacing w:after="80" w:line="240" w:lineRule="auto"/>
                    <w:ind w:left="-10" w:firstLine="709"/>
                    <w:jc w:val="both"/>
                    <w:rPr>
                      <w:rFonts w:ascii="Arial" w:hAnsi="Arial" w:cs="Arial"/>
                      <w:color w:val="000000"/>
                      <w:sz w:val="18"/>
                      <w:szCs w:val="18"/>
                    </w:rPr>
                  </w:pPr>
                  <w:r w:rsidRPr="0016543D">
                    <w:rPr>
                      <w:rFonts w:ascii="Arial" w:hAnsi="Arial" w:cs="Arial"/>
                      <w:b/>
                      <w:bCs/>
                      <w:color w:val="000000"/>
                      <w:sz w:val="18"/>
                      <w:szCs w:val="18"/>
                    </w:rPr>
                    <w:t>Tipo de módulo:</w:t>
                  </w:r>
                </w:p>
              </w:tc>
              <w:tc>
                <w:tcPr>
                  <w:tcW w:w="5879" w:type="dxa"/>
                  <w:tcMar>
                    <w:top w:w="15" w:type="dxa"/>
                    <w:left w:w="72" w:type="dxa"/>
                    <w:bottom w:w="15" w:type="dxa"/>
                    <w:right w:w="72" w:type="dxa"/>
                  </w:tcMar>
                  <w:hideMark/>
                </w:tcPr>
                <w:p w:rsidR="0016543D" w:rsidRPr="0016543D" w:rsidRDefault="0016543D" w:rsidP="0016543D">
                  <w:pPr>
                    <w:spacing w:after="80" w:line="240" w:lineRule="auto"/>
                    <w:ind w:left="-10" w:firstLine="709"/>
                    <w:jc w:val="both"/>
                    <w:rPr>
                      <w:rFonts w:ascii="Arial" w:hAnsi="Arial" w:cs="Arial"/>
                      <w:color w:val="000000"/>
                      <w:sz w:val="18"/>
                      <w:szCs w:val="18"/>
                    </w:rPr>
                  </w:pPr>
                  <w:r w:rsidRPr="0016543D">
                    <w:rPr>
                      <w:rFonts w:ascii="Arial" w:hAnsi="Arial" w:cs="Arial"/>
                      <w:color w:val="000000"/>
                      <w:sz w:val="18"/>
                      <w:szCs w:val="18"/>
                    </w:rPr>
                    <w:t>. . .. . . . . . . . .. . . . . . . . . . .</w:t>
                  </w:r>
                </w:p>
              </w:tc>
            </w:tr>
            <w:tr w:rsidR="0016543D" w:rsidRPr="0016543D" w:rsidTr="0016543D">
              <w:trPr>
                <w:trHeight w:val="296"/>
              </w:trPr>
              <w:tc>
                <w:tcPr>
                  <w:tcW w:w="2833" w:type="dxa"/>
                  <w:tcMar>
                    <w:top w:w="15" w:type="dxa"/>
                    <w:left w:w="72" w:type="dxa"/>
                    <w:bottom w:w="15" w:type="dxa"/>
                    <w:right w:w="72" w:type="dxa"/>
                  </w:tcMar>
                  <w:hideMark/>
                </w:tcPr>
                <w:p w:rsidR="0016543D" w:rsidRPr="0016543D" w:rsidRDefault="0016543D" w:rsidP="0016543D">
                  <w:pPr>
                    <w:spacing w:after="80" w:line="240" w:lineRule="auto"/>
                    <w:ind w:left="-10" w:firstLine="709"/>
                    <w:jc w:val="both"/>
                    <w:rPr>
                      <w:rFonts w:ascii="Arial" w:hAnsi="Arial" w:cs="Arial"/>
                      <w:color w:val="000000"/>
                      <w:sz w:val="18"/>
                      <w:szCs w:val="18"/>
                    </w:rPr>
                  </w:pPr>
                  <w:r w:rsidRPr="0016543D">
                    <w:rPr>
                      <w:rFonts w:ascii="Arial" w:hAnsi="Arial" w:cs="Arial"/>
                      <w:b/>
                      <w:bCs/>
                      <w:color w:val="000000"/>
                      <w:sz w:val="18"/>
                      <w:szCs w:val="18"/>
                    </w:rPr>
                    <w:t>Requisitos de prueba:</w:t>
                  </w:r>
                </w:p>
              </w:tc>
              <w:tc>
                <w:tcPr>
                  <w:tcW w:w="5879" w:type="dxa"/>
                  <w:tcMar>
                    <w:top w:w="15" w:type="dxa"/>
                    <w:left w:w="72" w:type="dxa"/>
                    <w:bottom w:w="15" w:type="dxa"/>
                    <w:right w:w="72" w:type="dxa"/>
                  </w:tcMar>
                  <w:hideMark/>
                </w:tcPr>
                <w:p w:rsidR="0016543D" w:rsidRPr="0016543D" w:rsidRDefault="0016543D" w:rsidP="0016543D">
                  <w:pPr>
                    <w:spacing w:after="80" w:line="240" w:lineRule="auto"/>
                    <w:ind w:left="-10" w:firstLine="709"/>
                    <w:jc w:val="both"/>
                    <w:rPr>
                      <w:rFonts w:ascii="Arial" w:hAnsi="Arial" w:cs="Arial"/>
                      <w:color w:val="000000"/>
                      <w:sz w:val="18"/>
                      <w:szCs w:val="18"/>
                    </w:rPr>
                  </w:pPr>
                  <w:r w:rsidRPr="0016543D">
                    <w:rPr>
                      <w:rFonts w:ascii="Arial" w:hAnsi="Arial" w:cs="Arial"/>
                      <w:color w:val="000000"/>
                      <w:sz w:val="18"/>
                      <w:szCs w:val="18"/>
                    </w:rPr>
                    <w:t>NOM-010, edición xxxx</w:t>
                  </w:r>
                </w:p>
              </w:tc>
            </w:tr>
            <w:tr w:rsidR="0016543D" w:rsidRPr="0016543D" w:rsidTr="0016543D">
              <w:trPr>
                <w:trHeight w:val="1376"/>
              </w:trPr>
              <w:tc>
                <w:tcPr>
                  <w:tcW w:w="2833" w:type="dxa"/>
                  <w:tcMar>
                    <w:top w:w="15" w:type="dxa"/>
                    <w:left w:w="72" w:type="dxa"/>
                    <w:bottom w:w="15" w:type="dxa"/>
                    <w:right w:w="72" w:type="dxa"/>
                  </w:tcMar>
                  <w:hideMark/>
                </w:tcPr>
                <w:p w:rsidR="0016543D" w:rsidRPr="0016543D" w:rsidRDefault="0016543D" w:rsidP="0016543D">
                  <w:pPr>
                    <w:spacing w:after="80" w:line="240" w:lineRule="auto"/>
                    <w:ind w:left="-10" w:firstLine="709"/>
                    <w:jc w:val="both"/>
                    <w:rPr>
                      <w:rFonts w:ascii="Arial" w:hAnsi="Arial" w:cs="Arial"/>
                      <w:color w:val="000000"/>
                      <w:sz w:val="18"/>
                      <w:szCs w:val="18"/>
                    </w:rPr>
                  </w:pPr>
                  <w:r w:rsidRPr="0016543D">
                    <w:rPr>
                      <w:rFonts w:ascii="Arial" w:hAnsi="Arial" w:cs="Arial"/>
                      <w:b/>
                      <w:bCs/>
                      <w:color w:val="000000"/>
                      <w:sz w:val="18"/>
                      <w:szCs w:val="18"/>
                    </w:rPr>
                    <w:t>Resumen del examen:</w:t>
                  </w:r>
                </w:p>
              </w:tc>
              <w:tc>
                <w:tcPr>
                  <w:tcW w:w="5879" w:type="dxa"/>
                  <w:tcMar>
                    <w:top w:w="15" w:type="dxa"/>
                    <w:left w:w="72" w:type="dxa"/>
                    <w:bottom w:w="15" w:type="dxa"/>
                    <w:right w:w="72" w:type="dxa"/>
                  </w:tcMar>
                  <w:hideMark/>
                </w:tcPr>
                <w:p w:rsidR="0016543D" w:rsidRPr="0016543D" w:rsidRDefault="0016543D" w:rsidP="0016543D">
                  <w:pPr>
                    <w:spacing w:after="80" w:line="240" w:lineRule="auto"/>
                    <w:ind w:left="-10" w:firstLine="709"/>
                    <w:jc w:val="both"/>
                    <w:rPr>
                      <w:rFonts w:ascii="Arial" w:hAnsi="Arial" w:cs="Arial"/>
                      <w:color w:val="000000"/>
                      <w:sz w:val="18"/>
                      <w:szCs w:val="18"/>
                    </w:rPr>
                  </w:pPr>
                  <w:r w:rsidRPr="0016543D">
                    <w:rPr>
                      <w:rFonts w:ascii="Arial" w:hAnsi="Arial" w:cs="Arial"/>
                      <w:color w:val="000000"/>
                      <w:sz w:val="18"/>
                      <w:szCs w:val="18"/>
                    </w:rPr>
                    <w:t xml:space="preserve">Módulo probado por separado, </w:t>
                  </w:r>
                  <w:r w:rsidRPr="0016543D">
                    <w:rPr>
                      <w:rFonts w:ascii="Arial" w:hAnsi="Arial" w:cs="Arial"/>
                      <w:i/>
                      <w:iCs/>
                      <w:color w:val="000000"/>
                      <w:sz w:val="18"/>
                      <w:szCs w:val="18"/>
                    </w:rPr>
                    <w:t xml:space="preserve">pi </w:t>
                  </w:r>
                  <w:r w:rsidRPr="0016543D">
                    <w:rPr>
                      <w:rFonts w:ascii="Arial" w:hAnsi="Arial" w:cs="Arial"/>
                      <w:color w:val="000000"/>
                      <w:sz w:val="18"/>
                      <w:szCs w:val="18"/>
                    </w:rPr>
                    <w:t>= 0.0; dispositivos conectados para simular la señal de entrada, para visualizar los resultados de pesada y operar el módulo, dispositivos periféricos conectados, información especial con respecto a si algunas pruebas fueron realizadas por el fabricante y por qué fueron aceptadas, resultados de la prueba en resumen.</w:t>
                  </w:r>
                </w:p>
              </w:tc>
            </w:tr>
            <w:tr w:rsidR="0016543D" w:rsidRPr="0016543D" w:rsidTr="0016543D">
              <w:trPr>
                <w:trHeight w:val="296"/>
              </w:trPr>
              <w:tc>
                <w:tcPr>
                  <w:tcW w:w="2833" w:type="dxa"/>
                  <w:tcMar>
                    <w:top w:w="15" w:type="dxa"/>
                    <w:left w:w="72" w:type="dxa"/>
                    <w:bottom w:w="15" w:type="dxa"/>
                    <w:right w:w="72" w:type="dxa"/>
                  </w:tcMar>
                  <w:hideMark/>
                </w:tcPr>
                <w:p w:rsidR="0016543D" w:rsidRPr="0016543D" w:rsidRDefault="0016543D" w:rsidP="0016543D">
                  <w:pPr>
                    <w:spacing w:after="80" w:line="240" w:lineRule="auto"/>
                    <w:ind w:left="-10" w:firstLine="709"/>
                    <w:jc w:val="both"/>
                    <w:rPr>
                      <w:rFonts w:ascii="Arial" w:hAnsi="Arial" w:cs="Arial"/>
                      <w:color w:val="000000"/>
                      <w:sz w:val="18"/>
                      <w:szCs w:val="18"/>
                    </w:rPr>
                  </w:pPr>
                  <w:r w:rsidRPr="0016543D">
                    <w:rPr>
                      <w:rFonts w:ascii="Arial" w:hAnsi="Arial" w:cs="Arial"/>
                      <w:b/>
                      <w:bCs/>
                      <w:color w:val="000000"/>
                      <w:sz w:val="18"/>
                      <w:szCs w:val="18"/>
                    </w:rPr>
                    <w:t>Evaluador:</w:t>
                  </w:r>
                </w:p>
              </w:tc>
              <w:tc>
                <w:tcPr>
                  <w:tcW w:w="5879" w:type="dxa"/>
                  <w:tcMar>
                    <w:top w:w="15" w:type="dxa"/>
                    <w:left w:w="72" w:type="dxa"/>
                    <w:bottom w:w="15" w:type="dxa"/>
                    <w:right w:w="72" w:type="dxa"/>
                  </w:tcMar>
                  <w:hideMark/>
                </w:tcPr>
                <w:p w:rsidR="0016543D" w:rsidRPr="0016543D" w:rsidRDefault="0016543D" w:rsidP="0016543D">
                  <w:pPr>
                    <w:spacing w:after="80" w:line="240" w:lineRule="auto"/>
                    <w:ind w:left="-10" w:firstLine="709"/>
                    <w:jc w:val="both"/>
                    <w:rPr>
                      <w:rFonts w:ascii="Arial" w:hAnsi="Arial" w:cs="Arial"/>
                      <w:color w:val="000000"/>
                      <w:sz w:val="18"/>
                      <w:szCs w:val="18"/>
                    </w:rPr>
                  </w:pPr>
                  <w:r w:rsidRPr="0016543D">
                    <w:rPr>
                      <w:rFonts w:ascii="Arial" w:hAnsi="Arial" w:cs="Arial"/>
                      <w:color w:val="000000"/>
                      <w:sz w:val="18"/>
                      <w:szCs w:val="18"/>
                    </w:rPr>
                    <w:t>Nombre, fecha, firma</w:t>
                  </w:r>
                </w:p>
              </w:tc>
            </w:tr>
          </w:tbl>
          <w:p w:rsidR="0016543D" w:rsidRPr="0016543D" w:rsidRDefault="0016543D" w:rsidP="0016543D">
            <w:pPr>
              <w:spacing w:after="80" w:line="240" w:lineRule="auto"/>
              <w:ind w:left="-10" w:firstLine="709"/>
              <w:jc w:val="both"/>
              <w:rPr>
                <w:rFonts w:ascii="Arial" w:hAnsi="Arial" w:cs="Arial"/>
                <w:sz w:val="18"/>
                <w:szCs w:val="18"/>
              </w:rPr>
            </w:pPr>
            <w:r w:rsidRPr="0016543D">
              <w:rPr>
                <w:rFonts w:ascii="Arial" w:hAnsi="Arial" w:cs="Arial"/>
                <w:b/>
                <w:bCs/>
                <w:sz w:val="18"/>
                <w:szCs w:val="18"/>
              </w:rPr>
              <w:t>Tabla de contenido:</w:t>
            </w:r>
          </w:p>
          <w:p w:rsidR="0016543D" w:rsidRPr="0016543D" w:rsidRDefault="0016543D" w:rsidP="0016543D">
            <w:pPr>
              <w:spacing w:after="80" w:line="240" w:lineRule="auto"/>
              <w:ind w:left="-10" w:firstLine="709"/>
              <w:jc w:val="both"/>
              <w:rPr>
                <w:rFonts w:ascii="Arial" w:hAnsi="Arial" w:cs="Arial"/>
                <w:sz w:val="18"/>
                <w:szCs w:val="18"/>
              </w:rPr>
            </w:pPr>
            <w:r w:rsidRPr="0016543D">
              <w:rPr>
                <w:rFonts w:ascii="Arial" w:hAnsi="Arial" w:cs="Arial"/>
                <w:sz w:val="18"/>
                <w:szCs w:val="18"/>
              </w:rPr>
              <w:t>Este informe pertenece al Certificado No. /xxxx-yy-zzzz.</w:t>
            </w:r>
          </w:p>
          <w:p w:rsidR="0016543D" w:rsidRPr="0016543D" w:rsidRDefault="0016543D" w:rsidP="0016543D">
            <w:pPr>
              <w:spacing w:after="80" w:line="240" w:lineRule="auto"/>
              <w:ind w:left="-10" w:firstLine="709"/>
              <w:jc w:val="both"/>
              <w:rPr>
                <w:rFonts w:ascii="Arial" w:hAnsi="Arial" w:cs="Arial"/>
                <w:sz w:val="18"/>
                <w:szCs w:val="18"/>
              </w:rPr>
            </w:pPr>
            <w:r w:rsidRPr="0016543D">
              <w:rPr>
                <w:rFonts w:ascii="Arial" w:hAnsi="Arial" w:cs="Arial"/>
                <w:b/>
                <w:bCs/>
                <w:sz w:val="18"/>
                <w:szCs w:val="18"/>
              </w:rPr>
              <w:t>D.4.2.1 Información general sobre el tipo de módulo:</w:t>
            </w:r>
          </w:p>
          <w:p w:rsidR="0016543D" w:rsidRPr="0016543D" w:rsidRDefault="0016543D" w:rsidP="0016543D">
            <w:pPr>
              <w:spacing w:after="80" w:line="240" w:lineRule="auto"/>
              <w:ind w:left="-10" w:firstLine="709"/>
              <w:jc w:val="both"/>
              <w:rPr>
                <w:rFonts w:ascii="Arial" w:hAnsi="Arial" w:cs="Arial"/>
                <w:sz w:val="18"/>
                <w:szCs w:val="18"/>
              </w:rPr>
            </w:pPr>
            <w:r w:rsidRPr="0016543D">
              <w:rPr>
                <w:rFonts w:ascii="Arial" w:hAnsi="Arial" w:cs="Arial"/>
                <w:sz w:val="18"/>
                <w:szCs w:val="18"/>
              </w:rPr>
              <w:t>Breve descripción de las interfaces del módulo</w:t>
            </w:r>
          </w:p>
          <w:p w:rsidR="0016543D" w:rsidRPr="0016543D" w:rsidRDefault="0016543D" w:rsidP="0016543D">
            <w:pPr>
              <w:spacing w:after="80" w:line="240" w:lineRule="auto"/>
              <w:ind w:left="-10" w:firstLine="709"/>
              <w:jc w:val="both"/>
              <w:rPr>
                <w:rFonts w:ascii="Arial" w:hAnsi="Arial" w:cs="Arial"/>
                <w:sz w:val="18"/>
                <w:szCs w:val="18"/>
              </w:rPr>
            </w:pPr>
            <w:r w:rsidRPr="0016543D">
              <w:rPr>
                <w:rFonts w:ascii="Arial" w:hAnsi="Arial" w:cs="Arial"/>
                <w:b/>
                <w:bCs/>
                <w:sz w:val="18"/>
                <w:szCs w:val="18"/>
              </w:rPr>
              <w:t>D.4.2 .2 Funciones, recursos y dispositivos del módulo:</w:t>
            </w:r>
          </w:p>
          <w:p w:rsidR="0016543D" w:rsidRPr="0016543D" w:rsidRDefault="0016543D" w:rsidP="0016543D">
            <w:pPr>
              <w:spacing w:after="80" w:line="240" w:lineRule="auto"/>
              <w:ind w:left="-10" w:firstLine="709"/>
              <w:jc w:val="both"/>
              <w:rPr>
                <w:rFonts w:ascii="Arial" w:hAnsi="Arial" w:cs="Arial"/>
                <w:sz w:val="18"/>
                <w:szCs w:val="18"/>
              </w:rPr>
            </w:pPr>
            <w:r w:rsidRPr="0016543D">
              <w:rPr>
                <w:rFonts w:ascii="Arial" w:hAnsi="Arial" w:cs="Arial"/>
                <w:sz w:val="18"/>
                <w:szCs w:val="18"/>
              </w:rPr>
              <w:t>Dispositivos de ajuste a cero, dispositivos de tara, función multi-intervalo, diferentes intervalos de pesada, modos de operación, etc.</w:t>
            </w:r>
          </w:p>
          <w:p w:rsidR="0016543D" w:rsidRPr="0016543D" w:rsidRDefault="0016543D" w:rsidP="0016543D">
            <w:pPr>
              <w:spacing w:after="80" w:line="240" w:lineRule="auto"/>
              <w:ind w:left="-10" w:firstLine="709"/>
              <w:jc w:val="both"/>
              <w:rPr>
                <w:rFonts w:ascii="Arial" w:hAnsi="Arial" w:cs="Arial"/>
                <w:sz w:val="18"/>
                <w:szCs w:val="18"/>
              </w:rPr>
            </w:pPr>
            <w:r w:rsidRPr="0016543D">
              <w:rPr>
                <w:rFonts w:ascii="Arial" w:hAnsi="Arial" w:cs="Arial"/>
                <w:b/>
                <w:bCs/>
                <w:sz w:val="18"/>
                <w:szCs w:val="18"/>
              </w:rPr>
              <w:t>D.4.2.3 Datos técnicos:</w:t>
            </w:r>
          </w:p>
          <w:p w:rsidR="0016543D" w:rsidRPr="0016543D" w:rsidRDefault="0016543D" w:rsidP="0016543D">
            <w:pPr>
              <w:spacing w:after="80" w:line="240" w:lineRule="auto"/>
              <w:ind w:left="-10" w:firstLine="709"/>
              <w:jc w:val="both"/>
              <w:rPr>
                <w:rFonts w:ascii="Arial" w:hAnsi="Arial" w:cs="Arial"/>
                <w:sz w:val="18"/>
                <w:szCs w:val="18"/>
              </w:rPr>
            </w:pPr>
            <w:r w:rsidRPr="0016543D">
              <w:rPr>
                <w:rFonts w:ascii="Arial" w:hAnsi="Arial" w:cs="Arial"/>
                <w:sz w:val="18"/>
                <w:szCs w:val="18"/>
              </w:rPr>
              <w:t>Intervalo de tara, etc.</w:t>
            </w:r>
          </w:p>
          <w:p w:rsidR="0016543D" w:rsidRPr="0016543D" w:rsidRDefault="0016543D" w:rsidP="0016543D">
            <w:pPr>
              <w:spacing w:after="80" w:line="240" w:lineRule="auto"/>
              <w:ind w:left="-10" w:firstLine="709"/>
              <w:jc w:val="both"/>
              <w:rPr>
                <w:rFonts w:ascii="Arial" w:hAnsi="Arial" w:cs="Arial"/>
                <w:sz w:val="18"/>
                <w:szCs w:val="18"/>
              </w:rPr>
            </w:pPr>
            <w:r w:rsidRPr="0016543D">
              <w:rPr>
                <w:rFonts w:ascii="Arial" w:hAnsi="Arial" w:cs="Arial"/>
                <w:b/>
                <w:bCs/>
                <w:sz w:val="18"/>
                <w:szCs w:val="18"/>
              </w:rPr>
              <w:t>D.4.2.4 Documentos:</w:t>
            </w:r>
          </w:p>
          <w:p w:rsidR="0016543D" w:rsidRPr="0016543D" w:rsidRDefault="0016543D" w:rsidP="0016543D">
            <w:pPr>
              <w:spacing w:after="80" w:line="240" w:lineRule="auto"/>
              <w:ind w:left="-10" w:firstLine="709"/>
              <w:jc w:val="both"/>
              <w:rPr>
                <w:rFonts w:ascii="Arial" w:hAnsi="Arial" w:cs="Arial"/>
                <w:sz w:val="18"/>
                <w:szCs w:val="18"/>
              </w:rPr>
            </w:pPr>
            <w:r w:rsidRPr="0016543D">
              <w:rPr>
                <w:rFonts w:ascii="Arial" w:hAnsi="Arial" w:cs="Arial"/>
                <w:sz w:val="18"/>
                <w:szCs w:val="18"/>
              </w:rPr>
              <w:t>Lista de documentos</w:t>
            </w:r>
          </w:p>
          <w:p w:rsidR="0016543D" w:rsidRPr="0016543D" w:rsidRDefault="0016543D" w:rsidP="0016543D">
            <w:pPr>
              <w:spacing w:after="80" w:line="240" w:lineRule="auto"/>
              <w:ind w:left="-10" w:firstLine="709"/>
              <w:jc w:val="both"/>
              <w:rPr>
                <w:rFonts w:ascii="Arial" w:hAnsi="Arial" w:cs="Arial"/>
                <w:sz w:val="18"/>
                <w:szCs w:val="18"/>
              </w:rPr>
            </w:pPr>
            <w:r w:rsidRPr="0016543D">
              <w:rPr>
                <w:rFonts w:ascii="Arial" w:hAnsi="Arial" w:cs="Arial"/>
                <w:b/>
                <w:bCs/>
                <w:sz w:val="18"/>
                <w:szCs w:val="18"/>
              </w:rPr>
              <w:t>D.4.2.5 Interfaces:</w:t>
            </w:r>
          </w:p>
          <w:p w:rsidR="0016543D" w:rsidRPr="0016543D" w:rsidRDefault="0016543D" w:rsidP="0016543D">
            <w:pPr>
              <w:spacing w:after="80" w:line="240" w:lineRule="auto"/>
              <w:ind w:left="-10" w:firstLine="709"/>
              <w:jc w:val="both"/>
              <w:rPr>
                <w:rFonts w:ascii="Arial" w:hAnsi="Arial" w:cs="Arial"/>
                <w:sz w:val="18"/>
                <w:szCs w:val="18"/>
              </w:rPr>
            </w:pPr>
            <w:r w:rsidRPr="0016543D">
              <w:rPr>
                <w:rFonts w:ascii="Arial" w:hAnsi="Arial" w:cs="Arial"/>
                <w:sz w:val="18"/>
                <w:szCs w:val="18"/>
              </w:rPr>
              <w:t>Tipos y números de interfaz para dispositivos periféricos y para otros dispositivos.</w:t>
            </w:r>
          </w:p>
          <w:p w:rsidR="0016543D" w:rsidRPr="0016543D" w:rsidRDefault="0016543D" w:rsidP="0016543D">
            <w:pPr>
              <w:spacing w:after="80" w:line="240" w:lineRule="auto"/>
              <w:ind w:left="-10" w:firstLine="709"/>
              <w:jc w:val="both"/>
              <w:rPr>
                <w:rFonts w:ascii="Arial" w:hAnsi="Arial" w:cs="Arial"/>
                <w:sz w:val="18"/>
                <w:szCs w:val="18"/>
              </w:rPr>
            </w:pPr>
            <w:r w:rsidRPr="0016543D">
              <w:rPr>
                <w:rFonts w:ascii="Arial" w:hAnsi="Arial" w:cs="Arial"/>
                <w:sz w:val="18"/>
                <w:szCs w:val="18"/>
              </w:rPr>
              <w:t>Todas las interfaces son interfaces de protección en el sentido de 8.3.6.1 de este Proyecto de Norma Oficial Mexicana.</w:t>
            </w:r>
          </w:p>
          <w:p w:rsidR="0016543D" w:rsidRPr="0016543D" w:rsidRDefault="0016543D" w:rsidP="0016543D">
            <w:pPr>
              <w:spacing w:after="80" w:line="240" w:lineRule="auto"/>
              <w:ind w:left="-10" w:firstLine="709"/>
              <w:jc w:val="both"/>
              <w:rPr>
                <w:rFonts w:ascii="Arial" w:hAnsi="Arial" w:cs="Arial"/>
                <w:sz w:val="18"/>
                <w:szCs w:val="18"/>
              </w:rPr>
            </w:pPr>
            <w:r w:rsidRPr="0016543D">
              <w:rPr>
                <w:rFonts w:ascii="Arial" w:hAnsi="Arial" w:cs="Arial"/>
                <w:b/>
                <w:bCs/>
                <w:sz w:val="18"/>
                <w:szCs w:val="18"/>
              </w:rPr>
              <w:t>D.4.2.6 Dispositivos conectables:</w:t>
            </w:r>
          </w:p>
          <w:p w:rsidR="0016543D" w:rsidRPr="0016543D" w:rsidRDefault="0016543D" w:rsidP="0016543D">
            <w:pPr>
              <w:spacing w:after="80" w:line="240" w:lineRule="auto"/>
              <w:ind w:left="-10" w:firstLine="709"/>
              <w:jc w:val="both"/>
              <w:rPr>
                <w:rFonts w:ascii="Arial" w:hAnsi="Arial" w:cs="Arial"/>
                <w:sz w:val="18"/>
                <w:szCs w:val="18"/>
              </w:rPr>
            </w:pPr>
            <w:r w:rsidRPr="0016543D">
              <w:rPr>
                <w:rFonts w:ascii="Arial" w:hAnsi="Arial" w:cs="Arial"/>
                <w:sz w:val="18"/>
                <w:szCs w:val="18"/>
              </w:rPr>
              <w:t>Terminal, impresora, indicador digital, etc. Para aplicaciones no sujetas a verificación obligatoria, se pueden conectar dispositivos periféricos (ejemplos: convertidores analógicos a digital, PC, etc.).</w:t>
            </w:r>
          </w:p>
          <w:p w:rsidR="0016543D" w:rsidRPr="0016543D" w:rsidRDefault="0016543D" w:rsidP="0016543D">
            <w:pPr>
              <w:spacing w:after="80" w:line="240" w:lineRule="auto"/>
              <w:ind w:left="-10" w:firstLine="709"/>
              <w:jc w:val="both"/>
              <w:rPr>
                <w:rFonts w:ascii="Arial" w:hAnsi="Arial" w:cs="Arial"/>
                <w:sz w:val="18"/>
                <w:szCs w:val="18"/>
              </w:rPr>
            </w:pPr>
            <w:r w:rsidRPr="0016543D">
              <w:rPr>
                <w:rFonts w:ascii="Arial" w:hAnsi="Arial" w:cs="Arial"/>
                <w:b/>
                <w:bCs/>
                <w:sz w:val="18"/>
                <w:szCs w:val="18"/>
              </w:rPr>
              <w:t>D.4.2.7 Marcas de control:</w:t>
            </w:r>
          </w:p>
          <w:p w:rsidR="0016543D" w:rsidRPr="0016543D" w:rsidRDefault="0016543D" w:rsidP="0016543D">
            <w:pPr>
              <w:spacing w:after="80" w:line="240" w:lineRule="auto"/>
              <w:ind w:left="-10" w:firstLine="709"/>
              <w:jc w:val="both"/>
              <w:rPr>
                <w:rFonts w:ascii="Arial" w:hAnsi="Arial" w:cs="Arial"/>
                <w:sz w:val="18"/>
                <w:szCs w:val="18"/>
              </w:rPr>
            </w:pPr>
            <w:r w:rsidRPr="0016543D">
              <w:rPr>
                <w:rFonts w:ascii="Arial" w:hAnsi="Arial" w:cs="Arial"/>
                <w:sz w:val="18"/>
                <w:szCs w:val="18"/>
              </w:rPr>
              <w:t>Si se requiere protección (sellado) para el instrumento para pesar, los elementos de ajuste de este módulo pueden ser protegidos con una marca de control (marca adhesiva o sello).</w:t>
            </w:r>
          </w:p>
          <w:p w:rsidR="0016543D" w:rsidRPr="0016543D" w:rsidRDefault="0016543D" w:rsidP="0016543D">
            <w:pPr>
              <w:spacing w:after="80" w:line="240" w:lineRule="auto"/>
              <w:ind w:left="-10" w:firstLine="709"/>
              <w:jc w:val="both"/>
              <w:rPr>
                <w:rFonts w:ascii="Arial" w:hAnsi="Arial" w:cs="Arial"/>
                <w:sz w:val="18"/>
                <w:szCs w:val="18"/>
              </w:rPr>
            </w:pPr>
            <w:r w:rsidRPr="0016543D">
              <w:rPr>
                <w:rFonts w:ascii="Arial" w:hAnsi="Arial" w:cs="Arial"/>
                <w:b/>
                <w:bCs/>
                <w:sz w:val="18"/>
                <w:szCs w:val="18"/>
              </w:rPr>
              <w:t>D.4.2.8 Equipo de prueba:</w:t>
            </w:r>
          </w:p>
          <w:p w:rsidR="0016543D" w:rsidRPr="0016543D" w:rsidRDefault="0016543D" w:rsidP="0016543D">
            <w:pPr>
              <w:spacing w:after="80" w:line="240" w:lineRule="auto"/>
              <w:ind w:left="-10" w:firstLine="709"/>
              <w:jc w:val="both"/>
              <w:rPr>
                <w:rFonts w:ascii="Arial" w:hAnsi="Arial" w:cs="Arial"/>
                <w:sz w:val="18"/>
                <w:szCs w:val="18"/>
              </w:rPr>
            </w:pPr>
            <w:r w:rsidRPr="0016543D">
              <w:rPr>
                <w:rFonts w:ascii="Arial" w:hAnsi="Arial" w:cs="Arial"/>
                <w:sz w:val="18"/>
                <w:szCs w:val="18"/>
              </w:rPr>
              <w:t>Información referente al equipo de prueba utilizado para la evaluación de modelo de este módulo. Información sobre calibración del equipo. Ejemplos: Voltímetros, transformadores, equipo de prueba de perturbaciones, etc.</w:t>
            </w:r>
          </w:p>
          <w:p w:rsidR="0016543D" w:rsidRPr="0016543D" w:rsidRDefault="0016543D" w:rsidP="0016543D">
            <w:pPr>
              <w:spacing w:after="80" w:line="240" w:lineRule="auto"/>
              <w:ind w:left="-10" w:firstLine="709"/>
              <w:jc w:val="both"/>
              <w:rPr>
                <w:rFonts w:ascii="Arial" w:hAnsi="Arial" w:cs="Arial"/>
                <w:sz w:val="18"/>
                <w:szCs w:val="18"/>
              </w:rPr>
            </w:pPr>
            <w:r w:rsidRPr="0016543D">
              <w:rPr>
                <w:rFonts w:ascii="Arial" w:hAnsi="Arial" w:cs="Arial"/>
                <w:b/>
                <w:bCs/>
                <w:sz w:val="18"/>
                <w:szCs w:val="18"/>
              </w:rPr>
              <w:t>D.4.2.9 Observaciones sobre las pruebas:</w:t>
            </w:r>
          </w:p>
          <w:p w:rsidR="0016543D" w:rsidRPr="0016543D" w:rsidRDefault="0016543D" w:rsidP="0016543D">
            <w:pPr>
              <w:spacing w:after="80" w:line="240" w:lineRule="auto"/>
              <w:ind w:left="-10" w:firstLine="709"/>
              <w:jc w:val="both"/>
              <w:rPr>
                <w:rFonts w:ascii="Arial" w:hAnsi="Arial" w:cs="Arial"/>
                <w:sz w:val="18"/>
                <w:szCs w:val="18"/>
              </w:rPr>
            </w:pPr>
            <w:r w:rsidRPr="0016543D">
              <w:rPr>
                <w:rFonts w:ascii="Arial" w:hAnsi="Arial" w:cs="Arial"/>
                <w:sz w:val="18"/>
                <w:szCs w:val="18"/>
              </w:rPr>
              <w:t>En la lista de verificación de la</w:t>
            </w:r>
            <w:r w:rsidRPr="0016543D">
              <w:rPr>
                <w:rFonts w:ascii="Arial" w:hAnsi="Arial" w:cs="Arial"/>
                <w:strike/>
                <w:sz w:val="18"/>
                <w:szCs w:val="18"/>
              </w:rPr>
              <w:t xml:space="preserve"> </w:t>
            </w:r>
            <w:r w:rsidRPr="0016543D">
              <w:rPr>
                <w:rFonts w:ascii="Arial" w:hAnsi="Arial" w:cs="Arial"/>
                <w:sz w:val="18"/>
                <w:szCs w:val="18"/>
              </w:rPr>
              <w:t>OIML R 76-2:2007, no se llenan las partes relacionadas con el indicador ("marcas descriptivas", "marcas de verificación y sellado"). Durante las pruebas de perturbaciones, se conectó una impresora del tipo...</w:t>
            </w:r>
          </w:p>
          <w:p w:rsidR="0016543D" w:rsidRPr="0016543D" w:rsidRDefault="0016543D" w:rsidP="0016543D">
            <w:pPr>
              <w:spacing w:after="80" w:line="240" w:lineRule="auto"/>
              <w:ind w:left="-10" w:firstLine="709"/>
              <w:jc w:val="both"/>
              <w:rPr>
                <w:rFonts w:ascii="Arial" w:hAnsi="Arial" w:cs="Arial"/>
                <w:sz w:val="18"/>
                <w:szCs w:val="18"/>
              </w:rPr>
            </w:pPr>
            <w:r w:rsidRPr="0016543D">
              <w:rPr>
                <w:rFonts w:ascii="Arial" w:hAnsi="Arial" w:cs="Arial"/>
                <w:b/>
                <w:bCs/>
                <w:sz w:val="18"/>
                <w:szCs w:val="18"/>
              </w:rPr>
              <w:t>D.4.2.10 Resultados de medición:</w:t>
            </w:r>
          </w:p>
          <w:p w:rsidR="0016543D" w:rsidRPr="0016543D" w:rsidRDefault="0016543D" w:rsidP="0016543D">
            <w:pPr>
              <w:spacing w:after="80" w:line="240" w:lineRule="auto"/>
              <w:ind w:left="-10" w:firstLine="709"/>
              <w:jc w:val="both"/>
              <w:rPr>
                <w:rFonts w:ascii="Arial" w:hAnsi="Arial" w:cs="Arial"/>
                <w:sz w:val="18"/>
                <w:szCs w:val="18"/>
              </w:rPr>
            </w:pPr>
            <w:r w:rsidRPr="0016543D">
              <w:rPr>
                <w:rFonts w:ascii="Arial" w:hAnsi="Arial" w:cs="Arial"/>
                <w:sz w:val="18"/>
                <w:szCs w:val="18"/>
              </w:rPr>
              <w:t> </w:t>
            </w:r>
          </w:p>
          <w:p w:rsidR="0016543D" w:rsidRPr="0016543D" w:rsidRDefault="0016543D" w:rsidP="0016543D">
            <w:pPr>
              <w:spacing w:after="80" w:line="240" w:lineRule="auto"/>
              <w:ind w:left="-10" w:firstLine="709"/>
              <w:jc w:val="both"/>
              <w:rPr>
                <w:rFonts w:ascii="Arial" w:hAnsi="Arial" w:cs="Arial"/>
                <w:sz w:val="18"/>
                <w:szCs w:val="18"/>
              </w:rPr>
            </w:pPr>
            <w:r w:rsidRPr="0016543D">
              <w:rPr>
                <w:rFonts w:ascii="Arial" w:hAnsi="Arial" w:cs="Arial"/>
                <w:sz w:val="18"/>
                <w:szCs w:val="18"/>
              </w:rPr>
              <w:t>Formatos de la OIML R 76-2:2007</w:t>
            </w:r>
          </w:p>
          <w:p w:rsidR="0016543D" w:rsidRPr="0016543D" w:rsidRDefault="0016543D" w:rsidP="0016543D">
            <w:pPr>
              <w:spacing w:after="80" w:line="240" w:lineRule="auto"/>
              <w:ind w:left="-10" w:firstLine="709"/>
              <w:jc w:val="both"/>
              <w:rPr>
                <w:rFonts w:ascii="Arial" w:hAnsi="Arial" w:cs="Arial"/>
                <w:sz w:val="18"/>
                <w:szCs w:val="18"/>
              </w:rPr>
            </w:pPr>
            <w:r w:rsidRPr="0016543D">
              <w:rPr>
                <w:rFonts w:ascii="Arial" w:hAnsi="Arial" w:cs="Arial"/>
                <w:b/>
                <w:bCs/>
                <w:sz w:val="18"/>
                <w:szCs w:val="18"/>
              </w:rPr>
              <w:t>D.4.2.11 Requisitos técnicos:</w:t>
            </w:r>
          </w:p>
          <w:p w:rsidR="0016543D" w:rsidRPr="0016543D" w:rsidRDefault="0016543D" w:rsidP="0016543D">
            <w:pPr>
              <w:spacing w:after="80" w:line="240" w:lineRule="auto"/>
              <w:ind w:left="-10" w:firstLine="709"/>
              <w:jc w:val="both"/>
              <w:rPr>
                <w:rFonts w:ascii="Arial" w:hAnsi="Arial" w:cs="Arial"/>
                <w:sz w:val="18"/>
                <w:szCs w:val="18"/>
              </w:rPr>
            </w:pPr>
            <w:r w:rsidRPr="0016543D">
              <w:rPr>
                <w:rFonts w:ascii="Arial" w:hAnsi="Arial" w:cs="Arial"/>
                <w:sz w:val="18"/>
                <w:szCs w:val="18"/>
              </w:rPr>
              <w:t>Lista de verificación de la OIML R 76-2:2007</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Apéndice 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lastRenderedPageBreak/>
              <w:t>(Normativo)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Para módulos probados por separado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Prueba y certificación de módulos de pesada como módulos de instrumentos de para pesar de</w:t>
            </w:r>
            <w:r w:rsidRPr="0016543D">
              <w:rPr>
                <w:rFonts w:ascii="Arial" w:hAnsi="Arial" w:cs="Arial"/>
                <w:sz w:val="18"/>
                <w:szCs w:val="18"/>
              </w:rPr>
              <w:br/>
            </w:r>
            <w:r w:rsidRPr="0016543D">
              <w:rPr>
                <w:rFonts w:ascii="Arial" w:hAnsi="Arial" w:cs="Arial"/>
                <w:b/>
                <w:bCs/>
                <w:sz w:val="18"/>
                <w:szCs w:val="18"/>
              </w:rPr>
              <w:t>funcionamiento no automático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E.1 Requisitos aplicables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E.1.1 Requisitos para módulos de pesada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Los siguientes requisitos establecidos en los incisos siguientes, se aplican a los módulos de pesada: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 xml:space="preserve">6.1 </w:t>
            </w:r>
            <w:r w:rsidRPr="0016543D">
              <w:rPr>
                <w:rFonts w:ascii="Arial" w:hAnsi="Arial" w:cs="Arial"/>
                <w:sz w:val="18"/>
                <w:szCs w:val="18"/>
              </w:rPr>
              <w:t>       Principios de clasificación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 xml:space="preserve">6.2 </w:t>
            </w:r>
            <w:r w:rsidRPr="0016543D">
              <w:rPr>
                <w:rFonts w:ascii="Arial" w:hAnsi="Arial" w:cs="Arial"/>
                <w:sz w:val="18"/>
                <w:szCs w:val="18"/>
              </w:rPr>
              <w:t>       Clasificación de instrumentos para pesar</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 xml:space="preserve">6.3 </w:t>
            </w:r>
            <w:r w:rsidRPr="0016543D">
              <w:rPr>
                <w:rFonts w:ascii="Arial" w:hAnsi="Arial" w:cs="Arial"/>
                <w:sz w:val="18"/>
                <w:szCs w:val="18"/>
              </w:rPr>
              <w:t>       Requisitos adicionales para instrumentos para pesar de multi-intervalo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 xml:space="preserve">6.5 </w:t>
            </w:r>
            <w:r w:rsidRPr="0016543D">
              <w:rPr>
                <w:rFonts w:ascii="Arial" w:hAnsi="Arial" w:cs="Arial"/>
                <w:sz w:val="18"/>
                <w:szCs w:val="18"/>
              </w:rPr>
              <w:t>       Errores máximos permitidos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 xml:space="preserve">6.6 </w:t>
            </w:r>
            <w:r w:rsidRPr="0016543D">
              <w:rPr>
                <w:rFonts w:ascii="Arial" w:hAnsi="Arial" w:cs="Arial"/>
                <w:sz w:val="18"/>
                <w:szCs w:val="18"/>
              </w:rPr>
              <w:t>       Diferencias permitidas entre resultados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 xml:space="preserve">6.8 </w:t>
            </w:r>
            <w:r w:rsidRPr="0016543D">
              <w:rPr>
                <w:rFonts w:ascii="Arial" w:hAnsi="Arial" w:cs="Arial"/>
                <w:sz w:val="18"/>
                <w:szCs w:val="18"/>
              </w:rPr>
              <w:t>       Discriminación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 xml:space="preserve">6.9 </w:t>
            </w:r>
            <w:r w:rsidRPr="0016543D">
              <w:rPr>
                <w:rFonts w:ascii="Arial" w:hAnsi="Arial" w:cs="Arial"/>
                <w:sz w:val="18"/>
                <w:szCs w:val="18"/>
              </w:rPr>
              <w:t>       Variaciones debidas a las magnitudes de influencia y el tiempo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 xml:space="preserve">6.10 </w:t>
            </w:r>
            <w:r w:rsidRPr="0016543D">
              <w:rPr>
                <w:rFonts w:ascii="Arial" w:hAnsi="Arial" w:cs="Arial"/>
                <w:sz w:val="18"/>
                <w:szCs w:val="18"/>
              </w:rPr>
              <w:t>     Pruebas de evaluación y exámenes de modelo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 xml:space="preserve">7.1 </w:t>
            </w:r>
            <w:r w:rsidRPr="0016543D">
              <w:rPr>
                <w:rFonts w:ascii="Arial" w:hAnsi="Arial" w:cs="Arial"/>
                <w:sz w:val="18"/>
                <w:szCs w:val="18"/>
              </w:rPr>
              <w:t>       Requisitos generales de construcción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 xml:space="preserve">7.2 </w:t>
            </w:r>
            <w:r w:rsidRPr="0016543D">
              <w:rPr>
                <w:rFonts w:ascii="Arial" w:hAnsi="Arial" w:cs="Arial"/>
                <w:sz w:val="18"/>
                <w:szCs w:val="18"/>
              </w:rPr>
              <w:t>       Indicación de resultados de pesada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 xml:space="preserve">7.4 </w:t>
            </w:r>
            <w:r w:rsidRPr="0016543D">
              <w:rPr>
                <w:rFonts w:ascii="Arial" w:hAnsi="Arial" w:cs="Arial"/>
                <w:sz w:val="18"/>
                <w:szCs w:val="18"/>
              </w:rPr>
              <w:t>       Dispositivos indicadores digitales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 xml:space="preserve">7.5 </w:t>
            </w:r>
            <w:r w:rsidRPr="0016543D">
              <w:rPr>
                <w:rFonts w:ascii="Arial" w:hAnsi="Arial" w:cs="Arial"/>
                <w:sz w:val="18"/>
                <w:szCs w:val="18"/>
              </w:rPr>
              <w:t>       Dispositivos de ajuste a cero y de mantenimiento de cero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 xml:space="preserve">7.6 </w:t>
            </w:r>
            <w:r w:rsidRPr="0016543D">
              <w:rPr>
                <w:rFonts w:ascii="Arial" w:hAnsi="Arial" w:cs="Arial"/>
                <w:sz w:val="18"/>
                <w:szCs w:val="18"/>
              </w:rPr>
              <w:t>       Dispositivos de tara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 xml:space="preserve">7.7 </w:t>
            </w:r>
            <w:r w:rsidRPr="0016543D">
              <w:rPr>
                <w:rFonts w:ascii="Arial" w:hAnsi="Arial" w:cs="Arial"/>
                <w:sz w:val="18"/>
                <w:szCs w:val="18"/>
              </w:rPr>
              <w:t>       Dispositivos de tara predeterminada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 xml:space="preserve">7.10 </w:t>
            </w:r>
            <w:r w:rsidRPr="0016543D">
              <w:rPr>
                <w:rFonts w:ascii="Arial" w:hAnsi="Arial" w:cs="Arial"/>
                <w:sz w:val="18"/>
                <w:szCs w:val="18"/>
              </w:rPr>
              <w:t>     Selección de intervalos de pesada en un instrumento para pesar de intervalo múltiple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 xml:space="preserve">7.11 </w:t>
            </w:r>
            <w:r w:rsidRPr="0016543D">
              <w:rPr>
                <w:rFonts w:ascii="Arial" w:hAnsi="Arial" w:cs="Arial"/>
                <w:sz w:val="18"/>
                <w:szCs w:val="18"/>
              </w:rPr>
              <w:t>     Dispositivos para selección (o conmutación) entre diferentes receptores de carga y/o dispositivos transmisores de carga y diferentes dispositivos de medición de carga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 xml:space="preserve">7.13 </w:t>
            </w:r>
            <w:r w:rsidRPr="0016543D">
              <w:rPr>
                <w:rFonts w:ascii="Arial" w:hAnsi="Arial" w:cs="Arial"/>
                <w:sz w:val="18"/>
                <w:szCs w:val="18"/>
              </w:rPr>
              <w:t>     Instrumentos para pesar para la venta directa al público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 xml:space="preserve">7.14 </w:t>
            </w:r>
            <w:r w:rsidRPr="0016543D">
              <w:rPr>
                <w:rFonts w:ascii="Arial" w:hAnsi="Arial" w:cs="Arial"/>
                <w:sz w:val="18"/>
                <w:szCs w:val="18"/>
              </w:rPr>
              <w:t>     Requisitos adicionales para instrumentos para pesar calculadores de precio para la venta directa al público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 xml:space="preserve">7.16 </w:t>
            </w:r>
            <w:r w:rsidRPr="0016543D">
              <w:rPr>
                <w:rFonts w:ascii="Arial" w:hAnsi="Arial" w:cs="Arial"/>
                <w:sz w:val="18"/>
                <w:szCs w:val="18"/>
              </w:rPr>
              <w:t>     Instrumentos para pesar etiquetadores de precio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 xml:space="preserve">8. 1 </w:t>
            </w:r>
            <w:r w:rsidRPr="0016543D">
              <w:rPr>
                <w:rFonts w:ascii="Arial" w:hAnsi="Arial" w:cs="Arial"/>
                <w:sz w:val="18"/>
                <w:szCs w:val="18"/>
              </w:rPr>
              <w:t>      Requisitos generales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 xml:space="preserve">8. 2 </w:t>
            </w:r>
            <w:r w:rsidRPr="0016543D">
              <w:rPr>
                <w:rFonts w:ascii="Arial" w:hAnsi="Arial" w:cs="Arial"/>
                <w:sz w:val="18"/>
                <w:szCs w:val="18"/>
              </w:rPr>
              <w:t>      Reacción a fallas significativas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 xml:space="preserve">8. 3 </w:t>
            </w:r>
            <w:r w:rsidRPr="0016543D">
              <w:rPr>
                <w:rFonts w:ascii="Arial" w:hAnsi="Arial" w:cs="Arial"/>
                <w:sz w:val="18"/>
                <w:szCs w:val="18"/>
              </w:rPr>
              <w:t>      Requisitos de funcionamiento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 xml:space="preserve">8.4 </w:t>
            </w:r>
            <w:r w:rsidRPr="0016543D">
              <w:rPr>
                <w:rFonts w:ascii="Arial" w:hAnsi="Arial" w:cs="Arial"/>
                <w:sz w:val="18"/>
                <w:szCs w:val="18"/>
              </w:rPr>
              <w:t>       Pruebas de desempeño y de estabilidad del intervalo de pesada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 xml:space="preserve">8.5 </w:t>
            </w:r>
            <w:r w:rsidRPr="0016543D">
              <w:rPr>
                <w:rFonts w:ascii="Arial" w:hAnsi="Arial" w:cs="Arial"/>
                <w:sz w:val="18"/>
                <w:szCs w:val="18"/>
              </w:rPr>
              <w:t>       Requisitos adicionales para dispositivos electrónicos controlados por software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E.1.2 Requisitos suplementarios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E.1.2.1 Fracción de límites de error</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xml:space="preserve">Para un módulo de pesada, la fracción es </w:t>
            </w:r>
            <w:r w:rsidRPr="0016543D">
              <w:rPr>
                <w:rFonts w:ascii="Arial" w:hAnsi="Arial" w:cs="Arial"/>
                <w:i/>
                <w:iCs/>
                <w:sz w:val="18"/>
                <w:szCs w:val="18"/>
              </w:rPr>
              <w:t xml:space="preserve">pi </w:t>
            </w:r>
            <w:r w:rsidRPr="0016543D">
              <w:rPr>
                <w:rFonts w:ascii="Arial" w:hAnsi="Arial" w:cs="Arial"/>
                <w:sz w:val="18"/>
                <w:szCs w:val="18"/>
              </w:rPr>
              <w:t>= 1.0 del error máximo permitido del instrumento para pesar completo.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E.1.2.2 Clase de exactitud</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El módulo de pesada debe tener la misma clase de exactitud que el instrumento para pesar al cual está destinado. También se puede utilizar un módulo de pesada de clase de exactitud III en un instrumento para pesar de clase de exactitud IIII tomando en cuenta los requisitos de la clase de exactitud IIII.</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lastRenderedPageBreak/>
              <w:t>E.1.2.3 Número de divisiones de escala de verificación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El módulo de pesada debe tener por lo menos el mismo número de divisiones de escala de verificación que el instrumento para pesar al cual está destinado.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E.1.2.4 Intervalo de temperatura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El módulo de pesada debe tener el mismo o un mayor intervalo de temperatura que el instrumento para pesar al cual está destinado.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E.2 Principios generales de la prueba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E.2 .1 Generalidades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Se debe probar un módulo de pesada de la misma manera que el instrumento para pesar completo, con excepción de la prueba del diseño y construcción del dispositivo indicador y elementos de control. Sin embargo, se deben probar todos los valores indicados y todas las funciones que se transmiten y/o liberan mediante la interfaz para asegurar que sean correctos y cumplan con este Proyecto de Norma Oficial Mexicana.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E.2.2 Dispositivos indicadores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Para esta prueba, se debe conectar un dispositivo indicador o terminal adecuado para indicar los respectivos resultados de pesada y operar todas las funciones del módulo de pesada.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Si los resultados de pesada del módulo de pesada tienen una división de escala diferenciada de acuerdo con 7.4.1, el dispositivo indicador debe indicar este dígito.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El dispositivo indicador debe permitir, de preferencia, la indicación a una mayor resolución para determinar el error, por ejemplo, en un modo de servicio especial. Si se utiliza una mayor resolución, se debe registrar esto en el Informe de Prueba.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E.2.3 Interfaz</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Los requisitos de 8.3.6 son aplicables a todas las interfaces.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E.2.4 Equipo periférico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El equipo periférico debe ser suministrado por el solicitante para demostrar el funcionamiento correcto del sistema o subsistema y la no corrupción de los resultados de pesada.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Al realizar las pruebas de perturbaciones, el equipo periférico debe estar conectado a cada una de las diferentes interfaces.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E.3 Pruebas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Se debe realizar el procedimiento de prueba completo para los Instrumentos para pesar de funcionamiento no automáticos (de acuerdo con los Apéndices A y B).</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Se deben utilizar el formato de Informe de Resultados de Pruebas o Verificación y la lista de verificación de OIML R 76-2:2007 también para los módulos de pesada.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Las partes de la lista de verificación de OIML R 76-2:2007 relacionadas con "marcas descriptivas", "marcas de verificación y sellado" y parcialmente con "dispositivo indicador" no son relevantes y no se deben llenar.</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E.4 Certificados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E.4.1 Generalidades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El Certificado debe tener el formato aprobado y contener información común y datos sobre el emisor, el fabricante y el módulo de pesada.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E.4.2 Formato del Informe de Prueba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El formato de Informe de Resultados de Pruebas o Verificación de OIML R 76-2:2007 debe contener información detallada sobre el módulo de pesada. Éstos son datos técnicos, descripción de las funciones, características, aspectos principales y la lista de verificación de OIML R 76-2:2007. La información relevante es la siguiente:</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2786"/>
              <w:gridCol w:w="5680"/>
            </w:tblGrid>
            <w:tr w:rsidR="0016543D" w:rsidRPr="0016543D" w:rsidTr="0016543D">
              <w:trPr>
                <w:trHeight w:val="323"/>
              </w:trPr>
              <w:tc>
                <w:tcPr>
                  <w:tcW w:w="2833"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b/>
                      <w:bCs/>
                      <w:color w:val="000000"/>
                      <w:sz w:val="18"/>
                      <w:szCs w:val="18"/>
                    </w:rPr>
                    <w:t>Número de informe:</w:t>
                  </w:r>
                </w:p>
              </w:tc>
              <w:tc>
                <w:tcPr>
                  <w:tcW w:w="5879"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zzzz</w:t>
                  </w:r>
                </w:p>
              </w:tc>
            </w:tr>
            <w:tr w:rsidR="0016543D" w:rsidRPr="0016543D" w:rsidTr="0016543D">
              <w:trPr>
                <w:trHeight w:val="545"/>
              </w:trPr>
              <w:tc>
                <w:tcPr>
                  <w:tcW w:w="2833"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b/>
                      <w:bCs/>
                      <w:color w:val="000000"/>
                      <w:sz w:val="18"/>
                      <w:szCs w:val="18"/>
                    </w:rPr>
                    <w:lastRenderedPageBreak/>
                    <w:t>Examen de modelo de:</w:t>
                  </w:r>
                </w:p>
              </w:tc>
              <w:tc>
                <w:tcPr>
                  <w:tcW w:w="5879"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Un módulo de pesada para un instrumento para pesar de funcionamiento no automático electromecánico.</w:t>
                  </w:r>
                </w:p>
              </w:tc>
            </w:tr>
            <w:tr w:rsidR="0016543D" w:rsidRPr="0016543D" w:rsidTr="0016543D">
              <w:trPr>
                <w:trHeight w:val="317"/>
              </w:trPr>
              <w:tc>
                <w:tcPr>
                  <w:tcW w:w="2833"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b/>
                      <w:bCs/>
                      <w:color w:val="000000"/>
                      <w:sz w:val="18"/>
                      <w:szCs w:val="18"/>
                    </w:rPr>
                    <w:t>Emisor:</w:t>
                  </w:r>
                </w:p>
              </w:tc>
              <w:tc>
                <w:tcPr>
                  <w:tcW w:w="5879"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Nombre, dirección, persona responsable</w:t>
                  </w:r>
                </w:p>
              </w:tc>
            </w:tr>
            <w:tr w:rsidR="0016543D" w:rsidRPr="0016543D" w:rsidTr="0016543D">
              <w:trPr>
                <w:trHeight w:val="317"/>
              </w:trPr>
              <w:tc>
                <w:tcPr>
                  <w:tcW w:w="2833"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b/>
                      <w:bCs/>
                      <w:color w:val="000000"/>
                      <w:sz w:val="18"/>
                      <w:szCs w:val="18"/>
                    </w:rPr>
                    <w:t>Fabricante:</w:t>
                  </w:r>
                </w:p>
              </w:tc>
              <w:tc>
                <w:tcPr>
                  <w:tcW w:w="5879"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Nombre, dirección</w:t>
                  </w:r>
                </w:p>
              </w:tc>
            </w:tr>
            <w:tr w:rsidR="0016543D" w:rsidRPr="0016543D" w:rsidTr="0016543D">
              <w:trPr>
                <w:trHeight w:val="317"/>
              </w:trPr>
              <w:tc>
                <w:tcPr>
                  <w:tcW w:w="2833"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b/>
                      <w:bCs/>
                      <w:color w:val="000000"/>
                      <w:sz w:val="18"/>
                      <w:szCs w:val="18"/>
                    </w:rPr>
                    <w:t>Tipo de módulo:</w:t>
                  </w:r>
                </w:p>
              </w:tc>
              <w:tc>
                <w:tcPr>
                  <w:tcW w:w="5879"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 . .. . . . . . . . .. . . . . . . . . . .</w:t>
                  </w:r>
                </w:p>
              </w:tc>
            </w:tr>
            <w:tr w:rsidR="0016543D" w:rsidRPr="0016543D" w:rsidTr="0016543D">
              <w:trPr>
                <w:trHeight w:val="317"/>
              </w:trPr>
              <w:tc>
                <w:tcPr>
                  <w:tcW w:w="2833"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b/>
                      <w:bCs/>
                      <w:color w:val="000000"/>
                      <w:sz w:val="18"/>
                      <w:szCs w:val="18"/>
                    </w:rPr>
                    <w:t>Requisitos de prueba:</w:t>
                  </w:r>
                </w:p>
              </w:tc>
              <w:tc>
                <w:tcPr>
                  <w:tcW w:w="5879"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NOM-010, edición xxxx</w:t>
                  </w:r>
                </w:p>
              </w:tc>
            </w:tr>
            <w:tr w:rsidR="0016543D" w:rsidRPr="0016543D" w:rsidTr="0016543D">
              <w:trPr>
                <w:trHeight w:val="1181"/>
              </w:trPr>
              <w:tc>
                <w:tcPr>
                  <w:tcW w:w="2833"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b/>
                      <w:bCs/>
                      <w:color w:val="000000"/>
                      <w:sz w:val="18"/>
                      <w:szCs w:val="18"/>
                    </w:rPr>
                    <w:t>Resumen del examen:</w:t>
                  </w:r>
                </w:p>
              </w:tc>
              <w:tc>
                <w:tcPr>
                  <w:tcW w:w="5879"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 xml:space="preserve">Módulo probado por separado, </w:t>
                  </w:r>
                  <w:r w:rsidRPr="0016543D">
                    <w:rPr>
                      <w:rFonts w:ascii="Arial" w:hAnsi="Arial" w:cs="Arial"/>
                      <w:i/>
                      <w:iCs/>
                      <w:color w:val="000000"/>
                      <w:sz w:val="18"/>
                      <w:szCs w:val="18"/>
                    </w:rPr>
                    <w:t xml:space="preserve">pi </w:t>
                  </w:r>
                  <w:r w:rsidRPr="0016543D">
                    <w:rPr>
                      <w:rFonts w:ascii="Arial" w:hAnsi="Arial" w:cs="Arial"/>
                      <w:color w:val="000000"/>
                      <w:sz w:val="18"/>
                      <w:szCs w:val="18"/>
                    </w:rPr>
                    <w:t>= 1.0, dispositivo conectado para indicar los resultados de pesada y operar el módulo, dispositivos periféricos conectados, información especial con respecto a si algunas pruebas fueron realizados por el fabricante y por qué fueron aceptados, resultados de la prueba en resumen.</w:t>
                  </w:r>
                </w:p>
              </w:tc>
            </w:tr>
            <w:tr w:rsidR="0016543D" w:rsidRPr="0016543D" w:rsidTr="0016543D">
              <w:trPr>
                <w:trHeight w:val="317"/>
              </w:trPr>
              <w:tc>
                <w:tcPr>
                  <w:tcW w:w="2833"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b/>
                      <w:bCs/>
                      <w:color w:val="000000"/>
                      <w:sz w:val="18"/>
                      <w:szCs w:val="18"/>
                    </w:rPr>
                    <w:t>Evaluador:</w:t>
                  </w:r>
                </w:p>
              </w:tc>
              <w:tc>
                <w:tcPr>
                  <w:tcW w:w="5879"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Nombre, fecha, firma</w:t>
                  </w:r>
                </w:p>
              </w:tc>
            </w:tr>
          </w:tbl>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Tabla de contenido: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Este informe pertenece al Certificado OIML R-76-1:2006 /xxxx-yy-zzzz.</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E.4.2.1 Información general sobre el tipo de módulo: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Descripción de estructuras mecánicas, celda de carga, dispositivo de procesamiento de datos analógico, interfaces.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E.4.2.2 Funciones, recursos y dispositivos del módulo: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Dispositivos de ajuste a cero, dispositivos de tara, módulo de pesada multi-intervalo, diferentes intervalos de pesada, modos de operación, etc.</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E.4.2.3 Datos técnicos: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xml:space="preserve">Tabla con clase de exactitud, </w:t>
            </w:r>
            <w:r w:rsidRPr="0016543D">
              <w:rPr>
                <w:rFonts w:ascii="Arial" w:hAnsi="Arial" w:cs="Arial"/>
                <w:i/>
                <w:iCs/>
                <w:sz w:val="18"/>
                <w:szCs w:val="18"/>
              </w:rPr>
              <w:t xml:space="preserve">pi </w:t>
            </w:r>
            <w:r w:rsidRPr="0016543D">
              <w:rPr>
                <w:rFonts w:ascii="Arial" w:hAnsi="Arial" w:cs="Arial"/>
                <w:sz w:val="18"/>
                <w:szCs w:val="18"/>
              </w:rPr>
              <w:t xml:space="preserve">= 1.0, Max, Min, </w:t>
            </w:r>
            <w:r w:rsidRPr="0016543D">
              <w:rPr>
                <w:rFonts w:ascii="Arial" w:hAnsi="Arial" w:cs="Arial"/>
                <w:i/>
                <w:iCs/>
                <w:sz w:val="18"/>
                <w:szCs w:val="18"/>
              </w:rPr>
              <w:t>n</w:t>
            </w:r>
            <w:r w:rsidRPr="0016543D">
              <w:rPr>
                <w:rFonts w:ascii="Arial" w:hAnsi="Arial" w:cs="Arial"/>
                <w:sz w:val="18"/>
                <w:szCs w:val="18"/>
              </w:rPr>
              <w:t xml:space="preserve">, </w:t>
            </w:r>
            <w:r w:rsidRPr="0016543D">
              <w:rPr>
                <w:rFonts w:ascii="Arial" w:hAnsi="Arial" w:cs="Arial"/>
                <w:i/>
                <w:iCs/>
                <w:sz w:val="18"/>
                <w:szCs w:val="18"/>
              </w:rPr>
              <w:t>ni</w:t>
            </w:r>
            <w:r w:rsidRPr="0016543D">
              <w:rPr>
                <w:rFonts w:ascii="Arial" w:hAnsi="Arial" w:cs="Arial"/>
                <w:sz w:val="18"/>
                <w:szCs w:val="18"/>
              </w:rPr>
              <w:t>, tara e intervalos de temperatura, etc.</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E.4.2.4 Documentos: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Lista de documentos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E.4.2.5 Interfaz:</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Tipos y números de interfaz para el dispositivo indicador y de operación (terminal), para dispositivos periféricos y para otros dispositivos.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Todas las interfaces son interfaz de protección en el sentido de 8.3.6.1 de este Proyecto de Norma Oficial Mexicana.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E.4.2.6 Dispositivos conectables: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xml:space="preserve">Dispositivo indicador y de operación (terminal) con </w:t>
            </w:r>
            <w:r w:rsidRPr="0016543D">
              <w:rPr>
                <w:rFonts w:ascii="Arial" w:hAnsi="Arial" w:cs="Arial"/>
                <w:i/>
                <w:iCs/>
                <w:sz w:val="18"/>
                <w:szCs w:val="18"/>
              </w:rPr>
              <w:t xml:space="preserve">pi </w:t>
            </w:r>
            <w:r w:rsidRPr="0016543D">
              <w:rPr>
                <w:rFonts w:ascii="Arial" w:hAnsi="Arial" w:cs="Arial"/>
                <w:sz w:val="18"/>
                <w:szCs w:val="18"/>
              </w:rPr>
              <w:t>= 0.0, impresora, indicador, etc. Para aplicaciones no sujetas a verificación obligatoria, se pueden conectar dispositivos periféricos. Ejemplos: convertidor analógico a digital, PC, etc.</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E.4.2.7 Marcas de control:</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Si se requiere protección (sellado) para el instrumento para pesar, los componentes y elementos de ajuste de este módulo pueden ser protegidos con una marca de control (marcha adhesiva o sello) colocada sobre el tornillo de la cubierta debajo de la placa del receptor de carga. No es necesaria una protección adicional.</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E.4.2.8 Equipo de prueba: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Información sobre el equipo de prueba utilizado para la evaluación de modelo de este módulo. Información sobre calibración. Ejemplos: pesas patrón (clase de exactitud), simulador de celda de carga, cámaras de temperatura controlada, voltímetros, transformadores, equipo de prueba de perturbaciones, etc.</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E.4.2.9 Observaciones sobre las pruebas: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lastRenderedPageBreak/>
              <w:t>En la lista de verificación de</w:t>
            </w:r>
            <w:r w:rsidRPr="0016543D">
              <w:rPr>
                <w:rFonts w:ascii="Arial" w:hAnsi="Arial" w:cs="Arial"/>
                <w:strike/>
                <w:sz w:val="18"/>
                <w:szCs w:val="18"/>
              </w:rPr>
              <w:t xml:space="preserve"> </w:t>
            </w:r>
            <w:r w:rsidRPr="0016543D">
              <w:rPr>
                <w:rFonts w:ascii="Arial" w:hAnsi="Arial" w:cs="Arial"/>
                <w:sz w:val="18"/>
                <w:szCs w:val="18"/>
              </w:rPr>
              <w:t>OIML R 76-2:2007, no se llenan las partes relacionadas con el indicador ("marcas descriptivas", "marcas de verificación y sellado" y parcialmente "dispositivo indicador"). Durante las pruebas de perturbaciones, se conectó una impresora del tipo...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E.4.2.10 Resultados de medición: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Formatos de OIML R 76-2:2007</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E.4.2.11 Requisitos técnicos: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Lista de verificación de OIML R 76-2:2007</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Apéndice F</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(Normativo)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Obligatorio para módulos probados por separado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Verificación de compatibilidad de módulos de instrumentos para pesar de funcionamiento no</w:t>
            </w:r>
            <w:r w:rsidRPr="0016543D">
              <w:rPr>
                <w:rFonts w:ascii="Arial" w:hAnsi="Arial" w:cs="Arial"/>
                <w:sz w:val="18"/>
                <w:szCs w:val="18"/>
              </w:rPr>
              <w:br/>
            </w:r>
            <w:r w:rsidRPr="0016543D">
              <w:rPr>
                <w:rFonts w:ascii="Arial" w:hAnsi="Arial" w:cs="Arial"/>
                <w:b/>
                <w:bCs/>
                <w:sz w:val="18"/>
                <w:szCs w:val="18"/>
              </w:rPr>
              <w:t>automáticos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NOTA 1:</w:t>
            </w:r>
            <w:r w:rsidRPr="0016543D">
              <w:rPr>
                <w:rFonts w:ascii="Arial" w:hAnsi="Arial" w:cs="Arial"/>
                <w:sz w:val="18"/>
                <w:szCs w:val="18"/>
              </w:rPr>
              <w:t xml:space="preserve"> Sólo para celdas de carga analógicas en combinación con indicadores de conformidad, ambos de acuerdo a su regulación vigente y con el Apéndice C.</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NOTA 2:</w:t>
            </w:r>
            <w:r w:rsidRPr="0016543D">
              <w:rPr>
                <w:rFonts w:ascii="Arial" w:hAnsi="Arial" w:cs="Arial"/>
                <w:sz w:val="18"/>
                <w:szCs w:val="18"/>
              </w:rPr>
              <w:t xml:space="preserve"> Se recomienda aplicar la OIML R 60:2000 para celdas de carga analógicas y la OIML R 76-1:2006 para indicadores, en tanto no existan la Normas Oficiales Mexicanas correspondientes.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 xml:space="preserve">NOTA 3: </w:t>
            </w:r>
            <w:r w:rsidRPr="0016543D">
              <w:rPr>
                <w:rFonts w:ascii="Arial" w:hAnsi="Arial" w:cs="Arial"/>
                <w:sz w:val="18"/>
                <w:szCs w:val="18"/>
              </w:rPr>
              <w:t>Sólo para celdas de carga digitales en combinación con indicadores, unidades de procesamiento de datos analógicas o digitales o terminales.</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 xml:space="preserve">NOTA 4: </w:t>
            </w:r>
            <w:r w:rsidRPr="0016543D">
              <w:rPr>
                <w:rFonts w:ascii="Arial" w:hAnsi="Arial" w:cs="Arial"/>
                <w:sz w:val="18"/>
                <w:szCs w:val="18"/>
              </w:rPr>
              <w:t>Ejemplos de verificaciones de compatibilidad.</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Al utilizar el enfoque modular, la verificación de compatibilidad del instrumento para pesar y los módulos requiere ciertos conjuntos de datos. Los tres primeros capítulos de este Apéndice describen los datos del instrumento para pesar, la o las celdas de carga y el indicador que son necesarios para verificar los requisitos de compatibilidad.</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F.1 Instrumentos para pesar</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Los siguientes datos metrológicos y técnicos del instrumento para pesar son necesarios para la verificación de compatibilidad:</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676"/>
              <w:gridCol w:w="6790"/>
            </w:tblGrid>
            <w:tr w:rsidR="0016543D" w:rsidRPr="0016543D" w:rsidTr="0016543D">
              <w:trPr>
                <w:trHeight w:val="317"/>
              </w:trPr>
              <w:tc>
                <w:tcPr>
                  <w:tcW w:w="8766" w:type="dxa"/>
                  <w:gridSpan w:val="2"/>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Clase de exactitud del instrumento para pesar.</w:t>
                  </w:r>
                </w:p>
              </w:tc>
            </w:tr>
            <w:tr w:rsidR="0016543D" w:rsidRPr="0016543D" w:rsidTr="0016543D">
              <w:trPr>
                <w:trHeight w:val="850"/>
              </w:trPr>
              <w:tc>
                <w:tcPr>
                  <w:tcW w:w="1699"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Max (g, kg, t)</w:t>
                  </w:r>
                </w:p>
              </w:tc>
              <w:tc>
                <w:tcPr>
                  <w:tcW w:w="7067"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Capacidad máxima del instrumento para pesar de acuerdo con 3.3.1.1</w:t>
                  </w:r>
                </w:p>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(Max1, Max2, ..., Max en el caso de un instrumento para pesar multi-intervalo y Max1, Max2, Maxr en el caso de un instrumento para pesar de intervalo múltiple).</w:t>
                  </w:r>
                </w:p>
              </w:tc>
            </w:tr>
            <w:tr w:rsidR="0016543D" w:rsidRPr="0016543D" w:rsidTr="0016543D">
              <w:trPr>
                <w:trHeight w:val="850"/>
              </w:trPr>
              <w:tc>
                <w:tcPr>
                  <w:tcW w:w="1699"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i/>
                      <w:iCs/>
                      <w:color w:val="000000"/>
                      <w:sz w:val="18"/>
                      <w:szCs w:val="18"/>
                    </w:rPr>
                    <w:t xml:space="preserve">e </w:t>
                  </w:r>
                  <w:r w:rsidRPr="0016543D">
                    <w:rPr>
                      <w:rFonts w:ascii="Arial" w:hAnsi="Arial" w:cs="Arial"/>
                      <w:color w:val="000000"/>
                      <w:sz w:val="18"/>
                      <w:szCs w:val="18"/>
                    </w:rPr>
                    <w:t>(g, kg)</w:t>
                  </w:r>
                </w:p>
              </w:tc>
              <w:tc>
                <w:tcPr>
                  <w:tcW w:w="7067"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División de escala de verificación de acuerdo con 3.3.2.3</w:t>
                  </w:r>
                </w:p>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w:t>
                  </w:r>
                  <w:r w:rsidRPr="0016543D">
                    <w:rPr>
                      <w:rFonts w:ascii="Arial" w:hAnsi="Arial" w:cs="Arial"/>
                      <w:i/>
                      <w:iCs/>
                      <w:color w:val="000000"/>
                      <w:sz w:val="18"/>
                      <w:szCs w:val="18"/>
                    </w:rPr>
                    <w:t>e</w:t>
                  </w:r>
                  <w:r w:rsidRPr="0016543D">
                    <w:rPr>
                      <w:rFonts w:ascii="Arial" w:hAnsi="Arial" w:cs="Arial"/>
                      <w:color w:val="000000"/>
                      <w:sz w:val="18"/>
                      <w:szCs w:val="18"/>
                    </w:rPr>
                    <w:t xml:space="preserve">1, </w:t>
                  </w:r>
                  <w:r w:rsidRPr="0016543D">
                    <w:rPr>
                      <w:rFonts w:ascii="Arial" w:hAnsi="Arial" w:cs="Arial"/>
                      <w:i/>
                      <w:iCs/>
                      <w:color w:val="000000"/>
                      <w:sz w:val="18"/>
                      <w:szCs w:val="18"/>
                    </w:rPr>
                    <w:t>e</w:t>
                  </w:r>
                  <w:r w:rsidRPr="0016543D">
                    <w:rPr>
                      <w:rFonts w:ascii="Arial" w:hAnsi="Arial" w:cs="Arial"/>
                      <w:color w:val="000000"/>
                      <w:sz w:val="18"/>
                      <w:szCs w:val="18"/>
                    </w:rPr>
                    <w:t xml:space="preserve">2, </w:t>
                  </w:r>
                  <w:r w:rsidRPr="0016543D">
                    <w:rPr>
                      <w:rFonts w:ascii="Arial" w:hAnsi="Arial" w:cs="Arial"/>
                      <w:i/>
                      <w:iCs/>
                      <w:color w:val="000000"/>
                      <w:sz w:val="18"/>
                      <w:szCs w:val="18"/>
                    </w:rPr>
                    <w:t>e</w:t>
                  </w:r>
                  <w:r w:rsidRPr="0016543D">
                    <w:rPr>
                      <w:rFonts w:ascii="Arial" w:hAnsi="Arial" w:cs="Arial"/>
                      <w:color w:val="000000"/>
                      <w:sz w:val="18"/>
                      <w:szCs w:val="18"/>
                    </w:rPr>
                    <w:t xml:space="preserve">3) (en el caso de un instrumento para pesar multi-intervalo o de intervalo múltiple, donde </w:t>
                  </w:r>
                  <w:r w:rsidRPr="0016543D">
                    <w:rPr>
                      <w:rFonts w:ascii="Arial" w:hAnsi="Arial" w:cs="Arial"/>
                      <w:i/>
                      <w:iCs/>
                      <w:color w:val="000000"/>
                      <w:sz w:val="18"/>
                      <w:szCs w:val="18"/>
                    </w:rPr>
                    <w:t>e</w:t>
                  </w:r>
                  <w:r w:rsidRPr="0016543D">
                    <w:rPr>
                      <w:rFonts w:ascii="Arial" w:hAnsi="Arial" w:cs="Arial"/>
                      <w:color w:val="000000"/>
                      <w:sz w:val="18"/>
                      <w:szCs w:val="18"/>
                    </w:rPr>
                    <w:t xml:space="preserve">1 = </w:t>
                  </w:r>
                  <w:r w:rsidRPr="0016543D">
                    <w:rPr>
                      <w:rFonts w:ascii="Arial" w:hAnsi="Arial" w:cs="Arial"/>
                      <w:i/>
                      <w:iCs/>
                      <w:color w:val="000000"/>
                      <w:sz w:val="18"/>
                      <w:szCs w:val="18"/>
                    </w:rPr>
                    <w:t>e</w:t>
                  </w:r>
                  <w:r w:rsidRPr="0016543D">
                    <w:rPr>
                      <w:rFonts w:ascii="Arial" w:hAnsi="Arial" w:cs="Arial"/>
                      <w:color w:val="000000"/>
                      <w:sz w:val="18"/>
                      <w:szCs w:val="18"/>
                    </w:rPr>
                    <w:t>min).</w:t>
                  </w:r>
                </w:p>
              </w:tc>
            </w:tr>
            <w:tr w:rsidR="0016543D" w:rsidRPr="0016543D" w:rsidTr="0016543D">
              <w:trPr>
                <w:trHeight w:val="749"/>
              </w:trPr>
              <w:tc>
                <w:tcPr>
                  <w:tcW w:w="1699"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i/>
                      <w:iCs/>
                      <w:color w:val="000000"/>
                      <w:sz w:val="18"/>
                      <w:szCs w:val="18"/>
                    </w:rPr>
                    <w:t>n</w:t>
                  </w:r>
                </w:p>
              </w:tc>
              <w:tc>
                <w:tcPr>
                  <w:tcW w:w="7067"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 xml:space="preserve">Número de divisiones de escala de verificación de acuerdo con 3.3.2.5: </w:t>
                  </w:r>
                  <w:r w:rsidRPr="0016543D">
                    <w:rPr>
                      <w:rFonts w:ascii="Arial" w:hAnsi="Arial" w:cs="Arial"/>
                      <w:i/>
                      <w:iCs/>
                      <w:color w:val="000000"/>
                      <w:sz w:val="18"/>
                      <w:szCs w:val="18"/>
                    </w:rPr>
                    <w:t xml:space="preserve">n </w:t>
                  </w:r>
                  <w:r w:rsidRPr="0016543D">
                    <w:rPr>
                      <w:rFonts w:ascii="Arial" w:hAnsi="Arial" w:cs="Arial"/>
                      <w:color w:val="000000"/>
                      <w:sz w:val="18"/>
                      <w:szCs w:val="18"/>
                    </w:rPr>
                    <w:t xml:space="preserve">= Max / </w:t>
                  </w:r>
                  <w:r w:rsidRPr="0016543D">
                    <w:rPr>
                      <w:rFonts w:ascii="Arial" w:hAnsi="Arial" w:cs="Arial"/>
                      <w:i/>
                      <w:iCs/>
                      <w:color w:val="000000"/>
                      <w:sz w:val="18"/>
                      <w:szCs w:val="18"/>
                    </w:rPr>
                    <w:t xml:space="preserve">e </w:t>
                  </w:r>
                  <w:r w:rsidRPr="0016543D">
                    <w:rPr>
                      <w:rFonts w:ascii="Arial" w:hAnsi="Arial" w:cs="Arial"/>
                      <w:color w:val="000000"/>
                      <w:sz w:val="18"/>
                      <w:szCs w:val="18"/>
                    </w:rPr>
                    <w:t>(</w:t>
                  </w:r>
                  <w:r w:rsidRPr="0016543D">
                    <w:rPr>
                      <w:rFonts w:ascii="Arial" w:hAnsi="Arial" w:cs="Arial"/>
                      <w:i/>
                      <w:iCs/>
                      <w:color w:val="000000"/>
                      <w:sz w:val="18"/>
                      <w:szCs w:val="18"/>
                    </w:rPr>
                    <w:t>n</w:t>
                  </w:r>
                  <w:r w:rsidRPr="0016543D">
                    <w:rPr>
                      <w:rFonts w:ascii="Arial" w:hAnsi="Arial" w:cs="Arial"/>
                      <w:color w:val="000000"/>
                      <w:sz w:val="18"/>
                      <w:szCs w:val="18"/>
                    </w:rPr>
                    <w:t xml:space="preserve">1, </w:t>
                  </w:r>
                  <w:r w:rsidRPr="0016543D">
                    <w:rPr>
                      <w:rFonts w:ascii="Arial" w:hAnsi="Arial" w:cs="Arial"/>
                      <w:i/>
                      <w:iCs/>
                      <w:color w:val="000000"/>
                      <w:sz w:val="18"/>
                      <w:szCs w:val="18"/>
                    </w:rPr>
                    <w:t>n</w:t>
                  </w:r>
                  <w:r w:rsidRPr="0016543D">
                    <w:rPr>
                      <w:rFonts w:ascii="Arial" w:hAnsi="Arial" w:cs="Arial"/>
                      <w:color w:val="000000"/>
                      <w:sz w:val="18"/>
                      <w:szCs w:val="18"/>
                    </w:rPr>
                    <w:t xml:space="preserve">2, </w:t>
                  </w:r>
                  <w:r w:rsidRPr="0016543D">
                    <w:rPr>
                      <w:rFonts w:ascii="Arial" w:hAnsi="Arial" w:cs="Arial"/>
                      <w:i/>
                      <w:iCs/>
                      <w:color w:val="000000"/>
                      <w:sz w:val="18"/>
                      <w:szCs w:val="18"/>
                    </w:rPr>
                    <w:t>n</w:t>
                  </w:r>
                  <w:r w:rsidRPr="0016543D">
                    <w:rPr>
                      <w:rFonts w:ascii="Arial" w:hAnsi="Arial" w:cs="Arial"/>
                      <w:color w:val="000000"/>
                      <w:sz w:val="18"/>
                      <w:szCs w:val="18"/>
                    </w:rPr>
                    <w:t xml:space="preserve">3) (en el caso de un instrumento para pesar multi-intervalo o de intervalo múltiple, donde </w:t>
                  </w:r>
                  <w:r w:rsidRPr="0016543D">
                    <w:rPr>
                      <w:rFonts w:ascii="Arial" w:hAnsi="Arial" w:cs="Arial"/>
                      <w:i/>
                      <w:iCs/>
                      <w:color w:val="000000"/>
                      <w:sz w:val="18"/>
                      <w:szCs w:val="18"/>
                    </w:rPr>
                    <w:t xml:space="preserve">ni </w:t>
                  </w:r>
                  <w:r w:rsidRPr="0016543D">
                    <w:rPr>
                      <w:rFonts w:ascii="Arial" w:hAnsi="Arial" w:cs="Arial"/>
                      <w:color w:val="000000"/>
                      <w:sz w:val="18"/>
                      <w:szCs w:val="18"/>
                    </w:rPr>
                    <w:t>= Max</w:t>
                  </w:r>
                  <w:r w:rsidRPr="0016543D">
                    <w:rPr>
                      <w:rFonts w:ascii="Arial" w:hAnsi="Arial" w:cs="Arial"/>
                      <w:i/>
                      <w:iCs/>
                      <w:color w:val="000000"/>
                      <w:sz w:val="18"/>
                      <w:szCs w:val="18"/>
                    </w:rPr>
                    <w:t xml:space="preserve">i </w:t>
                  </w:r>
                  <w:r w:rsidRPr="0016543D">
                    <w:rPr>
                      <w:rFonts w:ascii="Arial" w:hAnsi="Arial" w:cs="Arial"/>
                      <w:color w:val="000000"/>
                      <w:sz w:val="18"/>
                      <w:szCs w:val="18"/>
                    </w:rPr>
                    <w:t xml:space="preserve">/ </w:t>
                  </w:r>
                  <w:r w:rsidRPr="0016543D">
                    <w:rPr>
                      <w:rFonts w:ascii="Arial" w:hAnsi="Arial" w:cs="Arial"/>
                      <w:i/>
                      <w:iCs/>
                      <w:color w:val="000000"/>
                      <w:sz w:val="18"/>
                      <w:szCs w:val="18"/>
                    </w:rPr>
                    <w:t>ei</w:t>
                  </w:r>
                  <w:r w:rsidRPr="0016543D">
                    <w:rPr>
                      <w:rFonts w:ascii="Arial" w:hAnsi="Arial" w:cs="Arial"/>
                      <w:color w:val="000000"/>
                      <w:sz w:val="18"/>
                      <w:szCs w:val="18"/>
                    </w:rPr>
                    <w:t>).</w:t>
                  </w:r>
                </w:p>
              </w:tc>
            </w:tr>
            <w:tr w:rsidR="0016543D" w:rsidRPr="0016543D" w:rsidTr="0016543D">
              <w:trPr>
                <w:trHeight w:val="749"/>
              </w:trPr>
              <w:tc>
                <w:tcPr>
                  <w:tcW w:w="1699"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i/>
                      <w:iCs/>
                      <w:color w:val="000000"/>
                      <w:sz w:val="18"/>
                      <w:szCs w:val="18"/>
                    </w:rPr>
                    <w:t>R</w:t>
                  </w:r>
                </w:p>
              </w:tc>
              <w:tc>
                <w:tcPr>
                  <w:tcW w:w="7067"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Coeficiente de reducción, por ejemplo, de un mecanismo de palanca de acuerdo con 3.3.3, es la relación (Fuerza sobre la celda de carga) / (Fuerza sobre el receptor de carga)</w:t>
                  </w:r>
                </w:p>
              </w:tc>
            </w:tr>
            <w:tr w:rsidR="0016543D" w:rsidRPr="0016543D" w:rsidTr="0016543D">
              <w:trPr>
                <w:trHeight w:val="317"/>
              </w:trPr>
              <w:tc>
                <w:tcPr>
                  <w:tcW w:w="1699"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i/>
                      <w:iCs/>
                      <w:color w:val="000000"/>
                      <w:sz w:val="18"/>
                      <w:szCs w:val="18"/>
                    </w:rPr>
                    <w:t>N</w:t>
                  </w:r>
                </w:p>
              </w:tc>
              <w:tc>
                <w:tcPr>
                  <w:tcW w:w="7067"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Número de celdas de carga</w:t>
                  </w:r>
                </w:p>
              </w:tc>
            </w:tr>
            <w:tr w:rsidR="0016543D" w:rsidRPr="0016543D" w:rsidTr="0016543D">
              <w:trPr>
                <w:trHeight w:val="749"/>
              </w:trPr>
              <w:tc>
                <w:tcPr>
                  <w:tcW w:w="1699"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IZSR (g, kg)</w:t>
                  </w:r>
                </w:p>
              </w:tc>
              <w:tc>
                <w:tcPr>
                  <w:tcW w:w="7067"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Intervalo de ajuste a cero inicial, de acuerdo con 3.2.7.2.4: se ajusta la indicación a cero automáticamente cuando se enciende el instrumento para pesar, antes de cualquier pesada.</w:t>
                  </w:r>
                </w:p>
              </w:tc>
            </w:tr>
            <w:tr w:rsidR="0016543D" w:rsidRPr="0016543D" w:rsidTr="0016543D">
              <w:trPr>
                <w:trHeight w:val="317"/>
              </w:trPr>
              <w:tc>
                <w:tcPr>
                  <w:tcW w:w="1699"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NUD (g, kg)</w:t>
                  </w:r>
                </w:p>
              </w:tc>
              <w:tc>
                <w:tcPr>
                  <w:tcW w:w="7067"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Corrección por carga no distribuida uniformemente**</w:t>
                  </w:r>
                </w:p>
              </w:tc>
            </w:tr>
            <w:tr w:rsidR="0016543D" w:rsidRPr="0016543D" w:rsidTr="0016543D">
              <w:trPr>
                <w:trHeight w:val="749"/>
              </w:trPr>
              <w:tc>
                <w:tcPr>
                  <w:tcW w:w="1699"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lastRenderedPageBreak/>
                    <w:t>DL (g, kg)</w:t>
                  </w:r>
                </w:p>
              </w:tc>
              <w:tc>
                <w:tcPr>
                  <w:tcW w:w="7067"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Carga muerta del receptor de carga: masa del mismo receptor de carga que descansa sobre las celdas de carga y cualquier construcción adicional montada en el receptor de carga.</w:t>
                  </w:r>
                </w:p>
              </w:tc>
            </w:tr>
            <w:tr w:rsidR="0016543D" w:rsidRPr="0016543D" w:rsidTr="0016543D">
              <w:trPr>
                <w:trHeight w:val="317"/>
              </w:trPr>
              <w:tc>
                <w:tcPr>
                  <w:tcW w:w="1699"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T</w:t>
                  </w:r>
                  <w:r w:rsidRPr="0016543D">
                    <w:rPr>
                      <w:rFonts w:ascii="Arial" w:hAnsi="Arial" w:cs="Arial"/>
                      <w:color w:val="000000"/>
                      <w:sz w:val="18"/>
                      <w:szCs w:val="18"/>
                      <w:vertAlign w:val="superscript"/>
                    </w:rPr>
                    <w:t>+</w:t>
                  </w:r>
                  <w:r w:rsidRPr="0016543D">
                    <w:rPr>
                      <w:rFonts w:ascii="Arial" w:hAnsi="Arial" w:cs="Arial"/>
                      <w:color w:val="000000"/>
                      <w:sz w:val="18"/>
                      <w:szCs w:val="18"/>
                    </w:rPr>
                    <w:t xml:space="preserve"> (g, kg, t)</w:t>
                  </w:r>
                </w:p>
              </w:tc>
              <w:tc>
                <w:tcPr>
                  <w:tcW w:w="7067"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Tara aditiva</w:t>
                  </w:r>
                </w:p>
              </w:tc>
            </w:tr>
            <w:tr w:rsidR="0016543D" w:rsidRPr="0016543D" w:rsidTr="0016543D">
              <w:trPr>
                <w:trHeight w:val="317"/>
              </w:trPr>
              <w:tc>
                <w:tcPr>
                  <w:tcW w:w="1699"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i/>
                      <w:iCs/>
                      <w:color w:val="000000"/>
                      <w:sz w:val="18"/>
                      <w:szCs w:val="18"/>
                    </w:rPr>
                    <w:t>T</w:t>
                  </w:r>
                  <w:r w:rsidRPr="0016543D">
                    <w:rPr>
                      <w:rFonts w:ascii="Arial" w:hAnsi="Arial" w:cs="Arial"/>
                      <w:color w:val="000000"/>
                      <w:sz w:val="18"/>
                      <w:szCs w:val="18"/>
                    </w:rPr>
                    <w:t>min (°C)</w:t>
                  </w:r>
                </w:p>
              </w:tc>
              <w:tc>
                <w:tcPr>
                  <w:tcW w:w="7067"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Límite inferior del intervalo de temperatura</w:t>
                  </w:r>
                </w:p>
              </w:tc>
            </w:tr>
          </w:tbl>
          <w:p w:rsidR="0016543D" w:rsidRPr="0016543D" w:rsidRDefault="0016543D" w:rsidP="0016543D">
            <w:pPr>
              <w:spacing w:after="0" w:line="240" w:lineRule="auto"/>
              <w:ind w:left="-10" w:firstLine="709"/>
              <w:jc w:val="both"/>
              <w:rPr>
                <w:rFonts w:ascii="Arial" w:hAnsi="Arial" w:cs="Arial"/>
                <w:vanish/>
                <w:sz w:val="18"/>
                <w:szCs w:val="18"/>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1678"/>
              <w:gridCol w:w="6788"/>
            </w:tblGrid>
            <w:tr w:rsidR="0016543D" w:rsidRPr="0016543D" w:rsidTr="0016543D">
              <w:trPr>
                <w:trHeight w:val="317"/>
              </w:trPr>
              <w:tc>
                <w:tcPr>
                  <w:tcW w:w="1699"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i/>
                      <w:iCs/>
                      <w:color w:val="000000"/>
                      <w:sz w:val="18"/>
                      <w:szCs w:val="18"/>
                    </w:rPr>
                    <w:t>T</w:t>
                  </w:r>
                  <w:r w:rsidRPr="0016543D">
                    <w:rPr>
                      <w:rFonts w:ascii="Arial" w:hAnsi="Arial" w:cs="Arial"/>
                      <w:color w:val="000000"/>
                      <w:sz w:val="18"/>
                      <w:szCs w:val="18"/>
                    </w:rPr>
                    <w:t>max (°C)</w:t>
                  </w:r>
                </w:p>
              </w:tc>
              <w:tc>
                <w:tcPr>
                  <w:tcW w:w="7067"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Límite superior del intervalo de temperatura</w:t>
                  </w:r>
                </w:p>
              </w:tc>
            </w:tr>
            <w:tr w:rsidR="0016543D" w:rsidRPr="0016543D" w:rsidTr="0016543D">
              <w:trPr>
                <w:trHeight w:val="317"/>
              </w:trPr>
              <w:tc>
                <w:tcPr>
                  <w:tcW w:w="1699"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CH, NH, SH</w:t>
                  </w:r>
                </w:p>
              </w:tc>
              <w:tc>
                <w:tcPr>
                  <w:tcW w:w="7067"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Símbolo de la prueba de humedad realizado</w:t>
                  </w:r>
                </w:p>
              </w:tc>
            </w:tr>
            <w:tr w:rsidR="0016543D" w:rsidRPr="0016543D" w:rsidTr="0016543D">
              <w:trPr>
                <w:trHeight w:val="317"/>
              </w:trPr>
              <w:tc>
                <w:tcPr>
                  <w:tcW w:w="8766" w:type="dxa"/>
                  <w:gridSpan w:val="2"/>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Sistema de conexión, sistema de seis hilos:</w:t>
                  </w:r>
                </w:p>
              </w:tc>
            </w:tr>
            <w:tr w:rsidR="0016543D" w:rsidRPr="0016543D" w:rsidTr="0016543D">
              <w:trPr>
                <w:trHeight w:val="317"/>
              </w:trPr>
              <w:tc>
                <w:tcPr>
                  <w:tcW w:w="1699"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i/>
                      <w:iCs/>
                      <w:color w:val="000000"/>
                      <w:sz w:val="18"/>
                      <w:szCs w:val="18"/>
                    </w:rPr>
                    <w:t xml:space="preserve">L </w:t>
                  </w:r>
                  <w:r w:rsidRPr="0016543D">
                    <w:rPr>
                      <w:rFonts w:ascii="Arial" w:hAnsi="Arial" w:cs="Arial"/>
                      <w:color w:val="000000"/>
                      <w:sz w:val="18"/>
                      <w:szCs w:val="18"/>
                    </w:rPr>
                    <w:t>(m)</w:t>
                  </w:r>
                </w:p>
              </w:tc>
              <w:tc>
                <w:tcPr>
                  <w:tcW w:w="7067"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Longitud de cable de conexión</w:t>
                  </w:r>
                </w:p>
              </w:tc>
            </w:tr>
            <w:tr w:rsidR="0016543D" w:rsidRPr="0016543D" w:rsidTr="0016543D">
              <w:trPr>
                <w:trHeight w:val="317"/>
              </w:trPr>
              <w:tc>
                <w:tcPr>
                  <w:tcW w:w="1699"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i/>
                      <w:iCs/>
                      <w:color w:val="000000"/>
                      <w:sz w:val="18"/>
                      <w:szCs w:val="18"/>
                    </w:rPr>
                    <w:t xml:space="preserve">A </w:t>
                  </w:r>
                  <w:r w:rsidRPr="0016543D">
                    <w:rPr>
                      <w:rFonts w:ascii="Arial" w:hAnsi="Arial" w:cs="Arial"/>
                      <w:color w:val="000000"/>
                      <w:sz w:val="18"/>
                      <w:szCs w:val="18"/>
                    </w:rPr>
                    <w:t>(mm2)</w:t>
                  </w:r>
                </w:p>
              </w:tc>
              <w:tc>
                <w:tcPr>
                  <w:tcW w:w="7067"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Sección transversal de hilo</w:t>
                  </w:r>
                </w:p>
              </w:tc>
            </w:tr>
            <w:tr w:rsidR="0016543D" w:rsidRPr="0016543D" w:rsidTr="0016543D">
              <w:trPr>
                <w:trHeight w:val="1383"/>
              </w:trPr>
              <w:tc>
                <w:tcPr>
                  <w:tcW w:w="1699"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i/>
                      <w:iCs/>
                      <w:color w:val="000000"/>
                      <w:sz w:val="18"/>
                      <w:szCs w:val="18"/>
                    </w:rPr>
                    <w:t>Q</w:t>
                  </w:r>
                </w:p>
              </w:tc>
              <w:tc>
                <w:tcPr>
                  <w:tcW w:w="7067"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Factor de corrección.</w:t>
                  </w:r>
                </w:p>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 xml:space="preserve">El factor de corrección, </w:t>
                  </w:r>
                  <w:r w:rsidRPr="0016543D">
                    <w:rPr>
                      <w:rFonts w:ascii="Arial" w:hAnsi="Arial" w:cs="Arial"/>
                      <w:i/>
                      <w:iCs/>
                      <w:color w:val="000000"/>
                      <w:sz w:val="18"/>
                      <w:szCs w:val="18"/>
                    </w:rPr>
                    <w:t xml:space="preserve">Q </w:t>
                  </w:r>
                  <w:r w:rsidRPr="0016543D">
                    <w:rPr>
                      <w:rFonts w:ascii="Arial" w:hAnsi="Arial" w:cs="Arial"/>
                      <w:color w:val="000000"/>
                      <w:sz w:val="18"/>
                      <w:szCs w:val="18"/>
                    </w:rPr>
                    <w:t>&gt; 1 considera los posibles efectos de la carga excéntrica (distribución no uniforme de la carga), carga muerta del receptor de carga, intervalo de ajuste a cero inicial y tara aditiva en la siguiente forma:</w:t>
                  </w:r>
                </w:p>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i/>
                      <w:iCs/>
                      <w:color w:val="000000"/>
                      <w:sz w:val="18"/>
                      <w:szCs w:val="18"/>
                    </w:rPr>
                    <w:t xml:space="preserve">Q </w:t>
                  </w:r>
                  <w:r w:rsidRPr="0016543D">
                    <w:rPr>
                      <w:rFonts w:ascii="Arial" w:hAnsi="Arial" w:cs="Arial"/>
                      <w:color w:val="000000"/>
                      <w:sz w:val="18"/>
                      <w:szCs w:val="18"/>
                    </w:rPr>
                    <w:t>= (Max+ DL + IZSR + NUD + T+) / Max</w:t>
                  </w:r>
                </w:p>
              </w:tc>
            </w:tr>
          </w:tbl>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Por lo general, se podría asumir los valores de la distribución no uniforme de la carga para construcciones típicas de instrumentos para pesar cuando no se presentan otras estimaciones.</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5982"/>
              <w:gridCol w:w="2484"/>
            </w:tblGrid>
            <w:tr w:rsidR="0016543D" w:rsidRPr="0016543D" w:rsidTr="0016543D">
              <w:trPr>
                <w:trHeight w:val="1714"/>
              </w:trPr>
              <w:tc>
                <w:tcPr>
                  <w:tcW w:w="6162"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  Instrumentos para pesar (WI) con mecanismo de palanca y una celda de carga, o WI con receptores de carga que permiten solamente la aplicación de carga excéntrica mínima, WI con una celda de carga de un solo punto:</w:t>
                  </w:r>
                </w:p>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por ejemplo, tolva o tolva en forma de embudo con una disposición simétrica de las celdas de carga pero sin agitador para el flujo de material en el receptor de carga</w:t>
                  </w:r>
                </w:p>
              </w:tc>
              <w:tc>
                <w:tcPr>
                  <w:tcW w:w="2550"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0 % de Max</w:t>
                  </w:r>
                </w:p>
              </w:tc>
            </w:tr>
            <w:tr w:rsidR="0016543D" w:rsidRPr="0016543D" w:rsidTr="0016543D">
              <w:trPr>
                <w:trHeight w:val="317"/>
              </w:trPr>
              <w:tc>
                <w:tcPr>
                  <w:tcW w:w="6162"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 xml:space="preserve">·  Otros WI convencionales: </w:t>
                  </w:r>
                </w:p>
              </w:tc>
              <w:tc>
                <w:tcPr>
                  <w:tcW w:w="2550"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20 % de Max</w:t>
                  </w:r>
                </w:p>
              </w:tc>
            </w:tr>
            <w:tr w:rsidR="0016543D" w:rsidRPr="0016543D" w:rsidTr="0016543D">
              <w:trPr>
                <w:trHeight w:val="533"/>
              </w:trPr>
              <w:tc>
                <w:tcPr>
                  <w:tcW w:w="6162"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  Instrumento para pesar de montacargas, colgantes e instrumento para pesar puente:</w:t>
                  </w:r>
                </w:p>
              </w:tc>
              <w:tc>
                <w:tcPr>
                  <w:tcW w:w="2550"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50 % de Max</w:t>
                  </w:r>
                </w:p>
              </w:tc>
            </w:tr>
            <w:tr w:rsidR="0016543D" w:rsidRPr="0016543D" w:rsidTr="0016543D">
              <w:trPr>
                <w:trHeight w:val="951"/>
              </w:trPr>
              <w:tc>
                <w:tcPr>
                  <w:tcW w:w="6162"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  Pesadora de varias plataformas:</w:t>
                  </w:r>
                </w:p>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combinación fija:</w:t>
                  </w:r>
                </w:p>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 xml:space="preserve">selección variable o combinado: </w:t>
                  </w:r>
                </w:p>
              </w:tc>
              <w:tc>
                <w:tcPr>
                  <w:tcW w:w="2550" w:type="dxa"/>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 xml:space="preserve">50 % de Max </w:t>
                  </w:r>
                  <w:r w:rsidRPr="0016543D">
                    <w:rPr>
                      <w:rFonts w:ascii="Arial" w:hAnsi="Arial" w:cs="Arial"/>
                      <w:color w:val="000000"/>
                      <w:sz w:val="18"/>
                      <w:szCs w:val="18"/>
                      <w:vertAlign w:val="subscript"/>
                    </w:rPr>
                    <w:t>total</w:t>
                  </w:r>
                </w:p>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50 % de Max</w:t>
                  </w:r>
                  <w:r w:rsidRPr="0016543D">
                    <w:rPr>
                      <w:rFonts w:ascii="Arial" w:hAnsi="Arial" w:cs="Arial"/>
                      <w:color w:val="000000"/>
                      <w:sz w:val="18"/>
                      <w:szCs w:val="18"/>
                      <w:vertAlign w:val="subscript"/>
                    </w:rPr>
                    <w:t>puente simple</w:t>
                  </w:r>
                </w:p>
              </w:tc>
            </w:tr>
          </w:tbl>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F. 2 Celdas de carga probadas por separado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Se pueden utilizar celdas de carga que han sido probadas de acuerdo con la regulación vigente, sin repetir pruebas si existe el respectivo Certificado y se cumplen los requisitos de 6.10.2.1, 6.10.2.2 y 6.10.2.3. Sólo se permiten celdas de carga probadas para SH y CH en el enfoque modular (no celdas de carga NH).</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NOTA:</w:t>
            </w:r>
            <w:r w:rsidRPr="0016543D">
              <w:rPr>
                <w:rFonts w:ascii="Arial" w:hAnsi="Arial" w:cs="Arial"/>
                <w:sz w:val="18"/>
                <w:szCs w:val="18"/>
              </w:rPr>
              <w:t xml:space="preserve"> Se recomienda aplicar la OIML R 60:2000, en tanto no exista la Norma Oficial Mexicana correspondiente.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F.2.1 Clases de exactitud</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Las clases de exactitud que incluyen intervalos de temperatura y la evaluación de la estabilidad en relación con la humedad y fluencia de celda(s) de carga (LC) deben cumplir los requisitos para los instrumentos para pesar (WI).</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Tabla F.1-Clases de exactitud correspondientes</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074"/>
              <w:gridCol w:w="1654"/>
              <w:gridCol w:w="1215"/>
              <w:gridCol w:w="1215"/>
              <w:gridCol w:w="1194"/>
              <w:gridCol w:w="2098"/>
            </w:tblGrid>
            <w:tr w:rsidR="0016543D" w:rsidRPr="0016543D" w:rsidTr="0016543D">
              <w:trPr>
                <w:trHeight w:val="332"/>
              </w:trPr>
              <w:tc>
                <w:tcPr>
                  <w:tcW w:w="95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c>
                <w:tcPr>
                  <w:tcW w:w="136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b/>
                      <w:bCs/>
                      <w:color w:val="000000"/>
                      <w:sz w:val="18"/>
                      <w:szCs w:val="18"/>
                    </w:rPr>
                    <w:t>Exactitud</w:t>
                  </w:r>
                </w:p>
              </w:tc>
              <w:tc>
                <w:tcPr>
                  <w:tcW w:w="13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c>
                <w:tcPr>
                  <w:tcW w:w="13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c>
                <w:tcPr>
                  <w:tcW w:w="132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c>
                <w:tcPr>
                  <w:tcW w:w="23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b/>
                      <w:bCs/>
                      <w:color w:val="000000"/>
                      <w:sz w:val="18"/>
                      <w:szCs w:val="18"/>
                    </w:rPr>
                    <w:t>Referencia</w:t>
                  </w:r>
                </w:p>
              </w:tc>
            </w:tr>
            <w:tr w:rsidR="0016543D" w:rsidRPr="0016543D" w:rsidTr="0016543D">
              <w:trPr>
                <w:trHeight w:val="317"/>
              </w:trPr>
              <w:tc>
                <w:tcPr>
                  <w:tcW w:w="95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WI</w:t>
                  </w:r>
                </w:p>
              </w:tc>
              <w:tc>
                <w:tcPr>
                  <w:tcW w:w="136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I</w:t>
                  </w:r>
                </w:p>
              </w:tc>
              <w:tc>
                <w:tcPr>
                  <w:tcW w:w="13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II</w:t>
                  </w:r>
                </w:p>
              </w:tc>
              <w:tc>
                <w:tcPr>
                  <w:tcW w:w="13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III</w:t>
                  </w:r>
                </w:p>
              </w:tc>
              <w:tc>
                <w:tcPr>
                  <w:tcW w:w="132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IIII</w:t>
                  </w:r>
                </w:p>
              </w:tc>
              <w:tc>
                <w:tcPr>
                  <w:tcW w:w="23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6.1.1</w:t>
                  </w:r>
                </w:p>
              </w:tc>
            </w:tr>
            <w:tr w:rsidR="0016543D" w:rsidRPr="0016543D" w:rsidTr="0016543D">
              <w:trPr>
                <w:trHeight w:val="317"/>
              </w:trPr>
              <w:tc>
                <w:tcPr>
                  <w:tcW w:w="95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lastRenderedPageBreak/>
                    <w:t>LC</w:t>
                  </w:r>
                </w:p>
              </w:tc>
              <w:tc>
                <w:tcPr>
                  <w:tcW w:w="136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A</w:t>
                  </w:r>
                </w:p>
              </w:tc>
              <w:tc>
                <w:tcPr>
                  <w:tcW w:w="13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A*, B</w:t>
                  </w:r>
                </w:p>
              </w:tc>
              <w:tc>
                <w:tcPr>
                  <w:tcW w:w="13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B*, C</w:t>
                  </w:r>
                </w:p>
              </w:tc>
              <w:tc>
                <w:tcPr>
                  <w:tcW w:w="132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C, D</w:t>
                  </w:r>
                </w:p>
              </w:tc>
              <w:tc>
                <w:tcPr>
                  <w:tcW w:w="23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color w:val="000000"/>
                      <w:sz w:val="18"/>
                      <w:szCs w:val="18"/>
                    </w:rPr>
                    <w:t>OIML R 60:2000</w:t>
                  </w:r>
                </w:p>
              </w:tc>
            </w:tr>
            <w:tr w:rsidR="0016543D" w:rsidRPr="0016543D" w:rsidTr="0016543D">
              <w:trPr>
                <w:trHeight w:val="548"/>
              </w:trPr>
              <w:tc>
                <w:tcPr>
                  <w:tcW w:w="8712" w:type="dxa"/>
                  <w:gridSpan w:val="6"/>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101" w:line="240" w:lineRule="auto"/>
                    <w:ind w:left="-10" w:firstLine="709"/>
                    <w:jc w:val="both"/>
                    <w:rPr>
                      <w:rFonts w:ascii="Arial" w:hAnsi="Arial" w:cs="Arial"/>
                      <w:color w:val="000000"/>
                      <w:sz w:val="18"/>
                      <w:szCs w:val="18"/>
                    </w:rPr>
                  </w:pPr>
                  <w:r w:rsidRPr="0016543D">
                    <w:rPr>
                      <w:rFonts w:ascii="Arial" w:hAnsi="Arial" w:cs="Arial"/>
                      <w:b/>
                      <w:bCs/>
                      <w:color w:val="000000"/>
                      <w:sz w:val="18"/>
                      <w:szCs w:val="18"/>
                    </w:rPr>
                    <w:t>NOTA</w:t>
                  </w:r>
                  <w:r w:rsidRPr="0016543D">
                    <w:rPr>
                      <w:rFonts w:ascii="Arial" w:hAnsi="Arial" w:cs="Arial"/>
                      <w:color w:val="000000"/>
                      <w:sz w:val="18"/>
                      <w:szCs w:val="18"/>
                    </w:rPr>
                    <w:t>: * Se recomienda aplicar la OIML R 60:2000, en tanto no exista la Norma Oficial Mexicana correspondiente.</w:t>
                  </w:r>
                </w:p>
              </w:tc>
            </w:tr>
          </w:tbl>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Si los intervalos de temperatura son suficientes y la evaluación de estabilidad en relación con la humedad y fluencia corresponden a los requisitos de la clase de exactitud inferior.</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F.2.2 Fracción del error máximo permitido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xml:space="preserve">Si no se indica ningún valor para la celda de carga en el Certificado, entonces </w:t>
            </w:r>
            <w:r w:rsidRPr="0016543D">
              <w:rPr>
                <w:rFonts w:ascii="Arial" w:hAnsi="Arial" w:cs="Arial"/>
                <w:i/>
                <w:iCs/>
                <w:sz w:val="18"/>
                <w:szCs w:val="18"/>
              </w:rPr>
              <w:t>p</w:t>
            </w:r>
            <w:r w:rsidRPr="0016543D">
              <w:rPr>
                <w:rFonts w:ascii="Arial" w:hAnsi="Arial" w:cs="Arial"/>
                <w:sz w:val="18"/>
                <w:szCs w:val="18"/>
                <w:vertAlign w:val="subscript"/>
              </w:rPr>
              <w:t>LC</w:t>
            </w:r>
            <w:r w:rsidRPr="0016543D">
              <w:rPr>
                <w:rFonts w:ascii="Arial" w:hAnsi="Arial" w:cs="Arial"/>
                <w:sz w:val="18"/>
                <w:szCs w:val="18"/>
              </w:rPr>
              <w:t xml:space="preserve"> = 0.7. La fracción puede ser 0.3 </w:t>
            </w:r>
            <w:r w:rsidRPr="0016543D">
              <w:rPr>
                <w:rFonts w:ascii="Arial" w:hAnsi="Arial" w:cs="Arial"/>
                <w:i/>
                <w:iCs/>
                <w:sz w:val="18"/>
                <w:szCs w:val="18"/>
              </w:rPr>
              <w:t>p</w:t>
            </w:r>
            <w:r w:rsidRPr="0016543D">
              <w:rPr>
                <w:rFonts w:ascii="Arial" w:hAnsi="Arial" w:cs="Arial"/>
                <w:sz w:val="18"/>
                <w:szCs w:val="18"/>
                <w:vertAlign w:val="subscript"/>
              </w:rPr>
              <w:t>LC</w:t>
            </w:r>
            <w:r w:rsidRPr="0016543D">
              <w:rPr>
                <w:rFonts w:ascii="Arial" w:hAnsi="Arial" w:cs="Arial"/>
                <w:sz w:val="18"/>
                <w:szCs w:val="18"/>
              </w:rPr>
              <w:t xml:space="preserve"> 0.8, de acuerdo con 6.10.2.1.</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F.2.3 Límites de temperatura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xml:space="preserve">Si no se indica ningún valor para la celda de carga en el Certificado, </w:t>
            </w:r>
            <w:r w:rsidRPr="0016543D">
              <w:rPr>
                <w:rFonts w:ascii="Arial" w:hAnsi="Arial" w:cs="Arial"/>
                <w:i/>
                <w:iCs/>
                <w:sz w:val="18"/>
                <w:szCs w:val="18"/>
              </w:rPr>
              <w:t>T</w:t>
            </w:r>
            <w:r w:rsidRPr="0016543D">
              <w:rPr>
                <w:rFonts w:ascii="Arial" w:hAnsi="Arial" w:cs="Arial"/>
                <w:sz w:val="18"/>
                <w:szCs w:val="18"/>
              </w:rPr>
              <w:t xml:space="preserve">min = 10 °C y </w:t>
            </w:r>
            <w:r w:rsidRPr="0016543D">
              <w:rPr>
                <w:rFonts w:ascii="Arial" w:hAnsi="Arial" w:cs="Arial"/>
                <w:i/>
                <w:iCs/>
                <w:sz w:val="18"/>
                <w:szCs w:val="18"/>
              </w:rPr>
              <w:t>T</w:t>
            </w:r>
            <w:r w:rsidRPr="0016543D">
              <w:rPr>
                <w:rFonts w:ascii="Arial" w:hAnsi="Arial" w:cs="Arial"/>
                <w:sz w:val="18"/>
                <w:szCs w:val="18"/>
              </w:rPr>
              <w:t>max = 40 °C. Se puede limitar el intervalo de temperatura, de acuerdo con 6.9.2.2.</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F.2.4 Capacidad máxima de la celda de carga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La capacidad máxima de la celda de carga debe cumplir la condición: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i/>
                <w:iCs/>
                <w:sz w:val="18"/>
                <w:szCs w:val="18"/>
              </w:rPr>
              <w:t>E</w:t>
            </w:r>
            <w:r w:rsidRPr="0016543D">
              <w:rPr>
                <w:rFonts w:ascii="Arial" w:hAnsi="Arial" w:cs="Arial"/>
                <w:sz w:val="18"/>
                <w:szCs w:val="18"/>
                <w:vertAlign w:val="subscript"/>
              </w:rPr>
              <w:t>max</w:t>
            </w:r>
            <w:r w:rsidRPr="0016543D">
              <w:rPr>
                <w:rFonts w:ascii="Arial" w:hAnsi="Arial" w:cs="Arial"/>
                <w:sz w:val="18"/>
                <w:szCs w:val="18"/>
              </w:rPr>
              <w:t xml:space="preserve"> </w:t>
            </w:r>
            <w:r w:rsidRPr="0016543D">
              <w:rPr>
                <w:rFonts w:ascii="Arial" w:hAnsi="Arial" w:cs="Arial"/>
                <w:i/>
                <w:iCs/>
                <w:sz w:val="18"/>
                <w:szCs w:val="18"/>
              </w:rPr>
              <w:t xml:space="preserve">Q </w:t>
            </w:r>
            <w:r w:rsidRPr="0016543D">
              <w:rPr>
                <w:rFonts w:ascii="Arial" w:hAnsi="Arial" w:cs="Arial"/>
                <w:sz w:val="18"/>
                <w:szCs w:val="18"/>
              </w:rPr>
              <w:t xml:space="preserve">x Max x </w:t>
            </w:r>
            <w:r w:rsidRPr="0016543D">
              <w:rPr>
                <w:rFonts w:ascii="Arial" w:hAnsi="Arial" w:cs="Arial"/>
                <w:i/>
                <w:iCs/>
                <w:sz w:val="18"/>
                <w:szCs w:val="18"/>
              </w:rPr>
              <w:t xml:space="preserve">R </w:t>
            </w:r>
            <w:r w:rsidRPr="0016543D">
              <w:rPr>
                <w:rFonts w:ascii="Arial" w:hAnsi="Arial" w:cs="Arial"/>
                <w:sz w:val="18"/>
                <w:szCs w:val="18"/>
              </w:rPr>
              <w:t xml:space="preserve">/ </w:t>
            </w:r>
            <w:r w:rsidRPr="0016543D">
              <w:rPr>
                <w:rFonts w:ascii="Arial" w:hAnsi="Arial" w:cs="Arial"/>
                <w:i/>
                <w:iCs/>
                <w:sz w:val="18"/>
                <w:szCs w:val="18"/>
              </w:rPr>
              <w:t>N</w:t>
            </w:r>
          </w:p>
          <w:p w:rsidR="0016543D" w:rsidRPr="0016543D" w:rsidRDefault="0016543D" w:rsidP="0016543D">
            <w:pPr>
              <w:spacing w:after="64" w:line="240" w:lineRule="auto"/>
              <w:ind w:left="-10" w:firstLine="709"/>
              <w:jc w:val="both"/>
              <w:rPr>
                <w:rFonts w:ascii="Arial" w:hAnsi="Arial" w:cs="Arial"/>
                <w:sz w:val="18"/>
                <w:szCs w:val="18"/>
              </w:rPr>
            </w:pPr>
            <w:r w:rsidRPr="0016543D">
              <w:rPr>
                <w:rFonts w:ascii="Arial" w:hAnsi="Arial" w:cs="Arial"/>
                <w:b/>
                <w:bCs/>
                <w:sz w:val="18"/>
                <w:szCs w:val="18"/>
              </w:rPr>
              <w:t>F.2.5 Carga muerta mínima de la celda de carga</w:t>
            </w:r>
          </w:p>
          <w:p w:rsidR="0016543D" w:rsidRPr="0016543D" w:rsidRDefault="0016543D" w:rsidP="0016543D">
            <w:pPr>
              <w:spacing w:after="64" w:line="240" w:lineRule="auto"/>
              <w:ind w:left="-10" w:firstLine="709"/>
              <w:jc w:val="both"/>
              <w:rPr>
                <w:rFonts w:ascii="Arial" w:hAnsi="Arial" w:cs="Arial"/>
                <w:sz w:val="18"/>
                <w:szCs w:val="18"/>
              </w:rPr>
            </w:pPr>
            <w:r w:rsidRPr="0016543D">
              <w:rPr>
                <w:rFonts w:ascii="Arial" w:hAnsi="Arial" w:cs="Arial"/>
                <w:sz w:val="18"/>
                <w:szCs w:val="18"/>
              </w:rPr>
              <w:t xml:space="preserve">La carga mínima producida por el receptor de carga debe ser igual o superior a la carga muerta mínima de una celda de carga (muchas celdas de carga tienen </w:t>
            </w:r>
            <w:r w:rsidRPr="0016543D">
              <w:rPr>
                <w:rFonts w:ascii="Arial" w:hAnsi="Arial" w:cs="Arial"/>
                <w:i/>
                <w:iCs/>
                <w:sz w:val="18"/>
                <w:szCs w:val="18"/>
              </w:rPr>
              <w:t>E</w:t>
            </w:r>
            <w:r w:rsidRPr="0016543D">
              <w:rPr>
                <w:rFonts w:ascii="Arial" w:hAnsi="Arial" w:cs="Arial"/>
                <w:sz w:val="18"/>
                <w:szCs w:val="18"/>
              </w:rPr>
              <w:t>min = 0):</w:t>
            </w:r>
          </w:p>
          <w:p w:rsidR="0016543D" w:rsidRPr="0016543D" w:rsidRDefault="0016543D" w:rsidP="0016543D">
            <w:pPr>
              <w:spacing w:after="64" w:line="240" w:lineRule="auto"/>
              <w:ind w:left="-10" w:firstLine="709"/>
              <w:jc w:val="both"/>
              <w:rPr>
                <w:rFonts w:ascii="Arial" w:hAnsi="Arial" w:cs="Arial"/>
                <w:sz w:val="18"/>
                <w:szCs w:val="18"/>
              </w:rPr>
            </w:pPr>
            <w:r w:rsidRPr="0016543D">
              <w:rPr>
                <w:rFonts w:ascii="Arial" w:hAnsi="Arial" w:cs="Arial"/>
                <w:i/>
                <w:iCs/>
                <w:sz w:val="18"/>
                <w:szCs w:val="18"/>
              </w:rPr>
              <w:t>E</w:t>
            </w:r>
            <w:r w:rsidRPr="0016543D">
              <w:rPr>
                <w:rFonts w:ascii="Arial" w:hAnsi="Arial" w:cs="Arial"/>
                <w:sz w:val="18"/>
                <w:szCs w:val="18"/>
                <w:vertAlign w:val="subscript"/>
              </w:rPr>
              <w:t>min</w:t>
            </w:r>
            <w:r w:rsidRPr="0016543D">
              <w:rPr>
                <w:rFonts w:ascii="Arial" w:hAnsi="Arial" w:cs="Arial"/>
                <w:sz w:val="18"/>
                <w:szCs w:val="18"/>
              </w:rPr>
              <w:t xml:space="preserve"> DL x </w:t>
            </w:r>
            <w:r w:rsidRPr="0016543D">
              <w:rPr>
                <w:rFonts w:ascii="Arial" w:hAnsi="Arial" w:cs="Arial"/>
                <w:i/>
                <w:iCs/>
                <w:sz w:val="18"/>
                <w:szCs w:val="18"/>
              </w:rPr>
              <w:t xml:space="preserve">R </w:t>
            </w:r>
            <w:r w:rsidRPr="0016543D">
              <w:rPr>
                <w:rFonts w:ascii="Arial" w:hAnsi="Arial" w:cs="Arial"/>
                <w:sz w:val="18"/>
                <w:szCs w:val="18"/>
              </w:rPr>
              <w:t xml:space="preserve">/ </w:t>
            </w:r>
            <w:r w:rsidRPr="0016543D">
              <w:rPr>
                <w:rFonts w:ascii="Arial" w:hAnsi="Arial" w:cs="Arial"/>
                <w:i/>
                <w:iCs/>
                <w:sz w:val="18"/>
                <w:szCs w:val="18"/>
              </w:rPr>
              <w:t>N</w:t>
            </w:r>
          </w:p>
          <w:p w:rsidR="0016543D" w:rsidRPr="0016543D" w:rsidRDefault="0016543D" w:rsidP="0016543D">
            <w:pPr>
              <w:spacing w:after="64" w:line="240" w:lineRule="auto"/>
              <w:ind w:left="-10" w:firstLine="709"/>
              <w:jc w:val="both"/>
              <w:rPr>
                <w:rFonts w:ascii="Arial" w:hAnsi="Arial" w:cs="Arial"/>
                <w:sz w:val="18"/>
                <w:szCs w:val="18"/>
              </w:rPr>
            </w:pPr>
            <w:r w:rsidRPr="0016543D">
              <w:rPr>
                <w:rFonts w:ascii="Arial" w:hAnsi="Arial" w:cs="Arial"/>
                <w:b/>
                <w:bCs/>
                <w:sz w:val="18"/>
                <w:szCs w:val="18"/>
              </w:rPr>
              <w:t>F.2.6 Número máximo de divisiones de una celda de carga</w:t>
            </w:r>
          </w:p>
          <w:p w:rsidR="0016543D" w:rsidRPr="0016543D" w:rsidRDefault="0016543D" w:rsidP="0016543D">
            <w:pPr>
              <w:spacing w:after="64" w:line="240" w:lineRule="auto"/>
              <w:ind w:left="-10" w:firstLine="709"/>
              <w:jc w:val="both"/>
              <w:rPr>
                <w:rFonts w:ascii="Arial" w:hAnsi="Arial" w:cs="Arial"/>
                <w:sz w:val="18"/>
                <w:szCs w:val="18"/>
              </w:rPr>
            </w:pPr>
            <w:r w:rsidRPr="0016543D">
              <w:rPr>
                <w:rFonts w:ascii="Arial" w:hAnsi="Arial" w:cs="Arial"/>
                <w:sz w:val="18"/>
                <w:szCs w:val="18"/>
              </w:rPr>
              <w:t xml:space="preserve">Para cada celda de carga, el número máximo de divisiones de la celda de carga, </w:t>
            </w:r>
            <w:r w:rsidRPr="0016543D">
              <w:rPr>
                <w:rFonts w:ascii="Arial" w:hAnsi="Arial" w:cs="Arial"/>
                <w:i/>
                <w:iCs/>
                <w:sz w:val="18"/>
                <w:szCs w:val="18"/>
              </w:rPr>
              <w:t>n</w:t>
            </w:r>
            <w:r w:rsidRPr="0016543D">
              <w:rPr>
                <w:rFonts w:ascii="Arial" w:hAnsi="Arial" w:cs="Arial"/>
                <w:sz w:val="18"/>
                <w:szCs w:val="18"/>
                <w:vertAlign w:val="subscript"/>
              </w:rPr>
              <w:t>LC</w:t>
            </w:r>
            <w:r w:rsidRPr="0016543D">
              <w:rPr>
                <w:rFonts w:ascii="Arial" w:hAnsi="Arial" w:cs="Arial"/>
                <w:sz w:val="18"/>
                <w:szCs w:val="18"/>
              </w:rPr>
              <w:t xml:space="preserve">, (consultar OIML R 60:2000) no debe ser inferior al número de divisiones de escala de verificación, </w:t>
            </w:r>
            <w:r w:rsidRPr="0016543D">
              <w:rPr>
                <w:rFonts w:ascii="Arial" w:hAnsi="Arial" w:cs="Arial"/>
                <w:i/>
                <w:iCs/>
                <w:sz w:val="18"/>
                <w:szCs w:val="18"/>
              </w:rPr>
              <w:t>n</w:t>
            </w:r>
            <w:r w:rsidRPr="0016543D">
              <w:rPr>
                <w:rFonts w:ascii="Arial" w:hAnsi="Arial" w:cs="Arial"/>
                <w:sz w:val="18"/>
                <w:szCs w:val="18"/>
              </w:rPr>
              <w:t>, del instrumento para pesar:</w:t>
            </w:r>
          </w:p>
          <w:p w:rsidR="0016543D" w:rsidRPr="0016543D" w:rsidRDefault="0016543D" w:rsidP="0016543D">
            <w:pPr>
              <w:spacing w:after="64" w:line="240" w:lineRule="auto"/>
              <w:ind w:left="-10" w:firstLine="709"/>
              <w:jc w:val="both"/>
              <w:rPr>
                <w:rFonts w:ascii="Arial" w:hAnsi="Arial" w:cs="Arial"/>
                <w:sz w:val="18"/>
                <w:szCs w:val="18"/>
              </w:rPr>
            </w:pPr>
            <w:r w:rsidRPr="0016543D">
              <w:rPr>
                <w:rFonts w:ascii="Arial" w:hAnsi="Arial" w:cs="Arial"/>
                <w:i/>
                <w:iCs/>
                <w:sz w:val="18"/>
                <w:szCs w:val="18"/>
              </w:rPr>
              <w:t>n</w:t>
            </w:r>
            <w:r w:rsidRPr="0016543D">
              <w:rPr>
                <w:rFonts w:ascii="Arial" w:hAnsi="Arial" w:cs="Arial"/>
                <w:sz w:val="18"/>
                <w:szCs w:val="18"/>
                <w:vertAlign w:val="subscript"/>
              </w:rPr>
              <w:t>LC</w:t>
            </w:r>
            <w:r w:rsidRPr="0016543D">
              <w:rPr>
                <w:rFonts w:ascii="Arial" w:hAnsi="Arial" w:cs="Arial"/>
                <w:sz w:val="18"/>
                <w:szCs w:val="18"/>
              </w:rPr>
              <w:t xml:space="preserve"> </w:t>
            </w:r>
            <w:r w:rsidRPr="0016543D">
              <w:rPr>
                <w:rFonts w:ascii="Arial" w:hAnsi="Arial" w:cs="Arial"/>
                <w:i/>
                <w:iCs/>
                <w:sz w:val="18"/>
                <w:szCs w:val="18"/>
              </w:rPr>
              <w:t>n</w:t>
            </w:r>
          </w:p>
          <w:p w:rsidR="0016543D" w:rsidRPr="0016543D" w:rsidRDefault="0016543D" w:rsidP="0016543D">
            <w:pPr>
              <w:spacing w:after="64" w:line="240" w:lineRule="auto"/>
              <w:ind w:left="-10" w:firstLine="709"/>
              <w:jc w:val="both"/>
              <w:rPr>
                <w:rFonts w:ascii="Arial" w:hAnsi="Arial" w:cs="Arial"/>
                <w:sz w:val="18"/>
                <w:szCs w:val="18"/>
              </w:rPr>
            </w:pPr>
            <w:r w:rsidRPr="0016543D">
              <w:rPr>
                <w:rFonts w:ascii="Arial" w:hAnsi="Arial" w:cs="Arial"/>
                <w:sz w:val="18"/>
                <w:szCs w:val="18"/>
              </w:rPr>
              <w:t>En un instrumento para pesar multi-intervalo o de intervalo múltiple, esto se aplica a cualquier intervalo de pesada individual o parcial:</w:t>
            </w:r>
          </w:p>
          <w:p w:rsidR="0016543D" w:rsidRPr="0016543D" w:rsidRDefault="0016543D" w:rsidP="0016543D">
            <w:pPr>
              <w:spacing w:after="64" w:line="240" w:lineRule="auto"/>
              <w:ind w:left="-10" w:firstLine="709"/>
              <w:jc w:val="both"/>
              <w:rPr>
                <w:rFonts w:ascii="Arial" w:hAnsi="Arial" w:cs="Arial"/>
                <w:sz w:val="18"/>
                <w:szCs w:val="18"/>
              </w:rPr>
            </w:pPr>
            <w:r w:rsidRPr="0016543D">
              <w:rPr>
                <w:rFonts w:ascii="Arial" w:hAnsi="Arial" w:cs="Arial"/>
                <w:sz w:val="18"/>
                <w:szCs w:val="18"/>
              </w:rPr>
              <w:t>n</w:t>
            </w:r>
            <w:r w:rsidRPr="0016543D">
              <w:rPr>
                <w:rFonts w:ascii="Arial" w:hAnsi="Arial" w:cs="Arial"/>
                <w:sz w:val="18"/>
                <w:szCs w:val="18"/>
                <w:vertAlign w:val="subscript"/>
              </w:rPr>
              <w:t>LC</w:t>
            </w:r>
            <w:r w:rsidRPr="0016543D">
              <w:rPr>
                <w:rFonts w:ascii="Arial" w:hAnsi="Arial" w:cs="Arial"/>
                <w:sz w:val="18"/>
                <w:szCs w:val="18"/>
              </w:rPr>
              <w:t xml:space="preserve"> </w:t>
            </w:r>
            <w:r w:rsidRPr="0016543D">
              <w:rPr>
                <w:rFonts w:ascii="Arial" w:hAnsi="Arial" w:cs="Arial"/>
                <w:i/>
                <w:iCs/>
                <w:sz w:val="18"/>
                <w:szCs w:val="18"/>
              </w:rPr>
              <w:t>ni</w:t>
            </w:r>
          </w:p>
          <w:p w:rsidR="0016543D" w:rsidRPr="0016543D" w:rsidRDefault="0016543D" w:rsidP="0016543D">
            <w:pPr>
              <w:spacing w:after="64" w:line="240" w:lineRule="auto"/>
              <w:ind w:left="-10" w:firstLine="709"/>
              <w:jc w:val="both"/>
              <w:rPr>
                <w:rFonts w:ascii="Arial" w:hAnsi="Arial" w:cs="Arial"/>
                <w:sz w:val="18"/>
                <w:szCs w:val="18"/>
              </w:rPr>
            </w:pPr>
            <w:r w:rsidRPr="0016543D">
              <w:rPr>
                <w:rFonts w:ascii="Arial" w:hAnsi="Arial" w:cs="Arial"/>
                <w:sz w:val="18"/>
                <w:szCs w:val="18"/>
              </w:rPr>
              <w:t xml:space="preserve">En un instrumento para pesar multi-intervalo, el retorno de la señal de salida de la carga muerta mínima, </w:t>
            </w:r>
            <w:r w:rsidRPr="0016543D">
              <w:rPr>
                <w:rFonts w:ascii="Arial" w:hAnsi="Arial" w:cs="Arial"/>
                <w:i/>
                <w:iCs/>
                <w:sz w:val="18"/>
                <w:szCs w:val="18"/>
              </w:rPr>
              <w:t>DR</w:t>
            </w:r>
            <w:r w:rsidRPr="0016543D">
              <w:rPr>
                <w:rFonts w:ascii="Arial" w:hAnsi="Arial" w:cs="Arial"/>
                <w:sz w:val="18"/>
                <w:szCs w:val="18"/>
              </w:rPr>
              <w:t xml:space="preserve"> debe cumplir la condición:</w:t>
            </w:r>
          </w:p>
          <w:p w:rsidR="0016543D" w:rsidRPr="0016543D" w:rsidRDefault="0016543D" w:rsidP="0016543D">
            <w:pPr>
              <w:spacing w:after="64" w:line="240" w:lineRule="auto"/>
              <w:ind w:left="-10" w:firstLine="709"/>
              <w:jc w:val="both"/>
              <w:rPr>
                <w:rFonts w:ascii="Arial" w:hAnsi="Arial" w:cs="Arial"/>
                <w:sz w:val="18"/>
                <w:szCs w:val="18"/>
              </w:rPr>
            </w:pPr>
            <w:r w:rsidRPr="0016543D">
              <w:rPr>
                <w:rFonts w:ascii="Arial" w:hAnsi="Arial" w:cs="Arial"/>
                <w:sz w:val="18"/>
                <w:szCs w:val="18"/>
              </w:rPr>
              <w:t xml:space="preserve">DR x </w:t>
            </w:r>
            <w:r w:rsidRPr="0016543D">
              <w:rPr>
                <w:rFonts w:ascii="Arial" w:hAnsi="Arial" w:cs="Arial"/>
                <w:i/>
                <w:iCs/>
                <w:sz w:val="18"/>
                <w:szCs w:val="18"/>
              </w:rPr>
              <w:t xml:space="preserve">E </w:t>
            </w:r>
            <w:r w:rsidRPr="0016543D">
              <w:rPr>
                <w:rFonts w:ascii="Arial" w:hAnsi="Arial" w:cs="Arial"/>
                <w:sz w:val="18"/>
                <w:szCs w:val="18"/>
              </w:rPr>
              <w:t xml:space="preserve">/ </w:t>
            </w:r>
            <w:r w:rsidRPr="0016543D">
              <w:rPr>
                <w:rFonts w:ascii="Arial" w:hAnsi="Arial" w:cs="Arial"/>
                <w:i/>
                <w:iCs/>
                <w:sz w:val="18"/>
                <w:szCs w:val="18"/>
              </w:rPr>
              <w:t>E</w:t>
            </w:r>
            <w:r w:rsidRPr="0016543D">
              <w:rPr>
                <w:rFonts w:ascii="Arial" w:hAnsi="Arial" w:cs="Arial"/>
                <w:sz w:val="18"/>
                <w:szCs w:val="18"/>
                <w:vertAlign w:val="subscript"/>
              </w:rPr>
              <w:t>max</w:t>
            </w:r>
            <w:r w:rsidRPr="0016543D">
              <w:rPr>
                <w:rFonts w:ascii="Arial" w:hAnsi="Arial" w:cs="Arial"/>
                <w:sz w:val="18"/>
                <w:szCs w:val="18"/>
              </w:rPr>
              <w:t xml:space="preserve"> 0.5 x </w:t>
            </w:r>
            <w:r w:rsidRPr="0016543D">
              <w:rPr>
                <w:rFonts w:ascii="Arial" w:hAnsi="Arial" w:cs="Arial"/>
                <w:i/>
                <w:iCs/>
                <w:sz w:val="18"/>
                <w:szCs w:val="18"/>
              </w:rPr>
              <w:t>e</w:t>
            </w:r>
            <w:r w:rsidRPr="0016543D">
              <w:rPr>
                <w:rFonts w:ascii="Arial" w:hAnsi="Arial" w:cs="Arial"/>
                <w:sz w:val="18"/>
                <w:szCs w:val="18"/>
              </w:rPr>
              <w:t xml:space="preserve">1 x </w:t>
            </w:r>
            <w:r w:rsidRPr="0016543D">
              <w:rPr>
                <w:rFonts w:ascii="Arial" w:hAnsi="Arial" w:cs="Arial"/>
                <w:i/>
                <w:iCs/>
                <w:sz w:val="18"/>
                <w:szCs w:val="18"/>
              </w:rPr>
              <w:t xml:space="preserve">R </w:t>
            </w:r>
            <w:r w:rsidRPr="0016543D">
              <w:rPr>
                <w:rFonts w:ascii="Arial" w:hAnsi="Arial" w:cs="Arial"/>
                <w:sz w:val="18"/>
                <w:szCs w:val="18"/>
              </w:rPr>
              <w:t xml:space="preserve">/ </w:t>
            </w:r>
            <w:r w:rsidRPr="0016543D">
              <w:rPr>
                <w:rFonts w:ascii="Arial" w:hAnsi="Arial" w:cs="Arial"/>
                <w:i/>
                <w:iCs/>
                <w:sz w:val="18"/>
                <w:szCs w:val="18"/>
              </w:rPr>
              <w:t xml:space="preserve">N </w:t>
            </w:r>
            <w:r w:rsidRPr="0016543D">
              <w:rPr>
                <w:rFonts w:ascii="Arial" w:hAnsi="Arial" w:cs="Arial"/>
                <w:sz w:val="18"/>
                <w:szCs w:val="18"/>
              </w:rPr>
              <w:t xml:space="preserve">o DR / </w:t>
            </w:r>
            <w:r w:rsidRPr="0016543D">
              <w:rPr>
                <w:rFonts w:ascii="Arial" w:hAnsi="Arial" w:cs="Arial"/>
                <w:i/>
                <w:iCs/>
                <w:sz w:val="18"/>
                <w:szCs w:val="18"/>
              </w:rPr>
              <w:t>E</w:t>
            </w:r>
            <w:r w:rsidRPr="0016543D">
              <w:rPr>
                <w:rFonts w:ascii="Arial" w:hAnsi="Arial" w:cs="Arial"/>
                <w:sz w:val="18"/>
                <w:szCs w:val="18"/>
                <w:vertAlign w:val="subscript"/>
              </w:rPr>
              <w:t>max</w:t>
            </w:r>
            <w:r w:rsidRPr="0016543D">
              <w:rPr>
                <w:rFonts w:ascii="Arial" w:hAnsi="Arial" w:cs="Arial"/>
                <w:sz w:val="18"/>
                <w:szCs w:val="18"/>
              </w:rPr>
              <w:t xml:space="preserve"> 0.5 x </w:t>
            </w:r>
            <w:r w:rsidRPr="0016543D">
              <w:rPr>
                <w:rFonts w:ascii="Arial" w:hAnsi="Arial" w:cs="Arial"/>
                <w:i/>
                <w:iCs/>
                <w:sz w:val="18"/>
                <w:szCs w:val="18"/>
              </w:rPr>
              <w:t>e</w:t>
            </w:r>
            <w:r w:rsidRPr="0016543D">
              <w:rPr>
                <w:rFonts w:ascii="Arial" w:hAnsi="Arial" w:cs="Arial"/>
                <w:sz w:val="18"/>
                <w:szCs w:val="18"/>
              </w:rPr>
              <w:t>1 / Max</w:t>
            </w:r>
          </w:p>
          <w:p w:rsidR="0016543D" w:rsidRPr="0016543D" w:rsidRDefault="0016543D" w:rsidP="0016543D">
            <w:pPr>
              <w:spacing w:after="64" w:line="240" w:lineRule="auto"/>
              <w:ind w:left="-10" w:firstLine="709"/>
              <w:jc w:val="both"/>
              <w:rPr>
                <w:rFonts w:ascii="Arial" w:hAnsi="Arial" w:cs="Arial"/>
                <w:sz w:val="18"/>
                <w:szCs w:val="18"/>
              </w:rPr>
            </w:pPr>
            <w:r w:rsidRPr="0016543D">
              <w:rPr>
                <w:rFonts w:ascii="Arial" w:hAnsi="Arial" w:cs="Arial"/>
                <w:sz w:val="18"/>
                <w:szCs w:val="18"/>
              </w:rPr>
              <w:t xml:space="preserve">En donde: </w:t>
            </w:r>
            <w:r w:rsidRPr="0016543D">
              <w:rPr>
                <w:rFonts w:ascii="Arial" w:hAnsi="Arial" w:cs="Arial"/>
                <w:i/>
                <w:iCs/>
                <w:sz w:val="18"/>
                <w:szCs w:val="18"/>
              </w:rPr>
              <w:t xml:space="preserve">E </w:t>
            </w:r>
            <w:r w:rsidRPr="0016543D">
              <w:rPr>
                <w:rFonts w:ascii="Arial" w:hAnsi="Arial" w:cs="Arial"/>
                <w:sz w:val="18"/>
                <w:szCs w:val="18"/>
              </w:rPr>
              <w:t xml:space="preserve">= Max x </w:t>
            </w:r>
            <w:r w:rsidRPr="0016543D">
              <w:rPr>
                <w:rFonts w:ascii="Arial" w:hAnsi="Arial" w:cs="Arial"/>
                <w:i/>
                <w:iCs/>
                <w:sz w:val="18"/>
                <w:szCs w:val="18"/>
              </w:rPr>
              <w:t xml:space="preserve">R </w:t>
            </w:r>
            <w:r w:rsidRPr="0016543D">
              <w:rPr>
                <w:rFonts w:ascii="Arial" w:hAnsi="Arial" w:cs="Arial"/>
                <w:sz w:val="18"/>
                <w:szCs w:val="18"/>
              </w:rPr>
              <w:t xml:space="preserve">/ </w:t>
            </w:r>
            <w:r w:rsidRPr="0016543D">
              <w:rPr>
                <w:rFonts w:ascii="Arial" w:hAnsi="Arial" w:cs="Arial"/>
                <w:i/>
                <w:iCs/>
                <w:sz w:val="18"/>
                <w:szCs w:val="18"/>
              </w:rPr>
              <w:t xml:space="preserve">N </w:t>
            </w:r>
            <w:r w:rsidRPr="0016543D">
              <w:rPr>
                <w:rFonts w:ascii="Arial" w:hAnsi="Arial" w:cs="Arial"/>
                <w:sz w:val="18"/>
                <w:szCs w:val="18"/>
              </w:rPr>
              <w:t>es la carga parcial de la celda de carga al cargar el instrumento para pesar con Max.</w:t>
            </w:r>
          </w:p>
          <w:p w:rsidR="0016543D" w:rsidRPr="0016543D" w:rsidRDefault="0016543D" w:rsidP="0016543D">
            <w:pPr>
              <w:spacing w:after="64" w:line="240" w:lineRule="auto"/>
              <w:ind w:left="-10" w:firstLine="709"/>
              <w:jc w:val="both"/>
              <w:rPr>
                <w:rFonts w:ascii="Arial" w:hAnsi="Arial" w:cs="Arial"/>
                <w:sz w:val="18"/>
                <w:szCs w:val="18"/>
              </w:rPr>
            </w:pPr>
            <w:r w:rsidRPr="0016543D">
              <w:rPr>
                <w:rFonts w:ascii="Arial" w:hAnsi="Arial" w:cs="Arial"/>
                <w:b/>
                <w:bCs/>
                <w:sz w:val="18"/>
                <w:szCs w:val="18"/>
              </w:rPr>
              <w:t>Solución aceptable:</w:t>
            </w:r>
          </w:p>
          <w:p w:rsidR="0016543D" w:rsidRPr="0016543D" w:rsidRDefault="0016543D" w:rsidP="0016543D">
            <w:pPr>
              <w:spacing w:after="64" w:line="240" w:lineRule="auto"/>
              <w:ind w:left="-10" w:firstLine="709"/>
              <w:jc w:val="both"/>
              <w:rPr>
                <w:rFonts w:ascii="Arial" w:hAnsi="Arial" w:cs="Arial"/>
                <w:sz w:val="18"/>
                <w:szCs w:val="18"/>
              </w:rPr>
            </w:pPr>
            <w:r w:rsidRPr="0016543D">
              <w:rPr>
                <w:rFonts w:ascii="Arial" w:hAnsi="Arial" w:cs="Arial"/>
                <w:sz w:val="18"/>
                <w:szCs w:val="18"/>
              </w:rPr>
              <w:t xml:space="preserve">Cuando no se conoce DR, se cumple la condición </w:t>
            </w:r>
            <w:r w:rsidRPr="0016543D">
              <w:rPr>
                <w:rFonts w:ascii="Arial" w:hAnsi="Arial" w:cs="Arial"/>
                <w:i/>
                <w:iCs/>
                <w:sz w:val="18"/>
                <w:szCs w:val="18"/>
              </w:rPr>
              <w:t>n</w:t>
            </w:r>
            <w:r w:rsidRPr="0016543D">
              <w:rPr>
                <w:rFonts w:ascii="Arial" w:hAnsi="Arial" w:cs="Arial"/>
                <w:sz w:val="18"/>
                <w:szCs w:val="18"/>
                <w:vertAlign w:val="subscript"/>
              </w:rPr>
              <w:t>LC</w:t>
            </w:r>
            <w:r w:rsidRPr="0016543D">
              <w:rPr>
                <w:rFonts w:ascii="Arial" w:hAnsi="Arial" w:cs="Arial"/>
                <w:sz w:val="18"/>
                <w:szCs w:val="18"/>
              </w:rPr>
              <w:t xml:space="preserve"> Max / </w:t>
            </w:r>
            <w:r w:rsidRPr="0016543D">
              <w:rPr>
                <w:rFonts w:ascii="Arial" w:hAnsi="Arial" w:cs="Arial"/>
                <w:i/>
                <w:iCs/>
                <w:sz w:val="18"/>
                <w:szCs w:val="18"/>
              </w:rPr>
              <w:t>e</w:t>
            </w:r>
            <w:r w:rsidRPr="0016543D">
              <w:rPr>
                <w:rFonts w:ascii="Arial" w:hAnsi="Arial" w:cs="Arial"/>
                <w:sz w:val="18"/>
                <w:szCs w:val="18"/>
              </w:rPr>
              <w:t>1.</w:t>
            </w:r>
          </w:p>
          <w:p w:rsidR="0016543D" w:rsidRPr="0016543D" w:rsidRDefault="0016543D" w:rsidP="0016543D">
            <w:pPr>
              <w:spacing w:after="64" w:line="240" w:lineRule="auto"/>
              <w:ind w:left="-10" w:firstLine="709"/>
              <w:jc w:val="both"/>
              <w:rPr>
                <w:rFonts w:ascii="Arial" w:hAnsi="Arial" w:cs="Arial"/>
                <w:sz w:val="18"/>
                <w:szCs w:val="18"/>
              </w:rPr>
            </w:pPr>
            <w:r w:rsidRPr="0016543D">
              <w:rPr>
                <w:rFonts w:ascii="Arial" w:hAnsi="Arial" w:cs="Arial"/>
                <w:sz w:val="18"/>
                <w:szCs w:val="18"/>
              </w:rPr>
              <w:t xml:space="preserve">Además, en un instrumento para pesar de intervalo múltiple donde la o las mismas celdas de carga se utilizan para más de un intervalo, el retorno de la señal de salida de la carga muerta mínima, </w:t>
            </w:r>
            <w:r w:rsidRPr="0016543D">
              <w:rPr>
                <w:rFonts w:ascii="Arial" w:hAnsi="Arial" w:cs="Arial"/>
                <w:i/>
                <w:iCs/>
                <w:sz w:val="18"/>
                <w:szCs w:val="18"/>
              </w:rPr>
              <w:t>DR</w:t>
            </w:r>
            <w:r w:rsidRPr="0016543D">
              <w:rPr>
                <w:rFonts w:ascii="Arial" w:hAnsi="Arial" w:cs="Arial"/>
                <w:sz w:val="18"/>
                <w:szCs w:val="18"/>
              </w:rPr>
              <w:t>, de la celda de carga debe cumplir la condición:</w:t>
            </w:r>
          </w:p>
          <w:p w:rsidR="0016543D" w:rsidRPr="0016543D" w:rsidRDefault="0016543D" w:rsidP="0016543D">
            <w:pPr>
              <w:spacing w:after="64" w:line="240" w:lineRule="auto"/>
              <w:ind w:left="-10" w:firstLine="709"/>
              <w:jc w:val="both"/>
              <w:rPr>
                <w:rFonts w:ascii="Arial" w:hAnsi="Arial" w:cs="Arial"/>
                <w:sz w:val="18"/>
                <w:szCs w:val="18"/>
              </w:rPr>
            </w:pPr>
            <w:r w:rsidRPr="0016543D">
              <w:rPr>
                <w:rFonts w:ascii="Arial" w:hAnsi="Arial" w:cs="Arial"/>
                <w:i/>
                <w:iCs/>
                <w:sz w:val="18"/>
                <w:szCs w:val="18"/>
              </w:rPr>
              <w:t xml:space="preserve">DR </w:t>
            </w:r>
            <w:r w:rsidRPr="0016543D">
              <w:rPr>
                <w:rFonts w:ascii="Arial" w:hAnsi="Arial" w:cs="Arial"/>
                <w:sz w:val="18"/>
                <w:szCs w:val="18"/>
              </w:rPr>
              <w:t xml:space="preserve">x </w:t>
            </w:r>
            <w:r w:rsidRPr="0016543D">
              <w:rPr>
                <w:rFonts w:ascii="Arial" w:hAnsi="Arial" w:cs="Arial"/>
                <w:i/>
                <w:iCs/>
                <w:sz w:val="18"/>
                <w:szCs w:val="18"/>
              </w:rPr>
              <w:t xml:space="preserve">E </w:t>
            </w:r>
            <w:r w:rsidRPr="0016543D">
              <w:rPr>
                <w:rFonts w:ascii="Arial" w:hAnsi="Arial" w:cs="Arial"/>
                <w:sz w:val="18"/>
                <w:szCs w:val="18"/>
              </w:rPr>
              <w:t xml:space="preserve">/ </w:t>
            </w:r>
            <w:r w:rsidRPr="0016543D">
              <w:rPr>
                <w:rFonts w:ascii="Arial" w:hAnsi="Arial" w:cs="Arial"/>
                <w:i/>
                <w:iCs/>
                <w:sz w:val="18"/>
                <w:szCs w:val="18"/>
              </w:rPr>
              <w:t>E</w:t>
            </w:r>
            <w:r w:rsidRPr="0016543D">
              <w:rPr>
                <w:rFonts w:ascii="Arial" w:hAnsi="Arial" w:cs="Arial"/>
                <w:sz w:val="18"/>
                <w:szCs w:val="18"/>
                <w:vertAlign w:val="subscript"/>
              </w:rPr>
              <w:t>max</w:t>
            </w:r>
            <w:r w:rsidRPr="0016543D">
              <w:rPr>
                <w:rFonts w:ascii="Arial" w:hAnsi="Arial" w:cs="Arial"/>
                <w:sz w:val="18"/>
                <w:szCs w:val="18"/>
              </w:rPr>
              <w:t xml:space="preserve"> </w:t>
            </w:r>
            <w:r w:rsidRPr="0016543D">
              <w:rPr>
                <w:rFonts w:ascii="Arial" w:hAnsi="Arial" w:cs="Arial"/>
                <w:i/>
                <w:iCs/>
                <w:sz w:val="18"/>
                <w:szCs w:val="18"/>
              </w:rPr>
              <w:t>e</w:t>
            </w:r>
            <w:r w:rsidRPr="0016543D">
              <w:rPr>
                <w:rFonts w:ascii="Arial" w:hAnsi="Arial" w:cs="Arial"/>
                <w:sz w:val="18"/>
                <w:szCs w:val="18"/>
              </w:rPr>
              <w:t xml:space="preserve">1x </w:t>
            </w:r>
            <w:r w:rsidRPr="0016543D">
              <w:rPr>
                <w:rFonts w:ascii="Arial" w:hAnsi="Arial" w:cs="Arial"/>
                <w:i/>
                <w:iCs/>
                <w:sz w:val="18"/>
                <w:szCs w:val="18"/>
              </w:rPr>
              <w:t xml:space="preserve">R </w:t>
            </w:r>
            <w:r w:rsidRPr="0016543D">
              <w:rPr>
                <w:rFonts w:ascii="Arial" w:hAnsi="Arial" w:cs="Arial"/>
                <w:sz w:val="18"/>
                <w:szCs w:val="18"/>
              </w:rPr>
              <w:t xml:space="preserve">/ </w:t>
            </w:r>
            <w:r w:rsidRPr="0016543D">
              <w:rPr>
                <w:rFonts w:ascii="Arial" w:hAnsi="Arial" w:cs="Arial"/>
                <w:i/>
                <w:iCs/>
                <w:sz w:val="18"/>
                <w:szCs w:val="18"/>
              </w:rPr>
              <w:t xml:space="preserve">N </w:t>
            </w:r>
            <w:r w:rsidRPr="0016543D">
              <w:rPr>
                <w:rFonts w:ascii="Arial" w:hAnsi="Arial" w:cs="Arial"/>
                <w:sz w:val="18"/>
                <w:szCs w:val="18"/>
              </w:rPr>
              <w:t xml:space="preserve">o </w:t>
            </w:r>
            <w:r w:rsidRPr="0016543D">
              <w:rPr>
                <w:rFonts w:ascii="Arial" w:hAnsi="Arial" w:cs="Arial"/>
                <w:i/>
                <w:iCs/>
                <w:sz w:val="18"/>
                <w:szCs w:val="18"/>
              </w:rPr>
              <w:t xml:space="preserve">DR </w:t>
            </w:r>
            <w:r w:rsidRPr="0016543D">
              <w:rPr>
                <w:rFonts w:ascii="Arial" w:hAnsi="Arial" w:cs="Arial"/>
                <w:sz w:val="18"/>
                <w:szCs w:val="18"/>
              </w:rPr>
              <w:t xml:space="preserve">/ </w:t>
            </w:r>
            <w:r w:rsidRPr="0016543D">
              <w:rPr>
                <w:rFonts w:ascii="Arial" w:hAnsi="Arial" w:cs="Arial"/>
                <w:i/>
                <w:iCs/>
                <w:sz w:val="18"/>
                <w:szCs w:val="18"/>
              </w:rPr>
              <w:t>E</w:t>
            </w:r>
            <w:r w:rsidRPr="0016543D">
              <w:rPr>
                <w:rFonts w:ascii="Arial" w:hAnsi="Arial" w:cs="Arial"/>
                <w:sz w:val="18"/>
                <w:szCs w:val="18"/>
                <w:vertAlign w:val="subscript"/>
              </w:rPr>
              <w:t xml:space="preserve">max </w:t>
            </w:r>
            <w:r w:rsidRPr="0016543D">
              <w:rPr>
                <w:rFonts w:ascii="Arial" w:hAnsi="Arial" w:cs="Arial"/>
                <w:i/>
                <w:iCs/>
                <w:sz w:val="18"/>
                <w:szCs w:val="18"/>
              </w:rPr>
              <w:t>e</w:t>
            </w:r>
            <w:r w:rsidRPr="0016543D">
              <w:rPr>
                <w:rFonts w:ascii="Arial" w:hAnsi="Arial" w:cs="Arial"/>
                <w:sz w:val="18"/>
                <w:szCs w:val="18"/>
              </w:rPr>
              <w:t>1 / Max</w:t>
            </w:r>
          </w:p>
          <w:p w:rsidR="0016543D" w:rsidRPr="0016543D" w:rsidRDefault="0016543D" w:rsidP="0016543D">
            <w:pPr>
              <w:spacing w:after="64" w:line="240" w:lineRule="auto"/>
              <w:ind w:left="-10" w:firstLine="709"/>
              <w:jc w:val="both"/>
              <w:rPr>
                <w:rFonts w:ascii="Arial" w:hAnsi="Arial" w:cs="Arial"/>
                <w:sz w:val="18"/>
                <w:szCs w:val="18"/>
              </w:rPr>
            </w:pPr>
            <w:r w:rsidRPr="0016543D">
              <w:rPr>
                <w:rFonts w:ascii="Arial" w:hAnsi="Arial" w:cs="Arial"/>
                <w:b/>
                <w:bCs/>
                <w:sz w:val="18"/>
                <w:szCs w:val="18"/>
              </w:rPr>
              <w:t>Solución aceptable:</w:t>
            </w:r>
          </w:p>
          <w:p w:rsidR="0016543D" w:rsidRPr="0016543D" w:rsidRDefault="0016543D" w:rsidP="0016543D">
            <w:pPr>
              <w:spacing w:after="64" w:line="240" w:lineRule="auto"/>
              <w:ind w:left="-10" w:firstLine="709"/>
              <w:jc w:val="both"/>
              <w:rPr>
                <w:rFonts w:ascii="Arial" w:hAnsi="Arial" w:cs="Arial"/>
                <w:sz w:val="18"/>
                <w:szCs w:val="18"/>
              </w:rPr>
            </w:pPr>
            <w:r w:rsidRPr="0016543D">
              <w:rPr>
                <w:rFonts w:ascii="Arial" w:hAnsi="Arial" w:cs="Arial"/>
                <w:sz w:val="18"/>
                <w:szCs w:val="18"/>
              </w:rPr>
              <w:t xml:space="preserve">Cuando no se conoce DR, se cumple la condición </w:t>
            </w:r>
            <w:r w:rsidRPr="0016543D">
              <w:rPr>
                <w:rFonts w:ascii="Arial" w:hAnsi="Arial" w:cs="Arial"/>
                <w:i/>
                <w:iCs/>
                <w:sz w:val="18"/>
                <w:szCs w:val="18"/>
              </w:rPr>
              <w:t>n</w:t>
            </w:r>
            <w:r w:rsidRPr="0016543D">
              <w:rPr>
                <w:rFonts w:ascii="Arial" w:hAnsi="Arial" w:cs="Arial"/>
                <w:sz w:val="18"/>
                <w:szCs w:val="18"/>
                <w:vertAlign w:val="subscript"/>
              </w:rPr>
              <w:t>LC</w:t>
            </w:r>
            <w:r w:rsidRPr="0016543D">
              <w:rPr>
                <w:rFonts w:ascii="Arial" w:hAnsi="Arial" w:cs="Arial"/>
                <w:sz w:val="18"/>
                <w:szCs w:val="18"/>
              </w:rPr>
              <w:t xml:space="preserve"> 0.4 x Maxr / </w:t>
            </w:r>
            <w:r w:rsidRPr="0016543D">
              <w:rPr>
                <w:rFonts w:ascii="Arial" w:hAnsi="Arial" w:cs="Arial"/>
                <w:i/>
                <w:iCs/>
                <w:sz w:val="18"/>
                <w:szCs w:val="18"/>
              </w:rPr>
              <w:t>e</w:t>
            </w:r>
            <w:r w:rsidRPr="0016543D">
              <w:rPr>
                <w:rFonts w:ascii="Arial" w:hAnsi="Arial" w:cs="Arial"/>
                <w:sz w:val="18"/>
                <w:szCs w:val="18"/>
              </w:rPr>
              <w:t>1.</w:t>
            </w:r>
          </w:p>
          <w:p w:rsidR="0016543D" w:rsidRPr="0016543D" w:rsidRDefault="0016543D" w:rsidP="0016543D">
            <w:pPr>
              <w:spacing w:after="64" w:line="240" w:lineRule="auto"/>
              <w:ind w:left="-10" w:firstLine="709"/>
              <w:jc w:val="both"/>
              <w:rPr>
                <w:rFonts w:ascii="Arial" w:hAnsi="Arial" w:cs="Arial"/>
                <w:sz w:val="18"/>
                <w:szCs w:val="18"/>
              </w:rPr>
            </w:pPr>
            <w:r w:rsidRPr="0016543D">
              <w:rPr>
                <w:rFonts w:ascii="Arial" w:hAnsi="Arial" w:cs="Arial"/>
                <w:b/>
                <w:bCs/>
                <w:sz w:val="18"/>
                <w:szCs w:val="18"/>
              </w:rPr>
              <w:t>F.2.7 Intervalo de verificación mínimo de la celda de carga</w:t>
            </w:r>
          </w:p>
          <w:p w:rsidR="0016543D" w:rsidRPr="0016543D" w:rsidRDefault="0016543D" w:rsidP="0016543D">
            <w:pPr>
              <w:spacing w:after="64" w:line="240" w:lineRule="auto"/>
              <w:ind w:left="-10" w:firstLine="709"/>
              <w:jc w:val="both"/>
              <w:rPr>
                <w:rFonts w:ascii="Arial" w:hAnsi="Arial" w:cs="Arial"/>
                <w:sz w:val="18"/>
                <w:szCs w:val="18"/>
              </w:rPr>
            </w:pPr>
            <w:r w:rsidRPr="0016543D">
              <w:rPr>
                <w:rFonts w:ascii="Arial" w:hAnsi="Arial" w:cs="Arial"/>
                <w:sz w:val="18"/>
                <w:szCs w:val="18"/>
              </w:rPr>
              <w:t xml:space="preserve">El intervalo de verificación mínimo de la celda de carga, </w:t>
            </w:r>
            <w:r w:rsidRPr="0016543D">
              <w:rPr>
                <w:rFonts w:ascii="Arial" w:hAnsi="Arial" w:cs="Arial"/>
                <w:i/>
                <w:iCs/>
                <w:sz w:val="18"/>
                <w:szCs w:val="18"/>
              </w:rPr>
              <w:t>v</w:t>
            </w:r>
            <w:r w:rsidRPr="0016543D">
              <w:rPr>
                <w:rFonts w:ascii="Arial" w:hAnsi="Arial" w:cs="Arial"/>
                <w:sz w:val="18"/>
                <w:szCs w:val="18"/>
                <w:vertAlign w:val="subscript"/>
              </w:rPr>
              <w:t>min</w:t>
            </w:r>
            <w:r w:rsidRPr="0016543D">
              <w:rPr>
                <w:rFonts w:ascii="Arial" w:hAnsi="Arial" w:cs="Arial"/>
                <w:sz w:val="18"/>
                <w:szCs w:val="18"/>
              </w:rPr>
              <w:t xml:space="preserve"> no debe ser superior a la división de escala de verificación, </w:t>
            </w:r>
            <w:r w:rsidRPr="0016543D">
              <w:rPr>
                <w:rFonts w:ascii="Arial" w:hAnsi="Arial" w:cs="Arial"/>
                <w:i/>
                <w:iCs/>
                <w:sz w:val="18"/>
                <w:szCs w:val="18"/>
              </w:rPr>
              <w:t>e</w:t>
            </w:r>
            <w:r w:rsidRPr="0016543D">
              <w:rPr>
                <w:rFonts w:ascii="Arial" w:hAnsi="Arial" w:cs="Arial"/>
                <w:sz w:val="18"/>
                <w:szCs w:val="18"/>
              </w:rPr>
              <w:t xml:space="preserve">, multiplicado por el coeficiente de reducción, </w:t>
            </w:r>
            <w:r w:rsidRPr="0016543D">
              <w:rPr>
                <w:rFonts w:ascii="Arial" w:hAnsi="Arial" w:cs="Arial"/>
                <w:i/>
                <w:iCs/>
                <w:sz w:val="18"/>
                <w:szCs w:val="18"/>
              </w:rPr>
              <w:t>R</w:t>
            </w:r>
            <w:r w:rsidRPr="0016543D">
              <w:rPr>
                <w:rFonts w:ascii="Arial" w:hAnsi="Arial" w:cs="Arial"/>
                <w:sz w:val="18"/>
                <w:szCs w:val="18"/>
              </w:rPr>
              <w:t xml:space="preserve">, del dispositivo transmisor de carga y dividido entre la raíz cuadrada del número, </w:t>
            </w:r>
            <w:r w:rsidRPr="0016543D">
              <w:rPr>
                <w:rFonts w:ascii="Arial" w:hAnsi="Arial" w:cs="Arial"/>
                <w:i/>
                <w:iCs/>
                <w:sz w:val="18"/>
                <w:szCs w:val="18"/>
              </w:rPr>
              <w:t>N</w:t>
            </w:r>
            <w:r w:rsidRPr="0016543D">
              <w:rPr>
                <w:rFonts w:ascii="Arial" w:hAnsi="Arial" w:cs="Arial"/>
                <w:sz w:val="18"/>
                <w:szCs w:val="18"/>
              </w:rPr>
              <w:t>, de celdas de carga, según sea aplicable:</w:t>
            </w:r>
          </w:p>
          <w:p w:rsidR="0016543D" w:rsidRPr="0016543D" w:rsidRDefault="0016543D" w:rsidP="0016543D">
            <w:pPr>
              <w:spacing w:after="64" w:line="240" w:lineRule="auto"/>
              <w:ind w:left="-10" w:firstLine="709"/>
              <w:jc w:val="both"/>
              <w:rPr>
                <w:rFonts w:ascii="Arial" w:hAnsi="Arial" w:cs="Arial"/>
                <w:sz w:val="18"/>
                <w:szCs w:val="18"/>
              </w:rPr>
            </w:pPr>
            <w:r w:rsidRPr="0016543D">
              <w:rPr>
                <w:rFonts w:ascii="Arial" w:hAnsi="Arial" w:cs="Arial"/>
                <w:i/>
                <w:iCs/>
                <w:sz w:val="18"/>
                <w:szCs w:val="18"/>
              </w:rPr>
              <w:t>v</w:t>
            </w:r>
            <w:r w:rsidRPr="0016543D">
              <w:rPr>
                <w:rFonts w:ascii="Arial" w:hAnsi="Arial" w:cs="Arial"/>
                <w:sz w:val="18"/>
                <w:szCs w:val="18"/>
                <w:vertAlign w:val="subscript"/>
              </w:rPr>
              <w:t>min</w:t>
            </w:r>
            <w:r w:rsidRPr="0016543D">
              <w:rPr>
                <w:rFonts w:ascii="Arial" w:hAnsi="Arial" w:cs="Arial"/>
                <w:sz w:val="18"/>
                <w:szCs w:val="18"/>
              </w:rPr>
              <w:t xml:space="preserve"> </w:t>
            </w:r>
            <w:r w:rsidRPr="0016543D">
              <w:rPr>
                <w:rFonts w:ascii="Arial" w:hAnsi="Arial" w:cs="Arial"/>
                <w:i/>
                <w:iCs/>
                <w:sz w:val="18"/>
                <w:szCs w:val="18"/>
              </w:rPr>
              <w:t>e</w:t>
            </w:r>
            <w:r w:rsidRPr="0016543D">
              <w:rPr>
                <w:rFonts w:ascii="Arial" w:hAnsi="Arial" w:cs="Arial"/>
                <w:sz w:val="18"/>
                <w:szCs w:val="18"/>
              </w:rPr>
              <w:t xml:space="preserve">1 x </w:t>
            </w:r>
            <w:r w:rsidRPr="0016543D">
              <w:rPr>
                <w:rFonts w:ascii="Arial" w:hAnsi="Arial" w:cs="Arial"/>
                <w:i/>
                <w:iCs/>
                <w:sz w:val="18"/>
                <w:szCs w:val="18"/>
              </w:rPr>
              <w:t xml:space="preserve">R </w:t>
            </w:r>
            <w:r w:rsidRPr="0016543D">
              <w:rPr>
                <w:rFonts w:ascii="Arial" w:hAnsi="Arial" w:cs="Arial"/>
                <w:sz w:val="18"/>
                <w:szCs w:val="18"/>
              </w:rPr>
              <w:t xml:space="preserve">/ </w:t>
            </w:r>
            <w:r w:rsidRPr="0016543D">
              <w:rPr>
                <w:rFonts w:ascii="Arial" w:hAnsi="Arial" w:cs="Arial"/>
                <w:i/>
                <w:iCs/>
                <w:sz w:val="18"/>
                <w:szCs w:val="18"/>
              </w:rPr>
              <w:t>N</w:t>
            </w:r>
          </w:p>
          <w:p w:rsidR="0016543D" w:rsidRPr="0016543D" w:rsidRDefault="0016543D" w:rsidP="0016543D">
            <w:pPr>
              <w:spacing w:after="64" w:line="240" w:lineRule="auto"/>
              <w:ind w:left="-10" w:firstLine="709"/>
              <w:jc w:val="both"/>
              <w:rPr>
                <w:rFonts w:ascii="Arial" w:hAnsi="Arial" w:cs="Arial"/>
                <w:sz w:val="18"/>
                <w:szCs w:val="18"/>
              </w:rPr>
            </w:pPr>
            <w:r w:rsidRPr="0016543D">
              <w:rPr>
                <w:rFonts w:ascii="Arial" w:hAnsi="Arial" w:cs="Arial"/>
                <w:b/>
                <w:bCs/>
                <w:sz w:val="18"/>
                <w:szCs w:val="18"/>
              </w:rPr>
              <w:t>NOTA:</w:t>
            </w:r>
            <w:r w:rsidRPr="0016543D">
              <w:rPr>
                <w:rFonts w:ascii="Arial" w:hAnsi="Arial" w:cs="Arial"/>
                <w:i/>
                <w:iCs/>
                <w:sz w:val="18"/>
                <w:szCs w:val="18"/>
              </w:rPr>
              <w:t xml:space="preserve"> v</w:t>
            </w:r>
            <w:r w:rsidRPr="0016543D">
              <w:rPr>
                <w:rFonts w:ascii="Arial" w:hAnsi="Arial" w:cs="Arial"/>
                <w:sz w:val="18"/>
                <w:szCs w:val="18"/>
                <w:vertAlign w:val="subscript"/>
              </w:rPr>
              <w:t>min</w:t>
            </w:r>
            <w:r w:rsidRPr="0016543D">
              <w:rPr>
                <w:rFonts w:ascii="Arial" w:hAnsi="Arial" w:cs="Arial"/>
                <w:sz w:val="18"/>
                <w:szCs w:val="18"/>
              </w:rPr>
              <w:t xml:space="preserve"> es medido en unidades de masa. La fórmula se aplica a celdas de carga, tanto analógicas como digitales.</w:t>
            </w:r>
          </w:p>
          <w:p w:rsidR="0016543D" w:rsidRPr="0016543D" w:rsidRDefault="0016543D" w:rsidP="0016543D">
            <w:pPr>
              <w:spacing w:after="64" w:line="240" w:lineRule="auto"/>
              <w:ind w:left="-10" w:firstLine="709"/>
              <w:jc w:val="both"/>
              <w:rPr>
                <w:rFonts w:ascii="Arial" w:hAnsi="Arial" w:cs="Arial"/>
                <w:sz w:val="18"/>
                <w:szCs w:val="18"/>
              </w:rPr>
            </w:pPr>
            <w:r w:rsidRPr="0016543D">
              <w:rPr>
                <w:rFonts w:ascii="Arial" w:hAnsi="Arial" w:cs="Arial"/>
                <w:sz w:val="18"/>
                <w:szCs w:val="18"/>
              </w:rPr>
              <w:lastRenderedPageBreak/>
              <w:t xml:space="preserve">En un instrumento para pesar de intervalo múltiple donde se utilizan la o las mismas celdas de carga para más de un intervalo, o en un instrumento para pesar de multi-intervalo, </w:t>
            </w:r>
            <w:r w:rsidRPr="0016543D">
              <w:rPr>
                <w:rFonts w:ascii="Arial" w:hAnsi="Arial" w:cs="Arial"/>
                <w:i/>
                <w:iCs/>
                <w:sz w:val="18"/>
                <w:szCs w:val="18"/>
              </w:rPr>
              <w:t xml:space="preserve">e </w:t>
            </w:r>
            <w:r w:rsidRPr="0016543D">
              <w:rPr>
                <w:rFonts w:ascii="Arial" w:hAnsi="Arial" w:cs="Arial"/>
                <w:sz w:val="18"/>
                <w:szCs w:val="18"/>
              </w:rPr>
              <w:t xml:space="preserve">debe ser reemplazado por </w:t>
            </w:r>
            <w:r w:rsidRPr="0016543D">
              <w:rPr>
                <w:rFonts w:ascii="Arial" w:hAnsi="Arial" w:cs="Arial"/>
                <w:i/>
                <w:iCs/>
                <w:sz w:val="18"/>
                <w:szCs w:val="18"/>
              </w:rPr>
              <w:t>e</w:t>
            </w:r>
            <w:r w:rsidRPr="0016543D">
              <w:rPr>
                <w:rFonts w:ascii="Arial" w:hAnsi="Arial" w:cs="Arial"/>
                <w:sz w:val="18"/>
                <w:szCs w:val="18"/>
              </w:rPr>
              <w:t>1.</w:t>
            </w:r>
          </w:p>
          <w:p w:rsidR="0016543D" w:rsidRPr="0016543D" w:rsidRDefault="0016543D" w:rsidP="0016543D">
            <w:pPr>
              <w:spacing w:after="64" w:line="240" w:lineRule="auto"/>
              <w:ind w:left="-10" w:firstLine="709"/>
              <w:jc w:val="both"/>
              <w:rPr>
                <w:rFonts w:ascii="Arial" w:hAnsi="Arial" w:cs="Arial"/>
                <w:sz w:val="18"/>
                <w:szCs w:val="18"/>
              </w:rPr>
            </w:pPr>
            <w:r w:rsidRPr="0016543D">
              <w:rPr>
                <w:rFonts w:ascii="Arial" w:hAnsi="Arial" w:cs="Arial"/>
                <w:b/>
                <w:bCs/>
                <w:sz w:val="18"/>
                <w:szCs w:val="18"/>
              </w:rPr>
              <w:t>F.2.8 Resistencia de entrada de una celda de carga</w:t>
            </w:r>
          </w:p>
          <w:p w:rsidR="0016543D" w:rsidRPr="0016543D" w:rsidRDefault="0016543D" w:rsidP="0016543D">
            <w:pPr>
              <w:spacing w:after="64" w:line="240" w:lineRule="auto"/>
              <w:ind w:left="-10" w:firstLine="709"/>
              <w:jc w:val="both"/>
              <w:rPr>
                <w:rFonts w:ascii="Arial" w:hAnsi="Arial" w:cs="Arial"/>
                <w:sz w:val="18"/>
                <w:szCs w:val="18"/>
              </w:rPr>
            </w:pPr>
            <w:r w:rsidRPr="0016543D">
              <w:rPr>
                <w:rFonts w:ascii="Arial" w:hAnsi="Arial" w:cs="Arial"/>
                <w:sz w:val="18"/>
                <w:szCs w:val="18"/>
              </w:rPr>
              <w:t xml:space="preserve">La resistencia de entrada de una celda de carga, </w:t>
            </w:r>
            <w:r w:rsidRPr="0016543D">
              <w:rPr>
                <w:rFonts w:ascii="Arial" w:hAnsi="Arial" w:cs="Arial"/>
                <w:i/>
                <w:iCs/>
                <w:sz w:val="18"/>
                <w:szCs w:val="18"/>
              </w:rPr>
              <w:t>R</w:t>
            </w:r>
            <w:r w:rsidRPr="0016543D">
              <w:rPr>
                <w:rFonts w:ascii="Arial" w:hAnsi="Arial" w:cs="Arial"/>
                <w:sz w:val="18"/>
                <w:szCs w:val="18"/>
              </w:rPr>
              <w:t>LC, está limitada por el indicador:</w:t>
            </w:r>
          </w:p>
          <w:p w:rsidR="0016543D" w:rsidRPr="0016543D" w:rsidRDefault="0016543D" w:rsidP="0016543D">
            <w:pPr>
              <w:spacing w:after="64" w:line="240" w:lineRule="auto"/>
              <w:ind w:left="-10" w:firstLine="709"/>
              <w:jc w:val="both"/>
              <w:rPr>
                <w:rFonts w:ascii="Arial" w:hAnsi="Arial" w:cs="Arial"/>
                <w:sz w:val="18"/>
                <w:szCs w:val="18"/>
              </w:rPr>
            </w:pPr>
            <w:r w:rsidRPr="0016543D">
              <w:rPr>
                <w:rFonts w:ascii="Arial" w:hAnsi="Arial" w:cs="Arial"/>
                <w:i/>
                <w:iCs/>
                <w:sz w:val="18"/>
                <w:szCs w:val="18"/>
              </w:rPr>
              <w:t>R</w:t>
            </w:r>
            <w:r w:rsidRPr="0016543D">
              <w:rPr>
                <w:rFonts w:ascii="Arial" w:hAnsi="Arial" w:cs="Arial"/>
                <w:sz w:val="18"/>
                <w:szCs w:val="18"/>
              </w:rPr>
              <w:t xml:space="preserve">LC / </w:t>
            </w:r>
            <w:r w:rsidRPr="0016543D">
              <w:rPr>
                <w:rFonts w:ascii="Arial" w:hAnsi="Arial" w:cs="Arial"/>
                <w:i/>
                <w:iCs/>
                <w:sz w:val="18"/>
                <w:szCs w:val="18"/>
              </w:rPr>
              <w:t xml:space="preserve">N </w:t>
            </w:r>
            <w:r w:rsidRPr="0016543D">
              <w:rPr>
                <w:rFonts w:ascii="Arial" w:hAnsi="Arial" w:cs="Arial"/>
                <w:sz w:val="18"/>
                <w:szCs w:val="18"/>
              </w:rPr>
              <w:t xml:space="preserve">debe encontrarse dentro del intervalo del indicador </w:t>
            </w:r>
            <w:r w:rsidRPr="0016543D">
              <w:rPr>
                <w:rFonts w:ascii="Arial" w:hAnsi="Arial" w:cs="Arial"/>
                <w:i/>
                <w:iCs/>
                <w:sz w:val="18"/>
                <w:szCs w:val="18"/>
              </w:rPr>
              <w:t>R</w:t>
            </w:r>
            <w:r w:rsidRPr="0016543D">
              <w:rPr>
                <w:rFonts w:ascii="Arial" w:hAnsi="Arial" w:cs="Arial"/>
                <w:sz w:val="18"/>
                <w:szCs w:val="18"/>
              </w:rPr>
              <w:t xml:space="preserve">Lmin a </w:t>
            </w:r>
            <w:r w:rsidRPr="0016543D">
              <w:rPr>
                <w:rFonts w:ascii="Arial" w:hAnsi="Arial" w:cs="Arial"/>
                <w:i/>
                <w:iCs/>
                <w:sz w:val="18"/>
                <w:szCs w:val="18"/>
              </w:rPr>
              <w:t>R</w:t>
            </w:r>
            <w:r w:rsidRPr="0016543D">
              <w:rPr>
                <w:rFonts w:ascii="Arial" w:hAnsi="Arial" w:cs="Arial"/>
                <w:sz w:val="18"/>
                <w:szCs w:val="18"/>
              </w:rPr>
              <w:t>Lmax.</w:t>
            </w:r>
          </w:p>
          <w:p w:rsidR="0016543D" w:rsidRPr="0016543D" w:rsidRDefault="0016543D" w:rsidP="0016543D">
            <w:pPr>
              <w:spacing w:after="64" w:line="240" w:lineRule="auto"/>
              <w:ind w:left="-10" w:firstLine="709"/>
              <w:jc w:val="both"/>
              <w:rPr>
                <w:rFonts w:ascii="Arial" w:hAnsi="Arial" w:cs="Arial"/>
                <w:sz w:val="18"/>
                <w:szCs w:val="18"/>
              </w:rPr>
            </w:pPr>
            <w:r w:rsidRPr="0016543D">
              <w:rPr>
                <w:rFonts w:ascii="Arial" w:hAnsi="Arial" w:cs="Arial"/>
                <w:b/>
                <w:bCs/>
                <w:sz w:val="18"/>
                <w:szCs w:val="18"/>
              </w:rPr>
              <w:t>F.3 Indicadores y dispositivos de procesamiento de datos analógicos probados por separado</w:t>
            </w:r>
          </w:p>
          <w:p w:rsidR="0016543D" w:rsidRPr="0016543D" w:rsidRDefault="0016543D" w:rsidP="0016543D">
            <w:pPr>
              <w:spacing w:after="64" w:line="240" w:lineRule="auto"/>
              <w:ind w:left="-10" w:firstLine="709"/>
              <w:jc w:val="both"/>
              <w:rPr>
                <w:rFonts w:ascii="Arial" w:hAnsi="Arial" w:cs="Arial"/>
                <w:sz w:val="18"/>
                <w:szCs w:val="18"/>
              </w:rPr>
            </w:pPr>
            <w:r w:rsidRPr="0016543D">
              <w:rPr>
                <w:rFonts w:ascii="Arial" w:hAnsi="Arial" w:cs="Arial"/>
                <w:sz w:val="18"/>
                <w:szCs w:val="18"/>
              </w:rPr>
              <w:t>Se pueden utilizar indicadores y dispositivos de procesamiento de datos analógicos que han sido probadas por separado de acuerdo con el Apéndice C, sin repetir pruebas si existe el respectivo Certificado y se cumplen los requisitos de 6.10.2.1, 6.10.2.2 y 6.10.2.3.</w:t>
            </w:r>
          </w:p>
          <w:p w:rsidR="0016543D" w:rsidRPr="0016543D" w:rsidRDefault="0016543D" w:rsidP="0016543D">
            <w:pPr>
              <w:spacing w:after="64" w:line="240" w:lineRule="auto"/>
              <w:ind w:left="-10" w:firstLine="709"/>
              <w:jc w:val="both"/>
              <w:rPr>
                <w:rFonts w:ascii="Arial" w:hAnsi="Arial" w:cs="Arial"/>
                <w:sz w:val="18"/>
                <w:szCs w:val="18"/>
              </w:rPr>
            </w:pPr>
            <w:r w:rsidRPr="0016543D">
              <w:rPr>
                <w:rFonts w:ascii="Arial" w:hAnsi="Arial" w:cs="Arial"/>
                <w:b/>
                <w:bCs/>
                <w:sz w:val="18"/>
                <w:szCs w:val="18"/>
              </w:rPr>
              <w:t>F.3.1 Clase de exactitud</w:t>
            </w:r>
          </w:p>
          <w:p w:rsidR="0016543D" w:rsidRPr="0016543D" w:rsidRDefault="0016543D" w:rsidP="0016543D">
            <w:pPr>
              <w:spacing w:after="64" w:line="240" w:lineRule="auto"/>
              <w:ind w:left="-10" w:firstLine="709"/>
              <w:jc w:val="both"/>
              <w:rPr>
                <w:rFonts w:ascii="Arial" w:hAnsi="Arial" w:cs="Arial"/>
                <w:sz w:val="18"/>
                <w:szCs w:val="18"/>
              </w:rPr>
            </w:pPr>
            <w:r w:rsidRPr="0016543D">
              <w:rPr>
                <w:rFonts w:ascii="Arial" w:hAnsi="Arial" w:cs="Arial"/>
                <w:sz w:val="18"/>
                <w:szCs w:val="18"/>
              </w:rPr>
              <w:t>Las clases de exactitud que incluyen intervalos de temperatura y la evaluación de la estabilidad en relación con la humedad deben cumplir los requisitos para los instrumentos para pesar (WI).</w:t>
            </w:r>
          </w:p>
          <w:p w:rsidR="0016543D" w:rsidRPr="0016543D" w:rsidRDefault="0016543D" w:rsidP="0016543D">
            <w:pPr>
              <w:spacing w:after="64" w:line="240" w:lineRule="auto"/>
              <w:ind w:left="-10" w:firstLine="709"/>
              <w:jc w:val="both"/>
              <w:rPr>
                <w:rFonts w:ascii="Arial" w:hAnsi="Arial" w:cs="Arial"/>
                <w:sz w:val="18"/>
                <w:szCs w:val="18"/>
              </w:rPr>
            </w:pPr>
            <w:r w:rsidRPr="0016543D">
              <w:rPr>
                <w:rFonts w:ascii="Arial" w:hAnsi="Arial" w:cs="Arial"/>
                <w:b/>
                <w:bCs/>
                <w:sz w:val="18"/>
                <w:szCs w:val="18"/>
              </w:rPr>
              <w:t>Tabla F.2-Clases de exactitud correspondientes</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16543D" w:rsidRPr="0016543D" w:rsidTr="0016543D">
              <w:tc>
                <w:tcPr>
                  <w:tcW w:w="0" w:type="auto"/>
                  <w:vAlign w:val="center"/>
                  <w:hideMark/>
                </w:tcPr>
                <w:p w:rsidR="0016543D" w:rsidRPr="0016543D" w:rsidRDefault="0016543D" w:rsidP="0016543D">
                  <w:pPr>
                    <w:spacing w:after="0" w:line="240" w:lineRule="auto"/>
                    <w:ind w:left="-10" w:firstLine="709"/>
                    <w:jc w:val="both"/>
                    <w:rPr>
                      <w:rFonts w:ascii="Arial" w:hAnsi="Arial" w:cs="Arial"/>
                      <w:sz w:val="18"/>
                      <w:szCs w:val="18"/>
                    </w:rPr>
                  </w:pPr>
                </w:p>
              </w:tc>
            </w:tr>
          </w:tbl>
          <w:p w:rsidR="0016543D" w:rsidRPr="0016543D" w:rsidRDefault="0016543D" w:rsidP="0016543D">
            <w:pPr>
              <w:spacing w:after="0" w:line="240" w:lineRule="auto"/>
              <w:ind w:left="-10" w:firstLine="709"/>
              <w:jc w:val="both"/>
              <w:rPr>
                <w:rFonts w:ascii="Arial" w:hAnsi="Arial" w:cs="Arial"/>
                <w:vanish/>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1153"/>
              <w:gridCol w:w="1244"/>
              <w:gridCol w:w="1274"/>
              <w:gridCol w:w="1286"/>
              <w:gridCol w:w="1282"/>
              <w:gridCol w:w="2283"/>
            </w:tblGrid>
            <w:tr w:rsidR="0016543D" w:rsidRPr="0016543D" w:rsidTr="0016543D">
              <w:trPr>
                <w:trHeight w:val="311"/>
              </w:trPr>
              <w:tc>
                <w:tcPr>
                  <w:tcW w:w="95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c>
                <w:tcPr>
                  <w:tcW w:w="5345" w:type="dxa"/>
                  <w:gridSpan w:val="4"/>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b/>
                      <w:bCs/>
                      <w:color w:val="000000"/>
                      <w:sz w:val="18"/>
                      <w:szCs w:val="18"/>
                    </w:rPr>
                    <w:t>Exactitud</w:t>
                  </w:r>
                </w:p>
              </w:tc>
              <w:tc>
                <w:tcPr>
                  <w:tcW w:w="24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b/>
                      <w:bCs/>
                      <w:color w:val="000000"/>
                      <w:sz w:val="18"/>
                      <w:szCs w:val="18"/>
                    </w:rPr>
                    <w:t>Referencia</w:t>
                  </w:r>
                </w:p>
              </w:tc>
            </w:tr>
            <w:tr w:rsidR="0016543D" w:rsidRPr="0016543D" w:rsidTr="0016543D">
              <w:trPr>
                <w:trHeight w:val="296"/>
              </w:trPr>
              <w:tc>
                <w:tcPr>
                  <w:tcW w:w="95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WI</w:t>
                  </w:r>
                </w:p>
              </w:tc>
              <w:tc>
                <w:tcPr>
                  <w:tcW w:w="132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I</w:t>
                  </w:r>
                </w:p>
              </w:tc>
              <w:tc>
                <w:tcPr>
                  <w:tcW w:w="133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II</w:t>
                  </w:r>
                </w:p>
              </w:tc>
              <w:tc>
                <w:tcPr>
                  <w:tcW w:w="13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III</w:t>
                  </w:r>
                </w:p>
              </w:tc>
              <w:tc>
                <w:tcPr>
                  <w:tcW w:w="13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IIII</w:t>
                  </w:r>
                </w:p>
              </w:tc>
              <w:tc>
                <w:tcPr>
                  <w:tcW w:w="24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6.1.1</w:t>
                  </w:r>
                </w:p>
              </w:tc>
            </w:tr>
            <w:tr w:rsidR="0016543D" w:rsidRPr="0016543D" w:rsidTr="0016543D">
              <w:trPr>
                <w:trHeight w:val="296"/>
              </w:trPr>
              <w:tc>
                <w:tcPr>
                  <w:tcW w:w="95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IND</w:t>
                  </w:r>
                </w:p>
              </w:tc>
              <w:tc>
                <w:tcPr>
                  <w:tcW w:w="132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I</w:t>
                  </w:r>
                </w:p>
              </w:tc>
              <w:tc>
                <w:tcPr>
                  <w:tcW w:w="133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I*, II</w:t>
                  </w:r>
                </w:p>
              </w:tc>
              <w:tc>
                <w:tcPr>
                  <w:tcW w:w="13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II*, III</w:t>
                  </w:r>
                </w:p>
              </w:tc>
              <w:tc>
                <w:tcPr>
                  <w:tcW w:w="13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III, IIII</w:t>
                  </w:r>
                </w:p>
              </w:tc>
              <w:tc>
                <w:tcPr>
                  <w:tcW w:w="24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color w:val="000000"/>
                      <w:sz w:val="18"/>
                      <w:szCs w:val="18"/>
                    </w:rPr>
                    <w:t>OIML R 60:2000</w:t>
                  </w:r>
                </w:p>
              </w:tc>
            </w:tr>
            <w:tr w:rsidR="0016543D" w:rsidRPr="0016543D" w:rsidTr="0016543D">
              <w:trPr>
                <w:trHeight w:val="527"/>
              </w:trPr>
              <w:tc>
                <w:tcPr>
                  <w:tcW w:w="8712" w:type="dxa"/>
                  <w:gridSpan w:val="6"/>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6543D" w:rsidRPr="0016543D" w:rsidRDefault="0016543D" w:rsidP="0016543D">
                  <w:pPr>
                    <w:spacing w:after="40" w:line="240" w:lineRule="auto"/>
                    <w:ind w:left="-10" w:firstLine="709"/>
                    <w:jc w:val="both"/>
                    <w:rPr>
                      <w:rFonts w:ascii="Arial" w:hAnsi="Arial" w:cs="Arial"/>
                      <w:color w:val="000000"/>
                      <w:sz w:val="18"/>
                      <w:szCs w:val="18"/>
                    </w:rPr>
                  </w:pPr>
                  <w:r w:rsidRPr="0016543D">
                    <w:rPr>
                      <w:rFonts w:ascii="Arial" w:hAnsi="Arial" w:cs="Arial"/>
                      <w:b/>
                      <w:bCs/>
                      <w:color w:val="000000"/>
                      <w:sz w:val="18"/>
                      <w:szCs w:val="18"/>
                    </w:rPr>
                    <w:t>NOTA</w:t>
                  </w:r>
                  <w:r w:rsidRPr="0016543D">
                    <w:rPr>
                      <w:rFonts w:ascii="Arial" w:hAnsi="Arial" w:cs="Arial"/>
                      <w:color w:val="000000"/>
                      <w:sz w:val="18"/>
                      <w:szCs w:val="18"/>
                    </w:rPr>
                    <w:t>: ** Se recomienda aplicar la OIML R 60:2000, en tanto no exista la Norma Oficial Mexicana correspondiente.</w:t>
                  </w:r>
                </w:p>
              </w:tc>
            </w:tr>
          </w:tbl>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Si los intervalos de temperatura son suficientes y la evaluación de la estabilidad en relación con la humedad corresponden a los requisitos de la clase de exactitud inferior.</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F.3.2 Fracción del error máximo permitido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xml:space="preserve">Si no se indica ningún valor para el indicador en el Certificado, entonces </w:t>
            </w:r>
            <w:r w:rsidRPr="0016543D">
              <w:rPr>
                <w:rFonts w:ascii="Arial" w:hAnsi="Arial" w:cs="Arial"/>
                <w:i/>
                <w:iCs/>
                <w:sz w:val="18"/>
                <w:szCs w:val="18"/>
              </w:rPr>
              <w:t>p</w:t>
            </w:r>
            <w:r w:rsidRPr="0016543D">
              <w:rPr>
                <w:rFonts w:ascii="Arial" w:hAnsi="Arial" w:cs="Arial"/>
                <w:sz w:val="18"/>
                <w:szCs w:val="18"/>
                <w:vertAlign w:val="subscript"/>
              </w:rPr>
              <w:t>ind</w:t>
            </w:r>
            <w:r w:rsidRPr="0016543D">
              <w:rPr>
                <w:rFonts w:ascii="Arial" w:hAnsi="Arial" w:cs="Arial"/>
                <w:sz w:val="18"/>
                <w:szCs w:val="18"/>
              </w:rPr>
              <w:t xml:space="preserve"> = 0.5. La fracción puede ser 0.3 </w:t>
            </w:r>
            <w:r w:rsidRPr="0016543D">
              <w:rPr>
                <w:rFonts w:ascii="Arial" w:hAnsi="Arial" w:cs="Arial"/>
                <w:i/>
                <w:iCs/>
                <w:sz w:val="18"/>
                <w:szCs w:val="18"/>
              </w:rPr>
              <w:t>p</w:t>
            </w:r>
            <w:r w:rsidRPr="0016543D">
              <w:rPr>
                <w:rFonts w:ascii="Arial" w:hAnsi="Arial" w:cs="Arial"/>
                <w:sz w:val="18"/>
                <w:szCs w:val="18"/>
                <w:vertAlign w:val="subscript"/>
              </w:rPr>
              <w:t>ind</w:t>
            </w:r>
            <w:r w:rsidRPr="0016543D">
              <w:rPr>
                <w:rFonts w:ascii="Arial" w:hAnsi="Arial" w:cs="Arial"/>
                <w:sz w:val="18"/>
                <w:szCs w:val="18"/>
              </w:rPr>
              <w:t xml:space="preserve"> 0.8 de acuerdo con 6.10.2.1.</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F.3.3 Límites de temperatura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xml:space="preserve">Si no se indica ningún valor para la celda de carga en el Certificado, </w:t>
            </w:r>
            <w:r w:rsidRPr="0016543D">
              <w:rPr>
                <w:rFonts w:ascii="Arial" w:hAnsi="Arial" w:cs="Arial"/>
                <w:i/>
                <w:iCs/>
                <w:sz w:val="18"/>
                <w:szCs w:val="18"/>
              </w:rPr>
              <w:t>T</w:t>
            </w:r>
            <w:r w:rsidRPr="0016543D">
              <w:rPr>
                <w:rFonts w:ascii="Arial" w:hAnsi="Arial" w:cs="Arial"/>
                <w:sz w:val="18"/>
                <w:szCs w:val="18"/>
              </w:rPr>
              <w:t xml:space="preserve">min = 10 ºC y </w:t>
            </w:r>
            <w:r w:rsidRPr="0016543D">
              <w:rPr>
                <w:rFonts w:ascii="Arial" w:hAnsi="Arial" w:cs="Arial"/>
                <w:i/>
                <w:iCs/>
                <w:sz w:val="18"/>
                <w:szCs w:val="18"/>
              </w:rPr>
              <w:t>T</w:t>
            </w:r>
            <w:r w:rsidRPr="0016543D">
              <w:rPr>
                <w:rFonts w:ascii="Arial" w:hAnsi="Arial" w:cs="Arial"/>
                <w:sz w:val="18"/>
                <w:szCs w:val="18"/>
              </w:rPr>
              <w:t>max = 40 °C. Se puede limitar el intervalo de temperatura de acuerdo con 6.9.2.2.</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F.3.4 Número máximo de divisiones de escala de verificación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xml:space="preserve">Para cada indicador, el número máximo de divisiones de escala de verificación, </w:t>
            </w:r>
            <w:r w:rsidRPr="0016543D">
              <w:rPr>
                <w:rFonts w:ascii="Arial" w:hAnsi="Arial" w:cs="Arial"/>
                <w:i/>
                <w:iCs/>
                <w:sz w:val="18"/>
                <w:szCs w:val="18"/>
              </w:rPr>
              <w:t>n</w:t>
            </w:r>
            <w:r w:rsidRPr="0016543D">
              <w:rPr>
                <w:rFonts w:ascii="Arial" w:hAnsi="Arial" w:cs="Arial"/>
                <w:sz w:val="18"/>
                <w:szCs w:val="18"/>
              </w:rPr>
              <w:t xml:space="preserve">ind, no debe ser inferior al número de divisiones de escala de verificación, </w:t>
            </w:r>
            <w:r w:rsidRPr="0016543D">
              <w:rPr>
                <w:rFonts w:ascii="Arial" w:hAnsi="Arial" w:cs="Arial"/>
                <w:i/>
                <w:iCs/>
                <w:sz w:val="18"/>
                <w:szCs w:val="18"/>
              </w:rPr>
              <w:t>n</w:t>
            </w:r>
            <w:r w:rsidRPr="0016543D">
              <w:rPr>
                <w:rFonts w:ascii="Arial" w:hAnsi="Arial" w:cs="Arial"/>
                <w:sz w:val="18"/>
                <w:szCs w:val="18"/>
              </w:rPr>
              <w:t>, del instrumento para pesar:</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i/>
                <w:iCs/>
                <w:sz w:val="18"/>
                <w:szCs w:val="18"/>
              </w:rPr>
              <w:t>n</w:t>
            </w:r>
            <w:r w:rsidRPr="0016543D">
              <w:rPr>
                <w:rFonts w:ascii="Arial" w:hAnsi="Arial" w:cs="Arial"/>
                <w:sz w:val="18"/>
                <w:szCs w:val="18"/>
                <w:vertAlign w:val="subscript"/>
              </w:rPr>
              <w:t>ind</w:t>
            </w:r>
            <w:r w:rsidRPr="0016543D">
              <w:rPr>
                <w:rFonts w:ascii="Arial" w:hAnsi="Arial" w:cs="Arial"/>
                <w:sz w:val="18"/>
                <w:szCs w:val="18"/>
              </w:rPr>
              <w:t xml:space="preserve"> </w:t>
            </w:r>
            <w:r w:rsidRPr="0016543D">
              <w:rPr>
                <w:rFonts w:ascii="Arial" w:hAnsi="Arial" w:cs="Arial"/>
                <w:i/>
                <w:iCs/>
                <w:sz w:val="18"/>
                <w:szCs w:val="18"/>
              </w:rPr>
              <w:t>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En un instrumento para pesar multi-intervalo o de intervalo múltiple, esto se aplica a cualquier intervalo de pesada individual o parcial:</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i/>
                <w:iCs/>
                <w:sz w:val="18"/>
                <w:szCs w:val="18"/>
              </w:rPr>
              <w:t>n</w:t>
            </w:r>
            <w:r w:rsidRPr="0016543D">
              <w:rPr>
                <w:rFonts w:ascii="Arial" w:hAnsi="Arial" w:cs="Arial"/>
                <w:sz w:val="18"/>
                <w:szCs w:val="18"/>
                <w:vertAlign w:val="subscript"/>
              </w:rPr>
              <w:t xml:space="preserve">ind </w:t>
            </w:r>
            <w:r w:rsidRPr="0016543D">
              <w:rPr>
                <w:rFonts w:ascii="Arial" w:hAnsi="Arial" w:cs="Arial"/>
                <w:i/>
                <w:iCs/>
                <w:sz w:val="18"/>
                <w:szCs w:val="18"/>
              </w:rPr>
              <w:t>n</w:t>
            </w:r>
            <w:r w:rsidRPr="0016543D">
              <w:rPr>
                <w:rFonts w:ascii="Arial" w:hAnsi="Arial" w:cs="Arial"/>
                <w:sz w:val="18"/>
                <w:szCs w:val="18"/>
                <w:vertAlign w:val="subscript"/>
              </w:rPr>
              <w:t>i</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En caso de aplicaciones multi-intervalo y de intervalo múltiple, se deben incluir estas funciones en el indicador certificado.</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noProof/>
                <w:sz w:val="18"/>
                <w:szCs w:val="18"/>
              </w:rPr>
              <w:lastRenderedPageBreak/>
              <w:drawing>
                <wp:inline distT="0" distB="0" distL="0" distR="0">
                  <wp:extent cx="5621020" cy="2781935"/>
                  <wp:effectExtent l="0" t="0" r="0" b="0"/>
                  <wp:docPr id="12" name="Imagen 12" descr="http://www.dof.gob.mx/imagenes_diarios/2018/08/01/MAT/seeco2a11_Cimg_2753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dof.gob.mx/imagenes_diarios/2018/08/01/MAT/seeco2a11_Cimg_275369.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21020" cy="2781935"/>
                          </a:xfrm>
                          <a:prstGeom prst="rect">
                            <a:avLst/>
                          </a:prstGeom>
                          <a:noFill/>
                          <a:ln>
                            <a:noFill/>
                          </a:ln>
                        </pic:spPr>
                      </pic:pic>
                    </a:graphicData>
                  </a:graphic>
                </wp:inline>
              </w:drawing>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F.3.5.1 Cable de conexión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El cable adicional entre el indicador y la celda de carga o la caja de distribución de celdas de carga respectivamente (sólo se permite con indicadores que utilizan el sistema de seis hilos, es decir, sistema sensor) debe haber sido especificado en el Certificado del indicador.</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El procedimiento más simple es especificar un valor de la relación entre la longitud del cable y la sección transversal de un hilo (m/mm2) para un determinado material (cobre, aluminio, etc.) en el Certificado del indicador.</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En otros casos, se debe calcular a partir de la longitud (m), la sección transversal (mm2), los datos sobre el material del conductor y la resistencia óhmica máxima (?) por alambre.</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NOTA:</w:t>
            </w:r>
            <w:r w:rsidRPr="0016543D">
              <w:rPr>
                <w:rFonts w:ascii="Arial" w:hAnsi="Arial" w:cs="Arial"/>
                <w:i/>
                <w:iCs/>
                <w:sz w:val="18"/>
                <w:szCs w:val="18"/>
              </w:rPr>
              <w:t xml:space="preserve"> </w:t>
            </w:r>
            <w:r w:rsidRPr="0016543D">
              <w:rPr>
                <w:rFonts w:ascii="Arial" w:hAnsi="Arial" w:cs="Arial"/>
                <w:sz w:val="18"/>
                <w:szCs w:val="18"/>
              </w:rPr>
              <w:t>En el caso de un cable con diferentes secciones transversales del alambre, la conexión del alambre sensor es de interés. Al utilizar barreras contra rayos o barreras para aplicaciones a prueba de explosiones, se debe verificar la tensión de excitación en las celdas de carga con el fin de probar que se cumplen las condiciones para la tensión de entrada mínimo por división de escala de verificación del indicador.</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F.4 Verificaciones de compatibilidad de módulos con salida analógica</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Las magnitudes y características relevantes identificadas que conjuntamente establecen la compatibilidad, se han incluido en el siguiente formato. Si se cumplen todas las condiciones, se cumplen los requisitos de compatibilidad de este Proyecto de Norma Oficial Mexicana. Las Tablas en las cuales se pueden introducir datos, permiten tomar fácilmente decisiones con respecto a si se cumplen o no las condiciones.</w:t>
            </w:r>
          </w:p>
          <w:p w:rsidR="0016543D" w:rsidRPr="0016543D" w:rsidRDefault="0016543D" w:rsidP="0016543D">
            <w:pPr>
              <w:spacing w:after="60" w:line="240" w:lineRule="auto"/>
              <w:ind w:left="-10" w:firstLine="709"/>
              <w:jc w:val="both"/>
              <w:rPr>
                <w:rFonts w:ascii="Arial" w:hAnsi="Arial" w:cs="Arial"/>
                <w:sz w:val="18"/>
                <w:szCs w:val="18"/>
              </w:rPr>
            </w:pPr>
            <w:r w:rsidRPr="0016543D">
              <w:rPr>
                <w:rFonts w:ascii="Arial" w:hAnsi="Arial" w:cs="Arial"/>
                <w:sz w:val="18"/>
                <w:szCs w:val="18"/>
              </w:rPr>
              <w:t>El fabricante del instrumento para pesar puede verificar y demostrar esta compatibilidad llenando el formato que aparece en la página siguiente.</w:t>
            </w:r>
          </w:p>
          <w:p w:rsidR="0016543D" w:rsidRPr="0016543D" w:rsidRDefault="0016543D" w:rsidP="0016543D">
            <w:pPr>
              <w:spacing w:after="60" w:line="240" w:lineRule="auto"/>
              <w:ind w:left="-10" w:firstLine="709"/>
              <w:jc w:val="both"/>
              <w:rPr>
                <w:rFonts w:ascii="Arial" w:hAnsi="Arial" w:cs="Arial"/>
                <w:sz w:val="18"/>
                <w:szCs w:val="18"/>
              </w:rPr>
            </w:pPr>
            <w:r w:rsidRPr="0016543D">
              <w:rPr>
                <w:rFonts w:ascii="Arial" w:hAnsi="Arial" w:cs="Arial"/>
                <w:sz w:val="18"/>
                <w:szCs w:val="18"/>
              </w:rPr>
              <w:t>El punto F.6 da ejemplos típicos de formatos llenos de verificaciones de compatibilidad.</w:t>
            </w:r>
          </w:p>
          <w:p w:rsidR="0016543D" w:rsidRPr="0016543D" w:rsidRDefault="0016543D" w:rsidP="0016543D">
            <w:pPr>
              <w:spacing w:after="60" w:line="240" w:lineRule="auto"/>
              <w:ind w:left="-10" w:firstLine="709"/>
              <w:jc w:val="both"/>
              <w:rPr>
                <w:rFonts w:ascii="Arial" w:hAnsi="Arial" w:cs="Arial"/>
                <w:sz w:val="18"/>
                <w:szCs w:val="18"/>
              </w:rPr>
            </w:pPr>
            <w:r w:rsidRPr="0016543D">
              <w:rPr>
                <w:rFonts w:ascii="Arial" w:hAnsi="Arial" w:cs="Arial"/>
                <w:b/>
                <w:bCs/>
                <w:sz w:val="18"/>
                <w:szCs w:val="18"/>
              </w:rPr>
              <w:t>F.5 Verificaciones de compatibilidad de módulos con salida digital</w:t>
            </w:r>
          </w:p>
          <w:p w:rsidR="0016543D" w:rsidRPr="0016543D" w:rsidRDefault="0016543D" w:rsidP="0016543D">
            <w:pPr>
              <w:spacing w:after="60" w:line="240" w:lineRule="auto"/>
              <w:ind w:left="-10" w:firstLine="709"/>
              <w:jc w:val="both"/>
              <w:rPr>
                <w:rFonts w:ascii="Arial" w:hAnsi="Arial" w:cs="Arial"/>
                <w:sz w:val="18"/>
                <w:szCs w:val="18"/>
              </w:rPr>
            </w:pPr>
            <w:r w:rsidRPr="0016543D">
              <w:rPr>
                <w:rFonts w:ascii="Arial" w:hAnsi="Arial" w:cs="Arial"/>
                <w:sz w:val="18"/>
                <w:szCs w:val="18"/>
              </w:rPr>
              <w:t>Para módulos de pesada y otros módulos o dispositivos digitales (consultar la Figura 1), no son necesarias verificaciones de compatibilidad especiales; la prueba del correcto funcionamiento de un instrumento para pesar completo es suficiente. Si no hay una transmisión correcta de datos entre los módulos (y probablemente entre otros componentes/dispositivos), el instrumento para pesar no funciona en absoluto o algunas funciones fallan, por ejemplo, ajuste a cero o tara.</w:t>
            </w:r>
          </w:p>
          <w:p w:rsidR="0016543D" w:rsidRPr="0016543D" w:rsidRDefault="0016543D" w:rsidP="0016543D">
            <w:pPr>
              <w:spacing w:after="60" w:line="240" w:lineRule="auto"/>
              <w:ind w:left="-10" w:firstLine="709"/>
              <w:jc w:val="both"/>
              <w:rPr>
                <w:rFonts w:ascii="Arial" w:hAnsi="Arial" w:cs="Arial"/>
                <w:sz w:val="18"/>
                <w:szCs w:val="18"/>
              </w:rPr>
            </w:pPr>
            <w:r w:rsidRPr="0016543D">
              <w:rPr>
                <w:rFonts w:ascii="Arial" w:hAnsi="Arial" w:cs="Arial"/>
                <w:sz w:val="18"/>
                <w:szCs w:val="18"/>
              </w:rPr>
              <w:t>En el caso de celdas de carga digitales, se aplica la misma verificación de compatibilidad que en F.4, con excepción de las condiciones (8), (9) y (10) del formato.</w:t>
            </w:r>
          </w:p>
          <w:p w:rsidR="0016543D" w:rsidRPr="0016543D" w:rsidRDefault="0016543D" w:rsidP="0016543D">
            <w:pPr>
              <w:spacing w:after="60" w:line="240" w:lineRule="auto"/>
              <w:ind w:left="-10" w:firstLine="709"/>
              <w:jc w:val="both"/>
              <w:rPr>
                <w:rFonts w:ascii="Arial" w:hAnsi="Arial" w:cs="Arial"/>
                <w:sz w:val="18"/>
                <w:szCs w:val="18"/>
              </w:rPr>
            </w:pPr>
            <w:r w:rsidRPr="0016543D">
              <w:rPr>
                <w:rFonts w:ascii="Arial" w:hAnsi="Arial" w:cs="Arial"/>
                <w:sz w:val="18"/>
                <w:szCs w:val="18"/>
              </w:rPr>
              <w:t>Verificación de compatibilidad (Ejemplo No. 1)</w:t>
            </w:r>
          </w:p>
          <w:p w:rsidR="0016543D" w:rsidRPr="0016543D" w:rsidRDefault="0016543D" w:rsidP="0016543D">
            <w:pPr>
              <w:spacing w:after="60" w:line="240" w:lineRule="auto"/>
              <w:ind w:left="-10" w:firstLine="709"/>
              <w:jc w:val="both"/>
              <w:rPr>
                <w:rFonts w:ascii="Arial" w:hAnsi="Arial" w:cs="Arial"/>
                <w:sz w:val="18"/>
                <w:szCs w:val="18"/>
              </w:rPr>
            </w:pPr>
            <w:r w:rsidRPr="0016543D">
              <w:rPr>
                <w:rFonts w:ascii="Arial" w:hAnsi="Arial" w:cs="Arial"/>
                <w:sz w:val="18"/>
                <w:szCs w:val="18"/>
              </w:rPr>
              <w:t>(1) Clase de Exactitud de la celda de carga (LC), el indicador (IND) y el instrumento para pesar (WI)</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009"/>
              <w:gridCol w:w="908"/>
              <w:gridCol w:w="1084"/>
              <w:gridCol w:w="1150"/>
              <w:gridCol w:w="1000"/>
              <w:gridCol w:w="842"/>
              <w:gridCol w:w="1354"/>
              <w:gridCol w:w="1103"/>
            </w:tblGrid>
            <w:tr w:rsidR="0016543D" w:rsidRPr="0016543D" w:rsidTr="0016543D">
              <w:tc>
                <w:tcPr>
                  <w:tcW w:w="983"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16543D" w:rsidRPr="0016543D" w:rsidRDefault="0016543D" w:rsidP="0016543D">
                  <w:pPr>
                    <w:spacing w:after="80" w:line="240" w:lineRule="auto"/>
                    <w:ind w:left="-10" w:firstLine="709"/>
                    <w:jc w:val="both"/>
                    <w:rPr>
                      <w:rFonts w:ascii="Arial" w:hAnsi="Arial" w:cs="Arial"/>
                      <w:color w:val="000000"/>
                      <w:sz w:val="18"/>
                      <w:szCs w:val="18"/>
                    </w:rPr>
                  </w:pPr>
                  <w:r w:rsidRPr="0016543D">
                    <w:rPr>
                      <w:rFonts w:ascii="Arial" w:hAnsi="Arial" w:cs="Arial"/>
                      <w:color w:val="000000"/>
                      <w:sz w:val="18"/>
                      <w:szCs w:val="18"/>
                    </w:rPr>
                    <w:lastRenderedPageBreak/>
                    <w:t>LC</w:t>
                  </w:r>
                </w:p>
              </w:tc>
              <w:tc>
                <w:tcPr>
                  <w:tcW w:w="843" w:type="dxa"/>
                  <w:tcBorders>
                    <w:top w:val="single" w:sz="6" w:space="0" w:color="000000"/>
                    <w:left w:val="single" w:sz="6" w:space="0" w:color="000000"/>
                    <w:bottom w:val="single" w:sz="6" w:space="0" w:color="000000"/>
                    <w:right w:val="single" w:sz="6" w:space="0" w:color="000000"/>
                  </w:tcBorders>
                  <w:shd w:val="clear" w:color="auto" w:fill="C0C0C0"/>
                  <w:tcMar>
                    <w:top w:w="0" w:type="dxa"/>
                    <w:left w:w="72" w:type="dxa"/>
                    <w:bottom w:w="0" w:type="dxa"/>
                    <w:right w:w="72" w:type="dxa"/>
                  </w:tcMar>
                  <w:vAlign w:val="center"/>
                  <w:hideMark/>
                </w:tcPr>
                <w:p w:rsidR="0016543D" w:rsidRPr="0016543D" w:rsidRDefault="0016543D" w:rsidP="0016543D">
                  <w:pPr>
                    <w:spacing w:after="80" w:line="240" w:lineRule="auto"/>
                    <w:ind w:left="-10" w:firstLine="709"/>
                    <w:jc w:val="both"/>
                    <w:rPr>
                      <w:rFonts w:ascii="Arial" w:hAnsi="Arial" w:cs="Arial"/>
                      <w:color w:val="000000"/>
                      <w:sz w:val="18"/>
                      <w:szCs w:val="18"/>
                    </w:rPr>
                  </w:pPr>
                  <w:r w:rsidRPr="0016543D">
                    <w:rPr>
                      <w:rFonts w:ascii="Arial" w:hAnsi="Arial" w:cs="Arial"/>
                      <w:i/>
                      <w:iCs/>
                      <w:color w:val="000000"/>
                      <w:sz w:val="18"/>
                      <w:szCs w:val="18"/>
                    </w:rPr>
                    <w:t>&amp;</w:t>
                  </w:r>
                </w:p>
              </w:tc>
              <w:tc>
                <w:tcPr>
                  <w:tcW w:w="984"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16543D" w:rsidRPr="0016543D" w:rsidRDefault="0016543D" w:rsidP="0016543D">
                  <w:pPr>
                    <w:spacing w:after="80" w:line="240" w:lineRule="auto"/>
                    <w:ind w:left="-10" w:firstLine="709"/>
                    <w:jc w:val="both"/>
                    <w:rPr>
                      <w:rFonts w:ascii="Arial" w:hAnsi="Arial" w:cs="Arial"/>
                      <w:color w:val="000000"/>
                      <w:sz w:val="18"/>
                      <w:szCs w:val="18"/>
                    </w:rPr>
                  </w:pPr>
                  <w:r w:rsidRPr="0016543D">
                    <w:rPr>
                      <w:rFonts w:ascii="Arial" w:hAnsi="Arial" w:cs="Arial"/>
                      <w:color w:val="000000"/>
                      <w:sz w:val="18"/>
                      <w:szCs w:val="18"/>
                    </w:rPr>
                    <w:t>IND</w:t>
                  </w:r>
                </w:p>
              </w:tc>
              <w:tc>
                <w:tcPr>
                  <w:tcW w:w="1826" w:type="dxa"/>
                  <w:tcBorders>
                    <w:top w:val="single" w:sz="6" w:space="0" w:color="000000"/>
                    <w:left w:val="single" w:sz="6" w:space="0" w:color="000000"/>
                    <w:bottom w:val="single" w:sz="6" w:space="0" w:color="000000"/>
                    <w:right w:val="single" w:sz="6" w:space="0" w:color="000000"/>
                  </w:tcBorders>
                  <w:shd w:val="clear" w:color="auto" w:fill="C0C0C0"/>
                  <w:tcMar>
                    <w:top w:w="0" w:type="dxa"/>
                    <w:left w:w="72" w:type="dxa"/>
                    <w:bottom w:w="0" w:type="dxa"/>
                    <w:right w:w="72" w:type="dxa"/>
                  </w:tcMar>
                  <w:vAlign w:val="center"/>
                  <w:hideMark/>
                </w:tcPr>
                <w:p w:rsidR="0016543D" w:rsidRPr="0016543D" w:rsidRDefault="0016543D" w:rsidP="0016543D">
                  <w:pPr>
                    <w:spacing w:after="80" w:line="240" w:lineRule="auto"/>
                    <w:ind w:left="-10" w:firstLine="709"/>
                    <w:jc w:val="both"/>
                    <w:rPr>
                      <w:rFonts w:ascii="Arial" w:hAnsi="Arial" w:cs="Arial"/>
                      <w:color w:val="000000"/>
                      <w:sz w:val="18"/>
                      <w:szCs w:val="18"/>
                    </w:rPr>
                  </w:pPr>
                  <w:r w:rsidRPr="0016543D">
                    <w:rPr>
                      <w:rFonts w:ascii="Arial" w:hAnsi="Arial" w:cs="Arial"/>
                      <w:i/>
                      <w:iCs/>
                      <w:color w:val="000000"/>
                      <w:sz w:val="18"/>
                      <w:szCs w:val="18"/>
                    </w:rPr>
                    <w:t>igual o mejor</w:t>
                  </w:r>
                </w:p>
              </w:tc>
              <w:tc>
                <w:tcPr>
                  <w:tcW w:w="984"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16543D" w:rsidRPr="0016543D" w:rsidRDefault="0016543D" w:rsidP="0016543D">
                  <w:pPr>
                    <w:spacing w:after="80" w:line="240" w:lineRule="auto"/>
                    <w:ind w:left="-10" w:firstLine="709"/>
                    <w:jc w:val="both"/>
                    <w:rPr>
                      <w:rFonts w:ascii="Arial" w:hAnsi="Arial" w:cs="Arial"/>
                      <w:color w:val="000000"/>
                      <w:sz w:val="18"/>
                      <w:szCs w:val="18"/>
                    </w:rPr>
                  </w:pPr>
                  <w:r w:rsidRPr="0016543D">
                    <w:rPr>
                      <w:rFonts w:ascii="Arial" w:hAnsi="Arial" w:cs="Arial"/>
                      <w:color w:val="000000"/>
                      <w:sz w:val="18"/>
                      <w:szCs w:val="18"/>
                    </w:rPr>
                    <w:t>WI</w:t>
                  </w:r>
                </w:p>
              </w:tc>
              <w:tc>
                <w:tcPr>
                  <w:tcW w:w="282"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16543D" w:rsidRPr="0016543D" w:rsidRDefault="0016543D" w:rsidP="0016543D">
                  <w:pPr>
                    <w:spacing w:after="8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c>
                <w:tcPr>
                  <w:tcW w:w="126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16543D" w:rsidRPr="0016543D" w:rsidRDefault="0016543D" w:rsidP="0016543D">
                  <w:pPr>
                    <w:spacing w:after="80" w:line="240" w:lineRule="auto"/>
                    <w:ind w:left="-10" w:firstLine="709"/>
                    <w:jc w:val="both"/>
                    <w:rPr>
                      <w:rFonts w:ascii="Arial" w:hAnsi="Arial" w:cs="Arial"/>
                      <w:color w:val="000000"/>
                      <w:sz w:val="18"/>
                      <w:szCs w:val="18"/>
                    </w:rPr>
                  </w:pPr>
                  <w:r w:rsidRPr="0016543D">
                    <w:rPr>
                      <w:rFonts w:ascii="Arial" w:hAnsi="Arial" w:cs="Arial"/>
                      <w:color w:val="000000"/>
                      <w:sz w:val="18"/>
                      <w:szCs w:val="18"/>
                    </w:rPr>
                    <w:t>cumple</w:t>
                  </w:r>
                </w:p>
              </w:tc>
              <w:tc>
                <w:tcPr>
                  <w:tcW w:w="154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16543D" w:rsidRPr="0016543D" w:rsidRDefault="0016543D" w:rsidP="0016543D">
                  <w:pPr>
                    <w:spacing w:after="80" w:line="240" w:lineRule="auto"/>
                    <w:ind w:left="-10" w:firstLine="709"/>
                    <w:jc w:val="both"/>
                    <w:rPr>
                      <w:rFonts w:ascii="Arial" w:hAnsi="Arial" w:cs="Arial"/>
                      <w:color w:val="000000"/>
                      <w:sz w:val="18"/>
                      <w:szCs w:val="18"/>
                    </w:rPr>
                  </w:pPr>
                  <w:r w:rsidRPr="0016543D">
                    <w:rPr>
                      <w:rFonts w:ascii="Arial" w:hAnsi="Arial" w:cs="Arial"/>
                      <w:color w:val="000000"/>
                      <w:sz w:val="18"/>
                      <w:szCs w:val="18"/>
                    </w:rPr>
                    <w:t>no cumple</w:t>
                  </w:r>
                </w:p>
              </w:tc>
            </w:tr>
            <w:tr w:rsidR="0016543D" w:rsidRPr="0016543D" w:rsidTr="0016543D">
              <w:trPr>
                <w:trHeight w:val="635"/>
              </w:trPr>
              <w:tc>
                <w:tcPr>
                  <w:tcW w:w="983"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16543D" w:rsidRPr="0016543D" w:rsidRDefault="0016543D" w:rsidP="0016543D">
                  <w:pPr>
                    <w:spacing w:after="8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c>
                <w:tcPr>
                  <w:tcW w:w="843"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16543D" w:rsidRPr="0016543D" w:rsidRDefault="0016543D" w:rsidP="0016543D">
                  <w:pPr>
                    <w:spacing w:after="80" w:line="240" w:lineRule="auto"/>
                    <w:ind w:left="-10" w:firstLine="709"/>
                    <w:jc w:val="both"/>
                    <w:rPr>
                      <w:rFonts w:ascii="Arial" w:hAnsi="Arial" w:cs="Arial"/>
                      <w:color w:val="000000"/>
                      <w:sz w:val="18"/>
                      <w:szCs w:val="18"/>
                    </w:rPr>
                  </w:pPr>
                  <w:r w:rsidRPr="0016543D">
                    <w:rPr>
                      <w:rFonts w:ascii="Arial" w:hAnsi="Arial" w:cs="Arial"/>
                      <w:color w:val="000000"/>
                      <w:sz w:val="18"/>
                      <w:szCs w:val="18"/>
                    </w:rPr>
                    <w:t>&amp;</w:t>
                  </w:r>
                </w:p>
              </w:tc>
              <w:tc>
                <w:tcPr>
                  <w:tcW w:w="984"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16543D" w:rsidRPr="0016543D" w:rsidRDefault="0016543D" w:rsidP="0016543D">
                  <w:pPr>
                    <w:spacing w:after="8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c>
                <w:tcPr>
                  <w:tcW w:w="182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16543D" w:rsidRPr="0016543D" w:rsidRDefault="0016543D" w:rsidP="0016543D">
                  <w:pPr>
                    <w:spacing w:after="80" w:line="240" w:lineRule="auto"/>
                    <w:ind w:left="-10" w:firstLine="709"/>
                    <w:jc w:val="both"/>
                    <w:rPr>
                      <w:rFonts w:ascii="Arial" w:hAnsi="Arial" w:cs="Arial"/>
                      <w:color w:val="000000"/>
                      <w:sz w:val="18"/>
                      <w:szCs w:val="18"/>
                    </w:rPr>
                  </w:pPr>
                  <w:r w:rsidRPr="0016543D">
                    <w:rPr>
                      <w:rFonts w:ascii="Arial" w:hAnsi="Arial" w:cs="Arial"/>
                      <w:color w:val="000000"/>
                      <w:sz w:val="18"/>
                      <w:szCs w:val="18"/>
                    </w:rPr>
                    <w:t>igual o mejor</w:t>
                  </w:r>
                </w:p>
              </w:tc>
              <w:tc>
                <w:tcPr>
                  <w:tcW w:w="984"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16543D" w:rsidRPr="0016543D" w:rsidRDefault="0016543D" w:rsidP="0016543D">
                  <w:pPr>
                    <w:spacing w:after="8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c>
                <w:tcPr>
                  <w:tcW w:w="282"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16543D" w:rsidRPr="0016543D" w:rsidRDefault="0016543D" w:rsidP="0016543D">
                  <w:pPr>
                    <w:spacing w:after="8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c>
                <w:tcPr>
                  <w:tcW w:w="126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tbl>
                  <w:tblPr>
                    <w:tblW w:w="0" w:type="auto"/>
                    <w:tblInd w:w="15" w:type="dxa"/>
                    <w:tblCellMar>
                      <w:top w:w="15" w:type="dxa"/>
                      <w:left w:w="15" w:type="dxa"/>
                      <w:bottom w:w="15" w:type="dxa"/>
                      <w:right w:w="15" w:type="dxa"/>
                    </w:tblCellMar>
                    <w:tblLook w:val="04A0" w:firstRow="1" w:lastRow="0" w:firstColumn="1" w:lastColumn="0" w:noHBand="0" w:noVBand="1"/>
                  </w:tblPr>
                  <w:tblGrid>
                    <w:gridCol w:w="966"/>
                  </w:tblGrid>
                  <w:tr w:rsidR="0016543D" w:rsidRPr="0016543D">
                    <w:trPr>
                      <w:trHeight w:val="336"/>
                    </w:trPr>
                    <w:tc>
                      <w:tcPr>
                        <w:tcW w:w="553"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16543D" w:rsidRPr="0016543D" w:rsidRDefault="0016543D" w:rsidP="0016543D">
                        <w:pPr>
                          <w:spacing w:after="8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r>
                </w:tbl>
                <w:p w:rsidR="0016543D" w:rsidRPr="0016543D" w:rsidRDefault="0016543D" w:rsidP="0016543D">
                  <w:pPr>
                    <w:spacing w:after="8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c>
                <w:tcPr>
                  <w:tcW w:w="154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tbl>
                  <w:tblPr>
                    <w:tblW w:w="0" w:type="auto"/>
                    <w:tblInd w:w="15" w:type="dxa"/>
                    <w:tblCellMar>
                      <w:top w:w="15" w:type="dxa"/>
                      <w:left w:w="15" w:type="dxa"/>
                      <w:bottom w:w="15" w:type="dxa"/>
                      <w:right w:w="15" w:type="dxa"/>
                    </w:tblCellMar>
                    <w:tblLook w:val="04A0" w:firstRow="1" w:lastRow="0" w:firstColumn="1" w:lastColumn="0" w:noHBand="0" w:noVBand="1"/>
                  </w:tblPr>
                  <w:tblGrid>
                    <w:gridCol w:w="914"/>
                  </w:tblGrid>
                  <w:tr w:rsidR="0016543D" w:rsidRPr="0016543D">
                    <w:trPr>
                      <w:trHeight w:val="336"/>
                    </w:trPr>
                    <w:tc>
                      <w:tcPr>
                        <w:tcW w:w="553"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16543D" w:rsidRPr="0016543D" w:rsidRDefault="0016543D" w:rsidP="0016543D">
                        <w:pPr>
                          <w:spacing w:after="8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r>
                </w:tbl>
                <w:p w:rsidR="0016543D" w:rsidRPr="0016543D" w:rsidRDefault="0016543D" w:rsidP="0016543D">
                  <w:pPr>
                    <w:spacing w:after="8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r>
          </w:tbl>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(2) Límites de temperatura del instrumento para pesar (WI) en comparación con los límites de temperatura de la celda de carga (LC) y el indicador (IND) en °C</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005"/>
              <w:gridCol w:w="917"/>
              <w:gridCol w:w="825"/>
              <w:gridCol w:w="982"/>
              <w:gridCol w:w="767"/>
              <w:gridCol w:w="907"/>
              <w:gridCol w:w="767"/>
              <w:gridCol w:w="1252"/>
              <w:gridCol w:w="1028"/>
            </w:tblGrid>
            <w:tr w:rsidR="0016543D" w:rsidRPr="0016543D" w:rsidTr="0016543D">
              <w:tc>
                <w:tcPr>
                  <w:tcW w:w="936" w:type="dxa"/>
                  <w:tcBorders>
                    <w:top w:val="single" w:sz="6" w:space="0" w:color="000000"/>
                    <w:left w:val="single" w:sz="6" w:space="0" w:color="000000"/>
                    <w:bottom w:val="single" w:sz="6" w:space="0" w:color="000000"/>
                    <w:right w:val="single" w:sz="6" w:space="0" w:color="000000"/>
                  </w:tcBorders>
                  <w:shd w:val="clear" w:color="auto" w:fill="C0C0C0"/>
                  <w:tcMar>
                    <w:top w:w="0" w:type="dxa"/>
                    <w:left w:w="72" w:type="dxa"/>
                    <w:bottom w:w="0" w:type="dxa"/>
                    <w:right w:w="72" w:type="dxa"/>
                  </w:tcMar>
                  <w:vAlign w:val="center"/>
                  <w:hideMark/>
                </w:tcPr>
                <w:p w:rsidR="0016543D" w:rsidRPr="0016543D" w:rsidRDefault="0016543D" w:rsidP="0016543D">
                  <w:pPr>
                    <w:spacing w:after="8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c>
                <w:tcPr>
                  <w:tcW w:w="93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16543D" w:rsidRPr="0016543D" w:rsidRDefault="0016543D" w:rsidP="0016543D">
                  <w:pPr>
                    <w:spacing w:after="80" w:line="240" w:lineRule="auto"/>
                    <w:ind w:left="-10" w:firstLine="709"/>
                    <w:jc w:val="both"/>
                    <w:rPr>
                      <w:rFonts w:ascii="Arial" w:hAnsi="Arial" w:cs="Arial"/>
                      <w:color w:val="000000"/>
                      <w:sz w:val="18"/>
                      <w:szCs w:val="18"/>
                    </w:rPr>
                  </w:pPr>
                  <w:r w:rsidRPr="0016543D">
                    <w:rPr>
                      <w:rFonts w:ascii="Arial" w:hAnsi="Arial" w:cs="Arial"/>
                      <w:color w:val="000000"/>
                      <w:sz w:val="18"/>
                      <w:szCs w:val="18"/>
                    </w:rPr>
                    <w:t>LC</w:t>
                  </w:r>
                </w:p>
              </w:tc>
              <w:tc>
                <w:tcPr>
                  <w:tcW w:w="937" w:type="dxa"/>
                  <w:tcBorders>
                    <w:top w:val="single" w:sz="6" w:space="0" w:color="000000"/>
                    <w:left w:val="single" w:sz="6" w:space="0" w:color="000000"/>
                    <w:bottom w:val="single" w:sz="6" w:space="0" w:color="000000"/>
                    <w:right w:val="single" w:sz="6" w:space="0" w:color="000000"/>
                  </w:tcBorders>
                  <w:shd w:val="clear" w:color="auto" w:fill="C0C0C0"/>
                  <w:tcMar>
                    <w:top w:w="0" w:type="dxa"/>
                    <w:left w:w="72" w:type="dxa"/>
                    <w:bottom w:w="0" w:type="dxa"/>
                    <w:right w:w="72" w:type="dxa"/>
                  </w:tcMar>
                  <w:vAlign w:val="center"/>
                  <w:hideMark/>
                </w:tcPr>
                <w:p w:rsidR="0016543D" w:rsidRPr="0016543D" w:rsidRDefault="0016543D" w:rsidP="0016543D">
                  <w:pPr>
                    <w:spacing w:after="8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c>
                <w:tcPr>
                  <w:tcW w:w="93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16543D" w:rsidRPr="0016543D" w:rsidRDefault="0016543D" w:rsidP="0016543D">
                  <w:pPr>
                    <w:spacing w:after="80" w:line="240" w:lineRule="auto"/>
                    <w:ind w:left="-10" w:firstLine="709"/>
                    <w:jc w:val="both"/>
                    <w:rPr>
                      <w:rFonts w:ascii="Arial" w:hAnsi="Arial" w:cs="Arial"/>
                      <w:color w:val="000000"/>
                      <w:sz w:val="18"/>
                      <w:szCs w:val="18"/>
                    </w:rPr>
                  </w:pPr>
                  <w:r w:rsidRPr="0016543D">
                    <w:rPr>
                      <w:rFonts w:ascii="Arial" w:hAnsi="Arial" w:cs="Arial"/>
                      <w:color w:val="000000"/>
                      <w:sz w:val="18"/>
                      <w:szCs w:val="18"/>
                    </w:rPr>
                    <w:t>IND</w:t>
                  </w:r>
                </w:p>
              </w:tc>
              <w:tc>
                <w:tcPr>
                  <w:tcW w:w="937" w:type="dxa"/>
                  <w:tcBorders>
                    <w:top w:val="single" w:sz="6" w:space="0" w:color="000000"/>
                    <w:left w:val="single" w:sz="6" w:space="0" w:color="000000"/>
                    <w:bottom w:val="single" w:sz="6" w:space="0" w:color="000000"/>
                    <w:right w:val="single" w:sz="6" w:space="0" w:color="000000"/>
                  </w:tcBorders>
                  <w:shd w:val="clear" w:color="auto" w:fill="C0C0C0"/>
                  <w:tcMar>
                    <w:top w:w="0" w:type="dxa"/>
                    <w:left w:w="72" w:type="dxa"/>
                    <w:bottom w:w="0" w:type="dxa"/>
                    <w:right w:w="72" w:type="dxa"/>
                  </w:tcMar>
                  <w:vAlign w:val="center"/>
                  <w:hideMark/>
                </w:tcPr>
                <w:p w:rsidR="0016543D" w:rsidRPr="0016543D" w:rsidRDefault="0016543D" w:rsidP="0016543D">
                  <w:pPr>
                    <w:spacing w:after="8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c>
                <w:tcPr>
                  <w:tcW w:w="93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16543D" w:rsidRPr="0016543D" w:rsidRDefault="0016543D" w:rsidP="0016543D">
                  <w:pPr>
                    <w:spacing w:after="80" w:line="240" w:lineRule="auto"/>
                    <w:ind w:left="-10" w:firstLine="709"/>
                    <w:jc w:val="both"/>
                    <w:rPr>
                      <w:rFonts w:ascii="Arial" w:hAnsi="Arial" w:cs="Arial"/>
                      <w:color w:val="000000"/>
                      <w:sz w:val="18"/>
                      <w:szCs w:val="18"/>
                    </w:rPr>
                  </w:pPr>
                  <w:r w:rsidRPr="0016543D">
                    <w:rPr>
                      <w:rFonts w:ascii="Arial" w:hAnsi="Arial" w:cs="Arial"/>
                      <w:color w:val="000000"/>
                      <w:sz w:val="18"/>
                      <w:szCs w:val="18"/>
                    </w:rPr>
                    <w:t>WI</w:t>
                  </w:r>
                </w:p>
              </w:tc>
              <w:tc>
                <w:tcPr>
                  <w:tcW w:w="282" w:type="dxa"/>
                  <w:tcBorders>
                    <w:left w:val="single" w:sz="6" w:space="0" w:color="000000"/>
                    <w:right w:val="single" w:sz="6" w:space="0" w:color="000000"/>
                  </w:tcBorders>
                  <w:tcMar>
                    <w:top w:w="0" w:type="dxa"/>
                    <w:left w:w="72" w:type="dxa"/>
                    <w:bottom w:w="0" w:type="dxa"/>
                    <w:right w:w="72" w:type="dxa"/>
                  </w:tcMar>
                  <w:vAlign w:val="center"/>
                  <w:hideMark/>
                </w:tcPr>
                <w:p w:rsidR="0016543D" w:rsidRPr="0016543D" w:rsidRDefault="0016543D" w:rsidP="0016543D">
                  <w:pPr>
                    <w:spacing w:after="8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c>
                <w:tcPr>
                  <w:tcW w:w="1264"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16543D" w:rsidRPr="0016543D" w:rsidRDefault="0016543D" w:rsidP="0016543D">
                  <w:pPr>
                    <w:spacing w:after="80" w:line="240" w:lineRule="auto"/>
                    <w:ind w:left="-10" w:firstLine="709"/>
                    <w:jc w:val="both"/>
                    <w:rPr>
                      <w:rFonts w:ascii="Arial" w:hAnsi="Arial" w:cs="Arial"/>
                      <w:color w:val="000000"/>
                      <w:sz w:val="18"/>
                      <w:szCs w:val="18"/>
                    </w:rPr>
                  </w:pPr>
                  <w:r w:rsidRPr="0016543D">
                    <w:rPr>
                      <w:rFonts w:ascii="Arial" w:hAnsi="Arial" w:cs="Arial"/>
                      <w:color w:val="000000"/>
                      <w:sz w:val="18"/>
                      <w:szCs w:val="18"/>
                    </w:rPr>
                    <w:t>cumple</w:t>
                  </w:r>
                </w:p>
              </w:tc>
              <w:tc>
                <w:tcPr>
                  <w:tcW w:w="154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16543D" w:rsidRPr="0016543D" w:rsidRDefault="0016543D" w:rsidP="0016543D">
                  <w:pPr>
                    <w:spacing w:after="80" w:line="240" w:lineRule="auto"/>
                    <w:ind w:left="-10" w:firstLine="709"/>
                    <w:jc w:val="both"/>
                    <w:rPr>
                      <w:rFonts w:ascii="Arial" w:hAnsi="Arial" w:cs="Arial"/>
                      <w:color w:val="000000"/>
                      <w:sz w:val="18"/>
                      <w:szCs w:val="18"/>
                    </w:rPr>
                  </w:pPr>
                  <w:r w:rsidRPr="0016543D">
                    <w:rPr>
                      <w:rFonts w:ascii="Arial" w:hAnsi="Arial" w:cs="Arial"/>
                      <w:color w:val="000000"/>
                      <w:sz w:val="18"/>
                      <w:szCs w:val="18"/>
                    </w:rPr>
                    <w:t>no cumple</w:t>
                  </w:r>
                </w:p>
              </w:tc>
            </w:tr>
            <w:tr w:rsidR="0016543D" w:rsidRPr="0016543D" w:rsidTr="0016543D">
              <w:trPr>
                <w:trHeight w:val="628"/>
              </w:trPr>
              <w:tc>
                <w:tcPr>
                  <w:tcW w:w="93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16543D" w:rsidRPr="0016543D" w:rsidRDefault="0016543D" w:rsidP="0016543D">
                  <w:pPr>
                    <w:spacing w:after="80" w:line="240" w:lineRule="auto"/>
                    <w:ind w:left="-10" w:firstLine="709"/>
                    <w:jc w:val="both"/>
                    <w:rPr>
                      <w:rFonts w:ascii="Arial" w:hAnsi="Arial" w:cs="Arial"/>
                      <w:color w:val="000000"/>
                      <w:sz w:val="18"/>
                      <w:szCs w:val="18"/>
                    </w:rPr>
                  </w:pPr>
                  <w:r w:rsidRPr="0016543D">
                    <w:rPr>
                      <w:rFonts w:ascii="Arial" w:hAnsi="Arial" w:cs="Arial"/>
                      <w:i/>
                      <w:iCs/>
                      <w:color w:val="000000"/>
                      <w:sz w:val="18"/>
                      <w:szCs w:val="18"/>
                    </w:rPr>
                    <w:t>T</w:t>
                  </w:r>
                  <w:r w:rsidRPr="0016543D">
                    <w:rPr>
                      <w:rFonts w:ascii="Arial" w:hAnsi="Arial" w:cs="Arial"/>
                      <w:color w:val="000000"/>
                      <w:sz w:val="18"/>
                      <w:szCs w:val="18"/>
                      <w:vertAlign w:val="subscript"/>
                    </w:rPr>
                    <w:t>min</w:t>
                  </w:r>
                </w:p>
              </w:tc>
              <w:tc>
                <w:tcPr>
                  <w:tcW w:w="93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16543D" w:rsidRPr="0016543D" w:rsidRDefault="0016543D" w:rsidP="0016543D">
                  <w:pPr>
                    <w:spacing w:after="8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c>
                <w:tcPr>
                  <w:tcW w:w="93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16543D" w:rsidRPr="0016543D" w:rsidRDefault="0016543D" w:rsidP="0016543D">
                  <w:pPr>
                    <w:spacing w:after="80" w:line="240" w:lineRule="auto"/>
                    <w:ind w:left="-10" w:firstLine="709"/>
                    <w:jc w:val="both"/>
                    <w:rPr>
                      <w:rFonts w:ascii="Arial" w:hAnsi="Arial" w:cs="Arial"/>
                      <w:color w:val="000000"/>
                      <w:sz w:val="18"/>
                      <w:szCs w:val="18"/>
                    </w:rPr>
                  </w:pPr>
                  <w:r w:rsidRPr="0016543D">
                    <w:rPr>
                      <w:rFonts w:ascii="Arial" w:hAnsi="Arial" w:cs="Arial"/>
                      <w:color w:val="000000"/>
                      <w:sz w:val="18"/>
                      <w:szCs w:val="18"/>
                    </w:rPr>
                    <w:t>&amp;</w:t>
                  </w:r>
                </w:p>
              </w:tc>
              <w:tc>
                <w:tcPr>
                  <w:tcW w:w="93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16543D" w:rsidRPr="0016543D" w:rsidRDefault="0016543D" w:rsidP="0016543D">
                  <w:pPr>
                    <w:spacing w:after="8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c>
                <w:tcPr>
                  <w:tcW w:w="93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16543D" w:rsidRPr="0016543D" w:rsidRDefault="0016543D" w:rsidP="0016543D">
                  <w:pPr>
                    <w:spacing w:after="80" w:line="240" w:lineRule="auto"/>
                    <w:ind w:left="-10" w:firstLine="709"/>
                    <w:jc w:val="both"/>
                    <w:rPr>
                      <w:rFonts w:ascii="Arial" w:hAnsi="Arial" w:cs="Arial"/>
                      <w:color w:val="000000"/>
                      <w:sz w:val="18"/>
                      <w:szCs w:val="18"/>
                    </w:rPr>
                  </w:pPr>
                </w:p>
              </w:tc>
              <w:tc>
                <w:tcPr>
                  <w:tcW w:w="93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16543D" w:rsidRPr="0016543D" w:rsidRDefault="0016543D" w:rsidP="0016543D">
                  <w:pPr>
                    <w:spacing w:after="8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c>
                <w:tcPr>
                  <w:tcW w:w="282" w:type="dxa"/>
                  <w:tcBorders>
                    <w:left w:val="single" w:sz="6" w:space="0" w:color="000000"/>
                    <w:right w:val="single" w:sz="6" w:space="0" w:color="000000"/>
                  </w:tcBorders>
                  <w:tcMar>
                    <w:top w:w="0" w:type="dxa"/>
                    <w:left w:w="72" w:type="dxa"/>
                    <w:bottom w:w="0" w:type="dxa"/>
                    <w:right w:w="72" w:type="dxa"/>
                  </w:tcMar>
                  <w:vAlign w:val="center"/>
                  <w:hideMark/>
                </w:tcPr>
                <w:p w:rsidR="0016543D" w:rsidRPr="0016543D" w:rsidRDefault="0016543D" w:rsidP="0016543D">
                  <w:pPr>
                    <w:spacing w:after="8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c>
                <w:tcPr>
                  <w:tcW w:w="1264"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tbl>
                  <w:tblPr>
                    <w:tblW w:w="0" w:type="auto"/>
                    <w:tblInd w:w="15" w:type="dxa"/>
                    <w:tblCellMar>
                      <w:top w:w="15" w:type="dxa"/>
                      <w:left w:w="15" w:type="dxa"/>
                      <w:bottom w:w="15" w:type="dxa"/>
                      <w:right w:w="15" w:type="dxa"/>
                    </w:tblCellMar>
                    <w:tblLook w:val="04A0" w:firstRow="1" w:lastRow="0" w:firstColumn="1" w:lastColumn="0" w:noHBand="0" w:noVBand="1"/>
                  </w:tblPr>
                  <w:tblGrid>
                    <w:gridCol w:w="966"/>
                  </w:tblGrid>
                  <w:tr w:rsidR="0016543D" w:rsidRPr="0016543D">
                    <w:trPr>
                      <w:trHeight w:val="336"/>
                    </w:trPr>
                    <w:tc>
                      <w:tcPr>
                        <w:tcW w:w="553"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16543D" w:rsidRPr="0016543D" w:rsidRDefault="0016543D" w:rsidP="0016543D">
                        <w:pPr>
                          <w:spacing w:after="8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r>
                </w:tbl>
                <w:p w:rsidR="0016543D" w:rsidRPr="0016543D" w:rsidRDefault="0016543D" w:rsidP="0016543D">
                  <w:pPr>
                    <w:spacing w:after="8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c>
                <w:tcPr>
                  <w:tcW w:w="154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tbl>
                  <w:tblPr>
                    <w:tblW w:w="0" w:type="auto"/>
                    <w:tblInd w:w="15" w:type="dxa"/>
                    <w:tblCellMar>
                      <w:top w:w="15" w:type="dxa"/>
                      <w:left w:w="15" w:type="dxa"/>
                      <w:bottom w:w="15" w:type="dxa"/>
                      <w:right w:w="15" w:type="dxa"/>
                    </w:tblCellMar>
                    <w:tblLook w:val="04A0" w:firstRow="1" w:lastRow="0" w:firstColumn="1" w:lastColumn="0" w:noHBand="0" w:noVBand="1"/>
                  </w:tblPr>
                  <w:tblGrid>
                    <w:gridCol w:w="839"/>
                  </w:tblGrid>
                  <w:tr w:rsidR="0016543D" w:rsidRPr="0016543D">
                    <w:trPr>
                      <w:trHeight w:val="336"/>
                    </w:trPr>
                    <w:tc>
                      <w:tcPr>
                        <w:tcW w:w="553"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16543D" w:rsidRPr="0016543D" w:rsidRDefault="0016543D" w:rsidP="0016543D">
                        <w:pPr>
                          <w:spacing w:after="8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r>
                </w:tbl>
                <w:p w:rsidR="0016543D" w:rsidRPr="0016543D" w:rsidRDefault="0016543D" w:rsidP="0016543D">
                  <w:pPr>
                    <w:spacing w:after="8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r>
            <w:tr w:rsidR="0016543D" w:rsidRPr="0016543D" w:rsidTr="0016543D">
              <w:trPr>
                <w:trHeight w:val="628"/>
              </w:trPr>
              <w:tc>
                <w:tcPr>
                  <w:tcW w:w="93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16543D" w:rsidRPr="0016543D" w:rsidRDefault="0016543D" w:rsidP="0016543D">
                  <w:pPr>
                    <w:spacing w:after="80" w:line="240" w:lineRule="auto"/>
                    <w:ind w:left="-10" w:firstLine="709"/>
                    <w:jc w:val="both"/>
                    <w:rPr>
                      <w:rFonts w:ascii="Arial" w:hAnsi="Arial" w:cs="Arial"/>
                      <w:color w:val="000000"/>
                      <w:sz w:val="18"/>
                      <w:szCs w:val="18"/>
                    </w:rPr>
                  </w:pPr>
                  <w:r w:rsidRPr="0016543D">
                    <w:rPr>
                      <w:rFonts w:ascii="Arial" w:hAnsi="Arial" w:cs="Arial"/>
                      <w:i/>
                      <w:iCs/>
                      <w:color w:val="000000"/>
                      <w:sz w:val="18"/>
                      <w:szCs w:val="18"/>
                    </w:rPr>
                    <w:t>T</w:t>
                  </w:r>
                  <w:r w:rsidRPr="0016543D">
                    <w:rPr>
                      <w:rFonts w:ascii="Arial" w:hAnsi="Arial" w:cs="Arial"/>
                      <w:color w:val="000000"/>
                      <w:sz w:val="18"/>
                      <w:szCs w:val="18"/>
                      <w:vertAlign w:val="subscript"/>
                    </w:rPr>
                    <w:t>max</w:t>
                  </w:r>
                </w:p>
              </w:tc>
              <w:tc>
                <w:tcPr>
                  <w:tcW w:w="93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16543D" w:rsidRPr="0016543D" w:rsidRDefault="0016543D" w:rsidP="0016543D">
                  <w:pPr>
                    <w:spacing w:after="8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c>
                <w:tcPr>
                  <w:tcW w:w="93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16543D" w:rsidRPr="0016543D" w:rsidRDefault="0016543D" w:rsidP="0016543D">
                  <w:pPr>
                    <w:spacing w:after="80" w:line="240" w:lineRule="auto"/>
                    <w:ind w:left="-10" w:firstLine="709"/>
                    <w:jc w:val="both"/>
                    <w:rPr>
                      <w:rFonts w:ascii="Arial" w:hAnsi="Arial" w:cs="Arial"/>
                      <w:color w:val="000000"/>
                      <w:sz w:val="18"/>
                      <w:szCs w:val="18"/>
                    </w:rPr>
                  </w:pPr>
                  <w:r w:rsidRPr="0016543D">
                    <w:rPr>
                      <w:rFonts w:ascii="Arial" w:hAnsi="Arial" w:cs="Arial"/>
                      <w:color w:val="000000"/>
                      <w:sz w:val="18"/>
                      <w:szCs w:val="18"/>
                    </w:rPr>
                    <w:t>&amp;</w:t>
                  </w:r>
                </w:p>
              </w:tc>
              <w:tc>
                <w:tcPr>
                  <w:tcW w:w="93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16543D" w:rsidRPr="0016543D" w:rsidRDefault="0016543D" w:rsidP="0016543D">
                  <w:pPr>
                    <w:spacing w:after="8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c>
                <w:tcPr>
                  <w:tcW w:w="93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16543D" w:rsidRPr="0016543D" w:rsidRDefault="0016543D" w:rsidP="0016543D">
                  <w:pPr>
                    <w:spacing w:after="80" w:line="240" w:lineRule="auto"/>
                    <w:ind w:left="-10" w:firstLine="709"/>
                    <w:jc w:val="both"/>
                    <w:rPr>
                      <w:rFonts w:ascii="Arial" w:hAnsi="Arial" w:cs="Arial"/>
                      <w:color w:val="000000"/>
                      <w:sz w:val="18"/>
                      <w:szCs w:val="18"/>
                    </w:rPr>
                  </w:pPr>
                </w:p>
              </w:tc>
              <w:tc>
                <w:tcPr>
                  <w:tcW w:w="93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16543D" w:rsidRPr="0016543D" w:rsidRDefault="0016543D" w:rsidP="0016543D">
                  <w:pPr>
                    <w:spacing w:after="8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c>
                <w:tcPr>
                  <w:tcW w:w="282" w:type="dxa"/>
                  <w:tcBorders>
                    <w:left w:val="single" w:sz="6" w:space="0" w:color="000000"/>
                    <w:right w:val="single" w:sz="6" w:space="0" w:color="000000"/>
                  </w:tcBorders>
                  <w:tcMar>
                    <w:top w:w="0" w:type="dxa"/>
                    <w:left w:w="72" w:type="dxa"/>
                    <w:bottom w:w="0" w:type="dxa"/>
                    <w:right w:w="72" w:type="dxa"/>
                  </w:tcMar>
                  <w:vAlign w:val="center"/>
                  <w:hideMark/>
                </w:tcPr>
                <w:p w:rsidR="0016543D" w:rsidRPr="0016543D" w:rsidRDefault="0016543D" w:rsidP="0016543D">
                  <w:pPr>
                    <w:spacing w:after="8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c>
                <w:tcPr>
                  <w:tcW w:w="1264"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tbl>
                  <w:tblPr>
                    <w:tblW w:w="0" w:type="auto"/>
                    <w:tblInd w:w="15" w:type="dxa"/>
                    <w:tblCellMar>
                      <w:top w:w="15" w:type="dxa"/>
                      <w:left w:w="15" w:type="dxa"/>
                      <w:bottom w:w="15" w:type="dxa"/>
                      <w:right w:w="15" w:type="dxa"/>
                    </w:tblCellMar>
                    <w:tblLook w:val="04A0" w:firstRow="1" w:lastRow="0" w:firstColumn="1" w:lastColumn="0" w:noHBand="0" w:noVBand="1"/>
                  </w:tblPr>
                  <w:tblGrid>
                    <w:gridCol w:w="966"/>
                  </w:tblGrid>
                  <w:tr w:rsidR="0016543D" w:rsidRPr="0016543D">
                    <w:trPr>
                      <w:trHeight w:val="336"/>
                    </w:trPr>
                    <w:tc>
                      <w:tcPr>
                        <w:tcW w:w="553"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16543D" w:rsidRPr="0016543D" w:rsidRDefault="0016543D" w:rsidP="0016543D">
                        <w:pPr>
                          <w:spacing w:after="8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r>
                </w:tbl>
                <w:p w:rsidR="0016543D" w:rsidRPr="0016543D" w:rsidRDefault="0016543D" w:rsidP="0016543D">
                  <w:pPr>
                    <w:spacing w:after="8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c>
                <w:tcPr>
                  <w:tcW w:w="154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tbl>
                  <w:tblPr>
                    <w:tblW w:w="0" w:type="auto"/>
                    <w:tblInd w:w="15" w:type="dxa"/>
                    <w:tblCellMar>
                      <w:top w:w="15" w:type="dxa"/>
                      <w:left w:w="15" w:type="dxa"/>
                      <w:bottom w:w="15" w:type="dxa"/>
                      <w:right w:w="15" w:type="dxa"/>
                    </w:tblCellMar>
                    <w:tblLook w:val="04A0" w:firstRow="1" w:lastRow="0" w:firstColumn="1" w:lastColumn="0" w:noHBand="0" w:noVBand="1"/>
                  </w:tblPr>
                  <w:tblGrid>
                    <w:gridCol w:w="839"/>
                  </w:tblGrid>
                  <w:tr w:rsidR="0016543D" w:rsidRPr="0016543D">
                    <w:trPr>
                      <w:trHeight w:val="336"/>
                    </w:trPr>
                    <w:tc>
                      <w:tcPr>
                        <w:tcW w:w="553"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16543D" w:rsidRPr="0016543D" w:rsidRDefault="0016543D" w:rsidP="0016543D">
                        <w:pPr>
                          <w:spacing w:after="8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r>
                </w:tbl>
                <w:p w:rsidR="0016543D" w:rsidRPr="0016543D" w:rsidRDefault="0016543D" w:rsidP="0016543D">
                  <w:pPr>
                    <w:spacing w:after="8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r>
          </w:tbl>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xml:space="preserve">(3) Suma de los cuadros de las fracciones </w:t>
            </w:r>
            <w:r w:rsidRPr="0016543D">
              <w:rPr>
                <w:rFonts w:ascii="Arial" w:hAnsi="Arial" w:cs="Arial"/>
                <w:i/>
                <w:iCs/>
                <w:sz w:val="18"/>
                <w:szCs w:val="18"/>
              </w:rPr>
              <w:t>pi</w:t>
            </w:r>
            <w:r w:rsidRPr="0016543D">
              <w:rPr>
                <w:rFonts w:ascii="Arial" w:hAnsi="Arial" w:cs="Arial"/>
                <w:sz w:val="18"/>
                <w:szCs w:val="18"/>
              </w:rPr>
              <w:t xml:space="preserve"> de los errores máximos permitidos de los elementos de conexión, el indicador y las celdas de carga</w:t>
            </w:r>
          </w:p>
          <w:tbl>
            <w:tblPr>
              <w:tblW w:w="0" w:type="auto"/>
              <w:tblInd w:w="2330" w:type="dxa"/>
              <w:tblCellMar>
                <w:top w:w="15" w:type="dxa"/>
                <w:left w:w="15" w:type="dxa"/>
                <w:bottom w:w="15" w:type="dxa"/>
                <w:right w:w="15" w:type="dxa"/>
              </w:tblCellMar>
              <w:tblLook w:val="04A0" w:firstRow="1" w:lastRow="0" w:firstColumn="1" w:lastColumn="0" w:noHBand="0" w:noVBand="1"/>
            </w:tblPr>
            <w:tblGrid>
              <w:gridCol w:w="740"/>
              <w:gridCol w:w="575"/>
              <w:gridCol w:w="722"/>
              <w:gridCol w:w="575"/>
              <w:gridCol w:w="707"/>
              <w:gridCol w:w="572"/>
              <w:gridCol w:w="545"/>
              <w:gridCol w:w="950"/>
              <w:gridCol w:w="806"/>
            </w:tblGrid>
            <w:tr w:rsidR="0016543D" w:rsidRPr="0016543D" w:rsidTr="0016543D">
              <w:tc>
                <w:tcPr>
                  <w:tcW w:w="992"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16543D" w:rsidRPr="0016543D" w:rsidRDefault="0016543D" w:rsidP="0016543D">
                  <w:pPr>
                    <w:spacing w:after="80" w:line="240" w:lineRule="auto"/>
                    <w:ind w:left="-10" w:firstLine="709"/>
                    <w:jc w:val="both"/>
                    <w:rPr>
                      <w:rFonts w:ascii="Arial" w:hAnsi="Arial" w:cs="Arial"/>
                      <w:color w:val="000000"/>
                      <w:sz w:val="18"/>
                      <w:szCs w:val="18"/>
                    </w:rPr>
                  </w:pPr>
                  <w:r w:rsidRPr="0016543D">
                    <w:rPr>
                      <w:rFonts w:ascii="Arial" w:hAnsi="Arial" w:cs="Arial"/>
                      <w:i/>
                      <w:iCs/>
                      <w:color w:val="000000"/>
                      <w:sz w:val="18"/>
                      <w:szCs w:val="18"/>
                    </w:rPr>
                    <w:t>P</w:t>
                  </w:r>
                  <w:r w:rsidRPr="0016543D">
                    <w:rPr>
                      <w:rFonts w:ascii="Arial" w:hAnsi="Arial" w:cs="Arial"/>
                      <w:i/>
                      <w:iCs/>
                      <w:color w:val="000000"/>
                      <w:sz w:val="18"/>
                      <w:szCs w:val="18"/>
                      <w:vertAlign w:val="subscript"/>
                    </w:rPr>
                    <w:t>con</w:t>
                  </w:r>
                  <w:r w:rsidRPr="0016543D">
                    <w:rPr>
                      <w:rFonts w:ascii="Arial" w:hAnsi="Arial" w:cs="Arial"/>
                      <w:i/>
                      <w:iCs/>
                      <w:color w:val="000000"/>
                      <w:sz w:val="18"/>
                      <w:szCs w:val="18"/>
                    </w:rPr>
                    <w:t>2</w:t>
                  </w:r>
                </w:p>
              </w:tc>
              <w:tc>
                <w:tcPr>
                  <w:tcW w:w="56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16543D" w:rsidRPr="0016543D" w:rsidRDefault="0016543D" w:rsidP="0016543D">
                  <w:pPr>
                    <w:spacing w:after="80" w:line="240" w:lineRule="auto"/>
                    <w:ind w:left="-10" w:firstLine="709"/>
                    <w:jc w:val="both"/>
                    <w:rPr>
                      <w:rFonts w:ascii="Arial" w:hAnsi="Arial" w:cs="Arial"/>
                      <w:color w:val="000000"/>
                      <w:sz w:val="18"/>
                      <w:szCs w:val="18"/>
                    </w:rPr>
                  </w:pPr>
                  <w:r w:rsidRPr="0016543D">
                    <w:rPr>
                      <w:rFonts w:ascii="Arial" w:hAnsi="Arial" w:cs="Arial"/>
                      <w:color w:val="000000"/>
                      <w:sz w:val="18"/>
                      <w:szCs w:val="18"/>
                    </w:rPr>
                    <w:t>+</w:t>
                  </w:r>
                </w:p>
              </w:tc>
              <w:tc>
                <w:tcPr>
                  <w:tcW w:w="70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16543D" w:rsidRPr="0016543D" w:rsidRDefault="0016543D" w:rsidP="0016543D">
                  <w:pPr>
                    <w:spacing w:after="80" w:line="240" w:lineRule="auto"/>
                    <w:ind w:left="-10" w:firstLine="709"/>
                    <w:jc w:val="both"/>
                    <w:rPr>
                      <w:rFonts w:ascii="Arial" w:hAnsi="Arial" w:cs="Arial"/>
                      <w:color w:val="000000"/>
                      <w:sz w:val="18"/>
                      <w:szCs w:val="18"/>
                    </w:rPr>
                  </w:pPr>
                  <w:r w:rsidRPr="0016543D">
                    <w:rPr>
                      <w:rFonts w:ascii="Arial" w:hAnsi="Arial" w:cs="Arial"/>
                      <w:i/>
                      <w:iCs/>
                      <w:color w:val="000000"/>
                      <w:sz w:val="18"/>
                      <w:szCs w:val="18"/>
                    </w:rPr>
                    <w:t>P</w:t>
                  </w:r>
                  <w:r w:rsidRPr="0016543D">
                    <w:rPr>
                      <w:rFonts w:ascii="Arial" w:hAnsi="Arial" w:cs="Arial"/>
                      <w:i/>
                      <w:iCs/>
                      <w:color w:val="000000"/>
                      <w:sz w:val="18"/>
                      <w:szCs w:val="18"/>
                      <w:vertAlign w:val="subscript"/>
                    </w:rPr>
                    <w:t>ind</w:t>
                  </w:r>
                  <w:r w:rsidRPr="0016543D">
                    <w:rPr>
                      <w:rFonts w:ascii="Arial" w:hAnsi="Arial" w:cs="Arial"/>
                      <w:i/>
                      <w:iCs/>
                      <w:color w:val="000000"/>
                      <w:sz w:val="18"/>
                      <w:szCs w:val="18"/>
                    </w:rPr>
                    <w:t>2</w:t>
                  </w:r>
                </w:p>
              </w:tc>
              <w:tc>
                <w:tcPr>
                  <w:tcW w:w="56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16543D" w:rsidRPr="0016543D" w:rsidRDefault="0016543D" w:rsidP="0016543D">
                  <w:pPr>
                    <w:spacing w:after="80" w:line="240" w:lineRule="auto"/>
                    <w:ind w:left="-10" w:firstLine="709"/>
                    <w:jc w:val="both"/>
                    <w:rPr>
                      <w:rFonts w:ascii="Arial" w:hAnsi="Arial" w:cs="Arial"/>
                      <w:color w:val="000000"/>
                      <w:sz w:val="18"/>
                      <w:szCs w:val="18"/>
                    </w:rPr>
                  </w:pPr>
                  <w:r w:rsidRPr="0016543D">
                    <w:rPr>
                      <w:rFonts w:ascii="Arial" w:hAnsi="Arial" w:cs="Arial"/>
                      <w:color w:val="000000"/>
                      <w:sz w:val="18"/>
                      <w:szCs w:val="18"/>
                    </w:rPr>
                    <w:t>+</w:t>
                  </w:r>
                </w:p>
              </w:tc>
              <w:tc>
                <w:tcPr>
                  <w:tcW w:w="70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16543D" w:rsidRPr="0016543D" w:rsidRDefault="0016543D" w:rsidP="0016543D">
                  <w:pPr>
                    <w:spacing w:after="80" w:line="240" w:lineRule="auto"/>
                    <w:ind w:left="-10" w:firstLine="709"/>
                    <w:jc w:val="both"/>
                    <w:rPr>
                      <w:rFonts w:ascii="Arial" w:hAnsi="Arial" w:cs="Arial"/>
                      <w:color w:val="000000"/>
                      <w:sz w:val="18"/>
                      <w:szCs w:val="18"/>
                    </w:rPr>
                  </w:pPr>
                  <w:r w:rsidRPr="0016543D">
                    <w:rPr>
                      <w:rFonts w:ascii="Arial" w:hAnsi="Arial" w:cs="Arial"/>
                      <w:i/>
                      <w:iCs/>
                      <w:color w:val="000000"/>
                      <w:sz w:val="18"/>
                      <w:szCs w:val="18"/>
                    </w:rPr>
                    <w:t>p</w:t>
                  </w:r>
                  <w:r w:rsidRPr="0016543D">
                    <w:rPr>
                      <w:rFonts w:ascii="Arial" w:hAnsi="Arial" w:cs="Arial"/>
                      <w:i/>
                      <w:iCs/>
                      <w:color w:val="000000"/>
                      <w:sz w:val="18"/>
                      <w:szCs w:val="18"/>
                      <w:vertAlign w:val="subscript"/>
                    </w:rPr>
                    <w:t>LC</w:t>
                  </w:r>
                  <w:r w:rsidRPr="0016543D">
                    <w:rPr>
                      <w:rFonts w:ascii="Arial" w:hAnsi="Arial" w:cs="Arial"/>
                      <w:i/>
                      <w:iCs/>
                      <w:color w:val="000000"/>
                      <w:sz w:val="18"/>
                      <w:szCs w:val="18"/>
                    </w:rPr>
                    <w:t>2</w:t>
                  </w:r>
                </w:p>
              </w:tc>
              <w:tc>
                <w:tcPr>
                  <w:tcW w:w="56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16543D" w:rsidRPr="0016543D" w:rsidRDefault="0016543D" w:rsidP="0016543D">
                  <w:pPr>
                    <w:spacing w:after="80" w:line="240" w:lineRule="auto"/>
                    <w:ind w:left="-10" w:firstLine="709"/>
                    <w:jc w:val="both"/>
                    <w:rPr>
                      <w:rFonts w:ascii="Arial" w:hAnsi="Arial" w:cs="Arial"/>
                      <w:color w:val="000000"/>
                      <w:sz w:val="18"/>
                      <w:szCs w:val="18"/>
                    </w:rPr>
                  </w:pPr>
                  <w:r w:rsidRPr="0016543D">
                    <w:rPr>
                      <w:rFonts w:ascii="Arial" w:hAnsi="Arial" w:cs="Arial"/>
                      <w:color w:val="000000"/>
                      <w:sz w:val="18"/>
                      <w:szCs w:val="18"/>
                    </w:rPr>
                    <w:t>1</w:t>
                  </w:r>
                </w:p>
              </w:tc>
              <w:tc>
                <w:tcPr>
                  <w:tcW w:w="283" w:type="dxa"/>
                  <w:tcBorders>
                    <w:left w:val="single" w:sz="6" w:space="0" w:color="000000"/>
                    <w:right w:val="single" w:sz="6" w:space="0" w:color="000000"/>
                  </w:tcBorders>
                  <w:tcMar>
                    <w:top w:w="0" w:type="dxa"/>
                    <w:left w:w="72" w:type="dxa"/>
                    <w:bottom w:w="0" w:type="dxa"/>
                    <w:right w:w="72" w:type="dxa"/>
                  </w:tcMar>
                  <w:vAlign w:val="center"/>
                  <w:hideMark/>
                </w:tcPr>
                <w:p w:rsidR="0016543D" w:rsidRPr="0016543D" w:rsidRDefault="0016543D" w:rsidP="0016543D">
                  <w:pPr>
                    <w:spacing w:after="8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c>
                <w:tcPr>
                  <w:tcW w:w="851"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16543D" w:rsidRPr="0016543D" w:rsidRDefault="0016543D" w:rsidP="0016543D">
                  <w:pPr>
                    <w:spacing w:after="80" w:line="240" w:lineRule="auto"/>
                    <w:ind w:left="-10" w:firstLine="709"/>
                    <w:jc w:val="both"/>
                    <w:rPr>
                      <w:rFonts w:ascii="Arial" w:hAnsi="Arial" w:cs="Arial"/>
                      <w:color w:val="000000"/>
                      <w:sz w:val="18"/>
                      <w:szCs w:val="18"/>
                    </w:rPr>
                  </w:pPr>
                  <w:r w:rsidRPr="0016543D">
                    <w:rPr>
                      <w:rFonts w:ascii="Arial" w:hAnsi="Arial" w:cs="Arial"/>
                      <w:color w:val="000000"/>
                      <w:sz w:val="18"/>
                      <w:szCs w:val="18"/>
                    </w:rPr>
                    <w:t>cumple</w:t>
                  </w:r>
                </w:p>
              </w:tc>
              <w:tc>
                <w:tcPr>
                  <w:tcW w:w="120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16543D" w:rsidRPr="0016543D" w:rsidRDefault="0016543D" w:rsidP="0016543D">
                  <w:pPr>
                    <w:spacing w:after="80" w:line="240" w:lineRule="auto"/>
                    <w:ind w:left="-10" w:firstLine="709"/>
                    <w:jc w:val="both"/>
                    <w:rPr>
                      <w:rFonts w:ascii="Arial" w:hAnsi="Arial" w:cs="Arial"/>
                      <w:color w:val="000000"/>
                      <w:sz w:val="18"/>
                      <w:szCs w:val="18"/>
                    </w:rPr>
                  </w:pPr>
                  <w:r w:rsidRPr="0016543D">
                    <w:rPr>
                      <w:rFonts w:ascii="Arial" w:hAnsi="Arial" w:cs="Arial"/>
                      <w:color w:val="000000"/>
                      <w:sz w:val="18"/>
                      <w:szCs w:val="18"/>
                    </w:rPr>
                    <w:t>no cumple</w:t>
                  </w:r>
                </w:p>
              </w:tc>
            </w:tr>
            <w:tr w:rsidR="0016543D" w:rsidRPr="0016543D" w:rsidTr="0016543D">
              <w:trPr>
                <w:trHeight w:val="628"/>
              </w:trPr>
              <w:tc>
                <w:tcPr>
                  <w:tcW w:w="992"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16543D" w:rsidRPr="0016543D" w:rsidRDefault="0016543D" w:rsidP="0016543D">
                  <w:pPr>
                    <w:spacing w:after="8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16543D" w:rsidRPr="0016543D" w:rsidRDefault="0016543D" w:rsidP="0016543D">
                  <w:pPr>
                    <w:spacing w:after="80" w:line="240" w:lineRule="auto"/>
                    <w:ind w:left="-10" w:firstLine="709"/>
                    <w:jc w:val="both"/>
                    <w:rPr>
                      <w:rFonts w:ascii="Arial" w:hAnsi="Arial" w:cs="Arial"/>
                      <w:color w:val="000000"/>
                      <w:sz w:val="18"/>
                      <w:szCs w:val="18"/>
                    </w:rPr>
                  </w:pPr>
                  <w:r w:rsidRPr="0016543D">
                    <w:rPr>
                      <w:rFonts w:ascii="Arial" w:hAnsi="Arial" w:cs="Arial"/>
                      <w:color w:val="000000"/>
                      <w:sz w:val="18"/>
                      <w:szCs w:val="18"/>
                    </w:rPr>
                    <w:t>+</w:t>
                  </w:r>
                </w:p>
              </w:tc>
              <w:tc>
                <w:tcPr>
                  <w:tcW w:w="70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16543D" w:rsidRPr="0016543D" w:rsidRDefault="0016543D" w:rsidP="0016543D">
                  <w:pPr>
                    <w:spacing w:after="8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16543D" w:rsidRPr="0016543D" w:rsidRDefault="0016543D" w:rsidP="0016543D">
                  <w:pPr>
                    <w:spacing w:after="80" w:line="240" w:lineRule="auto"/>
                    <w:ind w:left="-10" w:firstLine="709"/>
                    <w:jc w:val="both"/>
                    <w:rPr>
                      <w:rFonts w:ascii="Arial" w:hAnsi="Arial" w:cs="Arial"/>
                      <w:color w:val="000000"/>
                      <w:sz w:val="18"/>
                      <w:szCs w:val="18"/>
                    </w:rPr>
                  </w:pPr>
                  <w:r w:rsidRPr="0016543D">
                    <w:rPr>
                      <w:rFonts w:ascii="Arial" w:hAnsi="Arial" w:cs="Arial"/>
                      <w:color w:val="000000"/>
                      <w:sz w:val="18"/>
                      <w:szCs w:val="18"/>
                    </w:rPr>
                    <w:t>+</w:t>
                  </w:r>
                </w:p>
              </w:tc>
              <w:tc>
                <w:tcPr>
                  <w:tcW w:w="70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16543D" w:rsidRPr="0016543D" w:rsidRDefault="0016543D" w:rsidP="0016543D">
                  <w:pPr>
                    <w:spacing w:after="8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16543D" w:rsidRPr="0016543D" w:rsidRDefault="0016543D" w:rsidP="0016543D">
                  <w:pPr>
                    <w:spacing w:after="80" w:line="240" w:lineRule="auto"/>
                    <w:ind w:left="-10" w:firstLine="709"/>
                    <w:jc w:val="both"/>
                    <w:rPr>
                      <w:rFonts w:ascii="Arial" w:hAnsi="Arial" w:cs="Arial"/>
                      <w:color w:val="000000"/>
                      <w:sz w:val="18"/>
                      <w:szCs w:val="18"/>
                    </w:rPr>
                  </w:pPr>
                  <w:r w:rsidRPr="0016543D">
                    <w:rPr>
                      <w:rFonts w:ascii="Arial" w:hAnsi="Arial" w:cs="Arial"/>
                      <w:color w:val="000000"/>
                      <w:sz w:val="18"/>
                      <w:szCs w:val="18"/>
                    </w:rPr>
                    <w:t>1</w:t>
                  </w:r>
                </w:p>
              </w:tc>
              <w:tc>
                <w:tcPr>
                  <w:tcW w:w="283" w:type="dxa"/>
                  <w:tcBorders>
                    <w:left w:val="single" w:sz="6" w:space="0" w:color="000000"/>
                    <w:right w:val="single" w:sz="6" w:space="0" w:color="000000"/>
                  </w:tcBorders>
                  <w:tcMar>
                    <w:top w:w="0" w:type="dxa"/>
                    <w:left w:w="72" w:type="dxa"/>
                    <w:bottom w:w="0" w:type="dxa"/>
                    <w:right w:w="72" w:type="dxa"/>
                  </w:tcMar>
                  <w:vAlign w:val="center"/>
                  <w:hideMark/>
                </w:tcPr>
                <w:p w:rsidR="0016543D" w:rsidRPr="0016543D" w:rsidRDefault="0016543D" w:rsidP="0016543D">
                  <w:pPr>
                    <w:spacing w:after="8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c>
                <w:tcPr>
                  <w:tcW w:w="851"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tbl>
                  <w:tblPr>
                    <w:tblW w:w="0" w:type="auto"/>
                    <w:tblInd w:w="15" w:type="dxa"/>
                    <w:tblCellMar>
                      <w:top w:w="15" w:type="dxa"/>
                      <w:left w:w="15" w:type="dxa"/>
                      <w:bottom w:w="15" w:type="dxa"/>
                      <w:right w:w="15" w:type="dxa"/>
                    </w:tblCellMar>
                    <w:tblLook w:val="04A0" w:firstRow="1" w:lastRow="0" w:firstColumn="1" w:lastColumn="0" w:noHBand="0" w:noVBand="1"/>
                  </w:tblPr>
                  <w:tblGrid>
                    <w:gridCol w:w="649"/>
                  </w:tblGrid>
                  <w:tr w:rsidR="0016543D" w:rsidRPr="0016543D">
                    <w:trPr>
                      <w:trHeight w:val="336"/>
                    </w:trPr>
                    <w:tc>
                      <w:tcPr>
                        <w:tcW w:w="553"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16543D" w:rsidRPr="0016543D" w:rsidRDefault="0016543D" w:rsidP="0016543D">
                        <w:pPr>
                          <w:spacing w:after="8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r>
                </w:tbl>
                <w:p w:rsidR="0016543D" w:rsidRPr="0016543D" w:rsidRDefault="0016543D" w:rsidP="0016543D">
                  <w:pPr>
                    <w:spacing w:after="8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c>
                <w:tcPr>
                  <w:tcW w:w="120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tbl>
                  <w:tblPr>
                    <w:tblW w:w="0" w:type="auto"/>
                    <w:tblInd w:w="15" w:type="dxa"/>
                    <w:tblCellMar>
                      <w:top w:w="15" w:type="dxa"/>
                      <w:left w:w="15" w:type="dxa"/>
                      <w:bottom w:w="15" w:type="dxa"/>
                      <w:right w:w="15" w:type="dxa"/>
                    </w:tblCellMar>
                    <w:tblLook w:val="04A0" w:firstRow="1" w:lastRow="0" w:firstColumn="1" w:lastColumn="0" w:noHBand="0" w:noVBand="1"/>
                  </w:tblPr>
                  <w:tblGrid>
                    <w:gridCol w:w="617"/>
                  </w:tblGrid>
                  <w:tr w:rsidR="0016543D" w:rsidRPr="0016543D">
                    <w:trPr>
                      <w:trHeight w:val="336"/>
                    </w:trPr>
                    <w:tc>
                      <w:tcPr>
                        <w:tcW w:w="553"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16543D" w:rsidRPr="0016543D" w:rsidRDefault="0016543D" w:rsidP="0016543D">
                        <w:pPr>
                          <w:spacing w:after="8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r>
                </w:tbl>
                <w:p w:rsidR="0016543D" w:rsidRPr="0016543D" w:rsidRDefault="0016543D" w:rsidP="0016543D">
                  <w:pPr>
                    <w:spacing w:after="8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r>
          </w:tbl>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(4) Número máximo de divisiones de escala de verificación del indicador y número de divisiones de escala del instrumento para pesar</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765"/>
              <w:gridCol w:w="1072"/>
              <w:gridCol w:w="1087"/>
              <w:gridCol w:w="150"/>
              <w:gridCol w:w="955"/>
              <w:gridCol w:w="881"/>
              <w:gridCol w:w="1406"/>
              <w:gridCol w:w="1142"/>
            </w:tblGrid>
            <w:tr w:rsidR="0016543D" w:rsidRPr="0016543D" w:rsidTr="0016543D">
              <w:tc>
                <w:tcPr>
                  <w:tcW w:w="3233" w:type="dxa"/>
                  <w:gridSpan w:val="2"/>
                  <w:tcBorders>
                    <w:bottom w:val="single" w:sz="6" w:space="0" w:color="000000"/>
                    <w:right w:val="single" w:sz="6" w:space="0" w:color="000000"/>
                  </w:tcBorders>
                  <w:tcMar>
                    <w:top w:w="0" w:type="dxa"/>
                    <w:left w:w="72" w:type="dxa"/>
                    <w:bottom w:w="0" w:type="dxa"/>
                    <w:right w:w="72" w:type="dxa"/>
                  </w:tcMar>
                  <w:vAlign w:val="center"/>
                  <w:hideMark/>
                </w:tcPr>
                <w:p w:rsidR="0016543D" w:rsidRPr="0016543D" w:rsidRDefault="0016543D" w:rsidP="0016543D">
                  <w:pPr>
                    <w:spacing w:after="8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c>
                <w:tcPr>
                  <w:tcW w:w="984"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16543D" w:rsidRPr="0016543D" w:rsidRDefault="0016543D" w:rsidP="0016543D">
                  <w:pPr>
                    <w:spacing w:after="80" w:line="240" w:lineRule="auto"/>
                    <w:ind w:left="-10" w:firstLine="709"/>
                    <w:jc w:val="both"/>
                    <w:rPr>
                      <w:rFonts w:ascii="Arial" w:hAnsi="Arial" w:cs="Arial"/>
                      <w:color w:val="000000"/>
                      <w:sz w:val="18"/>
                      <w:szCs w:val="18"/>
                    </w:rPr>
                  </w:pPr>
                  <w:r w:rsidRPr="0016543D">
                    <w:rPr>
                      <w:rFonts w:ascii="Arial" w:hAnsi="Arial" w:cs="Arial"/>
                      <w:i/>
                      <w:iCs/>
                      <w:color w:val="000000"/>
                      <w:sz w:val="18"/>
                      <w:szCs w:val="18"/>
                    </w:rPr>
                    <w:t>n</w:t>
                  </w:r>
                  <w:r w:rsidRPr="0016543D">
                    <w:rPr>
                      <w:rFonts w:ascii="Arial" w:hAnsi="Arial" w:cs="Arial"/>
                      <w:color w:val="000000"/>
                      <w:sz w:val="18"/>
                      <w:szCs w:val="18"/>
                      <w:vertAlign w:val="subscript"/>
                    </w:rPr>
                    <w:t>ind</w:t>
                  </w:r>
                </w:p>
              </w:tc>
              <w:tc>
                <w:tcPr>
                  <w:tcW w:w="42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16543D" w:rsidRPr="0016543D" w:rsidRDefault="0016543D" w:rsidP="0016543D">
                  <w:pPr>
                    <w:spacing w:after="80" w:line="240" w:lineRule="auto"/>
                    <w:ind w:left="-10" w:firstLine="709"/>
                    <w:jc w:val="both"/>
                    <w:rPr>
                      <w:rFonts w:ascii="Arial" w:hAnsi="Arial" w:cs="Arial"/>
                      <w:color w:val="000000"/>
                      <w:sz w:val="18"/>
                      <w:szCs w:val="18"/>
                    </w:rPr>
                  </w:pPr>
                </w:p>
              </w:tc>
              <w:tc>
                <w:tcPr>
                  <w:tcW w:w="140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16543D" w:rsidRPr="0016543D" w:rsidRDefault="0016543D" w:rsidP="0016543D">
                  <w:pPr>
                    <w:spacing w:after="80" w:line="240" w:lineRule="auto"/>
                    <w:ind w:left="-10" w:firstLine="709"/>
                    <w:jc w:val="both"/>
                    <w:rPr>
                      <w:rFonts w:ascii="Arial" w:hAnsi="Arial" w:cs="Arial"/>
                      <w:color w:val="000000"/>
                      <w:sz w:val="18"/>
                      <w:szCs w:val="18"/>
                    </w:rPr>
                  </w:pPr>
                  <w:r w:rsidRPr="0016543D">
                    <w:rPr>
                      <w:rFonts w:ascii="Arial" w:hAnsi="Arial" w:cs="Arial"/>
                      <w:i/>
                      <w:iCs/>
                      <w:color w:val="000000"/>
                      <w:sz w:val="18"/>
                      <w:szCs w:val="18"/>
                    </w:rPr>
                    <w:t>n</w:t>
                  </w:r>
                  <w:r w:rsidRPr="0016543D">
                    <w:rPr>
                      <w:rFonts w:ascii="Arial" w:hAnsi="Arial" w:cs="Arial"/>
                      <w:i/>
                      <w:iCs/>
                      <w:color w:val="000000"/>
                      <w:sz w:val="18"/>
                      <w:szCs w:val="18"/>
                      <w:vertAlign w:val="subscript"/>
                    </w:rPr>
                    <w:t>i</w:t>
                  </w:r>
                  <w:r w:rsidRPr="0016543D">
                    <w:rPr>
                      <w:rFonts w:ascii="Arial" w:hAnsi="Arial" w:cs="Arial"/>
                      <w:color w:val="000000"/>
                      <w:sz w:val="18"/>
                      <w:szCs w:val="18"/>
                    </w:rPr>
                    <w:t xml:space="preserve"> = Max</w:t>
                  </w:r>
                  <w:r w:rsidRPr="0016543D">
                    <w:rPr>
                      <w:rFonts w:ascii="Arial" w:hAnsi="Arial" w:cs="Arial"/>
                      <w:i/>
                      <w:iCs/>
                      <w:color w:val="000000"/>
                      <w:sz w:val="18"/>
                      <w:szCs w:val="18"/>
                      <w:vertAlign w:val="subscript"/>
                    </w:rPr>
                    <w:t>i</w:t>
                  </w:r>
                  <w:r w:rsidRPr="0016543D">
                    <w:rPr>
                      <w:rFonts w:ascii="Arial" w:hAnsi="Arial" w:cs="Arial"/>
                      <w:i/>
                      <w:iCs/>
                      <w:color w:val="000000"/>
                      <w:sz w:val="18"/>
                      <w:szCs w:val="18"/>
                    </w:rPr>
                    <w:t xml:space="preserve"> </w:t>
                  </w:r>
                  <w:r w:rsidRPr="0016543D">
                    <w:rPr>
                      <w:rFonts w:ascii="Arial" w:hAnsi="Arial" w:cs="Arial"/>
                      <w:color w:val="000000"/>
                      <w:sz w:val="18"/>
                      <w:szCs w:val="18"/>
                    </w:rPr>
                    <w:t xml:space="preserve">/ </w:t>
                  </w:r>
                  <w:r w:rsidRPr="0016543D">
                    <w:rPr>
                      <w:rFonts w:ascii="Arial" w:hAnsi="Arial" w:cs="Arial"/>
                      <w:i/>
                      <w:iCs/>
                      <w:color w:val="000000"/>
                      <w:sz w:val="18"/>
                      <w:szCs w:val="18"/>
                    </w:rPr>
                    <w:t>e</w:t>
                  </w:r>
                  <w:r w:rsidRPr="0016543D">
                    <w:rPr>
                      <w:rFonts w:ascii="Arial" w:hAnsi="Arial" w:cs="Arial"/>
                      <w:i/>
                      <w:iCs/>
                      <w:color w:val="000000"/>
                      <w:sz w:val="18"/>
                      <w:szCs w:val="18"/>
                      <w:vertAlign w:val="subscript"/>
                    </w:rPr>
                    <w:t>i</w:t>
                  </w:r>
                </w:p>
              </w:tc>
              <w:tc>
                <w:tcPr>
                  <w:tcW w:w="283" w:type="dxa"/>
                  <w:tcBorders>
                    <w:left w:val="single" w:sz="6" w:space="0" w:color="000000"/>
                    <w:right w:val="single" w:sz="6" w:space="0" w:color="000000"/>
                  </w:tcBorders>
                  <w:tcMar>
                    <w:top w:w="0" w:type="dxa"/>
                    <w:left w:w="72" w:type="dxa"/>
                    <w:bottom w:w="0" w:type="dxa"/>
                    <w:right w:w="72" w:type="dxa"/>
                  </w:tcMar>
                  <w:vAlign w:val="center"/>
                  <w:hideMark/>
                </w:tcPr>
                <w:p w:rsidR="0016543D" w:rsidRPr="0016543D" w:rsidRDefault="0016543D" w:rsidP="0016543D">
                  <w:pPr>
                    <w:spacing w:after="8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c>
                <w:tcPr>
                  <w:tcW w:w="112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16543D" w:rsidRPr="0016543D" w:rsidRDefault="0016543D" w:rsidP="0016543D">
                  <w:pPr>
                    <w:spacing w:after="80" w:line="240" w:lineRule="auto"/>
                    <w:ind w:left="-10" w:firstLine="709"/>
                    <w:jc w:val="both"/>
                    <w:rPr>
                      <w:rFonts w:ascii="Arial" w:hAnsi="Arial" w:cs="Arial"/>
                      <w:color w:val="000000"/>
                      <w:sz w:val="18"/>
                      <w:szCs w:val="18"/>
                    </w:rPr>
                  </w:pPr>
                  <w:r w:rsidRPr="0016543D">
                    <w:rPr>
                      <w:rFonts w:ascii="Arial" w:hAnsi="Arial" w:cs="Arial"/>
                      <w:color w:val="000000"/>
                      <w:sz w:val="18"/>
                      <w:szCs w:val="18"/>
                    </w:rPr>
                    <w:t>cumple</w:t>
                  </w:r>
                </w:p>
              </w:tc>
              <w:tc>
                <w:tcPr>
                  <w:tcW w:w="125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16543D" w:rsidRPr="0016543D" w:rsidRDefault="0016543D" w:rsidP="0016543D">
                  <w:pPr>
                    <w:spacing w:after="80" w:line="240" w:lineRule="auto"/>
                    <w:ind w:left="-10" w:firstLine="709"/>
                    <w:jc w:val="both"/>
                    <w:rPr>
                      <w:rFonts w:ascii="Arial" w:hAnsi="Arial" w:cs="Arial"/>
                      <w:color w:val="000000"/>
                      <w:sz w:val="18"/>
                      <w:szCs w:val="18"/>
                    </w:rPr>
                  </w:pPr>
                  <w:r w:rsidRPr="0016543D">
                    <w:rPr>
                      <w:rFonts w:ascii="Arial" w:hAnsi="Arial" w:cs="Arial"/>
                      <w:color w:val="000000"/>
                      <w:sz w:val="18"/>
                      <w:szCs w:val="18"/>
                    </w:rPr>
                    <w:t>no cumple</w:t>
                  </w:r>
                </w:p>
              </w:tc>
            </w:tr>
            <w:tr w:rsidR="0016543D" w:rsidRPr="0016543D" w:rsidTr="0016543D">
              <w:trPr>
                <w:trHeight w:val="628"/>
              </w:trPr>
              <w:tc>
                <w:tcPr>
                  <w:tcW w:w="3233"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16543D" w:rsidRPr="0016543D" w:rsidRDefault="0016543D" w:rsidP="0016543D">
                  <w:pPr>
                    <w:spacing w:after="80" w:line="240" w:lineRule="auto"/>
                    <w:ind w:left="-10" w:firstLine="709"/>
                    <w:jc w:val="both"/>
                    <w:rPr>
                      <w:rFonts w:ascii="Arial" w:hAnsi="Arial" w:cs="Arial"/>
                      <w:color w:val="000000"/>
                      <w:sz w:val="18"/>
                      <w:szCs w:val="18"/>
                    </w:rPr>
                  </w:pPr>
                  <w:r w:rsidRPr="0016543D">
                    <w:rPr>
                      <w:rFonts w:ascii="Arial" w:hAnsi="Arial" w:cs="Arial"/>
                      <w:color w:val="000000"/>
                      <w:sz w:val="18"/>
                      <w:szCs w:val="18"/>
                    </w:rPr>
                    <w:t>Instrumento para pesar de un solo rango</w:t>
                  </w:r>
                </w:p>
              </w:tc>
              <w:tc>
                <w:tcPr>
                  <w:tcW w:w="984"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16543D" w:rsidRPr="0016543D" w:rsidRDefault="0016543D" w:rsidP="0016543D">
                  <w:pPr>
                    <w:spacing w:after="8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c>
                <w:tcPr>
                  <w:tcW w:w="42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16543D" w:rsidRPr="0016543D" w:rsidRDefault="0016543D" w:rsidP="0016543D">
                  <w:pPr>
                    <w:spacing w:after="80" w:line="240" w:lineRule="auto"/>
                    <w:ind w:left="-10" w:firstLine="709"/>
                    <w:jc w:val="both"/>
                    <w:rPr>
                      <w:rFonts w:ascii="Arial" w:hAnsi="Arial" w:cs="Arial"/>
                      <w:color w:val="000000"/>
                      <w:sz w:val="18"/>
                      <w:szCs w:val="18"/>
                    </w:rPr>
                  </w:pPr>
                </w:p>
              </w:tc>
              <w:tc>
                <w:tcPr>
                  <w:tcW w:w="140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16543D" w:rsidRPr="0016543D" w:rsidRDefault="0016543D" w:rsidP="0016543D">
                  <w:pPr>
                    <w:spacing w:after="8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c>
                <w:tcPr>
                  <w:tcW w:w="283" w:type="dxa"/>
                  <w:tcBorders>
                    <w:left w:val="single" w:sz="6" w:space="0" w:color="000000"/>
                    <w:right w:val="single" w:sz="6" w:space="0" w:color="000000"/>
                  </w:tcBorders>
                  <w:tcMar>
                    <w:top w:w="0" w:type="dxa"/>
                    <w:left w:w="72" w:type="dxa"/>
                    <w:bottom w:w="0" w:type="dxa"/>
                    <w:right w:w="72" w:type="dxa"/>
                  </w:tcMar>
                  <w:vAlign w:val="center"/>
                  <w:hideMark/>
                </w:tcPr>
                <w:p w:rsidR="0016543D" w:rsidRPr="0016543D" w:rsidRDefault="0016543D" w:rsidP="0016543D">
                  <w:pPr>
                    <w:spacing w:after="8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c>
                <w:tcPr>
                  <w:tcW w:w="112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tbl>
                  <w:tblPr>
                    <w:tblW w:w="0" w:type="auto"/>
                    <w:tblInd w:w="15" w:type="dxa"/>
                    <w:tblCellMar>
                      <w:top w:w="15" w:type="dxa"/>
                      <w:left w:w="15" w:type="dxa"/>
                      <w:bottom w:w="15" w:type="dxa"/>
                      <w:right w:w="15" w:type="dxa"/>
                    </w:tblCellMar>
                    <w:tblLook w:val="04A0" w:firstRow="1" w:lastRow="0" w:firstColumn="1" w:lastColumn="0" w:noHBand="0" w:noVBand="1"/>
                  </w:tblPr>
                  <w:tblGrid>
                    <w:gridCol w:w="914"/>
                  </w:tblGrid>
                  <w:tr w:rsidR="0016543D" w:rsidRPr="0016543D">
                    <w:trPr>
                      <w:trHeight w:val="336"/>
                    </w:trPr>
                    <w:tc>
                      <w:tcPr>
                        <w:tcW w:w="553"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16543D" w:rsidRPr="0016543D" w:rsidRDefault="0016543D" w:rsidP="0016543D">
                        <w:pPr>
                          <w:spacing w:after="8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r>
                </w:tbl>
                <w:p w:rsidR="0016543D" w:rsidRPr="0016543D" w:rsidRDefault="0016543D" w:rsidP="0016543D">
                  <w:pPr>
                    <w:spacing w:after="8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c>
                <w:tcPr>
                  <w:tcW w:w="125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tbl>
                  <w:tblPr>
                    <w:tblW w:w="0" w:type="auto"/>
                    <w:tblInd w:w="15" w:type="dxa"/>
                    <w:tblCellMar>
                      <w:top w:w="15" w:type="dxa"/>
                      <w:left w:w="15" w:type="dxa"/>
                      <w:bottom w:w="15" w:type="dxa"/>
                      <w:right w:w="15" w:type="dxa"/>
                    </w:tblCellMar>
                    <w:tblLook w:val="04A0" w:firstRow="1" w:lastRow="0" w:firstColumn="1" w:lastColumn="0" w:noHBand="0" w:noVBand="1"/>
                  </w:tblPr>
                  <w:tblGrid>
                    <w:gridCol w:w="953"/>
                  </w:tblGrid>
                  <w:tr w:rsidR="0016543D" w:rsidRPr="0016543D">
                    <w:trPr>
                      <w:trHeight w:val="336"/>
                    </w:trPr>
                    <w:tc>
                      <w:tcPr>
                        <w:tcW w:w="553"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16543D" w:rsidRPr="0016543D" w:rsidRDefault="0016543D" w:rsidP="0016543D">
                        <w:pPr>
                          <w:spacing w:after="8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r>
                </w:tbl>
                <w:p w:rsidR="0016543D" w:rsidRPr="0016543D" w:rsidRDefault="0016543D" w:rsidP="0016543D">
                  <w:pPr>
                    <w:spacing w:after="8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r>
            <w:tr w:rsidR="0016543D" w:rsidRPr="0016543D" w:rsidTr="0016543D">
              <w:trPr>
                <w:trHeight w:val="628"/>
              </w:trPr>
              <w:tc>
                <w:tcPr>
                  <w:tcW w:w="2529" w:type="dxa"/>
                  <w:tcBorders>
                    <w:top w:val="single" w:sz="6" w:space="0" w:color="000000"/>
                    <w:left w:val="single" w:sz="6" w:space="0" w:color="000000"/>
                    <w:right w:val="single" w:sz="6" w:space="0" w:color="000000"/>
                  </w:tcBorders>
                  <w:tcMar>
                    <w:top w:w="0" w:type="dxa"/>
                    <w:left w:w="72" w:type="dxa"/>
                    <w:bottom w:w="0" w:type="dxa"/>
                    <w:right w:w="72" w:type="dxa"/>
                  </w:tcMar>
                  <w:vAlign w:val="center"/>
                  <w:hideMark/>
                </w:tcPr>
                <w:p w:rsidR="0016543D" w:rsidRPr="0016543D" w:rsidRDefault="0016543D" w:rsidP="0016543D">
                  <w:pPr>
                    <w:spacing w:after="80" w:line="240" w:lineRule="auto"/>
                    <w:ind w:left="-10" w:firstLine="709"/>
                    <w:jc w:val="both"/>
                    <w:rPr>
                      <w:rFonts w:ascii="Arial" w:hAnsi="Arial" w:cs="Arial"/>
                      <w:color w:val="000000"/>
                      <w:sz w:val="18"/>
                      <w:szCs w:val="18"/>
                    </w:rPr>
                  </w:pPr>
                  <w:r w:rsidRPr="0016543D">
                    <w:rPr>
                      <w:rFonts w:ascii="Arial" w:hAnsi="Arial" w:cs="Arial"/>
                      <w:color w:val="000000"/>
                      <w:sz w:val="18"/>
                      <w:szCs w:val="18"/>
                    </w:rPr>
                    <w:t>Instrumento para pesar de</w:t>
                  </w:r>
                  <w:r w:rsidRPr="0016543D">
                    <w:rPr>
                      <w:rFonts w:ascii="Arial" w:hAnsi="Arial" w:cs="Arial"/>
                      <w:color w:val="000000"/>
                      <w:sz w:val="18"/>
                      <w:szCs w:val="18"/>
                    </w:rPr>
                    <w:br/>
                    <w:t>intervalo múltiple o de rango</w:t>
                  </w:r>
                  <w:r w:rsidRPr="0016543D">
                    <w:rPr>
                      <w:rFonts w:ascii="Arial" w:hAnsi="Arial" w:cs="Arial"/>
                      <w:color w:val="000000"/>
                      <w:sz w:val="18"/>
                      <w:szCs w:val="18"/>
                    </w:rPr>
                    <w:br/>
                    <w:t>múltiple WI</w:t>
                  </w:r>
                </w:p>
              </w:tc>
              <w:tc>
                <w:tcPr>
                  <w:tcW w:w="704"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16543D" w:rsidRPr="0016543D" w:rsidRDefault="0016543D" w:rsidP="0016543D">
                  <w:pPr>
                    <w:spacing w:after="80" w:line="240" w:lineRule="auto"/>
                    <w:ind w:left="-10" w:firstLine="709"/>
                    <w:jc w:val="both"/>
                    <w:rPr>
                      <w:rFonts w:ascii="Arial" w:hAnsi="Arial" w:cs="Arial"/>
                      <w:color w:val="000000"/>
                      <w:sz w:val="18"/>
                      <w:szCs w:val="18"/>
                    </w:rPr>
                  </w:pPr>
                  <w:r w:rsidRPr="0016543D">
                    <w:rPr>
                      <w:rFonts w:ascii="Arial" w:hAnsi="Arial" w:cs="Arial"/>
                      <w:i/>
                      <w:iCs/>
                      <w:color w:val="000000"/>
                      <w:sz w:val="18"/>
                      <w:szCs w:val="18"/>
                    </w:rPr>
                    <w:t>i</w:t>
                  </w:r>
                  <w:r w:rsidRPr="0016543D">
                    <w:rPr>
                      <w:rFonts w:ascii="Arial" w:hAnsi="Arial" w:cs="Arial"/>
                      <w:color w:val="000000"/>
                      <w:sz w:val="18"/>
                      <w:szCs w:val="18"/>
                    </w:rPr>
                    <w:t>=1</w:t>
                  </w:r>
                </w:p>
              </w:tc>
              <w:tc>
                <w:tcPr>
                  <w:tcW w:w="984"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16543D" w:rsidRPr="0016543D" w:rsidRDefault="0016543D" w:rsidP="0016543D">
                  <w:pPr>
                    <w:spacing w:after="8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c>
                <w:tcPr>
                  <w:tcW w:w="42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16543D" w:rsidRPr="0016543D" w:rsidRDefault="0016543D" w:rsidP="0016543D">
                  <w:pPr>
                    <w:spacing w:after="80" w:line="240" w:lineRule="auto"/>
                    <w:ind w:left="-10" w:firstLine="709"/>
                    <w:jc w:val="both"/>
                    <w:rPr>
                      <w:rFonts w:ascii="Arial" w:hAnsi="Arial" w:cs="Arial"/>
                      <w:color w:val="000000"/>
                      <w:sz w:val="18"/>
                      <w:szCs w:val="18"/>
                    </w:rPr>
                  </w:pPr>
                </w:p>
              </w:tc>
              <w:tc>
                <w:tcPr>
                  <w:tcW w:w="140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16543D" w:rsidRPr="0016543D" w:rsidRDefault="0016543D" w:rsidP="0016543D">
                  <w:pPr>
                    <w:spacing w:after="8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c>
                <w:tcPr>
                  <w:tcW w:w="283" w:type="dxa"/>
                  <w:tcBorders>
                    <w:left w:val="single" w:sz="6" w:space="0" w:color="000000"/>
                    <w:right w:val="single" w:sz="6" w:space="0" w:color="000000"/>
                  </w:tcBorders>
                  <w:tcMar>
                    <w:top w:w="0" w:type="dxa"/>
                    <w:left w:w="72" w:type="dxa"/>
                    <w:bottom w:w="0" w:type="dxa"/>
                    <w:right w:w="72" w:type="dxa"/>
                  </w:tcMar>
                  <w:vAlign w:val="center"/>
                  <w:hideMark/>
                </w:tcPr>
                <w:p w:rsidR="0016543D" w:rsidRPr="0016543D" w:rsidRDefault="0016543D" w:rsidP="0016543D">
                  <w:pPr>
                    <w:spacing w:after="8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c>
                <w:tcPr>
                  <w:tcW w:w="112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tbl>
                  <w:tblPr>
                    <w:tblW w:w="0" w:type="auto"/>
                    <w:tblInd w:w="15" w:type="dxa"/>
                    <w:tblCellMar>
                      <w:top w:w="15" w:type="dxa"/>
                      <w:left w:w="15" w:type="dxa"/>
                      <w:bottom w:w="15" w:type="dxa"/>
                      <w:right w:w="15" w:type="dxa"/>
                    </w:tblCellMar>
                    <w:tblLook w:val="04A0" w:firstRow="1" w:lastRow="0" w:firstColumn="1" w:lastColumn="0" w:noHBand="0" w:noVBand="1"/>
                  </w:tblPr>
                  <w:tblGrid>
                    <w:gridCol w:w="914"/>
                  </w:tblGrid>
                  <w:tr w:rsidR="0016543D" w:rsidRPr="0016543D">
                    <w:trPr>
                      <w:trHeight w:val="336"/>
                    </w:trPr>
                    <w:tc>
                      <w:tcPr>
                        <w:tcW w:w="553" w:type="dxa"/>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16543D" w:rsidRPr="0016543D" w:rsidRDefault="0016543D" w:rsidP="0016543D">
                        <w:pPr>
                          <w:spacing w:after="8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r>
                </w:tbl>
                <w:p w:rsidR="0016543D" w:rsidRPr="0016543D" w:rsidRDefault="0016543D" w:rsidP="0016543D">
                  <w:pPr>
                    <w:spacing w:after="8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c>
                <w:tcPr>
                  <w:tcW w:w="125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tbl>
                  <w:tblPr>
                    <w:tblW w:w="0" w:type="auto"/>
                    <w:tblInd w:w="15" w:type="dxa"/>
                    <w:tblCellMar>
                      <w:top w:w="15" w:type="dxa"/>
                      <w:left w:w="15" w:type="dxa"/>
                      <w:bottom w:w="15" w:type="dxa"/>
                      <w:right w:w="15" w:type="dxa"/>
                    </w:tblCellMar>
                    <w:tblLook w:val="04A0" w:firstRow="1" w:lastRow="0" w:firstColumn="1" w:lastColumn="0" w:noHBand="0" w:noVBand="1"/>
                  </w:tblPr>
                  <w:tblGrid>
                    <w:gridCol w:w="953"/>
                  </w:tblGrid>
                  <w:tr w:rsidR="0016543D" w:rsidRPr="0016543D">
                    <w:trPr>
                      <w:trHeight w:val="336"/>
                    </w:trPr>
                    <w:tc>
                      <w:tcPr>
                        <w:tcW w:w="553"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16543D" w:rsidRPr="0016543D" w:rsidRDefault="0016543D" w:rsidP="0016543D">
                        <w:pPr>
                          <w:spacing w:after="8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r>
                </w:tbl>
                <w:p w:rsidR="0016543D" w:rsidRPr="0016543D" w:rsidRDefault="0016543D" w:rsidP="0016543D">
                  <w:pPr>
                    <w:spacing w:after="8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r>
          </w:tbl>
          <w:p w:rsidR="0016543D" w:rsidRPr="0016543D" w:rsidRDefault="0016543D" w:rsidP="0016543D">
            <w:pPr>
              <w:spacing w:after="0" w:line="240" w:lineRule="auto"/>
              <w:ind w:left="-10" w:firstLine="709"/>
              <w:jc w:val="both"/>
              <w:rPr>
                <w:rFonts w:ascii="Arial" w:hAnsi="Arial" w:cs="Arial"/>
                <w:vanish/>
                <w:sz w:val="18"/>
                <w:szCs w:val="18"/>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1089"/>
              <w:gridCol w:w="984"/>
              <w:gridCol w:w="429"/>
              <w:gridCol w:w="1400"/>
              <w:gridCol w:w="894"/>
              <w:gridCol w:w="1155"/>
              <w:gridCol w:w="1258"/>
            </w:tblGrid>
            <w:tr w:rsidR="0016543D" w:rsidRPr="0016543D" w:rsidTr="0016543D">
              <w:trPr>
                <w:trHeight w:val="548"/>
              </w:trPr>
              <w:tc>
                <w:tcPr>
                  <w:tcW w:w="704"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16543D" w:rsidRPr="0016543D" w:rsidRDefault="0016543D" w:rsidP="0016543D">
                  <w:pPr>
                    <w:spacing w:after="80" w:line="240" w:lineRule="auto"/>
                    <w:ind w:left="-10" w:firstLine="709"/>
                    <w:jc w:val="both"/>
                    <w:rPr>
                      <w:rFonts w:ascii="Arial" w:hAnsi="Arial" w:cs="Arial"/>
                      <w:color w:val="000000"/>
                      <w:sz w:val="18"/>
                      <w:szCs w:val="18"/>
                    </w:rPr>
                  </w:pPr>
                  <w:r w:rsidRPr="0016543D">
                    <w:rPr>
                      <w:rFonts w:ascii="Arial" w:hAnsi="Arial" w:cs="Arial"/>
                      <w:i/>
                      <w:iCs/>
                      <w:color w:val="000000"/>
                      <w:sz w:val="18"/>
                      <w:szCs w:val="18"/>
                    </w:rPr>
                    <w:t>i</w:t>
                  </w:r>
                  <w:r w:rsidRPr="0016543D">
                    <w:rPr>
                      <w:rFonts w:ascii="Arial" w:hAnsi="Arial" w:cs="Arial"/>
                      <w:color w:val="000000"/>
                      <w:sz w:val="18"/>
                      <w:szCs w:val="18"/>
                    </w:rPr>
                    <w:t>=2</w:t>
                  </w:r>
                </w:p>
              </w:tc>
              <w:tc>
                <w:tcPr>
                  <w:tcW w:w="984"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16543D" w:rsidRPr="0016543D" w:rsidRDefault="0016543D" w:rsidP="0016543D">
                  <w:pPr>
                    <w:spacing w:after="8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c>
                <w:tcPr>
                  <w:tcW w:w="42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16543D" w:rsidRPr="0016543D" w:rsidRDefault="0016543D" w:rsidP="0016543D">
                  <w:pPr>
                    <w:spacing w:after="80" w:line="240" w:lineRule="auto"/>
                    <w:ind w:left="-10" w:firstLine="709"/>
                    <w:jc w:val="both"/>
                    <w:rPr>
                      <w:rFonts w:ascii="Arial" w:hAnsi="Arial" w:cs="Arial"/>
                      <w:color w:val="000000"/>
                      <w:sz w:val="18"/>
                      <w:szCs w:val="18"/>
                    </w:rPr>
                  </w:pPr>
                </w:p>
              </w:tc>
              <w:tc>
                <w:tcPr>
                  <w:tcW w:w="140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16543D" w:rsidRPr="0016543D" w:rsidRDefault="0016543D" w:rsidP="0016543D">
                  <w:pPr>
                    <w:spacing w:after="8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c>
                <w:tcPr>
                  <w:tcW w:w="283" w:type="dxa"/>
                  <w:tcBorders>
                    <w:left w:val="single" w:sz="6" w:space="0" w:color="000000"/>
                    <w:right w:val="single" w:sz="6" w:space="0" w:color="000000"/>
                  </w:tcBorders>
                  <w:tcMar>
                    <w:top w:w="0" w:type="dxa"/>
                    <w:left w:w="72" w:type="dxa"/>
                    <w:bottom w:w="0" w:type="dxa"/>
                    <w:right w:w="72" w:type="dxa"/>
                  </w:tcMar>
                  <w:vAlign w:val="center"/>
                  <w:hideMark/>
                </w:tcPr>
                <w:p w:rsidR="0016543D" w:rsidRPr="0016543D" w:rsidRDefault="0016543D" w:rsidP="0016543D">
                  <w:pPr>
                    <w:spacing w:after="8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c>
                <w:tcPr>
                  <w:tcW w:w="112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tbl>
                  <w:tblPr>
                    <w:tblW w:w="0" w:type="auto"/>
                    <w:tblInd w:w="15" w:type="dxa"/>
                    <w:tblCellMar>
                      <w:top w:w="15" w:type="dxa"/>
                      <w:left w:w="15" w:type="dxa"/>
                      <w:bottom w:w="15" w:type="dxa"/>
                      <w:right w:w="15" w:type="dxa"/>
                    </w:tblCellMar>
                    <w:tblLook w:val="04A0" w:firstRow="1" w:lastRow="0" w:firstColumn="1" w:lastColumn="0" w:noHBand="0" w:noVBand="1"/>
                  </w:tblPr>
                  <w:tblGrid>
                    <w:gridCol w:w="936"/>
                  </w:tblGrid>
                  <w:tr w:rsidR="0016543D" w:rsidRPr="0016543D">
                    <w:trPr>
                      <w:trHeight w:val="336"/>
                    </w:trPr>
                    <w:tc>
                      <w:tcPr>
                        <w:tcW w:w="553"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16543D" w:rsidRPr="0016543D" w:rsidRDefault="0016543D" w:rsidP="0016543D">
                        <w:pPr>
                          <w:spacing w:after="8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r>
                </w:tbl>
                <w:p w:rsidR="0016543D" w:rsidRPr="0016543D" w:rsidRDefault="0016543D" w:rsidP="0016543D">
                  <w:pPr>
                    <w:spacing w:after="8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c>
                <w:tcPr>
                  <w:tcW w:w="125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tbl>
                  <w:tblPr>
                    <w:tblW w:w="0" w:type="auto"/>
                    <w:tblInd w:w="15" w:type="dxa"/>
                    <w:tblCellMar>
                      <w:top w:w="15" w:type="dxa"/>
                      <w:left w:w="15" w:type="dxa"/>
                      <w:bottom w:w="15" w:type="dxa"/>
                      <w:right w:w="15" w:type="dxa"/>
                    </w:tblCellMar>
                    <w:tblLook w:val="04A0" w:firstRow="1" w:lastRow="0" w:firstColumn="1" w:lastColumn="0" w:noHBand="0" w:noVBand="1"/>
                  </w:tblPr>
                  <w:tblGrid>
                    <w:gridCol w:w="966"/>
                  </w:tblGrid>
                  <w:tr w:rsidR="0016543D" w:rsidRPr="0016543D">
                    <w:trPr>
                      <w:trHeight w:val="336"/>
                    </w:trPr>
                    <w:tc>
                      <w:tcPr>
                        <w:tcW w:w="553"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16543D" w:rsidRPr="0016543D" w:rsidRDefault="0016543D" w:rsidP="0016543D">
                        <w:pPr>
                          <w:spacing w:after="8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r>
                </w:tbl>
                <w:p w:rsidR="0016543D" w:rsidRPr="0016543D" w:rsidRDefault="0016543D" w:rsidP="0016543D">
                  <w:pPr>
                    <w:spacing w:after="8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r>
            <w:tr w:rsidR="0016543D" w:rsidRPr="0016543D" w:rsidTr="0016543D">
              <w:trPr>
                <w:trHeight w:val="628"/>
              </w:trPr>
              <w:tc>
                <w:tcPr>
                  <w:tcW w:w="704"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16543D" w:rsidRPr="0016543D" w:rsidRDefault="0016543D" w:rsidP="0016543D">
                  <w:pPr>
                    <w:spacing w:after="80" w:line="240" w:lineRule="auto"/>
                    <w:ind w:left="-10" w:firstLine="709"/>
                    <w:jc w:val="both"/>
                    <w:rPr>
                      <w:rFonts w:ascii="Arial" w:hAnsi="Arial" w:cs="Arial"/>
                      <w:color w:val="000000"/>
                      <w:sz w:val="18"/>
                      <w:szCs w:val="18"/>
                    </w:rPr>
                  </w:pPr>
                  <w:r w:rsidRPr="0016543D">
                    <w:rPr>
                      <w:rFonts w:ascii="Arial" w:hAnsi="Arial" w:cs="Arial"/>
                      <w:i/>
                      <w:iCs/>
                      <w:color w:val="000000"/>
                      <w:sz w:val="18"/>
                      <w:szCs w:val="18"/>
                    </w:rPr>
                    <w:t>i</w:t>
                  </w:r>
                  <w:r w:rsidRPr="0016543D">
                    <w:rPr>
                      <w:rFonts w:ascii="Arial" w:hAnsi="Arial" w:cs="Arial"/>
                      <w:color w:val="000000"/>
                      <w:sz w:val="18"/>
                      <w:szCs w:val="18"/>
                    </w:rPr>
                    <w:t>=3</w:t>
                  </w:r>
                </w:p>
              </w:tc>
              <w:tc>
                <w:tcPr>
                  <w:tcW w:w="984"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16543D" w:rsidRPr="0016543D" w:rsidRDefault="0016543D" w:rsidP="0016543D">
                  <w:pPr>
                    <w:spacing w:after="8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c>
                <w:tcPr>
                  <w:tcW w:w="42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16543D" w:rsidRPr="0016543D" w:rsidRDefault="0016543D" w:rsidP="0016543D">
                  <w:pPr>
                    <w:spacing w:after="80" w:line="240" w:lineRule="auto"/>
                    <w:ind w:left="-10" w:firstLine="709"/>
                    <w:jc w:val="both"/>
                    <w:rPr>
                      <w:rFonts w:ascii="Arial" w:hAnsi="Arial" w:cs="Arial"/>
                      <w:color w:val="000000"/>
                      <w:sz w:val="18"/>
                      <w:szCs w:val="18"/>
                    </w:rPr>
                  </w:pPr>
                </w:p>
              </w:tc>
              <w:tc>
                <w:tcPr>
                  <w:tcW w:w="140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16543D" w:rsidRPr="0016543D" w:rsidRDefault="0016543D" w:rsidP="0016543D">
                  <w:pPr>
                    <w:spacing w:after="8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c>
                <w:tcPr>
                  <w:tcW w:w="283" w:type="dxa"/>
                  <w:tcBorders>
                    <w:left w:val="single" w:sz="6" w:space="0" w:color="000000"/>
                    <w:right w:val="single" w:sz="6" w:space="0" w:color="000000"/>
                  </w:tcBorders>
                  <w:tcMar>
                    <w:top w:w="0" w:type="dxa"/>
                    <w:left w:w="72" w:type="dxa"/>
                    <w:bottom w:w="0" w:type="dxa"/>
                    <w:right w:w="72" w:type="dxa"/>
                  </w:tcMar>
                  <w:vAlign w:val="center"/>
                  <w:hideMark/>
                </w:tcPr>
                <w:p w:rsidR="0016543D" w:rsidRPr="0016543D" w:rsidRDefault="0016543D" w:rsidP="0016543D">
                  <w:pPr>
                    <w:spacing w:after="8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c>
                <w:tcPr>
                  <w:tcW w:w="112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tbl>
                  <w:tblPr>
                    <w:tblW w:w="0" w:type="auto"/>
                    <w:tblInd w:w="15" w:type="dxa"/>
                    <w:tblCellMar>
                      <w:top w:w="15" w:type="dxa"/>
                      <w:left w:w="15" w:type="dxa"/>
                      <w:bottom w:w="15" w:type="dxa"/>
                      <w:right w:w="15" w:type="dxa"/>
                    </w:tblCellMar>
                    <w:tblLook w:val="04A0" w:firstRow="1" w:lastRow="0" w:firstColumn="1" w:lastColumn="0" w:noHBand="0" w:noVBand="1"/>
                  </w:tblPr>
                  <w:tblGrid>
                    <w:gridCol w:w="936"/>
                  </w:tblGrid>
                  <w:tr w:rsidR="0016543D" w:rsidRPr="0016543D">
                    <w:trPr>
                      <w:trHeight w:val="336"/>
                    </w:trPr>
                    <w:tc>
                      <w:tcPr>
                        <w:tcW w:w="553"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16543D" w:rsidRPr="0016543D" w:rsidRDefault="0016543D" w:rsidP="0016543D">
                        <w:pPr>
                          <w:spacing w:after="8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r>
                </w:tbl>
                <w:p w:rsidR="0016543D" w:rsidRPr="0016543D" w:rsidRDefault="0016543D" w:rsidP="0016543D">
                  <w:pPr>
                    <w:spacing w:after="8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c>
                <w:tcPr>
                  <w:tcW w:w="125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tbl>
                  <w:tblPr>
                    <w:tblW w:w="0" w:type="auto"/>
                    <w:tblInd w:w="15" w:type="dxa"/>
                    <w:tblCellMar>
                      <w:top w:w="15" w:type="dxa"/>
                      <w:left w:w="15" w:type="dxa"/>
                      <w:bottom w:w="15" w:type="dxa"/>
                      <w:right w:w="15" w:type="dxa"/>
                    </w:tblCellMar>
                    <w:tblLook w:val="04A0" w:firstRow="1" w:lastRow="0" w:firstColumn="1" w:lastColumn="0" w:noHBand="0" w:noVBand="1"/>
                  </w:tblPr>
                  <w:tblGrid>
                    <w:gridCol w:w="966"/>
                  </w:tblGrid>
                  <w:tr w:rsidR="0016543D" w:rsidRPr="0016543D">
                    <w:trPr>
                      <w:trHeight w:val="336"/>
                    </w:trPr>
                    <w:tc>
                      <w:tcPr>
                        <w:tcW w:w="553"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16543D" w:rsidRPr="0016543D" w:rsidRDefault="0016543D" w:rsidP="0016543D">
                        <w:pPr>
                          <w:spacing w:after="8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r>
                </w:tbl>
                <w:p w:rsidR="0016543D" w:rsidRPr="0016543D" w:rsidRDefault="0016543D" w:rsidP="0016543D">
                  <w:pPr>
                    <w:spacing w:after="8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r>
          </w:tbl>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(5) La capacidad máxima de las celdas de carga debe ser compatible con Max del instrumento para pesar</w:t>
            </w:r>
          </w:p>
          <w:p w:rsidR="0016543D" w:rsidRPr="0016543D" w:rsidRDefault="0016543D" w:rsidP="0016543D">
            <w:pPr>
              <w:spacing w:after="0" w:line="240" w:lineRule="auto"/>
              <w:ind w:left="-10" w:firstLine="709"/>
              <w:jc w:val="both"/>
              <w:rPr>
                <w:rFonts w:ascii="Arial" w:hAnsi="Arial" w:cs="Arial"/>
                <w:sz w:val="18"/>
                <w:szCs w:val="18"/>
              </w:rPr>
            </w:pPr>
            <w:r w:rsidRPr="0016543D">
              <w:rPr>
                <w:rFonts w:ascii="Arial" w:hAnsi="Arial" w:cs="Arial"/>
                <w:sz w:val="18"/>
                <w:szCs w:val="18"/>
              </w:rPr>
              <w:t xml:space="preserve">Factor, </w:t>
            </w:r>
            <w:r w:rsidRPr="0016543D">
              <w:rPr>
                <w:rFonts w:ascii="Arial" w:hAnsi="Arial" w:cs="Arial"/>
                <w:i/>
                <w:iCs/>
                <w:sz w:val="18"/>
                <w:szCs w:val="18"/>
              </w:rPr>
              <w:t>Q: Q</w:t>
            </w:r>
            <w:r w:rsidRPr="0016543D">
              <w:rPr>
                <w:rFonts w:ascii="Arial" w:hAnsi="Arial" w:cs="Arial"/>
                <w:sz w:val="18"/>
                <w:szCs w:val="18"/>
              </w:rPr>
              <w:t xml:space="preserve">= (Max + DL + </w:t>
            </w:r>
            <w:r w:rsidRPr="0016543D">
              <w:rPr>
                <w:rFonts w:ascii="Arial" w:hAnsi="Arial" w:cs="Arial"/>
                <w:i/>
                <w:iCs/>
                <w:sz w:val="18"/>
                <w:szCs w:val="18"/>
              </w:rPr>
              <w:t>IZSR</w:t>
            </w:r>
            <w:r w:rsidRPr="0016543D">
              <w:rPr>
                <w:rFonts w:ascii="Arial" w:hAnsi="Arial" w:cs="Arial"/>
                <w:sz w:val="18"/>
                <w:szCs w:val="18"/>
              </w:rPr>
              <w:t xml:space="preserve"> + NUD + T</w:t>
            </w:r>
            <w:r w:rsidRPr="0016543D">
              <w:rPr>
                <w:rFonts w:ascii="Arial" w:hAnsi="Arial" w:cs="Arial"/>
                <w:sz w:val="18"/>
                <w:szCs w:val="18"/>
                <w:vertAlign w:val="superscript"/>
              </w:rPr>
              <w:t>+</w:t>
            </w:r>
            <w:r w:rsidRPr="0016543D">
              <w:rPr>
                <w:rFonts w:ascii="Arial" w:hAnsi="Arial" w:cs="Arial"/>
                <w:sz w:val="18"/>
                <w:szCs w:val="18"/>
              </w:rPr>
              <w:t>)/Max=                                                         </w:t>
            </w:r>
            <w:r w:rsidRPr="0016543D">
              <w:rPr>
                <w:rFonts w:ascii="Arial" w:hAnsi="Arial" w:cs="Arial"/>
                <w:i/>
                <w:iCs/>
                <w:sz w:val="18"/>
                <w:szCs w:val="18"/>
              </w:rPr>
              <w:t>...</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w:t>
            </w:r>
          </w:p>
          <w:tbl>
            <w:tblPr>
              <w:tblW w:w="0" w:type="auto"/>
              <w:tblInd w:w="2191" w:type="dxa"/>
              <w:tblCellMar>
                <w:top w:w="15" w:type="dxa"/>
                <w:left w:w="15" w:type="dxa"/>
                <w:bottom w:w="15" w:type="dxa"/>
                <w:right w:w="15" w:type="dxa"/>
              </w:tblCellMar>
              <w:tblLook w:val="04A0" w:firstRow="1" w:lastRow="0" w:firstColumn="1" w:lastColumn="0" w:noHBand="0" w:noVBand="1"/>
            </w:tblPr>
            <w:tblGrid>
              <w:gridCol w:w="1320"/>
              <w:gridCol w:w="245"/>
              <w:gridCol w:w="1271"/>
              <w:gridCol w:w="894"/>
              <w:gridCol w:w="1424"/>
              <w:gridCol w:w="1177"/>
            </w:tblGrid>
            <w:tr w:rsidR="0016543D" w:rsidRPr="0016543D" w:rsidTr="0016543D">
              <w:tc>
                <w:tcPr>
                  <w:tcW w:w="1843"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16543D" w:rsidRPr="0016543D" w:rsidRDefault="0016543D" w:rsidP="0016543D">
                  <w:pPr>
                    <w:spacing w:after="80" w:line="240" w:lineRule="auto"/>
                    <w:ind w:left="-10" w:firstLine="709"/>
                    <w:jc w:val="both"/>
                    <w:rPr>
                      <w:rFonts w:ascii="Arial" w:hAnsi="Arial" w:cs="Arial"/>
                      <w:color w:val="000000"/>
                      <w:sz w:val="18"/>
                      <w:szCs w:val="18"/>
                    </w:rPr>
                  </w:pPr>
                  <w:r w:rsidRPr="0016543D">
                    <w:rPr>
                      <w:rFonts w:ascii="Arial" w:hAnsi="Arial" w:cs="Arial"/>
                      <w:color w:val="000000"/>
                      <w:sz w:val="18"/>
                      <w:szCs w:val="18"/>
                    </w:rPr>
                    <w:t>Q x Max x R/N</w:t>
                  </w:r>
                </w:p>
              </w:tc>
              <w:tc>
                <w:tcPr>
                  <w:tcW w:w="42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16543D" w:rsidRPr="0016543D" w:rsidRDefault="0016543D" w:rsidP="0016543D">
                  <w:pPr>
                    <w:spacing w:after="80" w:line="240" w:lineRule="auto"/>
                    <w:ind w:left="-10" w:firstLine="709"/>
                    <w:jc w:val="both"/>
                    <w:rPr>
                      <w:rFonts w:ascii="Arial" w:hAnsi="Arial" w:cs="Arial"/>
                      <w:color w:val="000000"/>
                      <w:sz w:val="18"/>
                      <w:szCs w:val="18"/>
                    </w:rPr>
                  </w:pPr>
                </w:p>
              </w:tc>
              <w:tc>
                <w:tcPr>
                  <w:tcW w:w="1701"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16543D" w:rsidRPr="0016543D" w:rsidRDefault="0016543D" w:rsidP="0016543D">
                  <w:pPr>
                    <w:spacing w:after="80" w:line="240" w:lineRule="auto"/>
                    <w:ind w:left="-10" w:firstLine="709"/>
                    <w:jc w:val="both"/>
                    <w:rPr>
                      <w:rFonts w:ascii="Arial" w:hAnsi="Arial" w:cs="Arial"/>
                      <w:color w:val="000000"/>
                      <w:sz w:val="18"/>
                      <w:szCs w:val="18"/>
                    </w:rPr>
                  </w:pPr>
                  <w:r w:rsidRPr="0016543D">
                    <w:rPr>
                      <w:rFonts w:ascii="Arial" w:hAnsi="Arial" w:cs="Arial"/>
                      <w:i/>
                      <w:iCs/>
                      <w:color w:val="000000"/>
                      <w:sz w:val="18"/>
                      <w:szCs w:val="18"/>
                    </w:rPr>
                    <w:t xml:space="preserve">E </w:t>
                  </w:r>
                  <w:r w:rsidRPr="0016543D">
                    <w:rPr>
                      <w:rFonts w:ascii="Arial" w:hAnsi="Arial" w:cs="Arial"/>
                      <w:color w:val="000000"/>
                      <w:sz w:val="18"/>
                      <w:szCs w:val="18"/>
                      <w:vertAlign w:val="subscript"/>
                    </w:rPr>
                    <w:t>max</w:t>
                  </w:r>
                </w:p>
              </w:tc>
              <w:tc>
                <w:tcPr>
                  <w:tcW w:w="284" w:type="dxa"/>
                  <w:tcBorders>
                    <w:left w:val="single" w:sz="6" w:space="0" w:color="000000"/>
                    <w:right w:val="single" w:sz="6" w:space="0" w:color="000000"/>
                  </w:tcBorders>
                  <w:tcMar>
                    <w:top w:w="0" w:type="dxa"/>
                    <w:left w:w="72" w:type="dxa"/>
                    <w:bottom w:w="0" w:type="dxa"/>
                    <w:right w:w="72" w:type="dxa"/>
                  </w:tcMar>
                  <w:vAlign w:val="center"/>
                  <w:hideMark/>
                </w:tcPr>
                <w:p w:rsidR="0016543D" w:rsidRPr="0016543D" w:rsidRDefault="0016543D" w:rsidP="0016543D">
                  <w:pPr>
                    <w:spacing w:after="8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c>
                <w:tcPr>
                  <w:tcW w:w="1131"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16543D" w:rsidRPr="0016543D" w:rsidRDefault="0016543D" w:rsidP="0016543D">
                  <w:pPr>
                    <w:spacing w:after="80" w:line="240" w:lineRule="auto"/>
                    <w:ind w:left="-10" w:firstLine="709"/>
                    <w:jc w:val="both"/>
                    <w:rPr>
                      <w:rFonts w:ascii="Arial" w:hAnsi="Arial" w:cs="Arial"/>
                      <w:color w:val="000000"/>
                      <w:sz w:val="18"/>
                      <w:szCs w:val="18"/>
                    </w:rPr>
                  </w:pPr>
                  <w:r w:rsidRPr="0016543D">
                    <w:rPr>
                      <w:rFonts w:ascii="Arial" w:hAnsi="Arial" w:cs="Arial"/>
                      <w:color w:val="000000"/>
                      <w:sz w:val="18"/>
                      <w:szCs w:val="18"/>
                    </w:rPr>
                    <w:t>cumple</w:t>
                  </w:r>
                </w:p>
              </w:tc>
              <w:tc>
                <w:tcPr>
                  <w:tcW w:w="121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16543D" w:rsidRPr="0016543D" w:rsidRDefault="0016543D" w:rsidP="0016543D">
                  <w:pPr>
                    <w:spacing w:after="80" w:line="240" w:lineRule="auto"/>
                    <w:ind w:left="-10" w:firstLine="709"/>
                    <w:jc w:val="both"/>
                    <w:rPr>
                      <w:rFonts w:ascii="Arial" w:hAnsi="Arial" w:cs="Arial"/>
                      <w:color w:val="000000"/>
                      <w:sz w:val="18"/>
                      <w:szCs w:val="18"/>
                    </w:rPr>
                  </w:pPr>
                  <w:r w:rsidRPr="0016543D">
                    <w:rPr>
                      <w:rFonts w:ascii="Arial" w:hAnsi="Arial" w:cs="Arial"/>
                      <w:color w:val="000000"/>
                      <w:sz w:val="18"/>
                      <w:szCs w:val="18"/>
                    </w:rPr>
                    <w:t>no cumple</w:t>
                  </w:r>
                </w:p>
              </w:tc>
            </w:tr>
            <w:tr w:rsidR="0016543D" w:rsidRPr="0016543D" w:rsidTr="0016543D">
              <w:trPr>
                <w:trHeight w:val="628"/>
              </w:trPr>
              <w:tc>
                <w:tcPr>
                  <w:tcW w:w="1843"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16543D" w:rsidRPr="0016543D" w:rsidRDefault="0016543D" w:rsidP="0016543D">
                  <w:pPr>
                    <w:spacing w:after="80" w:line="240" w:lineRule="auto"/>
                    <w:ind w:left="-10" w:firstLine="709"/>
                    <w:jc w:val="both"/>
                    <w:rPr>
                      <w:rFonts w:ascii="Arial" w:hAnsi="Arial" w:cs="Arial"/>
                      <w:color w:val="000000"/>
                      <w:sz w:val="18"/>
                      <w:szCs w:val="18"/>
                    </w:rPr>
                  </w:pPr>
                  <w:r w:rsidRPr="0016543D">
                    <w:rPr>
                      <w:rFonts w:ascii="Arial" w:hAnsi="Arial" w:cs="Arial"/>
                      <w:color w:val="000000"/>
                      <w:sz w:val="18"/>
                      <w:szCs w:val="18"/>
                    </w:rPr>
                    <w:lastRenderedPageBreak/>
                    <w:t>28 000 kg</w:t>
                  </w:r>
                </w:p>
              </w:tc>
              <w:tc>
                <w:tcPr>
                  <w:tcW w:w="42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16543D" w:rsidRPr="0016543D" w:rsidRDefault="0016543D" w:rsidP="0016543D">
                  <w:pPr>
                    <w:spacing w:after="80" w:line="240" w:lineRule="auto"/>
                    <w:ind w:left="-10" w:firstLine="709"/>
                    <w:jc w:val="both"/>
                    <w:rPr>
                      <w:rFonts w:ascii="Arial" w:hAnsi="Arial" w:cs="Arial"/>
                      <w:color w:val="000000"/>
                      <w:sz w:val="18"/>
                      <w:szCs w:val="18"/>
                    </w:rPr>
                  </w:pPr>
                </w:p>
              </w:tc>
              <w:tc>
                <w:tcPr>
                  <w:tcW w:w="1701"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p w:rsidR="0016543D" w:rsidRPr="0016543D" w:rsidRDefault="0016543D" w:rsidP="0016543D">
                  <w:pPr>
                    <w:spacing w:after="80" w:line="240" w:lineRule="auto"/>
                    <w:ind w:left="-10" w:firstLine="709"/>
                    <w:jc w:val="both"/>
                    <w:rPr>
                      <w:rFonts w:ascii="Arial" w:hAnsi="Arial" w:cs="Arial"/>
                      <w:color w:val="000000"/>
                      <w:sz w:val="18"/>
                      <w:szCs w:val="18"/>
                    </w:rPr>
                  </w:pPr>
                  <w:r w:rsidRPr="0016543D">
                    <w:rPr>
                      <w:rFonts w:ascii="Arial" w:hAnsi="Arial" w:cs="Arial"/>
                      <w:color w:val="000000"/>
                      <w:sz w:val="18"/>
                      <w:szCs w:val="18"/>
                    </w:rPr>
                    <w:t>30 000 kg</w:t>
                  </w:r>
                </w:p>
              </w:tc>
              <w:tc>
                <w:tcPr>
                  <w:tcW w:w="284" w:type="dxa"/>
                  <w:tcBorders>
                    <w:left w:val="single" w:sz="6" w:space="0" w:color="000000"/>
                    <w:right w:val="single" w:sz="6" w:space="0" w:color="000000"/>
                  </w:tcBorders>
                  <w:tcMar>
                    <w:top w:w="0" w:type="dxa"/>
                    <w:left w:w="72" w:type="dxa"/>
                    <w:bottom w:w="0" w:type="dxa"/>
                    <w:right w:w="72" w:type="dxa"/>
                  </w:tcMar>
                  <w:vAlign w:val="center"/>
                  <w:hideMark/>
                </w:tcPr>
                <w:p w:rsidR="0016543D" w:rsidRPr="0016543D" w:rsidRDefault="0016543D" w:rsidP="0016543D">
                  <w:pPr>
                    <w:spacing w:after="8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c>
                <w:tcPr>
                  <w:tcW w:w="1131"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tbl>
                  <w:tblPr>
                    <w:tblW w:w="0" w:type="auto"/>
                    <w:tblInd w:w="15" w:type="dxa"/>
                    <w:tblCellMar>
                      <w:top w:w="15" w:type="dxa"/>
                      <w:left w:w="15" w:type="dxa"/>
                      <w:bottom w:w="15" w:type="dxa"/>
                      <w:right w:w="15" w:type="dxa"/>
                    </w:tblCellMar>
                    <w:tblLook w:val="04A0" w:firstRow="1" w:lastRow="0" w:firstColumn="1" w:lastColumn="0" w:noHBand="0" w:noVBand="1"/>
                  </w:tblPr>
                  <w:tblGrid>
                    <w:gridCol w:w="914"/>
                  </w:tblGrid>
                  <w:tr w:rsidR="0016543D" w:rsidRPr="0016543D">
                    <w:trPr>
                      <w:trHeight w:val="336"/>
                    </w:trPr>
                    <w:tc>
                      <w:tcPr>
                        <w:tcW w:w="553"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16543D" w:rsidRPr="0016543D" w:rsidRDefault="0016543D" w:rsidP="0016543D">
                        <w:pPr>
                          <w:spacing w:after="8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r>
                </w:tbl>
                <w:p w:rsidR="0016543D" w:rsidRPr="0016543D" w:rsidRDefault="0016543D" w:rsidP="0016543D">
                  <w:pPr>
                    <w:spacing w:after="8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c>
                <w:tcPr>
                  <w:tcW w:w="121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vAlign w:val="center"/>
                  <w:hideMark/>
                </w:tcPr>
                <w:tbl>
                  <w:tblPr>
                    <w:tblW w:w="0" w:type="auto"/>
                    <w:tblInd w:w="15" w:type="dxa"/>
                    <w:tblCellMar>
                      <w:top w:w="15" w:type="dxa"/>
                      <w:left w:w="15" w:type="dxa"/>
                      <w:bottom w:w="15" w:type="dxa"/>
                      <w:right w:w="15" w:type="dxa"/>
                    </w:tblCellMar>
                    <w:tblLook w:val="04A0" w:firstRow="1" w:lastRow="0" w:firstColumn="1" w:lastColumn="0" w:noHBand="0" w:noVBand="1"/>
                  </w:tblPr>
                  <w:tblGrid>
                    <w:gridCol w:w="966"/>
                  </w:tblGrid>
                  <w:tr w:rsidR="0016543D" w:rsidRPr="0016543D">
                    <w:trPr>
                      <w:trHeight w:val="336"/>
                    </w:trPr>
                    <w:tc>
                      <w:tcPr>
                        <w:tcW w:w="553"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16543D" w:rsidRPr="0016543D" w:rsidRDefault="0016543D" w:rsidP="0016543D">
                        <w:pPr>
                          <w:spacing w:after="8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r>
                </w:tbl>
                <w:p w:rsidR="0016543D" w:rsidRPr="0016543D" w:rsidRDefault="0016543D" w:rsidP="0016543D">
                  <w:pPr>
                    <w:spacing w:after="80" w:line="240" w:lineRule="auto"/>
                    <w:ind w:left="-10" w:firstLine="709"/>
                    <w:jc w:val="both"/>
                    <w:rPr>
                      <w:rFonts w:ascii="Arial" w:hAnsi="Arial" w:cs="Arial"/>
                      <w:color w:val="000000"/>
                      <w:sz w:val="18"/>
                      <w:szCs w:val="18"/>
                    </w:rPr>
                  </w:pPr>
                  <w:r w:rsidRPr="0016543D">
                    <w:rPr>
                      <w:rFonts w:ascii="Arial" w:hAnsi="Arial" w:cs="Arial"/>
                      <w:color w:val="000000"/>
                      <w:sz w:val="18"/>
                      <w:szCs w:val="18"/>
                    </w:rPr>
                    <w:t> </w:t>
                  </w:r>
                </w:p>
              </w:tc>
            </w:tr>
          </w:tbl>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b/>
                <w:bCs/>
                <w:sz w:val="18"/>
                <w:szCs w:val="18"/>
              </w:rPr>
              <w:t>(Continúa en la Tercera Sección)</w:t>
            </w:r>
          </w:p>
          <w:p w:rsidR="0016543D" w:rsidRPr="0016543D" w:rsidRDefault="0016543D" w:rsidP="0016543D">
            <w:pPr>
              <w:spacing w:after="101" w:line="240" w:lineRule="auto"/>
              <w:ind w:left="-10" w:firstLine="709"/>
              <w:jc w:val="both"/>
              <w:rPr>
                <w:rFonts w:ascii="Arial" w:hAnsi="Arial" w:cs="Arial"/>
                <w:sz w:val="18"/>
                <w:szCs w:val="18"/>
              </w:rPr>
            </w:pPr>
            <w:r w:rsidRPr="0016543D">
              <w:rPr>
                <w:rFonts w:ascii="Arial" w:hAnsi="Arial" w:cs="Arial"/>
                <w:sz w:val="18"/>
                <w:szCs w:val="18"/>
              </w:rPr>
              <w:t> </w:t>
            </w:r>
          </w:p>
          <w:p w:rsidR="0016543D" w:rsidRPr="0016543D" w:rsidRDefault="0016543D" w:rsidP="0016543D">
            <w:pPr>
              <w:spacing w:after="0" w:line="240" w:lineRule="auto"/>
              <w:ind w:left="-10" w:firstLine="709"/>
              <w:jc w:val="both"/>
              <w:rPr>
                <w:rFonts w:ascii="Arial" w:hAnsi="Arial" w:cs="Arial"/>
                <w:sz w:val="18"/>
                <w:szCs w:val="18"/>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522"/>
            </w:tblGrid>
            <w:tr w:rsidR="0016543D" w:rsidRPr="0016543D" w:rsidTr="0016543D">
              <w:trPr>
                <w:tblCellSpacing w:w="0" w:type="dxa"/>
                <w:jc w:val="center"/>
              </w:trPr>
              <w:tc>
                <w:tcPr>
                  <w:tcW w:w="0" w:type="auto"/>
                  <w:tcBorders>
                    <w:top w:val="single" w:sz="6" w:space="0" w:color="333333"/>
                    <w:left w:val="single" w:sz="6" w:space="0" w:color="333333"/>
                    <w:bottom w:val="single" w:sz="4" w:space="0" w:color="auto"/>
                    <w:right w:val="single" w:sz="6" w:space="0" w:color="333333"/>
                  </w:tcBorders>
                  <w:tcMar>
                    <w:top w:w="60" w:type="dxa"/>
                    <w:left w:w="60" w:type="dxa"/>
                    <w:bottom w:w="60" w:type="dxa"/>
                    <w:right w:w="60" w:type="dxa"/>
                  </w:tcMar>
                  <w:vAlign w:val="center"/>
                  <w:hideMark/>
                </w:tcPr>
                <w:p w:rsidR="0016543D" w:rsidRPr="0016543D" w:rsidRDefault="0016543D" w:rsidP="0016543D">
                  <w:pPr>
                    <w:spacing w:after="0" w:line="240" w:lineRule="auto"/>
                    <w:ind w:left="-10" w:firstLine="709"/>
                    <w:jc w:val="both"/>
                    <w:rPr>
                      <w:rFonts w:ascii="Arial" w:hAnsi="Arial" w:cs="Arial"/>
                      <w:sz w:val="18"/>
                      <w:szCs w:val="18"/>
                    </w:rPr>
                  </w:pPr>
                  <w:r w:rsidRPr="0016543D">
                    <w:rPr>
                      <w:rFonts w:ascii="Arial" w:hAnsi="Arial" w:cs="Arial"/>
                      <w:sz w:val="18"/>
                      <w:szCs w:val="18"/>
                    </w:rPr>
                    <w:t xml:space="preserve">En el documento que usted está visualizando puede haber texto, caracteres u objetos que no se muestren debido a la conversión a formato HTML, por lo que le recomendamos tomar siempre como referencia la imagen digitalizada del DOF o el archivo PDF de la edición. </w:t>
                  </w:r>
                </w:p>
              </w:tc>
            </w:tr>
          </w:tbl>
          <w:p w:rsidR="0016543D" w:rsidRPr="0016543D" w:rsidRDefault="0016543D" w:rsidP="0016543D">
            <w:pPr>
              <w:spacing w:after="0" w:line="240" w:lineRule="auto"/>
              <w:rPr>
                <w:rFonts w:ascii="Times New Roman" w:hAnsi="Times New Roman"/>
                <w:sz w:val="18"/>
                <w:szCs w:val="18"/>
              </w:rPr>
            </w:pPr>
          </w:p>
        </w:tc>
      </w:tr>
      <w:tr w:rsidR="0016543D" w:rsidRPr="0016543D" w:rsidTr="0016543D">
        <w:trPr>
          <w:tblCellSpacing w:w="0" w:type="dxa"/>
          <w:jc w:val="center"/>
        </w:trPr>
        <w:tc>
          <w:tcPr>
            <w:tcW w:w="0" w:type="auto"/>
            <w:vAlign w:val="center"/>
            <w:hideMark/>
          </w:tcPr>
          <w:p w:rsidR="0016543D" w:rsidRPr="0016543D" w:rsidRDefault="0016543D" w:rsidP="0016543D">
            <w:pPr>
              <w:spacing w:after="0" w:line="240" w:lineRule="auto"/>
              <w:rPr>
                <w:rFonts w:ascii="Times New Roman" w:hAnsi="Times New Roman"/>
                <w:sz w:val="24"/>
                <w:szCs w:val="24"/>
              </w:rPr>
            </w:pPr>
            <w:r w:rsidRPr="0016543D">
              <w:rPr>
                <w:rFonts w:ascii="Times New Roman" w:hAnsi="Times New Roman"/>
                <w:sz w:val="24"/>
                <w:szCs w:val="24"/>
              </w:rPr>
              <w:lastRenderedPageBreak/>
              <w:t> </w:t>
            </w:r>
          </w:p>
        </w:tc>
      </w:tr>
      <w:tr w:rsidR="0016543D" w:rsidRPr="0016543D" w:rsidTr="0016543D">
        <w:trPr>
          <w:tblCellSpacing w:w="0" w:type="dxa"/>
          <w:jc w:val="center"/>
        </w:trPr>
        <w:tc>
          <w:tcPr>
            <w:tcW w:w="0" w:type="auto"/>
            <w:tcMar>
              <w:top w:w="150" w:type="dxa"/>
              <w:left w:w="0" w:type="dxa"/>
              <w:bottom w:w="0" w:type="dxa"/>
              <w:right w:w="0" w:type="dxa"/>
            </w:tcMar>
            <w:vAlign w:val="center"/>
            <w:hideMark/>
          </w:tcPr>
          <w:p w:rsidR="0016543D" w:rsidRPr="0016543D" w:rsidRDefault="0016543D" w:rsidP="0016543D">
            <w:pPr>
              <w:spacing w:after="0" w:line="240" w:lineRule="auto"/>
              <w:jc w:val="center"/>
              <w:rPr>
                <w:rFonts w:ascii="Times New Roman" w:hAnsi="Times New Roman"/>
                <w:sz w:val="24"/>
                <w:szCs w:val="24"/>
              </w:rPr>
            </w:pPr>
          </w:p>
        </w:tc>
      </w:tr>
    </w:tbl>
    <w:p w:rsidR="0016543D" w:rsidRDefault="0016543D" w:rsidP="00B2520D">
      <w:pPr>
        <w:pStyle w:val="Titulo2"/>
        <w:spacing w:after="0"/>
        <w:contextualSpacing/>
        <w:rPr>
          <w:b/>
          <w:sz w:val="20"/>
        </w:rPr>
      </w:pPr>
    </w:p>
    <w:p w:rsidR="007A6989" w:rsidRPr="00437A42" w:rsidRDefault="007A6989" w:rsidP="00B2520D">
      <w:pPr>
        <w:pStyle w:val="Titulo2"/>
        <w:spacing w:after="0"/>
        <w:contextualSpacing/>
        <w:rPr>
          <w:b/>
          <w:sz w:val="20"/>
        </w:rPr>
      </w:pPr>
    </w:p>
    <w:p w:rsidR="00080652" w:rsidRPr="007A6989" w:rsidRDefault="00080652" w:rsidP="007A6989"/>
    <w:p w:rsidR="00B2520D" w:rsidRPr="007A6989" w:rsidRDefault="00B2520D" w:rsidP="007A6989"/>
    <w:p w:rsidR="003C2975" w:rsidRPr="00967776" w:rsidRDefault="003C2975">
      <w:pPr>
        <w:rPr>
          <w:rFonts w:ascii="Arial" w:hAnsi="Arial" w:cs="Arial"/>
          <w:sz w:val="18"/>
          <w:szCs w:val="24"/>
        </w:rPr>
      </w:pPr>
    </w:p>
    <w:sectPr w:rsidR="003C2975" w:rsidRPr="0096777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05F8D"/>
    <w:multiLevelType w:val="hybridMultilevel"/>
    <w:tmpl w:val="AF6AFC6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20D"/>
    <w:rsid w:val="000501E6"/>
    <w:rsid w:val="00080652"/>
    <w:rsid w:val="000F7481"/>
    <w:rsid w:val="001505B4"/>
    <w:rsid w:val="0016543D"/>
    <w:rsid w:val="002274E3"/>
    <w:rsid w:val="002930CA"/>
    <w:rsid w:val="00295651"/>
    <w:rsid w:val="002D70E0"/>
    <w:rsid w:val="003C2975"/>
    <w:rsid w:val="0040418C"/>
    <w:rsid w:val="004306FF"/>
    <w:rsid w:val="00437A42"/>
    <w:rsid w:val="004945DA"/>
    <w:rsid w:val="004F7731"/>
    <w:rsid w:val="005B7704"/>
    <w:rsid w:val="005D67B3"/>
    <w:rsid w:val="00625FFC"/>
    <w:rsid w:val="00683BA3"/>
    <w:rsid w:val="006B470F"/>
    <w:rsid w:val="006C5163"/>
    <w:rsid w:val="0073577F"/>
    <w:rsid w:val="007A6989"/>
    <w:rsid w:val="00834C3A"/>
    <w:rsid w:val="008750CB"/>
    <w:rsid w:val="00967776"/>
    <w:rsid w:val="009B259C"/>
    <w:rsid w:val="009F564D"/>
    <w:rsid w:val="00AA10E4"/>
    <w:rsid w:val="00AC6B1E"/>
    <w:rsid w:val="00B2520D"/>
    <w:rsid w:val="00C20390"/>
    <w:rsid w:val="00C2270B"/>
    <w:rsid w:val="00D83BDF"/>
    <w:rsid w:val="00E23C3B"/>
    <w:rsid w:val="00F47F21"/>
    <w:rsid w:val="00F56CC3"/>
    <w:rsid w:val="00F749C7"/>
    <w:rsid w:val="00F96638"/>
    <w:rsid w:val="00FB57C6"/>
    <w:rsid w:val="00FB6DDC"/>
    <w:rsid w:val="00FE76F5"/>
    <w:rsid w:val="00FF54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A8F40"/>
  <w15:chartTrackingRefBased/>
  <w15:docId w15:val="{9C0B9728-88D4-4183-AAC9-C89ED16A5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20D"/>
    <w:pPr>
      <w:spacing w:after="200" w:line="276" w:lineRule="auto"/>
    </w:pPr>
    <w:rPr>
      <w:rFonts w:ascii="Cambria" w:eastAsia="Times New Roman" w:hAnsi="Cambria" w:cs="Times New Roman"/>
      <w:lang w:eastAsia="es-MX"/>
    </w:rPr>
  </w:style>
  <w:style w:type="paragraph" w:styleId="Ttulo1">
    <w:name w:val="heading 1"/>
    <w:basedOn w:val="Normal"/>
    <w:link w:val="Ttulo1Car"/>
    <w:uiPriority w:val="9"/>
    <w:qFormat/>
    <w:rsid w:val="000501E6"/>
    <w:pPr>
      <w:spacing w:before="100" w:beforeAutospacing="1" w:after="100" w:afterAutospacing="1" w:line="240" w:lineRule="auto"/>
      <w:outlineLvl w:val="0"/>
    </w:pPr>
    <w:rPr>
      <w:rFonts w:ascii="Times New Roman" w:hAnsi="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501E6"/>
    <w:rPr>
      <w:rFonts w:ascii="Times New Roman" w:eastAsia="Times New Roman" w:hAnsi="Times New Roman" w:cs="Times New Roman"/>
      <w:b/>
      <w:bCs/>
      <w:kern w:val="36"/>
      <w:sz w:val="48"/>
      <w:szCs w:val="48"/>
      <w:lang w:eastAsia="es-MX"/>
    </w:rPr>
  </w:style>
  <w:style w:type="paragraph" w:customStyle="1" w:styleId="Titulo1">
    <w:name w:val="Titulo 1"/>
    <w:basedOn w:val="Normal"/>
    <w:rsid w:val="00B2520D"/>
    <w:pPr>
      <w:pBdr>
        <w:bottom w:val="single" w:sz="12" w:space="1" w:color="auto"/>
      </w:pBdr>
      <w:spacing w:before="120" w:after="0" w:line="240" w:lineRule="auto"/>
      <w:jc w:val="both"/>
      <w:outlineLvl w:val="0"/>
    </w:pPr>
    <w:rPr>
      <w:rFonts w:ascii="Times New Roman" w:hAnsi="Times New Roman" w:cs="Arial"/>
      <w:b/>
      <w:sz w:val="18"/>
      <w:szCs w:val="18"/>
    </w:rPr>
  </w:style>
  <w:style w:type="paragraph" w:customStyle="1" w:styleId="Titulo2">
    <w:name w:val="Titulo 2"/>
    <w:basedOn w:val="Normal"/>
    <w:rsid w:val="00B2520D"/>
    <w:pPr>
      <w:pBdr>
        <w:top w:val="double" w:sz="6" w:space="1" w:color="auto"/>
      </w:pBdr>
      <w:spacing w:after="101" w:line="240" w:lineRule="auto"/>
      <w:jc w:val="both"/>
      <w:outlineLvl w:val="1"/>
    </w:pPr>
    <w:rPr>
      <w:rFonts w:ascii="Arial" w:hAnsi="Arial" w:cs="Arial"/>
      <w:sz w:val="18"/>
      <w:szCs w:val="20"/>
    </w:rPr>
  </w:style>
  <w:style w:type="paragraph" w:customStyle="1" w:styleId="msonormal0">
    <w:name w:val="msonormal"/>
    <w:basedOn w:val="Normal"/>
    <w:rsid w:val="00C20390"/>
    <w:pPr>
      <w:spacing w:before="100" w:beforeAutospacing="1" w:after="100" w:afterAutospacing="1" w:line="240" w:lineRule="auto"/>
    </w:pPr>
    <w:rPr>
      <w:rFonts w:ascii="Times New Roman" w:hAnsi="Times New Roman"/>
      <w:sz w:val="24"/>
      <w:szCs w:val="24"/>
    </w:rPr>
  </w:style>
  <w:style w:type="character" w:customStyle="1" w:styleId="liststyle1595505296level1">
    <w:name w:val="liststyle_1595505296_level_1"/>
    <w:basedOn w:val="Fuentedeprrafopredeter"/>
    <w:rsid w:val="00C20390"/>
  </w:style>
  <w:style w:type="character" w:customStyle="1" w:styleId="liststyle1142581371level1">
    <w:name w:val="liststyle_1142581371_level_1"/>
    <w:basedOn w:val="Fuentedeprrafopredeter"/>
    <w:rsid w:val="00C20390"/>
  </w:style>
  <w:style w:type="character" w:customStyle="1" w:styleId="liststyle165023480level1">
    <w:name w:val="liststyle_165023480_level_1"/>
    <w:basedOn w:val="Fuentedeprrafopredeter"/>
    <w:rsid w:val="00C20390"/>
  </w:style>
  <w:style w:type="character" w:customStyle="1" w:styleId="liststyle1318223194level1">
    <w:name w:val="liststyle_1318223194_level_1"/>
    <w:basedOn w:val="Fuentedeprrafopredeter"/>
    <w:rsid w:val="00AC6B1E"/>
  </w:style>
  <w:style w:type="character" w:styleId="Hipervnculo">
    <w:name w:val="Hyperlink"/>
    <w:basedOn w:val="Fuentedeprrafopredeter"/>
    <w:uiPriority w:val="99"/>
    <w:semiHidden/>
    <w:unhideWhenUsed/>
    <w:rsid w:val="00AC6B1E"/>
    <w:rPr>
      <w:color w:val="0000FF"/>
      <w:u w:val="single"/>
    </w:rPr>
  </w:style>
  <w:style w:type="character" w:styleId="Hipervnculovisitado">
    <w:name w:val="FollowedHyperlink"/>
    <w:basedOn w:val="Fuentedeprrafopredeter"/>
    <w:uiPriority w:val="99"/>
    <w:semiHidden/>
    <w:unhideWhenUsed/>
    <w:rsid w:val="00AC6B1E"/>
    <w:rPr>
      <w:color w:val="800080"/>
      <w:u w:val="single"/>
    </w:rPr>
  </w:style>
  <w:style w:type="paragraph" w:styleId="Prrafodelista">
    <w:name w:val="List Paragraph"/>
    <w:basedOn w:val="Normal"/>
    <w:uiPriority w:val="34"/>
    <w:qFormat/>
    <w:rsid w:val="006B470F"/>
    <w:pPr>
      <w:ind w:left="720"/>
      <w:contextualSpacing/>
    </w:pPr>
  </w:style>
  <w:style w:type="character" w:customStyle="1" w:styleId="liststyle25058042level1">
    <w:name w:val="liststyle_25058042_level_1"/>
    <w:basedOn w:val="Fuentedeprrafopredeter"/>
    <w:rsid w:val="0016543D"/>
  </w:style>
  <w:style w:type="character" w:customStyle="1" w:styleId="liststyle849873342level1">
    <w:name w:val="liststyle_849873342_level_1"/>
    <w:basedOn w:val="Fuentedeprrafopredeter"/>
    <w:rsid w:val="0016543D"/>
  </w:style>
  <w:style w:type="character" w:customStyle="1" w:styleId="liststyle1229389849level1">
    <w:name w:val="liststyle_1229389849_level_1"/>
    <w:basedOn w:val="Fuentedeprrafopredeter"/>
    <w:rsid w:val="0016543D"/>
  </w:style>
  <w:style w:type="character" w:customStyle="1" w:styleId="liststyle844394561level1">
    <w:name w:val="liststyle_844394561_level_1"/>
    <w:basedOn w:val="Fuentedeprrafopredeter"/>
    <w:rsid w:val="0016543D"/>
  </w:style>
  <w:style w:type="character" w:customStyle="1" w:styleId="liststyle1412385790level1">
    <w:name w:val="liststyle_1412385790_level_1"/>
    <w:basedOn w:val="Fuentedeprrafopredeter"/>
    <w:rsid w:val="0016543D"/>
  </w:style>
  <w:style w:type="character" w:customStyle="1" w:styleId="liststyle1029186001level1">
    <w:name w:val="liststyle_1029186001_level_1"/>
    <w:basedOn w:val="Fuentedeprrafopredeter"/>
    <w:rsid w:val="0016543D"/>
  </w:style>
  <w:style w:type="character" w:customStyle="1" w:styleId="liststyle201986865level1">
    <w:name w:val="liststyle_201986865_level_1"/>
    <w:basedOn w:val="Fuentedeprrafopredeter"/>
    <w:rsid w:val="0016543D"/>
  </w:style>
  <w:style w:type="character" w:customStyle="1" w:styleId="liststyle1806652880level1">
    <w:name w:val="liststyle_1806652880_level_1"/>
    <w:basedOn w:val="Fuentedeprrafopredeter"/>
    <w:rsid w:val="0016543D"/>
  </w:style>
  <w:style w:type="character" w:customStyle="1" w:styleId="liststyle2092463094level1">
    <w:name w:val="liststyle_2092463094_level_1"/>
    <w:basedOn w:val="Fuentedeprrafopredeter"/>
    <w:rsid w:val="0016543D"/>
  </w:style>
  <w:style w:type="character" w:customStyle="1" w:styleId="liststyle1828084158level1">
    <w:name w:val="liststyle_1828084158_level_1"/>
    <w:basedOn w:val="Fuentedeprrafopredeter"/>
    <w:rsid w:val="0016543D"/>
  </w:style>
  <w:style w:type="character" w:customStyle="1" w:styleId="liststyle546989532level1">
    <w:name w:val="liststyle_546989532_level_1"/>
    <w:basedOn w:val="Fuentedeprrafopredeter"/>
    <w:rsid w:val="0016543D"/>
  </w:style>
  <w:style w:type="character" w:customStyle="1" w:styleId="liststyle69735618level1">
    <w:name w:val="liststyle_69735618_level_1"/>
    <w:basedOn w:val="Fuentedeprrafopredeter"/>
    <w:rsid w:val="0016543D"/>
  </w:style>
  <w:style w:type="character" w:customStyle="1" w:styleId="liststyle684554762level1">
    <w:name w:val="liststyle_684554762_level_1"/>
    <w:basedOn w:val="Fuentedeprrafopredeter"/>
    <w:rsid w:val="0016543D"/>
  </w:style>
  <w:style w:type="character" w:customStyle="1" w:styleId="liststyle34308053level1">
    <w:name w:val="liststyle_34308053_level_1"/>
    <w:basedOn w:val="Fuentedeprrafopredeter"/>
    <w:rsid w:val="0016543D"/>
  </w:style>
  <w:style w:type="character" w:customStyle="1" w:styleId="liststyle1395277737level1">
    <w:name w:val="liststyle_1395277737_level_1"/>
    <w:basedOn w:val="Fuentedeprrafopredeter"/>
    <w:rsid w:val="0016543D"/>
  </w:style>
  <w:style w:type="character" w:customStyle="1" w:styleId="liststyle1472861983level1">
    <w:name w:val="liststyle_1472861983_level_1"/>
    <w:basedOn w:val="Fuentedeprrafopredeter"/>
    <w:rsid w:val="0016543D"/>
  </w:style>
  <w:style w:type="character" w:customStyle="1" w:styleId="liststyle959530679level1">
    <w:name w:val="liststyle_959530679_level_1"/>
    <w:basedOn w:val="Fuentedeprrafopredeter"/>
    <w:rsid w:val="0016543D"/>
  </w:style>
  <w:style w:type="character" w:customStyle="1" w:styleId="liststyle1368334295level1">
    <w:name w:val="liststyle_1368334295_level_1"/>
    <w:basedOn w:val="Fuentedeprrafopredeter"/>
    <w:rsid w:val="0016543D"/>
  </w:style>
  <w:style w:type="character" w:customStyle="1" w:styleId="liststyle285502070level1">
    <w:name w:val="liststyle_285502070_level_1"/>
    <w:basedOn w:val="Fuentedeprrafopredeter"/>
    <w:rsid w:val="0016543D"/>
  </w:style>
  <w:style w:type="character" w:customStyle="1" w:styleId="liststyle312753993level1">
    <w:name w:val="liststyle_312753993_level_1"/>
    <w:basedOn w:val="Fuentedeprrafopredeter"/>
    <w:rsid w:val="0016543D"/>
  </w:style>
  <w:style w:type="character" w:customStyle="1" w:styleId="liststyle1805846853level1">
    <w:name w:val="liststyle_1805846853_level_1"/>
    <w:basedOn w:val="Fuentedeprrafopredeter"/>
    <w:rsid w:val="0016543D"/>
  </w:style>
  <w:style w:type="character" w:customStyle="1" w:styleId="liststyle20202411level1">
    <w:name w:val="liststyle_20202411_level_1"/>
    <w:basedOn w:val="Fuentedeprrafopredeter"/>
    <w:rsid w:val="0016543D"/>
  </w:style>
  <w:style w:type="character" w:customStyle="1" w:styleId="liststyle1495603895level1">
    <w:name w:val="liststyle_1495603895_level_1"/>
    <w:basedOn w:val="Fuentedeprrafopredeter"/>
    <w:rsid w:val="0016543D"/>
  </w:style>
  <w:style w:type="character" w:customStyle="1" w:styleId="liststyle285813152level1">
    <w:name w:val="liststyle_285813152_level_1"/>
    <w:basedOn w:val="Fuentedeprrafopredeter"/>
    <w:rsid w:val="0016543D"/>
  </w:style>
  <w:style w:type="character" w:customStyle="1" w:styleId="liststyle875315167level1">
    <w:name w:val="liststyle_875315167_level_1"/>
    <w:basedOn w:val="Fuentedeprrafopredeter"/>
    <w:rsid w:val="0016543D"/>
  </w:style>
  <w:style w:type="character" w:customStyle="1" w:styleId="liststyle697657084level1">
    <w:name w:val="liststyle_697657084_level_1"/>
    <w:basedOn w:val="Fuentedeprrafopredeter"/>
    <w:rsid w:val="0016543D"/>
  </w:style>
  <w:style w:type="character" w:customStyle="1" w:styleId="liststyle74475700level1">
    <w:name w:val="liststyle_74475700_level_1"/>
    <w:basedOn w:val="Fuentedeprrafopredeter"/>
    <w:rsid w:val="0016543D"/>
  </w:style>
  <w:style w:type="character" w:customStyle="1" w:styleId="liststyle84501531level1">
    <w:name w:val="liststyle_84501531_level_1"/>
    <w:basedOn w:val="Fuentedeprrafopredeter"/>
    <w:rsid w:val="0016543D"/>
  </w:style>
  <w:style w:type="character" w:customStyle="1" w:styleId="liststyle1044407332level1">
    <w:name w:val="liststyle_1044407332_level_1"/>
    <w:basedOn w:val="Fuentedeprrafopredeter"/>
    <w:rsid w:val="0016543D"/>
  </w:style>
  <w:style w:type="character" w:customStyle="1" w:styleId="liststyle1839929938level1">
    <w:name w:val="liststyle_1839929938_level_1"/>
    <w:basedOn w:val="Fuentedeprrafopredeter"/>
    <w:rsid w:val="0016543D"/>
  </w:style>
  <w:style w:type="character" w:customStyle="1" w:styleId="liststyle502818012level1">
    <w:name w:val="liststyle_502818012_level_1"/>
    <w:basedOn w:val="Fuentedeprrafopredeter"/>
    <w:rsid w:val="0016543D"/>
  </w:style>
  <w:style w:type="character" w:customStyle="1" w:styleId="liststyle1966806707level1">
    <w:name w:val="liststyle_1966806707_level_1"/>
    <w:basedOn w:val="Fuentedeprrafopredeter"/>
    <w:rsid w:val="0016543D"/>
  </w:style>
  <w:style w:type="character" w:customStyle="1" w:styleId="liststyle145977376level1">
    <w:name w:val="liststyle_145977376_level_1"/>
    <w:basedOn w:val="Fuentedeprrafopredeter"/>
    <w:rsid w:val="0016543D"/>
  </w:style>
  <w:style w:type="character" w:customStyle="1" w:styleId="liststyle262423234level1">
    <w:name w:val="liststyle_262423234_level_1"/>
    <w:basedOn w:val="Fuentedeprrafopredeter"/>
    <w:rsid w:val="0016543D"/>
  </w:style>
  <w:style w:type="character" w:customStyle="1" w:styleId="liststyle419832815level1">
    <w:name w:val="liststyle_419832815_level_1"/>
    <w:basedOn w:val="Fuentedeprrafopredeter"/>
    <w:rsid w:val="0016543D"/>
  </w:style>
  <w:style w:type="character" w:customStyle="1" w:styleId="liststyle588579981level1">
    <w:name w:val="liststyle_588579981_level_1"/>
    <w:basedOn w:val="Fuentedeprrafopredeter"/>
    <w:rsid w:val="0016543D"/>
  </w:style>
  <w:style w:type="character" w:customStyle="1" w:styleId="liststyle1819609927level1">
    <w:name w:val="liststyle_1819609927_level_1"/>
    <w:basedOn w:val="Fuentedeprrafopredeter"/>
    <w:rsid w:val="0016543D"/>
  </w:style>
  <w:style w:type="character" w:customStyle="1" w:styleId="liststyle1575044437level1">
    <w:name w:val="liststyle_1575044437_level_1"/>
    <w:basedOn w:val="Fuentedeprrafopredeter"/>
    <w:rsid w:val="0016543D"/>
  </w:style>
  <w:style w:type="character" w:customStyle="1" w:styleId="liststyle1549023751level1">
    <w:name w:val="liststyle_1549023751_level_1"/>
    <w:basedOn w:val="Fuentedeprrafopredeter"/>
    <w:rsid w:val="0016543D"/>
  </w:style>
  <w:style w:type="character" w:customStyle="1" w:styleId="liststyle654645680level1">
    <w:name w:val="liststyle_654645680_level_1"/>
    <w:basedOn w:val="Fuentedeprrafopredeter"/>
    <w:rsid w:val="0016543D"/>
  </w:style>
  <w:style w:type="character" w:customStyle="1" w:styleId="liststyle512184729level1">
    <w:name w:val="liststyle_512184729_level_1"/>
    <w:basedOn w:val="Fuentedeprrafopredeter"/>
    <w:rsid w:val="0016543D"/>
  </w:style>
  <w:style w:type="character" w:customStyle="1" w:styleId="liststyle1861160820level1">
    <w:name w:val="liststyle_1861160820_level_1"/>
    <w:basedOn w:val="Fuentedeprrafopredeter"/>
    <w:rsid w:val="0016543D"/>
  </w:style>
  <w:style w:type="character" w:customStyle="1" w:styleId="liststyle471872018level1">
    <w:name w:val="liststyle_471872018_level_1"/>
    <w:basedOn w:val="Fuentedeprrafopredeter"/>
    <w:rsid w:val="0016543D"/>
  </w:style>
  <w:style w:type="character" w:customStyle="1" w:styleId="liststyle1000080221level1">
    <w:name w:val="liststyle_1000080221_level_1"/>
    <w:basedOn w:val="Fuentedeprrafopredeter"/>
    <w:rsid w:val="0016543D"/>
  </w:style>
  <w:style w:type="character" w:customStyle="1" w:styleId="liststyle1617905021level1">
    <w:name w:val="liststyle_1617905021_level_1"/>
    <w:basedOn w:val="Fuentedeprrafopredeter"/>
    <w:rsid w:val="0016543D"/>
  </w:style>
  <w:style w:type="character" w:customStyle="1" w:styleId="liststyle330837918level1">
    <w:name w:val="liststyle_330837918_level_1"/>
    <w:basedOn w:val="Fuentedeprrafopredeter"/>
    <w:rsid w:val="0016543D"/>
  </w:style>
  <w:style w:type="character" w:customStyle="1" w:styleId="liststyle970867321level1">
    <w:name w:val="liststyle_970867321_level_1"/>
    <w:basedOn w:val="Fuentedeprrafopredeter"/>
    <w:rsid w:val="0016543D"/>
  </w:style>
  <w:style w:type="character" w:customStyle="1" w:styleId="liststyle1626425583level1">
    <w:name w:val="liststyle_1626425583_level_1"/>
    <w:basedOn w:val="Fuentedeprrafopredeter"/>
    <w:rsid w:val="0016543D"/>
  </w:style>
  <w:style w:type="character" w:customStyle="1" w:styleId="liststyle93676994level1">
    <w:name w:val="liststyle_93676994_level_1"/>
    <w:basedOn w:val="Fuentedeprrafopredeter"/>
    <w:rsid w:val="0016543D"/>
  </w:style>
  <w:style w:type="character" w:customStyle="1" w:styleId="liststyle229730349level1">
    <w:name w:val="liststyle_229730349_level_1"/>
    <w:basedOn w:val="Fuentedeprrafopredeter"/>
    <w:rsid w:val="0016543D"/>
  </w:style>
  <w:style w:type="character" w:customStyle="1" w:styleId="liststyle1110658981level1">
    <w:name w:val="liststyle_1110658981_level_1"/>
    <w:basedOn w:val="Fuentedeprrafopredeter"/>
    <w:rsid w:val="0016543D"/>
  </w:style>
  <w:style w:type="character" w:customStyle="1" w:styleId="liststyle2141223334level1">
    <w:name w:val="liststyle_2141223334_level_1"/>
    <w:basedOn w:val="Fuentedeprrafopredeter"/>
    <w:rsid w:val="0016543D"/>
  </w:style>
  <w:style w:type="character" w:customStyle="1" w:styleId="liststyle1591892776level1">
    <w:name w:val="liststyle_1591892776_level_1"/>
    <w:basedOn w:val="Fuentedeprrafopredeter"/>
    <w:rsid w:val="0016543D"/>
  </w:style>
  <w:style w:type="character" w:customStyle="1" w:styleId="liststyle151528543level1">
    <w:name w:val="liststyle_151528543_level_1"/>
    <w:basedOn w:val="Fuentedeprrafopredeter"/>
    <w:rsid w:val="0016543D"/>
  </w:style>
  <w:style w:type="character" w:customStyle="1" w:styleId="liststyle2023319611level1">
    <w:name w:val="liststyle_2023319611_level_1"/>
    <w:basedOn w:val="Fuentedeprrafopredeter"/>
    <w:rsid w:val="0016543D"/>
  </w:style>
  <w:style w:type="character" w:customStyle="1" w:styleId="liststyle187108136level1">
    <w:name w:val="liststyle_187108136_level_1"/>
    <w:basedOn w:val="Fuentedeprrafopredeter"/>
    <w:rsid w:val="0016543D"/>
  </w:style>
  <w:style w:type="character" w:customStyle="1" w:styleId="liststyle1708872848level1">
    <w:name w:val="liststyle_1708872848_level_1"/>
    <w:basedOn w:val="Fuentedeprrafopredeter"/>
    <w:rsid w:val="0016543D"/>
  </w:style>
  <w:style w:type="character" w:customStyle="1" w:styleId="liststyle1901286991level1">
    <w:name w:val="liststyle_1901286991_level_1"/>
    <w:basedOn w:val="Fuentedeprrafopredeter"/>
    <w:rsid w:val="0016543D"/>
  </w:style>
  <w:style w:type="character" w:customStyle="1" w:styleId="liststyle853884941level1">
    <w:name w:val="liststyle_853884941_level_1"/>
    <w:basedOn w:val="Fuentedeprrafopredeter"/>
    <w:rsid w:val="0016543D"/>
  </w:style>
  <w:style w:type="character" w:customStyle="1" w:styleId="liststyle161434738level1">
    <w:name w:val="liststyle_161434738_level_1"/>
    <w:basedOn w:val="Fuentedeprrafopredeter"/>
    <w:rsid w:val="0016543D"/>
  </w:style>
  <w:style w:type="character" w:customStyle="1" w:styleId="liststyle997801932level1">
    <w:name w:val="liststyle_997801932_level_1"/>
    <w:basedOn w:val="Fuentedeprrafopredeter"/>
    <w:rsid w:val="0016543D"/>
  </w:style>
  <w:style w:type="character" w:customStyle="1" w:styleId="liststyle966814200level1">
    <w:name w:val="liststyle_966814200_level_1"/>
    <w:basedOn w:val="Fuentedeprrafopredeter"/>
    <w:rsid w:val="0016543D"/>
  </w:style>
  <w:style w:type="character" w:customStyle="1" w:styleId="liststyle1483500584level1">
    <w:name w:val="liststyle_1483500584_level_1"/>
    <w:basedOn w:val="Fuentedeprrafopredeter"/>
    <w:rsid w:val="0016543D"/>
  </w:style>
  <w:style w:type="character" w:customStyle="1" w:styleId="liststyle1865288605level1">
    <w:name w:val="liststyle_1865288605_level_1"/>
    <w:basedOn w:val="Fuentedeprrafopredeter"/>
    <w:rsid w:val="0016543D"/>
  </w:style>
  <w:style w:type="character" w:customStyle="1" w:styleId="liststyle1252811296level1">
    <w:name w:val="liststyle_1252811296_level_1"/>
    <w:basedOn w:val="Fuentedeprrafopredeter"/>
    <w:rsid w:val="0016543D"/>
  </w:style>
  <w:style w:type="character" w:customStyle="1" w:styleId="liststyle35785029level1">
    <w:name w:val="liststyle_35785029_level_1"/>
    <w:basedOn w:val="Fuentedeprrafopredeter"/>
    <w:rsid w:val="0016543D"/>
  </w:style>
  <w:style w:type="character" w:customStyle="1" w:styleId="liststyle1612780568level1">
    <w:name w:val="liststyle_1612780568_level_1"/>
    <w:basedOn w:val="Fuentedeprrafopredeter"/>
    <w:rsid w:val="0016543D"/>
  </w:style>
  <w:style w:type="character" w:customStyle="1" w:styleId="liststyle1683315735level1">
    <w:name w:val="liststyle_1683315735_level_1"/>
    <w:basedOn w:val="Fuentedeprrafopredeter"/>
    <w:rsid w:val="0016543D"/>
  </w:style>
  <w:style w:type="character" w:customStyle="1" w:styleId="liststyle382145974level1">
    <w:name w:val="liststyle_382145974_level_1"/>
    <w:basedOn w:val="Fuentedeprrafopredeter"/>
    <w:rsid w:val="0016543D"/>
  </w:style>
  <w:style w:type="character" w:customStyle="1" w:styleId="liststyle405231694level1">
    <w:name w:val="liststyle_405231694_level_1"/>
    <w:basedOn w:val="Fuentedeprrafopredeter"/>
    <w:rsid w:val="0016543D"/>
  </w:style>
  <w:style w:type="character" w:customStyle="1" w:styleId="liststyle1751999327level1">
    <w:name w:val="liststyle_1751999327_level_1"/>
    <w:basedOn w:val="Fuentedeprrafopredeter"/>
    <w:rsid w:val="0016543D"/>
  </w:style>
  <w:style w:type="character" w:customStyle="1" w:styleId="liststyle695885119level1">
    <w:name w:val="liststyle_695885119_level_1"/>
    <w:basedOn w:val="Fuentedeprrafopredeter"/>
    <w:rsid w:val="0016543D"/>
  </w:style>
  <w:style w:type="character" w:customStyle="1" w:styleId="liststyle218785455level1">
    <w:name w:val="liststyle_218785455_level_1"/>
    <w:basedOn w:val="Fuentedeprrafopredeter"/>
    <w:rsid w:val="0016543D"/>
  </w:style>
  <w:style w:type="character" w:customStyle="1" w:styleId="liststyle699352662level1">
    <w:name w:val="liststyle_699352662_level_1"/>
    <w:basedOn w:val="Fuentedeprrafopredeter"/>
    <w:rsid w:val="0016543D"/>
  </w:style>
  <w:style w:type="character" w:customStyle="1" w:styleId="liststyle1523863316level1">
    <w:name w:val="liststyle_1523863316_level_1"/>
    <w:basedOn w:val="Fuentedeprrafopredeter"/>
    <w:rsid w:val="0016543D"/>
  </w:style>
  <w:style w:type="character" w:customStyle="1" w:styleId="liststyle913201376level1">
    <w:name w:val="liststyle_913201376_level_1"/>
    <w:basedOn w:val="Fuentedeprrafopredeter"/>
    <w:rsid w:val="0016543D"/>
  </w:style>
  <w:style w:type="character" w:customStyle="1" w:styleId="liststyle1786998490level1">
    <w:name w:val="liststyle_1786998490_level_1"/>
    <w:basedOn w:val="Fuentedeprrafopredeter"/>
    <w:rsid w:val="0016543D"/>
  </w:style>
  <w:style w:type="character" w:customStyle="1" w:styleId="liststyle1939093597level1">
    <w:name w:val="liststyle_1939093597_level_1"/>
    <w:basedOn w:val="Fuentedeprrafopredeter"/>
    <w:rsid w:val="0016543D"/>
  </w:style>
  <w:style w:type="character" w:customStyle="1" w:styleId="liststyle675572370level1">
    <w:name w:val="liststyle_675572370_level_1"/>
    <w:basedOn w:val="Fuentedeprrafopredeter"/>
    <w:rsid w:val="0016543D"/>
  </w:style>
  <w:style w:type="character" w:customStyle="1" w:styleId="liststyle525601994level1">
    <w:name w:val="liststyle_525601994_level_1"/>
    <w:basedOn w:val="Fuentedeprrafopredeter"/>
    <w:rsid w:val="0016543D"/>
  </w:style>
  <w:style w:type="character" w:customStyle="1" w:styleId="liststyle417481293level1">
    <w:name w:val="liststyle_417481293_level_1"/>
    <w:basedOn w:val="Fuentedeprrafopredeter"/>
    <w:rsid w:val="0016543D"/>
  </w:style>
  <w:style w:type="character" w:customStyle="1" w:styleId="liststyle862785264level1">
    <w:name w:val="liststyle_862785264_level_1"/>
    <w:basedOn w:val="Fuentedeprrafopredeter"/>
    <w:rsid w:val="0016543D"/>
  </w:style>
  <w:style w:type="character" w:customStyle="1" w:styleId="liststyle827285490level1">
    <w:name w:val="liststyle_827285490_level_1"/>
    <w:basedOn w:val="Fuentedeprrafopredeter"/>
    <w:rsid w:val="0016543D"/>
  </w:style>
  <w:style w:type="character" w:customStyle="1" w:styleId="liststyle734938043level1">
    <w:name w:val="liststyle_734938043_level_1"/>
    <w:basedOn w:val="Fuentedeprrafopredeter"/>
    <w:rsid w:val="0016543D"/>
  </w:style>
  <w:style w:type="character" w:customStyle="1" w:styleId="liststyle523905320level1">
    <w:name w:val="liststyle_523905320_level_1"/>
    <w:basedOn w:val="Fuentedeprrafopredeter"/>
    <w:rsid w:val="0016543D"/>
  </w:style>
  <w:style w:type="character" w:customStyle="1" w:styleId="liststyle418061447level1">
    <w:name w:val="liststyle_418061447_level_1"/>
    <w:basedOn w:val="Fuentedeprrafopredeter"/>
    <w:rsid w:val="0016543D"/>
  </w:style>
  <w:style w:type="character" w:customStyle="1" w:styleId="liststyle594092564level1">
    <w:name w:val="liststyle_594092564_level_1"/>
    <w:basedOn w:val="Fuentedeprrafopredeter"/>
    <w:rsid w:val="0016543D"/>
  </w:style>
  <w:style w:type="character" w:customStyle="1" w:styleId="liststyle831679064level1">
    <w:name w:val="liststyle_831679064_level_1"/>
    <w:basedOn w:val="Fuentedeprrafopredeter"/>
    <w:rsid w:val="0016543D"/>
  </w:style>
  <w:style w:type="character" w:customStyle="1" w:styleId="liststyle328141360level1">
    <w:name w:val="liststyle_328141360_level_1"/>
    <w:basedOn w:val="Fuentedeprrafopredeter"/>
    <w:rsid w:val="0016543D"/>
  </w:style>
  <w:style w:type="character" w:customStyle="1" w:styleId="liststyle763845968level1">
    <w:name w:val="liststyle_763845968_level_1"/>
    <w:basedOn w:val="Fuentedeprrafopredeter"/>
    <w:rsid w:val="0016543D"/>
  </w:style>
  <w:style w:type="character" w:customStyle="1" w:styleId="liststyle1079642280level1">
    <w:name w:val="liststyle_1079642280_level_1"/>
    <w:basedOn w:val="Fuentedeprrafopredeter"/>
    <w:rsid w:val="0016543D"/>
  </w:style>
  <w:style w:type="character" w:customStyle="1" w:styleId="liststyle445738047level1">
    <w:name w:val="liststyle_445738047_level_1"/>
    <w:basedOn w:val="Fuentedeprrafopredeter"/>
    <w:rsid w:val="0016543D"/>
  </w:style>
  <w:style w:type="character" w:customStyle="1" w:styleId="liststyle1062291968level1">
    <w:name w:val="liststyle_1062291968_level_1"/>
    <w:basedOn w:val="Fuentedeprrafopredeter"/>
    <w:rsid w:val="00165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44486">
      <w:bodyDiv w:val="1"/>
      <w:marLeft w:val="0"/>
      <w:marRight w:val="0"/>
      <w:marTop w:val="0"/>
      <w:marBottom w:val="0"/>
      <w:divBdr>
        <w:top w:val="none" w:sz="0" w:space="0" w:color="auto"/>
        <w:left w:val="none" w:sz="0" w:space="0" w:color="auto"/>
        <w:bottom w:val="none" w:sz="0" w:space="0" w:color="auto"/>
        <w:right w:val="none" w:sz="0" w:space="0" w:color="auto"/>
      </w:divBdr>
      <w:divsChild>
        <w:div w:id="1468628244">
          <w:marLeft w:val="0"/>
          <w:marRight w:val="0"/>
          <w:marTop w:val="0"/>
          <w:marBottom w:val="0"/>
          <w:divBdr>
            <w:top w:val="none" w:sz="0" w:space="0" w:color="auto"/>
            <w:left w:val="none" w:sz="0" w:space="0" w:color="auto"/>
            <w:bottom w:val="none" w:sz="0" w:space="0" w:color="auto"/>
            <w:right w:val="none" w:sz="0" w:space="0" w:color="auto"/>
          </w:divBdr>
          <w:divsChild>
            <w:div w:id="1839955624">
              <w:marLeft w:val="0"/>
              <w:marRight w:val="0"/>
              <w:marTop w:val="0"/>
              <w:marBottom w:val="0"/>
              <w:divBdr>
                <w:top w:val="none" w:sz="0" w:space="0" w:color="auto"/>
                <w:left w:val="none" w:sz="0" w:space="0" w:color="auto"/>
                <w:bottom w:val="none" w:sz="0" w:space="0" w:color="auto"/>
                <w:right w:val="none" w:sz="0" w:space="0" w:color="auto"/>
              </w:divBdr>
              <w:divsChild>
                <w:div w:id="702904547">
                  <w:marLeft w:val="0"/>
                  <w:marRight w:val="0"/>
                  <w:marTop w:val="0"/>
                  <w:marBottom w:val="101"/>
                  <w:divBdr>
                    <w:top w:val="none" w:sz="0" w:space="0" w:color="auto"/>
                    <w:left w:val="none" w:sz="0" w:space="0" w:color="auto"/>
                    <w:bottom w:val="none" w:sz="0" w:space="0" w:color="auto"/>
                    <w:right w:val="none" w:sz="0" w:space="0" w:color="auto"/>
                  </w:divBdr>
                </w:div>
                <w:div w:id="1046569228">
                  <w:marLeft w:val="0"/>
                  <w:marRight w:val="0"/>
                  <w:marTop w:val="0"/>
                  <w:marBottom w:val="101"/>
                  <w:divBdr>
                    <w:top w:val="none" w:sz="0" w:space="0" w:color="auto"/>
                    <w:left w:val="none" w:sz="0" w:space="0" w:color="auto"/>
                    <w:bottom w:val="none" w:sz="0" w:space="0" w:color="auto"/>
                    <w:right w:val="none" w:sz="0" w:space="0" w:color="auto"/>
                  </w:divBdr>
                </w:div>
                <w:div w:id="900750323">
                  <w:marLeft w:val="0"/>
                  <w:marRight w:val="0"/>
                  <w:marTop w:val="101"/>
                  <w:marBottom w:val="101"/>
                  <w:divBdr>
                    <w:top w:val="none" w:sz="0" w:space="0" w:color="auto"/>
                    <w:left w:val="none" w:sz="0" w:space="0" w:color="auto"/>
                    <w:bottom w:val="none" w:sz="0" w:space="0" w:color="auto"/>
                    <w:right w:val="none" w:sz="0" w:space="0" w:color="auto"/>
                  </w:divBdr>
                </w:div>
                <w:div w:id="162553005">
                  <w:marLeft w:val="0"/>
                  <w:marRight w:val="0"/>
                  <w:marTop w:val="0"/>
                  <w:marBottom w:val="101"/>
                  <w:divBdr>
                    <w:top w:val="none" w:sz="0" w:space="0" w:color="auto"/>
                    <w:left w:val="none" w:sz="0" w:space="0" w:color="auto"/>
                    <w:bottom w:val="none" w:sz="0" w:space="0" w:color="auto"/>
                    <w:right w:val="none" w:sz="0" w:space="0" w:color="auto"/>
                  </w:divBdr>
                </w:div>
                <w:div w:id="2142846729">
                  <w:marLeft w:val="0"/>
                  <w:marRight w:val="0"/>
                  <w:marTop w:val="0"/>
                  <w:marBottom w:val="101"/>
                  <w:divBdr>
                    <w:top w:val="none" w:sz="0" w:space="0" w:color="auto"/>
                    <w:left w:val="none" w:sz="0" w:space="0" w:color="auto"/>
                    <w:bottom w:val="none" w:sz="0" w:space="0" w:color="auto"/>
                    <w:right w:val="none" w:sz="0" w:space="0" w:color="auto"/>
                  </w:divBdr>
                </w:div>
                <w:div w:id="1413964522">
                  <w:marLeft w:val="0"/>
                  <w:marRight w:val="0"/>
                  <w:marTop w:val="0"/>
                  <w:marBottom w:val="101"/>
                  <w:divBdr>
                    <w:top w:val="none" w:sz="0" w:space="0" w:color="auto"/>
                    <w:left w:val="none" w:sz="0" w:space="0" w:color="auto"/>
                    <w:bottom w:val="none" w:sz="0" w:space="0" w:color="auto"/>
                    <w:right w:val="none" w:sz="0" w:space="0" w:color="auto"/>
                  </w:divBdr>
                </w:div>
                <w:div w:id="1478061845">
                  <w:marLeft w:val="0"/>
                  <w:marRight w:val="0"/>
                  <w:marTop w:val="0"/>
                  <w:marBottom w:val="101"/>
                  <w:divBdr>
                    <w:top w:val="none" w:sz="0" w:space="0" w:color="auto"/>
                    <w:left w:val="none" w:sz="0" w:space="0" w:color="auto"/>
                    <w:bottom w:val="none" w:sz="0" w:space="0" w:color="auto"/>
                    <w:right w:val="none" w:sz="0" w:space="0" w:color="auto"/>
                  </w:divBdr>
                </w:div>
                <w:div w:id="435684475">
                  <w:marLeft w:val="0"/>
                  <w:marRight w:val="0"/>
                  <w:marTop w:val="0"/>
                  <w:marBottom w:val="101"/>
                  <w:divBdr>
                    <w:top w:val="none" w:sz="0" w:space="0" w:color="auto"/>
                    <w:left w:val="none" w:sz="0" w:space="0" w:color="auto"/>
                    <w:bottom w:val="none" w:sz="0" w:space="0" w:color="auto"/>
                    <w:right w:val="none" w:sz="0" w:space="0" w:color="auto"/>
                  </w:divBdr>
                </w:div>
                <w:div w:id="1534078697">
                  <w:marLeft w:val="0"/>
                  <w:marRight w:val="0"/>
                  <w:marTop w:val="0"/>
                  <w:marBottom w:val="101"/>
                  <w:divBdr>
                    <w:top w:val="none" w:sz="0" w:space="0" w:color="auto"/>
                    <w:left w:val="none" w:sz="0" w:space="0" w:color="auto"/>
                    <w:bottom w:val="none" w:sz="0" w:space="0" w:color="auto"/>
                    <w:right w:val="none" w:sz="0" w:space="0" w:color="auto"/>
                  </w:divBdr>
                </w:div>
                <w:div w:id="692341759">
                  <w:marLeft w:val="0"/>
                  <w:marRight w:val="0"/>
                  <w:marTop w:val="0"/>
                  <w:marBottom w:val="101"/>
                  <w:divBdr>
                    <w:top w:val="none" w:sz="0" w:space="0" w:color="auto"/>
                    <w:left w:val="none" w:sz="0" w:space="0" w:color="auto"/>
                    <w:bottom w:val="none" w:sz="0" w:space="0" w:color="auto"/>
                    <w:right w:val="none" w:sz="0" w:space="0" w:color="auto"/>
                  </w:divBdr>
                </w:div>
                <w:div w:id="124348785">
                  <w:marLeft w:val="0"/>
                  <w:marRight w:val="0"/>
                  <w:marTop w:val="0"/>
                  <w:marBottom w:val="101"/>
                  <w:divBdr>
                    <w:top w:val="none" w:sz="0" w:space="0" w:color="auto"/>
                    <w:left w:val="none" w:sz="0" w:space="0" w:color="auto"/>
                    <w:bottom w:val="none" w:sz="0" w:space="0" w:color="auto"/>
                    <w:right w:val="none" w:sz="0" w:space="0" w:color="auto"/>
                  </w:divBdr>
                </w:div>
                <w:div w:id="1048070830">
                  <w:marLeft w:val="0"/>
                  <w:marRight w:val="0"/>
                  <w:marTop w:val="0"/>
                  <w:marBottom w:val="101"/>
                  <w:divBdr>
                    <w:top w:val="none" w:sz="0" w:space="0" w:color="auto"/>
                    <w:left w:val="none" w:sz="0" w:space="0" w:color="auto"/>
                    <w:bottom w:val="none" w:sz="0" w:space="0" w:color="auto"/>
                    <w:right w:val="none" w:sz="0" w:space="0" w:color="auto"/>
                  </w:divBdr>
                </w:div>
                <w:div w:id="337924332">
                  <w:marLeft w:val="0"/>
                  <w:marRight w:val="0"/>
                  <w:marTop w:val="0"/>
                  <w:marBottom w:val="101"/>
                  <w:divBdr>
                    <w:top w:val="none" w:sz="0" w:space="0" w:color="auto"/>
                    <w:left w:val="none" w:sz="0" w:space="0" w:color="auto"/>
                    <w:bottom w:val="none" w:sz="0" w:space="0" w:color="auto"/>
                    <w:right w:val="none" w:sz="0" w:space="0" w:color="auto"/>
                  </w:divBdr>
                </w:div>
                <w:div w:id="468475766">
                  <w:marLeft w:val="0"/>
                  <w:marRight w:val="0"/>
                  <w:marTop w:val="0"/>
                  <w:marBottom w:val="101"/>
                  <w:divBdr>
                    <w:top w:val="none" w:sz="0" w:space="0" w:color="auto"/>
                    <w:left w:val="none" w:sz="0" w:space="0" w:color="auto"/>
                    <w:bottom w:val="none" w:sz="0" w:space="0" w:color="auto"/>
                    <w:right w:val="none" w:sz="0" w:space="0" w:color="auto"/>
                  </w:divBdr>
                </w:div>
                <w:div w:id="1304316218">
                  <w:marLeft w:val="0"/>
                  <w:marRight w:val="0"/>
                  <w:marTop w:val="0"/>
                  <w:marBottom w:val="101"/>
                  <w:divBdr>
                    <w:top w:val="none" w:sz="0" w:space="0" w:color="auto"/>
                    <w:left w:val="none" w:sz="0" w:space="0" w:color="auto"/>
                    <w:bottom w:val="none" w:sz="0" w:space="0" w:color="auto"/>
                    <w:right w:val="none" w:sz="0" w:space="0" w:color="auto"/>
                  </w:divBdr>
                </w:div>
                <w:div w:id="1101335840">
                  <w:marLeft w:val="0"/>
                  <w:marRight w:val="0"/>
                  <w:marTop w:val="0"/>
                  <w:marBottom w:val="101"/>
                  <w:divBdr>
                    <w:top w:val="none" w:sz="0" w:space="0" w:color="auto"/>
                    <w:left w:val="none" w:sz="0" w:space="0" w:color="auto"/>
                    <w:bottom w:val="none" w:sz="0" w:space="0" w:color="auto"/>
                    <w:right w:val="none" w:sz="0" w:space="0" w:color="auto"/>
                  </w:divBdr>
                </w:div>
                <w:div w:id="152110049">
                  <w:marLeft w:val="0"/>
                  <w:marRight w:val="0"/>
                  <w:marTop w:val="0"/>
                  <w:marBottom w:val="101"/>
                  <w:divBdr>
                    <w:top w:val="none" w:sz="0" w:space="0" w:color="auto"/>
                    <w:left w:val="none" w:sz="0" w:space="0" w:color="auto"/>
                    <w:bottom w:val="none" w:sz="0" w:space="0" w:color="auto"/>
                    <w:right w:val="none" w:sz="0" w:space="0" w:color="auto"/>
                  </w:divBdr>
                </w:div>
                <w:div w:id="1764912563">
                  <w:marLeft w:val="0"/>
                  <w:marRight w:val="0"/>
                  <w:marTop w:val="0"/>
                  <w:marBottom w:val="101"/>
                  <w:divBdr>
                    <w:top w:val="none" w:sz="0" w:space="0" w:color="auto"/>
                    <w:left w:val="none" w:sz="0" w:space="0" w:color="auto"/>
                    <w:bottom w:val="none" w:sz="0" w:space="0" w:color="auto"/>
                    <w:right w:val="none" w:sz="0" w:space="0" w:color="auto"/>
                  </w:divBdr>
                </w:div>
                <w:div w:id="88357208">
                  <w:marLeft w:val="0"/>
                  <w:marRight w:val="0"/>
                  <w:marTop w:val="0"/>
                  <w:marBottom w:val="101"/>
                  <w:divBdr>
                    <w:top w:val="none" w:sz="0" w:space="0" w:color="auto"/>
                    <w:left w:val="none" w:sz="0" w:space="0" w:color="auto"/>
                    <w:bottom w:val="none" w:sz="0" w:space="0" w:color="auto"/>
                    <w:right w:val="none" w:sz="0" w:space="0" w:color="auto"/>
                  </w:divBdr>
                </w:div>
                <w:div w:id="41104648">
                  <w:marLeft w:val="0"/>
                  <w:marRight w:val="0"/>
                  <w:marTop w:val="0"/>
                  <w:marBottom w:val="101"/>
                  <w:divBdr>
                    <w:top w:val="none" w:sz="0" w:space="0" w:color="auto"/>
                    <w:left w:val="none" w:sz="0" w:space="0" w:color="auto"/>
                    <w:bottom w:val="none" w:sz="0" w:space="0" w:color="auto"/>
                    <w:right w:val="none" w:sz="0" w:space="0" w:color="auto"/>
                  </w:divBdr>
                </w:div>
                <w:div w:id="276644857">
                  <w:marLeft w:val="0"/>
                  <w:marRight w:val="0"/>
                  <w:marTop w:val="0"/>
                  <w:marBottom w:val="101"/>
                  <w:divBdr>
                    <w:top w:val="none" w:sz="0" w:space="0" w:color="auto"/>
                    <w:left w:val="none" w:sz="0" w:space="0" w:color="auto"/>
                    <w:bottom w:val="none" w:sz="0" w:space="0" w:color="auto"/>
                    <w:right w:val="none" w:sz="0" w:space="0" w:color="auto"/>
                  </w:divBdr>
                </w:div>
                <w:div w:id="1218594313">
                  <w:marLeft w:val="0"/>
                  <w:marRight w:val="0"/>
                  <w:marTop w:val="0"/>
                  <w:marBottom w:val="101"/>
                  <w:divBdr>
                    <w:top w:val="none" w:sz="0" w:space="0" w:color="auto"/>
                    <w:left w:val="none" w:sz="0" w:space="0" w:color="auto"/>
                    <w:bottom w:val="none" w:sz="0" w:space="0" w:color="auto"/>
                    <w:right w:val="none" w:sz="0" w:space="0" w:color="auto"/>
                  </w:divBdr>
                </w:div>
                <w:div w:id="1518732027">
                  <w:marLeft w:val="0"/>
                  <w:marRight w:val="0"/>
                  <w:marTop w:val="0"/>
                  <w:marBottom w:val="101"/>
                  <w:divBdr>
                    <w:top w:val="none" w:sz="0" w:space="0" w:color="auto"/>
                    <w:left w:val="none" w:sz="0" w:space="0" w:color="auto"/>
                    <w:bottom w:val="none" w:sz="0" w:space="0" w:color="auto"/>
                    <w:right w:val="none" w:sz="0" w:space="0" w:color="auto"/>
                  </w:divBdr>
                </w:div>
                <w:div w:id="1403985841">
                  <w:marLeft w:val="0"/>
                  <w:marRight w:val="0"/>
                  <w:marTop w:val="0"/>
                  <w:marBottom w:val="101"/>
                  <w:divBdr>
                    <w:top w:val="none" w:sz="0" w:space="0" w:color="auto"/>
                    <w:left w:val="none" w:sz="0" w:space="0" w:color="auto"/>
                    <w:bottom w:val="none" w:sz="0" w:space="0" w:color="auto"/>
                    <w:right w:val="none" w:sz="0" w:space="0" w:color="auto"/>
                  </w:divBdr>
                </w:div>
                <w:div w:id="1522432920">
                  <w:marLeft w:val="0"/>
                  <w:marRight w:val="0"/>
                  <w:marTop w:val="0"/>
                  <w:marBottom w:val="101"/>
                  <w:divBdr>
                    <w:top w:val="none" w:sz="0" w:space="0" w:color="auto"/>
                    <w:left w:val="none" w:sz="0" w:space="0" w:color="auto"/>
                    <w:bottom w:val="none" w:sz="0" w:space="0" w:color="auto"/>
                    <w:right w:val="none" w:sz="0" w:space="0" w:color="auto"/>
                  </w:divBdr>
                </w:div>
                <w:div w:id="468936779">
                  <w:marLeft w:val="0"/>
                  <w:marRight w:val="0"/>
                  <w:marTop w:val="0"/>
                  <w:marBottom w:val="101"/>
                  <w:divBdr>
                    <w:top w:val="none" w:sz="0" w:space="0" w:color="auto"/>
                    <w:left w:val="none" w:sz="0" w:space="0" w:color="auto"/>
                    <w:bottom w:val="none" w:sz="0" w:space="0" w:color="auto"/>
                    <w:right w:val="none" w:sz="0" w:space="0" w:color="auto"/>
                  </w:divBdr>
                </w:div>
                <w:div w:id="1004164188">
                  <w:marLeft w:val="0"/>
                  <w:marRight w:val="0"/>
                  <w:marTop w:val="0"/>
                  <w:marBottom w:val="101"/>
                  <w:divBdr>
                    <w:top w:val="none" w:sz="0" w:space="0" w:color="auto"/>
                    <w:left w:val="none" w:sz="0" w:space="0" w:color="auto"/>
                    <w:bottom w:val="none" w:sz="0" w:space="0" w:color="auto"/>
                    <w:right w:val="none" w:sz="0" w:space="0" w:color="auto"/>
                  </w:divBdr>
                </w:div>
                <w:div w:id="1538470451">
                  <w:marLeft w:val="0"/>
                  <w:marRight w:val="0"/>
                  <w:marTop w:val="0"/>
                  <w:marBottom w:val="101"/>
                  <w:divBdr>
                    <w:top w:val="none" w:sz="0" w:space="0" w:color="auto"/>
                    <w:left w:val="none" w:sz="0" w:space="0" w:color="auto"/>
                    <w:bottom w:val="none" w:sz="0" w:space="0" w:color="auto"/>
                    <w:right w:val="none" w:sz="0" w:space="0" w:color="auto"/>
                  </w:divBdr>
                </w:div>
                <w:div w:id="1515532249">
                  <w:marLeft w:val="0"/>
                  <w:marRight w:val="0"/>
                  <w:marTop w:val="0"/>
                  <w:marBottom w:val="101"/>
                  <w:divBdr>
                    <w:top w:val="none" w:sz="0" w:space="0" w:color="auto"/>
                    <w:left w:val="none" w:sz="0" w:space="0" w:color="auto"/>
                    <w:bottom w:val="none" w:sz="0" w:space="0" w:color="auto"/>
                    <w:right w:val="none" w:sz="0" w:space="0" w:color="auto"/>
                  </w:divBdr>
                </w:div>
                <w:div w:id="590889752">
                  <w:marLeft w:val="0"/>
                  <w:marRight w:val="0"/>
                  <w:marTop w:val="0"/>
                  <w:marBottom w:val="101"/>
                  <w:divBdr>
                    <w:top w:val="none" w:sz="0" w:space="0" w:color="auto"/>
                    <w:left w:val="none" w:sz="0" w:space="0" w:color="auto"/>
                    <w:bottom w:val="none" w:sz="0" w:space="0" w:color="auto"/>
                    <w:right w:val="none" w:sz="0" w:space="0" w:color="auto"/>
                  </w:divBdr>
                </w:div>
                <w:div w:id="282159186">
                  <w:marLeft w:val="0"/>
                  <w:marRight w:val="0"/>
                  <w:marTop w:val="0"/>
                  <w:marBottom w:val="101"/>
                  <w:divBdr>
                    <w:top w:val="none" w:sz="0" w:space="0" w:color="auto"/>
                    <w:left w:val="none" w:sz="0" w:space="0" w:color="auto"/>
                    <w:bottom w:val="none" w:sz="0" w:space="0" w:color="auto"/>
                    <w:right w:val="none" w:sz="0" w:space="0" w:color="auto"/>
                  </w:divBdr>
                </w:div>
                <w:div w:id="449058109">
                  <w:marLeft w:val="0"/>
                  <w:marRight w:val="0"/>
                  <w:marTop w:val="0"/>
                  <w:marBottom w:val="101"/>
                  <w:divBdr>
                    <w:top w:val="none" w:sz="0" w:space="0" w:color="auto"/>
                    <w:left w:val="none" w:sz="0" w:space="0" w:color="auto"/>
                    <w:bottom w:val="none" w:sz="0" w:space="0" w:color="auto"/>
                    <w:right w:val="none" w:sz="0" w:space="0" w:color="auto"/>
                  </w:divBdr>
                </w:div>
                <w:div w:id="1256131518">
                  <w:marLeft w:val="0"/>
                  <w:marRight w:val="0"/>
                  <w:marTop w:val="0"/>
                  <w:marBottom w:val="101"/>
                  <w:divBdr>
                    <w:top w:val="none" w:sz="0" w:space="0" w:color="auto"/>
                    <w:left w:val="none" w:sz="0" w:space="0" w:color="auto"/>
                    <w:bottom w:val="none" w:sz="0" w:space="0" w:color="auto"/>
                    <w:right w:val="none" w:sz="0" w:space="0" w:color="auto"/>
                  </w:divBdr>
                </w:div>
                <w:div w:id="1981641997">
                  <w:marLeft w:val="0"/>
                  <w:marRight w:val="0"/>
                  <w:marTop w:val="0"/>
                  <w:marBottom w:val="101"/>
                  <w:divBdr>
                    <w:top w:val="none" w:sz="0" w:space="0" w:color="auto"/>
                    <w:left w:val="none" w:sz="0" w:space="0" w:color="auto"/>
                    <w:bottom w:val="none" w:sz="0" w:space="0" w:color="auto"/>
                    <w:right w:val="none" w:sz="0" w:space="0" w:color="auto"/>
                  </w:divBdr>
                </w:div>
                <w:div w:id="519124129">
                  <w:marLeft w:val="0"/>
                  <w:marRight w:val="0"/>
                  <w:marTop w:val="0"/>
                  <w:marBottom w:val="101"/>
                  <w:divBdr>
                    <w:top w:val="none" w:sz="0" w:space="0" w:color="auto"/>
                    <w:left w:val="none" w:sz="0" w:space="0" w:color="auto"/>
                    <w:bottom w:val="none" w:sz="0" w:space="0" w:color="auto"/>
                    <w:right w:val="none" w:sz="0" w:space="0" w:color="auto"/>
                  </w:divBdr>
                </w:div>
                <w:div w:id="675569796">
                  <w:marLeft w:val="0"/>
                  <w:marRight w:val="0"/>
                  <w:marTop w:val="0"/>
                  <w:marBottom w:val="101"/>
                  <w:divBdr>
                    <w:top w:val="none" w:sz="0" w:space="0" w:color="auto"/>
                    <w:left w:val="none" w:sz="0" w:space="0" w:color="auto"/>
                    <w:bottom w:val="none" w:sz="0" w:space="0" w:color="auto"/>
                    <w:right w:val="none" w:sz="0" w:space="0" w:color="auto"/>
                  </w:divBdr>
                </w:div>
                <w:div w:id="989093926">
                  <w:marLeft w:val="720"/>
                  <w:marRight w:val="0"/>
                  <w:marTop w:val="0"/>
                  <w:marBottom w:val="101"/>
                  <w:divBdr>
                    <w:top w:val="none" w:sz="0" w:space="0" w:color="auto"/>
                    <w:left w:val="none" w:sz="0" w:space="0" w:color="auto"/>
                    <w:bottom w:val="none" w:sz="0" w:space="0" w:color="auto"/>
                    <w:right w:val="none" w:sz="0" w:space="0" w:color="auto"/>
                  </w:divBdr>
                </w:div>
                <w:div w:id="1211959506">
                  <w:marLeft w:val="720"/>
                  <w:marRight w:val="0"/>
                  <w:marTop w:val="0"/>
                  <w:marBottom w:val="101"/>
                  <w:divBdr>
                    <w:top w:val="none" w:sz="0" w:space="0" w:color="auto"/>
                    <w:left w:val="none" w:sz="0" w:space="0" w:color="auto"/>
                    <w:bottom w:val="none" w:sz="0" w:space="0" w:color="auto"/>
                    <w:right w:val="none" w:sz="0" w:space="0" w:color="auto"/>
                  </w:divBdr>
                </w:div>
                <w:div w:id="2068335098">
                  <w:marLeft w:val="720"/>
                  <w:marRight w:val="0"/>
                  <w:marTop w:val="0"/>
                  <w:marBottom w:val="101"/>
                  <w:divBdr>
                    <w:top w:val="none" w:sz="0" w:space="0" w:color="auto"/>
                    <w:left w:val="none" w:sz="0" w:space="0" w:color="auto"/>
                    <w:bottom w:val="none" w:sz="0" w:space="0" w:color="auto"/>
                    <w:right w:val="none" w:sz="0" w:space="0" w:color="auto"/>
                  </w:divBdr>
                </w:div>
                <w:div w:id="357120599">
                  <w:marLeft w:val="720"/>
                  <w:marRight w:val="0"/>
                  <w:marTop w:val="0"/>
                  <w:marBottom w:val="101"/>
                  <w:divBdr>
                    <w:top w:val="none" w:sz="0" w:space="0" w:color="auto"/>
                    <w:left w:val="none" w:sz="0" w:space="0" w:color="auto"/>
                    <w:bottom w:val="none" w:sz="0" w:space="0" w:color="auto"/>
                    <w:right w:val="none" w:sz="0" w:space="0" w:color="auto"/>
                  </w:divBdr>
                </w:div>
                <w:div w:id="1076171689">
                  <w:marLeft w:val="720"/>
                  <w:marRight w:val="0"/>
                  <w:marTop w:val="0"/>
                  <w:marBottom w:val="101"/>
                  <w:divBdr>
                    <w:top w:val="none" w:sz="0" w:space="0" w:color="auto"/>
                    <w:left w:val="none" w:sz="0" w:space="0" w:color="auto"/>
                    <w:bottom w:val="none" w:sz="0" w:space="0" w:color="auto"/>
                    <w:right w:val="none" w:sz="0" w:space="0" w:color="auto"/>
                  </w:divBdr>
                </w:div>
                <w:div w:id="1039742336">
                  <w:marLeft w:val="720"/>
                  <w:marRight w:val="0"/>
                  <w:marTop w:val="0"/>
                  <w:marBottom w:val="101"/>
                  <w:divBdr>
                    <w:top w:val="none" w:sz="0" w:space="0" w:color="auto"/>
                    <w:left w:val="none" w:sz="0" w:space="0" w:color="auto"/>
                    <w:bottom w:val="none" w:sz="0" w:space="0" w:color="auto"/>
                    <w:right w:val="none" w:sz="0" w:space="0" w:color="auto"/>
                  </w:divBdr>
                </w:div>
                <w:div w:id="2089182823">
                  <w:marLeft w:val="0"/>
                  <w:marRight w:val="0"/>
                  <w:marTop w:val="0"/>
                  <w:marBottom w:val="101"/>
                  <w:divBdr>
                    <w:top w:val="none" w:sz="0" w:space="0" w:color="auto"/>
                    <w:left w:val="none" w:sz="0" w:space="0" w:color="auto"/>
                    <w:bottom w:val="none" w:sz="0" w:space="0" w:color="auto"/>
                    <w:right w:val="none" w:sz="0" w:space="0" w:color="auto"/>
                  </w:divBdr>
                </w:div>
                <w:div w:id="727260777">
                  <w:marLeft w:val="0"/>
                  <w:marRight w:val="0"/>
                  <w:marTop w:val="0"/>
                  <w:marBottom w:val="101"/>
                  <w:divBdr>
                    <w:top w:val="none" w:sz="0" w:space="0" w:color="auto"/>
                    <w:left w:val="none" w:sz="0" w:space="0" w:color="auto"/>
                    <w:bottom w:val="none" w:sz="0" w:space="0" w:color="auto"/>
                    <w:right w:val="none" w:sz="0" w:space="0" w:color="auto"/>
                  </w:divBdr>
                </w:div>
                <w:div w:id="863445630">
                  <w:marLeft w:val="0"/>
                  <w:marRight w:val="0"/>
                  <w:marTop w:val="0"/>
                  <w:marBottom w:val="101"/>
                  <w:divBdr>
                    <w:top w:val="none" w:sz="0" w:space="0" w:color="auto"/>
                    <w:left w:val="none" w:sz="0" w:space="0" w:color="auto"/>
                    <w:bottom w:val="none" w:sz="0" w:space="0" w:color="auto"/>
                    <w:right w:val="none" w:sz="0" w:space="0" w:color="auto"/>
                  </w:divBdr>
                </w:div>
                <w:div w:id="1053231802">
                  <w:marLeft w:val="0"/>
                  <w:marRight w:val="0"/>
                  <w:marTop w:val="0"/>
                  <w:marBottom w:val="101"/>
                  <w:divBdr>
                    <w:top w:val="none" w:sz="0" w:space="0" w:color="auto"/>
                    <w:left w:val="none" w:sz="0" w:space="0" w:color="auto"/>
                    <w:bottom w:val="none" w:sz="0" w:space="0" w:color="auto"/>
                    <w:right w:val="none" w:sz="0" w:space="0" w:color="auto"/>
                  </w:divBdr>
                </w:div>
                <w:div w:id="343750909">
                  <w:marLeft w:val="0"/>
                  <w:marRight w:val="0"/>
                  <w:marTop w:val="0"/>
                  <w:marBottom w:val="101"/>
                  <w:divBdr>
                    <w:top w:val="none" w:sz="0" w:space="0" w:color="auto"/>
                    <w:left w:val="none" w:sz="0" w:space="0" w:color="auto"/>
                    <w:bottom w:val="none" w:sz="0" w:space="0" w:color="auto"/>
                    <w:right w:val="none" w:sz="0" w:space="0" w:color="auto"/>
                  </w:divBdr>
                </w:div>
                <w:div w:id="1245338440">
                  <w:marLeft w:val="0"/>
                  <w:marRight w:val="0"/>
                  <w:marTop w:val="0"/>
                  <w:marBottom w:val="101"/>
                  <w:divBdr>
                    <w:top w:val="none" w:sz="0" w:space="0" w:color="auto"/>
                    <w:left w:val="none" w:sz="0" w:space="0" w:color="auto"/>
                    <w:bottom w:val="none" w:sz="0" w:space="0" w:color="auto"/>
                    <w:right w:val="none" w:sz="0" w:space="0" w:color="auto"/>
                  </w:divBdr>
                </w:div>
                <w:div w:id="1920364722">
                  <w:marLeft w:val="0"/>
                  <w:marRight w:val="0"/>
                  <w:marTop w:val="0"/>
                  <w:marBottom w:val="101"/>
                  <w:divBdr>
                    <w:top w:val="none" w:sz="0" w:space="0" w:color="auto"/>
                    <w:left w:val="none" w:sz="0" w:space="0" w:color="auto"/>
                    <w:bottom w:val="none" w:sz="0" w:space="0" w:color="auto"/>
                    <w:right w:val="none" w:sz="0" w:space="0" w:color="auto"/>
                  </w:divBdr>
                </w:div>
                <w:div w:id="278222464">
                  <w:marLeft w:val="0"/>
                  <w:marRight w:val="0"/>
                  <w:marTop w:val="0"/>
                  <w:marBottom w:val="101"/>
                  <w:divBdr>
                    <w:top w:val="none" w:sz="0" w:space="0" w:color="auto"/>
                    <w:left w:val="none" w:sz="0" w:space="0" w:color="auto"/>
                    <w:bottom w:val="none" w:sz="0" w:space="0" w:color="auto"/>
                    <w:right w:val="none" w:sz="0" w:space="0" w:color="auto"/>
                  </w:divBdr>
                </w:div>
                <w:div w:id="48068707">
                  <w:marLeft w:val="0"/>
                  <w:marRight w:val="0"/>
                  <w:marTop w:val="0"/>
                  <w:marBottom w:val="101"/>
                  <w:divBdr>
                    <w:top w:val="none" w:sz="0" w:space="0" w:color="auto"/>
                    <w:left w:val="none" w:sz="0" w:space="0" w:color="auto"/>
                    <w:bottom w:val="none" w:sz="0" w:space="0" w:color="auto"/>
                    <w:right w:val="none" w:sz="0" w:space="0" w:color="auto"/>
                  </w:divBdr>
                </w:div>
                <w:div w:id="604924922">
                  <w:marLeft w:val="0"/>
                  <w:marRight w:val="0"/>
                  <w:marTop w:val="0"/>
                  <w:marBottom w:val="101"/>
                  <w:divBdr>
                    <w:top w:val="none" w:sz="0" w:space="0" w:color="auto"/>
                    <w:left w:val="none" w:sz="0" w:space="0" w:color="auto"/>
                    <w:bottom w:val="none" w:sz="0" w:space="0" w:color="auto"/>
                    <w:right w:val="none" w:sz="0" w:space="0" w:color="auto"/>
                  </w:divBdr>
                </w:div>
                <w:div w:id="148988450">
                  <w:marLeft w:val="0"/>
                  <w:marRight w:val="0"/>
                  <w:marTop w:val="0"/>
                  <w:marBottom w:val="101"/>
                  <w:divBdr>
                    <w:top w:val="none" w:sz="0" w:space="0" w:color="auto"/>
                    <w:left w:val="none" w:sz="0" w:space="0" w:color="auto"/>
                    <w:bottom w:val="none" w:sz="0" w:space="0" w:color="auto"/>
                    <w:right w:val="none" w:sz="0" w:space="0" w:color="auto"/>
                  </w:divBdr>
                </w:div>
                <w:div w:id="1299265607">
                  <w:marLeft w:val="0"/>
                  <w:marRight w:val="0"/>
                  <w:marTop w:val="0"/>
                  <w:marBottom w:val="101"/>
                  <w:divBdr>
                    <w:top w:val="none" w:sz="0" w:space="0" w:color="auto"/>
                    <w:left w:val="none" w:sz="0" w:space="0" w:color="auto"/>
                    <w:bottom w:val="none" w:sz="0" w:space="0" w:color="auto"/>
                    <w:right w:val="none" w:sz="0" w:space="0" w:color="auto"/>
                  </w:divBdr>
                </w:div>
                <w:div w:id="116527348">
                  <w:marLeft w:val="0"/>
                  <w:marRight w:val="0"/>
                  <w:marTop w:val="0"/>
                  <w:marBottom w:val="101"/>
                  <w:divBdr>
                    <w:top w:val="none" w:sz="0" w:space="0" w:color="auto"/>
                    <w:left w:val="none" w:sz="0" w:space="0" w:color="auto"/>
                    <w:bottom w:val="none" w:sz="0" w:space="0" w:color="auto"/>
                    <w:right w:val="none" w:sz="0" w:space="0" w:color="auto"/>
                  </w:divBdr>
                </w:div>
                <w:div w:id="1823738814">
                  <w:marLeft w:val="0"/>
                  <w:marRight w:val="0"/>
                  <w:marTop w:val="0"/>
                  <w:marBottom w:val="101"/>
                  <w:divBdr>
                    <w:top w:val="none" w:sz="0" w:space="0" w:color="auto"/>
                    <w:left w:val="none" w:sz="0" w:space="0" w:color="auto"/>
                    <w:bottom w:val="none" w:sz="0" w:space="0" w:color="auto"/>
                    <w:right w:val="none" w:sz="0" w:space="0" w:color="auto"/>
                  </w:divBdr>
                </w:div>
                <w:div w:id="135883094">
                  <w:marLeft w:val="0"/>
                  <w:marRight w:val="0"/>
                  <w:marTop w:val="0"/>
                  <w:marBottom w:val="101"/>
                  <w:divBdr>
                    <w:top w:val="none" w:sz="0" w:space="0" w:color="auto"/>
                    <w:left w:val="none" w:sz="0" w:space="0" w:color="auto"/>
                    <w:bottom w:val="none" w:sz="0" w:space="0" w:color="auto"/>
                    <w:right w:val="none" w:sz="0" w:space="0" w:color="auto"/>
                  </w:divBdr>
                </w:div>
                <w:div w:id="1007751504">
                  <w:marLeft w:val="0"/>
                  <w:marRight w:val="0"/>
                  <w:marTop w:val="0"/>
                  <w:marBottom w:val="20"/>
                  <w:divBdr>
                    <w:top w:val="none" w:sz="0" w:space="0" w:color="auto"/>
                    <w:left w:val="none" w:sz="0" w:space="0" w:color="auto"/>
                    <w:bottom w:val="none" w:sz="0" w:space="0" w:color="auto"/>
                    <w:right w:val="none" w:sz="0" w:space="0" w:color="auto"/>
                  </w:divBdr>
                </w:div>
                <w:div w:id="835805172">
                  <w:marLeft w:val="0"/>
                  <w:marRight w:val="0"/>
                  <w:marTop w:val="0"/>
                  <w:marBottom w:val="20"/>
                  <w:divBdr>
                    <w:top w:val="none" w:sz="0" w:space="0" w:color="auto"/>
                    <w:left w:val="none" w:sz="0" w:space="0" w:color="auto"/>
                    <w:bottom w:val="none" w:sz="0" w:space="0" w:color="auto"/>
                    <w:right w:val="none" w:sz="0" w:space="0" w:color="auto"/>
                  </w:divBdr>
                </w:div>
                <w:div w:id="1150831372">
                  <w:marLeft w:val="0"/>
                  <w:marRight w:val="0"/>
                  <w:marTop w:val="0"/>
                  <w:marBottom w:val="20"/>
                  <w:divBdr>
                    <w:top w:val="none" w:sz="0" w:space="0" w:color="auto"/>
                    <w:left w:val="none" w:sz="0" w:space="0" w:color="auto"/>
                    <w:bottom w:val="none" w:sz="0" w:space="0" w:color="auto"/>
                    <w:right w:val="none" w:sz="0" w:space="0" w:color="auto"/>
                  </w:divBdr>
                </w:div>
                <w:div w:id="1019282793">
                  <w:marLeft w:val="0"/>
                  <w:marRight w:val="0"/>
                  <w:marTop w:val="0"/>
                  <w:marBottom w:val="101"/>
                  <w:divBdr>
                    <w:top w:val="none" w:sz="0" w:space="0" w:color="auto"/>
                    <w:left w:val="none" w:sz="0" w:space="0" w:color="auto"/>
                    <w:bottom w:val="none" w:sz="0" w:space="0" w:color="auto"/>
                    <w:right w:val="none" w:sz="0" w:space="0" w:color="auto"/>
                  </w:divBdr>
                </w:div>
                <w:div w:id="294066028">
                  <w:marLeft w:val="0"/>
                  <w:marRight w:val="0"/>
                  <w:marTop w:val="0"/>
                  <w:marBottom w:val="101"/>
                  <w:divBdr>
                    <w:top w:val="none" w:sz="0" w:space="0" w:color="auto"/>
                    <w:left w:val="none" w:sz="0" w:space="0" w:color="auto"/>
                    <w:bottom w:val="none" w:sz="0" w:space="0" w:color="auto"/>
                    <w:right w:val="none" w:sz="0" w:space="0" w:color="auto"/>
                  </w:divBdr>
                </w:div>
                <w:div w:id="721514443">
                  <w:marLeft w:val="0"/>
                  <w:marRight w:val="0"/>
                  <w:marTop w:val="0"/>
                  <w:marBottom w:val="20"/>
                  <w:divBdr>
                    <w:top w:val="none" w:sz="0" w:space="0" w:color="auto"/>
                    <w:left w:val="none" w:sz="0" w:space="0" w:color="auto"/>
                    <w:bottom w:val="none" w:sz="0" w:space="0" w:color="auto"/>
                    <w:right w:val="none" w:sz="0" w:space="0" w:color="auto"/>
                  </w:divBdr>
                </w:div>
                <w:div w:id="1708413539">
                  <w:marLeft w:val="0"/>
                  <w:marRight w:val="0"/>
                  <w:marTop w:val="0"/>
                  <w:marBottom w:val="20"/>
                  <w:divBdr>
                    <w:top w:val="none" w:sz="0" w:space="0" w:color="auto"/>
                    <w:left w:val="none" w:sz="0" w:space="0" w:color="auto"/>
                    <w:bottom w:val="none" w:sz="0" w:space="0" w:color="auto"/>
                    <w:right w:val="none" w:sz="0" w:space="0" w:color="auto"/>
                  </w:divBdr>
                </w:div>
                <w:div w:id="1381857790">
                  <w:marLeft w:val="0"/>
                  <w:marRight w:val="0"/>
                  <w:marTop w:val="0"/>
                  <w:marBottom w:val="20"/>
                  <w:divBdr>
                    <w:top w:val="none" w:sz="0" w:space="0" w:color="auto"/>
                    <w:left w:val="none" w:sz="0" w:space="0" w:color="auto"/>
                    <w:bottom w:val="none" w:sz="0" w:space="0" w:color="auto"/>
                    <w:right w:val="none" w:sz="0" w:space="0" w:color="auto"/>
                  </w:divBdr>
                </w:div>
                <w:div w:id="1052074133">
                  <w:marLeft w:val="0"/>
                  <w:marRight w:val="0"/>
                  <w:marTop w:val="0"/>
                  <w:marBottom w:val="101"/>
                  <w:divBdr>
                    <w:top w:val="none" w:sz="0" w:space="0" w:color="auto"/>
                    <w:left w:val="none" w:sz="0" w:space="0" w:color="auto"/>
                    <w:bottom w:val="none" w:sz="0" w:space="0" w:color="auto"/>
                    <w:right w:val="none" w:sz="0" w:space="0" w:color="auto"/>
                  </w:divBdr>
                </w:div>
                <w:div w:id="1499925702">
                  <w:marLeft w:val="0"/>
                  <w:marRight w:val="0"/>
                  <w:marTop w:val="0"/>
                  <w:marBottom w:val="101"/>
                  <w:divBdr>
                    <w:top w:val="none" w:sz="0" w:space="0" w:color="auto"/>
                    <w:left w:val="none" w:sz="0" w:space="0" w:color="auto"/>
                    <w:bottom w:val="none" w:sz="0" w:space="0" w:color="auto"/>
                    <w:right w:val="none" w:sz="0" w:space="0" w:color="auto"/>
                  </w:divBdr>
                </w:div>
                <w:div w:id="116993488">
                  <w:marLeft w:val="0"/>
                  <w:marRight w:val="0"/>
                  <w:marTop w:val="0"/>
                  <w:marBottom w:val="20"/>
                  <w:divBdr>
                    <w:top w:val="none" w:sz="0" w:space="0" w:color="auto"/>
                    <w:left w:val="none" w:sz="0" w:space="0" w:color="auto"/>
                    <w:bottom w:val="none" w:sz="0" w:space="0" w:color="auto"/>
                    <w:right w:val="none" w:sz="0" w:space="0" w:color="auto"/>
                  </w:divBdr>
                </w:div>
                <w:div w:id="183399367">
                  <w:marLeft w:val="0"/>
                  <w:marRight w:val="0"/>
                  <w:marTop w:val="0"/>
                  <w:marBottom w:val="20"/>
                  <w:divBdr>
                    <w:top w:val="none" w:sz="0" w:space="0" w:color="auto"/>
                    <w:left w:val="none" w:sz="0" w:space="0" w:color="auto"/>
                    <w:bottom w:val="none" w:sz="0" w:space="0" w:color="auto"/>
                    <w:right w:val="none" w:sz="0" w:space="0" w:color="auto"/>
                  </w:divBdr>
                </w:div>
                <w:div w:id="1091313142">
                  <w:marLeft w:val="0"/>
                  <w:marRight w:val="0"/>
                  <w:marTop w:val="0"/>
                  <w:marBottom w:val="20"/>
                  <w:divBdr>
                    <w:top w:val="none" w:sz="0" w:space="0" w:color="auto"/>
                    <w:left w:val="none" w:sz="0" w:space="0" w:color="auto"/>
                    <w:bottom w:val="none" w:sz="0" w:space="0" w:color="auto"/>
                    <w:right w:val="none" w:sz="0" w:space="0" w:color="auto"/>
                  </w:divBdr>
                </w:div>
                <w:div w:id="1786146518">
                  <w:marLeft w:val="0"/>
                  <w:marRight w:val="0"/>
                  <w:marTop w:val="0"/>
                  <w:marBottom w:val="20"/>
                  <w:divBdr>
                    <w:top w:val="none" w:sz="0" w:space="0" w:color="auto"/>
                    <w:left w:val="none" w:sz="0" w:space="0" w:color="auto"/>
                    <w:bottom w:val="none" w:sz="0" w:space="0" w:color="auto"/>
                    <w:right w:val="none" w:sz="0" w:space="0" w:color="auto"/>
                  </w:divBdr>
                </w:div>
                <w:div w:id="803354218">
                  <w:marLeft w:val="0"/>
                  <w:marRight w:val="0"/>
                  <w:marTop w:val="0"/>
                  <w:marBottom w:val="101"/>
                  <w:divBdr>
                    <w:top w:val="none" w:sz="0" w:space="0" w:color="auto"/>
                    <w:left w:val="none" w:sz="0" w:space="0" w:color="auto"/>
                    <w:bottom w:val="none" w:sz="0" w:space="0" w:color="auto"/>
                    <w:right w:val="none" w:sz="0" w:space="0" w:color="auto"/>
                  </w:divBdr>
                </w:div>
                <w:div w:id="640042185">
                  <w:marLeft w:val="0"/>
                  <w:marRight w:val="0"/>
                  <w:marTop w:val="0"/>
                  <w:marBottom w:val="20"/>
                  <w:divBdr>
                    <w:top w:val="none" w:sz="0" w:space="0" w:color="auto"/>
                    <w:left w:val="none" w:sz="0" w:space="0" w:color="auto"/>
                    <w:bottom w:val="none" w:sz="0" w:space="0" w:color="auto"/>
                    <w:right w:val="none" w:sz="0" w:space="0" w:color="auto"/>
                  </w:divBdr>
                </w:div>
                <w:div w:id="1639458736">
                  <w:marLeft w:val="0"/>
                  <w:marRight w:val="0"/>
                  <w:marTop w:val="0"/>
                  <w:marBottom w:val="20"/>
                  <w:divBdr>
                    <w:top w:val="none" w:sz="0" w:space="0" w:color="auto"/>
                    <w:left w:val="none" w:sz="0" w:space="0" w:color="auto"/>
                    <w:bottom w:val="none" w:sz="0" w:space="0" w:color="auto"/>
                    <w:right w:val="none" w:sz="0" w:space="0" w:color="auto"/>
                  </w:divBdr>
                </w:div>
                <w:div w:id="218984398">
                  <w:marLeft w:val="0"/>
                  <w:marRight w:val="0"/>
                  <w:marTop w:val="0"/>
                  <w:marBottom w:val="20"/>
                  <w:divBdr>
                    <w:top w:val="none" w:sz="0" w:space="0" w:color="auto"/>
                    <w:left w:val="none" w:sz="0" w:space="0" w:color="auto"/>
                    <w:bottom w:val="none" w:sz="0" w:space="0" w:color="auto"/>
                    <w:right w:val="none" w:sz="0" w:space="0" w:color="auto"/>
                  </w:divBdr>
                </w:div>
                <w:div w:id="1383793646">
                  <w:marLeft w:val="0"/>
                  <w:marRight w:val="0"/>
                  <w:marTop w:val="0"/>
                  <w:marBottom w:val="101"/>
                  <w:divBdr>
                    <w:top w:val="none" w:sz="0" w:space="0" w:color="auto"/>
                    <w:left w:val="none" w:sz="0" w:space="0" w:color="auto"/>
                    <w:bottom w:val="none" w:sz="0" w:space="0" w:color="auto"/>
                    <w:right w:val="none" w:sz="0" w:space="0" w:color="auto"/>
                  </w:divBdr>
                </w:div>
                <w:div w:id="1033504001">
                  <w:marLeft w:val="0"/>
                  <w:marRight w:val="0"/>
                  <w:marTop w:val="0"/>
                  <w:marBottom w:val="20"/>
                  <w:divBdr>
                    <w:top w:val="none" w:sz="0" w:space="0" w:color="auto"/>
                    <w:left w:val="none" w:sz="0" w:space="0" w:color="auto"/>
                    <w:bottom w:val="none" w:sz="0" w:space="0" w:color="auto"/>
                    <w:right w:val="none" w:sz="0" w:space="0" w:color="auto"/>
                  </w:divBdr>
                </w:div>
                <w:div w:id="2143501138">
                  <w:marLeft w:val="0"/>
                  <w:marRight w:val="0"/>
                  <w:marTop w:val="0"/>
                  <w:marBottom w:val="20"/>
                  <w:divBdr>
                    <w:top w:val="none" w:sz="0" w:space="0" w:color="auto"/>
                    <w:left w:val="none" w:sz="0" w:space="0" w:color="auto"/>
                    <w:bottom w:val="none" w:sz="0" w:space="0" w:color="auto"/>
                    <w:right w:val="none" w:sz="0" w:space="0" w:color="auto"/>
                  </w:divBdr>
                </w:div>
                <w:div w:id="1430202605">
                  <w:marLeft w:val="0"/>
                  <w:marRight w:val="0"/>
                  <w:marTop w:val="0"/>
                  <w:marBottom w:val="20"/>
                  <w:divBdr>
                    <w:top w:val="none" w:sz="0" w:space="0" w:color="auto"/>
                    <w:left w:val="none" w:sz="0" w:space="0" w:color="auto"/>
                    <w:bottom w:val="none" w:sz="0" w:space="0" w:color="auto"/>
                    <w:right w:val="none" w:sz="0" w:space="0" w:color="auto"/>
                  </w:divBdr>
                </w:div>
                <w:div w:id="692608667">
                  <w:marLeft w:val="0"/>
                  <w:marRight w:val="0"/>
                  <w:marTop w:val="0"/>
                  <w:marBottom w:val="101"/>
                  <w:divBdr>
                    <w:top w:val="none" w:sz="0" w:space="0" w:color="auto"/>
                    <w:left w:val="none" w:sz="0" w:space="0" w:color="auto"/>
                    <w:bottom w:val="none" w:sz="0" w:space="0" w:color="auto"/>
                    <w:right w:val="none" w:sz="0" w:space="0" w:color="auto"/>
                  </w:divBdr>
                </w:div>
                <w:div w:id="277178435">
                  <w:marLeft w:val="0"/>
                  <w:marRight w:val="0"/>
                  <w:marTop w:val="0"/>
                  <w:marBottom w:val="20"/>
                  <w:divBdr>
                    <w:top w:val="none" w:sz="0" w:space="0" w:color="auto"/>
                    <w:left w:val="none" w:sz="0" w:space="0" w:color="auto"/>
                    <w:bottom w:val="none" w:sz="0" w:space="0" w:color="auto"/>
                    <w:right w:val="none" w:sz="0" w:space="0" w:color="auto"/>
                  </w:divBdr>
                </w:div>
                <w:div w:id="1980724975">
                  <w:marLeft w:val="0"/>
                  <w:marRight w:val="0"/>
                  <w:marTop w:val="0"/>
                  <w:marBottom w:val="20"/>
                  <w:divBdr>
                    <w:top w:val="none" w:sz="0" w:space="0" w:color="auto"/>
                    <w:left w:val="none" w:sz="0" w:space="0" w:color="auto"/>
                    <w:bottom w:val="none" w:sz="0" w:space="0" w:color="auto"/>
                    <w:right w:val="none" w:sz="0" w:space="0" w:color="auto"/>
                  </w:divBdr>
                </w:div>
                <w:div w:id="1606382574">
                  <w:marLeft w:val="0"/>
                  <w:marRight w:val="0"/>
                  <w:marTop w:val="0"/>
                  <w:marBottom w:val="20"/>
                  <w:divBdr>
                    <w:top w:val="none" w:sz="0" w:space="0" w:color="auto"/>
                    <w:left w:val="none" w:sz="0" w:space="0" w:color="auto"/>
                    <w:bottom w:val="none" w:sz="0" w:space="0" w:color="auto"/>
                    <w:right w:val="none" w:sz="0" w:space="0" w:color="auto"/>
                  </w:divBdr>
                </w:div>
                <w:div w:id="733546823">
                  <w:marLeft w:val="0"/>
                  <w:marRight w:val="0"/>
                  <w:marTop w:val="0"/>
                  <w:marBottom w:val="101"/>
                  <w:divBdr>
                    <w:top w:val="none" w:sz="0" w:space="0" w:color="auto"/>
                    <w:left w:val="none" w:sz="0" w:space="0" w:color="auto"/>
                    <w:bottom w:val="none" w:sz="0" w:space="0" w:color="auto"/>
                    <w:right w:val="none" w:sz="0" w:space="0" w:color="auto"/>
                  </w:divBdr>
                </w:div>
                <w:div w:id="1919246293">
                  <w:marLeft w:val="0"/>
                  <w:marRight w:val="0"/>
                  <w:marTop w:val="0"/>
                  <w:marBottom w:val="20"/>
                  <w:divBdr>
                    <w:top w:val="none" w:sz="0" w:space="0" w:color="auto"/>
                    <w:left w:val="none" w:sz="0" w:space="0" w:color="auto"/>
                    <w:bottom w:val="none" w:sz="0" w:space="0" w:color="auto"/>
                    <w:right w:val="none" w:sz="0" w:space="0" w:color="auto"/>
                  </w:divBdr>
                </w:div>
                <w:div w:id="309678004">
                  <w:marLeft w:val="0"/>
                  <w:marRight w:val="0"/>
                  <w:marTop w:val="0"/>
                  <w:marBottom w:val="20"/>
                  <w:divBdr>
                    <w:top w:val="none" w:sz="0" w:space="0" w:color="auto"/>
                    <w:left w:val="none" w:sz="0" w:space="0" w:color="auto"/>
                    <w:bottom w:val="none" w:sz="0" w:space="0" w:color="auto"/>
                    <w:right w:val="none" w:sz="0" w:space="0" w:color="auto"/>
                  </w:divBdr>
                </w:div>
                <w:div w:id="1231578551">
                  <w:marLeft w:val="0"/>
                  <w:marRight w:val="0"/>
                  <w:marTop w:val="0"/>
                  <w:marBottom w:val="20"/>
                  <w:divBdr>
                    <w:top w:val="none" w:sz="0" w:space="0" w:color="auto"/>
                    <w:left w:val="none" w:sz="0" w:space="0" w:color="auto"/>
                    <w:bottom w:val="none" w:sz="0" w:space="0" w:color="auto"/>
                    <w:right w:val="none" w:sz="0" w:space="0" w:color="auto"/>
                  </w:divBdr>
                </w:div>
                <w:div w:id="1452241558">
                  <w:marLeft w:val="0"/>
                  <w:marRight w:val="0"/>
                  <w:marTop w:val="0"/>
                  <w:marBottom w:val="101"/>
                  <w:divBdr>
                    <w:top w:val="none" w:sz="0" w:space="0" w:color="auto"/>
                    <w:left w:val="none" w:sz="0" w:space="0" w:color="auto"/>
                    <w:bottom w:val="none" w:sz="0" w:space="0" w:color="auto"/>
                    <w:right w:val="none" w:sz="0" w:space="0" w:color="auto"/>
                  </w:divBdr>
                </w:div>
                <w:div w:id="105542709">
                  <w:marLeft w:val="0"/>
                  <w:marRight w:val="0"/>
                  <w:marTop w:val="0"/>
                  <w:marBottom w:val="20"/>
                  <w:divBdr>
                    <w:top w:val="none" w:sz="0" w:space="0" w:color="auto"/>
                    <w:left w:val="none" w:sz="0" w:space="0" w:color="auto"/>
                    <w:bottom w:val="none" w:sz="0" w:space="0" w:color="auto"/>
                    <w:right w:val="none" w:sz="0" w:space="0" w:color="auto"/>
                  </w:divBdr>
                </w:div>
                <w:div w:id="1394088287">
                  <w:marLeft w:val="0"/>
                  <w:marRight w:val="0"/>
                  <w:marTop w:val="0"/>
                  <w:marBottom w:val="20"/>
                  <w:divBdr>
                    <w:top w:val="none" w:sz="0" w:space="0" w:color="auto"/>
                    <w:left w:val="none" w:sz="0" w:space="0" w:color="auto"/>
                    <w:bottom w:val="none" w:sz="0" w:space="0" w:color="auto"/>
                    <w:right w:val="none" w:sz="0" w:space="0" w:color="auto"/>
                  </w:divBdr>
                </w:div>
                <w:div w:id="1311444970">
                  <w:marLeft w:val="0"/>
                  <w:marRight w:val="0"/>
                  <w:marTop w:val="0"/>
                  <w:marBottom w:val="20"/>
                  <w:divBdr>
                    <w:top w:val="none" w:sz="0" w:space="0" w:color="auto"/>
                    <w:left w:val="none" w:sz="0" w:space="0" w:color="auto"/>
                    <w:bottom w:val="none" w:sz="0" w:space="0" w:color="auto"/>
                    <w:right w:val="none" w:sz="0" w:space="0" w:color="auto"/>
                  </w:divBdr>
                </w:div>
                <w:div w:id="2135633334">
                  <w:marLeft w:val="0"/>
                  <w:marRight w:val="0"/>
                  <w:marTop w:val="0"/>
                  <w:marBottom w:val="101"/>
                  <w:divBdr>
                    <w:top w:val="none" w:sz="0" w:space="0" w:color="auto"/>
                    <w:left w:val="none" w:sz="0" w:space="0" w:color="auto"/>
                    <w:bottom w:val="none" w:sz="0" w:space="0" w:color="auto"/>
                    <w:right w:val="none" w:sz="0" w:space="0" w:color="auto"/>
                  </w:divBdr>
                </w:div>
                <w:div w:id="662860159">
                  <w:marLeft w:val="0"/>
                  <w:marRight w:val="0"/>
                  <w:marTop w:val="0"/>
                  <w:marBottom w:val="20"/>
                  <w:divBdr>
                    <w:top w:val="none" w:sz="0" w:space="0" w:color="auto"/>
                    <w:left w:val="none" w:sz="0" w:space="0" w:color="auto"/>
                    <w:bottom w:val="none" w:sz="0" w:space="0" w:color="auto"/>
                    <w:right w:val="none" w:sz="0" w:space="0" w:color="auto"/>
                  </w:divBdr>
                </w:div>
                <w:div w:id="1145077554">
                  <w:marLeft w:val="0"/>
                  <w:marRight w:val="0"/>
                  <w:marTop w:val="0"/>
                  <w:marBottom w:val="20"/>
                  <w:divBdr>
                    <w:top w:val="none" w:sz="0" w:space="0" w:color="auto"/>
                    <w:left w:val="none" w:sz="0" w:space="0" w:color="auto"/>
                    <w:bottom w:val="none" w:sz="0" w:space="0" w:color="auto"/>
                    <w:right w:val="none" w:sz="0" w:space="0" w:color="auto"/>
                  </w:divBdr>
                </w:div>
                <w:div w:id="1352028860">
                  <w:marLeft w:val="0"/>
                  <w:marRight w:val="0"/>
                  <w:marTop w:val="0"/>
                  <w:marBottom w:val="20"/>
                  <w:divBdr>
                    <w:top w:val="none" w:sz="0" w:space="0" w:color="auto"/>
                    <w:left w:val="none" w:sz="0" w:space="0" w:color="auto"/>
                    <w:bottom w:val="none" w:sz="0" w:space="0" w:color="auto"/>
                    <w:right w:val="none" w:sz="0" w:space="0" w:color="auto"/>
                  </w:divBdr>
                </w:div>
                <w:div w:id="541406388">
                  <w:marLeft w:val="0"/>
                  <w:marRight w:val="0"/>
                  <w:marTop w:val="0"/>
                  <w:marBottom w:val="101"/>
                  <w:divBdr>
                    <w:top w:val="none" w:sz="0" w:space="0" w:color="auto"/>
                    <w:left w:val="none" w:sz="0" w:space="0" w:color="auto"/>
                    <w:bottom w:val="none" w:sz="0" w:space="0" w:color="auto"/>
                    <w:right w:val="none" w:sz="0" w:space="0" w:color="auto"/>
                  </w:divBdr>
                </w:div>
                <w:div w:id="117532927">
                  <w:marLeft w:val="0"/>
                  <w:marRight w:val="0"/>
                  <w:marTop w:val="0"/>
                  <w:marBottom w:val="20"/>
                  <w:divBdr>
                    <w:top w:val="none" w:sz="0" w:space="0" w:color="auto"/>
                    <w:left w:val="none" w:sz="0" w:space="0" w:color="auto"/>
                    <w:bottom w:val="none" w:sz="0" w:space="0" w:color="auto"/>
                    <w:right w:val="none" w:sz="0" w:space="0" w:color="auto"/>
                  </w:divBdr>
                </w:div>
                <w:div w:id="554122875">
                  <w:marLeft w:val="0"/>
                  <w:marRight w:val="0"/>
                  <w:marTop w:val="0"/>
                  <w:marBottom w:val="20"/>
                  <w:divBdr>
                    <w:top w:val="none" w:sz="0" w:space="0" w:color="auto"/>
                    <w:left w:val="none" w:sz="0" w:space="0" w:color="auto"/>
                    <w:bottom w:val="none" w:sz="0" w:space="0" w:color="auto"/>
                    <w:right w:val="none" w:sz="0" w:space="0" w:color="auto"/>
                  </w:divBdr>
                </w:div>
                <w:div w:id="539365742">
                  <w:marLeft w:val="0"/>
                  <w:marRight w:val="0"/>
                  <w:marTop w:val="0"/>
                  <w:marBottom w:val="20"/>
                  <w:divBdr>
                    <w:top w:val="none" w:sz="0" w:space="0" w:color="auto"/>
                    <w:left w:val="none" w:sz="0" w:space="0" w:color="auto"/>
                    <w:bottom w:val="none" w:sz="0" w:space="0" w:color="auto"/>
                    <w:right w:val="none" w:sz="0" w:space="0" w:color="auto"/>
                  </w:divBdr>
                </w:div>
                <w:div w:id="632710312">
                  <w:marLeft w:val="0"/>
                  <w:marRight w:val="0"/>
                  <w:marTop w:val="0"/>
                  <w:marBottom w:val="101"/>
                  <w:divBdr>
                    <w:top w:val="none" w:sz="0" w:space="0" w:color="auto"/>
                    <w:left w:val="none" w:sz="0" w:space="0" w:color="auto"/>
                    <w:bottom w:val="none" w:sz="0" w:space="0" w:color="auto"/>
                    <w:right w:val="none" w:sz="0" w:space="0" w:color="auto"/>
                  </w:divBdr>
                </w:div>
                <w:div w:id="440103011">
                  <w:marLeft w:val="0"/>
                  <w:marRight w:val="0"/>
                  <w:marTop w:val="0"/>
                  <w:marBottom w:val="20"/>
                  <w:divBdr>
                    <w:top w:val="none" w:sz="0" w:space="0" w:color="auto"/>
                    <w:left w:val="none" w:sz="0" w:space="0" w:color="auto"/>
                    <w:bottom w:val="none" w:sz="0" w:space="0" w:color="auto"/>
                    <w:right w:val="none" w:sz="0" w:space="0" w:color="auto"/>
                  </w:divBdr>
                </w:div>
                <w:div w:id="923342396">
                  <w:marLeft w:val="0"/>
                  <w:marRight w:val="0"/>
                  <w:marTop w:val="0"/>
                  <w:marBottom w:val="20"/>
                  <w:divBdr>
                    <w:top w:val="none" w:sz="0" w:space="0" w:color="auto"/>
                    <w:left w:val="none" w:sz="0" w:space="0" w:color="auto"/>
                    <w:bottom w:val="none" w:sz="0" w:space="0" w:color="auto"/>
                    <w:right w:val="none" w:sz="0" w:space="0" w:color="auto"/>
                  </w:divBdr>
                </w:div>
                <w:div w:id="95030518">
                  <w:marLeft w:val="0"/>
                  <w:marRight w:val="0"/>
                  <w:marTop w:val="0"/>
                  <w:marBottom w:val="20"/>
                  <w:divBdr>
                    <w:top w:val="none" w:sz="0" w:space="0" w:color="auto"/>
                    <w:left w:val="none" w:sz="0" w:space="0" w:color="auto"/>
                    <w:bottom w:val="none" w:sz="0" w:space="0" w:color="auto"/>
                    <w:right w:val="none" w:sz="0" w:space="0" w:color="auto"/>
                  </w:divBdr>
                </w:div>
                <w:div w:id="856238560">
                  <w:marLeft w:val="0"/>
                  <w:marRight w:val="0"/>
                  <w:marTop w:val="0"/>
                  <w:marBottom w:val="101"/>
                  <w:divBdr>
                    <w:top w:val="none" w:sz="0" w:space="0" w:color="auto"/>
                    <w:left w:val="none" w:sz="0" w:space="0" w:color="auto"/>
                    <w:bottom w:val="none" w:sz="0" w:space="0" w:color="auto"/>
                    <w:right w:val="none" w:sz="0" w:space="0" w:color="auto"/>
                  </w:divBdr>
                </w:div>
                <w:div w:id="452788567">
                  <w:marLeft w:val="0"/>
                  <w:marRight w:val="0"/>
                  <w:marTop w:val="0"/>
                  <w:marBottom w:val="20"/>
                  <w:divBdr>
                    <w:top w:val="none" w:sz="0" w:space="0" w:color="auto"/>
                    <w:left w:val="none" w:sz="0" w:space="0" w:color="auto"/>
                    <w:bottom w:val="none" w:sz="0" w:space="0" w:color="auto"/>
                    <w:right w:val="none" w:sz="0" w:space="0" w:color="auto"/>
                  </w:divBdr>
                </w:div>
                <w:div w:id="1553811947">
                  <w:marLeft w:val="0"/>
                  <w:marRight w:val="0"/>
                  <w:marTop w:val="0"/>
                  <w:marBottom w:val="20"/>
                  <w:divBdr>
                    <w:top w:val="none" w:sz="0" w:space="0" w:color="auto"/>
                    <w:left w:val="none" w:sz="0" w:space="0" w:color="auto"/>
                    <w:bottom w:val="none" w:sz="0" w:space="0" w:color="auto"/>
                    <w:right w:val="none" w:sz="0" w:space="0" w:color="auto"/>
                  </w:divBdr>
                </w:div>
                <w:div w:id="1730222547">
                  <w:marLeft w:val="0"/>
                  <w:marRight w:val="0"/>
                  <w:marTop w:val="0"/>
                  <w:marBottom w:val="20"/>
                  <w:divBdr>
                    <w:top w:val="none" w:sz="0" w:space="0" w:color="auto"/>
                    <w:left w:val="none" w:sz="0" w:space="0" w:color="auto"/>
                    <w:bottom w:val="none" w:sz="0" w:space="0" w:color="auto"/>
                    <w:right w:val="none" w:sz="0" w:space="0" w:color="auto"/>
                  </w:divBdr>
                </w:div>
                <w:div w:id="912199777">
                  <w:marLeft w:val="0"/>
                  <w:marRight w:val="0"/>
                  <w:marTop w:val="0"/>
                  <w:marBottom w:val="101"/>
                  <w:divBdr>
                    <w:top w:val="none" w:sz="0" w:space="0" w:color="auto"/>
                    <w:left w:val="none" w:sz="0" w:space="0" w:color="auto"/>
                    <w:bottom w:val="none" w:sz="0" w:space="0" w:color="auto"/>
                    <w:right w:val="none" w:sz="0" w:space="0" w:color="auto"/>
                  </w:divBdr>
                </w:div>
                <w:div w:id="1874464815">
                  <w:marLeft w:val="0"/>
                  <w:marRight w:val="0"/>
                  <w:marTop w:val="0"/>
                  <w:marBottom w:val="20"/>
                  <w:divBdr>
                    <w:top w:val="none" w:sz="0" w:space="0" w:color="auto"/>
                    <w:left w:val="none" w:sz="0" w:space="0" w:color="auto"/>
                    <w:bottom w:val="none" w:sz="0" w:space="0" w:color="auto"/>
                    <w:right w:val="none" w:sz="0" w:space="0" w:color="auto"/>
                  </w:divBdr>
                </w:div>
                <w:div w:id="1711951646">
                  <w:marLeft w:val="0"/>
                  <w:marRight w:val="0"/>
                  <w:marTop w:val="0"/>
                  <w:marBottom w:val="20"/>
                  <w:divBdr>
                    <w:top w:val="none" w:sz="0" w:space="0" w:color="auto"/>
                    <w:left w:val="none" w:sz="0" w:space="0" w:color="auto"/>
                    <w:bottom w:val="none" w:sz="0" w:space="0" w:color="auto"/>
                    <w:right w:val="none" w:sz="0" w:space="0" w:color="auto"/>
                  </w:divBdr>
                </w:div>
                <w:div w:id="1311858792">
                  <w:marLeft w:val="0"/>
                  <w:marRight w:val="0"/>
                  <w:marTop w:val="0"/>
                  <w:marBottom w:val="20"/>
                  <w:divBdr>
                    <w:top w:val="none" w:sz="0" w:space="0" w:color="auto"/>
                    <w:left w:val="none" w:sz="0" w:space="0" w:color="auto"/>
                    <w:bottom w:val="none" w:sz="0" w:space="0" w:color="auto"/>
                    <w:right w:val="none" w:sz="0" w:space="0" w:color="auto"/>
                  </w:divBdr>
                </w:div>
                <w:div w:id="241572491">
                  <w:marLeft w:val="0"/>
                  <w:marRight w:val="0"/>
                  <w:marTop w:val="0"/>
                  <w:marBottom w:val="101"/>
                  <w:divBdr>
                    <w:top w:val="none" w:sz="0" w:space="0" w:color="auto"/>
                    <w:left w:val="none" w:sz="0" w:space="0" w:color="auto"/>
                    <w:bottom w:val="none" w:sz="0" w:space="0" w:color="auto"/>
                    <w:right w:val="none" w:sz="0" w:space="0" w:color="auto"/>
                  </w:divBdr>
                </w:div>
                <w:div w:id="1281650139">
                  <w:marLeft w:val="0"/>
                  <w:marRight w:val="0"/>
                  <w:marTop w:val="0"/>
                  <w:marBottom w:val="20"/>
                  <w:divBdr>
                    <w:top w:val="none" w:sz="0" w:space="0" w:color="auto"/>
                    <w:left w:val="none" w:sz="0" w:space="0" w:color="auto"/>
                    <w:bottom w:val="none" w:sz="0" w:space="0" w:color="auto"/>
                    <w:right w:val="none" w:sz="0" w:space="0" w:color="auto"/>
                  </w:divBdr>
                </w:div>
                <w:div w:id="559095520">
                  <w:marLeft w:val="0"/>
                  <w:marRight w:val="0"/>
                  <w:marTop w:val="0"/>
                  <w:marBottom w:val="20"/>
                  <w:divBdr>
                    <w:top w:val="none" w:sz="0" w:space="0" w:color="auto"/>
                    <w:left w:val="none" w:sz="0" w:space="0" w:color="auto"/>
                    <w:bottom w:val="none" w:sz="0" w:space="0" w:color="auto"/>
                    <w:right w:val="none" w:sz="0" w:space="0" w:color="auto"/>
                  </w:divBdr>
                </w:div>
                <w:div w:id="409738200">
                  <w:marLeft w:val="0"/>
                  <w:marRight w:val="0"/>
                  <w:marTop w:val="0"/>
                  <w:marBottom w:val="20"/>
                  <w:divBdr>
                    <w:top w:val="none" w:sz="0" w:space="0" w:color="auto"/>
                    <w:left w:val="none" w:sz="0" w:space="0" w:color="auto"/>
                    <w:bottom w:val="none" w:sz="0" w:space="0" w:color="auto"/>
                    <w:right w:val="none" w:sz="0" w:space="0" w:color="auto"/>
                  </w:divBdr>
                </w:div>
                <w:div w:id="1014067629">
                  <w:marLeft w:val="0"/>
                  <w:marRight w:val="0"/>
                  <w:marTop w:val="0"/>
                  <w:marBottom w:val="101"/>
                  <w:divBdr>
                    <w:top w:val="none" w:sz="0" w:space="0" w:color="auto"/>
                    <w:left w:val="none" w:sz="0" w:space="0" w:color="auto"/>
                    <w:bottom w:val="none" w:sz="0" w:space="0" w:color="auto"/>
                    <w:right w:val="none" w:sz="0" w:space="0" w:color="auto"/>
                  </w:divBdr>
                </w:div>
                <w:div w:id="688331822">
                  <w:marLeft w:val="0"/>
                  <w:marRight w:val="0"/>
                  <w:marTop w:val="0"/>
                  <w:marBottom w:val="20"/>
                  <w:divBdr>
                    <w:top w:val="none" w:sz="0" w:space="0" w:color="auto"/>
                    <w:left w:val="none" w:sz="0" w:space="0" w:color="auto"/>
                    <w:bottom w:val="none" w:sz="0" w:space="0" w:color="auto"/>
                    <w:right w:val="none" w:sz="0" w:space="0" w:color="auto"/>
                  </w:divBdr>
                </w:div>
                <w:div w:id="723452574">
                  <w:marLeft w:val="0"/>
                  <w:marRight w:val="0"/>
                  <w:marTop w:val="0"/>
                  <w:marBottom w:val="20"/>
                  <w:divBdr>
                    <w:top w:val="none" w:sz="0" w:space="0" w:color="auto"/>
                    <w:left w:val="none" w:sz="0" w:space="0" w:color="auto"/>
                    <w:bottom w:val="none" w:sz="0" w:space="0" w:color="auto"/>
                    <w:right w:val="none" w:sz="0" w:space="0" w:color="auto"/>
                  </w:divBdr>
                </w:div>
                <w:div w:id="2003656196">
                  <w:marLeft w:val="0"/>
                  <w:marRight w:val="0"/>
                  <w:marTop w:val="0"/>
                  <w:marBottom w:val="20"/>
                  <w:divBdr>
                    <w:top w:val="none" w:sz="0" w:space="0" w:color="auto"/>
                    <w:left w:val="none" w:sz="0" w:space="0" w:color="auto"/>
                    <w:bottom w:val="none" w:sz="0" w:space="0" w:color="auto"/>
                    <w:right w:val="none" w:sz="0" w:space="0" w:color="auto"/>
                  </w:divBdr>
                </w:div>
                <w:div w:id="1827626288">
                  <w:marLeft w:val="0"/>
                  <w:marRight w:val="0"/>
                  <w:marTop w:val="0"/>
                  <w:marBottom w:val="20"/>
                  <w:divBdr>
                    <w:top w:val="none" w:sz="0" w:space="0" w:color="auto"/>
                    <w:left w:val="none" w:sz="0" w:space="0" w:color="auto"/>
                    <w:bottom w:val="none" w:sz="0" w:space="0" w:color="auto"/>
                    <w:right w:val="none" w:sz="0" w:space="0" w:color="auto"/>
                  </w:divBdr>
                </w:div>
                <w:div w:id="822746116">
                  <w:marLeft w:val="0"/>
                  <w:marRight w:val="0"/>
                  <w:marTop w:val="0"/>
                  <w:marBottom w:val="101"/>
                  <w:divBdr>
                    <w:top w:val="none" w:sz="0" w:space="0" w:color="auto"/>
                    <w:left w:val="none" w:sz="0" w:space="0" w:color="auto"/>
                    <w:bottom w:val="none" w:sz="0" w:space="0" w:color="auto"/>
                    <w:right w:val="none" w:sz="0" w:space="0" w:color="auto"/>
                  </w:divBdr>
                </w:div>
                <w:div w:id="1177229302">
                  <w:marLeft w:val="0"/>
                  <w:marRight w:val="0"/>
                  <w:marTop w:val="0"/>
                  <w:marBottom w:val="20"/>
                  <w:divBdr>
                    <w:top w:val="none" w:sz="0" w:space="0" w:color="auto"/>
                    <w:left w:val="none" w:sz="0" w:space="0" w:color="auto"/>
                    <w:bottom w:val="none" w:sz="0" w:space="0" w:color="auto"/>
                    <w:right w:val="none" w:sz="0" w:space="0" w:color="auto"/>
                  </w:divBdr>
                </w:div>
                <w:div w:id="888229948">
                  <w:marLeft w:val="0"/>
                  <w:marRight w:val="0"/>
                  <w:marTop w:val="0"/>
                  <w:marBottom w:val="20"/>
                  <w:divBdr>
                    <w:top w:val="none" w:sz="0" w:space="0" w:color="auto"/>
                    <w:left w:val="none" w:sz="0" w:space="0" w:color="auto"/>
                    <w:bottom w:val="none" w:sz="0" w:space="0" w:color="auto"/>
                    <w:right w:val="none" w:sz="0" w:space="0" w:color="auto"/>
                  </w:divBdr>
                </w:div>
                <w:div w:id="1010451613">
                  <w:marLeft w:val="0"/>
                  <w:marRight w:val="0"/>
                  <w:marTop w:val="0"/>
                  <w:marBottom w:val="20"/>
                  <w:divBdr>
                    <w:top w:val="none" w:sz="0" w:space="0" w:color="auto"/>
                    <w:left w:val="none" w:sz="0" w:space="0" w:color="auto"/>
                    <w:bottom w:val="none" w:sz="0" w:space="0" w:color="auto"/>
                    <w:right w:val="none" w:sz="0" w:space="0" w:color="auto"/>
                  </w:divBdr>
                </w:div>
                <w:div w:id="1250121007">
                  <w:marLeft w:val="0"/>
                  <w:marRight w:val="0"/>
                  <w:marTop w:val="0"/>
                  <w:marBottom w:val="101"/>
                  <w:divBdr>
                    <w:top w:val="none" w:sz="0" w:space="0" w:color="auto"/>
                    <w:left w:val="none" w:sz="0" w:space="0" w:color="auto"/>
                    <w:bottom w:val="none" w:sz="0" w:space="0" w:color="auto"/>
                    <w:right w:val="none" w:sz="0" w:space="0" w:color="auto"/>
                  </w:divBdr>
                </w:div>
                <w:div w:id="2127380840">
                  <w:marLeft w:val="0"/>
                  <w:marRight w:val="0"/>
                  <w:marTop w:val="0"/>
                  <w:marBottom w:val="20"/>
                  <w:divBdr>
                    <w:top w:val="none" w:sz="0" w:space="0" w:color="auto"/>
                    <w:left w:val="none" w:sz="0" w:space="0" w:color="auto"/>
                    <w:bottom w:val="none" w:sz="0" w:space="0" w:color="auto"/>
                    <w:right w:val="none" w:sz="0" w:space="0" w:color="auto"/>
                  </w:divBdr>
                </w:div>
                <w:div w:id="1411654273">
                  <w:marLeft w:val="0"/>
                  <w:marRight w:val="0"/>
                  <w:marTop w:val="0"/>
                  <w:marBottom w:val="20"/>
                  <w:divBdr>
                    <w:top w:val="none" w:sz="0" w:space="0" w:color="auto"/>
                    <w:left w:val="none" w:sz="0" w:space="0" w:color="auto"/>
                    <w:bottom w:val="none" w:sz="0" w:space="0" w:color="auto"/>
                    <w:right w:val="none" w:sz="0" w:space="0" w:color="auto"/>
                  </w:divBdr>
                </w:div>
                <w:div w:id="1088043095">
                  <w:marLeft w:val="0"/>
                  <w:marRight w:val="0"/>
                  <w:marTop w:val="0"/>
                  <w:marBottom w:val="20"/>
                  <w:divBdr>
                    <w:top w:val="none" w:sz="0" w:space="0" w:color="auto"/>
                    <w:left w:val="none" w:sz="0" w:space="0" w:color="auto"/>
                    <w:bottom w:val="none" w:sz="0" w:space="0" w:color="auto"/>
                    <w:right w:val="none" w:sz="0" w:space="0" w:color="auto"/>
                  </w:divBdr>
                </w:div>
                <w:div w:id="213077503">
                  <w:marLeft w:val="0"/>
                  <w:marRight w:val="0"/>
                  <w:marTop w:val="0"/>
                  <w:marBottom w:val="101"/>
                  <w:divBdr>
                    <w:top w:val="none" w:sz="0" w:space="0" w:color="auto"/>
                    <w:left w:val="none" w:sz="0" w:space="0" w:color="auto"/>
                    <w:bottom w:val="none" w:sz="0" w:space="0" w:color="auto"/>
                    <w:right w:val="none" w:sz="0" w:space="0" w:color="auto"/>
                  </w:divBdr>
                </w:div>
                <w:div w:id="1429231457">
                  <w:marLeft w:val="0"/>
                  <w:marRight w:val="0"/>
                  <w:marTop w:val="0"/>
                  <w:marBottom w:val="20"/>
                  <w:divBdr>
                    <w:top w:val="none" w:sz="0" w:space="0" w:color="auto"/>
                    <w:left w:val="none" w:sz="0" w:space="0" w:color="auto"/>
                    <w:bottom w:val="none" w:sz="0" w:space="0" w:color="auto"/>
                    <w:right w:val="none" w:sz="0" w:space="0" w:color="auto"/>
                  </w:divBdr>
                </w:div>
                <w:div w:id="1385328188">
                  <w:marLeft w:val="0"/>
                  <w:marRight w:val="0"/>
                  <w:marTop w:val="0"/>
                  <w:marBottom w:val="20"/>
                  <w:divBdr>
                    <w:top w:val="none" w:sz="0" w:space="0" w:color="auto"/>
                    <w:left w:val="none" w:sz="0" w:space="0" w:color="auto"/>
                    <w:bottom w:val="none" w:sz="0" w:space="0" w:color="auto"/>
                    <w:right w:val="none" w:sz="0" w:space="0" w:color="auto"/>
                  </w:divBdr>
                </w:div>
                <w:div w:id="438183403">
                  <w:marLeft w:val="0"/>
                  <w:marRight w:val="0"/>
                  <w:marTop w:val="0"/>
                  <w:marBottom w:val="20"/>
                  <w:divBdr>
                    <w:top w:val="none" w:sz="0" w:space="0" w:color="auto"/>
                    <w:left w:val="none" w:sz="0" w:space="0" w:color="auto"/>
                    <w:bottom w:val="none" w:sz="0" w:space="0" w:color="auto"/>
                    <w:right w:val="none" w:sz="0" w:space="0" w:color="auto"/>
                  </w:divBdr>
                </w:div>
                <w:div w:id="936984567">
                  <w:marLeft w:val="0"/>
                  <w:marRight w:val="0"/>
                  <w:marTop w:val="0"/>
                  <w:marBottom w:val="101"/>
                  <w:divBdr>
                    <w:top w:val="none" w:sz="0" w:space="0" w:color="auto"/>
                    <w:left w:val="none" w:sz="0" w:space="0" w:color="auto"/>
                    <w:bottom w:val="none" w:sz="0" w:space="0" w:color="auto"/>
                    <w:right w:val="none" w:sz="0" w:space="0" w:color="auto"/>
                  </w:divBdr>
                </w:div>
                <w:div w:id="2140998539">
                  <w:marLeft w:val="0"/>
                  <w:marRight w:val="0"/>
                  <w:marTop w:val="0"/>
                  <w:marBottom w:val="20"/>
                  <w:divBdr>
                    <w:top w:val="none" w:sz="0" w:space="0" w:color="auto"/>
                    <w:left w:val="none" w:sz="0" w:space="0" w:color="auto"/>
                    <w:bottom w:val="none" w:sz="0" w:space="0" w:color="auto"/>
                    <w:right w:val="none" w:sz="0" w:space="0" w:color="auto"/>
                  </w:divBdr>
                </w:div>
                <w:div w:id="1851604473">
                  <w:marLeft w:val="0"/>
                  <w:marRight w:val="0"/>
                  <w:marTop w:val="0"/>
                  <w:marBottom w:val="20"/>
                  <w:divBdr>
                    <w:top w:val="none" w:sz="0" w:space="0" w:color="auto"/>
                    <w:left w:val="none" w:sz="0" w:space="0" w:color="auto"/>
                    <w:bottom w:val="none" w:sz="0" w:space="0" w:color="auto"/>
                    <w:right w:val="none" w:sz="0" w:space="0" w:color="auto"/>
                  </w:divBdr>
                </w:div>
                <w:div w:id="494685562">
                  <w:marLeft w:val="0"/>
                  <w:marRight w:val="0"/>
                  <w:marTop w:val="0"/>
                  <w:marBottom w:val="20"/>
                  <w:divBdr>
                    <w:top w:val="none" w:sz="0" w:space="0" w:color="auto"/>
                    <w:left w:val="none" w:sz="0" w:space="0" w:color="auto"/>
                    <w:bottom w:val="none" w:sz="0" w:space="0" w:color="auto"/>
                    <w:right w:val="none" w:sz="0" w:space="0" w:color="auto"/>
                  </w:divBdr>
                </w:div>
                <w:div w:id="1780562249">
                  <w:marLeft w:val="0"/>
                  <w:marRight w:val="0"/>
                  <w:marTop w:val="0"/>
                  <w:marBottom w:val="101"/>
                  <w:divBdr>
                    <w:top w:val="none" w:sz="0" w:space="0" w:color="auto"/>
                    <w:left w:val="none" w:sz="0" w:space="0" w:color="auto"/>
                    <w:bottom w:val="none" w:sz="0" w:space="0" w:color="auto"/>
                    <w:right w:val="none" w:sz="0" w:space="0" w:color="auto"/>
                  </w:divBdr>
                </w:div>
                <w:div w:id="765811717">
                  <w:marLeft w:val="0"/>
                  <w:marRight w:val="0"/>
                  <w:marTop w:val="0"/>
                  <w:marBottom w:val="101"/>
                  <w:divBdr>
                    <w:top w:val="none" w:sz="0" w:space="0" w:color="auto"/>
                    <w:left w:val="none" w:sz="0" w:space="0" w:color="auto"/>
                    <w:bottom w:val="none" w:sz="0" w:space="0" w:color="auto"/>
                    <w:right w:val="none" w:sz="0" w:space="0" w:color="auto"/>
                  </w:divBdr>
                </w:div>
                <w:div w:id="1503817749">
                  <w:marLeft w:val="0"/>
                  <w:marRight w:val="0"/>
                  <w:marTop w:val="0"/>
                  <w:marBottom w:val="20"/>
                  <w:divBdr>
                    <w:top w:val="none" w:sz="0" w:space="0" w:color="auto"/>
                    <w:left w:val="none" w:sz="0" w:space="0" w:color="auto"/>
                    <w:bottom w:val="none" w:sz="0" w:space="0" w:color="auto"/>
                    <w:right w:val="none" w:sz="0" w:space="0" w:color="auto"/>
                  </w:divBdr>
                </w:div>
                <w:div w:id="134758950">
                  <w:marLeft w:val="0"/>
                  <w:marRight w:val="0"/>
                  <w:marTop w:val="0"/>
                  <w:marBottom w:val="20"/>
                  <w:divBdr>
                    <w:top w:val="none" w:sz="0" w:space="0" w:color="auto"/>
                    <w:left w:val="none" w:sz="0" w:space="0" w:color="auto"/>
                    <w:bottom w:val="none" w:sz="0" w:space="0" w:color="auto"/>
                    <w:right w:val="none" w:sz="0" w:space="0" w:color="auto"/>
                  </w:divBdr>
                </w:div>
                <w:div w:id="1230309840">
                  <w:marLeft w:val="0"/>
                  <w:marRight w:val="0"/>
                  <w:marTop w:val="0"/>
                  <w:marBottom w:val="20"/>
                  <w:divBdr>
                    <w:top w:val="none" w:sz="0" w:space="0" w:color="auto"/>
                    <w:left w:val="none" w:sz="0" w:space="0" w:color="auto"/>
                    <w:bottom w:val="none" w:sz="0" w:space="0" w:color="auto"/>
                    <w:right w:val="none" w:sz="0" w:space="0" w:color="auto"/>
                  </w:divBdr>
                </w:div>
                <w:div w:id="1980333653">
                  <w:marLeft w:val="0"/>
                  <w:marRight w:val="0"/>
                  <w:marTop w:val="0"/>
                  <w:marBottom w:val="101"/>
                  <w:divBdr>
                    <w:top w:val="none" w:sz="0" w:space="0" w:color="auto"/>
                    <w:left w:val="none" w:sz="0" w:space="0" w:color="auto"/>
                    <w:bottom w:val="none" w:sz="0" w:space="0" w:color="auto"/>
                    <w:right w:val="none" w:sz="0" w:space="0" w:color="auto"/>
                  </w:divBdr>
                </w:div>
                <w:div w:id="1085034982">
                  <w:marLeft w:val="0"/>
                  <w:marRight w:val="0"/>
                  <w:marTop w:val="0"/>
                  <w:marBottom w:val="20"/>
                  <w:divBdr>
                    <w:top w:val="none" w:sz="0" w:space="0" w:color="auto"/>
                    <w:left w:val="none" w:sz="0" w:space="0" w:color="auto"/>
                    <w:bottom w:val="none" w:sz="0" w:space="0" w:color="auto"/>
                    <w:right w:val="none" w:sz="0" w:space="0" w:color="auto"/>
                  </w:divBdr>
                </w:div>
                <w:div w:id="2098937093">
                  <w:marLeft w:val="0"/>
                  <w:marRight w:val="0"/>
                  <w:marTop w:val="0"/>
                  <w:marBottom w:val="20"/>
                  <w:divBdr>
                    <w:top w:val="none" w:sz="0" w:space="0" w:color="auto"/>
                    <w:left w:val="none" w:sz="0" w:space="0" w:color="auto"/>
                    <w:bottom w:val="none" w:sz="0" w:space="0" w:color="auto"/>
                    <w:right w:val="none" w:sz="0" w:space="0" w:color="auto"/>
                  </w:divBdr>
                </w:div>
                <w:div w:id="2111313999">
                  <w:marLeft w:val="0"/>
                  <w:marRight w:val="0"/>
                  <w:marTop w:val="0"/>
                  <w:marBottom w:val="20"/>
                  <w:divBdr>
                    <w:top w:val="none" w:sz="0" w:space="0" w:color="auto"/>
                    <w:left w:val="none" w:sz="0" w:space="0" w:color="auto"/>
                    <w:bottom w:val="none" w:sz="0" w:space="0" w:color="auto"/>
                    <w:right w:val="none" w:sz="0" w:space="0" w:color="auto"/>
                  </w:divBdr>
                </w:div>
                <w:div w:id="653873849">
                  <w:marLeft w:val="0"/>
                  <w:marRight w:val="0"/>
                  <w:marTop w:val="0"/>
                  <w:marBottom w:val="101"/>
                  <w:divBdr>
                    <w:top w:val="none" w:sz="0" w:space="0" w:color="auto"/>
                    <w:left w:val="none" w:sz="0" w:space="0" w:color="auto"/>
                    <w:bottom w:val="none" w:sz="0" w:space="0" w:color="auto"/>
                    <w:right w:val="none" w:sz="0" w:space="0" w:color="auto"/>
                  </w:divBdr>
                </w:div>
                <w:div w:id="289554455">
                  <w:marLeft w:val="0"/>
                  <w:marRight w:val="0"/>
                  <w:marTop w:val="0"/>
                  <w:marBottom w:val="20"/>
                  <w:divBdr>
                    <w:top w:val="none" w:sz="0" w:space="0" w:color="auto"/>
                    <w:left w:val="none" w:sz="0" w:space="0" w:color="auto"/>
                    <w:bottom w:val="none" w:sz="0" w:space="0" w:color="auto"/>
                    <w:right w:val="none" w:sz="0" w:space="0" w:color="auto"/>
                  </w:divBdr>
                </w:div>
                <w:div w:id="1023630852">
                  <w:marLeft w:val="0"/>
                  <w:marRight w:val="0"/>
                  <w:marTop w:val="0"/>
                  <w:marBottom w:val="20"/>
                  <w:divBdr>
                    <w:top w:val="none" w:sz="0" w:space="0" w:color="auto"/>
                    <w:left w:val="none" w:sz="0" w:space="0" w:color="auto"/>
                    <w:bottom w:val="none" w:sz="0" w:space="0" w:color="auto"/>
                    <w:right w:val="none" w:sz="0" w:space="0" w:color="auto"/>
                  </w:divBdr>
                </w:div>
                <w:div w:id="1754006604">
                  <w:marLeft w:val="0"/>
                  <w:marRight w:val="0"/>
                  <w:marTop w:val="0"/>
                  <w:marBottom w:val="20"/>
                  <w:divBdr>
                    <w:top w:val="none" w:sz="0" w:space="0" w:color="auto"/>
                    <w:left w:val="none" w:sz="0" w:space="0" w:color="auto"/>
                    <w:bottom w:val="none" w:sz="0" w:space="0" w:color="auto"/>
                    <w:right w:val="none" w:sz="0" w:space="0" w:color="auto"/>
                  </w:divBdr>
                </w:div>
                <w:div w:id="1397632399">
                  <w:marLeft w:val="0"/>
                  <w:marRight w:val="0"/>
                  <w:marTop w:val="0"/>
                  <w:marBottom w:val="101"/>
                  <w:divBdr>
                    <w:top w:val="none" w:sz="0" w:space="0" w:color="auto"/>
                    <w:left w:val="none" w:sz="0" w:space="0" w:color="auto"/>
                    <w:bottom w:val="none" w:sz="0" w:space="0" w:color="auto"/>
                    <w:right w:val="none" w:sz="0" w:space="0" w:color="auto"/>
                  </w:divBdr>
                </w:div>
                <w:div w:id="1332097502">
                  <w:marLeft w:val="0"/>
                  <w:marRight w:val="0"/>
                  <w:marTop w:val="0"/>
                  <w:marBottom w:val="20"/>
                  <w:divBdr>
                    <w:top w:val="none" w:sz="0" w:space="0" w:color="auto"/>
                    <w:left w:val="none" w:sz="0" w:space="0" w:color="auto"/>
                    <w:bottom w:val="none" w:sz="0" w:space="0" w:color="auto"/>
                    <w:right w:val="none" w:sz="0" w:space="0" w:color="auto"/>
                  </w:divBdr>
                </w:div>
                <w:div w:id="974213109">
                  <w:marLeft w:val="0"/>
                  <w:marRight w:val="0"/>
                  <w:marTop w:val="0"/>
                  <w:marBottom w:val="20"/>
                  <w:divBdr>
                    <w:top w:val="none" w:sz="0" w:space="0" w:color="auto"/>
                    <w:left w:val="none" w:sz="0" w:space="0" w:color="auto"/>
                    <w:bottom w:val="none" w:sz="0" w:space="0" w:color="auto"/>
                    <w:right w:val="none" w:sz="0" w:space="0" w:color="auto"/>
                  </w:divBdr>
                </w:div>
                <w:div w:id="2061204769">
                  <w:marLeft w:val="0"/>
                  <w:marRight w:val="0"/>
                  <w:marTop w:val="0"/>
                  <w:marBottom w:val="20"/>
                  <w:divBdr>
                    <w:top w:val="none" w:sz="0" w:space="0" w:color="auto"/>
                    <w:left w:val="none" w:sz="0" w:space="0" w:color="auto"/>
                    <w:bottom w:val="none" w:sz="0" w:space="0" w:color="auto"/>
                    <w:right w:val="none" w:sz="0" w:space="0" w:color="auto"/>
                  </w:divBdr>
                </w:div>
                <w:div w:id="234322081">
                  <w:marLeft w:val="0"/>
                  <w:marRight w:val="0"/>
                  <w:marTop w:val="0"/>
                  <w:marBottom w:val="101"/>
                  <w:divBdr>
                    <w:top w:val="none" w:sz="0" w:space="0" w:color="auto"/>
                    <w:left w:val="none" w:sz="0" w:space="0" w:color="auto"/>
                    <w:bottom w:val="none" w:sz="0" w:space="0" w:color="auto"/>
                    <w:right w:val="none" w:sz="0" w:space="0" w:color="auto"/>
                  </w:divBdr>
                </w:div>
                <w:div w:id="1667903040">
                  <w:marLeft w:val="0"/>
                  <w:marRight w:val="0"/>
                  <w:marTop w:val="0"/>
                  <w:marBottom w:val="20"/>
                  <w:divBdr>
                    <w:top w:val="none" w:sz="0" w:space="0" w:color="auto"/>
                    <w:left w:val="none" w:sz="0" w:space="0" w:color="auto"/>
                    <w:bottom w:val="none" w:sz="0" w:space="0" w:color="auto"/>
                    <w:right w:val="none" w:sz="0" w:space="0" w:color="auto"/>
                  </w:divBdr>
                </w:div>
                <w:div w:id="1555460109">
                  <w:marLeft w:val="0"/>
                  <w:marRight w:val="0"/>
                  <w:marTop w:val="0"/>
                  <w:marBottom w:val="20"/>
                  <w:divBdr>
                    <w:top w:val="none" w:sz="0" w:space="0" w:color="auto"/>
                    <w:left w:val="none" w:sz="0" w:space="0" w:color="auto"/>
                    <w:bottom w:val="none" w:sz="0" w:space="0" w:color="auto"/>
                    <w:right w:val="none" w:sz="0" w:space="0" w:color="auto"/>
                  </w:divBdr>
                </w:div>
                <w:div w:id="1484617137">
                  <w:marLeft w:val="0"/>
                  <w:marRight w:val="0"/>
                  <w:marTop w:val="0"/>
                  <w:marBottom w:val="20"/>
                  <w:divBdr>
                    <w:top w:val="none" w:sz="0" w:space="0" w:color="auto"/>
                    <w:left w:val="none" w:sz="0" w:space="0" w:color="auto"/>
                    <w:bottom w:val="none" w:sz="0" w:space="0" w:color="auto"/>
                    <w:right w:val="none" w:sz="0" w:space="0" w:color="auto"/>
                  </w:divBdr>
                </w:div>
                <w:div w:id="666979576">
                  <w:marLeft w:val="0"/>
                  <w:marRight w:val="0"/>
                  <w:marTop w:val="0"/>
                  <w:marBottom w:val="101"/>
                  <w:divBdr>
                    <w:top w:val="none" w:sz="0" w:space="0" w:color="auto"/>
                    <w:left w:val="none" w:sz="0" w:space="0" w:color="auto"/>
                    <w:bottom w:val="none" w:sz="0" w:space="0" w:color="auto"/>
                    <w:right w:val="none" w:sz="0" w:space="0" w:color="auto"/>
                  </w:divBdr>
                </w:div>
                <w:div w:id="1939286371">
                  <w:marLeft w:val="0"/>
                  <w:marRight w:val="0"/>
                  <w:marTop w:val="0"/>
                  <w:marBottom w:val="20"/>
                  <w:divBdr>
                    <w:top w:val="none" w:sz="0" w:space="0" w:color="auto"/>
                    <w:left w:val="none" w:sz="0" w:space="0" w:color="auto"/>
                    <w:bottom w:val="none" w:sz="0" w:space="0" w:color="auto"/>
                    <w:right w:val="none" w:sz="0" w:space="0" w:color="auto"/>
                  </w:divBdr>
                </w:div>
                <w:div w:id="1029138497">
                  <w:marLeft w:val="0"/>
                  <w:marRight w:val="0"/>
                  <w:marTop w:val="0"/>
                  <w:marBottom w:val="20"/>
                  <w:divBdr>
                    <w:top w:val="none" w:sz="0" w:space="0" w:color="auto"/>
                    <w:left w:val="none" w:sz="0" w:space="0" w:color="auto"/>
                    <w:bottom w:val="none" w:sz="0" w:space="0" w:color="auto"/>
                    <w:right w:val="none" w:sz="0" w:space="0" w:color="auto"/>
                  </w:divBdr>
                </w:div>
                <w:div w:id="1049066597">
                  <w:marLeft w:val="0"/>
                  <w:marRight w:val="0"/>
                  <w:marTop w:val="0"/>
                  <w:marBottom w:val="20"/>
                  <w:divBdr>
                    <w:top w:val="none" w:sz="0" w:space="0" w:color="auto"/>
                    <w:left w:val="none" w:sz="0" w:space="0" w:color="auto"/>
                    <w:bottom w:val="none" w:sz="0" w:space="0" w:color="auto"/>
                    <w:right w:val="none" w:sz="0" w:space="0" w:color="auto"/>
                  </w:divBdr>
                </w:div>
                <w:div w:id="1832675072">
                  <w:marLeft w:val="0"/>
                  <w:marRight w:val="0"/>
                  <w:marTop w:val="0"/>
                  <w:marBottom w:val="101"/>
                  <w:divBdr>
                    <w:top w:val="none" w:sz="0" w:space="0" w:color="auto"/>
                    <w:left w:val="none" w:sz="0" w:space="0" w:color="auto"/>
                    <w:bottom w:val="none" w:sz="0" w:space="0" w:color="auto"/>
                    <w:right w:val="none" w:sz="0" w:space="0" w:color="auto"/>
                  </w:divBdr>
                </w:div>
                <w:div w:id="473714257">
                  <w:marLeft w:val="0"/>
                  <w:marRight w:val="0"/>
                  <w:marTop w:val="0"/>
                  <w:marBottom w:val="20"/>
                  <w:divBdr>
                    <w:top w:val="none" w:sz="0" w:space="0" w:color="auto"/>
                    <w:left w:val="none" w:sz="0" w:space="0" w:color="auto"/>
                    <w:bottom w:val="none" w:sz="0" w:space="0" w:color="auto"/>
                    <w:right w:val="none" w:sz="0" w:space="0" w:color="auto"/>
                  </w:divBdr>
                </w:div>
                <w:div w:id="349576513">
                  <w:marLeft w:val="0"/>
                  <w:marRight w:val="0"/>
                  <w:marTop w:val="0"/>
                  <w:marBottom w:val="20"/>
                  <w:divBdr>
                    <w:top w:val="none" w:sz="0" w:space="0" w:color="auto"/>
                    <w:left w:val="none" w:sz="0" w:space="0" w:color="auto"/>
                    <w:bottom w:val="none" w:sz="0" w:space="0" w:color="auto"/>
                    <w:right w:val="none" w:sz="0" w:space="0" w:color="auto"/>
                  </w:divBdr>
                </w:div>
                <w:div w:id="1201548200">
                  <w:marLeft w:val="0"/>
                  <w:marRight w:val="0"/>
                  <w:marTop w:val="0"/>
                  <w:marBottom w:val="20"/>
                  <w:divBdr>
                    <w:top w:val="none" w:sz="0" w:space="0" w:color="auto"/>
                    <w:left w:val="none" w:sz="0" w:space="0" w:color="auto"/>
                    <w:bottom w:val="none" w:sz="0" w:space="0" w:color="auto"/>
                    <w:right w:val="none" w:sz="0" w:space="0" w:color="auto"/>
                  </w:divBdr>
                </w:div>
                <w:div w:id="1543128837">
                  <w:marLeft w:val="0"/>
                  <w:marRight w:val="0"/>
                  <w:marTop w:val="0"/>
                  <w:marBottom w:val="101"/>
                  <w:divBdr>
                    <w:top w:val="none" w:sz="0" w:space="0" w:color="auto"/>
                    <w:left w:val="none" w:sz="0" w:space="0" w:color="auto"/>
                    <w:bottom w:val="none" w:sz="0" w:space="0" w:color="auto"/>
                    <w:right w:val="none" w:sz="0" w:space="0" w:color="auto"/>
                  </w:divBdr>
                </w:div>
                <w:div w:id="571736393">
                  <w:marLeft w:val="0"/>
                  <w:marRight w:val="0"/>
                  <w:marTop w:val="0"/>
                  <w:marBottom w:val="101"/>
                  <w:divBdr>
                    <w:top w:val="none" w:sz="0" w:space="0" w:color="auto"/>
                    <w:left w:val="none" w:sz="0" w:space="0" w:color="auto"/>
                    <w:bottom w:val="none" w:sz="0" w:space="0" w:color="auto"/>
                    <w:right w:val="none" w:sz="0" w:space="0" w:color="auto"/>
                  </w:divBdr>
                </w:div>
                <w:div w:id="1751005727">
                  <w:marLeft w:val="0"/>
                  <w:marRight w:val="0"/>
                  <w:marTop w:val="0"/>
                  <w:marBottom w:val="20"/>
                  <w:divBdr>
                    <w:top w:val="none" w:sz="0" w:space="0" w:color="auto"/>
                    <w:left w:val="none" w:sz="0" w:space="0" w:color="auto"/>
                    <w:bottom w:val="none" w:sz="0" w:space="0" w:color="auto"/>
                    <w:right w:val="none" w:sz="0" w:space="0" w:color="auto"/>
                  </w:divBdr>
                </w:div>
                <w:div w:id="1344742234">
                  <w:marLeft w:val="0"/>
                  <w:marRight w:val="0"/>
                  <w:marTop w:val="0"/>
                  <w:marBottom w:val="20"/>
                  <w:divBdr>
                    <w:top w:val="none" w:sz="0" w:space="0" w:color="auto"/>
                    <w:left w:val="none" w:sz="0" w:space="0" w:color="auto"/>
                    <w:bottom w:val="none" w:sz="0" w:space="0" w:color="auto"/>
                    <w:right w:val="none" w:sz="0" w:space="0" w:color="auto"/>
                  </w:divBdr>
                </w:div>
                <w:div w:id="1171529758">
                  <w:marLeft w:val="0"/>
                  <w:marRight w:val="0"/>
                  <w:marTop w:val="0"/>
                  <w:marBottom w:val="20"/>
                  <w:divBdr>
                    <w:top w:val="none" w:sz="0" w:space="0" w:color="auto"/>
                    <w:left w:val="none" w:sz="0" w:space="0" w:color="auto"/>
                    <w:bottom w:val="none" w:sz="0" w:space="0" w:color="auto"/>
                    <w:right w:val="none" w:sz="0" w:space="0" w:color="auto"/>
                  </w:divBdr>
                </w:div>
                <w:div w:id="855273020">
                  <w:marLeft w:val="0"/>
                  <w:marRight w:val="0"/>
                  <w:marTop w:val="0"/>
                  <w:marBottom w:val="20"/>
                  <w:divBdr>
                    <w:top w:val="none" w:sz="0" w:space="0" w:color="auto"/>
                    <w:left w:val="none" w:sz="0" w:space="0" w:color="auto"/>
                    <w:bottom w:val="none" w:sz="0" w:space="0" w:color="auto"/>
                    <w:right w:val="none" w:sz="0" w:space="0" w:color="auto"/>
                  </w:divBdr>
                </w:div>
                <w:div w:id="167790964">
                  <w:marLeft w:val="0"/>
                  <w:marRight w:val="0"/>
                  <w:marTop w:val="0"/>
                  <w:marBottom w:val="101"/>
                  <w:divBdr>
                    <w:top w:val="none" w:sz="0" w:space="0" w:color="auto"/>
                    <w:left w:val="none" w:sz="0" w:space="0" w:color="auto"/>
                    <w:bottom w:val="none" w:sz="0" w:space="0" w:color="auto"/>
                    <w:right w:val="none" w:sz="0" w:space="0" w:color="auto"/>
                  </w:divBdr>
                </w:div>
                <w:div w:id="287780798">
                  <w:marLeft w:val="0"/>
                  <w:marRight w:val="0"/>
                  <w:marTop w:val="0"/>
                  <w:marBottom w:val="101"/>
                  <w:divBdr>
                    <w:top w:val="none" w:sz="0" w:space="0" w:color="auto"/>
                    <w:left w:val="none" w:sz="0" w:space="0" w:color="auto"/>
                    <w:bottom w:val="none" w:sz="0" w:space="0" w:color="auto"/>
                    <w:right w:val="none" w:sz="0" w:space="0" w:color="auto"/>
                  </w:divBdr>
                </w:div>
                <w:div w:id="319236067">
                  <w:marLeft w:val="0"/>
                  <w:marRight w:val="0"/>
                  <w:marTop w:val="0"/>
                  <w:marBottom w:val="80"/>
                  <w:divBdr>
                    <w:top w:val="none" w:sz="0" w:space="0" w:color="auto"/>
                    <w:left w:val="none" w:sz="0" w:space="0" w:color="auto"/>
                    <w:bottom w:val="none" w:sz="0" w:space="0" w:color="auto"/>
                    <w:right w:val="none" w:sz="0" w:space="0" w:color="auto"/>
                  </w:divBdr>
                </w:div>
                <w:div w:id="1351688209">
                  <w:marLeft w:val="720"/>
                  <w:marRight w:val="0"/>
                  <w:marTop w:val="0"/>
                  <w:marBottom w:val="80"/>
                  <w:divBdr>
                    <w:top w:val="none" w:sz="0" w:space="0" w:color="auto"/>
                    <w:left w:val="none" w:sz="0" w:space="0" w:color="auto"/>
                    <w:bottom w:val="none" w:sz="0" w:space="0" w:color="auto"/>
                    <w:right w:val="none" w:sz="0" w:space="0" w:color="auto"/>
                  </w:divBdr>
                </w:div>
                <w:div w:id="1224760125">
                  <w:marLeft w:val="720"/>
                  <w:marRight w:val="0"/>
                  <w:marTop w:val="0"/>
                  <w:marBottom w:val="80"/>
                  <w:divBdr>
                    <w:top w:val="none" w:sz="0" w:space="0" w:color="auto"/>
                    <w:left w:val="none" w:sz="0" w:space="0" w:color="auto"/>
                    <w:bottom w:val="none" w:sz="0" w:space="0" w:color="auto"/>
                    <w:right w:val="none" w:sz="0" w:space="0" w:color="auto"/>
                  </w:divBdr>
                </w:div>
                <w:div w:id="1133911753">
                  <w:marLeft w:val="0"/>
                  <w:marRight w:val="0"/>
                  <w:marTop w:val="0"/>
                  <w:marBottom w:val="80"/>
                  <w:divBdr>
                    <w:top w:val="none" w:sz="0" w:space="0" w:color="auto"/>
                    <w:left w:val="none" w:sz="0" w:space="0" w:color="auto"/>
                    <w:bottom w:val="none" w:sz="0" w:space="0" w:color="auto"/>
                    <w:right w:val="none" w:sz="0" w:space="0" w:color="auto"/>
                  </w:divBdr>
                </w:div>
                <w:div w:id="656882846">
                  <w:marLeft w:val="0"/>
                  <w:marRight w:val="0"/>
                  <w:marTop w:val="0"/>
                  <w:marBottom w:val="80"/>
                  <w:divBdr>
                    <w:top w:val="none" w:sz="0" w:space="0" w:color="auto"/>
                    <w:left w:val="none" w:sz="0" w:space="0" w:color="auto"/>
                    <w:bottom w:val="none" w:sz="0" w:space="0" w:color="auto"/>
                    <w:right w:val="none" w:sz="0" w:space="0" w:color="auto"/>
                  </w:divBdr>
                </w:div>
                <w:div w:id="272716567">
                  <w:marLeft w:val="0"/>
                  <w:marRight w:val="0"/>
                  <w:marTop w:val="0"/>
                  <w:marBottom w:val="80"/>
                  <w:divBdr>
                    <w:top w:val="none" w:sz="0" w:space="0" w:color="auto"/>
                    <w:left w:val="none" w:sz="0" w:space="0" w:color="auto"/>
                    <w:bottom w:val="none" w:sz="0" w:space="0" w:color="auto"/>
                    <w:right w:val="none" w:sz="0" w:space="0" w:color="auto"/>
                  </w:divBdr>
                </w:div>
                <w:div w:id="910121393">
                  <w:marLeft w:val="0"/>
                  <w:marRight w:val="0"/>
                  <w:marTop w:val="0"/>
                  <w:marBottom w:val="80"/>
                  <w:divBdr>
                    <w:top w:val="none" w:sz="0" w:space="0" w:color="auto"/>
                    <w:left w:val="none" w:sz="0" w:space="0" w:color="auto"/>
                    <w:bottom w:val="none" w:sz="0" w:space="0" w:color="auto"/>
                    <w:right w:val="none" w:sz="0" w:space="0" w:color="auto"/>
                  </w:divBdr>
                </w:div>
                <w:div w:id="1918393189">
                  <w:marLeft w:val="0"/>
                  <w:marRight w:val="0"/>
                  <w:marTop w:val="0"/>
                  <w:marBottom w:val="80"/>
                  <w:divBdr>
                    <w:top w:val="none" w:sz="0" w:space="0" w:color="auto"/>
                    <w:left w:val="none" w:sz="0" w:space="0" w:color="auto"/>
                    <w:bottom w:val="none" w:sz="0" w:space="0" w:color="auto"/>
                    <w:right w:val="none" w:sz="0" w:space="0" w:color="auto"/>
                  </w:divBdr>
                </w:div>
                <w:div w:id="1211917032">
                  <w:marLeft w:val="0"/>
                  <w:marRight w:val="0"/>
                  <w:marTop w:val="0"/>
                  <w:marBottom w:val="80"/>
                  <w:divBdr>
                    <w:top w:val="none" w:sz="0" w:space="0" w:color="auto"/>
                    <w:left w:val="none" w:sz="0" w:space="0" w:color="auto"/>
                    <w:bottom w:val="none" w:sz="0" w:space="0" w:color="auto"/>
                    <w:right w:val="none" w:sz="0" w:space="0" w:color="auto"/>
                  </w:divBdr>
                </w:div>
                <w:div w:id="292952915">
                  <w:marLeft w:val="720"/>
                  <w:marRight w:val="0"/>
                  <w:marTop w:val="0"/>
                  <w:marBottom w:val="80"/>
                  <w:divBdr>
                    <w:top w:val="none" w:sz="0" w:space="0" w:color="auto"/>
                    <w:left w:val="none" w:sz="0" w:space="0" w:color="auto"/>
                    <w:bottom w:val="none" w:sz="0" w:space="0" w:color="auto"/>
                    <w:right w:val="none" w:sz="0" w:space="0" w:color="auto"/>
                  </w:divBdr>
                </w:div>
                <w:div w:id="1514494992">
                  <w:marLeft w:val="720"/>
                  <w:marRight w:val="0"/>
                  <w:marTop w:val="0"/>
                  <w:marBottom w:val="80"/>
                  <w:divBdr>
                    <w:top w:val="none" w:sz="0" w:space="0" w:color="auto"/>
                    <w:left w:val="none" w:sz="0" w:space="0" w:color="auto"/>
                    <w:bottom w:val="none" w:sz="0" w:space="0" w:color="auto"/>
                    <w:right w:val="none" w:sz="0" w:space="0" w:color="auto"/>
                  </w:divBdr>
                </w:div>
                <w:div w:id="1828865259">
                  <w:marLeft w:val="0"/>
                  <w:marRight w:val="0"/>
                  <w:marTop w:val="0"/>
                  <w:marBottom w:val="101"/>
                  <w:divBdr>
                    <w:top w:val="none" w:sz="0" w:space="0" w:color="auto"/>
                    <w:left w:val="none" w:sz="0" w:space="0" w:color="auto"/>
                    <w:bottom w:val="none" w:sz="0" w:space="0" w:color="auto"/>
                    <w:right w:val="none" w:sz="0" w:space="0" w:color="auto"/>
                  </w:divBdr>
                </w:div>
                <w:div w:id="2052685225">
                  <w:marLeft w:val="0"/>
                  <w:marRight w:val="0"/>
                  <w:marTop w:val="0"/>
                  <w:marBottom w:val="100"/>
                  <w:divBdr>
                    <w:top w:val="none" w:sz="0" w:space="0" w:color="auto"/>
                    <w:left w:val="none" w:sz="0" w:space="0" w:color="auto"/>
                    <w:bottom w:val="none" w:sz="0" w:space="0" w:color="auto"/>
                    <w:right w:val="none" w:sz="0" w:space="0" w:color="auto"/>
                  </w:divBdr>
                </w:div>
                <w:div w:id="1816070226">
                  <w:marLeft w:val="0"/>
                  <w:marRight w:val="0"/>
                  <w:marTop w:val="0"/>
                  <w:marBottom w:val="100"/>
                  <w:divBdr>
                    <w:top w:val="none" w:sz="0" w:space="0" w:color="auto"/>
                    <w:left w:val="none" w:sz="0" w:space="0" w:color="auto"/>
                    <w:bottom w:val="none" w:sz="0" w:space="0" w:color="auto"/>
                    <w:right w:val="none" w:sz="0" w:space="0" w:color="auto"/>
                  </w:divBdr>
                </w:div>
                <w:div w:id="1154948832">
                  <w:marLeft w:val="0"/>
                  <w:marRight w:val="0"/>
                  <w:marTop w:val="0"/>
                  <w:marBottom w:val="100"/>
                  <w:divBdr>
                    <w:top w:val="none" w:sz="0" w:space="0" w:color="auto"/>
                    <w:left w:val="none" w:sz="0" w:space="0" w:color="auto"/>
                    <w:bottom w:val="none" w:sz="0" w:space="0" w:color="auto"/>
                    <w:right w:val="none" w:sz="0" w:space="0" w:color="auto"/>
                  </w:divBdr>
                </w:div>
                <w:div w:id="2060275219">
                  <w:marLeft w:val="0"/>
                  <w:marRight w:val="0"/>
                  <w:marTop w:val="0"/>
                  <w:marBottom w:val="100"/>
                  <w:divBdr>
                    <w:top w:val="none" w:sz="0" w:space="0" w:color="auto"/>
                    <w:left w:val="none" w:sz="0" w:space="0" w:color="auto"/>
                    <w:bottom w:val="none" w:sz="0" w:space="0" w:color="auto"/>
                    <w:right w:val="none" w:sz="0" w:space="0" w:color="auto"/>
                  </w:divBdr>
                </w:div>
                <w:div w:id="1471165736">
                  <w:marLeft w:val="0"/>
                  <w:marRight w:val="0"/>
                  <w:marTop w:val="0"/>
                  <w:marBottom w:val="100"/>
                  <w:divBdr>
                    <w:top w:val="none" w:sz="0" w:space="0" w:color="auto"/>
                    <w:left w:val="none" w:sz="0" w:space="0" w:color="auto"/>
                    <w:bottom w:val="none" w:sz="0" w:space="0" w:color="auto"/>
                    <w:right w:val="none" w:sz="0" w:space="0" w:color="auto"/>
                  </w:divBdr>
                </w:div>
                <w:div w:id="1591154939">
                  <w:marLeft w:val="0"/>
                  <w:marRight w:val="0"/>
                  <w:marTop w:val="0"/>
                  <w:marBottom w:val="100"/>
                  <w:divBdr>
                    <w:top w:val="none" w:sz="0" w:space="0" w:color="auto"/>
                    <w:left w:val="none" w:sz="0" w:space="0" w:color="auto"/>
                    <w:bottom w:val="none" w:sz="0" w:space="0" w:color="auto"/>
                    <w:right w:val="none" w:sz="0" w:space="0" w:color="auto"/>
                  </w:divBdr>
                </w:div>
                <w:div w:id="1944803395">
                  <w:marLeft w:val="0"/>
                  <w:marRight w:val="0"/>
                  <w:marTop w:val="0"/>
                  <w:marBottom w:val="100"/>
                  <w:divBdr>
                    <w:top w:val="none" w:sz="0" w:space="0" w:color="auto"/>
                    <w:left w:val="none" w:sz="0" w:space="0" w:color="auto"/>
                    <w:bottom w:val="none" w:sz="0" w:space="0" w:color="auto"/>
                    <w:right w:val="none" w:sz="0" w:space="0" w:color="auto"/>
                  </w:divBdr>
                </w:div>
                <w:div w:id="603806913">
                  <w:marLeft w:val="0"/>
                  <w:marRight w:val="0"/>
                  <w:marTop w:val="0"/>
                  <w:marBottom w:val="100"/>
                  <w:divBdr>
                    <w:top w:val="none" w:sz="0" w:space="0" w:color="auto"/>
                    <w:left w:val="none" w:sz="0" w:space="0" w:color="auto"/>
                    <w:bottom w:val="none" w:sz="0" w:space="0" w:color="auto"/>
                    <w:right w:val="none" w:sz="0" w:space="0" w:color="auto"/>
                  </w:divBdr>
                </w:div>
                <w:div w:id="62259776">
                  <w:marLeft w:val="0"/>
                  <w:marRight w:val="0"/>
                  <w:marTop w:val="0"/>
                  <w:marBottom w:val="100"/>
                  <w:divBdr>
                    <w:top w:val="none" w:sz="0" w:space="0" w:color="auto"/>
                    <w:left w:val="none" w:sz="0" w:space="0" w:color="auto"/>
                    <w:bottom w:val="none" w:sz="0" w:space="0" w:color="auto"/>
                    <w:right w:val="none" w:sz="0" w:space="0" w:color="auto"/>
                  </w:divBdr>
                </w:div>
                <w:div w:id="1233351152">
                  <w:marLeft w:val="0"/>
                  <w:marRight w:val="0"/>
                  <w:marTop w:val="0"/>
                  <w:marBottom w:val="100"/>
                  <w:divBdr>
                    <w:top w:val="none" w:sz="0" w:space="0" w:color="auto"/>
                    <w:left w:val="none" w:sz="0" w:space="0" w:color="auto"/>
                    <w:bottom w:val="none" w:sz="0" w:space="0" w:color="auto"/>
                    <w:right w:val="none" w:sz="0" w:space="0" w:color="auto"/>
                  </w:divBdr>
                </w:div>
                <w:div w:id="623314186">
                  <w:marLeft w:val="0"/>
                  <w:marRight w:val="0"/>
                  <w:marTop w:val="0"/>
                  <w:marBottom w:val="100"/>
                  <w:divBdr>
                    <w:top w:val="none" w:sz="0" w:space="0" w:color="auto"/>
                    <w:left w:val="none" w:sz="0" w:space="0" w:color="auto"/>
                    <w:bottom w:val="none" w:sz="0" w:space="0" w:color="auto"/>
                    <w:right w:val="none" w:sz="0" w:space="0" w:color="auto"/>
                  </w:divBdr>
                </w:div>
                <w:div w:id="1391078482">
                  <w:marLeft w:val="720"/>
                  <w:marRight w:val="0"/>
                  <w:marTop w:val="0"/>
                  <w:marBottom w:val="100"/>
                  <w:divBdr>
                    <w:top w:val="none" w:sz="0" w:space="0" w:color="auto"/>
                    <w:left w:val="none" w:sz="0" w:space="0" w:color="auto"/>
                    <w:bottom w:val="none" w:sz="0" w:space="0" w:color="auto"/>
                    <w:right w:val="none" w:sz="0" w:space="0" w:color="auto"/>
                  </w:divBdr>
                </w:div>
                <w:div w:id="1517114995">
                  <w:marLeft w:val="720"/>
                  <w:marRight w:val="0"/>
                  <w:marTop w:val="0"/>
                  <w:marBottom w:val="100"/>
                  <w:divBdr>
                    <w:top w:val="none" w:sz="0" w:space="0" w:color="auto"/>
                    <w:left w:val="none" w:sz="0" w:space="0" w:color="auto"/>
                    <w:bottom w:val="none" w:sz="0" w:space="0" w:color="auto"/>
                    <w:right w:val="none" w:sz="0" w:space="0" w:color="auto"/>
                  </w:divBdr>
                </w:div>
                <w:div w:id="504903523">
                  <w:marLeft w:val="720"/>
                  <w:marRight w:val="0"/>
                  <w:marTop w:val="0"/>
                  <w:marBottom w:val="100"/>
                  <w:divBdr>
                    <w:top w:val="none" w:sz="0" w:space="0" w:color="auto"/>
                    <w:left w:val="none" w:sz="0" w:space="0" w:color="auto"/>
                    <w:bottom w:val="none" w:sz="0" w:space="0" w:color="auto"/>
                    <w:right w:val="none" w:sz="0" w:space="0" w:color="auto"/>
                  </w:divBdr>
                </w:div>
                <w:div w:id="1712070898">
                  <w:marLeft w:val="720"/>
                  <w:marRight w:val="0"/>
                  <w:marTop w:val="0"/>
                  <w:marBottom w:val="100"/>
                  <w:divBdr>
                    <w:top w:val="none" w:sz="0" w:space="0" w:color="auto"/>
                    <w:left w:val="none" w:sz="0" w:space="0" w:color="auto"/>
                    <w:bottom w:val="none" w:sz="0" w:space="0" w:color="auto"/>
                    <w:right w:val="none" w:sz="0" w:space="0" w:color="auto"/>
                  </w:divBdr>
                </w:div>
                <w:div w:id="1711801078">
                  <w:marLeft w:val="720"/>
                  <w:marRight w:val="0"/>
                  <w:marTop w:val="0"/>
                  <w:marBottom w:val="100"/>
                  <w:divBdr>
                    <w:top w:val="none" w:sz="0" w:space="0" w:color="auto"/>
                    <w:left w:val="none" w:sz="0" w:space="0" w:color="auto"/>
                    <w:bottom w:val="none" w:sz="0" w:space="0" w:color="auto"/>
                    <w:right w:val="none" w:sz="0" w:space="0" w:color="auto"/>
                  </w:divBdr>
                </w:div>
                <w:div w:id="853033333">
                  <w:marLeft w:val="720"/>
                  <w:marRight w:val="0"/>
                  <w:marTop w:val="0"/>
                  <w:marBottom w:val="100"/>
                  <w:divBdr>
                    <w:top w:val="none" w:sz="0" w:space="0" w:color="auto"/>
                    <w:left w:val="none" w:sz="0" w:space="0" w:color="auto"/>
                    <w:bottom w:val="none" w:sz="0" w:space="0" w:color="auto"/>
                    <w:right w:val="none" w:sz="0" w:space="0" w:color="auto"/>
                  </w:divBdr>
                </w:div>
                <w:div w:id="1087843467">
                  <w:marLeft w:val="720"/>
                  <w:marRight w:val="0"/>
                  <w:marTop w:val="0"/>
                  <w:marBottom w:val="100"/>
                  <w:divBdr>
                    <w:top w:val="none" w:sz="0" w:space="0" w:color="auto"/>
                    <w:left w:val="none" w:sz="0" w:space="0" w:color="auto"/>
                    <w:bottom w:val="none" w:sz="0" w:space="0" w:color="auto"/>
                    <w:right w:val="none" w:sz="0" w:space="0" w:color="auto"/>
                  </w:divBdr>
                </w:div>
                <w:div w:id="1626043518">
                  <w:marLeft w:val="1080"/>
                  <w:marRight w:val="0"/>
                  <w:marTop w:val="0"/>
                  <w:marBottom w:val="100"/>
                  <w:divBdr>
                    <w:top w:val="none" w:sz="0" w:space="0" w:color="auto"/>
                    <w:left w:val="none" w:sz="0" w:space="0" w:color="auto"/>
                    <w:bottom w:val="none" w:sz="0" w:space="0" w:color="auto"/>
                    <w:right w:val="none" w:sz="0" w:space="0" w:color="auto"/>
                  </w:divBdr>
                </w:div>
                <w:div w:id="598025219">
                  <w:marLeft w:val="1080"/>
                  <w:marRight w:val="0"/>
                  <w:marTop w:val="0"/>
                  <w:marBottom w:val="100"/>
                  <w:divBdr>
                    <w:top w:val="none" w:sz="0" w:space="0" w:color="auto"/>
                    <w:left w:val="none" w:sz="0" w:space="0" w:color="auto"/>
                    <w:bottom w:val="none" w:sz="0" w:space="0" w:color="auto"/>
                    <w:right w:val="none" w:sz="0" w:space="0" w:color="auto"/>
                  </w:divBdr>
                </w:div>
                <w:div w:id="646084676">
                  <w:marLeft w:val="1080"/>
                  <w:marRight w:val="0"/>
                  <w:marTop w:val="0"/>
                  <w:marBottom w:val="100"/>
                  <w:divBdr>
                    <w:top w:val="none" w:sz="0" w:space="0" w:color="auto"/>
                    <w:left w:val="none" w:sz="0" w:space="0" w:color="auto"/>
                    <w:bottom w:val="none" w:sz="0" w:space="0" w:color="auto"/>
                    <w:right w:val="none" w:sz="0" w:space="0" w:color="auto"/>
                  </w:divBdr>
                </w:div>
                <w:div w:id="121920123">
                  <w:marLeft w:val="1080"/>
                  <w:marRight w:val="0"/>
                  <w:marTop w:val="0"/>
                  <w:marBottom w:val="100"/>
                  <w:divBdr>
                    <w:top w:val="none" w:sz="0" w:space="0" w:color="auto"/>
                    <w:left w:val="none" w:sz="0" w:space="0" w:color="auto"/>
                    <w:bottom w:val="none" w:sz="0" w:space="0" w:color="auto"/>
                    <w:right w:val="none" w:sz="0" w:space="0" w:color="auto"/>
                  </w:divBdr>
                </w:div>
                <w:div w:id="1032615380">
                  <w:marLeft w:val="720"/>
                  <w:marRight w:val="0"/>
                  <w:marTop w:val="0"/>
                  <w:marBottom w:val="100"/>
                  <w:divBdr>
                    <w:top w:val="none" w:sz="0" w:space="0" w:color="auto"/>
                    <w:left w:val="none" w:sz="0" w:space="0" w:color="auto"/>
                    <w:bottom w:val="none" w:sz="0" w:space="0" w:color="auto"/>
                    <w:right w:val="none" w:sz="0" w:space="0" w:color="auto"/>
                  </w:divBdr>
                </w:div>
                <w:div w:id="1889221348">
                  <w:marLeft w:val="0"/>
                  <w:marRight w:val="0"/>
                  <w:marTop w:val="0"/>
                  <w:marBottom w:val="100"/>
                  <w:divBdr>
                    <w:top w:val="none" w:sz="0" w:space="0" w:color="auto"/>
                    <w:left w:val="none" w:sz="0" w:space="0" w:color="auto"/>
                    <w:bottom w:val="none" w:sz="0" w:space="0" w:color="auto"/>
                    <w:right w:val="none" w:sz="0" w:space="0" w:color="auto"/>
                  </w:divBdr>
                </w:div>
                <w:div w:id="1519393045">
                  <w:marLeft w:val="720"/>
                  <w:marRight w:val="0"/>
                  <w:marTop w:val="0"/>
                  <w:marBottom w:val="100"/>
                  <w:divBdr>
                    <w:top w:val="none" w:sz="0" w:space="0" w:color="auto"/>
                    <w:left w:val="none" w:sz="0" w:space="0" w:color="auto"/>
                    <w:bottom w:val="none" w:sz="0" w:space="0" w:color="auto"/>
                    <w:right w:val="none" w:sz="0" w:space="0" w:color="auto"/>
                  </w:divBdr>
                </w:div>
                <w:div w:id="1339119065">
                  <w:marLeft w:val="720"/>
                  <w:marRight w:val="0"/>
                  <w:marTop w:val="0"/>
                  <w:marBottom w:val="100"/>
                  <w:divBdr>
                    <w:top w:val="none" w:sz="0" w:space="0" w:color="auto"/>
                    <w:left w:val="none" w:sz="0" w:space="0" w:color="auto"/>
                    <w:bottom w:val="none" w:sz="0" w:space="0" w:color="auto"/>
                    <w:right w:val="none" w:sz="0" w:space="0" w:color="auto"/>
                  </w:divBdr>
                </w:div>
                <w:div w:id="116536281">
                  <w:marLeft w:val="720"/>
                  <w:marRight w:val="0"/>
                  <w:marTop w:val="0"/>
                  <w:marBottom w:val="100"/>
                  <w:divBdr>
                    <w:top w:val="none" w:sz="0" w:space="0" w:color="auto"/>
                    <w:left w:val="none" w:sz="0" w:space="0" w:color="auto"/>
                    <w:bottom w:val="none" w:sz="0" w:space="0" w:color="auto"/>
                    <w:right w:val="none" w:sz="0" w:space="0" w:color="auto"/>
                  </w:divBdr>
                </w:div>
                <w:div w:id="728765691">
                  <w:marLeft w:val="720"/>
                  <w:marRight w:val="0"/>
                  <w:marTop w:val="0"/>
                  <w:marBottom w:val="100"/>
                  <w:divBdr>
                    <w:top w:val="none" w:sz="0" w:space="0" w:color="auto"/>
                    <w:left w:val="none" w:sz="0" w:space="0" w:color="auto"/>
                    <w:bottom w:val="none" w:sz="0" w:space="0" w:color="auto"/>
                    <w:right w:val="none" w:sz="0" w:space="0" w:color="auto"/>
                  </w:divBdr>
                </w:div>
                <w:div w:id="2104569343">
                  <w:marLeft w:val="720"/>
                  <w:marRight w:val="0"/>
                  <w:marTop w:val="0"/>
                  <w:marBottom w:val="100"/>
                  <w:divBdr>
                    <w:top w:val="none" w:sz="0" w:space="0" w:color="auto"/>
                    <w:left w:val="none" w:sz="0" w:space="0" w:color="auto"/>
                    <w:bottom w:val="none" w:sz="0" w:space="0" w:color="auto"/>
                    <w:right w:val="none" w:sz="0" w:space="0" w:color="auto"/>
                  </w:divBdr>
                </w:div>
                <w:div w:id="800224477">
                  <w:marLeft w:val="720"/>
                  <w:marRight w:val="0"/>
                  <w:marTop w:val="0"/>
                  <w:marBottom w:val="100"/>
                  <w:divBdr>
                    <w:top w:val="none" w:sz="0" w:space="0" w:color="auto"/>
                    <w:left w:val="none" w:sz="0" w:space="0" w:color="auto"/>
                    <w:bottom w:val="none" w:sz="0" w:space="0" w:color="auto"/>
                    <w:right w:val="none" w:sz="0" w:space="0" w:color="auto"/>
                  </w:divBdr>
                </w:div>
                <w:div w:id="2023044400">
                  <w:marLeft w:val="720"/>
                  <w:marRight w:val="0"/>
                  <w:marTop w:val="0"/>
                  <w:marBottom w:val="100"/>
                  <w:divBdr>
                    <w:top w:val="none" w:sz="0" w:space="0" w:color="auto"/>
                    <w:left w:val="none" w:sz="0" w:space="0" w:color="auto"/>
                    <w:bottom w:val="none" w:sz="0" w:space="0" w:color="auto"/>
                    <w:right w:val="none" w:sz="0" w:space="0" w:color="auto"/>
                  </w:divBdr>
                </w:div>
                <w:div w:id="2036491728">
                  <w:marLeft w:val="720"/>
                  <w:marRight w:val="0"/>
                  <w:marTop w:val="0"/>
                  <w:marBottom w:val="100"/>
                  <w:divBdr>
                    <w:top w:val="none" w:sz="0" w:space="0" w:color="auto"/>
                    <w:left w:val="none" w:sz="0" w:space="0" w:color="auto"/>
                    <w:bottom w:val="none" w:sz="0" w:space="0" w:color="auto"/>
                    <w:right w:val="none" w:sz="0" w:space="0" w:color="auto"/>
                  </w:divBdr>
                </w:div>
                <w:div w:id="80638846">
                  <w:marLeft w:val="720"/>
                  <w:marRight w:val="0"/>
                  <w:marTop w:val="0"/>
                  <w:marBottom w:val="100"/>
                  <w:divBdr>
                    <w:top w:val="none" w:sz="0" w:space="0" w:color="auto"/>
                    <w:left w:val="none" w:sz="0" w:space="0" w:color="auto"/>
                    <w:bottom w:val="none" w:sz="0" w:space="0" w:color="auto"/>
                    <w:right w:val="none" w:sz="0" w:space="0" w:color="auto"/>
                  </w:divBdr>
                </w:div>
                <w:div w:id="1250188622">
                  <w:marLeft w:val="0"/>
                  <w:marRight w:val="0"/>
                  <w:marTop w:val="0"/>
                  <w:marBottom w:val="100"/>
                  <w:divBdr>
                    <w:top w:val="none" w:sz="0" w:space="0" w:color="auto"/>
                    <w:left w:val="none" w:sz="0" w:space="0" w:color="auto"/>
                    <w:bottom w:val="none" w:sz="0" w:space="0" w:color="auto"/>
                    <w:right w:val="none" w:sz="0" w:space="0" w:color="auto"/>
                  </w:divBdr>
                </w:div>
                <w:div w:id="432017621">
                  <w:marLeft w:val="0"/>
                  <w:marRight w:val="0"/>
                  <w:marTop w:val="0"/>
                  <w:marBottom w:val="100"/>
                  <w:divBdr>
                    <w:top w:val="none" w:sz="0" w:space="0" w:color="auto"/>
                    <w:left w:val="none" w:sz="0" w:space="0" w:color="auto"/>
                    <w:bottom w:val="none" w:sz="0" w:space="0" w:color="auto"/>
                    <w:right w:val="none" w:sz="0" w:space="0" w:color="auto"/>
                  </w:divBdr>
                </w:div>
                <w:div w:id="1437214241">
                  <w:marLeft w:val="0"/>
                  <w:marRight w:val="0"/>
                  <w:marTop w:val="0"/>
                  <w:marBottom w:val="100"/>
                  <w:divBdr>
                    <w:top w:val="none" w:sz="0" w:space="0" w:color="auto"/>
                    <w:left w:val="none" w:sz="0" w:space="0" w:color="auto"/>
                    <w:bottom w:val="none" w:sz="0" w:space="0" w:color="auto"/>
                    <w:right w:val="none" w:sz="0" w:space="0" w:color="auto"/>
                  </w:divBdr>
                </w:div>
                <w:div w:id="1436561770">
                  <w:marLeft w:val="720"/>
                  <w:marRight w:val="0"/>
                  <w:marTop w:val="0"/>
                  <w:marBottom w:val="100"/>
                  <w:divBdr>
                    <w:top w:val="none" w:sz="0" w:space="0" w:color="auto"/>
                    <w:left w:val="none" w:sz="0" w:space="0" w:color="auto"/>
                    <w:bottom w:val="none" w:sz="0" w:space="0" w:color="auto"/>
                    <w:right w:val="none" w:sz="0" w:space="0" w:color="auto"/>
                  </w:divBdr>
                </w:div>
                <w:div w:id="1284457430">
                  <w:marLeft w:val="720"/>
                  <w:marRight w:val="0"/>
                  <w:marTop w:val="0"/>
                  <w:marBottom w:val="100"/>
                  <w:divBdr>
                    <w:top w:val="none" w:sz="0" w:space="0" w:color="auto"/>
                    <w:left w:val="none" w:sz="0" w:space="0" w:color="auto"/>
                    <w:bottom w:val="none" w:sz="0" w:space="0" w:color="auto"/>
                    <w:right w:val="none" w:sz="0" w:space="0" w:color="auto"/>
                  </w:divBdr>
                </w:div>
                <w:div w:id="154339558">
                  <w:marLeft w:val="720"/>
                  <w:marRight w:val="0"/>
                  <w:marTop w:val="0"/>
                  <w:marBottom w:val="100"/>
                  <w:divBdr>
                    <w:top w:val="none" w:sz="0" w:space="0" w:color="auto"/>
                    <w:left w:val="none" w:sz="0" w:space="0" w:color="auto"/>
                    <w:bottom w:val="none" w:sz="0" w:space="0" w:color="auto"/>
                    <w:right w:val="none" w:sz="0" w:space="0" w:color="auto"/>
                  </w:divBdr>
                </w:div>
                <w:div w:id="2067215246">
                  <w:marLeft w:val="0"/>
                  <w:marRight w:val="0"/>
                  <w:marTop w:val="0"/>
                  <w:marBottom w:val="100"/>
                  <w:divBdr>
                    <w:top w:val="none" w:sz="0" w:space="0" w:color="auto"/>
                    <w:left w:val="none" w:sz="0" w:space="0" w:color="auto"/>
                    <w:bottom w:val="none" w:sz="0" w:space="0" w:color="auto"/>
                    <w:right w:val="none" w:sz="0" w:space="0" w:color="auto"/>
                  </w:divBdr>
                </w:div>
                <w:div w:id="1466200434">
                  <w:marLeft w:val="0"/>
                  <w:marRight w:val="0"/>
                  <w:marTop w:val="0"/>
                  <w:marBottom w:val="100"/>
                  <w:divBdr>
                    <w:top w:val="none" w:sz="0" w:space="0" w:color="auto"/>
                    <w:left w:val="none" w:sz="0" w:space="0" w:color="auto"/>
                    <w:bottom w:val="none" w:sz="0" w:space="0" w:color="auto"/>
                    <w:right w:val="none" w:sz="0" w:space="0" w:color="auto"/>
                  </w:divBdr>
                </w:div>
                <w:div w:id="1449163798">
                  <w:marLeft w:val="0"/>
                  <w:marRight w:val="0"/>
                  <w:marTop w:val="0"/>
                  <w:marBottom w:val="100"/>
                  <w:divBdr>
                    <w:top w:val="none" w:sz="0" w:space="0" w:color="auto"/>
                    <w:left w:val="none" w:sz="0" w:space="0" w:color="auto"/>
                    <w:bottom w:val="none" w:sz="0" w:space="0" w:color="auto"/>
                    <w:right w:val="none" w:sz="0" w:space="0" w:color="auto"/>
                  </w:divBdr>
                </w:div>
                <w:div w:id="139419845">
                  <w:marLeft w:val="0"/>
                  <w:marRight w:val="0"/>
                  <w:marTop w:val="0"/>
                  <w:marBottom w:val="100"/>
                  <w:divBdr>
                    <w:top w:val="none" w:sz="0" w:space="0" w:color="auto"/>
                    <w:left w:val="none" w:sz="0" w:space="0" w:color="auto"/>
                    <w:bottom w:val="none" w:sz="0" w:space="0" w:color="auto"/>
                    <w:right w:val="none" w:sz="0" w:space="0" w:color="auto"/>
                  </w:divBdr>
                </w:div>
                <w:div w:id="399133940">
                  <w:marLeft w:val="720"/>
                  <w:marRight w:val="0"/>
                  <w:marTop w:val="0"/>
                  <w:marBottom w:val="100"/>
                  <w:divBdr>
                    <w:top w:val="none" w:sz="0" w:space="0" w:color="auto"/>
                    <w:left w:val="none" w:sz="0" w:space="0" w:color="auto"/>
                    <w:bottom w:val="none" w:sz="0" w:space="0" w:color="auto"/>
                    <w:right w:val="none" w:sz="0" w:space="0" w:color="auto"/>
                  </w:divBdr>
                </w:div>
                <w:div w:id="1425032044">
                  <w:marLeft w:val="1080"/>
                  <w:marRight w:val="0"/>
                  <w:marTop w:val="0"/>
                  <w:marBottom w:val="100"/>
                  <w:divBdr>
                    <w:top w:val="none" w:sz="0" w:space="0" w:color="auto"/>
                    <w:left w:val="none" w:sz="0" w:space="0" w:color="auto"/>
                    <w:bottom w:val="none" w:sz="0" w:space="0" w:color="auto"/>
                    <w:right w:val="none" w:sz="0" w:space="0" w:color="auto"/>
                  </w:divBdr>
                </w:div>
                <w:div w:id="304165416">
                  <w:marLeft w:val="1080"/>
                  <w:marRight w:val="0"/>
                  <w:marTop w:val="0"/>
                  <w:marBottom w:val="100"/>
                  <w:divBdr>
                    <w:top w:val="none" w:sz="0" w:space="0" w:color="auto"/>
                    <w:left w:val="none" w:sz="0" w:space="0" w:color="auto"/>
                    <w:bottom w:val="none" w:sz="0" w:space="0" w:color="auto"/>
                    <w:right w:val="none" w:sz="0" w:space="0" w:color="auto"/>
                  </w:divBdr>
                </w:div>
                <w:div w:id="1056391183">
                  <w:marLeft w:val="1080"/>
                  <w:marRight w:val="0"/>
                  <w:marTop w:val="0"/>
                  <w:marBottom w:val="100"/>
                  <w:divBdr>
                    <w:top w:val="none" w:sz="0" w:space="0" w:color="auto"/>
                    <w:left w:val="none" w:sz="0" w:space="0" w:color="auto"/>
                    <w:bottom w:val="none" w:sz="0" w:space="0" w:color="auto"/>
                    <w:right w:val="none" w:sz="0" w:space="0" w:color="auto"/>
                  </w:divBdr>
                </w:div>
                <w:div w:id="371926234">
                  <w:marLeft w:val="1080"/>
                  <w:marRight w:val="0"/>
                  <w:marTop w:val="0"/>
                  <w:marBottom w:val="100"/>
                  <w:divBdr>
                    <w:top w:val="none" w:sz="0" w:space="0" w:color="auto"/>
                    <w:left w:val="none" w:sz="0" w:space="0" w:color="auto"/>
                    <w:bottom w:val="none" w:sz="0" w:space="0" w:color="auto"/>
                    <w:right w:val="none" w:sz="0" w:space="0" w:color="auto"/>
                  </w:divBdr>
                </w:div>
                <w:div w:id="1313826212">
                  <w:marLeft w:val="720"/>
                  <w:marRight w:val="0"/>
                  <w:marTop w:val="0"/>
                  <w:marBottom w:val="100"/>
                  <w:divBdr>
                    <w:top w:val="none" w:sz="0" w:space="0" w:color="auto"/>
                    <w:left w:val="none" w:sz="0" w:space="0" w:color="auto"/>
                    <w:bottom w:val="none" w:sz="0" w:space="0" w:color="auto"/>
                    <w:right w:val="none" w:sz="0" w:space="0" w:color="auto"/>
                  </w:divBdr>
                </w:div>
                <w:div w:id="2109278151">
                  <w:marLeft w:val="1080"/>
                  <w:marRight w:val="0"/>
                  <w:marTop w:val="0"/>
                  <w:marBottom w:val="100"/>
                  <w:divBdr>
                    <w:top w:val="none" w:sz="0" w:space="0" w:color="auto"/>
                    <w:left w:val="none" w:sz="0" w:space="0" w:color="auto"/>
                    <w:bottom w:val="none" w:sz="0" w:space="0" w:color="auto"/>
                    <w:right w:val="none" w:sz="0" w:space="0" w:color="auto"/>
                  </w:divBdr>
                </w:div>
                <w:div w:id="1901332006">
                  <w:marLeft w:val="1080"/>
                  <w:marRight w:val="0"/>
                  <w:marTop w:val="0"/>
                  <w:marBottom w:val="100"/>
                  <w:divBdr>
                    <w:top w:val="none" w:sz="0" w:space="0" w:color="auto"/>
                    <w:left w:val="none" w:sz="0" w:space="0" w:color="auto"/>
                    <w:bottom w:val="none" w:sz="0" w:space="0" w:color="auto"/>
                    <w:right w:val="none" w:sz="0" w:space="0" w:color="auto"/>
                  </w:divBdr>
                </w:div>
                <w:div w:id="1758597731">
                  <w:marLeft w:val="1080"/>
                  <w:marRight w:val="0"/>
                  <w:marTop w:val="0"/>
                  <w:marBottom w:val="100"/>
                  <w:divBdr>
                    <w:top w:val="none" w:sz="0" w:space="0" w:color="auto"/>
                    <w:left w:val="none" w:sz="0" w:space="0" w:color="auto"/>
                    <w:bottom w:val="none" w:sz="0" w:space="0" w:color="auto"/>
                    <w:right w:val="none" w:sz="0" w:space="0" w:color="auto"/>
                  </w:divBdr>
                </w:div>
                <w:div w:id="2100249952">
                  <w:marLeft w:val="1080"/>
                  <w:marRight w:val="0"/>
                  <w:marTop w:val="0"/>
                  <w:marBottom w:val="100"/>
                  <w:divBdr>
                    <w:top w:val="none" w:sz="0" w:space="0" w:color="auto"/>
                    <w:left w:val="none" w:sz="0" w:space="0" w:color="auto"/>
                    <w:bottom w:val="none" w:sz="0" w:space="0" w:color="auto"/>
                    <w:right w:val="none" w:sz="0" w:space="0" w:color="auto"/>
                  </w:divBdr>
                </w:div>
                <w:div w:id="247036059">
                  <w:marLeft w:val="1080"/>
                  <w:marRight w:val="0"/>
                  <w:marTop w:val="0"/>
                  <w:marBottom w:val="100"/>
                  <w:divBdr>
                    <w:top w:val="none" w:sz="0" w:space="0" w:color="auto"/>
                    <w:left w:val="none" w:sz="0" w:space="0" w:color="auto"/>
                    <w:bottom w:val="none" w:sz="0" w:space="0" w:color="auto"/>
                    <w:right w:val="none" w:sz="0" w:space="0" w:color="auto"/>
                  </w:divBdr>
                </w:div>
                <w:div w:id="1975677638">
                  <w:marLeft w:val="1080"/>
                  <w:marRight w:val="0"/>
                  <w:marTop w:val="0"/>
                  <w:marBottom w:val="100"/>
                  <w:divBdr>
                    <w:top w:val="none" w:sz="0" w:space="0" w:color="auto"/>
                    <w:left w:val="none" w:sz="0" w:space="0" w:color="auto"/>
                    <w:bottom w:val="none" w:sz="0" w:space="0" w:color="auto"/>
                    <w:right w:val="none" w:sz="0" w:space="0" w:color="auto"/>
                  </w:divBdr>
                </w:div>
                <w:div w:id="759178465">
                  <w:marLeft w:val="720"/>
                  <w:marRight w:val="0"/>
                  <w:marTop w:val="0"/>
                  <w:marBottom w:val="100"/>
                  <w:divBdr>
                    <w:top w:val="none" w:sz="0" w:space="0" w:color="auto"/>
                    <w:left w:val="none" w:sz="0" w:space="0" w:color="auto"/>
                    <w:bottom w:val="none" w:sz="0" w:space="0" w:color="auto"/>
                    <w:right w:val="none" w:sz="0" w:space="0" w:color="auto"/>
                  </w:divBdr>
                </w:div>
                <w:div w:id="1748844542">
                  <w:marLeft w:val="720"/>
                  <w:marRight w:val="0"/>
                  <w:marTop w:val="0"/>
                  <w:marBottom w:val="100"/>
                  <w:divBdr>
                    <w:top w:val="none" w:sz="0" w:space="0" w:color="auto"/>
                    <w:left w:val="none" w:sz="0" w:space="0" w:color="auto"/>
                    <w:bottom w:val="none" w:sz="0" w:space="0" w:color="auto"/>
                    <w:right w:val="none" w:sz="0" w:space="0" w:color="auto"/>
                  </w:divBdr>
                </w:div>
                <w:div w:id="297539212">
                  <w:marLeft w:val="1080"/>
                  <w:marRight w:val="0"/>
                  <w:marTop w:val="0"/>
                  <w:marBottom w:val="100"/>
                  <w:divBdr>
                    <w:top w:val="none" w:sz="0" w:space="0" w:color="auto"/>
                    <w:left w:val="none" w:sz="0" w:space="0" w:color="auto"/>
                    <w:bottom w:val="none" w:sz="0" w:space="0" w:color="auto"/>
                    <w:right w:val="none" w:sz="0" w:space="0" w:color="auto"/>
                  </w:divBdr>
                </w:div>
                <w:div w:id="2098749908">
                  <w:marLeft w:val="1080"/>
                  <w:marRight w:val="0"/>
                  <w:marTop w:val="0"/>
                  <w:marBottom w:val="100"/>
                  <w:divBdr>
                    <w:top w:val="none" w:sz="0" w:space="0" w:color="auto"/>
                    <w:left w:val="none" w:sz="0" w:space="0" w:color="auto"/>
                    <w:bottom w:val="none" w:sz="0" w:space="0" w:color="auto"/>
                    <w:right w:val="none" w:sz="0" w:space="0" w:color="auto"/>
                  </w:divBdr>
                </w:div>
                <w:div w:id="435833002">
                  <w:marLeft w:val="1080"/>
                  <w:marRight w:val="0"/>
                  <w:marTop w:val="0"/>
                  <w:marBottom w:val="100"/>
                  <w:divBdr>
                    <w:top w:val="none" w:sz="0" w:space="0" w:color="auto"/>
                    <w:left w:val="none" w:sz="0" w:space="0" w:color="auto"/>
                    <w:bottom w:val="none" w:sz="0" w:space="0" w:color="auto"/>
                    <w:right w:val="none" w:sz="0" w:space="0" w:color="auto"/>
                  </w:divBdr>
                </w:div>
                <w:div w:id="926697899">
                  <w:marLeft w:val="0"/>
                  <w:marRight w:val="0"/>
                  <w:marTop w:val="0"/>
                  <w:marBottom w:val="100"/>
                  <w:divBdr>
                    <w:top w:val="none" w:sz="0" w:space="0" w:color="auto"/>
                    <w:left w:val="none" w:sz="0" w:space="0" w:color="auto"/>
                    <w:bottom w:val="none" w:sz="0" w:space="0" w:color="auto"/>
                    <w:right w:val="none" w:sz="0" w:space="0" w:color="auto"/>
                  </w:divBdr>
                </w:div>
                <w:div w:id="1357655558">
                  <w:marLeft w:val="0"/>
                  <w:marRight w:val="0"/>
                  <w:marTop w:val="0"/>
                  <w:marBottom w:val="100"/>
                  <w:divBdr>
                    <w:top w:val="none" w:sz="0" w:space="0" w:color="auto"/>
                    <w:left w:val="none" w:sz="0" w:space="0" w:color="auto"/>
                    <w:bottom w:val="none" w:sz="0" w:space="0" w:color="auto"/>
                    <w:right w:val="none" w:sz="0" w:space="0" w:color="auto"/>
                  </w:divBdr>
                </w:div>
                <w:div w:id="842664757">
                  <w:marLeft w:val="0"/>
                  <w:marRight w:val="0"/>
                  <w:marTop w:val="0"/>
                  <w:marBottom w:val="100"/>
                  <w:divBdr>
                    <w:top w:val="none" w:sz="0" w:space="0" w:color="auto"/>
                    <w:left w:val="none" w:sz="0" w:space="0" w:color="auto"/>
                    <w:bottom w:val="none" w:sz="0" w:space="0" w:color="auto"/>
                    <w:right w:val="none" w:sz="0" w:space="0" w:color="auto"/>
                  </w:divBdr>
                </w:div>
                <w:div w:id="1960137654">
                  <w:marLeft w:val="0"/>
                  <w:marRight w:val="0"/>
                  <w:marTop w:val="0"/>
                  <w:marBottom w:val="100"/>
                  <w:divBdr>
                    <w:top w:val="none" w:sz="0" w:space="0" w:color="auto"/>
                    <w:left w:val="none" w:sz="0" w:space="0" w:color="auto"/>
                    <w:bottom w:val="none" w:sz="0" w:space="0" w:color="auto"/>
                    <w:right w:val="none" w:sz="0" w:space="0" w:color="auto"/>
                  </w:divBdr>
                </w:div>
                <w:div w:id="76947414">
                  <w:marLeft w:val="720"/>
                  <w:marRight w:val="0"/>
                  <w:marTop w:val="0"/>
                  <w:marBottom w:val="100"/>
                  <w:divBdr>
                    <w:top w:val="none" w:sz="0" w:space="0" w:color="auto"/>
                    <w:left w:val="none" w:sz="0" w:space="0" w:color="auto"/>
                    <w:bottom w:val="none" w:sz="0" w:space="0" w:color="auto"/>
                    <w:right w:val="none" w:sz="0" w:space="0" w:color="auto"/>
                  </w:divBdr>
                </w:div>
                <w:div w:id="1455710919">
                  <w:marLeft w:val="720"/>
                  <w:marRight w:val="0"/>
                  <w:marTop w:val="0"/>
                  <w:marBottom w:val="100"/>
                  <w:divBdr>
                    <w:top w:val="none" w:sz="0" w:space="0" w:color="auto"/>
                    <w:left w:val="none" w:sz="0" w:space="0" w:color="auto"/>
                    <w:bottom w:val="none" w:sz="0" w:space="0" w:color="auto"/>
                    <w:right w:val="none" w:sz="0" w:space="0" w:color="auto"/>
                  </w:divBdr>
                </w:div>
                <w:div w:id="59914342">
                  <w:marLeft w:val="720"/>
                  <w:marRight w:val="0"/>
                  <w:marTop w:val="0"/>
                  <w:marBottom w:val="100"/>
                  <w:divBdr>
                    <w:top w:val="none" w:sz="0" w:space="0" w:color="auto"/>
                    <w:left w:val="none" w:sz="0" w:space="0" w:color="auto"/>
                    <w:bottom w:val="none" w:sz="0" w:space="0" w:color="auto"/>
                    <w:right w:val="none" w:sz="0" w:space="0" w:color="auto"/>
                  </w:divBdr>
                </w:div>
                <w:div w:id="844787609">
                  <w:marLeft w:val="720"/>
                  <w:marRight w:val="0"/>
                  <w:marTop w:val="0"/>
                  <w:marBottom w:val="100"/>
                  <w:divBdr>
                    <w:top w:val="none" w:sz="0" w:space="0" w:color="auto"/>
                    <w:left w:val="none" w:sz="0" w:space="0" w:color="auto"/>
                    <w:bottom w:val="none" w:sz="0" w:space="0" w:color="auto"/>
                    <w:right w:val="none" w:sz="0" w:space="0" w:color="auto"/>
                  </w:divBdr>
                </w:div>
                <w:div w:id="1930001562">
                  <w:marLeft w:val="720"/>
                  <w:marRight w:val="0"/>
                  <w:marTop w:val="0"/>
                  <w:marBottom w:val="100"/>
                  <w:divBdr>
                    <w:top w:val="none" w:sz="0" w:space="0" w:color="auto"/>
                    <w:left w:val="none" w:sz="0" w:space="0" w:color="auto"/>
                    <w:bottom w:val="none" w:sz="0" w:space="0" w:color="auto"/>
                    <w:right w:val="none" w:sz="0" w:space="0" w:color="auto"/>
                  </w:divBdr>
                </w:div>
                <w:div w:id="1143038554">
                  <w:marLeft w:val="720"/>
                  <w:marRight w:val="0"/>
                  <w:marTop w:val="0"/>
                  <w:marBottom w:val="100"/>
                  <w:divBdr>
                    <w:top w:val="none" w:sz="0" w:space="0" w:color="auto"/>
                    <w:left w:val="none" w:sz="0" w:space="0" w:color="auto"/>
                    <w:bottom w:val="none" w:sz="0" w:space="0" w:color="auto"/>
                    <w:right w:val="none" w:sz="0" w:space="0" w:color="auto"/>
                  </w:divBdr>
                </w:div>
                <w:div w:id="1309020873">
                  <w:marLeft w:val="720"/>
                  <w:marRight w:val="0"/>
                  <w:marTop w:val="0"/>
                  <w:marBottom w:val="100"/>
                  <w:divBdr>
                    <w:top w:val="none" w:sz="0" w:space="0" w:color="auto"/>
                    <w:left w:val="none" w:sz="0" w:space="0" w:color="auto"/>
                    <w:bottom w:val="none" w:sz="0" w:space="0" w:color="auto"/>
                    <w:right w:val="none" w:sz="0" w:space="0" w:color="auto"/>
                  </w:divBdr>
                </w:div>
                <w:div w:id="870652962">
                  <w:marLeft w:val="720"/>
                  <w:marRight w:val="0"/>
                  <w:marTop w:val="0"/>
                  <w:marBottom w:val="100"/>
                  <w:divBdr>
                    <w:top w:val="none" w:sz="0" w:space="0" w:color="auto"/>
                    <w:left w:val="none" w:sz="0" w:space="0" w:color="auto"/>
                    <w:bottom w:val="none" w:sz="0" w:space="0" w:color="auto"/>
                    <w:right w:val="none" w:sz="0" w:space="0" w:color="auto"/>
                  </w:divBdr>
                </w:div>
                <w:div w:id="1597203767">
                  <w:marLeft w:val="720"/>
                  <w:marRight w:val="0"/>
                  <w:marTop w:val="0"/>
                  <w:marBottom w:val="100"/>
                  <w:divBdr>
                    <w:top w:val="none" w:sz="0" w:space="0" w:color="auto"/>
                    <w:left w:val="none" w:sz="0" w:space="0" w:color="auto"/>
                    <w:bottom w:val="none" w:sz="0" w:space="0" w:color="auto"/>
                    <w:right w:val="none" w:sz="0" w:space="0" w:color="auto"/>
                  </w:divBdr>
                </w:div>
                <w:div w:id="445848786">
                  <w:marLeft w:val="720"/>
                  <w:marRight w:val="0"/>
                  <w:marTop w:val="0"/>
                  <w:marBottom w:val="100"/>
                  <w:divBdr>
                    <w:top w:val="none" w:sz="0" w:space="0" w:color="auto"/>
                    <w:left w:val="none" w:sz="0" w:space="0" w:color="auto"/>
                    <w:bottom w:val="none" w:sz="0" w:space="0" w:color="auto"/>
                    <w:right w:val="none" w:sz="0" w:space="0" w:color="auto"/>
                  </w:divBdr>
                </w:div>
                <w:div w:id="1076320604">
                  <w:marLeft w:val="720"/>
                  <w:marRight w:val="0"/>
                  <w:marTop w:val="0"/>
                  <w:marBottom w:val="100"/>
                  <w:divBdr>
                    <w:top w:val="none" w:sz="0" w:space="0" w:color="auto"/>
                    <w:left w:val="none" w:sz="0" w:space="0" w:color="auto"/>
                    <w:bottom w:val="none" w:sz="0" w:space="0" w:color="auto"/>
                    <w:right w:val="none" w:sz="0" w:space="0" w:color="auto"/>
                  </w:divBdr>
                </w:div>
                <w:div w:id="973757298">
                  <w:marLeft w:val="720"/>
                  <w:marRight w:val="0"/>
                  <w:marTop w:val="0"/>
                  <w:marBottom w:val="100"/>
                  <w:divBdr>
                    <w:top w:val="none" w:sz="0" w:space="0" w:color="auto"/>
                    <w:left w:val="none" w:sz="0" w:space="0" w:color="auto"/>
                    <w:bottom w:val="none" w:sz="0" w:space="0" w:color="auto"/>
                    <w:right w:val="none" w:sz="0" w:space="0" w:color="auto"/>
                  </w:divBdr>
                </w:div>
                <w:div w:id="1138500730">
                  <w:marLeft w:val="720"/>
                  <w:marRight w:val="0"/>
                  <w:marTop w:val="0"/>
                  <w:marBottom w:val="100"/>
                  <w:divBdr>
                    <w:top w:val="none" w:sz="0" w:space="0" w:color="auto"/>
                    <w:left w:val="none" w:sz="0" w:space="0" w:color="auto"/>
                    <w:bottom w:val="none" w:sz="0" w:space="0" w:color="auto"/>
                    <w:right w:val="none" w:sz="0" w:space="0" w:color="auto"/>
                  </w:divBdr>
                </w:div>
                <w:div w:id="1913197290">
                  <w:marLeft w:val="720"/>
                  <w:marRight w:val="0"/>
                  <w:marTop w:val="0"/>
                  <w:marBottom w:val="100"/>
                  <w:divBdr>
                    <w:top w:val="none" w:sz="0" w:space="0" w:color="auto"/>
                    <w:left w:val="none" w:sz="0" w:space="0" w:color="auto"/>
                    <w:bottom w:val="none" w:sz="0" w:space="0" w:color="auto"/>
                    <w:right w:val="none" w:sz="0" w:space="0" w:color="auto"/>
                  </w:divBdr>
                </w:div>
                <w:div w:id="476606136">
                  <w:marLeft w:val="720"/>
                  <w:marRight w:val="0"/>
                  <w:marTop w:val="0"/>
                  <w:marBottom w:val="100"/>
                  <w:divBdr>
                    <w:top w:val="none" w:sz="0" w:space="0" w:color="auto"/>
                    <w:left w:val="none" w:sz="0" w:space="0" w:color="auto"/>
                    <w:bottom w:val="none" w:sz="0" w:space="0" w:color="auto"/>
                    <w:right w:val="none" w:sz="0" w:space="0" w:color="auto"/>
                  </w:divBdr>
                </w:div>
                <w:div w:id="872039987">
                  <w:marLeft w:val="720"/>
                  <w:marRight w:val="0"/>
                  <w:marTop w:val="0"/>
                  <w:marBottom w:val="100"/>
                  <w:divBdr>
                    <w:top w:val="none" w:sz="0" w:space="0" w:color="auto"/>
                    <w:left w:val="none" w:sz="0" w:space="0" w:color="auto"/>
                    <w:bottom w:val="none" w:sz="0" w:space="0" w:color="auto"/>
                    <w:right w:val="none" w:sz="0" w:space="0" w:color="auto"/>
                  </w:divBdr>
                </w:div>
                <w:div w:id="1022779412">
                  <w:marLeft w:val="0"/>
                  <w:marRight w:val="0"/>
                  <w:marTop w:val="0"/>
                  <w:marBottom w:val="100"/>
                  <w:divBdr>
                    <w:top w:val="none" w:sz="0" w:space="0" w:color="auto"/>
                    <w:left w:val="none" w:sz="0" w:space="0" w:color="auto"/>
                    <w:bottom w:val="none" w:sz="0" w:space="0" w:color="auto"/>
                    <w:right w:val="none" w:sz="0" w:space="0" w:color="auto"/>
                  </w:divBdr>
                </w:div>
                <w:div w:id="80876912">
                  <w:marLeft w:val="720"/>
                  <w:marRight w:val="0"/>
                  <w:marTop w:val="0"/>
                  <w:marBottom w:val="100"/>
                  <w:divBdr>
                    <w:top w:val="none" w:sz="0" w:space="0" w:color="auto"/>
                    <w:left w:val="none" w:sz="0" w:space="0" w:color="auto"/>
                    <w:bottom w:val="none" w:sz="0" w:space="0" w:color="auto"/>
                    <w:right w:val="none" w:sz="0" w:space="0" w:color="auto"/>
                  </w:divBdr>
                </w:div>
                <w:div w:id="1842234340">
                  <w:marLeft w:val="720"/>
                  <w:marRight w:val="0"/>
                  <w:marTop w:val="0"/>
                  <w:marBottom w:val="100"/>
                  <w:divBdr>
                    <w:top w:val="none" w:sz="0" w:space="0" w:color="auto"/>
                    <w:left w:val="none" w:sz="0" w:space="0" w:color="auto"/>
                    <w:bottom w:val="none" w:sz="0" w:space="0" w:color="auto"/>
                    <w:right w:val="none" w:sz="0" w:space="0" w:color="auto"/>
                  </w:divBdr>
                </w:div>
                <w:div w:id="549919199">
                  <w:marLeft w:val="720"/>
                  <w:marRight w:val="0"/>
                  <w:marTop w:val="0"/>
                  <w:marBottom w:val="100"/>
                  <w:divBdr>
                    <w:top w:val="none" w:sz="0" w:space="0" w:color="auto"/>
                    <w:left w:val="none" w:sz="0" w:space="0" w:color="auto"/>
                    <w:bottom w:val="none" w:sz="0" w:space="0" w:color="auto"/>
                    <w:right w:val="none" w:sz="0" w:space="0" w:color="auto"/>
                  </w:divBdr>
                </w:div>
                <w:div w:id="136074448">
                  <w:marLeft w:val="720"/>
                  <w:marRight w:val="0"/>
                  <w:marTop w:val="0"/>
                  <w:marBottom w:val="100"/>
                  <w:divBdr>
                    <w:top w:val="none" w:sz="0" w:space="0" w:color="auto"/>
                    <w:left w:val="none" w:sz="0" w:space="0" w:color="auto"/>
                    <w:bottom w:val="none" w:sz="0" w:space="0" w:color="auto"/>
                    <w:right w:val="none" w:sz="0" w:space="0" w:color="auto"/>
                  </w:divBdr>
                </w:div>
                <w:div w:id="1554806236">
                  <w:marLeft w:val="720"/>
                  <w:marRight w:val="0"/>
                  <w:marTop w:val="0"/>
                  <w:marBottom w:val="100"/>
                  <w:divBdr>
                    <w:top w:val="none" w:sz="0" w:space="0" w:color="auto"/>
                    <w:left w:val="none" w:sz="0" w:space="0" w:color="auto"/>
                    <w:bottom w:val="none" w:sz="0" w:space="0" w:color="auto"/>
                    <w:right w:val="none" w:sz="0" w:space="0" w:color="auto"/>
                  </w:divBdr>
                </w:div>
                <w:div w:id="349449638">
                  <w:marLeft w:val="0"/>
                  <w:marRight w:val="0"/>
                  <w:marTop w:val="0"/>
                  <w:marBottom w:val="100"/>
                  <w:divBdr>
                    <w:top w:val="none" w:sz="0" w:space="0" w:color="auto"/>
                    <w:left w:val="none" w:sz="0" w:space="0" w:color="auto"/>
                    <w:bottom w:val="none" w:sz="0" w:space="0" w:color="auto"/>
                    <w:right w:val="none" w:sz="0" w:space="0" w:color="auto"/>
                  </w:divBdr>
                </w:div>
                <w:div w:id="1054239480">
                  <w:marLeft w:val="0"/>
                  <w:marRight w:val="0"/>
                  <w:marTop w:val="0"/>
                  <w:marBottom w:val="100"/>
                  <w:divBdr>
                    <w:top w:val="none" w:sz="0" w:space="0" w:color="auto"/>
                    <w:left w:val="none" w:sz="0" w:space="0" w:color="auto"/>
                    <w:bottom w:val="none" w:sz="0" w:space="0" w:color="auto"/>
                    <w:right w:val="none" w:sz="0" w:space="0" w:color="auto"/>
                  </w:divBdr>
                </w:div>
                <w:div w:id="1173447092">
                  <w:marLeft w:val="720"/>
                  <w:marRight w:val="0"/>
                  <w:marTop w:val="0"/>
                  <w:marBottom w:val="100"/>
                  <w:divBdr>
                    <w:top w:val="none" w:sz="0" w:space="0" w:color="auto"/>
                    <w:left w:val="none" w:sz="0" w:space="0" w:color="auto"/>
                    <w:bottom w:val="none" w:sz="0" w:space="0" w:color="auto"/>
                    <w:right w:val="none" w:sz="0" w:space="0" w:color="auto"/>
                  </w:divBdr>
                </w:div>
                <w:div w:id="1534070874">
                  <w:marLeft w:val="720"/>
                  <w:marRight w:val="0"/>
                  <w:marTop w:val="0"/>
                  <w:marBottom w:val="100"/>
                  <w:divBdr>
                    <w:top w:val="none" w:sz="0" w:space="0" w:color="auto"/>
                    <w:left w:val="none" w:sz="0" w:space="0" w:color="auto"/>
                    <w:bottom w:val="none" w:sz="0" w:space="0" w:color="auto"/>
                    <w:right w:val="none" w:sz="0" w:space="0" w:color="auto"/>
                  </w:divBdr>
                </w:div>
                <w:div w:id="1794250886">
                  <w:marLeft w:val="1080"/>
                  <w:marRight w:val="0"/>
                  <w:marTop w:val="0"/>
                  <w:marBottom w:val="100"/>
                  <w:divBdr>
                    <w:top w:val="none" w:sz="0" w:space="0" w:color="auto"/>
                    <w:left w:val="none" w:sz="0" w:space="0" w:color="auto"/>
                    <w:bottom w:val="none" w:sz="0" w:space="0" w:color="auto"/>
                    <w:right w:val="none" w:sz="0" w:space="0" w:color="auto"/>
                  </w:divBdr>
                </w:div>
                <w:div w:id="1674648550">
                  <w:marLeft w:val="1080"/>
                  <w:marRight w:val="0"/>
                  <w:marTop w:val="0"/>
                  <w:marBottom w:val="100"/>
                  <w:divBdr>
                    <w:top w:val="none" w:sz="0" w:space="0" w:color="auto"/>
                    <w:left w:val="none" w:sz="0" w:space="0" w:color="auto"/>
                    <w:bottom w:val="none" w:sz="0" w:space="0" w:color="auto"/>
                    <w:right w:val="none" w:sz="0" w:space="0" w:color="auto"/>
                  </w:divBdr>
                </w:div>
                <w:div w:id="1344236089">
                  <w:marLeft w:val="1080"/>
                  <w:marRight w:val="0"/>
                  <w:marTop w:val="0"/>
                  <w:marBottom w:val="100"/>
                  <w:divBdr>
                    <w:top w:val="none" w:sz="0" w:space="0" w:color="auto"/>
                    <w:left w:val="none" w:sz="0" w:space="0" w:color="auto"/>
                    <w:bottom w:val="none" w:sz="0" w:space="0" w:color="auto"/>
                    <w:right w:val="none" w:sz="0" w:space="0" w:color="auto"/>
                  </w:divBdr>
                </w:div>
                <w:div w:id="1151022585">
                  <w:marLeft w:val="1080"/>
                  <w:marRight w:val="0"/>
                  <w:marTop w:val="0"/>
                  <w:marBottom w:val="100"/>
                  <w:divBdr>
                    <w:top w:val="none" w:sz="0" w:space="0" w:color="auto"/>
                    <w:left w:val="none" w:sz="0" w:space="0" w:color="auto"/>
                    <w:bottom w:val="none" w:sz="0" w:space="0" w:color="auto"/>
                    <w:right w:val="none" w:sz="0" w:space="0" w:color="auto"/>
                  </w:divBdr>
                </w:div>
                <w:div w:id="508759874">
                  <w:marLeft w:val="1080"/>
                  <w:marRight w:val="0"/>
                  <w:marTop w:val="0"/>
                  <w:marBottom w:val="100"/>
                  <w:divBdr>
                    <w:top w:val="none" w:sz="0" w:space="0" w:color="auto"/>
                    <w:left w:val="none" w:sz="0" w:space="0" w:color="auto"/>
                    <w:bottom w:val="none" w:sz="0" w:space="0" w:color="auto"/>
                    <w:right w:val="none" w:sz="0" w:space="0" w:color="auto"/>
                  </w:divBdr>
                </w:div>
                <w:div w:id="1655376322">
                  <w:marLeft w:val="1080"/>
                  <w:marRight w:val="0"/>
                  <w:marTop w:val="0"/>
                  <w:marBottom w:val="100"/>
                  <w:divBdr>
                    <w:top w:val="none" w:sz="0" w:space="0" w:color="auto"/>
                    <w:left w:val="none" w:sz="0" w:space="0" w:color="auto"/>
                    <w:bottom w:val="none" w:sz="0" w:space="0" w:color="auto"/>
                    <w:right w:val="none" w:sz="0" w:space="0" w:color="auto"/>
                  </w:divBdr>
                </w:div>
                <w:div w:id="1831673275">
                  <w:marLeft w:val="720"/>
                  <w:marRight w:val="0"/>
                  <w:marTop w:val="0"/>
                  <w:marBottom w:val="100"/>
                  <w:divBdr>
                    <w:top w:val="none" w:sz="0" w:space="0" w:color="auto"/>
                    <w:left w:val="none" w:sz="0" w:space="0" w:color="auto"/>
                    <w:bottom w:val="none" w:sz="0" w:space="0" w:color="auto"/>
                    <w:right w:val="none" w:sz="0" w:space="0" w:color="auto"/>
                  </w:divBdr>
                </w:div>
                <w:div w:id="721708477">
                  <w:marLeft w:val="720"/>
                  <w:marRight w:val="0"/>
                  <w:marTop w:val="0"/>
                  <w:marBottom w:val="100"/>
                  <w:divBdr>
                    <w:top w:val="none" w:sz="0" w:space="0" w:color="auto"/>
                    <w:left w:val="none" w:sz="0" w:space="0" w:color="auto"/>
                    <w:bottom w:val="none" w:sz="0" w:space="0" w:color="auto"/>
                    <w:right w:val="none" w:sz="0" w:space="0" w:color="auto"/>
                  </w:divBdr>
                </w:div>
                <w:div w:id="920482401">
                  <w:marLeft w:val="1080"/>
                  <w:marRight w:val="0"/>
                  <w:marTop w:val="0"/>
                  <w:marBottom w:val="100"/>
                  <w:divBdr>
                    <w:top w:val="none" w:sz="0" w:space="0" w:color="auto"/>
                    <w:left w:val="none" w:sz="0" w:space="0" w:color="auto"/>
                    <w:bottom w:val="none" w:sz="0" w:space="0" w:color="auto"/>
                    <w:right w:val="none" w:sz="0" w:space="0" w:color="auto"/>
                  </w:divBdr>
                </w:div>
                <w:div w:id="765541214">
                  <w:marLeft w:val="1080"/>
                  <w:marRight w:val="0"/>
                  <w:marTop w:val="0"/>
                  <w:marBottom w:val="100"/>
                  <w:divBdr>
                    <w:top w:val="none" w:sz="0" w:space="0" w:color="auto"/>
                    <w:left w:val="none" w:sz="0" w:space="0" w:color="auto"/>
                    <w:bottom w:val="none" w:sz="0" w:space="0" w:color="auto"/>
                    <w:right w:val="none" w:sz="0" w:space="0" w:color="auto"/>
                  </w:divBdr>
                </w:div>
                <w:div w:id="672680382">
                  <w:marLeft w:val="1080"/>
                  <w:marRight w:val="0"/>
                  <w:marTop w:val="0"/>
                  <w:marBottom w:val="100"/>
                  <w:divBdr>
                    <w:top w:val="none" w:sz="0" w:space="0" w:color="auto"/>
                    <w:left w:val="none" w:sz="0" w:space="0" w:color="auto"/>
                    <w:bottom w:val="none" w:sz="0" w:space="0" w:color="auto"/>
                    <w:right w:val="none" w:sz="0" w:space="0" w:color="auto"/>
                  </w:divBdr>
                </w:div>
                <w:div w:id="338771564">
                  <w:marLeft w:val="1080"/>
                  <w:marRight w:val="0"/>
                  <w:marTop w:val="0"/>
                  <w:marBottom w:val="100"/>
                  <w:divBdr>
                    <w:top w:val="none" w:sz="0" w:space="0" w:color="auto"/>
                    <w:left w:val="none" w:sz="0" w:space="0" w:color="auto"/>
                    <w:bottom w:val="none" w:sz="0" w:space="0" w:color="auto"/>
                    <w:right w:val="none" w:sz="0" w:space="0" w:color="auto"/>
                  </w:divBdr>
                </w:div>
                <w:div w:id="1116143656">
                  <w:marLeft w:val="1080"/>
                  <w:marRight w:val="0"/>
                  <w:marTop w:val="0"/>
                  <w:marBottom w:val="100"/>
                  <w:divBdr>
                    <w:top w:val="none" w:sz="0" w:space="0" w:color="auto"/>
                    <w:left w:val="none" w:sz="0" w:space="0" w:color="auto"/>
                    <w:bottom w:val="none" w:sz="0" w:space="0" w:color="auto"/>
                    <w:right w:val="none" w:sz="0" w:space="0" w:color="auto"/>
                  </w:divBdr>
                </w:div>
                <w:div w:id="1953050744">
                  <w:marLeft w:val="1080"/>
                  <w:marRight w:val="0"/>
                  <w:marTop w:val="0"/>
                  <w:marBottom w:val="100"/>
                  <w:divBdr>
                    <w:top w:val="none" w:sz="0" w:space="0" w:color="auto"/>
                    <w:left w:val="none" w:sz="0" w:space="0" w:color="auto"/>
                    <w:bottom w:val="none" w:sz="0" w:space="0" w:color="auto"/>
                    <w:right w:val="none" w:sz="0" w:space="0" w:color="auto"/>
                  </w:divBdr>
                </w:div>
                <w:div w:id="216016325">
                  <w:marLeft w:val="720"/>
                  <w:marRight w:val="0"/>
                  <w:marTop w:val="0"/>
                  <w:marBottom w:val="100"/>
                  <w:divBdr>
                    <w:top w:val="none" w:sz="0" w:space="0" w:color="auto"/>
                    <w:left w:val="none" w:sz="0" w:space="0" w:color="auto"/>
                    <w:bottom w:val="none" w:sz="0" w:space="0" w:color="auto"/>
                    <w:right w:val="none" w:sz="0" w:space="0" w:color="auto"/>
                  </w:divBdr>
                </w:div>
                <w:div w:id="2011909963">
                  <w:marLeft w:val="1080"/>
                  <w:marRight w:val="0"/>
                  <w:marTop w:val="0"/>
                  <w:marBottom w:val="100"/>
                  <w:divBdr>
                    <w:top w:val="none" w:sz="0" w:space="0" w:color="auto"/>
                    <w:left w:val="none" w:sz="0" w:space="0" w:color="auto"/>
                    <w:bottom w:val="none" w:sz="0" w:space="0" w:color="auto"/>
                    <w:right w:val="none" w:sz="0" w:space="0" w:color="auto"/>
                  </w:divBdr>
                </w:div>
                <w:div w:id="10953221">
                  <w:marLeft w:val="1080"/>
                  <w:marRight w:val="0"/>
                  <w:marTop w:val="0"/>
                  <w:marBottom w:val="100"/>
                  <w:divBdr>
                    <w:top w:val="none" w:sz="0" w:space="0" w:color="auto"/>
                    <w:left w:val="none" w:sz="0" w:space="0" w:color="auto"/>
                    <w:bottom w:val="none" w:sz="0" w:space="0" w:color="auto"/>
                    <w:right w:val="none" w:sz="0" w:space="0" w:color="auto"/>
                  </w:divBdr>
                </w:div>
                <w:div w:id="524368558">
                  <w:marLeft w:val="720"/>
                  <w:marRight w:val="0"/>
                  <w:marTop w:val="0"/>
                  <w:marBottom w:val="100"/>
                  <w:divBdr>
                    <w:top w:val="none" w:sz="0" w:space="0" w:color="auto"/>
                    <w:left w:val="none" w:sz="0" w:space="0" w:color="auto"/>
                    <w:bottom w:val="none" w:sz="0" w:space="0" w:color="auto"/>
                    <w:right w:val="none" w:sz="0" w:space="0" w:color="auto"/>
                  </w:divBdr>
                </w:div>
                <w:div w:id="1364096752">
                  <w:marLeft w:val="720"/>
                  <w:marRight w:val="0"/>
                  <w:marTop w:val="0"/>
                  <w:marBottom w:val="100"/>
                  <w:divBdr>
                    <w:top w:val="none" w:sz="0" w:space="0" w:color="auto"/>
                    <w:left w:val="none" w:sz="0" w:space="0" w:color="auto"/>
                    <w:bottom w:val="none" w:sz="0" w:space="0" w:color="auto"/>
                    <w:right w:val="none" w:sz="0" w:space="0" w:color="auto"/>
                  </w:divBdr>
                </w:div>
                <w:div w:id="2104182702">
                  <w:marLeft w:val="1080"/>
                  <w:marRight w:val="0"/>
                  <w:marTop w:val="0"/>
                  <w:marBottom w:val="100"/>
                  <w:divBdr>
                    <w:top w:val="none" w:sz="0" w:space="0" w:color="auto"/>
                    <w:left w:val="none" w:sz="0" w:space="0" w:color="auto"/>
                    <w:bottom w:val="none" w:sz="0" w:space="0" w:color="auto"/>
                    <w:right w:val="none" w:sz="0" w:space="0" w:color="auto"/>
                  </w:divBdr>
                </w:div>
                <w:div w:id="183834216">
                  <w:marLeft w:val="1080"/>
                  <w:marRight w:val="0"/>
                  <w:marTop w:val="0"/>
                  <w:marBottom w:val="100"/>
                  <w:divBdr>
                    <w:top w:val="none" w:sz="0" w:space="0" w:color="auto"/>
                    <w:left w:val="none" w:sz="0" w:space="0" w:color="auto"/>
                    <w:bottom w:val="none" w:sz="0" w:space="0" w:color="auto"/>
                    <w:right w:val="none" w:sz="0" w:space="0" w:color="auto"/>
                  </w:divBdr>
                </w:div>
                <w:div w:id="340745522">
                  <w:marLeft w:val="1080"/>
                  <w:marRight w:val="0"/>
                  <w:marTop w:val="0"/>
                  <w:marBottom w:val="100"/>
                  <w:divBdr>
                    <w:top w:val="none" w:sz="0" w:space="0" w:color="auto"/>
                    <w:left w:val="none" w:sz="0" w:space="0" w:color="auto"/>
                    <w:bottom w:val="none" w:sz="0" w:space="0" w:color="auto"/>
                    <w:right w:val="none" w:sz="0" w:space="0" w:color="auto"/>
                  </w:divBdr>
                </w:div>
                <w:div w:id="1709724249">
                  <w:marLeft w:val="720"/>
                  <w:marRight w:val="0"/>
                  <w:marTop w:val="0"/>
                  <w:marBottom w:val="100"/>
                  <w:divBdr>
                    <w:top w:val="none" w:sz="0" w:space="0" w:color="auto"/>
                    <w:left w:val="none" w:sz="0" w:space="0" w:color="auto"/>
                    <w:bottom w:val="none" w:sz="0" w:space="0" w:color="auto"/>
                    <w:right w:val="none" w:sz="0" w:space="0" w:color="auto"/>
                  </w:divBdr>
                </w:div>
                <w:div w:id="1045912552">
                  <w:marLeft w:val="720"/>
                  <w:marRight w:val="0"/>
                  <w:marTop w:val="0"/>
                  <w:marBottom w:val="100"/>
                  <w:divBdr>
                    <w:top w:val="none" w:sz="0" w:space="0" w:color="auto"/>
                    <w:left w:val="none" w:sz="0" w:space="0" w:color="auto"/>
                    <w:bottom w:val="none" w:sz="0" w:space="0" w:color="auto"/>
                    <w:right w:val="none" w:sz="0" w:space="0" w:color="auto"/>
                  </w:divBdr>
                </w:div>
                <w:div w:id="1895190417">
                  <w:marLeft w:val="720"/>
                  <w:marRight w:val="0"/>
                  <w:marTop w:val="0"/>
                  <w:marBottom w:val="100"/>
                  <w:divBdr>
                    <w:top w:val="none" w:sz="0" w:space="0" w:color="auto"/>
                    <w:left w:val="none" w:sz="0" w:space="0" w:color="auto"/>
                    <w:bottom w:val="none" w:sz="0" w:space="0" w:color="auto"/>
                    <w:right w:val="none" w:sz="0" w:space="0" w:color="auto"/>
                  </w:divBdr>
                </w:div>
                <w:div w:id="311568251">
                  <w:marLeft w:val="720"/>
                  <w:marRight w:val="0"/>
                  <w:marTop w:val="0"/>
                  <w:marBottom w:val="100"/>
                  <w:divBdr>
                    <w:top w:val="none" w:sz="0" w:space="0" w:color="auto"/>
                    <w:left w:val="none" w:sz="0" w:space="0" w:color="auto"/>
                    <w:bottom w:val="none" w:sz="0" w:space="0" w:color="auto"/>
                    <w:right w:val="none" w:sz="0" w:space="0" w:color="auto"/>
                  </w:divBdr>
                </w:div>
                <w:div w:id="950625111">
                  <w:marLeft w:val="1080"/>
                  <w:marRight w:val="0"/>
                  <w:marTop w:val="0"/>
                  <w:marBottom w:val="100"/>
                  <w:divBdr>
                    <w:top w:val="none" w:sz="0" w:space="0" w:color="auto"/>
                    <w:left w:val="none" w:sz="0" w:space="0" w:color="auto"/>
                    <w:bottom w:val="none" w:sz="0" w:space="0" w:color="auto"/>
                    <w:right w:val="none" w:sz="0" w:space="0" w:color="auto"/>
                  </w:divBdr>
                </w:div>
                <w:div w:id="423840269">
                  <w:marLeft w:val="1080"/>
                  <w:marRight w:val="0"/>
                  <w:marTop w:val="0"/>
                  <w:marBottom w:val="100"/>
                  <w:divBdr>
                    <w:top w:val="none" w:sz="0" w:space="0" w:color="auto"/>
                    <w:left w:val="none" w:sz="0" w:space="0" w:color="auto"/>
                    <w:bottom w:val="none" w:sz="0" w:space="0" w:color="auto"/>
                    <w:right w:val="none" w:sz="0" w:space="0" w:color="auto"/>
                  </w:divBdr>
                </w:div>
                <w:div w:id="1838770038">
                  <w:marLeft w:val="720"/>
                  <w:marRight w:val="0"/>
                  <w:marTop w:val="0"/>
                  <w:marBottom w:val="100"/>
                  <w:divBdr>
                    <w:top w:val="none" w:sz="0" w:space="0" w:color="auto"/>
                    <w:left w:val="none" w:sz="0" w:space="0" w:color="auto"/>
                    <w:bottom w:val="none" w:sz="0" w:space="0" w:color="auto"/>
                    <w:right w:val="none" w:sz="0" w:space="0" w:color="auto"/>
                  </w:divBdr>
                </w:div>
                <w:div w:id="1274286930">
                  <w:marLeft w:val="720"/>
                  <w:marRight w:val="0"/>
                  <w:marTop w:val="0"/>
                  <w:marBottom w:val="100"/>
                  <w:divBdr>
                    <w:top w:val="none" w:sz="0" w:space="0" w:color="auto"/>
                    <w:left w:val="none" w:sz="0" w:space="0" w:color="auto"/>
                    <w:bottom w:val="none" w:sz="0" w:space="0" w:color="auto"/>
                    <w:right w:val="none" w:sz="0" w:space="0" w:color="auto"/>
                  </w:divBdr>
                </w:div>
                <w:div w:id="1330601589">
                  <w:marLeft w:val="720"/>
                  <w:marRight w:val="0"/>
                  <w:marTop w:val="0"/>
                  <w:marBottom w:val="100"/>
                  <w:divBdr>
                    <w:top w:val="none" w:sz="0" w:space="0" w:color="auto"/>
                    <w:left w:val="none" w:sz="0" w:space="0" w:color="auto"/>
                    <w:bottom w:val="none" w:sz="0" w:space="0" w:color="auto"/>
                    <w:right w:val="none" w:sz="0" w:space="0" w:color="auto"/>
                  </w:divBdr>
                </w:div>
                <w:div w:id="1609002979">
                  <w:marLeft w:val="720"/>
                  <w:marRight w:val="0"/>
                  <w:marTop w:val="0"/>
                  <w:marBottom w:val="100"/>
                  <w:divBdr>
                    <w:top w:val="none" w:sz="0" w:space="0" w:color="auto"/>
                    <w:left w:val="none" w:sz="0" w:space="0" w:color="auto"/>
                    <w:bottom w:val="none" w:sz="0" w:space="0" w:color="auto"/>
                    <w:right w:val="none" w:sz="0" w:space="0" w:color="auto"/>
                  </w:divBdr>
                </w:div>
                <w:div w:id="325787691">
                  <w:marLeft w:val="720"/>
                  <w:marRight w:val="0"/>
                  <w:marTop w:val="0"/>
                  <w:marBottom w:val="100"/>
                  <w:divBdr>
                    <w:top w:val="none" w:sz="0" w:space="0" w:color="auto"/>
                    <w:left w:val="none" w:sz="0" w:space="0" w:color="auto"/>
                    <w:bottom w:val="none" w:sz="0" w:space="0" w:color="auto"/>
                    <w:right w:val="none" w:sz="0" w:space="0" w:color="auto"/>
                  </w:divBdr>
                </w:div>
                <w:div w:id="330372043">
                  <w:marLeft w:val="720"/>
                  <w:marRight w:val="0"/>
                  <w:marTop w:val="0"/>
                  <w:marBottom w:val="100"/>
                  <w:divBdr>
                    <w:top w:val="none" w:sz="0" w:space="0" w:color="auto"/>
                    <w:left w:val="none" w:sz="0" w:space="0" w:color="auto"/>
                    <w:bottom w:val="none" w:sz="0" w:space="0" w:color="auto"/>
                    <w:right w:val="none" w:sz="0" w:space="0" w:color="auto"/>
                  </w:divBdr>
                </w:div>
                <w:div w:id="1657420392">
                  <w:marLeft w:val="0"/>
                  <w:marRight w:val="0"/>
                  <w:marTop w:val="0"/>
                  <w:marBottom w:val="100"/>
                  <w:divBdr>
                    <w:top w:val="none" w:sz="0" w:space="0" w:color="auto"/>
                    <w:left w:val="none" w:sz="0" w:space="0" w:color="auto"/>
                    <w:bottom w:val="none" w:sz="0" w:space="0" w:color="auto"/>
                    <w:right w:val="none" w:sz="0" w:space="0" w:color="auto"/>
                  </w:divBdr>
                </w:div>
                <w:div w:id="1259218841">
                  <w:marLeft w:val="0"/>
                  <w:marRight w:val="0"/>
                  <w:marTop w:val="0"/>
                  <w:marBottom w:val="100"/>
                  <w:divBdr>
                    <w:top w:val="none" w:sz="0" w:space="0" w:color="auto"/>
                    <w:left w:val="none" w:sz="0" w:space="0" w:color="auto"/>
                    <w:bottom w:val="none" w:sz="0" w:space="0" w:color="auto"/>
                    <w:right w:val="none" w:sz="0" w:space="0" w:color="auto"/>
                  </w:divBdr>
                </w:div>
                <w:div w:id="484903945">
                  <w:marLeft w:val="720"/>
                  <w:marRight w:val="0"/>
                  <w:marTop w:val="0"/>
                  <w:marBottom w:val="100"/>
                  <w:divBdr>
                    <w:top w:val="none" w:sz="0" w:space="0" w:color="auto"/>
                    <w:left w:val="none" w:sz="0" w:space="0" w:color="auto"/>
                    <w:bottom w:val="none" w:sz="0" w:space="0" w:color="auto"/>
                    <w:right w:val="none" w:sz="0" w:space="0" w:color="auto"/>
                  </w:divBdr>
                </w:div>
                <w:div w:id="1056007075">
                  <w:marLeft w:val="720"/>
                  <w:marRight w:val="0"/>
                  <w:marTop w:val="0"/>
                  <w:marBottom w:val="100"/>
                  <w:divBdr>
                    <w:top w:val="none" w:sz="0" w:space="0" w:color="auto"/>
                    <w:left w:val="none" w:sz="0" w:space="0" w:color="auto"/>
                    <w:bottom w:val="none" w:sz="0" w:space="0" w:color="auto"/>
                    <w:right w:val="none" w:sz="0" w:space="0" w:color="auto"/>
                  </w:divBdr>
                </w:div>
                <w:div w:id="486215419">
                  <w:marLeft w:val="720"/>
                  <w:marRight w:val="0"/>
                  <w:marTop w:val="0"/>
                  <w:marBottom w:val="100"/>
                  <w:divBdr>
                    <w:top w:val="none" w:sz="0" w:space="0" w:color="auto"/>
                    <w:left w:val="none" w:sz="0" w:space="0" w:color="auto"/>
                    <w:bottom w:val="none" w:sz="0" w:space="0" w:color="auto"/>
                    <w:right w:val="none" w:sz="0" w:space="0" w:color="auto"/>
                  </w:divBdr>
                </w:div>
                <w:div w:id="1099065287">
                  <w:marLeft w:val="720"/>
                  <w:marRight w:val="0"/>
                  <w:marTop w:val="0"/>
                  <w:marBottom w:val="100"/>
                  <w:divBdr>
                    <w:top w:val="none" w:sz="0" w:space="0" w:color="auto"/>
                    <w:left w:val="none" w:sz="0" w:space="0" w:color="auto"/>
                    <w:bottom w:val="none" w:sz="0" w:space="0" w:color="auto"/>
                    <w:right w:val="none" w:sz="0" w:space="0" w:color="auto"/>
                  </w:divBdr>
                </w:div>
                <w:div w:id="1429733892">
                  <w:marLeft w:val="720"/>
                  <w:marRight w:val="0"/>
                  <w:marTop w:val="0"/>
                  <w:marBottom w:val="100"/>
                  <w:divBdr>
                    <w:top w:val="none" w:sz="0" w:space="0" w:color="auto"/>
                    <w:left w:val="none" w:sz="0" w:space="0" w:color="auto"/>
                    <w:bottom w:val="none" w:sz="0" w:space="0" w:color="auto"/>
                    <w:right w:val="none" w:sz="0" w:space="0" w:color="auto"/>
                  </w:divBdr>
                </w:div>
                <w:div w:id="1224216588">
                  <w:marLeft w:val="0"/>
                  <w:marRight w:val="0"/>
                  <w:marTop w:val="0"/>
                  <w:marBottom w:val="100"/>
                  <w:divBdr>
                    <w:top w:val="none" w:sz="0" w:space="0" w:color="auto"/>
                    <w:left w:val="none" w:sz="0" w:space="0" w:color="auto"/>
                    <w:bottom w:val="none" w:sz="0" w:space="0" w:color="auto"/>
                    <w:right w:val="none" w:sz="0" w:space="0" w:color="auto"/>
                  </w:divBdr>
                </w:div>
                <w:div w:id="933825757">
                  <w:marLeft w:val="720"/>
                  <w:marRight w:val="0"/>
                  <w:marTop w:val="0"/>
                  <w:marBottom w:val="100"/>
                  <w:divBdr>
                    <w:top w:val="none" w:sz="0" w:space="0" w:color="auto"/>
                    <w:left w:val="none" w:sz="0" w:space="0" w:color="auto"/>
                    <w:bottom w:val="none" w:sz="0" w:space="0" w:color="auto"/>
                    <w:right w:val="none" w:sz="0" w:space="0" w:color="auto"/>
                  </w:divBdr>
                </w:div>
                <w:div w:id="232929979">
                  <w:marLeft w:val="720"/>
                  <w:marRight w:val="0"/>
                  <w:marTop w:val="0"/>
                  <w:marBottom w:val="100"/>
                  <w:divBdr>
                    <w:top w:val="none" w:sz="0" w:space="0" w:color="auto"/>
                    <w:left w:val="none" w:sz="0" w:space="0" w:color="auto"/>
                    <w:bottom w:val="none" w:sz="0" w:space="0" w:color="auto"/>
                    <w:right w:val="none" w:sz="0" w:space="0" w:color="auto"/>
                  </w:divBdr>
                </w:div>
                <w:div w:id="1129474695">
                  <w:marLeft w:val="0"/>
                  <w:marRight w:val="0"/>
                  <w:marTop w:val="0"/>
                  <w:marBottom w:val="100"/>
                  <w:divBdr>
                    <w:top w:val="none" w:sz="0" w:space="0" w:color="auto"/>
                    <w:left w:val="none" w:sz="0" w:space="0" w:color="auto"/>
                    <w:bottom w:val="none" w:sz="0" w:space="0" w:color="auto"/>
                    <w:right w:val="none" w:sz="0" w:space="0" w:color="auto"/>
                  </w:divBdr>
                </w:div>
                <w:div w:id="1574394574">
                  <w:marLeft w:val="0"/>
                  <w:marRight w:val="0"/>
                  <w:marTop w:val="0"/>
                  <w:marBottom w:val="100"/>
                  <w:divBdr>
                    <w:top w:val="none" w:sz="0" w:space="0" w:color="auto"/>
                    <w:left w:val="none" w:sz="0" w:space="0" w:color="auto"/>
                    <w:bottom w:val="none" w:sz="0" w:space="0" w:color="auto"/>
                    <w:right w:val="none" w:sz="0" w:space="0" w:color="auto"/>
                  </w:divBdr>
                </w:div>
                <w:div w:id="964846274">
                  <w:marLeft w:val="720"/>
                  <w:marRight w:val="0"/>
                  <w:marTop w:val="0"/>
                  <w:marBottom w:val="100"/>
                  <w:divBdr>
                    <w:top w:val="none" w:sz="0" w:space="0" w:color="auto"/>
                    <w:left w:val="none" w:sz="0" w:space="0" w:color="auto"/>
                    <w:bottom w:val="none" w:sz="0" w:space="0" w:color="auto"/>
                    <w:right w:val="none" w:sz="0" w:space="0" w:color="auto"/>
                  </w:divBdr>
                </w:div>
                <w:div w:id="1367829638">
                  <w:marLeft w:val="720"/>
                  <w:marRight w:val="0"/>
                  <w:marTop w:val="0"/>
                  <w:marBottom w:val="100"/>
                  <w:divBdr>
                    <w:top w:val="none" w:sz="0" w:space="0" w:color="auto"/>
                    <w:left w:val="none" w:sz="0" w:space="0" w:color="auto"/>
                    <w:bottom w:val="none" w:sz="0" w:space="0" w:color="auto"/>
                    <w:right w:val="none" w:sz="0" w:space="0" w:color="auto"/>
                  </w:divBdr>
                </w:div>
                <w:div w:id="1936665128">
                  <w:marLeft w:val="720"/>
                  <w:marRight w:val="0"/>
                  <w:marTop w:val="0"/>
                  <w:marBottom w:val="100"/>
                  <w:divBdr>
                    <w:top w:val="none" w:sz="0" w:space="0" w:color="auto"/>
                    <w:left w:val="none" w:sz="0" w:space="0" w:color="auto"/>
                    <w:bottom w:val="none" w:sz="0" w:space="0" w:color="auto"/>
                    <w:right w:val="none" w:sz="0" w:space="0" w:color="auto"/>
                  </w:divBdr>
                </w:div>
                <w:div w:id="1536845240">
                  <w:marLeft w:val="720"/>
                  <w:marRight w:val="0"/>
                  <w:marTop w:val="0"/>
                  <w:marBottom w:val="100"/>
                  <w:divBdr>
                    <w:top w:val="none" w:sz="0" w:space="0" w:color="auto"/>
                    <w:left w:val="none" w:sz="0" w:space="0" w:color="auto"/>
                    <w:bottom w:val="none" w:sz="0" w:space="0" w:color="auto"/>
                    <w:right w:val="none" w:sz="0" w:space="0" w:color="auto"/>
                  </w:divBdr>
                </w:div>
                <w:div w:id="1557087054">
                  <w:marLeft w:val="720"/>
                  <w:marRight w:val="0"/>
                  <w:marTop w:val="0"/>
                  <w:marBottom w:val="100"/>
                  <w:divBdr>
                    <w:top w:val="none" w:sz="0" w:space="0" w:color="auto"/>
                    <w:left w:val="none" w:sz="0" w:space="0" w:color="auto"/>
                    <w:bottom w:val="none" w:sz="0" w:space="0" w:color="auto"/>
                    <w:right w:val="none" w:sz="0" w:space="0" w:color="auto"/>
                  </w:divBdr>
                </w:div>
                <w:div w:id="781149652">
                  <w:marLeft w:val="720"/>
                  <w:marRight w:val="0"/>
                  <w:marTop w:val="0"/>
                  <w:marBottom w:val="100"/>
                  <w:divBdr>
                    <w:top w:val="none" w:sz="0" w:space="0" w:color="auto"/>
                    <w:left w:val="none" w:sz="0" w:space="0" w:color="auto"/>
                    <w:bottom w:val="none" w:sz="0" w:space="0" w:color="auto"/>
                    <w:right w:val="none" w:sz="0" w:space="0" w:color="auto"/>
                  </w:divBdr>
                </w:div>
                <w:div w:id="231350967">
                  <w:marLeft w:val="0"/>
                  <w:marRight w:val="0"/>
                  <w:marTop w:val="0"/>
                  <w:marBottom w:val="100"/>
                  <w:divBdr>
                    <w:top w:val="none" w:sz="0" w:space="0" w:color="auto"/>
                    <w:left w:val="none" w:sz="0" w:space="0" w:color="auto"/>
                    <w:bottom w:val="none" w:sz="0" w:space="0" w:color="auto"/>
                    <w:right w:val="none" w:sz="0" w:space="0" w:color="auto"/>
                  </w:divBdr>
                </w:div>
                <w:div w:id="1189224349">
                  <w:marLeft w:val="720"/>
                  <w:marRight w:val="0"/>
                  <w:marTop w:val="0"/>
                  <w:marBottom w:val="100"/>
                  <w:divBdr>
                    <w:top w:val="none" w:sz="0" w:space="0" w:color="auto"/>
                    <w:left w:val="none" w:sz="0" w:space="0" w:color="auto"/>
                    <w:bottom w:val="none" w:sz="0" w:space="0" w:color="auto"/>
                    <w:right w:val="none" w:sz="0" w:space="0" w:color="auto"/>
                  </w:divBdr>
                </w:div>
                <w:div w:id="1414472710">
                  <w:marLeft w:val="720"/>
                  <w:marRight w:val="0"/>
                  <w:marTop w:val="0"/>
                  <w:marBottom w:val="100"/>
                  <w:divBdr>
                    <w:top w:val="none" w:sz="0" w:space="0" w:color="auto"/>
                    <w:left w:val="none" w:sz="0" w:space="0" w:color="auto"/>
                    <w:bottom w:val="none" w:sz="0" w:space="0" w:color="auto"/>
                    <w:right w:val="none" w:sz="0" w:space="0" w:color="auto"/>
                  </w:divBdr>
                </w:div>
                <w:div w:id="472597405">
                  <w:marLeft w:val="720"/>
                  <w:marRight w:val="0"/>
                  <w:marTop w:val="0"/>
                  <w:marBottom w:val="100"/>
                  <w:divBdr>
                    <w:top w:val="none" w:sz="0" w:space="0" w:color="auto"/>
                    <w:left w:val="none" w:sz="0" w:space="0" w:color="auto"/>
                    <w:bottom w:val="none" w:sz="0" w:space="0" w:color="auto"/>
                    <w:right w:val="none" w:sz="0" w:space="0" w:color="auto"/>
                  </w:divBdr>
                </w:div>
                <w:div w:id="2033333101">
                  <w:marLeft w:val="0"/>
                  <w:marRight w:val="0"/>
                  <w:marTop w:val="0"/>
                  <w:marBottom w:val="100"/>
                  <w:divBdr>
                    <w:top w:val="none" w:sz="0" w:space="0" w:color="auto"/>
                    <w:left w:val="none" w:sz="0" w:space="0" w:color="auto"/>
                    <w:bottom w:val="none" w:sz="0" w:space="0" w:color="auto"/>
                    <w:right w:val="none" w:sz="0" w:space="0" w:color="auto"/>
                  </w:divBdr>
                </w:div>
                <w:div w:id="1756897094">
                  <w:marLeft w:val="0"/>
                  <w:marRight w:val="0"/>
                  <w:marTop w:val="0"/>
                  <w:marBottom w:val="100"/>
                  <w:divBdr>
                    <w:top w:val="none" w:sz="0" w:space="0" w:color="auto"/>
                    <w:left w:val="none" w:sz="0" w:space="0" w:color="auto"/>
                    <w:bottom w:val="none" w:sz="0" w:space="0" w:color="auto"/>
                    <w:right w:val="none" w:sz="0" w:space="0" w:color="auto"/>
                  </w:divBdr>
                </w:div>
                <w:div w:id="1538157980">
                  <w:marLeft w:val="720"/>
                  <w:marRight w:val="0"/>
                  <w:marTop w:val="0"/>
                  <w:marBottom w:val="100"/>
                  <w:divBdr>
                    <w:top w:val="none" w:sz="0" w:space="0" w:color="auto"/>
                    <w:left w:val="none" w:sz="0" w:space="0" w:color="auto"/>
                    <w:bottom w:val="none" w:sz="0" w:space="0" w:color="auto"/>
                    <w:right w:val="none" w:sz="0" w:space="0" w:color="auto"/>
                  </w:divBdr>
                </w:div>
                <w:div w:id="773594659">
                  <w:marLeft w:val="1080"/>
                  <w:marRight w:val="0"/>
                  <w:marTop w:val="0"/>
                  <w:marBottom w:val="100"/>
                  <w:divBdr>
                    <w:top w:val="none" w:sz="0" w:space="0" w:color="auto"/>
                    <w:left w:val="none" w:sz="0" w:space="0" w:color="auto"/>
                    <w:bottom w:val="none" w:sz="0" w:space="0" w:color="auto"/>
                    <w:right w:val="none" w:sz="0" w:space="0" w:color="auto"/>
                  </w:divBdr>
                </w:div>
                <w:div w:id="1171944268">
                  <w:marLeft w:val="1080"/>
                  <w:marRight w:val="0"/>
                  <w:marTop w:val="0"/>
                  <w:marBottom w:val="100"/>
                  <w:divBdr>
                    <w:top w:val="none" w:sz="0" w:space="0" w:color="auto"/>
                    <w:left w:val="none" w:sz="0" w:space="0" w:color="auto"/>
                    <w:bottom w:val="none" w:sz="0" w:space="0" w:color="auto"/>
                    <w:right w:val="none" w:sz="0" w:space="0" w:color="auto"/>
                  </w:divBdr>
                </w:div>
                <w:div w:id="1410075586">
                  <w:marLeft w:val="1080"/>
                  <w:marRight w:val="0"/>
                  <w:marTop w:val="0"/>
                  <w:marBottom w:val="100"/>
                  <w:divBdr>
                    <w:top w:val="none" w:sz="0" w:space="0" w:color="auto"/>
                    <w:left w:val="none" w:sz="0" w:space="0" w:color="auto"/>
                    <w:bottom w:val="none" w:sz="0" w:space="0" w:color="auto"/>
                    <w:right w:val="none" w:sz="0" w:space="0" w:color="auto"/>
                  </w:divBdr>
                </w:div>
                <w:div w:id="226889893">
                  <w:marLeft w:val="720"/>
                  <w:marRight w:val="0"/>
                  <w:marTop w:val="0"/>
                  <w:marBottom w:val="100"/>
                  <w:divBdr>
                    <w:top w:val="none" w:sz="0" w:space="0" w:color="auto"/>
                    <w:left w:val="none" w:sz="0" w:space="0" w:color="auto"/>
                    <w:bottom w:val="none" w:sz="0" w:space="0" w:color="auto"/>
                    <w:right w:val="none" w:sz="0" w:space="0" w:color="auto"/>
                  </w:divBdr>
                </w:div>
                <w:div w:id="406269071">
                  <w:marLeft w:val="720"/>
                  <w:marRight w:val="0"/>
                  <w:marTop w:val="0"/>
                  <w:marBottom w:val="100"/>
                  <w:divBdr>
                    <w:top w:val="none" w:sz="0" w:space="0" w:color="auto"/>
                    <w:left w:val="none" w:sz="0" w:space="0" w:color="auto"/>
                    <w:bottom w:val="none" w:sz="0" w:space="0" w:color="auto"/>
                    <w:right w:val="none" w:sz="0" w:space="0" w:color="auto"/>
                  </w:divBdr>
                </w:div>
                <w:div w:id="1896768633">
                  <w:marLeft w:val="720"/>
                  <w:marRight w:val="0"/>
                  <w:marTop w:val="0"/>
                  <w:marBottom w:val="100"/>
                  <w:divBdr>
                    <w:top w:val="none" w:sz="0" w:space="0" w:color="auto"/>
                    <w:left w:val="none" w:sz="0" w:space="0" w:color="auto"/>
                    <w:bottom w:val="none" w:sz="0" w:space="0" w:color="auto"/>
                    <w:right w:val="none" w:sz="0" w:space="0" w:color="auto"/>
                  </w:divBdr>
                </w:div>
                <w:div w:id="336925420">
                  <w:marLeft w:val="1080"/>
                  <w:marRight w:val="0"/>
                  <w:marTop w:val="0"/>
                  <w:marBottom w:val="100"/>
                  <w:divBdr>
                    <w:top w:val="none" w:sz="0" w:space="0" w:color="auto"/>
                    <w:left w:val="none" w:sz="0" w:space="0" w:color="auto"/>
                    <w:bottom w:val="none" w:sz="0" w:space="0" w:color="auto"/>
                    <w:right w:val="none" w:sz="0" w:space="0" w:color="auto"/>
                  </w:divBdr>
                </w:div>
                <w:div w:id="1784762560">
                  <w:marLeft w:val="1080"/>
                  <w:marRight w:val="0"/>
                  <w:marTop w:val="0"/>
                  <w:marBottom w:val="100"/>
                  <w:divBdr>
                    <w:top w:val="none" w:sz="0" w:space="0" w:color="auto"/>
                    <w:left w:val="none" w:sz="0" w:space="0" w:color="auto"/>
                    <w:bottom w:val="none" w:sz="0" w:space="0" w:color="auto"/>
                    <w:right w:val="none" w:sz="0" w:space="0" w:color="auto"/>
                  </w:divBdr>
                </w:div>
                <w:div w:id="2034769603">
                  <w:marLeft w:val="1080"/>
                  <w:marRight w:val="0"/>
                  <w:marTop w:val="0"/>
                  <w:marBottom w:val="100"/>
                  <w:divBdr>
                    <w:top w:val="none" w:sz="0" w:space="0" w:color="auto"/>
                    <w:left w:val="none" w:sz="0" w:space="0" w:color="auto"/>
                    <w:bottom w:val="none" w:sz="0" w:space="0" w:color="auto"/>
                    <w:right w:val="none" w:sz="0" w:space="0" w:color="auto"/>
                  </w:divBdr>
                </w:div>
                <w:div w:id="741295140">
                  <w:marLeft w:val="1080"/>
                  <w:marRight w:val="0"/>
                  <w:marTop w:val="0"/>
                  <w:marBottom w:val="100"/>
                  <w:divBdr>
                    <w:top w:val="none" w:sz="0" w:space="0" w:color="auto"/>
                    <w:left w:val="none" w:sz="0" w:space="0" w:color="auto"/>
                    <w:bottom w:val="none" w:sz="0" w:space="0" w:color="auto"/>
                    <w:right w:val="none" w:sz="0" w:space="0" w:color="auto"/>
                  </w:divBdr>
                </w:div>
                <w:div w:id="617181934">
                  <w:marLeft w:val="1080"/>
                  <w:marRight w:val="0"/>
                  <w:marTop w:val="0"/>
                  <w:marBottom w:val="100"/>
                  <w:divBdr>
                    <w:top w:val="none" w:sz="0" w:space="0" w:color="auto"/>
                    <w:left w:val="none" w:sz="0" w:space="0" w:color="auto"/>
                    <w:bottom w:val="none" w:sz="0" w:space="0" w:color="auto"/>
                    <w:right w:val="none" w:sz="0" w:space="0" w:color="auto"/>
                  </w:divBdr>
                </w:div>
                <w:div w:id="1063599800">
                  <w:marLeft w:val="1080"/>
                  <w:marRight w:val="0"/>
                  <w:marTop w:val="0"/>
                  <w:marBottom w:val="100"/>
                  <w:divBdr>
                    <w:top w:val="none" w:sz="0" w:space="0" w:color="auto"/>
                    <w:left w:val="none" w:sz="0" w:space="0" w:color="auto"/>
                    <w:bottom w:val="none" w:sz="0" w:space="0" w:color="auto"/>
                    <w:right w:val="none" w:sz="0" w:space="0" w:color="auto"/>
                  </w:divBdr>
                </w:div>
                <w:div w:id="785387992">
                  <w:marLeft w:val="1080"/>
                  <w:marRight w:val="0"/>
                  <w:marTop w:val="0"/>
                  <w:marBottom w:val="100"/>
                  <w:divBdr>
                    <w:top w:val="none" w:sz="0" w:space="0" w:color="auto"/>
                    <w:left w:val="none" w:sz="0" w:space="0" w:color="auto"/>
                    <w:bottom w:val="none" w:sz="0" w:space="0" w:color="auto"/>
                    <w:right w:val="none" w:sz="0" w:space="0" w:color="auto"/>
                  </w:divBdr>
                </w:div>
                <w:div w:id="519202872">
                  <w:marLeft w:val="1080"/>
                  <w:marRight w:val="0"/>
                  <w:marTop w:val="0"/>
                  <w:marBottom w:val="100"/>
                  <w:divBdr>
                    <w:top w:val="none" w:sz="0" w:space="0" w:color="auto"/>
                    <w:left w:val="none" w:sz="0" w:space="0" w:color="auto"/>
                    <w:bottom w:val="none" w:sz="0" w:space="0" w:color="auto"/>
                    <w:right w:val="none" w:sz="0" w:space="0" w:color="auto"/>
                  </w:divBdr>
                </w:div>
                <w:div w:id="1266421401">
                  <w:marLeft w:val="1080"/>
                  <w:marRight w:val="0"/>
                  <w:marTop w:val="0"/>
                  <w:marBottom w:val="100"/>
                  <w:divBdr>
                    <w:top w:val="none" w:sz="0" w:space="0" w:color="auto"/>
                    <w:left w:val="none" w:sz="0" w:space="0" w:color="auto"/>
                    <w:bottom w:val="none" w:sz="0" w:space="0" w:color="auto"/>
                    <w:right w:val="none" w:sz="0" w:space="0" w:color="auto"/>
                  </w:divBdr>
                </w:div>
                <w:div w:id="1400779">
                  <w:marLeft w:val="720"/>
                  <w:marRight w:val="0"/>
                  <w:marTop w:val="0"/>
                  <w:marBottom w:val="100"/>
                  <w:divBdr>
                    <w:top w:val="none" w:sz="0" w:space="0" w:color="auto"/>
                    <w:left w:val="none" w:sz="0" w:space="0" w:color="auto"/>
                    <w:bottom w:val="none" w:sz="0" w:space="0" w:color="auto"/>
                    <w:right w:val="none" w:sz="0" w:space="0" w:color="auto"/>
                  </w:divBdr>
                </w:div>
                <w:div w:id="227039150">
                  <w:marLeft w:val="1080"/>
                  <w:marRight w:val="0"/>
                  <w:marTop w:val="0"/>
                  <w:marBottom w:val="100"/>
                  <w:divBdr>
                    <w:top w:val="none" w:sz="0" w:space="0" w:color="auto"/>
                    <w:left w:val="none" w:sz="0" w:space="0" w:color="auto"/>
                    <w:bottom w:val="none" w:sz="0" w:space="0" w:color="auto"/>
                    <w:right w:val="none" w:sz="0" w:space="0" w:color="auto"/>
                  </w:divBdr>
                </w:div>
                <w:div w:id="1036002332">
                  <w:marLeft w:val="1080"/>
                  <w:marRight w:val="0"/>
                  <w:marTop w:val="0"/>
                  <w:marBottom w:val="100"/>
                  <w:divBdr>
                    <w:top w:val="none" w:sz="0" w:space="0" w:color="auto"/>
                    <w:left w:val="none" w:sz="0" w:space="0" w:color="auto"/>
                    <w:bottom w:val="none" w:sz="0" w:space="0" w:color="auto"/>
                    <w:right w:val="none" w:sz="0" w:space="0" w:color="auto"/>
                  </w:divBdr>
                </w:div>
                <w:div w:id="1349453936">
                  <w:marLeft w:val="720"/>
                  <w:marRight w:val="0"/>
                  <w:marTop w:val="0"/>
                  <w:marBottom w:val="100"/>
                  <w:divBdr>
                    <w:top w:val="none" w:sz="0" w:space="0" w:color="auto"/>
                    <w:left w:val="none" w:sz="0" w:space="0" w:color="auto"/>
                    <w:bottom w:val="none" w:sz="0" w:space="0" w:color="auto"/>
                    <w:right w:val="none" w:sz="0" w:space="0" w:color="auto"/>
                  </w:divBdr>
                </w:div>
                <w:div w:id="1050879826">
                  <w:marLeft w:val="720"/>
                  <w:marRight w:val="0"/>
                  <w:marTop w:val="0"/>
                  <w:marBottom w:val="100"/>
                  <w:divBdr>
                    <w:top w:val="none" w:sz="0" w:space="0" w:color="auto"/>
                    <w:left w:val="none" w:sz="0" w:space="0" w:color="auto"/>
                    <w:bottom w:val="none" w:sz="0" w:space="0" w:color="auto"/>
                    <w:right w:val="none" w:sz="0" w:space="0" w:color="auto"/>
                  </w:divBdr>
                </w:div>
                <w:div w:id="7677021">
                  <w:marLeft w:val="720"/>
                  <w:marRight w:val="0"/>
                  <w:marTop w:val="0"/>
                  <w:marBottom w:val="100"/>
                  <w:divBdr>
                    <w:top w:val="none" w:sz="0" w:space="0" w:color="auto"/>
                    <w:left w:val="none" w:sz="0" w:space="0" w:color="auto"/>
                    <w:bottom w:val="none" w:sz="0" w:space="0" w:color="auto"/>
                    <w:right w:val="none" w:sz="0" w:space="0" w:color="auto"/>
                  </w:divBdr>
                </w:div>
                <w:div w:id="144781372">
                  <w:marLeft w:val="720"/>
                  <w:marRight w:val="0"/>
                  <w:marTop w:val="0"/>
                  <w:marBottom w:val="100"/>
                  <w:divBdr>
                    <w:top w:val="none" w:sz="0" w:space="0" w:color="auto"/>
                    <w:left w:val="none" w:sz="0" w:space="0" w:color="auto"/>
                    <w:bottom w:val="none" w:sz="0" w:space="0" w:color="auto"/>
                    <w:right w:val="none" w:sz="0" w:space="0" w:color="auto"/>
                  </w:divBdr>
                </w:div>
                <w:div w:id="145242041">
                  <w:marLeft w:val="720"/>
                  <w:marRight w:val="0"/>
                  <w:marTop w:val="0"/>
                  <w:marBottom w:val="100"/>
                  <w:divBdr>
                    <w:top w:val="none" w:sz="0" w:space="0" w:color="auto"/>
                    <w:left w:val="none" w:sz="0" w:space="0" w:color="auto"/>
                    <w:bottom w:val="none" w:sz="0" w:space="0" w:color="auto"/>
                    <w:right w:val="none" w:sz="0" w:space="0" w:color="auto"/>
                  </w:divBdr>
                </w:div>
                <w:div w:id="1510100808">
                  <w:marLeft w:val="0"/>
                  <w:marRight w:val="0"/>
                  <w:marTop w:val="0"/>
                  <w:marBottom w:val="100"/>
                  <w:divBdr>
                    <w:top w:val="none" w:sz="0" w:space="0" w:color="auto"/>
                    <w:left w:val="none" w:sz="0" w:space="0" w:color="auto"/>
                    <w:bottom w:val="none" w:sz="0" w:space="0" w:color="auto"/>
                    <w:right w:val="none" w:sz="0" w:space="0" w:color="auto"/>
                  </w:divBdr>
                </w:div>
                <w:div w:id="376439479">
                  <w:marLeft w:val="0"/>
                  <w:marRight w:val="0"/>
                  <w:marTop w:val="0"/>
                  <w:marBottom w:val="100"/>
                  <w:divBdr>
                    <w:top w:val="none" w:sz="0" w:space="0" w:color="auto"/>
                    <w:left w:val="none" w:sz="0" w:space="0" w:color="auto"/>
                    <w:bottom w:val="none" w:sz="0" w:space="0" w:color="auto"/>
                    <w:right w:val="none" w:sz="0" w:space="0" w:color="auto"/>
                  </w:divBdr>
                </w:div>
                <w:div w:id="620038498">
                  <w:marLeft w:val="0"/>
                  <w:marRight w:val="0"/>
                  <w:marTop w:val="0"/>
                  <w:marBottom w:val="100"/>
                  <w:divBdr>
                    <w:top w:val="none" w:sz="0" w:space="0" w:color="auto"/>
                    <w:left w:val="none" w:sz="0" w:space="0" w:color="auto"/>
                    <w:bottom w:val="none" w:sz="0" w:space="0" w:color="auto"/>
                    <w:right w:val="none" w:sz="0" w:space="0" w:color="auto"/>
                  </w:divBdr>
                </w:div>
                <w:div w:id="56100763">
                  <w:marLeft w:val="720"/>
                  <w:marRight w:val="0"/>
                  <w:marTop w:val="0"/>
                  <w:marBottom w:val="100"/>
                  <w:divBdr>
                    <w:top w:val="none" w:sz="0" w:space="0" w:color="auto"/>
                    <w:left w:val="none" w:sz="0" w:space="0" w:color="auto"/>
                    <w:bottom w:val="none" w:sz="0" w:space="0" w:color="auto"/>
                    <w:right w:val="none" w:sz="0" w:space="0" w:color="auto"/>
                  </w:divBdr>
                </w:div>
                <w:div w:id="1557466878">
                  <w:marLeft w:val="720"/>
                  <w:marRight w:val="0"/>
                  <w:marTop w:val="0"/>
                  <w:marBottom w:val="100"/>
                  <w:divBdr>
                    <w:top w:val="none" w:sz="0" w:space="0" w:color="auto"/>
                    <w:left w:val="none" w:sz="0" w:space="0" w:color="auto"/>
                    <w:bottom w:val="none" w:sz="0" w:space="0" w:color="auto"/>
                    <w:right w:val="none" w:sz="0" w:space="0" w:color="auto"/>
                  </w:divBdr>
                </w:div>
                <w:div w:id="1113018888">
                  <w:marLeft w:val="1080"/>
                  <w:marRight w:val="0"/>
                  <w:marTop w:val="0"/>
                  <w:marBottom w:val="100"/>
                  <w:divBdr>
                    <w:top w:val="none" w:sz="0" w:space="0" w:color="auto"/>
                    <w:left w:val="none" w:sz="0" w:space="0" w:color="auto"/>
                    <w:bottom w:val="none" w:sz="0" w:space="0" w:color="auto"/>
                    <w:right w:val="none" w:sz="0" w:space="0" w:color="auto"/>
                  </w:divBdr>
                </w:div>
                <w:div w:id="670716916">
                  <w:marLeft w:val="1080"/>
                  <w:marRight w:val="0"/>
                  <w:marTop w:val="0"/>
                  <w:marBottom w:val="100"/>
                  <w:divBdr>
                    <w:top w:val="none" w:sz="0" w:space="0" w:color="auto"/>
                    <w:left w:val="none" w:sz="0" w:space="0" w:color="auto"/>
                    <w:bottom w:val="none" w:sz="0" w:space="0" w:color="auto"/>
                    <w:right w:val="none" w:sz="0" w:space="0" w:color="auto"/>
                  </w:divBdr>
                </w:div>
                <w:div w:id="1318218422">
                  <w:marLeft w:val="1080"/>
                  <w:marRight w:val="0"/>
                  <w:marTop w:val="0"/>
                  <w:marBottom w:val="100"/>
                  <w:divBdr>
                    <w:top w:val="none" w:sz="0" w:space="0" w:color="auto"/>
                    <w:left w:val="none" w:sz="0" w:space="0" w:color="auto"/>
                    <w:bottom w:val="none" w:sz="0" w:space="0" w:color="auto"/>
                    <w:right w:val="none" w:sz="0" w:space="0" w:color="auto"/>
                  </w:divBdr>
                </w:div>
                <w:div w:id="34432383">
                  <w:marLeft w:val="720"/>
                  <w:marRight w:val="0"/>
                  <w:marTop w:val="0"/>
                  <w:marBottom w:val="100"/>
                  <w:divBdr>
                    <w:top w:val="none" w:sz="0" w:space="0" w:color="auto"/>
                    <w:left w:val="none" w:sz="0" w:space="0" w:color="auto"/>
                    <w:bottom w:val="none" w:sz="0" w:space="0" w:color="auto"/>
                    <w:right w:val="none" w:sz="0" w:space="0" w:color="auto"/>
                  </w:divBdr>
                </w:div>
                <w:div w:id="1851024510">
                  <w:marLeft w:val="1080"/>
                  <w:marRight w:val="0"/>
                  <w:marTop w:val="0"/>
                  <w:marBottom w:val="100"/>
                  <w:divBdr>
                    <w:top w:val="none" w:sz="0" w:space="0" w:color="auto"/>
                    <w:left w:val="none" w:sz="0" w:space="0" w:color="auto"/>
                    <w:bottom w:val="none" w:sz="0" w:space="0" w:color="auto"/>
                    <w:right w:val="none" w:sz="0" w:space="0" w:color="auto"/>
                  </w:divBdr>
                </w:div>
                <w:div w:id="1662270027">
                  <w:marLeft w:val="1080"/>
                  <w:marRight w:val="0"/>
                  <w:marTop w:val="0"/>
                  <w:marBottom w:val="100"/>
                  <w:divBdr>
                    <w:top w:val="none" w:sz="0" w:space="0" w:color="auto"/>
                    <w:left w:val="none" w:sz="0" w:space="0" w:color="auto"/>
                    <w:bottom w:val="none" w:sz="0" w:space="0" w:color="auto"/>
                    <w:right w:val="none" w:sz="0" w:space="0" w:color="auto"/>
                  </w:divBdr>
                </w:div>
                <w:div w:id="1585844790">
                  <w:marLeft w:val="1080"/>
                  <w:marRight w:val="0"/>
                  <w:marTop w:val="0"/>
                  <w:marBottom w:val="100"/>
                  <w:divBdr>
                    <w:top w:val="none" w:sz="0" w:space="0" w:color="auto"/>
                    <w:left w:val="none" w:sz="0" w:space="0" w:color="auto"/>
                    <w:bottom w:val="none" w:sz="0" w:space="0" w:color="auto"/>
                    <w:right w:val="none" w:sz="0" w:space="0" w:color="auto"/>
                  </w:divBdr>
                </w:div>
                <w:div w:id="561990486">
                  <w:marLeft w:val="1080"/>
                  <w:marRight w:val="0"/>
                  <w:marTop w:val="0"/>
                  <w:marBottom w:val="100"/>
                  <w:divBdr>
                    <w:top w:val="none" w:sz="0" w:space="0" w:color="auto"/>
                    <w:left w:val="none" w:sz="0" w:space="0" w:color="auto"/>
                    <w:bottom w:val="none" w:sz="0" w:space="0" w:color="auto"/>
                    <w:right w:val="none" w:sz="0" w:space="0" w:color="auto"/>
                  </w:divBdr>
                </w:div>
                <w:div w:id="832061281">
                  <w:marLeft w:val="1080"/>
                  <w:marRight w:val="0"/>
                  <w:marTop w:val="0"/>
                  <w:marBottom w:val="100"/>
                  <w:divBdr>
                    <w:top w:val="none" w:sz="0" w:space="0" w:color="auto"/>
                    <w:left w:val="none" w:sz="0" w:space="0" w:color="auto"/>
                    <w:bottom w:val="none" w:sz="0" w:space="0" w:color="auto"/>
                    <w:right w:val="none" w:sz="0" w:space="0" w:color="auto"/>
                  </w:divBdr>
                </w:div>
                <w:div w:id="118426525">
                  <w:marLeft w:val="720"/>
                  <w:marRight w:val="0"/>
                  <w:marTop w:val="0"/>
                  <w:marBottom w:val="100"/>
                  <w:divBdr>
                    <w:top w:val="none" w:sz="0" w:space="0" w:color="auto"/>
                    <w:left w:val="none" w:sz="0" w:space="0" w:color="auto"/>
                    <w:bottom w:val="none" w:sz="0" w:space="0" w:color="auto"/>
                    <w:right w:val="none" w:sz="0" w:space="0" w:color="auto"/>
                  </w:divBdr>
                </w:div>
                <w:div w:id="60758537">
                  <w:marLeft w:val="1080"/>
                  <w:marRight w:val="0"/>
                  <w:marTop w:val="0"/>
                  <w:marBottom w:val="100"/>
                  <w:divBdr>
                    <w:top w:val="none" w:sz="0" w:space="0" w:color="auto"/>
                    <w:left w:val="none" w:sz="0" w:space="0" w:color="auto"/>
                    <w:bottom w:val="none" w:sz="0" w:space="0" w:color="auto"/>
                    <w:right w:val="none" w:sz="0" w:space="0" w:color="auto"/>
                  </w:divBdr>
                </w:div>
                <w:div w:id="1803889791">
                  <w:marLeft w:val="1080"/>
                  <w:marRight w:val="0"/>
                  <w:marTop w:val="0"/>
                  <w:marBottom w:val="100"/>
                  <w:divBdr>
                    <w:top w:val="none" w:sz="0" w:space="0" w:color="auto"/>
                    <w:left w:val="none" w:sz="0" w:space="0" w:color="auto"/>
                    <w:bottom w:val="none" w:sz="0" w:space="0" w:color="auto"/>
                    <w:right w:val="none" w:sz="0" w:space="0" w:color="auto"/>
                  </w:divBdr>
                </w:div>
                <w:div w:id="682781587">
                  <w:marLeft w:val="720"/>
                  <w:marRight w:val="0"/>
                  <w:marTop w:val="0"/>
                  <w:marBottom w:val="100"/>
                  <w:divBdr>
                    <w:top w:val="none" w:sz="0" w:space="0" w:color="auto"/>
                    <w:left w:val="none" w:sz="0" w:space="0" w:color="auto"/>
                    <w:bottom w:val="none" w:sz="0" w:space="0" w:color="auto"/>
                    <w:right w:val="none" w:sz="0" w:space="0" w:color="auto"/>
                  </w:divBdr>
                </w:div>
                <w:div w:id="530725685">
                  <w:marLeft w:val="1080"/>
                  <w:marRight w:val="0"/>
                  <w:marTop w:val="0"/>
                  <w:marBottom w:val="100"/>
                  <w:divBdr>
                    <w:top w:val="none" w:sz="0" w:space="0" w:color="auto"/>
                    <w:left w:val="none" w:sz="0" w:space="0" w:color="auto"/>
                    <w:bottom w:val="none" w:sz="0" w:space="0" w:color="auto"/>
                    <w:right w:val="none" w:sz="0" w:space="0" w:color="auto"/>
                  </w:divBdr>
                </w:div>
                <w:div w:id="1952738040">
                  <w:marLeft w:val="1080"/>
                  <w:marRight w:val="0"/>
                  <w:marTop w:val="0"/>
                  <w:marBottom w:val="100"/>
                  <w:divBdr>
                    <w:top w:val="none" w:sz="0" w:space="0" w:color="auto"/>
                    <w:left w:val="none" w:sz="0" w:space="0" w:color="auto"/>
                    <w:bottom w:val="none" w:sz="0" w:space="0" w:color="auto"/>
                    <w:right w:val="none" w:sz="0" w:space="0" w:color="auto"/>
                  </w:divBdr>
                </w:div>
                <w:div w:id="1102526945">
                  <w:marLeft w:val="1080"/>
                  <w:marRight w:val="0"/>
                  <w:marTop w:val="0"/>
                  <w:marBottom w:val="100"/>
                  <w:divBdr>
                    <w:top w:val="none" w:sz="0" w:space="0" w:color="auto"/>
                    <w:left w:val="none" w:sz="0" w:space="0" w:color="auto"/>
                    <w:bottom w:val="none" w:sz="0" w:space="0" w:color="auto"/>
                    <w:right w:val="none" w:sz="0" w:space="0" w:color="auto"/>
                  </w:divBdr>
                </w:div>
                <w:div w:id="2140494781">
                  <w:marLeft w:val="720"/>
                  <w:marRight w:val="0"/>
                  <w:marTop w:val="0"/>
                  <w:marBottom w:val="100"/>
                  <w:divBdr>
                    <w:top w:val="none" w:sz="0" w:space="0" w:color="auto"/>
                    <w:left w:val="none" w:sz="0" w:space="0" w:color="auto"/>
                    <w:bottom w:val="none" w:sz="0" w:space="0" w:color="auto"/>
                    <w:right w:val="none" w:sz="0" w:space="0" w:color="auto"/>
                  </w:divBdr>
                </w:div>
                <w:div w:id="1927879005">
                  <w:marLeft w:val="720"/>
                  <w:marRight w:val="0"/>
                  <w:marTop w:val="0"/>
                  <w:marBottom w:val="100"/>
                  <w:divBdr>
                    <w:top w:val="none" w:sz="0" w:space="0" w:color="auto"/>
                    <w:left w:val="none" w:sz="0" w:space="0" w:color="auto"/>
                    <w:bottom w:val="none" w:sz="0" w:space="0" w:color="auto"/>
                    <w:right w:val="none" w:sz="0" w:space="0" w:color="auto"/>
                  </w:divBdr>
                </w:div>
                <w:div w:id="540825264">
                  <w:marLeft w:val="720"/>
                  <w:marRight w:val="0"/>
                  <w:marTop w:val="0"/>
                  <w:marBottom w:val="100"/>
                  <w:divBdr>
                    <w:top w:val="none" w:sz="0" w:space="0" w:color="auto"/>
                    <w:left w:val="none" w:sz="0" w:space="0" w:color="auto"/>
                    <w:bottom w:val="none" w:sz="0" w:space="0" w:color="auto"/>
                    <w:right w:val="none" w:sz="0" w:space="0" w:color="auto"/>
                  </w:divBdr>
                </w:div>
                <w:div w:id="775104812">
                  <w:marLeft w:val="720"/>
                  <w:marRight w:val="0"/>
                  <w:marTop w:val="0"/>
                  <w:marBottom w:val="100"/>
                  <w:divBdr>
                    <w:top w:val="none" w:sz="0" w:space="0" w:color="auto"/>
                    <w:left w:val="none" w:sz="0" w:space="0" w:color="auto"/>
                    <w:bottom w:val="none" w:sz="0" w:space="0" w:color="auto"/>
                    <w:right w:val="none" w:sz="0" w:space="0" w:color="auto"/>
                  </w:divBdr>
                </w:div>
                <w:div w:id="236331774">
                  <w:marLeft w:val="1080"/>
                  <w:marRight w:val="0"/>
                  <w:marTop w:val="0"/>
                  <w:marBottom w:val="100"/>
                  <w:divBdr>
                    <w:top w:val="none" w:sz="0" w:space="0" w:color="auto"/>
                    <w:left w:val="none" w:sz="0" w:space="0" w:color="auto"/>
                    <w:bottom w:val="none" w:sz="0" w:space="0" w:color="auto"/>
                    <w:right w:val="none" w:sz="0" w:space="0" w:color="auto"/>
                  </w:divBdr>
                </w:div>
                <w:div w:id="99373100">
                  <w:marLeft w:val="1440"/>
                  <w:marRight w:val="0"/>
                  <w:marTop w:val="0"/>
                  <w:marBottom w:val="100"/>
                  <w:divBdr>
                    <w:top w:val="none" w:sz="0" w:space="0" w:color="auto"/>
                    <w:left w:val="none" w:sz="0" w:space="0" w:color="auto"/>
                    <w:bottom w:val="none" w:sz="0" w:space="0" w:color="auto"/>
                    <w:right w:val="none" w:sz="0" w:space="0" w:color="auto"/>
                  </w:divBdr>
                </w:div>
                <w:div w:id="1123499700">
                  <w:marLeft w:val="1440"/>
                  <w:marRight w:val="0"/>
                  <w:marTop w:val="0"/>
                  <w:marBottom w:val="100"/>
                  <w:divBdr>
                    <w:top w:val="none" w:sz="0" w:space="0" w:color="auto"/>
                    <w:left w:val="none" w:sz="0" w:space="0" w:color="auto"/>
                    <w:bottom w:val="none" w:sz="0" w:space="0" w:color="auto"/>
                    <w:right w:val="none" w:sz="0" w:space="0" w:color="auto"/>
                  </w:divBdr>
                </w:div>
                <w:div w:id="749041069">
                  <w:marLeft w:val="1080"/>
                  <w:marRight w:val="0"/>
                  <w:marTop w:val="0"/>
                  <w:marBottom w:val="100"/>
                  <w:divBdr>
                    <w:top w:val="none" w:sz="0" w:space="0" w:color="auto"/>
                    <w:left w:val="none" w:sz="0" w:space="0" w:color="auto"/>
                    <w:bottom w:val="none" w:sz="0" w:space="0" w:color="auto"/>
                    <w:right w:val="none" w:sz="0" w:space="0" w:color="auto"/>
                  </w:divBdr>
                </w:div>
                <w:div w:id="197086736">
                  <w:marLeft w:val="720"/>
                  <w:marRight w:val="0"/>
                  <w:marTop w:val="0"/>
                  <w:marBottom w:val="100"/>
                  <w:divBdr>
                    <w:top w:val="none" w:sz="0" w:space="0" w:color="auto"/>
                    <w:left w:val="none" w:sz="0" w:space="0" w:color="auto"/>
                    <w:bottom w:val="none" w:sz="0" w:space="0" w:color="auto"/>
                    <w:right w:val="none" w:sz="0" w:space="0" w:color="auto"/>
                  </w:divBdr>
                </w:div>
                <w:div w:id="1736970738">
                  <w:marLeft w:val="720"/>
                  <w:marRight w:val="0"/>
                  <w:marTop w:val="0"/>
                  <w:marBottom w:val="100"/>
                  <w:divBdr>
                    <w:top w:val="none" w:sz="0" w:space="0" w:color="auto"/>
                    <w:left w:val="none" w:sz="0" w:space="0" w:color="auto"/>
                    <w:bottom w:val="none" w:sz="0" w:space="0" w:color="auto"/>
                    <w:right w:val="none" w:sz="0" w:space="0" w:color="auto"/>
                  </w:divBdr>
                </w:div>
                <w:div w:id="203518177">
                  <w:marLeft w:val="720"/>
                  <w:marRight w:val="0"/>
                  <w:marTop w:val="0"/>
                  <w:marBottom w:val="100"/>
                  <w:divBdr>
                    <w:top w:val="none" w:sz="0" w:space="0" w:color="auto"/>
                    <w:left w:val="none" w:sz="0" w:space="0" w:color="auto"/>
                    <w:bottom w:val="none" w:sz="0" w:space="0" w:color="auto"/>
                    <w:right w:val="none" w:sz="0" w:space="0" w:color="auto"/>
                  </w:divBdr>
                </w:div>
                <w:div w:id="460804039">
                  <w:marLeft w:val="0"/>
                  <w:marRight w:val="0"/>
                  <w:marTop w:val="0"/>
                  <w:marBottom w:val="100"/>
                  <w:divBdr>
                    <w:top w:val="none" w:sz="0" w:space="0" w:color="auto"/>
                    <w:left w:val="none" w:sz="0" w:space="0" w:color="auto"/>
                    <w:bottom w:val="none" w:sz="0" w:space="0" w:color="auto"/>
                    <w:right w:val="none" w:sz="0" w:space="0" w:color="auto"/>
                  </w:divBdr>
                </w:div>
                <w:div w:id="789663789">
                  <w:marLeft w:val="720"/>
                  <w:marRight w:val="0"/>
                  <w:marTop w:val="0"/>
                  <w:marBottom w:val="100"/>
                  <w:divBdr>
                    <w:top w:val="none" w:sz="0" w:space="0" w:color="auto"/>
                    <w:left w:val="none" w:sz="0" w:space="0" w:color="auto"/>
                    <w:bottom w:val="none" w:sz="0" w:space="0" w:color="auto"/>
                    <w:right w:val="none" w:sz="0" w:space="0" w:color="auto"/>
                  </w:divBdr>
                </w:div>
                <w:div w:id="2073235916">
                  <w:marLeft w:val="720"/>
                  <w:marRight w:val="0"/>
                  <w:marTop w:val="0"/>
                  <w:marBottom w:val="100"/>
                  <w:divBdr>
                    <w:top w:val="none" w:sz="0" w:space="0" w:color="auto"/>
                    <w:left w:val="none" w:sz="0" w:space="0" w:color="auto"/>
                    <w:bottom w:val="none" w:sz="0" w:space="0" w:color="auto"/>
                    <w:right w:val="none" w:sz="0" w:space="0" w:color="auto"/>
                  </w:divBdr>
                </w:div>
                <w:div w:id="1214537407">
                  <w:marLeft w:val="720"/>
                  <w:marRight w:val="0"/>
                  <w:marTop w:val="0"/>
                  <w:marBottom w:val="100"/>
                  <w:divBdr>
                    <w:top w:val="none" w:sz="0" w:space="0" w:color="auto"/>
                    <w:left w:val="none" w:sz="0" w:space="0" w:color="auto"/>
                    <w:bottom w:val="none" w:sz="0" w:space="0" w:color="auto"/>
                    <w:right w:val="none" w:sz="0" w:space="0" w:color="auto"/>
                  </w:divBdr>
                </w:div>
                <w:div w:id="1781533237">
                  <w:marLeft w:val="720"/>
                  <w:marRight w:val="0"/>
                  <w:marTop w:val="0"/>
                  <w:marBottom w:val="100"/>
                  <w:divBdr>
                    <w:top w:val="none" w:sz="0" w:space="0" w:color="auto"/>
                    <w:left w:val="none" w:sz="0" w:space="0" w:color="auto"/>
                    <w:bottom w:val="none" w:sz="0" w:space="0" w:color="auto"/>
                    <w:right w:val="none" w:sz="0" w:space="0" w:color="auto"/>
                  </w:divBdr>
                </w:div>
                <w:div w:id="192354082">
                  <w:marLeft w:val="720"/>
                  <w:marRight w:val="0"/>
                  <w:marTop w:val="0"/>
                  <w:marBottom w:val="100"/>
                  <w:divBdr>
                    <w:top w:val="none" w:sz="0" w:space="0" w:color="auto"/>
                    <w:left w:val="none" w:sz="0" w:space="0" w:color="auto"/>
                    <w:bottom w:val="none" w:sz="0" w:space="0" w:color="auto"/>
                    <w:right w:val="none" w:sz="0" w:space="0" w:color="auto"/>
                  </w:divBdr>
                </w:div>
                <w:div w:id="223685397">
                  <w:marLeft w:val="720"/>
                  <w:marRight w:val="0"/>
                  <w:marTop w:val="0"/>
                  <w:marBottom w:val="100"/>
                  <w:divBdr>
                    <w:top w:val="none" w:sz="0" w:space="0" w:color="auto"/>
                    <w:left w:val="none" w:sz="0" w:space="0" w:color="auto"/>
                    <w:bottom w:val="none" w:sz="0" w:space="0" w:color="auto"/>
                    <w:right w:val="none" w:sz="0" w:space="0" w:color="auto"/>
                  </w:divBdr>
                </w:div>
                <w:div w:id="1675301886">
                  <w:marLeft w:val="720"/>
                  <w:marRight w:val="0"/>
                  <w:marTop w:val="0"/>
                  <w:marBottom w:val="100"/>
                  <w:divBdr>
                    <w:top w:val="none" w:sz="0" w:space="0" w:color="auto"/>
                    <w:left w:val="none" w:sz="0" w:space="0" w:color="auto"/>
                    <w:bottom w:val="none" w:sz="0" w:space="0" w:color="auto"/>
                    <w:right w:val="none" w:sz="0" w:space="0" w:color="auto"/>
                  </w:divBdr>
                </w:div>
                <w:div w:id="209002280">
                  <w:marLeft w:val="720"/>
                  <w:marRight w:val="0"/>
                  <w:marTop w:val="0"/>
                  <w:marBottom w:val="100"/>
                  <w:divBdr>
                    <w:top w:val="none" w:sz="0" w:space="0" w:color="auto"/>
                    <w:left w:val="none" w:sz="0" w:space="0" w:color="auto"/>
                    <w:bottom w:val="none" w:sz="0" w:space="0" w:color="auto"/>
                    <w:right w:val="none" w:sz="0" w:space="0" w:color="auto"/>
                  </w:divBdr>
                </w:div>
                <w:div w:id="1479883094">
                  <w:marLeft w:val="720"/>
                  <w:marRight w:val="0"/>
                  <w:marTop w:val="0"/>
                  <w:marBottom w:val="100"/>
                  <w:divBdr>
                    <w:top w:val="none" w:sz="0" w:space="0" w:color="auto"/>
                    <w:left w:val="none" w:sz="0" w:space="0" w:color="auto"/>
                    <w:bottom w:val="none" w:sz="0" w:space="0" w:color="auto"/>
                    <w:right w:val="none" w:sz="0" w:space="0" w:color="auto"/>
                  </w:divBdr>
                </w:div>
                <w:div w:id="1080441001">
                  <w:marLeft w:val="720"/>
                  <w:marRight w:val="0"/>
                  <w:marTop w:val="0"/>
                  <w:marBottom w:val="100"/>
                  <w:divBdr>
                    <w:top w:val="none" w:sz="0" w:space="0" w:color="auto"/>
                    <w:left w:val="none" w:sz="0" w:space="0" w:color="auto"/>
                    <w:bottom w:val="none" w:sz="0" w:space="0" w:color="auto"/>
                    <w:right w:val="none" w:sz="0" w:space="0" w:color="auto"/>
                  </w:divBdr>
                </w:div>
                <w:div w:id="1004093409">
                  <w:marLeft w:val="720"/>
                  <w:marRight w:val="0"/>
                  <w:marTop w:val="0"/>
                  <w:marBottom w:val="100"/>
                  <w:divBdr>
                    <w:top w:val="none" w:sz="0" w:space="0" w:color="auto"/>
                    <w:left w:val="none" w:sz="0" w:space="0" w:color="auto"/>
                    <w:bottom w:val="none" w:sz="0" w:space="0" w:color="auto"/>
                    <w:right w:val="none" w:sz="0" w:space="0" w:color="auto"/>
                  </w:divBdr>
                </w:div>
                <w:div w:id="602416392">
                  <w:marLeft w:val="720"/>
                  <w:marRight w:val="0"/>
                  <w:marTop w:val="0"/>
                  <w:marBottom w:val="100"/>
                  <w:divBdr>
                    <w:top w:val="none" w:sz="0" w:space="0" w:color="auto"/>
                    <w:left w:val="none" w:sz="0" w:space="0" w:color="auto"/>
                    <w:bottom w:val="none" w:sz="0" w:space="0" w:color="auto"/>
                    <w:right w:val="none" w:sz="0" w:space="0" w:color="auto"/>
                  </w:divBdr>
                </w:div>
                <w:div w:id="932741054">
                  <w:marLeft w:val="720"/>
                  <w:marRight w:val="0"/>
                  <w:marTop w:val="0"/>
                  <w:marBottom w:val="100"/>
                  <w:divBdr>
                    <w:top w:val="none" w:sz="0" w:space="0" w:color="auto"/>
                    <w:left w:val="none" w:sz="0" w:space="0" w:color="auto"/>
                    <w:bottom w:val="none" w:sz="0" w:space="0" w:color="auto"/>
                    <w:right w:val="none" w:sz="0" w:space="0" w:color="auto"/>
                  </w:divBdr>
                </w:div>
                <w:div w:id="1286277952">
                  <w:marLeft w:val="720"/>
                  <w:marRight w:val="0"/>
                  <w:marTop w:val="0"/>
                  <w:marBottom w:val="100"/>
                  <w:divBdr>
                    <w:top w:val="none" w:sz="0" w:space="0" w:color="auto"/>
                    <w:left w:val="none" w:sz="0" w:space="0" w:color="auto"/>
                    <w:bottom w:val="none" w:sz="0" w:space="0" w:color="auto"/>
                    <w:right w:val="none" w:sz="0" w:space="0" w:color="auto"/>
                  </w:divBdr>
                </w:div>
                <w:div w:id="645663917">
                  <w:marLeft w:val="720"/>
                  <w:marRight w:val="0"/>
                  <w:marTop w:val="0"/>
                  <w:marBottom w:val="100"/>
                  <w:divBdr>
                    <w:top w:val="none" w:sz="0" w:space="0" w:color="auto"/>
                    <w:left w:val="none" w:sz="0" w:space="0" w:color="auto"/>
                    <w:bottom w:val="none" w:sz="0" w:space="0" w:color="auto"/>
                    <w:right w:val="none" w:sz="0" w:space="0" w:color="auto"/>
                  </w:divBdr>
                </w:div>
                <w:div w:id="1105225060">
                  <w:marLeft w:val="0"/>
                  <w:marRight w:val="0"/>
                  <w:marTop w:val="0"/>
                  <w:marBottom w:val="100"/>
                  <w:divBdr>
                    <w:top w:val="none" w:sz="0" w:space="0" w:color="auto"/>
                    <w:left w:val="none" w:sz="0" w:space="0" w:color="auto"/>
                    <w:bottom w:val="none" w:sz="0" w:space="0" w:color="auto"/>
                    <w:right w:val="none" w:sz="0" w:space="0" w:color="auto"/>
                  </w:divBdr>
                </w:div>
                <w:div w:id="1470976966">
                  <w:marLeft w:val="0"/>
                  <w:marRight w:val="0"/>
                  <w:marTop w:val="0"/>
                  <w:marBottom w:val="100"/>
                  <w:divBdr>
                    <w:top w:val="none" w:sz="0" w:space="0" w:color="auto"/>
                    <w:left w:val="none" w:sz="0" w:space="0" w:color="auto"/>
                    <w:bottom w:val="none" w:sz="0" w:space="0" w:color="auto"/>
                    <w:right w:val="none" w:sz="0" w:space="0" w:color="auto"/>
                  </w:divBdr>
                </w:div>
                <w:div w:id="1710832628">
                  <w:marLeft w:val="0"/>
                  <w:marRight w:val="0"/>
                  <w:marTop w:val="0"/>
                  <w:marBottom w:val="100"/>
                  <w:divBdr>
                    <w:top w:val="none" w:sz="0" w:space="0" w:color="auto"/>
                    <w:left w:val="none" w:sz="0" w:space="0" w:color="auto"/>
                    <w:bottom w:val="none" w:sz="0" w:space="0" w:color="auto"/>
                    <w:right w:val="none" w:sz="0" w:space="0" w:color="auto"/>
                  </w:divBdr>
                </w:div>
                <w:div w:id="199125238">
                  <w:marLeft w:val="0"/>
                  <w:marRight w:val="0"/>
                  <w:marTop w:val="0"/>
                  <w:marBottom w:val="100"/>
                  <w:divBdr>
                    <w:top w:val="none" w:sz="0" w:space="0" w:color="auto"/>
                    <w:left w:val="none" w:sz="0" w:space="0" w:color="auto"/>
                    <w:bottom w:val="none" w:sz="0" w:space="0" w:color="auto"/>
                    <w:right w:val="none" w:sz="0" w:space="0" w:color="auto"/>
                  </w:divBdr>
                </w:div>
                <w:div w:id="1195537616">
                  <w:marLeft w:val="1080"/>
                  <w:marRight w:val="0"/>
                  <w:marTop w:val="0"/>
                  <w:marBottom w:val="100"/>
                  <w:divBdr>
                    <w:top w:val="none" w:sz="0" w:space="0" w:color="auto"/>
                    <w:left w:val="none" w:sz="0" w:space="0" w:color="auto"/>
                    <w:bottom w:val="none" w:sz="0" w:space="0" w:color="auto"/>
                    <w:right w:val="none" w:sz="0" w:space="0" w:color="auto"/>
                  </w:divBdr>
                </w:div>
                <w:div w:id="1849829801">
                  <w:marLeft w:val="1080"/>
                  <w:marRight w:val="0"/>
                  <w:marTop w:val="0"/>
                  <w:marBottom w:val="100"/>
                  <w:divBdr>
                    <w:top w:val="none" w:sz="0" w:space="0" w:color="auto"/>
                    <w:left w:val="none" w:sz="0" w:space="0" w:color="auto"/>
                    <w:bottom w:val="none" w:sz="0" w:space="0" w:color="auto"/>
                    <w:right w:val="none" w:sz="0" w:space="0" w:color="auto"/>
                  </w:divBdr>
                </w:div>
                <w:div w:id="1571235795">
                  <w:marLeft w:val="1080"/>
                  <w:marRight w:val="0"/>
                  <w:marTop w:val="0"/>
                  <w:marBottom w:val="100"/>
                  <w:divBdr>
                    <w:top w:val="none" w:sz="0" w:space="0" w:color="auto"/>
                    <w:left w:val="none" w:sz="0" w:space="0" w:color="auto"/>
                    <w:bottom w:val="none" w:sz="0" w:space="0" w:color="auto"/>
                    <w:right w:val="none" w:sz="0" w:space="0" w:color="auto"/>
                  </w:divBdr>
                </w:div>
                <w:div w:id="1585214398">
                  <w:marLeft w:val="720"/>
                  <w:marRight w:val="0"/>
                  <w:marTop w:val="0"/>
                  <w:marBottom w:val="100"/>
                  <w:divBdr>
                    <w:top w:val="none" w:sz="0" w:space="0" w:color="auto"/>
                    <w:left w:val="none" w:sz="0" w:space="0" w:color="auto"/>
                    <w:bottom w:val="none" w:sz="0" w:space="0" w:color="auto"/>
                    <w:right w:val="none" w:sz="0" w:space="0" w:color="auto"/>
                  </w:divBdr>
                </w:div>
                <w:div w:id="2051562949">
                  <w:marLeft w:val="720"/>
                  <w:marRight w:val="0"/>
                  <w:marTop w:val="0"/>
                  <w:marBottom w:val="100"/>
                  <w:divBdr>
                    <w:top w:val="none" w:sz="0" w:space="0" w:color="auto"/>
                    <w:left w:val="none" w:sz="0" w:space="0" w:color="auto"/>
                    <w:bottom w:val="none" w:sz="0" w:space="0" w:color="auto"/>
                    <w:right w:val="none" w:sz="0" w:space="0" w:color="auto"/>
                  </w:divBdr>
                </w:div>
                <w:div w:id="2030334509">
                  <w:marLeft w:val="720"/>
                  <w:marRight w:val="0"/>
                  <w:marTop w:val="0"/>
                  <w:marBottom w:val="100"/>
                  <w:divBdr>
                    <w:top w:val="none" w:sz="0" w:space="0" w:color="auto"/>
                    <w:left w:val="none" w:sz="0" w:space="0" w:color="auto"/>
                    <w:bottom w:val="none" w:sz="0" w:space="0" w:color="auto"/>
                    <w:right w:val="none" w:sz="0" w:space="0" w:color="auto"/>
                  </w:divBdr>
                </w:div>
                <w:div w:id="1111246733">
                  <w:marLeft w:val="720"/>
                  <w:marRight w:val="0"/>
                  <w:marTop w:val="0"/>
                  <w:marBottom w:val="100"/>
                  <w:divBdr>
                    <w:top w:val="none" w:sz="0" w:space="0" w:color="auto"/>
                    <w:left w:val="none" w:sz="0" w:space="0" w:color="auto"/>
                    <w:bottom w:val="none" w:sz="0" w:space="0" w:color="auto"/>
                    <w:right w:val="none" w:sz="0" w:space="0" w:color="auto"/>
                  </w:divBdr>
                </w:div>
                <w:div w:id="2004701810">
                  <w:marLeft w:val="1080"/>
                  <w:marRight w:val="0"/>
                  <w:marTop w:val="0"/>
                  <w:marBottom w:val="100"/>
                  <w:divBdr>
                    <w:top w:val="none" w:sz="0" w:space="0" w:color="auto"/>
                    <w:left w:val="none" w:sz="0" w:space="0" w:color="auto"/>
                    <w:bottom w:val="none" w:sz="0" w:space="0" w:color="auto"/>
                    <w:right w:val="none" w:sz="0" w:space="0" w:color="auto"/>
                  </w:divBdr>
                </w:div>
                <w:div w:id="268314470">
                  <w:marLeft w:val="1080"/>
                  <w:marRight w:val="0"/>
                  <w:marTop w:val="0"/>
                  <w:marBottom w:val="100"/>
                  <w:divBdr>
                    <w:top w:val="none" w:sz="0" w:space="0" w:color="auto"/>
                    <w:left w:val="none" w:sz="0" w:space="0" w:color="auto"/>
                    <w:bottom w:val="none" w:sz="0" w:space="0" w:color="auto"/>
                    <w:right w:val="none" w:sz="0" w:space="0" w:color="auto"/>
                  </w:divBdr>
                </w:div>
                <w:div w:id="249851765">
                  <w:marLeft w:val="1080"/>
                  <w:marRight w:val="0"/>
                  <w:marTop w:val="0"/>
                  <w:marBottom w:val="100"/>
                  <w:divBdr>
                    <w:top w:val="none" w:sz="0" w:space="0" w:color="auto"/>
                    <w:left w:val="none" w:sz="0" w:space="0" w:color="auto"/>
                    <w:bottom w:val="none" w:sz="0" w:space="0" w:color="auto"/>
                    <w:right w:val="none" w:sz="0" w:space="0" w:color="auto"/>
                  </w:divBdr>
                </w:div>
                <w:div w:id="2093045522">
                  <w:marLeft w:val="1080"/>
                  <w:marRight w:val="0"/>
                  <w:marTop w:val="0"/>
                  <w:marBottom w:val="100"/>
                  <w:divBdr>
                    <w:top w:val="none" w:sz="0" w:space="0" w:color="auto"/>
                    <w:left w:val="none" w:sz="0" w:space="0" w:color="auto"/>
                    <w:bottom w:val="none" w:sz="0" w:space="0" w:color="auto"/>
                    <w:right w:val="none" w:sz="0" w:space="0" w:color="auto"/>
                  </w:divBdr>
                </w:div>
                <w:div w:id="27726634">
                  <w:marLeft w:val="1080"/>
                  <w:marRight w:val="0"/>
                  <w:marTop w:val="0"/>
                  <w:marBottom w:val="100"/>
                  <w:divBdr>
                    <w:top w:val="none" w:sz="0" w:space="0" w:color="auto"/>
                    <w:left w:val="none" w:sz="0" w:space="0" w:color="auto"/>
                    <w:bottom w:val="none" w:sz="0" w:space="0" w:color="auto"/>
                    <w:right w:val="none" w:sz="0" w:space="0" w:color="auto"/>
                  </w:divBdr>
                </w:div>
                <w:div w:id="1269385317">
                  <w:marLeft w:val="1080"/>
                  <w:marRight w:val="0"/>
                  <w:marTop w:val="0"/>
                  <w:marBottom w:val="100"/>
                  <w:divBdr>
                    <w:top w:val="none" w:sz="0" w:space="0" w:color="auto"/>
                    <w:left w:val="none" w:sz="0" w:space="0" w:color="auto"/>
                    <w:bottom w:val="none" w:sz="0" w:space="0" w:color="auto"/>
                    <w:right w:val="none" w:sz="0" w:space="0" w:color="auto"/>
                  </w:divBdr>
                </w:div>
                <w:div w:id="1588075817">
                  <w:marLeft w:val="1440"/>
                  <w:marRight w:val="0"/>
                  <w:marTop w:val="0"/>
                  <w:marBottom w:val="100"/>
                  <w:divBdr>
                    <w:top w:val="none" w:sz="0" w:space="0" w:color="auto"/>
                    <w:left w:val="none" w:sz="0" w:space="0" w:color="auto"/>
                    <w:bottom w:val="none" w:sz="0" w:space="0" w:color="auto"/>
                    <w:right w:val="none" w:sz="0" w:space="0" w:color="auto"/>
                  </w:divBdr>
                </w:div>
                <w:div w:id="1111391014">
                  <w:marLeft w:val="1440"/>
                  <w:marRight w:val="0"/>
                  <w:marTop w:val="0"/>
                  <w:marBottom w:val="100"/>
                  <w:divBdr>
                    <w:top w:val="none" w:sz="0" w:space="0" w:color="auto"/>
                    <w:left w:val="none" w:sz="0" w:space="0" w:color="auto"/>
                    <w:bottom w:val="none" w:sz="0" w:space="0" w:color="auto"/>
                    <w:right w:val="none" w:sz="0" w:space="0" w:color="auto"/>
                  </w:divBdr>
                </w:div>
                <w:div w:id="126897893">
                  <w:marLeft w:val="720"/>
                  <w:marRight w:val="0"/>
                  <w:marTop w:val="0"/>
                  <w:marBottom w:val="100"/>
                  <w:divBdr>
                    <w:top w:val="none" w:sz="0" w:space="0" w:color="auto"/>
                    <w:left w:val="none" w:sz="0" w:space="0" w:color="auto"/>
                    <w:bottom w:val="none" w:sz="0" w:space="0" w:color="auto"/>
                    <w:right w:val="none" w:sz="0" w:space="0" w:color="auto"/>
                  </w:divBdr>
                </w:div>
                <w:div w:id="954410403">
                  <w:marLeft w:val="720"/>
                  <w:marRight w:val="0"/>
                  <w:marTop w:val="0"/>
                  <w:marBottom w:val="100"/>
                  <w:divBdr>
                    <w:top w:val="none" w:sz="0" w:space="0" w:color="auto"/>
                    <w:left w:val="none" w:sz="0" w:space="0" w:color="auto"/>
                    <w:bottom w:val="none" w:sz="0" w:space="0" w:color="auto"/>
                    <w:right w:val="none" w:sz="0" w:space="0" w:color="auto"/>
                  </w:divBdr>
                </w:div>
                <w:div w:id="1984001736">
                  <w:marLeft w:val="1080"/>
                  <w:marRight w:val="0"/>
                  <w:marTop w:val="0"/>
                  <w:marBottom w:val="100"/>
                  <w:divBdr>
                    <w:top w:val="none" w:sz="0" w:space="0" w:color="auto"/>
                    <w:left w:val="none" w:sz="0" w:space="0" w:color="auto"/>
                    <w:bottom w:val="none" w:sz="0" w:space="0" w:color="auto"/>
                    <w:right w:val="none" w:sz="0" w:space="0" w:color="auto"/>
                  </w:divBdr>
                </w:div>
                <w:div w:id="304353416">
                  <w:marLeft w:val="1080"/>
                  <w:marRight w:val="0"/>
                  <w:marTop w:val="0"/>
                  <w:marBottom w:val="100"/>
                  <w:divBdr>
                    <w:top w:val="none" w:sz="0" w:space="0" w:color="auto"/>
                    <w:left w:val="none" w:sz="0" w:space="0" w:color="auto"/>
                    <w:bottom w:val="none" w:sz="0" w:space="0" w:color="auto"/>
                    <w:right w:val="none" w:sz="0" w:space="0" w:color="auto"/>
                  </w:divBdr>
                </w:div>
                <w:div w:id="887573898">
                  <w:marLeft w:val="1080"/>
                  <w:marRight w:val="0"/>
                  <w:marTop w:val="0"/>
                  <w:marBottom w:val="100"/>
                  <w:divBdr>
                    <w:top w:val="none" w:sz="0" w:space="0" w:color="auto"/>
                    <w:left w:val="none" w:sz="0" w:space="0" w:color="auto"/>
                    <w:bottom w:val="none" w:sz="0" w:space="0" w:color="auto"/>
                    <w:right w:val="none" w:sz="0" w:space="0" w:color="auto"/>
                  </w:divBdr>
                </w:div>
                <w:div w:id="1306204143">
                  <w:marLeft w:val="1080"/>
                  <w:marRight w:val="0"/>
                  <w:marTop w:val="0"/>
                  <w:marBottom w:val="100"/>
                  <w:divBdr>
                    <w:top w:val="none" w:sz="0" w:space="0" w:color="auto"/>
                    <w:left w:val="none" w:sz="0" w:space="0" w:color="auto"/>
                    <w:bottom w:val="none" w:sz="0" w:space="0" w:color="auto"/>
                    <w:right w:val="none" w:sz="0" w:space="0" w:color="auto"/>
                  </w:divBdr>
                </w:div>
                <w:div w:id="1156722149">
                  <w:marLeft w:val="1080"/>
                  <w:marRight w:val="0"/>
                  <w:marTop w:val="0"/>
                  <w:marBottom w:val="100"/>
                  <w:divBdr>
                    <w:top w:val="none" w:sz="0" w:space="0" w:color="auto"/>
                    <w:left w:val="none" w:sz="0" w:space="0" w:color="auto"/>
                    <w:bottom w:val="none" w:sz="0" w:space="0" w:color="auto"/>
                    <w:right w:val="none" w:sz="0" w:space="0" w:color="auto"/>
                  </w:divBdr>
                </w:div>
                <w:div w:id="948005726">
                  <w:marLeft w:val="1080"/>
                  <w:marRight w:val="0"/>
                  <w:marTop w:val="0"/>
                  <w:marBottom w:val="100"/>
                  <w:divBdr>
                    <w:top w:val="none" w:sz="0" w:space="0" w:color="auto"/>
                    <w:left w:val="none" w:sz="0" w:space="0" w:color="auto"/>
                    <w:bottom w:val="none" w:sz="0" w:space="0" w:color="auto"/>
                    <w:right w:val="none" w:sz="0" w:space="0" w:color="auto"/>
                  </w:divBdr>
                </w:div>
                <w:div w:id="183978246">
                  <w:marLeft w:val="1080"/>
                  <w:marRight w:val="0"/>
                  <w:marTop w:val="0"/>
                  <w:marBottom w:val="100"/>
                  <w:divBdr>
                    <w:top w:val="none" w:sz="0" w:space="0" w:color="auto"/>
                    <w:left w:val="none" w:sz="0" w:space="0" w:color="auto"/>
                    <w:bottom w:val="none" w:sz="0" w:space="0" w:color="auto"/>
                    <w:right w:val="none" w:sz="0" w:space="0" w:color="auto"/>
                  </w:divBdr>
                </w:div>
                <w:div w:id="234124447">
                  <w:marLeft w:val="1080"/>
                  <w:marRight w:val="0"/>
                  <w:marTop w:val="0"/>
                  <w:marBottom w:val="100"/>
                  <w:divBdr>
                    <w:top w:val="none" w:sz="0" w:space="0" w:color="auto"/>
                    <w:left w:val="none" w:sz="0" w:space="0" w:color="auto"/>
                    <w:bottom w:val="none" w:sz="0" w:space="0" w:color="auto"/>
                    <w:right w:val="none" w:sz="0" w:space="0" w:color="auto"/>
                  </w:divBdr>
                </w:div>
                <w:div w:id="462651200">
                  <w:marLeft w:val="1080"/>
                  <w:marRight w:val="0"/>
                  <w:marTop w:val="0"/>
                  <w:marBottom w:val="100"/>
                  <w:divBdr>
                    <w:top w:val="none" w:sz="0" w:space="0" w:color="auto"/>
                    <w:left w:val="none" w:sz="0" w:space="0" w:color="auto"/>
                    <w:bottom w:val="none" w:sz="0" w:space="0" w:color="auto"/>
                    <w:right w:val="none" w:sz="0" w:space="0" w:color="auto"/>
                  </w:divBdr>
                </w:div>
                <w:div w:id="2048600187">
                  <w:marLeft w:val="720"/>
                  <w:marRight w:val="0"/>
                  <w:marTop w:val="0"/>
                  <w:marBottom w:val="100"/>
                  <w:divBdr>
                    <w:top w:val="none" w:sz="0" w:space="0" w:color="auto"/>
                    <w:left w:val="none" w:sz="0" w:space="0" w:color="auto"/>
                    <w:bottom w:val="none" w:sz="0" w:space="0" w:color="auto"/>
                    <w:right w:val="none" w:sz="0" w:space="0" w:color="auto"/>
                  </w:divBdr>
                </w:div>
                <w:div w:id="470054216">
                  <w:marLeft w:val="1080"/>
                  <w:marRight w:val="0"/>
                  <w:marTop w:val="0"/>
                  <w:marBottom w:val="100"/>
                  <w:divBdr>
                    <w:top w:val="none" w:sz="0" w:space="0" w:color="auto"/>
                    <w:left w:val="none" w:sz="0" w:space="0" w:color="auto"/>
                    <w:bottom w:val="none" w:sz="0" w:space="0" w:color="auto"/>
                    <w:right w:val="none" w:sz="0" w:space="0" w:color="auto"/>
                  </w:divBdr>
                </w:div>
                <w:div w:id="1945307086">
                  <w:marLeft w:val="1080"/>
                  <w:marRight w:val="0"/>
                  <w:marTop w:val="0"/>
                  <w:marBottom w:val="100"/>
                  <w:divBdr>
                    <w:top w:val="none" w:sz="0" w:space="0" w:color="auto"/>
                    <w:left w:val="none" w:sz="0" w:space="0" w:color="auto"/>
                    <w:bottom w:val="none" w:sz="0" w:space="0" w:color="auto"/>
                    <w:right w:val="none" w:sz="0" w:space="0" w:color="auto"/>
                  </w:divBdr>
                </w:div>
                <w:div w:id="1673289460">
                  <w:marLeft w:val="1080"/>
                  <w:marRight w:val="0"/>
                  <w:marTop w:val="0"/>
                  <w:marBottom w:val="100"/>
                  <w:divBdr>
                    <w:top w:val="none" w:sz="0" w:space="0" w:color="auto"/>
                    <w:left w:val="none" w:sz="0" w:space="0" w:color="auto"/>
                    <w:bottom w:val="none" w:sz="0" w:space="0" w:color="auto"/>
                    <w:right w:val="none" w:sz="0" w:space="0" w:color="auto"/>
                  </w:divBdr>
                </w:div>
                <w:div w:id="1317875430">
                  <w:marLeft w:val="1080"/>
                  <w:marRight w:val="0"/>
                  <w:marTop w:val="0"/>
                  <w:marBottom w:val="100"/>
                  <w:divBdr>
                    <w:top w:val="none" w:sz="0" w:space="0" w:color="auto"/>
                    <w:left w:val="none" w:sz="0" w:space="0" w:color="auto"/>
                    <w:bottom w:val="none" w:sz="0" w:space="0" w:color="auto"/>
                    <w:right w:val="none" w:sz="0" w:space="0" w:color="auto"/>
                  </w:divBdr>
                </w:div>
                <w:div w:id="1234316112">
                  <w:marLeft w:val="1080"/>
                  <w:marRight w:val="0"/>
                  <w:marTop w:val="0"/>
                  <w:marBottom w:val="100"/>
                  <w:divBdr>
                    <w:top w:val="none" w:sz="0" w:space="0" w:color="auto"/>
                    <w:left w:val="none" w:sz="0" w:space="0" w:color="auto"/>
                    <w:bottom w:val="none" w:sz="0" w:space="0" w:color="auto"/>
                    <w:right w:val="none" w:sz="0" w:space="0" w:color="auto"/>
                  </w:divBdr>
                </w:div>
                <w:div w:id="1016201230">
                  <w:marLeft w:val="1080"/>
                  <w:marRight w:val="0"/>
                  <w:marTop w:val="0"/>
                  <w:marBottom w:val="100"/>
                  <w:divBdr>
                    <w:top w:val="none" w:sz="0" w:space="0" w:color="auto"/>
                    <w:left w:val="none" w:sz="0" w:space="0" w:color="auto"/>
                    <w:bottom w:val="none" w:sz="0" w:space="0" w:color="auto"/>
                    <w:right w:val="none" w:sz="0" w:space="0" w:color="auto"/>
                  </w:divBdr>
                </w:div>
                <w:div w:id="475413624">
                  <w:marLeft w:val="1080"/>
                  <w:marRight w:val="0"/>
                  <w:marTop w:val="0"/>
                  <w:marBottom w:val="100"/>
                  <w:divBdr>
                    <w:top w:val="none" w:sz="0" w:space="0" w:color="auto"/>
                    <w:left w:val="none" w:sz="0" w:space="0" w:color="auto"/>
                    <w:bottom w:val="none" w:sz="0" w:space="0" w:color="auto"/>
                    <w:right w:val="none" w:sz="0" w:space="0" w:color="auto"/>
                  </w:divBdr>
                </w:div>
                <w:div w:id="1355424217">
                  <w:marLeft w:val="720"/>
                  <w:marRight w:val="0"/>
                  <w:marTop w:val="0"/>
                  <w:marBottom w:val="100"/>
                  <w:divBdr>
                    <w:top w:val="none" w:sz="0" w:space="0" w:color="auto"/>
                    <w:left w:val="none" w:sz="0" w:space="0" w:color="auto"/>
                    <w:bottom w:val="none" w:sz="0" w:space="0" w:color="auto"/>
                    <w:right w:val="none" w:sz="0" w:space="0" w:color="auto"/>
                  </w:divBdr>
                </w:div>
                <w:div w:id="590310163">
                  <w:marLeft w:val="720"/>
                  <w:marRight w:val="0"/>
                  <w:marTop w:val="0"/>
                  <w:marBottom w:val="100"/>
                  <w:divBdr>
                    <w:top w:val="none" w:sz="0" w:space="0" w:color="auto"/>
                    <w:left w:val="none" w:sz="0" w:space="0" w:color="auto"/>
                    <w:bottom w:val="none" w:sz="0" w:space="0" w:color="auto"/>
                    <w:right w:val="none" w:sz="0" w:space="0" w:color="auto"/>
                  </w:divBdr>
                </w:div>
                <w:div w:id="1362627218">
                  <w:marLeft w:val="720"/>
                  <w:marRight w:val="0"/>
                  <w:marTop w:val="0"/>
                  <w:marBottom w:val="100"/>
                  <w:divBdr>
                    <w:top w:val="none" w:sz="0" w:space="0" w:color="auto"/>
                    <w:left w:val="none" w:sz="0" w:space="0" w:color="auto"/>
                    <w:bottom w:val="none" w:sz="0" w:space="0" w:color="auto"/>
                    <w:right w:val="none" w:sz="0" w:space="0" w:color="auto"/>
                  </w:divBdr>
                </w:div>
                <w:div w:id="84886886">
                  <w:marLeft w:val="720"/>
                  <w:marRight w:val="0"/>
                  <w:marTop w:val="0"/>
                  <w:marBottom w:val="100"/>
                  <w:divBdr>
                    <w:top w:val="none" w:sz="0" w:space="0" w:color="auto"/>
                    <w:left w:val="none" w:sz="0" w:space="0" w:color="auto"/>
                    <w:bottom w:val="none" w:sz="0" w:space="0" w:color="auto"/>
                    <w:right w:val="none" w:sz="0" w:space="0" w:color="auto"/>
                  </w:divBdr>
                </w:div>
                <w:div w:id="139421975">
                  <w:marLeft w:val="720"/>
                  <w:marRight w:val="0"/>
                  <w:marTop w:val="0"/>
                  <w:marBottom w:val="100"/>
                  <w:divBdr>
                    <w:top w:val="none" w:sz="0" w:space="0" w:color="auto"/>
                    <w:left w:val="none" w:sz="0" w:space="0" w:color="auto"/>
                    <w:bottom w:val="none" w:sz="0" w:space="0" w:color="auto"/>
                    <w:right w:val="none" w:sz="0" w:space="0" w:color="auto"/>
                  </w:divBdr>
                </w:div>
                <w:div w:id="1202597840">
                  <w:marLeft w:val="0"/>
                  <w:marRight w:val="0"/>
                  <w:marTop w:val="0"/>
                  <w:marBottom w:val="100"/>
                  <w:divBdr>
                    <w:top w:val="none" w:sz="0" w:space="0" w:color="auto"/>
                    <w:left w:val="none" w:sz="0" w:space="0" w:color="auto"/>
                    <w:bottom w:val="none" w:sz="0" w:space="0" w:color="auto"/>
                    <w:right w:val="none" w:sz="0" w:space="0" w:color="auto"/>
                  </w:divBdr>
                </w:div>
                <w:div w:id="1350985211">
                  <w:marLeft w:val="720"/>
                  <w:marRight w:val="0"/>
                  <w:marTop w:val="0"/>
                  <w:marBottom w:val="100"/>
                  <w:divBdr>
                    <w:top w:val="none" w:sz="0" w:space="0" w:color="auto"/>
                    <w:left w:val="none" w:sz="0" w:space="0" w:color="auto"/>
                    <w:bottom w:val="none" w:sz="0" w:space="0" w:color="auto"/>
                    <w:right w:val="none" w:sz="0" w:space="0" w:color="auto"/>
                  </w:divBdr>
                </w:div>
                <w:div w:id="2028093355">
                  <w:marLeft w:val="720"/>
                  <w:marRight w:val="0"/>
                  <w:marTop w:val="0"/>
                  <w:marBottom w:val="100"/>
                  <w:divBdr>
                    <w:top w:val="none" w:sz="0" w:space="0" w:color="auto"/>
                    <w:left w:val="none" w:sz="0" w:space="0" w:color="auto"/>
                    <w:bottom w:val="none" w:sz="0" w:space="0" w:color="auto"/>
                    <w:right w:val="none" w:sz="0" w:space="0" w:color="auto"/>
                  </w:divBdr>
                </w:div>
                <w:div w:id="543442235">
                  <w:marLeft w:val="0"/>
                  <w:marRight w:val="0"/>
                  <w:marTop w:val="0"/>
                  <w:marBottom w:val="100"/>
                  <w:divBdr>
                    <w:top w:val="none" w:sz="0" w:space="0" w:color="auto"/>
                    <w:left w:val="none" w:sz="0" w:space="0" w:color="auto"/>
                    <w:bottom w:val="none" w:sz="0" w:space="0" w:color="auto"/>
                    <w:right w:val="none" w:sz="0" w:space="0" w:color="auto"/>
                  </w:divBdr>
                </w:div>
                <w:div w:id="138495535">
                  <w:marLeft w:val="0"/>
                  <w:marRight w:val="0"/>
                  <w:marTop w:val="0"/>
                  <w:marBottom w:val="100"/>
                  <w:divBdr>
                    <w:top w:val="none" w:sz="0" w:space="0" w:color="auto"/>
                    <w:left w:val="none" w:sz="0" w:space="0" w:color="auto"/>
                    <w:bottom w:val="none" w:sz="0" w:space="0" w:color="auto"/>
                    <w:right w:val="none" w:sz="0" w:space="0" w:color="auto"/>
                  </w:divBdr>
                </w:div>
                <w:div w:id="449781734">
                  <w:marLeft w:val="720"/>
                  <w:marRight w:val="0"/>
                  <w:marTop w:val="0"/>
                  <w:marBottom w:val="100"/>
                  <w:divBdr>
                    <w:top w:val="none" w:sz="0" w:space="0" w:color="auto"/>
                    <w:left w:val="none" w:sz="0" w:space="0" w:color="auto"/>
                    <w:bottom w:val="none" w:sz="0" w:space="0" w:color="auto"/>
                    <w:right w:val="none" w:sz="0" w:space="0" w:color="auto"/>
                  </w:divBdr>
                </w:div>
                <w:div w:id="1320884802">
                  <w:marLeft w:val="720"/>
                  <w:marRight w:val="0"/>
                  <w:marTop w:val="0"/>
                  <w:marBottom w:val="100"/>
                  <w:divBdr>
                    <w:top w:val="none" w:sz="0" w:space="0" w:color="auto"/>
                    <w:left w:val="none" w:sz="0" w:space="0" w:color="auto"/>
                    <w:bottom w:val="none" w:sz="0" w:space="0" w:color="auto"/>
                    <w:right w:val="none" w:sz="0" w:space="0" w:color="auto"/>
                  </w:divBdr>
                </w:div>
                <w:div w:id="1592274483">
                  <w:marLeft w:val="1080"/>
                  <w:marRight w:val="0"/>
                  <w:marTop w:val="0"/>
                  <w:marBottom w:val="100"/>
                  <w:divBdr>
                    <w:top w:val="none" w:sz="0" w:space="0" w:color="auto"/>
                    <w:left w:val="none" w:sz="0" w:space="0" w:color="auto"/>
                    <w:bottom w:val="none" w:sz="0" w:space="0" w:color="auto"/>
                    <w:right w:val="none" w:sz="0" w:space="0" w:color="auto"/>
                  </w:divBdr>
                </w:div>
                <w:div w:id="2079740196">
                  <w:marLeft w:val="1080"/>
                  <w:marRight w:val="0"/>
                  <w:marTop w:val="0"/>
                  <w:marBottom w:val="100"/>
                  <w:divBdr>
                    <w:top w:val="none" w:sz="0" w:space="0" w:color="auto"/>
                    <w:left w:val="none" w:sz="0" w:space="0" w:color="auto"/>
                    <w:bottom w:val="none" w:sz="0" w:space="0" w:color="auto"/>
                    <w:right w:val="none" w:sz="0" w:space="0" w:color="auto"/>
                  </w:divBdr>
                </w:div>
                <w:div w:id="1643777417">
                  <w:marLeft w:val="1080"/>
                  <w:marRight w:val="0"/>
                  <w:marTop w:val="0"/>
                  <w:marBottom w:val="100"/>
                  <w:divBdr>
                    <w:top w:val="none" w:sz="0" w:space="0" w:color="auto"/>
                    <w:left w:val="none" w:sz="0" w:space="0" w:color="auto"/>
                    <w:bottom w:val="none" w:sz="0" w:space="0" w:color="auto"/>
                    <w:right w:val="none" w:sz="0" w:space="0" w:color="auto"/>
                  </w:divBdr>
                </w:div>
                <w:div w:id="1225288836">
                  <w:marLeft w:val="720"/>
                  <w:marRight w:val="0"/>
                  <w:marTop w:val="0"/>
                  <w:marBottom w:val="100"/>
                  <w:divBdr>
                    <w:top w:val="none" w:sz="0" w:space="0" w:color="auto"/>
                    <w:left w:val="none" w:sz="0" w:space="0" w:color="auto"/>
                    <w:bottom w:val="none" w:sz="0" w:space="0" w:color="auto"/>
                    <w:right w:val="none" w:sz="0" w:space="0" w:color="auto"/>
                  </w:divBdr>
                </w:div>
                <w:div w:id="681316827">
                  <w:marLeft w:val="720"/>
                  <w:marRight w:val="0"/>
                  <w:marTop w:val="0"/>
                  <w:marBottom w:val="100"/>
                  <w:divBdr>
                    <w:top w:val="none" w:sz="0" w:space="0" w:color="auto"/>
                    <w:left w:val="none" w:sz="0" w:space="0" w:color="auto"/>
                    <w:bottom w:val="none" w:sz="0" w:space="0" w:color="auto"/>
                    <w:right w:val="none" w:sz="0" w:space="0" w:color="auto"/>
                  </w:divBdr>
                </w:div>
                <w:div w:id="2097551897">
                  <w:marLeft w:val="720"/>
                  <w:marRight w:val="0"/>
                  <w:marTop w:val="0"/>
                  <w:marBottom w:val="100"/>
                  <w:divBdr>
                    <w:top w:val="none" w:sz="0" w:space="0" w:color="auto"/>
                    <w:left w:val="none" w:sz="0" w:space="0" w:color="auto"/>
                    <w:bottom w:val="none" w:sz="0" w:space="0" w:color="auto"/>
                    <w:right w:val="none" w:sz="0" w:space="0" w:color="auto"/>
                  </w:divBdr>
                </w:div>
                <w:div w:id="1224487686">
                  <w:marLeft w:val="1080"/>
                  <w:marRight w:val="0"/>
                  <w:marTop w:val="0"/>
                  <w:marBottom w:val="100"/>
                  <w:divBdr>
                    <w:top w:val="none" w:sz="0" w:space="0" w:color="auto"/>
                    <w:left w:val="none" w:sz="0" w:space="0" w:color="auto"/>
                    <w:bottom w:val="none" w:sz="0" w:space="0" w:color="auto"/>
                    <w:right w:val="none" w:sz="0" w:space="0" w:color="auto"/>
                  </w:divBdr>
                </w:div>
                <w:div w:id="148598793">
                  <w:marLeft w:val="1080"/>
                  <w:marRight w:val="0"/>
                  <w:marTop w:val="0"/>
                  <w:marBottom w:val="100"/>
                  <w:divBdr>
                    <w:top w:val="none" w:sz="0" w:space="0" w:color="auto"/>
                    <w:left w:val="none" w:sz="0" w:space="0" w:color="auto"/>
                    <w:bottom w:val="none" w:sz="0" w:space="0" w:color="auto"/>
                    <w:right w:val="none" w:sz="0" w:space="0" w:color="auto"/>
                  </w:divBdr>
                </w:div>
                <w:div w:id="750735156">
                  <w:marLeft w:val="1080"/>
                  <w:marRight w:val="0"/>
                  <w:marTop w:val="0"/>
                  <w:marBottom w:val="100"/>
                  <w:divBdr>
                    <w:top w:val="none" w:sz="0" w:space="0" w:color="auto"/>
                    <w:left w:val="none" w:sz="0" w:space="0" w:color="auto"/>
                    <w:bottom w:val="none" w:sz="0" w:space="0" w:color="auto"/>
                    <w:right w:val="none" w:sz="0" w:space="0" w:color="auto"/>
                  </w:divBdr>
                </w:div>
                <w:div w:id="596714180">
                  <w:marLeft w:val="1080"/>
                  <w:marRight w:val="0"/>
                  <w:marTop w:val="0"/>
                  <w:marBottom w:val="100"/>
                  <w:divBdr>
                    <w:top w:val="none" w:sz="0" w:space="0" w:color="auto"/>
                    <w:left w:val="none" w:sz="0" w:space="0" w:color="auto"/>
                    <w:bottom w:val="none" w:sz="0" w:space="0" w:color="auto"/>
                    <w:right w:val="none" w:sz="0" w:space="0" w:color="auto"/>
                  </w:divBdr>
                </w:div>
                <w:div w:id="1277787879">
                  <w:marLeft w:val="720"/>
                  <w:marRight w:val="0"/>
                  <w:marTop w:val="0"/>
                  <w:marBottom w:val="100"/>
                  <w:divBdr>
                    <w:top w:val="none" w:sz="0" w:space="0" w:color="auto"/>
                    <w:left w:val="none" w:sz="0" w:space="0" w:color="auto"/>
                    <w:bottom w:val="none" w:sz="0" w:space="0" w:color="auto"/>
                    <w:right w:val="none" w:sz="0" w:space="0" w:color="auto"/>
                  </w:divBdr>
                </w:div>
                <w:div w:id="579486474">
                  <w:marLeft w:val="720"/>
                  <w:marRight w:val="0"/>
                  <w:marTop w:val="0"/>
                  <w:marBottom w:val="100"/>
                  <w:divBdr>
                    <w:top w:val="none" w:sz="0" w:space="0" w:color="auto"/>
                    <w:left w:val="none" w:sz="0" w:space="0" w:color="auto"/>
                    <w:bottom w:val="none" w:sz="0" w:space="0" w:color="auto"/>
                    <w:right w:val="none" w:sz="0" w:space="0" w:color="auto"/>
                  </w:divBdr>
                </w:div>
                <w:div w:id="1676418908">
                  <w:marLeft w:val="720"/>
                  <w:marRight w:val="0"/>
                  <w:marTop w:val="0"/>
                  <w:marBottom w:val="100"/>
                  <w:divBdr>
                    <w:top w:val="none" w:sz="0" w:space="0" w:color="auto"/>
                    <w:left w:val="none" w:sz="0" w:space="0" w:color="auto"/>
                    <w:bottom w:val="none" w:sz="0" w:space="0" w:color="auto"/>
                    <w:right w:val="none" w:sz="0" w:space="0" w:color="auto"/>
                  </w:divBdr>
                </w:div>
                <w:div w:id="198276106">
                  <w:marLeft w:val="720"/>
                  <w:marRight w:val="0"/>
                  <w:marTop w:val="0"/>
                  <w:marBottom w:val="100"/>
                  <w:divBdr>
                    <w:top w:val="none" w:sz="0" w:space="0" w:color="auto"/>
                    <w:left w:val="none" w:sz="0" w:space="0" w:color="auto"/>
                    <w:bottom w:val="none" w:sz="0" w:space="0" w:color="auto"/>
                    <w:right w:val="none" w:sz="0" w:space="0" w:color="auto"/>
                  </w:divBdr>
                </w:div>
                <w:div w:id="1162309863">
                  <w:marLeft w:val="720"/>
                  <w:marRight w:val="0"/>
                  <w:marTop w:val="0"/>
                  <w:marBottom w:val="100"/>
                  <w:divBdr>
                    <w:top w:val="none" w:sz="0" w:space="0" w:color="auto"/>
                    <w:left w:val="none" w:sz="0" w:space="0" w:color="auto"/>
                    <w:bottom w:val="none" w:sz="0" w:space="0" w:color="auto"/>
                    <w:right w:val="none" w:sz="0" w:space="0" w:color="auto"/>
                  </w:divBdr>
                </w:div>
                <w:div w:id="1935435472">
                  <w:marLeft w:val="0"/>
                  <w:marRight w:val="0"/>
                  <w:marTop w:val="0"/>
                  <w:marBottom w:val="100"/>
                  <w:divBdr>
                    <w:top w:val="none" w:sz="0" w:space="0" w:color="auto"/>
                    <w:left w:val="none" w:sz="0" w:space="0" w:color="auto"/>
                    <w:bottom w:val="none" w:sz="0" w:space="0" w:color="auto"/>
                    <w:right w:val="none" w:sz="0" w:space="0" w:color="auto"/>
                  </w:divBdr>
                </w:div>
                <w:div w:id="1368796884">
                  <w:marLeft w:val="0"/>
                  <w:marRight w:val="0"/>
                  <w:marTop w:val="0"/>
                  <w:marBottom w:val="100"/>
                  <w:divBdr>
                    <w:top w:val="none" w:sz="0" w:space="0" w:color="auto"/>
                    <w:left w:val="none" w:sz="0" w:space="0" w:color="auto"/>
                    <w:bottom w:val="none" w:sz="0" w:space="0" w:color="auto"/>
                    <w:right w:val="none" w:sz="0" w:space="0" w:color="auto"/>
                  </w:divBdr>
                </w:div>
                <w:div w:id="220138931">
                  <w:marLeft w:val="0"/>
                  <w:marRight w:val="0"/>
                  <w:marTop w:val="0"/>
                  <w:marBottom w:val="100"/>
                  <w:divBdr>
                    <w:top w:val="none" w:sz="0" w:space="0" w:color="auto"/>
                    <w:left w:val="none" w:sz="0" w:space="0" w:color="auto"/>
                    <w:bottom w:val="none" w:sz="0" w:space="0" w:color="auto"/>
                    <w:right w:val="none" w:sz="0" w:space="0" w:color="auto"/>
                  </w:divBdr>
                </w:div>
                <w:div w:id="317729925">
                  <w:marLeft w:val="0"/>
                  <w:marRight w:val="0"/>
                  <w:marTop w:val="0"/>
                  <w:marBottom w:val="100"/>
                  <w:divBdr>
                    <w:top w:val="none" w:sz="0" w:space="0" w:color="auto"/>
                    <w:left w:val="none" w:sz="0" w:space="0" w:color="auto"/>
                    <w:bottom w:val="none" w:sz="0" w:space="0" w:color="auto"/>
                    <w:right w:val="none" w:sz="0" w:space="0" w:color="auto"/>
                  </w:divBdr>
                </w:div>
                <w:div w:id="162277941">
                  <w:marLeft w:val="0"/>
                  <w:marRight w:val="0"/>
                  <w:marTop w:val="0"/>
                  <w:marBottom w:val="100"/>
                  <w:divBdr>
                    <w:top w:val="none" w:sz="0" w:space="0" w:color="auto"/>
                    <w:left w:val="none" w:sz="0" w:space="0" w:color="auto"/>
                    <w:bottom w:val="none" w:sz="0" w:space="0" w:color="auto"/>
                    <w:right w:val="none" w:sz="0" w:space="0" w:color="auto"/>
                  </w:divBdr>
                </w:div>
                <w:div w:id="1410735260">
                  <w:marLeft w:val="0"/>
                  <w:marRight w:val="0"/>
                  <w:marTop w:val="0"/>
                  <w:marBottom w:val="100"/>
                  <w:divBdr>
                    <w:top w:val="none" w:sz="0" w:space="0" w:color="auto"/>
                    <w:left w:val="none" w:sz="0" w:space="0" w:color="auto"/>
                    <w:bottom w:val="none" w:sz="0" w:space="0" w:color="auto"/>
                    <w:right w:val="none" w:sz="0" w:space="0" w:color="auto"/>
                  </w:divBdr>
                </w:div>
                <w:div w:id="286590149">
                  <w:marLeft w:val="0"/>
                  <w:marRight w:val="0"/>
                  <w:marTop w:val="0"/>
                  <w:marBottom w:val="100"/>
                  <w:divBdr>
                    <w:top w:val="none" w:sz="0" w:space="0" w:color="auto"/>
                    <w:left w:val="none" w:sz="0" w:space="0" w:color="auto"/>
                    <w:bottom w:val="none" w:sz="0" w:space="0" w:color="auto"/>
                    <w:right w:val="none" w:sz="0" w:space="0" w:color="auto"/>
                  </w:divBdr>
                </w:div>
                <w:div w:id="148254232">
                  <w:marLeft w:val="0"/>
                  <w:marRight w:val="0"/>
                  <w:marTop w:val="0"/>
                  <w:marBottom w:val="100"/>
                  <w:divBdr>
                    <w:top w:val="none" w:sz="0" w:space="0" w:color="auto"/>
                    <w:left w:val="none" w:sz="0" w:space="0" w:color="auto"/>
                    <w:bottom w:val="none" w:sz="0" w:space="0" w:color="auto"/>
                    <w:right w:val="none" w:sz="0" w:space="0" w:color="auto"/>
                  </w:divBdr>
                </w:div>
                <w:div w:id="1823623701">
                  <w:marLeft w:val="0"/>
                  <w:marRight w:val="0"/>
                  <w:marTop w:val="0"/>
                  <w:marBottom w:val="100"/>
                  <w:divBdr>
                    <w:top w:val="none" w:sz="0" w:space="0" w:color="auto"/>
                    <w:left w:val="none" w:sz="0" w:space="0" w:color="auto"/>
                    <w:bottom w:val="none" w:sz="0" w:space="0" w:color="auto"/>
                    <w:right w:val="none" w:sz="0" w:space="0" w:color="auto"/>
                  </w:divBdr>
                </w:div>
                <w:div w:id="856238155">
                  <w:marLeft w:val="0"/>
                  <w:marRight w:val="0"/>
                  <w:marTop w:val="0"/>
                  <w:marBottom w:val="100"/>
                  <w:divBdr>
                    <w:top w:val="none" w:sz="0" w:space="0" w:color="auto"/>
                    <w:left w:val="none" w:sz="0" w:space="0" w:color="auto"/>
                    <w:bottom w:val="none" w:sz="0" w:space="0" w:color="auto"/>
                    <w:right w:val="none" w:sz="0" w:space="0" w:color="auto"/>
                  </w:divBdr>
                </w:div>
                <w:div w:id="1195390488">
                  <w:marLeft w:val="720"/>
                  <w:marRight w:val="0"/>
                  <w:marTop w:val="0"/>
                  <w:marBottom w:val="100"/>
                  <w:divBdr>
                    <w:top w:val="none" w:sz="0" w:space="0" w:color="auto"/>
                    <w:left w:val="none" w:sz="0" w:space="0" w:color="auto"/>
                    <w:bottom w:val="none" w:sz="0" w:space="0" w:color="auto"/>
                    <w:right w:val="none" w:sz="0" w:space="0" w:color="auto"/>
                  </w:divBdr>
                </w:div>
                <w:div w:id="1622572384">
                  <w:marLeft w:val="720"/>
                  <w:marRight w:val="0"/>
                  <w:marTop w:val="0"/>
                  <w:marBottom w:val="100"/>
                  <w:divBdr>
                    <w:top w:val="none" w:sz="0" w:space="0" w:color="auto"/>
                    <w:left w:val="none" w:sz="0" w:space="0" w:color="auto"/>
                    <w:bottom w:val="none" w:sz="0" w:space="0" w:color="auto"/>
                    <w:right w:val="none" w:sz="0" w:space="0" w:color="auto"/>
                  </w:divBdr>
                </w:div>
                <w:div w:id="204801739">
                  <w:marLeft w:val="720"/>
                  <w:marRight w:val="0"/>
                  <w:marTop w:val="0"/>
                  <w:marBottom w:val="100"/>
                  <w:divBdr>
                    <w:top w:val="none" w:sz="0" w:space="0" w:color="auto"/>
                    <w:left w:val="none" w:sz="0" w:space="0" w:color="auto"/>
                    <w:bottom w:val="none" w:sz="0" w:space="0" w:color="auto"/>
                    <w:right w:val="none" w:sz="0" w:space="0" w:color="auto"/>
                  </w:divBdr>
                </w:div>
                <w:div w:id="301547585">
                  <w:marLeft w:val="720"/>
                  <w:marRight w:val="0"/>
                  <w:marTop w:val="0"/>
                  <w:marBottom w:val="100"/>
                  <w:divBdr>
                    <w:top w:val="none" w:sz="0" w:space="0" w:color="auto"/>
                    <w:left w:val="none" w:sz="0" w:space="0" w:color="auto"/>
                    <w:bottom w:val="none" w:sz="0" w:space="0" w:color="auto"/>
                    <w:right w:val="none" w:sz="0" w:space="0" w:color="auto"/>
                  </w:divBdr>
                </w:div>
                <w:div w:id="380251566">
                  <w:marLeft w:val="720"/>
                  <w:marRight w:val="0"/>
                  <w:marTop w:val="0"/>
                  <w:marBottom w:val="100"/>
                  <w:divBdr>
                    <w:top w:val="none" w:sz="0" w:space="0" w:color="auto"/>
                    <w:left w:val="none" w:sz="0" w:space="0" w:color="auto"/>
                    <w:bottom w:val="none" w:sz="0" w:space="0" w:color="auto"/>
                    <w:right w:val="none" w:sz="0" w:space="0" w:color="auto"/>
                  </w:divBdr>
                </w:div>
                <w:div w:id="2100983307">
                  <w:marLeft w:val="720"/>
                  <w:marRight w:val="0"/>
                  <w:marTop w:val="0"/>
                  <w:marBottom w:val="100"/>
                  <w:divBdr>
                    <w:top w:val="none" w:sz="0" w:space="0" w:color="auto"/>
                    <w:left w:val="none" w:sz="0" w:space="0" w:color="auto"/>
                    <w:bottom w:val="none" w:sz="0" w:space="0" w:color="auto"/>
                    <w:right w:val="none" w:sz="0" w:space="0" w:color="auto"/>
                  </w:divBdr>
                </w:div>
                <w:div w:id="616718529">
                  <w:marLeft w:val="720"/>
                  <w:marRight w:val="0"/>
                  <w:marTop w:val="0"/>
                  <w:marBottom w:val="100"/>
                  <w:divBdr>
                    <w:top w:val="none" w:sz="0" w:space="0" w:color="auto"/>
                    <w:left w:val="none" w:sz="0" w:space="0" w:color="auto"/>
                    <w:bottom w:val="none" w:sz="0" w:space="0" w:color="auto"/>
                    <w:right w:val="none" w:sz="0" w:space="0" w:color="auto"/>
                  </w:divBdr>
                </w:div>
                <w:div w:id="1604067119">
                  <w:marLeft w:val="720"/>
                  <w:marRight w:val="0"/>
                  <w:marTop w:val="0"/>
                  <w:marBottom w:val="100"/>
                  <w:divBdr>
                    <w:top w:val="none" w:sz="0" w:space="0" w:color="auto"/>
                    <w:left w:val="none" w:sz="0" w:space="0" w:color="auto"/>
                    <w:bottom w:val="none" w:sz="0" w:space="0" w:color="auto"/>
                    <w:right w:val="none" w:sz="0" w:space="0" w:color="auto"/>
                  </w:divBdr>
                </w:div>
                <w:div w:id="1346902531">
                  <w:marLeft w:val="720"/>
                  <w:marRight w:val="0"/>
                  <w:marTop w:val="0"/>
                  <w:marBottom w:val="100"/>
                  <w:divBdr>
                    <w:top w:val="none" w:sz="0" w:space="0" w:color="auto"/>
                    <w:left w:val="none" w:sz="0" w:space="0" w:color="auto"/>
                    <w:bottom w:val="none" w:sz="0" w:space="0" w:color="auto"/>
                    <w:right w:val="none" w:sz="0" w:space="0" w:color="auto"/>
                  </w:divBdr>
                </w:div>
                <w:div w:id="106707208">
                  <w:marLeft w:val="720"/>
                  <w:marRight w:val="0"/>
                  <w:marTop w:val="0"/>
                  <w:marBottom w:val="100"/>
                  <w:divBdr>
                    <w:top w:val="none" w:sz="0" w:space="0" w:color="auto"/>
                    <w:left w:val="none" w:sz="0" w:space="0" w:color="auto"/>
                    <w:bottom w:val="none" w:sz="0" w:space="0" w:color="auto"/>
                    <w:right w:val="none" w:sz="0" w:space="0" w:color="auto"/>
                  </w:divBdr>
                </w:div>
                <w:div w:id="2015915263">
                  <w:marLeft w:val="720"/>
                  <w:marRight w:val="0"/>
                  <w:marTop w:val="0"/>
                  <w:marBottom w:val="100"/>
                  <w:divBdr>
                    <w:top w:val="none" w:sz="0" w:space="0" w:color="auto"/>
                    <w:left w:val="none" w:sz="0" w:space="0" w:color="auto"/>
                    <w:bottom w:val="none" w:sz="0" w:space="0" w:color="auto"/>
                    <w:right w:val="none" w:sz="0" w:space="0" w:color="auto"/>
                  </w:divBdr>
                </w:div>
                <w:div w:id="674841116">
                  <w:marLeft w:val="720"/>
                  <w:marRight w:val="0"/>
                  <w:marTop w:val="0"/>
                  <w:marBottom w:val="100"/>
                  <w:divBdr>
                    <w:top w:val="none" w:sz="0" w:space="0" w:color="auto"/>
                    <w:left w:val="none" w:sz="0" w:space="0" w:color="auto"/>
                    <w:bottom w:val="none" w:sz="0" w:space="0" w:color="auto"/>
                    <w:right w:val="none" w:sz="0" w:space="0" w:color="auto"/>
                  </w:divBdr>
                </w:div>
                <w:div w:id="1202203728">
                  <w:marLeft w:val="720"/>
                  <w:marRight w:val="0"/>
                  <w:marTop w:val="0"/>
                  <w:marBottom w:val="100"/>
                  <w:divBdr>
                    <w:top w:val="none" w:sz="0" w:space="0" w:color="auto"/>
                    <w:left w:val="none" w:sz="0" w:space="0" w:color="auto"/>
                    <w:bottom w:val="none" w:sz="0" w:space="0" w:color="auto"/>
                    <w:right w:val="none" w:sz="0" w:space="0" w:color="auto"/>
                  </w:divBdr>
                </w:div>
                <w:div w:id="348529440">
                  <w:marLeft w:val="0"/>
                  <w:marRight w:val="0"/>
                  <w:marTop w:val="0"/>
                  <w:marBottom w:val="100"/>
                  <w:divBdr>
                    <w:top w:val="none" w:sz="0" w:space="0" w:color="auto"/>
                    <w:left w:val="none" w:sz="0" w:space="0" w:color="auto"/>
                    <w:bottom w:val="none" w:sz="0" w:space="0" w:color="auto"/>
                    <w:right w:val="none" w:sz="0" w:space="0" w:color="auto"/>
                  </w:divBdr>
                </w:div>
                <w:div w:id="310213840">
                  <w:marLeft w:val="0"/>
                  <w:marRight w:val="0"/>
                  <w:marTop w:val="0"/>
                  <w:marBottom w:val="100"/>
                  <w:divBdr>
                    <w:top w:val="none" w:sz="0" w:space="0" w:color="auto"/>
                    <w:left w:val="none" w:sz="0" w:space="0" w:color="auto"/>
                    <w:bottom w:val="none" w:sz="0" w:space="0" w:color="auto"/>
                    <w:right w:val="none" w:sz="0" w:space="0" w:color="auto"/>
                  </w:divBdr>
                </w:div>
                <w:div w:id="1523006213">
                  <w:marLeft w:val="0"/>
                  <w:marRight w:val="0"/>
                  <w:marTop w:val="0"/>
                  <w:marBottom w:val="100"/>
                  <w:divBdr>
                    <w:top w:val="none" w:sz="0" w:space="0" w:color="auto"/>
                    <w:left w:val="none" w:sz="0" w:space="0" w:color="auto"/>
                    <w:bottom w:val="none" w:sz="0" w:space="0" w:color="auto"/>
                    <w:right w:val="none" w:sz="0" w:space="0" w:color="auto"/>
                  </w:divBdr>
                </w:div>
                <w:div w:id="1504734149">
                  <w:marLeft w:val="0"/>
                  <w:marRight w:val="0"/>
                  <w:marTop w:val="0"/>
                  <w:marBottom w:val="100"/>
                  <w:divBdr>
                    <w:top w:val="none" w:sz="0" w:space="0" w:color="auto"/>
                    <w:left w:val="none" w:sz="0" w:space="0" w:color="auto"/>
                    <w:bottom w:val="none" w:sz="0" w:space="0" w:color="auto"/>
                    <w:right w:val="none" w:sz="0" w:space="0" w:color="auto"/>
                  </w:divBdr>
                </w:div>
                <w:div w:id="126776920">
                  <w:marLeft w:val="0"/>
                  <w:marRight w:val="0"/>
                  <w:marTop w:val="0"/>
                  <w:marBottom w:val="100"/>
                  <w:divBdr>
                    <w:top w:val="none" w:sz="0" w:space="0" w:color="auto"/>
                    <w:left w:val="none" w:sz="0" w:space="0" w:color="auto"/>
                    <w:bottom w:val="none" w:sz="0" w:space="0" w:color="auto"/>
                    <w:right w:val="none" w:sz="0" w:space="0" w:color="auto"/>
                  </w:divBdr>
                </w:div>
                <w:div w:id="1250384166">
                  <w:marLeft w:val="0"/>
                  <w:marRight w:val="0"/>
                  <w:marTop w:val="0"/>
                  <w:marBottom w:val="100"/>
                  <w:divBdr>
                    <w:top w:val="none" w:sz="0" w:space="0" w:color="auto"/>
                    <w:left w:val="none" w:sz="0" w:space="0" w:color="auto"/>
                    <w:bottom w:val="none" w:sz="0" w:space="0" w:color="auto"/>
                    <w:right w:val="none" w:sz="0" w:space="0" w:color="auto"/>
                  </w:divBdr>
                </w:div>
                <w:div w:id="673185859">
                  <w:marLeft w:val="0"/>
                  <w:marRight w:val="0"/>
                  <w:marTop w:val="0"/>
                  <w:marBottom w:val="100"/>
                  <w:divBdr>
                    <w:top w:val="none" w:sz="0" w:space="0" w:color="auto"/>
                    <w:left w:val="none" w:sz="0" w:space="0" w:color="auto"/>
                    <w:bottom w:val="none" w:sz="0" w:space="0" w:color="auto"/>
                    <w:right w:val="none" w:sz="0" w:space="0" w:color="auto"/>
                  </w:divBdr>
                </w:div>
                <w:div w:id="449787157">
                  <w:marLeft w:val="0"/>
                  <w:marRight w:val="0"/>
                  <w:marTop w:val="0"/>
                  <w:marBottom w:val="100"/>
                  <w:divBdr>
                    <w:top w:val="none" w:sz="0" w:space="0" w:color="auto"/>
                    <w:left w:val="none" w:sz="0" w:space="0" w:color="auto"/>
                    <w:bottom w:val="none" w:sz="0" w:space="0" w:color="auto"/>
                    <w:right w:val="none" w:sz="0" w:space="0" w:color="auto"/>
                  </w:divBdr>
                </w:div>
                <w:div w:id="1945264852">
                  <w:marLeft w:val="0"/>
                  <w:marRight w:val="0"/>
                  <w:marTop w:val="0"/>
                  <w:marBottom w:val="100"/>
                  <w:divBdr>
                    <w:top w:val="none" w:sz="0" w:space="0" w:color="auto"/>
                    <w:left w:val="none" w:sz="0" w:space="0" w:color="auto"/>
                    <w:bottom w:val="none" w:sz="0" w:space="0" w:color="auto"/>
                    <w:right w:val="none" w:sz="0" w:space="0" w:color="auto"/>
                  </w:divBdr>
                </w:div>
                <w:div w:id="2111658575">
                  <w:marLeft w:val="0"/>
                  <w:marRight w:val="0"/>
                  <w:marTop w:val="0"/>
                  <w:marBottom w:val="100"/>
                  <w:divBdr>
                    <w:top w:val="none" w:sz="0" w:space="0" w:color="auto"/>
                    <w:left w:val="none" w:sz="0" w:space="0" w:color="auto"/>
                    <w:bottom w:val="none" w:sz="0" w:space="0" w:color="auto"/>
                    <w:right w:val="none" w:sz="0" w:space="0" w:color="auto"/>
                  </w:divBdr>
                </w:div>
                <w:div w:id="1035538863">
                  <w:marLeft w:val="0"/>
                  <w:marRight w:val="0"/>
                  <w:marTop w:val="0"/>
                  <w:marBottom w:val="100"/>
                  <w:divBdr>
                    <w:top w:val="none" w:sz="0" w:space="0" w:color="auto"/>
                    <w:left w:val="none" w:sz="0" w:space="0" w:color="auto"/>
                    <w:bottom w:val="none" w:sz="0" w:space="0" w:color="auto"/>
                    <w:right w:val="none" w:sz="0" w:space="0" w:color="auto"/>
                  </w:divBdr>
                </w:div>
                <w:div w:id="1885755523">
                  <w:marLeft w:val="0"/>
                  <w:marRight w:val="0"/>
                  <w:marTop w:val="0"/>
                  <w:marBottom w:val="100"/>
                  <w:divBdr>
                    <w:top w:val="none" w:sz="0" w:space="0" w:color="auto"/>
                    <w:left w:val="none" w:sz="0" w:space="0" w:color="auto"/>
                    <w:bottom w:val="none" w:sz="0" w:space="0" w:color="auto"/>
                    <w:right w:val="none" w:sz="0" w:space="0" w:color="auto"/>
                  </w:divBdr>
                </w:div>
                <w:div w:id="834607658">
                  <w:marLeft w:val="720"/>
                  <w:marRight w:val="0"/>
                  <w:marTop w:val="0"/>
                  <w:marBottom w:val="100"/>
                  <w:divBdr>
                    <w:top w:val="none" w:sz="0" w:space="0" w:color="auto"/>
                    <w:left w:val="none" w:sz="0" w:space="0" w:color="auto"/>
                    <w:bottom w:val="none" w:sz="0" w:space="0" w:color="auto"/>
                    <w:right w:val="none" w:sz="0" w:space="0" w:color="auto"/>
                  </w:divBdr>
                </w:div>
                <w:div w:id="987898806">
                  <w:marLeft w:val="720"/>
                  <w:marRight w:val="0"/>
                  <w:marTop w:val="0"/>
                  <w:marBottom w:val="100"/>
                  <w:divBdr>
                    <w:top w:val="none" w:sz="0" w:space="0" w:color="auto"/>
                    <w:left w:val="none" w:sz="0" w:space="0" w:color="auto"/>
                    <w:bottom w:val="none" w:sz="0" w:space="0" w:color="auto"/>
                    <w:right w:val="none" w:sz="0" w:space="0" w:color="auto"/>
                  </w:divBdr>
                </w:div>
                <w:div w:id="199978117">
                  <w:marLeft w:val="0"/>
                  <w:marRight w:val="0"/>
                  <w:marTop w:val="0"/>
                  <w:marBottom w:val="100"/>
                  <w:divBdr>
                    <w:top w:val="none" w:sz="0" w:space="0" w:color="auto"/>
                    <w:left w:val="none" w:sz="0" w:space="0" w:color="auto"/>
                    <w:bottom w:val="none" w:sz="0" w:space="0" w:color="auto"/>
                    <w:right w:val="none" w:sz="0" w:space="0" w:color="auto"/>
                  </w:divBdr>
                </w:div>
                <w:div w:id="1237782890">
                  <w:marLeft w:val="0"/>
                  <w:marRight w:val="0"/>
                  <w:marTop w:val="0"/>
                  <w:marBottom w:val="100"/>
                  <w:divBdr>
                    <w:top w:val="none" w:sz="0" w:space="0" w:color="auto"/>
                    <w:left w:val="none" w:sz="0" w:space="0" w:color="auto"/>
                    <w:bottom w:val="none" w:sz="0" w:space="0" w:color="auto"/>
                    <w:right w:val="none" w:sz="0" w:space="0" w:color="auto"/>
                  </w:divBdr>
                </w:div>
                <w:div w:id="274214211">
                  <w:marLeft w:val="720"/>
                  <w:marRight w:val="0"/>
                  <w:marTop w:val="0"/>
                  <w:marBottom w:val="100"/>
                  <w:divBdr>
                    <w:top w:val="none" w:sz="0" w:space="0" w:color="auto"/>
                    <w:left w:val="none" w:sz="0" w:space="0" w:color="auto"/>
                    <w:bottom w:val="none" w:sz="0" w:space="0" w:color="auto"/>
                    <w:right w:val="none" w:sz="0" w:space="0" w:color="auto"/>
                  </w:divBdr>
                </w:div>
                <w:div w:id="2005666641">
                  <w:marLeft w:val="720"/>
                  <w:marRight w:val="0"/>
                  <w:marTop w:val="0"/>
                  <w:marBottom w:val="100"/>
                  <w:divBdr>
                    <w:top w:val="none" w:sz="0" w:space="0" w:color="auto"/>
                    <w:left w:val="none" w:sz="0" w:space="0" w:color="auto"/>
                    <w:bottom w:val="none" w:sz="0" w:space="0" w:color="auto"/>
                    <w:right w:val="none" w:sz="0" w:space="0" w:color="auto"/>
                  </w:divBdr>
                </w:div>
                <w:div w:id="744304424">
                  <w:marLeft w:val="720"/>
                  <w:marRight w:val="0"/>
                  <w:marTop w:val="0"/>
                  <w:marBottom w:val="100"/>
                  <w:divBdr>
                    <w:top w:val="none" w:sz="0" w:space="0" w:color="auto"/>
                    <w:left w:val="none" w:sz="0" w:space="0" w:color="auto"/>
                    <w:bottom w:val="none" w:sz="0" w:space="0" w:color="auto"/>
                    <w:right w:val="none" w:sz="0" w:space="0" w:color="auto"/>
                  </w:divBdr>
                </w:div>
                <w:div w:id="512645069">
                  <w:marLeft w:val="720"/>
                  <w:marRight w:val="0"/>
                  <w:marTop w:val="0"/>
                  <w:marBottom w:val="100"/>
                  <w:divBdr>
                    <w:top w:val="none" w:sz="0" w:space="0" w:color="auto"/>
                    <w:left w:val="none" w:sz="0" w:space="0" w:color="auto"/>
                    <w:bottom w:val="none" w:sz="0" w:space="0" w:color="auto"/>
                    <w:right w:val="none" w:sz="0" w:space="0" w:color="auto"/>
                  </w:divBdr>
                </w:div>
                <w:div w:id="1841264697">
                  <w:marLeft w:val="720"/>
                  <w:marRight w:val="0"/>
                  <w:marTop w:val="0"/>
                  <w:marBottom w:val="100"/>
                  <w:divBdr>
                    <w:top w:val="none" w:sz="0" w:space="0" w:color="auto"/>
                    <w:left w:val="none" w:sz="0" w:space="0" w:color="auto"/>
                    <w:bottom w:val="none" w:sz="0" w:space="0" w:color="auto"/>
                    <w:right w:val="none" w:sz="0" w:space="0" w:color="auto"/>
                  </w:divBdr>
                </w:div>
                <w:div w:id="1152524601">
                  <w:marLeft w:val="720"/>
                  <w:marRight w:val="0"/>
                  <w:marTop w:val="0"/>
                  <w:marBottom w:val="100"/>
                  <w:divBdr>
                    <w:top w:val="none" w:sz="0" w:space="0" w:color="auto"/>
                    <w:left w:val="none" w:sz="0" w:space="0" w:color="auto"/>
                    <w:bottom w:val="none" w:sz="0" w:space="0" w:color="auto"/>
                    <w:right w:val="none" w:sz="0" w:space="0" w:color="auto"/>
                  </w:divBdr>
                </w:div>
                <w:div w:id="620453795">
                  <w:marLeft w:val="0"/>
                  <w:marRight w:val="0"/>
                  <w:marTop w:val="0"/>
                  <w:marBottom w:val="100"/>
                  <w:divBdr>
                    <w:top w:val="none" w:sz="0" w:space="0" w:color="auto"/>
                    <w:left w:val="none" w:sz="0" w:space="0" w:color="auto"/>
                    <w:bottom w:val="none" w:sz="0" w:space="0" w:color="auto"/>
                    <w:right w:val="none" w:sz="0" w:space="0" w:color="auto"/>
                  </w:divBdr>
                </w:div>
                <w:div w:id="365064186">
                  <w:marLeft w:val="0"/>
                  <w:marRight w:val="0"/>
                  <w:marTop w:val="0"/>
                  <w:marBottom w:val="100"/>
                  <w:divBdr>
                    <w:top w:val="none" w:sz="0" w:space="0" w:color="auto"/>
                    <w:left w:val="none" w:sz="0" w:space="0" w:color="auto"/>
                    <w:bottom w:val="none" w:sz="0" w:space="0" w:color="auto"/>
                    <w:right w:val="none" w:sz="0" w:space="0" w:color="auto"/>
                  </w:divBdr>
                </w:div>
                <w:div w:id="1987975436">
                  <w:marLeft w:val="720"/>
                  <w:marRight w:val="0"/>
                  <w:marTop w:val="0"/>
                  <w:marBottom w:val="100"/>
                  <w:divBdr>
                    <w:top w:val="none" w:sz="0" w:space="0" w:color="auto"/>
                    <w:left w:val="none" w:sz="0" w:space="0" w:color="auto"/>
                    <w:bottom w:val="none" w:sz="0" w:space="0" w:color="auto"/>
                    <w:right w:val="none" w:sz="0" w:space="0" w:color="auto"/>
                  </w:divBdr>
                </w:div>
                <w:div w:id="2070568346">
                  <w:marLeft w:val="720"/>
                  <w:marRight w:val="0"/>
                  <w:marTop w:val="0"/>
                  <w:marBottom w:val="100"/>
                  <w:divBdr>
                    <w:top w:val="none" w:sz="0" w:space="0" w:color="auto"/>
                    <w:left w:val="none" w:sz="0" w:space="0" w:color="auto"/>
                    <w:bottom w:val="none" w:sz="0" w:space="0" w:color="auto"/>
                    <w:right w:val="none" w:sz="0" w:space="0" w:color="auto"/>
                  </w:divBdr>
                </w:div>
                <w:div w:id="2035769078">
                  <w:marLeft w:val="720"/>
                  <w:marRight w:val="0"/>
                  <w:marTop w:val="0"/>
                  <w:marBottom w:val="100"/>
                  <w:divBdr>
                    <w:top w:val="none" w:sz="0" w:space="0" w:color="auto"/>
                    <w:left w:val="none" w:sz="0" w:space="0" w:color="auto"/>
                    <w:bottom w:val="none" w:sz="0" w:space="0" w:color="auto"/>
                    <w:right w:val="none" w:sz="0" w:space="0" w:color="auto"/>
                  </w:divBdr>
                </w:div>
                <w:div w:id="350961399">
                  <w:marLeft w:val="720"/>
                  <w:marRight w:val="0"/>
                  <w:marTop w:val="0"/>
                  <w:marBottom w:val="100"/>
                  <w:divBdr>
                    <w:top w:val="none" w:sz="0" w:space="0" w:color="auto"/>
                    <w:left w:val="none" w:sz="0" w:space="0" w:color="auto"/>
                    <w:bottom w:val="none" w:sz="0" w:space="0" w:color="auto"/>
                    <w:right w:val="none" w:sz="0" w:space="0" w:color="auto"/>
                  </w:divBdr>
                </w:div>
                <w:div w:id="558786213">
                  <w:marLeft w:val="0"/>
                  <w:marRight w:val="0"/>
                  <w:marTop w:val="0"/>
                  <w:marBottom w:val="100"/>
                  <w:divBdr>
                    <w:top w:val="none" w:sz="0" w:space="0" w:color="auto"/>
                    <w:left w:val="none" w:sz="0" w:space="0" w:color="auto"/>
                    <w:bottom w:val="none" w:sz="0" w:space="0" w:color="auto"/>
                    <w:right w:val="none" w:sz="0" w:space="0" w:color="auto"/>
                  </w:divBdr>
                </w:div>
                <w:div w:id="2070884995">
                  <w:marLeft w:val="0"/>
                  <w:marRight w:val="0"/>
                  <w:marTop w:val="0"/>
                  <w:marBottom w:val="100"/>
                  <w:divBdr>
                    <w:top w:val="none" w:sz="0" w:space="0" w:color="auto"/>
                    <w:left w:val="none" w:sz="0" w:space="0" w:color="auto"/>
                    <w:bottom w:val="none" w:sz="0" w:space="0" w:color="auto"/>
                    <w:right w:val="none" w:sz="0" w:space="0" w:color="auto"/>
                  </w:divBdr>
                </w:div>
                <w:div w:id="1660649119">
                  <w:marLeft w:val="0"/>
                  <w:marRight w:val="0"/>
                  <w:marTop w:val="0"/>
                  <w:marBottom w:val="100"/>
                  <w:divBdr>
                    <w:top w:val="none" w:sz="0" w:space="0" w:color="auto"/>
                    <w:left w:val="none" w:sz="0" w:space="0" w:color="auto"/>
                    <w:bottom w:val="none" w:sz="0" w:space="0" w:color="auto"/>
                    <w:right w:val="none" w:sz="0" w:space="0" w:color="auto"/>
                  </w:divBdr>
                </w:div>
                <w:div w:id="1126385693">
                  <w:marLeft w:val="0"/>
                  <w:marRight w:val="0"/>
                  <w:marTop w:val="0"/>
                  <w:marBottom w:val="100"/>
                  <w:divBdr>
                    <w:top w:val="none" w:sz="0" w:space="0" w:color="auto"/>
                    <w:left w:val="none" w:sz="0" w:space="0" w:color="auto"/>
                    <w:bottom w:val="none" w:sz="0" w:space="0" w:color="auto"/>
                    <w:right w:val="none" w:sz="0" w:space="0" w:color="auto"/>
                  </w:divBdr>
                </w:div>
                <w:div w:id="197593865">
                  <w:marLeft w:val="720"/>
                  <w:marRight w:val="0"/>
                  <w:marTop w:val="0"/>
                  <w:marBottom w:val="100"/>
                  <w:divBdr>
                    <w:top w:val="none" w:sz="0" w:space="0" w:color="auto"/>
                    <w:left w:val="none" w:sz="0" w:space="0" w:color="auto"/>
                    <w:bottom w:val="none" w:sz="0" w:space="0" w:color="auto"/>
                    <w:right w:val="none" w:sz="0" w:space="0" w:color="auto"/>
                  </w:divBdr>
                </w:div>
                <w:div w:id="1748113800">
                  <w:marLeft w:val="720"/>
                  <w:marRight w:val="0"/>
                  <w:marTop w:val="0"/>
                  <w:marBottom w:val="100"/>
                  <w:divBdr>
                    <w:top w:val="none" w:sz="0" w:space="0" w:color="auto"/>
                    <w:left w:val="none" w:sz="0" w:space="0" w:color="auto"/>
                    <w:bottom w:val="none" w:sz="0" w:space="0" w:color="auto"/>
                    <w:right w:val="none" w:sz="0" w:space="0" w:color="auto"/>
                  </w:divBdr>
                </w:div>
                <w:div w:id="189147489">
                  <w:marLeft w:val="720"/>
                  <w:marRight w:val="0"/>
                  <w:marTop w:val="0"/>
                  <w:marBottom w:val="100"/>
                  <w:divBdr>
                    <w:top w:val="none" w:sz="0" w:space="0" w:color="auto"/>
                    <w:left w:val="none" w:sz="0" w:space="0" w:color="auto"/>
                    <w:bottom w:val="none" w:sz="0" w:space="0" w:color="auto"/>
                    <w:right w:val="none" w:sz="0" w:space="0" w:color="auto"/>
                  </w:divBdr>
                </w:div>
                <w:div w:id="112865528">
                  <w:marLeft w:val="0"/>
                  <w:marRight w:val="0"/>
                  <w:marTop w:val="0"/>
                  <w:marBottom w:val="100"/>
                  <w:divBdr>
                    <w:top w:val="none" w:sz="0" w:space="0" w:color="auto"/>
                    <w:left w:val="none" w:sz="0" w:space="0" w:color="auto"/>
                    <w:bottom w:val="none" w:sz="0" w:space="0" w:color="auto"/>
                    <w:right w:val="none" w:sz="0" w:space="0" w:color="auto"/>
                  </w:divBdr>
                </w:div>
                <w:div w:id="965771181">
                  <w:marLeft w:val="0"/>
                  <w:marRight w:val="0"/>
                  <w:marTop w:val="0"/>
                  <w:marBottom w:val="100"/>
                  <w:divBdr>
                    <w:top w:val="none" w:sz="0" w:space="0" w:color="auto"/>
                    <w:left w:val="none" w:sz="0" w:space="0" w:color="auto"/>
                    <w:bottom w:val="none" w:sz="0" w:space="0" w:color="auto"/>
                    <w:right w:val="none" w:sz="0" w:space="0" w:color="auto"/>
                  </w:divBdr>
                </w:div>
                <w:div w:id="1143349304">
                  <w:marLeft w:val="720"/>
                  <w:marRight w:val="0"/>
                  <w:marTop w:val="0"/>
                  <w:marBottom w:val="100"/>
                  <w:divBdr>
                    <w:top w:val="none" w:sz="0" w:space="0" w:color="auto"/>
                    <w:left w:val="none" w:sz="0" w:space="0" w:color="auto"/>
                    <w:bottom w:val="none" w:sz="0" w:space="0" w:color="auto"/>
                    <w:right w:val="none" w:sz="0" w:space="0" w:color="auto"/>
                  </w:divBdr>
                </w:div>
                <w:div w:id="200899724">
                  <w:marLeft w:val="720"/>
                  <w:marRight w:val="0"/>
                  <w:marTop w:val="0"/>
                  <w:marBottom w:val="100"/>
                  <w:divBdr>
                    <w:top w:val="none" w:sz="0" w:space="0" w:color="auto"/>
                    <w:left w:val="none" w:sz="0" w:space="0" w:color="auto"/>
                    <w:bottom w:val="none" w:sz="0" w:space="0" w:color="auto"/>
                    <w:right w:val="none" w:sz="0" w:space="0" w:color="auto"/>
                  </w:divBdr>
                </w:div>
                <w:div w:id="617178263">
                  <w:marLeft w:val="720"/>
                  <w:marRight w:val="0"/>
                  <w:marTop w:val="0"/>
                  <w:marBottom w:val="100"/>
                  <w:divBdr>
                    <w:top w:val="none" w:sz="0" w:space="0" w:color="auto"/>
                    <w:left w:val="none" w:sz="0" w:space="0" w:color="auto"/>
                    <w:bottom w:val="none" w:sz="0" w:space="0" w:color="auto"/>
                    <w:right w:val="none" w:sz="0" w:space="0" w:color="auto"/>
                  </w:divBdr>
                </w:div>
                <w:div w:id="680084336">
                  <w:marLeft w:val="0"/>
                  <w:marRight w:val="0"/>
                  <w:marTop w:val="0"/>
                  <w:marBottom w:val="100"/>
                  <w:divBdr>
                    <w:top w:val="none" w:sz="0" w:space="0" w:color="auto"/>
                    <w:left w:val="none" w:sz="0" w:space="0" w:color="auto"/>
                    <w:bottom w:val="none" w:sz="0" w:space="0" w:color="auto"/>
                    <w:right w:val="none" w:sz="0" w:space="0" w:color="auto"/>
                  </w:divBdr>
                </w:div>
                <w:div w:id="1133331196">
                  <w:marLeft w:val="0"/>
                  <w:marRight w:val="0"/>
                  <w:marTop w:val="0"/>
                  <w:marBottom w:val="100"/>
                  <w:divBdr>
                    <w:top w:val="none" w:sz="0" w:space="0" w:color="auto"/>
                    <w:left w:val="none" w:sz="0" w:space="0" w:color="auto"/>
                    <w:bottom w:val="none" w:sz="0" w:space="0" w:color="auto"/>
                    <w:right w:val="none" w:sz="0" w:space="0" w:color="auto"/>
                  </w:divBdr>
                </w:div>
                <w:div w:id="1805465786">
                  <w:marLeft w:val="0"/>
                  <w:marRight w:val="0"/>
                  <w:marTop w:val="0"/>
                  <w:marBottom w:val="100"/>
                  <w:divBdr>
                    <w:top w:val="none" w:sz="0" w:space="0" w:color="auto"/>
                    <w:left w:val="none" w:sz="0" w:space="0" w:color="auto"/>
                    <w:bottom w:val="none" w:sz="0" w:space="0" w:color="auto"/>
                    <w:right w:val="none" w:sz="0" w:space="0" w:color="auto"/>
                  </w:divBdr>
                </w:div>
                <w:div w:id="1121877978">
                  <w:marLeft w:val="0"/>
                  <w:marRight w:val="0"/>
                  <w:marTop w:val="0"/>
                  <w:marBottom w:val="100"/>
                  <w:divBdr>
                    <w:top w:val="none" w:sz="0" w:space="0" w:color="auto"/>
                    <w:left w:val="none" w:sz="0" w:space="0" w:color="auto"/>
                    <w:bottom w:val="none" w:sz="0" w:space="0" w:color="auto"/>
                    <w:right w:val="none" w:sz="0" w:space="0" w:color="auto"/>
                  </w:divBdr>
                </w:div>
                <w:div w:id="1820655771">
                  <w:marLeft w:val="0"/>
                  <w:marRight w:val="0"/>
                  <w:marTop w:val="0"/>
                  <w:marBottom w:val="100"/>
                  <w:divBdr>
                    <w:top w:val="none" w:sz="0" w:space="0" w:color="auto"/>
                    <w:left w:val="none" w:sz="0" w:space="0" w:color="auto"/>
                    <w:bottom w:val="none" w:sz="0" w:space="0" w:color="auto"/>
                    <w:right w:val="none" w:sz="0" w:space="0" w:color="auto"/>
                  </w:divBdr>
                </w:div>
                <w:div w:id="1151409032">
                  <w:marLeft w:val="0"/>
                  <w:marRight w:val="0"/>
                  <w:marTop w:val="0"/>
                  <w:marBottom w:val="100"/>
                  <w:divBdr>
                    <w:top w:val="none" w:sz="0" w:space="0" w:color="auto"/>
                    <w:left w:val="none" w:sz="0" w:space="0" w:color="auto"/>
                    <w:bottom w:val="none" w:sz="0" w:space="0" w:color="auto"/>
                    <w:right w:val="none" w:sz="0" w:space="0" w:color="auto"/>
                  </w:divBdr>
                </w:div>
                <w:div w:id="1311980528">
                  <w:marLeft w:val="0"/>
                  <w:marRight w:val="0"/>
                  <w:marTop w:val="0"/>
                  <w:marBottom w:val="100"/>
                  <w:divBdr>
                    <w:top w:val="none" w:sz="0" w:space="0" w:color="auto"/>
                    <w:left w:val="none" w:sz="0" w:space="0" w:color="auto"/>
                    <w:bottom w:val="none" w:sz="0" w:space="0" w:color="auto"/>
                    <w:right w:val="none" w:sz="0" w:space="0" w:color="auto"/>
                  </w:divBdr>
                </w:div>
                <w:div w:id="2080247077">
                  <w:marLeft w:val="0"/>
                  <w:marRight w:val="0"/>
                  <w:marTop w:val="0"/>
                  <w:marBottom w:val="100"/>
                  <w:divBdr>
                    <w:top w:val="none" w:sz="0" w:space="0" w:color="auto"/>
                    <w:left w:val="none" w:sz="0" w:space="0" w:color="auto"/>
                    <w:bottom w:val="none" w:sz="0" w:space="0" w:color="auto"/>
                    <w:right w:val="none" w:sz="0" w:space="0" w:color="auto"/>
                  </w:divBdr>
                </w:div>
                <w:div w:id="1417439784">
                  <w:marLeft w:val="0"/>
                  <w:marRight w:val="0"/>
                  <w:marTop w:val="0"/>
                  <w:marBottom w:val="100"/>
                  <w:divBdr>
                    <w:top w:val="none" w:sz="0" w:space="0" w:color="auto"/>
                    <w:left w:val="none" w:sz="0" w:space="0" w:color="auto"/>
                    <w:bottom w:val="none" w:sz="0" w:space="0" w:color="auto"/>
                    <w:right w:val="none" w:sz="0" w:space="0" w:color="auto"/>
                  </w:divBdr>
                </w:div>
                <w:div w:id="485560282">
                  <w:marLeft w:val="0"/>
                  <w:marRight w:val="0"/>
                  <w:marTop w:val="0"/>
                  <w:marBottom w:val="100"/>
                  <w:divBdr>
                    <w:top w:val="none" w:sz="0" w:space="0" w:color="auto"/>
                    <w:left w:val="none" w:sz="0" w:space="0" w:color="auto"/>
                    <w:bottom w:val="none" w:sz="0" w:space="0" w:color="auto"/>
                    <w:right w:val="none" w:sz="0" w:space="0" w:color="auto"/>
                  </w:divBdr>
                </w:div>
                <w:div w:id="812797210">
                  <w:marLeft w:val="0"/>
                  <w:marRight w:val="0"/>
                  <w:marTop w:val="0"/>
                  <w:marBottom w:val="100"/>
                  <w:divBdr>
                    <w:top w:val="none" w:sz="0" w:space="0" w:color="auto"/>
                    <w:left w:val="none" w:sz="0" w:space="0" w:color="auto"/>
                    <w:bottom w:val="none" w:sz="0" w:space="0" w:color="auto"/>
                    <w:right w:val="none" w:sz="0" w:space="0" w:color="auto"/>
                  </w:divBdr>
                </w:div>
                <w:div w:id="1891647020">
                  <w:marLeft w:val="0"/>
                  <w:marRight w:val="0"/>
                  <w:marTop w:val="0"/>
                  <w:marBottom w:val="100"/>
                  <w:divBdr>
                    <w:top w:val="none" w:sz="0" w:space="0" w:color="auto"/>
                    <w:left w:val="none" w:sz="0" w:space="0" w:color="auto"/>
                    <w:bottom w:val="none" w:sz="0" w:space="0" w:color="auto"/>
                    <w:right w:val="none" w:sz="0" w:space="0" w:color="auto"/>
                  </w:divBdr>
                </w:div>
                <w:div w:id="1166021571">
                  <w:marLeft w:val="0"/>
                  <w:marRight w:val="0"/>
                  <w:marTop w:val="0"/>
                  <w:marBottom w:val="100"/>
                  <w:divBdr>
                    <w:top w:val="none" w:sz="0" w:space="0" w:color="auto"/>
                    <w:left w:val="none" w:sz="0" w:space="0" w:color="auto"/>
                    <w:bottom w:val="none" w:sz="0" w:space="0" w:color="auto"/>
                    <w:right w:val="none" w:sz="0" w:space="0" w:color="auto"/>
                  </w:divBdr>
                </w:div>
                <w:div w:id="594091077">
                  <w:marLeft w:val="0"/>
                  <w:marRight w:val="0"/>
                  <w:marTop w:val="0"/>
                  <w:marBottom w:val="100"/>
                  <w:divBdr>
                    <w:top w:val="none" w:sz="0" w:space="0" w:color="auto"/>
                    <w:left w:val="none" w:sz="0" w:space="0" w:color="auto"/>
                    <w:bottom w:val="none" w:sz="0" w:space="0" w:color="auto"/>
                    <w:right w:val="none" w:sz="0" w:space="0" w:color="auto"/>
                  </w:divBdr>
                </w:div>
                <w:div w:id="304165997">
                  <w:marLeft w:val="0"/>
                  <w:marRight w:val="0"/>
                  <w:marTop w:val="0"/>
                  <w:marBottom w:val="100"/>
                  <w:divBdr>
                    <w:top w:val="none" w:sz="0" w:space="0" w:color="auto"/>
                    <w:left w:val="none" w:sz="0" w:space="0" w:color="auto"/>
                    <w:bottom w:val="none" w:sz="0" w:space="0" w:color="auto"/>
                    <w:right w:val="none" w:sz="0" w:space="0" w:color="auto"/>
                  </w:divBdr>
                </w:div>
                <w:div w:id="1336690268">
                  <w:marLeft w:val="0"/>
                  <w:marRight w:val="0"/>
                  <w:marTop w:val="0"/>
                  <w:marBottom w:val="100"/>
                  <w:divBdr>
                    <w:top w:val="none" w:sz="0" w:space="0" w:color="auto"/>
                    <w:left w:val="none" w:sz="0" w:space="0" w:color="auto"/>
                    <w:bottom w:val="none" w:sz="0" w:space="0" w:color="auto"/>
                    <w:right w:val="none" w:sz="0" w:space="0" w:color="auto"/>
                  </w:divBdr>
                </w:div>
                <w:div w:id="1730615108">
                  <w:marLeft w:val="0"/>
                  <w:marRight w:val="0"/>
                  <w:marTop w:val="0"/>
                  <w:marBottom w:val="100"/>
                  <w:divBdr>
                    <w:top w:val="none" w:sz="0" w:space="0" w:color="auto"/>
                    <w:left w:val="none" w:sz="0" w:space="0" w:color="auto"/>
                    <w:bottom w:val="none" w:sz="0" w:space="0" w:color="auto"/>
                    <w:right w:val="none" w:sz="0" w:space="0" w:color="auto"/>
                  </w:divBdr>
                </w:div>
                <w:div w:id="410197998">
                  <w:marLeft w:val="0"/>
                  <w:marRight w:val="0"/>
                  <w:marTop w:val="0"/>
                  <w:marBottom w:val="100"/>
                  <w:divBdr>
                    <w:top w:val="none" w:sz="0" w:space="0" w:color="auto"/>
                    <w:left w:val="none" w:sz="0" w:space="0" w:color="auto"/>
                    <w:bottom w:val="none" w:sz="0" w:space="0" w:color="auto"/>
                    <w:right w:val="none" w:sz="0" w:space="0" w:color="auto"/>
                  </w:divBdr>
                </w:div>
                <w:div w:id="263996453">
                  <w:marLeft w:val="0"/>
                  <w:marRight w:val="0"/>
                  <w:marTop w:val="0"/>
                  <w:marBottom w:val="100"/>
                  <w:divBdr>
                    <w:top w:val="none" w:sz="0" w:space="0" w:color="auto"/>
                    <w:left w:val="none" w:sz="0" w:space="0" w:color="auto"/>
                    <w:bottom w:val="none" w:sz="0" w:space="0" w:color="auto"/>
                    <w:right w:val="none" w:sz="0" w:space="0" w:color="auto"/>
                  </w:divBdr>
                </w:div>
                <w:div w:id="1715543256">
                  <w:marLeft w:val="0"/>
                  <w:marRight w:val="0"/>
                  <w:marTop w:val="0"/>
                  <w:marBottom w:val="100"/>
                  <w:divBdr>
                    <w:top w:val="none" w:sz="0" w:space="0" w:color="auto"/>
                    <w:left w:val="none" w:sz="0" w:space="0" w:color="auto"/>
                    <w:bottom w:val="none" w:sz="0" w:space="0" w:color="auto"/>
                    <w:right w:val="none" w:sz="0" w:space="0" w:color="auto"/>
                  </w:divBdr>
                </w:div>
                <w:div w:id="277687778">
                  <w:marLeft w:val="0"/>
                  <w:marRight w:val="0"/>
                  <w:marTop w:val="0"/>
                  <w:marBottom w:val="100"/>
                  <w:divBdr>
                    <w:top w:val="none" w:sz="0" w:space="0" w:color="auto"/>
                    <w:left w:val="none" w:sz="0" w:space="0" w:color="auto"/>
                    <w:bottom w:val="none" w:sz="0" w:space="0" w:color="auto"/>
                    <w:right w:val="none" w:sz="0" w:space="0" w:color="auto"/>
                  </w:divBdr>
                </w:div>
                <w:div w:id="1535000514">
                  <w:marLeft w:val="0"/>
                  <w:marRight w:val="0"/>
                  <w:marTop w:val="0"/>
                  <w:marBottom w:val="100"/>
                  <w:divBdr>
                    <w:top w:val="none" w:sz="0" w:space="0" w:color="auto"/>
                    <w:left w:val="none" w:sz="0" w:space="0" w:color="auto"/>
                    <w:bottom w:val="none" w:sz="0" w:space="0" w:color="auto"/>
                    <w:right w:val="none" w:sz="0" w:space="0" w:color="auto"/>
                  </w:divBdr>
                </w:div>
                <w:div w:id="387651653">
                  <w:marLeft w:val="0"/>
                  <w:marRight w:val="0"/>
                  <w:marTop w:val="0"/>
                  <w:marBottom w:val="100"/>
                  <w:divBdr>
                    <w:top w:val="none" w:sz="0" w:space="0" w:color="auto"/>
                    <w:left w:val="none" w:sz="0" w:space="0" w:color="auto"/>
                    <w:bottom w:val="none" w:sz="0" w:space="0" w:color="auto"/>
                    <w:right w:val="none" w:sz="0" w:space="0" w:color="auto"/>
                  </w:divBdr>
                </w:div>
                <w:div w:id="403184069">
                  <w:marLeft w:val="0"/>
                  <w:marRight w:val="0"/>
                  <w:marTop w:val="0"/>
                  <w:marBottom w:val="100"/>
                  <w:divBdr>
                    <w:top w:val="none" w:sz="0" w:space="0" w:color="auto"/>
                    <w:left w:val="none" w:sz="0" w:space="0" w:color="auto"/>
                    <w:bottom w:val="none" w:sz="0" w:space="0" w:color="auto"/>
                    <w:right w:val="none" w:sz="0" w:space="0" w:color="auto"/>
                  </w:divBdr>
                </w:div>
                <w:div w:id="468280292">
                  <w:marLeft w:val="0"/>
                  <w:marRight w:val="0"/>
                  <w:marTop w:val="0"/>
                  <w:marBottom w:val="100"/>
                  <w:divBdr>
                    <w:top w:val="none" w:sz="0" w:space="0" w:color="auto"/>
                    <w:left w:val="none" w:sz="0" w:space="0" w:color="auto"/>
                    <w:bottom w:val="none" w:sz="0" w:space="0" w:color="auto"/>
                    <w:right w:val="none" w:sz="0" w:space="0" w:color="auto"/>
                  </w:divBdr>
                </w:div>
                <w:div w:id="1474636234">
                  <w:marLeft w:val="0"/>
                  <w:marRight w:val="0"/>
                  <w:marTop w:val="0"/>
                  <w:marBottom w:val="100"/>
                  <w:divBdr>
                    <w:top w:val="none" w:sz="0" w:space="0" w:color="auto"/>
                    <w:left w:val="none" w:sz="0" w:space="0" w:color="auto"/>
                    <w:bottom w:val="none" w:sz="0" w:space="0" w:color="auto"/>
                    <w:right w:val="none" w:sz="0" w:space="0" w:color="auto"/>
                  </w:divBdr>
                </w:div>
                <w:div w:id="1052265069">
                  <w:marLeft w:val="0"/>
                  <w:marRight w:val="0"/>
                  <w:marTop w:val="0"/>
                  <w:marBottom w:val="100"/>
                  <w:divBdr>
                    <w:top w:val="none" w:sz="0" w:space="0" w:color="auto"/>
                    <w:left w:val="none" w:sz="0" w:space="0" w:color="auto"/>
                    <w:bottom w:val="none" w:sz="0" w:space="0" w:color="auto"/>
                    <w:right w:val="none" w:sz="0" w:space="0" w:color="auto"/>
                  </w:divBdr>
                </w:div>
                <w:div w:id="1441337082">
                  <w:marLeft w:val="0"/>
                  <w:marRight w:val="0"/>
                  <w:marTop w:val="0"/>
                  <w:marBottom w:val="100"/>
                  <w:divBdr>
                    <w:top w:val="none" w:sz="0" w:space="0" w:color="auto"/>
                    <w:left w:val="none" w:sz="0" w:space="0" w:color="auto"/>
                    <w:bottom w:val="none" w:sz="0" w:space="0" w:color="auto"/>
                    <w:right w:val="none" w:sz="0" w:space="0" w:color="auto"/>
                  </w:divBdr>
                </w:div>
                <w:div w:id="568878989">
                  <w:marLeft w:val="0"/>
                  <w:marRight w:val="0"/>
                  <w:marTop w:val="0"/>
                  <w:marBottom w:val="100"/>
                  <w:divBdr>
                    <w:top w:val="none" w:sz="0" w:space="0" w:color="auto"/>
                    <w:left w:val="none" w:sz="0" w:space="0" w:color="auto"/>
                    <w:bottom w:val="none" w:sz="0" w:space="0" w:color="auto"/>
                    <w:right w:val="none" w:sz="0" w:space="0" w:color="auto"/>
                  </w:divBdr>
                </w:div>
                <w:div w:id="1111242730">
                  <w:marLeft w:val="0"/>
                  <w:marRight w:val="0"/>
                  <w:marTop w:val="0"/>
                  <w:marBottom w:val="100"/>
                  <w:divBdr>
                    <w:top w:val="none" w:sz="0" w:space="0" w:color="auto"/>
                    <w:left w:val="none" w:sz="0" w:space="0" w:color="auto"/>
                    <w:bottom w:val="none" w:sz="0" w:space="0" w:color="auto"/>
                    <w:right w:val="none" w:sz="0" w:space="0" w:color="auto"/>
                  </w:divBdr>
                </w:div>
                <w:div w:id="575172227">
                  <w:marLeft w:val="0"/>
                  <w:marRight w:val="0"/>
                  <w:marTop w:val="0"/>
                  <w:marBottom w:val="100"/>
                  <w:divBdr>
                    <w:top w:val="none" w:sz="0" w:space="0" w:color="auto"/>
                    <w:left w:val="none" w:sz="0" w:space="0" w:color="auto"/>
                    <w:bottom w:val="none" w:sz="0" w:space="0" w:color="auto"/>
                    <w:right w:val="none" w:sz="0" w:space="0" w:color="auto"/>
                  </w:divBdr>
                </w:div>
                <w:div w:id="770322704">
                  <w:marLeft w:val="0"/>
                  <w:marRight w:val="0"/>
                  <w:marTop w:val="0"/>
                  <w:marBottom w:val="100"/>
                  <w:divBdr>
                    <w:top w:val="none" w:sz="0" w:space="0" w:color="auto"/>
                    <w:left w:val="none" w:sz="0" w:space="0" w:color="auto"/>
                    <w:bottom w:val="none" w:sz="0" w:space="0" w:color="auto"/>
                    <w:right w:val="none" w:sz="0" w:space="0" w:color="auto"/>
                  </w:divBdr>
                </w:div>
                <w:div w:id="1523593207">
                  <w:marLeft w:val="0"/>
                  <w:marRight w:val="0"/>
                  <w:marTop w:val="0"/>
                  <w:marBottom w:val="100"/>
                  <w:divBdr>
                    <w:top w:val="none" w:sz="0" w:space="0" w:color="auto"/>
                    <w:left w:val="none" w:sz="0" w:space="0" w:color="auto"/>
                    <w:bottom w:val="none" w:sz="0" w:space="0" w:color="auto"/>
                    <w:right w:val="none" w:sz="0" w:space="0" w:color="auto"/>
                  </w:divBdr>
                </w:div>
                <w:div w:id="721294890">
                  <w:marLeft w:val="0"/>
                  <w:marRight w:val="0"/>
                  <w:marTop w:val="0"/>
                  <w:marBottom w:val="100"/>
                  <w:divBdr>
                    <w:top w:val="none" w:sz="0" w:space="0" w:color="auto"/>
                    <w:left w:val="none" w:sz="0" w:space="0" w:color="auto"/>
                    <w:bottom w:val="none" w:sz="0" w:space="0" w:color="auto"/>
                    <w:right w:val="none" w:sz="0" w:space="0" w:color="auto"/>
                  </w:divBdr>
                </w:div>
                <w:div w:id="1477141640">
                  <w:marLeft w:val="0"/>
                  <w:marRight w:val="0"/>
                  <w:marTop w:val="0"/>
                  <w:marBottom w:val="100"/>
                  <w:divBdr>
                    <w:top w:val="none" w:sz="0" w:space="0" w:color="auto"/>
                    <w:left w:val="none" w:sz="0" w:space="0" w:color="auto"/>
                    <w:bottom w:val="none" w:sz="0" w:space="0" w:color="auto"/>
                    <w:right w:val="none" w:sz="0" w:space="0" w:color="auto"/>
                  </w:divBdr>
                </w:div>
                <w:div w:id="1450666553">
                  <w:marLeft w:val="0"/>
                  <w:marRight w:val="0"/>
                  <w:marTop w:val="0"/>
                  <w:marBottom w:val="100"/>
                  <w:divBdr>
                    <w:top w:val="none" w:sz="0" w:space="0" w:color="auto"/>
                    <w:left w:val="none" w:sz="0" w:space="0" w:color="auto"/>
                    <w:bottom w:val="none" w:sz="0" w:space="0" w:color="auto"/>
                    <w:right w:val="none" w:sz="0" w:space="0" w:color="auto"/>
                  </w:divBdr>
                </w:div>
                <w:div w:id="641427488">
                  <w:marLeft w:val="0"/>
                  <w:marRight w:val="0"/>
                  <w:marTop w:val="0"/>
                  <w:marBottom w:val="100"/>
                  <w:divBdr>
                    <w:top w:val="none" w:sz="0" w:space="0" w:color="auto"/>
                    <w:left w:val="none" w:sz="0" w:space="0" w:color="auto"/>
                    <w:bottom w:val="none" w:sz="0" w:space="0" w:color="auto"/>
                    <w:right w:val="none" w:sz="0" w:space="0" w:color="auto"/>
                  </w:divBdr>
                </w:div>
                <w:div w:id="827207469">
                  <w:marLeft w:val="0"/>
                  <w:marRight w:val="0"/>
                  <w:marTop w:val="0"/>
                  <w:marBottom w:val="100"/>
                  <w:divBdr>
                    <w:top w:val="none" w:sz="0" w:space="0" w:color="auto"/>
                    <w:left w:val="none" w:sz="0" w:space="0" w:color="auto"/>
                    <w:bottom w:val="none" w:sz="0" w:space="0" w:color="auto"/>
                    <w:right w:val="none" w:sz="0" w:space="0" w:color="auto"/>
                  </w:divBdr>
                </w:div>
                <w:div w:id="1894343641">
                  <w:marLeft w:val="0"/>
                  <w:marRight w:val="0"/>
                  <w:marTop w:val="0"/>
                  <w:marBottom w:val="100"/>
                  <w:divBdr>
                    <w:top w:val="none" w:sz="0" w:space="0" w:color="auto"/>
                    <w:left w:val="none" w:sz="0" w:space="0" w:color="auto"/>
                    <w:bottom w:val="none" w:sz="0" w:space="0" w:color="auto"/>
                    <w:right w:val="none" w:sz="0" w:space="0" w:color="auto"/>
                  </w:divBdr>
                </w:div>
                <w:div w:id="311099447">
                  <w:marLeft w:val="0"/>
                  <w:marRight w:val="0"/>
                  <w:marTop w:val="0"/>
                  <w:marBottom w:val="100"/>
                  <w:divBdr>
                    <w:top w:val="none" w:sz="0" w:space="0" w:color="auto"/>
                    <w:left w:val="none" w:sz="0" w:space="0" w:color="auto"/>
                    <w:bottom w:val="none" w:sz="0" w:space="0" w:color="auto"/>
                    <w:right w:val="none" w:sz="0" w:space="0" w:color="auto"/>
                  </w:divBdr>
                </w:div>
                <w:div w:id="1103460237">
                  <w:marLeft w:val="0"/>
                  <w:marRight w:val="0"/>
                  <w:marTop w:val="0"/>
                  <w:marBottom w:val="100"/>
                  <w:divBdr>
                    <w:top w:val="none" w:sz="0" w:space="0" w:color="auto"/>
                    <w:left w:val="none" w:sz="0" w:space="0" w:color="auto"/>
                    <w:bottom w:val="none" w:sz="0" w:space="0" w:color="auto"/>
                    <w:right w:val="none" w:sz="0" w:space="0" w:color="auto"/>
                  </w:divBdr>
                </w:div>
                <w:div w:id="213004519">
                  <w:marLeft w:val="0"/>
                  <w:marRight w:val="0"/>
                  <w:marTop w:val="0"/>
                  <w:marBottom w:val="100"/>
                  <w:divBdr>
                    <w:top w:val="none" w:sz="0" w:space="0" w:color="auto"/>
                    <w:left w:val="none" w:sz="0" w:space="0" w:color="auto"/>
                    <w:bottom w:val="none" w:sz="0" w:space="0" w:color="auto"/>
                    <w:right w:val="none" w:sz="0" w:space="0" w:color="auto"/>
                  </w:divBdr>
                </w:div>
                <w:div w:id="469518813">
                  <w:marLeft w:val="0"/>
                  <w:marRight w:val="0"/>
                  <w:marTop w:val="0"/>
                  <w:marBottom w:val="100"/>
                  <w:divBdr>
                    <w:top w:val="none" w:sz="0" w:space="0" w:color="auto"/>
                    <w:left w:val="none" w:sz="0" w:space="0" w:color="auto"/>
                    <w:bottom w:val="none" w:sz="0" w:space="0" w:color="auto"/>
                    <w:right w:val="none" w:sz="0" w:space="0" w:color="auto"/>
                  </w:divBdr>
                </w:div>
                <w:div w:id="836386381">
                  <w:marLeft w:val="0"/>
                  <w:marRight w:val="0"/>
                  <w:marTop w:val="0"/>
                  <w:marBottom w:val="100"/>
                  <w:divBdr>
                    <w:top w:val="none" w:sz="0" w:space="0" w:color="auto"/>
                    <w:left w:val="none" w:sz="0" w:space="0" w:color="auto"/>
                    <w:bottom w:val="none" w:sz="0" w:space="0" w:color="auto"/>
                    <w:right w:val="none" w:sz="0" w:space="0" w:color="auto"/>
                  </w:divBdr>
                </w:div>
                <w:div w:id="613561802">
                  <w:marLeft w:val="0"/>
                  <w:marRight w:val="0"/>
                  <w:marTop w:val="0"/>
                  <w:marBottom w:val="100"/>
                  <w:divBdr>
                    <w:top w:val="none" w:sz="0" w:space="0" w:color="auto"/>
                    <w:left w:val="none" w:sz="0" w:space="0" w:color="auto"/>
                    <w:bottom w:val="none" w:sz="0" w:space="0" w:color="auto"/>
                    <w:right w:val="none" w:sz="0" w:space="0" w:color="auto"/>
                  </w:divBdr>
                </w:div>
                <w:div w:id="487524621">
                  <w:marLeft w:val="0"/>
                  <w:marRight w:val="0"/>
                  <w:marTop w:val="0"/>
                  <w:marBottom w:val="100"/>
                  <w:divBdr>
                    <w:top w:val="none" w:sz="0" w:space="0" w:color="auto"/>
                    <w:left w:val="none" w:sz="0" w:space="0" w:color="auto"/>
                    <w:bottom w:val="none" w:sz="0" w:space="0" w:color="auto"/>
                    <w:right w:val="none" w:sz="0" w:space="0" w:color="auto"/>
                  </w:divBdr>
                </w:div>
                <w:div w:id="1011031255">
                  <w:marLeft w:val="0"/>
                  <w:marRight w:val="0"/>
                  <w:marTop w:val="0"/>
                  <w:marBottom w:val="100"/>
                  <w:divBdr>
                    <w:top w:val="none" w:sz="0" w:space="0" w:color="auto"/>
                    <w:left w:val="none" w:sz="0" w:space="0" w:color="auto"/>
                    <w:bottom w:val="none" w:sz="0" w:space="0" w:color="auto"/>
                    <w:right w:val="none" w:sz="0" w:space="0" w:color="auto"/>
                  </w:divBdr>
                </w:div>
                <w:div w:id="1936398040">
                  <w:marLeft w:val="0"/>
                  <w:marRight w:val="0"/>
                  <w:marTop w:val="0"/>
                  <w:marBottom w:val="100"/>
                  <w:divBdr>
                    <w:top w:val="none" w:sz="0" w:space="0" w:color="auto"/>
                    <w:left w:val="none" w:sz="0" w:space="0" w:color="auto"/>
                    <w:bottom w:val="none" w:sz="0" w:space="0" w:color="auto"/>
                    <w:right w:val="none" w:sz="0" w:space="0" w:color="auto"/>
                  </w:divBdr>
                </w:div>
                <w:div w:id="2087336828">
                  <w:marLeft w:val="0"/>
                  <w:marRight w:val="0"/>
                  <w:marTop w:val="0"/>
                  <w:marBottom w:val="100"/>
                  <w:divBdr>
                    <w:top w:val="none" w:sz="0" w:space="0" w:color="auto"/>
                    <w:left w:val="none" w:sz="0" w:space="0" w:color="auto"/>
                    <w:bottom w:val="none" w:sz="0" w:space="0" w:color="auto"/>
                    <w:right w:val="none" w:sz="0" w:space="0" w:color="auto"/>
                  </w:divBdr>
                </w:div>
                <w:div w:id="646932612">
                  <w:marLeft w:val="0"/>
                  <w:marRight w:val="0"/>
                  <w:marTop w:val="0"/>
                  <w:marBottom w:val="100"/>
                  <w:divBdr>
                    <w:top w:val="none" w:sz="0" w:space="0" w:color="auto"/>
                    <w:left w:val="none" w:sz="0" w:space="0" w:color="auto"/>
                    <w:bottom w:val="none" w:sz="0" w:space="0" w:color="auto"/>
                    <w:right w:val="none" w:sz="0" w:space="0" w:color="auto"/>
                  </w:divBdr>
                </w:div>
                <w:div w:id="833297979">
                  <w:marLeft w:val="0"/>
                  <w:marRight w:val="0"/>
                  <w:marTop w:val="0"/>
                  <w:marBottom w:val="100"/>
                  <w:divBdr>
                    <w:top w:val="none" w:sz="0" w:space="0" w:color="auto"/>
                    <w:left w:val="none" w:sz="0" w:space="0" w:color="auto"/>
                    <w:bottom w:val="none" w:sz="0" w:space="0" w:color="auto"/>
                    <w:right w:val="none" w:sz="0" w:space="0" w:color="auto"/>
                  </w:divBdr>
                </w:div>
                <w:div w:id="1370187137">
                  <w:marLeft w:val="0"/>
                  <w:marRight w:val="0"/>
                  <w:marTop w:val="0"/>
                  <w:marBottom w:val="100"/>
                  <w:divBdr>
                    <w:top w:val="none" w:sz="0" w:space="0" w:color="auto"/>
                    <w:left w:val="none" w:sz="0" w:space="0" w:color="auto"/>
                    <w:bottom w:val="none" w:sz="0" w:space="0" w:color="auto"/>
                    <w:right w:val="none" w:sz="0" w:space="0" w:color="auto"/>
                  </w:divBdr>
                </w:div>
                <w:div w:id="690760639">
                  <w:marLeft w:val="0"/>
                  <w:marRight w:val="0"/>
                  <w:marTop w:val="0"/>
                  <w:marBottom w:val="100"/>
                  <w:divBdr>
                    <w:top w:val="none" w:sz="0" w:space="0" w:color="auto"/>
                    <w:left w:val="none" w:sz="0" w:space="0" w:color="auto"/>
                    <w:bottom w:val="none" w:sz="0" w:space="0" w:color="auto"/>
                    <w:right w:val="none" w:sz="0" w:space="0" w:color="auto"/>
                  </w:divBdr>
                </w:div>
                <w:div w:id="1643273837">
                  <w:marLeft w:val="0"/>
                  <w:marRight w:val="0"/>
                  <w:marTop w:val="0"/>
                  <w:marBottom w:val="100"/>
                  <w:divBdr>
                    <w:top w:val="none" w:sz="0" w:space="0" w:color="auto"/>
                    <w:left w:val="none" w:sz="0" w:space="0" w:color="auto"/>
                    <w:bottom w:val="none" w:sz="0" w:space="0" w:color="auto"/>
                    <w:right w:val="none" w:sz="0" w:space="0" w:color="auto"/>
                  </w:divBdr>
                </w:div>
                <w:div w:id="640573237">
                  <w:marLeft w:val="0"/>
                  <w:marRight w:val="0"/>
                  <w:marTop w:val="0"/>
                  <w:marBottom w:val="100"/>
                  <w:divBdr>
                    <w:top w:val="none" w:sz="0" w:space="0" w:color="auto"/>
                    <w:left w:val="none" w:sz="0" w:space="0" w:color="auto"/>
                    <w:bottom w:val="none" w:sz="0" w:space="0" w:color="auto"/>
                    <w:right w:val="none" w:sz="0" w:space="0" w:color="auto"/>
                  </w:divBdr>
                </w:div>
                <w:div w:id="270015740">
                  <w:marLeft w:val="0"/>
                  <w:marRight w:val="0"/>
                  <w:marTop w:val="0"/>
                  <w:marBottom w:val="100"/>
                  <w:divBdr>
                    <w:top w:val="none" w:sz="0" w:space="0" w:color="auto"/>
                    <w:left w:val="none" w:sz="0" w:space="0" w:color="auto"/>
                    <w:bottom w:val="none" w:sz="0" w:space="0" w:color="auto"/>
                    <w:right w:val="none" w:sz="0" w:space="0" w:color="auto"/>
                  </w:divBdr>
                </w:div>
                <w:div w:id="1892381730">
                  <w:marLeft w:val="0"/>
                  <w:marRight w:val="0"/>
                  <w:marTop w:val="0"/>
                  <w:marBottom w:val="100"/>
                  <w:divBdr>
                    <w:top w:val="none" w:sz="0" w:space="0" w:color="auto"/>
                    <w:left w:val="none" w:sz="0" w:space="0" w:color="auto"/>
                    <w:bottom w:val="none" w:sz="0" w:space="0" w:color="auto"/>
                    <w:right w:val="none" w:sz="0" w:space="0" w:color="auto"/>
                  </w:divBdr>
                </w:div>
                <w:div w:id="1484615544">
                  <w:marLeft w:val="0"/>
                  <w:marRight w:val="0"/>
                  <w:marTop w:val="0"/>
                  <w:marBottom w:val="100"/>
                  <w:divBdr>
                    <w:top w:val="none" w:sz="0" w:space="0" w:color="auto"/>
                    <w:left w:val="none" w:sz="0" w:space="0" w:color="auto"/>
                    <w:bottom w:val="none" w:sz="0" w:space="0" w:color="auto"/>
                    <w:right w:val="none" w:sz="0" w:space="0" w:color="auto"/>
                  </w:divBdr>
                </w:div>
                <w:div w:id="1966344885">
                  <w:marLeft w:val="0"/>
                  <w:marRight w:val="0"/>
                  <w:marTop w:val="0"/>
                  <w:marBottom w:val="100"/>
                  <w:divBdr>
                    <w:top w:val="none" w:sz="0" w:space="0" w:color="auto"/>
                    <w:left w:val="none" w:sz="0" w:space="0" w:color="auto"/>
                    <w:bottom w:val="none" w:sz="0" w:space="0" w:color="auto"/>
                    <w:right w:val="none" w:sz="0" w:space="0" w:color="auto"/>
                  </w:divBdr>
                </w:div>
                <w:div w:id="1498500915">
                  <w:marLeft w:val="0"/>
                  <w:marRight w:val="0"/>
                  <w:marTop w:val="0"/>
                  <w:marBottom w:val="100"/>
                  <w:divBdr>
                    <w:top w:val="none" w:sz="0" w:space="0" w:color="auto"/>
                    <w:left w:val="none" w:sz="0" w:space="0" w:color="auto"/>
                    <w:bottom w:val="none" w:sz="0" w:space="0" w:color="auto"/>
                    <w:right w:val="none" w:sz="0" w:space="0" w:color="auto"/>
                  </w:divBdr>
                </w:div>
                <w:div w:id="1754741588">
                  <w:marLeft w:val="0"/>
                  <w:marRight w:val="0"/>
                  <w:marTop w:val="0"/>
                  <w:marBottom w:val="100"/>
                  <w:divBdr>
                    <w:top w:val="none" w:sz="0" w:space="0" w:color="auto"/>
                    <w:left w:val="none" w:sz="0" w:space="0" w:color="auto"/>
                    <w:bottom w:val="none" w:sz="0" w:space="0" w:color="auto"/>
                    <w:right w:val="none" w:sz="0" w:space="0" w:color="auto"/>
                  </w:divBdr>
                </w:div>
                <w:div w:id="378670563">
                  <w:marLeft w:val="0"/>
                  <w:marRight w:val="0"/>
                  <w:marTop w:val="0"/>
                  <w:marBottom w:val="100"/>
                  <w:divBdr>
                    <w:top w:val="none" w:sz="0" w:space="0" w:color="auto"/>
                    <w:left w:val="none" w:sz="0" w:space="0" w:color="auto"/>
                    <w:bottom w:val="none" w:sz="0" w:space="0" w:color="auto"/>
                    <w:right w:val="none" w:sz="0" w:space="0" w:color="auto"/>
                  </w:divBdr>
                </w:div>
                <w:div w:id="1191719693">
                  <w:marLeft w:val="0"/>
                  <w:marRight w:val="0"/>
                  <w:marTop w:val="0"/>
                  <w:marBottom w:val="100"/>
                  <w:divBdr>
                    <w:top w:val="none" w:sz="0" w:space="0" w:color="auto"/>
                    <w:left w:val="none" w:sz="0" w:space="0" w:color="auto"/>
                    <w:bottom w:val="none" w:sz="0" w:space="0" w:color="auto"/>
                    <w:right w:val="none" w:sz="0" w:space="0" w:color="auto"/>
                  </w:divBdr>
                </w:div>
                <w:div w:id="183715147">
                  <w:marLeft w:val="0"/>
                  <w:marRight w:val="0"/>
                  <w:marTop w:val="0"/>
                  <w:marBottom w:val="100"/>
                  <w:divBdr>
                    <w:top w:val="none" w:sz="0" w:space="0" w:color="auto"/>
                    <w:left w:val="none" w:sz="0" w:space="0" w:color="auto"/>
                    <w:bottom w:val="none" w:sz="0" w:space="0" w:color="auto"/>
                    <w:right w:val="none" w:sz="0" w:space="0" w:color="auto"/>
                  </w:divBdr>
                </w:div>
                <w:div w:id="1536771931">
                  <w:marLeft w:val="0"/>
                  <w:marRight w:val="0"/>
                  <w:marTop w:val="0"/>
                  <w:marBottom w:val="100"/>
                  <w:divBdr>
                    <w:top w:val="none" w:sz="0" w:space="0" w:color="auto"/>
                    <w:left w:val="none" w:sz="0" w:space="0" w:color="auto"/>
                    <w:bottom w:val="none" w:sz="0" w:space="0" w:color="auto"/>
                    <w:right w:val="none" w:sz="0" w:space="0" w:color="auto"/>
                  </w:divBdr>
                </w:div>
                <w:div w:id="12149465">
                  <w:marLeft w:val="0"/>
                  <w:marRight w:val="0"/>
                  <w:marTop w:val="0"/>
                  <w:marBottom w:val="100"/>
                  <w:divBdr>
                    <w:top w:val="none" w:sz="0" w:space="0" w:color="auto"/>
                    <w:left w:val="none" w:sz="0" w:space="0" w:color="auto"/>
                    <w:bottom w:val="none" w:sz="0" w:space="0" w:color="auto"/>
                    <w:right w:val="none" w:sz="0" w:space="0" w:color="auto"/>
                  </w:divBdr>
                </w:div>
                <w:div w:id="1401176893">
                  <w:marLeft w:val="0"/>
                  <w:marRight w:val="0"/>
                  <w:marTop w:val="0"/>
                  <w:marBottom w:val="100"/>
                  <w:divBdr>
                    <w:top w:val="none" w:sz="0" w:space="0" w:color="auto"/>
                    <w:left w:val="none" w:sz="0" w:space="0" w:color="auto"/>
                    <w:bottom w:val="none" w:sz="0" w:space="0" w:color="auto"/>
                    <w:right w:val="none" w:sz="0" w:space="0" w:color="auto"/>
                  </w:divBdr>
                </w:div>
                <w:div w:id="276956761">
                  <w:marLeft w:val="720"/>
                  <w:marRight w:val="0"/>
                  <w:marTop w:val="0"/>
                  <w:marBottom w:val="100"/>
                  <w:divBdr>
                    <w:top w:val="none" w:sz="0" w:space="0" w:color="auto"/>
                    <w:left w:val="none" w:sz="0" w:space="0" w:color="auto"/>
                    <w:bottom w:val="none" w:sz="0" w:space="0" w:color="auto"/>
                    <w:right w:val="none" w:sz="0" w:space="0" w:color="auto"/>
                  </w:divBdr>
                </w:div>
                <w:div w:id="525296275">
                  <w:marLeft w:val="720"/>
                  <w:marRight w:val="0"/>
                  <w:marTop w:val="0"/>
                  <w:marBottom w:val="100"/>
                  <w:divBdr>
                    <w:top w:val="none" w:sz="0" w:space="0" w:color="auto"/>
                    <w:left w:val="none" w:sz="0" w:space="0" w:color="auto"/>
                    <w:bottom w:val="none" w:sz="0" w:space="0" w:color="auto"/>
                    <w:right w:val="none" w:sz="0" w:space="0" w:color="auto"/>
                  </w:divBdr>
                </w:div>
                <w:div w:id="994989996">
                  <w:marLeft w:val="0"/>
                  <w:marRight w:val="0"/>
                  <w:marTop w:val="0"/>
                  <w:marBottom w:val="100"/>
                  <w:divBdr>
                    <w:top w:val="none" w:sz="0" w:space="0" w:color="auto"/>
                    <w:left w:val="none" w:sz="0" w:space="0" w:color="auto"/>
                    <w:bottom w:val="none" w:sz="0" w:space="0" w:color="auto"/>
                    <w:right w:val="none" w:sz="0" w:space="0" w:color="auto"/>
                  </w:divBdr>
                </w:div>
                <w:div w:id="14574778">
                  <w:marLeft w:val="0"/>
                  <w:marRight w:val="0"/>
                  <w:marTop w:val="0"/>
                  <w:marBottom w:val="100"/>
                  <w:divBdr>
                    <w:top w:val="none" w:sz="0" w:space="0" w:color="auto"/>
                    <w:left w:val="none" w:sz="0" w:space="0" w:color="auto"/>
                    <w:bottom w:val="none" w:sz="0" w:space="0" w:color="auto"/>
                    <w:right w:val="none" w:sz="0" w:space="0" w:color="auto"/>
                  </w:divBdr>
                </w:div>
                <w:div w:id="1565406425">
                  <w:marLeft w:val="0"/>
                  <w:marRight w:val="0"/>
                  <w:marTop w:val="0"/>
                  <w:marBottom w:val="100"/>
                  <w:divBdr>
                    <w:top w:val="none" w:sz="0" w:space="0" w:color="auto"/>
                    <w:left w:val="none" w:sz="0" w:space="0" w:color="auto"/>
                    <w:bottom w:val="none" w:sz="0" w:space="0" w:color="auto"/>
                    <w:right w:val="none" w:sz="0" w:space="0" w:color="auto"/>
                  </w:divBdr>
                </w:div>
                <w:div w:id="101072241">
                  <w:marLeft w:val="0"/>
                  <w:marRight w:val="0"/>
                  <w:marTop w:val="0"/>
                  <w:marBottom w:val="100"/>
                  <w:divBdr>
                    <w:top w:val="none" w:sz="0" w:space="0" w:color="auto"/>
                    <w:left w:val="none" w:sz="0" w:space="0" w:color="auto"/>
                    <w:bottom w:val="none" w:sz="0" w:space="0" w:color="auto"/>
                    <w:right w:val="none" w:sz="0" w:space="0" w:color="auto"/>
                  </w:divBdr>
                </w:div>
                <w:div w:id="939722392">
                  <w:marLeft w:val="0"/>
                  <w:marRight w:val="0"/>
                  <w:marTop w:val="0"/>
                  <w:marBottom w:val="100"/>
                  <w:divBdr>
                    <w:top w:val="none" w:sz="0" w:space="0" w:color="auto"/>
                    <w:left w:val="none" w:sz="0" w:space="0" w:color="auto"/>
                    <w:bottom w:val="none" w:sz="0" w:space="0" w:color="auto"/>
                    <w:right w:val="none" w:sz="0" w:space="0" w:color="auto"/>
                  </w:divBdr>
                </w:div>
                <w:div w:id="1987083873">
                  <w:marLeft w:val="0"/>
                  <w:marRight w:val="0"/>
                  <w:marTop w:val="0"/>
                  <w:marBottom w:val="100"/>
                  <w:divBdr>
                    <w:top w:val="none" w:sz="0" w:space="0" w:color="auto"/>
                    <w:left w:val="none" w:sz="0" w:space="0" w:color="auto"/>
                    <w:bottom w:val="none" w:sz="0" w:space="0" w:color="auto"/>
                    <w:right w:val="none" w:sz="0" w:space="0" w:color="auto"/>
                  </w:divBdr>
                </w:div>
                <w:div w:id="2035155466">
                  <w:marLeft w:val="0"/>
                  <w:marRight w:val="0"/>
                  <w:marTop w:val="0"/>
                  <w:marBottom w:val="100"/>
                  <w:divBdr>
                    <w:top w:val="none" w:sz="0" w:space="0" w:color="auto"/>
                    <w:left w:val="none" w:sz="0" w:space="0" w:color="auto"/>
                    <w:bottom w:val="none" w:sz="0" w:space="0" w:color="auto"/>
                    <w:right w:val="none" w:sz="0" w:space="0" w:color="auto"/>
                  </w:divBdr>
                </w:div>
                <w:div w:id="1377855317">
                  <w:marLeft w:val="0"/>
                  <w:marRight w:val="0"/>
                  <w:marTop w:val="0"/>
                  <w:marBottom w:val="100"/>
                  <w:divBdr>
                    <w:top w:val="none" w:sz="0" w:space="0" w:color="auto"/>
                    <w:left w:val="none" w:sz="0" w:space="0" w:color="auto"/>
                    <w:bottom w:val="none" w:sz="0" w:space="0" w:color="auto"/>
                    <w:right w:val="none" w:sz="0" w:space="0" w:color="auto"/>
                  </w:divBdr>
                </w:div>
                <w:div w:id="1560939280">
                  <w:marLeft w:val="0"/>
                  <w:marRight w:val="0"/>
                  <w:marTop w:val="0"/>
                  <w:marBottom w:val="100"/>
                  <w:divBdr>
                    <w:top w:val="none" w:sz="0" w:space="0" w:color="auto"/>
                    <w:left w:val="none" w:sz="0" w:space="0" w:color="auto"/>
                    <w:bottom w:val="none" w:sz="0" w:space="0" w:color="auto"/>
                    <w:right w:val="none" w:sz="0" w:space="0" w:color="auto"/>
                  </w:divBdr>
                </w:div>
                <w:div w:id="1928608142">
                  <w:marLeft w:val="0"/>
                  <w:marRight w:val="0"/>
                  <w:marTop w:val="0"/>
                  <w:marBottom w:val="100"/>
                  <w:divBdr>
                    <w:top w:val="none" w:sz="0" w:space="0" w:color="auto"/>
                    <w:left w:val="none" w:sz="0" w:space="0" w:color="auto"/>
                    <w:bottom w:val="none" w:sz="0" w:space="0" w:color="auto"/>
                    <w:right w:val="none" w:sz="0" w:space="0" w:color="auto"/>
                  </w:divBdr>
                </w:div>
                <w:div w:id="99836334">
                  <w:marLeft w:val="0"/>
                  <w:marRight w:val="0"/>
                  <w:marTop w:val="0"/>
                  <w:marBottom w:val="100"/>
                  <w:divBdr>
                    <w:top w:val="none" w:sz="0" w:space="0" w:color="auto"/>
                    <w:left w:val="none" w:sz="0" w:space="0" w:color="auto"/>
                    <w:bottom w:val="none" w:sz="0" w:space="0" w:color="auto"/>
                    <w:right w:val="none" w:sz="0" w:space="0" w:color="auto"/>
                  </w:divBdr>
                </w:div>
                <w:div w:id="1901817950">
                  <w:marLeft w:val="0"/>
                  <w:marRight w:val="0"/>
                  <w:marTop w:val="0"/>
                  <w:marBottom w:val="100"/>
                  <w:divBdr>
                    <w:top w:val="none" w:sz="0" w:space="0" w:color="auto"/>
                    <w:left w:val="none" w:sz="0" w:space="0" w:color="auto"/>
                    <w:bottom w:val="none" w:sz="0" w:space="0" w:color="auto"/>
                    <w:right w:val="none" w:sz="0" w:space="0" w:color="auto"/>
                  </w:divBdr>
                </w:div>
                <w:div w:id="1555969436">
                  <w:marLeft w:val="0"/>
                  <w:marRight w:val="0"/>
                  <w:marTop w:val="0"/>
                  <w:marBottom w:val="100"/>
                  <w:divBdr>
                    <w:top w:val="none" w:sz="0" w:space="0" w:color="auto"/>
                    <w:left w:val="none" w:sz="0" w:space="0" w:color="auto"/>
                    <w:bottom w:val="none" w:sz="0" w:space="0" w:color="auto"/>
                    <w:right w:val="none" w:sz="0" w:space="0" w:color="auto"/>
                  </w:divBdr>
                </w:div>
                <w:div w:id="738944805">
                  <w:marLeft w:val="0"/>
                  <w:marRight w:val="0"/>
                  <w:marTop w:val="0"/>
                  <w:marBottom w:val="100"/>
                  <w:divBdr>
                    <w:top w:val="none" w:sz="0" w:space="0" w:color="auto"/>
                    <w:left w:val="none" w:sz="0" w:space="0" w:color="auto"/>
                    <w:bottom w:val="none" w:sz="0" w:space="0" w:color="auto"/>
                    <w:right w:val="none" w:sz="0" w:space="0" w:color="auto"/>
                  </w:divBdr>
                </w:div>
                <w:div w:id="192967171">
                  <w:marLeft w:val="0"/>
                  <w:marRight w:val="0"/>
                  <w:marTop w:val="0"/>
                  <w:marBottom w:val="100"/>
                  <w:divBdr>
                    <w:top w:val="none" w:sz="0" w:space="0" w:color="auto"/>
                    <w:left w:val="none" w:sz="0" w:space="0" w:color="auto"/>
                    <w:bottom w:val="none" w:sz="0" w:space="0" w:color="auto"/>
                    <w:right w:val="none" w:sz="0" w:space="0" w:color="auto"/>
                  </w:divBdr>
                </w:div>
                <w:div w:id="60757112">
                  <w:marLeft w:val="0"/>
                  <w:marRight w:val="0"/>
                  <w:marTop w:val="0"/>
                  <w:marBottom w:val="100"/>
                  <w:divBdr>
                    <w:top w:val="none" w:sz="0" w:space="0" w:color="auto"/>
                    <w:left w:val="none" w:sz="0" w:space="0" w:color="auto"/>
                    <w:bottom w:val="none" w:sz="0" w:space="0" w:color="auto"/>
                    <w:right w:val="none" w:sz="0" w:space="0" w:color="auto"/>
                  </w:divBdr>
                </w:div>
                <w:div w:id="1442726286">
                  <w:marLeft w:val="0"/>
                  <w:marRight w:val="0"/>
                  <w:marTop w:val="0"/>
                  <w:marBottom w:val="100"/>
                  <w:divBdr>
                    <w:top w:val="none" w:sz="0" w:space="0" w:color="auto"/>
                    <w:left w:val="none" w:sz="0" w:space="0" w:color="auto"/>
                    <w:bottom w:val="none" w:sz="0" w:space="0" w:color="auto"/>
                    <w:right w:val="none" w:sz="0" w:space="0" w:color="auto"/>
                  </w:divBdr>
                </w:div>
                <w:div w:id="2143500500">
                  <w:marLeft w:val="0"/>
                  <w:marRight w:val="0"/>
                  <w:marTop w:val="0"/>
                  <w:marBottom w:val="100"/>
                  <w:divBdr>
                    <w:top w:val="none" w:sz="0" w:space="0" w:color="auto"/>
                    <w:left w:val="none" w:sz="0" w:space="0" w:color="auto"/>
                    <w:bottom w:val="none" w:sz="0" w:space="0" w:color="auto"/>
                    <w:right w:val="none" w:sz="0" w:space="0" w:color="auto"/>
                  </w:divBdr>
                </w:div>
                <w:div w:id="1126854571">
                  <w:marLeft w:val="0"/>
                  <w:marRight w:val="0"/>
                  <w:marTop w:val="0"/>
                  <w:marBottom w:val="100"/>
                  <w:divBdr>
                    <w:top w:val="none" w:sz="0" w:space="0" w:color="auto"/>
                    <w:left w:val="none" w:sz="0" w:space="0" w:color="auto"/>
                    <w:bottom w:val="none" w:sz="0" w:space="0" w:color="auto"/>
                    <w:right w:val="none" w:sz="0" w:space="0" w:color="auto"/>
                  </w:divBdr>
                </w:div>
                <w:div w:id="427237392">
                  <w:marLeft w:val="0"/>
                  <w:marRight w:val="0"/>
                  <w:marTop w:val="0"/>
                  <w:marBottom w:val="100"/>
                  <w:divBdr>
                    <w:top w:val="none" w:sz="0" w:space="0" w:color="auto"/>
                    <w:left w:val="none" w:sz="0" w:space="0" w:color="auto"/>
                    <w:bottom w:val="none" w:sz="0" w:space="0" w:color="auto"/>
                    <w:right w:val="none" w:sz="0" w:space="0" w:color="auto"/>
                  </w:divBdr>
                </w:div>
                <w:div w:id="426384659">
                  <w:marLeft w:val="0"/>
                  <w:marRight w:val="0"/>
                  <w:marTop w:val="0"/>
                  <w:marBottom w:val="100"/>
                  <w:divBdr>
                    <w:top w:val="none" w:sz="0" w:space="0" w:color="auto"/>
                    <w:left w:val="none" w:sz="0" w:space="0" w:color="auto"/>
                    <w:bottom w:val="none" w:sz="0" w:space="0" w:color="auto"/>
                    <w:right w:val="none" w:sz="0" w:space="0" w:color="auto"/>
                  </w:divBdr>
                </w:div>
                <w:div w:id="2088458506">
                  <w:marLeft w:val="720"/>
                  <w:marRight w:val="0"/>
                  <w:marTop w:val="0"/>
                  <w:marBottom w:val="100"/>
                  <w:divBdr>
                    <w:top w:val="none" w:sz="0" w:space="0" w:color="auto"/>
                    <w:left w:val="none" w:sz="0" w:space="0" w:color="auto"/>
                    <w:bottom w:val="none" w:sz="0" w:space="0" w:color="auto"/>
                    <w:right w:val="none" w:sz="0" w:space="0" w:color="auto"/>
                  </w:divBdr>
                </w:div>
                <w:div w:id="83504244">
                  <w:marLeft w:val="720"/>
                  <w:marRight w:val="0"/>
                  <w:marTop w:val="0"/>
                  <w:marBottom w:val="100"/>
                  <w:divBdr>
                    <w:top w:val="none" w:sz="0" w:space="0" w:color="auto"/>
                    <w:left w:val="none" w:sz="0" w:space="0" w:color="auto"/>
                    <w:bottom w:val="none" w:sz="0" w:space="0" w:color="auto"/>
                    <w:right w:val="none" w:sz="0" w:space="0" w:color="auto"/>
                  </w:divBdr>
                </w:div>
                <w:div w:id="31544293">
                  <w:marLeft w:val="720"/>
                  <w:marRight w:val="0"/>
                  <w:marTop w:val="0"/>
                  <w:marBottom w:val="100"/>
                  <w:divBdr>
                    <w:top w:val="none" w:sz="0" w:space="0" w:color="auto"/>
                    <w:left w:val="none" w:sz="0" w:space="0" w:color="auto"/>
                    <w:bottom w:val="none" w:sz="0" w:space="0" w:color="auto"/>
                    <w:right w:val="none" w:sz="0" w:space="0" w:color="auto"/>
                  </w:divBdr>
                </w:div>
                <w:div w:id="242300497">
                  <w:marLeft w:val="0"/>
                  <w:marRight w:val="0"/>
                  <w:marTop w:val="0"/>
                  <w:marBottom w:val="100"/>
                  <w:divBdr>
                    <w:top w:val="none" w:sz="0" w:space="0" w:color="auto"/>
                    <w:left w:val="none" w:sz="0" w:space="0" w:color="auto"/>
                    <w:bottom w:val="none" w:sz="0" w:space="0" w:color="auto"/>
                    <w:right w:val="none" w:sz="0" w:space="0" w:color="auto"/>
                  </w:divBdr>
                </w:div>
                <w:div w:id="1681154418">
                  <w:marLeft w:val="0"/>
                  <w:marRight w:val="0"/>
                  <w:marTop w:val="0"/>
                  <w:marBottom w:val="100"/>
                  <w:divBdr>
                    <w:top w:val="none" w:sz="0" w:space="0" w:color="auto"/>
                    <w:left w:val="none" w:sz="0" w:space="0" w:color="auto"/>
                    <w:bottom w:val="none" w:sz="0" w:space="0" w:color="auto"/>
                    <w:right w:val="none" w:sz="0" w:space="0" w:color="auto"/>
                  </w:divBdr>
                </w:div>
                <w:div w:id="1799059148">
                  <w:marLeft w:val="0"/>
                  <w:marRight w:val="0"/>
                  <w:marTop w:val="0"/>
                  <w:marBottom w:val="100"/>
                  <w:divBdr>
                    <w:top w:val="none" w:sz="0" w:space="0" w:color="auto"/>
                    <w:left w:val="none" w:sz="0" w:space="0" w:color="auto"/>
                    <w:bottom w:val="none" w:sz="0" w:space="0" w:color="auto"/>
                    <w:right w:val="none" w:sz="0" w:space="0" w:color="auto"/>
                  </w:divBdr>
                </w:div>
                <w:div w:id="237715515">
                  <w:marLeft w:val="0"/>
                  <w:marRight w:val="0"/>
                  <w:marTop w:val="0"/>
                  <w:marBottom w:val="100"/>
                  <w:divBdr>
                    <w:top w:val="none" w:sz="0" w:space="0" w:color="auto"/>
                    <w:left w:val="none" w:sz="0" w:space="0" w:color="auto"/>
                    <w:bottom w:val="none" w:sz="0" w:space="0" w:color="auto"/>
                    <w:right w:val="none" w:sz="0" w:space="0" w:color="auto"/>
                  </w:divBdr>
                </w:div>
                <w:div w:id="697001016">
                  <w:marLeft w:val="0"/>
                  <w:marRight w:val="0"/>
                  <w:marTop w:val="0"/>
                  <w:marBottom w:val="100"/>
                  <w:divBdr>
                    <w:top w:val="none" w:sz="0" w:space="0" w:color="auto"/>
                    <w:left w:val="none" w:sz="0" w:space="0" w:color="auto"/>
                    <w:bottom w:val="none" w:sz="0" w:space="0" w:color="auto"/>
                    <w:right w:val="none" w:sz="0" w:space="0" w:color="auto"/>
                  </w:divBdr>
                </w:div>
                <w:div w:id="1615359747">
                  <w:marLeft w:val="0"/>
                  <w:marRight w:val="0"/>
                  <w:marTop w:val="0"/>
                  <w:marBottom w:val="100"/>
                  <w:divBdr>
                    <w:top w:val="none" w:sz="0" w:space="0" w:color="auto"/>
                    <w:left w:val="none" w:sz="0" w:space="0" w:color="auto"/>
                    <w:bottom w:val="none" w:sz="0" w:space="0" w:color="auto"/>
                    <w:right w:val="none" w:sz="0" w:space="0" w:color="auto"/>
                  </w:divBdr>
                </w:div>
                <w:div w:id="1660887666">
                  <w:marLeft w:val="0"/>
                  <w:marRight w:val="0"/>
                  <w:marTop w:val="0"/>
                  <w:marBottom w:val="100"/>
                  <w:divBdr>
                    <w:top w:val="none" w:sz="0" w:space="0" w:color="auto"/>
                    <w:left w:val="none" w:sz="0" w:space="0" w:color="auto"/>
                    <w:bottom w:val="none" w:sz="0" w:space="0" w:color="auto"/>
                    <w:right w:val="none" w:sz="0" w:space="0" w:color="auto"/>
                  </w:divBdr>
                </w:div>
                <w:div w:id="1954287987">
                  <w:marLeft w:val="0"/>
                  <w:marRight w:val="0"/>
                  <w:marTop w:val="0"/>
                  <w:marBottom w:val="100"/>
                  <w:divBdr>
                    <w:top w:val="none" w:sz="0" w:space="0" w:color="auto"/>
                    <w:left w:val="none" w:sz="0" w:space="0" w:color="auto"/>
                    <w:bottom w:val="none" w:sz="0" w:space="0" w:color="auto"/>
                    <w:right w:val="none" w:sz="0" w:space="0" w:color="auto"/>
                  </w:divBdr>
                </w:div>
                <w:div w:id="1988511353">
                  <w:marLeft w:val="0"/>
                  <w:marRight w:val="0"/>
                  <w:marTop w:val="0"/>
                  <w:marBottom w:val="100"/>
                  <w:divBdr>
                    <w:top w:val="none" w:sz="0" w:space="0" w:color="auto"/>
                    <w:left w:val="none" w:sz="0" w:space="0" w:color="auto"/>
                    <w:bottom w:val="none" w:sz="0" w:space="0" w:color="auto"/>
                    <w:right w:val="none" w:sz="0" w:space="0" w:color="auto"/>
                  </w:divBdr>
                </w:div>
                <w:div w:id="753742315">
                  <w:marLeft w:val="0"/>
                  <w:marRight w:val="0"/>
                  <w:marTop w:val="0"/>
                  <w:marBottom w:val="100"/>
                  <w:divBdr>
                    <w:top w:val="none" w:sz="0" w:space="0" w:color="auto"/>
                    <w:left w:val="none" w:sz="0" w:space="0" w:color="auto"/>
                    <w:bottom w:val="none" w:sz="0" w:space="0" w:color="auto"/>
                    <w:right w:val="none" w:sz="0" w:space="0" w:color="auto"/>
                  </w:divBdr>
                </w:div>
                <w:div w:id="607397842">
                  <w:marLeft w:val="0"/>
                  <w:marRight w:val="0"/>
                  <w:marTop w:val="0"/>
                  <w:marBottom w:val="100"/>
                  <w:divBdr>
                    <w:top w:val="none" w:sz="0" w:space="0" w:color="auto"/>
                    <w:left w:val="none" w:sz="0" w:space="0" w:color="auto"/>
                    <w:bottom w:val="none" w:sz="0" w:space="0" w:color="auto"/>
                    <w:right w:val="none" w:sz="0" w:space="0" w:color="auto"/>
                  </w:divBdr>
                </w:div>
                <w:div w:id="840238711">
                  <w:marLeft w:val="0"/>
                  <w:marRight w:val="0"/>
                  <w:marTop w:val="0"/>
                  <w:marBottom w:val="100"/>
                  <w:divBdr>
                    <w:top w:val="none" w:sz="0" w:space="0" w:color="auto"/>
                    <w:left w:val="none" w:sz="0" w:space="0" w:color="auto"/>
                    <w:bottom w:val="none" w:sz="0" w:space="0" w:color="auto"/>
                    <w:right w:val="none" w:sz="0" w:space="0" w:color="auto"/>
                  </w:divBdr>
                </w:div>
                <w:div w:id="531263883">
                  <w:marLeft w:val="0"/>
                  <w:marRight w:val="0"/>
                  <w:marTop w:val="0"/>
                  <w:marBottom w:val="100"/>
                  <w:divBdr>
                    <w:top w:val="none" w:sz="0" w:space="0" w:color="auto"/>
                    <w:left w:val="none" w:sz="0" w:space="0" w:color="auto"/>
                    <w:bottom w:val="none" w:sz="0" w:space="0" w:color="auto"/>
                    <w:right w:val="none" w:sz="0" w:space="0" w:color="auto"/>
                  </w:divBdr>
                </w:div>
                <w:div w:id="394278039">
                  <w:marLeft w:val="0"/>
                  <w:marRight w:val="0"/>
                  <w:marTop w:val="0"/>
                  <w:marBottom w:val="100"/>
                  <w:divBdr>
                    <w:top w:val="none" w:sz="0" w:space="0" w:color="auto"/>
                    <w:left w:val="none" w:sz="0" w:space="0" w:color="auto"/>
                    <w:bottom w:val="none" w:sz="0" w:space="0" w:color="auto"/>
                    <w:right w:val="none" w:sz="0" w:space="0" w:color="auto"/>
                  </w:divBdr>
                </w:div>
                <w:div w:id="228855272">
                  <w:marLeft w:val="0"/>
                  <w:marRight w:val="0"/>
                  <w:marTop w:val="0"/>
                  <w:marBottom w:val="100"/>
                  <w:divBdr>
                    <w:top w:val="none" w:sz="0" w:space="0" w:color="auto"/>
                    <w:left w:val="none" w:sz="0" w:space="0" w:color="auto"/>
                    <w:bottom w:val="none" w:sz="0" w:space="0" w:color="auto"/>
                    <w:right w:val="none" w:sz="0" w:space="0" w:color="auto"/>
                  </w:divBdr>
                </w:div>
                <w:div w:id="260139983">
                  <w:marLeft w:val="0"/>
                  <w:marRight w:val="0"/>
                  <w:marTop w:val="0"/>
                  <w:marBottom w:val="100"/>
                  <w:divBdr>
                    <w:top w:val="none" w:sz="0" w:space="0" w:color="auto"/>
                    <w:left w:val="none" w:sz="0" w:space="0" w:color="auto"/>
                    <w:bottom w:val="none" w:sz="0" w:space="0" w:color="auto"/>
                    <w:right w:val="none" w:sz="0" w:space="0" w:color="auto"/>
                  </w:divBdr>
                </w:div>
                <w:div w:id="526068333">
                  <w:marLeft w:val="0"/>
                  <w:marRight w:val="0"/>
                  <w:marTop w:val="0"/>
                  <w:marBottom w:val="100"/>
                  <w:divBdr>
                    <w:top w:val="none" w:sz="0" w:space="0" w:color="auto"/>
                    <w:left w:val="none" w:sz="0" w:space="0" w:color="auto"/>
                    <w:bottom w:val="none" w:sz="0" w:space="0" w:color="auto"/>
                    <w:right w:val="none" w:sz="0" w:space="0" w:color="auto"/>
                  </w:divBdr>
                </w:div>
                <w:div w:id="479149761">
                  <w:marLeft w:val="0"/>
                  <w:marRight w:val="0"/>
                  <w:marTop w:val="0"/>
                  <w:marBottom w:val="100"/>
                  <w:divBdr>
                    <w:top w:val="none" w:sz="0" w:space="0" w:color="auto"/>
                    <w:left w:val="none" w:sz="0" w:space="0" w:color="auto"/>
                    <w:bottom w:val="none" w:sz="0" w:space="0" w:color="auto"/>
                    <w:right w:val="none" w:sz="0" w:space="0" w:color="auto"/>
                  </w:divBdr>
                </w:div>
                <w:div w:id="93789183">
                  <w:marLeft w:val="0"/>
                  <w:marRight w:val="0"/>
                  <w:marTop w:val="0"/>
                  <w:marBottom w:val="100"/>
                  <w:divBdr>
                    <w:top w:val="none" w:sz="0" w:space="0" w:color="auto"/>
                    <w:left w:val="none" w:sz="0" w:space="0" w:color="auto"/>
                    <w:bottom w:val="none" w:sz="0" w:space="0" w:color="auto"/>
                    <w:right w:val="none" w:sz="0" w:space="0" w:color="auto"/>
                  </w:divBdr>
                </w:div>
                <w:div w:id="235557998">
                  <w:marLeft w:val="0"/>
                  <w:marRight w:val="0"/>
                  <w:marTop w:val="0"/>
                  <w:marBottom w:val="100"/>
                  <w:divBdr>
                    <w:top w:val="none" w:sz="0" w:space="0" w:color="auto"/>
                    <w:left w:val="none" w:sz="0" w:space="0" w:color="auto"/>
                    <w:bottom w:val="none" w:sz="0" w:space="0" w:color="auto"/>
                    <w:right w:val="none" w:sz="0" w:space="0" w:color="auto"/>
                  </w:divBdr>
                </w:div>
                <w:div w:id="795026719">
                  <w:marLeft w:val="0"/>
                  <w:marRight w:val="0"/>
                  <w:marTop w:val="0"/>
                  <w:marBottom w:val="100"/>
                  <w:divBdr>
                    <w:top w:val="none" w:sz="0" w:space="0" w:color="auto"/>
                    <w:left w:val="none" w:sz="0" w:space="0" w:color="auto"/>
                    <w:bottom w:val="none" w:sz="0" w:space="0" w:color="auto"/>
                    <w:right w:val="none" w:sz="0" w:space="0" w:color="auto"/>
                  </w:divBdr>
                </w:div>
                <w:div w:id="638653502">
                  <w:marLeft w:val="0"/>
                  <w:marRight w:val="0"/>
                  <w:marTop w:val="0"/>
                  <w:marBottom w:val="100"/>
                  <w:divBdr>
                    <w:top w:val="none" w:sz="0" w:space="0" w:color="auto"/>
                    <w:left w:val="none" w:sz="0" w:space="0" w:color="auto"/>
                    <w:bottom w:val="none" w:sz="0" w:space="0" w:color="auto"/>
                    <w:right w:val="none" w:sz="0" w:space="0" w:color="auto"/>
                  </w:divBdr>
                </w:div>
                <w:div w:id="364790423">
                  <w:marLeft w:val="0"/>
                  <w:marRight w:val="0"/>
                  <w:marTop w:val="0"/>
                  <w:marBottom w:val="100"/>
                  <w:divBdr>
                    <w:top w:val="none" w:sz="0" w:space="0" w:color="auto"/>
                    <w:left w:val="none" w:sz="0" w:space="0" w:color="auto"/>
                    <w:bottom w:val="none" w:sz="0" w:space="0" w:color="auto"/>
                    <w:right w:val="none" w:sz="0" w:space="0" w:color="auto"/>
                  </w:divBdr>
                </w:div>
                <w:div w:id="748622976">
                  <w:marLeft w:val="0"/>
                  <w:marRight w:val="0"/>
                  <w:marTop w:val="0"/>
                  <w:marBottom w:val="100"/>
                  <w:divBdr>
                    <w:top w:val="none" w:sz="0" w:space="0" w:color="auto"/>
                    <w:left w:val="none" w:sz="0" w:space="0" w:color="auto"/>
                    <w:bottom w:val="none" w:sz="0" w:space="0" w:color="auto"/>
                    <w:right w:val="none" w:sz="0" w:space="0" w:color="auto"/>
                  </w:divBdr>
                </w:div>
                <w:div w:id="261570594">
                  <w:marLeft w:val="864"/>
                  <w:marRight w:val="864"/>
                  <w:marTop w:val="0"/>
                  <w:marBottom w:val="100"/>
                  <w:divBdr>
                    <w:top w:val="none" w:sz="0" w:space="0" w:color="auto"/>
                    <w:left w:val="none" w:sz="0" w:space="0" w:color="auto"/>
                    <w:bottom w:val="none" w:sz="0" w:space="0" w:color="auto"/>
                    <w:right w:val="none" w:sz="0" w:space="0" w:color="auto"/>
                  </w:divBdr>
                </w:div>
                <w:div w:id="2092651880">
                  <w:marLeft w:val="864"/>
                  <w:marRight w:val="864"/>
                  <w:marTop w:val="0"/>
                  <w:marBottom w:val="100"/>
                  <w:divBdr>
                    <w:top w:val="none" w:sz="0" w:space="0" w:color="auto"/>
                    <w:left w:val="none" w:sz="0" w:space="0" w:color="auto"/>
                    <w:bottom w:val="none" w:sz="0" w:space="0" w:color="auto"/>
                    <w:right w:val="none" w:sz="0" w:space="0" w:color="auto"/>
                  </w:divBdr>
                </w:div>
                <w:div w:id="455179383">
                  <w:marLeft w:val="864"/>
                  <w:marRight w:val="864"/>
                  <w:marTop w:val="0"/>
                  <w:marBottom w:val="100"/>
                  <w:divBdr>
                    <w:top w:val="none" w:sz="0" w:space="0" w:color="auto"/>
                    <w:left w:val="none" w:sz="0" w:space="0" w:color="auto"/>
                    <w:bottom w:val="none" w:sz="0" w:space="0" w:color="auto"/>
                    <w:right w:val="none" w:sz="0" w:space="0" w:color="auto"/>
                  </w:divBdr>
                </w:div>
                <w:div w:id="2107651436">
                  <w:marLeft w:val="864"/>
                  <w:marRight w:val="864"/>
                  <w:marTop w:val="0"/>
                  <w:marBottom w:val="100"/>
                  <w:divBdr>
                    <w:top w:val="none" w:sz="0" w:space="0" w:color="auto"/>
                    <w:left w:val="none" w:sz="0" w:space="0" w:color="auto"/>
                    <w:bottom w:val="none" w:sz="0" w:space="0" w:color="auto"/>
                    <w:right w:val="none" w:sz="0" w:space="0" w:color="auto"/>
                  </w:divBdr>
                </w:div>
                <w:div w:id="115485039">
                  <w:marLeft w:val="864"/>
                  <w:marRight w:val="864"/>
                  <w:marTop w:val="0"/>
                  <w:marBottom w:val="100"/>
                  <w:divBdr>
                    <w:top w:val="none" w:sz="0" w:space="0" w:color="auto"/>
                    <w:left w:val="none" w:sz="0" w:space="0" w:color="auto"/>
                    <w:bottom w:val="none" w:sz="0" w:space="0" w:color="auto"/>
                    <w:right w:val="none" w:sz="0" w:space="0" w:color="auto"/>
                  </w:divBdr>
                </w:div>
                <w:div w:id="709912944">
                  <w:marLeft w:val="0"/>
                  <w:marRight w:val="0"/>
                  <w:marTop w:val="0"/>
                  <w:marBottom w:val="100"/>
                  <w:divBdr>
                    <w:top w:val="none" w:sz="0" w:space="0" w:color="auto"/>
                    <w:left w:val="none" w:sz="0" w:space="0" w:color="auto"/>
                    <w:bottom w:val="none" w:sz="0" w:space="0" w:color="auto"/>
                    <w:right w:val="none" w:sz="0" w:space="0" w:color="auto"/>
                  </w:divBdr>
                </w:div>
                <w:div w:id="115027333">
                  <w:marLeft w:val="0"/>
                  <w:marRight w:val="0"/>
                  <w:marTop w:val="0"/>
                  <w:marBottom w:val="100"/>
                  <w:divBdr>
                    <w:top w:val="none" w:sz="0" w:space="0" w:color="auto"/>
                    <w:left w:val="none" w:sz="0" w:space="0" w:color="auto"/>
                    <w:bottom w:val="none" w:sz="0" w:space="0" w:color="auto"/>
                    <w:right w:val="none" w:sz="0" w:space="0" w:color="auto"/>
                  </w:divBdr>
                </w:div>
                <w:div w:id="1451973784">
                  <w:marLeft w:val="0"/>
                  <w:marRight w:val="0"/>
                  <w:marTop w:val="0"/>
                  <w:marBottom w:val="100"/>
                  <w:divBdr>
                    <w:top w:val="none" w:sz="0" w:space="0" w:color="auto"/>
                    <w:left w:val="none" w:sz="0" w:space="0" w:color="auto"/>
                    <w:bottom w:val="none" w:sz="0" w:space="0" w:color="auto"/>
                    <w:right w:val="none" w:sz="0" w:space="0" w:color="auto"/>
                  </w:divBdr>
                </w:div>
                <w:div w:id="1206260430">
                  <w:marLeft w:val="0"/>
                  <w:marRight w:val="0"/>
                  <w:marTop w:val="0"/>
                  <w:marBottom w:val="100"/>
                  <w:divBdr>
                    <w:top w:val="none" w:sz="0" w:space="0" w:color="auto"/>
                    <w:left w:val="none" w:sz="0" w:space="0" w:color="auto"/>
                    <w:bottom w:val="none" w:sz="0" w:space="0" w:color="auto"/>
                    <w:right w:val="none" w:sz="0" w:space="0" w:color="auto"/>
                  </w:divBdr>
                </w:div>
                <w:div w:id="2095322098">
                  <w:marLeft w:val="0"/>
                  <w:marRight w:val="0"/>
                  <w:marTop w:val="0"/>
                  <w:marBottom w:val="100"/>
                  <w:divBdr>
                    <w:top w:val="none" w:sz="0" w:space="0" w:color="auto"/>
                    <w:left w:val="none" w:sz="0" w:space="0" w:color="auto"/>
                    <w:bottom w:val="none" w:sz="0" w:space="0" w:color="auto"/>
                    <w:right w:val="none" w:sz="0" w:space="0" w:color="auto"/>
                  </w:divBdr>
                </w:div>
                <w:div w:id="1269048872">
                  <w:marLeft w:val="0"/>
                  <w:marRight w:val="0"/>
                  <w:marTop w:val="0"/>
                  <w:marBottom w:val="100"/>
                  <w:divBdr>
                    <w:top w:val="none" w:sz="0" w:space="0" w:color="auto"/>
                    <w:left w:val="none" w:sz="0" w:space="0" w:color="auto"/>
                    <w:bottom w:val="none" w:sz="0" w:space="0" w:color="auto"/>
                    <w:right w:val="none" w:sz="0" w:space="0" w:color="auto"/>
                  </w:divBdr>
                </w:div>
                <w:div w:id="1865510111">
                  <w:marLeft w:val="0"/>
                  <w:marRight w:val="0"/>
                  <w:marTop w:val="0"/>
                  <w:marBottom w:val="100"/>
                  <w:divBdr>
                    <w:top w:val="none" w:sz="0" w:space="0" w:color="auto"/>
                    <w:left w:val="none" w:sz="0" w:space="0" w:color="auto"/>
                    <w:bottom w:val="none" w:sz="0" w:space="0" w:color="auto"/>
                    <w:right w:val="none" w:sz="0" w:space="0" w:color="auto"/>
                  </w:divBdr>
                </w:div>
                <w:div w:id="1345402874">
                  <w:marLeft w:val="0"/>
                  <w:marRight w:val="0"/>
                  <w:marTop w:val="0"/>
                  <w:marBottom w:val="100"/>
                  <w:divBdr>
                    <w:top w:val="none" w:sz="0" w:space="0" w:color="auto"/>
                    <w:left w:val="none" w:sz="0" w:space="0" w:color="auto"/>
                    <w:bottom w:val="none" w:sz="0" w:space="0" w:color="auto"/>
                    <w:right w:val="none" w:sz="0" w:space="0" w:color="auto"/>
                  </w:divBdr>
                </w:div>
                <w:div w:id="85926304">
                  <w:marLeft w:val="0"/>
                  <w:marRight w:val="0"/>
                  <w:marTop w:val="0"/>
                  <w:marBottom w:val="100"/>
                  <w:divBdr>
                    <w:top w:val="none" w:sz="0" w:space="0" w:color="auto"/>
                    <w:left w:val="none" w:sz="0" w:space="0" w:color="auto"/>
                    <w:bottom w:val="none" w:sz="0" w:space="0" w:color="auto"/>
                    <w:right w:val="none" w:sz="0" w:space="0" w:color="auto"/>
                  </w:divBdr>
                </w:div>
                <w:div w:id="226845098">
                  <w:marLeft w:val="0"/>
                  <w:marRight w:val="0"/>
                  <w:marTop w:val="0"/>
                  <w:marBottom w:val="100"/>
                  <w:divBdr>
                    <w:top w:val="none" w:sz="0" w:space="0" w:color="auto"/>
                    <w:left w:val="none" w:sz="0" w:space="0" w:color="auto"/>
                    <w:bottom w:val="none" w:sz="0" w:space="0" w:color="auto"/>
                    <w:right w:val="none" w:sz="0" w:space="0" w:color="auto"/>
                  </w:divBdr>
                </w:div>
                <w:div w:id="1350721458">
                  <w:marLeft w:val="0"/>
                  <w:marRight w:val="0"/>
                  <w:marTop w:val="0"/>
                  <w:marBottom w:val="100"/>
                  <w:divBdr>
                    <w:top w:val="none" w:sz="0" w:space="0" w:color="auto"/>
                    <w:left w:val="none" w:sz="0" w:space="0" w:color="auto"/>
                    <w:bottom w:val="none" w:sz="0" w:space="0" w:color="auto"/>
                    <w:right w:val="none" w:sz="0" w:space="0" w:color="auto"/>
                  </w:divBdr>
                </w:div>
                <w:div w:id="1196230521">
                  <w:marLeft w:val="0"/>
                  <w:marRight w:val="0"/>
                  <w:marTop w:val="0"/>
                  <w:marBottom w:val="100"/>
                  <w:divBdr>
                    <w:top w:val="none" w:sz="0" w:space="0" w:color="auto"/>
                    <w:left w:val="none" w:sz="0" w:space="0" w:color="auto"/>
                    <w:bottom w:val="none" w:sz="0" w:space="0" w:color="auto"/>
                    <w:right w:val="none" w:sz="0" w:space="0" w:color="auto"/>
                  </w:divBdr>
                </w:div>
                <w:div w:id="1177623578">
                  <w:marLeft w:val="0"/>
                  <w:marRight w:val="0"/>
                  <w:marTop w:val="0"/>
                  <w:marBottom w:val="100"/>
                  <w:divBdr>
                    <w:top w:val="none" w:sz="0" w:space="0" w:color="auto"/>
                    <w:left w:val="none" w:sz="0" w:space="0" w:color="auto"/>
                    <w:bottom w:val="none" w:sz="0" w:space="0" w:color="auto"/>
                    <w:right w:val="none" w:sz="0" w:space="0" w:color="auto"/>
                  </w:divBdr>
                </w:div>
                <w:div w:id="849417007">
                  <w:marLeft w:val="0"/>
                  <w:marRight w:val="0"/>
                  <w:marTop w:val="0"/>
                  <w:marBottom w:val="100"/>
                  <w:divBdr>
                    <w:top w:val="none" w:sz="0" w:space="0" w:color="auto"/>
                    <w:left w:val="none" w:sz="0" w:space="0" w:color="auto"/>
                    <w:bottom w:val="none" w:sz="0" w:space="0" w:color="auto"/>
                    <w:right w:val="none" w:sz="0" w:space="0" w:color="auto"/>
                  </w:divBdr>
                </w:div>
                <w:div w:id="298460744">
                  <w:marLeft w:val="0"/>
                  <w:marRight w:val="0"/>
                  <w:marTop w:val="0"/>
                  <w:marBottom w:val="100"/>
                  <w:divBdr>
                    <w:top w:val="none" w:sz="0" w:space="0" w:color="auto"/>
                    <w:left w:val="none" w:sz="0" w:space="0" w:color="auto"/>
                    <w:bottom w:val="none" w:sz="0" w:space="0" w:color="auto"/>
                    <w:right w:val="none" w:sz="0" w:space="0" w:color="auto"/>
                  </w:divBdr>
                </w:div>
                <w:div w:id="718481693">
                  <w:marLeft w:val="0"/>
                  <w:marRight w:val="0"/>
                  <w:marTop w:val="0"/>
                  <w:marBottom w:val="100"/>
                  <w:divBdr>
                    <w:top w:val="none" w:sz="0" w:space="0" w:color="auto"/>
                    <w:left w:val="none" w:sz="0" w:space="0" w:color="auto"/>
                    <w:bottom w:val="none" w:sz="0" w:space="0" w:color="auto"/>
                    <w:right w:val="none" w:sz="0" w:space="0" w:color="auto"/>
                  </w:divBdr>
                </w:div>
                <w:div w:id="1119911248">
                  <w:marLeft w:val="0"/>
                  <w:marRight w:val="0"/>
                  <w:marTop w:val="0"/>
                  <w:marBottom w:val="100"/>
                  <w:divBdr>
                    <w:top w:val="none" w:sz="0" w:space="0" w:color="auto"/>
                    <w:left w:val="none" w:sz="0" w:space="0" w:color="auto"/>
                    <w:bottom w:val="none" w:sz="0" w:space="0" w:color="auto"/>
                    <w:right w:val="none" w:sz="0" w:space="0" w:color="auto"/>
                  </w:divBdr>
                </w:div>
                <w:div w:id="18045049">
                  <w:marLeft w:val="0"/>
                  <w:marRight w:val="0"/>
                  <w:marTop w:val="0"/>
                  <w:marBottom w:val="100"/>
                  <w:divBdr>
                    <w:top w:val="none" w:sz="0" w:space="0" w:color="auto"/>
                    <w:left w:val="none" w:sz="0" w:space="0" w:color="auto"/>
                    <w:bottom w:val="none" w:sz="0" w:space="0" w:color="auto"/>
                    <w:right w:val="none" w:sz="0" w:space="0" w:color="auto"/>
                  </w:divBdr>
                </w:div>
                <w:div w:id="831065024">
                  <w:marLeft w:val="0"/>
                  <w:marRight w:val="0"/>
                  <w:marTop w:val="0"/>
                  <w:marBottom w:val="100"/>
                  <w:divBdr>
                    <w:top w:val="none" w:sz="0" w:space="0" w:color="auto"/>
                    <w:left w:val="none" w:sz="0" w:space="0" w:color="auto"/>
                    <w:bottom w:val="none" w:sz="0" w:space="0" w:color="auto"/>
                    <w:right w:val="none" w:sz="0" w:space="0" w:color="auto"/>
                  </w:divBdr>
                </w:div>
                <w:div w:id="1565987668">
                  <w:marLeft w:val="0"/>
                  <w:marRight w:val="0"/>
                  <w:marTop w:val="0"/>
                  <w:marBottom w:val="100"/>
                  <w:divBdr>
                    <w:top w:val="none" w:sz="0" w:space="0" w:color="auto"/>
                    <w:left w:val="none" w:sz="0" w:space="0" w:color="auto"/>
                    <w:bottom w:val="none" w:sz="0" w:space="0" w:color="auto"/>
                    <w:right w:val="none" w:sz="0" w:space="0" w:color="auto"/>
                  </w:divBdr>
                </w:div>
                <w:div w:id="119348297">
                  <w:marLeft w:val="0"/>
                  <w:marRight w:val="0"/>
                  <w:marTop w:val="0"/>
                  <w:marBottom w:val="100"/>
                  <w:divBdr>
                    <w:top w:val="none" w:sz="0" w:space="0" w:color="auto"/>
                    <w:left w:val="none" w:sz="0" w:space="0" w:color="auto"/>
                    <w:bottom w:val="none" w:sz="0" w:space="0" w:color="auto"/>
                    <w:right w:val="none" w:sz="0" w:space="0" w:color="auto"/>
                  </w:divBdr>
                </w:div>
                <w:div w:id="947614507">
                  <w:marLeft w:val="0"/>
                  <w:marRight w:val="0"/>
                  <w:marTop w:val="0"/>
                  <w:marBottom w:val="100"/>
                  <w:divBdr>
                    <w:top w:val="none" w:sz="0" w:space="0" w:color="auto"/>
                    <w:left w:val="none" w:sz="0" w:space="0" w:color="auto"/>
                    <w:bottom w:val="none" w:sz="0" w:space="0" w:color="auto"/>
                    <w:right w:val="none" w:sz="0" w:space="0" w:color="auto"/>
                  </w:divBdr>
                </w:div>
                <w:div w:id="1675064835">
                  <w:marLeft w:val="0"/>
                  <w:marRight w:val="0"/>
                  <w:marTop w:val="0"/>
                  <w:marBottom w:val="100"/>
                  <w:divBdr>
                    <w:top w:val="none" w:sz="0" w:space="0" w:color="auto"/>
                    <w:left w:val="none" w:sz="0" w:space="0" w:color="auto"/>
                    <w:bottom w:val="none" w:sz="0" w:space="0" w:color="auto"/>
                    <w:right w:val="none" w:sz="0" w:space="0" w:color="auto"/>
                  </w:divBdr>
                </w:div>
                <w:div w:id="1972204674">
                  <w:marLeft w:val="0"/>
                  <w:marRight w:val="0"/>
                  <w:marTop w:val="0"/>
                  <w:marBottom w:val="100"/>
                  <w:divBdr>
                    <w:top w:val="none" w:sz="0" w:space="0" w:color="auto"/>
                    <w:left w:val="none" w:sz="0" w:space="0" w:color="auto"/>
                    <w:bottom w:val="none" w:sz="0" w:space="0" w:color="auto"/>
                    <w:right w:val="none" w:sz="0" w:space="0" w:color="auto"/>
                  </w:divBdr>
                </w:div>
                <w:div w:id="1512257073">
                  <w:marLeft w:val="0"/>
                  <w:marRight w:val="0"/>
                  <w:marTop w:val="0"/>
                  <w:marBottom w:val="100"/>
                  <w:divBdr>
                    <w:top w:val="none" w:sz="0" w:space="0" w:color="auto"/>
                    <w:left w:val="none" w:sz="0" w:space="0" w:color="auto"/>
                    <w:bottom w:val="none" w:sz="0" w:space="0" w:color="auto"/>
                    <w:right w:val="none" w:sz="0" w:space="0" w:color="auto"/>
                  </w:divBdr>
                </w:div>
                <w:div w:id="2099718030">
                  <w:marLeft w:val="0"/>
                  <w:marRight w:val="0"/>
                  <w:marTop w:val="0"/>
                  <w:marBottom w:val="100"/>
                  <w:divBdr>
                    <w:top w:val="none" w:sz="0" w:space="0" w:color="auto"/>
                    <w:left w:val="none" w:sz="0" w:space="0" w:color="auto"/>
                    <w:bottom w:val="none" w:sz="0" w:space="0" w:color="auto"/>
                    <w:right w:val="none" w:sz="0" w:space="0" w:color="auto"/>
                  </w:divBdr>
                </w:div>
                <w:div w:id="2082017429">
                  <w:marLeft w:val="0"/>
                  <w:marRight w:val="0"/>
                  <w:marTop w:val="0"/>
                  <w:marBottom w:val="100"/>
                  <w:divBdr>
                    <w:top w:val="none" w:sz="0" w:space="0" w:color="auto"/>
                    <w:left w:val="none" w:sz="0" w:space="0" w:color="auto"/>
                    <w:bottom w:val="none" w:sz="0" w:space="0" w:color="auto"/>
                    <w:right w:val="none" w:sz="0" w:space="0" w:color="auto"/>
                  </w:divBdr>
                </w:div>
                <w:div w:id="527109701">
                  <w:marLeft w:val="720"/>
                  <w:marRight w:val="0"/>
                  <w:marTop w:val="0"/>
                  <w:marBottom w:val="100"/>
                  <w:divBdr>
                    <w:top w:val="none" w:sz="0" w:space="0" w:color="auto"/>
                    <w:left w:val="none" w:sz="0" w:space="0" w:color="auto"/>
                    <w:bottom w:val="none" w:sz="0" w:space="0" w:color="auto"/>
                    <w:right w:val="none" w:sz="0" w:space="0" w:color="auto"/>
                  </w:divBdr>
                </w:div>
                <w:div w:id="1904221126">
                  <w:marLeft w:val="720"/>
                  <w:marRight w:val="0"/>
                  <w:marTop w:val="0"/>
                  <w:marBottom w:val="100"/>
                  <w:divBdr>
                    <w:top w:val="none" w:sz="0" w:space="0" w:color="auto"/>
                    <w:left w:val="none" w:sz="0" w:space="0" w:color="auto"/>
                    <w:bottom w:val="none" w:sz="0" w:space="0" w:color="auto"/>
                    <w:right w:val="none" w:sz="0" w:space="0" w:color="auto"/>
                  </w:divBdr>
                </w:div>
                <w:div w:id="2040889262">
                  <w:marLeft w:val="720"/>
                  <w:marRight w:val="0"/>
                  <w:marTop w:val="0"/>
                  <w:marBottom w:val="100"/>
                  <w:divBdr>
                    <w:top w:val="none" w:sz="0" w:space="0" w:color="auto"/>
                    <w:left w:val="none" w:sz="0" w:space="0" w:color="auto"/>
                    <w:bottom w:val="none" w:sz="0" w:space="0" w:color="auto"/>
                    <w:right w:val="none" w:sz="0" w:space="0" w:color="auto"/>
                  </w:divBdr>
                </w:div>
                <w:div w:id="1728452988">
                  <w:marLeft w:val="720"/>
                  <w:marRight w:val="0"/>
                  <w:marTop w:val="0"/>
                  <w:marBottom w:val="100"/>
                  <w:divBdr>
                    <w:top w:val="none" w:sz="0" w:space="0" w:color="auto"/>
                    <w:left w:val="none" w:sz="0" w:space="0" w:color="auto"/>
                    <w:bottom w:val="none" w:sz="0" w:space="0" w:color="auto"/>
                    <w:right w:val="none" w:sz="0" w:space="0" w:color="auto"/>
                  </w:divBdr>
                </w:div>
                <w:div w:id="874345280">
                  <w:marLeft w:val="0"/>
                  <w:marRight w:val="0"/>
                  <w:marTop w:val="0"/>
                  <w:marBottom w:val="100"/>
                  <w:divBdr>
                    <w:top w:val="none" w:sz="0" w:space="0" w:color="auto"/>
                    <w:left w:val="none" w:sz="0" w:space="0" w:color="auto"/>
                    <w:bottom w:val="none" w:sz="0" w:space="0" w:color="auto"/>
                    <w:right w:val="none" w:sz="0" w:space="0" w:color="auto"/>
                  </w:divBdr>
                </w:div>
                <w:div w:id="287129342">
                  <w:marLeft w:val="0"/>
                  <w:marRight w:val="0"/>
                  <w:marTop w:val="0"/>
                  <w:marBottom w:val="100"/>
                  <w:divBdr>
                    <w:top w:val="none" w:sz="0" w:space="0" w:color="auto"/>
                    <w:left w:val="none" w:sz="0" w:space="0" w:color="auto"/>
                    <w:bottom w:val="none" w:sz="0" w:space="0" w:color="auto"/>
                    <w:right w:val="none" w:sz="0" w:space="0" w:color="auto"/>
                  </w:divBdr>
                </w:div>
                <w:div w:id="796876382">
                  <w:marLeft w:val="0"/>
                  <w:marRight w:val="0"/>
                  <w:marTop w:val="0"/>
                  <w:marBottom w:val="100"/>
                  <w:divBdr>
                    <w:top w:val="none" w:sz="0" w:space="0" w:color="auto"/>
                    <w:left w:val="none" w:sz="0" w:space="0" w:color="auto"/>
                    <w:bottom w:val="none" w:sz="0" w:space="0" w:color="auto"/>
                    <w:right w:val="none" w:sz="0" w:space="0" w:color="auto"/>
                  </w:divBdr>
                </w:div>
                <w:div w:id="1910799380">
                  <w:marLeft w:val="0"/>
                  <w:marRight w:val="0"/>
                  <w:marTop w:val="0"/>
                  <w:marBottom w:val="100"/>
                  <w:divBdr>
                    <w:top w:val="none" w:sz="0" w:space="0" w:color="auto"/>
                    <w:left w:val="none" w:sz="0" w:space="0" w:color="auto"/>
                    <w:bottom w:val="none" w:sz="0" w:space="0" w:color="auto"/>
                    <w:right w:val="none" w:sz="0" w:space="0" w:color="auto"/>
                  </w:divBdr>
                </w:div>
                <w:div w:id="1227300237">
                  <w:marLeft w:val="0"/>
                  <w:marRight w:val="0"/>
                  <w:marTop w:val="0"/>
                  <w:marBottom w:val="100"/>
                  <w:divBdr>
                    <w:top w:val="none" w:sz="0" w:space="0" w:color="auto"/>
                    <w:left w:val="none" w:sz="0" w:space="0" w:color="auto"/>
                    <w:bottom w:val="none" w:sz="0" w:space="0" w:color="auto"/>
                    <w:right w:val="none" w:sz="0" w:space="0" w:color="auto"/>
                  </w:divBdr>
                </w:div>
                <w:div w:id="1166900665">
                  <w:marLeft w:val="0"/>
                  <w:marRight w:val="0"/>
                  <w:marTop w:val="0"/>
                  <w:marBottom w:val="100"/>
                  <w:divBdr>
                    <w:top w:val="none" w:sz="0" w:space="0" w:color="auto"/>
                    <w:left w:val="none" w:sz="0" w:space="0" w:color="auto"/>
                    <w:bottom w:val="none" w:sz="0" w:space="0" w:color="auto"/>
                    <w:right w:val="none" w:sz="0" w:space="0" w:color="auto"/>
                  </w:divBdr>
                </w:div>
                <w:div w:id="1357462137">
                  <w:marLeft w:val="0"/>
                  <w:marRight w:val="0"/>
                  <w:marTop w:val="0"/>
                  <w:marBottom w:val="100"/>
                  <w:divBdr>
                    <w:top w:val="none" w:sz="0" w:space="0" w:color="auto"/>
                    <w:left w:val="none" w:sz="0" w:space="0" w:color="auto"/>
                    <w:bottom w:val="none" w:sz="0" w:space="0" w:color="auto"/>
                    <w:right w:val="none" w:sz="0" w:space="0" w:color="auto"/>
                  </w:divBdr>
                </w:div>
                <w:div w:id="1229460824">
                  <w:marLeft w:val="0"/>
                  <w:marRight w:val="0"/>
                  <w:marTop w:val="0"/>
                  <w:marBottom w:val="100"/>
                  <w:divBdr>
                    <w:top w:val="none" w:sz="0" w:space="0" w:color="auto"/>
                    <w:left w:val="none" w:sz="0" w:space="0" w:color="auto"/>
                    <w:bottom w:val="none" w:sz="0" w:space="0" w:color="auto"/>
                    <w:right w:val="none" w:sz="0" w:space="0" w:color="auto"/>
                  </w:divBdr>
                </w:div>
                <w:div w:id="1880586101">
                  <w:marLeft w:val="0"/>
                  <w:marRight w:val="0"/>
                  <w:marTop w:val="0"/>
                  <w:marBottom w:val="100"/>
                  <w:divBdr>
                    <w:top w:val="none" w:sz="0" w:space="0" w:color="auto"/>
                    <w:left w:val="none" w:sz="0" w:space="0" w:color="auto"/>
                    <w:bottom w:val="none" w:sz="0" w:space="0" w:color="auto"/>
                    <w:right w:val="none" w:sz="0" w:space="0" w:color="auto"/>
                  </w:divBdr>
                </w:div>
                <w:div w:id="1836677506">
                  <w:marLeft w:val="0"/>
                  <w:marRight w:val="0"/>
                  <w:marTop w:val="0"/>
                  <w:marBottom w:val="100"/>
                  <w:divBdr>
                    <w:top w:val="none" w:sz="0" w:space="0" w:color="auto"/>
                    <w:left w:val="none" w:sz="0" w:space="0" w:color="auto"/>
                    <w:bottom w:val="none" w:sz="0" w:space="0" w:color="auto"/>
                    <w:right w:val="none" w:sz="0" w:space="0" w:color="auto"/>
                  </w:divBdr>
                </w:div>
                <w:div w:id="793987625">
                  <w:marLeft w:val="0"/>
                  <w:marRight w:val="0"/>
                  <w:marTop w:val="0"/>
                  <w:marBottom w:val="100"/>
                  <w:divBdr>
                    <w:top w:val="none" w:sz="0" w:space="0" w:color="auto"/>
                    <w:left w:val="none" w:sz="0" w:space="0" w:color="auto"/>
                    <w:bottom w:val="none" w:sz="0" w:space="0" w:color="auto"/>
                    <w:right w:val="none" w:sz="0" w:space="0" w:color="auto"/>
                  </w:divBdr>
                </w:div>
                <w:div w:id="344748174">
                  <w:marLeft w:val="0"/>
                  <w:marRight w:val="0"/>
                  <w:marTop w:val="0"/>
                  <w:marBottom w:val="100"/>
                  <w:divBdr>
                    <w:top w:val="none" w:sz="0" w:space="0" w:color="auto"/>
                    <w:left w:val="none" w:sz="0" w:space="0" w:color="auto"/>
                    <w:bottom w:val="none" w:sz="0" w:space="0" w:color="auto"/>
                    <w:right w:val="none" w:sz="0" w:space="0" w:color="auto"/>
                  </w:divBdr>
                </w:div>
                <w:div w:id="559100588">
                  <w:marLeft w:val="0"/>
                  <w:marRight w:val="0"/>
                  <w:marTop w:val="0"/>
                  <w:marBottom w:val="100"/>
                  <w:divBdr>
                    <w:top w:val="none" w:sz="0" w:space="0" w:color="auto"/>
                    <w:left w:val="none" w:sz="0" w:space="0" w:color="auto"/>
                    <w:bottom w:val="none" w:sz="0" w:space="0" w:color="auto"/>
                    <w:right w:val="none" w:sz="0" w:space="0" w:color="auto"/>
                  </w:divBdr>
                </w:div>
                <w:div w:id="408963493">
                  <w:marLeft w:val="0"/>
                  <w:marRight w:val="0"/>
                  <w:marTop w:val="0"/>
                  <w:marBottom w:val="100"/>
                  <w:divBdr>
                    <w:top w:val="none" w:sz="0" w:space="0" w:color="auto"/>
                    <w:left w:val="none" w:sz="0" w:space="0" w:color="auto"/>
                    <w:bottom w:val="none" w:sz="0" w:space="0" w:color="auto"/>
                    <w:right w:val="none" w:sz="0" w:space="0" w:color="auto"/>
                  </w:divBdr>
                </w:div>
                <w:div w:id="1834176776">
                  <w:marLeft w:val="0"/>
                  <w:marRight w:val="0"/>
                  <w:marTop w:val="0"/>
                  <w:marBottom w:val="100"/>
                  <w:divBdr>
                    <w:top w:val="none" w:sz="0" w:space="0" w:color="auto"/>
                    <w:left w:val="none" w:sz="0" w:space="0" w:color="auto"/>
                    <w:bottom w:val="none" w:sz="0" w:space="0" w:color="auto"/>
                    <w:right w:val="none" w:sz="0" w:space="0" w:color="auto"/>
                  </w:divBdr>
                </w:div>
                <w:div w:id="1323852571">
                  <w:marLeft w:val="0"/>
                  <w:marRight w:val="0"/>
                  <w:marTop w:val="0"/>
                  <w:marBottom w:val="100"/>
                  <w:divBdr>
                    <w:top w:val="none" w:sz="0" w:space="0" w:color="auto"/>
                    <w:left w:val="none" w:sz="0" w:space="0" w:color="auto"/>
                    <w:bottom w:val="none" w:sz="0" w:space="0" w:color="auto"/>
                    <w:right w:val="none" w:sz="0" w:space="0" w:color="auto"/>
                  </w:divBdr>
                </w:div>
                <w:div w:id="755399308">
                  <w:marLeft w:val="0"/>
                  <w:marRight w:val="0"/>
                  <w:marTop w:val="0"/>
                  <w:marBottom w:val="100"/>
                  <w:divBdr>
                    <w:top w:val="none" w:sz="0" w:space="0" w:color="auto"/>
                    <w:left w:val="none" w:sz="0" w:space="0" w:color="auto"/>
                    <w:bottom w:val="none" w:sz="0" w:space="0" w:color="auto"/>
                    <w:right w:val="none" w:sz="0" w:space="0" w:color="auto"/>
                  </w:divBdr>
                </w:div>
                <w:div w:id="1804496463">
                  <w:marLeft w:val="0"/>
                  <w:marRight w:val="0"/>
                  <w:marTop w:val="0"/>
                  <w:marBottom w:val="100"/>
                  <w:divBdr>
                    <w:top w:val="none" w:sz="0" w:space="0" w:color="auto"/>
                    <w:left w:val="none" w:sz="0" w:space="0" w:color="auto"/>
                    <w:bottom w:val="none" w:sz="0" w:space="0" w:color="auto"/>
                    <w:right w:val="none" w:sz="0" w:space="0" w:color="auto"/>
                  </w:divBdr>
                </w:div>
                <w:div w:id="1901282875">
                  <w:marLeft w:val="0"/>
                  <w:marRight w:val="0"/>
                  <w:marTop w:val="0"/>
                  <w:marBottom w:val="100"/>
                  <w:divBdr>
                    <w:top w:val="none" w:sz="0" w:space="0" w:color="auto"/>
                    <w:left w:val="none" w:sz="0" w:space="0" w:color="auto"/>
                    <w:bottom w:val="none" w:sz="0" w:space="0" w:color="auto"/>
                    <w:right w:val="none" w:sz="0" w:space="0" w:color="auto"/>
                  </w:divBdr>
                </w:div>
                <w:div w:id="1700934862">
                  <w:marLeft w:val="0"/>
                  <w:marRight w:val="0"/>
                  <w:marTop w:val="0"/>
                  <w:marBottom w:val="100"/>
                  <w:divBdr>
                    <w:top w:val="none" w:sz="0" w:space="0" w:color="auto"/>
                    <w:left w:val="none" w:sz="0" w:space="0" w:color="auto"/>
                    <w:bottom w:val="none" w:sz="0" w:space="0" w:color="auto"/>
                    <w:right w:val="none" w:sz="0" w:space="0" w:color="auto"/>
                  </w:divBdr>
                </w:div>
                <w:div w:id="1345665945">
                  <w:marLeft w:val="864"/>
                  <w:marRight w:val="864"/>
                  <w:marTop w:val="0"/>
                  <w:marBottom w:val="100"/>
                  <w:divBdr>
                    <w:top w:val="none" w:sz="0" w:space="0" w:color="auto"/>
                    <w:left w:val="none" w:sz="0" w:space="0" w:color="auto"/>
                    <w:bottom w:val="none" w:sz="0" w:space="0" w:color="auto"/>
                    <w:right w:val="none" w:sz="0" w:space="0" w:color="auto"/>
                  </w:divBdr>
                </w:div>
                <w:div w:id="110976538">
                  <w:marLeft w:val="0"/>
                  <w:marRight w:val="0"/>
                  <w:marTop w:val="0"/>
                  <w:marBottom w:val="100"/>
                  <w:divBdr>
                    <w:top w:val="none" w:sz="0" w:space="0" w:color="auto"/>
                    <w:left w:val="none" w:sz="0" w:space="0" w:color="auto"/>
                    <w:bottom w:val="none" w:sz="0" w:space="0" w:color="auto"/>
                    <w:right w:val="none" w:sz="0" w:space="0" w:color="auto"/>
                  </w:divBdr>
                </w:div>
                <w:div w:id="832575122">
                  <w:marLeft w:val="0"/>
                  <w:marRight w:val="0"/>
                  <w:marTop w:val="0"/>
                  <w:marBottom w:val="100"/>
                  <w:divBdr>
                    <w:top w:val="none" w:sz="0" w:space="0" w:color="auto"/>
                    <w:left w:val="none" w:sz="0" w:space="0" w:color="auto"/>
                    <w:bottom w:val="none" w:sz="0" w:space="0" w:color="auto"/>
                    <w:right w:val="none" w:sz="0" w:space="0" w:color="auto"/>
                  </w:divBdr>
                </w:div>
                <w:div w:id="2141532186">
                  <w:marLeft w:val="0"/>
                  <w:marRight w:val="0"/>
                  <w:marTop w:val="0"/>
                  <w:marBottom w:val="100"/>
                  <w:divBdr>
                    <w:top w:val="none" w:sz="0" w:space="0" w:color="auto"/>
                    <w:left w:val="none" w:sz="0" w:space="0" w:color="auto"/>
                    <w:bottom w:val="none" w:sz="0" w:space="0" w:color="auto"/>
                    <w:right w:val="none" w:sz="0" w:space="0" w:color="auto"/>
                  </w:divBdr>
                </w:div>
                <w:div w:id="1709142363">
                  <w:marLeft w:val="0"/>
                  <w:marRight w:val="0"/>
                  <w:marTop w:val="0"/>
                  <w:marBottom w:val="100"/>
                  <w:divBdr>
                    <w:top w:val="none" w:sz="0" w:space="0" w:color="auto"/>
                    <w:left w:val="none" w:sz="0" w:space="0" w:color="auto"/>
                    <w:bottom w:val="none" w:sz="0" w:space="0" w:color="auto"/>
                    <w:right w:val="none" w:sz="0" w:space="0" w:color="auto"/>
                  </w:divBdr>
                </w:div>
                <w:div w:id="1387146440">
                  <w:marLeft w:val="0"/>
                  <w:marRight w:val="0"/>
                  <w:marTop w:val="0"/>
                  <w:marBottom w:val="100"/>
                  <w:divBdr>
                    <w:top w:val="none" w:sz="0" w:space="0" w:color="auto"/>
                    <w:left w:val="none" w:sz="0" w:space="0" w:color="auto"/>
                    <w:bottom w:val="none" w:sz="0" w:space="0" w:color="auto"/>
                    <w:right w:val="none" w:sz="0" w:space="0" w:color="auto"/>
                  </w:divBdr>
                </w:div>
                <w:div w:id="2102944092">
                  <w:marLeft w:val="720"/>
                  <w:marRight w:val="0"/>
                  <w:marTop w:val="0"/>
                  <w:marBottom w:val="100"/>
                  <w:divBdr>
                    <w:top w:val="none" w:sz="0" w:space="0" w:color="auto"/>
                    <w:left w:val="none" w:sz="0" w:space="0" w:color="auto"/>
                    <w:bottom w:val="none" w:sz="0" w:space="0" w:color="auto"/>
                    <w:right w:val="none" w:sz="0" w:space="0" w:color="auto"/>
                  </w:divBdr>
                </w:div>
                <w:div w:id="466317881">
                  <w:marLeft w:val="720"/>
                  <w:marRight w:val="0"/>
                  <w:marTop w:val="0"/>
                  <w:marBottom w:val="100"/>
                  <w:divBdr>
                    <w:top w:val="none" w:sz="0" w:space="0" w:color="auto"/>
                    <w:left w:val="none" w:sz="0" w:space="0" w:color="auto"/>
                    <w:bottom w:val="none" w:sz="0" w:space="0" w:color="auto"/>
                    <w:right w:val="none" w:sz="0" w:space="0" w:color="auto"/>
                  </w:divBdr>
                </w:div>
                <w:div w:id="220093958">
                  <w:marLeft w:val="720"/>
                  <w:marRight w:val="0"/>
                  <w:marTop w:val="0"/>
                  <w:marBottom w:val="100"/>
                  <w:divBdr>
                    <w:top w:val="none" w:sz="0" w:space="0" w:color="auto"/>
                    <w:left w:val="none" w:sz="0" w:space="0" w:color="auto"/>
                    <w:bottom w:val="none" w:sz="0" w:space="0" w:color="auto"/>
                    <w:right w:val="none" w:sz="0" w:space="0" w:color="auto"/>
                  </w:divBdr>
                </w:div>
                <w:div w:id="1068571149">
                  <w:marLeft w:val="720"/>
                  <w:marRight w:val="0"/>
                  <w:marTop w:val="0"/>
                  <w:marBottom w:val="100"/>
                  <w:divBdr>
                    <w:top w:val="none" w:sz="0" w:space="0" w:color="auto"/>
                    <w:left w:val="none" w:sz="0" w:space="0" w:color="auto"/>
                    <w:bottom w:val="none" w:sz="0" w:space="0" w:color="auto"/>
                    <w:right w:val="none" w:sz="0" w:space="0" w:color="auto"/>
                  </w:divBdr>
                </w:div>
                <w:div w:id="1711832375">
                  <w:marLeft w:val="0"/>
                  <w:marRight w:val="0"/>
                  <w:marTop w:val="0"/>
                  <w:marBottom w:val="100"/>
                  <w:divBdr>
                    <w:top w:val="none" w:sz="0" w:space="0" w:color="auto"/>
                    <w:left w:val="none" w:sz="0" w:space="0" w:color="auto"/>
                    <w:bottom w:val="none" w:sz="0" w:space="0" w:color="auto"/>
                    <w:right w:val="none" w:sz="0" w:space="0" w:color="auto"/>
                  </w:divBdr>
                </w:div>
                <w:div w:id="1140420268">
                  <w:marLeft w:val="0"/>
                  <w:marRight w:val="0"/>
                  <w:marTop w:val="0"/>
                  <w:marBottom w:val="100"/>
                  <w:divBdr>
                    <w:top w:val="none" w:sz="0" w:space="0" w:color="auto"/>
                    <w:left w:val="none" w:sz="0" w:space="0" w:color="auto"/>
                    <w:bottom w:val="none" w:sz="0" w:space="0" w:color="auto"/>
                    <w:right w:val="none" w:sz="0" w:space="0" w:color="auto"/>
                  </w:divBdr>
                </w:div>
                <w:div w:id="1585148119">
                  <w:marLeft w:val="0"/>
                  <w:marRight w:val="0"/>
                  <w:marTop w:val="0"/>
                  <w:marBottom w:val="100"/>
                  <w:divBdr>
                    <w:top w:val="none" w:sz="0" w:space="0" w:color="auto"/>
                    <w:left w:val="none" w:sz="0" w:space="0" w:color="auto"/>
                    <w:bottom w:val="none" w:sz="0" w:space="0" w:color="auto"/>
                    <w:right w:val="none" w:sz="0" w:space="0" w:color="auto"/>
                  </w:divBdr>
                </w:div>
                <w:div w:id="46299503">
                  <w:marLeft w:val="0"/>
                  <w:marRight w:val="0"/>
                  <w:marTop w:val="0"/>
                  <w:marBottom w:val="100"/>
                  <w:divBdr>
                    <w:top w:val="none" w:sz="0" w:space="0" w:color="auto"/>
                    <w:left w:val="none" w:sz="0" w:space="0" w:color="auto"/>
                    <w:bottom w:val="none" w:sz="0" w:space="0" w:color="auto"/>
                    <w:right w:val="none" w:sz="0" w:space="0" w:color="auto"/>
                  </w:divBdr>
                </w:div>
                <w:div w:id="1156803521">
                  <w:marLeft w:val="0"/>
                  <w:marRight w:val="0"/>
                  <w:marTop w:val="0"/>
                  <w:marBottom w:val="100"/>
                  <w:divBdr>
                    <w:top w:val="none" w:sz="0" w:space="0" w:color="auto"/>
                    <w:left w:val="none" w:sz="0" w:space="0" w:color="auto"/>
                    <w:bottom w:val="none" w:sz="0" w:space="0" w:color="auto"/>
                    <w:right w:val="none" w:sz="0" w:space="0" w:color="auto"/>
                  </w:divBdr>
                </w:div>
                <w:div w:id="2004551254">
                  <w:marLeft w:val="0"/>
                  <w:marRight w:val="0"/>
                  <w:marTop w:val="0"/>
                  <w:marBottom w:val="100"/>
                  <w:divBdr>
                    <w:top w:val="none" w:sz="0" w:space="0" w:color="auto"/>
                    <w:left w:val="none" w:sz="0" w:space="0" w:color="auto"/>
                    <w:bottom w:val="none" w:sz="0" w:space="0" w:color="auto"/>
                    <w:right w:val="none" w:sz="0" w:space="0" w:color="auto"/>
                  </w:divBdr>
                </w:div>
                <w:div w:id="549532008">
                  <w:marLeft w:val="0"/>
                  <w:marRight w:val="0"/>
                  <w:marTop w:val="0"/>
                  <w:marBottom w:val="100"/>
                  <w:divBdr>
                    <w:top w:val="none" w:sz="0" w:space="0" w:color="auto"/>
                    <w:left w:val="none" w:sz="0" w:space="0" w:color="auto"/>
                    <w:bottom w:val="none" w:sz="0" w:space="0" w:color="auto"/>
                    <w:right w:val="none" w:sz="0" w:space="0" w:color="auto"/>
                  </w:divBdr>
                </w:div>
                <w:div w:id="1945184943">
                  <w:marLeft w:val="0"/>
                  <w:marRight w:val="0"/>
                  <w:marTop w:val="0"/>
                  <w:marBottom w:val="100"/>
                  <w:divBdr>
                    <w:top w:val="none" w:sz="0" w:space="0" w:color="auto"/>
                    <w:left w:val="none" w:sz="0" w:space="0" w:color="auto"/>
                    <w:bottom w:val="none" w:sz="0" w:space="0" w:color="auto"/>
                    <w:right w:val="none" w:sz="0" w:space="0" w:color="auto"/>
                  </w:divBdr>
                </w:div>
                <w:div w:id="150950055">
                  <w:marLeft w:val="0"/>
                  <w:marRight w:val="0"/>
                  <w:marTop w:val="0"/>
                  <w:marBottom w:val="100"/>
                  <w:divBdr>
                    <w:top w:val="none" w:sz="0" w:space="0" w:color="auto"/>
                    <w:left w:val="none" w:sz="0" w:space="0" w:color="auto"/>
                    <w:bottom w:val="none" w:sz="0" w:space="0" w:color="auto"/>
                    <w:right w:val="none" w:sz="0" w:space="0" w:color="auto"/>
                  </w:divBdr>
                </w:div>
                <w:div w:id="883903222">
                  <w:marLeft w:val="0"/>
                  <w:marRight w:val="0"/>
                  <w:marTop w:val="0"/>
                  <w:marBottom w:val="100"/>
                  <w:divBdr>
                    <w:top w:val="none" w:sz="0" w:space="0" w:color="auto"/>
                    <w:left w:val="none" w:sz="0" w:space="0" w:color="auto"/>
                    <w:bottom w:val="none" w:sz="0" w:space="0" w:color="auto"/>
                    <w:right w:val="none" w:sz="0" w:space="0" w:color="auto"/>
                  </w:divBdr>
                </w:div>
                <w:div w:id="1521704829">
                  <w:marLeft w:val="0"/>
                  <w:marRight w:val="0"/>
                  <w:marTop w:val="0"/>
                  <w:marBottom w:val="100"/>
                  <w:divBdr>
                    <w:top w:val="none" w:sz="0" w:space="0" w:color="auto"/>
                    <w:left w:val="none" w:sz="0" w:space="0" w:color="auto"/>
                    <w:bottom w:val="none" w:sz="0" w:space="0" w:color="auto"/>
                    <w:right w:val="none" w:sz="0" w:space="0" w:color="auto"/>
                  </w:divBdr>
                </w:div>
                <w:div w:id="1815100126">
                  <w:marLeft w:val="0"/>
                  <w:marRight w:val="0"/>
                  <w:marTop w:val="0"/>
                  <w:marBottom w:val="100"/>
                  <w:divBdr>
                    <w:top w:val="none" w:sz="0" w:space="0" w:color="auto"/>
                    <w:left w:val="none" w:sz="0" w:space="0" w:color="auto"/>
                    <w:bottom w:val="none" w:sz="0" w:space="0" w:color="auto"/>
                    <w:right w:val="none" w:sz="0" w:space="0" w:color="auto"/>
                  </w:divBdr>
                </w:div>
                <w:div w:id="1698194848">
                  <w:marLeft w:val="0"/>
                  <w:marRight w:val="0"/>
                  <w:marTop w:val="0"/>
                  <w:marBottom w:val="100"/>
                  <w:divBdr>
                    <w:top w:val="none" w:sz="0" w:space="0" w:color="auto"/>
                    <w:left w:val="none" w:sz="0" w:space="0" w:color="auto"/>
                    <w:bottom w:val="none" w:sz="0" w:space="0" w:color="auto"/>
                    <w:right w:val="none" w:sz="0" w:space="0" w:color="auto"/>
                  </w:divBdr>
                </w:div>
                <w:div w:id="1352994890">
                  <w:marLeft w:val="0"/>
                  <w:marRight w:val="0"/>
                  <w:marTop w:val="0"/>
                  <w:marBottom w:val="100"/>
                  <w:divBdr>
                    <w:top w:val="none" w:sz="0" w:space="0" w:color="auto"/>
                    <w:left w:val="none" w:sz="0" w:space="0" w:color="auto"/>
                    <w:bottom w:val="none" w:sz="0" w:space="0" w:color="auto"/>
                    <w:right w:val="none" w:sz="0" w:space="0" w:color="auto"/>
                  </w:divBdr>
                </w:div>
                <w:div w:id="1695643905">
                  <w:marLeft w:val="0"/>
                  <w:marRight w:val="0"/>
                  <w:marTop w:val="0"/>
                  <w:marBottom w:val="100"/>
                  <w:divBdr>
                    <w:top w:val="none" w:sz="0" w:space="0" w:color="auto"/>
                    <w:left w:val="none" w:sz="0" w:space="0" w:color="auto"/>
                    <w:bottom w:val="none" w:sz="0" w:space="0" w:color="auto"/>
                    <w:right w:val="none" w:sz="0" w:space="0" w:color="auto"/>
                  </w:divBdr>
                </w:div>
                <w:div w:id="1069617197">
                  <w:marLeft w:val="0"/>
                  <w:marRight w:val="0"/>
                  <w:marTop w:val="0"/>
                  <w:marBottom w:val="100"/>
                  <w:divBdr>
                    <w:top w:val="none" w:sz="0" w:space="0" w:color="auto"/>
                    <w:left w:val="none" w:sz="0" w:space="0" w:color="auto"/>
                    <w:bottom w:val="none" w:sz="0" w:space="0" w:color="auto"/>
                    <w:right w:val="none" w:sz="0" w:space="0" w:color="auto"/>
                  </w:divBdr>
                </w:div>
                <w:div w:id="564681269">
                  <w:marLeft w:val="0"/>
                  <w:marRight w:val="0"/>
                  <w:marTop w:val="0"/>
                  <w:marBottom w:val="100"/>
                  <w:divBdr>
                    <w:top w:val="none" w:sz="0" w:space="0" w:color="auto"/>
                    <w:left w:val="none" w:sz="0" w:space="0" w:color="auto"/>
                    <w:bottom w:val="none" w:sz="0" w:space="0" w:color="auto"/>
                    <w:right w:val="none" w:sz="0" w:space="0" w:color="auto"/>
                  </w:divBdr>
                </w:div>
                <w:div w:id="1341421336">
                  <w:marLeft w:val="0"/>
                  <w:marRight w:val="0"/>
                  <w:marTop w:val="0"/>
                  <w:marBottom w:val="100"/>
                  <w:divBdr>
                    <w:top w:val="none" w:sz="0" w:space="0" w:color="auto"/>
                    <w:left w:val="none" w:sz="0" w:space="0" w:color="auto"/>
                    <w:bottom w:val="none" w:sz="0" w:space="0" w:color="auto"/>
                    <w:right w:val="none" w:sz="0" w:space="0" w:color="auto"/>
                  </w:divBdr>
                </w:div>
                <w:div w:id="1918316939">
                  <w:marLeft w:val="0"/>
                  <w:marRight w:val="0"/>
                  <w:marTop w:val="0"/>
                  <w:marBottom w:val="100"/>
                  <w:divBdr>
                    <w:top w:val="none" w:sz="0" w:space="0" w:color="auto"/>
                    <w:left w:val="none" w:sz="0" w:space="0" w:color="auto"/>
                    <w:bottom w:val="none" w:sz="0" w:space="0" w:color="auto"/>
                    <w:right w:val="none" w:sz="0" w:space="0" w:color="auto"/>
                  </w:divBdr>
                </w:div>
                <w:div w:id="924798522">
                  <w:marLeft w:val="0"/>
                  <w:marRight w:val="0"/>
                  <w:marTop w:val="0"/>
                  <w:marBottom w:val="100"/>
                  <w:divBdr>
                    <w:top w:val="none" w:sz="0" w:space="0" w:color="auto"/>
                    <w:left w:val="none" w:sz="0" w:space="0" w:color="auto"/>
                    <w:bottom w:val="none" w:sz="0" w:space="0" w:color="auto"/>
                    <w:right w:val="none" w:sz="0" w:space="0" w:color="auto"/>
                  </w:divBdr>
                </w:div>
                <w:div w:id="681470564">
                  <w:marLeft w:val="0"/>
                  <w:marRight w:val="0"/>
                  <w:marTop w:val="0"/>
                  <w:marBottom w:val="100"/>
                  <w:divBdr>
                    <w:top w:val="none" w:sz="0" w:space="0" w:color="auto"/>
                    <w:left w:val="none" w:sz="0" w:space="0" w:color="auto"/>
                    <w:bottom w:val="none" w:sz="0" w:space="0" w:color="auto"/>
                    <w:right w:val="none" w:sz="0" w:space="0" w:color="auto"/>
                  </w:divBdr>
                </w:div>
                <w:div w:id="339240280">
                  <w:marLeft w:val="0"/>
                  <w:marRight w:val="0"/>
                  <w:marTop w:val="0"/>
                  <w:marBottom w:val="100"/>
                  <w:divBdr>
                    <w:top w:val="none" w:sz="0" w:space="0" w:color="auto"/>
                    <w:left w:val="none" w:sz="0" w:space="0" w:color="auto"/>
                    <w:bottom w:val="none" w:sz="0" w:space="0" w:color="auto"/>
                    <w:right w:val="none" w:sz="0" w:space="0" w:color="auto"/>
                  </w:divBdr>
                </w:div>
                <w:div w:id="335546036">
                  <w:marLeft w:val="0"/>
                  <w:marRight w:val="0"/>
                  <w:marTop w:val="0"/>
                  <w:marBottom w:val="100"/>
                  <w:divBdr>
                    <w:top w:val="none" w:sz="0" w:space="0" w:color="auto"/>
                    <w:left w:val="none" w:sz="0" w:space="0" w:color="auto"/>
                    <w:bottom w:val="none" w:sz="0" w:space="0" w:color="auto"/>
                    <w:right w:val="none" w:sz="0" w:space="0" w:color="auto"/>
                  </w:divBdr>
                </w:div>
                <w:div w:id="595820335">
                  <w:marLeft w:val="0"/>
                  <w:marRight w:val="0"/>
                  <w:marTop w:val="0"/>
                  <w:marBottom w:val="100"/>
                  <w:divBdr>
                    <w:top w:val="none" w:sz="0" w:space="0" w:color="auto"/>
                    <w:left w:val="none" w:sz="0" w:space="0" w:color="auto"/>
                    <w:bottom w:val="none" w:sz="0" w:space="0" w:color="auto"/>
                    <w:right w:val="none" w:sz="0" w:space="0" w:color="auto"/>
                  </w:divBdr>
                </w:div>
                <w:div w:id="1564290871">
                  <w:marLeft w:val="0"/>
                  <w:marRight w:val="0"/>
                  <w:marTop w:val="0"/>
                  <w:marBottom w:val="100"/>
                  <w:divBdr>
                    <w:top w:val="none" w:sz="0" w:space="0" w:color="auto"/>
                    <w:left w:val="none" w:sz="0" w:space="0" w:color="auto"/>
                    <w:bottom w:val="none" w:sz="0" w:space="0" w:color="auto"/>
                    <w:right w:val="none" w:sz="0" w:space="0" w:color="auto"/>
                  </w:divBdr>
                </w:div>
                <w:div w:id="1463957041">
                  <w:marLeft w:val="0"/>
                  <w:marRight w:val="0"/>
                  <w:marTop w:val="0"/>
                  <w:marBottom w:val="100"/>
                  <w:divBdr>
                    <w:top w:val="none" w:sz="0" w:space="0" w:color="auto"/>
                    <w:left w:val="none" w:sz="0" w:space="0" w:color="auto"/>
                    <w:bottom w:val="none" w:sz="0" w:space="0" w:color="auto"/>
                    <w:right w:val="none" w:sz="0" w:space="0" w:color="auto"/>
                  </w:divBdr>
                </w:div>
                <w:div w:id="323751669">
                  <w:marLeft w:val="0"/>
                  <w:marRight w:val="0"/>
                  <w:marTop w:val="0"/>
                  <w:marBottom w:val="100"/>
                  <w:divBdr>
                    <w:top w:val="none" w:sz="0" w:space="0" w:color="auto"/>
                    <w:left w:val="none" w:sz="0" w:space="0" w:color="auto"/>
                    <w:bottom w:val="none" w:sz="0" w:space="0" w:color="auto"/>
                    <w:right w:val="none" w:sz="0" w:space="0" w:color="auto"/>
                  </w:divBdr>
                </w:div>
                <w:div w:id="1685743945">
                  <w:marLeft w:val="0"/>
                  <w:marRight w:val="0"/>
                  <w:marTop w:val="0"/>
                  <w:marBottom w:val="100"/>
                  <w:divBdr>
                    <w:top w:val="none" w:sz="0" w:space="0" w:color="auto"/>
                    <w:left w:val="none" w:sz="0" w:space="0" w:color="auto"/>
                    <w:bottom w:val="none" w:sz="0" w:space="0" w:color="auto"/>
                    <w:right w:val="none" w:sz="0" w:space="0" w:color="auto"/>
                  </w:divBdr>
                </w:div>
                <w:div w:id="1299992867">
                  <w:marLeft w:val="0"/>
                  <w:marRight w:val="0"/>
                  <w:marTop w:val="0"/>
                  <w:marBottom w:val="100"/>
                  <w:divBdr>
                    <w:top w:val="none" w:sz="0" w:space="0" w:color="auto"/>
                    <w:left w:val="none" w:sz="0" w:space="0" w:color="auto"/>
                    <w:bottom w:val="none" w:sz="0" w:space="0" w:color="auto"/>
                    <w:right w:val="none" w:sz="0" w:space="0" w:color="auto"/>
                  </w:divBdr>
                </w:div>
                <w:div w:id="1263879467">
                  <w:marLeft w:val="0"/>
                  <w:marRight w:val="0"/>
                  <w:marTop w:val="0"/>
                  <w:marBottom w:val="100"/>
                  <w:divBdr>
                    <w:top w:val="none" w:sz="0" w:space="0" w:color="auto"/>
                    <w:left w:val="none" w:sz="0" w:space="0" w:color="auto"/>
                    <w:bottom w:val="none" w:sz="0" w:space="0" w:color="auto"/>
                    <w:right w:val="none" w:sz="0" w:space="0" w:color="auto"/>
                  </w:divBdr>
                </w:div>
                <w:div w:id="316999958">
                  <w:marLeft w:val="0"/>
                  <w:marRight w:val="0"/>
                  <w:marTop w:val="0"/>
                  <w:marBottom w:val="100"/>
                  <w:divBdr>
                    <w:top w:val="none" w:sz="0" w:space="0" w:color="auto"/>
                    <w:left w:val="none" w:sz="0" w:space="0" w:color="auto"/>
                    <w:bottom w:val="none" w:sz="0" w:space="0" w:color="auto"/>
                    <w:right w:val="none" w:sz="0" w:space="0" w:color="auto"/>
                  </w:divBdr>
                </w:div>
                <w:div w:id="360008542">
                  <w:marLeft w:val="0"/>
                  <w:marRight w:val="0"/>
                  <w:marTop w:val="0"/>
                  <w:marBottom w:val="100"/>
                  <w:divBdr>
                    <w:top w:val="none" w:sz="0" w:space="0" w:color="auto"/>
                    <w:left w:val="none" w:sz="0" w:space="0" w:color="auto"/>
                    <w:bottom w:val="none" w:sz="0" w:space="0" w:color="auto"/>
                    <w:right w:val="none" w:sz="0" w:space="0" w:color="auto"/>
                  </w:divBdr>
                </w:div>
                <w:div w:id="2130928489">
                  <w:marLeft w:val="0"/>
                  <w:marRight w:val="0"/>
                  <w:marTop w:val="0"/>
                  <w:marBottom w:val="100"/>
                  <w:divBdr>
                    <w:top w:val="none" w:sz="0" w:space="0" w:color="auto"/>
                    <w:left w:val="none" w:sz="0" w:space="0" w:color="auto"/>
                    <w:bottom w:val="none" w:sz="0" w:space="0" w:color="auto"/>
                    <w:right w:val="none" w:sz="0" w:space="0" w:color="auto"/>
                  </w:divBdr>
                </w:div>
                <w:div w:id="1634867735">
                  <w:marLeft w:val="0"/>
                  <w:marRight w:val="0"/>
                  <w:marTop w:val="0"/>
                  <w:marBottom w:val="100"/>
                  <w:divBdr>
                    <w:top w:val="none" w:sz="0" w:space="0" w:color="auto"/>
                    <w:left w:val="none" w:sz="0" w:space="0" w:color="auto"/>
                    <w:bottom w:val="none" w:sz="0" w:space="0" w:color="auto"/>
                    <w:right w:val="none" w:sz="0" w:space="0" w:color="auto"/>
                  </w:divBdr>
                </w:div>
                <w:div w:id="1912353141">
                  <w:marLeft w:val="0"/>
                  <w:marRight w:val="0"/>
                  <w:marTop w:val="0"/>
                  <w:marBottom w:val="100"/>
                  <w:divBdr>
                    <w:top w:val="none" w:sz="0" w:space="0" w:color="auto"/>
                    <w:left w:val="none" w:sz="0" w:space="0" w:color="auto"/>
                    <w:bottom w:val="none" w:sz="0" w:space="0" w:color="auto"/>
                    <w:right w:val="none" w:sz="0" w:space="0" w:color="auto"/>
                  </w:divBdr>
                </w:div>
                <w:div w:id="1559971707">
                  <w:marLeft w:val="0"/>
                  <w:marRight w:val="0"/>
                  <w:marTop w:val="0"/>
                  <w:marBottom w:val="100"/>
                  <w:divBdr>
                    <w:top w:val="none" w:sz="0" w:space="0" w:color="auto"/>
                    <w:left w:val="none" w:sz="0" w:space="0" w:color="auto"/>
                    <w:bottom w:val="none" w:sz="0" w:space="0" w:color="auto"/>
                    <w:right w:val="none" w:sz="0" w:space="0" w:color="auto"/>
                  </w:divBdr>
                </w:div>
                <w:div w:id="1414863184">
                  <w:marLeft w:val="0"/>
                  <w:marRight w:val="0"/>
                  <w:marTop w:val="0"/>
                  <w:marBottom w:val="100"/>
                  <w:divBdr>
                    <w:top w:val="none" w:sz="0" w:space="0" w:color="auto"/>
                    <w:left w:val="none" w:sz="0" w:space="0" w:color="auto"/>
                    <w:bottom w:val="none" w:sz="0" w:space="0" w:color="auto"/>
                    <w:right w:val="none" w:sz="0" w:space="0" w:color="auto"/>
                  </w:divBdr>
                </w:div>
                <w:div w:id="357049275">
                  <w:marLeft w:val="0"/>
                  <w:marRight w:val="0"/>
                  <w:marTop w:val="0"/>
                  <w:marBottom w:val="100"/>
                  <w:divBdr>
                    <w:top w:val="none" w:sz="0" w:space="0" w:color="auto"/>
                    <w:left w:val="none" w:sz="0" w:space="0" w:color="auto"/>
                    <w:bottom w:val="none" w:sz="0" w:space="0" w:color="auto"/>
                    <w:right w:val="none" w:sz="0" w:space="0" w:color="auto"/>
                  </w:divBdr>
                </w:div>
                <w:div w:id="1528836130">
                  <w:marLeft w:val="0"/>
                  <w:marRight w:val="0"/>
                  <w:marTop w:val="0"/>
                  <w:marBottom w:val="100"/>
                  <w:divBdr>
                    <w:top w:val="none" w:sz="0" w:space="0" w:color="auto"/>
                    <w:left w:val="none" w:sz="0" w:space="0" w:color="auto"/>
                    <w:bottom w:val="none" w:sz="0" w:space="0" w:color="auto"/>
                    <w:right w:val="none" w:sz="0" w:space="0" w:color="auto"/>
                  </w:divBdr>
                </w:div>
                <w:div w:id="293144505">
                  <w:marLeft w:val="0"/>
                  <w:marRight w:val="0"/>
                  <w:marTop w:val="0"/>
                  <w:marBottom w:val="100"/>
                  <w:divBdr>
                    <w:top w:val="none" w:sz="0" w:space="0" w:color="auto"/>
                    <w:left w:val="none" w:sz="0" w:space="0" w:color="auto"/>
                    <w:bottom w:val="none" w:sz="0" w:space="0" w:color="auto"/>
                    <w:right w:val="none" w:sz="0" w:space="0" w:color="auto"/>
                  </w:divBdr>
                </w:div>
                <w:div w:id="1337152158">
                  <w:marLeft w:val="0"/>
                  <w:marRight w:val="0"/>
                  <w:marTop w:val="0"/>
                  <w:marBottom w:val="100"/>
                  <w:divBdr>
                    <w:top w:val="none" w:sz="0" w:space="0" w:color="auto"/>
                    <w:left w:val="none" w:sz="0" w:space="0" w:color="auto"/>
                    <w:bottom w:val="none" w:sz="0" w:space="0" w:color="auto"/>
                    <w:right w:val="none" w:sz="0" w:space="0" w:color="auto"/>
                  </w:divBdr>
                </w:div>
                <w:div w:id="163741254">
                  <w:marLeft w:val="0"/>
                  <w:marRight w:val="0"/>
                  <w:marTop w:val="0"/>
                  <w:marBottom w:val="100"/>
                  <w:divBdr>
                    <w:top w:val="none" w:sz="0" w:space="0" w:color="auto"/>
                    <w:left w:val="none" w:sz="0" w:space="0" w:color="auto"/>
                    <w:bottom w:val="none" w:sz="0" w:space="0" w:color="auto"/>
                    <w:right w:val="none" w:sz="0" w:space="0" w:color="auto"/>
                  </w:divBdr>
                </w:div>
                <w:div w:id="32266414">
                  <w:marLeft w:val="0"/>
                  <w:marRight w:val="0"/>
                  <w:marTop w:val="0"/>
                  <w:marBottom w:val="100"/>
                  <w:divBdr>
                    <w:top w:val="none" w:sz="0" w:space="0" w:color="auto"/>
                    <w:left w:val="none" w:sz="0" w:space="0" w:color="auto"/>
                    <w:bottom w:val="none" w:sz="0" w:space="0" w:color="auto"/>
                    <w:right w:val="none" w:sz="0" w:space="0" w:color="auto"/>
                  </w:divBdr>
                </w:div>
                <w:div w:id="498695001">
                  <w:marLeft w:val="0"/>
                  <w:marRight w:val="0"/>
                  <w:marTop w:val="0"/>
                  <w:marBottom w:val="100"/>
                  <w:divBdr>
                    <w:top w:val="none" w:sz="0" w:space="0" w:color="auto"/>
                    <w:left w:val="none" w:sz="0" w:space="0" w:color="auto"/>
                    <w:bottom w:val="none" w:sz="0" w:space="0" w:color="auto"/>
                    <w:right w:val="none" w:sz="0" w:space="0" w:color="auto"/>
                  </w:divBdr>
                </w:div>
                <w:div w:id="1025715468">
                  <w:marLeft w:val="0"/>
                  <w:marRight w:val="0"/>
                  <w:marTop w:val="0"/>
                  <w:marBottom w:val="100"/>
                  <w:divBdr>
                    <w:top w:val="none" w:sz="0" w:space="0" w:color="auto"/>
                    <w:left w:val="none" w:sz="0" w:space="0" w:color="auto"/>
                    <w:bottom w:val="none" w:sz="0" w:space="0" w:color="auto"/>
                    <w:right w:val="none" w:sz="0" w:space="0" w:color="auto"/>
                  </w:divBdr>
                </w:div>
                <w:div w:id="1022248229">
                  <w:marLeft w:val="0"/>
                  <w:marRight w:val="0"/>
                  <w:marTop w:val="0"/>
                  <w:marBottom w:val="100"/>
                  <w:divBdr>
                    <w:top w:val="none" w:sz="0" w:space="0" w:color="auto"/>
                    <w:left w:val="none" w:sz="0" w:space="0" w:color="auto"/>
                    <w:bottom w:val="none" w:sz="0" w:space="0" w:color="auto"/>
                    <w:right w:val="none" w:sz="0" w:space="0" w:color="auto"/>
                  </w:divBdr>
                </w:div>
                <w:div w:id="1269892770">
                  <w:marLeft w:val="0"/>
                  <w:marRight w:val="0"/>
                  <w:marTop w:val="0"/>
                  <w:marBottom w:val="100"/>
                  <w:divBdr>
                    <w:top w:val="none" w:sz="0" w:space="0" w:color="auto"/>
                    <w:left w:val="none" w:sz="0" w:space="0" w:color="auto"/>
                    <w:bottom w:val="none" w:sz="0" w:space="0" w:color="auto"/>
                    <w:right w:val="none" w:sz="0" w:space="0" w:color="auto"/>
                  </w:divBdr>
                </w:div>
                <w:div w:id="198470213">
                  <w:marLeft w:val="630"/>
                  <w:marRight w:val="0"/>
                  <w:marTop w:val="0"/>
                  <w:marBottom w:val="100"/>
                  <w:divBdr>
                    <w:top w:val="none" w:sz="0" w:space="0" w:color="auto"/>
                    <w:left w:val="none" w:sz="0" w:space="0" w:color="auto"/>
                    <w:bottom w:val="none" w:sz="0" w:space="0" w:color="auto"/>
                    <w:right w:val="none" w:sz="0" w:space="0" w:color="auto"/>
                  </w:divBdr>
                </w:div>
                <w:div w:id="2074809620">
                  <w:marLeft w:val="630"/>
                  <w:marRight w:val="0"/>
                  <w:marTop w:val="0"/>
                  <w:marBottom w:val="100"/>
                  <w:divBdr>
                    <w:top w:val="none" w:sz="0" w:space="0" w:color="auto"/>
                    <w:left w:val="none" w:sz="0" w:space="0" w:color="auto"/>
                    <w:bottom w:val="none" w:sz="0" w:space="0" w:color="auto"/>
                    <w:right w:val="none" w:sz="0" w:space="0" w:color="auto"/>
                  </w:divBdr>
                </w:div>
                <w:div w:id="968438666">
                  <w:marLeft w:val="630"/>
                  <w:marRight w:val="0"/>
                  <w:marTop w:val="0"/>
                  <w:marBottom w:val="100"/>
                  <w:divBdr>
                    <w:top w:val="none" w:sz="0" w:space="0" w:color="auto"/>
                    <w:left w:val="none" w:sz="0" w:space="0" w:color="auto"/>
                    <w:bottom w:val="none" w:sz="0" w:space="0" w:color="auto"/>
                    <w:right w:val="none" w:sz="0" w:space="0" w:color="auto"/>
                  </w:divBdr>
                </w:div>
                <w:div w:id="1452476378">
                  <w:marLeft w:val="630"/>
                  <w:marRight w:val="0"/>
                  <w:marTop w:val="0"/>
                  <w:marBottom w:val="100"/>
                  <w:divBdr>
                    <w:top w:val="none" w:sz="0" w:space="0" w:color="auto"/>
                    <w:left w:val="none" w:sz="0" w:space="0" w:color="auto"/>
                    <w:bottom w:val="none" w:sz="0" w:space="0" w:color="auto"/>
                    <w:right w:val="none" w:sz="0" w:space="0" w:color="auto"/>
                  </w:divBdr>
                </w:div>
                <w:div w:id="791627715">
                  <w:marLeft w:val="720"/>
                  <w:marRight w:val="0"/>
                  <w:marTop w:val="0"/>
                  <w:marBottom w:val="100"/>
                  <w:divBdr>
                    <w:top w:val="none" w:sz="0" w:space="0" w:color="auto"/>
                    <w:left w:val="none" w:sz="0" w:space="0" w:color="auto"/>
                    <w:bottom w:val="none" w:sz="0" w:space="0" w:color="auto"/>
                    <w:right w:val="none" w:sz="0" w:space="0" w:color="auto"/>
                  </w:divBdr>
                </w:div>
                <w:div w:id="765003987">
                  <w:marLeft w:val="0"/>
                  <w:marRight w:val="0"/>
                  <w:marTop w:val="0"/>
                  <w:marBottom w:val="100"/>
                  <w:divBdr>
                    <w:top w:val="none" w:sz="0" w:space="0" w:color="auto"/>
                    <w:left w:val="none" w:sz="0" w:space="0" w:color="auto"/>
                    <w:bottom w:val="none" w:sz="0" w:space="0" w:color="auto"/>
                    <w:right w:val="none" w:sz="0" w:space="0" w:color="auto"/>
                  </w:divBdr>
                </w:div>
                <w:div w:id="550773067">
                  <w:marLeft w:val="0"/>
                  <w:marRight w:val="0"/>
                  <w:marTop w:val="0"/>
                  <w:marBottom w:val="100"/>
                  <w:divBdr>
                    <w:top w:val="none" w:sz="0" w:space="0" w:color="auto"/>
                    <w:left w:val="none" w:sz="0" w:space="0" w:color="auto"/>
                    <w:bottom w:val="none" w:sz="0" w:space="0" w:color="auto"/>
                    <w:right w:val="none" w:sz="0" w:space="0" w:color="auto"/>
                  </w:divBdr>
                </w:div>
                <w:div w:id="1425150084">
                  <w:marLeft w:val="0"/>
                  <w:marRight w:val="0"/>
                  <w:marTop w:val="0"/>
                  <w:marBottom w:val="100"/>
                  <w:divBdr>
                    <w:top w:val="none" w:sz="0" w:space="0" w:color="auto"/>
                    <w:left w:val="none" w:sz="0" w:space="0" w:color="auto"/>
                    <w:bottom w:val="none" w:sz="0" w:space="0" w:color="auto"/>
                    <w:right w:val="none" w:sz="0" w:space="0" w:color="auto"/>
                  </w:divBdr>
                </w:div>
                <w:div w:id="793326741">
                  <w:marLeft w:val="0"/>
                  <w:marRight w:val="0"/>
                  <w:marTop w:val="0"/>
                  <w:marBottom w:val="100"/>
                  <w:divBdr>
                    <w:top w:val="none" w:sz="0" w:space="0" w:color="auto"/>
                    <w:left w:val="none" w:sz="0" w:space="0" w:color="auto"/>
                    <w:bottom w:val="none" w:sz="0" w:space="0" w:color="auto"/>
                    <w:right w:val="none" w:sz="0" w:space="0" w:color="auto"/>
                  </w:divBdr>
                </w:div>
                <w:div w:id="1086652558">
                  <w:marLeft w:val="0"/>
                  <w:marRight w:val="0"/>
                  <w:marTop w:val="0"/>
                  <w:marBottom w:val="100"/>
                  <w:divBdr>
                    <w:top w:val="none" w:sz="0" w:space="0" w:color="auto"/>
                    <w:left w:val="none" w:sz="0" w:space="0" w:color="auto"/>
                    <w:bottom w:val="none" w:sz="0" w:space="0" w:color="auto"/>
                    <w:right w:val="none" w:sz="0" w:space="0" w:color="auto"/>
                  </w:divBdr>
                </w:div>
                <w:div w:id="1199126244">
                  <w:marLeft w:val="0"/>
                  <w:marRight w:val="0"/>
                  <w:marTop w:val="0"/>
                  <w:marBottom w:val="100"/>
                  <w:divBdr>
                    <w:top w:val="none" w:sz="0" w:space="0" w:color="auto"/>
                    <w:left w:val="none" w:sz="0" w:space="0" w:color="auto"/>
                    <w:bottom w:val="none" w:sz="0" w:space="0" w:color="auto"/>
                    <w:right w:val="none" w:sz="0" w:space="0" w:color="auto"/>
                  </w:divBdr>
                </w:div>
                <w:div w:id="1884754206">
                  <w:marLeft w:val="0"/>
                  <w:marRight w:val="0"/>
                  <w:marTop w:val="0"/>
                  <w:marBottom w:val="100"/>
                  <w:divBdr>
                    <w:top w:val="none" w:sz="0" w:space="0" w:color="auto"/>
                    <w:left w:val="none" w:sz="0" w:space="0" w:color="auto"/>
                    <w:bottom w:val="none" w:sz="0" w:space="0" w:color="auto"/>
                    <w:right w:val="none" w:sz="0" w:space="0" w:color="auto"/>
                  </w:divBdr>
                </w:div>
                <w:div w:id="1089038680">
                  <w:marLeft w:val="0"/>
                  <w:marRight w:val="0"/>
                  <w:marTop w:val="0"/>
                  <w:marBottom w:val="100"/>
                  <w:divBdr>
                    <w:top w:val="none" w:sz="0" w:space="0" w:color="auto"/>
                    <w:left w:val="none" w:sz="0" w:space="0" w:color="auto"/>
                    <w:bottom w:val="none" w:sz="0" w:space="0" w:color="auto"/>
                    <w:right w:val="none" w:sz="0" w:space="0" w:color="auto"/>
                  </w:divBdr>
                </w:div>
                <w:div w:id="1813522582">
                  <w:marLeft w:val="0"/>
                  <w:marRight w:val="0"/>
                  <w:marTop w:val="0"/>
                  <w:marBottom w:val="100"/>
                  <w:divBdr>
                    <w:top w:val="none" w:sz="0" w:space="0" w:color="auto"/>
                    <w:left w:val="none" w:sz="0" w:space="0" w:color="auto"/>
                    <w:bottom w:val="none" w:sz="0" w:space="0" w:color="auto"/>
                    <w:right w:val="none" w:sz="0" w:space="0" w:color="auto"/>
                  </w:divBdr>
                </w:div>
                <w:div w:id="451829249">
                  <w:marLeft w:val="0"/>
                  <w:marRight w:val="0"/>
                  <w:marTop w:val="0"/>
                  <w:marBottom w:val="100"/>
                  <w:divBdr>
                    <w:top w:val="none" w:sz="0" w:space="0" w:color="auto"/>
                    <w:left w:val="none" w:sz="0" w:space="0" w:color="auto"/>
                    <w:bottom w:val="none" w:sz="0" w:space="0" w:color="auto"/>
                    <w:right w:val="none" w:sz="0" w:space="0" w:color="auto"/>
                  </w:divBdr>
                </w:div>
                <w:div w:id="2102987773">
                  <w:marLeft w:val="0"/>
                  <w:marRight w:val="0"/>
                  <w:marTop w:val="0"/>
                  <w:marBottom w:val="100"/>
                  <w:divBdr>
                    <w:top w:val="none" w:sz="0" w:space="0" w:color="auto"/>
                    <w:left w:val="none" w:sz="0" w:space="0" w:color="auto"/>
                    <w:bottom w:val="none" w:sz="0" w:space="0" w:color="auto"/>
                    <w:right w:val="none" w:sz="0" w:space="0" w:color="auto"/>
                  </w:divBdr>
                </w:div>
                <w:div w:id="1999840920">
                  <w:marLeft w:val="0"/>
                  <w:marRight w:val="0"/>
                  <w:marTop w:val="0"/>
                  <w:marBottom w:val="100"/>
                  <w:divBdr>
                    <w:top w:val="none" w:sz="0" w:space="0" w:color="auto"/>
                    <w:left w:val="none" w:sz="0" w:space="0" w:color="auto"/>
                    <w:bottom w:val="none" w:sz="0" w:space="0" w:color="auto"/>
                    <w:right w:val="none" w:sz="0" w:space="0" w:color="auto"/>
                  </w:divBdr>
                </w:div>
                <w:div w:id="783580176">
                  <w:marLeft w:val="0"/>
                  <w:marRight w:val="0"/>
                  <w:marTop w:val="0"/>
                  <w:marBottom w:val="100"/>
                  <w:divBdr>
                    <w:top w:val="none" w:sz="0" w:space="0" w:color="auto"/>
                    <w:left w:val="none" w:sz="0" w:space="0" w:color="auto"/>
                    <w:bottom w:val="none" w:sz="0" w:space="0" w:color="auto"/>
                    <w:right w:val="none" w:sz="0" w:space="0" w:color="auto"/>
                  </w:divBdr>
                </w:div>
                <w:div w:id="540441318">
                  <w:marLeft w:val="0"/>
                  <w:marRight w:val="0"/>
                  <w:marTop w:val="0"/>
                  <w:marBottom w:val="100"/>
                  <w:divBdr>
                    <w:top w:val="none" w:sz="0" w:space="0" w:color="auto"/>
                    <w:left w:val="none" w:sz="0" w:space="0" w:color="auto"/>
                    <w:bottom w:val="none" w:sz="0" w:space="0" w:color="auto"/>
                    <w:right w:val="none" w:sz="0" w:space="0" w:color="auto"/>
                  </w:divBdr>
                </w:div>
                <w:div w:id="2137215647">
                  <w:marLeft w:val="0"/>
                  <w:marRight w:val="0"/>
                  <w:marTop w:val="0"/>
                  <w:marBottom w:val="100"/>
                  <w:divBdr>
                    <w:top w:val="none" w:sz="0" w:space="0" w:color="auto"/>
                    <w:left w:val="none" w:sz="0" w:space="0" w:color="auto"/>
                    <w:bottom w:val="none" w:sz="0" w:space="0" w:color="auto"/>
                    <w:right w:val="none" w:sz="0" w:space="0" w:color="auto"/>
                  </w:divBdr>
                </w:div>
                <w:div w:id="1112281590">
                  <w:marLeft w:val="0"/>
                  <w:marRight w:val="0"/>
                  <w:marTop w:val="0"/>
                  <w:marBottom w:val="100"/>
                  <w:divBdr>
                    <w:top w:val="none" w:sz="0" w:space="0" w:color="auto"/>
                    <w:left w:val="none" w:sz="0" w:space="0" w:color="auto"/>
                    <w:bottom w:val="none" w:sz="0" w:space="0" w:color="auto"/>
                    <w:right w:val="none" w:sz="0" w:space="0" w:color="auto"/>
                  </w:divBdr>
                </w:div>
                <w:div w:id="150220887">
                  <w:marLeft w:val="0"/>
                  <w:marRight w:val="0"/>
                  <w:marTop w:val="0"/>
                  <w:marBottom w:val="100"/>
                  <w:divBdr>
                    <w:top w:val="none" w:sz="0" w:space="0" w:color="auto"/>
                    <w:left w:val="none" w:sz="0" w:space="0" w:color="auto"/>
                    <w:bottom w:val="none" w:sz="0" w:space="0" w:color="auto"/>
                    <w:right w:val="none" w:sz="0" w:space="0" w:color="auto"/>
                  </w:divBdr>
                </w:div>
                <w:div w:id="283385304">
                  <w:marLeft w:val="0"/>
                  <w:marRight w:val="0"/>
                  <w:marTop w:val="0"/>
                  <w:marBottom w:val="100"/>
                  <w:divBdr>
                    <w:top w:val="none" w:sz="0" w:space="0" w:color="auto"/>
                    <w:left w:val="none" w:sz="0" w:space="0" w:color="auto"/>
                    <w:bottom w:val="none" w:sz="0" w:space="0" w:color="auto"/>
                    <w:right w:val="none" w:sz="0" w:space="0" w:color="auto"/>
                  </w:divBdr>
                </w:div>
                <w:div w:id="115609636">
                  <w:marLeft w:val="0"/>
                  <w:marRight w:val="0"/>
                  <w:marTop w:val="0"/>
                  <w:marBottom w:val="100"/>
                  <w:divBdr>
                    <w:top w:val="none" w:sz="0" w:space="0" w:color="auto"/>
                    <w:left w:val="none" w:sz="0" w:space="0" w:color="auto"/>
                    <w:bottom w:val="none" w:sz="0" w:space="0" w:color="auto"/>
                    <w:right w:val="none" w:sz="0" w:space="0" w:color="auto"/>
                  </w:divBdr>
                </w:div>
                <w:div w:id="1152910690">
                  <w:marLeft w:val="0"/>
                  <w:marRight w:val="0"/>
                  <w:marTop w:val="0"/>
                  <w:marBottom w:val="100"/>
                  <w:divBdr>
                    <w:top w:val="none" w:sz="0" w:space="0" w:color="auto"/>
                    <w:left w:val="none" w:sz="0" w:space="0" w:color="auto"/>
                    <w:bottom w:val="none" w:sz="0" w:space="0" w:color="auto"/>
                    <w:right w:val="none" w:sz="0" w:space="0" w:color="auto"/>
                  </w:divBdr>
                </w:div>
                <w:div w:id="2063405576">
                  <w:marLeft w:val="0"/>
                  <w:marRight w:val="0"/>
                  <w:marTop w:val="0"/>
                  <w:marBottom w:val="100"/>
                  <w:divBdr>
                    <w:top w:val="none" w:sz="0" w:space="0" w:color="auto"/>
                    <w:left w:val="none" w:sz="0" w:space="0" w:color="auto"/>
                    <w:bottom w:val="none" w:sz="0" w:space="0" w:color="auto"/>
                    <w:right w:val="none" w:sz="0" w:space="0" w:color="auto"/>
                  </w:divBdr>
                </w:div>
                <w:div w:id="1461532132">
                  <w:marLeft w:val="0"/>
                  <w:marRight w:val="0"/>
                  <w:marTop w:val="0"/>
                  <w:marBottom w:val="100"/>
                  <w:divBdr>
                    <w:top w:val="none" w:sz="0" w:space="0" w:color="auto"/>
                    <w:left w:val="none" w:sz="0" w:space="0" w:color="auto"/>
                    <w:bottom w:val="none" w:sz="0" w:space="0" w:color="auto"/>
                    <w:right w:val="none" w:sz="0" w:space="0" w:color="auto"/>
                  </w:divBdr>
                </w:div>
                <w:div w:id="2043675390">
                  <w:marLeft w:val="0"/>
                  <w:marRight w:val="0"/>
                  <w:marTop w:val="0"/>
                  <w:marBottom w:val="100"/>
                  <w:divBdr>
                    <w:top w:val="none" w:sz="0" w:space="0" w:color="auto"/>
                    <w:left w:val="none" w:sz="0" w:space="0" w:color="auto"/>
                    <w:bottom w:val="none" w:sz="0" w:space="0" w:color="auto"/>
                    <w:right w:val="none" w:sz="0" w:space="0" w:color="auto"/>
                  </w:divBdr>
                </w:div>
                <w:div w:id="1446197571">
                  <w:marLeft w:val="0"/>
                  <w:marRight w:val="0"/>
                  <w:marTop w:val="0"/>
                  <w:marBottom w:val="100"/>
                  <w:divBdr>
                    <w:top w:val="none" w:sz="0" w:space="0" w:color="auto"/>
                    <w:left w:val="none" w:sz="0" w:space="0" w:color="auto"/>
                    <w:bottom w:val="none" w:sz="0" w:space="0" w:color="auto"/>
                    <w:right w:val="none" w:sz="0" w:space="0" w:color="auto"/>
                  </w:divBdr>
                </w:div>
                <w:div w:id="1182820127">
                  <w:marLeft w:val="0"/>
                  <w:marRight w:val="0"/>
                  <w:marTop w:val="0"/>
                  <w:marBottom w:val="100"/>
                  <w:divBdr>
                    <w:top w:val="none" w:sz="0" w:space="0" w:color="auto"/>
                    <w:left w:val="none" w:sz="0" w:space="0" w:color="auto"/>
                    <w:bottom w:val="none" w:sz="0" w:space="0" w:color="auto"/>
                    <w:right w:val="none" w:sz="0" w:space="0" w:color="auto"/>
                  </w:divBdr>
                </w:div>
                <w:div w:id="801121140">
                  <w:marLeft w:val="0"/>
                  <w:marRight w:val="0"/>
                  <w:marTop w:val="0"/>
                  <w:marBottom w:val="100"/>
                  <w:divBdr>
                    <w:top w:val="none" w:sz="0" w:space="0" w:color="auto"/>
                    <w:left w:val="none" w:sz="0" w:space="0" w:color="auto"/>
                    <w:bottom w:val="none" w:sz="0" w:space="0" w:color="auto"/>
                    <w:right w:val="none" w:sz="0" w:space="0" w:color="auto"/>
                  </w:divBdr>
                </w:div>
                <w:div w:id="465858901">
                  <w:marLeft w:val="0"/>
                  <w:marRight w:val="0"/>
                  <w:marTop w:val="0"/>
                  <w:marBottom w:val="100"/>
                  <w:divBdr>
                    <w:top w:val="none" w:sz="0" w:space="0" w:color="auto"/>
                    <w:left w:val="none" w:sz="0" w:space="0" w:color="auto"/>
                    <w:bottom w:val="none" w:sz="0" w:space="0" w:color="auto"/>
                    <w:right w:val="none" w:sz="0" w:space="0" w:color="auto"/>
                  </w:divBdr>
                </w:div>
                <w:div w:id="82117933">
                  <w:marLeft w:val="0"/>
                  <w:marRight w:val="0"/>
                  <w:marTop w:val="0"/>
                  <w:marBottom w:val="100"/>
                  <w:divBdr>
                    <w:top w:val="none" w:sz="0" w:space="0" w:color="auto"/>
                    <w:left w:val="none" w:sz="0" w:space="0" w:color="auto"/>
                    <w:bottom w:val="none" w:sz="0" w:space="0" w:color="auto"/>
                    <w:right w:val="none" w:sz="0" w:space="0" w:color="auto"/>
                  </w:divBdr>
                </w:div>
                <w:div w:id="233245015">
                  <w:marLeft w:val="0"/>
                  <w:marRight w:val="0"/>
                  <w:marTop w:val="0"/>
                  <w:marBottom w:val="100"/>
                  <w:divBdr>
                    <w:top w:val="none" w:sz="0" w:space="0" w:color="auto"/>
                    <w:left w:val="none" w:sz="0" w:space="0" w:color="auto"/>
                    <w:bottom w:val="none" w:sz="0" w:space="0" w:color="auto"/>
                    <w:right w:val="none" w:sz="0" w:space="0" w:color="auto"/>
                  </w:divBdr>
                </w:div>
                <w:div w:id="1336417717">
                  <w:marLeft w:val="0"/>
                  <w:marRight w:val="0"/>
                  <w:marTop w:val="0"/>
                  <w:marBottom w:val="100"/>
                  <w:divBdr>
                    <w:top w:val="none" w:sz="0" w:space="0" w:color="auto"/>
                    <w:left w:val="none" w:sz="0" w:space="0" w:color="auto"/>
                    <w:bottom w:val="none" w:sz="0" w:space="0" w:color="auto"/>
                    <w:right w:val="none" w:sz="0" w:space="0" w:color="auto"/>
                  </w:divBdr>
                </w:div>
                <w:div w:id="915474015">
                  <w:marLeft w:val="0"/>
                  <w:marRight w:val="0"/>
                  <w:marTop w:val="0"/>
                  <w:marBottom w:val="100"/>
                  <w:divBdr>
                    <w:top w:val="none" w:sz="0" w:space="0" w:color="auto"/>
                    <w:left w:val="none" w:sz="0" w:space="0" w:color="auto"/>
                    <w:bottom w:val="none" w:sz="0" w:space="0" w:color="auto"/>
                    <w:right w:val="none" w:sz="0" w:space="0" w:color="auto"/>
                  </w:divBdr>
                </w:div>
                <w:div w:id="1788498823">
                  <w:marLeft w:val="0"/>
                  <w:marRight w:val="0"/>
                  <w:marTop w:val="0"/>
                  <w:marBottom w:val="100"/>
                  <w:divBdr>
                    <w:top w:val="none" w:sz="0" w:space="0" w:color="auto"/>
                    <w:left w:val="none" w:sz="0" w:space="0" w:color="auto"/>
                    <w:bottom w:val="none" w:sz="0" w:space="0" w:color="auto"/>
                    <w:right w:val="none" w:sz="0" w:space="0" w:color="auto"/>
                  </w:divBdr>
                </w:div>
                <w:div w:id="1940330559">
                  <w:marLeft w:val="0"/>
                  <w:marRight w:val="0"/>
                  <w:marTop w:val="0"/>
                  <w:marBottom w:val="100"/>
                  <w:divBdr>
                    <w:top w:val="none" w:sz="0" w:space="0" w:color="auto"/>
                    <w:left w:val="none" w:sz="0" w:space="0" w:color="auto"/>
                    <w:bottom w:val="none" w:sz="0" w:space="0" w:color="auto"/>
                    <w:right w:val="none" w:sz="0" w:space="0" w:color="auto"/>
                  </w:divBdr>
                </w:div>
                <w:div w:id="1030499256">
                  <w:marLeft w:val="0"/>
                  <w:marRight w:val="0"/>
                  <w:marTop w:val="0"/>
                  <w:marBottom w:val="100"/>
                  <w:divBdr>
                    <w:top w:val="none" w:sz="0" w:space="0" w:color="auto"/>
                    <w:left w:val="none" w:sz="0" w:space="0" w:color="auto"/>
                    <w:bottom w:val="none" w:sz="0" w:space="0" w:color="auto"/>
                    <w:right w:val="none" w:sz="0" w:space="0" w:color="auto"/>
                  </w:divBdr>
                </w:div>
                <w:div w:id="1472794695">
                  <w:marLeft w:val="0"/>
                  <w:marRight w:val="0"/>
                  <w:marTop w:val="0"/>
                  <w:marBottom w:val="100"/>
                  <w:divBdr>
                    <w:top w:val="none" w:sz="0" w:space="0" w:color="auto"/>
                    <w:left w:val="none" w:sz="0" w:space="0" w:color="auto"/>
                    <w:bottom w:val="none" w:sz="0" w:space="0" w:color="auto"/>
                    <w:right w:val="none" w:sz="0" w:space="0" w:color="auto"/>
                  </w:divBdr>
                </w:div>
                <w:div w:id="168061791">
                  <w:marLeft w:val="0"/>
                  <w:marRight w:val="0"/>
                  <w:marTop w:val="0"/>
                  <w:marBottom w:val="100"/>
                  <w:divBdr>
                    <w:top w:val="none" w:sz="0" w:space="0" w:color="auto"/>
                    <w:left w:val="none" w:sz="0" w:space="0" w:color="auto"/>
                    <w:bottom w:val="none" w:sz="0" w:space="0" w:color="auto"/>
                    <w:right w:val="none" w:sz="0" w:space="0" w:color="auto"/>
                  </w:divBdr>
                </w:div>
                <w:div w:id="1400714217">
                  <w:marLeft w:val="0"/>
                  <w:marRight w:val="0"/>
                  <w:marTop w:val="0"/>
                  <w:marBottom w:val="100"/>
                  <w:divBdr>
                    <w:top w:val="none" w:sz="0" w:space="0" w:color="auto"/>
                    <w:left w:val="none" w:sz="0" w:space="0" w:color="auto"/>
                    <w:bottom w:val="none" w:sz="0" w:space="0" w:color="auto"/>
                    <w:right w:val="none" w:sz="0" w:space="0" w:color="auto"/>
                  </w:divBdr>
                </w:div>
                <w:div w:id="2146850400">
                  <w:marLeft w:val="720"/>
                  <w:marRight w:val="0"/>
                  <w:marTop w:val="0"/>
                  <w:marBottom w:val="100"/>
                  <w:divBdr>
                    <w:top w:val="none" w:sz="0" w:space="0" w:color="auto"/>
                    <w:left w:val="none" w:sz="0" w:space="0" w:color="auto"/>
                    <w:bottom w:val="none" w:sz="0" w:space="0" w:color="auto"/>
                    <w:right w:val="none" w:sz="0" w:space="0" w:color="auto"/>
                  </w:divBdr>
                </w:div>
                <w:div w:id="1217743571">
                  <w:marLeft w:val="720"/>
                  <w:marRight w:val="0"/>
                  <w:marTop w:val="0"/>
                  <w:marBottom w:val="100"/>
                  <w:divBdr>
                    <w:top w:val="none" w:sz="0" w:space="0" w:color="auto"/>
                    <w:left w:val="none" w:sz="0" w:space="0" w:color="auto"/>
                    <w:bottom w:val="none" w:sz="0" w:space="0" w:color="auto"/>
                    <w:right w:val="none" w:sz="0" w:space="0" w:color="auto"/>
                  </w:divBdr>
                </w:div>
                <w:div w:id="667171527">
                  <w:marLeft w:val="720"/>
                  <w:marRight w:val="0"/>
                  <w:marTop w:val="0"/>
                  <w:marBottom w:val="100"/>
                  <w:divBdr>
                    <w:top w:val="none" w:sz="0" w:space="0" w:color="auto"/>
                    <w:left w:val="none" w:sz="0" w:space="0" w:color="auto"/>
                    <w:bottom w:val="none" w:sz="0" w:space="0" w:color="auto"/>
                    <w:right w:val="none" w:sz="0" w:space="0" w:color="auto"/>
                  </w:divBdr>
                </w:div>
                <w:div w:id="1989047885">
                  <w:marLeft w:val="720"/>
                  <w:marRight w:val="0"/>
                  <w:marTop w:val="0"/>
                  <w:marBottom w:val="100"/>
                  <w:divBdr>
                    <w:top w:val="none" w:sz="0" w:space="0" w:color="auto"/>
                    <w:left w:val="none" w:sz="0" w:space="0" w:color="auto"/>
                    <w:bottom w:val="none" w:sz="0" w:space="0" w:color="auto"/>
                    <w:right w:val="none" w:sz="0" w:space="0" w:color="auto"/>
                  </w:divBdr>
                </w:div>
                <w:div w:id="332533209">
                  <w:marLeft w:val="720"/>
                  <w:marRight w:val="0"/>
                  <w:marTop w:val="0"/>
                  <w:marBottom w:val="100"/>
                  <w:divBdr>
                    <w:top w:val="none" w:sz="0" w:space="0" w:color="auto"/>
                    <w:left w:val="none" w:sz="0" w:space="0" w:color="auto"/>
                    <w:bottom w:val="none" w:sz="0" w:space="0" w:color="auto"/>
                    <w:right w:val="none" w:sz="0" w:space="0" w:color="auto"/>
                  </w:divBdr>
                </w:div>
                <w:div w:id="1140880074">
                  <w:marLeft w:val="720"/>
                  <w:marRight w:val="0"/>
                  <w:marTop w:val="0"/>
                  <w:marBottom w:val="100"/>
                  <w:divBdr>
                    <w:top w:val="none" w:sz="0" w:space="0" w:color="auto"/>
                    <w:left w:val="none" w:sz="0" w:space="0" w:color="auto"/>
                    <w:bottom w:val="none" w:sz="0" w:space="0" w:color="auto"/>
                    <w:right w:val="none" w:sz="0" w:space="0" w:color="auto"/>
                  </w:divBdr>
                </w:div>
                <w:div w:id="1764178127">
                  <w:marLeft w:val="720"/>
                  <w:marRight w:val="0"/>
                  <w:marTop w:val="0"/>
                  <w:marBottom w:val="100"/>
                  <w:divBdr>
                    <w:top w:val="none" w:sz="0" w:space="0" w:color="auto"/>
                    <w:left w:val="none" w:sz="0" w:space="0" w:color="auto"/>
                    <w:bottom w:val="none" w:sz="0" w:space="0" w:color="auto"/>
                    <w:right w:val="none" w:sz="0" w:space="0" w:color="auto"/>
                  </w:divBdr>
                </w:div>
                <w:div w:id="59448974">
                  <w:marLeft w:val="0"/>
                  <w:marRight w:val="0"/>
                  <w:marTop w:val="0"/>
                  <w:marBottom w:val="100"/>
                  <w:divBdr>
                    <w:top w:val="none" w:sz="0" w:space="0" w:color="auto"/>
                    <w:left w:val="none" w:sz="0" w:space="0" w:color="auto"/>
                    <w:bottom w:val="none" w:sz="0" w:space="0" w:color="auto"/>
                    <w:right w:val="none" w:sz="0" w:space="0" w:color="auto"/>
                  </w:divBdr>
                </w:div>
                <w:div w:id="1093284495">
                  <w:marLeft w:val="0"/>
                  <w:marRight w:val="0"/>
                  <w:marTop w:val="0"/>
                  <w:marBottom w:val="100"/>
                  <w:divBdr>
                    <w:top w:val="none" w:sz="0" w:space="0" w:color="auto"/>
                    <w:left w:val="none" w:sz="0" w:space="0" w:color="auto"/>
                    <w:bottom w:val="none" w:sz="0" w:space="0" w:color="auto"/>
                    <w:right w:val="none" w:sz="0" w:space="0" w:color="auto"/>
                  </w:divBdr>
                </w:div>
                <w:div w:id="978607171">
                  <w:marLeft w:val="0"/>
                  <w:marRight w:val="0"/>
                  <w:marTop w:val="0"/>
                  <w:marBottom w:val="100"/>
                  <w:divBdr>
                    <w:top w:val="none" w:sz="0" w:space="0" w:color="auto"/>
                    <w:left w:val="none" w:sz="0" w:space="0" w:color="auto"/>
                    <w:bottom w:val="none" w:sz="0" w:space="0" w:color="auto"/>
                    <w:right w:val="none" w:sz="0" w:space="0" w:color="auto"/>
                  </w:divBdr>
                </w:div>
                <w:div w:id="394470625">
                  <w:marLeft w:val="0"/>
                  <w:marRight w:val="0"/>
                  <w:marTop w:val="0"/>
                  <w:marBottom w:val="100"/>
                  <w:divBdr>
                    <w:top w:val="none" w:sz="0" w:space="0" w:color="auto"/>
                    <w:left w:val="none" w:sz="0" w:space="0" w:color="auto"/>
                    <w:bottom w:val="none" w:sz="0" w:space="0" w:color="auto"/>
                    <w:right w:val="none" w:sz="0" w:space="0" w:color="auto"/>
                  </w:divBdr>
                </w:div>
                <w:div w:id="1568492269">
                  <w:marLeft w:val="0"/>
                  <w:marRight w:val="0"/>
                  <w:marTop w:val="0"/>
                  <w:marBottom w:val="100"/>
                  <w:divBdr>
                    <w:top w:val="none" w:sz="0" w:space="0" w:color="auto"/>
                    <w:left w:val="none" w:sz="0" w:space="0" w:color="auto"/>
                    <w:bottom w:val="none" w:sz="0" w:space="0" w:color="auto"/>
                    <w:right w:val="none" w:sz="0" w:space="0" w:color="auto"/>
                  </w:divBdr>
                </w:div>
                <w:div w:id="261963220">
                  <w:marLeft w:val="0"/>
                  <w:marRight w:val="0"/>
                  <w:marTop w:val="0"/>
                  <w:marBottom w:val="100"/>
                  <w:divBdr>
                    <w:top w:val="none" w:sz="0" w:space="0" w:color="auto"/>
                    <w:left w:val="none" w:sz="0" w:space="0" w:color="auto"/>
                    <w:bottom w:val="none" w:sz="0" w:space="0" w:color="auto"/>
                    <w:right w:val="none" w:sz="0" w:space="0" w:color="auto"/>
                  </w:divBdr>
                </w:div>
                <w:div w:id="341400256">
                  <w:marLeft w:val="0"/>
                  <w:marRight w:val="0"/>
                  <w:marTop w:val="0"/>
                  <w:marBottom w:val="100"/>
                  <w:divBdr>
                    <w:top w:val="none" w:sz="0" w:space="0" w:color="auto"/>
                    <w:left w:val="none" w:sz="0" w:space="0" w:color="auto"/>
                    <w:bottom w:val="none" w:sz="0" w:space="0" w:color="auto"/>
                    <w:right w:val="none" w:sz="0" w:space="0" w:color="auto"/>
                  </w:divBdr>
                </w:div>
                <w:div w:id="239605214">
                  <w:marLeft w:val="0"/>
                  <w:marRight w:val="0"/>
                  <w:marTop w:val="0"/>
                  <w:marBottom w:val="100"/>
                  <w:divBdr>
                    <w:top w:val="none" w:sz="0" w:space="0" w:color="auto"/>
                    <w:left w:val="none" w:sz="0" w:space="0" w:color="auto"/>
                    <w:bottom w:val="none" w:sz="0" w:space="0" w:color="auto"/>
                    <w:right w:val="none" w:sz="0" w:space="0" w:color="auto"/>
                  </w:divBdr>
                </w:div>
                <w:div w:id="2007901864">
                  <w:marLeft w:val="0"/>
                  <w:marRight w:val="0"/>
                  <w:marTop w:val="0"/>
                  <w:marBottom w:val="100"/>
                  <w:divBdr>
                    <w:top w:val="none" w:sz="0" w:space="0" w:color="auto"/>
                    <w:left w:val="none" w:sz="0" w:space="0" w:color="auto"/>
                    <w:bottom w:val="none" w:sz="0" w:space="0" w:color="auto"/>
                    <w:right w:val="none" w:sz="0" w:space="0" w:color="auto"/>
                  </w:divBdr>
                </w:div>
                <w:div w:id="562761285">
                  <w:marLeft w:val="0"/>
                  <w:marRight w:val="0"/>
                  <w:marTop w:val="0"/>
                  <w:marBottom w:val="100"/>
                  <w:divBdr>
                    <w:top w:val="none" w:sz="0" w:space="0" w:color="auto"/>
                    <w:left w:val="none" w:sz="0" w:space="0" w:color="auto"/>
                    <w:bottom w:val="none" w:sz="0" w:space="0" w:color="auto"/>
                    <w:right w:val="none" w:sz="0" w:space="0" w:color="auto"/>
                  </w:divBdr>
                </w:div>
                <w:div w:id="2139032951">
                  <w:marLeft w:val="0"/>
                  <w:marRight w:val="0"/>
                  <w:marTop w:val="0"/>
                  <w:marBottom w:val="100"/>
                  <w:divBdr>
                    <w:top w:val="none" w:sz="0" w:space="0" w:color="auto"/>
                    <w:left w:val="none" w:sz="0" w:space="0" w:color="auto"/>
                    <w:bottom w:val="none" w:sz="0" w:space="0" w:color="auto"/>
                    <w:right w:val="none" w:sz="0" w:space="0" w:color="auto"/>
                  </w:divBdr>
                </w:div>
                <w:div w:id="163403274">
                  <w:marLeft w:val="0"/>
                  <w:marRight w:val="0"/>
                  <w:marTop w:val="0"/>
                  <w:marBottom w:val="100"/>
                  <w:divBdr>
                    <w:top w:val="none" w:sz="0" w:space="0" w:color="auto"/>
                    <w:left w:val="none" w:sz="0" w:space="0" w:color="auto"/>
                    <w:bottom w:val="none" w:sz="0" w:space="0" w:color="auto"/>
                    <w:right w:val="none" w:sz="0" w:space="0" w:color="auto"/>
                  </w:divBdr>
                </w:div>
                <w:div w:id="1768116941">
                  <w:marLeft w:val="0"/>
                  <w:marRight w:val="0"/>
                  <w:marTop w:val="0"/>
                  <w:marBottom w:val="100"/>
                  <w:divBdr>
                    <w:top w:val="none" w:sz="0" w:space="0" w:color="auto"/>
                    <w:left w:val="none" w:sz="0" w:space="0" w:color="auto"/>
                    <w:bottom w:val="none" w:sz="0" w:space="0" w:color="auto"/>
                    <w:right w:val="none" w:sz="0" w:space="0" w:color="auto"/>
                  </w:divBdr>
                </w:div>
                <w:div w:id="670379808">
                  <w:marLeft w:val="0"/>
                  <w:marRight w:val="0"/>
                  <w:marTop w:val="0"/>
                  <w:marBottom w:val="100"/>
                  <w:divBdr>
                    <w:top w:val="none" w:sz="0" w:space="0" w:color="auto"/>
                    <w:left w:val="none" w:sz="0" w:space="0" w:color="auto"/>
                    <w:bottom w:val="none" w:sz="0" w:space="0" w:color="auto"/>
                    <w:right w:val="none" w:sz="0" w:space="0" w:color="auto"/>
                  </w:divBdr>
                </w:div>
                <w:div w:id="1865438530">
                  <w:marLeft w:val="0"/>
                  <w:marRight w:val="0"/>
                  <w:marTop w:val="0"/>
                  <w:marBottom w:val="100"/>
                  <w:divBdr>
                    <w:top w:val="none" w:sz="0" w:space="0" w:color="auto"/>
                    <w:left w:val="none" w:sz="0" w:space="0" w:color="auto"/>
                    <w:bottom w:val="none" w:sz="0" w:space="0" w:color="auto"/>
                    <w:right w:val="none" w:sz="0" w:space="0" w:color="auto"/>
                  </w:divBdr>
                </w:div>
                <w:div w:id="1444425599">
                  <w:marLeft w:val="0"/>
                  <w:marRight w:val="0"/>
                  <w:marTop w:val="0"/>
                  <w:marBottom w:val="100"/>
                  <w:divBdr>
                    <w:top w:val="none" w:sz="0" w:space="0" w:color="auto"/>
                    <w:left w:val="none" w:sz="0" w:space="0" w:color="auto"/>
                    <w:bottom w:val="none" w:sz="0" w:space="0" w:color="auto"/>
                    <w:right w:val="none" w:sz="0" w:space="0" w:color="auto"/>
                  </w:divBdr>
                </w:div>
                <w:div w:id="935985491">
                  <w:marLeft w:val="0"/>
                  <w:marRight w:val="0"/>
                  <w:marTop w:val="0"/>
                  <w:marBottom w:val="100"/>
                  <w:divBdr>
                    <w:top w:val="none" w:sz="0" w:space="0" w:color="auto"/>
                    <w:left w:val="none" w:sz="0" w:space="0" w:color="auto"/>
                    <w:bottom w:val="none" w:sz="0" w:space="0" w:color="auto"/>
                    <w:right w:val="none" w:sz="0" w:space="0" w:color="auto"/>
                  </w:divBdr>
                </w:div>
                <w:div w:id="1748258280">
                  <w:marLeft w:val="0"/>
                  <w:marRight w:val="0"/>
                  <w:marTop w:val="0"/>
                  <w:marBottom w:val="100"/>
                  <w:divBdr>
                    <w:top w:val="none" w:sz="0" w:space="0" w:color="auto"/>
                    <w:left w:val="none" w:sz="0" w:space="0" w:color="auto"/>
                    <w:bottom w:val="none" w:sz="0" w:space="0" w:color="auto"/>
                    <w:right w:val="none" w:sz="0" w:space="0" w:color="auto"/>
                  </w:divBdr>
                </w:div>
                <w:div w:id="1272594361">
                  <w:marLeft w:val="0"/>
                  <w:marRight w:val="0"/>
                  <w:marTop w:val="0"/>
                  <w:marBottom w:val="100"/>
                  <w:divBdr>
                    <w:top w:val="none" w:sz="0" w:space="0" w:color="auto"/>
                    <w:left w:val="none" w:sz="0" w:space="0" w:color="auto"/>
                    <w:bottom w:val="none" w:sz="0" w:space="0" w:color="auto"/>
                    <w:right w:val="none" w:sz="0" w:space="0" w:color="auto"/>
                  </w:divBdr>
                </w:div>
                <w:div w:id="709502378">
                  <w:marLeft w:val="0"/>
                  <w:marRight w:val="0"/>
                  <w:marTop w:val="0"/>
                  <w:marBottom w:val="100"/>
                  <w:divBdr>
                    <w:top w:val="none" w:sz="0" w:space="0" w:color="auto"/>
                    <w:left w:val="none" w:sz="0" w:space="0" w:color="auto"/>
                    <w:bottom w:val="none" w:sz="0" w:space="0" w:color="auto"/>
                    <w:right w:val="none" w:sz="0" w:space="0" w:color="auto"/>
                  </w:divBdr>
                </w:div>
                <w:div w:id="1958414216">
                  <w:marLeft w:val="0"/>
                  <w:marRight w:val="0"/>
                  <w:marTop w:val="0"/>
                  <w:marBottom w:val="100"/>
                  <w:divBdr>
                    <w:top w:val="none" w:sz="0" w:space="0" w:color="auto"/>
                    <w:left w:val="none" w:sz="0" w:space="0" w:color="auto"/>
                    <w:bottom w:val="none" w:sz="0" w:space="0" w:color="auto"/>
                    <w:right w:val="none" w:sz="0" w:space="0" w:color="auto"/>
                  </w:divBdr>
                </w:div>
                <w:div w:id="1819109138">
                  <w:marLeft w:val="0"/>
                  <w:marRight w:val="0"/>
                  <w:marTop w:val="0"/>
                  <w:marBottom w:val="100"/>
                  <w:divBdr>
                    <w:top w:val="none" w:sz="0" w:space="0" w:color="auto"/>
                    <w:left w:val="none" w:sz="0" w:space="0" w:color="auto"/>
                    <w:bottom w:val="none" w:sz="0" w:space="0" w:color="auto"/>
                    <w:right w:val="none" w:sz="0" w:space="0" w:color="auto"/>
                  </w:divBdr>
                </w:div>
                <w:div w:id="1027876428">
                  <w:marLeft w:val="0"/>
                  <w:marRight w:val="0"/>
                  <w:marTop w:val="0"/>
                  <w:marBottom w:val="100"/>
                  <w:divBdr>
                    <w:top w:val="none" w:sz="0" w:space="0" w:color="auto"/>
                    <w:left w:val="none" w:sz="0" w:space="0" w:color="auto"/>
                    <w:bottom w:val="none" w:sz="0" w:space="0" w:color="auto"/>
                    <w:right w:val="none" w:sz="0" w:space="0" w:color="auto"/>
                  </w:divBdr>
                </w:div>
                <w:div w:id="879123575">
                  <w:marLeft w:val="0"/>
                  <w:marRight w:val="0"/>
                  <w:marTop w:val="0"/>
                  <w:marBottom w:val="100"/>
                  <w:divBdr>
                    <w:top w:val="none" w:sz="0" w:space="0" w:color="auto"/>
                    <w:left w:val="none" w:sz="0" w:space="0" w:color="auto"/>
                    <w:bottom w:val="none" w:sz="0" w:space="0" w:color="auto"/>
                    <w:right w:val="none" w:sz="0" w:space="0" w:color="auto"/>
                  </w:divBdr>
                </w:div>
                <w:div w:id="1936741206">
                  <w:marLeft w:val="0"/>
                  <w:marRight w:val="0"/>
                  <w:marTop w:val="0"/>
                  <w:marBottom w:val="100"/>
                  <w:divBdr>
                    <w:top w:val="none" w:sz="0" w:space="0" w:color="auto"/>
                    <w:left w:val="none" w:sz="0" w:space="0" w:color="auto"/>
                    <w:bottom w:val="none" w:sz="0" w:space="0" w:color="auto"/>
                    <w:right w:val="none" w:sz="0" w:space="0" w:color="auto"/>
                  </w:divBdr>
                </w:div>
                <w:div w:id="1002784650">
                  <w:marLeft w:val="0"/>
                  <w:marRight w:val="0"/>
                  <w:marTop w:val="0"/>
                  <w:marBottom w:val="100"/>
                  <w:divBdr>
                    <w:top w:val="none" w:sz="0" w:space="0" w:color="auto"/>
                    <w:left w:val="none" w:sz="0" w:space="0" w:color="auto"/>
                    <w:bottom w:val="none" w:sz="0" w:space="0" w:color="auto"/>
                    <w:right w:val="none" w:sz="0" w:space="0" w:color="auto"/>
                  </w:divBdr>
                </w:div>
                <w:div w:id="158349062">
                  <w:marLeft w:val="0"/>
                  <w:marRight w:val="0"/>
                  <w:marTop w:val="0"/>
                  <w:marBottom w:val="100"/>
                  <w:divBdr>
                    <w:top w:val="none" w:sz="0" w:space="0" w:color="auto"/>
                    <w:left w:val="none" w:sz="0" w:space="0" w:color="auto"/>
                    <w:bottom w:val="none" w:sz="0" w:space="0" w:color="auto"/>
                    <w:right w:val="none" w:sz="0" w:space="0" w:color="auto"/>
                  </w:divBdr>
                </w:div>
                <w:div w:id="2041273301">
                  <w:marLeft w:val="0"/>
                  <w:marRight w:val="0"/>
                  <w:marTop w:val="0"/>
                  <w:marBottom w:val="100"/>
                  <w:divBdr>
                    <w:top w:val="none" w:sz="0" w:space="0" w:color="auto"/>
                    <w:left w:val="none" w:sz="0" w:space="0" w:color="auto"/>
                    <w:bottom w:val="none" w:sz="0" w:space="0" w:color="auto"/>
                    <w:right w:val="none" w:sz="0" w:space="0" w:color="auto"/>
                  </w:divBdr>
                </w:div>
                <w:div w:id="617876206">
                  <w:marLeft w:val="0"/>
                  <w:marRight w:val="0"/>
                  <w:marTop w:val="0"/>
                  <w:marBottom w:val="100"/>
                  <w:divBdr>
                    <w:top w:val="none" w:sz="0" w:space="0" w:color="auto"/>
                    <w:left w:val="none" w:sz="0" w:space="0" w:color="auto"/>
                    <w:bottom w:val="none" w:sz="0" w:space="0" w:color="auto"/>
                    <w:right w:val="none" w:sz="0" w:space="0" w:color="auto"/>
                  </w:divBdr>
                </w:div>
                <w:div w:id="1550416953">
                  <w:marLeft w:val="0"/>
                  <w:marRight w:val="0"/>
                  <w:marTop w:val="0"/>
                  <w:marBottom w:val="100"/>
                  <w:divBdr>
                    <w:top w:val="none" w:sz="0" w:space="0" w:color="auto"/>
                    <w:left w:val="none" w:sz="0" w:space="0" w:color="auto"/>
                    <w:bottom w:val="none" w:sz="0" w:space="0" w:color="auto"/>
                    <w:right w:val="none" w:sz="0" w:space="0" w:color="auto"/>
                  </w:divBdr>
                </w:div>
                <w:div w:id="883564836">
                  <w:marLeft w:val="0"/>
                  <w:marRight w:val="0"/>
                  <w:marTop w:val="0"/>
                  <w:marBottom w:val="100"/>
                  <w:divBdr>
                    <w:top w:val="none" w:sz="0" w:space="0" w:color="auto"/>
                    <w:left w:val="none" w:sz="0" w:space="0" w:color="auto"/>
                    <w:bottom w:val="none" w:sz="0" w:space="0" w:color="auto"/>
                    <w:right w:val="none" w:sz="0" w:space="0" w:color="auto"/>
                  </w:divBdr>
                </w:div>
                <w:div w:id="53549740">
                  <w:marLeft w:val="0"/>
                  <w:marRight w:val="0"/>
                  <w:marTop w:val="0"/>
                  <w:marBottom w:val="100"/>
                  <w:divBdr>
                    <w:top w:val="none" w:sz="0" w:space="0" w:color="auto"/>
                    <w:left w:val="none" w:sz="0" w:space="0" w:color="auto"/>
                    <w:bottom w:val="none" w:sz="0" w:space="0" w:color="auto"/>
                    <w:right w:val="none" w:sz="0" w:space="0" w:color="auto"/>
                  </w:divBdr>
                </w:div>
                <w:div w:id="1231841650">
                  <w:marLeft w:val="0"/>
                  <w:marRight w:val="0"/>
                  <w:marTop w:val="0"/>
                  <w:marBottom w:val="100"/>
                  <w:divBdr>
                    <w:top w:val="none" w:sz="0" w:space="0" w:color="auto"/>
                    <w:left w:val="none" w:sz="0" w:space="0" w:color="auto"/>
                    <w:bottom w:val="none" w:sz="0" w:space="0" w:color="auto"/>
                    <w:right w:val="none" w:sz="0" w:space="0" w:color="auto"/>
                  </w:divBdr>
                </w:div>
                <w:div w:id="1757314515">
                  <w:marLeft w:val="0"/>
                  <w:marRight w:val="0"/>
                  <w:marTop w:val="0"/>
                  <w:marBottom w:val="100"/>
                  <w:divBdr>
                    <w:top w:val="none" w:sz="0" w:space="0" w:color="auto"/>
                    <w:left w:val="none" w:sz="0" w:space="0" w:color="auto"/>
                    <w:bottom w:val="none" w:sz="0" w:space="0" w:color="auto"/>
                    <w:right w:val="none" w:sz="0" w:space="0" w:color="auto"/>
                  </w:divBdr>
                </w:div>
                <w:div w:id="940991123">
                  <w:marLeft w:val="0"/>
                  <w:marRight w:val="0"/>
                  <w:marTop w:val="0"/>
                  <w:marBottom w:val="100"/>
                  <w:divBdr>
                    <w:top w:val="none" w:sz="0" w:space="0" w:color="auto"/>
                    <w:left w:val="none" w:sz="0" w:space="0" w:color="auto"/>
                    <w:bottom w:val="none" w:sz="0" w:space="0" w:color="auto"/>
                    <w:right w:val="none" w:sz="0" w:space="0" w:color="auto"/>
                  </w:divBdr>
                </w:div>
                <w:div w:id="960301923">
                  <w:marLeft w:val="0"/>
                  <w:marRight w:val="0"/>
                  <w:marTop w:val="0"/>
                  <w:marBottom w:val="100"/>
                  <w:divBdr>
                    <w:top w:val="none" w:sz="0" w:space="0" w:color="auto"/>
                    <w:left w:val="none" w:sz="0" w:space="0" w:color="auto"/>
                    <w:bottom w:val="none" w:sz="0" w:space="0" w:color="auto"/>
                    <w:right w:val="none" w:sz="0" w:space="0" w:color="auto"/>
                  </w:divBdr>
                </w:div>
                <w:div w:id="1357579818">
                  <w:marLeft w:val="0"/>
                  <w:marRight w:val="0"/>
                  <w:marTop w:val="0"/>
                  <w:marBottom w:val="100"/>
                  <w:divBdr>
                    <w:top w:val="none" w:sz="0" w:space="0" w:color="auto"/>
                    <w:left w:val="none" w:sz="0" w:space="0" w:color="auto"/>
                    <w:bottom w:val="none" w:sz="0" w:space="0" w:color="auto"/>
                    <w:right w:val="none" w:sz="0" w:space="0" w:color="auto"/>
                  </w:divBdr>
                </w:div>
                <w:div w:id="37320089">
                  <w:marLeft w:val="0"/>
                  <w:marRight w:val="0"/>
                  <w:marTop w:val="0"/>
                  <w:marBottom w:val="100"/>
                  <w:divBdr>
                    <w:top w:val="none" w:sz="0" w:space="0" w:color="auto"/>
                    <w:left w:val="none" w:sz="0" w:space="0" w:color="auto"/>
                    <w:bottom w:val="none" w:sz="0" w:space="0" w:color="auto"/>
                    <w:right w:val="none" w:sz="0" w:space="0" w:color="auto"/>
                  </w:divBdr>
                </w:div>
                <w:div w:id="556471247">
                  <w:marLeft w:val="0"/>
                  <w:marRight w:val="0"/>
                  <w:marTop w:val="0"/>
                  <w:marBottom w:val="100"/>
                  <w:divBdr>
                    <w:top w:val="none" w:sz="0" w:space="0" w:color="auto"/>
                    <w:left w:val="none" w:sz="0" w:space="0" w:color="auto"/>
                    <w:bottom w:val="none" w:sz="0" w:space="0" w:color="auto"/>
                    <w:right w:val="none" w:sz="0" w:space="0" w:color="auto"/>
                  </w:divBdr>
                </w:div>
                <w:div w:id="1947423275">
                  <w:marLeft w:val="0"/>
                  <w:marRight w:val="0"/>
                  <w:marTop w:val="0"/>
                  <w:marBottom w:val="100"/>
                  <w:divBdr>
                    <w:top w:val="none" w:sz="0" w:space="0" w:color="auto"/>
                    <w:left w:val="none" w:sz="0" w:space="0" w:color="auto"/>
                    <w:bottom w:val="none" w:sz="0" w:space="0" w:color="auto"/>
                    <w:right w:val="none" w:sz="0" w:space="0" w:color="auto"/>
                  </w:divBdr>
                </w:div>
                <w:div w:id="1794976526">
                  <w:marLeft w:val="0"/>
                  <w:marRight w:val="0"/>
                  <w:marTop w:val="0"/>
                  <w:marBottom w:val="100"/>
                  <w:divBdr>
                    <w:top w:val="none" w:sz="0" w:space="0" w:color="auto"/>
                    <w:left w:val="none" w:sz="0" w:space="0" w:color="auto"/>
                    <w:bottom w:val="none" w:sz="0" w:space="0" w:color="auto"/>
                    <w:right w:val="none" w:sz="0" w:space="0" w:color="auto"/>
                  </w:divBdr>
                </w:div>
                <w:div w:id="968323986">
                  <w:marLeft w:val="0"/>
                  <w:marRight w:val="0"/>
                  <w:marTop w:val="0"/>
                  <w:marBottom w:val="100"/>
                  <w:divBdr>
                    <w:top w:val="none" w:sz="0" w:space="0" w:color="auto"/>
                    <w:left w:val="none" w:sz="0" w:space="0" w:color="auto"/>
                    <w:bottom w:val="none" w:sz="0" w:space="0" w:color="auto"/>
                    <w:right w:val="none" w:sz="0" w:space="0" w:color="auto"/>
                  </w:divBdr>
                </w:div>
                <w:div w:id="1070273654">
                  <w:marLeft w:val="0"/>
                  <w:marRight w:val="0"/>
                  <w:marTop w:val="0"/>
                  <w:marBottom w:val="100"/>
                  <w:divBdr>
                    <w:top w:val="none" w:sz="0" w:space="0" w:color="auto"/>
                    <w:left w:val="none" w:sz="0" w:space="0" w:color="auto"/>
                    <w:bottom w:val="none" w:sz="0" w:space="0" w:color="auto"/>
                    <w:right w:val="none" w:sz="0" w:space="0" w:color="auto"/>
                  </w:divBdr>
                </w:div>
                <w:div w:id="1855680468">
                  <w:marLeft w:val="0"/>
                  <w:marRight w:val="0"/>
                  <w:marTop w:val="0"/>
                  <w:marBottom w:val="100"/>
                  <w:divBdr>
                    <w:top w:val="none" w:sz="0" w:space="0" w:color="auto"/>
                    <w:left w:val="none" w:sz="0" w:space="0" w:color="auto"/>
                    <w:bottom w:val="none" w:sz="0" w:space="0" w:color="auto"/>
                    <w:right w:val="none" w:sz="0" w:space="0" w:color="auto"/>
                  </w:divBdr>
                </w:div>
                <w:div w:id="1130589660">
                  <w:marLeft w:val="0"/>
                  <w:marRight w:val="0"/>
                  <w:marTop w:val="0"/>
                  <w:marBottom w:val="100"/>
                  <w:divBdr>
                    <w:top w:val="none" w:sz="0" w:space="0" w:color="auto"/>
                    <w:left w:val="none" w:sz="0" w:space="0" w:color="auto"/>
                    <w:bottom w:val="none" w:sz="0" w:space="0" w:color="auto"/>
                    <w:right w:val="none" w:sz="0" w:space="0" w:color="auto"/>
                  </w:divBdr>
                </w:div>
                <w:div w:id="867793605">
                  <w:marLeft w:val="0"/>
                  <w:marRight w:val="0"/>
                  <w:marTop w:val="0"/>
                  <w:marBottom w:val="100"/>
                  <w:divBdr>
                    <w:top w:val="none" w:sz="0" w:space="0" w:color="auto"/>
                    <w:left w:val="none" w:sz="0" w:space="0" w:color="auto"/>
                    <w:bottom w:val="none" w:sz="0" w:space="0" w:color="auto"/>
                    <w:right w:val="none" w:sz="0" w:space="0" w:color="auto"/>
                  </w:divBdr>
                </w:div>
                <w:div w:id="62457756">
                  <w:marLeft w:val="0"/>
                  <w:marRight w:val="0"/>
                  <w:marTop w:val="0"/>
                  <w:marBottom w:val="100"/>
                  <w:divBdr>
                    <w:top w:val="none" w:sz="0" w:space="0" w:color="auto"/>
                    <w:left w:val="none" w:sz="0" w:space="0" w:color="auto"/>
                    <w:bottom w:val="none" w:sz="0" w:space="0" w:color="auto"/>
                    <w:right w:val="none" w:sz="0" w:space="0" w:color="auto"/>
                  </w:divBdr>
                </w:div>
                <w:div w:id="1828669205">
                  <w:marLeft w:val="0"/>
                  <w:marRight w:val="0"/>
                  <w:marTop w:val="0"/>
                  <w:marBottom w:val="100"/>
                  <w:divBdr>
                    <w:top w:val="none" w:sz="0" w:space="0" w:color="auto"/>
                    <w:left w:val="none" w:sz="0" w:space="0" w:color="auto"/>
                    <w:bottom w:val="none" w:sz="0" w:space="0" w:color="auto"/>
                    <w:right w:val="none" w:sz="0" w:space="0" w:color="auto"/>
                  </w:divBdr>
                </w:div>
                <w:div w:id="235088937">
                  <w:marLeft w:val="0"/>
                  <w:marRight w:val="0"/>
                  <w:marTop w:val="0"/>
                  <w:marBottom w:val="100"/>
                  <w:divBdr>
                    <w:top w:val="none" w:sz="0" w:space="0" w:color="auto"/>
                    <w:left w:val="none" w:sz="0" w:space="0" w:color="auto"/>
                    <w:bottom w:val="none" w:sz="0" w:space="0" w:color="auto"/>
                    <w:right w:val="none" w:sz="0" w:space="0" w:color="auto"/>
                  </w:divBdr>
                </w:div>
                <w:div w:id="1059013872">
                  <w:marLeft w:val="0"/>
                  <w:marRight w:val="0"/>
                  <w:marTop w:val="0"/>
                  <w:marBottom w:val="100"/>
                  <w:divBdr>
                    <w:top w:val="none" w:sz="0" w:space="0" w:color="auto"/>
                    <w:left w:val="none" w:sz="0" w:space="0" w:color="auto"/>
                    <w:bottom w:val="none" w:sz="0" w:space="0" w:color="auto"/>
                    <w:right w:val="none" w:sz="0" w:space="0" w:color="auto"/>
                  </w:divBdr>
                </w:div>
                <w:div w:id="1092048043">
                  <w:marLeft w:val="0"/>
                  <w:marRight w:val="0"/>
                  <w:marTop w:val="0"/>
                  <w:marBottom w:val="100"/>
                  <w:divBdr>
                    <w:top w:val="none" w:sz="0" w:space="0" w:color="auto"/>
                    <w:left w:val="none" w:sz="0" w:space="0" w:color="auto"/>
                    <w:bottom w:val="none" w:sz="0" w:space="0" w:color="auto"/>
                    <w:right w:val="none" w:sz="0" w:space="0" w:color="auto"/>
                  </w:divBdr>
                </w:div>
                <w:div w:id="1267883290">
                  <w:marLeft w:val="0"/>
                  <w:marRight w:val="0"/>
                  <w:marTop w:val="0"/>
                  <w:marBottom w:val="100"/>
                  <w:divBdr>
                    <w:top w:val="none" w:sz="0" w:space="0" w:color="auto"/>
                    <w:left w:val="none" w:sz="0" w:space="0" w:color="auto"/>
                    <w:bottom w:val="none" w:sz="0" w:space="0" w:color="auto"/>
                    <w:right w:val="none" w:sz="0" w:space="0" w:color="auto"/>
                  </w:divBdr>
                </w:div>
                <w:div w:id="1409035496">
                  <w:marLeft w:val="0"/>
                  <w:marRight w:val="0"/>
                  <w:marTop w:val="0"/>
                  <w:marBottom w:val="100"/>
                  <w:divBdr>
                    <w:top w:val="none" w:sz="0" w:space="0" w:color="auto"/>
                    <w:left w:val="none" w:sz="0" w:space="0" w:color="auto"/>
                    <w:bottom w:val="none" w:sz="0" w:space="0" w:color="auto"/>
                    <w:right w:val="none" w:sz="0" w:space="0" w:color="auto"/>
                  </w:divBdr>
                </w:div>
                <w:div w:id="1401560116">
                  <w:marLeft w:val="0"/>
                  <w:marRight w:val="0"/>
                  <w:marTop w:val="0"/>
                  <w:marBottom w:val="100"/>
                  <w:divBdr>
                    <w:top w:val="none" w:sz="0" w:space="0" w:color="auto"/>
                    <w:left w:val="none" w:sz="0" w:space="0" w:color="auto"/>
                    <w:bottom w:val="none" w:sz="0" w:space="0" w:color="auto"/>
                    <w:right w:val="none" w:sz="0" w:space="0" w:color="auto"/>
                  </w:divBdr>
                </w:div>
                <w:div w:id="296498491">
                  <w:marLeft w:val="0"/>
                  <w:marRight w:val="0"/>
                  <w:marTop w:val="0"/>
                  <w:marBottom w:val="100"/>
                  <w:divBdr>
                    <w:top w:val="none" w:sz="0" w:space="0" w:color="auto"/>
                    <w:left w:val="none" w:sz="0" w:space="0" w:color="auto"/>
                    <w:bottom w:val="none" w:sz="0" w:space="0" w:color="auto"/>
                    <w:right w:val="none" w:sz="0" w:space="0" w:color="auto"/>
                  </w:divBdr>
                </w:div>
                <w:div w:id="680740852">
                  <w:marLeft w:val="0"/>
                  <w:marRight w:val="0"/>
                  <w:marTop w:val="0"/>
                  <w:marBottom w:val="100"/>
                  <w:divBdr>
                    <w:top w:val="none" w:sz="0" w:space="0" w:color="auto"/>
                    <w:left w:val="none" w:sz="0" w:space="0" w:color="auto"/>
                    <w:bottom w:val="none" w:sz="0" w:space="0" w:color="auto"/>
                    <w:right w:val="none" w:sz="0" w:space="0" w:color="auto"/>
                  </w:divBdr>
                </w:div>
                <w:div w:id="159539706">
                  <w:marLeft w:val="0"/>
                  <w:marRight w:val="0"/>
                  <w:marTop w:val="0"/>
                  <w:marBottom w:val="100"/>
                  <w:divBdr>
                    <w:top w:val="none" w:sz="0" w:space="0" w:color="auto"/>
                    <w:left w:val="none" w:sz="0" w:space="0" w:color="auto"/>
                    <w:bottom w:val="none" w:sz="0" w:space="0" w:color="auto"/>
                    <w:right w:val="none" w:sz="0" w:space="0" w:color="auto"/>
                  </w:divBdr>
                </w:div>
                <w:div w:id="1607619936">
                  <w:marLeft w:val="0"/>
                  <w:marRight w:val="0"/>
                  <w:marTop w:val="0"/>
                  <w:marBottom w:val="100"/>
                  <w:divBdr>
                    <w:top w:val="none" w:sz="0" w:space="0" w:color="auto"/>
                    <w:left w:val="none" w:sz="0" w:space="0" w:color="auto"/>
                    <w:bottom w:val="none" w:sz="0" w:space="0" w:color="auto"/>
                    <w:right w:val="none" w:sz="0" w:space="0" w:color="auto"/>
                  </w:divBdr>
                </w:div>
                <w:div w:id="1388650561">
                  <w:marLeft w:val="0"/>
                  <w:marRight w:val="0"/>
                  <w:marTop w:val="0"/>
                  <w:marBottom w:val="100"/>
                  <w:divBdr>
                    <w:top w:val="none" w:sz="0" w:space="0" w:color="auto"/>
                    <w:left w:val="none" w:sz="0" w:space="0" w:color="auto"/>
                    <w:bottom w:val="none" w:sz="0" w:space="0" w:color="auto"/>
                    <w:right w:val="none" w:sz="0" w:space="0" w:color="auto"/>
                  </w:divBdr>
                </w:div>
                <w:div w:id="35937641">
                  <w:marLeft w:val="0"/>
                  <w:marRight w:val="0"/>
                  <w:marTop w:val="0"/>
                  <w:marBottom w:val="100"/>
                  <w:divBdr>
                    <w:top w:val="none" w:sz="0" w:space="0" w:color="auto"/>
                    <w:left w:val="none" w:sz="0" w:space="0" w:color="auto"/>
                    <w:bottom w:val="none" w:sz="0" w:space="0" w:color="auto"/>
                    <w:right w:val="none" w:sz="0" w:space="0" w:color="auto"/>
                  </w:divBdr>
                </w:div>
                <w:div w:id="707996595">
                  <w:marLeft w:val="0"/>
                  <w:marRight w:val="0"/>
                  <w:marTop w:val="0"/>
                  <w:marBottom w:val="100"/>
                  <w:divBdr>
                    <w:top w:val="none" w:sz="0" w:space="0" w:color="auto"/>
                    <w:left w:val="none" w:sz="0" w:space="0" w:color="auto"/>
                    <w:bottom w:val="none" w:sz="0" w:space="0" w:color="auto"/>
                    <w:right w:val="none" w:sz="0" w:space="0" w:color="auto"/>
                  </w:divBdr>
                </w:div>
                <w:div w:id="80218810">
                  <w:marLeft w:val="0"/>
                  <w:marRight w:val="0"/>
                  <w:marTop w:val="0"/>
                  <w:marBottom w:val="100"/>
                  <w:divBdr>
                    <w:top w:val="none" w:sz="0" w:space="0" w:color="auto"/>
                    <w:left w:val="none" w:sz="0" w:space="0" w:color="auto"/>
                    <w:bottom w:val="none" w:sz="0" w:space="0" w:color="auto"/>
                    <w:right w:val="none" w:sz="0" w:space="0" w:color="auto"/>
                  </w:divBdr>
                </w:div>
                <w:div w:id="233124337">
                  <w:marLeft w:val="0"/>
                  <w:marRight w:val="0"/>
                  <w:marTop w:val="0"/>
                  <w:marBottom w:val="100"/>
                  <w:divBdr>
                    <w:top w:val="none" w:sz="0" w:space="0" w:color="auto"/>
                    <w:left w:val="none" w:sz="0" w:space="0" w:color="auto"/>
                    <w:bottom w:val="none" w:sz="0" w:space="0" w:color="auto"/>
                    <w:right w:val="none" w:sz="0" w:space="0" w:color="auto"/>
                  </w:divBdr>
                </w:div>
                <w:div w:id="41755970">
                  <w:marLeft w:val="0"/>
                  <w:marRight w:val="0"/>
                  <w:marTop w:val="0"/>
                  <w:marBottom w:val="100"/>
                  <w:divBdr>
                    <w:top w:val="none" w:sz="0" w:space="0" w:color="auto"/>
                    <w:left w:val="none" w:sz="0" w:space="0" w:color="auto"/>
                    <w:bottom w:val="none" w:sz="0" w:space="0" w:color="auto"/>
                    <w:right w:val="none" w:sz="0" w:space="0" w:color="auto"/>
                  </w:divBdr>
                </w:div>
                <w:div w:id="1828280683">
                  <w:marLeft w:val="0"/>
                  <w:marRight w:val="0"/>
                  <w:marTop w:val="0"/>
                  <w:marBottom w:val="100"/>
                  <w:divBdr>
                    <w:top w:val="none" w:sz="0" w:space="0" w:color="auto"/>
                    <w:left w:val="none" w:sz="0" w:space="0" w:color="auto"/>
                    <w:bottom w:val="none" w:sz="0" w:space="0" w:color="auto"/>
                    <w:right w:val="none" w:sz="0" w:space="0" w:color="auto"/>
                  </w:divBdr>
                </w:div>
                <w:div w:id="241990719">
                  <w:marLeft w:val="0"/>
                  <w:marRight w:val="0"/>
                  <w:marTop w:val="0"/>
                  <w:marBottom w:val="100"/>
                  <w:divBdr>
                    <w:top w:val="none" w:sz="0" w:space="0" w:color="auto"/>
                    <w:left w:val="none" w:sz="0" w:space="0" w:color="auto"/>
                    <w:bottom w:val="none" w:sz="0" w:space="0" w:color="auto"/>
                    <w:right w:val="none" w:sz="0" w:space="0" w:color="auto"/>
                  </w:divBdr>
                </w:div>
                <w:div w:id="708337104">
                  <w:marLeft w:val="0"/>
                  <w:marRight w:val="0"/>
                  <w:marTop w:val="0"/>
                  <w:marBottom w:val="100"/>
                  <w:divBdr>
                    <w:top w:val="none" w:sz="0" w:space="0" w:color="auto"/>
                    <w:left w:val="none" w:sz="0" w:space="0" w:color="auto"/>
                    <w:bottom w:val="none" w:sz="0" w:space="0" w:color="auto"/>
                    <w:right w:val="none" w:sz="0" w:space="0" w:color="auto"/>
                  </w:divBdr>
                </w:div>
                <w:div w:id="536429083">
                  <w:marLeft w:val="0"/>
                  <w:marRight w:val="0"/>
                  <w:marTop w:val="0"/>
                  <w:marBottom w:val="100"/>
                  <w:divBdr>
                    <w:top w:val="none" w:sz="0" w:space="0" w:color="auto"/>
                    <w:left w:val="none" w:sz="0" w:space="0" w:color="auto"/>
                    <w:bottom w:val="none" w:sz="0" w:space="0" w:color="auto"/>
                    <w:right w:val="none" w:sz="0" w:space="0" w:color="auto"/>
                  </w:divBdr>
                </w:div>
                <w:div w:id="639923881">
                  <w:marLeft w:val="0"/>
                  <w:marRight w:val="0"/>
                  <w:marTop w:val="0"/>
                  <w:marBottom w:val="100"/>
                  <w:divBdr>
                    <w:top w:val="none" w:sz="0" w:space="0" w:color="auto"/>
                    <w:left w:val="none" w:sz="0" w:space="0" w:color="auto"/>
                    <w:bottom w:val="none" w:sz="0" w:space="0" w:color="auto"/>
                    <w:right w:val="none" w:sz="0" w:space="0" w:color="auto"/>
                  </w:divBdr>
                </w:div>
                <w:div w:id="1841500369">
                  <w:marLeft w:val="0"/>
                  <w:marRight w:val="0"/>
                  <w:marTop w:val="0"/>
                  <w:marBottom w:val="100"/>
                  <w:divBdr>
                    <w:top w:val="none" w:sz="0" w:space="0" w:color="auto"/>
                    <w:left w:val="none" w:sz="0" w:space="0" w:color="auto"/>
                    <w:bottom w:val="none" w:sz="0" w:space="0" w:color="auto"/>
                    <w:right w:val="none" w:sz="0" w:space="0" w:color="auto"/>
                  </w:divBdr>
                </w:div>
                <w:div w:id="609514816">
                  <w:marLeft w:val="0"/>
                  <w:marRight w:val="0"/>
                  <w:marTop w:val="0"/>
                  <w:marBottom w:val="100"/>
                  <w:divBdr>
                    <w:top w:val="none" w:sz="0" w:space="0" w:color="auto"/>
                    <w:left w:val="none" w:sz="0" w:space="0" w:color="auto"/>
                    <w:bottom w:val="none" w:sz="0" w:space="0" w:color="auto"/>
                    <w:right w:val="none" w:sz="0" w:space="0" w:color="auto"/>
                  </w:divBdr>
                </w:div>
                <w:div w:id="1181122140">
                  <w:marLeft w:val="0"/>
                  <w:marRight w:val="0"/>
                  <w:marTop w:val="0"/>
                  <w:marBottom w:val="100"/>
                  <w:divBdr>
                    <w:top w:val="none" w:sz="0" w:space="0" w:color="auto"/>
                    <w:left w:val="none" w:sz="0" w:space="0" w:color="auto"/>
                    <w:bottom w:val="none" w:sz="0" w:space="0" w:color="auto"/>
                    <w:right w:val="none" w:sz="0" w:space="0" w:color="auto"/>
                  </w:divBdr>
                </w:div>
                <w:div w:id="1343823527">
                  <w:marLeft w:val="0"/>
                  <w:marRight w:val="0"/>
                  <w:marTop w:val="0"/>
                  <w:marBottom w:val="100"/>
                  <w:divBdr>
                    <w:top w:val="none" w:sz="0" w:space="0" w:color="auto"/>
                    <w:left w:val="none" w:sz="0" w:space="0" w:color="auto"/>
                    <w:bottom w:val="none" w:sz="0" w:space="0" w:color="auto"/>
                    <w:right w:val="none" w:sz="0" w:space="0" w:color="auto"/>
                  </w:divBdr>
                </w:div>
                <w:div w:id="1850950724">
                  <w:marLeft w:val="0"/>
                  <w:marRight w:val="0"/>
                  <w:marTop w:val="0"/>
                  <w:marBottom w:val="100"/>
                  <w:divBdr>
                    <w:top w:val="none" w:sz="0" w:space="0" w:color="auto"/>
                    <w:left w:val="none" w:sz="0" w:space="0" w:color="auto"/>
                    <w:bottom w:val="none" w:sz="0" w:space="0" w:color="auto"/>
                    <w:right w:val="none" w:sz="0" w:space="0" w:color="auto"/>
                  </w:divBdr>
                </w:div>
                <w:div w:id="2089381113">
                  <w:marLeft w:val="0"/>
                  <w:marRight w:val="0"/>
                  <w:marTop w:val="0"/>
                  <w:marBottom w:val="100"/>
                  <w:divBdr>
                    <w:top w:val="none" w:sz="0" w:space="0" w:color="auto"/>
                    <w:left w:val="none" w:sz="0" w:space="0" w:color="auto"/>
                    <w:bottom w:val="none" w:sz="0" w:space="0" w:color="auto"/>
                    <w:right w:val="none" w:sz="0" w:space="0" w:color="auto"/>
                  </w:divBdr>
                </w:div>
                <w:div w:id="847328272">
                  <w:marLeft w:val="0"/>
                  <w:marRight w:val="0"/>
                  <w:marTop w:val="0"/>
                  <w:marBottom w:val="100"/>
                  <w:divBdr>
                    <w:top w:val="none" w:sz="0" w:space="0" w:color="auto"/>
                    <w:left w:val="none" w:sz="0" w:space="0" w:color="auto"/>
                    <w:bottom w:val="none" w:sz="0" w:space="0" w:color="auto"/>
                    <w:right w:val="none" w:sz="0" w:space="0" w:color="auto"/>
                  </w:divBdr>
                </w:div>
                <w:div w:id="1537625121">
                  <w:marLeft w:val="0"/>
                  <w:marRight w:val="0"/>
                  <w:marTop w:val="0"/>
                  <w:marBottom w:val="100"/>
                  <w:divBdr>
                    <w:top w:val="none" w:sz="0" w:space="0" w:color="auto"/>
                    <w:left w:val="none" w:sz="0" w:space="0" w:color="auto"/>
                    <w:bottom w:val="none" w:sz="0" w:space="0" w:color="auto"/>
                    <w:right w:val="none" w:sz="0" w:space="0" w:color="auto"/>
                  </w:divBdr>
                </w:div>
                <w:div w:id="946930463">
                  <w:marLeft w:val="0"/>
                  <w:marRight w:val="0"/>
                  <w:marTop w:val="0"/>
                  <w:marBottom w:val="100"/>
                  <w:divBdr>
                    <w:top w:val="none" w:sz="0" w:space="0" w:color="auto"/>
                    <w:left w:val="none" w:sz="0" w:space="0" w:color="auto"/>
                    <w:bottom w:val="none" w:sz="0" w:space="0" w:color="auto"/>
                    <w:right w:val="none" w:sz="0" w:space="0" w:color="auto"/>
                  </w:divBdr>
                </w:div>
                <w:div w:id="1080519002">
                  <w:marLeft w:val="0"/>
                  <w:marRight w:val="0"/>
                  <w:marTop w:val="0"/>
                  <w:marBottom w:val="100"/>
                  <w:divBdr>
                    <w:top w:val="none" w:sz="0" w:space="0" w:color="auto"/>
                    <w:left w:val="none" w:sz="0" w:space="0" w:color="auto"/>
                    <w:bottom w:val="none" w:sz="0" w:space="0" w:color="auto"/>
                    <w:right w:val="none" w:sz="0" w:space="0" w:color="auto"/>
                  </w:divBdr>
                </w:div>
                <w:div w:id="1540973074">
                  <w:marLeft w:val="0"/>
                  <w:marRight w:val="0"/>
                  <w:marTop w:val="0"/>
                  <w:marBottom w:val="100"/>
                  <w:divBdr>
                    <w:top w:val="none" w:sz="0" w:space="0" w:color="auto"/>
                    <w:left w:val="none" w:sz="0" w:space="0" w:color="auto"/>
                    <w:bottom w:val="none" w:sz="0" w:space="0" w:color="auto"/>
                    <w:right w:val="none" w:sz="0" w:space="0" w:color="auto"/>
                  </w:divBdr>
                </w:div>
                <w:div w:id="1696224331">
                  <w:marLeft w:val="0"/>
                  <w:marRight w:val="0"/>
                  <w:marTop w:val="0"/>
                  <w:marBottom w:val="100"/>
                  <w:divBdr>
                    <w:top w:val="none" w:sz="0" w:space="0" w:color="auto"/>
                    <w:left w:val="none" w:sz="0" w:space="0" w:color="auto"/>
                    <w:bottom w:val="none" w:sz="0" w:space="0" w:color="auto"/>
                    <w:right w:val="none" w:sz="0" w:space="0" w:color="auto"/>
                  </w:divBdr>
                </w:div>
                <w:div w:id="1713383830">
                  <w:marLeft w:val="0"/>
                  <w:marRight w:val="0"/>
                  <w:marTop w:val="0"/>
                  <w:marBottom w:val="100"/>
                  <w:divBdr>
                    <w:top w:val="none" w:sz="0" w:space="0" w:color="auto"/>
                    <w:left w:val="none" w:sz="0" w:space="0" w:color="auto"/>
                    <w:bottom w:val="none" w:sz="0" w:space="0" w:color="auto"/>
                    <w:right w:val="none" w:sz="0" w:space="0" w:color="auto"/>
                  </w:divBdr>
                </w:div>
                <w:div w:id="2138335608">
                  <w:marLeft w:val="0"/>
                  <w:marRight w:val="0"/>
                  <w:marTop w:val="0"/>
                  <w:marBottom w:val="100"/>
                  <w:divBdr>
                    <w:top w:val="none" w:sz="0" w:space="0" w:color="auto"/>
                    <w:left w:val="none" w:sz="0" w:space="0" w:color="auto"/>
                    <w:bottom w:val="none" w:sz="0" w:space="0" w:color="auto"/>
                    <w:right w:val="none" w:sz="0" w:space="0" w:color="auto"/>
                  </w:divBdr>
                </w:div>
                <w:div w:id="994182010">
                  <w:marLeft w:val="0"/>
                  <w:marRight w:val="0"/>
                  <w:marTop w:val="0"/>
                  <w:marBottom w:val="100"/>
                  <w:divBdr>
                    <w:top w:val="none" w:sz="0" w:space="0" w:color="auto"/>
                    <w:left w:val="none" w:sz="0" w:space="0" w:color="auto"/>
                    <w:bottom w:val="none" w:sz="0" w:space="0" w:color="auto"/>
                    <w:right w:val="none" w:sz="0" w:space="0" w:color="auto"/>
                  </w:divBdr>
                </w:div>
                <w:div w:id="1744989711">
                  <w:marLeft w:val="0"/>
                  <w:marRight w:val="0"/>
                  <w:marTop w:val="0"/>
                  <w:marBottom w:val="100"/>
                  <w:divBdr>
                    <w:top w:val="none" w:sz="0" w:space="0" w:color="auto"/>
                    <w:left w:val="none" w:sz="0" w:space="0" w:color="auto"/>
                    <w:bottom w:val="none" w:sz="0" w:space="0" w:color="auto"/>
                    <w:right w:val="none" w:sz="0" w:space="0" w:color="auto"/>
                  </w:divBdr>
                </w:div>
                <w:div w:id="1649625181">
                  <w:marLeft w:val="0"/>
                  <w:marRight w:val="0"/>
                  <w:marTop w:val="0"/>
                  <w:marBottom w:val="100"/>
                  <w:divBdr>
                    <w:top w:val="none" w:sz="0" w:space="0" w:color="auto"/>
                    <w:left w:val="none" w:sz="0" w:space="0" w:color="auto"/>
                    <w:bottom w:val="none" w:sz="0" w:space="0" w:color="auto"/>
                    <w:right w:val="none" w:sz="0" w:space="0" w:color="auto"/>
                  </w:divBdr>
                </w:div>
                <w:div w:id="733553451">
                  <w:marLeft w:val="0"/>
                  <w:marRight w:val="0"/>
                  <w:marTop w:val="0"/>
                  <w:marBottom w:val="100"/>
                  <w:divBdr>
                    <w:top w:val="none" w:sz="0" w:space="0" w:color="auto"/>
                    <w:left w:val="none" w:sz="0" w:space="0" w:color="auto"/>
                    <w:bottom w:val="none" w:sz="0" w:space="0" w:color="auto"/>
                    <w:right w:val="none" w:sz="0" w:space="0" w:color="auto"/>
                  </w:divBdr>
                </w:div>
                <w:div w:id="1212420953">
                  <w:marLeft w:val="0"/>
                  <w:marRight w:val="0"/>
                  <w:marTop w:val="0"/>
                  <w:marBottom w:val="100"/>
                  <w:divBdr>
                    <w:top w:val="none" w:sz="0" w:space="0" w:color="auto"/>
                    <w:left w:val="none" w:sz="0" w:space="0" w:color="auto"/>
                    <w:bottom w:val="none" w:sz="0" w:space="0" w:color="auto"/>
                    <w:right w:val="none" w:sz="0" w:space="0" w:color="auto"/>
                  </w:divBdr>
                </w:div>
                <w:div w:id="1351420474">
                  <w:marLeft w:val="0"/>
                  <w:marRight w:val="0"/>
                  <w:marTop w:val="0"/>
                  <w:marBottom w:val="100"/>
                  <w:divBdr>
                    <w:top w:val="none" w:sz="0" w:space="0" w:color="auto"/>
                    <w:left w:val="none" w:sz="0" w:space="0" w:color="auto"/>
                    <w:bottom w:val="none" w:sz="0" w:space="0" w:color="auto"/>
                    <w:right w:val="none" w:sz="0" w:space="0" w:color="auto"/>
                  </w:divBdr>
                </w:div>
                <w:div w:id="1571501748">
                  <w:marLeft w:val="0"/>
                  <w:marRight w:val="0"/>
                  <w:marTop w:val="0"/>
                  <w:marBottom w:val="100"/>
                  <w:divBdr>
                    <w:top w:val="none" w:sz="0" w:space="0" w:color="auto"/>
                    <w:left w:val="none" w:sz="0" w:space="0" w:color="auto"/>
                    <w:bottom w:val="none" w:sz="0" w:space="0" w:color="auto"/>
                    <w:right w:val="none" w:sz="0" w:space="0" w:color="auto"/>
                  </w:divBdr>
                </w:div>
                <w:div w:id="914898695">
                  <w:marLeft w:val="0"/>
                  <w:marRight w:val="0"/>
                  <w:marTop w:val="0"/>
                  <w:marBottom w:val="100"/>
                  <w:divBdr>
                    <w:top w:val="none" w:sz="0" w:space="0" w:color="auto"/>
                    <w:left w:val="none" w:sz="0" w:space="0" w:color="auto"/>
                    <w:bottom w:val="none" w:sz="0" w:space="0" w:color="auto"/>
                    <w:right w:val="none" w:sz="0" w:space="0" w:color="auto"/>
                  </w:divBdr>
                </w:div>
                <w:div w:id="483666373">
                  <w:marLeft w:val="0"/>
                  <w:marRight w:val="0"/>
                  <w:marTop w:val="0"/>
                  <w:marBottom w:val="100"/>
                  <w:divBdr>
                    <w:top w:val="none" w:sz="0" w:space="0" w:color="auto"/>
                    <w:left w:val="none" w:sz="0" w:space="0" w:color="auto"/>
                    <w:bottom w:val="none" w:sz="0" w:space="0" w:color="auto"/>
                    <w:right w:val="none" w:sz="0" w:space="0" w:color="auto"/>
                  </w:divBdr>
                </w:div>
                <w:div w:id="2052068952">
                  <w:marLeft w:val="0"/>
                  <w:marRight w:val="0"/>
                  <w:marTop w:val="0"/>
                  <w:marBottom w:val="100"/>
                  <w:divBdr>
                    <w:top w:val="none" w:sz="0" w:space="0" w:color="auto"/>
                    <w:left w:val="none" w:sz="0" w:space="0" w:color="auto"/>
                    <w:bottom w:val="none" w:sz="0" w:space="0" w:color="auto"/>
                    <w:right w:val="none" w:sz="0" w:space="0" w:color="auto"/>
                  </w:divBdr>
                </w:div>
                <w:div w:id="1082409400">
                  <w:marLeft w:val="0"/>
                  <w:marRight w:val="0"/>
                  <w:marTop w:val="0"/>
                  <w:marBottom w:val="100"/>
                  <w:divBdr>
                    <w:top w:val="none" w:sz="0" w:space="0" w:color="auto"/>
                    <w:left w:val="none" w:sz="0" w:space="0" w:color="auto"/>
                    <w:bottom w:val="none" w:sz="0" w:space="0" w:color="auto"/>
                    <w:right w:val="none" w:sz="0" w:space="0" w:color="auto"/>
                  </w:divBdr>
                </w:div>
                <w:div w:id="1560676948">
                  <w:marLeft w:val="0"/>
                  <w:marRight w:val="0"/>
                  <w:marTop w:val="0"/>
                  <w:marBottom w:val="100"/>
                  <w:divBdr>
                    <w:top w:val="none" w:sz="0" w:space="0" w:color="auto"/>
                    <w:left w:val="none" w:sz="0" w:space="0" w:color="auto"/>
                    <w:bottom w:val="none" w:sz="0" w:space="0" w:color="auto"/>
                    <w:right w:val="none" w:sz="0" w:space="0" w:color="auto"/>
                  </w:divBdr>
                </w:div>
                <w:div w:id="1327825640">
                  <w:marLeft w:val="0"/>
                  <w:marRight w:val="0"/>
                  <w:marTop w:val="0"/>
                  <w:marBottom w:val="100"/>
                  <w:divBdr>
                    <w:top w:val="none" w:sz="0" w:space="0" w:color="auto"/>
                    <w:left w:val="none" w:sz="0" w:space="0" w:color="auto"/>
                    <w:bottom w:val="none" w:sz="0" w:space="0" w:color="auto"/>
                    <w:right w:val="none" w:sz="0" w:space="0" w:color="auto"/>
                  </w:divBdr>
                </w:div>
                <w:div w:id="313221964">
                  <w:marLeft w:val="0"/>
                  <w:marRight w:val="0"/>
                  <w:marTop w:val="0"/>
                  <w:marBottom w:val="100"/>
                  <w:divBdr>
                    <w:top w:val="none" w:sz="0" w:space="0" w:color="auto"/>
                    <w:left w:val="none" w:sz="0" w:space="0" w:color="auto"/>
                    <w:bottom w:val="none" w:sz="0" w:space="0" w:color="auto"/>
                    <w:right w:val="none" w:sz="0" w:space="0" w:color="auto"/>
                  </w:divBdr>
                </w:div>
                <w:div w:id="1848792009">
                  <w:marLeft w:val="0"/>
                  <w:marRight w:val="0"/>
                  <w:marTop w:val="0"/>
                  <w:marBottom w:val="100"/>
                  <w:divBdr>
                    <w:top w:val="none" w:sz="0" w:space="0" w:color="auto"/>
                    <w:left w:val="none" w:sz="0" w:space="0" w:color="auto"/>
                    <w:bottom w:val="none" w:sz="0" w:space="0" w:color="auto"/>
                    <w:right w:val="none" w:sz="0" w:space="0" w:color="auto"/>
                  </w:divBdr>
                </w:div>
                <w:div w:id="1808624739">
                  <w:marLeft w:val="0"/>
                  <w:marRight w:val="0"/>
                  <w:marTop w:val="0"/>
                  <w:marBottom w:val="100"/>
                  <w:divBdr>
                    <w:top w:val="none" w:sz="0" w:space="0" w:color="auto"/>
                    <w:left w:val="none" w:sz="0" w:space="0" w:color="auto"/>
                    <w:bottom w:val="none" w:sz="0" w:space="0" w:color="auto"/>
                    <w:right w:val="none" w:sz="0" w:space="0" w:color="auto"/>
                  </w:divBdr>
                </w:div>
                <w:div w:id="1205944019">
                  <w:marLeft w:val="0"/>
                  <w:marRight w:val="0"/>
                  <w:marTop w:val="0"/>
                  <w:marBottom w:val="100"/>
                  <w:divBdr>
                    <w:top w:val="none" w:sz="0" w:space="0" w:color="auto"/>
                    <w:left w:val="none" w:sz="0" w:space="0" w:color="auto"/>
                    <w:bottom w:val="none" w:sz="0" w:space="0" w:color="auto"/>
                    <w:right w:val="none" w:sz="0" w:space="0" w:color="auto"/>
                  </w:divBdr>
                </w:div>
                <w:div w:id="1041129055">
                  <w:marLeft w:val="0"/>
                  <w:marRight w:val="0"/>
                  <w:marTop w:val="0"/>
                  <w:marBottom w:val="100"/>
                  <w:divBdr>
                    <w:top w:val="none" w:sz="0" w:space="0" w:color="auto"/>
                    <w:left w:val="none" w:sz="0" w:space="0" w:color="auto"/>
                    <w:bottom w:val="none" w:sz="0" w:space="0" w:color="auto"/>
                    <w:right w:val="none" w:sz="0" w:space="0" w:color="auto"/>
                  </w:divBdr>
                </w:div>
                <w:div w:id="2092190066">
                  <w:marLeft w:val="0"/>
                  <w:marRight w:val="0"/>
                  <w:marTop w:val="0"/>
                  <w:marBottom w:val="100"/>
                  <w:divBdr>
                    <w:top w:val="none" w:sz="0" w:space="0" w:color="auto"/>
                    <w:left w:val="none" w:sz="0" w:space="0" w:color="auto"/>
                    <w:bottom w:val="none" w:sz="0" w:space="0" w:color="auto"/>
                    <w:right w:val="none" w:sz="0" w:space="0" w:color="auto"/>
                  </w:divBdr>
                </w:div>
                <w:div w:id="808204601">
                  <w:marLeft w:val="0"/>
                  <w:marRight w:val="0"/>
                  <w:marTop w:val="0"/>
                  <w:marBottom w:val="100"/>
                  <w:divBdr>
                    <w:top w:val="none" w:sz="0" w:space="0" w:color="auto"/>
                    <w:left w:val="none" w:sz="0" w:space="0" w:color="auto"/>
                    <w:bottom w:val="none" w:sz="0" w:space="0" w:color="auto"/>
                    <w:right w:val="none" w:sz="0" w:space="0" w:color="auto"/>
                  </w:divBdr>
                </w:div>
                <w:div w:id="1740321376">
                  <w:marLeft w:val="0"/>
                  <w:marRight w:val="0"/>
                  <w:marTop w:val="0"/>
                  <w:marBottom w:val="100"/>
                  <w:divBdr>
                    <w:top w:val="none" w:sz="0" w:space="0" w:color="auto"/>
                    <w:left w:val="none" w:sz="0" w:space="0" w:color="auto"/>
                    <w:bottom w:val="none" w:sz="0" w:space="0" w:color="auto"/>
                    <w:right w:val="none" w:sz="0" w:space="0" w:color="auto"/>
                  </w:divBdr>
                </w:div>
                <w:div w:id="415785532">
                  <w:marLeft w:val="0"/>
                  <w:marRight w:val="0"/>
                  <w:marTop w:val="0"/>
                  <w:marBottom w:val="100"/>
                  <w:divBdr>
                    <w:top w:val="none" w:sz="0" w:space="0" w:color="auto"/>
                    <w:left w:val="none" w:sz="0" w:space="0" w:color="auto"/>
                    <w:bottom w:val="none" w:sz="0" w:space="0" w:color="auto"/>
                    <w:right w:val="none" w:sz="0" w:space="0" w:color="auto"/>
                  </w:divBdr>
                </w:div>
                <w:div w:id="713509338">
                  <w:marLeft w:val="0"/>
                  <w:marRight w:val="0"/>
                  <w:marTop w:val="0"/>
                  <w:marBottom w:val="100"/>
                  <w:divBdr>
                    <w:top w:val="none" w:sz="0" w:space="0" w:color="auto"/>
                    <w:left w:val="none" w:sz="0" w:space="0" w:color="auto"/>
                    <w:bottom w:val="none" w:sz="0" w:space="0" w:color="auto"/>
                    <w:right w:val="none" w:sz="0" w:space="0" w:color="auto"/>
                  </w:divBdr>
                </w:div>
                <w:div w:id="1258708415">
                  <w:marLeft w:val="0"/>
                  <w:marRight w:val="0"/>
                  <w:marTop w:val="0"/>
                  <w:marBottom w:val="100"/>
                  <w:divBdr>
                    <w:top w:val="none" w:sz="0" w:space="0" w:color="auto"/>
                    <w:left w:val="none" w:sz="0" w:space="0" w:color="auto"/>
                    <w:bottom w:val="none" w:sz="0" w:space="0" w:color="auto"/>
                    <w:right w:val="none" w:sz="0" w:space="0" w:color="auto"/>
                  </w:divBdr>
                </w:div>
                <w:div w:id="486671024">
                  <w:marLeft w:val="0"/>
                  <w:marRight w:val="0"/>
                  <w:marTop w:val="0"/>
                  <w:marBottom w:val="100"/>
                  <w:divBdr>
                    <w:top w:val="none" w:sz="0" w:space="0" w:color="auto"/>
                    <w:left w:val="none" w:sz="0" w:space="0" w:color="auto"/>
                    <w:bottom w:val="none" w:sz="0" w:space="0" w:color="auto"/>
                    <w:right w:val="none" w:sz="0" w:space="0" w:color="auto"/>
                  </w:divBdr>
                </w:div>
                <w:div w:id="368843322">
                  <w:marLeft w:val="0"/>
                  <w:marRight w:val="0"/>
                  <w:marTop w:val="0"/>
                  <w:marBottom w:val="100"/>
                  <w:divBdr>
                    <w:top w:val="none" w:sz="0" w:space="0" w:color="auto"/>
                    <w:left w:val="none" w:sz="0" w:space="0" w:color="auto"/>
                    <w:bottom w:val="none" w:sz="0" w:space="0" w:color="auto"/>
                    <w:right w:val="none" w:sz="0" w:space="0" w:color="auto"/>
                  </w:divBdr>
                </w:div>
                <w:div w:id="1132022952">
                  <w:marLeft w:val="0"/>
                  <w:marRight w:val="0"/>
                  <w:marTop w:val="0"/>
                  <w:marBottom w:val="100"/>
                  <w:divBdr>
                    <w:top w:val="none" w:sz="0" w:space="0" w:color="auto"/>
                    <w:left w:val="none" w:sz="0" w:space="0" w:color="auto"/>
                    <w:bottom w:val="none" w:sz="0" w:space="0" w:color="auto"/>
                    <w:right w:val="none" w:sz="0" w:space="0" w:color="auto"/>
                  </w:divBdr>
                </w:div>
                <w:div w:id="1888568748">
                  <w:marLeft w:val="0"/>
                  <w:marRight w:val="0"/>
                  <w:marTop w:val="0"/>
                  <w:marBottom w:val="100"/>
                  <w:divBdr>
                    <w:top w:val="none" w:sz="0" w:space="0" w:color="auto"/>
                    <w:left w:val="none" w:sz="0" w:space="0" w:color="auto"/>
                    <w:bottom w:val="none" w:sz="0" w:space="0" w:color="auto"/>
                    <w:right w:val="none" w:sz="0" w:space="0" w:color="auto"/>
                  </w:divBdr>
                </w:div>
                <w:div w:id="1972904908">
                  <w:marLeft w:val="0"/>
                  <w:marRight w:val="0"/>
                  <w:marTop w:val="0"/>
                  <w:marBottom w:val="100"/>
                  <w:divBdr>
                    <w:top w:val="none" w:sz="0" w:space="0" w:color="auto"/>
                    <w:left w:val="none" w:sz="0" w:space="0" w:color="auto"/>
                    <w:bottom w:val="none" w:sz="0" w:space="0" w:color="auto"/>
                    <w:right w:val="none" w:sz="0" w:space="0" w:color="auto"/>
                  </w:divBdr>
                </w:div>
                <w:div w:id="1362055541">
                  <w:marLeft w:val="0"/>
                  <w:marRight w:val="0"/>
                  <w:marTop w:val="0"/>
                  <w:marBottom w:val="100"/>
                  <w:divBdr>
                    <w:top w:val="none" w:sz="0" w:space="0" w:color="auto"/>
                    <w:left w:val="none" w:sz="0" w:space="0" w:color="auto"/>
                    <w:bottom w:val="none" w:sz="0" w:space="0" w:color="auto"/>
                    <w:right w:val="none" w:sz="0" w:space="0" w:color="auto"/>
                  </w:divBdr>
                </w:div>
                <w:div w:id="80680581">
                  <w:marLeft w:val="0"/>
                  <w:marRight w:val="0"/>
                  <w:marTop w:val="0"/>
                  <w:marBottom w:val="100"/>
                  <w:divBdr>
                    <w:top w:val="none" w:sz="0" w:space="0" w:color="auto"/>
                    <w:left w:val="none" w:sz="0" w:space="0" w:color="auto"/>
                    <w:bottom w:val="none" w:sz="0" w:space="0" w:color="auto"/>
                    <w:right w:val="none" w:sz="0" w:space="0" w:color="auto"/>
                  </w:divBdr>
                </w:div>
                <w:div w:id="1839034012">
                  <w:marLeft w:val="0"/>
                  <w:marRight w:val="0"/>
                  <w:marTop w:val="0"/>
                  <w:marBottom w:val="100"/>
                  <w:divBdr>
                    <w:top w:val="none" w:sz="0" w:space="0" w:color="auto"/>
                    <w:left w:val="none" w:sz="0" w:space="0" w:color="auto"/>
                    <w:bottom w:val="none" w:sz="0" w:space="0" w:color="auto"/>
                    <w:right w:val="none" w:sz="0" w:space="0" w:color="auto"/>
                  </w:divBdr>
                </w:div>
                <w:div w:id="2089303336">
                  <w:marLeft w:val="0"/>
                  <w:marRight w:val="0"/>
                  <w:marTop w:val="0"/>
                  <w:marBottom w:val="100"/>
                  <w:divBdr>
                    <w:top w:val="none" w:sz="0" w:space="0" w:color="auto"/>
                    <w:left w:val="none" w:sz="0" w:space="0" w:color="auto"/>
                    <w:bottom w:val="none" w:sz="0" w:space="0" w:color="auto"/>
                    <w:right w:val="none" w:sz="0" w:space="0" w:color="auto"/>
                  </w:divBdr>
                </w:div>
                <w:div w:id="1382899945">
                  <w:marLeft w:val="0"/>
                  <w:marRight w:val="0"/>
                  <w:marTop w:val="0"/>
                  <w:marBottom w:val="100"/>
                  <w:divBdr>
                    <w:top w:val="none" w:sz="0" w:space="0" w:color="auto"/>
                    <w:left w:val="none" w:sz="0" w:space="0" w:color="auto"/>
                    <w:bottom w:val="none" w:sz="0" w:space="0" w:color="auto"/>
                    <w:right w:val="none" w:sz="0" w:space="0" w:color="auto"/>
                  </w:divBdr>
                </w:div>
                <w:div w:id="1869834770">
                  <w:marLeft w:val="0"/>
                  <w:marRight w:val="0"/>
                  <w:marTop w:val="0"/>
                  <w:marBottom w:val="100"/>
                  <w:divBdr>
                    <w:top w:val="none" w:sz="0" w:space="0" w:color="auto"/>
                    <w:left w:val="none" w:sz="0" w:space="0" w:color="auto"/>
                    <w:bottom w:val="none" w:sz="0" w:space="0" w:color="auto"/>
                    <w:right w:val="none" w:sz="0" w:space="0" w:color="auto"/>
                  </w:divBdr>
                </w:div>
                <w:div w:id="1761441832">
                  <w:marLeft w:val="0"/>
                  <w:marRight w:val="0"/>
                  <w:marTop w:val="0"/>
                  <w:marBottom w:val="100"/>
                  <w:divBdr>
                    <w:top w:val="none" w:sz="0" w:space="0" w:color="auto"/>
                    <w:left w:val="none" w:sz="0" w:space="0" w:color="auto"/>
                    <w:bottom w:val="none" w:sz="0" w:space="0" w:color="auto"/>
                    <w:right w:val="none" w:sz="0" w:space="0" w:color="auto"/>
                  </w:divBdr>
                </w:div>
                <w:div w:id="1313101597">
                  <w:marLeft w:val="0"/>
                  <w:marRight w:val="0"/>
                  <w:marTop w:val="0"/>
                  <w:marBottom w:val="100"/>
                  <w:divBdr>
                    <w:top w:val="none" w:sz="0" w:space="0" w:color="auto"/>
                    <w:left w:val="none" w:sz="0" w:space="0" w:color="auto"/>
                    <w:bottom w:val="none" w:sz="0" w:space="0" w:color="auto"/>
                    <w:right w:val="none" w:sz="0" w:space="0" w:color="auto"/>
                  </w:divBdr>
                </w:div>
                <w:div w:id="552885398">
                  <w:marLeft w:val="0"/>
                  <w:marRight w:val="0"/>
                  <w:marTop w:val="0"/>
                  <w:marBottom w:val="100"/>
                  <w:divBdr>
                    <w:top w:val="none" w:sz="0" w:space="0" w:color="auto"/>
                    <w:left w:val="none" w:sz="0" w:space="0" w:color="auto"/>
                    <w:bottom w:val="none" w:sz="0" w:space="0" w:color="auto"/>
                    <w:right w:val="none" w:sz="0" w:space="0" w:color="auto"/>
                  </w:divBdr>
                </w:div>
                <w:div w:id="410548945">
                  <w:marLeft w:val="0"/>
                  <w:marRight w:val="0"/>
                  <w:marTop w:val="0"/>
                  <w:marBottom w:val="100"/>
                  <w:divBdr>
                    <w:top w:val="none" w:sz="0" w:space="0" w:color="auto"/>
                    <w:left w:val="none" w:sz="0" w:space="0" w:color="auto"/>
                    <w:bottom w:val="none" w:sz="0" w:space="0" w:color="auto"/>
                    <w:right w:val="none" w:sz="0" w:space="0" w:color="auto"/>
                  </w:divBdr>
                </w:div>
                <w:div w:id="1625454377">
                  <w:marLeft w:val="0"/>
                  <w:marRight w:val="0"/>
                  <w:marTop w:val="0"/>
                  <w:marBottom w:val="100"/>
                  <w:divBdr>
                    <w:top w:val="none" w:sz="0" w:space="0" w:color="auto"/>
                    <w:left w:val="none" w:sz="0" w:space="0" w:color="auto"/>
                    <w:bottom w:val="none" w:sz="0" w:space="0" w:color="auto"/>
                    <w:right w:val="none" w:sz="0" w:space="0" w:color="auto"/>
                  </w:divBdr>
                </w:div>
                <w:div w:id="235941902">
                  <w:marLeft w:val="0"/>
                  <w:marRight w:val="0"/>
                  <w:marTop w:val="0"/>
                  <w:marBottom w:val="100"/>
                  <w:divBdr>
                    <w:top w:val="none" w:sz="0" w:space="0" w:color="auto"/>
                    <w:left w:val="none" w:sz="0" w:space="0" w:color="auto"/>
                    <w:bottom w:val="none" w:sz="0" w:space="0" w:color="auto"/>
                    <w:right w:val="none" w:sz="0" w:space="0" w:color="auto"/>
                  </w:divBdr>
                </w:div>
                <w:div w:id="660279398">
                  <w:marLeft w:val="0"/>
                  <w:marRight w:val="0"/>
                  <w:marTop w:val="0"/>
                  <w:marBottom w:val="100"/>
                  <w:divBdr>
                    <w:top w:val="none" w:sz="0" w:space="0" w:color="auto"/>
                    <w:left w:val="none" w:sz="0" w:space="0" w:color="auto"/>
                    <w:bottom w:val="none" w:sz="0" w:space="0" w:color="auto"/>
                    <w:right w:val="none" w:sz="0" w:space="0" w:color="auto"/>
                  </w:divBdr>
                </w:div>
                <w:div w:id="713315409">
                  <w:marLeft w:val="0"/>
                  <w:marRight w:val="0"/>
                  <w:marTop w:val="0"/>
                  <w:marBottom w:val="100"/>
                  <w:divBdr>
                    <w:top w:val="none" w:sz="0" w:space="0" w:color="auto"/>
                    <w:left w:val="none" w:sz="0" w:space="0" w:color="auto"/>
                    <w:bottom w:val="none" w:sz="0" w:space="0" w:color="auto"/>
                    <w:right w:val="none" w:sz="0" w:space="0" w:color="auto"/>
                  </w:divBdr>
                </w:div>
                <w:div w:id="907883684">
                  <w:marLeft w:val="0"/>
                  <w:marRight w:val="0"/>
                  <w:marTop w:val="0"/>
                  <w:marBottom w:val="100"/>
                  <w:divBdr>
                    <w:top w:val="none" w:sz="0" w:space="0" w:color="auto"/>
                    <w:left w:val="none" w:sz="0" w:space="0" w:color="auto"/>
                    <w:bottom w:val="none" w:sz="0" w:space="0" w:color="auto"/>
                    <w:right w:val="none" w:sz="0" w:space="0" w:color="auto"/>
                  </w:divBdr>
                </w:div>
                <w:div w:id="2096972053">
                  <w:marLeft w:val="0"/>
                  <w:marRight w:val="0"/>
                  <w:marTop w:val="0"/>
                  <w:marBottom w:val="100"/>
                  <w:divBdr>
                    <w:top w:val="none" w:sz="0" w:space="0" w:color="auto"/>
                    <w:left w:val="none" w:sz="0" w:space="0" w:color="auto"/>
                    <w:bottom w:val="none" w:sz="0" w:space="0" w:color="auto"/>
                    <w:right w:val="none" w:sz="0" w:space="0" w:color="auto"/>
                  </w:divBdr>
                </w:div>
                <w:div w:id="1466697271">
                  <w:marLeft w:val="0"/>
                  <w:marRight w:val="0"/>
                  <w:marTop w:val="0"/>
                  <w:marBottom w:val="100"/>
                  <w:divBdr>
                    <w:top w:val="none" w:sz="0" w:space="0" w:color="auto"/>
                    <w:left w:val="none" w:sz="0" w:space="0" w:color="auto"/>
                    <w:bottom w:val="none" w:sz="0" w:space="0" w:color="auto"/>
                    <w:right w:val="none" w:sz="0" w:space="0" w:color="auto"/>
                  </w:divBdr>
                </w:div>
                <w:div w:id="1735008987">
                  <w:marLeft w:val="0"/>
                  <w:marRight w:val="0"/>
                  <w:marTop w:val="0"/>
                  <w:marBottom w:val="100"/>
                  <w:divBdr>
                    <w:top w:val="none" w:sz="0" w:space="0" w:color="auto"/>
                    <w:left w:val="none" w:sz="0" w:space="0" w:color="auto"/>
                    <w:bottom w:val="none" w:sz="0" w:space="0" w:color="auto"/>
                    <w:right w:val="none" w:sz="0" w:space="0" w:color="auto"/>
                  </w:divBdr>
                </w:div>
                <w:div w:id="1149906965">
                  <w:marLeft w:val="0"/>
                  <w:marRight w:val="0"/>
                  <w:marTop w:val="0"/>
                  <w:marBottom w:val="100"/>
                  <w:divBdr>
                    <w:top w:val="none" w:sz="0" w:space="0" w:color="auto"/>
                    <w:left w:val="none" w:sz="0" w:space="0" w:color="auto"/>
                    <w:bottom w:val="none" w:sz="0" w:space="0" w:color="auto"/>
                    <w:right w:val="none" w:sz="0" w:space="0" w:color="auto"/>
                  </w:divBdr>
                </w:div>
                <w:div w:id="559558637">
                  <w:marLeft w:val="720"/>
                  <w:marRight w:val="0"/>
                  <w:marTop w:val="0"/>
                  <w:marBottom w:val="100"/>
                  <w:divBdr>
                    <w:top w:val="none" w:sz="0" w:space="0" w:color="auto"/>
                    <w:left w:val="none" w:sz="0" w:space="0" w:color="auto"/>
                    <w:bottom w:val="none" w:sz="0" w:space="0" w:color="auto"/>
                    <w:right w:val="none" w:sz="0" w:space="0" w:color="auto"/>
                  </w:divBdr>
                </w:div>
                <w:div w:id="484592212">
                  <w:marLeft w:val="720"/>
                  <w:marRight w:val="0"/>
                  <w:marTop w:val="0"/>
                  <w:marBottom w:val="100"/>
                  <w:divBdr>
                    <w:top w:val="none" w:sz="0" w:space="0" w:color="auto"/>
                    <w:left w:val="none" w:sz="0" w:space="0" w:color="auto"/>
                    <w:bottom w:val="none" w:sz="0" w:space="0" w:color="auto"/>
                    <w:right w:val="none" w:sz="0" w:space="0" w:color="auto"/>
                  </w:divBdr>
                </w:div>
                <w:div w:id="494803141">
                  <w:marLeft w:val="720"/>
                  <w:marRight w:val="0"/>
                  <w:marTop w:val="0"/>
                  <w:marBottom w:val="100"/>
                  <w:divBdr>
                    <w:top w:val="none" w:sz="0" w:space="0" w:color="auto"/>
                    <w:left w:val="none" w:sz="0" w:space="0" w:color="auto"/>
                    <w:bottom w:val="none" w:sz="0" w:space="0" w:color="auto"/>
                    <w:right w:val="none" w:sz="0" w:space="0" w:color="auto"/>
                  </w:divBdr>
                </w:div>
                <w:div w:id="1329944621">
                  <w:marLeft w:val="720"/>
                  <w:marRight w:val="0"/>
                  <w:marTop w:val="0"/>
                  <w:marBottom w:val="100"/>
                  <w:divBdr>
                    <w:top w:val="none" w:sz="0" w:space="0" w:color="auto"/>
                    <w:left w:val="none" w:sz="0" w:space="0" w:color="auto"/>
                    <w:bottom w:val="none" w:sz="0" w:space="0" w:color="auto"/>
                    <w:right w:val="none" w:sz="0" w:space="0" w:color="auto"/>
                  </w:divBdr>
                </w:div>
                <w:div w:id="1444420028">
                  <w:marLeft w:val="720"/>
                  <w:marRight w:val="0"/>
                  <w:marTop w:val="0"/>
                  <w:marBottom w:val="100"/>
                  <w:divBdr>
                    <w:top w:val="none" w:sz="0" w:space="0" w:color="auto"/>
                    <w:left w:val="none" w:sz="0" w:space="0" w:color="auto"/>
                    <w:bottom w:val="none" w:sz="0" w:space="0" w:color="auto"/>
                    <w:right w:val="none" w:sz="0" w:space="0" w:color="auto"/>
                  </w:divBdr>
                </w:div>
                <w:div w:id="1175070888">
                  <w:marLeft w:val="720"/>
                  <w:marRight w:val="0"/>
                  <w:marTop w:val="0"/>
                  <w:marBottom w:val="100"/>
                  <w:divBdr>
                    <w:top w:val="none" w:sz="0" w:space="0" w:color="auto"/>
                    <w:left w:val="none" w:sz="0" w:space="0" w:color="auto"/>
                    <w:bottom w:val="none" w:sz="0" w:space="0" w:color="auto"/>
                    <w:right w:val="none" w:sz="0" w:space="0" w:color="auto"/>
                  </w:divBdr>
                </w:div>
                <w:div w:id="914706991">
                  <w:marLeft w:val="720"/>
                  <w:marRight w:val="0"/>
                  <w:marTop w:val="0"/>
                  <w:marBottom w:val="100"/>
                  <w:divBdr>
                    <w:top w:val="none" w:sz="0" w:space="0" w:color="auto"/>
                    <w:left w:val="none" w:sz="0" w:space="0" w:color="auto"/>
                    <w:bottom w:val="none" w:sz="0" w:space="0" w:color="auto"/>
                    <w:right w:val="none" w:sz="0" w:space="0" w:color="auto"/>
                  </w:divBdr>
                </w:div>
                <w:div w:id="2106225996">
                  <w:marLeft w:val="720"/>
                  <w:marRight w:val="0"/>
                  <w:marTop w:val="0"/>
                  <w:marBottom w:val="100"/>
                  <w:divBdr>
                    <w:top w:val="none" w:sz="0" w:space="0" w:color="auto"/>
                    <w:left w:val="none" w:sz="0" w:space="0" w:color="auto"/>
                    <w:bottom w:val="none" w:sz="0" w:space="0" w:color="auto"/>
                    <w:right w:val="none" w:sz="0" w:space="0" w:color="auto"/>
                  </w:divBdr>
                </w:div>
                <w:div w:id="10688108">
                  <w:marLeft w:val="0"/>
                  <w:marRight w:val="0"/>
                  <w:marTop w:val="0"/>
                  <w:marBottom w:val="100"/>
                  <w:divBdr>
                    <w:top w:val="none" w:sz="0" w:space="0" w:color="auto"/>
                    <w:left w:val="none" w:sz="0" w:space="0" w:color="auto"/>
                    <w:bottom w:val="none" w:sz="0" w:space="0" w:color="auto"/>
                    <w:right w:val="none" w:sz="0" w:space="0" w:color="auto"/>
                  </w:divBdr>
                </w:div>
                <w:div w:id="876431838">
                  <w:marLeft w:val="0"/>
                  <w:marRight w:val="0"/>
                  <w:marTop w:val="0"/>
                  <w:marBottom w:val="100"/>
                  <w:divBdr>
                    <w:top w:val="none" w:sz="0" w:space="0" w:color="auto"/>
                    <w:left w:val="none" w:sz="0" w:space="0" w:color="auto"/>
                    <w:bottom w:val="none" w:sz="0" w:space="0" w:color="auto"/>
                    <w:right w:val="none" w:sz="0" w:space="0" w:color="auto"/>
                  </w:divBdr>
                </w:div>
                <w:div w:id="1593928212">
                  <w:marLeft w:val="720"/>
                  <w:marRight w:val="0"/>
                  <w:marTop w:val="0"/>
                  <w:marBottom w:val="100"/>
                  <w:divBdr>
                    <w:top w:val="none" w:sz="0" w:space="0" w:color="auto"/>
                    <w:left w:val="none" w:sz="0" w:space="0" w:color="auto"/>
                    <w:bottom w:val="none" w:sz="0" w:space="0" w:color="auto"/>
                    <w:right w:val="none" w:sz="0" w:space="0" w:color="auto"/>
                  </w:divBdr>
                </w:div>
                <w:div w:id="704647140">
                  <w:marLeft w:val="720"/>
                  <w:marRight w:val="0"/>
                  <w:marTop w:val="0"/>
                  <w:marBottom w:val="100"/>
                  <w:divBdr>
                    <w:top w:val="none" w:sz="0" w:space="0" w:color="auto"/>
                    <w:left w:val="none" w:sz="0" w:space="0" w:color="auto"/>
                    <w:bottom w:val="none" w:sz="0" w:space="0" w:color="auto"/>
                    <w:right w:val="none" w:sz="0" w:space="0" w:color="auto"/>
                  </w:divBdr>
                </w:div>
                <w:div w:id="738014902">
                  <w:marLeft w:val="0"/>
                  <w:marRight w:val="0"/>
                  <w:marTop w:val="0"/>
                  <w:marBottom w:val="100"/>
                  <w:divBdr>
                    <w:top w:val="none" w:sz="0" w:space="0" w:color="auto"/>
                    <w:left w:val="none" w:sz="0" w:space="0" w:color="auto"/>
                    <w:bottom w:val="none" w:sz="0" w:space="0" w:color="auto"/>
                    <w:right w:val="none" w:sz="0" w:space="0" w:color="auto"/>
                  </w:divBdr>
                </w:div>
                <w:div w:id="2007241182">
                  <w:marLeft w:val="0"/>
                  <w:marRight w:val="0"/>
                  <w:marTop w:val="0"/>
                  <w:marBottom w:val="100"/>
                  <w:divBdr>
                    <w:top w:val="none" w:sz="0" w:space="0" w:color="auto"/>
                    <w:left w:val="none" w:sz="0" w:space="0" w:color="auto"/>
                    <w:bottom w:val="none" w:sz="0" w:space="0" w:color="auto"/>
                    <w:right w:val="none" w:sz="0" w:space="0" w:color="auto"/>
                  </w:divBdr>
                </w:div>
                <w:div w:id="81487095">
                  <w:marLeft w:val="0"/>
                  <w:marRight w:val="0"/>
                  <w:marTop w:val="0"/>
                  <w:marBottom w:val="100"/>
                  <w:divBdr>
                    <w:top w:val="none" w:sz="0" w:space="0" w:color="auto"/>
                    <w:left w:val="none" w:sz="0" w:space="0" w:color="auto"/>
                    <w:bottom w:val="none" w:sz="0" w:space="0" w:color="auto"/>
                    <w:right w:val="none" w:sz="0" w:space="0" w:color="auto"/>
                  </w:divBdr>
                </w:div>
                <w:div w:id="238641875">
                  <w:marLeft w:val="0"/>
                  <w:marRight w:val="0"/>
                  <w:marTop w:val="0"/>
                  <w:marBottom w:val="100"/>
                  <w:divBdr>
                    <w:top w:val="none" w:sz="0" w:space="0" w:color="auto"/>
                    <w:left w:val="none" w:sz="0" w:space="0" w:color="auto"/>
                    <w:bottom w:val="none" w:sz="0" w:space="0" w:color="auto"/>
                    <w:right w:val="none" w:sz="0" w:space="0" w:color="auto"/>
                  </w:divBdr>
                </w:div>
                <w:div w:id="1396658879">
                  <w:marLeft w:val="720"/>
                  <w:marRight w:val="0"/>
                  <w:marTop w:val="0"/>
                  <w:marBottom w:val="100"/>
                  <w:divBdr>
                    <w:top w:val="none" w:sz="0" w:space="0" w:color="auto"/>
                    <w:left w:val="none" w:sz="0" w:space="0" w:color="auto"/>
                    <w:bottom w:val="none" w:sz="0" w:space="0" w:color="auto"/>
                    <w:right w:val="none" w:sz="0" w:space="0" w:color="auto"/>
                  </w:divBdr>
                </w:div>
                <w:div w:id="153760953">
                  <w:marLeft w:val="720"/>
                  <w:marRight w:val="0"/>
                  <w:marTop w:val="0"/>
                  <w:marBottom w:val="100"/>
                  <w:divBdr>
                    <w:top w:val="none" w:sz="0" w:space="0" w:color="auto"/>
                    <w:left w:val="none" w:sz="0" w:space="0" w:color="auto"/>
                    <w:bottom w:val="none" w:sz="0" w:space="0" w:color="auto"/>
                    <w:right w:val="none" w:sz="0" w:space="0" w:color="auto"/>
                  </w:divBdr>
                </w:div>
                <w:div w:id="612371624">
                  <w:marLeft w:val="720"/>
                  <w:marRight w:val="0"/>
                  <w:marTop w:val="0"/>
                  <w:marBottom w:val="100"/>
                  <w:divBdr>
                    <w:top w:val="none" w:sz="0" w:space="0" w:color="auto"/>
                    <w:left w:val="none" w:sz="0" w:space="0" w:color="auto"/>
                    <w:bottom w:val="none" w:sz="0" w:space="0" w:color="auto"/>
                    <w:right w:val="none" w:sz="0" w:space="0" w:color="auto"/>
                  </w:divBdr>
                </w:div>
                <w:div w:id="655454697">
                  <w:marLeft w:val="720"/>
                  <w:marRight w:val="0"/>
                  <w:marTop w:val="0"/>
                  <w:marBottom w:val="100"/>
                  <w:divBdr>
                    <w:top w:val="none" w:sz="0" w:space="0" w:color="auto"/>
                    <w:left w:val="none" w:sz="0" w:space="0" w:color="auto"/>
                    <w:bottom w:val="none" w:sz="0" w:space="0" w:color="auto"/>
                    <w:right w:val="none" w:sz="0" w:space="0" w:color="auto"/>
                  </w:divBdr>
                </w:div>
                <w:div w:id="813640235">
                  <w:marLeft w:val="0"/>
                  <w:marRight w:val="0"/>
                  <w:marTop w:val="0"/>
                  <w:marBottom w:val="100"/>
                  <w:divBdr>
                    <w:top w:val="none" w:sz="0" w:space="0" w:color="auto"/>
                    <w:left w:val="none" w:sz="0" w:space="0" w:color="auto"/>
                    <w:bottom w:val="none" w:sz="0" w:space="0" w:color="auto"/>
                    <w:right w:val="none" w:sz="0" w:space="0" w:color="auto"/>
                  </w:divBdr>
                </w:div>
                <w:div w:id="1294751780">
                  <w:marLeft w:val="0"/>
                  <w:marRight w:val="0"/>
                  <w:marTop w:val="0"/>
                  <w:marBottom w:val="100"/>
                  <w:divBdr>
                    <w:top w:val="none" w:sz="0" w:space="0" w:color="auto"/>
                    <w:left w:val="none" w:sz="0" w:space="0" w:color="auto"/>
                    <w:bottom w:val="none" w:sz="0" w:space="0" w:color="auto"/>
                    <w:right w:val="none" w:sz="0" w:space="0" w:color="auto"/>
                  </w:divBdr>
                </w:div>
                <w:div w:id="212697016">
                  <w:marLeft w:val="0"/>
                  <w:marRight w:val="0"/>
                  <w:marTop w:val="0"/>
                  <w:marBottom w:val="101"/>
                  <w:divBdr>
                    <w:top w:val="none" w:sz="0" w:space="0" w:color="auto"/>
                    <w:left w:val="none" w:sz="0" w:space="0" w:color="auto"/>
                    <w:bottom w:val="none" w:sz="0" w:space="0" w:color="auto"/>
                    <w:right w:val="none" w:sz="0" w:space="0" w:color="auto"/>
                  </w:divBdr>
                </w:div>
                <w:div w:id="1679426282">
                  <w:marLeft w:val="0"/>
                  <w:marRight w:val="0"/>
                  <w:marTop w:val="0"/>
                  <w:marBottom w:val="80"/>
                  <w:divBdr>
                    <w:top w:val="none" w:sz="0" w:space="0" w:color="auto"/>
                    <w:left w:val="none" w:sz="0" w:space="0" w:color="auto"/>
                    <w:bottom w:val="none" w:sz="0" w:space="0" w:color="auto"/>
                    <w:right w:val="none" w:sz="0" w:space="0" w:color="auto"/>
                  </w:divBdr>
                </w:div>
                <w:div w:id="1346130624">
                  <w:marLeft w:val="0"/>
                  <w:marRight w:val="0"/>
                  <w:marTop w:val="0"/>
                  <w:marBottom w:val="80"/>
                  <w:divBdr>
                    <w:top w:val="none" w:sz="0" w:space="0" w:color="auto"/>
                    <w:left w:val="none" w:sz="0" w:space="0" w:color="auto"/>
                    <w:bottom w:val="none" w:sz="0" w:space="0" w:color="auto"/>
                    <w:right w:val="none" w:sz="0" w:space="0" w:color="auto"/>
                  </w:divBdr>
                </w:div>
                <w:div w:id="710618866">
                  <w:marLeft w:val="0"/>
                  <w:marRight w:val="0"/>
                  <w:marTop w:val="0"/>
                  <w:marBottom w:val="80"/>
                  <w:divBdr>
                    <w:top w:val="none" w:sz="0" w:space="0" w:color="auto"/>
                    <w:left w:val="none" w:sz="0" w:space="0" w:color="auto"/>
                    <w:bottom w:val="none" w:sz="0" w:space="0" w:color="auto"/>
                    <w:right w:val="none" w:sz="0" w:space="0" w:color="auto"/>
                  </w:divBdr>
                </w:div>
                <w:div w:id="203176596">
                  <w:marLeft w:val="0"/>
                  <w:marRight w:val="0"/>
                  <w:marTop w:val="0"/>
                  <w:marBottom w:val="80"/>
                  <w:divBdr>
                    <w:top w:val="none" w:sz="0" w:space="0" w:color="auto"/>
                    <w:left w:val="none" w:sz="0" w:space="0" w:color="auto"/>
                    <w:bottom w:val="none" w:sz="0" w:space="0" w:color="auto"/>
                    <w:right w:val="none" w:sz="0" w:space="0" w:color="auto"/>
                  </w:divBdr>
                </w:div>
                <w:div w:id="1467891642">
                  <w:marLeft w:val="0"/>
                  <w:marRight w:val="0"/>
                  <w:marTop w:val="0"/>
                  <w:marBottom w:val="80"/>
                  <w:divBdr>
                    <w:top w:val="none" w:sz="0" w:space="0" w:color="auto"/>
                    <w:left w:val="none" w:sz="0" w:space="0" w:color="auto"/>
                    <w:bottom w:val="none" w:sz="0" w:space="0" w:color="auto"/>
                    <w:right w:val="none" w:sz="0" w:space="0" w:color="auto"/>
                  </w:divBdr>
                </w:div>
                <w:div w:id="1338802054">
                  <w:marLeft w:val="0"/>
                  <w:marRight w:val="0"/>
                  <w:marTop w:val="0"/>
                  <w:marBottom w:val="80"/>
                  <w:divBdr>
                    <w:top w:val="none" w:sz="0" w:space="0" w:color="auto"/>
                    <w:left w:val="none" w:sz="0" w:space="0" w:color="auto"/>
                    <w:bottom w:val="none" w:sz="0" w:space="0" w:color="auto"/>
                    <w:right w:val="none" w:sz="0" w:space="0" w:color="auto"/>
                  </w:divBdr>
                </w:div>
                <w:div w:id="1548300980">
                  <w:marLeft w:val="0"/>
                  <w:marRight w:val="0"/>
                  <w:marTop w:val="0"/>
                  <w:marBottom w:val="80"/>
                  <w:divBdr>
                    <w:top w:val="none" w:sz="0" w:space="0" w:color="auto"/>
                    <w:left w:val="none" w:sz="0" w:space="0" w:color="auto"/>
                    <w:bottom w:val="none" w:sz="0" w:space="0" w:color="auto"/>
                    <w:right w:val="none" w:sz="0" w:space="0" w:color="auto"/>
                  </w:divBdr>
                </w:div>
                <w:div w:id="834033447">
                  <w:marLeft w:val="0"/>
                  <w:marRight w:val="0"/>
                  <w:marTop w:val="0"/>
                  <w:marBottom w:val="80"/>
                  <w:divBdr>
                    <w:top w:val="none" w:sz="0" w:space="0" w:color="auto"/>
                    <w:left w:val="none" w:sz="0" w:space="0" w:color="auto"/>
                    <w:bottom w:val="none" w:sz="0" w:space="0" w:color="auto"/>
                    <w:right w:val="none" w:sz="0" w:space="0" w:color="auto"/>
                  </w:divBdr>
                </w:div>
                <w:div w:id="504127716">
                  <w:marLeft w:val="720"/>
                  <w:marRight w:val="0"/>
                  <w:marTop w:val="0"/>
                  <w:marBottom w:val="80"/>
                  <w:divBdr>
                    <w:top w:val="none" w:sz="0" w:space="0" w:color="auto"/>
                    <w:left w:val="none" w:sz="0" w:space="0" w:color="auto"/>
                    <w:bottom w:val="none" w:sz="0" w:space="0" w:color="auto"/>
                    <w:right w:val="none" w:sz="0" w:space="0" w:color="auto"/>
                  </w:divBdr>
                </w:div>
                <w:div w:id="878976696">
                  <w:marLeft w:val="720"/>
                  <w:marRight w:val="0"/>
                  <w:marTop w:val="0"/>
                  <w:marBottom w:val="101"/>
                  <w:divBdr>
                    <w:top w:val="none" w:sz="0" w:space="0" w:color="auto"/>
                    <w:left w:val="none" w:sz="0" w:space="0" w:color="auto"/>
                    <w:bottom w:val="none" w:sz="0" w:space="0" w:color="auto"/>
                    <w:right w:val="none" w:sz="0" w:space="0" w:color="auto"/>
                  </w:divBdr>
                </w:div>
                <w:div w:id="382216901">
                  <w:marLeft w:val="0"/>
                  <w:marRight w:val="0"/>
                  <w:marTop w:val="0"/>
                  <w:marBottom w:val="101"/>
                  <w:divBdr>
                    <w:top w:val="none" w:sz="0" w:space="0" w:color="auto"/>
                    <w:left w:val="none" w:sz="0" w:space="0" w:color="auto"/>
                    <w:bottom w:val="none" w:sz="0" w:space="0" w:color="auto"/>
                    <w:right w:val="none" w:sz="0" w:space="0" w:color="auto"/>
                  </w:divBdr>
                </w:div>
                <w:div w:id="1557812286">
                  <w:marLeft w:val="0"/>
                  <w:marRight w:val="0"/>
                  <w:marTop w:val="40"/>
                  <w:marBottom w:val="40"/>
                  <w:divBdr>
                    <w:top w:val="none" w:sz="0" w:space="0" w:color="auto"/>
                    <w:left w:val="none" w:sz="0" w:space="0" w:color="auto"/>
                    <w:bottom w:val="none" w:sz="0" w:space="0" w:color="auto"/>
                    <w:right w:val="none" w:sz="0" w:space="0" w:color="auto"/>
                  </w:divBdr>
                </w:div>
                <w:div w:id="1949700611">
                  <w:marLeft w:val="0"/>
                  <w:marRight w:val="0"/>
                  <w:marTop w:val="40"/>
                  <w:marBottom w:val="40"/>
                  <w:divBdr>
                    <w:top w:val="none" w:sz="0" w:space="0" w:color="auto"/>
                    <w:left w:val="none" w:sz="0" w:space="0" w:color="auto"/>
                    <w:bottom w:val="none" w:sz="0" w:space="0" w:color="auto"/>
                    <w:right w:val="none" w:sz="0" w:space="0" w:color="auto"/>
                  </w:divBdr>
                </w:div>
                <w:div w:id="39943136">
                  <w:marLeft w:val="0"/>
                  <w:marRight w:val="0"/>
                  <w:marTop w:val="40"/>
                  <w:marBottom w:val="40"/>
                  <w:divBdr>
                    <w:top w:val="none" w:sz="0" w:space="0" w:color="auto"/>
                    <w:left w:val="none" w:sz="0" w:space="0" w:color="auto"/>
                    <w:bottom w:val="none" w:sz="0" w:space="0" w:color="auto"/>
                    <w:right w:val="none" w:sz="0" w:space="0" w:color="auto"/>
                  </w:divBdr>
                </w:div>
                <w:div w:id="2049716675">
                  <w:marLeft w:val="0"/>
                  <w:marRight w:val="0"/>
                  <w:marTop w:val="40"/>
                  <w:marBottom w:val="40"/>
                  <w:divBdr>
                    <w:top w:val="none" w:sz="0" w:space="0" w:color="auto"/>
                    <w:left w:val="none" w:sz="0" w:space="0" w:color="auto"/>
                    <w:bottom w:val="none" w:sz="0" w:space="0" w:color="auto"/>
                    <w:right w:val="none" w:sz="0" w:space="0" w:color="auto"/>
                  </w:divBdr>
                </w:div>
                <w:div w:id="636300427">
                  <w:marLeft w:val="0"/>
                  <w:marRight w:val="0"/>
                  <w:marTop w:val="40"/>
                  <w:marBottom w:val="40"/>
                  <w:divBdr>
                    <w:top w:val="none" w:sz="0" w:space="0" w:color="auto"/>
                    <w:left w:val="none" w:sz="0" w:space="0" w:color="auto"/>
                    <w:bottom w:val="none" w:sz="0" w:space="0" w:color="auto"/>
                    <w:right w:val="none" w:sz="0" w:space="0" w:color="auto"/>
                  </w:divBdr>
                </w:div>
                <w:div w:id="1821922599">
                  <w:marLeft w:val="0"/>
                  <w:marRight w:val="0"/>
                  <w:marTop w:val="40"/>
                  <w:marBottom w:val="40"/>
                  <w:divBdr>
                    <w:top w:val="none" w:sz="0" w:space="0" w:color="auto"/>
                    <w:left w:val="none" w:sz="0" w:space="0" w:color="auto"/>
                    <w:bottom w:val="none" w:sz="0" w:space="0" w:color="auto"/>
                    <w:right w:val="none" w:sz="0" w:space="0" w:color="auto"/>
                  </w:divBdr>
                </w:div>
                <w:div w:id="1301501698">
                  <w:marLeft w:val="0"/>
                  <w:marRight w:val="0"/>
                  <w:marTop w:val="40"/>
                  <w:marBottom w:val="40"/>
                  <w:divBdr>
                    <w:top w:val="none" w:sz="0" w:space="0" w:color="auto"/>
                    <w:left w:val="none" w:sz="0" w:space="0" w:color="auto"/>
                    <w:bottom w:val="none" w:sz="0" w:space="0" w:color="auto"/>
                    <w:right w:val="none" w:sz="0" w:space="0" w:color="auto"/>
                  </w:divBdr>
                </w:div>
                <w:div w:id="2098407555">
                  <w:marLeft w:val="0"/>
                  <w:marRight w:val="0"/>
                  <w:marTop w:val="40"/>
                  <w:marBottom w:val="40"/>
                  <w:divBdr>
                    <w:top w:val="none" w:sz="0" w:space="0" w:color="auto"/>
                    <w:left w:val="none" w:sz="0" w:space="0" w:color="auto"/>
                    <w:bottom w:val="none" w:sz="0" w:space="0" w:color="auto"/>
                    <w:right w:val="none" w:sz="0" w:space="0" w:color="auto"/>
                  </w:divBdr>
                </w:div>
                <w:div w:id="1097871089">
                  <w:marLeft w:val="0"/>
                  <w:marRight w:val="0"/>
                  <w:marTop w:val="40"/>
                  <w:marBottom w:val="40"/>
                  <w:divBdr>
                    <w:top w:val="none" w:sz="0" w:space="0" w:color="auto"/>
                    <w:left w:val="none" w:sz="0" w:space="0" w:color="auto"/>
                    <w:bottom w:val="none" w:sz="0" w:space="0" w:color="auto"/>
                    <w:right w:val="none" w:sz="0" w:space="0" w:color="auto"/>
                  </w:divBdr>
                </w:div>
                <w:div w:id="2080975108">
                  <w:marLeft w:val="0"/>
                  <w:marRight w:val="0"/>
                  <w:marTop w:val="40"/>
                  <w:marBottom w:val="40"/>
                  <w:divBdr>
                    <w:top w:val="none" w:sz="0" w:space="0" w:color="auto"/>
                    <w:left w:val="none" w:sz="0" w:space="0" w:color="auto"/>
                    <w:bottom w:val="none" w:sz="0" w:space="0" w:color="auto"/>
                    <w:right w:val="none" w:sz="0" w:space="0" w:color="auto"/>
                  </w:divBdr>
                </w:div>
                <w:div w:id="2146771911">
                  <w:marLeft w:val="0"/>
                  <w:marRight w:val="0"/>
                  <w:marTop w:val="40"/>
                  <w:marBottom w:val="40"/>
                  <w:divBdr>
                    <w:top w:val="none" w:sz="0" w:space="0" w:color="auto"/>
                    <w:left w:val="none" w:sz="0" w:space="0" w:color="auto"/>
                    <w:bottom w:val="none" w:sz="0" w:space="0" w:color="auto"/>
                    <w:right w:val="none" w:sz="0" w:space="0" w:color="auto"/>
                  </w:divBdr>
                </w:div>
                <w:div w:id="300961788">
                  <w:marLeft w:val="0"/>
                  <w:marRight w:val="0"/>
                  <w:marTop w:val="40"/>
                  <w:marBottom w:val="40"/>
                  <w:divBdr>
                    <w:top w:val="none" w:sz="0" w:space="0" w:color="auto"/>
                    <w:left w:val="none" w:sz="0" w:space="0" w:color="auto"/>
                    <w:bottom w:val="none" w:sz="0" w:space="0" w:color="auto"/>
                    <w:right w:val="none" w:sz="0" w:space="0" w:color="auto"/>
                  </w:divBdr>
                </w:div>
                <w:div w:id="455685117">
                  <w:marLeft w:val="0"/>
                  <w:marRight w:val="0"/>
                  <w:marTop w:val="40"/>
                  <w:marBottom w:val="40"/>
                  <w:divBdr>
                    <w:top w:val="none" w:sz="0" w:space="0" w:color="auto"/>
                    <w:left w:val="none" w:sz="0" w:space="0" w:color="auto"/>
                    <w:bottom w:val="none" w:sz="0" w:space="0" w:color="auto"/>
                    <w:right w:val="none" w:sz="0" w:space="0" w:color="auto"/>
                  </w:divBdr>
                </w:div>
                <w:div w:id="174736323">
                  <w:marLeft w:val="0"/>
                  <w:marRight w:val="0"/>
                  <w:marTop w:val="40"/>
                  <w:marBottom w:val="40"/>
                  <w:divBdr>
                    <w:top w:val="none" w:sz="0" w:space="0" w:color="auto"/>
                    <w:left w:val="none" w:sz="0" w:space="0" w:color="auto"/>
                    <w:bottom w:val="none" w:sz="0" w:space="0" w:color="auto"/>
                    <w:right w:val="none" w:sz="0" w:space="0" w:color="auto"/>
                  </w:divBdr>
                </w:div>
                <w:div w:id="1027292557">
                  <w:marLeft w:val="0"/>
                  <w:marRight w:val="0"/>
                  <w:marTop w:val="40"/>
                  <w:marBottom w:val="40"/>
                  <w:divBdr>
                    <w:top w:val="none" w:sz="0" w:space="0" w:color="auto"/>
                    <w:left w:val="none" w:sz="0" w:space="0" w:color="auto"/>
                    <w:bottom w:val="none" w:sz="0" w:space="0" w:color="auto"/>
                    <w:right w:val="none" w:sz="0" w:space="0" w:color="auto"/>
                  </w:divBdr>
                </w:div>
                <w:div w:id="1880624591">
                  <w:marLeft w:val="0"/>
                  <w:marRight w:val="0"/>
                  <w:marTop w:val="40"/>
                  <w:marBottom w:val="40"/>
                  <w:divBdr>
                    <w:top w:val="none" w:sz="0" w:space="0" w:color="auto"/>
                    <w:left w:val="none" w:sz="0" w:space="0" w:color="auto"/>
                    <w:bottom w:val="none" w:sz="0" w:space="0" w:color="auto"/>
                    <w:right w:val="none" w:sz="0" w:space="0" w:color="auto"/>
                  </w:divBdr>
                </w:div>
                <w:div w:id="991833272">
                  <w:marLeft w:val="0"/>
                  <w:marRight w:val="0"/>
                  <w:marTop w:val="40"/>
                  <w:marBottom w:val="40"/>
                  <w:divBdr>
                    <w:top w:val="none" w:sz="0" w:space="0" w:color="auto"/>
                    <w:left w:val="none" w:sz="0" w:space="0" w:color="auto"/>
                    <w:bottom w:val="none" w:sz="0" w:space="0" w:color="auto"/>
                    <w:right w:val="none" w:sz="0" w:space="0" w:color="auto"/>
                  </w:divBdr>
                </w:div>
                <w:div w:id="916131646">
                  <w:marLeft w:val="0"/>
                  <w:marRight w:val="0"/>
                  <w:marTop w:val="40"/>
                  <w:marBottom w:val="40"/>
                  <w:divBdr>
                    <w:top w:val="none" w:sz="0" w:space="0" w:color="auto"/>
                    <w:left w:val="none" w:sz="0" w:space="0" w:color="auto"/>
                    <w:bottom w:val="none" w:sz="0" w:space="0" w:color="auto"/>
                    <w:right w:val="none" w:sz="0" w:space="0" w:color="auto"/>
                  </w:divBdr>
                </w:div>
                <w:div w:id="1305548930">
                  <w:marLeft w:val="0"/>
                  <w:marRight w:val="0"/>
                  <w:marTop w:val="40"/>
                  <w:marBottom w:val="40"/>
                  <w:divBdr>
                    <w:top w:val="none" w:sz="0" w:space="0" w:color="auto"/>
                    <w:left w:val="none" w:sz="0" w:space="0" w:color="auto"/>
                    <w:bottom w:val="none" w:sz="0" w:space="0" w:color="auto"/>
                    <w:right w:val="none" w:sz="0" w:space="0" w:color="auto"/>
                  </w:divBdr>
                </w:div>
                <w:div w:id="818109065">
                  <w:marLeft w:val="0"/>
                  <w:marRight w:val="0"/>
                  <w:marTop w:val="40"/>
                  <w:marBottom w:val="40"/>
                  <w:divBdr>
                    <w:top w:val="none" w:sz="0" w:space="0" w:color="auto"/>
                    <w:left w:val="none" w:sz="0" w:space="0" w:color="auto"/>
                    <w:bottom w:val="none" w:sz="0" w:space="0" w:color="auto"/>
                    <w:right w:val="none" w:sz="0" w:space="0" w:color="auto"/>
                  </w:divBdr>
                </w:div>
                <w:div w:id="1722050172">
                  <w:marLeft w:val="0"/>
                  <w:marRight w:val="0"/>
                  <w:marTop w:val="40"/>
                  <w:marBottom w:val="40"/>
                  <w:divBdr>
                    <w:top w:val="none" w:sz="0" w:space="0" w:color="auto"/>
                    <w:left w:val="none" w:sz="0" w:space="0" w:color="auto"/>
                    <w:bottom w:val="none" w:sz="0" w:space="0" w:color="auto"/>
                    <w:right w:val="none" w:sz="0" w:space="0" w:color="auto"/>
                  </w:divBdr>
                </w:div>
                <w:div w:id="1517422044">
                  <w:marLeft w:val="0"/>
                  <w:marRight w:val="0"/>
                  <w:marTop w:val="40"/>
                  <w:marBottom w:val="40"/>
                  <w:divBdr>
                    <w:top w:val="none" w:sz="0" w:space="0" w:color="auto"/>
                    <w:left w:val="none" w:sz="0" w:space="0" w:color="auto"/>
                    <w:bottom w:val="none" w:sz="0" w:space="0" w:color="auto"/>
                    <w:right w:val="none" w:sz="0" w:space="0" w:color="auto"/>
                  </w:divBdr>
                </w:div>
                <w:div w:id="1176845865">
                  <w:marLeft w:val="0"/>
                  <w:marRight w:val="0"/>
                  <w:marTop w:val="40"/>
                  <w:marBottom w:val="40"/>
                  <w:divBdr>
                    <w:top w:val="none" w:sz="0" w:space="0" w:color="auto"/>
                    <w:left w:val="none" w:sz="0" w:space="0" w:color="auto"/>
                    <w:bottom w:val="none" w:sz="0" w:space="0" w:color="auto"/>
                    <w:right w:val="none" w:sz="0" w:space="0" w:color="auto"/>
                  </w:divBdr>
                </w:div>
                <w:div w:id="1133862706">
                  <w:marLeft w:val="0"/>
                  <w:marRight w:val="0"/>
                  <w:marTop w:val="40"/>
                  <w:marBottom w:val="40"/>
                  <w:divBdr>
                    <w:top w:val="none" w:sz="0" w:space="0" w:color="auto"/>
                    <w:left w:val="none" w:sz="0" w:space="0" w:color="auto"/>
                    <w:bottom w:val="none" w:sz="0" w:space="0" w:color="auto"/>
                    <w:right w:val="none" w:sz="0" w:space="0" w:color="auto"/>
                  </w:divBdr>
                </w:div>
                <w:div w:id="450586920">
                  <w:marLeft w:val="0"/>
                  <w:marRight w:val="0"/>
                  <w:marTop w:val="40"/>
                  <w:marBottom w:val="40"/>
                  <w:divBdr>
                    <w:top w:val="none" w:sz="0" w:space="0" w:color="auto"/>
                    <w:left w:val="none" w:sz="0" w:space="0" w:color="auto"/>
                    <w:bottom w:val="none" w:sz="0" w:space="0" w:color="auto"/>
                    <w:right w:val="none" w:sz="0" w:space="0" w:color="auto"/>
                  </w:divBdr>
                </w:div>
                <w:div w:id="1554855161">
                  <w:marLeft w:val="0"/>
                  <w:marRight w:val="0"/>
                  <w:marTop w:val="40"/>
                  <w:marBottom w:val="40"/>
                  <w:divBdr>
                    <w:top w:val="none" w:sz="0" w:space="0" w:color="auto"/>
                    <w:left w:val="none" w:sz="0" w:space="0" w:color="auto"/>
                    <w:bottom w:val="none" w:sz="0" w:space="0" w:color="auto"/>
                    <w:right w:val="none" w:sz="0" w:space="0" w:color="auto"/>
                  </w:divBdr>
                </w:div>
                <w:div w:id="1570188083">
                  <w:marLeft w:val="0"/>
                  <w:marRight w:val="0"/>
                  <w:marTop w:val="40"/>
                  <w:marBottom w:val="40"/>
                  <w:divBdr>
                    <w:top w:val="none" w:sz="0" w:space="0" w:color="auto"/>
                    <w:left w:val="none" w:sz="0" w:space="0" w:color="auto"/>
                    <w:bottom w:val="none" w:sz="0" w:space="0" w:color="auto"/>
                    <w:right w:val="none" w:sz="0" w:space="0" w:color="auto"/>
                  </w:divBdr>
                </w:div>
                <w:div w:id="1700548361">
                  <w:marLeft w:val="0"/>
                  <w:marRight w:val="0"/>
                  <w:marTop w:val="40"/>
                  <w:marBottom w:val="40"/>
                  <w:divBdr>
                    <w:top w:val="none" w:sz="0" w:space="0" w:color="auto"/>
                    <w:left w:val="none" w:sz="0" w:space="0" w:color="auto"/>
                    <w:bottom w:val="none" w:sz="0" w:space="0" w:color="auto"/>
                    <w:right w:val="none" w:sz="0" w:space="0" w:color="auto"/>
                  </w:divBdr>
                </w:div>
                <w:div w:id="624458878">
                  <w:marLeft w:val="0"/>
                  <w:marRight w:val="0"/>
                  <w:marTop w:val="40"/>
                  <w:marBottom w:val="40"/>
                  <w:divBdr>
                    <w:top w:val="none" w:sz="0" w:space="0" w:color="auto"/>
                    <w:left w:val="none" w:sz="0" w:space="0" w:color="auto"/>
                    <w:bottom w:val="none" w:sz="0" w:space="0" w:color="auto"/>
                    <w:right w:val="none" w:sz="0" w:space="0" w:color="auto"/>
                  </w:divBdr>
                </w:div>
                <w:div w:id="568925597">
                  <w:marLeft w:val="0"/>
                  <w:marRight w:val="0"/>
                  <w:marTop w:val="40"/>
                  <w:marBottom w:val="40"/>
                  <w:divBdr>
                    <w:top w:val="none" w:sz="0" w:space="0" w:color="auto"/>
                    <w:left w:val="none" w:sz="0" w:space="0" w:color="auto"/>
                    <w:bottom w:val="none" w:sz="0" w:space="0" w:color="auto"/>
                    <w:right w:val="none" w:sz="0" w:space="0" w:color="auto"/>
                  </w:divBdr>
                </w:div>
                <w:div w:id="600718994">
                  <w:marLeft w:val="0"/>
                  <w:marRight w:val="0"/>
                  <w:marTop w:val="40"/>
                  <w:marBottom w:val="40"/>
                  <w:divBdr>
                    <w:top w:val="none" w:sz="0" w:space="0" w:color="auto"/>
                    <w:left w:val="none" w:sz="0" w:space="0" w:color="auto"/>
                    <w:bottom w:val="none" w:sz="0" w:space="0" w:color="auto"/>
                    <w:right w:val="none" w:sz="0" w:space="0" w:color="auto"/>
                  </w:divBdr>
                </w:div>
                <w:div w:id="117141275">
                  <w:marLeft w:val="0"/>
                  <w:marRight w:val="0"/>
                  <w:marTop w:val="40"/>
                  <w:marBottom w:val="40"/>
                  <w:divBdr>
                    <w:top w:val="none" w:sz="0" w:space="0" w:color="auto"/>
                    <w:left w:val="none" w:sz="0" w:space="0" w:color="auto"/>
                    <w:bottom w:val="none" w:sz="0" w:space="0" w:color="auto"/>
                    <w:right w:val="none" w:sz="0" w:space="0" w:color="auto"/>
                  </w:divBdr>
                </w:div>
                <w:div w:id="1975258597">
                  <w:marLeft w:val="0"/>
                  <w:marRight w:val="0"/>
                  <w:marTop w:val="40"/>
                  <w:marBottom w:val="40"/>
                  <w:divBdr>
                    <w:top w:val="none" w:sz="0" w:space="0" w:color="auto"/>
                    <w:left w:val="none" w:sz="0" w:space="0" w:color="auto"/>
                    <w:bottom w:val="none" w:sz="0" w:space="0" w:color="auto"/>
                    <w:right w:val="none" w:sz="0" w:space="0" w:color="auto"/>
                  </w:divBdr>
                </w:div>
                <w:div w:id="309479280">
                  <w:marLeft w:val="0"/>
                  <w:marRight w:val="0"/>
                  <w:marTop w:val="40"/>
                  <w:marBottom w:val="40"/>
                  <w:divBdr>
                    <w:top w:val="none" w:sz="0" w:space="0" w:color="auto"/>
                    <w:left w:val="none" w:sz="0" w:space="0" w:color="auto"/>
                    <w:bottom w:val="none" w:sz="0" w:space="0" w:color="auto"/>
                    <w:right w:val="none" w:sz="0" w:space="0" w:color="auto"/>
                  </w:divBdr>
                </w:div>
                <w:div w:id="1117874146">
                  <w:marLeft w:val="0"/>
                  <w:marRight w:val="0"/>
                  <w:marTop w:val="40"/>
                  <w:marBottom w:val="40"/>
                  <w:divBdr>
                    <w:top w:val="none" w:sz="0" w:space="0" w:color="auto"/>
                    <w:left w:val="none" w:sz="0" w:space="0" w:color="auto"/>
                    <w:bottom w:val="none" w:sz="0" w:space="0" w:color="auto"/>
                    <w:right w:val="none" w:sz="0" w:space="0" w:color="auto"/>
                  </w:divBdr>
                </w:div>
                <w:div w:id="1892383619">
                  <w:marLeft w:val="0"/>
                  <w:marRight w:val="0"/>
                  <w:marTop w:val="40"/>
                  <w:marBottom w:val="40"/>
                  <w:divBdr>
                    <w:top w:val="none" w:sz="0" w:space="0" w:color="auto"/>
                    <w:left w:val="none" w:sz="0" w:space="0" w:color="auto"/>
                    <w:bottom w:val="none" w:sz="0" w:space="0" w:color="auto"/>
                    <w:right w:val="none" w:sz="0" w:space="0" w:color="auto"/>
                  </w:divBdr>
                </w:div>
                <w:div w:id="109205817">
                  <w:marLeft w:val="0"/>
                  <w:marRight w:val="0"/>
                  <w:marTop w:val="40"/>
                  <w:marBottom w:val="40"/>
                  <w:divBdr>
                    <w:top w:val="none" w:sz="0" w:space="0" w:color="auto"/>
                    <w:left w:val="none" w:sz="0" w:space="0" w:color="auto"/>
                    <w:bottom w:val="none" w:sz="0" w:space="0" w:color="auto"/>
                    <w:right w:val="none" w:sz="0" w:space="0" w:color="auto"/>
                  </w:divBdr>
                </w:div>
                <w:div w:id="89013516">
                  <w:marLeft w:val="0"/>
                  <w:marRight w:val="0"/>
                  <w:marTop w:val="40"/>
                  <w:marBottom w:val="40"/>
                  <w:divBdr>
                    <w:top w:val="none" w:sz="0" w:space="0" w:color="auto"/>
                    <w:left w:val="none" w:sz="0" w:space="0" w:color="auto"/>
                    <w:bottom w:val="none" w:sz="0" w:space="0" w:color="auto"/>
                    <w:right w:val="none" w:sz="0" w:space="0" w:color="auto"/>
                  </w:divBdr>
                </w:div>
                <w:div w:id="327486030">
                  <w:marLeft w:val="0"/>
                  <w:marRight w:val="0"/>
                  <w:marTop w:val="40"/>
                  <w:marBottom w:val="40"/>
                  <w:divBdr>
                    <w:top w:val="none" w:sz="0" w:space="0" w:color="auto"/>
                    <w:left w:val="none" w:sz="0" w:space="0" w:color="auto"/>
                    <w:bottom w:val="none" w:sz="0" w:space="0" w:color="auto"/>
                    <w:right w:val="none" w:sz="0" w:space="0" w:color="auto"/>
                  </w:divBdr>
                </w:div>
                <w:div w:id="1467504543">
                  <w:marLeft w:val="0"/>
                  <w:marRight w:val="0"/>
                  <w:marTop w:val="40"/>
                  <w:marBottom w:val="40"/>
                  <w:divBdr>
                    <w:top w:val="none" w:sz="0" w:space="0" w:color="auto"/>
                    <w:left w:val="none" w:sz="0" w:space="0" w:color="auto"/>
                    <w:bottom w:val="none" w:sz="0" w:space="0" w:color="auto"/>
                    <w:right w:val="none" w:sz="0" w:space="0" w:color="auto"/>
                  </w:divBdr>
                </w:div>
                <w:div w:id="221841485">
                  <w:marLeft w:val="0"/>
                  <w:marRight w:val="0"/>
                  <w:marTop w:val="40"/>
                  <w:marBottom w:val="40"/>
                  <w:divBdr>
                    <w:top w:val="none" w:sz="0" w:space="0" w:color="auto"/>
                    <w:left w:val="none" w:sz="0" w:space="0" w:color="auto"/>
                    <w:bottom w:val="none" w:sz="0" w:space="0" w:color="auto"/>
                    <w:right w:val="none" w:sz="0" w:space="0" w:color="auto"/>
                  </w:divBdr>
                </w:div>
                <w:div w:id="1931501626">
                  <w:marLeft w:val="0"/>
                  <w:marRight w:val="0"/>
                  <w:marTop w:val="40"/>
                  <w:marBottom w:val="40"/>
                  <w:divBdr>
                    <w:top w:val="none" w:sz="0" w:space="0" w:color="auto"/>
                    <w:left w:val="none" w:sz="0" w:space="0" w:color="auto"/>
                    <w:bottom w:val="none" w:sz="0" w:space="0" w:color="auto"/>
                    <w:right w:val="none" w:sz="0" w:space="0" w:color="auto"/>
                  </w:divBdr>
                </w:div>
                <w:div w:id="619535522">
                  <w:marLeft w:val="0"/>
                  <w:marRight w:val="0"/>
                  <w:marTop w:val="40"/>
                  <w:marBottom w:val="40"/>
                  <w:divBdr>
                    <w:top w:val="none" w:sz="0" w:space="0" w:color="auto"/>
                    <w:left w:val="none" w:sz="0" w:space="0" w:color="auto"/>
                    <w:bottom w:val="none" w:sz="0" w:space="0" w:color="auto"/>
                    <w:right w:val="none" w:sz="0" w:space="0" w:color="auto"/>
                  </w:divBdr>
                </w:div>
                <w:div w:id="1165246456">
                  <w:marLeft w:val="0"/>
                  <w:marRight w:val="0"/>
                  <w:marTop w:val="40"/>
                  <w:marBottom w:val="40"/>
                  <w:divBdr>
                    <w:top w:val="none" w:sz="0" w:space="0" w:color="auto"/>
                    <w:left w:val="none" w:sz="0" w:space="0" w:color="auto"/>
                    <w:bottom w:val="none" w:sz="0" w:space="0" w:color="auto"/>
                    <w:right w:val="none" w:sz="0" w:space="0" w:color="auto"/>
                  </w:divBdr>
                </w:div>
                <w:div w:id="802966931">
                  <w:marLeft w:val="0"/>
                  <w:marRight w:val="0"/>
                  <w:marTop w:val="40"/>
                  <w:marBottom w:val="40"/>
                  <w:divBdr>
                    <w:top w:val="none" w:sz="0" w:space="0" w:color="auto"/>
                    <w:left w:val="none" w:sz="0" w:space="0" w:color="auto"/>
                    <w:bottom w:val="none" w:sz="0" w:space="0" w:color="auto"/>
                    <w:right w:val="none" w:sz="0" w:space="0" w:color="auto"/>
                  </w:divBdr>
                </w:div>
                <w:div w:id="615258447">
                  <w:marLeft w:val="0"/>
                  <w:marRight w:val="0"/>
                  <w:marTop w:val="40"/>
                  <w:marBottom w:val="40"/>
                  <w:divBdr>
                    <w:top w:val="none" w:sz="0" w:space="0" w:color="auto"/>
                    <w:left w:val="none" w:sz="0" w:space="0" w:color="auto"/>
                    <w:bottom w:val="none" w:sz="0" w:space="0" w:color="auto"/>
                    <w:right w:val="none" w:sz="0" w:space="0" w:color="auto"/>
                  </w:divBdr>
                </w:div>
                <w:div w:id="2038308525">
                  <w:marLeft w:val="0"/>
                  <w:marRight w:val="0"/>
                  <w:marTop w:val="40"/>
                  <w:marBottom w:val="40"/>
                  <w:divBdr>
                    <w:top w:val="none" w:sz="0" w:space="0" w:color="auto"/>
                    <w:left w:val="none" w:sz="0" w:space="0" w:color="auto"/>
                    <w:bottom w:val="none" w:sz="0" w:space="0" w:color="auto"/>
                    <w:right w:val="none" w:sz="0" w:space="0" w:color="auto"/>
                  </w:divBdr>
                </w:div>
                <w:div w:id="1440296600">
                  <w:marLeft w:val="0"/>
                  <w:marRight w:val="0"/>
                  <w:marTop w:val="40"/>
                  <w:marBottom w:val="40"/>
                  <w:divBdr>
                    <w:top w:val="none" w:sz="0" w:space="0" w:color="auto"/>
                    <w:left w:val="none" w:sz="0" w:space="0" w:color="auto"/>
                    <w:bottom w:val="none" w:sz="0" w:space="0" w:color="auto"/>
                    <w:right w:val="none" w:sz="0" w:space="0" w:color="auto"/>
                  </w:divBdr>
                </w:div>
                <w:div w:id="413212332">
                  <w:marLeft w:val="0"/>
                  <w:marRight w:val="0"/>
                  <w:marTop w:val="40"/>
                  <w:marBottom w:val="40"/>
                  <w:divBdr>
                    <w:top w:val="none" w:sz="0" w:space="0" w:color="auto"/>
                    <w:left w:val="none" w:sz="0" w:space="0" w:color="auto"/>
                    <w:bottom w:val="none" w:sz="0" w:space="0" w:color="auto"/>
                    <w:right w:val="none" w:sz="0" w:space="0" w:color="auto"/>
                  </w:divBdr>
                </w:div>
                <w:div w:id="1284264306">
                  <w:marLeft w:val="0"/>
                  <w:marRight w:val="0"/>
                  <w:marTop w:val="40"/>
                  <w:marBottom w:val="40"/>
                  <w:divBdr>
                    <w:top w:val="none" w:sz="0" w:space="0" w:color="auto"/>
                    <w:left w:val="none" w:sz="0" w:space="0" w:color="auto"/>
                    <w:bottom w:val="none" w:sz="0" w:space="0" w:color="auto"/>
                    <w:right w:val="none" w:sz="0" w:space="0" w:color="auto"/>
                  </w:divBdr>
                </w:div>
                <w:div w:id="328367825">
                  <w:marLeft w:val="0"/>
                  <w:marRight w:val="0"/>
                  <w:marTop w:val="40"/>
                  <w:marBottom w:val="40"/>
                  <w:divBdr>
                    <w:top w:val="none" w:sz="0" w:space="0" w:color="auto"/>
                    <w:left w:val="none" w:sz="0" w:space="0" w:color="auto"/>
                    <w:bottom w:val="none" w:sz="0" w:space="0" w:color="auto"/>
                    <w:right w:val="none" w:sz="0" w:space="0" w:color="auto"/>
                  </w:divBdr>
                </w:div>
                <w:div w:id="894852278">
                  <w:marLeft w:val="0"/>
                  <w:marRight w:val="0"/>
                  <w:marTop w:val="40"/>
                  <w:marBottom w:val="40"/>
                  <w:divBdr>
                    <w:top w:val="none" w:sz="0" w:space="0" w:color="auto"/>
                    <w:left w:val="none" w:sz="0" w:space="0" w:color="auto"/>
                    <w:bottom w:val="none" w:sz="0" w:space="0" w:color="auto"/>
                    <w:right w:val="none" w:sz="0" w:space="0" w:color="auto"/>
                  </w:divBdr>
                </w:div>
                <w:div w:id="99303104">
                  <w:marLeft w:val="0"/>
                  <w:marRight w:val="0"/>
                  <w:marTop w:val="0"/>
                  <w:marBottom w:val="101"/>
                  <w:divBdr>
                    <w:top w:val="none" w:sz="0" w:space="0" w:color="auto"/>
                    <w:left w:val="none" w:sz="0" w:space="0" w:color="auto"/>
                    <w:bottom w:val="none" w:sz="0" w:space="0" w:color="auto"/>
                    <w:right w:val="none" w:sz="0" w:space="0" w:color="auto"/>
                  </w:divBdr>
                </w:div>
                <w:div w:id="1518274840">
                  <w:marLeft w:val="0"/>
                  <w:marRight w:val="0"/>
                  <w:marTop w:val="0"/>
                  <w:marBottom w:val="101"/>
                  <w:divBdr>
                    <w:top w:val="none" w:sz="0" w:space="0" w:color="auto"/>
                    <w:left w:val="none" w:sz="0" w:space="0" w:color="auto"/>
                    <w:bottom w:val="none" w:sz="0" w:space="0" w:color="auto"/>
                    <w:right w:val="none" w:sz="0" w:space="0" w:color="auto"/>
                  </w:divBdr>
                </w:div>
                <w:div w:id="2050450794">
                  <w:marLeft w:val="720"/>
                  <w:marRight w:val="0"/>
                  <w:marTop w:val="0"/>
                  <w:marBottom w:val="101"/>
                  <w:divBdr>
                    <w:top w:val="none" w:sz="0" w:space="0" w:color="auto"/>
                    <w:left w:val="none" w:sz="0" w:space="0" w:color="auto"/>
                    <w:bottom w:val="none" w:sz="0" w:space="0" w:color="auto"/>
                    <w:right w:val="none" w:sz="0" w:space="0" w:color="auto"/>
                  </w:divBdr>
                </w:div>
                <w:div w:id="776559227">
                  <w:marLeft w:val="720"/>
                  <w:marRight w:val="0"/>
                  <w:marTop w:val="0"/>
                  <w:marBottom w:val="101"/>
                  <w:divBdr>
                    <w:top w:val="none" w:sz="0" w:space="0" w:color="auto"/>
                    <w:left w:val="none" w:sz="0" w:space="0" w:color="auto"/>
                    <w:bottom w:val="none" w:sz="0" w:space="0" w:color="auto"/>
                    <w:right w:val="none" w:sz="0" w:space="0" w:color="auto"/>
                  </w:divBdr>
                </w:div>
                <w:div w:id="1363702443">
                  <w:marLeft w:val="720"/>
                  <w:marRight w:val="0"/>
                  <w:marTop w:val="0"/>
                  <w:marBottom w:val="101"/>
                  <w:divBdr>
                    <w:top w:val="none" w:sz="0" w:space="0" w:color="auto"/>
                    <w:left w:val="none" w:sz="0" w:space="0" w:color="auto"/>
                    <w:bottom w:val="none" w:sz="0" w:space="0" w:color="auto"/>
                    <w:right w:val="none" w:sz="0" w:space="0" w:color="auto"/>
                  </w:divBdr>
                </w:div>
                <w:div w:id="985401643">
                  <w:marLeft w:val="720"/>
                  <w:marRight w:val="0"/>
                  <w:marTop w:val="0"/>
                  <w:marBottom w:val="101"/>
                  <w:divBdr>
                    <w:top w:val="none" w:sz="0" w:space="0" w:color="auto"/>
                    <w:left w:val="none" w:sz="0" w:space="0" w:color="auto"/>
                    <w:bottom w:val="none" w:sz="0" w:space="0" w:color="auto"/>
                    <w:right w:val="none" w:sz="0" w:space="0" w:color="auto"/>
                  </w:divBdr>
                </w:div>
                <w:div w:id="1188443711">
                  <w:marLeft w:val="720"/>
                  <w:marRight w:val="0"/>
                  <w:marTop w:val="0"/>
                  <w:marBottom w:val="101"/>
                  <w:divBdr>
                    <w:top w:val="none" w:sz="0" w:space="0" w:color="auto"/>
                    <w:left w:val="none" w:sz="0" w:space="0" w:color="auto"/>
                    <w:bottom w:val="none" w:sz="0" w:space="0" w:color="auto"/>
                    <w:right w:val="none" w:sz="0" w:space="0" w:color="auto"/>
                  </w:divBdr>
                </w:div>
                <w:div w:id="808939710">
                  <w:marLeft w:val="720"/>
                  <w:marRight w:val="0"/>
                  <w:marTop w:val="0"/>
                  <w:marBottom w:val="101"/>
                  <w:divBdr>
                    <w:top w:val="none" w:sz="0" w:space="0" w:color="auto"/>
                    <w:left w:val="none" w:sz="0" w:space="0" w:color="auto"/>
                    <w:bottom w:val="none" w:sz="0" w:space="0" w:color="auto"/>
                    <w:right w:val="none" w:sz="0" w:space="0" w:color="auto"/>
                  </w:divBdr>
                </w:div>
                <w:div w:id="1641886196">
                  <w:marLeft w:val="0"/>
                  <w:marRight w:val="0"/>
                  <w:marTop w:val="0"/>
                  <w:marBottom w:val="101"/>
                  <w:divBdr>
                    <w:top w:val="none" w:sz="0" w:space="0" w:color="auto"/>
                    <w:left w:val="none" w:sz="0" w:space="0" w:color="auto"/>
                    <w:bottom w:val="none" w:sz="0" w:space="0" w:color="auto"/>
                    <w:right w:val="none" w:sz="0" w:space="0" w:color="auto"/>
                  </w:divBdr>
                </w:div>
                <w:div w:id="1938171122">
                  <w:marLeft w:val="0"/>
                  <w:marRight w:val="0"/>
                  <w:marTop w:val="0"/>
                  <w:marBottom w:val="101"/>
                  <w:divBdr>
                    <w:top w:val="none" w:sz="0" w:space="0" w:color="auto"/>
                    <w:left w:val="none" w:sz="0" w:space="0" w:color="auto"/>
                    <w:bottom w:val="none" w:sz="0" w:space="0" w:color="auto"/>
                    <w:right w:val="none" w:sz="0" w:space="0" w:color="auto"/>
                  </w:divBdr>
                </w:div>
                <w:div w:id="2025549027">
                  <w:marLeft w:val="0"/>
                  <w:marRight w:val="0"/>
                  <w:marTop w:val="0"/>
                  <w:marBottom w:val="101"/>
                  <w:divBdr>
                    <w:top w:val="none" w:sz="0" w:space="0" w:color="auto"/>
                    <w:left w:val="none" w:sz="0" w:space="0" w:color="auto"/>
                    <w:bottom w:val="none" w:sz="0" w:space="0" w:color="auto"/>
                    <w:right w:val="none" w:sz="0" w:space="0" w:color="auto"/>
                  </w:divBdr>
                </w:div>
                <w:div w:id="1830511169">
                  <w:marLeft w:val="0"/>
                  <w:marRight w:val="0"/>
                  <w:marTop w:val="0"/>
                  <w:marBottom w:val="101"/>
                  <w:divBdr>
                    <w:top w:val="none" w:sz="0" w:space="0" w:color="auto"/>
                    <w:left w:val="none" w:sz="0" w:space="0" w:color="auto"/>
                    <w:bottom w:val="none" w:sz="0" w:space="0" w:color="auto"/>
                    <w:right w:val="none" w:sz="0" w:space="0" w:color="auto"/>
                  </w:divBdr>
                </w:div>
                <w:div w:id="39327981">
                  <w:marLeft w:val="720"/>
                  <w:marRight w:val="0"/>
                  <w:marTop w:val="0"/>
                  <w:marBottom w:val="101"/>
                  <w:divBdr>
                    <w:top w:val="none" w:sz="0" w:space="0" w:color="auto"/>
                    <w:left w:val="none" w:sz="0" w:space="0" w:color="auto"/>
                    <w:bottom w:val="none" w:sz="0" w:space="0" w:color="auto"/>
                    <w:right w:val="none" w:sz="0" w:space="0" w:color="auto"/>
                  </w:divBdr>
                </w:div>
                <w:div w:id="1508474575">
                  <w:marLeft w:val="720"/>
                  <w:marRight w:val="0"/>
                  <w:marTop w:val="0"/>
                  <w:marBottom w:val="101"/>
                  <w:divBdr>
                    <w:top w:val="none" w:sz="0" w:space="0" w:color="auto"/>
                    <w:left w:val="none" w:sz="0" w:space="0" w:color="auto"/>
                    <w:bottom w:val="none" w:sz="0" w:space="0" w:color="auto"/>
                    <w:right w:val="none" w:sz="0" w:space="0" w:color="auto"/>
                  </w:divBdr>
                </w:div>
                <w:div w:id="1747144664">
                  <w:marLeft w:val="720"/>
                  <w:marRight w:val="0"/>
                  <w:marTop w:val="0"/>
                  <w:marBottom w:val="101"/>
                  <w:divBdr>
                    <w:top w:val="none" w:sz="0" w:space="0" w:color="auto"/>
                    <w:left w:val="none" w:sz="0" w:space="0" w:color="auto"/>
                    <w:bottom w:val="none" w:sz="0" w:space="0" w:color="auto"/>
                    <w:right w:val="none" w:sz="0" w:space="0" w:color="auto"/>
                  </w:divBdr>
                </w:div>
                <w:div w:id="753088640">
                  <w:marLeft w:val="720"/>
                  <w:marRight w:val="0"/>
                  <w:marTop w:val="0"/>
                  <w:marBottom w:val="101"/>
                  <w:divBdr>
                    <w:top w:val="none" w:sz="0" w:space="0" w:color="auto"/>
                    <w:left w:val="none" w:sz="0" w:space="0" w:color="auto"/>
                    <w:bottom w:val="none" w:sz="0" w:space="0" w:color="auto"/>
                    <w:right w:val="none" w:sz="0" w:space="0" w:color="auto"/>
                  </w:divBdr>
                </w:div>
                <w:div w:id="363528960">
                  <w:marLeft w:val="720"/>
                  <w:marRight w:val="0"/>
                  <w:marTop w:val="0"/>
                  <w:marBottom w:val="101"/>
                  <w:divBdr>
                    <w:top w:val="none" w:sz="0" w:space="0" w:color="auto"/>
                    <w:left w:val="none" w:sz="0" w:space="0" w:color="auto"/>
                    <w:bottom w:val="none" w:sz="0" w:space="0" w:color="auto"/>
                    <w:right w:val="none" w:sz="0" w:space="0" w:color="auto"/>
                  </w:divBdr>
                </w:div>
                <w:div w:id="658659391">
                  <w:marLeft w:val="0"/>
                  <w:marRight w:val="0"/>
                  <w:marTop w:val="0"/>
                  <w:marBottom w:val="101"/>
                  <w:divBdr>
                    <w:top w:val="none" w:sz="0" w:space="0" w:color="auto"/>
                    <w:left w:val="none" w:sz="0" w:space="0" w:color="auto"/>
                    <w:bottom w:val="none" w:sz="0" w:space="0" w:color="auto"/>
                    <w:right w:val="none" w:sz="0" w:space="0" w:color="auto"/>
                  </w:divBdr>
                </w:div>
                <w:div w:id="441537960">
                  <w:marLeft w:val="0"/>
                  <w:marRight w:val="0"/>
                  <w:marTop w:val="0"/>
                  <w:marBottom w:val="101"/>
                  <w:divBdr>
                    <w:top w:val="none" w:sz="0" w:space="0" w:color="auto"/>
                    <w:left w:val="none" w:sz="0" w:space="0" w:color="auto"/>
                    <w:bottom w:val="none" w:sz="0" w:space="0" w:color="auto"/>
                    <w:right w:val="none" w:sz="0" w:space="0" w:color="auto"/>
                  </w:divBdr>
                </w:div>
                <w:div w:id="826215581">
                  <w:marLeft w:val="0"/>
                  <w:marRight w:val="0"/>
                  <w:marTop w:val="0"/>
                  <w:marBottom w:val="101"/>
                  <w:divBdr>
                    <w:top w:val="none" w:sz="0" w:space="0" w:color="auto"/>
                    <w:left w:val="none" w:sz="0" w:space="0" w:color="auto"/>
                    <w:bottom w:val="none" w:sz="0" w:space="0" w:color="auto"/>
                    <w:right w:val="none" w:sz="0" w:space="0" w:color="auto"/>
                  </w:divBdr>
                </w:div>
                <w:div w:id="1605461030">
                  <w:marLeft w:val="0"/>
                  <w:marRight w:val="0"/>
                  <w:marTop w:val="0"/>
                  <w:marBottom w:val="101"/>
                  <w:divBdr>
                    <w:top w:val="none" w:sz="0" w:space="0" w:color="auto"/>
                    <w:left w:val="none" w:sz="0" w:space="0" w:color="auto"/>
                    <w:bottom w:val="none" w:sz="0" w:space="0" w:color="auto"/>
                    <w:right w:val="none" w:sz="0" w:space="0" w:color="auto"/>
                  </w:divBdr>
                </w:div>
                <w:div w:id="1009451286">
                  <w:marLeft w:val="0"/>
                  <w:marRight w:val="0"/>
                  <w:marTop w:val="0"/>
                  <w:marBottom w:val="101"/>
                  <w:divBdr>
                    <w:top w:val="none" w:sz="0" w:space="0" w:color="auto"/>
                    <w:left w:val="none" w:sz="0" w:space="0" w:color="auto"/>
                    <w:bottom w:val="none" w:sz="0" w:space="0" w:color="auto"/>
                    <w:right w:val="none" w:sz="0" w:space="0" w:color="auto"/>
                  </w:divBdr>
                </w:div>
                <w:div w:id="746000089">
                  <w:marLeft w:val="0"/>
                  <w:marRight w:val="0"/>
                  <w:marTop w:val="0"/>
                  <w:marBottom w:val="101"/>
                  <w:divBdr>
                    <w:top w:val="none" w:sz="0" w:space="0" w:color="auto"/>
                    <w:left w:val="none" w:sz="0" w:space="0" w:color="auto"/>
                    <w:bottom w:val="none" w:sz="0" w:space="0" w:color="auto"/>
                    <w:right w:val="none" w:sz="0" w:space="0" w:color="auto"/>
                  </w:divBdr>
                </w:div>
                <w:div w:id="688681941">
                  <w:marLeft w:val="0"/>
                  <w:marRight w:val="0"/>
                  <w:marTop w:val="0"/>
                  <w:marBottom w:val="101"/>
                  <w:divBdr>
                    <w:top w:val="none" w:sz="0" w:space="0" w:color="auto"/>
                    <w:left w:val="none" w:sz="0" w:space="0" w:color="auto"/>
                    <w:bottom w:val="none" w:sz="0" w:space="0" w:color="auto"/>
                    <w:right w:val="none" w:sz="0" w:space="0" w:color="auto"/>
                  </w:divBdr>
                </w:div>
                <w:div w:id="1313439487">
                  <w:marLeft w:val="0"/>
                  <w:marRight w:val="0"/>
                  <w:marTop w:val="0"/>
                  <w:marBottom w:val="101"/>
                  <w:divBdr>
                    <w:top w:val="none" w:sz="0" w:space="0" w:color="auto"/>
                    <w:left w:val="none" w:sz="0" w:space="0" w:color="auto"/>
                    <w:bottom w:val="none" w:sz="0" w:space="0" w:color="auto"/>
                    <w:right w:val="none" w:sz="0" w:space="0" w:color="auto"/>
                  </w:divBdr>
                </w:div>
                <w:div w:id="467480264">
                  <w:marLeft w:val="720"/>
                  <w:marRight w:val="0"/>
                  <w:marTop w:val="0"/>
                  <w:marBottom w:val="101"/>
                  <w:divBdr>
                    <w:top w:val="none" w:sz="0" w:space="0" w:color="auto"/>
                    <w:left w:val="none" w:sz="0" w:space="0" w:color="auto"/>
                    <w:bottom w:val="none" w:sz="0" w:space="0" w:color="auto"/>
                    <w:right w:val="none" w:sz="0" w:space="0" w:color="auto"/>
                  </w:divBdr>
                </w:div>
                <w:div w:id="1184906477">
                  <w:marLeft w:val="720"/>
                  <w:marRight w:val="0"/>
                  <w:marTop w:val="0"/>
                  <w:marBottom w:val="101"/>
                  <w:divBdr>
                    <w:top w:val="none" w:sz="0" w:space="0" w:color="auto"/>
                    <w:left w:val="none" w:sz="0" w:space="0" w:color="auto"/>
                    <w:bottom w:val="none" w:sz="0" w:space="0" w:color="auto"/>
                    <w:right w:val="none" w:sz="0" w:space="0" w:color="auto"/>
                  </w:divBdr>
                </w:div>
                <w:div w:id="2087145197">
                  <w:marLeft w:val="720"/>
                  <w:marRight w:val="0"/>
                  <w:marTop w:val="0"/>
                  <w:marBottom w:val="101"/>
                  <w:divBdr>
                    <w:top w:val="none" w:sz="0" w:space="0" w:color="auto"/>
                    <w:left w:val="none" w:sz="0" w:space="0" w:color="auto"/>
                    <w:bottom w:val="none" w:sz="0" w:space="0" w:color="auto"/>
                    <w:right w:val="none" w:sz="0" w:space="0" w:color="auto"/>
                  </w:divBdr>
                </w:div>
                <w:div w:id="1789355982">
                  <w:marLeft w:val="720"/>
                  <w:marRight w:val="0"/>
                  <w:marTop w:val="0"/>
                  <w:marBottom w:val="101"/>
                  <w:divBdr>
                    <w:top w:val="none" w:sz="0" w:space="0" w:color="auto"/>
                    <w:left w:val="none" w:sz="0" w:space="0" w:color="auto"/>
                    <w:bottom w:val="none" w:sz="0" w:space="0" w:color="auto"/>
                    <w:right w:val="none" w:sz="0" w:space="0" w:color="auto"/>
                  </w:divBdr>
                </w:div>
                <w:div w:id="1884947975">
                  <w:marLeft w:val="0"/>
                  <w:marRight w:val="0"/>
                  <w:marTop w:val="0"/>
                  <w:marBottom w:val="101"/>
                  <w:divBdr>
                    <w:top w:val="none" w:sz="0" w:space="0" w:color="auto"/>
                    <w:left w:val="none" w:sz="0" w:space="0" w:color="auto"/>
                    <w:bottom w:val="none" w:sz="0" w:space="0" w:color="auto"/>
                    <w:right w:val="none" w:sz="0" w:space="0" w:color="auto"/>
                  </w:divBdr>
                </w:div>
                <w:div w:id="1284460583">
                  <w:marLeft w:val="0"/>
                  <w:marRight w:val="0"/>
                  <w:marTop w:val="0"/>
                  <w:marBottom w:val="101"/>
                  <w:divBdr>
                    <w:top w:val="none" w:sz="0" w:space="0" w:color="auto"/>
                    <w:left w:val="none" w:sz="0" w:space="0" w:color="auto"/>
                    <w:bottom w:val="none" w:sz="0" w:space="0" w:color="auto"/>
                    <w:right w:val="none" w:sz="0" w:space="0" w:color="auto"/>
                  </w:divBdr>
                </w:div>
                <w:div w:id="310452097">
                  <w:marLeft w:val="0"/>
                  <w:marRight w:val="0"/>
                  <w:marTop w:val="0"/>
                  <w:marBottom w:val="101"/>
                  <w:divBdr>
                    <w:top w:val="none" w:sz="0" w:space="0" w:color="auto"/>
                    <w:left w:val="none" w:sz="0" w:space="0" w:color="auto"/>
                    <w:bottom w:val="none" w:sz="0" w:space="0" w:color="auto"/>
                    <w:right w:val="none" w:sz="0" w:space="0" w:color="auto"/>
                  </w:divBdr>
                </w:div>
                <w:div w:id="437213708">
                  <w:marLeft w:val="720"/>
                  <w:marRight w:val="0"/>
                  <w:marTop w:val="0"/>
                  <w:marBottom w:val="101"/>
                  <w:divBdr>
                    <w:top w:val="none" w:sz="0" w:space="0" w:color="auto"/>
                    <w:left w:val="none" w:sz="0" w:space="0" w:color="auto"/>
                    <w:bottom w:val="none" w:sz="0" w:space="0" w:color="auto"/>
                    <w:right w:val="none" w:sz="0" w:space="0" w:color="auto"/>
                  </w:divBdr>
                </w:div>
                <w:div w:id="755514906">
                  <w:marLeft w:val="720"/>
                  <w:marRight w:val="0"/>
                  <w:marTop w:val="0"/>
                  <w:marBottom w:val="101"/>
                  <w:divBdr>
                    <w:top w:val="none" w:sz="0" w:space="0" w:color="auto"/>
                    <w:left w:val="none" w:sz="0" w:space="0" w:color="auto"/>
                    <w:bottom w:val="none" w:sz="0" w:space="0" w:color="auto"/>
                    <w:right w:val="none" w:sz="0" w:space="0" w:color="auto"/>
                  </w:divBdr>
                </w:div>
                <w:div w:id="2029327176">
                  <w:marLeft w:val="720"/>
                  <w:marRight w:val="0"/>
                  <w:marTop w:val="0"/>
                  <w:marBottom w:val="101"/>
                  <w:divBdr>
                    <w:top w:val="none" w:sz="0" w:space="0" w:color="auto"/>
                    <w:left w:val="none" w:sz="0" w:space="0" w:color="auto"/>
                    <w:bottom w:val="none" w:sz="0" w:space="0" w:color="auto"/>
                    <w:right w:val="none" w:sz="0" w:space="0" w:color="auto"/>
                  </w:divBdr>
                </w:div>
                <w:div w:id="993921088">
                  <w:marLeft w:val="0"/>
                  <w:marRight w:val="0"/>
                  <w:marTop w:val="0"/>
                  <w:marBottom w:val="101"/>
                  <w:divBdr>
                    <w:top w:val="none" w:sz="0" w:space="0" w:color="auto"/>
                    <w:left w:val="none" w:sz="0" w:space="0" w:color="auto"/>
                    <w:bottom w:val="none" w:sz="0" w:space="0" w:color="auto"/>
                    <w:right w:val="none" w:sz="0" w:space="0" w:color="auto"/>
                  </w:divBdr>
                </w:div>
                <w:div w:id="2128962379">
                  <w:marLeft w:val="0"/>
                  <w:marRight w:val="0"/>
                  <w:marTop w:val="0"/>
                  <w:marBottom w:val="101"/>
                  <w:divBdr>
                    <w:top w:val="none" w:sz="0" w:space="0" w:color="auto"/>
                    <w:left w:val="none" w:sz="0" w:space="0" w:color="auto"/>
                    <w:bottom w:val="none" w:sz="0" w:space="0" w:color="auto"/>
                    <w:right w:val="none" w:sz="0" w:space="0" w:color="auto"/>
                  </w:divBdr>
                </w:div>
                <w:div w:id="1806002504">
                  <w:marLeft w:val="720"/>
                  <w:marRight w:val="0"/>
                  <w:marTop w:val="0"/>
                  <w:marBottom w:val="101"/>
                  <w:divBdr>
                    <w:top w:val="none" w:sz="0" w:space="0" w:color="auto"/>
                    <w:left w:val="none" w:sz="0" w:space="0" w:color="auto"/>
                    <w:bottom w:val="none" w:sz="0" w:space="0" w:color="auto"/>
                    <w:right w:val="none" w:sz="0" w:space="0" w:color="auto"/>
                  </w:divBdr>
                </w:div>
                <w:div w:id="278951257">
                  <w:marLeft w:val="720"/>
                  <w:marRight w:val="0"/>
                  <w:marTop w:val="0"/>
                  <w:marBottom w:val="101"/>
                  <w:divBdr>
                    <w:top w:val="none" w:sz="0" w:space="0" w:color="auto"/>
                    <w:left w:val="none" w:sz="0" w:space="0" w:color="auto"/>
                    <w:bottom w:val="none" w:sz="0" w:space="0" w:color="auto"/>
                    <w:right w:val="none" w:sz="0" w:space="0" w:color="auto"/>
                  </w:divBdr>
                </w:div>
                <w:div w:id="1967198911">
                  <w:marLeft w:val="720"/>
                  <w:marRight w:val="0"/>
                  <w:marTop w:val="0"/>
                  <w:marBottom w:val="101"/>
                  <w:divBdr>
                    <w:top w:val="none" w:sz="0" w:space="0" w:color="auto"/>
                    <w:left w:val="none" w:sz="0" w:space="0" w:color="auto"/>
                    <w:bottom w:val="none" w:sz="0" w:space="0" w:color="auto"/>
                    <w:right w:val="none" w:sz="0" w:space="0" w:color="auto"/>
                  </w:divBdr>
                </w:div>
                <w:div w:id="625962504">
                  <w:marLeft w:val="720"/>
                  <w:marRight w:val="0"/>
                  <w:marTop w:val="0"/>
                  <w:marBottom w:val="101"/>
                  <w:divBdr>
                    <w:top w:val="none" w:sz="0" w:space="0" w:color="auto"/>
                    <w:left w:val="none" w:sz="0" w:space="0" w:color="auto"/>
                    <w:bottom w:val="none" w:sz="0" w:space="0" w:color="auto"/>
                    <w:right w:val="none" w:sz="0" w:space="0" w:color="auto"/>
                  </w:divBdr>
                </w:div>
                <w:div w:id="1340885380">
                  <w:marLeft w:val="720"/>
                  <w:marRight w:val="0"/>
                  <w:marTop w:val="0"/>
                  <w:marBottom w:val="101"/>
                  <w:divBdr>
                    <w:top w:val="none" w:sz="0" w:space="0" w:color="auto"/>
                    <w:left w:val="none" w:sz="0" w:space="0" w:color="auto"/>
                    <w:bottom w:val="none" w:sz="0" w:space="0" w:color="auto"/>
                    <w:right w:val="none" w:sz="0" w:space="0" w:color="auto"/>
                  </w:divBdr>
                </w:div>
                <w:div w:id="1778283942">
                  <w:marLeft w:val="720"/>
                  <w:marRight w:val="0"/>
                  <w:marTop w:val="0"/>
                  <w:marBottom w:val="101"/>
                  <w:divBdr>
                    <w:top w:val="none" w:sz="0" w:space="0" w:color="auto"/>
                    <w:left w:val="none" w:sz="0" w:space="0" w:color="auto"/>
                    <w:bottom w:val="none" w:sz="0" w:space="0" w:color="auto"/>
                    <w:right w:val="none" w:sz="0" w:space="0" w:color="auto"/>
                  </w:divBdr>
                </w:div>
                <w:div w:id="2103644394">
                  <w:marLeft w:val="720"/>
                  <w:marRight w:val="0"/>
                  <w:marTop w:val="0"/>
                  <w:marBottom w:val="101"/>
                  <w:divBdr>
                    <w:top w:val="none" w:sz="0" w:space="0" w:color="auto"/>
                    <w:left w:val="none" w:sz="0" w:space="0" w:color="auto"/>
                    <w:bottom w:val="none" w:sz="0" w:space="0" w:color="auto"/>
                    <w:right w:val="none" w:sz="0" w:space="0" w:color="auto"/>
                  </w:divBdr>
                </w:div>
                <w:div w:id="1988122250">
                  <w:marLeft w:val="720"/>
                  <w:marRight w:val="0"/>
                  <w:marTop w:val="0"/>
                  <w:marBottom w:val="101"/>
                  <w:divBdr>
                    <w:top w:val="none" w:sz="0" w:space="0" w:color="auto"/>
                    <w:left w:val="none" w:sz="0" w:space="0" w:color="auto"/>
                    <w:bottom w:val="none" w:sz="0" w:space="0" w:color="auto"/>
                    <w:right w:val="none" w:sz="0" w:space="0" w:color="auto"/>
                  </w:divBdr>
                </w:div>
                <w:div w:id="500245727">
                  <w:marLeft w:val="720"/>
                  <w:marRight w:val="0"/>
                  <w:marTop w:val="0"/>
                  <w:marBottom w:val="101"/>
                  <w:divBdr>
                    <w:top w:val="none" w:sz="0" w:space="0" w:color="auto"/>
                    <w:left w:val="none" w:sz="0" w:space="0" w:color="auto"/>
                    <w:bottom w:val="none" w:sz="0" w:space="0" w:color="auto"/>
                    <w:right w:val="none" w:sz="0" w:space="0" w:color="auto"/>
                  </w:divBdr>
                </w:div>
                <w:div w:id="170922030">
                  <w:marLeft w:val="720"/>
                  <w:marRight w:val="0"/>
                  <w:marTop w:val="0"/>
                  <w:marBottom w:val="101"/>
                  <w:divBdr>
                    <w:top w:val="none" w:sz="0" w:space="0" w:color="auto"/>
                    <w:left w:val="none" w:sz="0" w:space="0" w:color="auto"/>
                    <w:bottom w:val="none" w:sz="0" w:space="0" w:color="auto"/>
                    <w:right w:val="none" w:sz="0" w:space="0" w:color="auto"/>
                  </w:divBdr>
                </w:div>
                <w:div w:id="1204292181">
                  <w:marLeft w:val="720"/>
                  <w:marRight w:val="0"/>
                  <w:marTop w:val="0"/>
                  <w:marBottom w:val="101"/>
                  <w:divBdr>
                    <w:top w:val="none" w:sz="0" w:space="0" w:color="auto"/>
                    <w:left w:val="none" w:sz="0" w:space="0" w:color="auto"/>
                    <w:bottom w:val="none" w:sz="0" w:space="0" w:color="auto"/>
                    <w:right w:val="none" w:sz="0" w:space="0" w:color="auto"/>
                  </w:divBdr>
                </w:div>
                <w:div w:id="1954556323">
                  <w:marLeft w:val="720"/>
                  <w:marRight w:val="0"/>
                  <w:marTop w:val="0"/>
                  <w:marBottom w:val="101"/>
                  <w:divBdr>
                    <w:top w:val="none" w:sz="0" w:space="0" w:color="auto"/>
                    <w:left w:val="none" w:sz="0" w:space="0" w:color="auto"/>
                    <w:bottom w:val="none" w:sz="0" w:space="0" w:color="auto"/>
                    <w:right w:val="none" w:sz="0" w:space="0" w:color="auto"/>
                  </w:divBdr>
                </w:div>
                <w:div w:id="1699964372">
                  <w:marLeft w:val="0"/>
                  <w:marRight w:val="0"/>
                  <w:marTop w:val="0"/>
                  <w:marBottom w:val="101"/>
                  <w:divBdr>
                    <w:top w:val="none" w:sz="0" w:space="0" w:color="auto"/>
                    <w:left w:val="none" w:sz="0" w:space="0" w:color="auto"/>
                    <w:bottom w:val="none" w:sz="0" w:space="0" w:color="auto"/>
                    <w:right w:val="none" w:sz="0" w:space="0" w:color="auto"/>
                  </w:divBdr>
                </w:div>
                <w:div w:id="407725296">
                  <w:marLeft w:val="0"/>
                  <w:marRight w:val="0"/>
                  <w:marTop w:val="0"/>
                  <w:marBottom w:val="101"/>
                  <w:divBdr>
                    <w:top w:val="none" w:sz="0" w:space="0" w:color="auto"/>
                    <w:left w:val="none" w:sz="0" w:space="0" w:color="auto"/>
                    <w:bottom w:val="none" w:sz="0" w:space="0" w:color="auto"/>
                    <w:right w:val="none" w:sz="0" w:space="0" w:color="auto"/>
                  </w:divBdr>
                </w:div>
                <w:div w:id="1691687692">
                  <w:marLeft w:val="0"/>
                  <w:marRight w:val="0"/>
                  <w:marTop w:val="0"/>
                  <w:marBottom w:val="101"/>
                  <w:divBdr>
                    <w:top w:val="none" w:sz="0" w:space="0" w:color="auto"/>
                    <w:left w:val="none" w:sz="0" w:space="0" w:color="auto"/>
                    <w:bottom w:val="none" w:sz="0" w:space="0" w:color="auto"/>
                    <w:right w:val="none" w:sz="0" w:space="0" w:color="auto"/>
                  </w:divBdr>
                </w:div>
                <w:div w:id="954018991">
                  <w:marLeft w:val="0"/>
                  <w:marRight w:val="0"/>
                  <w:marTop w:val="0"/>
                  <w:marBottom w:val="101"/>
                  <w:divBdr>
                    <w:top w:val="none" w:sz="0" w:space="0" w:color="auto"/>
                    <w:left w:val="none" w:sz="0" w:space="0" w:color="auto"/>
                    <w:bottom w:val="none" w:sz="0" w:space="0" w:color="auto"/>
                    <w:right w:val="none" w:sz="0" w:space="0" w:color="auto"/>
                  </w:divBdr>
                </w:div>
                <w:div w:id="1486120128">
                  <w:marLeft w:val="0"/>
                  <w:marRight w:val="0"/>
                  <w:marTop w:val="0"/>
                  <w:marBottom w:val="101"/>
                  <w:divBdr>
                    <w:top w:val="none" w:sz="0" w:space="0" w:color="auto"/>
                    <w:left w:val="none" w:sz="0" w:space="0" w:color="auto"/>
                    <w:bottom w:val="none" w:sz="0" w:space="0" w:color="auto"/>
                    <w:right w:val="none" w:sz="0" w:space="0" w:color="auto"/>
                  </w:divBdr>
                </w:div>
                <w:div w:id="1123765221">
                  <w:marLeft w:val="0"/>
                  <w:marRight w:val="0"/>
                  <w:marTop w:val="0"/>
                  <w:marBottom w:val="101"/>
                  <w:divBdr>
                    <w:top w:val="none" w:sz="0" w:space="0" w:color="auto"/>
                    <w:left w:val="none" w:sz="0" w:space="0" w:color="auto"/>
                    <w:bottom w:val="none" w:sz="0" w:space="0" w:color="auto"/>
                    <w:right w:val="none" w:sz="0" w:space="0" w:color="auto"/>
                  </w:divBdr>
                </w:div>
                <w:div w:id="947736127">
                  <w:marLeft w:val="720"/>
                  <w:marRight w:val="0"/>
                  <w:marTop w:val="0"/>
                  <w:marBottom w:val="101"/>
                  <w:divBdr>
                    <w:top w:val="none" w:sz="0" w:space="0" w:color="auto"/>
                    <w:left w:val="none" w:sz="0" w:space="0" w:color="auto"/>
                    <w:bottom w:val="none" w:sz="0" w:space="0" w:color="auto"/>
                    <w:right w:val="none" w:sz="0" w:space="0" w:color="auto"/>
                  </w:divBdr>
                </w:div>
                <w:div w:id="1857187143">
                  <w:marLeft w:val="720"/>
                  <w:marRight w:val="0"/>
                  <w:marTop w:val="0"/>
                  <w:marBottom w:val="101"/>
                  <w:divBdr>
                    <w:top w:val="none" w:sz="0" w:space="0" w:color="auto"/>
                    <w:left w:val="none" w:sz="0" w:space="0" w:color="auto"/>
                    <w:bottom w:val="none" w:sz="0" w:space="0" w:color="auto"/>
                    <w:right w:val="none" w:sz="0" w:space="0" w:color="auto"/>
                  </w:divBdr>
                </w:div>
                <w:div w:id="1552421130">
                  <w:marLeft w:val="720"/>
                  <w:marRight w:val="0"/>
                  <w:marTop w:val="0"/>
                  <w:marBottom w:val="101"/>
                  <w:divBdr>
                    <w:top w:val="none" w:sz="0" w:space="0" w:color="auto"/>
                    <w:left w:val="none" w:sz="0" w:space="0" w:color="auto"/>
                    <w:bottom w:val="none" w:sz="0" w:space="0" w:color="auto"/>
                    <w:right w:val="none" w:sz="0" w:space="0" w:color="auto"/>
                  </w:divBdr>
                </w:div>
                <w:div w:id="1262449828">
                  <w:marLeft w:val="720"/>
                  <w:marRight w:val="0"/>
                  <w:marTop w:val="0"/>
                  <w:marBottom w:val="101"/>
                  <w:divBdr>
                    <w:top w:val="none" w:sz="0" w:space="0" w:color="auto"/>
                    <w:left w:val="none" w:sz="0" w:space="0" w:color="auto"/>
                    <w:bottom w:val="none" w:sz="0" w:space="0" w:color="auto"/>
                    <w:right w:val="none" w:sz="0" w:space="0" w:color="auto"/>
                  </w:divBdr>
                </w:div>
                <w:div w:id="1549608147">
                  <w:marLeft w:val="720"/>
                  <w:marRight w:val="0"/>
                  <w:marTop w:val="0"/>
                  <w:marBottom w:val="101"/>
                  <w:divBdr>
                    <w:top w:val="none" w:sz="0" w:space="0" w:color="auto"/>
                    <w:left w:val="none" w:sz="0" w:space="0" w:color="auto"/>
                    <w:bottom w:val="none" w:sz="0" w:space="0" w:color="auto"/>
                    <w:right w:val="none" w:sz="0" w:space="0" w:color="auto"/>
                  </w:divBdr>
                </w:div>
                <w:div w:id="1135298738">
                  <w:marLeft w:val="720"/>
                  <w:marRight w:val="0"/>
                  <w:marTop w:val="0"/>
                  <w:marBottom w:val="101"/>
                  <w:divBdr>
                    <w:top w:val="none" w:sz="0" w:space="0" w:color="auto"/>
                    <w:left w:val="none" w:sz="0" w:space="0" w:color="auto"/>
                    <w:bottom w:val="none" w:sz="0" w:space="0" w:color="auto"/>
                    <w:right w:val="none" w:sz="0" w:space="0" w:color="auto"/>
                  </w:divBdr>
                </w:div>
                <w:div w:id="2110200553">
                  <w:marLeft w:val="0"/>
                  <w:marRight w:val="0"/>
                  <w:marTop w:val="0"/>
                  <w:marBottom w:val="101"/>
                  <w:divBdr>
                    <w:top w:val="none" w:sz="0" w:space="0" w:color="auto"/>
                    <w:left w:val="none" w:sz="0" w:space="0" w:color="auto"/>
                    <w:bottom w:val="none" w:sz="0" w:space="0" w:color="auto"/>
                    <w:right w:val="none" w:sz="0" w:space="0" w:color="auto"/>
                  </w:divBdr>
                </w:div>
                <w:div w:id="1892187733">
                  <w:marLeft w:val="720"/>
                  <w:marRight w:val="0"/>
                  <w:marTop w:val="0"/>
                  <w:marBottom w:val="101"/>
                  <w:divBdr>
                    <w:top w:val="none" w:sz="0" w:space="0" w:color="auto"/>
                    <w:left w:val="none" w:sz="0" w:space="0" w:color="auto"/>
                    <w:bottom w:val="none" w:sz="0" w:space="0" w:color="auto"/>
                    <w:right w:val="none" w:sz="0" w:space="0" w:color="auto"/>
                  </w:divBdr>
                </w:div>
                <w:div w:id="815493599">
                  <w:marLeft w:val="720"/>
                  <w:marRight w:val="0"/>
                  <w:marTop w:val="0"/>
                  <w:marBottom w:val="101"/>
                  <w:divBdr>
                    <w:top w:val="none" w:sz="0" w:space="0" w:color="auto"/>
                    <w:left w:val="none" w:sz="0" w:space="0" w:color="auto"/>
                    <w:bottom w:val="none" w:sz="0" w:space="0" w:color="auto"/>
                    <w:right w:val="none" w:sz="0" w:space="0" w:color="auto"/>
                  </w:divBdr>
                </w:div>
                <w:div w:id="723220552">
                  <w:marLeft w:val="720"/>
                  <w:marRight w:val="0"/>
                  <w:marTop w:val="0"/>
                  <w:marBottom w:val="101"/>
                  <w:divBdr>
                    <w:top w:val="none" w:sz="0" w:space="0" w:color="auto"/>
                    <w:left w:val="none" w:sz="0" w:space="0" w:color="auto"/>
                    <w:bottom w:val="none" w:sz="0" w:space="0" w:color="auto"/>
                    <w:right w:val="none" w:sz="0" w:space="0" w:color="auto"/>
                  </w:divBdr>
                </w:div>
                <w:div w:id="2080442291">
                  <w:marLeft w:val="720"/>
                  <w:marRight w:val="0"/>
                  <w:marTop w:val="0"/>
                  <w:marBottom w:val="101"/>
                  <w:divBdr>
                    <w:top w:val="none" w:sz="0" w:space="0" w:color="auto"/>
                    <w:left w:val="none" w:sz="0" w:space="0" w:color="auto"/>
                    <w:bottom w:val="none" w:sz="0" w:space="0" w:color="auto"/>
                    <w:right w:val="none" w:sz="0" w:space="0" w:color="auto"/>
                  </w:divBdr>
                </w:div>
                <w:div w:id="1531139606">
                  <w:marLeft w:val="720"/>
                  <w:marRight w:val="0"/>
                  <w:marTop w:val="0"/>
                  <w:marBottom w:val="101"/>
                  <w:divBdr>
                    <w:top w:val="none" w:sz="0" w:space="0" w:color="auto"/>
                    <w:left w:val="none" w:sz="0" w:space="0" w:color="auto"/>
                    <w:bottom w:val="none" w:sz="0" w:space="0" w:color="auto"/>
                    <w:right w:val="none" w:sz="0" w:space="0" w:color="auto"/>
                  </w:divBdr>
                </w:div>
                <w:div w:id="1019889814">
                  <w:marLeft w:val="720"/>
                  <w:marRight w:val="0"/>
                  <w:marTop w:val="0"/>
                  <w:marBottom w:val="101"/>
                  <w:divBdr>
                    <w:top w:val="none" w:sz="0" w:space="0" w:color="auto"/>
                    <w:left w:val="none" w:sz="0" w:space="0" w:color="auto"/>
                    <w:bottom w:val="none" w:sz="0" w:space="0" w:color="auto"/>
                    <w:right w:val="none" w:sz="0" w:space="0" w:color="auto"/>
                  </w:divBdr>
                </w:div>
                <w:div w:id="884951549">
                  <w:marLeft w:val="0"/>
                  <w:marRight w:val="0"/>
                  <w:marTop w:val="0"/>
                  <w:marBottom w:val="101"/>
                  <w:divBdr>
                    <w:top w:val="none" w:sz="0" w:space="0" w:color="auto"/>
                    <w:left w:val="none" w:sz="0" w:space="0" w:color="auto"/>
                    <w:bottom w:val="none" w:sz="0" w:space="0" w:color="auto"/>
                    <w:right w:val="none" w:sz="0" w:space="0" w:color="auto"/>
                  </w:divBdr>
                </w:div>
                <w:div w:id="228227416">
                  <w:marLeft w:val="0"/>
                  <w:marRight w:val="0"/>
                  <w:marTop w:val="0"/>
                  <w:marBottom w:val="101"/>
                  <w:divBdr>
                    <w:top w:val="none" w:sz="0" w:space="0" w:color="auto"/>
                    <w:left w:val="none" w:sz="0" w:space="0" w:color="auto"/>
                    <w:bottom w:val="none" w:sz="0" w:space="0" w:color="auto"/>
                    <w:right w:val="none" w:sz="0" w:space="0" w:color="auto"/>
                  </w:divBdr>
                </w:div>
                <w:div w:id="1366641746">
                  <w:marLeft w:val="720"/>
                  <w:marRight w:val="0"/>
                  <w:marTop w:val="0"/>
                  <w:marBottom w:val="101"/>
                  <w:divBdr>
                    <w:top w:val="none" w:sz="0" w:space="0" w:color="auto"/>
                    <w:left w:val="none" w:sz="0" w:space="0" w:color="auto"/>
                    <w:bottom w:val="none" w:sz="0" w:space="0" w:color="auto"/>
                    <w:right w:val="none" w:sz="0" w:space="0" w:color="auto"/>
                  </w:divBdr>
                </w:div>
                <w:div w:id="66341906">
                  <w:marLeft w:val="720"/>
                  <w:marRight w:val="0"/>
                  <w:marTop w:val="0"/>
                  <w:marBottom w:val="101"/>
                  <w:divBdr>
                    <w:top w:val="none" w:sz="0" w:space="0" w:color="auto"/>
                    <w:left w:val="none" w:sz="0" w:space="0" w:color="auto"/>
                    <w:bottom w:val="none" w:sz="0" w:space="0" w:color="auto"/>
                    <w:right w:val="none" w:sz="0" w:space="0" w:color="auto"/>
                  </w:divBdr>
                </w:div>
                <w:div w:id="1576894125">
                  <w:marLeft w:val="720"/>
                  <w:marRight w:val="0"/>
                  <w:marTop w:val="0"/>
                  <w:marBottom w:val="101"/>
                  <w:divBdr>
                    <w:top w:val="none" w:sz="0" w:space="0" w:color="auto"/>
                    <w:left w:val="none" w:sz="0" w:space="0" w:color="auto"/>
                    <w:bottom w:val="none" w:sz="0" w:space="0" w:color="auto"/>
                    <w:right w:val="none" w:sz="0" w:space="0" w:color="auto"/>
                  </w:divBdr>
                </w:div>
                <w:div w:id="1630084578">
                  <w:marLeft w:val="0"/>
                  <w:marRight w:val="0"/>
                  <w:marTop w:val="0"/>
                  <w:marBottom w:val="80"/>
                  <w:divBdr>
                    <w:top w:val="none" w:sz="0" w:space="0" w:color="auto"/>
                    <w:left w:val="none" w:sz="0" w:space="0" w:color="auto"/>
                    <w:bottom w:val="none" w:sz="0" w:space="0" w:color="auto"/>
                    <w:right w:val="none" w:sz="0" w:space="0" w:color="auto"/>
                  </w:divBdr>
                </w:div>
                <w:div w:id="2102218934">
                  <w:marLeft w:val="0"/>
                  <w:marRight w:val="0"/>
                  <w:marTop w:val="0"/>
                  <w:marBottom w:val="80"/>
                  <w:divBdr>
                    <w:top w:val="none" w:sz="0" w:space="0" w:color="auto"/>
                    <w:left w:val="none" w:sz="0" w:space="0" w:color="auto"/>
                    <w:bottom w:val="none" w:sz="0" w:space="0" w:color="auto"/>
                    <w:right w:val="none" w:sz="0" w:space="0" w:color="auto"/>
                  </w:divBdr>
                </w:div>
                <w:div w:id="23799035">
                  <w:marLeft w:val="720"/>
                  <w:marRight w:val="0"/>
                  <w:marTop w:val="0"/>
                  <w:marBottom w:val="80"/>
                  <w:divBdr>
                    <w:top w:val="none" w:sz="0" w:space="0" w:color="auto"/>
                    <w:left w:val="none" w:sz="0" w:space="0" w:color="auto"/>
                    <w:bottom w:val="none" w:sz="0" w:space="0" w:color="auto"/>
                    <w:right w:val="none" w:sz="0" w:space="0" w:color="auto"/>
                  </w:divBdr>
                </w:div>
                <w:div w:id="1021589716">
                  <w:marLeft w:val="720"/>
                  <w:marRight w:val="0"/>
                  <w:marTop w:val="0"/>
                  <w:marBottom w:val="80"/>
                  <w:divBdr>
                    <w:top w:val="none" w:sz="0" w:space="0" w:color="auto"/>
                    <w:left w:val="none" w:sz="0" w:space="0" w:color="auto"/>
                    <w:bottom w:val="none" w:sz="0" w:space="0" w:color="auto"/>
                    <w:right w:val="none" w:sz="0" w:space="0" w:color="auto"/>
                  </w:divBdr>
                </w:div>
                <w:div w:id="1014649832">
                  <w:marLeft w:val="720"/>
                  <w:marRight w:val="0"/>
                  <w:marTop w:val="0"/>
                  <w:marBottom w:val="80"/>
                  <w:divBdr>
                    <w:top w:val="none" w:sz="0" w:space="0" w:color="auto"/>
                    <w:left w:val="none" w:sz="0" w:space="0" w:color="auto"/>
                    <w:bottom w:val="none" w:sz="0" w:space="0" w:color="auto"/>
                    <w:right w:val="none" w:sz="0" w:space="0" w:color="auto"/>
                  </w:divBdr>
                </w:div>
                <w:div w:id="231938728">
                  <w:marLeft w:val="0"/>
                  <w:marRight w:val="0"/>
                  <w:marTop w:val="0"/>
                  <w:marBottom w:val="80"/>
                  <w:divBdr>
                    <w:top w:val="none" w:sz="0" w:space="0" w:color="auto"/>
                    <w:left w:val="none" w:sz="0" w:space="0" w:color="auto"/>
                    <w:bottom w:val="none" w:sz="0" w:space="0" w:color="auto"/>
                    <w:right w:val="none" w:sz="0" w:space="0" w:color="auto"/>
                  </w:divBdr>
                </w:div>
                <w:div w:id="962421488">
                  <w:marLeft w:val="0"/>
                  <w:marRight w:val="0"/>
                  <w:marTop w:val="0"/>
                  <w:marBottom w:val="80"/>
                  <w:divBdr>
                    <w:top w:val="none" w:sz="0" w:space="0" w:color="auto"/>
                    <w:left w:val="none" w:sz="0" w:space="0" w:color="auto"/>
                    <w:bottom w:val="none" w:sz="0" w:space="0" w:color="auto"/>
                    <w:right w:val="none" w:sz="0" w:space="0" w:color="auto"/>
                  </w:divBdr>
                </w:div>
                <w:div w:id="736830609">
                  <w:marLeft w:val="0"/>
                  <w:marRight w:val="0"/>
                  <w:marTop w:val="0"/>
                  <w:marBottom w:val="80"/>
                  <w:divBdr>
                    <w:top w:val="none" w:sz="0" w:space="0" w:color="auto"/>
                    <w:left w:val="none" w:sz="0" w:space="0" w:color="auto"/>
                    <w:bottom w:val="none" w:sz="0" w:space="0" w:color="auto"/>
                    <w:right w:val="none" w:sz="0" w:space="0" w:color="auto"/>
                  </w:divBdr>
                </w:div>
                <w:div w:id="1753431213">
                  <w:marLeft w:val="720"/>
                  <w:marRight w:val="0"/>
                  <w:marTop w:val="0"/>
                  <w:marBottom w:val="80"/>
                  <w:divBdr>
                    <w:top w:val="none" w:sz="0" w:space="0" w:color="auto"/>
                    <w:left w:val="none" w:sz="0" w:space="0" w:color="auto"/>
                    <w:bottom w:val="none" w:sz="0" w:space="0" w:color="auto"/>
                    <w:right w:val="none" w:sz="0" w:space="0" w:color="auto"/>
                  </w:divBdr>
                </w:div>
                <w:div w:id="1247567614">
                  <w:marLeft w:val="720"/>
                  <w:marRight w:val="0"/>
                  <w:marTop w:val="0"/>
                  <w:marBottom w:val="80"/>
                  <w:divBdr>
                    <w:top w:val="none" w:sz="0" w:space="0" w:color="auto"/>
                    <w:left w:val="none" w:sz="0" w:space="0" w:color="auto"/>
                    <w:bottom w:val="none" w:sz="0" w:space="0" w:color="auto"/>
                    <w:right w:val="none" w:sz="0" w:space="0" w:color="auto"/>
                  </w:divBdr>
                </w:div>
                <w:div w:id="1374190801">
                  <w:marLeft w:val="720"/>
                  <w:marRight w:val="0"/>
                  <w:marTop w:val="0"/>
                  <w:marBottom w:val="80"/>
                  <w:divBdr>
                    <w:top w:val="none" w:sz="0" w:space="0" w:color="auto"/>
                    <w:left w:val="none" w:sz="0" w:space="0" w:color="auto"/>
                    <w:bottom w:val="none" w:sz="0" w:space="0" w:color="auto"/>
                    <w:right w:val="none" w:sz="0" w:space="0" w:color="auto"/>
                  </w:divBdr>
                </w:div>
                <w:div w:id="289634165">
                  <w:marLeft w:val="720"/>
                  <w:marRight w:val="0"/>
                  <w:marTop w:val="0"/>
                  <w:marBottom w:val="80"/>
                  <w:divBdr>
                    <w:top w:val="none" w:sz="0" w:space="0" w:color="auto"/>
                    <w:left w:val="none" w:sz="0" w:space="0" w:color="auto"/>
                    <w:bottom w:val="none" w:sz="0" w:space="0" w:color="auto"/>
                    <w:right w:val="none" w:sz="0" w:space="0" w:color="auto"/>
                  </w:divBdr>
                </w:div>
                <w:div w:id="1945308364">
                  <w:marLeft w:val="0"/>
                  <w:marRight w:val="0"/>
                  <w:marTop w:val="0"/>
                  <w:marBottom w:val="80"/>
                  <w:divBdr>
                    <w:top w:val="none" w:sz="0" w:space="0" w:color="auto"/>
                    <w:left w:val="none" w:sz="0" w:space="0" w:color="auto"/>
                    <w:bottom w:val="none" w:sz="0" w:space="0" w:color="auto"/>
                    <w:right w:val="none" w:sz="0" w:space="0" w:color="auto"/>
                  </w:divBdr>
                </w:div>
                <w:div w:id="193344932">
                  <w:marLeft w:val="0"/>
                  <w:marRight w:val="0"/>
                  <w:marTop w:val="0"/>
                  <w:marBottom w:val="80"/>
                  <w:divBdr>
                    <w:top w:val="none" w:sz="0" w:space="0" w:color="auto"/>
                    <w:left w:val="none" w:sz="0" w:space="0" w:color="auto"/>
                    <w:bottom w:val="none" w:sz="0" w:space="0" w:color="auto"/>
                    <w:right w:val="none" w:sz="0" w:space="0" w:color="auto"/>
                  </w:divBdr>
                </w:div>
                <w:div w:id="1920871619">
                  <w:marLeft w:val="720"/>
                  <w:marRight w:val="0"/>
                  <w:marTop w:val="0"/>
                  <w:marBottom w:val="80"/>
                  <w:divBdr>
                    <w:top w:val="none" w:sz="0" w:space="0" w:color="auto"/>
                    <w:left w:val="none" w:sz="0" w:space="0" w:color="auto"/>
                    <w:bottom w:val="none" w:sz="0" w:space="0" w:color="auto"/>
                    <w:right w:val="none" w:sz="0" w:space="0" w:color="auto"/>
                  </w:divBdr>
                </w:div>
                <w:div w:id="1380082276">
                  <w:marLeft w:val="720"/>
                  <w:marRight w:val="0"/>
                  <w:marTop w:val="0"/>
                  <w:marBottom w:val="80"/>
                  <w:divBdr>
                    <w:top w:val="none" w:sz="0" w:space="0" w:color="auto"/>
                    <w:left w:val="none" w:sz="0" w:space="0" w:color="auto"/>
                    <w:bottom w:val="none" w:sz="0" w:space="0" w:color="auto"/>
                    <w:right w:val="none" w:sz="0" w:space="0" w:color="auto"/>
                  </w:divBdr>
                </w:div>
                <w:div w:id="840390347">
                  <w:marLeft w:val="720"/>
                  <w:marRight w:val="0"/>
                  <w:marTop w:val="0"/>
                  <w:marBottom w:val="80"/>
                  <w:divBdr>
                    <w:top w:val="none" w:sz="0" w:space="0" w:color="auto"/>
                    <w:left w:val="none" w:sz="0" w:space="0" w:color="auto"/>
                    <w:bottom w:val="none" w:sz="0" w:space="0" w:color="auto"/>
                    <w:right w:val="none" w:sz="0" w:space="0" w:color="auto"/>
                  </w:divBdr>
                </w:div>
                <w:div w:id="1359820486">
                  <w:marLeft w:val="720"/>
                  <w:marRight w:val="0"/>
                  <w:marTop w:val="0"/>
                  <w:marBottom w:val="82"/>
                  <w:divBdr>
                    <w:top w:val="none" w:sz="0" w:space="0" w:color="auto"/>
                    <w:left w:val="none" w:sz="0" w:space="0" w:color="auto"/>
                    <w:bottom w:val="none" w:sz="0" w:space="0" w:color="auto"/>
                    <w:right w:val="none" w:sz="0" w:space="0" w:color="auto"/>
                  </w:divBdr>
                </w:div>
                <w:div w:id="1350597368">
                  <w:marLeft w:val="720"/>
                  <w:marRight w:val="0"/>
                  <w:marTop w:val="0"/>
                  <w:marBottom w:val="82"/>
                  <w:divBdr>
                    <w:top w:val="none" w:sz="0" w:space="0" w:color="auto"/>
                    <w:left w:val="none" w:sz="0" w:space="0" w:color="auto"/>
                    <w:bottom w:val="none" w:sz="0" w:space="0" w:color="auto"/>
                    <w:right w:val="none" w:sz="0" w:space="0" w:color="auto"/>
                  </w:divBdr>
                </w:div>
                <w:div w:id="550964362">
                  <w:marLeft w:val="720"/>
                  <w:marRight w:val="0"/>
                  <w:marTop w:val="0"/>
                  <w:marBottom w:val="82"/>
                  <w:divBdr>
                    <w:top w:val="none" w:sz="0" w:space="0" w:color="auto"/>
                    <w:left w:val="none" w:sz="0" w:space="0" w:color="auto"/>
                    <w:bottom w:val="none" w:sz="0" w:space="0" w:color="auto"/>
                    <w:right w:val="none" w:sz="0" w:space="0" w:color="auto"/>
                  </w:divBdr>
                </w:div>
                <w:div w:id="656498354">
                  <w:marLeft w:val="720"/>
                  <w:marRight w:val="0"/>
                  <w:marTop w:val="0"/>
                  <w:marBottom w:val="82"/>
                  <w:divBdr>
                    <w:top w:val="none" w:sz="0" w:space="0" w:color="auto"/>
                    <w:left w:val="none" w:sz="0" w:space="0" w:color="auto"/>
                    <w:bottom w:val="none" w:sz="0" w:space="0" w:color="auto"/>
                    <w:right w:val="none" w:sz="0" w:space="0" w:color="auto"/>
                  </w:divBdr>
                </w:div>
                <w:div w:id="1810434775">
                  <w:marLeft w:val="0"/>
                  <w:marRight w:val="0"/>
                  <w:marTop w:val="0"/>
                  <w:marBottom w:val="82"/>
                  <w:divBdr>
                    <w:top w:val="none" w:sz="0" w:space="0" w:color="auto"/>
                    <w:left w:val="none" w:sz="0" w:space="0" w:color="auto"/>
                    <w:bottom w:val="none" w:sz="0" w:space="0" w:color="auto"/>
                    <w:right w:val="none" w:sz="0" w:space="0" w:color="auto"/>
                  </w:divBdr>
                </w:div>
                <w:div w:id="1760562386">
                  <w:marLeft w:val="720"/>
                  <w:marRight w:val="0"/>
                  <w:marTop w:val="0"/>
                  <w:marBottom w:val="82"/>
                  <w:divBdr>
                    <w:top w:val="none" w:sz="0" w:space="0" w:color="auto"/>
                    <w:left w:val="none" w:sz="0" w:space="0" w:color="auto"/>
                    <w:bottom w:val="none" w:sz="0" w:space="0" w:color="auto"/>
                    <w:right w:val="none" w:sz="0" w:space="0" w:color="auto"/>
                  </w:divBdr>
                </w:div>
                <w:div w:id="1385569693">
                  <w:marLeft w:val="720"/>
                  <w:marRight w:val="0"/>
                  <w:marTop w:val="0"/>
                  <w:marBottom w:val="82"/>
                  <w:divBdr>
                    <w:top w:val="none" w:sz="0" w:space="0" w:color="auto"/>
                    <w:left w:val="none" w:sz="0" w:space="0" w:color="auto"/>
                    <w:bottom w:val="none" w:sz="0" w:space="0" w:color="auto"/>
                    <w:right w:val="none" w:sz="0" w:space="0" w:color="auto"/>
                  </w:divBdr>
                </w:div>
                <w:div w:id="479464160">
                  <w:marLeft w:val="720"/>
                  <w:marRight w:val="0"/>
                  <w:marTop w:val="0"/>
                  <w:marBottom w:val="82"/>
                  <w:divBdr>
                    <w:top w:val="none" w:sz="0" w:space="0" w:color="auto"/>
                    <w:left w:val="none" w:sz="0" w:space="0" w:color="auto"/>
                    <w:bottom w:val="none" w:sz="0" w:space="0" w:color="auto"/>
                    <w:right w:val="none" w:sz="0" w:space="0" w:color="auto"/>
                  </w:divBdr>
                </w:div>
                <w:div w:id="972755492">
                  <w:marLeft w:val="720"/>
                  <w:marRight w:val="0"/>
                  <w:marTop w:val="0"/>
                  <w:marBottom w:val="82"/>
                  <w:divBdr>
                    <w:top w:val="none" w:sz="0" w:space="0" w:color="auto"/>
                    <w:left w:val="none" w:sz="0" w:space="0" w:color="auto"/>
                    <w:bottom w:val="none" w:sz="0" w:space="0" w:color="auto"/>
                    <w:right w:val="none" w:sz="0" w:space="0" w:color="auto"/>
                  </w:divBdr>
                </w:div>
                <w:div w:id="209801911">
                  <w:marLeft w:val="720"/>
                  <w:marRight w:val="0"/>
                  <w:marTop w:val="0"/>
                  <w:marBottom w:val="82"/>
                  <w:divBdr>
                    <w:top w:val="none" w:sz="0" w:space="0" w:color="auto"/>
                    <w:left w:val="none" w:sz="0" w:space="0" w:color="auto"/>
                    <w:bottom w:val="none" w:sz="0" w:space="0" w:color="auto"/>
                    <w:right w:val="none" w:sz="0" w:space="0" w:color="auto"/>
                  </w:divBdr>
                </w:div>
                <w:div w:id="1304583715">
                  <w:marLeft w:val="720"/>
                  <w:marRight w:val="0"/>
                  <w:marTop w:val="0"/>
                  <w:marBottom w:val="82"/>
                  <w:divBdr>
                    <w:top w:val="none" w:sz="0" w:space="0" w:color="auto"/>
                    <w:left w:val="none" w:sz="0" w:space="0" w:color="auto"/>
                    <w:bottom w:val="none" w:sz="0" w:space="0" w:color="auto"/>
                    <w:right w:val="none" w:sz="0" w:space="0" w:color="auto"/>
                  </w:divBdr>
                </w:div>
                <w:div w:id="107045488">
                  <w:marLeft w:val="0"/>
                  <w:marRight w:val="0"/>
                  <w:marTop w:val="0"/>
                  <w:marBottom w:val="82"/>
                  <w:divBdr>
                    <w:top w:val="none" w:sz="0" w:space="0" w:color="auto"/>
                    <w:left w:val="none" w:sz="0" w:space="0" w:color="auto"/>
                    <w:bottom w:val="none" w:sz="0" w:space="0" w:color="auto"/>
                    <w:right w:val="none" w:sz="0" w:space="0" w:color="auto"/>
                  </w:divBdr>
                </w:div>
                <w:div w:id="139814440">
                  <w:marLeft w:val="720"/>
                  <w:marRight w:val="0"/>
                  <w:marTop w:val="0"/>
                  <w:marBottom w:val="82"/>
                  <w:divBdr>
                    <w:top w:val="none" w:sz="0" w:space="0" w:color="auto"/>
                    <w:left w:val="none" w:sz="0" w:space="0" w:color="auto"/>
                    <w:bottom w:val="none" w:sz="0" w:space="0" w:color="auto"/>
                    <w:right w:val="none" w:sz="0" w:space="0" w:color="auto"/>
                  </w:divBdr>
                </w:div>
                <w:div w:id="820922320">
                  <w:marLeft w:val="720"/>
                  <w:marRight w:val="0"/>
                  <w:marTop w:val="0"/>
                  <w:marBottom w:val="82"/>
                  <w:divBdr>
                    <w:top w:val="none" w:sz="0" w:space="0" w:color="auto"/>
                    <w:left w:val="none" w:sz="0" w:space="0" w:color="auto"/>
                    <w:bottom w:val="none" w:sz="0" w:space="0" w:color="auto"/>
                    <w:right w:val="none" w:sz="0" w:space="0" w:color="auto"/>
                  </w:divBdr>
                </w:div>
                <w:div w:id="606086533">
                  <w:marLeft w:val="0"/>
                  <w:marRight w:val="0"/>
                  <w:marTop w:val="0"/>
                  <w:marBottom w:val="82"/>
                  <w:divBdr>
                    <w:top w:val="none" w:sz="0" w:space="0" w:color="auto"/>
                    <w:left w:val="none" w:sz="0" w:space="0" w:color="auto"/>
                    <w:bottom w:val="none" w:sz="0" w:space="0" w:color="auto"/>
                    <w:right w:val="none" w:sz="0" w:space="0" w:color="auto"/>
                  </w:divBdr>
                </w:div>
                <w:div w:id="2016568761">
                  <w:marLeft w:val="0"/>
                  <w:marRight w:val="0"/>
                  <w:marTop w:val="0"/>
                  <w:marBottom w:val="82"/>
                  <w:divBdr>
                    <w:top w:val="none" w:sz="0" w:space="0" w:color="auto"/>
                    <w:left w:val="none" w:sz="0" w:space="0" w:color="auto"/>
                    <w:bottom w:val="none" w:sz="0" w:space="0" w:color="auto"/>
                    <w:right w:val="none" w:sz="0" w:space="0" w:color="auto"/>
                  </w:divBdr>
                </w:div>
                <w:div w:id="348138739">
                  <w:marLeft w:val="720"/>
                  <w:marRight w:val="0"/>
                  <w:marTop w:val="0"/>
                  <w:marBottom w:val="101"/>
                  <w:divBdr>
                    <w:top w:val="none" w:sz="0" w:space="0" w:color="auto"/>
                    <w:left w:val="none" w:sz="0" w:space="0" w:color="auto"/>
                    <w:bottom w:val="none" w:sz="0" w:space="0" w:color="auto"/>
                    <w:right w:val="none" w:sz="0" w:space="0" w:color="auto"/>
                  </w:divBdr>
                </w:div>
                <w:div w:id="2136756316">
                  <w:marLeft w:val="720"/>
                  <w:marRight w:val="0"/>
                  <w:marTop w:val="0"/>
                  <w:marBottom w:val="101"/>
                  <w:divBdr>
                    <w:top w:val="none" w:sz="0" w:space="0" w:color="auto"/>
                    <w:left w:val="none" w:sz="0" w:space="0" w:color="auto"/>
                    <w:bottom w:val="none" w:sz="0" w:space="0" w:color="auto"/>
                    <w:right w:val="none" w:sz="0" w:space="0" w:color="auto"/>
                  </w:divBdr>
                </w:div>
                <w:div w:id="1944535016">
                  <w:marLeft w:val="720"/>
                  <w:marRight w:val="0"/>
                  <w:marTop w:val="0"/>
                  <w:marBottom w:val="101"/>
                  <w:divBdr>
                    <w:top w:val="none" w:sz="0" w:space="0" w:color="auto"/>
                    <w:left w:val="none" w:sz="0" w:space="0" w:color="auto"/>
                    <w:bottom w:val="none" w:sz="0" w:space="0" w:color="auto"/>
                    <w:right w:val="none" w:sz="0" w:space="0" w:color="auto"/>
                  </w:divBdr>
                </w:div>
                <w:div w:id="1261838727">
                  <w:marLeft w:val="720"/>
                  <w:marRight w:val="0"/>
                  <w:marTop w:val="0"/>
                  <w:marBottom w:val="101"/>
                  <w:divBdr>
                    <w:top w:val="none" w:sz="0" w:space="0" w:color="auto"/>
                    <w:left w:val="none" w:sz="0" w:space="0" w:color="auto"/>
                    <w:bottom w:val="none" w:sz="0" w:space="0" w:color="auto"/>
                    <w:right w:val="none" w:sz="0" w:space="0" w:color="auto"/>
                  </w:divBdr>
                </w:div>
                <w:div w:id="925766079">
                  <w:marLeft w:val="720"/>
                  <w:marRight w:val="0"/>
                  <w:marTop w:val="0"/>
                  <w:marBottom w:val="101"/>
                  <w:divBdr>
                    <w:top w:val="none" w:sz="0" w:space="0" w:color="auto"/>
                    <w:left w:val="none" w:sz="0" w:space="0" w:color="auto"/>
                    <w:bottom w:val="none" w:sz="0" w:space="0" w:color="auto"/>
                    <w:right w:val="none" w:sz="0" w:space="0" w:color="auto"/>
                  </w:divBdr>
                </w:div>
                <w:div w:id="1279264281">
                  <w:marLeft w:val="720"/>
                  <w:marRight w:val="0"/>
                  <w:marTop w:val="0"/>
                  <w:marBottom w:val="101"/>
                  <w:divBdr>
                    <w:top w:val="none" w:sz="0" w:space="0" w:color="auto"/>
                    <w:left w:val="none" w:sz="0" w:space="0" w:color="auto"/>
                    <w:bottom w:val="none" w:sz="0" w:space="0" w:color="auto"/>
                    <w:right w:val="none" w:sz="0" w:space="0" w:color="auto"/>
                  </w:divBdr>
                </w:div>
                <w:div w:id="1981378321">
                  <w:marLeft w:val="720"/>
                  <w:marRight w:val="0"/>
                  <w:marTop w:val="0"/>
                  <w:marBottom w:val="101"/>
                  <w:divBdr>
                    <w:top w:val="none" w:sz="0" w:space="0" w:color="auto"/>
                    <w:left w:val="none" w:sz="0" w:space="0" w:color="auto"/>
                    <w:bottom w:val="none" w:sz="0" w:space="0" w:color="auto"/>
                    <w:right w:val="none" w:sz="0" w:space="0" w:color="auto"/>
                  </w:divBdr>
                </w:div>
                <w:div w:id="103767752">
                  <w:marLeft w:val="720"/>
                  <w:marRight w:val="0"/>
                  <w:marTop w:val="0"/>
                  <w:marBottom w:val="101"/>
                  <w:divBdr>
                    <w:top w:val="none" w:sz="0" w:space="0" w:color="auto"/>
                    <w:left w:val="none" w:sz="0" w:space="0" w:color="auto"/>
                    <w:bottom w:val="none" w:sz="0" w:space="0" w:color="auto"/>
                    <w:right w:val="none" w:sz="0" w:space="0" w:color="auto"/>
                  </w:divBdr>
                </w:div>
                <w:div w:id="879362463">
                  <w:marLeft w:val="720"/>
                  <w:marRight w:val="0"/>
                  <w:marTop w:val="0"/>
                  <w:marBottom w:val="101"/>
                  <w:divBdr>
                    <w:top w:val="none" w:sz="0" w:space="0" w:color="auto"/>
                    <w:left w:val="none" w:sz="0" w:space="0" w:color="auto"/>
                    <w:bottom w:val="none" w:sz="0" w:space="0" w:color="auto"/>
                    <w:right w:val="none" w:sz="0" w:space="0" w:color="auto"/>
                  </w:divBdr>
                </w:div>
                <w:div w:id="640617117">
                  <w:marLeft w:val="720"/>
                  <w:marRight w:val="0"/>
                  <w:marTop w:val="0"/>
                  <w:marBottom w:val="101"/>
                  <w:divBdr>
                    <w:top w:val="none" w:sz="0" w:space="0" w:color="auto"/>
                    <w:left w:val="none" w:sz="0" w:space="0" w:color="auto"/>
                    <w:bottom w:val="none" w:sz="0" w:space="0" w:color="auto"/>
                    <w:right w:val="none" w:sz="0" w:space="0" w:color="auto"/>
                  </w:divBdr>
                </w:div>
                <w:div w:id="1135177850">
                  <w:marLeft w:val="0"/>
                  <w:marRight w:val="0"/>
                  <w:marTop w:val="0"/>
                  <w:marBottom w:val="101"/>
                  <w:divBdr>
                    <w:top w:val="none" w:sz="0" w:space="0" w:color="auto"/>
                    <w:left w:val="none" w:sz="0" w:space="0" w:color="auto"/>
                    <w:bottom w:val="none" w:sz="0" w:space="0" w:color="auto"/>
                    <w:right w:val="none" w:sz="0" w:space="0" w:color="auto"/>
                  </w:divBdr>
                </w:div>
                <w:div w:id="806238726">
                  <w:marLeft w:val="0"/>
                  <w:marRight w:val="0"/>
                  <w:marTop w:val="0"/>
                  <w:marBottom w:val="101"/>
                  <w:divBdr>
                    <w:top w:val="none" w:sz="0" w:space="0" w:color="auto"/>
                    <w:left w:val="none" w:sz="0" w:space="0" w:color="auto"/>
                    <w:bottom w:val="none" w:sz="0" w:space="0" w:color="auto"/>
                    <w:right w:val="none" w:sz="0" w:space="0" w:color="auto"/>
                  </w:divBdr>
                </w:div>
                <w:div w:id="496461629">
                  <w:marLeft w:val="720"/>
                  <w:marRight w:val="0"/>
                  <w:marTop w:val="0"/>
                  <w:marBottom w:val="101"/>
                  <w:divBdr>
                    <w:top w:val="none" w:sz="0" w:space="0" w:color="auto"/>
                    <w:left w:val="none" w:sz="0" w:space="0" w:color="auto"/>
                    <w:bottom w:val="none" w:sz="0" w:space="0" w:color="auto"/>
                    <w:right w:val="none" w:sz="0" w:space="0" w:color="auto"/>
                  </w:divBdr>
                </w:div>
                <w:div w:id="614017478">
                  <w:marLeft w:val="720"/>
                  <w:marRight w:val="0"/>
                  <w:marTop w:val="0"/>
                  <w:marBottom w:val="101"/>
                  <w:divBdr>
                    <w:top w:val="none" w:sz="0" w:space="0" w:color="auto"/>
                    <w:left w:val="none" w:sz="0" w:space="0" w:color="auto"/>
                    <w:bottom w:val="none" w:sz="0" w:space="0" w:color="auto"/>
                    <w:right w:val="none" w:sz="0" w:space="0" w:color="auto"/>
                  </w:divBdr>
                </w:div>
                <w:div w:id="835612973">
                  <w:marLeft w:val="0"/>
                  <w:marRight w:val="0"/>
                  <w:marTop w:val="0"/>
                  <w:marBottom w:val="101"/>
                  <w:divBdr>
                    <w:top w:val="none" w:sz="0" w:space="0" w:color="auto"/>
                    <w:left w:val="none" w:sz="0" w:space="0" w:color="auto"/>
                    <w:bottom w:val="none" w:sz="0" w:space="0" w:color="auto"/>
                    <w:right w:val="none" w:sz="0" w:space="0" w:color="auto"/>
                  </w:divBdr>
                </w:div>
                <w:div w:id="134371437">
                  <w:marLeft w:val="0"/>
                  <w:marRight w:val="0"/>
                  <w:marTop w:val="0"/>
                  <w:marBottom w:val="101"/>
                  <w:divBdr>
                    <w:top w:val="none" w:sz="0" w:space="0" w:color="auto"/>
                    <w:left w:val="none" w:sz="0" w:space="0" w:color="auto"/>
                    <w:bottom w:val="none" w:sz="0" w:space="0" w:color="auto"/>
                    <w:right w:val="none" w:sz="0" w:space="0" w:color="auto"/>
                  </w:divBdr>
                </w:div>
                <w:div w:id="1842548033">
                  <w:marLeft w:val="0"/>
                  <w:marRight w:val="0"/>
                  <w:marTop w:val="0"/>
                  <w:marBottom w:val="101"/>
                  <w:divBdr>
                    <w:top w:val="none" w:sz="0" w:space="0" w:color="auto"/>
                    <w:left w:val="none" w:sz="0" w:space="0" w:color="auto"/>
                    <w:bottom w:val="none" w:sz="0" w:space="0" w:color="auto"/>
                    <w:right w:val="none" w:sz="0" w:space="0" w:color="auto"/>
                  </w:divBdr>
                </w:div>
                <w:div w:id="1903132391">
                  <w:marLeft w:val="0"/>
                  <w:marRight w:val="0"/>
                  <w:marTop w:val="0"/>
                  <w:marBottom w:val="101"/>
                  <w:divBdr>
                    <w:top w:val="none" w:sz="0" w:space="0" w:color="auto"/>
                    <w:left w:val="none" w:sz="0" w:space="0" w:color="auto"/>
                    <w:bottom w:val="none" w:sz="0" w:space="0" w:color="auto"/>
                    <w:right w:val="none" w:sz="0" w:space="0" w:color="auto"/>
                  </w:divBdr>
                </w:div>
                <w:div w:id="103036426">
                  <w:marLeft w:val="0"/>
                  <w:marRight w:val="0"/>
                  <w:marTop w:val="0"/>
                  <w:marBottom w:val="101"/>
                  <w:divBdr>
                    <w:top w:val="none" w:sz="0" w:space="0" w:color="auto"/>
                    <w:left w:val="none" w:sz="0" w:space="0" w:color="auto"/>
                    <w:bottom w:val="none" w:sz="0" w:space="0" w:color="auto"/>
                    <w:right w:val="none" w:sz="0" w:space="0" w:color="auto"/>
                  </w:divBdr>
                </w:div>
                <w:div w:id="841507063">
                  <w:marLeft w:val="720"/>
                  <w:marRight w:val="0"/>
                  <w:marTop w:val="0"/>
                  <w:marBottom w:val="101"/>
                  <w:divBdr>
                    <w:top w:val="none" w:sz="0" w:space="0" w:color="auto"/>
                    <w:left w:val="none" w:sz="0" w:space="0" w:color="auto"/>
                    <w:bottom w:val="none" w:sz="0" w:space="0" w:color="auto"/>
                    <w:right w:val="none" w:sz="0" w:space="0" w:color="auto"/>
                  </w:divBdr>
                </w:div>
                <w:div w:id="14383455">
                  <w:marLeft w:val="720"/>
                  <w:marRight w:val="0"/>
                  <w:marTop w:val="0"/>
                  <w:marBottom w:val="101"/>
                  <w:divBdr>
                    <w:top w:val="none" w:sz="0" w:space="0" w:color="auto"/>
                    <w:left w:val="none" w:sz="0" w:space="0" w:color="auto"/>
                    <w:bottom w:val="none" w:sz="0" w:space="0" w:color="auto"/>
                    <w:right w:val="none" w:sz="0" w:space="0" w:color="auto"/>
                  </w:divBdr>
                </w:div>
                <w:div w:id="1870146420">
                  <w:marLeft w:val="720"/>
                  <w:marRight w:val="0"/>
                  <w:marTop w:val="0"/>
                  <w:marBottom w:val="101"/>
                  <w:divBdr>
                    <w:top w:val="none" w:sz="0" w:space="0" w:color="auto"/>
                    <w:left w:val="none" w:sz="0" w:space="0" w:color="auto"/>
                    <w:bottom w:val="none" w:sz="0" w:space="0" w:color="auto"/>
                    <w:right w:val="none" w:sz="0" w:space="0" w:color="auto"/>
                  </w:divBdr>
                </w:div>
                <w:div w:id="684021454">
                  <w:marLeft w:val="0"/>
                  <w:marRight w:val="0"/>
                  <w:marTop w:val="0"/>
                  <w:marBottom w:val="101"/>
                  <w:divBdr>
                    <w:top w:val="none" w:sz="0" w:space="0" w:color="auto"/>
                    <w:left w:val="none" w:sz="0" w:space="0" w:color="auto"/>
                    <w:bottom w:val="none" w:sz="0" w:space="0" w:color="auto"/>
                    <w:right w:val="none" w:sz="0" w:space="0" w:color="auto"/>
                  </w:divBdr>
                </w:div>
                <w:div w:id="1149903755">
                  <w:marLeft w:val="0"/>
                  <w:marRight w:val="0"/>
                  <w:marTop w:val="0"/>
                  <w:marBottom w:val="101"/>
                  <w:divBdr>
                    <w:top w:val="none" w:sz="0" w:space="0" w:color="auto"/>
                    <w:left w:val="none" w:sz="0" w:space="0" w:color="auto"/>
                    <w:bottom w:val="none" w:sz="0" w:space="0" w:color="auto"/>
                    <w:right w:val="none" w:sz="0" w:space="0" w:color="auto"/>
                  </w:divBdr>
                </w:div>
                <w:div w:id="413864788">
                  <w:marLeft w:val="720"/>
                  <w:marRight w:val="0"/>
                  <w:marTop w:val="0"/>
                  <w:marBottom w:val="101"/>
                  <w:divBdr>
                    <w:top w:val="none" w:sz="0" w:space="0" w:color="auto"/>
                    <w:left w:val="none" w:sz="0" w:space="0" w:color="auto"/>
                    <w:bottom w:val="none" w:sz="0" w:space="0" w:color="auto"/>
                    <w:right w:val="none" w:sz="0" w:space="0" w:color="auto"/>
                  </w:divBdr>
                </w:div>
                <w:div w:id="172454793">
                  <w:marLeft w:val="720"/>
                  <w:marRight w:val="0"/>
                  <w:marTop w:val="0"/>
                  <w:marBottom w:val="101"/>
                  <w:divBdr>
                    <w:top w:val="none" w:sz="0" w:space="0" w:color="auto"/>
                    <w:left w:val="none" w:sz="0" w:space="0" w:color="auto"/>
                    <w:bottom w:val="none" w:sz="0" w:space="0" w:color="auto"/>
                    <w:right w:val="none" w:sz="0" w:space="0" w:color="auto"/>
                  </w:divBdr>
                </w:div>
                <w:div w:id="1912234331">
                  <w:marLeft w:val="720"/>
                  <w:marRight w:val="0"/>
                  <w:marTop w:val="0"/>
                  <w:marBottom w:val="101"/>
                  <w:divBdr>
                    <w:top w:val="none" w:sz="0" w:space="0" w:color="auto"/>
                    <w:left w:val="none" w:sz="0" w:space="0" w:color="auto"/>
                    <w:bottom w:val="none" w:sz="0" w:space="0" w:color="auto"/>
                    <w:right w:val="none" w:sz="0" w:space="0" w:color="auto"/>
                  </w:divBdr>
                </w:div>
                <w:div w:id="74789994">
                  <w:marLeft w:val="1080"/>
                  <w:marRight w:val="0"/>
                  <w:marTop w:val="0"/>
                  <w:marBottom w:val="101"/>
                  <w:divBdr>
                    <w:top w:val="none" w:sz="0" w:space="0" w:color="auto"/>
                    <w:left w:val="none" w:sz="0" w:space="0" w:color="auto"/>
                    <w:bottom w:val="none" w:sz="0" w:space="0" w:color="auto"/>
                    <w:right w:val="none" w:sz="0" w:space="0" w:color="auto"/>
                  </w:divBdr>
                </w:div>
                <w:div w:id="1319918430">
                  <w:marLeft w:val="1080"/>
                  <w:marRight w:val="0"/>
                  <w:marTop w:val="0"/>
                  <w:marBottom w:val="101"/>
                  <w:divBdr>
                    <w:top w:val="none" w:sz="0" w:space="0" w:color="auto"/>
                    <w:left w:val="none" w:sz="0" w:space="0" w:color="auto"/>
                    <w:bottom w:val="none" w:sz="0" w:space="0" w:color="auto"/>
                    <w:right w:val="none" w:sz="0" w:space="0" w:color="auto"/>
                  </w:divBdr>
                </w:div>
                <w:div w:id="1358968114">
                  <w:marLeft w:val="0"/>
                  <w:marRight w:val="0"/>
                  <w:marTop w:val="0"/>
                  <w:marBottom w:val="101"/>
                  <w:divBdr>
                    <w:top w:val="none" w:sz="0" w:space="0" w:color="auto"/>
                    <w:left w:val="none" w:sz="0" w:space="0" w:color="auto"/>
                    <w:bottom w:val="none" w:sz="0" w:space="0" w:color="auto"/>
                    <w:right w:val="none" w:sz="0" w:space="0" w:color="auto"/>
                  </w:divBdr>
                </w:div>
                <w:div w:id="1562398095">
                  <w:marLeft w:val="0"/>
                  <w:marRight w:val="0"/>
                  <w:marTop w:val="0"/>
                  <w:marBottom w:val="101"/>
                  <w:divBdr>
                    <w:top w:val="none" w:sz="0" w:space="0" w:color="auto"/>
                    <w:left w:val="none" w:sz="0" w:space="0" w:color="auto"/>
                    <w:bottom w:val="none" w:sz="0" w:space="0" w:color="auto"/>
                    <w:right w:val="none" w:sz="0" w:space="0" w:color="auto"/>
                  </w:divBdr>
                </w:div>
                <w:div w:id="131294657">
                  <w:marLeft w:val="720"/>
                  <w:marRight w:val="0"/>
                  <w:marTop w:val="0"/>
                  <w:marBottom w:val="101"/>
                  <w:divBdr>
                    <w:top w:val="none" w:sz="0" w:space="0" w:color="auto"/>
                    <w:left w:val="none" w:sz="0" w:space="0" w:color="auto"/>
                    <w:bottom w:val="none" w:sz="0" w:space="0" w:color="auto"/>
                    <w:right w:val="none" w:sz="0" w:space="0" w:color="auto"/>
                  </w:divBdr>
                </w:div>
                <w:div w:id="1049646128">
                  <w:marLeft w:val="720"/>
                  <w:marRight w:val="0"/>
                  <w:marTop w:val="0"/>
                  <w:marBottom w:val="101"/>
                  <w:divBdr>
                    <w:top w:val="none" w:sz="0" w:space="0" w:color="auto"/>
                    <w:left w:val="none" w:sz="0" w:space="0" w:color="auto"/>
                    <w:bottom w:val="none" w:sz="0" w:space="0" w:color="auto"/>
                    <w:right w:val="none" w:sz="0" w:space="0" w:color="auto"/>
                  </w:divBdr>
                </w:div>
                <w:div w:id="1540627232">
                  <w:marLeft w:val="0"/>
                  <w:marRight w:val="0"/>
                  <w:marTop w:val="0"/>
                  <w:marBottom w:val="101"/>
                  <w:divBdr>
                    <w:top w:val="none" w:sz="0" w:space="0" w:color="auto"/>
                    <w:left w:val="none" w:sz="0" w:space="0" w:color="auto"/>
                    <w:bottom w:val="none" w:sz="0" w:space="0" w:color="auto"/>
                    <w:right w:val="none" w:sz="0" w:space="0" w:color="auto"/>
                  </w:divBdr>
                </w:div>
                <w:div w:id="943147240">
                  <w:marLeft w:val="0"/>
                  <w:marRight w:val="0"/>
                  <w:marTop w:val="0"/>
                  <w:marBottom w:val="101"/>
                  <w:divBdr>
                    <w:top w:val="none" w:sz="0" w:space="0" w:color="auto"/>
                    <w:left w:val="none" w:sz="0" w:space="0" w:color="auto"/>
                    <w:bottom w:val="none" w:sz="0" w:space="0" w:color="auto"/>
                    <w:right w:val="none" w:sz="0" w:space="0" w:color="auto"/>
                  </w:divBdr>
                </w:div>
                <w:div w:id="375088016">
                  <w:marLeft w:val="720"/>
                  <w:marRight w:val="0"/>
                  <w:marTop w:val="0"/>
                  <w:marBottom w:val="101"/>
                  <w:divBdr>
                    <w:top w:val="none" w:sz="0" w:space="0" w:color="auto"/>
                    <w:left w:val="none" w:sz="0" w:space="0" w:color="auto"/>
                    <w:bottom w:val="none" w:sz="0" w:space="0" w:color="auto"/>
                    <w:right w:val="none" w:sz="0" w:space="0" w:color="auto"/>
                  </w:divBdr>
                </w:div>
                <w:div w:id="746462133">
                  <w:marLeft w:val="720"/>
                  <w:marRight w:val="0"/>
                  <w:marTop w:val="0"/>
                  <w:marBottom w:val="101"/>
                  <w:divBdr>
                    <w:top w:val="none" w:sz="0" w:space="0" w:color="auto"/>
                    <w:left w:val="none" w:sz="0" w:space="0" w:color="auto"/>
                    <w:bottom w:val="none" w:sz="0" w:space="0" w:color="auto"/>
                    <w:right w:val="none" w:sz="0" w:space="0" w:color="auto"/>
                  </w:divBdr>
                </w:div>
                <w:div w:id="297540207">
                  <w:marLeft w:val="720"/>
                  <w:marRight w:val="0"/>
                  <w:marTop w:val="0"/>
                  <w:marBottom w:val="101"/>
                  <w:divBdr>
                    <w:top w:val="none" w:sz="0" w:space="0" w:color="auto"/>
                    <w:left w:val="none" w:sz="0" w:space="0" w:color="auto"/>
                    <w:bottom w:val="none" w:sz="0" w:space="0" w:color="auto"/>
                    <w:right w:val="none" w:sz="0" w:space="0" w:color="auto"/>
                  </w:divBdr>
                </w:div>
                <w:div w:id="877737985">
                  <w:marLeft w:val="720"/>
                  <w:marRight w:val="0"/>
                  <w:marTop w:val="0"/>
                  <w:marBottom w:val="101"/>
                  <w:divBdr>
                    <w:top w:val="none" w:sz="0" w:space="0" w:color="auto"/>
                    <w:left w:val="none" w:sz="0" w:space="0" w:color="auto"/>
                    <w:bottom w:val="none" w:sz="0" w:space="0" w:color="auto"/>
                    <w:right w:val="none" w:sz="0" w:space="0" w:color="auto"/>
                  </w:divBdr>
                </w:div>
                <w:div w:id="432944546">
                  <w:marLeft w:val="0"/>
                  <w:marRight w:val="0"/>
                  <w:marTop w:val="0"/>
                  <w:marBottom w:val="101"/>
                  <w:divBdr>
                    <w:top w:val="none" w:sz="0" w:space="0" w:color="auto"/>
                    <w:left w:val="none" w:sz="0" w:space="0" w:color="auto"/>
                    <w:bottom w:val="none" w:sz="0" w:space="0" w:color="auto"/>
                    <w:right w:val="none" w:sz="0" w:space="0" w:color="auto"/>
                  </w:divBdr>
                </w:div>
                <w:div w:id="437606539">
                  <w:marLeft w:val="0"/>
                  <w:marRight w:val="0"/>
                  <w:marTop w:val="0"/>
                  <w:marBottom w:val="101"/>
                  <w:divBdr>
                    <w:top w:val="none" w:sz="0" w:space="0" w:color="auto"/>
                    <w:left w:val="none" w:sz="0" w:space="0" w:color="auto"/>
                    <w:bottom w:val="none" w:sz="0" w:space="0" w:color="auto"/>
                    <w:right w:val="none" w:sz="0" w:space="0" w:color="auto"/>
                  </w:divBdr>
                </w:div>
                <w:div w:id="2031105096">
                  <w:marLeft w:val="720"/>
                  <w:marRight w:val="0"/>
                  <w:marTop w:val="0"/>
                  <w:marBottom w:val="101"/>
                  <w:divBdr>
                    <w:top w:val="none" w:sz="0" w:space="0" w:color="auto"/>
                    <w:left w:val="none" w:sz="0" w:space="0" w:color="auto"/>
                    <w:bottom w:val="none" w:sz="0" w:space="0" w:color="auto"/>
                    <w:right w:val="none" w:sz="0" w:space="0" w:color="auto"/>
                  </w:divBdr>
                </w:div>
                <w:div w:id="868907901">
                  <w:marLeft w:val="720"/>
                  <w:marRight w:val="0"/>
                  <w:marTop w:val="0"/>
                  <w:marBottom w:val="101"/>
                  <w:divBdr>
                    <w:top w:val="none" w:sz="0" w:space="0" w:color="auto"/>
                    <w:left w:val="none" w:sz="0" w:space="0" w:color="auto"/>
                    <w:bottom w:val="none" w:sz="0" w:space="0" w:color="auto"/>
                    <w:right w:val="none" w:sz="0" w:space="0" w:color="auto"/>
                  </w:divBdr>
                </w:div>
                <w:div w:id="634026160">
                  <w:marLeft w:val="720"/>
                  <w:marRight w:val="0"/>
                  <w:marTop w:val="0"/>
                  <w:marBottom w:val="101"/>
                  <w:divBdr>
                    <w:top w:val="none" w:sz="0" w:space="0" w:color="auto"/>
                    <w:left w:val="none" w:sz="0" w:space="0" w:color="auto"/>
                    <w:bottom w:val="none" w:sz="0" w:space="0" w:color="auto"/>
                    <w:right w:val="none" w:sz="0" w:space="0" w:color="auto"/>
                  </w:divBdr>
                </w:div>
                <w:div w:id="807548807">
                  <w:marLeft w:val="720"/>
                  <w:marRight w:val="0"/>
                  <w:marTop w:val="0"/>
                  <w:marBottom w:val="101"/>
                  <w:divBdr>
                    <w:top w:val="none" w:sz="0" w:space="0" w:color="auto"/>
                    <w:left w:val="none" w:sz="0" w:space="0" w:color="auto"/>
                    <w:bottom w:val="none" w:sz="0" w:space="0" w:color="auto"/>
                    <w:right w:val="none" w:sz="0" w:space="0" w:color="auto"/>
                  </w:divBdr>
                </w:div>
                <w:div w:id="1638100271">
                  <w:marLeft w:val="720"/>
                  <w:marRight w:val="0"/>
                  <w:marTop w:val="0"/>
                  <w:marBottom w:val="101"/>
                  <w:divBdr>
                    <w:top w:val="none" w:sz="0" w:space="0" w:color="auto"/>
                    <w:left w:val="none" w:sz="0" w:space="0" w:color="auto"/>
                    <w:bottom w:val="none" w:sz="0" w:space="0" w:color="auto"/>
                    <w:right w:val="none" w:sz="0" w:space="0" w:color="auto"/>
                  </w:divBdr>
                </w:div>
                <w:div w:id="1285386324">
                  <w:marLeft w:val="1080"/>
                  <w:marRight w:val="0"/>
                  <w:marTop w:val="0"/>
                  <w:marBottom w:val="101"/>
                  <w:divBdr>
                    <w:top w:val="none" w:sz="0" w:space="0" w:color="auto"/>
                    <w:left w:val="none" w:sz="0" w:space="0" w:color="auto"/>
                    <w:bottom w:val="none" w:sz="0" w:space="0" w:color="auto"/>
                    <w:right w:val="none" w:sz="0" w:space="0" w:color="auto"/>
                  </w:divBdr>
                </w:div>
                <w:div w:id="1872107453">
                  <w:marLeft w:val="1080"/>
                  <w:marRight w:val="0"/>
                  <w:marTop w:val="0"/>
                  <w:marBottom w:val="101"/>
                  <w:divBdr>
                    <w:top w:val="none" w:sz="0" w:space="0" w:color="auto"/>
                    <w:left w:val="none" w:sz="0" w:space="0" w:color="auto"/>
                    <w:bottom w:val="none" w:sz="0" w:space="0" w:color="auto"/>
                    <w:right w:val="none" w:sz="0" w:space="0" w:color="auto"/>
                  </w:divBdr>
                </w:div>
                <w:div w:id="909651818">
                  <w:marLeft w:val="0"/>
                  <w:marRight w:val="0"/>
                  <w:marTop w:val="0"/>
                  <w:marBottom w:val="101"/>
                  <w:divBdr>
                    <w:top w:val="none" w:sz="0" w:space="0" w:color="auto"/>
                    <w:left w:val="none" w:sz="0" w:space="0" w:color="auto"/>
                    <w:bottom w:val="none" w:sz="0" w:space="0" w:color="auto"/>
                    <w:right w:val="none" w:sz="0" w:space="0" w:color="auto"/>
                  </w:divBdr>
                </w:div>
                <w:div w:id="61567209">
                  <w:marLeft w:val="0"/>
                  <w:marRight w:val="0"/>
                  <w:marTop w:val="0"/>
                  <w:marBottom w:val="101"/>
                  <w:divBdr>
                    <w:top w:val="none" w:sz="0" w:space="0" w:color="auto"/>
                    <w:left w:val="none" w:sz="0" w:space="0" w:color="auto"/>
                    <w:bottom w:val="none" w:sz="0" w:space="0" w:color="auto"/>
                    <w:right w:val="none" w:sz="0" w:space="0" w:color="auto"/>
                  </w:divBdr>
                </w:div>
                <w:div w:id="1392802466">
                  <w:marLeft w:val="0"/>
                  <w:marRight w:val="0"/>
                  <w:marTop w:val="0"/>
                  <w:marBottom w:val="101"/>
                  <w:divBdr>
                    <w:top w:val="none" w:sz="0" w:space="0" w:color="auto"/>
                    <w:left w:val="none" w:sz="0" w:space="0" w:color="auto"/>
                    <w:bottom w:val="none" w:sz="0" w:space="0" w:color="auto"/>
                    <w:right w:val="none" w:sz="0" w:space="0" w:color="auto"/>
                  </w:divBdr>
                </w:div>
                <w:div w:id="1122849261">
                  <w:marLeft w:val="0"/>
                  <w:marRight w:val="0"/>
                  <w:marTop w:val="0"/>
                  <w:marBottom w:val="101"/>
                  <w:divBdr>
                    <w:top w:val="none" w:sz="0" w:space="0" w:color="auto"/>
                    <w:left w:val="none" w:sz="0" w:space="0" w:color="auto"/>
                    <w:bottom w:val="none" w:sz="0" w:space="0" w:color="auto"/>
                    <w:right w:val="none" w:sz="0" w:space="0" w:color="auto"/>
                  </w:divBdr>
                </w:div>
                <w:div w:id="529418259">
                  <w:marLeft w:val="720"/>
                  <w:marRight w:val="0"/>
                  <w:marTop w:val="0"/>
                  <w:marBottom w:val="101"/>
                  <w:divBdr>
                    <w:top w:val="none" w:sz="0" w:space="0" w:color="auto"/>
                    <w:left w:val="none" w:sz="0" w:space="0" w:color="auto"/>
                    <w:bottom w:val="none" w:sz="0" w:space="0" w:color="auto"/>
                    <w:right w:val="none" w:sz="0" w:space="0" w:color="auto"/>
                  </w:divBdr>
                </w:div>
                <w:div w:id="754516793">
                  <w:marLeft w:val="720"/>
                  <w:marRight w:val="0"/>
                  <w:marTop w:val="0"/>
                  <w:marBottom w:val="101"/>
                  <w:divBdr>
                    <w:top w:val="none" w:sz="0" w:space="0" w:color="auto"/>
                    <w:left w:val="none" w:sz="0" w:space="0" w:color="auto"/>
                    <w:bottom w:val="none" w:sz="0" w:space="0" w:color="auto"/>
                    <w:right w:val="none" w:sz="0" w:space="0" w:color="auto"/>
                  </w:divBdr>
                </w:div>
                <w:div w:id="426921888">
                  <w:marLeft w:val="720"/>
                  <w:marRight w:val="0"/>
                  <w:marTop w:val="0"/>
                  <w:marBottom w:val="101"/>
                  <w:divBdr>
                    <w:top w:val="none" w:sz="0" w:space="0" w:color="auto"/>
                    <w:left w:val="none" w:sz="0" w:space="0" w:color="auto"/>
                    <w:bottom w:val="none" w:sz="0" w:space="0" w:color="auto"/>
                    <w:right w:val="none" w:sz="0" w:space="0" w:color="auto"/>
                  </w:divBdr>
                </w:div>
                <w:div w:id="1068334821">
                  <w:marLeft w:val="720"/>
                  <w:marRight w:val="0"/>
                  <w:marTop w:val="0"/>
                  <w:marBottom w:val="101"/>
                  <w:divBdr>
                    <w:top w:val="none" w:sz="0" w:space="0" w:color="auto"/>
                    <w:left w:val="none" w:sz="0" w:space="0" w:color="auto"/>
                    <w:bottom w:val="none" w:sz="0" w:space="0" w:color="auto"/>
                    <w:right w:val="none" w:sz="0" w:space="0" w:color="auto"/>
                  </w:divBdr>
                </w:div>
                <w:div w:id="1151172103">
                  <w:marLeft w:val="720"/>
                  <w:marRight w:val="0"/>
                  <w:marTop w:val="0"/>
                  <w:marBottom w:val="101"/>
                  <w:divBdr>
                    <w:top w:val="none" w:sz="0" w:space="0" w:color="auto"/>
                    <w:left w:val="none" w:sz="0" w:space="0" w:color="auto"/>
                    <w:bottom w:val="none" w:sz="0" w:space="0" w:color="auto"/>
                    <w:right w:val="none" w:sz="0" w:space="0" w:color="auto"/>
                  </w:divBdr>
                </w:div>
                <w:div w:id="1973899438">
                  <w:marLeft w:val="720"/>
                  <w:marRight w:val="0"/>
                  <w:marTop w:val="0"/>
                  <w:marBottom w:val="101"/>
                  <w:divBdr>
                    <w:top w:val="none" w:sz="0" w:space="0" w:color="auto"/>
                    <w:left w:val="none" w:sz="0" w:space="0" w:color="auto"/>
                    <w:bottom w:val="none" w:sz="0" w:space="0" w:color="auto"/>
                    <w:right w:val="none" w:sz="0" w:space="0" w:color="auto"/>
                  </w:divBdr>
                </w:div>
                <w:div w:id="846139641">
                  <w:marLeft w:val="720"/>
                  <w:marRight w:val="0"/>
                  <w:marTop w:val="0"/>
                  <w:marBottom w:val="101"/>
                  <w:divBdr>
                    <w:top w:val="none" w:sz="0" w:space="0" w:color="auto"/>
                    <w:left w:val="none" w:sz="0" w:space="0" w:color="auto"/>
                    <w:bottom w:val="none" w:sz="0" w:space="0" w:color="auto"/>
                    <w:right w:val="none" w:sz="0" w:space="0" w:color="auto"/>
                  </w:divBdr>
                </w:div>
                <w:div w:id="712114457">
                  <w:marLeft w:val="720"/>
                  <w:marRight w:val="0"/>
                  <w:marTop w:val="0"/>
                  <w:marBottom w:val="101"/>
                  <w:divBdr>
                    <w:top w:val="none" w:sz="0" w:space="0" w:color="auto"/>
                    <w:left w:val="none" w:sz="0" w:space="0" w:color="auto"/>
                    <w:bottom w:val="none" w:sz="0" w:space="0" w:color="auto"/>
                    <w:right w:val="none" w:sz="0" w:space="0" w:color="auto"/>
                  </w:divBdr>
                </w:div>
                <w:div w:id="507989059">
                  <w:marLeft w:val="720"/>
                  <w:marRight w:val="0"/>
                  <w:marTop w:val="0"/>
                  <w:marBottom w:val="101"/>
                  <w:divBdr>
                    <w:top w:val="none" w:sz="0" w:space="0" w:color="auto"/>
                    <w:left w:val="none" w:sz="0" w:space="0" w:color="auto"/>
                    <w:bottom w:val="none" w:sz="0" w:space="0" w:color="auto"/>
                    <w:right w:val="none" w:sz="0" w:space="0" w:color="auto"/>
                  </w:divBdr>
                </w:div>
                <w:div w:id="1320764349">
                  <w:marLeft w:val="0"/>
                  <w:marRight w:val="0"/>
                  <w:marTop w:val="0"/>
                  <w:marBottom w:val="101"/>
                  <w:divBdr>
                    <w:top w:val="none" w:sz="0" w:space="0" w:color="auto"/>
                    <w:left w:val="none" w:sz="0" w:space="0" w:color="auto"/>
                    <w:bottom w:val="none" w:sz="0" w:space="0" w:color="auto"/>
                    <w:right w:val="none" w:sz="0" w:space="0" w:color="auto"/>
                  </w:divBdr>
                </w:div>
                <w:div w:id="964240607">
                  <w:marLeft w:val="0"/>
                  <w:marRight w:val="0"/>
                  <w:marTop w:val="0"/>
                  <w:marBottom w:val="101"/>
                  <w:divBdr>
                    <w:top w:val="none" w:sz="0" w:space="0" w:color="auto"/>
                    <w:left w:val="none" w:sz="0" w:space="0" w:color="auto"/>
                    <w:bottom w:val="none" w:sz="0" w:space="0" w:color="auto"/>
                    <w:right w:val="none" w:sz="0" w:space="0" w:color="auto"/>
                  </w:divBdr>
                </w:div>
                <w:div w:id="445588104">
                  <w:marLeft w:val="0"/>
                  <w:marRight w:val="0"/>
                  <w:marTop w:val="0"/>
                  <w:marBottom w:val="101"/>
                  <w:divBdr>
                    <w:top w:val="none" w:sz="0" w:space="0" w:color="auto"/>
                    <w:left w:val="none" w:sz="0" w:space="0" w:color="auto"/>
                    <w:bottom w:val="none" w:sz="0" w:space="0" w:color="auto"/>
                    <w:right w:val="none" w:sz="0" w:space="0" w:color="auto"/>
                  </w:divBdr>
                </w:div>
                <w:div w:id="1053386156">
                  <w:marLeft w:val="720"/>
                  <w:marRight w:val="0"/>
                  <w:marTop w:val="0"/>
                  <w:marBottom w:val="101"/>
                  <w:divBdr>
                    <w:top w:val="none" w:sz="0" w:space="0" w:color="auto"/>
                    <w:left w:val="none" w:sz="0" w:space="0" w:color="auto"/>
                    <w:bottom w:val="none" w:sz="0" w:space="0" w:color="auto"/>
                    <w:right w:val="none" w:sz="0" w:space="0" w:color="auto"/>
                  </w:divBdr>
                </w:div>
                <w:div w:id="280572713">
                  <w:marLeft w:val="720"/>
                  <w:marRight w:val="0"/>
                  <w:marTop w:val="0"/>
                  <w:marBottom w:val="101"/>
                  <w:divBdr>
                    <w:top w:val="none" w:sz="0" w:space="0" w:color="auto"/>
                    <w:left w:val="none" w:sz="0" w:space="0" w:color="auto"/>
                    <w:bottom w:val="none" w:sz="0" w:space="0" w:color="auto"/>
                    <w:right w:val="none" w:sz="0" w:space="0" w:color="auto"/>
                  </w:divBdr>
                </w:div>
                <w:div w:id="1225138671">
                  <w:marLeft w:val="720"/>
                  <w:marRight w:val="0"/>
                  <w:marTop w:val="0"/>
                  <w:marBottom w:val="101"/>
                  <w:divBdr>
                    <w:top w:val="none" w:sz="0" w:space="0" w:color="auto"/>
                    <w:left w:val="none" w:sz="0" w:space="0" w:color="auto"/>
                    <w:bottom w:val="none" w:sz="0" w:space="0" w:color="auto"/>
                    <w:right w:val="none" w:sz="0" w:space="0" w:color="auto"/>
                  </w:divBdr>
                </w:div>
                <w:div w:id="1847594074">
                  <w:marLeft w:val="0"/>
                  <w:marRight w:val="0"/>
                  <w:marTop w:val="0"/>
                  <w:marBottom w:val="101"/>
                  <w:divBdr>
                    <w:top w:val="none" w:sz="0" w:space="0" w:color="auto"/>
                    <w:left w:val="none" w:sz="0" w:space="0" w:color="auto"/>
                    <w:bottom w:val="none" w:sz="0" w:space="0" w:color="auto"/>
                    <w:right w:val="none" w:sz="0" w:space="0" w:color="auto"/>
                  </w:divBdr>
                </w:div>
                <w:div w:id="1607346061">
                  <w:marLeft w:val="0"/>
                  <w:marRight w:val="0"/>
                  <w:marTop w:val="0"/>
                  <w:marBottom w:val="101"/>
                  <w:divBdr>
                    <w:top w:val="none" w:sz="0" w:space="0" w:color="auto"/>
                    <w:left w:val="none" w:sz="0" w:space="0" w:color="auto"/>
                    <w:bottom w:val="none" w:sz="0" w:space="0" w:color="auto"/>
                    <w:right w:val="none" w:sz="0" w:space="0" w:color="auto"/>
                  </w:divBdr>
                </w:div>
                <w:div w:id="1346134170">
                  <w:marLeft w:val="0"/>
                  <w:marRight w:val="0"/>
                  <w:marTop w:val="0"/>
                  <w:marBottom w:val="101"/>
                  <w:divBdr>
                    <w:top w:val="none" w:sz="0" w:space="0" w:color="auto"/>
                    <w:left w:val="none" w:sz="0" w:space="0" w:color="auto"/>
                    <w:bottom w:val="none" w:sz="0" w:space="0" w:color="auto"/>
                    <w:right w:val="none" w:sz="0" w:space="0" w:color="auto"/>
                  </w:divBdr>
                </w:div>
                <w:div w:id="428431788">
                  <w:marLeft w:val="0"/>
                  <w:marRight w:val="0"/>
                  <w:marTop w:val="0"/>
                  <w:marBottom w:val="101"/>
                  <w:divBdr>
                    <w:top w:val="none" w:sz="0" w:space="0" w:color="auto"/>
                    <w:left w:val="none" w:sz="0" w:space="0" w:color="auto"/>
                    <w:bottom w:val="none" w:sz="0" w:space="0" w:color="auto"/>
                    <w:right w:val="none" w:sz="0" w:space="0" w:color="auto"/>
                  </w:divBdr>
                </w:div>
                <w:div w:id="1143041327">
                  <w:marLeft w:val="720"/>
                  <w:marRight w:val="0"/>
                  <w:marTop w:val="0"/>
                  <w:marBottom w:val="101"/>
                  <w:divBdr>
                    <w:top w:val="none" w:sz="0" w:space="0" w:color="auto"/>
                    <w:left w:val="none" w:sz="0" w:space="0" w:color="auto"/>
                    <w:bottom w:val="none" w:sz="0" w:space="0" w:color="auto"/>
                    <w:right w:val="none" w:sz="0" w:space="0" w:color="auto"/>
                  </w:divBdr>
                </w:div>
                <w:div w:id="1003120880">
                  <w:marLeft w:val="720"/>
                  <w:marRight w:val="0"/>
                  <w:marTop w:val="0"/>
                  <w:marBottom w:val="101"/>
                  <w:divBdr>
                    <w:top w:val="none" w:sz="0" w:space="0" w:color="auto"/>
                    <w:left w:val="none" w:sz="0" w:space="0" w:color="auto"/>
                    <w:bottom w:val="none" w:sz="0" w:space="0" w:color="auto"/>
                    <w:right w:val="none" w:sz="0" w:space="0" w:color="auto"/>
                  </w:divBdr>
                </w:div>
                <w:div w:id="1491798443">
                  <w:marLeft w:val="0"/>
                  <w:marRight w:val="0"/>
                  <w:marTop w:val="0"/>
                  <w:marBottom w:val="101"/>
                  <w:divBdr>
                    <w:top w:val="none" w:sz="0" w:space="0" w:color="auto"/>
                    <w:left w:val="none" w:sz="0" w:space="0" w:color="auto"/>
                    <w:bottom w:val="none" w:sz="0" w:space="0" w:color="auto"/>
                    <w:right w:val="none" w:sz="0" w:space="0" w:color="auto"/>
                  </w:divBdr>
                </w:div>
                <w:div w:id="2007972842">
                  <w:marLeft w:val="0"/>
                  <w:marRight w:val="0"/>
                  <w:marTop w:val="0"/>
                  <w:marBottom w:val="101"/>
                  <w:divBdr>
                    <w:top w:val="none" w:sz="0" w:space="0" w:color="auto"/>
                    <w:left w:val="none" w:sz="0" w:space="0" w:color="auto"/>
                    <w:bottom w:val="none" w:sz="0" w:space="0" w:color="auto"/>
                    <w:right w:val="none" w:sz="0" w:space="0" w:color="auto"/>
                  </w:divBdr>
                </w:div>
                <w:div w:id="185678162">
                  <w:marLeft w:val="0"/>
                  <w:marRight w:val="0"/>
                  <w:marTop w:val="0"/>
                  <w:marBottom w:val="101"/>
                  <w:divBdr>
                    <w:top w:val="none" w:sz="0" w:space="0" w:color="auto"/>
                    <w:left w:val="none" w:sz="0" w:space="0" w:color="auto"/>
                    <w:bottom w:val="none" w:sz="0" w:space="0" w:color="auto"/>
                    <w:right w:val="none" w:sz="0" w:space="0" w:color="auto"/>
                  </w:divBdr>
                </w:div>
                <w:div w:id="419759937">
                  <w:marLeft w:val="0"/>
                  <w:marRight w:val="0"/>
                  <w:marTop w:val="0"/>
                  <w:marBottom w:val="101"/>
                  <w:divBdr>
                    <w:top w:val="none" w:sz="0" w:space="0" w:color="auto"/>
                    <w:left w:val="none" w:sz="0" w:space="0" w:color="auto"/>
                    <w:bottom w:val="none" w:sz="0" w:space="0" w:color="auto"/>
                    <w:right w:val="none" w:sz="0" w:space="0" w:color="auto"/>
                  </w:divBdr>
                </w:div>
                <w:div w:id="1523856058">
                  <w:marLeft w:val="0"/>
                  <w:marRight w:val="0"/>
                  <w:marTop w:val="0"/>
                  <w:marBottom w:val="101"/>
                  <w:divBdr>
                    <w:top w:val="none" w:sz="0" w:space="0" w:color="auto"/>
                    <w:left w:val="none" w:sz="0" w:space="0" w:color="auto"/>
                    <w:bottom w:val="none" w:sz="0" w:space="0" w:color="auto"/>
                    <w:right w:val="none" w:sz="0" w:space="0" w:color="auto"/>
                  </w:divBdr>
                </w:div>
                <w:div w:id="514541044">
                  <w:marLeft w:val="0"/>
                  <w:marRight w:val="0"/>
                  <w:marTop w:val="0"/>
                  <w:marBottom w:val="101"/>
                  <w:divBdr>
                    <w:top w:val="none" w:sz="0" w:space="0" w:color="auto"/>
                    <w:left w:val="none" w:sz="0" w:space="0" w:color="auto"/>
                    <w:bottom w:val="none" w:sz="0" w:space="0" w:color="auto"/>
                    <w:right w:val="none" w:sz="0" w:space="0" w:color="auto"/>
                  </w:divBdr>
                </w:div>
                <w:div w:id="776800167">
                  <w:marLeft w:val="0"/>
                  <w:marRight w:val="0"/>
                  <w:marTop w:val="0"/>
                  <w:marBottom w:val="101"/>
                  <w:divBdr>
                    <w:top w:val="none" w:sz="0" w:space="0" w:color="auto"/>
                    <w:left w:val="none" w:sz="0" w:space="0" w:color="auto"/>
                    <w:bottom w:val="none" w:sz="0" w:space="0" w:color="auto"/>
                    <w:right w:val="none" w:sz="0" w:space="0" w:color="auto"/>
                  </w:divBdr>
                </w:div>
                <w:div w:id="217278432">
                  <w:marLeft w:val="0"/>
                  <w:marRight w:val="0"/>
                  <w:marTop w:val="0"/>
                  <w:marBottom w:val="101"/>
                  <w:divBdr>
                    <w:top w:val="none" w:sz="0" w:space="0" w:color="auto"/>
                    <w:left w:val="none" w:sz="0" w:space="0" w:color="auto"/>
                    <w:bottom w:val="none" w:sz="0" w:space="0" w:color="auto"/>
                    <w:right w:val="none" w:sz="0" w:space="0" w:color="auto"/>
                  </w:divBdr>
                </w:div>
                <w:div w:id="771515855">
                  <w:marLeft w:val="0"/>
                  <w:marRight w:val="0"/>
                  <w:marTop w:val="0"/>
                  <w:marBottom w:val="101"/>
                  <w:divBdr>
                    <w:top w:val="none" w:sz="0" w:space="0" w:color="auto"/>
                    <w:left w:val="none" w:sz="0" w:space="0" w:color="auto"/>
                    <w:bottom w:val="none" w:sz="0" w:space="0" w:color="auto"/>
                    <w:right w:val="none" w:sz="0" w:space="0" w:color="auto"/>
                  </w:divBdr>
                </w:div>
                <w:div w:id="1627469855">
                  <w:marLeft w:val="720"/>
                  <w:marRight w:val="0"/>
                  <w:marTop w:val="0"/>
                  <w:marBottom w:val="101"/>
                  <w:divBdr>
                    <w:top w:val="none" w:sz="0" w:space="0" w:color="auto"/>
                    <w:left w:val="none" w:sz="0" w:space="0" w:color="auto"/>
                    <w:bottom w:val="none" w:sz="0" w:space="0" w:color="auto"/>
                    <w:right w:val="none" w:sz="0" w:space="0" w:color="auto"/>
                  </w:divBdr>
                </w:div>
                <w:div w:id="618608773">
                  <w:marLeft w:val="720"/>
                  <w:marRight w:val="0"/>
                  <w:marTop w:val="0"/>
                  <w:marBottom w:val="101"/>
                  <w:divBdr>
                    <w:top w:val="none" w:sz="0" w:space="0" w:color="auto"/>
                    <w:left w:val="none" w:sz="0" w:space="0" w:color="auto"/>
                    <w:bottom w:val="none" w:sz="0" w:space="0" w:color="auto"/>
                    <w:right w:val="none" w:sz="0" w:space="0" w:color="auto"/>
                  </w:divBdr>
                </w:div>
                <w:div w:id="1741366807">
                  <w:marLeft w:val="720"/>
                  <w:marRight w:val="0"/>
                  <w:marTop w:val="0"/>
                  <w:marBottom w:val="101"/>
                  <w:divBdr>
                    <w:top w:val="none" w:sz="0" w:space="0" w:color="auto"/>
                    <w:left w:val="none" w:sz="0" w:space="0" w:color="auto"/>
                    <w:bottom w:val="none" w:sz="0" w:space="0" w:color="auto"/>
                    <w:right w:val="none" w:sz="0" w:space="0" w:color="auto"/>
                  </w:divBdr>
                </w:div>
                <w:div w:id="1371228272">
                  <w:marLeft w:val="720"/>
                  <w:marRight w:val="0"/>
                  <w:marTop w:val="0"/>
                  <w:marBottom w:val="101"/>
                  <w:divBdr>
                    <w:top w:val="none" w:sz="0" w:space="0" w:color="auto"/>
                    <w:left w:val="none" w:sz="0" w:space="0" w:color="auto"/>
                    <w:bottom w:val="none" w:sz="0" w:space="0" w:color="auto"/>
                    <w:right w:val="none" w:sz="0" w:space="0" w:color="auto"/>
                  </w:divBdr>
                </w:div>
                <w:div w:id="51120963">
                  <w:marLeft w:val="1080"/>
                  <w:marRight w:val="0"/>
                  <w:marTop w:val="0"/>
                  <w:marBottom w:val="101"/>
                  <w:divBdr>
                    <w:top w:val="none" w:sz="0" w:space="0" w:color="auto"/>
                    <w:left w:val="none" w:sz="0" w:space="0" w:color="auto"/>
                    <w:bottom w:val="none" w:sz="0" w:space="0" w:color="auto"/>
                    <w:right w:val="none" w:sz="0" w:space="0" w:color="auto"/>
                  </w:divBdr>
                </w:div>
                <w:div w:id="368724566">
                  <w:marLeft w:val="1080"/>
                  <w:marRight w:val="0"/>
                  <w:marTop w:val="0"/>
                  <w:marBottom w:val="80"/>
                  <w:divBdr>
                    <w:top w:val="none" w:sz="0" w:space="0" w:color="auto"/>
                    <w:left w:val="none" w:sz="0" w:space="0" w:color="auto"/>
                    <w:bottom w:val="none" w:sz="0" w:space="0" w:color="auto"/>
                    <w:right w:val="none" w:sz="0" w:space="0" w:color="auto"/>
                  </w:divBdr>
                </w:div>
                <w:div w:id="1982076516">
                  <w:marLeft w:val="720"/>
                  <w:marRight w:val="0"/>
                  <w:marTop w:val="0"/>
                  <w:marBottom w:val="80"/>
                  <w:divBdr>
                    <w:top w:val="none" w:sz="0" w:space="0" w:color="auto"/>
                    <w:left w:val="none" w:sz="0" w:space="0" w:color="auto"/>
                    <w:bottom w:val="none" w:sz="0" w:space="0" w:color="auto"/>
                    <w:right w:val="none" w:sz="0" w:space="0" w:color="auto"/>
                  </w:divBdr>
                </w:div>
                <w:div w:id="2121533101">
                  <w:marLeft w:val="720"/>
                  <w:marRight w:val="0"/>
                  <w:marTop w:val="0"/>
                  <w:marBottom w:val="80"/>
                  <w:divBdr>
                    <w:top w:val="none" w:sz="0" w:space="0" w:color="auto"/>
                    <w:left w:val="none" w:sz="0" w:space="0" w:color="auto"/>
                    <w:bottom w:val="none" w:sz="0" w:space="0" w:color="auto"/>
                    <w:right w:val="none" w:sz="0" w:space="0" w:color="auto"/>
                  </w:divBdr>
                </w:div>
                <w:div w:id="867715498">
                  <w:marLeft w:val="1080"/>
                  <w:marRight w:val="0"/>
                  <w:marTop w:val="0"/>
                  <w:marBottom w:val="80"/>
                  <w:divBdr>
                    <w:top w:val="none" w:sz="0" w:space="0" w:color="auto"/>
                    <w:left w:val="none" w:sz="0" w:space="0" w:color="auto"/>
                    <w:bottom w:val="none" w:sz="0" w:space="0" w:color="auto"/>
                    <w:right w:val="none" w:sz="0" w:space="0" w:color="auto"/>
                  </w:divBdr>
                </w:div>
                <w:div w:id="293872371">
                  <w:marLeft w:val="1080"/>
                  <w:marRight w:val="0"/>
                  <w:marTop w:val="0"/>
                  <w:marBottom w:val="80"/>
                  <w:divBdr>
                    <w:top w:val="none" w:sz="0" w:space="0" w:color="auto"/>
                    <w:left w:val="none" w:sz="0" w:space="0" w:color="auto"/>
                    <w:bottom w:val="none" w:sz="0" w:space="0" w:color="auto"/>
                    <w:right w:val="none" w:sz="0" w:space="0" w:color="auto"/>
                  </w:divBdr>
                </w:div>
                <w:div w:id="1469666279">
                  <w:marLeft w:val="1080"/>
                  <w:marRight w:val="0"/>
                  <w:marTop w:val="0"/>
                  <w:marBottom w:val="80"/>
                  <w:divBdr>
                    <w:top w:val="none" w:sz="0" w:space="0" w:color="auto"/>
                    <w:left w:val="none" w:sz="0" w:space="0" w:color="auto"/>
                    <w:bottom w:val="none" w:sz="0" w:space="0" w:color="auto"/>
                    <w:right w:val="none" w:sz="0" w:space="0" w:color="auto"/>
                  </w:divBdr>
                </w:div>
                <w:div w:id="1407919555">
                  <w:marLeft w:val="0"/>
                  <w:marRight w:val="0"/>
                  <w:marTop w:val="0"/>
                  <w:marBottom w:val="80"/>
                  <w:divBdr>
                    <w:top w:val="none" w:sz="0" w:space="0" w:color="auto"/>
                    <w:left w:val="none" w:sz="0" w:space="0" w:color="auto"/>
                    <w:bottom w:val="none" w:sz="0" w:space="0" w:color="auto"/>
                    <w:right w:val="none" w:sz="0" w:space="0" w:color="auto"/>
                  </w:divBdr>
                </w:div>
                <w:div w:id="874922705">
                  <w:marLeft w:val="0"/>
                  <w:marRight w:val="0"/>
                  <w:marTop w:val="0"/>
                  <w:marBottom w:val="80"/>
                  <w:divBdr>
                    <w:top w:val="none" w:sz="0" w:space="0" w:color="auto"/>
                    <w:left w:val="none" w:sz="0" w:space="0" w:color="auto"/>
                    <w:bottom w:val="none" w:sz="0" w:space="0" w:color="auto"/>
                    <w:right w:val="none" w:sz="0" w:space="0" w:color="auto"/>
                  </w:divBdr>
                </w:div>
                <w:div w:id="1998339423">
                  <w:marLeft w:val="0"/>
                  <w:marRight w:val="0"/>
                  <w:marTop w:val="0"/>
                  <w:marBottom w:val="80"/>
                  <w:divBdr>
                    <w:top w:val="none" w:sz="0" w:space="0" w:color="auto"/>
                    <w:left w:val="none" w:sz="0" w:space="0" w:color="auto"/>
                    <w:bottom w:val="none" w:sz="0" w:space="0" w:color="auto"/>
                    <w:right w:val="none" w:sz="0" w:space="0" w:color="auto"/>
                  </w:divBdr>
                </w:div>
                <w:div w:id="1906530572">
                  <w:marLeft w:val="0"/>
                  <w:marRight w:val="0"/>
                  <w:marTop w:val="0"/>
                  <w:marBottom w:val="80"/>
                  <w:divBdr>
                    <w:top w:val="none" w:sz="0" w:space="0" w:color="auto"/>
                    <w:left w:val="none" w:sz="0" w:space="0" w:color="auto"/>
                    <w:bottom w:val="none" w:sz="0" w:space="0" w:color="auto"/>
                    <w:right w:val="none" w:sz="0" w:space="0" w:color="auto"/>
                  </w:divBdr>
                </w:div>
                <w:div w:id="967004072">
                  <w:marLeft w:val="0"/>
                  <w:marRight w:val="0"/>
                  <w:marTop w:val="0"/>
                  <w:marBottom w:val="80"/>
                  <w:divBdr>
                    <w:top w:val="none" w:sz="0" w:space="0" w:color="auto"/>
                    <w:left w:val="none" w:sz="0" w:space="0" w:color="auto"/>
                    <w:bottom w:val="none" w:sz="0" w:space="0" w:color="auto"/>
                    <w:right w:val="none" w:sz="0" w:space="0" w:color="auto"/>
                  </w:divBdr>
                </w:div>
                <w:div w:id="2104524157">
                  <w:marLeft w:val="0"/>
                  <w:marRight w:val="0"/>
                  <w:marTop w:val="0"/>
                  <w:marBottom w:val="80"/>
                  <w:divBdr>
                    <w:top w:val="none" w:sz="0" w:space="0" w:color="auto"/>
                    <w:left w:val="none" w:sz="0" w:space="0" w:color="auto"/>
                    <w:bottom w:val="none" w:sz="0" w:space="0" w:color="auto"/>
                    <w:right w:val="none" w:sz="0" w:space="0" w:color="auto"/>
                  </w:divBdr>
                </w:div>
                <w:div w:id="1077165873">
                  <w:marLeft w:val="0"/>
                  <w:marRight w:val="0"/>
                  <w:marTop w:val="0"/>
                  <w:marBottom w:val="80"/>
                  <w:divBdr>
                    <w:top w:val="none" w:sz="0" w:space="0" w:color="auto"/>
                    <w:left w:val="none" w:sz="0" w:space="0" w:color="auto"/>
                    <w:bottom w:val="none" w:sz="0" w:space="0" w:color="auto"/>
                    <w:right w:val="none" w:sz="0" w:space="0" w:color="auto"/>
                  </w:divBdr>
                </w:div>
                <w:div w:id="1143040596">
                  <w:marLeft w:val="0"/>
                  <w:marRight w:val="0"/>
                  <w:marTop w:val="0"/>
                  <w:marBottom w:val="80"/>
                  <w:divBdr>
                    <w:top w:val="none" w:sz="0" w:space="0" w:color="auto"/>
                    <w:left w:val="none" w:sz="0" w:space="0" w:color="auto"/>
                    <w:bottom w:val="none" w:sz="0" w:space="0" w:color="auto"/>
                    <w:right w:val="none" w:sz="0" w:space="0" w:color="auto"/>
                  </w:divBdr>
                </w:div>
                <w:div w:id="1329091311">
                  <w:marLeft w:val="0"/>
                  <w:marRight w:val="0"/>
                  <w:marTop w:val="0"/>
                  <w:marBottom w:val="80"/>
                  <w:divBdr>
                    <w:top w:val="none" w:sz="0" w:space="0" w:color="auto"/>
                    <w:left w:val="none" w:sz="0" w:space="0" w:color="auto"/>
                    <w:bottom w:val="none" w:sz="0" w:space="0" w:color="auto"/>
                    <w:right w:val="none" w:sz="0" w:space="0" w:color="auto"/>
                  </w:divBdr>
                </w:div>
                <w:div w:id="712771716">
                  <w:marLeft w:val="0"/>
                  <w:marRight w:val="0"/>
                  <w:marTop w:val="0"/>
                  <w:marBottom w:val="80"/>
                  <w:divBdr>
                    <w:top w:val="none" w:sz="0" w:space="0" w:color="auto"/>
                    <w:left w:val="none" w:sz="0" w:space="0" w:color="auto"/>
                    <w:bottom w:val="none" w:sz="0" w:space="0" w:color="auto"/>
                    <w:right w:val="none" w:sz="0" w:space="0" w:color="auto"/>
                  </w:divBdr>
                </w:div>
                <w:div w:id="763845938">
                  <w:marLeft w:val="0"/>
                  <w:marRight w:val="0"/>
                  <w:marTop w:val="0"/>
                  <w:marBottom w:val="80"/>
                  <w:divBdr>
                    <w:top w:val="none" w:sz="0" w:space="0" w:color="auto"/>
                    <w:left w:val="none" w:sz="0" w:space="0" w:color="auto"/>
                    <w:bottom w:val="none" w:sz="0" w:space="0" w:color="auto"/>
                    <w:right w:val="none" w:sz="0" w:space="0" w:color="auto"/>
                  </w:divBdr>
                </w:div>
                <w:div w:id="1824275121">
                  <w:marLeft w:val="0"/>
                  <w:marRight w:val="0"/>
                  <w:marTop w:val="0"/>
                  <w:marBottom w:val="80"/>
                  <w:divBdr>
                    <w:top w:val="none" w:sz="0" w:space="0" w:color="auto"/>
                    <w:left w:val="none" w:sz="0" w:space="0" w:color="auto"/>
                    <w:bottom w:val="none" w:sz="0" w:space="0" w:color="auto"/>
                    <w:right w:val="none" w:sz="0" w:space="0" w:color="auto"/>
                  </w:divBdr>
                </w:div>
                <w:div w:id="953245805">
                  <w:marLeft w:val="0"/>
                  <w:marRight w:val="0"/>
                  <w:marTop w:val="0"/>
                  <w:marBottom w:val="80"/>
                  <w:divBdr>
                    <w:top w:val="none" w:sz="0" w:space="0" w:color="auto"/>
                    <w:left w:val="none" w:sz="0" w:space="0" w:color="auto"/>
                    <w:bottom w:val="none" w:sz="0" w:space="0" w:color="auto"/>
                    <w:right w:val="none" w:sz="0" w:space="0" w:color="auto"/>
                  </w:divBdr>
                </w:div>
                <w:div w:id="1401711908">
                  <w:marLeft w:val="0"/>
                  <w:marRight w:val="0"/>
                  <w:marTop w:val="0"/>
                  <w:marBottom w:val="80"/>
                  <w:divBdr>
                    <w:top w:val="none" w:sz="0" w:space="0" w:color="auto"/>
                    <w:left w:val="none" w:sz="0" w:space="0" w:color="auto"/>
                    <w:bottom w:val="none" w:sz="0" w:space="0" w:color="auto"/>
                    <w:right w:val="none" w:sz="0" w:space="0" w:color="auto"/>
                  </w:divBdr>
                </w:div>
                <w:div w:id="532765555">
                  <w:marLeft w:val="0"/>
                  <w:marRight w:val="0"/>
                  <w:marTop w:val="0"/>
                  <w:marBottom w:val="80"/>
                  <w:divBdr>
                    <w:top w:val="none" w:sz="0" w:space="0" w:color="auto"/>
                    <w:left w:val="none" w:sz="0" w:space="0" w:color="auto"/>
                    <w:bottom w:val="none" w:sz="0" w:space="0" w:color="auto"/>
                    <w:right w:val="none" w:sz="0" w:space="0" w:color="auto"/>
                  </w:divBdr>
                </w:div>
                <w:div w:id="1819493413">
                  <w:marLeft w:val="0"/>
                  <w:marRight w:val="0"/>
                  <w:marTop w:val="0"/>
                  <w:marBottom w:val="80"/>
                  <w:divBdr>
                    <w:top w:val="none" w:sz="0" w:space="0" w:color="auto"/>
                    <w:left w:val="none" w:sz="0" w:space="0" w:color="auto"/>
                    <w:bottom w:val="none" w:sz="0" w:space="0" w:color="auto"/>
                    <w:right w:val="none" w:sz="0" w:space="0" w:color="auto"/>
                  </w:divBdr>
                </w:div>
                <w:div w:id="1490516729">
                  <w:marLeft w:val="720"/>
                  <w:marRight w:val="0"/>
                  <w:marTop w:val="0"/>
                  <w:marBottom w:val="80"/>
                  <w:divBdr>
                    <w:top w:val="none" w:sz="0" w:space="0" w:color="auto"/>
                    <w:left w:val="none" w:sz="0" w:space="0" w:color="auto"/>
                    <w:bottom w:val="none" w:sz="0" w:space="0" w:color="auto"/>
                    <w:right w:val="none" w:sz="0" w:space="0" w:color="auto"/>
                  </w:divBdr>
                </w:div>
                <w:div w:id="1229809004">
                  <w:marLeft w:val="720"/>
                  <w:marRight w:val="0"/>
                  <w:marTop w:val="0"/>
                  <w:marBottom w:val="80"/>
                  <w:divBdr>
                    <w:top w:val="none" w:sz="0" w:space="0" w:color="auto"/>
                    <w:left w:val="none" w:sz="0" w:space="0" w:color="auto"/>
                    <w:bottom w:val="none" w:sz="0" w:space="0" w:color="auto"/>
                    <w:right w:val="none" w:sz="0" w:space="0" w:color="auto"/>
                  </w:divBdr>
                </w:div>
                <w:div w:id="346180553">
                  <w:marLeft w:val="0"/>
                  <w:marRight w:val="0"/>
                  <w:marTop w:val="0"/>
                  <w:marBottom w:val="80"/>
                  <w:divBdr>
                    <w:top w:val="none" w:sz="0" w:space="0" w:color="auto"/>
                    <w:left w:val="none" w:sz="0" w:space="0" w:color="auto"/>
                    <w:bottom w:val="none" w:sz="0" w:space="0" w:color="auto"/>
                    <w:right w:val="none" w:sz="0" w:space="0" w:color="auto"/>
                  </w:divBdr>
                </w:div>
                <w:div w:id="237596988">
                  <w:marLeft w:val="0"/>
                  <w:marRight w:val="0"/>
                  <w:marTop w:val="0"/>
                  <w:marBottom w:val="80"/>
                  <w:divBdr>
                    <w:top w:val="none" w:sz="0" w:space="0" w:color="auto"/>
                    <w:left w:val="none" w:sz="0" w:space="0" w:color="auto"/>
                    <w:bottom w:val="none" w:sz="0" w:space="0" w:color="auto"/>
                    <w:right w:val="none" w:sz="0" w:space="0" w:color="auto"/>
                  </w:divBdr>
                </w:div>
                <w:div w:id="706610897">
                  <w:marLeft w:val="720"/>
                  <w:marRight w:val="0"/>
                  <w:marTop w:val="0"/>
                  <w:marBottom w:val="80"/>
                  <w:divBdr>
                    <w:top w:val="none" w:sz="0" w:space="0" w:color="auto"/>
                    <w:left w:val="none" w:sz="0" w:space="0" w:color="auto"/>
                    <w:bottom w:val="none" w:sz="0" w:space="0" w:color="auto"/>
                    <w:right w:val="none" w:sz="0" w:space="0" w:color="auto"/>
                  </w:divBdr>
                </w:div>
                <w:div w:id="132272">
                  <w:marLeft w:val="720"/>
                  <w:marRight w:val="0"/>
                  <w:marTop w:val="0"/>
                  <w:marBottom w:val="80"/>
                  <w:divBdr>
                    <w:top w:val="none" w:sz="0" w:space="0" w:color="auto"/>
                    <w:left w:val="none" w:sz="0" w:space="0" w:color="auto"/>
                    <w:bottom w:val="none" w:sz="0" w:space="0" w:color="auto"/>
                    <w:right w:val="none" w:sz="0" w:space="0" w:color="auto"/>
                  </w:divBdr>
                </w:div>
                <w:div w:id="1352947471">
                  <w:marLeft w:val="720"/>
                  <w:marRight w:val="0"/>
                  <w:marTop w:val="0"/>
                  <w:marBottom w:val="80"/>
                  <w:divBdr>
                    <w:top w:val="none" w:sz="0" w:space="0" w:color="auto"/>
                    <w:left w:val="none" w:sz="0" w:space="0" w:color="auto"/>
                    <w:bottom w:val="none" w:sz="0" w:space="0" w:color="auto"/>
                    <w:right w:val="none" w:sz="0" w:space="0" w:color="auto"/>
                  </w:divBdr>
                </w:div>
                <w:div w:id="2100247742">
                  <w:marLeft w:val="720"/>
                  <w:marRight w:val="0"/>
                  <w:marTop w:val="0"/>
                  <w:marBottom w:val="101"/>
                  <w:divBdr>
                    <w:top w:val="none" w:sz="0" w:space="0" w:color="auto"/>
                    <w:left w:val="none" w:sz="0" w:space="0" w:color="auto"/>
                    <w:bottom w:val="none" w:sz="0" w:space="0" w:color="auto"/>
                    <w:right w:val="none" w:sz="0" w:space="0" w:color="auto"/>
                  </w:divBdr>
                </w:div>
                <w:div w:id="1870952689">
                  <w:marLeft w:val="720"/>
                  <w:marRight w:val="0"/>
                  <w:marTop w:val="0"/>
                  <w:marBottom w:val="101"/>
                  <w:divBdr>
                    <w:top w:val="none" w:sz="0" w:space="0" w:color="auto"/>
                    <w:left w:val="none" w:sz="0" w:space="0" w:color="auto"/>
                    <w:bottom w:val="none" w:sz="0" w:space="0" w:color="auto"/>
                    <w:right w:val="none" w:sz="0" w:space="0" w:color="auto"/>
                  </w:divBdr>
                </w:div>
                <w:div w:id="1507793652">
                  <w:marLeft w:val="0"/>
                  <w:marRight w:val="0"/>
                  <w:marTop w:val="0"/>
                  <w:marBottom w:val="101"/>
                  <w:divBdr>
                    <w:top w:val="none" w:sz="0" w:space="0" w:color="auto"/>
                    <w:left w:val="none" w:sz="0" w:space="0" w:color="auto"/>
                    <w:bottom w:val="none" w:sz="0" w:space="0" w:color="auto"/>
                    <w:right w:val="none" w:sz="0" w:space="0" w:color="auto"/>
                  </w:divBdr>
                </w:div>
                <w:div w:id="467091836">
                  <w:marLeft w:val="0"/>
                  <w:marRight w:val="0"/>
                  <w:marTop w:val="0"/>
                  <w:marBottom w:val="101"/>
                  <w:divBdr>
                    <w:top w:val="none" w:sz="0" w:space="0" w:color="auto"/>
                    <w:left w:val="none" w:sz="0" w:space="0" w:color="auto"/>
                    <w:bottom w:val="none" w:sz="0" w:space="0" w:color="auto"/>
                    <w:right w:val="none" w:sz="0" w:space="0" w:color="auto"/>
                  </w:divBdr>
                </w:div>
                <w:div w:id="1583106045">
                  <w:marLeft w:val="0"/>
                  <w:marRight w:val="0"/>
                  <w:marTop w:val="0"/>
                  <w:marBottom w:val="101"/>
                  <w:divBdr>
                    <w:top w:val="none" w:sz="0" w:space="0" w:color="auto"/>
                    <w:left w:val="none" w:sz="0" w:space="0" w:color="auto"/>
                    <w:bottom w:val="none" w:sz="0" w:space="0" w:color="auto"/>
                    <w:right w:val="none" w:sz="0" w:space="0" w:color="auto"/>
                  </w:divBdr>
                </w:div>
                <w:div w:id="1693384933">
                  <w:marLeft w:val="0"/>
                  <w:marRight w:val="0"/>
                  <w:marTop w:val="0"/>
                  <w:marBottom w:val="101"/>
                  <w:divBdr>
                    <w:top w:val="none" w:sz="0" w:space="0" w:color="auto"/>
                    <w:left w:val="none" w:sz="0" w:space="0" w:color="auto"/>
                    <w:bottom w:val="none" w:sz="0" w:space="0" w:color="auto"/>
                    <w:right w:val="none" w:sz="0" w:space="0" w:color="auto"/>
                  </w:divBdr>
                </w:div>
                <w:div w:id="1457988185">
                  <w:marLeft w:val="0"/>
                  <w:marRight w:val="0"/>
                  <w:marTop w:val="0"/>
                  <w:marBottom w:val="101"/>
                  <w:divBdr>
                    <w:top w:val="none" w:sz="0" w:space="0" w:color="auto"/>
                    <w:left w:val="none" w:sz="0" w:space="0" w:color="auto"/>
                    <w:bottom w:val="none" w:sz="0" w:space="0" w:color="auto"/>
                    <w:right w:val="none" w:sz="0" w:space="0" w:color="auto"/>
                  </w:divBdr>
                </w:div>
                <w:div w:id="1360349548">
                  <w:marLeft w:val="720"/>
                  <w:marRight w:val="0"/>
                  <w:marTop w:val="0"/>
                  <w:marBottom w:val="101"/>
                  <w:divBdr>
                    <w:top w:val="none" w:sz="0" w:space="0" w:color="auto"/>
                    <w:left w:val="none" w:sz="0" w:space="0" w:color="auto"/>
                    <w:bottom w:val="none" w:sz="0" w:space="0" w:color="auto"/>
                    <w:right w:val="none" w:sz="0" w:space="0" w:color="auto"/>
                  </w:divBdr>
                </w:div>
                <w:div w:id="1418670762">
                  <w:marLeft w:val="720"/>
                  <w:marRight w:val="0"/>
                  <w:marTop w:val="0"/>
                  <w:marBottom w:val="101"/>
                  <w:divBdr>
                    <w:top w:val="none" w:sz="0" w:space="0" w:color="auto"/>
                    <w:left w:val="none" w:sz="0" w:space="0" w:color="auto"/>
                    <w:bottom w:val="none" w:sz="0" w:space="0" w:color="auto"/>
                    <w:right w:val="none" w:sz="0" w:space="0" w:color="auto"/>
                  </w:divBdr>
                </w:div>
                <w:div w:id="780029112">
                  <w:marLeft w:val="0"/>
                  <w:marRight w:val="0"/>
                  <w:marTop w:val="0"/>
                  <w:marBottom w:val="101"/>
                  <w:divBdr>
                    <w:top w:val="none" w:sz="0" w:space="0" w:color="auto"/>
                    <w:left w:val="none" w:sz="0" w:space="0" w:color="auto"/>
                    <w:bottom w:val="none" w:sz="0" w:space="0" w:color="auto"/>
                    <w:right w:val="none" w:sz="0" w:space="0" w:color="auto"/>
                  </w:divBdr>
                </w:div>
                <w:div w:id="1516577892">
                  <w:marLeft w:val="0"/>
                  <w:marRight w:val="0"/>
                  <w:marTop w:val="0"/>
                  <w:marBottom w:val="101"/>
                  <w:divBdr>
                    <w:top w:val="none" w:sz="0" w:space="0" w:color="auto"/>
                    <w:left w:val="none" w:sz="0" w:space="0" w:color="auto"/>
                    <w:bottom w:val="none" w:sz="0" w:space="0" w:color="auto"/>
                    <w:right w:val="none" w:sz="0" w:space="0" w:color="auto"/>
                  </w:divBdr>
                </w:div>
                <w:div w:id="656957422">
                  <w:marLeft w:val="0"/>
                  <w:marRight w:val="0"/>
                  <w:marTop w:val="0"/>
                  <w:marBottom w:val="101"/>
                  <w:divBdr>
                    <w:top w:val="none" w:sz="0" w:space="0" w:color="auto"/>
                    <w:left w:val="none" w:sz="0" w:space="0" w:color="auto"/>
                    <w:bottom w:val="none" w:sz="0" w:space="0" w:color="auto"/>
                    <w:right w:val="none" w:sz="0" w:space="0" w:color="auto"/>
                  </w:divBdr>
                </w:div>
                <w:div w:id="1334530473">
                  <w:marLeft w:val="0"/>
                  <w:marRight w:val="0"/>
                  <w:marTop w:val="0"/>
                  <w:marBottom w:val="101"/>
                  <w:divBdr>
                    <w:top w:val="none" w:sz="0" w:space="0" w:color="auto"/>
                    <w:left w:val="none" w:sz="0" w:space="0" w:color="auto"/>
                    <w:bottom w:val="none" w:sz="0" w:space="0" w:color="auto"/>
                    <w:right w:val="none" w:sz="0" w:space="0" w:color="auto"/>
                  </w:divBdr>
                </w:div>
                <w:div w:id="1824807887">
                  <w:marLeft w:val="0"/>
                  <w:marRight w:val="0"/>
                  <w:marTop w:val="0"/>
                  <w:marBottom w:val="101"/>
                  <w:divBdr>
                    <w:top w:val="none" w:sz="0" w:space="0" w:color="auto"/>
                    <w:left w:val="none" w:sz="0" w:space="0" w:color="auto"/>
                    <w:bottom w:val="none" w:sz="0" w:space="0" w:color="auto"/>
                    <w:right w:val="none" w:sz="0" w:space="0" w:color="auto"/>
                  </w:divBdr>
                </w:div>
                <w:div w:id="1024332487">
                  <w:marLeft w:val="0"/>
                  <w:marRight w:val="0"/>
                  <w:marTop w:val="0"/>
                  <w:marBottom w:val="101"/>
                  <w:divBdr>
                    <w:top w:val="none" w:sz="0" w:space="0" w:color="auto"/>
                    <w:left w:val="none" w:sz="0" w:space="0" w:color="auto"/>
                    <w:bottom w:val="none" w:sz="0" w:space="0" w:color="auto"/>
                    <w:right w:val="none" w:sz="0" w:space="0" w:color="auto"/>
                  </w:divBdr>
                </w:div>
                <w:div w:id="1701054654">
                  <w:marLeft w:val="0"/>
                  <w:marRight w:val="0"/>
                  <w:marTop w:val="0"/>
                  <w:marBottom w:val="101"/>
                  <w:divBdr>
                    <w:top w:val="none" w:sz="0" w:space="0" w:color="auto"/>
                    <w:left w:val="none" w:sz="0" w:space="0" w:color="auto"/>
                    <w:bottom w:val="none" w:sz="0" w:space="0" w:color="auto"/>
                    <w:right w:val="none" w:sz="0" w:space="0" w:color="auto"/>
                  </w:divBdr>
                </w:div>
                <w:div w:id="1529177403">
                  <w:marLeft w:val="720"/>
                  <w:marRight w:val="0"/>
                  <w:marTop w:val="0"/>
                  <w:marBottom w:val="101"/>
                  <w:divBdr>
                    <w:top w:val="none" w:sz="0" w:space="0" w:color="auto"/>
                    <w:left w:val="none" w:sz="0" w:space="0" w:color="auto"/>
                    <w:bottom w:val="none" w:sz="0" w:space="0" w:color="auto"/>
                    <w:right w:val="none" w:sz="0" w:space="0" w:color="auto"/>
                  </w:divBdr>
                </w:div>
                <w:div w:id="663245881">
                  <w:marLeft w:val="720"/>
                  <w:marRight w:val="0"/>
                  <w:marTop w:val="0"/>
                  <w:marBottom w:val="101"/>
                  <w:divBdr>
                    <w:top w:val="none" w:sz="0" w:space="0" w:color="auto"/>
                    <w:left w:val="none" w:sz="0" w:space="0" w:color="auto"/>
                    <w:bottom w:val="none" w:sz="0" w:space="0" w:color="auto"/>
                    <w:right w:val="none" w:sz="0" w:space="0" w:color="auto"/>
                  </w:divBdr>
                </w:div>
                <w:div w:id="518860326">
                  <w:marLeft w:val="720"/>
                  <w:marRight w:val="0"/>
                  <w:marTop w:val="0"/>
                  <w:marBottom w:val="101"/>
                  <w:divBdr>
                    <w:top w:val="none" w:sz="0" w:space="0" w:color="auto"/>
                    <w:left w:val="none" w:sz="0" w:space="0" w:color="auto"/>
                    <w:bottom w:val="none" w:sz="0" w:space="0" w:color="auto"/>
                    <w:right w:val="none" w:sz="0" w:space="0" w:color="auto"/>
                  </w:divBdr>
                </w:div>
                <w:div w:id="17852489">
                  <w:marLeft w:val="720"/>
                  <w:marRight w:val="0"/>
                  <w:marTop w:val="0"/>
                  <w:marBottom w:val="101"/>
                  <w:divBdr>
                    <w:top w:val="none" w:sz="0" w:space="0" w:color="auto"/>
                    <w:left w:val="none" w:sz="0" w:space="0" w:color="auto"/>
                    <w:bottom w:val="none" w:sz="0" w:space="0" w:color="auto"/>
                    <w:right w:val="none" w:sz="0" w:space="0" w:color="auto"/>
                  </w:divBdr>
                </w:div>
                <w:div w:id="1483035908">
                  <w:marLeft w:val="720"/>
                  <w:marRight w:val="0"/>
                  <w:marTop w:val="0"/>
                  <w:marBottom w:val="101"/>
                  <w:divBdr>
                    <w:top w:val="none" w:sz="0" w:space="0" w:color="auto"/>
                    <w:left w:val="none" w:sz="0" w:space="0" w:color="auto"/>
                    <w:bottom w:val="none" w:sz="0" w:space="0" w:color="auto"/>
                    <w:right w:val="none" w:sz="0" w:space="0" w:color="auto"/>
                  </w:divBdr>
                </w:div>
                <w:div w:id="454955242">
                  <w:marLeft w:val="0"/>
                  <w:marRight w:val="0"/>
                  <w:marTop w:val="0"/>
                  <w:marBottom w:val="101"/>
                  <w:divBdr>
                    <w:top w:val="none" w:sz="0" w:space="0" w:color="auto"/>
                    <w:left w:val="none" w:sz="0" w:space="0" w:color="auto"/>
                    <w:bottom w:val="none" w:sz="0" w:space="0" w:color="auto"/>
                    <w:right w:val="none" w:sz="0" w:space="0" w:color="auto"/>
                  </w:divBdr>
                </w:div>
                <w:div w:id="1556546561">
                  <w:marLeft w:val="720"/>
                  <w:marRight w:val="0"/>
                  <w:marTop w:val="0"/>
                  <w:marBottom w:val="101"/>
                  <w:divBdr>
                    <w:top w:val="none" w:sz="0" w:space="0" w:color="auto"/>
                    <w:left w:val="none" w:sz="0" w:space="0" w:color="auto"/>
                    <w:bottom w:val="none" w:sz="0" w:space="0" w:color="auto"/>
                    <w:right w:val="none" w:sz="0" w:space="0" w:color="auto"/>
                  </w:divBdr>
                </w:div>
                <w:div w:id="792555709">
                  <w:marLeft w:val="720"/>
                  <w:marRight w:val="0"/>
                  <w:marTop w:val="0"/>
                  <w:marBottom w:val="101"/>
                  <w:divBdr>
                    <w:top w:val="none" w:sz="0" w:space="0" w:color="auto"/>
                    <w:left w:val="none" w:sz="0" w:space="0" w:color="auto"/>
                    <w:bottom w:val="none" w:sz="0" w:space="0" w:color="auto"/>
                    <w:right w:val="none" w:sz="0" w:space="0" w:color="auto"/>
                  </w:divBdr>
                </w:div>
                <w:div w:id="603345670">
                  <w:marLeft w:val="720"/>
                  <w:marRight w:val="0"/>
                  <w:marTop w:val="0"/>
                  <w:marBottom w:val="101"/>
                  <w:divBdr>
                    <w:top w:val="none" w:sz="0" w:space="0" w:color="auto"/>
                    <w:left w:val="none" w:sz="0" w:space="0" w:color="auto"/>
                    <w:bottom w:val="none" w:sz="0" w:space="0" w:color="auto"/>
                    <w:right w:val="none" w:sz="0" w:space="0" w:color="auto"/>
                  </w:divBdr>
                </w:div>
                <w:div w:id="863785058">
                  <w:marLeft w:val="720"/>
                  <w:marRight w:val="0"/>
                  <w:marTop w:val="0"/>
                  <w:marBottom w:val="101"/>
                  <w:divBdr>
                    <w:top w:val="none" w:sz="0" w:space="0" w:color="auto"/>
                    <w:left w:val="none" w:sz="0" w:space="0" w:color="auto"/>
                    <w:bottom w:val="none" w:sz="0" w:space="0" w:color="auto"/>
                    <w:right w:val="none" w:sz="0" w:space="0" w:color="auto"/>
                  </w:divBdr>
                </w:div>
                <w:div w:id="1847592858">
                  <w:marLeft w:val="0"/>
                  <w:marRight w:val="0"/>
                  <w:marTop w:val="0"/>
                  <w:marBottom w:val="101"/>
                  <w:divBdr>
                    <w:top w:val="none" w:sz="0" w:space="0" w:color="auto"/>
                    <w:left w:val="none" w:sz="0" w:space="0" w:color="auto"/>
                    <w:bottom w:val="none" w:sz="0" w:space="0" w:color="auto"/>
                    <w:right w:val="none" w:sz="0" w:space="0" w:color="auto"/>
                  </w:divBdr>
                </w:div>
                <w:div w:id="953637193">
                  <w:marLeft w:val="0"/>
                  <w:marRight w:val="0"/>
                  <w:marTop w:val="0"/>
                  <w:marBottom w:val="101"/>
                  <w:divBdr>
                    <w:top w:val="none" w:sz="0" w:space="0" w:color="auto"/>
                    <w:left w:val="none" w:sz="0" w:space="0" w:color="auto"/>
                    <w:bottom w:val="none" w:sz="0" w:space="0" w:color="auto"/>
                    <w:right w:val="none" w:sz="0" w:space="0" w:color="auto"/>
                  </w:divBdr>
                </w:div>
                <w:div w:id="1898199983">
                  <w:marLeft w:val="0"/>
                  <w:marRight w:val="0"/>
                  <w:marTop w:val="0"/>
                  <w:marBottom w:val="101"/>
                  <w:divBdr>
                    <w:top w:val="none" w:sz="0" w:space="0" w:color="auto"/>
                    <w:left w:val="none" w:sz="0" w:space="0" w:color="auto"/>
                    <w:bottom w:val="none" w:sz="0" w:space="0" w:color="auto"/>
                    <w:right w:val="none" w:sz="0" w:space="0" w:color="auto"/>
                  </w:divBdr>
                </w:div>
                <w:div w:id="874661944">
                  <w:marLeft w:val="0"/>
                  <w:marRight w:val="0"/>
                  <w:marTop w:val="0"/>
                  <w:marBottom w:val="101"/>
                  <w:divBdr>
                    <w:top w:val="none" w:sz="0" w:space="0" w:color="auto"/>
                    <w:left w:val="none" w:sz="0" w:space="0" w:color="auto"/>
                    <w:bottom w:val="none" w:sz="0" w:space="0" w:color="auto"/>
                    <w:right w:val="none" w:sz="0" w:space="0" w:color="auto"/>
                  </w:divBdr>
                </w:div>
                <w:div w:id="798644533">
                  <w:marLeft w:val="864"/>
                  <w:marRight w:val="864"/>
                  <w:marTop w:val="0"/>
                  <w:marBottom w:val="101"/>
                  <w:divBdr>
                    <w:top w:val="none" w:sz="0" w:space="0" w:color="auto"/>
                    <w:left w:val="none" w:sz="0" w:space="0" w:color="auto"/>
                    <w:bottom w:val="none" w:sz="0" w:space="0" w:color="auto"/>
                    <w:right w:val="none" w:sz="0" w:space="0" w:color="auto"/>
                  </w:divBdr>
                </w:div>
                <w:div w:id="1955750779">
                  <w:marLeft w:val="864"/>
                  <w:marRight w:val="864"/>
                  <w:marTop w:val="0"/>
                  <w:marBottom w:val="101"/>
                  <w:divBdr>
                    <w:top w:val="none" w:sz="0" w:space="0" w:color="auto"/>
                    <w:left w:val="none" w:sz="0" w:space="0" w:color="auto"/>
                    <w:bottom w:val="none" w:sz="0" w:space="0" w:color="auto"/>
                    <w:right w:val="none" w:sz="0" w:space="0" w:color="auto"/>
                  </w:divBdr>
                </w:div>
                <w:div w:id="2141725027">
                  <w:marLeft w:val="0"/>
                  <w:marRight w:val="0"/>
                  <w:marTop w:val="0"/>
                  <w:marBottom w:val="101"/>
                  <w:divBdr>
                    <w:top w:val="none" w:sz="0" w:space="0" w:color="auto"/>
                    <w:left w:val="none" w:sz="0" w:space="0" w:color="auto"/>
                    <w:bottom w:val="none" w:sz="0" w:space="0" w:color="auto"/>
                    <w:right w:val="none" w:sz="0" w:space="0" w:color="auto"/>
                  </w:divBdr>
                </w:div>
                <w:div w:id="1874295833">
                  <w:marLeft w:val="0"/>
                  <w:marRight w:val="0"/>
                  <w:marTop w:val="0"/>
                  <w:marBottom w:val="101"/>
                  <w:divBdr>
                    <w:top w:val="none" w:sz="0" w:space="0" w:color="auto"/>
                    <w:left w:val="none" w:sz="0" w:space="0" w:color="auto"/>
                    <w:bottom w:val="none" w:sz="0" w:space="0" w:color="auto"/>
                    <w:right w:val="none" w:sz="0" w:space="0" w:color="auto"/>
                  </w:divBdr>
                </w:div>
                <w:div w:id="1903131240">
                  <w:marLeft w:val="0"/>
                  <w:marRight w:val="0"/>
                  <w:marTop w:val="0"/>
                  <w:marBottom w:val="101"/>
                  <w:divBdr>
                    <w:top w:val="none" w:sz="0" w:space="0" w:color="auto"/>
                    <w:left w:val="none" w:sz="0" w:space="0" w:color="auto"/>
                    <w:bottom w:val="none" w:sz="0" w:space="0" w:color="auto"/>
                    <w:right w:val="none" w:sz="0" w:space="0" w:color="auto"/>
                  </w:divBdr>
                </w:div>
                <w:div w:id="464351257">
                  <w:marLeft w:val="0"/>
                  <w:marRight w:val="0"/>
                  <w:marTop w:val="0"/>
                  <w:marBottom w:val="101"/>
                  <w:divBdr>
                    <w:top w:val="none" w:sz="0" w:space="0" w:color="auto"/>
                    <w:left w:val="none" w:sz="0" w:space="0" w:color="auto"/>
                    <w:bottom w:val="none" w:sz="0" w:space="0" w:color="auto"/>
                    <w:right w:val="none" w:sz="0" w:space="0" w:color="auto"/>
                  </w:divBdr>
                </w:div>
                <w:div w:id="587738888">
                  <w:marLeft w:val="0"/>
                  <w:marRight w:val="0"/>
                  <w:marTop w:val="0"/>
                  <w:marBottom w:val="101"/>
                  <w:divBdr>
                    <w:top w:val="none" w:sz="0" w:space="0" w:color="auto"/>
                    <w:left w:val="none" w:sz="0" w:space="0" w:color="auto"/>
                    <w:bottom w:val="none" w:sz="0" w:space="0" w:color="auto"/>
                    <w:right w:val="none" w:sz="0" w:space="0" w:color="auto"/>
                  </w:divBdr>
                </w:div>
                <w:div w:id="1530921348">
                  <w:marLeft w:val="0"/>
                  <w:marRight w:val="0"/>
                  <w:marTop w:val="0"/>
                  <w:marBottom w:val="101"/>
                  <w:divBdr>
                    <w:top w:val="none" w:sz="0" w:space="0" w:color="auto"/>
                    <w:left w:val="none" w:sz="0" w:space="0" w:color="auto"/>
                    <w:bottom w:val="none" w:sz="0" w:space="0" w:color="auto"/>
                    <w:right w:val="none" w:sz="0" w:space="0" w:color="auto"/>
                  </w:divBdr>
                </w:div>
                <w:div w:id="770010408">
                  <w:marLeft w:val="0"/>
                  <w:marRight w:val="0"/>
                  <w:marTop w:val="0"/>
                  <w:marBottom w:val="101"/>
                  <w:divBdr>
                    <w:top w:val="none" w:sz="0" w:space="0" w:color="auto"/>
                    <w:left w:val="none" w:sz="0" w:space="0" w:color="auto"/>
                    <w:bottom w:val="none" w:sz="0" w:space="0" w:color="auto"/>
                    <w:right w:val="none" w:sz="0" w:space="0" w:color="auto"/>
                  </w:divBdr>
                </w:div>
                <w:div w:id="1110123244">
                  <w:marLeft w:val="0"/>
                  <w:marRight w:val="0"/>
                  <w:marTop w:val="0"/>
                  <w:marBottom w:val="101"/>
                  <w:divBdr>
                    <w:top w:val="none" w:sz="0" w:space="0" w:color="auto"/>
                    <w:left w:val="none" w:sz="0" w:space="0" w:color="auto"/>
                    <w:bottom w:val="none" w:sz="0" w:space="0" w:color="auto"/>
                    <w:right w:val="none" w:sz="0" w:space="0" w:color="auto"/>
                  </w:divBdr>
                </w:div>
                <w:div w:id="1104574686">
                  <w:marLeft w:val="0"/>
                  <w:marRight w:val="0"/>
                  <w:marTop w:val="0"/>
                  <w:marBottom w:val="101"/>
                  <w:divBdr>
                    <w:top w:val="none" w:sz="0" w:space="0" w:color="auto"/>
                    <w:left w:val="none" w:sz="0" w:space="0" w:color="auto"/>
                    <w:bottom w:val="none" w:sz="0" w:space="0" w:color="auto"/>
                    <w:right w:val="none" w:sz="0" w:space="0" w:color="auto"/>
                  </w:divBdr>
                </w:div>
                <w:div w:id="159084309">
                  <w:marLeft w:val="0"/>
                  <w:marRight w:val="0"/>
                  <w:marTop w:val="0"/>
                  <w:marBottom w:val="101"/>
                  <w:divBdr>
                    <w:top w:val="none" w:sz="0" w:space="0" w:color="auto"/>
                    <w:left w:val="none" w:sz="0" w:space="0" w:color="auto"/>
                    <w:bottom w:val="none" w:sz="0" w:space="0" w:color="auto"/>
                    <w:right w:val="none" w:sz="0" w:space="0" w:color="auto"/>
                  </w:divBdr>
                </w:div>
                <w:div w:id="363873400">
                  <w:marLeft w:val="0"/>
                  <w:marRight w:val="0"/>
                  <w:marTop w:val="0"/>
                  <w:marBottom w:val="101"/>
                  <w:divBdr>
                    <w:top w:val="none" w:sz="0" w:space="0" w:color="auto"/>
                    <w:left w:val="none" w:sz="0" w:space="0" w:color="auto"/>
                    <w:bottom w:val="none" w:sz="0" w:space="0" w:color="auto"/>
                    <w:right w:val="none" w:sz="0" w:space="0" w:color="auto"/>
                  </w:divBdr>
                </w:div>
                <w:div w:id="1095050248">
                  <w:marLeft w:val="0"/>
                  <w:marRight w:val="0"/>
                  <w:marTop w:val="0"/>
                  <w:marBottom w:val="101"/>
                  <w:divBdr>
                    <w:top w:val="none" w:sz="0" w:space="0" w:color="auto"/>
                    <w:left w:val="none" w:sz="0" w:space="0" w:color="auto"/>
                    <w:bottom w:val="none" w:sz="0" w:space="0" w:color="auto"/>
                    <w:right w:val="none" w:sz="0" w:space="0" w:color="auto"/>
                  </w:divBdr>
                </w:div>
                <w:div w:id="1441142565">
                  <w:marLeft w:val="0"/>
                  <w:marRight w:val="0"/>
                  <w:marTop w:val="0"/>
                  <w:marBottom w:val="101"/>
                  <w:divBdr>
                    <w:top w:val="none" w:sz="0" w:space="0" w:color="auto"/>
                    <w:left w:val="none" w:sz="0" w:space="0" w:color="auto"/>
                    <w:bottom w:val="none" w:sz="0" w:space="0" w:color="auto"/>
                    <w:right w:val="none" w:sz="0" w:space="0" w:color="auto"/>
                  </w:divBdr>
                </w:div>
                <w:div w:id="1874154276">
                  <w:marLeft w:val="720"/>
                  <w:marRight w:val="0"/>
                  <w:marTop w:val="0"/>
                  <w:marBottom w:val="101"/>
                  <w:divBdr>
                    <w:top w:val="none" w:sz="0" w:space="0" w:color="auto"/>
                    <w:left w:val="none" w:sz="0" w:space="0" w:color="auto"/>
                    <w:bottom w:val="none" w:sz="0" w:space="0" w:color="auto"/>
                    <w:right w:val="none" w:sz="0" w:space="0" w:color="auto"/>
                  </w:divBdr>
                </w:div>
                <w:div w:id="704722414">
                  <w:marLeft w:val="1080"/>
                  <w:marRight w:val="0"/>
                  <w:marTop w:val="0"/>
                  <w:marBottom w:val="101"/>
                  <w:divBdr>
                    <w:top w:val="none" w:sz="0" w:space="0" w:color="auto"/>
                    <w:left w:val="none" w:sz="0" w:space="0" w:color="auto"/>
                    <w:bottom w:val="none" w:sz="0" w:space="0" w:color="auto"/>
                    <w:right w:val="none" w:sz="0" w:space="0" w:color="auto"/>
                  </w:divBdr>
                </w:div>
                <w:div w:id="2100640689">
                  <w:marLeft w:val="1080"/>
                  <w:marRight w:val="0"/>
                  <w:marTop w:val="0"/>
                  <w:marBottom w:val="101"/>
                  <w:divBdr>
                    <w:top w:val="none" w:sz="0" w:space="0" w:color="auto"/>
                    <w:left w:val="none" w:sz="0" w:space="0" w:color="auto"/>
                    <w:bottom w:val="none" w:sz="0" w:space="0" w:color="auto"/>
                    <w:right w:val="none" w:sz="0" w:space="0" w:color="auto"/>
                  </w:divBdr>
                </w:div>
                <w:div w:id="446120884">
                  <w:marLeft w:val="1080"/>
                  <w:marRight w:val="0"/>
                  <w:marTop w:val="0"/>
                  <w:marBottom w:val="101"/>
                  <w:divBdr>
                    <w:top w:val="none" w:sz="0" w:space="0" w:color="auto"/>
                    <w:left w:val="none" w:sz="0" w:space="0" w:color="auto"/>
                    <w:bottom w:val="none" w:sz="0" w:space="0" w:color="auto"/>
                    <w:right w:val="none" w:sz="0" w:space="0" w:color="auto"/>
                  </w:divBdr>
                </w:div>
                <w:div w:id="1672834193">
                  <w:marLeft w:val="1080"/>
                  <w:marRight w:val="0"/>
                  <w:marTop w:val="0"/>
                  <w:marBottom w:val="101"/>
                  <w:divBdr>
                    <w:top w:val="none" w:sz="0" w:space="0" w:color="auto"/>
                    <w:left w:val="none" w:sz="0" w:space="0" w:color="auto"/>
                    <w:bottom w:val="none" w:sz="0" w:space="0" w:color="auto"/>
                    <w:right w:val="none" w:sz="0" w:space="0" w:color="auto"/>
                  </w:divBdr>
                </w:div>
                <w:div w:id="419565682">
                  <w:marLeft w:val="1080"/>
                  <w:marRight w:val="0"/>
                  <w:marTop w:val="0"/>
                  <w:marBottom w:val="101"/>
                  <w:divBdr>
                    <w:top w:val="none" w:sz="0" w:space="0" w:color="auto"/>
                    <w:left w:val="none" w:sz="0" w:space="0" w:color="auto"/>
                    <w:bottom w:val="none" w:sz="0" w:space="0" w:color="auto"/>
                    <w:right w:val="none" w:sz="0" w:space="0" w:color="auto"/>
                  </w:divBdr>
                </w:div>
                <w:div w:id="2137867388">
                  <w:marLeft w:val="1080"/>
                  <w:marRight w:val="0"/>
                  <w:marTop w:val="0"/>
                  <w:marBottom w:val="101"/>
                  <w:divBdr>
                    <w:top w:val="none" w:sz="0" w:space="0" w:color="auto"/>
                    <w:left w:val="none" w:sz="0" w:space="0" w:color="auto"/>
                    <w:bottom w:val="none" w:sz="0" w:space="0" w:color="auto"/>
                    <w:right w:val="none" w:sz="0" w:space="0" w:color="auto"/>
                  </w:divBdr>
                </w:div>
                <w:div w:id="1779332968">
                  <w:marLeft w:val="720"/>
                  <w:marRight w:val="0"/>
                  <w:marTop w:val="0"/>
                  <w:marBottom w:val="101"/>
                  <w:divBdr>
                    <w:top w:val="none" w:sz="0" w:space="0" w:color="auto"/>
                    <w:left w:val="none" w:sz="0" w:space="0" w:color="auto"/>
                    <w:bottom w:val="none" w:sz="0" w:space="0" w:color="auto"/>
                    <w:right w:val="none" w:sz="0" w:space="0" w:color="auto"/>
                  </w:divBdr>
                </w:div>
                <w:div w:id="165826706">
                  <w:marLeft w:val="720"/>
                  <w:marRight w:val="0"/>
                  <w:marTop w:val="0"/>
                  <w:marBottom w:val="101"/>
                  <w:divBdr>
                    <w:top w:val="none" w:sz="0" w:space="0" w:color="auto"/>
                    <w:left w:val="none" w:sz="0" w:space="0" w:color="auto"/>
                    <w:bottom w:val="none" w:sz="0" w:space="0" w:color="auto"/>
                    <w:right w:val="none" w:sz="0" w:space="0" w:color="auto"/>
                  </w:divBdr>
                </w:div>
                <w:div w:id="11420589">
                  <w:marLeft w:val="0"/>
                  <w:marRight w:val="0"/>
                  <w:marTop w:val="0"/>
                  <w:marBottom w:val="101"/>
                  <w:divBdr>
                    <w:top w:val="none" w:sz="0" w:space="0" w:color="auto"/>
                    <w:left w:val="none" w:sz="0" w:space="0" w:color="auto"/>
                    <w:bottom w:val="none" w:sz="0" w:space="0" w:color="auto"/>
                    <w:right w:val="none" w:sz="0" w:space="0" w:color="auto"/>
                  </w:divBdr>
                </w:div>
                <w:div w:id="1853835601">
                  <w:marLeft w:val="0"/>
                  <w:marRight w:val="0"/>
                  <w:marTop w:val="0"/>
                  <w:marBottom w:val="101"/>
                  <w:divBdr>
                    <w:top w:val="none" w:sz="0" w:space="0" w:color="auto"/>
                    <w:left w:val="none" w:sz="0" w:space="0" w:color="auto"/>
                    <w:bottom w:val="none" w:sz="0" w:space="0" w:color="auto"/>
                    <w:right w:val="none" w:sz="0" w:space="0" w:color="auto"/>
                  </w:divBdr>
                </w:div>
                <w:div w:id="1433234481">
                  <w:marLeft w:val="1620"/>
                  <w:marRight w:val="0"/>
                  <w:marTop w:val="0"/>
                  <w:marBottom w:val="86"/>
                  <w:divBdr>
                    <w:top w:val="none" w:sz="0" w:space="0" w:color="auto"/>
                    <w:left w:val="none" w:sz="0" w:space="0" w:color="auto"/>
                    <w:bottom w:val="none" w:sz="0" w:space="0" w:color="auto"/>
                    <w:right w:val="none" w:sz="0" w:space="0" w:color="auto"/>
                  </w:divBdr>
                </w:div>
                <w:div w:id="1088580243">
                  <w:marLeft w:val="1620"/>
                  <w:marRight w:val="0"/>
                  <w:marTop w:val="0"/>
                  <w:marBottom w:val="86"/>
                  <w:divBdr>
                    <w:top w:val="none" w:sz="0" w:space="0" w:color="auto"/>
                    <w:left w:val="none" w:sz="0" w:space="0" w:color="auto"/>
                    <w:bottom w:val="none" w:sz="0" w:space="0" w:color="auto"/>
                    <w:right w:val="none" w:sz="0" w:space="0" w:color="auto"/>
                  </w:divBdr>
                </w:div>
                <w:div w:id="576326462">
                  <w:marLeft w:val="0"/>
                  <w:marRight w:val="0"/>
                  <w:marTop w:val="0"/>
                  <w:marBottom w:val="86"/>
                  <w:divBdr>
                    <w:top w:val="none" w:sz="0" w:space="0" w:color="auto"/>
                    <w:left w:val="none" w:sz="0" w:space="0" w:color="auto"/>
                    <w:bottom w:val="none" w:sz="0" w:space="0" w:color="auto"/>
                    <w:right w:val="none" w:sz="0" w:space="0" w:color="auto"/>
                  </w:divBdr>
                </w:div>
                <w:div w:id="1639874024">
                  <w:marLeft w:val="0"/>
                  <w:marRight w:val="0"/>
                  <w:marTop w:val="0"/>
                  <w:marBottom w:val="86"/>
                  <w:divBdr>
                    <w:top w:val="none" w:sz="0" w:space="0" w:color="auto"/>
                    <w:left w:val="none" w:sz="0" w:space="0" w:color="auto"/>
                    <w:bottom w:val="none" w:sz="0" w:space="0" w:color="auto"/>
                    <w:right w:val="none" w:sz="0" w:space="0" w:color="auto"/>
                  </w:divBdr>
                </w:div>
                <w:div w:id="1578632532">
                  <w:marLeft w:val="0"/>
                  <w:marRight w:val="0"/>
                  <w:marTop w:val="0"/>
                  <w:marBottom w:val="86"/>
                  <w:divBdr>
                    <w:top w:val="none" w:sz="0" w:space="0" w:color="auto"/>
                    <w:left w:val="none" w:sz="0" w:space="0" w:color="auto"/>
                    <w:bottom w:val="none" w:sz="0" w:space="0" w:color="auto"/>
                    <w:right w:val="none" w:sz="0" w:space="0" w:color="auto"/>
                  </w:divBdr>
                </w:div>
                <w:div w:id="1874032208">
                  <w:marLeft w:val="0"/>
                  <w:marRight w:val="0"/>
                  <w:marTop w:val="0"/>
                  <w:marBottom w:val="86"/>
                  <w:divBdr>
                    <w:top w:val="none" w:sz="0" w:space="0" w:color="auto"/>
                    <w:left w:val="none" w:sz="0" w:space="0" w:color="auto"/>
                    <w:bottom w:val="none" w:sz="0" w:space="0" w:color="auto"/>
                    <w:right w:val="none" w:sz="0" w:space="0" w:color="auto"/>
                  </w:divBdr>
                </w:div>
                <w:div w:id="413431736">
                  <w:marLeft w:val="0"/>
                  <w:marRight w:val="0"/>
                  <w:marTop w:val="0"/>
                  <w:marBottom w:val="86"/>
                  <w:divBdr>
                    <w:top w:val="none" w:sz="0" w:space="0" w:color="auto"/>
                    <w:left w:val="none" w:sz="0" w:space="0" w:color="auto"/>
                    <w:bottom w:val="none" w:sz="0" w:space="0" w:color="auto"/>
                    <w:right w:val="none" w:sz="0" w:space="0" w:color="auto"/>
                  </w:divBdr>
                </w:div>
                <w:div w:id="2095472919">
                  <w:marLeft w:val="0"/>
                  <w:marRight w:val="0"/>
                  <w:marTop w:val="0"/>
                  <w:marBottom w:val="86"/>
                  <w:divBdr>
                    <w:top w:val="none" w:sz="0" w:space="0" w:color="auto"/>
                    <w:left w:val="none" w:sz="0" w:space="0" w:color="auto"/>
                    <w:bottom w:val="none" w:sz="0" w:space="0" w:color="auto"/>
                    <w:right w:val="none" w:sz="0" w:space="0" w:color="auto"/>
                  </w:divBdr>
                </w:div>
                <w:div w:id="1682464742">
                  <w:marLeft w:val="720"/>
                  <w:marRight w:val="0"/>
                  <w:marTop w:val="0"/>
                  <w:marBottom w:val="86"/>
                  <w:divBdr>
                    <w:top w:val="none" w:sz="0" w:space="0" w:color="auto"/>
                    <w:left w:val="none" w:sz="0" w:space="0" w:color="auto"/>
                    <w:bottom w:val="none" w:sz="0" w:space="0" w:color="auto"/>
                    <w:right w:val="none" w:sz="0" w:space="0" w:color="auto"/>
                  </w:divBdr>
                </w:div>
                <w:div w:id="606430385">
                  <w:marLeft w:val="720"/>
                  <w:marRight w:val="0"/>
                  <w:marTop w:val="0"/>
                  <w:marBottom w:val="86"/>
                  <w:divBdr>
                    <w:top w:val="none" w:sz="0" w:space="0" w:color="auto"/>
                    <w:left w:val="none" w:sz="0" w:space="0" w:color="auto"/>
                    <w:bottom w:val="none" w:sz="0" w:space="0" w:color="auto"/>
                    <w:right w:val="none" w:sz="0" w:space="0" w:color="auto"/>
                  </w:divBdr>
                </w:div>
                <w:div w:id="1846355423">
                  <w:marLeft w:val="720"/>
                  <w:marRight w:val="0"/>
                  <w:marTop w:val="0"/>
                  <w:marBottom w:val="86"/>
                  <w:divBdr>
                    <w:top w:val="none" w:sz="0" w:space="0" w:color="auto"/>
                    <w:left w:val="none" w:sz="0" w:space="0" w:color="auto"/>
                    <w:bottom w:val="none" w:sz="0" w:space="0" w:color="auto"/>
                    <w:right w:val="none" w:sz="0" w:space="0" w:color="auto"/>
                  </w:divBdr>
                </w:div>
                <w:div w:id="1974360314">
                  <w:marLeft w:val="720"/>
                  <w:marRight w:val="0"/>
                  <w:marTop w:val="0"/>
                  <w:marBottom w:val="86"/>
                  <w:divBdr>
                    <w:top w:val="none" w:sz="0" w:space="0" w:color="auto"/>
                    <w:left w:val="none" w:sz="0" w:space="0" w:color="auto"/>
                    <w:bottom w:val="none" w:sz="0" w:space="0" w:color="auto"/>
                    <w:right w:val="none" w:sz="0" w:space="0" w:color="auto"/>
                  </w:divBdr>
                </w:div>
                <w:div w:id="319040443">
                  <w:marLeft w:val="720"/>
                  <w:marRight w:val="0"/>
                  <w:marTop w:val="0"/>
                  <w:marBottom w:val="86"/>
                  <w:divBdr>
                    <w:top w:val="none" w:sz="0" w:space="0" w:color="auto"/>
                    <w:left w:val="none" w:sz="0" w:space="0" w:color="auto"/>
                    <w:bottom w:val="none" w:sz="0" w:space="0" w:color="auto"/>
                    <w:right w:val="none" w:sz="0" w:space="0" w:color="auto"/>
                  </w:divBdr>
                </w:div>
                <w:div w:id="1284382897">
                  <w:marLeft w:val="720"/>
                  <w:marRight w:val="0"/>
                  <w:marTop w:val="0"/>
                  <w:marBottom w:val="86"/>
                  <w:divBdr>
                    <w:top w:val="none" w:sz="0" w:space="0" w:color="auto"/>
                    <w:left w:val="none" w:sz="0" w:space="0" w:color="auto"/>
                    <w:bottom w:val="none" w:sz="0" w:space="0" w:color="auto"/>
                    <w:right w:val="none" w:sz="0" w:space="0" w:color="auto"/>
                  </w:divBdr>
                </w:div>
                <w:div w:id="824736090">
                  <w:marLeft w:val="0"/>
                  <w:marRight w:val="0"/>
                  <w:marTop w:val="0"/>
                  <w:marBottom w:val="101"/>
                  <w:divBdr>
                    <w:top w:val="none" w:sz="0" w:space="0" w:color="auto"/>
                    <w:left w:val="none" w:sz="0" w:space="0" w:color="auto"/>
                    <w:bottom w:val="none" w:sz="0" w:space="0" w:color="auto"/>
                    <w:right w:val="none" w:sz="0" w:space="0" w:color="auto"/>
                  </w:divBdr>
                </w:div>
                <w:div w:id="371466483">
                  <w:marLeft w:val="0"/>
                  <w:marRight w:val="0"/>
                  <w:marTop w:val="0"/>
                  <w:marBottom w:val="101"/>
                  <w:divBdr>
                    <w:top w:val="none" w:sz="0" w:space="0" w:color="auto"/>
                    <w:left w:val="none" w:sz="0" w:space="0" w:color="auto"/>
                    <w:bottom w:val="none" w:sz="0" w:space="0" w:color="auto"/>
                    <w:right w:val="none" w:sz="0" w:space="0" w:color="auto"/>
                  </w:divBdr>
                </w:div>
                <w:div w:id="161547231">
                  <w:marLeft w:val="720"/>
                  <w:marRight w:val="0"/>
                  <w:marTop w:val="0"/>
                  <w:marBottom w:val="101"/>
                  <w:divBdr>
                    <w:top w:val="none" w:sz="0" w:space="0" w:color="auto"/>
                    <w:left w:val="none" w:sz="0" w:space="0" w:color="auto"/>
                    <w:bottom w:val="none" w:sz="0" w:space="0" w:color="auto"/>
                    <w:right w:val="none" w:sz="0" w:space="0" w:color="auto"/>
                  </w:divBdr>
                </w:div>
                <w:div w:id="404382012">
                  <w:marLeft w:val="720"/>
                  <w:marRight w:val="0"/>
                  <w:marTop w:val="0"/>
                  <w:marBottom w:val="101"/>
                  <w:divBdr>
                    <w:top w:val="none" w:sz="0" w:space="0" w:color="auto"/>
                    <w:left w:val="none" w:sz="0" w:space="0" w:color="auto"/>
                    <w:bottom w:val="none" w:sz="0" w:space="0" w:color="auto"/>
                    <w:right w:val="none" w:sz="0" w:space="0" w:color="auto"/>
                  </w:divBdr>
                </w:div>
                <w:div w:id="1388147965">
                  <w:marLeft w:val="720"/>
                  <w:marRight w:val="0"/>
                  <w:marTop w:val="0"/>
                  <w:marBottom w:val="101"/>
                  <w:divBdr>
                    <w:top w:val="none" w:sz="0" w:space="0" w:color="auto"/>
                    <w:left w:val="none" w:sz="0" w:space="0" w:color="auto"/>
                    <w:bottom w:val="none" w:sz="0" w:space="0" w:color="auto"/>
                    <w:right w:val="none" w:sz="0" w:space="0" w:color="auto"/>
                  </w:divBdr>
                </w:div>
                <w:div w:id="1088231911">
                  <w:marLeft w:val="1080"/>
                  <w:marRight w:val="0"/>
                  <w:marTop w:val="0"/>
                  <w:marBottom w:val="101"/>
                  <w:divBdr>
                    <w:top w:val="none" w:sz="0" w:space="0" w:color="auto"/>
                    <w:left w:val="none" w:sz="0" w:space="0" w:color="auto"/>
                    <w:bottom w:val="none" w:sz="0" w:space="0" w:color="auto"/>
                    <w:right w:val="none" w:sz="0" w:space="0" w:color="auto"/>
                  </w:divBdr>
                </w:div>
                <w:div w:id="927075752">
                  <w:marLeft w:val="1080"/>
                  <w:marRight w:val="0"/>
                  <w:marTop w:val="0"/>
                  <w:marBottom w:val="101"/>
                  <w:divBdr>
                    <w:top w:val="none" w:sz="0" w:space="0" w:color="auto"/>
                    <w:left w:val="none" w:sz="0" w:space="0" w:color="auto"/>
                    <w:bottom w:val="none" w:sz="0" w:space="0" w:color="auto"/>
                    <w:right w:val="none" w:sz="0" w:space="0" w:color="auto"/>
                  </w:divBdr>
                </w:div>
                <w:div w:id="2031443899">
                  <w:marLeft w:val="1080"/>
                  <w:marRight w:val="0"/>
                  <w:marTop w:val="0"/>
                  <w:marBottom w:val="101"/>
                  <w:divBdr>
                    <w:top w:val="none" w:sz="0" w:space="0" w:color="auto"/>
                    <w:left w:val="none" w:sz="0" w:space="0" w:color="auto"/>
                    <w:bottom w:val="none" w:sz="0" w:space="0" w:color="auto"/>
                    <w:right w:val="none" w:sz="0" w:space="0" w:color="auto"/>
                  </w:divBdr>
                </w:div>
                <w:div w:id="883248408">
                  <w:marLeft w:val="1080"/>
                  <w:marRight w:val="0"/>
                  <w:marTop w:val="0"/>
                  <w:marBottom w:val="101"/>
                  <w:divBdr>
                    <w:top w:val="none" w:sz="0" w:space="0" w:color="auto"/>
                    <w:left w:val="none" w:sz="0" w:space="0" w:color="auto"/>
                    <w:bottom w:val="none" w:sz="0" w:space="0" w:color="auto"/>
                    <w:right w:val="none" w:sz="0" w:space="0" w:color="auto"/>
                  </w:divBdr>
                </w:div>
                <w:div w:id="647131691">
                  <w:marLeft w:val="1080"/>
                  <w:marRight w:val="0"/>
                  <w:marTop w:val="0"/>
                  <w:marBottom w:val="101"/>
                  <w:divBdr>
                    <w:top w:val="none" w:sz="0" w:space="0" w:color="auto"/>
                    <w:left w:val="none" w:sz="0" w:space="0" w:color="auto"/>
                    <w:bottom w:val="none" w:sz="0" w:space="0" w:color="auto"/>
                    <w:right w:val="none" w:sz="0" w:space="0" w:color="auto"/>
                  </w:divBdr>
                </w:div>
                <w:div w:id="2128812918">
                  <w:marLeft w:val="0"/>
                  <w:marRight w:val="0"/>
                  <w:marTop w:val="0"/>
                  <w:marBottom w:val="101"/>
                  <w:divBdr>
                    <w:top w:val="none" w:sz="0" w:space="0" w:color="auto"/>
                    <w:left w:val="none" w:sz="0" w:space="0" w:color="auto"/>
                    <w:bottom w:val="none" w:sz="0" w:space="0" w:color="auto"/>
                    <w:right w:val="none" w:sz="0" w:space="0" w:color="auto"/>
                  </w:divBdr>
                </w:div>
                <w:div w:id="43524342">
                  <w:marLeft w:val="720"/>
                  <w:marRight w:val="0"/>
                  <w:marTop w:val="0"/>
                  <w:marBottom w:val="101"/>
                  <w:divBdr>
                    <w:top w:val="none" w:sz="0" w:space="0" w:color="auto"/>
                    <w:left w:val="none" w:sz="0" w:space="0" w:color="auto"/>
                    <w:bottom w:val="none" w:sz="0" w:space="0" w:color="auto"/>
                    <w:right w:val="none" w:sz="0" w:space="0" w:color="auto"/>
                  </w:divBdr>
                </w:div>
                <w:div w:id="65417943">
                  <w:marLeft w:val="720"/>
                  <w:marRight w:val="0"/>
                  <w:marTop w:val="0"/>
                  <w:marBottom w:val="101"/>
                  <w:divBdr>
                    <w:top w:val="none" w:sz="0" w:space="0" w:color="auto"/>
                    <w:left w:val="none" w:sz="0" w:space="0" w:color="auto"/>
                    <w:bottom w:val="none" w:sz="0" w:space="0" w:color="auto"/>
                    <w:right w:val="none" w:sz="0" w:space="0" w:color="auto"/>
                  </w:divBdr>
                </w:div>
                <w:div w:id="1900699960">
                  <w:marLeft w:val="720"/>
                  <w:marRight w:val="0"/>
                  <w:marTop w:val="0"/>
                  <w:marBottom w:val="101"/>
                  <w:divBdr>
                    <w:top w:val="none" w:sz="0" w:space="0" w:color="auto"/>
                    <w:left w:val="none" w:sz="0" w:space="0" w:color="auto"/>
                    <w:bottom w:val="none" w:sz="0" w:space="0" w:color="auto"/>
                    <w:right w:val="none" w:sz="0" w:space="0" w:color="auto"/>
                  </w:divBdr>
                </w:div>
                <w:div w:id="1186403757">
                  <w:marLeft w:val="720"/>
                  <w:marRight w:val="0"/>
                  <w:marTop w:val="0"/>
                  <w:marBottom w:val="101"/>
                  <w:divBdr>
                    <w:top w:val="none" w:sz="0" w:space="0" w:color="auto"/>
                    <w:left w:val="none" w:sz="0" w:space="0" w:color="auto"/>
                    <w:bottom w:val="none" w:sz="0" w:space="0" w:color="auto"/>
                    <w:right w:val="none" w:sz="0" w:space="0" w:color="auto"/>
                  </w:divBdr>
                </w:div>
                <w:div w:id="259529119">
                  <w:marLeft w:val="720"/>
                  <w:marRight w:val="0"/>
                  <w:marTop w:val="0"/>
                  <w:marBottom w:val="101"/>
                  <w:divBdr>
                    <w:top w:val="none" w:sz="0" w:space="0" w:color="auto"/>
                    <w:left w:val="none" w:sz="0" w:space="0" w:color="auto"/>
                    <w:bottom w:val="none" w:sz="0" w:space="0" w:color="auto"/>
                    <w:right w:val="none" w:sz="0" w:space="0" w:color="auto"/>
                  </w:divBdr>
                </w:div>
                <w:div w:id="143474502">
                  <w:marLeft w:val="0"/>
                  <w:marRight w:val="0"/>
                  <w:marTop w:val="0"/>
                  <w:marBottom w:val="101"/>
                  <w:divBdr>
                    <w:top w:val="none" w:sz="0" w:space="0" w:color="auto"/>
                    <w:left w:val="none" w:sz="0" w:space="0" w:color="auto"/>
                    <w:bottom w:val="none" w:sz="0" w:space="0" w:color="auto"/>
                    <w:right w:val="none" w:sz="0" w:space="0" w:color="auto"/>
                  </w:divBdr>
                </w:div>
                <w:div w:id="1759986654">
                  <w:marLeft w:val="0"/>
                  <w:marRight w:val="0"/>
                  <w:marTop w:val="0"/>
                  <w:marBottom w:val="101"/>
                  <w:divBdr>
                    <w:top w:val="none" w:sz="0" w:space="0" w:color="auto"/>
                    <w:left w:val="none" w:sz="0" w:space="0" w:color="auto"/>
                    <w:bottom w:val="none" w:sz="0" w:space="0" w:color="auto"/>
                    <w:right w:val="none" w:sz="0" w:space="0" w:color="auto"/>
                  </w:divBdr>
                </w:div>
                <w:div w:id="877006282">
                  <w:marLeft w:val="0"/>
                  <w:marRight w:val="0"/>
                  <w:marTop w:val="0"/>
                  <w:marBottom w:val="101"/>
                  <w:divBdr>
                    <w:top w:val="none" w:sz="0" w:space="0" w:color="auto"/>
                    <w:left w:val="none" w:sz="0" w:space="0" w:color="auto"/>
                    <w:bottom w:val="none" w:sz="0" w:space="0" w:color="auto"/>
                    <w:right w:val="none" w:sz="0" w:space="0" w:color="auto"/>
                  </w:divBdr>
                </w:div>
                <w:div w:id="379865232">
                  <w:marLeft w:val="720"/>
                  <w:marRight w:val="0"/>
                  <w:marTop w:val="0"/>
                  <w:marBottom w:val="101"/>
                  <w:divBdr>
                    <w:top w:val="none" w:sz="0" w:space="0" w:color="auto"/>
                    <w:left w:val="none" w:sz="0" w:space="0" w:color="auto"/>
                    <w:bottom w:val="none" w:sz="0" w:space="0" w:color="auto"/>
                    <w:right w:val="none" w:sz="0" w:space="0" w:color="auto"/>
                  </w:divBdr>
                </w:div>
                <w:div w:id="1750611156">
                  <w:marLeft w:val="720"/>
                  <w:marRight w:val="0"/>
                  <w:marTop w:val="0"/>
                  <w:marBottom w:val="101"/>
                  <w:divBdr>
                    <w:top w:val="none" w:sz="0" w:space="0" w:color="auto"/>
                    <w:left w:val="none" w:sz="0" w:space="0" w:color="auto"/>
                    <w:bottom w:val="none" w:sz="0" w:space="0" w:color="auto"/>
                    <w:right w:val="none" w:sz="0" w:space="0" w:color="auto"/>
                  </w:divBdr>
                </w:div>
                <w:div w:id="1103451315">
                  <w:marLeft w:val="0"/>
                  <w:marRight w:val="0"/>
                  <w:marTop w:val="0"/>
                  <w:marBottom w:val="101"/>
                  <w:divBdr>
                    <w:top w:val="none" w:sz="0" w:space="0" w:color="auto"/>
                    <w:left w:val="none" w:sz="0" w:space="0" w:color="auto"/>
                    <w:bottom w:val="none" w:sz="0" w:space="0" w:color="auto"/>
                    <w:right w:val="none" w:sz="0" w:space="0" w:color="auto"/>
                  </w:divBdr>
                </w:div>
                <w:div w:id="1887905963">
                  <w:marLeft w:val="720"/>
                  <w:marRight w:val="0"/>
                  <w:marTop w:val="0"/>
                  <w:marBottom w:val="101"/>
                  <w:divBdr>
                    <w:top w:val="none" w:sz="0" w:space="0" w:color="auto"/>
                    <w:left w:val="none" w:sz="0" w:space="0" w:color="auto"/>
                    <w:bottom w:val="none" w:sz="0" w:space="0" w:color="auto"/>
                    <w:right w:val="none" w:sz="0" w:space="0" w:color="auto"/>
                  </w:divBdr>
                </w:div>
                <w:div w:id="822888527">
                  <w:marLeft w:val="720"/>
                  <w:marRight w:val="0"/>
                  <w:marTop w:val="0"/>
                  <w:marBottom w:val="101"/>
                  <w:divBdr>
                    <w:top w:val="none" w:sz="0" w:space="0" w:color="auto"/>
                    <w:left w:val="none" w:sz="0" w:space="0" w:color="auto"/>
                    <w:bottom w:val="none" w:sz="0" w:space="0" w:color="auto"/>
                    <w:right w:val="none" w:sz="0" w:space="0" w:color="auto"/>
                  </w:divBdr>
                </w:div>
                <w:div w:id="648167605">
                  <w:marLeft w:val="0"/>
                  <w:marRight w:val="0"/>
                  <w:marTop w:val="0"/>
                  <w:marBottom w:val="101"/>
                  <w:divBdr>
                    <w:top w:val="none" w:sz="0" w:space="0" w:color="auto"/>
                    <w:left w:val="none" w:sz="0" w:space="0" w:color="auto"/>
                    <w:bottom w:val="none" w:sz="0" w:space="0" w:color="auto"/>
                    <w:right w:val="none" w:sz="0" w:space="0" w:color="auto"/>
                  </w:divBdr>
                </w:div>
                <w:div w:id="89351948">
                  <w:marLeft w:val="720"/>
                  <w:marRight w:val="0"/>
                  <w:marTop w:val="0"/>
                  <w:marBottom w:val="101"/>
                  <w:divBdr>
                    <w:top w:val="none" w:sz="0" w:space="0" w:color="auto"/>
                    <w:left w:val="none" w:sz="0" w:space="0" w:color="auto"/>
                    <w:bottom w:val="none" w:sz="0" w:space="0" w:color="auto"/>
                    <w:right w:val="none" w:sz="0" w:space="0" w:color="auto"/>
                  </w:divBdr>
                </w:div>
                <w:div w:id="1716929792">
                  <w:marLeft w:val="720"/>
                  <w:marRight w:val="0"/>
                  <w:marTop w:val="0"/>
                  <w:marBottom w:val="101"/>
                  <w:divBdr>
                    <w:top w:val="none" w:sz="0" w:space="0" w:color="auto"/>
                    <w:left w:val="none" w:sz="0" w:space="0" w:color="auto"/>
                    <w:bottom w:val="none" w:sz="0" w:space="0" w:color="auto"/>
                    <w:right w:val="none" w:sz="0" w:space="0" w:color="auto"/>
                  </w:divBdr>
                </w:div>
                <w:div w:id="745079075">
                  <w:marLeft w:val="720"/>
                  <w:marRight w:val="0"/>
                  <w:marTop w:val="0"/>
                  <w:marBottom w:val="101"/>
                  <w:divBdr>
                    <w:top w:val="none" w:sz="0" w:space="0" w:color="auto"/>
                    <w:left w:val="none" w:sz="0" w:space="0" w:color="auto"/>
                    <w:bottom w:val="none" w:sz="0" w:space="0" w:color="auto"/>
                    <w:right w:val="none" w:sz="0" w:space="0" w:color="auto"/>
                  </w:divBdr>
                </w:div>
                <w:div w:id="760687840">
                  <w:marLeft w:val="720"/>
                  <w:marRight w:val="0"/>
                  <w:marTop w:val="0"/>
                  <w:marBottom w:val="101"/>
                  <w:divBdr>
                    <w:top w:val="none" w:sz="0" w:space="0" w:color="auto"/>
                    <w:left w:val="none" w:sz="0" w:space="0" w:color="auto"/>
                    <w:bottom w:val="none" w:sz="0" w:space="0" w:color="auto"/>
                    <w:right w:val="none" w:sz="0" w:space="0" w:color="auto"/>
                  </w:divBdr>
                </w:div>
                <w:div w:id="720135311">
                  <w:marLeft w:val="720"/>
                  <w:marRight w:val="0"/>
                  <w:marTop w:val="0"/>
                  <w:marBottom w:val="101"/>
                  <w:divBdr>
                    <w:top w:val="none" w:sz="0" w:space="0" w:color="auto"/>
                    <w:left w:val="none" w:sz="0" w:space="0" w:color="auto"/>
                    <w:bottom w:val="none" w:sz="0" w:space="0" w:color="auto"/>
                    <w:right w:val="none" w:sz="0" w:space="0" w:color="auto"/>
                  </w:divBdr>
                </w:div>
                <w:div w:id="1968782255">
                  <w:marLeft w:val="720"/>
                  <w:marRight w:val="0"/>
                  <w:marTop w:val="0"/>
                  <w:marBottom w:val="101"/>
                  <w:divBdr>
                    <w:top w:val="none" w:sz="0" w:space="0" w:color="auto"/>
                    <w:left w:val="none" w:sz="0" w:space="0" w:color="auto"/>
                    <w:bottom w:val="none" w:sz="0" w:space="0" w:color="auto"/>
                    <w:right w:val="none" w:sz="0" w:space="0" w:color="auto"/>
                  </w:divBdr>
                </w:div>
                <w:div w:id="1294672560">
                  <w:marLeft w:val="720"/>
                  <w:marRight w:val="0"/>
                  <w:marTop w:val="0"/>
                  <w:marBottom w:val="101"/>
                  <w:divBdr>
                    <w:top w:val="none" w:sz="0" w:space="0" w:color="auto"/>
                    <w:left w:val="none" w:sz="0" w:space="0" w:color="auto"/>
                    <w:bottom w:val="none" w:sz="0" w:space="0" w:color="auto"/>
                    <w:right w:val="none" w:sz="0" w:space="0" w:color="auto"/>
                  </w:divBdr>
                </w:div>
                <w:div w:id="1233349206">
                  <w:marLeft w:val="720"/>
                  <w:marRight w:val="0"/>
                  <w:marTop w:val="0"/>
                  <w:marBottom w:val="101"/>
                  <w:divBdr>
                    <w:top w:val="none" w:sz="0" w:space="0" w:color="auto"/>
                    <w:left w:val="none" w:sz="0" w:space="0" w:color="auto"/>
                    <w:bottom w:val="none" w:sz="0" w:space="0" w:color="auto"/>
                    <w:right w:val="none" w:sz="0" w:space="0" w:color="auto"/>
                  </w:divBdr>
                </w:div>
                <w:div w:id="330644601">
                  <w:marLeft w:val="720"/>
                  <w:marRight w:val="0"/>
                  <w:marTop w:val="0"/>
                  <w:marBottom w:val="101"/>
                  <w:divBdr>
                    <w:top w:val="none" w:sz="0" w:space="0" w:color="auto"/>
                    <w:left w:val="none" w:sz="0" w:space="0" w:color="auto"/>
                    <w:bottom w:val="none" w:sz="0" w:space="0" w:color="auto"/>
                    <w:right w:val="none" w:sz="0" w:space="0" w:color="auto"/>
                  </w:divBdr>
                </w:div>
                <w:div w:id="2115980689">
                  <w:marLeft w:val="720"/>
                  <w:marRight w:val="0"/>
                  <w:marTop w:val="0"/>
                  <w:marBottom w:val="101"/>
                  <w:divBdr>
                    <w:top w:val="none" w:sz="0" w:space="0" w:color="auto"/>
                    <w:left w:val="none" w:sz="0" w:space="0" w:color="auto"/>
                    <w:bottom w:val="none" w:sz="0" w:space="0" w:color="auto"/>
                    <w:right w:val="none" w:sz="0" w:space="0" w:color="auto"/>
                  </w:divBdr>
                </w:div>
                <w:div w:id="1324629748">
                  <w:marLeft w:val="720"/>
                  <w:marRight w:val="0"/>
                  <w:marTop w:val="0"/>
                  <w:marBottom w:val="101"/>
                  <w:divBdr>
                    <w:top w:val="none" w:sz="0" w:space="0" w:color="auto"/>
                    <w:left w:val="none" w:sz="0" w:space="0" w:color="auto"/>
                    <w:bottom w:val="none" w:sz="0" w:space="0" w:color="auto"/>
                    <w:right w:val="none" w:sz="0" w:space="0" w:color="auto"/>
                  </w:divBdr>
                </w:div>
                <w:div w:id="672072836">
                  <w:marLeft w:val="0"/>
                  <w:marRight w:val="0"/>
                  <w:marTop w:val="0"/>
                  <w:marBottom w:val="101"/>
                  <w:divBdr>
                    <w:top w:val="none" w:sz="0" w:space="0" w:color="auto"/>
                    <w:left w:val="none" w:sz="0" w:space="0" w:color="auto"/>
                    <w:bottom w:val="none" w:sz="0" w:space="0" w:color="auto"/>
                    <w:right w:val="none" w:sz="0" w:space="0" w:color="auto"/>
                  </w:divBdr>
                </w:div>
                <w:div w:id="904292140">
                  <w:marLeft w:val="720"/>
                  <w:marRight w:val="0"/>
                  <w:marTop w:val="0"/>
                  <w:marBottom w:val="101"/>
                  <w:divBdr>
                    <w:top w:val="none" w:sz="0" w:space="0" w:color="auto"/>
                    <w:left w:val="none" w:sz="0" w:space="0" w:color="auto"/>
                    <w:bottom w:val="none" w:sz="0" w:space="0" w:color="auto"/>
                    <w:right w:val="none" w:sz="0" w:space="0" w:color="auto"/>
                  </w:divBdr>
                </w:div>
                <w:div w:id="531461925">
                  <w:marLeft w:val="720"/>
                  <w:marRight w:val="0"/>
                  <w:marTop w:val="0"/>
                  <w:marBottom w:val="101"/>
                  <w:divBdr>
                    <w:top w:val="none" w:sz="0" w:space="0" w:color="auto"/>
                    <w:left w:val="none" w:sz="0" w:space="0" w:color="auto"/>
                    <w:bottom w:val="none" w:sz="0" w:space="0" w:color="auto"/>
                    <w:right w:val="none" w:sz="0" w:space="0" w:color="auto"/>
                  </w:divBdr>
                </w:div>
                <w:div w:id="1606111926">
                  <w:marLeft w:val="720"/>
                  <w:marRight w:val="0"/>
                  <w:marTop w:val="0"/>
                  <w:marBottom w:val="101"/>
                  <w:divBdr>
                    <w:top w:val="none" w:sz="0" w:space="0" w:color="auto"/>
                    <w:left w:val="none" w:sz="0" w:space="0" w:color="auto"/>
                    <w:bottom w:val="none" w:sz="0" w:space="0" w:color="auto"/>
                    <w:right w:val="none" w:sz="0" w:space="0" w:color="auto"/>
                  </w:divBdr>
                </w:div>
                <w:div w:id="682245674">
                  <w:marLeft w:val="720"/>
                  <w:marRight w:val="0"/>
                  <w:marTop w:val="0"/>
                  <w:marBottom w:val="101"/>
                  <w:divBdr>
                    <w:top w:val="none" w:sz="0" w:space="0" w:color="auto"/>
                    <w:left w:val="none" w:sz="0" w:space="0" w:color="auto"/>
                    <w:bottom w:val="none" w:sz="0" w:space="0" w:color="auto"/>
                    <w:right w:val="none" w:sz="0" w:space="0" w:color="auto"/>
                  </w:divBdr>
                </w:div>
                <w:div w:id="1559781940">
                  <w:marLeft w:val="0"/>
                  <w:marRight w:val="0"/>
                  <w:marTop w:val="0"/>
                  <w:marBottom w:val="101"/>
                  <w:divBdr>
                    <w:top w:val="none" w:sz="0" w:space="0" w:color="auto"/>
                    <w:left w:val="none" w:sz="0" w:space="0" w:color="auto"/>
                    <w:bottom w:val="none" w:sz="0" w:space="0" w:color="auto"/>
                    <w:right w:val="none" w:sz="0" w:space="0" w:color="auto"/>
                  </w:divBdr>
                </w:div>
                <w:div w:id="169102069">
                  <w:marLeft w:val="0"/>
                  <w:marRight w:val="0"/>
                  <w:marTop w:val="0"/>
                  <w:marBottom w:val="101"/>
                  <w:divBdr>
                    <w:top w:val="none" w:sz="0" w:space="0" w:color="auto"/>
                    <w:left w:val="none" w:sz="0" w:space="0" w:color="auto"/>
                    <w:bottom w:val="none" w:sz="0" w:space="0" w:color="auto"/>
                    <w:right w:val="none" w:sz="0" w:space="0" w:color="auto"/>
                  </w:divBdr>
                </w:div>
                <w:div w:id="629632234">
                  <w:marLeft w:val="0"/>
                  <w:marRight w:val="0"/>
                  <w:marTop w:val="0"/>
                  <w:marBottom w:val="101"/>
                  <w:divBdr>
                    <w:top w:val="none" w:sz="0" w:space="0" w:color="auto"/>
                    <w:left w:val="none" w:sz="0" w:space="0" w:color="auto"/>
                    <w:bottom w:val="none" w:sz="0" w:space="0" w:color="auto"/>
                    <w:right w:val="none" w:sz="0" w:space="0" w:color="auto"/>
                  </w:divBdr>
                </w:div>
                <w:div w:id="1914896408">
                  <w:marLeft w:val="0"/>
                  <w:marRight w:val="0"/>
                  <w:marTop w:val="0"/>
                  <w:marBottom w:val="101"/>
                  <w:divBdr>
                    <w:top w:val="none" w:sz="0" w:space="0" w:color="auto"/>
                    <w:left w:val="none" w:sz="0" w:space="0" w:color="auto"/>
                    <w:bottom w:val="none" w:sz="0" w:space="0" w:color="auto"/>
                    <w:right w:val="none" w:sz="0" w:space="0" w:color="auto"/>
                  </w:divBdr>
                </w:div>
                <w:div w:id="840461762">
                  <w:marLeft w:val="0"/>
                  <w:marRight w:val="0"/>
                  <w:marTop w:val="0"/>
                  <w:marBottom w:val="101"/>
                  <w:divBdr>
                    <w:top w:val="none" w:sz="0" w:space="0" w:color="auto"/>
                    <w:left w:val="none" w:sz="0" w:space="0" w:color="auto"/>
                    <w:bottom w:val="none" w:sz="0" w:space="0" w:color="auto"/>
                    <w:right w:val="none" w:sz="0" w:space="0" w:color="auto"/>
                  </w:divBdr>
                </w:div>
                <w:div w:id="1727332357">
                  <w:marLeft w:val="0"/>
                  <w:marRight w:val="0"/>
                  <w:marTop w:val="0"/>
                  <w:marBottom w:val="101"/>
                  <w:divBdr>
                    <w:top w:val="none" w:sz="0" w:space="0" w:color="auto"/>
                    <w:left w:val="none" w:sz="0" w:space="0" w:color="auto"/>
                    <w:bottom w:val="none" w:sz="0" w:space="0" w:color="auto"/>
                    <w:right w:val="none" w:sz="0" w:space="0" w:color="auto"/>
                  </w:divBdr>
                </w:div>
                <w:div w:id="1178228175">
                  <w:marLeft w:val="0"/>
                  <w:marRight w:val="0"/>
                  <w:marTop w:val="0"/>
                  <w:marBottom w:val="101"/>
                  <w:divBdr>
                    <w:top w:val="none" w:sz="0" w:space="0" w:color="auto"/>
                    <w:left w:val="none" w:sz="0" w:space="0" w:color="auto"/>
                    <w:bottom w:val="none" w:sz="0" w:space="0" w:color="auto"/>
                    <w:right w:val="none" w:sz="0" w:space="0" w:color="auto"/>
                  </w:divBdr>
                </w:div>
                <w:div w:id="118452490">
                  <w:marLeft w:val="0"/>
                  <w:marRight w:val="0"/>
                  <w:marTop w:val="0"/>
                  <w:marBottom w:val="101"/>
                  <w:divBdr>
                    <w:top w:val="none" w:sz="0" w:space="0" w:color="auto"/>
                    <w:left w:val="none" w:sz="0" w:space="0" w:color="auto"/>
                    <w:bottom w:val="none" w:sz="0" w:space="0" w:color="auto"/>
                    <w:right w:val="none" w:sz="0" w:space="0" w:color="auto"/>
                  </w:divBdr>
                </w:div>
                <w:div w:id="1173229943">
                  <w:marLeft w:val="0"/>
                  <w:marRight w:val="0"/>
                  <w:marTop w:val="0"/>
                  <w:marBottom w:val="101"/>
                  <w:divBdr>
                    <w:top w:val="none" w:sz="0" w:space="0" w:color="auto"/>
                    <w:left w:val="none" w:sz="0" w:space="0" w:color="auto"/>
                    <w:bottom w:val="none" w:sz="0" w:space="0" w:color="auto"/>
                    <w:right w:val="none" w:sz="0" w:space="0" w:color="auto"/>
                  </w:divBdr>
                </w:div>
                <w:div w:id="220403530">
                  <w:marLeft w:val="0"/>
                  <w:marRight w:val="0"/>
                  <w:marTop w:val="0"/>
                  <w:marBottom w:val="101"/>
                  <w:divBdr>
                    <w:top w:val="none" w:sz="0" w:space="0" w:color="auto"/>
                    <w:left w:val="none" w:sz="0" w:space="0" w:color="auto"/>
                    <w:bottom w:val="none" w:sz="0" w:space="0" w:color="auto"/>
                    <w:right w:val="none" w:sz="0" w:space="0" w:color="auto"/>
                  </w:divBdr>
                </w:div>
                <w:div w:id="263928746">
                  <w:marLeft w:val="0"/>
                  <w:marRight w:val="0"/>
                  <w:marTop w:val="0"/>
                  <w:marBottom w:val="101"/>
                  <w:divBdr>
                    <w:top w:val="none" w:sz="0" w:space="0" w:color="auto"/>
                    <w:left w:val="none" w:sz="0" w:space="0" w:color="auto"/>
                    <w:bottom w:val="none" w:sz="0" w:space="0" w:color="auto"/>
                    <w:right w:val="none" w:sz="0" w:space="0" w:color="auto"/>
                  </w:divBdr>
                </w:div>
                <w:div w:id="2140562525">
                  <w:marLeft w:val="0"/>
                  <w:marRight w:val="0"/>
                  <w:marTop w:val="0"/>
                  <w:marBottom w:val="101"/>
                  <w:divBdr>
                    <w:top w:val="none" w:sz="0" w:space="0" w:color="auto"/>
                    <w:left w:val="none" w:sz="0" w:space="0" w:color="auto"/>
                    <w:bottom w:val="none" w:sz="0" w:space="0" w:color="auto"/>
                    <w:right w:val="none" w:sz="0" w:space="0" w:color="auto"/>
                  </w:divBdr>
                </w:div>
                <w:div w:id="1634361890">
                  <w:marLeft w:val="0"/>
                  <w:marRight w:val="0"/>
                  <w:marTop w:val="0"/>
                  <w:marBottom w:val="101"/>
                  <w:divBdr>
                    <w:top w:val="none" w:sz="0" w:space="0" w:color="auto"/>
                    <w:left w:val="none" w:sz="0" w:space="0" w:color="auto"/>
                    <w:bottom w:val="none" w:sz="0" w:space="0" w:color="auto"/>
                    <w:right w:val="none" w:sz="0" w:space="0" w:color="auto"/>
                  </w:divBdr>
                </w:div>
                <w:div w:id="1250584307">
                  <w:marLeft w:val="0"/>
                  <w:marRight w:val="0"/>
                  <w:marTop w:val="0"/>
                  <w:marBottom w:val="101"/>
                  <w:divBdr>
                    <w:top w:val="none" w:sz="0" w:space="0" w:color="auto"/>
                    <w:left w:val="none" w:sz="0" w:space="0" w:color="auto"/>
                    <w:bottom w:val="none" w:sz="0" w:space="0" w:color="auto"/>
                    <w:right w:val="none" w:sz="0" w:space="0" w:color="auto"/>
                  </w:divBdr>
                </w:div>
                <w:div w:id="374812929">
                  <w:marLeft w:val="0"/>
                  <w:marRight w:val="0"/>
                  <w:marTop w:val="0"/>
                  <w:marBottom w:val="101"/>
                  <w:divBdr>
                    <w:top w:val="none" w:sz="0" w:space="0" w:color="auto"/>
                    <w:left w:val="none" w:sz="0" w:space="0" w:color="auto"/>
                    <w:bottom w:val="none" w:sz="0" w:space="0" w:color="auto"/>
                    <w:right w:val="none" w:sz="0" w:space="0" w:color="auto"/>
                  </w:divBdr>
                </w:div>
                <w:div w:id="225724279">
                  <w:marLeft w:val="0"/>
                  <w:marRight w:val="0"/>
                  <w:marTop w:val="0"/>
                  <w:marBottom w:val="101"/>
                  <w:divBdr>
                    <w:top w:val="none" w:sz="0" w:space="0" w:color="auto"/>
                    <w:left w:val="none" w:sz="0" w:space="0" w:color="auto"/>
                    <w:bottom w:val="none" w:sz="0" w:space="0" w:color="auto"/>
                    <w:right w:val="none" w:sz="0" w:space="0" w:color="auto"/>
                  </w:divBdr>
                </w:div>
                <w:div w:id="949892064">
                  <w:marLeft w:val="0"/>
                  <w:marRight w:val="0"/>
                  <w:marTop w:val="0"/>
                  <w:marBottom w:val="101"/>
                  <w:divBdr>
                    <w:top w:val="none" w:sz="0" w:space="0" w:color="auto"/>
                    <w:left w:val="none" w:sz="0" w:space="0" w:color="auto"/>
                    <w:bottom w:val="none" w:sz="0" w:space="0" w:color="auto"/>
                    <w:right w:val="none" w:sz="0" w:space="0" w:color="auto"/>
                  </w:divBdr>
                </w:div>
                <w:div w:id="938487847">
                  <w:marLeft w:val="0"/>
                  <w:marRight w:val="0"/>
                  <w:marTop w:val="0"/>
                  <w:marBottom w:val="101"/>
                  <w:divBdr>
                    <w:top w:val="none" w:sz="0" w:space="0" w:color="auto"/>
                    <w:left w:val="none" w:sz="0" w:space="0" w:color="auto"/>
                    <w:bottom w:val="none" w:sz="0" w:space="0" w:color="auto"/>
                    <w:right w:val="none" w:sz="0" w:space="0" w:color="auto"/>
                  </w:divBdr>
                </w:div>
                <w:div w:id="1354069488">
                  <w:marLeft w:val="0"/>
                  <w:marRight w:val="0"/>
                  <w:marTop w:val="0"/>
                  <w:marBottom w:val="101"/>
                  <w:divBdr>
                    <w:top w:val="none" w:sz="0" w:space="0" w:color="auto"/>
                    <w:left w:val="none" w:sz="0" w:space="0" w:color="auto"/>
                    <w:bottom w:val="none" w:sz="0" w:space="0" w:color="auto"/>
                    <w:right w:val="none" w:sz="0" w:space="0" w:color="auto"/>
                  </w:divBdr>
                </w:div>
                <w:div w:id="910967265">
                  <w:marLeft w:val="0"/>
                  <w:marRight w:val="0"/>
                  <w:marTop w:val="0"/>
                  <w:marBottom w:val="101"/>
                  <w:divBdr>
                    <w:top w:val="none" w:sz="0" w:space="0" w:color="auto"/>
                    <w:left w:val="none" w:sz="0" w:space="0" w:color="auto"/>
                    <w:bottom w:val="none" w:sz="0" w:space="0" w:color="auto"/>
                    <w:right w:val="none" w:sz="0" w:space="0" w:color="auto"/>
                  </w:divBdr>
                </w:div>
                <w:div w:id="1637830887">
                  <w:marLeft w:val="720"/>
                  <w:marRight w:val="0"/>
                  <w:marTop w:val="0"/>
                  <w:marBottom w:val="101"/>
                  <w:divBdr>
                    <w:top w:val="none" w:sz="0" w:space="0" w:color="auto"/>
                    <w:left w:val="none" w:sz="0" w:space="0" w:color="auto"/>
                    <w:bottom w:val="none" w:sz="0" w:space="0" w:color="auto"/>
                    <w:right w:val="none" w:sz="0" w:space="0" w:color="auto"/>
                  </w:divBdr>
                </w:div>
                <w:div w:id="1065958884">
                  <w:marLeft w:val="720"/>
                  <w:marRight w:val="0"/>
                  <w:marTop w:val="0"/>
                  <w:marBottom w:val="101"/>
                  <w:divBdr>
                    <w:top w:val="none" w:sz="0" w:space="0" w:color="auto"/>
                    <w:left w:val="none" w:sz="0" w:space="0" w:color="auto"/>
                    <w:bottom w:val="none" w:sz="0" w:space="0" w:color="auto"/>
                    <w:right w:val="none" w:sz="0" w:space="0" w:color="auto"/>
                  </w:divBdr>
                </w:div>
                <w:div w:id="1695382744">
                  <w:marLeft w:val="720"/>
                  <w:marRight w:val="0"/>
                  <w:marTop w:val="0"/>
                  <w:marBottom w:val="101"/>
                  <w:divBdr>
                    <w:top w:val="none" w:sz="0" w:space="0" w:color="auto"/>
                    <w:left w:val="none" w:sz="0" w:space="0" w:color="auto"/>
                    <w:bottom w:val="none" w:sz="0" w:space="0" w:color="auto"/>
                    <w:right w:val="none" w:sz="0" w:space="0" w:color="auto"/>
                  </w:divBdr>
                </w:div>
                <w:div w:id="446198999">
                  <w:marLeft w:val="720"/>
                  <w:marRight w:val="0"/>
                  <w:marTop w:val="0"/>
                  <w:marBottom w:val="101"/>
                  <w:divBdr>
                    <w:top w:val="none" w:sz="0" w:space="0" w:color="auto"/>
                    <w:left w:val="none" w:sz="0" w:space="0" w:color="auto"/>
                    <w:bottom w:val="none" w:sz="0" w:space="0" w:color="auto"/>
                    <w:right w:val="none" w:sz="0" w:space="0" w:color="auto"/>
                  </w:divBdr>
                </w:div>
                <w:div w:id="30350169">
                  <w:marLeft w:val="0"/>
                  <w:marRight w:val="0"/>
                  <w:marTop w:val="0"/>
                  <w:marBottom w:val="101"/>
                  <w:divBdr>
                    <w:top w:val="none" w:sz="0" w:space="0" w:color="auto"/>
                    <w:left w:val="none" w:sz="0" w:space="0" w:color="auto"/>
                    <w:bottom w:val="none" w:sz="0" w:space="0" w:color="auto"/>
                    <w:right w:val="none" w:sz="0" w:space="0" w:color="auto"/>
                  </w:divBdr>
                </w:div>
                <w:div w:id="1141311462">
                  <w:marLeft w:val="0"/>
                  <w:marRight w:val="0"/>
                  <w:marTop w:val="0"/>
                  <w:marBottom w:val="101"/>
                  <w:divBdr>
                    <w:top w:val="none" w:sz="0" w:space="0" w:color="auto"/>
                    <w:left w:val="none" w:sz="0" w:space="0" w:color="auto"/>
                    <w:bottom w:val="none" w:sz="0" w:space="0" w:color="auto"/>
                    <w:right w:val="none" w:sz="0" w:space="0" w:color="auto"/>
                  </w:divBdr>
                </w:div>
                <w:div w:id="162622441">
                  <w:marLeft w:val="0"/>
                  <w:marRight w:val="0"/>
                  <w:marTop w:val="0"/>
                  <w:marBottom w:val="101"/>
                  <w:divBdr>
                    <w:top w:val="none" w:sz="0" w:space="0" w:color="auto"/>
                    <w:left w:val="none" w:sz="0" w:space="0" w:color="auto"/>
                    <w:bottom w:val="none" w:sz="0" w:space="0" w:color="auto"/>
                    <w:right w:val="none" w:sz="0" w:space="0" w:color="auto"/>
                  </w:divBdr>
                </w:div>
                <w:div w:id="2002656848">
                  <w:marLeft w:val="0"/>
                  <w:marRight w:val="0"/>
                  <w:marTop w:val="0"/>
                  <w:marBottom w:val="101"/>
                  <w:divBdr>
                    <w:top w:val="none" w:sz="0" w:space="0" w:color="auto"/>
                    <w:left w:val="none" w:sz="0" w:space="0" w:color="auto"/>
                    <w:bottom w:val="none" w:sz="0" w:space="0" w:color="auto"/>
                    <w:right w:val="none" w:sz="0" w:space="0" w:color="auto"/>
                  </w:divBdr>
                </w:div>
                <w:div w:id="2019844676">
                  <w:marLeft w:val="0"/>
                  <w:marRight w:val="0"/>
                  <w:marTop w:val="0"/>
                  <w:marBottom w:val="101"/>
                  <w:divBdr>
                    <w:top w:val="none" w:sz="0" w:space="0" w:color="auto"/>
                    <w:left w:val="none" w:sz="0" w:space="0" w:color="auto"/>
                    <w:bottom w:val="none" w:sz="0" w:space="0" w:color="auto"/>
                    <w:right w:val="none" w:sz="0" w:space="0" w:color="auto"/>
                  </w:divBdr>
                </w:div>
                <w:div w:id="2129617991">
                  <w:marLeft w:val="0"/>
                  <w:marRight w:val="0"/>
                  <w:marTop w:val="0"/>
                  <w:marBottom w:val="101"/>
                  <w:divBdr>
                    <w:top w:val="none" w:sz="0" w:space="0" w:color="auto"/>
                    <w:left w:val="none" w:sz="0" w:space="0" w:color="auto"/>
                    <w:bottom w:val="none" w:sz="0" w:space="0" w:color="auto"/>
                    <w:right w:val="none" w:sz="0" w:space="0" w:color="auto"/>
                  </w:divBdr>
                </w:div>
                <w:div w:id="367225368">
                  <w:marLeft w:val="0"/>
                  <w:marRight w:val="0"/>
                  <w:marTop w:val="0"/>
                  <w:marBottom w:val="101"/>
                  <w:divBdr>
                    <w:top w:val="none" w:sz="0" w:space="0" w:color="auto"/>
                    <w:left w:val="none" w:sz="0" w:space="0" w:color="auto"/>
                    <w:bottom w:val="none" w:sz="0" w:space="0" w:color="auto"/>
                    <w:right w:val="none" w:sz="0" w:space="0" w:color="auto"/>
                  </w:divBdr>
                </w:div>
                <w:div w:id="1025525214">
                  <w:marLeft w:val="0"/>
                  <w:marRight w:val="0"/>
                  <w:marTop w:val="0"/>
                  <w:marBottom w:val="101"/>
                  <w:divBdr>
                    <w:top w:val="none" w:sz="0" w:space="0" w:color="auto"/>
                    <w:left w:val="none" w:sz="0" w:space="0" w:color="auto"/>
                    <w:bottom w:val="none" w:sz="0" w:space="0" w:color="auto"/>
                    <w:right w:val="none" w:sz="0" w:space="0" w:color="auto"/>
                  </w:divBdr>
                </w:div>
                <w:div w:id="1810632746">
                  <w:marLeft w:val="0"/>
                  <w:marRight w:val="0"/>
                  <w:marTop w:val="0"/>
                  <w:marBottom w:val="101"/>
                  <w:divBdr>
                    <w:top w:val="none" w:sz="0" w:space="0" w:color="auto"/>
                    <w:left w:val="none" w:sz="0" w:space="0" w:color="auto"/>
                    <w:bottom w:val="none" w:sz="0" w:space="0" w:color="auto"/>
                    <w:right w:val="none" w:sz="0" w:space="0" w:color="auto"/>
                  </w:divBdr>
                </w:div>
                <w:div w:id="569190951">
                  <w:marLeft w:val="0"/>
                  <w:marRight w:val="0"/>
                  <w:marTop w:val="0"/>
                  <w:marBottom w:val="101"/>
                  <w:divBdr>
                    <w:top w:val="none" w:sz="0" w:space="0" w:color="auto"/>
                    <w:left w:val="none" w:sz="0" w:space="0" w:color="auto"/>
                    <w:bottom w:val="none" w:sz="0" w:space="0" w:color="auto"/>
                    <w:right w:val="none" w:sz="0" w:space="0" w:color="auto"/>
                  </w:divBdr>
                </w:div>
                <w:div w:id="1038510048">
                  <w:marLeft w:val="0"/>
                  <w:marRight w:val="0"/>
                  <w:marTop w:val="0"/>
                  <w:marBottom w:val="101"/>
                  <w:divBdr>
                    <w:top w:val="none" w:sz="0" w:space="0" w:color="auto"/>
                    <w:left w:val="none" w:sz="0" w:space="0" w:color="auto"/>
                    <w:bottom w:val="none" w:sz="0" w:space="0" w:color="auto"/>
                    <w:right w:val="none" w:sz="0" w:space="0" w:color="auto"/>
                  </w:divBdr>
                </w:div>
                <w:div w:id="527839299">
                  <w:marLeft w:val="0"/>
                  <w:marRight w:val="0"/>
                  <w:marTop w:val="0"/>
                  <w:marBottom w:val="101"/>
                  <w:divBdr>
                    <w:top w:val="none" w:sz="0" w:space="0" w:color="auto"/>
                    <w:left w:val="none" w:sz="0" w:space="0" w:color="auto"/>
                    <w:bottom w:val="none" w:sz="0" w:space="0" w:color="auto"/>
                    <w:right w:val="none" w:sz="0" w:space="0" w:color="auto"/>
                  </w:divBdr>
                </w:div>
                <w:div w:id="455606885">
                  <w:marLeft w:val="0"/>
                  <w:marRight w:val="0"/>
                  <w:marTop w:val="0"/>
                  <w:marBottom w:val="101"/>
                  <w:divBdr>
                    <w:top w:val="none" w:sz="0" w:space="0" w:color="auto"/>
                    <w:left w:val="none" w:sz="0" w:space="0" w:color="auto"/>
                    <w:bottom w:val="none" w:sz="0" w:space="0" w:color="auto"/>
                    <w:right w:val="none" w:sz="0" w:space="0" w:color="auto"/>
                  </w:divBdr>
                </w:div>
                <w:div w:id="1450591642">
                  <w:marLeft w:val="0"/>
                  <w:marRight w:val="0"/>
                  <w:marTop w:val="0"/>
                  <w:marBottom w:val="101"/>
                  <w:divBdr>
                    <w:top w:val="none" w:sz="0" w:space="0" w:color="auto"/>
                    <w:left w:val="none" w:sz="0" w:space="0" w:color="auto"/>
                    <w:bottom w:val="none" w:sz="0" w:space="0" w:color="auto"/>
                    <w:right w:val="none" w:sz="0" w:space="0" w:color="auto"/>
                  </w:divBdr>
                </w:div>
                <w:div w:id="1278105768">
                  <w:marLeft w:val="0"/>
                  <w:marRight w:val="0"/>
                  <w:marTop w:val="0"/>
                  <w:marBottom w:val="101"/>
                  <w:divBdr>
                    <w:top w:val="none" w:sz="0" w:space="0" w:color="auto"/>
                    <w:left w:val="none" w:sz="0" w:space="0" w:color="auto"/>
                    <w:bottom w:val="none" w:sz="0" w:space="0" w:color="auto"/>
                    <w:right w:val="none" w:sz="0" w:space="0" w:color="auto"/>
                  </w:divBdr>
                </w:div>
                <w:div w:id="990672137">
                  <w:marLeft w:val="0"/>
                  <w:marRight w:val="0"/>
                  <w:marTop w:val="0"/>
                  <w:marBottom w:val="101"/>
                  <w:divBdr>
                    <w:top w:val="none" w:sz="0" w:space="0" w:color="auto"/>
                    <w:left w:val="none" w:sz="0" w:space="0" w:color="auto"/>
                    <w:bottom w:val="none" w:sz="0" w:space="0" w:color="auto"/>
                    <w:right w:val="none" w:sz="0" w:space="0" w:color="auto"/>
                  </w:divBdr>
                </w:div>
                <w:div w:id="2076319851">
                  <w:marLeft w:val="0"/>
                  <w:marRight w:val="0"/>
                  <w:marTop w:val="0"/>
                  <w:marBottom w:val="101"/>
                  <w:divBdr>
                    <w:top w:val="none" w:sz="0" w:space="0" w:color="auto"/>
                    <w:left w:val="none" w:sz="0" w:space="0" w:color="auto"/>
                    <w:bottom w:val="none" w:sz="0" w:space="0" w:color="auto"/>
                    <w:right w:val="none" w:sz="0" w:space="0" w:color="auto"/>
                  </w:divBdr>
                </w:div>
                <w:div w:id="1135099593">
                  <w:marLeft w:val="0"/>
                  <w:marRight w:val="0"/>
                  <w:marTop w:val="0"/>
                  <w:marBottom w:val="101"/>
                  <w:divBdr>
                    <w:top w:val="none" w:sz="0" w:space="0" w:color="auto"/>
                    <w:left w:val="none" w:sz="0" w:space="0" w:color="auto"/>
                    <w:bottom w:val="none" w:sz="0" w:space="0" w:color="auto"/>
                    <w:right w:val="none" w:sz="0" w:space="0" w:color="auto"/>
                  </w:divBdr>
                </w:div>
                <w:div w:id="1109743807">
                  <w:marLeft w:val="0"/>
                  <w:marRight w:val="0"/>
                  <w:marTop w:val="0"/>
                  <w:marBottom w:val="101"/>
                  <w:divBdr>
                    <w:top w:val="none" w:sz="0" w:space="0" w:color="auto"/>
                    <w:left w:val="none" w:sz="0" w:space="0" w:color="auto"/>
                    <w:bottom w:val="none" w:sz="0" w:space="0" w:color="auto"/>
                    <w:right w:val="none" w:sz="0" w:space="0" w:color="auto"/>
                  </w:divBdr>
                </w:div>
                <w:div w:id="735782768">
                  <w:marLeft w:val="0"/>
                  <w:marRight w:val="0"/>
                  <w:marTop w:val="0"/>
                  <w:marBottom w:val="101"/>
                  <w:divBdr>
                    <w:top w:val="none" w:sz="0" w:space="0" w:color="auto"/>
                    <w:left w:val="none" w:sz="0" w:space="0" w:color="auto"/>
                    <w:bottom w:val="none" w:sz="0" w:space="0" w:color="auto"/>
                    <w:right w:val="none" w:sz="0" w:space="0" w:color="auto"/>
                  </w:divBdr>
                </w:div>
                <w:div w:id="30350604">
                  <w:marLeft w:val="0"/>
                  <w:marRight w:val="0"/>
                  <w:marTop w:val="0"/>
                  <w:marBottom w:val="101"/>
                  <w:divBdr>
                    <w:top w:val="none" w:sz="0" w:space="0" w:color="auto"/>
                    <w:left w:val="none" w:sz="0" w:space="0" w:color="auto"/>
                    <w:bottom w:val="none" w:sz="0" w:space="0" w:color="auto"/>
                    <w:right w:val="none" w:sz="0" w:space="0" w:color="auto"/>
                  </w:divBdr>
                </w:div>
                <w:div w:id="1870949558">
                  <w:marLeft w:val="0"/>
                  <w:marRight w:val="0"/>
                  <w:marTop w:val="0"/>
                  <w:marBottom w:val="101"/>
                  <w:divBdr>
                    <w:top w:val="none" w:sz="0" w:space="0" w:color="auto"/>
                    <w:left w:val="none" w:sz="0" w:space="0" w:color="auto"/>
                    <w:bottom w:val="none" w:sz="0" w:space="0" w:color="auto"/>
                    <w:right w:val="none" w:sz="0" w:space="0" w:color="auto"/>
                  </w:divBdr>
                </w:div>
                <w:div w:id="485707864">
                  <w:marLeft w:val="0"/>
                  <w:marRight w:val="0"/>
                  <w:marTop w:val="0"/>
                  <w:marBottom w:val="101"/>
                  <w:divBdr>
                    <w:top w:val="none" w:sz="0" w:space="0" w:color="auto"/>
                    <w:left w:val="none" w:sz="0" w:space="0" w:color="auto"/>
                    <w:bottom w:val="none" w:sz="0" w:space="0" w:color="auto"/>
                    <w:right w:val="none" w:sz="0" w:space="0" w:color="auto"/>
                  </w:divBdr>
                </w:div>
                <w:div w:id="1606428370">
                  <w:marLeft w:val="0"/>
                  <w:marRight w:val="0"/>
                  <w:marTop w:val="0"/>
                  <w:marBottom w:val="101"/>
                  <w:divBdr>
                    <w:top w:val="none" w:sz="0" w:space="0" w:color="auto"/>
                    <w:left w:val="none" w:sz="0" w:space="0" w:color="auto"/>
                    <w:bottom w:val="none" w:sz="0" w:space="0" w:color="auto"/>
                    <w:right w:val="none" w:sz="0" w:space="0" w:color="auto"/>
                  </w:divBdr>
                </w:div>
                <w:div w:id="1499349611">
                  <w:marLeft w:val="0"/>
                  <w:marRight w:val="0"/>
                  <w:marTop w:val="0"/>
                  <w:marBottom w:val="101"/>
                  <w:divBdr>
                    <w:top w:val="none" w:sz="0" w:space="0" w:color="auto"/>
                    <w:left w:val="none" w:sz="0" w:space="0" w:color="auto"/>
                    <w:bottom w:val="none" w:sz="0" w:space="0" w:color="auto"/>
                    <w:right w:val="none" w:sz="0" w:space="0" w:color="auto"/>
                  </w:divBdr>
                </w:div>
                <w:div w:id="363672583">
                  <w:marLeft w:val="0"/>
                  <w:marRight w:val="0"/>
                  <w:marTop w:val="0"/>
                  <w:marBottom w:val="101"/>
                  <w:divBdr>
                    <w:top w:val="none" w:sz="0" w:space="0" w:color="auto"/>
                    <w:left w:val="none" w:sz="0" w:space="0" w:color="auto"/>
                    <w:bottom w:val="none" w:sz="0" w:space="0" w:color="auto"/>
                    <w:right w:val="none" w:sz="0" w:space="0" w:color="auto"/>
                  </w:divBdr>
                </w:div>
                <w:div w:id="2060929982">
                  <w:marLeft w:val="0"/>
                  <w:marRight w:val="0"/>
                  <w:marTop w:val="0"/>
                  <w:marBottom w:val="101"/>
                  <w:divBdr>
                    <w:top w:val="none" w:sz="0" w:space="0" w:color="auto"/>
                    <w:left w:val="none" w:sz="0" w:space="0" w:color="auto"/>
                    <w:bottom w:val="none" w:sz="0" w:space="0" w:color="auto"/>
                    <w:right w:val="none" w:sz="0" w:space="0" w:color="auto"/>
                  </w:divBdr>
                </w:div>
                <w:div w:id="1584028670">
                  <w:marLeft w:val="0"/>
                  <w:marRight w:val="0"/>
                  <w:marTop w:val="0"/>
                  <w:marBottom w:val="101"/>
                  <w:divBdr>
                    <w:top w:val="none" w:sz="0" w:space="0" w:color="auto"/>
                    <w:left w:val="none" w:sz="0" w:space="0" w:color="auto"/>
                    <w:bottom w:val="none" w:sz="0" w:space="0" w:color="auto"/>
                    <w:right w:val="none" w:sz="0" w:space="0" w:color="auto"/>
                  </w:divBdr>
                </w:div>
                <w:div w:id="823736408">
                  <w:marLeft w:val="0"/>
                  <w:marRight w:val="0"/>
                  <w:marTop w:val="0"/>
                  <w:marBottom w:val="101"/>
                  <w:divBdr>
                    <w:top w:val="none" w:sz="0" w:space="0" w:color="auto"/>
                    <w:left w:val="none" w:sz="0" w:space="0" w:color="auto"/>
                    <w:bottom w:val="none" w:sz="0" w:space="0" w:color="auto"/>
                    <w:right w:val="none" w:sz="0" w:space="0" w:color="auto"/>
                  </w:divBdr>
                </w:div>
                <w:div w:id="355473570">
                  <w:marLeft w:val="0"/>
                  <w:marRight w:val="0"/>
                  <w:marTop w:val="0"/>
                  <w:marBottom w:val="101"/>
                  <w:divBdr>
                    <w:top w:val="none" w:sz="0" w:space="0" w:color="auto"/>
                    <w:left w:val="none" w:sz="0" w:space="0" w:color="auto"/>
                    <w:bottom w:val="none" w:sz="0" w:space="0" w:color="auto"/>
                    <w:right w:val="none" w:sz="0" w:space="0" w:color="auto"/>
                  </w:divBdr>
                </w:div>
                <w:div w:id="544684414">
                  <w:marLeft w:val="0"/>
                  <w:marRight w:val="0"/>
                  <w:marTop w:val="0"/>
                  <w:marBottom w:val="101"/>
                  <w:divBdr>
                    <w:top w:val="none" w:sz="0" w:space="0" w:color="auto"/>
                    <w:left w:val="none" w:sz="0" w:space="0" w:color="auto"/>
                    <w:bottom w:val="none" w:sz="0" w:space="0" w:color="auto"/>
                    <w:right w:val="none" w:sz="0" w:space="0" w:color="auto"/>
                  </w:divBdr>
                </w:div>
                <w:div w:id="569854423">
                  <w:marLeft w:val="0"/>
                  <w:marRight w:val="0"/>
                  <w:marTop w:val="0"/>
                  <w:marBottom w:val="101"/>
                  <w:divBdr>
                    <w:top w:val="none" w:sz="0" w:space="0" w:color="auto"/>
                    <w:left w:val="none" w:sz="0" w:space="0" w:color="auto"/>
                    <w:bottom w:val="none" w:sz="0" w:space="0" w:color="auto"/>
                    <w:right w:val="none" w:sz="0" w:space="0" w:color="auto"/>
                  </w:divBdr>
                </w:div>
                <w:div w:id="1692343159">
                  <w:marLeft w:val="0"/>
                  <w:marRight w:val="0"/>
                  <w:marTop w:val="0"/>
                  <w:marBottom w:val="101"/>
                  <w:divBdr>
                    <w:top w:val="none" w:sz="0" w:space="0" w:color="auto"/>
                    <w:left w:val="none" w:sz="0" w:space="0" w:color="auto"/>
                    <w:bottom w:val="none" w:sz="0" w:space="0" w:color="auto"/>
                    <w:right w:val="none" w:sz="0" w:space="0" w:color="auto"/>
                  </w:divBdr>
                </w:div>
                <w:div w:id="775710813">
                  <w:marLeft w:val="0"/>
                  <w:marRight w:val="0"/>
                  <w:marTop w:val="0"/>
                  <w:marBottom w:val="101"/>
                  <w:divBdr>
                    <w:top w:val="none" w:sz="0" w:space="0" w:color="auto"/>
                    <w:left w:val="none" w:sz="0" w:space="0" w:color="auto"/>
                    <w:bottom w:val="none" w:sz="0" w:space="0" w:color="auto"/>
                    <w:right w:val="none" w:sz="0" w:space="0" w:color="auto"/>
                  </w:divBdr>
                </w:div>
                <w:div w:id="1684741659">
                  <w:marLeft w:val="0"/>
                  <w:marRight w:val="0"/>
                  <w:marTop w:val="0"/>
                  <w:marBottom w:val="101"/>
                  <w:divBdr>
                    <w:top w:val="none" w:sz="0" w:space="0" w:color="auto"/>
                    <w:left w:val="none" w:sz="0" w:space="0" w:color="auto"/>
                    <w:bottom w:val="none" w:sz="0" w:space="0" w:color="auto"/>
                    <w:right w:val="none" w:sz="0" w:space="0" w:color="auto"/>
                  </w:divBdr>
                </w:div>
                <w:div w:id="16277194">
                  <w:marLeft w:val="0"/>
                  <w:marRight w:val="0"/>
                  <w:marTop w:val="0"/>
                  <w:marBottom w:val="101"/>
                  <w:divBdr>
                    <w:top w:val="none" w:sz="0" w:space="0" w:color="auto"/>
                    <w:left w:val="none" w:sz="0" w:space="0" w:color="auto"/>
                    <w:bottom w:val="none" w:sz="0" w:space="0" w:color="auto"/>
                    <w:right w:val="none" w:sz="0" w:space="0" w:color="auto"/>
                  </w:divBdr>
                </w:div>
                <w:div w:id="518979819">
                  <w:marLeft w:val="720"/>
                  <w:marRight w:val="0"/>
                  <w:marTop w:val="0"/>
                  <w:marBottom w:val="101"/>
                  <w:divBdr>
                    <w:top w:val="none" w:sz="0" w:space="0" w:color="auto"/>
                    <w:left w:val="none" w:sz="0" w:space="0" w:color="auto"/>
                    <w:bottom w:val="none" w:sz="0" w:space="0" w:color="auto"/>
                    <w:right w:val="none" w:sz="0" w:space="0" w:color="auto"/>
                  </w:divBdr>
                </w:div>
                <w:div w:id="802693112">
                  <w:marLeft w:val="720"/>
                  <w:marRight w:val="0"/>
                  <w:marTop w:val="0"/>
                  <w:marBottom w:val="101"/>
                  <w:divBdr>
                    <w:top w:val="none" w:sz="0" w:space="0" w:color="auto"/>
                    <w:left w:val="none" w:sz="0" w:space="0" w:color="auto"/>
                    <w:bottom w:val="none" w:sz="0" w:space="0" w:color="auto"/>
                    <w:right w:val="none" w:sz="0" w:space="0" w:color="auto"/>
                  </w:divBdr>
                </w:div>
                <w:div w:id="1880819492">
                  <w:marLeft w:val="720"/>
                  <w:marRight w:val="0"/>
                  <w:marTop w:val="0"/>
                  <w:marBottom w:val="101"/>
                  <w:divBdr>
                    <w:top w:val="none" w:sz="0" w:space="0" w:color="auto"/>
                    <w:left w:val="none" w:sz="0" w:space="0" w:color="auto"/>
                    <w:bottom w:val="none" w:sz="0" w:space="0" w:color="auto"/>
                    <w:right w:val="none" w:sz="0" w:space="0" w:color="auto"/>
                  </w:divBdr>
                </w:div>
                <w:div w:id="1950161165">
                  <w:marLeft w:val="720"/>
                  <w:marRight w:val="0"/>
                  <w:marTop w:val="0"/>
                  <w:marBottom w:val="101"/>
                  <w:divBdr>
                    <w:top w:val="none" w:sz="0" w:space="0" w:color="auto"/>
                    <w:left w:val="none" w:sz="0" w:space="0" w:color="auto"/>
                    <w:bottom w:val="none" w:sz="0" w:space="0" w:color="auto"/>
                    <w:right w:val="none" w:sz="0" w:space="0" w:color="auto"/>
                  </w:divBdr>
                </w:div>
                <w:div w:id="115610737">
                  <w:marLeft w:val="720"/>
                  <w:marRight w:val="0"/>
                  <w:marTop w:val="0"/>
                  <w:marBottom w:val="101"/>
                  <w:divBdr>
                    <w:top w:val="none" w:sz="0" w:space="0" w:color="auto"/>
                    <w:left w:val="none" w:sz="0" w:space="0" w:color="auto"/>
                    <w:bottom w:val="none" w:sz="0" w:space="0" w:color="auto"/>
                    <w:right w:val="none" w:sz="0" w:space="0" w:color="auto"/>
                  </w:divBdr>
                </w:div>
                <w:div w:id="1183130805">
                  <w:marLeft w:val="720"/>
                  <w:marRight w:val="0"/>
                  <w:marTop w:val="0"/>
                  <w:marBottom w:val="101"/>
                  <w:divBdr>
                    <w:top w:val="none" w:sz="0" w:space="0" w:color="auto"/>
                    <w:left w:val="none" w:sz="0" w:space="0" w:color="auto"/>
                    <w:bottom w:val="none" w:sz="0" w:space="0" w:color="auto"/>
                    <w:right w:val="none" w:sz="0" w:space="0" w:color="auto"/>
                  </w:divBdr>
                </w:div>
                <w:div w:id="1309165130">
                  <w:marLeft w:val="720"/>
                  <w:marRight w:val="0"/>
                  <w:marTop w:val="0"/>
                  <w:marBottom w:val="101"/>
                  <w:divBdr>
                    <w:top w:val="none" w:sz="0" w:space="0" w:color="auto"/>
                    <w:left w:val="none" w:sz="0" w:space="0" w:color="auto"/>
                    <w:bottom w:val="none" w:sz="0" w:space="0" w:color="auto"/>
                    <w:right w:val="none" w:sz="0" w:space="0" w:color="auto"/>
                  </w:divBdr>
                </w:div>
                <w:div w:id="416904691">
                  <w:marLeft w:val="720"/>
                  <w:marRight w:val="0"/>
                  <w:marTop w:val="0"/>
                  <w:marBottom w:val="101"/>
                  <w:divBdr>
                    <w:top w:val="none" w:sz="0" w:space="0" w:color="auto"/>
                    <w:left w:val="none" w:sz="0" w:space="0" w:color="auto"/>
                    <w:bottom w:val="none" w:sz="0" w:space="0" w:color="auto"/>
                    <w:right w:val="none" w:sz="0" w:space="0" w:color="auto"/>
                  </w:divBdr>
                </w:div>
                <w:div w:id="84107644">
                  <w:marLeft w:val="0"/>
                  <w:marRight w:val="0"/>
                  <w:marTop w:val="0"/>
                  <w:marBottom w:val="101"/>
                  <w:divBdr>
                    <w:top w:val="none" w:sz="0" w:space="0" w:color="auto"/>
                    <w:left w:val="none" w:sz="0" w:space="0" w:color="auto"/>
                    <w:bottom w:val="none" w:sz="0" w:space="0" w:color="auto"/>
                    <w:right w:val="none" w:sz="0" w:space="0" w:color="auto"/>
                  </w:divBdr>
                </w:div>
                <w:div w:id="112796506">
                  <w:marLeft w:val="0"/>
                  <w:marRight w:val="0"/>
                  <w:marTop w:val="0"/>
                  <w:marBottom w:val="101"/>
                  <w:divBdr>
                    <w:top w:val="none" w:sz="0" w:space="0" w:color="auto"/>
                    <w:left w:val="none" w:sz="0" w:space="0" w:color="auto"/>
                    <w:bottom w:val="none" w:sz="0" w:space="0" w:color="auto"/>
                    <w:right w:val="none" w:sz="0" w:space="0" w:color="auto"/>
                  </w:divBdr>
                </w:div>
                <w:div w:id="1462459268">
                  <w:marLeft w:val="0"/>
                  <w:marRight w:val="0"/>
                  <w:marTop w:val="0"/>
                  <w:marBottom w:val="101"/>
                  <w:divBdr>
                    <w:top w:val="none" w:sz="0" w:space="0" w:color="auto"/>
                    <w:left w:val="none" w:sz="0" w:space="0" w:color="auto"/>
                    <w:bottom w:val="none" w:sz="0" w:space="0" w:color="auto"/>
                    <w:right w:val="none" w:sz="0" w:space="0" w:color="auto"/>
                  </w:divBdr>
                </w:div>
                <w:div w:id="28655112">
                  <w:marLeft w:val="0"/>
                  <w:marRight w:val="0"/>
                  <w:marTop w:val="0"/>
                  <w:marBottom w:val="101"/>
                  <w:divBdr>
                    <w:top w:val="none" w:sz="0" w:space="0" w:color="auto"/>
                    <w:left w:val="none" w:sz="0" w:space="0" w:color="auto"/>
                    <w:bottom w:val="none" w:sz="0" w:space="0" w:color="auto"/>
                    <w:right w:val="none" w:sz="0" w:space="0" w:color="auto"/>
                  </w:divBdr>
                </w:div>
                <w:div w:id="1097601468">
                  <w:marLeft w:val="0"/>
                  <w:marRight w:val="0"/>
                  <w:marTop w:val="0"/>
                  <w:marBottom w:val="101"/>
                  <w:divBdr>
                    <w:top w:val="none" w:sz="0" w:space="0" w:color="auto"/>
                    <w:left w:val="none" w:sz="0" w:space="0" w:color="auto"/>
                    <w:bottom w:val="none" w:sz="0" w:space="0" w:color="auto"/>
                    <w:right w:val="none" w:sz="0" w:space="0" w:color="auto"/>
                  </w:divBdr>
                </w:div>
                <w:div w:id="1640265677">
                  <w:marLeft w:val="0"/>
                  <w:marRight w:val="0"/>
                  <w:marTop w:val="0"/>
                  <w:marBottom w:val="101"/>
                  <w:divBdr>
                    <w:top w:val="none" w:sz="0" w:space="0" w:color="auto"/>
                    <w:left w:val="none" w:sz="0" w:space="0" w:color="auto"/>
                    <w:bottom w:val="none" w:sz="0" w:space="0" w:color="auto"/>
                    <w:right w:val="none" w:sz="0" w:space="0" w:color="auto"/>
                  </w:divBdr>
                </w:div>
                <w:div w:id="255599416">
                  <w:marLeft w:val="0"/>
                  <w:marRight w:val="0"/>
                  <w:marTop w:val="0"/>
                  <w:marBottom w:val="101"/>
                  <w:divBdr>
                    <w:top w:val="none" w:sz="0" w:space="0" w:color="auto"/>
                    <w:left w:val="none" w:sz="0" w:space="0" w:color="auto"/>
                    <w:bottom w:val="none" w:sz="0" w:space="0" w:color="auto"/>
                    <w:right w:val="none" w:sz="0" w:space="0" w:color="auto"/>
                  </w:divBdr>
                </w:div>
                <w:div w:id="867838957">
                  <w:marLeft w:val="720"/>
                  <w:marRight w:val="0"/>
                  <w:marTop w:val="0"/>
                  <w:marBottom w:val="101"/>
                  <w:divBdr>
                    <w:top w:val="none" w:sz="0" w:space="0" w:color="auto"/>
                    <w:left w:val="none" w:sz="0" w:space="0" w:color="auto"/>
                    <w:bottom w:val="none" w:sz="0" w:space="0" w:color="auto"/>
                    <w:right w:val="none" w:sz="0" w:space="0" w:color="auto"/>
                  </w:divBdr>
                </w:div>
                <w:div w:id="1164475299">
                  <w:marLeft w:val="720"/>
                  <w:marRight w:val="0"/>
                  <w:marTop w:val="0"/>
                  <w:marBottom w:val="60"/>
                  <w:divBdr>
                    <w:top w:val="none" w:sz="0" w:space="0" w:color="auto"/>
                    <w:left w:val="none" w:sz="0" w:space="0" w:color="auto"/>
                    <w:bottom w:val="none" w:sz="0" w:space="0" w:color="auto"/>
                    <w:right w:val="none" w:sz="0" w:space="0" w:color="auto"/>
                  </w:divBdr>
                </w:div>
                <w:div w:id="1241136368">
                  <w:marLeft w:val="0"/>
                  <w:marRight w:val="0"/>
                  <w:marTop w:val="0"/>
                  <w:marBottom w:val="60"/>
                  <w:divBdr>
                    <w:top w:val="none" w:sz="0" w:space="0" w:color="auto"/>
                    <w:left w:val="none" w:sz="0" w:space="0" w:color="auto"/>
                    <w:bottom w:val="none" w:sz="0" w:space="0" w:color="auto"/>
                    <w:right w:val="none" w:sz="0" w:space="0" w:color="auto"/>
                  </w:divBdr>
                </w:div>
                <w:div w:id="1264604510">
                  <w:marLeft w:val="0"/>
                  <w:marRight w:val="0"/>
                  <w:marTop w:val="0"/>
                  <w:marBottom w:val="60"/>
                  <w:divBdr>
                    <w:top w:val="none" w:sz="0" w:space="0" w:color="auto"/>
                    <w:left w:val="none" w:sz="0" w:space="0" w:color="auto"/>
                    <w:bottom w:val="none" w:sz="0" w:space="0" w:color="auto"/>
                    <w:right w:val="none" w:sz="0" w:space="0" w:color="auto"/>
                  </w:divBdr>
                </w:div>
                <w:div w:id="285744141">
                  <w:marLeft w:val="0"/>
                  <w:marRight w:val="0"/>
                  <w:marTop w:val="0"/>
                  <w:marBottom w:val="101"/>
                  <w:divBdr>
                    <w:top w:val="none" w:sz="0" w:space="0" w:color="auto"/>
                    <w:left w:val="none" w:sz="0" w:space="0" w:color="auto"/>
                    <w:bottom w:val="none" w:sz="0" w:space="0" w:color="auto"/>
                    <w:right w:val="none" w:sz="0" w:space="0" w:color="auto"/>
                  </w:divBdr>
                </w:div>
                <w:div w:id="693506584">
                  <w:marLeft w:val="0"/>
                  <w:marRight w:val="0"/>
                  <w:marTop w:val="0"/>
                  <w:marBottom w:val="101"/>
                  <w:divBdr>
                    <w:top w:val="none" w:sz="0" w:space="0" w:color="auto"/>
                    <w:left w:val="none" w:sz="0" w:space="0" w:color="auto"/>
                    <w:bottom w:val="none" w:sz="0" w:space="0" w:color="auto"/>
                    <w:right w:val="none" w:sz="0" w:space="0" w:color="auto"/>
                  </w:divBdr>
                </w:div>
                <w:div w:id="792099363">
                  <w:marLeft w:val="0"/>
                  <w:marRight w:val="0"/>
                  <w:marTop w:val="0"/>
                  <w:marBottom w:val="60"/>
                  <w:divBdr>
                    <w:top w:val="none" w:sz="0" w:space="0" w:color="auto"/>
                    <w:left w:val="none" w:sz="0" w:space="0" w:color="auto"/>
                    <w:bottom w:val="none" w:sz="0" w:space="0" w:color="auto"/>
                    <w:right w:val="none" w:sz="0" w:space="0" w:color="auto"/>
                  </w:divBdr>
                </w:div>
                <w:div w:id="1320965568">
                  <w:marLeft w:val="0"/>
                  <w:marRight w:val="0"/>
                  <w:marTop w:val="0"/>
                  <w:marBottom w:val="60"/>
                  <w:divBdr>
                    <w:top w:val="none" w:sz="0" w:space="0" w:color="auto"/>
                    <w:left w:val="none" w:sz="0" w:space="0" w:color="auto"/>
                    <w:bottom w:val="none" w:sz="0" w:space="0" w:color="auto"/>
                    <w:right w:val="none" w:sz="0" w:space="0" w:color="auto"/>
                  </w:divBdr>
                </w:div>
                <w:div w:id="1484083984">
                  <w:marLeft w:val="0"/>
                  <w:marRight w:val="0"/>
                  <w:marTop w:val="0"/>
                  <w:marBottom w:val="60"/>
                  <w:divBdr>
                    <w:top w:val="none" w:sz="0" w:space="0" w:color="auto"/>
                    <w:left w:val="none" w:sz="0" w:space="0" w:color="auto"/>
                    <w:bottom w:val="none" w:sz="0" w:space="0" w:color="auto"/>
                    <w:right w:val="none" w:sz="0" w:space="0" w:color="auto"/>
                  </w:divBdr>
                </w:div>
                <w:div w:id="969744879">
                  <w:marLeft w:val="0"/>
                  <w:marRight w:val="0"/>
                  <w:marTop w:val="0"/>
                  <w:marBottom w:val="60"/>
                  <w:divBdr>
                    <w:top w:val="none" w:sz="0" w:space="0" w:color="auto"/>
                    <w:left w:val="none" w:sz="0" w:space="0" w:color="auto"/>
                    <w:bottom w:val="none" w:sz="0" w:space="0" w:color="auto"/>
                    <w:right w:val="none" w:sz="0" w:space="0" w:color="auto"/>
                  </w:divBdr>
                </w:div>
                <w:div w:id="1485463011">
                  <w:marLeft w:val="0"/>
                  <w:marRight w:val="0"/>
                  <w:marTop w:val="0"/>
                  <w:marBottom w:val="60"/>
                  <w:divBdr>
                    <w:top w:val="none" w:sz="0" w:space="0" w:color="auto"/>
                    <w:left w:val="none" w:sz="0" w:space="0" w:color="auto"/>
                    <w:bottom w:val="none" w:sz="0" w:space="0" w:color="auto"/>
                    <w:right w:val="none" w:sz="0" w:space="0" w:color="auto"/>
                  </w:divBdr>
                </w:div>
                <w:div w:id="1791320531">
                  <w:marLeft w:val="0"/>
                  <w:marRight w:val="0"/>
                  <w:marTop w:val="0"/>
                  <w:marBottom w:val="60"/>
                  <w:divBdr>
                    <w:top w:val="none" w:sz="0" w:space="0" w:color="auto"/>
                    <w:left w:val="none" w:sz="0" w:space="0" w:color="auto"/>
                    <w:bottom w:val="none" w:sz="0" w:space="0" w:color="auto"/>
                    <w:right w:val="none" w:sz="0" w:space="0" w:color="auto"/>
                  </w:divBdr>
                </w:div>
                <w:div w:id="1589657">
                  <w:marLeft w:val="0"/>
                  <w:marRight w:val="0"/>
                  <w:marTop w:val="0"/>
                  <w:marBottom w:val="60"/>
                  <w:divBdr>
                    <w:top w:val="none" w:sz="0" w:space="0" w:color="auto"/>
                    <w:left w:val="none" w:sz="0" w:space="0" w:color="auto"/>
                    <w:bottom w:val="none" w:sz="0" w:space="0" w:color="auto"/>
                    <w:right w:val="none" w:sz="0" w:space="0" w:color="auto"/>
                  </w:divBdr>
                </w:div>
                <w:div w:id="437024161">
                  <w:marLeft w:val="0"/>
                  <w:marRight w:val="0"/>
                  <w:marTop w:val="0"/>
                  <w:marBottom w:val="60"/>
                  <w:divBdr>
                    <w:top w:val="none" w:sz="0" w:space="0" w:color="auto"/>
                    <w:left w:val="none" w:sz="0" w:space="0" w:color="auto"/>
                    <w:bottom w:val="none" w:sz="0" w:space="0" w:color="auto"/>
                    <w:right w:val="none" w:sz="0" w:space="0" w:color="auto"/>
                  </w:divBdr>
                </w:div>
                <w:div w:id="1304384754">
                  <w:marLeft w:val="0"/>
                  <w:marRight w:val="0"/>
                  <w:marTop w:val="0"/>
                  <w:marBottom w:val="101"/>
                  <w:divBdr>
                    <w:top w:val="none" w:sz="0" w:space="0" w:color="auto"/>
                    <w:left w:val="none" w:sz="0" w:space="0" w:color="auto"/>
                    <w:bottom w:val="none" w:sz="0" w:space="0" w:color="auto"/>
                    <w:right w:val="none" w:sz="0" w:space="0" w:color="auto"/>
                  </w:divBdr>
                </w:div>
                <w:div w:id="1561330933">
                  <w:marLeft w:val="0"/>
                  <w:marRight w:val="0"/>
                  <w:marTop w:val="0"/>
                  <w:marBottom w:val="101"/>
                  <w:divBdr>
                    <w:top w:val="none" w:sz="0" w:space="0" w:color="auto"/>
                    <w:left w:val="none" w:sz="0" w:space="0" w:color="auto"/>
                    <w:bottom w:val="none" w:sz="0" w:space="0" w:color="auto"/>
                    <w:right w:val="none" w:sz="0" w:space="0" w:color="auto"/>
                  </w:divBdr>
                </w:div>
                <w:div w:id="1051808012">
                  <w:marLeft w:val="0"/>
                  <w:marRight w:val="0"/>
                  <w:marTop w:val="0"/>
                  <w:marBottom w:val="101"/>
                  <w:divBdr>
                    <w:top w:val="none" w:sz="0" w:space="0" w:color="auto"/>
                    <w:left w:val="none" w:sz="0" w:space="0" w:color="auto"/>
                    <w:bottom w:val="none" w:sz="0" w:space="0" w:color="auto"/>
                    <w:right w:val="none" w:sz="0" w:space="0" w:color="auto"/>
                  </w:divBdr>
                </w:div>
                <w:div w:id="1328054122">
                  <w:marLeft w:val="0"/>
                  <w:marRight w:val="0"/>
                  <w:marTop w:val="0"/>
                  <w:marBottom w:val="101"/>
                  <w:divBdr>
                    <w:top w:val="none" w:sz="0" w:space="0" w:color="auto"/>
                    <w:left w:val="none" w:sz="0" w:space="0" w:color="auto"/>
                    <w:bottom w:val="none" w:sz="0" w:space="0" w:color="auto"/>
                    <w:right w:val="none" w:sz="0" w:space="0" w:color="auto"/>
                  </w:divBdr>
                </w:div>
                <w:div w:id="652174692">
                  <w:marLeft w:val="0"/>
                  <w:marRight w:val="0"/>
                  <w:marTop w:val="0"/>
                  <w:marBottom w:val="101"/>
                  <w:divBdr>
                    <w:top w:val="none" w:sz="0" w:space="0" w:color="auto"/>
                    <w:left w:val="none" w:sz="0" w:space="0" w:color="auto"/>
                    <w:bottom w:val="none" w:sz="0" w:space="0" w:color="auto"/>
                    <w:right w:val="none" w:sz="0" w:space="0" w:color="auto"/>
                  </w:divBdr>
                </w:div>
                <w:div w:id="1697189821">
                  <w:marLeft w:val="0"/>
                  <w:marRight w:val="0"/>
                  <w:marTop w:val="0"/>
                  <w:marBottom w:val="101"/>
                  <w:divBdr>
                    <w:top w:val="none" w:sz="0" w:space="0" w:color="auto"/>
                    <w:left w:val="none" w:sz="0" w:space="0" w:color="auto"/>
                    <w:bottom w:val="none" w:sz="0" w:space="0" w:color="auto"/>
                    <w:right w:val="none" w:sz="0" w:space="0" w:color="auto"/>
                  </w:divBdr>
                </w:div>
                <w:div w:id="1441678906">
                  <w:marLeft w:val="0"/>
                  <w:marRight w:val="0"/>
                  <w:marTop w:val="0"/>
                  <w:marBottom w:val="101"/>
                  <w:divBdr>
                    <w:top w:val="none" w:sz="0" w:space="0" w:color="auto"/>
                    <w:left w:val="none" w:sz="0" w:space="0" w:color="auto"/>
                    <w:bottom w:val="none" w:sz="0" w:space="0" w:color="auto"/>
                    <w:right w:val="none" w:sz="0" w:space="0" w:color="auto"/>
                  </w:divBdr>
                </w:div>
                <w:div w:id="1173302241">
                  <w:marLeft w:val="0"/>
                  <w:marRight w:val="0"/>
                  <w:marTop w:val="0"/>
                  <w:marBottom w:val="101"/>
                  <w:divBdr>
                    <w:top w:val="none" w:sz="0" w:space="0" w:color="auto"/>
                    <w:left w:val="none" w:sz="0" w:space="0" w:color="auto"/>
                    <w:bottom w:val="none" w:sz="0" w:space="0" w:color="auto"/>
                    <w:right w:val="none" w:sz="0" w:space="0" w:color="auto"/>
                  </w:divBdr>
                </w:div>
                <w:div w:id="2046251238">
                  <w:marLeft w:val="0"/>
                  <w:marRight w:val="0"/>
                  <w:marTop w:val="0"/>
                  <w:marBottom w:val="101"/>
                  <w:divBdr>
                    <w:top w:val="none" w:sz="0" w:space="0" w:color="auto"/>
                    <w:left w:val="none" w:sz="0" w:space="0" w:color="auto"/>
                    <w:bottom w:val="none" w:sz="0" w:space="0" w:color="auto"/>
                    <w:right w:val="none" w:sz="0" w:space="0" w:color="auto"/>
                  </w:divBdr>
                </w:div>
                <w:div w:id="728505066">
                  <w:marLeft w:val="0"/>
                  <w:marRight w:val="0"/>
                  <w:marTop w:val="0"/>
                  <w:marBottom w:val="101"/>
                  <w:divBdr>
                    <w:top w:val="none" w:sz="0" w:space="0" w:color="auto"/>
                    <w:left w:val="none" w:sz="0" w:space="0" w:color="auto"/>
                    <w:bottom w:val="none" w:sz="0" w:space="0" w:color="auto"/>
                    <w:right w:val="none" w:sz="0" w:space="0" w:color="auto"/>
                  </w:divBdr>
                </w:div>
                <w:div w:id="59401815">
                  <w:marLeft w:val="0"/>
                  <w:marRight w:val="0"/>
                  <w:marTop w:val="0"/>
                  <w:marBottom w:val="101"/>
                  <w:divBdr>
                    <w:top w:val="none" w:sz="0" w:space="0" w:color="auto"/>
                    <w:left w:val="none" w:sz="0" w:space="0" w:color="auto"/>
                    <w:bottom w:val="none" w:sz="0" w:space="0" w:color="auto"/>
                    <w:right w:val="none" w:sz="0" w:space="0" w:color="auto"/>
                  </w:divBdr>
                </w:div>
                <w:div w:id="1086726457">
                  <w:marLeft w:val="0"/>
                  <w:marRight w:val="0"/>
                  <w:marTop w:val="0"/>
                  <w:marBottom w:val="101"/>
                  <w:divBdr>
                    <w:top w:val="none" w:sz="0" w:space="0" w:color="auto"/>
                    <w:left w:val="none" w:sz="0" w:space="0" w:color="auto"/>
                    <w:bottom w:val="none" w:sz="0" w:space="0" w:color="auto"/>
                    <w:right w:val="none" w:sz="0" w:space="0" w:color="auto"/>
                  </w:divBdr>
                </w:div>
                <w:div w:id="380518696">
                  <w:marLeft w:val="0"/>
                  <w:marRight w:val="0"/>
                  <w:marTop w:val="0"/>
                  <w:marBottom w:val="101"/>
                  <w:divBdr>
                    <w:top w:val="none" w:sz="0" w:space="0" w:color="auto"/>
                    <w:left w:val="none" w:sz="0" w:space="0" w:color="auto"/>
                    <w:bottom w:val="none" w:sz="0" w:space="0" w:color="auto"/>
                    <w:right w:val="none" w:sz="0" w:space="0" w:color="auto"/>
                  </w:divBdr>
                </w:div>
                <w:div w:id="1044602112">
                  <w:marLeft w:val="0"/>
                  <w:marRight w:val="0"/>
                  <w:marTop w:val="0"/>
                  <w:marBottom w:val="101"/>
                  <w:divBdr>
                    <w:top w:val="none" w:sz="0" w:space="0" w:color="auto"/>
                    <w:left w:val="none" w:sz="0" w:space="0" w:color="auto"/>
                    <w:bottom w:val="none" w:sz="0" w:space="0" w:color="auto"/>
                    <w:right w:val="none" w:sz="0" w:space="0" w:color="auto"/>
                  </w:divBdr>
                </w:div>
                <w:div w:id="2047948508">
                  <w:marLeft w:val="0"/>
                  <w:marRight w:val="0"/>
                  <w:marTop w:val="0"/>
                  <w:marBottom w:val="101"/>
                  <w:divBdr>
                    <w:top w:val="none" w:sz="0" w:space="0" w:color="auto"/>
                    <w:left w:val="none" w:sz="0" w:space="0" w:color="auto"/>
                    <w:bottom w:val="none" w:sz="0" w:space="0" w:color="auto"/>
                    <w:right w:val="none" w:sz="0" w:space="0" w:color="auto"/>
                  </w:divBdr>
                </w:div>
                <w:div w:id="1066341717">
                  <w:marLeft w:val="0"/>
                  <w:marRight w:val="0"/>
                  <w:marTop w:val="0"/>
                  <w:marBottom w:val="101"/>
                  <w:divBdr>
                    <w:top w:val="none" w:sz="0" w:space="0" w:color="auto"/>
                    <w:left w:val="none" w:sz="0" w:space="0" w:color="auto"/>
                    <w:bottom w:val="none" w:sz="0" w:space="0" w:color="auto"/>
                    <w:right w:val="none" w:sz="0" w:space="0" w:color="auto"/>
                  </w:divBdr>
                </w:div>
                <w:div w:id="1955943297">
                  <w:marLeft w:val="0"/>
                  <w:marRight w:val="0"/>
                  <w:marTop w:val="0"/>
                  <w:marBottom w:val="101"/>
                  <w:divBdr>
                    <w:top w:val="none" w:sz="0" w:space="0" w:color="auto"/>
                    <w:left w:val="none" w:sz="0" w:space="0" w:color="auto"/>
                    <w:bottom w:val="none" w:sz="0" w:space="0" w:color="auto"/>
                    <w:right w:val="none" w:sz="0" w:space="0" w:color="auto"/>
                  </w:divBdr>
                </w:div>
                <w:div w:id="707223965">
                  <w:marLeft w:val="0"/>
                  <w:marRight w:val="0"/>
                  <w:marTop w:val="0"/>
                  <w:marBottom w:val="101"/>
                  <w:divBdr>
                    <w:top w:val="none" w:sz="0" w:space="0" w:color="auto"/>
                    <w:left w:val="none" w:sz="0" w:space="0" w:color="auto"/>
                    <w:bottom w:val="none" w:sz="0" w:space="0" w:color="auto"/>
                    <w:right w:val="none" w:sz="0" w:space="0" w:color="auto"/>
                  </w:divBdr>
                </w:div>
                <w:div w:id="1973947795">
                  <w:marLeft w:val="0"/>
                  <w:marRight w:val="0"/>
                  <w:marTop w:val="0"/>
                  <w:marBottom w:val="101"/>
                  <w:divBdr>
                    <w:top w:val="none" w:sz="0" w:space="0" w:color="auto"/>
                    <w:left w:val="none" w:sz="0" w:space="0" w:color="auto"/>
                    <w:bottom w:val="none" w:sz="0" w:space="0" w:color="auto"/>
                    <w:right w:val="none" w:sz="0" w:space="0" w:color="auto"/>
                  </w:divBdr>
                </w:div>
                <w:div w:id="1521697629">
                  <w:marLeft w:val="0"/>
                  <w:marRight w:val="0"/>
                  <w:marTop w:val="0"/>
                  <w:marBottom w:val="101"/>
                  <w:divBdr>
                    <w:top w:val="none" w:sz="0" w:space="0" w:color="auto"/>
                    <w:left w:val="none" w:sz="0" w:space="0" w:color="auto"/>
                    <w:bottom w:val="none" w:sz="0" w:space="0" w:color="auto"/>
                    <w:right w:val="none" w:sz="0" w:space="0" w:color="auto"/>
                  </w:divBdr>
                </w:div>
                <w:div w:id="1733038836">
                  <w:marLeft w:val="0"/>
                  <w:marRight w:val="0"/>
                  <w:marTop w:val="0"/>
                  <w:marBottom w:val="101"/>
                  <w:divBdr>
                    <w:top w:val="none" w:sz="0" w:space="0" w:color="auto"/>
                    <w:left w:val="none" w:sz="0" w:space="0" w:color="auto"/>
                    <w:bottom w:val="none" w:sz="0" w:space="0" w:color="auto"/>
                    <w:right w:val="none" w:sz="0" w:space="0" w:color="auto"/>
                  </w:divBdr>
                </w:div>
                <w:div w:id="619923730">
                  <w:marLeft w:val="0"/>
                  <w:marRight w:val="0"/>
                  <w:marTop w:val="0"/>
                  <w:marBottom w:val="101"/>
                  <w:divBdr>
                    <w:top w:val="none" w:sz="0" w:space="0" w:color="auto"/>
                    <w:left w:val="none" w:sz="0" w:space="0" w:color="auto"/>
                    <w:bottom w:val="none" w:sz="0" w:space="0" w:color="auto"/>
                    <w:right w:val="none" w:sz="0" w:space="0" w:color="auto"/>
                  </w:divBdr>
                </w:div>
                <w:div w:id="1115833326">
                  <w:marLeft w:val="0"/>
                  <w:marRight w:val="0"/>
                  <w:marTop w:val="0"/>
                  <w:marBottom w:val="101"/>
                  <w:divBdr>
                    <w:top w:val="none" w:sz="0" w:space="0" w:color="auto"/>
                    <w:left w:val="none" w:sz="0" w:space="0" w:color="auto"/>
                    <w:bottom w:val="none" w:sz="0" w:space="0" w:color="auto"/>
                    <w:right w:val="none" w:sz="0" w:space="0" w:color="auto"/>
                  </w:divBdr>
                </w:div>
                <w:div w:id="775444018">
                  <w:marLeft w:val="0"/>
                  <w:marRight w:val="0"/>
                  <w:marTop w:val="0"/>
                  <w:marBottom w:val="101"/>
                  <w:divBdr>
                    <w:top w:val="none" w:sz="0" w:space="0" w:color="auto"/>
                    <w:left w:val="none" w:sz="0" w:space="0" w:color="auto"/>
                    <w:bottom w:val="none" w:sz="0" w:space="0" w:color="auto"/>
                    <w:right w:val="none" w:sz="0" w:space="0" w:color="auto"/>
                  </w:divBdr>
                </w:div>
                <w:div w:id="1592087506">
                  <w:marLeft w:val="0"/>
                  <w:marRight w:val="0"/>
                  <w:marTop w:val="0"/>
                  <w:marBottom w:val="101"/>
                  <w:divBdr>
                    <w:top w:val="none" w:sz="0" w:space="0" w:color="auto"/>
                    <w:left w:val="none" w:sz="0" w:space="0" w:color="auto"/>
                    <w:bottom w:val="none" w:sz="0" w:space="0" w:color="auto"/>
                    <w:right w:val="none" w:sz="0" w:space="0" w:color="auto"/>
                  </w:divBdr>
                </w:div>
                <w:div w:id="1046756332">
                  <w:marLeft w:val="0"/>
                  <w:marRight w:val="0"/>
                  <w:marTop w:val="0"/>
                  <w:marBottom w:val="101"/>
                  <w:divBdr>
                    <w:top w:val="none" w:sz="0" w:space="0" w:color="auto"/>
                    <w:left w:val="none" w:sz="0" w:space="0" w:color="auto"/>
                    <w:bottom w:val="none" w:sz="0" w:space="0" w:color="auto"/>
                    <w:right w:val="none" w:sz="0" w:space="0" w:color="auto"/>
                  </w:divBdr>
                </w:div>
                <w:div w:id="1664969558">
                  <w:marLeft w:val="0"/>
                  <w:marRight w:val="0"/>
                  <w:marTop w:val="0"/>
                  <w:marBottom w:val="101"/>
                  <w:divBdr>
                    <w:top w:val="none" w:sz="0" w:space="0" w:color="auto"/>
                    <w:left w:val="none" w:sz="0" w:space="0" w:color="auto"/>
                    <w:bottom w:val="none" w:sz="0" w:space="0" w:color="auto"/>
                    <w:right w:val="none" w:sz="0" w:space="0" w:color="auto"/>
                  </w:divBdr>
                </w:div>
                <w:div w:id="1907060702">
                  <w:marLeft w:val="0"/>
                  <w:marRight w:val="0"/>
                  <w:marTop w:val="0"/>
                  <w:marBottom w:val="101"/>
                  <w:divBdr>
                    <w:top w:val="none" w:sz="0" w:space="0" w:color="auto"/>
                    <w:left w:val="none" w:sz="0" w:space="0" w:color="auto"/>
                    <w:bottom w:val="none" w:sz="0" w:space="0" w:color="auto"/>
                    <w:right w:val="none" w:sz="0" w:space="0" w:color="auto"/>
                  </w:divBdr>
                </w:div>
                <w:div w:id="873537003">
                  <w:marLeft w:val="0"/>
                  <w:marRight w:val="0"/>
                  <w:marTop w:val="0"/>
                  <w:marBottom w:val="101"/>
                  <w:divBdr>
                    <w:top w:val="none" w:sz="0" w:space="0" w:color="auto"/>
                    <w:left w:val="none" w:sz="0" w:space="0" w:color="auto"/>
                    <w:bottom w:val="none" w:sz="0" w:space="0" w:color="auto"/>
                    <w:right w:val="none" w:sz="0" w:space="0" w:color="auto"/>
                  </w:divBdr>
                </w:div>
                <w:div w:id="1323923949">
                  <w:marLeft w:val="0"/>
                  <w:marRight w:val="0"/>
                  <w:marTop w:val="0"/>
                  <w:marBottom w:val="40"/>
                  <w:divBdr>
                    <w:top w:val="none" w:sz="0" w:space="0" w:color="auto"/>
                    <w:left w:val="none" w:sz="0" w:space="0" w:color="auto"/>
                    <w:bottom w:val="none" w:sz="0" w:space="0" w:color="auto"/>
                    <w:right w:val="none" w:sz="0" w:space="0" w:color="auto"/>
                  </w:divBdr>
                </w:div>
                <w:div w:id="814687094">
                  <w:marLeft w:val="0"/>
                  <w:marRight w:val="0"/>
                  <w:marTop w:val="0"/>
                  <w:marBottom w:val="40"/>
                  <w:divBdr>
                    <w:top w:val="none" w:sz="0" w:space="0" w:color="auto"/>
                    <w:left w:val="none" w:sz="0" w:space="0" w:color="auto"/>
                    <w:bottom w:val="none" w:sz="0" w:space="0" w:color="auto"/>
                    <w:right w:val="none" w:sz="0" w:space="0" w:color="auto"/>
                  </w:divBdr>
                </w:div>
                <w:div w:id="1785492681">
                  <w:marLeft w:val="0"/>
                  <w:marRight w:val="0"/>
                  <w:marTop w:val="0"/>
                  <w:marBottom w:val="40"/>
                  <w:divBdr>
                    <w:top w:val="none" w:sz="0" w:space="0" w:color="auto"/>
                    <w:left w:val="none" w:sz="0" w:space="0" w:color="auto"/>
                    <w:bottom w:val="none" w:sz="0" w:space="0" w:color="auto"/>
                    <w:right w:val="none" w:sz="0" w:space="0" w:color="auto"/>
                  </w:divBdr>
                </w:div>
                <w:div w:id="1850217801">
                  <w:marLeft w:val="0"/>
                  <w:marRight w:val="0"/>
                  <w:marTop w:val="0"/>
                  <w:marBottom w:val="40"/>
                  <w:divBdr>
                    <w:top w:val="none" w:sz="0" w:space="0" w:color="auto"/>
                    <w:left w:val="none" w:sz="0" w:space="0" w:color="auto"/>
                    <w:bottom w:val="none" w:sz="0" w:space="0" w:color="auto"/>
                    <w:right w:val="none" w:sz="0" w:space="0" w:color="auto"/>
                  </w:divBdr>
                </w:div>
                <w:div w:id="422341140">
                  <w:marLeft w:val="0"/>
                  <w:marRight w:val="0"/>
                  <w:marTop w:val="0"/>
                  <w:marBottom w:val="40"/>
                  <w:divBdr>
                    <w:top w:val="none" w:sz="0" w:space="0" w:color="auto"/>
                    <w:left w:val="none" w:sz="0" w:space="0" w:color="auto"/>
                    <w:bottom w:val="none" w:sz="0" w:space="0" w:color="auto"/>
                    <w:right w:val="none" w:sz="0" w:space="0" w:color="auto"/>
                  </w:divBdr>
                </w:div>
                <w:div w:id="715736394">
                  <w:marLeft w:val="0"/>
                  <w:marRight w:val="0"/>
                  <w:marTop w:val="0"/>
                  <w:marBottom w:val="40"/>
                  <w:divBdr>
                    <w:top w:val="none" w:sz="0" w:space="0" w:color="auto"/>
                    <w:left w:val="none" w:sz="0" w:space="0" w:color="auto"/>
                    <w:bottom w:val="none" w:sz="0" w:space="0" w:color="auto"/>
                    <w:right w:val="none" w:sz="0" w:space="0" w:color="auto"/>
                  </w:divBdr>
                </w:div>
                <w:div w:id="846405690">
                  <w:marLeft w:val="0"/>
                  <w:marRight w:val="0"/>
                  <w:marTop w:val="0"/>
                  <w:marBottom w:val="40"/>
                  <w:divBdr>
                    <w:top w:val="none" w:sz="0" w:space="0" w:color="auto"/>
                    <w:left w:val="none" w:sz="0" w:space="0" w:color="auto"/>
                    <w:bottom w:val="none" w:sz="0" w:space="0" w:color="auto"/>
                    <w:right w:val="none" w:sz="0" w:space="0" w:color="auto"/>
                  </w:divBdr>
                </w:div>
                <w:div w:id="1428115506">
                  <w:marLeft w:val="0"/>
                  <w:marRight w:val="0"/>
                  <w:marTop w:val="0"/>
                  <w:marBottom w:val="40"/>
                  <w:divBdr>
                    <w:top w:val="none" w:sz="0" w:space="0" w:color="auto"/>
                    <w:left w:val="none" w:sz="0" w:space="0" w:color="auto"/>
                    <w:bottom w:val="none" w:sz="0" w:space="0" w:color="auto"/>
                    <w:right w:val="none" w:sz="0" w:space="0" w:color="auto"/>
                  </w:divBdr>
                </w:div>
                <w:div w:id="957839169">
                  <w:marLeft w:val="0"/>
                  <w:marRight w:val="0"/>
                  <w:marTop w:val="0"/>
                  <w:marBottom w:val="40"/>
                  <w:divBdr>
                    <w:top w:val="none" w:sz="0" w:space="0" w:color="auto"/>
                    <w:left w:val="none" w:sz="0" w:space="0" w:color="auto"/>
                    <w:bottom w:val="none" w:sz="0" w:space="0" w:color="auto"/>
                    <w:right w:val="none" w:sz="0" w:space="0" w:color="auto"/>
                  </w:divBdr>
                </w:div>
                <w:div w:id="838425191">
                  <w:marLeft w:val="0"/>
                  <w:marRight w:val="0"/>
                  <w:marTop w:val="0"/>
                  <w:marBottom w:val="40"/>
                  <w:divBdr>
                    <w:top w:val="none" w:sz="0" w:space="0" w:color="auto"/>
                    <w:left w:val="none" w:sz="0" w:space="0" w:color="auto"/>
                    <w:bottom w:val="none" w:sz="0" w:space="0" w:color="auto"/>
                    <w:right w:val="none" w:sz="0" w:space="0" w:color="auto"/>
                  </w:divBdr>
                </w:div>
                <w:div w:id="911888308">
                  <w:marLeft w:val="0"/>
                  <w:marRight w:val="0"/>
                  <w:marTop w:val="0"/>
                  <w:marBottom w:val="40"/>
                  <w:divBdr>
                    <w:top w:val="none" w:sz="0" w:space="0" w:color="auto"/>
                    <w:left w:val="none" w:sz="0" w:space="0" w:color="auto"/>
                    <w:bottom w:val="none" w:sz="0" w:space="0" w:color="auto"/>
                    <w:right w:val="none" w:sz="0" w:space="0" w:color="auto"/>
                  </w:divBdr>
                </w:div>
                <w:div w:id="1345742908">
                  <w:marLeft w:val="0"/>
                  <w:marRight w:val="0"/>
                  <w:marTop w:val="0"/>
                  <w:marBottom w:val="40"/>
                  <w:divBdr>
                    <w:top w:val="none" w:sz="0" w:space="0" w:color="auto"/>
                    <w:left w:val="none" w:sz="0" w:space="0" w:color="auto"/>
                    <w:bottom w:val="none" w:sz="0" w:space="0" w:color="auto"/>
                    <w:right w:val="none" w:sz="0" w:space="0" w:color="auto"/>
                  </w:divBdr>
                </w:div>
                <w:div w:id="362362096">
                  <w:marLeft w:val="0"/>
                  <w:marRight w:val="0"/>
                  <w:marTop w:val="0"/>
                  <w:marBottom w:val="101"/>
                  <w:divBdr>
                    <w:top w:val="none" w:sz="0" w:space="0" w:color="auto"/>
                    <w:left w:val="none" w:sz="0" w:space="0" w:color="auto"/>
                    <w:bottom w:val="none" w:sz="0" w:space="0" w:color="auto"/>
                    <w:right w:val="none" w:sz="0" w:space="0" w:color="auto"/>
                  </w:divBdr>
                </w:div>
                <w:div w:id="1753886920">
                  <w:marLeft w:val="0"/>
                  <w:marRight w:val="0"/>
                  <w:marTop w:val="0"/>
                  <w:marBottom w:val="101"/>
                  <w:divBdr>
                    <w:top w:val="none" w:sz="0" w:space="0" w:color="auto"/>
                    <w:left w:val="none" w:sz="0" w:space="0" w:color="auto"/>
                    <w:bottom w:val="none" w:sz="0" w:space="0" w:color="auto"/>
                    <w:right w:val="none" w:sz="0" w:space="0" w:color="auto"/>
                  </w:divBdr>
                </w:div>
                <w:div w:id="66612092">
                  <w:marLeft w:val="0"/>
                  <w:marRight w:val="0"/>
                  <w:marTop w:val="0"/>
                  <w:marBottom w:val="101"/>
                  <w:divBdr>
                    <w:top w:val="none" w:sz="0" w:space="0" w:color="auto"/>
                    <w:left w:val="none" w:sz="0" w:space="0" w:color="auto"/>
                    <w:bottom w:val="none" w:sz="0" w:space="0" w:color="auto"/>
                    <w:right w:val="none" w:sz="0" w:space="0" w:color="auto"/>
                  </w:divBdr>
                </w:div>
                <w:div w:id="755899579">
                  <w:marLeft w:val="0"/>
                  <w:marRight w:val="0"/>
                  <w:marTop w:val="0"/>
                  <w:marBottom w:val="40"/>
                  <w:divBdr>
                    <w:top w:val="none" w:sz="0" w:space="0" w:color="auto"/>
                    <w:left w:val="none" w:sz="0" w:space="0" w:color="auto"/>
                    <w:bottom w:val="none" w:sz="0" w:space="0" w:color="auto"/>
                    <w:right w:val="none" w:sz="0" w:space="0" w:color="auto"/>
                  </w:divBdr>
                </w:div>
                <w:div w:id="972058465">
                  <w:marLeft w:val="0"/>
                  <w:marRight w:val="0"/>
                  <w:marTop w:val="0"/>
                  <w:marBottom w:val="40"/>
                  <w:divBdr>
                    <w:top w:val="none" w:sz="0" w:space="0" w:color="auto"/>
                    <w:left w:val="none" w:sz="0" w:space="0" w:color="auto"/>
                    <w:bottom w:val="none" w:sz="0" w:space="0" w:color="auto"/>
                    <w:right w:val="none" w:sz="0" w:space="0" w:color="auto"/>
                  </w:divBdr>
                </w:div>
                <w:div w:id="2088187857">
                  <w:marLeft w:val="0"/>
                  <w:marRight w:val="0"/>
                  <w:marTop w:val="0"/>
                  <w:marBottom w:val="40"/>
                  <w:divBdr>
                    <w:top w:val="none" w:sz="0" w:space="0" w:color="auto"/>
                    <w:left w:val="none" w:sz="0" w:space="0" w:color="auto"/>
                    <w:bottom w:val="none" w:sz="0" w:space="0" w:color="auto"/>
                    <w:right w:val="none" w:sz="0" w:space="0" w:color="auto"/>
                  </w:divBdr>
                </w:div>
                <w:div w:id="1819109091">
                  <w:marLeft w:val="0"/>
                  <w:marRight w:val="0"/>
                  <w:marTop w:val="0"/>
                  <w:marBottom w:val="40"/>
                  <w:divBdr>
                    <w:top w:val="none" w:sz="0" w:space="0" w:color="auto"/>
                    <w:left w:val="none" w:sz="0" w:space="0" w:color="auto"/>
                    <w:bottom w:val="none" w:sz="0" w:space="0" w:color="auto"/>
                    <w:right w:val="none" w:sz="0" w:space="0" w:color="auto"/>
                  </w:divBdr>
                </w:div>
                <w:div w:id="1139418188">
                  <w:marLeft w:val="0"/>
                  <w:marRight w:val="0"/>
                  <w:marTop w:val="0"/>
                  <w:marBottom w:val="40"/>
                  <w:divBdr>
                    <w:top w:val="none" w:sz="0" w:space="0" w:color="auto"/>
                    <w:left w:val="none" w:sz="0" w:space="0" w:color="auto"/>
                    <w:bottom w:val="none" w:sz="0" w:space="0" w:color="auto"/>
                    <w:right w:val="none" w:sz="0" w:space="0" w:color="auto"/>
                  </w:divBdr>
                </w:div>
                <w:div w:id="480578635">
                  <w:marLeft w:val="0"/>
                  <w:marRight w:val="0"/>
                  <w:marTop w:val="0"/>
                  <w:marBottom w:val="40"/>
                  <w:divBdr>
                    <w:top w:val="none" w:sz="0" w:space="0" w:color="auto"/>
                    <w:left w:val="none" w:sz="0" w:space="0" w:color="auto"/>
                    <w:bottom w:val="none" w:sz="0" w:space="0" w:color="auto"/>
                    <w:right w:val="none" w:sz="0" w:space="0" w:color="auto"/>
                  </w:divBdr>
                </w:div>
                <w:div w:id="369233384">
                  <w:marLeft w:val="0"/>
                  <w:marRight w:val="0"/>
                  <w:marTop w:val="0"/>
                  <w:marBottom w:val="40"/>
                  <w:divBdr>
                    <w:top w:val="none" w:sz="0" w:space="0" w:color="auto"/>
                    <w:left w:val="none" w:sz="0" w:space="0" w:color="auto"/>
                    <w:bottom w:val="none" w:sz="0" w:space="0" w:color="auto"/>
                    <w:right w:val="none" w:sz="0" w:space="0" w:color="auto"/>
                  </w:divBdr>
                </w:div>
                <w:div w:id="199166660">
                  <w:marLeft w:val="0"/>
                  <w:marRight w:val="0"/>
                  <w:marTop w:val="0"/>
                  <w:marBottom w:val="40"/>
                  <w:divBdr>
                    <w:top w:val="none" w:sz="0" w:space="0" w:color="auto"/>
                    <w:left w:val="none" w:sz="0" w:space="0" w:color="auto"/>
                    <w:bottom w:val="none" w:sz="0" w:space="0" w:color="auto"/>
                    <w:right w:val="none" w:sz="0" w:space="0" w:color="auto"/>
                  </w:divBdr>
                </w:div>
                <w:div w:id="172453381">
                  <w:marLeft w:val="0"/>
                  <w:marRight w:val="0"/>
                  <w:marTop w:val="0"/>
                  <w:marBottom w:val="40"/>
                  <w:divBdr>
                    <w:top w:val="none" w:sz="0" w:space="0" w:color="auto"/>
                    <w:left w:val="none" w:sz="0" w:space="0" w:color="auto"/>
                    <w:bottom w:val="none" w:sz="0" w:space="0" w:color="auto"/>
                    <w:right w:val="none" w:sz="0" w:space="0" w:color="auto"/>
                  </w:divBdr>
                </w:div>
                <w:div w:id="1389187589">
                  <w:marLeft w:val="0"/>
                  <w:marRight w:val="0"/>
                  <w:marTop w:val="0"/>
                  <w:marBottom w:val="40"/>
                  <w:divBdr>
                    <w:top w:val="none" w:sz="0" w:space="0" w:color="auto"/>
                    <w:left w:val="none" w:sz="0" w:space="0" w:color="auto"/>
                    <w:bottom w:val="none" w:sz="0" w:space="0" w:color="auto"/>
                    <w:right w:val="none" w:sz="0" w:space="0" w:color="auto"/>
                  </w:divBdr>
                </w:div>
                <w:div w:id="1026252947">
                  <w:marLeft w:val="0"/>
                  <w:marRight w:val="0"/>
                  <w:marTop w:val="0"/>
                  <w:marBottom w:val="40"/>
                  <w:divBdr>
                    <w:top w:val="none" w:sz="0" w:space="0" w:color="auto"/>
                    <w:left w:val="none" w:sz="0" w:space="0" w:color="auto"/>
                    <w:bottom w:val="none" w:sz="0" w:space="0" w:color="auto"/>
                    <w:right w:val="none" w:sz="0" w:space="0" w:color="auto"/>
                  </w:divBdr>
                </w:div>
                <w:div w:id="131755655">
                  <w:marLeft w:val="0"/>
                  <w:marRight w:val="0"/>
                  <w:marTop w:val="0"/>
                  <w:marBottom w:val="40"/>
                  <w:divBdr>
                    <w:top w:val="none" w:sz="0" w:space="0" w:color="auto"/>
                    <w:left w:val="none" w:sz="0" w:space="0" w:color="auto"/>
                    <w:bottom w:val="none" w:sz="0" w:space="0" w:color="auto"/>
                    <w:right w:val="none" w:sz="0" w:space="0" w:color="auto"/>
                  </w:divBdr>
                </w:div>
                <w:div w:id="1643581028">
                  <w:marLeft w:val="0"/>
                  <w:marRight w:val="0"/>
                  <w:marTop w:val="0"/>
                  <w:marBottom w:val="101"/>
                  <w:divBdr>
                    <w:top w:val="none" w:sz="0" w:space="0" w:color="auto"/>
                    <w:left w:val="none" w:sz="0" w:space="0" w:color="auto"/>
                    <w:bottom w:val="none" w:sz="0" w:space="0" w:color="auto"/>
                    <w:right w:val="none" w:sz="0" w:space="0" w:color="auto"/>
                  </w:divBdr>
                </w:div>
                <w:div w:id="720327519">
                  <w:marLeft w:val="0"/>
                  <w:marRight w:val="0"/>
                  <w:marTop w:val="0"/>
                  <w:marBottom w:val="101"/>
                  <w:divBdr>
                    <w:top w:val="none" w:sz="0" w:space="0" w:color="auto"/>
                    <w:left w:val="none" w:sz="0" w:space="0" w:color="auto"/>
                    <w:bottom w:val="none" w:sz="0" w:space="0" w:color="auto"/>
                    <w:right w:val="none" w:sz="0" w:space="0" w:color="auto"/>
                  </w:divBdr>
                </w:div>
                <w:div w:id="152182406">
                  <w:marLeft w:val="0"/>
                  <w:marRight w:val="0"/>
                  <w:marTop w:val="0"/>
                  <w:marBottom w:val="101"/>
                  <w:divBdr>
                    <w:top w:val="none" w:sz="0" w:space="0" w:color="auto"/>
                    <w:left w:val="none" w:sz="0" w:space="0" w:color="auto"/>
                    <w:bottom w:val="none" w:sz="0" w:space="0" w:color="auto"/>
                    <w:right w:val="none" w:sz="0" w:space="0" w:color="auto"/>
                  </w:divBdr>
                </w:div>
                <w:div w:id="218831409">
                  <w:marLeft w:val="0"/>
                  <w:marRight w:val="0"/>
                  <w:marTop w:val="0"/>
                  <w:marBottom w:val="101"/>
                  <w:divBdr>
                    <w:top w:val="none" w:sz="0" w:space="0" w:color="auto"/>
                    <w:left w:val="none" w:sz="0" w:space="0" w:color="auto"/>
                    <w:bottom w:val="none" w:sz="0" w:space="0" w:color="auto"/>
                    <w:right w:val="none" w:sz="0" w:space="0" w:color="auto"/>
                  </w:divBdr>
                </w:div>
                <w:div w:id="1791824906">
                  <w:marLeft w:val="0"/>
                  <w:marRight w:val="0"/>
                  <w:marTop w:val="0"/>
                  <w:marBottom w:val="40"/>
                  <w:divBdr>
                    <w:top w:val="none" w:sz="0" w:space="0" w:color="auto"/>
                    <w:left w:val="none" w:sz="0" w:space="0" w:color="auto"/>
                    <w:bottom w:val="none" w:sz="0" w:space="0" w:color="auto"/>
                    <w:right w:val="none" w:sz="0" w:space="0" w:color="auto"/>
                  </w:divBdr>
                </w:div>
                <w:div w:id="1095788827">
                  <w:marLeft w:val="0"/>
                  <w:marRight w:val="0"/>
                  <w:marTop w:val="0"/>
                  <w:marBottom w:val="40"/>
                  <w:divBdr>
                    <w:top w:val="none" w:sz="0" w:space="0" w:color="auto"/>
                    <w:left w:val="none" w:sz="0" w:space="0" w:color="auto"/>
                    <w:bottom w:val="none" w:sz="0" w:space="0" w:color="auto"/>
                    <w:right w:val="none" w:sz="0" w:space="0" w:color="auto"/>
                  </w:divBdr>
                </w:div>
                <w:div w:id="1776173980">
                  <w:marLeft w:val="0"/>
                  <w:marRight w:val="0"/>
                  <w:marTop w:val="0"/>
                  <w:marBottom w:val="40"/>
                  <w:divBdr>
                    <w:top w:val="none" w:sz="0" w:space="0" w:color="auto"/>
                    <w:left w:val="none" w:sz="0" w:space="0" w:color="auto"/>
                    <w:bottom w:val="none" w:sz="0" w:space="0" w:color="auto"/>
                    <w:right w:val="none" w:sz="0" w:space="0" w:color="auto"/>
                  </w:divBdr>
                </w:div>
                <w:div w:id="1507789686">
                  <w:marLeft w:val="0"/>
                  <w:marRight w:val="0"/>
                  <w:marTop w:val="0"/>
                  <w:marBottom w:val="40"/>
                  <w:divBdr>
                    <w:top w:val="none" w:sz="0" w:space="0" w:color="auto"/>
                    <w:left w:val="none" w:sz="0" w:space="0" w:color="auto"/>
                    <w:bottom w:val="none" w:sz="0" w:space="0" w:color="auto"/>
                    <w:right w:val="none" w:sz="0" w:space="0" w:color="auto"/>
                  </w:divBdr>
                </w:div>
                <w:div w:id="653145953">
                  <w:marLeft w:val="0"/>
                  <w:marRight w:val="0"/>
                  <w:marTop w:val="0"/>
                  <w:marBottom w:val="40"/>
                  <w:divBdr>
                    <w:top w:val="none" w:sz="0" w:space="0" w:color="auto"/>
                    <w:left w:val="none" w:sz="0" w:space="0" w:color="auto"/>
                    <w:bottom w:val="none" w:sz="0" w:space="0" w:color="auto"/>
                    <w:right w:val="none" w:sz="0" w:space="0" w:color="auto"/>
                  </w:divBdr>
                </w:div>
                <w:div w:id="450587640">
                  <w:marLeft w:val="0"/>
                  <w:marRight w:val="0"/>
                  <w:marTop w:val="0"/>
                  <w:marBottom w:val="40"/>
                  <w:divBdr>
                    <w:top w:val="none" w:sz="0" w:space="0" w:color="auto"/>
                    <w:left w:val="none" w:sz="0" w:space="0" w:color="auto"/>
                    <w:bottom w:val="none" w:sz="0" w:space="0" w:color="auto"/>
                    <w:right w:val="none" w:sz="0" w:space="0" w:color="auto"/>
                  </w:divBdr>
                </w:div>
                <w:div w:id="1099639231">
                  <w:marLeft w:val="0"/>
                  <w:marRight w:val="0"/>
                  <w:marTop w:val="0"/>
                  <w:marBottom w:val="40"/>
                  <w:divBdr>
                    <w:top w:val="none" w:sz="0" w:space="0" w:color="auto"/>
                    <w:left w:val="none" w:sz="0" w:space="0" w:color="auto"/>
                    <w:bottom w:val="none" w:sz="0" w:space="0" w:color="auto"/>
                    <w:right w:val="none" w:sz="0" w:space="0" w:color="auto"/>
                  </w:divBdr>
                </w:div>
                <w:div w:id="500854934">
                  <w:marLeft w:val="0"/>
                  <w:marRight w:val="0"/>
                  <w:marTop w:val="0"/>
                  <w:marBottom w:val="40"/>
                  <w:divBdr>
                    <w:top w:val="none" w:sz="0" w:space="0" w:color="auto"/>
                    <w:left w:val="none" w:sz="0" w:space="0" w:color="auto"/>
                    <w:bottom w:val="none" w:sz="0" w:space="0" w:color="auto"/>
                    <w:right w:val="none" w:sz="0" w:space="0" w:color="auto"/>
                  </w:divBdr>
                </w:div>
                <w:div w:id="1483307795">
                  <w:marLeft w:val="0"/>
                  <w:marRight w:val="0"/>
                  <w:marTop w:val="0"/>
                  <w:marBottom w:val="40"/>
                  <w:divBdr>
                    <w:top w:val="none" w:sz="0" w:space="0" w:color="auto"/>
                    <w:left w:val="none" w:sz="0" w:space="0" w:color="auto"/>
                    <w:bottom w:val="none" w:sz="0" w:space="0" w:color="auto"/>
                    <w:right w:val="none" w:sz="0" w:space="0" w:color="auto"/>
                  </w:divBdr>
                </w:div>
                <w:div w:id="880021503">
                  <w:marLeft w:val="0"/>
                  <w:marRight w:val="0"/>
                  <w:marTop w:val="0"/>
                  <w:marBottom w:val="40"/>
                  <w:divBdr>
                    <w:top w:val="none" w:sz="0" w:space="0" w:color="auto"/>
                    <w:left w:val="none" w:sz="0" w:space="0" w:color="auto"/>
                    <w:bottom w:val="none" w:sz="0" w:space="0" w:color="auto"/>
                    <w:right w:val="none" w:sz="0" w:space="0" w:color="auto"/>
                  </w:divBdr>
                </w:div>
                <w:div w:id="620578196">
                  <w:marLeft w:val="0"/>
                  <w:marRight w:val="0"/>
                  <w:marTop w:val="0"/>
                  <w:marBottom w:val="40"/>
                  <w:divBdr>
                    <w:top w:val="none" w:sz="0" w:space="0" w:color="auto"/>
                    <w:left w:val="none" w:sz="0" w:space="0" w:color="auto"/>
                    <w:bottom w:val="none" w:sz="0" w:space="0" w:color="auto"/>
                    <w:right w:val="none" w:sz="0" w:space="0" w:color="auto"/>
                  </w:divBdr>
                </w:div>
                <w:div w:id="1302468605">
                  <w:marLeft w:val="0"/>
                  <w:marRight w:val="0"/>
                  <w:marTop w:val="0"/>
                  <w:marBottom w:val="40"/>
                  <w:divBdr>
                    <w:top w:val="none" w:sz="0" w:space="0" w:color="auto"/>
                    <w:left w:val="none" w:sz="0" w:space="0" w:color="auto"/>
                    <w:bottom w:val="none" w:sz="0" w:space="0" w:color="auto"/>
                    <w:right w:val="none" w:sz="0" w:space="0" w:color="auto"/>
                  </w:divBdr>
                </w:div>
                <w:div w:id="1364742444">
                  <w:marLeft w:val="0"/>
                  <w:marRight w:val="0"/>
                  <w:marTop w:val="0"/>
                  <w:marBottom w:val="40"/>
                  <w:divBdr>
                    <w:top w:val="none" w:sz="0" w:space="0" w:color="auto"/>
                    <w:left w:val="none" w:sz="0" w:space="0" w:color="auto"/>
                    <w:bottom w:val="none" w:sz="0" w:space="0" w:color="auto"/>
                    <w:right w:val="none" w:sz="0" w:space="0" w:color="auto"/>
                  </w:divBdr>
                </w:div>
                <w:div w:id="718090284">
                  <w:marLeft w:val="0"/>
                  <w:marRight w:val="0"/>
                  <w:marTop w:val="0"/>
                  <w:marBottom w:val="40"/>
                  <w:divBdr>
                    <w:top w:val="none" w:sz="0" w:space="0" w:color="auto"/>
                    <w:left w:val="none" w:sz="0" w:space="0" w:color="auto"/>
                    <w:bottom w:val="none" w:sz="0" w:space="0" w:color="auto"/>
                    <w:right w:val="none" w:sz="0" w:space="0" w:color="auto"/>
                  </w:divBdr>
                </w:div>
                <w:div w:id="231163431">
                  <w:marLeft w:val="0"/>
                  <w:marRight w:val="0"/>
                  <w:marTop w:val="0"/>
                  <w:marBottom w:val="40"/>
                  <w:divBdr>
                    <w:top w:val="none" w:sz="0" w:space="0" w:color="auto"/>
                    <w:left w:val="none" w:sz="0" w:space="0" w:color="auto"/>
                    <w:bottom w:val="none" w:sz="0" w:space="0" w:color="auto"/>
                    <w:right w:val="none" w:sz="0" w:space="0" w:color="auto"/>
                  </w:divBdr>
                </w:div>
                <w:div w:id="1420756127">
                  <w:marLeft w:val="0"/>
                  <w:marRight w:val="0"/>
                  <w:marTop w:val="0"/>
                  <w:marBottom w:val="40"/>
                  <w:divBdr>
                    <w:top w:val="none" w:sz="0" w:space="0" w:color="auto"/>
                    <w:left w:val="none" w:sz="0" w:space="0" w:color="auto"/>
                    <w:bottom w:val="none" w:sz="0" w:space="0" w:color="auto"/>
                    <w:right w:val="none" w:sz="0" w:space="0" w:color="auto"/>
                  </w:divBdr>
                </w:div>
                <w:div w:id="1482379491">
                  <w:marLeft w:val="0"/>
                  <w:marRight w:val="0"/>
                  <w:marTop w:val="0"/>
                  <w:marBottom w:val="40"/>
                  <w:divBdr>
                    <w:top w:val="none" w:sz="0" w:space="0" w:color="auto"/>
                    <w:left w:val="none" w:sz="0" w:space="0" w:color="auto"/>
                    <w:bottom w:val="none" w:sz="0" w:space="0" w:color="auto"/>
                    <w:right w:val="none" w:sz="0" w:space="0" w:color="auto"/>
                  </w:divBdr>
                </w:div>
                <w:div w:id="811679612">
                  <w:marLeft w:val="0"/>
                  <w:marRight w:val="0"/>
                  <w:marTop w:val="0"/>
                  <w:marBottom w:val="40"/>
                  <w:divBdr>
                    <w:top w:val="none" w:sz="0" w:space="0" w:color="auto"/>
                    <w:left w:val="none" w:sz="0" w:space="0" w:color="auto"/>
                    <w:bottom w:val="none" w:sz="0" w:space="0" w:color="auto"/>
                    <w:right w:val="none" w:sz="0" w:space="0" w:color="auto"/>
                  </w:divBdr>
                </w:div>
                <w:div w:id="473719076">
                  <w:marLeft w:val="0"/>
                  <w:marRight w:val="0"/>
                  <w:marTop w:val="20"/>
                  <w:marBottom w:val="101"/>
                  <w:divBdr>
                    <w:top w:val="none" w:sz="0" w:space="0" w:color="auto"/>
                    <w:left w:val="none" w:sz="0" w:space="0" w:color="auto"/>
                    <w:bottom w:val="none" w:sz="0" w:space="0" w:color="auto"/>
                    <w:right w:val="none" w:sz="0" w:space="0" w:color="auto"/>
                  </w:divBdr>
                </w:div>
                <w:div w:id="987326911">
                  <w:marLeft w:val="0"/>
                  <w:marRight w:val="0"/>
                  <w:marTop w:val="0"/>
                  <w:marBottom w:val="101"/>
                  <w:divBdr>
                    <w:top w:val="none" w:sz="0" w:space="0" w:color="auto"/>
                    <w:left w:val="none" w:sz="0" w:space="0" w:color="auto"/>
                    <w:bottom w:val="none" w:sz="0" w:space="0" w:color="auto"/>
                    <w:right w:val="none" w:sz="0" w:space="0" w:color="auto"/>
                  </w:divBdr>
                </w:div>
                <w:div w:id="1813984319">
                  <w:marLeft w:val="0"/>
                  <w:marRight w:val="0"/>
                  <w:marTop w:val="0"/>
                  <w:marBottom w:val="101"/>
                  <w:divBdr>
                    <w:top w:val="none" w:sz="0" w:space="0" w:color="auto"/>
                    <w:left w:val="none" w:sz="0" w:space="0" w:color="auto"/>
                    <w:bottom w:val="none" w:sz="0" w:space="0" w:color="auto"/>
                    <w:right w:val="none" w:sz="0" w:space="0" w:color="auto"/>
                  </w:divBdr>
                </w:div>
                <w:div w:id="1742556560">
                  <w:marLeft w:val="0"/>
                  <w:marRight w:val="0"/>
                  <w:marTop w:val="0"/>
                  <w:marBottom w:val="101"/>
                  <w:divBdr>
                    <w:top w:val="none" w:sz="0" w:space="0" w:color="auto"/>
                    <w:left w:val="none" w:sz="0" w:space="0" w:color="auto"/>
                    <w:bottom w:val="none" w:sz="0" w:space="0" w:color="auto"/>
                    <w:right w:val="none" w:sz="0" w:space="0" w:color="auto"/>
                  </w:divBdr>
                </w:div>
                <w:div w:id="606620471">
                  <w:marLeft w:val="0"/>
                  <w:marRight w:val="0"/>
                  <w:marTop w:val="0"/>
                  <w:marBottom w:val="101"/>
                  <w:divBdr>
                    <w:top w:val="none" w:sz="0" w:space="0" w:color="auto"/>
                    <w:left w:val="none" w:sz="0" w:space="0" w:color="auto"/>
                    <w:bottom w:val="none" w:sz="0" w:space="0" w:color="auto"/>
                    <w:right w:val="none" w:sz="0" w:space="0" w:color="auto"/>
                  </w:divBdr>
                </w:div>
                <w:div w:id="677729079">
                  <w:marLeft w:val="0"/>
                  <w:marRight w:val="0"/>
                  <w:marTop w:val="0"/>
                  <w:marBottom w:val="101"/>
                  <w:divBdr>
                    <w:top w:val="none" w:sz="0" w:space="0" w:color="auto"/>
                    <w:left w:val="none" w:sz="0" w:space="0" w:color="auto"/>
                    <w:bottom w:val="none" w:sz="0" w:space="0" w:color="auto"/>
                    <w:right w:val="none" w:sz="0" w:space="0" w:color="auto"/>
                  </w:divBdr>
                </w:div>
                <w:div w:id="2027173272">
                  <w:marLeft w:val="0"/>
                  <w:marRight w:val="0"/>
                  <w:marTop w:val="0"/>
                  <w:marBottom w:val="101"/>
                  <w:divBdr>
                    <w:top w:val="none" w:sz="0" w:space="0" w:color="auto"/>
                    <w:left w:val="none" w:sz="0" w:space="0" w:color="auto"/>
                    <w:bottom w:val="none" w:sz="0" w:space="0" w:color="auto"/>
                    <w:right w:val="none" w:sz="0" w:space="0" w:color="auto"/>
                  </w:divBdr>
                </w:div>
                <w:div w:id="804086455">
                  <w:marLeft w:val="0"/>
                  <w:marRight w:val="0"/>
                  <w:marTop w:val="0"/>
                  <w:marBottom w:val="101"/>
                  <w:divBdr>
                    <w:top w:val="none" w:sz="0" w:space="0" w:color="auto"/>
                    <w:left w:val="none" w:sz="0" w:space="0" w:color="auto"/>
                    <w:bottom w:val="none" w:sz="0" w:space="0" w:color="auto"/>
                    <w:right w:val="none" w:sz="0" w:space="0" w:color="auto"/>
                  </w:divBdr>
                </w:div>
                <w:div w:id="1014921168">
                  <w:marLeft w:val="0"/>
                  <w:marRight w:val="0"/>
                  <w:marTop w:val="0"/>
                  <w:marBottom w:val="101"/>
                  <w:divBdr>
                    <w:top w:val="none" w:sz="0" w:space="0" w:color="auto"/>
                    <w:left w:val="none" w:sz="0" w:space="0" w:color="auto"/>
                    <w:bottom w:val="none" w:sz="0" w:space="0" w:color="auto"/>
                    <w:right w:val="none" w:sz="0" w:space="0" w:color="auto"/>
                  </w:divBdr>
                </w:div>
                <w:div w:id="624969042">
                  <w:marLeft w:val="0"/>
                  <w:marRight w:val="0"/>
                  <w:marTop w:val="0"/>
                  <w:marBottom w:val="101"/>
                  <w:divBdr>
                    <w:top w:val="none" w:sz="0" w:space="0" w:color="auto"/>
                    <w:left w:val="none" w:sz="0" w:space="0" w:color="auto"/>
                    <w:bottom w:val="none" w:sz="0" w:space="0" w:color="auto"/>
                    <w:right w:val="none" w:sz="0" w:space="0" w:color="auto"/>
                  </w:divBdr>
                </w:div>
                <w:div w:id="1865828240">
                  <w:marLeft w:val="0"/>
                  <w:marRight w:val="0"/>
                  <w:marTop w:val="0"/>
                  <w:marBottom w:val="101"/>
                  <w:divBdr>
                    <w:top w:val="none" w:sz="0" w:space="0" w:color="auto"/>
                    <w:left w:val="none" w:sz="0" w:space="0" w:color="auto"/>
                    <w:bottom w:val="none" w:sz="0" w:space="0" w:color="auto"/>
                    <w:right w:val="none" w:sz="0" w:space="0" w:color="auto"/>
                  </w:divBdr>
                </w:div>
                <w:div w:id="1915969503">
                  <w:marLeft w:val="0"/>
                  <w:marRight w:val="0"/>
                  <w:marTop w:val="0"/>
                  <w:marBottom w:val="101"/>
                  <w:divBdr>
                    <w:top w:val="none" w:sz="0" w:space="0" w:color="auto"/>
                    <w:left w:val="none" w:sz="0" w:space="0" w:color="auto"/>
                    <w:bottom w:val="none" w:sz="0" w:space="0" w:color="auto"/>
                    <w:right w:val="none" w:sz="0" w:space="0" w:color="auto"/>
                  </w:divBdr>
                </w:div>
                <w:div w:id="313148194">
                  <w:marLeft w:val="0"/>
                  <w:marRight w:val="0"/>
                  <w:marTop w:val="0"/>
                  <w:marBottom w:val="101"/>
                  <w:divBdr>
                    <w:top w:val="none" w:sz="0" w:space="0" w:color="auto"/>
                    <w:left w:val="none" w:sz="0" w:space="0" w:color="auto"/>
                    <w:bottom w:val="none" w:sz="0" w:space="0" w:color="auto"/>
                    <w:right w:val="none" w:sz="0" w:space="0" w:color="auto"/>
                  </w:divBdr>
                </w:div>
                <w:div w:id="163014874">
                  <w:marLeft w:val="0"/>
                  <w:marRight w:val="0"/>
                  <w:marTop w:val="0"/>
                  <w:marBottom w:val="101"/>
                  <w:divBdr>
                    <w:top w:val="none" w:sz="0" w:space="0" w:color="auto"/>
                    <w:left w:val="none" w:sz="0" w:space="0" w:color="auto"/>
                    <w:bottom w:val="none" w:sz="0" w:space="0" w:color="auto"/>
                    <w:right w:val="none" w:sz="0" w:space="0" w:color="auto"/>
                  </w:divBdr>
                </w:div>
                <w:div w:id="473178381">
                  <w:marLeft w:val="0"/>
                  <w:marRight w:val="0"/>
                  <w:marTop w:val="0"/>
                  <w:marBottom w:val="101"/>
                  <w:divBdr>
                    <w:top w:val="none" w:sz="0" w:space="0" w:color="auto"/>
                    <w:left w:val="none" w:sz="0" w:space="0" w:color="auto"/>
                    <w:bottom w:val="none" w:sz="0" w:space="0" w:color="auto"/>
                    <w:right w:val="none" w:sz="0" w:space="0" w:color="auto"/>
                  </w:divBdr>
                </w:div>
                <w:div w:id="149753271">
                  <w:marLeft w:val="0"/>
                  <w:marRight w:val="0"/>
                  <w:marTop w:val="0"/>
                  <w:marBottom w:val="101"/>
                  <w:divBdr>
                    <w:top w:val="none" w:sz="0" w:space="0" w:color="auto"/>
                    <w:left w:val="none" w:sz="0" w:space="0" w:color="auto"/>
                    <w:bottom w:val="none" w:sz="0" w:space="0" w:color="auto"/>
                    <w:right w:val="none" w:sz="0" w:space="0" w:color="auto"/>
                  </w:divBdr>
                </w:div>
                <w:div w:id="737241958">
                  <w:marLeft w:val="0"/>
                  <w:marRight w:val="0"/>
                  <w:marTop w:val="0"/>
                  <w:marBottom w:val="101"/>
                  <w:divBdr>
                    <w:top w:val="none" w:sz="0" w:space="0" w:color="auto"/>
                    <w:left w:val="none" w:sz="0" w:space="0" w:color="auto"/>
                    <w:bottom w:val="none" w:sz="0" w:space="0" w:color="auto"/>
                    <w:right w:val="none" w:sz="0" w:space="0" w:color="auto"/>
                  </w:divBdr>
                </w:div>
                <w:div w:id="1089430804">
                  <w:marLeft w:val="0"/>
                  <w:marRight w:val="0"/>
                  <w:marTop w:val="0"/>
                  <w:marBottom w:val="101"/>
                  <w:divBdr>
                    <w:top w:val="none" w:sz="0" w:space="0" w:color="auto"/>
                    <w:left w:val="none" w:sz="0" w:space="0" w:color="auto"/>
                    <w:bottom w:val="none" w:sz="0" w:space="0" w:color="auto"/>
                    <w:right w:val="none" w:sz="0" w:space="0" w:color="auto"/>
                  </w:divBdr>
                </w:div>
                <w:div w:id="1226838400">
                  <w:marLeft w:val="0"/>
                  <w:marRight w:val="0"/>
                  <w:marTop w:val="0"/>
                  <w:marBottom w:val="101"/>
                  <w:divBdr>
                    <w:top w:val="none" w:sz="0" w:space="0" w:color="auto"/>
                    <w:left w:val="none" w:sz="0" w:space="0" w:color="auto"/>
                    <w:bottom w:val="none" w:sz="0" w:space="0" w:color="auto"/>
                    <w:right w:val="none" w:sz="0" w:space="0" w:color="auto"/>
                  </w:divBdr>
                </w:div>
                <w:div w:id="1711876695">
                  <w:marLeft w:val="0"/>
                  <w:marRight w:val="0"/>
                  <w:marTop w:val="0"/>
                  <w:marBottom w:val="101"/>
                  <w:divBdr>
                    <w:top w:val="none" w:sz="0" w:space="0" w:color="auto"/>
                    <w:left w:val="none" w:sz="0" w:space="0" w:color="auto"/>
                    <w:bottom w:val="none" w:sz="0" w:space="0" w:color="auto"/>
                    <w:right w:val="none" w:sz="0" w:space="0" w:color="auto"/>
                  </w:divBdr>
                </w:div>
                <w:div w:id="1365443658">
                  <w:marLeft w:val="0"/>
                  <w:marRight w:val="0"/>
                  <w:marTop w:val="0"/>
                  <w:marBottom w:val="101"/>
                  <w:divBdr>
                    <w:top w:val="none" w:sz="0" w:space="0" w:color="auto"/>
                    <w:left w:val="none" w:sz="0" w:space="0" w:color="auto"/>
                    <w:bottom w:val="none" w:sz="0" w:space="0" w:color="auto"/>
                    <w:right w:val="none" w:sz="0" w:space="0" w:color="auto"/>
                  </w:divBdr>
                </w:div>
                <w:div w:id="1186553028">
                  <w:marLeft w:val="0"/>
                  <w:marRight w:val="0"/>
                  <w:marTop w:val="20"/>
                  <w:marBottom w:val="101"/>
                  <w:divBdr>
                    <w:top w:val="none" w:sz="0" w:space="0" w:color="auto"/>
                    <w:left w:val="none" w:sz="0" w:space="0" w:color="auto"/>
                    <w:bottom w:val="none" w:sz="0" w:space="0" w:color="auto"/>
                    <w:right w:val="none" w:sz="0" w:space="0" w:color="auto"/>
                  </w:divBdr>
                </w:div>
                <w:div w:id="1579753318">
                  <w:marLeft w:val="0"/>
                  <w:marRight w:val="0"/>
                  <w:marTop w:val="0"/>
                  <w:marBottom w:val="101"/>
                  <w:divBdr>
                    <w:top w:val="none" w:sz="0" w:space="0" w:color="auto"/>
                    <w:left w:val="none" w:sz="0" w:space="0" w:color="auto"/>
                    <w:bottom w:val="none" w:sz="0" w:space="0" w:color="auto"/>
                    <w:right w:val="none" w:sz="0" w:space="0" w:color="auto"/>
                  </w:divBdr>
                </w:div>
                <w:div w:id="360278817">
                  <w:marLeft w:val="0"/>
                  <w:marRight w:val="0"/>
                  <w:marTop w:val="0"/>
                  <w:marBottom w:val="101"/>
                  <w:divBdr>
                    <w:top w:val="none" w:sz="0" w:space="0" w:color="auto"/>
                    <w:left w:val="none" w:sz="0" w:space="0" w:color="auto"/>
                    <w:bottom w:val="none" w:sz="0" w:space="0" w:color="auto"/>
                    <w:right w:val="none" w:sz="0" w:space="0" w:color="auto"/>
                  </w:divBdr>
                </w:div>
                <w:div w:id="1918976377">
                  <w:marLeft w:val="0"/>
                  <w:marRight w:val="0"/>
                  <w:marTop w:val="0"/>
                  <w:marBottom w:val="101"/>
                  <w:divBdr>
                    <w:top w:val="none" w:sz="0" w:space="0" w:color="auto"/>
                    <w:left w:val="none" w:sz="0" w:space="0" w:color="auto"/>
                    <w:bottom w:val="none" w:sz="0" w:space="0" w:color="auto"/>
                    <w:right w:val="none" w:sz="0" w:space="0" w:color="auto"/>
                  </w:divBdr>
                </w:div>
                <w:div w:id="1361979386">
                  <w:marLeft w:val="0"/>
                  <w:marRight w:val="0"/>
                  <w:marTop w:val="0"/>
                  <w:marBottom w:val="101"/>
                  <w:divBdr>
                    <w:top w:val="none" w:sz="0" w:space="0" w:color="auto"/>
                    <w:left w:val="none" w:sz="0" w:space="0" w:color="auto"/>
                    <w:bottom w:val="none" w:sz="0" w:space="0" w:color="auto"/>
                    <w:right w:val="none" w:sz="0" w:space="0" w:color="auto"/>
                  </w:divBdr>
                </w:div>
                <w:div w:id="666129813">
                  <w:marLeft w:val="0"/>
                  <w:marRight w:val="0"/>
                  <w:marTop w:val="0"/>
                  <w:marBottom w:val="101"/>
                  <w:divBdr>
                    <w:top w:val="none" w:sz="0" w:space="0" w:color="auto"/>
                    <w:left w:val="none" w:sz="0" w:space="0" w:color="auto"/>
                    <w:bottom w:val="none" w:sz="0" w:space="0" w:color="auto"/>
                    <w:right w:val="none" w:sz="0" w:space="0" w:color="auto"/>
                  </w:divBdr>
                </w:div>
                <w:div w:id="1528758615">
                  <w:marLeft w:val="0"/>
                  <w:marRight w:val="0"/>
                  <w:marTop w:val="0"/>
                  <w:marBottom w:val="101"/>
                  <w:divBdr>
                    <w:top w:val="none" w:sz="0" w:space="0" w:color="auto"/>
                    <w:left w:val="none" w:sz="0" w:space="0" w:color="auto"/>
                    <w:bottom w:val="none" w:sz="0" w:space="0" w:color="auto"/>
                    <w:right w:val="none" w:sz="0" w:space="0" w:color="auto"/>
                  </w:divBdr>
                </w:div>
                <w:div w:id="1595552336">
                  <w:marLeft w:val="0"/>
                  <w:marRight w:val="0"/>
                  <w:marTop w:val="0"/>
                  <w:marBottom w:val="101"/>
                  <w:divBdr>
                    <w:top w:val="none" w:sz="0" w:space="0" w:color="auto"/>
                    <w:left w:val="none" w:sz="0" w:space="0" w:color="auto"/>
                    <w:bottom w:val="none" w:sz="0" w:space="0" w:color="auto"/>
                    <w:right w:val="none" w:sz="0" w:space="0" w:color="auto"/>
                  </w:divBdr>
                </w:div>
                <w:div w:id="891114444">
                  <w:marLeft w:val="0"/>
                  <w:marRight w:val="0"/>
                  <w:marTop w:val="0"/>
                  <w:marBottom w:val="101"/>
                  <w:divBdr>
                    <w:top w:val="none" w:sz="0" w:space="0" w:color="auto"/>
                    <w:left w:val="none" w:sz="0" w:space="0" w:color="auto"/>
                    <w:bottom w:val="none" w:sz="0" w:space="0" w:color="auto"/>
                    <w:right w:val="none" w:sz="0" w:space="0" w:color="auto"/>
                  </w:divBdr>
                </w:div>
                <w:div w:id="1377268814">
                  <w:marLeft w:val="0"/>
                  <w:marRight w:val="0"/>
                  <w:marTop w:val="0"/>
                  <w:marBottom w:val="101"/>
                  <w:divBdr>
                    <w:top w:val="none" w:sz="0" w:space="0" w:color="auto"/>
                    <w:left w:val="none" w:sz="0" w:space="0" w:color="auto"/>
                    <w:bottom w:val="none" w:sz="0" w:space="0" w:color="auto"/>
                    <w:right w:val="none" w:sz="0" w:space="0" w:color="auto"/>
                  </w:divBdr>
                </w:div>
                <w:div w:id="20668083">
                  <w:marLeft w:val="720"/>
                  <w:marRight w:val="0"/>
                  <w:marTop w:val="0"/>
                  <w:marBottom w:val="101"/>
                  <w:divBdr>
                    <w:top w:val="none" w:sz="0" w:space="0" w:color="auto"/>
                    <w:left w:val="none" w:sz="0" w:space="0" w:color="auto"/>
                    <w:bottom w:val="none" w:sz="0" w:space="0" w:color="auto"/>
                    <w:right w:val="none" w:sz="0" w:space="0" w:color="auto"/>
                  </w:divBdr>
                </w:div>
                <w:div w:id="792016864">
                  <w:marLeft w:val="720"/>
                  <w:marRight w:val="0"/>
                  <w:marTop w:val="0"/>
                  <w:marBottom w:val="101"/>
                  <w:divBdr>
                    <w:top w:val="none" w:sz="0" w:space="0" w:color="auto"/>
                    <w:left w:val="none" w:sz="0" w:space="0" w:color="auto"/>
                    <w:bottom w:val="none" w:sz="0" w:space="0" w:color="auto"/>
                    <w:right w:val="none" w:sz="0" w:space="0" w:color="auto"/>
                  </w:divBdr>
                </w:div>
                <w:div w:id="751388856">
                  <w:marLeft w:val="720"/>
                  <w:marRight w:val="0"/>
                  <w:marTop w:val="0"/>
                  <w:marBottom w:val="101"/>
                  <w:divBdr>
                    <w:top w:val="none" w:sz="0" w:space="0" w:color="auto"/>
                    <w:left w:val="none" w:sz="0" w:space="0" w:color="auto"/>
                    <w:bottom w:val="none" w:sz="0" w:space="0" w:color="auto"/>
                    <w:right w:val="none" w:sz="0" w:space="0" w:color="auto"/>
                  </w:divBdr>
                </w:div>
                <w:div w:id="1735930711">
                  <w:marLeft w:val="0"/>
                  <w:marRight w:val="0"/>
                  <w:marTop w:val="0"/>
                  <w:marBottom w:val="101"/>
                  <w:divBdr>
                    <w:top w:val="none" w:sz="0" w:space="0" w:color="auto"/>
                    <w:left w:val="none" w:sz="0" w:space="0" w:color="auto"/>
                    <w:bottom w:val="none" w:sz="0" w:space="0" w:color="auto"/>
                    <w:right w:val="none" w:sz="0" w:space="0" w:color="auto"/>
                  </w:divBdr>
                </w:div>
                <w:div w:id="490558138">
                  <w:marLeft w:val="0"/>
                  <w:marRight w:val="0"/>
                  <w:marTop w:val="0"/>
                  <w:marBottom w:val="101"/>
                  <w:divBdr>
                    <w:top w:val="none" w:sz="0" w:space="0" w:color="auto"/>
                    <w:left w:val="none" w:sz="0" w:space="0" w:color="auto"/>
                    <w:bottom w:val="none" w:sz="0" w:space="0" w:color="auto"/>
                    <w:right w:val="none" w:sz="0" w:space="0" w:color="auto"/>
                  </w:divBdr>
                </w:div>
                <w:div w:id="1175996863">
                  <w:marLeft w:val="0"/>
                  <w:marRight w:val="0"/>
                  <w:marTop w:val="0"/>
                  <w:marBottom w:val="101"/>
                  <w:divBdr>
                    <w:top w:val="none" w:sz="0" w:space="0" w:color="auto"/>
                    <w:left w:val="none" w:sz="0" w:space="0" w:color="auto"/>
                    <w:bottom w:val="none" w:sz="0" w:space="0" w:color="auto"/>
                    <w:right w:val="none" w:sz="0" w:space="0" w:color="auto"/>
                  </w:divBdr>
                </w:div>
                <w:div w:id="1137649018">
                  <w:marLeft w:val="0"/>
                  <w:marRight w:val="0"/>
                  <w:marTop w:val="0"/>
                  <w:marBottom w:val="80"/>
                  <w:divBdr>
                    <w:top w:val="none" w:sz="0" w:space="0" w:color="auto"/>
                    <w:left w:val="none" w:sz="0" w:space="0" w:color="auto"/>
                    <w:bottom w:val="none" w:sz="0" w:space="0" w:color="auto"/>
                    <w:right w:val="none" w:sz="0" w:space="0" w:color="auto"/>
                  </w:divBdr>
                </w:div>
                <w:div w:id="1347513069">
                  <w:marLeft w:val="0"/>
                  <w:marRight w:val="0"/>
                  <w:marTop w:val="0"/>
                  <w:marBottom w:val="80"/>
                  <w:divBdr>
                    <w:top w:val="none" w:sz="0" w:space="0" w:color="auto"/>
                    <w:left w:val="none" w:sz="0" w:space="0" w:color="auto"/>
                    <w:bottom w:val="none" w:sz="0" w:space="0" w:color="auto"/>
                    <w:right w:val="none" w:sz="0" w:space="0" w:color="auto"/>
                  </w:divBdr>
                </w:div>
                <w:div w:id="823855802">
                  <w:marLeft w:val="0"/>
                  <w:marRight w:val="0"/>
                  <w:marTop w:val="0"/>
                  <w:marBottom w:val="80"/>
                  <w:divBdr>
                    <w:top w:val="none" w:sz="0" w:space="0" w:color="auto"/>
                    <w:left w:val="none" w:sz="0" w:space="0" w:color="auto"/>
                    <w:bottom w:val="none" w:sz="0" w:space="0" w:color="auto"/>
                    <w:right w:val="none" w:sz="0" w:space="0" w:color="auto"/>
                  </w:divBdr>
                </w:div>
                <w:div w:id="2076396138">
                  <w:marLeft w:val="0"/>
                  <w:marRight w:val="0"/>
                  <w:marTop w:val="0"/>
                  <w:marBottom w:val="80"/>
                  <w:divBdr>
                    <w:top w:val="none" w:sz="0" w:space="0" w:color="auto"/>
                    <w:left w:val="none" w:sz="0" w:space="0" w:color="auto"/>
                    <w:bottom w:val="none" w:sz="0" w:space="0" w:color="auto"/>
                    <w:right w:val="none" w:sz="0" w:space="0" w:color="auto"/>
                  </w:divBdr>
                </w:div>
                <w:div w:id="1501851166">
                  <w:marLeft w:val="0"/>
                  <w:marRight w:val="0"/>
                  <w:marTop w:val="0"/>
                  <w:marBottom w:val="80"/>
                  <w:divBdr>
                    <w:top w:val="none" w:sz="0" w:space="0" w:color="auto"/>
                    <w:left w:val="none" w:sz="0" w:space="0" w:color="auto"/>
                    <w:bottom w:val="none" w:sz="0" w:space="0" w:color="auto"/>
                    <w:right w:val="none" w:sz="0" w:space="0" w:color="auto"/>
                  </w:divBdr>
                </w:div>
                <w:div w:id="456142695">
                  <w:marLeft w:val="0"/>
                  <w:marRight w:val="0"/>
                  <w:marTop w:val="0"/>
                  <w:marBottom w:val="80"/>
                  <w:divBdr>
                    <w:top w:val="none" w:sz="0" w:space="0" w:color="auto"/>
                    <w:left w:val="none" w:sz="0" w:space="0" w:color="auto"/>
                    <w:bottom w:val="none" w:sz="0" w:space="0" w:color="auto"/>
                    <w:right w:val="none" w:sz="0" w:space="0" w:color="auto"/>
                  </w:divBdr>
                </w:div>
                <w:div w:id="351928541">
                  <w:marLeft w:val="720"/>
                  <w:marRight w:val="0"/>
                  <w:marTop w:val="0"/>
                  <w:marBottom w:val="80"/>
                  <w:divBdr>
                    <w:top w:val="none" w:sz="0" w:space="0" w:color="auto"/>
                    <w:left w:val="none" w:sz="0" w:space="0" w:color="auto"/>
                    <w:bottom w:val="none" w:sz="0" w:space="0" w:color="auto"/>
                    <w:right w:val="none" w:sz="0" w:space="0" w:color="auto"/>
                  </w:divBdr>
                </w:div>
                <w:div w:id="876620521">
                  <w:marLeft w:val="720"/>
                  <w:marRight w:val="0"/>
                  <w:marTop w:val="0"/>
                  <w:marBottom w:val="80"/>
                  <w:divBdr>
                    <w:top w:val="none" w:sz="0" w:space="0" w:color="auto"/>
                    <w:left w:val="none" w:sz="0" w:space="0" w:color="auto"/>
                    <w:bottom w:val="none" w:sz="0" w:space="0" w:color="auto"/>
                    <w:right w:val="none" w:sz="0" w:space="0" w:color="auto"/>
                  </w:divBdr>
                </w:div>
                <w:div w:id="917443111">
                  <w:marLeft w:val="1080"/>
                  <w:marRight w:val="0"/>
                  <w:marTop w:val="0"/>
                  <w:marBottom w:val="80"/>
                  <w:divBdr>
                    <w:top w:val="none" w:sz="0" w:space="0" w:color="auto"/>
                    <w:left w:val="none" w:sz="0" w:space="0" w:color="auto"/>
                    <w:bottom w:val="none" w:sz="0" w:space="0" w:color="auto"/>
                    <w:right w:val="none" w:sz="0" w:space="0" w:color="auto"/>
                  </w:divBdr>
                </w:div>
                <w:div w:id="1837917069">
                  <w:marLeft w:val="1080"/>
                  <w:marRight w:val="0"/>
                  <w:marTop w:val="0"/>
                  <w:marBottom w:val="80"/>
                  <w:divBdr>
                    <w:top w:val="none" w:sz="0" w:space="0" w:color="auto"/>
                    <w:left w:val="none" w:sz="0" w:space="0" w:color="auto"/>
                    <w:bottom w:val="none" w:sz="0" w:space="0" w:color="auto"/>
                    <w:right w:val="none" w:sz="0" w:space="0" w:color="auto"/>
                  </w:divBdr>
                </w:div>
                <w:div w:id="1061443441">
                  <w:marLeft w:val="1080"/>
                  <w:marRight w:val="0"/>
                  <w:marTop w:val="0"/>
                  <w:marBottom w:val="80"/>
                  <w:divBdr>
                    <w:top w:val="none" w:sz="0" w:space="0" w:color="auto"/>
                    <w:left w:val="none" w:sz="0" w:space="0" w:color="auto"/>
                    <w:bottom w:val="none" w:sz="0" w:space="0" w:color="auto"/>
                    <w:right w:val="none" w:sz="0" w:space="0" w:color="auto"/>
                  </w:divBdr>
                </w:div>
                <w:div w:id="607464507">
                  <w:marLeft w:val="1080"/>
                  <w:marRight w:val="0"/>
                  <w:marTop w:val="0"/>
                  <w:marBottom w:val="80"/>
                  <w:divBdr>
                    <w:top w:val="none" w:sz="0" w:space="0" w:color="auto"/>
                    <w:left w:val="none" w:sz="0" w:space="0" w:color="auto"/>
                    <w:bottom w:val="none" w:sz="0" w:space="0" w:color="auto"/>
                    <w:right w:val="none" w:sz="0" w:space="0" w:color="auto"/>
                  </w:divBdr>
                </w:div>
                <w:div w:id="1904561048">
                  <w:marLeft w:val="1080"/>
                  <w:marRight w:val="0"/>
                  <w:marTop w:val="0"/>
                  <w:marBottom w:val="80"/>
                  <w:divBdr>
                    <w:top w:val="none" w:sz="0" w:space="0" w:color="auto"/>
                    <w:left w:val="none" w:sz="0" w:space="0" w:color="auto"/>
                    <w:bottom w:val="none" w:sz="0" w:space="0" w:color="auto"/>
                    <w:right w:val="none" w:sz="0" w:space="0" w:color="auto"/>
                  </w:divBdr>
                </w:div>
                <w:div w:id="313459792">
                  <w:marLeft w:val="0"/>
                  <w:marRight w:val="0"/>
                  <w:marTop w:val="0"/>
                  <w:marBottom w:val="80"/>
                  <w:divBdr>
                    <w:top w:val="none" w:sz="0" w:space="0" w:color="auto"/>
                    <w:left w:val="none" w:sz="0" w:space="0" w:color="auto"/>
                    <w:bottom w:val="none" w:sz="0" w:space="0" w:color="auto"/>
                    <w:right w:val="none" w:sz="0" w:space="0" w:color="auto"/>
                  </w:divBdr>
                </w:div>
                <w:div w:id="64107091">
                  <w:marLeft w:val="1080"/>
                  <w:marRight w:val="0"/>
                  <w:marTop w:val="0"/>
                  <w:marBottom w:val="80"/>
                  <w:divBdr>
                    <w:top w:val="none" w:sz="0" w:space="0" w:color="auto"/>
                    <w:left w:val="none" w:sz="0" w:space="0" w:color="auto"/>
                    <w:bottom w:val="none" w:sz="0" w:space="0" w:color="auto"/>
                    <w:right w:val="none" w:sz="0" w:space="0" w:color="auto"/>
                  </w:divBdr>
                </w:div>
                <w:div w:id="1080323195">
                  <w:marLeft w:val="1080"/>
                  <w:marRight w:val="0"/>
                  <w:marTop w:val="0"/>
                  <w:marBottom w:val="80"/>
                  <w:divBdr>
                    <w:top w:val="none" w:sz="0" w:space="0" w:color="auto"/>
                    <w:left w:val="none" w:sz="0" w:space="0" w:color="auto"/>
                    <w:bottom w:val="none" w:sz="0" w:space="0" w:color="auto"/>
                    <w:right w:val="none" w:sz="0" w:space="0" w:color="auto"/>
                  </w:divBdr>
                </w:div>
                <w:div w:id="1113864730">
                  <w:marLeft w:val="1080"/>
                  <w:marRight w:val="0"/>
                  <w:marTop w:val="0"/>
                  <w:marBottom w:val="80"/>
                  <w:divBdr>
                    <w:top w:val="none" w:sz="0" w:space="0" w:color="auto"/>
                    <w:left w:val="none" w:sz="0" w:space="0" w:color="auto"/>
                    <w:bottom w:val="none" w:sz="0" w:space="0" w:color="auto"/>
                    <w:right w:val="none" w:sz="0" w:space="0" w:color="auto"/>
                  </w:divBdr>
                </w:div>
                <w:div w:id="2125035450">
                  <w:marLeft w:val="1080"/>
                  <w:marRight w:val="0"/>
                  <w:marTop w:val="0"/>
                  <w:marBottom w:val="101"/>
                  <w:divBdr>
                    <w:top w:val="none" w:sz="0" w:space="0" w:color="auto"/>
                    <w:left w:val="none" w:sz="0" w:space="0" w:color="auto"/>
                    <w:bottom w:val="none" w:sz="0" w:space="0" w:color="auto"/>
                    <w:right w:val="none" w:sz="0" w:space="0" w:color="auto"/>
                  </w:divBdr>
                </w:div>
                <w:div w:id="1263218205">
                  <w:marLeft w:val="1080"/>
                  <w:marRight w:val="0"/>
                  <w:marTop w:val="0"/>
                  <w:marBottom w:val="101"/>
                  <w:divBdr>
                    <w:top w:val="none" w:sz="0" w:space="0" w:color="auto"/>
                    <w:left w:val="none" w:sz="0" w:space="0" w:color="auto"/>
                    <w:bottom w:val="none" w:sz="0" w:space="0" w:color="auto"/>
                    <w:right w:val="none" w:sz="0" w:space="0" w:color="auto"/>
                  </w:divBdr>
                </w:div>
                <w:div w:id="546187328">
                  <w:marLeft w:val="1080"/>
                  <w:marRight w:val="0"/>
                  <w:marTop w:val="0"/>
                  <w:marBottom w:val="101"/>
                  <w:divBdr>
                    <w:top w:val="none" w:sz="0" w:space="0" w:color="auto"/>
                    <w:left w:val="none" w:sz="0" w:space="0" w:color="auto"/>
                    <w:bottom w:val="none" w:sz="0" w:space="0" w:color="auto"/>
                    <w:right w:val="none" w:sz="0" w:space="0" w:color="auto"/>
                  </w:divBdr>
                </w:div>
                <w:div w:id="686447566">
                  <w:marLeft w:val="720"/>
                  <w:marRight w:val="0"/>
                  <w:marTop w:val="0"/>
                  <w:marBottom w:val="101"/>
                  <w:divBdr>
                    <w:top w:val="none" w:sz="0" w:space="0" w:color="auto"/>
                    <w:left w:val="none" w:sz="0" w:space="0" w:color="auto"/>
                    <w:bottom w:val="none" w:sz="0" w:space="0" w:color="auto"/>
                    <w:right w:val="none" w:sz="0" w:space="0" w:color="auto"/>
                  </w:divBdr>
                </w:div>
                <w:div w:id="216550352">
                  <w:marLeft w:val="720"/>
                  <w:marRight w:val="0"/>
                  <w:marTop w:val="0"/>
                  <w:marBottom w:val="101"/>
                  <w:divBdr>
                    <w:top w:val="none" w:sz="0" w:space="0" w:color="auto"/>
                    <w:left w:val="none" w:sz="0" w:space="0" w:color="auto"/>
                    <w:bottom w:val="none" w:sz="0" w:space="0" w:color="auto"/>
                    <w:right w:val="none" w:sz="0" w:space="0" w:color="auto"/>
                  </w:divBdr>
                </w:div>
                <w:div w:id="381947883">
                  <w:marLeft w:val="720"/>
                  <w:marRight w:val="0"/>
                  <w:marTop w:val="0"/>
                  <w:marBottom w:val="101"/>
                  <w:divBdr>
                    <w:top w:val="none" w:sz="0" w:space="0" w:color="auto"/>
                    <w:left w:val="none" w:sz="0" w:space="0" w:color="auto"/>
                    <w:bottom w:val="none" w:sz="0" w:space="0" w:color="auto"/>
                    <w:right w:val="none" w:sz="0" w:space="0" w:color="auto"/>
                  </w:divBdr>
                </w:div>
                <w:div w:id="1214731509">
                  <w:marLeft w:val="0"/>
                  <w:marRight w:val="0"/>
                  <w:marTop w:val="0"/>
                  <w:marBottom w:val="101"/>
                  <w:divBdr>
                    <w:top w:val="none" w:sz="0" w:space="0" w:color="auto"/>
                    <w:left w:val="none" w:sz="0" w:space="0" w:color="auto"/>
                    <w:bottom w:val="none" w:sz="0" w:space="0" w:color="auto"/>
                    <w:right w:val="none" w:sz="0" w:space="0" w:color="auto"/>
                  </w:divBdr>
                </w:div>
                <w:div w:id="1605729225">
                  <w:marLeft w:val="720"/>
                  <w:marRight w:val="0"/>
                  <w:marTop w:val="0"/>
                  <w:marBottom w:val="101"/>
                  <w:divBdr>
                    <w:top w:val="none" w:sz="0" w:space="0" w:color="auto"/>
                    <w:left w:val="none" w:sz="0" w:space="0" w:color="auto"/>
                    <w:bottom w:val="none" w:sz="0" w:space="0" w:color="auto"/>
                    <w:right w:val="none" w:sz="0" w:space="0" w:color="auto"/>
                  </w:divBdr>
                </w:div>
                <w:div w:id="107479636">
                  <w:marLeft w:val="720"/>
                  <w:marRight w:val="0"/>
                  <w:marTop w:val="0"/>
                  <w:marBottom w:val="101"/>
                  <w:divBdr>
                    <w:top w:val="none" w:sz="0" w:space="0" w:color="auto"/>
                    <w:left w:val="none" w:sz="0" w:space="0" w:color="auto"/>
                    <w:bottom w:val="none" w:sz="0" w:space="0" w:color="auto"/>
                    <w:right w:val="none" w:sz="0" w:space="0" w:color="auto"/>
                  </w:divBdr>
                </w:div>
                <w:div w:id="1429230555">
                  <w:marLeft w:val="720"/>
                  <w:marRight w:val="0"/>
                  <w:marTop w:val="0"/>
                  <w:marBottom w:val="101"/>
                  <w:divBdr>
                    <w:top w:val="none" w:sz="0" w:space="0" w:color="auto"/>
                    <w:left w:val="none" w:sz="0" w:space="0" w:color="auto"/>
                    <w:bottom w:val="none" w:sz="0" w:space="0" w:color="auto"/>
                    <w:right w:val="none" w:sz="0" w:space="0" w:color="auto"/>
                  </w:divBdr>
                </w:div>
                <w:div w:id="482700253">
                  <w:marLeft w:val="0"/>
                  <w:marRight w:val="0"/>
                  <w:marTop w:val="0"/>
                  <w:marBottom w:val="101"/>
                  <w:divBdr>
                    <w:top w:val="none" w:sz="0" w:space="0" w:color="auto"/>
                    <w:left w:val="none" w:sz="0" w:space="0" w:color="auto"/>
                    <w:bottom w:val="none" w:sz="0" w:space="0" w:color="auto"/>
                    <w:right w:val="none" w:sz="0" w:space="0" w:color="auto"/>
                  </w:divBdr>
                </w:div>
                <w:div w:id="567887374">
                  <w:marLeft w:val="0"/>
                  <w:marRight w:val="0"/>
                  <w:marTop w:val="0"/>
                  <w:marBottom w:val="101"/>
                  <w:divBdr>
                    <w:top w:val="none" w:sz="0" w:space="0" w:color="auto"/>
                    <w:left w:val="none" w:sz="0" w:space="0" w:color="auto"/>
                    <w:bottom w:val="none" w:sz="0" w:space="0" w:color="auto"/>
                    <w:right w:val="none" w:sz="0" w:space="0" w:color="auto"/>
                  </w:divBdr>
                </w:div>
                <w:div w:id="709230867">
                  <w:marLeft w:val="0"/>
                  <w:marRight w:val="0"/>
                  <w:marTop w:val="0"/>
                  <w:marBottom w:val="101"/>
                  <w:divBdr>
                    <w:top w:val="none" w:sz="0" w:space="0" w:color="auto"/>
                    <w:left w:val="none" w:sz="0" w:space="0" w:color="auto"/>
                    <w:bottom w:val="none" w:sz="0" w:space="0" w:color="auto"/>
                    <w:right w:val="none" w:sz="0" w:space="0" w:color="auto"/>
                  </w:divBdr>
                </w:div>
                <w:div w:id="1360204239">
                  <w:marLeft w:val="0"/>
                  <w:marRight w:val="0"/>
                  <w:marTop w:val="0"/>
                  <w:marBottom w:val="101"/>
                  <w:divBdr>
                    <w:top w:val="none" w:sz="0" w:space="0" w:color="auto"/>
                    <w:left w:val="none" w:sz="0" w:space="0" w:color="auto"/>
                    <w:bottom w:val="none" w:sz="0" w:space="0" w:color="auto"/>
                    <w:right w:val="none" w:sz="0" w:space="0" w:color="auto"/>
                  </w:divBdr>
                </w:div>
                <w:div w:id="1317876210">
                  <w:marLeft w:val="900"/>
                  <w:marRight w:val="0"/>
                  <w:marTop w:val="0"/>
                  <w:marBottom w:val="101"/>
                  <w:divBdr>
                    <w:top w:val="none" w:sz="0" w:space="0" w:color="auto"/>
                    <w:left w:val="none" w:sz="0" w:space="0" w:color="auto"/>
                    <w:bottom w:val="none" w:sz="0" w:space="0" w:color="auto"/>
                    <w:right w:val="none" w:sz="0" w:space="0" w:color="auto"/>
                  </w:divBdr>
                </w:div>
                <w:div w:id="854349014">
                  <w:marLeft w:val="900"/>
                  <w:marRight w:val="0"/>
                  <w:marTop w:val="0"/>
                  <w:marBottom w:val="101"/>
                  <w:divBdr>
                    <w:top w:val="none" w:sz="0" w:space="0" w:color="auto"/>
                    <w:left w:val="none" w:sz="0" w:space="0" w:color="auto"/>
                    <w:bottom w:val="none" w:sz="0" w:space="0" w:color="auto"/>
                    <w:right w:val="none" w:sz="0" w:space="0" w:color="auto"/>
                  </w:divBdr>
                </w:div>
                <w:div w:id="730692043">
                  <w:marLeft w:val="0"/>
                  <w:marRight w:val="0"/>
                  <w:marTop w:val="0"/>
                  <w:marBottom w:val="101"/>
                  <w:divBdr>
                    <w:top w:val="none" w:sz="0" w:space="0" w:color="auto"/>
                    <w:left w:val="none" w:sz="0" w:space="0" w:color="auto"/>
                    <w:bottom w:val="none" w:sz="0" w:space="0" w:color="auto"/>
                    <w:right w:val="none" w:sz="0" w:space="0" w:color="auto"/>
                  </w:divBdr>
                </w:div>
                <w:div w:id="428475024">
                  <w:marLeft w:val="0"/>
                  <w:marRight w:val="0"/>
                  <w:marTop w:val="0"/>
                  <w:marBottom w:val="101"/>
                  <w:divBdr>
                    <w:top w:val="none" w:sz="0" w:space="0" w:color="auto"/>
                    <w:left w:val="none" w:sz="0" w:space="0" w:color="auto"/>
                    <w:bottom w:val="none" w:sz="0" w:space="0" w:color="auto"/>
                    <w:right w:val="none" w:sz="0" w:space="0" w:color="auto"/>
                  </w:divBdr>
                </w:div>
                <w:div w:id="1283806212">
                  <w:marLeft w:val="0"/>
                  <w:marRight w:val="0"/>
                  <w:marTop w:val="0"/>
                  <w:marBottom w:val="101"/>
                  <w:divBdr>
                    <w:top w:val="none" w:sz="0" w:space="0" w:color="auto"/>
                    <w:left w:val="none" w:sz="0" w:space="0" w:color="auto"/>
                    <w:bottom w:val="none" w:sz="0" w:space="0" w:color="auto"/>
                    <w:right w:val="none" w:sz="0" w:space="0" w:color="auto"/>
                  </w:divBdr>
                </w:div>
                <w:div w:id="1197935859">
                  <w:marLeft w:val="0"/>
                  <w:marRight w:val="0"/>
                  <w:marTop w:val="0"/>
                  <w:marBottom w:val="101"/>
                  <w:divBdr>
                    <w:top w:val="none" w:sz="0" w:space="0" w:color="auto"/>
                    <w:left w:val="none" w:sz="0" w:space="0" w:color="auto"/>
                    <w:bottom w:val="none" w:sz="0" w:space="0" w:color="auto"/>
                    <w:right w:val="none" w:sz="0" w:space="0" w:color="auto"/>
                  </w:divBdr>
                </w:div>
                <w:div w:id="1420905348">
                  <w:marLeft w:val="0"/>
                  <w:marRight w:val="0"/>
                  <w:marTop w:val="0"/>
                  <w:marBottom w:val="101"/>
                  <w:divBdr>
                    <w:top w:val="none" w:sz="0" w:space="0" w:color="auto"/>
                    <w:left w:val="none" w:sz="0" w:space="0" w:color="auto"/>
                    <w:bottom w:val="none" w:sz="0" w:space="0" w:color="auto"/>
                    <w:right w:val="none" w:sz="0" w:space="0" w:color="auto"/>
                  </w:divBdr>
                </w:div>
                <w:div w:id="403575042">
                  <w:marLeft w:val="0"/>
                  <w:marRight w:val="0"/>
                  <w:marTop w:val="0"/>
                  <w:marBottom w:val="101"/>
                  <w:divBdr>
                    <w:top w:val="none" w:sz="0" w:space="0" w:color="auto"/>
                    <w:left w:val="none" w:sz="0" w:space="0" w:color="auto"/>
                    <w:bottom w:val="none" w:sz="0" w:space="0" w:color="auto"/>
                    <w:right w:val="none" w:sz="0" w:space="0" w:color="auto"/>
                  </w:divBdr>
                </w:div>
                <w:div w:id="389809510">
                  <w:marLeft w:val="0"/>
                  <w:marRight w:val="0"/>
                  <w:marTop w:val="0"/>
                  <w:marBottom w:val="101"/>
                  <w:divBdr>
                    <w:top w:val="none" w:sz="0" w:space="0" w:color="auto"/>
                    <w:left w:val="none" w:sz="0" w:space="0" w:color="auto"/>
                    <w:bottom w:val="none" w:sz="0" w:space="0" w:color="auto"/>
                    <w:right w:val="none" w:sz="0" w:space="0" w:color="auto"/>
                  </w:divBdr>
                </w:div>
                <w:div w:id="840856307">
                  <w:marLeft w:val="0"/>
                  <w:marRight w:val="0"/>
                  <w:marTop w:val="0"/>
                  <w:marBottom w:val="101"/>
                  <w:divBdr>
                    <w:top w:val="none" w:sz="0" w:space="0" w:color="auto"/>
                    <w:left w:val="none" w:sz="0" w:space="0" w:color="auto"/>
                    <w:bottom w:val="none" w:sz="0" w:space="0" w:color="auto"/>
                    <w:right w:val="none" w:sz="0" w:space="0" w:color="auto"/>
                  </w:divBdr>
                </w:div>
                <w:div w:id="2115250468">
                  <w:marLeft w:val="0"/>
                  <w:marRight w:val="0"/>
                  <w:marTop w:val="0"/>
                  <w:marBottom w:val="101"/>
                  <w:divBdr>
                    <w:top w:val="none" w:sz="0" w:space="0" w:color="auto"/>
                    <w:left w:val="none" w:sz="0" w:space="0" w:color="auto"/>
                    <w:bottom w:val="none" w:sz="0" w:space="0" w:color="auto"/>
                    <w:right w:val="none" w:sz="0" w:space="0" w:color="auto"/>
                  </w:divBdr>
                </w:div>
                <w:div w:id="1843619845">
                  <w:marLeft w:val="0"/>
                  <w:marRight w:val="0"/>
                  <w:marTop w:val="0"/>
                  <w:marBottom w:val="101"/>
                  <w:divBdr>
                    <w:top w:val="none" w:sz="0" w:space="0" w:color="auto"/>
                    <w:left w:val="none" w:sz="0" w:space="0" w:color="auto"/>
                    <w:bottom w:val="none" w:sz="0" w:space="0" w:color="auto"/>
                    <w:right w:val="none" w:sz="0" w:space="0" w:color="auto"/>
                  </w:divBdr>
                </w:div>
                <w:div w:id="613364570">
                  <w:marLeft w:val="0"/>
                  <w:marRight w:val="0"/>
                  <w:marTop w:val="0"/>
                  <w:marBottom w:val="101"/>
                  <w:divBdr>
                    <w:top w:val="none" w:sz="0" w:space="0" w:color="auto"/>
                    <w:left w:val="none" w:sz="0" w:space="0" w:color="auto"/>
                    <w:bottom w:val="none" w:sz="0" w:space="0" w:color="auto"/>
                    <w:right w:val="none" w:sz="0" w:space="0" w:color="auto"/>
                  </w:divBdr>
                </w:div>
                <w:div w:id="677538799">
                  <w:marLeft w:val="1080"/>
                  <w:marRight w:val="0"/>
                  <w:marTop w:val="0"/>
                  <w:marBottom w:val="101"/>
                  <w:divBdr>
                    <w:top w:val="none" w:sz="0" w:space="0" w:color="auto"/>
                    <w:left w:val="none" w:sz="0" w:space="0" w:color="auto"/>
                    <w:bottom w:val="none" w:sz="0" w:space="0" w:color="auto"/>
                    <w:right w:val="none" w:sz="0" w:space="0" w:color="auto"/>
                  </w:divBdr>
                </w:div>
                <w:div w:id="1381632123">
                  <w:marLeft w:val="0"/>
                  <w:marRight w:val="0"/>
                  <w:marTop w:val="0"/>
                  <w:marBottom w:val="101"/>
                  <w:divBdr>
                    <w:top w:val="none" w:sz="0" w:space="0" w:color="auto"/>
                    <w:left w:val="none" w:sz="0" w:space="0" w:color="auto"/>
                    <w:bottom w:val="none" w:sz="0" w:space="0" w:color="auto"/>
                    <w:right w:val="none" w:sz="0" w:space="0" w:color="auto"/>
                  </w:divBdr>
                </w:div>
                <w:div w:id="1789347998">
                  <w:marLeft w:val="0"/>
                  <w:marRight w:val="0"/>
                  <w:marTop w:val="0"/>
                  <w:marBottom w:val="101"/>
                  <w:divBdr>
                    <w:top w:val="none" w:sz="0" w:space="0" w:color="auto"/>
                    <w:left w:val="none" w:sz="0" w:space="0" w:color="auto"/>
                    <w:bottom w:val="none" w:sz="0" w:space="0" w:color="auto"/>
                    <w:right w:val="none" w:sz="0" w:space="0" w:color="auto"/>
                  </w:divBdr>
                </w:div>
                <w:div w:id="1762557270">
                  <w:marLeft w:val="0"/>
                  <w:marRight w:val="0"/>
                  <w:marTop w:val="0"/>
                  <w:marBottom w:val="101"/>
                  <w:divBdr>
                    <w:top w:val="none" w:sz="0" w:space="0" w:color="auto"/>
                    <w:left w:val="none" w:sz="0" w:space="0" w:color="auto"/>
                    <w:bottom w:val="none" w:sz="0" w:space="0" w:color="auto"/>
                    <w:right w:val="none" w:sz="0" w:space="0" w:color="auto"/>
                  </w:divBdr>
                </w:div>
                <w:div w:id="15616943">
                  <w:marLeft w:val="0"/>
                  <w:marRight w:val="0"/>
                  <w:marTop w:val="0"/>
                  <w:marBottom w:val="101"/>
                  <w:divBdr>
                    <w:top w:val="none" w:sz="0" w:space="0" w:color="auto"/>
                    <w:left w:val="none" w:sz="0" w:space="0" w:color="auto"/>
                    <w:bottom w:val="none" w:sz="0" w:space="0" w:color="auto"/>
                    <w:right w:val="none" w:sz="0" w:space="0" w:color="auto"/>
                  </w:divBdr>
                </w:div>
                <w:div w:id="170611639">
                  <w:marLeft w:val="0"/>
                  <w:marRight w:val="0"/>
                  <w:marTop w:val="0"/>
                  <w:marBottom w:val="101"/>
                  <w:divBdr>
                    <w:top w:val="none" w:sz="0" w:space="0" w:color="auto"/>
                    <w:left w:val="none" w:sz="0" w:space="0" w:color="auto"/>
                    <w:bottom w:val="none" w:sz="0" w:space="0" w:color="auto"/>
                    <w:right w:val="none" w:sz="0" w:space="0" w:color="auto"/>
                  </w:divBdr>
                </w:div>
                <w:div w:id="941960245">
                  <w:marLeft w:val="720"/>
                  <w:marRight w:val="0"/>
                  <w:marTop w:val="0"/>
                  <w:marBottom w:val="101"/>
                  <w:divBdr>
                    <w:top w:val="none" w:sz="0" w:space="0" w:color="auto"/>
                    <w:left w:val="none" w:sz="0" w:space="0" w:color="auto"/>
                    <w:bottom w:val="none" w:sz="0" w:space="0" w:color="auto"/>
                    <w:right w:val="none" w:sz="0" w:space="0" w:color="auto"/>
                  </w:divBdr>
                </w:div>
                <w:div w:id="2049717996">
                  <w:marLeft w:val="720"/>
                  <w:marRight w:val="0"/>
                  <w:marTop w:val="0"/>
                  <w:marBottom w:val="101"/>
                  <w:divBdr>
                    <w:top w:val="none" w:sz="0" w:space="0" w:color="auto"/>
                    <w:left w:val="none" w:sz="0" w:space="0" w:color="auto"/>
                    <w:bottom w:val="none" w:sz="0" w:space="0" w:color="auto"/>
                    <w:right w:val="none" w:sz="0" w:space="0" w:color="auto"/>
                  </w:divBdr>
                </w:div>
                <w:div w:id="73018768">
                  <w:marLeft w:val="720"/>
                  <w:marRight w:val="0"/>
                  <w:marTop w:val="0"/>
                  <w:marBottom w:val="101"/>
                  <w:divBdr>
                    <w:top w:val="none" w:sz="0" w:space="0" w:color="auto"/>
                    <w:left w:val="none" w:sz="0" w:space="0" w:color="auto"/>
                    <w:bottom w:val="none" w:sz="0" w:space="0" w:color="auto"/>
                    <w:right w:val="none" w:sz="0" w:space="0" w:color="auto"/>
                  </w:divBdr>
                </w:div>
                <w:div w:id="181088250">
                  <w:marLeft w:val="720"/>
                  <w:marRight w:val="0"/>
                  <w:marTop w:val="0"/>
                  <w:marBottom w:val="101"/>
                  <w:divBdr>
                    <w:top w:val="none" w:sz="0" w:space="0" w:color="auto"/>
                    <w:left w:val="none" w:sz="0" w:space="0" w:color="auto"/>
                    <w:bottom w:val="none" w:sz="0" w:space="0" w:color="auto"/>
                    <w:right w:val="none" w:sz="0" w:space="0" w:color="auto"/>
                  </w:divBdr>
                </w:div>
                <w:div w:id="278028315">
                  <w:marLeft w:val="720"/>
                  <w:marRight w:val="0"/>
                  <w:marTop w:val="0"/>
                  <w:marBottom w:val="101"/>
                  <w:divBdr>
                    <w:top w:val="none" w:sz="0" w:space="0" w:color="auto"/>
                    <w:left w:val="none" w:sz="0" w:space="0" w:color="auto"/>
                    <w:bottom w:val="none" w:sz="0" w:space="0" w:color="auto"/>
                    <w:right w:val="none" w:sz="0" w:space="0" w:color="auto"/>
                  </w:divBdr>
                </w:div>
                <w:div w:id="250237046">
                  <w:marLeft w:val="720"/>
                  <w:marRight w:val="0"/>
                  <w:marTop w:val="0"/>
                  <w:marBottom w:val="101"/>
                  <w:divBdr>
                    <w:top w:val="none" w:sz="0" w:space="0" w:color="auto"/>
                    <w:left w:val="none" w:sz="0" w:space="0" w:color="auto"/>
                    <w:bottom w:val="none" w:sz="0" w:space="0" w:color="auto"/>
                    <w:right w:val="none" w:sz="0" w:space="0" w:color="auto"/>
                  </w:divBdr>
                </w:div>
                <w:div w:id="1645311494">
                  <w:marLeft w:val="720"/>
                  <w:marRight w:val="0"/>
                  <w:marTop w:val="0"/>
                  <w:marBottom w:val="101"/>
                  <w:divBdr>
                    <w:top w:val="none" w:sz="0" w:space="0" w:color="auto"/>
                    <w:left w:val="none" w:sz="0" w:space="0" w:color="auto"/>
                    <w:bottom w:val="none" w:sz="0" w:space="0" w:color="auto"/>
                    <w:right w:val="none" w:sz="0" w:space="0" w:color="auto"/>
                  </w:divBdr>
                </w:div>
                <w:div w:id="2119713363">
                  <w:marLeft w:val="720"/>
                  <w:marRight w:val="0"/>
                  <w:marTop w:val="0"/>
                  <w:marBottom w:val="101"/>
                  <w:divBdr>
                    <w:top w:val="none" w:sz="0" w:space="0" w:color="auto"/>
                    <w:left w:val="none" w:sz="0" w:space="0" w:color="auto"/>
                    <w:bottom w:val="none" w:sz="0" w:space="0" w:color="auto"/>
                    <w:right w:val="none" w:sz="0" w:space="0" w:color="auto"/>
                  </w:divBdr>
                </w:div>
                <w:div w:id="1972318831">
                  <w:marLeft w:val="720"/>
                  <w:marRight w:val="0"/>
                  <w:marTop w:val="0"/>
                  <w:marBottom w:val="101"/>
                  <w:divBdr>
                    <w:top w:val="none" w:sz="0" w:space="0" w:color="auto"/>
                    <w:left w:val="none" w:sz="0" w:space="0" w:color="auto"/>
                    <w:bottom w:val="none" w:sz="0" w:space="0" w:color="auto"/>
                    <w:right w:val="none" w:sz="0" w:space="0" w:color="auto"/>
                  </w:divBdr>
                </w:div>
                <w:div w:id="1834056614">
                  <w:marLeft w:val="720"/>
                  <w:marRight w:val="0"/>
                  <w:marTop w:val="0"/>
                  <w:marBottom w:val="101"/>
                  <w:divBdr>
                    <w:top w:val="none" w:sz="0" w:space="0" w:color="auto"/>
                    <w:left w:val="none" w:sz="0" w:space="0" w:color="auto"/>
                    <w:bottom w:val="none" w:sz="0" w:space="0" w:color="auto"/>
                    <w:right w:val="none" w:sz="0" w:space="0" w:color="auto"/>
                  </w:divBdr>
                </w:div>
                <w:div w:id="869295229">
                  <w:marLeft w:val="720"/>
                  <w:marRight w:val="0"/>
                  <w:marTop w:val="0"/>
                  <w:marBottom w:val="101"/>
                  <w:divBdr>
                    <w:top w:val="none" w:sz="0" w:space="0" w:color="auto"/>
                    <w:left w:val="none" w:sz="0" w:space="0" w:color="auto"/>
                    <w:bottom w:val="none" w:sz="0" w:space="0" w:color="auto"/>
                    <w:right w:val="none" w:sz="0" w:space="0" w:color="auto"/>
                  </w:divBdr>
                </w:div>
                <w:div w:id="679741596">
                  <w:marLeft w:val="0"/>
                  <w:marRight w:val="0"/>
                  <w:marTop w:val="0"/>
                  <w:marBottom w:val="101"/>
                  <w:divBdr>
                    <w:top w:val="none" w:sz="0" w:space="0" w:color="auto"/>
                    <w:left w:val="none" w:sz="0" w:space="0" w:color="auto"/>
                    <w:bottom w:val="none" w:sz="0" w:space="0" w:color="auto"/>
                    <w:right w:val="none" w:sz="0" w:space="0" w:color="auto"/>
                  </w:divBdr>
                </w:div>
                <w:div w:id="1641811565">
                  <w:marLeft w:val="0"/>
                  <w:marRight w:val="0"/>
                  <w:marTop w:val="0"/>
                  <w:marBottom w:val="101"/>
                  <w:divBdr>
                    <w:top w:val="none" w:sz="0" w:space="0" w:color="auto"/>
                    <w:left w:val="none" w:sz="0" w:space="0" w:color="auto"/>
                    <w:bottom w:val="none" w:sz="0" w:space="0" w:color="auto"/>
                    <w:right w:val="none" w:sz="0" w:space="0" w:color="auto"/>
                  </w:divBdr>
                </w:div>
                <w:div w:id="97259255">
                  <w:marLeft w:val="720"/>
                  <w:marRight w:val="0"/>
                  <w:marTop w:val="0"/>
                  <w:marBottom w:val="101"/>
                  <w:divBdr>
                    <w:top w:val="none" w:sz="0" w:space="0" w:color="auto"/>
                    <w:left w:val="none" w:sz="0" w:space="0" w:color="auto"/>
                    <w:bottom w:val="none" w:sz="0" w:space="0" w:color="auto"/>
                    <w:right w:val="none" w:sz="0" w:space="0" w:color="auto"/>
                  </w:divBdr>
                </w:div>
                <w:div w:id="723868454">
                  <w:marLeft w:val="720"/>
                  <w:marRight w:val="0"/>
                  <w:marTop w:val="0"/>
                  <w:marBottom w:val="101"/>
                  <w:divBdr>
                    <w:top w:val="none" w:sz="0" w:space="0" w:color="auto"/>
                    <w:left w:val="none" w:sz="0" w:space="0" w:color="auto"/>
                    <w:bottom w:val="none" w:sz="0" w:space="0" w:color="auto"/>
                    <w:right w:val="none" w:sz="0" w:space="0" w:color="auto"/>
                  </w:divBdr>
                </w:div>
                <w:div w:id="1569340700">
                  <w:marLeft w:val="0"/>
                  <w:marRight w:val="0"/>
                  <w:marTop w:val="0"/>
                  <w:marBottom w:val="101"/>
                  <w:divBdr>
                    <w:top w:val="none" w:sz="0" w:space="0" w:color="auto"/>
                    <w:left w:val="none" w:sz="0" w:space="0" w:color="auto"/>
                    <w:bottom w:val="none" w:sz="0" w:space="0" w:color="auto"/>
                    <w:right w:val="none" w:sz="0" w:space="0" w:color="auto"/>
                  </w:divBdr>
                </w:div>
                <w:div w:id="1920746261">
                  <w:marLeft w:val="0"/>
                  <w:marRight w:val="0"/>
                  <w:marTop w:val="0"/>
                  <w:marBottom w:val="101"/>
                  <w:divBdr>
                    <w:top w:val="none" w:sz="0" w:space="0" w:color="auto"/>
                    <w:left w:val="none" w:sz="0" w:space="0" w:color="auto"/>
                    <w:bottom w:val="none" w:sz="0" w:space="0" w:color="auto"/>
                    <w:right w:val="none" w:sz="0" w:space="0" w:color="auto"/>
                  </w:divBdr>
                </w:div>
                <w:div w:id="668483846">
                  <w:marLeft w:val="0"/>
                  <w:marRight w:val="0"/>
                  <w:marTop w:val="0"/>
                  <w:marBottom w:val="101"/>
                  <w:divBdr>
                    <w:top w:val="none" w:sz="0" w:space="0" w:color="auto"/>
                    <w:left w:val="none" w:sz="0" w:space="0" w:color="auto"/>
                    <w:bottom w:val="none" w:sz="0" w:space="0" w:color="auto"/>
                    <w:right w:val="none" w:sz="0" w:space="0" w:color="auto"/>
                  </w:divBdr>
                </w:div>
                <w:div w:id="289556524">
                  <w:marLeft w:val="0"/>
                  <w:marRight w:val="0"/>
                  <w:marTop w:val="0"/>
                  <w:marBottom w:val="101"/>
                  <w:divBdr>
                    <w:top w:val="none" w:sz="0" w:space="0" w:color="auto"/>
                    <w:left w:val="none" w:sz="0" w:space="0" w:color="auto"/>
                    <w:bottom w:val="none" w:sz="0" w:space="0" w:color="auto"/>
                    <w:right w:val="none" w:sz="0" w:space="0" w:color="auto"/>
                  </w:divBdr>
                </w:div>
                <w:div w:id="1287277016">
                  <w:marLeft w:val="0"/>
                  <w:marRight w:val="0"/>
                  <w:marTop w:val="0"/>
                  <w:marBottom w:val="101"/>
                  <w:divBdr>
                    <w:top w:val="none" w:sz="0" w:space="0" w:color="auto"/>
                    <w:left w:val="none" w:sz="0" w:space="0" w:color="auto"/>
                    <w:bottom w:val="none" w:sz="0" w:space="0" w:color="auto"/>
                    <w:right w:val="none" w:sz="0" w:space="0" w:color="auto"/>
                  </w:divBdr>
                </w:div>
                <w:div w:id="1883974367">
                  <w:marLeft w:val="0"/>
                  <w:marRight w:val="0"/>
                  <w:marTop w:val="0"/>
                  <w:marBottom w:val="101"/>
                  <w:divBdr>
                    <w:top w:val="none" w:sz="0" w:space="0" w:color="auto"/>
                    <w:left w:val="none" w:sz="0" w:space="0" w:color="auto"/>
                    <w:bottom w:val="none" w:sz="0" w:space="0" w:color="auto"/>
                    <w:right w:val="none" w:sz="0" w:space="0" w:color="auto"/>
                  </w:divBdr>
                </w:div>
                <w:div w:id="1133214848">
                  <w:marLeft w:val="0"/>
                  <w:marRight w:val="0"/>
                  <w:marTop w:val="0"/>
                  <w:marBottom w:val="101"/>
                  <w:divBdr>
                    <w:top w:val="none" w:sz="0" w:space="0" w:color="auto"/>
                    <w:left w:val="none" w:sz="0" w:space="0" w:color="auto"/>
                    <w:bottom w:val="none" w:sz="0" w:space="0" w:color="auto"/>
                    <w:right w:val="none" w:sz="0" w:space="0" w:color="auto"/>
                  </w:divBdr>
                </w:div>
                <w:div w:id="1861311141">
                  <w:marLeft w:val="0"/>
                  <w:marRight w:val="0"/>
                  <w:marTop w:val="0"/>
                  <w:marBottom w:val="101"/>
                  <w:divBdr>
                    <w:top w:val="none" w:sz="0" w:space="0" w:color="auto"/>
                    <w:left w:val="none" w:sz="0" w:space="0" w:color="auto"/>
                    <w:bottom w:val="none" w:sz="0" w:space="0" w:color="auto"/>
                    <w:right w:val="none" w:sz="0" w:space="0" w:color="auto"/>
                  </w:divBdr>
                </w:div>
                <w:div w:id="60687016">
                  <w:marLeft w:val="0"/>
                  <w:marRight w:val="0"/>
                  <w:marTop w:val="0"/>
                  <w:marBottom w:val="101"/>
                  <w:divBdr>
                    <w:top w:val="none" w:sz="0" w:space="0" w:color="auto"/>
                    <w:left w:val="none" w:sz="0" w:space="0" w:color="auto"/>
                    <w:bottom w:val="none" w:sz="0" w:space="0" w:color="auto"/>
                    <w:right w:val="none" w:sz="0" w:space="0" w:color="auto"/>
                  </w:divBdr>
                </w:div>
                <w:div w:id="1885628785">
                  <w:marLeft w:val="0"/>
                  <w:marRight w:val="0"/>
                  <w:marTop w:val="0"/>
                  <w:marBottom w:val="101"/>
                  <w:divBdr>
                    <w:top w:val="none" w:sz="0" w:space="0" w:color="auto"/>
                    <w:left w:val="none" w:sz="0" w:space="0" w:color="auto"/>
                    <w:bottom w:val="none" w:sz="0" w:space="0" w:color="auto"/>
                    <w:right w:val="none" w:sz="0" w:space="0" w:color="auto"/>
                  </w:divBdr>
                </w:div>
                <w:div w:id="863052417">
                  <w:marLeft w:val="0"/>
                  <w:marRight w:val="0"/>
                  <w:marTop w:val="0"/>
                  <w:marBottom w:val="101"/>
                  <w:divBdr>
                    <w:top w:val="none" w:sz="0" w:space="0" w:color="auto"/>
                    <w:left w:val="none" w:sz="0" w:space="0" w:color="auto"/>
                    <w:bottom w:val="none" w:sz="0" w:space="0" w:color="auto"/>
                    <w:right w:val="none" w:sz="0" w:space="0" w:color="auto"/>
                  </w:divBdr>
                </w:div>
                <w:div w:id="917713944">
                  <w:marLeft w:val="0"/>
                  <w:marRight w:val="0"/>
                  <w:marTop w:val="0"/>
                  <w:marBottom w:val="101"/>
                  <w:divBdr>
                    <w:top w:val="none" w:sz="0" w:space="0" w:color="auto"/>
                    <w:left w:val="none" w:sz="0" w:space="0" w:color="auto"/>
                    <w:bottom w:val="none" w:sz="0" w:space="0" w:color="auto"/>
                    <w:right w:val="none" w:sz="0" w:space="0" w:color="auto"/>
                  </w:divBdr>
                </w:div>
                <w:div w:id="388119373">
                  <w:marLeft w:val="0"/>
                  <w:marRight w:val="0"/>
                  <w:marTop w:val="0"/>
                  <w:marBottom w:val="101"/>
                  <w:divBdr>
                    <w:top w:val="none" w:sz="0" w:space="0" w:color="auto"/>
                    <w:left w:val="none" w:sz="0" w:space="0" w:color="auto"/>
                    <w:bottom w:val="none" w:sz="0" w:space="0" w:color="auto"/>
                    <w:right w:val="none" w:sz="0" w:space="0" w:color="auto"/>
                  </w:divBdr>
                </w:div>
                <w:div w:id="130027581">
                  <w:marLeft w:val="0"/>
                  <w:marRight w:val="0"/>
                  <w:marTop w:val="0"/>
                  <w:marBottom w:val="101"/>
                  <w:divBdr>
                    <w:top w:val="none" w:sz="0" w:space="0" w:color="auto"/>
                    <w:left w:val="none" w:sz="0" w:space="0" w:color="auto"/>
                    <w:bottom w:val="none" w:sz="0" w:space="0" w:color="auto"/>
                    <w:right w:val="none" w:sz="0" w:space="0" w:color="auto"/>
                  </w:divBdr>
                </w:div>
                <w:div w:id="2113548719">
                  <w:marLeft w:val="0"/>
                  <w:marRight w:val="0"/>
                  <w:marTop w:val="0"/>
                  <w:marBottom w:val="101"/>
                  <w:divBdr>
                    <w:top w:val="none" w:sz="0" w:space="0" w:color="auto"/>
                    <w:left w:val="none" w:sz="0" w:space="0" w:color="auto"/>
                    <w:bottom w:val="none" w:sz="0" w:space="0" w:color="auto"/>
                    <w:right w:val="none" w:sz="0" w:space="0" w:color="auto"/>
                  </w:divBdr>
                </w:div>
                <w:div w:id="234777647">
                  <w:marLeft w:val="0"/>
                  <w:marRight w:val="0"/>
                  <w:marTop w:val="0"/>
                  <w:marBottom w:val="101"/>
                  <w:divBdr>
                    <w:top w:val="none" w:sz="0" w:space="0" w:color="auto"/>
                    <w:left w:val="none" w:sz="0" w:space="0" w:color="auto"/>
                    <w:bottom w:val="none" w:sz="0" w:space="0" w:color="auto"/>
                    <w:right w:val="none" w:sz="0" w:space="0" w:color="auto"/>
                  </w:divBdr>
                </w:div>
                <w:div w:id="1718121045">
                  <w:marLeft w:val="0"/>
                  <w:marRight w:val="0"/>
                  <w:marTop w:val="0"/>
                  <w:marBottom w:val="101"/>
                  <w:divBdr>
                    <w:top w:val="none" w:sz="0" w:space="0" w:color="auto"/>
                    <w:left w:val="none" w:sz="0" w:space="0" w:color="auto"/>
                    <w:bottom w:val="none" w:sz="0" w:space="0" w:color="auto"/>
                    <w:right w:val="none" w:sz="0" w:space="0" w:color="auto"/>
                  </w:divBdr>
                </w:div>
                <w:div w:id="1334718860">
                  <w:marLeft w:val="0"/>
                  <w:marRight w:val="0"/>
                  <w:marTop w:val="0"/>
                  <w:marBottom w:val="101"/>
                  <w:divBdr>
                    <w:top w:val="none" w:sz="0" w:space="0" w:color="auto"/>
                    <w:left w:val="none" w:sz="0" w:space="0" w:color="auto"/>
                    <w:bottom w:val="none" w:sz="0" w:space="0" w:color="auto"/>
                    <w:right w:val="none" w:sz="0" w:space="0" w:color="auto"/>
                  </w:divBdr>
                </w:div>
                <w:div w:id="1633946572">
                  <w:marLeft w:val="0"/>
                  <w:marRight w:val="0"/>
                  <w:marTop w:val="0"/>
                  <w:marBottom w:val="101"/>
                  <w:divBdr>
                    <w:top w:val="none" w:sz="0" w:space="0" w:color="auto"/>
                    <w:left w:val="none" w:sz="0" w:space="0" w:color="auto"/>
                    <w:bottom w:val="none" w:sz="0" w:space="0" w:color="auto"/>
                    <w:right w:val="none" w:sz="0" w:space="0" w:color="auto"/>
                  </w:divBdr>
                </w:div>
                <w:div w:id="198275245">
                  <w:marLeft w:val="0"/>
                  <w:marRight w:val="0"/>
                  <w:marTop w:val="101"/>
                  <w:marBottom w:val="101"/>
                  <w:divBdr>
                    <w:top w:val="none" w:sz="0" w:space="0" w:color="auto"/>
                    <w:left w:val="none" w:sz="0" w:space="0" w:color="auto"/>
                    <w:bottom w:val="none" w:sz="0" w:space="0" w:color="auto"/>
                    <w:right w:val="none" w:sz="0" w:space="0" w:color="auto"/>
                  </w:divBdr>
                </w:div>
                <w:div w:id="949163441">
                  <w:marLeft w:val="0"/>
                  <w:marRight w:val="0"/>
                  <w:marTop w:val="0"/>
                  <w:marBottom w:val="101"/>
                  <w:divBdr>
                    <w:top w:val="none" w:sz="0" w:space="0" w:color="auto"/>
                    <w:left w:val="none" w:sz="0" w:space="0" w:color="auto"/>
                    <w:bottom w:val="none" w:sz="0" w:space="0" w:color="auto"/>
                    <w:right w:val="none" w:sz="0" w:space="0" w:color="auto"/>
                  </w:divBdr>
                </w:div>
                <w:div w:id="1058943586">
                  <w:marLeft w:val="720"/>
                  <w:marRight w:val="0"/>
                  <w:marTop w:val="0"/>
                  <w:marBottom w:val="101"/>
                  <w:divBdr>
                    <w:top w:val="none" w:sz="0" w:space="0" w:color="auto"/>
                    <w:left w:val="none" w:sz="0" w:space="0" w:color="auto"/>
                    <w:bottom w:val="none" w:sz="0" w:space="0" w:color="auto"/>
                    <w:right w:val="none" w:sz="0" w:space="0" w:color="auto"/>
                  </w:divBdr>
                </w:div>
                <w:div w:id="1930000027">
                  <w:marLeft w:val="720"/>
                  <w:marRight w:val="0"/>
                  <w:marTop w:val="0"/>
                  <w:marBottom w:val="101"/>
                  <w:divBdr>
                    <w:top w:val="none" w:sz="0" w:space="0" w:color="auto"/>
                    <w:left w:val="none" w:sz="0" w:space="0" w:color="auto"/>
                    <w:bottom w:val="none" w:sz="0" w:space="0" w:color="auto"/>
                    <w:right w:val="none" w:sz="0" w:space="0" w:color="auto"/>
                  </w:divBdr>
                </w:div>
                <w:div w:id="1429618722">
                  <w:marLeft w:val="0"/>
                  <w:marRight w:val="0"/>
                  <w:marTop w:val="0"/>
                  <w:marBottom w:val="101"/>
                  <w:divBdr>
                    <w:top w:val="none" w:sz="0" w:space="0" w:color="auto"/>
                    <w:left w:val="none" w:sz="0" w:space="0" w:color="auto"/>
                    <w:bottom w:val="none" w:sz="0" w:space="0" w:color="auto"/>
                    <w:right w:val="none" w:sz="0" w:space="0" w:color="auto"/>
                  </w:divBdr>
                </w:div>
                <w:div w:id="2024361532">
                  <w:marLeft w:val="0"/>
                  <w:marRight w:val="0"/>
                  <w:marTop w:val="0"/>
                  <w:marBottom w:val="101"/>
                  <w:divBdr>
                    <w:top w:val="none" w:sz="0" w:space="0" w:color="auto"/>
                    <w:left w:val="none" w:sz="0" w:space="0" w:color="auto"/>
                    <w:bottom w:val="none" w:sz="0" w:space="0" w:color="auto"/>
                    <w:right w:val="none" w:sz="0" w:space="0" w:color="auto"/>
                  </w:divBdr>
                </w:div>
                <w:div w:id="2064517228">
                  <w:marLeft w:val="0"/>
                  <w:marRight w:val="0"/>
                  <w:marTop w:val="0"/>
                  <w:marBottom w:val="101"/>
                  <w:divBdr>
                    <w:top w:val="none" w:sz="0" w:space="0" w:color="auto"/>
                    <w:left w:val="none" w:sz="0" w:space="0" w:color="auto"/>
                    <w:bottom w:val="none" w:sz="0" w:space="0" w:color="auto"/>
                    <w:right w:val="none" w:sz="0" w:space="0" w:color="auto"/>
                  </w:divBdr>
                </w:div>
                <w:div w:id="811479659">
                  <w:marLeft w:val="0"/>
                  <w:marRight w:val="0"/>
                  <w:marTop w:val="0"/>
                  <w:marBottom w:val="101"/>
                  <w:divBdr>
                    <w:top w:val="none" w:sz="0" w:space="0" w:color="auto"/>
                    <w:left w:val="none" w:sz="0" w:space="0" w:color="auto"/>
                    <w:bottom w:val="none" w:sz="0" w:space="0" w:color="auto"/>
                    <w:right w:val="none" w:sz="0" w:space="0" w:color="auto"/>
                  </w:divBdr>
                </w:div>
                <w:div w:id="1179809043">
                  <w:marLeft w:val="0"/>
                  <w:marRight w:val="0"/>
                  <w:marTop w:val="0"/>
                  <w:marBottom w:val="101"/>
                  <w:divBdr>
                    <w:top w:val="none" w:sz="0" w:space="0" w:color="auto"/>
                    <w:left w:val="none" w:sz="0" w:space="0" w:color="auto"/>
                    <w:bottom w:val="none" w:sz="0" w:space="0" w:color="auto"/>
                    <w:right w:val="none" w:sz="0" w:space="0" w:color="auto"/>
                  </w:divBdr>
                </w:div>
                <w:div w:id="2032534054">
                  <w:marLeft w:val="0"/>
                  <w:marRight w:val="0"/>
                  <w:marTop w:val="0"/>
                  <w:marBottom w:val="101"/>
                  <w:divBdr>
                    <w:top w:val="none" w:sz="0" w:space="0" w:color="auto"/>
                    <w:left w:val="none" w:sz="0" w:space="0" w:color="auto"/>
                    <w:bottom w:val="none" w:sz="0" w:space="0" w:color="auto"/>
                    <w:right w:val="none" w:sz="0" w:space="0" w:color="auto"/>
                  </w:divBdr>
                </w:div>
                <w:div w:id="116031139">
                  <w:marLeft w:val="0"/>
                  <w:marRight w:val="0"/>
                  <w:marTop w:val="0"/>
                  <w:marBottom w:val="101"/>
                  <w:divBdr>
                    <w:top w:val="none" w:sz="0" w:space="0" w:color="auto"/>
                    <w:left w:val="none" w:sz="0" w:space="0" w:color="auto"/>
                    <w:bottom w:val="none" w:sz="0" w:space="0" w:color="auto"/>
                    <w:right w:val="none" w:sz="0" w:space="0" w:color="auto"/>
                  </w:divBdr>
                </w:div>
                <w:div w:id="1362779774">
                  <w:marLeft w:val="0"/>
                  <w:marRight w:val="0"/>
                  <w:marTop w:val="0"/>
                  <w:marBottom w:val="101"/>
                  <w:divBdr>
                    <w:top w:val="none" w:sz="0" w:space="0" w:color="auto"/>
                    <w:left w:val="none" w:sz="0" w:space="0" w:color="auto"/>
                    <w:bottom w:val="none" w:sz="0" w:space="0" w:color="auto"/>
                    <w:right w:val="none" w:sz="0" w:space="0" w:color="auto"/>
                  </w:divBdr>
                </w:div>
                <w:div w:id="998114556">
                  <w:marLeft w:val="0"/>
                  <w:marRight w:val="0"/>
                  <w:marTop w:val="0"/>
                  <w:marBottom w:val="101"/>
                  <w:divBdr>
                    <w:top w:val="none" w:sz="0" w:space="0" w:color="auto"/>
                    <w:left w:val="none" w:sz="0" w:space="0" w:color="auto"/>
                    <w:bottom w:val="none" w:sz="0" w:space="0" w:color="auto"/>
                    <w:right w:val="none" w:sz="0" w:space="0" w:color="auto"/>
                  </w:divBdr>
                </w:div>
                <w:div w:id="867959483">
                  <w:marLeft w:val="0"/>
                  <w:marRight w:val="0"/>
                  <w:marTop w:val="0"/>
                  <w:marBottom w:val="101"/>
                  <w:divBdr>
                    <w:top w:val="none" w:sz="0" w:space="0" w:color="auto"/>
                    <w:left w:val="none" w:sz="0" w:space="0" w:color="auto"/>
                    <w:bottom w:val="none" w:sz="0" w:space="0" w:color="auto"/>
                    <w:right w:val="none" w:sz="0" w:space="0" w:color="auto"/>
                  </w:divBdr>
                </w:div>
                <w:div w:id="1185440602">
                  <w:marLeft w:val="0"/>
                  <w:marRight w:val="0"/>
                  <w:marTop w:val="0"/>
                  <w:marBottom w:val="101"/>
                  <w:divBdr>
                    <w:top w:val="none" w:sz="0" w:space="0" w:color="auto"/>
                    <w:left w:val="none" w:sz="0" w:space="0" w:color="auto"/>
                    <w:bottom w:val="none" w:sz="0" w:space="0" w:color="auto"/>
                    <w:right w:val="none" w:sz="0" w:space="0" w:color="auto"/>
                  </w:divBdr>
                </w:div>
                <w:div w:id="588932753">
                  <w:marLeft w:val="0"/>
                  <w:marRight w:val="0"/>
                  <w:marTop w:val="0"/>
                  <w:marBottom w:val="101"/>
                  <w:divBdr>
                    <w:top w:val="none" w:sz="0" w:space="0" w:color="auto"/>
                    <w:left w:val="none" w:sz="0" w:space="0" w:color="auto"/>
                    <w:bottom w:val="none" w:sz="0" w:space="0" w:color="auto"/>
                    <w:right w:val="none" w:sz="0" w:space="0" w:color="auto"/>
                  </w:divBdr>
                </w:div>
                <w:div w:id="2048600147">
                  <w:marLeft w:val="0"/>
                  <w:marRight w:val="0"/>
                  <w:marTop w:val="0"/>
                  <w:marBottom w:val="101"/>
                  <w:divBdr>
                    <w:top w:val="none" w:sz="0" w:space="0" w:color="auto"/>
                    <w:left w:val="none" w:sz="0" w:space="0" w:color="auto"/>
                    <w:bottom w:val="none" w:sz="0" w:space="0" w:color="auto"/>
                    <w:right w:val="none" w:sz="0" w:space="0" w:color="auto"/>
                  </w:divBdr>
                </w:div>
                <w:div w:id="483199139">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76308076">
      <w:bodyDiv w:val="1"/>
      <w:marLeft w:val="0"/>
      <w:marRight w:val="0"/>
      <w:marTop w:val="0"/>
      <w:marBottom w:val="0"/>
      <w:divBdr>
        <w:top w:val="none" w:sz="0" w:space="0" w:color="auto"/>
        <w:left w:val="none" w:sz="0" w:space="0" w:color="auto"/>
        <w:bottom w:val="none" w:sz="0" w:space="0" w:color="auto"/>
        <w:right w:val="none" w:sz="0" w:space="0" w:color="auto"/>
      </w:divBdr>
    </w:div>
    <w:div w:id="192696593">
      <w:bodyDiv w:val="1"/>
      <w:marLeft w:val="0"/>
      <w:marRight w:val="0"/>
      <w:marTop w:val="0"/>
      <w:marBottom w:val="0"/>
      <w:divBdr>
        <w:top w:val="none" w:sz="0" w:space="0" w:color="auto"/>
        <w:left w:val="none" w:sz="0" w:space="0" w:color="auto"/>
        <w:bottom w:val="none" w:sz="0" w:space="0" w:color="auto"/>
        <w:right w:val="none" w:sz="0" w:space="0" w:color="auto"/>
      </w:divBdr>
      <w:divsChild>
        <w:div w:id="1453284534">
          <w:marLeft w:val="0"/>
          <w:marRight w:val="0"/>
          <w:marTop w:val="0"/>
          <w:marBottom w:val="0"/>
          <w:divBdr>
            <w:top w:val="none" w:sz="0" w:space="0" w:color="auto"/>
            <w:left w:val="none" w:sz="0" w:space="0" w:color="auto"/>
            <w:bottom w:val="none" w:sz="0" w:space="0" w:color="auto"/>
            <w:right w:val="none" w:sz="0" w:space="0" w:color="auto"/>
          </w:divBdr>
          <w:divsChild>
            <w:div w:id="68776148">
              <w:marLeft w:val="0"/>
              <w:marRight w:val="0"/>
              <w:marTop w:val="0"/>
              <w:marBottom w:val="0"/>
              <w:divBdr>
                <w:top w:val="none" w:sz="0" w:space="0" w:color="auto"/>
                <w:left w:val="none" w:sz="0" w:space="0" w:color="auto"/>
                <w:bottom w:val="none" w:sz="0" w:space="0" w:color="auto"/>
                <w:right w:val="none" w:sz="0" w:space="0" w:color="auto"/>
              </w:divBdr>
              <w:divsChild>
                <w:div w:id="2080205652">
                  <w:marLeft w:val="0"/>
                  <w:marRight w:val="0"/>
                  <w:marTop w:val="0"/>
                  <w:marBottom w:val="101"/>
                  <w:divBdr>
                    <w:top w:val="none" w:sz="0" w:space="0" w:color="auto"/>
                    <w:left w:val="none" w:sz="0" w:space="0" w:color="auto"/>
                    <w:bottom w:val="none" w:sz="0" w:space="0" w:color="auto"/>
                    <w:right w:val="none" w:sz="0" w:space="0" w:color="auto"/>
                  </w:divBdr>
                </w:div>
                <w:div w:id="175727612">
                  <w:marLeft w:val="0"/>
                  <w:marRight w:val="0"/>
                  <w:marTop w:val="0"/>
                  <w:marBottom w:val="101"/>
                  <w:divBdr>
                    <w:top w:val="none" w:sz="0" w:space="0" w:color="auto"/>
                    <w:left w:val="none" w:sz="0" w:space="0" w:color="auto"/>
                    <w:bottom w:val="none" w:sz="0" w:space="0" w:color="auto"/>
                    <w:right w:val="none" w:sz="0" w:space="0" w:color="auto"/>
                  </w:divBdr>
                </w:div>
                <w:div w:id="1398671841">
                  <w:marLeft w:val="0"/>
                  <w:marRight w:val="0"/>
                  <w:marTop w:val="101"/>
                  <w:marBottom w:val="101"/>
                  <w:divBdr>
                    <w:top w:val="none" w:sz="0" w:space="0" w:color="auto"/>
                    <w:left w:val="none" w:sz="0" w:space="0" w:color="auto"/>
                    <w:bottom w:val="none" w:sz="0" w:space="0" w:color="auto"/>
                    <w:right w:val="none" w:sz="0" w:space="0" w:color="auto"/>
                  </w:divBdr>
                </w:div>
                <w:div w:id="428740018">
                  <w:marLeft w:val="0"/>
                  <w:marRight w:val="0"/>
                  <w:marTop w:val="0"/>
                  <w:marBottom w:val="101"/>
                  <w:divBdr>
                    <w:top w:val="none" w:sz="0" w:space="0" w:color="auto"/>
                    <w:left w:val="none" w:sz="0" w:space="0" w:color="auto"/>
                    <w:bottom w:val="none" w:sz="0" w:space="0" w:color="auto"/>
                    <w:right w:val="none" w:sz="0" w:space="0" w:color="auto"/>
                  </w:divBdr>
                </w:div>
                <w:div w:id="1738280673">
                  <w:marLeft w:val="0"/>
                  <w:marRight w:val="0"/>
                  <w:marTop w:val="101"/>
                  <w:marBottom w:val="101"/>
                  <w:divBdr>
                    <w:top w:val="none" w:sz="0" w:space="0" w:color="auto"/>
                    <w:left w:val="none" w:sz="0" w:space="0" w:color="auto"/>
                    <w:bottom w:val="none" w:sz="0" w:space="0" w:color="auto"/>
                    <w:right w:val="none" w:sz="0" w:space="0" w:color="auto"/>
                  </w:divBdr>
                </w:div>
                <w:div w:id="1373921132">
                  <w:marLeft w:val="0"/>
                  <w:marRight w:val="0"/>
                  <w:marTop w:val="0"/>
                  <w:marBottom w:val="101"/>
                  <w:divBdr>
                    <w:top w:val="none" w:sz="0" w:space="0" w:color="auto"/>
                    <w:left w:val="none" w:sz="0" w:space="0" w:color="auto"/>
                    <w:bottom w:val="none" w:sz="0" w:space="0" w:color="auto"/>
                    <w:right w:val="none" w:sz="0" w:space="0" w:color="auto"/>
                  </w:divBdr>
                </w:div>
                <w:div w:id="1147551234">
                  <w:marLeft w:val="0"/>
                  <w:marRight w:val="0"/>
                  <w:marTop w:val="0"/>
                  <w:marBottom w:val="101"/>
                  <w:divBdr>
                    <w:top w:val="none" w:sz="0" w:space="0" w:color="auto"/>
                    <w:left w:val="none" w:sz="0" w:space="0" w:color="auto"/>
                    <w:bottom w:val="none" w:sz="0" w:space="0" w:color="auto"/>
                    <w:right w:val="none" w:sz="0" w:space="0" w:color="auto"/>
                  </w:divBdr>
                </w:div>
                <w:div w:id="1630624234">
                  <w:marLeft w:val="0"/>
                  <w:marRight w:val="0"/>
                  <w:marTop w:val="0"/>
                  <w:marBottom w:val="101"/>
                  <w:divBdr>
                    <w:top w:val="none" w:sz="0" w:space="0" w:color="auto"/>
                    <w:left w:val="none" w:sz="0" w:space="0" w:color="auto"/>
                    <w:bottom w:val="none" w:sz="0" w:space="0" w:color="auto"/>
                    <w:right w:val="none" w:sz="0" w:space="0" w:color="auto"/>
                  </w:divBdr>
                </w:div>
                <w:div w:id="2005817357">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320739494">
      <w:bodyDiv w:val="1"/>
      <w:marLeft w:val="0"/>
      <w:marRight w:val="0"/>
      <w:marTop w:val="0"/>
      <w:marBottom w:val="0"/>
      <w:divBdr>
        <w:top w:val="none" w:sz="0" w:space="0" w:color="auto"/>
        <w:left w:val="none" w:sz="0" w:space="0" w:color="auto"/>
        <w:bottom w:val="none" w:sz="0" w:space="0" w:color="auto"/>
        <w:right w:val="none" w:sz="0" w:space="0" w:color="auto"/>
      </w:divBdr>
      <w:divsChild>
        <w:div w:id="94256528">
          <w:marLeft w:val="0"/>
          <w:marRight w:val="0"/>
          <w:marTop w:val="0"/>
          <w:marBottom w:val="0"/>
          <w:divBdr>
            <w:top w:val="none" w:sz="0" w:space="0" w:color="auto"/>
            <w:left w:val="none" w:sz="0" w:space="0" w:color="auto"/>
            <w:bottom w:val="none" w:sz="0" w:space="0" w:color="auto"/>
            <w:right w:val="none" w:sz="0" w:space="0" w:color="auto"/>
          </w:divBdr>
          <w:divsChild>
            <w:div w:id="661274197">
              <w:marLeft w:val="0"/>
              <w:marRight w:val="0"/>
              <w:marTop w:val="0"/>
              <w:marBottom w:val="0"/>
              <w:divBdr>
                <w:top w:val="none" w:sz="0" w:space="0" w:color="auto"/>
                <w:left w:val="none" w:sz="0" w:space="0" w:color="auto"/>
                <w:bottom w:val="none" w:sz="0" w:space="0" w:color="auto"/>
                <w:right w:val="none" w:sz="0" w:space="0" w:color="auto"/>
              </w:divBdr>
              <w:divsChild>
                <w:div w:id="1218198472">
                  <w:marLeft w:val="0"/>
                  <w:marRight w:val="0"/>
                  <w:marTop w:val="0"/>
                  <w:marBottom w:val="80"/>
                  <w:divBdr>
                    <w:top w:val="none" w:sz="0" w:space="0" w:color="auto"/>
                    <w:left w:val="none" w:sz="0" w:space="0" w:color="auto"/>
                    <w:bottom w:val="none" w:sz="0" w:space="0" w:color="auto"/>
                    <w:right w:val="none" w:sz="0" w:space="0" w:color="auto"/>
                  </w:divBdr>
                </w:div>
                <w:div w:id="1912155069">
                  <w:marLeft w:val="0"/>
                  <w:marRight w:val="0"/>
                  <w:marTop w:val="101"/>
                  <w:marBottom w:val="80"/>
                  <w:divBdr>
                    <w:top w:val="none" w:sz="0" w:space="0" w:color="auto"/>
                    <w:left w:val="none" w:sz="0" w:space="0" w:color="auto"/>
                    <w:bottom w:val="none" w:sz="0" w:space="0" w:color="auto"/>
                    <w:right w:val="none" w:sz="0" w:space="0" w:color="auto"/>
                  </w:divBdr>
                </w:div>
                <w:div w:id="195194534">
                  <w:marLeft w:val="0"/>
                  <w:marRight w:val="0"/>
                  <w:marTop w:val="0"/>
                  <w:marBottom w:val="80"/>
                  <w:divBdr>
                    <w:top w:val="none" w:sz="0" w:space="0" w:color="auto"/>
                    <w:left w:val="none" w:sz="0" w:space="0" w:color="auto"/>
                    <w:bottom w:val="none" w:sz="0" w:space="0" w:color="auto"/>
                    <w:right w:val="none" w:sz="0" w:space="0" w:color="auto"/>
                  </w:divBdr>
                </w:div>
                <w:div w:id="2139258681">
                  <w:marLeft w:val="0"/>
                  <w:marRight w:val="0"/>
                  <w:marTop w:val="0"/>
                  <w:marBottom w:val="80"/>
                  <w:divBdr>
                    <w:top w:val="none" w:sz="0" w:space="0" w:color="auto"/>
                    <w:left w:val="none" w:sz="0" w:space="0" w:color="auto"/>
                    <w:bottom w:val="none" w:sz="0" w:space="0" w:color="auto"/>
                    <w:right w:val="none" w:sz="0" w:space="0" w:color="auto"/>
                  </w:divBdr>
                </w:div>
                <w:div w:id="1822428590">
                  <w:marLeft w:val="0"/>
                  <w:marRight w:val="0"/>
                  <w:marTop w:val="0"/>
                  <w:marBottom w:val="80"/>
                  <w:divBdr>
                    <w:top w:val="none" w:sz="0" w:space="0" w:color="auto"/>
                    <w:left w:val="none" w:sz="0" w:space="0" w:color="auto"/>
                    <w:bottom w:val="none" w:sz="0" w:space="0" w:color="auto"/>
                    <w:right w:val="none" w:sz="0" w:space="0" w:color="auto"/>
                  </w:divBdr>
                </w:div>
                <w:div w:id="1444180727">
                  <w:marLeft w:val="0"/>
                  <w:marRight w:val="0"/>
                  <w:marTop w:val="101"/>
                  <w:marBottom w:val="80"/>
                  <w:divBdr>
                    <w:top w:val="none" w:sz="0" w:space="0" w:color="auto"/>
                    <w:left w:val="none" w:sz="0" w:space="0" w:color="auto"/>
                    <w:bottom w:val="none" w:sz="0" w:space="0" w:color="auto"/>
                    <w:right w:val="none" w:sz="0" w:space="0" w:color="auto"/>
                  </w:divBdr>
                </w:div>
                <w:div w:id="673264938">
                  <w:marLeft w:val="0"/>
                  <w:marRight w:val="0"/>
                  <w:marTop w:val="101"/>
                  <w:marBottom w:val="80"/>
                  <w:divBdr>
                    <w:top w:val="none" w:sz="0" w:space="0" w:color="auto"/>
                    <w:left w:val="none" w:sz="0" w:space="0" w:color="auto"/>
                    <w:bottom w:val="none" w:sz="0" w:space="0" w:color="auto"/>
                    <w:right w:val="none" w:sz="0" w:space="0" w:color="auto"/>
                  </w:divBdr>
                </w:div>
                <w:div w:id="373388581">
                  <w:marLeft w:val="0"/>
                  <w:marRight w:val="0"/>
                  <w:marTop w:val="0"/>
                  <w:marBottom w:val="80"/>
                  <w:divBdr>
                    <w:top w:val="none" w:sz="0" w:space="0" w:color="auto"/>
                    <w:left w:val="none" w:sz="0" w:space="0" w:color="auto"/>
                    <w:bottom w:val="none" w:sz="0" w:space="0" w:color="auto"/>
                    <w:right w:val="none" w:sz="0" w:space="0" w:color="auto"/>
                  </w:divBdr>
                </w:div>
                <w:div w:id="1024215063">
                  <w:marLeft w:val="0"/>
                  <w:marRight w:val="0"/>
                  <w:marTop w:val="0"/>
                  <w:marBottom w:val="80"/>
                  <w:divBdr>
                    <w:top w:val="none" w:sz="0" w:space="0" w:color="auto"/>
                    <w:left w:val="none" w:sz="0" w:space="0" w:color="auto"/>
                    <w:bottom w:val="none" w:sz="0" w:space="0" w:color="auto"/>
                    <w:right w:val="none" w:sz="0" w:space="0" w:color="auto"/>
                  </w:divBdr>
                </w:div>
                <w:div w:id="1179541589">
                  <w:marLeft w:val="0"/>
                  <w:marRight w:val="0"/>
                  <w:marTop w:val="0"/>
                  <w:marBottom w:val="80"/>
                  <w:divBdr>
                    <w:top w:val="none" w:sz="0" w:space="0" w:color="auto"/>
                    <w:left w:val="none" w:sz="0" w:space="0" w:color="auto"/>
                    <w:bottom w:val="none" w:sz="0" w:space="0" w:color="auto"/>
                    <w:right w:val="none" w:sz="0" w:space="0" w:color="auto"/>
                  </w:divBdr>
                </w:div>
                <w:div w:id="1150635559">
                  <w:marLeft w:val="0"/>
                  <w:marRight w:val="0"/>
                  <w:marTop w:val="0"/>
                  <w:marBottom w:val="80"/>
                  <w:divBdr>
                    <w:top w:val="none" w:sz="0" w:space="0" w:color="auto"/>
                    <w:left w:val="none" w:sz="0" w:space="0" w:color="auto"/>
                    <w:bottom w:val="none" w:sz="0" w:space="0" w:color="auto"/>
                    <w:right w:val="none" w:sz="0" w:space="0" w:color="auto"/>
                  </w:divBdr>
                </w:div>
                <w:div w:id="1264219919">
                  <w:marLeft w:val="0"/>
                  <w:marRight w:val="0"/>
                  <w:marTop w:val="0"/>
                  <w:marBottom w:val="80"/>
                  <w:divBdr>
                    <w:top w:val="none" w:sz="0" w:space="0" w:color="auto"/>
                    <w:left w:val="none" w:sz="0" w:space="0" w:color="auto"/>
                    <w:bottom w:val="none" w:sz="0" w:space="0" w:color="auto"/>
                    <w:right w:val="none" w:sz="0" w:space="0" w:color="auto"/>
                  </w:divBdr>
                </w:div>
                <w:div w:id="612060646">
                  <w:marLeft w:val="0"/>
                  <w:marRight w:val="0"/>
                  <w:marTop w:val="0"/>
                  <w:marBottom w:val="80"/>
                  <w:divBdr>
                    <w:top w:val="none" w:sz="0" w:space="0" w:color="auto"/>
                    <w:left w:val="none" w:sz="0" w:space="0" w:color="auto"/>
                    <w:bottom w:val="none" w:sz="0" w:space="0" w:color="auto"/>
                    <w:right w:val="none" w:sz="0" w:space="0" w:color="auto"/>
                  </w:divBdr>
                </w:div>
                <w:div w:id="2103331181">
                  <w:marLeft w:val="0"/>
                  <w:marRight w:val="0"/>
                  <w:marTop w:val="0"/>
                  <w:marBottom w:val="80"/>
                  <w:divBdr>
                    <w:top w:val="none" w:sz="0" w:space="0" w:color="auto"/>
                    <w:left w:val="none" w:sz="0" w:space="0" w:color="auto"/>
                    <w:bottom w:val="none" w:sz="0" w:space="0" w:color="auto"/>
                    <w:right w:val="none" w:sz="0" w:space="0" w:color="auto"/>
                  </w:divBdr>
                </w:div>
                <w:div w:id="1887528291">
                  <w:marLeft w:val="0"/>
                  <w:marRight w:val="0"/>
                  <w:marTop w:val="0"/>
                  <w:marBottom w:val="80"/>
                  <w:divBdr>
                    <w:top w:val="none" w:sz="0" w:space="0" w:color="auto"/>
                    <w:left w:val="none" w:sz="0" w:space="0" w:color="auto"/>
                    <w:bottom w:val="none" w:sz="0" w:space="0" w:color="auto"/>
                    <w:right w:val="none" w:sz="0" w:space="0" w:color="auto"/>
                  </w:divBdr>
                </w:div>
                <w:div w:id="810749709">
                  <w:marLeft w:val="0"/>
                  <w:marRight w:val="0"/>
                  <w:marTop w:val="0"/>
                  <w:marBottom w:val="80"/>
                  <w:divBdr>
                    <w:top w:val="none" w:sz="0" w:space="0" w:color="auto"/>
                    <w:left w:val="none" w:sz="0" w:space="0" w:color="auto"/>
                    <w:bottom w:val="none" w:sz="0" w:space="0" w:color="auto"/>
                    <w:right w:val="none" w:sz="0" w:space="0" w:color="auto"/>
                  </w:divBdr>
                </w:div>
                <w:div w:id="2095466995">
                  <w:marLeft w:val="0"/>
                  <w:marRight w:val="0"/>
                  <w:marTop w:val="0"/>
                  <w:marBottom w:val="80"/>
                  <w:divBdr>
                    <w:top w:val="none" w:sz="0" w:space="0" w:color="auto"/>
                    <w:left w:val="none" w:sz="0" w:space="0" w:color="auto"/>
                    <w:bottom w:val="none" w:sz="0" w:space="0" w:color="auto"/>
                    <w:right w:val="none" w:sz="0" w:space="0" w:color="auto"/>
                  </w:divBdr>
                </w:div>
                <w:div w:id="237714538">
                  <w:marLeft w:val="0"/>
                  <w:marRight w:val="0"/>
                  <w:marTop w:val="0"/>
                  <w:marBottom w:val="80"/>
                  <w:divBdr>
                    <w:top w:val="none" w:sz="0" w:space="0" w:color="auto"/>
                    <w:left w:val="none" w:sz="0" w:space="0" w:color="auto"/>
                    <w:bottom w:val="none" w:sz="0" w:space="0" w:color="auto"/>
                    <w:right w:val="none" w:sz="0" w:space="0" w:color="auto"/>
                  </w:divBdr>
                </w:div>
                <w:div w:id="1106196904">
                  <w:marLeft w:val="0"/>
                  <w:marRight w:val="0"/>
                  <w:marTop w:val="0"/>
                  <w:marBottom w:val="80"/>
                  <w:divBdr>
                    <w:top w:val="none" w:sz="0" w:space="0" w:color="auto"/>
                    <w:left w:val="none" w:sz="0" w:space="0" w:color="auto"/>
                    <w:bottom w:val="none" w:sz="0" w:space="0" w:color="auto"/>
                    <w:right w:val="none" w:sz="0" w:space="0" w:color="auto"/>
                  </w:divBdr>
                </w:div>
                <w:div w:id="151215012">
                  <w:marLeft w:val="0"/>
                  <w:marRight w:val="0"/>
                  <w:marTop w:val="0"/>
                  <w:marBottom w:val="80"/>
                  <w:divBdr>
                    <w:top w:val="none" w:sz="0" w:space="0" w:color="auto"/>
                    <w:left w:val="none" w:sz="0" w:space="0" w:color="auto"/>
                    <w:bottom w:val="none" w:sz="0" w:space="0" w:color="auto"/>
                    <w:right w:val="none" w:sz="0" w:space="0" w:color="auto"/>
                  </w:divBdr>
                </w:div>
                <w:div w:id="1381901070">
                  <w:marLeft w:val="0"/>
                  <w:marRight w:val="0"/>
                  <w:marTop w:val="101"/>
                  <w:marBottom w:val="80"/>
                  <w:divBdr>
                    <w:top w:val="none" w:sz="0" w:space="0" w:color="auto"/>
                    <w:left w:val="none" w:sz="0" w:space="0" w:color="auto"/>
                    <w:bottom w:val="none" w:sz="0" w:space="0" w:color="auto"/>
                    <w:right w:val="none" w:sz="0" w:space="0" w:color="auto"/>
                  </w:divBdr>
                </w:div>
                <w:div w:id="1643347606">
                  <w:marLeft w:val="720"/>
                  <w:marRight w:val="0"/>
                  <w:marTop w:val="0"/>
                  <w:marBottom w:val="80"/>
                  <w:divBdr>
                    <w:top w:val="none" w:sz="0" w:space="0" w:color="auto"/>
                    <w:left w:val="none" w:sz="0" w:space="0" w:color="auto"/>
                    <w:bottom w:val="none" w:sz="0" w:space="0" w:color="auto"/>
                    <w:right w:val="none" w:sz="0" w:space="0" w:color="auto"/>
                  </w:divBdr>
                </w:div>
                <w:div w:id="1820728436">
                  <w:marLeft w:val="720"/>
                  <w:marRight w:val="0"/>
                  <w:marTop w:val="0"/>
                  <w:marBottom w:val="80"/>
                  <w:divBdr>
                    <w:top w:val="none" w:sz="0" w:space="0" w:color="auto"/>
                    <w:left w:val="none" w:sz="0" w:space="0" w:color="auto"/>
                    <w:bottom w:val="none" w:sz="0" w:space="0" w:color="auto"/>
                    <w:right w:val="none" w:sz="0" w:space="0" w:color="auto"/>
                  </w:divBdr>
                </w:div>
                <w:div w:id="220947394">
                  <w:marLeft w:val="720"/>
                  <w:marRight w:val="0"/>
                  <w:marTop w:val="0"/>
                  <w:marBottom w:val="80"/>
                  <w:divBdr>
                    <w:top w:val="none" w:sz="0" w:space="0" w:color="auto"/>
                    <w:left w:val="none" w:sz="0" w:space="0" w:color="auto"/>
                    <w:bottom w:val="none" w:sz="0" w:space="0" w:color="auto"/>
                    <w:right w:val="none" w:sz="0" w:space="0" w:color="auto"/>
                  </w:divBdr>
                </w:div>
                <w:div w:id="805661608">
                  <w:marLeft w:val="720"/>
                  <w:marRight w:val="0"/>
                  <w:marTop w:val="0"/>
                  <w:marBottom w:val="80"/>
                  <w:divBdr>
                    <w:top w:val="none" w:sz="0" w:space="0" w:color="auto"/>
                    <w:left w:val="none" w:sz="0" w:space="0" w:color="auto"/>
                    <w:bottom w:val="none" w:sz="0" w:space="0" w:color="auto"/>
                    <w:right w:val="none" w:sz="0" w:space="0" w:color="auto"/>
                  </w:divBdr>
                </w:div>
                <w:div w:id="1144354529">
                  <w:marLeft w:val="720"/>
                  <w:marRight w:val="0"/>
                  <w:marTop w:val="0"/>
                  <w:marBottom w:val="80"/>
                  <w:divBdr>
                    <w:top w:val="none" w:sz="0" w:space="0" w:color="auto"/>
                    <w:left w:val="none" w:sz="0" w:space="0" w:color="auto"/>
                    <w:bottom w:val="none" w:sz="0" w:space="0" w:color="auto"/>
                    <w:right w:val="none" w:sz="0" w:space="0" w:color="auto"/>
                  </w:divBdr>
                </w:div>
                <w:div w:id="1067413779">
                  <w:marLeft w:val="720"/>
                  <w:marRight w:val="0"/>
                  <w:marTop w:val="0"/>
                  <w:marBottom w:val="80"/>
                  <w:divBdr>
                    <w:top w:val="none" w:sz="0" w:space="0" w:color="auto"/>
                    <w:left w:val="none" w:sz="0" w:space="0" w:color="auto"/>
                    <w:bottom w:val="none" w:sz="0" w:space="0" w:color="auto"/>
                    <w:right w:val="none" w:sz="0" w:space="0" w:color="auto"/>
                  </w:divBdr>
                </w:div>
                <w:div w:id="1317573">
                  <w:marLeft w:val="720"/>
                  <w:marRight w:val="0"/>
                  <w:marTop w:val="0"/>
                  <w:marBottom w:val="80"/>
                  <w:divBdr>
                    <w:top w:val="none" w:sz="0" w:space="0" w:color="auto"/>
                    <w:left w:val="none" w:sz="0" w:space="0" w:color="auto"/>
                    <w:bottom w:val="none" w:sz="0" w:space="0" w:color="auto"/>
                    <w:right w:val="none" w:sz="0" w:space="0" w:color="auto"/>
                  </w:divBdr>
                </w:div>
                <w:div w:id="2035691050">
                  <w:marLeft w:val="720"/>
                  <w:marRight w:val="0"/>
                  <w:marTop w:val="0"/>
                  <w:marBottom w:val="80"/>
                  <w:divBdr>
                    <w:top w:val="none" w:sz="0" w:space="0" w:color="auto"/>
                    <w:left w:val="none" w:sz="0" w:space="0" w:color="auto"/>
                    <w:bottom w:val="none" w:sz="0" w:space="0" w:color="auto"/>
                    <w:right w:val="none" w:sz="0" w:space="0" w:color="auto"/>
                  </w:divBdr>
                </w:div>
                <w:div w:id="657805347">
                  <w:marLeft w:val="720"/>
                  <w:marRight w:val="0"/>
                  <w:marTop w:val="0"/>
                  <w:marBottom w:val="80"/>
                  <w:divBdr>
                    <w:top w:val="none" w:sz="0" w:space="0" w:color="auto"/>
                    <w:left w:val="none" w:sz="0" w:space="0" w:color="auto"/>
                    <w:bottom w:val="none" w:sz="0" w:space="0" w:color="auto"/>
                    <w:right w:val="none" w:sz="0" w:space="0" w:color="auto"/>
                  </w:divBdr>
                </w:div>
                <w:div w:id="2076008671">
                  <w:marLeft w:val="720"/>
                  <w:marRight w:val="0"/>
                  <w:marTop w:val="0"/>
                  <w:marBottom w:val="80"/>
                  <w:divBdr>
                    <w:top w:val="none" w:sz="0" w:space="0" w:color="auto"/>
                    <w:left w:val="none" w:sz="0" w:space="0" w:color="auto"/>
                    <w:bottom w:val="none" w:sz="0" w:space="0" w:color="auto"/>
                    <w:right w:val="none" w:sz="0" w:space="0" w:color="auto"/>
                  </w:divBdr>
                </w:div>
                <w:div w:id="2028753868">
                  <w:marLeft w:val="720"/>
                  <w:marRight w:val="0"/>
                  <w:marTop w:val="0"/>
                  <w:marBottom w:val="80"/>
                  <w:divBdr>
                    <w:top w:val="none" w:sz="0" w:space="0" w:color="auto"/>
                    <w:left w:val="none" w:sz="0" w:space="0" w:color="auto"/>
                    <w:bottom w:val="none" w:sz="0" w:space="0" w:color="auto"/>
                    <w:right w:val="none" w:sz="0" w:space="0" w:color="auto"/>
                  </w:divBdr>
                </w:div>
                <w:div w:id="1728912586">
                  <w:marLeft w:val="720"/>
                  <w:marRight w:val="0"/>
                  <w:marTop w:val="0"/>
                  <w:marBottom w:val="80"/>
                  <w:divBdr>
                    <w:top w:val="none" w:sz="0" w:space="0" w:color="auto"/>
                    <w:left w:val="none" w:sz="0" w:space="0" w:color="auto"/>
                    <w:bottom w:val="none" w:sz="0" w:space="0" w:color="auto"/>
                    <w:right w:val="none" w:sz="0" w:space="0" w:color="auto"/>
                  </w:divBdr>
                </w:div>
                <w:div w:id="2085182499">
                  <w:marLeft w:val="720"/>
                  <w:marRight w:val="0"/>
                  <w:marTop w:val="0"/>
                  <w:marBottom w:val="80"/>
                  <w:divBdr>
                    <w:top w:val="none" w:sz="0" w:space="0" w:color="auto"/>
                    <w:left w:val="none" w:sz="0" w:space="0" w:color="auto"/>
                    <w:bottom w:val="none" w:sz="0" w:space="0" w:color="auto"/>
                    <w:right w:val="none" w:sz="0" w:space="0" w:color="auto"/>
                  </w:divBdr>
                </w:div>
                <w:div w:id="1197889069">
                  <w:marLeft w:val="720"/>
                  <w:marRight w:val="0"/>
                  <w:marTop w:val="0"/>
                  <w:marBottom w:val="80"/>
                  <w:divBdr>
                    <w:top w:val="none" w:sz="0" w:space="0" w:color="auto"/>
                    <w:left w:val="none" w:sz="0" w:space="0" w:color="auto"/>
                    <w:bottom w:val="none" w:sz="0" w:space="0" w:color="auto"/>
                    <w:right w:val="none" w:sz="0" w:space="0" w:color="auto"/>
                  </w:divBdr>
                </w:div>
                <w:div w:id="642857224">
                  <w:marLeft w:val="720"/>
                  <w:marRight w:val="0"/>
                  <w:marTop w:val="0"/>
                  <w:marBottom w:val="80"/>
                  <w:divBdr>
                    <w:top w:val="none" w:sz="0" w:space="0" w:color="auto"/>
                    <w:left w:val="none" w:sz="0" w:space="0" w:color="auto"/>
                    <w:bottom w:val="none" w:sz="0" w:space="0" w:color="auto"/>
                    <w:right w:val="none" w:sz="0" w:space="0" w:color="auto"/>
                  </w:divBdr>
                </w:div>
                <w:div w:id="2056854108">
                  <w:marLeft w:val="720"/>
                  <w:marRight w:val="0"/>
                  <w:marTop w:val="0"/>
                  <w:marBottom w:val="80"/>
                  <w:divBdr>
                    <w:top w:val="none" w:sz="0" w:space="0" w:color="auto"/>
                    <w:left w:val="none" w:sz="0" w:space="0" w:color="auto"/>
                    <w:bottom w:val="none" w:sz="0" w:space="0" w:color="auto"/>
                    <w:right w:val="none" w:sz="0" w:space="0" w:color="auto"/>
                  </w:divBdr>
                </w:div>
                <w:div w:id="1370761807">
                  <w:marLeft w:val="720"/>
                  <w:marRight w:val="0"/>
                  <w:marTop w:val="0"/>
                  <w:marBottom w:val="80"/>
                  <w:divBdr>
                    <w:top w:val="none" w:sz="0" w:space="0" w:color="auto"/>
                    <w:left w:val="none" w:sz="0" w:space="0" w:color="auto"/>
                    <w:bottom w:val="none" w:sz="0" w:space="0" w:color="auto"/>
                    <w:right w:val="none" w:sz="0" w:space="0" w:color="auto"/>
                  </w:divBdr>
                </w:div>
                <w:div w:id="1006244924">
                  <w:marLeft w:val="720"/>
                  <w:marRight w:val="0"/>
                  <w:marTop w:val="0"/>
                  <w:marBottom w:val="80"/>
                  <w:divBdr>
                    <w:top w:val="none" w:sz="0" w:space="0" w:color="auto"/>
                    <w:left w:val="none" w:sz="0" w:space="0" w:color="auto"/>
                    <w:bottom w:val="none" w:sz="0" w:space="0" w:color="auto"/>
                    <w:right w:val="none" w:sz="0" w:space="0" w:color="auto"/>
                  </w:divBdr>
                </w:div>
                <w:div w:id="1265263470">
                  <w:marLeft w:val="0"/>
                  <w:marRight w:val="0"/>
                  <w:marTop w:val="0"/>
                  <w:marBottom w:val="80"/>
                  <w:divBdr>
                    <w:top w:val="none" w:sz="0" w:space="0" w:color="auto"/>
                    <w:left w:val="none" w:sz="0" w:space="0" w:color="auto"/>
                    <w:bottom w:val="none" w:sz="0" w:space="0" w:color="auto"/>
                    <w:right w:val="none" w:sz="0" w:space="0" w:color="auto"/>
                  </w:divBdr>
                </w:div>
                <w:div w:id="544679052">
                  <w:marLeft w:val="0"/>
                  <w:marRight w:val="0"/>
                  <w:marTop w:val="0"/>
                  <w:marBottom w:val="80"/>
                  <w:divBdr>
                    <w:top w:val="none" w:sz="0" w:space="0" w:color="auto"/>
                    <w:left w:val="none" w:sz="0" w:space="0" w:color="auto"/>
                    <w:bottom w:val="none" w:sz="0" w:space="0" w:color="auto"/>
                    <w:right w:val="none" w:sz="0" w:space="0" w:color="auto"/>
                  </w:divBdr>
                </w:div>
                <w:div w:id="284383993">
                  <w:marLeft w:val="0"/>
                  <w:marRight w:val="0"/>
                  <w:marTop w:val="0"/>
                  <w:marBottom w:val="80"/>
                  <w:divBdr>
                    <w:top w:val="none" w:sz="0" w:space="0" w:color="auto"/>
                    <w:left w:val="none" w:sz="0" w:space="0" w:color="auto"/>
                    <w:bottom w:val="none" w:sz="0" w:space="0" w:color="auto"/>
                    <w:right w:val="none" w:sz="0" w:space="0" w:color="auto"/>
                  </w:divBdr>
                </w:div>
                <w:div w:id="796804147">
                  <w:marLeft w:val="0"/>
                  <w:marRight w:val="0"/>
                  <w:marTop w:val="0"/>
                  <w:marBottom w:val="80"/>
                  <w:divBdr>
                    <w:top w:val="none" w:sz="0" w:space="0" w:color="auto"/>
                    <w:left w:val="none" w:sz="0" w:space="0" w:color="auto"/>
                    <w:bottom w:val="none" w:sz="0" w:space="0" w:color="auto"/>
                    <w:right w:val="none" w:sz="0" w:space="0" w:color="auto"/>
                  </w:divBdr>
                </w:div>
                <w:div w:id="128792293">
                  <w:marLeft w:val="0"/>
                  <w:marRight w:val="0"/>
                  <w:marTop w:val="0"/>
                  <w:marBottom w:val="80"/>
                  <w:divBdr>
                    <w:top w:val="none" w:sz="0" w:space="0" w:color="auto"/>
                    <w:left w:val="none" w:sz="0" w:space="0" w:color="auto"/>
                    <w:bottom w:val="none" w:sz="0" w:space="0" w:color="auto"/>
                    <w:right w:val="none" w:sz="0" w:space="0" w:color="auto"/>
                  </w:divBdr>
                </w:div>
                <w:div w:id="331102329">
                  <w:marLeft w:val="0"/>
                  <w:marRight w:val="0"/>
                  <w:marTop w:val="0"/>
                  <w:marBottom w:val="80"/>
                  <w:divBdr>
                    <w:top w:val="none" w:sz="0" w:space="0" w:color="auto"/>
                    <w:left w:val="none" w:sz="0" w:space="0" w:color="auto"/>
                    <w:bottom w:val="none" w:sz="0" w:space="0" w:color="auto"/>
                    <w:right w:val="none" w:sz="0" w:space="0" w:color="auto"/>
                  </w:divBdr>
                </w:div>
                <w:div w:id="506091434">
                  <w:marLeft w:val="0"/>
                  <w:marRight w:val="0"/>
                  <w:marTop w:val="0"/>
                  <w:marBottom w:val="80"/>
                  <w:divBdr>
                    <w:top w:val="none" w:sz="0" w:space="0" w:color="auto"/>
                    <w:left w:val="none" w:sz="0" w:space="0" w:color="auto"/>
                    <w:bottom w:val="none" w:sz="0" w:space="0" w:color="auto"/>
                    <w:right w:val="none" w:sz="0" w:space="0" w:color="auto"/>
                  </w:divBdr>
                </w:div>
                <w:div w:id="1039476355">
                  <w:marLeft w:val="0"/>
                  <w:marRight w:val="0"/>
                  <w:marTop w:val="0"/>
                  <w:marBottom w:val="80"/>
                  <w:divBdr>
                    <w:top w:val="none" w:sz="0" w:space="0" w:color="auto"/>
                    <w:left w:val="none" w:sz="0" w:space="0" w:color="auto"/>
                    <w:bottom w:val="none" w:sz="0" w:space="0" w:color="auto"/>
                    <w:right w:val="none" w:sz="0" w:space="0" w:color="auto"/>
                  </w:divBdr>
                </w:div>
                <w:div w:id="83693015">
                  <w:marLeft w:val="0"/>
                  <w:marRight w:val="0"/>
                  <w:marTop w:val="0"/>
                  <w:marBottom w:val="80"/>
                  <w:divBdr>
                    <w:top w:val="none" w:sz="0" w:space="0" w:color="auto"/>
                    <w:left w:val="none" w:sz="0" w:space="0" w:color="auto"/>
                    <w:bottom w:val="none" w:sz="0" w:space="0" w:color="auto"/>
                    <w:right w:val="none" w:sz="0" w:space="0" w:color="auto"/>
                  </w:divBdr>
                </w:div>
                <w:div w:id="3635423">
                  <w:marLeft w:val="0"/>
                  <w:marRight w:val="0"/>
                  <w:marTop w:val="0"/>
                  <w:marBottom w:val="80"/>
                  <w:divBdr>
                    <w:top w:val="none" w:sz="0" w:space="0" w:color="auto"/>
                    <w:left w:val="none" w:sz="0" w:space="0" w:color="auto"/>
                    <w:bottom w:val="none" w:sz="0" w:space="0" w:color="auto"/>
                    <w:right w:val="none" w:sz="0" w:space="0" w:color="auto"/>
                  </w:divBdr>
                </w:div>
                <w:div w:id="1017921944">
                  <w:marLeft w:val="0"/>
                  <w:marRight w:val="0"/>
                  <w:marTop w:val="0"/>
                  <w:marBottom w:val="80"/>
                  <w:divBdr>
                    <w:top w:val="none" w:sz="0" w:space="0" w:color="auto"/>
                    <w:left w:val="none" w:sz="0" w:space="0" w:color="auto"/>
                    <w:bottom w:val="none" w:sz="0" w:space="0" w:color="auto"/>
                    <w:right w:val="none" w:sz="0" w:space="0" w:color="auto"/>
                  </w:divBdr>
                </w:div>
                <w:div w:id="2049987196">
                  <w:marLeft w:val="0"/>
                  <w:marRight w:val="0"/>
                  <w:marTop w:val="0"/>
                  <w:marBottom w:val="80"/>
                  <w:divBdr>
                    <w:top w:val="none" w:sz="0" w:space="0" w:color="auto"/>
                    <w:left w:val="none" w:sz="0" w:space="0" w:color="auto"/>
                    <w:bottom w:val="none" w:sz="0" w:space="0" w:color="auto"/>
                    <w:right w:val="none" w:sz="0" w:space="0" w:color="auto"/>
                  </w:divBdr>
                </w:div>
                <w:div w:id="1995910630">
                  <w:marLeft w:val="0"/>
                  <w:marRight w:val="0"/>
                  <w:marTop w:val="0"/>
                  <w:marBottom w:val="80"/>
                  <w:divBdr>
                    <w:top w:val="none" w:sz="0" w:space="0" w:color="auto"/>
                    <w:left w:val="none" w:sz="0" w:space="0" w:color="auto"/>
                    <w:bottom w:val="none" w:sz="0" w:space="0" w:color="auto"/>
                    <w:right w:val="none" w:sz="0" w:space="0" w:color="auto"/>
                  </w:divBdr>
                </w:div>
                <w:div w:id="1419984969">
                  <w:marLeft w:val="0"/>
                  <w:marRight w:val="0"/>
                  <w:marTop w:val="0"/>
                  <w:marBottom w:val="80"/>
                  <w:divBdr>
                    <w:top w:val="none" w:sz="0" w:space="0" w:color="auto"/>
                    <w:left w:val="none" w:sz="0" w:space="0" w:color="auto"/>
                    <w:bottom w:val="none" w:sz="0" w:space="0" w:color="auto"/>
                    <w:right w:val="none" w:sz="0" w:space="0" w:color="auto"/>
                  </w:divBdr>
                </w:div>
                <w:div w:id="1026448088">
                  <w:marLeft w:val="0"/>
                  <w:marRight w:val="0"/>
                  <w:marTop w:val="0"/>
                  <w:marBottom w:val="80"/>
                  <w:divBdr>
                    <w:top w:val="none" w:sz="0" w:space="0" w:color="auto"/>
                    <w:left w:val="none" w:sz="0" w:space="0" w:color="auto"/>
                    <w:bottom w:val="none" w:sz="0" w:space="0" w:color="auto"/>
                    <w:right w:val="none" w:sz="0" w:space="0" w:color="auto"/>
                  </w:divBdr>
                </w:div>
                <w:div w:id="843595046">
                  <w:marLeft w:val="0"/>
                  <w:marRight w:val="0"/>
                  <w:marTop w:val="0"/>
                  <w:marBottom w:val="80"/>
                  <w:divBdr>
                    <w:top w:val="none" w:sz="0" w:space="0" w:color="auto"/>
                    <w:left w:val="none" w:sz="0" w:space="0" w:color="auto"/>
                    <w:bottom w:val="none" w:sz="0" w:space="0" w:color="auto"/>
                    <w:right w:val="none" w:sz="0" w:space="0" w:color="auto"/>
                  </w:divBdr>
                </w:div>
                <w:div w:id="1879464511">
                  <w:marLeft w:val="0"/>
                  <w:marRight w:val="0"/>
                  <w:marTop w:val="0"/>
                  <w:marBottom w:val="80"/>
                  <w:divBdr>
                    <w:top w:val="none" w:sz="0" w:space="0" w:color="auto"/>
                    <w:left w:val="none" w:sz="0" w:space="0" w:color="auto"/>
                    <w:bottom w:val="none" w:sz="0" w:space="0" w:color="auto"/>
                    <w:right w:val="none" w:sz="0" w:space="0" w:color="auto"/>
                  </w:divBdr>
                </w:div>
                <w:div w:id="1314873174">
                  <w:marLeft w:val="0"/>
                  <w:marRight w:val="0"/>
                  <w:marTop w:val="0"/>
                  <w:marBottom w:val="80"/>
                  <w:divBdr>
                    <w:top w:val="none" w:sz="0" w:space="0" w:color="auto"/>
                    <w:left w:val="none" w:sz="0" w:space="0" w:color="auto"/>
                    <w:bottom w:val="none" w:sz="0" w:space="0" w:color="auto"/>
                    <w:right w:val="none" w:sz="0" w:space="0" w:color="auto"/>
                  </w:divBdr>
                </w:div>
                <w:div w:id="414984105">
                  <w:marLeft w:val="0"/>
                  <w:marRight w:val="0"/>
                  <w:marTop w:val="0"/>
                  <w:marBottom w:val="80"/>
                  <w:divBdr>
                    <w:top w:val="none" w:sz="0" w:space="0" w:color="auto"/>
                    <w:left w:val="none" w:sz="0" w:space="0" w:color="auto"/>
                    <w:bottom w:val="none" w:sz="0" w:space="0" w:color="auto"/>
                    <w:right w:val="none" w:sz="0" w:space="0" w:color="auto"/>
                  </w:divBdr>
                </w:div>
                <w:div w:id="9452606">
                  <w:marLeft w:val="0"/>
                  <w:marRight w:val="0"/>
                  <w:marTop w:val="0"/>
                  <w:marBottom w:val="80"/>
                  <w:divBdr>
                    <w:top w:val="none" w:sz="0" w:space="0" w:color="auto"/>
                    <w:left w:val="none" w:sz="0" w:space="0" w:color="auto"/>
                    <w:bottom w:val="none" w:sz="0" w:space="0" w:color="auto"/>
                    <w:right w:val="none" w:sz="0" w:space="0" w:color="auto"/>
                  </w:divBdr>
                </w:div>
                <w:div w:id="589503370">
                  <w:marLeft w:val="0"/>
                  <w:marRight w:val="0"/>
                  <w:marTop w:val="0"/>
                  <w:marBottom w:val="80"/>
                  <w:divBdr>
                    <w:top w:val="none" w:sz="0" w:space="0" w:color="auto"/>
                    <w:left w:val="none" w:sz="0" w:space="0" w:color="auto"/>
                    <w:bottom w:val="none" w:sz="0" w:space="0" w:color="auto"/>
                    <w:right w:val="none" w:sz="0" w:space="0" w:color="auto"/>
                  </w:divBdr>
                </w:div>
                <w:div w:id="535436763">
                  <w:marLeft w:val="0"/>
                  <w:marRight w:val="0"/>
                  <w:marTop w:val="0"/>
                  <w:marBottom w:val="80"/>
                  <w:divBdr>
                    <w:top w:val="none" w:sz="0" w:space="0" w:color="auto"/>
                    <w:left w:val="none" w:sz="0" w:space="0" w:color="auto"/>
                    <w:bottom w:val="none" w:sz="0" w:space="0" w:color="auto"/>
                    <w:right w:val="none" w:sz="0" w:space="0" w:color="auto"/>
                  </w:divBdr>
                </w:div>
                <w:div w:id="1740008295">
                  <w:marLeft w:val="0"/>
                  <w:marRight w:val="0"/>
                  <w:marTop w:val="0"/>
                  <w:marBottom w:val="80"/>
                  <w:divBdr>
                    <w:top w:val="none" w:sz="0" w:space="0" w:color="auto"/>
                    <w:left w:val="none" w:sz="0" w:space="0" w:color="auto"/>
                    <w:bottom w:val="none" w:sz="0" w:space="0" w:color="auto"/>
                    <w:right w:val="none" w:sz="0" w:space="0" w:color="auto"/>
                  </w:divBdr>
                </w:div>
                <w:div w:id="1720474363">
                  <w:marLeft w:val="0"/>
                  <w:marRight w:val="0"/>
                  <w:marTop w:val="0"/>
                  <w:marBottom w:val="80"/>
                  <w:divBdr>
                    <w:top w:val="none" w:sz="0" w:space="0" w:color="auto"/>
                    <w:left w:val="none" w:sz="0" w:space="0" w:color="auto"/>
                    <w:bottom w:val="none" w:sz="0" w:space="0" w:color="auto"/>
                    <w:right w:val="none" w:sz="0" w:space="0" w:color="auto"/>
                  </w:divBdr>
                </w:div>
                <w:div w:id="2139251319">
                  <w:marLeft w:val="0"/>
                  <w:marRight w:val="0"/>
                  <w:marTop w:val="0"/>
                  <w:marBottom w:val="80"/>
                  <w:divBdr>
                    <w:top w:val="none" w:sz="0" w:space="0" w:color="auto"/>
                    <w:left w:val="none" w:sz="0" w:space="0" w:color="auto"/>
                    <w:bottom w:val="none" w:sz="0" w:space="0" w:color="auto"/>
                    <w:right w:val="none" w:sz="0" w:space="0" w:color="auto"/>
                  </w:divBdr>
                </w:div>
                <w:div w:id="246040677">
                  <w:marLeft w:val="0"/>
                  <w:marRight w:val="0"/>
                  <w:marTop w:val="0"/>
                  <w:marBottom w:val="80"/>
                  <w:divBdr>
                    <w:top w:val="none" w:sz="0" w:space="0" w:color="auto"/>
                    <w:left w:val="none" w:sz="0" w:space="0" w:color="auto"/>
                    <w:bottom w:val="none" w:sz="0" w:space="0" w:color="auto"/>
                    <w:right w:val="none" w:sz="0" w:space="0" w:color="auto"/>
                  </w:divBdr>
                </w:div>
                <w:div w:id="2006128353">
                  <w:marLeft w:val="0"/>
                  <w:marRight w:val="0"/>
                  <w:marTop w:val="0"/>
                  <w:marBottom w:val="80"/>
                  <w:divBdr>
                    <w:top w:val="none" w:sz="0" w:space="0" w:color="auto"/>
                    <w:left w:val="none" w:sz="0" w:space="0" w:color="auto"/>
                    <w:bottom w:val="none" w:sz="0" w:space="0" w:color="auto"/>
                    <w:right w:val="none" w:sz="0" w:space="0" w:color="auto"/>
                  </w:divBdr>
                </w:div>
                <w:div w:id="943924011">
                  <w:marLeft w:val="0"/>
                  <w:marRight w:val="0"/>
                  <w:marTop w:val="0"/>
                  <w:marBottom w:val="80"/>
                  <w:divBdr>
                    <w:top w:val="none" w:sz="0" w:space="0" w:color="auto"/>
                    <w:left w:val="none" w:sz="0" w:space="0" w:color="auto"/>
                    <w:bottom w:val="none" w:sz="0" w:space="0" w:color="auto"/>
                    <w:right w:val="none" w:sz="0" w:space="0" w:color="auto"/>
                  </w:divBdr>
                </w:div>
                <w:div w:id="773523287">
                  <w:marLeft w:val="0"/>
                  <w:marRight w:val="0"/>
                  <w:marTop w:val="0"/>
                  <w:marBottom w:val="80"/>
                  <w:divBdr>
                    <w:top w:val="none" w:sz="0" w:space="0" w:color="auto"/>
                    <w:left w:val="none" w:sz="0" w:space="0" w:color="auto"/>
                    <w:bottom w:val="none" w:sz="0" w:space="0" w:color="auto"/>
                    <w:right w:val="none" w:sz="0" w:space="0" w:color="auto"/>
                  </w:divBdr>
                </w:div>
                <w:div w:id="588344282">
                  <w:marLeft w:val="0"/>
                  <w:marRight w:val="0"/>
                  <w:marTop w:val="0"/>
                  <w:marBottom w:val="80"/>
                  <w:divBdr>
                    <w:top w:val="none" w:sz="0" w:space="0" w:color="auto"/>
                    <w:left w:val="none" w:sz="0" w:space="0" w:color="auto"/>
                    <w:bottom w:val="none" w:sz="0" w:space="0" w:color="auto"/>
                    <w:right w:val="none" w:sz="0" w:space="0" w:color="auto"/>
                  </w:divBdr>
                </w:div>
                <w:div w:id="871187726">
                  <w:marLeft w:val="0"/>
                  <w:marRight w:val="0"/>
                  <w:marTop w:val="0"/>
                  <w:marBottom w:val="80"/>
                  <w:divBdr>
                    <w:top w:val="none" w:sz="0" w:space="0" w:color="auto"/>
                    <w:left w:val="none" w:sz="0" w:space="0" w:color="auto"/>
                    <w:bottom w:val="none" w:sz="0" w:space="0" w:color="auto"/>
                    <w:right w:val="none" w:sz="0" w:space="0" w:color="auto"/>
                  </w:divBdr>
                </w:div>
                <w:div w:id="1277175813">
                  <w:marLeft w:val="0"/>
                  <w:marRight w:val="0"/>
                  <w:marTop w:val="0"/>
                  <w:marBottom w:val="80"/>
                  <w:divBdr>
                    <w:top w:val="none" w:sz="0" w:space="0" w:color="auto"/>
                    <w:left w:val="none" w:sz="0" w:space="0" w:color="auto"/>
                    <w:bottom w:val="none" w:sz="0" w:space="0" w:color="auto"/>
                    <w:right w:val="none" w:sz="0" w:space="0" w:color="auto"/>
                  </w:divBdr>
                </w:div>
                <w:div w:id="1338271012">
                  <w:marLeft w:val="0"/>
                  <w:marRight w:val="0"/>
                  <w:marTop w:val="0"/>
                  <w:marBottom w:val="80"/>
                  <w:divBdr>
                    <w:top w:val="none" w:sz="0" w:space="0" w:color="auto"/>
                    <w:left w:val="none" w:sz="0" w:space="0" w:color="auto"/>
                    <w:bottom w:val="none" w:sz="0" w:space="0" w:color="auto"/>
                    <w:right w:val="none" w:sz="0" w:space="0" w:color="auto"/>
                  </w:divBdr>
                </w:div>
                <w:div w:id="1043335809">
                  <w:marLeft w:val="0"/>
                  <w:marRight w:val="0"/>
                  <w:marTop w:val="0"/>
                  <w:marBottom w:val="80"/>
                  <w:divBdr>
                    <w:top w:val="none" w:sz="0" w:space="0" w:color="auto"/>
                    <w:left w:val="none" w:sz="0" w:space="0" w:color="auto"/>
                    <w:bottom w:val="none" w:sz="0" w:space="0" w:color="auto"/>
                    <w:right w:val="none" w:sz="0" w:space="0" w:color="auto"/>
                  </w:divBdr>
                </w:div>
                <w:div w:id="278225331">
                  <w:marLeft w:val="0"/>
                  <w:marRight w:val="0"/>
                  <w:marTop w:val="0"/>
                  <w:marBottom w:val="80"/>
                  <w:divBdr>
                    <w:top w:val="none" w:sz="0" w:space="0" w:color="auto"/>
                    <w:left w:val="none" w:sz="0" w:space="0" w:color="auto"/>
                    <w:bottom w:val="none" w:sz="0" w:space="0" w:color="auto"/>
                    <w:right w:val="none" w:sz="0" w:space="0" w:color="auto"/>
                  </w:divBdr>
                </w:div>
                <w:div w:id="883062845">
                  <w:marLeft w:val="0"/>
                  <w:marRight w:val="0"/>
                  <w:marTop w:val="0"/>
                  <w:marBottom w:val="80"/>
                  <w:divBdr>
                    <w:top w:val="none" w:sz="0" w:space="0" w:color="auto"/>
                    <w:left w:val="none" w:sz="0" w:space="0" w:color="auto"/>
                    <w:bottom w:val="none" w:sz="0" w:space="0" w:color="auto"/>
                    <w:right w:val="none" w:sz="0" w:space="0" w:color="auto"/>
                  </w:divBdr>
                </w:div>
                <w:div w:id="2067141685">
                  <w:marLeft w:val="0"/>
                  <w:marRight w:val="0"/>
                  <w:marTop w:val="0"/>
                  <w:marBottom w:val="80"/>
                  <w:divBdr>
                    <w:top w:val="none" w:sz="0" w:space="0" w:color="auto"/>
                    <w:left w:val="none" w:sz="0" w:space="0" w:color="auto"/>
                    <w:bottom w:val="none" w:sz="0" w:space="0" w:color="auto"/>
                    <w:right w:val="none" w:sz="0" w:space="0" w:color="auto"/>
                  </w:divBdr>
                </w:div>
                <w:div w:id="1148939377">
                  <w:marLeft w:val="0"/>
                  <w:marRight w:val="0"/>
                  <w:marTop w:val="0"/>
                  <w:marBottom w:val="80"/>
                  <w:divBdr>
                    <w:top w:val="none" w:sz="0" w:space="0" w:color="auto"/>
                    <w:left w:val="none" w:sz="0" w:space="0" w:color="auto"/>
                    <w:bottom w:val="none" w:sz="0" w:space="0" w:color="auto"/>
                    <w:right w:val="none" w:sz="0" w:space="0" w:color="auto"/>
                  </w:divBdr>
                </w:div>
                <w:div w:id="1561744780">
                  <w:marLeft w:val="0"/>
                  <w:marRight w:val="0"/>
                  <w:marTop w:val="0"/>
                  <w:marBottom w:val="80"/>
                  <w:divBdr>
                    <w:top w:val="none" w:sz="0" w:space="0" w:color="auto"/>
                    <w:left w:val="none" w:sz="0" w:space="0" w:color="auto"/>
                    <w:bottom w:val="none" w:sz="0" w:space="0" w:color="auto"/>
                    <w:right w:val="none" w:sz="0" w:space="0" w:color="auto"/>
                  </w:divBdr>
                </w:div>
                <w:div w:id="117378413">
                  <w:marLeft w:val="0"/>
                  <w:marRight w:val="0"/>
                  <w:marTop w:val="0"/>
                  <w:marBottom w:val="80"/>
                  <w:divBdr>
                    <w:top w:val="none" w:sz="0" w:space="0" w:color="auto"/>
                    <w:left w:val="none" w:sz="0" w:space="0" w:color="auto"/>
                    <w:bottom w:val="none" w:sz="0" w:space="0" w:color="auto"/>
                    <w:right w:val="none" w:sz="0" w:space="0" w:color="auto"/>
                  </w:divBdr>
                </w:div>
                <w:div w:id="519271842">
                  <w:marLeft w:val="0"/>
                  <w:marRight w:val="0"/>
                  <w:marTop w:val="0"/>
                  <w:marBottom w:val="80"/>
                  <w:divBdr>
                    <w:top w:val="none" w:sz="0" w:space="0" w:color="auto"/>
                    <w:left w:val="none" w:sz="0" w:space="0" w:color="auto"/>
                    <w:bottom w:val="none" w:sz="0" w:space="0" w:color="auto"/>
                    <w:right w:val="none" w:sz="0" w:space="0" w:color="auto"/>
                  </w:divBdr>
                </w:div>
                <w:div w:id="10838626">
                  <w:marLeft w:val="0"/>
                  <w:marRight w:val="0"/>
                  <w:marTop w:val="0"/>
                  <w:marBottom w:val="80"/>
                  <w:divBdr>
                    <w:top w:val="none" w:sz="0" w:space="0" w:color="auto"/>
                    <w:left w:val="none" w:sz="0" w:space="0" w:color="auto"/>
                    <w:bottom w:val="none" w:sz="0" w:space="0" w:color="auto"/>
                    <w:right w:val="none" w:sz="0" w:space="0" w:color="auto"/>
                  </w:divBdr>
                </w:div>
                <w:div w:id="1789665808">
                  <w:marLeft w:val="0"/>
                  <w:marRight w:val="0"/>
                  <w:marTop w:val="0"/>
                  <w:marBottom w:val="80"/>
                  <w:divBdr>
                    <w:top w:val="none" w:sz="0" w:space="0" w:color="auto"/>
                    <w:left w:val="none" w:sz="0" w:space="0" w:color="auto"/>
                    <w:bottom w:val="none" w:sz="0" w:space="0" w:color="auto"/>
                    <w:right w:val="none" w:sz="0" w:space="0" w:color="auto"/>
                  </w:divBdr>
                </w:div>
                <w:div w:id="1338263875">
                  <w:marLeft w:val="0"/>
                  <w:marRight w:val="0"/>
                  <w:marTop w:val="0"/>
                  <w:marBottom w:val="80"/>
                  <w:divBdr>
                    <w:top w:val="none" w:sz="0" w:space="0" w:color="auto"/>
                    <w:left w:val="none" w:sz="0" w:space="0" w:color="auto"/>
                    <w:bottom w:val="none" w:sz="0" w:space="0" w:color="auto"/>
                    <w:right w:val="none" w:sz="0" w:space="0" w:color="auto"/>
                  </w:divBdr>
                </w:div>
                <w:div w:id="489449962">
                  <w:marLeft w:val="0"/>
                  <w:marRight w:val="0"/>
                  <w:marTop w:val="0"/>
                  <w:marBottom w:val="80"/>
                  <w:divBdr>
                    <w:top w:val="none" w:sz="0" w:space="0" w:color="auto"/>
                    <w:left w:val="none" w:sz="0" w:space="0" w:color="auto"/>
                    <w:bottom w:val="none" w:sz="0" w:space="0" w:color="auto"/>
                    <w:right w:val="none" w:sz="0" w:space="0" w:color="auto"/>
                  </w:divBdr>
                </w:div>
                <w:div w:id="1885559569">
                  <w:marLeft w:val="1440"/>
                  <w:marRight w:val="0"/>
                  <w:marTop w:val="0"/>
                  <w:marBottom w:val="80"/>
                  <w:divBdr>
                    <w:top w:val="none" w:sz="0" w:space="0" w:color="auto"/>
                    <w:left w:val="none" w:sz="0" w:space="0" w:color="auto"/>
                    <w:bottom w:val="none" w:sz="0" w:space="0" w:color="auto"/>
                    <w:right w:val="none" w:sz="0" w:space="0" w:color="auto"/>
                  </w:divBdr>
                </w:div>
                <w:div w:id="760877606">
                  <w:marLeft w:val="1440"/>
                  <w:marRight w:val="0"/>
                  <w:marTop w:val="0"/>
                  <w:marBottom w:val="80"/>
                  <w:divBdr>
                    <w:top w:val="none" w:sz="0" w:space="0" w:color="auto"/>
                    <w:left w:val="none" w:sz="0" w:space="0" w:color="auto"/>
                    <w:bottom w:val="none" w:sz="0" w:space="0" w:color="auto"/>
                    <w:right w:val="none" w:sz="0" w:space="0" w:color="auto"/>
                  </w:divBdr>
                </w:div>
                <w:div w:id="1181356441">
                  <w:marLeft w:val="1440"/>
                  <w:marRight w:val="0"/>
                  <w:marTop w:val="0"/>
                  <w:marBottom w:val="80"/>
                  <w:divBdr>
                    <w:top w:val="none" w:sz="0" w:space="0" w:color="auto"/>
                    <w:left w:val="none" w:sz="0" w:space="0" w:color="auto"/>
                    <w:bottom w:val="none" w:sz="0" w:space="0" w:color="auto"/>
                    <w:right w:val="none" w:sz="0" w:space="0" w:color="auto"/>
                  </w:divBdr>
                </w:div>
                <w:div w:id="491676014">
                  <w:marLeft w:val="1440"/>
                  <w:marRight w:val="0"/>
                  <w:marTop w:val="0"/>
                  <w:marBottom w:val="80"/>
                  <w:divBdr>
                    <w:top w:val="none" w:sz="0" w:space="0" w:color="auto"/>
                    <w:left w:val="none" w:sz="0" w:space="0" w:color="auto"/>
                    <w:bottom w:val="none" w:sz="0" w:space="0" w:color="auto"/>
                    <w:right w:val="none" w:sz="0" w:space="0" w:color="auto"/>
                  </w:divBdr>
                </w:div>
                <w:div w:id="1425422763">
                  <w:marLeft w:val="1440"/>
                  <w:marRight w:val="0"/>
                  <w:marTop w:val="0"/>
                  <w:marBottom w:val="80"/>
                  <w:divBdr>
                    <w:top w:val="none" w:sz="0" w:space="0" w:color="auto"/>
                    <w:left w:val="none" w:sz="0" w:space="0" w:color="auto"/>
                    <w:bottom w:val="none" w:sz="0" w:space="0" w:color="auto"/>
                    <w:right w:val="none" w:sz="0" w:space="0" w:color="auto"/>
                  </w:divBdr>
                </w:div>
                <w:div w:id="1682586687">
                  <w:marLeft w:val="1440"/>
                  <w:marRight w:val="0"/>
                  <w:marTop w:val="0"/>
                  <w:marBottom w:val="80"/>
                  <w:divBdr>
                    <w:top w:val="none" w:sz="0" w:space="0" w:color="auto"/>
                    <w:left w:val="none" w:sz="0" w:space="0" w:color="auto"/>
                    <w:bottom w:val="none" w:sz="0" w:space="0" w:color="auto"/>
                    <w:right w:val="none" w:sz="0" w:space="0" w:color="auto"/>
                  </w:divBdr>
                </w:div>
                <w:div w:id="1248222574">
                  <w:marLeft w:val="1440"/>
                  <w:marRight w:val="0"/>
                  <w:marTop w:val="0"/>
                  <w:marBottom w:val="80"/>
                  <w:divBdr>
                    <w:top w:val="none" w:sz="0" w:space="0" w:color="auto"/>
                    <w:left w:val="none" w:sz="0" w:space="0" w:color="auto"/>
                    <w:bottom w:val="none" w:sz="0" w:space="0" w:color="auto"/>
                    <w:right w:val="none" w:sz="0" w:space="0" w:color="auto"/>
                  </w:divBdr>
                </w:div>
                <w:div w:id="2005425731">
                  <w:marLeft w:val="1440"/>
                  <w:marRight w:val="0"/>
                  <w:marTop w:val="0"/>
                  <w:marBottom w:val="80"/>
                  <w:divBdr>
                    <w:top w:val="none" w:sz="0" w:space="0" w:color="auto"/>
                    <w:left w:val="none" w:sz="0" w:space="0" w:color="auto"/>
                    <w:bottom w:val="none" w:sz="0" w:space="0" w:color="auto"/>
                    <w:right w:val="none" w:sz="0" w:space="0" w:color="auto"/>
                  </w:divBdr>
                </w:div>
                <w:div w:id="1360818585">
                  <w:marLeft w:val="1440"/>
                  <w:marRight w:val="0"/>
                  <w:marTop w:val="0"/>
                  <w:marBottom w:val="80"/>
                  <w:divBdr>
                    <w:top w:val="none" w:sz="0" w:space="0" w:color="auto"/>
                    <w:left w:val="none" w:sz="0" w:space="0" w:color="auto"/>
                    <w:bottom w:val="none" w:sz="0" w:space="0" w:color="auto"/>
                    <w:right w:val="none" w:sz="0" w:space="0" w:color="auto"/>
                  </w:divBdr>
                </w:div>
                <w:div w:id="533007551">
                  <w:marLeft w:val="1440"/>
                  <w:marRight w:val="0"/>
                  <w:marTop w:val="0"/>
                  <w:marBottom w:val="80"/>
                  <w:divBdr>
                    <w:top w:val="none" w:sz="0" w:space="0" w:color="auto"/>
                    <w:left w:val="none" w:sz="0" w:space="0" w:color="auto"/>
                    <w:bottom w:val="none" w:sz="0" w:space="0" w:color="auto"/>
                    <w:right w:val="none" w:sz="0" w:space="0" w:color="auto"/>
                  </w:divBdr>
                </w:div>
                <w:div w:id="90010588">
                  <w:marLeft w:val="1440"/>
                  <w:marRight w:val="0"/>
                  <w:marTop w:val="0"/>
                  <w:marBottom w:val="80"/>
                  <w:divBdr>
                    <w:top w:val="none" w:sz="0" w:space="0" w:color="auto"/>
                    <w:left w:val="none" w:sz="0" w:space="0" w:color="auto"/>
                    <w:bottom w:val="none" w:sz="0" w:space="0" w:color="auto"/>
                    <w:right w:val="none" w:sz="0" w:space="0" w:color="auto"/>
                  </w:divBdr>
                </w:div>
                <w:div w:id="1980841448">
                  <w:marLeft w:val="1440"/>
                  <w:marRight w:val="0"/>
                  <w:marTop w:val="0"/>
                  <w:marBottom w:val="80"/>
                  <w:divBdr>
                    <w:top w:val="none" w:sz="0" w:space="0" w:color="auto"/>
                    <w:left w:val="none" w:sz="0" w:space="0" w:color="auto"/>
                    <w:bottom w:val="none" w:sz="0" w:space="0" w:color="auto"/>
                    <w:right w:val="none" w:sz="0" w:space="0" w:color="auto"/>
                  </w:divBdr>
                </w:div>
                <w:div w:id="352222415">
                  <w:marLeft w:val="0"/>
                  <w:marRight w:val="0"/>
                  <w:marTop w:val="0"/>
                  <w:marBottom w:val="80"/>
                  <w:divBdr>
                    <w:top w:val="none" w:sz="0" w:space="0" w:color="auto"/>
                    <w:left w:val="none" w:sz="0" w:space="0" w:color="auto"/>
                    <w:bottom w:val="none" w:sz="0" w:space="0" w:color="auto"/>
                    <w:right w:val="none" w:sz="0" w:space="0" w:color="auto"/>
                  </w:divBdr>
                </w:div>
                <w:div w:id="777991213">
                  <w:marLeft w:val="0"/>
                  <w:marRight w:val="0"/>
                  <w:marTop w:val="0"/>
                  <w:marBottom w:val="80"/>
                  <w:divBdr>
                    <w:top w:val="none" w:sz="0" w:space="0" w:color="auto"/>
                    <w:left w:val="none" w:sz="0" w:space="0" w:color="auto"/>
                    <w:bottom w:val="none" w:sz="0" w:space="0" w:color="auto"/>
                    <w:right w:val="none" w:sz="0" w:space="0" w:color="auto"/>
                  </w:divBdr>
                </w:div>
                <w:div w:id="650713101">
                  <w:marLeft w:val="0"/>
                  <w:marRight w:val="0"/>
                  <w:marTop w:val="0"/>
                  <w:marBottom w:val="80"/>
                  <w:divBdr>
                    <w:top w:val="none" w:sz="0" w:space="0" w:color="auto"/>
                    <w:left w:val="none" w:sz="0" w:space="0" w:color="auto"/>
                    <w:bottom w:val="none" w:sz="0" w:space="0" w:color="auto"/>
                    <w:right w:val="none" w:sz="0" w:space="0" w:color="auto"/>
                  </w:divBdr>
                </w:div>
                <w:div w:id="884684828">
                  <w:marLeft w:val="0"/>
                  <w:marRight w:val="0"/>
                  <w:marTop w:val="0"/>
                  <w:marBottom w:val="80"/>
                  <w:divBdr>
                    <w:top w:val="none" w:sz="0" w:space="0" w:color="auto"/>
                    <w:left w:val="none" w:sz="0" w:space="0" w:color="auto"/>
                    <w:bottom w:val="none" w:sz="0" w:space="0" w:color="auto"/>
                    <w:right w:val="none" w:sz="0" w:space="0" w:color="auto"/>
                  </w:divBdr>
                </w:div>
                <w:div w:id="273945558">
                  <w:marLeft w:val="0"/>
                  <w:marRight w:val="0"/>
                  <w:marTop w:val="0"/>
                  <w:marBottom w:val="80"/>
                  <w:divBdr>
                    <w:top w:val="none" w:sz="0" w:space="0" w:color="auto"/>
                    <w:left w:val="none" w:sz="0" w:space="0" w:color="auto"/>
                    <w:bottom w:val="none" w:sz="0" w:space="0" w:color="auto"/>
                    <w:right w:val="none" w:sz="0" w:space="0" w:color="auto"/>
                  </w:divBdr>
                </w:div>
                <w:div w:id="19862824">
                  <w:marLeft w:val="0"/>
                  <w:marRight w:val="0"/>
                  <w:marTop w:val="0"/>
                  <w:marBottom w:val="80"/>
                  <w:divBdr>
                    <w:top w:val="none" w:sz="0" w:space="0" w:color="auto"/>
                    <w:left w:val="none" w:sz="0" w:space="0" w:color="auto"/>
                    <w:bottom w:val="none" w:sz="0" w:space="0" w:color="auto"/>
                    <w:right w:val="none" w:sz="0" w:space="0" w:color="auto"/>
                  </w:divBdr>
                </w:div>
                <w:div w:id="705057559">
                  <w:marLeft w:val="0"/>
                  <w:marRight w:val="0"/>
                  <w:marTop w:val="0"/>
                  <w:marBottom w:val="80"/>
                  <w:divBdr>
                    <w:top w:val="none" w:sz="0" w:space="0" w:color="auto"/>
                    <w:left w:val="none" w:sz="0" w:space="0" w:color="auto"/>
                    <w:bottom w:val="none" w:sz="0" w:space="0" w:color="auto"/>
                    <w:right w:val="none" w:sz="0" w:space="0" w:color="auto"/>
                  </w:divBdr>
                </w:div>
                <w:div w:id="1080905986">
                  <w:marLeft w:val="0"/>
                  <w:marRight w:val="0"/>
                  <w:marTop w:val="0"/>
                  <w:marBottom w:val="80"/>
                  <w:divBdr>
                    <w:top w:val="none" w:sz="0" w:space="0" w:color="auto"/>
                    <w:left w:val="none" w:sz="0" w:space="0" w:color="auto"/>
                    <w:bottom w:val="none" w:sz="0" w:space="0" w:color="auto"/>
                    <w:right w:val="none" w:sz="0" w:space="0" w:color="auto"/>
                  </w:divBdr>
                </w:div>
                <w:div w:id="1394498188">
                  <w:marLeft w:val="0"/>
                  <w:marRight w:val="0"/>
                  <w:marTop w:val="0"/>
                  <w:marBottom w:val="80"/>
                  <w:divBdr>
                    <w:top w:val="none" w:sz="0" w:space="0" w:color="auto"/>
                    <w:left w:val="none" w:sz="0" w:space="0" w:color="auto"/>
                    <w:bottom w:val="none" w:sz="0" w:space="0" w:color="auto"/>
                    <w:right w:val="none" w:sz="0" w:space="0" w:color="auto"/>
                  </w:divBdr>
                </w:div>
                <w:div w:id="1373194753">
                  <w:marLeft w:val="0"/>
                  <w:marRight w:val="0"/>
                  <w:marTop w:val="0"/>
                  <w:marBottom w:val="80"/>
                  <w:divBdr>
                    <w:top w:val="none" w:sz="0" w:space="0" w:color="auto"/>
                    <w:left w:val="none" w:sz="0" w:space="0" w:color="auto"/>
                    <w:bottom w:val="none" w:sz="0" w:space="0" w:color="auto"/>
                    <w:right w:val="none" w:sz="0" w:space="0" w:color="auto"/>
                  </w:divBdr>
                </w:div>
                <w:div w:id="549654289">
                  <w:marLeft w:val="0"/>
                  <w:marRight w:val="0"/>
                  <w:marTop w:val="0"/>
                  <w:marBottom w:val="80"/>
                  <w:divBdr>
                    <w:top w:val="none" w:sz="0" w:space="0" w:color="auto"/>
                    <w:left w:val="none" w:sz="0" w:space="0" w:color="auto"/>
                    <w:bottom w:val="none" w:sz="0" w:space="0" w:color="auto"/>
                    <w:right w:val="none" w:sz="0" w:space="0" w:color="auto"/>
                  </w:divBdr>
                </w:div>
                <w:div w:id="498547204">
                  <w:marLeft w:val="0"/>
                  <w:marRight w:val="0"/>
                  <w:marTop w:val="0"/>
                  <w:marBottom w:val="80"/>
                  <w:divBdr>
                    <w:top w:val="none" w:sz="0" w:space="0" w:color="auto"/>
                    <w:left w:val="none" w:sz="0" w:space="0" w:color="auto"/>
                    <w:bottom w:val="none" w:sz="0" w:space="0" w:color="auto"/>
                    <w:right w:val="none" w:sz="0" w:space="0" w:color="auto"/>
                  </w:divBdr>
                </w:div>
                <w:div w:id="1139492734">
                  <w:marLeft w:val="0"/>
                  <w:marRight w:val="0"/>
                  <w:marTop w:val="0"/>
                  <w:marBottom w:val="80"/>
                  <w:divBdr>
                    <w:top w:val="none" w:sz="0" w:space="0" w:color="auto"/>
                    <w:left w:val="none" w:sz="0" w:space="0" w:color="auto"/>
                    <w:bottom w:val="none" w:sz="0" w:space="0" w:color="auto"/>
                    <w:right w:val="none" w:sz="0" w:space="0" w:color="auto"/>
                  </w:divBdr>
                </w:div>
                <w:div w:id="1281457292">
                  <w:marLeft w:val="0"/>
                  <w:marRight w:val="0"/>
                  <w:marTop w:val="0"/>
                  <w:marBottom w:val="80"/>
                  <w:divBdr>
                    <w:top w:val="none" w:sz="0" w:space="0" w:color="auto"/>
                    <w:left w:val="none" w:sz="0" w:space="0" w:color="auto"/>
                    <w:bottom w:val="none" w:sz="0" w:space="0" w:color="auto"/>
                    <w:right w:val="none" w:sz="0" w:space="0" w:color="auto"/>
                  </w:divBdr>
                </w:div>
                <w:div w:id="820662320">
                  <w:marLeft w:val="0"/>
                  <w:marRight w:val="0"/>
                  <w:marTop w:val="0"/>
                  <w:marBottom w:val="80"/>
                  <w:divBdr>
                    <w:top w:val="none" w:sz="0" w:space="0" w:color="auto"/>
                    <w:left w:val="none" w:sz="0" w:space="0" w:color="auto"/>
                    <w:bottom w:val="none" w:sz="0" w:space="0" w:color="auto"/>
                    <w:right w:val="none" w:sz="0" w:space="0" w:color="auto"/>
                  </w:divBdr>
                </w:div>
                <w:div w:id="1853957378">
                  <w:marLeft w:val="0"/>
                  <w:marRight w:val="0"/>
                  <w:marTop w:val="0"/>
                  <w:marBottom w:val="80"/>
                  <w:divBdr>
                    <w:top w:val="none" w:sz="0" w:space="0" w:color="auto"/>
                    <w:left w:val="none" w:sz="0" w:space="0" w:color="auto"/>
                    <w:bottom w:val="none" w:sz="0" w:space="0" w:color="auto"/>
                    <w:right w:val="none" w:sz="0" w:space="0" w:color="auto"/>
                  </w:divBdr>
                </w:div>
                <w:div w:id="1076786977">
                  <w:marLeft w:val="0"/>
                  <w:marRight w:val="0"/>
                  <w:marTop w:val="0"/>
                  <w:marBottom w:val="80"/>
                  <w:divBdr>
                    <w:top w:val="none" w:sz="0" w:space="0" w:color="auto"/>
                    <w:left w:val="none" w:sz="0" w:space="0" w:color="auto"/>
                    <w:bottom w:val="none" w:sz="0" w:space="0" w:color="auto"/>
                    <w:right w:val="none" w:sz="0" w:space="0" w:color="auto"/>
                  </w:divBdr>
                </w:div>
                <w:div w:id="1346517408">
                  <w:marLeft w:val="0"/>
                  <w:marRight w:val="0"/>
                  <w:marTop w:val="0"/>
                  <w:marBottom w:val="80"/>
                  <w:divBdr>
                    <w:top w:val="none" w:sz="0" w:space="0" w:color="auto"/>
                    <w:left w:val="none" w:sz="0" w:space="0" w:color="auto"/>
                    <w:bottom w:val="none" w:sz="0" w:space="0" w:color="auto"/>
                    <w:right w:val="none" w:sz="0" w:space="0" w:color="auto"/>
                  </w:divBdr>
                </w:div>
                <w:div w:id="892086019">
                  <w:marLeft w:val="0"/>
                  <w:marRight w:val="0"/>
                  <w:marTop w:val="0"/>
                  <w:marBottom w:val="80"/>
                  <w:divBdr>
                    <w:top w:val="none" w:sz="0" w:space="0" w:color="auto"/>
                    <w:left w:val="none" w:sz="0" w:space="0" w:color="auto"/>
                    <w:bottom w:val="none" w:sz="0" w:space="0" w:color="auto"/>
                    <w:right w:val="none" w:sz="0" w:space="0" w:color="auto"/>
                  </w:divBdr>
                </w:div>
                <w:div w:id="554007721">
                  <w:marLeft w:val="0"/>
                  <w:marRight w:val="0"/>
                  <w:marTop w:val="0"/>
                  <w:marBottom w:val="80"/>
                  <w:divBdr>
                    <w:top w:val="none" w:sz="0" w:space="0" w:color="auto"/>
                    <w:left w:val="none" w:sz="0" w:space="0" w:color="auto"/>
                    <w:bottom w:val="none" w:sz="0" w:space="0" w:color="auto"/>
                    <w:right w:val="none" w:sz="0" w:space="0" w:color="auto"/>
                  </w:divBdr>
                </w:div>
                <w:div w:id="2120908394">
                  <w:marLeft w:val="0"/>
                  <w:marRight w:val="0"/>
                  <w:marTop w:val="0"/>
                  <w:marBottom w:val="80"/>
                  <w:divBdr>
                    <w:top w:val="none" w:sz="0" w:space="0" w:color="auto"/>
                    <w:left w:val="none" w:sz="0" w:space="0" w:color="auto"/>
                    <w:bottom w:val="none" w:sz="0" w:space="0" w:color="auto"/>
                    <w:right w:val="none" w:sz="0" w:space="0" w:color="auto"/>
                  </w:divBdr>
                </w:div>
                <w:div w:id="1280599652">
                  <w:marLeft w:val="0"/>
                  <w:marRight w:val="0"/>
                  <w:marTop w:val="0"/>
                  <w:marBottom w:val="80"/>
                  <w:divBdr>
                    <w:top w:val="none" w:sz="0" w:space="0" w:color="auto"/>
                    <w:left w:val="none" w:sz="0" w:space="0" w:color="auto"/>
                    <w:bottom w:val="none" w:sz="0" w:space="0" w:color="auto"/>
                    <w:right w:val="none" w:sz="0" w:space="0" w:color="auto"/>
                  </w:divBdr>
                </w:div>
                <w:div w:id="715157793">
                  <w:marLeft w:val="0"/>
                  <w:marRight w:val="0"/>
                  <w:marTop w:val="0"/>
                  <w:marBottom w:val="80"/>
                  <w:divBdr>
                    <w:top w:val="none" w:sz="0" w:space="0" w:color="auto"/>
                    <w:left w:val="none" w:sz="0" w:space="0" w:color="auto"/>
                    <w:bottom w:val="none" w:sz="0" w:space="0" w:color="auto"/>
                    <w:right w:val="none" w:sz="0" w:space="0" w:color="auto"/>
                  </w:divBdr>
                </w:div>
                <w:div w:id="474492401">
                  <w:marLeft w:val="0"/>
                  <w:marRight w:val="0"/>
                  <w:marTop w:val="0"/>
                  <w:marBottom w:val="80"/>
                  <w:divBdr>
                    <w:top w:val="none" w:sz="0" w:space="0" w:color="auto"/>
                    <w:left w:val="none" w:sz="0" w:space="0" w:color="auto"/>
                    <w:bottom w:val="none" w:sz="0" w:space="0" w:color="auto"/>
                    <w:right w:val="none" w:sz="0" w:space="0" w:color="auto"/>
                  </w:divBdr>
                </w:div>
                <w:div w:id="278417031">
                  <w:marLeft w:val="0"/>
                  <w:marRight w:val="0"/>
                  <w:marTop w:val="0"/>
                  <w:marBottom w:val="80"/>
                  <w:divBdr>
                    <w:top w:val="none" w:sz="0" w:space="0" w:color="auto"/>
                    <w:left w:val="none" w:sz="0" w:space="0" w:color="auto"/>
                    <w:bottom w:val="none" w:sz="0" w:space="0" w:color="auto"/>
                    <w:right w:val="none" w:sz="0" w:space="0" w:color="auto"/>
                  </w:divBdr>
                </w:div>
                <w:div w:id="593898138">
                  <w:marLeft w:val="0"/>
                  <w:marRight w:val="0"/>
                  <w:marTop w:val="0"/>
                  <w:marBottom w:val="80"/>
                  <w:divBdr>
                    <w:top w:val="none" w:sz="0" w:space="0" w:color="auto"/>
                    <w:left w:val="none" w:sz="0" w:space="0" w:color="auto"/>
                    <w:bottom w:val="none" w:sz="0" w:space="0" w:color="auto"/>
                    <w:right w:val="none" w:sz="0" w:space="0" w:color="auto"/>
                  </w:divBdr>
                </w:div>
                <w:div w:id="1803159773">
                  <w:marLeft w:val="0"/>
                  <w:marRight w:val="0"/>
                  <w:marTop w:val="0"/>
                  <w:marBottom w:val="80"/>
                  <w:divBdr>
                    <w:top w:val="none" w:sz="0" w:space="0" w:color="auto"/>
                    <w:left w:val="none" w:sz="0" w:space="0" w:color="auto"/>
                    <w:bottom w:val="none" w:sz="0" w:space="0" w:color="auto"/>
                    <w:right w:val="none" w:sz="0" w:space="0" w:color="auto"/>
                  </w:divBdr>
                </w:div>
                <w:div w:id="493424464">
                  <w:marLeft w:val="0"/>
                  <w:marRight w:val="0"/>
                  <w:marTop w:val="0"/>
                  <w:marBottom w:val="80"/>
                  <w:divBdr>
                    <w:top w:val="none" w:sz="0" w:space="0" w:color="auto"/>
                    <w:left w:val="none" w:sz="0" w:space="0" w:color="auto"/>
                    <w:bottom w:val="none" w:sz="0" w:space="0" w:color="auto"/>
                    <w:right w:val="none" w:sz="0" w:space="0" w:color="auto"/>
                  </w:divBdr>
                </w:div>
                <w:div w:id="1927379719">
                  <w:marLeft w:val="0"/>
                  <w:marRight w:val="0"/>
                  <w:marTop w:val="0"/>
                  <w:marBottom w:val="80"/>
                  <w:divBdr>
                    <w:top w:val="none" w:sz="0" w:space="0" w:color="auto"/>
                    <w:left w:val="none" w:sz="0" w:space="0" w:color="auto"/>
                    <w:bottom w:val="none" w:sz="0" w:space="0" w:color="auto"/>
                    <w:right w:val="none" w:sz="0" w:space="0" w:color="auto"/>
                  </w:divBdr>
                </w:div>
                <w:div w:id="2023970525">
                  <w:marLeft w:val="0"/>
                  <w:marRight w:val="0"/>
                  <w:marTop w:val="0"/>
                  <w:marBottom w:val="80"/>
                  <w:divBdr>
                    <w:top w:val="none" w:sz="0" w:space="0" w:color="auto"/>
                    <w:left w:val="none" w:sz="0" w:space="0" w:color="auto"/>
                    <w:bottom w:val="none" w:sz="0" w:space="0" w:color="auto"/>
                    <w:right w:val="none" w:sz="0" w:space="0" w:color="auto"/>
                  </w:divBdr>
                </w:div>
                <w:div w:id="245649719">
                  <w:marLeft w:val="0"/>
                  <w:marRight w:val="0"/>
                  <w:marTop w:val="0"/>
                  <w:marBottom w:val="80"/>
                  <w:divBdr>
                    <w:top w:val="none" w:sz="0" w:space="0" w:color="auto"/>
                    <w:left w:val="none" w:sz="0" w:space="0" w:color="auto"/>
                    <w:bottom w:val="none" w:sz="0" w:space="0" w:color="auto"/>
                    <w:right w:val="none" w:sz="0" w:space="0" w:color="auto"/>
                  </w:divBdr>
                </w:div>
                <w:div w:id="1341275519">
                  <w:marLeft w:val="0"/>
                  <w:marRight w:val="0"/>
                  <w:marTop w:val="0"/>
                  <w:marBottom w:val="80"/>
                  <w:divBdr>
                    <w:top w:val="none" w:sz="0" w:space="0" w:color="auto"/>
                    <w:left w:val="none" w:sz="0" w:space="0" w:color="auto"/>
                    <w:bottom w:val="none" w:sz="0" w:space="0" w:color="auto"/>
                    <w:right w:val="none" w:sz="0" w:space="0" w:color="auto"/>
                  </w:divBdr>
                </w:div>
                <w:div w:id="1489401299">
                  <w:marLeft w:val="0"/>
                  <w:marRight w:val="0"/>
                  <w:marTop w:val="0"/>
                  <w:marBottom w:val="80"/>
                  <w:divBdr>
                    <w:top w:val="none" w:sz="0" w:space="0" w:color="auto"/>
                    <w:left w:val="none" w:sz="0" w:space="0" w:color="auto"/>
                    <w:bottom w:val="none" w:sz="0" w:space="0" w:color="auto"/>
                    <w:right w:val="none" w:sz="0" w:space="0" w:color="auto"/>
                  </w:divBdr>
                </w:div>
                <w:div w:id="977420868">
                  <w:marLeft w:val="0"/>
                  <w:marRight w:val="0"/>
                  <w:marTop w:val="0"/>
                  <w:marBottom w:val="80"/>
                  <w:divBdr>
                    <w:top w:val="none" w:sz="0" w:space="0" w:color="auto"/>
                    <w:left w:val="none" w:sz="0" w:space="0" w:color="auto"/>
                    <w:bottom w:val="none" w:sz="0" w:space="0" w:color="auto"/>
                    <w:right w:val="none" w:sz="0" w:space="0" w:color="auto"/>
                  </w:divBdr>
                </w:div>
                <w:div w:id="1113207336">
                  <w:marLeft w:val="0"/>
                  <w:marRight w:val="0"/>
                  <w:marTop w:val="0"/>
                  <w:marBottom w:val="80"/>
                  <w:divBdr>
                    <w:top w:val="none" w:sz="0" w:space="0" w:color="auto"/>
                    <w:left w:val="none" w:sz="0" w:space="0" w:color="auto"/>
                    <w:bottom w:val="none" w:sz="0" w:space="0" w:color="auto"/>
                    <w:right w:val="none" w:sz="0" w:space="0" w:color="auto"/>
                  </w:divBdr>
                </w:div>
                <w:div w:id="1372924082">
                  <w:marLeft w:val="0"/>
                  <w:marRight w:val="0"/>
                  <w:marTop w:val="0"/>
                  <w:marBottom w:val="80"/>
                  <w:divBdr>
                    <w:top w:val="none" w:sz="0" w:space="0" w:color="auto"/>
                    <w:left w:val="none" w:sz="0" w:space="0" w:color="auto"/>
                    <w:bottom w:val="none" w:sz="0" w:space="0" w:color="auto"/>
                    <w:right w:val="none" w:sz="0" w:space="0" w:color="auto"/>
                  </w:divBdr>
                </w:div>
                <w:div w:id="958025896">
                  <w:marLeft w:val="0"/>
                  <w:marRight w:val="0"/>
                  <w:marTop w:val="0"/>
                  <w:marBottom w:val="80"/>
                  <w:divBdr>
                    <w:top w:val="none" w:sz="0" w:space="0" w:color="auto"/>
                    <w:left w:val="none" w:sz="0" w:space="0" w:color="auto"/>
                    <w:bottom w:val="none" w:sz="0" w:space="0" w:color="auto"/>
                    <w:right w:val="none" w:sz="0" w:space="0" w:color="auto"/>
                  </w:divBdr>
                </w:div>
                <w:div w:id="1833447577">
                  <w:marLeft w:val="0"/>
                  <w:marRight w:val="0"/>
                  <w:marTop w:val="0"/>
                  <w:marBottom w:val="80"/>
                  <w:divBdr>
                    <w:top w:val="none" w:sz="0" w:space="0" w:color="auto"/>
                    <w:left w:val="none" w:sz="0" w:space="0" w:color="auto"/>
                    <w:bottom w:val="none" w:sz="0" w:space="0" w:color="auto"/>
                    <w:right w:val="none" w:sz="0" w:space="0" w:color="auto"/>
                  </w:divBdr>
                </w:div>
                <w:div w:id="1698312882">
                  <w:marLeft w:val="0"/>
                  <w:marRight w:val="0"/>
                  <w:marTop w:val="0"/>
                  <w:marBottom w:val="80"/>
                  <w:divBdr>
                    <w:top w:val="none" w:sz="0" w:space="0" w:color="auto"/>
                    <w:left w:val="none" w:sz="0" w:space="0" w:color="auto"/>
                    <w:bottom w:val="none" w:sz="0" w:space="0" w:color="auto"/>
                    <w:right w:val="none" w:sz="0" w:space="0" w:color="auto"/>
                  </w:divBdr>
                </w:div>
                <w:div w:id="1712922902">
                  <w:marLeft w:val="0"/>
                  <w:marRight w:val="0"/>
                  <w:marTop w:val="0"/>
                  <w:marBottom w:val="80"/>
                  <w:divBdr>
                    <w:top w:val="none" w:sz="0" w:space="0" w:color="auto"/>
                    <w:left w:val="none" w:sz="0" w:space="0" w:color="auto"/>
                    <w:bottom w:val="none" w:sz="0" w:space="0" w:color="auto"/>
                    <w:right w:val="none" w:sz="0" w:space="0" w:color="auto"/>
                  </w:divBdr>
                </w:div>
                <w:div w:id="1459955762">
                  <w:marLeft w:val="0"/>
                  <w:marRight w:val="0"/>
                  <w:marTop w:val="0"/>
                  <w:marBottom w:val="80"/>
                  <w:divBdr>
                    <w:top w:val="none" w:sz="0" w:space="0" w:color="auto"/>
                    <w:left w:val="none" w:sz="0" w:space="0" w:color="auto"/>
                    <w:bottom w:val="none" w:sz="0" w:space="0" w:color="auto"/>
                    <w:right w:val="none" w:sz="0" w:space="0" w:color="auto"/>
                  </w:divBdr>
                </w:div>
                <w:div w:id="600335255">
                  <w:marLeft w:val="0"/>
                  <w:marRight w:val="0"/>
                  <w:marTop w:val="0"/>
                  <w:marBottom w:val="80"/>
                  <w:divBdr>
                    <w:top w:val="none" w:sz="0" w:space="0" w:color="auto"/>
                    <w:left w:val="none" w:sz="0" w:space="0" w:color="auto"/>
                    <w:bottom w:val="none" w:sz="0" w:space="0" w:color="auto"/>
                    <w:right w:val="none" w:sz="0" w:space="0" w:color="auto"/>
                  </w:divBdr>
                </w:div>
                <w:div w:id="1185092459">
                  <w:marLeft w:val="0"/>
                  <w:marRight w:val="0"/>
                  <w:marTop w:val="0"/>
                  <w:marBottom w:val="80"/>
                  <w:divBdr>
                    <w:top w:val="none" w:sz="0" w:space="0" w:color="auto"/>
                    <w:left w:val="none" w:sz="0" w:space="0" w:color="auto"/>
                    <w:bottom w:val="none" w:sz="0" w:space="0" w:color="auto"/>
                    <w:right w:val="none" w:sz="0" w:space="0" w:color="auto"/>
                  </w:divBdr>
                </w:div>
                <w:div w:id="214706141">
                  <w:marLeft w:val="0"/>
                  <w:marRight w:val="0"/>
                  <w:marTop w:val="0"/>
                  <w:marBottom w:val="80"/>
                  <w:divBdr>
                    <w:top w:val="none" w:sz="0" w:space="0" w:color="auto"/>
                    <w:left w:val="none" w:sz="0" w:space="0" w:color="auto"/>
                    <w:bottom w:val="none" w:sz="0" w:space="0" w:color="auto"/>
                    <w:right w:val="none" w:sz="0" w:space="0" w:color="auto"/>
                  </w:divBdr>
                </w:div>
                <w:div w:id="1846624947">
                  <w:marLeft w:val="0"/>
                  <w:marRight w:val="0"/>
                  <w:marTop w:val="0"/>
                  <w:marBottom w:val="80"/>
                  <w:divBdr>
                    <w:top w:val="none" w:sz="0" w:space="0" w:color="auto"/>
                    <w:left w:val="none" w:sz="0" w:space="0" w:color="auto"/>
                    <w:bottom w:val="none" w:sz="0" w:space="0" w:color="auto"/>
                    <w:right w:val="none" w:sz="0" w:space="0" w:color="auto"/>
                  </w:divBdr>
                </w:div>
                <w:div w:id="1567571883">
                  <w:marLeft w:val="0"/>
                  <w:marRight w:val="0"/>
                  <w:marTop w:val="0"/>
                  <w:marBottom w:val="80"/>
                  <w:divBdr>
                    <w:top w:val="none" w:sz="0" w:space="0" w:color="auto"/>
                    <w:left w:val="none" w:sz="0" w:space="0" w:color="auto"/>
                    <w:bottom w:val="none" w:sz="0" w:space="0" w:color="auto"/>
                    <w:right w:val="none" w:sz="0" w:space="0" w:color="auto"/>
                  </w:divBdr>
                </w:div>
                <w:div w:id="745877437">
                  <w:marLeft w:val="0"/>
                  <w:marRight w:val="0"/>
                  <w:marTop w:val="0"/>
                  <w:marBottom w:val="80"/>
                  <w:divBdr>
                    <w:top w:val="none" w:sz="0" w:space="0" w:color="auto"/>
                    <w:left w:val="none" w:sz="0" w:space="0" w:color="auto"/>
                    <w:bottom w:val="none" w:sz="0" w:space="0" w:color="auto"/>
                    <w:right w:val="none" w:sz="0" w:space="0" w:color="auto"/>
                  </w:divBdr>
                </w:div>
                <w:div w:id="1946888327">
                  <w:marLeft w:val="0"/>
                  <w:marRight w:val="0"/>
                  <w:marTop w:val="0"/>
                  <w:marBottom w:val="80"/>
                  <w:divBdr>
                    <w:top w:val="none" w:sz="0" w:space="0" w:color="auto"/>
                    <w:left w:val="none" w:sz="0" w:space="0" w:color="auto"/>
                    <w:bottom w:val="none" w:sz="0" w:space="0" w:color="auto"/>
                    <w:right w:val="none" w:sz="0" w:space="0" w:color="auto"/>
                  </w:divBdr>
                </w:div>
                <w:div w:id="1243758169">
                  <w:marLeft w:val="0"/>
                  <w:marRight w:val="0"/>
                  <w:marTop w:val="0"/>
                  <w:marBottom w:val="80"/>
                  <w:divBdr>
                    <w:top w:val="none" w:sz="0" w:space="0" w:color="auto"/>
                    <w:left w:val="none" w:sz="0" w:space="0" w:color="auto"/>
                    <w:bottom w:val="none" w:sz="0" w:space="0" w:color="auto"/>
                    <w:right w:val="none" w:sz="0" w:space="0" w:color="auto"/>
                  </w:divBdr>
                </w:div>
                <w:div w:id="1749839439">
                  <w:marLeft w:val="0"/>
                  <w:marRight w:val="0"/>
                  <w:marTop w:val="0"/>
                  <w:marBottom w:val="80"/>
                  <w:divBdr>
                    <w:top w:val="none" w:sz="0" w:space="0" w:color="auto"/>
                    <w:left w:val="none" w:sz="0" w:space="0" w:color="auto"/>
                    <w:bottom w:val="none" w:sz="0" w:space="0" w:color="auto"/>
                    <w:right w:val="none" w:sz="0" w:space="0" w:color="auto"/>
                  </w:divBdr>
                </w:div>
                <w:div w:id="1980572929">
                  <w:marLeft w:val="0"/>
                  <w:marRight w:val="0"/>
                  <w:marTop w:val="0"/>
                  <w:marBottom w:val="80"/>
                  <w:divBdr>
                    <w:top w:val="none" w:sz="0" w:space="0" w:color="auto"/>
                    <w:left w:val="none" w:sz="0" w:space="0" w:color="auto"/>
                    <w:bottom w:val="none" w:sz="0" w:space="0" w:color="auto"/>
                    <w:right w:val="none" w:sz="0" w:space="0" w:color="auto"/>
                  </w:divBdr>
                </w:div>
                <w:div w:id="633098334">
                  <w:marLeft w:val="0"/>
                  <w:marRight w:val="0"/>
                  <w:marTop w:val="0"/>
                  <w:marBottom w:val="80"/>
                  <w:divBdr>
                    <w:top w:val="none" w:sz="0" w:space="0" w:color="auto"/>
                    <w:left w:val="none" w:sz="0" w:space="0" w:color="auto"/>
                    <w:bottom w:val="none" w:sz="0" w:space="0" w:color="auto"/>
                    <w:right w:val="none" w:sz="0" w:space="0" w:color="auto"/>
                  </w:divBdr>
                </w:div>
                <w:div w:id="1488285103">
                  <w:marLeft w:val="0"/>
                  <w:marRight w:val="0"/>
                  <w:marTop w:val="0"/>
                  <w:marBottom w:val="80"/>
                  <w:divBdr>
                    <w:top w:val="none" w:sz="0" w:space="0" w:color="auto"/>
                    <w:left w:val="none" w:sz="0" w:space="0" w:color="auto"/>
                    <w:bottom w:val="none" w:sz="0" w:space="0" w:color="auto"/>
                    <w:right w:val="none" w:sz="0" w:space="0" w:color="auto"/>
                  </w:divBdr>
                </w:div>
                <w:div w:id="1951159040">
                  <w:marLeft w:val="0"/>
                  <w:marRight w:val="0"/>
                  <w:marTop w:val="0"/>
                  <w:marBottom w:val="80"/>
                  <w:divBdr>
                    <w:top w:val="none" w:sz="0" w:space="0" w:color="auto"/>
                    <w:left w:val="none" w:sz="0" w:space="0" w:color="auto"/>
                    <w:bottom w:val="none" w:sz="0" w:space="0" w:color="auto"/>
                    <w:right w:val="none" w:sz="0" w:space="0" w:color="auto"/>
                  </w:divBdr>
                </w:div>
                <w:div w:id="1390152104">
                  <w:marLeft w:val="0"/>
                  <w:marRight w:val="0"/>
                  <w:marTop w:val="0"/>
                  <w:marBottom w:val="80"/>
                  <w:divBdr>
                    <w:top w:val="none" w:sz="0" w:space="0" w:color="auto"/>
                    <w:left w:val="none" w:sz="0" w:space="0" w:color="auto"/>
                    <w:bottom w:val="none" w:sz="0" w:space="0" w:color="auto"/>
                    <w:right w:val="none" w:sz="0" w:space="0" w:color="auto"/>
                  </w:divBdr>
                </w:div>
                <w:div w:id="2138253185">
                  <w:marLeft w:val="0"/>
                  <w:marRight w:val="0"/>
                  <w:marTop w:val="0"/>
                  <w:marBottom w:val="80"/>
                  <w:divBdr>
                    <w:top w:val="none" w:sz="0" w:space="0" w:color="auto"/>
                    <w:left w:val="none" w:sz="0" w:space="0" w:color="auto"/>
                    <w:bottom w:val="none" w:sz="0" w:space="0" w:color="auto"/>
                    <w:right w:val="none" w:sz="0" w:space="0" w:color="auto"/>
                  </w:divBdr>
                </w:div>
                <w:div w:id="471797171">
                  <w:marLeft w:val="0"/>
                  <w:marRight w:val="0"/>
                  <w:marTop w:val="0"/>
                  <w:marBottom w:val="80"/>
                  <w:divBdr>
                    <w:top w:val="none" w:sz="0" w:space="0" w:color="auto"/>
                    <w:left w:val="none" w:sz="0" w:space="0" w:color="auto"/>
                    <w:bottom w:val="none" w:sz="0" w:space="0" w:color="auto"/>
                    <w:right w:val="none" w:sz="0" w:space="0" w:color="auto"/>
                  </w:divBdr>
                </w:div>
                <w:div w:id="191117558">
                  <w:marLeft w:val="0"/>
                  <w:marRight w:val="0"/>
                  <w:marTop w:val="0"/>
                  <w:marBottom w:val="80"/>
                  <w:divBdr>
                    <w:top w:val="none" w:sz="0" w:space="0" w:color="auto"/>
                    <w:left w:val="none" w:sz="0" w:space="0" w:color="auto"/>
                    <w:bottom w:val="none" w:sz="0" w:space="0" w:color="auto"/>
                    <w:right w:val="none" w:sz="0" w:space="0" w:color="auto"/>
                  </w:divBdr>
                </w:div>
                <w:div w:id="1453281819">
                  <w:marLeft w:val="0"/>
                  <w:marRight w:val="0"/>
                  <w:marTop w:val="0"/>
                  <w:marBottom w:val="80"/>
                  <w:divBdr>
                    <w:top w:val="none" w:sz="0" w:space="0" w:color="auto"/>
                    <w:left w:val="none" w:sz="0" w:space="0" w:color="auto"/>
                    <w:bottom w:val="none" w:sz="0" w:space="0" w:color="auto"/>
                    <w:right w:val="none" w:sz="0" w:space="0" w:color="auto"/>
                  </w:divBdr>
                </w:div>
                <w:div w:id="1928491489">
                  <w:marLeft w:val="0"/>
                  <w:marRight w:val="0"/>
                  <w:marTop w:val="0"/>
                  <w:marBottom w:val="80"/>
                  <w:divBdr>
                    <w:top w:val="none" w:sz="0" w:space="0" w:color="auto"/>
                    <w:left w:val="none" w:sz="0" w:space="0" w:color="auto"/>
                    <w:bottom w:val="none" w:sz="0" w:space="0" w:color="auto"/>
                    <w:right w:val="none" w:sz="0" w:space="0" w:color="auto"/>
                  </w:divBdr>
                </w:div>
                <w:div w:id="548785">
                  <w:marLeft w:val="0"/>
                  <w:marRight w:val="0"/>
                  <w:marTop w:val="0"/>
                  <w:marBottom w:val="80"/>
                  <w:divBdr>
                    <w:top w:val="none" w:sz="0" w:space="0" w:color="auto"/>
                    <w:left w:val="none" w:sz="0" w:space="0" w:color="auto"/>
                    <w:bottom w:val="none" w:sz="0" w:space="0" w:color="auto"/>
                    <w:right w:val="none" w:sz="0" w:space="0" w:color="auto"/>
                  </w:divBdr>
                </w:div>
                <w:div w:id="577637151">
                  <w:marLeft w:val="0"/>
                  <w:marRight w:val="0"/>
                  <w:marTop w:val="0"/>
                  <w:marBottom w:val="80"/>
                  <w:divBdr>
                    <w:top w:val="none" w:sz="0" w:space="0" w:color="auto"/>
                    <w:left w:val="none" w:sz="0" w:space="0" w:color="auto"/>
                    <w:bottom w:val="none" w:sz="0" w:space="0" w:color="auto"/>
                    <w:right w:val="none" w:sz="0" w:space="0" w:color="auto"/>
                  </w:divBdr>
                </w:div>
                <w:div w:id="615648245">
                  <w:marLeft w:val="0"/>
                  <w:marRight w:val="0"/>
                  <w:marTop w:val="0"/>
                  <w:marBottom w:val="80"/>
                  <w:divBdr>
                    <w:top w:val="none" w:sz="0" w:space="0" w:color="auto"/>
                    <w:left w:val="none" w:sz="0" w:space="0" w:color="auto"/>
                    <w:bottom w:val="none" w:sz="0" w:space="0" w:color="auto"/>
                    <w:right w:val="none" w:sz="0" w:space="0" w:color="auto"/>
                  </w:divBdr>
                </w:div>
                <w:div w:id="1359506856">
                  <w:marLeft w:val="0"/>
                  <w:marRight w:val="0"/>
                  <w:marTop w:val="0"/>
                  <w:marBottom w:val="80"/>
                  <w:divBdr>
                    <w:top w:val="none" w:sz="0" w:space="0" w:color="auto"/>
                    <w:left w:val="none" w:sz="0" w:space="0" w:color="auto"/>
                    <w:bottom w:val="none" w:sz="0" w:space="0" w:color="auto"/>
                    <w:right w:val="none" w:sz="0" w:space="0" w:color="auto"/>
                  </w:divBdr>
                </w:div>
                <w:div w:id="1669169091">
                  <w:marLeft w:val="0"/>
                  <w:marRight w:val="0"/>
                  <w:marTop w:val="0"/>
                  <w:marBottom w:val="80"/>
                  <w:divBdr>
                    <w:top w:val="none" w:sz="0" w:space="0" w:color="auto"/>
                    <w:left w:val="none" w:sz="0" w:space="0" w:color="auto"/>
                    <w:bottom w:val="none" w:sz="0" w:space="0" w:color="auto"/>
                    <w:right w:val="none" w:sz="0" w:space="0" w:color="auto"/>
                  </w:divBdr>
                </w:div>
                <w:div w:id="15931705">
                  <w:marLeft w:val="0"/>
                  <w:marRight w:val="0"/>
                  <w:marTop w:val="0"/>
                  <w:marBottom w:val="80"/>
                  <w:divBdr>
                    <w:top w:val="none" w:sz="0" w:space="0" w:color="auto"/>
                    <w:left w:val="none" w:sz="0" w:space="0" w:color="auto"/>
                    <w:bottom w:val="none" w:sz="0" w:space="0" w:color="auto"/>
                    <w:right w:val="none" w:sz="0" w:space="0" w:color="auto"/>
                  </w:divBdr>
                </w:div>
                <w:div w:id="924919305">
                  <w:marLeft w:val="0"/>
                  <w:marRight w:val="0"/>
                  <w:marTop w:val="0"/>
                  <w:marBottom w:val="80"/>
                  <w:divBdr>
                    <w:top w:val="none" w:sz="0" w:space="0" w:color="auto"/>
                    <w:left w:val="none" w:sz="0" w:space="0" w:color="auto"/>
                    <w:bottom w:val="none" w:sz="0" w:space="0" w:color="auto"/>
                    <w:right w:val="none" w:sz="0" w:space="0" w:color="auto"/>
                  </w:divBdr>
                </w:div>
                <w:div w:id="1037245106">
                  <w:marLeft w:val="0"/>
                  <w:marRight w:val="0"/>
                  <w:marTop w:val="0"/>
                  <w:marBottom w:val="80"/>
                  <w:divBdr>
                    <w:top w:val="none" w:sz="0" w:space="0" w:color="auto"/>
                    <w:left w:val="none" w:sz="0" w:space="0" w:color="auto"/>
                    <w:bottom w:val="none" w:sz="0" w:space="0" w:color="auto"/>
                    <w:right w:val="none" w:sz="0" w:space="0" w:color="auto"/>
                  </w:divBdr>
                </w:div>
                <w:div w:id="1025785322">
                  <w:marLeft w:val="0"/>
                  <w:marRight w:val="0"/>
                  <w:marTop w:val="0"/>
                  <w:marBottom w:val="80"/>
                  <w:divBdr>
                    <w:top w:val="none" w:sz="0" w:space="0" w:color="auto"/>
                    <w:left w:val="none" w:sz="0" w:space="0" w:color="auto"/>
                    <w:bottom w:val="none" w:sz="0" w:space="0" w:color="auto"/>
                    <w:right w:val="none" w:sz="0" w:space="0" w:color="auto"/>
                  </w:divBdr>
                </w:div>
                <w:div w:id="1494419628">
                  <w:marLeft w:val="0"/>
                  <w:marRight w:val="0"/>
                  <w:marTop w:val="0"/>
                  <w:marBottom w:val="80"/>
                  <w:divBdr>
                    <w:top w:val="none" w:sz="0" w:space="0" w:color="auto"/>
                    <w:left w:val="none" w:sz="0" w:space="0" w:color="auto"/>
                    <w:bottom w:val="none" w:sz="0" w:space="0" w:color="auto"/>
                    <w:right w:val="none" w:sz="0" w:space="0" w:color="auto"/>
                  </w:divBdr>
                </w:div>
                <w:div w:id="781916743">
                  <w:marLeft w:val="0"/>
                  <w:marRight w:val="0"/>
                  <w:marTop w:val="0"/>
                  <w:marBottom w:val="80"/>
                  <w:divBdr>
                    <w:top w:val="none" w:sz="0" w:space="0" w:color="auto"/>
                    <w:left w:val="none" w:sz="0" w:space="0" w:color="auto"/>
                    <w:bottom w:val="none" w:sz="0" w:space="0" w:color="auto"/>
                    <w:right w:val="none" w:sz="0" w:space="0" w:color="auto"/>
                  </w:divBdr>
                </w:div>
                <w:div w:id="548148548">
                  <w:marLeft w:val="0"/>
                  <w:marRight w:val="0"/>
                  <w:marTop w:val="0"/>
                  <w:marBottom w:val="80"/>
                  <w:divBdr>
                    <w:top w:val="none" w:sz="0" w:space="0" w:color="auto"/>
                    <w:left w:val="none" w:sz="0" w:space="0" w:color="auto"/>
                    <w:bottom w:val="none" w:sz="0" w:space="0" w:color="auto"/>
                    <w:right w:val="none" w:sz="0" w:space="0" w:color="auto"/>
                  </w:divBdr>
                </w:div>
                <w:div w:id="1644851653">
                  <w:marLeft w:val="0"/>
                  <w:marRight w:val="0"/>
                  <w:marTop w:val="0"/>
                  <w:marBottom w:val="80"/>
                  <w:divBdr>
                    <w:top w:val="none" w:sz="0" w:space="0" w:color="auto"/>
                    <w:left w:val="none" w:sz="0" w:space="0" w:color="auto"/>
                    <w:bottom w:val="none" w:sz="0" w:space="0" w:color="auto"/>
                    <w:right w:val="none" w:sz="0" w:space="0" w:color="auto"/>
                  </w:divBdr>
                </w:div>
                <w:div w:id="1019313176">
                  <w:marLeft w:val="0"/>
                  <w:marRight w:val="0"/>
                  <w:marTop w:val="0"/>
                  <w:marBottom w:val="80"/>
                  <w:divBdr>
                    <w:top w:val="none" w:sz="0" w:space="0" w:color="auto"/>
                    <w:left w:val="none" w:sz="0" w:space="0" w:color="auto"/>
                    <w:bottom w:val="none" w:sz="0" w:space="0" w:color="auto"/>
                    <w:right w:val="none" w:sz="0" w:space="0" w:color="auto"/>
                  </w:divBdr>
                </w:div>
                <w:div w:id="1336611177">
                  <w:marLeft w:val="0"/>
                  <w:marRight w:val="0"/>
                  <w:marTop w:val="0"/>
                  <w:marBottom w:val="80"/>
                  <w:divBdr>
                    <w:top w:val="none" w:sz="0" w:space="0" w:color="auto"/>
                    <w:left w:val="none" w:sz="0" w:space="0" w:color="auto"/>
                    <w:bottom w:val="none" w:sz="0" w:space="0" w:color="auto"/>
                    <w:right w:val="none" w:sz="0" w:space="0" w:color="auto"/>
                  </w:divBdr>
                </w:div>
                <w:div w:id="2122677256">
                  <w:marLeft w:val="0"/>
                  <w:marRight w:val="0"/>
                  <w:marTop w:val="0"/>
                  <w:marBottom w:val="80"/>
                  <w:divBdr>
                    <w:top w:val="none" w:sz="0" w:space="0" w:color="auto"/>
                    <w:left w:val="none" w:sz="0" w:space="0" w:color="auto"/>
                    <w:bottom w:val="none" w:sz="0" w:space="0" w:color="auto"/>
                    <w:right w:val="none" w:sz="0" w:space="0" w:color="auto"/>
                  </w:divBdr>
                </w:div>
                <w:div w:id="1895004750">
                  <w:marLeft w:val="0"/>
                  <w:marRight w:val="0"/>
                  <w:marTop w:val="0"/>
                  <w:marBottom w:val="80"/>
                  <w:divBdr>
                    <w:top w:val="none" w:sz="0" w:space="0" w:color="auto"/>
                    <w:left w:val="none" w:sz="0" w:space="0" w:color="auto"/>
                    <w:bottom w:val="none" w:sz="0" w:space="0" w:color="auto"/>
                    <w:right w:val="none" w:sz="0" w:space="0" w:color="auto"/>
                  </w:divBdr>
                </w:div>
                <w:div w:id="526069042">
                  <w:marLeft w:val="0"/>
                  <w:marRight w:val="0"/>
                  <w:marTop w:val="0"/>
                  <w:marBottom w:val="80"/>
                  <w:divBdr>
                    <w:top w:val="none" w:sz="0" w:space="0" w:color="auto"/>
                    <w:left w:val="none" w:sz="0" w:space="0" w:color="auto"/>
                    <w:bottom w:val="none" w:sz="0" w:space="0" w:color="auto"/>
                    <w:right w:val="none" w:sz="0" w:space="0" w:color="auto"/>
                  </w:divBdr>
                </w:div>
                <w:div w:id="1580287523">
                  <w:marLeft w:val="0"/>
                  <w:marRight w:val="0"/>
                  <w:marTop w:val="0"/>
                  <w:marBottom w:val="80"/>
                  <w:divBdr>
                    <w:top w:val="none" w:sz="0" w:space="0" w:color="auto"/>
                    <w:left w:val="none" w:sz="0" w:space="0" w:color="auto"/>
                    <w:bottom w:val="none" w:sz="0" w:space="0" w:color="auto"/>
                    <w:right w:val="none" w:sz="0" w:space="0" w:color="auto"/>
                  </w:divBdr>
                </w:div>
                <w:div w:id="1141195113">
                  <w:marLeft w:val="0"/>
                  <w:marRight w:val="0"/>
                  <w:marTop w:val="0"/>
                  <w:marBottom w:val="80"/>
                  <w:divBdr>
                    <w:top w:val="none" w:sz="0" w:space="0" w:color="auto"/>
                    <w:left w:val="none" w:sz="0" w:space="0" w:color="auto"/>
                    <w:bottom w:val="none" w:sz="0" w:space="0" w:color="auto"/>
                    <w:right w:val="none" w:sz="0" w:space="0" w:color="auto"/>
                  </w:divBdr>
                </w:div>
                <w:div w:id="2073845631">
                  <w:marLeft w:val="0"/>
                  <w:marRight w:val="0"/>
                  <w:marTop w:val="0"/>
                  <w:marBottom w:val="80"/>
                  <w:divBdr>
                    <w:top w:val="none" w:sz="0" w:space="0" w:color="auto"/>
                    <w:left w:val="none" w:sz="0" w:space="0" w:color="auto"/>
                    <w:bottom w:val="none" w:sz="0" w:space="0" w:color="auto"/>
                    <w:right w:val="none" w:sz="0" w:space="0" w:color="auto"/>
                  </w:divBdr>
                </w:div>
                <w:div w:id="1074663682">
                  <w:marLeft w:val="0"/>
                  <w:marRight w:val="0"/>
                  <w:marTop w:val="0"/>
                  <w:marBottom w:val="80"/>
                  <w:divBdr>
                    <w:top w:val="none" w:sz="0" w:space="0" w:color="auto"/>
                    <w:left w:val="none" w:sz="0" w:space="0" w:color="auto"/>
                    <w:bottom w:val="none" w:sz="0" w:space="0" w:color="auto"/>
                    <w:right w:val="none" w:sz="0" w:space="0" w:color="auto"/>
                  </w:divBdr>
                </w:div>
                <w:div w:id="202449370">
                  <w:marLeft w:val="0"/>
                  <w:marRight w:val="0"/>
                  <w:marTop w:val="0"/>
                  <w:marBottom w:val="80"/>
                  <w:divBdr>
                    <w:top w:val="none" w:sz="0" w:space="0" w:color="auto"/>
                    <w:left w:val="none" w:sz="0" w:space="0" w:color="auto"/>
                    <w:bottom w:val="none" w:sz="0" w:space="0" w:color="auto"/>
                    <w:right w:val="none" w:sz="0" w:space="0" w:color="auto"/>
                  </w:divBdr>
                </w:div>
                <w:div w:id="1098913537">
                  <w:marLeft w:val="0"/>
                  <w:marRight w:val="0"/>
                  <w:marTop w:val="0"/>
                  <w:marBottom w:val="80"/>
                  <w:divBdr>
                    <w:top w:val="none" w:sz="0" w:space="0" w:color="auto"/>
                    <w:left w:val="none" w:sz="0" w:space="0" w:color="auto"/>
                    <w:bottom w:val="none" w:sz="0" w:space="0" w:color="auto"/>
                    <w:right w:val="none" w:sz="0" w:space="0" w:color="auto"/>
                  </w:divBdr>
                </w:div>
                <w:div w:id="124587106">
                  <w:marLeft w:val="0"/>
                  <w:marRight w:val="0"/>
                  <w:marTop w:val="0"/>
                  <w:marBottom w:val="80"/>
                  <w:divBdr>
                    <w:top w:val="none" w:sz="0" w:space="0" w:color="auto"/>
                    <w:left w:val="none" w:sz="0" w:space="0" w:color="auto"/>
                    <w:bottom w:val="none" w:sz="0" w:space="0" w:color="auto"/>
                    <w:right w:val="none" w:sz="0" w:space="0" w:color="auto"/>
                  </w:divBdr>
                </w:div>
                <w:div w:id="573048773">
                  <w:marLeft w:val="0"/>
                  <w:marRight w:val="0"/>
                  <w:marTop w:val="0"/>
                  <w:marBottom w:val="80"/>
                  <w:divBdr>
                    <w:top w:val="none" w:sz="0" w:space="0" w:color="auto"/>
                    <w:left w:val="none" w:sz="0" w:space="0" w:color="auto"/>
                    <w:bottom w:val="none" w:sz="0" w:space="0" w:color="auto"/>
                    <w:right w:val="none" w:sz="0" w:space="0" w:color="auto"/>
                  </w:divBdr>
                </w:div>
                <w:div w:id="297534960">
                  <w:marLeft w:val="0"/>
                  <w:marRight w:val="0"/>
                  <w:marTop w:val="0"/>
                  <w:marBottom w:val="80"/>
                  <w:divBdr>
                    <w:top w:val="none" w:sz="0" w:space="0" w:color="auto"/>
                    <w:left w:val="none" w:sz="0" w:space="0" w:color="auto"/>
                    <w:bottom w:val="none" w:sz="0" w:space="0" w:color="auto"/>
                    <w:right w:val="none" w:sz="0" w:space="0" w:color="auto"/>
                  </w:divBdr>
                </w:div>
                <w:div w:id="1675523452">
                  <w:marLeft w:val="0"/>
                  <w:marRight w:val="0"/>
                  <w:marTop w:val="0"/>
                  <w:marBottom w:val="80"/>
                  <w:divBdr>
                    <w:top w:val="none" w:sz="0" w:space="0" w:color="auto"/>
                    <w:left w:val="none" w:sz="0" w:space="0" w:color="auto"/>
                    <w:bottom w:val="none" w:sz="0" w:space="0" w:color="auto"/>
                    <w:right w:val="none" w:sz="0" w:space="0" w:color="auto"/>
                  </w:divBdr>
                </w:div>
                <w:div w:id="1557085664">
                  <w:marLeft w:val="0"/>
                  <w:marRight w:val="0"/>
                  <w:marTop w:val="0"/>
                  <w:marBottom w:val="80"/>
                  <w:divBdr>
                    <w:top w:val="none" w:sz="0" w:space="0" w:color="auto"/>
                    <w:left w:val="none" w:sz="0" w:space="0" w:color="auto"/>
                    <w:bottom w:val="none" w:sz="0" w:space="0" w:color="auto"/>
                    <w:right w:val="none" w:sz="0" w:space="0" w:color="auto"/>
                  </w:divBdr>
                </w:div>
                <w:div w:id="1415206135">
                  <w:marLeft w:val="0"/>
                  <w:marRight w:val="0"/>
                  <w:marTop w:val="0"/>
                  <w:marBottom w:val="80"/>
                  <w:divBdr>
                    <w:top w:val="none" w:sz="0" w:space="0" w:color="auto"/>
                    <w:left w:val="none" w:sz="0" w:space="0" w:color="auto"/>
                    <w:bottom w:val="none" w:sz="0" w:space="0" w:color="auto"/>
                    <w:right w:val="none" w:sz="0" w:space="0" w:color="auto"/>
                  </w:divBdr>
                </w:div>
                <w:div w:id="382289752">
                  <w:marLeft w:val="0"/>
                  <w:marRight w:val="0"/>
                  <w:marTop w:val="0"/>
                  <w:marBottom w:val="80"/>
                  <w:divBdr>
                    <w:top w:val="none" w:sz="0" w:space="0" w:color="auto"/>
                    <w:left w:val="none" w:sz="0" w:space="0" w:color="auto"/>
                    <w:bottom w:val="none" w:sz="0" w:space="0" w:color="auto"/>
                    <w:right w:val="none" w:sz="0" w:space="0" w:color="auto"/>
                  </w:divBdr>
                </w:div>
                <w:div w:id="502821904">
                  <w:marLeft w:val="0"/>
                  <w:marRight w:val="0"/>
                  <w:marTop w:val="0"/>
                  <w:marBottom w:val="80"/>
                  <w:divBdr>
                    <w:top w:val="none" w:sz="0" w:space="0" w:color="auto"/>
                    <w:left w:val="none" w:sz="0" w:space="0" w:color="auto"/>
                    <w:bottom w:val="none" w:sz="0" w:space="0" w:color="auto"/>
                    <w:right w:val="none" w:sz="0" w:space="0" w:color="auto"/>
                  </w:divBdr>
                </w:div>
                <w:div w:id="622612743">
                  <w:marLeft w:val="0"/>
                  <w:marRight w:val="0"/>
                  <w:marTop w:val="0"/>
                  <w:marBottom w:val="80"/>
                  <w:divBdr>
                    <w:top w:val="none" w:sz="0" w:space="0" w:color="auto"/>
                    <w:left w:val="none" w:sz="0" w:space="0" w:color="auto"/>
                    <w:bottom w:val="none" w:sz="0" w:space="0" w:color="auto"/>
                    <w:right w:val="none" w:sz="0" w:space="0" w:color="auto"/>
                  </w:divBdr>
                </w:div>
                <w:div w:id="525293768">
                  <w:marLeft w:val="0"/>
                  <w:marRight w:val="0"/>
                  <w:marTop w:val="0"/>
                  <w:marBottom w:val="80"/>
                  <w:divBdr>
                    <w:top w:val="none" w:sz="0" w:space="0" w:color="auto"/>
                    <w:left w:val="none" w:sz="0" w:space="0" w:color="auto"/>
                    <w:bottom w:val="none" w:sz="0" w:space="0" w:color="auto"/>
                    <w:right w:val="none" w:sz="0" w:space="0" w:color="auto"/>
                  </w:divBdr>
                </w:div>
                <w:div w:id="171725260">
                  <w:marLeft w:val="0"/>
                  <w:marRight w:val="0"/>
                  <w:marTop w:val="0"/>
                  <w:marBottom w:val="80"/>
                  <w:divBdr>
                    <w:top w:val="none" w:sz="0" w:space="0" w:color="auto"/>
                    <w:left w:val="none" w:sz="0" w:space="0" w:color="auto"/>
                    <w:bottom w:val="none" w:sz="0" w:space="0" w:color="auto"/>
                    <w:right w:val="none" w:sz="0" w:space="0" w:color="auto"/>
                  </w:divBdr>
                </w:div>
                <w:div w:id="699863196">
                  <w:marLeft w:val="0"/>
                  <w:marRight w:val="0"/>
                  <w:marTop w:val="0"/>
                  <w:marBottom w:val="80"/>
                  <w:divBdr>
                    <w:top w:val="none" w:sz="0" w:space="0" w:color="auto"/>
                    <w:left w:val="none" w:sz="0" w:space="0" w:color="auto"/>
                    <w:bottom w:val="none" w:sz="0" w:space="0" w:color="auto"/>
                    <w:right w:val="none" w:sz="0" w:space="0" w:color="auto"/>
                  </w:divBdr>
                </w:div>
                <w:div w:id="1239023901">
                  <w:marLeft w:val="0"/>
                  <w:marRight w:val="0"/>
                  <w:marTop w:val="0"/>
                  <w:marBottom w:val="80"/>
                  <w:divBdr>
                    <w:top w:val="none" w:sz="0" w:space="0" w:color="auto"/>
                    <w:left w:val="none" w:sz="0" w:space="0" w:color="auto"/>
                    <w:bottom w:val="none" w:sz="0" w:space="0" w:color="auto"/>
                    <w:right w:val="none" w:sz="0" w:space="0" w:color="auto"/>
                  </w:divBdr>
                </w:div>
                <w:div w:id="1072772098">
                  <w:marLeft w:val="0"/>
                  <w:marRight w:val="0"/>
                  <w:marTop w:val="0"/>
                  <w:marBottom w:val="80"/>
                  <w:divBdr>
                    <w:top w:val="none" w:sz="0" w:space="0" w:color="auto"/>
                    <w:left w:val="none" w:sz="0" w:space="0" w:color="auto"/>
                    <w:bottom w:val="none" w:sz="0" w:space="0" w:color="auto"/>
                    <w:right w:val="none" w:sz="0" w:space="0" w:color="auto"/>
                  </w:divBdr>
                </w:div>
                <w:div w:id="1500273096">
                  <w:marLeft w:val="0"/>
                  <w:marRight w:val="0"/>
                  <w:marTop w:val="0"/>
                  <w:marBottom w:val="80"/>
                  <w:divBdr>
                    <w:top w:val="none" w:sz="0" w:space="0" w:color="auto"/>
                    <w:left w:val="none" w:sz="0" w:space="0" w:color="auto"/>
                    <w:bottom w:val="none" w:sz="0" w:space="0" w:color="auto"/>
                    <w:right w:val="none" w:sz="0" w:space="0" w:color="auto"/>
                  </w:divBdr>
                </w:div>
                <w:div w:id="1807774329">
                  <w:marLeft w:val="0"/>
                  <w:marRight w:val="0"/>
                  <w:marTop w:val="0"/>
                  <w:marBottom w:val="80"/>
                  <w:divBdr>
                    <w:top w:val="none" w:sz="0" w:space="0" w:color="auto"/>
                    <w:left w:val="none" w:sz="0" w:space="0" w:color="auto"/>
                    <w:bottom w:val="none" w:sz="0" w:space="0" w:color="auto"/>
                    <w:right w:val="none" w:sz="0" w:space="0" w:color="auto"/>
                  </w:divBdr>
                </w:div>
                <w:div w:id="997198501">
                  <w:marLeft w:val="0"/>
                  <w:marRight w:val="0"/>
                  <w:marTop w:val="0"/>
                  <w:marBottom w:val="80"/>
                  <w:divBdr>
                    <w:top w:val="none" w:sz="0" w:space="0" w:color="auto"/>
                    <w:left w:val="none" w:sz="0" w:space="0" w:color="auto"/>
                    <w:bottom w:val="none" w:sz="0" w:space="0" w:color="auto"/>
                    <w:right w:val="none" w:sz="0" w:space="0" w:color="auto"/>
                  </w:divBdr>
                </w:div>
                <w:div w:id="1766153112">
                  <w:marLeft w:val="0"/>
                  <w:marRight w:val="0"/>
                  <w:marTop w:val="0"/>
                  <w:marBottom w:val="80"/>
                  <w:divBdr>
                    <w:top w:val="none" w:sz="0" w:space="0" w:color="auto"/>
                    <w:left w:val="none" w:sz="0" w:space="0" w:color="auto"/>
                    <w:bottom w:val="none" w:sz="0" w:space="0" w:color="auto"/>
                    <w:right w:val="none" w:sz="0" w:space="0" w:color="auto"/>
                  </w:divBdr>
                </w:div>
                <w:div w:id="125202044">
                  <w:marLeft w:val="0"/>
                  <w:marRight w:val="0"/>
                  <w:marTop w:val="0"/>
                  <w:marBottom w:val="80"/>
                  <w:divBdr>
                    <w:top w:val="none" w:sz="0" w:space="0" w:color="auto"/>
                    <w:left w:val="none" w:sz="0" w:space="0" w:color="auto"/>
                    <w:bottom w:val="none" w:sz="0" w:space="0" w:color="auto"/>
                    <w:right w:val="none" w:sz="0" w:space="0" w:color="auto"/>
                  </w:divBdr>
                </w:div>
                <w:div w:id="934049466">
                  <w:marLeft w:val="0"/>
                  <w:marRight w:val="0"/>
                  <w:marTop w:val="0"/>
                  <w:marBottom w:val="80"/>
                  <w:divBdr>
                    <w:top w:val="none" w:sz="0" w:space="0" w:color="auto"/>
                    <w:left w:val="none" w:sz="0" w:space="0" w:color="auto"/>
                    <w:bottom w:val="none" w:sz="0" w:space="0" w:color="auto"/>
                    <w:right w:val="none" w:sz="0" w:space="0" w:color="auto"/>
                  </w:divBdr>
                </w:div>
                <w:div w:id="1684433247">
                  <w:marLeft w:val="0"/>
                  <w:marRight w:val="0"/>
                  <w:marTop w:val="0"/>
                  <w:marBottom w:val="80"/>
                  <w:divBdr>
                    <w:top w:val="none" w:sz="0" w:space="0" w:color="auto"/>
                    <w:left w:val="none" w:sz="0" w:space="0" w:color="auto"/>
                    <w:bottom w:val="none" w:sz="0" w:space="0" w:color="auto"/>
                    <w:right w:val="none" w:sz="0" w:space="0" w:color="auto"/>
                  </w:divBdr>
                </w:div>
                <w:div w:id="36321185">
                  <w:marLeft w:val="0"/>
                  <w:marRight w:val="0"/>
                  <w:marTop w:val="0"/>
                  <w:marBottom w:val="80"/>
                  <w:divBdr>
                    <w:top w:val="none" w:sz="0" w:space="0" w:color="auto"/>
                    <w:left w:val="none" w:sz="0" w:space="0" w:color="auto"/>
                    <w:bottom w:val="none" w:sz="0" w:space="0" w:color="auto"/>
                    <w:right w:val="none" w:sz="0" w:space="0" w:color="auto"/>
                  </w:divBdr>
                </w:div>
                <w:div w:id="664934913">
                  <w:marLeft w:val="0"/>
                  <w:marRight w:val="0"/>
                  <w:marTop w:val="0"/>
                  <w:marBottom w:val="80"/>
                  <w:divBdr>
                    <w:top w:val="none" w:sz="0" w:space="0" w:color="auto"/>
                    <w:left w:val="none" w:sz="0" w:space="0" w:color="auto"/>
                    <w:bottom w:val="none" w:sz="0" w:space="0" w:color="auto"/>
                    <w:right w:val="none" w:sz="0" w:space="0" w:color="auto"/>
                  </w:divBdr>
                </w:div>
                <w:div w:id="467742111">
                  <w:marLeft w:val="0"/>
                  <w:marRight w:val="0"/>
                  <w:marTop w:val="0"/>
                  <w:marBottom w:val="80"/>
                  <w:divBdr>
                    <w:top w:val="none" w:sz="0" w:space="0" w:color="auto"/>
                    <w:left w:val="none" w:sz="0" w:space="0" w:color="auto"/>
                    <w:bottom w:val="none" w:sz="0" w:space="0" w:color="auto"/>
                    <w:right w:val="none" w:sz="0" w:space="0" w:color="auto"/>
                  </w:divBdr>
                </w:div>
                <w:div w:id="1174106306">
                  <w:marLeft w:val="0"/>
                  <w:marRight w:val="0"/>
                  <w:marTop w:val="0"/>
                  <w:marBottom w:val="80"/>
                  <w:divBdr>
                    <w:top w:val="none" w:sz="0" w:space="0" w:color="auto"/>
                    <w:left w:val="none" w:sz="0" w:space="0" w:color="auto"/>
                    <w:bottom w:val="none" w:sz="0" w:space="0" w:color="auto"/>
                    <w:right w:val="none" w:sz="0" w:space="0" w:color="auto"/>
                  </w:divBdr>
                </w:div>
                <w:div w:id="2100907937">
                  <w:marLeft w:val="0"/>
                  <w:marRight w:val="0"/>
                  <w:marTop w:val="0"/>
                  <w:marBottom w:val="80"/>
                  <w:divBdr>
                    <w:top w:val="none" w:sz="0" w:space="0" w:color="auto"/>
                    <w:left w:val="none" w:sz="0" w:space="0" w:color="auto"/>
                    <w:bottom w:val="none" w:sz="0" w:space="0" w:color="auto"/>
                    <w:right w:val="none" w:sz="0" w:space="0" w:color="auto"/>
                  </w:divBdr>
                </w:div>
                <w:div w:id="1995138414">
                  <w:marLeft w:val="0"/>
                  <w:marRight w:val="0"/>
                  <w:marTop w:val="0"/>
                  <w:marBottom w:val="80"/>
                  <w:divBdr>
                    <w:top w:val="none" w:sz="0" w:space="0" w:color="auto"/>
                    <w:left w:val="none" w:sz="0" w:space="0" w:color="auto"/>
                    <w:bottom w:val="none" w:sz="0" w:space="0" w:color="auto"/>
                    <w:right w:val="none" w:sz="0" w:space="0" w:color="auto"/>
                  </w:divBdr>
                </w:div>
                <w:div w:id="1348410253">
                  <w:marLeft w:val="0"/>
                  <w:marRight w:val="0"/>
                  <w:marTop w:val="0"/>
                  <w:marBottom w:val="80"/>
                  <w:divBdr>
                    <w:top w:val="none" w:sz="0" w:space="0" w:color="auto"/>
                    <w:left w:val="none" w:sz="0" w:space="0" w:color="auto"/>
                    <w:bottom w:val="none" w:sz="0" w:space="0" w:color="auto"/>
                    <w:right w:val="none" w:sz="0" w:space="0" w:color="auto"/>
                  </w:divBdr>
                </w:div>
                <w:div w:id="2107384157">
                  <w:marLeft w:val="0"/>
                  <w:marRight w:val="0"/>
                  <w:marTop w:val="0"/>
                  <w:marBottom w:val="80"/>
                  <w:divBdr>
                    <w:top w:val="none" w:sz="0" w:space="0" w:color="auto"/>
                    <w:left w:val="none" w:sz="0" w:space="0" w:color="auto"/>
                    <w:bottom w:val="none" w:sz="0" w:space="0" w:color="auto"/>
                    <w:right w:val="none" w:sz="0" w:space="0" w:color="auto"/>
                  </w:divBdr>
                </w:div>
                <w:div w:id="238442006">
                  <w:marLeft w:val="0"/>
                  <w:marRight w:val="0"/>
                  <w:marTop w:val="0"/>
                  <w:marBottom w:val="80"/>
                  <w:divBdr>
                    <w:top w:val="none" w:sz="0" w:space="0" w:color="auto"/>
                    <w:left w:val="none" w:sz="0" w:space="0" w:color="auto"/>
                    <w:bottom w:val="none" w:sz="0" w:space="0" w:color="auto"/>
                    <w:right w:val="none" w:sz="0" w:space="0" w:color="auto"/>
                  </w:divBdr>
                </w:div>
                <w:div w:id="418674280">
                  <w:marLeft w:val="0"/>
                  <w:marRight w:val="0"/>
                  <w:marTop w:val="0"/>
                  <w:marBottom w:val="80"/>
                  <w:divBdr>
                    <w:top w:val="none" w:sz="0" w:space="0" w:color="auto"/>
                    <w:left w:val="none" w:sz="0" w:space="0" w:color="auto"/>
                    <w:bottom w:val="none" w:sz="0" w:space="0" w:color="auto"/>
                    <w:right w:val="none" w:sz="0" w:space="0" w:color="auto"/>
                  </w:divBdr>
                </w:div>
                <w:div w:id="233661205">
                  <w:marLeft w:val="0"/>
                  <w:marRight w:val="0"/>
                  <w:marTop w:val="0"/>
                  <w:marBottom w:val="80"/>
                  <w:divBdr>
                    <w:top w:val="none" w:sz="0" w:space="0" w:color="auto"/>
                    <w:left w:val="none" w:sz="0" w:space="0" w:color="auto"/>
                    <w:bottom w:val="none" w:sz="0" w:space="0" w:color="auto"/>
                    <w:right w:val="none" w:sz="0" w:space="0" w:color="auto"/>
                  </w:divBdr>
                </w:div>
                <w:div w:id="1289433798">
                  <w:marLeft w:val="0"/>
                  <w:marRight w:val="0"/>
                  <w:marTop w:val="0"/>
                  <w:marBottom w:val="80"/>
                  <w:divBdr>
                    <w:top w:val="none" w:sz="0" w:space="0" w:color="auto"/>
                    <w:left w:val="none" w:sz="0" w:space="0" w:color="auto"/>
                    <w:bottom w:val="none" w:sz="0" w:space="0" w:color="auto"/>
                    <w:right w:val="none" w:sz="0" w:space="0" w:color="auto"/>
                  </w:divBdr>
                </w:div>
                <w:div w:id="2037190512">
                  <w:marLeft w:val="0"/>
                  <w:marRight w:val="0"/>
                  <w:marTop w:val="0"/>
                  <w:marBottom w:val="80"/>
                  <w:divBdr>
                    <w:top w:val="none" w:sz="0" w:space="0" w:color="auto"/>
                    <w:left w:val="none" w:sz="0" w:space="0" w:color="auto"/>
                    <w:bottom w:val="none" w:sz="0" w:space="0" w:color="auto"/>
                    <w:right w:val="none" w:sz="0" w:space="0" w:color="auto"/>
                  </w:divBdr>
                </w:div>
                <w:div w:id="1458985252">
                  <w:marLeft w:val="0"/>
                  <w:marRight w:val="0"/>
                  <w:marTop w:val="0"/>
                  <w:marBottom w:val="80"/>
                  <w:divBdr>
                    <w:top w:val="none" w:sz="0" w:space="0" w:color="auto"/>
                    <w:left w:val="none" w:sz="0" w:space="0" w:color="auto"/>
                    <w:bottom w:val="none" w:sz="0" w:space="0" w:color="auto"/>
                    <w:right w:val="none" w:sz="0" w:space="0" w:color="auto"/>
                  </w:divBdr>
                </w:div>
                <w:div w:id="1536888208">
                  <w:marLeft w:val="0"/>
                  <w:marRight w:val="0"/>
                  <w:marTop w:val="0"/>
                  <w:marBottom w:val="80"/>
                  <w:divBdr>
                    <w:top w:val="none" w:sz="0" w:space="0" w:color="auto"/>
                    <w:left w:val="none" w:sz="0" w:space="0" w:color="auto"/>
                    <w:bottom w:val="none" w:sz="0" w:space="0" w:color="auto"/>
                    <w:right w:val="none" w:sz="0" w:space="0" w:color="auto"/>
                  </w:divBdr>
                </w:div>
                <w:div w:id="1306157332">
                  <w:marLeft w:val="0"/>
                  <w:marRight w:val="0"/>
                  <w:marTop w:val="0"/>
                  <w:marBottom w:val="80"/>
                  <w:divBdr>
                    <w:top w:val="none" w:sz="0" w:space="0" w:color="auto"/>
                    <w:left w:val="none" w:sz="0" w:space="0" w:color="auto"/>
                    <w:bottom w:val="none" w:sz="0" w:space="0" w:color="auto"/>
                    <w:right w:val="none" w:sz="0" w:space="0" w:color="auto"/>
                  </w:divBdr>
                </w:div>
                <w:div w:id="1735741048">
                  <w:marLeft w:val="0"/>
                  <w:marRight w:val="0"/>
                  <w:marTop w:val="0"/>
                  <w:marBottom w:val="80"/>
                  <w:divBdr>
                    <w:top w:val="none" w:sz="0" w:space="0" w:color="auto"/>
                    <w:left w:val="none" w:sz="0" w:space="0" w:color="auto"/>
                    <w:bottom w:val="none" w:sz="0" w:space="0" w:color="auto"/>
                    <w:right w:val="none" w:sz="0" w:space="0" w:color="auto"/>
                  </w:divBdr>
                </w:div>
                <w:div w:id="1613391240">
                  <w:marLeft w:val="0"/>
                  <w:marRight w:val="0"/>
                  <w:marTop w:val="0"/>
                  <w:marBottom w:val="80"/>
                  <w:divBdr>
                    <w:top w:val="none" w:sz="0" w:space="0" w:color="auto"/>
                    <w:left w:val="none" w:sz="0" w:space="0" w:color="auto"/>
                    <w:bottom w:val="none" w:sz="0" w:space="0" w:color="auto"/>
                    <w:right w:val="none" w:sz="0" w:space="0" w:color="auto"/>
                  </w:divBdr>
                </w:div>
                <w:div w:id="931940029">
                  <w:marLeft w:val="0"/>
                  <w:marRight w:val="0"/>
                  <w:marTop w:val="0"/>
                  <w:marBottom w:val="80"/>
                  <w:divBdr>
                    <w:top w:val="none" w:sz="0" w:space="0" w:color="auto"/>
                    <w:left w:val="none" w:sz="0" w:space="0" w:color="auto"/>
                    <w:bottom w:val="none" w:sz="0" w:space="0" w:color="auto"/>
                    <w:right w:val="none" w:sz="0" w:space="0" w:color="auto"/>
                  </w:divBdr>
                </w:div>
                <w:div w:id="1664234523">
                  <w:marLeft w:val="0"/>
                  <w:marRight w:val="0"/>
                  <w:marTop w:val="0"/>
                  <w:marBottom w:val="80"/>
                  <w:divBdr>
                    <w:top w:val="none" w:sz="0" w:space="0" w:color="auto"/>
                    <w:left w:val="none" w:sz="0" w:space="0" w:color="auto"/>
                    <w:bottom w:val="none" w:sz="0" w:space="0" w:color="auto"/>
                    <w:right w:val="none" w:sz="0" w:space="0" w:color="auto"/>
                  </w:divBdr>
                </w:div>
                <w:div w:id="176432131">
                  <w:marLeft w:val="0"/>
                  <w:marRight w:val="0"/>
                  <w:marTop w:val="0"/>
                  <w:marBottom w:val="80"/>
                  <w:divBdr>
                    <w:top w:val="none" w:sz="0" w:space="0" w:color="auto"/>
                    <w:left w:val="none" w:sz="0" w:space="0" w:color="auto"/>
                    <w:bottom w:val="none" w:sz="0" w:space="0" w:color="auto"/>
                    <w:right w:val="none" w:sz="0" w:space="0" w:color="auto"/>
                  </w:divBdr>
                </w:div>
                <w:div w:id="479729988">
                  <w:marLeft w:val="0"/>
                  <w:marRight w:val="0"/>
                  <w:marTop w:val="0"/>
                  <w:marBottom w:val="80"/>
                  <w:divBdr>
                    <w:top w:val="none" w:sz="0" w:space="0" w:color="auto"/>
                    <w:left w:val="none" w:sz="0" w:space="0" w:color="auto"/>
                    <w:bottom w:val="none" w:sz="0" w:space="0" w:color="auto"/>
                    <w:right w:val="none" w:sz="0" w:space="0" w:color="auto"/>
                  </w:divBdr>
                </w:div>
                <w:div w:id="1321732881">
                  <w:marLeft w:val="0"/>
                  <w:marRight w:val="0"/>
                  <w:marTop w:val="0"/>
                  <w:marBottom w:val="80"/>
                  <w:divBdr>
                    <w:top w:val="none" w:sz="0" w:space="0" w:color="auto"/>
                    <w:left w:val="none" w:sz="0" w:space="0" w:color="auto"/>
                    <w:bottom w:val="none" w:sz="0" w:space="0" w:color="auto"/>
                    <w:right w:val="none" w:sz="0" w:space="0" w:color="auto"/>
                  </w:divBdr>
                </w:div>
                <w:div w:id="426661071">
                  <w:marLeft w:val="0"/>
                  <w:marRight w:val="0"/>
                  <w:marTop w:val="0"/>
                  <w:marBottom w:val="80"/>
                  <w:divBdr>
                    <w:top w:val="none" w:sz="0" w:space="0" w:color="auto"/>
                    <w:left w:val="none" w:sz="0" w:space="0" w:color="auto"/>
                    <w:bottom w:val="none" w:sz="0" w:space="0" w:color="auto"/>
                    <w:right w:val="none" w:sz="0" w:space="0" w:color="auto"/>
                  </w:divBdr>
                </w:div>
                <w:div w:id="697003923">
                  <w:marLeft w:val="0"/>
                  <w:marRight w:val="0"/>
                  <w:marTop w:val="0"/>
                  <w:marBottom w:val="80"/>
                  <w:divBdr>
                    <w:top w:val="none" w:sz="0" w:space="0" w:color="auto"/>
                    <w:left w:val="none" w:sz="0" w:space="0" w:color="auto"/>
                    <w:bottom w:val="none" w:sz="0" w:space="0" w:color="auto"/>
                    <w:right w:val="none" w:sz="0" w:space="0" w:color="auto"/>
                  </w:divBdr>
                </w:div>
                <w:div w:id="95440811">
                  <w:marLeft w:val="0"/>
                  <w:marRight w:val="0"/>
                  <w:marTop w:val="0"/>
                  <w:marBottom w:val="80"/>
                  <w:divBdr>
                    <w:top w:val="none" w:sz="0" w:space="0" w:color="auto"/>
                    <w:left w:val="none" w:sz="0" w:space="0" w:color="auto"/>
                    <w:bottom w:val="none" w:sz="0" w:space="0" w:color="auto"/>
                    <w:right w:val="none" w:sz="0" w:space="0" w:color="auto"/>
                  </w:divBdr>
                </w:div>
                <w:div w:id="1662389503">
                  <w:marLeft w:val="0"/>
                  <w:marRight w:val="0"/>
                  <w:marTop w:val="0"/>
                  <w:marBottom w:val="80"/>
                  <w:divBdr>
                    <w:top w:val="none" w:sz="0" w:space="0" w:color="auto"/>
                    <w:left w:val="none" w:sz="0" w:space="0" w:color="auto"/>
                    <w:bottom w:val="none" w:sz="0" w:space="0" w:color="auto"/>
                    <w:right w:val="none" w:sz="0" w:space="0" w:color="auto"/>
                  </w:divBdr>
                </w:div>
                <w:div w:id="444812253">
                  <w:marLeft w:val="0"/>
                  <w:marRight w:val="0"/>
                  <w:marTop w:val="0"/>
                  <w:marBottom w:val="80"/>
                  <w:divBdr>
                    <w:top w:val="none" w:sz="0" w:space="0" w:color="auto"/>
                    <w:left w:val="none" w:sz="0" w:space="0" w:color="auto"/>
                    <w:bottom w:val="none" w:sz="0" w:space="0" w:color="auto"/>
                    <w:right w:val="none" w:sz="0" w:space="0" w:color="auto"/>
                  </w:divBdr>
                </w:div>
                <w:div w:id="247277450">
                  <w:marLeft w:val="0"/>
                  <w:marRight w:val="0"/>
                  <w:marTop w:val="0"/>
                  <w:marBottom w:val="80"/>
                  <w:divBdr>
                    <w:top w:val="none" w:sz="0" w:space="0" w:color="auto"/>
                    <w:left w:val="none" w:sz="0" w:space="0" w:color="auto"/>
                    <w:bottom w:val="none" w:sz="0" w:space="0" w:color="auto"/>
                    <w:right w:val="none" w:sz="0" w:space="0" w:color="auto"/>
                  </w:divBdr>
                </w:div>
                <w:div w:id="1654984335">
                  <w:marLeft w:val="0"/>
                  <w:marRight w:val="0"/>
                  <w:marTop w:val="0"/>
                  <w:marBottom w:val="80"/>
                  <w:divBdr>
                    <w:top w:val="none" w:sz="0" w:space="0" w:color="auto"/>
                    <w:left w:val="none" w:sz="0" w:space="0" w:color="auto"/>
                    <w:bottom w:val="none" w:sz="0" w:space="0" w:color="auto"/>
                    <w:right w:val="none" w:sz="0" w:space="0" w:color="auto"/>
                  </w:divBdr>
                </w:div>
                <w:div w:id="382825252">
                  <w:marLeft w:val="0"/>
                  <w:marRight w:val="0"/>
                  <w:marTop w:val="0"/>
                  <w:marBottom w:val="80"/>
                  <w:divBdr>
                    <w:top w:val="none" w:sz="0" w:space="0" w:color="auto"/>
                    <w:left w:val="none" w:sz="0" w:space="0" w:color="auto"/>
                    <w:bottom w:val="none" w:sz="0" w:space="0" w:color="auto"/>
                    <w:right w:val="none" w:sz="0" w:space="0" w:color="auto"/>
                  </w:divBdr>
                </w:div>
                <w:div w:id="1727877198">
                  <w:marLeft w:val="0"/>
                  <w:marRight w:val="0"/>
                  <w:marTop w:val="0"/>
                  <w:marBottom w:val="80"/>
                  <w:divBdr>
                    <w:top w:val="none" w:sz="0" w:space="0" w:color="auto"/>
                    <w:left w:val="none" w:sz="0" w:space="0" w:color="auto"/>
                    <w:bottom w:val="none" w:sz="0" w:space="0" w:color="auto"/>
                    <w:right w:val="none" w:sz="0" w:space="0" w:color="auto"/>
                  </w:divBdr>
                </w:div>
                <w:div w:id="1539735253">
                  <w:marLeft w:val="0"/>
                  <w:marRight w:val="0"/>
                  <w:marTop w:val="0"/>
                  <w:marBottom w:val="80"/>
                  <w:divBdr>
                    <w:top w:val="none" w:sz="0" w:space="0" w:color="auto"/>
                    <w:left w:val="none" w:sz="0" w:space="0" w:color="auto"/>
                    <w:bottom w:val="none" w:sz="0" w:space="0" w:color="auto"/>
                    <w:right w:val="none" w:sz="0" w:space="0" w:color="auto"/>
                  </w:divBdr>
                </w:div>
                <w:div w:id="1299189977">
                  <w:marLeft w:val="0"/>
                  <w:marRight w:val="0"/>
                  <w:marTop w:val="0"/>
                  <w:marBottom w:val="80"/>
                  <w:divBdr>
                    <w:top w:val="none" w:sz="0" w:space="0" w:color="auto"/>
                    <w:left w:val="none" w:sz="0" w:space="0" w:color="auto"/>
                    <w:bottom w:val="none" w:sz="0" w:space="0" w:color="auto"/>
                    <w:right w:val="none" w:sz="0" w:space="0" w:color="auto"/>
                  </w:divBdr>
                </w:div>
                <w:div w:id="1771926002">
                  <w:marLeft w:val="0"/>
                  <w:marRight w:val="0"/>
                  <w:marTop w:val="0"/>
                  <w:marBottom w:val="80"/>
                  <w:divBdr>
                    <w:top w:val="none" w:sz="0" w:space="0" w:color="auto"/>
                    <w:left w:val="none" w:sz="0" w:space="0" w:color="auto"/>
                    <w:bottom w:val="none" w:sz="0" w:space="0" w:color="auto"/>
                    <w:right w:val="none" w:sz="0" w:space="0" w:color="auto"/>
                  </w:divBdr>
                </w:div>
                <w:div w:id="6256429">
                  <w:marLeft w:val="0"/>
                  <w:marRight w:val="0"/>
                  <w:marTop w:val="0"/>
                  <w:marBottom w:val="80"/>
                  <w:divBdr>
                    <w:top w:val="none" w:sz="0" w:space="0" w:color="auto"/>
                    <w:left w:val="none" w:sz="0" w:space="0" w:color="auto"/>
                    <w:bottom w:val="none" w:sz="0" w:space="0" w:color="auto"/>
                    <w:right w:val="none" w:sz="0" w:space="0" w:color="auto"/>
                  </w:divBdr>
                </w:div>
                <w:div w:id="320353611">
                  <w:marLeft w:val="0"/>
                  <w:marRight w:val="0"/>
                  <w:marTop w:val="0"/>
                  <w:marBottom w:val="80"/>
                  <w:divBdr>
                    <w:top w:val="none" w:sz="0" w:space="0" w:color="auto"/>
                    <w:left w:val="none" w:sz="0" w:space="0" w:color="auto"/>
                    <w:bottom w:val="none" w:sz="0" w:space="0" w:color="auto"/>
                    <w:right w:val="none" w:sz="0" w:space="0" w:color="auto"/>
                  </w:divBdr>
                </w:div>
                <w:div w:id="477891215">
                  <w:marLeft w:val="0"/>
                  <w:marRight w:val="0"/>
                  <w:marTop w:val="0"/>
                  <w:marBottom w:val="80"/>
                  <w:divBdr>
                    <w:top w:val="none" w:sz="0" w:space="0" w:color="auto"/>
                    <w:left w:val="none" w:sz="0" w:space="0" w:color="auto"/>
                    <w:bottom w:val="none" w:sz="0" w:space="0" w:color="auto"/>
                    <w:right w:val="none" w:sz="0" w:space="0" w:color="auto"/>
                  </w:divBdr>
                </w:div>
                <w:div w:id="711999147">
                  <w:marLeft w:val="0"/>
                  <w:marRight w:val="0"/>
                  <w:marTop w:val="0"/>
                  <w:marBottom w:val="80"/>
                  <w:divBdr>
                    <w:top w:val="none" w:sz="0" w:space="0" w:color="auto"/>
                    <w:left w:val="none" w:sz="0" w:space="0" w:color="auto"/>
                    <w:bottom w:val="none" w:sz="0" w:space="0" w:color="auto"/>
                    <w:right w:val="none" w:sz="0" w:space="0" w:color="auto"/>
                  </w:divBdr>
                </w:div>
                <w:div w:id="874344563">
                  <w:marLeft w:val="0"/>
                  <w:marRight w:val="0"/>
                  <w:marTop w:val="0"/>
                  <w:marBottom w:val="80"/>
                  <w:divBdr>
                    <w:top w:val="none" w:sz="0" w:space="0" w:color="auto"/>
                    <w:left w:val="none" w:sz="0" w:space="0" w:color="auto"/>
                    <w:bottom w:val="none" w:sz="0" w:space="0" w:color="auto"/>
                    <w:right w:val="none" w:sz="0" w:space="0" w:color="auto"/>
                  </w:divBdr>
                </w:div>
                <w:div w:id="675422185">
                  <w:marLeft w:val="0"/>
                  <w:marRight w:val="0"/>
                  <w:marTop w:val="0"/>
                  <w:marBottom w:val="80"/>
                  <w:divBdr>
                    <w:top w:val="none" w:sz="0" w:space="0" w:color="auto"/>
                    <w:left w:val="none" w:sz="0" w:space="0" w:color="auto"/>
                    <w:bottom w:val="none" w:sz="0" w:space="0" w:color="auto"/>
                    <w:right w:val="none" w:sz="0" w:space="0" w:color="auto"/>
                  </w:divBdr>
                </w:div>
                <w:div w:id="930698906">
                  <w:marLeft w:val="0"/>
                  <w:marRight w:val="0"/>
                  <w:marTop w:val="0"/>
                  <w:marBottom w:val="80"/>
                  <w:divBdr>
                    <w:top w:val="none" w:sz="0" w:space="0" w:color="auto"/>
                    <w:left w:val="none" w:sz="0" w:space="0" w:color="auto"/>
                    <w:bottom w:val="none" w:sz="0" w:space="0" w:color="auto"/>
                    <w:right w:val="none" w:sz="0" w:space="0" w:color="auto"/>
                  </w:divBdr>
                </w:div>
                <w:div w:id="1683631903">
                  <w:marLeft w:val="0"/>
                  <w:marRight w:val="0"/>
                  <w:marTop w:val="0"/>
                  <w:marBottom w:val="80"/>
                  <w:divBdr>
                    <w:top w:val="none" w:sz="0" w:space="0" w:color="auto"/>
                    <w:left w:val="none" w:sz="0" w:space="0" w:color="auto"/>
                    <w:bottom w:val="none" w:sz="0" w:space="0" w:color="auto"/>
                    <w:right w:val="none" w:sz="0" w:space="0" w:color="auto"/>
                  </w:divBdr>
                </w:div>
                <w:div w:id="1130169075">
                  <w:marLeft w:val="0"/>
                  <w:marRight w:val="0"/>
                  <w:marTop w:val="0"/>
                  <w:marBottom w:val="80"/>
                  <w:divBdr>
                    <w:top w:val="none" w:sz="0" w:space="0" w:color="auto"/>
                    <w:left w:val="none" w:sz="0" w:space="0" w:color="auto"/>
                    <w:bottom w:val="none" w:sz="0" w:space="0" w:color="auto"/>
                    <w:right w:val="none" w:sz="0" w:space="0" w:color="auto"/>
                  </w:divBdr>
                </w:div>
                <w:div w:id="732310783">
                  <w:marLeft w:val="0"/>
                  <w:marRight w:val="0"/>
                  <w:marTop w:val="0"/>
                  <w:marBottom w:val="80"/>
                  <w:divBdr>
                    <w:top w:val="none" w:sz="0" w:space="0" w:color="auto"/>
                    <w:left w:val="none" w:sz="0" w:space="0" w:color="auto"/>
                    <w:bottom w:val="none" w:sz="0" w:space="0" w:color="auto"/>
                    <w:right w:val="none" w:sz="0" w:space="0" w:color="auto"/>
                  </w:divBdr>
                </w:div>
                <w:div w:id="1440830904">
                  <w:marLeft w:val="0"/>
                  <w:marRight w:val="0"/>
                  <w:marTop w:val="0"/>
                  <w:marBottom w:val="80"/>
                  <w:divBdr>
                    <w:top w:val="none" w:sz="0" w:space="0" w:color="auto"/>
                    <w:left w:val="none" w:sz="0" w:space="0" w:color="auto"/>
                    <w:bottom w:val="none" w:sz="0" w:space="0" w:color="auto"/>
                    <w:right w:val="none" w:sz="0" w:space="0" w:color="auto"/>
                  </w:divBdr>
                </w:div>
                <w:div w:id="201094531">
                  <w:marLeft w:val="0"/>
                  <w:marRight w:val="0"/>
                  <w:marTop w:val="0"/>
                  <w:marBottom w:val="80"/>
                  <w:divBdr>
                    <w:top w:val="none" w:sz="0" w:space="0" w:color="auto"/>
                    <w:left w:val="none" w:sz="0" w:space="0" w:color="auto"/>
                    <w:bottom w:val="none" w:sz="0" w:space="0" w:color="auto"/>
                    <w:right w:val="none" w:sz="0" w:space="0" w:color="auto"/>
                  </w:divBdr>
                </w:div>
                <w:div w:id="1293751010">
                  <w:marLeft w:val="0"/>
                  <w:marRight w:val="0"/>
                  <w:marTop w:val="0"/>
                  <w:marBottom w:val="80"/>
                  <w:divBdr>
                    <w:top w:val="none" w:sz="0" w:space="0" w:color="auto"/>
                    <w:left w:val="none" w:sz="0" w:space="0" w:color="auto"/>
                    <w:bottom w:val="none" w:sz="0" w:space="0" w:color="auto"/>
                    <w:right w:val="none" w:sz="0" w:space="0" w:color="auto"/>
                  </w:divBdr>
                </w:div>
                <w:div w:id="35351173">
                  <w:marLeft w:val="0"/>
                  <w:marRight w:val="0"/>
                  <w:marTop w:val="0"/>
                  <w:marBottom w:val="80"/>
                  <w:divBdr>
                    <w:top w:val="none" w:sz="0" w:space="0" w:color="auto"/>
                    <w:left w:val="none" w:sz="0" w:space="0" w:color="auto"/>
                    <w:bottom w:val="none" w:sz="0" w:space="0" w:color="auto"/>
                    <w:right w:val="none" w:sz="0" w:space="0" w:color="auto"/>
                  </w:divBdr>
                </w:div>
                <w:div w:id="589629917">
                  <w:marLeft w:val="0"/>
                  <w:marRight w:val="0"/>
                  <w:marTop w:val="101"/>
                  <w:marBottom w:val="80"/>
                  <w:divBdr>
                    <w:top w:val="none" w:sz="0" w:space="0" w:color="auto"/>
                    <w:left w:val="none" w:sz="0" w:space="0" w:color="auto"/>
                    <w:bottom w:val="none" w:sz="0" w:space="0" w:color="auto"/>
                    <w:right w:val="none" w:sz="0" w:space="0" w:color="auto"/>
                  </w:divBdr>
                </w:div>
                <w:div w:id="1603411313">
                  <w:marLeft w:val="0"/>
                  <w:marRight w:val="0"/>
                  <w:marTop w:val="0"/>
                  <w:marBottom w:val="80"/>
                  <w:divBdr>
                    <w:top w:val="none" w:sz="0" w:space="0" w:color="auto"/>
                    <w:left w:val="none" w:sz="0" w:space="0" w:color="auto"/>
                    <w:bottom w:val="none" w:sz="0" w:space="0" w:color="auto"/>
                    <w:right w:val="none" w:sz="0" w:space="0" w:color="auto"/>
                  </w:divBdr>
                </w:div>
                <w:div w:id="118688329">
                  <w:marLeft w:val="0"/>
                  <w:marRight w:val="0"/>
                  <w:marTop w:val="0"/>
                  <w:marBottom w:val="80"/>
                  <w:divBdr>
                    <w:top w:val="none" w:sz="0" w:space="0" w:color="auto"/>
                    <w:left w:val="none" w:sz="0" w:space="0" w:color="auto"/>
                    <w:bottom w:val="none" w:sz="0" w:space="0" w:color="auto"/>
                    <w:right w:val="none" w:sz="0" w:space="0" w:color="auto"/>
                  </w:divBdr>
                </w:div>
                <w:div w:id="566693145">
                  <w:marLeft w:val="0"/>
                  <w:marRight w:val="0"/>
                  <w:marTop w:val="0"/>
                  <w:marBottom w:val="80"/>
                  <w:divBdr>
                    <w:top w:val="none" w:sz="0" w:space="0" w:color="auto"/>
                    <w:left w:val="none" w:sz="0" w:space="0" w:color="auto"/>
                    <w:bottom w:val="none" w:sz="0" w:space="0" w:color="auto"/>
                    <w:right w:val="none" w:sz="0" w:space="0" w:color="auto"/>
                  </w:divBdr>
                </w:div>
                <w:div w:id="211038806">
                  <w:marLeft w:val="0"/>
                  <w:marRight w:val="0"/>
                  <w:marTop w:val="0"/>
                  <w:marBottom w:val="101"/>
                  <w:divBdr>
                    <w:top w:val="none" w:sz="0" w:space="0" w:color="auto"/>
                    <w:left w:val="none" w:sz="0" w:space="0" w:color="auto"/>
                    <w:bottom w:val="none" w:sz="0" w:space="0" w:color="auto"/>
                    <w:right w:val="none" w:sz="0" w:space="0" w:color="auto"/>
                  </w:divBdr>
                </w:div>
                <w:div w:id="659768340">
                  <w:marLeft w:val="0"/>
                  <w:marRight w:val="0"/>
                  <w:marTop w:val="0"/>
                  <w:marBottom w:val="101"/>
                  <w:divBdr>
                    <w:top w:val="none" w:sz="0" w:space="0" w:color="auto"/>
                    <w:left w:val="none" w:sz="0" w:space="0" w:color="auto"/>
                    <w:bottom w:val="none" w:sz="0" w:space="0" w:color="auto"/>
                    <w:right w:val="none" w:sz="0" w:space="0" w:color="auto"/>
                  </w:divBdr>
                </w:div>
                <w:div w:id="1014959626">
                  <w:marLeft w:val="0"/>
                  <w:marRight w:val="0"/>
                  <w:marTop w:val="0"/>
                  <w:marBottom w:val="101"/>
                  <w:divBdr>
                    <w:top w:val="none" w:sz="0" w:space="0" w:color="auto"/>
                    <w:left w:val="none" w:sz="0" w:space="0" w:color="auto"/>
                    <w:bottom w:val="none" w:sz="0" w:space="0" w:color="auto"/>
                    <w:right w:val="none" w:sz="0" w:space="0" w:color="auto"/>
                  </w:divBdr>
                </w:div>
                <w:div w:id="472792811">
                  <w:marLeft w:val="0"/>
                  <w:marRight w:val="0"/>
                  <w:marTop w:val="0"/>
                  <w:marBottom w:val="101"/>
                  <w:divBdr>
                    <w:top w:val="none" w:sz="0" w:space="0" w:color="auto"/>
                    <w:left w:val="none" w:sz="0" w:space="0" w:color="auto"/>
                    <w:bottom w:val="none" w:sz="0" w:space="0" w:color="auto"/>
                    <w:right w:val="none" w:sz="0" w:space="0" w:color="auto"/>
                  </w:divBdr>
                </w:div>
                <w:div w:id="1161965426">
                  <w:marLeft w:val="990"/>
                  <w:marRight w:val="0"/>
                  <w:marTop w:val="0"/>
                  <w:marBottom w:val="101"/>
                  <w:divBdr>
                    <w:top w:val="none" w:sz="0" w:space="0" w:color="auto"/>
                    <w:left w:val="none" w:sz="0" w:space="0" w:color="auto"/>
                    <w:bottom w:val="none" w:sz="0" w:space="0" w:color="auto"/>
                    <w:right w:val="none" w:sz="0" w:space="0" w:color="auto"/>
                  </w:divBdr>
                </w:div>
                <w:div w:id="927428058">
                  <w:marLeft w:val="990"/>
                  <w:marRight w:val="0"/>
                  <w:marTop w:val="0"/>
                  <w:marBottom w:val="101"/>
                  <w:divBdr>
                    <w:top w:val="none" w:sz="0" w:space="0" w:color="auto"/>
                    <w:left w:val="none" w:sz="0" w:space="0" w:color="auto"/>
                    <w:bottom w:val="none" w:sz="0" w:space="0" w:color="auto"/>
                    <w:right w:val="none" w:sz="0" w:space="0" w:color="auto"/>
                  </w:divBdr>
                </w:div>
                <w:div w:id="1519657715">
                  <w:marLeft w:val="990"/>
                  <w:marRight w:val="0"/>
                  <w:marTop w:val="0"/>
                  <w:marBottom w:val="101"/>
                  <w:divBdr>
                    <w:top w:val="none" w:sz="0" w:space="0" w:color="auto"/>
                    <w:left w:val="none" w:sz="0" w:space="0" w:color="auto"/>
                    <w:bottom w:val="none" w:sz="0" w:space="0" w:color="auto"/>
                    <w:right w:val="none" w:sz="0" w:space="0" w:color="auto"/>
                  </w:divBdr>
                </w:div>
                <w:div w:id="1356035433">
                  <w:marLeft w:val="990"/>
                  <w:marRight w:val="0"/>
                  <w:marTop w:val="0"/>
                  <w:marBottom w:val="101"/>
                  <w:divBdr>
                    <w:top w:val="none" w:sz="0" w:space="0" w:color="auto"/>
                    <w:left w:val="none" w:sz="0" w:space="0" w:color="auto"/>
                    <w:bottom w:val="none" w:sz="0" w:space="0" w:color="auto"/>
                    <w:right w:val="none" w:sz="0" w:space="0" w:color="auto"/>
                  </w:divBdr>
                </w:div>
                <w:div w:id="1892770736">
                  <w:marLeft w:val="990"/>
                  <w:marRight w:val="0"/>
                  <w:marTop w:val="0"/>
                  <w:marBottom w:val="101"/>
                  <w:divBdr>
                    <w:top w:val="none" w:sz="0" w:space="0" w:color="auto"/>
                    <w:left w:val="none" w:sz="0" w:space="0" w:color="auto"/>
                    <w:bottom w:val="none" w:sz="0" w:space="0" w:color="auto"/>
                    <w:right w:val="none" w:sz="0" w:space="0" w:color="auto"/>
                  </w:divBdr>
                </w:div>
                <w:div w:id="156578760">
                  <w:marLeft w:val="990"/>
                  <w:marRight w:val="0"/>
                  <w:marTop w:val="0"/>
                  <w:marBottom w:val="101"/>
                  <w:divBdr>
                    <w:top w:val="none" w:sz="0" w:space="0" w:color="auto"/>
                    <w:left w:val="none" w:sz="0" w:space="0" w:color="auto"/>
                    <w:bottom w:val="none" w:sz="0" w:space="0" w:color="auto"/>
                    <w:right w:val="none" w:sz="0" w:space="0" w:color="auto"/>
                  </w:divBdr>
                </w:div>
                <w:div w:id="149949457">
                  <w:marLeft w:val="990"/>
                  <w:marRight w:val="0"/>
                  <w:marTop w:val="0"/>
                  <w:marBottom w:val="101"/>
                  <w:divBdr>
                    <w:top w:val="none" w:sz="0" w:space="0" w:color="auto"/>
                    <w:left w:val="none" w:sz="0" w:space="0" w:color="auto"/>
                    <w:bottom w:val="none" w:sz="0" w:space="0" w:color="auto"/>
                    <w:right w:val="none" w:sz="0" w:space="0" w:color="auto"/>
                  </w:divBdr>
                </w:div>
                <w:div w:id="1952785262">
                  <w:marLeft w:val="990"/>
                  <w:marRight w:val="0"/>
                  <w:marTop w:val="0"/>
                  <w:marBottom w:val="101"/>
                  <w:divBdr>
                    <w:top w:val="none" w:sz="0" w:space="0" w:color="auto"/>
                    <w:left w:val="none" w:sz="0" w:space="0" w:color="auto"/>
                    <w:bottom w:val="none" w:sz="0" w:space="0" w:color="auto"/>
                    <w:right w:val="none" w:sz="0" w:space="0" w:color="auto"/>
                  </w:divBdr>
                </w:div>
                <w:div w:id="1477187333">
                  <w:marLeft w:val="990"/>
                  <w:marRight w:val="0"/>
                  <w:marTop w:val="0"/>
                  <w:marBottom w:val="101"/>
                  <w:divBdr>
                    <w:top w:val="none" w:sz="0" w:space="0" w:color="auto"/>
                    <w:left w:val="none" w:sz="0" w:space="0" w:color="auto"/>
                    <w:bottom w:val="none" w:sz="0" w:space="0" w:color="auto"/>
                    <w:right w:val="none" w:sz="0" w:space="0" w:color="auto"/>
                  </w:divBdr>
                </w:div>
                <w:div w:id="600642897">
                  <w:marLeft w:val="990"/>
                  <w:marRight w:val="0"/>
                  <w:marTop w:val="0"/>
                  <w:marBottom w:val="101"/>
                  <w:divBdr>
                    <w:top w:val="none" w:sz="0" w:space="0" w:color="auto"/>
                    <w:left w:val="none" w:sz="0" w:space="0" w:color="auto"/>
                    <w:bottom w:val="none" w:sz="0" w:space="0" w:color="auto"/>
                    <w:right w:val="none" w:sz="0" w:space="0" w:color="auto"/>
                  </w:divBdr>
                </w:div>
                <w:div w:id="1669749681">
                  <w:marLeft w:val="990"/>
                  <w:marRight w:val="0"/>
                  <w:marTop w:val="0"/>
                  <w:marBottom w:val="101"/>
                  <w:divBdr>
                    <w:top w:val="none" w:sz="0" w:space="0" w:color="auto"/>
                    <w:left w:val="none" w:sz="0" w:space="0" w:color="auto"/>
                    <w:bottom w:val="none" w:sz="0" w:space="0" w:color="auto"/>
                    <w:right w:val="none" w:sz="0" w:space="0" w:color="auto"/>
                  </w:divBdr>
                </w:div>
                <w:div w:id="874852793">
                  <w:marLeft w:val="990"/>
                  <w:marRight w:val="0"/>
                  <w:marTop w:val="0"/>
                  <w:marBottom w:val="101"/>
                  <w:divBdr>
                    <w:top w:val="none" w:sz="0" w:space="0" w:color="auto"/>
                    <w:left w:val="none" w:sz="0" w:space="0" w:color="auto"/>
                    <w:bottom w:val="none" w:sz="0" w:space="0" w:color="auto"/>
                    <w:right w:val="none" w:sz="0" w:space="0" w:color="auto"/>
                  </w:divBdr>
                </w:div>
                <w:div w:id="336883210">
                  <w:marLeft w:val="990"/>
                  <w:marRight w:val="0"/>
                  <w:marTop w:val="0"/>
                  <w:marBottom w:val="101"/>
                  <w:divBdr>
                    <w:top w:val="none" w:sz="0" w:space="0" w:color="auto"/>
                    <w:left w:val="none" w:sz="0" w:space="0" w:color="auto"/>
                    <w:bottom w:val="none" w:sz="0" w:space="0" w:color="auto"/>
                    <w:right w:val="none" w:sz="0" w:space="0" w:color="auto"/>
                  </w:divBdr>
                </w:div>
                <w:div w:id="224341389">
                  <w:marLeft w:val="990"/>
                  <w:marRight w:val="0"/>
                  <w:marTop w:val="0"/>
                  <w:marBottom w:val="101"/>
                  <w:divBdr>
                    <w:top w:val="none" w:sz="0" w:space="0" w:color="auto"/>
                    <w:left w:val="none" w:sz="0" w:space="0" w:color="auto"/>
                    <w:bottom w:val="none" w:sz="0" w:space="0" w:color="auto"/>
                    <w:right w:val="none" w:sz="0" w:space="0" w:color="auto"/>
                  </w:divBdr>
                </w:div>
                <w:div w:id="487551717">
                  <w:marLeft w:val="0"/>
                  <w:marRight w:val="0"/>
                  <w:marTop w:val="0"/>
                  <w:marBottom w:val="101"/>
                  <w:divBdr>
                    <w:top w:val="none" w:sz="0" w:space="0" w:color="auto"/>
                    <w:left w:val="none" w:sz="0" w:space="0" w:color="auto"/>
                    <w:bottom w:val="none" w:sz="0" w:space="0" w:color="auto"/>
                    <w:right w:val="none" w:sz="0" w:space="0" w:color="auto"/>
                  </w:divBdr>
                </w:div>
                <w:div w:id="1695615496">
                  <w:marLeft w:val="0"/>
                  <w:marRight w:val="0"/>
                  <w:marTop w:val="0"/>
                  <w:marBottom w:val="101"/>
                  <w:divBdr>
                    <w:top w:val="none" w:sz="0" w:space="0" w:color="auto"/>
                    <w:left w:val="none" w:sz="0" w:space="0" w:color="auto"/>
                    <w:bottom w:val="none" w:sz="0" w:space="0" w:color="auto"/>
                    <w:right w:val="none" w:sz="0" w:space="0" w:color="auto"/>
                  </w:divBdr>
                </w:div>
                <w:div w:id="1457065942">
                  <w:marLeft w:val="0"/>
                  <w:marRight w:val="0"/>
                  <w:marTop w:val="0"/>
                  <w:marBottom w:val="101"/>
                  <w:divBdr>
                    <w:top w:val="none" w:sz="0" w:space="0" w:color="auto"/>
                    <w:left w:val="none" w:sz="0" w:space="0" w:color="auto"/>
                    <w:bottom w:val="none" w:sz="0" w:space="0" w:color="auto"/>
                    <w:right w:val="none" w:sz="0" w:space="0" w:color="auto"/>
                  </w:divBdr>
                </w:div>
                <w:div w:id="332805445">
                  <w:marLeft w:val="0"/>
                  <w:marRight w:val="0"/>
                  <w:marTop w:val="0"/>
                  <w:marBottom w:val="101"/>
                  <w:divBdr>
                    <w:top w:val="none" w:sz="0" w:space="0" w:color="auto"/>
                    <w:left w:val="none" w:sz="0" w:space="0" w:color="auto"/>
                    <w:bottom w:val="none" w:sz="0" w:space="0" w:color="auto"/>
                    <w:right w:val="none" w:sz="0" w:space="0" w:color="auto"/>
                  </w:divBdr>
                </w:div>
                <w:div w:id="698894895">
                  <w:marLeft w:val="0"/>
                  <w:marRight w:val="0"/>
                  <w:marTop w:val="0"/>
                  <w:marBottom w:val="101"/>
                  <w:divBdr>
                    <w:top w:val="none" w:sz="0" w:space="0" w:color="auto"/>
                    <w:left w:val="none" w:sz="0" w:space="0" w:color="auto"/>
                    <w:bottom w:val="none" w:sz="0" w:space="0" w:color="auto"/>
                    <w:right w:val="none" w:sz="0" w:space="0" w:color="auto"/>
                  </w:divBdr>
                </w:div>
                <w:div w:id="667705">
                  <w:marLeft w:val="0"/>
                  <w:marRight w:val="0"/>
                  <w:marTop w:val="0"/>
                  <w:marBottom w:val="101"/>
                  <w:divBdr>
                    <w:top w:val="none" w:sz="0" w:space="0" w:color="auto"/>
                    <w:left w:val="none" w:sz="0" w:space="0" w:color="auto"/>
                    <w:bottom w:val="none" w:sz="0" w:space="0" w:color="auto"/>
                    <w:right w:val="none" w:sz="0" w:space="0" w:color="auto"/>
                  </w:divBdr>
                </w:div>
                <w:div w:id="576790803">
                  <w:marLeft w:val="0"/>
                  <w:marRight w:val="0"/>
                  <w:marTop w:val="0"/>
                  <w:marBottom w:val="101"/>
                  <w:divBdr>
                    <w:top w:val="none" w:sz="0" w:space="0" w:color="auto"/>
                    <w:left w:val="none" w:sz="0" w:space="0" w:color="auto"/>
                    <w:bottom w:val="none" w:sz="0" w:space="0" w:color="auto"/>
                    <w:right w:val="none" w:sz="0" w:space="0" w:color="auto"/>
                  </w:divBdr>
                </w:div>
                <w:div w:id="1917668099">
                  <w:marLeft w:val="0"/>
                  <w:marRight w:val="0"/>
                  <w:marTop w:val="0"/>
                  <w:marBottom w:val="101"/>
                  <w:divBdr>
                    <w:top w:val="none" w:sz="0" w:space="0" w:color="auto"/>
                    <w:left w:val="none" w:sz="0" w:space="0" w:color="auto"/>
                    <w:bottom w:val="none" w:sz="0" w:space="0" w:color="auto"/>
                    <w:right w:val="none" w:sz="0" w:space="0" w:color="auto"/>
                  </w:divBdr>
                </w:div>
                <w:div w:id="1339578347">
                  <w:marLeft w:val="0"/>
                  <w:marRight w:val="0"/>
                  <w:marTop w:val="0"/>
                  <w:marBottom w:val="101"/>
                  <w:divBdr>
                    <w:top w:val="none" w:sz="0" w:space="0" w:color="auto"/>
                    <w:left w:val="none" w:sz="0" w:space="0" w:color="auto"/>
                    <w:bottom w:val="none" w:sz="0" w:space="0" w:color="auto"/>
                    <w:right w:val="none" w:sz="0" w:space="0" w:color="auto"/>
                  </w:divBdr>
                </w:div>
                <w:div w:id="23948176">
                  <w:marLeft w:val="0"/>
                  <w:marRight w:val="0"/>
                  <w:marTop w:val="0"/>
                  <w:marBottom w:val="101"/>
                  <w:divBdr>
                    <w:top w:val="none" w:sz="0" w:space="0" w:color="auto"/>
                    <w:left w:val="none" w:sz="0" w:space="0" w:color="auto"/>
                    <w:bottom w:val="none" w:sz="0" w:space="0" w:color="auto"/>
                    <w:right w:val="none" w:sz="0" w:space="0" w:color="auto"/>
                  </w:divBdr>
                </w:div>
                <w:div w:id="527333534">
                  <w:marLeft w:val="0"/>
                  <w:marRight w:val="0"/>
                  <w:marTop w:val="0"/>
                  <w:marBottom w:val="101"/>
                  <w:divBdr>
                    <w:top w:val="none" w:sz="0" w:space="0" w:color="auto"/>
                    <w:left w:val="none" w:sz="0" w:space="0" w:color="auto"/>
                    <w:bottom w:val="none" w:sz="0" w:space="0" w:color="auto"/>
                    <w:right w:val="none" w:sz="0" w:space="0" w:color="auto"/>
                  </w:divBdr>
                </w:div>
                <w:div w:id="1719623160">
                  <w:marLeft w:val="0"/>
                  <w:marRight w:val="0"/>
                  <w:marTop w:val="0"/>
                  <w:marBottom w:val="101"/>
                  <w:divBdr>
                    <w:top w:val="none" w:sz="0" w:space="0" w:color="auto"/>
                    <w:left w:val="none" w:sz="0" w:space="0" w:color="auto"/>
                    <w:bottom w:val="none" w:sz="0" w:space="0" w:color="auto"/>
                    <w:right w:val="none" w:sz="0" w:space="0" w:color="auto"/>
                  </w:divBdr>
                </w:div>
                <w:div w:id="483740428">
                  <w:marLeft w:val="0"/>
                  <w:marRight w:val="0"/>
                  <w:marTop w:val="0"/>
                  <w:marBottom w:val="101"/>
                  <w:divBdr>
                    <w:top w:val="none" w:sz="0" w:space="0" w:color="auto"/>
                    <w:left w:val="none" w:sz="0" w:space="0" w:color="auto"/>
                    <w:bottom w:val="none" w:sz="0" w:space="0" w:color="auto"/>
                    <w:right w:val="none" w:sz="0" w:space="0" w:color="auto"/>
                  </w:divBdr>
                </w:div>
                <w:div w:id="572278581">
                  <w:marLeft w:val="0"/>
                  <w:marRight w:val="0"/>
                  <w:marTop w:val="0"/>
                  <w:marBottom w:val="101"/>
                  <w:divBdr>
                    <w:top w:val="none" w:sz="0" w:space="0" w:color="auto"/>
                    <w:left w:val="none" w:sz="0" w:space="0" w:color="auto"/>
                    <w:bottom w:val="none" w:sz="0" w:space="0" w:color="auto"/>
                    <w:right w:val="none" w:sz="0" w:space="0" w:color="auto"/>
                  </w:divBdr>
                </w:div>
                <w:div w:id="1702589759">
                  <w:marLeft w:val="0"/>
                  <w:marRight w:val="0"/>
                  <w:marTop w:val="0"/>
                  <w:marBottom w:val="101"/>
                  <w:divBdr>
                    <w:top w:val="none" w:sz="0" w:space="0" w:color="auto"/>
                    <w:left w:val="none" w:sz="0" w:space="0" w:color="auto"/>
                    <w:bottom w:val="none" w:sz="0" w:space="0" w:color="auto"/>
                    <w:right w:val="none" w:sz="0" w:space="0" w:color="auto"/>
                  </w:divBdr>
                </w:div>
                <w:div w:id="196702054">
                  <w:marLeft w:val="0"/>
                  <w:marRight w:val="0"/>
                  <w:marTop w:val="0"/>
                  <w:marBottom w:val="101"/>
                  <w:divBdr>
                    <w:top w:val="none" w:sz="0" w:space="0" w:color="auto"/>
                    <w:left w:val="none" w:sz="0" w:space="0" w:color="auto"/>
                    <w:bottom w:val="none" w:sz="0" w:space="0" w:color="auto"/>
                    <w:right w:val="none" w:sz="0" w:space="0" w:color="auto"/>
                  </w:divBdr>
                </w:div>
                <w:div w:id="1250311826">
                  <w:marLeft w:val="0"/>
                  <w:marRight w:val="0"/>
                  <w:marTop w:val="0"/>
                  <w:marBottom w:val="101"/>
                  <w:divBdr>
                    <w:top w:val="none" w:sz="0" w:space="0" w:color="auto"/>
                    <w:left w:val="none" w:sz="0" w:space="0" w:color="auto"/>
                    <w:bottom w:val="none" w:sz="0" w:space="0" w:color="auto"/>
                    <w:right w:val="none" w:sz="0" w:space="0" w:color="auto"/>
                  </w:divBdr>
                </w:div>
                <w:div w:id="2052725276">
                  <w:marLeft w:val="0"/>
                  <w:marRight w:val="0"/>
                  <w:marTop w:val="0"/>
                  <w:marBottom w:val="101"/>
                  <w:divBdr>
                    <w:top w:val="none" w:sz="0" w:space="0" w:color="auto"/>
                    <w:left w:val="none" w:sz="0" w:space="0" w:color="auto"/>
                    <w:bottom w:val="none" w:sz="0" w:space="0" w:color="auto"/>
                    <w:right w:val="none" w:sz="0" w:space="0" w:color="auto"/>
                  </w:divBdr>
                </w:div>
                <w:div w:id="583613966">
                  <w:marLeft w:val="0"/>
                  <w:marRight w:val="0"/>
                  <w:marTop w:val="0"/>
                  <w:marBottom w:val="101"/>
                  <w:divBdr>
                    <w:top w:val="none" w:sz="0" w:space="0" w:color="auto"/>
                    <w:left w:val="none" w:sz="0" w:space="0" w:color="auto"/>
                    <w:bottom w:val="none" w:sz="0" w:space="0" w:color="auto"/>
                    <w:right w:val="none" w:sz="0" w:space="0" w:color="auto"/>
                  </w:divBdr>
                </w:div>
                <w:div w:id="1116830295">
                  <w:marLeft w:val="0"/>
                  <w:marRight w:val="0"/>
                  <w:marTop w:val="0"/>
                  <w:marBottom w:val="101"/>
                  <w:divBdr>
                    <w:top w:val="none" w:sz="0" w:space="0" w:color="auto"/>
                    <w:left w:val="none" w:sz="0" w:space="0" w:color="auto"/>
                    <w:bottom w:val="none" w:sz="0" w:space="0" w:color="auto"/>
                    <w:right w:val="none" w:sz="0" w:space="0" w:color="auto"/>
                  </w:divBdr>
                </w:div>
                <w:div w:id="1989240794">
                  <w:marLeft w:val="0"/>
                  <w:marRight w:val="0"/>
                  <w:marTop w:val="0"/>
                  <w:marBottom w:val="101"/>
                  <w:divBdr>
                    <w:top w:val="none" w:sz="0" w:space="0" w:color="auto"/>
                    <w:left w:val="none" w:sz="0" w:space="0" w:color="auto"/>
                    <w:bottom w:val="none" w:sz="0" w:space="0" w:color="auto"/>
                    <w:right w:val="none" w:sz="0" w:space="0" w:color="auto"/>
                  </w:divBdr>
                </w:div>
                <w:div w:id="1286886590">
                  <w:marLeft w:val="0"/>
                  <w:marRight w:val="0"/>
                  <w:marTop w:val="0"/>
                  <w:marBottom w:val="101"/>
                  <w:divBdr>
                    <w:top w:val="none" w:sz="0" w:space="0" w:color="auto"/>
                    <w:left w:val="none" w:sz="0" w:space="0" w:color="auto"/>
                    <w:bottom w:val="none" w:sz="0" w:space="0" w:color="auto"/>
                    <w:right w:val="none" w:sz="0" w:space="0" w:color="auto"/>
                  </w:divBdr>
                </w:div>
                <w:div w:id="216360846">
                  <w:marLeft w:val="0"/>
                  <w:marRight w:val="0"/>
                  <w:marTop w:val="0"/>
                  <w:marBottom w:val="101"/>
                  <w:divBdr>
                    <w:top w:val="none" w:sz="0" w:space="0" w:color="auto"/>
                    <w:left w:val="none" w:sz="0" w:space="0" w:color="auto"/>
                    <w:bottom w:val="none" w:sz="0" w:space="0" w:color="auto"/>
                    <w:right w:val="none" w:sz="0" w:space="0" w:color="auto"/>
                  </w:divBdr>
                </w:div>
                <w:div w:id="1625963935">
                  <w:marLeft w:val="0"/>
                  <w:marRight w:val="0"/>
                  <w:marTop w:val="0"/>
                  <w:marBottom w:val="101"/>
                  <w:divBdr>
                    <w:top w:val="none" w:sz="0" w:space="0" w:color="auto"/>
                    <w:left w:val="none" w:sz="0" w:space="0" w:color="auto"/>
                    <w:bottom w:val="none" w:sz="0" w:space="0" w:color="auto"/>
                    <w:right w:val="none" w:sz="0" w:space="0" w:color="auto"/>
                  </w:divBdr>
                </w:div>
                <w:div w:id="300498728">
                  <w:marLeft w:val="0"/>
                  <w:marRight w:val="0"/>
                  <w:marTop w:val="0"/>
                  <w:marBottom w:val="101"/>
                  <w:divBdr>
                    <w:top w:val="none" w:sz="0" w:space="0" w:color="auto"/>
                    <w:left w:val="none" w:sz="0" w:space="0" w:color="auto"/>
                    <w:bottom w:val="none" w:sz="0" w:space="0" w:color="auto"/>
                    <w:right w:val="none" w:sz="0" w:space="0" w:color="auto"/>
                  </w:divBdr>
                </w:div>
                <w:div w:id="2110152776">
                  <w:marLeft w:val="0"/>
                  <w:marRight w:val="0"/>
                  <w:marTop w:val="0"/>
                  <w:marBottom w:val="101"/>
                  <w:divBdr>
                    <w:top w:val="none" w:sz="0" w:space="0" w:color="auto"/>
                    <w:left w:val="none" w:sz="0" w:space="0" w:color="auto"/>
                    <w:bottom w:val="none" w:sz="0" w:space="0" w:color="auto"/>
                    <w:right w:val="none" w:sz="0" w:space="0" w:color="auto"/>
                  </w:divBdr>
                </w:div>
                <w:div w:id="1007371612">
                  <w:marLeft w:val="0"/>
                  <w:marRight w:val="0"/>
                  <w:marTop w:val="0"/>
                  <w:marBottom w:val="101"/>
                  <w:divBdr>
                    <w:top w:val="none" w:sz="0" w:space="0" w:color="auto"/>
                    <w:left w:val="none" w:sz="0" w:space="0" w:color="auto"/>
                    <w:bottom w:val="none" w:sz="0" w:space="0" w:color="auto"/>
                    <w:right w:val="none" w:sz="0" w:space="0" w:color="auto"/>
                  </w:divBdr>
                </w:div>
                <w:div w:id="1819148518">
                  <w:marLeft w:val="0"/>
                  <w:marRight w:val="0"/>
                  <w:marTop w:val="0"/>
                  <w:marBottom w:val="101"/>
                  <w:divBdr>
                    <w:top w:val="none" w:sz="0" w:space="0" w:color="auto"/>
                    <w:left w:val="none" w:sz="0" w:space="0" w:color="auto"/>
                    <w:bottom w:val="none" w:sz="0" w:space="0" w:color="auto"/>
                    <w:right w:val="none" w:sz="0" w:space="0" w:color="auto"/>
                  </w:divBdr>
                </w:div>
                <w:div w:id="2123374701">
                  <w:marLeft w:val="0"/>
                  <w:marRight w:val="0"/>
                  <w:marTop w:val="0"/>
                  <w:marBottom w:val="101"/>
                  <w:divBdr>
                    <w:top w:val="none" w:sz="0" w:space="0" w:color="auto"/>
                    <w:left w:val="none" w:sz="0" w:space="0" w:color="auto"/>
                    <w:bottom w:val="none" w:sz="0" w:space="0" w:color="auto"/>
                    <w:right w:val="none" w:sz="0" w:space="0" w:color="auto"/>
                  </w:divBdr>
                </w:div>
                <w:div w:id="123232934">
                  <w:marLeft w:val="0"/>
                  <w:marRight w:val="0"/>
                  <w:marTop w:val="0"/>
                  <w:marBottom w:val="101"/>
                  <w:divBdr>
                    <w:top w:val="none" w:sz="0" w:space="0" w:color="auto"/>
                    <w:left w:val="none" w:sz="0" w:space="0" w:color="auto"/>
                    <w:bottom w:val="none" w:sz="0" w:space="0" w:color="auto"/>
                    <w:right w:val="none" w:sz="0" w:space="0" w:color="auto"/>
                  </w:divBdr>
                </w:div>
                <w:div w:id="271714546">
                  <w:marLeft w:val="0"/>
                  <w:marRight w:val="0"/>
                  <w:marTop w:val="0"/>
                  <w:marBottom w:val="101"/>
                  <w:divBdr>
                    <w:top w:val="none" w:sz="0" w:space="0" w:color="auto"/>
                    <w:left w:val="none" w:sz="0" w:space="0" w:color="auto"/>
                    <w:bottom w:val="none" w:sz="0" w:space="0" w:color="auto"/>
                    <w:right w:val="none" w:sz="0" w:space="0" w:color="auto"/>
                  </w:divBdr>
                </w:div>
                <w:div w:id="852768143">
                  <w:marLeft w:val="0"/>
                  <w:marRight w:val="0"/>
                  <w:marTop w:val="0"/>
                  <w:marBottom w:val="101"/>
                  <w:divBdr>
                    <w:top w:val="none" w:sz="0" w:space="0" w:color="auto"/>
                    <w:left w:val="none" w:sz="0" w:space="0" w:color="auto"/>
                    <w:bottom w:val="none" w:sz="0" w:space="0" w:color="auto"/>
                    <w:right w:val="none" w:sz="0" w:space="0" w:color="auto"/>
                  </w:divBdr>
                </w:div>
                <w:div w:id="1345740426">
                  <w:marLeft w:val="0"/>
                  <w:marRight w:val="0"/>
                  <w:marTop w:val="0"/>
                  <w:marBottom w:val="101"/>
                  <w:divBdr>
                    <w:top w:val="none" w:sz="0" w:space="0" w:color="auto"/>
                    <w:left w:val="none" w:sz="0" w:space="0" w:color="auto"/>
                    <w:bottom w:val="none" w:sz="0" w:space="0" w:color="auto"/>
                    <w:right w:val="none" w:sz="0" w:space="0" w:color="auto"/>
                  </w:divBdr>
                </w:div>
                <w:div w:id="1721397912">
                  <w:marLeft w:val="0"/>
                  <w:marRight w:val="0"/>
                  <w:marTop w:val="0"/>
                  <w:marBottom w:val="101"/>
                  <w:divBdr>
                    <w:top w:val="none" w:sz="0" w:space="0" w:color="auto"/>
                    <w:left w:val="none" w:sz="0" w:space="0" w:color="auto"/>
                    <w:bottom w:val="none" w:sz="0" w:space="0" w:color="auto"/>
                    <w:right w:val="none" w:sz="0" w:space="0" w:color="auto"/>
                  </w:divBdr>
                </w:div>
                <w:div w:id="1738474749">
                  <w:marLeft w:val="0"/>
                  <w:marRight w:val="0"/>
                  <w:marTop w:val="0"/>
                  <w:marBottom w:val="101"/>
                  <w:divBdr>
                    <w:top w:val="none" w:sz="0" w:space="0" w:color="auto"/>
                    <w:left w:val="none" w:sz="0" w:space="0" w:color="auto"/>
                    <w:bottom w:val="none" w:sz="0" w:space="0" w:color="auto"/>
                    <w:right w:val="none" w:sz="0" w:space="0" w:color="auto"/>
                  </w:divBdr>
                </w:div>
                <w:div w:id="1708555358">
                  <w:marLeft w:val="0"/>
                  <w:marRight w:val="0"/>
                  <w:marTop w:val="0"/>
                  <w:marBottom w:val="101"/>
                  <w:divBdr>
                    <w:top w:val="none" w:sz="0" w:space="0" w:color="auto"/>
                    <w:left w:val="none" w:sz="0" w:space="0" w:color="auto"/>
                    <w:bottom w:val="none" w:sz="0" w:space="0" w:color="auto"/>
                    <w:right w:val="none" w:sz="0" w:space="0" w:color="auto"/>
                  </w:divBdr>
                </w:div>
                <w:div w:id="1081676809">
                  <w:marLeft w:val="0"/>
                  <w:marRight w:val="0"/>
                  <w:marTop w:val="0"/>
                  <w:marBottom w:val="101"/>
                  <w:divBdr>
                    <w:top w:val="none" w:sz="0" w:space="0" w:color="auto"/>
                    <w:left w:val="none" w:sz="0" w:space="0" w:color="auto"/>
                    <w:bottom w:val="none" w:sz="0" w:space="0" w:color="auto"/>
                    <w:right w:val="none" w:sz="0" w:space="0" w:color="auto"/>
                  </w:divBdr>
                </w:div>
                <w:div w:id="506216753">
                  <w:marLeft w:val="0"/>
                  <w:marRight w:val="0"/>
                  <w:marTop w:val="0"/>
                  <w:marBottom w:val="101"/>
                  <w:divBdr>
                    <w:top w:val="none" w:sz="0" w:space="0" w:color="auto"/>
                    <w:left w:val="none" w:sz="0" w:space="0" w:color="auto"/>
                    <w:bottom w:val="none" w:sz="0" w:space="0" w:color="auto"/>
                    <w:right w:val="none" w:sz="0" w:space="0" w:color="auto"/>
                  </w:divBdr>
                </w:div>
                <w:div w:id="422843952">
                  <w:marLeft w:val="0"/>
                  <w:marRight w:val="0"/>
                  <w:marTop w:val="0"/>
                  <w:marBottom w:val="101"/>
                  <w:divBdr>
                    <w:top w:val="none" w:sz="0" w:space="0" w:color="auto"/>
                    <w:left w:val="none" w:sz="0" w:space="0" w:color="auto"/>
                    <w:bottom w:val="none" w:sz="0" w:space="0" w:color="auto"/>
                    <w:right w:val="none" w:sz="0" w:space="0" w:color="auto"/>
                  </w:divBdr>
                </w:div>
                <w:div w:id="1075469762">
                  <w:marLeft w:val="0"/>
                  <w:marRight w:val="0"/>
                  <w:marTop w:val="0"/>
                  <w:marBottom w:val="101"/>
                  <w:divBdr>
                    <w:top w:val="none" w:sz="0" w:space="0" w:color="auto"/>
                    <w:left w:val="none" w:sz="0" w:space="0" w:color="auto"/>
                    <w:bottom w:val="none" w:sz="0" w:space="0" w:color="auto"/>
                    <w:right w:val="none" w:sz="0" w:space="0" w:color="auto"/>
                  </w:divBdr>
                </w:div>
                <w:div w:id="1887376518">
                  <w:marLeft w:val="0"/>
                  <w:marRight w:val="0"/>
                  <w:marTop w:val="0"/>
                  <w:marBottom w:val="101"/>
                  <w:divBdr>
                    <w:top w:val="none" w:sz="0" w:space="0" w:color="auto"/>
                    <w:left w:val="none" w:sz="0" w:space="0" w:color="auto"/>
                    <w:bottom w:val="none" w:sz="0" w:space="0" w:color="auto"/>
                    <w:right w:val="none" w:sz="0" w:space="0" w:color="auto"/>
                  </w:divBdr>
                </w:div>
                <w:div w:id="1610239634">
                  <w:marLeft w:val="0"/>
                  <w:marRight w:val="0"/>
                  <w:marTop w:val="0"/>
                  <w:marBottom w:val="101"/>
                  <w:divBdr>
                    <w:top w:val="none" w:sz="0" w:space="0" w:color="auto"/>
                    <w:left w:val="none" w:sz="0" w:space="0" w:color="auto"/>
                    <w:bottom w:val="none" w:sz="0" w:space="0" w:color="auto"/>
                    <w:right w:val="none" w:sz="0" w:space="0" w:color="auto"/>
                  </w:divBdr>
                </w:div>
                <w:div w:id="1296912125">
                  <w:marLeft w:val="0"/>
                  <w:marRight w:val="0"/>
                  <w:marTop w:val="0"/>
                  <w:marBottom w:val="101"/>
                  <w:divBdr>
                    <w:top w:val="none" w:sz="0" w:space="0" w:color="auto"/>
                    <w:left w:val="none" w:sz="0" w:space="0" w:color="auto"/>
                    <w:bottom w:val="none" w:sz="0" w:space="0" w:color="auto"/>
                    <w:right w:val="none" w:sz="0" w:space="0" w:color="auto"/>
                  </w:divBdr>
                </w:div>
                <w:div w:id="1352344276">
                  <w:marLeft w:val="0"/>
                  <w:marRight w:val="0"/>
                  <w:marTop w:val="0"/>
                  <w:marBottom w:val="101"/>
                  <w:divBdr>
                    <w:top w:val="none" w:sz="0" w:space="0" w:color="auto"/>
                    <w:left w:val="none" w:sz="0" w:space="0" w:color="auto"/>
                    <w:bottom w:val="none" w:sz="0" w:space="0" w:color="auto"/>
                    <w:right w:val="none" w:sz="0" w:space="0" w:color="auto"/>
                  </w:divBdr>
                </w:div>
                <w:div w:id="627246277">
                  <w:marLeft w:val="0"/>
                  <w:marRight w:val="0"/>
                  <w:marTop w:val="0"/>
                  <w:marBottom w:val="101"/>
                  <w:divBdr>
                    <w:top w:val="none" w:sz="0" w:space="0" w:color="auto"/>
                    <w:left w:val="none" w:sz="0" w:space="0" w:color="auto"/>
                    <w:bottom w:val="none" w:sz="0" w:space="0" w:color="auto"/>
                    <w:right w:val="none" w:sz="0" w:space="0" w:color="auto"/>
                  </w:divBdr>
                </w:div>
                <w:div w:id="1990398623">
                  <w:marLeft w:val="0"/>
                  <w:marRight w:val="0"/>
                  <w:marTop w:val="0"/>
                  <w:marBottom w:val="101"/>
                  <w:divBdr>
                    <w:top w:val="none" w:sz="0" w:space="0" w:color="auto"/>
                    <w:left w:val="none" w:sz="0" w:space="0" w:color="auto"/>
                    <w:bottom w:val="none" w:sz="0" w:space="0" w:color="auto"/>
                    <w:right w:val="none" w:sz="0" w:space="0" w:color="auto"/>
                  </w:divBdr>
                </w:div>
                <w:div w:id="2111318251">
                  <w:marLeft w:val="0"/>
                  <w:marRight w:val="0"/>
                  <w:marTop w:val="0"/>
                  <w:marBottom w:val="101"/>
                  <w:divBdr>
                    <w:top w:val="none" w:sz="0" w:space="0" w:color="auto"/>
                    <w:left w:val="none" w:sz="0" w:space="0" w:color="auto"/>
                    <w:bottom w:val="none" w:sz="0" w:space="0" w:color="auto"/>
                    <w:right w:val="none" w:sz="0" w:space="0" w:color="auto"/>
                  </w:divBdr>
                </w:div>
                <w:div w:id="1107433822">
                  <w:marLeft w:val="0"/>
                  <w:marRight w:val="0"/>
                  <w:marTop w:val="0"/>
                  <w:marBottom w:val="101"/>
                  <w:divBdr>
                    <w:top w:val="none" w:sz="0" w:space="0" w:color="auto"/>
                    <w:left w:val="none" w:sz="0" w:space="0" w:color="auto"/>
                    <w:bottom w:val="none" w:sz="0" w:space="0" w:color="auto"/>
                    <w:right w:val="none" w:sz="0" w:space="0" w:color="auto"/>
                  </w:divBdr>
                </w:div>
                <w:div w:id="1230845059">
                  <w:marLeft w:val="0"/>
                  <w:marRight w:val="0"/>
                  <w:marTop w:val="0"/>
                  <w:marBottom w:val="101"/>
                  <w:divBdr>
                    <w:top w:val="none" w:sz="0" w:space="0" w:color="auto"/>
                    <w:left w:val="none" w:sz="0" w:space="0" w:color="auto"/>
                    <w:bottom w:val="none" w:sz="0" w:space="0" w:color="auto"/>
                    <w:right w:val="none" w:sz="0" w:space="0" w:color="auto"/>
                  </w:divBdr>
                </w:div>
                <w:div w:id="648364930">
                  <w:marLeft w:val="0"/>
                  <w:marRight w:val="0"/>
                  <w:marTop w:val="0"/>
                  <w:marBottom w:val="101"/>
                  <w:divBdr>
                    <w:top w:val="none" w:sz="0" w:space="0" w:color="auto"/>
                    <w:left w:val="none" w:sz="0" w:space="0" w:color="auto"/>
                    <w:bottom w:val="none" w:sz="0" w:space="0" w:color="auto"/>
                    <w:right w:val="none" w:sz="0" w:space="0" w:color="auto"/>
                  </w:divBdr>
                </w:div>
                <w:div w:id="2023241084">
                  <w:marLeft w:val="0"/>
                  <w:marRight w:val="0"/>
                  <w:marTop w:val="0"/>
                  <w:marBottom w:val="101"/>
                  <w:divBdr>
                    <w:top w:val="none" w:sz="0" w:space="0" w:color="auto"/>
                    <w:left w:val="none" w:sz="0" w:space="0" w:color="auto"/>
                    <w:bottom w:val="none" w:sz="0" w:space="0" w:color="auto"/>
                    <w:right w:val="none" w:sz="0" w:space="0" w:color="auto"/>
                  </w:divBdr>
                </w:div>
                <w:div w:id="1569419842">
                  <w:marLeft w:val="0"/>
                  <w:marRight w:val="0"/>
                  <w:marTop w:val="0"/>
                  <w:marBottom w:val="101"/>
                  <w:divBdr>
                    <w:top w:val="none" w:sz="0" w:space="0" w:color="auto"/>
                    <w:left w:val="none" w:sz="0" w:space="0" w:color="auto"/>
                    <w:bottom w:val="none" w:sz="0" w:space="0" w:color="auto"/>
                    <w:right w:val="none" w:sz="0" w:space="0" w:color="auto"/>
                  </w:divBdr>
                </w:div>
                <w:div w:id="160895218">
                  <w:marLeft w:val="0"/>
                  <w:marRight w:val="0"/>
                  <w:marTop w:val="0"/>
                  <w:marBottom w:val="101"/>
                  <w:divBdr>
                    <w:top w:val="none" w:sz="0" w:space="0" w:color="auto"/>
                    <w:left w:val="none" w:sz="0" w:space="0" w:color="auto"/>
                    <w:bottom w:val="none" w:sz="0" w:space="0" w:color="auto"/>
                    <w:right w:val="none" w:sz="0" w:space="0" w:color="auto"/>
                  </w:divBdr>
                </w:div>
                <w:div w:id="301813236">
                  <w:marLeft w:val="0"/>
                  <w:marRight w:val="0"/>
                  <w:marTop w:val="0"/>
                  <w:marBottom w:val="101"/>
                  <w:divBdr>
                    <w:top w:val="none" w:sz="0" w:space="0" w:color="auto"/>
                    <w:left w:val="none" w:sz="0" w:space="0" w:color="auto"/>
                    <w:bottom w:val="none" w:sz="0" w:space="0" w:color="auto"/>
                    <w:right w:val="none" w:sz="0" w:space="0" w:color="auto"/>
                  </w:divBdr>
                </w:div>
                <w:div w:id="719666104">
                  <w:marLeft w:val="0"/>
                  <w:marRight w:val="0"/>
                  <w:marTop w:val="0"/>
                  <w:marBottom w:val="101"/>
                  <w:divBdr>
                    <w:top w:val="none" w:sz="0" w:space="0" w:color="auto"/>
                    <w:left w:val="none" w:sz="0" w:space="0" w:color="auto"/>
                    <w:bottom w:val="none" w:sz="0" w:space="0" w:color="auto"/>
                    <w:right w:val="none" w:sz="0" w:space="0" w:color="auto"/>
                  </w:divBdr>
                </w:div>
                <w:div w:id="646280187">
                  <w:marLeft w:val="0"/>
                  <w:marRight w:val="0"/>
                  <w:marTop w:val="0"/>
                  <w:marBottom w:val="101"/>
                  <w:divBdr>
                    <w:top w:val="none" w:sz="0" w:space="0" w:color="auto"/>
                    <w:left w:val="none" w:sz="0" w:space="0" w:color="auto"/>
                    <w:bottom w:val="none" w:sz="0" w:space="0" w:color="auto"/>
                    <w:right w:val="none" w:sz="0" w:space="0" w:color="auto"/>
                  </w:divBdr>
                </w:div>
                <w:div w:id="211121470">
                  <w:marLeft w:val="0"/>
                  <w:marRight w:val="0"/>
                  <w:marTop w:val="0"/>
                  <w:marBottom w:val="101"/>
                  <w:divBdr>
                    <w:top w:val="none" w:sz="0" w:space="0" w:color="auto"/>
                    <w:left w:val="none" w:sz="0" w:space="0" w:color="auto"/>
                    <w:bottom w:val="none" w:sz="0" w:space="0" w:color="auto"/>
                    <w:right w:val="none" w:sz="0" w:space="0" w:color="auto"/>
                  </w:divBdr>
                </w:div>
                <w:div w:id="2119833667">
                  <w:marLeft w:val="0"/>
                  <w:marRight w:val="0"/>
                  <w:marTop w:val="0"/>
                  <w:marBottom w:val="101"/>
                  <w:divBdr>
                    <w:top w:val="none" w:sz="0" w:space="0" w:color="auto"/>
                    <w:left w:val="none" w:sz="0" w:space="0" w:color="auto"/>
                    <w:bottom w:val="none" w:sz="0" w:space="0" w:color="auto"/>
                    <w:right w:val="none" w:sz="0" w:space="0" w:color="auto"/>
                  </w:divBdr>
                </w:div>
                <w:div w:id="1548953395">
                  <w:marLeft w:val="0"/>
                  <w:marRight w:val="0"/>
                  <w:marTop w:val="0"/>
                  <w:marBottom w:val="101"/>
                  <w:divBdr>
                    <w:top w:val="none" w:sz="0" w:space="0" w:color="auto"/>
                    <w:left w:val="none" w:sz="0" w:space="0" w:color="auto"/>
                    <w:bottom w:val="none" w:sz="0" w:space="0" w:color="auto"/>
                    <w:right w:val="none" w:sz="0" w:space="0" w:color="auto"/>
                  </w:divBdr>
                </w:div>
                <w:div w:id="1884707671">
                  <w:marLeft w:val="0"/>
                  <w:marRight w:val="0"/>
                  <w:marTop w:val="0"/>
                  <w:marBottom w:val="101"/>
                  <w:divBdr>
                    <w:top w:val="none" w:sz="0" w:space="0" w:color="auto"/>
                    <w:left w:val="none" w:sz="0" w:space="0" w:color="auto"/>
                    <w:bottom w:val="none" w:sz="0" w:space="0" w:color="auto"/>
                    <w:right w:val="none" w:sz="0" w:space="0" w:color="auto"/>
                  </w:divBdr>
                </w:div>
                <w:div w:id="685865286">
                  <w:marLeft w:val="0"/>
                  <w:marRight w:val="0"/>
                  <w:marTop w:val="0"/>
                  <w:marBottom w:val="101"/>
                  <w:divBdr>
                    <w:top w:val="none" w:sz="0" w:space="0" w:color="auto"/>
                    <w:left w:val="none" w:sz="0" w:space="0" w:color="auto"/>
                    <w:bottom w:val="none" w:sz="0" w:space="0" w:color="auto"/>
                    <w:right w:val="none" w:sz="0" w:space="0" w:color="auto"/>
                  </w:divBdr>
                </w:div>
                <w:div w:id="395015531">
                  <w:marLeft w:val="0"/>
                  <w:marRight w:val="0"/>
                  <w:marTop w:val="0"/>
                  <w:marBottom w:val="101"/>
                  <w:divBdr>
                    <w:top w:val="none" w:sz="0" w:space="0" w:color="auto"/>
                    <w:left w:val="none" w:sz="0" w:space="0" w:color="auto"/>
                    <w:bottom w:val="none" w:sz="0" w:space="0" w:color="auto"/>
                    <w:right w:val="none" w:sz="0" w:space="0" w:color="auto"/>
                  </w:divBdr>
                </w:div>
                <w:div w:id="793444921">
                  <w:marLeft w:val="0"/>
                  <w:marRight w:val="0"/>
                  <w:marTop w:val="0"/>
                  <w:marBottom w:val="101"/>
                  <w:divBdr>
                    <w:top w:val="none" w:sz="0" w:space="0" w:color="auto"/>
                    <w:left w:val="none" w:sz="0" w:space="0" w:color="auto"/>
                    <w:bottom w:val="none" w:sz="0" w:space="0" w:color="auto"/>
                    <w:right w:val="none" w:sz="0" w:space="0" w:color="auto"/>
                  </w:divBdr>
                </w:div>
                <w:div w:id="1567178976">
                  <w:marLeft w:val="0"/>
                  <w:marRight w:val="0"/>
                  <w:marTop w:val="0"/>
                  <w:marBottom w:val="101"/>
                  <w:divBdr>
                    <w:top w:val="none" w:sz="0" w:space="0" w:color="auto"/>
                    <w:left w:val="none" w:sz="0" w:space="0" w:color="auto"/>
                    <w:bottom w:val="none" w:sz="0" w:space="0" w:color="auto"/>
                    <w:right w:val="none" w:sz="0" w:space="0" w:color="auto"/>
                  </w:divBdr>
                </w:div>
                <w:div w:id="1877428759">
                  <w:marLeft w:val="0"/>
                  <w:marRight w:val="0"/>
                  <w:marTop w:val="0"/>
                  <w:marBottom w:val="101"/>
                  <w:divBdr>
                    <w:top w:val="none" w:sz="0" w:space="0" w:color="auto"/>
                    <w:left w:val="none" w:sz="0" w:space="0" w:color="auto"/>
                    <w:bottom w:val="none" w:sz="0" w:space="0" w:color="auto"/>
                    <w:right w:val="none" w:sz="0" w:space="0" w:color="auto"/>
                  </w:divBdr>
                </w:div>
                <w:div w:id="1664506599">
                  <w:marLeft w:val="0"/>
                  <w:marRight w:val="0"/>
                  <w:marTop w:val="0"/>
                  <w:marBottom w:val="101"/>
                  <w:divBdr>
                    <w:top w:val="none" w:sz="0" w:space="0" w:color="auto"/>
                    <w:left w:val="none" w:sz="0" w:space="0" w:color="auto"/>
                    <w:bottom w:val="none" w:sz="0" w:space="0" w:color="auto"/>
                    <w:right w:val="none" w:sz="0" w:space="0" w:color="auto"/>
                  </w:divBdr>
                </w:div>
                <w:div w:id="2087456798">
                  <w:marLeft w:val="0"/>
                  <w:marRight w:val="0"/>
                  <w:marTop w:val="0"/>
                  <w:marBottom w:val="101"/>
                  <w:divBdr>
                    <w:top w:val="none" w:sz="0" w:space="0" w:color="auto"/>
                    <w:left w:val="none" w:sz="0" w:space="0" w:color="auto"/>
                    <w:bottom w:val="none" w:sz="0" w:space="0" w:color="auto"/>
                    <w:right w:val="none" w:sz="0" w:space="0" w:color="auto"/>
                  </w:divBdr>
                </w:div>
                <w:div w:id="1464689942">
                  <w:marLeft w:val="0"/>
                  <w:marRight w:val="0"/>
                  <w:marTop w:val="0"/>
                  <w:marBottom w:val="101"/>
                  <w:divBdr>
                    <w:top w:val="none" w:sz="0" w:space="0" w:color="auto"/>
                    <w:left w:val="none" w:sz="0" w:space="0" w:color="auto"/>
                    <w:bottom w:val="none" w:sz="0" w:space="0" w:color="auto"/>
                    <w:right w:val="none" w:sz="0" w:space="0" w:color="auto"/>
                  </w:divBdr>
                </w:div>
                <w:div w:id="304966990">
                  <w:marLeft w:val="0"/>
                  <w:marRight w:val="0"/>
                  <w:marTop w:val="0"/>
                  <w:marBottom w:val="101"/>
                  <w:divBdr>
                    <w:top w:val="none" w:sz="0" w:space="0" w:color="auto"/>
                    <w:left w:val="none" w:sz="0" w:space="0" w:color="auto"/>
                    <w:bottom w:val="none" w:sz="0" w:space="0" w:color="auto"/>
                    <w:right w:val="none" w:sz="0" w:space="0" w:color="auto"/>
                  </w:divBdr>
                </w:div>
                <w:div w:id="1917202945">
                  <w:marLeft w:val="0"/>
                  <w:marRight w:val="0"/>
                  <w:marTop w:val="0"/>
                  <w:marBottom w:val="101"/>
                  <w:divBdr>
                    <w:top w:val="none" w:sz="0" w:space="0" w:color="auto"/>
                    <w:left w:val="none" w:sz="0" w:space="0" w:color="auto"/>
                    <w:bottom w:val="none" w:sz="0" w:space="0" w:color="auto"/>
                    <w:right w:val="none" w:sz="0" w:space="0" w:color="auto"/>
                  </w:divBdr>
                </w:div>
                <w:div w:id="1841770121">
                  <w:marLeft w:val="0"/>
                  <w:marRight w:val="0"/>
                  <w:marTop w:val="0"/>
                  <w:marBottom w:val="101"/>
                  <w:divBdr>
                    <w:top w:val="none" w:sz="0" w:space="0" w:color="auto"/>
                    <w:left w:val="none" w:sz="0" w:space="0" w:color="auto"/>
                    <w:bottom w:val="none" w:sz="0" w:space="0" w:color="auto"/>
                    <w:right w:val="none" w:sz="0" w:space="0" w:color="auto"/>
                  </w:divBdr>
                </w:div>
                <w:div w:id="1539968927">
                  <w:marLeft w:val="0"/>
                  <w:marRight w:val="0"/>
                  <w:marTop w:val="0"/>
                  <w:marBottom w:val="101"/>
                  <w:divBdr>
                    <w:top w:val="none" w:sz="0" w:space="0" w:color="auto"/>
                    <w:left w:val="none" w:sz="0" w:space="0" w:color="auto"/>
                    <w:bottom w:val="none" w:sz="0" w:space="0" w:color="auto"/>
                    <w:right w:val="none" w:sz="0" w:space="0" w:color="auto"/>
                  </w:divBdr>
                </w:div>
                <w:div w:id="1260215080">
                  <w:marLeft w:val="0"/>
                  <w:marRight w:val="0"/>
                  <w:marTop w:val="0"/>
                  <w:marBottom w:val="101"/>
                  <w:divBdr>
                    <w:top w:val="none" w:sz="0" w:space="0" w:color="auto"/>
                    <w:left w:val="none" w:sz="0" w:space="0" w:color="auto"/>
                    <w:bottom w:val="none" w:sz="0" w:space="0" w:color="auto"/>
                    <w:right w:val="none" w:sz="0" w:space="0" w:color="auto"/>
                  </w:divBdr>
                </w:div>
                <w:div w:id="871503723">
                  <w:marLeft w:val="0"/>
                  <w:marRight w:val="0"/>
                  <w:marTop w:val="0"/>
                  <w:marBottom w:val="101"/>
                  <w:divBdr>
                    <w:top w:val="none" w:sz="0" w:space="0" w:color="auto"/>
                    <w:left w:val="none" w:sz="0" w:space="0" w:color="auto"/>
                    <w:bottom w:val="none" w:sz="0" w:space="0" w:color="auto"/>
                    <w:right w:val="none" w:sz="0" w:space="0" w:color="auto"/>
                  </w:divBdr>
                </w:div>
                <w:div w:id="2108427134">
                  <w:marLeft w:val="0"/>
                  <w:marRight w:val="0"/>
                  <w:marTop w:val="0"/>
                  <w:marBottom w:val="101"/>
                  <w:divBdr>
                    <w:top w:val="none" w:sz="0" w:space="0" w:color="auto"/>
                    <w:left w:val="none" w:sz="0" w:space="0" w:color="auto"/>
                    <w:bottom w:val="none" w:sz="0" w:space="0" w:color="auto"/>
                    <w:right w:val="none" w:sz="0" w:space="0" w:color="auto"/>
                  </w:divBdr>
                </w:div>
                <w:div w:id="160048292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363210602">
      <w:bodyDiv w:val="1"/>
      <w:marLeft w:val="0"/>
      <w:marRight w:val="0"/>
      <w:marTop w:val="0"/>
      <w:marBottom w:val="0"/>
      <w:divBdr>
        <w:top w:val="none" w:sz="0" w:space="0" w:color="auto"/>
        <w:left w:val="none" w:sz="0" w:space="0" w:color="auto"/>
        <w:bottom w:val="none" w:sz="0" w:space="0" w:color="auto"/>
        <w:right w:val="none" w:sz="0" w:space="0" w:color="auto"/>
      </w:divBdr>
      <w:divsChild>
        <w:div w:id="2026586881">
          <w:marLeft w:val="0"/>
          <w:marRight w:val="0"/>
          <w:marTop w:val="0"/>
          <w:marBottom w:val="101"/>
          <w:divBdr>
            <w:top w:val="none" w:sz="0" w:space="0" w:color="auto"/>
            <w:left w:val="none" w:sz="0" w:space="0" w:color="auto"/>
            <w:bottom w:val="none" w:sz="0" w:space="0" w:color="auto"/>
            <w:right w:val="none" w:sz="0" w:space="0" w:color="auto"/>
          </w:divBdr>
        </w:div>
        <w:div w:id="353459177">
          <w:marLeft w:val="0"/>
          <w:marRight w:val="0"/>
          <w:marTop w:val="0"/>
          <w:marBottom w:val="101"/>
          <w:divBdr>
            <w:top w:val="none" w:sz="0" w:space="0" w:color="auto"/>
            <w:left w:val="none" w:sz="0" w:space="0" w:color="auto"/>
            <w:bottom w:val="none" w:sz="0" w:space="0" w:color="auto"/>
            <w:right w:val="none" w:sz="0" w:space="0" w:color="auto"/>
          </w:divBdr>
        </w:div>
        <w:div w:id="608006120">
          <w:marLeft w:val="0"/>
          <w:marRight w:val="0"/>
          <w:marTop w:val="101"/>
          <w:marBottom w:val="101"/>
          <w:divBdr>
            <w:top w:val="none" w:sz="0" w:space="0" w:color="auto"/>
            <w:left w:val="none" w:sz="0" w:space="0" w:color="auto"/>
            <w:bottom w:val="none" w:sz="0" w:space="0" w:color="auto"/>
            <w:right w:val="none" w:sz="0" w:space="0" w:color="auto"/>
          </w:divBdr>
        </w:div>
        <w:div w:id="1382705516">
          <w:marLeft w:val="0"/>
          <w:marRight w:val="0"/>
          <w:marTop w:val="0"/>
          <w:marBottom w:val="101"/>
          <w:divBdr>
            <w:top w:val="none" w:sz="0" w:space="0" w:color="auto"/>
            <w:left w:val="none" w:sz="0" w:space="0" w:color="auto"/>
            <w:bottom w:val="none" w:sz="0" w:space="0" w:color="auto"/>
            <w:right w:val="none" w:sz="0" w:space="0" w:color="auto"/>
          </w:divBdr>
        </w:div>
        <w:div w:id="34935354">
          <w:marLeft w:val="0"/>
          <w:marRight w:val="0"/>
          <w:marTop w:val="101"/>
          <w:marBottom w:val="101"/>
          <w:divBdr>
            <w:top w:val="none" w:sz="0" w:space="0" w:color="auto"/>
            <w:left w:val="none" w:sz="0" w:space="0" w:color="auto"/>
            <w:bottom w:val="none" w:sz="0" w:space="0" w:color="auto"/>
            <w:right w:val="none" w:sz="0" w:space="0" w:color="auto"/>
          </w:divBdr>
        </w:div>
        <w:div w:id="922955282">
          <w:marLeft w:val="0"/>
          <w:marRight w:val="0"/>
          <w:marTop w:val="0"/>
          <w:marBottom w:val="101"/>
          <w:divBdr>
            <w:top w:val="none" w:sz="0" w:space="0" w:color="auto"/>
            <w:left w:val="none" w:sz="0" w:space="0" w:color="auto"/>
            <w:bottom w:val="none" w:sz="0" w:space="0" w:color="auto"/>
            <w:right w:val="none" w:sz="0" w:space="0" w:color="auto"/>
          </w:divBdr>
        </w:div>
        <w:div w:id="2042239656">
          <w:marLeft w:val="0"/>
          <w:marRight w:val="0"/>
          <w:marTop w:val="0"/>
          <w:marBottom w:val="101"/>
          <w:divBdr>
            <w:top w:val="none" w:sz="0" w:space="0" w:color="auto"/>
            <w:left w:val="none" w:sz="0" w:space="0" w:color="auto"/>
            <w:bottom w:val="none" w:sz="0" w:space="0" w:color="auto"/>
            <w:right w:val="none" w:sz="0" w:space="0" w:color="auto"/>
          </w:divBdr>
        </w:div>
        <w:div w:id="694422933">
          <w:marLeft w:val="0"/>
          <w:marRight w:val="0"/>
          <w:marTop w:val="0"/>
          <w:marBottom w:val="101"/>
          <w:divBdr>
            <w:top w:val="none" w:sz="0" w:space="0" w:color="auto"/>
            <w:left w:val="none" w:sz="0" w:space="0" w:color="auto"/>
            <w:bottom w:val="none" w:sz="0" w:space="0" w:color="auto"/>
            <w:right w:val="none" w:sz="0" w:space="0" w:color="auto"/>
          </w:divBdr>
        </w:div>
      </w:divsChild>
    </w:div>
    <w:div w:id="457527804">
      <w:bodyDiv w:val="1"/>
      <w:marLeft w:val="0"/>
      <w:marRight w:val="0"/>
      <w:marTop w:val="0"/>
      <w:marBottom w:val="0"/>
      <w:divBdr>
        <w:top w:val="none" w:sz="0" w:space="0" w:color="auto"/>
        <w:left w:val="none" w:sz="0" w:space="0" w:color="auto"/>
        <w:bottom w:val="none" w:sz="0" w:space="0" w:color="auto"/>
        <w:right w:val="none" w:sz="0" w:space="0" w:color="auto"/>
      </w:divBdr>
    </w:div>
    <w:div w:id="532309357">
      <w:bodyDiv w:val="1"/>
      <w:marLeft w:val="0"/>
      <w:marRight w:val="0"/>
      <w:marTop w:val="0"/>
      <w:marBottom w:val="0"/>
      <w:divBdr>
        <w:top w:val="none" w:sz="0" w:space="0" w:color="auto"/>
        <w:left w:val="none" w:sz="0" w:space="0" w:color="auto"/>
        <w:bottom w:val="none" w:sz="0" w:space="0" w:color="auto"/>
        <w:right w:val="none" w:sz="0" w:space="0" w:color="auto"/>
      </w:divBdr>
    </w:div>
    <w:div w:id="563636723">
      <w:bodyDiv w:val="1"/>
      <w:marLeft w:val="0"/>
      <w:marRight w:val="0"/>
      <w:marTop w:val="0"/>
      <w:marBottom w:val="0"/>
      <w:divBdr>
        <w:top w:val="none" w:sz="0" w:space="0" w:color="auto"/>
        <w:left w:val="none" w:sz="0" w:space="0" w:color="auto"/>
        <w:bottom w:val="none" w:sz="0" w:space="0" w:color="auto"/>
        <w:right w:val="none" w:sz="0" w:space="0" w:color="auto"/>
      </w:divBdr>
    </w:div>
    <w:div w:id="595138475">
      <w:bodyDiv w:val="1"/>
      <w:marLeft w:val="0"/>
      <w:marRight w:val="0"/>
      <w:marTop w:val="0"/>
      <w:marBottom w:val="0"/>
      <w:divBdr>
        <w:top w:val="none" w:sz="0" w:space="0" w:color="auto"/>
        <w:left w:val="none" w:sz="0" w:space="0" w:color="auto"/>
        <w:bottom w:val="none" w:sz="0" w:space="0" w:color="auto"/>
        <w:right w:val="none" w:sz="0" w:space="0" w:color="auto"/>
      </w:divBdr>
      <w:divsChild>
        <w:div w:id="1310861086">
          <w:marLeft w:val="0"/>
          <w:marRight w:val="0"/>
          <w:marTop w:val="0"/>
          <w:marBottom w:val="0"/>
          <w:divBdr>
            <w:top w:val="none" w:sz="0" w:space="0" w:color="auto"/>
            <w:left w:val="none" w:sz="0" w:space="0" w:color="auto"/>
            <w:bottom w:val="none" w:sz="0" w:space="0" w:color="auto"/>
            <w:right w:val="none" w:sz="0" w:space="0" w:color="auto"/>
          </w:divBdr>
          <w:divsChild>
            <w:div w:id="1056583010">
              <w:marLeft w:val="0"/>
              <w:marRight w:val="0"/>
              <w:marTop w:val="0"/>
              <w:marBottom w:val="0"/>
              <w:divBdr>
                <w:top w:val="none" w:sz="0" w:space="0" w:color="auto"/>
                <w:left w:val="none" w:sz="0" w:space="0" w:color="auto"/>
                <w:bottom w:val="none" w:sz="0" w:space="0" w:color="auto"/>
                <w:right w:val="none" w:sz="0" w:space="0" w:color="auto"/>
              </w:divBdr>
              <w:divsChild>
                <w:div w:id="689530861">
                  <w:marLeft w:val="0"/>
                  <w:marRight w:val="0"/>
                  <w:marTop w:val="0"/>
                  <w:marBottom w:val="101"/>
                  <w:divBdr>
                    <w:top w:val="none" w:sz="0" w:space="0" w:color="auto"/>
                    <w:left w:val="none" w:sz="0" w:space="0" w:color="auto"/>
                    <w:bottom w:val="none" w:sz="0" w:space="0" w:color="auto"/>
                    <w:right w:val="none" w:sz="0" w:space="0" w:color="auto"/>
                  </w:divBdr>
                </w:div>
                <w:div w:id="180824042">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646935700">
      <w:bodyDiv w:val="1"/>
      <w:marLeft w:val="0"/>
      <w:marRight w:val="0"/>
      <w:marTop w:val="0"/>
      <w:marBottom w:val="0"/>
      <w:divBdr>
        <w:top w:val="none" w:sz="0" w:space="0" w:color="auto"/>
        <w:left w:val="none" w:sz="0" w:space="0" w:color="auto"/>
        <w:bottom w:val="none" w:sz="0" w:space="0" w:color="auto"/>
        <w:right w:val="none" w:sz="0" w:space="0" w:color="auto"/>
      </w:divBdr>
    </w:div>
    <w:div w:id="774863208">
      <w:bodyDiv w:val="1"/>
      <w:marLeft w:val="0"/>
      <w:marRight w:val="0"/>
      <w:marTop w:val="0"/>
      <w:marBottom w:val="0"/>
      <w:divBdr>
        <w:top w:val="none" w:sz="0" w:space="0" w:color="auto"/>
        <w:left w:val="none" w:sz="0" w:space="0" w:color="auto"/>
        <w:bottom w:val="none" w:sz="0" w:space="0" w:color="auto"/>
        <w:right w:val="none" w:sz="0" w:space="0" w:color="auto"/>
      </w:divBdr>
      <w:divsChild>
        <w:div w:id="864751691">
          <w:marLeft w:val="0"/>
          <w:marRight w:val="0"/>
          <w:marTop w:val="0"/>
          <w:marBottom w:val="0"/>
          <w:divBdr>
            <w:top w:val="none" w:sz="0" w:space="0" w:color="auto"/>
            <w:left w:val="none" w:sz="0" w:space="0" w:color="auto"/>
            <w:bottom w:val="none" w:sz="0" w:space="0" w:color="auto"/>
            <w:right w:val="none" w:sz="0" w:space="0" w:color="auto"/>
          </w:divBdr>
          <w:divsChild>
            <w:div w:id="701630979">
              <w:marLeft w:val="0"/>
              <w:marRight w:val="0"/>
              <w:marTop w:val="0"/>
              <w:marBottom w:val="0"/>
              <w:divBdr>
                <w:top w:val="none" w:sz="0" w:space="0" w:color="auto"/>
                <w:left w:val="none" w:sz="0" w:space="0" w:color="auto"/>
                <w:bottom w:val="none" w:sz="0" w:space="0" w:color="auto"/>
                <w:right w:val="none" w:sz="0" w:space="0" w:color="auto"/>
              </w:divBdr>
              <w:divsChild>
                <w:div w:id="1411271981">
                  <w:marLeft w:val="0"/>
                  <w:marRight w:val="0"/>
                  <w:marTop w:val="0"/>
                  <w:marBottom w:val="101"/>
                  <w:divBdr>
                    <w:top w:val="none" w:sz="0" w:space="0" w:color="auto"/>
                    <w:left w:val="none" w:sz="0" w:space="0" w:color="auto"/>
                    <w:bottom w:val="none" w:sz="0" w:space="0" w:color="auto"/>
                    <w:right w:val="none" w:sz="0" w:space="0" w:color="auto"/>
                  </w:divBdr>
                </w:div>
                <w:div w:id="1486432494">
                  <w:marLeft w:val="0"/>
                  <w:marRight w:val="0"/>
                  <w:marTop w:val="0"/>
                  <w:marBottom w:val="101"/>
                  <w:divBdr>
                    <w:top w:val="none" w:sz="0" w:space="0" w:color="auto"/>
                    <w:left w:val="none" w:sz="0" w:space="0" w:color="auto"/>
                    <w:bottom w:val="none" w:sz="0" w:space="0" w:color="auto"/>
                    <w:right w:val="none" w:sz="0" w:space="0" w:color="auto"/>
                  </w:divBdr>
                </w:div>
                <w:div w:id="1474298387">
                  <w:marLeft w:val="0"/>
                  <w:marRight w:val="0"/>
                  <w:marTop w:val="101"/>
                  <w:marBottom w:val="101"/>
                  <w:divBdr>
                    <w:top w:val="none" w:sz="0" w:space="0" w:color="auto"/>
                    <w:left w:val="none" w:sz="0" w:space="0" w:color="auto"/>
                    <w:bottom w:val="none" w:sz="0" w:space="0" w:color="auto"/>
                    <w:right w:val="none" w:sz="0" w:space="0" w:color="auto"/>
                  </w:divBdr>
                </w:div>
                <w:div w:id="310015787">
                  <w:marLeft w:val="0"/>
                  <w:marRight w:val="0"/>
                  <w:marTop w:val="0"/>
                  <w:marBottom w:val="101"/>
                  <w:divBdr>
                    <w:top w:val="none" w:sz="0" w:space="0" w:color="auto"/>
                    <w:left w:val="none" w:sz="0" w:space="0" w:color="auto"/>
                    <w:bottom w:val="none" w:sz="0" w:space="0" w:color="auto"/>
                    <w:right w:val="none" w:sz="0" w:space="0" w:color="auto"/>
                  </w:divBdr>
                </w:div>
                <w:div w:id="1169059599">
                  <w:marLeft w:val="0"/>
                  <w:marRight w:val="0"/>
                  <w:marTop w:val="0"/>
                  <w:marBottom w:val="101"/>
                  <w:divBdr>
                    <w:top w:val="none" w:sz="0" w:space="0" w:color="auto"/>
                    <w:left w:val="none" w:sz="0" w:space="0" w:color="auto"/>
                    <w:bottom w:val="none" w:sz="0" w:space="0" w:color="auto"/>
                    <w:right w:val="none" w:sz="0" w:space="0" w:color="auto"/>
                  </w:divBdr>
                </w:div>
                <w:div w:id="905145068">
                  <w:marLeft w:val="0"/>
                  <w:marRight w:val="0"/>
                  <w:marTop w:val="0"/>
                  <w:marBottom w:val="101"/>
                  <w:divBdr>
                    <w:top w:val="none" w:sz="0" w:space="0" w:color="auto"/>
                    <w:left w:val="none" w:sz="0" w:space="0" w:color="auto"/>
                    <w:bottom w:val="none" w:sz="0" w:space="0" w:color="auto"/>
                    <w:right w:val="none" w:sz="0" w:space="0" w:color="auto"/>
                  </w:divBdr>
                </w:div>
                <w:div w:id="82533084">
                  <w:marLeft w:val="0"/>
                  <w:marRight w:val="0"/>
                  <w:marTop w:val="0"/>
                  <w:marBottom w:val="90"/>
                  <w:divBdr>
                    <w:top w:val="none" w:sz="0" w:space="0" w:color="auto"/>
                    <w:left w:val="none" w:sz="0" w:space="0" w:color="auto"/>
                    <w:bottom w:val="none" w:sz="0" w:space="0" w:color="auto"/>
                    <w:right w:val="none" w:sz="0" w:space="0" w:color="auto"/>
                  </w:divBdr>
                </w:div>
                <w:div w:id="1534923571">
                  <w:marLeft w:val="0"/>
                  <w:marRight w:val="0"/>
                  <w:marTop w:val="0"/>
                  <w:marBottom w:val="90"/>
                  <w:divBdr>
                    <w:top w:val="none" w:sz="0" w:space="0" w:color="auto"/>
                    <w:left w:val="none" w:sz="0" w:space="0" w:color="auto"/>
                    <w:bottom w:val="none" w:sz="0" w:space="0" w:color="auto"/>
                    <w:right w:val="none" w:sz="0" w:space="0" w:color="auto"/>
                  </w:divBdr>
                </w:div>
                <w:div w:id="353190116">
                  <w:marLeft w:val="0"/>
                  <w:marRight w:val="0"/>
                  <w:marTop w:val="0"/>
                  <w:marBottom w:val="90"/>
                  <w:divBdr>
                    <w:top w:val="none" w:sz="0" w:space="0" w:color="auto"/>
                    <w:left w:val="none" w:sz="0" w:space="0" w:color="auto"/>
                    <w:bottom w:val="none" w:sz="0" w:space="0" w:color="auto"/>
                    <w:right w:val="none" w:sz="0" w:space="0" w:color="auto"/>
                  </w:divBdr>
                </w:div>
                <w:div w:id="2061858177">
                  <w:marLeft w:val="0"/>
                  <w:marRight w:val="0"/>
                  <w:marTop w:val="0"/>
                  <w:marBottom w:val="90"/>
                  <w:divBdr>
                    <w:top w:val="none" w:sz="0" w:space="0" w:color="auto"/>
                    <w:left w:val="none" w:sz="0" w:space="0" w:color="auto"/>
                    <w:bottom w:val="none" w:sz="0" w:space="0" w:color="auto"/>
                    <w:right w:val="none" w:sz="0" w:space="0" w:color="auto"/>
                  </w:divBdr>
                </w:div>
                <w:div w:id="229778360">
                  <w:marLeft w:val="0"/>
                  <w:marRight w:val="0"/>
                  <w:marTop w:val="0"/>
                  <w:marBottom w:val="90"/>
                  <w:divBdr>
                    <w:top w:val="none" w:sz="0" w:space="0" w:color="auto"/>
                    <w:left w:val="none" w:sz="0" w:space="0" w:color="auto"/>
                    <w:bottom w:val="none" w:sz="0" w:space="0" w:color="auto"/>
                    <w:right w:val="none" w:sz="0" w:space="0" w:color="auto"/>
                  </w:divBdr>
                </w:div>
                <w:div w:id="1470585847">
                  <w:marLeft w:val="0"/>
                  <w:marRight w:val="0"/>
                  <w:marTop w:val="0"/>
                  <w:marBottom w:val="90"/>
                  <w:divBdr>
                    <w:top w:val="none" w:sz="0" w:space="0" w:color="auto"/>
                    <w:left w:val="none" w:sz="0" w:space="0" w:color="auto"/>
                    <w:bottom w:val="none" w:sz="0" w:space="0" w:color="auto"/>
                    <w:right w:val="none" w:sz="0" w:space="0" w:color="auto"/>
                  </w:divBdr>
                </w:div>
                <w:div w:id="900752163">
                  <w:marLeft w:val="1008"/>
                  <w:marRight w:val="0"/>
                  <w:marTop w:val="0"/>
                  <w:marBottom w:val="90"/>
                  <w:divBdr>
                    <w:top w:val="none" w:sz="0" w:space="0" w:color="auto"/>
                    <w:left w:val="none" w:sz="0" w:space="0" w:color="auto"/>
                    <w:bottom w:val="none" w:sz="0" w:space="0" w:color="auto"/>
                    <w:right w:val="none" w:sz="0" w:space="0" w:color="auto"/>
                  </w:divBdr>
                </w:div>
                <w:div w:id="1394891310">
                  <w:marLeft w:val="0"/>
                  <w:marRight w:val="0"/>
                  <w:marTop w:val="0"/>
                  <w:marBottom w:val="90"/>
                  <w:divBdr>
                    <w:top w:val="none" w:sz="0" w:space="0" w:color="auto"/>
                    <w:left w:val="none" w:sz="0" w:space="0" w:color="auto"/>
                    <w:bottom w:val="none" w:sz="0" w:space="0" w:color="auto"/>
                    <w:right w:val="none" w:sz="0" w:space="0" w:color="auto"/>
                  </w:divBdr>
                </w:div>
                <w:div w:id="1018846497">
                  <w:marLeft w:val="1008"/>
                  <w:marRight w:val="0"/>
                  <w:marTop w:val="0"/>
                  <w:marBottom w:val="90"/>
                  <w:divBdr>
                    <w:top w:val="none" w:sz="0" w:space="0" w:color="auto"/>
                    <w:left w:val="none" w:sz="0" w:space="0" w:color="auto"/>
                    <w:bottom w:val="none" w:sz="0" w:space="0" w:color="auto"/>
                    <w:right w:val="none" w:sz="0" w:space="0" w:color="auto"/>
                  </w:divBdr>
                </w:div>
                <w:div w:id="1351027100">
                  <w:marLeft w:val="0"/>
                  <w:marRight w:val="0"/>
                  <w:marTop w:val="0"/>
                  <w:marBottom w:val="90"/>
                  <w:divBdr>
                    <w:top w:val="none" w:sz="0" w:space="0" w:color="auto"/>
                    <w:left w:val="none" w:sz="0" w:space="0" w:color="auto"/>
                    <w:bottom w:val="none" w:sz="0" w:space="0" w:color="auto"/>
                    <w:right w:val="none" w:sz="0" w:space="0" w:color="auto"/>
                  </w:divBdr>
                </w:div>
                <w:div w:id="615646937">
                  <w:marLeft w:val="1008"/>
                  <w:marRight w:val="0"/>
                  <w:marTop w:val="0"/>
                  <w:marBottom w:val="90"/>
                  <w:divBdr>
                    <w:top w:val="none" w:sz="0" w:space="0" w:color="auto"/>
                    <w:left w:val="none" w:sz="0" w:space="0" w:color="auto"/>
                    <w:bottom w:val="none" w:sz="0" w:space="0" w:color="auto"/>
                    <w:right w:val="none" w:sz="0" w:space="0" w:color="auto"/>
                  </w:divBdr>
                </w:div>
                <w:div w:id="864949275">
                  <w:marLeft w:val="1008"/>
                  <w:marRight w:val="0"/>
                  <w:marTop w:val="0"/>
                  <w:marBottom w:val="90"/>
                  <w:divBdr>
                    <w:top w:val="none" w:sz="0" w:space="0" w:color="auto"/>
                    <w:left w:val="none" w:sz="0" w:space="0" w:color="auto"/>
                    <w:bottom w:val="none" w:sz="0" w:space="0" w:color="auto"/>
                    <w:right w:val="none" w:sz="0" w:space="0" w:color="auto"/>
                  </w:divBdr>
                </w:div>
                <w:div w:id="1333027586">
                  <w:marLeft w:val="0"/>
                  <w:marRight w:val="0"/>
                  <w:marTop w:val="0"/>
                  <w:marBottom w:val="90"/>
                  <w:divBdr>
                    <w:top w:val="none" w:sz="0" w:space="0" w:color="auto"/>
                    <w:left w:val="none" w:sz="0" w:space="0" w:color="auto"/>
                    <w:bottom w:val="none" w:sz="0" w:space="0" w:color="auto"/>
                    <w:right w:val="none" w:sz="0" w:space="0" w:color="auto"/>
                  </w:divBdr>
                </w:div>
                <w:div w:id="1612397024">
                  <w:marLeft w:val="1008"/>
                  <w:marRight w:val="0"/>
                  <w:marTop w:val="0"/>
                  <w:marBottom w:val="90"/>
                  <w:divBdr>
                    <w:top w:val="none" w:sz="0" w:space="0" w:color="auto"/>
                    <w:left w:val="none" w:sz="0" w:space="0" w:color="auto"/>
                    <w:bottom w:val="none" w:sz="0" w:space="0" w:color="auto"/>
                    <w:right w:val="none" w:sz="0" w:space="0" w:color="auto"/>
                  </w:divBdr>
                </w:div>
                <w:div w:id="1862431853">
                  <w:marLeft w:val="1008"/>
                  <w:marRight w:val="0"/>
                  <w:marTop w:val="0"/>
                  <w:marBottom w:val="90"/>
                  <w:divBdr>
                    <w:top w:val="none" w:sz="0" w:space="0" w:color="auto"/>
                    <w:left w:val="none" w:sz="0" w:space="0" w:color="auto"/>
                    <w:bottom w:val="none" w:sz="0" w:space="0" w:color="auto"/>
                    <w:right w:val="none" w:sz="0" w:space="0" w:color="auto"/>
                  </w:divBdr>
                </w:div>
                <w:div w:id="577130880">
                  <w:marLeft w:val="1008"/>
                  <w:marRight w:val="0"/>
                  <w:marTop w:val="0"/>
                  <w:marBottom w:val="90"/>
                  <w:divBdr>
                    <w:top w:val="none" w:sz="0" w:space="0" w:color="auto"/>
                    <w:left w:val="none" w:sz="0" w:space="0" w:color="auto"/>
                    <w:bottom w:val="none" w:sz="0" w:space="0" w:color="auto"/>
                    <w:right w:val="none" w:sz="0" w:space="0" w:color="auto"/>
                  </w:divBdr>
                </w:div>
                <w:div w:id="1228610597">
                  <w:marLeft w:val="1008"/>
                  <w:marRight w:val="0"/>
                  <w:marTop w:val="0"/>
                  <w:marBottom w:val="90"/>
                  <w:divBdr>
                    <w:top w:val="none" w:sz="0" w:space="0" w:color="auto"/>
                    <w:left w:val="none" w:sz="0" w:space="0" w:color="auto"/>
                    <w:bottom w:val="none" w:sz="0" w:space="0" w:color="auto"/>
                    <w:right w:val="none" w:sz="0" w:space="0" w:color="auto"/>
                  </w:divBdr>
                </w:div>
                <w:div w:id="1145126412">
                  <w:marLeft w:val="0"/>
                  <w:marRight w:val="0"/>
                  <w:marTop w:val="0"/>
                  <w:marBottom w:val="90"/>
                  <w:divBdr>
                    <w:top w:val="none" w:sz="0" w:space="0" w:color="auto"/>
                    <w:left w:val="none" w:sz="0" w:space="0" w:color="auto"/>
                    <w:bottom w:val="none" w:sz="0" w:space="0" w:color="auto"/>
                    <w:right w:val="none" w:sz="0" w:space="0" w:color="auto"/>
                  </w:divBdr>
                </w:div>
                <w:div w:id="1686903052">
                  <w:marLeft w:val="0"/>
                  <w:marRight w:val="0"/>
                  <w:marTop w:val="0"/>
                  <w:marBottom w:val="90"/>
                  <w:divBdr>
                    <w:top w:val="none" w:sz="0" w:space="0" w:color="auto"/>
                    <w:left w:val="none" w:sz="0" w:space="0" w:color="auto"/>
                    <w:bottom w:val="none" w:sz="0" w:space="0" w:color="auto"/>
                    <w:right w:val="none" w:sz="0" w:space="0" w:color="auto"/>
                  </w:divBdr>
                </w:div>
                <w:div w:id="1862282394">
                  <w:marLeft w:val="0"/>
                  <w:marRight w:val="0"/>
                  <w:marTop w:val="0"/>
                  <w:marBottom w:val="90"/>
                  <w:divBdr>
                    <w:top w:val="none" w:sz="0" w:space="0" w:color="auto"/>
                    <w:left w:val="none" w:sz="0" w:space="0" w:color="auto"/>
                    <w:bottom w:val="none" w:sz="0" w:space="0" w:color="auto"/>
                    <w:right w:val="none" w:sz="0" w:space="0" w:color="auto"/>
                  </w:divBdr>
                </w:div>
                <w:div w:id="570501873">
                  <w:marLeft w:val="0"/>
                  <w:marRight w:val="0"/>
                  <w:marTop w:val="0"/>
                  <w:marBottom w:val="90"/>
                  <w:divBdr>
                    <w:top w:val="none" w:sz="0" w:space="0" w:color="auto"/>
                    <w:left w:val="none" w:sz="0" w:space="0" w:color="auto"/>
                    <w:bottom w:val="none" w:sz="0" w:space="0" w:color="auto"/>
                    <w:right w:val="none" w:sz="0" w:space="0" w:color="auto"/>
                  </w:divBdr>
                </w:div>
                <w:div w:id="1674264151">
                  <w:marLeft w:val="0"/>
                  <w:marRight w:val="0"/>
                  <w:marTop w:val="0"/>
                  <w:marBottom w:val="80"/>
                  <w:divBdr>
                    <w:top w:val="none" w:sz="0" w:space="0" w:color="auto"/>
                    <w:left w:val="none" w:sz="0" w:space="0" w:color="auto"/>
                    <w:bottom w:val="none" w:sz="0" w:space="0" w:color="auto"/>
                    <w:right w:val="none" w:sz="0" w:space="0" w:color="auto"/>
                  </w:divBdr>
                </w:div>
                <w:div w:id="584150062">
                  <w:marLeft w:val="0"/>
                  <w:marRight w:val="0"/>
                  <w:marTop w:val="0"/>
                  <w:marBottom w:val="80"/>
                  <w:divBdr>
                    <w:top w:val="none" w:sz="0" w:space="0" w:color="auto"/>
                    <w:left w:val="none" w:sz="0" w:space="0" w:color="auto"/>
                    <w:bottom w:val="none" w:sz="0" w:space="0" w:color="auto"/>
                    <w:right w:val="none" w:sz="0" w:space="0" w:color="auto"/>
                  </w:divBdr>
                </w:div>
                <w:div w:id="1492718887">
                  <w:marLeft w:val="0"/>
                  <w:marRight w:val="0"/>
                  <w:marTop w:val="0"/>
                  <w:marBottom w:val="80"/>
                  <w:divBdr>
                    <w:top w:val="none" w:sz="0" w:space="0" w:color="auto"/>
                    <w:left w:val="none" w:sz="0" w:space="0" w:color="auto"/>
                    <w:bottom w:val="none" w:sz="0" w:space="0" w:color="auto"/>
                    <w:right w:val="none" w:sz="0" w:space="0" w:color="auto"/>
                  </w:divBdr>
                </w:div>
                <w:div w:id="266305076">
                  <w:marLeft w:val="0"/>
                  <w:marRight w:val="0"/>
                  <w:marTop w:val="0"/>
                  <w:marBottom w:val="80"/>
                  <w:divBdr>
                    <w:top w:val="none" w:sz="0" w:space="0" w:color="auto"/>
                    <w:left w:val="none" w:sz="0" w:space="0" w:color="auto"/>
                    <w:bottom w:val="none" w:sz="0" w:space="0" w:color="auto"/>
                    <w:right w:val="none" w:sz="0" w:space="0" w:color="auto"/>
                  </w:divBdr>
                </w:div>
                <w:div w:id="762532296">
                  <w:marLeft w:val="0"/>
                  <w:marRight w:val="0"/>
                  <w:marTop w:val="0"/>
                  <w:marBottom w:val="80"/>
                  <w:divBdr>
                    <w:top w:val="none" w:sz="0" w:space="0" w:color="auto"/>
                    <w:left w:val="none" w:sz="0" w:space="0" w:color="auto"/>
                    <w:bottom w:val="none" w:sz="0" w:space="0" w:color="auto"/>
                    <w:right w:val="none" w:sz="0" w:space="0" w:color="auto"/>
                  </w:divBdr>
                </w:div>
                <w:div w:id="157382537">
                  <w:marLeft w:val="0"/>
                  <w:marRight w:val="0"/>
                  <w:marTop w:val="0"/>
                  <w:marBottom w:val="80"/>
                  <w:divBdr>
                    <w:top w:val="none" w:sz="0" w:space="0" w:color="auto"/>
                    <w:left w:val="none" w:sz="0" w:space="0" w:color="auto"/>
                    <w:bottom w:val="none" w:sz="0" w:space="0" w:color="auto"/>
                    <w:right w:val="none" w:sz="0" w:space="0" w:color="auto"/>
                  </w:divBdr>
                </w:div>
                <w:div w:id="1823233710">
                  <w:marLeft w:val="0"/>
                  <w:marRight w:val="0"/>
                  <w:marTop w:val="0"/>
                  <w:marBottom w:val="80"/>
                  <w:divBdr>
                    <w:top w:val="none" w:sz="0" w:space="0" w:color="auto"/>
                    <w:left w:val="none" w:sz="0" w:space="0" w:color="auto"/>
                    <w:bottom w:val="none" w:sz="0" w:space="0" w:color="auto"/>
                    <w:right w:val="none" w:sz="0" w:space="0" w:color="auto"/>
                  </w:divBdr>
                </w:div>
                <w:div w:id="1612055418">
                  <w:marLeft w:val="0"/>
                  <w:marRight w:val="0"/>
                  <w:marTop w:val="0"/>
                  <w:marBottom w:val="80"/>
                  <w:divBdr>
                    <w:top w:val="none" w:sz="0" w:space="0" w:color="auto"/>
                    <w:left w:val="none" w:sz="0" w:space="0" w:color="auto"/>
                    <w:bottom w:val="none" w:sz="0" w:space="0" w:color="auto"/>
                    <w:right w:val="none" w:sz="0" w:space="0" w:color="auto"/>
                  </w:divBdr>
                </w:div>
                <w:div w:id="1616250373">
                  <w:marLeft w:val="0"/>
                  <w:marRight w:val="0"/>
                  <w:marTop w:val="0"/>
                  <w:marBottom w:val="80"/>
                  <w:divBdr>
                    <w:top w:val="none" w:sz="0" w:space="0" w:color="auto"/>
                    <w:left w:val="none" w:sz="0" w:space="0" w:color="auto"/>
                    <w:bottom w:val="none" w:sz="0" w:space="0" w:color="auto"/>
                    <w:right w:val="none" w:sz="0" w:space="0" w:color="auto"/>
                  </w:divBdr>
                </w:div>
                <w:div w:id="42141195">
                  <w:marLeft w:val="0"/>
                  <w:marRight w:val="0"/>
                  <w:marTop w:val="0"/>
                  <w:marBottom w:val="80"/>
                  <w:divBdr>
                    <w:top w:val="none" w:sz="0" w:space="0" w:color="auto"/>
                    <w:left w:val="none" w:sz="0" w:space="0" w:color="auto"/>
                    <w:bottom w:val="none" w:sz="0" w:space="0" w:color="auto"/>
                    <w:right w:val="none" w:sz="0" w:space="0" w:color="auto"/>
                  </w:divBdr>
                </w:div>
                <w:div w:id="1293054810">
                  <w:marLeft w:val="1008"/>
                  <w:marRight w:val="0"/>
                  <w:marTop w:val="0"/>
                  <w:marBottom w:val="80"/>
                  <w:divBdr>
                    <w:top w:val="none" w:sz="0" w:space="0" w:color="auto"/>
                    <w:left w:val="none" w:sz="0" w:space="0" w:color="auto"/>
                    <w:bottom w:val="none" w:sz="0" w:space="0" w:color="auto"/>
                    <w:right w:val="none" w:sz="0" w:space="0" w:color="auto"/>
                  </w:divBdr>
                </w:div>
                <w:div w:id="1683580128">
                  <w:marLeft w:val="1008"/>
                  <w:marRight w:val="0"/>
                  <w:marTop w:val="0"/>
                  <w:marBottom w:val="80"/>
                  <w:divBdr>
                    <w:top w:val="none" w:sz="0" w:space="0" w:color="auto"/>
                    <w:left w:val="none" w:sz="0" w:space="0" w:color="auto"/>
                    <w:bottom w:val="none" w:sz="0" w:space="0" w:color="auto"/>
                    <w:right w:val="none" w:sz="0" w:space="0" w:color="auto"/>
                  </w:divBdr>
                </w:div>
                <w:div w:id="164395644">
                  <w:marLeft w:val="1008"/>
                  <w:marRight w:val="0"/>
                  <w:marTop w:val="0"/>
                  <w:marBottom w:val="80"/>
                  <w:divBdr>
                    <w:top w:val="none" w:sz="0" w:space="0" w:color="auto"/>
                    <w:left w:val="none" w:sz="0" w:space="0" w:color="auto"/>
                    <w:bottom w:val="none" w:sz="0" w:space="0" w:color="auto"/>
                    <w:right w:val="none" w:sz="0" w:space="0" w:color="auto"/>
                  </w:divBdr>
                </w:div>
                <w:div w:id="164251841">
                  <w:marLeft w:val="1440"/>
                  <w:marRight w:val="0"/>
                  <w:marTop w:val="0"/>
                  <w:marBottom w:val="80"/>
                  <w:divBdr>
                    <w:top w:val="none" w:sz="0" w:space="0" w:color="auto"/>
                    <w:left w:val="none" w:sz="0" w:space="0" w:color="auto"/>
                    <w:bottom w:val="none" w:sz="0" w:space="0" w:color="auto"/>
                    <w:right w:val="none" w:sz="0" w:space="0" w:color="auto"/>
                  </w:divBdr>
                </w:div>
                <w:div w:id="735934328">
                  <w:marLeft w:val="1440"/>
                  <w:marRight w:val="0"/>
                  <w:marTop w:val="0"/>
                  <w:marBottom w:val="80"/>
                  <w:divBdr>
                    <w:top w:val="none" w:sz="0" w:space="0" w:color="auto"/>
                    <w:left w:val="none" w:sz="0" w:space="0" w:color="auto"/>
                    <w:bottom w:val="none" w:sz="0" w:space="0" w:color="auto"/>
                    <w:right w:val="none" w:sz="0" w:space="0" w:color="auto"/>
                  </w:divBdr>
                </w:div>
                <w:div w:id="1886599289">
                  <w:marLeft w:val="1440"/>
                  <w:marRight w:val="0"/>
                  <w:marTop w:val="0"/>
                  <w:marBottom w:val="80"/>
                  <w:divBdr>
                    <w:top w:val="none" w:sz="0" w:space="0" w:color="auto"/>
                    <w:left w:val="none" w:sz="0" w:space="0" w:color="auto"/>
                    <w:bottom w:val="none" w:sz="0" w:space="0" w:color="auto"/>
                    <w:right w:val="none" w:sz="0" w:space="0" w:color="auto"/>
                  </w:divBdr>
                </w:div>
                <w:div w:id="387998215">
                  <w:marLeft w:val="1008"/>
                  <w:marRight w:val="0"/>
                  <w:marTop w:val="0"/>
                  <w:marBottom w:val="80"/>
                  <w:divBdr>
                    <w:top w:val="none" w:sz="0" w:space="0" w:color="auto"/>
                    <w:left w:val="none" w:sz="0" w:space="0" w:color="auto"/>
                    <w:bottom w:val="none" w:sz="0" w:space="0" w:color="auto"/>
                    <w:right w:val="none" w:sz="0" w:space="0" w:color="auto"/>
                  </w:divBdr>
                </w:div>
                <w:div w:id="1208488683">
                  <w:marLeft w:val="1008"/>
                  <w:marRight w:val="0"/>
                  <w:marTop w:val="0"/>
                  <w:marBottom w:val="80"/>
                  <w:divBdr>
                    <w:top w:val="none" w:sz="0" w:space="0" w:color="auto"/>
                    <w:left w:val="none" w:sz="0" w:space="0" w:color="auto"/>
                    <w:bottom w:val="none" w:sz="0" w:space="0" w:color="auto"/>
                    <w:right w:val="none" w:sz="0" w:space="0" w:color="auto"/>
                  </w:divBdr>
                </w:div>
                <w:div w:id="1627472290">
                  <w:marLeft w:val="1008"/>
                  <w:marRight w:val="0"/>
                  <w:marTop w:val="0"/>
                  <w:marBottom w:val="80"/>
                  <w:divBdr>
                    <w:top w:val="none" w:sz="0" w:space="0" w:color="auto"/>
                    <w:left w:val="none" w:sz="0" w:space="0" w:color="auto"/>
                    <w:bottom w:val="none" w:sz="0" w:space="0" w:color="auto"/>
                    <w:right w:val="none" w:sz="0" w:space="0" w:color="auto"/>
                  </w:divBdr>
                </w:div>
                <w:div w:id="2126534996">
                  <w:marLeft w:val="0"/>
                  <w:marRight w:val="0"/>
                  <w:marTop w:val="0"/>
                  <w:marBottom w:val="101"/>
                  <w:divBdr>
                    <w:top w:val="none" w:sz="0" w:space="0" w:color="auto"/>
                    <w:left w:val="none" w:sz="0" w:space="0" w:color="auto"/>
                    <w:bottom w:val="none" w:sz="0" w:space="0" w:color="auto"/>
                    <w:right w:val="none" w:sz="0" w:space="0" w:color="auto"/>
                  </w:divBdr>
                </w:div>
                <w:div w:id="369765757">
                  <w:marLeft w:val="0"/>
                  <w:marRight w:val="0"/>
                  <w:marTop w:val="0"/>
                  <w:marBottom w:val="101"/>
                  <w:divBdr>
                    <w:top w:val="none" w:sz="0" w:space="0" w:color="auto"/>
                    <w:left w:val="none" w:sz="0" w:space="0" w:color="auto"/>
                    <w:bottom w:val="none" w:sz="0" w:space="0" w:color="auto"/>
                    <w:right w:val="none" w:sz="0" w:space="0" w:color="auto"/>
                  </w:divBdr>
                </w:div>
                <w:div w:id="480542320">
                  <w:marLeft w:val="1008"/>
                  <w:marRight w:val="0"/>
                  <w:marTop w:val="0"/>
                  <w:marBottom w:val="101"/>
                  <w:divBdr>
                    <w:top w:val="none" w:sz="0" w:space="0" w:color="auto"/>
                    <w:left w:val="none" w:sz="0" w:space="0" w:color="auto"/>
                    <w:bottom w:val="none" w:sz="0" w:space="0" w:color="auto"/>
                    <w:right w:val="none" w:sz="0" w:space="0" w:color="auto"/>
                  </w:divBdr>
                </w:div>
                <w:div w:id="762803273">
                  <w:marLeft w:val="1008"/>
                  <w:marRight w:val="0"/>
                  <w:marTop w:val="0"/>
                  <w:marBottom w:val="101"/>
                  <w:divBdr>
                    <w:top w:val="none" w:sz="0" w:space="0" w:color="auto"/>
                    <w:left w:val="none" w:sz="0" w:space="0" w:color="auto"/>
                    <w:bottom w:val="none" w:sz="0" w:space="0" w:color="auto"/>
                    <w:right w:val="none" w:sz="0" w:space="0" w:color="auto"/>
                  </w:divBdr>
                </w:div>
                <w:div w:id="848830268">
                  <w:marLeft w:val="1008"/>
                  <w:marRight w:val="0"/>
                  <w:marTop w:val="0"/>
                  <w:marBottom w:val="101"/>
                  <w:divBdr>
                    <w:top w:val="none" w:sz="0" w:space="0" w:color="auto"/>
                    <w:left w:val="none" w:sz="0" w:space="0" w:color="auto"/>
                    <w:bottom w:val="none" w:sz="0" w:space="0" w:color="auto"/>
                    <w:right w:val="none" w:sz="0" w:space="0" w:color="auto"/>
                  </w:divBdr>
                </w:div>
                <w:div w:id="1518303809">
                  <w:marLeft w:val="1008"/>
                  <w:marRight w:val="0"/>
                  <w:marTop w:val="0"/>
                  <w:marBottom w:val="101"/>
                  <w:divBdr>
                    <w:top w:val="none" w:sz="0" w:space="0" w:color="auto"/>
                    <w:left w:val="none" w:sz="0" w:space="0" w:color="auto"/>
                    <w:bottom w:val="none" w:sz="0" w:space="0" w:color="auto"/>
                    <w:right w:val="none" w:sz="0" w:space="0" w:color="auto"/>
                  </w:divBdr>
                </w:div>
                <w:div w:id="1207793960">
                  <w:marLeft w:val="0"/>
                  <w:marRight w:val="0"/>
                  <w:marTop w:val="0"/>
                  <w:marBottom w:val="101"/>
                  <w:divBdr>
                    <w:top w:val="none" w:sz="0" w:space="0" w:color="auto"/>
                    <w:left w:val="none" w:sz="0" w:space="0" w:color="auto"/>
                    <w:bottom w:val="none" w:sz="0" w:space="0" w:color="auto"/>
                    <w:right w:val="none" w:sz="0" w:space="0" w:color="auto"/>
                  </w:divBdr>
                </w:div>
                <w:div w:id="301038898">
                  <w:marLeft w:val="0"/>
                  <w:marRight w:val="0"/>
                  <w:marTop w:val="0"/>
                  <w:marBottom w:val="101"/>
                  <w:divBdr>
                    <w:top w:val="none" w:sz="0" w:space="0" w:color="auto"/>
                    <w:left w:val="none" w:sz="0" w:space="0" w:color="auto"/>
                    <w:bottom w:val="none" w:sz="0" w:space="0" w:color="auto"/>
                    <w:right w:val="none" w:sz="0" w:space="0" w:color="auto"/>
                  </w:divBdr>
                </w:div>
                <w:div w:id="243690983">
                  <w:marLeft w:val="0"/>
                  <w:marRight w:val="0"/>
                  <w:marTop w:val="0"/>
                  <w:marBottom w:val="101"/>
                  <w:divBdr>
                    <w:top w:val="none" w:sz="0" w:space="0" w:color="auto"/>
                    <w:left w:val="none" w:sz="0" w:space="0" w:color="auto"/>
                    <w:bottom w:val="none" w:sz="0" w:space="0" w:color="auto"/>
                    <w:right w:val="none" w:sz="0" w:space="0" w:color="auto"/>
                  </w:divBdr>
                </w:div>
                <w:div w:id="1902714913">
                  <w:marLeft w:val="1008"/>
                  <w:marRight w:val="0"/>
                  <w:marTop w:val="0"/>
                  <w:marBottom w:val="101"/>
                  <w:divBdr>
                    <w:top w:val="none" w:sz="0" w:space="0" w:color="auto"/>
                    <w:left w:val="none" w:sz="0" w:space="0" w:color="auto"/>
                    <w:bottom w:val="none" w:sz="0" w:space="0" w:color="auto"/>
                    <w:right w:val="none" w:sz="0" w:space="0" w:color="auto"/>
                  </w:divBdr>
                </w:div>
                <w:div w:id="437526596">
                  <w:marLeft w:val="1008"/>
                  <w:marRight w:val="0"/>
                  <w:marTop w:val="0"/>
                  <w:marBottom w:val="101"/>
                  <w:divBdr>
                    <w:top w:val="none" w:sz="0" w:space="0" w:color="auto"/>
                    <w:left w:val="none" w:sz="0" w:space="0" w:color="auto"/>
                    <w:bottom w:val="none" w:sz="0" w:space="0" w:color="auto"/>
                    <w:right w:val="none" w:sz="0" w:space="0" w:color="auto"/>
                  </w:divBdr>
                </w:div>
                <w:div w:id="1934244788">
                  <w:marLeft w:val="1008"/>
                  <w:marRight w:val="0"/>
                  <w:marTop w:val="0"/>
                  <w:marBottom w:val="101"/>
                  <w:divBdr>
                    <w:top w:val="none" w:sz="0" w:space="0" w:color="auto"/>
                    <w:left w:val="none" w:sz="0" w:space="0" w:color="auto"/>
                    <w:bottom w:val="none" w:sz="0" w:space="0" w:color="auto"/>
                    <w:right w:val="none" w:sz="0" w:space="0" w:color="auto"/>
                  </w:divBdr>
                </w:div>
                <w:div w:id="324088411">
                  <w:marLeft w:val="0"/>
                  <w:marRight w:val="0"/>
                  <w:marTop w:val="0"/>
                  <w:marBottom w:val="101"/>
                  <w:divBdr>
                    <w:top w:val="none" w:sz="0" w:space="0" w:color="auto"/>
                    <w:left w:val="none" w:sz="0" w:space="0" w:color="auto"/>
                    <w:bottom w:val="none" w:sz="0" w:space="0" w:color="auto"/>
                    <w:right w:val="none" w:sz="0" w:space="0" w:color="auto"/>
                  </w:divBdr>
                </w:div>
                <w:div w:id="1481773134">
                  <w:marLeft w:val="0"/>
                  <w:marRight w:val="0"/>
                  <w:marTop w:val="0"/>
                  <w:marBottom w:val="101"/>
                  <w:divBdr>
                    <w:top w:val="none" w:sz="0" w:space="0" w:color="auto"/>
                    <w:left w:val="none" w:sz="0" w:space="0" w:color="auto"/>
                    <w:bottom w:val="none" w:sz="0" w:space="0" w:color="auto"/>
                    <w:right w:val="none" w:sz="0" w:space="0" w:color="auto"/>
                  </w:divBdr>
                </w:div>
                <w:div w:id="150876941">
                  <w:marLeft w:val="0"/>
                  <w:marRight w:val="0"/>
                  <w:marTop w:val="0"/>
                  <w:marBottom w:val="101"/>
                  <w:divBdr>
                    <w:top w:val="none" w:sz="0" w:space="0" w:color="auto"/>
                    <w:left w:val="none" w:sz="0" w:space="0" w:color="auto"/>
                    <w:bottom w:val="none" w:sz="0" w:space="0" w:color="auto"/>
                    <w:right w:val="none" w:sz="0" w:space="0" w:color="auto"/>
                  </w:divBdr>
                </w:div>
                <w:div w:id="604265569">
                  <w:marLeft w:val="0"/>
                  <w:marRight w:val="0"/>
                  <w:marTop w:val="0"/>
                  <w:marBottom w:val="101"/>
                  <w:divBdr>
                    <w:top w:val="none" w:sz="0" w:space="0" w:color="auto"/>
                    <w:left w:val="none" w:sz="0" w:space="0" w:color="auto"/>
                    <w:bottom w:val="none" w:sz="0" w:space="0" w:color="auto"/>
                    <w:right w:val="none" w:sz="0" w:space="0" w:color="auto"/>
                  </w:divBdr>
                </w:div>
                <w:div w:id="360128582">
                  <w:marLeft w:val="0"/>
                  <w:marRight w:val="0"/>
                  <w:marTop w:val="0"/>
                  <w:marBottom w:val="101"/>
                  <w:divBdr>
                    <w:top w:val="none" w:sz="0" w:space="0" w:color="auto"/>
                    <w:left w:val="none" w:sz="0" w:space="0" w:color="auto"/>
                    <w:bottom w:val="none" w:sz="0" w:space="0" w:color="auto"/>
                    <w:right w:val="none" w:sz="0" w:space="0" w:color="auto"/>
                  </w:divBdr>
                </w:div>
                <w:div w:id="944073669">
                  <w:marLeft w:val="0"/>
                  <w:marRight w:val="0"/>
                  <w:marTop w:val="0"/>
                  <w:marBottom w:val="101"/>
                  <w:divBdr>
                    <w:top w:val="none" w:sz="0" w:space="0" w:color="auto"/>
                    <w:left w:val="none" w:sz="0" w:space="0" w:color="auto"/>
                    <w:bottom w:val="none" w:sz="0" w:space="0" w:color="auto"/>
                    <w:right w:val="none" w:sz="0" w:space="0" w:color="auto"/>
                  </w:divBdr>
                </w:div>
                <w:div w:id="27414546">
                  <w:marLeft w:val="0"/>
                  <w:marRight w:val="0"/>
                  <w:marTop w:val="0"/>
                  <w:marBottom w:val="101"/>
                  <w:divBdr>
                    <w:top w:val="none" w:sz="0" w:space="0" w:color="auto"/>
                    <w:left w:val="none" w:sz="0" w:space="0" w:color="auto"/>
                    <w:bottom w:val="none" w:sz="0" w:space="0" w:color="auto"/>
                    <w:right w:val="none" w:sz="0" w:space="0" w:color="auto"/>
                  </w:divBdr>
                </w:div>
                <w:div w:id="1394547328">
                  <w:marLeft w:val="0"/>
                  <w:marRight w:val="0"/>
                  <w:marTop w:val="0"/>
                  <w:marBottom w:val="101"/>
                  <w:divBdr>
                    <w:top w:val="none" w:sz="0" w:space="0" w:color="auto"/>
                    <w:left w:val="none" w:sz="0" w:space="0" w:color="auto"/>
                    <w:bottom w:val="none" w:sz="0" w:space="0" w:color="auto"/>
                    <w:right w:val="none" w:sz="0" w:space="0" w:color="auto"/>
                  </w:divBdr>
                </w:div>
                <w:div w:id="772045314">
                  <w:marLeft w:val="0"/>
                  <w:marRight w:val="0"/>
                  <w:marTop w:val="0"/>
                  <w:marBottom w:val="101"/>
                  <w:divBdr>
                    <w:top w:val="none" w:sz="0" w:space="0" w:color="auto"/>
                    <w:left w:val="none" w:sz="0" w:space="0" w:color="auto"/>
                    <w:bottom w:val="none" w:sz="0" w:space="0" w:color="auto"/>
                    <w:right w:val="none" w:sz="0" w:space="0" w:color="auto"/>
                  </w:divBdr>
                </w:div>
                <w:div w:id="1123156777">
                  <w:marLeft w:val="0"/>
                  <w:marRight w:val="0"/>
                  <w:marTop w:val="0"/>
                  <w:marBottom w:val="101"/>
                  <w:divBdr>
                    <w:top w:val="none" w:sz="0" w:space="0" w:color="auto"/>
                    <w:left w:val="none" w:sz="0" w:space="0" w:color="auto"/>
                    <w:bottom w:val="none" w:sz="0" w:space="0" w:color="auto"/>
                    <w:right w:val="none" w:sz="0" w:space="0" w:color="auto"/>
                  </w:divBdr>
                </w:div>
                <w:div w:id="1010639546">
                  <w:marLeft w:val="0"/>
                  <w:marRight w:val="0"/>
                  <w:marTop w:val="0"/>
                  <w:marBottom w:val="101"/>
                  <w:divBdr>
                    <w:top w:val="none" w:sz="0" w:space="0" w:color="auto"/>
                    <w:left w:val="none" w:sz="0" w:space="0" w:color="auto"/>
                    <w:bottom w:val="none" w:sz="0" w:space="0" w:color="auto"/>
                    <w:right w:val="none" w:sz="0" w:space="0" w:color="auto"/>
                  </w:divBdr>
                </w:div>
                <w:div w:id="1297298856">
                  <w:marLeft w:val="0"/>
                  <w:marRight w:val="0"/>
                  <w:marTop w:val="0"/>
                  <w:marBottom w:val="101"/>
                  <w:divBdr>
                    <w:top w:val="none" w:sz="0" w:space="0" w:color="auto"/>
                    <w:left w:val="none" w:sz="0" w:space="0" w:color="auto"/>
                    <w:bottom w:val="none" w:sz="0" w:space="0" w:color="auto"/>
                    <w:right w:val="none" w:sz="0" w:space="0" w:color="auto"/>
                  </w:divBdr>
                </w:div>
                <w:div w:id="2008366952">
                  <w:marLeft w:val="1008"/>
                  <w:marRight w:val="0"/>
                  <w:marTop w:val="0"/>
                  <w:marBottom w:val="101"/>
                  <w:divBdr>
                    <w:top w:val="none" w:sz="0" w:space="0" w:color="auto"/>
                    <w:left w:val="none" w:sz="0" w:space="0" w:color="auto"/>
                    <w:bottom w:val="none" w:sz="0" w:space="0" w:color="auto"/>
                    <w:right w:val="none" w:sz="0" w:space="0" w:color="auto"/>
                  </w:divBdr>
                </w:div>
                <w:div w:id="512064256">
                  <w:marLeft w:val="1008"/>
                  <w:marRight w:val="0"/>
                  <w:marTop w:val="0"/>
                  <w:marBottom w:val="101"/>
                  <w:divBdr>
                    <w:top w:val="none" w:sz="0" w:space="0" w:color="auto"/>
                    <w:left w:val="none" w:sz="0" w:space="0" w:color="auto"/>
                    <w:bottom w:val="none" w:sz="0" w:space="0" w:color="auto"/>
                    <w:right w:val="none" w:sz="0" w:space="0" w:color="auto"/>
                  </w:divBdr>
                </w:div>
                <w:div w:id="1413700068">
                  <w:marLeft w:val="0"/>
                  <w:marRight w:val="0"/>
                  <w:marTop w:val="0"/>
                  <w:marBottom w:val="101"/>
                  <w:divBdr>
                    <w:top w:val="none" w:sz="0" w:space="0" w:color="auto"/>
                    <w:left w:val="none" w:sz="0" w:space="0" w:color="auto"/>
                    <w:bottom w:val="none" w:sz="0" w:space="0" w:color="auto"/>
                    <w:right w:val="none" w:sz="0" w:space="0" w:color="auto"/>
                  </w:divBdr>
                </w:div>
                <w:div w:id="405493987">
                  <w:marLeft w:val="0"/>
                  <w:marRight w:val="0"/>
                  <w:marTop w:val="0"/>
                  <w:marBottom w:val="101"/>
                  <w:divBdr>
                    <w:top w:val="none" w:sz="0" w:space="0" w:color="auto"/>
                    <w:left w:val="none" w:sz="0" w:space="0" w:color="auto"/>
                    <w:bottom w:val="none" w:sz="0" w:space="0" w:color="auto"/>
                    <w:right w:val="none" w:sz="0" w:space="0" w:color="auto"/>
                  </w:divBdr>
                </w:div>
                <w:div w:id="342510145">
                  <w:marLeft w:val="0"/>
                  <w:marRight w:val="0"/>
                  <w:marTop w:val="0"/>
                  <w:marBottom w:val="101"/>
                  <w:divBdr>
                    <w:top w:val="none" w:sz="0" w:space="0" w:color="auto"/>
                    <w:left w:val="none" w:sz="0" w:space="0" w:color="auto"/>
                    <w:bottom w:val="none" w:sz="0" w:space="0" w:color="auto"/>
                    <w:right w:val="none" w:sz="0" w:space="0" w:color="auto"/>
                  </w:divBdr>
                </w:div>
                <w:div w:id="847064359">
                  <w:marLeft w:val="0"/>
                  <w:marRight w:val="0"/>
                  <w:marTop w:val="0"/>
                  <w:marBottom w:val="101"/>
                  <w:divBdr>
                    <w:top w:val="none" w:sz="0" w:space="0" w:color="auto"/>
                    <w:left w:val="none" w:sz="0" w:space="0" w:color="auto"/>
                    <w:bottom w:val="none" w:sz="0" w:space="0" w:color="auto"/>
                    <w:right w:val="none" w:sz="0" w:space="0" w:color="auto"/>
                  </w:divBdr>
                </w:div>
                <w:div w:id="1269242688">
                  <w:marLeft w:val="0"/>
                  <w:marRight w:val="0"/>
                  <w:marTop w:val="0"/>
                  <w:marBottom w:val="101"/>
                  <w:divBdr>
                    <w:top w:val="none" w:sz="0" w:space="0" w:color="auto"/>
                    <w:left w:val="none" w:sz="0" w:space="0" w:color="auto"/>
                    <w:bottom w:val="none" w:sz="0" w:space="0" w:color="auto"/>
                    <w:right w:val="none" w:sz="0" w:space="0" w:color="auto"/>
                  </w:divBdr>
                </w:div>
                <w:div w:id="2088067111">
                  <w:marLeft w:val="0"/>
                  <w:marRight w:val="0"/>
                  <w:marTop w:val="0"/>
                  <w:marBottom w:val="101"/>
                  <w:divBdr>
                    <w:top w:val="none" w:sz="0" w:space="0" w:color="auto"/>
                    <w:left w:val="none" w:sz="0" w:space="0" w:color="auto"/>
                    <w:bottom w:val="none" w:sz="0" w:space="0" w:color="auto"/>
                    <w:right w:val="none" w:sz="0" w:space="0" w:color="auto"/>
                  </w:divBdr>
                </w:div>
                <w:div w:id="1419056997">
                  <w:marLeft w:val="0"/>
                  <w:marRight w:val="0"/>
                  <w:marTop w:val="0"/>
                  <w:marBottom w:val="101"/>
                  <w:divBdr>
                    <w:top w:val="none" w:sz="0" w:space="0" w:color="auto"/>
                    <w:left w:val="none" w:sz="0" w:space="0" w:color="auto"/>
                    <w:bottom w:val="none" w:sz="0" w:space="0" w:color="auto"/>
                    <w:right w:val="none" w:sz="0" w:space="0" w:color="auto"/>
                  </w:divBdr>
                </w:div>
                <w:div w:id="164900091">
                  <w:marLeft w:val="0"/>
                  <w:marRight w:val="0"/>
                  <w:marTop w:val="0"/>
                  <w:marBottom w:val="101"/>
                  <w:divBdr>
                    <w:top w:val="none" w:sz="0" w:space="0" w:color="auto"/>
                    <w:left w:val="none" w:sz="0" w:space="0" w:color="auto"/>
                    <w:bottom w:val="none" w:sz="0" w:space="0" w:color="auto"/>
                    <w:right w:val="none" w:sz="0" w:space="0" w:color="auto"/>
                  </w:divBdr>
                </w:div>
                <w:div w:id="784301712">
                  <w:marLeft w:val="0"/>
                  <w:marRight w:val="0"/>
                  <w:marTop w:val="0"/>
                  <w:marBottom w:val="86"/>
                  <w:divBdr>
                    <w:top w:val="none" w:sz="0" w:space="0" w:color="auto"/>
                    <w:left w:val="none" w:sz="0" w:space="0" w:color="auto"/>
                    <w:bottom w:val="none" w:sz="0" w:space="0" w:color="auto"/>
                    <w:right w:val="none" w:sz="0" w:space="0" w:color="auto"/>
                  </w:divBdr>
                </w:div>
                <w:div w:id="143818231">
                  <w:marLeft w:val="0"/>
                  <w:marRight w:val="0"/>
                  <w:marTop w:val="0"/>
                  <w:marBottom w:val="86"/>
                  <w:divBdr>
                    <w:top w:val="none" w:sz="0" w:space="0" w:color="auto"/>
                    <w:left w:val="none" w:sz="0" w:space="0" w:color="auto"/>
                    <w:bottom w:val="none" w:sz="0" w:space="0" w:color="auto"/>
                    <w:right w:val="none" w:sz="0" w:space="0" w:color="auto"/>
                  </w:divBdr>
                </w:div>
                <w:div w:id="761219736">
                  <w:marLeft w:val="0"/>
                  <w:marRight w:val="0"/>
                  <w:marTop w:val="0"/>
                  <w:marBottom w:val="86"/>
                  <w:divBdr>
                    <w:top w:val="none" w:sz="0" w:space="0" w:color="auto"/>
                    <w:left w:val="none" w:sz="0" w:space="0" w:color="auto"/>
                    <w:bottom w:val="none" w:sz="0" w:space="0" w:color="auto"/>
                    <w:right w:val="none" w:sz="0" w:space="0" w:color="auto"/>
                  </w:divBdr>
                </w:div>
                <w:div w:id="1508132186">
                  <w:marLeft w:val="0"/>
                  <w:marRight w:val="0"/>
                  <w:marTop w:val="0"/>
                  <w:marBottom w:val="86"/>
                  <w:divBdr>
                    <w:top w:val="none" w:sz="0" w:space="0" w:color="auto"/>
                    <w:left w:val="none" w:sz="0" w:space="0" w:color="auto"/>
                    <w:bottom w:val="none" w:sz="0" w:space="0" w:color="auto"/>
                    <w:right w:val="none" w:sz="0" w:space="0" w:color="auto"/>
                  </w:divBdr>
                </w:div>
                <w:div w:id="968559061">
                  <w:marLeft w:val="0"/>
                  <w:marRight w:val="0"/>
                  <w:marTop w:val="0"/>
                  <w:marBottom w:val="86"/>
                  <w:divBdr>
                    <w:top w:val="none" w:sz="0" w:space="0" w:color="auto"/>
                    <w:left w:val="none" w:sz="0" w:space="0" w:color="auto"/>
                    <w:bottom w:val="none" w:sz="0" w:space="0" w:color="auto"/>
                    <w:right w:val="none" w:sz="0" w:space="0" w:color="auto"/>
                  </w:divBdr>
                </w:div>
                <w:div w:id="961425911">
                  <w:marLeft w:val="0"/>
                  <w:marRight w:val="0"/>
                  <w:marTop w:val="0"/>
                  <w:marBottom w:val="86"/>
                  <w:divBdr>
                    <w:top w:val="none" w:sz="0" w:space="0" w:color="auto"/>
                    <w:left w:val="none" w:sz="0" w:space="0" w:color="auto"/>
                    <w:bottom w:val="none" w:sz="0" w:space="0" w:color="auto"/>
                    <w:right w:val="none" w:sz="0" w:space="0" w:color="auto"/>
                  </w:divBdr>
                </w:div>
                <w:div w:id="1567229664">
                  <w:marLeft w:val="0"/>
                  <w:marRight w:val="0"/>
                  <w:marTop w:val="0"/>
                  <w:marBottom w:val="86"/>
                  <w:divBdr>
                    <w:top w:val="none" w:sz="0" w:space="0" w:color="auto"/>
                    <w:left w:val="none" w:sz="0" w:space="0" w:color="auto"/>
                    <w:bottom w:val="none" w:sz="0" w:space="0" w:color="auto"/>
                    <w:right w:val="none" w:sz="0" w:space="0" w:color="auto"/>
                  </w:divBdr>
                </w:div>
                <w:div w:id="1069841387">
                  <w:marLeft w:val="1008"/>
                  <w:marRight w:val="0"/>
                  <w:marTop w:val="0"/>
                  <w:marBottom w:val="86"/>
                  <w:divBdr>
                    <w:top w:val="none" w:sz="0" w:space="0" w:color="auto"/>
                    <w:left w:val="none" w:sz="0" w:space="0" w:color="auto"/>
                    <w:bottom w:val="none" w:sz="0" w:space="0" w:color="auto"/>
                    <w:right w:val="none" w:sz="0" w:space="0" w:color="auto"/>
                  </w:divBdr>
                </w:div>
                <w:div w:id="201671488">
                  <w:marLeft w:val="0"/>
                  <w:marRight w:val="0"/>
                  <w:marTop w:val="0"/>
                  <w:marBottom w:val="86"/>
                  <w:divBdr>
                    <w:top w:val="none" w:sz="0" w:space="0" w:color="auto"/>
                    <w:left w:val="none" w:sz="0" w:space="0" w:color="auto"/>
                    <w:bottom w:val="none" w:sz="0" w:space="0" w:color="auto"/>
                    <w:right w:val="none" w:sz="0" w:space="0" w:color="auto"/>
                  </w:divBdr>
                </w:div>
                <w:div w:id="352612252">
                  <w:marLeft w:val="0"/>
                  <w:marRight w:val="0"/>
                  <w:marTop w:val="0"/>
                  <w:marBottom w:val="86"/>
                  <w:divBdr>
                    <w:top w:val="none" w:sz="0" w:space="0" w:color="auto"/>
                    <w:left w:val="none" w:sz="0" w:space="0" w:color="auto"/>
                    <w:bottom w:val="none" w:sz="0" w:space="0" w:color="auto"/>
                    <w:right w:val="none" w:sz="0" w:space="0" w:color="auto"/>
                  </w:divBdr>
                </w:div>
                <w:div w:id="1837721581">
                  <w:marLeft w:val="0"/>
                  <w:marRight w:val="0"/>
                  <w:marTop w:val="0"/>
                  <w:marBottom w:val="86"/>
                  <w:divBdr>
                    <w:top w:val="none" w:sz="0" w:space="0" w:color="auto"/>
                    <w:left w:val="none" w:sz="0" w:space="0" w:color="auto"/>
                    <w:bottom w:val="none" w:sz="0" w:space="0" w:color="auto"/>
                    <w:right w:val="none" w:sz="0" w:space="0" w:color="auto"/>
                  </w:divBdr>
                </w:div>
                <w:div w:id="397091166">
                  <w:marLeft w:val="0"/>
                  <w:marRight w:val="0"/>
                  <w:marTop w:val="0"/>
                  <w:marBottom w:val="86"/>
                  <w:divBdr>
                    <w:top w:val="none" w:sz="0" w:space="0" w:color="auto"/>
                    <w:left w:val="none" w:sz="0" w:space="0" w:color="auto"/>
                    <w:bottom w:val="none" w:sz="0" w:space="0" w:color="auto"/>
                    <w:right w:val="none" w:sz="0" w:space="0" w:color="auto"/>
                  </w:divBdr>
                </w:div>
                <w:div w:id="414323456">
                  <w:marLeft w:val="0"/>
                  <w:marRight w:val="0"/>
                  <w:marTop w:val="0"/>
                  <w:marBottom w:val="86"/>
                  <w:divBdr>
                    <w:top w:val="none" w:sz="0" w:space="0" w:color="auto"/>
                    <w:left w:val="none" w:sz="0" w:space="0" w:color="auto"/>
                    <w:bottom w:val="none" w:sz="0" w:space="0" w:color="auto"/>
                    <w:right w:val="none" w:sz="0" w:space="0" w:color="auto"/>
                  </w:divBdr>
                </w:div>
                <w:div w:id="98377853">
                  <w:marLeft w:val="0"/>
                  <w:marRight w:val="0"/>
                  <w:marTop w:val="0"/>
                  <w:marBottom w:val="86"/>
                  <w:divBdr>
                    <w:top w:val="none" w:sz="0" w:space="0" w:color="auto"/>
                    <w:left w:val="none" w:sz="0" w:space="0" w:color="auto"/>
                    <w:bottom w:val="none" w:sz="0" w:space="0" w:color="auto"/>
                    <w:right w:val="none" w:sz="0" w:space="0" w:color="auto"/>
                  </w:divBdr>
                </w:div>
                <w:div w:id="1694456716">
                  <w:marLeft w:val="0"/>
                  <w:marRight w:val="0"/>
                  <w:marTop w:val="0"/>
                  <w:marBottom w:val="86"/>
                  <w:divBdr>
                    <w:top w:val="none" w:sz="0" w:space="0" w:color="auto"/>
                    <w:left w:val="none" w:sz="0" w:space="0" w:color="auto"/>
                    <w:bottom w:val="none" w:sz="0" w:space="0" w:color="auto"/>
                    <w:right w:val="none" w:sz="0" w:space="0" w:color="auto"/>
                  </w:divBdr>
                </w:div>
                <w:div w:id="853957795">
                  <w:marLeft w:val="0"/>
                  <w:marRight w:val="0"/>
                  <w:marTop w:val="0"/>
                  <w:marBottom w:val="86"/>
                  <w:divBdr>
                    <w:top w:val="none" w:sz="0" w:space="0" w:color="auto"/>
                    <w:left w:val="none" w:sz="0" w:space="0" w:color="auto"/>
                    <w:bottom w:val="none" w:sz="0" w:space="0" w:color="auto"/>
                    <w:right w:val="none" w:sz="0" w:space="0" w:color="auto"/>
                  </w:divBdr>
                </w:div>
                <w:div w:id="49306676">
                  <w:marLeft w:val="0"/>
                  <w:marRight w:val="0"/>
                  <w:marTop w:val="0"/>
                  <w:marBottom w:val="86"/>
                  <w:divBdr>
                    <w:top w:val="none" w:sz="0" w:space="0" w:color="auto"/>
                    <w:left w:val="none" w:sz="0" w:space="0" w:color="auto"/>
                    <w:bottom w:val="none" w:sz="0" w:space="0" w:color="auto"/>
                    <w:right w:val="none" w:sz="0" w:space="0" w:color="auto"/>
                  </w:divBdr>
                </w:div>
                <w:div w:id="1250000681">
                  <w:marLeft w:val="0"/>
                  <w:marRight w:val="0"/>
                  <w:marTop w:val="0"/>
                  <w:marBottom w:val="86"/>
                  <w:divBdr>
                    <w:top w:val="none" w:sz="0" w:space="0" w:color="auto"/>
                    <w:left w:val="none" w:sz="0" w:space="0" w:color="auto"/>
                    <w:bottom w:val="none" w:sz="0" w:space="0" w:color="auto"/>
                    <w:right w:val="none" w:sz="0" w:space="0" w:color="auto"/>
                  </w:divBdr>
                </w:div>
                <w:div w:id="1957368680">
                  <w:marLeft w:val="1008"/>
                  <w:marRight w:val="0"/>
                  <w:marTop w:val="0"/>
                  <w:marBottom w:val="86"/>
                  <w:divBdr>
                    <w:top w:val="none" w:sz="0" w:space="0" w:color="auto"/>
                    <w:left w:val="none" w:sz="0" w:space="0" w:color="auto"/>
                    <w:bottom w:val="none" w:sz="0" w:space="0" w:color="auto"/>
                    <w:right w:val="none" w:sz="0" w:space="0" w:color="auto"/>
                  </w:divBdr>
                </w:div>
                <w:div w:id="269240532">
                  <w:marLeft w:val="1008"/>
                  <w:marRight w:val="0"/>
                  <w:marTop w:val="0"/>
                  <w:marBottom w:val="86"/>
                  <w:divBdr>
                    <w:top w:val="none" w:sz="0" w:space="0" w:color="auto"/>
                    <w:left w:val="none" w:sz="0" w:space="0" w:color="auto"/>
                    <w:bottom w:val="none" w:sz="0" w:space="0" w:color="auto"/>
                    <w:right w:val="none" w:sz="0" w:space="0" w:color="auto"/>
                  </w:divBdr>
                </w:div>
                <w:div w:id="2114086513">
                  <w:marLeft w:val="1008"/>
                  <w:marRight w:val="0"/>
                  <w:marTop w:val="0"/>
                  <w:marBottom w:val="86"/>
                  <w:divBdr>
                    <w:top w:val="none" w:sz="0" w:space="0" w:color="auto"/>
                    <w:left w:val="none" w:sz="0" w:space="0" w:color="auto"/>
                    <w:bottom w:val="none" w:sz="0" w:space="0" w:color="auto"/>
                    <w:right w:val="none" w:sz="0" w:space="0" w:color="auto"/>
                  </w:divBdr>
                </w:div>
                <w:div w:id="566182307">
                  <w:marLeft w:val="1008"/>
                  <w:marRight w:val="0"/>
                  <w:marTop w:val="0"/>
                  <w:marBottom w:val="86"/>
                  <w:divBdr>
                    <w:top w:val="none" w:sz="0" w:space="0" w:color="auto"/>
                    <w:left w:val="none" w:sz="0" w:space="0" w:color="auto"/>
                    <w:bottom w:val="none" w:sz="0" w:space="0" w:color="auto"/>
                    <w:right w:val="none" w:sz="0" w:space="0" w:color="auto"/>
                  </w:divBdr>
                </w:div>
                <w:div w:id="735590866">
                  <w:marLeft w:val="0"/>
                  <w:marRight w:val="0"/>
                  <w:marTop w:val="0"/>
                  <w:marBottom w:val="86"/>
                  <w:divBdr>
                    <w:top w:val="none" w:sz="0" w:space="0" w:color="auto"/>
                    <w:left w:val="none" w:sz="0" w:space="0" w:color="auto"/>
                    <w:bottom w:val="none" w:sz="0" w:space="0" w:color="auto"/>
                    <w:right w:val="none" w:sz="0" w:space="0" w:color="auto"/>
                  </w:divBdr>
                </w:div>
                <w:div w:id="1077553309">
                  <w:marLeft w:val="1008"/>
                  <w:marRight w:val="0"/>
                  <w:marTop w:val="0"/>
                  <w:marBottom w:val="86"/>
                  <w:divBdr>
                    <w:top w:val="none" w:sz="0" w:space="0" w:color="auto"/>
                    <w:left w:val="none" w:sz="0" w:space="0" w:color="auto"/>
                    <w:bottom w:val="none" w:sz="0" w:space="0" w:color="auto"/>
                    <w:right w:val="none" w:sz="0" w:space="0" w:color="auto"/>
                  </w:divBdr>
                </w:div>
                <w:div w:id="849753687">
                  <w:marLeft w:val="1008"/>
                  <w:marRight w:val="0"/>
                  <w:marTop w:val="0"/>
                  <w:marBottom w:val="86"/>
                  <w:divBdr>
                    <w:top w:val="none" w:sz="0" w:space="0" w:color="auto"/>
                    <w:left w:val="none" w:sz="0" w:space="0" w:color="auto"/>
                    <w:bottom w:val="none" w:sz="0" w:space="0" w:color="auto"/>
                    <w:right w:val="none" w:sz="0" w:space="0" w:color="auto"/>
                  </w:divBdr>
                </w:div>
                <w:div w:id="1257904560">
                  <w:marLeft w:val="1440"/>
                  <w:marRight w:val="0"/>
                  <w:marTop w:val="0"/>
                  <w:marBottom w:val="86"/>
                  <w:divBdr>
                    <w:top w:val="none" w:sz="0" w:space="0" w:color="auto"/>
                    <w:left w:val="none" w:sz="0" w:space="0" w:color="auto"/>
                    <w:bottom w:val="none" w:sz="0" w:space="0" w:color="auto"/>
                    <w:right w:val="none" w:sz="0" w:space="0" w:color="auto"/>
                  </w:divBdr>
                </w:div>
                <w:div w:id="294912395">
                  <w:marLeft w:val="1440"/>
                  <w:marRight w:val="0"/>
                  <w:marTop w:val="0"/>
                  <w:marBottom w:val="86"/>
                  <w:divBdr>
                    <w:top w:val="none" w:sz="0" w:space="0" w:color="auto"/>
                    <w:left w:val="none" w:sz="0" w:space="0" w:color="auto"/>
                    <w:bottom w:val="none" w:sz="0" w:space="0" w:color="auto"/>
                    <w:right w:val="none" w:sz="0" w:space="0" w:color="auto"/>
                  </w:divBdr>
                </w:div>
                <w:div w:id="1190995156">
                  <w:marLeft w:val="1440"/>
                  <w:marRight w:val="0"/>
                  <w:marTop w:val="0"/>
                  <w:marBottom w:val="86"/>
                  <w:divBdr>
                    <w:top w:val="none" w:sz="0" w:space="0" w:color="auto"/>
                    <w:left w:val="none" w:sz="0" w:space="0" w:color="auto"/>
                    <w:bottom w:val="none" w:sz="0" w:space="0" w:color="auto"/>
                    <w:right w:val="none" w:sz="0" w:space="0" w:color="auto"/>
                  </w:divBdr>
                </w:div>
                <w:div w:id="1600138578">
                  <w:marLeft w:val="1440"/>
                  <w:marRight w:val="0"/>
                  <w:marTop w:val="0"/>
                  <w:marBottom w:val="101"/>
                  <w:divBdr>
                    <w:top w:val="none" w:sz="0" w:space="0" w:color="auto"/>
                    <w:left w:val="none" w:sz="0" w:space="0" w:color="auto"/>
                    <w:bottom w:val="none" w:sz="0" w:space="0" w:color="auto"/>
                    <w:right w:val="none" w:sz="0" w:space="0" w:color="auto"/>
                  </w:divBdr>
                </w:div>
                <w:div w:id="933050413">
                  <w:marLeft w:val="0"/>
                  <w:marRight w:val="0"/>
                  <w:marTop w:val="0"/>
                  <w:marBottom w:val="101"/>
                  <w:divBdr>
                    <w:top w:val="none" w:sz="0" w:space="0" w:color="auto"/>
                    <w:left w:val="none" w:sz="0" w:space="0" w:color="auto"/>
                    <w:bottom w:val="none" w:sz="0" w:space="0" w:color="auto"/>
                    <w:right w:val="none" w:sz="0" w:space="0" w:color="auto"/>
                  </w:divBdr>
                </w:div>
                <w:div w:id="832338836">
                  <w:marLeft w:val="0"/>
                  <w:marRight w:val="0"/>
                  <w:marTop w:val="0"/>
                  <w:marBottom w:val="101"/>
                  <w:divBdr>
                    <w:top w:val="none" w:sz="0" w:space="0" w:color="auto"/>
                    <w:left w:val="none" w:sz="0" w:space="0" w:color="auto"/>
                    <w:bottom w:val="none" w:sz="0" w:space="0" w:color="auto"/>
                    <w:right w:val="none" w:sz="0" w:space="0" w:color="auto"/>
                  </w:divBdr>
                </w:div>
                <w:div w:id="21057719">
                  <w:marLeft w:val="0"/>
                  <w:marRight w:val="0"/>
                  <w:marTop w:val="0"/>
                  <w:marBottom w:val="101"/>
                  <w:divBdr>
                    <w:top w:val="none" w:sz="0" w:space="0" w:color="auto"/>
                    <w:left w:val="none" w:sz="0" w:space="0" w:color="auto"/>
                    <w:bottom w:val="none" w:sz="0" w:space="0" w:color="auto"/>
                    <w:right w:val="none" w:sz="0" w:space="0" w:color="auto"/>
                  </w:divBdr>
                </w:div>
                <w:div w:id="566035229">
                  <w:marLeft w:val="0"/>
                  <w:marRight w:val="0"/>
                  <w:marTop w:val="0"/>
                  <w:marBottom w:val="101"/>
                  <w:divBdr>
                    <w:top w:val="none" w:sz="0" w:space="0" w:color="auto"/>
                    <w:left w:val="none" w:sz="0" w:space="0" w:color="auto"/>
                    <w:bottom w:val="none" w:sz="0" w:space="0" w:color="auto"/>
                    <w:right w:val="none" w:sz="0" w:space="0" w:color="auto"/>
                  </w:divBdr>
                </w:div>
                <w:div w:id="1783841478">
                  <w:marLeft w:val="0"/>
                  <w:marRight w:val="0"/>
                  <w:marTop w:val="0"/>
                  <w:marBottom w:val="101"/>
                  <w:divBdr>
                    <w:top w:val="none" w:sz="0" w:space="0" w:color="auto"/>
                    <w:left w:val="none" w:sz="0" w:space="0" w:color="auto"/>
                    <w:bottom w:val="none" w:sz="0" w:space="0" w:color="auto"/>
                    <w:right w:val="none" w:sz="0" w:space="0" w:color="auto"/>
                  </w:divBdr>
                </w:div>
                <w:div w:id="1056703971">
                  <w:marLeft w:val="0"/>
                  <w:marRight w:val="0"/>
                  <w:marTop w:val="0"/>
                  <w:marBottom w:val="101"/>
                  <w:divBdr>
                    <w:top w:val="none" w:sz="0" w:space="0" w:color="auto"/>
                    <w:left w:val="none" w:sz="0" w:space="0" w:color="auto"/>
                    <w:bottom w:val="none" w:sz="0" w:space="0" w:color="auto"/>
                    <w:right w:val="none" w:sz="0" w:space="0" w:color="auto"/>
                  </w:divBdr>
                </w:div>
                <w:div w:id="1388144753">
                  <w:marLeft w:val="0"/>
                  <w:marRight w:val="0"/>
                  <w:marTop w:val="0"/>
                  <w:marBottom w:val="101"/>
                  <w:divBdr>
                    <w:top w:val="none" w:sz="0" w:space="0" w:color="auto"/>
                    <w:left w:val="none" w:sz="0" w:space="0" w:color="auto"/>
                    <w:bottom w:val="none" w:sz="0" w:space="0" w:color="auto"/>
                    <w:right w:val="none" w:sz="0" w:space="0" w:color="auto"/>
                  </w:divBdr>
                </w:div>
                <w:div w:id="1736313030">
                  <w:marLeft w:val="0"/>
                  <w:marRight w:val="0"/>
                  <w:marTop w:val="0"/>
                  <w:marBottom w:val="101"/>
                  <w:divBdr>
                    <w:top w:val="none" w:sz="0" w:space="0" w:color="auto"/>
                    <w:left w:val="none" w:sz="0" w:space="0" w:color="auto"/>
                    <w:bottom w:val="none" w:sz="0" w:space="0" w:color="auto"/>
                    <w:right w:val="none" w:sz="0" w:space="0" w:color="auto"/>
                  </w:divBdr>
                </w:div>
                <w:div w:id="276646770">
                  <w:marLeft w:val="0"/>
                  <w:marRight w:val="0"/>
                  <w:marTop w:val="0"/>
                  <w:marBottom w:val="101"/>
                  <w:divBdr>
                    <w:top w:val="none" w:sz="0" w:space="0" w:color="auto"/>
                    <w:left w:val="none" w:sz="0" w:space="0" w:color="auto"/>
                    <w:bottom w:val="none" w:sz="0" w:space="0" w:color="auto"/>
                    <w:right w:val="none" w:sz="0" w:space="0" w:color="auto"/>
                  </w:divBdr>
                </w:div>
                <w:div w:id="7876247">
                  <w:marLeft w:val="0"/>
                  <w:marRight w:val="0"/>
                  <w:marTop w:val="0"/>
                  <w:marBottom w:val="101"/>
                  <w:divBdr>
                    <w:top w:val="none" w:sz="0" w:space="0" w:color="auto"/>
                    <w:left w:val="none" w:sz="0" w:space="0" w:color="auto"/>
                    <w:bottom w:val="none" w:sz="0" w:space="0" w:color="auto"/>
                    <w:right w:val="none" w:sz="0" w:space="0" w:color="auto"/>
                  </w:divBdr>
                </w:div>
                <w:div w:id="1526752564">
                  <w:marLeft w:val="0"/>
                  <w:marRight w:val="0"/>
                  <w:marTop w:val="0"/>
                  <w:marBottom w:val="101"/>
                  <w:divBdr>
                    <w:top w:val="none" w:sz="0" w:space="0" w:color="auto"/>
                    <w:left w:val="none" w:sz="0" w:space="0" w:color="auto"/>
                    <w:bottom w:val="none" w:sz="0" w:space="0" w:color="auto"/>
                    <w:right w:val="none" w:sz="0" w:space="0" w:color="auto"/>
                  </w:divBdr>
                </w:div>
                <w:div w:id="454374845">
                  <w:marLeft w:val="0"/>
                  <w:marRight w:val="0"/>
                  <w:marTop w:val="0"/>
                  <w:marBottom w:val="101"/>
                  <w:divBdr>
                    <w:top w:val="none" w:sz="0" w:space="0" w:color="auto"/>
                    <w:left w:val="none" w:sz="0" w:space="0" w:color="auto"/>
                    <w:bottom w:val="none" w:sz="0" w:space="0" w:color="auto"/>
                    <w:right w:val="none" w:sz="0" w:space="0" w:color="auto"/>
                  </w:divBdr>
                </w:div>
                <w:div w:id="442960890">
                  <w:marLeft w:val="0"/>
                  <w:marRight w:val="0"/>
                  <w:marTop w:val="0"/>
                  <w:marBottom w:val="101"/>
                  <w:divBdr>
                    <w:top w:val="none" w:sz="0" w:space="0" w:color="auto"/>
                    <w:left w:val="none" w:sz="0" w:space="0" w:color="auto"/>
                    <w:bottom w:val="none" w:sz="0" w:space="0" w:color="auto"/>
                    <w:right w:val="none" w:sz="0" w:space="0" w:color="auto"/>
                  </w:divBdr>
                </w:div>
                <w:div w:id="1941259243">
                  <w:marLeft w:val="0"/>
                  <w:marRight w:val="0"/>
                  <w:marTop w:val="0"/>
                  <w:marBottom w:val="101"/>
                  <w:divBdr>
                    <w:top w:val="none" w:sz="0" w:space="0" w:color="auto"/>
                    <w:left w:val="none" w:sz="0" w:space="0" w:color="auto"/>
                    <w:bottom w:val="none" w:sz="0" w:space="0" w:color="auto"/>
                    <w:right w:val="none" w:sz="0" w:space="0" w:color="auto"/>
                  </w:divBdr>
                </w:div>
                <w:div w:id="401757184">
                  <w:marLeft w:val="0"/>
                  <w:marRight w:val="0"/>
                  <w:marTop w:val="0"/>
                  <w:marBottom w:val="101"/>
                  <w:divBdr>
                    <w:top w:val="none" w:sz="0" w:space="0" w:color="auto"/>
                    <w:left w:val="none" w:sz="0" w:space="0" w:color="auto"/>
                    <w:bottom w:val="none" w:sz="0" w:space="0" w:color="auto"/>
                    <w:right w:val="none" w:sz="0" w:space="0" w:color="auto"/>
                  </w:divBdr>
                </w:div>
                <w:div w:id="388698430">
                  <w:marLeft w:val="1008"/>
                  <w:marRight w:val="0"/>
                  <w:marTop w:val="0"/>
                  <w:marBottom w:val="101"/>
                  <w:divBdr>
                    <w:top w:val="none" w:sz="0" w:space="0" w:color="auto"/>
                    <w:left w:val="none" w:sz="0" w:space="0" w:color="auto"/>
                    <w:bottom w:val="none" w:sz="0" w:space="0" w:color="auto"/>
                    <w:right w:val="none" w:sz="0" w:space="0" w:color="auto"/>
                  </w:divBdr>
                </w:div>
                <w:div w:id="183637412">
                  <w:marLeft w:val="1008"/>
                  <w:marRight w:val="0"/>
                  <w:marTop w:val="0"/>
                  <w:marBottom w:val="101"/>
                  <w:divBdr>
                    <w:top w:val="none" w:sz="0" w:space="0" w:color="auto"/>
                    <w:left w:val="none" w:sz="0" w:space="0" w:color="auto"/>
                    <w:bottom w:val="none" w:sz="0" w:space="0" w:color="auto"/>
                    <w:right w:val="none" w:sz="0" w:space="0" w:color="auto"/>
                  </w:divBdr>
                </w:div>
                <w:div w:id="886449146">
                  <w:marLeft w:val="1440"/>
                  <w:marRight w:val="0"/>
                  <w:marTop w:val="0"/>
                  <w:marBottom w:val="101"/>
                  <w:divBdr>
                    <w:top w:val="none" w:sz="0" w:space="0" w:color="auto"/>
                    <w:left w:val="none" w:sz="0" w:space="0" w:color="auto"/>
                    <w:bottom w:val="none" w:sz="0" w:space="0" w:color="auto"/>
                    <w:right w:val="none" w:sz="0" w:space="0" w:color="auto"/>
                  </w:divBdr>
                </w:div>
                <w:div w:id="1127116534">
                  <w:marLeft w:val="1440"/>
                  <w:marRight w:val="0"/>
                  <w:marTop w:val="0"/>
                  <w:marBottom w:val="101"/>
                  <w:divBdr>
                    <w:top w:val="none" w:sz="0" w:space="0" w:color="auto"/>
                    <w:left w:val="none" w:sz="0" w:space="0" w:color="auto"/>
                    <w:bottom w:val="none" w:sz="0" w:space="0" w:color="auto"/>
                    <w:right w:val="none" w:sz="0" w:space="0" w:color="auto"/>
                  </w:divBdr>
                </w:div>
                <w:div w:id="58486123">
                  <w:marLeft w:val="1440"/>
                  <w:marRight w:val="0"/>
                  <w:marTop w:val="0"/>
                  <w:marBottom w:val="101"/>
                  <w:divBdr>
                    <w:top w:val="none" w:sz="0" w:space="0" w:color="auto"/>
                    <w:left w:val="none" w:sz="0" w:space="0" w:color="auto"/>
                    <w:bottom w:val="none" w:sz="0" w:space="0" w:color="auto"/>
                    <w:right w:val="none" w:sz="0" w:space="0" w:color="auto"/>
                  </w:divBdr>
                </w:div>
                <w:div w:id="1405834965">
                  <w:marLeft w:val="1440"/>
                  <w:marRight w:val="0"/>
                  <w:marTop w:val="0"/>
                  <w:marBottom w:val="101"/>
                  <w:divBdr>
                    <w:top w:val="none" w:sz="0" w:space="0" w:color="auto"/>
                    <w:left w:val="none" w:sz="0" w:space="0" w:color="auto"/>
                    <w:bottom w:val="none" w:sz="0" w:space="0" w:color="auto"/>
                    <w:right w:val="none" w:sz="0" w:space="0" w:color="auto"/>
                  </w:divBdr>
                </w:div>
                <w:div w:id="1270115962">
                  <w:marLeft w:val="1440"/>
                  <w:marRight w:val="0"/>
                  <w:marTop w:val="0"/>
                  <w:marBottom w:val="101"/>
                  <w:divBdr>
                    <w:top w:val="none" w:sz="0" w:space="0" w:color="auto"/>
                    <w:left w:val="none" w:sz="0" w:space="0" w:color="auto"/>
                    <w:bottom w:val="none" w:sz="0" w:space="0" w:color="auto"/>
                    <w:right w:val="none" w:sz="0" w:space="0" w:color="auto"/>
                  </w:divBdr>
                </w:div>
                <w:div w:id="1639800670">
                  <w:marLeft w:val="1008"/>
                  <w:marRight w:val="0"/>
                  <w:marTop w:val="0"/>
                  <w:marBottom w:val="101"/>
                  <w:divBdr>
                    <w:top w:val="none" w:sz="0" w:space="0" w:color="auto"/>
                    <w:left w:val="none" w:sz="0" w:space="0" w:color="auto"/>
                    <w:bottom w:val="none" w:sz="0" w:space="0" w:color="auto"/>
                    <w:right w:val="none" w:sz="0" w:space="0" w:color="auto"/>
                  </w:divBdr>
                </w:div>
                <w:div w:id="1221207541">
                  <w:marLeft w:val="1008"/>
                  <w:marRight w:val="0"/>
                  <w:marTop w:val="0"/>
                  <w:marBottom w:val="101"/>
                  <w:divBdr>
                    <w:top w:val="none" w:sz="0" w:space="0" w:color="auto"/>
                    <w:left w:val="none" w:sz="0" w:space="0" w:color="auto"/>
                    <w:bottom w:val="none" w:sz="0" w:space="0" w:color="auto"/>
                    <w:right w:val="none" w:sz="0" w:space="0" w:color="auto"/>
                  </w:divBdr>
                </w:div>
                <w:div w:id="924344761">
                  <w:marLeft w:val="1008"/>
                  <w:marRight w:val="0"/>
                  <w:marTop w:val="0"/>
                  <w:marBottom w:val="101"/>
                  <w:divBdr>
                    <w:top w:val="none" w:sz="0" w:space="0" w:color="auto"/>
                    <w:left w:val="none" w:sz="0" w:space="0" w:color="auto"/>
                    <w:bottom w:val="none" w:sz="0" w:space="0" w:color="auto"/>
                    <w:right w:val="none" w:sz="0" w:space="0" w:color="auto"/>
                  </w:divBdr>
                </w:div>
                <w:div w:id="413817863">
                  <w:marLeft w:val="1440"/>
                  <w:marRight w:val="0"/>
                  <w:marTop w:val="0"/>
                  <w:marBottom w:val="101"/>
                  <w:divBdr>
                    <w:top w:val="none" w:sz="0" w:space="0" w:color="auto"/>
                    <w:left w:val="none" w:sz="0" w:space="0" w:color="auto"/>
                    <w:bottom w:val="none" w:sz="0" w:space="0" w:color="auto"/>
                    <w:right w:val="none" w:sz="0" w:space="0" w:color="auto"/>
                  </w:divBdr>
                </w:div>
                <w:div w:id="371196483">
                  <w:marLeft w:val="1440"/>
                  <w:marRight w:val="0"/>
                  <w:marTop w:val="0"/>
                  <w:marBottom w:val="101"/>
                  <w:divBdr>
                    <w:top w:val="none" w:sz="0" w:space="0" w:color="auto"/>
                    <w:left w:val="none" w:sz="0" w:space="0" w:color="auto"/>
                    <w:bottom w:val="none" w:sz="0" w:space="0" w:color="auto"/>
                    <w:right w:val="none" w:sz="0" w:space="0" w:color="auto"/>
                  </w:divBdr>
                </w:div>
                <w:div w:id="1093162157">
                  <w:marLeft w:val="0"/>
                  <w:marRight w:val="0"/>
                  <w:marTop w:val="0"/>
                  <w:marBottom w:val="101"/>
                  <w:divBdr>
                    <w:top w:val="none" w:sz="0" w:space="0" w:color="auto"/>
                    <w:left w:val="none" w:sz="0" w:space="0" w:color="auto"/>
                    <w:bottom w:val="none" w:sz="0" w:space="0" w:color="auto"/>
                    <w:right w:val="none" w:sz="0" w:space="0" w:color="auto"/>
                  </w:divBdr>
                </w:div>
                <w:div w:id="577789731">
                  <w:marLeft w:val="0"/>
                  <w:marRight w:val="0"/>
                  <w:marTop w:val="0"/>
                  <w:marBottom w:val="101"/>
                  <w:divBdr>
                    <w:top w:val="none" w:sz="0" w:space="0" w:color="auto"/>
                    <w:left w:val="none" w:sz="0" w:space="0" w:color="auto"/>
                    <w:bottom w:val="none" w:sz="0" w:space="0" w:color="auto"/>
                    <w:right w:val="none" w:sz="0" w:space="0" w:color="auto"/>
                  </w:divBdr>
                </w:div>
                <w:div w:id="1953512943">
                  <w:marLeft w:val="0"/>
                  <w:marRight w:val="0"/>
                  <w:marTop w:val="0"/>
                  <w:marBottom w:val="101"/>
                  <w:divBdr>
                    <w:top w:val="none" w:sz="0" w:space="0" w:color="auto"/>
                    <w:left w:val="none" w:sz="0" w:space="0" w:color="auto"/>
                    <w:bottom w:val="none" w:sz="0" w:space="0" w:color="auto"/>
                    <w:right w:val="none" w:sz="0" w:space="0" w:color="auto"/>
                  </w:divBdr>
                </w:div>
                <w:div w:id="281376975">
                  <w:marLeft w:val="0"/>
                  <w:marRight w:val="0"/>
                  <w:marTop w:val="0"/>
                  <w:marBottom w:val="101"/>
                  <w:divBdr>
                    <w:top w:val="none" w:sz="0" w:space="0" w:color="auto"/>
                    <w:left w:val="none" w:sz="0" w:space="0" w:color="auto"/>
                    <w:bottom w:val="none" w:sz="0" w:space="0" w:color="auto"/>
                    <w:right w:val="none" w:sz="0" w:space="0" w:color="auto"/>
                  </w:divBdr>
                </w:div>
                <w:div w:id="1114447646">
                  <w:marLeft w:val="0"/>
                  <w:marRight w:val="0"/>
                  <w:marTop w:val="0"/>
                  <w:marBottom w:val="101"/>
                  <w:divBdr>
                    <w:top w:val="none" w:sz="0" w:space="0" w:color="auto"/>
                    <w:left w:val="none" w:sz="0" w:space="0" w:color="auto"/>
                    <w:bottom w:val="none" w:sz="0" w:space="0" w:color="auto"/>
                    <w:right w:val="none" w:sz="0" w:space="0" w:color="auto"/>
                  </w:divBdr>
                </w:div>
                <w:div w:id="1420902111">
                  <w:marLeft w:val="0"/>
                  <w:marRight w:val="0"/>
                  <w:marTop w:val="0"/>
                  <w:marBottom w:val="101"/>
                  <w:divBdr>
                    <w:top w:val="none" w:sz="0" w:space="0" w:color="auto"/>
                    <w:left w:val="none" w:sz="0" w:space="0" w:color="auto"/>
                    <w:bottom w:val="none" w:sz="0" w:space="0" w:color="auto"/>
                    <w:right w:val="none" w:sz="0" w:space="0" w:color="auto"/>
                  </w:divBdr>
                </w:div>
                <w:div w:id="262763911">
                  <w:marLeft w:val="0"/>
                  <w:marRight w:val="0"/>
                  <w:marTop w:val="0"/>
                  <w:marBottom w:val="101"/>
                  <w:divBdr>
                    <w:top w:val="none" w:sz="0" w:space="0" w:color="auto"/>
                    <w:left w:val="none" w:sz="0" w:space="0" w:color="auto"/>
                    <w:bottom w:val="none" w:sz="0" w:space="0" w:color="auto"/>
                    <w:right w:val="none" w:sz="0" w:space="0" w:color="auto"/>
                  </w:divBdr>
                </w:div>
                <w:div w:id="1906842398">
                  <w:marLeft w:val="1008"/>
                  <w:marRight w:val="0"/>
                  <w:marTop w:val="0"/>
                  <w:marBottom w:val="101"/>
                  <w:divBdr>
                    <w:top w:val="none" w:sz="0" w:space="0" w:color="auto"/>
                    <w:left w:val="none" w:sz="0" w:space="0" w:color="auto"/>
                    <w:bottom w:val="none" w:sz="0" w:space="0" w:color="auto"/>
                    <w:right w:val="none" w:sz="0" w:space="0" w:color="auto"/>
                  </w:divBdr>
                </w:div>
                <w:div w:id="1804930176">
                  <w:marLeft w:val="1008"/>
                  <w:marRight w:val="0"/>
                  <w:marTop w:val="0"/>
                  <w:marBottom w:val="101"/>
                  <w:divBdr>
                    <w:top w:val="none" w:sz="0" w:space="0" w:color="auto"/>
                    <w:left w:val="none" w:sz="0" w:space="0" w:color="auto"/>
                    <w:bottom w:val="none" w:sz="0" w:space="0" w:color="auto"/>
                    <w:right w:val="none" w:sz="0" w:space="0" w:color="auto"/>
                  </w:divBdr>
                </w:div>
                <w:div w:id="300619302">
                  <w:marLeft w:val="1008"/>
                  <w:marRight w:val="0"/>
                  <w:marTop w:val="0"/>
                  <w:marBottom w:val="101"/>
                  <w:divBdr>
                    <w:top w:val="none" w:sz="0" w:space="0" w:color="auto"/>
                    <w:left w:val="none" w:sz="0" w:space="0" w:color="auto"/>
                    <w:bottom w:val="none" w:sz="0" w:space="0" w:color="auto"/>
                    <w:right w:val="none" w:sz="0" w:space="0" w:color="auto"/>
                  </w:divBdr>
                </w:div>
                <w:div w:id="1219050661">
                  <w:marLeft w:val="0"/>
                  <w:marRight w:val="0"/>
                  <w:marTop w:val="0"/>
                  <w:marBottom w:val="101"/>
                  <w:divBdr>
                    <w:top w:val="none" w:sz="0" w:space="0" w:color="auto"/>
                    <w:left w:val="none" w:sz="0" w:space="0" w:color="auto"/>
                    <w:bottom w:val="none" w:sz="0" w:space="0" w:color="auto"/>
                    <w:right w:val="none" w:sz="0" w:space="0" w:color="auto"/>
                  </w:divBdr>
                </w:div>
                <w:div w:id="652370576">
                  <w:marLeft w:val="1008"/>
                  <w:marRight w:val="0"/>
                  <w:marTop w:val="0"/>
                  <w:marBottom w:val="101"/>
                  <w:divBdr>
                    <w:top w:val="none" w:sz="0" w:space="0" w:color="auto"/>
                    <w:left w:val="none" w:sz="0" w:space="0" w:color="auto"/>
                    <w:bottom w:val="none" w:sz="0" w:space="0" w:color="auto"/>
                    <w:right w:val="none" w:sz="0" w:space="0" w:color="auto"/>
                  </w:divBdr>
                </w:div>
                <w:div w:id="1603219374">
                  <w:marLeft w:val="1008"/>
                  <w:marRight w:val="0"/>
                  <w:marTop w:val="0"/>
                  <w:marBottom w:val="101"/>
                  <w:divBdr>
                    <w:top w:val="none" w:sz="0" w:space="0" w:color="auto"/>
                    <w:left w:val="none" w:sz="0" w:space="0" w:color="auto"/>
                    <w:bottom w:val="none" w:sz="0" w:space="0" w:color="auto"/>
                    <w:right w:val="none" w:sz="0" w:space="0" w:color="auto"/>
                  </w:divBdr>
                </w:div>
                <w:div w:id="871042327">
                  <w:marLeft w:val="1008"/>
                  <w:marRight w:val="0"/>
                  <w:marTop w:val="0"/>
                  <w:marBottom w:val="101"/>
                  <w:divBdr>
                    <w:top w:val="none" w:sz="0" w:space="0" w:color="auto"/>
                    <w:left w:val="none" w:sz="0" w:space="0" w:color="auto"/>
                    <w:bottom w:val="none" w:sz="0" w:space="0" w:color="auto"/>
                    <w:right w:val="none" w:sz="0" w:space="0" w:color="auto"/>
                  </w:divBdr>
                </w:div>
                <w:div w:id="1044914049">
                  <w:marLeft w:val="1008"/>
                  <w:marRight w:val="0"/>
                  <w:marTop w:val="0"/>
                  <w:marBottom w:val="101"/>
                  <w:divBdr>
                    <w:top w:val="none" w:sz="0" w:space="0" w:color="auto"/>
                    <w:left w:val="none" w:sz="0" w:space="0" w:color="auto"/>
                    <w:bottom w:val="none" w:sz="0" w:space="0" w:color="auto"/>
                    <w:right w:val="none" w:sz="0" w:space="0" w:color="auto"/>
                  </w:divBdr>
                </w:div>
                <w:div w:id="584070945">
                  <w:marLeft w:val="1008"/>
                  <w:marRight w:val="0"/>
                  <w:marTop w:val="0"/>
                  <w:marBottom w:val="101"/>
                  <w:divBdr>
                    <w:top w:val="none" w:sz="0" w:space="0" w:color="auto"/>
                    <w:left w:val="none" w:sz="0" w:space="0" w:color="auto"/>
                    <w:bottom w:val="none" w:sz="0" w:space="0" w:color="auto"/>
                    <w:right w:val="none" w:sz="0" w:space="0" w:color="auto"/>
                  </w:divBdr>
                </w:div>
                <w:div w:id="233049045">
                  <w:marLeft w:val="1008"/>
                  <w:marRight w:val="0"/>
                  <w:marTop w:val="0"/>
                  <w:marBottom w:val="101"/>
                  <w:divBdr>
                    <w:top w:val="none" w:sz="0" w:space="0" w:color="auto"/>
                    <w:left w:val="none" w:sz="0" w:space="0" w:color="auto"/>
                    <w:bottom w:val="none" w:sz="0" w:space="0" w:color="auto"/>
                    <w:right w:val="none" w:sz="0" w:space="0" w:color="auto"/>
                  </w:divBdr>
                </w:div>
                <w:div w:id="1748914206">
                  <w:marLeft w:val="1008"/>
                  <w:marRight w:val="0"/>
                  <w:marTop w:val="0"/>
                  <w:marBottom w:val="101"/>
                  <w:divBdr>
                    <w:top w:val="none" w:sz="0" w:space="0" w:color="auto"/>
                    <w:left w:val="none" w:sz="0" w:space="0" w:color="auto"/>
                    <w:bottom w:val="none" w:sz="0" w:space="0" w:color="auto"/>
                    <w:right w:val="none" w:sz="0" w:space="0" w:color="auto"/>
                  </w:divBdr>
                </w:div>
                <w:div w:id="829751501">
                  <w:marLeft w:val="0"/>
                  <w:marRight w:val="0"/>
                  <w:marTop w:val="0"/>
                  <w:marBottom w:val="101"/>
                  <w:divBdr>
                    <w:top w:val="none" w:sz="0" w:space="0" w:color="auto"/>
                    <w:left w:val="none" w:sz="0" w:space="0" w:color="auto"/>
                    <w:bottom w:val="none" w:sz="0" w:space="0" w:color="auto"/>
                    <w:right w:val="none" w:sz="0" w:space="0" w:color="auto"/>
                  </w:divBdr>
                </w:div>
                <w:div w:id="1252549262">
                  <w:marLeft w:val="0"/>
                  <w:marRight w:val="0"/>
                  <w:marTop w:val="0"/>
                  <w:marBottom w:val="101"/>
                  <w:divBdr>
                    <w:top w:val="none" w:sz="0" w:space="0" w:color="auto"/>
                    <w:left w:val="none" w:sz="0" w:space="0" w:color="auto"/>
                    <w:bottom w:val="none" w:sz="0" w:space="0" w:color="auto"/>
                    <w:right w:val="none" w:sz="0" w:space="0" w:color="auto"/>
                  </w:divBdr>
                </w:div>
                <w:div w:id="2143422285">
                  <w:marLeft w:val="1008"/>
                  <w:marRight w:val="0"/>
                  <w:marTop w:val="0"/>
                  <w:marBottom w:val="101"/>
                  <w:divBdr>
                    <w:top w:val="none" w:sz="0" w:space="0" w:color="auto"/>
                    <w:left w:val="none" w:sz="0" w:space="0" w:color="auto"/>
                    <w:bottom w:val="none" w:sz="0" w:space="0" w:color="auto"/>
                    <w:right w:val="none" w:sz="0" w:space="0" w:color="auto"/>
                  </w:divBdr>
                </w:div>
                <w:div w:id="614754251">
                  <w:marLeft w:val="1008"/>
                  <w:marRight w:val="0"/>
                  <w:marTop w:val="0"/>
                  <w:marBottom w:val="101"/>
                  <w:divBdr>
                    <w:top w:val="none" w:sz="0" w:space="0" w:color="auto"/>
                    <w:left w:val="none" w:sz="0" w:space="0" w:color="auto"/>
                    <w:bottom w:val="none" w:sz="0" w:space="0" w:color="auto"/>
                    <w:right w:val="none" w:sz="0" w:space="0" w:color="auto"/>
                  </w:divBdr>
                </w:div>
                <w:div w:id="238642572">
                  <w:marLeft w:val="0"/>
                  <w:marRight w:val="0"/>
                  <w:marTop w:val="0"/>
                  <w:marBottom w:val="101"/>
                  <w:divBdr>
                    <w:top w:val="none" w:sz="0" w:space="0" w:color="auto"/>
                    <w:left w:val="none" w:sz="0" w:space="0" w:color="auto"/>
                    <w:bottom w:val="none" w:sz="0" w:space="0" w:color="auto"/>
                    <w:right w:val="none" w:sz="0" w:space="0" w:color="auto"/>
                  </w:divBdr>
                </w:div>
                <w:div w:id="1617446466">
                  <w:marLeft w:val="0"/>
                  <w:marRight w:val="0"/>
                  <w:marTop w:val="0"/>
                  <w:marBottom w:val="101"/>
                  <w:divBdr>
                    <w:top w:val="none" w:sz="0" w:space="0" w:color="auto"/>
                    <w:left w:val="none" w:sz="0" w:space="0" w:color="auto"/>
                    <w:bottom w:val="none" w:sz="0" w:space="0" w:color="auto"/>
                    <w:right w:val="none" w:sz="0" w:space="0" w:color="auto"/>
                  </w:divBdr>
                </w:div>
                <w:div w:id="2078630756">
                  <w:marLeft w:val="1008"/>
                  <w:marRight w:val="0"/>
                  <w:marTop w:val="0"/>
                  <w:marBottom w:val="101"/>
                  <w:divBdr>
                    <w:top w:val="none" w:sz="0" w:space="0" w:color="auto"/>
                    <w:left w:val="none" w:sz="0" w:space="0" w:color="auto"/>
                    <w:bottom w:val="none" w:sz="0" w:space="0" w:color="auto"/>
                    <w:right w:val="none" w:sz="0" w:space="0" w:color="auto"/>
                  </w:divBdr>
                </w:div>
                <w:div w:id="710148326">
                  <w:marLeft w:val="1008"/>
                  <w:marRight w:val="0"/>
                  <w:marTop w:val="0"/>
                  <w:marBottom w:val="101"/>
                  <w:divBdr>
                    <w:top w:val="none" w:sz="0" w:space="0" w:color="auto"/>
                    <w:left w:val="none" w:sz="0" w:space="0" w:color="auto"/>
                    <w:bottom w:val="none" w:sz="0" w:space="0" w:color="auto"/>
                    <w:right w:val="none" w:sz="0" w:space="0" w:color="auto"/>
                  </w:divBdr>
                </w:div>
                <w:div w:id="1051254">
                  <w:marLeft w:val="1008"/>
                  <w:marRight w:val="0"/>
                  <w:marTop w:val="0"/>
                  <w:marBottom w:val="101"/>
                  <w:divBdr>
                    <w:top w:val="none" w:sz="0" w:space="0" w:color="auto"/>
                    <w:left w:val="none" w:sz="0" w:space="0" w:color="auto"/>
                    <w:bottom w:val="none" w:sz="0" w:space="0" w:color="auto"/>
                    <w:right w:val="none" w:sz="0" w:space="0" w:color="auto"/>
                  </w:divBdr>
                </w:div>
                <w:div w:id="1315531309">
                  <w:marLeft w:val="1008"/>
                  <w:marRight w:val="0"/>
                  <w:marTop w:val="0"/>
                  <w:marBottom w:val="101"/>
                  <w:divBdr>
                    <w:top w:val="none" w:sz="0" w:space="0" w:color="auto"/>
                    <w:left w:val="none" w:sz="0" w:space="0" w:color="auto"/>
                    <w:bottom w:val="none" w:sz="0" w:space="0" w:color="auto"/>
                    <w:right w:val="none" w:sz="0" w:space="0" w:color="auto"/>
                  </w:divBdr>
                </w:div>
                <w:div w:id="2028212662">
                  <w:marLeft w:val="0"/>
                  <w:marRight w:val="0"/>
                  <w:marTop w:val="0"/>
                  <w:marBottom w:val="101"/>
                  <w:divBdr>
                    <w:top w:val="none" w:sz="0" w:space="0" w:color="auto"/>
                    <w:left w:val="none" w:sz="0" w:space="0" w:color="auto"/>
                    <w:bottom w:val="none" w:sz="0" w:space="0" w:color="auto"/>
                    <w:right w:val="none" w:sz="0" w:space="0" w:color="auto"/>
                  </w:divBdr>
                </w:div>
                <w:div w:id="87309582">
                  <w:marLeft w:val="0"/>
                  <w:marRight w:val="0"/>
                  <w:marTop w:val="0"/>
                  <w:marBottom w:val="101"/>
                  <w:divBdr>
                    <w:top w:val="none" w:sz="0" w:space="0" w:color="auto"/>
                    <w:left w:val="none" w:sz="0" w:space="0" w:color="auto"/>
                    <w:bottom w:val="none" w:sz="0" w:space="0" w:color="auto"/>
                    <w:right w:val="none" w:sz="0" w:space="0" w:color="auto"/>
                  </w:divBdr>
                </w:div>
                <w:div w:id="1560633273">
                  <w:marLeft w:val="0"/>
                  <w:marRight w:val="0"/>
                  <w:marTop w:val="0"/>
                  <w:marBottom w:val="101"/>
                  <w:divBdr>
                    <w:top w:val="none" w:sz="0" w:space="0" w:color="auto"/>
                    <w:left w:val="none" w:sz="0" w:space="0" w:color="auto"/>
                    <w:bottom w:val="none" w:sz="0" w:space="0" w:color="auto"/>
                    <w:right w:val="none" w:sz="0" w:space="0" w:color="auto"/>
                  </w:divBdr>
                </w:div>
                <w:div w:id="1431584414">
                  <w:marLeft w:val="0"/>
                  <w:marRight w:val="0"/>
                  <w:marTop w:val="0"/>
                  <w:marBottom w:val="101"/>
                  <w:divBdr>
                    <w:top w:val="none" w:sz="0" w:space="0" w:color="auto"/>
                    <w:left w:val="none" w:sz="0" w:space="0" w:color="auto"/>
                    <w:bottom w:val="none" w:sz="0" w:space="0" w:color="auto"/>
                    <w:right w:val="none" w:sz="0" w:space="0" w:color="auto"/>
                  </w:divBdr>
                </w:div>
                <w:div w:id="1491628769">
                  <w:marLeft w:val="0"/>
                  <w:marRight w:val="0"/>
                  <w:marTop w:val="0"/>
                  <w:marBottom w:val="101"/>
                  <w:divBdr>
                    <w:top w:val="none" w:sz="0" w:space="0" w:color="auto"/>
                    <w:left w:val="none" w:sz="0" w:space="0" w:color="auto"/>
                    <w:bottom w:val="none" w:sz="0" w:space="0" w:color="auto"/>
                    <w:right w:val="none" w:sz="0" w:space="0" w:color="auto"/>
                  </w:divBdr>
                </w:div>
                <w:div w:id="1427846381">
                  <w:marLeft w:val="0"/>
                  <w:marRight w:val="0"/>
                  <w:marTop w:val="0"/>
                  <w:marBottom w:val="96"/>
                  <w:divBdr>
                    <w:top w:val="none" w:sz="0" w:space="0" w:color="auto"/>
                    <w:left w:val="none" w:sz="0" w:space="0" w:color="auto"/>
                    <w:bottom w:val="none" w:sz="0" w:space="0" w:color="auto"/>
                    <w:right w:val="none" w:sz="0" w:space="0" w:color="auto"/>
                  </w:divBdr>
                </w:div>
                <w:div w:id="2048868548">
                  <w:marLeft w:val="0"/>
                  <w:marRight w:val="0"/>
                  <w:marTop w:val="0"/>
                  <w:marBottom w:val="96"/>
                  <w:divBdr>
                    <w:top w:val="none" w:sz="0" w:space="0" w:color="auto"/>
                    <w:left w:val="none" w:sz="0" w:space="0" w:color="auto"/>
                    <w:bottom w:val="none" w:sz="0" w:space="0" w:color="auto"/>
                    <w:right w:val="none" w:sz="0" w:space="0" w:color="auto"/>
                  </w:divBdr>
                </w:div>
                <w:div w:id="927810774">
                  <w:marLeft w:val="0"/>
                  <w:marRight w:val="0"/>
                  <w:marTop w:val="0"/>
                  <w:marBottom w:val="96"/>
                  <w:divBdr>
                    <w:top w:val="none" w:sz="0" w:space="0" w:color="auto"/>
                    <w:left w:val="none" w:sz="0" w:space="0" w:color="auto"/>
                    <w:bottom w:val="none" w:sz="0" w:space="0" w:color="auto"/>
                    <w:right w:val="none" w:sz="0" w:space="0" w:color="auto"/>
                  </w:divBdr>
                </w:div>
                <w:div w:id="1661888703">
                  <w:marLeft w:val="0"/>
                  <w:marRight w:val="0"/>
                  <w:marTop w:val="0"/>
                  <w:marBottom w:val="96"/>
                  <w:divBdr>
                    <w:top w:val="none" w:sz="0" w:space="0" w:color="auto"/>
                    <w:left w:val="none" w:sz="0" w:space="0" w:color="auto"/>
                    <w:bottom w:val="none" w:sz="0" w:space="0" w:color="auto"/>
                    <w:right w:val="none" w:sz="0" w:space="0" w:color="auto"/>
                  </w:divBdr>
                </w:div>
                <w:div w:id="356009613">
                  <w:marLeft w:val="0"/>
                  <w:marRight w:val="0"/>
                  <w:marTop w:val="0"/>
                  <w:marBottom w:val="96"/>
                  <w:divBdr>
                    <w:top w:val="none" w:sz="0" w:space="0" w:color="auto"/>
                    <w:left w:val="none" w:sz="0" w:space="0" w:color="auto"/>
                    <w:bottom w:val="none" w:sz="0" w:space="0" w:color="auto"/>
                    <w:right w:val="none" w:sz="0" w:space="0" w:color="auto"/>
                  </w:divBdr>
                </w:div>
                <w:div w:id="748304599">
                  <w:marLeft w:val="0"/>
                  <w:marRight w:val="0"/>
                  <w:marTop w:val="0"/>
                  <w:marBottom w:val="96"/>
                  <w:divBdr>
                    <w:top w:val="none" w:sz="0" w:space="0" w:color="auto"/>
                    <w:left w:val="none" w:sz="0" w:space="0" w:color="auto"/>
                    <w:bottom w:val="none" w:sz="0" w:space="0" w:color="auto"/>
                    <w:right w:val="none" w:sz="0" w:space="0" w:color="auto"/>
                  </w:divBdr>
                </w:div>
                <w:div w:id="593250308">
                  <w:marLeft w:val="0"/>
                  <w:marRight w:val="0"/>
                  <w:marTop w:val="0"/>
                  <w:marBottom w:val="96"/>
                  <w:divBdr>
                    <w:top w:val="none" w:sz="0" w:space="0" w:color="auto"/>
                    <w:left w:val="none" w:sz="0" w:space="0" w:color="auto"/>
                    <w:bottom w:val="none" w:sz="0" w:space="0" w:color="auto"/>
                    <w:right w:val="none" w:sz="0" w:space="0" w:color="auto"/>
                  </w:divBdr>
                </w:div>
                <w:div w:id="1516843458">
                  <w:marLeft w:val="0"/>
                  <w:marRight w:val="0"/>
                  <w:marTop w:val="0"/>
                  <w:marBottom w:val="96"/>
                  <w:divBdr>
                    <w:top w:val="none" w:sz="0" w:space="0" w:color="auto"/>
                    <w:left w:val="none" w:sz="0" w:space="0" w:color="auto"/>
                    <w:bottom w:val="none" w:sz="0" w:space="0" w:color="auto"/>
                    <w:right w:val="none" w:sz="0" w:space="0" w:color="auto"/>
                  </w:divBdr>
                </w:div>
                <w:div w:id="2005012511">
                  <w:marLeft w:val="0"/>
                  <w:marRight w:val="0"/>
                  <w:marTop w:val="0"/>
                  <w:marBottom w:val="96"/>
                  <w:divBdr>
                    <w:top w:val="none" w:sz="0" w:space="0" w:color="auto"/>
                    <w:left w:val="none" w:sz="0" w:space="0" w:color="auto"/>
                    <w:bottom w:val="none" w:sz="0" w:space="0" w:color="auto"/>
                    <w:right w:val="none" w:sz="0" w:space="0" w:color="auto"/>
                  </w:divBdr>
                </w:div>
                <w:div w:id="99839727">
                  <w:marLeft w:val="0"/>
                  <w:marRight w:val="0"/>
                  <w:marTop w:val="0"/>
                  <w:marBottom w:val="96"/>
                  <w:divBdr>
                    <w:top w:val="none" w:sz="0" w:space="0" w:color="auto"/>
                    <w:left w:val="none" w:sz="0" w:space="0" w:color="auto"/>
                    <w:bottom w:val="none" w:sz="0" w:space="0" w:color="auto"/>
                    <w:right w:val="none" w:sz="0" w:space="0" w:color="auto"/>
                  </w:divBdr>
                </w:div>
                <w:div w:id="1687948277">
                  <w:marLeft w:val="0"/>
                  <w:marRight w:val="0"/>
                  <w:marTop w:val="0"/>
                  <w:marBottom w:val="96"/>
                  <w:divBdr>
                    <w:top w:val="none" w:sz="0" w:space="0" w:color="auto"/>
                    <w:left w:val="none" w:sz="0" w:space="0" w:color="auto"/>
                    <w:bottom w:val="none" w:sz="0" w:space="0" w:color="auto"/>
                    <w:right w:val="none" w:sz="0" w:space="0" w:color="auto"/>
                  </w:divBdr>
                </w:div>
                <w:div w:id="1331762252">
                  <w:marLeft w:val="0"/>
                  <w:marRight w:val="0"/>
                  <w:marTop w:val="0"/>
                  <w:marBottom w:val="96"/>
                  <w:divBdr>
                    <w:top w:val="none" w:sz="0" w:space="0" w:color="auto"/>
                    <w:left w:val="none" w:sz="0" w:space="0" w:color="auto"/>
                    <w:bottom w:val="none" w:sz="0" w:space="0" w:color="auto"/>
                    <w:right w:val="none" w:sz="0" w:space="0" w:color="auto"/>
                  </w:divBdr>
                </w:div>
                <w:div w:id="922107514">
                  <w:marLeft w:val="0"/>
                  <w:marRight w:val="0"/>
                  <w:marTop w:val="0"/>
                  <w:marBottom w:val="96"/>
                  <w:divBdr>
                    <w:top w:val="none" w:sz="0" w:space="0" w:color="auto"/>
                    <w:left w:val="none" w:sz="0" w:space="0" w:color="auto"/>
                    <w:bottom w:val="none" w:sz="0" w:space="0" w:color="auto"/>
                    <w:right w:val="none" w:sz="0" w:space="0" w:color="auto"/>
                  </w:divBdr>
                </w:div>
                <w:div w:id="1955402059">
                  <w:marLeft w:val="0"/>
                  <w:marRight w:val="0"/>
                  <w:marTop w:val="0"/>
                  <w:marBottom w:val="96"/>
                  <w:divBdr>
                    <w:top w:val="none" w:sz="0" w:space="0" w:color="auto"/>
                    <w:left w:val="none" w:sz="0" w:space="0" w:color="auto"/>
                    <w:bottom w:val="none" w:sz="0" w:space="0" w:color="auto"/>
                    <w:right w:val="none" w:sz="0" w:space="0" w:color="auto"/>
                  </w:divBdr>
                </w:div>
                <w:div w:id="1904170525">
                  <w:marLeft w:val="0"/>
                  <w:marRight w:val="0"/>
                  <w:marTop w:val="0"/>
                  <w:marBottom w:val="96"/>
                  <w:divBdr>
                    <w:top w:val="none" w:sz="0" w:space="0" w:color="auto"/>
                    <w:left w:val="none" w:sz="0" w:space="0" w:color="auto"/>
                    <w:bottom w:val="none" w:sz="0" w:space="0" w:color="auto"/>
                    <w:right w:val="none" w:sz="0" w:space="0" w:color="auto"/>
                  </w:divBdr>
                </w:div>
                <w:div w:id="1138691108">
                  <w:marLeft w:val="0"/>
                  <w:marRight w:val="0"/>
                  <w:marTop w:val="0"/>
                  <w:marBottom w:val="76"/>
                  <w:divBdr>
                    <w:top w:val="none" w:sz="0" w:space="0" w:color="auto"/>
                    <w:left w:val="none" w:sz="0" w:space="0" w:color="auto"/>
                    <w:bottom w:val="none" w:sz="0" w:space="0" w:color="auto"/>
                    <w:right w:val="none" w:sz="0" w:space="0" w:color="auto"/>
                  </w:divBdr>
                </w:div>
                <w:div w:id="973369297">
                  <w:marLeft w:val="0"/>
                  <w:marRight w:val="0"/>
                  <w:marTop w:val="0"/>
                  <w:marBottom w:val="76"/>
                  <w:divBdr>
                    <w:top w:val="none" w:sz="0" w:space="0" w:color="auto"/>
                    <w:left w:val="none" w:sz="0" w:space="0" w:color="auto"/>
                    <w:bottom w:val="none" w:sz="0" w:space="0" w:color="auto"/>
                    <w:right w:val="none" w:sz="0" w:space="0" w:color="auto"/>
                  </w:divBdr>
                </w:div>
                <w:div w:id="1473131306">
                  <w:marLeft w:val="0"/>
                  <w:marRight w:val="0"/>
                  <w:marTop w:val="0"/>
                  <w:marBottom w:val="76"/>
                  <w:divBdr>
                    <w:top w:val="none" w:sz="0" w:space="0" w:color="auto"/>
                    <w:left w:val="none" w:sz="0" w:space="0" w:color="auto"/>
                    <w:bottom w:val="none" w:sz="0" w:space="0" w:color="auto"/>
                    <w:right w:val="none" w:sz="0" w:space="0" w:color="auto"/>
                  </w:divBdr>
                </w:div>
                <w:div w:id="1949385104">
                  <w:marLeft w:val="0"/>
                  <w:marRight w:val="0"/>
                  <w:marTop w:val="0"/>
                  <w:marBottom w:val="76"/>
                  <w:divBdr>
                    <w:top w:val="none" w:sz="0" w:space="0" w:color="auto"/>
                    <w:left w:val="none" w:sz="0" w:space="0" w:color="auto"/>
                    <w:bottom w:val="none" w:sz="0" w:space="0" w:color="auto"/>
                    <w:right w:val="none" w:sz="0" w:space="0" w:color="auto"/>
                  </w:divBdr>
                </w:div>
                <w:div w:id="1353532284">
                  <w:marLeft w:val="0"/>
                  <w:marRight w:val="0"/>
                  <w:marTop w:val="0"/>
                  <w:marBottom w:val="76"/>
                  <w:divBdr>
                    <w:top w:val="none" w:sz="0" w:space="0" w:color="auto"/>
                    <w:left w:val="none" w:sz="0" w:space="0" w:color="auto"/>
                    <w:bottom w:val="none" w:sz="0" w:space="0" w:color="auto"/>
                    <w:right w:val="none" w:sz="0" w:space="0" w:color="auto"/>
                  </w:divBdr>
                </w:div>
                <w:div w:id="378407997">
                  <w:marLeft w:val="0"/>
                  <w:marRight w:val="0"/>
                  <w:marTop w:val="0"/>
                  <w:marBottom w:val="76"/>
                  <w:divBdr>
                    <w:top w:val="none" w:sz="0" w:space="0" w:color="auto"/>
                    <w:left w:val="none" w:sz="0" w:space="0" w:color="auto"/>
                    <w:bottom w:val="none" w:sz="0" w:space="0" w:color="auto"/>
                    <w:right w:val="none" w:sz="0" w:space="0" w:color="auto"/>
                  </w:divBdr>
                </w:div>
                <w:div w:id="384260202">
                  <w:marLeft w:val="0"/>
                  <w:marRight w:val="0"/>
                  <w:marTop w:val="0"/>
                  <w:marBottom w:val="76"/>
                  <w:divBdr>
                    <w:top w:val="none" w:sz="0" w:space="0" w:color="auto"/>
                    <w:left w:val="none" w:sz="0" w:space="0" w:color="auto"/>
                    <w:bottom w:val="none" w:sz="0" w:space="0" w:color="auto"/>
                    <w:right w:val="none" w:sz="0" w:space="0" w:color="auto"/>
                  </w:divBdr>
                </w:div>
                <w:div w:id="230820376">
                  <w:marLeft w:val="0"/>
                  <w:marRight w:val="0"/>
                  <w:marTop w:val="0"/>
                  <w:marBottom w:val="76"/>
                  <w:divBdr>
                    <w:top w:val="none" w:sz="0" w:space="0" w:color="auto"/>
                    <w:left w:val="none" w:sz="0" w:space="0" w:color="auto"/>
                    <w:bottom w:val="none" w:sz="0" w:space="0" w:color="auto"/>
                    <w:right w:val="none" w:sz="0" w:space="0" w:color="auto"/>
                  </w:divBdr>
                </w:div>
                <w:div w:id="1420717981">
                  <w:marLeft w:val="0"/>
                  <w:marRight w:val="0"/>
                  <w:marTop w:val="0"/>
                  <w:marBottom w:val="76"/>
                  <w:divBdr>
                    <w:top w:val="none" w:sz="0" w:space="0" w:color="auto"/>
                    <w:left w:val="none" w:sz="0" w:space="0" w:color="auto"/>
                    <w:bottom w:val="none" w:sz="0" w:space="0" w:color="auto"/>
                    <w:right w:val="none" w:sz="0" w:space="0" w:color="auto"/>
                  </w:divBdr>
                </w:div>
                <w:div w:id="238565106">
                  <w:marLeft w:val="0"/>
                  <w:marRight w:val="0"/>
                  <w:marTop w:val="0"/>
                  <w:marBottom w:val="76"/>
                  <w:divBdr>
                    <w:top w:val="none" w:sz="0" w:space="0" w:color="auto"/>
                    <w:left w:val="none" w:sz="0" w:space="0" w:color="auto"/>
                    <w:bottom w:val="none" w:sz="0" w:space="0" w:color="auto"/>
                    <w:right w:val="none" w:sz="0" w:space="0" w:color="auto"/>
                  </w:divBdr>
                </w:div>
                <w:div w:id="2128544719">
                  <w:marLeft w:val="0"/>
                  <w:marRight w:val="0"/>
                  <w:marTop w:val="0"/>
                  <w:marBottom w:val="76"/>
                  <w:divBdr>
                    <w:top w:val="none" w:sz="0" w:space="0" w:color="auto"/>
                    <w:left w:val="none" w:sz="0" w:space="0" w:color="auto"/>
                    <w:bottom w:val="none" w:sz="0" w:space="0" w:color="auto"/>
                    <w:right w:val="none" w:sz="0" w:space="0" w:color="auto"/>
                  </w:divBdr>
                </w:div>
                <w:div w:id="890925726">
                  <w:marLeft w:val="0"/>
                  <w:marRight w:val="0"/>
                  <w:marTop w:val="0"/>
                  <w:marBottom w:val="76"/>
                  <w:divBdr>
                    <w:top w:val="none" w:sz="0" w:space="0" w:color="auto"/>
                    <w:left w:val="none" w:sz="0" w:space="0" w:color="auto"/>
                    <w:bottom w:val="none" w:sz="0" w:space="0" w:color="auto"/>
                    <w:right w:val="none" w:sz="0" w:space="0" w:color="auto"/>
                  </w:divBdr>
                </w:div>
                <w:div w:id="1136141399">
                  <w:marLeft w:val="0"/>
                  <w:marRight w:val="0"/>
                  <w:marTop w:val="0"/>
                  <w:marBottom w:val="76"/>
                  <w:divBdr>
                    <w:top w:val="none" w:sz="0" w:space="0" w:color="auto"/>
                    <w:left w:val="none" w:sz="0" w:space="0" w:color="auto"/>
                    <w:bottom w:val="none" w:sz="0" w:space="0" w:color="auto"/>
                    <w:right w:val="none" w:sz="0" w:space="0" w:color="auto"/>
                  </w:divBdr>
                </w:div>
                <w:div w:id="997540231">
                  <w:marLeft w:val="0"/>
                  <w:marRight w:val="0"/>
                  <w:marTop w:val="0"/>
                  <w:marBottom w:val="76"/>
                  <w:divBdr>
                    <w:top w:val="none" w:sz="0" w:space="0" w:color="auto"/>
                    <w:left w:val="none" w:sz="0" w:space="0" w:color="auto"/>
                    <w:bottom w:val="none" w:sz="0" w:space="0" w:color="auto"/>
                    <w:right w:val="none" w:sz="0" w:space="0" w:color="auto"/>
                  </w:divBdr>
                </w:div>
                <w:div w:id="1664428300">
                  <w:marLeft w:val="0"/>
                  <w:marRight w:val="0"/>
                  <w:marTop w:val="0"/>
                  <w:marBottom w:val="76"/>
                  <w:divBdr>
                    <w:top w:val="none" w:sz="0" w:space="0" w:color="auto"/>
                    <w:left w:val="none" w:sz="0" w:space="0" w:color="auto"/>
                    <w:bottom w:val="none" w:sz="0" w:space="0" w:color="auto"/>
                    <w:right w:val="none" w:sz="0" w:space="0" w:color="auto"/>
                  </w:divBdr>
                </w:div>
                <w:div w:id="1225793687">
                  <w:marLeft w:val="0"/>
                  <w:marRight w:val="0"/>
                  <w:marTop w:val="0"/>
                  <w:marBottom w:val="76"/>
                  <w:divBdr>
                    <w:top w:val="none" w:sz="0" w:space="0" w:color="auto"/>
                    <w:left w:val="none" w:sz="0" w:space="0" w:color="auto"/>
                    <w:bottom w:val="none" w:sz="0" w:space="0" w:color="auto"/>
                    <w:right w:val="none" w:sz="0" w:space="0" w:color="auto"/>
                  </w:divBdr>
                </w:div>
                <w:div w:id="1357463500">
                  <w:marLeft w:val="0"/>
                  <w:marRight w:val="0"/>
                  <w:marTop w:val="0"/>
                  <w:marBottom w:val="101"/>
                  <w:divBdr>
                    <w:top w:val="none" w:sz="0" w:space="0" w:color="auto"/>
                    <w:left w:val="none" w:sz="0" w:space="0" w:color="auto"/>
                    <w:bottom w:val="none" w:sz="0" w:space="0" w:color="auto"/>
                    <w:right w:val="none" w:sz="0" w:space="0" w:color="auto"/>
                  </w:divBdr>
                </w:div>
                <w:div w:id="445194998">
                  <w:marLeft w:val="0"/>
                  <w:marRight w:val="0"/>
                  <w:marTop w:val="0"/>
                  <w:marBottom w:val="101"/>
                  <w:divBdr>
                    <w:top w:val="none" w:sz="0" w:space="0" w:color="auto"/>
                    <w:left w:val="none" w:sz="0" w:space="0" w:color="auto"/>
                    <w:bottom w:val="none" w:sz="0" w:space="0" w:color="auto"/>
                    <w:right w:val="none" w:sz="0" w:space="0" w:color="auto"/>
                  </w:divBdr>
                </w:div>
                <w:div w:id="969633858">
                  <w:marLeft w:val="0"/>
                  <w:marRight w:val="0"/>
                  <w:marTop w:val="0"/>
                  <w:marBottom w:val="101"/>
                  <w:divBdr>
                    <w:top w:val="none" w:sz="0" w:space="0" w:color="auto"/>
                    <w:left w:val="none" w:sz="0" w:space="0" w:color="auto"/>
                    <w:bottom w:val="none" w:sz="0" w:space="0" w:color="auto"/>
                    <w:right w:val="none" w:sz="0" w:space="0" w:color="auto"/>
                  </w:divBdr>
                </w:div>
                <w:div w:id="983385674">
                  <w:marLeft w:val="0"/>
                  <w:marRight w:val="0"/>
                  <w:marTop w:val="0"/>
                  <w:marBottom w:val="101"/>
                  <w:divBdr>
                    <w:top w:val="none" w:sz="0" w:space="0" w:color="auto"/>
                    <w:left w:val="none" w:sz="0" w:space="0" w:color="auto"/>
                    <w:bottom w:val="none" w:sz="0" w:space="0" w:color="auto"/>
                    <w:right w:val="none" w:sz="0" w:space="0" w:color="auto"/>
                  </w:divBdr>
                </w:div>
                <w:div w:id="289550645">
                  <w:marLeft w:val="0"/>
                  <w:marRight w:val="0"/>
                  <w:marTop w:val="0"/>
                  <w:marBottom w:val="101"/>
                  <w:divBdr>
                    <w:top w:val="none" w:sz="0" w:space="0" w:color="auto"/>
                    <w:left w:val="none" w:sz="0" w:space="0" w:color="auto"/>
                    <w:bottom w:val="none" w:sz="0" w:space="0" w:color="auto"/>
                    <w:right w:val="none" w:sz="0" w:space="0" w:color="auto"/>
                  </w:divBdr>
                </w:div>
                <w:div w:id="1221020787">
                  <w:marLeft w:val="1008"/>
                  <w:marRight w:val="0"/>
                  <w:marTop w:val="0"/>
                  <w:marBottom w:val="101"/>
                  <w:divBdr>
                    <w:top w:val="none" w:sz="0" w:space="0" w:color="auto"/>
                    <w:left w:val="none" w:sz="0" w:space="0" w:color="auto"/>
                    <w:bottom w:val="none" w:sz="0" w:space="0" w:color="auto"/>
                    <w:right w:val="none" w:sz="0" w:space="0" w:color="auto"/>
                  </w:divBdr>
                </w:div>
                <w:div w:id="2051833136">
                  <w:marLeft w:val="1008"/>
                  <w:marRight w:val="0"/>
                  <w:marTop w:val="0"/>
                  <w:marBottom w:val="101"/>
                  <w:divBdr>
                    <w:top w:val="none" w:sz="0" w:space="0" w:color="auto"/>
                    <w:left w:val="none" w:sz="0" w:space="0" w:color="auto"/>
                    <w:bottom w:val="none" w:sz="0" w:space="0" w:color="auto"/>
                    <w:right w:val="none" w:sz="0" w:space="0" w:color="auto"/>
                  </w:divBdr>
                </w:div>
                <w:div w:id="1303732231">
                  <w:marLeft w:val="1008"/>
                  <w:marRight w:val="0"/>
                  <w:marTop w:val="0"/>
                  <w:marBottom w:val="101"/>
                  <w:divBdr>
                    <w:top w:val="none" w:sz="0" w:space="0" w:color="auto"/>
                    <w:left w:val="none" w:sz="0" w:space="0" w:color="auto"/>
                    <w:bottom w:val="none" w:sz="0" w:space="0" w:color="auto"/>
                    <w:right w:val="none" w:sz="0" w:space="0" w:color="auto"/>
                  </w:divBdr>
                </w:div>
                <w:div w:id="257757644">
                  <w:marLeft w:val="0"/>
                  <w:marRight w:val="0"/>
                  <w:marTop w:val="0"/>
                  <w:marBottom w:val="101"/>
                  <w:divBdr>
                    <w:top w:val="none" w:sz="0" w:space="0" w:color="auto"/>
                    <w:left w:val="none" w:sz="0" w:space="0" w:color="auto"/>
                    <w:bottom w:val="none" w:sz="0" w:space="0" w:color="auto"/>
                    <w:right w:val="none" w:sz="0" w:space="0" w:color="auto"/>
                  </w:divBdr>
                </w:div>
                <w:div w:id="1245577432">
                  <w:marLeft w:val="1008"/>
                  <w:marRight w:val="0"/>
                  <w:marTop w:val="0"/>
                  <w:marBottom w:val="101"/>
                  <w:divBdr>
                    <w:top w:val="none" w:sz="0" w:space="0" w:color="auto"/>
                    <w:left w:val="none" w:sz="0" w:space="0" w:color="auto"/>
                    <w:bottom w:val="none" w:sz="0" w:space="0" w:color="auto"/>
                    <w:right w:val="none" w:sz="0" w:space="0" w:color="auto"/>
                  </w:divBdr>
                </w:div>
                <w:div w:id="1454518369">
                  <w:marLeft w:val="1008"/>
                  <w:marRight w:val="0"/>
                  <w:marTop w:val="0"/>
                  <w:marBottom w:val="101"/>
                  <w:divBdr>
                    <w:top w:val="none" w:sz="0" w:space="0" w:color="auto"/>
                    <w:left w:val="none" w:sz="0" w:space="0" w:color="auto"/>
                    <w:bottom w:val="none" w:sz="0" w:space="0" w:color="auto"/>
                    <w:right w:val="none" w:sz="0" w:space="0" w:color="auto"/>
                  </w:divBdr>
                </w:div>
                <w:div w:id="544172164">
                  <w:marLeft w:val="1008"/>
                  <w:marRight w:val="0"/>
                  <w:marTop w:val="0"/>
                  <w:marBottom w:val="101"/>
                  <w:divBdr>
                    <w:top w:val="none" w:sz="0" w:space="0" w:color="auto"/>
                    <w:left w:val="none" w:sz="0" w:space="0" w:color="auto"/>
                    <w:bottom w:val="none" w:sz="0" w:space="0" w:color="auto"/>
                    <w:right w:val="none" w:sz="0" w:space="0" w:color="auto"/>
                  </w:divBdr>
                </w:div>
                <w:div w:id="716468680">
                  <w:marLeft w:val="1008"/>
                  <w:marRight w:val="0"/>
                  <w:marTop w:val="0"/>
                  <w:marBottom w:val="101"/>
                  <w:divBdr>
                    <w:top w:val="none" w:sz="0" w:space="0" w:color="auto"/>
                    <w:left w:val="none" w:sz="0" w:space="0" w:color="auto"/>
                    <w:bottom w:val="none" w:sz="0" w:space="0" w:color="auto"/>
                    <w:right w:val="none" w:sz="0" w:space="0" w:color="auto"/>
                  </w:divBdr>
                </w:div>
                <w:div w:id="570891253">
                  <w:marLeft w:val="1008"/>
                  <w:marRight w:val="0"/>
                  <w:marTop w:val="0"/>
                  <w:marBottom w:val="101"/>
                  <w:divBdr>
                    <w:top w:val="none" w:sz="0" w:space="0" w:color="auto"/>
                    <w:left w:val="none" w:sz="0" w:space="0" w:color="auto"/>
                    <w:bottom w:val="none" w:sz="0" w:space="0" w:color="auto"/>
                    <w:right w:val="none" w:sz="0" w:space="0" w:color="auto"/>
                  </w:divBdr>
                </w:div>
                <w:div w:id="258951633">
                  <w:marLeft w:val="1008"/>
                  <w:marRight w:val="0"/>
                  <w:marTop w:val="0"/>
                  <w:marBottom w:val="101"/>
                  <w:divBdr>
                    <w:top w:val="none" w:sz="0" w:space="0" w:color="auto"/>
                    <w:left w:val="none" w:sz="0" w:space="0" w:color="auto"/>
                    <w:bottom w:val="none" w:sz="0" w:space="0" w:color="auto"/>
                    <w:right w:val="none" w:sz="0" w:space="0" w:color="auto"/>
                  </w:divBdr>
                </w:div>
                <w:div w:id="1949510335">
                  <w:marLeft w:val="1008"/>
                  <w:marRight w:val="0"/>
                  <w:marTop w:val="0"/>
                  <w:marBottom w:val="101"/>
                  <w:divBdr>
                    <w:top w:val="none" w:sz="0" w:space="0" w:color="auto"/>
                    <w:left w:val="none" w:sz="0" w:space="0" w:color="auto"/>
                    <w:bottom w:val="none" w:sz="0" w:space="0" w:color="auto"/>
                    <w:right w:val="none" w:sz="0" w:space="0" w:color="auto"/>
                  </w:divBdr>
                </w:div>
                <w:div w:id="1891115090">
                  <w:marLeft w:val="1008"/>
                  <w:marRight w:val="0"/>
                  <w:marTop w:val="0"/>
                  <w:marBottom w:val="101"/>
                  <w:divBdr>
                    <w:top w:val="none" w:sz="0" w:space="0" w:color="auto"/>
                    <w:left w:val="none" w:sz="0" w:space="0" w:color="auto"/>
                    <w:bottom w:val="none" w:sz="0" w:space="0" w:color="auto"/>
                    <w:right w:val="none" w:sz="0" w:space="0" w:color="auto"/>
                  </w:divBdr>
                </w:div>
                <w:div w:id="1977832631">
                  <w:marLeft w:val="1008"/>
                  <w:marRight w:val="0"/>
                  <w:marTop w:val="0"/>
                  <w:marBottom w:val="101"/>
                  <w:divBdr>
                    <w:top w:val="none" w:sz="0" w:space="0" w:color="auto"/>
                    <w:left w:val="none" w:sz="0" w:space="0" w:color="auto"/>
                    <w:bottom w:val="none" w:sz="0" w:space="0" w:color="auto"/>
                    <w:right w:val="none" w:sz="0" w:space="0" w:color="auto"/>
                  </w:divBdr>
                </w:div>
                <w:div w:id="112674799">
                  <w:marLeft w:val="1008"/>
                  <w:marRight w:val="0"/>
                  <w:marTop w:val="0"/>
                  <w:marBottom w:val="101"/>
                  <w:divBdr>
                    <w:top w:val="none" w:sz="0" w:space="0" w:color="auto"/>
                    <w:left w:val="none" w:sz="0" w:space="0" w:color="auto"/>
                    <w:bottom w:val="none" w:sz="0" w:space="0" w:color="auto"/>
                    <w:right w:val="none" w:sz="0" w:space="0" w:color="auto"/>
                  </w:divBdr>
                </w:div>
                <w:div w:id="880171847">
                  <w:marLeft w:val="0"/>
                  <w:marRight w:val="0"/>
                  <w:marTop w:val="0"/>
                  <w:marBottom w:val="101"/>
                  <w:divBdr>
                    <w:top w:val="none" w:sz="0" w:space="0" w:color="auto"/>
                    <w:left w:val="none" w:sz="0" w:space="0" w:color="auto"/>
                    <w:bottom w:val="none" w:sz="0" w:space="0" w:color="auto"/>
                    <w:right w:val="none" w:sz="0" w:space="0" w:color="auto"/>
                  </w:divBdr>
                </w:div>
                <w:div w:id="1297755547">
                  <w:marLeft w:val="0"/>
                  <w:marRight w:val="0"/>
                  <w:marTop w:val="0"/>
                  <w:marBottom w:val="101"/>
                  <w:divBdr>
                    <w:top w:val="none" w:sz="0" w:space="0" w:color="auto"/>
                    <w:left w:val="none" w:sz="0" w:space="0" w:color="auto"/>
                    <w:bottom w:val="none" w:sz="0" w:space="0" w:color="auto"/>
                    <w:right w:val="none" w:sz="0" w:space="0" w:color="auto"/>
                  </w:divBdr>
                </w:div>
                <w:div w:id="964308681">
                  <w:marLeft w:val="0"/>
                  <w:marRight w:val="0"/>
                  <w:marTop w:val="0"/>
                  <w:marBottom w:val="60"/>
                  <w:divBdr>
                    <w:top w:val="none" w:sz="0" w:space="0" w:color="auto"/>
                    <w:left w:val="none" w:sz="0" w:space="0" w:color="auto"/>
                    <w:bottom w:val="none" w:sz="0" w:space="0" w:color="auto"/>
                    <w:right w:val="none" w:sz="0" w:space="0" w:color="auto"/>
                  </w:divBdr>
                </w:div>
                <w:div w:id="1668942843">
                  <w:marLeft w:val="0"/>
                  <w:marRight w:val="0"/>
                  <w:marTop w:val="0"/>
                  <w:marBottom w:val="60"/>
                  <w:divBdr>
                    <w:top w:val="none" w:sz="0" w:space="0" w:color="auto"/>
                    <w:left w:val="none" w:sz="0" w:space="0" w:color="auto"/>
                    <w:bottom w:val="none" w:sz="0" w:space="0" w:color="auto"/>
                    <w:right w:val="none" w:sz="0" w:space="0" w:color="auto"/>
                  </w:divBdr>
                </w:div>
                <w:div w:id="920067054">
                  <w:marLeft w:val="1008"/>
                  <w:marRight w:val="0"/>
                  <w:marTop w:val="0"/>
                  <w:marBottom w:val="60"/>
                  <w:divBdr>
                    <w:top w:val="none" w:sz="0" w:space="0" w:color="auto"/>
                    <w:left w:val="none" w:sz="0" w:space="0" w:color="auto"/>
                    <w:bottom w:val="none" w:sz="0" w:space="0" w:color="auto"/>
                    <w:right w:val="none" w:sz="0" w:space="0" w:color="auto"/>
                  </w:divBdr>
                </w:div>
                <w:div w:id="192233265">
                  <w:marLeft w:val="1008"/>
                  <w:marRight w:val="0"/>
                  <w:marTop w:val="0"/>
                  <w:marBottom w:val="60"/>
                  <w:divBdr>
                    <w:top w:val="none" w:sz="0" w:space="0" w:color="auto"/>
                    <w:left w:val="none" w:sz="0" w:space="0" w:color="auto"/>
                    <w:bottom w:val="none" w:sz="0" w:space="0" w:color="auto"/>
                    <w:right w:val="none" w:sz="0" w:space="0" w:color="auto"/>
                  </w:divBdr>
                </w:div>
                <w:div w:id="1235432506">
                  <w:marLeft w:val="1008"/>
                  <w:marRight w:val="0"/>
                  <w:marTop w:val="0"/>
                  <w:marBottom w:val="60"/>
                  <w:divBdr>
                    <w:top w:val="none" w:sz="0" w:space="0" w:color="auto"/>
                    <w:left w:val="none" w:sz="0" w:space="0" w:color="auto"/>
                    <w:bottom w:val="none" w:sz="0" w:space="0" w:color="auto"/>
                    <w:right w:val="none" w:sz="0" w:space="0" w:color="auto"/>
                  </w:divBdr>
                </w:div>
                <w:div w:id="998654249">
                  <w:marLeft w:val="0"/>
                  <w:marRight w:val="0"/>
                  <w:marTop w:val="0"/>
                  <w:marBottom w:val="60"/>
                  <w:divBdr>
                    <w:top w:val="none" w:sz="0" w:space="0" w:color="auto"/>
                    <w:left w:val="none" w:sz="0" w:space="0" w:color="auto"/>
                    <w:bottom w:val="none" w:sz="0" w:space="0" w:color="auto"/>
                    <w:right w:val="none" w:sz="0" w:space="0" w:color="auto"/>
                  </w:divBdr>
                </w:div>
                <w:div w:id="1484353324">
                  <w:marLeft w:val="0"/>
                  <w:marRight w:val="0"/>
                  <w:marTop w:val="0"/>
                  <w:marBottom w:val="60"/>
                  <w:divBdr>
                    <w:top w:val="none" w:sz="0" w:space="0" w:color="auto"/>
                    <w:left w:val="none" w:sz="0" w:space="0" w:color="auto"/>
                    <w:bottom w:val="none" w:sz="0" w:space="0" w:color="auto"/>
                    <w:right w:val="none" w:sz="0" w:space="0" w:color="auto"/>
                  </w:divBdr>
                </w:div>
                <w:div w:id="108092057">
                  <w:marLeft w:val="0"/>
                  <w:marRight w:val="0"/>
                  <w:marTop w:val="0"/>
                  <w:marBottom w:val="60"/>
                  <w:divBdr>
                    <w:top w:val="none" w:sz="0" w:space="0" w:color="auto"/>
                    <w:left w:val="none" w:sz="0" w:space="0" w:color="auto"/>
                    <w:bottom w:val="none" w:sz="0" w:space="0" w:color="auto"/>
                    <w:right w:val="none" w:sz="0" w:space="0" w:color="auto"/>
                  </w:divBdr>
                </w:div>
                <w:div w:id="1020743440">
                  <w:marLeft w:val="1008"/>
                  <w:marRight w:val="0"/>
                  <w:marTop w:val="0"/>
                  <w:marBottom w:val="60"/>
                  <w:divBdr>
                    <w:top w:val="none" w:sz="0" w:space="0" w:color="auto"/>
                    <w:left w:val="none" w:sz="0" w:space="0" w:color="auto"/>
                    <w:bottom w:val="none" w:sz="0" w:space="0" w:color="auto"/>
                    <w:right w:val="none" w:sz="0" w:space="0" w:color="auto"/>
                  </w:divBdr>
                </w:div>
                <w:div w:id="802621981">
                  <w:marLeft w:val="1008"/>
                  <w:marRight w:val="0"/>
                  <w:marTop w:val="0"/>
                  <w:marBottom w:val="60"/>
                  <w:divBdr>
                    <w:top w:val="none" w:sz="0" w:space="0" w:color="auto"/>
                    <w:left w:val="none" w:sz="0" w:space="0" w:color="auto"/>
                    <w:bottom w:val="none" w:sz="0" w:space="0" w:color="auto"/>
                    <w:right w:val="none" w:sz="0" w:space="0" w:color="auto"/>
                  </w:divBdr>
                </w:div>
                <w:div w:id="1959532096">
                  <w:marLeft w:val="1008"/>
                  <w:marRight w:val="0"/>
                  <w:marTop w:val="0"/>
                  <w:marBottom w:val="60"/>
                  <w:divBdr>
                    <w:top w:val="none" w:sz="0" w:space="0" w:color="auto"/>
                    <w:left w:val="none" w:sz="0" w:space="0" w:color="auto"/>
                    <w:bottom w:val="none" w:sz="0" w:space="0" w:color="auto"/>
                    <w:right w:val="none" w:sz="0" w:space="0" w:color="auto"/>
                  </w:divBdr>
                </w:div>
                <w:div w:id="574899464">
                  <w:marLeft w:val="1008"/>
                  <w:marRight w:val="0"/>
                  <w:marTop w:val="0"/>
                  <w:marBottom w:val="60"/>
                  <w:divBdr>
                    <w:top w:val="none" w:sz="0" w:space="0" w:color="auto"/>
                    <w:left w:val="none" w:sz="0" w:space="0" w:color="auto"/>
                    <w:bottom w:val="none" w:sz="0" w:space="0" w:color="auto"/>
                    <w:right w:val="none" w:sz="0" w:space="0" w:color="auto"/>
                  </w:divBdr>
                </w:div>
                <w:div w:id="1887059886">
                  <w:marLeft w:val="1008"/>
                  <w:marRight w:val="0"/>
                  <w:marTop w:val="0"/>
                  <w:marBottom w:val="60"/>
                  <w:divBdr>
                    <w:top w:val="none" w:sz="0" w:space="0" w:color="auto"/>
                    <w:left w:val="none" w:sz="0" w:space="0" w:color="auto"/>
                    <w:bottom w:val="none" w:sz="0" w:space="0" w:color="auto"/>
                    <w:right w:val="none" w:sz="0" w:space="0" w:color="auto"/>
                  </w:divBdr>
                </w:div>
                <w:div w:id="309139024">
                  <w:marLeft w:val="1008"/>
                  <w:marRight w:val="0"/>
                  <w:marTop w:val="0"/>
                  <w:marBottom w:val="60"/>
                  <w:divBdr>
                    <w:top w:val="none" w:sz="0" w:space="0" w:color="auto"/>
                    <w:left w:val="none" w:sz="0" w:space="0" w:color="auto"/>
                    <w:bottom w:val="none" w:sz="0" w:space="0" w:color="auto"/>
                    <w:right w:val="none" w:sz="0" w:space="0" w:color="auto"/>
                  </w:divBdr>
                </w:div>
                <w:div w:id="384913797">
                  <w:marLeft w:val="1008"/>
                  <w:marRight w:val="0"/>
                  <w:marTop w:val="0"/>
                  <w:marBottom w:val="60"/>
                  <w:divBdr>
                    <w:top w:val="none" w:sz="0" w:space="0" w:color="auto"/>
                    <w:left w:val="none" w:sz="0" w:space="0" w:color="auto"/>
                    <w:bottom w:val="none" w:sz="0" w:space="0" w:color="auto"/>
                    <w:right w:val="none" w:sz="0" w:space="0" w:color="auto"/>
                  </w:divBdr>
                </w:div>
                <w:div w:id="2140761684">
                  <w:marLeft w:val="1008"/>
                  <w:marRight w:val="0"/>
                  <w:marTop w:val="0"/>
                  <w:marBottom w:val="73"/>
                  <w:divBdr>
                    <w:top w:val="none" w:sz="0" w:space="0" w:color="auto"/>
                    <w:left w:val="none" w:sz="0" w:space="0" w:color="auto"/>
                    <w:bottom w:val="none" w:sz="0" w:space="0" w:color="auto"/>
                    <w:right w:val="none" w:sz="0" w:space="0" w:color="auto"/>
                  </w:divBdr>
                </w:div>
                <w:div w:id="1040399806">
                  <w:marLeft w:val="1008"/>
                  <w:marRight w:val="0"/>
                  <w:marTop w:val="0"/>
                  <w:marBottom w:val="73"/>
                  <w:divBdr>
                    <w:top w:val="none" w:sz="0" w:space="0" w:color="auto"/>
                    <w:left w:val="none" w:sz="0" w:space="0" w:color="auto"/>
                    <w:bottom w:val="none" w:sz="0" w:space="0" w:color="auto"/>
                    <w:right w:val="none" w:sz="0" w:space="0" w:color="auto"/>
                  </w:divBdr>
                </w:div>
                <w:div w:id="1135562920">
                  <w:marLeft w:val="1008"/>
                  <w:marRight w:val="0"/>
                  <w:marTop w:val="0"/>
                  <w:marBottom w:val="73"/>
                  <w:divBdr>
                    <w:top w:val="none" w:sz="0" w:space="0" w:color="auto"/>
                    <w:left w:val="none" w:sz="0" w:space="0" w:color="auto"/>
                    <w:bottom w:val="none" w:sz="0" w:space="0" w:color="auto"/>
                    <w:right w:val="none" w:sz="0" w:space="0" w:color="auto"/>
                  </w:divBdr>
                </w:div>
                <w:div w:id="1276789135">
                  <w:marLeft w:val="1008"/>
                  <w:marRight w:val="0"/>
                  <w:marTop w:val="0"/>
                  <w:marBottom w:val="73"/>
                  <w:divBdr>
                    <w:top w:val="none" w:sz="0" w:space="0" w:color="auto"/>
                    <w:left w:val="none" w:sz="0" w:space="0" w:color="auto"/>
                    <w:bottom w:val="none" w:sz="0" w:space="0" w:color="auto"/>
                    <w:right w:val="none" w:sz="0" w:space="0" w:color="auto"/>
                  </w:divBdr>
                </w:div>
                <w:div w:id="925841407">
                  <w:marLeft w:val="0"/>
                  <w:marRight w:val="0"/>
                  <w:marTop w:val="0"/>
                  <w:marBottom w:val="73"/>
                  <w:divBdr>
                    <w:top w:val="none" w:sz="0" w:space="0" w:color="auto"/>
                    <w:left w:val="none" w:sz="0" w:space="0" w:color="auto"/>
                    <w:bottom w:val="none" w:sz="0" w:space="0" w:color="auto"/>
                    <w:right w:val="none" w:sz="0" w:space="0" w:color="auto"/>
                  </w:divBdr>
                </w:div>
                <w:div w:id="1000474538">
                  <w:marLeft w:val="0"/>
                  <w:marRight w:val="0"/>
                  <w:marTop w:val="0"/>
                  <w:marBottom w:val="73"/>
                  <w:divBdr>
                    <w:top w:val="none" w:sz="0" w:space="0" w:color="auto"/>
                    <w:left w:val="none" w:sz="0" w:space="0" w:color="auto"/>
                    <w:bottom w:val="none" w:sz="0" w:space="0" w:color="auto"/>
                    <w:right w:val="none" w:sz="0" w:space="0" w:color="auto"/>
                  </w:divBdr>
                </w:div>
                <w:div w:id="31466874">
                  <w:marLeft w:val="0"/>
                  <w:marRight w:val="0"/>
                  <w:marTop w:val="0"/>
                  <w:marBottom w:val="73"/>
                  <w:divBdr>
                    <w:top w:val="none" w:sz="0" w:space="0" w:color="auto"/>
                    <w:left w:val="none" w:sz="0" w:space="0" w:color="auto"/>
                    <w:bottom w:val="none" w:sz="0" w:space="0" w:color="auto"/>
                    <w:right w:val="none" w:sz="0" w:space="0" w:color="auto"/>
                  </w:divBdr>
                </w:div>
                <w:div w:id="1272587972">
                  <w:marLeft w:val="1008"/>
                  <w:marRight w:val="0"/>
                  <w:marTop w:val="0"/>
                  <w:marBottom w:val="73"/>
                  <w:divBdr>
                    <w:top w:val="none" w:sz="0" w:space="0" w:color="auto"/>
                    <w:left w:val="none" w:sz="0" w:space="0" w:color="auto"/>
                    <w:bottom w:val="none" w:sz="0" w:space="0" w:color="auto"/>
                    <w:right w:val="none" w:sz="0" w:space="0" w:color="auto"/>
                  </w:divBdr>
                </w:div>
                <w:div w:id="868185839">
                  <w:marLeft w:val="0"/>
                  <w:marRight w:val="0"/>
                  <w:marTop w:val="0"/>
                  <w:marBottom w:val="73"/>
                  <w:divBdr>
                    <w:top w:val="none" w:sz="0" w:space="0" w:color="auto"/>
                    <w:left w:val="none" w:sz="0" w:space="0" w:color="auto"/>
                    <w:bottom w:val="none" w:sz="0" w:space="0" w:color="auto"/>
                    <w:right w:val="none" w:sz="0" w:space="0" w:color="auto"/>
                  </w:divBdr>
                </w:div>
                <w:div w:id="1517033620">
                  <w:marLeft w:val="0"/>
                  <w:marRight w:val="0"/>
                  <w:marTop w:val="0"/>
                  <w:marBottom w:val="73"/>
                  <w:divBdr>
                    <w:top w:val="none" w:sz="0" w:space="0" w:color="auto"/>
                    <w:left w:val="none" w:sz="0" w:space="0" w:color="auto"/>
                    <w:bottom w:val="none" w:sz="0" w:space="0" w:color="auto"/>
                    <w:right w:val="none" w:sz="0" w:space="0" w:color="auto"/>
                  </w:divBdr>
                </w:div>
                <w:div w:id="1854875465">
                  <w:marLeft w:val="0"/>
                  <w:marRight w:val="0"/>
                  <w:marTop w:val="0"/>
                  <w:marBottom w:val="73"/>
                  <w:divBdr>
                    <w:top w:val="none" w:sz="0" w:space="0" w:color="auto"/>
                    <w:left w:val="none" w:sz="0" w:space="0" w:color="auto"/>
                    <w:bottom w:val="none" w:sz="0" w:space="0" w:color="auto"/>
                    <w:right w:val="none" w:sz="0" w:space="0" w:color="auto"/>
                  </w:divBdr>
                </w:div>
                <w:div w:id="740175525">
                  <w:marLeft w:val="1008"/>
                  <w:marRight w:val="0"/>
                  <w:marTop w:val="0"/>
                  <w:marBottom w:val="73"/>
                  <w:divBdr>
                    <w:top w:val="none" w:sz="0" w:space="0" w:color="auto"/>
                    <w:left w:val="none" w:sz="0" w:space="0" w:color="auto"/>
                    <w:bottom w:val="none" w:sz="0" w:space="0" w:color="auto"/>
                    <w:right w:val="none" w:sz="0" w:space="0" w:color="auto"/>
                  </w:divBdr>
                </w:div>
                <w:div w:id="2019889775">
                  <w:marLeft w:val="1008"/>
                  <w:marRight w:val="0"/>
                  <w:marTop w:val="0"/>
                  <w:marBottom w:val="73"/>
                  <w:divBdr>
                    <w:top w:val="none" w:sz="0" w:space="0" w:color="auto"/>
                    <w:left w:val="none" w:sz="0" w:space="0" w:color="auto"/>
                    <w:bottom w:val="none" w:sz="0" w:space="0" w:color="auto"/>
                    <w:right w:val="none" w:sz="0" w:space="0" w:color="auto"/>
                  </w:divBdr>
                </w:div>
                <w:div w:id="776633881">
                  <w:marLeft w:val="1440"/>
                  <w:marRight w:val="0"/>
                  <w:marTop w:val="0"/>
                  <w:marBottom w:val="73"/>
                  <w:divBdr>
                    <w:top w:val="none" w:sz="0" w:space="0" w:color="auto"/>
                    <w:left w:val="none" w:sz="0" w:space="0" w:color="auto"/>
                    <w:bottom w:val="none" w:sz="0" w:space="0" w:color="auto"/>
                    <w:right w:val="none" w:sz="0" w:space="0" w:color="auto"/>
                  </w:divBdr>
                </w:div>
                <w:div w:id="833567383">
                  <w:marLeft w:val="1440"/>
                  <w:marRight w:val="0"/>
                  <w:marTop w:val="0"/>
                  <w:marBottom w:val="73"/>
                  <w:divBdr>
                    <w:top w:val="none" w:sz="0" w:space="0" w:color="auto"/>
                    <w:left w:val="none" w:sz="0" w:space="0" w:color="auto"/>
                    <w:bottom w:val="none" w:sz="0" w:space="0" w:color="auto"/>
                    <w:right w:val="none" w:sz="0" w:space="0" w:color="auto"/>
                  </w:divBdr>
                </w:div>
                <w:div w:id="1206018753">
                  <w:marLeft w:val="1440"/>
                  <w:marRight w:val="0"/>
                  <w:marTop w:val="0"/>
                  <w:marBottom w:val="73"/>
                  <w:divBdr>
                    <w:top w:val="none" w:sz="0" w:space="0" w:color="auto"/>
                    <w:left w:val="none" w:sz="0" w:space="0" w:color="auto"/>
                    <w:bottom w:val="none" w:sz="0" w:space="0" w:color="auto"/>
                    <w:right w:val="none" w:sz="0" w:space="0" w:color="auto"/>
                  </w:divBdr>
                </w:div>
                <w:div w:id="618101335">
                  <w:marLeft w:val="0"/>
                  <w:marRight w:val="0"/>
                  <w:marTop w:val="0"/>
                  <w:marBottom w:val="73"/>
                  <w:divBdr>
                    <w:top w:val="none" w:sz="0" w:space="0" w:color="auto"/>
                    <w:left w:val="none" w:sz="0" w:space="0" w:color="auto"/>
                    <w:bottom w:val="none" w:sz="0" w:space="0" w:color="auto"/>
                    <w:right w:val="none" w:sz="0" w:space="0" w:color="auto"/>
                  </w:divBdr>
                </w:div>
                <w:div w:id="302195319">
                  <w:marLeft w:val="1008"/>
                  <w:marRight w:val="0"/>
                  <w:marTop w:val="0"/>
                  <w:marBottom w:val="73"/>
                  <w:divBdr>
                    <w:top w:val="none" w:sz="0" w:space="0" w:color="auto"/>
                    <w:left w:val="none" w:sz="0" w:space="0" w:color="auto"/>
                    <w:bottom w:val="none" w:sz="0" w:space="0" w:color="auto"/>
                    <w:right w:val="none" w:sz="0" w:space="0" w:color="auto"/>
                  </w:divBdr>
                </w:div>
                <w:div w:id="1167789413">
                  <w:marLeft w:val="1008"/>
                  <w:marRight w:val="0"/>
                  <w:marTop w:val="0"/>
                  <w:marBottom w:val="73"/>
                  <w:divBdr>
                    <w:top w:val="none" w:sz="0" w:space="0" w:color="auto"/>
                    <w:left w:val="none" w:sz="0" w:space="0" w:color="auto"/>
                    <w:bottom w:val="none" w:sz="0" w:space="0" w:color="auto"/>
                    <w:right w:val="none" w:sz="0" w:space="0" w:color="auto"/>
                  </w:divBdr>
                </w:div>
                <w:div w:id="1669094193">
                  <w:marLeft w:val="1008"/>
                  <w:marRight w:val="0"/>
                  <w:marTop w:val="0"/>
                  <w:marBottom w:val="73"/>
                  <w:divBdr>
                    <w:top w:val="none" w:sz="0" w:space="0" w:color="auto"/>
                    <w:left w:val="none" w:sz="0" w:space="0" w:color="auto"/>
                    <w:bottom w:val="none" w:sz="0" w:space="0" w:color="auto"/>
                    <w:right w:val="none" w:sz="0" w:space="0" w:color="auto"/>
                  </w:divBdr>
                </w:div>
                <w:div w:id="2050451391">
                  <w:marLeft w:val="1008"/>
                  <w:marRight w:val="0"/>
                  <w:marTop w:val="0"/>
                  <w:marBottom w:val="73"/>
                  <w:divBdr>
                    <w:top w:val="none" w:sz="0" w:space="0" w:color="auto"/>
                    <w:left w:val="none" w:sz="0" w:space="0" w:color="auto"/>
                    <w:bottom w:val="none" w:sz="0" w:space="0" w:color="auto"/>
                    <w:right w:val="none" w:sz="0" w:space="0" w:color="auto"/>
                  </w:divBdr>
                </w:div>
                <w:div w:id="838545788">
                  <w:marLeft w:val="1008"/>
                  <w:marRight w:val="0"/>
                  <w:marTop w:val="0"/>
                  <w:marBottom w:val="73"/>
                  <w:divBdr>
                    <w:top w:val="none" w:sz="0" w:space="0" w:color="auto"/>
                    <w:left w:val="none" w:sz="0" w:space="0" w:color="auto"/>
                    <w:bottom w:val="none" w:sz="0" w:space="0" w:color="auto"/>
                    <w:right w:val="none" w:sz="0" w:space="0" w:color="auto"/>
                  </w:divBdr>
                </w:div>
                <w:div w:id="80685558">
                  <w:marLeft w:val="1008"/>
                  <w:marRight w:val="0"/>
                  <w:marTop w:val="0"/>
                  <w:marBottom w:val="101"/>
                  <w:divBdr>
                    <w:top w:val="none" w:sz="0" w:space="0" w:color="auto"/>
                    <w:left w:val="none" w:sz="0" w:space="0" w:color="auto"/>
                    <w:bottom w:val="none" w:sz="0" w:space="0" w:color="auto"/>
                    <w:right w:val="none" w:sz="0" w:space="0" w:color="auto"/>
                  </w:divBdr>
                </w:div>
                <w:div w:id="1580947097">
                  <w:marLeft w:val="1008"/>
                  <w:marRight w:val="0"/>
                  <w:marTop w:val="0"/>
                  <w:marBottom w:val="101"/>
                  <w:divBdr>
                    <w:top w:val="none" w:sz="0" w:space="0" w:color="auto"/>
                    <w:left w:val="none" w:sz="0" w:space="0" w:color="auto"/>
                    <w:bottom w:val="none" w:sz="0" w:space="0" w:color="auto"/>
                    <w:right w:val="none" w:sz="0" w:space="0" w:color="auto"/>
                  </w:divBdr>
                </w:div>
                <w:div w:id="1224414023">
                  <w:marLeft w:val="0"/>
                  <w:marRight w:val="0"/>
                  <w:marTop w:val="0"/>
                  <w:marBottom w:val="101"/>
                  <w:divBdr>
                    <w:top w:val="none" w:sz="0" w:space="0" w:color="auto"/>
                    <w:left w:val="none" w:sz="0" w:space="0" w:color="auto"/>
                    <w:bottom w:val="none" w:sz="0" w:space="0" w:color="auto"/>
                    <w:right w:val="none" w:sz="0" w:space="0" w:color="auto"/>
                  </w:divBdr>
                </w:div>
                <w:div w:id="630553045">
                  <w:marLeft w:val="0"/>
                  <w:marRight w:val="0"/>
                  <w:marTop w:val="0"/>
                  <w:marBottom w:val="101"/>
                  <w:divBdr>
                    <w:top w:val="none" w:sz="0" w:space="0" w:color="auto"/>
                    <w:left w:val="none" w:sz="0" w:space="0" w:color="auto"/>
                    <w:bottom w:val="none" w:sz="0" w:space="0" w:color="auto"/>
                    <w:right w:val="none" w:sz="0" w:space="0" w:color="auto"/>
                  </w:divBdr>
                </w:div>
                <w:div w:id="470562377">
                  <w:marLeft w:val="0"/>
                  <w:marRight w:val="0"/>
                  <w:marTop w:val="0"/>
                  <w:marBottom w:val="101"/>
                  <w:divBdr>
                    <w:top w:val="none" w:sz="0" w:space="0" w:color="auto"/>
                    <w:left w:val="none" w:sz="0" w:space="0" w:color="auto"/>
                    <w:bottom w:val="none" w:sz="0" w:space="0" w:color="auto"/>
                    <w:right w:val="none" w:sz="0" w:space="0" w:color="auto"/>
                  </w:divBdr>
                </w:div>
                <w:div w:id="364870358">
                  <w:marLeft w:val="0"/>
                  <w:marRight w:val="0"/>
                  <w:marTop w:val="0"/>
                  <w:marBottom w:val="101"/>
                  <w:divBdr>
                    <w:top w:val="none" w:sz="0" w:space="0" w:color="auto"/>
                    <w:left w:val="none" w:sz="0" w:space="0" w:color="auto"/>
                    <w:bottom w:val="none" w:sz="0" w:space="0" w:color="auto"/>
                    <w:right w:val="none" w:sz="0" w:space="0" w:color="auto"/>
                  </w:divBdr>
                </w:div>
                <w:div w:id="141580867">
                  <w:marLeft w:val="0"/>
                  <w:marRight w:val="0"/>
                  <w:marTop w:val="0"/>
                  <w:marBottom w:val="101"/>
                  <w:divBdr>
                    <w:top w:val="none" w:sz="0" w:space="0" w:color="auto"/>
                    <w:left w:val="none" w:sz="0" w:space="0" w:color="auto"/>
                    <w:bottom w:val="none" w:sz="0" w:space="0" w:color="auto"/>
                    <w:right w:val="none" w:sz="0" w:space="0" w:color="auto"/>
                  </w:divBdr>
                </w:div>
                <w:div w:id="1370913035">
                  <w:marLeft w:val="1008"/>
                  <w:marRight w:val="0"/>
                  <w:marTop w:val="0"/>
                  <w:marBottom w:val="101"/>
                  <w:divBdr>
                    <w:top w:val="none" w:sz="0" w:space="0" w:color="auto"/>
                    <w:left w:val="none" w:sz="0" w:space="0" w:color="auto"/>
                    <w:bottom w:val="none" w:sz="0" w:space="0" w:color="auto"/>
                    <w:right w:val="none" w:sz="0" w:space="0" w:color="auto"/>
                  </w:divBdr>
                </w:div>
                <w:div w:id="1168054341">
                  <w:marLeft w:val="0"/>
                  <w:marRight w:val="0"/>
                  <w:marTop w:val="0"/>
                  <w:marBottom w:val="101"/>
                  <w:divBdr>
                    <w:top w:val="none" w:sz="0" w:space="0" w:color="auto"/>
                    <w:left w:val="none" w:sz="0" w:space="0" w:color="auto"/>
                    <w:bottom w:val="none" w:sz="0" w:space="0" w:color="auto"/>
                    <w:right w:val="none" w:sz="0" w:space="0" w:color="auto"/>
                  </w:divBdr>
                </w:div>
                <w:div w:id="606348399">
                  <w:marLeft w:val="0"/>
                  <w:marRight w:val="0"/>
                  <w:marTop w:val="0"/>
                  <w:marBottom w:val="101"/>
                  <w:divBdr>
                    <w:top w:val="none" w:sz="0" w:space="0" w:color="auto"/>
                    <w:left w:val="none" w:sz="0" w:space="0" w:color="auto"/>
                    <w:bottom w:val="none" w:sz="0" w:space="0" w:color="auto"/>
                    <w:right w:val="none" w:sz="0" w:space="0" w:color="auto"/>
                  </w:divBdr>
                </w:div>
                <w:div w:id="1543521196">
                  <w:marLeft w:val="0"/>
                  <w:marRight w:val="0"/>
                  <w:marTop w:val="0"/>
                  <w:marBottom w:val="101"/>
                  <w:divBdr>
                    <w:top w:val="none" w:sz="0" w:space="0" w:color="auto"/>
                    <w:left w:val="none" w:sz="0" w:space="0" w:color="auto"/>
                    <w:bottom w:val="none" w:sz="0" w:space="0" w:color="auto"/>
                    <w:right w:val="none" w:sz="0" w:space="0" w:color="auto"/>
                  </w:divBdr>
                </w:div>
                <w:div w:id="660936024">
                  <w:marLeft w:val="0"/>
                  <w:marRight w:val="0"/>
                  <w:marTop w:val="0"/>
                  <w:marBottom w:val="101"/>
                  <w:divBdr>
                    <w:top w:val="none" w:sz="0" w:space="0" w:color="auto"/>
                    <w:left w:val="none" w:sz="0" w:space="0" w:color="auto"/>
                    <w:bottom w:val="none" w:sz="0" w:space="0" w:color="auto"/>
                    <w:right w:val="none" w:sz="0" w:space="0" w:color="auto"/>
                  </w:divBdr>
                </w:div>
                <w:div w:id="1425228375">
                  <w:marLeft w:val="0"/>
                  <w:marRight w:val="0"/>
                  <w:marTop w:val="0"/>
                  <w:marBottom w:val="101"/>
                  <w:divBdr>
                    <w:top w:val="none" w:sz="0" w:space="0" w:color="auto"/>
                    <w:left w:val="none" w:sz="0" w:space="0" w:color="auto"/>
                    <w:bottom w:val="none" w:sz="0" w:space="0" w:color="auto"/>
                    <w:right w:val="none" w:sz="0" w:space="0" w:color="auto"/>
                  </w:divBdr>
                </w:div>
                <w:div w:id="289896411">
                  <w:marLeft w:val="0"/>
                  <w:marRight w:val="0"/>
                  <w:marTop w:val="0"/>
                  <w:marBottom w:val="101"/>
                  <w:divBdr>
                    <w:top w:val="none" w:sz="0" w:space="0" w:color="auto"/>
                    <w:left w:val="none" w:sz="0" w:space="0" w:color="auto"/>
                    <w:bottom w:val="none" w:sz="0" w:space="0" w:color="auto"/>
                    <w:right w:val="none" w:sz="0" w:space="0" w:color="auto"/>
                  </w:divBdr>
                </w:div>
                <w:div w:id="813446234">
                  <w:marLeft w:val="0"/>
                  <w:marRight w:val="0"/>
                  <w:marTop w:val="0"/>
                  <w:marBottom w:val="101"/>
                  <w:divBdr>
                    <w:top w:val="none" w:sz="0" w:space="0" w:color="auto"/>
                    <w:left w:val="none" w:sz="0" w:space="0" w:color="auto"/>
                    <w:bottom w:val="none" w:sz="0" w:space="0" w:color="auto"/>
                    <w:right w:val="none" w:sz="0" w:space="0" w:color="auto"/>
                  </w:divBdr>
                </w:div>
                <w:div w:id="1828475853">
                  <w:marLeft w:val="0"/>
                  <w:marRight w:val="0"/>
                  <w:marTop w:val="0"/>
                  <w:marBottom w:val="101"/>
                  <w:divBdr>
                    <w:top w:val="none" w:sz="0" w:space="0" w:color="auto"/>
                    <w:left w:val="none" w:sz="0" w:space="0" w:color="auto"/>
                    <w:bottom w:val="none" w:sz="0" w:space="0" w:color="auto"/>
                    <w:right w:val="none" w:sz="0" w:space="0" w:color="auto"/>
                  </w:divBdr>
                </w:div>
                <w:div w:id="1862887941">
                  <w:marLeft w:val="0"/>
                  <w:marRight w:val="0"/>
                  <w:marTop w:val="0"/>
                  <w:marBottom w:val="101"/>
                  <w:divBdr>
                    <w:top w:val="none" w:sz="0" w:space="0" w:color="auto"/>
                    <w:left w:val="none" w:sz="0" w:space="0" w:color="auto"/>
                    <w:bottom w:val="none" w:sz="0" w:space="0" w:color="auto"/>
                    <w:right w:val="none" w:sz="0" w:space="0" w:color="auto"/>
                  </w:divBdr>
                </w:div>
                <w:div w:id="1528369524">
                  <w:marLeft w:val="0"/>
                  <w:marRight w:val="0"/>
                  <w:marTop w:val="0"/>
                  <w:marBottom w:val="101"/>
                  <w:divBdr>
                    <w:top w:val="none" w:sz="0" w:space="0" w:color="auto"/>
                    <w:left w:val="none" w:sz="0" w:space="0" w:color="auto"/>
                    <w:bottom w:val="none" w:sz="0" w:space="0" w:color="auto"/>
                    <w:right w:val="none" w:sz="0" w:space="0" w:color="auto"/>
                  </w:divBdr>
                </w:div>
                <w:div w:id="176772515">
                  <w:marLeft w:val="0"/>
                  <w:marRight w:val="0"/>
                  <w:marTop w:val="0"/>
                  <w:marBottom w:val="96"/>
                  <w:divBdr>
                    <w:top w:val="none" w:sz="0" w:space="0" w:color="auto"/>
                    <w:left w:val="none" w:sz="0" w:space="0" w:color="auto"/>
                    <w:bottom w:val="none" w:sz="0" w:space="0" w:color="auto"/>
                    <w:right w:val="none" w:sz="0" w:space="0" w:color="auto"/>
                  </w:divBdr>
                </w:div>
                <w:div w:id="2134320605">
                  <w:marLeft w:val="0"/>
                  <w:marRight w:val="0"/>
                  <w:marTop w:val="0"/>
                  <w:marBottom w:val="96"/>
                  <w:divBdr>
                    <w:top w:val="none" w:sz="0" w:space="0" w:color="auto"/>
                    <w:left w:val="none" w:sz="0" w:space="0" w:color="auto"/>
                    <w:bottom w:val="none" w:sz="0" w:space="0" w:color="auto"/>
                    <w:right w:val="none" w:sz="0" w:space="0" w:color="auto"/>
                  </w:divBdr>
                </w:div>
                <w:div w:id="300426601">
                  <w:marLeft w:val="0"/>
                  <w:marRight w:val="0"/>
                  <w:marTop w:val="0"/>
                  <w:marBottom w:val="96"/>
                  <w:divBdr>
                    <w:top w:val="none" w:sz="0" w:space="0" w:color="auto"/>
                    <w:left w:val="none" w:sz="0" w:space="0" w:color="auto"/>
                    <w:bottom w:val="none" w:sz="0" w:space="0" w:color="auto"/>
                    <w:right w:val="none" w:sz="0" w:space="0" w:color="auto"/>
                  </w:divBdr>
                </w:div>
                <w:div w:id="798883849">
                  <w:marLeft w:val="0"/>
                  <w:marRight w:val="0"/>
                  <w:marTop w:val="0"/>
                  <w:marBottom w:val="96"/>
                  <w:divBdr>
                    <w:top w:val="none" w:sz="0" w:space="0" w:color="auto"/>
                    <w:left w:val="none" w:sz="0" w:space="0" w:color="auto"/>
                    <w:bottom w:val="none" w:sz="0" w:space="0" w:color="auto"/>
                    <w:right w:val="none" w:sz="0" w:space="0" w:color="auto"/>
                  </w:divBdr>
                </w:div>
                <w:div w:id="1423378027">
                  <w:marLeft w:val="0"/>
                  <w:marRight w:val="0"/>
                  <w:marTop w:val="0"/>
                  <w:marBottom w:val="96"/>
                  <w:divBdr>
                    <w:top w:val="none" w:sz="0" w:space="0" w:color="auto"/>
                    <w:left w:val="none" w:sz="0" w:space="0" w:color="auto"/>
                    <w:bottom w:val="none" w:sz="0" w:space="0" w:color="auto"/>
                    <w:right w:val="none" w:sz="0" w:space="0" w:color="auto"/>
                  </w:divBdr>
                </w:div>
                <w:div w:id="912855166">
                  <w:marLeft w:val="0"/>
                  <w:marRight w:val="0"/>
                  <w:marTop w:val="0"/>
                  <w:marBottom w:val="96"/>
                  <w:divBdr>
                    <w:top w:val="none" w:sz="0" w:space="0" w:color="auto"/>
                    <w:left w:val="none" w:sz="0" w:space="0" w:color="auto"/>
                    <w:bottom w:val="none" w:sz="0" w:space="0" w:color="auto"/>
                    <w:right w:val="none" w:sz="0" w:space="0" w:color="auto"/>
                  </w:divBdr>
                </w:div>
                <w:div w:id="1012026535">
                  <w:marLeft w:val="0"/>
                  <w:marRight w:val="0"/>
                  <w:marTop w:val="0"/>
                  <w:marBottom w:val="96"/>
                  <w:divBdr>
                    <w:top w:val="none" w:sz="0" w:space="0" w:color="auto"/>
                    <w:left w:val="none" w:sz="0" w:space="0" w:color="auto"/>
                    <w:bottom w:val="none" w:sz="0" w:space="0" w:color="auto"/>
                    <w:right w:val="none" w:sz="0" w:space="0" w:color="auto"/>
                  </w:divBdr>
                </w:div>
                <w:div w:id="1319727138">
                  <w:marLeft w:val="0"/>
                  <w:marRight w:val="0"/>
                  <w:marTop w:val="0"/>
                  <w:marBottom w:val="96"/>
                  <w:divBdr>
                    <w:top w:val="none" w:sz="0" w:space="0" w:color="auto"/>
                    <w:left w:val="none" w:sz="0" w:space="0" w:color="auto"/>
                    <w:bottom w:val="none" w:sz="0" w:space="0" w:color="auto"/>
                    <w:right w:val="none" w:sz="0" w:space="0" w:color="auto"/>
                  </w:divBdr>
                </w:div>
                <w:div w:id="1993021430">
                  <w:marLeft w:val="0"/>
                  <w:marRight w:val="0"/>
                  <w:marTop w:val="0"/>
                  <w:marBottom w:val="96"/>
                  <w:divBdr>
                    <w:top w:val="none" w:sz="0" w:space="0" w:color="auto"/>
                    <w:left w:val="none" w:sz="0" w:space="0" w:color="auto"/>
                    <w:bottom w:val="none" w:sz="0" w:space="0" w:color="auto"/>
                    <w:right w:val="none" w:sz="0" w:space="0" w:color="auto"/>
                  </w:divBdr>
                </w:div>
                <w:div w:id="1219628244">
                  <w:marLeft w:val="0"/>
                  <w:marRight w:val="0"/>
                  <w:marTop w:val="0"/>
                  <w:marBottom w:val="96"/>
                  <w:divBdr>
                    <w:top w:val="none" w:sz="0" w:space="0" w:color="auto"/>
                    <w:left w:val="none" w:sz="0" w:space="0" w:color="auto"/>
                    <w:bottom w:val="none" w:sz="0" w:space="0" w:color="auto"/>
                    <w:right w:val="none" w:sz="0" w:space="0" w:color="auto"/>
                  </w:divBdr>
                </w:div>
                <w:div w:id="628167814">
                  <w:marLeft w:val="0"/>
                  <w:marRight w:val="0"/>
                  <w:marTop w:val="0"/>
                  <w:marBottom w:val="96"/>
                  <w:divBdr>
                    <w:top w:val="none" w:sz="0" w:space="0" w:color="auto"/>
                    <w:left w:val="none" w:sz="0" w:space="0" w:color="auto"/>
                    <w:bottom w:val="none" w:sz="0" w:space="0" w:color="auto"/>
                    <w:right w:val="none" w:sz="0" w:space="0" w:color="auto"/>
                  </w:divBdr>
                </w:div>
                <w:div w:id="1577324963">
                  <w:marLeft w:val="0"/>
                  <w:marRight w:val="0"/>
                  <w:marTop w:val="0"/>
                  <w:marBottom w:val="96"/>
                  <w:divBdr>
                    <w:top w:val="none" w:sz="0" w:space="0" w:color="auto"/>
                    <w:left w:val="none" w:sz="0" w:space="0" w:color="auto"/>
                    <w:bottom w:val="none" w:sz="0" w:space="0" w:color="auto"/>
                    <w:right w:val="none" w:sz="0" w:space="0" w:color="auto"/>
                  </w:divBdr>
                </w:div>
                <w:div w:id="694384035">
                  <w:marLeft w:val="0"/>
                  <w:marRight w:val="0"/>
                  <w:marTop w:val="0"/>
                  <w:marBottom w:val="96"/>
                  <w:divBdr>
                    <w:top w:val="none" w:sz="0" w:space="0" w:color="auto"/>
                    <w:left w:val="none" w:sz="0" w:space="0" w:color="auto"/>
                    <w:bottom w:val="none" w:sz="0" w:space="0" w:color="auto"/>
                    <w:right w:val="none" w:sz="0" w:space="0" w:color="auto"/>
                  </w:divBdr>
                </w:div>
                <w:div w:id="439841548">
                  <w:marLeft w:val="1008"/>
                  <w:marRight w:val="0"/>
                  <w:marTop w:val="0"/>
                  <w:marBottom w:val="96"/>
                  <w:divBdr>
                    <w:top w:val="none" w:sz="0" w:space="0" w:color="auto"/>
                    <w:left w:val="none" w:sz="0" w:space="0" w:color="auto"/>
                    <w:bottom w:val="none" w:sz="0" w:space="0" w:color="auto"/>
                    <w:right w:val="none" w:sz="0" w:space="0" w:color="auto"/>
                  </w:divBdr>
                </w:div>
                <w:div w:id="758722919">
                  <w:marLeft w:val="1008"/>
                  <w:marRight w:val="0"/>
                  <w:marTop w:val="0"/>
                  <w:marBottom w:val="96"/>
                  <w:divBdr>
                    <w:top w:val="none" w:sz="0" w:space="0" w:color="auto"/>
                    <w:left w:val="none" w:sz="0" w:space="0" w:color="auto"/>
                    <w:bottom w:val="none" w:sz="0" w:space="0" w:color="auto"/>
                    <w:right w:val="none" w:sz="0" w:space="0" w:color="auto"/>
                  </w:divBdr>
                </w:div>
                <w:div w:id="1089035431">
                  <w:marLeft w:val="0"/>
                  <w:marRight w:val="0"/>
                  <w:marTop w:val="0"/>
                  <w:marBottom w:val="96"/>
                  <w:divBdr>
                    <w:top w:val="none" w:sz="0" w:space="0" w:color="auto"/>
                    <w:left w:val="none" w:sz="0" w:space="0" w:color="auto"/>
                    <w:bottom w:val="none" w:sz="0" w:space="0" w:color="auto"/>
                    <w:right w:val="none" w:sz="0" w:space="0" w:color="auto"/>
                  </w:divBdr>
                </w:div>
                <w:div w:id="441190538">
                  <w:marLeft w:val="0"/>
                  <w:marRight w:val="0"/>
                  <w:marTop w:val="0"/>
                  <w:marBottom w:val="96"/>
                  <w:divBdr>
                    <w:top w:val="none" w:sz="0" w:space="0" w:color="auto"/>
                    <w:left w:val="none" w:sz="0" w:space="0" w:color="auto"/>
                    <w:bottom w:val="none" w:sz="0" w:space="0" w:color="auto"/>
                    <w:right w:val="none" w:sz="0" w:space="0" w:color="auto"/>
                  </w:divBdr>
                </w:div>
                <w:div w:id="637614555">
                  <w:marLeft w:val="0"/>
                  <w:marRight w:val="0"/>
                  <w:marTop w:val="0"/>
                  <w:marBottom w:val="96"/>
                  <w:divBdr>
                    <w:top w:val="none" w:sz="0" w:space="0" w:color="auto"/>
                    <w:left w:val="none" w:sz="0" w:space="0" w:color="auto"/>
                    <w:bottom w:val="none" w:sz="0" w:space="0" w:color="auto"/>
                    <w:right w:val="none" w:sz="0" w:space="0" w:color="auto"/>
                  </w:divBdr>
                </w:div>
                <w:div w:id="645554069">
                  <w:marLeft w:val="0"/>
                  <w:marRight w:val="0"/>
                  <w:marTop w:val="0"/>
                  <w:marBottom w:val="96"/>
                  <w:divBdr>
                    <w:top w:val="none" w:sz="0" w:space="0" w:color="auto"/>
                    <w:left w:val="none" w:sz="0" w:space="0" w:color="auto"/>
                    <w:bottom w:val="none" w:sz="0" w:space="0" w:color="auto"/>
                    <w:right w:val="none" w:sz="0" w:space="0" w:color="auto"/>
                  </w:divBdr>
                </w:div>
                <w:div w:id="2120634865">
                  <w:marLeft w:val="0"/>
                  <w:marRight w:val="0"/>
                  <w:marTop w:val="0"/>
                  <w:marBottom w:val="96"/>
                  <w:divBdr>
                    <w:top w:val="none" w:sz="0" w:space="0" w:color="auto"/>
                    <w:left w:val="none" w:sz="0" w:space="0" w:color="auto"/>
                    <w:bottom w:val="none" w:sz="0" w:space="0" w:color="auto"/>
                    <w:right w:val="none" w:sz="0" w:space="0" w:color="auto"/>
                  </w:divBdr>
                </w:div>
                <w:div w:id="651568453">
                  <w:marLeft w:val="0"/>
                  <w:marRight w:val="0"/>
                  <w:marTop w:val="0"/>
                  <w:marBottom w:val="96"/>
                  <w:divBdr>
                    <w:top w:val="none" w:sz="0" w:space="0" w:color="auto"/>
                    <w:left w:val="none" w:sz="0" w:space="0" w:color="auto"/>
                    <w:bottom w:val="none" w:sz="0" w:space="0" w:color="auto"/>
                    <w:right w:val="none" w:sz="0" w:space="0" w:color="auto"/>
                  </w:divBdr>
                </w:div>
                <w:div w:id="1686862640">
                  <w:marLeft w:val="0"/>
                  <w:marRight w:val="0"/>
                  <w:marTop w:val="0"/>
                  <w:marBottom w:val="96"/>
                  <w:divBdr>
                    <w:top w:val="none" w:sz="0" w:space="0" w:color="auto"/>
                    <w:left w:val="none" w:sz="0" w:space="0" w:color="auto"/>
                    <w:bottom w:val="none" w:sz="0" w:space="0" w:color="auto"/>
                    <w:right w:val="none" w:sz="0" w:space="0" w:color="auto"/>
                  </w:divBdr>
                </w:div>
                <w:div w:id="324090893">
                  <w:marLeft w:val="1008"/>
                  <w:marRight w:val="0"/>
                  <w:marTop w:val="0"/>
                  <w:marBottom w:val="96"/>
                  <w:divBdr>
                    <w:top w:val="none" w:sz="0" w:space="0" w:color="auto"/>
                    <w:left w:val="none" w:sz="0" w:space="0" w:color="auto"/>
                    <w:bottom w:val="none" w:sz="0" w:space="0" w:color="auto"/>
                    <w:right w:val="none" w:sz="0" w:space="0" w:color="auto"/>
                  </w:divBdr>
                </w:div>
                <w:div w:id="1683778720">
                  <w:marLeft w:val="1008"/>
                  <w:marRight w:val="0"/>
                  <w:marTop w:val="0"/>
                  <w:marBottom w:val="101"/>
                  <w:divBdr>
                    <w:top w:val="none" w:sz="0" w:space="0" w:color="auto"/>
                    <w:left w:val="none" w:sz="0" w:space="0" w:color="auto"/>
                    <w:bottom w:val="none" w:sz="0" w:space="0" w:color="auto"/>
                    <w:right w:val="none" w:sz="0" w:space="0" w:color="auto"/>
                  </w:divBdr>
                </w:div>
                <w:div w:id="1486818746">
                  <w:marLeft w:val="0"/>
                  <w:marRight w:val="0"/>
                  <w:marTop w:val="0"/>
                  <w:marBottom w:val="80"/>
                  <w:divBdr>
                    <w:top w:val="none" w:sz="0" w:space="0" w:color="auto"/>
                    <w:left w:val="none" w:sz="0" w:space="0" w:color="auto"/>
                    <w:bottom w:val="none" w:sz="0" w:space="0" w:color="auto"/>
                    <w:right w:val="none" w:sz="0" w:space="0" w:color="auto"/>
                  </w:divBdr>
                </w:div>
                <w:div w:id="377360443">
                  <w:marLeft w:val="0"/>
                  <w:marRight w:val="0"/>
                  <w:marTop w:val="0"/>
                  <w:marBottom w:val="80"/>
                  <w:divBdr>
                    <w:top w:val="none" w:sz="0" w:space="0" w:color="auto"/>
                    <w:left w:val="none" w:sz="0" w:space="0" w:color="auto"/>
                    <w:bottom w:val="none" w:sz="0" w:space="0" w:color="auto"/>
                    <w:right w:val="none" w:sz="0" w:space="0" w:color="auto"/>
                  </w:divBdr>
                </w:div>
                <w:div w:id="1129471295">
                  <w:marLeft w:val="0"/>
                  <w:marRight w:val="0"/>
                  <w:marTop w:val="0"/>
                  <w:marBottom w:val="80"/>
                  <w:divBdr>
                    <w:top w:val="none" w:sz="0" w:space="0" w:color="auto"/>
                    <w:left w:val="none" w:sz="0" w:space="0" w:color="auto"/>
                    <w:bottom w:val="none" w:sz="0" w:space="0" w:color="auto"/>
                    <w:right w:val="none" w:sz="0" w:space="0" w:color="auto"/>
                  </w:divBdr>
                </w:div>
                <w:div w:id="1503428197">
                  <w:marLeft w:val="1008"/>
                  <w:marRight w:val="0"/>
                  <w:marTop w:val="0"/>
                  <w:marBottom w:val="80"/>
                  <w:divBdr>
                    <w:top w:val="none" w:sz="0" w:space="0" w:color="auto"/>
                    <w:left w:val="none" w:sz="0" w:space="0" w:color="auto"/>
                    <w:bottom w:val="none" w:sz="0" w:space="0" w:color="auto"/>
                    <w:right w:val="none" w:sz="0" w:space="0" w:color="auto"/>
                  </w:divBdr>
                </w:div>
                <w:div w:id="315457038">
                  <w:marLeft w:val="1008"/>
                  <w:marRight w:val="0"/>
                  <w:marTop w:val="0"/>
                  <w:marBottom w:val="80"/>
                  <w:divBdr>
                    <w:top w:val="none" w:sz="0" w:space="0" w:color="auto"/>
                    <w:left w:val="none" w:sz="0" w:space="0" w:color="auto"/>
                    <w:bottom w:val="none" w:sz="0" w:space="0" w:color="auto"/>
                    <w:right w:val="none" w:sz="0" w:space="0" w:color="auto"/>
                  </w:divBdr>
                </w:div>
                <w:div w:id="102582111">
                  <w:marLeft w:val="1008"/>
                  <w:marRight w:val="0"/>
                  <w:marTop w:val="0"/>
                  <w:marBottom w:val="80"/>
                  <w:divBdr>
                    <w:top w:val="none" w:sz="0" w:space="0" w:color="auto"/>
                    <w:left w:val="none" w:sz="0" w:space="0" w:color="auto"/>
                    <w:bottom w:val="none" w:sz="0" w:space="0" w:color="auto"/>
                    <w:right w:val="none" w:sz="0" w:space="0" w:color="auto"/>
                  </w:divBdr>
                </w:div>
                <w:div w:id="346172690">
                  <w:marLeft w:val="0"/>
                  <w:marRight w:val="0"/>
                  <w:marTop w:val="0"/>
                  <w:marBottom w:val="80"/>
                  <w:divBdr>
                    <w:top w:val="none" w:sz="0" w:space="0" w:color="auto"/>
                    <w:left w:val="none" w:sz="0" w:space="0" w:color="auto"/>
                    <w:bottom w:val="none" w:sz="0" w:space="0" w:color="auto"/>
                    <w:right w:val="none" w:sz="0" w:space="0" w:color="auto"/>
                  </w:divBdr>
                </w:div>
                <w:div w:id="849878269">
                  <w:marLeft w:val="1008"/>
                  <w:marRight w:val="0"/>
                  <w:marTop w:val="0"/>
                  <w:marBottom w:val="80"/>
                  <w:divBdr>
                    <w:top w:val="none" w:sz="0" w:space="0" w:color="auto"/>
                    <w:left w:val="none" w:sz="0" w:space="0" w:color="auto"/>
                    <w:bottom w:val="none" w:sz="0" w:space="0" w:color="auto"/>
                    <w:right w:val="none" w:sz="0" w:space="0" w:color="auto"/>
                  </w:divBdr>
                </w:div>
                <w:div w:id="794300908">
                  <w:marLeft w:val="1008"/>
                  <w:marRight w:val="0"/>
                  <w:marTop w:val="0"/>
                  <w:marBottom w:val="80"/>
                  <w:divBdr>
                    <w:top w:val="none" w:sz="0" w:space="0" w:color="auto"/>
                    <w:left w:val="none" w:sz="0" w:space="0" w:color="auto"/>
                    <w:bottom w:val="none" w:sz="0" w:space="0" w:color="auto"/>
                    <w:right w:val="none" w:sz="0" w:space="0" w:color="auto"/>
                  </w:divBdr>
                </w:div>
                <w:div w:id="289483652">
                  <w:marLeft w:val="1440"/>
                  <w:marRight w:val="0"/>
                  <w:marTop w:val="0"/>
                  <w:marBottom w:val="80"/>
                  <w:divBdr>
                    <w:top w:val="none" w:sz="0" w:space="0" w:color="auto"/>
                    <w:left w:val="none" w:sz="0" w:space="0" w:color="auto"/>
                    <w:bottom w:val="none" w:sz="0" w:space="0" w:color="auto"/>
                    <w:right w:val="none" w:sz="0" w:space="0" w:color="auto"/>
                  </w:divBdr>
                </w:div>
                <w:div w:id="108404469">
                  <w:marLeft w:val="1440"/>
                  <w:marRight w:val="0"/>
                  <w:marTop w:val="0"/>
                  <w:marBottom w:val="80"/>
                  <w:divBdr>
                    <w:top w:val="none" w:sz="0" w:space="0" w:color="auto"/>
                    <w:left w:val="none" w:sz="0" w:space="0" w:color="auto"/>
                    <w:bottom w:val="none" w:sz="0" w:space="0" w:color="auto"/>
                    <w:right w:val="none" w:sz="0" w:space="0" w:color="auto"/>
                  </w:divBdr>
                </w:div>
                <w:div w:id="696393363">
                  <w:marLeft w:val="1440"/>
                  <w:marRight w:val="0"/>
                  <w:marTop w:val="0"/>
                  <w:marBottom w:val="80"/>
                  <w:divBdr>
                    <w:top w:val="none" w:sz="0" w:space="0" w:color="auto"/>
                    <w:left w:val="none" w:sz="0" w:space="0" w:color="auto"/>
                    <w:bottom w:val="none" w:sz="0" w:space="0" w:color="auto"/>
                    <w:right w:val="none" w:sz="0" w:space="0" w:color="auto"/>
                  </w:divBdr>
                </w:div>
                <w:div w:id="1971591322">
                  <w:marLeft w:val="1440"/>
                  <w:marRight w:val="0"/>
                  <w:marTop w:val="0"/>
                  <w:marBottom w:val="80"/>
                  <w:divBdr>
                    <w:top w:val="none" w:sz="0" w:space="0" w:color="auto"/>
                    <w:left w:val="none" w:sz="0" w:space="0" w:color="auto"/>
                    <w:bottom w:val="none" w:sz="0" w:space="0" w:color="auto"/>
                    <w:right w:val="none" w:sz="0" w:space="0" w:color="auto"/>
                  </w:divBdr>
                </w:div>
                <w:div w:id="1404134242">
                  <w:marLeft w:val="1008"/>
                  <w:marRight w:val="0"/>
                  <w:marTop w:val="0"/>
                  <w:marBottom w:val="80"/>
                  <w:divBdr>
                    <w:top w:val="none" w:sz="0" w:space="0" w:color="auto"/>
                    <w:left w:val="none" w:sz="0" w:space="0" w:color="auto"/>
                    <w:bottom w:val="none" w:sz="0" w:space="0" w:color="auto"/>
                    <w:right w:val="none" w:sz="0" w:space="0" w:color="auto"/>
                  </w:divBdr>
                </w:div>
                <w:div w:id="1433234664">
                  <w:marLeft w:val="1440"/>
                  <w:marRight w:val="0"/>
                  <w:marTop w:val="0"/>
                  <w:marBottom w:val="80"/>
                  <w:divBdr>
                    <w:top w:val="none" w:sz="0" w:space="0" w:color="auto"/>
                    <w:left w:val="none" w:sz="0" w:space="0" w:color="auto"/>
                    <w:bottom w:val="none" w:sz="0" w:space="0" w:color="auto"/>
                    <w:right w:val="none" w:sz="0" w:space="0" w:color="auto"/>
                  </w:divBdr>
                </w:div>
                <w:div w:id="714812586">
                  <w:marLeft w:val="1440"/>
                  <w:marRight w:val="0"/>
                  <w:marTop w:val="0"/>
                  <w:marBottom w:val="80"/>
                  <w:divBdr>
                    <w:top w:val="none" w:sz="0" w:space="0" w:color="auto"/>
                    <w:left w:val="none" w:sz="0" w:space="0" w:color="auto"/>
                    <w:bottom w:val="none" w:sz="0" w:space="0" w:color="auto"/>
                    <w:right w:val="none" w:sz="0" w:space="0" w:color="auto"/>
                  </w:divBdr>
                </w:div>
                <w:div w:id="129445155">
                  <w:marLeft w:val="0"/>
                  <w:marRight w:val="0"/>
                  <w:marTop w:val="0"/>
                  <w:marBottom w:val="80"/>
                  <w:divBdr>
                    <w:top w:val="none" w:sz="0" w:space="0" w:color="auto"/>
                    <w:left w:val="none" w:sz="0" w:space="0" w:color="auto"/>
                    <w:bottom w:val="none" w:sz="0" w:space="0" w:color="auto"/>
                    <w:right w:val="none" w:sz="0" w:space="0" w:color="auto"/>
                  </w:divBdr>
                </w:div>
                <w:div w:id="470680042">
                  <w:marLeft w:val="0"/>
                  <w:marRight w:val="0"/>
                  <w:marTop w:val="0"/>
                  <w:marBottom w:val="80"/>
                  <w:divBdr>
                    <w:top w:val="none" w:sz="0" w:space="0" w:color="auto"/>
                    <w:left w:val="none" w:sz="0" w:space="0" w:color="auto"/>
                    <w:bottom w:val="none" w:sz="0" w:space="0" w:color="auto"/>
                    <w:right w:val="none" w:sz="0" w:space="0" w:color="auto"/>
                  </w:divBdr>
                </w:div>
                <w:div w:id="2077389650">
                  <w:marLeft w:val="0"/>
                  <w:marRight w:val="0"/>
                  <w:marTop w:val="0"/>
                  <w:marBottom w:val="80"/>
                  <w:divBdr>
                    <w:top w:val="none" w:sz="0" w:space="0" w:color="auto"/>
                    <w:left w:val="none" w:sz="0" w:space="0" w:color="auto"/>
                    <w:bottom w:val="none" w:sz="0" w:space="0" w:color="auto"/>
                    <w:right w:val="none" w:sz="0" w:space="0" w:color="auto"/>
                  </w:divBdr>
                </w:div>
                <w:div w:id="852838581">
                  <w:marLeft w:val="0"/>
                  <w:marRight w:val="0"/>
                  <w:marTop w:val="0"/>
                  <w:marBottom w:val="80"/>
                  <w:divBdr>
                    <w:top w:val="none" w:sz="0" w:space="0" w:color="auto"/>
                    <w:left w:val="none" w:sz="0" w:space="0" w:color="auto"/>
                    <w:bottom w:val="none" w:sz="0" w:space="0" w:color="auto"/>
                    <w:right w:val="none" w:sz="0" w:space="0" w:color="auto"/>
                  </w:divBdr>
                </w:div>
                <w:div w:id="1489861516">
                  <w:marLeft w:val="0"/>
                  <w:marRight w:val="0"/>
                  <w:marTop w:val="0"/>
                  <w:marBottom w:val="80"/>
                  <w:divBdr>
                    <w:top w:val="none" w:sz="0" w:space="0" w:color="auto"/>
                    <w:left w:val="none" w:sz="0" w:space="0" w:color="auto"/>
                    <w:bottom w:val="none" w:sz="0" w:space="0" w:color="auto"/>
                    <w:right w:val="none" w:sz="0" w:space="0" w:color="auto"/>
                  </w:divBdr>
                </w:div>
                <w:div w:id="1542980033">
                  <w:marLeft w:val="0"/>
                  <w:marRight w:val="0"/>
                  <w:marTop w:val="0"/>
                  <w:marBottom w:val="80"/>
                  <w:divBdr>
                    <w:top w:val="none" w:sz="0" w:space="0" w:color="auto"/>
                    <w:left w:val="none" w:sz="0" w:space="0" w:color="auto"/>
                    <w:bottom w:val="none" w:sz="0" w:space="0" w:color="auto"/>
                    <w:right w:val="none" w:sz="0" w:space="0" w:color="auto"/>
                  </w:divBdr>
                </w:div>
                <w:div w:id="1446267662">
                  <w:marLeft w:val="0"/>
                  <w:marRight w:val="0"/>
                  <w:marTop w:val="0"/>
                  <w:marBottom w:val="80"/>
                  <w:divBdr>
                    <w:top w:val="none" w:sz="0" w:space="0" w:color="auto"/>
                    <w:left w:val="none" w:sz="0" w:space="0" w:color="auto"/>
                    <w:bottom w:val="none" w:sz="0" w:space="0" w:color="auto"/>
                    <w:right w:val="none" w:sz="0" w:space="0" w:color="auto"/>
                  </w:divBdr>
                </w:div>
                <w:div w:id="1729182874">
                  <w:marLeft w:val="0"/>
                  <w:marRight w:val="0"/>
                  <w:marTop w:val="0"/>
                  <w:marBottom w:val="80"/>
                  <w:divBdr>
                    <w:top w:val="none" w:sz="0" w:space="0" w:color="auto"/>
                    <w:left w:val="none" w:sz="0" w:space="0" w:color="auto"/>
                    <w:bottom w:val="none" w:sz="0" w:space="0" w:color="auto"/>
                    <w:right w:val="none" w:sz="0" w:space="0" w:color="auto"/>
                  </w:divBdr>
                </w:div>
                <w:div w:id="1762288657">
                  <w:marLeft w:val="0"/>
                  <w:marRight w:val="0"/>
                  <w:marTop w:val="0"/>
                  <w:marBottom w:val="80"/>
                  <w:divBdr>
                    <w:top w:val="none" w:sz="0" w:space="0" w:color="auto"/>
                    <w:left w:val="none" w:sz="0" w:space="0" w:color="auto"/>
                    <w:bottom w:val="none" w:sz="0" w:space="0" w:color="auto"/>
                    <w:right w:val="none" w:sz="0" w:space="0" w:color="auto"/>
                  </w:divBdr>
                </w:div>
                <w:div w:id="323048019">
                  <w:marLeft w:val="0"/>
                  <w:marRight w:val="0"/>
                  <w:marTop w:val="0"/>
                  <w:marBottom w:val="80"/>
                  <w:divBdr>
                    <w:top w:val="none" w:sz="0" w:space="0" w:color="auto"/>
                    <w:left w:val="none" w:sz="0" w:space="0" w:color="auto"/>
                    <w:bottom w:val="none" w:sz="0" w:space="0" w:color="auto"/>
                    <w:right w:val="none" w:sz="0" w:space="0" w:color="auto"/>
                  </w:divBdr>
                </w:div>
                <w:div w:id="1542783444">
                  <w:marLeft w:val="0"/>
                  <w:marRight w:val="0"/>
                  <w:marTop w:val="0"/>
                  <w:marBottom w:val="101"/>
                  <w:divBdr>
                    <w:top w:val="none" w:sz="0" w:space="0" w:color="auto"/>
                    <w:left w:val="none" w:sz="0" w:space="0" w:color="auto"/>
                    <w:bottom w:val="none" w:sz="0" w:space="0" w:color="auto"/>
                    <w:right w:val="none" w:sz="0" w:space="0" w:color="auto"/>
                  </w:divBdr>
                </w:div>
                <w:div w:id="794443286">
                  <w:marLeft w:val="0"/>
                  <w:marRight w:val="0"/>
                  <w:marTop w:val="0"/>
                  <w:marBottom w:val="101"/>
                  <w:divBdr>
                    <w:top w:val="none" w:sz="0" w:space="0" w:color="auto"/>
                    <w:left w:val="none" w:sz="0" w:space="0" w:color="auto"/>
                    <w:bottom w:val="none" w:sz="0" w:space="0" w:color="auto"/>
                    <w:right w:val="none" w:sz="0" w:space="0" w:color="auto"/>
                  </w:divBdr>
                </w:div>
                <w:div w:id="1966034876">
                  <w:marLeft w:val="1008"/>
                  <w:marRight w:val="0"/>
                  <w:marTop w:val="0"/>
                  <w:marBottom w:val="101"/>
                  <w:divBdr>
                    <w:top w:val="none" w:sz="0" w:space="0" w:color="auto"/>
                    <w:left w:val="none" w:sz="0" w:space="0" w:color="auto"/>
                    <w:bottom w:val="none" w:sz="0" w:space="0" w:color="auto"/>
                    <w:right w:val="none" w:sz="0" w:space="0" w:color="auto"/>
                  </w:divBdr>
                </w:div>
                <w:div w:id="1850874961">
                  <w:marLeft w:val="1008"/>
                  <w:marRight w:val="0"/>
                  <w:marTop w:val="0"/>
                  <w:marBottom w:val="101"/>
                  <w:divBdr>
                    <w:top w:val="none" w:sz="0" w:space="0" w:color="auto"/>
                    <w:left w:val="none" w:sz="0" w:space="0" w:color="auto"/>
                    <w:bottom w:val="none" w:sz="0" w:space="0" w:color="auto"/>
                    <w:right w:val="none" w:sz="0" w:space="0" w:color="auto"/>
                  </w:divBdr>
                </w:div>
                <w:div w:id="1468819656">
                  <w:marLeft w:val="0"/>
                  <w:marRight w:val="0"/>
                  <w:marTop w:val="0"/>
                  <w:marBottom w:val="101"/>
                  <w:divBdr>
                    <w:top w:val="none" w:sz="0" w:space="0" w:color="auto"/>
                    <w:left w:val="none" w:sz="0" w:space="0" w:color="auto"/>
                    <w:bottom w:val="none" w:sz="0" w:space="0" w:color="auto"/>
                    <w:right w:val="none" w:sz="0" w:space="0" w:color="auto"/>
                  </w:divBdr>
                </w:div>
                <w:div w:id="1713916018">
                  <w:marLeft w:val="0"/>
                  <w:marRight w:val="0"/>
                  <w:marTop w:val="0"/>
                  <w:marBottom w:val="101"/>
                  <w:divBdr>
                    <w:top w:val="none" w:sz="0" w:space="0" w:color="auto"/>
                    <w:left w:val="none" w:sz="0" w:space="0" w:color="auto"/>
                    <w:bottom w:val="none" w:sz="0" w:space="0" w:color="auto"/>
                    <w:right w:val="none" w:sz="0" w:space="0" w:color="auto"/>
                  </w:divBdr>
                </w:div>
                <w:div w:id="1385568079">
                  <w:marLeft w:val="0"/>
                  <w:marRight w:val="0"/>
                  <w:marTop w:val="0"/>
                  <w:marBottom w:val="101"/>
                  <w:divBdr>
                    <w:top w:val="none" w:sz="0" w:space="0" w:color="auto"/>
                    <w:left w:val="none" w:sz="0" w:space="0" w:color="auto"/>
                    <w:bottom w:val="none" w:sz="0" w:space="0" w:color="auto"/>
                    <w:right w:val="none" w:sz="0" w:space="0" w:color="auto"/>
                  </w:divBdr>
                </w:div>
                <w:div w:id="790127625">
                  <w:marLeft w:val="0"/>
                  <w:marRight w:val="0"/>
                  <w:marTop w:val="0"/>
                  <w:marBottom w:val="101"/>
                  <w:divBdr>
                    <w:top w:val="none" w:sz="0" w:space="0" w:color="auto"/>
                    <w:left w:val="none" w:sz="0" w:space="0" w:color="auto"/>
                    <w:bottom w:val="none" w:sz="0" w:space="0" w:color="auto"/>
                    <w:right w:val="none" w:sz="0" w:space="0" w:color="auto"/>
                  </w:divBdr>
                </w:div>
                <w:div w:id="1408066860">
                  <w:marLeft w:val="0"/>
                  <w:marRight w:val="0"/>
                  <w:marTop w:val="0"/>
                  <w:marBottom w:val="101"/>
                  <w:divBdr>
                    <w:top w:val="none" w:sz="0" w:space="0" w:color="auto"/>
                    <w:left w:val="none" w:sz="0" w:space="0" w:color="auto"/>
                    <w:bottom w:val="none" w:sz="0" w:space="0" w:color="auto"/>
                    <w:right w:val="none" w:sz="0" w:space="0" w:color="auto"/>
                  </w:divBdr>
                </w:div>
                <w:div w:id="1861695225">
                  <w:marLeft w:val="0"/>
                  <w:marRight w:val="0"/>
                  <w:marTop w:val="0"/>
                  <w:marBottom w:val="101"/>
                  <w:divBdr>
                    <w:top w:val="none" w:sz="0" w:space="0" w:color="auto"/>
                    <w:left w:val="none" w:sz="0" w:space="0" w:color="auto"/>
                    <w:bottom w:val="none" w:sz="0" w:space="0" w:color="auto"/>
                    <w:right w:val="none" w:sz="0" w:space="0" w:color="auto"/>
                  </w:divBdr>
                </w:div>
                <w:div w:id="1978561985">
                  <w:marLeft w:val="0"/>
                  <w:marRight w:val="0"/>
                  <w:marTop w:val="0"/>
                  <w:marBottom w:val="101"/>
                  <w:divBdr>
                    <w:top w:val="none" w:sz="0" w:space="0" w:color="auto"/>
                    <w:left w:val="none" w:sz="0" w:space="0" w:color="auto"/>
                    <w:bottom w:val="none" w:sz="0" w:space="0" w:color="auto"/>
                    <w:right w:val="none" w:sz="0" w:space="0" w:color="auto"/>
                  </w:divBdr>
                </w:div>
                <w:div w:id="571962921">
                  <w:marLeft w:val="0"/>
                  <w:marRight w:val="0"/>
                  <w:marTop w:val="0"/>
                  <w:marBottom w:val="101"/>
                  <w:divBdr>
                    <w:top w:val="none" w:sz="0" w:space="0" w:color="auto"/>
                    <w:left w:val="none" w:sz="0" w:space="0" w:color="auto"/>
                    <w:bottom w:val="none" w:sz="0" w:space="0" w:color="auto"/>
                    <w:right w:val="none" w:sz="0" w:space="0" w:color="auto"/>
                  </w:divBdr>
                </w:div>
                <w:div w:id="835999888">
                  <w:marLeft w:val="0"/>
                  <w:marRight w:val="0"/>
                  <w:marTop w:val="0"/>
                  <w:marBottom w:val="101"/>
                  <w:divBdr>
                    <w:top w:val="none" w:sz="0" w:space="0" w:color="auto"/>
                    <w:left w:val="none" w:sz="0" w:space="0" w:color="auto"/>
                    <w:bottom w:val="none" w:sz="0" w:space="0" w:color="auto"/>
                    <w:right w:val="none" w:sz="0" w:space="0" w:color="auto"/>
                  </w:divBdr>
                </w:div>
                <w:div w:id="959842394">
                  <w:marLeft w:val="0"/>
                  <w:marRight w:val="0"/>
                  <w:marTop w:val="0"/>
                  <w:marBottom w:val="101"/>
                  <w:divBdr>
                    <w:top w:val="none" w:sz="0" w:space="0" w:color="auto"/>
                    <w:left w:val="none" w:sz="0" w:space="0" w:color="auto"/>
                    <w:bottom w:val="none" w:sz="0" w:space="0" w:color="auto"/>
                    <w:right w:val="none" w:sz="0" w:space="0" w:color="auto"/>
                  </w:divBdr>
                </w:div>
                <w:div w:id="1946767707">
                  <w:marLeft w:val="0"/>
                  <w:marRight w:val="0"/>
                  <w:marTop w:val="0"/>
                  <w:marBottom w:val="101"/>
                  <w:divBdr>
                    <w:top w:val="none" w:sz="0" w:space="0" w:color="auto"/>
                    <w:left w:val="none" w:sz="0" w:space="0" w:color="auto"/>
                    <w:bottom w:val="none" w:sz="0" w:space="0" w:color="auto"/>
                    <w:right w:val="none" w:sz="0" w:space="0" w:color="auto"/>
                  </w:divBdr>
                </w:div>
                <w:div w:id="694771698">
                  <w:marLeft w:val="0"/>
                  <w:marRight w:val="0"/>
                  <w:marTop w:val="0"/>
                  <w:marBottom w:val="101"/>
                  <w:divBdr>
                    <w:top w:val="none" w:sz="0" w:space="0" w:color="auto"/>
                    <w:left w:val="none" w:sz="0" w:space="0" w:color="auto"/>
                    <w:bottom w:val="none" w:sz="0" w:space="0" w:color="auto"/>
                    <w:right w:val="none" w:sz="0" w:space="0" w:color="auto"/>
                  </w:divBdr>
                </w:div>
                <w:div w:id="1522818125">
                  <w:marLeft w:val="0"/>
                  <w:marRight w:val="0"/>
                  <w:marTop w:val="0"/>
                  <w:marBottom w:val="101"/>
                  <w:divBdr>
                    <w:top w:val="none" w:sz="0" w:space="0" w:color="auto"/>
                    <w:left w:val="none" w:sz="0" w:space="0" w:color="auto"/>
                    <w:bottom w:val="none" w:sz="0" w:space="0" w:color="auto"/>
                    <w:right w:val="none" w:sz="0" w:space="0" w:color="auto"/>
                  </w:divBdr>
                </w:div>
                <w:div w:id="421073145">
                  <w:marLeft w:val="1008"/>
                  <w:marRight w:val="0"/>
                  <w:marTop w:val="0"/>
                  <w:marBottom w:val="101"/>
                  <w:divBdr>
                    <w:top w:val="none" w:sz="0" w:space="0" w:color="auto"/>
                    <w:left w:val="none" w:sz="0" w:space="0" w:color="auto"/>
                    <w:bottom w:val="none" w:sz="0" w:space="0" w:color="auto"/>
                    <w:right w:val="none" w:sz="0" w:space="0" w:color="auto"/>
                  </w:divBdr>
                </w:div>
                <w:div w:id="971397959">
                  <w:marLeft w:val="1008"/>
                  <w:marRight w:val="0"/>
                  <w:marTop w:val="0"/>
                  <w:marBottom w:val="101"/>
                  <w:divBdr>
                    <w:top w:val="none" w:sz="0" w:space="0" w:color="auto"/>
                    <w:left w:val="none" w:sz="0" w:space="0" w:color="auto"/>
                    <w:bottom w:val="none" w:sz="0" w:space="0" w:color="auto"/>
                    <w:right w:val="none" w:sz="0" w:space="0" w:color="auto"/>
                  </w:divBdr>
                </w:div>
                <w:div w:id="1362513566">
                  <w:marLeft w:val="1008"/>
                  <w:marRight w:val="0"/>
                  <w:marTop w:val="0"/>
                  <w:marBottom w:val="101"/>
                  <w:divBdr>
                    <w:top w:val="none" w:sz="0" w:space="0" w:color="auto"/>
                    <w:left w:val="none" w:sz="0" w:space="0" w:color="auto"/>
                    <w:bottom w:val="none" w:sz="0" w:space="0" w:color="auto"/>
                    <w:right w:val="none" w:sz="0" w:space="0" w:color="auto"/>
                  </w:divBdr>
                </w:div>
                <w:div w:id="313031070">
                  <w:marLeft w:val="1008"/>
                  <w:marRight w:val="0"/>
                  <w:marTop w:val="0"/>
                  <w:marBottom w:val="101"/>
                  <w:divBdr>
                    <w:top w:val="none" w:sz="0" w:space="0" w:color="auto"/>
                    <w:left w:val="none" w:sz="0" w:space="0" w:color="auto"/>
                    <w:bottom w:val="none" w:sz="0" w:space="0" w:color="auto"/>
                    <w:right w:val="none" w:sz="0" w:space="0" w:color="auto"/>
                  </w:divBdr>
                </w:div>
                <w:div w:id="1265118137">
                  <w:marLeft w:val="0"/>
                  <w:marRight w:val="0"/>
                  <w:marTop w:val="0"/>
                  <w:marBottom w:val="101"/>
                  <w:divBdr>
                    <w:top w:val="none" w:sz="0" w:space="0" w:color="auto"/>
                    <w:left w:val="none" w:sz="0" w:space="0" w:color="auto"/>
                    <w:bottom w:val="none" w:sz="0" w:space="0" w:color="auto"/>
                    <w:right w:val="none" w:sz="0" w:space="0" w:color="auto"/>
                  </w:divBdr>
                </w:div>
                <w:div w:id="1571580114">
                  <w:marLeft w:val="0"/>
                  <w:marRight w:val="0"/>
                  <w:marTop w:val="0"/>
                  <w:marBottom w:val="101"/>
                  <w:divBdr>
                    <w:top w:val="none" w:sz="0" w:space="0" w:color="auto"/>
                    <w:left w:val="none" w:sz="0" w:space="0" w:color="auto"/>
                    <w:bottom w:val="none" w:sz="0" w:space="0" w:color="auto"/>
                    <w:right w:val="none" w:sz="0" w:space="0" w:color="auto"/>
                  </w:divBdr>
                </w:div>
                <w:div w:id="1716268597">
                  <w:marLeft w:val="0"/>
                  <w:marRight w:val="0"/>
                  <w:marTop w:val="0"/>
                  <w:marBottom w:val="101"/>
                  <w:divBdr>
                    <w:top w:val="none" w:sz="0" w:space="0" w:color="auto"/>
                    <w:left w:val="none" w:sz="0" w:space="0" w:color="auto"/>
                    <w:bottom w:val="none" w:sz="0" w:space="0" w:color="auto"/>
                    <w:right w:val="none" w:sz="0" w:space="0" w:color="auto"/>
                  </w:divBdr>
                </w:div>
                <w:div w:id="1152064415">
                  <w:marLeft w:val="0"/>
                  <w:marRight w:val="0"/>
                  <w:marTop w:val="0"/>
                  <w:marBottom w:val="101"/>
                  <w:divBdr>
                    <w:top w:val="none" w:sz="0" w:space="0" w:color="auto"/>
                    <w:left w:val="none" w:sz="0" w:space="0" w:color="auto"/>
                    <w:bottom w:val="none" w:sz="0" w:space="0" w:color="auto"/>
                    <w:right w:val="none" w:sz="0" w:space="0" w:color="auto"/>
                  </w:divBdr>
                </w:div>
                <w:div w:id="722289671">
                  <w:marLeft w:val="0"/>
                  <w:marRight w:val="0"/>
                  <w:marTop w:val="0"/>
                  <w:marBottom w:val="101"/>
                  <w:divBdr>
                    <w:top w:val="none" w:sz="0" w:space="0" w:color="auto"/>
                    <w:left w:val="none" w:sz="0" w:space="0" w:color="auto"/>
                    <w:bottom w:val="none" w:sz="0" w:space="0" w:color="auto"/>
                    <w:right w:val="none" w:sz="0" w:space="0" w:color="auto"/>
                  </w:divBdr>
                </w:div>
                <w:div w:id="1792238856">
                  <w:marLeft w:val="0"/>
                  <w:marRight w:val="0"/>
                  <w:marTop w:val="0"/>
                  <w:marBottom w:val="101"/>
                  <w:divBdr>
                    <w:top w:val="none" w:sz="0" w:space="0" w:color="auto"/>
                    <w:left w:val="none" w:sz="0" w:space="0" w:color="auto"/>
                    <w:bottom w:val="none" w:sz="0" w:space="0" w:color="auto"/>
                    <w:right w:val="none" w:sz="0" w:space="0" w:color="auto"/>
                  </w:divBdr>
                </w:div>
                <w:div w:id="447554443">
                  <w:marLeft w:val="1008"/>
                  <w:marRight w:val="0"/>
                  <w:marTop w:val="0"/>
                  <w:marBottom w:val="101"/>
                  <w:divBdr>
                    <w:top w:val="none" w:sz="0" w:space="0" w:color="auto"/>
                    <w:left w:val="none" w:sz="0" w:space="0" w:color="auto"/>
                    <w:bottom w:val="none" w:sz="0" w:space="0" w:color="auto"/>
                    <w:right w:val="none" w:sz="0" w:space="0" w:color="auto"/>
                  </w:divBdr>
                </w:div>
                <w:div w:id="213277798">
                  <w:marLeft w:val="1008"/>
                  <w:marRight w:val="0"/>
                  <w:marTop w:val="0"/>
                  <w:marBottom w:val="101"/>
                  <w:divBdr>
                    <w:top w:val="none" w:sz="0" w:space="0" w:color="auto"/>
                    <w:left w:val="none" w:sz="0" w:space="0" w:color="auto"/>
                    <w:bottom w:val="none" w:sz="0" w:space="0" w:color="auto"/>
                    <w:right w:val="none" w:sz="0" w:space="0" w:color="auto"/>
                  </w:divBdr>
                </w:div>
                <w:div w:id="1305814548">
                  <w:marLeft w:val="1008"/>
                  <w:marRight w:val="0"/>
                  <w:marTop w:val="0"/>
                  <w:marBottom w:val="101"/>
                  <w:divBdr>
                    <w:top w:val="none" w:sz="0" w:space="0" w:color="auto"/>
                    <w:left w:val="none" w:sz="0" w:space="0" w:color="auto"/>
                    <w:bottom w:val="none" w:sz="0" w:space="0" w:color="auto"/>
                    <w:right w:val="none" w:sz="0" w:space="0" w:color="auto"/>
                  </w:divBdr>
                </w:div>
                <w:div w:id="1848716045">
                  <w:marLeft w:val="1008"/>
                  <w:marRight w:val="0"/>
                  <w:marTop w:val="0"/>
                  <w:marBottom w:val="101"/>
                  <w:divBdr>
                    <w:top w:val="none" w:sz="0" w:space="0" w:color="auto"/>
                    <w:left w:val="none" w:sz="0" w:space="0" w:color="auto"/>
                    <w:bottom w:val="none" w:sz="0" w:space="0" w:color="auto"/>
                    <w:right w:val="none" w:sz="0" w:space="0" w:color="auto"/>
                  </w:divBdr>
                </w:div>
                <w:div w:id="904027171">
                  <w:marLeft w:val="1008"/>
                  <w:marRight w:val="0"/>
                  <w:marTop w:val="0"/>
                  <w:marBottom w:val="101"/>
                  <w:divBdr>
                    <w:top w:val="none" w:sz="0" w:space="0" w:color="auto"/>
                    <w:left w:val="none" w:sz="0" w:space="0" w:color="auto"/>
                    <w:bottom w:val="none" w:sz="0" w:space="0" w:color="auto"/>
                    <w:right w:val="none" w:sz="0" w:space="0" w:color="auto"/>
                  </w:divBdr>
                </w:div>
                <w:div w:id="1210843202">
                  <w:marLeft w:val="1008"/>
                  <w:marRight w:val="0"/>
                  <w:marTop w:val="0"/>
                  <w:marBottom w:val="101"/>
                  <w:divBdr>
                    <w:top w:val="none" w:sz="0" w:space="0" w:color="auto"/>
                    <w:left w:val="none" w:sz="0" w:space="0" w:color="auto"/>
                    <w:bottom w:val="none" w:sz="0" w:space="0" w:color="auto"/>
                    <w:right w:val="none" w:sz="0" w:space="0" w:color="auto"/>
                  </w:divBdr>
                </w:div>
                <w:div w:id="1793354190">
                  <w:marLeft w:val="1008"/>
                  <w:marRight w:val="0"/>
                  <w:marTop w:val="0"/>
                  <w:marBottom w:val="101"/>
                  <w:divBdr>
                    <w:top w:val="none" w:sz="0" w:space="0" w:color="auto"/>
                    <w:left w:val="none" w:sz="0" w:space="0" w:color="auto"/>
                    <w:bottom w:val="none" w:sz="0" w:space="0" w:color="auto"/>
                    <w:right w:val="none" w:sz="0" w:space="0" w:color="auto"/>
                  </w:divBdr>
                </w:div>
                <w:div w:id="577666822">
                  <w:marLeft w:val="1008"/>
                  <w:marRight w:val="0"/>
                  <w:marTop w:val="0"/>
                  <w:marBottom w:val="101"/>
                  <w:divBdr>
                    <w:top w:val="none" w:sz="0" w:space="0" w:color="auto"/>
                    <w:left w:val="none" w:sz="0" w:space="0" w:color="auto"/>
                    <w:bottom w:val="none" w:sz="0" w:space="0" w:color="auto"/>
                    <w:right w:val="none" w:sz="0" w:space="0" w:color="auto"/>
                  </w:divBdr>
                </w:div>
                <w:div w:id="1093475918">
                  <w:marLeft w:val="1008"/>
                  <w:marRight w:val="0"/>
                  <w:marTop w:val="0"/>
                  <w:marBottom w:val="86"/>
                  <w:divBdr>
                    <w:top w:val="none" w:sz="0" w:space="0" w:color="auto"/>
                    <w:left w:val="none" w:sz="0" w:space="0" w:color="auto"/>
                    <w:bottom w:val="none" w:sz="0" w:space="0" w:color="auto"/>
                    <w:right w:val="none" w:sz="0" w:space="0" w:color="auto"/>
                  </w:divBdr>
                </w:div>
                <w:div w:id="952400153">
                  <w:marLeft w:val="1008"/>
                  <w:marRight w:val="0"/>
                  <w:marTop w:val="0"/>
                  <w:marBottom w:val="86"/>
                  <w:divBdr>
                    <w:top w:val="none" w:sz="0" w:space="0" w:color="auto"/>
                    <w:left w:val="none" w:sz="0" w:space="0" w:color="auto"/>
                    <w:bottom w:val="none" w:sz="0" w:space="0" w:color="auto"/>
                    <w:right w:val="none" w:sz="0" w:space="0" w:color="auto"/>
                  </w:divBdr>
                </w:div>
                <w:div w:id="1704093893">
                  <w:marLeft w:val="1008"/>
                  <w:marRight w:val="0"/>
                  <w:marTop w:val="0"/>
                  <w:marBottom w:val="86"/>
                  <w:divBdr>
                    <w:top w:val="none" w:sz="0" w:space="0" w:color="auto"/>
                    <w:left w:val="none" w:sz="0" w:space="0" w:color="auto"/>
                    <w:bottom w:val="none" w:sz="0" w:space="0" w:color="auto"/>
                    <w:right w:val="none" w:sz="0" w:space="0" w:color="auto"/>
                  </w:divBdr>
                </w:div>
                <w:div w:id="48965182">
                  <w:marLeft w:val="1008"/>
                  <w:marRight w:val="0"/>
                  <w:marTop w:val="0"/>
                  <w:marBottom w:val="86"/>
                  <w:divBdr>
                    <w:top w:val="none" w:sz="0" w:space="0" w:color="auto"/>
                    <w:left w:val="none" w:sz="0" w:space="0" w:color="auto"/>
                    <w:bottom w:val="none" w:sz="0" w:space="0" w:color="auto"/>
                    <w:right w:val="none" w:sz="0" w:space="0" w:color="auto"/>
                  </w:divBdr>
                </w:div>
                <w:div w:id="832911821">
                  <w:marLeft w:val="1008"/>
                  <w:marRight w:val="0"/>
                  <w:marTop w:val="0"/>
                  <w:marBottom w:val="86"/>
                  <w:divBdr>
                    <w:top w:val="none" w:sz="0" w:space="0" w:color="auto"/>
                    <w:left w:val="none" w:sz="0" w:space="0" w:color="auto"/>
                    <w:bottom w:val="none" w:sz="0" w:space="0" w:color="auto"/>
                    <w:right w:val="none" w:sz="0" w:space="0" w:color="auto"/>
                  </w:divBdr>
                </w:div>
                <w:div w:id="2064059503">
                  <w:marLeft w:val="0"/>
                  <w:marRight w:val="0"/>
                  <w:marTop w:val="0"/>
                  <w:marBottom w:val="86"/>
                  <w:divBdr>
                    <w:top w:val="none" w:sz="0" w:space="0" w:color="auto"/>
                    <w:left w:val="none" w:sz="0" w:space="0" w:color="auto"/>
                    <w:bottom w:val="none" w:sz="0" w:space="0" w:color="auto"/>
                    <w:right w:val="none" w:sz="0" w:space="0" w:color="auto"/>
                  </w:divBdr>
                </w:div>
                <w:div w:id="267661971">
                  <w:marLeft w:val="1008"/>
                  <w:marRight w:val="0"/>
                  <w:marTop w:val="0"/>
                  <w:marBottom w:val="86"/>
                  <w:divBdr>
                    <w:top w:val="none" w:sz="0" w:space="0" w:color="auto"/>
                    <w:left w:val="none" w:sz="0" w:space="0" w:color="auto"/>
                    <w:bottom w:val="none" w:sz="0" w:space="0" w:color="auto"/>
                    <w:right w:val="none" w:sz="0" w:space="0" w:color="auto"/>
                  </w:divBdr>
                </w:div>
                <w:div w:id="1166169758">
                  <w:marLeft w:val="1008"/>
                  <w:marRight w:val="0"/>
                  <w:marTop w:val="0"/>
                  <w:marBottom w:val="86"/>
                  <w:divBdr>
                    <w:top w:val="none" w:sz="0" w:space="0" w:color="auto"/>
                    <w:left w:val="none" w:sz="0" w:space="0" w:color="auto"/>
                    <w:bottom w:val="none" w:sz="0" w:space="0" w:color="auto"/>
                    <w:right w:val="none" w:sz="0" w:space="0" w:color="auto"/>
                  </w:divBdr>
                </w:div>
                <w:div w:id="142087198">
                  <w:marLeft w:val="1440"/>
                  <w:marRight w:val="0"/>
                  <w:marTop w:val="0"/>
                  <w:marBottom w:val="86"/>
                  <w:divBdr>
                    <w:top w:val="none" w:sz="0" w:space="0" w:color="auto"/>
                    <w:left w:val="none" w:sz="0" w:space="0" w:color="auto"/>
                    <w:bottom w:val="none" w:sz="0" w:space="0" w:color="auto"/>
                    <w:right w:val="none" w:sz="0" w:space="0" w:color="auto"/>
                  </w:divBdr>
                </w:div>
                <w:div w:id="1452092201">
                  <w:marLeft w:val="1440"/>
                  <w:marRight w:val="0"/>
                  <w:marTop w:val="0"/>
                  <w:marBottom w:val="86"/>
                  <w:divBdr>
                    <w:top w:val="none" w:sz="0" w:space="0" w:color="auto"/>
                    <w:left w:val="none" w:sz="0" w:space="0" w:color="auto"/>
                    <w:bottom w:val="none" w:sz="0" w:space="0" w:color="auto"/>
                    <w:right w:val="none" w:sz="0" w:space="0" w:color="auto"/>
                  </w:divBdr>
                </w:div>
                <w:div w:id="1398896750">
                  <w:marLeft w:val="0"/>
                  <w:marRight w:val="0"/>
                  <w:marTop w:val="0"/>
                  <w:marBottom w:val="86"/>
                  <w:divBdr>
                    <w:top w:val="none" w:sz="0" w:space="0" w:color="auto"/>
                    <w:left w:val="none" w:sz="0" w:space="0" w:color="auto"/>
                    <w:bottom w:val="none" w:sz="0" w:space="0" w:color="auto"/>
                    <w:right w:val="none" w:sz="0" w:space="0" w:color="auto"/>
                  </w:divBdr>
                </w:div>
                <w:div w:id="952175899">
                  <w:marLeft w:val="0"/>
                  <w:marRight w:val="0"/>
                  <w:marTop w:val="0"/>
                  <w:marBottom w:val="86"/>
                  <w:divBdr>
                    <w:top w:val="none" w:sz="0" w:space="0" w:color="auto"/>
                    <w:left w:val="none" w:sz="0" w:space="0" w:color="auto"/>
                    <w:bottom w:val="none" w:sz="0" w:space="0" w:color="auto"/>
                    <w:right w:val="none" w:sz="0" w:space="0" w:color="auto"/>
                  </w:divBdr>
                </w:div>
                <w:div w:id="1391923099">
                  <w:marLeft w:val="0"/>
                  <w:marRight w:val="0"/>
                  <w:marTop w:val="0"/>
                  <w:marBottom w:val="86"/>
                  <w:divBdr>
                    <w:top w:val="none" w:sz="0" w:space="0" w:color="auto"/>
                    <w:left w:val="none" w:sz="0" w:space="0" w:color="auto"/>
                    <w:bottom w:val="none" w:sz="0" w:space="0" w:color="auto"/>
                    <w:right w:val="none" w:sz="0" w:space="0" w:color="auto"/>
                  </w:divBdr>
                </w:div>
                <w:div w:id="732393514">
                  <w:marLeft w:val="0"/>
                  <w:marRight w:val="0"/>
                  <w:marTop w:val="0"/>
                  <w:marBottom w:val="86"/>
                  <w:divBdr>
                    <w:top w:val="none" w:sz="0" w:space="0" w:color="auto"/>
                    <w:left w:val="none" w:sz="0" w:space="0" w:color="auto"/>
                    <w:bottom w:val="none" w:sz="0" w:space="0" w:color="auto"/>
                    <w:right w:val="none" w:sz="0" w:space="0" w:color="auto"/>
                  </w:divBdr>
                </w:div>
                <w:div w:id="659233945">
                  <w:marLeft w:val="0"/>
                  <w:marRight w:val="0"/>
                  <w:marTop w:val="0"/>
                  <w:marBottom w:val="86"/>
                  <w:divBdr>
                    <w:top w:val="none" w:sz="0" w:space="0" w:color="auto"/>
                    <w:left w:val="none" w:sz="0" w:space="0" w:color="auto"/>
                    <w:bottom w:val="none" w:sz="0" w:space="0" w:color="auto"/>
                    <w:right w:val="none" w:sz="0" w:space="0" w:color="auto"/>
                  </w:divBdr>
                </w:div>
                <w:div w:id="1025794322">
                  <w:marLeft w:val="1008"/>
                  <w:marRight w:val="0"/>
                  <w:marTop w:val="0"/>
                  <w:marBottom w:val="86"/>
                  <w:divBdr>
                    <w:top w:val="none" w:sz="0" w:space="0" w:color="auto"/>
                    <w:left w:val="none" w:sz="0" w:space="0" w:color="auto"/>
                    <w:bottom w:val="none" w:sz="0" w:space="0" w:color="auto"/>
                    <w:right w:val="none" w:sz="0" w:space="0" w:color="auto"/>
                  </w:divBdr>
                </w:div>
                <w:div w:id="179709150">
                  <w:marLeft w:val="1008"/>
                  <w:marRight w:val="0"/>
                  <w:marTop w:val="0"/>
                  <w:marBottom w:val="86"/>
                  <w:divBdr>
                    <w:top w:val="none" w:sz="0" w:space="0" w:color="auto"/>
                    <w:left w:val="none" w:sz="0" w:space="0" w:color="auto"/>
                    <w:bottom w:val="none" w:sz="0" w:space="0" w:color="auto"/>
                    <w:right w:val="none" w:sz="0" w:space="0" w:color="auto"/>
                  </w:divBdr>
                </w:div>
                <w:div w:id="1597326330">
                  <w:marLeft w:val="1440"/>
                  <w:marRight w:val="0"/>
                  <w:marTop w:val="0"/>
                  <w:marBottom w:val="86"/>
                  <w:divBdr>
                    <w:top w:val="none" w:sz="0" w:space="0" w:color="auto"/>
                    <w:left w:val="none" w:sz="0" w:space="0" w:color="auto"/>
                    <w:bottom w:val="none" w:sz="0" w:space="0" w:color="auto"/>
                    <w:right w:val="none" w:sz="0" w:space="0" w:color="auto"/>
                  </w:divBdr>
                </w:div>
                <w:div w:id="2042241244">
                  <w:marLeft w:val="0"/>
                  <w:marRight w:val="0"/>
                  <w:marTop w:val="0"/>
                  <w:marBottom w:val="86"/>
                  <w:divBdr>
                    <w:top w:val="none" w:sz="0" w:space="0" w:color="auto"/>
                    <w:left w:val="none" w:sz="0" w:space="0" w:color="auto"/>
                    <w:bottom w:val="none" w:sz="0" w:space="0" w:color="auto"/>
                    <w:right w:val="none" w:sz="0" w:space="0" w:color="auto"/>
                  </w:divBdr>
                </w:div>
                <w:div w:id="921331557">
                  <w:marLeft w:val="0"/>
                  <w:marRight w:val="0"/>
                  <w:marTop w:val="0"/>
                  <w:marBottom w:val="86"/>
                  <w:divBdr>
                    <w:top w:val="none" w:sz="0" w:space="0" w:color="auto"/>
                    <w:left w:val="none" w:sz="0" w:space="0" w:color="auto"/>
                    <w:bottom w:val="none" w:sz="0" w:space="0" w:color="auto"/>
                    <w:right w:val="none" w:sz="0" w:space="0" w:color="auto"/>
                  </w:divBdr>
                </w:div>
                <w:div w:id="1175026939">
                  <w:marLeft w:val="0"/>
                  <w:marRight w:val="0"/>
                  <w:marTop w:val="0"/>
                  <w:marBottom w:val="86"/>
                  <w:divBdr>
                    <w:top w:val="none" w:sz="0" w:space="0" w:color="auto"/>
                    <w:left w:val="none" w:sz="0" w:space="0" w:color="auto"/>
                    <w:bottom w:val="none" w:sz="0" w:space="0" w:color="auto"/>
                    <w:right w:val="none" w:sz="0" w:space="0" w:color="auto"/>
                  </w:divBdr>
                </w:div>
                <w:div w:id="1739670762">
                  <w:marLeft w:val="0"/>
                  <w:marRight w:val="0"/>
                  <w:marTop w:val="0"/>
                  <w:marBottom w:val="86"/>
                  <w:divBdr>
                    <w:top w:val="none" w:sz="0" w:space="0" w:color="auto"/>
                    <w:left w:val="none" w:sz="0" w:space="0" w:color="auto"/>
                    <w:bottom w:val="none" w:sz="0" w:space="0" w:color="auto"/>
                    <w:right w:val="none" w:sz="0" w:space="0" w:color="auto"/>
                  </w:divBdr>
                </w:div>
                <w:div w:id="1424254169">
                  <w:marLeft w:val="0"/>
                  <w:marRight w:val="0"/>
                  <w:marTop w:val="0"/>
                  <w:marBottom w:val="86"/>
                  <w:divBdr>
                    <w:top w:val="none" w:sz="0" w:space="0" w:color="auto"/>
                    <w:left w:val="none" w:sz="0" w:space="0" w:color="auto"/>
                    <w:bottom w:val="none" w:sz="0" w:space="0" w:color="auto"/>
                    <w:right w:val="none" w:sz="0" w:space="0" w:color="auto"/>
                  </w:divBdr>
                </w:div>
                <w:div w:id="211818161">
                  <w:marLeft w:val="1008"/>
                  <w:marRight w:val="0"/>
                  <w:marTop w:val="0"/>
                  <w:marBottom w:val="86"/>
                  <w:divBdr>
                    <w:top w:val="none" w:sz="0" w:space="0" w:color="auto"/>
                    <w:left w:val="none" w:sz="0" w:space="0" w:color="auto"/>
                    <w:bottom w:val="none" w:sz="0" w:space="0" w:color="auto"/>
                    <w:right w:val="none" w:sz="0" w:space="0" w:color="auto"/>
                  </w:divBdr>
                </w:div>
                <w:div w:id="426659664">
                  <w:marLeft w:val="0"/>
                  <w:marRight w:val="0"/>
                  <w:marTop w:val="0"/>
                  <w:marBottom w:val="86"/>
                  <w:divBdr>
                    <w:top w:val="none" w:sz="0" w:space="0" w:color="auto"/>
                    <w:left w:val="none" w:sz="0" w:space="0" w:color="auto"/>
                    <w:bottom w:val="none" w:sz="0" w:space="0" w:color="auto"/>
                    <w:right w:val="none" w:sz="0" w:space="0" w:color="auto"/>
                  </w:divBdr>
                </w:div>
                <w:div w:id="1104770275">
                  <w:marLeft w:val="0"/>
                  <w:marRight w:val="0"/>
                  <w:marTop w:val="0"/>
                  <w:marBottom w:val="86"/>
                  <w:divBdr>
                    <w:top w:val="none" w:sz="0" w:space="0" w:color="auto"/>
                    <w:left w:val="none" w:sz="0" w:space="0" w:color="auto"/>
                    <w:bottom w:val="none" w:sz="0" w:space="0" w:color="auto"/>
                    <w:right w:val="none" w:sz="0" w:space="0" w:color="auto"/>
                  </w:divBdr>
                </w:div>
                <w:div w:id="1151407275">
                  <w:marLeft w:val="0"/>
                  <w:marRight w:val="0"/>
                  <w:marTop w:val="0"/>
                  <w:marBottom w:val="86"/>
                  <w:divBdr>
                    <w:top w:val="none" w:sz="0" w:space="0" w:color="auto"/>
                    <w:left w:val="none" w:sz="0" w:space="0" w:color="auto"/>
                    <w:bottom w:val="none" w:sz="0" w:space="0" w:color="auto"/>
                    <w:right w:val="none" w:sz="0" w:space="0" w:color="auto"/>
                  </w:divBdr>
                </w:div>
                <w:div w:id="1914312008">
                  <w:marLeft w:val="0"/>
                  <w:marRight w:val="0"/>
                  <w:marTop w:val="0"/>
                  <w:marBottom w:val="101"/>
                  <w:divBdr>
                    <w:top w:val="none" w:sz="0" w:space="0" w:color="auto"/>
                    <w:left w:val="none" w:sz="0" w:space="0" w:color="auto"/>
                    <w:bottom w:val="none" w:sz="0" w:space="0" w:color="auto"/>
                    <w:right w:val="none" w:sz="0" w:space="0" w:color="auto"/>
                  </w:divBdr>
                </w:div>
                <w:div w:id="99833900">
                  <w:marLeft w:val="0"/>
                  <w:marRight w:val="0"/>
                  <w:marTop w:val="0"/>
                  <w:marBottom w:val="101"/>
                  <w:divBdr>
                    <w:top w:val="none" w:sz="0" w:space="0" w:color="auto"/>
                    <w:left w:val="none" w:sz="0" w:space="0" w:color="auto"/>
                    <w:bottom w:val="none" w:sz="0" w:space="0" w:color="auto"/>
                    <w:right w:val="none" w:sz="0" w:space="0" w:color="auto"/>
                  </w:divBdr>
                </w:div>
                <w:div w:id="847868527">
                  <w:marLeft w:val="0"/>
                  <w:marRight w:val="0"/>
                  <w:marTop w:val="0"/>
                  <w:marBottom w:val="101"/>
                  <w:divBdr>
                    <w:top w:val="none" w:sz="0" w:space="0" w:color="auto"/>
                    <w:left w:val="none" w:sz="0" w:space="0" w:color="auto"/>
                    <w:bottom w:val="none" w:sz="0" w:space="0" w:color="auto"/>
                    <w:right w:val="none" w:sz="0" w:space="0" w:color="auto"/>
                  </w:divBdr>
                </w:div>
                <w:div w:id="988484700">
                  <w:marLeft w:val="1008"/>
                  <w:marRight w:val="0"/>
                  <w:marTop w:val="0"/>
                  <w:marBottom w:val="101"/>
                  <w:divBdr>
                    <w:top w:val="none" w:sz="0" w:space="0" w:color="auto"/>
                    <w:left w:val="none" w:sz="0" w:space="0" w:color="auto"/>
                    <w:bottom w:val="none" w:sz="0" w:space="0" w:color="auto"/>
                    <w:right w:val="none" w:sz="0" w:space="0" w:color="auto"/>
                  </w:divBdr>
                </w:div>
                <w:div w:id="390618085">
                  <w:marLeft w:val="1008"/>
                  <w:marRight w:val="0"/>
                  <w:marTop w:val="0"/>
                  <w:marBottom w:val="101"/>
                  <w:divBdr>
                    <w:top w:val="none" w:sz="0" w:space="0" w:color="auto"/>
                    <w:left w:val="none" w:sz="0" w:space="0" w:color="auto"/>
                    <w:bottom w:val="none" w:sz="0" w:space="0" w:color="auto"/>
                    <w:right w:val="none" w:sz="0" w:space="0" w:color="auto"/>
                  </w:divBdr>
                </w:div>
                <w:div w:id="1969509052">
                  <w:marLeft w:val="0"/>
                  <w:marRight w:val="0"/>
                  <w:marTop w:val="0"/>
                  <w:marBottom w:val="101"/>
                  <w:divBdr>
                    <w:top w:val="none" w:sz="0" w:space="0" w:color="auto"/>
                    <w:left w:val="none" w:sz="0" w:space="0" w:color="auto"/>
                    <w:bottom w:val="none" w:sz="0" w:space="0" w:color="auto"/>
                    <w:right w:val="none" w:sz="0" w:space="0" w:color="auto"/>
                  </w:divBdr>
                </w:div>
                <w:div w:id="67969312">
                  <w:marLeft w:val="0"/>
                  <w:marRight w:val="0"/>
                  <w:marTop w:val="0"/>
                  <w:marBottom w:val="101"/>
                  <w:divBdr>
                    <w:top w:val="none" w:sz="0" w:space="0" w:color="auto"/>
                    <w:left w:val="none" w:sz="0" w:space="0" w:color="auto"/>
                    <w:bottom w:val="none" w:sz="0" w:space="0" w:color="auto"/>
                    <w:right w:val="none" w:sz="0" w:space="0" w:color="auto"/>
                  </w:divBdr>
                </w:div>
                <w:div w:id="1826899052">
                  <w:marLeft w:val="1008"/>
                  <w:marRight w:val="0"/>
                  <w:marTop w:val="0"/>
                  <w:marBottom w:val="101"/>
                  <w:divBdr>
                    <w:top w:val="none" w:sz="0" w:space="0" w:color="auto"/>
                    <w:left w:val="none" w:sz="0" w:space="0" w:color="auto"/>
                    <w:bottom w:val="none" w:sz="0" w:space="0" w:color="auto"/>
                    <w:right w:val="none" w:sz="0" w:space="0" w:color="auto"/>
                  </w:divBdr>
                </w:div>
                <w:div w:id="290478667">
                  <w:marLeft w:val="1008"/>
                  <w:marRight w:val="0"/>
                  <w:marTop w:val="0"/>
                  <w:marBottom w:val="101"/>
                  <w:divBdr>
                    <w:top w:val="none" w:sz="0" w:space="0" w:color="auto"/>
                    <w:left w:val="none" w:sz="0" w:space="0" w:color="auto"/>
                    <w:bottom w:val="none" w:sz="0" w:space="0" w:color="auto"/>
                    <w:right w:val="none" w:sz="0" w:space="0" w:color="auto"/>
                  </w:divBdr>
                </w:div>
                <w:div w:id="389496813">
                  <w:marLeft w:val="1008"/>
                  <w:marRight w:val="0"/>
                  <w:marTop w:val="0"/>
                  <w:marBottom w:val="101"/>
                  <w:divBdr>
                    <w:top w:val="none" w:sz="0" w:space="0" w:color="auto"/>
                    <w:left w:val="none" w:sz="0" w:space="0" w:color="auto"/>
                    <w:bottom w:val="none" w:sz="0" w:space="0" w:color="auto"/>
                    <w:right w:val="none" w:sz="0" w:space="0" w:color="auto"/>
                  </w:divBdr>
                </w:div>
                <w:div w:id="11107777">
                  <w:marLeft w:val="1008"/>
                  <w:marRight w:val="0"/>
                  <w:marTop w:val="0"/>
                  <w:marBottom w:val="101"/>
                  <w:divBdr>
                    <w:top w:val="none" w:sz="0" w:space="0" w:color="auto"/>
                    <w:left w:val="none" w:sz="0" w:space="0" w:color="auto"/>
                    <w:bottom w:val="none" w:sz="0" w:space="0" w:color="auto"/>
                    <w:right w:val="none" w:sz="0" w:space="0" w:color="auto"/>
                  </w:divBdr>
                </w:div>
                <w:div w:id="1899975422">
                  <w:marLeft w:val="0"/>
                  <w:marRight w:val="0"/>
                  <w:marTop w:val="0"/>
                  <w:marBottom w:val="101"/>
                  <w:divBdr>
                    <w:top w:val="none" w:sz="0" w:space="0" w:color="auto"/>
                    <w:left w:val="none" w:sz="0" w:space="0" w:color="auto"/>
                    <w:bottom w:val="none" w:sz="0" w:space="0" w:color="auto"/>
                    <w:right w:val="none" w:sz="0" w:space="0" w:color="auto"/>
                  </w:divBdr>
                </w:div>
                <w:div w:id="2094230871">
                  <w:marLeft w:val="0"/>
                  <w:marRight w:val="0"/>
                  <w:marTop w:val="0"/>
                  <w:marBottom w:val="101"/>
                  <w:divBdr>
                    <w:top w:val="none" w:sz="0" w:space="0" w:color="auto"/>
                    <w:left w:val="none" w:sz="0" w:space="0" w:color="auto"/>
                    <w:bottom w:val="none" w:sz="0" w:space="0" w:color="auto"/>
                    <w:right w:val="none" w:sz="0" w:space="0" w:color="auto"/>
                  </w:divBdr>
                </w:div>
                <w:div w:id="982002044">
                  <w:marLeft w:val="0"/>
                  <w:marRight w:val="0"/>
                  <w:marTop w:val="0"/>
                  <w:marBottom w:val="101"/>
                  <w:divBdr>
                    <w:top w:val="none" w:sz="0" w:space="0" w:color="auto"/>
                    <w:left w:val="none" w:sz="0" w:space="0" w:color="auto"/>
                    <w:bottom w:val="none" w:sz="0" w:space="0" w:color="auto"/>
                    <w:right w:val="none" w:sz="0" w:space="0" w:color="auto"/>
                  </w:divBdr>
                </w:div>
                <w:div w:id="156657894">
                  <w:marLeft w:val="0"/>
                  <w:marRight w:val="0"/>
                  <w:marTop w:val="0"/>
                  <w:marBottom w:val="101"/>
                  <w:divBdr>
                    <w:top w:val="none" w:sz="0" w:space="0" w:color="auto"/>
                    <w:left w:val="none" w:sz="0" w:space="0" w:color="auto"/>
                    <w:bottom w:val="none" w:sz="0" w:space="0" w:color="auto"/>
                    <w:right w:val="none" w:sz="0" w:space="0" w:color="auto"/>
                  </w:divBdr>
                </w:div>
                <w:div w:id="1853298848">
                  <w:marLeft w:val="1008"/>
                  <w:marRight w:val="0"/>
                  <w:marTop w:val="0"/>
                  <w:marBottom w:val="101"/>
                  <w:divBdr>
                    <w:top w:val="none" w:sz="0" w:space="0" w:color="auto"/>
                    <w:left w:val="none" w:sz="0" w:space="0" w:color="auto"/>
                    <w:bottom w:val="none" w:sz="0" w:space="0" w:color="auto"/>
                    <w:right w:val="none" w:sz="0" w:space="0" w:color="auto"/>
                  </w:divBdr>
                </w:div>
                <w:div w:id="1142039534">
                  <w:marLeft w:val="0"/>
                  <w:marRight w:val="0"/>
                  <w:marTop w:val="0"/>
                  <w:marBottom w:val="101"/>
                  <w:divBdr>
                    <w:top w:val="none" w:sz="0" w:space="0" w:color="auto"/>
                    <w:left w:val="none" w:sz="0" w:space="0" w:color="auto"/>
                    <w:bottom w:val="none" w:sz="0" w:space="0" w:color="auto"/>
                    <w:right w:val="none" w:sz="0" w:space="0" w:color="auto"/>
                  </w:divBdr>
                </w:div>
                <w:div w:id="1678996128">
                  <w:marLeft w:val="1008"/>
                  <w:marRight w:val="0"/>
                  <w:marTop w:val="0"/>
                  <w:marBottom w:val="101"/>
                  <w:divBdr>
                    <w:top w:val="none" w:sz="0" w:space="0" w:color="auto"/>
                    <w:left w:val="none" w:sz="0" w:space="0" w:color="auto"/>
                    <w:bottom w:val="none" w:sz="0" w:space="0" w:color="auto"/>
                    <w:right w:val="none" w:sz="0" w:space="0" w:color="auto"/>
                  </w:divBdr>
                </w:div>
                <w:div w:id="159738655">
                  <w:marLeft w:val="1008"/>
                  <w:marRight w:val="0"/>
                  <w:marTop w:val="0"/>
                  <w:marBottom w:val="101"/>
                  <w:divBdr>
                    <w:top w:val="none" w:sz="0" w:space="0" w:color="auto"/>
                    <w:left w:val="none" w:sz="0" w:space="0" w:color="auto"/>
                    <w:bottom w:val="none" w:sz="0" w:space="0" w:color="auto"/>
                    <w:right w:val="none" w:sz="0" w:space="0" w:color="auto"/>
                  </w:divBdr>
                </w:div>
                <w:div w:id="772361421">
                  <w:marLeft w:val="1008"/>
                  <w:marRight w:val="0"/>
                  <w:marTop w:val="0"/>
                  <w:marBottom w:val="101"/>
                  <w:divBdr>
                    <w:top w:val="none" w:sz="0" w:space="0" w:color="auto"/>
                    <w:left w:val="none" w:sz="0" w:space="0" w:color="auto"/>
                    <w:bottom w:val="none" w:sz="0" w:space="0" w:color="auto"/>
                    <w:right w:val="none" w:sz="0" w:space="0" w:color="auto"/>
                  </w:divBdr>
                </w:div>
                <w:div w:id="2135362014">
                  <w:marLeft w:val="0"/>
                  <w:marRight w:val="0"/>
                  <w:marTop w:val="0"/>
                  <w:marBottom w:val="101"/>
                  <w:divBdr>
                    <w:top w:val="none" w:sz="0" w:space="0" w:color="auto"/>
                    <w:left w:val="none" w:sz="0" w:space="0" w:color="auto"/>
                    <w:bottom w:val="none" w:sz="0" w:space="0" w:color="auto"/>
                    <w:right w:val="none" w:sz="0" w:space="0" w:color="auto"/>
                  </w:divBdr>
                </w:div>
                <w:div w:id="614479205">
                  <w:marLeft w:val="1008"/>
                  <w:marRight w:val="0"/>
                  <w:marTop w:val="0"/>
                  <w:marBottom w:val="101"/>
                  <w:divBdr>
                    <w:top w:val="none" w:sz="0" w:space="0" w:color="auto"/>
                    <w:left w:val="none" w:sz="0" w:space="0" w:color="auto"/>
                    <w:bottom w:val="none" w:sz="0" w:space="0" w:color="auto"/>
                    <w:right w:val="none" w:sz="0" w:space="0" w:color="auto"/>
                  </w:divBdr>
                </w:div>
                <w:div w:id="1873423116">
                  <w:marLeft w:val="1008"/>
                  <w:marRight w:val="0"/>
                  <w:marTop w:val="0"/>
                  <w:marBottom w:val="101"/>
                  <w:divBdr>
                    <w:top w:val="none" w:sz="0" w:space="0" w:color="auto"/>
                    <w:left w:val="none" w:sz="0" w:space="0" w:color="auto"/>
                    <w:bottom w:val="none" w:sz="0" w:space="0" w:color="auto"/>
                    <w:right w:val="none" w:sz="0" w:space="0" w:color="auto"/>
                  </w:divBdr>
                </w:div>
                <w:div w:id="1887983913">
                  <w:marLeft w:val="0"/>
                  <w:marRight w:val="0"/>
                  <w:marTop w:val="0"/>
                  <w:marBottom w:val="101"/>
                  <w:divBdr>
                    <w:top w:val="none" w:sz="0" w:space="0" w:color="auto"/>
                    <w:left w:val="none" w:sz="0" w:space="0" w:color="auto"/>
                    <w:bottom w:val="none" w:sz="0" w:space="0" w:color="auto"/>
                    <w:right w:val="none" w:sz="0" w:space="0" w:color="auto"/>
                  </w:divBdr>
                </w:div>
                <w:div w:id="287905752">
                  <w:marLeft w:val="1008"/>
                  <w:marRight w:val="0"/>
                  <w:marTop w:val="0"/>
                  <w:marBottom w:val="101"/>
                  <w:divBdr>
                    <w:top w:val="none" w:sz="0" w:space="0" w:color="auto"/>
                    <w:left w:val="none" w:sz="0" w:space="0" w:color="auto"/>
                    <w:bottom w:val="none" w:sz="0" w:space="0" w:color="auto"/>
                    <w:right w:val="none" w:sz="0" w:space="0" w:color="auto"/>
                  </w:divBdr>
                </w:div>
                <w:div w:id="1207066764">
                  <w:marLeft w:val="1008"/>
                  <w:marRight w:val="0"/>
                  <w:marTop w:val="0"/>
                  <w:marBottom w:val="101"/>
                  <w:divBdr>
                    <w:top w:val="none" w:sz="0" w:space="0" w:color="auto"/>
                    <w:left w:val="none" w:sz="0" w:space="0" w:color="auto"/>
                    <w:bottom w:val="none" w:sz="0" w:space="0" w:color="auto"/>
                    <w:right w:val="none" w:sz="0" w:space="0" w:color="auto"/>
                  </w:divBdr>
                </w:div>
                <w:div w:id="79180968">
                  <w:marLeft w:val="1008"/>
                  <w:marRight w:val="0"/>
                  <w:marTop w:val="0"/>
                  <w:marBottom w:val="101"/>
                  <w:divBdr>
                    <w:top w:val="none" w:sz="0" w:space="0" w:color="auto"/>
                    <w:left w:val="none" w:sz="0" w:space="0" w:color="auto"/>
                    <w:bottom w:val="none" w:sz="0" w:space="0" w:color="auto"/>
                    <w:right w:val="none" w:sz="0" w:space="0" w:color="auto"/>
                  </w:divBdr>
                </w:div>
                <w:div w:id="430979728">
                  <w:marLeft w:val="0"/>
                  <w:marRight w:val="0"/>
                  <w:marTop w:val="0"/>
                  <w:marBottom w:val="101"/>
                  <w:divBdr>
                    <w:top w:val="none" w:sz="0" w:space="0" w:color="auto"/>
                    <w:left w:val="none" w:sz="0" w:space="0" w:color="auto"/>
                    <w:bottom w:val="none" w:sz="0" w:space="0" w:color="auto"/>
                    <w:right w:val="none" w:sz="0" w:space="0" w:color="auto"/>
                  </w:divBdr>
                </w:div>
                <w:div w:id="1199124946">
                  <w:marLeft w:val="1008"/>
                  <w:marRight w:val="0"/>
                  <w:marTop w:val="0"/>
                  <w:marBottom w:val="101"/>
                  <w:divBdr>
                    <w:top w:val="none" w:sz="0" w:space="0" w:color="auto"/>
                    <w:left w:val="none" w:sz="0" w:space="0" w:color="auto"/>
                    <w:bottom w:val="none" w:sz="0" w:space="0" w:color="auto"/>
                    <w:right w:val="none" w:sz="0" w:space="0" w:color="auto"/>
                  </w:divBdr>
                </w:div>
                <w:div w:id="1471512304">
                  <w:marLeft w:val="0"/>
                  <w:marRight w:val="0"/>
                  <w:marTop w:val="0"/>
                  <w:marBottom w:val="101"/>
                  <w:divBdr>
                    <w:top w:val="none" w:sz="0" w:space="0" w:color="auto"/>
                    <w:left w:val="none" w:sz="0" w:space="0" w:color="auto"/>
                    <w:bottom w:val="none" w:sz="0" w:space="0" w:color="auto"/>
                    <w:right w:val="none" w:sz="0" w:space="0" w:color="auto"/>
                  </w:divBdr>
                </w:div>
                <w:div w:id="1777628549">
                  <w:marLeft w:val="1008"/>
                  <w:marRight w:val="0"/>
                  <w:marTop w:val="0"/>
                  <w:marBottom w:val="101"/>
                  <w:divBdr>
                    <w:top w:val="none" w:sz="0" w:space="0" w:color="auto"/>
                    <w:left w:val="none" w:sz="0" w:space="0" w:color="auto"/>
                    <w:bottom w:val="none" w:sz="0" w:space="0" w:color="auto"/>
                    <w:right w:val="none" w:sz="0" w:space="0" w:color="auto"/>
                  </w:divBdr>
                </w:div>
                <w:div w:id="539124903">
                  <w:marLeft w:val="1008"/>
                  <w:marRight w:val="0"/>
                  <w:marTop w:val="0"/>
                  <w:marBottom w:val="101"/>
                  <w:divBdr>
                    <w:top w:val="none" w:sz="0" w:space="0" w:color="auto"/>
                    <w:left w:val="none" w:sz="0" w:space="0" w:color="auto"/>
                    <w:bottom w:val="none" w:sz="0" w:space="0" w:color="auto"/>
                    <w:right w:val="none" w:sz="0" w:space="0" w:color="auto"/>
                  </w:divBdr>
                </w:div>
                <w:div w:id="288586547">
                  <w:marLeft w:val="1008"/>
                  <w:marRight w:val="0"/>
                  <w:marTop w:val="0"/>
                  <w:marBottom w:val="101"/>
                  <w:divBdr>
                    <w:top w:val="none" w:sz="0" w:space="0" w:color="auto"/>
                    <w:left w:val="none" w:sz="0" w:space="0" w:color="auto"/>
                    <w:bottom w:val="none" w:sz="0" w:space="0" w:color="auto"/>
                    <w:right w:val="none" w:sz="0" w:space="0" w:color="auto"/>
                  </w:divBdr>
                </w:div>
                <w:div w:id="1985740882">
                  <w:marLeft w:val="1008"/>
                  <w:marRight w:val="0"/>
                  <w:marTop w:val="0"/>
                  <w:marBottom w:val="101"/>
                  <w:divBdr>
                    <w:top w:val="none" w:sz="0" w:space="0" w:color="auto"/>
                    <w:left w:val="none" w:sz="0" w:space="0" w:color="auto"/>
                    <w:bottom w:val="none" w:sz="0" w:space="0" w:color="auto"/>
                    <w:right w:val="none" w:sz="0" w:space="0" w:color="auto"/>
                  </w:divBdr>
                </w:div>
                <w:div w:id="1062829873">
                  <w:marLeft w:val="1008"/>
                  <w:marRight w:val="0"/>
                  <w:marTop w:val="0"/>
                  <w:marBottom w:val="101"/>
                  <w:divBdr>
                    <w:top w:val="none" w:sz="0" w:space="0" w:color="auto"/>
                    <w:left w:val="none" w:sz="0" w:space="0" w:color="auto"/>
                    <w:bottom w:val="none" w:sz="0" w:space="0" w:color="auto"/>
                    <w:right w:val="none" w:sz="0" w:space="0" w:color="auto"/>
                  </w:divBdr>
                </w:div>
                <w:div w:id="874925455">
                  <w:marLeft w:val="1008"/>
                  <w:marRight w:val="0"/>
                  <w:marTop w:val="0"/>
                  <w:marBottom w:val="101"/>
                  <w:divBdr>
                    <w:top w:val="none" w:sz="0" w:space="0" w:color="auto"/>
                    <w:left w:val="none" w:sz="0" w:space="0" w:color="auto"/>
                    <w:bottom w:val="none" w:sz="0" w:space="0" w:color="auto"/>
                    <w:right w:val="none" w:sz="0" w:space="0" w:color="auto"/>
                  </w:divBdr>
                </w:div>
                <w:div w:id="195778920">
                  <w:marLeft w:val="1008"/>
                  <w:marRight w:val="0"/>
                  <w:marTop w:val="0"/>
                  <w:marBottom w:val="101"/>
                  <w:divBdr>
                    <w:top w:val="none" w:sz="0" w:space="0" w:color="auto"/>
                    <w:left w:val="none" w:sz="0" w:space="0" w:color="auto"/>
                    <w:bottom w:val="none" w:sz="0" w:space="0" w:color="auto"/>
                    <w:right w:val="none" w:sz="0" w:space="0" w:color="auto"/>
                  </w:divBdr>
                </w:div>
                <w:div w:id="255014829">
                  <w:marLeft w:val="0"/>
                  <w:marRight w:val="0"/>
                  <w:marTop w:val="0"/>
                  <w:marBottom w:val="101"/>
                  <w:divBdr>
                    <w:top w:val="none" w:sz="0" w:space="0" w:color="auto"/>
                    <w:left w:val="none" w:sz="0" w:space="0" w:color="auto"/>
                    <w:bottom w:val="none" w:sz="0" w:space="0" w:color="auto"/>
                    <w:right w:val="none" w:sz="0" w:space="0" w:color="auto"/>
                  </w:divBdr>
                </w:div>
                <w:div w:id="94792608">
                  <w:marLeft w:val="1008"/>
                  <w:marRight w:val="0"/>
                  <w:marTop w:val="0"/>
                  <w:marBottom w:val="101"/>
                  <w:divBdr>
                    <w:top w:val="none" w:sz="0" w:space="0" w:color="auto"/>
                    <w:left w:val="none" w:sz="0" w:space="0" w:color="auto"/>
                    <w:bottom w:val="none" w:sz="0" w:space="0" w:color="auto"/>
                    <w:right w:val="none" w:sz="0" w:space="0" w:color="auto"/>
                  </w:divBdr>
                </w:div>
                <w:div w:id="110711081">
                  <w:marLeft w:val="0"/>
                  <w:marRight w:val="0"/>
                  <w:marTop w:val="0"/>
                  <w:marBottom w:val="101"/>
                  <w:divBdr>
                    <w:top w:val="none" w:sz="0" w:space="0" w:color="auto"/>
                    <w:left w:val="none" w:sz="0" w:space="0" w:color="auto"/>
                    <w:bottom w:val="none" w:sz="0" w:space="0" w:color="auto"/>
                    <w:right w:val="none" w:sz="0" w:space="0" w:color="auto"/>
                  </w:divBdr>
                </w:div>
                <w:div w:id="593826752">
                  <w:marLeft w:val="1008"/>
                  <w:marRight w:val="0"/>
                  <w:marTop w:val="0"/>
                  <w:marBottom w:val="101"/>
                  <w:divBdr>
                    <w:top w:val="none" w:sz="0" w:space="0" w:color="auto"/>
                    <w:left w:val="none" w:sz="0" w:space="0" w:color="auto"/>
                    <w:bottom w:val="none" w:sz="0" w:space="0" w:color="auto"/>
                    <w:right w:val="none" w:sz="0" w:space="0" w:color="auto"/>
                  </w:divBdr>
                </w:div>
                <w:div w:id="1141145303">
                  <w:marLeft w:val="1008"/>
                  <w:marRight w:val="0"/>
                  <w:marTop w:val="0"/>
                  <w:marBottom w:val="101"/>
                  <w:divBdr>
                    <w:top w:val="none" w:sz="0" w:space="0" w:color="auto"/>
                    <w:left w:val="none" w:sz="0" w:space="0" w:color="auto"/>
                    <w:bottom w:val="none" w:sz="0" w:space="0" w:color="auto"/>
                    <w:right w:val="none" w:sz="0" w:space="0" w:color="auto"/>
                  </w:divBdr>
                </w:div>
                <w:div w:id="726032385">
                  <w:marLeft w:val="0"/>
                  <w:marRight w:val="0"/>
                  <w:marTop w:val="0"/>
                  <w:marBottom w:val="101"/>
                  <w:divBdr>
                    <w:top w:val="none" w:sz="0" w:space="0" w:color="auto"/>
                    <w:left w:val="none" w:sz="0" w:space="0" w:color="auto"/>
                    <w:bottom w:val="none" w:sz="0" w:space="0" w:color="auto"/>
                    <w:right w:val="none" w:sz="0" w:space="0" w:color="auto"/>
                  </w:divBdr>
                </w:div>
                <w:div w:id="1042556555">
                  <w:marLeft w:val="0"/>
                  <w:marRight w:val="0"/>
                  <w:marTop w:val="0"/>
                  <w:marBottom w:val="101"/>
                  <w:divBdr>
                    <w:top w:val="none" w:sz="0" w:space="0" w:color="auto"/>
                    <w:left w:val="none" w:sz="0" w:space="0" w:color="auto"/>
                    <w:bottom w:val="none" w:sz="0" w:space="0" w:color="auto"/>
                    <w:right w:val="none" w:sz="0" w:space="0" w:color="auto"/>
                  </w:divBdr>
                </w:div>
                <w:div w:id="910240683">
                  <w:marLeft w:val="0"/>
                  <w:marRight w:val="0"/>
                  <w:marTop w:val="0"/>
                  <w:marBottom w:val="101"/>
                  <w:divBdr>
                    <w:top w:val="none" w:sz="0" w:space="0" w:color="auto"/>
                    <w:left w:val="none" w:sz="0" w:space="0" w:color="auto"/>
                    <w:bottom w:val="none" w:sz="0" w:space="0" w:color="auto"/>
                    <w:right w:val="none" w:sz="0" w:space="0" w:color="auto"/>
                  </w:divBdr>
                </w:div>
                <w:div w:id="1536232407">
                  <w:marLeft w:val="0"/>
                  <w:marRight w:val="0"/>
                  <w:marTop w:val="0"/>
                  <w:marBottom w:val="101"/>
                  <w:divBdr>
                    <w:top w:val="none" w:sz="0" w:space="0" w:color="auto"/>
                    <w:left w:val="none" w:sz="0" w:space="0" w:color="auto"/>
                    <w:bottom w:val="none" w:sz="0" w:space="0" w:color="auto"/>
                    <w:right w:val="none" w:sz="0" w:space="0" w:color="auto"/>
                  </w:divBdr>
                </w:div>
                <w:div w:id="1248224663">
                  <w:marLeft w:val="0"/>
                  <w:marRight w:val="0"/>
                  <w:marTop w:val="0"/>
                  <w:marBottom w:val="101"/>
                  <w:divBdr>
                    <w:top w:val="none" w:sz="0" w:space="0" w:color="auto"/>
                    <w:left w:val="none" w:sz="0" w:space="0" w:color="auto"/>
                    <w:bottom w:val="none" w:sz="0" w:space="0" w:color="auto"/>
                    <w:right w:val="none" w:sz="0" w:space="0" w:color="auto"/>
                  </w:divBdr>
                </w:div>
                <w:div w:id="1761485802">
                  <w:marLeft w:val="0"/>
                  <w:marRight w:val="0"/>
                  <w:marTop w:val="0"/>
                  <w:marBottom w:val="101"/>
                  <w:divBdr>
                    <w:top w:val="none" w:sz="0" w:space="0" w:color="auto"/>
                    <w:left w:val="none" w:sz="0" w:space="0" w:color="auto"/>
                    <w:bottom w:val="none" w:sz="0" w:space="0" w:color="auto"/>
                    <w:right w:val="none" w:sz="0" w:space="0" w:color="auto"/>
                  </w:divBdr>
                </w:div>
                <w:div w:id="1339507314">
                  <w:marLeft w:val="0"/>
                  <w:marRight w:val="0"/>
                  <w:marTop w:val="0"/>
                  <w:marBottom w:val="101"/>
                  <w:divBdr>
                    <w:top w:val="none" w:sz="0" w:space="0" w:color="auto"/>
                    <w:left w:val="none" w:sz="0" w:space="0" w:color="auto"/>
                    <w:bottom w:val="none" w:sz="0" w:space="0" w:color="auto"/>
                    <w:right w:val="none" w:sz="0" w:space="0" w:color="auto"/>
                  </w:divBdr>
                </w:div>
                <w:div w:id="823353289">
                  <w:marLeft w:val="0"/>
                  <w:marRight w:val="0"/>
                  <w:marTop w:val="0"/>
                  <w:marBottom w:val="101"/>
                  <w:divBdr>
                    <w:top w:val="none" w:sz="0" w:space="0" w:color="auto"/>
                    <w:left w:val="none" w:sz="0" w:space="0" w:color="auto"/>
                    <w:bottom w:val="none" w:sz="0" w:space="0" w:color="auto"/>
                    <w:right w:val="none" w:sz="0" w:space="0" w:color="auto"/>
                  </w:divBdr>
                </w:div>
                <w:div w:id="1003120630">
                  <w:marLeft w:val="0"/>
                  <w:marRight w:val="0"/>
                  <w:marTop w:val="0"/>
                  <w:marBottom w:val="84"/>
                  <w:divBdr>
                    <w:top w:val="none" w:sz="0" w:space="0" w:color="auto"/>
                    <w:left w:val="none" w:sz="0" w:space="0" w:color="auto"/>
                    <w:bottom w:val="none" w:sz="0" w:space="0" w:color="auto"/>
                    <w:right w:val="none" w:sz="0" w:space="0" w:color="auto"/>
                  </w:divBdr>
                </w:div>
                <w:div w:id="1996640530">
                  <w:marLeft w:val="0"/>
                  <w:marRight w:val="0"/>
                  <w:marTop w:val="0"/>
                  <w:marBottom w:val="84"/>
                  <w:divBdr>
                    <w:top w:val="none" w:sz="0" w:space="0" w:color="auto"/>
                    <w:left w:val="none" w:sz="0" w:space="0" w:color="auto"/>
                    <w:bottom w:val="none" w:sz="0" w:space="0" w:color="auto"/>
                    <w:right w:val="none" w:sz="0" w:space="0" w:color="auto"/>
                  </w:divBdr>
                </w:div>
                <w:div w:id="1168638740">
                  <w:marLeft w:val="0"/>
                  <w:marRight w:val="0"/>
                  <w:marTop w:val="0"/>
                  <w:marBottom w:val="84"/>
                  <w:divBdr>
                    <w:top w:val="none" w:sz="0" w:space="0" w:color="auto"/>
                    <w:left w:val="none" w:sz="0" w:space="0" w:color="auto"/>
                    <w:bottom w:val="none" w:sz="0" w:space="0" w:color="auto"/>
                    <w:right w:val="none" w:sz="0" w:space="0" w:color="auto"/>
                  </w:divBdr>
                </w:div>
                <w:div w:id="331030697">
                  <w:marLeft w:val="0"/>
                  <w:marRight w:val="0"/>
                  <w:marTop w:val="0"/>
                  <w:marBottom w:val="84"/>
                  <w:divBdr>
                    <w:top w:val="none" w:sz="0" w:space="0" w:color="auto"/>
                    <w:left w:val="none" w:sz="0" w:space="0" w:color="auto"/>
                    <w:bottom w:val="none" w:sz="0" w:space="0" w:color="auto"/>
                    <w:right w:val="none" w:sz="0" w:space="0" w:color="auto"/>
                  </w:divBdr>
                </w:div>
                <w:div w:id="365375567">
                  <w:marLeft w:val="0"/>
                  <w:marRight w:val="0"/>
                  <w:marTop w:val="0"/>
                  <w:marBottom w:val="84"/>
                  <w:divBdr>
                    <w:top w:val="none" w:sz="0" w:space="0" w:color="auto"/>
                    <w:left w:val="none" w:sz="0" w:space="0" w:color="auto"/>
                    <w:bottom w:val="none" w:sz="0" w:space="0" w:color="auto"/>
                    <w:right w:val="none" w:sz="0" w:space="0" w:color="auto"/>
                  </w:divBdr>
                </w:div>
                <w:div w:id="1489708196">
                  <w:marLeft w:val="0"/>
                  <w:marRight w:val="0"/>
                  <w:marTop w:val="0"/>
                  <w:marBottom w:val="84"/>
                  <w:divBdr>
                    <w:top w:val="none" w:sz="0" w:space="0" w:color="auto"/>
                    <w:left w:val="none" w:sz="0" w:space="0" w:color="auto"/>
                    <w:bottom w:val="none" w:sz="0" w:space="0" w:color="auto"/>
                    <w:right w:val="none" w:sz="0" w:space="0" w:color="auto"/>
                  </w:divBdr>
                </w:div>
                <w:div w:id="952130040">
                  <w:marLeft w:val="1008"/>
                  <w:marRight w:val="0"/>
                  <w:marTop w:val="0"/>
                  <w:marBottom w:val="84"/>
                  <w:divBdr>
                    <w:top w:val="none" w:sz="0" w:space="0" w:color="auto"/>
                    <w:left w:val="none" w:sz="0" w:space="0" w:color="auto"/>
                    <w:bottom w:val="none" w:sz="0" w:space="0" w:color="auto"/>
                    <w:right w:val="none" w:sz="0" w:space="0" w:color="auto"/>
                  </w:divBdr>
                </w:div>
                <w:div w:id="462894574">
                  <w:marLeft w:val="0"/>
                  <w:marRight w:val="0"/>
                  <w:marTop w:val="0"/>
                  <w:marBottom w:val="84"/>
                  <w:divBdr>
                    <w:top w:val="none" w:sz="0" w:space="0" w:color="auto"/>
                    <w:left w:val="none" w:sz="0" w:space="0" w:color="auto"/>
                    <w:bottom w:val="none" w:sz="0" w:space="0" w:color="auto"/>
                    <w:right w:val="none" w:sz="0" w:space="0" w:color="auto"/>
                  </w:divBdr>
                </w:div>
                <w:div w:id="2053267852">
                  <w:marLeft w:val="0"/>
                  <w:marRight w:val="0"/>
                  <w:marTop w:val="0"/>
                  <w:marBottom w:val="84"/>
                  <w:divBdr>
                    <w:top w:val="none" w:sz="0" w:space="0" w:color="auto"/>
                    <w:left w:val="none" w:sz="0" w:space="0" w:color="auto"/>
                    <w:bottom w:val="none" w:sz="0" w:space="0" w:color="auto"/>
                    <w:right w:val="none" w:sz="0" w:space="0" w:color="auto"/>
                  </w:divBdr>
                </w:div>
                <w:div w:id="1457681100">
                  <w:marLeft w:val="1008"/>
                  <w:marRight w:val="0"/>
                  <w:marTop w:val="0"/>
                  <w:marBottom w:val="84"/>
                  <w:divBdr>
                    <w:top w:val="none" w:sz="0" w:space="0" w:color="auto"/>
                    <w:left w:val="none" w:sz="0" w:space="0" w:color="auto"/>
                    <w:bottom w:val="none" w:sz="0" w:space="0" w:color="auto"/>
                    <w:right w:val="none" w:sz="0" w:space="0" w:color="auto"/>
                  </w:divBdr>
                </w:div>
                <w:div w:id="769590573">
                  <w:marLeft w:val="1008"/>
                  <w:marRight w:val="0"/>
                  <w:marTop w:val="0"/>
                  <w:marBottom w:val="84"/>
                  <w:divBdr>
                    <w:top w:val="none" w:sz="0" w:space="0" w:color="auto"/>
                    <w:left w:val="none" w:sz="0" w:space="0" w:color="auto"/>
                    <w:bottom w:val="none" w:sz="0" w:space="0" w:color="auto"/>
                    <w:right w:val="none" w:sz="0" w:space="0" w:color="auto"/>
                  </w:divBdr>
                </w:div>
                <w:div w:id="525754601">
                  <w:marLeft w:val="0"/>
                  <w:marRight w:val="0"/>
                  <w:marTop w:val="0"/>
                  <w:marBottom w:val="84"/>
                  <w:divBdr>
                    <w:top w:val="none" w:sz="0" w:space="0" w:color="auto"/>
                    <w:left w:val="none" w:sz="0" w:space="0" w:color="auto"/>
                    <w:bottom w:val="none" w:sz="0" w:space="0" w:color="auto"/>
                    <w:right w:val="none" w:sz="0" w:space="0" w:color="auto"/>
                  </w:divBdr>
                </w:div>
                <w:div w:id="1760250578">
                  <w:marLeft w:val="0"/>
                  <w:marRight w:val="0"/>
                  <w:marTop w:val="0"/>
                  <w:marBottom w:val="84"/>
                  <w:divBdr>
                    <w:top w:val="none" w:sz="0" w:space="0" w:color="auto"/>
                    <w:left w:val="none" w:sz="0" w:space="0" w:color="auto"/>
                    <w:bottom w:val="none" w:sz="0" w:space="0" w:color="auto"/>
                    <w:right w:val="none" w:sz="0" w:space="0" w:color="auto"/>
                  </w:divBdr>
                </w:div>
                <w:div w:id="2042121336">
                  <w:marLeft w:val="0"/>
                  <w:marRight w:val="0"/>
                  <w:marTop w:val="0"/>
                  <w:marBottom w:val="84"/>
                  <w:divBdr>
                    <w:top w:val="none" w:sz="0" w:space="0" w:color="auto"/>
                    <w:left w:val="none" w:sz="0" w:space="0" w:color="auto"/>
                    <w:bottom w:val="none" w:sz="0" w:space="0" w:color="auto"/>
                    <w:right w:val="none" w:sz="0" w:space="0" w:color="auto"/>
                  </w:divBdr>
                </w:div>
                <w:div w:id="1027678963">
                  <w:marLeft w:val="0"/>
                  <w:marRight w:val="0"/>
                  <w:marTop w:val="0"/>
                  <w:marBottom w:val="84"/>
                  <w:divBdr>
                    <w:top w:val="none" w:sz="0" w:space="0" w:color="auto"/>
                    <w:left w:val="none" w:sz="0" w:space="0" w:color="auto"/>
                    <w:bottom w:val="none" w:sz="0" w:space="0" w:color="auto"/>
                    <w:right w:val="none" w:sz="0" w:space="0" w:color="auto"/>
                  </w:divBdr>
                </w:div>
                <w:div w:id="1156609280">
                  <w:marLeft w:val="0"/>
                  <w:marRight w:val="0"/>
                  <w:marTop w:val="0"/>
                  <w:marBottom w:val="84"/>
                  <w:divBdr>
                    <w:top w:val="none" w:sz="0" w:space="0" w:color="auto"/>
                    <w:left w:val="none" w:sz="0" w:space="0" w:color="auto"/>
                    <w:bottom w:val="none" w:sz="0" w:space="0" w:color="auto"/>
                    <w:right w:val="none" w:sz="0" w:space="0" w:color="auto"/>
                  </w:divBdr>
                </w:div>
                <w:div w:id="524252041">
                  <w:marLeft w:val="0"/>
                  <w:marRight w:val="0"/>
                  <w:marTop w:val="0"/>
                  <w:marBottom w:val="84"/>
                  <w:divBdr>
                    <w:top w:val="none" w:sz="0" w:space="0" w:color="auto"/>
                    <w:left w:val="none" w:sz="0" w:space="0" w:color="auto"/>
                    <w:bottom w:val="none" w:sz="0" w:space="0" w:color="auto"/>
                    <w:right w:val="none" w:sz="0" w:space="0" w:color="auto"/>
                  </w:divBdr>
                </w:div>
                <w:div w:id="15547108">
                  <w:marLeft w:val="0"/>
                  <w:marRight w:val="0"/>
                  <w:marTop w:val="0"/>
                  <w:marBottom w:val="84"/>
                  <w:divBdr>
                    <w:top w:val="none" w:sz="0" w:space="0" w:color="auto"/>
                    <w:left w:val="none" w:sz="0" w:space="0" w:color="auto"/>
                    <w:bottom w:val="none" w:sz="0" w:space="0" w:color="auto"/>
                    <w:right w:val="none" w:sz="0" w:space="0" w:color="auto"/>
                  </w:divBdr>
                </w:div>
                <w:div w:id="1299267349">
                  <w:marLeft w:val="0"/>
                  <w:marRight w:val="0"/>
                  <w:marTop w:val="0"/>
                  <w:marBottom w:val="84"/>
                  <w:divBdr>
                    <w:top w:val="none" w:sz="0" w:space="0" w:color="auto"/>
                    <w:left w:val="none" w:sz="0" w:space="0" w:color="auto"/>
                    <w:bottom w:val="none" w:sz="0" w:space="0" w:color="auto"/>
                    <w:right w:val="none" w:sz="0" w:space="0" w:color="auto"/>
                  </w:divBdr>
                </w:div>
                <w:div w:id="562259660">
                  <w:marLeft w:val="0"/>
                  <w:marRight w:val="0"/>
                  <w:marTop w:val="0"/>
                  <w:marBottom w:val="84"/>
                  <w:divBdr>
                    <w:top w:val="none" w:sz="0" w:space="0" w:color="auto"/>
                    <w:left w:val="none" w:sz="0" w:space="0" w:color="auto"/>
                    <w:bottom w:val="none" w:sz="0" w:space="0" w:color="auto"/>
                    <w:right w:val="none" w:sz="0" w:space="0" w:color="auto"/>
                  </w:divBdr>
                </w:div>
                <w:div w:id="1480659159">
                  <w:marLeft w:val="1008"/>
                  <w:marRight w:val="0"/>
                  <w:marTop w:val="0"/>
                  <w:marBottom w:val="84"/>
                  <w:divBdr>
                    <w:top w:val="none" w:sz="0" w:space="0" w:color="auto"/>
                    <w:left w:val="none" w:sz="0" w:space="0" w:color="auto"/>
                    <w:bottom w:val="none" w:sz="0" w:space="0" w:color="auto"/>
                    <w:right w:val="none" w:sz="0" w:space="0" w:color="auto"/>
                  </w:divBdr>
                </w:div>
                <w:div w:id="276064289">
                  <w:marLeft w:val="1008"/>
                  <w:marRight w:val="0"/>
                  <w:marTop w:val="0"/>
                  <w:marBottom w:val="84"/>
                  <w:divBdr>
                    <w:top w:val="none" w:sz="0" w:space="0" w:color="auto"/>
                    <w:left w:val="none" w:sz="0" w:space="0" w:color="auto"/>
                    <w:bottom w:val="none" w:sz="0" w:space="0" w:color="auto"/>
                    <w:right w:val="none" w:sz="0" w:space="0" w:color="auto"/>
                  </w:divBdr>
                </w:div>
                <w:div w:id="1565989324">
                  <w:marLeft w:val="0"/>
                  <w:marRight w:val="0"/>
                  <w:marTop w:val="0"/>
                  <w:marBottom w:val="60"/>
                  <w:divBdr>
                    <w:top w:val="none" w:sz="0" w:space="0" w:color="auto"/>
                    <w:left w:val="none" w:sz="0" w:space="0" w:color="auto"/>
                    <w:bottom w:val="none" w:sz="0" w:space="0" w:color="auto"/>
                    <w:right w:val="none" w:sz="0" w:space="0" w:color="auto"/>
                  </w:divBdr>
                </w:div>
                <w:div w:id="715397342">
                  <w:marLeft w:val="0"/>
                  <w:marRight w:val="0"/>
                  <w:marTop w:val="0"/>
                  <w:marBottom w:val="60"/>
                  <w:divBdr>
                    <w:top w:val="none" w:sz="0" w:space="0" w:color="auto"/>
                    <w:left w:val="none" w:sz="0" w:space="0" w:color="auto"/>
                    <w:bottom w:val="none" w:sz="0" w:space="0" w:color="auto"/>
                    <w:right w:val="none" w:sz="0" w:space="0" w:color="auto"/>
                  </w:divBdr>
                </w:div>
                <w:div w:id="2075466368">
                  <w:marLeft w:val="1008"/>
                  <w:marRight w:val="0"/>
                  <w:marTop w:val="0"/>
                  <w:marBottom w:val="60"/>
                  <w:divBdr>
                    <w:top w:val="none" w:sz="0" w:space="0" w:color="auto"/>
                    <w:left w:val="none" w:sz="0" w:space="0" w:color="auto"/>
                    <w:bottom w:val="none" w:sz="0" w:space="0" w:color="auto"/>
                    <w:right w:val="none" w:sz="0" w:space="0" w:color="auto"/>
                  </w:divBdr>
                </w:div>
                <w:div w:id="937566235">
                  <w:marLeft w:val="1008"/>
                  <w:marRight w:val="0"/>
                  <w:marTop w:val="0"/>
                  <w:marBottom w:val="60"/>
                  <w:divBdr>
                    <w:top w:val="none" w:sz="0" w:space="0" w:color="auto"/>
                    <w:left w:val="none" w:sz="0" w:space="0" w:color="auto"/>
                    <w:bottom w:val="none" w:sz="0" w:space="0" w:color="auto"/>
                    <w:right w:val="none" w:sz="0" w:space="0" w:color="auto"/>
                  </w:divBdr>
                </w:div>
                <w:div w:id="1089040416">
                  <w:marLeft w:val="0"/>
                  <w:marRight w:val="0"/>
                  <w:marTop w:val="0"/>
                  <w:marBottom w:val="60"/>
                  <w:divBdr>
                    <w:top w:val="none" w:sz="0" w:space="0" w:color="auto"/>
                    <w:left w:val="none" w:sz="0" w:space="0" w:color="auto"/>
                    <w:bottom w:val="none" w:sz="0" w:space="0" w:color="auto"/>
                    <w:right w:val="none" w:sz="0" w:space="0" w:color="auto"/>
                  </w:divBdr>
                </w:div>
                <w:div w:id="795368291">
                  <w:marLeft w:val="0"/>
                  <w:marRight w:val="0"/>
                  <w:marTop w:val="0"/>
                  <w:marBottom w:val="60"/>
                  <w:divBdr>
                    <w:top w:val="none" w:sz="0" w:space="0" w:color="auto"/>
                    <w:left w:val="none" w:sz="0" w:space="0" w:color="auto"/>
                    <w:bottom w:val="none" w:sz="0" w:space="0" w:color="auto"/>
                    <w:right w:val="none" w:sz="0" w:space="0" w:color="auto"/>
                  </w:divBdr>
                </w:div>
                <w:div w:id="178549376">
                  <w:marLeft w:val="0"/>
                  <w:marRight w:val="0"/>
                  <w:marTop w:val="0"/>
                  <w:marBottom w:val="60"/>
                  <w:divBdr>
                    <w:top w:val="none" w:sz="0" w:space="0" w:color="auto"/>
                    <w:left w:val="none" w:sz="0" w:space="0" w:color="auto"/>
                    <w:bottom w:val="none" w:sz="0" w:space="0" w:color="auto"/>
                    <w:right w:val="none" w:sz="0" w:space="0" w:color="auto"/>
                  </w:divBdr>
                </w:div>
                <w:div w:id="1190948473">
                  <w:marLeft w:val="0"/>
                  <w:marRight w:val="0"/>
                  <w:marTop w:val="0"/>
                  <w:marBottom w:val="60"/>
                  <w:divBdr>
                    <w:top w:val="none" w:sz="0" w:space="0" w:color="auto"/>
                    <w:left w:val="none" w:sz="0" w:space="0" w:color="auto"/>
                    <w:bottom w:val="none" w:sz="0" w:space="0" w:color="auto"/>
                    <w:right w:val="none" w:sz="0" w:space="0" w:color="auto"/>
                  </w:divBdr>
                </w:div>
                <w:div w:id="943995048">
                  <w:marLeft w:val="0"/>
                  <w:marRight w:val="0"/>
                  <w:marTop w:val="0"/>
                  <w:marBottom w:val="60"/>
                  <w:divBdr>
                    <w:top w:val="none" w:sz="0" w:space="0" w:color="auto"/>
                    <w:left w:val="none" w:sz="0" w:space="0" w:color="auto"/>
                    <w:bottom w:val="none" w:sz="0" w:space="0" w:color="auto"/>
                    <w:right w:val="none" w:sz="0" w:space="0" w:color="auto"/>
                  </w:divBdr>
                </w:div>
                <w:div w:id="607934465">
                  <w:marLeft w:val="0"/>
                  <w:marRight w:val="0"/>
                  <w:marTop w:val="0"/>
                  <w:marBottom w:val="60"/>
                  <w:divBdr>
                    <w:top w:val="none" w:sz="0" w:space="0" w:color="auto"/>
                    <w:left w:val="none" w:sz="0" w:space="0" w:color="auto"/>
                    <w:bottom w:val="none" w:sz="0" w:space="0" w:color="auto"/>
                    <w:right w:val="none" w:sz="0" w:space="0" w:color="auto"/>
                  </w:divBdr>
                </w:div>
                <w:div w:id="1003896967">
                  <w:marLeft w:val="0"/>
                  <w:marRight w:val="0"/>
                  <w:marTop w:val="0"/>
                  <w:marBottom w:val="60"/>
                  <w:divBdr>
                    <w:top w:val="none" w:sz="0" w:space="0" w:color="auto"/>
                    <w:left w:val="none" w:sz="0" w:space="0" w:color="auto"/>
                    <w:bottom w:val="none" w:sz="0" w:space="0" w:color="auto"/>
                    <w:right w:val="none" w:sz="0" w:space="0" w:color="auto"/>
                  </w:divBdr>
                </w:div>
                <w:div w:id="189226508">
                  <w:marLeft w:val="0"/>
                  <w:marRight w:val="0"/>
                  <w:marTop w:val="0"/>
                  <w:marBottom w:val="60"/>
                  <w:divBdr>
                    <w:top w:val="none" w:sz="0" w:space="0" w:color="auto"/>
                    <w:left w:val="none" w:sz="0" w:space="0" w:color="auto"/>
                    <w:bottom w:val="none" w:sz="0" w:space="0" w:color="auto"/>
                    <w:right w:val="none" w:sz="0" w:space="0" w:color="auto"/>
                  </w:divBdr>
                </w:div>
                <w:div w:id="270085983">
                  <w:marLeft w:val="0"/>
                  <w:marRight w:val="0"/>
                  <w:marTop w:val="0"/>
                  <w:marBottom w:val="60"/>
                  <w:divBdr>
                    <w:top w:val="none" w:sz="0" w:space="0" w:color="auto"/>
                    <w:left w:val="none" w:sz="0" w:space="0" w:color="auto"/>
                    <w:bottom w:val="none" w:sz="0" w:space="0" w:color="auto"/>
                    <w:right w:val="none" w:sz="0" w:space="0" w:color="auto"/>
                  </w:divBdr>
                </w:div>
                <w:div w:id="1959869147">
                  <w:marLeft w:val="0"/>
                  <w:marRight w:val="0"/>
                  <w:marTop w:val="0"/>
                  <w:marBottom w:val="60"/>
                  <w:divBdr>
                    <w:top w:val="none" w:sz="0" w:space="0" w:color="auto"/>
                    <w:left w:val="none" w:sz="0" w:space="0" w:color="auto"/>
                    <w:bottom w:val="none" w:sz="0" w:space="0" w:color="auto"/>
                    <w:right w:val="none" w:sz="0" w:space="0" w:color="auto"/>
                  </w:divBdr>
                </w:div>
                <w:div w:id="51346368">
                  <w:marLeft w:val="0"/>
                  <w:marRight w:val="0"/>
                  <w:marTop w:val="0"/>
                  <w:marBottom w:val="60"/>
                  <w:divBdr>
                    <w:top w:val="none" w:sz="0" w:space="0" w:color="auto"/>
                    <w:left w:val="none" w:sz="0" w:space="0" w:color="auto"/>
                    <w:bottom w:val="none" w:sz="0" w:space="0" w:color="auto"/>
                    <w:right w:val="none" w:sz="0" w:space="0" w:color="auto"/>
                  </w:divBdr>
                </w:div>
                <w:div w:id="260576606">
                  <w:marLeft w:val="0"/>
                  <w:marRight w:val="0"/>
                  <w:marTop w:val="0"/>
                  <w:marBottom w:val="60"/>
                  <w:divBdr>
                    <w:top w:val="none" w:sz="0" w:space="0" w:color="auto"/>
                    <w:left w:val="none" w:sz="0" w:space="0" w:color="auto"/>
                    <w:bottom w:val="none" w:sz="0" w:space="0" w:color="auto"/>
                    <w:right w:val="none" w:sz="0" w:space="0" w:color="auto"/>
                  </w:divBdr>
                </w:div>
                <w:div w:id="1115714771">
                  <w:marLeft w:val="0"/>
                  <w:marRight w:val="0"/>
                  <w:marTop w:val="0"/>
                  <w:marBottom w:val="60"/>
                  <w:divBdr>
                    <w:top w:val="none" w:sz="0" w:space="0" w:color="auto"/>
                    <w:left w:val="none" w:sz="0" w:space="0" w:color="auto"/>
                    <w:bottom w:val="none" w:sz="0" w:space="0" w:color="auto"/>
                    <w:right w:val="none" w:sz="0" w:space="0" w:color="auto"/>
                  </w:divBdr>
                </w:div>
                <w:div w:id="1923489171">
                  <w:marLeft w:val="0"/>
                  <w:marRight w:val="0"/>
                  <w:marTop w:val="0"/>
                  <w:marBottom w:val="60"/>
                  <w:divBdr>
                    <w:top w:val="none" w:sz="0" w:space="0" w:color="auto"/>
                    <w:left w:val="none" w:sz="0" w:space="0" w:color="auto"/>
                    <w:bottom w:val="none" w:sz="0" w:space="0" w:color="auto"/>
                    <w:right w:val="none" w:sz="0" w:space="0" w:color="auto"/>
                  </w:divBdr>
                </w:div>
                <w:div w:id="357203092">
                  <w:marLeft w:val="0"/>
                  <w:marRight w:val="0"/>
                  <w:marTop w:val="0"/>
                  <w:marBottom w:val="60"/>
                  <w:divBdr>
                    <w:top w:val="none" w:sz="0" w:space="0" w:color="auto"/>
                    <w:left w:val="none" w:sz="0" w:space="0" w:color="auto"/>
                    <w:bottom w:val="none" w:sz="0" w:space="0" w:color="auto"/>
                    <w:right w:val="none" w:sz="0" w:space="0" w:color="auto"/>
                  </w:divBdr>
                </w:div>
                <w:div w:id="1768304265">
                  <w:marLeft w:val="0"/>
                  <w:marRight w:val="0"/>
                  <w:marTop w:val="0"/>
                  <w:marBottom w:val="60"/>
                  <w:divBdr>
                    <w:top w:val="none" w:sz="0" w:space="0" w:color="auto"/>
                    <w:left w:val="none" w:sz="0" w:space="0" w:color="auto"/>
                    <w:bottom w:val="none" w:sz="0" w:space="0" w:color="auto"/>
                    <w:right w:val="none" w:sz="0" w:space="0" w:color="auto"/>
                  </w:divBdr>
                </w:div>
                <w:div w:id="1432120585">
                  <w:marLeft w:val="0"/>
                  <w:marRight w:val="0"/>
                  <w:marTop w:val="0"/>
                  <w:marBottom w:val="60"/>
                  <w:divBdr>
                    <w:top w:val="none" w:sz="0" w:space="0" w:color="auto"/>
                    <w:left w:val="none" w:sz="0" w:space="0" w:color="auto"/>
                    <w:bottom w:val="none" w:sz="0" w:space="0" w:color="auto"/>
                    <w:right w:val="none" w:sz="0" w:space="0" w:color="auto"/>
                  </w:divBdr>
                </w:div>
                <w:div w:id="506479782">
                  <w:marLeft w:val="0"/>
                  <w:marRight w:val="0"/>
                  <w:marTop w:val="0"/>
                  <w:marBottom w:val="60"/>
                  <w:divBdr>
                    <w:top w:val="none" w:sz="0" w:space="0" w:color="auto"/>
                    <w:left w:val="none" w:sz="0" w:space="0" w:color="auto"/>
                    <w:bottom w:val="none" w:sz="0" w:space="0" w:color="auto"/>
                    <w:right w:val="none" w:sz="0" w:space="0" w:color="auto"/>
                  </w:divBdr>
                </w:div>
                <w:div w:id="841823887">
                  <w:marLeft w:val="0"/>
                  <w:marRight w:val="0"/>
                  <w:marTop w:val="0"/>
                  <w:marBottom w:val="60"/>
                  <w:divBdr>
                    <w:top w:val="none" w:sz="0" w:space="0" w:color="auto"/>
                    <w:left w:val="none" w:sz="0" w:space="0" w:color="auto"/>
                    <w:bottom w:val="none" w:sz="0" w:space="0" w:color="auto"/>
                    <w:right w:val="none" w:sz="0" w:space="0" w:color="auto"/>
                  </w:divBdr>
                </w:div>
                <w:div w:id="504706600">
                  <w:marLeft w:val="0"/>
                  <w:marRight w:val="0"/>
                  <w:marTop w:val="0"/>
                  <w:marBottom w:val="101"/>
                  <w:divBdr>
                    <w:top w:val="none" w:sz="0" w:space="0" w:color="auto"/>
                    <w:left w:val="none" w:sz="0" w:space="0" w:color="auto"/>
                    <w:bottom w:val="none" w:sz="0" w:space="0" w:color="auto"/>
                    <w:right w:val="none" w:sz="0" w:space="0" w:color="auto"/>
                  </w:divBdr>
                </w:div>
                <w:div w:id="764425536">
                  <w:marLeft w:val="0"/>
                  <w:marRight w:val="0"/>
                  <w:marTop w:val="0"/>
                  <w:marBottom w:val="101"/>
                  <w:divBdr>
                    <w:top w:val="none" w:sz="0" w:space="0" w:color="auto"/>
                    <w:left w:val="none" w:sz="0" w:space="0" w:color="auto"/>
                    <w:bottom w:val="none" w:sz="0" w:space="0" w:color="auto"/>
                    <w:right w:val="none" w:sz="0" w:space="0" w:color="auto"/>
                  </w:divBdr>
                </w:div>
                <w:div w:id="1867675226">
                  <w:marLeft w:val="0"/>
                  <w:marRight w:val="0"/>
                  <w:marTop w:val="0"/>
                  <w:marBottom w:val="101"/>
                  <w:divBdr>
                    <w:top w:val="none" w:sz="0" w:space="0" w:color="auto"/>
                    <w:left w:val="none" w:sz="0" w:space="0" w:color="auto"/>
                    <w:bottom w:val="none" w:sz="0" w:space="0" w:color="auto"/>
                    <w:right w:val="none" w:sz="0" w:space="0" w:color="auto"/>
                  </w:divBdr>
                </w:div>
                <w:div w:id="126974949">
                  <w:marLeft w:val="0"/>
                  <w:marRight w:val="0"/>
                  <w:marTop w:val="0"/>
                  <w:marBottom w:val="101"/>
                  <w:divBdr>
                    <w:top w:val="none" w:sz="0" w:space="0" w:color="auto"/>
                    <w:left w:val="none" w:sz="0" w:space="0" w:color="auto"/>
                    <w:bottom w:val="none" w:sz="0" w:space="0" w:color="auto"/>
                    <w:right w:val="none" w:sz="0" w:space="0" w:color="auto"/>
                  </w:divBdr>
                </w:div>
                <w:div w:id="1036347097">
                  <w:marLeft w:val="0"/>
                  <w:marRight w:val="0"/>
                  <w:marTop w:val="0"/>
                  <w:marBottom w:val="101"/>
                  <w:divBdr>
                    <w:top w:val="none" w:sz="0" w:space="0" w:color="auto"/>
                    <w:left w:val="none" w:sz="0" w:space="0" w:color="auto"/>
                    <w:bottom w:val="none" w:sz="0" w:space="0" w:color="auto"/>
                    <w:right w:val="none" w:sz="0" w:space="0" w:color="auto"/>
                  </w:divBdr>
                </w:div>
                <w:div w:id="673726018">
                  <w:marLeft w:val="0"/>
                  <w:marRight w:val="0"/>
                  <w:marTop w:val="0"/>
                  <w:marBottom w:val="101"/>
                  <w:divBdr>
                    <w:top w:val="none" w:sz="0" w:space="0" w:color="auto"/>
                    <w:left w:val="none" w:sz="0" w:space="0" w:color="auto"/>
                    <w:bottom w:val="none" w:sz="0" w:space="0" w:color="auto"/>
                    <w:right w:val="none" w:sz="0" w:space="0" w:color="auto"/>
                  </w:divBdr>
                </w:div>
                <w:div w:id="2075277794">
                  <w:marLeft w:val="0"/>
                  <w:marRight w:val="0"/>
                  <w:marTop w:val="0"/>
                  <w:marBottom w:val="101"/>
                  <w:divBdr>
                    <w:top w:val="none" w:sz="0" w:space="0" w:color="auto"/>
                    <w:left w:val="none" w:sz="0" w:space="0" w:color="auto"/>
                    <w:bottom w:val="none" w:sz="0" w:space="0" w:color="auto"/>
                    <w:right w:val="none" w:sz="0" w:space="0" w:color="auto"/>
                  </w:divBdr>
                </w:div>
                <w:div w:id="689835107">
                  <w:marLeft w:val="0"/>
                  <w:marRight w:val="0"/>
                  <w:marTop w:val="0"/>
                  <w:marBottom w:val="101"/>
                  <w:divBdr>
                    <w:top w:val="none" w:sz="0" w:space="0" w:color="auto"/>
                    <w:left w:val="none" w:sz="0" w:space="0" w:color="auto"/>
                    <w:bottom w:val="none" w:sz="0" w:space="0" w:color="auto"/>
                    <w:right w:val="none" w:sz="0" w:space="0" w:color="auto"/>
                  </w:divBdr>
                </w:div>
                <w:div w:id="852106594">
                  <w:marLeft w:val="0"/>
                  <w:marRight w:val="0"/>
                  <w:marTop w:val="0"/>
                  <w:marBottom w:val="101"/>
                  <w:divBdr>
                    <w:top w:val="none" w:sz="0" w:space="0" w:color="auto"/>
                    <w:left w:val="none" w:sz="0" w:space="0" w:color="auto"/>
                    <w:bottom w:val="none" w:sz="0" w:space="0" w:color="auto"/>
                    <w:right w:val="none" w:sz="0" w:space="0" w:color="auto"/>
                  </w:divBdr>
                </w:div>
                <w:div w:id="980574686">
                  <w:marLeft w:val="0"/>
                  <w:marRight w:val="0"/>
                  <w:marTop w:val="0"/>
                  <w:marBottom w:val="101"/>
                  <w:divBdr>
                    <w:top w:val="none" w:sz="0" w:space="0" w:color="auto"/>
                    <w:left w:val="none" w:sz="0" w:space="0" w:color="auto"/>
                    <w:bottom w:val="none" w:sz="0" w:space="0" w:color="auto"/>
                    <w:right w:val="none" w:sz="0" w:space="0" w:color="auto"/>
                  </w:divBdr>
                </w:div>
                <w:div w:id="512230446">
                  <w:marLeft w:val="0"/>
                  <w:marRight w:val="0"/>
                  <w:marTop w:val="0"/>
                  <w:marBottom w:val="101"/>
                  <w:divBdr>
                    <w:top w:val="none" w:sz="0" w:space="0" w:color="auto"/>
                    <w:left w:val="none" w:sz="0" w:space="0" w:color="auto"/>
                    <w:bottom w:val="none" w:sz="0" w:space="0" w:color="auto"/>
                    <w:right w:val="none" w:sz="0" w:space="0" w:color="auto"/>
                  </w:divBdr>
                </w:div>
                <w:div w:id="1526291027">
                  <w:marLeft w:val="0"/>
                  <w:marRight w:val="0"/>
                  <w:marTop w:val="0"/>
                  <w:marBottom w:val="101"/>
                  <w:divBdr>
                    <w:top w:val="none" w:sz="0" w:space="0" w:color="auto"/>
                    <w:left w:val="none" w:sz="0" w:space="0" w:color="auto"/>
                    <w:bottom w:val="none" w:sz="0" w:space="0" w:color="auto"/>
                    <w:right w:val="none" w:sz="0" w:space="0" w:color="auto"/>
                  </w:divBdr>
                </w:div>
                <w:div w:id="1376194435">
                  <w:marLeft w:val="0"/>
                  <w:marRight w:val="0"/>
                  <w:marTop w:val="0"/>
                  <w:marBottom w:val="101"/>
                  <w:divBdr>
                    <w:top w:val="none" w:sz="0" w:space="0" w:color="auto"/>
                    <w:left w:val="none" w:sz="0" w:space="0" w:color="auto"/>
                    <w:bottom w:val="none" w:sz="0" w:space="0" w:color="auto"/>
                    <w:right w:val="none" w:sz="0" w:space="0" w:color="auto"/>
                  </w:divBdr>
                </w:div>
                <w:div w:id="307514173">
                  <w:marLeft w:val="0"/>
                  <w:marRight w:val="0"/>
                  <w:marTop w:val="0"/>
                  <w:marBottom w:val="101"/>
                  <w:divBdr>
                    <w:top w:val="none" w:sz="0" w:space="0" w:color="auto"/>
                    <w:left w:val="none" w:sz="0" w:space="0" w:color="auto"/>
                    <w:bottom w:val="none" w:sz="0" w:space="0" w:color="auto"/>
                    <w:right w:val="none" w:sz="0" w:space="0" w:color="auto"/>
                  </w:divBdr>
                </w:div>
                <w:div w:id="1973703503">
                  <w:marLeft w:val="1008"/>
                  <w:marRight w:val="0"/>
                  <w:marTop w:val="0"/>
                  <w:marBottom w:val="101"/>
                  <w:divBdr>
                    <w:top w:val="none" w:sz="0" w:space="0" w:color="auto"/>
                    <w:left w:val="none" w:sz="0" w:space="0" w:color="auto"/>
                    <w:bottom w:val="none" w:sz="0" w:space="0" w:color="auto"/>
                    <w:right w:val="none" w:sz="0" w:space="0" w:color="auto"/>
                  </w:divBdr>
                </w:div>
                <w:div w:id="795755999">
                  <w:marLeft w:val="1008"/>
                  <w:marRight w:val="0"/>
                  <w:marTop w:val="0"/>
                  <w:marBottom w:val="101"/>
                  <w:divBdr>
                    <w:top w:val="none" w:sz="0" w:space="0" w:color="auto"/>
                    <w:left w:val="none" w:sz="0" w:space="0" w:color="auto"/>
                    <w:bottom w:val="none" w:sz="0" w:space="0" w:color="auto"/>
                    <w:right w:val="none" w:sz="0" w:space="0" w:color="auto"/>
                  </w:divBdr>
                </w:div>
                <w:div w:id="213585021">
                  <w:marLeft w:val="1008"/>
                  <w:marRight w:val="0"/>
                  <w:marTop w:val="0"/>
                  <w:marBottom w:val="101"/>
                  <w:divBdr>
                    <w:top w:val="none" w:sz="0" w:space="0" w:color="auto"/>
                    <w:left w:val="none" w:sz="0" w:space="0" w:color="auto"/>
                    <w:bottom w:val="none" w:sz="0" w:space="0" w:color="auto"/>
                    <w:right w:val="none" w:sz="0" w:space="0" w:color="auto"/>
                  </w:divBdr>
                </w:div>
                <w:div w:id="475225570">
                  <w:marLeft w:val="1008"/>
                  <w:marRight w:val="0"/>
                  <w:marTop w:val="0"/>
                  <w:marBottom w:val="101"/>
                  <w:divBdr>
                    <w:top w:val="none" w:sz="0" w:space="0" w:color="auto"/>
                    <w:left w:val="none" w:sz="0" w:space="0" w:color="auto"/>
                    <w:bottom w:val="none" w:sz="0" w:space="0" w:color="auto"/>
                    <w:right w:val="none" w:sz="0" w:space="0" w:color="auto"/>
                  </w:divBdr>
                </w:div>
                <w:div w:id="1166481461">
                  <w:marLeft w:val="1008"/>
                  <w:marRight w:val="0"/>
                  <w:marTop w:val="0"/>
                  <w:marBottom w:val="101"/>
                  <w:divBdr>
                    <w:top w:val="none" w:sz="0" w:space="0" w:color="auto"/>
                    <w:left w:val="none" w:sz="0" w:space="0" w:color="auto"/>
                    <w:bottom w:val="none" w:sz="0" w:space="0" w:color="auto"/>
                    <w:right w:val="none" w:sz="0" w:space="0" w:color="auto"/>
                  </w:divBdr>
                </w:div>
                <w:div w:id="1077246874">
                  <w:marLeft w:val="1008"/>
                  <w:marRight w:val="0"/>
                  <w:marTop w:val="0"/>
                  <w:marBottom w:val="101"/>
                  <w:divBdr>
                    <w:top w:val="none" w:sz="0" w:space="0" w:color="auto"/>
                    <w:left w:val="none" w:sz="0" w:space="0" w:color="auto"/>
                    <w:bottom w:val="none" w:sz="0" w:space="0" w:color="auto"/>
                    <w:right w:val="none" w:sz="0" w:space="0" w:color="auto"/>
                  </w:divBdr>
                </w:div>
                <w:div w:id="1933468531">
                  <w:marLeft w:val="1008"/>
                  <w:marRight w:val="0"/>
                  <w:marTop w:val="0"/>
                  <w:marBottom w:val="101"/>
                  <w:divBdr>
                    <w:top w:val="none" w:sz="0" w:space="0" w:color="auto"/>
                    <w:left w:val="none" w:sz="0" w:space="0" w:color="auto"/>
                    <w:bottom w:val="none" w:sz="0" w:space="0" w:color="auto"/>
                    <w:right w:val="none" w:sz="0" w:space="0" w:color="auto"/>
                  </w:divBdr>
                </w:div>
                <w:div w:id="1759864968">
                  <w:marLeft w:val="1008"/>
                  <w:marRight w:val="0"/>
                  <w:marTop w:val="0"/>
                  <w:marBottom w:val="101"/>
                  <w:divBdr>
                    <w:top w:val="none" w:sz="0" w:space="0" w:color="auto"/>
                    <w:left w:val="none" w:sz="0" w:space="0" w:color="auto"/>
                    <w:bottom w:val="none" w:sz="0" w:space="0" w:color="auto"/>
                    <w:right w:val="none" w:sz="0" w:space="0" w:color="auto"/>
                  </w:divBdr>
                </w:div>
                <w:div w:id="1205602951">
                  <w:marLeft w:val="1008"/>
                  <w:marRight w:val="0"/>
                  <w:marTop w:val="0"/>
                  <w:marBottom w:val="101"/>
                  <w:divBdr>
                    <w:top w:val="none" w:sz="0" w:space="0" w:color="auto"/>
                    <w:left w:val="none" w:sz="0" w:space="0" w:color="auto"/>
                    <w:bottom w:val="none" w:sz="0" w:space="0" w:color="auto"/>
                    <w:right w:val="none" w:sz="0" w:space="0" w:color="auto"/>
                  </w:divBdr>
                </w:div>
                <w:div w:id="1542740334">
                  <w:marLeft w:val="1008"/>
                  <w:marRight w:val="0"/>
                  <w:marTop w:val="0"/>
                  <w:marBottom w:val="101"/>
                  <w:divBdr>
                    <w:top w:val="none" w:sz="0" w:space="0" w:color="auto"/>
                    <w:left w:val="none" w:sz="0" w:space="0" w:color="auto"/>
                    <w:bottom w:val="none" w:sz="0" w:space="0" w:color="auto"/>
                    <w:right w:val="none" w:sz="0" w:space="0" w:color="auto"/>
                  </w:divBdr>
                </w:div>
                <w:div w:id="1844391150">
                  <w:marLeft w:val="1008"/>
                  <w:marRight w:val="0"/>
                  <w:marTop w:val="0"/>
                  <w:marBottom w:val="101"/>
                  <w:divBdr>
                    <w:top w:val="none" w:sz="0" w:space="0" w:color="auto"/>
                    <w:left w:val="none" w:sz="0" w:space="0" w:color="auto"/>
                    <w:bottom w:val="none" w:sz="0" w:space="0" w:color="auto"/>
                    <w:right w:val="none" w:sz="0" w:space="0" w:color="auto"/>
                  </w:divBdr>
                </w:div>
                <w:div w:id="1176964669">
                  <w:marLeft w:val="1008"/>
                  <w:marRight w:val="0"/>
                  <w:marTop w:val="0"/>
                  <w:marBottom w:val="101"/>
                  <w:divBdr>
                    <w:top w:val="none" w:sz="0" w:space="0" w:color="auto"/>
                    <w:left w:val="none" w:sz="0" w:space="0" w:color="auto"/>
                    <w:bottom w:val="none" w:sz="0" w:space="0" w:color="auto"/>
                    <w:right w:val="none" w:sz="0" w:space="0" w:color="auto"/>
                  </w:divBdr>
                </w:div>
                <w:div w:id="1497109172">
                  <w:marLeft w:val="1008"/>
                  <w:marRight w:val="0"/>
                  <w:marTop w:val="0"/>
                  <w:marBottom w:val="101"/>
                  <w:divBdr>
                    <w:top w:val="none" w:sz="0" w:space="0" w:color="auto"/>
                    <w:left w:val="none" w:sz="0" w:space="0" w:color="auto"/>
                    <w:bottom w:val="none" w:sz="0" w:space="0" w:color="auto"/>
                    <w:right w:val="none" w:sz="0" w:space="0" w:color="auto"/>
                  </w:divBdr>
                </w:div>
                <w:div w:id="465390053">
                  <w:marLeft w:val="1008"/>
                  <w:marRight w:val="0"/>
                  <w:marTop w:val="0"/>
                  <w:marBottom w:val="101"/>
                  <w:divBdr>
                    <w:top w:val="none" w:sz="0" w:space="0" w:color="auto"/>
                    <w:left w:val="none" w:sz="0" w:space="0" w:color="auto"/>
                    <w:bottom w:val="none" w:sz="0" w:space="0" w:color="auto"/>
                    <w:right w:val="none" w:sz="0" w:space="0" w:color="auto"/>
                  </w:divBdr>
                </w:div>
                <w:div w:id="1840927581">
                  <w:marLeft w:val="1008"/>
                  <w:marRight w:val="0"/>
                  <w:marTop w:val="0"/>
                  <w:marBottom w:val="101"/>
                  <w:divBdr>
                    <w:top w:val="none" w:sz="0" w:space="0" w:color="auto"/>
                    <w:left w:val="none" w:sz="0" w:space="0" w:color="auto"/>
                    <w:bottom w:val="none" w:sz="0" w:space="0" w:color="auto"/>
                    <w:right w:val="none" w:sz="0" w:space="0" w:color="auto"/>
                  </w:divBdr>
                </w:div>
                <w:div w:id="1087578343">
                  <w:marLeft w:val="1008"/>
                  <w:marRight w:val="0"/>
                  <w:marTop w:val="0"/>
                  <w:marBottom w:val="101"/>
                  <w:divBdr>
                    <w:top w:val="none" w:sz="0" w:space="0" w:color="auto"/>
                    <w:left w:val="none" w:sz="0" w:space="0" w:color="auto"/>
                    <w:bottom w:val="none" w:sz="0" w:space="0" w:color="auto"/>
                    <w:right w:val="none" w:sz="0" w:space="0" w:color="auto"/>
                  </w:divBdr>
                </w:div>
                <w:div w:id="1624655650">
                  <w:marLeft w:val="1008"/>
                  <w:marRight w:val="0"/>
                  <w:marTop w:val="0"/>
                  <w:marBottom w:val="101"/>
                  <w:divBdr>
                    <w:top w:val="none" w:sz="0" w:space="0" w:color="auto"/>
                    <w:left w:val="none" w:sz="0" w:space="0" w:color="auto"/>
                    <w:bottom w:val="none" w:sz="0" w:space="0" w:color="auto"/>
                    <w:right w:val="none" w:sz="0" w:space="0" w:color="auto"/>
                  </w:divBdr>
                </w:div>
                <w:div w:id="1852640186">
                  <w:marLeft w:val="1008"/>
                  <w:marRight w:val="0"/>
                  <w:marTop w:val="0"/>
                  <w:marBottom w:val="101"/>
                  <w:divBdr>
                    <w:top w:val="none" w:sz="0" w:space="0" w:color="auto"/>
                    <w:left w:val="none" w:sz="0" w:space="0" w:color="auto"/>
                    <w:bottom w:val="none" w:sz="0" w:space="0" w:color="auto"/>
                    <w:right w:val="none" w:sz="0" w:space="0" w:color="auto"/>
                  </w:divBdr>
                </w:div>
                <w:div w:id="1889561438">
                  <w:marLeft w:val="0"/>
                  <w:marRight w:val="0"/>
                  <w:marTop w:val="0"/>
                  <w:marBottom w:val="101"/>
                  <w:divBdr>
                    <w:top w:val="none" w:sz="0" w:space="0" w:color="auto"/>
                    <w:left w:val="none" w:sz="0" w:space="0" w:color="auto"/>
                    <w:bottom w:val="none" w:sz="0" w:space="0" w:color="auto"/>
                    <w:right w:val="none" w:sz="0" w:space="0" w:color="auto"/>
                  </w:divBdr>
                </w:div>
                <w:div w:id="182863039">
                  <w:marLeft w:val="0"/>
                  <w:marRight w:val="0"/>
                  <w:marTop w:val="0"/>
                  <w:marBottom w:val="101"/>
                  <w:divBdr>
                    <w:top w:val="none" w:sz="0" w:space="0" w:color="auto"/>
                    <w:left w:val="none" w:sz="0" w:space="0" w:color="auto"/>
                    <w:bottom w:val="none" w:sz="0" w:space="0" w:color="auto"/>
                    <w:right w:val="none" w:sz="0" w:space="0" w:color="auto"/>
                  </w:divBdr>
                </w:div>
                <w:div w:id="1571310780">
                  <w:marLeft w:val="0"/>
                  <w:marRight w:val="0"/>
                  <w:marTop w:val="0"/>
                  <w:marBottom w:val="101"/>
                  <w:divBdr>
                    <w:top w:val="none" w:sz="0" w:space="0" w:color="auto"/>
                    <w:left w:val="none" w:sz="0" w:space="0" w:color="auto"/>
                    <w:bottom w:val="none" w:sz="0" w:space="0" w:color="auto"/>
                    <w:right w:val="none" w:sz="0" w:space="0" w:color="auto"/>
                  </w:divBdr>
                </w:div>
                <w:div w:id="1943410714">
                  <w:marLeft w:val="0"/>
                  <w:marRight w:val="0"/>
                  <w:marTop w:val="0"/>
                  <w:marBottom w:val="101"/>
                  <w:divBdr>
                    <w:top w:val="none" w:sz="0" w:space="0" w:color="auto"/>
                    <w:left w:val="none" w:sz="0" w:space="0" w:color="auto"/>
                    <w:bottom w:val="none" w:sz="0" w:space="0" w:color="auto"/>
                    <w:right w:val="none" w:sz="0" w:space="0" w:color="auto"/>
                  </w:divBdr>
                </w:div>
                <w:div w:id="901526262">
                  <w:marLeft w:val="0"/>
                  <w:marRight w:val="0"/>
                  <w:marTop w:val="0"/>
                  <w:marBottom w:val="101"/>
                  <w:divBdr>
                    <w:top w:val="none" w:sz="0" w:space="0" w:color="auto"/>
                    <w:left w:val="none" w:sz="0" w:space="0" w:color="auto"/>
                    <w:bottom w:val="none" w:sz="0" w:space="0" w:color="auto"/>
                    <w:right w:val="none" w:sz="0" w:space="0" w:color="auto"/>
                  </w:divBdr>
                </w:div>
                <w:div w:id="560941489">
                  <w:marLeft w:val="1008"/>
                  <w:marRight w:val="0"/>
                  <w:marTop w:val="0"/>
                  <w:marBottom w:val="101"/>
                  <w:divBdr>
                    <w:top w:val="none" w:sz="0" w:space="0" w:color="auto"/>
                    <w:left w:val="none" w:sz="0" w:space="0" w:color="auto"/>
                    <w:bottom w:val="none" w:sz="0" w:space="0" w:color="auto"/>
                    <w:right w:val="none" w:sz="0" w:space="0" w:color="auto"/>
                  </w:divBdr>
                </w:div>
                <w:div w:id="401803009">
                  <w:marLeft w:val="1008"/>
                  <w:marRight w:val="0"/>
                  <w:marTop w:val="0"/>
                  <w:marBottom w:val="101"/>
                  <w:divBdr>
                    <w:top w:val="none" w:sz="0" w:space="0" w:color="auto"/>
                    <w:left w:val="none" w:sz="0" w:space="0" w:color="auto"/>
                    <w:bottom w:val="none" w:sz="0" w:space="0" w:color="auto"/>
                    <w:right w:val="none" w:sz="0" w:space="0" w:color="auto"/>
                  </w:divBdr>
                </w:div>
                <w:div w:id="714088109">
                  <w:marLeft w:val="1008"/>
                  <w:marRight w:val="0"/>
                  <w:marTop w:val="0"/>
                  <w:marBottom w:val="101"/>
                  <w:divBdr>
                    <w:top w:val="none" w:sz="0" w:space="0" w:color="auto"/>
                    <w:left w:val="none" w:sz="0" w:space="0" w:color="auto"/>
                    <w:bottom w:val="none" w:sz="0" w:space="0" w:color="auto"/>
                    <w:right w:val="none" w:sz="0" w:space="0" w:color="auto"/>
                  </w:divBdr>
                </w:div>
                <w:div w:id="1393041691">
                  <w:marLeft w:val="1008"/>
                  <w:marRight w:val="0"/>
                  <w:marTop w:val="0"/>
                  <w:marBottom w:val="101"/>
                  <w:divBdr>
                    <w:top w:val="none" w:sz="0" w:space="0" w:color="auto"/>
                    <w:left w:val="none" w:sz="0" w:space="0" w:color="auto"/>
                    <w:bottom w:val="none" w:sz="0" w:space="0" w:color="auto"/>
                    <w:right w:val="none" w:sz="0" w:space="0" w:color="auto"/>
                  </w:divBdr>
                </w:div>
                <w:div w:id="615989735">
                  <w:marLeft w:val="1008"/>
                  <w:marRight w:val="0"/>
                  <w:marTop w:val="0"/>
                  <w:marBottom w:val="101"/>
                  <w:divBdr>
                    <w:top w:val="none" w:sz="0" w:space="0" w:color="auto"/>
                    <w:left w:val="none" w:sz="0" w:space="0" w:color="auto"/>
                    <w:bottom w:val="none" w:sz="0" w:space="0" w:color="auto"/>
                    <w:right w:val="none" w:sz="0" w:space="0" w:color="auto"/>
                  </w:divBdr>
                </w:div>
                <w:div w:id="1212886132">
                  <w:marLeft w:val="0"/>
                  <w:marRight w:val="0"/>
                  <w:marTop w:val="0"/>
                  <w:marBottom w:val="101"/>
                  <w:divBdr>
                    <w:top w:val="none" w:sz="0" w:space="0" w:color="auto"/>
                    <w:left w:val="none" w:sz="0" w:space="0" w:color="auto"/>
                    <w:bottom w:val="none" w:sz="0" w:space="0" w:color="auto"/>
                    <w:right w:val="none" w:sz="0" w:space="0" w:color="auto"/>
                  </w:divBdr>
                </w:div>
                <w:div w:id="1927570544">
                  <w:marLeft w:val="1008"/>
                  <w:marRight w:val="0"/>
                  <w:marTop w:val="0"/>
                  <w:marBottom w:val="101"/>
                  <w:divBdr>
                    <w:top w:val="none" w:sz="0" w:space="0" w:color="auto"/>
                    <w:left w:val="none" w:sz="0" w:space="0" w:color="auto"/>
                    <w:bottom w:val="none" w:sz="0" w:space="0" w:color="auto"/>
                    <w:right w:val="none" w:sz="0" w:space="0" w:color="auto"/>
                  </w:divBdr>
                </w:div>
                <w:div w:id="1275288663">
                  <w:marLeft w:val="0"/>
                  <w:marRight w:val="0"/>
                  <w:marTop w:val="0"/>
                  <w:marBottom w:val="101"/>
                  <w:divBdr>
                    <w:top w:val="none" w:sz="0" w:space="0" w:color="auto"/>
                    <w:left w:val="none" w:sz="0" w:space="0" w:color="auto"/>
                    <w:bottom w:val="none" w:sz="0" w:space="0" w:color="auto"/>
                    <w:right w:val="none" w:sz="0" w:space="0" w:color="auto"/>
                  </w:divBdr>
                </w:div>
                <w:div w:id="561717803">
                  <w:marLeft w:val="0"/>
                  <w:marRight w:val="0"/>
                  <w:marTop w:val="0"/>
                  <w:marBottom w:val="101"/>
                  <w:divBdr>
                    <w:top w:val="none" w:sz="0" w:space="0" w:color="auto"/>
                    <w:left w:val="none" w:sz="0" w:space="0" w:color="auto"/>
                    <w:bottom w:val="none" w:sz="0" w:space="0" w:color="auto"/>
                    <w:right w:val="none" w:sz="0" w:space="0" w:color="auto"/>
                  </w:divBdr>
                </w:div>
                <w:div w:id="1250692729">
                  <w:marLeft w:val="1008"/>
                  <w:marRight w:val="0"/>
                  <w:marTop w:val="0"/>
                  <w:marBottom w:val="101"/>
                  <w:divBdr>
                    <w:top w:val="none" w:sz="0" w:space="0" w:color="auto"/>
                    <w:left w:val="none" w:sz="0" w:space="0" w:color="auto"/>
                    <w:bottom w:val="none" w:sz="0" w:space="0" w:color="auto"/>
                    <w:right w:val="none" w:sz="0" w:space="0" w:color="auto"/>
                  </w:divBdr>
                </w:div>
                <w:div w:id="919020704">
                  <w:marLeft w:val="1008"/>
                  <w:marRight w:val="0"/>
                  <w:marTop w:val="0"/>
                  <w:marBottom w:val="101"/>
                  <w:divBdr>
                    <w:top w:val="none" w:sz="0" w:space="0" w:color="auto"/>
                    <w:left w:val="none" w:sz="0" w:space="0" w:color="auto"/>
                    <w:bottom w:val="none" w:sz="0" w:space="0" w:color="auto"/>
                    <w:right w:val="none" w:sz="0" w:space="0" w:color="auto"/>
                  </w:divBdr>
                </w:div>
                <w:div w:id="364911981">
                  <w:marLeft w:val="0"/>
                  <w:marRight w:val="0"/>
                  <w:marTop w:val="0"/>
                  <w:marBottom w:val="101"/>
                  <w:divBdr>
                    <w:top w:val="none" w:sz="0" w:space="0" w:color="auto"/>
                    <w:left w:val="none" w:sz="0" w:space="0" w:color="auto"/>
                    <w:bottom w:val="none" w:sz="0" w:space="0" w:color="auto"/>
                    <w:right w:val="none" w:sz="0" w:space="0" w:color="auto"/>
                  </w:divBdr>
                </w:div>
                <w:div w:id="1876578425">
                  <w:marLeft w:val="0"/>
                  <w:marRight w:val="0"/>
                  <w:marTop w:val="0"/>
                  <w:marBottom w:val="101"/>
                  <w:divBdr>
                    <w:top w:val="none" w:sz="0" w:space="0" w:color="auto"/>
                    <w:left w:val="none" w:sz="0" w:space="0" w:color="auto"/>
                    <w:bottom w:val="none" w:sz="0" w:space="0" w:color="auto"/>
                    <w:right w:val="none" w:sz="0" w:space="0" w:color="auto"/>
                  </w:divBdr>
                </w:div>
                <w:div w:id="1082415560">
                  <w:marLeft w:val="0"/>
                  <w:marRight w:val="0"/>
                  <w:marTop w:val="0"/>
                  <w:marBottom w:val="101"/>
                  <w:divBdr>
                    <w:top w:val="none" w:sz="0" w:space="0" w:color="auto"/>
                    <w:left w:val="none" w:sz="0" w:space="0" w:color="auto"/>
                    <w:bottom w:val="none" w:sz="0" w:space="0" w:color="auto"/>
                    <w:right w:val="none" w:sz="0" w:space="0" w:color="auto"/>
                  </w:divBdr>
                </w:div>
                <w:div w:id="2002078324">
                  <w:marLeft w:val="1008"/>
                  <w:marRight w:val="0"/>
                  <w:marTop w:val="0"/>
                  <w:marBottom w:val="101"/>
                  <w:divBdr>
                    <w:top w:val="none" w:sz="0" w:space="0" w:color="auto"/>
                    <w:left w:val="none" w:sz="0" w:space="0" w:color="auto"/>
                    <w:bottom w:val="none" w:sz="0" w:space="0" w:color="auto"/>
                    <w:right w:val="none" w:sz="0" w:space="0" w:color="auto"/>
                  </w:divBdr>
                </w:div>
                <w:div w:id="1750351313">
                  <w:marLeft w:val="0"/>
                  <w:marRight w:val="0"/>
                  <w:marTop w:val="0"/>
                  <w:marBottom w:val="101"/>
                  <w:divBdr>
                    <w:top w:val="none" w:sz="0" w:space="0" w:color="auto"/>
                    <w:left w:val="none" w:sz="0" w:space="0" w:color="auto"/>
                    <w:bottom w:val="none" w:sz="0" w:space="0" w:color="auto"/>
                    <w:right w:val="none" w:sz="0" w:space="0" w:color="auto"/>
                  </w:divBdr>
                </w:div>
                <w:div w:id="651297658">
                  <w:marLeft w:val="1008"/>
                  <w:marRight w:val="0"/>
                  <w:marTop w:val="0"/>
                  <w:marBottom w:val="101"/>
                  <w:divBdr>
                    <w:top w:val="none" w:sz="0" w:space="0" w:color="auto"/>
                    <w:left w:val="none" w:sz="0" w:space="0" w:color="auto"/>
                    <w:bottom w:val="none" w:sz="0" w:space="0" w:color="auto"/>
                    <w:right w:val="none" w:sz="0" w:space="0" w:color="auto"/>
                  </w:divBdr>
                </w:div>
                <w:div w:id="1625194357">
                  <w:marLeft w:val="1008"/>
                  <w:marRight w:val="0"/>
                  <w:marTop w:val="0"/>
                  <w:marBottom w:val="101"/>
                  <w:divBdr>
                    <w:top w:val="none" w:sz="0" w:space="0" w:color="auto"/>
                    <w:left w:val="none" w:sz="0" w:space="0" w:color="auto"/>
                    <w:bottom w:val="none" w:sz="0" w:space="0" w:color="auto"/>
                    <w:right w:val="none" w:sz="0" w:space="0" w:color="auto"/>
                  </w:divBdr>
                </w:div>
                <w:div w:id="1355964406">
                  <w:marLeft w:val="1008"/>
                  <w:marRight w:val="0"/>
                  <w:marTop w:val="0"/>
                  <w:marBottom w:val="101"/>
                  <w:divBdr>
                    <w:top w:val="none" w:sz="0" w:space="0" w:color="auto"/>
                    <w:left w:val="none" w:sz="0" w:space="0" w:color="auto"/>
                    <w:bottom w:val="none" w:sz="0" w:space="0" w:color="auto"/>
                    <w:right w:val="none" w:sz="0" w:space="0" w:color="auto"/>
                  </w:divBdr>
                </w:div>
                <w:div w:id="64762884">
                  <w:marLeft w:val="1008"/>
                  <w:marRight w:val="0"/>
                  <w:marTop w:val="0"/>
                  <w:marBottom w:val="101"/>
                  <w:divBdr>
                    <w:top w:val="none" w:sz="0" w:space="0" w:color="auto"/>
                    <w:left w:val="none" w:sz="0" w:space="0" w:color="auto"/>
                    <w:bottom w:val="none" w:sz="0" w:space="0" w:color="auto"/>
                    <w:right w:val="none" w:sz="0" w:space="0" w:color="auto"/>
                  </w:divBdr>
                </w:div>
                <w:div w:id="192420861">
                  <w:marLeft w:val="0"/>
                  <w:marRight w:val="0"/>
                  <w:marTop w:val="0"/>
                  <w:marBottom w:val="101"/>
                  <w:divBdr>
                    <w:top w:val="none" w:sz="0" w:space="0" w:color="auto"/>
                    <w:left w:val="none" w:sz="0" w:space="0" w:color="auto"/>
                    <w:bottom w:val="none" w:sz="0" w:space="0" w:color="auto"/>
                    <w:right w:val="none" w:sz="0" w:space="0" w:color="auto"/>
                  </w:divBdr>
                </w:div>
                <w:div w:id="1472140731">
                  <w:marLeft w:val="0"/>
                  <w:marRight w:val="0"/>
                  <w:marTop w:val="0"/>
                  <w:marBottom w:val="101"/>
                  <w:divBdr>
                    <w:top w:val="none" w:sz="0" w:space="0" w:color="auto"/>
                    <w:left w:val="none" w:sz="0" w:space="0" w:color="auto"/>
                    <w:bottom w:val="none" w:sz="0" w:space="0" w:color="auto"/>
                    <w:right w:val="none" w:sz="0" w:space="0" w:color="auto"/>
                  </w:divBdr>
                </w:div>
                <w:div w:id="1175075209">
                  <w:marLeft w:val="1008"/>
                  <w:marRight w:val="0"/>
                  <w:marTop w:val="0"/>
                  <w:marBottom w:val="101"/>
                  <w:divBdr>
                    <w:top w:val="none" w:sz="0" w:space="0" w:color="auto"/>
                    <w:left w:val="none" w:sz="0" w:space="0" w:color="auto"/>
                    <w:bottom w:val="none" w:sz="0" w:space="0" w:color="auto"/>
                    <w:right w:val="none" w:sz="0" w:space="0" w:color="auto"/>
                  </w:divBdr>
                </w:div>
                <w:div w:id="1123843856">
                  <w:marLeft w:val="1008"/>
                  <w:marRight w:val="0"/>
                  <w:marTop w:val="0"/>
                  <w:marBottom w:val="101"/>
                  <w:divBdr>
                    <w:top w:val="none" w:sz="0" w:space="0" w:color="auto"/>
                    <w:left w:val="none" w:sz="0" w:space="0" w:color="auto"/>
                    <w:bottom w:val="none" w:sz="0" w:space="0" w:color="auto"/>
                    <w:right w:val="none" w:sz="0" w:space="0" w:color="auto"/>
                  </w:divBdr>
                </w:div>
                <w:div w:id="1062602673">
                  <w:marLeft w:val="1440"/>
                  <w:marRight w:val="0"/>
                  <w:marTop w:val="0"/>
                  <w:marBottom w:val="101"/>
                  <w:divBdr>
                    <w:top w:val="none" w:sz="0" w:space="0" w:color="auto"/>
                    <w:left w:val="none" w:sz="0" w:space="0" w:color="auto"/>
                    <w:bottom w:val="none" w:sz="0" w:space="0" w:color="auto"/>
                    <w:right w:val="none" w:sz="0" w:space="0" w:color="auto"/>
                  </w:divBdr>
                </w:div>
                <w:div w:id="155806145">
                  <w:marLeft w:val="1440"/>
                  <w:marRight w:val="0"/>
                  <w:marTop w:val="0"/>
                  <w:marBottom w:val="101"/>
                  <w:divBdr>
                    <w:top w:val="none" w:sz="0" w:space="0" w:color="auto"/>
                    <w:left w:val="none" w:sz="0" w:space="0" w:color="auto"/>
                    <w:bottom w:val="none" w:sz="0" w:space="0" w:color="auto"/>
                    <w:right w:val="none" w:sz="0" w:space="0" w:color="auto"/>
                  </w:divBdr>
                </w:div>
                <w:div w:id="975647961">
                  <w:marLeft w:val="1008"/>
                  <w:marRight w:val="0"/>
                  <w:marTop w:val="0"/>
                  <w:marBottom w:val="101"/>
                  <w:divBdr>
                    <w:top w:val="none" w:sz="0" w:space="0" w:color="auto"/>
                    <w:left w:val="none" w:sz="0" w:space="0" w:color="auto"/>
                    <w:bottom w:val="none" w:sz="0" w:space="0" w:color="auto"/>
                    <w:right w:val="none" w:sz="0" w:space="0" w:color="auto"/>
                  </w:divBdr>
                </w:div>
                <w:div w:id="101002632">
                  <w:marLeft w:val="1008"/>
                  <w:marRight w:val="0"/>
                  <w:marTop w:val="0"/>
                  <w:marBottom w:val="101"/>
                  <w:divBdr>
                    <w:top w:val="none" w:sz="0" w:space="0" w:color="auto"/>
                    <w:left w:val="none" w:sz="0" w:space="0" w:color="auto"/>
                    <w:bottom w:val="none" w:sz="0" w:space="0" w:color="auto"/>
                    <w:right w:val="none" w:sz="0" w:space="0" w:color="auto"/>
                  </w:divBdr>
                </w:div>
                <w:div w:id="1413694767">
                  <w:marLeft w:val="1008"/>
                  <w:marRight w:val="0"/>
                  <w:marTop w:val="0"/>
                  <w:marBottom w:val="101"/>
                  <w:divBdr>
                    <w:top w:val="none" w:sz="0" w:space="0" w:color="auto"/>
                    <w:left w:val="none" w:sz="0" w:space="0" w:color="auto"/>
                    <w:bottom w:val="none" w:sz="0" w:space="0" w:color="auto"/>
                    <w:right w:val="none" w:sz="0" w:space="0" w:color="auto"/>
                  </w:divBdr>
                </w:div>
                <w:div w:id="1177043033">
                  <w:marLeft w:val="1440"/>
                  <w:marRight w:val="0"/>
                  <w:marTop w:val="0"/>
                  <w:marBottom w:val="101"/>
                  <w:divBdr>
                    <w:top w:val="none" w:sz="0" w:space="0" w:color="auto"/>
                    <w:left w:val="none" w:sz="0" w:space="0" w:color="auto"/>
                    <w:bottom w:val="none" w:sz="0" w:space="0" w:color="auto"/>
                    <w:right w:val="none" w:sz="0" w:space="0" w:color="auto"/>
                  </w:divBdr>
                </w:div>
                <w:div w:id="863176768">
                  <w:marLeft w:val="1440"/>
                  <w:marRight w:val="0"/>
                  <w:marTop w:val="0"/>
                  <w:marBottom w:val="101"/>
                  <w:divBdr>
                    <w:top w:val="none" w:sz="0" w:space="0" w:color="auto"/>
                    <w:left w:val="none" w:sz="0" w:space="0" w:color="auto"/>
                    <w:bottom w:val="none" w:sz="0" w:space="0" w:color="auto"/>
                    <w:right w:val="none" w:sz="0" w:space="0" w:color="auto"/>
                  </w:divBdr>
                </w:div>
                <w:div w:id="459110101">
                  <w:marLeft w:val="1440"/>
                  <w:marRight w:val="0"/>
                  <w:marTop w:val="0"/>
                  <w:marBottom w:val="101"/>
                  <w:divBdr>
                    <w:top w:val="none" w:sz="0" w:space="0" w:color="auto"/>
                    <w:left w:val="none" w:sz="0" w:space="0" w:color="auto"/>
                    <w:bottom w:val="none" w:sz="0" w:space="0" w:color="auto"/>
                    <w:right w:val="none" w:sz="0" w:space="0" w:color="auto"/>
                  </w:divBdr>
                </w:div>
                <w:div w:id="1660839546">
                  <w:marLeft w:val="1008"/>
                  <w:marRight w:val="0"/>
                  <w:marTop w:val="0"/>
                  <w:marBottom w:val="101"/>
                  <w:divBdr>
                    <w:top w:val="none" w:sz="0" w:space="0" w:color="auto"/>
                    <w:left w:val="none" w:sz="0" w:space="0" w:color="auto"/>
                    <w:bottom w:val="none" w:sz="0" w:space="0" w:color="auto"/>
                    <w:right w:val="none" w:sz="0" w:space="0" w:color="auto"/>
                  </w:divBdr>
                </w:div>
                <w:div w:id="2006593391">
                  <w:marLeft w:val="0"/>
                  <w:marRight w:val="0"/>
                  <w:marTop w:val="0"/>
                  <w:marBottom w:val="101"/>
                  <w:divBdr>
                    <w:top w:val="none" w:sz="0" w:space="0" w:color="auto"/>
                    <w:left w:val="none" w:sz="0" w:space="0" w:color="auto"/>
                    <w:bottom w:val="none" w:sz="0" w:space="0" w:color="auto"/>
                    <w:right w:val="none" w:sz="0" w:space="0" w:color="auto"/>
                  </w:divBdr>
                </w:div>
                <w:div w:id="1445803634">
                  <w:marLeft w:val="1008"/>
                  <w:marRight w:val="0"/>
                  <w:marTop w:val="0"/>
                  <w:marBottom w:val="101"/>
                  <w:divBdr>
                    <w:top w:val="none" w:sz="0" w:space="0" w:color="auto"/>
                    <w:left w:val="none" w:sz="0" w:space="0" w:color="auto"/>
                    <w:bottom w:val="none" w:sz="0" w:space="0" w:color="auto"/>
                    <w:right w:val="none" w:sz="0" w:space="0" w:color="auto"/>
                  </w:divBdr>
                </w:div>
                <w:div w:id="1549956602">
                  <w:marLeft w:val="1008"/>
                  <w:marRight w:val="0"/>
                  <w:marTop w:val="0"/>
                  <w:marBottom w:val="101"/>
                  <w:divBdr>
                    <w:top w:val="none" w:sz="0" w:space="0" w:color="auto"/>
                    <w:left w:val="none" w:sz="0" w:space="0" w:color="auto"/>
                    <w:bottom w:val="none" w:sz="0" w:space="0" w:color="auto"/>
                    <w:right w:val="none" w:sz="0" w:space="0" w:color="auto"/>
                  </w:divBdr>
                </w:div>
                <w:div w:id="343946752">
                  <w:marLeft w:val="1440"/>
                  <w:marRight w:val="0"/>
                  <w:marTop w:val="0"/>
                  <w:marBottom w:val="101"/>
                  <w:divBdr>
                    <w:top w:val="none" w:sz="0" w:space="0" w:color="auto"/>
                    <w:left w:val="none" w:sz="0" w:space="0" w:color="auto"/>
                    <w:bottom w:val="none" w:sz="0" w:space="0" w:color="auto"/>
                    <w:right w:val="none" w:sz="0" w:space="0" w:color="auto"/>
                  </w:divBdr>
                </w:div>
                <w:div w:id="830558437">
                  <w:marLeft w:val="1440"/>
                  <w:marRight w:val="0"/>
                  <w:marTop w:val="0"/>
                  <w:marBottom w:val="101"/>
                  <w:divBdr>
                    <w:top w:val="none" w:sz="0" w:space="0" w:color="auto"/>
                    <w:left w:val="none" w:sz="0" w:space="0" w:color="auto"/>
                    <w:bottom w:val="none" w:sz="0" w:space="0" w:color="auto"/>
                    <w:right w:val="none" w:sz="0" w:space="0" w:color="auto"/>
                  </w:divBdr>
                </w:div>
                <w:div w:id="73286443">
                  <w:marLeft w:val="1008"/>
                  <w:marRight w:val="0"/>
                  <w:marTop w:val="0"/>
                  <w:marBottom w:val="101"/>
                  <w:divBdr>
                    <w:top w:val="none" w:sz="0" w:space="0" w:color="auto"/>
                    <w:left w:val="none" w:sz="0" w:space="0" w:color="auto"/>
                    <w:bottom w:val="none" w:sz="0" w:space="0" w:color="auto"/>
                    <w:right w:val="none" w:sz="0" w:space="0" w:color="auto"/>
                  </w:divBdr>
                </w:div>
                <w:div w:id="1555921378">
                  <w:marLeft w:val="1008"/>
                  <w:marRight w:val="0"/>
                  <w:marTop w:val="0"/>
                  <w:marBottom w:val="101"/>
                  <w:divBdr>
                    <w:top w:val="none" w:sz="0" w:space="0" w:color="auto"/>
                    <w:left w:val="none" w:sz="0" w:space="0" w:color="auto"/>
                    <w:bottom w:val="none" w:sz="0" w:space="0" w:color="auto"/>
                    <w:right w:val="none" w:sz="0" w:space="0" w:color="auto"/>
                  </w:divBdr>
                </w:div>
                <w:div w:id="1965190653">
                  <w:marLeft w:val="0"/>
                  <w:marRight w:val="0"/>
                  <w:marTop w:val="0"/>
                  <w:marBottom w:val="101"/>
                  <w:divBdr>
                    <w:top w:val="none" w:sz="0" w:space="0" w:color="auto"/>
                    <w:left w:val="none" w:sz="0" w:space="0" w:color="auto"/>
                    <w:bottom w:val="none" w:sz="0" w:space="0" w:color="auto"/>
                    <w:right w:val="none" w:sz="0" w:space="0" w:color="auto"/>
                  </w:divBdr>
                </w:div>
                <w:div w:id="1013604696">
                  <w:marLeft w:val="1008"/>
                  <w:marRight w:val="0"/>
                  <w:marTop w:val="0"/>
                  <w:marBottom w:val="101"/>
                  <w:divBdr>
                    <w:top w:val="none" w:sz="0" w:space="0" w:color="auto"/>
                    <w:left w:val="none" w:sz="0" w:space="0" w:color="auto"/>
                    <w:bottom w:val="none" w:sz="0" w:space="0" w:color="auto"/>
                    <w:right w:val="none" w:sz="0" w:space="0" w:color="auto"/>
                  </w:divBdr>
                </w:div>
                <w:div w:id="252668098">
                  <w:marLeft w:val="0"/>
                  <w:marRight w:val="0"/>
                  <w:marTop w:val="0"/>
                  <w:marBottom w:val="101"/>
                  <w:divBdr>
                    <w:top w:val="none" w:sz="0" w:space="0" w:color="auto"/>
                    <w:left w:val="none" w:sz="0" w:space="0" w:color="auto"/>
                    <w:bottom w:val="none" w:sz="0" w:space="0" w:color="auto"/>
                    <w:right w:val="none" w:sz="0" w:space="0" w:color="auto"/>
                  </w:divBdr>
                </w:div>
                <w:div w:id="318466616">
                  <w:marLeft w:val="0"/>
                  <w:marRight w:val="0"/>
                  <w:marTop w:val="0"/>
                  <w:marBottom w:val="101"/>
                  <w:divBdr>
                    <w:top w:val="none" w:sz="0" w:space="0" w:color="auto"/>
                    <w:left w:val="none" w:sz="0" w:space="0" w:color="auto"/>
                    <w:bottom w:val="none" w:sz="0" w:space="0" w:color="auto"/>
                    <w:right w:val="none" w:sz="0" w:space="0" w:color="auto"/>
                  </w:divBdr>
                </w:div>
                <w:div w:id="141968732">
                  <w:marLeft w:val="0"/>
                  <w:marRight w:val="0"/>
                  <w:marTop w:val="0"/>
                  <w:marBottom w:val="101"/>
                  <w:divBdr>
                    <w:top w:val="none" w:sz="0" w:space="0" w:color="auto"/>
                    <w:left w:val="none" w:sz="0" w:space="0" w:color="auto"/>
                    <w:bottom w:val="none" w:sz="0" w:space="0" w:color="auto"/>
                    <w:right w:val="none" w:sz="0" w:space="0" w:color="auto"/>
                  </w:divBdr>
                </w:div>
                <w:div w:id="169373426">
                  <w:marLeft w:val="0"/>
                  <w:marRight w:val="0"/>
                  <w:marTop w:val="0"/>
                  <w:marBottom w:val="101"/>
                  <w:divBdr>
                    <w:top w:val="none" w:sz="0" w:space="0" w:color="auto"/>
                    <w:left w:val="none" w:sz="0" w:space="0" w:color="auto"/>
                    <w:bottom w:val="none" w:sz="0" w:space="0" w:color="auto"/>
                    <w:right w:val="none" w:sz="0" w:space="0" w:color="auto"/>
                  </w:divBdr>
                </w:div>
                <w:div w:id="1956937385">
                  <w:marLeft w:val="0"/>
                  <w:marRight w:val="0"/>
                  <w:marTop w:val="0"/>
                  <w:marBottom w:val="101"/>
                  <w:divBdr>
                    <w:top w:val="none" w:sz="0" w:space="0" w:color="auto"/>
                    <w:left w:val="none" w:sz="0" w:space="0" w:color="auto"/>
                    <w:bottom w:val="none" w:sz="0" w:space="0" w:color="auto"/>
                    <w:right w:val="none" w:sz="0" w:space="0" w:color="auto"/>
                  </w:divBdr>
                </w:div>
                <w:div w:id="983706163">
                  <w:marLeft w:val="0"/>
                  <w:marRight w:val="0"/>
                  <w:marTop w:val="0"/>
                  <w:marBottom w:val="101"/>
                  <w:divBdr>
                    <w:top w:val="none" w:sz="0" w:space="0" w:color="auto"/>
                    <w:left w:val="none" w:sz="0" w:space="0" w:color="auto"/>
                    <w:bottom w:val="none" w:sz="0" w:space="0" w:color="auto"/>
                    <w:right w:val="none" w:sz="0" w:space="0" w:color="auto"/>
                  </w:divBdr>
                </w:div>
                <w:div w:id="151141836">
                  <w:marLeft w:val="0"/>
                  <w:marRight w:val="0"/>
                  <w:marTop w:val="0"/>
                  <w:marBottom w:val="101"/>
                  <w:divBdr>
                    <w:top w:val="none" w:sz="0" w:space="0" w:color="auto"/>
                    <w:left w:val="none" w:sz="0" w:space="0" w:color="auto"/>
                    <w:bottom w:val="none" w:sz="0" w:space="0" w:color="auto"/>
                    <w:right w:val="none" w:sz="0" w:space="0" w:color="auto"/>
                  </w:divBdr>
                </w:div>
                <w:div w:id="1528524436">
                  <w:marLeft w:val="0"/>
                  <w:marRight w:val="0"/>
                  <w:marTop w:val="0"/>
                  <w:marBottom w:val="101"/>
                  <w:divBdr>
                    <w:top w:val="none" w:sz="0" w:space="0" w:color="auto"/>
                    <w:left w:val="none" w:sz="0" w:space="0" w:color="auto"/>
                    <w:bottom w:val="none" w:sz="0" w:space="0" w:color="auto"/>
                    <w:right w:val="none" w:sz="0" w:space="0" w:color="auto"/>
                  </w:divBdr>
                </w:div>
                <w:div w:id="1585341799">
                  <w:marLeft w:val="0"/>
                  <w:marRight w:val="0"/>
                  <w:marTop w:val="0"/>
                  <w:marBottom w:val="101"/>
                  <w:divBdr>
                    <w:top w:val="none" w:sz="0" w:space="0" w:color="auto"/>
                    <w:left w:val="none" w:sz="0" w:space="0" w:color="auto"/>
                    <w:bottom w:val="none" w:sz="0" w:space="0" w:color="auto"/>
                    <w:right w:val="none" w:sz="0" w:space="0" w:color="auto"/>
                  </w:divBdr>
                </w:div>
                <w:div w:id="1092315655">
                  <w:marLeft w:val="0"/>
                  <w:marRight w:val="0"/>
                  <w:marTop w:val="0"/>
                  <w:marBottom w:val="80"/>
                  <w:divBdr>
                    <w:top w:val="none" w:sz="0" w:space="0" w:color="auto"/>
                    <w:left w:val="none" w:sz="0" w:space="0" w:color="auto"/>
                    <w:bottom w:val="none" w:sz="0" w:space="0" w:color="auto"/>
                    <w:right w:val="none" w:sz="0" w:space="0" w:color="auto"/>
                  </w:divBdr>
                </w:div>
                <w:div w:id="961299752">
                  <w:marLeft w:val="0"/>
                  <w:marRight w:val="0"/>
                  <w:marTop w:val="0"/>
                  <w:marBottom w:val="80"/>
                  <w:divBdr>
                    <w:top w:val="none" w:sz="0" w:space="0" w:color="auto"/>
                    <w:left w:val="none" w:sz="0" w:space="0" w:color="auto"/>
                    <w:bottom w:val="none" w:sz="0" w:space="0" w:color="auto"/>
                    <w:right w:val="none" w:sz="0" w:space="0" w:color="auto"/>
                  </w:divBdr>
                </w:div>
                <w:div w:id="842815332">
                  <w:marLeft w:val="0"/>
                  <w:marRight w:val="0"/>
                  <w:marTop w:val="0"/>
                  <w:marBottom w:val="80"/>
                  <w:divBdr>
                    <w:top w:val="none" w:sz="0" w:space="0" w:color="auto"/>
                    <w:left w:val="none" w:sz="0" w:space="0" w:color="auto"/>
                    <w:bottom w:val="none" w:sz="0" w:space="0" w:color="auto"/>
                    <w:right w:val="none" w:sz="0" w:space="0" w:color="auto"/>
                  </w:divBdr>
                </w:div>
                <w:div w:id="902300353">
                  <w:marLeft w:val="1008"/>
                  <w:marRight w:val="0"/>
                  <w:marTop w:val="0"/>
                  <w:marBottom w:val="80"/>
                  <w:divBdr>
                    <w:top w:val="none" w:sz="0" w:space="0" w:color="auto"/>
                    <w:left w:val="none" w:sz="0" w:space="0" w:color="auto"/>
                    <w:bottom w:val="none" w:sz="0" w:space="0" w:color="auto"/>
                    <w:right w:val="none" w:sz="0" w:space="0" w:color="auto"/>
                  </w:divBdr>
                </w:div>
                <w:div w:id="819271088">
                  <w:marLeft w:val="1008"/>
                  <w:marRight w:val="0"/>
                  <w:marTop w:val="0"/>
                  <w:marBottom w:val="80"/>
                  <w:divBdr>
                    <w:top w:val="none" w:sz="0" w:space="0" w:color="auto"/>
                    <w:left w:val="none" w:sz="0" w:space="0" w:color="auto"/>
                    <w:bottom w:val="none" w:sz="0" w:space="0" w:color="auto"/>
                    <w:right w:val="none" w:sz="0" w:space="0" w:color="auto"/>
                  </w:divBdr>
                </w:div>
                <w:div w:id="288055549">
                  <w:marLeft w:val="1008"/>
                  <w:marRight w:val="0"/>
                  <w:marTop w:val="0"/>
                  <w:marBottom w:val="80"/>
                  <w:divBdr>
                    <w:top w:val="none" w:sz="0" w:space="0" w:color="auto"/>
                    <w:left w:val="none" w:sz="0" w:space="0" w:color="auto"/>
                    <w:bottom w:val="none" w:sz="0" w:space="0" w:color="auto"/>
                    <w:right w:val="none" w:sz="0" w:space="0" w:color="auto"/>
                  </w:divBdr>
                </w:div>
                <w:div w:id="1919703612">
                  <w:marLeft w:val="1008"/>
                  <w:marRight w:val="0"/>
                  <w:marTop w:val="0"/>
                  <w:marBottom w:val="80"/>
                  <w:divBdr>
                    <w:top w:val="none" w:sz="0" w:space="0" w:color="auto"/>
                    <w:left w:val="none" w:sz="0" w:space="0" w:color="auto"/>
                    <w:bottom w:val="none" w:sz="0" w:space="0" w:color="auto"/>
                    <w:right w:val="none" w:sz="0" w:space="0" w:color="auto"/>
                  </w:divBdr>
                </w:div>
                <w:div w:id="1497451563">
                  <w:marLeft w:val="1440"/>
                  <w:marRight w:val="0"/>
                  <w:marTop w:val="0"/>
                  <w:marBottom w:val="80"/>
                  <w:divBdr>
                    <w:top w:val="none" w:sz="0" w:space="0" w:color="auto"/>
                    <w:left w:val="none" w:sz="0" w:space="0" w:color="auto"/>
                    <w:bottom w:val="none" w:sz="0" w:space="0" w:color="auto"/>
                    <w:right w:val="none" w:sz="0" w:space="0" w:color="auto"/>
                  </w:divBdr>
                </w:div>
                <w:div w:id="534192925">
                  <w:marLeft w:val="1440"/>
                  <w:marRight w:val="0"/>
                  <w:marTop w:val="0"/>
                  <w:marBottom w:val="80"/>
                  <w:divBdr>
                    <w:top w:val="none" w:sz="0" w:space="0" w:color="auto"/>
                    <w:left w:val="none" w:sz="0" w:space="0" w:color="auto"/>
                    <w:bottom w:val="none" w:sz="0" w:space="0" w:color="auto"/>
                    <w:right w:val="none" w:sz="0" w:space="0" w:color="auto"/>
                  </w:divBdr>
                </w:div>
                <w:div w:id="878778479">
                  <w:marLeft w:val="1440"/>
                  <w:marRight w:val="0"/>
                  <w:marTop w:val="0"/>
                  <w:marBottom w:val="80"/>
                  <w:divBdr>
                    <w:top w:val="none" w:sz="0" w:space="0" w:color="auto"/>
                    <w:left w:val="none" w:sz="0" w:space="0" w:color="auto"/>
                    <w:bottom w:val="none" w:sz="0" w:space="0" w:color="auto"/>
                    <w:right w:val="none" w:sz="0" w:space="0" w:color="auto"/>
                  </w:divBdr>
                </w:div>
                <w:div w:id="1529178726">
                  <w:marLeft w:val="1440"/>
                  <w:marRight w:val="0"/>
                  <w:marTop w:val="0"/>
                  <w:marBottom w:val="80"/>
                  <w:divBdr>
                    <w:top w:val="none" w:sz="0" w:space="0" w:color="auto"/>
                    <w:left w:val="none" w:sz="0" w:space="0" w:color="auto"/>
                    <w:bottom w:val="none" w:sz="0" w:space="0" w:color="auto"/>
                    <w:right w:val="none" w:sz="0" w:space="0" w:color="auto"/>
                  </w:divBdr>
                </w:div>
                <w:div w:id="2061205199">
                  <w:marLeft w:val="1440"/>
                  <w:marRight w:val="0"/>
                  <w:marTop w:val="0"/>
                  <w:marBottom w:val="80"/>
                  <w:divBdr>
                    <w:top w:val="none" w:sz="0" w:space="0" w:color="auto"/>
                    <w:left w:val="none" w:sz="0" w:space="0" w:color="auto"/>
                    <w:bottom w:val="none" w:sz="0" w:space="0" w:color="auto"/>
                    <w:right w:val="none" w:sz="0" w:space="0" w:color="auto"/>
                  </w:divBdr>
                </w:div>
                <w:div w:id="1868174537">
                  <w:marLeft w:val="1008"/>
                  <w:marRight w:val="0"/>
                  <w:marTop w:val="0"/>
                  <w:marBottom w:val="80"/>
                  <w:divBdr>
                    <w:top w:val="none" w:sz="0" w:space="0" w:color="auto"/>
                    <w:left w:val="none" w:sz="0" w:space="0" w:color="auto"/>
                    <w:bottom w:val="none" w:sz="0" w:space="0" w:color="auto"/>
                    <w:right w:val="none" w:sz="0" w:space="0" w:color="auto"/>
                  </w:divBdr>
                </w:div>
                <w:div w:id="1891570369">
                  <w:marLeft w:val="1008"/>
                  <w:marRight w:val="0"/>
                  <w:marTop w:val="0"/>
                  <w:marBottom w:val="80"/>
                  <w:divBdr>
                    <w:top w:val="none" w:sz="0" w:space="0" w:color="auto"/>
                    <w:left w:val="none" w:sz="0" w:space="0" w:color="auto"/>
                    <w:bottom w:val="none" w:sz="0" w:space="0" w:color="auto"/>
                    <w:right w:val="none" w:sz="0" w:space="0" w:color="auto"/>
                  </w:divBdr>
                </w:div>
                <w:div w:id="74978973">
                  <w:marLeft w:val="1008"/>
                  <w:marRight w:val="0"/>
                  <w:marTop w:val="0"/>
                  <w:marBottom w:val="80"/>
                  <w:divBdr>
                    <w:top w:val="none" w:sz="0" w:space="0" w:color="auto"/>
                    <w:left w:val="none" w:sz="0" w:space="0" w:color="auto"/>
                    <w:bottom w:val="none" w:sz="0" w:space="0" w:color="auto"/>
                    <w:right w:val="none" w:sz="0" w:space="0" w:color="auto"/>
                  </w:divBdr>
                </w:div>
                <w:div w:id="254632309">
                  <w:marLeft w:val="1008"/>
                  <w:marRight w:val="0"/>
                  <w:marTop w:val="0"/>
                  <w:marBottom w:val="80"/>
                  <w:divBdr>
                    <w:top w:val="none" w:sz="0" w:space="0" w:color="auto"/>
                    <w:left w:val="none" w:sz="0" w:space="0" w:color="auto"/>
                    <w:bottom w:val="none" w:sz="0" w:space="0" w:color="auto"/>
                    <w:right w:val="none" w:sz="0" w:space="0" w:color="auto"/>
                  </w:divBdr>
                </w:div>
                <w:div w:id="1780181692">
                  <w:marLeft w:val="0"/>
                  <w:marRight w:val="0"/>
                  <w:marTop w:val="0"/>
                  <w:marBottom w:val="80"/>
                  <w:divBdr>
                    <w:top w:val="none" w:sz="0" w:space="0" w:color="auto"/>
                    <w:left w:val="none" w:sz="0" w:space="0" w:color="auto"/>
                    <w:bottom w:val="none" w:sz="0" w:space="0" w:color="auto"/>
                    <w:right w:val="none" w:sz="0" w:space="0" w:color="auto"/>
                  </w:divBdr>
                </w:div>
                <w:div w:id="1288781454">
                  <w:marLeft w:val="1008"/>
                  <w:marRight w:val="0"/>
                  <w:marTop w:val="0"/>
                  <w:marBottom w:val="80"/>
                  <w:divBdr>
                    <w:top w:val="none" w:sz="0" w:space="0" w:color="auto"/>
                    <w:left w:val="none" w:sz="0" w:space="0" w:color="auto"/>
                    <w:bottom w:val="none" w:sz="0" w:space="0" w:color="auto"/>
                    <w:right w:val="none" w:sz="0" w:space="0" w:color="auto"/>
                  </w:divBdr>
                </w:div>
                <w:div w:id="1606497723">
                  <w:marLeft w:val="1008"/>
                  <w:marRight w:val="0"/>
                  <w:marTop w:val="0"/>
                  <w:marBottom w:val="80"/>
                  <w:divBdr>
                    <w:top w:val="none" w:sz="0" w:space="0" w:color="auto"/>
                    <w:left w:val="none" w:sz="0" w:space="0" w:color="auto"/>
                    <w:bottom w:val="none" w:sz="0" w:space="0" w:color="auto"/>
                    <w:right w:val="none" w:sz="0" w:space="0" w:color="auto"/>
                  </w:divBdr>
                </w:div>
                <w:div w:id="1364670084">
                  <w:marLeft w:val="1008"/>
                  <w:marRight w:val="0"/>
                  <w:marTop w:val="0"/>
                  <w:marBottom w:val="80"/>
                  <w:divBdr>
                    <w:top w:val="none" w:sz="0" w:space="0" w:color="auto"/>
                    <w:left w:val="none" w:sz="0" w:space="0" w:color="auto"/>
                    <w:bottom w:val="none" w:sz="0" w:space="0" w:color="auto"/>
                    <w:right w:val="none" w:sz="0" w:space="0" w:color="auto"/>
                  </w:divBdr>
                </w:div>
                <w:div w:id="126625958">
                  <w:marLeft w:val="0"/>
                  <w:marRight w:val="0"/>
                  <w:marTop w:val="0"/>
                  <w:marBottom w:val="80"/>
                  <w:divBdr>
                    <w:top w:val="none" w:sz="0" w:space="0" w:color="auto"/>
                    <w:left w:val="none" w:sz="0" w:space="0" w:color="auto"/>
                    <w:bottom w:val="none" w:sz="0" w:space="0" w:color="auto"/>
                    <w:right w:val="none" w:sz="0" w:space="0" w:color="auto"/>
                  </w:divBdr>
                </w:div>
                <w:div w:id="2025201740">
                  <w:marLeft w:val="0"/>
                  <w:marRight w:val="0"/>
                  <w:marTop w:val="0"/>
                  <w:marBottom w:val="80"/>
                  <w:divBdr>
                    <w:top w:val="none" w:sz="0" w:space="0" w:color="auto"/>
                    <w:left w:val="none" w:sz="0" w:space="0" w:color="auto"/>
                    <w:bottom w:val="none" w:sz="0" w:space="0" w:color="auto"/>
                    <w:right w:val="none" w:sz="0" w:space="0" w:color="auto"/>
                  </w:divBdr>
                </w:div>
                <w:div w:id="153835469">
                  <w:marLeft w:val="0"/>
                  <w:marRight w:val="0"/>
                  <w:marTop w:val="0"/>
                  <w:marBottom w:val="80"/>
                  <w:divBdr>
                    <w:top w:val="none" w:sz="0" w:space="0" w:color="auto"/>
                    <w:left w:val="none" w:sz="0" w:space="0" w:color="auto"/>
                    <w:bottom w:val="none" w:sz="0" w:space="0" w:color="auto"/>
                    <w:right w:val="none" w:sz="0" w:space="0" w:color="auto"/>
                  </w:divBdr>
                </w:div>
                <w:div w:id="1701934830">
                  <w:marLeft w:val="0"/>
                  <w:marRight w:val="0"/>
                  <w:marTop w:val="0"/>
                  <w:marBottom w:val="80"/>
                  <w:divBdr>
                    <w:top w:val="none" w:sz="0" w:space="0" w:color="auto"/>
                    <w:left w:val="none" w:sz="0" w:space="0" w:color="auto"/>
                    <w:bottom w:val="none" w:sz="0" w:space="0" w:color="auto"/>
                    <w:right w:val="none" w:sz="0" w:space="0" w:color="auto"/>
                  </w:divBdr>
                </w:div>
                <w:div w:id="988510994">
                  <w:marLeft w:val="0"/>
                  <w:marRight w:val="0"/>
                  <w:marTop w:val="0"/>
                  <w:marBottom w:val="101"/>
                  <w:divBdr>
                    <w:top w:val="none" w:sz="0" w:space="0" w:color="auto"/>
                    <w:left w:val="none" w:sz="0" w:space="0" w:color="auto"/>
                    <w:bottom w:val="none" w:sz="0" w:space="0" w:color="auto"/>
                    <w:right w:val="none" w:sz="0" w:space="0" w:color="auto"/>
                  </w:divBdr>
                </w:div>
                <w:div w:id="541404278">
                  <w:marLeft w:val="0"/>
                  <w:marRight w:val="0"/>
                  <w:marTop w:val="0"/>
                  <w:marBottom w:val="101"/>
                  <w:divBdr>
                    <w:top w:val="none" w:sz="0" w:space="0" w:color="auto"/>
                    <w:left w:val="none" w:sz="0" w:space="0" w:color="auto"/>
                    <w:bottom w:val="none" w:sz="0" w:space="0" w:color="auto"/>
                    <w:right w:val="none" w:sz="0" w:space="0" w:color="auto"/>
                  </w:divBdr>
                </w:div>
                <w:div w:id="1052003652">
                  <w:marLeft w:val="0"/>
                  <w:marRight w:val="0"/>
                  <w:marTop w:val="0"/>
                  <w:marBottom w:val="101"/>
                  <w:divBdr>
                    <w:top w:val="none" w:sz="0" w:space="0" w:color="auto"/>
                    <w:left w:val="none" w:sz="0" w:space="0" w:color="auto"/>
                    <w:bottom w:val="none" w:sz="0" w:space="0" w:color="auto"/>
                    <w:right w:val="none" w:sz="0" w:space="0" w:color="auto"/>
                  </w:divBdr>
                </w:div>
                <w:div w:id="1388069773">
                  <w:marLeft w:val="0"/>
                  <w:marRight w:val="0"/>
                  <w:marTop w:val="0"/>
                  <w:marBottom w:val="101"/>
                  <w:divBdr>
                    <w:top w:val="none" w:sz="0" w:space="0" w:color="auto"/>
                    <w:left w:val="none" w:sz="0" w:space="0" w:color="auto"/>
                    <w:bottom w:val="none" w:sz="0" w:space="0" w:color="auto"/>
                    <w:right w:val="none" w:sz="0" w:space="0" w:color="auto"/>
                  </w:divBdr>
                </w:div>
                <w:div w:id="253823958">
                  <w:marLeft w:val="0"/>
                  <w:marRight w:val="0"/>
                  <w:marTop w:val="0"/>
                  <w:marBottom w:val="101"/>
                  <w:divBdr>
                    <w:top w:val="none" w:sz="0" w:space="0" w:color="auto"/>
                    <w:left w:val="none" w:sz="0" w:space="0" w:color="auto"/>
                    <w:bottom w:val="none" w:sz="0" w:space="0" w:color="auto"/>
                    <w:right w:val="none" w:sz="0" w:space="0" w:color="auto"/>
                  </w:divBdr>
                </w:div>
                <w:div w:id="727072500">
                  <w:marLeft w:val="0"/>
                  <w:marRight w:val="0"/>
                  <w:marTop w:val="0"/>
                  <w:marBottom w:val="101"/>
                  <w:divBdr>
                    <w:top w:val="none" w:sz="0" w:space="0" w:color="auto"/>
                    <w:left w:val="none" w:sz="0" w:space="0" w:color="auto"/>
                    <w:bottom w:val="none" w:sz="0" w:space="0" w:color="auto"/>
                    <w:right w:val="none" w:sz="0" w:space="0" w:color="auto"/>
                  </w:divBdr>
                </w:div>
                <w:div w:id="1100612956">
                  <w:marLeft w:val="0"/>
                  <w:marRight w:val="0"/>
                  <w:marTop w:val="0"/>
                  <w:marBottom w:val="101"/>
                  <w:divBdr>
                    <w:top w:val="none" w:sz="0" w:space="0" w:color="auto"/>
                    <w:left w:val="none" w:sz="0" w:space="0" w:color="auto"/>
                    <w:bottom w:val="none" w:sz="0" w:space="0" w:color="auto"/>
                    <w:right w:val="none" w:sz="0" w:space="0" w:color="auto"/>
                  </w:divBdr>
                </w:div>
                <w:div w:id="368191452">
                  <w:marLeft w:val="0"/>
                  <w:marRight w:val="0"/>
                  <w:marTop w:val="0"/>
                  <w:marBottom w:val="101"/>
                  <w:divBdr>
                    <w:top w:val="none" w:sz="0" w:space="0" w:color="auto"/>
                    <w:left w:val="none" w:sz="0" w:space="0" w:color="auto"/>
                    <w:bottom w:val="none" w:sz="0" w:space="0" w:color="auto"/>
                    <w:right w:val="none" w:sz="0" w:space="0" w:color="auto"/>
                  </w:divBdr>
                </w:div>
                <w:div w:id="1169171943">
                  <w:marLeft w:val="1008"/>
                  <w:marRight w:val="0"/>
                  <w:marTop w:val="0"/>
                  <w:marBottom w:val="101"/>
                  <w:divBdr>
                    <w:top w:val="none" w:sz="0" w:space="0" w:color="auto"/>
                    <w:left w:val="none" w:sz="0" w:space="0" w:color="auto"/>
                    <w:bottom w:val="none" w:sz="0" w:space="0" w:color="auto"/>
                    <w:right w:val="none" w:sz="0" w:space="0" w:color="auto"/>
                  </w:divBdr>
                </w:div>
                <w:div w:id="852914704">
                  <w:marLeft w:val="1008"/>
                  <w:marRight w:val="0"/>
                  <w:marTop w:val="0"/>
                  <w:marBottom w:val="101"/>
                  <w:divBdr>
                    <w:top w:val="none" w:sz="0" w:space="0" w:color="auto"/>
                    <w:left w:val="none" w:sz="0" w:space="0" w:color="auto"/>
                    <w:bottom w:val="none" w:sz="0" w:space="0" w:color="auto"/>
                    <w:right w:val="none" w:sz="0" w:space="0" w:color="auto"/>
                  </w:divBdr>
                </w:div>
                <w:div w:id="129058048">
                  <w:marLeft w:val="1008"/>
                  <w:marRight w:val="0"/>
                  <w:marTop w:val="0"/>
                  <w:marBottom w:val="101"/>
                  <w:divBdr>
                    <w:top w:val="none" w:sz="0" w:space="0" w:color="auto"/>
                    <w:left w:val="none" w:sz="0" w:space="0" w:color="auto"/>
                    <w:bottom w:val="none" w:sz="0" w:space="0" w:color="auto"/>
                    <w:right w:val="none" w:sz="0" w:space="0" w:color="auto"/>
                  </w:divBdr>
                </w:div>
                <w:div w:id="600069604">
                  <w:marLeft w:val="1008"/>
                  <w:marRight w:val="0"/>
                  <w:marTop w:val="0"/>
                  <w:marBottom w:val="101"/>
                  <w:divBdr>
                    <w:top w:val="none" w:sz="0" w:space="0" w:color="auto"/>
                    <w:left w:val="none" w:sz="0" w:space="0" w:color="auto"/>
                    <w:bottom w:val="none" w:sz="0" w:space="0" w:color="auto"/>
                    <w:right w:val="none" w:sz="0" w:space="0" w:color="auto"/>
                  </w:divBdr>
                </w:div>
                <w:div w:id="926184659">
                  <w:marLeft w:val="1008"/>
                  <w:marRight w:val="0"/>
                  <w:marTop w:val="0"/>
                  <w:marBottom w:val="101"/>
                  <w:divBdr>
                    <w:top w:val="none" w:sz="0" w:space="0" w:color="auto"/>
                    <w:left w:val="none" w:sz="0" w:space="0" w:color="auto"/>
                    <w:bottom w:val="none" w:sz="0" w:space="0" w:color="auto"/>
                    <w:right w:val="none" w:sz="0" w:space="0" w:color="auto"/>
                  </w:divBdr>
                </w:div>
                <w:div w:id="1674262580">
                  <w:marLeft w:val="1008"/>
                  <w:marRight w:val="0"/>
                  <w:marTop w:val="0"/>
                  <w:marBottom w:val="60"/>
                  <w:divBdr>
                    <w:top w:val="none" w:sz="0" w:space="0" w:color="auto"/>
                    <w:left w:val="none" w:sz="0" w:space="0" w:color="auto"/>
                    <w:bottom w:val="none" w:sz="0" w:space="0" w:color="auto"/>
                    <w:right w:val="none" w:sz="0" w:space="0" w:color="auto"/>
                  </w:divBdr>
                </w:div>
                <w:div w:id="1221940827">
                  <w:marLeft w:val="1008"/>
                  <w:marRight w:val="0"/>
                  <w:marTop w:val="0"/>
                  <w:marBottom w:val="60"/>
                  <w:divBdr>
                    <w:top w:val="none" w:sz="0" w:space="0" w:color="auto"/>
                    <w:left w:val="none" w:sz="0" w:space="0" w:color="auto"/>
                    <w:bottom w:val="none" w:sz="0" w:space="0" w:color="auto"/>
                    <w:right w:val="none" w:sz="0" w:space="0" w:color="auto"/>
                  </w:divBdr>
                </w:div>
                <w:div w:id="170680774">
                  <w:marLeft w:val="1008"/>
                  <w:marRight w:val="0"/>
                  <w:marTop w:val="0"/>
                  <w:marBottom w:val="60"/>
                  <w:divBdr>
                    <w:top w:val="none" w:sz="0" w:space="0" w:color="auto"/>
                    <w:left w:val="none" w:sz="0" w:space="0" w:color="auto"/>
                    <w:bottom w:val="none" w:sz="0" w:space="0" w:color="auto"/>
                    <w:right w:val="none" w:sz="0" w:space="0" w:color="auto"/>
                  </w:divBdr>
                </w:div>
                <w:div w:id="2105808422">
                  <w:marLeft w:val="1008"/>
                  <w:marRight w:val="0"/>
                  <w:marTop w:val="0"/>
                  <w:marBottom w:val="60"/>
                  <w:divBdr>
                    <w:top w:val="none" w:sz="0" w:space="0" w:color="auto"/>
                    <w:left w:val="none" w:sz="0" w:space="0" w:color="auto"/>
                    <w:bottom w:val="none" w:sz="0" w:space="0" w:color="auto"/>
                    <w:right w:val="none" w:sz="0" w:space="0" w:color="auto"/>
                  </w:divBdr>
                </w:div>
                <w:div w:id="1207136758">
                  <w:marLeft w:val="1008"/>
                  <w:marRight w:val="0"/>
                  <w:marTop w:val="0"/>
                  <w:marBottom w:val="60"/>
                  <w:divBdr>
                    <w:top w:val="none" w:sz="0" w:space="0" w:color="auto"/>
                    <w:left w:val="none" w:sz="0" w:space="0" w:color="auto"/>
                    <w:bottom w:val="none" w:sz="0" w:space="0" w:color="auto"/>
                    <w:right w:val="none" w:sz="0" w:space="0" w:color="auto"/>
                  </w:divBdr>
                </w:div>
                <w:div w:id="84613414">
                  <w:marLeft w:val="1008"/>
                  <w:marRight w:val="0"/>
                  <w:marTop w:val="0"/>
                  <w:marBottom w:val="60"/>
                  <w:divBdr>
                    <w:top w:val="none" w:sz="0" w:space="0" w:color="auto"/>
                    <w:left w:val="none" w:sz="0" w:space="0" w:color="auto"/>
                    <w:bottom w:val="none" w:sz="0" w:space="0" w:color="auto"/>
                    <w:right w:val="none" w:sz="0" w:space="0" w:color="auto"/>
                  </w:divBdr>
                </w:div>
                <w:div w:id="1313018815">
                  <w:marLeft w:val="1008"/>
                  <w:marRight w:val="0"/>
                  <w:marTop w:val="0"/>
                  <w:marBottom w:val="60"/>
                  <w:divBdr>
                    <w:top w:val="none" w:sz="0" w:space="0" w:color="auto"/>
                    <w:left w:val="none" w:sz="0" w:space="0" w:color="auto"/>
                    <w:bottom w:val="none" w:sz="0" w:space="0" w:color="auto"/>
                    <w:right w:val="none" w:sz="0" w:space="0" w:color="auto"/>
                  </w:divBdr>
                </w:div>
                <w:div w:id="390226748">
                  <w:marLeft w:val="0"/>
                  <w:marRight w:val="0"/>
                  <w:marTop w:val="0"/>
                  <w:marBottom w:val="60"/>
                  <w:divBdr>
                    <w:top w:val="none" w:sz="0" w:space="0" w:color="auto"/>
                    <w:left w:val="none" w:sz="0" w:space="0" w:color="auto"/>
                    <w:bottom w:val="none" w:sz="0" w:space="0" w:color="auto"/>
                    <w:right w:val="none" w:sz="0" w:space="0" w:color="auto"/>
                  </w:divBdr>
                </w:div>
                <w:div w:id="598802584">
                  <w:marLeft w:val="1008"/>
                  <w:marRight w:val="0"/>
                  <w:marTop w:val="0"/>
                  <w:marBottom w:val="60"/>
                  <w:divBdr>
                    <w:top w:val="none" w:sz="0" w:space="0" w:color="auto"/>
                    <w:left w:val="none" w:sz="0" w:space="0" w:color="auto"/>
                    <w:bottom w:val="none" w:sz="0" w:space="0" w:color="auto"/>
                    <w:right w:val="none" w:sz="0" w:space="0" w:color="auto"/>
                  </w:divBdr>
                </w:div>
                <w:div w:id="1565750789">
                  <w:marLeft w:val="1008"/>
                  <w:marRight w:val="0"/>
                  <w:marTop w:val="0"/>
                  <w:marBottom w:val="60"/>
                  <w:divBdr>
                    <w:top w:val="none" w:sz="0" w:space="0" w:color="auto"/>
                    <w:left w:val="none" w:sz="0" w:space="0" w:color="auto"/>
                    <w:bottom w:val="none" w:sz="0" w:space="0" w:color="auto"/>
                    <w:right w:val="none" w:sz="0" w:space="0" w:color="auto"/>
                  </w:divBdr>
                </w:div>
                <w:div w:id="1003313391">
                  <w:marLeft w:val="1008"/>
                  <w:marRight w:val="0"/>
                  <w:marTop w:val="0"/>
                  <w:marBottom w:val="60"/>
                  <w:divBdr>
                    <w:top w:val="none" w:sz="0" w:space="0" w:color="auto"/>
                    <w:left w:val="none" w:sz="0" w:space="0" w:color="auto"/>
                    <w:bottom w:val="none" w:sz="0" w:space="0" w:color="auto"/>
                    <w:right w:val="none" w:sz="0" w:space="0" w:color="auto"/>
                  </w:divBdr>
                </w:div>
                <w:div w:id="1599941577">
                  <w:marLeft w:val="1008"/>
                  <w:marRight w:val="0"/>
                  <w:marTop w:val="0"/>
                  <w:marBottom w:val="60"/>
                  <w:divBdr>
                    <w:top w:val="none" w:sz="0" w:space="0" w:color="auto"/>
                    <w:left w:val="none" w:sz="0" w:space="0" w:color="auto"/>
                    <w:bottom w:val="none" w:sz="0" w:space="0" w:color="auto"/>
                    <w:right w:val="none" w:sz="0" w:space="0" w:color="auto"/>
                  </w:divBdr>
                </w:div>
                <w:div w:id="1117872712">
                  <w:marLeft w:val="1008"/>
                  <w:marRight w:val="0"/>
                  <w:marTop w:val="0"/>
                  <w:marBottom w:val="60"/>
                  <w:divBdr>
                    <w:top w:val="none" w:sz="0" w:space="0" w:color="auto"/>
                    <w:left w:val="none" w:sz="0" w:space="0" w:color="auto"/>
                    <w:bottom w:val="none" w:sz="0" w:space="0" w:color="auto"/>
                    <w:right w:val="none" w:sz="0" w:space="0" w:color="auto"/>
                  </w:divBdr>
                </w:div>
                <w:div w:id="2016960355">
                  <w:marLeft w:val="0"/>
                  <w:marRight w:val="0"/>
                  <w:marTop w:val="0"/>
                  <w:marBottom w:val="60"/>
                  <w:divBdr>
                    <w:top w:val="none" w:sz="0" w:space="0" w:color="auto"/>
                    <w:left w:val="none" w:sz="0" w:space="0" w:color="auto"/>
                    <w:bottom w:val="none" w:sz="0" w:space="0" w:color="auto"/>
                    <w:right w:val="none" w:sz="0" w:space="0" w:color="auto"/>
                  </w:divBdr>
                </w:div>
                <w:div w:id="2142336019">
                  <w:marLeft w:val="0"/>
                  <w:marRight w:val="0"/>
                  <w:marTop w:val="0"/>
                  <w:marBottom w:val="60"/>
                  <w:divBdr>
                    <w:top w:val="none" w:sz="0" w:space="0" w:color="auto"/>
                    <w:left w:val="none" w:sz="0" w:space="0" w:color="auto"/>
                    <w:bottom w:val="none" w:sz="0" w:space="0" w:color="auto"/>
                    <w:right w:val="none" w:sz="0" w:space="0" w:color="auto"/>
                  </w:divBdr>
                </w:div>
                <w:div w:id="540678016">
                  <w:marLeft w:val="0"/>
                  <w:marRight w:val="0"/>
                  <w:marTop w:val="0"/>
                  <w:marBottom w:val="60"/>
                  <w:divBdr>
                    <w:top w:val="none" w:sz="0" w:space="0" w:color="auto"/>
                    <w:left w:val="none" w:sz="0" w:space="0" w:color="auto"/>
                    <w:bottom w:val="none" w:sz="0" w:space="0" w:color="auto"/>
                    <w:right w:val="none" w:sz="0" w:space="0" w:color="auto"/>
                  </w:divBdr>
                </w:div>
                <w:div w:id="293677084">
                  <w:marLeft w:val="0"/>
                  <w:marRight w:val="0"/>
                  <w:marTop w:val="0"/>
                  <w:marBottom w:val="101"/>
                  <w:divBdr>
                    <w:top w:val="none" w:sz="0" w:space="0" w:color="auto"/>
                    <w:left w:val="none" w:sz="0" w:space="0" w:color="auto"/>
                    <w:bottom w:val="none" w:sz="0" w:space="0" w:color="auto"/>
                    <w:right w:val="none" w:sz="0" w:space="0" w:color="auto"/>
                  </w:divBdr>
                </w:div>
                <w:div w:id="1228570406">
                  <w:marLeft w:val="0"/>
                  <w:marRight w:val="0"/>
                  <w:marTop w:val="0"/>
                  <w:marBottom w:val="101"/>
                  <w:divBdr>
                    <w:top w:val="none" w:sz="0" w:space="0" w:color="auto"/>
                    <w:left w:val="none" w:sz="0" w:space="0" w:color="auto"/>
                    <w:bottom w:val="none" w:sz="0" w:space="0" w:color="auto"/>
                    <w:right w:val="none" w:sz="0" w:space="0" w:color="auto"/>
                  </w:divBdr>
                </w:div>
                <w:div w:id="17826244">
                  <w:marLeft w:val="1008"/>
                  <w:marRight w:val="0"/>
                  <w:marTop w:val="0"/>
                  <w:marBottom w:val="101"/>
                  <w:divBdr>
                    <w:top w:val="none" w:sz="0" w:space="0" w:color="auto"/>
                    <w:left w:val="none" w:sz="0" w:space="0" w:color="auto"/>
                    <w:bottom w:val="none" w:sz="0" w:space="0" w:color="auto"/>
                    <w:right w:val="none" w:sz="0" w:space="0" w:color="auto"/>
                  </w:divBdr>
                </w:div>
                <w:div w:id="893614671">
                  <w:marLeft w:val="1008"/>
                  <w:marRight w:val="0"/>
                  <w:marTop w:val="0"/>
                  <w:marBottom w:val="101"/>
                  <w:divBdr>
                    <w:top w:val="none" w:sz="0" w:space="0" w:color="auto"/>
                    <w:left w:val="none" w:sz="0" w:space="0" w:color="auto"/>
                    <w:bottom w:val="none" w:sz="0" w:space="0" w:color="auto"/>
                    <w:right w:val="none" w:sz="0" w:space="0" w:color="auto"/>
                  </w:divBdr>
                </w:div>
                <w:div w:id="1135292038">
                  <w:marLeft w:val="1008"/>
                  <w:marRight w:val="0"/>
                  <w:marTop w:val="0"/>
                  <w:marBottom w:val="101"/>
                  <w:divBdr>
                    <w:top w:val="none" w:sz="0" w:space="0" w:color="auto"/>
                    <w:left w:val="none" w:sz="0" w:space="0" w:color="auto"/>
                    <w:bottom w:val="none" w:sz="0" w:space="0" w:color="auto"/>
                    <w:right w:val="none" w:sz="0" w:space="0" w:color="auto"/>
                  </w:divBdr>
                </w:div>
                <w:div w:id="1318145413">
                  <w:marLeft w:val="1008"/>
                  <w:marRight w:val="0"/>
                  <w:marTop w:val="0"/>
                  <w:marBottom w:val="101"/>
                  <w:divBdr>
                    <w:top w:val="none" w:sz="0" w:space="0" w:color="auto"/>
                    <w:left w:val="none" w:sz="0" w:space="0" w:color="auto"/>
                    <w:bottom w:val="none" w:sz="0" w:space="0" w:color="auto"/>
                    <w:right w:val="none" w:sz="0" w:space="0" w:color="auto"/>
                  </w:divBdr>
                </w:div>
                <w:div w:id="277642864">
                  <w:marLeft w:val="1008"/>
                  <w:marRight w:val="0"/>
                  <w:marTop w:val="0"/>
                  <w:marBottom w:val="101"/>
                  <w:divBdr>
                    <w:top w:val="none" w:sz="0" w:space="0" w:color="auto"/>
                    <w:left w:val="none" w:sz="0" w:space="0" w:color="auto"/>
                    <w:bottom w:val="none" w:sz="0" w:space="0" w:color="auto"/>
                    <w:right w:val="none" w:sz="0" w:space="0" w:color="auto"/>
                  </w:divBdr>
                </w:div>
                <w:div w:id="713968889">
                  <w:marLeft w:val="1008"/>
                  <w:marRight w:val="0"/>
                  <w:marTop w:val="0"/>
                  <w:marBottom w:val="101"/>
                  <w:divBdr>
                    <w:top w:val="none" w:sz="0" w:space="0" w:color="auto"/>
                    <w:left w:val="none" w:sz="0" w:space="0" w:color="auto"/>
                    <w:bottom w:val="none" w:sz="0" w:space="0" w:color="auto"/>
                    <w:right w:val="none" w:sz="0" w:space="0" w:color="auto"/>
                  </w:divBdr>
                </w:div>
                <w:div w:id="2074346681">
                  <w:marLeft w:val="1008"/>
                  <w:marRight w:val="0"/>
                  <w:marTop w:val="0"/>
                  <w:marBottom w:val="101"/>
                  <w:divBdr>
                    <w:top w:val="none" w:sz="0" w:space="0" w:color="auto"/>
                    <w:left w:val="none" w:sz="0" w:space="0" w:color="auto"/>
                    <w:bottom w:val="none" w:sz="0" w:space="0" w:color="auto"/>
                    <w:right w:val="none" w:sz="0" w:space="0" w:color="auto"/>
                  </w:divBdr>
                </w:div>
                <w:div w:id="924458245">
                  <w:marLeft w:val="1008"/>
                  <w:marRight w:val="0"/>
                  <w:marTop w:val="0"/>
                  <w:marBottom w:val="101"/>
                  <w:divBdr>
                    <w:top w:val="none" w:sz="0" w:space="0" w:color="auto"/>
                    <w:left w:val="none" w:sz="0" w:space="0" w:color="auto"/>
                    <w:bottom w:val="none" w:sz="0" w:space="0" w:color="auto"/>
                    <w:right w:val="none" w:sz="0" w:space="0" w:color="auto"/>
                  </w:divBdr>
                </w:div>
                <w:div w:id="1306087913">
                  <w:marLeft w:val="1008"/>
                  <w:marRight w:val="0"/>
                  <w:marTop w:val="0"/>
                  <w:marBottom w:val="101"/>
                  <w:divBdr>
                    <w:top w:val="none" w:sz="0" w:space="0" w:color="auto"/>
                    <w:left w:val="none" w:sz="0" w:space="0" w:color="auto"/>
                    <w:bottom w:val="none" w:sz="0" w:space="0" w:color="auto"/>
                    <w:right w:val="none" w:sz="0" w:space="0" w:color="auto"/>
                  </w:divBdr>
                </w:div>
                <w:div w:id="1913150684">
                  <w:marLeft w:val="0"/>
                  <w:marRight w:val="0"/>
                  <w:marTop w:val="0"/>
                  <w:marBottom w:val="101"/>
                  <w:divBdr>
                    <w:top w:val="none" w:sz="0" w:space="0" w:color="auto"/>
                    <w:left w:val="none" w:sz="0" w:space="0" w:color="auto"/>
                    <w:bottom w:val="none" w:sz="0" w:space="0" w:color="auto"/>
                    <w:right w:val="none" w:sz="0" w:space="0" w:color="auto"/>
                  </w:divBdr>
                </w:div>
                <w:div w:id="382874954">
                  <w:marLeft w:val="1008"/>
                  <w:marRight w:val="0"/>
                  <w:marTop w:val="0"/>
                  <w:marBottom w:val="101"/>
                  <w:divBdr>
                    <w:top w:val="none" w:sz="0" w:space="0" w:color="auto"/>
                    <w:left w:val="none" w:sz="0" w:space="0" w:color="auto"/>
                    <w:bottom w:val="none" w:sz="0" w:space="0" w:color="auto"/>
                    <w:right w:val="none" w:sz="0" w:space="0" w:color="auto"/>
                  </w:divBdr>
                </w:div>
                <w:div w:id="1795710267">
                  <w:marLeft w:val="1008"/>
                  <w:marRight w:val="0"/>
                  <w:marTop w:val="0"/>
                  <w:marBottom w:val="101"/>
                  <w:divBdr>
                    <w:top w:val="none" w:sz="0" w:space="0" w:color="auto"/>
                    <w:left w:val="none" w:sz="0" w:space="0" w:color="auto"/>
                    <w:bottom w:val="none" w:sz="0" w:space="0" w:color="auto"/>
                    <w:right w:val="none" w:sz="0" w:space="0" w:color="auto"/>
                  </w:divBdr>
                </w:div>
                <w:div w:id="920413336">
                  <w:marLeft w:val="1008"/>
                  <w:marRight w:val="0"/>
                  <w:marTop w:val="0"/>
                  <w:marBottom w:val="101"/>
                  <w:divBdr>
                    <w:top w:val="none" w:sz="0" w:space="0" w:color="auto"/>
                    <w:left w:val="none" w:sz="0" w:space="0" w:color="auto"/>
                    <w:bottom w:val="none" w:sz="0" w:space="0" w:color="auto"/>
                    <w:right w:val="none" w:sz="0" w:space="0" w:color="auto"/>
                  </w:divBdr>
                </w:div>
                <w:div w:id="1147820731">
                  <w:marLeft w:val="0"/>
                  <w:marRight w:val="0"/>
                  <w:marTop w:val="0"/>
                  <w:marBottom w:val="101"/>
                  <w:divBdr>
                    <w:top w:val="none" w:sz="0" w:space="0" w:color="auto"/>
                    <w:left w:val="none" w:sz="0" w:space="0" w:color="auto"/>
                    <w:bottom w:val="none" w:sz="0" w:space="0" w:color="auto"/>
                    <w:right w:val="none" w:sz="0" w:space="0" w:color="auto"/>
                  </w:divBdr>
                </w:div>
                <w:div w:id="1508981511">
                  <w:marLeft w:val="0"/>
                  <w:marRight w:val="0"/>
                  <w:marTop w:val="0"/>
                  <w:marBottom w:val="101"/>
                  <w:divBdr>
                    <w:top w:val="none" w:sz="0" w:space="0" w:color="auto"/>
                    <w:left w:val="none" w:sz="0" w:space="0" w:color="auto"/>
                    <w:bottom w:val="none" w:sz="0" w:space="0" w:color="auto"/>
                    <w:right w:val="none" w:sz="0" w:space="0" w:color="auto"/>
                  </w:divBdr>
                </w:div>
                <w:div w:id="103306772">
                  <w:marLeft w:val="1008"/>
                  <w:marRight w:val="0"/>
                  <w:marTop w:val="0"/>
                  <w:marBottom w:val="101"/>
                  <w:divBdr>
                    <w:top w:val="none" w:sz="0" w:space="0" w:color="auto"/>
                    <w:left w:val="none" w:sz="0" w:space="0" w:color="auto"/>
                    <w:bottom w:val="none" w:sz="0" w:space="0" w:color="auto"/>
                    <w:right w:val="none" w:sz="0" w:space="0" w:color="auto"/>
                  </w:divBdr>
                </w:div>
                <w:div w:id="1287932316">
                  <w:marLeft w:val="1008"/>
                  <w:marRight w:val="0"/>
                  <w:marTop w:val="0"/>
                  <w:marBottom w:val="101"/>
                  <w:divBdr>
                    <w:top w:val="none" w:sz="0" w:space="0" w:color="auto"/>
                    <w:left w:val="none" w:sz="0" w:space="0" w:color="auto"/>
                    <w:bottom w:val="none" w:sz="0" w:space="0" w:color="auto"/>
                    <w:right w:val="none" w:sz="0" w:space="0" w:color="auto"/>
                  </w:divBdr>
                </w:div>
                <w:div w:id="379213548">
                  <w:marLeft w:val="1008"/>
                  <w:marRight w:val="0"/>
                  <w:marTop w:val="0"/>
                  <w:marBottom w:val="101"/>
                  <w:divBdr>
                    <w:top w:val="none" w:sz="0" w:space="0" w:color="auto"/>
                    <w:left w:val="none" w:sz="0" w:space="0" w:color="auto"/>
                    <w:bottom w:val="none" w:sz="0" w:space="0" w:color="auto"/>
                    <w:right w:val="none" w:sz="0" w:space="0" w:color="auto"/>
                  </w:divBdr>
                </w:div>
                <w:div w:id="1354650259">
                  <w:marLeft w:val="1008"/>
                  <w:marRight w:val="0"/>
                  <w:marTop w:val="0"/>
                  <w:marBottom w:val="101"/>
                  <w:divBdr>
                    <w:top w:val="none" w:sz="0" w:space="0" w:color="auto"/>
                    <w:left w:val="none" w:sz="0" w:space="0" w:color="auto"/>
                    <w:bottom w:val="none" w:sz="0" w:space="0" w:color="auto"/>
                    <w:right w:val="none" w:sz="0" w:space="0" w:color="auto"/>
                  </w:divBdr>
                </w:div>
                <w:div w:id="2000886286">
                  <w:marLeft w:val="1008"/>
                  <w:marRight w:val="0"/>
                  <w:marTop w:val="0"/>
                  <w:marBottom w:val="101"/>
                  <w:divBdr>
                    <w:top w:val="none" w:sz="0" w:space="0" w:color="auto"/>
                    <w:left w:val="none" w:sz="0" w:space="0" w:color="auto"/>
                    <w:bottom w:val="none" w:sz="0" w:space="0" w:color="auto"/>
                    <w:right w:val="none" w:sz="0" w:space="0" w:color="auto"/>
                  </w:divBdr>
                </w:div>
                <w:div w:id="600842762">
                  <w:marLeft w:val="1008"/>
                  <w:marRight w:val="0"/>
                  <w:marTop w:val="0"/>
                  <w:marBottom w:val="101"/>
                  <w:divBdr>
                    <w:top w:val="none" w:sz="0" w:space="0" w:color="auto"/>
                    <w:left w:val="none" w:sz="0" w:space="0" w:color="auto"/>
                    <w:bottom w:val="none" w:sz="0" w:space="0" w:color="auto"/>
                    <w:right w:val="none" w:sz="0" w:space="0" w:color="auto"/>
                  </w:divBdr>
                </w:div>
                <w:div w:id="1598051284">
                  <w:marLeft w:val="1008"/>
                  <w:marRight w:val="0"/>
                  <w:marTop w:val="0"/>
                  <w:marBottom w:val="101"/>
                  <w:divBdr>
                    <w:top w:val="none" w:sz="0" w:space="0" w:color="auto"/>
                    <w:left w:val="none" w:sz="0" w:space="0" w:color="auto"/>
                    <w:bottom w:val="none" w:sz="0" w:space="0" w:color="auto"/>
                    <w:right w:val="none" w:sz="0" w:space="0" w:color="auto"/>
                  </w:divBdr>
                </w:div>
                <w:div w:id="135074838">
                  <w:marLeft w:val="0"/>
                  <w:marRight w:val="0"/>
                  <w:marTop w:val="0"/>
                  <w:marBottom w:val="101"/>
                  <w:divBdr>
                    <w:top w:val="none" w:sz="0" w:space="0" w:color="auto"/>
                    <w:left w:val="none" w:sz="0" w:space="0" w:color="auto"/>
                    <w:bottom w:val="none" w:sz="0" w:space="0" w:color="auto"/>
                    <w:right w:val="none" w:sz="0" w:space="0" w:color="auto"/>
                  </w:divBdr>
                </w:div>
                <w:div w:id="270553727">
                  <w:marLeft w:val="0"/>
                  <w:marRight w:val="0"/>
                  <w:marTop w:val="0"/>
                  <w:marBottom w:val="101"/>
                  <w:divBdr>
                    <w:top w:val="none" w:sz="0" w:space="0" w:color="auto"/>
                    <w:left w:val="none" w:sz="0" w:space="0" w:color="auto"/>
                    <w:bottom w:val="none" w:sz="0" w:space="0" w:color="auto"/>
                    <w:right w:val="none" w:sz="0" w:space="0" w:color="auto"/>
                  </w:divBdr>
                </w:div>
                <w:div w:id="1796368341">
                  <w:marLeft w:val="1008"/>
                  <w:marRight w:val="0"/>
                  <w:marTop w:val="0"/>
                  <w:marBottom w:val="101"/>
                  <w:divBdr>
                    <w:top w:val="none" w:sz="0" w:space="0" w:color="auto"/>
                    <w:left w:val="none" w:sz="0" w:space="0" w:color="auto"/>
                    <w:bottom w:val="none" w:sz="0" w:space="0" w:color="auto"/>
                    <w:right w:val="none" w:sz="0" w:space="0" w:color="auto"/>
                  </w:divBdr>
                </w:div>
                <w:div w:id="1862430866">
                  <w:marLeft w:val="1008"/>
                  <w:marRight w:val="0"/>
                  <w:marTop w:val="0"/>
                  <w:marBottom w:val="101"/>
                  <w:divBdr>
                    <w:top w:val="none" w:sz="0" w:space="0" w:color="auto"/>
                    <w:left w:val="none" w:sz="0" w:space="0" w:color="auto"/>
                    <w:bottom w:val="none" w:sz="0" w:space="0" w:color="auto"/>
                    <w:right w:val="none" w:sz="0" w:space="0" w:color="auto"/>
                  </w:divBdr>
                </w:div>
                <w:div w:id="939026269">
                  <w:marLeft w:val="1008"/>
                  <w:marRight w:val="0"/>
                  <w:marTop w:val="0"/>
                  <w:marBottom w:val="101"/>
                  <w:divBdr>
                    <w:top w:val="none" w:sz="0" w:space="0" w:color="auto"/>
                    <w:left w:val="none" w:sz="0" w:space="0" w:color="auto"/>
                    <w:bottom w:val="none" w:sz="0" w:space="0" w:color="auto"/>
                    <w:right w:val="none" w:sz="0" w:space="0" w:color="auto"/>
                  </w:divBdr>
                </w:div>
                <w:div w:id="213586845">
                  <w:marLeft w:val="1008"/>
                  <w:marRight w:val="0"/>
                  <w:marTop w:val="0"/>
                  <w:marBottom w:val="101"/>
                  <w:divBdr>
                    <w:top w:val="none" w:sz="0" w:space="0" w:color="auto"/>
                    <w:left w:val="none" w:sz="0" w:space="0" w:color="auto"/>
                    <w:bottom w:val="none" w:sz="0" w:space="0" w:color="auto"/>
                    <w:right w:val="none" w:sz="0" w:space="0" w:color="auto"/>
                  </w:divBdr>
                </w:div>
                <w:div w:id="1760131236">
                  <w:marLeft w:val="1008"/>
                  <w:marRight w:val="0"/>
                  <w:marTop w:val="0"/>
                  <w:marBottom w:val="101"/>
                  <w:divBdr>
                    <w:top w:val="none" w:sz="0" w:space="0" w:color="auto"/>
                    <w:left w:val="none" w:sz="0" w:space="0" w:color="auto"/>
                    <w:bottom w:val="none" w:sz="0" w:space="0" w:color="auto"/>
                    <w:right w:val="none" w:sz="0" w:space="0" w:color="auto"/>
                  </w:divBdr>
                </w:div>
                <w:div w:id="1235822728">
                  <w:marLeft w:val="1008"/>
                  <w:marRight w:val="0"/>
                  <w:marTop w:val="0"/>
                  <w:marBottom w:val="101"/>
                  <w:divBdr>
                    <w:top w:val="none" w:sz="0" w:space="0" w:color="auto"/>
                    <w:left w:val="none" w:sz="0" w:space="0" w:color="auto"/>
                    <w:bottom w:val="none" w:sz="0" w:space="0" w:color="auto"/>
                    <w:right w:val="none" w:sz="0" w:space="0" w:color="auto"/>
                  </w:divBdr>
                </w:div>
                <w:div w:id="60445793">
                  <w:marLeft w:val="1008"/>
                  <w:marRight w:val="0"/>
                  <w:marTop w:val="0"/>
                  <w:marBottom w:val="101"/>
                  <w:divBdr>
                    <w:top w:val="none" w:sz="0" w:space="0" w:color="auto"/>
                    <w:left w:val="none" w:sz="0" w:space="0" w:color="auto"/>
                    <w:bottom w:val="none" w:sz="0" w:space="0" w:color="auto"/>
                    <w:right w:val="none" w:sz="0" w:space="0" w:color="auto"/>
                  </w:divBdr>
                </w:div>
                <w:div w:id="1051540863">
                  <w:marLeft w:val="0"/>
                  <w:marRight w:val="0"/>
                  <w:marTop w:val="0"/>
                  <w:marBottom w:val="101"/>
                  <w:divBdr>
                    <w:top w:val="none" w:sz="0" w:space="0" w:color="auto"/>
                    <w:left w:val="none" w:sz="0" w:space="0" w:color="auto"/>
                    <w:bottom w:val="none" w:sz="0" w:space="0" w:color="auto"/>
                    <w:right w:val="none" w:sz="0" w:space="0" w:color="auto"/>
                  </w:divBdr>
                </w:div>
                <w:div w:id="1385762538">
                  <w:marLeft w:val="0"/>
                  <w:marRight w:val="0"/>
                  <w:marTop w:val="0"/>
                  <w:marBottom w:val="101"/>
                  <w:divBdr>
                    <w:top w:val="none" w:sz="0" w:space="0" w:color="auto"/>
                    <w:left w:val="none" w:sz="0" w:space="0" w:color="auto"/>
                    <w:bottom w:val="none" w:sz="0" w:space="0" w:color="auto"/>
                    <w:right w:val="none" w:sz="0" w:space="0" w:color="auto"/>
                  </w:divBdr>
                </w:div>
                <w:div w:id="894240684">
                  <w:marLeft w:val="0"/>
                  <w:marRight w:val="0"/>
                  <w:marTop w:val="0"/>
                  <w:marBottom w:val="101"/>
                  <w:divBdr>
                    <w:top w:val="none" w:sz="0" w:space="0" w:color="auto"/>
                    <w:left w:val="none" w:sz="0" w:space="0" w:color="auto"/>
                    <w:bottom w:val="none" w:sz="0" w:space="0" w:color="auto"/>
                    <w:right w:val="none" w:sz="0" w:space="0" w:color="auto"/>
                  </w:divBdr>
                </w:div>
                <w:div w:id="1225414833">
                  <w:marLeft w:val="0"/>
                  <w:marRight w:val="0"/>
                  <w:marTop w:val="0"/>
                  <w:marBottom w:val="101"/>
                  <w:divBdr>
                    <w:top w:val="none" w:sz="0" w:space="0" w:color="auto"/>
                    <w:left w:val="none" w:sz="0" w:space="0" w:color="auto"/>
                    <w:bottom w:val="none" w:sz="0" w:space="0" w:color="auto"/>
                    <w:right w:val="none" w:sz="0" w:space="0" w:color="auto"/>
                  </w:divBdr>
                </w:div>
                <w:div w:id="291789132">
                  <w:marLeft w:val="0"/>
                  <w:marRight w:val="0"/>
                  <w:marTop w:val="0"/>
                  <w:marBottom w:val="101"/>
                  <w:divBdr>
                    <w:top w:val="none" w:sz="0" w:space="0" w:color="auto"/>
                    <w:left w:val="none" w:sz="0" w:space="0" w:color="auto"/>
                    <w:bottom w:val="none" w:sz="0" w:space="0" w:color="auto"/>
                    <w:right w:val="none" w:sz="0" w:space="0" w:color="auto"/>
                  </w:divBdr>
                </w:div>
                <w:div w:id="1805851201">
                  <w:marLeft w:val="0"/>
                  <w:marRight w:val="0"/>
                  <w:marTop w:val="0"/>
                  <w:marBottom w:val="101"/>
                  <w:divBdr>
                    <w:top w:val="none" w:sz="0" w:space="0" w:color="auto"/>
                    <w:left w:val="none" w:sz="0" w:space="0" w:color="auto"/>
                    <w:bottom w:val="none" w:sz="0" w:space="0" w:color="auto"/>
                    <w:right w:val="none" w:sz="0" w:space="0" w:color="auto"/>
                  </w:divBdr>
                </w:div>
                <w:div w:id="792285920">
                  <w:marLeft w:val="0"/>
                  <w:marRight w:val="0"/>
                  <w:marTop w:val="0"/>
                  <w:marBottom w:val="101"/>
                  <w:divBdr>
                    <w:top w:val="none" w:sz="0" w:space="0" w:color="auto"/>
                    <w:left w:val="none" w:sz="0" w:space="0" w:color="auto"/>
                    <w:bottom w:val="none" w:sz="0" w:space="0" w:color="auto"/>
                    <w:right w:val="none" w:sz="0" w:space="0" w:color="auto"/>
                  </w:divBdr>
                </w:div>
                <w:div w:id="35589080">
                  <w:marLeft w:val="0"/>
                  <w:marRight w:val="0"/>
                  <w:marTop w:val="0"/>
                  <w:marBottom w:val="101"/>
                  <w:divBdr>
                    <w:top w:val="none" w:sz="0" w:space="0" w:color="auto"/>
                    <w:left w:val="none" w:sz="0" w:space="0" w:color="auto"/>
                    <w:bottom w:val="none" w:sz="0" w:space="0" w:color="auto"/>
                    <w:right w:val="none" w:sz="0" w:space="0" w:color="auto"/>
                  </w:divBdr>
                </w:div>
                <w:div w:id="1825119330">
                  <w:marLeft w:val="0"/>
                  <w:marRight w:val="0"/>
                  <w:marTop w:val="0"/>
                  <w:marBottom w:val="101"/>
                  <w:divBdr>
                    <w:top w:val="none" w:sz="0" w:space="0" w:color="auto"/>
                    <w:left w:val="none" w:sz="0" w:space="0" w:color="auto"/>
                    <w:bottom w:val="none" w:sz="0" w:space="0" w:color="auto"/>
                    <w:right w:val="none" w:sz="0" w:space="0" w:color="auto"/>
                  </w:divBdr>
                </w:div>
                <w:div w:id="2067138435">
                  <w:marLeft w:val="0"/>
                  <w:marRight w:val="0"/>
                  <w:marTop w:val="0"/>
                  <w:marBottom w:val="101"/>
                  <w:divBdr>
                    <w:top w:val="none" w:sz="0" w:space="0" w:color="auto"/>
                    <w:left w:val="none" w:sz="0" w:space="0" w:color="auto"/>
                    <w:bottom w:val="none" w:sz="0" w:space="0" w:color="auto"/>
                    <w:right w:val="none" w:sz="0" w:space="0" w:color="auto"/>
                  </w:divBdr>
                </w:div>
                <w:div w:id="670180775">
                  <w:marLeft w:val="0"/>
                  <w:marRight w:val="0"/>
                  <w:marTop w:val="0"/>
                  <w:marBottom w:val="101"/>
                  <w:divBdr>
                    <w:top w:val="none" w:sz="0" w:space="0" w:color="auto"/>
                    <w:left w:val="none" w:sz="0" w:space="0" w:color="auto"/>
                    <w:bottom w:val="none" w:sz="0" w:space="0" w:color="auto"/>
                    <w:right w:val="none" w:sz="0" w:space="0" w:color="auto"/>
                  </w:divBdr>
                </w:div>
                <w:div w:id="374038226">
                  <w:marLeft w:val="0"/>
                  <w:marRight w:val="0"/>
                  <w:marTop w:val="0"/>
                  <w:marBottom w:val="101"/>
                  <w:divBdr>
                    <w:top w:val="none" w:sz="0" w:space="0" w:color="auto"/>
                    <w:left w:val="none" w:sz="0" w:space="0" w:color="auto"/>
                    <w:bottom w:val="none" w:sz="0" w:space="0" w:color="auto"/>
                    <w:right w:val="none" w:sz="0" w:space="0" w:color="auto"/>
                  </w:divBdr>
                </w:div>
                <w:div w:id="1408376737">
                  <w:marLeft w:val="0"/>
                  <w:marRight w:val="0"/>
                  <w:marTop w:val="0"/>
                  <w:marBottom w:val="101"/>
                  <w:divBdr>
                    <w:top w:val="none" w:sz="0" w:space="0" w:color="auto"/>
                    <w:left w:val="none" w:sz="0" w:space="0" w:color="auto"/>
                    <w:bottom w:val="none" w:sz="0" w:space="0" w:color="auto"/>
                    <w:right w:val="none" w:sz="0" w:space="0" w:color="auto"/>
                  </w:divBdr>
                </w:div>
                <w:div w:id="106853908">
                  <w:marLeft w:val="0"/>
                  <w:marRight w:val="0"/>
                  <w:marTop w:val="0"/>
                  <w:marBottom w:val="101"/>
                  <w:divBdr>
                    <w:top w:val="none" w:sz="0" w:space="0" w:color="auto"/>
                    <w:left w:val="none" w:sz="0" w:space="0" w:color="auto"/>
                    <w:bottom w:val="none" w:sz="0" w:space="0" w:color="auto"/>
                    <w:right w:val="none" w:sz="0" w:space="0" w:color="auto"/>
                  </w:divBdr>
                </w:div>
                <w:div w:id="1979219286">
                  <w:marLeft w:val="0"/>
                  <w:marRight w:val="0"/>
                  <w:marTop w:val="0"/>
                  <w:marBottom w:val="101"/>
                  <w:divBdr>
                    <w:top w:val="none" w:sz="0" w:space="0" w:color="auto"/>
                    <w:left w:val="none" w:sz="0" w:space="0" w:color="auto"/>
                    <w:bottom w:val="none" w:sz="0" w:space="0" w:color="auto"/>
                    <w:right w:val="none" w:sz="0" w:space="0" w:color="auto"/>
                  </w:divBdr>
                </w:div>
                <w:div w:id="2024553577">
                  <w:marLeft w:val="0"/>
                  <w:marRight w:val="0"/>
                  <w:marTop w:val="0"/>
                  <w:marBottom w:val="101"/>
                  <w:divBdr>
                    <w:top w:val="none" w:sz="0" w:space="0" w:color="auto"/>
                    <w:left w:val="none" w:sz="0" w:space="0" w:color="auto"/>
                    <w:bottom w:val="none" w:sz="0" w:space="0" w:color="auto"/>
                    <w:right w:val="none" w:sz="0" w:space="0" w:color="auto"/>
                  </w:divBdr>
                </w:div>
                <w:div w:id="366028769">
                  <w:marLeft w:val="0"/>
                  <w:marRight w:val="0"/>
                  <w:marTop w:val="0"/>
                  <w:marBottom w:val="101"/>
                  <w:divBdr>
                    <w:top w:val="none" w:sz="0" w:space="0" w:color="auto"/>
                    <w:left w:val="none" w:sz="0" w:space="0" w:color="auto"/>
                    <w:bottom w:val="none" w:sz="0" w:space="0" w:color="auto"/>
                    <w:right w:val="none" w:sz="0" w:space="0" w:color="auto"/>
                  </w:divBdr>
                </w:div>
                <w:div w:id="2098399948">
                  <w:marLeft w:val="0"/>
                  <w:marRight w:val="0"/>
                  <w:marTop w:val="0"/>
                  <w:marBottom w:val="101"/>
                  <w:divBdr>
                    <w:top w:val="none" w:sz="0" w:space="0" w:color="auto"/>
                    <w:left w:val="none" w:sz="0" w:space="0" w:color="auto"/>
                    <w:bottom w:val="none" w:sz="0" w:space="0" w:color="auto"/>
                    <w:right w:val="none" w:sz="0" w:space="0" w:color="auto"/>
                  </w:divBdr>
                </w:div>
                <w:div w:id="785855920">
                  <w:marLeft w:val="0"/>
                  <w:marRight w:val="0"/>
                  <w:marTop w:val="0"/>
                  <w:marBottom w:val="101"/>
                  <w:divBdr>
                    <w:top w:val="none" w:sz="0" w:space="0" w:color="auto"/>
                    <w:left w:val="none" w:sz="0" w:space="0" w:color="auto"/>
                    <w:bottom w:val="none" w:sz="0" w:space="0" w:color="auto"/>
                    <w:right w:val="none" w:sz="0" w:space="0" w:color="auto"/>
                  </w:divBdr>
                </w:div>
                <w:div w:id="1002902035">
                  <w:marLeft w:val="1008"/>
                  <w:marRight w:val="0"/>
                  <w:marTop w:val="0"/>
                  <w:marBottom w:val="101"/>
                  <w:divBdr>
                    <w:top w:val="none" w:sz="0" w:space="0" w:color="auto"/>
                    <w:left w:val="none" w:sz="0" w:space="0" w:color="auto"/>
                    <w:bottom w:val="none" w:sz="0" w:space="0" w:color="auto"/>
                    <w:right w:val="none" w:sz="0" w:space="0" w:color="auto"/>
                  </w:divBdr>
                </w:div>
                <w:div w:id="1887402651">
                  <w:marLeft w:val="1008"/>
                  <w:marRight w:val="0"/>
                  <w:marTop w:val="0"/>
                  <w:marBottom w:val="101"/>
                  <w:divBdr>
                    <w:top w:val="none" w:sz="0" w:space="0" w:color="auto"/>
                    <w:left w:val="none" w:sz="0" w:space="0" w:color="auto"/>
                    <w:bottom w:val="none" w:sz="0" w:space="0" w:color="auto"/>
                    <w:right w:val="none" w:sz="0" w:space="0" w:color="auto"/>
                  </w:divBdr>
                </w:div>
                <w:div w:id="1235160533">
                  <w:marLeft w:val="1440"/>
                  <w:marRight w:val="0"/>
                  <w:marTop w:val="0"/>
                  <w:marBottom w:val="101"/>
                  <w:divBdr>
                    <w:top w:val="none" w:sz="0" w:space="0" w:color="auto"/>
                    <w:left w:val="none" w:sz="0" w:space="0" w:color="auto"/>
                    <w:bottom w:val="none" w:sz="0" w:space="0" w:color="auto"/>
                    <w:right w:val="none" w:sz="0" w:space="0" w:color="auto"/>
                  </w:divBdr>
                </w:div>
                <w:div w:id="573516113">
                  <w:marLeft w:val="1440"/>
                  <w:marRight w:val="0"/>
                  <w:marTop w:val="0"/>
                  <w:marBottom w:val="101"/>
                  <w:divBdr>
                    <w:top w:val="none" w:sz="0" w:space="0" w:color="auto"/>
                    <w:left w:val="none" w:sz="0" w:space="0" w:color="auto"/>
                    <w:bottom w:val="none" w:sz="0" w:space="0" w:color="auto"/>
                    <w:right w:val="none" w:sz="0" w:space="0" w:color="auto"/>
                  </w:divBdr>
                </w:div>
                <w:div w:id="538247939">
                  <w:marLeft w:val="1440"/>
                  <w:marRight w:val="0"/>
                  <w:marTop w:val="0"/>
                  <w:marBottom w:val="101"/>
                  <w:divBdr>
                    <w:top w:val="none" w:sz="0" w:space="0" w:color="auto"/>
                    <w:left w:val="none" w:sz="0" w:space="0" w:color="auto"/>
                    <w:bottom w:val="none" w:sz="0" w:space="0" w:color="auto"/>
                    <w:right w:val="none" w:sz="0" w:space="0" w:color="auto"/>
                  </w:divBdr>
                </w:div>
                <w:div w:id="194003249">
                  <w:marLeft w:val="0"/>
                  <w:marRight w:val="0"/>
                  <w:marTop w:val="0"/>
                  <w:marBottom w:val="101"/>
                  <w:divBdr>
                    <w:top w:val="none" w:sz="0" w:space="0" w:color="auto"/>
                    <w:left w:val="none" w:sz="0" w:space="0" w:color="auto"/>
                    <w:bottom w:val="none" w:sz="0" w:space="0" w:color="auto"/>
                    <w:right w:val="none" w:sz="0" w:space="0" w:color="auto"/>
                  </w:divBdr>
                </w:div>
                <w:div w:id="78135854">
                  <w:marLeft w:val="0"/>
                  <w:marRight w:val="0"/>
                  <w:marTop w:val="0"/>
                  <w:marBottom w:val="101"/>
                  <w:divBdr>
                    <w:top w:val="none" w:sz="0" w:space="0" w:color="auto"/>
                    <w:left w:val="none" w:sz="0" w:space="0" w:color="auto"/>
                    <w:bottom w:val="none" w:sz="0" w:space="0" w:color="auto"/>
                    <w:right w:val="none" w:sz="0" w:space="0" w:color="auto"/>
                  </w:divBdr>
                </w:div>
                <w:div w:id="12194661">
                  <w:marLeft w:val="0"/>
                  <w:marRight w:val="0"/>
                  <w:marTop w:val="0"/>
                  <w:marBottom w:val="101"/>
                  <w:divBdr>
                    <w:top w:val="none" w:sz="0" w:space="0" w:color="auto"/>
                    <w:left w:val="none" w:sz="0" w:space="0" w:color="auto"/>
                    <w:bottom w:val="none" w:sz="0" w:space="0" w:color="auto"/>
                    <w:right w:val="none" w:sz="0" w:space="0" w:color="auto"/>
                  </w:divBdr>
                </w:div>
                <w:div w:id="486827691">
                  <w:marLeft w:val="0"/>
                  <w:marRight w:val="0"/>
                  <w:marTop w:val="0"/>
                  <w:marBottom w:val="101"/>
                  <w:divBdr>
                    <w:top w:val="none" w:sz="0" w:space="0" w:color="auto"/>
                    <w:left w:val="none" w:sz="0" w:space="0" w:color="auto"/>
                    <w:bottom w:val="none" w:sz="0" w:space="0" w:color="auto"/>
                    <w:right w:val="none" w:sz="0" w:space="0" w:color="auto"/>
                  </w:divBdr>
                </w:div>
                <w:div w:id="1436438005">
                  <w:marLeft w:val="0"/>
                  <w:marRight w:val="0"/>
                  <w:marTop w:val="0"/>
                  <w:marBottom w:val="101"/>
                  <w:divBdr>
                    <w:top w:val="none" w:sz="0" w:space="0" w:color="auto"/>
                    <w:left w:val="none" w:sz="0" w:space="0" w:color="auto"/>
                    <w:bottom w:val="none" w:sz="0" w:space="0" w:color="auto"/>
                    <w:right w:val="none" w:sz="0" w:space="0" w:color="auto"/>
                  </w:divBdr>
                </w:div>
                <w:div w:id="1427728031">
                  <w:marLeft w:val="0"/>
                  <w:marRight w:val="0"/>
                  <w:marTop w:val="0"/>
                  <w:marBottom w:val="101"/>
                  <w:divBdr>
                    <w:top w:val="none" w:sz="0" w:space="0" w:color="auto"/>
                    <w:left w:val="none" w:sz="0" w:space="0" w:color="auto"/>
                    <w:bottom w:val="none" w:sz="0" w:space="0" w:color="auto"/>
                    <w:right w:val="none" w:sz="0" w:space="0" w:color="auto"/>
                  </w:divBdr>
                </w:div>
                <w:div w:id="186138571">
                  <w:marLeft w:val="0"/>
                  <w:marRight w:val="0"/>
                  <w:marTop w:val="0"/>
                  <w:marBottom w:val="101"/>
                  <w:divBdr>
                    <w:top w:val="none" w:sz="0" w:space="0" w:color="auto"/>
                    <w:left w:val="none" w:sz="0" w:space="0" w:color="auto"/>
                    <w:bottom w:val="none" w:sz="0" w:space="0" w:color="auto"/>
                    <w:right w:val="none" w:sz="0" w:space="0" w:color="auto"/>
                  </w:divBdr>
                </w:div>
                <w:div w:id="1638563163">
                  <w:marLeft w:val="1008"/>
                  <w:marRight w:val="0"/>
                  <w:marTop w:val="0"/>
                  <w:marBottom w:val="101"/>
                  <w:divBdr>
                    <w:top w:val="none" w:sz="0" w:space="0" w:color="auto"/>
                    <w:left w:val="none" w:sz="0" w:space="0" w:color="auto"/>
                    <w:bottom w:val="none" w:sz="0" w:space="0" w:color="auto"/>
                    <w:right w:val="none" w:sz="0" w:space="0" w:color="auto"/>
                  </w:divBdr>
                </w:div>
                <w:div w:id="1251964660">
                  <w:marLeft w:val="1008"/>
                  <w:marRight w:val="0"/>
                  <w:marTop w:val="0"/>
                  <w:marBottom w:val="101"/>
                  <w:divBdr>
                    <w:top w:val="none" w:sz="0" w:space="0" w:color="auto"/>
                    <w:left w:val="none" w:sz="0" w:space="0" w:color="auto"/>
                    <w:bottom w:val="none" w:sz="0" w:space="0" w:color="auto"/>
                    <w:right w:val="none" w:sz="0" w:space="0" w:color="auto"/>
                  </w:divBdr>
                </w:div>
                <w:div w:id="403139841">
                  <w:marLeft w:val="0"/>
                  <w:marRight w:val="0"/>
                  <w:marTop w:val="0"/>
                  <w:marBottom w:val="101"/>
                  <w:divBdr>
                    <w:top w:val="none" w:sz="0" w:space="0" w:color="auto"/>
                    <w:left w:val="none" w:sz="0" w:space="0" w:color="auto"/>
                    <w:bottom w:val="none" w:sz="0" w:space="0" w:color="auto"/>
                    <w:right w:val="none" w:sz="0" w:space="0" w:color="auto"/>
                  </w:divBdr>
                </w:div>
                <w:div w:id="1666322534">
                  <w:marLeft w:val="1008"/>
                  <w:marRight w:val="0"/>
                  <w:marTop w:val="0"/>
                  <w:marBottom w:val="101"/>
                  <w:divBdr>
                    <w:top w:val="none" w:sz="0" w:space="0" w:color="auto"/>
                    <w:left w:val="none" w:sz="0" w:space="0" w:color="auto"/>
                    <w:bottom w:val="none" w:sz="0" w:space="0" w:color="auto"/>
                    <w:right w:val="none" w:sz="0" w:space="0" w:color="auto"/>
                  </w:divBdr>
                </w:div>
                <w:div w:id="941380080">
                  <w:marLeft w:val="0"/>
                  <w:marRight w:val="0"/>
                  <w:marTop w:val="0"/>
                  <w:marBottom w:val="101"/>
                  <w:divBdr>
                    <w:top w:val="none" w:sz="0" w:space="0" w:color="auto"/>
                    <w:left w:val="none" w:sz="0" w:space="0" w:color="auto"/>
                    <w:bottom w:val="none" w:sz="0" w:space="0" w:color="auto"/>
                    <w:right w:val="none" w:sz="0" w:space="0" w:color="auto"/>
                  </w:divBdr>
                </w:div>
                <w:div w:id="39287709">
                  <w:marLeft w:val="0"/>
                  <w:marRight w:val="0"/>
                  <w:marTop w:val="0"/>
                  <w:marBottom w:val="101"/>
                  <w:divBdr>
                    <w:top w:val="none" w:sz="0" w:space="0" w:color="auto"/>
                    <w:left w:val="none" w:sz="0" w:space="0" w:color="auto"/>
                    <w:bottom w:val="none" w:sz="0" w:space="0" w:color="auto"/>
                    <w:right w:val="none" w:sz="0" w:space="0" w:color="auto"/>
                  </w:divBdr>
                </w:div>
                <w:div w:id="1517883659">
                  <w:marLeft w:val="1008"/>
                  <w:marRight w:val="0"/>
                  <w:marTop w:val="0"/>
                  <w:marBottom w:val="101"/>
                  <w:divBdr>
                    <w:top w:val="none" w:sz="0" w:space="0" w:color="auto"/>
                    <w:left w:val="none" w:sz="0" w:space="0" w:color="auto"/>
                    <w:bottom w:val="none" w:sz="0" w:space="0" w:color="auto"/>
                    <w:right w:val="none" w:sz="0" w:space="0" w:color="auto"/>
                  </w:divBdr>
                </w:div>
                <w:div w:id="1672487228">
                  <w:marLeft w:val="0"/>
                  <w:marRight w:val="0"/>
                  <w:marTop w:val="0"/>
                  <w:marBottom w:val="101"/>
                  <w:divBdr>
                    <w:top w:val="none" w:sz="0" w:space="0" w:color="auto"/>
                    <w:left w:val="none" w:sz="0" w:space="0" w:color="auto"/>
                    <w:bottom w:val="none" w:sz="0" w:space="0" w:color="auto"/>
                    <w:right w:val="none" w:sz="0" w:space="0" w:color="auto"/>
                  </w:divBdr>
                </w:div>
                <w:div w:id="496385843">
                  <w:marLeft w:val="1008"/>
                  <w:marRight w:val="0"/>
                  <w:marTop w:val="0"/>
                  <w:marBottom w:val="101"/>
                  <w:divBdr>
                    <w:top w:val="none" w:sz="0" w:space="0" w:color="auto"/>
                    <w:left w:val="none" w:sz="0" w:space="0" w:color="auto"/>
                    <w:bottom w:val="none" w:sz="0" w:space="0" w:color="auto"/>
                    <w:right w:val="none" w:sz="0" w:space="0" w:color="auto"/>
                  </w:divBdr>
                </w:div>
                <w:div w:id="626425683">
                  <w:marLeft w:val="1008"/>
                  <w:marRight w:val="0"/>
                  <w:marTop w:val="0"/>
                  <w:marBottom w:val="101"/>
                  <w:divBdr>
                    <w:top w:val="none" w:sz="0" w:space="0" w:color="auto"/>
                    <w:left w:val="none" w:sz="0" w:space="0" w:color="auto"/>
                    <w:bottom w:val="none" w:sz="0" w:space="0" w:color="auto"/>
                    <w:right w:val="none" w:sz="0" w:space="0" w:color="auto"/>
                  </w:divBdr>
                </w:div>
                <w:div w:id="912813042">
                  <w:marLeft w:val="1008"/>
                  <w:marRight w:val="0"/>
                  <w:marTop w:val="0"/>
                  <w:marBottom w:val="101"/>
                  <w:divBdr>
                    <w:top w:val="none" w:sz="0" w:space="0" w:color="auto"/>
                    <w:left w:val="none" w:sz="0" w:space="0" w:color="auto"/>
                    <w:bottom w:val="none" w:sz="0" w:space="0" w:color="auto"/>
                    <w:right w:val="none" w:sz="0" w:space="0" w:color="auto"/>
                  </w:divBdr>
                </w:div>
                <w:div w:id="1257397061">
                  <w:marLeft w:val="1008"/>
                  <w:marRight w:val="0"/>
                  <w:marTop w:val="0"/>
                  <w:marBottom w:val="101"/>
                  <w:divBdr>
                    <w:top w:val="none" w:sz="0" w:space="0" w:color="auto"/>
                    <w:left w:val="none" w:sz="0" w:space="0" w:color="auto"/>
                    <w:bottom w:val="none" w:sz="0" w:space="0" w:color="auto"/>
                    <w:right w:val="none" w:sz="0" w:space="0" w:color="auto"/>
                  </w:divBdr>
                </w:div>
                <w:div w:id="65421817">
                  <w:marLeft w:val="0"/>
                  <w:marRight w:val="0"/>
                  <w:marTop w:val="0"/>
                  <w:marBottom w:val="101"/>
                  <w:divBdr>
                    <w:top w:val="none" w:sz="0" w:space="0" w:color="auto"/>
                    <w:left w:val="none" w:sz="0" w:space="0" w:color="auto"/>
                    <w:bottom w:val="none" w:sz="0" w:space="0" w:color="auto"/>
                    <w:right w:val="none" w:sz="0" w:space="0" w:color="auto"/>
                  </w:divBdr>
                </w:div>
                <w:div w:id="292634331">
                  <w:marLeft w:val="1008"/>
                  <w:marRight w:val="0"/>
                  <w:marTop w:val="0"/>
                  <w:marBottom w:val="101"/>
                  <w:divBdr>
                    <w:top w:val="none" w:sz="0" w:space="0" w:color="auto"/>
                    <w:left w:val="none" w:sz="0" w:space="0" w:color="auto"/>
                    <w:bottom w:val="none" w:sz="0" w:space="0" w:color="auto"/>
                    <w:right w:val="none" w:sz="0" w:space="0" w:color="auto"/>
                  </w:divBdr>
                </w:div>
                <w:div w:id="2107920838">
                  <w:marLeft w:val="0"/>
                  <w:marRight w:val="0"/>
                  <w:marTop w:val="0"/>
                  <w:marBottom w:val="101"/>
                  <w:divBdr>
                    <w:top w:val="none" w:sz="0" w:space="0" w:color="auto"/>
                    <w:left w:val="none" w:sz="0" w:space="0" w:color="auto"/>
                    <w:bottom w:val="none" w:sz="0" w:space="0" w:color="auto"/>
                    <w:right w:val="none" w:sz="0" w:space="0" w:color="auto"/>
                  </w:divBdr>
                </w:div>
                <w:div w:id="814875187">
                  <w:marLeft w:val="0"/>
                  <w:marRight w:val="0"/>
                  <w:marTop w:val="0"/>
                  <w:marBottom w:val="101"/>
                  <w:divBdr>
                    <w:top w:val="none" w:sz="0" w:space="0" w:color="auto"/>
                    <w:left w:val="none" w:sz="0" w:space="0" w:color="auto"/>
                    <w:bottom w:val="none" w:sz="0" w:space="0" w:color="auto"/>
                    <w:right w:val="none" w:sz="0" w:space="0" w:color="auto"/>
                  </w:divBdr>
                </w:div>
                <w:div w:id="1500464195">
                  <w:marLeft w:val="1008"/>
                  <w:marRight w:val="0"/>
                  <w:marTop w:val="0"/>
                  <w:marBottom w:val="101"/>
                  <w:divBdr>
                    <w:top w:val="none" w:sz="0" w:space="0" w:color="auto"/>
                    <w:left w:val="none" w:sz="0" w:space="0" w:color="auto"/>
                    <w:bottom w:val="none" w:sz="0" w:space="0" w:color="auto"/>
                    <w:right w:val="none" w:sz="0" w:space="0" w:color="auto"/>
                  </w:divBdr>
                </w:div>
                <w:div w:id="1553688473">
                  <w:marLeft w:val="1008"/>
                  <w:marRight w:val="0"/>
                  <w:marTop w:val="0"/>
                  <w:marBottom w:val="101"/>
                  <w:divBdr>
                    <w:top w:val="none" w:sz="0" w:space="0" w:color="auto"/>
                    <w:left w:val="none" w:sz="0" w:space="0" w:color="auto"/>
                    <w:bottom w:val="none" w:sz="0" w:space="0" w:color="auto"/>
                    <w:right w:val="none" w:sz="0" w:space="0" w:color="auto"/>
                  </w:divBdr>
                </w:div>
                <w:div w:id="2115857986">
                  <w:marLeft w:val="0"/>
                  <w:marRight w:val="0"/>
                  <w:marTop w:val="0"/>
                  <w:marBottom w:val="101"/>
                  <w:divBdr>
                    <w:top w:val="none" w:sz="0" w:space="0" w:color="auto"/>
                    <w:left w:val="none" w:sz="0" w:space="0" w:color="auto"/>
                    <w:bottom w:val="none" w:sz="0" w:space="0" w:color="auto"/>
                    <w:right w:val="none" w:sz="0" w:space="0" w:color="auto"/>
                  </w:divBdr>
                </w:div>
                <w:div w:id="1977947066">
                  <w:marLeft w:val="0"/>
                  <w:marRight w:val="0"/>
                  <w:marTop w:val="0"/>
                  <w:marBottom w:val="101"/>
                  <w:divBdr>
                    <w:top w:val="none" w:sz="0" w:space="0" w:color="auto"/>
                    <w:left w:val="none" w:sz="0" w:space="0" w:color="auto"/>
                    <w:bottom w:val="none" w:sz="0" w:space="0" w:color="auto"/>
                    <w:right w:val="none" w:sz="0" w:space="0" w:color="auto"/>
                  </w:divBdr>
                </w:div>
                <w:div w:id="1612543762">
                  <w:marLeft w:val="1008"/>
                  <w:marRight w:val="0"/>
                  <w:marTop w:val="0"/>
                  <w:marBottom w:val="101"/>
                  <w:divBdr>
                    <w:top w:val="none" w:sz="0" w:space="0" w:color="auto"/>
                    <w:left w:val="none" w:sz="0" w:space="0" w:color="auto"/>
                    <w:bottom w:val="none" w:sz="0" w:space="0" w:color="auto"/>
                    <w:right w:val="none" w:sz="0" w:space="0" w:color="auto"/>
                  </w:divBdr>
                </w:div>
                <w:div w:id="466241950">
                  <w:marLeft w:val="1008"/>
                  <w:marRight w:val="0"/>
                  <w:marTop w:val="0"/>
                  <w:marBottom w:val="101"/>
                  <w:divBdr>
                    <w:top w:val="none" w:sz="0" w:space="0" w:color="auto"/>
                    <w:left w:val="none" w:sz="0" w:space="0" w:color="auto"/>
                    <w:bottom w:val="none" w:sz="0" w:space="0" w:color="auto"/>
                    <w:right w:val="none" w:sz="0" w:space="0" w:color="auto"/>
                  </w:divBdr>
                </w:div>
                <w:div w:id="1407536094">
                  <w:marLeft w:val="1008"/>
                  <w:marRight w:val="0"/>
                  <w:marTop w:val="0"/>
                  <w:marBottom w:val="101"/>
                  <w:divBdr>
                    <w:top w:val="none" w:sz="0" w:space="0" w:color="auto"/>
                    <w:left w:val="none" w:sz="0" w:space="0" w:color="auto"/>
                    <w:bottom w:val="none" w:sz="0" w:space="0" w:color="auto"/>
                    <w:right w:val="none" w:sz="0" w:space="0" w:color="auto"/>
                  </w:divBdr>
                </w:div>
                <w:div w:id="706763605">
                  <w:marLeft w:val="1008"/>
                  <w:marRight w:val="0"/>
                  <w:marTop w:val="0"/>
                  <w:marBottom w:val="101"/>
                  <w:divBdr>
                    <w:top w:val="none" w:sz="0" w:space="0" w:color="auto"/>
                    <w:left w:val="none" w:sz="0" w:space="0" w:color="auto"/>
                    <w:bottom w:val="none" w:sz="0" w:space="0" w:color="auto"/>
                    <w:right w:val="none" w:sz="0" w:space="0" w:color="auto"/>
                  </w:divBdr>
                </w:div>
                <w:div w:id="12153047">
                  <w:marLeft w:val="1008"/>
                  <w:marRight w:val="0"/>
                  <w:marTop w:val="0"/>
                  <w:marBottom w:val="101"/>
                  <w:divBdr>
                    <w:top w:val="none" w:sz="0" w:space="0" w:color="auto"/>
                    <w:left w:val="none" w:sz="0" w:space="0" w:color="auto"/>
                    <w:bottom w:val="none" w:sz="0" w:space="0" w:color="auto"/>
                    <w:right w:val="none" w:sz="0" w:space="0" w:color="auto"/>
                  </w:divBdr>
                </w:div>
                <w:div w:id="184758203">
                  <w:marLeft w:val="0"/>
                  <w:marRight w:val="0"/>
                  <w:marTop w:val="0"/>
                  <w:marBottom w:val="101"/>
                  <w:divBdr>
                    <w:top w:val="none" w:sz="0" w:space="0" w:color="auto"/>
                    <w:left w:val="none" w:sz="0" w:space="0" w:color="auto"/>
                    <w:bottom w:val="none" w:sz="0" w:space="0" w:color="auto"/>
                    <w:right w:val="none" w:sz="0" w:space="0" w:color="auto"/>
                  </w:divBdr>
                </w:div>
                <w:div w:id="550463495">
                  <w:marLeft w:val="0"/>
                  <w:marRight w:val="0"/>
                  <w:marTop w:val="0"/>
                  <w:marBottom w:val="101"/>
                  <w:divBdr>
                    <w:top w:val="none" w:sz="0" w:space="0" w:color="auto"/>
                    <w:left w:val="none" w:sz="0" w:space="0" w:color="auto"/>
                    <w:bottom w:val="none" w:sz="0" w:space="0" w:color="auto"/>
                    <w:right w:val="none" w:sz="0" w:space="0" w:color="auto"/>
                  </w:divBdr>
                </w:div>
                <w:div w:id="116802364">
                  <w:marLeft w:val="0"/>
                  <w:marRight w:val="0"/>
                  <w:marTop w:val="0"/>
                  <w:marBottom w:val="101"/>
                  <w:divBdr>
                    <w:top w:val="none" w:sz="0" w:space="0" w:color="auto"/>
                    <w:left w:val="none" w:sz="0" w:space="0" w:color="auto"/>
                    <w:bottom w:val="none" w:sz="0" w:space="0" w:color="auto"/>
                    <w:right w:val="none" w:sz="0" w:space="0" w:color="auto"/>
                  </w:divBdr>
                </w:div>
                <w:div w:id="1900481129">
                  <w:marLeft w:val="1008"/>
                  <w:marRight w:val="0"/>
                  <w:marTop w:val="0"/>
                  <w:marBottom w:val="101"/>
                  <w:divBdr>
                    <w:top w:val="none" w:sz="0" w:space="0" w:color="auto"/>
                    <w:left w:val="none" w:sz="0" w:space="0" w:color="auto"/>
                    <w:bottom w:val="none" w:sz="0" w:space="0" w:color="auto"/>
                    <w:right w:val="none" w:sz="0" w:space="0" w:color="auto"/>
                  </w:divBdr>
                </w:div>
                <w:div w:id="1684867315">
                  <w:marLeft w:val="0"/>
                  <w:marRight w:val="0"/>
                  <w:marTop w:val="0"/>
                  <w:marBottom w:val="101"/>
                  <w:divBdr>
                    <w:top w:val="none" w:sz="0" w:space="0" w:color="auto"/>
                    <w:left w:val="none" w:sz="0" w:space="0" w:color="auto"/>
                    <w:bottom w:val="none" w:sz="0" w:space="0" w:color="auto"/>
                    <w:right w:val="none" w:sz="0" w:space="0" w:color="auto"/>
                  </w:divBdr>
                </w:div>
                <w:div w:id="1613509065">
                  <w:marLeft w:val="1008"/>
                  <w:marRight w:val="0"/>
                  <w:marTop w:val="0"/>
                  <w:marBottom w:val="101"/>
                  <w:divBdr>
                    <w:top w:val="none" w:sz="0" w:space="0" w:color="auto"/>
                    <w:left w:val="none" w:sz="0" w:space="0" w:color="auto"/>
                    <w:bottom w:val="none" w:sz="0" w:space="0" w:color="auto"/>
                    <w:right w:val="none" w:sz="0" w:space="0" w:color="auto"/>
                  </w:divBdr>
                </w:div>
                <w:div w:id="203297225">
                  <w:marLeft w:val="1008"/>
                  <w:marRight w:val="0"/>
                  <w:marTop w:val="0"/>
                  <w:marBottom w:val="101"/>
                  <w:divBdr>
                    <w:top w:val="none" w:sz="0" w:space="0" w:color="auto"/>
                    <w:left w:val="none" w:sz="0" w:space="0" w:color="auto"/>
                    <w:bottom w:val="none" w:sz="0" w:space="0" w:color="auto"/>
                    <w:right w:val="none" w:sz="0" w:space="0" w:color="auto"/>
                  </w:divBdr>
                </w:div>
                <w:div w:id="1648438441">
                  <w:marLeft w:val="1008"/>
                  <w:marRight w:val="0"/>
                  <w:marTop w:val="0"/>
                  <w:marBottom w:val="101"/>
                  <w:divBdr>
                    <w:top w:val="none" w:sz="0" w:space="0" w:color="auto"/>
                    <w:left w:val="none" w:sz="0" w:space="0" w:color="auto"/>
                    <w:bottom w:val="none" w:sz="0" w:space="0" w:color="auto"/>
                    <w:right w:val="none" w:sz="0" w:space="0" w:color="auto"/>
                  </w:divBdr>
                </w:div>
                <w:div w:id="1403478545">
                  <w:marLeft w:val="1008"/>
                  <w:marRight w:val="0"/>
                  <w:marTop w:val="0"/>
                  <w:marBottom w:val="101"/>
                  <w:divBdr>
                    <w:top w:val="none" w:sz="0" w:space="0" w:color="auto"/>
                    <w:left w:val="none" w:sz="0" w:space="0" w:color="auto"/>
                    <w:bottom w:val="none" w:sz="0" w:space="0" w:color="auto"/>
                    <w:right w:val="none" w:sz="0" w:space="0" w:color="auto"/>
                  </w:divBdr>
                </w:div>
                <w:div w:id="1515877594">
                  <w:marLeft w:val="0"/>
                  <w:marRight w:val="0"/>
                  <w:marTop w:val="0"/>
                  <w:marBottom w:val="101"/>
                  <w:divBdr>
                    <w:top w:val="none" w:sz="0" w:space="0" w:color="auto"/>
                    <w:left w:val="none" w:sz="0" w:space="0" w:color="auto"/>
                    <w:bottom w:val="none" w:sz="0" w:space="0" w:color="auto"/>
                    <w:right w:val="none" w:sz="0" w:space="0" w:color="auto"/>
                  </w:divBdr>
                </w:div>
                <w:div w:id="163782915">
                  <w:marLeft w:val="1008"/>
                  <w:marRight w:val="0"/>
                  <w:marTop w:val="0"/>
                  <w:marBottom w:val="101"/>
                  <w:divBdr>
                    <w:top w:val="none" w:sz="0" w:space="0" w:color="auto"/>
                    <w:left w:val="none" w:sz="0" w:space="0" w:color="auto"/>
                    <w:bottom w:val="none" w:sz="0" w:space="0" w:color="auto"/>
                    <w:right w:val="none" w:sz="0" w:space="0" w:color="auto"/>
                  </w:divBdr>
                </w:div>
                <w:div w:id="1959526918">
                  <w:marLeft w:val="0"/>
                  <w:marRight w:val="0"/>
                  <w:marTop w:val="0"/>
                  <w:marBottom w:val="101"/>
                  <w:divBdr>
                    <w:top w:val="none" w:sz="0" w:space="0" w:color="auto"/>
                    <w:left w:val="none" w:sz="0" w:space="0" w:color="auto"/>
                    <w:bottom w:val="none" w:sz="0" w:space="0" w:color="auto"/>
                    <w:right w:val="none" w:sz="0" w:space="0" w:color="auto"/>
                  </w:divBdr>
                </w:div>
                <w:div w:id="821628739">
                  <w:marLeft w:val="1008"/>
                  <w:marRight w:val="0"/>
                  <w:marTop w:val="0"/>
                  <w:marBottom w:val="101"/>
                  <w:divBdr>
                    <w:top w:val="none" w:sz="0" w:space="0" w:color="auto"/>
                    <w:left w:val="none" w:sz="0" w:space="0" w:color="auto"/>
                    <w:bottom w:val="none" w:sz="0" w:space="0" w:color="auto"/>
                    <w:right w:val="none" w:sz="0" w:space="0" w:color="auto"/>
                  </w:divBdr>
                </w:div>
                <w:div w:id="407967697">
                  <w:marLeft w:val="1008"/>
                  <w:marRight w:val="0"/>
                  <w:marTop w:val="0"/>
                  <w:marBottom w:val="101"/>
                  <w:divBdr>
                    <w:top w:val="none" w:sz="0" w:space="0" w:color="auto"/>
                    <w:left w:val="none" w:sz="0" w:space="0" w:color="auto"/>
                    <w:bottom w:val="none" w:sz="0" w:space="0" w:color="auto"/>
                    <w:right w:val="none" w:sz="0" w:space="0" w:color="auto"/>
                  </w:divBdr>
                </w:div>
                <w:div w:id="906260793">
                  <w:marLeft w:val="0"/>
                  <w:marRight w:val="0"/>
                  <w:marTop w:val="0"/>
                  <w:marBottom w:val="101"/>
                  <w:divBdr>
                    <w:top w:val="none" w:sz="0" w:space="0" w:color="auto"/>
                    <w:left w:val="none" w:sz="0" w:space="0" w:color="auto"/>
                    <w:bottom w:val="none" w:sz="0" w:space="0" w:color="auto"/>
                    <w:right w:val="none" w:sz="0" w:space="0" w:color="auto"/>
                  </w:divBdr>
                </w:div>
                <w:div w:id="1322805089">
                  <w:marLeft w:val="0"/>
                  <w:marRight w:val="0"/>
                  <w:marTop w:val="0"/>
                  <w:marBottom w:val="101"/>
                  <w:divBdr>
                    <w:top w:val="none" w:sz="0" w:space="0" w:color="auto"/>
                    <w:left w:val="none" w:sz="0" w:space="0" w:color="auto"/>
                    <w:bottom w:val="none" w:sz="0" w:space="0" w:color="auto"/>
                    <w:right w:val="none" w:sz="0" w:space="0" w:color="auto"/>
                  </w:divBdr>
                </w:div>
                <w:div w:id="744689785">
                  <w:marLeft w:val="0"/>
                  <w:marRight w:val="0"/>
                  <w:marTop w:val="0"/>
                  <w:marBottom w:val="101"/>
                  <w:divBdr>
                    <w:top w:val="none" w:sz="0" w:space="0" w:color="auto"/>
                    <w:left w:val="none" w:sz="0" w:space="0" w:color="auto"/>
                    <w:bottom w:val="none" w:sz="0" w:space="0" w:color="auto"/>
                    <w:right w:val="none" w:sz="0" w:space="0" w:color="auto"/>
                  </w:divBdr>
                </w:div>
                <w:div w:id="27485655">
                  <w:marLeft w:val="1008"/>
                  <w:marRight w:val="0"/>
                  <w:marTop w:val="0"/>
                  <w:marBottom w:val="101"/>
                  <w:divBdr>
                    <w:top w:val="none" w:sz="0" w:space="0" w:color="auto"/>
                    <w:left w:val="none" w:sz="0" w:space="0" w:color="auto"/>
                    <w:bottom w:val="none" w:sz="0" w:space="0" w:color="auto"/>
                    <w:right w:val="none" w:sz="0" w:space="0" w:color="auto"/>
                  </w:divBdr>
                </w:div>
                <w:div w:id="284895099">
                  <w:marLeft w:val="1008"/>
                  <w:marRight w:val="0"/>
                  <w:marTop w:val="0"/>
                  <w:marBottom w:val="101"/>
                  <w:divBdr>
                    <w:top w:val="none" w:sz="0" w:space="0" w:color="auto"/>
                    <w:left w:val="none" w:sz="0" w:space="0" w:color="auto"/>
                    <w:bottom w:val="none" w:sz="0" w:space="0" w:color="auto"/>
                    <w:right w:val="none" w:sz="0" w:space="0" w:color="auto"/>
                  </w:divBdr>
                </w:div>
                <w:div w:id="842429504">
                  <w:marLeft w:val="1008"/>
                  <w:marRight w:val="0"/>
                  <w:marTop w:val="0"/>
                  <w:marBottom w:val="101"/>
                  <w:divBdr>
                    <w:top w:val="none" w:sz="0" w:space="0" w:color="auto"/>
                    <w:left w:val="none" w:sz="0" w:space="0" w:color="auto"/>
                    <w:bottom w:val="none" w:sz="0" w:space="0" w:color="auto"/>
                    <w:right w:val="none" w:sz="0" w:space="0" w:color="auto"/>
                  </w:divBdr>
                </w:div>
                <w:div w:id="1959333701">
                  <w:marLeft w:val="0"/>
                  <w:marRight w:val="0"/>
                  <w:marTop w:val="0"/>
                  <w:marBottom w:val="101"/>
                  <w:divBdr>
                    <w:top w:val="none" w:sz="0" w:space="0" w:color="auto"/>
                    <w:left w:val="none" w:sz="0" w:space="0" w:color="auto"/>
                    <w:bottom w:val="none" w:sz="0" w:space="0" w:color="auto"/>
                    <w:right w:val="none" w:sz="0" w:space="0" w:color="auto"/>
                  </w:divBdr>
                </w:div>
                <w:div w:id="1524057345">
                  <w:marLeft w:val="0"/>
                  <w:marRight w:val="0"/>
                  <w:marTop w:val="0"/>
                  <w:marBottom w:val="101"/>
                  <w:divBdr>
                    <w:top w:val="none" w:sz="0" w:space="0" w:color="auto"/>
                    <w:left w:val="none" w:sz="0" w:space="0" w:color="auto"/>
                    <w:bottom w:val="none" w:sz="0" w:space="0" w:color="auto"/>
                    <w:right w:val="none" w:sz="0" w:space="0" w:color="auto"/>
                  </w:divBdr>
                </w:div>
                <w:div w:id="1275791471">
                  <w:marLeft w:val="0"/>
                  <w:marRight w:val="0"/>
                  <w:marTop w:val="0"/>
                  <w:marBottom w:val="101"/>
                  <w:divBdr>
                    <w:top w:val="none" w:sz="0" w:space="0" w:color="auto"/>
                    <w:left w:val="none" w:sz="0" w:space="0" w:color="auto"/>
                    <w:bottom w:val="none" w:sz="0" w:space="0" w:color="auto"/>
                    <w:right w:val="none" w:sz="0" w:space="0" w:color="auto"/>
                  </w:divBdr>
                </w:div>
                <w:div w:id="311250465">
                  <w:marLeft w:val="1008"/>
                  <w:marRight w:val="0"/>
                  <w:marTop w:val="0"/>
                  <w:marBottom w:val="101"/>
                  <w:divBdr>
                    <w:top w:val="none" w:sz="0" w:space="0" w:color="auto"/>
                    <w:left w:val="none" w:sz="0" w:space="0" w:color="auto"/>
                    <w:bottom w:val="none" w:sz="0" w:space="0" w:color="auto"/>
                    <w:right w:val="none" w:sz="0" w:space="0" w:color="auto"/>
                  </w:divBdr>
                </w:div>
                <w:div w:id="1874492232">
                  <w:marLeft w:val="1008"/>
                  <w:marRight w:val="0"/>
                  <w:marTop w:val="0"/>
                  <w:marBottom w:val="101"/>
                  <w:divBdr>
                    <w:top w:val="none" w:sz="0" w:space="0" w:color="auto"/>
                    <w:left w:val="none" w:sz="0" w:space="0" w:color="auto"/>
                    <w:bottom w:val="none" w:sz="0" w:space="0" w:color="auto"/>
                    <w:right w:val="none" w:sz="0" w:space="0" w:color="auto"/>
                  </w:divBdr>
                </w:div>
                <w:div w:id="838232932">
                  <w:marLeft w:val="1008"/>
                  <w:marRight w:val="0"/>
                  <w:marTop w:val="0"/>
                  <w:marBottom w:val="101"/>
                  <w:divBdr>
                    <w:top w:val="none" w:sz="0" w:space="0" w:color="auto"/>
                    <w:left w:val="none" w:sz="0" w:space="0" w:color="auto"/>
                    <w:bottom w:val="none" w:sz="0" w:space="0" w:color="auto"/>
                    <w:right w:val="none" w:sz="0" w:space="0" w:color="auto"/>
                  </w:divBdr>
                </w:div>
                <w:div w:id="1984968681">
                  <w:marLeft w:val="0"/>
                  <w:marRight w:val="0"/>
                  <w:marTop w:val="0"/>
                  <w:marBottom w:val="101"/>
                  <w:divBdr>
                    <w:top w:val="none" w:sz="0" w:space="0" w:color="auto"/>
                    <w:left w:val="none" w:sz="0" w:space="0" w:color="auto"/>
                    <w:bottom w:val="none" w:sz="0" w:space="0" w:color="auto"/>
                    <w:right w:val="none" w:sz="0" w:space="0" w:color="auto"/>
                  </w:divBdr>
                </w:div>
                <w:div w:id="88937073">
                  <w:marLeft w:val="1008"/>
                  <w:marRight w:val="0"/>
                  <w:marTop w:val="0"/>
                  <w:marBottom w:val="101"/>
                  <w:divBdr>
                    <w:top w:val="none" w:sz="0" w:space="0" w:color="auto"/>
                    <w:left w:val="none" w:sz="0" w:space="0" w:color="auto"/>
                    <w:bottom w:val="none" w:sz="0" w:space="0" w:color="auto"/>
                    <w:right w:val="none" w:sz="0" w:space="0" w:color="auto"/>
                  </w:divBdr>
                </w:div>
                <w:div w:id="263803774">
                  <w:marLeft w:val="0"/>
                  <w:marRight w:val="0"/>
                  <w:marTop w:val="0"/>
                  <w:marBottom w:val="101"/>
                  <w:divBdr>
                    <w:top w:val="none" w:sz="0" w:space="0" w:color="auto"/>
                    <w:left w:val="none" w:sz="0" w:space="0" w:color="auto"/>
                    <w:bottom w:val="none" w:sz="0" w:space="0" w:color="auto"/>
                    <w:right w:val="none" w:sz="0" w:space="0" w:color="auto"/>
                  </w:divBdr>
                </w:div>
                <w:div w:id="699622057">
                  <w:marLeft w:val="0"/>
                  <w:marRight w:val="0"/>
                  <w:marTop w:val="0"/>
                  <w:marBottom w:val="101"/>
                  <w:divBdr>
                    <w:top w:val="none" w:sz="0" w:space="0" w:color="auto"/>
                    <w:left w:val="none" w:sz="0" w:space="0" w:color="auto"/>
                    <w:bottom w:val="none" w:sz="0" w:space="0" w:color="auto"/>
                    <w:right w:val="none" w:sz="0" w:space="0" w:color="auto"/>
                  </w:divBdr>
                </w:div>
                <w:div w:id="151257555">
                  <w:marLeft w:val="0"/>
                  <w:marRight w:val="0"/>
                  <w:marTop w:val="0"/>
                  <w:marBottom w:val="101"/>
                  <w:divBdr>
                    <w:top w:val="none" w:sz="0" w:space="0" w:color="auto"/>
                    <w:left w:val="none" w:sz="0" w:space="0" w:color="auto"/>
                    <w:bottom w:val="none" w:sz="0" w:space="0" w:color="auto"/>
                    <w:right w:val="none" w:sz="0" w:space="0" w:color="auto"/>
                  </w:divBdr>
                </w:div>
                <w:div w:id="376512577">
                  <w:marLeft w:val="1008"/>
                  <w:marRight w:val="0"/>
                  <w:marTop w:val="0"/>
                  <w:marBottom w:val="101"/>
                  <w:divBdr>
                    <w:top w:val="none" w:sz="0" w:space="0" w:color="auto"/>
                    <w:left w:val="none" w:sz="0" w:space="0" w:color="auto"/>
                    <w:bottom w:val="none" w:sz="0" w:space="0" w:color="auto"/>
                    <w:right w:val="none" w:sz="0" w:space="0" w:color="auto"/>
                  </w:divBdr>
                </w:div>
                <w:div w:id="1810633749">
                  <w:marLeft w:val="1008"/>
                  <w:marRight w:val="0"/>
                  <w:marTop w:val="0"/>
                  <w:marBottom w:val="101"/>
                  <w:divBdr>
                    <w:top w:val="none" w:sz="0" w:space="0" w:color="auto"/>
                    <w:left w:val="none" w:sz="0" w:space="0" w:color="auto"/>
                    <w:bottom w:val="none" w:sz="0" w:space="0" w:color="auto"/>
                    <w:right w:val="none" w:sz="0" w:space="0" w:color="auto"/>
                  </w:divBdr>
                </w:div>
                <w:div w:id="60368700">
                  <w:marLeft w:val="1008"/>
                  <w:marRight w:val="0"/>
                  <w:marTop w:val="0"/>
                  <w:marBottom w:val="101"/>
                  <w:divBdr>
                    <w:top w:val="none" w:sz="0" w:space="0" w:color="auto"/>
                    <w:left w:val="none" w:sz="0" w:space="0" w:color="auto"/>
                    <w:bottom w:val="none" w:sz="0" w:space="0" w:color="auto"/>
                    <w:right w:val="none" w:sz="0" w:space="0" w:color="auto"/>
                  </w:divBdr>
                </w:div>
                <w:div w:id="1055589737">
                  <w:marLeft w:val="1008"/>
                  <w:marRight w:val="0"/>
                  <w:marTop w:val="0"/>
                  <w:marBottom w:val="101"/>
                  <w:divBdr>
                    <w:top w:val="none" w:sz="0" w:space="0" w:color="auto"/>
                    <w:left w:val="none" w:sz="0" w:space="0" w:color="auto"/>
                    <w:bottom w:val="none" w:sz="0" w:space="0" w:color="auto"/>
                    <w:right w:val="none" w:sz="0" w:space="0" w:color="auto"/>
                  </w:divBdr>
                </w:div>
                <w:div w:id="59719816">
                  <w:marLeft w:val="1008"/>
                  <w:marRight w:val="0"/>
                  <w:marTop w:val="0"/>
                  <w:marBottom w:val="101"/>
                  <w:divBdr>
                    <w:top w:val="none" w:sz="0" w:space="0" w:color="auto"/>
                    <w:left w:val="none" w:sz="0" w:space="0" w:color="auto"/>
                    <w:bottom w:val="none" w:sz="0" w:space="0" w:color="auto"/>
                    <w:right w:val="none" w:sz="0" w:space="0" w:color="auto"/>
                  </w:divBdr>
                </w:div>
                <w:div w:id="1181160288">
                  <w:marLeft w:val="0"/>
                  <w:marRight w:val="0"/>
                  <w:marTop w:val="0"/>
                  <w:marBottom w:val="101"/>
                  <w:divBdr>
                    <w:top w:val="none" w:sz="0" w:space="0" w:color="auto"/>
                    <w:left w:val="none" w:sz="0" w:space="0" w:color="auto"/>
                    <w:bottom w:val="none" w:sz="0" w:space="0" w:color="auto"/>
                    <w:right w:val="none" w:sz="0" w:space="0" w:color="auto"/>
                  </w:divBdr>
                </w:div>
                <w:div w:id="1544125543">
                  <w:marLeft w:val="0"/>
                  <w:marRight w:val="0"/>
                  <w:marTop w:val="0"/>
                  <w:marBottom w:val="101"/>
                  <w:divBdr>
                    <w:top w:val="none" w:sz="0" w:space="0" w:color="auto"/>
                    <w:left w:val="none" w:sz="0" w:space="0" w:color="auto"/>
                    <w:bottom w:val="none" w:sz="0" w:space="0" w:color="auto"/>
                    <w:right w:val="none" w:sz="0" w:space="0" w:color="auto"/>
                  </w:divBdr>
                </w:div>
                <w:div w:id="515123194">
                  <w:marLeft w:val="0"/>
                  <w:marRight w:val="0"/>
                  <w:marTop w:val="0"/>
                  <w:marBottom w:val="101"/>
                  <w:divBdr>
                    <w:top w:val="none" w:sz="0" w:space="0" w:color="auto"/>
                    <w:left w:val="none" w:sz="0" w:space="0" w:color="auto"/>
                    <w:bottom w:val="none" w:sz="0" w:space="0" w:color="auto"/>
                    <w:right w:val="none" w:sz="0" w:space="0" w:color="auto"/>
                  </w:divBdr>
                </w:div>
                <w:div w:id="645664532">
                  <w:marLeft w:val="0"/>
                  <w:marRight w:val="0"/>
                  <w:marTop w:val="0"/>
                  <w:marBottom w:val="101"/>
                  <w:divBdr>
                    <w:top w:val="none" w:sz="0" w:space="0" w:color="auto"/>
                    <w:left w:val="none" w:sz="0" w:space="0" w:color="auto"/>
                    <w:bottom w:val="none" w:sz="0" w:space="0" w:color="auto"/>
                    <w:right w:val="none" w:sz="0" w:space="0" w:color="auto"/>
                  </w:divBdr>
                </w:div>
                <w:div w:id="161045543">
                  <w:marLeft w:val="0"/>
                  <w:marRight w:val="0"/>
                  <w:marTop w:val="101"/>
                  <w:marBottom w:val="101"/>
                  <w:divBdr>
                    <w:top w:val="none" w:sz="0" w:space="0" w:color="auto"/>
                    <w:left w:val="none" w:sz="0" w:space="0" w:color="auto"/>
                    <w:bottom w:val="none" w:sz="0" w:space="0" w:color="auto"/>
                    <w:right w:val="none" w:sz="0" w:space="0" w:color="auto"/>
                  </w:divBdr>
                </w:div>
                <w:div w:id="1746873416">
                  <w:marLeft w:val="0"/>
                  <w:marRight w:val="0"/>
                  <w:marTop w:val="0"/>
                  <w:marBottom w:val="101"/>
                  <w:divBdr>
                    <w:top w:val="none" w:sz="0" w:space="0" w:color="auto"/>
                    <w:left w:val="none" w:sz="0" w:space="0" w:color="auto"/>
                    <w:bottom w:val="none" w:sz="0" w:space="0" w:color="auto"/>
                    <w:right w:val="none" w:sz="0" w:space="0" w:color="auto"/>
                  </w:divBdr>
                </w:div>
                <w:div w:id="1840803972">
                  <w:marLeft w:val="0"/>
                  <w:marRight w:val="0"/>
                  <w:marTop w:val="0"/>
                  <w:marBottom w:val="101"/>
                  <w:divBdr>
                    <w:top w:val="none" w:sz="0" w:space="0" w:color="auto"/>
                    <w:left w:val="none" w:sz="0" w:space="0" w:color="auto"/>
                    <w:bottom w:val="none" w:sz="0" w:space="0" w:color="auto"/>
                    <w:right w:val="none" w:sz="0" w:space="0" w:color="auto"/>
                  </w:divBdr>
                </w:div>
                <w:div w:id="320280098">
                  <w:marLeft w:val="0"/>
                  <w:marRight w:val="0"/>
                  <w:marTop w:val="0"/>
                  <w:marBottom w:val="101"/>
                  <w:divBdr>
                    <w:top w:val="none" w:sz="0" w:space="0" w:color="auto"/>
                    <w:left w:val="none" w:sz="0" w:space="0" w:color="auto"/>
                    <w:bottom w:val="none" w:sz="0" w:space="0" w:color="auto"/>
                    <w:right w:val="none" w:sz="0" w:space="0" w:color="auto"/>
                  </w:divBdr>
                </w:div>
                <w:div w:id="425921966">
                  <w:marLeft w:val="0"/>
                  <w:marRight w:val="0"/>
                  <w:marTop w:val="0"/>
                  <w:marBottom w:val="101"/>
                  <w:divBdr>
                    <w:top w:val="none" w:sz="0" w:space="0" w:color="auto"/>
                    <w:left w:val="none" w:sz="0" w:space="0" w:color="auto"/>
                    <w:bottom w:val="none" w:sz="0" w:space="0" w:color="auto"/>
                    <w:right w:val="none" w:sz="0" w:space="0" w:color="auto"/>
                  </w:divBdr>
                </w:div>
                <w:div w:id="1772435321">
                  <w:marLeft w:val="0"/>
                  <w:marRight w:val="0"/>
                  <w:marTop w:val="0"/>
                  <w:marBottom w:val="101"/>
                  <w:divBdr>
                    <w:top w:val="none" w:sz="0" w:space="0" w:color="auto"/>
                    <w:left w:val="none" w:sz="0" w:space="0" w:color="auto"/>
                    <w:bottom w:val="none" w:sz="0" w:space="0" w:color="auto"/>
                    <w:right w:val="none" w:sz="0" w:space="0" w:color="auto"/>
                  </w:divBdr>
                </w:div>
                <w:div w:id="1013384564">
                  <w:marLeft w:val="0"/>
                  <w:marRight w:val="0"/>
                  <w:marTop w:val="0"/>
                  <w:marBottom w:val="101"/>
                  <w:divBdr>
                    <w:top w:val="none" w:sz="0" w:space="0" w:color="auto"/>
                    <w:left w:val="none" w:sz="0" w:space="0" w:color="auto"/>
                    <w:bottom w:val="none" w:sz="0" w:space="0" w:color="auto"/>
                    <w:right w:val="none" w:sz="0" w:space="0" w:color="auto"/>
                  </w:divBdr>
                </w:div>
                <w:div w:id="1073237447">
                  <w:marLeft w:val="0"/>
                  <w:marRight w:val="0"/>
                  <w:marTop w:val="0"/>
                  <w:marBottom w:val="101"/>
                  <w:divBdr>
                    <w:top w:val="none" w:sz="0" w:space="0" w:color="auto"/>
                    <w:left w:val="none" w:sz="0" w:space="0" w:color="auto"/>
                    <w:bottom w:val="none" w:sz="0" w:space="0" w:color="auto"/>
                    <w:right w:val="none" w:sz="0" w:space="0" w:color="auto"/>
                  </w:divBdr>
                </w:div>
                <w:div w:id="1648587148">
                  <w:marLeft w:val="0"/>
                  <w:marRight w:val="0"/>
                  <w:marTop w:val="0"/>
                  <w:marBottom w:val="101"/>
                  <w:divBdr>
                    <w:top w:val="none" w:sz="0" w:space="0" w:color="auto"/>
                    <w:left w:val="none" w:sz="0" w:space="0" w:color="auto"/>
                    <w:bottom w:val="none" w:sz="0" w:space="0" w:color="auto"/>
                    <w:right w:val="none" w:sz="0" w:space="0" w:color="auto"/>
                  </w:divBdr>
                </w:div>
                <w:div w:id="840775291">
                  <w:marLeft w:val="0"/>
                  <w:marRight w:val="0"/>
                  <w:marTop w:val="0"/>
                  <w:marBottom w:val="101"/>
                  <w:divBdr>
                    <w:top w:val="none" w:sz="0" w:space="0" w:color="auto"/>
                    <w:left w:val="none" w:sz="0" w:space="0" w:color="auto"/>
                    <w:bottom w:val="none" w:sz="0" w:space="0" w:color="auto"/>
                    <w:right w:val="none" w:sz="0" w:space="0" w:color="auto"/>
                  </w:divBdr>
                </w:div>
                <w:div w:id="695349994">
                  <w:marLeft w:val="0"/>
                  <w:marRight w:val="0"/>
                  <w:marTop w:val="0"/>
                  <w:marBottom w:val="101"/>
                  <w:divBdr>
                    <w:top w:val="none" w:sz="0" w:space="0" w:color="auto"/>
                    <w:left w:val="none" w:sz="0" w:space="0" w:color="auto"/>
                    <w:bottom w:val="none" w:sz="0" w:space="0" w:color="auto"/>
                    <w:right w:val="none" w:sz="0" w:space="0" w:color="auto"/>
                  </w:divBdr>
                </w:div>
                <w:div w:id="1396780567">
                  <w:marLeft w:val="0"/>
                  <w:marRight w:val="0"/>
                  <w:marTop w:val="0"/>
                  <w:marBottom w:val="101"/>
                  <w:divBdr>
                    <w:top w:val="none" w:sz="0" w:space="0" w:color="auto"/>
                    <w:left w:val="none" w:sz="0" w:space="0" w:color="auto"/>
                    <w:bottom w:val="none" w:sz="0" w:space="0" w:color="auto"/>
                    <w:right w:val="none" w:sz="0" w:space="0" w:color="auto"/>
                  </w:divBdr>
                </w:div>
                <w:div w:id="1236209257">
                  <w:marLeft w:val="0"/>
                  <w:marRight w:val="0"/>
                  <w:marTop w:val="0"/>
                  <w:marBottom w:val="101"/>
                  <w:divBdr>
                    <w:top w:val="none" w:sz="0" w:space="0" w:color="auto"/>
                    <w:left w:val="none" w:sz="0" w:space="0" w:color="auto"/>
                    <w:bottom w:val="none" w:sz="0" w:space="0" w:color="auto"/>
                    <w:right w:val="none" w:sz="0" w:space="0" w:color="auto"/>
                  </w:divBdr>
                </w:div>
                <w:div w:id="1631547464">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829295460">
      <w:bodyDiv w:val="1"/>
      <w:marLeft w:val="0"/>
      <w:marRight w:val="0"/>
      <w:marTop w:val="0"/>
      <w:marBottom w:val="0"/>
      <w:divBdr>
        <w:top w:val="none" w:sz="0" w:space="0" w:color="auto"/>
        <w:left w:val="none" w:sz="0" w:space="0" w:color="auto"/>
        <w:bottom w:val="none" w:sz="0" w:space="0" w:color="auto"/>
        <w:right w:val="none" w:sz="0" w:space="0" w:color="auto"/>
      </w:divBdr>
    </w:div>
    <w:div w:id="840436516">
      <w:bodyDiv w:val="1"/>
      <w:marLeft w:val="0"/>
      <w:marRight w:val="0"/>
      <w:marTop w:val="0"/>
      <w:marBottom w:val="0"/>
      <w:divBdr>
        <w:top w:val="none" w:sz="0" w:space="0" w:color="auto"/>
        <w:left w:val="none" w:sz="0" w:space="0" w:color="auto"/>
        <w:bottom w:val="none" w:sz="0" w:space="0" w:color="auto"/>
        <w:right w:val="none" w:sz="0" w:space="0" w:color="auto"/>
      </w:divBdr>
      <w:divsChild>
        <w:div w:id="514392161">
          <w:marLeft w:val="0"/>
          <w:marRight w:val="0"/>
          <w:marTop w:val="0"/>
          <w:marBottom w:val="0"/>
          <w:divBdr>
            <w:top w:val="none" w:sz="0" w:space="0" w:color="auto"/>
            <w:left w:val="none" w:sz="0" w:space="0" w:color="auto"/>
            <w:bottom w:val="none" w:sz="0" w:space="0" w:color="auto"/>
            <w:right w:val="none" w:sz="0" w:space="0" w:color="auto"/>
          </w:divBdr>
          <w:divsChild>
            <w:div w:id="1398821453">
              <w:marLeft w:val="0"/>
              <w:marRight w:val="0"/>
              <w:marTop w:val="0"/>
              <w:marBottom w:val="0"/>
              <w:divBdr>
                <w:top w:val="none" w:sz="0" w:space="0" w:color="auto"/>
                <w:left w:val="none" w:sz="0" w:space="0" w:color="auto"/>
                <w:bottom w:val="none" w:sz="0" w:space="0" w:color="auto"/>
                <w:right w:val="none" w:sz="0" w:space="0" w:color="auto"/>
              </w:divBdr>
              <w:divsChild>
                <w:div w:id="1614366674">
                  <w:marLeft w:val="0"/>
                  <w:marRight w:val="0"/>
                  <w:marTop w:val="101"/>
                  <w:marBottom w:val="101"/>
                  <w:divBdr>
                    <w:top w:val="none" w:sz="0" w:space="0" w:color="auto"/>
                    <w:left w:val="none" w:sz="0" w:space="0" w:color="auto"/>
                    <w:bottom w:val="none" w:sz="0" w:space="0" w:color="auto"/>
                    <w:right w:val="none" w:sz="0" w:space="0" w:color="auto"/>
                  </w:divBdr>
                </w:div>
                <w:div w:id="1596554787">
                  <w:marLeft w:val="0"/>
                  <w:marRight w:val="0"/>
                  <w:marTop w:val="0"/>
                  <w:marBottom w:val="101"/>
                  <w:divBdr>
                    <w:top w:val="none" w:sz="0" w:space="0" w:color="auto"/>
                    <w:left w:val="none" w:sz="0" w:space="0" w:color="auto"/>
                    <w:bottom w:val="none" w:sz="0" w:space="0" w:color="auto"/>
                    <w:right w:val="none" w:sz="0" w:space="0" w:color="auto"/>
                  </w:divBdr>
                </w:div>
                <w:div w:id="607397450">
                  <w:marLeft w:val="0"/>
                  <w:marRight w:val="0"/>
                  <w:marTop w:val="0"/>
                  <w:marBottom w:val="101"/>
                  <w:divBdr>
                    <w:top w:val="none" w:sz="0" w:space="0" w:color="auto"/>
                    <w:left w:val="none" w:sz="0" w:space="0" w:color="auto"/>
                    <w:bottom w:val="none" w:sz="0" w:space="0" w:color="auto"/>
                    <w:right w:val="none" w:sz="0" w:space="0" w:color="auto"/>
                  </w:divBdr>
                </w:div>
                <w:div w:id="167448054">
                  <w:marLeft w:val="0"/>
                  <w:marRight w:val="0"/>
                  <w:marTop w:val="0"/>
                  <w:marBottom w:val="101"/>
                  <w:divBdr>
                    <w:top w:val="none" w:sz="0" w:space="0" w:color="auto"/>
                    <w:left w:val="none" w:sz="0" w:space="0" w:color="auto"/>
                    <w:bottom w:val="none" w:sz="0" w:space="0" w:color="auto"/>
                    <w:right w:val="none" w:sz="0" w:space="0" w:color="auto"/>
                  </w:divBdr>
                </w:div>
                <w:div w:id="652369695">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902374866">
      <w:bodyDiv w:val="1"/>
      <w:marLeft w:val="0"/>
      <w:marRight w:val="0"/>
      <w:marTop w:val="0"/>
      <w:marBottom w:val="0"/>
      <w:divBdr>
        <w:top w:val="none" w:sz="0" w:space="0" w:color="auto"/>
        <w:left w:val="none" w:sz="0" w:space="0" w:color="auto"/>
        <w:bottom w:val="none" w:sz="0" w:space="0" w:color="auto"/>
        <w:right w:val="none" w:sz="0" w:space="0" w:color="auto"/>
      </w:divBdr>
    </w:div>
    <w:div w:id="929119791">
      <w:bodyDiv w:val="1"/>
      <w:marLeft w:val="0"/>
      <w:marRight w:val="0"/>
      <w:marTop w:val="0"/>
      <w:marBottom w:val="0"/>
      <w:divBdr>
        <w:top w:val="none" w:sz="0" w:space="0" w:color="auto"/>
        <w:left w:val="none" w:sz="0" w:space="0" w:color="auto"/>
        <w:bottom w:val="none" w:sz="0" w:space="0" w:color="auto"/>
        <w:right w:val="none" w:sz="0" w:space="0" w:color="auto"/>
      </w:divBdr>
      <w:divsChild>
        <w:div w:id="1797721308">
          <w:marLeft w:val="0"/>
          <w:marRight w:val="0"/>
          <w:marTop w:val="0"/>
          <w:marBottom w:val="0"/>
          <w:divBdr>
            <w:top w:val="none" w:sz="0" w:space="0" w:color="auto"/>
            <w:left w:val="none" w:sz="0" w:space="0" w:color="auto"/>
            <w:bottom w:val="none" w:sz="0" w:space="0" w:color="auto"/>
            <w:right w:val="none" w:sz="0" w:space="0" w:color="auto"/>
          </w:divBdr>
          <w:divsChild>
            <w:div w:id="360011122">
              <w:marLeft w:val="0"/>
              <w:marRight w:val="0"/>
              <w:marTop w:val="0"/>
              <w:marBottom w:val="0"/>
              <w:divBdr>
                <w:top w:val="none" w:sz="0" w:space="0" w:color="auto"/>
                <w:left w:val="none" w:sz="0" w:space="0" w:color="auto"/>
                <w:bottom w:val="none" w:sz="0" w:space="0" w:color="auto"/>
                <w:right w:val="none" w:sz="0" w:space="0" w:color="auto"/>
              </w:divBdr>
              <w:divsChild>
                <w:div w:id="979192551">
                  <w:marLeft w:val="0"/>
                  <w:marRight w:val="0"/>
                  <w:marTop w:val="0"/>
                  <w:marBottom w:val="101"/>
                  <w:divBdr>
                    <w:top w:val="none" w:sz="0" w:space="0" w:color="auto"/>
                    <w:left w:val="none" w:sz="0" w:space="0" w:color="auto"/>
                    <w:bottom w:val="none" w:sz="0" w:space="0" w:color="auto"/>
                    <w:right w:val="none" w:sz="0" w:space="0" w:color="auto"/>
                  </w:divBdr>
                </w:div>
                <w:div w:id="587622079">
                  <w:marLeft w:val="0"/>
                  <w:marRight w:val="0"/>
                  <w:marTop w:val="0"/>
                  <w:marBottom w:val="101"/>
                  <w:divBdr>
                    <w:top w:val="none" w:sz="0" w:space="0" w:color="auto"/>
                    <w:left w:val="none" w:sz="0" w:space="0" w:color="auto"/>
                    <w:bottom w:val="none" w:sz="0" w:space="0" w:color="auto"/>
                    <w:right w:val="none" w:sz="0" w:space="0" w:color="auto"/>
                  </w:divBdr>
                </w:div>
                <w:div w:id="1387533091">
                  <w:marLeft w:val="0"/>
                  <w:marRight w:val="0"/>
                  <w:marTop w:val="101"/>
                  <w:marBottom w:val="101"/>
                  <w:divBdr>
                    <w:top w:val="none" w:sz="0" w:space="0" w:color="auto"/>
                    <w:left w:val="none" w:sz="0" w:space="0" w:color="auto"/>
                    <w:bottom w:val="none" w:sz="0" w:space="0" w:color="auto"/>
                    <w:right w:val="none" w:sz="0" w:space="0" w:color="auto"/>
                  </w:divBdr>
                </w:div>
                <w:div w:id="974800562">
                  <w:marLeft w:val="0"/>
                  <w:marRight w:val="0"/>
                  <w:marTop w:val="0"/>
                  <w:marBottom w:val="101"/>
                  <w:divBdr>
                    <w:top w:val="none" w:sz="0" w:space="0" w:color="auto"/>
                    <w:left w:val="none" w:sz="0" w:space="0" w:color="auto"/>
                    <w:bottom w:val="none" w:sz="0" w:space="0" w:color="auto"/>
                    <w:right w:val="none" w:sz="0" w:space="0" w:color="auto"/>
                  </w:divBdr>
                </w:div>
                <w:div w:id="941302162">
                  <w:marLeft w:val="0"/>
                  <w:marRight w:val="0"/>
                  <w:marTop w:val="0"/>
                  <w:marBottom w:val="101"/>
                  <w:divBdr>
                    <w:top w:val="none" w:sz="0" w:space="0" w:color="auto"/>
                    <w:left w:val="none" w:sz="0" w:space="0" w:color="auto"/>
                    <w:bottom w:val="none" w:sz="0" w:space="0" w:color="auto"/>
                    <w:right w:val="none" w:sz="0" w:space="0" w:color="auto"/>
                  </w:divBdr>
                </w:div>
                <w:div w:id="1865514741">
                  <w:marLeft w:val="0"/>
                  <w:marRight w:val="0"/>
                  <w:marTop w:val="0"/>
                  <w:marBottom w:val="101"/>
                  <w:divBdr>
                    <w:top w:val="none" w:sz="0" w:space="0" w:color="auto"/>
                    <w:left w:val="none" w:sz="0" w:space="0" w:color="auto"/>
                    <w:bottom w:val="none" w:sz="0" w:space="0" w:color="auto"/>
                    <w:right w:val="none" w:sz="0" w:space="0" w:color="auto"/>
                  </w:divBdr>
                </w:div>
                <w:div w:id="703289435">
                  <w:marLeft w:val="0"/>
                  <w:marRight w:val="0"/>
                  <w:marTop w:val="0"/>
                  <w:marBottom w:val="101"/>
                  <w:divBdr>
                    <w:top w:val="none" w:sz="0" w:space="0" w:color="auto"/>
                    <w:left w:val="none" w:sz="0" w:space="0" w:color="auto"/>
                    <w:bottom w:val="none" w:sz="0" w:space="0" w:color="auto"/>
                    <w:right w:val="none" w:sz="0" w:space="0" w:color="auto"/>
                  </w:divBdr>
                </w:div>
                <w:div w:id="1329141443">
                  <w:marLeft w:val="0"/>
                  <w:marRight w:val="0"/>
                  <w:marTop w:val="0"/>
                  <w:marBottom w:val="101"/>
                  <w:divBdr>
                    <w:top w:val="none" w:sz="0" w:space="0" w:color="auto"/>
                    <w:left w:val="none" w:sz="0" w:space="0" w:color="auto"/>
                    <w:bottom w:val="none" w:sz="0" w:space="0" w:color="auto"/>
                    <w:right w:val="none" w:sz="0" w:space="0" w:color="auto"/>
                  </w:divBdr>
                </w:div>
                <w:div w:id="1389501085">
                  <w:marLeft w:val="0"/>
                  <w:marRight w:val="0"/>
                  <w:marTop w:val="0"/>
                  <w:marBottom w:val="101"/>
                  <w:divBdr>
                    <w:top w:val="none" w:sz="0" w:space="0" w:color="auto"/>
                    <w:left w:val="none" w:sz="0" w:space="0" w:color="auto"/>
                    <w:bottom w:val="none" w:sz="0" w:space="0" w:color="auto"/>
                    <w:right w:val="none" w:sz="0" w:space="0" w:color="auto"/>
                  </w:divBdr>
                </w:div>
                <w:div w:id="2126801616">
                  <w:marLeft w:val="0"/>
                  <w:marRight w:val="0"/>
                  <w:marTop w:val="0"/>
                  <w:marBottom w:val="101"/>
                  <w:divBdr>
                    <w:top w:val="none" w:sz="0" w:space="0" w:color="auto"/>
                    <w:left w:val="none" w:sz="0" w:space="0" w:color="auto"/>
                    <w:bottom w:val="none" w:sz="0" w:space="0" w:color="auto"/>
                    <w:right w:val="none" w:sz="0" w:space="0" w:color="auto"/>
                  </w:divBdr>
                </w:div>
                <w:div w:id="1414820760">
                  <w:marLeft w:val="0"/>
                  <w:marRight w:val="0"/>
                  <w:marTop w:val="0"/>
                  <w:marBottom w:val="101"/>
                  <w:divBdr>
                    <w:top w:val="none" w:sz="0" w:space="0" w:color="auto"/>
                    <w:left w:val="none" w:sz="0" w:space="0" w:color="auto"/>
                    <w:bottom w:val="none" w:sz="0" w:space="0" w:color="auto"/>
                    <w:right w:val="none" w:sz="0" w:space="0" w:color="auto"/>
                  </w:divBdr>
                </w:div>
                <w:div w:id="893471074">
                  <w:marLeft w:val="0"/>
                  <w:marRight w:val="0"/>
                  <w:marTop w:val="0"/>
                  <w:marBottom w:val="101"/>
                  <w:divBdr>
                    <w:top w:val="none" w:sz="0" w:space="0" w:color="auto"/>
                    <w:left w:val="none" w:sz="0" w:space="0" w:color="auto"/>
                    <w:bottom w:val="none" w:sz="0" w:space="0" w:color="auto"/>
                    <w:right w:val="none" w:sz="0" w:space="0" w:color="auto"/>
                  </w:divBdr>
                </w:div>
                <w:div w:id="1328167658">
                  <w:marLeft w:val="0"/>
                  <w:marRight w:val="0"/>
                  <w:marTop w:val="0"/>
                  <w:marBottom w:val="101"/>
                  <w:divBdr>
                    <w:top w:val="none" w:sz="0" w:space="0" w:color="auto"/>
                    <w:left w:val="none" w:sz="0" w:space="0" w:color="auto"/>
                    <w:bottom w:val="none" w:sz="0" w:space="0" w:color="auto"/>
                    <w:right w:val="none" w:sz="0" w:space="0" w:color="auto"/>
                  </w:divBdr>
                </w:div>
                <w:div w:id="703554874">
                  <w:marLeft w:val="0"/>
                  <w:marRight w:val="0"/>
                  <w:marTop w:val="0"/>
                  <w:marBottom w:val="101"/>
                  <w:divBdr>
                    <w:top w:val="none" w:sz="0" w:space="0" w:color="auto"/>
                    <w:left w:val="none" w:sz="0" w:space="0" w:color="auto"/>
                    <w:bottom w:val="none" w:sz="0" w:space="0" w:color="auto"/>
                    <w:right w:val="none" w:sz="0" w:space="0" w:color="auto"/>
                  </w:divBdr>
                </w:div>
                <w:div w:id="209154595">
                  <w:marLeft w:val="0"/>
                  <w:marRight w:val="0"/>
                  <w:marTop w:val="0"/>
                  <w:marBottom w:val="101"/>
                  <w:divBdr>
                    <w:top w:val="none" w:sz="0" w:space="0" w:color="auto"/>
                    <w:left w:val="none" w:sz="0" w:space="0" w:color="auto"/>
                    <w:bottom w:val="none" w:sz="0" w:space="0" w:color="auto"/>
                    <w:right w:val="none" w:sz="0" w:space="0" w:color="auto"/>
                  </w:divBdr>
                </w:div>
                <w:div w:id="1346126587">
                  <w:marLeft w:val="0"/>
                  <w:marRight w:val="0"/>
                  <w:marTop w:val="0"/>
                  <w:marBottom w:val="101"/>
                  <w:divBdr>
                    <w:top w:val="none" w:sz="0" w:space="0" w:color="auto"/>
                    <w:left w:val="none" w:sz="0" w:space="0" w:color="auto"/>
                    <w:bottom w:val="none" w:sz="0" w:space="0" w:color="auto"/>
                    <w:right w:val="none" w:sz="0" w:space="0" w:color="auto"/>
                  </w:divBdr>
                </w:div>
                <w:div w:id="800999011">
                  <w:marLeft w:val="0"/>
                  <w:marRight w:val="0"/>
                  <w:marTop w:val="0"/>
                  <w:marBottom w:val="101"/>
                  <w:divBdr>
                    <w:top w:val="none" w:sz="0" w:space="0" w:color="auto"/>
                    <w:left w:val="none" w:sz="0" w:space="0" w:color="auto"/>
                    <w:bottom w:val="none" w:sz="0" w:space="0" w:color="auto"/>
                    <w:right w:val="none" w:sz="0" w:space="0" w:color="auto"/>
                  </w:divBdr>
                </w:div>
                <w:div w:id="1603142348">
                  <w:marLeft w:val="0"/>
                  <w:marRight w:val="0"/>
                  <w:marTop w:val="0"/>
                  <w:marBottom w:val="101"/>
                  <w:divBdr>
                    <w:top w:val="none" w:sz="0" w:space="0" w:color="auto"/>
                    <w:left w:val="none" w:sz="0" w:space="0" w:color="auto"/>
                    <w:bottom w:val="none" w:sz="0" w:space="0" w:color="auto"/>
                    <w:right w:val="none" w:sz="0" w:space="0" w:color="auto"/>
                  </w:divBdr>
                </w:div>
                <w:div w:id="1401562993">
                  <w:marLeft w:val="0"/>
                  <w:marRight w:val="0"/>
                  <w:marTop w:val="0"/>
                  <w:marBottom w:val="101"/>
                  <w:divBdr>
                    <w:top w:val="none" w:sz="0" w:space="0" w:color="auto"/>
                    <w:left w:val="none" w:sz="0" w:space="0" w:color="auto"/>
                    <w:bottom w:val="none" w:sz="0" w:space="0" w:color="auto"/>
                    <w:right w:val="none" w:sz="0" w:space="0" w:color="auto"/>
                  </w:divBdr>
                </w:div>
                <w:div w:id="843401278">
                  <w:marLeft w:val="0"/>
                  <w:marRight w:val="0"/>
                  <w:marTop w:val="0"/>
                  <w:marBottom w:val="101"/>
                  <w:divBdr>
                    <w:top w:val="none" w:sz="0" w:space="0" w:color="auto"/>
                    <w:left w:val="none" w:sz="0" w:space="0" w:color="auto"/>
                    <w:bottom w:val="none" w:sz="0" w:space="0" w:color="auto"/>
                    <w:right w:val="none" w:sz="0" w:space="0" w:color="auto"/>
                  </w:divBdr>
                </w:div>
                <w:div w:id="532889647">
                  <w:marLeft w:val="0"/>
                  <w:marRight w:val="0"/>
                  <w:marTop w:val="0"/>
                  <w:marBottom w:val="101"/>
                  <w:divBdr>
                    <w:top w:val="none" w:sz="0" w:space="0" w:color="auto"/>
                    <w:left w:val="none" w:sz="0" w:space="0" w:color="auto"/>
                    <w:bottom w:val="none" w:sz="0" w:space="0" w:color="auto"/>
                    <w:right w:val="none" w:sz="0" w:space="0" w:color="auto"/>
                  </w:divBdr>
                </w:div>
                <w:div w:id="1565873697">
                  <w:marLeft w:val="0"/>
                  <w:marRight w:val="0"/>
                  <w:marTop w:val="0"/>
                  <w:marBottom w:val="101"/>
                  <w:divBdr>
                    <w:top w:val="none" w:sz="0" w:space="0" w:color="auto"/>
                    <w:left w:val="none" w:sz="0" w:space="0" w:color="auto"/>
                    <w:bottom w:val="none" w:sz="0" w:space="0" w:color="auto"/>
                    <w:right w:val="none" w:sz="0" w:space="0" w:color="auto"/>
                  </w:divBdr>
                </w:div>
                <w:div w:id="1538736877">
                  <w:marLeft w:val="0"/>
                  <w:marRight w:val="0"/>
                  <w:marTop w:val="0"/>
                  <w:marBottom w:val="101"/>
                  <w:divBdr>
                    <w:top w:val="none" w:sz="0" w:space="0" w:color="auto"/>
                    <w:left w:val="none" w:sz="0" w:space="0" w:color="auto"/>
                    <w:bottom w:val="none" w:sz="0" w:space="0" w:color="auto"/>
                    <w:right w:val="none" w:sz="0" w:space="0" w:color="auto"/>
                  </w:divBdr>
                </w:div>
                <w:div w:id="480777817">
                  <w:marLeft w:val="0"/>
                  <w:marRight w:val="0"/>
                  <w:marTop w:val="0"/>
                  <w:marBottom w:val="101"/>
                  <w:divBdr>
                    <w:top w:val="none" w:sz="0" w:space="0" w:color="auto"/>
                    <w:left w:val="none" w:sz="0" w:space="0" w:color="auto"/>
                    <w:bottom w:val="none" w:sz="0" w:space="0" w:color="auto"/>
                    <w:right w:val="none" w:sz="0" w:space="0" w:color="auto"/>
                  </w:divBdr>
                </w:div>
                <w:div w:id="1628925656">
                  <w:marLeft w:val="0"/>
                  <w:marRight w:val="0"/>
                  <w:marTop w:val="0"/>
                  <w:marBottom w:val="101"/>
                  <w:divBdr>
                    <w:top w:val="none" w:sz="0" w:space="0" w:color="auto"/>
                    <w:left w:val="none" w:sz="0" w:space="0" w:color="auto"/>
                    <w:bottom w:val="none" w:sz="0" w:space="0" w:color="auto"/>
                    <w:right w:val="none" w:sz="0" w:space="0" w:color="auto"/>
                  </w:divBdr>
                </w:div>
                <w:div w:id="135607329">
                  <w:marLeft w:val="0"/>
                  <w:marRight w:val="0"/>
                  <w:marTop w:val="0"/>
                  <w:marBottom w:val="101"/>
                  <w:divBdr>
                    <w:top w:val="none" w:sz="0" w:space="0" w:color="auto"/>
                    <w:left w:val="none" w:sz="0" w:space="0" w:color="auto"/>
                    <w:bottom w:val="none" w:sz="0" w:space="0" w:color="auto"/>
                    <w:right w:val="none" w:sz="0" w:space="0" w:color="auto"/>
                  </w:divBdr>
                </w:div>
                <w:div w:id="1921864316">
                  <w:marLeft w:val="0"/>
                  <w:marRight w:val="0"/>
                  <w:marTop w:val="0"/>
                  <w:marBottom w:val="101"/>
                  <w:divBdr>
                    <w:top w:val="none" w:sz="0" w:space="0" w:color="auto"/>
                    <w:left w:val="none" w:sz="0" w:space="0" w:color="auto"/>
                    <w:bottom w:val="none" w:sz="0" w:space="0" w:color="auto"/>
                    <w:right w:val="none" w:sz="0" w:space="0" w:color="auto"/>
                  </w:divBdr>
                </w:div>
                <w:div w:id="1912349134">
                  <w:marLeft w:val="0"/>
                  <w:marRight w:val="0"/>
                  <w:marTop w:val="0"/>
                  <w:marBottom w:val="101"/>
                  <w:divBdr>
                    <w:top w:val="none" w:sz="0" w:space="0" w:color="auto"/>
                    <w:left w:val="none" w:sz="0" w:space="0" w:color="auto"/>
                    <w:bottom w:val="none" w:sz="0" w:space="0" w:color="auto"/>
                    <w:right w:val="none" w:sz="0" w:space="0" w:color="auto"/>
                  </w:divBdr>
                </w:div>
                <w:div w:id="1876312007">
                  <w:marLeft w:val="0"/>
                  <w:marRight w:val="0"/>
                  <w:marTop w:val="0"/>
                  <w:marBottom w:val="101"/>
                  <w:divBdr>
                    <w:top w:val="none" w:sz="0" w:space="0" w:color="auto"/>
                    <w:left w:val="none" w:sz="0" w:space="0" w:color="auto"/>
                    <w:bottom w:val="none" w:sz="0" w:space="0" w:color="auto"/>
                    <w:right w:val="none" w:sz="0" w:space="0" w:color="auto"/>
                  </w:divBdr>
                </w:div>
                <w:div w:id="1126384914">
                  <w:marLeft w:val="0"/>
                  <w:marRight w:val="0"/>
                  <w:marTop w:val="0"/>
                  <w:marBottom w:val="101"/>
                  <w:divBdr>
                    <w:top w:val="none" w:sz="0" w:space="0" w:color="auto"/>
                    <w:left w:val="none" w:sz="0" w:space="0" w:color="auto"/>
                    <w:bottom w:val="none" w:sz="0" w:space="0" w:color="auto"/>
                    <w:right w:val="none" w:sz="0" w:space="0" w:color="auto"/>
                  </w:divBdr>
                </w:div>
                <w:div w:id="1773235526">
                  <w:marLeft w:val="0"/>
                  <w:marRight w:val="0"/>
                  <w:marTop w:val="0"/>
                  <w:marBottom w:val="101"/>
                  <w:divBdr>
                    <w:top w:val="none" w:sz="0" w:space="0" w:color="auto"/>
                    <w:left w:val="none" w:sz="0" w:space="0" w:color="auto"/>
                    <w:bottom w:val="none" w:sz="0" w:space="0" w:color="auto"/>
                    <w:right w:val="none" w:sz="0" w:space="0" w:color="auto"/>
                  </w:divBdr>
                </w:div>
                <w:div w:id="1448693143">
                  <w:marLeft w:val="0"/>
                  <w:marRight w:val="0"/>
                  <w:marTop w:val="0"/>
                  <w:marBottom w:val="101"/>
                  <w:divBdr>
                    <w:top w:val="none" w:sz="0" w:space="0" w:color="auto"/>
                    <w:left w:val="none" w:sz="0" w:space="0" w:color="auto"/>
                    <w:bottom w:val="none" w:sz="0" w:space="0" w:color="auto"/>
                    <w:right w:val="none" w:sz="0" w:space="0" w:color="auto"/>
                  </w:divBdr>
                </w:div>
                <w:div w:id="1066218220">
                  <w:marLeft w:val="0"/>
                  <w:marRight w:val="0"/>
                  <w:marTop w:val="0"/>
                  <w:marBottom w:val="101"/>
                  <w:divBdr>
                    <w:top w:val="none" w:sz="0" w:space="0" w:color="auto"/>
                    <w:left w:val="none" w:sz="0" w:space="0" w:color="auto"/>
                    <w:bottom w:val="none" w:sz="0" w:space="0" w:color="auto"/>
                    <w:right w:val="none" w:sz="0" w:space="0" w:color="auto"/>
                  </w:divBdr>
                </w:div>
                <w:div w:id="272521640">
                  <w:marLeft w:val="0"/>
                  <w:marRight w:val="0"/>
                  <w:marTop w:val="0"/>
                  <w:marBottom w:val="101"/>
                  <w:divBdr>
                    <w:top w:val="none" w:sz="0" w:space="0" w:color="auto"/>
                    <w:left w:val="none" w:sz="0" w:space="0" w:color="auto"/>
                    <w:bottom w:val="none" w:sz="0" w:space="0" w:color="auto"/>
                    <w:right w:val="none" w:sz="0" w:space="0" w:color="auto"/>
                  </w:divBdr>
                </w:div>
                <w:div w:id="593628562">
                  <w:marLeft w:val="0"/>
                  <w:marRight w:val="0"/>
                  <w:marTop w:val="0"/>
                  <w:marBottom w:val="101"/>
                  <w:divBdr>
                    <w:top w:val="none" w:sz="0" w:space="0" w:color="auto"/>
                    <w:left w:val="none" w:sz="0" w:space="0" w:color="auto"/>
                    <w:bottom w:val="none" w:sz="0" w:space="0" w:color="auto"/>
                    <w:right w:val="none" w:sz="0" w:space="0" w:color="auto"/>
                  </w:divBdr>
                </w:div>
                <w:div w:id="679087772">
                  <w:marLeft w:val="0"/>
                  <w:marRight w:val="0"/>
                  <w:marTop w:val="0"/>
                  <w:marBottom w:val="101"/>
                  <w:divBdr>
                    <w:top w:val="none" w:sz="0" w:space="0" w:color="auto"/>
                    <w:left w:val="none" w:sz="0" w:space="0" w:color="auto"/>
                    <w:bottom w:val="none" w:sz="0" w:space="0" w:color="auto"/>
                    <w:right w:val="none" w:sz="0" w:space="0" w:color="auto"/>
                  </w:divBdr>
                </w:div>
                <w:div w:id="66537994">
                  <w:marLeft w:val="720"/>
                  <w:marRight w:val="0"/>
                  <w:marTop w:val="0"/>
                  <w:marBottom w:val="101"/>
                  <w:divBdr>
                    <w:top w:val="none" w:sz="0" w:space="0" w:color="auto"/>
                    <w:left w:val="none" w:sz="0" w:space="0" w:color="auto"/>
                    <w:bottom w:val="none" w:sz="0" w:space="0" w:color="auto"/>
                    <w:right w:val="none" w:sz="0" w:space="0" w:color="auto"/>
                  </w:divBdr>
                </w:div>
                <w:div w:id="1951469969">
                  <w:marLeft w:val="720"/>
                  <w:marRight w:val="0"/>
                  <w:marTop w:val="0"/>
                  <w:marBottom w:val="101"/>
                  <w:divBdr>
                    <w:top w:val="none" w:sz="0" w:space="0" w:color="auto"/>
                    <w:left w:val="none" w:sz="0" w:space="0" w:color="auto"/>
                    <w:bottom w:val="none" w:sz="0" w:space="0" w:color="auto"/>
                    <w:right w:val="none" w:sz="0" w:space="0" w:color="auto"/>
                  </w:divBdr>
                </w:div>
                <w:div w:id="1840003901">
                  <w:marLeft w:val="720"/>
                  <w:marRight w:val="0"/>
                  <w:marTop w:val="0"/>
                  <w:marBottom w:val="101"/>
                  <w:divBdr>
                    <w:top w:val="none" w:sz="0" w:space="0" w:color="auto"/>
                    <w:left w:val="none" w:sz="0" w:space="0" w:color="auto"/>
                    <w:bottom w:val="none" w:sz="0" w:space="0" w:color="auto"/>
                    <w:right w:val="none" w:sz="0" w:space="0" w:color="auto"/>
                  </w:divBdr>
                </w:div>
                <w:div w:id="978995368">
                  <w:marLeft w:val="720"/>
                  <w:marRight w:val="0"/>
                  <w:marTop w:val="0"/>
                  <w:marBottom w:val="101"/>
                  <w:divBdr>
                    <w:top w:val="none" w:sz="0" w:space="0" w:color="auto"/>
                    <w:left w:val="none" w:sz="0" w:space="0" w:color="auto"/>
                    <w:bottom w:val="none" w:sz="0" w:space="0" w:color="auto"/>
                    <w:right w:val="none" w:sz="0" w:space="0" w:color="auto"/>
                  </w:divBdr>
                </w:div>
                <w:div w:id="1770159549">
                  <w:marLeft w:val="720"/>
                  <w:marRight w:val="0"/>
                  <w:marTop w:val="0"/>
                  <w:marBottom w:val="101"/>
                  <w:divBdr>
                    <w:top w:val="none" w:sz="0" w:space="0" w:color="auto"/>
                    <w:left w:val="none" w:sz="0" w:space="0" w:color="auto"/>
                    <w:bottom w:val="none" w:sz="0" w:space="0" w:color="auto"/>
                    <w:right w:val="none" w:sz="0" w:space="0" w:color="auto"/>
                  </w:divBdr>
                </w:div>
                <w:div w:id="1598100976">
                  <w:marLeft w:val="720"/>
                  <w:marRight w:val="0"/>
                  <w:marTop w:val="0"/>
                  <w:marBottom w:val="101"/>
                  <w:divBdr>
                    <w:top w:val="none" w:sz="0" w:space="0" w:color="auto"/>
                    <w:left w:val="none" w:sz="0" w:space="0" w:color="auto"/>
                    <w:bottom w:val="none" w:sz="0" w:space="0" w:color="auto"/>
                    <w:right w:val="none" w:sz="0" w:space="0" w:color="auto"/>
                  </w:divBdr>
                </w:div>
                <w:div w:id="692072647">
                  <w:marLeft w:val="0"/>
                  <w:marRight w:val="0"/>
                  <w:marTop w:val="0"/>
                  <w:marBottom w:val="101"/>
                  <w:divBdr>
                    <w:top w:val="none" w:sz="0" w:space="0" w:color="auto"/>
                    <w:left w:val="none" w:sz="0" w:space="0" w:color="auto"/>
                    <w:bottom w:val="none" w:sz="0" w:space="0" w:color="auto"/>
                    <w:right w:val="none" w:sz="0" w:space="0" w:color="auto"/>
                  </w:divBdr>
                </w:div>
                <w:div w:id="1219591464">
                  <w:marLeft w:val="0"/>
                  <w:marRight w:val="0"/>
                  <w:marTop w:val="0"/>
                  <w:marBottom w:val="101"/>
                  <w:divBdr>
                    <w:top w:val="none" w:sz="0" w:space="0" w:color="auto"/>
                    <w:left w:val="none" w:sz="0" w:space="0" w:color="auto"/>
                    <w:bottom w:val="none" w:sz="0" w:space="0" w:color="auto"/>
                    <w:right w:val="none" w:sz="0" w:space="0" w:color="auto"/>
                  </w:divBdr>
                </w:div>
                <w:div w:id="39676454">
                  <w:marLeft w:val="0"/>
                  <w:marRight w:val="0"/>
                  <w:marTop w:val="0"/>
                  <w:marBottom w:val="101"/>
                  <w:divBdr>
                    <w:top w:val="none" w:sz="0" w:space="0" w:color="auto"/>
                    <w:left w:val="none" w:sz="0" w:space="0" w:color="auto"/>
                    <w:bottom w:val="none" w:sz="0" w:space="0" w:color="auto"/>
                    <w:right w:val="none" w:sz="0" w:space="0" w:color="auto"/>
                  </w:divBdr>
                </w:div>
                <w:div w:id="1783306854">
                  <w:marLeft w:val="0"/>
                  <w:marRight w:val="0"/>
                  <w:marTop w:val="0"/>
                  <w:marBottom w:val="101"/>
                  <w:divBdr>
                    <w:top w:val="none" w:sz="0" w:space="0" w:color="auto"/>
                    <w:left w:val="none" w:sz="0" w:space="0" w:color="auto"/>
                    <w:bottom w:val="none" w:sz="0" w:space="0" w:color="auto"/>
                    <w:right w:val="none" w:sz="0" w:space="0" w:color="auto"/>
                  </w:divBdr>
                </w:div>
                <w:div w:id="1478453943">
                  <w:marLeft w:val="0"/>
                  <w:marRight w:val="0"/>
                  <w:marTop w:val="0"/>
                  <w:marBottom w:val="101"/>
                  <w:divBdr>
                    <w:top w:val="none" w:sz="0" w:space="0" w:color="auto"/>
                    <w:left w:val="none" w:sz="0" w:space="0" w:color="auto"/>
                    <w:bottom w:val="none" w:sz="0" w:space="0" w:color="auto"/>
                    <w:right w:val="none" w:sz="0" w:space="0" w:color="auto"/>
                  </w:divBdr>
                </w:div>
                <w:div w:id="308946698">
                  <w:marLeft w:val="0"/>
                  <w:marRight w:val="0"/>
                  <w:marTop w:val="0"/>
                  <w:marBottom w:val="101"/>
                  <w:divBdr>
                    <w:top w:val="none" w:sz="0" w:space="0" w:color="auto"/>
                    <w:left w:val="none" w:sz="0" w:space="0" w:color="auto"/>
                    <w:bottom w:val="none" w:sz="0" w:space="0" w:color="auto"/>
                    <w:right w:val="none" w:sz="0" w:space="0" w:color="auto"/>
                  </w:divBdr>
                </w:div>
                <w:div w:id="868681579">
                  <w:marLeft w:val="0"/>
                  <w:marRight w:val="0"/>
                  <w:marTop w:val="0"/>
                  <w:marBottom w:val="101"/>
                  <w:divBdr>
                    <w:top w:val="none" w:sz="0" w:space="0" w:color="auto"/>
                    <w:left w:val="none" w:sz="0" w:space="0" w:color="auto"/>
                    <w:bottom w:val="none" w:sz="0" w:space="0" w:color="auto"/>
                    <w:right w:val="none" w:sz="0" w:space="0" w:color="auto"/>
                  </w:divBdr>
                </w:div>
                <w:div w:id="605233779">
                  <w:marLeft w:val="0"/>
                  <w:marRight w:val="0"/>
                  <w:marTop w:val="0"/>
                  <w:marBottom w:val="101"/>
                  <w:divBdr>
                    <w:top w:val="none" w:sz="0" w:space="0" w:color="auto"/>
                    <w:left w:val="none" w:sz="0" w:space="0" w:color="auto"/>
                    <w:bottom w:val="none" w:sz="0" w:space="0" w:color="auto"/>
                    <w:right w:val="none" w:sz="0" w:space="0" w:color="auto"/>
                  </w:divBdr>
                </w:div>
                <w:div w:id="986324261">
                  <w:marLeft w:val="0"/>
                  <w:marRight w:val="0"/>
                  <w:marTop w:val="0"/>
                  <w:marBottom w:val="101"/>
                  <w:divBdr>
                    <w:top w:val="none" w:sz="0" w:space="0" w:color="auto"/>
                    <w:left w:val="none" w:sz="0" w:space="0" w:color="auto"/>
                    <w:bottom w:val="none" w:sz="0" w:space="0" w:color="auto"/>
                    <w:right w:val="none" w:sz="0" w:space="0" w:color="auto"/>
                  </w:divBdr>
                </w:div>
                <w:div w:id="734473677">
                  <w:marLeft w:val="0"/>
                  <w:marRight w:val="0"/>
                  <w:marTop w:val="0"/>
                  <w:marBottom w:val="101"/>
                  <w:divBdr>
                    <w:top w:val="none" w:sz="0" w:space="0" w:color="auto"/>
                    <w:left w:val="none" w:sz="0" w:space="0" w:color="auto"/>
                    <w:bottom w:val="none" w:sz="0" w:space="0" w:color="auto"/>
                    <w:right w:val="none" w:sz="0" w:space="0" w:color="auto"/>
                  </w:divBdr>
                </w:div>
                <w:div w:id="604847452">
                  <w:marLeft w:val="0"/>
                  <w:marRight w:val="0"/>
                  <w:marTop w:val="0"/>
                  <w:marBottom w:val="101"/>
                  <w:divBdr>
                    <w:top w:val="none" w:sz="0" w:space="0" w:color="auto"/>
                    <w:left w:val="none" w:sz="0" w:space="0" w:color="auto"/>
                    <w:bottom w:val="none" w:sz="0" w:space="0" w:color="auto"/>
                    <w:right w:val="none" w:sz="0" w:space="0" w:color="auto"/>
                  </w:divBdr>
                </w:div>
                <w:div w:id="261836445">
                  <w:marLeft w:val="0"/>
                  <w:marRight w:val="0"/>
                  <w:marTop w:val="0"/>
                  <w:marBottom w:val="101"/>
                  <w:divBdr>
                    <w:top w:val="none" w:sz="0" w:space="0" w:color="auto"/>
                    <w:left w:val="none" w:sz="0" w:space="0" w:color="auto"/>
                    <w:bottom w:val="none" w:sz="0" w:space="0" w:color="auto"/>
                    <w:right w:val="none" w:sz="0" w:space="0" w:color="auto"/>
                  </w:divBdr>
                </w:div>
                <w:div w:id="1813906504">
                  <w:marLeft w:val="0"/>
                  <w:marRight w:val="0"/>
                  <w:marTop w:val="0"/>
                  <w:marBottom w:val="101"/>
                  <w:divBdr>
                    <w:top w:val="none" w:sz="0" w:space="0" w:color="auto"/>
                    <w:left w:val="none" w:sz="0" w:space="0" w:color="auto"/>
                    <w:bottom w:val="none" w:sz="0" w:space="0" w:color="auto"/>
                    <w:right w:val="none" w:sz="0" w:space="0" w:color="auto"/>
                  </w:divBdr>
                </w:div>
                <w:div w:id="1160728187">
                  <w:marLeft w:val="0"/>
                  <w:marRight w:val="0"/>
                  <w:marTop w:val="0"/>
                  <w:marBottom w:val="101"/>
                  <w:divBdr>
                    <w:top w:val="none" w:sz="0" w:space="0" w:color="auto"/>
                    <w:left w:val="none" w:sz="0" w:space="0" w:color="auto"/>
                    <w:bottom w:val="none" w:sz="0" w:space="0" w:color="auto"/>
                    <w:right w:val="none" w:sz="0" w:space="0" w:color="auto"/>
                  </w:divBdr>
                </w:div>
                <w:div w:id="1615137584">
                  <w:marLeft w:val="0"/>
                  <w:marRight w:val="0"/>
                  <w:marTop w:val="0"/>
                  <w:marBottom w:val="101"/>
                  <w:divBdr>
                    <w:top w:val="none" w:sz="0" w:space="0" w:color="auto"/>
                    <w:left w:val="none" w:sz="0" w:space="0" w:color="auto"/>
                    <w:bottom w:val="none" w:sz="0" w:space="0" w:color="auto"/>
                    <w:right w:val="none" w:sz="0" w:space="0" w:color="auto"/>
                  </w:divBdr>
                </w:div>
                <w:div w:id="837774465">
                  <w:marLeft w:val="0"/>
                  <w:marRight w:val="0"/>
                  <w:marTop w:val="0"/>
                  <w:marBottom w:val="20"/>
                  <w:divBdr>
                    <w:top w:val="none" w:sz="0" w:space="0" w:color="auto"/>
                    <w:left w:val="none" w:sz="0" w:space="0" w:color="auto"/>
                    <w:bottom w:val="none" w:sz="0" w:space="0" w:color="auto"/>
                    <w:right w:val="none" w:sz="0" w:space="0" w:color="auto"/>
                  </w:divBdr>
                </w:div>
                <w:div w:id="898515775">
                  <w:marLeft w:val="0"/>
                  <w:marRight w:val="0"/>
                  <w:marTop w:val="0"/>
                  <w:marBottom w:val="20"/>
                  <w:divBdr>
                    <w:top w:val="none" w:sz="0" w:space="0" w:color="auto"/>
                    <w:left w:val="none" w:sz="0" w:space="0" w:color="auto"/>
                    <w:bottom w:val="none" w:sz="0" w:space="0" w:color="auto"/>
                    <w:right w:val="none" w:sz="0" w:space="0" w:color="auto"/>
                  </w:divBdr>
                </w:div>
                <w:div w:id="1456871175">
                  <w:marLeft w:val="0"/>
                  <w:marRight w:val="0"/>
                  <w:marTop w:val="0"/>
                  <w:marBottom w:val="20"/>
                  <w:divBdr>
                    <w:top w:val="none" w:sz="0" w:space="0" w:color="auto"/>
                    <w:left w:val="none" w:sz="0" w:space="0" w:color="auto"/>
                    <w:bottom w:val="none" w:sz="0" w:space="0" w:color="auto"/>
                    <w:right w:val="none" w:sz="0" w:space="0" w:color="auto"/>
                  </w:divBdr>
                </w:div>
                <w:div w:id="127941535">
                  <w:marLeft w:val="0"/>
                  <w:marRight w:val="0"/>
                  <w:marTop w:val="0"/>
                  <w:marBottom w:val="101"/>
                  <w:divBdr>
                    <w:top w:val="none" w:sz="0" w:space="0" w:color="auto"/>
                    <w:left w:val="none" w:sz="0" w:space="0" w:color="auto"/>
                    <w:bottom w:val="none" w:sz="0" w:space="0" w:color="auto"/>
                    <w:right w:val="none" w:sz="0" w:space="0" w:color="auto"/>
                  </w:divBdr>
                </w:div>
                <w:div w:id="1844855558">
                  <w:marLeft w:val="0"/>
                  <w:marRight w:val="0"/>
                  <w:marTop w:val="0"/>
                  <w:marBottom w:val="101"/>
                  <w:divBdr>
                    <w:top w:val="none" w:sz="0" w:space="0" w:color="auto"/>
                    <w:left w:val="none" w:sz="0" w:space="0" w:color="auto"/>
                    <w:bottom w:val="none" w:sz="0" w:space="0" w:color="auto"/>
                    <w:right w:val="none" w:sz="0" w:space="0" w:color="auto"/>
                  </w:divBdr>
                </w:div>
                <w:div w:id="1474714664">
                  <w:marLeft w:val="0"/>
                  <w:marRight w:val="0"/>
                  <w:marTop w:val="0"/>
                  <w:marBottom w:val="20"/>
                  <w:divBdr>
                    <w:top w:val="none" w:sz="0" w:space="0" w:color="auto"/>
                    <w:left w:val="none" w:sz="0" w:space="0" w:color="auto"/>
                    <w:bottom w:val="none" w:sz="0" w:space="0" w:color="auto"/>
                    <w:right w:val="none" w:sz="0" w:space="0" w:color="auto"/>
                  </w:divBdr>
                </w:div>
                <w:div w:id="2066101811">
                  <w:marLeft w:val="0"/>
                  <w:marRight w:val="0"/>
                  <w:marTop w:val="0"/>
                  <w:marBottom w:val="20"/>
                  <w:divBdr>
                    <w:top w:val="none" w:sz="0" w:space="0" w:color="auto"/>
                    <w:left w:val="none" w:sz="0" w:space="0" w:color="auto"/>
                    <w:bottom w:val="none" w:sz="0" w:space="0" w:color="auto"/>
                    <w:right w:val="none" w:sz="0" w:space="0" w:color="auto"/>
                  </w:divBdr>
                </w:div>
                <w:div w:id="1808934736">
                  <w:marLeft w:val="0"/>
                  <w:marRight w:val="0"/>
                  <w:marTop w:val="0"/>
                  <w:marBottom w:val="20"/>
                  <w:divBdr>
                    <w:top w:val="none" w:sz="0" w:space="0" w:color="auto"/>
                    <w:left w:val="none" w:sz="0" w:space="0" w:color="auto"/>
                    <w:bottom w:val="none" w:sz="0" w:space="0" w:color="auto"/>
                    <w:right w:val="none" w:sz="0" w:space="0" w:color="auto"/>
                  </w:divBdr>
                </w:div>
                <w:div w:id="1287204097">
                  <w:marLeft w:val="0"/>
                  <w:marRight w:val="0"/>
                  <w:marTop w:val="0"/>
                  <w:marBottom w:val="101"/>
                  <w:divBdr>
                    <w:top w:val="none" w:sz="0" w:space="0" w:color="auto"/>
                    <w:left w:val="none" w:sz="0" w:space="0" w:color="auto"/>
                    <w:bottom w:val="none" w:sz="0" w:space="0" w:color="auto"/>
                    <w:right w:val="none" w:sz="0" w:space="0" w:color="auto"/>
                  </w:divBdr>
                </w:div>
                <w:div w:id="77217889">
                  <w:marLeft w:val="0"/>
                  <w:marRight w:val="0"/>
                  <w:marTop w:val="0"/>
                  <w:marBottom w:val="101"/>
                  <w:divBdr>
                    <w:top w:val="none" w:sz="0" w:space="0" w:color="auto"/>
                    <w:left w:val="none" w:sz="0" w:space="0" w:color="auto"/>
                    <w:bottom w:val="none" w:sz="0" w:space="0" w:color="auto"/>
                    <w:right w:val="none" w:sz="0" w:space="0" w:color="auto"/>
                  </w:divBdr>
                </w:div>
                <w:div w:id="2003466600">
                  <w:marLeft w:val="0"/>
                  <w:marRight w:val="0"/>
                  <w:marTop w:val="0"/>
                  <w:marBottom w:val="20"/>
                  <w:divBdr>
                    <w:top w:val="none" w:sz="0" w:space="0" w:color="auto"/>
                    <w:left w:val="none" w:sz="0" w:space="0" w:color="auto"/>
                    <w:bottom w:val="none" w:sz="0" w:space="0" w:color="auto"/>
                    <w:right w:val="none" w:sz="0" w:space="0" w:color="auto"/>
                  </w:divBdr>
                </w:div>
                <w:div w:id="777718626">
                  <w:marLeft w:val="0"/>
                  <w:marRight w:val="0"/>
                  <w:marTop w:val="0"/>
                  <w:marBottom w:val="20"/>
                  <w:divBdr>
                    <w:top w:val="none" w:sz="0" w:space="0" w:color="auto"/>
                    <w:left w:val="none" w:sz="0" w:space="0" w:color="auto"/>
                    <w:bottom w:val="none" w:sz="0" w:space="0" w:color="auto"/>
                    <w:right w:val="none" w:sz="0" w:space="0" w:color="auto"/>
                  </w:divBdr>
                </w:div>
                <w:div w:id="1199781577">
                  <w:marLeft w:val="0"/>
                  <w:marRight w:val="0"/>
                  <w:marTop w:val="0"/>
                  <w:marBottom w:val="20"/>
                  <w:divBdr>
                    <w:top w:val="none" w:sz="0" w:space="0" w:color="auto"/>
                    <w:left w:val="none" w:sz="0" w:space="0" w:color="auto"/>
                    <w:bottom w:val="none" w:sz="0" w:space="0" w:color="auto"/>
                    <w:right w:val="none" w:sz="0" w:space="0" w:color="auto"/>
                  </w:divBdr>
                </w:div>
                <w:div w:id="1453210572">
                  <w:marLeft w:val="0"/>
                  <w:marRight w:val="0"/>
                  <w:marTop w:val="0"/>
                  <w:marBottom w:val="20"/>
                  <w:divBdr>
                    <w:top w:val="none" w:sz="0" w:space="0" w:color="auto"/>
                    <w:left w:val="none" w:sz="0" w:space="0" w:color="auto"/>
                    <w:bottom w:val="none" w:sz="0" w:space="0" w:color="auto"/>
                    <w:right w:val="none" w:sz="0" w:space="0" w:color="auto"/>
                  </w:divBdr>
                </w:div>
                <w:div w:id="252324813">
                  <w:marLeft w:val="0"/>
                  <w:marRight w:val="0"/>
                  <w:marTop w:val="0"/>
                  <w:marBottom w:val="101"/>
                  <w:divBdr>
                    <w:top w:val="none" w:sz="0" w:space="0" w:color="auto"/>
                    <w:left w:val="none" w:sz="0" w:space="0" w:color="auto"/>
                    <w:bottom w:val="none" w:sz="0" w:space="0" w:color="auto"/>
                    <w:right w:val="none" w:sz="0" w:space="0" w:color="auto"/>
                  </w:divBdr>
                </w:div>
                <w:div w:id="1922060414">
                  <w:marLeft w:val="0"/>
                  <w:marRight w:val="0"/>
                  <w:marTop w:val="0"/>
                  <w:marBottom w:val="20"/>
                  <w:divBdr>
                    <w:top w:val="none" w:sz="0" w:space="0" w:color="auto"/>
                    <w:left w:val="none" w:sz="0" w:space="0" w:color="auto"/>
                    <w:bottom w:val="none" w:sz="0" w:space="0" w:color="auto"/>
                    <w:right w:val="none" w:sz="0" w:space="0" w:color="auto"/>
                  </w:divBdr>
                </w:div>
                <w:div w:id="52772976">
                  <w:marLeft w:val="0"/>
                  <w:marRight w:val="0"/>
                  <w:marTop w:val="0"/>
                  <w:marBottom w:val="20"/>
                  <w:divBdr>
                    <w:top w:val="none" w:sz="0" w:space="0" w:color="auto"/>
                    <w:left w:val="none" w:sz="0" w:space="0" w:color="auto"/>
                    <w:bottom w:val="none" w:sz="0" w:space="0" w:color="auto"/>
                    <w:right w:val="none" w:sz="0" w:space="0" w:color="auto"/>
                  </w:divBdr>
                </w:div>
                <w:div w:id="597517886">
                  <w:marLeft w:val="0"/>
                  <w:marRight w:val="0"/>
                  <w:marTop w:val="0"/>
                  <w:marBottom w:val="20"/>
                  <w:divBdr>
                    <w:top w:val="none" w:sz="0" w:space="0" w:color="auto"/>
                    <w:left w:val="none" w:sz="0" w:space="0" w:color="auto"/>
                    <w:bottom w:val="none" w:sz="0" w:space="0" w:color="auto"/>
                    <w:right w:val="none" w:sz="0" w:space="0" w:color="auto"/>
                  </w:divBdr>
                </w:div>
                <w:div w:id="172888414">
                  <w:marLeft w:val="0"/>
                  <w:marRight w:val="0"/>
                  <w:marTop w:val="0"/>
                  <w:marBottom w:val="101"/>
                  <w:divBdr>
                    <w:top w:val="none" w:sz="0" w:space="0" w:color="auto"/>
                    <w:left w:val="none" w:sz="0" w:space="0" w:color="auto"/>
                    <w:bottom w:val="none" w:sz="0" w:space="0" w:color="auto"/>
                    <w:right w:val="none" w:sz="0" w:space="0" w:color="auto"/>
                  </w:divBdr>
                </w:div>
                <w:div w:id="1292252029">
                  <w:marLeft w:val="0"/>
                  <w:marRight w:val="0"/>
                  <w:marTop w:val="0"/>
                  <w:marBottom w:val="20"/>
                  <w:divBdr>
                    <w:top w:val="none" w:sz="0" w:space="0" w:color="auto"/>
                    <w:left w:val="none" w:sz="0" w:space="0" w:color="auto"/>
                    <w:bottom w:val="none" w:sz="0" w:space="0" w:color="auto"/>
                    <w:right w:val="none" w:sz="0" w:space="0" w:color="auto"/>
                  </w:divBdr>
                </w:div>
                <w:div w:id="1640836704">
                  <w:marLeft w:val="0"/>
                  <w:marRight w:val="0"/>
                  <w:marTop w:val="0"/>
                  <w:marBottom w:val="20"/>
                  <w:divBdr>
                    <w:top w:val="none" w:sz="0" w:space="0" w:color="auto"/>
                    <w:left w:val="none" w:sz="0" w:space="0" w:color="auto"/>
                    <w:bottom w:val="none" w:sz="0" w:space="0" w:color="auto"/>
                    <w:right w:val="none" w:sz="0" w:space="0" w:color="auto"/>
                  </w:divBdr>
                </w:div>
                <w:div w:id="1073235323">
                  <w:marLeft w:val="0"/>
                  <w:marRight w:val="0"/>
                  <w:marTop w:val="0"/>
                  <w:marBottom w:val="20"/>
                  <w:divBdr>
                    <w:top w:val="none" w:sz="0" w:space="0" w:color="auto"/>
                    <w:left w:val="none" w:sz="0" w:space="0" w:color="auto"/>
                    <w:bottom w:val="none" w:sz="0" w:space="0" w:color="auto"/>
                    <w:right w:val="none" w:sz="0" w:space="0" w:color="auto"/>
                  </w:divBdr>
                </w:div>
                <w:div w:id="721639800">
                  <w:marLeft w:val="0"/>
                  <w:marRight w:val="0"/>
                  <w:marTop w:val="0"/>
                  <w:marBottom w:val="101"/>
                  <w:divBdr>
                    <w:top w:val="none" w:sz="0" w:space="0" w:color="auto"/>
                    <w:left w:val="none" w:sz="0" w:space="0" w:color="auto"/>
                    <w:bottom w:val="none" w:sz="0" w:space="0" w:color="auto"/>
                    <w:right w:val="none" w:sz="0" w:space="0" w:color="auto"/>
                  </w:divBdr>
                </w:div>
                <w:div w:id="2141220016">
                  <w:marLeft w:val="0"/>
                  <w:marRight w:val="0"/>
                  <w:marTop w:val="0"/>
                  <w:marBottom w:val="20"/>
                  <w:divBdr>
                    <w:top w:val="none" w:sz="0" w:space="0" w:color="auto"/>
                    <w:left w:val="none" w:sz="0" w:space="0" w:color="auto"/>
                    <w:bottom w:val="none" w:sz="0" w:space="0" w:color="auto"/>
                    <w:right w:val="none" w:sz="0" w:space="0" w:color="auto"/>
                  </w:divBdr>
                </w:div>
                <w:div w:id="1346784202">
                  <w:marLeft w:val="0"/>
                  <w:marRight w:val="0"/>
                  <w:marTop w:val="0"/>
                  <w:marBottom w:val="20"/>
                  <w:divBdr>
                    <w:top w:val="none" w:sz="0" w:space="0" w:color="auto"/>
                    <w:left w:val="none" w:sz="0" w:space="0" w:color="auto"/>
                    <w:bottom w:val="none" w:sz="0" w:space="0" w:color="auto"/>
                    <w:right w:val="none" w:sz="0" w:space="0" w:color="auto"/>
                  </w:divBdr>
                </w:div>
                <w:div w:id="628322532">
                  <w:marLeft w:val="0"/>
                  <w:marRight w:val="0"/>
                  <w:marTop w:val="0"/>
                  <w:marBottom w:val="20"/>
                  <w:divBdr>
                    <w:top w:val="none" w:sz="0" w:space="0" w:color="auto"/>
                    <w:left w:val="none" w:sz="0" w:space="0" w:color="auto"/>
                    <w:bottom w:val="none" w:sz="0" w:space="0" w:color="auto"/>
                    <w:right w:val="none" w:sz="0" w:space="0" w:color="auto"/>
                  </w:divBdr>
                </w:div>
                <w:div w:id="60367568">
                  <w:marLeft w:val="0"/>
                  <w:marRight w:val="0"/>
                  <w:marTop w:val="0"/>
                  <w:marBottom w:val="101"/>
                  <w:divBdr>
                    <w:top w:val="none" w:sz="0" w:space="0" w:color="auto"/>
                    <w:left w:val="none" w:sz="0" w:space="0" w:color="auto"/>
                    <w:bottom w:val="none" w:sz="0" w:space="0" w:color="auto"/>
                    <w:right w:val="none" w:sz="0" w:space="0" w:color="auto"/>
                  </w:divBdr>
                </w:div>
                <w:div w:id="643198625">
                  <w:marLeft w:val="0"/>
                  <w:marRight w:val="0"/>
                  <w:marTop w:val="0"/>
                  <w:marBottom w:val="20"/>
                  <w:divBdr>
                    <w:top w:val="none" w:sz="0" w:space="0" w:color="auto"/>
                    <w:left w:val="none" w:sz="0" w:space="0" w:color="auto"/>
                    <w:bottom w:val="none" w:sz="0" w:space="0" w:color="auto"/>
                    <w:right w:val="none" w:sz="0" w:space="0" w:color="auto"/>
                  </w:divBdr>
                </w:div>
                <w:div w:id="1223565267">
                  <w:marLeft w:val="0"/>
                  <w:marRight w:val="0"/>
                  <w:marTop w:val="0"/>
                  <w:marBottom w:val="20"/>
                  <w:divBdr>
                    <w:top w:val="none" w:sz="0" w:space="0" w:color="auto"/>
                    <w:left w:val="none" w:sz="0" w:space="0" w:color="auto"/>
                    <w:bottom w:val="none" w:sz="0" w:space="0" w:color="auto"/>
                    <w:right w:val="none" w:sz="0" w:space="0" w:color="auto"/>
                  </w:divBdr>
                </w:div>
                <w:div w:id="2069112761">
                  <w:marLeft w:val="0"/>
                  <w:marRight w:val="0"/>
                  <w:marTop w:val="0"/>
                  <w:marBottom w:val="20"/>
                  <w:divBdr>
                    <w:top w:val="none" w:sz="0" w:space="0" w:color="auto"/>
                    <w:left w:val="none" w:sz="0" w:space="0" w:color="auto"/>
                    <w:bottom w:val="none" w:sz="0" w:space="0" w:color="auto"/>
                    <w:right w:val="none" w:sz="0" w:space="0" w:color="auto"/>
                  </w:divBdr>
                </w:div>
                <w:div w:id="1869100915">
                  <w:marLeft w:val="0"/>
                  <w:marRight w:val="0"/>
                  <w:marTop w:val="0"/>
                  <w:marBottom w:val="101"/>
                  <w:divBdr>
                    <w:top w:val="none" w:sz="0" w:space="0" w:color="auto"/>
                    <w:left w:val="none" w:sz="0" w:space="0" w:color="auto"/>
                    <w:bottom w:val="none" w:sz="0" w:space="0" w:color="auto"/>
                    <w:right w:val="none" w:sz="0" w:space="0" w:color="auto"/>
                  </w:divBdr>
                </w:div>
                <w:div w:id="1134444313">
                  <w:marLeft w:val="0"/>
                  <w:marRight w:val="0"/>
                  <w:marTop w:val="0"/>
                  <w:marBottom w:val="20"/>
                  <w:divBdr>
                    <w:top w:val="none" w:sz="0" w:space="0" w:color="auto"/>
                    <w:left w:val="none" w:sz="0" w:space="0" w:color="auto"/>
                    <w:bottom w:val="none" w:sz="0" w:space="0" w:color="auto"/>
                    <w:right w:val="none" w:sz="0" w:space="0" w:color="auto"/>
                  </w:divBdr>
                </w:div>
                <w:div w:id="1257245532">
                  <w:marLeft w:val="0"/>
                  <w:marRight w:val="0"/>
                  <w:marTop w:val="0"/>
                  <w:marBottom w:val="20"/>
                  <w:divBdr>
                    <w:top w:val="none" w:sz="0" w:space="0" w:color="auto"/>
                    <w:left w:val="none" w:sz="0" w:space="0" w:color="auto"/>
                    <w:bottom w:val="none" w:sz="0" w:space="0" w:color="auto"/>
                    <w:right w:val="none" w:sz="0" w:space="0" w:color="auto"/>
                  </w:divBdr>
                </w:div>
                <w:div w:id="1446926827">
                  <w:marLeft w:val="0"/>
                  <w:marRight w:val="0"/>
                  <w:marTop w:val="0"/>
                  <w:marBottom w:val="20"/>
                  <w:divBdr>
                    <w:top w:val="none" w:sz="0" w:space="0" w:color="auto"/>
                    <w:left w:val="none" w:sz="0" w:space="0" w:color="auto"/>
                    <w:bottom w:val="none" w:sz="0" w:space="0" w:color="auto"/>
                    <w:right w:val="none" w:sz="0" w:space="0" w:color="auto"/>
                  </w:divBdr>
                </w:div>
                <w:div w:id="1056508347">
                  <w:marLeft w:val="0"/>
                  <w:marRight w:val="0"/>
                  <w:marTop w:val="0"/>
                  <w:marBottom w:val="101"/>
                  <w:divBdr>
                    <w:top w:val="none" w:sz="0" w:space="0" w:color="auto"/>
                    <w:left w:val="none" w:sz="0" w:space="0" w:color="auto"/>
                    <w:bottom w:val="none" w:sz="0" w:space="0" w:color="auto"/>
                    <w:right w:val="none" w:sz="0" w:space="0" w:color="auto"/>
                  </w:divBdr>
                </w:div>
                <w:div w:id="1548371285">
                  <w:marLeft w:val="0"/>
                  <w:marRight w:val="0"/>
                  <w:marTop w:val="0"/>
                  <w:marBottom w:val="20"/>
                  <w:divBdr>
                    <w:top w:val="none" w:sz="0" w:space="0" w:color="auto"/>
                    <w:left w:val="none" w:sz="0" w:space="0" w:color="auto"/>
                    <w:bottom w:val="none" w:sz="0" w:space="0" w:color="auto"/>
                    <w:right w:val="none" w:sz="0" w:space="0" w:color="auto"/>
                  </w:divBdr>
                </w:div>
                <w:div w:id="1606381019">
                  <w:marLeft w:val="0"/>
                  <w:marRight w:val="0"/>
                  <w:marTop w:val="0"/>
                  <w:marBottom w:val="20"/>
                  <w:divBdr>
                    <w:top w:val="none" w:sz="0" w:space="0" w:color="auto"/>
                    <w:left w:val="none" w:sz="0" w:space="0" w:color="auto"/>
                    <w:bottom w:val="none" w:sz="0" w:space="0" w:color="auto"/>
                    <w:right w:val="none" w:sz="0" w:space="0" w:color="auto"/>
                  </w:divBdr>
                </w:div>
                <w:div w:id="93788039">
                  <w:marLeft w:val="0"/>
                  <w:marRight w:val="0"/>
                  <w:marTop w:val="0"/>
                  <w:marBottom w:val="20"/>
                  <w:divBdr>
                    <w:top w:val="none" w:sz="0" w:space="0" w:color="auto"/>
                    <w:left w:val="none" w:sz="0" w:space="0" w:color="auto"/>
                    <w:bottom w:val="none" w:sz="0" w:space="0" w:color="auto"/>
                    <w:right w:val="none" w:sz="0" w:space="0" w:color="auto"/>
                  </w:divBdr>
                </w:div>
                <w:div w:id="350841907">
                  <w:marLeft w:val="0"/>
                  <w:marRight w:val="0"/>
                  <w:marTop w:val="0"/>
                  <w:marBottom w:val="101"/>
                  <w:divBdr>
                    <w:top w:val="none" w:sz="0" w:space="0" w:color="auto"/>
                    <w:left w:val="none" w:sz="0" w:space="0" w:color="auto"/>
                    <w:bottom w:val="none" w:sz="0" w:space="0" w:color="auto"/>
                    <w:right w:val="none" w:sz="0" w:space="0" w:color="auto"/>
                  </w:divBdr>
                </w:div>
                <w:div w:id="403140005">
                  <w:marLeft w:val="0"/>
                  <w:marRight w:val="0"/>
                  <w:marTop w:val="0"/>
                  <w:marBottom w:val="20"/>
                  <w:divBdr>
                    <w:top w:val="none" w:sz="0" w:space="0" w:color="auto"/>
                    <w:left w:val="none" w:sz="0" w:space="0" w:color="auto"/>
                    <w:bottom w:val="none" w:sz="0" w:space="0" w:color="auto"/>
                    <w:right w:val="none" w:sz="0" w:space="0" w:color="auto"/>
                  </w:divBdr>
                </w:div>
                <w:div w:id="1801419926">
                  <w:marLeft w:val="0"/>
                  <w:marRight w:val="0"/>
                  <w:marTop w:val="0"/>
                  <w:marBottom w:val="20"/>
                  <w:divBdr>
                    <w:top w:val="none" w:sz="0" w:space="0" w:color="auto"/>
                    <w:left w:val="none" w:sz="0" w:space="0" w:color="auto"/>
                    <w:bottom w:val="none" w:sz="0" w:space="0" w:color="auto"/>
                    <w:right w:val="none" w:sz="0" w:space="0" w:color="auto"/>
                  </w:divBdr>
                </w:div>
                <w:div w:id="1033074674">
                  <w:marLeft w:val="0"/>
                  <w:marRight w:val="0"/>
                  <w:marTop w:val="0"/>
                  <w:marBottom w:val="20"/>
                  <w:divBdr>
                    <w:top w:val="none" w:sz="0" w:space="0" w:color="auto"/>
                    <w:left w:val="none" w:sz="0" w:space="0" w:color="auto"/>
                    <w:bottom w:val="none" w:sz="0" w:space="0" w:color="auto"/>
                    <w:right w:val="none" w:sz="0" w:space="0" w:color="auto"/>
                  </w:divBdr>
                </w:div>
                <w:div w:id="673072145">
                  <w:marLeft w:val="0"/>
                  <w:marRight w:val="0"/>
                  <w:marTop w:val="0"/>
                  <w:marBottom w:val="101"/>
                  <w:divBdr>
                    <w:top w:val="none" w:sz="0" w:space="0" w:color="auto"/>
                    <w:left w:val="none" w:sz="0" w:space="0" w:color="auto"/>
                    <w:bottom w:val="none" w:sz="0" w:space="0" w:color="auto"/>
                    <w:right w:val="none" w:sz="0" w:space="0" w:color="auto"/>
                  </w:divBdr>
                </w:div>
                <w:div w:id="1802308290">
                  <w:marLeft w:val="0"/>
                  <w:marRight w:val="0"/>
                  <w:marTop w:val="0"/>
                  <w:marBottom w:val="20"/>
                  <w:divBdr>
                    <w:top w:val="none" w:sz="0" w:space="0" w:color="auto"/>
                    <w:left w:val="none" w:sz="0" w:space="0" w:color="auto"/>
                    <w:bottom w:val="none" w:sz="0" w:space="0" w:color="auto"/>
                    <w:right w:val="none" w:sz="0" w:space="0" w:color="auto"/>
                  </w:divBdr>
                </w:div>
                <w:div w:id="932593094">
                  <w:marLeft w:val="0"/>
                  <w:marRight w:val="0"/>
                  <w:marTop w:val="0"/>
                  <w:marBottom w:val="20"/>
                  <w:divBdr>
                    <w:top w:val="none" w:sz="0" w:space="0" w:color="auto"/>
                    <w:left w:val="none" w:sz="0" w:space="0" w:color="auto"/>
                    <w:bottom w:val="none" w:sz="0" w:space="0" w:color="auto"/>
                    <w:right w:val="none" w:sz="0" w:space="0" w:color="auto"/>
                  </w:divBdr>
                </w:div>
                <w:div w:id="1848523167">
                  <w:marLeft w:val="0"/>
                  <w:marRight w:val="0"/>
                  <w:marTop w:val="0"/>
                  <w:marBottom w:val="20"/>
                  <w:divBdr>
                    <w:top w:val="none" w:sz="0" w:space="0" w:color="auto"/>
                    <w:left w:val="none" w:sz="0" w:space="0" w:color="auto"/>
                    <w:bottom w:val="none" w:sz="0" w:space="0" w:color="auto"/>
                    <w:right w:val="none" w:sz="0" w:space="0" w:color="auto"/>
                  </w:divBdr>
                </w:div>
                <w:div w:id="435836039">
                  <w:marLeft w:val="0"/>
                  <w:marRight w:val="0"/>
                  <w:marTop w:val="0"/>
                  <w:marBottom w:val="101"/>
                  <w:divBdr>
                    <w:top w:val="none" w:sz="0" w:space="0" w:color="auto"/>
                    <w:left w:val="none" w:sz="0" w:space="0" w:color="auto"/>
                    <w:bottom w:val="none" w:sz="0" w:space="0" w:color="auto"/>
                    <w:right w:val="none" w:sz="0" w:space="0" w:color="auto"/>
                  </w:divBdr>
                </w:div>
                <w:div w:id="1907185607">
                  <w:marLeft w:val="0"/>
                  <w:marRight w:val="0"/>
                  <w:marTop w:val="0"/>
                  <w:marBottom w:val="20"/>
                  <w:divBdr>
                    <w:top w:val="none" w:sz="0" w:space="0" w:color="auto"/>
                    <w:left w:val="none" w:sz="0" w:space="0" w:color="auto"/>
                    <w:bottom w:val="none" w:sz="0" w:space="0" w:color="auto"/>
                    <w:right w:val="none" w:sz="0" w:space="0" w:color="auto"/>
                  </w:divBdr>
                </w:div>
                <w:div w:id="474756890">
                  <w:marLeft w:val="0"/>
                  <w:marRight w:val="0"/>
                  <w:marTop w:val="0"/>
                  <w:marBottom w:val="20"/>
                  <w:divBdr>
                    <w:top w:val="none" w:sz="0" w:space="0" w:color="auto"/>
                    <w:left w:val="none" w:sz="0" w:space="0" w:color="auto"/>
                    <w:bottom w:val="none" w:sz="0" w:space="0" w:color="auto"/>
                    <w:right w:val="none" w:sz="0" w:space="0" w:color="auto"/>
                  </w:divBdr>
                </w:div>
                <w:div w:id="33233672">
                  <w:marLeft w:val="0"/>
                  <w:marRight w:val="0"/>
                  <w:marTop w:val="0"/>
                  <w:marBottom w:val="20"/>
                  <w:divBdr>
                    <w:top w:val="none" w:sz="0" w:space="0" w:color="auto"/>
                    <w:left w:val="none" w:sz="0" w:space="0" w:color="auto"/>
                    <w:bottom w:val="none" w:sz="0" w:space="0" w:color="auto"/>
                    <w:right w:val="none" w:sz="0" w:space="0" w:color="auto"/>
                  </w:divBdr>
                </w:div>
                <w:div w:id="131758571">
                  <w:marLeft w:val="0"/>
                  <w:marRight w:val="0"/>
                  <w:marTop w:val="0"/>
                  <w:marBottom w:val="101"/>
                  <w:divBdr>
                    <w:top w:val="none" w:sz="0" w:space="0" w:color="auto"/>
                    <w:left w:val="none" w:sz="0" w:space="0" w:color="auto"/>
                    <w:bottom w:val="none" w:sz="0" w:space="0" w:color="auto"/>
                    <w:right w:val="none" w:sz="0" w:space="0" w:color="auto"/>
                  </w:divBdr>
                </w:div>
                <w:div w:id="1472092144">
                  <w:marLeft w:val="0"/>
                  <w:marRight w:val="0"/>
                  <w:marTop w:val="0"/>
                  <w:marBottom w:val="20"/>
                  <w:divBdr>
                    <w:top w:val="none" w:sz="0" w:space="0" w:color="auto"/>
                    <w:left w:val="none" w:sz="0" w:space="0" w:color="auto"/>
                    <w:bottom w:val="none" w:sz="0" w:space="0" w:color="auto"/>
                    <w:right w:val="none" w:sz="0" w:space="0" w:color="auto"/>
                  </w:divBdr>
                </w:div>
                <w:div w:id="1042678135">
                  <w:marLeft w:val="0"/>
                  <w:marRight w:val="0"/>
                  <w:marTop w:val="0"/>
                  <w:marBottom w:val="20"/>
                  <w:divBdr>
                    <w:top w:val="none" w:sz="0" w:space="0" w:color="auto"/>
                    <w:left w:val="none" w:sz="0" w:space="0" w:color="auto"/>
                    <w:bottom w:val="none" w:sz="0" w:space="0" w:color="auto"/>
                    <w:right w:val="none" w:sz="0" w:space="0" w:color="auto"/>
                  </w:divBdr>
                </w:div>
                <w:div w:id="850682913">
                  <w:marLeft w:val="0"/>
                  <w:marRight w:val="0"/>
                  <w:marTop w:val="0"/>
                  <w:marBottom w:val="20"/>
                  <w:divBdr>
                    <w:top w:val="none" w:sz="0" w:space="0" w:color="auto"/>
                    <w:left w:val="none" w:sz="0" w:space="0" w:color="auto"/>
                    <w:bottom w:val="none" w:sz="0" w:space="0" w:color="auto"/>
                    <w:right w:val="none" w:sz="0" w:space="0" w:color="auto"/>
                  </w:divBdr>
                </w:div>
                <w:div w:id="1605108699">
                  <w:marLeft w:val="0"/>
                  <w:marRight w:val="0"/>
                  <w:marTop w:val="0"/>
                  <w:marBottom w:val="101"/>
                  <w:divBdr>
                    <w:top w:val="none" w:sz="0" w:space="0" w:color="auto"/>
                    <w:left w:val="none" w:sz="0" w:space="0" w:color="auto"/>
                    <w:bottom w:val="none" w:sz="0" w:space="0" w:color="auto"/>
                    <w:right w:val="none" w:sz="0" w:space="0" w:color="auto"/>
                  </w:divBdr>
                </w:div>
                <w:div w:id="2040281570">
                  <w:marLeft w:val="0"/>
                  <w:marRight w:val="0"/>
                  <w:marTop w:val="0"/>
                  <w:marBottom w:val="20"/>
                  <w:divBdr>
                    <w:top w:val="none" w:sz="0" w:space="0" w:color="auto"/>
                    <w:left w:val="none" w:sz="0" w:space="0" w:color="auto"/>
                    <w:bottom w:val="none" w:sz="0" w:space="0" w:color="auto"/>
                    <w:right w:val="none" w:sz="0" w:space="0" w:color="auto"/>
                  </w:divBdr>
                </w:div>
                <w:div w:id="690188428">
                  <w:marLeft w:val="0"/>
                  <w:marRight w:val="0"/>
                  <w:marTop w:val="0"/>
                  <w:marBottom w:val="20"/>
                  <w:divBdr>
                    <w:top w:val="none" w:sz="0" w:space="0" w:color="auto"/>
                    <w:left w:val="none" w:sz="0" w:space="0" w:color="auto"/>
                    <w:bottom w:val="none" w:sz="0" w:space="0" w:color="auto"/>
                    <w:right w:val="none" w:sz="0" w:space="0" w:color="auto"/>
                  </w:divBdr>
                </w:div>
                <w:div w:id="1205823167">
                  <w:marLeft w:val="0"/>
                  <w:marRight w:val="0"/>
                  <w:marTop w:val="0"/>
                  <w:marBottom w:val="20"/>
                  <w:divBdr>
                    <w:top w:val="none" w:sz="0" w:space="0" w:color="auto"/>
                    <w:left w:val="none" w:sz="0" w:space="0" w:color="auto"/>
                    <w:bottom w:val="none" w:sz="0" w:space="0" w:color="auto"/>
                    <w:right w:val="none" w:sz="0" w:space="0" w:color="auto"/>
                  </w:divBdr>
                </w:div>
                <w:div w:id="1497040164">
                  <w:marLeft w:val="0"/>
                  <w:marRight w:val="0"/>
                  <w:marTop w:val="0"/>
                  <w:marBottom w:val="101"/>
                  <w:divBdr>
                    <w:top w:val="none" w:sz="0" w:space="0" w:color="auto"/>
                    <w:left w:val="none" w:sz="0" w:space="0" w:color="auto"/>
                    <w:bottom w:val="none" w:sz="0" w:space="0" w:color="auto"/>
                    <w:right w:val="none" w:sz="0" w:space="0" w:color="auto"/>
                  </w:divBdr>
                </w:div>
                <w:div w:id="820578060">
                  <w:marLeft w:val="0"/>
                  <w:marRight w:val="0"/>
                  <w:marTop w:val="0"/>
                  <w:marBottom w:val="20"/>
                  <w:divBdr>
                    <w:top w:val="none" w:sz="0" w:space="0" w:color="auto"/>
                    <w:left w:val="none" w:sz="0" w:space="0" w:color="auto"/>
                    <w:bottom w:val="none" w:sz="0" w:space="0" w:color="auto"/>
                    <w:right w:val="none" w:sz="0" w:space="0" w:color="auto"/>
                  </w:divBdr>
                </w:div>
                <w:div w:id="1897929711">
                  <w:marLeft w:val="0"/>
                  <w:marRight w:val="0"/>
                  <w:marTop w:val="0"/>
                  <w:marBottom w:val="20"/>
                  <w:divBdr>
                    <w:top w:val="none" w:sz="0" w:space="0" w:color="auto"/>
                    <w:left w:val="none" w:sz="0" w:space="0" w:color="auto"/>
                    <w:bottom w:val="none" w:sz="0" w:space="0" w:color="auto"/>
                    <w:right w:val="none" w:sz="0" w:space="0" w:color="auto"/>
                  </w:divBdr>
                </w:div>
                <w:div w:id="684677840">
                  <w:marLeft w:val="0"/>
                  <w:marRight w:val="0"/>
                  <w:marTop w:val="0"/>
                  <w:marBottom w:val="20"/>
                  <w:divBdr>
                    <w:top w:val="none" w:sz="0" w:space="0" w:color="auto"/>
                    <w:left w:val="none" w:sz="0" w:space="0" w:color="auto"/>
                    <w:bottom w:val="none" w:sz="0" w:space="0" w:color="auto"/>
                    <w:right w:val="none" w:sz="0" w:space="0" w:color="auto"/>
                  </w:divBdr>
                </w:div>
                <w:div w:id="240527001">
                  <w:marLeft w:val="0"/>
                  <w:marRight w:val="0"/>
                  <w:marTop w:val="0"/>
                  <w:marBottom w:val="20"/>
                  <w:divBdr>
                    <w:top w:val="none" w:sz="0" w:space="0" w:color="auto"/>
                    <w:left w:val="none" w:sz="0" w:space="0" w:color="auto"/>
                    <w:bottom w:val="none" w:sz="0" w:space="0" w:color="auto"/>
                    <w:right w:val="none" w:sz="0" w:space="0" w:color="auto"/>
                  </w:divBdr>
                </w:div>
                <w:div w:id="1311441781">
                  <w:marLeft w:val="0"/>
                  <w:marRight w:val="0"/>
                  <w:marTop w:val="0"/>
                  <w:marBottom w:val="101"/>
                  <w:divBdr>
                    <w:top w:val="none" w:sz="0" w:space="0" w:color="auto"/>
                    <w:left w:val="none" w:sz="0" w:space="0" w:color="auto"/>
                    <w:bottom w:val="none" w:sz="0" w:space="0" w:color="auto"/>
                    <w:right w:val="none" w:sz="0" w:space="0" w:color="auto"/>
                  </w:divBdr>
                </w:div>
                <w:div w:id="576716823">
                  <w:marLeft w:val="0"/>
                  <w:marRight w:val="0"/>
                  <w:marTop w:val="0"/>
                  <w:marBottom w:val="20"/>
                  <w:divBdr>
                    <w:top w:val="none" w:sz="0" w:space="0" w:color="auto"/>
                    <w:left w:val="none" w:sz="0" w:space="0" w:color="auto"/>
                    <w:bottom w:val="none" w:sz="0" w:space="0" w:color="auto"/>
                    <w:right w:val="none" w:sz="0" w:space="0" w:color="auto"/>
                  </w:divBdr>
                </w:div>
                <w:div w:id="2029286054">
                  <w:marLeft w:val="0"/>
                  <w:marRight w:val="0"/>
                  <w:marTop w:val="0"/>
                  <w:marBottom w:val="20"/>
                  <w:divBdr>
                    <w:top w:val="none" w:sz="0" w:space="0" w:color="auto"/>
                    <w:left w:val="none" w:sz="0" w:space="0" w:color="auto"/>
                    <w:bottom w:val="none" w:sz="0" w:space="0" w:color="auto"/>
                    <w:right w:val="none" w:sz="0" w:space="0" w:color="auto"/>
                  </w:divBdr>
                </w:div>
                <w:div w:id="1901012883">
                  <w:marLeft w:val="0"/>
                  <w:marRight w:val="0"/>
                  <w:marTop w:val="0"/>
                  <w:marBottom w:val="20"/>
                  <w:divBdr>
                    <w:top w:val="none" w:sz="0" w:space="0" w:color="auto"/>
                    <w:left w:val="none" w:sz="0" w:space="0" w:color="auto"/>
                    <w:bottom w:val="none" w:sz="0" w:space="0" w:color="auto"/>
                    <w:right w:val="none" w:sz="0" w:space="0" w:color="auto"/>
                  </w:divBdr>
                </w:div>
                <w:div w:id="965310889">
                  <w:marLeft w:val="0"/>
                  <w:marRight w:val="0"/>
                  <w:marTop w:val="0"/>
                  <w:marBottom w:val="101"/>
                  <w:divBdr>
                    <w:top w:val="none" w:sz="0" w:space="0" w:color="auto"/>
                    <w:left w:val="none" w:sz="0" w:space="0" w:color="auto"/>
                    <w:bottom w:val="none" w:sz="0" w:space="0" w:color="auto"/>
                    <w:right w:val="none" w:sz="0" w:space="0" w:color="auto"/>
                  </w:divBdr>
                </w:div>
                <w:div w:id="1790968796">
                  <w:marLeft w:val="0"/>
                  <w:marRight w:val="0"/>
                  <w:marTop w:val="0"/>
                  <w:marBottom w:val="20"/>
                  <w:divBdr>
                    <w:top w:val="none" w:sz="0" w:space="0" w:color="auto"/>
                    <w:left w:val="none" w:sz="0" w:space="0" w:color="auto"/>
                    <w:bottom w:val="none" w:sz="0" w:space="0" w:color="auto"/>
                    <w:right w:val="none" w:sz="0" w:space="0" w:color="auto"/>
                  </w:divBdr>
                </w:div>
                <w:div w:id="391779184">
                  <w:marLeft w:val="0"/>
                  <w:marRight w:val="0"/>
                  <w:marTop w:val="0"/>
                  <w:marBottom w:val="20"/>
                  <w:divBdr>
                    <w:top w:val="none" w:sz="0" w:space="0" w:color="auto"/>
                    <w:left w:val="none" w:sz="0" w:space="0" w:color="auto"/>
                    <w:bottom w:val="none" w:sz="0" w:space="0" w:color="auto"/>
                    <w:right w:val="none" w:sz="0" w:space="0" w:color="auto"/>
                  </w:divBdr>
                </w:div>
                <w:div w:id="1309702091">
                  <w:marLeft w:val="0"/>
                  <w:marRight w:val="0"/>
                  <w:marTop w:val="0"/>
                  <w:marBottom w:val="20"/>
                  <w:divBdr>
                    <w:top w:val="none" w:sz="0" w:space="0" w:color="auto"/>
                    <w:left w:val="none" w:sz="0" w:space="0" w:color="auto"/>
                    <w:bottom w:val="none" w:sz="0" w:space="0" w:color="auto"/>
                    <w:right w:val="none" w:sz="0" w:space="0" w:color="auto"/>
                  </w:divBdr>
                </w:div>
                <w:div w:id="1222446494">
                  <w:marLeft w:val="0"/>
                  <w:marRight w:val="0"/>
                  <w:marTop w:val="0"/>
                  <w:marBottom w:val="101"/>
                  <w:divBdr>
                    <w:top w:val="none" w:sz="0" w:space="0" w:color="auto"/>
                    <w:left w:val="none" w:sz="0" w:space="0" w:color="auto"/>
                    <w:bottom w:val="none" w:sz="0" w:space="0" w:color="auto"/>
                    <w:right w:val="none" w:sz="0" w:space="0" w:color="auto"/>
                  </w:divBdr>
                </w:div>
                <w:div w:id="2120680680">
                  <w:marLeft w:val="0"/>
                  <w:marRight w:val="0"/>
                  <w:marTop w:val="0"/>
                  <w:marBottom w:val="20"/>
                  <w:divBdr>
                    <w:top w:val="none" w:sz="0" w:space="0" w:color="auto"/>
                    <w:left w:val="none" w:sz="0" w:space="0" w:color="auto"/>
                    <w:bottom w:val="none" w:sz="0" w:space="0" w:color="auto"/>
                    <w:right w:val="none" w:sz="0" w:space="0" w:color="auto"/>
                  </w:divBdr>
                </w:div>
                <w:div w:id="1176068835">
                  <w:marLeft w:val="0"/>
                  <w:marRight w:val="0"/>
                  <w:marTop w:val="0"/>
                  <w:marBottom w:val="20"/>
                  <w:divBdr>
                    <w:top w:val="none" w:sz="0" w:space="0" w:color="auto"/>
                    <w:left w:val="none" w:sz="0" w:space="0" w:color="auto"/>
                    <w:bottom w:val="none" w:sz="0" w:space="0" w:color="auto"/>
                    <w:right w:val="none" w:sz="0" w:space="0" w:color="auto"/>
                  </w:divBdr>
                </w:div>
                <w:div w:id="856386558">
                  <w:marLeft w:val="0"/>
                  <w:marRight w:val="0"/>
                  <w:marTop w:val="0"/>
                  <w:marBottom w:val="20"/>
                  <w:divBdr>
                    <w:top w:val="none" w:sz="0" w:space="0" w:color="auto"/>
                    <w:left w:val="none" w:sz="0" w:space="0" w:color="auto"/>
                    <w:bottom w:val="none" w:sz="0" w:space="0" w:color="auto"/>
                    <w:right w:val="none" w:sz="0" w:space="0" w:color="auto"/>
                  </w:divBdr>
                </w:div>
                <w:div w:id="475605398">
                  <w:marLeft w:val="0"/>
                  <w:marRight w:val="0"/>
                  <w:marTop w:val="0"/>
                  <w:marBottom w:val="101"/>
                  <w:divBdr>
                    <w:top w:val="none" w:sz="0" w:space="0" w:color="auto"/>
                    <w:left w:val="none" w:sz="0" w:space="0" w:color="auto"/>
                    <w:bottom w:val="none" w:sz="0" w:space="0" w:color="auto"/>
                    <w:right w:val="none" w:sz="0" w:space="0" w:color="auto"/>
                  </w:divBdr>
                </w:div>
                <w:div w:id="1780293504">
                  <w:marLeft w:val="0"/>
                  <w:marRight w:val="0"/>
                  <w:marTop w:val="0"/>
                  <w:marBottom w:val="20"/>
                  <w:divBdr>
                    <w:top w:val="none" w:sz="0" w:space="0" w:color="auto"/>
                    <w:left w:val="none" w:sz="0" w:space="0" w:color="auto"/>
                    <w:bottom w:val="none" w:sz="0" w:space="0" w:color="auto"/>
                    <w:right w:val="none" w:sz="0" w:space="0" w:color="auto"/>
                  </w:divBdr>
                </w:div>
                <w:div w:id="2125271866">
                  <w:marLeft w:val="0"/>
                  <w:marRight w:val="0"/>
                  <w:marTop w:val="0"/>
                  <w:marBottom w:val="20"/>
                  <w:divBdr>
                    <w:top w:val="none" w:sz="0" w:space="0" w:color="auto"/>
                    <w:left w:val="none" w:sz="0" w:space="0" w:color="auto"/>
                    <w:bottom w:val="none" w:sz="0" w:space="0" w:color="auto"/>
                    <w:right w:val="none" w:sz="0" w:space="0" w:color="auto"/>
                  </w:divBdr>
                </w:div>
                <w:div w:id="442000352">
                  <w:marLeft w:val="0"/>
                  <w:marRight w:val="0"/>
                  <w:marTop w:val="0"/>
                  <w:marBottom w:val="20"/>
                  <w:divBdr>
                    <w:top w:val="none" w:sz="0" w:space="0" w:color="auto"/>
                    <w:left w:val="none" w:sz="0" w:space="0" w:color="auto"/>
                    <w:bottom w:val="none" w:sz="0" w:space="0" w:color="auto"/>
                    <w:right w:val="none" w:sz="0" w:space="0" w:color="auto"/>
                  </w:divBdr>
                </w:div>
                <w:div w:id="982386365">
                  <w:marLeft w:val="0"/>
                  <w:marRight w:val="0"/>
                  <w:marTop w:val="0"/>
                  <w:marBottom w:val="101"/>
                  <w:divBdr>
                    <w:top w:val="none" w:sz="0" w:space="0" w:color="auto"/>
                    <w:left w:val="none" w:sz="0" w:space="0" w:color="auto"/>
                    <w:bottom w:val="none" w:sz="0" w:space="0" w:color="auto"/>
                    <w:right w:val="none" w:sz="0" w:space="0" w:color="auto"/>
                  </w:divBdr>
                </w:div>
                <w:div w:id="259073157">
                  <w:marLeft w:val="0"/>
                  <w:marRight w:val="0"/>
                  <w:marTop w:val="0"/>
                  <w:marBottom w:val="101"/>
                  <w:divBdr>
                    <w:top w:val="none" w:sz="0" w:space="0" w:color="auto"/>
                    <w:left w:val="none" w:sz="0" w:space="0" w:color="auto"/>
                    <w:bottom w:val="none" w:sz="0" w:space="0" w:color="auto"/>
                    <w:right w:val="none" w:sz="0" w:space="0" w:color="auto"/>
                  </w:divBdr>
                </w:div>
                <w:div w:id="132794296">
                  <w:marLeft w:val="0"/>
                  <w:marRight w:val="0"/>
                  <w:marTop w:val="0"/>
                  <w:marBottom w:val="20"/>
                  <w:divBdr>
                    <w:top w:val="none" w:sz="0" w:space="0" w:color="auto"/>
                    <w:left w:val="none" w:sz="0" w:space="0" w:color="auto"/>
                    <w:bottom w:val="none" w:sz="0" w:space="0" w:color="auto"/>
                    <w:right w:val="none" w:sz="0" w:space="0" w:color="auto"/>
                  </w:divBdr>
                </w:div>
                <w:div w:id="2047219950">
                  <w:marLeft w:val="0"/>
                  <w:marRight w:val="0"/>
                  <w:marTop w:val="0"/>
                  <w:marBottom w:val="20"/>
                  <w:divBdr>
                    <w:top w:val="none" w:sz="0" w:space="0" w:color="auto"/>
                    <w:left w:val="none" w:sz="0" w:space="0" w:color="auto"/>
                    <w:bottom w:val="none" w:sz="0" w:space="0" w:color="auto"/>
                    <w:right w:val="none" w:sz="0" w:space="0" w:color="auto"/>
                  </w:divBdr>
                </w:div>
                <w:div w:id="1728871226">
                  <w:marLeft w:val="0"/>
                  <w:marRight w:val="0"/>
                  <w:marTop w:val="0"/>
                  <w:marBottom w:val="20"/>
                  <w:divBdr>
                    <w:top w:val="none" w:sz="0" w:space="0" w:color="auto"/>
                    <w:left w:val="none" w:sz="0" w:space="0" w:color="auto"/>
                    <w:bottom w:val="none" w:sz="0" w:space="0" w:color="auto"/>
                    <w:right w:val="none" w:sz="0" w:space="0" w:color="auto"/>
                  </w:divBdr>
                </w:div>
                <w:div w:id="224150408">
                  <w:marLeft w:val="0"/>
                  <w:marRight w:val="0"/>
                  <w:marTop w:val="0"/>
                  <w:marBottom w:val="101"/>
                  <w:divBdr>
                    <w:top w:val="none" w:sz="0" w:space="0" w:color="auto"/>
                    <w:left w:val="none" w:sz="0" w:space="0" w:color="auto"/>
                    <w:bottom w:val="none" w:sz="0" w:space="0" w:color="auto"/>
                    <w:right w:val="none" w:sz="0" w:space="0" w:color="auto"/>
                  </w:divBdr>
                </w:div>
                <w:div w:id="1708214949">
                  <w:marLeft w:val="0"/>
                  <w:marRight w:val="0"/>
                  <w:marTop w:val="0"/>
                  <w:marBottom w:val="20"/>
                  <w:divBdr>
                    <w:top w:val="none" w:sz="0" w:space="0" w:color="auto"/>
                    <w:left w:val="none" w:sz="0" w:space="0" w:color="auto"/>
                    <w:bottom w:val="none" w:sz="0" w:space="0" w:color="auto"/>
                    <w:right w:val="none" w:sz="0" w:space="0" w:color="auto"/>
                  </w:divBdr>
                </w:div>
                <w:div w:id="794058615">
                  <w:marLeft w:val="0"/>
                  <w:marRight w:val="0"/>
                  <w:marTop w:val="0"/>
                  <w:marBottom w:val="20"/>
                  <w:divBdr>
                    <w:top w:val="none" w:sz="0" w:space="0" w:color="auto"/>
                    <w:left w:val="none" w:sz="0" w:space="0" w:color="auto"/>
                    <w:bottom w:val="none" w:sz="0" w:space="0" w:color="auto"/>
                    <w:right w:val="none" w:sz="0" w:space="0" w:color="auto"/>
                  </w:divBdr>
                </w:div>
                <w:div w:id="1889300473">
                  <w:marLeft w:val="0"/>
                  <w:marRight w:val="0"/>
                  <w:marTop w:val="0"/>
                  <w:marBottom w:val="20"/>
                  <w:divBdr>
                    <w:top w:val="none" w:sz="0" w:space="0" w:color="auto"/>
                    <w:left w:val="none" w:sz="0" w:space="0" w:color="auto"/>
                    <w:bottom w:val="none" w:sz="0" w:space="0" w:color="auto"/>
                    <w:right w:val="none" w:sz="0" w:space="0" w:color="auto"/>
                  </w:divBdr>
                </w:div>
                <w:div w:id="1047413859">
                  <w:marLeft w:val="0"/>
                  <w:marRight w:val="0"/>
                  <w:marTop w:val="0"/>
                  <w:marBottom w:val="101"/>
                  <w:divBdr>
                    <w:top w:val="none" w:sz="0" w:space="0" w:color="auto"/>
                    <w:left w:val="none" w:sz="0" w:space="0" w:color="auto"/>
                    <w:bottom w:val="none" w:sz="0" w:space="0" w:color="auto"/>
                    <w:right w:val="none" w:sz="0" w:space="0" w:color="auto"/>
                  </w:divBdr>
                </w:div>
                <w:div w:id="531920604">
                  <w:marLeft w:val="0"/>
                  <w:marRight w:val="0"/>
                  <w:marTop w:val="0"/>
                  <w:marBottom w:val="20"/>
                  <w:divBdr>
                    <w:top w:val="none" w:sz="0" w:space="0" w:color="auto"/>
                    <w:left w:val="none" w:sz="0" w:space="0" w:color="auto"/>
                    <w:bottom w:val="none" w:sz="0" w:space="0" w:color="auto"/>
                    <w:right w:val="none" w:sz="0" w:space="0" w:color="auto"/>
                  </w:divBdr>
                </w:div>
                <w:div w:id="2009795007">
                  <w:marLeft w:val="0"/>
                  <w:marRight w:val="0"/>
                  <w:marTop w:val="0"/>
                  <w:marBottom w:val="20"/>
                  <w:divBdr>
                    <w:top w:val="none" w:sz="0" w:space="0" w:color="auto"/>
                    <w:left w:val="none" w:sz="0" w:space="0" w:color="auto"/>
                    <w:bottom w:val="none" w:sz="0" w:space="0" w:color="auto"/>
                    <w:right w:val="none" w:sz="0" w:space="0" w:color="auto"/>
                  </w:divBdr>
                </w:div>
                <w:div w:id="1599368239">
                  <w:marLeft w:val="0"/>
                  <w:marRight w:val="0"/>
                  <w:marTop w:val="0"/>
                  <w:marBottom w:val="20"/>
                  <w:divBdr>
                    <w:top w:val="none" w:sz="0" w:space="0" w:color="auto"/>
                    <w:left w:val="none" w:sz="0" w:space="0" w:color="auto"/>
                    <w:bottom w:val="none" w:sz="0" w:space="0" w:color="auto"/>
                    <w:right w:val="none" w:sz="0" w:space="0" w:color="auto"/>
                  </w:divBdr>
                </w:div>
                <w:div w:id="8526853">
                  <w:marLeft w:val="0"/>
                  <w:marRight w:val="0"/>
                  <w:marTop w:val="0"/>
                  <w:marBottom w:val="101"/>
                  <w:divBdr>
                    <w:top w:val="none" w:sz="0" w:space="0" w:color="auto"/>
                    <w:left w:val="none" w:sz="0" w:space="0" w:color="auto"/>
                    <w:bottom w:val="none" w:sz="0" w:space="0" w:color="auto"/>
                    <w:right w:val="none" w:sz="0" w:space="0" w:color="auto"/>
                  </w:divBdr>
                </w:div>
                <w:div w:id="1820658627">
                  <w:marLeft w:val="0"/>
                  <w:marRight w:val="0"/>
                  <w:marTop w:val="0"/>
                  <w:marBottom w:val="20"/>
                  <w:divBdr>
                    <w:top w:val="none" w:sz="0" w:space="0" w:color="auto"/>
                    <w:left w:val="none" w:sz="0" w:space="0" w:color="auto"/>
                    <w:bottom w:val="none" w:sz="0" w:space="0" w:color="auto"/>
                    <w:right w:val="none" w:sz="0" w:space="0" w:color="auto"/>
                  </w:divBdr>
                </w:div>
                <w:div w:id="878474270">
                  <w:marLeft w:val="0"/>
                  <w:marRight w:val="0"/>
                  <w:marTop w:val="0"/>
                  <w:marBottom w:val="20"/>
                  <w:divBdr>
                    <w:top w:val="none" w:sz="0" w:space="0" w:color="auto"/>
                    <w:left w:val="none" w:sz="0" w:space="0" w:color="auto"/>
                    <w:bottom w:val="none" w:sz="0" w:space="0" w:color="auto"/>
                    <w:right w:val="none" w:sz="0" w:space="0" w:color="auto"/>
                  </w:divBdr>
                </w:div>
                <w:div w:id="1057776401">
                  <w:marLeft w:val="0"/>
                  <w:marRight w:val="0"/>
                  <w:marTop w:val="0"/>
                  <w:marBottom w:val="20"/>
                  <w:divBdr>
                    <w:top w:val="none" w:sz="0" w:space="0" w:color="auto"/>
                    <w:left w:val="none" w:sz="0" w:space="0" w:color="auto"/>
                    <w:bottom w:val="none" w:sz="0" w:space="0" w:color="auto"/>
                    <w:right w:val="none" w:sz="0" w:space="0" w:color="auto"/>
                  </w:divBdr>
                </w:div>
                <w:div w:id="667444011">
                  <w:marLeft w:val="0"/>
                  <w:marRight w:val="0"/>
                  <w:marTop w:val="0"/>
                  <w:marBottom w:val="101"/>
                  <w:divBdr>
                    <w:top w:val="none" w:sz="0" w:space="0" w:color="auto"/>
                    <w:left w:val="none" w:sz="0" w:space="0" w:color="auto"/>
                    <w:bottom w:val="none" w:sz="0" w:space="0" w:color="auto"/>
                    <w:right w:val="none" w:sz="0" w:space="0" w:color="auto"/>
                  </w:divBdr>
                </w:div>
                <w:div w:id="102111104">
                  <w:marLeft w:val="0"/>
                  <w:marRight w:val="0"/>
                  <w:marTop w:val="0"/>
                  <w:marBottom w:val="20"/>
                  <w:divBdr>
                    <w:top w:val="none" w:sz="0" w:space="0" w:color="auto"/>
                    <w:left w:val="none" w:sz="0" w:space="0" w:color="auto"/>
                    <w:bottom w:val="none" w:sz="0" w:space="0" w:color="auto"/>
                    <w:right w:val="none" w:sz="0" w:space="0" w:color="auto"/>
                  </w:divBdr>
                </w:div>
                <w:div w:id="267125845">
                  <w:marLeft w:val="0"/>
                  <w:marRight w:val="0"/>
                  <w:marTop w:val="0"/>
                  <w:marBottom w:val="20"/>
                  <w:divBdr>
                    <w:top w:val="none" w:sz="0" w:space="0" w:color="auto"/>
                    <w:left w:val="none" w:sz="0" w:space="0" w:color="auto"/>
                    <w:bottom w:val="none" w:sz="0" w:space="0" w:color="auto"/>
                    <w:right w:val="none" w:sz="0" w:space="0" w:color="auto"/>
                  </w:divBdr>
                </w:div>
                <w:div w:id="1186793838">
                  <w:marLeft w:val="0"/>
                  <w:marRight w:val="0"/>
                  <w:marTop w:val="0"/>
                  <w:marBottom w:val="20"/>
                  <w:divBdr>
                    <w:top w:val="none" w:sz="0" w:space="0" w:color="auto"/>
                    <w:left w:val="none" w:sz="0" w:space="0" w:color="auto"/>
                    <w:bottom w:val="none" w:sz="0" w:space="0" w:color="auto"/>
                    <w:right w:val="none" w:sz="0" w:space="0" w:color="auto"/>
                  </w:divBdr>
                </w:div>
                <w:div w:id="1240402158">
                  <w:marLeft w:val="0"/>
                  <w:marRight w:val="0"/>
                  <w:marTop w:val="0"/>
                  <w:marBottom w:val="101"/>
                  <w:divBdr>
                    <w:top w:val="none" w:sz="0" w:space="0" w:color="auto"/>
                    <w:left w:val="none" w:sz="0" w:space="0" w:color="auto"/>
                    <w:bottom w:val="none" w:sz="0" w:space="0" w:color="auto"/>
                    <w:right w:val="none" w:sz="0" w:space="0" w:color="auto"/>
                  </w:divBdr>
                </w:div>
                <w:div w:id="320744437">
                  <w:marLeft w:val="0"/>
                  <w:marRight w:val="0"/>
                  <w:marTop w:val="0"/>
                  <w:marBottom w:val="20"/>
                  <w:divBdr>
                    <w:top w:val="none" w:sz="0" w:space="0" w:color="auto"/>
                    <w:left w:val="none" w:sz="0" w:space="0" w:color="auto"/>
                    <w:bottom w:val="none" w:sz="0" w:space="0" w:color="auto"/>
                    <w:right w:val="none" w:sz="0" w:space="0" w:color="auto"/>
                  </w:divBdr>
                </w:div>
                <w:div w:id="1802264393">
                  <w:marLeft w:val="0"/>
                  <w:marRight w:val="0"/>
                  <w:marTop w:val="0"/>
                  <w:marBottom w:val="20"/>
                  <w:divBdr>
                    <w:top w:val="none" w:sz="0" w:space="0" w:color="auto"/>
                    <w:left w:val="none" w:sz="0" w:space="0" w:color="auto"/>
                    <w:bottom w:val="none" w:sz="0" w:space="0" w:color="auto"/>
                    <w:right w:val="none" w:sz="0" w:space="0" w:color="auto"/>
                  </w:divBdr>
                </w:div>
                <w:div w:id="529883077">
                  <w:marLeft w:val="0"/>
                  <w:marRight w:val="0"/>
                  <w:marTop w:val="0"/>
                  <w:marBottom w:val="20"/>
                  <w:divBdr>
                    <w:top w:val="none" w:sz="0" w:space="0" w:color="auto"/>
                    <w:left w:val="none" w:sz="0" w:space="0" w:color="auto"/>
                    <w:bottom w:val="none" w:sz="0" w:space="0" w:color="auto"/>
                    <w:right w:val="none" w:sz="0" w:space="0" w:color="auto"/>
                  </w:divBdr>
                </w:div>
                <w:div w:id="502429535">
                  <w:marLeft w:val="0"/>
                  <w:marRight w:val="0"/>
                  <w:marTop w:val="0"/>
                  <w:marBottom w:val="101"/>
                  <w:divBdr>
                    <w:top w:val="none" w:sz="0" w:space="0" w:color="auto"/>
                    <w:left w:val="none" w:sz="0" w:space="0" w:color="auto"/>
                    <w:bottom w:val="none" w:sz="0" w:space="0" w:color="auto"/>
                    <w:right w:val="none" w:sz="0" w:space="0" w:color="auto"/>
                  </w:divBdr>
                </w:div>
                <w:div w:id="835807785">
                  <w:marLeft w:val="0"/>
                  <w:marRight w:val="0"/>
                  <w:marTop w:val="0"/>
                  <w:marBottom w:val="20"/>
                  <w:divBdr>
                    <w:top w:val="none" w:sz="0" w:space="0" w:color="auto"/>
                    <w:left w:val="none" w:sz="0" w:space="0" w:color="auto"/>
                    <w:bottom w:val="none" w:sz="0" w:space="0" w:color="auto"/>
                    <w:right w:val="none" w:sz="0" w:space="0" w:color="auto"/>
                  </w:divBdr>
                </w:div>
                <w:div w:id="1271622868">
                  <w:marLeft w:val="0"/>
                  <w:marRight w:val="0"/>
                  <w:marTop w:val="0"/>
                  <w:marBottom w:val="20"/>
                  <w:divBdr>
                    <w:top w:val="none" w:sz="0" w:space="0" w:color="auto"/>
                    <w:left w:val="none" w:sz="0" w:space="0" w:color="auto"/>
                    <w:bottom w:val="none" w:sz="0" w:space="0" w:color="auto"/>
                    <w:right w:val="none" w:sz="0" w:space="0" w:color="auto"/>
                  </w:divBdr>
                </w:div>
                <w:div w:id="630210223">
                  <w:marLeft w:val="0"/>
                  <w:marRight w:val="0"/>
                  <w:marTop w:val="0"/>
                  <w:marBottom w:val="20"/>
                  <w:divBdr>
                    <w:top w:val="none" w:sz="0" w:space="0" w:color="auto"/>
                    <w:left w:val="none" w:sz="0" w:space="0" w:color="auto"/>
                    <w:bottom w:val="none" w:sz="0" w:space="0" w:color="auto"/>
                    <w:right w:val="none" w:sz="0" w:space="0" w:color="auto"/>
                  </w:divBdr>
                </w:div>
                <w:div w:id="1346058335">
                  <w:marLeft w:val="0"/>
                  <w:marRight w:val="0"/>
                  <w:marTop w:val="0"/>
                  <w:marBottom w:val="101"/>
                  <w:divBdr>
                    <w:top w:val="none" w:sz="0" w:space="0" w:color="auto"/>
                    <w:left w:val="none" w:sz="0" w:space="0" w:color="auto"/>
                    <w:bottom w:val="none" w:sz="0" w:space="0" w:color="auto"/>
                    <w:right w:val="none" w:sz="0" w:space="0" w:color="auto"/>
                  </w:divBdr>
                </w:div>
                <w:div w:id="918320646">
                  <w:marLeft w:val="0"/>
                  <w:marRight w:val="0"/>
                  <w:marTop w:val="0"/>
                  <w:marBottom w:val="101"/>
                  <w:divBdr>
                    <w:top w:val="none" w:sz="0" w:space="0" w:color="auto"/>
                    <w:left w:val="none" w:sz="0" w:space="0" w:color="auto"/>
                    <w:bottom w:val="none" w:sz="0" w:space="0" w:color="auto"/>
                    <w:right w:val="none" w:sz="0" w:space="0" w:color="auto"/>
                  </w:divBdr>
                </w:div>
                <w:div w:id="2118989177">
                  <w:marLeft w:val="0"/>
                  <w:marRight w:val="0"/>
                  <w:marTop w:val="0"/>
                  <w:marBottom w:val="20"/>
                  <w:divBdr>
                    <w:top w:val="none" w:sz="0" w:space="0" w:color="auto"/>
                    <w:left w:val="none" w:sz="0" w:space="0" w:color="auto"/>
                    <w:bottom w:val="none" w:sz="0" w:space="0" w:color="auto"/>
                    <w:right w:val="none" w:sz="0" w:space="0" w:color="auto"/>
                  </w:divBdr>
                </w:div>
                <w:div w:id="173886465">
                  <w:marLeft w:val="0"/>
                  <w:marRight w:val="0"/>
                  <w:marTop w:val="0"/>
                  <w:marBottom w:val="20"/>
                  <w:divBdr>
                    <w:top w:val="none" w:sz="0" w:space="0" w:color="auto"/>
                    <w:left w:val="none" w:sz="0" w:space="0" w:color="auto"/>
                    <w:bottom w:val="none" w:sz="0" w:space="0" w:color="auto"/>
                    <w:right w:val="none" w:sz="0" w:space="0" w:color="auto"/>
                  </w:divBdr>
                </w:div>
                <w:div w:id="1494754360">
                  <w:marLeft w:val="0"/>
                  <w:marRight w:val="0"/>
                  <w:marTop w:val="0"/>
                  <w:marBottom w:val="20"/>
                  <w:divBdr>
                    <w:top w:val="none" w:sz="0" w:space="0" w:color="auto"/>
                    <w:left w:val="none" w:sz="0" w:space="0" w:color="auto"/>
                    <w:bottom w:val="none" w:sz="0" w:space="0" w:color="auto"/>
                    <w:right w:val="none" w:sz="0" w:space="0" w:color="auto"/>
                  </w:divBdr>
                </w:div>
                <w:div w:id="376047210">
                  <w:marLeft w:val="0"/>
                  <w:marRight w:val="0"/>
                  <w:marTop w:val="0"/>
                  <w:marBottom w:val="20"/>
                  <w:divBdr>
                    <w:top w:val="none" w:sz="0" w:space="0" w:color="auto"/>
                    <w:left w:val="none" w:sz="0" w:space="0" w:color="auto"/>
                    <w:bottom w:val="none" w:sz="0" w:space="0" w:color="auto"/>
                    <w:right w:val="none" w:sz="0" w:space="0" w:color="auto"/>
                  </w:divBdr>
                </w:div>
                <w:div w:id="364058112">
                  <w:marLeft w:val="0"/>
                  <w:marRight w:val="0"/>
                  <w:marTop w:val="0"/>
                  <w:marBottom w:val="101"/>
                  <w:divBdr>
                    <w:top w:val="none" w:sz="0" w:space="0" w:color="auto"/>
                    <w:left w:val="none" w:sz="0" w:space="0" w:color="auto"/>
                    <w:bottom w:val="none" w:sz="0" w:space="0" w:color="auto"/>
                    <w:right w:val="none" w:sz="0" w:space="0" w:color="auto"/>
                  </w:divBdr>
                </w:div>
                <w:div w:id="2066562274">
                  <w:marLeft w:val="0"/>
                  <w:marRight w:val="0"/>
                  <w:marTop w:val="0"/>
                  <w:marBottom w:val="101"/>
                  <w:divBdr>
                    <w:top w:val="none" w:sz="0" w:space="0" w:color="auto"/>
                    <w:left w:val="none" w:sz="0" w:space="0" w:color="auto"/>
                    <w:bottom w:val="none" w:sz="0" w:space="0" w:color="auto"/>
                    <w:right w:val="none" w:sz="0" w:space="0" w:color="auto"/>
                  </w:divBdr>
                </w:div>
                <w:div w:id="943734253">
                  <w:marLeft w:val="0"/>
                  <w:marRight w:val="0"/>
                  <w:marTop w:val="0"/>
                  <w:marBottom w:val="80"/>
                  <w:divBdr>
                    <w:top w:val="none" w:sz="0" w:space="0" w:color="auto"/>
                    <w:left w:val="none" w:sz="0" w:space="0" w:color="auto"/>
                    <w:bottom w:val="none" w:sz="0" w:space="0" w:color="auto"/>
                    <w:right w:val="none" w:sz="0" w:space="0" w:color="auto"/>
                  </w:divBdr>
                </w:div>
                <w:div w:id="1051273870">
                  <w:marLeft w:val="720"/>
                  <w:marRight w:val="0"/>
                  <w:marTop w:val="0"/>
                  <w:marBottom w:val="80"/>
                  <w:divBdr>
                    <w:top w:val="none" w:sz="0" w:space="0" w:color="auto"/>
                    <w:left w:val="none" w:sz="0" w:space="0" w:color="auto"/>
                    <w:bottom w:val="none" w:sz="0" w:space="0" w:color="auto"/>
                    <w:right w:val="none" w:sz="0" w:space="0" w:color="auto"/>
                  </w:divBdr>
                </w:div>
                <w:div w:id="531655914">
                  <w:marLeft w:val="720"/>
                  <w:marRight w:val="0"/>
                  <w:marTop w:val="0"/>
                  <w:marBottom w:val="80"/>
                  <w:divBdr>
                    <w:top w:val="none" w:sz="0" w:space="0" w:color="auto"/>
                    <w:left w:val="none" w:sz="0" w:space="0" w:color="auto"/>
                    <w:bottom w:val="none" w:sz="0" w:space="0" w:color="auto"/>
                    <w:right w:val="none" w:sz="0" w:space="0" w:color="auto"/>
                  </w:divBdr>
                </w:div>
                <w:div w:id="1963071905">
                  <w:marLeft w:val="0"/>
                  <w:marRight w:val="0"/>
                  <w:marTop w:val="0"/>
                  <w:marBottom w:val="80"/>
                  <w:divBdr>
                    <w:top w:val="none" w:sz="0" w:space="0" w:color="auto"/>
                    <w:left w:val="none" w:sz="0" w:space="0" w:color="auto"/>
                    <w:bottom w:val="none" w:sz="0" w:space="0" w:color="auto"/>
                    <w:right w:val="none" w:sz="0" w:space="0" w:color="auto"/>
                  </w:divBdr>
                </w:div>
                <w:div w:id="1023484372">
                  <w:marLeft w:val="0"/>
                  <w:marRight w:val="0"/>
                  <w:marTop w:val="0"/>
                  <w:marBottom w:val="80"/>
                  <w:divBdr>
                    <w:top w:val="none" w:sz="0" w:space="0" w:color="auto"/>
                    <w:left w:val="none" w:sz="0" w:space="0" w:color="auto"/>
                    <w:bottom w:val="none" w:sz="0" w:space="0" w:color="auto"/>
                    <w:right w:val="none" w:sz="0" w:space="0" w:color="auto"/>
                  </w:divBdr>
                </w:div>
                <w:div w:id="1286154102">
                  <w:marLeft w:val="0"/>
                  <w:marRight w:val="0"/>
                  <w:marTop w:val="0"/>
                  <w:marBottom w:val="80"/>
                  <w:divBdr>
                    <w:top w:val="none" w:sz="0" w:space="0" w:color="auto"/>
                    <w:left w:val="none" w:sz="0" w:space="0" w:color="auto"/>
                    <w:bottom w:val="none" w:sz="0" w:space="0" w:color="auto"/>
                    <w:right w:val="none" w:sz="0" w:space="0" w:color="auto"/>
                  </w:divBdr>
                </w:div>
                <w:div w:id="1953660249">
                  <w:marLeft w:val="0"/>
                  <w:marRight w:val="0"/>
                  <w:marTop w:val="0"/>
                  <w:marBottom w:val="80"/>
                  <w:divBdr>
                    <w:top w:val="none" w:sz="0" w:space="0" w:color="auto"/>
                    <w:left w:val="none" w:sz="0" w:space="0" w:color="auto"/>
                    <w:bottom w:val="none" w:sz="0" w:space="0" w:color="auto"/>
                    <w:right w:val="none" w:sz="0" w:space="0" w:color="auto"/>
                  </w:divBdr>
                </w:div>
                <w:div w:id="2075470807">
                  <w:marLeft w:val="0"/>
                  <w:marRight w:val="0"/>
                  <w:marTop w:val="0"/>
                  <w:marBottom w:val="80"/>
                  <w:divBdr>
                    <w:top w:val="none" w:sz="0" w:space="0" w:color="auto"/>
                    <w:left w:val="none" w:sz="0" w:space="0" w:color="auto"/>
                    <w:bottom w:val="none" w:sz="0" w:space="0" w:color="auto"/>
                    <w:right w:val="none" w:sz="0" w:space="0" w:color="auto"/>
                  </w:divBdr>
                </w:div>
                <w:div w:id="2028486304">
                  <w:marLeft w:val="0"/>
                  <w:marRight w:val="0"/>
                  <w:marTop w:val="0"/>
                  <w:marBottom w:val="80"/>
                  <w:divBdr>
                    <w:top w:val="none" w:sz="0" w:space="0" w:color="auto"/>
                    <w:left w:val="none" w:sz="0" w:space="0" w:color="auto"/>
                    <w:bottom w:val="none" w:sz="0" w:space="0" w:color="auto"/>
                    <w:right w:val="none" w:sz="0" w:space="0" w:color="auto"/>
                  </w:divBdr>
                </w:div>
                <w:div w:id="382213389">
                  <w:marLeft w:val="720"/>
                  <w:marRight w:val="0"/>
                  <w:marTop w:val="0"/>
                  <w:marBottom w:val="80"/>
                  <w:divBdr>
                    <w:top w:val="none" w:sz="0" w:space="0" w:color="auto"/>
                    <w:left w:val="none" w:sz="0" w:space="0" w:color="auto"/>
                    <w:bottom w:val="none" w:sz="0" w:space="0" w:color="auto"/>
                    <w:right w:val="none" w:sz="0" w:space="0" w:color="auto"/>
                  </w:divBdr>
                </w:div>
                <w:div w:id="2109425245">
                  <w:marLeft w:val="720"/>
                  <w:marRight w:val="0"/>
                  <w:marTop w:val="0"/>
                  <w:marBottom w:val="80"/>
                  <w:divBdr>
                    <w:top w:val="none" w:sz="0" w:space="0" w:color="auto"/>
                    <w:left w:val="none" w:sz="0" w:space="0" w:color="auto"/>
                    <w:bottom w:val="none" w:sz="0" w:space="0" w:color="auto"/>
                    <w:right w:val="none" w:sz="0" w:space="0" w:color="auto"/>
                  </w:divBdr>
                </w:div>
                <w:div w:id="203063157">
                  <w:marLeft w:val="0"/>
                  <w:marRight w:val="0"/>
                  <w:marTop w:val="0"/>
                  <w:marBottom w:val="101"/>
                  <w:divBdr>
                    <w:top w:val="none" w:sz="0" w:space="0" w:color="auto"/>
                    <w:left w:val="none" w:sz="0" w:space="0" w:color="auto"/>
                    <w:bottom w:val="none" w:sz="0" w:space="0" w:color="auto"/>
                    <w:right w:val="none" w:sz="0" w:space="0" w:color="auto"/>
                  </w:divBdr>
                </w:div>
                <w:div w:id="1461068317">
                  <w:marLeft w:val="0"/>
                  <w:marRight w:val="0"/>
                  <w:marTop w:val="0"/>
                  <w:marBottom w:val="100"/>
                  <w:divBdr>
                    <w:top w:val="none" w:sz="0" w:space="0" w:color="auto"/>
                    <w:left w:val="none" w:sz="0" w:space="0" w:color="auto"/>
                    <w:bottom w:val="none" w:sz="0" w:space="0" w:color="auto"/>
                    <w:right w:val="none" w:sz="0" w:space="0" w:color="auto"/>
                  </w:divBdr>
                </w:div>
                <w:div w:id="985090822">
                  <w:marLeft w:val="0"/>
                  <w:marRight w:val="0"/>
                  <w:marTop w:val="0"/>
                  <w:marBottom w:val="100"/>
                  <w:divBdr>
                    <w:top w:val="none" w:sz="0" w:space="0" w:color="auto"/>
                    <w:left w:val="none" w:sz="0" w:space="0" w:color="auto"/>
                    <w:bottom w:val="none" w:sz="0" w:space="0" w:color="auto"/>
                    <w:right w:val="none" w:sz="0" w:space="0" w:color="auto"/>
                  </w:divBdr>
                </w:div>
                <w:div w:id="1427965680">
                  <w:marLeft w:val="0"/>
                  <w:marRight w:val="0"/>
                  <w:marTop w:val="0"/>
                  <w:marBottom w:val="100"/>
                  <w:divBdr>
                    <w:top w:val="none" w:sz="0" w:space="0" w:color="auto"/>
                    <w:left w:val="none" w:sz="0" w:space="0" w:color="auto"/>
                    <w:bottom w:val="none" w:sz="0" w:space="0" w:color="auto"/>
                    <w:right w:val="none" w:sz="0" w:space="0" w:color="auto"/>
                  </w:divBdr>
                </w:div>
                <w:div w:id="950011182">
                  <w:marLeft w:val="0"/>
                  <w:marRight w:val="0"/>
                  <w:marTop w:val="0"/>
                  <w:marBottom w:val="100"/>
                  <w:divBdr>
                    <w:top w:val="none" w:sz="0" w:space="0" w:color="auto"/>
                    <w:left w:val="none" w:sz="0" w:space="0" w:color="auto"/>
                    <w:bottom w:val="none" w:sz="0" w:space="0" w:color="auto"/>
                    <w:right w:val="none" w:sz="0" w:space="0" w:color="auto"/>
                  </w:divBdr>
                </w:div>
                <w:div w:id="1273052070">
                  <w:marLeft w:val="0"/>
                  <w:marRight w:val="0"/>
                  <w:marTop w:val="0"/>
                  <w:marBottom w:val="100"/>
                  <w:divBdr>
                    <w:top w:val="none" w:sz="0" w:space="0" w:color="auto"/>
                    <w:left w:val="none" w:sz="0" w:space="0" w:color="auto"/>
                    <w:bottom w:val="none" w:sz="0" w:space="0" w:color="auto"/>
                    <w:right w:val="none" w:sz="0" w:space="0" w:color="auto"/>
                  </w:divBdr>
                </w:div>
                <w:div w:id="2008706811">
                  <w:marLeft w:val="0"/>
                  <w:marRight w:val="0"/>
                  <w:marTop w:val="0"/>
                  <w:marBottom w:val="100"/>
                  <w:divBdr>
                    <w:top w:val="none" w:sz="0" w:space="0" w:color="auto"/>
                    <w:left w:val="none" w:sz="0" w:space="0" w:color="auto"/>
                    <w:bottom w:val="none" w:sz="0" w:space="0" w:color="auto"/>
                    <w:right w:val="none" w:sz="0" w:space="0" w:color="auto"/>
                  </w:divBdr>
                </w:div>
                <w:div w:id="1306735197">
                  <w:marLeft w:val="0"/>
                  <w:marRight w:val="0"/>
                  <w:marTop w:val="0"/>
                  <w:marBottom w:val="100"/>
                  <w:divBdr>
                    <w:top w:val="none" w:sz="0" w:space="0" w:color="auto"/>
                    <w:left w:val="none" w:sz="0" w:space="0" w:color="auto"/>
                    <w:bottom w:val="none" w:sz="0" w:space="0" w:color="auto"/>
                    <w:right w:val="none" w:sz="0" w:space="0" w:color="auto"/>
                  </w:divBdr>
                </w:div>
                <w:div w:id="1021668253">
                  <w:marLeft w:val="0"/>
                  <w:marRight w:val="0"/>
                  <w:marTop w:val="0"/>
                  <w:marBottom w:val="100"/>
                  <w:divBdr>
                    <w:top w:val="none" w:sz="0" w:space="0" w:color="auto"/>
                    <w:left w:val="none" w:sz="0" w:space="0" w:color="auto"/>
                    <w:bottom w:val="none" w:sz="0" w:space="0" w:color="auto"/>
                    <w:right w:val="none" w:sz="0" w:space="0" w:color="auto"/>
                  </w:divBdr>
                </w:div>
                <w:div w:id="145824475">
                  <w:marLeft w:val="0"/>
                  <w:marRight w:val="0"/>
                  <w:marTop w:val="0"/>
                  <w:marBottom w:val="100"/>
                  <w:divBdr>
                    <w:top w:val="none" w:sz="0" w:space="0" w:color="auto"/>
                    <w:left w:val="none" w:sz="0" w:space="0" w:color="auto"/>
                    <w:bottom w:val="none" w:sz="0" w:space="0" w:color="auto"/>
                    <w:right w:val="none" w:sz="0" w:space="0" w:color="auto"/>
                  </w:divBdr>
                </w:div>
                <w:div w:id="1386105532">
                  <w:marLeft w:val="0"/>
                  <w:marRight w:val="0"/>
                  <w:marTop w:val="0"/>
                  <w:marBottom w:val="100"/>
                  <w:divBdr>
                    <w:top w:val="none" w:sz="0" w:space="0" w:color="auto"/>
                    <w:left w:val="none" w:sz="0" w:space="0" w:color="auto"/>
                    <w:bottom w:val="none" w:sz="0" w:space="0" w:color="auto"/>
                    <w:right w:val="none" w:sz="0" w:space="0" w:color="auto"/>
                  </w:divBdr>
                </w:div>
                <w:div w:id="700862839">
                  <w:marLeft w:val="0"/>
                  <w:marRight w:val="0"/>
                  <w:marTop w:val="0"/>
                  <w:marBottom w:val="100"/>
                  <w:divBdr>
                    <w:top w:val="none" w:sz="0" w:space="0" w:color="auto"/>
                    <w:left w:val="none" w:sz="0" w:space="0" w:color="auto"/>
                    <w:bottom w:val="none" w:sz="0" w:space="0" w:color="auto"/>
                    <w:right w:val="none" w:sz="0" w:space="0" w:color="auto"/>
                  </w:divBdr>
                </w:div>
                <w:div w:id="1351226385">
                  <w:marLeft w:val="720"/>
                  <w:marRight w:val="0"/>
                  <w:marTop w:val="0"/>
                  <w:marBottom w:val="100"/>
                  <w:divBdr>
                    <w:top w:val="none" w:sz="0" w:space="0" w:color="auto"/>
                    <w:left w:val="none" w:sz="0" w:space="0" w:color="auto"/>
                    <w:bottom w:val="none" w:sz="0" w:space="0" w:color="auto"/>
                    <w:right w:val="none" w:sz="0" w:space="0" w:color="auto"/>
                  </w:divBdr>
                </w:div>
                <w:div w:id="1660841663">
                  <w:marLeft w:val="720"/>
                  <w:marRight w:val="0"/>
                  <w:marTop w:val="0"/>
                  <w:marBottom w:val="100"/>
                  <w:divBdr>
                    <w:top w:val="none" w:sz="0" w:space="0" w:color="auto"/>
                    <w:left w:val="none" w:sz="0" w:space="0" w:color="auto"/>
                    <w:bottom w:val="none" w:sz="0" w:space="0" w:color="auto"/>
                    <w:right w:val="none" w:sz="0" w:space="0" w:color="auto"/>
                  </w:divBdr>
                </w:div>
                <w:div w:id="1148784141">
                  <w:marLeft w:val="720"/>
                  <w:marRight w:val="0"/>
                  <w:marTop w:val="0"/>
                  <w:marBottom w:val="100"/>
                  <w:divBdr>
                    <w:top w:val="none" w:sz="0" w:space="0" w:color="auto"/>
                    <w:left w:val="none" w:sz="0" w:space="0" w:color="auto"/>
                    <w:bottom w:val="none" w:sz="0" w:space="0" w:color="auto"/>
                    <w:right w:val="none" w:sz="0" w:space="0" w:color="auto"/>
                  </w:divBdr>
                </w:div>
                <w:div w:id="472606189">
                  <w:marLeft w:val="720"/>
                  <w:marRight w:val="0"/>
                  <w:marTop w:val="0"/>
                  <w:marBottom w:val="100"/>
                  <w:divBdr>
                    <w:top w:val="none" w:sz="0" w:space="0" w:color="auto"/>
                    <w:left w:val="none" w:sz="0" w:space="0" w:color="auto"/>
                    <w:bottom w:val="none" w:sz="0" w:space="0" w:color="auto"/>
                    <w:right w:val="none" w:sz="0" w:space="0" w:color="auto"/>
                  </w:divBdr>
                </w:div>
                <w:div w:id="1804542089">
                  <w:marLeft w:val="720"/>
                  <w:marRight w:val="0"/>
                  <w:marTop w:val="0"/>
                  <w:marBottom w:val="100"/>
                  <w:divBdr>
                    <w:top w:val="none" w:sz="0" w:space="0" w:color="auto"/>
                    <w:left w:val="none" w:sz="0" w:space="0" w:color="auto"/>
                    <w:bottom w:val="none" w:sz="0" w:space="0" w:color="auto"/>
                    <w:right w:val="none" w:sz="0" w:space="0" w:color="auto"/>
                  </w:divBdr>
                </w:div>
                <w:div w:id="1207991936">
                  <w:marLeft w:val="720"/>
                  <w:marRight w:val="0"/>
                  <w:marTop w:val="0"/>
                  <w:marBottom w:val="100"/>
                  <w:divBdr>
                    <w:top w:val="none" w:sz="0" w:space="0" w:color="auto"/>
                    <w:left w:val="none" w:sz="0" w:space="0" w:color="auto"/>
                    <w:bottom w:val="none" w:sz="0" w:space="0" w:color="auto"/>
                    <w:right w:val="none" w:sz="0" w:space="0" w:color="auto"/>
                  </w:divBdr>
                </w:div>
                <w:div w:id="433598260">
                  <w:marLeft w:val="720"/>
                  <w:marRight w:val="0"/>
                  <w:marTop w:val="0"/>
                  <w:marBottom w:val="100"/>
                  <w:divBdr>
                    <w:top w:val="none" w:sz="0" w:space="0" w:color="auto"/>
                    <w:left w:val="none" w:sz="0" w:space="0" w:color="auto"/>
                    <w:bottom w:val="none" w:sz="0" w:space="0" w:color="auto"/>
                    <w:right w:val="none" w:sz="0" w:space="0" w:color="auto"/>
                  </w:divBdr>
                </w:div>
                <w:div w:id="1961453736">
                  <w:marLeft w:val="1080"/>
                  <w:marRight w:val="0"/>
                  <w:marTop w:val="0"/>
                  <w:marBottom w:val="100"/>
                  <w:divBdr>
                    <w:top w:val="none" w:sz="0" w:space="0" w:color="auto"/>
                    <w:left w:val="none" w:sz="0" w:space="0" w:color="auto"/>
                    <w:bottom w:val="none" w:sz="0" w:space="0" w:color="auto"/>
                    <w:right w:val="none" w:sz="0" w:space="0" w:color="auto"/>
                  </w:divBdr>
                </w:div>
                <w:div w:id="194118572">
                  <w:marLeft w:val="1080"/>
                  <w:marRight w:val="0"/>
                  <w:marTop w:val="0"/>
                  <w:marBottom w:val="100"/>
                  <w:divBdr>
                    <w:top w:val="none" w:sz="0" w:space="0" w:color="auto"/>
                    <w:left w:val="none" w:sz="0" w:space="0" w:color="auto"/>
                    <w:bottom w:val="none" w:sz="0" w:space="0" w:color="auto"/>
                    <w:right w:val="none" w:sz="0" w:space="0" w:color="auto"/>
                  </w:divBdr>
                </w:div>
                <w:div w:id="1540432649">
                  <w:marLeft w:val="1080"/>
                  <w:marRight w:val="0"/>
                  <w:marTop w:val="0"/>
                  <w:marBottom w:val="100"/>
                  <w:divBdr>
                    <w:top w:val="none" w:sz="0" w:space="0" w:color="auto"/>
                    <w:left w:val="none" w:sz="0" w:space="0" w:color="auto"/>
                    <w:bottom w:val="none" w:sz="0" w:space="0" w:color="auto"/>
                    <w:right w:val="none" w:sz="0" w:space="0" w:color="auto"/>
                  </w:divBdr>
                </w:div>
                <w:div w:id="484247625">
                  <w:marLeft w:val="1080"/>
                  <w:marRight w:val="0"/>
                  <w:marTop w:val="0"/>
                  <w:marBottom w:val="100"/>
                  <w:divBdr>
                    <w:top w:val="none" w:sz="0" w:space="0" w:color="auto"/>
                    <w:left w:val="none" w:sz="0" w:space="0" w:color="auto"/>
                    <w:bottom w:val="none" w:sz="0" w:space="0" w:color="auto"/>
                    <w:right w:val="none" w:sz="0" w:space="0" w:color="auto"/>
                  </w:divBdr>
                </w:div>
                <w:div w:id="1906144738">
                  <w:marLeft w:val="720"/>
                  <w:marRight w:val="0"/>
                  <w:marTop w:val="0"/>
                  <w:marBottom w:val="100"/>
                  <w:divBdr>
                    <w:top w:val="none" w:sz="0" w:space="0" w:color="auto"/>
                    <w:left w:val="none" w:sz="0" w:space="0" w:color="auto"/>
                    <w:bottom w:val="none" w:sz="0" w:space="0" w:color="auto"/>
                    <w:right w:val="none" w:sz="0" w:space="0" w:color="auto"/>
                  </w:divBdr>
                </w:div>
                <w:div w:id="481891120">
                  <w:marLeft w:val="0"/>
                  <w:marRight w:val="0"/>
                  <w:marTop w:val="0"/>
                  <w:marBottom w:val="100"/>
                  <w:divBdr>
                    <w:top w:val="none" w:sz="0" w:space="0" w:color="auto"/>
                    <w:left w:val="none" w:sz="0" w:space="0" w:color="auto"/>
                    <w:bottom w:val="none" w:sz="0" w:space="0" w:color="auto"/>
                    <w:right w:val="none" w:sz="0" w:space="0" w:color="auto"/>
                  </w:divBdr>
                </w:div>
                <w:div w:id="350883668">
                  <w:marLeft w:val="720"/>
                  <w:marRight w:val="0"/>
                  <w:marTop w:val="0"/>
                  <w:marBottom w:val="100"/>
                  <w:divBdr>
                    <w:top w:val="none" w:sz="0" w:space="0" w:color="auto"/>
                    <w:left w:val="none" w:sz="0" w:space="0" w:color="auto"/>
                    <w:bottom w:val="none" w:sz="0" w:space="0" w:color="auto"/>
                    <w:right w:val="none" w:sz="0" w:space="0" w:color="auto"/>
                  </w:divBdr>
                </w:div>
                <w:div w:id="96365338">
                  <w:marLeft w:val="720"/>
                  <w:marRight w:val="0"/>
                  <w:marTop w:val="0"/>
                  <w:marBottom w:val="100"/>
                  <w:divBdr>
                    <w:top w:val="none" w:sz="0" w:space="0" w:color="auto"/>
                    <w:left w:val="none" w:sz="0" w:space="0" w:color="auto"/>
                    <w:bottom w:val="none" w:sz="0" w:space="0" w:color="auto"/>
                    <w:right w:val="none" w:sz="0" w:space="0" w:color="auto"/>
                  </w:divBdr>
                </w:div>
                <w:div w:id="1953315197">
                  <w:marLeft w:val="720"/>
                  <w:marRight w:val="0"/>
                  <w:marTop w:val="0"/>
                  <w:marBottom w:val="100"/>
                  <w:divBdr>
                    <w:top w:val="none" w:sz="0" w:space="0" w:color="auto"/>
                    <w:left w:val="none" w:sz="0" w:space="0" w:color="auto"/>
                    <w:bottom w:val="none" w:sz="0" w:space="0" w:color="auto"/>
                    <w:right w:val="none" w:sz="0" w:space="0" w:color="auto"/>
                  </w:divBdr>
                </w:div>
                <w:div w:id="319770933">
                  <w:marLeft w:val="720"/>
                  <w:marRight w:val="0"/>
                  <w:marTop w:val="0"/>
                  <w:marBottom w:val="100"/>
                  <w:divBdr>
                    <w:top w:val="none" w:sz="0" w:space="0" w:color="auto"/>
                    <w:left w:val="none" w:sz="0" w:space="0" w:color="auto"/>
                    <w:bottom w:val="none" w:sz="0" w:space="0" w:color="auto"/>
                    <w:right w:val="none" w:sz="0" w:space="0" w:color="auto"/>
                  </w:divBdr>
                </w:div>
                <w:div w:id="109864705">
                  <w:marLeft w:val="720"/>
                  <w:marRight w:val="0"/>
                  <w:marTop w:val="0"/>
                  <w:marBottom w:val="100"/>
                  <w:divBdr>
                    <w:top w:val="none" w:sz="0" w:space="0" w:color="auto"/>
                    <w:left w:val="none" w:sz="0" w:space="0" w:color="auto"/>
                    <w:bottom w:val="none" w:sz="0" w:space="0" w:color="auto"/>
                    <w:right w:val="none" w:sz="0" w:space="0" w:color="auto"/>
                  </w:divBdr>
                </w:div>
                <w:div w:id="847985389">
                  <w:marLeft w:val="720"/>
                  <w:marRight w:val="0"/>
                  <w:marTop w:val="0"/>
                  <w:marBottom w:val="100"/>
                  <w:divBdr>
                    <w:top w:val="none" w:sz="0" w:space="0" w:color="auto"/>
                    <w:left w:val="none" w:sz="0" w:space="0" w:color="auto"/>
                    <w:bottom w:val="none" w:sz="0" w:space="0" w:color="auto"/>
                    <w:right w:val="none" w:sz="0" w:space="0" w:color="auto"/>
                  </w:divBdr>
                </w:div>
                <w:div w:id="840312510">
                  <w:marLeft w:val="720"/>
                  <w:marRight w:val="0"/>
                  <w:marTop w:val="0"/>
                  <w:marBottom w:val="100"/>
                  <w:divBdr>
                    <w:top w:val="none" w:sz="0" w:space="0" w:color="auto"/>
                    <w:left w:val="none" w:sz="0" w:space="0" w:color="auto"/>
                    <w:bottom w:val="none" w:sz="0" w:space="0" w:color="auto"/>
                    <w:right w:val="none" w:sz="0" w:space="0" w:color="auto"/>
                  </w:divBdr>
                </w:div>
                <w:div w:id="1740470403">
                  <w:marLeft w:val="720"/>
                  <w:marRight w:val="0"/>
                  <w:marTop w:val="0"/>
                  <w:marBottom w:val="100"/>
                  <w:divBdr>
                    <w:top w:val="none" w:sz="0" w:space="0" w:color="auto"/>
                    <w:left w:val="none" w:sz="0" w:space="0" w:color="auto"/>
                    <w:bottom w:val="none" w:sz="0" w:space="0" w:color="auto"/>
                    <w:right w:val="none" w:sz="0" w:space="0" w:color="auto"/>
                  </w:divBdr>
                </w:div>
                <w:div w:id="1412853118">
                  <w:marLeft w:val="720"/>
                  <w:marRight w:val="0"/>
                  <w:marTop w:val="0"/>
                  <w:marBottom w:val="100"/>
                  <w:divBdr>
                    <w:top w:val="none" w:sz="0" w:space="0" w:color="auto"/>
                    <w:left w:val="none" w:sz="0" w:space="0" w:color="auto"/>
                    <w:bottom w:val="none" w:sz="0" w:space="0" w:color="auto"/>
                    <w:right w:val="none" w:sz="0" w:space="0" w:color="auto"/>
                  </w:divBdr>
                </w:div>
                <w:div w:id="530918942">
                  <w:marLeft w:val="0"/>
                  <w:marRight w:val="0"/>
                  <w:marTop w:val="0"/>
                  <w:marBottom w:val="100"/>
                  <w:divBdr>
                    <w:top w:val="none" w:sz="0" w:space="0" w:color="auto"/>
                    <w:left w:val="none" w:sz="0" w:space="0" w:color="auto"/>
                    <w:bottom w:val="none" w:sz="0" w:space="0" w:color="auto"/>
                    <w:right w:val="none" w:sz="0" w:space="0" w:color="auto"/>
                  </w:divBdr>
                </w:div>
                <w:div w:id="1238443471">
                  <w:marLeft w:val="0"/>
                  <w:marRight w:val="0"/>
                  <w:marTop w:val="0"/>
                  <w:marBottom w:val="100"/>
                  <w:divBdr>
                    <w:top w:val="none" w:sz="0" w:space="0" w:color="auto"/>
                    <w:left w:val="none" w:sz="0" w:space="0" w:color="auto"/>
                    <w:bottom w:val="none" w:sz="0" w:space="0" w:color="auto"/>
                    <w:right w:val="none" w:sz="0" w:space="0" w:color="auto"/>
                  </w:divBdr>
                </w:div>
                <w:div w:id="430047397">
                  <w:marLeft w:val="0"/>
                  <w:marRight w:val="0"/>
                  <w:marTop w:val="0"/>
                  <w:marBottom w:val="100"/>
                  <w:divBdr>
                    <w:top w:val="none" w:sz="0" w:space="0" w:color="auto"/>
                    <w:left w:val="none" w:sz="0" w:space="0" w:color="auto"/>
                    <w:bottom w:val="none" w:sz="0" w:space="0" w:color="auto"/>
                    <w:right w:val="none" w:sz="0" w:space="0" w:color="auto"/>
                  </w:divBdr>
                </w:div>
                <w:div w:id="823351254">
                  <w:marLeft w:val="720"/>
                  <w:marRight w:val="0"/>
                  <w:marTop w:val="0"/>
                  <w:marBottom w:val="100"/>
                  <w:divBdr>
                    <w:top w:val="none" w:sz="0" w:space="0" w:color="auto"/>
                    <w:left w:val="none" w:sz="0" w:space="0" w:color="auto"/>
                    <w:bottom w:val="none" w:sz="0" w:space="0" w:color="auto"/>
                    <w:right w:val="none" w:sz="0" w:space="0" w:color="auto"/>
                  </w:divBdr>
                </w:div>
                <w:div w:id="1034114820">
                  <w:marLeft w:val="720"/>
                  <w:marRight w:val="0"/>
                  <w:marTop w:val="0"/>
                  <w:marBottom w:val="100"/>
                  <w:divBdr>
                    <w:top w:val="none" w:sz="0" w:space="0" w:color="auto"/>
                    <w:left w:val="none" w:sz="0" w:space="0" w:color="auto"/>
                    <w:bottom w:val="none" w:sz="0" w:space="0" w:color="auto"/>
                    <w:right w:val="none" w:sz="0" w:space="0" w:color="auto"/>
                  </w:divBdr>
                </w:div>
                <w:div w:id="1455831648">
                  <w:marLeft w:val="720"/>
                  <w:marRight w:val="0"/>
                  <w:marTop w:val="0"/>
                  <w:marBottom w:val="100"/>
                  <w:divBdr>
                    <w:top w:val="none" w:sz="0" w:space="0" w:color="auto"/>
                    <w:left w:val="none" w:sz="0" w:space="0" w:color="auto"/>
                    <w:bottom w:val="none" w:sz="0" w:space="0" w:color="auto"/>
                    <w:right w:val="none" w:sz="0" w:space="0" w:color="auto"/>
                  </w:divBdr>
                </w:div>
                <w:div w:id="513812755">
                  <w:marLeft w:val="0"/>
                  <w:marRight w:val="0"/>
                  <w:marTop w:val="0"/>
                  <w:marBottom w:val="100"/>
                  <w:divBdr>
                    <w:top w:val="none" w:sz="0" w:space="0" w:color="auto"/>
                    <w:left w:val="none" w:sz="0" w:space="0" w:color="auto"/>
                    <w:bottom w:val="none" w:sz="0" w:space="0" w:color="auto"/>
                    <w:right w:val="none" w:sz="0" w:space="0" w:color="auto"/>
                  </w:divBdr>
                </w:div>
                <w:div w:id="1252591495">
                  <w:marLeft w:val="0"/>
                  <w:marRight w:val="0"/>
                  <w:marTop w:val="0"/>
                  <w:marBottom w:val="100"/>
                  <w:divBdr>
                    <w:top w:val="none" w:sz="0" w:space="0" w:color="auto"/>
                    <w:left w:val="none" w:sz="0" w:space="0" w:color="auto"/>
                    <w:bottom w:val="none" w:sz="0" w:space="0" w:color="auto"/>
                    <w:right w:val="none" w:sz="0" w:space="0" w:color="auto"/>
                  </w:divBdr>
                </w:div>
                <w:div w:id="1179465427">
                  <w:marLeft w:val="0"/>
                  <w:marRight w:val="0"/>
                  <w:marTop w:val="0"/>
                  <w:marBottom w:val="100"/>
                  <w:divBdr>
                    <w:top w:val="none" w:sz="0" w:space="0" w:color="auto"/>
                    <w:left w:val="none" w:sz="0" w:space="0" w:color="auto"/>
                    <w:bottom w:val="none" w:sz="0" w:space="0" w:color="auto"/>
                    <w:right w:val="none" w:sz="0" w:space="0" w:color="auto"/>
                  </w:divBdr>
                </w:div>
                <w:div w:id="1538346873">
                  <w:marLeft w:val="0"/>
                  <w:marRight w:val="0"/>
                  <w:marTop w:val="0"/>
                  <w:marBottom w:val="100"/>
                  <w:divBdr>
                    <w:top w:val="none" w:sz="0" w:space="0" w:color="auto"/>
                    <w:left w:val="none" w:sz="0" w:space="0" w:color="auto"/>
                    <w:bottom w:val="none" w:sz="0" w:space="0" w:color="auto"/>
                    <w:right w:val="none" w:sz="0" w:space="0" w:color="auto"/>
                  </w:divBdr>
                </w:div>
                <w:div w:id="2021657546">
                  <w:marLeft w:val="720"/>
                  <w:marRight w:val="0"/>
                  <w:marTop w:val="0"/>
                  <w:marBottom w:val="100"/>
                  <w:divBdr>
                    <w:top w:val="none" w:sz="0" w:space="0" w:color="auto"/>
                    <w:left w:val="none" w:sz="0" w:space="0" w:color="auto"/>
                    <w:bottom w:val="none" w:sz="0" w:space="0" w:color="auto"/>
                    <w:right w:val="none" w:sz="0" w:space="0" w:color="auto"/>
                  </w:divBdr>
                </w:div>
                <w:div w:id="1214120696">
                  <w:marLeft w:val="1080"/>
                  <w:marRight w:val="0"/>
                  <w:marTop w:val="0"/>
                  <w:marBottom w:val="100"/>
                  <w:divBdr>
                    <w:top w:val="none" w:sz="0" w:space="0" w:color="auto"/>
                    <w:left w:val="none" w:sz="0" w:space="0" w:color="auto"/>
                    <w:bottom w:val="none" w:sz="0" w:space="0" w:color="auto"/>
                    <w:right w:val="none" w:sz="0" w:space="0" w:color="auto"/>
                  </w:divBdr>
                </w:div>
                <w:div w:id="1641418679">
                  <w:marLeft w:val="1080"/>
                  <w:marRight w:val="0"/>
                  <w:marTop w:val="0"/>
                  <w:marBottom w:val="100"/>
                  <w:divBdr>
                    <w:top w:val="none" w:sz="0" w:space="0" w:color="auto"/>
                    <w:left w:val="none" w:sz="0" w:space="0" w:color="auto"/>
                    <w:bottom w:val="none" w:sz="0" w:space="0" w:color="auto"/>
                    <w:right w:val="none" w:sz="0" w:space="0" w:color="auto"/>
                  </w:divBdr>
                </w:div>
                <w:div w:id="1604990826">
                  <w:marLeft w:val="1080"/>
                  <w:marRight w:val="0"/>
                  <w:marTop w:val="0"/>
                  <w:marBottom w:val="100"/>
                  <w:divBdr>
                    <w:top w:val="none" w:sz="0" w:space="0" w:color="auto"/>
                    <w:left w:val="none" w:sz="0" w:space="0" w:color="auto"/>
                    <w:bottom w:val="none" w:sz="0" w:space="0" w:color="auto"/>
                    <w:right w:val="none" w:sz="0" w:space="0" w:color="auto"/>
                  </w:divBdr>
                </w:div>
                <w:div w:id="11349271">
                  <w:marLeft w:val="1080"/>
                  <w:marRight w:val="0"/>
                  <w:marTop w:val="0"/>
                  <w:marBottom w:val="100"/>
                  <w:divBdr>
                    <w:top w:val="none" w:sz="0" w:space="0" w:color="auto"/>
                    <w:left w:val="none" w:sz="0" w:space="0" w:color="auto"/>
                    <w:bottom w:val="none" w:sz="0" w:space="0" w:color="auto"/>
                    <w:right w:val="none" w:sz="0" w:space="0" w:color="auto"/>
                  </w:divBdr>
                </w:div>
                <w:div w:id="1522626620">
                  <w:marLeft w:val="720"/>
                  <w:marRight w:val="0"/>
                  <w:marTop w:val="0"/>
                  <w:marBottom w:val="100"/>
                  <w:divBdr>
                    <w:top w:val="none" w:sz="0" w:space="0" w:color="auto"/>
                    <w:left w:val="none" w:sz="0" w:space="0" w:color="auto"/>
                    <w:bottom w:val="none" w:sz="0" w:space="0" w:color="auto"/>
                    <w:right w:val="none" w:sz="0" w:space="0" w:color="auto"/>
                  </w:divBdr>
                </w:div>
                <w:div w:id="1189414799">
                  <w:marLeft w:val="1080"/>
                  <w:marRight w:val="0"/>
                  <w:marTop w:val="0"/>
                  <w:marBottom w:val="100"/>
                  <w:divBdr>
                    <w:top w:val="none" w:sz="0" w:space="0" w:color="auto"/>
                    <w:left w:val="none" w:sz="0" w:space="0" w:color="auto"/>
                    <w:bottom w:val="none" w:sz="0" w:space="0" w:color="auto"/>
                    <w:right w:val="none" w:sz="0" w:space="0" w:color="auto"/>
                  </w:divBdr>
                </w:div>
                <w:div w:id="301235325">
                  <w:marLeft w:val="1080"/>
                  <w:marRight w:val="0"/>
                  <w:marTop w:val="0"/>
                  <w:marBottom w:val="100"/>
                  <w:divBdr>
                    <w:top w:val="none" w:sz="0" w:space="0" w:color="auto"/>
                    <w:left w:val="none" w:sz="0" w:space="0" w:color="auto"/>
                    <w:bottom w:val="none" w:sz="0" w:space="0" w:color="auto"/>
                    <w:right w:val="none" w:sz="0" w:space="0" w:color="auto"/>
                  </w:divBdr>
                </w:div>
                <w:div w:id="2005015030">
                  <w:marLeft w:val="1080"/>
                  <w:marRight w:val="0"/>
                  <w:marTop w:val="0"/>
                  <w:marBottom w:val="100"/>
                  <w:divBdr>
                    <w:top w:val="none" w:sz="0" w:space="0" w:color="auto"/>
                    <w:left w:val="none" w:sz="0" w:space="0" w:color="auto"/>
                    <w:bottom w:val="none" w:sz="0" w:space="0" w:color="auto"/>
                    <w:right w:val="none" w:sz="0" w:space="0" w:color="auto"/>
                  </w:divBdr>
                </w:div>
                <w:div w:id="2086149004">
                  <w:marLeft w:val="1080"/>
                  <w:marRight w:val="0"/>
                  <w:marTop w:val="0"/>
                  <w:marBottom w:val="100"/>
                  <w:divBdr>
                    <w:top w:val="none" w:sz="0" w:space="0" w:color="auto"/>
                    <w:left w:val="none" w:sz="0" w:space="0" w:color="auto"/>
                    <w:bottom w:val="none" w:sz="0" w:space="0" w:color="auto"/>
                    <w:right w:val="none" w:sz="0" w:space="0" w:color="auto"/>
                  </w:divBdr>
                </w:div>
                <w:div w:id="1278097203">
                  <w:marLeft w:val="1080"/>
                  <w:marRight w:val="0"/>
                  <w:marTop w:val="0"/>
                  <w:marBottom w:val="100"/>
                  <w:divBdr>
                    <w:top w:val="none" w:sz="0" w:space="0" w:color="auto"/>
                    <w:left w:val="none" w:sz="0" w:space="0" w:color="auto"/>
                    <w:bottom w:val="none" w:sz="0" w:space="0" w:color="auto"/>
                    <w:right w:val="none" w:sz="0" w:space="0" w:color="auto"/>
                  </w:divBdr>
                </w:div>
                <w:div w:id="760637508">
                  <w:marLeft w:val="1080"/>
                  <w:marRight w:val="0"/>
                  <w:marTop w:val="0"/>
                  <w:marBottom w:val="100"/>
                  <w:divBdr>
                    <w:top w:val="none" w:sz="0" w:space="0" w:color="auto"/>
                    <w:left w:val="none" w:sz="0" w:space="0" w:color="auto"/>
                    <w:bottom w:val="none" w:sz="0" w:space="0" w:color="auto"/>
                    <w:right w:val="none" w:sz="0" w:space="0" w:color="auto"/>
                  </w:divBdr>
                </w:div>
                <w:div w:id="796878764">
                  <w:marLeft w:val="720"/>
                  <w:marRight w:val="0"/>
                  <w:marTop w:val="0"/>
                  <w:marBottom w:val="100"/>
                  <w:divBdr>
                    <w:top w:val="none" w:sz="0" w:space="0" w:color="auto"/>
                    <w:left w:val="none" w:sz="0" w:space="0" w:color="auto"/>
                    <w:bottom w:val="none" w:sz="0" w:space="0" w:color="auto"/>
                    <w:right w:val="none" w:sz="0" w:space="0" w:color="auto"/>
                  </w:divBdr>
                </w:div>
                <w:div w:id="1198931323">
                  <w:marLeft w:val="720"/>
                  <w:marRight w:val="0"/>
                  <w:marTop w:val="0"/>
                  <w:marBottom w:val="100"/>
                  <w:divBdr>
                    <w:top w:val="none" w:sz="0" w:space="0" w:color="auto"/>
                    <w:left w:val="none" w:sz="0" w:space="0" w:color="auto"/>
                    <w:bottom w:val="none" w:sz="0" w:space="0" w:color="auto"/>
                    <w:right w:val="none" w:sz="0" w:space="0" w:color="auto"/>
                  </w:divBdr>
                </w:div>
                <w:div w:id="919288488">
                  <w:marLeft w:val="1080"/>
                  <w:marRight w:val="0"/>
                  <w:marTop w:val="0"/>
                  <w:marBottom w:val="100"/>
                  <w:divBdr>
                    <w:top w:val="none" w:sz="0" w:space="0" w:color="auto"/>
                    <w:left w:val="none" w:sz="0" w:space="0" w:color="auto"/>
                    <w:bottom w:val="none" w:sz="0" w:space="0" w:color="auto"/>
                    <w:right w:val="none" w:sz="0" w:space="0" w:color="auto"/>
                  </w:divBdr>
                </w:div>
                <w:div w:id="1717387210">
                  <w:marLeft w:val="1080"/>
                  <w:marRight w:val="0"/>
                  <w:marTop w:val="0"/>
                  <w:marBottom w:val="100"/>
                  <w:divBdr>
                    <w:top w:val="none" w:sz="0" w:space="0" w:color="auto"/>
                    <w:left w:val="none" w:sz="0" w:space="0" w:color="auto"/>
                    <w:bottom w:val="none" w:sz="0" w:space="0" w:color="auto"/>
                    <w:right w:val="none" w:sz="0" w:space="0" w:color="auto"/>
                  </w:divBdr>
                </w:div>
                <w:div w:id="1183475223">
                  <w:marLeft w:val="1080"/>
                  <w:marRight w:val="0"/>
                  <w:marTop w:val="0"/>
                  <w:marBottom w:val="100"/>
                  <w:divBdr>
                    <w:top w:val="none" w:sz="0" w:space="0" w:color="auto"/>
                    <w:left w:val="none" w:sz="0" w:space="0" w:color="auto"/>
                    <w:bottom w:val="none" w:sz="0" w:space="0" w:color="auto"/>
                    <w:right w:val="none" w:sz="0" w:space="0" w:color="auto"/>
                  </w:divBdr>
                </w:div>
                <w:div w:id="354423292">
                  <w:marLeft w:val="0"/>
                  <w:marRight w:val="0"/>
                  <w:marTop w:val="0"/>
                  <w:marBottom w:val="100"/>
                  <w:divBdr>
                    <w:top w:val="none" w:sz="0" w:space="0" w:color="auto"/>
                    <w:left w:val="none" w:sz="0" w:space="0" w:color="auto"/>
                    <w:bottom w:val="none" w:sz="0" w:space="0" w:color="auto"/>
                    <w:right w:val="none" w:sz="0" w:space="0" w:color="auto"/>
                  </w:divBdr>
                </w:div>
                <w:div w:id="65542680">
                  <w:marLeft w:val="0"/>
                  <w:marRight w:val="0"/>
                  <w:marTop w:val="0"/>
                  <w:marBottom w:val="100"/>
                  <w:divBdr>
                    <w:top w:val="none" w:sz="0" w:space="0" w:color="auto"/>
                    <w:left w:val="none" w:sz="0" w:space="0" w:color="auto"/>
                    <w:bottom w:val="none" w:sz="0" w:space="0" w:color="auto"/>
                    <w:right w:val="none" w:sz="0" w:space="0" w:color="auto"/>
                  </w:divBdr>
                </w:div>
                <w:div w:id="304626655">
                  <w:marLeft w:val="0"/>
                  <w:marRight w:val="0"/>
                  <w:marTop w:val="0"/>
                  <w:marBottom w:val="100"/>
                  <w:divBdr>
                    <w:top w:val="none" w:sz="0" w:space="0" w:color="auto"/>
                    <w:left w:val="none" w:sz="0" w:space="0" w:color="auto"/>
                    <w:bottom w:val="none" w:sz="0" w:space="0" w:color="auto"/>
                    <w:right w:val="none" w:sz="0" w:space="0" w:color="auto"/>
                  </w:divBdr>
                </w:div>
                <w:div w:id="1637375384">
                  <w:marLeft w:val="0"/>
                  <w:marRight w:val="0"/>
                  <w:marTop w:val="0"/>
                  <w:marBottom w:val="100"/>
                  <w:divBdr>
                    <w:top w:val="none" w:sz="0" w:space="0" w:color="auto"/>
                    <w:left w:val="none" w:sz="0" w:space="0" w:color="auto"/>
                    <w:bottom w:val="none" w:sz="0" w:space="0" w:color="auto"/>
                    <w:right w:val="none" w:sz="0" w:space="0" w:color="auto"/>
                  </w:divBdr>
                </w:div>
                <w:div w:id="1156728290">
                  <w:marLeft w:val="720"/>
                  <w:marRight w:val="0"/>
                  <w:marTop w:val="0"/>
                  <w:marBottom w:val="100"/>
                  <w:divBdr>
                    <w:top w:val="none" w:sz="0" w:space="0" w:color="auto"/>
                    <w:left w:val="none" w:sz="0" w:space="0" w:color="auto"/>
                    <w:bottom w:val="none" w:sz="0" w:space="0" w:color="auto"/>
                    <w:right w:val="none" w:sz="0" w:space="0" w:color="auto"/>
                  </w:divBdr>
                </w:div>
                <w:div w:id="2063408337">
                  <w:marLeft w:val="720"/>
                  <w:marRight w:val="0"/>
                  <w:marTop w:val="0"/>
                  <w:marBottom w:val="100"/>
                  <w:divBdr>
                    <w:top w:val="none" w:sz="0" w:space="0" w:color="auto"/>
                    <w:left w:val="none" w:sz="0" w:space="0" w:color="auto"/>
                    <w:bottom w:val="none" w:sz="0" w:space="0" w:color="auto"/>
                    <w:right w:val="none" w:sz="0" w:space="0" w:color="auto"/>
                  </w:divBdr>
                </w:div>
                <w:div w:id="279919890">
                  <w:marLeft w:val="720"/>
                  <w:marRight w:val="0"/>
                  <w:marTop w:val="0"/>
                  <w:marBottom w:val="100"/>
                  <w:divBdr>
                    <w:top w:val="none" w:sz="0" w:space="0" w:color="auto"/>
                    <w:left w:val="none" w:sz="0" w:space="0" w:color="auto"/>
                    <w:bottom w:val="none" w:sz="0" w:space="0" w:color="auto"/>
                    <w:right w:val="none" w:sz="0" w:space="0" w:color="auto"/>
                  </w:divBdr>
                </w:div>
                <w:div w:id="35862479">
                  <w:marLeft w:val="720"/>
                  <w:marRight w:val="0"/>
                  <w:marTop w:val="0"/>
                  <w:marBottom w:val="100"/>
                  <w:divBdr>
                    <w:top w:val="none" w:sz="0" w:space="0" w:color="auto"/>
                    <w:left w:val="none" w:sz="0" w:space="0" w:color="auto"/>
                    <w:bottom w:val="none" w:sz="0" w:space="0" w:color="auto"/>
                    <w:right w:val="none" w:sz="0" w:space="0" w:color="auto"/>
                  </w:divBdr>
                </w:div>
                <w:div w:id="585304142">
                  <w:marLeft w:val="720"/>
                  <w:marRight w:val="0"/>
                  <w:marTop w:val="0"/>
                  <w:marBottom w:val="100"/>
                  <w:divBdr>
                    <w:top w:val="none" w:sz="0" w:space="0" w:color="auto"/>
                    <w:left w:val="none" w:sz="0" w:space="0" w:color="auto"/>
                    <w:bottom w:val="none" w:sz="0" w:space="0" w:color="auto"/>
                    <w:right w:val="none" w:sz="0" w:space="0" w:color="auto"/>
                  </w:divBdr>
                </w:div>
                <w:div w:id="679698634">
                  <w:marLeft w:val="720"/>
                  <w:marRight w:val="0"/>
                  <w:marTop w:val="0"/>
                  <w:marBottom w:val="100"/>
                  <w:divBdr>
                    <w:top w:val="none" w:sz="0" w:space="0" w:color="auto"/>
                    <w:left w:val="none" w:sz="0" w:space="0" w:color="auto"/>
                    <w:bottom w:val="none" w:sz="0" w:space="0" w:color="auto"/>
                    <w:right w:val="none" w:sz="0" w:space="0" w:color="auto"/>
                  </w:divBdr>
                </w:div>
                <w:div w:id="1333490421">
                  <w:marLeft w:val="720"/>
                  <w:marRight w:val="0"/>
                  <w:marTop w:val="0"/>
                  <w:marBottom w:val="100"/>
                  <w:divBdr>
                    <w:top w:val="none" w:sz="0" w:space="0" w:color="auto"/>
                    <w:left w:val="none" w:sz="0" w:space="0" w:color="auto"/>
                    <w:bottom w:val="none" w:sz="0" w:space="0" w:color="auto"/>
                    <w:right w:val="none" w:sz="0" w:space="0" w:color="auto"/>
                  </w:divBdr>
                </w:div>
                <w:div w:id="1177621822">
                  <w:marLeft w:val="720"/>
                  <w:marRight w:val="0"/>
                  <w:marTop w:val="0"/>
                  <w:marBottom w:val="100"/>
                  <w:divBdr>
                    <w:top w:val="none" w:sz="0" w:space="0" w:color="auto"/>
                    <w:left w:val="none" w:sz="0" w:space="0" w:color="auto"/>
                    <w:bottom w:val="none" w:sz="0" w:space="0" w:color="auto"/>
                    <w:right w:val="none" w:sz="0" w:space="0" w:color="auto"/>
                  </w:divBdr>
                </w:div>
                <w:div w:id="2047218097">
                  <w:marLeft w:val="720"/>
                  <w:marRight w:val="0"/>
                  <w:marTop w:val="0"/>
                  <w:marBottom w:val="100"/>
                  <w:divBdr>
                    <w:top w:val="none" w:sz="0" w:space="0" w:color="auto"/>
                    <w:left w:val="none" w:sz="0" w:space="0" w:color="auto"/>
                    <w:bottom w:val="none" w:sz="0" w:space="0" w:color="auto"/>
                    <w:right w:val="none" w:sz="0" w:space="0" w:color="auto"/>
                  </w:divBdr>
                </w:div>
                <w:div w:id="1025327598">
                  <w:marLeft w:val="720"/>
                  <w:marRight w:val="0"/>
                  <w:marTop w:val="0"/>
                  <w:marBottom w:val="100"/>
                  <w:divBdr>
                    <w:top w:val="none" w:sz="0" w:space="0" w:color="auto"/>
                    <w:left w:val="none" w:sz="0" w:space="0" w:color="auto"/>
                    <w:bottom w:val="none" w:sz="0" w:space="0" w:color="auto"/>
                    <w:right w:val="none" w:sz="0" w:space="0" w:color="auto"/>
                  </w:divBdr>
                </w:div>
                <w:div w:id="1974483389">
                  <w:marLeft w:val="720"/>
                  <w:marRight w:val="0"/>
                  <w:marTop w:val="0"/>
                  <w:marBottom w:val="100"/>
                  <w:divBdr>
                    <w:top w:val="none" w:sz="0" w:space="0" w:color="auto"/>
                    <w:left w:val="none" w:sz="0" w:space="0" w:color="auto"/>
                    <w:bottom w:val="none" w:sz="0" w:space="0" w:color="auto"/>
                    <w:right w:val="none" w:sz="0" w:space="0" w:color="auto"/>
                  </w:divBdr>
                </w:div>
                <w:div w:id="854996116">
                  <w:marLeft w:val="720"/>
                  <w:marRight w:val="0"/>
                  <w:marTop w:val="0"/>
                  <w:marBottom w:val="100"/>
                  <w:divBdr>
                    <w:top w:val="none" w:sz="0" w:space="0" w:color="auto"/>
                    <w:left w:val="none" w:sz="0" w:space="0" w:color="auto"/>
                    <w:bottom w:val="none" w:sz="0" w:space="0" w:color="auto"/>
                    <w:right w:val="none" w:sz="0" w:space="0" w:color="auto"/>
                  </w:divBdr>
                </w:div>
                <w:div w:id="530071392">
                  <w:marLeft w:val="720"/>
                  <w:marRight w:val="0"/>
                  <w:marTop w:val="0"/>
                  <w:marBottom w:val="100"/>
                  <w:divBdr>
                    <w:top w:val="none" w:sz="0" w:space="0" w:color="auto"/>
                    <w:left w:val="none" w:sz="0" w:space="0" w:color="auto"/>
                    <w:bottom w:val="none" w:sz="0" w:space="0" w:color="auto"/>
                    <w:right w:val="none" w:sz="0" w:space="0" w:color="auto"/>
                  </w:divBdr>
                </w:div>
                <w:div w:id="1421826467">
                  <w:marLeft w:val="720"/>
                  <w:marRight w:val="0"/>
                  <w:marTop w:val="0"/>
                  <w:marBottom w:val="100"/>
                  <w:divBdr>
                    <w:top w:val="none" w:sz="0" w:space="0" w:color="auto"/>
                    <w:left w:val="none" w:sz="0" w:space="0" w:color="auto"/>
                    <w:bottom w:val="none" w:sz="0" w:space="0" w:color="auto"/>
                    <w:right w:val="none" w:sz="0" w:space="0" w:color="auto"/>
                  </w:divBdr>
                </w:div>
                <w:div w:id="1913813161">
                  <w:marLeft w:val="720"/>
                  <w:marRight w:val="0"/>
                  <w:marTop w:val="0"/>
                  <w:marBottom w:val="100"/>
                  <w:divBdr>
                    <w:top w:val="none" w:sz="0" w:space="0" w:color="auto"/>
                    <w:left w:val="none" w:sz="0" w:space="0" w:color="auto"/>
                    <w:bottom w:val="none" w:sz="0" w:space="0" w:color="auto"/>
                    <w:right w:val="none" w:sz="0" w:space="0" w:color="auto"/>
                  </w:divBdr>
                </w:div>
                <w:div w:id="291056762">
                  <w:marLeft w:val="720"/>
                  <w:marRight w:val="0"/>
                  <w:marTop w:val="0"/>
                  <w:marBottom w:val="100"/>
                  <w:divBdr>
                    <w:top w:val="none" w:sz="0" w:space="0" w:color="auto"/>
                    <w:left w:val="none" w:sz="0" w:space="0" w:color="auto"/>
                    <w:bottom w:val="none" w:sz="0" w:space="0" w:color="auto"/>
                    <w:right w:val="none" w:sz="0" w:space="0" w:color="auto"/>
                  </w:divBdr>
                </w:div>
                <w:div w:id="1423797031">
                  <w:marLeft w:val="0"/>
                  <w:marRight w:val="0"/>
                  <w:marTop w:val="0"/>
                  <w:marBottom w:val="100"/>
                  <w:divBdr>
                    <w:top w:val="none" w:sz="0" w:space="0" w:color="auto"/>
                    <w:left w:val="none" w:sz="0" w:space="0" w:color="auto"/>
                    <w:bottom w:val="none" w:sz="0" w:space="0" w:color="auto"/>
                    <w:right w:val="none" w:sz="0" w:space="0" w:color="auto"/>
                  </w:divBdr>
                </w:div>
                <w:div w:id="1767966592">
                  <w:marLeft w:val="720"/>
                  <w:marRight w:val="0"/>
                  <w:marTop w:val="0"/>
                  <w:marBottom w:val="100"/>
                  <w:divBdr>
                    <w:top w:val="none" w:sz="0" w:space="0" w:color="auto"/>
                    <w:left w:val="none" w:sz="0" w:space="0" w:color="auto"/>
                    <w:bottom w:val="none" w:sz="0" w:space="0" w:color="auto"/>
                    <w:right w:val="none" w:sz="0" w:space="0" w:color="auto"/>
                  </w:divBdr>
                </w:div>
                <w:div w:id="944071769">
                  <w:marLeft w:val="720"/>
                  <w:marRight w:val="0"/>
                  <w:marTop w:val="0"/>
                  <w:marBottom w:val="100"/>
                  <w:divBdr>
                    <w:top w:val="none" w:sz="0" w:space="0" w:color="auto"/>
                    <w:left w:val="none" w:sz="0" w:space="0" w:color="auto"/>
                    <w:bottom w:val="none" w:sz="0" w:space="0" w:color="auto"/>
                    <w:right w:val="none" w:sz="0" w:space="0" w:color="auto"/>
                  </w:divBdr>
                </w:div>
                <w:div w:id="1333796127">
                  <w:marLeft w:val="720"/>
                  <w:marRight w:val="0"/>
                  <w:marTop w:val="0"/>
                  <w:marBottom w:val="100"/>
                  <w:divBdr>
                    <w:top w:val="none" w:sz="0" w:space="0" w:color="auto"/>
                    <w:left w:val="none" w:sz="0" w:space="0" w:color="auto"/>
                    <w:bottom w:val="none" w:sz="0" w:space="0" w:color="auto"/>
                    <w:right w:val="none" w:sz="0" w:space="0" w:color="auto"/>
                  </w:divBdr>
                </w:div>
                <w:div w:id="1355156932">
                  <w:marLeft w:val="720"/>
                  <w:marRight w:val="0"/>
                  <w:marTop w:val="0"/>
                  <w:marBottom w:val="100"/>
                  <w:divBdr>
                    <w:top w:val="none" w:sz="0" w:space="0" w:color="auto"/>
                    <w:left w:val="none" w:sz="0" w:space="0" w:color="auto"/>
                    <w:bottom w:val="none" w:sz="0" w:space="0" w:color="auto"/>
                    <w:right w:val="none" w:sz="0" w:space="0" w:color="auto"/>
                  </w:divBdr>
                </w:div>
                <w:div w:id="616639410">
                  <w:marLeft w:val="720"/>
                  <w:marRight w:val="0"/>
                  <w:marTop w:val="0"/>
                  <w:marBottom w:val="100"/>
                  <w:divBdr>
                    <w:top w:val="none" w:sz="0" w:space="0" w:color="auto"/>
                    <w:left w:val="none" w:sz="0" w:space="0" w:color="auto"/>
                    <w:bottom w:val="none" w:sz="0" w:space="0" w:color="auto"/>
                    <w:right w:val="none" w:sz="0" w:space="0" w:color="auto"/>
                  </w:divBdr>
                </w:div>
                <w:div w:id="1490748474">
                  <w:marLeft w:val="0"/>
                  <w:marRight w:val="0"/>
                  <w:marTop w:val="0"/>
                  <w:marBottom w:val="100"/>
                  <w:divBdr>
                    <w:top w:val="none" w:sz="0" w:space="0" w:color="auto"/>
                    <w:left w:val="none" w:sz="0" w:space="0" w:color="auto"/>
                    <w:bottom w:val="none" w:sz="0" w:space="0" w:color="auto"/>
                    <w:right w:val="none" w:sz="0" w:space="0" w:color="auto"/>
                  </w:divBdr>
                </w:div>
                <w:div w:id="848446333">
                  <w:marLeft w:val="0"/>
                  <w:marRight w:val="0"/>
                  <w:marTop w:val="0"/>
                  <w:marBottom w:val="100"/>
                  <w:divBdr>
                    <w:top w:val="none" w:sz="0" w:space="0" w:color="auto"/>
                    <w:left w:val="none" w:sz="0" w:space="0" w:color="auto"/>
                    <w:bottom w:val="none" w:sz="0" w:space="0" w:color="auto"/>
                    <w:right w:val="none" w:sz="0" w:space="0" w:color="auto"/>
                  </w:divBdr>
                </w:div>
                <w:div w:id="854657521">
                  <w:marLeft w:val="720"/>
                  <w:marRight w:val="0"/>
                  <w:marTop w:val="0"/>
                  <w:marBottom w:val="100"/>
                  <w:divBdr>
                    <w:top w:val="none" w:sz="0" w:space="0" w:color="auto"/>
                    <w:left w:val="none" w:sz="0" w:space="0" w:color="auto"/>
                    <w:bottom w:val="none" w:sz="0" w:space="0" w:color="auto"/>
                    <w:right w:val="none" w:sz="0" w:space="0" w:color="auto"/>
                  </w:divBdr>
                </w:div>
                <w:div w:id="1718819519">
                  <w:marLeft w:val="720"/>
                  <w:marRight w:val="0"/>
                  <w:marTop w:val="0"/>
                  <w:marBottom w:val="100"/>
                  <w:divBdr>
                    <w:top w:val="none" w:sz="0" w:space="0" w:color="auto"/>
                    <w:left w:val="none" w:sz="0" w:space="0" w:color="auto"/>
                    <w:bottom w:val="none" w:sz="0" w:space="0" w:color="auto"/>
                    <w:right w:val="none" w:sz="0" w:space="0" w:color="auto"/>
                  </w:divBdr>
                </w:div>
                <w:div w:id="768889216">
                  <w:marLeft w:val="1080"/>
                  <w:marRight w:val="0"/>
                  <w:marTop w:val="0"/>
                  <w:marBottom w:val="100"/>
                  <w:divBdr>
                    <w:top w:val="none" w:sz="0" w:space="0" w:color="auto"/>
                    <w:left w:val="none" w:sz="0" w:space="0" w:color="auto"/>
                    <w:bottom w:val="none" w:sz="0" w:space="0" w:color="auto"/>
                    <w:right w:val="none" w:sz="0" w:space="0" w:color="auto"/>
                  </w:divBdr>
                </w:div>
                <w:div w:id="712000691">
                  <w:marLeft w:val="1080"/>
                  <w:marRight w:val="0"/>
                  <w:marTop w:val="0"/>
                  <w:marBottom w:val="100"/>
                  <w:divBdr>
                    <w:top w:val="none" w:sz="0" w:space="0" w:color="auto"/>
                    <w:left w:val="none" w:sz="0" w:space="0" w:color="auto"/>
                    <w:bottom w:val="none" w:sz="0" w:space="0" w:color="auto"/>
                    <w:right w:val="none" w:sz="0" w:space="0" w:color="auto"/>
                  </w:divBdr>
                </w:div>
                <w:div w:id="511458771">
                  <w:marLeft w:val="1080"/>
                  <w:marRight w:val="0"/>
                  <w:marTop w:val="0"/>
                  <w:marBottom w:val="100"/>
                  <w:divBdr>
                    <w:top w:val="none" w:sz="0" w:space="0" w:color="auto"/>
                    <w:left w:val="none" w:sz="0" w:space="0" w:color="auto"/>
                    <w:bottom w:val="none" w:sz="0" w:space="0" w:color="auto"/>
                    <w:right w:val="none" w:sz="0" w:space="0" w:color="auto"/>
                  </w:divBdr>
                </w:div>
                <w:div w:id="1569808579">
                  <w:marLeft w:val="1080"/>
                  <w:marRight w:val="0"/>
                  <w:marTop w:val="0"/>
                  <w:marBottom w:val="100"/>
                  <w:divBdr>
                    <w:top w:val="none" w:sz="0" w:space="0" w:color="auto"/>
                    <w:left w:val="none" w:sz="0" w:space="0" w:color="auto"/>
                    <w:bottom w:val="none" w:sz="0" w:space="0" w:color="auto"/>
                    <w:right w:val="none" w:sz="0" w:space="0" w:color="auto"/>
                  </w:divBdr>
                </w:div>
                <w:div w:id="999700228">
                  <w:marLeft w:val="1080"/>
                  <w:marRight w:val="0"/>
                  <w:marTop w:val="0"/>
                  <w:marBottom w:val="100"/>
                  <w:divBdr>
                    <w:top w:val="none" w:sz="0" w:space="0" w:color="auto"/>
                    <w:left w:val="none" w:sz="0" w:space="0" w:color="auto"/>
                    <w:bottom w:val="none" w:sz="0" w:space="0" w:color="auto"/>
                    <w:right w:val="none" w:sz="0" w:space="0" w:color="auto"/>
                  </w:divBdr>
                </w:div>
                <w:div w:id="640118573">
                  <w:marLeft w:val="1080"/>
                  <w:marRight w:val="0"/>
                  <w:marTop w:val="0"/>
                  <w:marBottom w:val="100"/>
                  <w:divBdr>
                    <w:top w:val="none" w:sz="0" w:space="0" w:color="auto"/>
                    <w:left w:val="none" w:sz="0" w:space="0" w:color="auto"/>
                    <w:bottom w:val="none" w:sz="0" w:space="0" w:color="auto"/>
                    <w:right w:val="none" w:sz="0" w:space="0" w:color="auto"/>
                  </w:divBdr>
                </w:div>
                <w:div w:id="714622266">
                  <w:marLeft w:val="720"/>
                  <w:marRight w:val="0"/>
                  <w:marTop w:val="0"/>
                  <w:marBottom w:val="100"/>
                  <w:divBdr>
                    <w:top w:val="none" w:sz="0" w:space="0" w:color="auto"/>
                    <w:left w:val="none" w:sz="0" w:space="0" w:color="auto"/>
                    <w:bottom w:val="none" w:sz="0" w:space="0" w:color="auto"/>
                    <w:right w:val="none" w:sz="0" w:space="0" w:color="auto"/>
                  </w:divBdr>
                </w:div>
                <w:div w:id="1347053325">
                  <w:marLeft w:val="720"/>
                  <w:marRight w:val="0"/>
                  <w:marTop w:val="0"/>
                  <w:marBottom w:val="100"/>
                  <w:divBdr>
                    <w:top w:val="none" w:sz="0" w:space="0" w:color="auto"/>
                    <w:left w:val="none" w:sz="0" w:space="0" w:color="auto"/>
                    <w:bottom w:val="none" w:sz="0" w:space="0" w:color="auto"/>
                    <w:right w:val="none" w:sz="0" w:space="0" w:color="auto"/>
                  </w:divBdr>
                </w:div>
                <w:div w:id="176425737">
                  <w:marLeft w:val="1080"/>
                  <w:marRight w:val="0"/>
                  <w:marTop w:val="0"/>
                  <w:marBottom w:val="100"/>
                  <w:divBdr>
                    <w:top w:val="none" w:sz="0" w:space="0" w:color="auto"/>
                    <w:left w:val="none" w:sz="0" w:space="0" w:color="auto"/>
                    <w:bottom w:val="none" w:sz="0" w:space="0" w:color="auto"/>
                    <w:right w:val="none" w:sz="0" w:space="0" w:color="auto"/>
                  </w:divBdr>
                </w:div>
                <w:div w:id="1449355187">
                  <w:marLeft w:val="1080"/>
                  <w:marRight w:val="0"/>
                  <w:marTop w:val="0"/>
                  <w:marBottom w:val="100"/>
                  <w:divBdr>
                    <w:top w:val="none" w:sz="0" w:space="0" w:color="auto"/>
                    <w:left w:val="none" w:sz="0" w:space="0" w:color="auto"/>
                    <w:bottom w:val="none" w:sz="0" w:space="0" w:color="auto"/>
                    <w:right w:val="none" w:sz="0" w:space="0" w:color="auto"/>
                  </w:divBdr>
                </w:div>
                <w:div w:id="1902986390">
                  <w:marLeft w:val="1080"/>
                  <w:marRight w:val="0"/>
                  <w:marTop w:val="0"/>
                  <w:marBottom w:val="100"/>
                  <w:divBdr>
                    <w:top w:val="none" w:sz="0" w:space="0" w:color="auto"/>
                    <w:left w:val="none" w:sz="0" w:space="0" w:color="auto"/>
                    <w:bottom w:val="none" w:sz="0" w:space="0" w:color="auto"/>
                    <w:right w:val="none" w:sz="0" w:space="0" w:color="auto"/>
                  </w:divBdr>
                </w:div>
                <w:div w:id="1341587892">
                  <w:marLeft w:val="1080"/>
                  <w:marRight w:val="0"/>
                  <w:marTop w:val="0"/>
                  <w:marBottom w:val="100"/>
                  <w:divBdr>
                    <w:top w:val="none" w:sz="0" w:space="0" w:color="auto"/>
                    <w:left w:val="none" w:sz="0" w:space="0" w:color="auto"/>
                    <w:bottom w:val="none" w:sz="0" w:space="0" w:color="auto"/>
                    <w:right w:val="none" w:sz="0" w:space="0" w:color="auto"/>
                  </w:divBdr>
                </w:div>
                <w:div w:id="1530294464">
                  <w:marLeft w:val="1080"/>
                  <w:marRight w:val="0"/>
                  <w:marTop w:val="0"/>
                  <w:marBottom w:val="100"/>
                  <w:divBdr>
                    <w:top w:val="none" w:sz="0" w:space="0" w:color="auto"/>
                    <w:left w:val="none" w:sz="0" w:space="0" w:color="auto"/>
                    <w:bottom w:val="none" w:sz="0" w:space="0" w:color="auto"/>
                    <w:right w:val="none" w:sz="0" w:space="0" w:color="auto"/>
                  </w:divBdr>
                </w:div>
                <w:div w:id="528952328">
                  <w:marLeft w:val="1080"/>
                  <w:marRight w:val="0"/>
                  <w:marTop w:val="0"/>
                  <w:marBottom w:val="100"/>
                  <w:divBdr>
                    <w:top w:val="none" w:sz="0" w:space="0" w:color="auto"/>
                    <w:left w:val="none" w:sz="0" w:space="0" w:color="auto"/>
                    <w:bottom w:val="none" w:sz="0" w:space="0" w:color="auto"/>
                    <w:right w:val="none" w:sz="0" w:space="0" w:color="auto"/>
                  </w:divBdr>
                </w:div>
                <w:div w:id="844437260">
                  <w:marLeft w:val="720"/>
                  <w:marRight w:val="0"/>
                  <w:marTop w:val="0"/>
                  <w:marBottom w:val="100"/>
                  <w:divBdr>
                    <w:top w:val="none" w:sz="0" w:space="0" w:color="auto"/>
                    <w:left w:val="none" w:sz="0" w:space="0" w:color="auto"/>
                    <w:bottom w:val="none" w:sz="0" w:space="0" w:color="auto"/>
                    <w:right w:val="none" w:sz="0" w:space="0" w:color="auto"/>
                  </w:divBdr>
                </w:div>
                <w:div w:id="861552078">
                  <w:marLeft w:val="1080"/>
                  <w:marRight w:val="0"/>
                  <w:marTop w:val="0"/>
                  <w:marBottom w:val="100"/>
                  <w:divBdr>
                    <w:top w:val="none" w:sz="0" w:space="0" w:color="auto"/>
                    <w:left w:val="none" w:sz="0" w:space="0" w:color="auto"/>
                    <w:bottom w:val="none" w:sz="0" w:space="0" w:color="auto"/>
                    <w:right w:val="none" w:sz="0" w:space="0" w:color="auto"/>
                  </w:divBdr>
                </w:div>
                <w:div w:id="458184301">
                  <w:marLeft w:val="1080"/>
                  <w:marRight w:val="0"/>
                  <w:marTop w:val="0"/>
                  <w:marBottom w:val="100"/>
                  <w:divBdr>
                    <w:top w:val="none" w:sz="0" w:space="0" w:color="auto"/>
                    <w:left w:val="none" w:sz="0" w:space="0" w:color="auto"/>
                    <w:bottom w:val="none" w:sz="0" w:space="0" w:color="auto"/>
                    <w:right w:val="none" w:sz="0" w:space="0" w:color="auto"/>
                  </w:divBdr>
                </w:div>
                <w:div w:id="585454445">
                  <w:marLeft w:val="720"/>
                  <w:marRight w:val="0"/>
                  <w:marTop w:val="0"/>
                  <w:marBottom w:val="100"/>
                  <w:divBdr>
                    <w:top w:val="none" w:sz="0" w:space="0" w:color="auto"/>
                    <w:left w:val="none" w:sz="0" w:space="0" w:color="auto"/>
                    <w:bottom w:val="none" w:sz="0" w:space="0" w:color="auto"/>
                    <w:right w:val="none" w:sz="0" w:space="0" w:color="auto"/>
                  </w:divBdr>
                </w:div>
                <w:div w:id="341787372">
                  <w:marLeft w:val="720"/>
                  <w:marRight w:val="0"/>
                  <w:marTop w:val="0"/>
                  <w:marBottom w:val="100"/>
                  <w:divBdr>
                    <w:top w:val="none" w:sz="0" w:space="0" w:color="auto"/>
                    <w:left w:val="none" w:sz="0" w:space="0" w:color="auto"/>
                    <w:bottom w:val="none" w:sz="0" w:space="0" w:color="auto"/>
                    <w:right w:val="none" w:sz="0" w:space="0" w:color="auto"/>
                  </w:divBdr>
                </w:div>
                <w:div w:id="1975331873">
                  <w:marLeft w:val="1080"/>
                  <w:marRight w:val="0"/>
                  <w:marTop w:val="0"/>
                  <w:marBottom w:val="100"/>
                  <w:divBdr>
                    <w:top w:val="none" w:sz="0" w:space="0" w:color="auto"/>
                    <w:left w:val="none" w:sz="0" w:space="0" w:color="auto"/>
                    <w:bottom w:val="none" w:sz="0" w:space="0" w:color="auto"/>
                    <w:right w:val="none" w:sz="0" w:space="0" w:color="auto"/>
                  </w:divBdr>
                </w:div>
                <w:div w:id="69357088">
                  <w:marLeft w:val="1080"/>
                  <w:marRight w:val="0"/>
                  <w:marTop w:val="0"/>
                  <w:marBottom w:val="100"/>
                  <w:divBdr>
                    <w:top w:val="none" w:sz="0" w:space="0" w:color="auto"/>
                    <w:left w:val="none" w:sz="0" w:space="0" w:color="auto"/>
                    <w:bottom w:val="none" w:sz="0" w:space="0" w:color="auto"/>
                    <w:right w:val="none" w:sz="0" w:space="0" w:color="auto"/>
                  </w:divBdr>
                </w:div>
                <w:div w:id="1160072493">
                  <w:marLeft w:val="1080"/>
                  <w:marRight w:val="0"/>
                  <w:marTop w:val="0"/>
                  <w:marBottom w:val="100"/>
                  <w:divBdr>
                    <w:top w:val="none" w:sz="0" w:space="0" w:color="auto"/>
                    <w:left w:val="none" w:sz="0" w:space="0" w:color="auto"/>
                    <w:bottom w:val="none" w:sz="0" w:space="0" w:color="auto"/>
                    <w:right w:val="none" w:sz="0" w:space="0" w:color="auto"/>
                  </w:divBdr>
                </w:div>
                <w:div w:id="1336961980">
                  <w:marLeft w:val="720"/>
                  <w:marRight w:val="0"/>
                  <w:marTop w:val="0"/>
                  <w:marBottom w:val="100"/>
                  <w:divBdr>
                    <w:top w:val="none" w:sz="0" w:space="0" w:color="auto"/>
                    <w:left w:val="none" w:sz="0" w:space="0" w:color="auto"/>
                    <w:bottom w:val="none" w:sz="0" w:space="0" w:color="auto"/>
                    <w:right w:val="none" w:sz="0" w:space="0" w:color="auto"/>
                  </w:divBdr>
                </w:div>
                <w:div w:id="1078095748">
                  <w:marLeft w:val="720"/>
                  <w:marRight w:val="0"/>
                  <w:marTop w:val="0"/>
                  <w:marBottom w:val="100"/>
                  <w:divBdr>
                    <w:top w:val="none" w:sz="0" w:space="0" w:color="auto"/>
                    <w:left w:val="none" w:sz="0" w:space="0" w:color="auto"/>
                    <w:bottom w:val="none" w:sz="0" w:space="0" w:color="auto"/>
                    <w:right w:val="none" w:sz="0" w:space="0" w:color="auto"/>
                  </w:divBdr>
                </w:div>
                <w:div w:id="1327319847">
                  <w:marLeft w:val="720"/>
                  <w:marRight w:val="0"/>
                  <w:marTop w:val="0"/>
                  <w:marBottom w:val="100"/>
                  <w:divBdr>
                    <w:top w:val="none" w:sz="0" w:space="0" w:color="auto"/>
                    <w:left w:val="none" w:sz="0" w:space="0" w:color="auto"/>
                    <w:bottom w:val="none" w:sz="0" w:space="0" w:color="auto"/>
                    <w:right w:val="none" w:sz="0" w:space="0" w:color="auto"/>
                  </w:divBdr>
                </w:div>
                <w:div w:id="935677513">
                  <w:marLeft w:val="720"/>
                  <w:marRight w:val="0"/>
                  <w:marTop w:val="0"/>
                  <w:marBottom w:val="100"/>
                  <w:divBdr>
                    <w:top w:val="none" w:sz="0" w:space="0" w:color="auto"/>
                    <w:left w:val="none" w:sz="0" w:space="0" w:color="auto"/>
                    <w:bottom w:val="none" w:sz="0" w:space="0" w:color="auto"/>
                    <w:right w:val="none" w:sz="0" w:space="0" w:color="auto"/>
                  </w:divBdr>
                </w:div>
                <w:div w:id="1842155545">
                  <w:marLeft w:val="1080"/>
                  <w:marRight w:val="0"/>
                  <w:marTop w:val="0"/>
                  <w:marBottom w:val="100"/>
                  <w:divBdr>
                    <w:top w:val="none" w:sz="0" w:space="0" w:color="auto"/>
                    <w:left w:val="none" w:sz="0" w:space="0" w:color="auto"/>
                    <w:bottom w:val="none" w:sz="0" w:space="0" w:color="auto"/>
                    <w:right w:val="none" w:sz="0" w:space="0" w:color="auto"/>
                  </w:divBdr>
                </w:div>
                <w:div w:id="253827702">
                  <w:marLeft w:val="1080"/>
                  <w:marRight w:val="0"/>
                  <w:marTop w:val="0"/>
                  <w:marBottom w:val="100"/>
                  <w:divBdr>
                    <w:top w:val="none" w:sz="0" w:space="0" w:color="auto"/>
                    <w:left w:val="none" w:sz="0" w:space="0" w:color="auto"/>
                    <w:bottom w:val="none" w:sz="0" w:space="0" w:color="auto"/>
                    <w:right w:val="none" w:sz="0" w:space="0" w:color="auto"/>
                  </w:divBdr>
                </w:div>
                <w:div w:id="509567340">
                  <w:marLeft w:val="720"/>
                  <w:marRight w:val="0"/>
                  <w:marTop w:val="0"/>
                  <w:marBottom w:val="100"/>
                  <w:divBdr>
                    <w:top w:val="none" w:sz="0" w:space="0" w:color="auto"/>
                    <w:left w:val="none" w:sz="0" w:space="0" w:color="auto"/>
                    <w:bottom w:val="none" w:sz="0" w:space="0" w:color="auto"/>
                    <w:right w:val="none" w:sz="0" w:space="0" w:color="auto"/>
                  </w:divBdr>
                </w:div>
                <w:div w:id="236794270">
                  <w:marLeft w:val="720"/>
                  <w:marRight w:val="0"/>
                  <w:marTop w:val="0"/>
                  <w:marBottom w:val="100"/>
                  <w:divBdr>
                    <w:top w:val="none" w:sz="0" w:space="0" w:color="auto"/>
                    <w:left w:val="none" w:sz="0" w:space="0" w:color="auto"/>
                    <w:bottom w:val="none" w:sz="0" w:space="0" w:color="auto"/>
                    <w:right w:val="none" w:sz="0" w:space="0" w:color="auto"/>
                  </w:divBdr>
                </w:div>
                <w:div w:id="534922867">
                  <w:marLeft w:val="720"/>
                  <w:marRight w:val="0"/>
                  <w:marTop w:val="0"/>
                  <w:marBottom w:val="100"/>
                  <w:divBdr>
                    <w:top w:val="none" w:sz="0" w:space="0" w:color="auto"/>
                    <w:left w:val="none" w:sz="0" w:space="0" w:color="auto"/>
                    <w:bottom w:val="none" w:sz="0" w:space="0" w:color="auto"/>
                    <w:right w:val="none" w:sz="0" w:space="0" w:color="auto"/>
                  </w:divBdr>
                </w:div>
                <w:div w:id="1325937413">
                  <w:marLeft w:val="720"/>
                  <w:marRight w:val="0"/>
                  <w:marTop w:val="0"/>
                  <w:marBottom w:val="100"/>
                  <w:divBdr>
                    <w:top w:val="none" w:sz="0" w:space="0" w:color="auto"/>
                    <w:left w:val="none" w:sz="0" w:space="0" w:color="auto"/>
                    <w:bottom w:val="none" w:sz="0" w:space="0" w:color="auto"/>
                    <w:right w:val="none" w:sz="0" w:space="0" w:color="auto"/>
                  </w:divBdr>
                </w:div>
                <w:div w:id="1680935687">
                  <w:marLeft w:val="720"/>
                  <w:marRight w:val="0"/>
                  <w:marTop w:val="0"/>
                  <w:marBottom w:val="100"/>
                  <w:divBdr>
                    <w:top w:val="none" w:sz="0" w:space="0" w:color="auto"/>
                    <w:left w:val="none" w:sz="0" w:space="0" w:color="auto"/>
                    <w:bottom w:val="none" w:sz="0" w:space="0" w:color="auto"/>
                    <w:right w:val="none" w:sz="0" w:space="0" w:color="auto"/>
                  </w:divBdr>
                </w:div>
                <w:div w:id="215314401">
                  <w:marLeft w:val="720"/>
                  <w:marRight w:val="0"/>
                  <w:marTop w:val="0"/>
                  <w:marBottom w:val="100"/>
                  <w:divBdr>
                    <w:top w:val="none" w:sz="0" w:space="0" w:color="auto"/>
                    <w:left w:val="none" w:sz="0" w:space="0" w:color="auto"/>
                    <w:bottom w:val="none" w:sz="0" w:space="0" w:color="auto"/>
                    <w:right w:val="none" w:sz="0" w:space="0" w:color="auto"/>
                  </w:divBdr>
                </w:div>
                <w:div w:id="921530753">
                  <w:marLeft w:val="0"/>
                  <w:marRight w:val="0"/>
                  <w:marTop w:val="0"/>
                  <w:marBottom w:val="100"/>
                  <w:divBdr>
                    <w:top w:val="none" w:sz="0" w:space="0" w:color="auto"/>
                    <w:left w:val="none" w:sz="0" w:space="0" w:color="auto"/>
                    <w:bottom w:val="none" w:sz="0" w:space="0" w:color="auto"/>
                    <w:right w:val="none" w:sz="0" w:space="0" w:color="auto"/>
                  </w:divBdr>
                </w:div>
                <w:div w:id="312567535">
                  <w:marLeft w:val="0"/>
                  <w:marRight w:val="0"/>
                  <w:marTop w:val="0"/>
                  <w:marBottom w:val="100"/>
                  <w:divBdr>
                    <w:top w:val="none" w:sz="0" w:space="0" w:color="auto"/>
                    <w:left w:val="none" w:sz="0" w:space="0" w:color="auto"/>
                    <w:bottom w:val="none" w:sz="0" w:space="0" w:color="auto"/>
                    <w:right w:val="none" w:sz="0" w:space="0" w:color="auto"/>
                  </w:divBdr>
                </w:div>
                <w:div w:id="333187506">
                  <w:marLeft w:val="720"/>
                  <w:marRight w:val="0"/>
                  <w:marTop w:val="0"/>
                  <w:marBottom w:val="100"/>
                  <w:divBdr>
                    <w:top w:val="none" w:sz="0" w:space="0" w:color="auto"/>
                    <w:left w:val="none" w:sz="0" w:space="0" w:color="auto"/>
                    <w:bottom w:val="none" w:sz="0" w:space="0" w:color="auto"/>
                    <w:right w:val="none" w:sz="0" w:space="0" w:color="auto"/>
                  </w:divBdr>
                </w:div>
                <w:div w:id="26488511">
                  <w:marLeft w:val="720"/>
                  <w:marRight w:val="0"/>
                  <w:marTop w:val="0"/>
                  <w:marBottom w:val="100"/>
                  <w:divBdr>
                    <w:top w:val="none" w:sz="0" w:space="0" w:color="auto"/>
                    <w:left w:val="none" w:sz="0" w:space="0" w:color="auto"/>
                    <w:bottom w:val="none" w:sz="0" w:space="0" w:color="auto"/>
                    <w:right w:val="none" w:sz="0" w:space="0" w:color="auto"/>
                  </w:divBdr>
                </w:div>
                <w:div w:id="1821189341">
                  <w:marLeft w:val="720"/>
                  <w:marRight w:val="0"/>
                  <w:marTop w:val="0"/>
                  <w:marBottom w:val="100"/>
                  <w:divBdr>
                    <w:top w:val="none" w:sz="0" w:space="0" w:color="auto"/>
                    <w:left w:val="none" w:sz="0" w:space="0" w:color="auto"/>
                    <w:bottom w:val="none" w:sz="0" w:space="0" w:color="auto"/>
                    <w:right w:val="none" w:sz="0" w:space="0" w:color="auto"/>
                  </w:divBdr>
                </w:div>
                <w:div w:id="1067072140">
                  <w:marLeft w:val="720"/>
                  <w:marRight w:val="0"/>
                  <w:marTop w:val="0"/>
                  <w:marBottom w:val="100"/>
                  <w:divBdr>
                    <w:top w:val="none" w:sz="0" w:space="0" w:color="auto"/>
                    <w:left w:val="none" w:sz="0" w:space="0" w:color="auto"/>
                    <w:bottom w:val="none" w:sz="0" w:space="0" w:color="auto"/>
                    <w:right w:val="none" w:sz="0" w:space="0" w:color="auto"/>
                  </w:divBdr>
                </w:div>
                <w:div w:id="758335058">
                  <w:marLeft w:val="720"/>
                  <w:marRight w:val="0"/>
                  <w:marTop w:val="0"/>
                  <w:marBottom w:val="100"/>
                  <w:divBdr>
                    <w:top w:val="none" w:sz="0" w:space="0" w:color="auto"/>
                    <w:left w:val="none" w:sz="0" w:space="0" w:color="auto"/>
                    <w:bottom w:val="none" w:sz="0" w:space="0" w:color="auto"/>
                    <w:right w:val="none" w:sz="0" w:space="0" w:color="auto"/>
                  </w:divBdr>
                </w:div>
                <w:div w:id="1426611787">
                  <w:marLeft w:val="0"/>
                  <w:marRight w:val="0"/>
                  <w:marTop w:val="0"/>
                  <w:marBottom w:val="100"/>
                  <w:divBdr>
                    <w:top w:val="none" w:sz="0" w:space="0" w:color="auto"/>
                    <w:left w:val="none" w:sz="0" w:space="0" w:color="auto"/>
                    <w:bottom w:val="none" w:sz="0" w:space="0" w:color="auto"/>
                    <w:right w:val="none" w:sz="0" w:space="0" w:color="auto"/>
                  </w:divBdr>
                </w:div>
                <w:div w:id="260846368">
                  <w:marLeft w:val="720"/>
                  <w:marRight w:val="0"/>
                  <w:marTop w:val="0"/>
                  <w:marBottom w:val="100"/>
                  <w:divBdr>
                    <w:top w:val="none" w:sz="0" w:space="0" w:color="auto"/>
                    <w:left w:val="none" w:sz="0" w:space="0" w:color="auto"/>
                    <w:bottom w:val="none" w:sz="0" w:space="0" w:color="auto"/>
                    <w:right w:val="none" w:sz="0" w:space="0" w:color="auto"/>
                  </w:divBdr>
                </w:div>
                <w:div w:id="1658723314">
                  <w:marLeft w:val="720"/>
                  <w:marRight w:val="0"/>
                  <w:marTop w:val="0"/>
                  <w:marBottom w:val="100"/>
                  <w:divBdr>
                    <w:top w:val="none" w:sz="0" w:space="0" w:color="auto"/>
                    <w:left w:val="none" w:sz="0" w:space="0" w:color="auto"/>
                    <w:bottom w:val="none" w:sz="0" w:space="0" w:color="auto"/>
                    <w:right w:val="none" w:sz="0" w:space="0" w:color="auto"/>
                  </w:divBdr>
                </w:div>
                <w:div w:id="546647410">
                  <w:marLeft w:val="0"/>
                  <w:marRight w:val="0"/>
                  <w:marTop w:val="0"/>
                  <w:marBottom w:val="100"/>
                  <w:divBdr>
                    <w:top w:val="none" w:sz="0" w:space="0" w:color="auto"/>
                    <w:left w:val="none" w:sz="0" w:space="0" w:color="auto"/>
                    <w:bottom w:val="none" w:sz="0" w:space="0" w:color="auto"/>
                    <w:right w:val="none" w:sz="0" w:space="0" w:color="auto"/>
                  </w:divBdr>
                </w:div>
                <w:div w:id="165946880">
                  <w:marLeft w:val="0"/>
                  <w:marRight w:val="0"/>
                  <w:marTop w:val="0"/>
                  <w:marBottom w:val="100"/>
                  <w:divBdr>
                    <w:top w:val="none" w:sz="0" w:space="0" w:color="auto"/>
                    <w:left w:val="none" w:sz="0" w:space="0" w:color="auto"/>
                    <w:bottom w:val="none" w:sz="0" w:space="0" w:color="auto"/>
                    <w:right w:val="none" w:sz="0" w:space="0" w:color="auto"/>
                  </w:divBdr>
                </w:div>
                <w:div w:id="1446576258">
                  <w:marLeft w:val="720"/>
                  <w:marRight w:val="0"/>
                  <w:marTop w:val="0"/>
                  <w:marBottom w:val="100"/>
                  <w:divBdr>
                    <w:top w:val="none" w:sz="0" w:space="0" w:color="auto"/>
                    <w:left w:val="none" w:sz="0" w:space="0" w:color="auto"/>
                    <w:bottom w:val="none" w:sz="0" w:space="0" w:color="auto"/>
                    <w:right w:val="none" w:sz="0" w:space="0" w:color="auto"/>
                  </w:divBdr>
                </w:div>
                <w:div w:id="127166930">
                  <w:marLeft w:val="720"/>
                  <w:marRight w:val="0"/>
                  <w:marTop w:val="0"/>
                  <w:marBottom w:val="100"/>
                  <w:divBdr>
                    <w:top w:val="none" w:sz="0" w:space="0" w:color="auto"/>
                    <w:left w:val="none" w:sz="0" w:space="0" w:color="auto"/>
                    <w:bottom w:val="none" w:sz="0" w:space="0" w:color="auto"/>
                    <w:right w:val="none" w:sz="0" w:space="0" w:color="auto"/>
                  </w:divBdr>
                </w:div>
                <w:div w:id="1133908664">
                  <w:marLeft w:val="720"/>
                  <w:marRight w:val="0"/>
                  <w:marTop w:val="0"/>
                  <w:marBottom w:val="100"/>
                  <w:divBdr>
                    <w:top w:val="none" w:sz="0" w:space="0" w:color="auto"/>
                    <w:left w:val="none" w:sz="0" w:space="0" w:color="auto"/>
                    <w:bottom w:val="none" w:sz="0" w:space="0" w:color="auto"/>
                    <w:right w:val="none" w:sz="0" w:space="0" w:color="auto"/>
                  </w:divBdr>
                </w:div>
                <w:div w:id="659386354">
                  <w:marLeft w:val="720"/>
                  <w:marRight w:val="0"/>
                  <w:marTop w:val="0"/>
                  <w:marBottom w:val="100"/>
                  <w:divBdr>
                    <w:top w:val="none" w:sz="0" w:space="0" w:color="auto"/>
                    <w:left w:val="none" w:sz="0" w:space="0" w:color="auto"/>
                    <w:bottom w:val="none" w:sz="0" w:space="0" w:color="auto"/>
                    <w:right w:val="none" w:sz="0" w:space="0" w:color="auto"/>
                  </w:divBdr>
                </w:div>
                <w:div w:id="809134948">
                  <w:marLeft w:val="720"/>
                  <w:marRight w:val="0"/>
                  <w:marTop w:val="0"/>
                  <w:marBottom w:val="100"/>
                  <w:divBdr>
                    <w:top w:val="none" w:sz="0" w:space="0" w:color="auto"/>
                    <w:left w:val="none" w:sz="0" w:space="0" w:color="auto"/>
                    <w:bottom w:val="none" w:sz="0" w:space="0" w:color="auto"/>
                    <w:right w:val="none" w:sz="0" w:space="0" w:color="auto"/>
                  </w:divBdr>
                </w:div>
                <w:div w:id="2021003740">
                  <w:marLeft w:val="720"/>
                  <w:marRight w:val="0"/>
                  <w:marTop w:val="0"/>
                  <w:marBottom w:val="100"/>
                  <w:divBdr>
                    <w:top w:val="none" w:sz="0" w:space="0" w:color="auto"/>
                    <w:left w:val="none" w:sz="0" w:space="0" w:color="auto"/>
                    <w:bottom w:val="none" w:sz="0" w:space="0" w:color="auto"/>
                    <w:right w:val="none" w:sz="0" w:space="0" w:color="auto"/>
                  </w:divBdr>
                </w:div>
                <w:div w:id="1154370267">
                  <w:marLeft w:val="0"/>
                  <w:marRight w:val="0"/>
                  <w:marTop w:val="0"/>
                  <w:marBottom w:val="100"/>
                  <w:divBdr>
                    <w:top w:val="none" w:sz="0" w:space="0" w:color="auto"/>
                    <w:left w:val="none" w:sz="0" w:space="0" w:color="auto"/>
                    <w:bottom w:val="none" w:sz="0" w:space="0" w:color="auto"/>
                    <w:right w:val="none" w:sz="0" w:space="0" w:color="auto"/>
                  </w:divBdr>
                </w:div>
                <w:div w:id="1481843364">
                  <w:marLeft w:val="720"/>
                  <w:marRight w:val="0"/>
                  <w:marTop w:val="0"/>
                  <w:marBottom w:val="100"/>
                  <w:divBdr>
                    <w:top w:val="none" w:sz="0" w:space="0" w:color="auto"/>
                    <w:left w:val="none" w:sz="0" w:space="0" w:color="auto"/>
                    <w:bottom w:val="none" w:sz="0" w:space="0" w:color="auto"/>
                    <w:right w:val="none" w:sz="0" w:space="0" w:color="auto"/>
                  </w:divBdr>
                </w:div>
                <w:div w:id="1904870616">
                  <w:marLeft w:val="720"/>
                  <w:marRight w:val="0"/>
                  <w:marTop w:val="0"/>
                  <w:marBottom w:val="100"/>
                  <w:divBdr>
                    <w:top w:val="none" w:sz="0" w:space="0" w:color="auto"/>
                    <w:left w:val="none" w:sz="0" w:space="0" w:color="auto"/>
                    <w:bottom w:val="none" w:sz="0" w:space="0" w:color="auto"/>
                    <w:right w:val="none" w:sz="0" w:space="0" w:color="auto"/>
                  </w:divBdr>
                </w:div>
                <w:div w:id="1433235624">
                  <w:marLeft w:val="720"/>
                  <w:marRight w:val="0"/>
                  <w:marTop w:val="0"/>
                  <w:marBottom w:val="100"/>
                  <w:divBdr>
                    <w:top w:val="none" w:sz="0" w:space="0" w:color="auto"/>
                    <w:left w:val="none" w:sz="0" w:space="0" w:color="auto"/>
                    <w:bottom w:val="none" w:sz="0" w:space="0" w:color="auto"/>
                    <w:right w:val="none" w:sz="0" w:space="0" w:color="auto"/>
                  </w:divBdr>
                </w:div>
                <w:div w:id="2115585823">
                  <w:marLeft w:val="0"/>
                  <w:marRight w:val="0"/>
                  <w:marTop w:val="0"/>
                  <w:marBottom w:val="100"/>
                  <w:divBdr>
                    <w:top w:val="none" w:sz="0" w:space="0" w:color="auto"/>
                    <w:left w:val="none" w:sz="0" w:space="0" w:color="auto"/>
                    <w:bottom w:val="none" w:sz="0" w:space="0" w:color="auto"/>
                    <w:right w:val="none" w:sz="0" w:space="0" w:color="auto"/>
                  </w:divBdr>
                </w:div>
                <w:div w:id="2064521778">
                  <w:marLeft w:val="0"/>
                  <w:marRight w:val="0"/>
                  <w:marTop w:val="0"/>
                  <w:marBottom w:val="100"/>
                  <w:divBdr>
                    <w:top w:val="none" w:sz="0" w:space="0" w:color="auto"/>
                    <w:left w:val="none" w:sz="0" w:space="0" w:color="auto"/>
                    <w:bottom w:val="none" w:sz="0" w:space="0" w:color="auto"/>
                    <w:right w:val="none" w:sz="0" w:space="0" w:color="auto"/>
                  </w:divBdr>
                </w:div>
                <w:div w:id="1999839319">
                  <w:marLeft w:val="720"/>
                  <w:marRight w:val="0"/>
                  <w:marTop w:val="0"/>
                  <w:marBottom w:val="100"/>
                  <w:divBdr>
                    <w:top w:val="none" w:sz="0" w:space="0" w:color="auto"/>
                    <w:left w:val="none" w:sz="0" w:space="0" w:color="auto"/>
                    <w:bottom w:val="none" w:sz="0" w:space="0" w:color="auto"/>
                    <w:right w:val="none" w:sz="0" w:space="0" w:color="auto"/>
                  </w:divBdr>
                </w:div>
                <w:div w:id="774710430">
                  <w:marLeft w:val="1080"/>
                  <w:marRight w:val="0"/>
                  <w:marTop w:val="0"/>
                  <w:marBottom w:val="100"/>
                  <w:divBdr>
                    <w:top w:val="none" w:sz="0" w:space="0" w:color="auto"/>
                    <w:left w:val="none" w:sz="0" w:space="0" w:color="auto"/>
                    <w:bottom w:val="none" w:sz="0" w:space="0" w:color="auto"/>
                    <w:right w:val="none" w:sz="0" w:space="0" w:color="auto"/>
                  </w:divBdr>
                </w:div>
                <w:div w:id="1397358838">
                  <w:marLeft w:val="1080"/>
                  <w:marRight w:val="0"/>
                  <w:marTop w:val="0"/>
                  <w:marBottom w:val="100"/>
                  <w:divBdr>
                    <w:top w:val="none" w:sz="0" w:space="0" w:color="auto"/>
                    <w:left w:val="none" w:sz="0" w:space="0" w:color="auto"/>
                    <w:bottom w:val="none" w:sz="0" w:space="0" w:color="auto"/>
                    <w:right w:val="none" w:sz="0" w:space="0" w:color="auto"/>
                  </w:divBdr>
                </w:div>
                <w:div w:id="1390229803">
                  <w:marLeft w:val="1080"/>
                  <w:marRight w:val="0"/>
                  <w:marTop w:val="0"/>
                  <w:marBottom w:val="100"/>
                  <w:divBdr>
                    <w:top w:val="none" w:sz="0" w:space="0" w:color="auto"/>
                    <w:left w:val="none" w:sz="0" w:space="0" w:color="auto"/>
                    <w:bottom w:val="none" w:sz="0" w:space="0" w:color="auto"/>
                    <w:right w:val="none" w:sz="0" w:space="0" w:color="auto"/>
                  </w:divBdr>
                </w:div>
                <w:div w:id="1365520353">
                  <w:marLeft w:val="720"/>
                  <w:marRight w:val="0"/>
                  <w:marTop w:val="0"/>
                  <w:marBottom w:val="100"/>
                  <w:divBdr>
                    <w:top w:val="none" w:sz="0" w:space="0" w:color="auto"/>
                    <w:left w:val="none" w:sz="0" w:space="0" w:color="auto"/>
                    <w:bottom w:val="none" w:sz="0" w:space="0" w:color="auto"/>
                    <w:right w:val="none" w:sz="0" w:space="0" w:color="auto"/>
                  </w:divBdr>
                </w:div>
                <w:div w:id="1305892351">
                  <w:marLeft w:val="720"/>
                  <w:marRight w:val="0"/>
                  <w:marTop w:val="0"/>
                  <w:marBottom w:val="100"/>
                  <w:divBdr>
                    <w:top w:val="none" w:sz="0" w:space="0" w:color="auto"/>
                    <w:left w:val="none" w:sz="0" w:space="0" w:color="auto"/>
                    <w:bottom w:val="none" w:sz="0" w:space="0" w:color="auto"/>
                    <w:right w:val="none" w:sz="0" w:space="0" w:color="auto"/>
                  </w:divBdr>
                </w:div>
                <w:div w:id="929193321">
                  <w:marLeft w:val="720"/>
                  <w:marRight w:val="0"/>
                  <w:marTop w:val="0"/>
                  <w:marBottom w:val="100"/>
                  <w:divBdr>
                    <w:top w:val="none" w:sz="0" w:space="0" w:color="auto"/>
                    <w:left w:val="none" w:sz="0" w:space="0" w:color="auto"/>
                    <w:bottom w:val="none" w:sz="0" w:space="0" w:color="auto"/>
                    <w:right w:val="none" w:sz="0" w:space="0" w:color="auto"/>
                  </w:divBdr>
                </w:div>
                <w:div w:id="876431345">
                  <w:marLeft w:val="1080"/>
                  <w:marRight w:val="0"/>
                  <w:marTop w:val="0"/>
                  <w:marBottom w:val="100"/>
                  <w:divBdr>
                    <w:top w:val="none" w:sz="0" w:space="0" w:color="auto"/>
                    <w:left w:val="none" w:sz="0" w:space="0" w:color="auto"/>
                    <w:bottom w:val="none" w:sz="0" w:space="0" w:color="auto"/>
                    <w:right w:val="none" w:sz="0" w:space="0" w:color="auto"/>
                  </w:divBdr>
                </w:div>
                <w:div w:id="223486790">
                  <w:marLeft w:val="1080"/>
                  <w:marRight w:val="0"/>
                  <w:marTop w:val="0"/>
                  <w:marBottom w:val="100"/>
                  <w:divBdr>
                    <w:top w:val="none" w:sz="0" w:space="0" w:color="auto"/>
                    <w:left w:val="none" w:sz="0" w:space="0" w:color="auto"/>
                    <w:bottom w:val="none" w:sz="0" w:space="0" w:color="auto"/>
                    <w:right w:val="none" w:sz="0" w:space="0" w:color="auto"/>
                  </w:divBdr>
                </w:div>
                <w:div w:id="1473064194">
                  <w:marLeft w:val="1080"/>
                  <w:marRight w:val="0"/>
                  <w:marTop w:val="0"/>
                  <w:marBottom w:val="100"/>
                  <w:divBdr>
                    <w:top w:val="none" w:sz="0" w:space="0" w:color="auto"/>
                    <w:left w:val="none" w:sz="0" w:space="0" w:color="auto"/>
                    <w:bottom w:val="none" w:sz="0" w:space="0" w:color="auto"/>
                    <w:right w:val="none" w:sz="0" w:space="0" w:color="auto"/>
                  </w:divBdr>
                </w:div>
                <w:div w:id="1284073366">
                  <w:marLeft w:val="1080"/>
                  <w:marRight w:val="0"/>
                  <w:marTop w:val="0"/>
                  <w:marBottom w:val="100"/>
                  <w:divBdr>
                    <w:top w:val="none" w:sz="0" w:space="0" w:color="auto"/>
                    <w:left w:val="none" w:sz="0" w:space="0" w:color="auto"/>
                    <w:bottom w:val="none" w:sz="0" w:space="0" w:color="auto"/>
                    <w:right w:val="none" w:sz="0" w:space="0" w:color="auto"/>
                  </w:divBdr>
                </w:div>
                <w:div w:id="110710215">
                  <w:marLeft w:val="1080"/>
                  <w:marRight w:val="0"/>
                  <w:marTop w:val="0"/>
                  <w:marBottom w:val="100"/>
                  <w:divBdr>
                    <w:top w:val="none" w:sz="0" w:space="0" w:color="auto"/>
                    <w:left w:val="none" w:sz="0" w:space="0" w:color="auto"/>
                    <w:bottom w:val="none" w:sz="0" w:space="0" w:color="auto"/>
                    <w:right w:val="none" w:sz="0" w:space="0" w:color="auto"/>
                  </w:divBdr>
                </w:div>
                <w:div w:id="1494221681">
                  <w:marLeft w:val="1080"/>
                  <w:marRight w:val="0"/>
                  <w:marTop w:val="0"/>
                  <w:marBottom w:val="100"/>
                  <w:divBdr>
                    <w:top w:val="none" w:sz="0" w:space="0" w:color="auto"/>
                    <w:left w:val="none" w:sz="0" w:space="0" w:color="auto"/>
                    <w:bottom w:val="none" w:sz="0" w:space="0" w:color="auto"/>
                    <w:right w:val="none" w:sz="0" w:space="0" w:color="auto"/>
                  </w:divBdr>
                </w:div>
                <w:div w:id="2105149418">
                  <w:marLeft w:val="1080"/>
                  <w:marRight w:val="0"/>
                  <w:marTop w:val="0"/>
                  <w:marBottom w:val="100"/>
                  <w:divBdr>
                    <w:top w:val="none" w:sz="0" w:space="0" w:color="auto"/>
                    <w:left w:val="none" w:sz="0" w:space="0" w:color="auto"/>
                    <w:bottom w:val="none" w:sz="0" w:space="0" w:color="auto"/>
                    <w:right w:val="none" w:sz="0" w:space="0" w:color="auto"/>
                  </w:divBdr>
                </w:div>
                <w:div w:id="850527097">
                  <w:marLeft w:val="1080"/>
                  <w:marRight w:val="0"/>
                  <w:marTop w:val="0"/>
                  <w:marBottom w:val="100"/>
                  <w:divBdr>
                    <w:top w:val="none" w:sz="0" w:space="0" w:color="auto"/>
                    <w:left w:val="none" w:sz="0" w:space="0" w:color="auto"/>
                    <w:bottom w:val="none" w:sz="0" w:space="0" w:color="auto"/>
                    <w:right w:val="none" w:sz="0" w:space="0" w:color="auto"/>
                  </w:divBdr>
                </w:div>
                <w:div w:id="927227885">
                  <w:marLeft w:val="1080"/>
                  <w:marRight w:val="0"/>
                  <w:marTop w:val="0"/>
                  <w:marBottom w:val="100"/>
                  <w:divBdr>
                    <w:top w:val="none" w:sz="0" w:space="0" w:color="auto"/>
                    <w:left w:val="none" w:sz="0" w:space="0" w:color="auto"/>
                    <w:bottom w:val="none" w:sz="0" w:space="0" w:color="auto"/>
                    <w:right w:val="none" w:sz="0" w:space="0" w:color="auto"/>
                  </w:divBdr>
                </w:div>
                <w:div w:id="961499692">
                  <w:marLeft w:val="720"/>
                  <w:marRight w:val="0"/>
                  <w:marTop w:val="0"/>
                  <w:marBottom w:val="100"/>
                  <w:divBdr>
                    <w:top w:val="none" w:sz="0" w:space="0" w:color="auto"/>
                    <w:left w:val="none" w:sz="0" w:space="0" w:color="auto"/>
                    <w:bottom w:val="none" w:sz="0" w:space="0" w:color="auto"/>
                    <w:right w:val="none" w:sz="0" w:space="0" w:color="auto"/>
                  </w:divBdr>
                </w:div>
                <w:div w:id="100226631">
                  <w:marLeft w:val="1080"/>
                  <w:marRight w:val="0"/>
                  <w:marTop w:val="0"/>
                  <w:marBottom w:val="100"/>
                  <w:divBdr>
                    <w:top w:val="none" w:sz="0" w:space="0" w:color="auto"/>
                    <w:left w:val="none" w:sz="0" w:space="0" w:color="auto"/>
                    <w:bottom w:val="none" w:sz="0" w:space="0" w:color="auto"/>
                    <w:right w:val="none" w:sz="0" w:space="0" w:color="auto"/>
                  </w:divBdr>
                </w:div>
                <w:div w:id="28262442">
                  <w:marLeft w:val="1080"/>
                  <w:marRight w:val="0"/>
                  <w:marTop w:val="0"/>
                  <w:marBottom w:val="100"/>
                  <w:divBdr>
                    <w:top w:val="none" w:sz="0" w:space="0" w:color="auto"/>
                    <w:left w:val="none" w:sz="0" w:space="0" w:color="auto"/>
                    <w:bottom w:val="none" w:sz="0" w:space="0" w:color="auto"/>
                    <w:right w:val="none" w:sz="0" w:space="0" w:color="auto"/>
                  </w:divBdr>
                </w:div>
                <w:div w:id="610862297">
                  <w:marLeft w:val="720"/>
                  <w:marRight w:val="0"/>
                  <w:marTop w:val="0"/>
                  <w:marBottom w:val="100"/>
                  <w:divBdr>
                    <w:top w:val="none" w:sz="0" w:space="0" w:color="auto"/>
                    <w:left w:val="none" w:sz="0" w:space="0" w:color="auto"/>
                    <w:bottom w:val="none" w:sz="0" w:space="0" w:color="auto"/>
                    <w:right w:val="none" w:sz="0" w:space="0" w:color="auto"/>
                  </w:divBdr>
                </w:div>
                <w:div w:id="97020397">
                  <w:marLeft w:val="720"/>
                  <w:marRight w:val="0"/>
                  <w:marTop w:val="0"/>
                  <w:marBottom w:val="100"/>
                  <w:divBdr>
                    <w:top w:val="none" w:sz="0" w:space="0" w:color="auto"/>
                    <w:left w:val="none" w:sz="0" w:space="0" w:color="auto"/>
                    <w:bottom w:val="none" w:sz="0" w:space="0" w:color="auto"/>
                    <w:right w:val="none" w:sz="0" w:space="0" w:color="auto"/>
                  </w:divBdr>
                </w:div>
                <w:div w:id="1366059655">
                  <w:marLeft w:val="720"/>
                  <w:marRight w:val="0"/>
                  <w:marTop w:val="0"/>
                  <w:marBottom w:val="100"/>
                  <w:divBdr>
                    <w:top w:val="none" w:sz="0" w:space="0" w:color="auto"/>
                    <w:left w:val="none" w:sz="0" w:space="0" w:color="auto"/>
                    <w:bottom w:val="none" w:sz="0" w:space="0" w:color="auto"/>
                    <w:right w:val="none" w:sz="0" w:space="0" w:color="auto"/>
                  </w:divBdr>
                </w:div>
                <w:div w:id="1638996671">
                  <w:marLeft w:val="720"/>
                  <w:marRight w:val="0"/>
                  <w:marTop w:val="0"/>
                  <w:marBottom w:val="100"/>
                  <w:divBdr>
                    <w:top w:val="none" w:sz="0" w:space="0" w:color="auto"/>
                    <w:left w:val="none" w:sz="0" w:space="0" w:color="auto"/>
                    <w:bottom w:val="none" w:sz="0" w:space="0" w:color="auto"/>
                    <w:right w:val="none" w:sz="0" w:space="0" w:color="auto"/>
                  </w:divBdr>
                </w:div>
                <w:div w:id="584732039">
                  <w:marLeft w:val="720"/>
                  <w:marRight w:val="0"/>
                  <w:marTop w:val="0"/>
                  <w:marBottom w:val="100"/>
                  <w:divBdr>
                    <w:top w:val="none" w:sz="0" w:space="0" w:color="auto"/>
                    <w:left w:val="none" w:sz="0" w:space="0" w:color="auto"/>
                    <w:bottom w:val="none" w:sz="0" w:space="0" w:color="auto"/>
                    <w:right w:val="none" w:sz="0" w:space="0" w:color="auto"/>
                  </w:divBdr>
                </w:div>
                <w:div w:id="1676420850">
                  <w:marLeft w:val="0"/>
                  <w:marRight w:val="0"/>
                  <w:marTop w:val="0"/>
                  <w:marBottom w:val="100"/>
                  <w:divBdr>
                    <w:top w:val="none" w:sz="0" w:space="0" w:color="auto"/>
                    <w:left w:val="none" w:sz="0" w:space="0" w:color="auto"/>
                    <w:bottom w:val="none" w:sz="0" w:space="0" w:color="auto"/>
                    <w:right w:val="none" w:sz="0" w:space="0" w:color="auto"/>
                  </w:divBdr>
                </w:div>
                <w:div w:id="914702444">
                  <w:marLeft w:val="0"/>
                  <w:marRight w:val="0"/>
                  <w:marTop w:val="0"/>
                  <w:marBottom w:val="100"/>
                  <w:divBdr>
                    <w:top w:val="none" w:sz="0" w:space="0" w:color="auto"/>
                    <w:left w:val="none" w:sz="0" w:space="0" w:color="auto"/>
                    <w:bottom w:val="none" w:sz="0" w:space="0" w:color="auto"/>
                    <w:right w:val="none" w:sz="0" w:space="0" w:color="auto"/>
                  </w:divBdr>
                </w:div>
                <w:div w:id="2047177298">
                  <w:marLeft w:val="0"/>
                  <w:marRight w:val="0"/>
                  <w:marTop w:val="0"/>
                  <w:marBottom w:val="100"/>
                  <w:divBdr>
                    <w:top w:val="none" w:sz="0" w:space="0" w:color="auto"/>
                    <w:left w:val="none" w:sz="0" w:space="0" w:color="auto"/>
                    <w:bottom w:val="none" w:sz="0" w:space="0" w:color="auto"/>
                    <w:right w:val="none" w:sz="0" w:space="0" w:color="auto"/>
                  </w:divBdr>
                </w:div>
                <w:div w:id="1424105335">
                  <w:marLeft w:val="720"/>
                  <w:marRight w:val="0"/>
                  <w:marTop w:val="0"/>
                  <w:marBottom w:val="100"/>
                  <w:divBdr>
                    <w:top w:val="none" w:sz="0" w:space="0" w:color="auto"/>
                    <w:left w:val="none" w:sz="0" w:space="0" w:color="auto"/>
                    <w:bottom w:val="none" w:sz="0" w:space="0" w:color="auto"/>
                    <w:right w:val="none" w:sz="0" w:space="0" w:color="auto"/>
                  </w:divBdr>
                </w:div>
                <w:div w:id="992025931">
                  <w:marLeft w:val="720"/>
                  <w:marRight w:val="0"/>
                  <w:marTop w:val="0"/>
                  <w:marBottom w:val="100"/>
                  <w:divBdr>
                    <w:top w:val="none" w:sz="0" w:space="0" w:color="auto"/>
                    <w:left w:val="none" w:sz="0" w:space="0" w:color="auto"/>
                    <w:bottom w:val="none" w:sz="0" w:space="0" w:color="auto"/>
                    <w:right w:val="none" w:sz="0" w:space="0" w:color="auto"/>
                  </w:divBdr>
                </w:div>
                <w:div w:id="1611231722">
                  <w:marLeft w:val="1080"/>
                  <w:marRight w:val="0"/>
                  <w:marTop w:val="0"/>
                  <w:marBottom w:val="100"/>
                  <w:divBdr>
                    <w:top w:val="none" w:sz="0" w:space="0" w:color="auto"/>
                    <w:left w:val="none" w:sz="0" w:space="0" w:color="auto"/>
                    <w:bottom w:val="none" w:sz="0" w:space="0" w:color="auto"/>
                    <w:right w:val="none" w:sz="0" w:space="0" w:color="auto"/>
                  </w:divBdr>
                </w:div>
                <w:div w:id="894778130">
                  <w:marLeft w:val="1080"/>
                  <w:marRight w:val="0"/>
                  <w:marTop w:val="0"/>
                  <w:marBottom w:val="100"/>
                  <w:divBdr>
                    <w:top w:val="none" w:sz="0" w:space="0" w:color="auto"/>
                    <w:left w:val="none" w:sz="0" w:space="0" w:color="auto"/>
                    <w:bottom w:val="none" w:sz="0" w:space="0" w:color="auto"/>
                    <w:right w:val="none" w:sz="0" w:space="0" w:color="auto"/>
                  </w:divBdr>
                </w:div>
                <w:div w:id="727806173">
                  <w:marLeft w:val="1080"/>
                  <w:marRight w:val="0"/>
                  <w:marTop w:val="0"/>
                  <w:marBottom w:val="100"/>
                  <w:divBdr>
                    <w:top w:val="none" w:sz="0" w:space="0" w:color="auto"/>
                    <w:left w:val="none" w:sz="0" w:space="0" w:color="auto"/>
                    <w:bottom w:val="none" w:sz="0" w:space="0" w:color="auto"/>
                    <w:right w:val="none" w:sz="0" w:space="0" w:color="auto"/>
                  </w:divBdr>
                </w:div>
                <w:div w:id="1717508037">
                  <w:marLeft w:val="720"/>
                  <w:marRight w:val="0"/>
                  <w:marTop w:val="0"/>
                  <w:marBottom w:val="100"/>
                  <w:divBdr>
                    <w:top w:val="none" w:sz="0" w:space="0" w:color="auto"/>
                    <w:left w:val="none" w:sz="0" w:space="0" w:color="auto"/>
                    <w:bottom w:val="none" w:sz="0" w:space="0" w:color="auto"/>
                    <w:right w:val="none" w:sz="0" w:space="0" w:color="auto"/>
                  </w:divBdr>
                </w:div>
                <w:div w:id="1919094087">
                  <w:marLeft w:val="1080"/>
                  <w:marRight w:val="0"/>
                  <w:marTop w:val="0"/>
                  <w:marBottom w:val="100"/>
                  <w:divBdr>
                    <w:top w:val="none" w:sz="0" w:space="0" w:color="auto"/>
                    <w:left w:val="none" w:sz="0" w:space="0" w:color="auto"/>
                    <w:bottom w:val="none" w:sz="0" w:space="0" w:color="auto"/>
                    <w:right w:val="none" w:sz="0" w:space="0" w:color="auto"/>
                  </w:divBdr>
                </w:div>
                <w:div w:id="2012831516">
                  <w:marLeft w:val="1080"/>
                  <w:marRight w:val="0"/>
                  <w:marTop w:val="0"/>
                  <w:marBottom w:val="100"/>
                  <w:divBdr>
                    <w:top w:val="none" w:sz="0" w:space="0" w:color="auto"/>
                    <w:left w:val="none" w:sz="0" w:space="0" w:color="auto"/>
                    <w:bottom w:val="none" w:sz="0" w:space="0" w:color="auto"/>
                    <w:right w:val="none" w:sz="0" w:space="0" w:color="auto"/>
                  </w:divBdr>
                </w:div>
                <w:div w:id="1254784583">
                  <w:marLeft w:val="1080"/>
                  <w:marRight w:val="0"/>
                  <w:marTop w:val="0"/>
                  <w:marBottom w:val="100"/>
                  <w:divBdr>
                    <w:top w:val="none" w:sz="0" w:space="0" w:color="auto"/>
                    <w:left w:val="none" w:sz="0" w:space="0" w:color="auto"/>
                    <w:bottom w:val="none" w:sz="0" w:space="0" w:color="auto"/>
                    <w:right w:val="none" w:sz="0" w:space="0" w:color="auto"/>
                  </w:divBdr>
                </w:div>
                <w:div w:id="261382766">
                  <w:marLeft w:val="1080"/>
                  <w:marRight w:val="0"/>
                  <w:marTop w:val="0"/>
                  <w:marBottom w:val="100"/>
                  <w:divBdr>
                    <w:top w:val="none" w:sz="0" w:space="0" w:color="auto"/>
                    <w:left w:val="none" w:sz="0" w:space="0" w:color="auto"/>
                    <w:bottom w:val="none" w:sz="0" w:space="0" w:color="auto"/>
                    <w:right w:val="none" w:sz="0" w:space="0" w:color="auto"/>
                  </w:divBdr>
                </w:div>
                <w:div w:id="880704846">
                  <w:marLeft w:val="1080"/>
                  <w:marRight w:val="0"/>
                  <w:marTop w:val="0"/>
                  <w:marBottom w:val="100"/>
                  <w:divBdr>
                    <w:top w:val="none" w:sz="0" w:space="0" w:color="auto"/>
                    <w:left w:val="none" w:sz="0" w:space="0" w:color="auto"/>
                    <w:bottom w:val="none" w:sz="0" w:space="0" w:color="auto"/>
                    <w:right w:val="none" w:sz="0" w:space="0" w:color="auto"/>
                  </w:divBdr>
                </w:div>
                <w:div w:id="1422413391">
                  <w:marLeft w:val="720"/>
                  <w:marRight w:val="0"/>
                  <w:marTop w:val="0"/>
                  <w:marBottom w:val="100"/>
                  <w:divBdr>
                    <w:top w:val="none" w:sz="0" w:space="0" w:color="auto"/>
                    <w:left w:val="none" w:sz="0" w:space="0" w:color="auto"/>
                    <w:bottom w:val="none" w:sz="0" w:space="0" w:color="auto"/>
                    <w:right w:val="none" w:sz="0" w:space="0" w:color="auto"/>
                  </w:divBdr>
                </w:div>
                <w:div w:id="1591549212">
                  <w:marLeft w:val="1080"/>
                  <w:marRight w:val="0"/>
                  <w:marTop w:val="0"/>
                  <w:marBottom w:val="100"/>
                  <w:divBdr>
                    <w:top w:val="none" w:sz="0" w:space="0" w:color="auto"/>
                    <w:left w:val="none" w:sz="0" w:space="0" w:color="auto"/>
                    <w:bottom w:val="none" w:sz="0" w:space="0" w:color="auto"/>
                    <w:right w:val="none" w:sz="0" w:space="0" w:color="auto"/>
                  </w:divBdr>
                </w:div>
                <w:div w:id="1282030752">
                  <w:marLeft w:val="1080"/>
                  <w:marRight w:val="0"/>
                  <w:marTop w:val="0"/>
                  <w:marBottom w:val="100"/>
                  <w:divBdr>
                    <w:top w:val="none" w:sz="0" w:space="0" w:color="auto"/>
                    <w:left w:val="none" w:sz="0" w:space="0" w:color="auto"/>
                    <w:bottom w:val="none" w:sz="0" w:space="0" w:color="auto"/>
                    <w:right w:val="none" w:sz="0" w:space="0" w:color="auto"/>
                  </w:divBdr>
                </w:div>
                <w:div w:id="1877693198">
                  <w:marLeft w:val="720"/>
                  <w:marRight w:val="0"/>
                  <w:marTop w:val="0"/>
                  <w:marBottom w:val="100"/>
                  <w:divBdr>
                    <w:top w:val="none" w:sz="0" w:space="0" w:color="auto"/>
                    <w:left w:val="none" w:sz="0" w:space="0" w:color="auto"/>
                    <w:bottom w:val="none" w:sz="0" w:space="0" w:color="auto"/>
                    <w:right w:val="none" w:sz="0" w:space="0" w:color="auto"/>
                  </w:divBdr>
                </w:div>
                <w:div w:id="1386446612">
                  <w:marLeft w:val="1080"/>
                  <w:marRight w:val="0"/>
                  <w:marTop w:val="0"/>
                  <w:marBottom w:val="100"/>
                  <w:divBdr>
                    <w:top w:val="none" w:sz="0" w:space="0" w:color="auto"/>
                    <w:left w:val="none" w:sz="0" w:space="0" w:color="auto"/>
                    <w:bottom w:val="none" w:sz="0" w:space="0" w:color="auto"/>
                    <w:right w:val="none" w:sz="0" w:space="0" w:color="auto"/>
                  </w:divBdr>
                </w:div>
                <w:div w:id="1101071778">
                  <w:marLeft w:val="1080"/>
                  <w:marRight w:val="0"/>
                  <w:marTop w:val="0"/>
                  <w:marBottom w:val="100"/>
                  <w:divBdr>
                    <w:top w:val="none" w:sz="0" w:space="0" w:color="auto"/>
                    <w:left w:val="none" w:sz="0" w:space="0" w:color="auto"/>
                    <w:bottom w:val="none" w:sz="0" w:space="0" w:color="auto"/>
                    <w:right w:val="none" w:sz="0" w:space="0" w:color="auto"/>
                  </w:divBdr>
                </w:div>
                <w:div w:id="587270458">
                  <w:marLeft w:val="1080"/>
                  <w:marRight w:val="0"/>
                  <w:marTop w:val="0"/>
                  <w:marBottom w:val="100"/>
                  <w:divBdr>
                    <w:top w:val="none" w:sz="0" w:space="0" w:color="auto"/>
                    <w:left w:val="none" w:sz="0" w:space="0" w:color="auto"/>
                    <w:bottom w:val="none" w:sz="0" w:space="0" w:color="auto"/>
                    <w:right w:val="none" w:sz="0" w:space="0" w:color="auto"/>
                  </w:divBdr>
                </w:div>
                <w:div w:id="1972831863">
                  <w:marLeft w:val="720"/>
                  <w:marRight w:val="0"/>
                  <w:marTop w:val="0"/>
                  <w:marBottom w:val="100"/>
                  <w:divBdr>
                    <w:top w:val="none" w:sz="0" w:space="0" w:color="auto"/>
                    <w:left w:val="none" w:sz="0" w:space="0" w:color="auto"/>
                    <w:bottom w:val="none" w:sz="0" w:space="0" w:color="auto"/>
                    <w:right w:val="none" w:sz="0" w:space="0" w:color="auto"/>
                  </w:divBdr>
                </w:div>
                <w:div w:id="182017896">
                  <w:marLeft w:val="720"/>
                  <w:marRight w:val="0"/>
                  <w:marTop w:val="0"/>
                  <w:marBottom w:val="100"/>
                  <w:divBdr>
                    <w:top w:val="none" w:sz="0" w:space="0" w:color="auto"/>
                    <w:left w:val="none" w:sz="0" w:space="0" w:color="auto"/>
                    <w:bottom w:val="none" w:sz="0" w:space="0" w:color="auto"/>
                    <w:right w:val="none" w:sz="0" w:space="0" w:color="auto"/>
                  </w:divBdr>
                </w:div>
                <w:div w:id="941184888">
                  <w:marLeft w:val="720"/>
                  <w:marRight w:val="0"/>
                  <w:marTop w:val="0"/>
                  <w:marBottom w:val="100"/>
                  <w:divBdr>
                    <w:top w:val="none" w:sz="0" w:space="0" w:color="auto"/>
                    <w:left w:val="none" w:sz="0" w:space="0" w:color="auto"/>
                    <w:bottom w:val="none" w:sz="0" w:space="0" w:color="auto"/>
                    <w:right w:val="none" w:sz="0" w:space="0" w:color="auto"/>
                  </w:divBdr>
                </w:div>
                <w:div w:id="766079433">
                  <w:marLeft w:val="720"/>
                  <w:marRight w:val="0"/>
                  <w:marTop w:val="0"/>
                  <w:marBottom w:val="100"/>
                  <w:divBdr>
                    <w:top w:val="none" w:sz="0" w:space="0" w:color="auto"/>
                    <w:left w:val="none" w:sz="0" w:space="0" w:color="auto"/>
                    <w:bottom w:val="none" w:sz="0" w:space="0" w:color="auto"/>
                    <w:right w:val="none" w:sz="0" w:space="0" w:color="auto"/>
                  </w:divBdr>
                </w:div>
                <w:div w:id="1657686686">
                  <w:marLeft w:val="1080"/>
                  <w:marRight w:val="0"/>
                  <w:marTop w:val="0"/>
                  <w:marBottom w:val="100"/>
                  <w:divBdr>
                    <w:top w:val="none" w:sz="0" w:space="0" w:color="auto"/>
                    <w:left w:val="none" w:sz="0" w:space="0" w:color="auto"/>
                    <w:bottom w:val="none" w:sz="0" w:space="0" w:color="auto"/>
                    <w:right w:val="none" w:sz="0" w:space="0" w:color="auto"/>
                  </w:divBdr>
                </w:div>
                <w:div w:id="605384868">
                  <w:marLeft w:val="1440"/>
                  <w:marRight w:val="0"/>
                  <w:marTop w:val="0"/>
                  <w:marBottom w:val="100"/>
                  <w:divBdr>
                    <w:top w:val="none" w:sz="0" w:space="0" w:color="auto"/>
                    <w:left w:val="none" w:sz="0" w:space="0" w:color="auto"/>
                    <w:bottom w:val="none" w:sz="0" w:space="0" w:color="auto"/>
                    <w:right w:val="none" w:sz="0" w:space="0" w:color="auto"/>
                  </w:divBdr>
                </w:div>
                <w:div w:id="1653366866">
                  <w:marLeft w:val="1440"/>
                  <w:marRight w:val="0"/>
                  <w:marTop w:val="0"/>
                  <w:marBottom w:val="100"/>
                  <w:divBdr>
                    <w:top w:val="none" w:sz="0" w:space="0" w:color="auto"/>
                    <w:left w:val="none" w:sz="0" w:space="0" w:color="auto"/>
                    <w:bottom w:val="none" w:sz="0" w:space="0" w:color="auto"/>
                    <w:right w:val="none" w:sz="0" w:space="0" w:color="auto"/>
                  </w:divBdr>
                </w:div>
                <w:div w:id="1404058691">
                  <w:marLeft w:val="1080"/>
                  <w:marRight w:val="0"/>
                  <w:marTop w:val="0"/>
                  <w:marBottom w:val="100"/>
                  <w:divBdr>
                    <w:top w:val="none" w:sz="0" w:space="0" w:color="auto"/>
                    <w:left w:val="none" w:sz="0" w:space="0" w:color="auto"/>
                    <w:bottom w:val="none" w:sz="0" w:space="0" w:color="auto"/>
                    <w:right w:val="none" w:sz="0" w:space="0" w:color="auto"/>
                  </w:divBdr>
                </w:div>
                <w:div w:id="1611234939">
                  <w:marLeft w:val="720"/>
                  <w:marRight w:val="0"/>
                  <w:marTop w:val="0"/>
                  <w:marBottom w:val="100"/>
                  <w:divBdr>
                    <w:top w:val="none" w:sz="0" w:space="0" w:color="auto"/>
                    <w:left w:val="none" w:sz="0" w:space="0" w:color="auto"/>
                    <w:bottom w:val="none" w:sz="0" w:space="0" w:color="auto"/>
                    <w:right w:val="none" w:sz="0" w:space="0" w:color="auto"/>
                  </w:divBdr>
                </w:div>
                <w:div w:id="1780563786">
                  <w:marLeft w:val="720"/>
                  <w:marRight w:val="0"/>
                  <w:marTop w:val="0"/>
                  <w:marBottom w:val="100"/>
                  <w:divBdr>
                    <w:top w:val="none" w:sz="0" w:space="0" w:color="auto"/>
                    <w:left w:val="none" w:sz="0" w:space="0" w:color="auto"/>
                    <w:bottom w:val="none" w:sz="0" w:space="0" w:color="auto"/>
                    <w:right w:val="none" w:sz="0" w:space="0" w:color="auto"/>
                  </w:divBdr>
                </w:div>
                <w:div w:id="362294539">
                  <w:marLeft w:val="720"/>
                  <w:marRight w:val="0"/>
                  <w:marTop w:val="0"/>
                  <w:marBottom w:val="100"/>
                  <w:divBdr>
                    <w:top w:val="none" w:sz="0" w:space="0" w:color="auto"/>
                    <w:left w:val="none" w:sz="0" w:space="0" w:color="auto"/>
                    <w:bottom w:val="none" w:sz="0" w:space="0" w:color="auto"/>
                    <w:right w:val="none" w:sz="0" w:space="0" w:color="auto"/>
                  </w:divBdr>
                </w:div>
                <w:div w:id="221596398">
                  <w:marLeft w:val="0"/>
                  <w:marRight w:val="0"/>
                  <w:marTop w:val="0"/>
                  <w:marBottom w:val="100"/>
                  <w:divBdr>
                    <w:top w:val="none" w:sz="0" w:space="0" w:color="auto"/>
                    <w:left w:val="none" w:sz="0" w:space="0" w:color="auto"/>
                    <w:bottom w:val="none" w:sz="0" w:space="0" w:color="auto"/>
                    <w:right w:val="none" w:sz="0" w:space="0" w:color="auto"/>
                  </w:divBdr>
                </w:div>
                <w:div w:id="715274390">
                  <w:marLeft w:val="720"/>
                  <w:marRight w:val="0"/>
                  <w:marTop w:val="0"/>
                  <w:marBottom w:val="100"/>
                  <w:divBdr>
                    <w:top w:val="none" w:sz="0" w:space="0" w:color="auto"/>
                    <w:left w:val="none" w:sz="0" w:space="0" w:color="auto"/>
                    <w:bottom w:val="none" w:sz="0" w:space="0" w:color="auto"/>
                    <w:right w:val="none" w:sz="0" w:space="0" w:color="auto"/>
                  </w:divBdr>
                </w:div>
                <w:div w:id="1668555042">
                  <w:marLeft w:val="720"/>
                  <w:marRight w:val="0"/>
                  <w:marTop w:val="0"/>
                  <w:marBottom w:val="100"/>
                  <w:divBdr>
                    <w:top w:val="none" w:sz="0" w:space="0" w:color="auto"/>
                    <w:left w:val="none" w:sz="0" w:space="0" w:color="auto"/>
                    <w:bottom w:val="none" w:sz="0" w:space="0" w:color="auto"/>
                    <w:right w:val="none" w:sz="0" w:space="0" w:color="auto"/>
                  </w:divBdr>
                </w:div>
                <w:div w:id="626620126">
                  <w:marLeft w:val="720"/>
                  <w:marRight w:val="0"/>
                  <w:marTop w:val="0"/>
                  <w:marBottom w:val="100"/>
                  <w:divBdr>
                    <w:top w:val="none" w:sz="0" w:space="0" w:color="auto"/>
                    <w:left w:val="none" w:sz="0" w:space="0" w:color="auto"/>
                    <w:bottom w:val="none" w:sz="0" w:space="0" w:color="auto"/>
                    <w:right w:val="none" w:sz="0" w:space="0" w:color="auto"/>
                  </w:divBdr>
                </w:div>
                <w:div w:id="1603302485">
                  <w:marLeft w:val="720"/>
                  <w:marRight w:val="0"/>
                  <w:marTop w:val="0"/>
                  <w:marBottom w:val="100"/>
                  <w:divBdr>
                    <w:top w:val="none" w:sz="0" w:space="0" w:color="auto"/>
                    <w:left w:val="none" w:sz="0" w:space="0" w:color="auto"/>
                    <w:bottom w:val="none" w:sz="0" w:space="0" w:color="auto"/>
                    <w:right w:val="none" w:sz="0" w:space="0" w:color="auto"/>
                  </w:divBdr>
                </w:div>
                <w:div w:id="167527688">
                  <w:marLeft w:val="720"/>
                  <w:marRight w:val="0"/>
                  <w:marTop w:val="0"/>
                  <w:marBottom w:val="100"/>
                  <w:divBdr>
                    <w:top w:val="none" w:sz="0" w:space="0" w:color="auto"/>
                    <w:left w:val="none" w:sz="0" w:space="0" w:color="auto"/>
                    <w:bottom w:val="none" w:sz="0" w:space="0" w:color="auto"/>
                    <w:right w:val="none" w:sz="0" w:space="0" w:color="auto"/>
                  </w:divBdr>
                </w:div>
                <w:div w:id="1659385929">
                  <w:marLeft w:val="720"/>
                  <w:marRight w:val="0"/>
                  <w:marTop w:val="0"/>
                  <w:marBottom w:val="100"/>
                  <w:divBdr>
                    <w:top w:val="none" w:sz="0" w:space="0" w:color="auto"/>
                    <w:left w:val="none" w:sz="0" w:space="0" w:color="auto"/>
                    <w:bottom w:val="none" w:sz="0" w:space="0" w:color="auto"/>
                    <w:right w:val="none" w:sz="0" w:space="0" w:color="auto"/>
                  </w:divBdr>
                </w:div>
                <w:div w:id="1943491410">
                  <w:marLeft w:val="720"/>
                  <w:marRight w:val="0"/>
                  <w:marTop w:val="0"/>
                  <w:marBottom w:val="100"/>
                  <w:divBdr>
                    <w:top w:val="none" w:sz="0" w:space="0" w:color="auto"/>
                    <w:left w:val="none" w:sz="0" w:space="0" w:color="auto"/>
                    <w:bottom w:val="none" w:sz="0" w:space="0" w:color="auto"/>
                    <w:right w:val="none" w:sz="0" w:space="0" w:color="auto"/>
                  </w:divBdr>
                </w:div>
                <w:div w:id="614021811">
                  <w:marLeft w:val="720"/>
                  <w:marRight w:val="0"/>
                  <w:marTop w:val="0"/>
                  <w:marBottom w:val="100"/>
                  <w:divBdr>
                    <w:top w:val="none" w:sz="0" w:space="0" w:color="auto"/>
                    <w:left w:val="none" w:sz="0" w:space="0" w:color="auto"/>
                    <w:bottom w:val="none" w:sz="0" w:space="0" w:color="auto"/>
                    <w:right w:val="none" w:sz="0" w:space="0" w:color="auto"/>
                  </w:divBdr>
                </w:div>
                <w:div w:id="2085565511">
                  <w:marLeft w:val="720"/>
                  <w:marRight w:val="0"/>
                  <w:marTop w:val="0"/>
                  <w:marBottom w:val="100"/>
                  <w:divBdr>
                    <w:top w:val="none" w:sz="0" w:space="0" w:color="auto"/>
                    <w:left w:val="none" w:sz="0" w:space="0" w:color="auto"/>
                    <w:bottom w:val="none" w:sz="0" w:space="0" w:color="auto"/>
                    <w:right w:val="none" w:sz="0" w:space="0" w:color="auto"/>
                  </w:divBdr>
                </w:div>
                <w:div w:id="259682524">
                  <w:marLeft w:val="720"/>
                  <w:marRight w:val="0"/>
                  <w:marTop w:val="0"/>
                  <w:marBottom w:val="100"/>
                  <w:divBdr>
                    <w:top w:val="none" w:sz="0" w:space="0" w:color="auto"/>
                    <w:left w:val="none" w:sz="0" w:space="0" w:color="auto"/>
                    <w:bottom w:val="none" w:sz="0" w:space="0" w:color="auto"/>
                    <w:right w:val="none" w:sz="0" w:space="0" w:color="auto"/>
                  </w:divBdr>
                </w:div>
                <w:div w:id="1384791032">
                  <w:marLeft w:val="720"/>
                  <w:marRight w:val="0"/>
                  <w:marTop w:val="0"/>
                  <w:marBottom w:val="100"/>
                  <w:divBdr>
                    <w:top w:val="none" w:sz="0" w:space="0" w:color="auto"/>
                    <w:left w:val="none" w:sz="0" w:space="0" w:color="auto"/>
                    <w:bottom w:val="none" w:sz="0" w:space="0" w:color="auto"/>
                    <w:right w:val="none" w:sz="0" w:space="0" w:color="auto"/>
                  </w:divBdr>
                </w:div>
                <w:div w:id="834154206">
                  <w:marLeft w:val="720"/>
                  <w:marRight w:val="0"/>
                  <w:marTop w:val="0"/>
                  <w:marBottom w:val="100"/>
                  <w:divBdr>
                    <w:top w:val="none" w:sz="0" w:space="0" w:color="auto"/>
                    <w:left w:val="none" w:sz="0" w:space="0" w:color="auto"/>
                    <w:bottom w:val="none" w:sz="0" w:space="0" w:color="auto"/>
                    <w:right w:val="none" w:sz="0" w:space="0" w:color="auto"/>
                  </w:divBdr>
                </w:div>
                <w:div w:id="37556486">
                  <w:marLeft w:val="720"/>
                  <w:marRight w:val="0"/>
                  <w:marTop w:val="0"/>
                  <w:marBottom w:val="100"/>
                  <w:divBdr>
                    <w:top w:val="none" w:sz="0" w:space="0" w:color="auto"/>
                    <w:left w:val="none" w:sz="0" w:space="0" w:color="auto"/>
                    <w:bottom w:val="none" w:sz="0" w:space="0" w:color="auto"/>
                    <w:right w:val="none" w:sz="0" w:space="0" w:color="auto"/>
                  </w:divBdr>
                </w:div>
                <w:div w:id="502208639">
                  <w:marLeft w:val="720"/>
                  <w:marRight w:val="0"/>
                  <w:marTop w:val="0"/>
                  <w:marBottom w:val="100"/>
                  <w:divBdr>
                    <w:top w:val="none" w:sz="0" w:space="0" w:color="auto"/>
                    <w:left w:val="none" w:sz="0" w:space="0" w:color="auto"/>
                    <w:bottom w:val="none" w:sz="0" w:space="0" w:color="auto"/>
                    <w:right w:val="none" w:sz="0" w:space="0" w:color="auto"/>
                  </w:divBdr>
                </w:div>
                <w:div w:id="1418866052">
                  <w:marLeft w:val="720"/>
                  <w:marRight w:val="0"/>
                  <w:marTop w:val="0"/>
                  <w:marBottom w:val="100"/>
                  <w:divBdr>
                    <w:top w:val="none" w:sz="0" w:space="0" w:color="auto"/>
                    <w:left w:val="none" w:sz="0" w:space="0" w:color="auto"/>
                    <w:bottom w:val="none" w:sz="0" w:space="0" w:color="auto"/>
                    <w:right w:val="none" w:sz="0" w:space="0" w:color="auto"/>
                  </w:divBdr>
                </w:div>
                <w:div w:id="1106539437">
                  <w:marLeft w:val="0"/>
                  <w:marRight w:val="0"/>
                  <w:marTop w:val="0"/>
                  <w:marBottom w:val="100"/>
                  <w:divBdr>
                    <w:top w:val="none" w:sz="0" w:space="0" w:color="auto"/>
                    <w:left w:val="none" w:sz="0" w:space="0" w:color="auto"/>
                    <w:bottom w:val="none" w:sz="0" w:space="0" w:color="auto"/>
                    <w:right w:val="none" w:sz="0" w:space="0" w:color="auto"/>
                  </w:divBdr>
                </w:div>
                <w:div w:id="1637756279">
                  <w:marLeft w:val="0"/>
                  <w:marRight w:val="0"/>
                  <w:marTop w:val="0"/>
                  <w:marBottom w:val="100"/>
                  <w:divBdr>
                    <w:top w:val="none" w:sz="0" w:space="0" w:color="auto"/>
                    <w:left w:val="none" w:sz="0" w:space="0" w:color="auto"/>
                    <w:bottom w:val="none" w:sz="0" w:space="0" w:color="auto"/>
                    <w:right w:val="none" w:sz="0" w:space="0" w:color="auto"/>
                  </w:divBdr>
                </w:div>
                <w:div w:id="1289433865">
                  <w:marLeft w:val="0"/>
                  <w:marRight w:val="0"/>
                  <w:marTop w:val="0"/>
                  <w:marBottom w:val="100"/>
                  <w:divBdr>
                    <w:top w:val="none" w:sz="0" w:space="0" w:color="auto"/>
                    <w:left w:val="none" w:sz="0" w:space="0" w:color="auto"/>
                    <w:bottom w:val="none" w:sz="0" w:space="0" w:color="auto"/>
                    <w:right w:val="none" w:sz="0" w:space="0" w:color="auto"/>
                  </w:divBdr>
                </w:div>
                <w:div w:id="1935938919">
                  <w:marLeft w:val="0"/>
                  <w:marRight w:val="0"/>
                  <w:marTop w:val="0"/>
                  <w:marBottom w:val="100"/>
                  <w:divBdr>
                    <w:top w:val="none" w:sz="0" w:space="0" w:color="auto"/>
                    <w:left w:val="none" w:sz="0" w:space="0" w:color="auto"/>
                    <w:bottom w:val="none" w:sz="0" w:space="0" w:color="auto"/>
                    <w:right w:val="none" w:sz="0" w:space="0" w:color="auto"/>
                  </w:divBdr>
                </w:div>
                <w:div w:id="750389086">
                  <w:marLeft w:val="1080"/>
                  <w:marRight w:val="0"/>
                  <w:marTop w:val="0"/>
                  <w:marBottom w:val="100"/>
                  <w:divBdr>
                    <w:top w:val="none" w:sz="0" w:space="0" w:color="auto"/>
                    <w:left w:val="none" w:sz="0" w:space="0" w:color="auto"/>
                    <w:bottom w:val="none" w:sz="0" w:space="0" w:color="auto"/>
                    <w:right w:val="none" w:sz="0" w:space="0" w:color="auto"/>
                  </w:divBdr>
                </w:div>
                <w:div w:id="906304591">
                  <w:marLeft w:val="1080"/>
                  <w:marRight w:val="0"/>
                  <w:marTop w:val="0"/>
                  <w:marBottom w:val="100"/>
                  <w:divBdr>
                    <w:top w:val="none" w:sz="0" w:space="0" w:color="auto"/>
                    <w:left w:val="none" w:sz="0" w:space="0" w:color="auto"/>
                    <w:bottom w:val="none" w:sz="0" w:space="0" w:color="auto"/>
                    <w:right w:val="none" w:sz="0" w:space="0" w:color="auto"/>
                  </w:divBdr>
                </w:div>
                <w:div w:id="526719978">
                  <w:marLeft w:val="1080"/>
                  <w:marRight w:val="0"/>
                  <w:marTop w:val="0"/>
                  <w:marBottom w:val="100"/>
                  <w:divBdr>
                    <w:top w:val="none" w:sz="0" w:space="0" w:color="auto"/>
                    <w:left w:val="none" w:sz="0" w:space="0" w:color="auto"/>
                    <w:bottom w:val="none" w:sz="0" w:space="0" w:color="auto"/>
                    <w:right w:val="none" w:sz="0" w:space="0" w:color="auto"/>
                  </w:divBdr>
                </w:div>
                <w:div w:id="2062169723">
                  <w:marLeft w:val="720"/>
                  <w:marRight w:val="0"/>
                  <w:marTop w:val="0"/>
                  <w:marBottom w:val="100"/>
                  <w:divBdr>
                    <w:top w:val="none" w:sz="0" w:space="0" w:color="auto"/>
                    <w:left w:val="none" w:sz="0" w:space="0" w:color="auto"/>
                    <w:bottom w:val="none" w:sz="0" w:space="0" w:color="auto"/>
                    <w:right w:val="none" w:sz="0" w:space="0" w:color="auto"/>
                  </w:divBdr>
                </w:div>
                <w:div w:id="625550772">
                  <w:marLeft w:val="720"/>
                  <w:marRight w:val="0"/>
                  <w:marTop w:val="0"/>
                  <w:marBottom w:val="100"/>
                  <w:divBdr>
                    <w:top w:val="none" w:sz="0" w:space="0" w:color="auto"/>
                    <w:left w:val="none" w:sz="0" w:space="0" w:color="auto"/>
                    <w:bottom w:val="none" w:sz="0" w:space="0" w:color="auto"/>
                    <w:right w:val="none" w:sz="0" w:space="0" w:color="auto"/>
                  </w:divBdr>
                </w:div>
                <w:div w:id="1892106568">
                  <w:marLeft w:val="720"/>
                  <w:marRight w:val="0"/>
                  <w:marTop w:val="0"/>
                  <w:marBottom w:val="100"/>
                  <w:divBdr>
                    <w:top w:val="none" w:sz="0" w:space="0" w:color="auto"/>
                    <w:left w:val="none" w:sz="0" w:space="0" w:color="auto"/>
                    <w:bottom w:val="none" w:sz="0" w:space="0" w:color="auto"/>
                    <w:right w:val="none" w:sz="0" w:space="0" w:color="auto"/>
                  </w:divBdr>
                </w:div>
                <w:div w:id="2030794985">
                  <w:marLeft w:val="720"/>
                  <w:marRight w:val="0"/>
                  <w:marTop w:val="0"/>
                  <w:marBottom w:val="100"/>
                  <w:divBdr>
                    <w:top w:val="none" w:sz="0" w:space="0" w:color="auto"/>
                    <w:left w:val="none" w:sz="0" w:space="0" w:color="auto"/>
                    <w:bottom w:val="none" w:sz="0" w:space="0" w:color="auto"/>
                    <w:right w:val="none" w:sz="0" w:space="0" w:color="auto"/>
                  </w:divBdr>
                </w:div>
                <w:div w:id="1006325282">
                  <w:marLeft w:val="1080"/>
                  <w:marRight w:val="0"/>
                  <w:marTop w:val="0"/>
                  <w:marBottom w:val="100"/>
                  <w:divBdr>
                    <w:top w:val="none" w:sz="0" w:space="0" w:color="auto"/>
                    <w:left w:val="none" w:sz="0" w:space="0" w:color="auto"/>
                    <w:bottom w:val="none" w:sz="0" w:space="0" w:color="auto"/>
                    <w:right w:val="none" w:sz="0" w:space="0" w:color="auto"/>
                  </w:divBdr>
                </w:div>
                <w:div w:id="2125882825">
                  <w:marLeft w:val="1080"/>
                  <w:marRight w:val="0"/>
                  <w:marTop w:val="0"/>
                  <w:marBottom w:val="100"/>
                  <w:divBdr>
                    <w:top w:val="none" w:sz="0" w:space="0" w:color="auto"/>
                    <w:left w:val="none" w:sz="0" w:space="0" w:color="auto"/>
                    <w:bottom w:val="none" w:sz="0" w:space="0" w:color="auto"/>
                    <w:right w:val="none" w:sz="0" w:space="0" w:color="auto"/>
                  </w:divBdr>
                </w:div>
                <w:div w:id="2098599659">
                  <w:marLeft w:val="1080"/>
                  <w:marRight w:val="0"/>
                  <w:marTop w:val="0"/>
                  <w:marBottom w:val="100"/>
                  <w:divBdr>
                    <w:top w:val="none" w:sz="0" w:space="0" w:color="auto"/>
                    <w:left w:val="none" w:sz="0" w:space="0" w:color="auto"/>
                    <w:bottom w:val="none" w:sz="0" w:space="0" w:color="auto"/>
                    <w:right w:val="none" w:sz="0" w:space="0" w:color="auto"/>
                  </w:divBdr>
                </w:div>
                <w:div w:id="952636829">
                  <w:marLeft w:val="1080"/>
                  <w:marRight w:val="0"/>
                  <w:marTop w:val="0"/>
                  <w:marBottom w:val="100"/>
                  <w:divBdr>
                    <w:top w:val="none" w:sz="0" w:space="0" w:color="auto"/>
                    <w:left w:val="none" w:sz="0" w:space="0" w:color="auto"/>
                    <w:bottom w:val="none" w:sz="0" w:space="0" w:color="auto"/>
                    <w:right w:val="none" w:sz="0" w:space="0" w:color="auto"/>
                  </w:divBdr>
                </w:div>
                <w:div w:id="772284184">
                  <w:marLeft w:val="1080"/>
                  <w:marRight w:val="0"/>
                  <w:marTop w:val="0"/>
                  <w:marBottom w:val="100"/>
                  <w:divBdr>
                    <w:top w:val="none" w:sz="0" w:space="0" w:color="auto"/>
                    <w:left w:val="none" w:sz="0" w:space="0" w:color="auto"/>
                    <w:bottom w:val="none" w:sz="0" w:space="0" w:color="auto"/>
                    <w:right w:val="none" w:sz="0" w:space="0" w:color="auto"/>
                  </w:divBdr>
                </w:div>
                <w:div w:id="1514295038">
                  <w:marLeft w:val="1080"/>
                  <w:marRight w:val="0"/>
                  <w:marTop w:val="0"/>
                  <w:marBottom w:val="100"/>
                  <w:divBdr>
                    <w:top w:val="none" w:sz="0" w:space="0" w:color="auto"/>
                    <w:left w:val="none" w:sz="0" w:space="0" w:color="auto"/>
                    <w:bottom w:val="none" w:sz="0" w:space="0" w:color="auto"/>
                    <w:right w:val="none" w:sz="0" w:space="0" w:color="auto"/>
                  </w:divBdr>
                </w:div>
                <w:div w:id="2043892666">
                  <w:marLeft w:val="1440"/>
                  <w:marRight w:val="0"/>
                  <w:marTop w:val="0"/>
                  <w:marBottom w:val="100"/>
                  <w:divBdr>
                    <w:top w:val="none" w:sz="0" w:space="0" w:color="auto"/>
                    <w:left w:val="none" w:sz="0" w:space="0" w:color="auto"/>
                    <w:bottom w:val="none" w:sz="0" w:space="0" w:color="auto"/>
                    <w:right w:val="none" w:sz="0" w:space="0" w:color="auto"/>
                  </w:divBdr>
                </w:div>
                <w:div w:id="633675213">
                  <w:marLeft w:val="1440"/>
                  <w:marRight w:val="0"/>
                  <w:marTop w:val="0"/>
                  <w:marBottom w:val="100"/>
                  <w:divBdr>
                    <w:top w:val="none" w:sz="0" w:space="0" w:color="auto"/>
                    <w:left w:val="none" w:sz="0" w:space="0" w:color="auto"/>
                    <w:bottom w:val="none" w:sz="0" w:space="0" w:color="auto"/>
                    <w:right w:val="none" w:sz="0" w:space="0" w:color="auto"/>
                  </w:divBdr>
                </w:div>
                <w:div w:id="1589381751">
                  <w:marLeft w:val="720"/>
                  <w:marRight w:val="0"/>
                  <w:marTop w:val="0"/>
                  <w:marBottom w:val="100"/>
                  <w:divBdr>
                    <w:top w:val="none" w:sz="0" w:space="0" w:color="auto"/>
                    <w:left w:val="none" w:sz="0" w:space="0" w:color="auto"/>
                    <w:bottom w:val="none" w:sz="0" w:space="0" w:color="auto"/>
                    <w:right w:val="none" w:sz="0" w:space="0" w:color="auto"/>
                  </w:divBdr>
                </w:div>
                <w:div w:id="1900431398">
                  <w:marLeft w:val="720"/>
                  <w:marRight w:val="0"/>
                  <w:marTop w:val="0"/>
                  <w:marBottom w:val="100"/>
                  <w:divBdr>
                    <w:top w:val="none" w:sz="0" w:space="0" w:color="auto"/>
                    <w:left w:val="none" w:sz="0" w:space="0" w:color="auto"/>
                    <w:bottom w:val="none" w:sz="0" w:space="0" w:color="auto"/>
                    <w:right w:val="none" w:sz="0" w:space="0" w:color="auto"/>
                  </w:divBdr>
                </w:div>
                <w:div w:id="2097895067">
                  <w:marLeft w:val="1080"/>
                  <w:marRight w:val="0"/>
                  <w:marTop w:val="0"/>
                  <w:marBottom w:val="100"/>
                  <w:divBdr>
                    <w:top w:val="none" w:sz="0" w:space="0" w:color="auto"/>
                    <w:left w:val="none" w:sz="0" w:space="0" w:color="auto"/>
                    <w:bottom w:val="none" w:sz="0" w:space="0" w:color="auto"/>
                    <w:right w:val="none" w:sz="0" w:space="0" w:color="auto"/>
                  </w:divBdr>
                </w:div>
                <w:div w:id="274562834">
                  <w:marLeft w:val="1080"/>
                  <w:marRight w:val="0"/>
                  <w:marTop w:val="0"/>
                  <w:marBottom w:val="100"/>
                  <w:divBdr>
                    <w:top w:val="none" w:sz="0" w:space="0" w:color="auto"/>
                    <w:left w:val="none" w:sz="0" w:space="0" w:color="auto"/>
                    <w:bottom w:val="none" w:sz="0" w:space="0" w:color="auto"/>
                    <w:right w:val="none" w:sz="0" w:space="0" w:color="auto"/>
                  </w:divBdr>
                </w:div>
                <w:div w:id="2095474080">
                  <w:marLeft w:val="1080"/>
                  <w:marRight w:val="0"/>
                  <w:marTop w:val="0"/>
                  <w:marBottom w:val="100"/>
                  <w:divBdr>
                    <w:top w:val="none" w:sz="0" w:space="0" w:color="auto"/>
                    <w:left w:val="none" w:sz="0" w:space="0" w:color="auto"/>
                    <w:bottom w:val="none" w:sz="0" w:space="0" w:color="auto"/>
                    <w:right w:val="none" w:sz="0" w:space="0" w:color="auto"/>
                  </w:divBdr>
                </w:div>
                <w:div w:id="1213808030">
                  <w:marLeft w:val="1080"/>
                  <w:marRight w:val="0"/>
                  <w:marTop w:val="0"/>
                  <w:marBottom w:val="100"/>
                  <w:divBdr>
                    <w:top w:val="none" w:sz="0" w:space="0" w:color="auto"/>
                    <w:left w:val="none" w:sz="0" w:space="0" w:color="auto"/>
                    <w:bottom w:val="none" w:sz="0" w:space="0" w:color="auto"/>
                    <w:right w:val="none" w:sz="0" w:space="0" w:color="auto"/>
                  </w:divBdr>
                </w:div>
                <w:div w:id="1632587920">
                  <w:marLeft w:val="1080"/>
                  <w:marRight w:val="0"/>
                  <w:marTop w:val="0"/>
                  <w:marBottom w:val="100"/>
                  <w:divBdr>
                    <w:top w:val="none" w:sz="0" w:space="0" w:color="auto"/>
                    <w:left w:val="none" w:sz="0" w:space="0" w:color="auto"/>
                    <w:bottom w:val="none" w:sz="0" w:space="0" w:color="auto"/>
                    <w:right w:val="none" w:sz="0" w:space="0" w:color="auto"/>
                  </w:divBdr>
                </w:div>
                <w:div w:id="1001396109">
                  <w:marLeft w:val="1080"/>
                  <w:marRight w:val="0"/>
                  <w:marTop w:val="0"/>
                  <w:marBottom w:val="100"/>
                  <w:divBdr>
                    <w:top w:val="none" w:sz="0" w:space="0" w:color="auto"/>
                    <w:left w:val="none" w:sz="0" w:space="0" w:color="auto"/>
                    <w:bottom w:val="none" w:sz="0" w:space="0" w:color="auto"/>
                    <w:right w:val="none" w:sz="0" w:space="0" w:color="auto"/>
                  </w:divBdr>
                </w:div>
                <w:div w:id="52318953">
                  <w:marLeft w:val="1080"/>
                  <w:marRight w:val="0"/>
                  <w:marTop w:val="0"/>
                  <w:marBottom w:val="100"/>
                  <w:divBdr>
                    <w:top w:val="none" w:sz="0" w:space="0" w:color="auto"/>
                    <w:left w:val="none" w:sz="0" w:space="0" w:color="auto"/>
                    <w:bottom w:val="none" w:sz="0" w:space="0" w:color="auto"/>
                    <w:right w:val="none" w:sz="0" w:space="0" w:color="auto"/>
                  </w:divBdr>
                </w:div>
                <w:div w:id="1157309075">
                  <w:marLeft w:val="1080"/>
                  <w:marRight w:val="0"/>
                  <w:marTop w:val="0"/>
                  <w:marBottom w:val="100"/>
                  <w:divBdr>
                    <w:top w:val="none" w:sz="0" w:space="0" w:color="auto"/>
                    <w:left w:val="none" w:sz="0" w:space="0" w:color="auto"/>
                    <w:bottom w:val="none" w:sz="0" w:space="0" w:color="auto"/>
                    <w:right w:val="none" w:sz="0" w:space="0" w:color="auto"/>
                  </w:divBdr>
                </w:div>
                <w:div w:id="2031956758">
                  <w:marLeft w:val="1080"/>
                  <w:marRight w:val="0"/>
                  <w:marTop w:val="0"/>
                  <w:marBottom w:val="100"/>
                  <w:divBdr>
                    <w:top w:val="none" w:sz="0" w:space="0" w:color="auto"/>
                    <w:left w:val="none" w:sz="0" w:space="0" w:color="auto"/>
                    <w:bottom w:val="none" w:sz="0" w:space="0" w:color="auto"/>
                    <w:right w:val="none" w:sz="0" w:space="0" w:color="auto"/>
                  </w:divBdr>
                </w:div>
                <w:div w:id="1918247256">
                  <w:marLeft w:val="720"/>
                  <w:marRight w:val="0"/>
                  <w:marTop w:val="0"/>
                  <w:marBottom w:val="100"/>
                  <w:divBdr>
                    <w:top w:val="none" w:sz="0" w:space="0" w:color="auto"/>
                    <w:left w:val="none" w:sz="0" w:space="0" w:color="auto"/>
                    <w:bottom w:val="none" w:sz="0" w:space="0" w:color="auto"/>
                    <w:right w:val="none" w:sz="0" w:space="0" w:color="auto"/>
                  </w:divBdr>
                </w:div>
                <w:div w:id="1161429411">
                  <w:marLeft w:val="1080"/>
                  <w:marRight w:val="0"/>
                  <w:marTop w:val="0"/>
                  <w:marBottom w:val="100"/>
                  <w:divBdr>
                    <w:top w:val="none" w:sz="0" w:space="0" w:color="auto"/>
                    <w:left w:val="none" w:sz="0" w:space="0" w:color="auto"/>
                    <w:bottom w:val="none" w:sz="0" w:space="0" w:color="auto"/>
                    <w:right w:val="none" w:sz="0" w:space="0" w:color="auto"/>
                  </w:divBdr>
                </w:div>
                <w:div w:id="1413621122">
                  <w:marLeft w:val="1080"/>
                  <w:marRight w:val="0"/>
                  <w:marTop w:val="0"/>
                  <w:marBottom w:val="100"/>
                  <w:divBdr>
                    <w:top w:val="none" w:sz="0" w:space="0" w:color="auto"/>
                    <w:left w:val="none" w:sz="0" w:space="0" w:color="auto"/>
                    <w:bottom w:val="none" w:sz="0" w:space="0" w:color="auto"/>
                    <w:right w:val="none" w:sz="0" w:space="0" w:color="auto"/>
                  </w:divBdr>
                </w:div>
                <w:div w:id="1815949433">
                  <w:marLeft w:val="1080"/>
                  <w:marRight w:val="0"/>
                  <w:marTop w:val="0"/>
                  <w:marBottom w:val="100"/>
                  <w:divBdr>
                    <w:top w:val="none" w:sz="0" w:space="0" w:color="auto"/>
                    <w:left w:val="none" w:sz="0" w:space="0" w:color="auto"/>
                    <w:bottom w:val="none" w:sz="0" w:space="0" w:color="auto"/>
                    <w:right w:val="none" w:sz="0" w:space="0" w:color="auto"/>
                  </w:divBdr>
                </w:div>
                <w:div w:id="389038175">
                  <w:marLeft w:val="1080"/>
                  <w:marRight w:val="0"/>
                  <w:marTop w:val="0"/>
                  <w:marBottom w:val="100"/>
                  <w:divBdr>
                    <w:top w:val="none" w:sz="0" w:space="0" w:color="auto"/>
                    <w:left w:val="none" w:sz="0" w:space="0" w:color="auto"/>
                    <w:bottom w:val="none" w:sz="0" w:space="0" w:color="auto"/>
                    <w:right w:val="none" w:sz="0" w:space="0" w:color="auto"/>
                  </w:divBdr>
                </w:div>
                <w:div w:id="654795758">
                  <w:marLeft w:val="1080"/>
                  <w:marRight w:val="0"/>
                  <w:marTop w:val="0"/>
                  <w:marBottom w:val="100"/>
                  <w:divBdr>
                    <w:top w:val="none" w:sz="0" w:space="0" w:color="auto"/>
                    <w:left w:val="none" w:sz="0" w:space="0" w:color="auto"/>
                    <w:bottom w:val="none" w:sz="0" w:space="0" w:color="auto"/>
                    <w:right w:val="none" w:sz="0" w:space="0" w:color="auto"/>
                  </w:divBdr>
                </w:div>
                <w:div w:id="929892454">
                  <w:marLeft w:val="1080"/>
                  <w:marRight w:val="0"/>
                  <w:marTop w:val="0"/>
                  <w:marBottom w:val="100"/>
                  <w:divBdr>
                    <w:top w:val="none" w:sz="0" w:space="0" w:color="auto"/>
                    <w:left w:val="none" w:sz="0" w:space="0" w:color="auto"/>
                    <w:bottom w:val="none" w:sz="0" w:space="0" w:color="auto"/>
                    <w:right w:val="none" w:sz="0" w:space="0" w:color="auto"/>
                  </w:divBdr>
                </w:div>
                <w:div w:id="997072750">
                  <w:marLeft w:val="1080"/>
                  <w:marRight w:val="0"/>
                  <w:marTop w:val="0"/>
                  <w:marBottom w:val="100"/>
                  <w:divBdr>
                    <w:top w:val="none" w:sz="0" w:space="0" w:color="auto"/>
                    <w:left w:val="none" w:sz="0" w:space="0" w:color="auto"/>
                    <w:bottom w:val="none" w:sz="0" w:space="0" w:color="auto"/>
                    <w:right w:val="none" w:sz="0" w:space="0" w:color="auto"/>
                  </w:divBdr>
                </w:div>
                <w:div w:id="1184051086">
                  <w:marLeft w:val="720"/>
                  <w:marRight w:val="0"/>
                  <w:marTop w:val="0"/>
                  <w:marBottom w:val="100"/>
                  <w:divBdr>
                    <w:top w:val="none" w:sz="0" w:space="0" w:color="auto"/>
                    <w:left w:val="none" w:sz="0" w:space="0" w:color="auto"/>
                    <w:bottom w:val="none" w:sz="0" w:space="0" w:color="auto"/>
                    <w:right w:val="none" w:sz="0" w:space="0" w:color="auto"/>
                  </w:divBdr>
                </w:div>
                <w:div w:id="2144888204">
                  <w:marLeft w:val="720"/>
                  <w:marRight w:val="0"/>
                  <w:marTop w:val="0"/>
                  <w:marBottom w:val="100"/>
                  <w:divBdr>
                    <w:top w:val="none" w:sz="0" w:space="0" w:color="auto"/>
                    <w:left w:val="none" w:sz="0" w:space="0" w:color="auto"/>
                    <w:bottom w:val="none" w:sz="0" w:space="0" w:color="auto"/>
                    <w:right w:val="none" w:sz="0" w:space="0" w:color="auto"/>
                  </w:divBdr>
                </w:div>
                <w:div w:id="1544557897">
                  <w:marLeft w:val="720"/>
                  <w:marRight w:val="0"/>
                  <w:marTop w:val="0"/>
                  <w:marBottom w:val="100"/>
                  <w:divBdr>
                    <w:top w:val="none" w:sz="0" w:space="0" w:color="auto"/>
                    <w:left w:val="none" w:sz="0" w:space="0" w:color="auto"/>
                    <w:bottom w:val="none" w:sz="0" w:space="0" w:color="auto"/>
                    <w:right w:val="none" w:sz="0" w:space="0" w:color="auto"/>
                  </w:divBdr>
                </w:div>
                <w:div w:id="445077852">
                  <w:marLeft w:val="720"/>
                  <w:marRight w:val="0"/>
                  <w:marTop w:val="0"/>
                  <w:marBottom w:val="100"/>
                  <w:divBdr>
                    <w:top w:val="none" w:sz="0" w:space="0" w:color="auto"/>
                    <w:left w:val="none" w:sz="0" w:space="0" w:color="auto"/>
                    <w:bottom w:val="none" w:sz="0" w:space="0" w:color="auto"/>
                    <w:right w:val="none" w:sz="0" w:space="0" w:color="auto"/>
                  </w:divBdr>
                </w:div>
                <w:div w:id="937448432">
                  <w:marLeft w:val="720"/>
                  <w:marRight w:val="0"/>
                  <w:marTop w:val="0"/>
                  <w:marBottom w:val="100"/>
                  <w:divBdr>
                    <w:top w:val="none" w:sz="0" w:space="0" w:color="auto"/>
                    <w:left w:val="none" w:sz="0" w:space="0" w:color="auto"/>
                    <w:bottom w:val="none" w:sz="0" w:space="0" w:color="auto"/>
                    <w:right w:val="none" w:sz="0" w:space="0" w:color="auto"/>
                  </w:divBdr>
                </w:div>
                <w:div w:id="987515225">
                  <w:marLeft w:val="0"/>
                  <w:marRight w:val="0"/>
                  <w:marTop w:val="0"/>
                  <w:marBottom w:val="100"/>
                  <w:divBdr>
                    <w:top w:val="none" w:sz="0" w:space="0" w:color="auto"/>
                    <w:left w:val="none" w:sz="0" w:space="0" w:color="auto"/>
                    <w:bottom w:val="none" w:sz="0" w:space="0" w:color="auto"/>
                    <w:right w:val="none" w:sz="0" w:space="0" w:color="auto"/>
                  </w:divBdr>
                </w:div>
                <w:div w:id="1946377558">
                  <w:marLeft w:val="720"/>
                  <w:marRight w:val="0"/>
                  <w:marTop w:val="0"/>
                  <w:marBottom w:val="100"/>
                  <w:divBdr>
                    <w:top w:val="none" w:sz="0" w:space="0" w:color="auto"/>
                    <w:left w:val="none" w:sz="0" w:space="0" w:color="auto"/>
                    <w:bottom w:val="none" w:sz="0" w:space="0" w:color="auto"/>
                    <w:right w:val="none" w:sz="0" w:space="0" w:color="auto"/>
                  </w:divBdr>
                </w:div>
                <w:div w:id="1420373781">
                  <w:marLeft w:val="720"/>
                  <w:marRight w:val="0"/>
                  <w:marTop w:val="0"/>
                  <w:marBottom w:val="100"/>
                  <w:divBdr>
                    <w:top w:val="none" w:sz="0" w:space="0" w:color="auto"/>
                    <w:left w:val="none" w:sz="0" w:space="0" w:color="auto"/>
                    <w:bottom w:val="none" w:sz="0" w:space="0" w:color="auto"/>
                    <w:right w:val="none" w:sz="0" w:space="0" w:color="auto"/>
                  </w:divBdr>
                </w:div>
                <w:div w:id="1422409851">
                  <w:marLeft w:val="0"/>
                  <w:marRight w:val="0"/>
                  <w:marTop w:val="0"/>
                  <w:marBottom w:val="100"/>
                  <w:divBdr>
                    <w:top w:val="none" w:sz="0" w:space="0" w:color="auto"/>
                    <w:left w:val="none" w:sz="0" w:space="0" w:color="auto"/>
                    <w:bottom w:val="none" w:sz="0" w:space="0" w:color="auto"/>
                    <w:right w:val="none" w:sz="0" w:space="0" w:color="auto"/>
                  </w:divBdr>
                </w:div>
                <w:div w:id="1428650987">
                  <w:marLeft w:val="0"/>
                  <w:marRight w:val="0"/>
                  <w:marTop w:val="0"/>
                  <w:marBottom w:val="100"/>
                  <w:divBdr>
                    <w:top w:val="none" w:sz="0" w:space="0" w:color="auto"/>
                    <w:left w:val="none" w:sz="0" w:space="0" w:color="auto"/>
                    <w:bottom w:val="none" w:sz="0" w:space="0" w:color="auto"/>
                    <w:right w:val="none" w:sz="0" w:space="0" w:color="auto"/>
                  </w:divBdr>
                </w:div>
                <w:div w:id="501626154">
                  <w:marLeft w:val="720"/>
                  <w:marRight w:val="0"/>
                  <w:marTop w:val="0"/>
                  <w:marBottom w:val="100"/>
                  <w:divBdr>
                    <w:top w:val="none" w:sz="0" w:space="0" w:color="auto"/>
                    <w:left w:val="none" w:sz="0" w:space="0" w:color="auto"/>
                    <w:bottom w:val="none" w:sz="0" w:space="0" w:color="auto"/>
                    <w:right w:val="none" w:sz="0" w:space="0" w:color="auto"/>
                  </w:divBdr>
                </w:div>
                <w:div w:id="471144951">
                  <w:marLeft w:val="720"/>
                  <w:marRight w:val="0"/>
                  <w:marTop w:val="0"/>
                  <w:marBottom w:val="100"/>
                  <w:divBdr>
                    <w:top w:val="none" w:sz="0" w:space="0" w:color="auto"/>
                    <w:left w:val="none" w:sz="0" w:space="0" w:color="auto"/>
                    <w:bottom w:val="none" w:sz="0" w:space="0" w:color="auto"/>
                    <w:right w:val="none" w:sz="0" w:space="0" w:color="auto"/>
                  </w:divBdr>
                </w:div>
                <w:div w:id="843595232">
                  <w:marLeft w:val="1080"/>
                  <w:marRight w:val="0"/>
                  <w:marTop w:val="0"/>
                  <w:marBottom w:val="100"/>
                  <w:divBdr>
                    <w:top w:val="none" w:sz="0" w:space="0" w:color="auto"/>
                    <w:left w:val="none" w:sz="0" w:space="0" w:color="auto"/>
                    <w:bottom w:val="none" w:sz="0" w:space="0" w:color="auto"/>
                    <w:right w:val="none" w:sz="0" w:space="0" w:color="auto"/>
                  </w:divBdr>
                </w:div>
                <w:div w:id="1381976380">
                  <w:marLeft w:val="1080"/>
                  <w:marRight w:val="0"/>
                  <w:marTop w:val="0"/>
                  <w:marBottom w:val="100"/>
                  <w:divBdr>
                    <w:top w:val="none" w:sz="0" w:space="0" w:color="auto"/>
                    <w:left w:val="none" w:sz="0" w:space="0" w:color="auto"/>
                    <w:bottom w:val="none" w:sz="0" w:space="0" w:color="auto"/>
                    <w:right w:val="none" w:sz="0" w:space="0" w:color="auto"/>
                  </w:divBdr>
                </w:div>
                <w:div w:id="456534249">
                  <w:marLeft w:val="1080"/>
                  <w:marRight w:val="0"/>
                  <w:marTop w:val="0"/>
                  <w:marBottom w:val="100"/>
                  <w:divBdr>
                    <w:top w:val="none" w:sz="0" w:space="0" w:color="auto"/>
                    <w:left w:val="none" w:sz="0" w:space="0" w:color="auto"/>
                    <w:bottom w:val="none" w:sz="0" w:space="0" w:color="auto"/>
                    <w:right w:val="none" w:sz="0" w:space="0" w:color="auto"/>
                  </w:divBdr>
                </w:div>
                <w:div w:id="242106229">
                  <w:marLeft w:val="720"/>
                  <w:marRight w:val="0"/>
                  <w:marTop w:val="0"/>
                  <w:marBottom w:val="100"/>
                  <w:divBdr>
                    <w:top w:val="none" w:sz="0" w:space="0" w:color="auto"/>
                    <w:left w:val="none" w:sz="0" w:space="0" w:color="auto"/>
                    <w:bottom w:val="none" w:sz="0" w:space="0" w:color="auto"/>
                    <w:right w:val="none" w:sz="0" w:space="0" w:color="auto"/>
                  </w:divBdr>
                </w:div>
                <w:div w:id="219942060">
                  <w:marLeft w:val="720"/>
                  <w:marRight w:val="0"/>
                  <w:marTop w:val="0"/>
                  <w:marBottom w:val="100"/>
                  <w:divBdr>
                    <w:top w:val="none" w:sz="0" w:space="0" w:color="auto"/>
                    <w:left w:val="none" w:sz="0" w:space="0" w:color="auto"/>
                    <w:bottom w:val="none" w:sz="0" w:space="0" w:color="auto"/>
                    <w:right w:val="none" w:sz="0" w:space="0" w:color="auto"/>
                  </w:divBdr>
                </w:div>
                <w:div w:id="857044551">
                  <w:marLeft w:val="720"/>
                  <w:marRight w:val="0"/>
                  <w:marTop w:val="0"/>
                  <w:marBottom w:val="100"/>
                  <w:divBdr>
                    <w:top w:val="none" w:sz="0" w:space="0" w:color="auto"/>
                    <w:left w:val="none" w:sz="0" w:space="0" w:color="auto"/>
                    <w:bottom w:val="none" w:sz="0" w:space="0" w:color="auto"/>
                    <w:right w:val="none" w:sz="0" w:space="0" w:color="auto"/>
                  </w:divBdr>
                </w:div>
                <w:div w:id="905334744">
                  <w:marLeft w:val="1080"/>
                  <w:marRight w:val="0"/>
                  <w:marTop w:val="0"/>
                  <w:marBottom w:val="100"/>
                  <w:divBdr>
                    <w:top w:val="none" w:sz="0" w:space="0" w:color="auto"/>
                    <w:left w:val="none" w:sz="0" w:space="0" w:color="auto"/>
                    <w:bottom w:val="none" w:sz="0" w:space="0" w:color="auto"/>
                    <w:right w:val="none" w:sz="0" w:space="0" w:color="auto"/>
                  </w:divBdr>
                </w:div>
                <w:div w:id="1119909027">
                  <w:marLeft w:val="1080"/>
                  <w:marRight w:val="0"/>
                  <w:marTop w:val="0"/>
                  <w:marBottom w:val="100"/>
                  <w:divBdr>
                    <w:top w:val="none" w:sz="0" w:space="0" w:color="auto"/>
                    <w:left w:val="none" w:sz="0" w:space="0" w:color="auto"/>
                    <w:bottom w:val="none" w:sz="0" w:space="0" w:color="auto"/>
                    <w:right w:val="none" w:sz="0" w:space="0" w:color="auto"/>
                  </w:divBdr>
                </w:div>
                <w:div w:id="1023285498">
                  <w:marLeft w:val="1080"/>
                  <w:marRight w:val="0"/>
                  <w:marTop w:val="0"/>
                  <w:marBottom w:val="100"/>
                  <w:divBdr>
                    <w:top w:val="none" w:sz="0" w:space="0" w:color="auto"/>
                    <w:left w:val="none" w:sz="0" w:space="0" w:color="auto"/>
                    <w:bottom w:val="none" w:sz="0" w:space="0" w:color="auto"/>
                    <w:right w:val="none" w:sz="0" w:space="0" w:color="auto"/>
                  </w:divBdr>
                </w:div>
                <w:div w:id="1086075022">
                  <w:marLeft w:val="1080"/>
                  <w:marRight w:val="0"/>
                  <w:marTop w:val="0"/>
                  <w:marBottom w:val="100"/>
                  <w:divBdr>
                    <w:top w:val="none" w:sz="0" w:space="0" w:color="auto"/>
                    <w:left w:val="none" w:sz="0" w:space="0" w:color="auto"/>
                    <w:bottom w:val="none" w:sz="0" w:space="0" w:color="auto"/>
                    <w:right w:val="none" w:sz="0" w:space="0" w:color="auto"/>
                  </w:divBdr>
                </w:div>
                <w:div w:id="1377972635">
                  <w:marLeft w:val="720"/>
                  <w:marRight w:val="0"/>
                  <w:marTop w:val="0"/>
                  <w:marBottom w:val="100"/>
                  <w:divBdr>
                    <w:top w:val="none" w:sz="0" w:space="0" w:color="auto"/>
                    <w:left w:val="none" w:sz="0" w:space="0" w:color="auto"/>
                    <w:bottom w:val="none" w:sz="0" w:space="0" w:color="auto"/>
                    <w:right w:val="none" w:sz="0" w:space="0" w:color="auto"/>
                  </w:divBdr>
                </w:div>
                <w:div w:id="442964476">
                  <w:marLeft w:val="720"/>
                  <w:marRight w:val="0"/>
                  <w:marTop w:val="0"/>
                  <w:marBottom w:val="100"/>
                  <w:divBdr>
                    <w:top w:val="none" w:sz="0" w:space="0" w:color="auto"/>
                    <w:left w:val="none" w:sz="0" w:space="0" w:color="auto"/>
                    <w:bottom w:val="none" w:sz="0" w:space="0" w:color="auto"/>
                    <w:right w:val="none" w:sz="0" w:space="0" w:color="auto"/>
                  </w:divBdr>
                </w:div>
                <w:div w:id="1786460145">
                  <w:marLeft w:val="720"/>
                  <w:marRight w:val="0"/>
                  <w:marTop w:val="0"/>
                  <w:marBottom w:val="100"/>
                  <w:divBdr>
                    <w:top w:val="none" w:sz="0" w:space="0" w:color="auto"/>
                    <w:left w:val="none" w:sz="0" w:space="0" w:color="auto"/>
                    <w:bottom w:val="none" w:sz="0" w:space="0" w:color="auto"/>
                    <w:right w:val="none" w:sz="0" w:space="0" w:color="auto"/>
                  </w:divBdr>
                </w:div>
                <w:div w:id="525948992">
                  <w:marLeft w:val="720"/>
                  <w:marRight w:val="0"/>
                  <w:marTop w:val="0"/>
                  <w:marBottom w:val="100"/>
                  <w:divBdr>
                    <w:top w:val="none" w:sz="0" w:space="0" w:color="auto"/>
                    <w:left w:val="none" w:sz="0" w:space="0" w:color="auto"/>
                    <w:bottom w:val="none" w:sz="0" w:space="0" w:color="auto"/>
                    <w:right w:val="none" w:sz="0" w:space="0" w:color="auto"/>
                  </w:divBdr>
                </w:div>
                <w:div w:id="973411785">
                  <w:marLeft w:val="720"/>
                  <w:marRight w:val="0"/>
                  <w:marTop w:val="0"/>
                  <w:marBottom w:val="100"/>
                  <w:divBdr>
                    <w:top w:val="none" w:sz="0" w:space="0" w:color="auto"/>
                    <w:left w:val="none" w:sz="0" w:space="0" w:color="auto"/>
                    <w:bottom w:val="none" w:sz="0" w:space="0" w:color="auto"/>
                    <w:right w:val="none" w:sz="0" w:space="0" w:color="auto"/>
                  </w:divBdr>
                </w:div>
                <w:div w:id="1039938196">
                  <w:marLeft w:val="0"/>
                  <w:marRight w:val="0"/>
                  <w:marTop w:val="0"/>
                  <w:marBottom w:val="100"/>
                  <w:divBdr>
                    <w:top w:val="none" w:sz="0" w:space="0" w:color="auto"/>
                    <w:left w:val="none" w:sz="0" w:space="0" w:color="auto"/>
                    <w:bottom w:val="none" w:sz="0" w:space="0" w:color="auto"/>
                    <w:right w:val="none" w:sz="0" w:space="0" w:color="auto"/>
                  </w:divBdr>
                </w:div>
                <w:div w:id="1968269974">
                  <w:marLeft w:val="0"/>
                  <w:marRight w:val="0"/>
                  <w:marTop w:val="0"/>
                  <w:marBottom w:val="100"/>
                  <w:divBdr>
                    <w:top w:val="none" w:sz="0" w:space="0" w:color="auto"/>
                    <w:left w:val="none" w:sz="0" w:space="0" w:color="auto"/>
                    <w:bottom w:val="none" w:sz="0" w:space="0" w:color="auto"/>
                    <w:right w:val="none" w:sz="0" w:space="0" w:color="auto"/>
                  </w:divBdr>
                </w:div>
                <w:div w:id="659692564">
                  <w:marLeft w:val="0"/>
                  <w:marRight w:val="0"/>
                  <w:marTop w:val="0"/>
                  <w:marBottom w:val="100"/>
                  <w:divBdr>
                    <w:top w:val="none" w:sz="0" w:space="0" w:color="auto"/>
                    <w:left w:val="none" w:sz="0" w:space="0" w:color="auto"/>
                    <w:bottom w:val="none" w:sz="0" w:space="0" w:color="auto"/>
                    <w:right w:val="none" w:sz="0" w:space="0" w:color="auto"/>
                  </w:divBdr>
                </w:div>
                <w:div w:id="1029840310">
                  <w:marLeft w:val="0"/>
                  <w:marRight w:val="0"/>
                  <w:marTop w:val="0"/>
                  <w:marBottom w:val="100"/>
                  <w:divBdr>
                    <w:top w:val="none" w:sz="0" w:space="0" w:color="auto"/>
                    <w:left w:val="none" w:sz="0" w:space="0" w:color="auto"/>
                    <w:bottom w:val="none" w:sz="0" w:space="0" w:color="auto"/>
                    <w:right w:val="none" w:sz="0" w:space="0" w:color="auto"/>
                  </w:divBdr>
                </w:div>
                <w:div w:id="1666517149">
                  <w:marLeft w:val="0"/>
                  <w:marRight w:val="0"/>
                  <w:marTop w:val="0"/>
                  <w:marBottom w:val="100"/>
                  <w:divBdr>
                    <w:top w:val="none" w:sz="0" w:space="0" w:color="auto"/>
                    <w:left w:val="none" w:sz="0" w:space="0" w:color="auto"/>
                    <w:bottom w:val="none" w:sz="0" w:space="0" w:color="auto"/>
                    <w:right w:val="none" w:sz="0" w:space="0" w:color="auto"/>
                  </w:divBdr>
                </w:div>
                <w:div w:id="175273692">
                  <w:marLeft w:val="0"/>
                  <w:marRight w:val="0"/>
                  <w:marTop w:val="0"/>
                  <w:marBottom w:val="100"/>
                  <w:divBdr>
                    <w:top w:val="none" w:sz="0" w:space="0" w:color="auto"/>
                    <w:left w:val="none" w:sz="0" w:space="0" w:color="auto"/>
                    <w:bottom w:val="none" w:sz="0" w:space="0" w:color="auto"/>
                    <w:right w:val="none" w:sz="0" w:space="0" w:color="auto"/>
                  </w:divBdr>
                </w:div>
                <w:div w:id="27072427">
                  <w:marLeft w:val="0"/>
                  <w:marRight w:val="0"/>
                  <w:marTop w:val="0"/>
                  <w:marBottom w:val="100"/>
                  <w:divBdr>
                    <w:top w:val="none" w:sz="0" w:space="0" w:color="auto"/>
                    <w:left w:val="none" w:sz="0" w:space="0" w:color="auto"/>
                    <w:bottom w:val="none" w:sz="0" w:space="0" w:color="auto"/>
                    <w:right w:val="none" w:sz="0" w:space="0" w:color="auto"/>
                  </w:divBdr>
                </w:div>
                <w:div w:id="222107624">
                  <w:marLeft w:val="0"/>
                  <w:marRight w:val="0"/>
                  <w:marTop w:val="0"/>
                  <w:marBottom w:val="100"/>
                  <w:divBdr>
                    <w:top w:val="none" w:sz="0" w:space="0" w:color="auto"/>
                    <w:left w:val="none" w:sz="0" w:space="0" w:color="auto"/>
                    <w:bottom w:val="none" w:sz="0" w:space="0" w:color="auto"/>
                    <w:right w:val="none" w:sz="0" w:space="0" w:color="auto"/>
                  </w:divBdr>
                </w:div>
                <w:div w:id="790784759">
                  <w:marLeft w:val="0"/>
                  <w:marRight w:val="0"/>
                  <w:marTop w:val="0"/>
                  <w:marBottom w:val="100"/>
                  <w:divBdr>
                    <w:top w:val="none" w:sz="0" w:space="0" w:color="auto"/>
                    <w:left w:val="none" w:sz="0" w:space="0" w:color="auto"/>
                    <w:bottom w:val="none" w:sz="0" w:space="0" w:color="auto"/>
                    <w:right w:val="none" w:sz="0" w:space="0" w:color="auto"/>
                  </w:divBdr>
                </w:div>
                <w:div w:id="764881242">
                  <w:marLeft w:val="0"/>
                  <w:marRight w:val="0"/>
                  <w:marTop w:val="0"/>
                  <w:marBottom w:val="100"/>
                  <w:divBdr>
                    <w:top w:val="none" w:sz="0" w:space="0" w:color="auto"/>
                    <w:left w:val="none" w:sz="0" w:space="0" w:color="auto"/>
                    <w:bottom w:val="none" w:sz="0" w:space="0" w:color="auto"/>
                    <w:right w:val="none" w:sz="0" w:space="0" w:color="auto"/>
                  </w:divBdr>
                </w:div>
                <w:div w:id="1669405746">
                  <w:marLeft w:val="720"/>
                  <w:marRight w:val="0"/>
                  <w:marTop w:val="0"/>
                  <w:marBottom w:val="100"/>
                  <w:divBdr>
                    <w:top w:val="none" w:sz="0" w:space="0" w:color="auto"/>
                    <w:left w:val="none" w:sz="0" w:space="0" w:color="auto"/>
                    <w:bottom w:val="none" w:sz="0" w:space="0" w:color="auto"/>
                    <w:right w:val="none" w:sz="0" w:space="0" w:color="auto"/>
                  </w:divBdr>
                </w:div>
                <w:div w:id="982582555">
                  <w:marLeft w:val="720"/>
                  <w:marRight w:val="0"/>
                  <w:marTop w:val="0"/>
                  <w:marBottom w:val="100"/>
                  <w:divBdr>
                    <w:top w:val="none" w:sz="0" w:space="0" w:color="auto"/>
                    <w:left w:val="none" w:sz="0" w:space="0" w:color="auto"/>
                    <w:bottom w:val="none" w:sz="0" w:space="0" w:color="auto"/>
                    <w:right w:val="none" w:sz="0" w:space="0" w:color="auto"/>
                  </w:divBdr>
                </w:div>
                <w:div w:id="1514949822">
                  <w:marLeft w:val="720"/>
                  <w:marRight w:val="0"/>
                  <w:marTop w:val="0"/>
                  <w:marBottom w:val="100"/>
                  <w:divBdr>
                    <w:top w:val="none" w:sz="0" w:space="0" w:color="auto"/>
                    <w:left w:val="none" w:sz="0" w:space="0" w:color="auto"/>
                    <w:bottom w:val="none" w:sz="0" w:space="0" w:color="auto"/>
                    <w:right w:val="none" w:sz="0" w:space="0" w:color="auto"/>
                  </w:divBdr>
                </w:div>
                <w:div w:id="1004087277">
                  <w:marLeft w:val="720"/>
                  <w:marRight w:val="0"/>
                  <w:marTop w:val="0"/>
                  <w:marBottom w:val="100"/>
                  <w:divBdr>
                    <w:top w:val="none" w:sz="0" w:space="0" w:color="auto"/>
                    <w:left w:val="none" w:sz="0" w:space="0" w:color="auto"/>
                    <w:bottom w:val="none" w:sz="0" w:space="0" w:color="auto"/>
                    <w:right w:val="none" w:sz="0" w:space="0" w:color="auto"/>
                  </w:divBdr>
                </w:div>
                <w:div w:id="1058169021">
                  <w:marLeft w:val="720"/>
                  <w:marRight w:val="0"/>
                  <w:marTop w:val="0"/>
                  <w:marBottom w:val="100"/>
                  <w:divBdr>
                    <w:top w:val="none" w:sz="0" w:space="0" w:color="auto"/>
                    <w:left w:val="none" w:sz="0" w:space="0" w:color="auto"/>
                    <w:bottom w:val="none" w:sz="0" w:space="0" w:color="auto"/>
                    <w:right w:val="none" w:sz="0" w:space="0" w:color="auto"/>
                  </w:divBdr>
                </w:div>
                <w:div w:id="1621840014">
                  <w:marLeft w:val="720"/>
                  <w:marRight w:val="0"/>
                  <w:marTop w:val="0"/>
                  <w:marBottom w:val="100"/>
                  <w:divBdr>
                    <w:top w:val="none" w:sz="0" w:space="0" w:color="auto"/>
                    <w:left w:val="none" w:sz="0" w:space="0" w:color="auto"/>
                    <w:bottom w:val="none" w:sz="0" w:space="0" w:color="auto"/>
                    <w:right w:val="none" w:sz="0" w:space="0" w:color="auto"/>
                  </w:divBdr>
                </w:div>
                <w:div w:id="1814370874">
                  <w:marLeft w:val="720"/>
                  <w:marRight w:val="0"/>
                  <w:marTop w:val="0"/>
                  <w:marBottom w:val="100"/>
                  <w:divBdr>
                    <w:top w:val="none" w:sz="0" w:space="0" w:color="auto"/>
                    <w:left w:val="none" w:sz="0" w:space="0" w:color="auto"/>
                    <w:bottom w:val="none" w:sz="0" w:space="0" w:color="auto"/>
                    <w:right w:val="none" w:sz="0" w:space="0" w:color="auto"/>
                  </w:divBdr>
                </w:div>
                <w:div w:id="613948680">
                  <w:marLeft w:val="720"/>
                  <w:marRight w:val="0"/>
                  <w:marTop w:val="0"/>
                  <w:marBottom w:val="100"/>
                  <w:divBdr>
                    <w:top w:val="none" w:sz="0" w:space="0" w:color="auto"/>
                    <w:left w:val="none" w:sz="0" w:space="0" w:color="auto"/>
                    <w:bottom w:val="none" w:sz="0" w:space="0" w:color="auto"/>
                    <w:right w:val="none" w:sz="0" w:space="0" w:color="auto"/>
                  </w:divBdr>
                </w:div>
                <w:div w:id="1136028190">
                  <w:marLeft w:val="720"/>
                  <w:marRight w:val="0"/>
                  <w:marTop w:val="0"/>
                  <w:marBottom w:val="100"/>
                  <w:divBdr>
                    <w:top w:val="none" w:sz="0" w:space="0" w:color="auto"/>
                    <w:left w:val="none" w:sz="0" w:space="0" w:color="auto"/>
                    <w:bottom w:val="none" w:sz="0" w:space="0" w:color="auto"/>
                    <w:right w:val="none" w:sz="0" w:space="0" w:color="auto"/>
                  </w:divBdr>
                </w:div>
                <w:div w:id="690640998">
                  <w:marLeft w:val="720"/>
                  <w:marRight w:val="0"/>
                  <w:marTop w:val="0"/>
                  <w:marBottom w:val="100"/>
                  <w:divBdr>
                    <w:top w:val="none" w:sz="0" w:space="0" w:color="auto"/>
                    <w:left w:val="none" w:sz="0" w:space="0" w:color="auto"/>
                    <w:bottom w:val="none" w:sz="0" w:space="0" w:color="auto"/>
                    <w:right w:val="none" w:sz="0" w:space="0" w:color="auto"/>
                  </w:divBdr>
                </w:div>
                <w:div w:id="1372680843">
                  <w:marLeft w:val="720"/>
                  <w:marRight w:val="0"/>
                  <w:marTop w:val="0"/>
                  <w:marBottom w:val="100"/>
                  <w:divBdr>
                    <w:top w:val="none" w:sz="0" w:space="0" w:color="auto"/>
                    <w:left w:val="none" w:sz="0" w:space="0" w:color="auto"/>
                    <w:bottom w:val="none" w:sz="0" w:space="0" w:color="auto"/>
                    <w:right w:val="none" w:sz="0" w:space="0" w:color="auto"/>
                  </w:divBdr>
                </w:div>
                <w:div w:id="1682007324">
                  <w:marLeft w:val="720"/>
                  <w:marRight w:val="0"/>
                  <w:marTop w:val="0"/>
                  <w:marBottom w:val="100"/>
                  <w:divBdr>
                    <w:top w:val="none" w:sz="0" w:space="0" w:color="auto"/>
                    <w:left w:val="none" w:sz="0" w:space="0" w:color="auto"/>
                    <w:bottom w:val="none" w:sz="0" w:space="0" w:color="auto"/>
                    <w:right w:val="none" w:sz="0" w:space="0" w:color="auto"/>
                  </w:divBdr>
                </w:div>
                <w:div w:id="208542944">
                  <w:marLeft w:val="720"/>
                  <w:marRight w:val="0"/>
                  <w:marTop w:val="0"/>
                  <w:marBottom w:val="100"/>
                  <w:divBdr>
                    <w:top w:val="none" w:sz="0" w:space="0" w:color="auto"/>
                    <w:left w:val="none" w:sz="0" w:space="0" w:color="auto"/>
                    <w:bottom w:val="none" w:sz="0" w:space="0" w:color="auto"/>
                    <w:right w:val="none" w:sz="0" w:space="0" w:color="auto"/>
                  </w:divBdr>
                </w:div>
                <w:div w:id="1264341464">
                  <w:marLeft w:val="0"/>
                  <w:marRight w:val="0"/>
                  <w:marTop w:val="0"/>
                  <w:marBottom w:val="100"/>
                  <w:divBdr>
                    <w:top w:val="none" w:sz="0" w:space="0" w:color="auto"/>
                    <w:left w:val="none" w:sz="0" w:space="0" w:color="auto"/>
                    <w:bottom w:val="none" w:sz="0" w:space="0" w:color="auto"/>
                    <w:right w:val="none" w:sz="0" w:space="0" w:color="auto"/>
                  </w:divBdr>
                </w:div>
                <w:div w:id="1788084257">
                  <w:marLeft w:val="0"/>
                  <w:marRight w:val="0"/>
                  <w:marTop w:val="0"/>
                  <w:marBottom w:val="100"/>
                  <w:divBdr>
                    <w:top w:val="none" w:sz="0" w:space="0" w:color="auto"/>
                    <w:left w:val="none" w:sz="0" w:space="0" w:color="auto"/>
                    <w:bottom w:val="none" w:sz="0" w:space="0" w:color="auto"/>
                    <w:right w:val="none" w:sz="0" w:space="0" w:color="auto"/>
                  </w:divBdr>
                </w:div>
                <w:div w:id="77291696">
                  <w:marLeft w:val="0"/>
                  <w:marRight w:val="0"/>
                  <w:marTop w:val="0"/>
                  <w:marBottom w:val="100"/>
                  <w:divBdr>
                    <w:top w:val="none" w:sz="0" w:space="0" w:color="auto"/>
                    <w:left w:val="none" w:sz="0" w:space="0" w:color="auto"/>
                    <w:bottom w:val="none" w:sz="0" w:space="0" w:color="auto"/>
                    <w:right w:val="none" w:sz="0" w:space="0" w:color="auto"/>
                  </w:divBdr>
                </w:div>
                <w:div w:id="1920408630">
                  <w:marLeft w:val="0"/>
                  <w:marRight w:val="0"/>
                  <w:marTop w:val="0"/>
                  <w:marBottom w:val="100"/>
                  <w:divBdr>
                    <w:top w:val="none" w:sz="0" w:space="0" w:color="auto"/>
                    <w:left w:val="none" w:sz="0" w:space="0" w:color="auto"/>
                    <w:bottom w:val="none" w:sz="0" w:space="0" w:color="auto"/>
                    <w:right w:val="none" w:sz="0" w:space="0" w:color="auto"/>
                  </w:divBdr>
                </w:div>
                <w:div w:id="1106120671">
                  <w:marLeft w:val="0"/>
                  <w:marRight w:val="0"/>
                  <w:marTop w:val="0"/>
                  <w:marBottom w:val="100"/>
                  <w:divBdr>
                    <w:top w:val="none" w:sz="0" w:space="0" w:color="auto"/>
                    <w:left w:val="none" w:sz="0" w:space="0" w:color="auto"/>
                    <w:bottom w:val="none" w:sz="0" w:space="0" w:color="auto"/>
                    <w:right w:val="none" w:sz="0" w:space="0" w:color="auto"/>
                  </w:divBdr>
                </w:div>
                <w:div w:id="1528904643">
                  <w:marLeft w:val="0"/>
                  <w:marRight w:val="0"/>
                  <w:marTop w:val="0"/>
                  <w:marBottom w:val="100"/>
                  <w:divBdr>
                    <w:top w:val="none" w:sz="0" w:space="0" w:color="auto"/>
                    <w:left w:val="none" w:sz="0" w:space="0" w:color="auto"/>
                    <w:bottom w:val="none" w:sz="0" w:space="0" w:color="auto"/>
                    <w:right w:val="none" w:sz="0" w:space="0" w:color="auto"/>
                  </w:divBdr>
                </w:div>
                <w:div w:id="953443203">
                  <w:marLeft w:val="0"/>
                  <w:marRight w:val="0"/>
                  <w:marTop w:val="0"/>
                  <w:marBottom w:val="100"/>
                  <w:divBdr>
                    <w:top w:val="none" w:sz="0" w:space="0" w:color="auto"/>
                    <w:left w:val="none" w:sz="0" w:space="0" w:color="auto"/>
                    <w:bottom w:val="none" w:sz="0" w:space="0" w:color="auto"/>
                    <w:right w:val="none" w:sz="0" w:space="0" w:color="auto"/>
                  </w:divBdr>
                </w:div>
                <w:div w:id="751898699">
                  <w:marLeft w:val="0"/>
                  <w:marRight w:val="0"/>
                  <w:marTop w:val="0"/>
                  <w:marBottom w:val="100"/>
                  <w:divBdr>
                    <w:top w:val="none" w:sz="0" w:space="0" w:color="auto"/>
                    <w:left w:val="none" w:sz="0" w:space="0" w:color="auto"/>
                    <w:bottom w:val="none" w:sz="0" w:space="0" w:color="auto"/>
                    <w:right w:val="none" w:sz="0" w:space="0" w:color="auto"/>
                  </w:divBdr>
                </w:div>
                <w:div w:id="616720396">
                  <w:marLeft w:val="0"/>
                  <w:marRight w:val="0"/>
                  <w:marTop w:val="0"/>
                  <w:marBottom w:val="100"/>
                  <w:divBdr>
                    <w:top w:val="none" w:sz="0" w:space="0" w:color="auto"/>
                    <w:left w:val="none" w:sz="0" w:space="0" w:color="auto"/>
                    <w:bottom w:val="none" w:sz="0" w:space="0" w:color="auto"/>
                    <w:right w:val="none" w:sz="0" w:space="0" w:color="auto"/>
                  </w:divBdr>
                </w:div>
                <w:div w:id="880089503">
                  <w:marLeft w:val="0"/>
                  <w:marRight w:val="0"/>
                  <w:marTop w:val="0"/>
                  <w:marBottom w:val="100"/>
                  <w:divBdr>
                    <w:top w:val="none" w:sz="0" w:space="0" w:color="auto"/>
                    <w:left w:val="none" w:sz="0" w:space="0" w:color="auto"/>
                    <w:bottom w:val="none" w:sz="0" w:space="0" w:color="auto"/>
                    <w:right w:val="none" w:sz="0" w:space="0" w:color="auto"/>
                  </w:divBdr>
                </w:div>
                <w:div w:id="105199875">
                  <w:marLeft w:val="0"/>
                  <w:marRight w:val="0"/>
                  <w:marTop w:val="0"/>
                  <w:marBottom w:val="100"/>
                  <w:divBdr>
                    <w:top w:val="none" w:sz="0" w:space="0" w:color="auto"/>
                    <w:left w:val="none" w:sz="0" w:space="0" w:color="auto"/>
                    <w:bottom w:val="none" w:sz="0" w:space="0" w:color="auto"/>
                    <w:right w:val="none" w:sz="0" w:space="0" w:color="auto"/>
                  </w:divBdr>
                </w:div>
                <w:div w:id="1024594710">
                  <w:marLeft w:val="0"/>
                  <w:marRight w:val="0"/>
                  <w:marTop w:val="0"/>
                  <w:marBottom w:val="100"/>
                  <w:divBdr>
                    <w:top w:val="none" w:sz="0" w:space="0" w:color="auto"/>
                    <w:left w:val="none" w:sz="0" w:space="0" w:color="auto"/>
                    <w:bottom w:val="none" w:sz="0" w:space="0" w:color="auto"/>
                    <w:right w:val="none" w:sz="0" w:space="0" w:color="auto"/>
                  </w:divBdr>
                </w:div>
                <w:div w:id="844367289">
                  <w:marLeft w:val="720"/>
                  <w:marRight w:val="0"/>
                  <w:marTop w:val="0"/>
                  <w:marBottom w:val="100"/>
                  <w:divBdr>
                    <w:top w:val="none" w:sz="0" w:space="0" w:color="auto"/>
                    <w:left w:val="none" w:sz="0" w:space="0" w:color="auto"/>
                    <w:bottom w:val="none" w:sz="0" w:space="0" w:color="auto"/>
                    <w:right w:val="none" w:sz="0" w:space="0" w:color="auto"/>
                  </w:divBdr>
                </w:div>
                <w:div w:id="80027269">
                  <w:marLeft w:val="720"/>
                  <w:marRight w:val="0"/>
                  <w:marTop w:val="0"/>
                  <w:marBottom w:val="100"/>
                  <w:divBdr>
                    <w:top w:val="none" w:sz="0" w:space="0" w:color="auto"/>
                    <w:left w:val="none" w:sz="0" w:space="0" w:color="auto"/>
                    <w:bottom w:val="none" w:sz="0" w:space="0" w:color="auto"/>
                    <w:right w:val="none" w:sz="0" w:space="0" w:color="auto"/>
                  </w:divBdr>
                </w:div>
                <w:div w:id="1559778390">
                  <w:marLeft w:val="0"/>
                  <w:marRight w:val="0"/>
                  <w:marTop w:val="0"/>
                  <w:marBottom w:val="100"/>
                  <w:divBdr>
                    <w:top w:val="none" w:sz="0" w:space="0" w:color="auto"/>
                    <w:left w:val="none" w:sz="0" w:space="0" w:color="auto"/>
                    <w:bottom w:val="none" w:sz="0" w:space="0" w:color="auto"/>
                    <w:right w:val="none" w:sz="0" w:space="0" w:color="auto"/>
                  </w:divBdr>
                </w:div>
                <w:div w:id="339283403">
                  <w:marLeft w:val="0"/>
                  <w:marRight w:val="0"/>
                  <w:marTop w:val="0"/>
                  <w:marBottom w:val="100"/>
                  <w:divBdr>
                    <w:top w:val="none" w:sz="0" w:space="0" w:color="auto"/>
                    <w:left w:val="none" w:sz="0" w:space="0" w:color="auto"/>
                    <w:bottom w:val="none" w:sz="0" w:space="0" w:color="auto"/>
                    <w:right w:val="none" w:sz="0" w:space="0" w:color="auto"/>
                  </w:divBdr>
                </w:div>
                <w:div w:id="699087393">
                  <w:marLeft w:val="720"/>
                  <w:marRight w:val="0"/>
                  <w:marTop w:val="0"/>
                  <w:marBottom w:val="100"/>
                  <w:divBdr>
                    <w:top w:val="none" w:sz="0" w:space="0" w:color="auto"/>
                    <w:left w:val="none" w:sz="0" w:space="0" w:color="auto"/>
                    <w:bottom w:val="none" w:sz="0" w:space="0" w:color="auto"/>
                    <w:right w:val="none" w:sz="0" w:space="0" w:color="auto"/>
                  </w:divBdr>
                </w:div>
                <w:div w:id="333150732">
                  <w:marLeft w:val="720"/>
                  <w:marRight w:val="0"/>
                  <w:marTop w:val="0"/>
                  <w:marBottom w:val="100"/>
                  <w:divBdr>
                    <w:top w:val="none" w:sz="0" w:space="0" w:color="auto"/>
                    <w:left w:val="none" w:sz="0" w:space="0" w:color="auto"/>
                    <w:bottom w:val="none" w:sz="0" w:space="0" w:color="auto"/>
                    <w:right w:val="none" w:sz="0" w:space="0" w:color="auto"/>
                  </w:divBdr>
                </w:div>
                <w:div w:id="1386610979">
                  <w:marLeft w:val="720"/>
                  <w:marRight w:val="0"/>
                  <w:marTop w:val="0"/>
                  <w:marBottom w:val="100"/>
                  <w:divBdr>
                    <w:top w:val="none" w:sz="0" w:space="0" w:color="auto"/>
                    <w:left w:val="none" w:sz="0" w:space="0" w:color="auto"/>
                    <w:bottom w:val="none" w:sz="0" w:space="0" w:color="auto"/>
                    <w:right w:val="none" w:sz="0" w:space="0" w:color="auto"/>
                  </w:divBdr>
                </w:div>
                <w:div w:id="447626446">
                  <w:marLeft w:val="720"/>
                  <w:marRight w:val="0"/>
                  <w:marTop w:val="0"/>
                  <w:marBottom w:val="100"/>
                  <w:divBdr>
                    <w:top w:val="none" w:sz="0" w:space="0" w:color="auto"/>
                    <w:left w:val="none" w:sz="0" w:space="0" w:color="auto"/>
                    <w:bottom w:val="none" w:sz="0" w:space="0" w:color="auto"/>
                    <w:right w:val="none" w:sz="0" w:space="0" w:color="auto"/>
                  </w:divBdr>
                </w:div>
                <w:div w:id="1404141451">
                  <w:marLeft w:val="720"/>
                  <w:marRight w:val="0"/>
                  <w:marTop w:val="0"/>
                  <w:marBottom w:val="100"/>
                  <w:divBdr>
                    <w:top w:val="none" w:sz="0" w:space="0" w:color="auto"/>
                    <w:left w:val="none" w:sz="0" w:space="0" w:color="auto"/>
                    <w:bottom w:val="none" w:sz="0" w:space="0" w:color="auto"/>
                    <w:right w:val="none" w:sz="0" w:space="0" w:color="auto"/>
                  </w:divBdr>
                </w:div>
                <w:div w:id="729228179">
                  <w:marLeft w:val="720"/>
                  <w:marRight w:val="0"/>
                  <w:marTop w:val="0"/>
                  <w:marBottom w:val="100"/>
                  <w:divBdr>
                    <w:top w:val="none" w:sz="0" w:space="0" w:color="auto"/>
                    <w:left w:val="none" w:sz="0" w:space="0" w:color="auto"/>
                    <w:bottom w:val="none" w:sz="0" w:space="0" w:color="auto"/>
                    <w:right w:val="none" w:sz="0" w:space="0" w:color="auto"/>
                  </w:divBdr>
                </w:div>
                <w:div w:id="1067000940">
                  <w:marLeft w:val="0"/>
                  <w:marRight w:val="0"/>
                  <w:marTop w:val="0"/>
                  <w:marBottom w:val="100"/>
                  <w:divBdr>
                    <w:top w:val="none" w:sz="0" w:space="0" w:color="auto"/>
                    <w:left w:val="none" w:sz="0" w:space="0" w:color="auto"/>
                    <w:bottom w:val="none" w:sz="0" w:space="0" w:color="auto"/>
                    <w:right w:val="none" w:sz="0" w:space="0" w:color="auto"/>
                  </w:divBdr>
                </w:div>
                <w:div w:id="1128669609">
                  <w:marLeft w:val="0"/>
                  <w:marRight w:val="0"/>
                  <w:marTop w:val="0"/>
                  <w:marBottom w:val="100"/>
                  <w:divBdr>
                    <w:top w:val="none" w:sz="0" w:space="0" w:color="auto"/>
                    <w:left w:val="none" w:sz="0" w:space="0" w:color="auto"/>
                    <w:bottom w:val="none" w:sz="0" w:space="0" w:color="auto"/>
                    <w:right w:val="none" w:sz="0" w:space="0" w:color="auto"/>
                  </w:divBdr>
                </w:div>
                <w:div w:id="1955600654">
                  <w:marLeft w:val="720"/>
                  <w:marRight w:val="0"/>
                  <w:marTop w:val="0"/>
                  <w:marBottom w:val="100"/>
                  <w:divBdr>
                    <w:top w:val="none" w:sz="0" w:space="0" w:color="auto"/>
                    <w:left w:val="none" w:sz="0" w:space="0" w:color="auto"/>
                    <w:bottom w:val="none" w:sz="0" w:space="0" w:color="auto"/>
                    <w:right w:val="none" w:sz="0" w:space="0" w:color="auto"/>
                  </w:divBdr>
                </w:div>
                <w:div w:id="827595134">
                  <w:marLeft w:val="720"/>
                  <w:marRight w:val="0"/>
                  <w:marTop w:val="0"/>
                  <w:marBottom w:val="100"/>
                  <w:divBdr>
                    <w:top w:val="none" w:sz="0" w:space="0" w:color="auto"/>
                    <w:left w:val="none" w:sz="0" w:space="0" w:color="auto"/>
                    <w:bottom w:val="none" w:sz="0" w:space="0" w:color="auto"/>
                    <w:right w:val="none" w:sz="0" w:space="0" w:color="auto"/>
                  </w:divBdr>
                </w:div>
                <w:div w:id="2023623198">
                  <w:marLeft w:val="720"/>
                  <w:marRight w:val="0"/>
                  <w:marTop w:val="0"/>
                  <w:marBottom w:val="100"/>
                  <w:divBdr>
                    <w:top w:val="none" w:sz="0" w:space="0" w:color="auto"/>
                    <w:left w:val="none" w:sz="0" w:space="0" w:color="auto"/>
                    <w:bottom w:val="none" w:sz="0" w:space="0" w:color="auto"/>
                    <w:right w:val="none" w:sz="0" w:space="0" w:color="auto"/>
                  </w:divBdr>
                </w:div>
                <w:div w:id="578445695">
                  <w:marLeft w:val="720"/>
                  <w:marRight w:val="0"/>
                  <w:marTop w:val="0"/>
                  <w:marBottom w:val="100"/>
                  <w:divBdr>
                    <w:top w:val="none" w:sz="0" w:space="0" w:color="auto"/>
                    <w:left w:val="none" w:sz="0" w:space="0" w:color="auto"/>
                    <w:bottom w:val="none" w:sz="0" w:space="0" w:color="auto"/>
                    <w:right w:val="none" w:sz="0" w:space="0" w:color="auto"/>
                  </w:divBdr>
                </w:div>
                <w:div w:id="2066101802">
                  <w:marLeft w:val="0"/>
                  <w:marRight w:val="0"/>
                  <w:marTop w:val="0"/>
                  <w:marBottom w:val="100"/>
                  <w:divBdr>
                    <w:top w:val="none" w:sz="0" w:space="0" w:color="auto"/>
                    <w:left w:val="none" w:sz="0" w:space="0" w:color="auto"/>
                    <w:bottom w:val="none" w:sz="0" w:space="0" w:color="auto"/>
                    <w:right w:val="none" w:sz="0" w:space="0" w:color="auto"/>
                  </w:divBdr>
                </w:div>
                <w:div w:id="342440726">
                  <w:marLeft w:val="0"/>
                  <w:marRight w:val="0"/>
                  <w:marTop w:val="0"/>
                  <w:marBottom w:val="100"/>
                  <w:divBdr>
                    <w:top w:val="none" w:sz="0" w:space="0" w:color="auto"/>
                    <w:left w:val="none" w:sz="0" w:space="0" w:color="auto"/>
                    <w:bottom w:val="none" w:sz="0" w:space="0" w:color="auto"/>
                    <w:right w:val="none" w:sz="0" w:space="0" w:color="auto"/>
                  </w:divBdr>
                </w:div>
                <w:div w:id="1202474361">
                  <w:marLeft w:val="0"/>
                  <w:marRight w:val="0"/>
                  <w:marTop w:val="0"/>
                  <w:marBottom w:val="100"/>
                  <w:divBdr>
                    <w:top w:val="none" w:sz="0" w:space="0" w:color="auto"/>
                    <w:left w:val="none" w:sz="0" w:space="0" w:color="auto"/>
                    <w:bottom w:val="none" w:sz="0" w:space="0" w:color="auto"/>
                    <w:right w:val="none" w:sz="0" w:space="0" w:color="auto"/>
                  </w:divBdr>
                </w:div>
                <w:div w:id="788816572">
                  <w:marLeft w:val="0"/>
                  <w:marRight w:val="0"/>
                  <w:marTop w:val="0"/>
                  <w:marBottom w:val="100"/>
                  <w:divBdr>
                    <w:top w:val="none" w:sz="0" w:space="0" w:color="auto"/>
                    <w:left w:val="none" w:sz="0" w:space="0" w:color="auto"/>
                    <w:bottom w:val="none" w:sz="0" w:space="0" w:color="auto"/>
                    <w:right w:val="none" w:sz="0" w:space="0" w:color="auto"/>
                  </w:divBdr>
                </w:div>
                <w:div w:id="1903054398">
                  <w:marLeft w:val="720"/>
                  <w:marRight w:val="0"/>
                  <w:marTop w:val="0"/>
                  <w:marBottom w:val="100"/>
                  <w:divBdr>
                    <w:top w:val="none" w:sz="0" w:space="0" w:color="auto"/>
                    <w:left w:val="none" w:sz="0" w:space="0" w:color="auto"/>
                    <w:bottom w:val="none" w:sz="0" w:space="0" w:color="auto"/>
                    <w:right w:val="none" w:sz="0" w:space="0" w:color="auto"/>
                  </w:divBdr>
                </w:div>
                <w:div w:id="1025324747">
                  <w:marLeft w:val="720"/>
                  <w:marRight w:val="0"/>
                  <w:marTop w:val="0"/>
                  <w:marBottom w:val="100"/>
                  <w:divBdr>
                    <w:top w:val="none" w:sz="0" w:space="0" w:color="auto"/>
                    <w:left w:val="none" w:sz="0" w:space="0" w:color="auto"/>
                    <w:bottom w:val="none" w:sz="0" w:space="0" w:color="auto"/>
                    <w:right w:val="none" w:sz="0" w:space="0" w:color="auto"/>
                  </w:divBdr>
                </w:div>
                <w:div w:id="869340403">
                  <w:marLeft w:val="720"/>
                  <w:marRight w:val="0"/>
                  <w:marTop w:val="0"/>
                  <w:marBottom w:val="100"/>
                  <w:divBdr>
                    <w:top w:val="none" w:sz="0" w:space="0" w:color="auto"/>
                    <w:left w:val="none" w:sz="0" w:space="0" w:color="auto"/>
                    <w:bottom w:val="none" w:sz="0" w:space="0" w:color="auto"/>
                    <w:right w:val="none" w:sz="0" w:space="0" w:color="auto"/>
                  </w:divBdr>
                </w:div>
                <w:div w:id="861745773">
                  <w:marLeft w:val="0"/>
                  <w:marRight w:val="0"/>
                  <w:marTop w:val="0"/>
                  <w:marBottom w:val="100"/>
                  <w:divBdr>
                    <w:top w:val="none" w:sz="0" w:space="0" w:color="auto"/>
                    <w:left w:val="none" w:sz="0" w:space="0" w:color="auto"/>
                    <w:bottom w:val="none" w:sz="0" w:space="0" w:color="auto"/>
                    <w:right w:val="none" w:sz="0" w:space="0" w:color="auto"/>
                  </w:divBdr>
                </w:div>
                <w:div w:id="394476074">
                  <w:marLeft w:val="0"/>
                  <w:marRight w:val="0"/>
                  <w:marTop w:val="0"/>
                  <w:marBottom w:val="100"/>
                  <w:divBdr>
                    <w:top w:val="none" w:sz="0" w:space="0" w:color="auto"/>
                    <w:left w:val="none" w:sz="0" w:space="0" w:color="auto"/>
                    <w:bottom w:val="none" w:sz="0" w:space="0" w:color="auto"/>
                    <w:right w:val="none" w:sz="0" w:space="0" w:color="auto"/>
                  </w:divBdr>
                </w:div>
                <w:div w:id="53627188">
                  <w:marLeft w:val="720"/>
                  <w:marRight w:val="0"/>
                  <w:marTop w:val="0"/>
                  <w:marBottom w:val="100"/>
                  <w:divBdr>
                    <w:top w:val="none" w:sz="0" w:space="0" w:color="auto"/>
                    <w:left w:val="none" w:sz="0" w:space="0" w:color="auto"/>
                    <w:bottom w:val="none" w:sz="0" w:space="0" w:color="auto"/>
                    <w:right w:val="none" w:sz="0" w:space="0" w:color="auto"/>
                  </w:divBdr>
                </w:div>
                <w:div w:id="1883983241">
                  <w:marLeft w:val="720"/>
                  <w:marRight w:val="0"/>
                  <w:marTop w:val="0"/>
                  <w:marBottom w:val="100"/>
                  <w:divBdr>
                    <w:top w:val="none" w:sz="0" w:space="0" w:color="auto"/>
                    <w:left w:val="none" w:sz="0" w:space="0" w:color="auto"/>
                    <w:bottom w:val="none" w:sz="0" w:space="0" w:color="auto"/>
                    <w:right w:val="none" w:sz="0" w:space="0" w:color="auto"/>
                  </w:divBdr>
                </w:div>
                <w:div w:id="289170789">
                  <w:marLeft w:val="720"/>
                  <w:marRight w:val="0"/>
                  <w:marTop w:val="0"/>
                  <w:marBottom w:val="100"/>
                  <w:divBdr>
                    <w:top w:val="none" w:sz="0" w:space="0" w:color="auto"/>
                    <w:left w:val="none" w:sz="0" w:space="0" w:color="auto"/>
                    <w:bottom w:val="none" w:sz="0" w:space="0" w:color="auto"/>
                    <w:right w:val="none" w:sz="0" w:space="0" w:color="auto"/>
                  </w:divBdr>
                </w:div>
                <w:div w:id="1948538924">
                  <w:marLeft w:val="0"/>
                  <w:marRight w:val="0"/>
                  <w:marTop w:val="0"/>
                  <w:marBottom w:val="100"/>
                  <w:divBdr>
                    <w:top w:val="none" w:sz="0" w:space="0" w:color="auto"/>
                    <w:left w:val="none" w:sz="0" w:space="0" w:color="auto"/>
                    <w:bottom w:val="none" w:sz="0" w:space="0" w:color="auto"/>
                    <w:right w:val="none" w:sz="0" w:space="0" w:color="auto"/>
                  </w:divBdr>
                </w:div>
                <w:div w:id="848059215">
                  <w:marLeft w:val="0"/>
                  <w:marRight w:val="0"/>
                  <w:marTop w:val="0"/>
                  <w:marBottom w:val="100"/>
                  <w:divBdr>
                    <w:top w:val="none" w:sz="0" w:space="0" w:color="auto"/>
                    <w:left w:val="none" w:sz="0" w:space="0" w:color="auto"/>
                    <w:bottom w:val="none" w:sz="0" w:space="0" w:color="auto"/>
                    <w:right w:val="none" w:sz="0" w:space="0" w:color="auto"/>
                  </w:divBdr>
                </w:div>
                <w:div w:id="199977113">
                  <w:marLeft w:val="0"/>
                  <w:marRight w:val="0"/>
                  <w:marTop w:val="0"/>
                  <w:marBottom w:val="100"/>
                  <w:divBdr>
                    <w:top w:val="none" w:sz="0" w:space="0" w:color="auto"/>
                    <w:left w:val="none" w:sz="0" w:space="0" w:color="auto"/>
                    <w:bottom w:val="none" w:sz="0" w:space="0" w:color="auto"/>
                    <w:right w:val="none" w:sz="0" w:space="0" w:color="auto"/>
                  </w:divBdr>
                </w:div>
                <w:div w:id="1802920079">
                  <w:marLeft w:val="0"/>
                  <w:marRight w:val="0"/>
                  <w:marTop w:val="0"/>
                  <w:marBottom w:val="100"/>
                  <w:divBdr>
                    <w:top w:val="none" w:sz="0" w:space="0" w:color="auto"/>
                    <w:left w:val="none" w:sz="0" w:space="0" w:color="auto"/>
                    <w:bottom w:val="none" w:sz="0" w:space="0" w:color="auto"/>
                    <w:right w:val="none" w:sz="0" w:space="0" w:color="auto"/>
                  </w:divBdr>
                </w:div>
                <w:div w:id="2066373641">
                  <w:marLeft w:val="0"/>
                  <w:marRight w:val="0"/>
                  <w:marTop w:val="0"/>
                  <w:marBottom w:val="100"/>
                  <w:divBdr>
                    <w:top w:val="none" w:sz="0" w:space="0" w:color="auto"/>
                    <w:left w:val="none" w:sz="0" w:space="0" w:color="auto"/>
                    <w:bottom w:val="none" w:sz="0" w:space="0" w:color="auto"/>
                    <w:right w:val="none" w:sz="0" w:space="0" w:color="auto"/>
                  </w:divBdr>
                </w:div>
                <w:div w:id="1971549151">
                  <w:marLeft w:val="0"/>
                  <w:marRight w:val="0"/>
                  <w:marTop w:val="0"/>
                  <w:marBottom w:val="100"/>
                  <w:divBdr>
                    <w:top w:val="none" w:sz="0" w:space="0" w:color="auto"/>
                    <w:left w:val="none" w:sz="0" w:space="0" w:color="auto"/>
                    <w:bottom w:val="none" w:sz="0" w:space="0" w:color="auto"/>
                    <w:right w:val="none" w:sz="0" w:space="0" w:color="auto"/>
                  </w:divBdr>
                </w:div>
                <w:div w:id="1388340208">
                  <w:marLeft w:val="0"/>
                  <w:marRight w:val="0"/>
                  <w:marTop w:val="0"/>
                  <w:marBottom w:val="100"/>
                  <w:divBdr>
                    <w:top w:val="none" w:sz="0" w:space="0" w:color="auto"/>
                    <w:left w:val="none" w:sz="0" w:space="0" w:color="auto"/>
                    <w:bottom w:val="none" w:sz="0" w:space="0" w:color="auto"/>
                    <w:right w:val="none" w:sz="0" w:space="0" w:color="auto"/>
                  </w:divBdr>
                </w:div>
                <w:div w:id="150685247">
                  <w:marLeft w:val="0"/>
                  <w:marRight w:val="0"/>
                  <w:marTop w:val="0"/>
                  <w:marBottom w:val="100"/>
                  <w:divBdr>
                    <w:top w:val="none" w:sz="0" w:space="0" w:color="auto"/>
                    <w:left w:val="none" w:sz="0" w:space="0" w:color="auto"/>
                    <w:bottom w:val="none" w:sz="0" w:space="0" w:color="auto"/>
                    <w:right w:val="none" w:sz="0" w:space="0" w:color="auto"/>
                  </w:divBdr>
                </w:div>
                <w:div w:id="2009284805">
                  <w:marLeft w:val="0"/>
                  <w:marRight w:val="0"/>
                  <w:marTop w:val="0"/>
                  <w:marBottom w:val="100"/>
                  <w:divBdr>
                    <w:top w:val="none" w:sz="0" w:space="0" w:color="auto"/>
                    <w:left w:val="none" w:sz="0" w:space="0" w:color="auto"/>
                    <w:bottom w:val="none" w:sz="0" w:space="0" w:color="auto"/>
                    <w:right w:val="none" w:sz="0" w:space="0" w:color="auto"/>
                  </w:divBdr>
                </w:div>
                <w:div w:id="1378431342">
                  <w:marLeft w:val="0"/>
                  <w:marRight w:val="0"/>
                  <w:marTop w:val="0"/>
                  <w:marBottom w:val="100"/>
                  <w:divBdr>
                    <w:top w:val="none" w:sz="0" w:space="0" w:color="auto"/>
                    <w:left w:val="none" w:sz="0" w:space="0" w:color="auto"/>
                    <w:bottom w:val="none" w:sz="0" w:space="0" w:color="auto"/>
                    <w:right w:val="none" w:sz="0" w:space="0" w:color="auto"/>
                  </w:divBdr>
                </w:div>
                <w:div w:id="1835603150">
                  <w:marLeft w:val="0"/>
                  <w:marRight w:val="0"/>
                  <w:marTop w:val="0"/>
                  <w:marBottom w:val="100"/>
                  <w:divBdr>
                    <w:top w:val="none" w:sz="0" w:space="0" w:color="auto"/>
                    <w:left w:val="none" w:sz="0" w:space="0" w:color="auto"/>
                    <w:bottom w:val="none" w:sz="0" w:space="0" w:color="auto"/>
                    <w:right w:val="none" w:sz="0" w:space="0" w:color="auto"/>
                  </w:divBdr>
                </w:div>
                <w:div w:id="697924588">
                  <w:marLeft w:val="0"/>
                  <w:marRight w:val="0"/>
                  <w:marTop w:val="0"/>
                  <w:marBottom w:val="100"/>
                  <w:divBdr>
                    <w:top w:val="none" w:sz="0" w:space="0" w:color="auto"/>
                    <w:left w:val="none" w:sz="0" w:space="0" w:color="auto"/>
                    <w:bottom w:val="none" w:sz="0" w:space="0" w:color="auto"/>
                    <w:right w:val="none" w:sz="0" w:space="0" w:color="auto"/>
                  </w:divBdr>
                </w:div>
                <w:div w:id="1175611653">
                  <w:marLeft w:val="0"/>
                  <w:marRight w:val="0"/>
                  <w:marTop w:val="0"/>
                  <w:marBottom w:val="100"/>
                  <w:divBdr>
                    <w:top w:val="none" w:sz="0" w:space="0" w:color="auto"/>
                    <w:left w:val="none" w:sz="0" w:space="0" w:color="auto"/>
                    <w:bottom w:val="none" w:sz="0" w:space="0" w:color="auto"/>
                    <w:right w:val="none" w:sz="0" w:space="0" w:color="auto"/>
                  </w:divBdr>
                </w:div>
                <w:div w:id="433786811">
                  <w:marLeft w:val="0"/>
                  <w:marRight w:val="0"/>
                  <w:marTop w:val="0"/>
                  <w:marBottom w:val="100"/>
                  <w:divBdr>
                    <w:top w:val="none" w:sz="0" w:space="0" w:color="auto"/>
                    <w:left w:val="none" w:sz="0" w:space="0" w:color="auto"/>
                    <w:bottom w:val="none" w:sz="0" w:space="0" w:color="auto"/>
                    <w:right w:val="none" w:sz="0" w:space="0" w:color="auto"/>
                  </w:divBdr>
                </w:div>
                <w:div w:id="210266798">
                  <w:marLeft w:val="0"/>
                  <w:marRight w:val="0"/>
                  <w:marTop w:val="0"/>
                  <w:marBottom w:val="100"/>
                  <w:divBdr>
                    <w:top w:val="none" w:sz="0" w:space="0" w:color="auto"/>
                    <w:left w:val="none" w:sz="0" w:space="0" w:color="auto"/>
                    <w:bottom w:val="none" w:sz="0" w:space="0" w:color="auto"/>
                    <w:right w:val="none" w:sz="0" w:space="0" w:color="auto"/>
                  </w:divBdr>
                </w:div>
                <w:div w:id="1206723798">
                  <w:marLeft w:val="0"/>
                  <w:marRight w:val="0"/>
                  <w:marTop w:val="0"/>
                  <w:marBottom w:val="100"/>
                  <w:divBdr>
                    <w:top w:val="none" w:sz="0" w:space="0" w:color="auto"/>
                    <w:left w:val="none" w:sz="0" w:space="0" w:color="auto"/>
                    <w:bottom w:val="none" w:sz="0" w:space="0" w:color="auto"/>
                    <w:right w:val="none" w:sz="0" w:space="0" w:color="auto"/>
                  </w:divBdr>
                </w:div>
                <w:div w:id="1259368862">
                  <w:marLeft w:val="0"/>
                  <w:marRight w:val="0"/>
                  <w:marTop w:val="0"/>
                  <w:marBottom w:val="100"/>
                  <w:divBdr>
                    <w:top w:val="none" w:sz="0" w:space="0" w:color="auto"/>
                    <w:left w:val="none" w:sz="0" w:space="0" w:color="auto"/>
                    <w:bottom w:val="none" w:sz="0" w:space="0" w:color="auto"/>
                    <w:right w:val="none" w:sz="0" w:space="0" w:color="auto"/>
                  </w:divBdr>
                </w:div>
                <w:div w:id="1985502713">
                  <w:marLeft w:val="0"/>
                  <w:marRight w:val="0"/>
                  <w:marTop w:val="0"/>
                  <w:marBottom w:val="100"/>
                  <w:divBdr>
                    <w:top w:val="none" w:sz="0" w:space="0" w:color="auto"/>
                    <w:left w:val="none" w:sz="0" w:space="0" w:color="auto"/>
                    <w:bottom w:val="none" w:sz="0" w:space="0" w:color="auto"/>
                    <w:right w:val="none" w:sz="0" w:space="0" w:color="auto"/>
                  </w:divBdr>
                </w:div>
                <w:div w:id="1201939998">
                  <w:marLeft w:val="0"/>
                  <w:marRight w:val="0"/>
                  <w:marTop w:val="0"/>
                  <w:marBottom w:val="100"/>
                  <w:divBdr>
                    <w:top w:val="none" w:sz="0" w:space="0" w:color="auto"/>
                    <w:left w:val="none" w:sz="0" w:space="0" w:color="auto"/>
                    <w:bottom w:val="none" w:sz="0" w:space="0" w:color="auto"/>
                    <w:right w:val="none" w:sz="0" w:space="0" w:color="auto"/>
                  </w:divBdr>
                </w:div>
                <w:div w:id="1863780585">
                  <w:marLeft w:val="0"/>
                  <w:marRight w:val="0"/>
                  <w:marTop w:val="0"/>
                  <w:marBottom w:val="100"/>
                  <w:divBdr>
                    <w:top w:val="none" w:sz="0" w:space="0" w:color="auto"/>
                    <w:left w:val="none" w:sz="0" w:space="0" w:color="auto"/>
                    <w:bottom w:val="none" w:sz="0" w:space="0" w:color="auto"/>
                    <w:right w:val="none" w:sz="0" w:space="0" w:color="auto"/>
                  </w:divBdr>
                </w:div>
                <w:div w:id="1789549322">
                  <w:marLeft w:val="0"/>
                  <w:marRight w:val="0"/>
                  <w:marTop w:val="0"/>
                  <w:marBottom w:val="100"/>
                  <w:divBdr>
                    <w:top w:val="none" w:sz="0" w:space="0" w:color="auto"/>
                    <w:left w:val="none" w:sz="0" w:space="0" w:color="auto"/>
                    <w:bottom w:val="none" w:sz="0" w:space="0" w:color="auto"/>
                    <w:right w:val="none" w:sz="0" w:space="0" w:color="auto"/>
                  </w:divBdr>
                </w:div>
                <w:div w:id="644966489">
                  <w:marLeft w:val="0"/>
                  <w:marRight w:val="0"/>
                  <w:marTop w:val="0"/>
                  <w:marBottom w:val="100"/>
                  <w:divBdr>
                    <w:top w:val="none" w:sz="0" w:space="0" w:color="auto"/>
                    <w:left w:val="none" w:sz="0" w:space="0" w:color="auto"/>
                    <w:bottom w:val="none" w:sz="0" w:space="0" w:color="auto"/>
                    <w:right w:val="none" w:sz="0" w:space="0" w:color="auto"/>
                  </w:divBdr>
                </w:div>
                <w:div w:id="1096560655">
                  <w:marLeft w:val="0"/>
                  <w:marRight w:val="0"/>
                  <w:marTop w:val="0"/>
                  <w:marBottom w:val="100"/>
                  <w:divBdr>
                    <w:top w:val="none" w:sz="0" w:space="0" w:color="auto"/>
                    <w:left w:val="none" w:sz="0" w:space="0" w:color="auto"/>
                    <w:bottom w:val="none" w:sz="0" w:space="0" w:color="auto"/>
                    <w:right w:val="none" w:sz="0" w:space="0" w:color="auto"/>
                  </w:divBdr>
                </w:div>
                <w:div w:id="950286671">
                  <w:marLeft w:val="0"/>
                  <w:marRight w:val="0"/>
                  <w:marTop w:val="0"/>
                  <w:marBottom w:val="100"/>
                  <w:divBdr>
                    <w:top w:val="none" w:sz="0" w:space="0" w:color="auto"/>
                    <w:left w:val="none" w:sz="0" w:space="0" w:color="auto"/>
                    <w:bottom w:val="none" w:sz="0" w:space="0" w:color="auto"/>
                    <w:right w:val="none" w:sz="0" w:space="0" w:color="auto"/>
                  </w:divBdr>
                </w:div>
                <w:div w:id="542865774">
                  <w:marLeft w:val="0"/>
                  <w:marRight w:val="0"/>
                  <w:marTop w:val="0"/>
                  <w:marBottom w:val="100"/>
                  <w:divBdr>
                    <w:top w:val="none" w:sz="0" w:space="0" w:color="auto"/>
                    <w:left w:val="none" w:sz="0" w:space="0" w:color="auto"/>
                    <w:bottom w:val="none" w:sz="0" w:space="0" w:color="auto"/>
                    <w:right w:val="none" w:sz="0" w:space="0" w:color="auto"/>
                  </w:divBdr>
                </w:div>
                <w:div w:id="740760705">
                  <w:marLeft w:val="0"/>
                  <w:marRight w:val="0"/>
                  <w:marTop w:val="0"/>
                  <w:marBottom w:val="100"/>
                  <w:divBdr>
                    <w:top w:val="none" w:sz="0" w:space="0" w:color="auto"/>
                    <w:left w:val="none" w:sz="0" w:space="0" w:color="auto"/>
                    <w:bottom w:val="none" w:sz="0" w:space="0" w:color="auto"/>
                    <w:right w:val="none" w:sz="0" w:space="0" w:color="auto"/>
                  </w:divBdr>
                </w:div>
                <w:div w:id="362945806">
                  <w:marLeft w:val="0"/>
                  <w:marRight w:val="0"/>
                  <w:marTop w:val="0"/>
                  <w:marBottom w:val="100"/>
                  <w:divBdr>
                    <w:top w:val="none" w:sz="0" w:space="0" w:color="auto"/>
                    <w:left w:val="none" w:sz="0" w:space="0" w:color="auto"/>
                    <w:bottom w:val="none" w:sz="0" w:space="0" w:color="auto"/>
                    <w:right w:val="none" w:sz="0" w:space="0" w:color="auto"/>
                  </w:divBdr>
                </w:div>
                <w:div w:id="840194623">
                  <w:marLeft w:val="0"/>
                  <w:marRight w:val="0"/>
                  <w:marTop w:val="0"/>
                  <w:marBottom w:val="100"/>
                  <w:divBdr>
                    <w:top w:val="none" w:sz="0" w:space="0" w:color="auto"/>
                    <w:left w:val="none" w:sz="0" w:space="0" w:color="auto"/>
                    <w:bottom w:val="none" w:sz="0" w:space="0" w:color="auto"/>
                    <w:right w:val="none" w:sz="0" w:space="0" w:color="auto"/>
                  </w:divBdr>
                </w:div>
                <w:div w:id="1389180891">
                  <w:marLeft w:val="0"/>
                  <w:marRight w:val="0"/>
                  <w:marTop w:val="0"/>
                  <w:marBottom w:val="100"/>
                  <w:divBdr>
                    <w:top w:val="none" w:sz="0" w:space="0" w:color="auto"/>
                    <w:left w:val="none" w:sz="0" w:space="0" w:color="auto"/>
                    <w:bottom w:val="none" w:sz="0" w:space="0" w:color="auto"/>
                    <w:right w:val="none" w:sz="0" w:space="0" w:color="auto"/>
                  </w:divBdr>
                </w:div>
                <w:div w:id="1906916777">
                  <w:marLeft w:val="0"/>
                  <w:marRight w:val="0"/>
                  <w:marTop w:val="0"/>
                  <w:marBottom w:val="100"/>
                  <w:divBdr>
                    <w:top w:val="none" w:sz="0" w:space="0" w:color="auto"/>
                    <w:left w:val="none" w:sz="0" w:space="0" w:color="auto"/>
                    <w:bottom w:val="none" w:sz="0" w:space="0" w:color="auto"/>
                    <w:right w:val="none" w:sz="0" w:space="0" w:color="auto"/>
                  </w:divBdr>
                </w:div>
                <w:div w:id="247159254">
                  <w:marLeft w:val="0"/>
                  <w:marRight w:val="0"/>
                  <w:marTop w:val="0"/>
                  <w:marBottom w:val="100"/>
                  <w:divBdr>
                    <w:top w:val="none" w:sz="0" w:space="0" w:color="auto"/>
                    <w:left w:val="none" w:sz="0" w:space="0" w:color="auto"/>
                    <w:bottom w:val="none" w:sz="0" w:space="0" w:color="auto"/>
                    <w:right w:val="none" w:sz="0" w:space="0" w:color="auto"/>
                  </w:divBdr>
                </w:div>
                <w:div w:id="345641503">
                  <w:marLeft w:val="0"/>
                  <w:marRight w:val="0"/>
                  <w:marTop w:val="0"/>
                  <w:marBottom w:val="100"/>
                  <w:divBdr>
                    <w:top w:val="none" w:sz="0" w:space="0" w:color="auto"/>
                    <w:left w:val="none" w:sz="0" w:space="0" w:color="auto"/>
                    <w:bottom w:val="none" w:sz="0" w:space="0" w:color="auto"/>
                    <w:right w:val="none" w:sz="0" w:space="0" w:color="auto"/>
                  </w:divBdr>
                </w:div>
                <w:div w:id="1275746902">
                  <w:marLeft w:val="0"/>
                  <w:marRight w:val="0"/>
                  <w:marTop w:val="0"/>
                  <w:marBottom w:val="100"/>
                  <w:divBdr>
                    <w:top w:val="none" w:sz="0" w:space="0" w:color="auto"/>
                    <w:left w:val="none" w:sz="0" w:space="0" w:color="auto"/>
                    <w:bottom w:val="none" w:sz="0" w:space="0" w:color="auto"/>
                    <w:right w:val="none" w:sz="0" w:space="0" w:color="auto"/>
                  </w:divBdr>
                </w:div>
                <w:div w:id="1047603878">
                  <w:marLeft w:val="0"/>
                  <w:marRight w:val="0"/>
                  <w:marTop w:val="0"/>
                  <w:marBottom w:val="100"/>
                  <w:divBdr>
                    <w:top w:val="none" w:sz="0" w:space="0" w:color="auto"/>
                    <w:left w:val="none" w:sz="0" w:space="0" w:color="auto"/>
                    <w:bottom w:val="none" w:sz="0" w:space="0" w:color="auto"/>
                    <w:right w:val="none" w:sz="0" w:space="0" w:color="auto"/>
                  </w:divBdr>
                </w:div>
                <w:div w:id="941492563">
                  <w:marLeft w:val="0"/>
                  <w:marRight w:val="0"/>
                  <w:marTop w:val="0"/>
                  <w:marBottom w:val="100"/>
                  <w:divBdr>
                    <w:top w:val="none" w:sz="0" w:space="0" w:color="auto"/>
                    <w:left w:val="none" w:sz="0" w:space="0" w:color="auto"/>
                    <w:bottom w:val="none" w:sz="0" w:space="0" w:color="auto"/>
                    <w:right w:val="none" w:sz="0" w:space="0" w:color="auto"/>
                  </w:divBdr>
                </w:div>
                <w:div w:id="1262490135">
                  <w:marLeft w:val="0"/>
                  <w:marRight w:val="0"/>
                  <w:marTop w:val="0"/>
                  <w:marBottom w:val="100"/>
                  <w:divBdr>
                    <w:top w:val="none" w:sz="0" w:space="0" w:color="auto"/>
                    <w:left w:val="none" w:sz="0" w:space="0" w:color="auto"/>
                    <w:bottom w:val="none" w:sz="0" w:space="0" w:color="auto"/>
                    <w:right w:val="none" w:sz="0" w:space="0" w:color="auto"/>
                  </w:divBdr>
                </w:div>
                <w:div w:id="2025160076">
                  <w:marLeft w:val="0"/>
                  <w:marRight w:val="0"/>
                  <w:marTop w:val="0"/>
                  <w:marBottom w:val="100"/>
                  <w:divBdr>
                    <w:top w:val="none" w:sz="0" w:space="0" w:color="auto"/>
                    <w:left w:val="none" w:sz="0" w:space="0" w:color="auto"/>
                    <w:bottom w:val="none" w:sz="0" w:space="0" w:color="auto"/>
                    <w:right w:val="none" w:sz="0" w:space="0" w:color="auto"/>
                  </w:divBdr>
                </w:div>
                <w:div w:id="327293162">
                  <w:marLeft w:val="0"/>
                  <w:marRight w:val="0"/>
                  <w:marTop w:val="0"/>
                  <w:marBottom w:val="100"/>
                  <w:divBdr>
                    <w:top w:val="none" w:sz="0" w:space="0" w:color="auto"/>
                    <w:left w:val="none" w:sz="0" w:space="0" w:color="auto"/>
                    <w:bottom w:val="none" w:sz="0" w:space="0" w:color="auto"/>
                    <w:right w:val="none" w:sz="0" w:space="0" w:color="auto"/>
                  </w:divBdr>
                </w:div>
                <w:div w:id="1161581410">
                  <w:marLeft w:val="0"/>
                  <w:marRight w:val="0"/>
                  <w:marTop w:val="0"/>
                  <w:marBottom w:val="100"/>
                  <w:divBdr>
                    <w:top w:val="none" w:sz="0" w:space="0" w:color="auto"/>
                    <w:left w:val="none" w:sz="0" w:space="0" w:color="auto"/>
                    <w:bottom w:val="none" w:sz="0" w:space="0" w:color="auto"/>
                    <w:right w:val="none" w:sz="0" w:space="0" w:color="auto"/>
                  </w:divBdr>
                </w:div>
                <w:div w:id="1712530314">
                  <w:marLeft w:val="0"/>
                  <w:marRight w:val="0"/>
                  <w:marTop w:val="0"/>
                  <w:marBottom w:val="100"/>
                  <w:divBdr>
                    <w:top w:val="none" w:sz="0" w:space="0" w:color="auto"/>
                    <w:left w:val="none" w:sz="0" w:space="0" w:color="auto"/>
                    <w:bottom w:val="none" w:sz="0" w:space="0" w:color="auto"/>
                    <w:right w:val="none" w:sz="0" w:space="0" w:color="auto"/>
                  </w:divBdr>
                </w:div>
                <w:div w:id="2039087971">
                  <w:marLeft w:val="0"/>
                  <w:marRight w:val="0"/>
                  <w:marTop w:val="0"/>
                  <w:marBottom w:val="100"/>
                  <w:divBdr>
                    <w:top w:val="none" w:sz="0" w:space="0" w:color="auto"/>
                    <w:left w:val="none" w:sz="0" w:space="0" w:color="auto"/>
                    <w:bottom w:val="none" w:sz="0" w:space="0" w:color="auto"/>
                    <w:right w:val="none" w:sz="0" w:space="0" w:color="auto"/>
                  </w:divBdr>
                </w:div>
                <w:div w:id="1665666410">
                  <w:marLeft w:val="0"/>
                  <w:marRight w:val="0"/>
                  <w:marTop w:val="0"/>
                  <w:marBottom w:val="100"/>
                  <w:divBdr>
                    <w:top w:val="none" w:sz="0" w:space="0" w:color="auto"/>
                    <w:left w:val="none" w:sz="0" w:space="0" w:color="auto"/>
                    <w:bottom w:val="none" w:sz="0" w:space="0" w:color="auto"/>
                    <w:right w:val="none" w:sz="0" w:space="0" w:color="auto"/>
                  </w:divBdr>
                </w:div>
                <w:div w:id="856701195">
                  <w:marLeft w:val="0"/>
                  <w:marRight w:val="0"/>
                  <w:marTop w:val="0"/>
                  <w:marBottom w:val="100"/>
                  <w:divBdr>
                    <w:top w:val="none" w:sz="0" w:space="0" w:color="auto"/>
                    <w:left w:val="none" w:sz="0" w:space="0" w:color="auto"/>
                    <w:bottom w:val="none" w:sz="0" w:space="0" w:color="auto"/>
                    <w:right w:val="none" w:sz="0" w:space="0" w:color="auto"/>
                  </w:divBdr>
                </w:div>
                <w:div w:id="2087265094">
                  <w:marLeft w:val="0"/>
                  <w:marRight w:val="0"/>
                  <w:marTop w:val="0"/>
                  <w:marBottom w:val="100"/>
                  <w:divBdr>
                    <w:top w:val="none" w:sz="0" w:space="0" w:color="auto"/>
                    <w:left w:val="none" w:sz="0" w:space="0" w:color="auto"/>
                    <w:bottom w:val="none" w:sz="0" w:space="0" w:color="auto"/>
                    <w:right w:val="none" w:sz="0" w:space="0" w:color="auto"/>
                  </w:divBdr>
                </w:div>
                <w:div w:id="1226334456">
                  <w:marLeft w:val="0"/>
                  <w:marRight w:val="0"/>
                  <w:marTop w:val="0"/>
                  <w:marBottom w:val="100"/>
                  <w:divBdr>
                    <w:top w:val="none" w:sz="0" w:space="0" w:color="auto"/>
                    <w:left w:val="none" w:sz="0" w:space="0" w:color="auto"/>
                    <w:bottom w:val="none" w:sz="0" w:space="0" w:color="auto"/>
                    <w:right w:val="none" w:sz="0" w:space="0" w:color="auto"/>
                  </w:divBdr>
                </w:div>
                <w:div w:id="820465404">
                  <w:marLeft w:val="0"/>
                  <w:marRight w:val="0"/>
                  <w:marTop w:val="0"/>
                  <w:marBottom w:val="100"/>
                  <w:divBdr>
                    <w:top w:val="none" w:sz="0" w:space="0" w:color="auto"/>
                    <w:left w:val="none" w:sz="0" w:space="0" w:color="auto"/>
                    <w:bottom w:val="none" w:sz="0" w:space="0" w:color="auto"/>
                    <w:right w:val="none" w:sz="0" w:space="0" w:color="auto"/>
                  </w:divBdr>
                </w:div>
                <w:div w:id="822283156">
                  <w:marLeft w:val="0"/>
                  <w:marRight w:val="0"/>
                  <w:marTop w:val="0"/>
                  <w:marBottom w:val="100"/>
                  <w:divBdr>
                    <w:top w:val="none" w:sz="0" w:space="0" w:color="auto"/>
                    <w:left w:val="none" w:sz="0" w:space="0" w:color="auto"/>
                    <w:bottom w:val="none" w:sz="0" w:space="0" w:color="auto"/>
                    <w:right w:val="none" w:sz="0" w:space="0" w:color="auto"/>
                  </w:divBdr>
                </w:div>
                <w:div w:id="1138764952">
                  <w:marLeft w:val="0"/>
                  <w:marRight w:val="0"/>
                  <w:marTop w:val="0"/>
                  <w:marBottom w:val="100"/>
                  <w:divBdr>
                    <w:top w:val="none" w:sz="0" w:space="0" w:color="auto"/>
                    <w:left w:val="none" w:sz="0" w:space="0" w:color="auto"/>
                    <w:bottom w:val="none" w:sz="0" w:space="0" w:color="auto"/>
                    <w:right w:val="none" w:sz="0" w:space="0" w:color="auto"/>
                  </w:divBdr>
                </w:div>
                <w:div w:id="1607233439">
                  <w:marLeft w:val="0"/>
                  <w:marRight w:val="0"/>
                  <w:marTop w:val="0"/>
                  <w:marBottom w:val="100"/>
                  <w:divBdr>
                    <w:top w:val="none" w:sz="0" w:space="0" w:color="auto"/>
                    <w:left w:val="none" w:sz="0" w:space="0" w:color="auto"/>
                    <w:bottom w:val="none" w:sz="0" w:space="0" w:color="auto"/>
                    <w:right w:val="none" w:sz="0" w:space="0" w:color="auto"/>
                  </w:divBdr>
                </w:div>
                <w:div w:id="1357317121">
                  <w:marLeft w:val="0"/>
                  <w:marRight w:val="0"/>
                  <w:marTop w:val="0"/>
                  <w:marBottom w:val="100"/>
                  <w:divBdr>
                    <w:top w:val="none" w:sz="0" w:space="0" w:color="auto"/>
                    <w:left w:val="none" w:sz="0" w:space="0" w:color="auto"/>
                    <w:bottom w:val="none" w:sz="0" w:space="0" w:color="auto"/>
                    <w:right w:val="none" w:sz="0" w:space="0" w:color="auto"/>
                  </w:divBdr>
                </w:div>
                <w:div w:id="694814322">
                  <w:marLeft w:val="0"/>
                  <w:marRight w:val="0"/>
                  <w:marTop w:val="0"/>
                  <w:marBottom w:val="100"/>
                  <w:divBdr>
                    <w:top w:val="none" w:sz="0" w:space="0" w:color="auto"/>
                    <w:left w:val="none" w:sz="0" w:space="0" w:color="auto"/>
                    <w:bottom w:val="none" w:sz="0" w:space="0" w:color="auto"/>
                    <w:right w:val="none" w:sz="0" w:space="0" w:color="auto"/>
                  </w:divBdr>
                </w:div>
                <w:div w:id="1347289839">
                  <w:marLeft w:val="0"/>
                  <w:marRight w:val="0"/>
                  <w:marTop w:val="0"/>
                  <w:marBottom w:val="100"/>
                  <w:divBdr>
                    <w:top w:val="none" w:sz="0" w:space="0" w:color="auto"/>
                    <w:left w:val="none" w:sz="0" w:space="0" w:color="auto"/>
                    <w:bottom w:val="none" w:sz="0" w:space="0" w:color="auto"/>
                    <w:right w:val="none" w:sz="0" w:space="0" w:color="auto"/>
                  </w:divBdr>
                </w:div>
                <w:div w:id="437021046">
                  <w:marLeft w:val="0"/>
                  <w:marRight w:val="0"/>
                  <w:marTop w:val="0"/>
                  <w:marBottom w:val="100"/>
                  <w:divBdr>
                    <w:top w:val="none" w:sz="0" w:space="0" w:color="auto"/>
                    <w:left w:val="none" w:sz="0" w:space="0" w:color="auto"/>
                    <w:bottom w:val="none" w:sz="0" w:space="0" w:color="auto"/>
                    <w:right w:val="none" w:sz="0" w:space="0" w:color="auto"/>
                  </w:divBdr>
                </w:div>
                <w:div w:id="1912038255">
                  <w:marLeft w:val="0"/>
                  <w:marRight w:val="0"/>
                  <w:marTop w:val="0"/>
                  <w:marBottom w:val="100"/>
                  <w:divBdr>
                    <w:top w:val="none" w:sz="0" w:space="0" w:color="auto"/>
                    <w:left w:val="none" w:sz="0" w:space="0" w:color="auto"/>
                    <w:bottom w:val="none" w:sz="0" w:space="0" w:color="auto"/>
                    <w:right w:val="none" w:sz="0" w:space="0" w:color="auto"/>
                  </w:divBdr>
                </w:div>
                <w:div w:id="931861596">
                  <w:marLeft w:val="0"/>
                  <w:marRight w:val="0"/>
                  <w:marTop w:val="0"/>
                  <w:marBottom w:val="100"/>
                  <w:divBdr>
                    <w:top w:val="none" w:sz="0" w:space="0" w:color="auto"/>
                    <w:left w:val="none" w:sz="0" w:space="0" w:color="auto"/>
                    <w:bottom w:val="none" w:sz="0" w:space="0" w:color="auto"/>
                    <w:right w:val="none" w:sz="0" w:space="0" w:color="auto"/>
                  </w:divBdr>
                </w:div>
                <w:div w:id="646478649">
                  <w:marLeft w:val="0"/>
                  <w:marRight w:val="0"/>
                  <w:marTop w:val="0"/>
                  <w:marBottom w:val="100"/>
                  <w:divBdr>
                    <w:top w:val="none" w:sz="0" w:space="0" w:color="auto"/>
                    <w:left w:val="none" w:sz="0" w:space="0" w:color="auto"/>
                    <w:bottom w:val="none" w:sz="0" w:space="0" w:color="auto"/>
                    <w:right w:val="none" w:sz="0" w:space="0" w:color="auto"/>
                  </w:divBdr>
                </w:div>
                <w:div w:id="1414618277">
                  <w:marLeft w:val="0"/>
                  <w:marRight w:val="0"/>
                  <w:marTop w:val="0"/>
                  <w:marBottom w:val="100"/>
                  <w:divBdr>
                    <w:top w:val="none" w:sz="0" w:space="0" w:color="auto"/>
                    <w:left w:val="none" w:sz="0" w:space="0" w:color="auto"/>
                    <w:bottom w:val="none" w:sz="0" w:space="0" w:color="auto"/>
                    <w:right w:val="none" w:sz="0" w:space="0" w:color="auto"/>
                  </w:divBdr>
                </w:div>
                <w:div w:id="1073164401">
                  <w:marLeft w:val="0"/>
                  <w:marRight w:val="0"/>
                  <w:marTop w:val="0"/>
                  <w:marBottom w:val="100"/>
                  <w:divBdr>
                    <w:top w:val="none" w:sz="0" w:space="0" w:color="auto"/>
                    <w:left w:val="none" w:sz="0" w:space="0" w:color="auto"/>
                    <w:bottom w:val="none" w:sz="0" w:space="0" w:color="auto"/>
                    <w:right w:val="none" w:sz="0" w:space="0" w:color="auto"/>
                  </w:divBdr>
                </w:div>
                <w:div w:id="2096971703">
                  <w:marLeft w:val="0"/>
                  <w:marRight w:val="0"/>
                  <w:marTop w:val="0"/>
                  <w:marBottom w:val="100"/>
                  <w:divBdr>
                    <w:top w:val="none" w:sz="0" w:space="0" w:color="auto"/>
                    <w:left w:val="none" w:sz="0" w:space="0" w:color="auto"/>
                    <w:bottom w:val="none" w:sz="0" w:space="0" w:color="auto"/>
                    <w:right w:val="none" w:sz="0" w:space="0" w:color="auto"/>
                  </w:divBdr>
                </w:div>
                <w:div w:id="2027822904">
                  <w:marLeft w:val="0"/>
                  <w:marRight w:val="0"/>
                  <w:marTop w:val="0"/>
                  <w:marBottom w:val="100"/>
                  <w:divBdr>
                    <w:top w:val="none" w:sz="0" w:space="0" w:color="auto"/>
                    <w:left w:val="none" w:sz="0" w:space="0" w:color="auto"/>
                    <w:bottom w:val="none" w:sz="0" w:space="0" w:color="auto"/>
                    <w:right w:val="none" w:sz="0" w:space="0" w:color="auto"/>
                  </w:divBdr>
                </w:div>
                <w:div w:id="748356647">
                  <w:marLeft w:val="0"/>
                  <w:marRight w:val="0"/>
                  <w:marTop w:val="0"/>
                  <w:marBottom w:val="100"/>
                  <w:divBdr>
                    <w:top w:val="none" w:sz="0" w:space="0" w:color="auto"/>
                    <w:left w:val="none" w:sz="0" w:space="0" w:color="auto"/>
                    <w:bottom w:val="none" w:sz="0" w:space="0" w:color="auto"/>
                    <w:right w:val="none" w:sz="0" w:space="0" w:color="auto"/>
                  </w:divBdr>
                </w:div>
                <w:div w:id="1364525699">
                  <w:marLeft w:val="0"/>
                  <w:marRight w:val="0"/>
                  <w:marTop w:val="0"/>
                  <w:marBottom w:val="100"/>
                  <w:divBdr>
                    <w:top w:val="none" w:sz="0" w:space="0" w:color="auto"/>
                    <w:left w:val="none" w:sz="0" w:space="0" w:color="auto"/>
                    <w:bottom w:val="none" w:sz="0" w:space="0" w:color="auto"/>
                    <w:right w:val="none" w:sz="0" w:space="0" w:color="auto"/>
                  </w:divBdr>
                </w:div>
                <w:div w:id="1889995008">
                  <w:marLeft w:val="0"/>
                  <w:marRight w:val="0"/>
                  <w:marTop w:val="0"/>
                  <w:marBottom w:val="100"/>
                  <w:divBdr>
                    <w:top w:val="none" w:sz="0" w:space="0" w:color="auto"/>
                    <w:left w:val="none" w:sz="0" w:space="0" w:color="auto"/>
                    <w:bottom w:val="none" w:sz="0" w:space="0" w:color="auto"/>
                    <w:right w:val="none" w:sz="0" w:space="0" w:color="auto"/>
                  </w:divBdr>
                </w:div>
                <w:div w:id="1017192431">
                  <w:marLeft w:val="0"/>
                  <w:marRight w:val="0"/>
                  <w:marTop w:val="0"/>
                  <w:marBottom w:val="100"/>
                  <w:divBdr>
                    <w:top w:val="none" w:sz="0" w:space="0" w:color="auto"/>
                    <w:left w:val="none" w:sz="0" w:space="0" w:color="auto"/>
                    <w:bottom w:val="none" w:sz="0" w:space="0" w:color="auto"/>
                    <w:right w:val="none" w:sz="0" w:space="0" w:color="auto"/>
                  </w:divBdr>
                </w:div>
                <w:div w:id="844898632">
                  <w:marLeft w:val="0"/>
                  <w:marRight w:val="0"/>
                  <w:marTop w:val="0"/>
                  <w:marBottom w:val="100"/>
                  <w:divBdr>
                    <w:top w:val="none" w:sz="0" w:space="0" w:color="auto"/>
                    <w:left w:val="none" w:sz="0" w:space="0" w:color="auto"/>
                    <w:bottom w:val="none" w:sz="0" w:space="0" w:color="auto"/>
                    <w:right w:val="none" w:sz="0" w:space="0" w:color="auto"/>
                  </w:divBdr>
                </w:div>
                <w:div w:id="1762678341">
                  <w:marLeft w:val="0"/>
                  <w:marRight w:val="0"/>
                  <w:marTop w:val="0"/>
                  <w:marBottom w:val="100"/>
                  <w:divBdr>
                    <w:top w:val="none" w:sz="0" w:space="0" w:color="auto"/>
                    <w:left w:val="none" w:sz="0" w:space="0" w:color="auto"/>
                    <w:bottom w:val="none" w:sz="0" w:space="0" w:color="auto"/>
                    <w:right w:val="none" w:sz="0" w:space="0" w:color="auto"/>
                  </w:divBdr>
                </w:div>
                <w:div w:id="847914694">
                  <w:marLeft w:val="0"/>
                  <w:marRight w:val="0"/>
                  <w:marTop w:val="0"/>
                  <w:marBottom w:val="100"/>
                  <w:divBdr>
                    <w:top w:val="none" w:sz="0" w:space="0" w:color="auto"/>
                    <w:left w:val="none" w:sz="0" w:space="0" w:color="auto"/>
                    <w:bottom w:val="none" w:sz="0" w:space="0" w:color="auto"/>
                    <w:right w:val="none" w:sz="0" w:space="0" w:color="auto"/>
                  </w:divBdr>
                </w:div>
                <w:div w:id="142695154">
                  <w:marLeft w:val="720"/>
                  <w:marRight w:val="0"/>
                  <w:marTop w:val="0"/>
                  <w:marBottom w:val="100"/>
                  <w:divBdr>
                    <w:top w:val="none" w:sz="0" w:space="0" w:color="auto"/>
                    <w:left w:val="none" w:sz="0" w:space="0" w:color="auto"/>
                    <w:bottom w:val="none" w:sz="0" w:space="0" w:color="auto"/>
                    <w:right w:val="none" w:sz="0" w:space="0" w:color="auto"/>
                  </w:divBdr>
                </w:div>
                <w:div w:id="642083967">
                  <w:marLeft w:val="720"/>
                  <w:marRight w:val="0"/>
                  <w:marTop w:val="0"/>
                  <w:marBottom w:val="100"/>
                  <w:divBdr>
                    <w:top w:val="none" w:sz="0" w:space="0" w:color="auto"/>
                    <w:left w:val="none" w:sz="0" w:space="0" w:color="auto"/>
                    <w:bottom w:val="none" w:sz="0" w:space="0" w:color="auto"/>
                    <w:right w:val="none" w:sz="0" w:space="0" w:color="auto"/>
                  </w:divBdr>
                </w:div>
                <w:div w:id="1621257633">
                  <w:marLeft w:val="0"/>
                  <w:marRight w:val="0"/>
                  <w:marTop w:val="0"/>
                  <w:marBottom w:val="100"/>
                  <w:divBdr>
                    <w:top w:val="none" w:sz="0" w:space="0" w:color="auto"/>
                    <w:left w:val="none" w:sz="0" w:space="0" w:color="auto"/>
                    <w:bottom w:val="none" w:sz="0" w:space="0" w:color="auto"/>
                    <w:right w:val="none" w:sz="0" w:space="0" w:color="auto"/>
                  </w:divBdr>
                </w:div>
                <w:div w:id="1918636242">
                  <w:marLeft w:val="0"/>
                  <w:marRight w:val="0"/>
                  <w:marTop w:val="0"/>
                  <w:marBottom w:val="100"/>
                  <w:divBdr>
                    <w:top w:val="none" w:sz="0" w:space="0" w:color="auto"/>
                    <w:left w:val="none" w:sz="0" w:space="0" w:color="auto"/>
                    <w:bottom w:val="none" w:sz="0" w:space="0" w:color="auto"/>
                    <w:right w:val="none" w:sz="0" w:space="0" w:color="auto"/>
                  </w:divBdr>
                </w:div>
                <w:div w:id="1186941383">
                  <w:marLeft w:val="0"/>
                  <w:marRight w:val="0"/>
                  <w:marTop w:val="0"/>
                  <w:marBottom w:val="100"/>
                  <w:divBdr>
                    <w:top w:val="none" w:sz="0" w:space="0" w:color="auto"/>
                    <w:left w:val="none" w:sz="0" w:space="0" w:color="auto"/>
                    <w:bottom w:val="none" w:sz="0" w:space="0" w:color="auto"/>
                    <w:right w:val="none" w:sz="0" w:space="0" w:color="auto"/>
                  </w:divBdr>
                </w:div>
                <w:div w:id="1853032452">
                  <w:marLeft w:val="0"/>
                  <w:marRight w:val="0"/>
                  <w:marTop w:val="0"/>
                  <w:marBottom w:val="100"/>
                  <w:divBdr>
                    <w:top w:val="none" w:sz="0" w:space="0" w:color="auto"/>
                    <w:left w:val="none" w:sz="0" w:space="0" w:color="auto"/>
                    <w:bottom w:val="none" w:sz="0" w:space="0" w:color="auto"/>
                    <w:right w:val="none" w:sz="0" w:space="0" w:color="auto"/>
                  </w:divBdr>
                </w:div>
                <w:div w:id="489299062">
                  <w:marLeft w:val="0"/>
                  <w:marRight w:val="0"/>
                  <w:marTop w:val="0"/>
                  <w:marBottom w:val="100"/>
                  <w:divBdr>
                    <w:top w:val="none" w:sz="0" w:space="0" w:color="auto"/>
                    <w:left w:val="none" w:sz="0" w:space="0" w:color="auto"/>
                    <w:bottom w:val="none" w:sz="0" w:space="0" w:color="auto"/>
                    <w:right w:val="none" w:sz="0" w:space="0" w:color="auto"/>
                  </w:divBdr>
                </w:div>
                <w:div w:id="1906336130">
                  <w:marLeft w:val="0"/>
                  <w:marRight w:val="0"/>
                  <w:marTop w:val="0"/>
                  <w:marBottom w:val="100"/>
                  <w:divBdr>
                    <w:top w:val="none" w:sz="0" w:space="0" w:color="auto"/>
                    <w:left w:val="none" w:sz="0" w:space="0" w:color="auto"/>
                    <w:bottom w:val="none" w:sz="0" w:space="0" w:color="auto"/>
                    <w:right w:val="none" w:sz="0" w:space="0" w:color="auto"/>
                  </w:divBdr>
                </w:div>
                <w:div w:id="1643188989">
                  <w:marLeft w:val="0"/>
                  <w:marRight w:val="0"/>
                  <w:marTop w:val="0"/>
                  <w:marBottom w:val="100"/>
                  <w:divBdr>
                    <w:top w:val="none" w:sz="0" w:space="0" w:color="auto"/>
                    <w:left w:val="none" w:sz="0" w:space="0" w:color="auto"/>
                    <w:bottom w:val="none" w:sz="0" w:space="0" w:color="auto"/>
                    <w:right w:val="none" w:sz="0" w:space="0" w:color="auto"/>
                  </w:divBdr>
                </w:div>
                <w:div w:id="2015104906">
                  <w:marLeft w:val="0"/>
                  <w:marRight w:val="0"/>
                  <w:marTop w:val="0"/>
                  <w:marBottom w:val="100"/>
                  <w:divBdr>
                    <w:top w:val="none" w:sz="0" w:space="0" w:color="auto"/>
                    <w:left w:val="none" w:sz="0" w:space="0" w:color="auto"/>
                    <w:bottom w:val="none" w:sz="0" w:space="0" w:color="auto"/>
                    <w:right w:val="none" w:sz="0" w:space="0" w:color="auto"/>
                  </w:divBdr>
                </w:div>
                <w:div w:id="1030029977">
                  <w:marLeft w:val="0"/>
                  <w:marRight w:val="0"/>
                  <w:marTop w:val="0"/>
                  <w:marBottom w:val="100"/>
                  <w:divBdr>
                    <w:top w:val="none" w:sz="0" w:space="0" w:color="auto"/>
                    <w:left w:val="none" w:sz="0" w:space="0" w:color="auto"/>
                    <w:bottom w:val="none" w:sz="0" w:space="0" w:color="auto"/>
                    <w:right w:val="none" w:sz="0" w:space="0" w:color="auto"/>
                  </w:divBdr>
                </w:div>
                <w:div w:id="668168947">
                  <w:marLeft w:val="0"/>
                  <w:marRight w:val="0"/>
                  <w:marTop w:val="0"/>
                  <w:marBottom w:val="100"/>
                  <w:divBdr>
                    <w:top w:val="none" w:sz="0" w:space="0" w:color="auto"/>
                    <w:left w:val="none" w:sz="0" w:space="0" w:color="auto"/>
                    <w:bottom w:val="none" w:sz="0" w:space="0" w:color="auto"/>
                    <w:right w:val="none" w:sz="0" w:space="0" w:color="auto"/>
                  </w:divBdr>
                </w:div>
                <w:div w:id="2014330483">
                  <w:marLeft w:val="0"/>
                  <w:marRight w:val="0"/>
                  <w:marTop w:val="0"/>
                  <w:marBottom w:val="100"/>
                  <w:divBdr>
                    <w:top w:val="none" w:sz="0" w:space="0" w:color="auto"/>
                    <w:left w:val="none" w:sz="0" w:space="0" w:color="auto"/>
                    <w:bottom w:val="none" w:sz="0" w:space="0" w:color="auto"/>
                    <w:right w:val="none" w:sz="0" w:space="0" w:color="auto"/>
                  </w:divBdr>
                </w:div>
                <w:div w:id="1378361258">
                  <w:marLeft w:val="0"/>
                  <w:marRight w:val="0"/>
                  <w:marTop w:val="0"/>
                  <w:marBottom w:val="100"/>
                  <w:divBdr>
                    <w:top w:val="none" w:sz="0" w:space="0" w:color="auto"/>
                    <w:left w:val="none" w:sz="0" w:space="0" w:color="auto"/>
                    <w:bottom w:val="none" w:sz="0" w:space="0" w:color="auto"/>
                    <w:right w:val="none" w:sz="0" w:space="0" w:color="auto"/>
                  </w:divBdr>
                </w:div>
                <w:div w:id="1363020822">
                  <w:marLeft w:val="0"/>
                  <w:marRight w:val="0"/>
                  <w:marTop w:val="0"/>
                  <w:marBottom w:val="100"/>
                  <w:divBdr>
                    <w:top w:val="none" w:sz="0" w:space="0" w:color="auto"/>
                    <w:left w:val="none" w:sz="0" w:space="0" w:color="auto"/>
                    <w:bottom w:val="none" w:sz="0" w:space="0" w:color="auto"/>
                    <w:right w:val="none" w:sz="0" w:space="0" w:color="auto"/>
                  </w:divBdr>
                </w:div>
                <w:div w:id="914632677">
                  <w:marLeft w:val="0"/>
                  <w:marRight w:val="0"/>
                  <w:marTop w:val="0"/>
                  <w:marBottom w:val="100"/>
                  <w:divBdr>
                    <w:top w:val="none" w:sz="0" w:space="0" w:color="auto"/>
                    <w:left w:val="none" w:sz="0" w:space="0" w:color="auto"/>
                    <w:bottom w:val="none" w:sz="0" w:space="0" w:color="auto"/>
                    <w:right w:val="none" w:sz="0" w:space="0" w:color="auto"/>
                  </w:divBdr>
                </w:div>
                <w:div w:id="1986817235">
                  <w:marLeft w:val="0"/>
                  <w:marRight w:val="0"/>
                  <w:marTop w:val="0"/>
                  <w:marBottom w:val="100"/>
                  <w:divBdr>
                    <w:top w:val="none" w:sz="0" w:space="0" w:color="auto"/>
                    <w:left w:val="none" w:sz="0" w:space="0" w:color="auto"/>
                    <w:bottom w:val="none" w:sz="0" w:space="0" w:color="auto"/>
                    <w:right w:val="none" w:sz="0" w:space="0" w:color="auto"/>
                  </w:divBdr>
                </w:div>
                <w:div w:id="198323299">
                  <w:marLeft w:val="0"/>
                  <w:marRight w:val="0"/>
                  <w:marTop w:val="0"/>
                  <w:marBottom w:val="100"/>
                  <w:divBdr>
                    <w:top w:val="none" w:sz="0" w:space="0" w:color="auto"/>
                    <w:left w:val="none" w:sz="0" w:space="0" w:color="auto"/>
                    <w:bottom w:val="none" w:sz="0" w:space="0" w:color="auto"/>
                    <w:right w:val="none" w:sz="0" w:space="0" w:color="auto"/>
                  </w:divBdr>
                </w:div>
                <w:div w:id="1414426011">
                  <w:marLeft w:val="0"/>
                  <w:marRight w:val="0"/>
                  <w:marTop w:val="0"/>
                  <w:marBottom w:val="100"/>
                  <w:divBdr>
                    <w:top w:val="none" w:sz="0" w:space="0" w:color="auto"/>
                    <w:left w:val="none" w:sz="0" w:space="0" w:color="auto"/>
                    <w:bottom w:val="none" w:sz="0" w:space="0" w:color="auto"/>
                    <w:right w:val="none" w:sz="0" w:space="0" w:color="auto"/>
                  </w:divBdr>
                </w:div>
                <w:div w:id="41709605">
                  <w:marLeft w:val="0"/>
                  <w:marRight w:val="0"/>
                  <w:marTop w:val="0"/>
                  <w:marBottom w:val="100"/>
                  <w:divBdr>
                    <w:top w:val="none" w:sz="0" w:space="0" w:color="auto"/>
                    <w:left w:val="none" w:sz="0" w:space="0" w:color="auto"/>
                    <w:bottom w:val="none" w:sz="0" w:space="0" w:color="auto"/>
                    <w:right w:val="none" w:sz="0" w:space="0" w:color="auto"/>
                  </w:divBdr>
                </w:div>
                <w:div w:id="1700667311">
                  <w:marLeft w:val="0"/>
                  <w:marRight w:val="0"/>
                  <w:marTop w:val="0"/>
                  <w:marBottom w:val="100"/>
                  <w:divBdr>
                    <w:top w:val="none" w:sz="0" w:space="0" w:color="auto"/>
                    <w:left w:val="none" w:sz="0" w:space="0" w:color="auto"/>
                    <w:bottom w:val="none" w:sz="0" w:space="0" w:color="auto"/>
                    <w:right w:val="none" w:sz="0" w:space="0" w:color="auto"/>
                  </w:divBdr>
                </w:div>
                <w:div w:id="56393633">
                  <w:marLeft w:val="0"/>
                  <w:marRight w:val="0"/>
                  <w:marTop w:val="0"/>
                  <w:marBottom w:val="100"/>
                  <w:divBdr>
                    <w:top w:val="none" w:sz="0" w:space="0" w:color="auto"/>
                    <w:left w:val="none" w:sz="0" w:space="0" w:color="auto"/>
                    <w:bottom w:val="none" w:sz="0" w:space="0" w:color="auto"/>
                    <w:right w:val="none" w:sz="0" w:space="0" w:color="auto"/>
                  </w:divBdr>
                </w:div>
                <w:div w:id="1756318350">
                  <w:marLeft w:val="0"/>
                  <w:marRight w:val="0"/>
                  <w:marTop w:val="0"/>
                  <w:marBottom w:val="100"/>
                  <w:divBdr>
                    <w:top w:val="none" w:sz="0" w:space="0" w:color="auto"/>
                    <w:left w:val="none" w:sz="0" w:space="0" w:color="auto"/>
                    <w:bottom w:val="none" w:sz="0" w:space="0" w:color="auto"/>
                    <w:right w:val="none" w:sz="0" w:space="0" w:color="auto"/>
                  </w:divBdr>
                </w:div>
                <w:div w:id="1320229418">
                  <w:marLeft w:val="720"/>
                  <w:marRight w:val="0"/>
                  <w:marTop w:val="0"/>
                  <w:marBottom w:val="100"/>
                  <w:divBdr>
                    <w:top w:val="none" w:sz="0" w:space="0" w:color="auto"/>
                    <w:left w:val="none" w:sz="0" w:space="0" w:color="auto"/>
                    <w:bottom w:val="none" w:sz="0" w:space="0" w:color="auto"/>
                    <w:right w:val="none" w:sz="0" w:space="0" w:color="auto"/>
                  </w:divBdr>
                </w:div>
                <w:div w:id="1455562697">
                  <w:marLeft w:val="720"/>
                  <w:marRight w:val="0"/>
                  <w:marTop w:val="0"/>
                  <w:marBottom w:val="100"/>
                  <w:divBdr>
                    <w:top w:val="none" w:sz="0" w:space="0" w:color="auto"/>
                    <w:left w:val="none" w:sz="0" w:space="0" w:color="auto"/>
                    <w:bottom w:val="none" w:sz="0" w:space="0" w:color="auto"/>
                    <w:right w:val="none" w:sz="0" w:space="0" w:color="auto"/>
                  </w:divBdr>
                </w:div>
                <w:div w:id="2006198776">
                  <w:marLeft w:val="720"/>
                  <w:marRight w:val="0"/>
                  <w:marTop w:val="0"/>
                  <w:marBottom w:val="100"/>
                  <w:divBdr>
                    <w:top w:val="none" w:sz="0" w:space="0" w:color="auto"/>
                    <w:left w:val="none" w:sz="0" w:space="0" w:color="auto"/>
                    <w:bottom w:val="none" w:sz="0" w:space="0" w:color="auto"/>
                    <w:right w:val="none" w:sz="0" w:space="0" w:color="auto"/>
                  </w:divBdr>
                </w:div>
                <w:div w:id="559556221">
                  <w:marLeft w:val="0"/>
                  <w:marRight w:val="0"/>
                  <w:marTop w:val="0"/>
                  <w:marBottom w:val="100"/>
                  <w:divBdr>
                    <w:top w:val="none" w:sz="0" w:space="0" w:color="auto"/>
                    <w:left w:val="none" w:sz="0" w:space="0" w:color="auto"/>
                    <w:bottom w:val="none" w:sz="0" w:space="0" w:color="auto"/>
                    <w:right w:val="none" w:sz="0" w:space="0" w:color="auto"/>
                  </w:divBdr>
                </w:div>
                <w:div w:id="470175649">
                  <w:marLeft w:val="0"/>
                  <w:marRight w:val="0"/>
                  <w:marTop w:val="0"/>
                  <w:marBottom w:val="100"/>
                  <w:divBdr>
                    <w:top w:val="none" w:sz="0" w:space="0" w:color="auto"/>
                    <w:left w:val="none" w:sz="0" w:space="0" w:color="auto"/>
                    <w:bottom w:val="none" w:sz="0" w:space="0" w:color="auto"/>
                    <w:right w:val="none" w:sz="0" w:space="0" w:color="auto"/>
                  </w:divBdr>
                </w:div>
                <w:div w:id="1671175549">
                  <w:marLeft w:val="0"/>
                  <w:marRight w:val="0"/>
                  <w:marTop w:val="0"/>
                  <w:marBottom w:val="100"/>
                  <w:divBdr>
                    <w:top w:val="none" w:sz="0" w:space="0" w:color="auto"/>
                    <w:left w:val="none" w:sz="0" w:space="0" w:color="auto"/>
                    <w:bottom w:val="none" w:sz="0" w:space="0" w:color="auto"/>
                    <w:right w:val="none" w:sz="0" w:space="0" w:color="auto"/>
                  </w:divBdr>
                </w:div>
                <w:div w:id="1134172899">
                  <w:marLeft w:val="0"/>
                  <w:marRight w:val="0"/>
                  <w:marTop w:val="0"/>
                  <w:marBottom w:val="100"/>
                  <w:divBdr>
                    <w:top w:val="none" w:sz="0" w:space="0" w:color="auto"/>
                    <w:left w:val="none" w:sz="0" w:space="0" w:color="auto"/>
                    <w:bottom w:val="none" w:sz="0" w:space="0" w:color="auto"/>
                    <w:right w:val="none" w:sz="0" w:space="0" w:color="auto"/>
                  </w:divBdr>
                </w:div>
                <w:div w:id="2101217574">
                  <w:marLeft w:val="0"/>
                  <w:marRight w:val="0"/>
                  <w:marTop w:val="0"/>
                  <w:marBottom w:val="100"/>
                  <w:divBdr>
                    <w:top w:val="none" w:sz="0" w:space="0" w:color="auto"/>
                    <w:left w:val="none" w:sz="0" w:space="0" w:color="auto"/>
                    <w:bottom w:val="none" w:sz="0" w:space="0" w:color="auto"/>
                    <w:right w:val="none" w:sz="0" w:space="0" w:color="auto"/>
                  </w:divBdr>
                </w:div>
                <w:div w:id="70005424">
                  <w:marLeft w:val="0"/>
                  <w:marRight w:val="0"/>
                  <w:marTop w:val="0"/>
                  <w:marBottom w:val="100"/>
                  <w:divBdr>
                    <w:top w:val="none" w:sz="0" w:space="0" w:color="auto"/>
                    <w:left w:val="none" w:sz="0" w:space="0" w:color="auto"/>
                    <w:bottom w:val="none" w:sz="0" w:space="0" w:color="auto"/>
                    <w:right w:val="none" w:sz="0" w:space="0" w:color="auto"/>
                  </w:divBdr>
                </w:div>
                <w:div w:id="459805688">
                  <w:marLeft w:val="0"/>
                  <w:marRight w:val="0"/>
                  <w:marTop w:val="0"/>
                  <w:marBottom w:val="100"/>
                  <w:divBdr>
                    <w:top w:val="none" w:sz="0" w:space="0" w:color="auto"/>
                    <w:left w:val="none" w:sz="0" w:space="0" w:color="auto"/>
                    <w:bottom w:val="none" w:sz="0" w:space="0" w:color="auto"/>
                    <w:right w:val="none" w:sz="0" w:space="0" w:color="auto"/>
                  </w:divBdr>
                </w:div>
                <w:div w:id="626938768">
                  <w:marLeft w:val="0"/>
                  <w:marRight w:val="0"/>
                  <w:marTop w:val="0"/>
                  <w:marBottom w:val="100"/>
                  <w:divBdr>
                    <w:top w:val="none" w:sz="0" w:space="0" w:color="auto"/>
                    <w:left w:val="none" w:sz="0" w:space="0" w:color="auto"/>
                    <w:bottom w:val="none" w:sz="0" w:space="0" w:color="auto"/>
                    <w:right w:val="none" w:sz="0" w:space="0" w:color="auto"/>
                  </w:divBdr>
                </w:div>
                <w:div w:id="1444955422">
                  <w:marLeft w:val="0"/>
                  <w:marRight w:val="0"/>
                  <w:marTop w:val="0"/>
                  <w:marBottom w:val="100"/>
                  <w:divBdr>
                    <w:top w:val="none" w:sz="0" w:space="0" w:color="auto"/>
                    <w:left w:val="none" w:sz="0" w:space="0" w:color="auto"/>
                    <w:bottom w:val="none" w:sz="0" w:space="0" w:color="auto"/>
                    <w:right w:val="none" w:sz="0" w:space="0" w:color="auto"/>
                  </w:divBdr>
                </w:div>
                <w:div w:id="842167285">
                  <w:marLeft w:val="0"/>
                  <w:marRight w:val="0"/>
                  <w:marTop w:val="0"/>
                  <w:marBottom w:val="100"/>
                  <w:divBdr>
                    <w:top w:val="none" w:sz="0" w:space="0" w:color="auto"/>
                    <w:left w:val="none" w:sz="0" w:space="0" w:color="auto"/>
                    <w:bottom w:val="none" w:sz="0" w:space="0" w:color="auto"/>
                    <w:right w:val="none" w:sz="0" w:space="0" w:color="auto"/>
                  </w:divBdr>
                </w:div>
                <w:div w:id="548147677">
                  <w:marLeft w:val="0"/>
                  <w:marRight w:val="0"/>
                  <w:marTop w:val="0"/>
                  <w:marBottom w:val="100"/>
                  <w:divBdr>
                    <w:top w:val="none" w:sz="0" w:space="0" w:color="auto"/>
                    <w:left w:val="none" w:sz="0" w:space="0" w:color="auto"/>
                    <w:bottom w:val="none" w:sz="0" w:space="0" w:color="auto"/>
                    <w:right w:val="none" w:sz="0" w:space="0" w:color="auto"/>
                  </w:divBdr>
                </w:div>
                <w:div w:id="1355031569">
                  <w:marLeft w:val="0"/>
                  <w:marRight w:val="0"/>
                  <w:marTop w:val="0"/>
                  <w:marBottom w:val="100"/>
                  <w:divBdr>
                    <w:top w:val="none" w:sz="0" w:space="0" w:color="auto"/>
                    <w:left w:val="none" w:sz="0" w:space="0" w:color="auto"/>
                    <w:bottom w:val="none" w:sz="0" w:space="0" w:color="auto"/>
                    <w:right w:val="none" w:sz="0" w:space="0" w:color="auto"/>
                  </w:divBdr>
                </w:div>
                <w:div w:id="847332657">
                  <w:marLeft w:val="0"/>
                  <w:marRight w:val="0"/>
                  <w:marTop w:val="0"/>
                  <w:marBottom w:val="100"/>
                  <w:divBdr>
                    <w:top w:val="none" w:sz="0" w:space="0" w:color="auto"/>
                    <w:left w:val="none" w:sz="0" w:space="0" w:color="auto"/>
                    <w:bottom w:val="none" w:sz="0" w:space="0" w:color="auto"/>
                    <w:right w:val="none" w:sz="0" w:space="0" w:color="auto"/>
                  </w:divBdr>
                </w:div>
                <w:div w:id="24913585">
                  <w:marLeft w:val="0"/>
                  <w:marRight w:val="0"/>
                  <w:marTop w:val="0"/>
                  <w:marBottom w:val="100"/>
                  <w:divBdr>
                    <w:top w:val="none" w:sz="0" w:space="0" w:color="auto"/>
                    <w:left w:val="none" w:sz="0" w:space="0" w:color="auto"/>
                    <w:bottom w:val="none" w:sz="0" w:space="0" w:color="auto"/>
                    <w:right w:val="none" w:sz="0" w:space="0" w:color="auto"/>
                  </w:divBdr>
                </w:div>
                <w:div w:id="2054423703">
                  <w:marLeft w:val="0"/>
                  <w:marRight w:val="0"/>
                  <w:marTop w:val="0"/>
                  <w:marBottom w:val="100"/>
                  <w:divBdr>
                    <w:top w:val="none" w:sz="0" w:space="0" w:color="auto"/>
                    <w:left w:val="none" w:sz="0" w:space="0" w:color="auto"/>
                    <w:bottom w:val="none" w:sz="0" w:space="0" w:color="auto"/>
                    <w:right w:val="none" w:sz="0" w:space="0" w:color="auto"/>
                  </w:divBdr>
                </w:div>
                <w:div w:id="547380177">
                  <w:marLeft w:val="0"/>
                  <w:marRight w:val="0"/>
                  <w:marTop w:val="0"/>
                  <w:marBottom w:val="100"/>
                  <w:divBdr>
                    <w:top w:val="none" w:sz="0" w:space="0" w:color="auto"/>
                    <w:left w:val="none" w:sz="0" w:space="0" w:color="auto"/>
                    <w:bottom w:val="none" w:sz="0" w:space="0" w:color="auto"/>
                    <w:right w:val="none" w:sz="0" w:space="0" w:color="auto"/>
                  </w:divBdr>
                </w:div>
                <w:div w:id="1898541202">
                  <w:marLeft w:val="0"/>
                  <w:marRight w:val="0"/>
                  <w:marTop w:val="0"/>
                  <w:marBottom w:val="100"/>
                  <w:divBdr>
                    <w:top w:val="none" w:sz="0" w:space="0" w:color="auto"/>
                    <w:left w:val="none" w:sz="0" w:space="0" w:color="auto"/>
                    <w:bottom w:val="none" w:sz="0" w:space="0" w:color="auto"/>
                    <w:right w:val="none" w:sz="0" w:space="0" w:color="auto"/>
                  </w:divBdr>
                </w:div>
                <w:div w:id="1248733883">
                  <w:marLeft w:val="0"/>
                  <w:marRight w:val="0"/>
                  <w:marTop w:val="0"/>
                  <w:marBottom w:val="100"/>
                  <w:divBdr>
                    <w:top w:val="none" w:sz="0" w:space="0" w:color="auto"/>
                    <w:left w:val="none" w:sz="0" w:space="0" w:color="auto"/>
                    <w:bottom w:val="none" w:sz="0" w:space="0" w:color="auto"/>
                    <w:right w:val="none" w:sz="0" w:space="0" w:color="auto"/>
                  </w:divBdr>
                </w:div>
                <w:div w:id="1384332234">
                  <w:marLeft w:val="0"/>
                  <w:marRight w:val="0"/>
                  <w:marTop w:val="0"/>
                  <w:marBottom w:val="100"/>
                  <w:divBdr>
                    <w:top w:val="none" w:sz="0" w:space="0" w:color="auto"/>
                    <w:left w:val="none" w:sz="0" w:space="0" w:color="auto"/>
                    <w:bottom w:val="none" w:sz="0" w:space="0" w:color="auto"/>
                    <w:right w:val="none" w:sz="0" w:space="0" w:color="auto"/>
                  </w:divBdr>
                </w:div>
                <w:div w:id="1248270946">
                  <w:marLeft w:val="0"/>
                  <w:marRight w:val="0"/>
                  <w:marTop w:val="0"/>
                  <w:marBottom w:val="100"/>
                  <w:divBdr>
                    <w:top w:val="none" w:sz="0" w:space="0" w:color="auto"/>
                    <w:left w:val="none" w:sz="0" w:space="0" w:color="auto"/>
                    <w:bottom w:val="none" w:sz="0" w:space="0" w:color="auto"/>
                    <w:right w:val="none" w:sz="0" w:space="0" w:color="auto"/>
                  </w:divBdr>
                </w:div>
                <w:div w:id="698436478">
                  <w:marLeft w:val="0"/>
                  <w:marRight w:val="0"/>
                  <w:marTop w:val="0"/>
                  <w:marBottom w:val="100"/>
                  <w:divBdr>
                    <w:top w:val="none" w:sz="0" w:space="0" w:color="auto"/>
                    <w:left w:val="none" w:sz="0" w:space="0" w:color="auto"/>
                    <w:bottom w:val="none" w:sz="0" w:space="0" w:color="auto"/>
                    <w:right w:val="none" w:sz="0" w:space="0" w:color="auto"/>
                  </w:divBdr>
                </w:div>
                <w:div w:id="940986805">
                  <w:marLeft w:val="0"/>
                  <w:marRight w:val="0"/>
                  <w:marTop w:val="0"/>
                  <w:marBottom w:val="100"/>
                  <w:divBdr>
                    <w:top w:val="none" w:sz="0" w:space="0" w:color="auto"/>
                    <w:left w:val="none" w:sz="0" w:space="0" w:color="auto"/>
                    <w:bottom w:val="none" w:sz="0" w:space="0" w:color="auto"/>
                    <w:right w:val="none" w:sz="0" w:space="0" w:color="auto"/>
                  </w:divBdr>
                </w:div>
                <w:div w:id="619991142">
                  <w:marLeft w:val="0"/>
                  <w:marRight w:val="0"/>
                  <w:marTop w:val="0"/>
                  <w:marBottom w:val="100"/>
                  <w:divBdr>
                    <w:top w:val="none" w:sz="0" w:space="0" w:color="auto"/>
                    <w:left w:val="none" w:sz="0" w:space="0" w:color="auto"/>
                    <w:bottom w:val="none" w:sz="0" w:space="0" w:color="auto"/>
                    <w:right w:val="none" w:sz="0" w:space="0" w:color="auto"/>
                  </w:divBdr>
                </w:div>
                <w:div w:id="1923879506">
                  <w:marLeft w:val="0"/>
                  <w:marRight w:val="0"/>
                  <w:marTop w:val="0"/>
                  <w:marBottom w:val="100"/>
                  <w:divBdr>
                    <w:top w:val="none" w:sz="0" w:space="0" w:color="auto"/>
                    <w:left w:val="none" w:sz="0" w:space="0" w:color="auto"/>
                    <w:bottom w:val="none" w:sz="0" w:space="0" w:color="auto"/>
                    <w:right w:val="none" w:sz="0" w:space="0" w:color="auto"/>
                  </w:divBdr>
                </w:div>
                <w:div w:id="1694455643">
                  <w:marLeft w:val="864"/>
                  <w:marRight w:val="864"/>
                  <w:marTop w:val="0"/>
                  <w:marBottom w:val="100"/>
                  <w:divBdr>
                    <w:top w:val="none" w:sz="0" w:space="0" w:color="auto"/>
                    <w:left w:val="none" w:sz="0" w:space="0" w:color="auto"/>
                    <w:bottom w:val="none" w:sz="0" w:space="0" w:color="auto"/>
                    <w:right w:val="none" w:sz="0" w:space="0" w:color="auto"/>
                  </w:divBdr>
                </w:div>
                <w:div w:id="1743673453">
                  <w:marLeft w:val="864"/>
                  <w:marRight w:val="864"/>
                  <w:marTop w:val="0"/>
                  <w:marBottom w:val="100"/>
                  <w:divBdr>
                    <w:top w:val="none" w:sz="0" w:space="0" w:color="auto"/>
                    <w:left w:val="none" w:sz="0" w:space="0" w:color="auto"/>
                    <w:bottom w:val="none" w:sz="0" w:space="0" w:color="auto"/>
                    <w:right w:val="none" w:sz="0" w:space="0" w:color="auto"/>
                  </w:divBdr>
                </w:div>
                <w:div w:id="20665776">
                  <w:marLeft w:val="864"/>
                  <w:marRight w:val="864"/>
                  <w:marTop w:val="0"/>
                  <w:marBottom w:val="100"/>
                  <w:divBdr>
                    <w:top w:val="none" w:sz="0" w:space="0" w:color="auto"/>
                    <w:left w:val="none" w:sz="0" w:space="0" w:color="auto"/>
                    <w:bottom w:val="none" w:sz="0" w:space="0" w:color="auto"/>
                    <w:right w:val="none" w:sz="0" w:space="0" w:color="auto"/>
                  </w:divBdr>
                </w:div>
                <w:div w:id="1958484752">
                  <w:marLeft w:val="864"/>
                  <w:marRight w:val="864"/>
                  <w:marTop w:val="0"/>
                  <w:marBottom w:val="100"/>
                  <w:divBdr>
                    <w:top w:val="none" w:sz="0" w:space="0" w:color="auto"/>
                    <w:left w:val="none" w:sz="0" w:space="0" w:color="auto"/>
                    <w:bottom w:val="none" w:sz="0" w:space="0" w:color="auto"/>
                    <w:right w:val="none" w:sz="0" w:space="0" w:color="auto"/>
                  </w:divBdr>
                </w:div>
                <w:div w:id="1391726646">
                  <w:marLeft w:val="864"/>
                  <w:marRight w:val="864"/>
                  <w:marTop w:val="0"/>
                  <w:marBottom w:val="100"/>
                  <w:divBdr>
                    <w:top w:val="none" w:sz="0" w:space="0" w:color="auto"/>
                    <w:left w:val="none" w:sz="0" w:space="0" w:color="auto"/>
                    <w:bottom w:val="none" w:sz="0" w:space="0" w:color="auto"/>
                    <w:right w:val="none" w:sz="0" w:space="0" w:color="auto"/>
                  </w:divBdr>
                </w:div>
                <w:div w:id="2132626167">
                  <w:marLeft w:val="0"/>
                  <w:marRight w:val="0"/>
                  <w:marTop w:val="0"/>
                  <w:marBottom w:val="100"/>
                  <w:divBdr>
                    <w:top w:val="none" w:sz="0" w:space="0" w:color="auto"/>
                    <w:left w:val="none" w:sz="0" w:space="0" w:color="auto"/>
                    <w:bottom w:val="none" w:sz="0" w:space="0" w:color="auto"/>
                    <w:right w:val="none" w:sz="0" w:space="0" w:color="auto"/>
                  </w:divBdr>
                </w:div>
                <w:div w:id="278293385">
                  <w:marLeft w:val="0"/>
                  <w:marRight w:val="0"/>
                  <w:marTop w:val="0"/>
                  <w:marBottom w:val="100"/>
                  <w:divBdr>
                    <w:top w:val="none" w:sz="0" w:space="0" w:color="auto"/>
                    <w:left w:val="none" w:sz="0" w:space="0" w:color="auto"/>
                    <w:bottom w:val="none" w:sz="0" w:space="0" w:color="auto"/>
                    <w:right w:val="none" w:sz="0" w:space="0" w:color="auto"/>
                  </w:divBdr>
                </w:div>
                <w:div w:id="8800125">
                  <w:marLeft w:val="0"/>
                  <w:marRight w:val="0"/>
                  <w:marTop w:val="0"/>
                  <w:marBottom w:val="100"/>
                  <w:divBdr>
                    <w:top w:val="none" w:sz="0" w:space="0" w:color="auto"/>
                    <w:left w:val="none" w:sz="0" w:space="0" w:color="auto"/>
                    <w:bottom w:val="none" w:sz="0" w:space="0" w:color="auto"/>
                    <w:right w:val="none" w:sz="0" w:space="0" w:color="auto"/>
                  </w:divBdr>
                </w:div>
                <w:div w:id="770319286">
                  <w:marLeft w:val="0"/>
                  <w:marRight w:val="0"/>
                  <w:marTop w:val="0"/>
                  <w:marBottom w:val="100"/>
                  <w:divBdr>
                    <w:top w:val="none" w:sz="0" w:space="0" w:color="auto"/>
                    <w:left w:val="none" w:sz="0" w:space="0" w:color="auto"/>
                    <w:bottom w:val="none" w:sz="0" w:space="0" w:color="auto"/>
                    <w:right w:val="none" w:sz="0" w:space="0" w:color="auto"/>
                  </w:divBdr>
                </w:div>
                <w:div w:id="199897335">
                  <w:marLeft w:val="0"/>
                  <w:marRight w:val="0"/>
                  <w:marTop w:val="0"/>
                  <w:marBottom w:val="100"/>
                  <w:divBdr>
                    <w:top w:val="none" w:sz="0" w:space="0" w:color="auto"/>
                    <w:left w:val="none" w:sz="0" w:space="0" w:color="auto"/>
                    <w:bottom w:val="none" w:sz="0" w:space="0" w:color="auto"/>
                    <w:right w:val="none" w:sz="0" w:space="0" w:color="auto"/>
                  </w:divBdr>
                </w:div>
                <w:div w:id="115686476">
                  <w:marLeft w:val="0"/>
                  <w:marRight w:val="0"/>
                  <w:marTop w:val="0"/>
                  <w:marBottom w:val="100"/>
                  <w:divBdr>
                    <w:top w:val="none" w:sz="0" w:space="0" w:color="auto"/>
                    <w:left w:val="none" w:sz="0" w:space="0" w:color="auto"/>
                    <w:bottom w:val="none" w:sz="0" w:space="0" w:color="auto"/>
                    <w:right w:val="none" w:sz="0" w:space="0" w:color="auto"/>
                  </w:divBdr>
                </w:div>
                <w:div w:id="1004943426">
                  <w:marLeft w:val="0"/>
                  <w:marRight w:val="0"/>
                  <w:marTop w:val="0"/>
                  <w:marBottom w:val="100"/>
                  <w:divBdr>
                    <w:top w:val="none" w:sz="0" w:space="0" w:color="auto"/>
                    <w:left w:val="none" w:sz="0" w:space="0" w:color="auto"/>
                    <w:bottom w:val="none" w:sz="0" w:space="0" w:color="auto"/>
                    <w:right w:val="none" w:sz="0" w:space="0" w:color="auto"/>
                  </w:divBdr>
                </w:div>
                <w:div w:id="1582520297">
                  <w:marLeft w:val="0"/>
                  <w:marRight w:val="0"/>
                  <w:marTop w:val="0"/>
                  <w:marBottom w:val="100"/>
                  <w:divBdr>
                    <w:top w:val="none" w:sz="0" w:space="0" w:color="auto"/>
                    <w:left w:val="none" w:sz="0" w:space="0" w:color="auto"/>
                    <w:bottom w:val="none" w:sz="0" w:space="0" w:color="auto"/>
                    <w:right w:val="none" w:sz="0" w:space="0" w:color="auto"/>
                  </w:divBdr>
                </w:div>
                <w:div w:id="524173852">
                  <w:marLeft w:val="0"/>
                  <w:marRight w:val="0"/>
                  <w:marTop w:val="0"/>
                  <w:marBottom w:val="100"/>
                  <w:divBdr>
                    <w:top w:val="none" w:sz="0" w:space="0" w:color="auto"/>
                    <w:left w:val="none" w:sz="0" w:space="0" w:color="auto"/>
                    <w:bottom w:val="none" w:sz="0" w:space="0" w:color="auto"/>
                    <w:right w:val="none" w:sz="0" w:space="0" w:color="auto"/>
                  </w:divBdr>
                </w:div>
                <w:div w:id="895167881">
                  <w:marLeft w:val="0"/>
                  <w:marRight w:val="0"/>
                  <w:marTop w:val="0"/>
                  <w:marBottom w:val="100"/>
                  <w:divBdr>
                    <w:top w:val="none" w:sz="0" w:space="0" w:color="auto"/>
                    <w:left w:val="none" w:sz="0" w:space="0" w:color="auto"/>
                    <w:bottom w:val="none" w:sz="0" w:space="0" w:color="auto"/>
                    <w:right w:val="none" w:sz="0" w:space="0" w:color="auto"/>
                  </w:divBdr>
                </w:div>
                <w:div w:id="2062288681">
                  <w:marLeft w:val="0"/>
                  <w:marRight w:val="0"/>
                  <w:marTop w:val="0"/>
                  <w:marBottom w:val="100"/>
                  <w:divBdr>
                    <w:top w:val="none" w:sz="0" w:space="0" w:color="auto"/>
                    <w:left w:val="none" w:sz="0" w:space="0" w:color="auto"/>
                    <w:bottom w:val="none" w:sz="0" w:space="0" w:color="auto"/>
                    <w:right w:val="none" w:sz="0" w:space="0" w:color="auto"/>
                  </w:divBdr>
                </w:div>
                <w:div w:id="855461607">
                  <w:marLeft w:val="0"/>
                  <w:marRight w:val="0"/>
                  <w:marTop w:val="0"/>
                  <w:marBottom w:val="100"/>
                  <w:divBdr>
                    <w:top w:val="none" w:sz="0" w:space="0" w:color="auto"/>
                    <w:left w:val="none" w:sz="0" w:space="0" w:color="auto"/>
                    <w:bottom w:val="none" w:sz="0" w:space="0" w:color="auto"/>
                    <w:right w:val="none" w:sz="0" w:space="0" w:color="auto"/>
                  </w:divBdr>
                </w:div>
                <w:div w:id="61368817">
                  <w:marLeft w:val="0"/>
                  <w:marRight w:val="0"/>
                  <w:marTop w:val="0"/>
                  <w:marBottom w:val="100"/>
                  <w:divBdr>
                    <w:top w:val="none" w:sz="0" w:space="0" w:color="auto"/>
                    <w:left w:val="none" w:sz="0" w:space="0" w:color="auto"/>
                    <w:bottom w:val="none" w:sz="0" w:space="0" w:color="auto"/>
                    <w:right w:val="none" w:sz="0" w:space="0" w:color="auto"/>
                  </w:divBdr>
                </w:div>
                <w:div w:id="1799909019">
                  <w:marLeft w:val="0"/>
                  <w:marRight w:val="0"/>
                  <w:marTop w:val="0"/>
                  <w:marBottom w:val="100"/>
                  <w:divBdr>
                    <w:top w:val="none" w:sz="0" w:space="0" w:color="auto"/>
                    <w:left w:val="none" w:sz="0" w:space="0" w:color="auto"/>
                    <w:bottom w:val="none" w:sz="0" w:space="0" w:color="auto"/>
                    <w:right w:val="none" w:sz="0" w:space="0" w:color="auto"/>
                  </w:divBdr>
                </w:div>
                <w:div w:id="1759597231">
                  <w:marLeft w:val="0"/>
                  <w:marRight w:val="0"/>
                  <w:marTop w:val="0"/>
                  <w:marBottom w:val="100"/>
                  <w:divBdr>
                    <w:top w:val="none" w:sz="0" w:space="0" w:color="auto"/>
                    <w:left w:val="none" w:sz="0" w:space="0" w:color="auto"/>
                    <w:bottom w:val="none" w:sz="0" w:space="0" w:color="auto"/>
                    <w:right w:val="none" w:sz="0" w:space="0" w:color="auto"/>
                  </w:divBdr>
                </w:div>
                <w:div w:id="354112096">
                  <w:marLeft w:val="0"/>
                  <w:marRight w:val="0"/>
                  <w:marTop w:val="0"/>
                  <w:marBottom w:val="100"/>
                  <w:divBdr>
                    <w:top w:val="none" w:sz="0" w:space="0" w:color="auto"/>
                    <w:left w:val="none" w:sz="0" w:space="0" w:color="auto"/>
                    <w:bottom w:val="none" w:sz="0" w:space="0" w:color="auto"/>
                    <w:right w:val="none" w:sz="0" w:space="0" w:color="auto"/>
                  </w:divBdr>
                </w:div>
                <w:div w:id="1538279205">
                  <w:marLeft w:val="0"/>
                  <w:marRight w:val="0"/>
                  <w:marTop w:val="0"/>
                  <w:marBottom w:val="100"/>
                  <w:divBdr>
                    <w:top w:val="none" w:sz="0" w:space="0" w:color="auto"/>
                    <w:left w:val="none" w:sz="0" w:space="0" w:color="auto"/>
                    <w:bottom w:val="none" w:sz="0" w:space="0" w:color="auto"/>
                    <w:right w:val="none" w:sz="0" w:space="0" w:color="auto"/>
                  </w:divBdr>
                </w:div>
                <w:div w:id="1856459642">
                  <w:marLeft w:val="0"/>
                  <w:marRight w:val="0"/>
                  <w:marTop w:val="0"/>
                  <w:marBottom w:val="100"/>
                  <w:divBdr>
                    <w:top w:val="none" w:sz="0" w:space="0" w:color="auto"/>
                    <w:left w:val="none" w:sz="0" w:space="0" w:color="auto"/>
                    <w:bottom w:val="none" w:sz="0" w:space="0" w:color="auto"/>
                    <w:right w:val="none" w:sz="0" w:space="0" w:color="auto"/>
                  </w:divBdr>
                </w:div>
                <w:div w:id="397899057">
                  <w:marLeft w:val="0"/>
                  <w:marRight w:val="0"/>
                  <w:marTop w:val="0"/>
                  <w:marBottom w:val="100"/>
                  <w:divBdr>
                    <w:top w:val="none" w:sz="0" w:space="0" w:color="auto"/>
                    <w:left w:val="none" w:sz="0" w:space="0" w:color="auto"/>
                    <w:bottom w:val="none" w:sz="0" w:space="0" w:color="auto"/>
                    <w:right w:val="none" w:sz="0" w:space="0" w:color="auto"/>
                  </w:divBdr>
                </w:div>
                <w:div w:id="1958636685">
                  <w:marLeft w:val="0"/>
                  <w:marRight w:val="0"/>
                  <w:marTop w:val="0"/>
                  <w:marBottom w:val="100"/>
                  <w:divBdr>
                    <w:top w:val="none" w:sz="0" w:space="0" w:color="auto"/>
                    <w:left w:val="none" w:sz="0" w:space="0" w:color="auto"/>
                    <w:bottom w:val="none" w:sz="0" w:space="0" w:color="auto"/>
                    <w:right w:val="none" w:sz="0" w:space="0" w:color="auto"/>
                  </w:divBdr>
                </w:div>
                <w:div w:id="337080742">
                  <w:marLeft w:val="0"/>
                  <w:marRight w:val="0"/>
                  <w:marTop w:val="0"/>
                  <w:marBottom w:val="100"/>
                  <w:divBdr>
                    <w:top w:val="none" w:sz="0" w:space="0" w:color="auto"/>
                    <w:left w:val="none" w:sz="0" w:space="0" w:color="auto"/>
                    <w:bottom w:val="none" w:sz="0" w:space="0" w:color="auto"/>
                    <w:right w:val="none" w:sz="0" w:space="0" w:color="auto"/>
                  </w:divBdr>
                </w:div>
                <w:div w:id="365302747">
                  <w:marLeft w:val="0"/>
                  <w:marRight w:val="0"/>
                  <w:marTop w:val="0"/>
                  <w:marBottom w:val="100"/>
                  <w:divBdr>
                    <w:top w:val="none" w:sz="0" w:space="0" w:color="auto"/>
                    <w:left w:val="none" w:sz="0" w:space="0" w:color="auto"/>
                    <w:bottom w:val="none" w:sz="0" w:space="0" w:color="auto"/>
                    <w:right w:val="none" w:sz="0" w:space="0" w:color="auto"/>
                  </w:divBdr>
                </w:div>
                <w:div w:id="1383751331">
                  <w:marLeft w:val="0"/>
                  <w:marRight w:val="0"/>
                  <w:marTop w:val="0"/>
                  <w:marBottom w:val="100"/>
                  <w:divBdr>
                    <w:top w:val="none" w:sz="0" w:space="0" w:color="auto"/>
                    <w:left w:val="none" w:sz="0" w:space="0" w:color="auto"/>
                    <w:bottom w:val="none" w:sz="0" w:space="0" w:color="auto"/>
                    <w:right w:val="none" w:sz="0" w:space="0" w:color="auto"/>
                  </w:divBdr>
                </w:div>
                <w:div w:id="1136531186">
                  <w:marLeft w:val="0"/>
                  <w:marRight w:val="0"/>
                  <w:marTop w:val="0"/>
                  <w:marBottom w:val="100"/>
                  <w:divBdr>
                    <w:top w:val="none" w:sz="0" w:space="0" w:color="auto"/>
                    <w:left w:val="none" w:sz="0" w:space="0" w:color="auto"/>
                    <w:bottom w:val="none" w:sz="0" w:space="0" w:color="auto"/>
                    <w:right w:val="none" w:sz="0" w:space="0" w:color="auto"/>
                  </w:divBdr>
                </w:div>
                <w:div w:id="1232621290">
                  <w:marLeft w:val="0"/>
                  <w:marRight w:val="0"/>
                  <w:marTop w:val="0"/>
                  <w:marBottom w:val="100"/>
                  <w:divBdr>
                    <w:top w:val="none" w:sz="0" w:space="0" w:color="auto"/>
                    <w:left w:val="none" w:sz="0" w:space="0" w:color="auto"/>
                    <w:bottom w:val="none" w:sz="0" w:space="0" w:color="auto"/>
                    <w:right w:val="none" w:sz="0" w:space="0" w:color="auto"/>
                  </w:divBdr>
                </w:div>
                <w:div w:id="2100787055">
                  <w:marLeft w:val="0"/>
                  <w:marRight w:val="0"/>
                  <w:marTop w:val="0"/>
                  <w:marBottom w:val="100"/>
                  <w:divBdr>
                    <w:top w:val="none" w:sz="0" w:space="0" w:color="auto"/>
                    <w:left w:val="none" w:sz="0" w:space="0" w:color="auto"/>
                    <w:bottom w:val="none" w:sz="0" w:space="0" w:color="auto"/>
                    <w:right w:val="none" w:sz="0" w:space="0" w:color="auto"/>
                  </w:divBdr>
                </w:div>
                <w:div w:id="77606597">
                  <w:marLeft w:val="0"/>
                  <w:marRight w:val="0"/>
                  <w:marTop w:val="0"/>
                  <w:marBottom w:val="100"/>
                  <w:divBdr>
                    <w:top w:val="none" w:sz="0" w:space="0" w:color="auto"/>
                    <w:left w:val="none" w:sz="0" w:space="0" w:color="auto"/>
                    <w:bottom w:val="none" w:sz="0" w:space="0" w:color="auto"/>
                    <w:right w:val="none" w:sz="0" w:space="0" w:color="auto"/>
                  </w:divBdr>
                </w:div>
                <w:div w:id="1260409299">
                  <w:marLeft w:val="720"/>
                  <w:marRight w:val="0"/>
                  <w:marTop w:val="0"/>
                  <w:marBottom w:val="100"/>
                  <w:divBdr>
                    <w:top w:val="none" w:sz="0" w:space="0" w:color="auto"/>
                    <w:left w:val="none" w:sz="0" w:space="0" w:color="auto"/>
                    <w:bottom w:val="none" w:sz="0" w:space="0" w:color="auto"/>
                    <w:right w:val="none" w:sz="0" w:space="0" w:color="auto"/>
                  </w:divBdr>
                </w:div>
                <w:div w:id="732852560">
                  <w:marLeft w:val="720"/>
                  <w:marRight w:val="0"/>
                  <w:marTop w:val="0"/>
                  <w:marBottom w:val="100"/>
                  <w:divBdr>
                    <w:top w:val="none" w:sz="0" w:space="0" w:color="auto"/>
                    <w:left w:val="none" w:sz="0" w:space="0" w:color="auto"/>
                    <w:bottom w:val="none" w:sz="0" w:space="0" w:color="auto"/>
                    <w:right w:val="none" w:sz="0" w:space="0" w:color="auto"/>
                  </w:divBdr>
                </w:div>
                <w:div w:id="910850880">
                  <w:marLeft w:val="720"/>
                  <w:marRight w:val="0"/>
                  <w:marTop w:val="0"/>
                  <w:marBottom w:val="100"/>
                  <w:divBdr>
                    <w:top w:val="none" w:sz="0" w:space="0" w:color="auto"/>
                    <w:left w:val="none" w:sz="0" w:space="0" w:color="auto"/>
                    <w:bottom w:val="none" w:sz="0" w:space="0" w:color="auto"/>
                    <w:right w:val="none" w:sz="0" w:space="0" w:color="auto"/>
                  </w:divBdr>
                </w:div>
                <w:div w:id="2010936756">
                  <w:marLeft w:val="720"/>
                  <w:marRight w:val="0"/>
                  <w:marTop w:val="0"/>
                  <w:marBottom w:val="100"/>
                  <w:divBdr>
                    <w:top w:val="none" w:sz="0" w:space="0" w:color="auto"/>
                    <w:left w:val="none" w:sz="0" w:space="0" w:color="auto"/>
                    <w:bottom w:val="none" w:sz="0" w:space="0" w:color="auto"/>
                    <w:right w:val="none" w:sz="0" w:space="0" w:color="auto"/>
                  </w:divBdr>
                </w:div>
                <w:div w:id="892540687">
                  <w:marLeft w:val="0"/>
                  <w:marRight w:val="0"/>
                  <w:marTop w:val="0"/>
                  <w:marBottom w:val="100"/>
                  <w:divBdr>
                    <w:top w:val="none" w:sz="0" w:space="0" w:color="auto"/>
                    <w:left w:val="none" w:sz="0" w:space="0" w:color="auto"/>
                    <w:bottom w:val="none" w:sz="0" w:space="0" w:color="auto"/>
                    <w:right w:val="none" w:sz="0" w:space="0" w:color="auto"/>
                  </w:divBdr>
                </w:div>
                <w:div w:id="421293372">
                  <w:marLeft w:val="0"/>
                  <w:marRight w:val="0"/>
                  <w:marTop w:val="0"/>
                  <w:marBottom w:val="100"/>
                  <w:divBdr>
                    <w:top w:val="none" w:sz="0" w:space="0" w:color="auto"/>
                    <w:left w:val="none" w:sz="0" w:space="0" w:color="auto"/>
                    <w:bottom w:val="none" w:sz="0" w:space="0" w:color="auto"/>
                    <w:right w:val="none" w:sz="0" w:space="0" w:color="auto"/>
                  </w:divBdr>
                </w:div>
                <w:div w:id="1335913554">
                  <w:marLeft w:val="0"/>
                  <w:marRight w:val="0"/>
                  <w:marTop w:val="0"/>
                  <w:marBottom w:val="100"/>
                  <w:divBdr>
                    <w:top w:val="none" w:sz="0" w:space="0" w:color="auto"/>
                    <w:left w:val="none" w:sz="0" w:space="0" w:color="auto"/>
                    <w:bottom w:val="none" w:sz="0" w:space="0" w:color="auto"/>
                    <w:right w:val="none" w:sz="0" w:space="0" w:color="auto"/>
                  </w:divBdr>
                </w:div>
                <w:div w:id="936673094">
                  <w:marLeft w:val="0"/>
                  <w:marRight w:val="0"/>
                  <w:marTop w:val="0"/>
                  <w:marBottom w:val="100"/>
                  <w:divBdr>
                    <w:top w:val="none" w:sz="0" w:space="0" w:color="auto"/>
                    <w:left w:val="none" w:sz="0" w:space="0" w:color="auto"/>
                    <w:bottom w:val="none" w:sz="0" w:space="0" w:color="auto"/>
                    <w:right w:val="none" w:sz="0" w:space="0" w:color="auto"/>
                  </w:divBdr>
                </w:div>
                <w:div w:id="1079668842">
                  <w:marLeft w:val="0"/>
                  <w:marRight w:val="0"/>
                  <w:marTop w:val="0"/>
                  <w:marBottom w:val="100"/>
                  <w:divBdr>
                    <w:top w:val="none" w:sz="0" w:space="0" w:color="auto"/>
                    <w:left w:val="none" w:sz="0" w:space="0" w:color="auto"/>
                    <w:bottom w:val="none" w:sz="0" w:space="0" w:color="auto"/>
                    <w:right w:val="none" w:sz="0" w:space="0" w:color="auto"/>
                  </w:divBdr>
                </w:div>
                <w:div w:id="965358694">
                  <w:marLeft w:val="0"/>
                  <w:marRight w:val="0"/>
                  <w:marTop w:val="0"/>
                  <w:marBottom w:val="100"/>
                  <w:divBdr>
                    <w:top w:val="none" w:sz="0" w:space="0" w:color="auto"/>
                    <w:left w:val="none" w:sz="0" w:space="0" w:color="auto"/>
                    <w:bottom w:val="none" w:sz="0" w:space="0" w:color="auto"/>
                    <w:right w:val="none" w:sz="0" w:space="0" w:color="auto"/>
                  </w:divBdr>
                </w:div>
                <w:div w:id="1320185063">
                  <w:marLeft w:val="0"/>
                  <w:marRight w:val="0"/>
                  <w:marTop w:val="0"/>
                  <w:marBottom w:val="100"/>
                  <w:divBdr>
                    <w:top w:val="none" w:sz="0" w:space="0" w:color="auto"/>
                    <w:left w:val="none" w:sz="0" w:space="0" w:color="auto"/>
                    <w:bottom w:val="none" w:sz="0" w:space="0" w:color="auto"/>
                    <w:right w:val="none" w:sz="0" w:space="0" w:color="auto"/>
                  </w:divBdr>
                </w:div>
                <w:div w:id="2078090581">
                  <w:marLeft w:val="0"/>
                  <w:marRight w:val="0"/>
                  <w:marTop w:val="0"/>
                  <w:marBottom w:val="100"/>
                  <w:divBdr>
                    <w:top w:val="none" w:sz="0" w:space="0" w:color="auto"/>
                    <w:left w:val="none" w:sz="0" w:space="0" w:color="auto"/>
                    <w:bottom w:val="none" w:sz="0" w:space="0" w:color="auto"/>
                    <w:right w:val="none" w:sz="0" w:space="0" w:color="auto"/>
                  </w:divBdr>
                </w:div>
                <w:div w:id="812873882">
                  <w:marLeft w:val="0"/>
                  <w:marRight w:val="0"/>
                  <w:marTop w:val="0"/>
                  <w:marBottom w:val="100"/>
                  <w:divBdr>
                    <w:top w:val="none" w:sz="0" w:space="0" w:color="auto"/>
                    <w:left w:val="none" w:sz="0" w:space="0" w:color="auto"/>
                    <w:bottom w:val="none" w:sz="0" w:space="0" w:color="auto"/>
                    <w:right w:val="none" w:sz="0" w:space="0" w:color="auto"/>
                  </w:divBdr>
                </w:div>
                <w:div w:id="1632663670">
                  <w:marLeft w:val="0"/>
                  <w:marRight w:val="0"/>
                  <w:marTop w:val="0"/>
                  <w:marBottom w:val="100"/>
                  <w:divBdr>
                    <w:top w:val="none" w:sz="0" w:space="0" w:color="auto"/>
                    <w:left w:val="none" w:sz="0" w:space="0" w:color="auto"/>
                    <w:bottom w:val="none" w:sz="0" w:space="0" w:color="auto"/>
                    <w:right w:val="none" w:sz="0" w:space="0" w:color="auto"/>
                  </w:divBdr>
                </w:div>
                <w:div w:id="1798719455">
                  <w:marLeft w:val="0"/>
                  <w:marRight w:val="0"/>
                  <w:marTop w:val="0"/>
                  <w:marBottom w:val="100"/>
                  <w:divBdr>
                    <w:top w:val="none" w:sz="0" w:space="0" w:color="auto"/>
                    <w:left w:val="none" w:sz="0" w:space="0" w:color="auto"/>
                    <w:bottom w:val="none" w:sz="0" w:space="0" w:color="auto"/>
                    <w:right w:val="none" w:sz="0" w:space="0" w:color="auto"/>
                  </w:divBdr>
                </w:div>
                <w:div w:id="1621454482">
                  <w:marLeft w:val="0"/>
                  <w:marRight w:val="0"/>
                  <w:marTop w:val="0"/>
                  <w:marBottom w:val="100"/>
                  <w:divBdr>
                    <w:top w:val="none" w:sz="0" w:space="0" w:color="auto"/>
                    <w:left w:val="none" w:sz="0" w:space="0" w:color="auto"/>
                    <w:bottom w:val="none" w:sz="0" w:space="0" w:color="auto"/>
                    <w:right w:val="none" w:sz="0" w:space="0" w:color="auto"/>
                  </w:divBdr>
                </w:div>
                <w:div w:id="1931498704">
                  <w:marLeft w:val="0"/>
                  <w:marRight w:val="0"/>
                  <w:marTop w:val="0"/>
                  <w:marBottom w:val="100"/>
                  <w:divBdr>
                    <w:top w:val="none" w:sz="0" w:space="0" w:color="auto"/>
                    <w:left w:val="none" w:sz="0" w:space="0" w:color="auto"/>
                    <w:bottom w:val="none" w:sz="0" w:space="0" w:color="auto"/>
                    <w:right w:val="none" w:sz="0" w:space="0" w:color="auto"/>
                  </w:divBdr>
                </w:div>
                <w:div w:id="1389256847">
                  <w:marLeft w:val="0"/>
                  <w:marRight w:val="0"/>
                  <w:marTop w:val="0"/>
                  <w:marBottom w:val="100"/>
                  <w:divBdr>
                    <w:top w:val="none" w:sz="0" w:space="0" w:color="auto"/>
                    <w:left w:val="none" w:sz="0" w:space="0" w:color="auto"/>
                    <w:bottom w:val="none" w:sz="0" w:space="0" w:color="auto"/>
                    <w:right w:val="none" w:sz="0" w:space="0" w:color="auto"/>
                  </w:divBdr>
                </w:div>
                <w:div w:id="39323298">
                  <w:marLeft w:val="0"/>
                  <w:marRight w:val="0"/>
                  <w:marTop w:val="0"/>
                  <w:marBottom w:val="100"/>
                  <w:divBdr>
                    <w:top w:val="none" w:sz="0" w:space="0" w:color="auto"/>
                    <w:left w:val="none" w:sz="0" w:space="0" w:color="auto"/>
                    <w:bottom w:val="none" w:sz="0" w:space="0" w:color="auto"/>
                    <w:right w:val="none" w:sz="0" w:space="0" w:color="auto"/>
                  </w:divBdr>
                </w:div>
                <w:div w:id="126970712">
                  <w:marLeft w:val="0"/>
                  <w:marRight w:val="0"/>
                  <w:marTop w:val="0"/>
                  <w:marBottom w:val="100"/>
                  <w:divBdr>
                    <w:top w:val="none" w:sz="0" w:space="0" w:color="auto"/>
                    <w:left w:val="none" w:sz="0" w:space="0" w:color="auto"/>
                    <w:bottom w:val="none" w:sz="0" w:space="0" w:color="auto"/>
                    <w:right w:val="none" w:sz="0" w:space="0" w:color="auto"/>
                  </w:divBdr>
                </w:div>
                <w:div w:id="1186944688">
                  <w:marLeft w:val="0"/>
                  <w:marRight w:val="0"/>
                  <w:marTop w:val="0"/>
                  <w:marBottom w:val="100"/>
                  <w:divBdr>
                    <w:top w:val="none" w:sz="0" w:space="0" w:color="auto"/>
                    <w:left w:val="none" w:sz="0" w:space="0" w:color="auto"/>
                    <w:bottom w:val="none" w:sz="0" w:space="0" w:color="auto"/>
                    <w:right w:val="none" w:sz="0" w:space="0" w:color="auto"/>
                  </w:divBdr>
                </w:div>
                <w:div w:id="1127234368">
                  <w:marLeft w:val="0"/>
                  <w:marRight w:val="0"/>
                  <w:marTop w:val="0"/>
                  <w:marBottom w:val="100"/>
                  <w:divBdr>
                    <w:top w:val="none" w:sz="0" w:space="0" w:color="auto"/>
                    <w:left w:val="none" w:sz="0" w:space="0" w:color="auto"/>
                    <w:bottom w:val="none" w:sz="0" w:space="0" w:color="auto"/>
                    <w:right w:val="none" w:sz="0" w:space="0" w:color="auto"/>
                  </w:divBdr>
                </w:div>
                <w:div w:id="458958355">
                  <w:marLeft w:val="0"/>
                  <w:marRight w:val="0"/>
                  <w:marTop w:val="0"/>
                  <w:marBottom w:val="100"/>
                  <w:divBdr>
                    <w:top w:val="none" w:sz="0" w:space="0" w:color="auto"/>
                    <w:left w:val="none" w:sz="0" w:space="0" w:color="auto"/>
                    <w:bottom w:val="none" w:sz="0" w:space="0" w:color="auto"/>
                    <w:right w:val="none" w:sz="0" w:space="0" w:color="auto"/>
                  </w:divBdr>
                </w:div>
                <w:div w:id="1157652827">
                  <w:marLeft w:val="0"/>
                  <w:marRight w:val="0"/>
                  <w:marTop w:val="0"/>
                  <w:marBottom w:val="100"/>
                  <w:divBdr>
                    <w:top w:val="none" w:sz="0" w:space="0" w:color="auto"/>
                    <w:left w:val="none" w:sz="0" w:space="0" w:color="auto"/>
                    <w:bottom w:val="none" w:sz="0" w:space="0" w:color="auto"/>
                    <w:right w:val="none" w:sz="0" w:space="0" w:color="auto"/>
                  </w:divBdr>
                </w:div>
                <w:div w:id="119540284">
                  <w:marLeft w:val="864"/>
                  <w:marRight w:val="864"/>
                  <w:marTop w:val="0"/>
                  <w:marBottom w:val="100"/>
                  <w:divBdr>
                    <w:top w:val="none" w:sz="0" w:space="0" w:color="auto"/>
                    <w:left w:val="none" w:sz="0" w:space="0" w:color="auto"/>
                    <w:bottom w:val="none" w:sz="0" w:space="0" w:color="auto"/>
                    <w:right w:val="none" w:sz="0" w:space="0" w:color="auto"/>
                  </w:divBdr>
                </w:div>
                <w:div w:id="647125777">
                  <w:marLeft w:val="0"/>
                  <w:marRight w:val="0"/>
                  <w:marTop w:val="0"/>
                  <w:marBottom w:val="100"/>
                  <w:divBdr>
                    <w:top w:val="none" w:sz="0" w:space="0" w:color="auto"/>
                    <w:left w:val="none" w:sz="0" w:space="0" w:color="auto"/>
                    <w:bottom w:val="none" w:sz="0" w:space="0" w:color="auto"/>
                    <w:right w:val="none" w:sz="0" w:space="0" w:color="auto"/>
                  </w:divBdr>
                </w:div>
                <w:div w:id="1145121686">
                  <w:marLeft w:val="0"/>
                  <w:marRight w:val="0"/>
                  <w:marTop w:val="0"/>
                  <w:marBottom w:val="100"/>
                  <w:divBdr>
                    <w:top w:val="none" w:sz="0" w:space="0" w:color="auto"/>
                    <w:left w:val="none" w:sz="0" w:space="0" w:color="auto"/>
                    <w:bottom w:val="none" w:sz="0" w:space="0" w:color="auto"/>
                    <w:right w:val="none" w:sz="0" w:space="0" w:color="auto"/>
                  </w:divBdr>
                </w:div>
                <w:div w:id="751197981">
                  <w:marLeft w:val="0"/>
                  <w:marRight w:val="0"/>
                  <w:marTop w:val="0"/>
                  <w:marBottom w:val="100"/>
                  <w:divBdr>
                    <w:top w:val="none" w:sz="0" w:space="0" w:color="auto"/>
                    <w:left w:val="none" w:sz="0" w:space="0" w:color="auto"/>
                    <w:bottom w:val="none" w:sz="0" w:space="0" w:color="auto"/>
                    <w:right w:val="none" w:sz="0" w:space="0" w:color="auto"/>
                  </w:divBdr>
                </w:div>
                <w:div w:id="309789568">
                  <w:marLeft w:val="0"/>
                  <w:marRight w:val="0"/>
                  <w:marTop w:val="0"/>
                  <w:marBottom w:val="100"/>
                  <w:divBdr>
                    <w:top w:val="none" w:sz="0" w:space="0" w:color="auto"/>
                    <w:left w:val="none" w:sz="0" w:space="0" w:color="auto"/>
                    <w:bottom w:val="none" w:sz="0" w:space="0" w:color="auto"/>
                    <w:right w:val="none" w:sz="0" w:space="0" w:color="auto"/>
                  </w:divBdr>
                </w:div>
                <w:div w:id="1551922844">
                  <w:marLeft w:val="0"/>
                  <w:marRight w:val="0"/>
                  <w:marTop w:val="0"/>
                  <w:marBottom w:val="100"/>
                  <w:divBdr>
                    <w:top w:val="none" w:sz="0" w:space="0" w:color="auto"/>
                    <w:left w:val="none" w:sz="0" w:space="0" w:color="auto"/>
                    <w:bottom w:val="none" w:sz="0" w:space="0" w:color="auto"/>
                    <w:right w:val="none" w:sz="0" w:space="0" w:color="auto"/>
                  </w:divBdr>
                </w:div>
                <w:div w:id="1774206215">
                  <w:marLeft w:val="720"/>
                  <w:marRight w:val="0"/>
                  <w:marTop w:val="0"/>
                  <w:marBottom w:val="100"/>
                  <w:divBdr>
                    <w:top w:val="none" w:sz="0" w:space="0" w:color="auto"/>
                    <w:left w:val="none" w:sz="0" w:space="0" w:color="auto"/>
                    <w:bottom w:val="none" w:sz="0" w:space="0" w:color="auto"/>
                    <w:right w:val="none" w:sz="0" w:space="0" w:color="auto"/>
                  </w:divBdr>
                </w:div>
                <w:div w:id="1348868726">
                  <w:marLeft w:val="720"/>
                  <w:marRight w:val="0"/>
                  <w:marTop w:val="0"/>
                  <w:marBottom w:val="100"/>
                  <w:divBdr>
                    <w:top w:val="none" w:sz="0" w:space="0" w:color="auto"/>
                    <w:left w:val="none" w:sz="0" w:space="0" w:color="auto"/>
                    <w:bottom w:val="none" w:sz="0" w:space="0" w:color="auto"/>
                    <w:right w:val="none" w:sz="0" w:space="0" w:color="auto"/>
                  </w:divBdr>
                </w:div>
                <w:div w:id="562521691">
                  <w:marLeft w:val="720"/>
                  <w:marRight w:val="0"/>
                  <w:marTop w:val="0"/>
                  <w:marBottom w:val="100"/>
                  <w:divBdr>
                    <w:top w:val="none" w:sz="0" w:space="0" w:color="auto"/>
                    <w:left w:val="none" w:sz="0" w:space="0" w:color="auto"/>
                    <w:bottom w:val="none" w:sz="0" w:space="0" w:color="auto"/>
                    <w:right w:val="none" w:sz="0" w:space="0" w:color="auto"/>
                  </w:divBdr>
                </w:div>
                <w:div w:id="1563635057">
                  <w:marLeft w:val="720"/>
                  <w:marRight w:val="0"/>
                  <w:marTop w:val="0"/>
                  <w:marBottom w:val="100"/>
                  <w:divBdr>
                    <w:top w:val="none" w:sz="0" w:space="0" w:color="auto"/>
                    <w:left w:val="none" w:sz="0" w:space="0" w:color="auto"/>
                    <w:bottom w:val="none" w:sz="0" w:space="0" w:color="auto"/>
                    <w:right w:val="none" w:sz="0" w:space="0" w:color="auto"/>
                  </w:divBdr>
                </w:div>
                <w:div w:id="1887718946">
                  <w:marLeft w:val="0"/>
                  <w:marRight w:val="0"/>
                  <w:marTop w:val="0"/>
                  <w:marBottom w:val="100"/>
                  <w:divBdr>
                    <w:top w:val="none" w:sz="0" w:space="0" w:color="auto"/>
                    <w:left w:val="none" w:sz="0" w:space="0" w:color="auto"/>
                    <w:bottom w:val="none" w:sz="0" w:space="0" w:color="auto"/>
                    <w:right w:val="none" w:sz="0" w:space="0" w:color="auto"/>
                  </w:divBdr>
                </w:div>
                <w:div w:id="324893783">
                  <w:marLeft w:val="0"/>
                  <w:marRight w:val="0"/>
                  <w:marTop w:val="0"/>
                  <w:marBottom w:val="100"/>
                  <w:divBdr>
                    <w:top w:val="none" w:sz="0" w:space="0" w:color="auto"/>
                    <w:left w:val="none" w:sz="0" w:space="0" w:color="auto"/>
                    <w:bottom w:val="none" w:sz="0" w:space="0" w:color="auto"/>
                    <w:right w:val="none" w:sz="0" w:space="0" w:color="auto"/>
                  </w:divBdr>
                </w:div>
                <w:div w:id="1364676025">
                  <w:marLeft w:val="0"/>
                  <w:marRight w:val="0"/>
                  <w:marTop w:val="0"/>
                  <w:marBottom w:val="100"/>
                  <w:divBdr>
                    <w:top w:val="none" w:sz="0" w:space="0" w:color="auto"/>
                    <w:left w:val="none" w:sz="0" w:space="0" w:color="auto"/>
                    <w:bottom w:val="none" w:sz="0" w:space="0" w:color="auto"/>
                    <w:right w:val="none" w:sz="0" w:space="0" w:color="auto"/>
                  </w:divBdr>
                </w:div>
                <w:div w:id="1462109716">
                  <w:marLeft w:val="0"/>
                  <w:marRight w:val="0"/>
                  <w:marTop w:val="0"/>
                  <w:marBottom w:val="100"/>
                  <w:divBdr>
                    <w:top w:val="none" w:sz="0" w:space="0" w:color="auto"/>
                    <w:left w:val="none" w:sz="0" w:space="0" w:color="auto"/>
                    <w:bottom w:val="none" w:sz="0" w:space="0" w:color="auto"/>
                    <w:right w:val="none" w:sz="0" w:space="0" w:color="auto"/>
                  </w:divBdr>
                </w:div>
                <w:div w:id="1154026160">
                  <w:marLeft w:val="0"/>
                  <w:marRight w:val="0"/>
                  <w:marTop w:val="0"/>
                  <w:marBottom w:val="100"/>
                  <w:divBdr>
                    <w:top w:val="none" w:sz="0" w:space="0" w:color="auto"/>
                    <w:left w:val="none" w:sz="0" w:space="0" w:color="auto"/>
                    <w:bottom w:val="none" w:sz="0" w:space="0" w:color="auto"/>
                    <w:right w:val="none" w:sz="0" w:space="0" w:color="auto"/>
                  </w:divBdr>
                </w:div>
                <w:div w:id="3820724">
                  <w:marLeft w:val="0"/>
                  <w:marRight w:val="0"/>
                  <w:marTop w:val="0"/>
                  <w:marBottom w:val="100"/>
                  <w:divBdr>
                    <w:top w:val="none" w:sz="0" w:space="0" w:color="auto"/>
                    <w:left w:val="none" w:sz="0" w:space="0" w:color="auto"/>
                    <w:bottom w:val="none" w:sz="0" w:space="0" w:color="auto"/>
                    <w:right w:val="none" w:sz="0" w:space="0" w:color="auto"/>
                  </w:divBdr>
                </w:div>
                <w:div w:id="1112017618">
                  <w:marLeft w:val="0"/>
                  <w:marRight w:val="0"/>
                  <w:marTop w:val="0"/>
                  <w:marBottom w:val="100"/>
                  <w:divBdr>
                    <w:top w:val="none" w:sz="0" w:space="0" w:color="auto"/>
                    <w:left w:val="none" w:sz="0" w:space="0" w:color="auto"/>
                    <w:bottom w:val="none" w:sz="0" w:space="0" w:color="auto"/>
                    <w:right w:val="none" w:sz="0" w:space="0" w:color="auto"/>
                  </w:divBdr>
                </w:div>
                <w:div w:id="387339442">
                  <w:marLeft w:val="0"/>
                  <w:marRight w:val="0"/>
                  <w:marTop w:val="0"/>
                  <w:marBottom w:val="100"/>
                  <w:divBdr>
                    <w:top w:val="none" w:sz="0" w:space="0" w:color="auto"/>
                    <w:left w:val="none" w:sz="0" w:space="0" w:color="auto"/>
                    <w:bottom w:val="none" w:sz="0" w:space="0" w:color="auto"/>
                    <w:right w:val="none" w:sz="0" w:space="0" w:color="auto"/>
                  </w:divBdr>
                </w:div>
                <w:div w:id="1580673857">
                  <w:marLeft w:val="0"/>
                  <w:marRight w:val="0"/>
                  <w:marTop w:val="0"/>
                  <w:marBottom w:val="100"/>
                  <w:divBdr>
                    <w:top w:val="none" w:sz="0" w:space="0" w:color="auto"/>
                    <w:left w:val="none" w:sz="0" w:space="0" w:color="auto"/>
                    <w:bottom w:val="none" w:sz="0" w:space="0" w:color="auto"/>
                    <w:right w:val="none" w:sz="0" w:space="0" w:color="auto"/>
                  </w:divBdr>
                </w:div>
                <w:div w:id="1965383778">
                  <w:marLeft w:val="0"/>
                  <w:marRight w:val="0"/>
                  <w:marTop w:val="0"/>
                  <w:marBottom w:val="100"/>
                  <w:divBdr>
                    <w:top w:val="none" w:sz="0" w:space="0" w:color="auto"/>
                    <w:left w:val="none" w:sz="0" w:space="0" w:color="auto"/>
                    <w:bottom w:val="none" w:sz="0" w:space="0" w:color="auto"/>
                    <w:right w:val="none" w:sz="0" w:space="0" w:color="auto"/>
                  </w:divBdr>
                </w:div>
                <w:div w:id="1162938802">
                  <w:marLeft w:val="0"/>
                  <w:marRight w:val="0"/>
                  <w:marTop w:val="0"/>
                  <w:marBottom w:val="100"/>
                  <w:divBdr>
                    <w:top w:val="none" w:sz="0" w:space="0" w:color="auto"/>
                    <w:left w:val="none" w:sz="0" w:space="0" w:color="auto"/>
                    <w:bottom w:val="none" w:sz="0" w:space="0" w:color="auto"/>
                    <w:right w:val="none" w:sz="0" w:space="0" w:color="auto"/>
                  </w:divBdr>
                </w:div>
                <w:div w:id="1942177304">
                  <w:marLeft w:val="0"/>
                  <w:marRight w:val="0"/>
                  <w:marTop w:val="0"/>
                  <w:marBottom w:val="100"/>
                  <w:divBdr>
                    <w:top w:val="none" w:sz="0" w:space="0" w:color="auto"/>
                    <w:left w:val="none" w:sz="0" w:space="0" w:color="auto"/>
                    <w:bottom w:val="none" w:sz="0" w:space="0" w:color="auto"/>
                    <w:right w:val="none" w:sz="0" w:space="0" w:color="auto"/>
                  </w:divBdr>
                </w:div>
                <w:div w:id="616251974">
                  <w:marLeft w:val="0"/>
                  <w:marRight w:val="0"/>
                  <w:marTop w:val="0"/>
                  <w:marBottom w:val="100"/>
                  <w:divBdr>
                    <w:top w:val="none" w:sz="0" w:space="0" w:color="auto"/>
                    <w:left w:val="none" w:sz="0" w:space="0" w:color="auto"/>
                    <w:bottom w:val="none" w:sz="0" w:space="0" w:color="auto"/>
                    <w:right w:val="none" w:sz="0" w:space="0" w:color="auto"/>
                  </w:divBdr>
                </w:div>
                <w:div w:id="445540683">
                  <w:marLeft w:val="0"/>
                  <w:marRight w:val="0"/>
                  <w:marTop w:val="0"/>
                  <w:marBottom w:val="100"/>
                  <w:divBdr>
                    <w:top w:val="none" w:sz="0" w:space="0" w:color="auto"/>
                    <w:left w:val="none" w:sz="0" w:space="0" w:color="auto"/>
                    <w:bottom w:val="none" w:sz="0" w:space="0" w:color="auto"/>
                    <w:right w:val="none" w:sz="0" w:space="0" w:color="auto"/>
                  </w:divBdr>
                </w:div>
                <w:div w:id="148449944">
                  <w:marLeft w:val="0"/>
                  <w:marRight w:val="0"/>
                  <w:marTop w:val="0"/>
                  <w:marBottom w:val="100"/>
                  <w:divBdr>
                    <w:top w:val="none" w:sz="0" w:space="0" w:color="auto"/>
                    <w:left w:val="none" w:sz="0" w:space="0" w:color="auto"/>
                    <w:bottom w:val="none" w:sz="0" w:space="0" w:color="auto"/>
                    <w:right w:val="none" w:sz="0" w:space="0" w:color="auto"/>
                  </w:divBdr>
                </w:div>
                <w:div w:id="790630136">
                  <w:marLeft w:val="0"/>
                  <w:marRight w:val="0"/>
                  <w:marTop w:val="0"/>
                  <w:marBottom w:val="100"/>
                  <w:divBdr>
                    <w:top w:val="none" w:sz="0" w:space="0" w:color="auto"/>
                    <w:left w:val="none" w:sz="0" w:space="0" w:color="auto"/>
                    <w:bottom w:val="none" w:sz="0" w:space="0" w:color="auto"/>
                    <w:right w:val="none" w:sz="0" w:space="0" w:color="auto"/>
                  </w:divBdr>
                </w:div>
                <w:div w:id="1441560916">
                  <w:marLeft w:val="0"/>
                  <w:marRight w:val="0"/>
                  <w:marTop w:val="0"/>
                  <w:marBottom w:val="100"/>
                  <w:divBdr>
                    <w:top w:val="none" w:sz="0" w:space="0" w:color="auto"/>
                    <w:left w:val="none" w:sz="0" w:space="0" w:color="auto"/>
                    <w:bottom w:val="none" w:sz="0" w:space="0" w:color="auto"/>
                    <w:right w:val="none" w:sz="0" w:space="0" w:color="auto"/>
                  </w:divBdr>
                </w:div>
                <w:div w:id="871917533">
                  <w:marLeft w:val="0"/>
                  <w:marRight w:val="0"/>
                  <w:marTop w:val="0"/>
                  <w:marBottom w:val="100"/>
                  <w:divBdr>
                    <w:top w:val="none" w:sz="0" w:space="0" w:color="auto"/>
                    <w:left w:val="none" w:sz="0" w:space="0" w:color="auto"/>
                    <w:bottom w:val="none" w:sz="0" w:space="0" w:color="auto"/>
                    <w:right w:val="none" w:sz="0" w:space="0" w:color="auto"/>
                  </w:divBdr>
                </w:div>
                <w:div w:id="1076829603">
                  <w:marLeft w:val="0"/>
                  <w:marRight w:val="0"/>
                  <w:marTop w:val="0"/>
                  <w:marBottom w:val="100"/>
                  <w:divBdr>
                    <w:top w:val="none" w:sz="0" w:space="0" w:color="auto"/>
                    <w:left w:val="none" w:sz="0" w:space="0" w:color="auto"/>
                    <w:bottom w:val="none" w:sz="0" w:space="0" w:color="auto"/>
                    <w:right w:val="none" w:sz="0" w:space="0" w:color="auto"/>
                  </w:divBdr>
                </w:div>
                <w:div w:id="205870717">
                  <w:marLeft w:val="0"/>
                  <w:marRight w:val="0"/>
                  <w:marTop w:val="0"/>
                  <w:marBottom w:val="100"/>
                  <w:divBdr>
                    <w:top w:val="none" w:sz="0" w:space="0" w:color="auto"/>
                    <w:left w:val="none" w:sz="0" w:space="0" w:color="auto"/>
                    <w:bottom w:val="none" w:sz="0" w:space="0" w:color="auto"/>
                    <w:right w:val="none" w:sz="0" w:space="0" w:color="auto"/>
                  </w:divBdr>
                </w:div>
                <w:div w:id="284889177">
                  <w:marLeft w:val="0"/>
                  <w:marRight w:val="0"/>
                  <w:marTop w:val="0"/>
                  <w:marBottom w:val="100"/>
                  <w:divBdr>
                    <w:top w:val="none" w:sz="0" w:space="0" w:color="auto"/>
                    <w:left w:val="none" w:sz="0" w:space="0" w:color="auto"/>
                    <w:bottom w:val="none" w:sz="0" w:space="0" w:color="auto"/>
                    <w:right w:val="none" w:sz="0" w:space="0" w:color="auto"/>
                  </w:divBdr>
                </w:div>
                <w:div w:id="1087071092">
                  <w:marLeft w:val="0"/>
                  <w:marRight w:val="0"/>
                  <w:marTop w:val="0"/>
                  <w:marBottom w:val="100"/>
                  <w:divBdr>
                    <w:top w:val="none" w:sz="0" w:space="0" w:color="auto"/>
                    <w:left w:val="none" w:sz="0" w:space="0" w:color="auto"/>
                    <w:bottom w:val="none" w:sz="0" w:space="0" w:color="auto"/>
                    <w:right w:val="none" w:sz="0" w:space="0" w:color="auto"/>
                  </w:divBdr>
                </w:div>
                <w:div w:id="171186689">
                  <w:marLeft w:val="0"/>
                  <w:marRight w:val="0"/>
                  <w:marTop w:val="0"/>
                  <w:marBottom w:val="100"/>
                  <w:divBdr>
                    <w:top w:val="none" w:sz="0" w:space="0" w:color="auto"/>
                    <w:left w:val="none" w:sz="0" w:space="0" w:color="auto"/>
                    <w:bottom w:val="none" w:sz="0" w:space="0" w:color="auto"/>
                    <w:right w:val="none" w:sz="0" w:space="0" w:color="auto"/>
                  </w:divBdr>
                </w:div>
                <w:div w:id="985859023">
                  <w:marLeft w:val="0"/>
                  <w:marRight w:val="0"/>
                  <w:marTop w:val="0"/>
                  <w:marBottom w:val="100"/>
                  <w:divBdr>
                    <w:top w:val="none" w:sz="0" w:space="0" w:color="auto"/>
                    <w:left w:val="none" w:sz="0" w:space="0" w:color="auto"/>
                    <w:bottom w:val="none" w:sz="0" w:space="0" w:color="auto"/>
                    <w:right w:val="none" w:sz="0" w:space="0" w:color="auto"/>
                  </w:divBdr>
                </w:div>
                <w:div w:id="794757629">
                  <w:marLeft w:val="0"/>
                  <w:marRight w:val="0"/>
                  <w:marTop w:val="0"/>
                  <w:marBottom w:val="100"/>
                  <w:divBdr>
                    <w:top w:val="none" w:sz="0" w:space="0" w:color="auto"/>
                    <w:left w:val="none" w:sz="0" w:space="0" w:color="auto"/>
                    <w:bottom w:val="none" w:sz="0" w:space="0" w:color="auto"/>
                    <w:right w:val="none" w:sz="0" w:space="0" w:color="auto"/>
                  </w:divBdr>
                </w:div>
                <w:div w:id="858932930">
                  <w:marLeft w:val="0"/>
                  <w:marRight w:val="0"/>
                  <w:marTop w:val="0"/>
                  <w:marBottom w:val="100"/>
                  <w:divBdr>
                    <w:top w:val="none" w:sz="0" w:space="0" w:color="auto"/>
                    <w:left w:val="none" w:sz="0" w:space="0" w:color="auto"/>
                    <w:bottom w:val="none" w:sz="0" w:space="0" w:color="auto"/>
                    <w:right w:val="none" w:sz="0" w:space="0" w:color="auto"/>
                  </w:divBdr>
                </w:div>
                <w:div w:id="207303432">
                  <w:marLeft w:val="0"/>
                  <w:marRight w:val="0"/>
                  <w:marTop w:val="0"/>
                  <w:marBottom w:val="100"/>
                  <w:divBdr>
                    <w:top w:val="none" w:sz="0" w:space="0" w:color="auto"/>
                    <w:left w:val="none" w:sz="0" w:space="0" w:color="auto"/>
                    <w:bottom w:val="none" w:sz="0" w:space="0" w:color="auto"/>
                    <w:right w:val="none" w:sz="0" w:space="0" w:color="auto"/>
                  </w:divBdr>
                </w:div>
                <w:div w:id="1188789510">
                  <w:marLeft w:val="0"/>
                  <w:marRight w:val="0"/>
                  <w:marTop w:val="0"/>
                  <w:marBottom w:val="100"/>
                  <w:divBdr>
                    <w:top w:val="none" w:sz="0" w:space="0" w:color="auto"/>
                    <w:left w:val="none" w:sz="0" w:space="0" w:color="auto"/>
                    <w:bottom w:val="none" w:sz="0" w:space="0" w:color="auto"/>
                    <w:right w:val="none" w:sz="0" w:space="0" w:color="auto"/>
                  </w:divBdr>
                </w:div>
                <w:div w:id="1803159285">
                  <w:marLeft w:val="0"/>
                  <w:marRight w:val="0"/>
                  <w:marTop w:val="0"/>
                  <w:marBottom w:val="100"/>
                  <w:divBdr>
                    <w:top w:val="none" w:sz="0" w:space="0" w:color="auto"/>
                    <w:left w:val="none" w:sz="0" w:space="0" w:color="auto"/>
                    <w:bottom w:val="none" w:sz="0" w:space="0" w:color="auto"/>
                    <w:right w:val="none" w:sz="0" w:space="0" w:color="auto"/>
                  </w:divBdr>
                </w:div>
                <w:div w:id="2025790448">
                  <w:marLeft w:val="0"/>
                  <w:marRight w:val="0"/>
                  <w:marTop w:val="0"/>
                  <w:marBottom w:val="100"/>
                  <w:divBdr>
                    <w:top w:val="none" w:sz="0" w:space="0" w:color="auto"/>
                    <w:left w:val="none" w:sz="0" w:space="0" w:color="auto"/>
                    <w:bottom w:val="none" w:sz="0" w:space="0" w:color="auto"/>
                    <w:right w:val="none" w:sz="0" w:space="0" w:color="auto"/>
                  </w:divBdr>
                </w:div>
                <w:div w:id="1723554717">
                  <w:marLeft w:val="0"/>
                  <w:marRight w:val="0"/>
                  <w:marTop w:val="0"/>
                  <w:marBottom w:val="100"/>
                  <w:divBdr>
                    <w:top w:val="none" w:sz="0" w:space="0" w:color="auto"/>
                    <w:left w:val="none" w:sz="0" w:space="0" w:color="auto"/>
                    <w:bottom w:val="none" w:sz="0" w:space="0" w:color="auto"/>
                    <w:right w:val="none" w:sz="0" w:space="0" w:color="auto"/>
                  </w:divBdr>
                </w:div>
                <w:div w:id="730543245">
                  <w:marLeft w:val="0"/>
                  <w:marRight w:val="0"/>
                  <w:marTop w:val="0"/>
                  <w:marBottom w:val="100"/>
                  <w:divBdr>
                    <w:top w:val="none" w:sz="0" w:space="0" w:color="auto"/>
                    <w:left w:val="none" w:sz="0" w:space="0" w:color="auto"/>
                    <w:bottom w:val="none" w:sz="0" w:space="0" w:color="auto"/>
                    <w:right w:val="none" w:sz="0" w:space="0" w:color="auto"/>
                  </w:divBdr>
                </w:div>
                <w:div w:id="438724434">
                  <w:marLeft w:val="0"/>
                  <w:marRight w:val="0"/>
                  <w:marTop w:val="0"/>
                  <w:marBottom w:val="100"/>
                  <w:divBdr>
                    <w:top w:val="none" w:sz="0" w:space="0" w:color="auto"/>
                    <w:left w:val="none" w:sz="0" w:space="0" w:color="auto"/>
                    <w:bottom w:val="none" w:sz="0" w:space="0" w:color="auto"/>
                    <w:right w:val="none" w:sz="0" w:space="0" w:color="auto"/>
                  </w:divBdr>
                </w:div>
                <w:div w:id="1759668350">
                  <w:marLeft w:val="0"/>
                  <w:marRight w:val="0"/>
                  <w:marTop w:val="0"/>
                  <w:marBottom w:val="100"/>
                  <w:divBdr>
                    <w:top w:val="none" w:sz="0" w:space="0" w:color="auto"/>
                    <w:left w:val="none" w:sz="0" w:space="0" w:color="auto"/>
                    <w:bottom w:val="none" w:sz="0" w:space="0" w:color="auto"/>
                    <w:right w:val="none" w:sz="0" w:space="0" w:color="auto"/>
                  </w:divBdr>
                </w:div>
                <w:div w:id="1628857836">
                  <w:marLeft w:val="0"/>
                  <w:marRight w:val="0"/>
                  <w:marTop w:val="0"/>
                  <w:marBottom w:val="100"/>
                  <w:divBdr>
                    <w:top w:val="none" w:sz="0" w:space="0" w:color="auto"/>
                    <w:left w:val="none" w:sz="0" w:space="0" w:color="auto"/>
                    <w:bottom w:val="none" w:sz="0" w:space="0" w:color="auto"/>
                    <w:right w:val="none" w:sz="0" w:space="0" w:color="auto"/>
                  </w:divBdr>
                </w:div>
                <w:div w:id="747850889">
                  <w:marLeft w:val="0"/>
                  <w:marRight w:val="0"/>
                  <w:marTop w:val="0"/>
                  <w:marBottom w:val="100"/>
                  <w:divBdr>
                    <w:top w:val="none" w:sz="0" w:space="0" w:color="auto"/>
                    <w:left w:val="none" w:sz="0" w:space="0" w:color="auto"/>
                    <w:bottom w:val="none" w:sz="0" w:space="0" w:color="auto"/>
                    <w:right w:val="none" w:sz="0" w:space="0" w:color="auto"/>
                  </w:divBdr>
                </w:div>
                <w:div w:id="1008211105">
                  <w:marLeft w:val="0"/>
                  <w:marRight w:val="0"/>
                  <w:marTop w:val="0"/>
                  <w:marBottom w:val="100"/>
                  <w:divBdr>
                    <w:top w:val="none" w:sz="0" w:space="0" w:color="auto"/>
                    <w:left w:val="none" w:sz="0" w:space="0" w:color="auto"/>
                    <w:bottom w:val="none" w:sz="0" w:space="0" w:color="auto"/>
                    <w:right w:val="none" w:sz="0" w:space="0" w:color="auto"/>
                  </w:divBdr>
                </w:div>
                <w:div w:id="2087678498">
                  <w:marLeft w:val="0"/>
                  <w:marRight w:val="0"/>
                  <w:marTop w:val="0"/>
                  <w:marBottom w:val="100"/>
                  <w:divBdr>
                    <w:top w:val="none" w:sz="0" w:space="0" w:color="auto"/>
                    <w:left w:val="none" w:sz="0" w:space="0" w:color="auto"/>
                    <w:bottom w:val="none" w:sz="0" w:space="0" w:color="auto"/>
                    <w:right w:val="none" w:sz="0" w:space="0" w:color="auto"/>
                  </w:divBdr>
                </w:div>
                <w:div w:id="618998537">
                  <w:marLeft w:val="0"/>
                  <w:marRight w:val="0"/>
                  <w:marTop w:val="0"/>
                  <w:marBottom w:val="100"/>
                  <w:divBdr>
                    <w:top w:val="none" w:sz="0" w:space="0" w:color="auto"/>
                    <w:left w:val="none" w:sz="0" w:space="0" w:color="auto"/>
                    <w:bottom w:val="none" w:sz="0" w:space="0" w:color="auto"/>
                    <w:right w:val="none" w:sz="0" w:space="0" w:color="auto"/>
                  </w:divBdr>
                </w:div>
                <w:div w:id="471406332">
                  <w:marLeft w:val="0"/>
                  <w:marRight w:val="0"/>
                  <w:marTop w:val="0"/>
                  <w:marBottom w:val="100"/>
                  <w:divBdr>
                    <w:top w:val="none" w:sz="0" w:space="0" w:color="auto"/>
                    <w:left w:val="none" w:sz="0" w:space="0" w:color="auto"/>
                    <w:bottom w:val="none" w:sz="0" w:space="0" w:color="auto"/>
                    <w:right w:val="none" w:sz="0" w:space="0" w:color="auto"/>
                  </w:divBdr>
                </w:div>
                <w:div w:id="1339968492">
                  <w:marLeft w:val="0"/>
                  <w:marRight w:val="0"/>
                  <w:marTop w:val="0"/>
                  <w:marBottom w:val="100"/>
                  <w:divBdr>
                    <w:top w:val="none" w:sz="0" w:space="0" w:color="auto"/>
                    <w:left w:val="none" w:sz="0" w:space="0" w:color="auto"/>
                    <w:bottom w:val="none" w:sz="0" w:space="0" w:color="auto"/>
                    <w:right w:val="none" w:sz="0" w:space="0" w:color="auto"/>
                  </w:divBdr>
                </w:div>
                <w:div w:id="892229817">
                  <w:marLeft w:val="0"/>
                  <w:marRight w:val="0"/>
                  <w:marTop w:val="0"/>
                  <w:marBottom w:val="100"/>
                  <w:divBdr>
                    <w:top w:val="none" w:sz="0" w:space="0" w:color="auto"/>
                    <w:left w:val="none" w:sz="0" w:space="0" w:color="auto"/>
                    <w:bottom w:val="none" w:sz="0" w:space="0" w:color="auto"/>
                    <w:right w:val="none" w:sz="0" w:space="0" w:color="auto"/>
                  </w:divBdr>
                </w:div>
                <w:div w:id="1535925086">
                  <w:marLeft w:val="0"/>
                  <w:marRight w:val="0"/>
                  <w:marTop w:val="0"/>
                  <w:marBottom w:val="100"/>
                  <w:divBdr>
                    <w:top w:val="none" w:sz="0" w:space="0" w:color="auto"/>
                    <w:left w:val="none" w:sz="0" w:space="0" w:color="auto"/>
                    <w:bottom w:val="none" w:sz="0" w:space="0" w:color="auto"/>
                    <w:right w:val="none" w:sz="0" w:space="0" w:color="auto"/>
                  </w:divBdr>
                </w:div>
                <w:div w:id="1072002711">
                  <w:marLeft w:val="0"/>
                  <w:marRight w:val="0"/>
                  <w:marTop w:val="0"/>
                  <w:marBottom w:val="100"/>
                  <w:divBdr>
                    <w:top w:val="none" w:sz="0" w:space="0" w:color="auto"/>
                    <w:left w:val="none" w:sz="0" w:space="0" w:color="auto"/>
                    <w:bottom w:val="none" w:sz="0" w:space="0" w:color="auto"/>
                    <w:right w:val="none" w:sz="0" w:space="0" w:color="auto"/>
                  </w:divBdr>
                </w:div>
                <w:div w:id="817649995">
                  <w:marLeft w:val="0"/>
                  <w:marRight w:val="0"/>
                  <w:marTop w:val="0"/>
                  <w:marBottom w:val="100"/>
                  <w:divBdr>
                    <w:top w:val="none" w:sz="0" w:space="0" w:color="auto"/>
                    <w:left w:val="none" w:sz="0" w:space="0" w:color="auto"/>
                    <w:bottom w:val="none" w:sz="0" w:space="0" w:color="auto"/>
                    <w:right w:val="none" w:sz="0" w:space="0" w:color="auto"/>
                  </w:divBdr>
                </w:div>
                <w:div w:id="916943181">
                  <w:marLeft w:val="0"/>
                  <w:marRight w:val="0"/>
                  <w:marTop w:val="0"/>
                  <w:marBottom w:val="100"/>
                  <w:divBdr>
                    <w:top w:val="none" w:sz="0" w:space="0" w:color="auto"/>
                    <w:left w:val="none" w:sz="0" w:space="0" w:color="auto"/>
                    <w:bottom w:val="none" w:sz="0" w:space="0" w:color="auto"/>
                    <w:right w:val="none" w:sz="0" w:space="0" w:color="auto"/>
                  </w:divBdr>
                </w:div>
                <w:div w:id="999040642">
                  <w:marLeft w:val="0"/>
                  <w:marRight w:val="0"/>
                  <w:marTop w:val="0"/>
                  <w:marBottom w:val="100"/>
                  <w:divBdr>
                    <w:top w:val="none" w:sz="0" w:space="0" w:color="auto"/>
                    <w:left w:val="none" w:sz="0" w:space="0" w:color="auto"/>
                    <w:bottom w:val="none" w:sz="0" w:space="0" w:color="auto"/>
                    <w:right w:val="none" w:sz="0" w:space="0" w:color="auto"/>
                  </w:divBdr>
                </w:div>
                <w:div w:id="1360424584">
                  <w:marLeft w:val="630"/>
                  <w:marRight w:val="0"/>
                  <w:marTop w:val="0"/>
                  <w:marBottom w:val="100"/>
                  <w:divBdr>
                    <w:top w:val="none" w:sz="0" w:space="0" w:color="auto"/>
                    <w:left w:val="none" w:sz="0" w:space="0" w:color="auto"/>
                    <w:bottom w:val="none" w:sz="0" w:space="0" w:color="auto"/>
                    <w:right w:val="none" w:sz="0" w:space="0" w:color="auto"/>
                  </w:divBdr>
                </w:div>
                <w:div w:id="5209070">
                  <w:marLeft w:val="630"/>
                  <w:marRight w:val="0"/>
                  <w:marTop w:val="0"/>
                  <w:marBottom w:val="100"/>
                  <w:divBdr>
                    <w:top w:val="none" w:sz="0" w:space="0" w:color="auto"/>
                    <w:left w:val="none" w:sz="0" w:space="0" w:color="auto"/>
                    <w:bottom w:val="none" w:sz="0" w:space="0" w:color="auto"/>
                    <w:right w:val="none" w:sz="0" w:space="0" w:color="auto"/>
                  </w:divBdr>
                </w:div>
                <w:div w:id="225843171">
                  <w:marLeft w:val="630"/>
                  <w:marRight w:val="0"/>
                  <w:marTop w:val="0"/>
                  <w:marBottom w:val="100"/>
                  <w:divBdr>
                    <w:top w:val="none" w:sz="0" w:space="0" w:color="auto"/>
                    <w:left w:val="none" w:sz="0" w:space="0" w:color="auto"/>
                    <w:bottom w:val="none" w:sz="0" w:space="0" w:color="auto"/>
                    <w:right w:val="none" w:sz="0" w:space="0" w:color="auto"/>
                  </w:divBdr>
                </w:div>
                <w:div w:id="1681274265">
                  <w:marLeft w:val="630"/>
                  <w:marRight w:val="0"/>
                  <w:marTop w:val="0"/>
                  <w:marBottom w:val="100"/>
                  <w:divBdr>
                    <w:top w:val="none" w:sz="0" w:space="0" w:color="auto"/>
                    <w:left w:val="none" w:sz="0" w:space="0" w:color="auto"/>
                    <w:bottom w:val="none" w:sz="0" w:space="0" w:color="auto"/>
                    <w:right w:val="none" w:sz="0" w:space="0" w:color="auto"/>
                  </w:divBdr>
                </w:div>
                <w:div w:id="1434595250">
                  <w:marLeft w:val="720"/>
                  <w:marRight w:val="0"/>
                  <w:marTop w:val="0"/>
                  <w:marBottom w:val="100"/>
                  <w:divBdr>
                    <w:top w:val="none" w:sz="0" w:space="0" w:color="auto"/>
                    <w:left w:val="none" w:sz="0" w:space="0" w:color="auto"/>
                    <w:bottom w:val="none" w:sz="0" w:space="0" w:color="auto"/>
                    <w:right w:val="none" w:sz="0" w:space="0" w:color="auto"/>
                  </w:divBdr>
                </w:div>
                <w:div w:id="1633749027">
                  <w:marLeft w:val="0"/>
                  <w:marRight w:val="0"/>
                  <w:marTop w:val="0"/>
                  <w:marBottom w:val="100"/>
                  <w:divBdr>
                    <w:top w:val="none" w:sz="0" w:space="0" w:color="auto"/>
                    <w:left w:val="none" w:sz="0" w:space="0" w:color="auto"/>
                    <w:bottom w:val="none" w:sz="0" w:space="0" w:color="auto"/>
                    <w:right w:val="none" w:sz="0" w:space="0" w:color="auto"/>
                  </w:divBdr>
                </w:div>
                <w:div w:id="583419576">
                  <w:marLeft w:val="0"/>
                  <w:marRight w:val="0"/>
                  <w:marTop w:val="0"/>
                  <w:marBottom w:val="100"/>
                  <w:divBdr>
                    <w:top w:val="none" w:sz="0" w:space="0" w:color="auto"/>
                    <w:left w:val="none" w:sz="0" w:space="0" w:color="auto"/>
                    <w:bottom w:val="none" w:sz="0" w:space="0" w:color="auto"/>
                    <w:right w:val="none" w:sz="0" w:space="0" w:color="auto"/>
                  </w:divBdr>
                </w:div>
                <w:div w:id="202132590">
                  <w:marLeft w:val="0"/>
                  <w:marRight w:val="0"/>
                  <w:marTop w:val="0"/>
                  <w:marBottom w:val="100"/>
                  <w:divBdr>
                    <w:top w:val="none" w:sz="0" w:space="0" w:color="auto"/>
                    <w:left w:val="none" w:sz="0" w:space="0" w:color="auto"/>
                    <w:bottom w:val="none" w:sz="0" w:space="0" w:color="auto"/>
                    <w:right w:val="none" w:sz="0" w:space="0" w:color="auto"/>
                  </w:divBdr>
                </w:div>
                <w:div w:id="820464358">
                  <w:marLeft w:val="0"/>
                  <w:marRight w:val="0"/>
                  <w:marTop w:val="0"/>
                  <w:marBottom w:val="100"/>
                  <w:divBdr>
                    <w:top w:val="none" w:sz="0" w:space="0" w:color="auto"/>
                    <w:left w:val="none" w:sz="0" w:space="0" w:color="auto"/>
                    <w:bottom w:val="none" w:sz="0" w:space="0" w:color="auto"/>
                    <w:right w:val="none" w:sz="0" w:space="0" w:color="auto"/>
                  </w:divBdr>
                </w:div>
                <w:div w:id="2116363178">
                  <w:marLeft w:val="0"/>
                  <w:marRight w:val="0"/>
                  <w:marTop w:val="0"/>
                  <w:marBottom w:val="100"/>
                  <w:divBdr>
                    <w:top w:val="none" w:sz="0" w:space="0" w:color="auto"/>
                    <w:left w:val="none" w:sz="0" w:space="0" w:color="auto"/>
                    <w:bottom w:val="none" w:sz="0" w:space="0" w:color="auto"/>
                    <w:right w:val="none" w:sz="0" w:space="0" w:color="auto"/>
                  </w:divBdr>
                </w:div>
                <w:div w:id="1352300087">
                  <w:marLeft w:val="0"/>
                  <w:marRight w:val="0"/>
                  <w:marTop w:val="0"/>
                  <w:marBottom w:val="100"/>
                  <w:divBdr>
                    <w:top w:val="none" w:sz="0" w:space="0" w:color="auto"/>
                    <w:left w:val="none" w:sz="0" w:space="0" w:color="auto"/>
                    <w:bottom w:val="none" w:sz="0" w:space="0" w:color="auto"/>
                    <w:right w:val="none" w:sz="0" w:space="0" w:color="auto"/>
                  </w:divBdr>
                </w:div>
                <w:div w:id="1458766318">
                  <w:marLeft w:val="0"/>
                  <w:marRight w:val="0"/>
                  <w:marTop w:val="0"/>
                  <w:marBottom w:val="100"/>
                  <w:divBdr>
                    <w:top w:val="none" w:sz="0" w:space="0" w:color="auto"/>
                    <w:left w:val="none" w:sz="0" w:space="0" w:color="auto"/>
                    <w:bottom w:val="none" w:sz="0" w:space="0" w:color="auto"/>
                    <w:right w:val="none" w:sz="0" w:space="0" w:color="auto"/>
                  </w:divBdr>
                </w:div>
                <w:div w:id="539706949">
                  <w:marLeft w:val="0"/>
                  <w:marRight w:val="0"/>
                  <w:marTop w:val="0"/>
                  <w:marBottom w:val="100"/>
                  <w:divBdr>
                    <w:top w:val="none" w:sz="0" w:space="0" w:color="auto"/>
                    <w:left w:val="none" w:sz="0" w:space="0" w:color="auto"/>
                    <w:bottom w:val="none" w:sz="0" w:space="0" w:color="auto"/>
                    <w:right w:val="none" w:sz="0" w:space="0" w:color="auto"/>
                  </w:divBdr>
                </w:div>
                <w:div w:id="1891451996">
                  <w:marLeft w:val="0"/>
                  <w:marRight w:val="0"/>
                  <w:marTop w:val="0"/>
                  <w:marBottom w:val="100"/>
                  <w:divBdr>
                    <w:top w:val="none" w:sz="0" w:space="0" w:color="auto"/>
                    <w:left w:val="none" w:sz="0" w:space="0" w:color="auto"/>
                    <w:bottom w:val="none" w:sz="0" w:space="0" w:color="auto"/>
                    <w:right w:val="none" w:sz="0" w:space="0" w:color="auto"/>
                  </w:divBdr>
                </w:div>
                <w:div w:id="741297267">
                  <w:marLeft w:val="0"/>
                  <w:marRight w:val="0"/>
                  <w:marTop w:val="0"/>
                  <w:marBottom w:val="100"/>
                  <w:divBdr>
                    <w:top w:val="none" w:sz="0" w:space="0" w:color="auto"/>
                    <w:left w:val="none" w:sz="0" w:space="0" w:color="auto"/>
                    <w:bottom w:val="none" w:sz="0" w:space="0" w:color="auto"/>
                    <w:right w:val="none" w:sz="0" w:space="0" w:color="auto"/>
                  </w:divBdr>
                </w:div>
                <w:div w:id="1821143793">
                  <w:marLeft w:val="0"/>
                  <w:marRight w:val="0"/>
                  <w:marTop w:val="0"/>
                  <w:marBottom w:val="100"/>
                  <w:divBdr>
                    <w:top w:val="none" w:sz="0" w:space="0" w:color="auto"/>
                    <w:left w:val="none" w:sz="0" w:space="0" w:color="auto"/>
                    <w:bottom w:val="none" w:sz="0" w:space="0" w:color="auto"/>
                    <w:right w:val="none" w:sz="0" w:space="0" w:color="auto"/>
                  </w:divBdr>
                </w:div>
                <w:div w:id="1080640142">
                  <w:marLeft w:val="0"/>
                  <w:marRight w:val="0"/>
                  <w:marTop w:val="0"/>
                  <w:marBottom w:val="100"/>
                  <w:divBdr>
                    <w:top w:val="none" w:sz="0" w:space="0" w:color="auto"/>
                    <w:left w:val="none" w:sz="0" w:space="0" w:color="auto"/>
                    <w:bottom w:val="none" w:sz="0" w:space="0" w:color="auto"/>
                    <w:right w:val="none" w:sz="0" w:space="0" w:color="auto"/>
                  </w:divBdr>
                </w:div>
                <w:div w:id="1291669922">
                  <w:marLeft w:val="0"/>
                  <w:marRight w:val="0"/>
                  <w:marTop w:val="0"/>
                  <w:marBottom w:val="100"/>
                  <w:divBdr>
                    <w:top w:val="none" w:sz="0" w:space="0" w:color="auto"/>
                    <w:left w:val="none" w:sz="0" w:space="0" w:color="auto"/>
                    <w:bottom w:val="none" w:sz="0" w:space="0" w:color="auto"/>
                    <w:right w:val="none" w:sz="0" w:space="0" w:color="auto"/>
                  </w:divBdr>
                </w:div>
                <w:div w:id="1249925124">
                  <w:marLeft w:val="0"/>
                  <w:marRight w:val="0"/>
                  <w:marTop w:val="0"/>
                  <w:marBottom w:val="100"/>
                  <w:divBdr>
                    <w:top w:val="none" w:sz="0" w:space="0" w:color="auto"/>
                    <w:left w:val="none" w:sz="0" w:space="0" w:color="auto"/>
                    <w:bottom w:val="none" w:sz="0" w:space="0" w:color="auto"/>
                    <w:right w:val="none" w:sz="0" w:space="0" w:color="auto"/>
                  </w:divBdr>
                </w:div>
                <w:div w:id="1186796155">
                  <w:marLeft w:val="0"/>
                  <w:marRight w:val="0"/>
                  <w:marTop w:val="0"/>
                  <w:marBottom w:val="100"/>
                  <w:divBdr>
                    <w:top w:val="none" w:sz="0" w:space="0" w:color="auto"/>
                    <w:left w:val="none" w:sz="0" w:space="0" w:color="auto"/>
                    <w:bottom w:val="none" w:sz="0" w:space="0" w:color="auto"/>
                    <w:right w:val="none" w:sz="0" w:space="0" w:color="auto"/>
                  </w:divBdr>
                </w:div>
                <w:div w:id="324162446">
                  <w:marLeft w:val="0"/>
                  <w:marRight w:val="0"/>
                  <w:marTop w:val="0"/>
                  <w:marBottom w:val="100"/>
                  <w:divBdr>
                    <w:top w:val="none" w:sz="0" w:space="0" w:color="auto"/>
                    <w:left w:val="none" w:sz="0" w:space="0" w:color="auto"/>
                    <w:bottom w:val="none" w:sz="0" w:space="0" w:color="auto"/>
                    <w:right w:val="none" w:sz="0" w:space="0" w:color="auto"/>
                  </w:divBdr>
                </w:div>
                <w:div w:id="545341339">
                  <w:marLeft w:val="0"/>
                  <w:marRight w:val="0"/>
                  <w:marTop w:val="0"/>
                  <w:marBottom w:val="100"/>
                  <w:divBdr>
                    <w:top w:val="none" w:sz="0" w:space="0" w:color="auto"/>
                    <w:left w:val="none" w:sz="0" w:space="0" w:color="auto"/>
                    <w:bottom w:val="none" w:sz="0" w:space="0" w:color="auto"/>
                    <w:right w:val="none" w:sz="0" w:space="0" w:color="auto"/>
                  </w:divBdr>
                </w:div>
                <w:div w:id="698165164">
                  <w:marLeft w:val="0"/>
                  <w:marRight w:val="0"/>
                  <w:marTop w:val="0"/>
                  <w:marBottom w:val="100"/>
                  <w:divBdr>
                    <w:top w:val="none" w:sz="0" w:space="0" w:color="auto"/>
                    <w:left w:val="none" w:sz="0" w:space="0" w:color="auto"/>
                    <w:bottom w:val="none" w:sz="0" w:space="0" w:color="auto"/>
                    <w:right w:val="none" w:sz="0" w:space="0" w:color="auto"/>
                  </w:divBdr>
                </w:div>
                <w:div w:id="2135102326">
                  <w:marLeft w:val="0"/>
                  <w:marRight w:val="0"/>
                  <w:marTop w:val="0"/>
                  <w:marBottom w:val="100"/>
                  <w:divBdr>
                    <w:top w:val="none" w:sz="0" w:space="0" w:color="auto"/>
                    <w:left w:val="none" w:sz="0" w:space="0" w:color="auto"/>
                    <w:bottom w:val="none" w:sz="0" w:space="0" w:color="auto"/>
                    <w:right w:val="none" w:sz="0" w:space="0" w:color="auto"/>
                  </w:divBdr>
                </w:div>
                <w:div w:id="687173349">
                  <w:marLeft w:val="0"/>
                  <w:marRight w:val="0"/>
                  <w:marTop w:val="0"/>
                  <w:marBottom w:val="100"/>
                  <w:divBdr>
                    <w:top w:val="none" w:sz="0" w:space="0" w:color="auto"/>
                    <w:left w:val="none" w:sz="0" w:space="0" w:color="auto"/>
                    <w:bottom w:val="none" w:sz="0" w:space="0" w:color="auto"/>
                    <w:right w:val="none" w:sz="0" w:space="0" w:color="auto"/>
                  </w:divBdr>
                </w:div>
                <w:div w:id="1972322559">
                  <w:marLeft w:val="0"/>
                  <w:marRight w:val="0"/>
                  <w:marTop w:val="0"/>
                  <w:marBottom w:val="100"/>
                  <w:divBdr>
                    <w:top w:val="none" w:sz="0" w:space="0" w:color="auto"/>
                    <w:left w:val="none" w:sz="0" w:space="0" w:color="auto"/>
                    <w:bottom w:val="none" w:sz="0" w:space="0" w:color="auto"/>
                    <w:right w:val="none" w:sz="0" w:space="0" w:color="auto"/>
                  </w:divBdr>
                </w:div>
                <w:div w:id="355931032">
                  <w:marLeft w:val="0"/>
                  <w:marRight w:val="0"/>
                  <w:marTop w:val="0"/>
                  <w:marBottom w:val="100"/>
                  <w:divBdr>
                    <w:top w:val="none" w:sz="0" w:space="0" w:color="auto"/>
                    <w:left w:val="none" w:sz="0" w:space="0" w:color="auto"/>
                    <w:bottom w:val="none" w:sz="0" w:space="0" w:color="auto"/>
                    <w:right w:val="none" w:sz="0" w:space="0" w:color="auto"/>
                  </w:divBdr>
                </w:div>
                <w:div w:id="1157772016">
                  <w:marLeft w:val="0"/>
                  <w:marRight w:val="0"/>
                  <w:marTop w:val="0"/>
                  <w:marBottom w:val="100"/>
                  <w:divBdr>
                    <w:top w:val="none" w:sz="0" w:space="0" w:color="auto"/>
                    <w:left w:val="none" w:sz="0" w:space="0" w:color="auto"/>
                    <w:bottom w:val="none" w:sz="0" w:space="0" w:color="auto"/>
                    <w:right w:val="none" w:sz="0" w:space="0" w:color="auto"/>
                  </w:divBdr>
                </w:div>
                <w:div w:id="886453825">
                  <w:marLeft w:val="0"/>
                  <w:marRight w:val="0"/>
                  <w:marTop w:val="0"/>
                  <w:marBottom w:val="100"/>
                  <w:divBdr>
                    <w:top w:val="none" w:sz="0" w:space="0" w:color="auto"/>
                    <w:left w:val="none" w:sz="0" w:space="0" w:color="auto"/>
                    <w:bottom w:val="none" w:sz="0" w:space="0" w:color="auto"/>
                    <w:right w:val="none" w:sz="0" w:space="0" w:color="auto"/>
                  </w:divBdr>
                </w:div>
                <w:div w:id="2112159772">
                  <w:marLeft w:val="0"/>
                  <w:marRight w:val="0"/>
                  <w:marTop w:val="0"/>
                  <w:marBottom w:val="100"/>
                  <w:divBdr>
                    <w:top w:val="none" w:sz="0" w:space="0" w:color="auto"/>
                    <w:left w:val="none" w:sz="0" w:space="0" w:color="auto"/>
                    <w:bottom w:val="none" w:sz="0" w:space="0" w:color="auto"/>
                    <w:right w:val="none" w:sz="0" w:space="0" w:color="auto"/>
                  </w:divBdr>
                </w:div>
                <w:div w:id="727266410">
                  <w:marLeft w:val="0"/>
                  <w:marRight w:val="0"/>
                  <w:marTop w:val="0"/>
                  <w:marBottom w:val="100"/>
                  <w:divBdr>
                    <w:top w:val="none" w:sz="0" w:space="0" w:color="auto"/>
                    <w:left w:val="none" w:sz="0" w:space="0" w:color="auto"/>
                    <w:bottom w:val="none" w:sz="0" w:space="0" w:color="auto"/>
                    <w:right w:val="none" w:sz="0" w:space="0" w:color="auto"/>
                  </w:divBdr>
                </w:div>
                <w:div w:id="1522933773">
                  <w:marLeft w:val="0"/>
                  <w:marRight w:val="0"/>
                  <w:marTop w:val="0"/>
                  <w:marBottom w:val="100"/>
                  <w:divBdr>
                    <w:top w:val="none" w:sz="0" w:space="0" w:color="auto"/>
                    <w:left w:val="none" w:sz="0" w:space="0" w:color="auto"/>
                    <w:bottom w:val="none" w:sz="0" w:space="0" w:color="auto"/>
                    <w:right w:val="none" w:sz="0" w:space="0" w:color="auto"/>
                  </w:divBdr>
                </w:div>
                <w:div w:id="548423660">
                  <w:marLeft w:val="0"/>
                  <w:marRight w:val="0"/>
                  <w:marTop w:val="0"/>
                  <w:marBottom w:val="100"/>
                  <w:divBdr>
                    <w:top w:val="none" w:sz="0" w:space="0" w:color="auto"/>
                    <w:left w:val="none" w:sz="0" w:space="0" w:color="auto"/>
                    <w:bottom w:val="none" w:sz="0" w:space="0" w:color="auto"/>
                    <w:right w:val="none" w:sz="0" w:space="0" w:color="auto"/>
                  </w:divBdr>
                </w:div>
                <w:div w:id="1250195273">
                  <w:marLeft w:val="0"/>
                  <w:marRight w:val="0"/>
                  <w:marTop w:val="0"/>
                  <w:marBottom w:val="100"/>
                  <w:divBdr>
                    <w:top w:val="none" w:sz="0" w:space="0" w:color="auto"/>
                    <w:left w:val="none" w:sz="0" w:space="0" w:color="auto"/>
                    <w:bottom w:val="none" w:sz="0" w:space="0" w:color="auto"/>
                    <w:right w:val="none" w:sz="0" w:space="0" w:color="auto"/>
                  </w:divBdr>
                </w:div>
                <w:div w:id="1641303297">
                  <w:marLeft w:val="0"/>
                  <w:marRight w:val="0"/>
                  <w:marTop w:val="0"/>
                  <w:marBottom w:val="100"/>
                  <w:divBdr>
                    <w:top w:val="none" w:sz="0" w:space="0" w:color="auto"/>
                    <w:left w:val="none" w:sz="0" w:space="0" w:color="auto"/>
                    <w:bottom w:val="none" w:sz="0" w:space="0" w:color="auto"/>
                    <w:right w:val="none" w:sz="0" w:space="0" w:color="auto"/>
                  </w:divBdr>
                </w:div>
                <w:div w:id="1276713155">
                  <w:marLeft w:val="0"/>
                  <w:marRight w:val="0"/>
                  <w:marTop w:val="0"/>
                  <w:marBottom w:val="100"/>
                  <w:divBdr>
                    <w:top w:val="none" w:sz="0" w:space="0" w:color="auto"/>
                    <w:left w:val="none" w:sz="0" w:space="0" w:color="auto"/>
                    <w:bottom w:val="none" w:sz="0" w:space="0" w:color="auto"/>
                    <w:right w:val="none" w:sz="0" w:space="0" w:color="auto"/>
                  </w:divBdr>
                </w:div>
                <w:div w:id="2088919013">
                  <w:marLeft w:val="0"/>
                  <w:marRight w:val="0"/>
                  <w:marTop w:val="0"/>
                  <w:marBottom w:val="100"/>
                  <w:divBdr>
                    <w:top w:val="none" w:sz="0" w:space="0" w:color="auto"/>
                    <w:left w:val="none" w:sz="0" w:space="0" w:color="auto"/>
                    <w:bottom w:val="none" w:sz="0" w:space="0" w:color="auto"/>
                    <w:right w:val="none" w:sz="0" w:space="0" w:color="auto"/>
                  </w:divBdr>
                </w:div>
                <w:div w:id="159779585">
                  <w:marLeft w:val="0"/>
                  <w:marRight w:val="0"/>
                  <w:marTop w:val="0"/>
                  <w:marBottom w:val="100"/>
                  <w:divBdr>
                    <w:top w:val="none" w:sz="0" w:space="0" w:color="auto"/>
                    <w:left w:val="none" w:sz="0" w:space="0" w:color="auto"/>
                    <w:bottom w:val="none" w:sz="0" w:space="0" w:color="auto"/>
                    <w:right w:val="none" w:sz="0" w:space="0" w:color="auto"/>
                  </w:divBdr>
                </w:div>
                <w:div w:id="832451406">
                  <w:marLeft w:val="0"/>
                  <w:marRight w:val="0"/>
                  <w:marTop w:val="0"/>
                  <w:marBottom w:val="100"/>
                  <w:divBdr>
                    <w:top w:val="none" w:sz="0" w:space="0" w:color="auto"/>
                    <w:left w:val="none" w:sz="0" w:space="0" w:color="auto"/>
                    <w:bottom w:val="none" w:sz="0" w:space="0" w:color="auto"/>
                    <w:right w:val="none" w:sz="0" w:space="0" w:color="auto"/>
                  </w:divBdr>
                </w:div>
                <w:div w:id="1118261744">
                  <w:marLeft w:val="0"/>
                  <w:marRight w:val="0"/>
                  <w:marTop w:val="0"/>
                  <w:marBottom w:val="100"/>
                  <w:divBdr>
                    <w:top w:val="none" w:sz="0" w:space="0" w:color="auto"/>
                    <w:left w:val="none" w:sz="0" w:space="0" w:color="auto"/>
                    <w:bottom w:val="none" w:sz="0" w:space="0" w:color="auto"/>
                    <w:right w:val="none" w:sz="0" w:space="0" w:color="auto"/>
                  </w:divBdr>
                </w:div>
                <w:div w:id="297804911">
                  <w:marLeft w:val="0"/>
                  <w:marRight w:val="0"/>
                  <w:marTop w:val="0"/>
                  <w:marBottom w:val="100"/>
                  <w:divBdr>
                    <w:top w:val="none" w:sz="0" w:space="0" w:color="auto"/>
                    <w:left w:val="none" w:sz="0" w:space="0" w:color="auto"/>
                    <w:bottom w:val="none" w:sz="0" w:space="0" w:color="auto"/>
                    <w:right w:val="none" w:sz="0" w:space="0" w:color="auto"/>
                  </w:divBdr>
                </w:div>
                <w:div w:id="1270503749">
                  <w:marLeft w:val="0"/>
                  <w:marRight w:val="0"/>
                  <w:marTop w:val="0"/>
                  <w:marBottom w:val="100"/>
                  <w:divBdr>
                    <w:top w:val="none" w:sz="0" w:space="0" w:color="auto"/>
                    <w:left w:val="none" w:sz="0" w:space="0" w:color="auto"/>
                    <w:bottom w:val="none" w:sz="0" w:space="0" w:color="auto"/>
                    <w:right w:val="none" w:sz="0" w:space="0" w:color="auto"/>
                  </w:divBdr>
                </w:div>
                <w:div w:id="1500846855">
                  <w:marLeft w:val="720"/>
                  <w:marRight w:val="0"/>
                  <w:marTop w:val="0"/>
                  <w:marBottom w:val="100"/>
                  <w:divBdr>
                    <w:top w:val="none" w:sz="0" w:space="0" w:color="auto"/>
                    <w:left w:val="none" w:sz="0" w:space="0" w:color="auto"/>
                    <w:bottom w:val="none" w:sz="0" w:space="0" w:color="auto"/>
                    <w:right w:val="none" w:sz="0" w:space="0" w:color="auto"/>
                  </w:divBdr>
                </w:div>
                <w:div w:id="1837719979">
                  <w:marLeft w:val="720"/>
                  <w:marRight w:val="0"/>
                  <w:marTop w:val="0"/>
                  <w:marBottom w:val="100"/>
                  <w:divBdr>
                    <w:top w:val="none" w:sz="0" w:space="0" w:color="auto"/>
                    <w:left w:val="none" w:sz="0" w:space="0" w:color="auto"/>
                    <w:bottom w:val="none" w:sz="0" w:space="0" w:color="auto"/>
                    <w:right w:val="none" w:sz="0" w:space="0" w:color="auto"/>
                  </w:divBdr>
                </w:div>
                <w:div w:id="186062028">
                  <w:marLeft w:val="720"/>
                  <w:marRight w:val="0"/>
                  <w:marTop w:val="0"/>
                  <w:marBottom w:val="100"/>
                  <w:divBdr>
                    <w:top w:val="none" w:sz="0" w:space="0" w:color="auto"/>
                    <w:left w:val="none" w:sz="0" w:space="0" w:color="auto"/>
                    <w:bottom w:val="none" w:sz="0" w:space="0" w:color="auto"/>
                    <w:right w:val="none" w:sz="0" w:space="0" w:color="auto"/>
                  </w:divBdr>
                </w:div>
                <w:div w:id="1731154996">
                  <w:marLeft w:val="720"/>
                  <w:marRight w:val="0"/>
                  <w:marTop w:val="0"/>
                  <w:marBottom w:val="100"/>
                  <w:divBdr>
                    <w:top w:val="none" w:sz="0" w:space="0" w:color="auto"/>
                    <w:left w:val="none" w:sz="0" w:space="0" w:color="auto"/>
                    <w:bottom w:val="none" w:sz="0" w:space="0" w:color="auto"/>
                    <w:right w:val="none" w:sz="0" w:space="0" w:color="auto"/>
                  </w:divBdr>
                </w:div>
                <w:div w:id="1801149372">
                  <w:marLeft w:val="720"/>
                  <w:marRight w:val="0"/>
                  <w:marTop w:val="0"/>
                  <w:marBottom w:val="100"/>
                  <w:divBdr>
                    <w:top w:val="none" w:sz="0" w:space="0" w:color="auto"/>
                    <w:left w:val="none" w:sz="0" w:space="0" w:color="auto"/>
                    <w:bottom w:val="none" w:sz="0" w:space="0" w:color="auto"/>
                    <w:right w:val="none" w:sz="0" w:space="0" w:color="auto"/>
                  </w:divBdr>
                </w:div>
                <w:div w:id="1438985242">
                  <w:marLeft w:val="720"/>
                  <w:marRight w:val="0"/>
                  <w:marTop w:val="0"/>
                  <w:marBottom w:val="100"/>
                  <w:divBdr>
                    <w:top w:val="none" w:sz="0" w:space="0" w:color="auto"/>
                    <w:left w:val="none" w:sz="0" w:space="0" w:color="auto"/>
                    <w:bottom w:val="none" w:sz="0" w:space="0" w:color="auto"/>
                    <w:right w:val="none" w:sz="0" w:space="0" w:color="auto"/>
                  </w:divBdr>
                </w:div>
                <w:div w:id="1862624333">
                  <w:marLeft w:val="720"/>
                  <w:marRight w:val="0"/>
                  <w:marTop w:val="0"/>
                  <w:marBottom w:val="100"/>
                  <w:divBdr>
                    <w:top w:val="none" w:sz="0" w:space="0" w:color="auto"/>
                    <w:left w:val="none" w:sz="0" w:space="0" w:color="auto"/>
                    <w:bottom w:val="none" w:sz="0" w:space="0" w:color="auto"/>
                    <w:right w:val="none" w:sz="0" w:space="0" w:color="auto"/>
                  </w:divBdr>
                </w:div>
                <w:div w:id="2093236904">
                  <w:marLeft w:val="0"/>
                  <w:marRight w:val="0"/>
                  <w:marTop w:val="0"/>
                  <w:marBottom w:val="100"/>
                  <w:divBdr>
                    <w:top w:val="none" w:sz="0" w:space="0" w:color="auto"/>
                    <w:left w:val="none" w:sz="0" w:space="0" w:color="auto"/>
                    <w:bottom w:val="none" w:sz="0" w:space="0" w:color="auto"/>
                    <w:right w:val="none" w:sz="0" w:space="0" w:color="auto"/>
                  </w:divBdr>
                </w:div>
                <w:div w:id="1360743751">
                  <w:marLeft w:val="0"/>
                  <w:marRight w:val="0"/>
                  <w:marTop w:val="0"/>
                  <w:marBottom w:val="100"/>
                  <w:divBdr>
                    <w:top w:val="none" w:sz="0" w:space="0" w:color="auto"/>
                    <w:left w:val="none" w:sz="0" w:space="0" w:color="auto"/>
                    <w:bottom w:val="none" w:sz="0" w:space="0" w:color="auto"/>
                    <w:right w:val="none" w:sz="0" w:space="0" w:color="auto"/>
                  </w:divBdr>
                </w:div>
                <w:div w:id="1163157098">
                  <w:marLeft w:val="0"/>
                  <w:marRight w:val="0"/>
                  <w:marTop w:val="0"/>
                  <w:marBottom w:val="100"/>
                  <w:divBdr>
                    <w:top w:val="none" w:sz="0" w:space="0" w:color="auto"/>
                    <w:left w:val="none" w:sz="0" w:space="0" w:color="auto"/>
                    <w:bottom w:val="none" w:sz="0" w:space="0" w:color="auto"/>
                    <w:right w:val="none" w:sz="0" w:space="0" w:color="auto"/>
                  </w:divBdr>
                </w:div>
                <w:div w:id="901676369">
                  <w:marLeft w:val="0"/>
                  <w:marRight w:val="0"/>
                  <w:marTop w:val="0"/>
                  <w:marBottom w:val="100"/>
                  <w:divBdr>
                    <w:top w:val="none" w:sz="0" w:space="0" w:color="auto"/>
                    <w:left w:val="none" w:sz="0" w:space="0" w:color="auto"/>
                    <w:bottom w:val="none" w:sz="0" w:space="0" w:color="auto"/>
                    <w:right w:val="none" w:sz="0" w:space="0" w:color="auto"/>
                  </w:divBdr>
                </w:div>
                <w:div w:id="851602361">
                  <w:marLeft w:val="0"/>
                  <w:marRight w:val="0"/>
                  <w:marTop w:val="0"/>
                  <w:marBottom w:val="100"/>
                  <w:divBdr>
                    <w:top w:val="none" w:sz="0" w:space="0" w:color="auto"/>
                    <w:left w:val="none" w:sz="0" w:space="0" w:color="auto"/>
                    <w:bottom w:val="none" w:sz="0" w:space="0" w:color="auto"/>
                    <w:right w:val="none" w:sz="0" w:space="0" w:color="auto"/>
                  </w:divBdr>
                </w:div>
                <w:div w:id="1361932646">
                  <w:marLeft w:val="0"/>
                  <w:marRight w:val="0"/>
                  <w:marTop w:val="0"/>
                  <w:marBottom w:val="100"/>
                  <w:divBdr>
                    <w:top w:val="none" w:sz="0" w:space="0" w:color="auto"/>
                    <w:left w:val="none" w:sz="0" w:space="0" w:color="auto"/>
                    <w:bottom w:val="none" w:sz="0" w:space="0" w:color="auto"/>
                    <w:right w:val="none" w:sz="0" w:space="0" w:color="auto"/>
                  </w:divBdr>
                </w:div>
                <w:div w:id="1997342137">
                  <w:marLeft w:val="0"/>
                  <w:marRight w:val="0"/>
                  <w:marTop w:val="0"/>
                  <w:marBottom w:val="100"/>
                  <w:divBdr>
                    <w:top w:val="none" w:sz="0" w:space="0" w:color="auto"/>
                    <w:left w:val="none" w:sz="0" w:space="0" w:color="auto"/>
                    <w:bottom w:val="none" w:sz="0" w:space="0" w:color="auto"/>
                    <w:right w:val="none" w:sz="0" w:space="0" w:color="auto"/>
                  </w:divBdr>
                </w:div>
                <w:div w:id="323582691">
                  <w:marLeft w:val="0"/>
                  <w:marRight w:val="0"/>
                  <w:marTop w:val="0"/>
                  <w:marBottom w:val="100"/>
                  <w:divBdr>
                    <w:top w:val="none" w:sz="0" w:space="0" w:color="auto"/>
                    <w:left w:val="none" w:sz="0" w:space="0" w:color="auto"/>
                    <w:bottom w:val="none" w:sz="0" w:space="0" w:color="auto"/>
                    <w:right w:val="none" w:sz="0" w:space="0" w:color="auto"/>
                  </w:divBdr>
                </w:div>
                <w:div w:id="106510482">
                  <w:marLeft w:val="0"/>
                  <w:marRight w:val="0"/>
                  <w:marTop w:val="0"/>
                  <w:marBottom w:val="100"/>
                  <w:divBdr>
                    <w:top w:val="none" w:sz="0" w:space="0" w:color="auto"/>
                    <w:left w:val="none" w:sz="0" w:space="0" w:color="auto"/>
                    <w:bottom w:val="none" w:sz="0" w:space="0" w:color="auto"/>
                    <w:right w:val="none" w:sz="0" w:space="0" w:color="auto"/>
                  </w:divBdr>
                </w:div>
                <w:div w:id="1087068796">
                  <w:marLeft w:val="0"/>
                  <w:marRight w:val="0"/>
                  <w:marTop w:val="0"/>
                  <w:marBottom w:val="100"/>
                  <w:divBdr>
                    <w:top w:val="none" w:sz="0" w:space="0" w:color="auto"/>
                    <w:left w:val="none" w:sz="0" w:space="0" w:color="auto"/>
                    <w:bottom w:val="none" w:sz="0" w:space="0" w:color="auto"/>
                    <w:right w:val="none" w:sz="0" w:space="0" w:color="auto"/>
                  </w:divBdr>
                </w:div>
                <w:div w:id="1657956692">
                  <w:marLeft w:val="0"/>
                  <w:marRight w:val="0"/>
                  <w:marTop w:val="0"/>
                  <w:marBottom w:val="100"/>
                  <w:divBdr>
                    <w:top w:val="none" w:sz="0" w:space="0" w:color="auto"/>
                    <w:left w:val="none" w:sz="0" w:space="0" w:color="auto"/>
                    <w:bottom w:val="none" w:sz="0" w:space="0" w:color="auto"/>
                    <w:right w:val="none" w:sz="0" w:space="0" w:color="auto"/>
                  </w:divBdr>
                </w:div>
                <w:div w:id="1600210979">
                  <w:marLeft w:val="0"/>
                  <w:marRight w:val="0"/>
                  <w:marTop w:val="0"/>
                  <w:marBottom w:val="100"/>
                  <w:divBdr>
                    <w:top w:val="none" w:sz="0" w:space="0" w:color="auto"/>
                    <w:left w:val="none" w:sz="0" w:space="0" w:color="auto"/>
                    <w:bottom w:val="none" w:sz="0" w:space="0" w:color="auto"/>
                    <w:right w:val="none" w:sz="0" w:space="0" w:color="auto"/>
                  </w:divBdr>
                </w:div>
                <w:div w:id="1961186607">
                  <w:marLeft w:val="0"/>
                  <w:marRight w:val="0"/>
                  <w:marTop w:val="0"/>
                  <w:marBottom w:val="100"/>
                  <w:divBdr>
                    <w:top w:val="none" w:sz="0" w:space="0" w:color="auto"/>
                    <w:left w:val="none" w:sz="0" w:space="0" w:color="auto"/>
                    <w:bottom w:val="none" w:sz="0" w:space="0" w:color="auto"/>
                    <w:right w:val="none" w:sz="0" w:space="0" w:color="auto"/>
                  </w:divBdr>
                </w:div>
                <w:div w:id="2132279869">
                  <w:marLeft w:val="0"/>
                  <w:marRight w:val="0"/>
                  <w:marTop w:val="0"/>
                  <w:marBottom w:val="100"/>
                  <w:divBdr>
                    <w:top w:val="none" w:sz="0" w:space="0" w:color="auto"/>
                    <w:left w:val="none" w:sz="0" w:space="0" w:color="auto"/>
                    <w:bottom w:val="none" w:sz="0" w:space="0" w:color="auto"/>
                    <w:right w:val="none" w:sz="0" w:space="0" w:color="auto"/>
                  </w:divBdr>
                </w:div>
                <w:div w:id="1424523244">
                  <w:marLeft w:val="0"/>
                  <w:marRight w:val="0"/>
                  <w:marTop w:val="0"/>
                  <w:marBottom w:val="100"/>
                  <w:divBdr>
                    <w:top w:val="none" w:sz="0" w:space="0" w:color="auto"/>
                    <w:left w:val="none" w:sz="0" w:space="0" w:color="auto"/>
                    <w:bottom w:val="none" w:sz="0" w:space="0" w:color="auto"/>
                    <w:right w:val="none" w:sz="0" w:space="0" w:color="auto"/>
                  </w:divBdr>
                </w:div>
                <w:div w:id="612250224">
                  <w:marLeft w:val="0"/>
                  <w:marRight w:val="0"/>
                  <w:marTop w:val="0"/>
                  <w:marBottom w:val="100"/>
                  <w:divBdr>
                    <w:top w:val="none" w:sz="0" w:space="0" w:color="auto"/>
                    <w:left w:val="none" w:sz="0" w:space="0" w:color="auto"/>
                    <w:bottom w:val="none" w:sz="0" w:space="0" w:color="auto"/>
                    <w:right w:val="none" w:sz="0" w:space="0" w:color="auto"/>
                  </w:divBdr>
                </w:div>
                <w:div w:id="58023047">
                  <w:marLeft w:val="0"/>
                  <w:marRight w:val="0"/>
                  <w:marTop w:val="0"/>
                  <w:marBottom w:val="100"/>
                  <w:divBdr>
                    <w:top w:val="none" w:sz="0" w:space="0" w:color="auto"/>
                    <w:left w:val="none" w:sz="0" w:space="0" w:color="auto"/>
                    <w:bottom w:val="none" w:sz="0" w:space="0" w:color="auto"/>
                    <w:right w:val="none" w:sz="0" w:space="0" w:color="auto"/>
                  </w:divBdr>
                </w:div>
                <w:div w:id="1449279742">
                  <w:marLeft w:val="0"/>
                  <w:marRight w:val="0"/>
                  <w:marTop w:val="0"/>
                  <w:marBottom w:val="100"/>
                  <w:divBdr>
                    <w:top w:val="none" w:sz="0" w:space="0" w:color="auto"/>
                    <w:left w:val="none" w:sz="0" w:space="0" w:color="auto"/>
                    <w:bottom w:val="none" w:sz="0" w:space="0" w:color="auto"/>
                    <w:right w:val="none" w:sz="0" w:space="0" w:color="auto"/>
                  </w:divBdr>
                </w:div>
                <w:div w:id="1564608979">
                  <w:marLeft w:val="0"/>
                  <w:marRight w:val="0"/>
                  <w:marTop w:val="0"/>
                  <w:marBottom w:val="100"/>
                  <w:divBdr>
                    <w:top w:val="none" w:sz="0" w:space="0" w:color="auto"/>
                    <w:left w:val="none" w:sz="0" w:space="0" w:color="auto"/>
                    <w:bottom w:val="none" w:sz="0" w:space="0" w:color="auto"/>
                    <w:right w:val="none" w:sz="0" w:space="0" w:color="auto"/>
                  </w:divBdr>
                </w:div>
                <w:div w:id="1538002488">
                  <w:marLeft w:val="0"/>
                  <w:marRight w:val="0"/>
                  <w:marTop w:val="0"/>
                  <w:marBottom w:val="100"/>
                  <w:divBdr>
                    <w:top w:val="none" w:sz="0" w:space="0" w:color="auto"/>
                    <w:left w:val="none" w:sz="0" w:space="0" w:color="auto"/>
                    <w:bottom w:val="none" w:sz="0" w:space="0" w:color="auto"/>
                    <w:right w:val="none" w:sz="0" w:space="0" w:color="auto"/>
                  </w:divBdr>
                </w:div>
                <w:div w:id="280653922">
                  <w:marLeft w:val="0"/>
                  <w:marRight w:val="0"/>
                  <w:marTop w:val="0"/>
                  <w:marBottom w:val="100"/>
                  <w:divBdr>
                    <w:top w:val="none" w:sz="0" w:space="0" w:color="auto"/>
                    <w:left w:val="none" w:sz="0" w:space="0" w:color="auto"/>
                    <w:bottom w:val="none" w:sz="0" w:space="0" w:color="auto"/>
                    <w:right w:val="none" w:sz="0" w:space="0" w:color="auto"/>
                  </w:divBdr>
                </w:div>
                <w:div w:id="2124156412">
                  <w:marLeft w:val="0"/>
                  <w:marRight w:val="0"/>
                  <w:marTop w:val="0"/>
                  <w:marBottom w:val="100"/>
                  <w:divBdr>
                    <w:top w:val="none" w:sz="0" w:space="0" w:color="auto"/>
                    <w:left w:val="none" w:sz="0" w:space="0" w:color="auto"/>
                    <w:bottom w:val="none" w:sz="0" w:space="0" w:color="auto"/>
                    <w:right w:val="none" w:sz="0" w:space="0" w:color="auto"/>
                  </w:divBdr>
                </w:div>
                <w:div w:id="1979333112">
                  <w:marLeft w:val="0"/>
                  <w:marRight w:val="0"/>
                  <w:marTop w:val="0"/>
                  <w:marBottom w:val="100"/>
                  <w:divBdr>
                    <w:top w:val="none" w:sz="0" w:space="0" w:color="auto"/>
                    <w:left w:val="none" w:sz="0" w:space="0" w:color="auto"/>
                    <w:bottom w:val="none" w:sz="0" w:space="0" w:color="auto"/>
                    <w:right w:val="none" w:sz="0" w:space="0" w:color="auto"/>
                  </w:divBdr>
                </w:div>
                <w:div w:id="1724525736">
                  <w:marLeft w:val="0"/>
                  <w:marRight w:val="0"/>
                  <w:marTop w:val="0"/>
                  <w:marBottom w:val="100"/>
                  <w:divBdr>
                    <w:top w:val="none" w:sz="0" w:space="0" w:color="auto"/>
                    <w:left w:val="none" w:sz="0" w:space="0" w:color="auto"/>
                    <w:bottom w:val="none" w:sz="0" w:space="0" w:color="auto"/>
                    <w:right w:val="none" w:sz="0" w:space="0" w:color="auto"/>
                  </w:divBdr>
                </w:div>
                <w:div w:id="897787017">
                  <w:marLeft w:val="0"/>
                  <w:marRight w:val="0"/>
                  <w:marTop w:val="0"/>
                  <w:marBottom w:val="100"/>
                  <w:divBdr>
                    <w:top w:val="none" w:sz="0" w:space="0" w:color="auto"/>
                    <w:left w:val="none" w:sz="0" w:space="0" w:color="auto"/>
                    <w:bottom w:val="none" w:sz="0" w:space="0" w:color="auto"/>
                    <w:right w:val="none" w:sz="0" w:space="0" w:color="auto"/>
                  </w:divBdr>
                </w:div>
                <w:div w:id="968316006">
                  <w:marLeft w:val="0"/>
                  <w:marRight w:val="0"/>
                  <w:marTop w:val="0"/>
                  <w:marBottom w:val="100"/>
                  <w:divBdr>
                    <w:top w:val="none" w:sz="0" w:space="0" w:color="auto"/>
                    <w:left w:val="none" w:sz="0" w:space="0" w:color="auto"/>
                    <w:bottom w:val="none" w:sz="0" w:space="0" w:color="auto"/>
                    <w:right w:val="none" w:sz="0" w:space="0" w:color="auto"/>
                  </w:divBdr>
                </w:div>
                <w:div w:id="2117555503">
                  <w:marLeft w:val="0"/>
                  <w:marRight w:val="0"/>
                  <w:marTop w:val="0"/>
                  <w:marBottom w:val="100"/>
                  <w:divBdr>
                    <w:top w:val="none" w:sz="0" w:space="0" w:color="auto"/>
                    <w:left w:val="none" w:sz="0" w:space="0" w:color="auto"/>
                    <w:bottom w:val="none" w:sz="0" w:space="0" w:color="auto"/>
                    <w:right w:val="none" w:sz="0" w:space="0" w:color="auto"/>
                  </w:divBdr>
                </w:div>
                <w:div w:id="2133748371">
                  <w:marLeft w:val="0"/>
                  <w:marRight w:val="0"/>
                  <w:marTop w:val="0"/>
                  <w:marBottom w:val="100"/>
                  <w:divBdr>
                    <w:top w:val="none" w:sz="0" w:space="0" w:color="auto"/>
                    <w:left w:val="none" w:sz="0" w:space="0" w:color="auto"/>
                    <w:bottom w:val="none" w:sz="0" w:space="0" w:color="auto"/>
                    <w:right w:val="none" w:sz="0" w:space="0" w:color="auto"/>
                  </w:divBdr>
                </w:div>
                <w:div w:id="969631037">
                  <w:marLeft w:val="0"/>
                  <w:marRight w:val="0"/>
                  <w:marTop w:val="0"/>
                  <w:marBottom w:val="100"/>
                  <w:divBdr>
                    <w:top w:val="none" w:sz="0" w:space="0" w:color="auto"/>
                    <w:left w:val="none" w:sz="0" w:space="0" w:color="auto"/>
                    <w:bottom w:val="none" w:sz="0" w:space="0" w:color="auto"/>
                    <w:right w:val="none" w:sz="0" w:space="0" w:color="auto"/>
                  </w:divBdr>
                </w:div>
                <w:div w:id="144326530">
                  <w:marLeft w:val="0"/>
                  <w:marRight w:val="0"/>
                  <w:marTop w:val="0"/>
                  <w:marBottom w:val="100"/>
                  <w:divBdr>
                    <w:top w:val="none" w:sz="0" w:space="0" w:color="auto"/>
                    <w:left w:val="none" w:sz="0" w:space="0" w:color="auto"/>
                    <w:bottom w:val="none" w:sz="0" w:space="0" w:color="auto"/>
                    <w:right w:val="none" w:sz="0" w:space="0" w:color="auto"/>
                  </w:divBdr>
                </w:div>
                <w:div w:id="160975860">
                  <w:marLeft w:val="0"/>
                  <w:marRight w:val="0"/>
                  <w:marTop w:val="0"/>
                  <w:marBottom w:val="100"/>
                  <w:divBdr>
                    <w:top w:val="none" w:sz="0" w:space="0" w:color="auto"/>
                    <w:left w:val="none" w:sz="0" w:space="0" w:color="auto"/>
                    <w:bottom w:val="none" w:sz="0" w:space="0" w:color="auto"/>
                    <w:right w:val="none" w:sz="0" w:space="0" w:color="auto"/>
                  </w:divBdr>
                </w:div>
                <w:div w:id="1777091134">
                  <w:marLeft w:val="0"/>
                  <w:marRight w:val="0"/>
                  <w:marTop w:val="0"/>
                  <w:marBottom w:val="100"/>
                  <w:divBdr>
                    <w:top w:val="none" w:sz="0" w:space="0" w:color="auto"/>
                    <w:left w:val="none" w:sz="0" w:space="0" w:color="auto"/>
                    <w:bottom w:val="none" w:sz="0" w:space="0" w:color="auto"/>
                    <w:right w:val="none" w:sz="0" w:space="0" w:color="auto"/>
                  </w:divBdr>
                </w:div>
                <w:div w:id="1760251476">
                  <w:marLeft w:val="0"/>
                  <w:marRight w:val="0"/>
                  <w:marTop w:val="0"/>
                  <w:marBottom w:val="100"/>
                  <w:divBdr>
                    <w:top w:val="none" w:sz="0" w:space="0" w:color="auto"/>
                    <w:left w:val="none" w:sz="0" w:space="0" w:color="auto"/>
                    <w:bottom w:val="none" w:sz="0" w:space="0" w:color="auto"/>
                    <w:right w:val="none" w:sz="0" w:space="0" w:color="auto"/>
                  </w:divBdr>
                </w:div>
                <w:div w:id="2079209238">
                  <w:marLeft w:val="0"/>
                  <w:marRight w:val="0"/>
                  <w:marTop w:val="0"/>
                  <w:marBottom w:val="100"/>
                  <w:divBdr>
                    <w:top w:val="none" w:sz="0" w:space="0" w:color="auto"/>
                    <w:left w:val="none" w:sz="0" w:space="0" w:color="auto"/>
                    <w:bottom w:val="none" w:sz="0" w:space="0" w:color="auto"/>
                    <w:right w:val="none" w:sz="0" w:space="0" w:color="auto"/>
                  </w:divBdr>
                </w:div>
                <w:div w:id="1714117248">
                  <w:marLeft w:val="0"/>
                  <w:marRight w:val="0"/>
                  <w:marTop w:val="0"/>
                  <w:marBottom w:val="100"/>
                  <w:divBdr>
                    <w:top w:val="none" w:sz="0" w:space="0" w:color="auto"/>
                    <w:left w:val="none" w:sz="0" w:space="0" w:color="auto"/>
                    <w:bottom w:val="none" w:sz="0" w:space="0" w:color="auto"/>
                    <w:right w:val="none" w:sz="0" w:space="0" w:color="auto"/>
                  </w:divBdr>
                </w:div>
                <w:div w:id="305091789">
                  <w:marLeft w:val="0"/>
                  <w:marRight w:val="0"/>
                  <w:marTop w:val="0"/>
                  <w:marBottom w:val="100"/>
                  <w:divBdr>
                    <w:top w:val="none" w:sz="0" w:space="0" w:color="auto"/>
                    <w:left w:val="none" w:sz="0" w:space="0" w:color="auto"/>
                    <w:bottom w:val="none" w:sz="0" w:space="0" w:color="auto"/>
                    <w:right w:val="none" w:sz="0" w:space="0" w:color="auto"/>
                  </w:divBdr>
                </w:div>
                <w:div w:id="1337003199">
                  <w:marLeft w:val="0"/>
                  <w:marRight w:val="0"/>
                  <w:marTop w:val="0"/>
                  <w:marBottom w:val="100"/>
                  <w:divBdr>
                    <w:top w:val="none" w:sz="0" w:space="0" w:color="auto"/>
                    <w:left w:val="none" w:sz="0" w:space="0" w:color="auto"/>
                    <w:bottom w:val="none" w:sz="0" w:space="0" w:color="auto"/>
                    <w:right w:val="none" w:sz="0" w:space="0" w:color="auto"/>
                  </w:divBdr>
                </w:div>
                <w:div w:id="180974041">
                  <w:marLeft w:val="0"/>
                  <w:marRight w:val="0"/>
                  <w:marTop w:val="0"/>
                  <w:marBottom w:val="100"/>
                  <w:divBdr>
                    <w:top w:val="none" w:sz="0" w:space="0" w:color="auto"/>
                    <w:left w:val="none" w:sz="0" w:space="0" w:color="auto"/>
                    <w:bottom w:val="none" w:sz="0" w:space="0" w:color="auto"/>
                    <w:right w:val="none" w:sz="0" w:space="0" w:color="auto"/>
                  </w:divBdr>
                </w:div>
                <w:div w:id="770467232">
                  <w:marLeft w:val="0"/>
                  <w:marRight w:val="0"/>
                  <w:marTop w:val="0"/>
                  <w:marBottom w:val="100"/>
                  <w:divBdr>
                    <w:top w:val="none" w:sz="0" w:space="0" w:color="auto"/>
                    <w:left w:val="none" w:sz="0" w:space="0" w:color="auto"/>
                    <w:bottom w:val="none" w:sz="0" w:space="0" w:color="auto"/>
                    <w:right w:val="none" w:sz="0" w:space="0" w:color="auto"/>
                  </w:divBdr>
                </w:div>
                <w:div w:id="1245413039">
                  <w:marLeft w:val="0"/>
                  <w:marRight w:val="0"/>
                  <w:marTop w:val="0"/>
                  <w:marBottom w:val="100"/>
                  <w:divBdr>
                    <w:top w:val="none" w:sz="0" w:space="0" w:color="auto"/>
                    <w:left w:val="none" w:sz="0" w:space="0" w:color="auto"/>
                    <w:bottom w:val="none" w:sz="0" w:space="0" w:color="auto"/>
                    <w:right w:val="none" w:sz="0" w:space="0" w:color="auto"/>
                  </w:divBdr>
                </w:div>
                <w:div w:id="933247884">
                  <w:marLeft w:val="0"/>
                  <w:marRight w:val="0"/>
                  <w:marTop w:val="0"/>
                  <w:marBottom w:val="100"/>
                  <w:divBdr>
                    <w:top w:val="none" w:sz="0" w:space="0" w:color="auto"/>
                    <w:left w:val="none" w:sz="0" w:space="0" w:color="auto"/>
                    <w:bottom w:val="none" w:sz="0" w:space="0" w:color="auto"/>
                    <w:right w:val="none" w:sz="0" w:space="0" w:color="auto"/>
                  </w:divBdr>
                </w:div>
                <w:div w:id="241531026">
                  <w:marLeft w:val="0"/>
                  <w:marRight w:val="0"/>
                  <w:marTop w:val="0"/>
                  <w:marBottom w:val="100"/>
                  <w:divBdr>
                    <w:top w:val="none" w:sz="0" w:space="0" w:color="auto"/>
                    <w:left w:val="none" w:sz="0" w:space="0" w:color="auto"/>
                    <w:bottom w:val="none" w:sz="0" w:space="0" w:color="auto"/>
                    <w:right w:val="none" w:sz="0" w:space="0" w:color="auto"/>
                  </w:divBdr>
                </w:div>
                <w:div w:id="571502585">
                  <w:marLeft w:val="0"/>
                  <w:marRight w:val="0"/>
                  <w:marTop w:val="0"/>
                  <w:marBottom w:val="100"/>
                  <w:divBdr>
                    <w:top w:val="none" w:sz="0" w:space="0" w:color="auto"/>
                    <w:left w:val="none" w:sz="0" w:space="0" w:color="auto"/>
                    <w:bottom w:val="none" w:sz="0" w:space="0" w:color="auto"/>
                    <w:right w:val="none" w:sz="0" w:space="0" w:color="auto"/>
                  </w:divBdr>
                </w:div>
                <w:div w:id="1468817211">
                  <w:marLeft w:val="0"/>
                  <w:marRight w:val="0"/>
                  <w:marTop w:val="0"/>
                  <w:marBottom w:val="100"/>
                  <w:divBdr>
                    <w:top w:val="none" w:sz="0" w:space="0" w:color="auto"/>
                    <w:left w:val="none" w:sz="0" w:space="0" w:color="auto"/>
                    <w:bottom w:val="none" w:sz="0" w:space="0" w:color="auto"/>
                    <w:right w:val="none" w:sz="0" w:space="0" w:color="auto"/>
                  </w:divBdr>
                </w:div>
                <w:div w:id="161087905">
                  <w:marLeft w:val="0"/>
                  <w:marRight w:val="0"/>
                  <w:marTop w:val="0"/>
                  <w:marBottom w:val="100"/>
                  <w:divBdr>
                    <w:top w:val="none" w:sz="0" w:space="0" w:color="auto"/>
                    <w:left w:val="none" w:sz="0" w:space="0" w:color="auto"/>
                    <w:bottom w:val="none" w:sz="0" w:space="0" w:color="auto"/>
                    <w:right w:val="none" w:sz="0" w:space="0" w:color="auto"/>
                  </w:divBdr>
                </w:div>
                <w:div w:id="2075618717">
                  <w:marLeft w:val="0"/>
                  <w:marRight w:val="0"/>
                  <w:marTop w:val="0"/>
                  <w:marBottom w:val="100"/>
                  <w:divBdr>
                    <w:top w:val="none" w:sz="0" w:space="0" w:color="auto"/>
                    <w:left w:val="none" w:sz="0" w:space="0" w:color="auto"/>
                    <w:bottom w:val="none" w:sz="0" w:space="0" w:color="auto"/>
                    <w:right w:val="none" w:sz="0" w:space="0" w:color="auto"/>
                  </w:divBdr>
                </w:div>
                <w:div w:id="1074356586">
                  <w:marLeft w:val="0"/>
                  <w:marRight w:val="0"/>
                  <w:marTop w:val="0"/>
                  <w:marBottom w:val="100"/>
                  <w:divBdr>
                    <w:top w:val="none" w:sz="0" w:space="0" w:color="auto"/>
                    <w:left w:val="none" w:sz="0" w:space="0" w:color="auto"/>
                    <w:bottom w:val="none" w:sz="0" w:space="0" w:color="auto"/>
                    <w:right w:val="none" w:sz="0" w:space="0" w:color="auto"/>
                  </w:divBdr>
                </w:div>
                <w:div w:id="981344533">
                  <w:marLeft w:val="0"/>
                  <w:marRight w:val="0"/>
                  <w:marTop w:val="0"/>
                  <w:marBottom w:val="100"/>
                  <w:divBdr>
                    <w:top w:val="none" w:sz="0" w:space="0" w:color="auto"/>
                    <w:left w:val="none" w:sz="0" w:space="0" w:color="auto"/>
                    <w:bottom w:val="none" w:sz="0" w:space="0" w:color="auto"/>
                    <w:right w:val="none" w:sz="0" w:space="0" w:color="auto"/>
                  </w:divBdr>
                </w:div>
                <w:div w:id="718433952">
                  <w:marLeft w:val="0"/>
                  <w:marRight w:val="0"/>
                  <w:marTop w:val="0"/>
                  <w:marBottom w:val="100"/>
                  <w:divBdr>
                    <w:top w:val="none" w:sz="0" w:space="0" w:color="auto"/>
                    <w:left w:val="none" w:sz="0" w:space="0" w:color="auto"/>
                    <w:bottom w:val="none" w:sz="0" w:space="0" w:color="auto"/>
                    <w:right w:val="none" w:sz="0" w:space="0" w:color="auto"/>
                  </w:divBdr>
                </w:div>
                <w:div w:id="641547832">
                  <w:marLeft w:val="0"/>
                  <w:marRight w:val="0"/>
                  <w:marTop w:val="0"/>
                  <w:marBottom w:val="100"/>
                  <w:divBdr>
                    <w:top w:val="none" w:sz="0" w:space="0" w:color="auto"/>
                    <w:left w:val="none" w:sz="0" w:space="0" w:color="auto"/>
                    <w:bottom w:val="none" w:sz="0" w:space="0" w:color="auto"/>
                    <w:right w:val="none" w:sz="0" w:space="0" w:color="auto"/>
                  </w:divBdr>
                </w:div>
                <w:div w:id="1972468893">
                  <w:marLeft w:val="0"/>
                  <w:marRight w:val="0"/>
                  <w:marTop w:val="0"/>
                  <w:marBottom w:val="100"/>
                  <w:divBdr>
                    <w:top w:val="none" w:sz="0" w:space="0" w:color="auto"/>
                    <w:left w:val="none" w:sz="0" w:space="0" w:color="auto"/>
                    <w:bottom w:val="none" w:sz="0" w:space="0" w:color="auto"/>
                    <w:right w:val="none" w:sz="0" w:space="0" w:color="auto"/>
                  </w:divBdr>
                </w:div>
                <w:div w:id="944574271">
                  <w:marLeft w:val="0"/>
                  <w:marRight w:val="0"/>
                  <w:marTop w:val="0"/>
                  <w:marBottom w:val="100"/>
                  <w:divBdr>
                    <w:top w:val="none" w:sz="0" w:space="0" w:color="auto"/>
                    <w:left w:val="none" w:sz="0" w:space="0" w:color="auto"/>
                    <w:bottom w:val="none" w:sz="0" w:space="0" w:color="auto"/>
                    <w:right w:val="none" w:sz="0" w:space="0" w:color="auto"/>
                  </w:divBdr>
                </w:div>
                <w:div w:id="1850022834">
                  <w:marLeft w:val="0"/>
                  <w:marRight w:val="0"/>
                  <w:marTop w:val="0"/>
                  <w:marBottom w:val="100"/>
                  <w:divBdr>
                    <w:top w:val="none" w:sz="0" w:space="0" w:color="auto"/>
                    <w:left w:val="none" w:sz="0" w:space="0" w:color="auto"/>
                    <w:bottom w:val="none" w:sz="0" w:space="0" w:color="auto"/>
                    <w:right w:val="none" w:sz="0" w:space="0" w:color="auto"/>
                  </w:divBdr>
                </w:div>
                <w:div w:id="52437557">
                  <w:marLeft w:val="0"/>
                  <w:marRight w:val="0"/>
                  <w:marTop w:val="0"/>
                  <w:marBottom w:val="100"/>
                  <w:divBdr>
                    <w:top w:val="none" w:sz="0" w:space="0" w:color="auto"/>
                    <w:left w:val="none" w:sz="0" w:space="0" w:color="auto"/>
                    <w:bottom w:val="none" w:sz="0" w:space="0" w:color="auto"/>
                    <w:right w:val="none" w:sz="0" w:space="0" w:color="auto"/>
                  </w:divBdr>
                </w:div>
                <w:div w:id="1610696775">
                  <w:marLeft w:val="0"/>
                  <w:marRight w:val="0"/>
                  <w:marTop w:val="0"/>
                  <w:marBottom w:val="100"/>
                  <w:divBdr>
                    <w:top w:val="none" w:sz="0" w:space="0" w:color="auto"/>
                    <w:left w:val="none" w:sz="0" w:space="0" w:color="auto"/>
                    <w:bottom w:val="none" w:sz="0" w:space="0" w:color="auto"/>
                    <w:right w:val="none" w:sz="0" w:space="0" w:color="auto"/>
                  </w:divBdr>
                </w:div>
                <w:div w:id="1554656427">
                  <w:marLeft w:val="0"/>
                  <w:marRight w:val="0"/>
                  <w:marTop w:val="0"/>
                  <w:marBottom w:val="100"/>
                  <w:divBdr>
                    <w:top w:val="none" w:sz="0" w:space="0" w:color="auto"/>
                    <w:left w:val="none" w:sz="0" w:space="0" w:color="auto"/>
                    <w:bottom w:val="none" w:sz="0" w:space="0" w:color="auto"/>
                    <w:right w:val="none" w:sz="0" w:space="0" w:color="auto"/>
                  </w:divBdr>
                </w:div>
                <w:div w:id="1059741070">
                  <w:marLeft w:val="0"/>
                  <w:marRight w:val="0"/>
                  <w:marTop w:val="0"/>
                  <w:marBottom w:val="100"/>
                  <w:divBdr>
                    <w:top w:val="none" w:sz="0" w:space="0" w:color="auto"/>
                    <w:left w:val="none" w:sz="0" w:space="0" w:color="auto"/>
                    <w:bottom w:val="none" w:sz="0" w:space="0" w:color="auto"/>
                    <w:right w:val="none" w:sz="0" w:space="0" w:color="auto"/>
                  </w:divBdr>
                </w:div>
                <w:div w:id="1176459271">
                  <w:marLeft w:val="0"/>
                  <w:marRight w:val="0"/>
                  <w:marTop w:val="0"/>
                  <w:marBottom w:val="100"/>
                  <w:divBdr>
                    <w:top w:val="none" w:sz="0" w:space="0" w:color="auto"/>
                    <w:left w:val="none" w:sz="0" w:space="0" w:color="auto"/>
                    <w:bottom w:val="none" w:sz="0" w:space="0" w:color="auto"/>
                    <w:right w:val="none" w:sz="0" w:space="0" w:color="auto"/>
                  </w:divBdr>
                </w:div>
                <w:div w:id="924415925">
                  <w:marLeft w:val="0"/>
                  <w:marRight w:val="0"/>
                  <w:marTop w:val="0"/>
                  <w:marBottom w:val="100"/>
                  <w:divBdr>
                    <w:top w:val="none" w:sz="0" w:space="0" w:color="auto"/>
                    <w:left w:val="none" w:sz="0" w:space="0" w:color="auto"/>
                    <w:bottom w:val="none" w:sz="0" w:space="0" w:color="auto"/>
                    <w:right w:val="none" w:sz="0" w:space="0" w:color="auto"/>
                  </w:divBdr>
                </w:div>
                <w:div w:id="226962505">
                  <w:marLeft w:val="0"/>
                  <w:marRight w:val="0"/>
                  <w:marTop w:val="0"/>
                  <w:marBottom w:val="100"/>
                  <w:divBdr>
                    <w:top w:val="none" w:sz="0" w:space="0" w:color="auto"/>
                    <w:left w:val="none" w:sz="0" w:space="0" w:color="auto"/>
                    <w:bottom w:val="none" w:sz="0" w:space="0" w:color="auto"/>
                    <w:right w:val="none" w:sz="0" w:space="0" w:color="auto"/>
                  </w:divBdr>
                </w:div>
                <w:div w:id="98380300">
                  <w:marLeft w:val="0"/>
                  <w:marRight w:val="0"/>
                  <w:marTop w:val="0"/>
                  <w:marBottom w:val="100"/>
                  <w:divBdr>
                    <w:top w:val="none" w:sz="0" w:space="0" w:color="auto"/>
                    <w:left w:val="none" w:sz="0" w:space="0" w:color="auto"/>
                    <w:bottom w:val="none" w:sz="0" w:space="0" w:color="auto"/>
                    <w:right w:val="none" w:sz="0" w:space="0" w:color="auto"/>
                  </w:divBdr>
                </w:div>
                <w:div w:id="418721634">
                  <w:marLeft w:val="0"/>
                  <w:marRight w:val="0"/>
                  <w:marTop w:val="0"/>
                  <w:marBottom w:val="100"/>
                  <w:divBdr>
                    <w:top w:val="none" w:sz="0" w:space="0" w:color="auto"/>
                    <w:left w:val="none" w:sz="0" w:space="0" w:color="auto"/>
                    <w:bottom w:val="none" w:sz="0" w:space="0" w:color="auto"/>
                    <w:right w:val="none" w:sz="0" w:space="0" w:color="auto"/>
                  </w:divBdr>
                </w:div>
                <w:div w:id="1378554089">
                  <w:marLeft w:val="0"/>
                  <w:marRight w:val="0"/>
                  <w:marTop w:val="0"/>
                  <w:marBottom w:val="100"/>
                  <w:divBdr>
                    <w:top w:val="none" w:sz="0" w:space="0" w:color="auto"/>
                    <w:left w:val="none" w:sz="0" w:space="0" w:color="auto"/>
                    <w:bottom w:val="none" w:sz="0" w:space="0" w:color="auto"/>
                    <w:right w:val="none" w:sz="0" w:space="0" w:color="auto"/>
                  </w:divBdr>
                </w:div>
                <w:div w:id="1465929603">
                  <w:marLeft w:val="0"/>
                  <w:marRight w:val="0"/>
                  <w:marTop w:val="0"/>
                  <w:marBottom w:val="100"/>
                  <w:divBdr>
                    <w:top w:val="none" w:sz="0" w:space="0" w:color="auto"/>
                    <w:left w:val="none" w:sz="0" w:space="0" w:color="auto"/>
                    <w:bottom w:val="none" w:sz="0" w:space="0" w:color="auto"/>
                    <w:right w:val="none" w:sz="0" w:space="0" w:color="auto"/>
                  </w:divBdr>
                </w:div>
                <w:div w:id="2100787559">
                  <w:marLeft w:val="0"/>
                  <w:marRight w:val="0"/>
                  <w:marTop w:val="0"/>
                  <w:marBottom w:val="100"/>
                  <w:divBdr>
                    <w:top w:val="none" w:sz="0" w:space="0" w:color="auto"/>
                    <w:left w:val="none" w:sz="0" w:space="0" w:color="auto"/>
                    <w:bottom w:val="none" w:sz="0" w:space="0" w:color="auto"/>
                    <w:right w:val="none" w:sz="0" w:space="0" w:color="auto"/>
                  </w:divBdr>
                </w:div>
                <w:div w:id="256863015">
                  <w:marLeft w:val="0"/>
                  <w:marRight w:val="0"/>
                  <w:marTop w:val="0"/>
                  <w:marBottom w:val="100"/>
                  <w:divBdr>
                    <w:top w:val="none" w:sz="0" w:space="0" w:color="auto"/>
                    <w:left w:val="none" w:sz="0" w:space="0" w:color="auto"/>
                    <w:bottom w:val="none" w:sz="0" w:space="0" w:color="auto"/>
                    <w:right w:val="none" w:sz="0" w:space="0" w:color="auto"/>
                  </w:divBdr>
                </w:div>
                <w:div w:id="1484934777">
                  <w:marLeft w:val="0"/>
                  <w:marRight w:val="0"/>
                  <w:marTop w:val="0"/>
                  <w:marBottom w:val="100"/>
                  <w:divBdr>
                    <w:top w:val="none" w:sz="0" w:space="0" w:color="auto"/>
                    <w:left w:val="none" w:sz="0" w:space="0" w:color="auto"/>
                    <w:bottom w:val="none" w:sz="0" w:space="0" w:color="auto"/>
                    <w:right w:val="none" w:sz="0" w:space="0" w:color="auto"/>
                  </w:divBdr>
                </w:div>
                <w:div w:id="156196538">
                  <w:marLeft w:val="0"/>
                  <w:marRight w:val="0"/>
                  <w:marTop w:val="0"/>
                  <w:marBottom w:val="100"/>
                  <w:divBdr>
                    <w:top w:val="none" w:sz="0" w:space="0" w:color="auto"/>
                    <w:left w:val="none" w:sz="0" w:space="0" w:color="auto"/>
                    <w:bottom w:val="none" w:sz="0" w:space="0" w:color="auto"/>
                    <w:right w:val="none" w:sz="0" w:space="0" w:color="auto"/>
                  </w:divBdr>
                </w:div>
                <w:div w:id="602416351">
                  <w:marLeft w:val="0"/>
                  <w:marRight w:val="0"/>
                  <w:marTop w:val="0"/>
                  <w:marBottom w:val="100"/>
                  <w:divBdr>
                    <w:top w:val="none" w:sz="0" w:space="0" w:color="auto"/>
                    <w:left w:val="none" w:sz="0" w:space="0" w:color="auto"/>
                    <w:bottom w:val="none" w:sz="0" w:space="0" w:color="auto"/>
                    <w:right w:val="none" w:sz="0" w:space="0" w:color="auto"/>
                  </w:divBdr>
                </w:div>
                <w:div w:id="290325991">
                  <w:marLeft w:val="0"/>
                  <w:marRight w:val="0"/>
                  <w:marTop w:val="0"/>
                  <w:marBottom w:val="100"/>
                  <w:divBdr>
                    <w:top w:val="none" w:sz="0" w:space="0" w:color="auto"/>
                    <w:left w:val="none" w:sz="0" w:space="0" w:color="auto"/>
                    <w:bottom w:val="none" w:sz="0" w:space="0" w:color="auto"/>
                    <w:right w:val="none" w:sz="0" w:space="0" w:color="auto"/>
                  </w:divBdr>
                </w:div>
                <w:div w:id="45835359">
                  <w:marLeft w:val="0"/>
                  <w:marRight w:val="0"/>
                  <w:marTop w:val="0"/>
                  <w:marBottom w:val="100"/>
                  <w:divBdr>
                    <w:top w:val="none" w:sz="0" w:space="0" w:color="auto"/>
                    <w:left w:val="none" w:sz="0" w:space="0" w:color="auto"/>
                    <w:bottom w:val="none" w:sz="0" w:space="0" w:color="auto"/>
                    <w:right w:val="none" w:sz="0" w:space="0" w:color="auto"/>
                  </w:divBdr>
                </w:div>
                <w:div w:id="946346700">
                  <w:marLeft w:val="0"/>
                  <w:marRight w:val="0"/>
                  <w:marTop w:val="0"/>
                  <w:marBottom w:val="100"/>
                  <w:divBdr>
                    <w:top w:val="none" w:sz="0" w:space="0" w:color="auto"/>
                    <w:left w:val="none" w:sz="0" w:space="0" w:color="auto"/>
                    <w:bottom w:val="none" w:sz="0" w:space="0" w:color="auto"/>
                    <w:right w:val="none" w:sz="0" w:space="0" w:color="auto"/>
                  </w:divBdr>
                </w:div>
                <w:div w:id="166864746">
                  <w:marLeft w:val="0"/>
                  <w:marRight w:val="0"/>
                  <w:marTop w:val="0"/>
                  <w:marBottom w:val="100"/>
                  <w:divBdr>
                    <w:top w:val="none" w:sz="0" w:space="0" w:color="auto"/>
                    <w:left w:val="none" w:sz="0" w:space="0" w:color="auto"/>
                    <w:bottom w:val="none" w:sz="0" w:space="0" w:color="auto"/>
                    <w:right w:val="none" w:sz="0" w:space="0" w:color="auto"/>
                  </w:divBdr>
                </w:div>
                <w:div w:id="576329394">
                  <w:marLeft w:val="0"/>
                  <w:marRight w:val="0"/>
                  <w:marTop w:val="0"/>
                  <w:marBottom w:val="100"/>
                  <w:divBdr>
                    <w:top w:val="none" w:sz="0" w:space="0" w:color="auto"/>
                    <w:left w:val="none" w:sz="0" w:space="0" w:color="auto"/>
                    <w:bottom w:val="none" w:sz="0" w:space="0" w:color="auto"/>
                    <w:right w:val="none" w:sz="0" w:space="0" w:color="auto"/>
                  </w:divBdr>
                </w:div>
                <w:div w:id="1045444179">
                  <w:marLeft w:val="0"/>
                  <w:marRight w:val="0"/>
                  <w:marTop w:val="0"/>
                  <w:marBottom w:val="100"/>
                  <w:divBdr>
                    <w:top w:val="none" w:sz="0" w:space="0" w:color="auto"/>
                    <w:left w:val="none" w:sz="0" w:space="0" w:color="auto"/>
                    <w:bottom w:val="none" w:sz="0" w:space="0" w:color="auto"/>
                    <w:right w:val="none" w:sz="0" w:space="0" w:color="auto"/>
                  </w:divBdr>
                </w:div>
                <w:div w:id="874466235">
                  <w:marLeft w:val="0"/>
                  <w:marRight w:val="0"/>
                  <w:marTop w:val="0"/>
                  <w:marBottom w:val="100"/>
                  <w:divBdr>
                    <w:top w:val="none" w:sz="0" w:space="0" w:color="auto"/>
                    <w:left w:val="none" w:sz="0" w:space="0" w:color="auto"/>
                    <w:bottom w:val="none" w:sz="0" w:space="0" w:color="auto"/>
                    <w:right w:val="none" w:sz="0" w:space="0" w:color="auto"/>
                  </w:divBdr>
                </w:div>
                <w:div w:id="1888639743">
                  <w:marLeft w:val="0"/>
                  <w:marRight w:val="0"/>
                  <w:marTop w:val="0"/>
                  <w:marBottom w:val="100"/>
                  <w:divBdr>
                    <w:top w:val="none" w:sz="0" w:space="0" w:color="auto"/>
                    <w:left w:val="none" w:sz="0" w:space="0" w:color="auto"/>
                    <w:bottom w:val="none" w:sz="0" w:space="0" w:color="auto"/>
                    <w:right w:val="none" w:sz="0" w:space="0" w:color="auto"/>
                  </w:divBdr>
                </w:div>
                <w:div w:id="336268972">
                  <w:marLeft w:val="0"/>
                  <w:marRight w:val="0"/>
                  <w:marTop w:val="0"/>
                  <w:marBottom w:val="100"/>
                  <w:divBdr>
                    <w:top w:val="none" w:sz="0" w:space="0" w:color="auto"/>
                    <w:left w:val="none" w:sz="0" w:space="0" w:color="auto"/>
                    <w:bottom w:val="none" w:sz="0" w:space="0" w:color="auto"/>
                    <w:right w:val="none" w:sz="0" w:space="0" w:color="auto"/>
                  </w:divBdr>
                </w:div>
                <w:div w:id="1643388088">
                  <w:marLeft w:val="0"/>
                  <w:marRight w:val="0"/>
                  <w:marTop w:val="0"/>
                  <w:marBottom w:val="100"/>
                  <w:divBdr>
                    <w:top w:val="none" w:sz="0" w:space="0" w:color="auto"/>
                    <w:left w:val="none" w:sz="0" w:space="0" w:color="auto"/>
                    <w:bottom w:val="none" w:sz="0" w:space="0" w:color="auto"/>
                    <w:right w:val="none" w:sz="0" w:space="0" w:color="auto"/>
                  </w:divBdr>
                </w:div>
                <w:div w:id="1602255548">
                  <w:marLeft w:val="0"/>
                  <w:marRight w:val="0"/>
                  <w:marTop w:val="0"/>
                  <w:marBottom w:val="100"/>
                  <w:divBdr>
                    <w:top w:val="none" w:sz="0" w:space="0" w:color="auto"/>
                    <w:left w:val="none" w:sz="0" w:space="0" w:color="auto"/>
                    <w:bottom w:val="none" w:sz="0" w:space="0" w:color="auto"/>
                    <w:right w:val="none" w:sz="0" w:space="0" w:color="auto"/>
                  </w:divBdr>
                </w:div>
                <w:div w:id="574362930">
                  <w:marLeft w:val="0"/>
                  <w:marRight w:val="0"/>
                  <w:marTop w:val="0"/>
                  <w:marBottom w:val="100"/>
                  <w:divBdr>
                    <w:top w:val="none" w:sz="0" w:space="0" w:color="auto"/>
                    <w:left w:val="none" w:sz="0" w:space="0" w:color="auto"/>
                    <w:bottom w:val="none" w:sz="0" w:space="0" w:color="auto"/>
                    <w:right w:val="none" w:sz="0" w:space="0" w:color="auto"/>
                  </w:divBdr>
                </w:div>
                <w:div w:id="769743716">
                  <w:marLeft w:val="0"/>
                  <w:marRight w:val="0"/>
                  <w:marTop w:val="0"/>
                  <w:marBottom w:val="100"/>
                  <w:divBdr>
                    <w:top w:val="none" w:sz="0" w:space="0" w:color="auto"/>
                    <w:left w:val="none" w:sz="0" w:space="0" w:color="auto"/>
                    <w:bottom w:val="none" w:sz="0" w:space="0" w:color="auto"/>
                    <w:right w:val="none" w:sz="0" w:space="0" w:color="auto"/>
                  </w:divBdr>
                </w:div>
                <w:div w:id="990987361">
                  <w:marLeft w:val="0"/>
                  <w:marRight w:val="0"/>
                  <w:marTop w:val="0"/>
                  <w:marBottom w:val="100"/>
                  <w:divBdr>
                    <w:top w:val="none" w:sz="0" w:space="0" w:color="auto"/>
                    <w:left w:val="none" w:sz="0" w:space="0" w:color="auto"/>
                    <w:bottom w:val="none" w:sz="0" w:space="0" w:color="auto"/>
                    <w:right w:val="none" w:sz="0" w:space="0" w:color="auto"/>
                  </w:divBdr>
                </w:div>
                <w:div w:id="1346178103">
                  <w:marLeft w:val="0"/>
                  <w:marRight w:val="0"/>
                  <w:marTop w:val="0"/>
                  <w:marBottom w:val="100"/>
                  <w:divBdr>
                    <w:top w:val="none" w:sz="0" w:space="0" w:color="auto"/>
                    <w:left w:val="none" w:sz="0" w:space="0" w:color="auto"/>
                    <w:bottom w:val="none" w:sz="0" w:space="0" w:color="auto"/>
                    <w:right w:val="none" w:sz="0" w:space="0" w:color="auto"/>
                  </w:divBdr>
                </w:div>
                <w:div w:id="902328307">
                  <w:marLeft w:val="0"/>
                  <w:marRight w:val="0"/>
                  <w:marTop w:val="0"/>
                  <w:marBottom w:val="100"/>
                  <w:divBdr>
                    <w:top w:val="none" w:sz="0" w:space="0" w:color="auto"/>
                    <w:left w:val="none" w:sz="0" w:space="0" w:color="auto"/>
                    <w:bottom w:val="none" w:sz="0" w:space="0" w:color="auto"/>
                    <w:right w:val="none" w:sz="0" w:space="0" w:color="auto"/>
                  </w:divBdr>
                </w:div>
                <w:div w:id="1881549537">
                  <w:marLeft w:val="0"/>
                  <w:marRight w:val="0"/>
                  <w:marTop w:val="0"/>
                  <w:marBottom w:val="100"/>
                  <w:divBdr>
                    <w:top w:val="none" w:sz="0" w:space="0" w:color="auto"/>
                    <w:left w:val="none" w:sz="0" w:space="0" w:color="auto"/>
                    <w:bottom w:val="none" w:sz="0" w:space="0" w:color="auto"/>
                    <w:right w:val="none" w:sz="0" w:space="0" w:color="auto"/>
                  </w:divBdr>
                </w:div>
                <w:div w:id="218637589">
                  <w:marLeft w:val="0"/>
                  <w:marRight w:val="0"/>
                  <w:marTop w:val="0"/>
                  <w:marBottom w:val="100"/>
                  <w:divBdr>
                    <w:top w:val="none" w:sz="0" w:space="0" w:color="auto"/>
                    <w:left w:val="none" w:sz="0" w:space="0" w:color="auto"/>
                    <w:bottom w:val="none" w:sz="0" w:space="0" w:color="auto"/>
                    <w:right w:val="none" w:sz="0" w:space="0" w:color="auto"/>
                  </w:divBdr>
                </w:div>
                <w:div w:id="887648769">
                  <w:marLeft w:val="0"/>
                  <w:marRight w:val="0"/>
                  <w:marTop w:val="0"/>
                  <w:marBottom w:val="100"/>
                  <w:divBdr>
                    <w:top w:val="none" w:sz="0" w:space="0" w:color="auto"/>
                    <w:left w:val="none" w:sz="0" w:space="0" w:color="auto"/>
                    <w:bottom w:val="none" w:sz="0" w:space="0" w:color="auto"/>
                    <w:right w:val="none" w:sz="0" w:space="0" w:color="auto"/>
                  </w:divBdr>
                </w:div>
                <w:div w:id="1108619799">
                  <w:marLeft w:val="0"/>
                  <w:marRight w:val="0"/>
                  <w:marTop w:val="0"/>
                  <w:marBottom w:val="100"/>
                  <w:divBdr>
                    <w:top w:val="none" w:sz="0" w:space="0" w:color="auto"/>
                    <w:left w:val="none" w:sz="0" w:space="0" w:color="auto"/>
                    <w:bottom w:val="none" w:sz="0" w:space="0" w:color="auto"/>
                    <w:right w:val="none" w:sz="0" w:space="0" w:color="auto"/>
                  </w:divBdr>
                </w:div>
                <w:div w:id="639191281">
                  <w:marLeft w:val="0"/>
                  <w:marRight w:val="0"/>
                  <w:marTop w:val="0"/>
                  <w:marBottom w:val="100"/>
                  <w:divBdr>
                    <w:top w:val="none" w:sz="0" w:space="0" w:color="auto"/>
                    <w:left w:val="none" w:sz="0" w:space="0" w:color="auto"/>
                    <w:bottom w:val="none" w:sz="0" w:space="0" w:color="auto"/>
                    <w:right w:val="none" w:sz="0" w:space="0" w:color="auto"/>
                  </w:divBdr>
                </w:div>
                <w:div w:id="1393505486">
                  <w:marLeft w:val="0"/>
                  <w:marRight w:val="0"/>
                  <w:marTop w:val="0"/>
                  <w:marBottom w:val="100"/>
                  <w:divBdr>
                    <w:top w:val="none" w:sz="0" w:space="0" w:color="auto"/>
                    <w:left w:val="none" w:sz="0" w:space="0" w:color="auto"/>
                    <w:bottom w:val="none" w:sz="0" w:space="0" w:color="auto"/>
                    <w:right w:val="none" w:sz="0" w:space="0" w:color="auto"/>
                  </w:divBdr>
                </w:div>
                <w:div w:id="1385524951">
                  <w:marLeft w:val="0"/>
                  <w:marRight w:val="0"/>
                  <w:marTop w:val="0"/>
                  <w:marBottom w:val="100"/>
                  <w:divBdr>
                    <w:top w:val="none" w:sz="0" w:space="0" w:color="auto"/>
                    <w:left w:val="none" w:sz="0" w:space="0" w:color="auto"/>
                    <w:bottom w:val="none" w:sz="0" w:space="0" w:color="auto"/>
                    <w:right w:val="none" w:sz="0" w:space="0" w:color="auto"/>
                  </w:divBdr>
                </w:div>
                <w:div w:id="1455175030">
                  <w:marLeft w:val="0"/>
                  <w:marRight w:val="0"/>
                  <w:marTop w:val="0"/>
                  <w:marBottom w:val="100"/>
                  <w:divBdr>
                    <w:top w:val="none" w:sz="0" w:space="0" w:color="auto"/>
                    <w:left w:val="none" w:sz="0" w:space="0" w:color="auto"/>
                    <w:bottom w:val="none" w:sz="0" w:space="0" w:color="auto"/>
                    <w:right w:val="none" w:sz="0" w:space="0" w:color="auto"/>
                  </w:divBdr>
                </w:div>
                <w:div w:id="30964340">
                  <w:marLeft w:val="0"/>
                  <w:marRight w:val="0"/>
                  <w:marTop w:val="0"/>
                  <w:marBottom w:val="100"/>
                  <w:divBdr>
                    <w:top w:val="none" w:sz="0" w:space="0" w:color="auto"/>
                    <w:left w:val="none" w:sz="0" w:space="0" w:color="auto"/>
                    <w:bottom w:val="none" w:sz="0" w:space="0" w:color="auto"/>
                    <w:right w:val="none" w:sz="0" w:space="0" w:color="auto"/>
                  </w:divBdr>
                </w:div>
                <w:div w:id="1398279834">
                  <w:marLeft w:val="0"/>
                  <w:marRight w:val="0"/>
                  <w:marTop w:val="0"/>
                  <w:marBottom w:val="100"/>
                  <w:divBdr>
                    <w:top w:val="none" w:sz="0" w:space="0" w:color="auto"/>
                    <w:left w:val="none" w:sz="0" w:space="0" w:color="auto"/>
                    <w:bottom w:val="none" w:sz="0" w:space="0" w:color="auto"/>
                    <w:right w:val="none" w:sz="0" w:space="0" w:color="auto"/>
                  </w:divBdr>
                </w:div>
                <w:div w:id="1195540443">
                  <w:marLeft w:val="0"/>
                  <w:marRight w:val="0"/>
                  <w:marTop w:val="0"/>
                  <w:marBottom w:val="100"/>
                  <w:divBdr>
                    <w:top w:val="none" w:sz="0" w:space="0" w:color="auto"/>
                    <w:left w:val="none" w:sz="0" w:space="0" w:color="auto"/>
                    <w:bottom w:val="none" w:sz="0" w:space="0" w:color="auto"/>
                    <w:right w:val="none" w:sz="0" w:space="0" w:color="auto"/>
                  </w:divBdr>
                </w:div>
                <w:div w:id="561016316">
                  <w:marLeft w:val="0"/>
                  <w:marRight w:val="0"/>
                  <w:marTop w:val="0"/>
                  <w:marBottom w:val="100"/>
                  <w:divBdr>
                    <w:top w:val="none" w:sz="0" w:space="0" w:color="auto"/>
                    <w:left w:val="none" w:sz="0" w:space="0" w:color="auto"/>
                    <w:bottom w:val="none" w:sz="0" w:space="0" w:color="auto"/>
                    <w:right w:val="none" w:sz="0" w:space="0" w:color="auto"/>
                  </w:divBdr>
                </w:div>
                <w:div w:id="1973825576">
                  <w:marLeft w:val="0"/>
                  <w:marRight w:val="0"/>
                  <w:marTop w:val="0"/>
                  <w:marBottom w:val="100"/>
                  <w:divBdr>
                    <w:top w:val="none" w:sz="0" w:space="0" w:color="auto"/>
                    <w:left w:val="none" w:sz="0" w:space="0" w:color="auto"/>
                    <w:bottom w:val="none" w:sz="0" w:space="0" w:color="auto"/>
                    <w:right w:val="none" w:sz="0" w:space="0" w:color="auto"/>
                  </w:divBdr>
                </w:div>
                <w:div w:id="2101950313">
                  <w:marLeft w:val="0"/>
                  <w:marRight w:val="0"/>
                  <w:marTop w:val="0"/>
                  <w:marBottom w:val="100"/>
                  <w:divBdr>
                    <w:top w:val="none" w:sz="0" w:space="0" w:color="auto"/>
                    <w:left w:val="none" w:sz="0" w:space="0" w:color="auto"/>
                    <w:bottom w:val="none" w:sz="0" w:space="0" w:color="auto"/>
                    <w:right w:val="none" w:sz="0" w:space="0" w:color="auto"/>
                  </w:divBdr>
                </w:div>
                <w:div w:id="1082293689">
                  <w:marLeft w:val="0"/>
                  <w:marRight w:val="0"/>
                  <w:marTop w:val="0"/>
                  <w:marBottom w:val="100"/>
                  <w:divBdr>
                    <w:top w:val="none" w:sz="0" w:space="0" w:color="auto"/>
                    <w:left w:val="none" w:sz="0" w:space="0" w:color="auto"/>
                    <w:bottom w:val="none" w:sz="0" w:space="0" w:color="auto"/>
                    <w:right w:val="none" w:sz="0" w:space="0" w:color="auto"/>
                  </w:divBdr>
                </w:div>
                <w:div w:id="1120995585">
                  <w:marLeft w:val="0"/>
                  <w:marRight w:val="0"/>
                  <w:marTop w:val="0"/>
                  <w:marBottom w:val="100"/>
                  <w:divBdr>
                    <w:top w:val="none" w:sz="0" w:space="0" w:color="auto"/>
                    <w:left w:val="none" w:sz="0" w:space="0" w:color="auto"/>
                    <w:bottom w:val="none" w:sz="0" w:space="0" w:color="auto"/>
                    <w:right w:val="none" w:sz="0" w:space="0" w:color="auto"/>
                  </w:divBdr>
                </w:div>
                <w:div w:id="2088334769">
                  <w:marLeft w:val="0"/>
                  <w:marRight w:val="0"/>
                  <w:marTop w:val="0"/>
                  <w:marBottom w:val="100"/>
                  <w:divBdr>
                    <w:top w:val="none" w:sz="0" w:space="0" w:color="auto"/>
                    <w:left w:val="none" w:sz="0" w:space="0" w:color="auto"/>
                    <w:bottom w:val="none" w:sz="0" w:space="0" w:color="auto"/>
                    <w:right w:val="none" w:sz="0" w:space="0" w:color="auto"/>
                  </w:divBdr>
                </w:div>
                <w:div w:id="663552729">
                  <w:marLeft w:val="0"/>
                  <w:marRight w:val="0"/>
                  <w:marTop w:val="0"/>
                  <w:marBottom w:val="100"/>
                  <w:divBdr>
                    <w:top w:val="none" w:sz="0" w:space="0" w:color="auto"/>
                    <w:left w:val="none" w:sz="0" w:space="0" w:color="auto"/>
                    <w:bottom w:val="none" w:sz="0" w:space="0" w:color="auto"/>
                    <w:right w:val="none" w:sz="0" w:space="0" w:color="auto"/>
                  </w:divBdr>
                </w:div>
                <w:div w:id="1233009985">
                  <w:marLeft w:val="0"/>
                  <w:marRight w:val="0"/>
                  <w:marTop w:val="0"/>
                  <w:marBottom w:val="100"/>
                  <w:divBdr>
                    <w:top w:val="none" w:sz="0" w:space="0" w:color="auto"/>
                    <w:left w:val="none" w:sz="0" w:space="0" w:color="auto"/>
                    <w:bottom w:val="none" w:sz="0" w:space="0" w:color="auto"/>
                    <w:right w:val="none" w:sz="0" w:space="0" w:color="auto"/>
                  </w:divBdr>
                </w:div>
                <w:div w:id="2072653632">
                  <w:marLeft w:val="0"/>
                  <w:marRight w:val="0"/>
                  <w:marTop w:val="0"/>
                  <w:marBottom w:val="100"/>
                  <w:divBdr>
                    <w:top w:val="none" w:sz="0" w:space="0" w:color="auto"/>
                    <w:left w:val="none" w:sz="0" w:space="0" w:color="auto"/>
                    <w:bottom w:val="none" w:sz="0" w:space="0" w:color="auto"/>
                    <w:right w:val="none" w:sz="0" w:space="0" w:color="auto"/>
                  </w:divBdr>
                </w:div>
                <w:div w:id="838348544">
                  <w:marLeft w:val="0"/>
                  <w:marRight w:val="0"/>
                  <w:marTop w:val="0"/>
                  <w:marBottom w:val="100"/>
                  <w:divBdr>
                    <w:top w:val="none" w:sz="0" w:space="0" w:color="auto"/>
                    <w:left w:val="none" w:sz="0" w:space="0" w:color="auto"/>
                    <w:bottom w:val="none" w:sz="0" w:space="0" w:color="auto"/>
                    <w:right w:val="none" w:sz="0" w:space="0" w:color="auto"/>
                  </w:divBdr>
                </w:div>
                <w:div w:id="621620581">
                  <w:marLeft w:val="0"/>
                  <w:marRight w:val="0"/>
                  <w:marTop w:val="0"/>
                  <w:marBottom w:val="100"/>
                  <w:divBdr>
                    <w:top w:val="none" w:sz="0" w:space="0" w:color="auto"/>
                    <w:left w:val="none" w:sz="0" w:space="0" w:color="auto"/>
                    <w:bottom w:val="none" w:sz="0" w:space="0" w:color="auto"/>
                    <w:right w:val="none" w:sz="0" w:space="0" w:color="auto"/>
                  </w:divBdr>
                </w:div>
                <w:div w:id="33120803">
                  <w:marLeft w:val="0"/>
                  <w:marRight w:val="0"/>
                  <w:marTop w:val="0"/>
                  <w:marBottom w:val="100"/>
                  <w:divBdr>
                    <w:top w:val="none" w:sz="0" w:space="0" w:color="auto"/>
                    <w:left w:val="none" w:sz="0" w:space="0" w:color="auto"/>
                    <w:bottom w:val="none" w:sz="0" w:space="0" w:color="auto"/>
                    <w:right w:val="none" w:sz="0" w:space="0" w:color="auto"/>
                  </w:divBdr>
                </w:div>
                <w:div w:id="165949631">
                  <w:marLeft w:val="0"/>
                  <w:marRight w:val="0"/>
                  <w:marTop w:val="0"/>
                  <w:marBottom w:val="100"/>
                  <w:divBdr>
                    <w:top w:val="none" w:sz="0" w:space="0" w:color="auto"/>
                    <w:left w:val="none" w:sz="0" w:space="0" w:color="auto"/>
                    <w:bottom w:val="none" w:sz="0" w:space="0" w:color="auto"/>
                    <w:right w:val="none" w:sz="0" w:space="0" w:color="auto"/>
                  </w:divBdr>
                </w:div>
                <w:div w:id="526404837">
                  <w:marLeft w:val="0"/>
                  <w:marRight w:val="0"/>
                  <w:marTop w:val="0"/>
                  <w:marBottom w:val="100"/>
                  <w:divBdr>
                    <w:top w:val="none" w:sz="0" w:space="0" w:color="auto"/>
                    <w:left w:val="none" w:sz="0" w:space="0" w:color="auto"/>
                    <w:bottom w:val="none" w:sz="0" w:space="0" w:color="auto"/>
                    <w:right w:val="none" w:sz="0" w:space="0" w:color="auto"/>
                  </w:divBdr>
                </w:div>
                <w:div w:id="2104299352">
                  <w:marLeft w:val="0"/>
                  <w:marRight w:val="0"/>
                  <w:marTop w:val="0"/>
                  <w:marBottom w:val="100"/>
                  <w:divBdr>
                    <w:top w:val="none" w:sz="0" w:space="0" w:color="auto"/>
                    <w:left w:val="none" w:sz="0" w:space="0" w:color="auto"/>
                    <w:bottom w:val="none" w:sz="0" w:space="0" w:color="auto"/>
                    <w:right w:val="none" w:sz="0" w:space="0" w:color="auto"/>
                  </w:divBdr>
                </w:div>
                <w:div w:id="945963696">
                  <w:marLeft w:val="0"/>
                  <w:marRight w:val="0"/>
                  <w:marTop w:val="0"/>
                  <w:marBottom w:val="100"/>
                  <w:divBdr>
                    <w:top w:val="none" w:sz="0" w:space="0" w:color="auto"/>
                    <w:left w:val="none" w:sz="0" w:space="0" w:color="auto"/>
                    <w:bottom w:val="none" w:sz="0" w:space="0" w:color="auto"/>
                    <w:right w:val="none" w:sz="0" w:space="0" w:color="auto"/>
                  </w:divBdr>
                </w:div>
                <w:div w:id="1822892006">
                  <w:marLeft w:val="0"/>
                  <w:marRight w:val="0"/>
                  <w:marTop w:val="0"/>
                  <w:marBottom w:val="100"/>
                  <w:divBdr>
                    <w:top w:val="none" w:sz="0" w:space="0" w:color="auto"/>
                    <w:left w:val="none" w:sz="0" w:space="0" w:color="auto"/>
                    <w:bottom w:val="none" w:sz="0" w:space="0" w:color="auto"/>
                    <w:right w:val="none" w:sz="0" w:space="0" w:color="auto"/>
                  </w:divBdr>
                </w:div>
                <w:div w:id="1217007221">
                  <w:marLeft w:val="0"/>
                  <w:marRight w:val="0"/>
                  <w:marTop w:val="0"/>
                  <w:marBottom w:val="100"/>
                  <w:divBdr>
                    <w:top w:val="none" w:sz="0" w:space="0" w:color="auto"/>
                    <w:left w:val="none" w:sz="0" w:space="0" w:color="auto"/>
                    <w:bottom w:val="none" w:sz="0" w:space="0" w:color="auto"/>
                    <w:right w:val="none" w:sz="0" w:space="0" w:color="auto"/>
                  </w:divBdr>
                </w:div>
                <w:div w:id="483083014">
                  <w:marLeft w:val="0"/>
                  <w:marRight w:val="0"/>
                  <w:marTop w:val="0"/>
                  <w:marBottom w:val="100"/>
                  <w:divBdr>
                    <w:top w:val="none" w:sz="0" w:space="0" w:color="auto"/>
                    <w:left w:val="none" w:sz="0" w:space="0" w:color="auto"/>
                    <w:bottom w:val="none" w:sz="0" w:space="0" w:color="auto"/>
                    <w:right w:val="none" w:sz="0" w:space="0" w:color="auto"/>
                  </w:divBdr>
                </w:div>
                <w:div w:id="1246188518">
                  <w:marLeft w:val="0"/>
                  <w:marRight w:val="0"/>
                  <w:marTop w:val="0"/>
                  <w:marBottom w:val="100"/>
                  <w:divBdr>
                    <w:top w:val="none" w:sz="0" w:space="0" w:color="auto"/>
                    <w:left w:val="none" w:sz="0" w:space="0" w:color="auto"/>
                    <w:bottom w:val="none" w:sz="0" w:space="0" w:color="auto"/>
                    <w:right w:val="none" w:sz="0" w:space="0" w:color="auto"/>
                  </w:divBdr>
                </w:div>
                <w:div w:id="1333920403">
                  <w:marLeft w:val="0"/>
                  <w:marRight w:val="0"/>
                  <w:marTop w:val="0"/>
                  <w:marBottom w:val="100"/>
                  <w:divBdr>
                    <w:top w:val="none" w:sz="0" w:space="0" w:color="auto"/>
                    <w:left w:val="none" w:sz="0" w:space="0" w:color="auto"/>
                    <w:bottom w:val="none" w:sz="0" w:space="0" w:color="auto"/>
                    <w:right w:val="none" w:sz="0" w:space="0" w:color="auto"/>
                  </w:divBdr>
                </w:div>
                <w:div w:id="990788048">
                  <w:marLeft w:val="0"/>
                  <w:marRight w:val="0"/>
                  <w:marTop w:val="0"/>
                  <w:marBottom w:val="100"/>
                  <w:divBdr>
                    <w:top w:val="none" w:sz="0" w:space="0" w:color="auto"/>
                    <w:left w:val="none" w:sz="0" w:space="0" w:color="auto"/>
                    <w:bottom w:val="none" w:sz="0" w:space="0" w:color="auto"/>
                    <w:right w:val="none" w:sz="0" w:space="0" w:color="auto"/>
                  </w:divBdr>
                </w:div>
                <w:div w:id="153304598">
                  <w:marLeft w:val="0"/>
                  <w:marRight w:val="0"/>
                  <w:marTop w:val="0"/>
                  <w:marBottom w:val="100"/>
                  <w:divBdr>
                    <w:top w:val="none" w:sz="0" w:space="0" w:color="auto"/>
                    <w:left w:val="none" w:sz="0" w:space="0" w:color="auto"/>
                    <w:bottom w:val="none" w:sz="0" w:space="0" w:color="auto"/>
                    <w:right w:val="none" w:sz="0" w:space="0" w:color="auto"/>
                  </w:divBdr>
                </w:div>
                <w:div w:id="1625382431">
                  <w:marLeft w:val="0"/>
                  <w:marRight w:val="0"/>
                  <w:marTop w:val="0"/>
                  <w:marBottom w:val="100"/>
                  <w:divBdr>
                    <w:top w:val="none" w:sz="0" w:space="0" w:color="auto"/>
                    <w:left w:val="none" w:sz="0" w:space="0" w:color="auto"/>
                    <w:bottom w:val="none" w:sz="0" w:space="0" w:color="auto"/>
                    <w:right w:val="none" w:sz="0" w:space="0" w:color="auto"/>
                  </w:divBdr>
                </w:div>
                <w:div w:id="1740781679">
                  <w:marLeft w:val="0"/>
                  <w:marRight w:val="0"/>
                  <w:marTop w:val="0"/>
                  <w:marBottom w:val="100"/>
                  <w:divBdr>
                    <w:top w:val="none" w:sz="0" w:space="0" w:color="auto"/>
                    <w:left w:val="none" w:sz="0" w:space="0" w:color="auto"/>
                    <w:bottom w:val="none" w:sz="0" w:space="0" w:color="auto"/>
                    <w:right w:val="none" w:sz="0" w:space="0" w:color="auto"/>
                  </w:divBdr>
                </w:div>
                <w:div w:id="316224837">
                  <w:marLeft w:val="0"/>
                  <w:marRight w:val="0"/>
                  <w:marTop w:val="0"/>
                  <w:marBottom w:val="100"/>
                  <w:divBdr>
                    <w:top w:val="none" w:sz="0" w:space="0" w:color="auto"/>
                    <w:left w:val="none" w:sz="0" w:space="0" w:color="auto"/>
                    <w:bottom w:val="none" w:sz="0" w:space="0" w:color="auto"/>
                    <w:right w:val="none" w:sz="0" w:space="0" w:color="auto"/>
                  </w:divBdr>
                </w:div>
                <w:div w:id="821890850">
                  <w:marLeft w:val="0"/>
                  <w:marRight w:val="0"/>
                  <w:marTop w:val="0"/>
                  <w:marBottom w:val="100"/>
                  <w:divBdr>
                    <w:top w:val="none" w:sz="0" w:space="0" w:color="auto"/>
                    <w:left w:val="none" w:sz="0" w:space="0" w:color="auto"/>
                    <w:bottom w:val="none" w:sz="0" w:space="0" w:color="auto"/>
                    <w:right w:val="none" w:sz="0" w:space="0" w:color="auto"/>
                  </w:divBdr>
                </w:div>
                <w:div w:id="630013897">
                  <w:marLeft w:val="0"/>
                  <w:marRight w:val="0"/>
                  <w:marTop w:val="0"/>
                  <w:marBottom w:val="100"/>
                  <w:divBdr>
                    <w:top w:val="none" w:sz="0" w:space="0" w:color="auto"/>
                    <w:left w:val="none" w:sz="0" w:space="0" w:color="auto"/>
                    <w:bottom w:val="none" w:sz="0" w:space="0" w:color="auto"/>
                    <w:right w:val="none" w:sz="0" w:space="0" w:color="auto"/>
                  </w:divBdr>
                </w:div>
                <w:div w:id="276641595">
                  <w:marLeft w:val="0"/>
                  <w:marRight w:val="0"/>
                  <w:marTop w:val="0"/>
                  <w:marBottom w:val="100"/>
                  <w:divBdr>
                    <w:top w:val="none" w:sz="0" w:space="0" w:color="auto"/>
                    <w:left w:val="none" w:sz="0" w:space="0" w:color="auto"/>
                    <w:bottom w:val="none" w:sz="0" w:space="0" w:color="auto"/>
                    <w:right w:val="none" w:sz="0" w:space="0" w:color="auto"/>
                  </w:divBdr>
                </w:div>
                <w:div w:id="1620794240">
                  <w:marLeft w:val="0"/>
                  <w:marRight w:val="0"/>
                  <w:marTop w:val="0"/>
                  <w:marBottom w:val="100"/>
                  <w:divBdr>
                    <w:top w:val="none" w:sz="0" w:space="0" w:color="auto"/>
                    <w:left w:val="none" w:sz="0" w:space="0" w:color="auto"/>
                    <w:bottom w:val="none" w:sz="0" w:space="0" w:color="auto"/>
                    <w:right w:val="none" w:sz="0" w:space="0" w:color="auto"/>
                  </w:divBdr>
                </w:div>
                <w:div w:id="1890025017">
                  <w:marLeft w:val="0"/>
                  <w:marRight w:val="0"/>
                  <w:marTop w:val="0"/>
                  <w:marBottom w:val="100"/>
                  <w:divBdr>
                    <w:top w:val="none" w:sz="0" w:space="0" w:color="auto"/>
                    <w:left w:val="none" w:sz="0" w:space="0" w:color="auto"/>
                    <w:bottom w:val="none" w:sz="0" w:space="0" w:color="auto"/>
                    <w:right w:val="none" w:sz="0" w:space="0" w:color="auto"/>
                  </w:divBdr>
                </w:div>
                <w:div w:id="1868637380">
                  <w:marLeft w:val="0"/>
                  <w:marRight w:val="0"/>
                  <w:marTop w:val="0"/>
                  <w:marBottom w:val="100"/>
                  <w:divBdr>
                    <w:top w:val="none" w:sz="0" w:space="0" w:color="auto"/>
                    <w:left w:val="none" w:sz="0" w:space="0" w:color="auto"/>
                    <w:bottom w:val="none" w:sz="0" w:space="0" w:color="auto"/>
                    <w:right w:val="none" w:sz="0" w:space="0" w:color="auto"/>
                  </w:divBdr>
                </w:div>
                <w:div w:id="283849704">
                  <w:marLeft w:val="0"/>
                  <w:marRight w:val="0"/>
                  <w:marTop w:val="0"/>
                  <w:marBottom w:val="100"/>
                  <w:divBdr>
                    <w:top w:val="none" w:sz="0" w:space="0" w:color="auto"/>
                    <w:left w:val="none" w:sz="0" w:space="0" w:color="auto"/>
                    <w:bottom w:val="none" w:sz="0" w:space="0" w:color="auto"/>
                    <w:right w:val="none" w:sz="0" w:space="0" w:color="auto"/>
                  </w:divBdr>
                </w:div>
                <w:div w:id="1843819078">
                  <w:marLeft w:val="0"/>
                  <w:marRight w:val="0"/>
                  <w:marTop w:val="0"/>
                  <w:marBottom w:val="100"/>
                  <w:divBdr>
                    <w:top w:val="none" w:sz="0" w:space="0" w:color="auto"/>
                    <w:left w:val="none" w:sz="0" w:space="0" w:color="auto"/>
                    <w:bottom w:val="none" w:sz="0" w:space="0" w:color="auto"/>
                    <w:right w:val="none" w:sz="0" w:space="0" w:color="auto"/>
                  </w:divBdr>
                </w:div>
                <w:div w:id="318657182">
                  <w:marLeft w:val="0"/>
                  <w:marRight w:val="0"/>
                  <w:marTop w:val="0"/>
                  <w:marBottom w:val="100"/>
                  <w:divBdr>
                    <w:top w:val="none" w:sz="0" w:space="0" w:color="auto"/>
                    <w:left w:val="none" w:sz="0" w:space="0" w:color="auto"/>
                    <w:bottom w:val="none" w:sz="0" w:space="0" w:color="auto"/>
                    <w:right w:val="none" w:sz="0" w:space="0" w:color="auto"/>
                  </w:divBdr>
                </w:div>
                <w:div w:id="639654554">
                  <w:marLeft w:val="720"/>
                  <w:marRight w:val="0"/>
                  <w:marTop w:val="0"/>
                  <w:marBottom w:val="100"/>
                  <w:divBdr>
                    <w:top w:val="none" w:sz="0" w:space="0" w:color="auto"/>
                    <w:left w:val="none" w:sz="0" w:space="0" w:color="auto"/>
                    <w:bottom w:val="none" w:sz="0" w:space="0" w:color="auto"/>
                    <w:right w:val="none" w:sz="0" w:space="0" w:color="auto"/>
                  </w:divBdr>
                </w:div>
                <w:div w:id="1751610043">
                  <w:marLeft w:val="720"/>
                  <w:marRight w:val="0"/>
                  <w:marTop w:val="0"/>
                  <w:marBottom w:val="100"/>
                  <w:divBdr>
                    <w:top w:val="none" w:sz="0" w:space="0" w:color="auto"/>
                    <w:left w:val="none" w:sz="0" w:space="0" w:color="auto"/>
                    <w:bottom w:val="none" w:sz="0" w:space="0" w:color="auto"/>
                    <w:right w:val="none" w:sz="0" w:space="0" w:color="auto"/>
                  </w:divBdr>
                </w:div>
                <w:div w:id="537741175">
                  <w:marLeft w:val="720"/>
                  <w:marRight w:val="0"/>
                  <w:marTop w:val="0"/>
                  <w:marBottom w:val="100"/>
                  <w:divBdr>
                    <w:top w:val="none" w:sz="0" w:space="0" w:color="auto"/>
                    <w:left w:val="none" w:sz="0" w:space="0" w:color="auto"/>
                    <w:bottom w:val="none" w:sz="0" w:space="0" w:color="auto"/>
                    <w:right w:val="none" w:sz="0" w:space="0" w:color="auto"/>
                  </w:divBdr>
                </w:div>
                <w:div w:id="859315604">
                  <w:marLeft w:val="720"/>
                  <w:marRight w:val="0"/>
                  <w:marTop w:val="0"/>
                  <w:marBottom w:val="100"/>
                  <w:divBdr>
                    <w:top w:val="none" w:sz="0" w:space="0" w:color="auto"/>
                    <w:left w:val="none" w:sz="0" w:space="0" w:color="auto"/>
                    <w:bottom w:val="none" w:sz="0" w:space="0" w:color="auto"/>
                    <w:right w:val="none" w:sz="0" w:space="0" w:color="auto"/>
                  </w:divBdr>
                </w:div>
                <w:div w:id="1468620135">
                  <w:marLeft w:val="720"/>
                  <w:marRight w:val="0"/>
                  <w:marTop w:val="0"/>
                  <w:marBottom w:val="100"/>
                  <w:divBdr>
                    <w:top w:val="none" w:sz="0" w:space="0" w:color="auto"/>
                    <w:left w:val="none" w:sz="0" w:space="0" w:color="auto"/>
                    <w:bottom w:val="none" w:sz="0" w:space="0" w:color="auto"/>
                    <w:right w:val="none" w:sz="0" w:space="0" w:color="auto"/>
                  </w:divBdr>
                </w:div>
                <w:div w:id="1535313972">
                  <w:marLeft w:val="720"/>
                  <w:marRight w:val="0"/>
                  <w:marTop w:val="0"/>
                  <w:marBottom w:val="100"/>
                  <w:divBdr>
                    <w:top w:val="none" w:sz="0" w:space="0" w:color="auto"/>
                    <w:left w:val="none" w:sz="0" w:space="0" w:color="auto"/>
                    <w:bottom w:val="none" w:sz="0" w:space="0" w:color="auto"/>
                    <w:right w:val="none" w:sz="0" w:space="0" w:color="auto"/>
                  </w:divBdr>
                </w:div>
                <w:div w:id="1107312140">
                  <w:marLeft w:val="720"/>
                  <w:marRight w:val="0"/>
                  <w:marTop w:val="0"/>
                  <w:marBottom w:val="100"/>
                  <w:divBdr>
                    <w:top w:val="none" w:sz="0" w:space="0" w:color="auto"/>
                    <w:left w:val="none" w:sz="0" w:space="0" w:color="auto"/>
                    <w:bottom w:val="none" w:sz="0" w:space="0" w:color="auto"/>
                    <w:right w:val="none" w:sz="0" w:space="0" w:color="auto"/>
                  </w:divBdr>
                </w:div>
                <w:div w:id="1520898680">
                  <w:marLeft w:val="720"/>
                  <w:marRight w:val="0"/>
                  <w:marTop w:val="0"/>
                  <w:marBottom w:val="100"/>
                  <w:divBdr>
                    <w:top w:val="none" w:sz="0" w:space="0" w:color="auto"/>
                    <w:left w:val="none" w:sz="0" w:space="0" w:color="auto"/>
                    <w:bottom w:val="none" w:sz="0" w:space="0" w:color="auto"/>
                    <w:right w:val="none" w:sz="0" w:space="0" w:color="auto"/>
                  </w:divBdr>
                </w:div>
                <w:div w:id="640430090">
                  <w:marLeft w:val="0"/>
                  <w:marRight w:val="0"/>
                  <w:marTop w:val="0"/>
                  <w:marBottom w:val="100"/>
                  <w:divBdr>
                    <w:top w:val="none" w:sz="0" w:space="0" w:color="auto"/>
                    <w:left w:val="none" w:sz="0" w:space="0" w:color="auto"/>
                    <w:bottom w:val="none" w:sz="0" w:space="0" w:color="auto"/>
                    <w:right w:val="none" w:sz="0" w:space="0" w:color="auto"/>
                  </w:divBdr>
                </w:div>
                <w:div w:id="236982789">
                  <w:marLeft w:val="0"/>
                  <w:marRight w:val="0"/>
                  <w:marTop w:val="0"/>
                  <w:marBottom w:val="100"/>
                  <w:divBdr>
                    <w:top w:val="none" w:sz="0" w:space="0" w:color="auto"/>
                    <w:left w:val="none" w:sz="0" w:space="0" w:color="auto"/>
                    <w:bottom w:val="none" w:sz="0" w:space="0" w:color="auto"/>
                    <w:right w:val="none" w:sz="0" w:space="0" w:color="auto"/>
                  </w:divBdr>
                </w:div>
                <w:div w:id="1483543101">
                  <w:marLeft w:val="720"/>
                  <w:marRight w:val="0"/>
                  <w:marTop w:val="0"/>
                  <w:marBottom w:val="100"/>
                  <w:divBdr>
                    <w:top w:val="none" w:sz="0" w:space="0" w:color="auto"/>
                    <w:left w:val="none" w:sz="0" w:space="0" w:color="auto"/>
                    <w:bottom w:val="none" w:sz="0" w:space="0" w:color="auto"/>
                    <w:right w:val="none" w:sz="0" w:space="0" w:color="auto"/>
                  </w:divBdr>
                </w:div>
                <w:div w:id="849753815">
                  <w:marLeft w:val="720"/>
                  <w:marRight w:val="0"/>
                  <w:marTop w:val="0"/>
                  <w:marBottom w:val="100"/>
                  <w:divBdr>
                    <w:top w:val="none" w:sz="0" w:space="0" w:color="auto"/>
                    <w:left w:val="none" w:sz="0" w:space="0" w:color="auto"/>
                    <w:bottom w:val="none" w:sz="0" w:space="0" w:color="auto"/>
                    <w:right w:val="none" w:sz="0" w:space="0" w:color="auto"/>
                  </w:divBdr>
                </w:div>
                <w:div w:id="2091541880">
                  <w:marLeft w:val="0"/>
                  <w:marRight w:val="0"/>
                  <w:marTop w:val="0"/>
                  <w:marBottom w:val="100"/>
                  <w:divBdr>
                    <w:top w:val="none" w:sz="0" w:space="0" w:color="auto"/>
                    <w:left w:val="none" w:sz="0" w:space="0" w:color="auto"/>
                    <w:bottom w:val="none" w:sz="0" w:space="0" w:color="auto"/>
                    <w:right w:val="none" w:sz="0" w:space="0" w:color="auto"/>
                  </w:divBdr>
                </w:div>
                <w:div w:id="1598715719">
                  <w:marLeft w:val="0"/>
                  <w:marRight w:val="0"/>
                  <w:marTop w:val="0"/>
                  <w:marBottom w:val="100"/>
                  <w:divBdr>
                    <w:top w:val="none" w:sz="0" w:space="0" w:color="auto"/>
                    <w:left w:val="none" w:sz="0" w:space="0" w:color="auto"/>
                    <w:bottom w:val="none" w:sz="0" w:space="0" w:color="auto"/>
                    <w:right w:val="none" w:sz="0" w:space="0" w:color="auto"/>
                  </w:divBdr>
                </w:div>
                <w:div w:id="333261419">
                  <w:marLeft w:val="0"/>
                  <w:marRight w:val="0"/>
                  <w:marTop w:val="0"/>
                  <w:marBottom w:val="100"/>
                  <w:divBdr>
                    <w:top w:val="none" w:sz="0" w:space="0" w:color="auto"/>
                    <w:left w:val="none" w:sz="0" w:space="0" w:color="auto"/>
                    <w:bottom w:val="none" w:sz="0" w:space="0" w:color="auto"/>
                    <w:right w:val="none" w:sz="0" w:space="0" w:color="auto"/>
                  </w:divBdr>
                </w:div>
                <w:div w:id="1423379062">
                  <w:marLeft w:val="0"/>
                  <w:marRight w:val="0"/>
                  <w:marTop w:val="0"/>
                  <w:marBottom w:val="100"/>
                  <w:divBdr>
                    <w:top w:val="none" w:sz="0" w:space="0" w:color="auto"/>
                    <w:left w:val="none" w:sz="0" w:space="0" w:color="auto"/>
                    <w:bottom w:val="none" w:sz="0" w:space="0" w:color="auto"/>
                    <w:right w:val="none" w:sz="0" w:space="0" w:color="auto"/>
                  </w:divBdr>
                </w:div>
                <w:div w:id="1461218944">
                  <w:marLeft w:val="720"/>
                  <w:marRight w:val="0"/>
                  <w:marTop w:val="0"/>
                  <w:marBottom w:val="100"/>
                  <w:divBdr>
                    <w:top w:val="none" w:sz="0" w:space="0" w:color="auto"/>
                    <w:left w:val="none" w:sz="0" w:space="0" w:color="auto"/>
                    <w:bottom w:val="none" w:sz="0" w:space="0" w:color="auto"/>
                    <w:right w:val="none" w:sz="0" w:space="0" w:color="auto"/>
                  </w:divBdr>
                </w:div>
                <w:div w:id="1446659796">
                  <w:marLeft w:val="720"/>
                  <w:marRight w:val="0"/>
                  <w:marTop w:val="0"/>
                  <w:marBottom w:val="100"/>
                  <w:divBdr>
                    <w:top w:val="none" w:sz="0" w:space="0" w:color="auto"/>
                    <w:left w:val="none" w:sz="0" w:space="0" w:color="auto"/>
                    <w:bottom w:val="none" w:sz="0" w:space="0" w:color="auto"/>
                    <w:right w:val="none" w:sz="0" w:space="0" w:color="auto"/>
                  </w:divBdr>
                </w:div>
                <w:div w:id="1537352480">
                  <w:marLeft w:val="720"/>
                  <w:marRight w:val="0"/>
                  <w:marTop w:val="0"/>
                  <w:marBottom w:val="100"/>
                  <w:divBdr>
                    <w:top w:val="none" w:sz="0" w:space="0" w:color="auto"/>
                    <w:left w:val="none" w:sz="0" w:space="0" w:color="auto"/>
                    <w:bottom w:val="none" w:sz="0" w:space="0" w:color="auto"/>
                    <w:right w:val="none" w:sz="0" w:space="0" w:color="auto"/>
                  </w:divBdr>
                </w:div>
                <w:div w:id="238254472">
                  <w:marLeft w:val="720"/>
                  <w:marRight w:val="0"/>
                  <w:marTop w:val="0"/>
                  <w:marBottom w:val="100"/>
                  <w:divBdr>
                    <w:top w:val="none" w:sz="0" w:space="0" w:color="auto"/>
                    <w:left w:val="none" w:sz="0" w:space="0" w:color="auto"/>
                    <w:bottom w:val="none" w:sz="0" w:space="0" w:color="auto"/>
                    <w:right w:val="none" w:sz="0" w:space="0" w:color="auto"/>
                  </w:divBdr>
                </w:div>
                <w:div w:id="247468790">
                  <w:marLeft w:val="0"/>
                  <w:marRight w:val="0"/>
                  <w:marTop w:val="0"/>
                  <w:marBottom w:val="100"/>
                  <w:divBdr>
                    <w:top w:val="none" w:sz="0" w:space="0" w:color="auto"/>
                    <w:left w:val="none" w:sz="0" w:space="0" w:color="auto"/>
                    <w:bottom w:val="none" w:sz="0" w:space="0" w:color="auto"/>
                    <w:right w:val="none" w:sz="0" w:space="0" w:color="auto"/>
                  </w:divBdr>
                </w:div>
                <w:div w:id="1694186415">
                  <w:marLeft w:val="0"/>
                  <w:marRight w:val="0"/>
                  <w:marTop w:val="0"/>
                  <w:marBottom w:val="100"/>
                  <w:divBdr>
                    <w:top w:val="none" w:sz="0" w:space="0" w:color="auto"/>
                    <w:left w:val="none" w:sz="0" w:space="0" w:color="auto"/>
                    <w:bottom w:val="none" w:sz="0" w:space="0" w:color="auto"/>
                    <w:right w:val="none" w:sz="0" w:space="0" w:color="auto"/>
                  </w:divBdr>
                </w:div>
                <w:div w:id="1265653344">
                  <w:marLeft w:val="0"/>
                  <w:marRight w:val="0"/>
                  <w:marTop w:val="0"/>
                  <w:marBottom w:val="101"/>
                  <w:divBdr>
                    <w:top w:val="none" w:sz="0" w:space="0" w:color="auto"/>
                    <w:left w:val="none" w:sz="0" w:space="0" w:color="auto"/>
                    <w:bottom w:val="none" w:sz="0" w:space="0" w:color="auto"/>
                    <w:right w:val="none" w:sz="0" w:space="0" w:color="auto"/>
                  </w:divBdr>
                </w:div>
                <w:div w:id="1439135073">
                  <w:marLeft w:val="0"/>
                  <w:marRight w:val="0"/>
                  <w:marTop w:val="0"/>
                  <w:marBottom w:val="80"/>
                  <w:divBdr>
                    <w:top w:val="none" w:sz="0" w:space="0" w:color="auto"/>
                    <w:left w:val="none" w:sz="0" w:space="0" w:color="auto"/>
                    <w:bottom w:val="none" w:sz="0" w:space="0" w:color="auto"/>
                    <w:right w:val="none" w:sz="0" w:space="0" w:color="auto"/>
                  </w:divBdr>
                </w:div>
                <w:div w:id="847400833">
                  <w:marLeft w:val="0"/>
                  <w:marRight w:val="0"/>
                  <w:marTop w:val="0"/>
                  <w:marBottom w:val="80"/>
                  <w:divBdr>
                    <w:top w:val="none" w:sz="0" w:space="0" w:color="auto"/>
                    <w:left w:val="none" w:sz="0" w:space="0" w:color="auto"/>
                    <w:bottom w:val="none" w:sz="0" w:space="0" w:color="auto"/>
                    <w:right w:val="none" w:sz="0" w:space="0" w:color="auto"/>
                  </w:divBdr>
                </w:div>
                <w:div w:id="608047485">
                  <w:marLeft w:val="0"/>
                  <w:marRight w:val="0"/>
                  <w:marTop w:val="0"/>
                  <w:marBottom w:val="80"/>
                  <w:divBdr>
                    <w:top w:val="none" w:sz="0" w:space="0" w:color="auto"/>
                    <w:left w:val="none" w:sz="0" w:space="0" w:color="auto"/>
                    <w:bottom w:val="none" w:sz="0" w:space="0" w:color="auto"/>
                    <w:right w:val="none" w:sz="0" w:space="0" w:color="auto"/>
                  </w:divBdr>
                </w:div>
                <w:div w:id="1770194817">
                  <w:marLeft w:val="0"/>
                  <w:marRight w:val="0"/>
                  <w:marTop w:val="0"/>
                  <w:marBottom w:val="80"/>
                  <w:divBdr>
                    <w:top w:val="none" w:sz="0" w:space="0" w:color="auto"/>
                    <w:left w:val="none" w:sz="0" w:space="0" w:color="auto"/>
                    <w:bottom w:val="none" w:sz="0" w:space="0" w:color="auto"/>
                    <w:right w:val="none" w:sz="0" w:space="0" w:color="auto"/>
                  </w:divBdr>
                </w:div>
                <w:div w:id="1464427929">
                  <w:marLeft w:val="0"/>
                  <w:marRight w:val="0"/>
                  <w:marTop w:val="0"/>
                  <w:marBottom w:val="80"/>
                  <w:divBdr>
                    <w:top w:val="none" w:sz="0" w:space="0" w:color="auto"/>
                    <w:left w:val="none" w:sz="0" w:space="0" w:color="auto"/>
                    <w:bottom w:val="none" w:sz="0" w:space="0" w:color="auto"/>
                    <w:right w:val="none" w:sz="0" w:space="0" w:color="auto"/>
                  </w:divBdr>
                </w:div>
                <w:div w:id="1420902560">
                  <w:marLeft w:val="0"/>
                  <w:marRight w:val="0"/>
                  <w:marTop w:val="0"/>
                  <w:marBottom w:val="80"/>
                  <w:divBdr>
                    <w:top w:val="none" w:sz="0" w:space="0" w:color="auto"/>
                    <w:left w:val="none" w:sz="0" w:space="0" w:color="auto"/>
                    <w:bottom w:val="none" w:sz="0" w:space="0" w:color="auto"/>
                    <w:right w:val="none" w:sz="0" w:space="0" w:color="auto"/>
                  </w:divBdr>
                </w:div>
                <w:div w:id="1616402809">
                  <w:marLeft w:val="0"/>
                  <w:marRight w:val="0"/>
                  <w:marTop w:val="0"/>
                  <w:marBottom w:val="80"/>
                  <w:divBdr>
                    <w:top w:val="none" w:sz="0" w:space="0" w:color="auto"/>
                    <w:left w:val="none" w:sz="0" w:space="0" w:color="auto"/>
                    <w:bottom w:val="none" w:sz="0" w:space="0" w:color="auto"/>
                    <w:right w:val="none" w:sz="0" w:space="0" w:color="auto"/>
                  </w:divBdr>
                </w:div>
                <w:div w:id="641426342">
                  <w:marLeft w:val="0"/>
                  <w:marRight w:val="0"/>
                  <w:marTop w:val="0"/>
                  <w:marBottom w:val="80"/>
                  <w:divBdr>
                    <w:top w:val="none" w:sz="0" w:space="0" w:color="auto"/>
                    <w:left w:val="none" w:sz="0" w:space="0" w:color="auto"/>
                    <w:bottom w:val="none" w:sz="0" w:space="0" w:color="auto"/>
                    <w:right w:val="none" w:sz="0" w:space="0" w:color="auto"/>
                  </w:divBdr>
                </w:div>
                <w:div w:id="1872188672">
                  <w:marLeft w:val="720"/>
                  <w:marRight w:val="0"/>
                  <w:marTop w:val="0"/>
                  <w:marBottom w:val="80"/>
                  <w:divBdr>
                    <w:top w:val="none" w:sz="0" w:space="0" w:color="auto"/>
                    <w:left w:val="none" w:sz="0" w:space="0" w:color="auto"/>
                    <w:bottom w:val="none" w:sz="0" w:space="0" w:color="auto"/>
                    <w:right w:val="none" w:sz="0" w:space="0" w:color="auto"/>
                  </w:divBdr>
                </w:div>
                <w:div w:id="312758052">
                  <w:marLeft w:val="720"/>
                  <w:marRight w:val="0"/>
                  <w:marTop w:val="0"/>
                  <w:marBottom w:val="101"/>
                  <w:divBdr>
                    <w:top w:val="none" w:sz="0" w:space="0" w:color="auto"/>
                    <w:left w:val="none" w:sz="0" w:space="0" w:color="auto"/>
                    <w:bottom w:val="none" w:sz="0" w:space="0" w:color="auto"/>
                    <w:right w:val="none" w:sz="0" w:space="0" w:color="auto"/>
                  </w:divBdr>
                </w:div>
                <w:div w:id="805707749">
                  <w:marLeft w:val="0"/>
                  <w:marRight w:val="0"/>
                  <w:marTop w:val="0"/>
                  <w:marBottom w:val="101"/>
                  <w:divBdr>
                    <w:top w:val="none" w:sz="0" w:space="0" w:color="auto"/>
                    <w:left w:val="none" w:sz="0" w:space="0" w:color="auto"/>
                    <w:bottom w:val="none" w:sz="0" w:space="0" w:color="auto"/>
                    <w:right w:val="none" w:sz="0" w:space="0" w:color="auto"/>
                  </w:divBdr>
                </w:div>
                <w:div w:id="908225481">
                  <w:marLeft w:val="0"/>
                  <w:marRight w:val="0"/>
                  <w:marTop w:val="40"/>
                  <w:marBottom w:val="40"/>
                  <w:divBdr>
                    <w:top w:val="none" w:sz="0" w:space="0" w:color="auto"/>
                    <w:left w:val="none" w:sz="0" w:space="0" w:color="auto"/>
                    <w:bottom w:val="none" w:sz="0" w:space="0" w:color="auto"/>
                    <w:right w:val="none" w:sz="0" w:space="0" w:color="auto"/>
                  </w:divBdr>
                </w:div>
                <w:div w:id="433525150">
                  <w:marLeft w:val="0"/>
                  <w:marRight w:val="0"/>
                  <w:marTop w:val="40"/>
                  <w:marBottom w:val="40"/>
                  <w:divBdr>
                    <w:top w:val="none" w:sz="0" w:space="0" w:color="auto"/>
                    <w:left w:val="none" w:sz="0" w:space="0" w:color="auto"/>
                    <w:bottom w:val="none" w:sz="0" w:space="0" w:color="auto"/>
                    <w:right w:val="none" w:sz="0" w:space="0" w:color="auto"/>
                  </w:divBdr>
                </w:div>
                <w:div w:id="1794589226">
                  <w:marLeft w:val="0"/>
                  <w:marRight w:val="0"/>
                  <w:marTop w:val="40"/>
                  <w:marBottom w:val="40"/>
                  <w:divBdr>
                    <w:top w:val="none" w:sz="0" w:space="0" w:color="auto"/>
                    <w:left w:val="none" w:sz="0" w:space="0" w:color="auto"/>
                    <w:bottom w:val="none" w:sz="0" w:space="0" w:color="auto"/>
                    <w:right w:val="none" w:sz="0" w:space="0" w:color="auto"/>
                  </w:divBdr>
                </w:div>
                <w:div w:id="1491823265">
                  <w:marLeft w:val="0"/>
                  <w:marRight w:val="0"/>
                  <w:marTop w:val="40"/>
                  <w:marBottom w:val="40"/>
                  <w:divBdr>
                    <w:top w:val="none" w:sz="0" w:space="0" w:color="auto"/>
                    <w:left w:val="none" w:sz="0" w:space="0" w:color="auto"/>
                    <w:bottom w:val="none" w:sz="0" w:space="0" w:color="auto"/>
                    <w:right w:val="none" w:sz="0" w:space="0" w:color="auto"/>
                  </w:divBdr>
                </w:div>
                <w:div w:id="1352223350">
                  <w:marLeft w:val="0"/>
                  <w:marRight w:val="0"/>
                  <w:marTop w:val="40"/>
                  <w:marBottom w:val="40"/>
                  <w:divBdr>
                    <w:top w:val="none" w:sz="0" w:space="0" w:color="auto"/>
                    <w:left w:val="none" w:sz="0" w:space="0" w:color="auto"/>
                    <w:bottom w:val="none" w:sz="0" w:space="0" w:color="auto"/>
                    <w:right w:val="none" w:sz="0" w:space="0" w:color="auto"/>
                  </w:divBdr>
                </w:div>
                <w:div w:id="569459860">
                  <w:marLeft w:val="0"/>
                  <w:marRight w:val="0"/>
                  <w:marTop w:val="40"/>
                  <w:marBottom w:val="40"/>
                  <w:divBdr>
                    <w:top w:val="none" w:sz="0" w:space="0" w:color="auto"/>
                    <w:left w:val="none" w:sz="0" w:space="0" w:color="auto"/>
                    <w:bottom w:val="none" w:sz="0" w:space="0" w:color="auto"/>
                    <w:right w:val="none" w:sz="0" w:space="0" w:color="auto"/>
                  </w:divBdr>
                </w:div>
                <w:div w:id="191842904">
                  <w:marLeft w:val="0"/>
                  <w:marRight w:val="0"/>
                  <w:marTop w:val="40"/>
                  <w:marBottom w:val="40"/>
                  <w:divBdr>
                    <w:top w:val="none" w:sz="0" w:space="0" w:color="auto"/>
                    <w:left w:val="none" w:sz="0" w:space="0" w:color="auto"/>
                    <w:bottom w:val="none" w:sz="0" w:space="0" w:color="auto"/>
                    <w:right w:val="none" w:sz="0" w:space="0" w:color="auto"/>
                  </w:divBdr>
                </w:div>
                <w:div w:id="954747953">
                  <w:marLeft w:val="0"/>
                  <w:marRight w:val="0"/>
                  <w:marTop w:val="40"/>
                  <w:marBottom w:val="40"/>
                  <w:divBdr>
                    <w:top w:val="none" w:sz="0" w:space="0" w:color="auto"/>
                    <w:left w:val="none" w:sz="0" w:space="0" w:color="auto"/>
                    <w:bottom w:val="none" w:sz="0" w:space="0" w:color="auto"/>
                    <w:right w:val="none" w:sz="0" w:space="0" w:color="auto"/>
                  </w:divBdr>
                </w:div>
                <w:div w:id="391123329">
                  <w:marLeft w:val="0"/>
                  <w:marRight w:val="0"/>
                  <w:marTop w:val="40"/>
                  <w:marBottom w:val="40"/>
                  <w:divBdr>
                    <w:top w:val="none" w:sz="0" w:space="0" w:color="auto"/>
                    <w:left w:val="none" w:sz="0" w:space="0" w:color="auto"/>
                    <w:bottom w:val="none" w:sz="0" w:space="0" w:color="auto"/>
                    <w:right w:val="none" w:sz="0" w:space="0" w:color="auto"/>
                  </w:divBdr>
                </w:div>
                <w:div w:id="2143232700">
                  <w:marLeft w:val="0"/>
                  <w:marRight w:val="0"/>
                  <w:marTop w:val="40"/>
                  <w:marBottom w:val="40"/>
                  <w:divBdr>
                    <w:top w:val="none" w:sz="0" w:space="0" w:color="auto"/>
                    <w:left w:val="none" w:sz="0" w:space="0" w:color="auto"/>
                    <w:bottom w:val="none" w:sz="0" w:space="0" w:color="auto"/>
                    <w:right w:val="none" w:sz="0" w:space="0" w:color="auto"/>
                  </w:divBdr>
                </w:div>
                <w:div w:id="399985474">
                  <w:marLeft w:val="0"/>
                  <w:marRight w:val="0"/>
                  <w:marTop w:val="40"/>
                  <w:marBottom w:val="40"/>
                  <w:divBdr>
                    <w:top w:val="none" w:sz="0" w:space="0" w:color="auto"/>
                    <w:left w:val="none" w:sz="0" w:space="0" w:color="auto"/>
                    <w:bottom w:val="none" w:sz="0" w:space="0" w:color="auto"/>
                    <w:right w:val="none" w:sz="0" w:space="0" w:color="auto"/>
                  </w:divBdr>
                </w:div>
                <w:div w:id="1282686112">
                  <w:marLeft w:val="0"/>
                  <w:marRight w:val="0"/>
                  <w:marTop w:val="40"/>
                  <w:marBottom w:val="40"/>
                  <w:divBdr>
                    <w:top w:val="none" w:sz="0" w:space="0" w:color="auto"/>
                    <w:left w:val="none" w:sz="0" w:space="0" w:color="auto"/>
                    <w:bottom w:val="none" w:sz="0" w:space="0" w:color="auto"/>
                    <w:right w:val="none" w:sz="0" w:space="0" w:color="auto"/>
                  </w:divBdr>
                </w:div>
                <w:div w:id="1416630349">
                  <w:marLeft w:val="0"/>
                  <w:marRight w:val="0"/>
                  <w:marTop w:val="40"/>
                  <w:marBottom w:val="40"/>
                  <w:divBdr>
                    <w:top w:val="none" w:sz="0" w:space="0" w:color="auto"/>
                    <w:left w:val="none" w:sz="0" w:space="0" w:color="auto"/>
                    <w:bottom w:val="none" w:sz="0" w:space="0" w:color="auto"/>
                    <w:right w:val="none" w:sz="0" w:space="0" w:color="auto"/>
                  </w:divBdr>
                </w:div>
                <w:div w:id="1807968595">
                  <w:marLeft w:val="0"/>
                  <w:marRight w:val="0"/>
                  <w:marTop w:val="40"/>
                  <w:marBottom w:val="40"/>
                  <w:divBdr>
                    <w:top w:val="none" w:sz="0" w:space="0" w:color="auto"/>
                    <w:left w:val="none" w:sz="0" w:space="0" w:color="auto"/>
                    <w:bottom w:val="none" w:sz="0" w:space="0" w:color="auto"/>
                    <w:right w:val="none" w:sz="0" w:space="0" w:color="auto"/>
                  </w:divBdr>
                </w:div>
                <w:div w:id="1290479127">
                  <w:marLeft w:val="0"/>
                  <w:marRight w:val="0"/>
                  <w:marTop w:val="40"/>
                  <w:marBottom w:val="40"/>
                  <w:divBdr>
                    <w:top w:val="none" w:sz="0" w:space="0" w:color="auto"/>
                    <w:left w:val="none" w:sz="0" w:space="0" w:color="auto"/>
                    <w:bottom w:val="none" w:sz="0" w:space="0" w:color="auto"/>
                    <w:right w:val="none" w:sz="0" w:space="0" w:color="auto"/>
                  </w:divBdr>
                </w:div>
                <w:div w:id="1093822070">
                  <w:marLeft w:val="0"/>
                  <w:marRight w:val="0"/>
                  <w:marTop w:val="40"/>
                  <w:marBottom w:val="40"/>
                  <w:divBdr>
                    <w:top w:val="none" w:sz="0" w:space="0" w:color="auto"/>
                    <w:left w:val="none" w:sz="0" w:space="0" w:color="auto"/>
                    <w:bottom w:val="none" w:sz="0" w:space="0" w:color="auto"/>
                    <w:right w:val="none" w:sz="0" w:space="0" w:color="auto"/>
                  </w:divBdr>
                </w:div>
                <w:div w:id="1874491821">
                  <w:marLeft w:val="0"/>
                  <w:marRight w:val="0"/>
                  <w:marTop w:val="40"/>
                  <w:marBottom w:val="40"/>
                  <w:divBdr>
                    <w:top w:val="none" w:sz="0" w:space="0" w:color="auto"/>
                    <w:left w:val="none" w:sz="0" w:space="0" w:color="auto"/>
                    <w:bottom w:val="none" w:sz="0" w:space="0" w:color="auto"/>
                    <w:right w:val="none" w:sz="0" w:space="0" w:color="auto"/>
                  </w:divBdr>
                </w:div>
                <w:div w:id="69815389">
                  <w:marLeft w:val="0"/>
                  <w:marRight w:val="0"/>
                  <w:marTop w:val="40"/>
                  <w:marBottom w:val="40"/>
                  <w:divBdr>
                    <w:top w:val="none" w:sz="0" w:space="0" w:color="auto"/>
                    <w:left w:val="none" w:sz="0" w:space="0" w:color="auto"/>
                    <w:bottom w:val="none" w:sz="0" w:space="0" w:color="auto"/>
                    <w:right w:val="none" w:sz="0" w:space="0" w:color="auto"/>
                  </w:divBdr>
                </w:div>
                <w:div w:id="580262405">
                  <w:marLeft w:val="0"/>
                  <w:marRight w:val="0"/>
                  <w:marTop w:val="40"/>
                  <w:marBottom w:val="40"/>
                  <w:divBdr>
                    <w:top w:val="none" w:sz="0" w:space="0" w:color="auto"/>
                    <w:left w:val="none" w:sz="0" w:space="0" w:color="auto"/>
                    <w:bottom w:val="none" w:sz="0" w:space="0" w:color="auto"/>
                    <w:right w:val="none" w:sz="0" w:space="0" w:color="auto"/>
                  </w:divBdr>
                </w:div>
                <w:div w:id="1102798888">
                  <w:marLeft w:val="0"/>
                  <w:marRight w:val="0"/>
                  <w:marTop w:val="40"/>
                  <w:marBottom w:val="40"/>
                  <w:divBdr>
                    <w:top w:val="none" w:sz="0" w:space="0" w:color="auto"/>
                    <w:left w:val="none" w:sz="0" w:space="0" w:color="auto"/>
                    <w:bottom w:val="none" w:sz="0" w:space="0" w:color="auto"/>
                    <w:right w:val="none" w:sz="0" w:space="0" w:color="auto"/>
                  </w:divBdr>
                </w:div>
                <w:div w:id="1887327168">
                  <w:marLeft w:val="0"/>
                  <w:marRight w:val="0"/>
                  <w:marTop w:val="40"/>
                  <w:marBottom w:val="40"/>
                  <w:divBdr>
                    <w:top w:val="none" w:sz="0" w:space="0" w:color="auto"/>
                    <w:left w:val="none" w:sz="0" w:space="0" w:color="auto"/>
                    <w:bottom w:val="none" w:sz="0" w:space="0" w:color="auto"/>
                    <w:right w:val="none" w:sz="0" w:space="0" w:color="auto"/>
                  </w:divBdr>
                </w:div>
                <w:div w:id="52192616">
                  <w:marLeft w:val="0"/>
                  <w:marRight w:val="0"/>
                  <w:marTop w:val="40"/>
                  <w:marBottom w:val="40"/>
                  <w:divBdr>
                    <w:top w:val="none" w:sz="0" w:space="0" w:color="auto"/>
                    <w:left w:val="none" w:sz="0" w:space="0" w:color="auto"/>
                    <w:bottom w:val="none" w:sz="0" w:space="0" w:color="auto"/>
                    <w:right w:val="none" w:sz="0" w:space="0" w:color="auto"/>
                  </w:divBdr>
                </w:div>
                <w:div w:id="2111076628">
                  <w:marLeft w:val="0"/>
                  <w:marRight w:val="0"/>
                  <w:marTop w:val="40"/>
                  <w:marBottom w:val="40"/>
                  <w:divBdr>
                    <w:top w:val="none" w:sz="0" w:space="0" w:color="auto"/>
                    <w:left w:val="none" w:sz="0" w:space="0" w:color="auto"/>
                    <w:bottom w:val="none" w:sz="0" w:space="0" w:color="auto"/>
                    <w:right w:val="none" w:sz="0" w:space="0" w:color="auto"/>
                  </w:divBdr>
                </w:div>
                <w:div w:id="471992514">
                  <w:marLeft w:val="0"/>
                  <w:marRight w:val="0"/>
                  <w:marTop w:val="40"/>
                  <w:marBottom w:val="40"/>
                  <w:divBdr>
                    <w:top w:val="none" w:sz="0" w:space="0" w:color="auto"/>
                    <w:left w:val="none" w:sz="0" w:space="0" w:color="auto"/>
                    <w:bottom w:val="none" w:sz="0" w:space="0" w:color="auto"/>
                    <w:right w:val="none" w:sz="0" w:space="0" w:color="auto"/>
                  </w:divBdr>
                </w:div>
                <w:div w:id="47073952">
                  <w:marLeft w:val="0"/>
                  <w:marRight w:val="0"/>
                  <w:marTop w:val="40"/>
                  <w:marBottom w:val="40"/>
                  <w:divBdr>
                    <w:top w:val="none" w:sz="0" w:space="0" w:color="auto"/>
                    <w:left w:val="none" w:sz="0" w:space="0" w:color="auto"/>
                    <w:bottom w:val="none" w:sz="0" w:space="0" w:color="auto"/>
                    <w:right w:val="none" w:sz="0" w:space="0" w:color="auto"/>
                  </w:divBdr>
                </w:div>
                <w:div w:id="2102601406">
                  <w:marLeft w:val="0"/>
                  <w:marRight w:val="0"/>
                  <w:marTop w:val="40"/>
                  <w:marBottom w:val="40"/>
                  <w:divBdr>
                    <w:top w:val="none" w:sz="0" w:space="0" w:color="auto"/>
                    <w:left w:val="none" w:sz="0" w:space="0" w:color="auto"/>
                    <w:bottom w:val="none" w:sz="0" w:space="0" w:color="auto"/>
                    <w:right w:val="none" w:sz="0" w:space="0" w:color="auto"/>
                  </w:divBdr>
                </w:div>
                <w:div w:id="1218934760">
                  <w:marLeft w:val="0"/>
                  <w:marRight w:val="0"/>
                  <w:marTop w:val="40"/>
                  <w:marBottom w:val="40"/>
                  <w:divBdr>
                    <w:top w:val="none" w:sz="0" w:space="0" w:color="auto"/>
                    <w:left w:val="none" w:sz="0" w:space="0" w:color="auto"/>
                    <w:bottom w:val="none" w:sz="0" w:space="0" w:color="auto"/>
                    <w:right w:val="none" w:sz="0" w:space="0" w:color="auto"/>
                  </w:divBdr>
                </w:div>
                <w:div w:id="964507710">
                  <w:marLeft w:val="0"/>
                  <w:marRight w:val="0"/>
                  <w:marTop w:val="40"/>
                  <w:marBottom w:val="40"/>
                  <w:divBdr>
                    <w:top w:val="none" w:sz="0" w:space="0" w:color="auto"/>
                    <w:left w:val="none" w:sz="0" w:space="0" w:color="auto"/>
                    <w:bottom w:val="none" w:sz="0" w:space="0" w:color="auto"/>
                    <w:right w:val="none" w:sz="0" w:space="0" w:color="auto"/>
                  </w:divBdr>
                </w:div>
                <w:div w:id="1232349503">
                  <w:marLeft w:val="0"/>
                  <w:marRight w:val="0"/>
                  <w:marTop w:val="40"/>
                  <w:marBottom w:val="40"/>
                  <w:divBdr>
                    <w:top w:val="none" w:sz="0" w:space="0" w:color="auto"/>
                    <w:left w:val="none" w:sz="0" w:space="0" w:color="auto"/>
                    <w:bottom w:val="none" w:sz="0" w:space="0" w:color="auto"/>
                    <w:right w:val="none" w:sz="0" w:space="0" w:color="auto"/>
                  </w:divBdr>
                </w:div>
                <w:div w:id="1559440201">
                  <w:marLeft w:val="0"/>
                  <w:marRight w:val="0"/>
                  <w:marTop w:val="40"/>
                  <w:marBottom w:val="40"/>
                  <w:divBdr>
                    <w:top w:val="none" w:sz="0" w:space="0" w:color="auto"/>
                    <w:left w:val="none" w:sz="0" w:space="0" w:color="auto"/>
                    <w:bottom w:val="none" w:sz="0" w:space="0" w:color="auto"/>
                    <w:right w:val="none" w:sz="0" w:space="0" w:color="auto"/>
                  </w:divBdr>
                </w:div>
                <w:div w:id="745305041">
                  <w:marLeft w:val="0"/>
                  <w:marRight w:val="0"/>
                  <w:marTop w:val="40"/>
                  <w:marBottom w:val="40"/>
                  <w:divBdr>
                    <w:top w:val="none" w:sz="0" w:space="0" w:color="auto"/>
                    <w:left w:val="none" w:sz="0" w:space="0" w:color="auto"/>
                    <w:bottom w:val="none" w:sz="0" w:space="0" w:color="auto"/>
                    <w:right w:val="none" w:sz="0" w:space="0" w:color="auto"/>
                  </w:divBdr>
                </w:div>
                <w:div w:id="1076394676">
                  <w:marLeft w:val="0"/>
                  <w:marRight w:val="0"/>
                  <w:marTop w:val="40"/>
                  <w:marBottom w:val="40"/>
                  <w:divBdr>
                    <w:top w:val="none" w:sz="0" w:space="0" w:color="auto"/>
                    <w:left w:val="none" w:sz="0" w:space="0" w:color="auto"/>
                    <w:bottom w:val="none" w:sz="0" w:space="0" w:color="auto"/>
                    <w:right w:val="none" w:sz="0" w:space="0" w:color="auto"/>
                  </w:divBdr>
                </w:div>
                <w:div w:id="1779714992">
                  <w:marLeft w:val="0"/>
                  <w:marRight w:val="0"/>
                  <w:marTop w:val="40"/>
                  <w:marBottom w:val="40"/>
                  <w:divBdr>
                    <w:top w:val="none" w:sz="0" w:space="0" w:color="auto"/>
                    <w:left w:val="none" w:sz="0" w:space="0" w:color="auto"/>
                    <w:bottom w:val="none" w:sz="0" w:space="0" w:color="auto"/>
                    <w:right w:val="none" w:sz="0" w:space="0" w:color="auto"/>
                  </w:divBdr>
                </w:div>
                <w:div w:id="783383753">
                  <w:marLeft w:val="0"/>
                  <w:marRight w:val="0"/>
                  <w:marTop w:val="40"/>
                  <w:marBottom w:val="40"/>
                  <w:divBdr>
                    <w:top w:val="none" w:sz="0" w:space="0" w:color="auto"/>
                    <w:left w:val="none" w:sz="0" w:space="0" w:color="auto"/>
                    <w:bottom w:val="none" w:sz="0" w:space="0" w:color="auto"/>
                    <w:right w:val="none" w:sz="0" w:space="0" w:color="auto"/>
                  </w:divBdr>
                </w:div>
                <w:div w:id="1260600352">
                  <w:marLeft w:val="0"/>
                  <w:marRight w:val="0"/>
                  <w:marTop w:val="40"/>
                  <w:marBottom w:val="40"/>
                  <w:divBdr>
                    <w:top w:val="none" w:sz="0" w:space="0" w:color="auto"/>
                    <w:left w:val="none" w:sz="0" w:space="0" w:color="auto"/>
                    <w:bottom w:val="none" w:sz="0" w:space="0" w:color="auto"/>
                    <w:right w:val="none" w:sz="0" w:space="0" w:color="auto"/>
                  </w:divBdr>
                </w:div>
                <w:div w:id="709304015">
                  <w:marLeft w:val="0"/>
                  <w:marRight w:val="0"/>
                  <w:marTop w:val="40"/>
                  <w:marBottom w:val="40"/>
                  <w:divBdr>
                    <w:top w:val="none" w:sz="0" w:space="0" w:color="auto"/>
                    <w:left w:val="none" w:sz="0" w:space="0" w:color="auto"/>
                    <w:bottom w:val="none" w:sz="0" w:space="0" w:color="auto"/>
                    <w:right w:val="none" w:sz="0" w:space="0" w:color="auto"/>
                  </w:divBdr>
                </w:div>
                <w:div w:id="1788768423">
                  <w:marLeft w:val="0"/>
                  <w:marRight w:val="0"/>
                  <w:marTop w:val="40"/>
                  <w:marBottom w:val="40"/>
                  <w:divBdr>
                    <w:top w:val="none" w:sz="0" w:space="0" w:color="auto"/>
                    <w:left w:val="none" w:sz="0" w:space="0" w:color="auto"/>
                    <w:bottom w:val="none" w:sz="0" w:space="0" w:color="auto"/>
                    <w:right w:val="none" w:sz="0" w:space="0" w:color="auto"/>
                  </w:divBdr>
                </w:div>
                <w:div w:id="1666937321">
                  <w:marLeft w:val="0"/>
                  <w:marRight w:val="0"/>
                  <w:marTop w:val="40"/>
                  <w:marBottom w:val="40"/>
                  <w:divBdr>
                    <w:top w:val="none" w:sz="0" w:space="0" w:color="auto"/>
                    <w:left w:val="none" w:sz="0" w:space="0" w:color="auto"/>
                    <w:bottom w:val="none" w:sz="0" w:space="0" w:color="auto"/>
                    <w:right w:val="none" w:sz="0" w:space="0" w:color="auto"/>
                  </w:divBdr>
                </w:div>
                <w:div w:id="721712662">
                  <w:marLeft w:val="0"/>
                  <w:marRight w:val="0"/>
                  <w:marTop w:val="40"/>
                  <w:marBottom w:val="40"/>
                  <w:divBdr>
                    <w:top w:val="none" w:sz="0" w:space="0" w:color="auto"/>
                    <w:left w:val="none" w:sz="0" w:space="0" w:color="auto"/>
                    <w:bottom w:val="none" w:sz="0" w:space="0" w:color="auto"/>
                    <w:right w:val="none" w:sz="0" w:space="0" w:color="auto"/>
                  </w:divBdr>
                </w:div>
                <w:div w:id="1245649345">
                  <w:marLeft w:val="0"/>
                  <w:marRight w:val="0"/>
                  <w:marTop w:val="40"/>
                  <w:marBottom w:val="40"/>
                  <w:divBdr>
                    <w:top w:val="none" w:sz="0" w:space="0" w:color="auto"/>
                    <w:left w:val="none" w:sz="0" w:space="0" w:color="auto"/>
                    <w:bottom w:val="none" w:sz="0" w:space="0" w:color="auto"/>
                    <w:right w:val="none" w:sz="0" w:space="0" w:color="auto"/>
                  </w:divBdr>
                </w:div>
                <w:div w:id="2131707812">
                  <w:marLeft w:val="0"/>
                  <w:marRight w:val="0"/>
                  <w:marTop w:val="40"/>
                  <w:marBottom w:val="40"/>
                  <w:divBdr>
                    <w:top w:val="none" w:sz="0" w:space="0" w:color="auto"/>
                    <w:left w:val="none" w:sz="0" w:space="0" w:color="auto"/>
                    <w:bottom w:val="none" w:sz="0" w:space="0" w:color="auto"/>
                    <w:right w:val="none" w:sz="0" w:space="0" w:color="auto"/>
                  </w:divBdr>
                </w:div>
                <w:div w:id="1907497695">
                  <w:marLeft w:val="0"/>
                  <w:marRight w:val="0"/>
                  <w:marTop w:val="40"/>
                  <w:marBottom w:val="40"/>
                  <w:divBdr>
                    <w:top w:val="none" w:sz="0" w:space="0" w:color="auto"/>
                    <w:left w:val="none" w:sz="0" w:space="0" w:color="auto"/>
                    <w:bottom w:val="none" w:sz="0" w:space="0" w:color="auto"/>
                    <w:right w:val="none" w:sz="0" w:space="0" w:color="auto"/>
                  </w:divBdr>
                </w:div>
                <w:div w:id="1823084322">
                  <w:marLeft w:val="0"/>
                  <w:marRight w:val="0"/>
                  <w:marTop w:val="40"/>
                  <w:marBottom w:val="40"/>
                  <w:divBdr>
                    <w:top w:val="none" w:sz="0" w:space="0" w:color="auto"/>
                    <w:left w:val="none" w:sz="0" w:space="0" w:color="auto"/>
                    <w:bottom w:val="none" w:sz="0" w:space="0" w:color="auto"/>
                    <w:right w:val="none" w:sz="0" w:space="0" w:color="auto"/>
                  </w:divBdr>
                </w:div>
                <w:div w:id="491874736">
                  <w:marLeft w:val="0"/>
                  <w:marRight w:val="0"/>
                  <w:marTop w:val="40"/>
                  <w:marBottom w:val="40"/>
                  <w:divBdr>
                    <w:top w:val="none" w:sz="0" w:space="0" w:color="auto"/>
                    <w:left w:val="none" w:sz="0" w:space="0" w:color="auto"/>
                    <w:bottom w:val="none" w:sz="0" w:space="0" w:color="auto"/>
                    <w:right w:val="none" w:sz="0" w:space="0" w:color="auto"/>
                  </w:divBdr>
                </w:div>
                <w:div w:id="1012101606">
                  <w:marLeft w:val="0"/>
                  <w:marRight w:val="0"/>
                  <w:marTop w:val="40"/>
                  <w:marBottom w:val="40"/>
                  <w:divBdr>
                    <w:top w:val="none" w:sz="0" w:space="0" w:color="auto"/>
                    <w:left w:val="none" w:sz="0" w:space="0" w:color="auto"/>
                    <w:bottom w:val="none" w:sz="0" w:space="0" w:color="auto"/>
                    <w:right w:val="none" w:sz="0" w:space="0" w:color="auto"/>
                  </w:divBdr>
                </w:div>
                <w:div w:id="1039745375">
                  <w:marLeft w:val="0"/>
                  <w:marRight w:val="0"/>
                  <w:marTop w:val="40"/>
                  <w:marBottom w:val="40"/>
                  <w:divBdr>
                    <w:top w:val="none" w:sz="0" w:space="0" w:color="auto"/>
                    <w:left w:val="none" w:sz="0" w:space="0" w:color="auto"/>
                    <w:bottom w:val="none" w:sz="0" w:space="0" w:color="auto"/>
                    <w:right w:val="none" w:sz="0" w:space="0" w:color="auto"/>
                  </w:divBdr>
                </w:div>
                <w:div w:id="2088839659">
                  <w:marLeft w:val="0"/>
                  <w:marRight w:val="0"/>
                  <w:marTop w:val="40"/>
                  <w:marBottom w:val="40"/>
                  <w:divBdr>
                    <w:top w:val="none" w:sz="0" w:space="0" w:color="auto"/>
                    <w:left w:val="none" w:sz="0" w:space="0" w:color="auto"/>
                    <w:bottom w:val="none" w:sz="0" w:space="0" w:color="auto"/>
                    <w:right w:val="none" w:sz="0" w:space="0" w:color="auto"/>
                  </w:divBdr>
                </w:div>
                <w:div w:id="1071120506">
                  <w:marLeft w:val="0"/>
                  <w:marRight w:val="0"/>
                  <w:marTop w:val="40"/>
                  <w:marBottom w:val="40"/>
                  <w:divBdr>
                    <w:top w:val="none" w:sz="0" w:space="0" w:color="auto"/>
                    <w:left w:val="none" w:sz="0" w:space="0" w:color="auto"/>
                    <w:bottom w:val="none" w:sz="0" w:space="0" w:color="auto"/>
                    <w:right w:val="none" w:sz="0" w:space="0" w:color="auto"/>
                  </w:divBdr>
                </w:div>
                <w:div w:id="1666594457">
                  <w:marLeft w:val="0"/>
                  <w:marRight w:val="0"/>
                  <w:marTop w:val="40"/>
                  <w:marBottom w:val="40"/>
                  <w:divBdr>
                    <w:top w:val="none" w:sz="0" w:space="0" w:color="auto"/>
                    <w:left w:val="none" w:sz="0" w:space="0" w:color="auto"/>
                    <w:bottom w:val="none" w:sz="0" w:space="0" w:color="auto"/>
                    <w:right w:val="none" w:sz="0" w:space="0" w:color="auto"/>
                  </w:divBdr>
                </w:div>
                <w:div w:id="782457440">
                  <w:marLeft w:val="0"/>
                  <w:marRight w:val="0"/>
                  <w:marTop w:val="40"/>
                  <w:marBottom w:val="40"/>
                  <w:divBdr>
                    <w:top w:val="none" w:sz="0" w:space="0" w:color="auto"/>
                    <w:left w:val="none" w:sz="0" w:space="0" w:color="auto"/>
                    <w:bottom w:val="none" w:sz="0" w:space="0" w:color="auto"/>
                    <w:right w:val="none" w:sz="0" w:space="0" w:color="auto"/>
                  </w:divBdr>
                </w:div>
                <w:div w:id="1067075460">
                  <w:marLeft w:val="0"/>
                  <w:marRight w:val="0"/>
                  <w:marTop w:val="40"/>
                  <w:marBottom w:val="40"/>
                  <w:divBdr>
                    <w:top w:val="none" w:sz="0" w:space="0" w:color="auto"/>
                    <w:left w:val="none" w:sz="0" w:space="0" w:color="auto"/>
                    <w:bottom w:val="none" w:sz="0" w:space="0" w:color="auto"/>
                    <w:right w:val="none" w:sz="0" w:space="0" w:color="auto"/>
                  </w:divBdr>
                </w:div>
                <w:div w:id="875238918">
                  <w:marLeft w:val="0"/>
                  <w:marRight w:val="0"/>
                  <w:marTop w:val="40"/>
                  <w:marBottom w:val="40"/>
                  <w:divBdr>
                    <w:top w:val="none" w:sz="0" w:space="0" w:color="auto"/>
                    <w:left w:val="none" w:sz="0" w:space="0" w:color="auto"/>
                    <w:bottom w:val="none" w:sz="0" w:space="0" w:color="auto"/>
                    <w:right w:val="none" w:sz="0" w:space="0" w:color="auto"/>
                  </w:divBdr>
                </w:div>
                <w:div w:id="684790842">
                  <w:marLeft w:val="0"/>
                  <w:marRight w:val="0"/>
                  <w:marTop w:val="0"/>
                  <w:marBottom w:val="101"/>
                  <w:divBdr>
                    <w:top w:val="none" w:sz="0" w:space="0" w:color="auto"/>
                    <w:left w:val="none" w:sz="0" w:space="0" w:color="auto"/>
                    <w:bottom w:val="none" w:sz="0" w:space="0" w:color="auto"/>
                    <w:right w:val="none" w:sz="0" w:space="0" w:color="auto"/>
                  </w:divBdr>
                </w:div>
                <w:div w:id="225607024">
                  <w:marLeft w:val="0"/>
                  <w:marRight w:val="0"/>
                  <w:marTop w:val="0"/>
                  <w:marBottom w:val="101"/>
                  <w:divBdr>
                    <w:top w:val="none" w:sz="0" w:space="0" w:color="auto"/>
                    <w:left w:val="none" w:sz="0" w:space="0" w:color="auto"/>
                    <w:bottom w:val="none" w:sz="0" w:space="0" w:color="auto"/>
                    <w:right w:val="none" w:sz="0" w:space="0" w:color="auto"/>
                  </w:divBdr>
                </w:div>
                <w:div w:id="1542284401">
                  <w:marLeft w:val="720"/>
                  <w:marRight w:val="0"/>
                  <w:marTop w:val="0"/>
                  <w:marBottom w:val="101"/>
                  <w:divBdr>
                    <w:top w:val="none" w:sz="0" w:space="0" w:color="auto"/>
                    <w:left w:val="none" w:sz="0" w:space="0" w:color="auto"/>
                    <w:bottom w:val="none" w:sz="0" w:space="0" w:color="auto"/>
                    <w:right w:val="none" w:sz="0" w:space="0" w:color="auto"/>
                  </w:divBdr>
                </w:div>
                <w:div w:id="1981566633">
                  <w:marLeft w:val="720"/>
                  <w:marRight w:val="0"/>
                  <w:marTop w:val="0"/>
                  <w:marBottom w:val="101"/>
                  <w:divBdr>
                    <w:top w:val="none" w:sz="0" w:space="0" w:color="auto"/>
                    <w:left w:val="none" w:sz="0" w:space="0" w:color="auto"/>
                    <w:bottom w:val="none" w:sz="0" w:space="0" w:color="auto"/>
                    <w:right w:val="none" w:sz="0" w:space="0" w:color="auto"/>
                  </w:divBdr>
                </w:div>
                <w:div w:id="939989543">
                  <w:marLeft w:val="720"/>
                  <w:marRight w:val="0"/>
                  <w:marTop w:val="0"/>
                  <w:marBottom w:val="101"/>
                  <w:divBdr>
                    <w:top w:val="none" w:sz="0" w:space="0" w:color="auto"/>
                    <w:left w:val="none" w:sz="0" w:space="0" w:color="auto"/>
                    <w:bottom w:val="none" w:sz="0" w:space="0" w:color="auto"/>
                    <w:right w:val="none" w:sz="0" w:space="0" w:color="auto"/>
                  </w:divBdr>
                </w:div>
                <w:div w:id="1445269403">
                  <w:marLeft w:val="720"/>
                  <w:marRight w:val="0"/>
                  <w:marTop w:val="0"/>
                  <w:marBottom w:val="101"/>
                  <w:divBdr>
                    <w:top w:val="none" w:sz="0" w:space="0" w:color="auto"/>
                    <w:left w:val="none" w:sz="0" w:space="0" w:color="auto"/>
                    <w:bottom w:val="none" w:sz="0" w:space="0" w:color="auto"/>
                    <w:right w:val="none" w:sz="0" w:space="0" w:color="auto"/>
                  </w:divBdr>
                </w:div>
                <w:div w:id="756514690">
                  <w:marLeft w:val="720"/>
                  <w:marRight w:val="0"/>
                  <w:marTop w:val="0"/>
                  <w:marBottom w:val="101"/>
                  <w:divBdr>
                    <w:top w:val="none" w:sz="0" w:space="0" w:color="auto"/>
                    <w:left w:val="none" w:sz="0" w:space="0" w:color="auto"/>
                    <w:bottom w:val="none" w:sz="0" w:space="0" w:color="auto"/>
                    <w:right w:val="none" w:sz="0" w:space="0" w:color="auto"/>
                  </w:divBdr>
                </w:div>
                <w:div w:id="1222714031">
                  <w:marLeft w:val="720"/>
                  <w:marRight w:val="0"/>
                  <w:marTop w:val="0"/>
                  <w:marBottom w:val="101"/>
                  <w:divBdr>
                    <w:top w:val="none" w:sz="0" w:space="0" w:color="auto"/>
                    <w:left w:val="none" w:sz="0" w:space="0" w:color="auto"/>
                    <w:bottom w:val="none" w:sz="0" w:space="0" w:color="auto"/>
                    <w:right w:val="none" w:sz="0" w:space="0" w:color="auto"/>
                  </w:divBdr>
                </w:div>
                <w:div w:id="584650517">
                  <w:marLeft w:val="0"/>
                  <w:marRight w:val="0"/>
                  <w:marTop w:val="0"/>
                  <w:marBottom w:val="101"/>
                  <w:divBdr>
                    <w:top w:val="none" w:sz="0" w:space="0" w:color="auto"/>
                    <w:left w:val="none" w:sz="0" w:space="0" w:color="auto"/>
                    <w:bottom w:val="none" w:sz="0" w:space="0" w:color="auto"/>
                    <w:right w:val="none" w:sz="0" w:space="0" w:color="auto"/>
                  </w:divBdr>
                </w:div>
                <w:div w:id="326445727">
                  <w:marLeft w:val="0"/>
                  <w:marRight w:val="0"/>
                  <w:marTop w:val="0"/>
                  <w:marBottom w:val="101"/>
                  <w:divBdr>
                    <w:top w:val="none" w:sz="0" w:space="0" w:color="auto"/>
                    <w:left w:val="none" w:sz="0" w:space="0" w:color="auto"/>
                    <w:bottom w:val="none" w:sz="0" w:space="0" w:color="auto"/>
                    <w:right w:val="none" w:sz="0" w:space="0" w:color="auto"/>
                  </w:divBdr>
                </w:div>
                <w:div w:id="999427812">
                  <w:marLeft w:val="0"/>
                  <w:marRight w:val="0"/>
                  <w:marTop w:val="0"/>
                  <w:marBottom w:val="101"/>
                  <w:divBdr>
                    <w:top w:val="none" w:sz="0" w:space="0" w:color="auto"/>
                    <w:left w:val="none" w:sz="0" w:space="0" w:color="auto"/>
                    <w:bottom w:val="none" w:sz="0" w:space="0" w:color="auto"/>
                    <w:right w:val="none" w:sz="0" w:space="0" w:color="auto"/>
                  </w:divBdr>
                </w:div>
                <w:div w:id="1371539989">
                  <w:marLeft w:val="0"/>
                  <w:marRight w:val="0"/>
                  <w:marTop w:val="0"/>
                  <w:marBottom w:val="101"/>
                  <w:divBdr>
                    <w:top w:val="none" w:sz="0" w:space="0" w:color="auto"/>
                    <w:left w:val="none" w:sz="0" w:space="0" w:color="auto"/>
                    <w:bottom w:val="none" w:sz="0" w:space="0" w:color="auto"/>
                    <w:right w:val="none" w:sz="0" w:space="0" w:color="auto"/>
                  </w:divBdr>
                </w:div>
                <w:div w:id="1193229545">
                  <w:marLeft w:val="720"/>
                  <w:marRight w:val="0"/>
                  <w:marTop w:val="0"/>
                  <w:marBottom w:val="101"/>
                  <w:divBdr>
                    <w:top w:val="none" w:sz="0" w:space="0" w:color="auto"/>
                    <w:left w:val="none" w:sz="0" w:space="0" w:color="auto"/>
                    <w:bottom w:val="none" w:sz="0" w:space="0" w:color="auto"/>
                    <w:right w:val="none" w:sz="0" w:space="0" w:color="auto"/>
                  </w:divBdr>
                </w:div>
                <w:div w:id="1308365751">
                  <w:marLeft w:val="720"/>
                  <w:marRight w:val="0"/>
                  <w:marTop w:val="0"/>
                  <w:marBottom w:val="101"/>
                  <w:divBdr>
                    <w:top w:val="none" w:sz="0" w:space="0" w:color="auto"/>
                    <w:left w:val="none" w:sz="0" w:space="0" w:color="auto"/>
                    <w:bottom w:val="none" w:sz="0" w:space="0" w:color="auto"/>
                    <w:right w:val="none" w:sz="0" w:space="0" w:color="auto"/>
                  </w:divBdr>
                </w:div>
                <w:div w:id="1840653227">
                  <w:marLeft w:val="720"/>
                  <w:marRight w:val="0"/>
                  <w:marTop w:val="0"/>
                  <w:marBottom w:val="101"/>
                  <w:divBdr>
                    <w:top w:val="none" w:sz="0" w:space="0" w:color="auto"/>
                    <w:left w:val="none" w:sz="0" w:space="0" w:color="auto"/>
                    <w:bottom w:val="none" w:sz="0" w:space="0" w:color="auto"/>
                    <w:right w:val="none" w:sz="0" w:space="0" w:color="auto"/>
                  </w:divBdr>
                </w:div>
                <w:div w:id="1484155399">
                  <w:marLeft w:val="720"/>
                  <w:marRight w:val="0"/>
                  <w:marTop w:val="0"/>
                  <w:marBottom w:val="101"/>
                  <w:divBdr>
                    <w:top w:val="none" w:sz="0" w:space="0" w:color="auto"/>
                    <w:left w:val="none" w:sz="0" w:space="0" w:color="auto"/>
                    <w:bottom w:val="none" w:sz="0" w:space="0" w:color="auto"/>
                    <w:right w:val="none" w:sz="0" w:space="0" w:color="auto"/>
                  </w:divBdr>
                </w:div>
                <w:div w:id="736123248">
                  <w:marLeft w:val="720"/>
                  <w:marRight w:val="0"/>
                  <w:marTop w:val="0"/>
                  <w:marBottom w:val="101"/>
                  <w:divBdr>
                    <w:top w:val="none" w:sz="0" w:space="0" w:color="auto"/>
                    <w:left w:val="none" w:sz="0" w:space="0" w:color="auto"/>
                    <w:bottom w:val="none" w:sz="0" w:space="0" w:color="auto"/>
                    <w:right w:val="none" w:sz="0" w:space="0" w:color="auto"/>
                  </w:divBdr>
                </w:div>
                <w:div w:id="1274434390">
                  <w:marLeft w:val="0"/>
                  <w:marRight w:val="0"/>
                  <w:marTop w:val="0"/>
                  <w:marBottom w:val="101"/>
                  <w:divBdr>
                    <w:top w:val="none" w:sz="0" w:space="0" w:color="auto"/>
                    <w:left w:val="none" w:sz="0" w:space="0" w:color="auto"/>
                    <w:bottom w:val="none" w:sz="0" w:space="0" w:color="auto"/>
                    <w:right w:val="none" w:sz="0" w:space="0" w:color="auto"/>
                  </w:divBdr>
                </w:div>
                <w:div w:id="615257413">
                  <w:marLeft w:val="0"/>
                  <w:marRight w:val="0"/>
                  <w:marTop w:val="0"/>
                  <w:marBottom w:val="101"/>
                  <w:divBdr>
                    <w:top w:val="none" w:sz="0" w:space="0" w:color="auto"/>
                    <w:left w:val="none" w:sz="0" w:space="0" w:color="auto"/>
                    <w:bottom w:val="none" w:sz="0" w:space="0" w:color="auto"/>
                    <w:right w:val="none" w:sz="0" w:space="0" w:color="auto"/>
                  </w:divBdr>
                </w:div>
                <w:div w:id="75135564">
                  <w:marLeft w:val="0"/>
                  <w:marRight w:val="0"/>
                  <w:marTop w:val="0"/>
                  <w:marBottom w:val="101"/>
                  <w:divBdr>
                    <w:top w:val="none" w:sz="0" w:space="0" w:color="auto"/>
                    <w:left w:val="none" w:sz="0" w:space="0" w:color="auto"/>
                    <w:bottom w:val="none" w:sz="0" w:space="0" w:color="auto"/>
                    <w:right w:val="none" w:sz="0" w:space="0" w:color="auto"/>
                  </w:divBdr>
                </w:div>
                <w:div w:id="1882131858">
                  <w:marLeft w:val="0"/>
                  <w:marRight w:val="0"/>
                  <w:marTop w:val="0"/>
                  <w:marBottom w:val="101"/>
                  <w:divBdr>
                    <w:top w:val="none" w:sz="0" w:space="0" w:color="auto"/>
                    <w:left w:val="none" w:sz="0" w:space="0" w:color="auto"/>
                    <w:bottom w:val="none" w:sz="0" w:space="0" w:color="auto"/>
                    <w:right w:val="none" w:sz="0" w:space="0" w:color="auto"/>
                  </w:divBdr>
                </w:div>
                <w:div w:id="785393536">
                  <w:marLeft w:val="0"/>
                  <w:marRight w:val="0"/>
                  <w:marTop w:val="0"/>
                  <w:marBottom w:val="101"/>
                  <w:divBdr>
                    <w:top w:val="none" w:sz="0" w:space="0" w:color="auto"/>
                    <w:left w:val="none" w:sz="0" w:space="0" w:color="auto"/>
                    <w:bottom w:val="none" w:sz="0" w:space="0" w:color="auto"/>
                    <w:right w:val="none" w:sz="0" w:space="0" w:color="auto"/>
                  </w:divBdr>
                </w:div>
                <w:div w:id="1863858150">
                  <w:marLeft w:val="0"/>
                  <w:marRight w:val="0"/>
                  <w:marTop w:val="0"/>
                  <w:marBottom w:val="101"/>
                  <w:divBdr>
                    <w:top w:val="none" w:sz="0" w:space="0" w:color="auto"/>
                    <w:left w:val="none" w:sz="0" w:space="0" w:color="auto"/>
                    <w:bottom w:val="none" w:sz="0" w:space="0" w:color="auto"/>
                    <w:right w:val="none" w:sz="0" w:space="0" w:color="auto"/>
                  </w:divBdr>
                </w:div>
                <w:div w:id="143282857">
                  <w:marLeft w:val="0"/>
                  <w:marRight w:val="0"/>
                  <w:marTop w:val="0"/>
                  <w:marBottom w:val="101"/>
                  <w:divBdr>
                    <w:top w:val="none" w:sz="0" w:space="0" w:color="auto"/>
                    <w:left w:val="none" w:sz="0" w:space="0" w:color="auto"/>
                    <w:bottom w:val="none" w:sz="0" w:space="0" w:color="auto"/>
                    <w:right w:val="none" w:sz="0" w:space="0" w:color="auto"/>
                  </w:divBdr>
                </w:div>
                <w:div w:id="768505553">
                  <w:marLeft w:val="0"/>
                  <w:marRight w:val="0"/>
                  <w:marTop w:val="0"/>
                  <w:marBottom w:val="101"/>
                  <w:divBdr>
                    <w:top w:val="none" w:sz="0" w:space="0" w:color="auto"/>
                    <w:left w:val="none" w:sz="0" w:space="0" w:color="auto"/>
                    <w:bottom w:val="none" w:sz="0" w:space="0" w:color="auto"/>
                    <w:right w:val="none" w:sz="0" w:space="0" w:color="auto"/>
                  </w:divBdr>
                </w:div>
                <w:div w:id="1487942373">
                  <w:marLeft w:val="720"/>
                  <w:marRight w:val="0"/>
                  <w:marTop w:val="0"/>
                  <w:marBottom w:val="101"/>
                  <w:divBdr>
                    <w:top w:val="none" w:sz="0" w:space="0" w:color="auto"/>
                    <w:left w:val="none" w:sz="0" w:space="0" w:color="auto"/>
                    <w:bottom w:val="none" w:sz="0" w:space="0" w:color="auto"/>
                    <w:right w:val="none" w:sz="0" w:space="0" w:color="auto"/>
                  </w:divBdr>
                </w:div>
                <w:div w:id="369570459">
                  <w:marLeft w:val="720"/>
                  <w:marRight w:val="0"/>
                  <w:marTop w:val="0"/>
                  <w:marBottom w:val="101"/>
                  <w:divBdr>
                    <w:top w:val="none" w:sz="0" w:space="0" w:color="auto"/>
                    <w:left w:val="none" w:sz="0" w:space="0" w:color="auto"/>
                    <w:bottom w:val="none" w:sz="0" w:space="0" w:color="auto"/>
                    <w:right w:val="none" w:sz="0" w:space="0" w:color="auto"/>
                  </w:divBdr>
                </w:div>
                <w:div w:id="1867794782">
                  <w:marLeft w:val="720"/>
                  <w:marRight w:val="0"/>
                  <w:marTop w:val="0"/>
                  <w:marBottom w:val="101"/>
                  <w:divBdr>
                    <w:top w:val="none" w:sz="0" w:space="0" w:color="auto"/>
                    <w:left w:val="none" w:sz="0" w:space="0" w:color="auto"/>
                    <w:bottom w:val="none" w:sz="0" w:space="0" w:color="auto"/>
                    <w:right w:val="none" w:sz="0" w:space="0" w:color="auto"/>
                  </w:divBdr>
                </w:div>
                <w:div w:id="1151992476">
                  <w:marLeft w:val="720"/>
                  <w:marRight w:val="0"/>
                  <w:marTop w:val="0"/>
                  <w:marBottom w:val="101"/>
                  <w:divBdr>
                    <w:top w:val="none" w:sz="0" w:space="0" w:color="auto"/>
                    <w:left w:val="none" w:sz="0" w:space="0" w:color="auto"/>
                    <w:bottom w:val="none" w:sz="0" w:space="0" w:color="auto"/>
                    <w:right w:val="none" w:sz="0" w:space="0" w:color="auto"/>
                  </w:divBdr>
                </w:div>
                <w:div w:id="677125585">
                  <w:marLeft w:val="0"/>
                  <w:marRight w:val="0"/>
                  <w:marTop w:val="0"/>
                  <w:marBottom w:val="101"/>
                  <w:divBdr>
                    <w:top w:val="none" w:sz="0" w:space="0" w:color="auto"/>
                    <w:left w:val="none" w:sz="0" w:space="0" w:color="auto"/>
                    <w:bottom w:val="none" w:sz="0" w:space="0" w:color="auto"/>
                    <w:right w:val="none" w:sz="0" w:space="0" w:color="auto"/>
                  </w:divBdr>
                </w:div>
                <w:div w:id="1833064736">
                  <w:marLeft w:val="0"/>
                  <w:marRight w:val="0"/>
                  <w:marTop w:val="0"/>
                  <w:marBottom w:val="101"/>
                  <w:divBdr>
                    <w:top w:val="none" w:sz="0" w:space="0" w:color="auto"/>
                    <w:left w:val="none" w:sz="0" w:space="0" w:color="auto"/>
                    <w:bottom w:val="none" w:sz="0" w:space="0" w:color="auto"/>
                    <w:right w:val="none" w:sz="0" w:space="0" w:color="auto"/>
                  </w:divBdr>
                </w:div>
                <w:div w:id="1149590083">
                  <w:marLeft w:val="0"/>
                  <w:marRight w:val="0"/>
                  <w:marTop w:val="0"/>
                  <w:marBottom w:val="101"/>
                  <w:divBdr>
                    <w:top w:val="none" w:sz="0" w:space="0" w:color="auto"/>
                    <w:left w:val="none" w:sz="0" w:space="0" w:color="auto"/>
                    <w:bottom w:val="none" w:sz="0" w:space="0" w:color="auto"/>
                    <w:right w:val="none" w:sz="0" w:space="0" w:color="auto"/>
                  </w:divBdr>
                </w:div>
                <w:div w:id="1729644732">
                  <w:marLeft w:val="720"/>
                  <w:marRight w:val="0"/>
                  <w:marTop w:val="0"/>
                  <w:marBottom w:val="101"/>
                  <w:divBdr>
                    <w:top w:val="none" w:sz="0" w:space="0" w:color="auto"/>
                    <w:left w:val="none" w:sz="0" w:space="0" w:color="auto"/>
                    <w:bottom w:val="none" w:sz="0" w:space="0" w:color="auto"/>
                    <w:right w:val="none" w:sz="0" w:space="0" w:color="auto"/>
                  </w:divBdr>
                </w:div>
                <w:div w:id="1690250991">
                  <w:marLeft w:val="720"/>
                  <w:marRight w:val="0"/>
                  <w:marTop w:val="0"/>
                  <w:marBottom w:val="101"/>
                  <w:divBdr>
                    <w:top w:val="none" w:sz="0" w:space="0" w:color="auto"/>
                    <w:left w:val="none" w:sz="0" w:space="0" w:color="auto"/>
                    <w:bottom w:val="none" w:sz="0" w:space="0" w:color="auto"/>
                    <w:right w:val="none" w:sz="0" w:space="0" w:color="auto"/>
                  </w:divBdr>
                </w:div>
                <w:div w:id="408844040">
                  <w:marLeft w:val="720"/>
                  <w:marRight w:val="0"/>
                  <w:marTop w:val="0"/>
                  <w:marBottom w:val="101"/>
                  <w:divBdr>
                    <w:top w:val="none" w:sz="0" w:space="0" w:color="auto"/>
                    <w:left w:val="none" w:sz="0" w:space="0" w:color="auto"/>
                    <w:bottom w:val="none" w:sz="0" w:space="0" w:color="auto"/>
                    <w:right w:val="none" w:sz="0" w:space="0" w:color="auto"/>
                  </w:divBdr>
                </w:div>
                <w:div w:id="190919129">
                  <w:marLeft w:val="0"/>
                  <w:marRight w:val="0"/>
                  <w:marTop w:val="0"/>
                  <w:marBottom w:val="101"/>
                  <w:divBdr>
                    <w:top w:val="none" w:sz="0" w:space="0" w:color="auto"/>
                    <w:left w:val="none" w:sz="0" w:space="0" w:color="auto"/>
                    <w:bottom w:val="none" w:sz="0" w:space="0" w:color="auto"/>
                    <w:right w:val="none" w:sz="0" w:space="0" w:color="auto"/>
                  </w:divBdr>
                </w:div>
                <w:div w:id="1563557963">
                  <w:marLeft w:val="0"/>
                  <w:marRight w:val="0"/>
                  <w:marTop w:val="0"/>
                  <w:marBottom w:val="101"/>
                  <w:divBdr>
                    <w:top w:val="none" w:sz="0" w:space="0" w:color="auto"/>
                    <w:left w:val="none" w:sz="0" w:space="0" w:color="auto"/>
                    <w:bottom w:val="none" w:sz="0" w:space="0" w:color="auto"/>
                    <w:right w:val="none" w:sz="0" w:space="0" w:color="auto"/>
                  </w:divBdr>
                </w:div>
                <w:div w:id="1308778689">
                  <w:marLeft w:val="720"/>
                  <w:marRight w:val="0"/>
                  <w:marTop w:val="0"/>
                  <w:marBottom w:val="101"/>
                  <w:divBdr>
                    <w:top w:val="none" w:sz="0" w:space="0" w:color="auto"/>
                    <w:left w:val="none" w:sz="0" w:space="0" w:color="auto"/>
                    <w:bottom w:val="none" w:sz="0" w:space="0" w:color="auto"/>
                    <w:right w:val="none" w:sz="0" w:space="0" w:color="auto"/>
                  </w:divBdr>
                </w:div>
                <w:div w:id="1689521552">
                  <w:marLeft w:val="720"/>
                  <w:marRight w:val="0"/>
                  <w:marTop w:val="0"/>
                  <w:marBottom w:val="101"/>
                  <w:divBdr>
                    <w:top w:val="none" w:sz="0" w:space="0" w:color="auto"/>
                    <w:left w:val="none" w:sz="0" w:space="0" w:color="auto"/>
                    <w:bottom w:val="none" w:sz="0" w:space="0" w:color="auto"/>
                    <w:right w:val="none" w:sz="0" w:space="0" w:color="auto"/>
                  </w:divBdr>
                </w:div>
                <w:div w:id="1554466687">
                  <w:marLeft w:val="720"/>
                  <w:marRight w:val="0"/>
                  <w:marTop w:val="0"/>
                  <w:marBottom w:val="101"/>
                  <w:divBdr>
                    <w:top w:val="none" w:sz="0" w:space="0" w:color="auto"/>
                    <w:left w:val="none" w:sz="0" w:space="0" w:color="auto"/>
                    <w:bottom w:val="none" w:sz="0" w:space="0" w:color="auto"/>
                    <w:right w:val="none" w:sz="0" w:space="0" w:color="auto"/>
                  </w:divBdr>
                </w:div>
                <w:div w:id="1637758130">
                  <w:marLeft w:val="720"/>
                  <w:marRight w:val="0"/>
                  <w:marTop w:val="0"/>
                  <w:marBottom w:val="101"/>
                  <w:divBdr>
                    <w:top w:val="none" w:sz="0" w:space="0" w:color="auto"/>
                    <w:left w:val="none" w:sz="0" w:space="0" w:color="auto"/>
                    <w:bottom w:val="none" w:sz="0" w:space="0" w:color="auto"/>
                    <w:right w:val="none" w:sz="0" w:space="0" w:color="auto"/>
                  </w:divBdr>
                </w:div>
                <w:div w:id="485778852">
                  <w:marLeft w:val="720"/>
                  <w:marRight w:val="0"/>
                  <w:marTop w:val="0"/>
                  <w:marBottom w:val="101"/>
                  <w:divBdr>
                    <w:top w:val="none" w:sz="0" w:space="0" w:color="auto"/>
                    <w:left w:val="none" w:sz="0" w:space="0" w:color="auto"/>
                    <w:bottom w:val="none" w:sz="0" w:space="0" w:color="auto"/>
                    <w:right w:val="none" w:sz="0" w:space="0" w:color="auto"/>
                  </w:divBdr>
                </w:div>
                <w:div w:id="1698658707">
                  <w:marLeft w:val="720"/>
                  <w:marRight w:val="0"/>
                  <w:marTop w:val="0"/>
                  <w:marBottom w:val="101"/>
                  <w:divBdr>
                    <w:top w:val="none" w:sz="0" w:space="0" w:color="auto"/>
                    <w:left w:val="none" w:sz="0" w:space="0" w:color="auto"/>
                    <w:bottom w:val="none" w:sz="0" w:space="0" w:color="auto"/>
                    <w:right w:val="none" w:sz="0" w:space="0" w:color="auto"/>
                  </w:divBdr>
                </w:div>
                <w:div w:id="572666888">
                  <w:marLeft w:val="720"/>
                  <w:marRight w:val="0"/>
                  <w:marTop w:val="0"/>
                  <w:marBottom w:val="101"/>
                  <w:divBdr>
                    <w:top w:val="none" w:sz="0" w:space="0" w:color="auto"/>
                    <w:left w:val="none" w:sz="0" w:space="0" w:color="auto"/>
                    <w:bottom w:val="none" w:sz="0" w:space="0" w:color="auto"/>
                    <w:right w:val="none" w:sz="0" w:space="0" w:color="auto"/>
                  </w:divBdr>
                </w:div>
                <w:div w:id="921334084">
                  <w:marLeft w:val="720"/>
                  <w:marRight w:val="0"/>
                  <w:marTop w:val="0"/>
                  <w:marBottom w:val="101"/>
                  <w:divBdr>
                    <w:top w:val="none" w:sz="0" w:space="0" w:color="auto"/>
                    <w:left w:val="none" w:sz="0" w:space="0" w:color="auto"/>
                    <w:bottom w:val="none" w:sz="0" w:space="0" w:color="auto"/>
                    <w:right w:val="none" w:sz="0" w:space="0" w:color="auto"/>
                  </w:divBdr>
                </w:div>
                <w:div w:id="1608582366">
                  <w:marLeft w:val="720"/>
                  <w:marRight w:val="0"/>
                  <w:marTop w:val="0"/>
                  <w:marBottom w:val="101"/>
                  <w:divBdr>
                    <w:top w:val="none" w:sz="0" w:space="0" w:color="auto"/>
                    <w:left w:val="none" w:sz="0" w:space="0" w:color="auto"/>
                    <w:bottom w:val="none" w:sz="0" w:space="0" w:color="auto"/>
                    <w:right w:val="none" w:sz="0" w:space="0" w:color="auto"/>
                  </w:divBdr>
                </w:div>
                <w:div w:id="1181776033">
                  <w:marLeft w:val="720"/>
                  <w:marRight w:val="0"/>
                  <w:marTop w:val="0"/>
                  <w:marBottom w:val="101"/>
                  <w:divBdr>
                    <w:top w:val="none" w:sz="0" w:space="0" w:color="auto"/>
                    <w:left w:val="none" w:sz="0" w:space="0" w:color="auto"/>
                    <w:bottom w:val="none" w:sz="0" w:space="0" w:color="auto"/>
                    <w:right w:val="none" w:sz="0" w:space="0" w:color="auto"/>
                  </w:divBdr>
                </w:div>
                <w:div w:id="1879125439">
                  <w:marLeft w:val="720"/>
                  <w:marRight w:val="0"/>
                  <w:marTop w:val="0"/>
                  <w:marBottom w:val="101"/>
                  <w:divBdr>
                    <w:top w:val="none" w:sz="0" w:space="0" w:color="auto"/>
                    <w:left w:val="none" w:sz="0" w:space="0" w:color="auto"/>
                    <w:bottom w:val="none" w:sz="0" w:space="0" w:color="auto"/>
                    <w:right w:val="none" w:sz="0" w:space="0" w:color="auto"/>
                  </w:divBdr>
                </w:div>
                <w:div w:id="2116751101">
                  <w:marLeft w:val="720"/>
                  <w:marRight w:val="0"/>
                  <w:marTop w:val="0"/>
                  <w:marBottom w:val="101"/>
                  <w:divBdr>
                    <w:top w:val="none" w:sz="0" w:space="0" w:color="auto"/>
                    <w:left w:val="none" w:sz="0" w:space="0" w:color="auto"/>
                    <w:bottom w:val="none" w:sz="0" w:space="0" w:color="auto"/>
                    <w:right w:val="none" w:sz="0" w:space="0" w:color="auto"/>
                  </w:divBdr>
                </w:div>
                <w:div w:id="94328580">
                  <w:marLeft w:val="0"/>
                  <w:marRight w:val="0"/>
                  <w:marTop w:val="0"/>
                  <w:marBottom w:val="101"/>
                  <w:divBdr>
                    <w:top w:val="none" w:sz="0" w:space="0" w:color="auto"/>
                    <w:left w:val="none" w:sz="0" w:space="0" w:color="auto"/>
                    <w:bottom w:val="none" w:sz="0" w:space="0" w:color="auto"/>
                    <w:right w:val="none" w:sz="0" w:space="0" w:color="auto"/>
                  </w:divBdr>
                </w:div>
                <w:div w:id="1128745629">
                  <w:marLeft w:val="0"/>
                  <w:marRight w:val="0"/>
                  <w:marTop w:val="0"/>
                  <w:marBottom w:val="101"/>
                  <w:divBdr>
                    <w:top w:val="none" w:sz="0" w:space="0" w:color="auto"/>
                    <w:left w:val="none" w:sz="0" w:space="0" w:color="auto"/>
                    <w:bottom w:val="none" w:sz="0" w:space="0" w:color="auto"/>
                    <w:right w:val="none" w:sz="0" w:space="0" w:color="auto"/>
                  </w:divBdr>
                </w:div>
                <w:div w:id="296379538">
                  <w:marLeft w:val="0"/>
                  <w:marRight w:val="0"/>
                  <w:marTop w:val="0"/>
                  <w:marBottom w:val="101"/>
                  <w:divBdr>
                    <w:top w:val="none" w:sz="0" w:space="0" w:color="auto"/>
                    <w:left w:val="none" w:sz="0" w:space="0" w:color="auto"/>
                    <w:bottom w:val="none" w:sz="0" w:space="0" w:color="auto"/>
                    <w:right w:val="none" w:sz="0" w:space="0" w:color="auto"/>
                  </w:divBdr>
                </w:div>
                <w:div w:id="1336688554">
                  <w:marLeft w:val="0"/>
                  <w:marRight w:val="0"/>
                  <w:marTop w:val="0"/>
                  <w:marBottom w:val="101"/>
                  <w:divBdr>
                    <w:top w:val="none" w:sz="0" w:space="0" w:color="auto"/>
                    <w:left w:val="none" w:sz="0" w:space="0" w:color="auto"/>
                    <w:bottom w:val="none" w:sz="0" w:space="0" w:color="auto"/>
                    <w:right w:val="none" w:sz="0" w:space="0" w:color="auto"/>
                  </w:divBdr>
                </w:div>
                <w:div w:id="1755128315">
                  <w:marLeft w:val="0"/>
                  <w:marRight w:val="0"/>
                  <w:marTop w:val="0"/>
                  <w:marBottom w:val="101"/>
                  <w:divBdr>
                    <w:top w:val="none" w:sz="0" w:space="0" w:color="auto"/>
                    <w:left w:val="none" w:sz="0" w:space="0" w:color="auto"/>
                    <w:bottom w:val="none" w:sz="0" w:space="0" w:color="auto"/>
                    <w:right w:val="none" w:sz="0" w:space="0" w:color="auto"/>
                  </w:divBdr>
                </w:div>
                <w:div w:id="1034648283">
                  <w:marLeft w:val="0"/>
                  <w:marRight w:val="0"/>
                  <w:marTop w:val="0"/>
                  <w:marBottom w:val="101"/>
                  <w:divBdr>
                    <w:top w:val="none" w:sz="0" w:space="0" w:color="auto"/>
                    <w:left w:val="none" w:sz="0" w:space="0" w:color="auto"/>
                    <w:bottom w:val="none" w:sz="0" w:space="0" w:color="auto"/>
                    <w:right w:val="none" w:sz="0" w:space="0" w:color="auto"/>
                  </w:divBdr>
                </w:div>
                <w:div w:id="1641381586">
                  <w:marLeft w:val="720"/>
                  <w:marRight w:val="0"/>
                  <w:marTop w:val="0"/>
                  <w:marBottom w:val="101"/>
                  <w:divBdr>
                    <w:top w:val="none" w:sz="0" w:space="0" w:color="auto"/>
                    <w:left w:val="none" w:sz="0" w:space="0" w:color="auto"/>
                    <w:bottom w:val="none" w:sz="0" w:space="0" w:color="auto"/>
                    <w:right w:val="none" w:sz="0" w:space="0" w:color="auto"/>
                  </w:divBdr>
                </w:div>
                <w:div w:id="1589774025">
                  <w:marLeft w:val="720"/>
                  <w:marRight w:val="0"/>
                  <w:marTop w:val="0"/>
                  <w:marBottom w:val="101"/>
                  <w:divBdr>
                    <w:top w:val="none" w:sz="0" w:space="0" w:color="auto"/>
                    <w:left w:val="none" w:sz="0" w:space="0" w:color="auto"/>
                    <w:bottom w:val="none" w:sz="0" w:space="0" w:color="auto"/>
                    <w:right w:val="none" w:sz="0" w:space="0" w:color="auto"/>
                  </w:divBdr>
                </w:div>
                <w:div w:id="1731003240">
                  <w:marLeft w:val="720"/>
                  <w:marRight w:val="0"/>
                  <w:marTop w:val="0"/>
                  <w:marBottom w:val="101"/>
                  <w:divBdr>
                    <w:top w:val="none" w:sz="0" w:space="0" w:color="auto"/>
                    <w:left w:val="none" w:sz="0" w:space="0" w:color="auto"/>
                    <w:bottom w:val="none" w:sz="0" w:space="0" w:color="auto"/>
                    <w:right w:val="none" w:sz="0" w:space="0" w:color="auto"/>
                  </w:divBdr>
                </w:div>
                <w:div w:id="662009212">
                  <w:marLeft w:val="720"/>
                  <w:marRight w:val="0"/>
                  <w:marTop w:val="0"/>
                  <w:marBottom w:val="101"/>
                  <w:divBdr>
                    <w:top w:val="none" w:sz="0" w:space="0" w:color="auto"/>
                    <w:left w:val="none" w:sz="0" w:space="0" w:color="auto"/>
                    <w:bottom w:val="none" w:sz="0" w:space="0" w:color="auto"/>
                    <w:right w:val="none" w:sz="0" w:space="0" w:color="auto"/>
                  </w:divBdr>
                </w:div>
                <w:div w:id="1329210629">
                  <w:marLeft w:val="720"/>
                  <w:marRight w:val="0"/>
                  <w:marTop w:val="0"/>
                  <w:marBottom w:val="101"/>
                  <w:divBdr>
                    <w:top w:val="none" w:sz="0" w:space="0" w:color="auto"/>
                    <w:left w:val="none" w:sz="0" w:space="0" w:color="auto"/>
                    <w:bottom w:val="none" w:sz="0" w:space="0" w:color="auto"/>
                    <w:right w:val="none" w:sz="0" w:space="0" w:color="auto"/>
                  </w:divBdr>
                </w:div>
                <w:div w:id="1228758059">
                  <w:marLeft w:val="720"/>
                  <w:marRight w:val="0"/>
                  <w:marTop w:val="0"/>
                  <w:marBottom w:val="101"/>
                  <w:divBdr>
                    <w:top w:val="none" w:sz="0" w:space="0" w:color="auto"/>
                    <w:left w:val="none" w:sz="0" w:space="0" w:color="auto"/>
                    <w:bottom w:val="none" w:sz="0" w:space="0" w:color="auto"/>
                    <w:right w:val="none" w:sz="0" w:space="0" w:color="auto"/>
                  </w:divBdr>
                </w:div>
                <w:div w:id="41028801">
                  <w:marLeft w:val="0"/>
                  <w:marRight w:val="0"/>
                  <w:marTop w:val="0"/>
                  <w:marBottom w:val="101"/>
                  <w:divBdr>
                    <w:top w:val="none" w:sz="0" w:space="0" w:color="auto"/>
                    <w:left w:val="none" w:sz="0" w:space="0" w:color="auto"/>
                    <w:bottom w:val="none" w:sz="0" w:space="0" w:color="auto"/>
                    <w:right w:val="none" w:sz="0" w:space="0" w:color="auto"/>
                  </w:divBdr>
                </w:div>
                <w:div w:id="1345084707">
                  <w:marLeft w:val="720"/>
                  <w:marRight w:val="0"/>
                  <w:marTop w:val="0"/>
                  <w:marBottom w:val="101"/>
                  <w:divBdr>
                    <w:top w:val="none" w:sz="0" w:space="0" w:color="auto"/>
                    <w:left w:val="none" w:sz="0" w:space="0" w:color="auto"/>
                    <w:bottom w:val="none" w:sz="0" w:space="0" w:color="auto"/>
                    <w:right w:val="none" w:sz="0" w:space="0" w:color="auto"/>
                  </w:divBdr>
                </w:div>
                <w:div w:id="546334568">
                  <w:marLeft w:val="720"/>
                  <w:marRight w:val="0"/>
                  <w:marTop w:val="0"/>
                  <w:marBottom w:val="101"/>
                  <w:divBdr>
                    <w:top w:val="none" w:sz="0" w:space="0" w:color="auto"/>
                    <w:left w:val="none" w:sz="0" w:space="0" w:color="auto"/>
                    <w:bottom w:val="none" w:sz="0" w:space="0" w:color="auto"/>
                    <w:right w:val="none" w:sz="0" w:space="0" w:color="auto"/>
                  </w:divBdr>
                </w:div>
                <w:div w:id="462117710">
                  <w:marLeft w:val="720"/>
                  <w:marRight w:val="0"/>
                  <w:marTop w:val="0"/>
                  <w:marBottom w:val="101"/>
                  <w:divBdr>
                    <w:top w:val="none" w:sz="0" w:space="0" w:color="auto"/>
                    <w:left w:val="none" w:sz="0" w:space="0" w:color="auto"/>
                    <w:bottom w:val="none" w:sz="0" w:space="0" w:color="auto"/>
                    <w:right w:val="none" w:sz="0" w:space="0" w:color="auto"/>
                  </w:divBdr>
                </w:div>
                <w:div w:id="1382948140">
                  <w:marLeft w:val="720"/>
                  <w:marRight w:val="0"/>
                  <w:marTop w:val="0"/>
                  <w:marBottom w:val="101"/>
                  <w:divBdr>
                    <w:top w:val="none" w:sz="0" w:space="0" w:color="auto"/>
                    <w:left w:val="none" w:sz="0" w:space="0" w:color="auto"/>
                    <w:bottom w:val="none" w:sz="0" w:space="0" w:color="auto"/>
                    <w:right w:val="none" w:sz="0" w:space="0" w:color="auto"/>
                  </w:divBdr>
                </w:div>
                <w:div w:id="530149526">
                  <w:marLeft w:val="720"/>
                  <w:marRight w:val="0"/>
                  <w:marTop w:val="0"/>
                  <w:marBottom w:val="101"/>
                  <w:divBdr>
                    <w:top w:val="none" w:sz="0" w:space="0" w:color="auto"/>
                    <w:left w:val="none" w:sz="0" w:space="0" w:color="auto"/>
                    <w:bottom w:val="none" w:sz="0" w:space="0" w:color="auto"/>
                    <w:right w:val="none" w:sz="0" w:space="0" w:color="auto"/>
                  </w:divBdr>
                </w:div>
                <w:div w:id="1453860059">
                  <w:marLeft w:val="720"/>
                  <w:marRight w:val="0"/>
                  <w:marTop w:val="0"/>
                  <w:marBottom w:val="101"/>
                  <w:divBdr>
                    <w:top w:val="none" w:sz="0" w:space="0" w:color="auto"/>
                    <w:left w:val="none" w:sz="0" w:space="0" w:color="auto"/>
                    <w:bottom w:val="none" w:sz="0" w:space="0" w:color="auto"/>
                    <w:right w:val="none" w:sz="0" w:space="0" w:color="auto"/>
                  </w:divBdr>
                </w:div>
                <w:div w:id="1928032188">
                  <w:marLeft w:val="0"/>
                  <w:marRight w:val="0"/>
                  <w:marTop w:val="0"/>
                  <w:marBottom w:val="101"/>
                  <w:divBdr>
                    <w:top w:val="none" w:sz="0" w:space="0" w:color="auto"/>
                    <w:left w:val="none" w:sz="0" w:space="0" w:color="auto"/>
                    <w:bottom w:val="none" w:sz="0" w:space="0" w:color="auto"/>
                    <w:right w:val="none" w:sz="0" w:space="0" w:color="auto"/>
                  </w:divBdr>
                </w:div>
                <w:div w:id="469597881">
                  <w:marLeft w:val="0"/>
                  <w:marRight w:val="0"/>
                  <w:marTop w:val="0"/>
                  <w:marBottom w:val="101"/>
                  <w:divBdr>
                    <w:top w:val="none" w:sz="0" w:space="0" w:color="auto"/>
                    <w:left w:val="none" w:sz="0" w:space="0" w:color="auto"/>
                    <w:bottom w:val="none" w:sz="0" w:space="0" w:color="auto"/>
                    <w:right w:val="none" w:sz="0" w:space="0" w:color="auto"/>
                  </w:divBdr>
                </w:div>
                <w:div w:id="775977779">
                  <w:marLeft w:val="720"/>
                  <w:marRight w:val="0"/>
                  <w:marTop w:val="0"/>
                  <w:marBottom w:val="101"/>
                  <w:divBdr>
                    <w:top w:val="none" w:sz="0" w:space="0" w:color="auto"/>
                    <w:left w:val="none" w:sz="0" w:space="0" w:color="auto"/>
                    <w:bottom w:val="none" w:sz="0" w:space="0" w:color="auto"/>
                    <w:right w:val="none" w:sz="0" w:space="0" w:color="auto"/>
                  </w:divBdr>
                </w:div>
                <w:div w:id="1851021273">
                  <w:marLeft w:val="720"/>
                  <w:marRight w:val="0"/>
                  <w:marTop w:val="0"/>
                  <w:marBottom w:val="101"/>
                  <w:divBdr>
                    <w:top w:val="none" w:sz="0" w:space="0" w:color="auto"/>
                    <w:left w:val="none" w:sz="0" w:space="0" w:color="auto"/>
                    <w:bottom w:val="none" w:sz="0" w:space="0" w:color="auto"/>
                    <w:right w:val="none" w:sz="0" w:space="0" w:color="auto"/>
                  </w:divBdr>
                </w:div>
                <w:div w:id="1328898482">
                  <w:marLeft w:val="720"/>
                  <w:marRight w:val="0"/>
                  <w:marTop w:val="0"/>
                  <w:marBottom w:val="101"/>
                  <w:divBdr>
                    <w:top w:val="none" w:sz="0" w:space="0" w:color="auto"/>
                    <w:left w:val="none" w:sz="0" w:space="0" w:color="auto"/>
                    <w:bottom w:val="none" w:sz="0" w:space="0" w:color="auto"/>
                    <w:right w:val="none" w:sz="0" w:space="0" w:color="auto"/>
                  </w:divBdr>
                </w:div>
                <w:div w:id="537276037">
                  <w:marLeft w:val="0"/>
                  <w:marRight w:val="0"/>
                  <w:marTop w:val="0"/>
                  <w:marBottom w:val="80"/>
                  <w:divBdr>
                    <w:top w:val="none" w:sz="0" w:space="0" w:color="auto"/>
                    <w:left w:val="none" w:sz="0" w:space="0" w:color="auto"/>
                    <w:bottom w:val="none" w:sz="0" w:space="0" w:color="auto"/>
                    <w:right w:val="none" w:sz="0" w:space="0" w:color="auto"/>
                  </w:divBdr>
                </w:div>
                <w:div w:id="1276526498">
                  <w:marLeft w:val="0"/>
                  <w:marRight w:val="0"/>
                  <w:marTop w:val="0"/>
                  <w:marBottom w:val="80"/>
                  <w:divBdr>
                    <w:top w:val="none" w:sz="0" w:space="0" w:color="auto"/>
                    <w:left w:val="none" w:sz="0" w:space="0" w:color="auto"/>
                    <w:bottom w:val="none" w:sz="0" w:space="0" w:color="auto"/>
                    <w:right w:val="none" w:sz="0" w:space="0" w:color="auto"/>
                  </w:divBdr>
                </w:div>
                <w:div w:id="863902500">
                  <w:marLeft w:val="720"/>
                  <w:marRight w:val="0"/>
                  <w:marTop w:val="0"/>
                  <w:marBottom w:val="80"/>
                  <w:divBdr>
                    <w:top w:val="none" w:sz="0" w:space="0" w:color="auto"/>
                    <w:left w:val="none" w:sz="0" w:space="0" w:color="auto"/>
                    <w:bottom w:val="none" w:sz="0" w:space="0" w:color="auto"/>
                    <w:right w:val="none" w:sz="0" w:space="0" w:color="auto"/>
                  </w:divBdr>
                </w:div>
                <w:div w:id="1054039213">
                  <w:marLeft w:val="720"/>
                  <w:marRight w:val="0"/>
                  <w:marTop w:val="0"/>
                  <w:marBottom w:val="80"/>
                  <w:divBdr>
                    <w:top w:val="none" w:sz="0" w:space="0" w:color="auto"/>
                    <w:left w:val="none" w:sz="0" w:space="0" w:color="auto"/>
                    <w:bottom w:val="none" w:sz="0" w:space="0" w:color="auto"/>
                    <w:right w:val="none" w:sz="0" w:space="0" w:color="auto"/>
                  </w:divBdr>
                </w:div>
                <w:div w:id="191961903">
                  <w:marLeft w:val="720"/>
                  <w:marRight w:val="0"/>
                  <w:marTop w:val="0"/>
                  <w:marBottom w:val="80"/>
                  <w:divBdr>
                    <w:top w:val="none" w:sz="0" w:space="0" w:color="auto"/>
                    <w:left w:val="none" w:sz="0" w:space="0" w:color="auto"/>
                    <w:bottom w:val="none" w:sz="0" w:space="0" w:color="auto"/>
                    <w:right w:val="none" w:sz="0" w:space="0" w:color="auto"/>
                  </w:divBdr>
                </w:div>
                <w:div w:id="1949269950">
                  <w:marLeft w:val="0"/>
                  <w:marRight w:val="0"/>
                  <w:marTop w:val="0"/>
                  <w:marBottom w:val="80"/>
                  <w:divBdr>
                    <w:top w:val="none" w:sz="0" w:space="0" w:color="auto"/>
                    <w:left w:val="none" w:sz="0" w:space="0" w:color="auto"/>
                    <w:bottom w:val="none" w:sz="0" w:space="0" w:color="auto"/>
                    <w:right w:val="none" w:sz="0" w:space="0" w:color="auto"/>
                  </w:divBdr>
                </w:div>
                <w:div w:id="1352150738">
                  <w:marLeft w:val="0"/>
                  <w:marRight w:val="0"/>
                  <w:marTop w:val="0"/>
                  <w:marBottom w:val="80"/>
                  <w:divBdr>
                    <w:top w:val="none" w:sz="0" w:space="0" w:color="auto"/>
                    <w:left w:val="none" w:sz="0" w:space="0" w:color="auto"/>
                    <w:bottom w:val="none" w:sz="0" w:space="0" w:color="auto"/>
                    <w:right w:val="none" w:sz="0" w:space="0" w:color="auto"/>
                  </w:divBdr>
                </w:div>
                <w:div w:id="1205606531">
                  <w:marLeft w:val="0"/>
                  <w:marRight w:val="0"/>
                  <w:marTop w:val="0"/>
                  <w:marBottom w:val="80"/>
                  <w:divBdr>
                    <w:top w:val="none" w:sz="0" w:space="0" w:color="auto"/>
                    <w:left w:val="none" w:sz="0" w:space="0" w:color="auto"/>
                    <w:bottom w:val="none" w:sz="0" w:space="0" w:color="auto"/>
                    <w:right w:val="none" w:sz="0" w:space="0" w:color="auto"/>
                  </w:divBdr>
                </w:div>
                <w:div w:id="1478303882">
                  <w:marLeft w:val="720"/>
                  <w:marRight w:val="0"/>
                  <w:marTop w:val="0"/>
                  <w:marBottom w:val="80"/>
                  <w:divBdr>
                    <w:top w:val="none" w:sz="0" w:space="0" w:color="auto"/>
                    <w:left w:val="none" w:sz="0" w:space="0" w:color="auto"/>
                    <w:bottom w:val="none" w:sz="0" w:space="0" w:color="auto"/>
                    <w:right w:val="none" w:sz="0" w:space="0" w:color="auto"/>
                  </w:divBdr>
                </w:div>
                <w:div w:id="1796362361">
                  <w:marLeft w:val="720"/>
                  <w:marRight w:val="0"/>
                  <w:marTop w:val="0"/>
                  <w:marBottom w:val="80"/>
                  <w:divBdr>
                    <w:top w:val="none" w:sz="0" w:space="0" w:color="auto"/>
                    <w:left w:val="none" w:sz="0" w:space="0" w:color="auto"/>
                    <w:bottom w:val="none" w:sz="0" w:space="0" w:color="auto"/>
                    <w:right w:val="none" w:sz="0" w:space="0" w:color="auto"/>
                  </w:divBdr>
                </w:div>
                <w:div w:id="1271164916">
                  <w:marLeft w:val="720"/>
                  <w:marRight w:val="0"/>
                  <w:marTop w:val="0"/>
                  <w:marBottom w:val="80"/>
                  <w:divBdr>
                    <w:top w:val="none" w:sz="0" w:space="0" w:color="auto"/>
                    <w:left w:val="none" w:sz="0" w:space="0" w:color="auto"/>
                    <w:bottom w:val="none" w:sz="0" w:space="0" w:color="auto"/>
                    <w:right w:val="none" w:sz="0" w:space="0" w:color="auto"/>
                  </w:divBdr>
                </w:div>
                <w:div w:id="150759832">
                  <w:marLeft w:val="720"/>
                  <w:marRight w:val="0"/>
                  <w:marTop w:val="0"/>
                  <w:marBottom w:val="80"/>
                  <w:divBdr>
                    <w:top w:val="none" w:sz="0" w:space="0" w:color="auto"/>
                    <w:left w:val="none" w:sz="0" w:space="0" w:color="auto"/>
                    <w:bottom w:val="none" w:sz="0" w:space="0" w:color="auto"/>
                    <w:right w:val="none" w:sz="0" w:space="0" w:color="auto"/>
                  </w:divBdr>
                </w:div>
                <w:div w:id="148331460">
                  <w:marLeft w:val="0"/>
                  <w:marRight w:val="0"/>
                  <w:marTop w:val="0"/>
                  <w:marBottom w:val="80"/>
                  <w:divBdr>
                    <w:top w:val="none" w:sz="0" w:space="0" w:color="auto"/>
                    <w:left w:val="none" w:sz="0" w:space="0" w:color="auto"/>
                    <w:bottom w:val="none" w:sz="0" w:space="0" w:color="auto"/>
                    <w:right w:val="none" w:sz="0" w:space="0" w:color="auto"/>
                  </w:divBdr>
                </w:div>
                <w:div w:id="425925191">
                  <w:marLeft w:val="0"/>
                  <w:marRight w:val="0"/>
                  <w:marTop w:val="0"/>
                  <w:marBottom w:val="80"/>
                  <w:divBdr>
                    <w:top w:val="none" w:sz="0" w:space="0" w:color="auto"/>
                    <w:left w:val="none" w:sz="0" w:space="0" w:color="auto"/>
                    <w:bottom w:val="none" w:sz="0" w:space="0" w:color="auto"/>
                    <w:right w:val="none" w:sz="0" w:space="0" w:color="auto"/>
                  </w:divBdr>
                </w:div>
                <w:div w:id="314720333">
                  <w:marLeft w:val="720"/>
                  <w:marRight w:val="0"/>
                  <w:marTop w:val="0"/>
                  <w:marBottom w:val="80"/>
                  <w:divBdr>
                    <w:top w:val="none" w:sz="0" w:space="0" w:color="auto"/>
                    <w:left w:val="none" w:sz="0" w:space="0" w:color="auto"/>
                    <w:bottom w:val="none" w:sz="0" w:space="0" w:color="auto"/>
                    <w:right w:val="none" w:sz="0" w:space="0" w:color="auto"/>
                  </w:divBdr>
                </w:div>
                <w:div w:id="1990278997">
                  <w:marLeft w:val="720"/>
                  <w:marRight w:val="0"/>
                  <w:marTop w:val="0"/>
                  <w:marBottom w:val="80"/>
                  <w:divBdr>
                    <w:top w:val="none" w:sz="0" w:space="0" w:color="auto"/>
                    <w:left w:val="none" w:sz="0" w:space="0" w:color="auto"/>
                    <w:bottom w:val="none" w:sz="0" w:space="0" w:color="auto"/>
                    <w:right w:val="none" w:sz="0" w:space="0" w:color="auto"/>
                  </w:divBdr>
                </w:div>
                <w:div w:id="1134518613">
                  <w:marLeft w:val="720"/>
                  <w:marRight w:val="0"/>
                  <w:marTop w:val="0"/>
                  <w:marBottom w:val="80"/>
                  <w:divBdr>
                    <w:top w:val="none" w:sz="0" w:space="0" w:color="auto"/>
                    <w:left w:val="none" w:sz="0" w:space="0" w:color="auto"/>
                    <w:bottom w:val="none" w:sz="0" w:space="0" w:color="auto"/>
                    <w:right w:val="none" w:sz="0" w:space="0" w:color="auto"/>
                  </w:divBdr>
                </w:div>
                <w:div w:id="373772689">
                  <w:marLeft w:val="720"/>
                  <w:marRight w:val="0"/>
                  <w:marTop w:val="0"/>
                  <w:marBottom w:val="82"/>
                  <w:divBdr>
                    <w:top w:val="none" w:sz="0" w:space="0" w:color="auto"/>
                    <w:left w:val="none" w:sz="0" w:space="0" w:color="auto"/>
                    <w:bottom w:val="none" w:sz="0" w:space="0" w:color="auto"/>
                    <w:right w:val="none" w:sz="0" w:space="0" w:color="auto"/>
                  </w:divBdr>
                </w:div>
                <w:div w:id="1095126615">
                  <w:marLeft w:val="720"/>
                  <w:marRight w:val="0"/>
                  <w:marTop w:val="0"/>
                  <w:marBottom w:val="82"/>
                  <w:divBdr>
                    <w:top w:val="none" w:sz="0" w:space="0" w:color="auto"/>
                    <w:left w:val="none" w:sz="0" w:space="0" w:color="auto"/>
                    <w:bottom w:val="none" w:sz="0" w:space="0" w:color="auto"/>
                    <w:right w:val="none" w:sz="0" w:space="0" w:color="auto"/>
                  </w:divBdr>
                </w:div>
                <w:div w:id="2099401166">
                  <w:marLeft w:val="720"/>
                  <w:marRight w:val="0"/>
                  <w:marTop w:val="0"/>
                  <w:marBottom w:val="82"/>
                  <w:divBdr>
                    <w:top w:val="none" w:sz="0" w:space="0" w:color="auto"/>
                    <w:left w:val="none" w:sz="0" w:space="0" w:color="auto"/>
                    <w:bottom w:val="none" w:sz="0" w:space="0" w:color="auto"/>
                    <w:right w:val="none" w:sz="0" w:space="0" w:color="auto"/>
                  </w:divBdr>
                </w:div>
                <w:div w:id="1841459352">
                  <w:marLeft w:val="720"/>
                  <w:marRight w:val="0"/>
                  <w:marTop w:val="0"/>
                  <w:marBottom w:val="82"/>
                  <w:divBdr>
                    <w:top w:val="none" w:sz="0" w:space="0" w:color="auto"/>
                    <w:left w:val="none" w:sz="0" w:space="0" w:color="auto"/>
                    <w:bottom w:val="none" w:sz="0" w:space="0" w:color="auto"/>
                    <w:right w:val="none" w:sz="0" w:space="0" w:color="auto"/>
                  </w:divBdr>
                </w:div>
                <w:div w:id="753433058">
                  <w:marLeft w:val="0"/>
                  <w:marRight w:val="0"/>
                  <w:marTop w:val="0"/>
                  <w:marBottom w:val="82"/>
                  <w:divBdr>
                    <w:top w:val="none" w:sz="0" w:space="0" w:color="auto"/>
                    <w:left w:val="none" w:sz="0" w:space="0" w:color="auto"/>
                    <w:bottom w:val="none" w:sz="0" w:space="0" w:color="auto"/>
                    <w:right w:val="none" w:sz="0" w:space="0" w:color="auto"/>
                  </w:divBdr>
                </w:div>
                <w:div w:id="1961643676">
                  <w:marLeft w:val="720"/>
                  <w:marRight w:val="0"/>
                  <w:marTop w:val="0"/>
                  <w:marBottom w:val="82"/>
                  <w:divBdr>
                    <w:top w:val="none" w:sz="0" w:space="0" w:color="auto"/>
                    <w:left w:val="none" w:sz="0" w:space="0" w:color="auto"/>
                    <w:bottom w:val="none" w:sz="0" w:space="0" w:color="auto"/>
                    <w:right w:val="none" w:sz="0" w:space="0" w:color="auto"/>
                  </w:divBdr>
                </w:div>
                <w:div w:id="1272516871">
                  <w:marLeft w:val="720"/>
                  <w:marRight w:val="0"/>
                  <w:marTop w:val="0"/>
                  <w:marBottom w:val="82"/>
                  <w:divBdr>
                    <w:top w:val="none" w:sz="0" w:space="0" w:color="auto"/>
                    <w:left w:val="none" w:sz="0" w:space="0" w:color="auto"/>
                    <w:bottom w:val="none" w:sz="0" w:space="0" w:color="auto"/>
                    <w:right w:val="none" w:sz="0" w:space="0" w:color="auto"/>
                  </w:divBdr>
                </w:div>
                <w:div w:id="939025301">
                  <w:marLeft w:val="720"/>
                  <w:marRight w:val="0"/>
                  <w:marTop w:val="0"/>
                  <w:marBottom w:val="82"/>
                  <w:divBdr>
                    <w:top w:val="none" w:sz="0" w:space="0" w:color="auto"/>
                    <w:left w:val="none" w:sz="0" w:space="0" w:color="auto"/>
                    <w:bottom w:val="none" w:sz="0" w:space="0" w:color="auto"/>
                    <w:right w:val="none" w:sz="0" w:space="0" w:color="auto"/>
                  </w:divBdr>
                </w:div>
                <w:div w:id="1625574424">
                  <w:marLeft w:val="720"/>
                  <w:marRight w:val="0"/>
                  <w:marTop w:val="0"/>
                  <w:marBottom w:val="82"/>
                  <w:divBdr>
                    <w:top w:val="none" w:sz="0" w:space="0" w:color="auto"/>
                    <w:left w:val="none" w:sz="0" w:space="0" w:color="auto"/>
                    <w:bottom w:val="none" w:sz="0" w:space="0" w:color="auto"/>
                    <w:right w:val="none" w:sz="0" w:space="0" w:color="auto"/>
                  </w:divBdr>
                </w:div>
                <w:div w:id="1589970417">
                  <w:marLeft w:val="720"/>
                  <w:marRight w:val="0"/>
                  <w:marTop w:val="0"/>
                  <w:marBottom w:val="82"/>
                  <w:divBdr>
                    <w:top w:val="none" w:sz="0" w:space="0" w:color="auto"/>
                    <w:left w:val="none" w:sz="0" w:space="0" w:color="auto"/>
                    <w:bottom w:val="none" w:sz="0" w:space="0" w:color="auto"/>
                    <w:right w:val="none" w:sz="0" w:space="0" w:color="auto"/>
                  </w:divBdr>
                </w:div>
                <w:div w:id="1788432033">
                  <w:marLeft w:val="720"/>
                  <w:marRight w:val="0"/>
                  <w:marTop w:val="0"/>
                  <w:marBottom w:val="82"/>
                  <w:divBdr>
                    <w:top w:val="none" w:sz="0" w:space="0" w:color="auto"/>
                    <w:left w:val="none" w:sz="0" w:space="0" w:color="auto"/>
                    <w:bottom w:val="none" w:sz="0" w:space="0" w:color="auto"/>
                    <w:right w:val="none" w:sz="0" w:space="0" w:color="auto"/>
                  </w:divBdr>
                </w:div>
                <w:div w:id="151719545">
                  <w:marLeft w:val="0"/>
                  <w:marRight w:val="0"/>
                  <w:marTop w:val="0"/>
                  <w:marBottom w:val="82"/>
                  <w:divBdr>
                    <w:top w:val="none" w:sz="0" w:space="0" w:color="auto"/>
                    <w:left w:val="none" w:sz="0" w:space="0" w:color="auto"/>
                    <w:bottom w:val="none" w:sz="0" w:space="0" w:color="auto"/>
                    <w:right w:val="none" w:sz="0" w:space="0" w:color="auto"/>
                  </w:divBdr>
                </w:div>
                <w:div w:id="1407799836">
                  <w:marLeft w:val="720"/>
                  <w:marRight w:val="0"/>
                  <w:marTop w:val="0"/>
                  <w:marBottom w:val="82"/>
                  <w:divBdr>
                    <w:top w:val="none" w:sz="0" w:space="0" w:color="auto"/>
                    <w:left w:val="none" w:sz="0" w:space="0" w:color="auto"/>
                    <w:bottom w:val="none" w:sz="0" w:space="0" w:color="auto"/>
                    <w:right w:val="none" w:sz="0" w:space="0" w:color="auto"/>
                  </w:divBdr>
                </w:div>
                <w:div w:id="212427420">
                  <w:marLeft w:val="720"/>
                  <w:marRight w:val="0"/>
                  <w:marTop w:val="0"/>
                  <w:marBottom w:val="82"/>
                  <w:divBdr>
                    <w:top w:val="none" w:sz="0" w:space="0" w:color="auto"/>
                    <w:left w:val="none" w:sz="0" w:space="0" w:color="auto"/>
                    <w:bottom w:val="none" w:sz="0" w:space="0" w:color="auto"/>
                    <w:right w:val="none" w:sz="0" w:space="0" w:color="auto"/>
                  </w:divBdr>
                </w:div>
                <w:div w:id="278878735">
                  <w:marLeft w:val="0"/>
                  <w:marRight w:val="0"/>
                  <w:marTop w:val="0"/>
                  <w:marBottom w:val="82"/>
                  <w:divBdr>
                    <w:top w:val="none" w:sz="0" w:space="0" w:color="auto"/>
                    <w:left w:val="none" w:sz="0" w:space="0" w:color="auto"/>
                    <w:bottom w:val="none" w:sz="0" w:space="0" w:color="auto"/>
                    <w:right w:val="none" w:sz="0" w:space="0" w:color="auto"/>
                  </w:divBdr>
                </w:div>
                <w:div w:id="555238328">
                  <w:marLeft w:val="0"/>
                  <w:marRight w:val="0"/>
                  <w:marTop w:val="0"/>
                  <w:marBottom w:val="82"/>
                  <w:divBdr>
                    <w:top w:val="none" w:sz="0" w:space="0" w:color="auto"/>
                    <w:left w:val="none" w:sz="0" w:space="0" w:color="auto"/>
                    <w:bottom w:val="none" w:sz="0" w:space="0" w:color="auto"/>
                    <w:right w:val="none" w:sz="0" w:space="0" w:color="auto"/>
                  </w:divBdr>
                </w:div>
                <w:div w:id="122693126">
                  <w:marLeft w:val="720"/>
                  <w:marRight w:val="0"/>
                  <w:marTop w:val="0"/>
                  <w:marBottom w:val="101"/>
                  <w:divBdr>
                    <w:top w:val="none" w:sz="0" w:space="0" w:color="auto"/>
                    <w:left w:val="none" w:sz="0" w:space="0" w:color="auto"/>
                    <w:bottom w:val="none" w:sz="0" w:space="0" w:color="auto"/>
                    <w:right w:val="none" w:sz="0" w:space="0" w:color="auto"/>
                  </w:divBdr>
                </w:div>
                <w:div w:id="1065950201">
                  <w:marLeft w:val="720"/>
                  <w:marRight w:val="0"/>
                  <w:marTop w:val="0"/>
                  <w:marBottom w:val="101"/>
                  <w:divBdr>
                    <w:top w:val="none" w:sz="0" w:space="0" w:color="auto"/>
                    <w:left w:val="none" w:sz="0" w:space="0" w:color="auto"/>
                    <w:bottom w:val="none" w:sz="0" w:space="0" w:color="auto"/>
                    <w:right w:val="none" w:sz="0" w:space="0" w:color="auto"/>
                  </w:divBdr>
                </w:div>
                <w:div w:id="927151136">
                  <w:marLeft w:val="720"/>
                  <w:marRight w:val="0"/>
                  <w:marTop w:val="0"/>
                  <w:marBottom w:val="101"/>
                  <w:divBdr>
                    <w:top w:val="none" w:sz="0" w:space="0" w:color="auto"/>
                    <w:left w:val="none" w:sz="0" w:space="0" w:color="auto"/>
                    <w:bottom w:val="none" w:sz="0" w:space="0" w:color="auto"/>
                    <w:right w:val="none" w:sz="0" w:space="0" w:color="auto"/>
                  </w:divBdr>
                </w:div>
                <w:div w:id="1270241352">
                  <w:marLeft w:val="720"/>
                  <w:marRight w:val="0"/>
                  <w:marTop w:val="0"/>
                  <w:marBottom w:val="101"/>
                  <w:divBdr>
                    <w:top w:val="none" w:sz="0" w:space="0" w:color="auto"/>
                    <w:left w:val="none" w:sz="0" w:space="0" w:color="auto"/>
                    <w:bottom w:val="none" w:sz="0" w:space="0" w:color="auto"/>
                    <w:right w:val="none" w:sz="0" w:space="0" w:color="auto"/>
                  </w:divBdr>
                </w:div>
                <w:div w:id="1852987374">
                  <w:marLeft w:val="720"/>
                  <w:marRight w:val="0"/>
                  <w:marTop w:val="0"/>
                  <w:marBottom w:val="101"/>
                  <w:divBdr>
                    <w:top w:val="none" w:sz="0" w:space="0" w:color="auto"/>
                    <w:left w:val="none" w:sz="0" w:space="0" w:color="auto"/>
                    <w:bottom w:val="none" w:sz="0" w:space="0" w:color="auto"/>
                    <w:right w:val="none" w:sz="0" w:space="0" w:color="auto"/>
                  </w:divBdr>
                </w:div>
                <w:div w:id="1664238484">
                  <w:marLeft w:val="720"/>
                  <w:marRight w:val="0"/>
                  <w:marTop w:val="0"/>
                  <w:marBottom w:val="101"/>
                  <w:divBdr>
                    <w:top w:val="none" w:sz="0" w:space="0" w:color="auto"/>
                    <w:left w:val="none" w:sz="0" w:space="0" w:color="auto"/>
                    <w:bottom w:val="none" w:sz="0" w:space="0" w:color="auto"/>
                    <w:right w:val="none" w:sz="0" w:space="0" w:color="auto"/>
                  </w:divBdr>
                </w:div>
                <w:div w:id="239800666">
                  <w:marLeft w:val="720"/>
                  <w:marRight w:val="0"/>
                  <w:marTop w:val="0"/>
                  <w:marBottom w:val="101"/>
                  <w:divBdr>
                    <w:top w:val="none" w:sz="0" w:space="0" w:color="auto"/>
                    <w:left w:val="none" w:sz="0" w:space="0" w:color="auto"/>
                    <w:bottom w:val="none" w:sz="0" w:space="0" w:color="auto"/>
                    <w:right w:val="none" w:sz="0" w:space="0" w:color="auto"/>
                  </w:divBdr>
                </w:div>
                <w:div w:id="896429781">
                  <w:marLeft w:val="720"/>
                  <w:marRight w:val="0"/>
                  <w:marTop w:val="0"/>
                  <w:marBottom w:val="101"/>
                  <w:divBdr>
                    <w:top w:val="none" w:sz="0" w:space="0" w:color="auto"/>
                    <w:left w:val="none" w:sz="0" w:space="0" w:color="auto"/>
                    <w:bottom w:val="none" w:sz="0" w:space="0" w:color="auto"/>
                    <w:right w:val="none" w:sz="0" w:space="0" w:color="auto"/>
                  </w:divBdr>
                </w:div>
                <w:div w:id="399443075">
                  <w:marLeft w:val="720"/>
                  <w:marRight w:val="0"/>
                  <w:marTop w:val="0"/>
                  <w:marBottom w:val="101"/>
                  <w:divBdr>
                    <w:top w:val="none" w:sz="0" w:space="0" w:color="auto"/>
                    <w:left w:val="none" w:sz="0" w:space="0" w:color="auto"/>
                    <w:bottom w:val="none" w:sz="0" w:space="0" w:color="auto"/>
                    <w:right w:val="none" w:sz="0" w:space="0" w:color="auto"/>
                  </w:divBdr>
                </w:div>
                <w:div w:id="780806718">
                  <w:marLeft w:val="720"/>
                  <w:marRight w:val="0"/>
                  <w:marTop w:val="0"/>
                  <w:marBottom w:val="101"/>
                  <w:divBdr>
                    <w:top w:val="none" w:sz="0" w:space="0" w:color="auto"/>
                    <w:left w:val="none" w:sz="0" w:space="0" w:color="auto"/>
                    <w:bottom w:val="none" w:sz="0" w:space="0" w:color="auto"/>
                    <w:right w:val="none" w:sz="0" w:space="0" w:color="auto"/>
                  </w:divBdr>
                </w:div>
                <w:div w:id="429744402">
                  <w:marLeft w:val="0"/>
                  <w:marRight w:val="0"/>
                  <w:marTop w:val="0"/>
                  <w:marBottom w:val="101"/>
                  <w:divBdr>
                    <w:top w:val="none" w:sz="0" w:space="0" w:color="auto"/>
                    <w:left w:val="none" w:sz="0" w:space="0" w:color="auto"/>
                    <w:bottom w:val="none" w:sz="0" w:space="0" w:color="auto"/>
                    <w:right w:val="none" w:sz="0" w:space="0" w:color="auto"/>
                  </w:divBdr>
                </w:div>
                <w:div w:id="535584388">
                  <w:marLeft w:val="0"/>
                  <w:marRight w:val="0"/>
                  <w:marTop w:val="0"/>
                  <w:marBottom w:val="101"/>
                  <w:divBdr>
                    <w:top w:val="none" w:sz="0" w:space="0" w:color="auto"/>
                    <w:left w:val="none" w:sz="0" w:space="0" w:color="auto"/>
                    <w:bottom w:val="none" w:sz="0" w:space="0" w:color="auto"/>
                    <w:right w:val="none" w:sz="0" w:space="0" w:color="auto"/>
                  </w:divBdr>
                </w:div>
                <w:div w:id="321542661">
                  <w:marLeft w:val="720"/>
                  <w:marRight w:val="0"/>
                  <w:marTop w:val="0"/>
                  <w:marBottom w:val="101"/>
                  <w:divBdr>
                    <w:top w:val="none" w:sz="0" w:space="0" w:color="auto"/>
                    <w:left w:val="none" w:sz="0" w:space="0" w:color="auto"/>
                    <w:bottom w:val="none" w:sz="0" w:space="0" w:color="auto"/>
                    <w:right w:val="none" w:sz="0" w:space="0" w:color="auto"/>
                  </w:divBdr>
                </w:div>
                <w:div w:id="442531322">
                  <w:marLeft w:val="720"/>
                  <w:marRight w:val="0"/>
                  <w:marTop w:val="0"/>
                  <w:marBottom w:val="101"/>
                  <w:divBdr>
                    <w:top w:val="none" w:sz="0" w:space="0" w:color="auto"/>
                    <w:left w:val="none" w:sz="0" w:space="0" w:color="auto"/>
                    <w:bottom w:val="none" w:sz="0" w:space="0" w:color="auto"/>
                    <w:right w:val="none" w:sz="0" w:space="0" w:color="auto"/>
                  </w:divBdr>
                </w:div>
                <w:div w:id="469834777">
                  <w:marLeft w:val="0"/>
                  <w:marRight w:val="0"/>
                  <w:marTop w:val="0"/>
                  <w:marBottom w:val="101"/>
                  <w:divBdr>
                    <w:top w:val="none" w:sz="0" w:space="0" w:color="auto"/>
                    <w:left w:val="none" w:sz="0" w:space="0" w:color="auto"/>
                    <w:bottom w:val="none" w:sz="0" w:space="0" w:color="auto"/>
                    <w:right w:val="none" w:sz="0" w:space="0" w:color="auto"/>
                  </w:divBdr>
                </w:div>
                <w:div w:id="2086760651">
                  <w:marLeft w:val="0"/>
                  <w:marRight w:val="0"/>
                  <w:marTop w:val="0"/>
                  <w:marBottom w:val="101"/>
                  <w:divBdr>
                    <w:top w:val="none" w:sz="0" w:space="0" w:color="auto"/>
                    <w:left w:val="none" w:sz="0" w:space="0" w:color="auto"/>
                    <w:bottom w:val="none" w:sz="0" w:space="0" w:color="auto"/>
                    <w:right w:val="none" w:sz="0" w:space="0" w:color="auto"/>
                  </w:divBdr>
                </w:div>
                <w:div w:id="1013337316">
                  <w:marLeft w:val="0"/>
                  <w:marRight w:val="0"/>
                  <w:marTop w:val="0"/>
                  <w:marBottom w:val="101"/>
                  <w:divBdr>
                    <w:top w:val="none" w:sz="0" w:space="0" w:color="auto"/>
                    <w:left w:val="none" w:sz="0" w:space="0" w:color="auto"/>
                    <w:bottom w:val="none" w:sz="0" w:space="0" w:color="auto"/>
                    <w:right w:val="none" w:sz="0" w:space="0" w:color="auto"/>
                  </w:divBdr>
                </w:div>
                <w:div w:id="1957908895">
                  <w:marLeft w:val="0"/>
                  <w:marRight w:val="0"/>
                  <w:marTop w:val="0"/>
                  <w:marBottom w:val="101"/>
                  <w:divBdr>
                    <w:top w:val="none" w:sz="0" w:space="0" w:color="auto"/>
                    <w:left w:val="none" w:sz="0" w:space="0" w:color="auto"/>
                    <w:bottom w:val="none" w:sz="0" w:space="0" w:color="auto"/>
                    <w:right w:val="none" w:sz="0" w:space="0" w:color="auto"/>
                  </w:divBdr>
                </w:div>
                <w:div w:id="1722821095">
                  <w:marLeft w:val="0"/>
                  <w:marRight w:val="0"/>
                  <w:marTop w:val="0"/>
                  <w:marBottom w:val="101"/>
                  <w:divBdr>
                    <w:top w:val="none" w:sz="0" w:space="0" w:color="auto"/>
                    <w:left w:val="none" w:sz="0" w:space="0" w:color="auto"/>
                    <w:bottom w:val="none" w:sz="0" w:space="0" w:color="auto"/>
                    <w:right w:val="none" w:sz="0" w:space="0" w:color="auto"/>
                  </w:divBdr>
                </w:div>
                <w:div w:id="477696512">
                  <w:marLeft w:val="720"/>
                  <w:marRight w:val="0"/>
                  <w:marTop w:val="0"/>
                  <w:marBottom w:val="101"/>
                  <w:divBdr>
                    <w:top w:val="none" w:sz="0" w:space="0" w:color="auto"/>
                    <w:left w:val="none" w:sz="0" w:space="0" w:color="auto"/>
                    <w:bottom w:val="none" w:sz="0" w:space="0" w:color="auto"/>
                    <w:right w:val="none" w:sz="0" w:space="0" w:color="auto"/>
                  </w:divBdr>
                </w:div>
                <w:div w:id="347954416">
                  <w:marLeft w:val="720"/>
                  <w:marRight w:val="0"/>
                  <w:marTop w:val="0"/>
                  <w:marBottom w:val="101"/>
                  <w:divBdr>
                    <w:top w:val="none" w:sz="0" w:space="0" w:color="auto"/>
                    <w:left w:val="none" w:sz="0" w:space="0" w:color="auto"/>
                    <w:bottom w:val="none" w:sz="0" w:space="0" w:color="auto"/>
                    <w:right w:val="none" w:sz="0" w:space="0" w:color="auto"/>
                  </w:divBdr>
                </w:div>
                <w:div w:id="2069330475">
                  <w:marLeft w:val="720"/>
                  <w:marRight w:val="0"/>
                  <w:marTop w:val="0"/>
                  <w:marBottom w:val="101"/>
                  <w:divBdr>
                    <w:top w:val="none" w:sz="0" w:space="0" w:color="auto"/>
                    <w:left w:val="none" w:sz="0" w:space="0" w:color="auto"/>
                    <w:bottom w:val="none" w:sz="0" w:space="0" w:color="auto"/>
                    <w:right w:val="none" w:sz="0" w:space="0" w:color="auto"/>
                  </w:divBdr>
                </w:div>
                <w:div w:id="2115128484">
                  <w:marLeft w:val="0"/>
                  <w:marRight w:val="0"/>
                  <w:marTop w:val="0"/>
                  <w:marBottom w:val="101"/>
                  <w:divBdr>
                    <w:top w:val="none" w:sz="0" w:space="0" w:color="auto"/>
                    <w:left w:val="none" w:sz="0" w:space="0" w:color="auto"/>
                    <w:bottom w:val="none" w:sz="0" w:space="0" w:color="auto"/>
                    <w:right w:val="none" w:sz="0" w:space="0" w:color="auto"/>
                  </w:divBdr>
                </w:div>
                <w:div w:id="1571230911">
                  <w:marLeft w:val="0"/>
                  <w:marRight w:val="0"/>
                  <w:marTop w:val="0"/>
                  <w:marBottom w:val="101"/>
                  <w:divBdr>
                    <w:top w:val="none" w:sz="0" w:space="0" w:color="auto"/>
                    <w:left w:val="none" w:sz="0" w:space="0" w:color="auto"/>
                    <w:bottom w:val="none" w:sz="0" w:space="0" w:color="auto"/>
                    <w:right w:val="none" w:sz="0" w:space="0" w:color="auto"/>
                  </w:divBdr>
                </w:div>
                <w:div w:id="54158492">
                  <w:marLeft w:val="720"/>
                  <w:marRight w:val="0"/>
                  <w:marTop w:val="0"/>
                  <w:marBottom w:val="101"/>
                  <w:divBdr>
                    <w:top w:val="none" w:sz="0" w:space="0" w:color="auto"/>
                    <w:left w:val="none" w:sz="0" w:space="0" w:color="auto"/>
                    <w:bottom w:val="none" w:sz="0" w:space="0" w:color="auto"/>
                    <w:right w:val="none" w:sz="0" w:space="0" w:color="auto"/>
                  </w:divBdr>
                </w:div>
                <w:div w:id="1482693650">
                  <w:marLeft w:val="720"/>
                  <w:marRight w:val="0"/>
                  <w:marTop w:val="0"/>
                  <w:marBottom w:val="101"/>
                  <w:divBdr>
                    <w:top w:val="none" w:sz="0" w:space="0" w:color="auto"/>
                    <w:left w:val="none" w:sz="0" w:space="0" w:color="auto"/>
                    <w:bottom w:val="none" w:sz="0" w:space="0" w:color="auto"/>
                    <w:right w:val="none" w:sz="0" w:space="0" w:color="auto"/>
                  </w:divBdr>
                </w:div>
                <w:div w:id="1658262818">
                  <w:marLeft w:val="720"/>
                  <w:marRight w:val="0"/>
                  <w:marTop w:val="0"/>
                  <w:marBottom w:val="101"/>
                  <w:divBdr>
                    <w:top w:val="none" w:sz="0" w:space="0" w:color="auto"/>
                    <w:left w:val="none" w:sz="0" w:space="0" w:color="auto"/>
                    <w:bottom w:val="none" w:sz="0" w:space="0" w:color="auto"/>
                    <w:right w:val="none" w:sz="0" w:space="0" w:color="auto"/>
                  </w:divBdr>
                </w:div>
                <w:div w:id="1020862246">
                  <w:marLeft w:val="1080"/>
                  <w:marRight w:val="0"/>
                  <w:marTop w:val="0"/>
                  <w:marBottom w:val="101"/>
                  <w:divBdr>
                    <w:top w:val="none" w:sz="0" w:space="0" w:color="auto"/>
                    <w:left w:val="none" w:sz="0" w:space="0" w:color="auto"/>
                    <w:bottom w:val="none" w:sz="0" w:space="0" w:color="auto"/>
                    <w:right w:val="none" w:sz="0" w:space="0" w:color="auto"/>
                  </w:divBdr>
                </w:div>
                <w:div w:id="383870772">
                  <w:marLeft w:val="1080"/>
                  <w:marRight w:val="0"/>
                  <w:marTop w:val="0"/>
                  <w:marBottom w:val="101"/>
                  <w:divBdr>
                    <w:top w:val="none" w:sz="0" w:space="0" w:color="auto"/>
                    <w:left w:val="none" w:sz="0" w:space="0" w:color="auto"/>
                    <w:bottom w:val="none" w:sz="0" w:space="0" w:color="auto"/>
                    <w:right w:val="none" w:sz="0" w:space="0" w:color="auto"/>
                  </w:divBdr>
                </w:div>
                <w:div w:id="1447895246">
                  <w:marLeft w:val="0"/>
                  <w:marRight w:val="0"/>
                  <w:marTop w:val="0"/>
                  <w:marBottom w:val="101"/>
                  <w:divBdr>
                    <w:top w:val="none" w:sz="0" w:space="0" w:color="auto"/>
                    <w:left w:val="none" w:sz="0" w:space="0" w:color="auto"/>
                    <w:bottom w:val="none" w:sz="0" w:space="0" w:color="auto"/>
                    <w:right w:val="none" w:sz="0" w:space="0" w:color="auto"/>
                  </w:divBdr>
                </w:div>
                <w:div w:id="43523818">
                  <w:marLeft w:val="0"/>
                  <w:marRight w:val="0"/>
                  <w:marTop w:val="0"/>
                  <w:marBottom w:val="101"/>
                  <w:divBdr>
                    <w:top w:val="none" w:sz="0" w:space="0" w:color="auto"/>
                    <w:left w:val="none" w:sz="0" w:space="0" w:color="auto"/>
                    <w:bottom w:val="none" w:sz="0" w:space="0" w:color="auto"/>
                    <w:right w:val="none" w:sz="0" w:space="0" w:color="auto"/>
                  </w:divBdr>
                </w:div>
                <w:div w:id="289437760">
                  <w:marLeft w:val="720"/>
                  <w:marRight w:val="0"/>
                  <w:marTop w:val="0"/>
                  <w:marBottom w:val="101"/>
                  <w:divBdr>
                    <w:top w:val="none" w:sz="0" w:space="0" w:color="auto"/>
                    <w:left w:val="none" w:sz="0" w:space="0" w:color="auto"/>
                    <w:bottom w:val="none" w:sz="0" w:space="0" w:color="auto"/>
                    <w:right w:val="none" w:sz="0" w:space="0" w:color="auto"/>
                  </w:divBdr>
                </w:div>
                <w:div w:id="1237738037">
                  <w:marLeft w:val="720"/>
                  <w:marRight w:val="0"/>
                  <w:marTop w:val="0"/>
                  <w:marBottom w:val="101"/>
                  <w:divBdr>
                    <w:top w:val="none" w:sz="0" w:space="0" w:color="auto"/>
                    <w:left w:val="none" w:sz="0" w:space="0" w:color="auto"/>
                    <w:bottom w:val="none" w:sz="0" w:space="0" w:color="auto"/>
                    <w:right w:val="none" w:sz="0" w:space="0" w:color="auto"/>
                  </w:divBdr>
                </w:div>
                <w:div w:id="1043214574">
                  <w:marLeft w:val="0"/>
                  <w:marRight w:val="0"/>
                  <w:marTop w:val="0"/>
                  <w:marBottom w:val="101"/>
                  <w:divBdr>
                    <w:top w:val="none" w:sz="0" w:space="0" w:color="auto"/>
                    <w:left w:val="none" w:sz="0" w:space="0" w:color="auto"/>
                    <w:bottom w:val="none" w:sz="0" w:space="0" w:color="auto"/>
                    <w:right w:val="none" w:sz="0" w:space="0" w:color="auto"/>
                  </w:divBdr>
                </w:div>
                <w:div w:id="583954406">
                  <w:marLeft w:val="0"/>
                  <w:marRight w:val="0"/>
                  <w:marTop w:val="0"/>
                  <w:marBottom w:val="101"/>
                  <w:divBdr>
                    <w:top w:val="none" w:sz="0" w:space="0" w:color="auto"/>
                    <w:left w:val="none" w:sz="0" w:space="0" w:color="auto"/>
                    <w:bottom w:val="none" w:sz="0" w:space="0" w:color="auto"/>
                    <w:right w:val="none" w:sz="0" w:space="0" w:color="auto"/>
                  </w:divBdr>
                </w:div>
                <w:div w:id="1716929686">
                  <w:marLeft w:val="720"/>
                  <w:marRight w:val="0"/>
                  <w:marTop w:val="0"/>
                  <w:marBottom w:val="101"/>
                  <w:divBdr>
                    <w:top w:val="none" w:sz="0" w:space="0" w:color="auto"/>
                    <w:left w:val="none" w:sz="0" w:space="0" w:color="auto"/>
                    <w:bottom w:val="none" w:sz="0" w:space="0" w:color="auto"/>
                    <w:right w:val="none" w:sz="0" w:space="0" w:color="auto"/>
                  </w:divBdr>
                </w:div>
                <w:div w:id="1198199056">
                  <w:marLeft w:val="720"/>
                  <w:marRight w:val="0"/>
                  <w:marTop w:val="0"/>
                  <w:marBottom w:val="101"/>
                  <w:divBdr>
                    <w:top w:val="none" w:sz="0" w:space="0" w:color="auto"/>
                    <w:left w:val="none" w:sz="0" w:space="0" w:color="auto"/>
                    <w:bottom w:val="none" w:sz="0" w:space="0" w:color="auto"/>
                    <w:right w:val="none" w:sz="0" w:space="0" w:color="auto"/>
                  </w:divBdr>
                </w:div>
                <w:div w:id="218202078">
                  <w:marLeft w:val="720"/>
                  <w:marRight w:val="0"/>
                  <w:marTop w:val="0"/>
                  <w:marBottom w:val="101"/>
                  <w:divBdr>
                    <w:top w:val="none" w:sz="0" w:space="0" w:color="auto"/>
                    <w:left w:val="none" w:sz="0" w:space="0" w:color="auto"/>
                    <w:bottom w:val="none" w:sz="0" w:space="0" w:color="auto"/>
                    <w:right w:val="none" w:sz="0" w:space="0" w:color="auto"/>
                  </w:divBdr>
                </w:div>
                <w:div w:id="248079950">
                  <w:marLeft w:val="720"/>
                  <w:marRight w:val="0"/>
                  <w:marTop w:val="0"/>
                  <w:marBottom w:val="101"/>
                  <w:divBdr>
                    <w:top w:val="none" w:sz="0" w:space="0" w:color="auto"/>
                    <w:left w:val="none" w:sz="0" w:space="0" w:color="auto"/>
                    <w:bottom w:val="none" w:sz="0" w:space="0" w:color="auto"/>
                    <w:right w:val="none" w:sz="0" w:space="0" w:color="auto"/>
                  </w:divBdr>
                </w:div>
                <w:div w:id="1505196195">
                  <w:marLeft w:val="0"/>
                  <w:marRight w:val="0"/>
                  <w:marTop w:val="0"/>
                  <w:marBottom w:val="101"/>
                  <w:divBdr>
                    <w:top w:val="none" w:sz="0" w:space="0" w:color="auto"/>
                    <w:left w:val="none" w:sz="0" w:space="0" w:color="auto"/>
                    <w:bottom w:val="none" w:sz="0" w:space="0" w:color="auto"/>
                    <w:right w:val="none" w:sz="0" w:space="0" w:color="auto"/>
                  </w:divBdr>
                </w:div>
                <w:div w:id="856500030">
                  <w:marLeft w:val="0"/>
                  <w:marRight w:val="0"/>
                  <w:marTop w:val="0"/>
                  <w:marBottom w:val="101"/>
                  <w:divBdr>
                    <w:top w:val="none" w:sz="0" w:space="0" w:color="auto"/>
                    <w:left w:val="none" w:sz="0" w:space="0" w:color="auto"/>
                    <w:bottom w:val="none" w:sz="0" w:space="0" w:color="auto"/>
                    <w:right w:val="none" w:sz="0" w:space="0" w:color="auto"/>
                  </w:divBdr>
                </w:div>
                <w:div w:id="2004310712">
                  <w:marLeft w:val="720"/>
                  <w:marRight w:val="0"/>
                  <w:marTop w:val="0"/>
                  <w:marBottom w:val="101"/>
                  <w:divBdr>
                    <w:top w:val="none" w:sz="0" w:space="0" w:color="auto"/>
                    <w:left w:val="none" w:sz="0" w:space="0" w:color="auto"/>
                    <w:bottom w:val="none" w:sz="0" w:space="0" w:color="auto"/>
                    <w:right w:val="none" w:sz="0" w:space="0" w:color="auto"/>
                  </w:divBdr>
                </w:div>
                <w:div w:id="1481074071">
                  <w:marLeft w:val="720"/>
                  <w:marRight w:val="0"/>
                  <w:marTop w:val="0"/>
                  <w:marBottom w:val="101"/>
                  <w:divBdr>
                    <w:top w:val="none" w:sz="0" w:space="0" w:color="auto"/>
                    <w:left w:val="none" w:sz="0" w:space="0" w:color="auto"/>
                    <w:bottom w:val="none" w:sz="0" w:space="0" w:color="auto"/>
                    <w:right w:val="none" w:sz="0" w:space="0" w:color="auto"/>
                  </w:divBdr>
                </w:div>
                <w:div w:id="2117021255">
                  <w:marLeft w:val="720"/>
                  <w:marRight w:val="0"/>
                  <w:marTop w:val="0"/>
                  <w:marBottom w:val="101"/>
                  <w:divBdr>
                    <w:top w:val="none" w:sz="0" w:space="0" w:color="auto"/>
                    <w:left w:val="none" w:sz="0" w:space="0" w:color="auto"/>
                    <w:bottom w:val="none" w:sz="0" w:space="0" w:color="auto"/>
                    <w:right w:val="none" w:sz="0" w:space="0" w:color="auto"/>
                  </w:divBdr>
                </w:div>
                <w:div w:id="1676687844">
                  <w:marLeft w:val="720"/>
                  <w:marRight w:val="0"/>
                  <w:marTop w:val="0"/>
                  <w:marBottom w:val="101"/>
                  <w:divBdr>
                    <w:top w:val="none" w:sz="0" w:space="0" w:color="auto"/>
                    <w:left w:val="none" w:sz="0" w:space="0" w:color="auto"/>
                    <w:bottom w:val="none" w:sz="0" w:space="0" w:color="auto"/>
                    <w:right w:val="none" w:sz="0" w:space="0" w:color="auto"/>
                  </w:divBdr>
                </w:div>
                <w:div w:id="2081902478">
                  <w:marLeft w:val="720"/>
                  <w:marRight w:val="0"/>
                  <w:marTop w:val="0"/>
                  <w:marBottom w:val="101"/>
                  <w:divBdr>
                    <w:top w:val="none" w:sz="0" w:space="0" w:color="auto"/>
                    <w:left w:val="none" w:sz="0" w:space="0" w:color="auto"/>
                    <w:bottom w:val="none" w:sz="0" w:space="0" w:color="auto"/>
                    <w:right w:val="none" w:sz="0" w:space="0" w:color="auto"/>
                  </w:divBdr>
                </w:div>
                <w:div w:id="599877779">
                  <w:marLeft w:val="1080"/>
                  <w:marRight w:val="0"/>
                  <w:marTop w:val="0"/>
                  <w:marBottom w:val="101"/>
                  <w:divBdr>
                    <w:top w:val="none" w:sz="0" w:space="0" w:color="auto"/>
                    <w:left w:val="none" w:sz="0" w:space="0" w:color="auto"/>
                    <w:bottom w:val="none" w:sz="0" w:space="0" w:color="auto"/>
                    <w:right w:val="none" w:sz="0" w:space="0" w:color="auto"/>
                  </w:divBdr>
                </w:div>
                <w:div w:id="1758745938">
                  <w:marLeft w:val="1080"/>
                  <w:marRight w:val="0"/>
                  <w:marTop w:val="0"/>
                  <w:marBottom w:val="101"/>
                  <w:divBdr>
                    <w:top w:val="none" w:sz="0" w:space="0" w:color="auto"/>
                    <w:left w:val="none" w:sz="0" w:space="0" w:color="auto"/>
                    <w:bottom w:val="none" w:sz="0" w:space="0" w:color="auto"/>
                    <w:right w:val="none" w:sz="0" w:space="0" w:color="auto"/>
                  </w:divBdr>
                </w:div>
                <w:div w:id="1391071896">
                  <w:marLeft w:val="0"/>
                  <w:marRight w:val="0"/>
                  <w:marTop w:val="0"/>
                  <w:marBottom w:val="101"/>
                  <w:divBdr>
                    <w:top w:val="none" w:sz="0" w:space="0" w:color="auto"/>
                    <w:left w:val="none" w:sz="0" w:space="0" w:color="auto"/>
                    <w:bottom w:val="none" w:sz="0" w:space="0" w:color="auto"/>
                    <w:right w:val="none" w:sz="0" w:space="0" w:color="auto"/>
                  </w:divBdr>
                </w:div>
                <w:div w:id="1766654625">
                  <w:marLeft w:val="0"/>
                  <w:marRight w:val="0"/>
                  <w:marTop w:val="0"/>
                  <w:marBottom w:val="101"/>
                  <w:divBdr>
                    <w:top w:val="none" w:sz="0" w:space="0" w:color="auto"/>
                    <w:left w:val="none" w:sz="0" w:space="0" w:color="auto"/>
                    <w:bottom w:val="none" w:sz="0" w:space="0" w:color="auto"/>
                    <w:right w:val="none" w:sz="0" w:space="0" w:color="auto"/>
                  </w:divBdr>
                </w:div>
                <w:div w:id="1375151682">
                  <w:marLeft w:val="0"/>
                  <w:marRight w:val="0"/>
                  <w:marTop w:val="0"/>
                  <w:marBottom w:val="101"/>
                  <w:divBdr>
                    <w:top w:val="none" w:sz="0" w:space="0" w:color="auto"/>
                    <w:left w:val="none" w:sz="0" w:space="0" w:color="auto"/>
                    <w:bottom w:val="none" w:sz="0" w:space="0" w:color="auto"/>
                    <w:right w:val="none" w:sz="0" w:space="0" w:color="auto"/>
                  </w:divBdr>
                </w:div>
                <w:div w:id="1331524748">
                  <w:marLeft w:val="0"/>
                  <w:marRight w:val="0"/>
                  <w:marTop w:val="0"/>
                  <w:marBottom w:val="101"/>
                  <w:divBdr>
                    <w:top w:val="none" w:sz="0" w:space="0" w:color="auto"/>
                    <w:left w:val="none" w:sz="0" w:space="0" w:color="auto"/>
                    <w:bottom w:val="none" w:sz="0" w:space="0" w:color="auto"/>
                    <w:right w:val="none" w:sz="0" w:space="0" w:color="auto"/>
                  </w:divBdr>
                </w:div>
                <w:div w:id="1216817862">
                  <w:marLeft w:val="720"/>
                  <w:marRight w:val="0"/>
                  <w:marTop w:val="0"/>
                  <w:marBottom w:val="101"/>
                  <w:divBdr>
                    <w:top w:val="none" w:sz="0" w:space="0" w:color="auto"/>
                    <w:left w:val="none" w:sz="0" w:space="0" w:color="auto"/>
                    <w:bottom w:val="none" w:sz="0" w:space="0" w:color="auto"/>
                    <w:right w:val="none" w:sz="0" w:space="0" w:color="auto"/>
                  </w:divBdr>
                </w:div>
                <w:div w:id="185292419">
                  <w:marLeft w:val="720"/>
                  <w:marRight w:val="0"/>
                  <w:marTop w:val="0"/>
                  <w:marBottom w:val="101"/>
                  <w:divBdr>
                    <w:top w:val="none" w:sz="0" w:space="0" w:color="auto"/>
                    <w:left w:val="none" w:sz="0" w:space="0" w:color="auto"/>
                    <w:bottom w:val="none" w:sz="0" w:space="0" w:color="auto"/>
                    <w:right w:val="none" w:sz="0" w:space="0" w:color="auto"/>
                  </w:divBdr>
                </w:div>
                <w:div w:id="1994214015">
                  <w:marLeft w:val="720"/>
                  <w:marRight w:val="0"/>
                  <w:marTop w:val="0"/>
                  <w:marBottom w:val="101"/>
                  <w:divBdr>
                    <w:top w:val="none" w:sz="0" w:space="0" w:color="auto"/>
                    <w:left w:val="none" w:sz="0" w:space="0" w:color="auto"/>
                    <w:bottom w:val="none" w:sz="0" w:space="0" w:color="auto"/>
                    <w:right w:val="none" w:sz="0" w:space="0" w:color="auto"/>
                  </w:divBdr>
                </w:div>
                <w:div w:id="2056613976">
                  <w:marLeft w:val="720"/>
                  <w:marRight w:val="0"/>
                  <w:marTop w:val="0"/>
                  <w:marBottom w:val="101"/>
                  <w:divBdr>
                    <w:top w:val="none" w:sz="0" w:space="0" w:color="auto"/>
                    <w:left w:val="none" w:sz="0" w:space="0" w:color="auto"/>
                    <w:bottom w:val="none" w:sz="0" w:space="0" w:color="auto"/>
                    <w:right w:val="none" w:sz="0" w:space="0" w:color="auto"/>
                  </w:divBdr>
                </w:div>
                <w:div w:id="282078532">
                  <w:marLeft w:val="720"/>
                  <w:marRight w:val="0"/>
                  <w:marTop w:val="0"/>
                  <w:marBottom w:val="101"/>
                  <w:divBdr>
                    <w:top w:val="none" w:sz="0" w:space="0" w:color="auto"/>
                    <w:left w:val="none" w:sz="0" w:space="0" w:color="auto"/>
                    <w:bottom w:val="none" w:sz="0" w:space="0" w:color="auto"/>
                    <w:right w:val="none" w:sz="0" w:space="0" w:color="auto"/>
                  </w:divBdr>
                </w:div>
                <w:div w:id="466094056">
                  <w:marLeft w:val="720"/>
                  <w:marRight w:val="0"/>
                  <w:marTop w:val="0"/>
                  <w:marBottom w:val="101"/>
                  <w:divBdr>
                    <w:top w:val="none" w:sz="0" w:space="0" w:color="auto"/>
                    <w:left w:val="none" w:sz="0" w:space="0" w:color="auto"/>
                    <w:bottom w:val="none" w:sz="0" w:space="0" w:color="auto"/>
                    <w:right w:val="none" w:sz="0" w:space="0" w:color="auto"/>
                  </w:divBdr>
                </w:div>
                <w:div w:id="1253319138">
                  <w:marLeft w:val="720"/>
                  <w:marRight w:val="0"/>
                  <w:marTop w:val="0"/>
                  <w:marBottom w:val="101"/>
                  <w:divBdr>
                    <w:top w:val="none" w:sz="0" w:space="0" w:color="auto"/>
                    <w:left w:val="none" w:sz="0" w:space="0" w:color="auto"/>
                    <w:bottom w:val="none" w:sz="0" w:space="0" w:color="auto"/>
                    <w:right w:val="none" w:sz="0" w:space="0" w:color="auto"/>
                  </w:divBdr>
                </w:div>
                <w:div w:id="1607348144">
                  <w:marLeft w:val="720"/>
                  <w:marRight w:val="0"/>
                  <w:marTop w:val="0"/>
                  <w:marBottom w:val="101"/>
                  <w:divBdr>
                    <w:top w:val="none" w:sz="0" w:space="0" w:color="auto"/>
                    <w:left w:val="none" w:sz="0" w:space="0" w:color="auto"/>
                    <w:bottom w:val="none" w:sz="0" w:space="0" w:color="auto"/>
                    <w:right w:val="none" w:sz="0" w:space="0" w:color="auto"/>
                  </w:divBdr>
                </w:div>
                <w:div w:id="151991111">
                  <w:marLeft w:val="720"/>
                  <w:marRight w:val="0"/>
                  <w:marTop w:val="0"/>
                  <w:marBottom w:val="101"/>
                  <w:divBdr>
                    <w:top w:val="none" w:sz="0" w:space="0" w:color="auto"/>
                    <w:left w:val="none" w:sz="0" w:space="0" w:color="auto"/>
                    <w:bottom w:val="none" w:sz="0" w:space="0" w:color="auto"/>
                    <w:right w:val="none" w:sz="0" w:space="0" w:color="auto"/>
                  </w:divBdr>
                </w:div>
                <w:div w:id="1045718785">
                  <w:marLeft w:val="0"/>
                  <w:marRight w:val="0"/>
                  <w:marTop w:val="0"/>
                  <w:marBottom w:val="101"/>
                  <w:divBdr>
                    <w:top w:val="none" w:sz="0" w:space="0" w:color="auto"/>
                    <w:left w:val="none" w:sz="0" w:space="0" w:color="auto"/>
                    <w:bottom w:val="none" w:sz="0" w:space="0" w:color="auto"/>
                    <w:right w:val="none" w:sz="0" w:space="0" w:color="auto"/>
                  </w:divBdr>
                </w:div>
                <w:div w:id="692731371">
                  <w:marLeft w:val="0"/>
                  <w:marRight w:val="0"/>
                  <w:marTop w:val="0"/>
                  <w:marBottom w:val="101"/>
                  <w:divBdr>
                    <w:top w:val="none" w:sz="0" w:space="0" w:color="auto"/>
                    <w:left w:val="none" w:sz="0" w:space="0" w:color="auto"/>
                    <w:bottom w:val="none" w:sz="0" w:space="0" w:color="auto"/>
                    <w:right w:val="none" w:sz="0" w:space="0" w:color="auto"/>
                  </w:divBdr>
                </w:div>
                <w:div w:id="2090036451">
                  <w:marLeft w:val="0"/>
                  <w:marRight w:val="0"/>
                  <w:marTop w:val="0"/>
                  <w:marBottom w:val="101"/>
                  <w:divBdr>
                    <w:top w:val="none" w:sz="0" w:space="0" w:color="auto"/>
                    <w:left w:val="none" w:sz="0" w:space="0" w:color="auto"/>
                    <w:bottom w:val="none" w:sz="0" w:space="0" w:color="auto"/>
                    <w:right w:val="none" w:sz="0" w:space="0" w:color="auto"/>
                  </w:divBdr>
                </w:div>
                <w:div w:id="2024621320">
                  <w:marLeft w:val="720"/>
                  <w:marRight w:val="0"/>
                  <w:marTop w:val="0"/>
                  <w:marBottom w:val="101"/>
                  <w:divBdr>
                    <w:top w:val="none" w:sz="0" w:space="0" w:color="auto"/>
                    <w:left w:val="none" w:sz="0" w:space="0" w:color="auto"/>
                    <w:bottom w:val="none" w:sz="0" w:space="0" w:color="auto"/>
                    <w:right w:val="none" w:sz="0" w:space="0" w:color="auto"/>
                  </w:divBdr>
                </w:div>
                <w:div w:id="1681543820">
                  <w:marLeft w:val="720"/>
                  <w:marRight w:val="0"/>
                  <w:marTop w:val="0"/>
                  <w:marBottom w:val="101"/>
                  <w:divBdr>
                    <w:top w:val="none" w:sz="0" w:space="0" w:color="auto"/>
                    <w:left w:val="none" w:sz="0" w:space="0" w:color="auto"/>
                    <w:bottom w:val="none" w:sz="0" w:space="0" w:color="auto"/>
                    <w:right w:val="none" w:sz="0" w:space="0" w:color="auto"/>
                  </w:divBdr>
                </w:div>
                <w:div w:id="1433017194">
                  <w:marLeft w:val="720"/>
                  <w:marRight w:val="0"/>
                  <w:marTop w:val="0"/>
                  <w:marBottom w:val="101"/>
                  <w:divBdr>
                    <w:top w:val="none" w:sz="0" w:space="0" w:color="auto"/>
                    <w:left w:val="none" w:sz="0" w:space="0" w:color="auto"/>
                    <w:bottom w:val="none" w:sz="0" w:space="0" w:color="auto"/>
                    <w:right w:val="none" w:sz="0" w:space="0" w:color="auto"/>
                  </w:divBdr>
                </w:div>
                <w:div w:id="1364404188">
                  <w:marLeft w:val="0"/>
                  <w:marRight w:val="0"/>
                  <w:marTop w:val="0"/>
                  <w:marBottom w:val="101"/>
                  <w:divBdr>
                    <w:top w:val="none" w:sz="0" w:space="0" w:color="auto"/>
                    <w:left w:val="none" w:sz="0" w:space="0" w:color="auto"/>
                    <w:bottom w:val="none" w:sz="0" w:space="0" w:color="auto"/>
                    <w:right w:val="none" w:sz="0" w:space="0" w:color="auto"/>
                  </w:divBdr>
                </w:div>
                <w:div w:id="1042561390">
                  <w:marLeft w:val="0"/>
                  <w:marRight w:val="0"/>
                  <w:marTop w:val="0"/>
                  <w:marBottom w:val="101"/>
                  <w:divBdr>
                    <w:top w:val="none" w:sz="0" w:space="0" w:color="auto"/>
                    <w:left w:val="none" w:sz="0" w:space="0" w:color="auto"/>
                    <w:bottom w:val="none" w:sz="0" w:space="0" w:color="auto"/>
                    <w:right w:val="none" w:sz="0" w:space="0" w:color="auto"/>
                  </w:divBdr>
                </w:div>
                <w:div w:id="1331182352">
                  <w:marLeft w:val="0"/>
                  <w:marRight w:val="0"/>
                  <w:marTop w:val="0"/>
                  <w:marBottom w:val="101"/>
                  <w:divBdr>
                    <w:top w:val="none" w:sz="0" w:space="0" w:color="auto"/>
                    <w:left w:val="none" w:sz="0" w:space="0" w:color="auto"/>
                    <w:bottom w:val="none" w:sz="0" w:space="0" w:color="auto"/>
                    <w:right w:val="none" w:sz="0" w:space="0" w:color="auto"/>
                  </w:divBdr>
                </w:div>
                <w:div w:id="2097090134">
                  <w:marLeft w:val="0"/>
                  <w:marRight w:val="0"/>
                  <w:marTop w:val="0"/>
                  <w:marBottom w:val="101"/>
                  <w:divBdr>
                    <w:top w:val="none" w:sz="0" w:space="0" w:color="auto"/>
                    <w:left w:val="none" w:sz="0" w:space="0" w:color="auto"/>
                    <w:bottom w:val="none" w:sz="0" w:space="0" w:color="auto"/>
                    <w:right w:val="none" w:sz="0" w:space="0" w:color="auto"/>
                  </w:divBdr>
                </w:div>
                <w:div w:id="1926649837">
                  <w:marLeft w:val="720"/>
                  <w:marRight w:val="0"/>
                  <w:marTop w:val="0"/>
                  <w:marBottom w:val="101"/>
                  <w:divBdr>
                    <w:top w:val="none" w:sz="0" w:space="0" w:color="auto"/>
                    <w:left w:val="none" w:sz="0" w:space="0" w:color="auto"/>
                    <w:bottom w:val="none" w:sz="0" w:space="0" w:color="auto"/>
                    <w:right w:val="none" w:sz="0" w:space="0" w:color="auto"/>
                  </w:divBdr>
                </w:div>
                <w:div w:id="867647413">
                  <w:marLeft w:val="720"/>
                  <w:marRight w:val="0"/>
                  <w:marTop w:val="0"/>
                  <w:marBottom w:val="101"/>
                  <w:divBdr>
                    <w:top w:val="none" w:sz="0" w:space="0" w:color="auto"/>
                    <w:left w:val="none" w:sz="0" w:space="0" w:color="auto"/>
                    <w:bottom w:val="none" w:sz="0" w:space="0" w:color="auto"/>
                    <w:right w:val="none" w:sz="0" w:space="0" w:color="auto"/>
                  </w:divBdr>
                </w:div>
                <w:div w:id="252056769">
                  <w:marLeft w:val="0"/>
                  <w:marRight w:val="0"/>
                  <w:marTop w:val="0"/>
                  <w:marBottom w:val="101"/>
                  <w:divBdr>
                    <w:top w:val="none" w:sz="0" w:space="0" w:color="auto"/>
                    <w:left w:val="none" w:sz="0" w:space="0" w:color="auto"/>
                    <w:bottom w:val="none" w:sz="0" w:space="0" w:color="auto"/>
                    <w:right w:val="none" w:sz="0" w:space="0" w:color="auto"/>
                  </w:divBdr>
                </w:div>
                <w:div w:id="981689768">
                  <w:marLeft w:val="0"/>
                  <w:marRight w:val="0"/>
                  <w:marTop w:val="0"/>
                  <w:marBottom w:val="101"/>
                  <w:divBdr>
                    <w:top w:val="none" w:sz="0" w:space="0" w:color="auto"/>
                    <w:left w:val="none" w:sz="0" w:space="0" w:color="auto"/>
                    <w:bottom w:val="none" w:sz="0" w:space="0" w:color="auto"/>
                    <w:right w:val="none" w:sz="0" w:space="0" w:color="auto"/>
                  </w:divBdr>
                </w:div>
                <w:div w:id="202718229">
                  <w:marLeft w:val="0"/>
                  <w:marRight w:val="0"/>
                  <w:marTop w:val="0"/>
                  <w:marBottom w:val="101"/>
                  <w:divBdr>
                    <w:top w:val="none" w:sz="0" w:space="0" w:color="auto"/>
                    <w:left w:val="none" w:sz="0" w:space="0" w:color="auto"/>
                    <w:bottom w:val="none" w:sz="0" w:space="0" w:color="auto"/>
                    <w:right w:val="none" w:sz="0" w:space="0" w:color="auto"/>
                  </w:divBdr>
                </w:div>
                <w:div w:id="25371098">
                  <w:marLeft w:val="0"/>
                  <w:marRight w:val="0"/>
                  <w:marTop w:val="0"/>
                  <w:marBottom w:val="101"/>
                  <w:divBdr>
                    <w:top w:val="none" w:sz="0" w:space="0" w:color="auto"/>
                    <w:left w:val="none" w:sz="0" w:space="0" w:color="auto"/>
                    <w:bottom w:val="none" w:sz="0" w:space="0" w:color="auto"/>
                    <w:right w:val="none" w:sz="0" w:space="0" w:color="auto"/>
                  </w:divBdr>
                </w:div>
                <w:div w:id="718939821">
                  <w:marLeft w:val="0"/>
                  <w:marRight w:val="0"/>
                  <w:marTop w:val="0"/>
                  <w:marBottom w:val="101"/>
                  <w:divBdr>
                    <w:top w:val="none" w:sz="0" w:space="0" w:color="auto"/>
                    <w:left w:val="none" w:sz="0" w:space="0" w:color="auto"/>
                    <w:bottom w:val="none" w:sz="0" w:space="0" w:color="auto"/>
                    <w:right w:val="none" w:sz="0" w:space="0" w:color="auto"/>
                  </w:divBdr>
                </w:div>
                <w:div w:id="1041788476">
                  <w:marLeft w:val="0"/>
                  <w:marRight w:val="0"/>
                  <w:marTop w:val="0"/>
                  <w:marBottom w:val="101"/>
                  <w:divBdr>
                    <w:top w:val="none" w:sz="0" w:space="0" w:color="auto"/>
                    <w:left w:val="none" w:sz="0" w:space="0" w:color="auto"/>
                    <w:bottom w:val="none" w:sz="0" w:space="0" w:color="auto"/>
                    <w:right w:val="none" w:sz="0" w:space="0" w:color="auto"/>
                  </w:divBdr>
                </w:div>
                <w:div w:id="590427404">
                  <w:marLeft w:val="0"/>
                  <w:marRight w:val="0"/>
                  <w:marTop w:val="0"/>
                  <w:marBottom w:val="101"/>
                  <w:divBdr>
                    <w:top w:val="none" w:sz="0" w:space="0" w:color="auto"/>
                    <w:left w:val="none" w:sz="0" w:space="0" w:color="auto"/>
                    <w:bottom w:val="none" w:sz="0" w:space="0" w:color="auto"/>
                    <w:right w:val="none" w:sz="0" w:space="0" w:color="auto"/>
                  </w:divBdr>
                </w:div>
                <w:div w:id="678314469">
                  <w:marLeft w:val="0"/>
                  <w:marRight w:val="0"/>
                  <w:marTop w:val="0"/>
                  <w:marBottom w:val="101"/>
                  <w:divBdr>
                    <w:top w:val="none" w:sz="0" w:space="0" w:color="auto"/>
                    <w:left w:val="none" w:sz="0" w:space="0" w:color="auto"/>
                    <w:bottom w:val="none" w:sz="0" w:space="0" w:color="auto"/>
                    <w:right w:val="none" w:sz="0" w:space="0" w:color="auto"/>
                  </w:divBdr>
                </w:div>
                <w:div w:id="179852791">
                  <w:marLeft w:val="0"/>
                  <w:marRight w:val="0"/>
                  <w:marTop w:val="0"/>
                  <w:marBottom w:val="101"/>
                  <w:divBdr>
                    <w:top w:val="none" w:sz="0" w:space="0" w:color="auto"/>
                    <w:left w:val="none" w:sz="0" w:space="0" w:color="auto"/>
                    <w:bottom w:val="none" w:sz="0" w:space="0" w:color="auto"/>
                    <w:right w:val="none" w:sz="0" w:space="0" w:color="auto"/>
                  </w:divBdr>
                </w:div>
                <w:div w:id="182014445">
                  <w:marLeft w:val="720"/>
                  <w:marRight w:val="0"/>
                  <w:marTop w:val="0"/>
                  <w:marBottom w:val="101"/>
                  <w:divBdr>
                    <w:top w:val="none" w:sz="0" w:space="0" w:color="auto"/>
                    <w:left w:val="none" w:sz="0" w:space="0" w:color="auto"/>
                    <w:bottom w:val="none" w:sz="0" w:space="0" w:color="auto"/>
                    <w:right w:val="none" w:sz="0" w:space="0" w:color="auto"/>
                  </w:divBdr>
                </w:div>
                <w:div w:id="378436790">
                  <w:marLeft w:val="720"/>
                  <w:marRight w:val="0"/>
                  <w:marTop w:val="0"/>
                  <w:marBottom w:val="101"/>
                  <w:divBdr>
                    <w:top w:val="none" w:sz="0" w:space="0" w:color="auto"/>
                    <w:left w:val="none" w:sz="0" w:space="0" w:color="auto"/>
                    <w:bottom w:val="none" w:sz="0" w:space="0" w:color="auto"/>
                    <w:right w:val="none" w:sz="0" w:space="0" w:color="auto"/>
                  </w:divBdr>
                </w:div>
                <w:div w:id="1942955028">
                  <w:marLeft w:val="720"/>
                  <w:marRight w:val="0"/>
                  <w:marTop w:val="0"/>
                  <w:marBottom w:val="101"/>
                  <w:divBdr>
                    <w:top w:val="none" w:sz="0" w:space="0" w:color="auto"/>
                    <w:left w:val="none" w:sz="0" w:space="0" w:color="auto"/>
                    <w:bottom w:val="none" w:sz="0" w:space="0" w:color="auto"/>
                    <w:right w:val="none" w:sz="0" w:space="0" w:color="auto"/>
                  </w:divBdr>
                </w:div>
                <w:div w:id="332807730">
                  <w:marLeft w:val="720"/>
                  <w:marRight w:val="0"/>
                  <w:marTop w:val="0"/>
                  <w:marBottom w:val="101"/>
                  <w:divBdr>
                    <w:top w:val="none" w:sz="0" w:space="0" w:color="auto"/>
                    <w:left w:val="none" w:sz="0" w:space="0" w:color="auto"/>
                    <w:bottom w:val="none" w:sz="0" w:space="0" w:color="auto"/>
                    <w:right w:val="none" w:sz="0" w:space="0" w:color="auto"/>
                  </w:divBdr>
                </w:div>
                <w:div w:id="669991838">
                  <w:marLeft w:val="1080"/>
                  <w:marRight w:val="0"/>
                  <w:marTop w:val="0"/>
                  <w:marBottom w:val="101"/>
                  <w:divBdr>
                    <w:top w:val="none" w:sz="0" w:space="0" w:color="auto"/>
                    <w:left w:val="none" w:sz="0" w:space="0" w:color="auto"/>
                    <w:bottom w:val="none" w:sz="0" w:space="0" w:color="auto"/>
                    <w:right w:val="none" w:sz="0" w:space="0" w:color="auto"/>
                  </w:divBdr>
                </w:div>
                <w:div w:id="481505179">
                  <w:marLeft w:val="1080"/>
                  <w:marRight w:val="0"/>
                  <w:marTop w:val="0"/>
                  <w:marBottom w:val="80"/>
                  <w:divBdr>
                    <w:top w:val="none" w:sz="0" w:space="0" w:color="auto"/>
                    <w:left w:val="none" w:sz="0" w:space="0" w:color="auto"/>
                    <w:bottom w:val="none" w:sz="0" w:space="0" w:color="auto"/>
                    <w:right w:val="none" w:sz="0" w:space="0" w:color="auto"/>
                  </w:divBdr>
                </w:div>
                <w:div w:id="1908492323">
                  <w:marLeft w:val="720"/>
                  <w:marRight w:val="0"/>
                  <w:marTop w:val="0"/>
                  <w:marBottom w:val="80"/>
                  <w:divBdr>
                    <w:top w:val="none" w:sz="0" w:space="0" w:color="auto"/>
                    <w:left w:val="none" w:sz="0" w:space="0" w:color="auto"/>
                    <w:bottom w:val="none" w:sz="0" w:space="0" w:color="auto"/>
                    <w:right w:val="none" w:sz="0" w:space="0" w:color="auto"/>
                  </w:divBdr>
                </w:div>
                <w:div w:id="355153704">
                  <w:marLeft w:val="720"/>
                  <w:marRight w:val="0"/>
                  <w:marTop w:val="0"/>
                  <w:marBottom w:val="80"/>
                  <w:divBdr>
                    <w:top w:val="none" w:sz="0" w:space="0" w:color="auto"/>
                    <w:left w:val="none" w:sz="0" w:space="0" w:color="auto"/>
                    <w:bottom w:val="none" w:sz="0" w:space="0" w:color="auto"/>
                    <w:right w:val="none" w:sz="0" w:space="0" w:color="auto"/>
                  </w:divBdr>
                </w:div>
                <w:div w:id="453056852">
                  <w:marLeft w:val="1080"/>
                  <w:marRight w:val="0"/>
                  <w:marTop w:val="0"/>
                  <w:marBottom w:val="80"/>
                  <w:divBdr>
                    <w:top w:val="none" w:sz="0" w:space="0" w:color="auto"/>
                    <w:left w:val="none" w:sz="0" w:space="0" w:color="auto"/>
                    <w:bottom w:val="none" w:sz="0" w:space="0" w:color="auto"/>
                    <w:right w:val="none" w:sz="0" w:space="0" w:color="auto"/>
                  </w:divBdr>
                </w:div>
                <w:div w:id="814184026">
                  <w:marLeft w:val="1080"/>
                  <w:marRight w:val="0"/>
                  <w:marTop w:val="0"/>
                  <w:marBottom w:val="80"/>
                  <w:divBdr>
                    <w:top w:val="none" w:sz="0" w:space="0" w:color="auto"/>
                    <w:left w:val="none" w:sz="0" w:space="0" w:color="auto"/>
                    <w:bottom w:val="none" w:sz="0" w:space="0" w:color="auto"/>
                    <w:right w:val="none" w:sz="0" w:space="0" w:color="auto"/>
                  </w:divBdr>
                </w:div>
                <w:div w:id="1980071198">
                  <w:marLeft w:val="1080"/>
                  <w:marRight w:val="0"/>
                  <w:marTop w:val="0"/>
                  <w:marBottom w:val="80"/>
                  <w:divBdr>
                    <w:top w:val="none" w:sz="0" w:space="0" w:color="auto"/>
                    <w:left w:val="none" w:sz="0" w:space="0" w:color="auto"/>
                    <w:bottom w:val="none" w:sz="0" w:space="0" w:color="auto"/>
                    <w:right w:val="none" w:sz="0" w:space="0" w:color="auto"/>
                  </w:divBdr>
                </w:div>
                <w:div w:id="675501917">
                  <w:marLeft w:val="0"/>
                  <w:marRight w:val="0"/>
                  <w:marTop w:val="0"/>
                  <w:marBottom w:val="80"/>
                  <w:divBdr>
                    <w:top w:val="none" w:sz="0" w:space="0" w:color="auto"/>
                    <w:left w:val="none" w:sz="0" w:space="0" w:color="auto"/>
                    <w:bottom w:val="none" w:sz="0" w:space="0" w:color="auto"/>
                    <w:right w:val="none" w:sz="0" w:space="0" w:color="auto"/>
                  </w:divBdr>
                </w:div>
                <w:div w:id="806899011">
                  <w:marLeft w:val="0"/>
                  <w:marRight w:val="0"/>
                  <w:marTop w:val="0"/>
                  <w:marBottom w:val="80"/>
                  <w:divBdr>
                    <w:top w:val="none" w:sz="0" w:space="0" w:color="auto"/>
                    <w:left w:val="none" w:sz="0" w:space="0" w:color="auto"/>
                    <w:bottom w:val="none" w:sz="0" w:space="0" w:color="auto"/>
                    <w:right w:val="none" w:sz="0" w:space="0" w:color="auto"/>
                  </w:divBdr>
                </w:div>
                <w:div w:id="289433158">
                  <w:marLeft w:val="0"/>
                  <w:marRight w:val="0"/>
                  <w:marTop w:val="0"/>
                  <w:marBottom w:val="80"/>
                  <w:divBdr>
                    <w:top w:val="none" w:sz="0" w:space="0" w:color="auto"/>
                    <w:left w:val="none" w:sz="0" w:space="0" w:color="auto"/>
                    <w:bottom w:val="none" w:sz="0" w:space="0" w:color="auto"/>
                    <w:right w:val="none" w:sz="0" w:space="0" w:color="auto"/>
                  </w:divBdr>
                </w:div>
                <w:div w:id="1078284503">
                  <w:marLeft w:val="0"/>
                  <w:marRight w:val="0"/>
                  <w:marTop w:val="0"/>
                  <w:marBottom w:val="80"/>
                  <w:divBdr>
                    <w:top w:val="none" w:sz="0" w:space="0" w:color="auto"/>
                    <w:left w:val="none" w:sz="0" w:space="0" w:color="auto"/>
                    <w:bottom w:val="none" w:sz="0" w:space="0" w:color="auto"/>
                    <w:right w:val="none" w:sz="0" w:space="0" w:color="auto"/>
                  </w:divBdr>
                </w:div>
                <w:div w:id="97531224">
                  <w:marLeft w:val="0"/>
                  <w:marRight w:val="0"/>
                  <w:marTop w:val="0"/>
                  <w:marBottom w:val="80"/>
                  <w:divBdr>
                    <w:top w:val="none" w:sz="0" w:space="0" w:color="auto"/>
                    <w:left w:val="none" w:sz="0" w:space="0" w:color="auto"/>
                    <w:bottom w:val="none" w:sz="0" w:space="0" w:color="auto"/>
                    <w:right w:val="none" w:sz="0" w:space="0" w:color="auto"/>
                  </w:divBdr>
                </w:div>
                <w:div w:id="445467734">
                  <w:marLeft w:val="0"/>
                  <w:marRight w:val="0"/>
                  <w:marTop w:val="0"/>
                  <w:marBottom w:val="80"/>
                  <w:divBdr>
                    <w:top w:val="none" w:sz="0" w:space="0" w:color="auto"/>
                    <w:left w:val="none" w:sz="0" w:space="0" w:color="auto"/>
                    <w:bottom w:val="none" w:sz="0" w:space="0" w:color="auto"/>
                    <w:right w:val="none" w:sz="0" w:space="0" w:color="auto"/>
                  </w:divBdr>
                </w:div>
                <w:div w:id="478302409">
                  <w:marLeft w:val="0"/>
                  <w:marRight w:val="0"/>
                  <w:marTop w:val="0"/>
                  <w:marBottom w:val="80"/>
                  <w:divBdr>
                    <w:top w:val="none" w:sz="0" w:space="0" w:color="auto"/>
                    <w:left w:val="none" w:sz="0" w:space="0" w:color="auto"/>
                    <w:bottom w:val="none" w:sz="0" w:space="0" w:color="auto"/>
                    <w:right w:val="none" w:sz="0" w:space="0" w:color="auto"/>
                  </w:divBdr>
                </w:div>
                <w:div w:id="1609967558">
                  <w:marLeft w:val="0"/>
                  <w:marRight w:val="0"/>
                  <w:marTop w:val="0"/>
                  <w:marBottom w:val="80"/>
                  <w:divBdr>
                    <w:top w:val="none" w:sz="0" w:space="0" w:color="auto"/>
                    <w:left w:val="none" w:sz="0" w:space="0" w:color="auto"/>
                    <w:bottom w:val="none" w:sz="0" w:space="0" w:color="auto"/>
                    <w:right w:val="none" w:sz="0" w:space="0" w:color="auto"/>
                  </w:divBdr>
                </w:div>
                <w:div w:id="2002001719">
                  <w:marLeft w:val="0"/>
                  <w:marRight w:val="0"/>
                  <w:marTop w:val="0"/>
                  <w:marBottom w:val="80"/>
                  <w:divBdr>
                    <w:top w:val="none" w:sz="0" w:space="0" w:color="auto"/>
                    <w:left w:val="none" w:sz="0" w:space="0" w:color="auto"/>
                    <w:bottom w:val="none" w:sz="0" w:space="0" w:color="auto"/>
                    <w:right w:val="none" w:sz="0" w:space="0" w:color="auto"/>
                  </w:divBdr>
                </w:div>
                <w:div w:id="596787758">
                  <w:marLeft w:val="0"/>
                  <w:marRight w:val="0"/>
                  <w:marTop w:val="0"/>
                  <w:marBottom w:val="80"/>
                  <w:divBdr>
                    <w:top w:val="none" w:sz="0" w:space="0" w:color="auto"/>
                    <w:left w:val="none" w:sz="0" w:space="0" w:color="auto"/>
                    <w:bottom w:val="none" w:sz="0" w:space="0" w:color="auto"/>
                    <w:right w:val="none" w:sz="0" w:space="0" w:color="auto"/>
                  </w:divBdr>
                </w:div>
                <w:div w:id="64574514">
                  <w:marLeft w:val="0"/>
                  <w:marRight w:val="0"/>
                  <w:marTop w:val="0"/>
                  <w:marBottom w:val="80"/>
                  <w:divBdr>
                    <w:top w:val="none" w:sz="0" w:space="0" w:color="auto"/>
                    <w:left w:val="none" w:sz="0" w:space="0" w:color="auto"/>
                    <w:bottom w:val="none" w:sz="0" w:space="0" w:color="auto"/>
                    <w:right w:val="none" w:sz="0" w:space="0" w:color="auto"/>
                  </w:divBdr>
                </w:div>
                <w:div w:id="505707590">
                  <w:marLeft w:val="0"/>
                  <w:marRight w:val="0"/>
                  <w:marTop w:val="0"/>
                  <w:marBottom w:val="80"/>
                  <w:divBdr>
                    <w:top w:val="none" w:sz="0" w:space="0" w:color="auto"/>
                    <w:left w:val="none" w:sz="0" w:space="0" w:color="auto"/>
                    <w:bottom w:val="none" w:sz="0" w:space="0" w:color="auto"/>
                    <w:right w:val="none" w:sz="0" w:space="0" w:color="auto"/>
                  </w:divBdr>
                </w:div>
                <w:div w:id="969626433">
                  <w:marLeft w:val="0"/>
                  <w:marRight w:val="0"/>
                  <w:marTop w:val="0"/>
                  <w:marBottom w:val="80"/>
                  <w:divBdr>
                    <w:top w:val="none" w:sz="0" w:space="0" w:color="auto"/>
                    <w:left w:val="none" w:sz="0" w:space="0" w:color="auto"/>
                    <w:bottom w:val="none" w:sz="0" w:space="0" w:color="auto"/>
                    <w:right w:val="none" w:sz="0" w:space="0" w:color="auto"/>
                  </w:divBdr>
                </w:div>
                <w:div w:id="1001272472">
                  <w:marLeft w:val="0"/>
                  <w:marRight w:val="0"/>
                  <w:marTop w:val="0"/>
                  <w:marBottom w:val="80"/>
                  <w:divBdr>
                    <w:top w:val="none" w:sz="0" w:space="0" w:color="auto"/>
                    <w:left w:val="none" w:sz="0" w:space="0" w:color="auto"/>
                    <w:bottom w:val="none" w:sz="0" w:space="0" w:color="auto"/>
                    <w:right w:val="none" w:sz="0" w:space="0" w:color="auto"/>
                  </w:divBdr>
                </w:div>
                <w:div w:id="1381901409">
                  <w:marLeft w:val="0"/>
                  <w:marRight w:val="0"/>
                  <w:marTop w:val="0"/>
                  <w:marBottom w:val="80"/>
                  <w:divBdr>
                    <w:top w:val="none" w:sz="0" w:space="0" w:color="auto"/>
                    <w:left w:val="none" w:sz="0" w:space="0" w:color="auto"/>
                    <w:bottom w:val="none" w:sz="0" w:space="0" w:color="auto"/>
                    <w:right w:val="none" w:sz="0" w:space="0" w:color="auto"/>
                  </w:divBdr>
                </w:div>
                <w:div w:id="849561432">
                  <w:marLeft w:val="0"/>
                  <w:marRight w:val="0"/>
                  <w:marTop w:val="0"/>
                  <w:marBottom w:val="80"/>
                  <w:divBdr>
                    <w:top w:val="none" w:sz="0" w:space="0" w:color="auto"/>
                    <w:left w:val="none" w:sz="0" w:space="0" w:color="auto"/>
                    <w:bottom w:val="none" w:sz="0" w:space="0" w:color="auto"/>
                    <w:right w:val="none" w:sz="0" w:space="0" w:color="auto"/>
                  </w:divBdr>
                </w:div>
                <w:div w:id="645941371">
                  <w:marLeft w:val="720"/>
                  <w:marRight w:val="0"/>
                  <w:marTop w:val="0"/>
                  <w:marBottom w:val="80"/>
                  <w:divBdr>
                    <w:top w:val="none" w:sz="0" w:space="0" w:color="auto"/>
                    <w:left w:val="none" w:sz="0" w:space="0" w:color="auto"/>
                    <w:bottom w:val="none" w:sz="0" w:space="0" w:color="auto"/>
                    <w:right w:val="none" w:sz="0" w:space="0" w:color="auto"/>
                  </w:divBdr>
                </w:div>
                <w:div w:id="1115751287">
                  <w:marLeft w:val="720"/>
                  <w:marRight w:val="0"/>
                  <w:marTop w:val="0"/>
                  <w:marBottom w:val="80"/>
                  <w:divBdr>
                    <w:top w:val="none" w:sz="0" w:space="0" w:color="auto"/>
                    <w:left w:val="none" w:sz="0" w:space="0" w:color="auto"/>
                    <w:bottom w:val="none" w:sz="0" w:space="0" w:color="auto"/>
                    <w:right w:val="none" w:sz="0" w:space="0" w:color="auto"/>
                  </w:divBdr>
                </w:div>
                <w:div w:id="1957785374">
                  <w:marLeft w:val="0"/>
                  <w:marRight w:val="0"/>
                  <w:marTop w:val="0"/>
                  <w:marBottom w:val="80"/>
                  <w:divBdr>
                    <w:top w:val="none" w:sz="0" w:space="0" w:color="auto"/>
                    <w:left w:val="none" w:sz="0" w:space="0" w:color="auto"/>
                    <w:bottom w:val="none" w:sz="0" w:space="0" w:color="auto"/>
                    <w:right w:val="none" w:sz="0" w:space="0" w:color="auto"/>
                  </w:divBdr>
                </w:div>
                <w:div w:id="1985809961">
                  <w:marLeft w:val="0"/>
                  <w:marRight w:val="0"/>
                  <w:marTop w:val="0"/>
                  <w:marBottom w:val="80"/>
                  <w:divBdr>
                    <w:top w:val="none" w:sz="0" w:space="0" w:color="auto"/>
                    <w:left w:val="none" w:sz="0" w:space="0" w:color="auto"/>
                    <w:bottom w:val="none" w:sz="0" w:space="0" w:color="auto"/>
                    <w:right w:val="none" w:sz="0" w:space="0" w:color="auto"/>
                  </w:divBdr>
                </w:div>
                <w:div w:id="981957067">
                  <w:marLeft w:val="720"/>
                  <w:marRight w:val="0"/>
                  <w:marTop w:val="0"/>
                  <w:marBottom w:val="80"/>
                  <w:divBdr>
                    <w:top w:val="none" w:sz="0" w:space="0" w:color="auto"/>
                    <w:left w:val="none" w:sz="0" w:space="0" w:color="auto"/>
                    <w:bottom w:val="none" w:sz="0" w:space="0" w:color="auto"/>
                    <w:right w:val="none" w:sz="0" w:space="0" w:color="auto"/>
                  </w:divBdr>
                </w:div>
                <w:div w:id="301233587">
                  <w:marLeft w:val="720"/>
                  <w:marRight w:val="0"/>
                  <w:marTop w:val="0"/>
                  <w:marBottom w:val="80"/>
                  <w:divBdr>
                    <w:top w:val="none" w:sz="0" w:space="0" w:color="auto"/>
                    <w:left w:val="none" w:sz="0" w:space="0" w:color="auto"/>
                    <w:bottom w:val="none" w:sz="0" w:space="0" w:color="auto"/>
                    <w:right w:val="none" w:sz="0" w:space="0" w:color="auto"/>
                  </w:divBdr>
                </w:div>
                <w:div w:id="2000379294">
                  <w:marLeft w:val="720"/>
                  <w:marRight w:val="0"/>
                  <w:marTop w:val="0"/>
                  <w:marBottom w:val="80"/>
                  <w:divBdr>
                    <w:top w:val="none" w:sz="0" w:space="0" w:color="auto"/>
                    <w:left w:val="none" w:sz="0" w:space="0" w:color="auto"/>
                    <w:bottom w:val="none" w:sz="0" w:space="0" w:color="auto"/>
                    <w:right w:val="none" w:sz="0" w:space="0" w:color="auto"/>
                  </w:divBdr>
                </w:div>
                <w:div w:id="402218426">
                  <w:marLeft w:val="720"/>
                  <w:marRight w:val="0"/>
                  <w:marTop w:val="0"/>
                  <w:marBottom w:val="101"/>
                  <w:divBdr>
                    <w:top w:val="none" w:sz="0" w:space="0" w:color="auto"/>
                    <w:left w:val="none" w:sz="0" w:space="0" w:color="auto"/>
                    <w:bottom w:val="none" w:sz="0" w:space="0" w:color="auto"/>
                    <w:right w:val="none" w:sz="0" w:space="0" w:color="auto"/>
                  </w:divBdr>
                </w:div>
                <w:div w:id="1556623662">
                  <w:marLeft w:val="720"/>
                  <w:marRight w:val="0"/>
                  <w:marTop w:val="0"/>
                  <w:marBottom w:val="101"/>
                  <w:divBdr>
                    <w:top w:val="none" w:sz="0" w:space="0" w:color="auto"/>
                    <w:left w:val="none" w:sz="0" w:space="0" w:color="auto"/>
                    <w:bottom w:val="none" w:sz="0" w:space="0" w:color="auto"/>
                    <w:right w:val="none" w:sz="0" w:space="0" w:color="auto"/>
                  </w:divBdr>
                </w:div>
                <w:div w:id="966854719">
                  <w:marLeft w:val="0"/>
                  <w:marRight w:val="0"/>
                  <w:marTop w:val="0"/>
                  <w:marBottom w:val="101"/>
                  <w:divBdr>
                    <w:top w:val="none" w:sz="0" w:space="0" w:color="auto"/>
                    <w:left w:val="none" w:sz="0" w:space="0" w:color="auto"/>
                    <w:bottom w:val="none" w:sz="0" w:space="0" w:color="auto"/>
                    <w:right w:val="none" w:sz="0" w:space="0" w:color="auto"/>
                  </w:divBdr>
                </w:div>
                <w:div w:id="1604875440">
                  <w:marLeft w:val="0"/>
                  <w:marRight w:val="0"/>
                  <w:marTop w:val="0"/>
                  <w:marBottom w:val="101"/>
                  <w:divBdr>
                    <w:top w:val="none" w:sz="0" w:space="0" w:color="auto"/>
                    <w:left w:val="none" w:sz="0" w:space="0" w:color="auto"/>
                    <w:bottom w:val="none" w:sz="0" w:space="0" w:color="auto"/>
                    <w:right w:val="none" w:sz="0" w:space="0" w:color="auto"/>
                  </w:divBdr>
                </w:div>
                <w:div w:id="1072463733">
                  <w:marLeft w:val="0"/>
                  <w:marRight w:val="0"/>
                  <w:marTop w:val="0"/>
                  <w:marBottom w:val="101"/>
                  <w:divBdr>
                    <w:top w:val="none" w:sz="0" w:space="0" w:color="auto"/>
                    <w:left w:val="none" w:sz="0" w:space="0" w:color="auto"/>
                    <w:bottom w:val="none" w:sz="0" w:space="0" w:color="auto"/>
                    <w:right w:val="none" w:sz="0" w:space="0" w:color="auto"/>
                  </w:divBdr>
                </w:div>
                <w:div w:id="1596599078">
                  <w:marLeft w:val="0"/>
                  <w:marRight w:val="0"/>
                  <w:marTop w:val="0"/>
                  <w:marBottom w:val="101"/>
                  <w:divBdr>
                    <w:top w:val="none" w:sz="0" w:space="0" w:color="auto"/>
                    <w:left w:val="none" w:sz="0" w:space="0" w:color="auto"/>
                    <w:bottom w:val="none" w:sz="0" w:space="0" w:color="auto"/>
                    <w:right w:val="none" w:sz="0" w:space="0" w:color="auto"/>
                  </w:divBdr>
                </w:div>
                <w:div w:id="1491408558">
                  <w:marLeft w:val="0"/>
                  <w:marRight w:val="0"/>
                  <w:marTop w:val="0"/>
                  <w:marBottom w:val="101"/>
                  <w:divBdr>
                    <w:top w:val="none" w:sz="0" w:space="0" w:color="auto"/>
                    <w:left w:val="none" w:sz="0" w:space="0" w:color="auto"/>
                    <w:bottom w:val="none" w:sz="0" w:space="0" w:color="auto"/>
                    <w:right w:val="none" w:sz="0" w:space="0" w:color="auto"/>
                  </w:divBdr>
                </w:div>
                <w:div w:id="388577312">
                  <w:marLeft w:val="720"/>
                  <w:marRight w:val="0"/>
                  <w:marTop w:val="0"/>
                  <w:marBottom w:val="101"/>
                  <w:divBdr>
                    <w:top w:val="none" w:sz="0" w:space="0" w:color="auto"/>
                    <w:left w:val="none" w:sz="0" w:space="0" w:color="auto"/>
                    <w:bottom w:val="none" w:sz="0" w:space="0" w:color="auto"/>
                    <w:right w:val="none" w:sz="0" w:space="0" w:color="auto"/>
                  </w:divBdr>
                </w:div>
                <w:div w:id="1052584543">
                  <w:marLeft w:val="720"/>
                  <w:marRight w:val="0"/>
                  <w:marTop w:val="0"/>
                  <w:marBottom w:val="101"/>
                  <w:divBdr>
                    <w:top w:val="none" w:sz="0" w:space="0" w:color="auto"/>
                    <w:left w:val="none" w:sz="0" w:space="0" w:color="auto"/>
                    <w:bottom w:val="none" w:sz="0" w:space="0" w:color="auto"/>
                    <w:right w:val="none" w:sz="0" w:space="0" w:color="auto"/>
                  </w:divBdr>
                </w:div>
                <w:div w:id="533546417">
                  <w:marLeft w:val="0"/>
                  <w:marRight w:val="0"/>
                  <w:marTop w:val="0"/>
                  <w:marBottom w:val="101"/>
                  <w:divBdr>
                    <w:top w:val="none" w:sz="0" w:space="0" w:color="auto"/>
                    <w:left w:val="none" w:sz="0" w:space="0" w:color="auto"/>
                    <w:bottom w:val="none" w:sz="0" w:space="0" w:color="auto"/>
                    <w:right w:val="none" w:sz="0" w:space="0" w:color="auto"/>
                  </w:divBdr>
                </w:div>
                <w:div w:id="1135100716">
                  <w:marLeft w:val="0"/>
                  <w:marRight w:val="0"/>
                  <w:marTop w:val="0"/>
                  <w:marBottom w:val="101"/>
                  <w:divBdr>
                    <w:top w:val="none" w:sz="0" w:space="0" w:color="auto"/>
                    <w:left w:val="none" w:sz="0" w:space="0" w:color="auto"/>
                    <w:bottom w:val="none" w:sz="0" w:space="0" w:color="auto"/>
                    <w:right w:val="none" w:sz="0" w:space="0" w:color="auto"/>
                  </w:divBdr>
                </w:div>
                <w:div w:id="139347306">
                  <w:marLeft w:val="0"/>
                  <w:marRight w:val="0"/>
                  <w:marTop w:val="0"/>
                  <w:marBottom w:val="101"/>
                  <w:divBdr>
                    <w:top w:val="none" w:sz="0" w:space="0" w:color="auto"/>
                    <w:left w:val="none" w:sz="0" w:space="0" w:color="auto"/>
                    <w:bottom w:val="none" w:sz="0" w:space="0" w:color="auto"/>
                    <w:right w:val="none" w:sz="0" w:space="0" w:color="auto"/>
                  </w:divBdr>
                </w:div>
                <w:div w:id="432629656">
                  <w:marLeft w:val="0"/>
                  <w:marRight w:val="0"/>
                  <w:marTop w:val="0"/>
                  <w:marBottom w:val="101"/>
                  <w:divBdr>
                    <w:top w:val="none" w:sz="0" w:space="0" w:color="auto"/>
                    <w:left w:val="none" w:sz="0" w:space="0" w:color="auto"/>
                    <w:bottom w:val="none" w:sz="0" w:space="0" w:color="auto"/>
                    <w:right w:val="none" w:sz="0" w:space="0" w:color="auto"/>
                  </w:divBdr>
                </w:div>
                <w:div w:id="1697851812">
                  <w:marLeft w:val="0"/>
                  <w:marRight w:val="0"/>
                  <w:marTop w:val="0"/>
                  <w:marBottom w:val="101"/>
                  <w:divBdr>
                    <w:top w:val="none" w:sz="0" w:space="0" w:color="auto"/>
                    <w:left w:val="none" w:sz="0" w:space="0" w:color="auto"/>
                    <w:bottom w:val="none" w:sz="0" w:space="0" w:color="auto"/>
                    <w:right w:val="none" w:sz="0" w:space="0" w:color="auto"/>
                  </w:divBdr>
                </w:div>
                <w:div w:id="312105070">
                  <w:marLeft w:val="0"/>
                  <w:marRight w:val="0"/>
                  <w:marTop w:val="0"/>
                  <w:marBottom w:val="101"/>
                  <w:divBdr>
                    <w:top w:val="none" w:sz="0" w:space="0" w:color="auto"/>
                    <w:left w:val="none" w:sz="0" w:space="0" w:color="auto"/>
                    <w:bottom w:val="none" w:sz="0" w:space="0" w:color="auto"/>
                    <w:right w:val="none" w:sz="0" w:space="0" w:color="auto"/>
                  </w:divBdr>
                </w:div>
                <w:div w:id="419445934">
                  <w:marLeft w:val="0"/>
                  <w:marRight w:val="0"/>
                  <w:marTop w:val="0"/>
                  <w:marBottom w:val="101"/>
                  <w:divBdr>
                    <w:top w:val="none" w:sz="0" w:space="0" w:color="auto"/>
                    <w:left w:val="none" w:sz="0" w:space="0" w:color="auto"/>
                    <w:bottom w:val="none" w:sz="0" w:space="0" w:color="auto"/>
                    <w:right w:val="none" w:sz="0" w:space="0" w:color="auto"/>
                  </w:divBdr>
                </w:div>
                <w:div w:id="1761367665">
                  <w:marLeft w:val="720"/>
                  <w:marRight w:val="0"/>
                  <w:marTop w:val="0"/>
                  <w:marBottom w:val="101"/>
                  <w:divBdr>
                    <w:top w:val="none" w:sz="0" w:space="0" w:color="auto"/>
                    <w:left w:val="none" w:sz="0" w:space="0" w:color="auto"/>
                    <w:bottom w:val="none" w:sz="0" w:space="0" w:color="auto"/>
                    <w:right w:val="none" w:sz="0" w:space="0" w:color="auto"/>
                  </w:divBdr>
                </w:div>
                <w:div w:id="1314291243">
                  <w:marLeft w:val="720"/>
                  <w:marRight w:val="0"/>
                  <w:marTop w:val="0"/>
                  <w:marBottom w:val="101"/>
                  <w:divBdr>
                    <w:top w:val="none" w:sz="0" w:space="0" w:color="auto"/>
                    <w:left w:val="none" w:sz="0" w:space="0" w:color="auto"/>
                    <w:bottom w:val="none" w:sz="0" w:space="0" w:color="auto"/>
                    <w:right w:val="none" w:sz="0" w:space="0" w:color="auto"/>
                  </w:divBdr>
                </w:div>
                <w:div w:id="1654219996">
                  <w:marLeft w:val="720"/>
                  <w:marRight w:val="0"/>
                  <w:marTop w:val="0"/>
                  <w:marBottom w:val="101"/>
                  <w:divBdr>
                    <w:top w:val="none" w:sz="0" w:space="0" w:color="auto"/>
                    <w:left w:val="none" w:sz="0" w:space="0" w:color="auto"/>
                    <w:bottom w:val="none" w:sz="0" w:space="0" w:color="auto"/>
                    <w:right w:val="none" w:sz="0" w:space="0" w:color="auto"/>
                  </w:divBdr>
                </w:div>
                <w:div w:id="1647738528">
                  <w:marLeft w:val="720"/>
                  <w:marRight w:val="0"/>
                  <w:marTop w:val="0"/>
                  <w:marBottom w:val="101"/>
                  <w:divBdr>
                    <w:top w:val="none" w:sz="0" w:space="0" w:color="auto"/>
                    <w:left w:val="none" w:sz="0" w:space="0" w:color="auto"/>
                    <w:bottom w:val="none" w:sz="0" w:space="0" w:color="auto"/>
                    <w:right w:val="none" w:sz="0" w:space="0" w:color="auto"/>
                  </w:divBdr>
                </w:div>
                <w:div w:id="11886106">
                  <w:marLeft w:val="720"/>
                  <w:marRight w:val="0"/>
                  <w:marTop w:val="0"/>
                  <w:marBottom w:val="101"/>
                  <w:divBdr>
                    <w:top w:val="none" w:sz="0" w:space="0" w:color="auto"/>
                    <w:left w:val="none" w:sz="0" w:space="0" w:color="auto"/>
                    <w:bottom w:val="none" w:sz="0" w:space="0" w:color="auto"/>
                    <w:right w:val="none" w:sz="0" w:space="0" w:color="auto"/>
                  </w:divBdr>
                </w:div>
                <w:div w:id="669527806">
                  <w:marLeft w:val="0"/>
                  <w:marRight w:val="0"/>
                  <w:marTop w:val="0"/>
                  <w:marBottom w:val="101"/>
                  <w:divBdr>
                    <w:top w:val="none" w:sz="0" w:space="0" w:color="auto"/>
                    <w:left w:val="none" w:sz="0" w:space="0" w:color="auto"/>
                    <w:bottom w:val="none" w:sz="0" w:space="0" w:color="auto"/>
                    <w:right w:val="none" w:sz="0" w:space="0" w:color="auto"/>
                  </w:divBdr>
                </w:div>
                <w:div w:id="1664312352">
                  <w:marLeft w:val="720"/>
                  <w:marRight w:val="0"/>
                  <w:marTop w:val="0"/>
                  <w:marBottom w:val="101"/>
                  <w:divBdr>
                    <w:top w:val="none" w:sz="0" w:space="0" w:color="auto"/>
                    <w:left w:val="none" w:sz="0" w:space="0" w:color="auto"/>
                    <w:bottom w:val="none" w:sz="0" w:space="0" w:color="auto"/>
                    <w:right w:val="none" w:sz="0" w:space="0" w:color="auto"/>
                  </w:divBdr>
                </w:div>
                <w:div w:id="1200583371">
                  <w:marLeft w:val="720"/>
                  <w:marRight w:val="0"/>
                  <w:marTop w:val="0"/>
                  <w:marBottom w:val="101"/>
                  <w:divBdr>
                    <w:top w:val="none" w:sz="0" w:space="0" w:color="auto"/>
                    <w:left w:val="none" w:sz="0" w:space="0" w:color="auto"/>
                    <w:bottom w:val="none" w:sz="0" w:space="0" w:color="auto"/>
                    <w:right w:val="none" w:sz="0" w:space="0" w:color="auto"/>
                  </w:divBdr>
                </w:div>
                <w:div w:id="320815388">
                  <w:marLeft w:val="720"/>
                  <w:marRight w:val="0"/>
                  <w:marTop w:val="0"/>
                  <w:marBottom w:val="101"/>
                  <w:divBdr>
                    <w:top w:val="none" w:sz="0" w:space="0" w:color="auto"/>
                    <w:left w:val="none" w:sz="0" w:space="0" w:color="auto"/>
                    <w:bottom w:val="none" w:sz="0" w:space="0" w:color="auto"/>
                    <w:right w:val="none" w:sz="0" w:space="0" w:color="auto"/>
                  </w:divBdr>
                </w:div>
                <w:div w:id="1705909353">
                  <w:marLeft w:val="720"/>
                  <w:marRight w:val="0"/>
                  <w:marTop w:val="0"/>
                  <w:marBottom w:val="101"/>
                  <w:divBdr>
                    <w:top w:val="none" w:sz="0" w:space="0" w:color="auto"/>
                    <w:left w:val="none" w:sz="0" w:space="0" w:color="auto"/>
                    <w:bottom w:val="none" w:sz="0" w:space="0" w:color="auto"/>
                    <w:right w:val="none" w:sz="0" w:space="0" w:color="auto"/>
                  </w:divBdr>
                </w:div>
                <w:div w:id="98186368">
                  <w:marLeft w:val="0"/>
                  <w:marRight w:val="0"/>
                  <w:marTop w:val="0"/>
                  <w:marBottom w:val="101"/>
                  <w:divBdr>
                    <w:top w:val="none" w:sz="0" w:space="0" w:color="auto"/>
                    <w:left w:val="none" w:sz="0" w:space="0" w:color="auto"/>
                    <w:bottom w:val="none" w:sz="0" w:space="0" w:color="auto"/>
                    <w:right w:val="none" w:sz="0" w:space="0" w:color="auto"/>
                  </w:divBdr>
                </w:div>
                <w:div w:id="921795451">
                  <w:marLeft w:val="0"/>
                  <w:marRight w:val="0"/>
                  <w:marTop w:val="0"/>
                  <w:marBottom w:val="101"/>
                  <w:divBdr>
                    <w:top w:val="none" w:sz="0" w:space="0" w:color="auto"/>
                    <w:left w:val="none" w:sz="0" w:space="0" w:color="auto"/>
                    <w:bottom w:val="none" w:sz="0" w:space="0" w:color="auto"/>
                    <w:right w:val="none" w:sz="0" w:space="0" w:color="auto"/>
                  </w:divBdr>
                </w:div>
                <w:div w:id="974914270">
                  <w:marLeft w:val="0"/>
                  <w:marRight w:val="0"/>
                  <w:marTop w:val="0"/>
                  <w:marBottom w:val="101"/>
                  <w:divBdr>
                    <w:top w:val="none" w:sz="0" w:space="0" w:color="auto"/>
                    <w:left w:val="none" w:sz="0" w:space="0" w:color="auto"/>
                    <w:bottom w:val="none" w:sz="0" w:space="0" w:color="auto"/>
                    <w:right w:val="none" w:sz="0" w:space="0" w:color="auto"/>
                  </w:divBdr>
                </w:div>
                <w:div w:id="163711595">
                  <w:marLeft w:val="0"/>
                  <w:marRight w:val="0"/>
                  <w:marTop w:val="0"/>
                  <w:marBottom w:val="101"/>
                  <w:divBdr>
                    <w:top w:val="none" w:sz="0" w:space="0" w:color="auto"/>
                    <w:left w:val="none" w:sz="0" w:space="0" w:color="auto"/>
                    <w:bottom w:val="none" w:sz="0" w:space="0" w:color="auto"/>
                    <w:right w:val="none" w:sz="0" w:space="0" w:color="auto"/>
                  </w:divBdr>
                </w:div>
                <w:div w:id="1140808844">
                  <w:marLeft w:val="864"/>
                  <w:marRight w:val="864"/>
                  <w:marTop w:val="0"/>
                  <w:marBottom w:val="101"/>
                  <w:divBdr>
                    <w:top w:val="none" w:sz="0" w:space="0" w:color="auto"/>
                    <w:left w:val="none" w:sz="0" w:space="0" w:color="auto"/>
                    <w:bottom w:val="none" w:sz="0" w:space="0" w:color="auto"/>
                    <w:right w:val="none" w:sz="0" w:space="0" w:color="auto"/>
                  </w:divBdr>
                </w:div>
                <w:div w:id="2073892243">
                  <w:marLeft w:val="864"/>
                  <w:marRight w:val="864"/>
                  <w:marTop w:val="0"/>
                  <w:marBottom w:val="101"/>
                  <w:divBdr>
                    <w:top w:val="none" w:sz="0" w:space="0" w:color="auto"/>
                    <w:left w:val="none" w:sz="0" w:space="0" w:color="auto"/>
                    <w:bottom w:val="none" w:sz="0" w:space="0" w:color="auto"/>
                    <w:right w:val="none" w:sz="0" w:space="0" w:color="auto"/>
                  </w:divBdr>
                </w:div>
                <w:div w:id="945623617">
                  <w:marLeft w:val="0"/>
                  <w:marRight w:val="0"/>
                  <w:marTop w:val="0"/>
                  <w:marBottom w:val="101"/>
                  <w:divBdr>
                    <w:top w:val="none" w:sz="0" w:space="0" w:color="auto"/>
                    <w:left w:val="none" w:sz="0" w:space="0" w:color="auto"/>
                    <w:bottom w:val="none" w:sz="0" w:space="0" w:color="auto"/>
                    <w:right w:val="none" w:sz="0" w:space="0" w:color="auto"/>
                  </w:divBdr>
                </w:div>
                <w:div w:id="1706834736">
                  <w:marLeft w:val="0"/>
                  <w:marRight w:val="0"/>
                  <w:marTop w:val="0"/>
                  <w:marBottom w:val="101"/>
                  <w:divBdr>
                    <w:top w:val="none" w:sz="0" w:space="0" w:color="auto"/>
                    <w:left w:val="none" w:sz="0" w:space="0" w:color="auto"/>
                    <w:bottom w:val="none" w:sz="0" w:space="0" w:color="auto"/>
                    <w:right w:val="none" w:sz="0" w:space="0" w:color="auto"/>
                  </w:divBdr>
                </w:div>
                <w:div w:id="1141800709">
                  <w:marLeft w:val="0"/>
                  <w:marRight w:val="0"/>
                  <w:marTop w:val="0"/>
                  <w:marBottom w:val="101"/>
                  <w:divBdr>
                    <w:top w:val="none" w:sz="0" w:space="0" w:color="auto"/>
                    <w:left w:val="none" w:sz="0" w:space="0" w:color="auto"/>
                    <w:bottom w:val="none" w:sz="0" w:space="0" w:color="auto"/>
                    <w:right w:val="none" w:sz="0" w:space="0" w:color="auto"/>
                  </w:divBdr>
                </w:div>
                <w:div w:id="270283214">
                  <w:marLeft w:val="0"/>
                  <w:marRight w:val="0"/>
                  <w:marTop w:val="0"/>
                  <w:marBottom w:val="101"/>
                  <w:divBdr>
                    <w:top w:val="none" w:sz="0" w:space="0" w:color="auto"/>
                    <w:left w:val="none" w:sz="0" w:space="0" w:color="auto"/>
                    <w:bottom w:val="none" w:sz="0" w:space="0" w:color="auto"/>
                    <w:right w:val="none" w:sz="0" w:space="0" w:color="auto"/>
                  </w:divBdr>
                </w:div>
                <w:div w:id="1214318295">
                  <w:marLeft w:val="0"/>
                  <w:marRight w:val="0"/>
                  <w:marTop w:val="0"/>
                  <w:marBottom w:val="101"/>
                  <w:divBdr>
                    <w:top w:val="none" w:sz="0" w:space="0" w:color="auto"/>
                    <w:left w:val="none" w:sz="0" w:space="0" w:color="auto"/>
                    <w:bottom w:val="none" w:sz="0" w:space="0" w:color="auto"/>
                    <w:right w:val="none" w:sz="0" w:space="0" w:color="auto"/>
                  </w:divBdr>
                </w:div>
                <w:div w:id="1860121928">
                  <w:marLeft w:val="0"/>
                  <w:marRight w:val="0"/>
                  <w:marTop w:val="0"/>
                  <w:marBottom w:val="101"/>
                  <w:divBdr>
                    <w:top w:val="none" w:sz="0" w:space="0" w:color="auto"/>
                    <w:left w:val="none" w:sz="0" w:space="0" w:color="auto"/>
                    <w:bottom w:val="none" w:sz="0" w:space="0" w:color="auto"/>
                    <w:right w:val="none" w:sz="0" w:space="0" w:color="auto"/>
                  </w:divBdr>
                </w:div>
                <w:div w:id="671643787">
                  <w:marLeft w:val="0"/>
                  <w:marRight w:val="0"/>
                  <w:marTop w:val="0"/>
                  <w:marBottom w:val="101"/>
                  <w:divBdr>
                    <w:top w:val="none" w:sz="0" w:space="0" w:color="auto"/>
                    <w:left w:val="none" w:sz="0" w:space="0" w:color="auto"/>
                    <w:bottom w:val="none" w:sz="0" w:space="0" w:color="auto"/>
                    <w:right w:val="none" w:sz="0" w:space="0" w:color="auto"/>
                  </w:divBdr>
                </w:div>
                <w:div w:id="298389481">
                  <w:marLeft w:val="0"/>
                  <w:marRight w:val="0"/>
                  <w:marTop w:val="0"/>
                  <w:marBottom w:val="101"/>
                  <w:divBdr>
                    <w:top w:val="none" w:sz="0" w:space="0" w:color="auto"/>
                    <w:left w:val="none" w:sz="0" w:space="0" w:color="auto"/>
                    <w:bottom w:val="none" w:sz="0" w:space="0" w:color="auto"/>
                    <w:right w:val="none" w:sz="0" w:space="0" w:color="auto"/>
                  </w:divBdr>
                </w:div>
                <w:div w:id="1987582053">
                  <w:marLeft w:val="0"/>
                  <w:marRight w:val="0"/>
                  <w:marTop w:val="0"/>
                  <w:marBottom w:val="101"/>
                  <w:divBdr>
                    <w:top w:val="none" w:sz="0" w:space="0" w:color="auto"/>
                    <w:left w:val="none" w:sz="0" w:space="0" w:color="auto"/>
                    <w:bottom w:val="none" w:sz="0" w:space="0" w:color="auto"/>
                    <w:right w:val="none" w:sz="0" w:space="0" w:color="auto"/>
                  </w:divBdr>
                </w:div>
                <w:div w:id="1941065179">
                  <w:marLeft w:val="0"/>
                  <w:marRight w:val="0"/>
                  <w:marTop w:val="0"/>
                  <w:marBottom w:val="101"/>
                  <w:divBdr>
                    <w:top w:val="none" w:sz="0" w:space="0" w:color="auto"/>
                    <w:left w:val="none" w:sz="0" w:space="0" w:color="auto"/>
                    <w:bottom w:val="none" w:sz="0" w:space="0" w:color="auto"/>
                    <w:right w:val="none" w:sz="0" w:space="0" w:color="auto"/>
                  </w:divBdr>
                </w:div>
                <w:div w:id="1668436362">
                  <w:marLeft w:val="0"/>
                  <w:marRight w:val="0"/>
                  <w:marTop w:val="0"/>
                  <w:marBottom w:val="101"/>
                  <w:divBdr>
                    <w:top w:val="none" w:sz="0" w:space="0" w:color="auto"/>
                    <w:left w:val="none" w:sz="0" w:space="0" w:color="auto"/>
                    <w:bottom w:val="none" w:sz="0" w:space="0" w:color="auto"/>
                    <w:right w:val="none" w:sz="0" w:space="0" w:color="auto"/>
                  </w:divBdr>
                </w:div>
                <w:div w:id="1180124445">
                  <w:marLeft w:val="0"/>
                  <w:marRight w:val="0"/>
                  <w:marTop w:val="0"/>
                  <w:marBottom w:val="101"/>
                  <w:divBdr>
                    <w:top w:val="none" w:sz="0" w:space="0" w:color="auto"/>
                    <w:left w:val="none" w:sz="0" w:space="0" w:color="auto"/>
                    <w:bottom w:val="none" w:sz="0" w:space="0" w:color="auto"/>
                    <w:right w:val="none" w:sz="0" w:space="0" w:color="auto"/>
                  </w:divBdr>
                </w:div>
                <w:div w:id="2144686224">
                  <w:marLeft w:val="0"/>
                  <w:marRight w:val="0"/>
                  <w:marTop w:val="0"/>
                  <w:marBottom w:val="101"/>
                  <w:divBdr>
                    <w:top w:val="none" w:sz="0" w:space="0" w:color="auto"/>
                    <w:left w:val="none" w:sz="0" w:space="0" w:color="auto"/>
                    <w:bottom w:val="none" w:sz="0" w:space="0" w:color="auto"/>
                    <w:right w:val="none" w:sz="0" w:space="0" w:color="auto"/>
                  </w:divBdr>
                </w:div>
                <w:div w:id="1313027772">
                  <w:marLeft w:val="720"/>
                  <w:marRight w:val="0"/>
                  <w:marTop w:val="0"/>
                  <w:marBottom w:val="101"/>
                  <w:divBdr>
                    <w:top w:val="none" w:sz="0" w:space="0" w:color="auto"/>
                    <w:left w:val="none" w:sz="0" w:space="0" w:color="auto"/>
                    <w:bottom w:val="none" w:sz="0" w:space="0" w:color="auto"/>
                    <w:right w:val="none" w:sz="0" w:space="0" w:color="auto"/>
                  </w:divBdr>
                </w:div>
                <w:div w:id="1376468060">
                  <w:marLeft w:val="1080"/>
                  <w:marRight w:val="0"/>
                  <w:marTop w:val="0"/>
                  <w:marBottom w:val="101"/>
                  <w:divBdr>
                    <w:top w:val="none" w:sz="0" w:space="0" w:color="auto"/>
                    <w:left w:val="none" w:sz="0" w:space="0" w:color="auto"/>
                    <w:bottom w:val="none" w:sz="0" w:space="0" w:color="auto"/>
                    <w:right w:val="none" w:sz="0" w:space="0" w:color="auto"/>
                  </w:divBdr>
                </w:div>
                <w:div w:id="499926040">
                  <w:marLeft w:val="1080"/>
                  <w:marRight w:val="0"/>
                  <w:marTop w:val="0"/>
                  <w:marBottom w:val="101"/>
                  <w:divBdr>
                    <w:top w:val="none" w:sz="0" w:space="0" w:color="auto"/>
                    <w:left w:val="none" w:sz="0" w:space="0" w:color="auto"/>
                    <w:bottom w:val="none" w:sz="0" w:space="0" w:color="auto"/>
                    <w:right w:val="none" w:sz="0" w:space="0" w:color="auto"/>
                  </w:divBdr>
                </w:div>
                <w:div w:id="1721325186">
                  <w:marLeft w:val="1080"/>
                  <w:marRight w:val="0"/>
                  <w:marTop w:val="0"/>
                  <w:marBottom w:val="101"/>
                  <w:divBdr>
                    <w:top w:val="none" w:sz="0" w:space="0" w:color="auto"/>
                    <w:left w:val="none" w:sz="0" w:space="0" w:color="auto"/>
                    <w:bottom w:val="none" w:sz="0" w:space="0" w:color="auto"/>
                    <w:right w:val="none" w:sz="0" w:space="0" w:color="auto"/>
                  </w:divBdr>
                </w:div>
                <w:div w:id="1599019962">
                  <w:marLeft w:val="1080"/>
                  <w:marRight w:val="0"/>
                  <w:marTop w:val="0"/>
                  <w:marBottom w:val="101"/>
                  <w:divBdr>
                    <w:top w:val="none" w:sz="0" w:space="0" w:color="auto"/>
                    <w:left w:val="none" w:sz="0" w:space="0" w:color="auto"/>
                    <w:bottom w:val="none" w:sz="0" w:space="0" w:color="auto"/>
                    <w:right w:val="none" w:sz="0" w:space="0" w:color="auto"/>
                  </w:divBdr>
                </w:div>
                <w:div w:id="1330644140">
                  <w:marLeft w:val="1080"/>
                  <w:marRight w:val="0"/>
                  <w:marTop w:val="0"/>
                  <w:marBottom w:val="101"/>
                  <w:divBdr>
                    <w:top w:val="none" w:sz="0" w:space="0" w:color="auto"/>
                    <w:left w:val="none" w:sz="0" w:space="0" w:color="auto"/>
                    <w:bottom w:val="none" w:sz="0" w:space="0" w:color="auto"/>
                    <w:right w:val="none" w:sz="0" w:space="0" w:color="auto"/>
                  </w:divBdr>
                </w:div>
                <w:div w:id="1112047205">
                  <w:marLeft w:val="1080"/>
                  <w:marRight w:val="0"/>
                  <w:marTop w:val="0"/>
                  <w:marBottom w:val="101"/>
                  <w:divBdr>
                    <w:top w:val="none" w:sz="0" w:space="0" w:color="auto"/>
                    <w:left w:val="none" w:sz="0" w:space="0" w:color="auto"/>
                    <w:bottom w:val="none" w:sz="0" w:space="0" w:color="auto"/>
                    <w:right w:val="none" w:sz="0" w:space="0" w:color="auto"/>
                  </w:divBdr>
                </w:div>
                <w:div w:id="475030081">
                  <w:marLeft w:val="720"/>
                  <w:marRight w:val="0"/>
                  <w:marTop w:val="0"/>
                  <w:marBottom w:val="101"/>
                  <w:divBdr>
                    <w:top w:val="none" w:sz="0" w:space="0" w:color="auto"/>
                    <w:left w:val="none" w:sz="0" w:space="0" w:color="auto"/>
                    <w:bottom w:val="none" w:sz="0" w:space="0" w:color="auto"/>
                    <w:right w:val="none" w:sz="0" w:space="0" w:color="auto"/>
                  </w:divBdr>
                </w:div>
                <w:div w:id="95828695">
                  <w:marLeft w:val="720"/>
                  <w:marRight w:val="0"/>
                  <w:marTop w:val="0"/>
                  <w:marBottom w:val="101"/>
                  <w:divBdr>
                    <w:top w:val="none" w:sz="0" w:space="0" w:color="auto"/>
                    <w:left w:val="none" w:sz="0" w:space="0" w:color="auto"/>
                    <w:bottom w:val="none" w:sz="0" w:space="0" w:color="auto"/>
                    <w:right w:val="none" w:sz="0" w:space="0" w:color="auto"/>
                  </w:divBdr>
                </w:div>
                <w:div w:id="1790052649">
                  <w:marLeft w:val="0"/>
                  <w:marRight w:val="0"/>
                  <w:marTop w:val="0"/>
                  <w:marBottom w:val="101"/>
                  <w:divBdr>
                    <w:top w:val="none" w:sz="0" w:space="0" w:color="auto"/>
                    <w:left w:val="none" w:sz="0" w:space="0" w:color="auto"/>
                    <w:bottom w:val="none" w:sz="0" w:space="0" w:color="auto"/>
                    <w:right w:val="none" w:sz="0" w:space="0" w:color="auto"/>
                  </w:divBdr>
                </w:div>
                <w:div w:id="32778882">
                  <w:marLeft w:val="0"/>
                  <w:marRight w:val="0"/>
                  <w:marTop w:val="0"/>
                  <w:marBottom w:val="101"/>
                  <w:divBdr>
                    <w:top w:val="none" w:sz="0" w:space="0" w:color="auto"/>
                    <w:left w:val="none" w:sz="0" w:space="0" w:color="auto"/>
                    <w:bottom w:val="none" w:sz="0" w:space="0" w:color="auto"/>
                    <w:right w:val="none" w:sz="0" w:space="0" w:color="auto"/>
                  </w:divBdr>
                </w:div>
                <w:div w:id="1209993925">
                  <w:marLeft w:val="1620"/>
                  <w:marRight w:val="0"/>
                  <w:marTop w:val="0"/>
                  <w:marBottom w:val="86"/>
                  <w:divBdr>
                    <w:top w:val="none" w:sz="0" w:space="0" w:color="auto"/>
                    <w:left w:val="none" w:sz="0" w:space="0" w:color="auto"/>
                    <w:bottom w:val="none" w:sz="0" w:space="0" w:color="auto"/>
                    <w:right w:val="none" w:sz="0" w:space="0" w:color="auto"/>
                  </w:divBdr>
                </w:div>
                <w:div w:id="1113793614">
                  <w:marLeft w:val="1620"/>
                  <w:marRight w:val="0"/>
                  <w:marTop w:val="0"/>
                  <w:marBottom w:val="86"/>
                  <w:divBdr>
                    <w:top w:val="none" w:sz="0" w:space="0" w:color="auto"/>
                    <w:left w:val="none" w:sz="0" w:space="0" w:color="auto"/>
                    <w:bottom w:val="none" w:sz="0" w:space="0" w:color="auto"/>
                    <w:right w:val="none" w:sz="0" w:space="0" w:color="auto"/>
                  </w:divBdr>
                </w:div>
                <w:div w:id="1516069844">
                  <w:marLeft w:val="0"/>
                  <w:marRight w:val="0"/>
                  <w:marTop w:val="0"/>
                  <w:marBottom w:val="86"/>
                  <w:divBdr>
                    <w:top w:val="none" w:sz="0" w:space="0" w:color="auto"/>
                    <w:left w:val="none" w:sz="0" w:space="0" w:color="auto"/>
                    <w:bottom w:val="none" w:sz="0" w:space="0" w:color="auto"/>
                    <w:right w:val="none" w:sz="0" w:space="0" w:color="auto"/>
                  </w:divBdr>
                </w:div>
                <w:div w:id="1614173065">
                  <w:marLeft w:val="0"/>
                  <w:marRight w:val="0"/>
                  <w:marTop w:val="0"/>
                  <w:marBottom w:val="86"/>
                  <w:divBdr>
                    <w:top w:val="none" w:sz="0" w:space="0" w:color="auto"/>
                    <w:left w:val="none" w:sz="0" w:space="0" w:color="auto"/>
                    <w:bottom w:val="none" w:sz="0" w:space="0" w:color="auto"/>
                    <w:right w:val="none" w:sz="0" w:space="0" w:color="auto"/>
                  </w:divBdr>
                </w:div>
                <w:div w:id="1649869320">
                  <w:marLeft w:val="0"/>
                  <w:marRight w:val="0"/>
                  <w:marTop w:val="0"/>
                  <w:marBottom w:val="86"/>
                  <w:divBdr>
                    <w:top w:val="none" w:sz="0" w:space="0" w:color="auto"/>
                    <w:left w:val="none" w:sz="0" w:space="0" w:color="auto"/>
                    <w:bottom w:val="none" w:sz="0" w:space="0" w:color="auto"/>
                    <w:right w:val="none" w:sz="0" w:space="0" w:color="auto"/>
                  </w:divBdr>
                </w:div>
                <w:div w:id="2125810456">
                  <w:marLeft w:val="0"/>
                  <w:marRight w:val="0"/>
                  <w:marTop w:val="0"/>
                  <w:marBottom w:val="86"/>
                  <w:divBdr>
                    <w:top w:val="none" w:sz="0" w:space="0" w:color="auto"/>
                    <w:left w:val="none" w:sz="0" w:space="0" w:color="auto"/>
                    <w:bottom w:val="none" w:sz="0" w:space="0" w:color="auto"/>
                    <w:right w:val="none" w:sz="0" w:space="0" w:color="auto"/>
                  </w:divBdr>
                </w:div>
                <w:div w:id="53089476">
                  <w:marLeft w:val="0"/>
                  <w:marRight w:val="0"/>
                  <w:marTop w:val="0"/>
                  <w:marBottom w:val="86"/>
                  <w:divBdr>
                    <w:top w:val="none" w:sz="0" w:space="0" w:color="auto"/>
                    <w:left w:val="none" w:sz="0" w:space="0" w:color="auto"/>
                    <w:bottom w:val="none" w:sz="0" w:space="0" w:color="auto"/>
                    <w:right w:val="none" w:sz="0" w:space="0" w:color="auto"/>
                  </w:divBdr>
                </w:div>
                <w:div w:id="919026235">
                  <w:marLeft w:val="0"/>
                  <w:marRight w:val="0"/>
                  <w:marTop w:val="0"/>
                  <w:marBottom w:val="86"/>
                  <w:divBdr>
                    <w:top w:val="none" w:sz="0" w:space="0" w:color="auto"/>
                    <w:left w:val="none" w:sz="0" w:space="0" w:color="auto"/>
                    <w:bottom w:val="none" w:sz="0" w:space="0" w:color="auto"/>
                    <w:right w:val="none" w:sz="0" w:space="0" w:color="auto"/>
                  </w:divBdr>
                </w:div>
                <w:div w:id="170682277">
                  <w:marLeft w:val="720"/>
                  <w:marRight w:val="0"/>
                  <w:marTop w:val="0"/>
                  <w:marBottom w:val="86"/>
                  <w:divBdr>
                    <w:top w:val="none" w:sz="0" w:space="0" w:color="auto"/>
                    <w:left w:val="none" w:sz="0" w:space="0" w:color="auto"/>
                    <w:bottom w:val="none" w:sz="0" w:space="0" w:color="auto"/>
                    <w:right w:val="none" w:sz="0" w:space="0" w:color="auto"/>
                  </w:divBdr>
                </w:div>
                <w:div w:id="1460607310">
                  <w:marLeft w:val="720"/>
                  <w:marRight w:val="0"/>
                  <w:marTop w:val="0"/>
                  <w:marBottom w:val="86"/>
                  <w:divBdr>
                    <w:top w:val="none" w:sz="0" w:space="0" w:color="auto"/>
                    <w:left w:val="none" w:sz="0" w:space="0" w:color="auto"/>
                    <w:bottom w:val="none" w:sz="0" w:space="0" w:color="auto"/>
                    <w:right w:val="none" w:sz="0" w:space="0" w:color="auto"/>
                  </w:divBdr>
                </w:div>
                <w:div w:id="1375471254">
                  <w:marLeft w:val="720"/>
                  <w:marRight w:val="0"/>
                  <w:marTop w:val="0"/>
                  <w:marBottom w:val="86"/>
                  <w:divBdr>
                    <w:top w:val="none" w:sz="0" w:space="0" w:color="auto"/>
                    <w:left w:val="none" w:sz="0" w:space="0" w:color="auto"/>
                    <w:bottom w:val="none" w:sz="0" w:space="0" w:color="auto"/>
                    <w:right w:val="none" w:sz="0" w:space="0" w:color="auto"/>
                  </w:divBdr>
                </w:div>
                <w:div w:id="540284700">
                  <w:marLeft w:val="720"/>
                  <w:marRight w:val="0"/>
                  <w:marTop w:val="0"/>
                  <w:marBottom w:val="86"/>
                  <w:divBdr>
                    <w:top w:val="none" w:sz="0" w:space="0" w:color="auto"/>
                    <w:left w:val="none" w:sz="0" w:space="0" w:color="auto"/>
                    <w:bottom w:val="none" w:sz="0" w:space="0" w:color="auto"/>
                    <w:right w:val="none" w:sz="0" w:space="0" w:color="auto"/>
                  </w:divBdr>
                </w:div>
                <w:div w:id="703795727">
                  <w:marLeft w:val="720"/>
                  <w:marRight w:val="0"/>
                  <w:marTop w:val="0"/>
                  <w:marBottom w:val="86"/>
                  <w:divBdr>
                    <w:top w:val="none" w:sz="0" w:space="0" w:color="auto"/>
                    <w:left w:val="none" w:sz="0" w:space="0" w:color="auto"/>
                    <w:bottom w:val="none" w:sz="0" w:space="0" w:color="auto"/>
                    <w:right w:val="none" w:sz="0" w:space="0" w:color="auto"/>
                  </w:divBdr>
                </w:div>
                <w:div w:id="1564095849">
                  <w:marLeft w:val="720"/>
                  <w:marRight w:val="0"/>
                  <w:marTop w:val="0"/>
                  <w:marBottom w:val="86"/>
                  <w:divBdr>
                    <w:top w:val="none" w:sz="0" w:space="0" w:color="auto"/>
                    <w:left w:val="none" w:sz="0" w:space="0" w:color="auto"/>
                    <w:bottom w:val="none" w:sz="0" w:space="0" w:color="auto"/>
                    <w:right w:val="none" w:sz="0" w:space="0" w:color="auto"/>
                  </w:divBdr>
                </w:div>
                <w:div w:id="141049609">
                  <w:marLeft w:val="0"/>
                  <w:marRight w:val="0"/>
                  <w:marTop w:val="0"/>
                  <w:marBottom w:val="101"/>
                  <w:divBdr>
                    <w:top w:val="none" w:sz="0" w:space="0" w:color="auto"/>
                    <w:left w:val="none" w:sz="0" w:space="0" w:color="auto"/>
                    <w:bottom w:val="none" w:sz="0" w:space="0" w:color="auto"/>
                    <w:right w:val="none" w:sz="0" w:space="0" w:color="auto"/>
                  </w:divBdr>
                </w:div>
                <w:div w:id="1298996334">
                  <w:marLeft w:val="0"/>
                  <w:marRight w:val="0"/>
                  <w:marTop w:val="0"/>
                  <w:marBottom w:val="101"/>
                  <w:divBdr>
                    <w:top w:val="none" w:sz="0" w:space="0" w:color="auto"/>
                    <w:left w:val="none" w:sz="0" w:space="0" w:color="auto"/>
                    <w:bottom w:val="none" w:sz="0" w:space="0" w:color="auto"/>
                    <w:right w:val="none" w:sz="0" w:space="0" w:color="auto"/>
                  </w:divBdr>
                </w:div>
                <w:div w:id="737675517">
                  <w:marLeft w:val="720"/>
                  <w:marRight w:val="0"/>
                  <w:marTop w:val="0"/>
                  <w:marBottom w:val="101"/>
                  <w:divBdr>
                    <w:top w:val="none" w:sz="0" w:space="0" w:color="auto"/>
                    <w:left w:val="none" w:sz="0" w:space="0" w:color="auto"/>
                    <w:bottom w:val="none" w:sz="0" w:space="0" w:color="auto"/>
                    <w:right w:val="none" w:sz="0" w:space="0" w:color="auto"/>
                  </w:divBdr>
                </w:div>
                <w:div w:id="1491211460">
                  <w:marLeft w:val="720"/>
                  <w:marRight w:val="0"/>
                  <w:marTop w:val="0"/>
                  <w:marBottom w:val="101"/>
                  <w:divBdr>
                    <w:top w:val="none" w:sz="0" w:space="0" w:color="auto"/>
                    <w:left w:val="none" w:sz="0" w:space="0" w:color="auto"/>
                    <w:bottom w:val="none" w:sz="0" w:space="0" w:color="auto"/>
                    <w:right w:val="none" w:sz="0" w:space="0" w:color="auto"/>
                  </w:divBdr>
                </w:div>
                <w:div w:id="562760069">
                  <w:marLeft w:val="720"/>
                  <w:marRight w:val="0"/>
                  <w:marTop w:val="0"/>
                  <w:marBottom w:val="101"/>
                  <w:divBdr>
                    <w:top w:val="none" w:sz="0" w:space="0" w:color="auto"/>
                    <w:left w:val="none" w:sz="0" w:space="0" w:color="auto"/>
                    <w:bottom w:val="none" w:sz="0" w:space="0" w:color="auto"/>
                    <w:right w:val="none" w:sz="0" w:space="0" w:color="auto"/>
                  </w:divBdr>
                </w:div>
                <w:div w:id="1153833753">
                  <w:marLeft w:val="1080"/>
                  <w:marRight w:val="0"/>
                  <w:marTop w:val="0"/>
                  <w:marBottom w:val="101"/>
                  <w:divBdr>
                    <w:top w:val="none" w:sz="0" w:space="0" w:color="auto"/>
                    <w:left w:val="none" w:sz="0" w:space="0" w:color="auto"/>
                    <w:bottom w:val="none" w:sz="0" w:space="0" w:color="auto"/>
                    <w:right w:val="none" w:sz="0" w:space="0" w:color="auto"/>
                  </w:divBdr>
                </w:div>
                <w:div w:id="263658500">
                  <w:marLeft w:val="1080"/>
                  <w:marRight w:val="0"/>
                  <w:marTop w:val="0"/>
                  <w:marBottom w:val="101"/>
                  <w:divBdr>
                    <w:top w:val="none" w:sz="0" w:space="0" w:color="auto"/>
                    <w:left w:val="none" w:sz="0" w:space="0" w:color="auto"/>
                    <w:bottom w:val="none" w:sz="0" w:space="0" w:color="auto"/>
                    <w:right w:val="none" w:sz="0" w:space="0" w:color="auto"/>
                  </w:divBdr>
                </w:div>
                <w:div w:id="1640186801">
                  <w:marLeft w:val="1080"/>
                  <w:marRight w:val="0"/>
                  <w:marTop w:val="0"/>
                  <w:marBottom w:val="101"/>
                  <w:divBdr>
                    <w:top w:val="none" w:sz="0" w:space="0" w:color="auto"/>
                    <w:left w:val="none" w:sz="0" w:space="0" w:color="auto"/>
                    <w:bottom w:val="none" w:sz="0" w:space="0" w:color="auto"/>
                    <w:right w:val="none" w:sz="0" w:space="0" w:color="auto"/>
                  </w:divBdr>
                </w:div>
                <w:div w:id="2136096926">
                  <w:marLeft w:val="1080"/>
                  <w:marRight w:val="0"/>
                  <w:marTop w:val="0"/>
                  <w:marBottom w:val="101"/>
                  <w:divBdr>
                    <w:top w:val="none" w:sz="0" w:space="0" w:color="auto"/>
                    <w:left w:val="none" w:sz="0" w:space="0" w:color="auto"/>
                    <w:bottom w:val="none" w:sz="0" w:space="0" w:color="auto"/>
                    <w:right w:val="none" w:sz="0" w:space="0" w:color="auto"/>
                  </w:divBdr>
                </w:div>
                <w:div w:id="307631313">
                  <w:marLeft w:val="1080"/>
                  <w:marRight w:val="0"/>
                  <w:marTop w:val="0"/>
                  <w:marBottom w:val="101"/>
                  <w:divBdr>
                    <w:top w:val="none" w:sz="0" w:space="0" w:color="auto"/>
                    <w:left w:val="none" w:sz="0" w:space="0" w:color="auto"/>
                    <w:bottom w:val="none" w:sz="0" w:space="0" w:color="auto"/>
                    <w:right w:val="none" w:sz="0" w:space="0" w:color="auto"/>
                  </w:divBdr>
                </w:div>
                <w:div w:id="535504700">
                  <w:marLeft w:val="0"/>
                  <w:marRight w:val="0"/>
                  <w:marTop w:val="0"/>
                  <w:marBottom w:val="101"/>
                  <w:divBdr>
                    <w:top w:val="none" w:sz="0" w:space="0" w:color="auto"/>
                    <w:left w:val="none" w:sz="0" w:space="0" w:color="auto"/>
                    <w:bottom w:val="none" w:sz="0" w:space="0" w:color="auto"/>
                    <w:right w:val="none" w:sz="0" w:space="0" w:color="auto"/>
                  </w:divBdr>
                </w:div>
                <w:div w:id="1127285395">
                  <w:marLeft w:val="720"/>
                  <w:marRight w:val="0"/>
                  <w:marTop w:val="0"/>
                  <w:marBottom w:val="101"/>
                  <w:divBdr>
                    <w:top w:val="none" w:sz="0" w:space="0" w:color="auto"/>
                    <w:left w:val="none" w:sz="0" w:space="0" w:color="auto"/>
                    <w:bottom w:val="none" w:sz="0" w:space="0" w:color="auto"/>
                    <w:right w:val="none" w:sz="0" w:space="0" w:color="auto"/>
                  </w:divBdr>
                </w:div>
                <w:div w:id="1247348763">
                  <w:marLeft w:val="720"/>
                  <w:marRight w:val="0"/>
                  <w:marTop w:val="0"/>
                  <w:marBottom w:val="101"/>
                  <w:divBdr>
                    <w:top w:val="none" w:sz="0" w:space="0" w:color="auto"/>
                    <w:left w:val="none" w:sz="0" w:space="0" w:color="auto"/>
                    <w:bottom w:val="none" w:sz="0" w:space="0" w:color="auto"/>
                    <w:right w:val="none" w:sz="0" w:space="0" w:color="auto"/>
                  </w:divBdr>
                </w:div>
                <w:div w:id="2061516883">
                  <w:marLeft w:val="720"/>
                  <w:marRight w:val="0"/>
                  <w:marTop w:val="0"/>
                  <w:marBottom w:val="101"/>
                  <w:divBdr>
                    <w:top w:val="none" w:sz="0" w:space="0" w:color="auto"/>
                    <w:left w:val="none" w:sz="0" w:space="0" w:color="auto"/>
                    <w:bottom w:val="none" w:sz="0" w:space="0" w:color="auto"/>
                    <w:right w:val="none" w:sz="0" w:space="0" w:color="auto"/>
                  </w:divBdr>
                </w:div>
                <w:div w:id="1560939213">
                  <w:marLeft w:val="720"/>
                  <w:marRight w:val="0"/>
                  <w:marTop w:val="0"/>
                  <w:marBottom w:val="101"/>
                  <w:divBdr>
                    <w:top w:val="none" w:sz="0" w:space="0" w:color="auto"/>
                    <w:left w:val="none" w:sz="0" w:space="0" w:color="auto"/>
                    <w:bottom w:val="none" w:sz="0" w:space="0" w:color="auto"/>
                    <w:right w:val="none" w:sz="0" w:space="0" w:color="auto"/>
                  </w:divBdr>
                </w:div>
                <w:div w:id="1462259930">
                  <w:marLeft w:val="720"/>
                  <w:marRight w:val="0"/>
                  <w:marTop w:val="0"/>
                  <w:marBottom w:val="101"/>
                  <w:divBdr>
                    <w:top w:val="none" w:sz="0" w:space="0" w:color="auto"/>
                    <w:left w:val="none" w:sz="0" w:space="0" w:color="auto"/>
                    <w:bottom w:val="none" w:sz="0" w:space="0" w:color="auto"/>
                    <w:right w:val="none" w:sz="0" w:space="0" w:color="auto"/>
                  </w:divBdr>
                </w:div>
                <w:div w:id="1594044523">
                  <w:marLeft w:val="0"/>
                  <w:marRight w:val="0"/>
                  <w:marTop w:val="0"/>
                  <w:marBottom w:val="101"/>
                  <w:divBdr>
                    <w:top w:val="none" w:sz="0" w:space="0" w:color="auto"/>
                    <w:left w:val="none" w:sz="0" w:space="0" w:color="auto"/>
                    <w:bottom w:val="none" w:sz="0" w:space="0" w:color="auto"/>
                    <w:right w:val="none" w:sz="0" w:space="0" w:color="auto"/>
                  </w:divBdr>
                </w:div>
                <w:div w:id="219824920">
                  <w:marLeft w:val="0"/>
                  <w:marRight w:val="0"/>
                  <w:marTop w:val="0"/>
                  <w:marBottom w:val="101"/>
                  <w:divBdr>
                    <w:top w:val="none" w:sz="0" w:space="0" w:color="auto"/>
                    <w:left w:val="none" w:sz="0" w:space="0" w:color="auto"/>
                    <w:bottom w:val="none" w:sz="0" w:space="0" w:color="auto"/>
                    <w:right w:val="none" w:sz="0" w:space="0" w:color="auto"/>
                  </w:divBdr>
                </w:div>
                <w:div w:id="353727741">
                  <w:marLeft w:val="0"/>
                  <w:marRight w:val="0"/>
                  <w:marTop w:val="0"/>
                  <w:marBottom w:val="101"/>
                  <w:divBdr>
                    <w:top w:val="none" w:sz="0" w:space="0" w:color="auto"/>
                    <w:left w:val="none" w:sz="0" w:space="0" w:color="auto"/>
                    <w:bottom w:val="none" w:sz="0" w:space="0" w:color="auto"/>
                    <w:right w:val="none" w:sz="0" w:space="0" w:color="auto"/>
                  </w:divBdr>
                </w:div>
                <w:div w:id="923033564">
                  <w:marLeft w:val="720"/>
                  <w:marRight w:val="0"/>
                  <w:marTop w:val="0"/>
                  <w:marBottom w:val="101"/>
                  <w:divBdr>
                    <w:top w:val="none" w:sz="0" w:space="0" w:color="auto"/>
                    <w:left w:val="none" w:sz="0" w:space="0" w:color="auto"/>
                    <w:bottom w:val="none" w:sz="0" w:space="0" w:color="auto"/>
                    <w:right w:val="none" w:sz="0" w:space="0" w:color="auto"/>
                  </w:divBdr>
                </w:div>
                <w:div w:id="565840472">
                  <w:marLeft w:val="720"/>
                  <w:marRight w:val="0"/>
                  <w:marTop w:val="0"/>
                  <w:marBottom w:val="101"/>
                  <w:divBdr>
                    <w:top w:val="none" w:sz="0" w:space="0" w:color="auto"/>
                    <w:left w:val="none" w:sz="0" w:space="0" w:color="auto"/>
                    <w:bottom w:val="none" w:sz="0" w:space="0" w:color="auto"/>
                    <w:right w:val="none" w:sz="0" w:space="0" w:color="auto"/>
                  </w:divBdr>
                </w:div>
                <w:div w:id="1427191803">
                  <w:marLeft w:val="0"/>
                  <w:marRight w:val="0"/>
                  <w:marTop w:val="0"/>
                  <w:marBottom w:val="101"/>
                  <w:divBdr>
                    <w:top w:val="none" w:sz="0" w:space="0" w:color="auto"/>
                    <w:left w:val="none" w:sz="0" w:space="0" w:color="auto"/>
                    <w:bottom w:val="none" w:sz="0" w:space="0" w:color="auto"/>
                    <w:right w:val="none" w:sz="0" w:space="0" w:color="auto"/>
                  </w:divBdr>
                </w:div>
                <w:div w:id="951326116">
                  <w:marLeft w:val="720"/>
                  <w:marRight w:val="0"/>
                  <w:marTop w:val="0"/>
                  <w:marBottom w:val="101"/>
                  <w:divBdr>
                    <w:top w:val="none" w:sz="0" w:space="0" w:color="auto"/>
                    <w:left w:val="none" w:sz="0" w:space="0" w:color="auto"/>
                    <w:bottom w:val="none" w:sz="0" w:space="0" w:color="auto"/>
                    <w:right w:val="none" w:sz="0" w:space="0" w:color="auto"/>
                  </w:divBdr>
                </w:div>
                <w:div w:id="1330019733">
                  <w:marLeft w:val="720"/>
                  <w:marRight w:val="0"/>
                  <w:marTop w:val="0"/>
                  <w:marBottom w:val="101"/>
                  <w:divBdr>
                    <w:top w:val="none" w:sz="0" w:space="0" w:color="auto"/>
                    <w:left w:val="none" w:sz="0" w:space="0" w:color="auto"/>
                    <w:bottom w:val="none" w:sz="0" w:space="0" w:color="auto"/>
                    <w:right w:val="none" w:sz="0" w:space="0" w:color="auto"/>
                  </w:divBdr>
                </w:div>
                <w:div w:id="1993749930">
                  <w:marLeft w:val="0"/>
                  <w:marRight w:val="0"/>
                  <w:marTop w:val="0"/>
                  <w:marBottom w:val="101"/>
                  <w:divBdr>
                    <w:top w:val="none" w:sz="0" w:space="0" w:color="auto"/>
                    <w:left w:val="none" w:sz="0" w:space="0" w:color="auto"/>
                    <w:bottom w:val="none" w:sz="0" w:space="0" w:color="auto"/>
                    <w:right w:val="none" w:sz="0" w:space="0" w:color="auto"/>
                  </w:divBdr>
                </w:div>
                <w:div w:id="1567260425">
                  <w:marLeft w:val="720"/>
                  <w:marRight w:val="0"/>
                  <w:marTop w:val="0"/>
                  <w:marBottom w:val="101"/>
                  <w:divBdr>
                    <w:top w:val="none" w:sz="0" w:space="0" w:color="auto"/>
                    <w:left w:val="none" w:sz="0" w:space="0" w:color="auto"/>
                    <w:bottom w:val="none" w:sz="0" w:space="0" w:color="auto"/>
                    <w:right w:val="none" w:sz="0" w:space="0" w:color="auto"/>
                  </w:divBdr>
                </w:div>
                <w:div w:id="429208077">
                  <w:marLeft w:val="720"/>
                  <w:marRight w:val="0"/>
                  <w:marTop w:val="0"/>
                  <w:marBottom w:val="101"/>
                  <w:divBdr>
                    <w:top w:val="none" w:sz="0" w:space="0" w:color="auto"/>
                    <w:left w:val="none" w:sz="0" w:space="0" w:color="auto"/>
                    <w:bottom w:val="none" w:sz="0" w:space="0" w:color="auto"/>
                    <w:right w:val="none" w:sz="0" w:space="0" w:color="auto"/>
                  </w:divBdr>
                </w:div>
                <w:div w:id="580529543">
                  <w:marLeft w:val="720"/>
                  <w:marRight w:val="0"/>
                  <w:marTop w:val="0"/>
                  <w:marBottom w:val="101"/>
                  <w:divBdr>
                    <w:top w:val="none" w:sz="0" w:space="0" w:color="auto"/>
                    <w:left w:val="none" w:sz="0" w:space="0" w:color="auto"/>
                    <w:bottom w:val="none" w:sz="0" w:space="0" w:color="auto"/>
                    <w:right w:val="none" w:sz="0" w:space="0" w:color="auto"/>
                  </w:divBdr>
                </w:div>
                <w:div w:id="943808104">
                  <w:marLeft w:val="720"/>
                  <w:marRight w:val="0"/>
                  <w:marTop w:val="0"/>
                  <w:marBottom w:val="101"/>
                  <w:divBdr>
                    <w:top w:val="none" w:sz="0" w:space="0" w:color="auto"/>
                    <w:left w:val="none" w:sz="0" w:space="0" w:color="auto"/>
                    <w:bottom w:val="none" w:sz="0" w:space="0" w:color="auto"/>
                    <w:right w:val="none" w:sz="0" w:space="0" w:color="auto"/>
                  </w:divBdr>
                </w:div>
                <w:div w:id="1598902611">
                  <w:marLeft w:val="720"/>
                  <w:marRight w:val="0"/>
                  <w:marTop w:val="0"/>
                  <w:marBottom w:val="101"/>
                  <w:divBdr>
                    <w:top w:val="none" w:sz="0" w:space="0" w:color="auto"/>
                    <w:left w:val="none" w:sz="0" w:space="0" w:color="auto"/>
                    <w:bottom w:val="none" w:sz="0" w:space="0" w:color="auto"/>
                    <w:right w:val="none" w:sz="0" w:space="0" w:color="auto"/>
                  </w:divBdr>
                </w:div>
                <w:div w:id="1805463628">
                  <w:marLeft w:val="720"/>
                  <w:marRight w:val="0"/>
                  <w:marTop w:val="0"/>
                  <w:marBottom w:val="101"/>
                  <w:divBdr>
                    <w:top w:val="none" w:sz="0" w:space="0" w:color="auto"/>
                    <w:left w:val="none" w:sz="0" w:space="0" w:color="auto"/>
                    <w:bottom w:val="none" w:sz="0" w:space="0" w:color="auto"/>
                    <w:right w:val="none" w:sz="0" w:space="0" w:color="auto"/>
                  </w:divBdr>
                </w:div>
                <w:div w:id="1854412906">
                  <w:marLeft w:val="720"/>
                  <w:marRight w:val="0"/>
                  <w:marTop w:val="0"/>
                  <w:marBottom w:val="101"/>
                  <w:divBdr>
                    <w:top w:val="none" w:sz="0" w:space="0" w:color="auto"/>
                    <w:left w:val="none" w:sz="0" w:space="0" w:color="auto"/>
                    <w:bottom w:val="none" w:sz="0" w:space="0" w:color="auto"/>
                    <w:right w:val="none" w:sz="0" w:space="0" w:color="auto"/>
                  </w:divBdr>
                </w:div>
                <w:div w:id="971250030">
                  <w:marLeft w:val="720"/>
                  <w:marRight w:val="0"/>
                  <w:marTop w:val="0"/>
                  <w:marBottom w:val="101"/>
                  <w:divBdr>
                    <w:top w:val="none" w:sz="0" w:space="0" w:color="auto"/>
                    <w:left w:val="none" w:sz="0" w:space="0" w:color="auto"/>
                    <w:bottom w:val="none" w:sz="0" w:space="0" w:color="auto"/>
                    <w:right w:val="none" w:sz="0" w:space="0" w:color="auto"/>
                  </w:divBdr>
                </w:div>
                <w:div w:id="808864395">
                  <w:marLeft w:val="720"/>
                  <w:marRight w:val="0"/>
                  <w:marTop w:val="0"/>
                  <w:marBottom w:val="101"/>
                  <w:divBdr>
                    <w:top w:val="none" w:sz="0" w:space="0" w:color="auto"/>
                    <w:left w:val="none" w:sz="0" w:space="0" w:color="auto"/>
                    <w:bottom w:val="none" w:sz="0" w:space="0" w:color="auto"/>
                    <w:right w:val="none" w:sz="0" w:space="0" w:color="auto"/>
                  </w:divBdr>
                </w:div>
                <w:div w:id="1447844834">
                  <w:marLeft w:val="720"/>
                  <w:marRight w:val="0"/>
                  <w:marTop w:val="0"/>
                  <w:marBottom w:val="101"/>
                  <w:divBdr>
                    <w:top w:val="none" w:sz="0" w:space="0" w:color="auto"/>
                    <w:left w:val="none" w:sz="0" w:space="0" w:color="auto"/>
                    <w:bottom w:val="none" w:sz="0" w:space="0" w:color="auto"/>
                    <w:right w:val="none" w:sz="0" w:space="0" w:color="auto"/>
                  </w:divBdr>
                </w:div>
                <w:div w:id="71044643">
                  <w:marLeft w:val="720"/>
                  <w:marRight w:val="0"/>
                  <w:marTop w:val="0"/>
                  <w:marBottom w:val="101"/>
                  <w:divBdr>
                    <w:top w:val="none" w:sz="0" w:space="0" w:color="auto"/>
                    <w:left w:val="none" w:sz="0" w:space="0" w:color="auto"/>
                    <w:bottom w:val="none" w:sz="0" w:space="0" w:color="auto"/>
                    <w:right w:val="none" w:sz="0" w:space="0" w:color="auto"/>
                  </w:divBdr>
                </w:div>
                <w:div w:id="1861040507">
                  <w:marLeft w:val="0"/>
                  <w:marRight w:val="0"/>
                  <w:marTop w:val="0"/>
                  <w:marBottom w:val="101"/>
                  <w:divBdr>
                    <w:top w:val="none" w:sz="0" w:space="0" w:color="auto"/>
                    <w:left w:val="none" w:sz="0" w:space="0" w:color="auto"/>
                    <w:bottom w:val="none" w:sz="0" w:space="0" w:color="auto"/>
                    <w:right w:val="none" w:sz="0" w:space="0" w:color="auto"/>
                  </w:divBdr>
                </w:div>
                <w:div w:id="1095781802">
                  <w:marLeft w:val="720"/>
                  <w:marRight w:val="0"/>
                  <w:marTop w:val="0"/>
                  <w:marBottom w:val="101"/>
                  <w:divBdr>
                    <w:top w:val="none" w:sz="0" w:space="0" w:color="auto"/>
                    <w:left w:val="none" w:sz="0" w:space="0" w:color="auto"/>
                    <w:bottom w:val="none" w:sz="0" w:space="0" w:color="auto"/>
                    <w:right w:val="none" w:sz="0" w:space="0" w:color="auto"/>
                  </w:divBdr>
                </w:div>
                <w:div w:id="136067478">
                  <w:marLeft w:val="720"/>
                  <w:marRight w:val="0"/>
                  <w:marTop w:val="0"/>
                  <w:marBottom w:val="101"/>
                  <w:divBdr>
                    <w:top w:val="none" w:sz="0" w:space="0" w:color="auto"/>
                    <w:left w:val="none" w:sz="0" w:space="0" w:color="auto"/>
                    <w:bottom w:val="none" w:sz="0" w:space="0" w:color="auto"/>
                    <w:right w:val="none" w:sz="0" w:space="0" w:color="auto"/>
                  </w:divBdr>
                </w:div>
                <w:div w:id="1182235253">
                  <w:marLeft w:val="720"/>
                  <w:marRight w:val="0"/>
                  <w:marTop w:val="0"/>
                  <w:marBottom w:val="101"/>
                  <w:divBdr>
                    <w:top w:val="none" w:sz="0" w:space="0" w:color="auto"/>
                    <w:left w:val="none" w:sz="0" w:space="0" w:color="auto"/>
                    <w:bottom w:val="none" w:sz="0" w:space="0" w:color="auto"/>
                    <w:right w:val="none" w:sz="0" w:space="0" w:color="auto"/>
                  </w:divBdr>
                </w:div>
                <w:div w:id="7753575">
                  <w:marLeft w:val="720"/>
                  <w:marRight w:val="0"/>
                  <w:marTop w:val="0"/>
                  <w:marBottom w:val="101"/>
                  <w:divBdr>
                    <w:top w:val="none" w:sz="0" w:space="0" w:color="auto"/>
                    <w:left w:val="none" w:sz="0" w:space="0" w:color="auto"/>
                    <w:bottom w:val="none" w:sz="0" w:space="0" w:color="auto"/>
                    <w:right w:val="none" w:sz="0" w:space="0" w:color="auto"/>
                  </w:divBdr>
                </w:div>
                <w:div w:id="1119689386">
                  <w:marLeft w:val="0"/>
                  <w:marRight w:val="0"/>
                  <w:marTop w:val="0"/>
                  <w:marBottom w:val="101"/>
                  <w:divBdr>
                    <w:top w:val="none" w:sz="0" w:space="0" w:color="auto"/>
                    <w:left w:val="none" w:sz="0" w:space="0" w:color="auto"/>
                    <w:bottom w:val="none" w:sz="0" w:space="0" w:color="auto"/>
                    <w:right w:val="none" w:sz="0" w:space="0" w:color="auto"/>
                  </w:divBdr>
                </w:div>
                <w:div w:id="32198417">
                  <w:marLeft w:val="0"/>
                  <w:marRight w:val="0"/>
                  <w:marTop w:val="0"/>
                  <w:marBottom w:val="101"/>
                  <w:divBdr>
                    <w:top w:val="none" w:sz="0" w:space="0" w:color="auto"/>
                    <w:left w:val="none" w:sz="0" w:space="0" w:color="auto"/>
                    <w:bottom w:val="none" w:sz="0" w:space="0" w:color="auto"/>
                    <w:right w:val="none" w:sz="0" w:space="0" w:color="auto"/>
                  </w:divBdr>
                </w:div>
                <w:div w:id="1600723978">
                  <w:marLeft w:val="0"/>
                  <w:marRight w:val="0"/>
                  <w:marTop w:val="0"/>
                  <w:marBottom w:val="101"/>
                  <w:divBdr>
                    <w:top w:val="none" w:sz="0" w:space="0" w:color="auto"/>
                    <w:left w:val="none" w:sz="0" w:space="0" w:color="auto"/>
                    <w:bottom w:val="none" w:sz="0" w:space="0" w:color="auto"/>
                    <w:right w:val="none" w:sz="0" w:space="0" w:color="auto"/>
                  </w:divBdr>
                </w:div>
                <w:div w:id="1246723301">
                  <w:marLeft w:val="0"/>
                  <w:marRight w:val="0"/>
                  <w:marTop w:val="0"/>
                  <w:marBottom w:val="101"/>
                  <w:divBdr>
                    <w:top w:val="none" w:sz="0" w:space="0" w:color="auto"/>
                    <w:left w:val="none" w:sz="0" w:space="0" w:color="auto"/>
                    <w:bottom w:val="none" w:sz="0" w:space="0" w:color="auto"/>
                    <w:right w:val="none" w:sz="0" w:space="0" w:color="auto"/>
                  </w:divBdr>
                </w:div>
                <w:div w:id="296566985">
                  <w:marLeft w:val="0"/>
                  <w:marRight w:val="0"/>
                  <w:marTop w:val="0"/>
                  <w:marBottom w:val="101"/>
                  <w:divBdr>
                    <w:top w:val="none" w:sz="0" w:space="0" w:color="auto"/>
                    <w:left w:val="none" w:sz="0" w:space="0" w:color="auto"/>
                    <w:bottom w:val="none" w:sz="0" w:space="0" w:color="auto"/>
                    <w:right w:val="none" w:sz="0" w:space="0" w:color="auto"/>
                  </w:divBdr>
                </w:div>
                <w:div w:id="220681348">
                  <w:marLeft w:val="0"/>
                  <w:marRight w:val="0"/>
                  <w:marTop w:val="0"/>
                  <w:marBottom w:val="101"/>
                  <w:divBdr>
                    <w:top w:val="none" w:sz="0" w:space="0" w:color="auto"/>
                    <w:left w:val="none" w:sz="0" w:space="0" w:color="auto"/>
                    <w:bottom w:val="none" w:sz="0" w:space="0" w:color="auto"/>
                    <w:right w:val="none" w:sz="0" w:space="0" w:color="auto"/>
                  </w:divBdr>
                </w:div>
                <w:div w:id="2009751085">
                  <w:marLeft w:val="0"/>
                  <w:marRight w:val="0"/>
                  <w:marTop w:val="0"/>
                  <w:marBottom w:val="101"/>
                  <w:divBdr>
                    <w:top w:val="none" w:sz="0" w:space="0" w:color="auto"/>
                    <w:left w:val="none" w:sz="0" w:space="0" w:color="auto"/>
                    <w:bottom w:val="none" w:sz="0" w:space="0" w:color="auto"/>
                    <w:right w:val="none" w:sz="0" w:space="0" w:color="auto"/>
                  </w:divBdr>
                </w:div>
                <w:div w:id="2062169605">
                  <w:marLeft w:val="0"/>
                  <w:marRight w:val="0"/>
                  <w:marTop w:val="0"/>
                  <w:marBottom w:val="101"/>
                  <w:divBdr>
                    <w:top w:val="none" w:sz="0" w:space="0" w:color="auto"/>
                    <w:left w:val="none" w:sz="0" w:space="0" w:color="auto"/>
                    <w:bottom w:val="none" w:sz="0" w:space="0" w:color="auto"/>
                    <w:right w:val="none" w:sz="0" w:space="0" w:color="auto"/>
                  </w:divBdr>
                </w:div>
                <w:div w:id="2052068083">
                  <w:marLeft w:val="0"/>
                  <w:marRight w:val="0"/>
                  <w:marTop w:val="0"/>
                  <w:marBottom w:val="101"/>
                  <w:divBdr>
                    <w:top w:val="none" w:sz="0" w:space="0" w:color="auto"/>
                    <w:left w:val="none" w:sz="0" w:space="0" w:color="auto"/>
                    <w:bottom w:val="none" w:sz="0" w:space="0" w:color="auto"/>
                    <w:right w:val="none" w:sz="0" w:space="0" w:color="auto"/>
                  </w:divBdr>
                </w:div>
                <w:div w:id="1862352910">
                  <w:marLeft w:val="0"/>
                  <w:marRight w:val="0"/>
                  <w:marTop w:val="0"/>
                  <w:marBottom w:val="101"/>
                  <w:divBdr>
                    <w:top w:val="none" w:sz="0" w:space="0" w:color="auto"/>
                    <w:left w:val="none" w:sz="0" w:space="0" w:color="auto"/>
                    <w:bottom w:val="none" w:sz="0" w:space="0" w:color="auto"/>
                    <w:right w:val="none" w:sz="0" w:space="0" w:color="auto"/>
                  </w:divBdr>
                </w:div>
                <w:div w:id="1794400456">
                  <w:marLeft w:val="0"/>
                  <w:marRight w:val="0"/>
                  <w:marTop w:val="0"/>
                  <w:marBottom w:val="101"/>
                  <w:divBdr>
                    <w:top w:val="none" w:sz="0" w:space="0" w:color="auto"/>
                    <w:left w:val="none" w:sz="0" w:space="0" w:color="auto"/>
                    <w:bottom w:val="none" w:sz="0" w:space="0" w:color="auto"/>
                    <w:right w:val="none" w:sz="0" w:space="0" w:color="auto"/>
                  </w:divBdr>
                </w:div>
                <w:div w:id="2024360072">
                  <w:marLeft w:val="0"/>
                  <w:marRight w:val="0"/>
                  <w:marTop w:val="0"/>
                  <w:marBottom w:val="101"/>
                  <w:divBdr>
                    <w:top w:val="none" w:sz="0" w:space="0" w:color="auto"/>
                    <w:left w:val="none" w:sz="0" w:space="0" w:color="auto"/>
                    <w:bottom w:val="none" w:sz="0" w:space="0" w:color="auto"/>
                    <w:right w:val="none" w:sz="0" w:space="0" w:color="auto"/>
                  </w:divBdr>
                </w:div>
                <w:div w:id="339746735">
                  <w:marLeft w:val="0"/>
                  <w:marRight w:val="0"/>
                  <w:marTop w:val="0"/>
                  <w:marBottom w:val="101"/>
                  <w:divBdr>
                    <w:top w:val="none" w:sz="0" w:space="0" w:color="auto"/>
                    <w:left w:val="none" w:sz="0" w:space="0" w:color="auto"/>
                    <w:bottom w:val="none" w:sz="0" w:space="0" w:color="auto"/>
                    <w:right w:val="none" w:sz="0" w:space="0" w:color="auto"/>
                  </w:divBdr>
                </w:div>
                <w:div w:id="335613269">
                  <w:marLeft w:val="0"/>
                  <w:marRight w:val="0"/>
                  <w:marTop w:val="0"/>
                  <w:marBottom w:val="101"/>
                  <w:divBdr>
                    <w:top w:val="none" w:sz="0" w:space="0" w:color="auto"/>
                    <w:left w:val="none" w:sz="0" w:space="0" w:color="auto"/>
                    <w:bottom w:val="none" w:sz="0" w:space="0" w:color="auto"/>
                    <w:right w:val="none" w:sz="0" w:space="0" w:color="auto"/>
                  </w:divBdr>
                </w:div>
                <w:div w:id="286814119">
                  <w:marLeft w:val="0"/>
                  <w:marRight w:val="0"/>
                  <w:marTop w:val="0"/>
                  <w:marBottom w:val="101"/>
                  <w:divBdr>
                    <w:top w:val="none" w:sz="0" w:space="0" w:color="auto"/>
                    <w:left w:val="none" w:sz="0" w:space="0" w:color="auto"/>
                    <w:bottom w:val="none" w:sz="0" w:space="0" w:color="auto"/>
                    <w:right w:val="none" w:sz="0" w:space="0" w:color="auto"/>
                  </w:divBdr>
                </w:div>
                <w:div w:id="1926919298">
                  <w:marLeft w:val="0"/>
                  <w:marRight w:val="0"/>
                  <w:marTop w:val="0"/>
                  <w:marBottom w:val="101"/>
                  <w:divBdr>
                    <w:top w:val="none" w:sz="0" w:space="0" w:color="auto"/>
                    <w:left w:val="none" w:sz="0" w:space="0" w:color="auto"/>
                    <w:bottom w:val="none" w:sz="0" w:space="0" w:color="auto"/>
                    <w:right w:val="none" w:sz="0" w:space="0" w:color="auto"/>
                  </w:divBdr>
                </w:div>
                <w:div w:id="1503932683">
                  <w:marLeft w:val="0"/>
                  <w:marRight w:val="0"/>
                  <w:marTop w:val="0"/>
                  <w:marBottom w:val="101"/>
                  <w:divBdr>
                    <w:top w:val="none" w:sz="0" w:space="0" w:color="auto"/>
                    <w:left w:val="none" w:sz="0" w:space="0" w:color="auto"/>
                    <w:bottom w:val="none" w:sz="0" w:space="0" w:color="auto"/>
                    <w:right w:val="none" w:sz="0" w:space="0" w:color="auto"/>
                  </w:divBdr>
                </w:div>
                <w:div w:id="109278565">
                  <w:marLeft w:val="0"/>
                  <w:marRight w:val="0"/>
                  <w:marTop w:val="0"/>
                  <w:marBottom w:val="101"/>
                  <w:divBdr>
                    <w:top w:val="none" w:sz="0" w:space="0" w:color="auto"/>
                    <w:left w:val="none" w:sz="0" w:space="0" w:color="auto"/>
                    <w:bottom w:val="none" w:sz="0" w:space="0" w:color="auto"/>
                    <w:right w:val="none" w:sz="0" w:space="0" w:color="auto"/>
                  </w:divBdr>
                </w:div>
                <w:div w:id="1019812512">
                  <w:marLeft w:val="0"/>
                  <w:marRight w:val="0"/>
                  <w:marTop w:val="0"/>
                  <w:marBottom w:val="101"/>
                  <w:divBdr>
                    <w:top w:val="none" w:sz="0" w:space="0" w:color="auto"/>
                    <w:left w:val="none" w:sz="0" w:space="0" w:color="auto"/>
                    <w:bottom w:val="none" w:sz="0" w:space="0" w:color="auto"/>
                    <w:right w:val="none" w:sz="0" w:space="0" w:color="auto"/>
                  </w:divBdr>
                </w:div>
                <w:div w:id="1970086042">
                  <w:marLeft w:val="0"/>
                  <w:marRight w:val="0"/>
                  <w:marTop w:val="0"/>
                  <w:marBottom w:val="101"/>
                  <w:divBdr>
                    <w:top w:val="none" w:sz="0" w:space="0" w:color="auto"/>
                    <w:left w:val="none" w:sz="0" w:space="0" w:color="auto"/>
                    <w:bottom w:val="none" w:sz="0" w:space="0" w:color="auto"/>
                    <w:right w:val="none" w:sz="0" w:space="0" w:color="auto"/>
                  </w:divBdr>
                </w:div>
                <w:div w:id="1356268154">
                  <w:marLeft w:val="720"/>
                  <w:marRight w:val="0"/>
                  <w:marTop w:val="0"/>
                  <w:marBottom w:val="101"/>
                  <w:divBdr>
                    <w:top w:val="none" w:sz="0" w:space="0" w:color="auto"/>
                    <w:left w:val="none" w:sz="0" w:space="0" w:color="auto"/>
                    <w:bottom w:val="none" w:sz="0" w:space="0" w:color="auto"/>
                    <w:right w:val="none" w:sz="0" w:space="0" w:color="auto"/>
                  </w:divBdr>
                </w:div>
                <w:div w:id="353698184">
                  <w:marLeft w:val="720"/>
                  <w:marRight w:val="0"/>
                  <w:marTop w:val="0"/>
                  <w:marBottom w:val="101"/>
                  <w:divBdr>
                    <w:top w:val="none" w:sz="0" w:space="0" w:color="auto"/>
                    <w:left w:val="none" w:sz="0" w:space="0" w:color="auto"/>
                    <w:bottom w:val="none" w:sz="0" w:space="0" w:color="auto"/>
                    <w:right w:val="none" w:sz="0" w:space="0" w:color="auto"/>
                  </w:divBdr>
                </w:div>
                <w:div w:id="1334721608">
                  <w:marLeft w:val="720"/>
                  <w:marRight w:val="0"/>
                  <w:marTop w:val="0"/>
                  <w:marBottom w:val="101"/>
                  <w:divBdr>
                    <w:top w:val="none" w:sz="0" w:space="0" w:color="auto"/>
                    <w:left w:val="none" w:sz="0" w:space="0" w:color="auto"/>
                    <w:bottom w:val="none" w:sz="0" w:space="0" w:color="auto"/>
                    <w:right w:val="none" w:sz="0" w:space="0" w:color="auto"/>
                  </w:divBdr>
                </w:div>
                <w:div w:id="598636603">
                  <w:marLeft w:val="720"/>
                  <w:marRight w:val="0"/>
                  <w:marTop w:val="0"/>
                  <w:marBottom w:val="101"/>
                  <w:divBdr>
                    <w:top w:val="none" w:sz="0" w:space="0" w:color="auto"/>
                    <w:left w:val="none" w:sz="0" w:space="0" w:color="auto"/>
                    <w:bottom w:val="none" w:sz="0" w:space="0" w:color="auto"/>
                    <w:right w:val="none" w:sz="0" w:space="0" w:color="auto"/>
                  </w:divBdr>
                </w:div>
                <w:div w:id="742920822">
                  <w:marLeft w:val="0"/>
                  <w:marRight w:val="0"/>
                  <w:marTop w:val="0"/>
                  <w:marBottom w:val="101"/>
                  <w:divBdr>
                    <w:top w:val="none" w:sz="0" w:space="0" w:color="auto"/>
                    <w:left w:val="none" w:sz="0" w:space="0" w:color="auto"/>
                    <w:bottom w:val="none" w:sz="0" w:space="0" w:color="auto"/>
                    <w:right w:val="none" w:sz="0" w:space="0" w:color="auto"/>
                  </w:divBdr>
                </w:div>
                <w:div w:id="1302152240">
                  <w:marLeft w:val="0"/>
                  <w:marRight w:val="0"/>
                  <w:marTop w:val="0"/>
                  <w:marBottom w:val="101"/>
                  <w:divBdr>
                    <w:top w:val="none" w:sz="0" w:space="0" w:color="auto"/>
                    <w:left w:val="none" w:sz="0" w:space="0" w:color="auto"/>
                    <w:bottom w:val="none" w:sz="0" w:space="0" w:color="auto"/>
                    <w:right w:val="none" w:sz="0" w:space="0" w:color="auto"/>
                  </w:divBdr>
                </w:div>
                <w:div w:id="262424655">
                  <w:marLeft w:val="0"/>
                  <w:marRight w:val="0"/>
                  <w:marTop w:val="0"/>
                  <w:marBottom w:val="101"/>
                  <w:divBdr>
                    <w:top w:val="none" w:sz="0" w:space="0" w:color="auto"/>
                    <w:left w:val="none" w:sz="0" w:space="0" w:color="auto"/>
                    <w:bottom w:val="none" w:sz="0" w:space="0" w:color="auto"/>
                    <w:right w:val="none" w:sz="0" w:space="0" w:color="auto"/>
                  </w:divBdr>
                </w:div>
                <w:div w:id="664822774">
                  <w:marLeft w:val="0"/>
                  <w:marRight w:val="0"/>
                  <w:marTop w:val="0"/>
                  <w:marBottom w:val="101"/>
                  <w:divBdr>
                    <w:top w:val="none" w:sz="0" w:space="0" w:color="auto"/>
                    <w:left w:val="none" w:sz="0" w:space="0" w:color="auto"/>
                    <w:bottom w:val="none" w:sz="0" w:space="0" w:color="auto"/>
                    <w:right w:val="none" w:sz="0" w:space="0" w:color="auto"/>
                  </w:divBdr>
                </w:div>
                <w:div w:id="135294730">
                  <w:marLeft w:val="0"/>
                  <w:marRight w:val="0"/>
                  <w:marTop w:val="0"/>
                  <w:marBottom w:val="101"/>
                  <w:divBdr>
                    <w:top w:val="none" w:sz="0" w:space="0" w:color="auto"/>
                    <w:left w:val="none" w:sz="0" w:space="0" w:color="auto"/>
                    <w:bottom w:val="none" w:sz="0" w:space="0" w:color="auto"/>
                    <w:right w:val="none" w:sz="0" w:space="0" w:color="auto"/>
                  </w:divBdr>
                </w:div>
                <w:div w:id="1940218082">
                  <w:marLeft w:val="0"/>
                  <w:marRight w:val="0"/>
                  <w:marTop w:val="0"/>
                  <w:marBottom w:val="101"/>
                  <w:divBdr>
                    <w:top w:val="none" w:sz="0" w:space="0" w:color="auto"/>
                    <w:left w:val="none" w:sz="0" w:space="0" w:color="auto"/>
                    <w:bottom w:val="none" w:sz="0" w:space="0" w:color="auto"/>
                    <w:right w:val="none" w:sz="0" w:space="0" w:color="auto"/>
                  </w:divBdr>
                </w:div>
                <w:div w:id="1830050842">
                  <w:marLeft w:val="0"/>
                  <w:marRight w:val="0"/>
                  <w:marTop w:val="0"/>
                  <w:marBottom w:val="101"/>
                  <w:divBdr>
                    <w:top w:val="none" w:sz="0" w:space="0" w:color="auto"/>
                    <w:left w:val="none" w:sz="0" w:space="0" w:color="auto"/>
                    <w:bottom w:val="none" w:sz="0" w:space="0" w:color="auto"/>
                    <w:right w:val="none" w:sz="0" w:space="0" w:color="auto"/>
                  </w:divBdr>
                </w:div>
                <w:div w:id="1804619306">
                  <w:marLeft w:val="0"/>
                  <w:marRight w:val="0"/>
                  <w:marTop w:val="0"/>
                  <w:marBottom w:val="101"/>
                  <w:divBdr>
                    <w:top w:val="none" w:sz="0" w:space="0" w:color="auto"/>
                    <w:left w:val="none" w:sz="0" w:space="0" w:color="auto"/>
                    <w:bottom w:val="none" w:sz="0" w:space="0" w:color="auto"/>
                    <w:right w:val="none" w:sz="0" w:space="0" w:color="auto"/>
                  </w:divBdr>
                </w:div>
                <w:div w:id="1176072949">
                  <w:marLeft w:val="0"/>
                  <w:marRight w:val="0"/>
                  <w:marTop w:val="0"/>
                  <w:marBottom w:val="101"/>
                  <w:divBdr>
                    <w:top w:val="none" w:sz="0" w:space="0" w:color="auto"/>
                    <w:left w:val="none" w:sz="0" w:space="0" w:color="auto"/>
                    <w:bottom w:val="none" w:sz="0" w:space="0" w:color="auto"/>
                    <w:right w:val="none" w:sz="0" w:space="0" w:color="auto"/>
                  </w:divBdr>
                </w:div>
                <w:div w:id="1549296893">
                  <w:marLeft w:val="0"/>
                  <w:marRight w:val="0"/>
                  <w:marTop w:val="0"/>
                  <w:marBottom w:val="101"/>
                  <w:divBdr>
                    <w:top w:val="none" w:sz="0" w:space="0" w:color="auto"/>
                    <w:left w:val="none" w:sz="0" w:space="0" w:color="auto"/>
                    <w:bottom w:val="none" w:sz="0" w:space="0" w:color="auto"/>
                    <w:right w:val="none" w:sz="0" w:space="0" w:color="auto"/>
                  </w:divBdr>
                </w:div>
                <w:div w:id="1954288107">
                  <w:marLeft w:val="0"/>
                  <w:marRight w:val="0"/>
                  <w:marTop w:val="0"/>
                  <w:marBottom w:val="101"/>
                  <w:divBdr>
                    <w:top w:val="none" w:sz="0" w:space="0" w:color="auto"/>
                    <w:left w:val="none" w:sz="0" w:space="0" w:color="auto"/>
                    <w:bottom w:val="none" w:sz="0" w:space="0" w:color="auto"/>
                    <w:right w:val="none" w:sz="0" w:space="0" w:color="auto"/>
                  </w:divBdr>
                </w:div>
                <w:div w:id="2037004005">
                  <w:marLeft w:val="0"/>
                  <w:marRight w:val="0"/>
                  <w:marTop w:val="0"/>
                  <w:marBottom w:val="101"/>
                  <w:divBdr>
                    <w:top w:val="none" w:sz="0" w:space="0" w:color="auto"/>
                    <w:left w:val="none" w:sz="0" w:space="0" w:color="auto"/>
                    <w:bottom w:val="none" w:sz="0" w:space="0" w:color="auto"/>
                    <w:right w:val="none" w:sz="0" w:space="0" w:color="auto"/>
                  </w:divBdr>
                </w:div>
                <w:div w:id="248540844">
                  <w:marLeft w:val="0"/>
                  <w:marRight w:val="0"/>
                  <w:marTop w:val="0"/>
                  <w:marBottom w:val="101"/>
                  <w:divBdr>
                    <w:top w:val="none" w:sz="0" w:space="0" w:color="auto"/>
                    <w:left w:val="none" w:sz="0" w:space="0" w:color="auto"/>
                    <w:bottom w:val="none" w:sz="0" w:space="0" w:color="auto"/>
                    <w:right w:val="none" w:sz="0" w:space="0" w:color="auto"/>
                  </w:divBdr>
                </w:div>
                <w:div w:id="1395153367">
                  <w:marLeft w:val="0"/>
                  <w:marRight w:val="0"/>
                  <w:marTop w:val="0"/>
                  <w:marBottom w:val="101"/>
                  <w:divBdr>
                    <w:top w:val="none" w:sz="0" w:space="0" w:color="auto"/>
                    <w:left w:val="none" w:sz="0" w:space="0" w:color="auto"/>
                    <w:bottom w:val="none" w:sz="0" w:space="0" w:color="auto"/>
                    <w:right w:val="none" w:sz="0" w:space="0" w:color="auto"/>
                  </w:divBdr>
                </w:div>
                <w:div w:id="1038896102">
                  <w:marLeft w:val="0"/>
                  <w:marRight w:val="0"/>
                  <w:marTop w:val="0"/>
                  <w:marBottom w:val="101"/>
                  <w:divBdr>
                    <w:top w:val="none" w:sz="0" w:space="0" w:color="auto"/>
                    <w:left w:val="none" w:sz="0" w:space="0" w:color="auto"/>
                    <w:bottom w:val="none" w:sz="0" w:space="0" w:color="auto"/>
                    <w:right w:val="none" w:sz="0" w:space="0" w:color="auto"/>
                  </w:divBdr>
                </w:div>
                <w:div w:id="1270745494">
                  <w:marLeft w:val="0"/>
                  <w:marRight w:val="0"/>
                  <w:marTop w:val="0"/>
                  <w:marBottom w:val="101"/>
                  <w:divBdr>
                    <w:top w:val="none" w:sz="0" w:space="0" w:color="auto"/>
                    <w:left w:val="none" w:sz="0" w:space="0" w:color="auto"/>
                    <w:bottom w:val="none" w:sz="0" w:space="0" w:color="auto"/>
                    <w:right w:val="none" w:sz="0" w:space="0" w:color="auto"/>
                  </w:divBdr>
                </w:div>
                <w:div w:id="1521746808">
                  <w:marLeft w:val="0"/>
                  <w:marRight w:val="0"/>
                  <w:marTop w:val="0"/>
                  <w:marBottom w:val="101"/>
                  <w:divBdr>
                    <w:top w:val="none" w:sz="0" w:space="0" w:color="auto"/>
                    <w:left w:val="none" w:sz="0" w:space="0" w:color="auto"/>
                    <w:bottom w:val="none" w:sz="0" w:space="0" w:color="auto"/>
                    <w:right w:val="none" w:sz="0" w:space="0" w:color="auto"/>
                  </w:divBdr>
                </w:div>
                <w:div w:id="750615080">
                  <w:marLeft w:val="0"/>
                  <w:marRight w:val="0"/>
                  <w:marTop w:val="0"/>
                  <w:marBottom w:val="101"/>
                  <w:divBdr>
                    <w:top w:val="none" w:sz="0" w:space="0" w:color="auto"/>
                    <w:left w:val="none" w:sz="0" w:space="0" w:color="auto"/>
                    <w:bottom w:val="none" w:sz="0" w:space="0" w:color="auto"/>
                    <w:right w:val="none" w:sz="0" w:space="0" w:color="auto"/>
                  </w:divBdr>
                </w:div>
                <w:div w:id="255209966">
                  <w:marLeft w:val="0"/>
                  <w:marRight w:val="0"/>
                  <w:marTop w:val="0"/>
                  <w:marBottom w:val="101"/>
                  <w:divBdr>
                    <w:top w:val="none" w:sz="0" w:space="0" w:color="auto"/>
                    <w:left w:val="none" w:sz="0" w:space="0" w:color="auto"/>
                    <w:bottom w:val="none" w:sz="0" w:space="0" w:color="auto"/>
                    <w:right w:val="none" w:sz="0" w:space="0" w:color="auto"/>
                  </w:divBdr>
                </w:div>
                <w:div w:id="74328962">
                  <w:marLeft w:val="0"/>
                  <w:marRight w:val="0"/>
                  <w:marTop w:val="0"/>
                  <w:marBottom w:val="101"/>
                  <w:divBdr>
                    <w:top w:val="none" w:sz="0" w:space="0" w:color="auto"/>
                    <w:left w:val="none" w:sz="0" w:space="0" w:color="auto"/>
                    <w:bottom w:val="none" w:sz="0" w:space="0" w:color="auto"/>
                    <w:right w:val="none" w:sz="0" w:space="0" w:color="auto"/>
                  </w:divBdr>
                </w:div>
                <w:div w:id="564923438">
                  <w:marLeft w:val="0"/>
                  <w:marRight w:val="0"/>
                  <w:marTop w:val="0"/>
                  <w:marBottom w:val="101"/>
                  <w:divBdr>
                    <w:top w:val="none" w:sz="0" w:space="0" w:color="auto"/>
                    <w:left w:val="none" w:sz="0" w:space="0" w:color="auto"/>
                    <w:bottom w:val="none" w:sz="0" w:space="0" w:color="auto"/>
                    <w:right w:val="none" w:sz="0" w:space="0" w:color="auto"/>
                  </w:divBdr>
                </w:div>
                <w:div w:id="1027752967">
                  <w:marLeft w:val="0"/>
                  <w:marRight w:val="0"/>
                  <w:marTop w:val="0"/>
                  <w:marBottom w:val="101"/>
                  <w:divBdr>
                    <w:top w:val="none" w:sz="0" w:space="0" w:color="auto"/>
                    <w:left w:val="none" w:sz="0" w:space="0" w:color="auto"/>
                    <w:bottom w:val="none" w:sz="0" w:space="0" w:color="auto"/>
                    <w:right w:val="none" w:sz="0" w:space="0" w:color="auto"/>
                  </w:divBdr>
                </w:div>
                <w:div w:id="1713992320">
                  <w:marLeft w:val="0"/>
                  <w:marRight w:val="0"/>
                  <w:marTop w:val="0"/>
                  <w:marBottom w:val="101"/>
                  <w:divBdr>
                    <w:top w:val="none" w:sz="0" w:space="0" w:color="auto"/>
                    <w:left w:val="none" w:sz="0" w:space="0" w:color="auto"/>
                    <w:bottom w:val="none" w:sz="0" w:space="0" w:color="auto"/>
                    <w:right w:val="none" w:sz="0" w:space="0" w:color="auto"/>
                  </w:divBdr>
                </w:div>
                <w:div w:id="1203252312">
                  <w:marLeft w:val="0"/>
                  <w:marRight w:val="0"/>
                  <w:marTop w:val="0"/>
                  <w:marBottom w:val="101"/>
                  <w:divBdr>
                    <w:top w:val="none" w:sz="0" w:space="0" w:color="auto"/>
                    <w:left w:val="none" w:sz="0" w:space="0" w:color="auto"/>
                    <w:bottom w:val="none" w:sz="0" w:space="0" w:color="auto"/>
                    <w:right w:val="none" w:sz="0" w:space="0" w:color="auto"/>
                  </w:divBdr>
                </w:div>
                <w:div w:id="1262183641">
                  <w:marLeft w:val="0"/>
                  <w:marRight w:val="0"/>
                  <w:marTop w:val="0"/>
                  <w:marBottom w:val="101"/>
                  <w:divBdr>
                    <w:top w:val="none" w:sz="0" w:space="0" w:color="auto"/>
                    <w:left w:val="none" w:sz="0" w:space="0" w:color="auto"/>
                    <w:bottom w:val="none" w:sz="0" w:space="0" w:color="auto"/>
                    <w:right w:val="none" w:sz="0" w:space="0" w:color="auto"/>
                  </w:divBdr>
                </w:div>
                <w:div w:id="2139762276">
                  <w:marLeft w:val="0"/>
                  <w:marRight w:val="0"/>
                  <w:marTop w:val="0"/>
                  <w:marBottom w:val="101"/>
                  <w:divBdr>
                    <w:top w:val="none" w:sz="0" w:space="0" w:color="auto"/>
                    <w:left w:val="none" w:sz="0" w:space="0" w:color="auto"/>
                    <w:bottom w:val="none" w:sz="0" w:space="0" w:color="auto"/>
                    <w:right w:val="none" w:sz="0" w:space="0" w:color="auto"/>
                  </w:divBdr>
                </w:div>
                <w:div w:id="1065952792">
                  <w:marLeft w:val="0"/>
                  <w:marRight w:val="0"/>
                  <w:marTop w:val="0"/>
                  <w:marBottom w:val="101"/>
                  <w:divBdr>
                    <w:top w:val="none" w:sz="0" w:space="0" w:color="auto"/>
                    <w:left w:val="none" w:sz="0" w:space="0" w:color="auto"/>
                    <w:bottom w:val="none" w:sz="0" w:space="0" w:color="auto"/>
                    <w:right w:val="none" w:sz="0" w:space="0" w:color="auto"/>
                  </w:divBdr>
                </w:div>
                <w:div w:id="86468407">
                  <w:marLeft w:val="0"/>
                  <w:marRight w:val="0"/>
                  <w:marTop w:val="0"/>
                  <w:marBottom w:val="101"/>
                  <w:divBdr>
                    <w:top w:val="none" w:sz="0" w:space="0" w:color="auto"/>
                    <w:left w:val="none" w:sz="0" w:space="0" w:color="auto"/>
                    <w:bottom w:val="none" w:sz="0" w:space="0" w:color="auto"/>
                    <w:right w:val="none" w:sz="0" w:space="0" w:color="auto"/>
                  </w:divBdr>
                </w:div>
                <w:div w:id="1190559715">
                  <w:marLeft w:val="0"/>
                  <w:marRight w:val="0"/>
                  <w:marTop w:val="0"/>
                  <w:marBottom w:val="101"/>
                  <w:divBdr>
                    <w:top w:val="none" w:sz="0" w:space="0" w:color="auto"/>
                    <w:left w:val="none" w:sz="0" w:space="0" w:color="auto"/>
                    <w:bottom w:val="none" w:sz="0" w:space="0" w:color="auto"/>
                    <w:right w:val="none" w:sz="0" w:space="0" w:color="auto"/>
                  </w:divBdr>
                </w:div>
                <w:div w:id="1418675227">
                  <w:marLeft w:val="0"/>
                  <w:marRight w:val="0"/>
                  <w:marTop w:val="0"/>
                  <w:marBottom w:val="101"/>
                  <w:divBdr>
                    <w:top w:val="none" w:sz="0" w:space="0" w:color="auto"/>
                    <w:left w:val="none" w:sz="0" w:space="0" w:color="auto"/>
                    <w:bottom w:val="none" w:sz="0" w:space="0" w:color="auto"/>
                    <w:right w:val="none" w:sz="0" w:space="0" w:color="auto"/>
                  </w:divBdr>
                </w:div>
                <w:div w:id="1531793386">
                  <w:marLeft w:val="0"/>
                  <w:marRight w:val="0"/>
                  <w:marTop w:val="0"/>
                  <w:marBottom w:val="101"/>
                  <w:divBdr>
                    <w:top w:val="none" w:sz="0" w:space="0" w:color="auto"/>
                    <w:left w:val="none" w:sz="0" w:space="0" w:color="auto"/>
                    <w:bottom w:val="none" w:sz="0" w:space="0" w:color="auto"/>
                    <w:right w:val="none" w:sz="0" w:space="0" w:color="auto"/>
                  </w:divBdr>
                </w:div>
                <w:div w:id="1398895325">
                  <w:marLeft w:val="0"/>
                  <w:marRight w:val="0"/>
                  <w:marTop w:val="0"/>
                  <w:marBottom w:val="101"/>
                  <w:divBdr>
                    <w:top w:val="none" w:sz="0" w:space="0" w:color="auto"/>
                    <w:left w:val="none" w:sz="0" w:space="0" w:color="auto"/>
                    <w:bottom w:val="none" w:sz="0" w:space="0" w:color="auto"/>
                    <w:right w:val="none" w:sz="0" w:space="0" w:color="auto"/>
                  </w:divBdr>
                </w:div>
                <w:div w:id="1032607459">
                  <w:marLeft w:val="0"/>
                  <w:marRight w:val="0"/>
                  <w:marTop w:val="0"/>
                  <w:marBottom w:val="101"/>
                  <w:divBdr>
                    <w:top w:val="none" w:sz="0" w:space="0" w:color="auto"/>
                    <w:left w:val="none" w:sz="0" w:space="0" w:color="auto"/>
                    <w:bottom w:val="none" w:sz="0" w:space="0" w:color="auto"/>
                    <w:right w:val="none" w:sz="0" w:space="0" w:color="auto"/>
                  </w:divBdr>
                </w:div>
                <w:div w:id="1556356942">
                  <w:marLeft w:val="0"/>
                  <w:marRight w:val="0"/>
                  <w:marTop w:val="0"/>
                  <w:marBottom w:val="101"/>
                  <w:divBdr>
                    <w:top w:val="none" w:sz="0" w:space="0" w:color="auto"/>
                    <w:left w:val="none" w:sz="0" w:space="0" w:color="auto"/>
                    <w:bottom w:val="none" w:sz="0" w:space="0" w:color="auto"/>
                    <w:right w:val="none" w:sz="0" w:space="0" w:color="auto"/>
                  </w:divBdr>
                </w:div>
                <w:div w:id="281352854">
                  <w:marLeft w:val="0"/>
                  <w:marRight w:val="0"/>
                  <w:marTop w:val="0"/>
                  <w:marBottom w:val="101"/>
                  <w:divBdr>
                    <w:top w:val="none" w:sz="0" w:space="0" w:color="auto"/>
                    <w:left w:val="none" w:sz="0" w:space="0" w:color="auto"/>
                    <w:bottom w:val="none" w:sz="0" w:space="0" w:color="auto"/>
                    <w:right w:val="none" w:sz="0" w:space="0" w:color="auto"/>
                  </w:divBdr>
                </w:div>
                <w:div w:id="1786537211">
                  <w:marLeft w:val="0"/>
                  <w:marRight w:val="0"/>
                  <w:marTop w:val="0"/>
                  <w:marBottom w:val="101"/>
                  <w:divBdr>
                    <w:top w:val="none" w:sz="0" w:space="0" w:color="auto"/>
                    <w:left w:val="none" w:sz="0" w:space="0" w:color="auto"/>
                    <w:bottom w:val="none" w:sz="0" w:space="0" w:color="auto"/>
                    <w:right w:val="none" w:sz="0" w:space="0" w:color="auto"/>
                  </w:divBdr>
                </w:div>
                <w:div w:id="287440933">
                  <w:marLeft w:val="720"/>
                  <w:marRight w:val="0"/>
                  <w:marTop w:val="0"/>
                  <w:marBottom w:val="101"/>
                  <w:divBdr>
                    <w:top w:val="none" w:sz="0" w:space="0" w:color="auto"/>
                    <w:left w:val="none" w:sz="0" w:space="0" w:color="auto"/>
                    <w:bottom w:val="none" w:sz="0" w:space="0" w:color="auto"/>
                    <w:right w:val="none" w:sz="0" w:space="0" w:color="auto"/>
                  </w:divBdr>
                </w:div>
                <w:div w:id="428043968">
                  <w:marLeft w:val="720"/>
                  <w:marRight w:val="0"/>
                  <w:marTop w:val="0"/>
                  <w:marBottom w:val="101"/>
                  <w:divBdr>
                    <w:top w:val="none" w:sz="0" w:space="0" w:color="auto"/>
                    <w:left w:val="none" w:sz="0" w:space="0" w:color="auto"/>
                    <w:bottom w:val="none" w:sz="0" w:space="0" w:color="auto"/>
                    <w:right w:val="none" w:sz="0" w:space="0" w:color="auto"/>
                  </w:divBdr>
                </w:div>
                <w:div w:id="1720475912">
                  <w:marLeft w:val="720"/>
                  <w:marRight w:val="0"/>
                  <w:marTop w:val="0"/>
                  <w:marBottom w:val="101"/>
                  <w:divBdr>
                    <w:top w:val="none" w:sz="0" w:space="0" w:color="auto"/>
                    <w:left w:val="none" w:sz="0" w:space="0" w:color="auto"/>
                    <w:bottom w:val="none" w:sz="0" w:space="0" w:color="auto"/>
                    <w:right w:val="none" w:sz="0" w:space="0" w:color="auto"/>
                  </w:divBdr>
                </w:div>
                <w:div w:id="204752898">
                  <w:marLeft w:val="720"/>
                  <w:marRight w:val="0"/>
                  <w:marTop w:val="0"/>
                  <w:marBottom w:val="101"/>
                  <w:divBdr>
                    <w:top w:val="none" w:sz="0" w:space="0" w:color="auto"/>
                    <w:left w:val="none" w:sz="0" w:space="0" w:color="auto"/>
                    <w:bottom w:val="none" w:sz="0" w:space="0" w:color="auto"/>
                    <w:right w:val="none" w:sz="0" w:space="0" w:color="auto"/>
                  </w:divBdr>
                </w:div>
                <w:div w:id="21713855">
                  <w:marLeft w:val="720"/>
                  <w:marRight w:val="0"/>
                  <w:marTop w:val="0"/>
                  <w:marBottom w:val="101"/>
                  <w:divBdr>
                    <w:top w:val="none" w:sz="0" w:space="0" w:color="auto"/>
                    <w:left w:val="none" w:sz="0" w:space="0" w:color="auto"/>
                    <w:bottom w:val="none" w:sz="0" w:space="0" w:color="auto"/>
                    <w:right w:val="none" w:sz="0" w:space="0" w:color="auto"/>
                  </w:divBdr>
                </w:div>
                <w:div w:id="1543638094">
                  <w:marLeft w:val="720"/>
                  <w:marRight w:val="0"/>
                  <w:marTop w:val="0"/>
                  <w:marBottom w:val="101"/>
                  <w:divBdr>
                    <w:top w:val="none" w:sz="0" w:space="0" w:color="auto"/>
                    <w:left w:val="none" w:sz="0" w:space="0" w:color="auto"/>
                    <w:bottom w:val="none" w:sz="0" w:space="0" w:color="auto"/>
                    <w:right w:val="none" w:sz="0" w:space="0" w:color="auto"/>
                  </w:divBdr>
                </w:div>
                <w:div w:id="418139636">
                  <w:marLeft w:val="720"/>
                  <w:marRight w:val="0"/>
                  <w:marTop w:val="0"/>
                  <w:marBottom w:val="101"/>
                  <w:divBdr>
                    <w:top w:val="none" w:sz="0" w:space="0" w:color="auto"/>
                    <w:left w:val="none" w:sz="0" w:space="0" w:color="auto"/>
                    <w:bottom w:val="none" w:sz="0" w:space="0" w:color="auto"/>
                    <w:right w:val="none" w:sz="0" w:space="0" w:color="auto"/>
                  </w:divBdr>
                </w:div>
                <w:div w:id="719355849">
                  <w:marLeft w:val="720"/>
                  <w:marRight w:val="0"/>
                  <w:marTop w:val="0"/>
                  <w:marBottom w:val="101"/>
                  <w:divBdr>
                    <w:top w:val="none" w:sz="0" w:space="0" w:color="auto"/>
                    <w:left w:val="none" w:sz="0" w:space="0" w:color="auto"/>
                    <w:bottom w:val="none" w:sz="0" w:space="0" w:color="auto"/>
                    <w:right w:val="none" w:sz="0" w:space="0" w:color="auto"/>
                  </w:divBdr>
                </w:div>
                <w:div w:id="2096321460">
                  <w:marLeft w:val="0"/>
                  <w:marRight w:val="0"/>
                  <w:marTop w:val="0"/>
                  <w:marBottom w:val="101"/>
                  <w:divBdr>
                    <w:top w:val="none" w:sz="0" w:space="0" w:color="auto"/>
                    <w:left w:val="none" w:sz="0" w:space="0" w:color="auto"/>
                    <w:bottom w:val="none" w:sz="0" w:space="0" w:color="auto"/>
                    <w:right w:val="none" w:sz="0" w:space="0" w:color="auto"/>
                  </w:divBdr>
                </w:div>
                <w:div w:id="855080395">
                  <w:marLeft w:val="0"/>
                  <w:marRight w:val="0"/>
                  <w:marTop w:val="0"/>
                  <w:marBottom w:val="101"/>
                  <w:divBdr>
                    <w:top w:val="none" w:sz="0" w:space="0" w:color="auto"/>
                    <w:left w:val="none" w:sz="0" w:space="0" w:color="auto"/>
                    <w:bottom w:val="none" w:sz="0" w:space="0" w:color="auto"/>
                    <w:right w:val="none" w:sz="0" w:space="0" w:color="auto"/>
                  </w:divBdr>
                </w:div>
                <w:div w:id="138500555">
                  <w:marLeft w:val="0"/>
                  <w:marRight w:val="0"/>
                  <w:marTop w:val="0"/>
                  <w:marBottom w:val="101"/>
                  <w:divBdr>
                    <w:top w:val="none" w:sz="0" w:space="0" w:color="auto"/>
                    <w:left w:val="none" w:sz="0" w:space="0" w:color="auto"/>
                    <w:bottom w:val="none" w:sz="0" w:space="0" w:color="auto"/>
                    <w:right w:val="none" w:sz="0" w:space="0" w:color="auto"/>
                  </w:divBdr>
                </w:div>
                <w:div w:id="1395853808">
                  <w:marLeft w:val="0"/>
                  <w:marRight w:val="0"/>
                  <w:marTop w:val="0"/>
                  <w:marBottom w:val="101"/>
                  <w:divBdr>
                    <w:top w:val="none" w:sz="0" w:space="0" w:color="auto"/>
                    <w:left w:val="none" w:sz="0" w:space="0" w:color="auto"/>
                    <w:bottom w:val="none" w:sz="0" w:space="0" w:color="auto"/>
                    <w:right w:val="none" w:sz="0" w:space="0" w:color="auto"/>
                  </w:divBdr>
                </w:div>
                <w:div w:id="1343048915">
                  <w:marLeft w:val="0"/>
                  <w:marRight w:val="0"/>
                  <w:marTop w:val="0"/>
                  <w:marBottom w:val="101"/>
                  <w:divBdr>
                    <w:top w:val="none" w:sz="0" w:space="0" w:color="auto"/>
                    <w:left w:val="none" w:sz="0" w:space="0" w:color="auto"/>
                    <w:bottom w:val="none" w:sz="0" w:space="0" w:color="auto"/>
                    <w:right w:val="none" w:sz="0" w:space="0" w:color="auto"/>
                  </w:divBdr>
                </w:div>
                <w:div w:id="1407218514">
                  <w:marLeft w:val="0"/>
                  <w:marRight w:val="0"/>
                  <w:marTop w:val="0"/>
                  <w:marBottom w:val="101"/>
                  <w:divBdr>
                    <w:top w:val="none" w:sz="0" w:space="0" w:color="auto"/>
                    <w:left w:val="none" w:sz="0" w:space="0" w:color="auto"/>
                    <w:bottom w:val="none" w:sz="0" w:space="0" w:color="auto"/>
                    <w:right w:val="none" w:sz="0" w:space="0" w:color="auto"/>
                  </w:divBdr>
                </w:div>
                <w:div w:id="940603386">
                  <w:marLeft w:val="0"/>
                  <w:marRight w:val="0"/>
                  <w:marTop w:val="0"/>
                  <w:marBottom w:val="101"/>
                  <w:divBdr>
                    <w:top w:val="none" w:sz="0" w:space="0" w:color="auto"/>
                    <w:left w:val="none" w:sz="0" w:space="0" w:color="auto"/>
                    <w:bottom w:val="none" w:sz="0" w:space="0" w:color="auto"/>
                    <w:right w:val="none" w:sz="0" w:space="0" w:color="auto"/>
                  </w:divBdr>
                </w:div>
                <w:div w:id="1739664663">
                  <w:marLeft w:val="720"/>
                  <w:marRight w:val="0"/>
                  <w:marTop w:val="0"/>
                  <w:marBottom w:val="101"/>
                  <w:divBdr>
                    <w:top w:val="none" w:sz="0" w:space="0" w:color="auto"/>
                    <w:left w:val="none" w:sz="0" w:space="0" w:color="auto"/>
                    <w:bottom w:val="none" w:sz="0" w:space="0" w:color="auto"/>
                    <w:right w:val="none" w:sz="0" w:space="0" w:color="auto"/>
                  </w:divBdr>
                </w:div>
                <w:div w:id="1770618297">
                  <w:marLeft w:val="720"/>
                  <w:marRight w:val="0"/>
                  <w:marTop w:val="0"/>
                  <w:marBottom w:val="60"/>
                  <w:divBdr>
                    <w:top w:val="none" w:sz="0" w:space="0" w:color="auto"/>
                    <w:left w:val="none" w:sz="0" w:space="0" w:color="auto"/>
                    <w:bottom w:val="none" w:sz="0" w:space="0" w:color="auto"/>
                    <w:right w:val="none" w:sz="0" w:space="0" w:color="auto"/>
                  </w:divBdr>
                </w:div>
                <w:div w:id="1536387734">
                  <w:marLeft w:val="0"/>
                  <w:marRight w:val="0"/>
                  <w:marTop w:val="0"/>
                  <w:marBottom w:val="60"/>
                  <w:divBdr>
                    <w:top w:val="none" w:sz="0" w:space="0" w:color="auto"/>
                    <w:left w:val="none" w:sz="0" w:space="0" w:color="auto"/>
                    <w:bottom w:val="none" w:sz="0" w:space="0" w:color="auto"/>
                    <w:right w:val="none" w:sz="0" w:space="0" w:color="auto"/>
                  </w:divBdr>
                </w:div>
                <w:div w:id="696001631">
                  <w:marLeft w:val="0"/>
                  <w:marRight w:val="0"/>
                  <w:marTop w:val="0"/>
                  <w:marBottom w:val="60"/>
                  <w:divBdr>
                    <w:top w:val="none" w:sz="0" w:space="0" w:color="auto"/>
                    <w:left w:val="none" w:sz="0" w:space="0" w:color="auto"/>
                    <w:bottom w:val="none" w:sz="0" w:space="0" w:color="auto"/>
                    <w:right w:val="none" w:sz="0" w:space="0" w:color="auto"/>
                  </w:divBdr>
                </w:div>
                <w:div w:id="1839423412">
                  <w:marLeft w:val="0"/>
                  <w:marRight w:val="0"/>
                  <w:marTop w:val="0"/>
                  <w:marBottom w:val="101"/>
                  <w:divBdr>
                    <w:top w:val="none" w:sz="0" w:space="0" w:color="auto"/>
                    <w:left w:val="none" w:sz="0" w:space="0" w:color="auto"/>
                    <w:bottom w:val="none" w:sz="0" w:space="0" w:color="auto"/>
                    <w:right w:val="none" w:sz="0" w:space="0" w:color="auto"/>
                  </w:divBdr>
                </w:div>
                <w:div w:id="827787818">
                  <w:marLeft w:val="0"/>
                  <w:marRight w:val="0"/>
                  <w:marTop w:val="0"/>
                  <w:marBottom w:val="101"/>
                  <w:divBdr>
                    <w:top w:val="none" w:sz="0" w:space="0" w:color="auto"/>
                    <w:left w:val="none" w:sz="0" w:space="0" w:color="auto"/>
                    <w:bottom w:val="none" w:sz="0" w:space="0" w:color="auto"/>
                    <w:right w:val="none" w:sz="0" w:space="0" w:color="auto"/>
                  </w:divBdr>
                </w:div>
                <w:div w:id="1747075096">
                  <w:marLeft w:val="0"/>
                  <w:marRight w:val="0"/>
                  <w:marTop w:val="0"/>
                  <w:marBottom w:val="60"/>
                  <w:divBdr>
                    <w:top w:val="none" w:sz="0" w:space="0" w:color="auto"/>
                    <w:left w:val="none" w:sz="0" w:space="0" w:color="auto"/>
                    <w:bottom w:val="none" w:sz="0" w:space="0" w:color="auto"/>
                    <w:right w:val="none" w:sz="0" w:space="0" w:color="auto"/>
                  </w:divBdr>
                </w:div>
                <w:div w:id="2132555567">
                  <w:marLeft w:val="0"/>
                  <w:marRight w:val="0"/>
                  <w:marTop w:val="0"/>
                  <w:marBottom w:val="60"/>
                  <w:divBdr>
                    <w:top w:val="none" w:sz="0" w:space="0" w:color="auto"/>
                    <w:left w:val="none" w:sz="0" w:space="0" w:color="auto"/>
                    <w:bottom w:val="none" w:sz="0" w:space="0" w:color="auto"/>
                    <w:right w:val="none" w:sz="0" w:space="0" w:color="auto"/>
                  </w:divBdr>
                </w:div>
                <w:div w:id="784734101">
                  <w:marLeft w:val="0"/>
                  <w:marRight w:val="0"/>
                  <w:marTop w:val="0"/>
                  <w:marBottom w:val="60"/>
                  <w:divBdr>
                    <w:top w:val="none" w:sz="0" w:space="0" w:color="auto"/>
                    <w:left w:val="none" w:sz="0" w:space="0" w:color="auto"/>
                    <w:bottom w:val="none" w:sz="0" w:space="0" w:color="auto"/>
                    <w:right w:val="none" w:sz="0" w:space="0" w:color="auto"/>
                  </w:divBdr>
                </w:div>
                <w:div w:id="1108349163">
                  <w:marLeft w:val="0"/>
                  <w:marRight w:val="0"/>
                  <w:marTop w:val="0"/>
                  <w:marBottom w:val="60"/>
                  <w:divBdr>
                    <w:top w:val="none" w:sz="0" w:space="0" w:color="auto"/>
                    <w:left w:val="none" w:sz="0" w:space="0" w:color="auto"/>
                    <w:bottom w:val="none" w:sz="0" w:space="0" w:color="auto"/>
                    <w:right w:val="none" w:sz="0" w:space="0" w:color="auto"/>
                  </w:divBdr>
                </w:div>
                <w:div w:id="570314784">
                  <w:marLeft w:val="0"/>
                  <w:marRight w:val="0"/>
                  <w:marTop w:val="0"/>
                  <w:marBottom w:val="60"/>
                  <w:divBdr>
                    <w:top w:val="none" w:sz="0" w:space="0" w:color="auto"/>
                    <w:left w:val="none" w:sz="0" w:space="0" w:color="auto"/>
                    <w:bottom w:val="none" w:sz="0" w:space="0" w:color="auto"/>
                    <w:right w:val="none" w:sz="0" w:space="0" w:color="auto"/>
                  </w:divBdr>
                </w:div>
                <w:div w:id="2107918308">
                  <w:marLeft w:val="0"/>
                  <w:marRight w:val="0"/>
                  <w:marTop w:val="0"/>
                  <w:marBottom w:val="60"/>
                  <w:divBdr>
                    <w:top w:val="none" w:sz="0" w:space="0" w:color="auto"/>
                    <w:left w:val="none" w:sz="0" w:space="0" w:color="auto"/>
                    <w:bottom w:val="none" w:sz="0" w:space="0" w:color="auto"/>
                    <w:right w:val="none" w:sz="0" w:space="0" w:color="auto"/>
                  </w:divBdr>
                </w:div>
                <w:div w:id="438835933">
                  <w:marLeft w:val="0"/>
                  <w:marRight w:val="0"/>
                  <w:marTop w:val="0"/>
                  <w:marBottom w:val="60"/>
                  <w:divBdr>
                    <w:top w:val="none" w:sz="0" w:space="0" w:color="auto"/>
                    <w:left w:val="none" w:sz="0" w:space="0" w:color="auto"/>
                    <w:bottom w:val="none" w:sz="0" w:space="0" w:color="auto"/>
                    <w:right w:val="none" w:sz="0" w:space="0" w:color="auto"/>
                  </w:divBdr>
                </w:div>
                <w:div w:id="525291273">
                  <w:marLeft w:val="0"/>
                  <w:marRight w:val="0"/>
                  <w:marTop w:val="0"/>
                  <w:marBottom w:val="60"/>
                  <w:divBdr>
                    <w:top w:val="none" w:sz="0" w:space="0" w:color="auto"/>
                    <w:left w:val="none" w:sz="0" w:space="0" w:color="auto"/>
                    <w:bottom w:val="none" w:sz="0" w:space="0" w:color="auto"/>
                    <w:right w:val="none" w:sz="0" w:space="0" w:color="auto"/>
                  </w:divBdr>
                </w:div>
                <w:div w:id="994185047">
                  <w:marLeft w:val="0"/>
                  <w:marRight w:val="0"/>
                  <w:marTop w:val="0"/>
                  <w:marBottom w:val="101"/>
                  <w:divBdr>
                    <w:top w:val="none" w:sz="0" w:space="0" w:color="auto"/>
                    <w:left w:val="none" w:sz="0" w:space="0" w:color="auto"/>
                    <w:bottom w:val="none" w:sz="0" w:space="0" w:color="auto"/>
                    <w:right w:val="none" w:sz="0" w:space="0" w:color="auto"/>
                  </w:divBdr>
                </w:div>
                <w:div w:id="1987077622">
                  <w:marLeft w:val="0"/>
                  <w:marRight w:val="0"/>
                  <w:marTop w:val="0"/>
                  <w:marBottom w:val="101"/>
                  <w:divBdr>
                    <w:top w:val="none" w:sz="0" w:space="0" w:color="auto"/>
                    <w:left w:val="none" w:sz="0" w:space="0" w:color="auto"/>
                    <w:bottom w:val="none" w:sz="0" w:space="0" w:color="auto"/>
                    <w:right w:val="none" w:sz="0" w:space="0" w:color="auto"/>
                  </w:divBdr>
                </w:div>
                <w:div w:id="757486223">
                  <w:marLeft w:val="0"/>
                  <w:marRight w:val="0"/>
                  <w:marTop w:val="0"/>
                  <w:marBottom w:val="101"/>
                  <w:divBdr>
                    <w:top w:val="none" w:sz="0" w:space="0" w:color="auto"/>
                    <w:left w:val="none" w:sz="0" w:space="0" w:color="auto"/>
                    <w:bottom w:val="none" w:sz="0" w:space="0" w:color="auto"/>
                    <w:right w:val="none" w:sz="0" w:space="0" w:color="auto"/>
                  </w:divBdr>
                </w:div>
                <w:div w:id="1570117370">
                  <w:marLeft w:val="0"/>
                  <w:marRight w:val="0"/>
                  <w:marTop w:val="0"/>
                  <w:marBottom w:val="101"/>
                  <w:divBdr>
                    <w:top w:val="none" w:sz="0" w:space="0" w:color="auto"/>
                    <w:left w:val="none" w:sz="0" w:space="0" w:color="auto"/>
                    <w:bottom w:val="none" w:sz="0" w:space="0" w:color="auto"/>
                    <w:right w:val="none" w:sz="0" w:space="0" w:color="auto"/>
                  </w:divBdr>
                </w:div>
                <w:div w:id="2012488815">
                  <w:marLeft w:val="0"/>
                  <w:marRight w:val="0"/>
                  <w:marTop w:val="0"/>
                  <w:marBottom w:val="101"/>
                  <w:divBdr>
                    <w:top w:val="none" w:sz="0" w:space="0" w:color="auto"/>
                    <w:left w:val="none" w:sz="0" w:space="0" w:color="auto"/>
                    <w:bottom w:val="none" w:sz="0" w:space="0" w:color="auto"/>
                    <w:right w:val="none" w:sz="0" w:space="0" w:color="auto"/>
                  </w:divBdr>
                </w:div>
                <w:div w:id="1110591127">
                  <w:marLeft w:val="0"/>
                  <w:marRight w:val="0"/>
                  <w:marTop w:val="0"/>
                  <w:marBottom w:val="101"/>
                  <w:divBdr>
                    <w:top w:val="none" w:sz="0" w:space="0" w:color="auto"/>
                    <w:left w:val="none" w:sz="0" w:space="0" w:color="auto"/>
                    <w:bottom w:val="none" w:sz="0" w:space="0" w:color="auto"/>
                    <w:right w:val="none" w:sz="0" w:space="0" w:color="auto"/>
                  </w:divBdr>
                </w:div>
                <w:div w:id="1037198508">
                  <w:marLeft w:val="0"/>
                  <w:marRight w:val="0"/>
                  <w:marTop w:val="0"/>
                  <w:marBottom w:val="101"/>
                  <w:divBdr>
                    <w:top w:val="none" w:sz="0" w:space="0" w:color="auto"/>
                    <w:left w:val="none" w:sz="0" w:space="0" w:color="auto"/>
                    <w:bottom w:val="none" w:sz="0" w:space="0" w:color="auto"/>
                    <w:right w:val="none" w:sz="0" w:space="0" w:color="auto"/>
                  </w:divBdr>
                </w:div>
                <w:div w:id="1171069050">
                  <w:marLeft w:val="0"/>
                  <w:marRight w:val="0"/>
                  <w:marTop w:val="0"/>
                  <w:marBottom w:val="101"/>
                  <w:divBdr>
                    <w:top w:val="none" w:sz="0" w:space="0" w:color="auto"/>
                    <w:left w:val="none" w:sz="0" w:space="0" w:color="auto"/>
                    <w:bottom w:val="none" w:sz="0" w:space="0" w:color="auto"/>
                    <w:right w:val="none" w:sz="0" w:space="0" w:color="auto"/>
                  </w:divBdr>
                </w:div>
                <w:div w:id="286084247">
                  <w:marLeft w:val="0"/>
                  <w:marRight w:val="0"/>
                  <w:marTop w:val="0"/>
                  <w:marBottom w:val="101"/>
                  <w:divBdr>
                    <w:top w:val="none" w:sz="0" w:space="0" w:color="auto"/>
                    <w:left w:val="none" w:sz="0" w:space="0" w:color="auto"/>
                    <w:bottom w:val="none" w:sz="0" w:space="0" w:color="auto"/>
                    <w:right w:val="none" w:sz="0" w:space="0" w:color="auto"/>
                  </w:divBdr>
                </w:div>
                <w:div w:id="1565483097">
                  <w:marLeft w:val="0"/>
                  <w:marRight w:val="0"/>
                  <w:marTop w:val="0"/>
                  <w:marBottom w:val="101"/>
                  <w:divBdr>
                    <w:top w:val="none" w:sz="0" w:space="0" w:color="auto"/>
                    <w:left w:val="none" w:sz="0" w:space="0" w:color="auto"/>
                    <w:bottom w:val="none" w:sz="0" w:space="0" w:color="auto"/>
                    <w:right w:val="none" w:sz="0" w:space="0" w:color="auto"/>
                  </w:divBdr>
                </w:div>
                <w:div w:id="1281567253">
                  <w:marLeft w:val="0"/>
                  <w:marRight w:val="0"/>
                  <w:marTop w:val="0"/>
                  <w:marBottom w:val="101"/>
                  <w:divBdr>
                    <w:top w:val="none" w:sz="0" w:space="0" w:color="auto"/>
                    <w:left w:val="none" w:sz="0" w:space="0" w:color="auto"/>
                    <w:bottom w:val="none" w:sz="0" w:space="0" w:color="auto"/>
                    <w:right w:val="none" w:sz="0" w:space="0" w:color="auto"/>
                  </w:divBdr>
                </w:div>
                <w:div w:id="1937014612">
                  <w:marLeft w:val="0"/>
                  <w:marRight w:val="0"/>
                  <w:marTop w:val="0"/>
                  <w:marBottom w:val="101"/>
                  <w:divBdr>
                    <w:top w:val="none" w:sz="0" w:space="0" w:color="auto"/>
                    <w:left w:val="none" w:sz="0" w:space="0" w:color="auto"/>
                    <w:bottom w:val="none" w:sz="0" w:space="0" w:color="auto"/>
                    <w:right w:val="none" w:sz="0" w:space="0" w:color="auto"/>
                  </w:divBdr>
                </w:div>
                <w:div w:id="1664581492">
                  <w:marLeft w:val="0"/>
                  <w:marRight w:val="0"/>
                  <w:marTop w:val="0"/>
                  <w:marBottom w:val="101"/>
                  <w:divBdr>
                    <w:top w:val="none" w:sz="0" w:space="0" w:color="auto"/>
                    <w:left w:val="none" w:sz="0" w:space="0" w:color="auto"/>
                    <w:bottom w:val="none" w:sz="0" w:space="0" w:color="auto"/>
                    <w:right w:val="none" w:sz="0" w:space="0" w:color="auto"/>
                  </w:divBdr>
                </w:div>
                <w:div w:id="538277168">
                  <w:marLeft w:val="0"/>
                  <w:marRight w:val="0"/>
                  <w:marTop w:val="0"/>
                  <w:marBottom w:val="101"/>
                  <w:divBdr>
                    <w:top w:val="none" w:sz="0" w:space="0" w:color="auto"/>
                    <w:left w:val="none" w:sz="0" w:space="0" w:color="auto"/>
                    <w:bottom w:val="none" w:sz="0" w:space="0" w:color="auto"/>
                    <w:right w:val="none" w:sz="0" w:space="0" w:color="auto"/>
                  </w:divBdr>
                </w:div>
                <w:div w:id="1392459216">
                  <w:marLeft w:val="0"/>
                  <w:marRight w:val="0"/>
                  <w:marTop w:val="0"/>
                  <w:marBottom w:val="101"/>
                  <w:divBdr>
                    <w:top w:val="none" w:sz="0" w:space="0" w:color="auto"/>
                    <w:left w:val="none" w:sz="0" w:space="0" w:color="auto"/>
                    <w:bottom w:val="none" w:sz="0" w:space="0" w:color="auto"/>
                    <w:right w:val="none" w:sz="0" w:space="0" w:color="auto"/>
                  </w:divBdr>
                </w:div>
                <w:div w:id="1904489074">
                  <w:marLeft w:val="0"/>
                  <w:marRight w:val="0"/>
                  <w:marTop w:val="0"/>
                  <w:marBottom w:val="101"/>
                  <w:divBdr>
                    <w:top w:val="none" w:sz="0" w:space="0" w:color="auto"/>
                    <w:left w:val="none" w:sz="0" w:space="0" w:color="auto"/>
                    <w:bottom w:val="none" w:sz="0" w:space="0" w:color="auto"/>
                    <w:right w:val="none" w:sz="0" w:space="0" w:color="auto"/>
                  </w:divBdr>
                </w:div>
                <w:div w:id="1639260505">
                  <w:marLeft w:val="0"/>
                  <w:marRight w:val="0"/>
                  <w:marTop w:val="0"/>
                  <w:marBottom w:val="101"/>
                  <w:divBdr>
                    <w:top w:val="none" w:sz="0" w:space="0" w:color="auto"/>
                    <w:left w:val="none" w:sz="0" w:space="0" w:color="auto"/>
                    <w:bottom w:val="none" w:sz="0" w:space="0" w:color="auto"/>
                    <w:right w:val="none" w:sz="0" w:space="0" w:color="auto"/>
                  </w:divBdr>
                </w:div>
                <w:div w:id="1529173953">
                  <w:marLeft w:val="0"/>
                  <w:marRight w:val="0"/>
                  <w:marTop w:val="0"/>
                  <w:marBottom w:val="101"/>
                  <w:divBdr>
                    <w:top w:val="none" w:sz="0" w:space="0" w:color="auto"/>
                    <w:left w:val="none" w:sz="0" w:space="0" w:color="auto"/>
                    <w:bottom w:val="none" w:sz="0" w:space="0" w:color="auto"/>
                    <w:right w:val="none" w:sz="0" w:space="0" w:color="auto"/>
                  </w:divBdr>
                </w:div>
                <w:div w:id="636452349">
                  <w:marLeft w:val="0"/>
                  <w:marRight w:val="0"/>
                  <w:marTop w:val="0"/>
                  <w:marBottom w:val="101"/>
                  <w:divBdr>
                    <w:top w:val="none" w:sz="0" w:space="0" w:color="auto"/>
                    <w:left w:val="none" w:sz="0" w:space="0" w:color="auto"/>
                    <w:bottom w:val="none" w:sz="0" w:space="0" w:color="auto"/>
                    <w:right w:val="none" w:sz="0" w:space="0" w:color="auto"/>
                  </w:divBdr>
                </w:div>
                <w:div w:id="204147177">
                  <w:marLeft w:val="0"/>
                  <w:marRight w:val="0"/>
                  <w:marTop w:val="0"/>
                  <w:marBottom w:val="101"/>
                  <w:divBdr>
                    <w:top w:val="none" w:sz="0" w:space="0" w:color="auto"/>
                    <w:left w:val="none" w:sz="0" w:space="0" w:color="auto"/>
                    <w:bottom w:val="none" w:sz="0" w:space="0" w:color="auto"/>
                    <w:right w:val="none" w:sz="0" w:space="0" w:color="auto"/>
                  </w:divBdr>
                </w:div>
                <w:div w:id="1250575152">
                  <w:marLeft w:val="0"/>
                  <w:marRight w:val="0"/>
                  <w:marTop w:val="0"/>
                  <w:marBottom w:val="101"/>
                  <w:divBdr>
                    <w:top w:val="none" w:sz="0" w:space="0" w:color="auto"/>
                    <w:left w:val="none" w:sz="0" w:space="0" w:color="auto"/>
                    <w:bottom w:val="none" w:sz="0" w:space="0" w:color="auto"/>
                    <w:right w:val="none" w:sz="0" w:space="0" w:color="auto"/>
                  </w:divBdr>
                </w:div>
                <w:div w:id="400837821">
                  <w:marLeft w:val="0"/>
                  <w:marRight w:val="0"/>
                  <w:marTop w:val="0"/>
                  <w:marBottom w:val="101"/>
                  <w:divBdr>
                    <w:top w:val="none" w:sz="0" w:space="0" w:color="auto"/>
                    <w:left w:val="none" w:sz="0" w:space="0" w:color="auto"/>
                    <w:bottom w:val="none" w:sz="0" w:space="0" w:color="auto"/>
                    <w:right w:val="none" w:sz="0" w:space="0" w:color="auto"/>
                  </w:divBdr>
                </w:div>
                <w:div w:id="159539430">
                  <w:marLeft w:val="0"/>
                  <w:marRight w:val="0"/>
                  <w:marTop w:val="0"/>
                  <w:marBottom w:val="101"/>
                  <w:divBdr>
                    <w:top w:val="none" w:sz="0" w:space="0" w:color="auto"/>
                    <w:left w:val="none" w:sz="0" w:space="0" w:color="auto"/>
                    <w:bottom w:val="none" w:sz="0" w:space="0" w:color="auto"/>
                    <w:right w:val="none" w:sz="0" w:space="0" w:color="auto"/>
                  </w:divBdr>
                </w:div>
                <w:div w:id="249388563">
                  <w:marLeft w:val="0"/>
                  <w:marRight w:val="0"/>
                  <w:marTop w:val="0"/>
                  <w:marBottom w:val="101"/>
                  <w:divBdr>
                    <w:top w:val="none" w:sz="0" w:space="0" w:color="auto"/>
                    <w:left w:val="none" w:sz="0" w:space="0" w:color="auto"/>
                    <w:bottom w:val="none" w:sz="0" w:space="0" w:color="auto"/>
                    <w:right w:val="none" w:sz="0" w:space="0" w:color="auto"/>
                  </w:divBdr>
                </w:div>
                <w:div w:id="740835404">
                  <w:marLeft w:val="0"/>
                  <w:marRight w:val="0"/>
                  <w:marTop w:val="0"/>
                  <w:marBottom w:val="101"/>
                  <w:divBdr>
                    <w:top w:val="none" w:sz="0" w:space="0" w:color="auto"/>
                    <w:left w:val="none" w:sz="0" w:space="0" w:color="auto"/>
                    <w:bottom w:val="none" w:sz="0" w:space="0" w:color="auto"/>
                    <w:right w:val="none" w:sz="0" w:space="0" w:color="auto"/>
                  </w:divBdr>
                </w:div>
                <w:div w:id="843976372">
                  <w:marLeft w:val="0"/>
                  <w:marRight w:val="0"/>
                  <w:marTop w:val="0"/>
                  <w:marBottom w:val="101"/>
                  <w:divBdr>
                    <w:top w:val="none" w:sz="0" w:space="0" w:color="auto"/>
                    <w:left w:val="none" w:sz="0" w:space="0" w:color="auto"/>
                    <w:bottom w:val="none" w:sz="0" w:space="0" w:color="auto"/>
                    <w:right w:val="none" w:sz="0" w:space="0" w:color="auto"/>
                  </w:divBdr>
                </w:div>
                <w:div w:id="500974197">
                  <w:marLeft w:val="0"/>
                  <w:marRight w:val="0"/>
                  <w:marTop w:val="0"/>
                  <w:marBottom w:val="101"/>
                  <w:divBdr>
                    <w:top w:val="none" w:sz="0" w:space="0" w:color="auto"/>
                    <w:left w:val="none" w:sz="0" w:space="0" w:color="auto"/>
                    <w:bottom w:val="none" w:sz="0" w:space="0" w:color="auto"/>
                    <w:right w:val="none" w:sz="0" w:space="0" w:color="auto"/>
                  </w:divBdr>
                </w:div>
                <w:div w:id="455491810">
                  <w:marLeft w:val="0"/>
                  <w:marRight w:val="0"/>
                  <w:marTop w:val="0"/>
                  <w:marBottom w:val="101"/>
                  <w:divBdr>
                    <w:top w:val="none" w:sz="0" w:space="0" w:color="auto"/>
                    <w:left w:val="none" w:sz="0" w:space="0" w:color="auto"/>
                    <w:bottom w:val="none" w:sz="0" w:space="0" w:color="auto"/>
                    <w:right w:val="none" w:sz="0" w:space="0" w:color="auto"/>
                  </w:divBdr>
                </w:div>
                <w:div w:id="659625914">
                  <w:marLeft w:val="0"/>
                  <w:marRight w:val="0"/>
                  <w:marTop w:val="0"/>
                  <w:marBottom w:val="101"/>
                  <w:divBdr>
                    <w:top w:val="none" w:sz="0" w:space="0" w:color="auto"/>
                    <w:left w:val="none" w:sz="0" w:space="0" w:color="auto"/>
                    <w:bottom w:val="none" w:sz="0" w:space="0" w:color="auto"/>
                    <w:right w:val="none" w:sz="0" w:space="0" w:color="auto"/>
                  </w:divBdr>
                </w:div>
                <w:div w:id="1147936505">
                  <w:marLeft w:val="0"/>
                  <w:marRight w:val="0"/>
                  <w:marTop w:val="0"/>
                  <w:marBottom w:val="40"/>
                  <w:divBdr>
                    <w:top w:val="none" w:sz="0" w:space="0" w:color="auto"/>
                    <w:left w:val="none" w:sz="0" w:space="0" w:color="auto"/>
                    <w:bottom w:val="none" w:sz="0" w:space="0" w:color="auto"/>
                    <w:right w:val="none" w:sz="0" w:space="0" w:color="auto"/>
                  </w:divBdr>
                </w:div>
                <w:div w:id="1093670969">
                  <w:marLeft w:val="0"/>
                  <w:marRight w:val="0"/>
                  <w:marTop w:val="0"/>
                  <w:marBottom w:val="40"/>
                  <w:divBdr>
                    <w:top w:val="none" w:sz="0" w:space="0" w:color="auto"/>
                    <w:left w:val="none" w:sz="0" w:space="0" w:color="auto"/>
                    <w:bottom w:val="none" w:sz="0" w:space="0" w:color="auto"/>
                    <w:right w:val="none" w:sz="0" w:space="0" w:color="auto"/>
                  </w:divBdr>
                </w:div>
                <w:div w:id="1150631310">
                  <w:marLeft w:val="0"/>
                  <w:marRight w:val="0"/>
                  <w:marTop w:val="0"/>
                  <w:marBottom w:val="40"/>
                  <w:divBdr>
                    <w:top w:val="none" w:sz="0" w:space="0" w:color="auto"/>
                    <w:left w:val="none" w:sz="0" w:space="0" w:color="auto"/>
                    <w:bottom w:val="none" w:sz="0" w:space="0" w:color="auto"/>
                    <w:right w:val="none" w:sz="0" w:space="0" w:color="auto"/>
                  </w:divBdr>
                </w:div>
                <w:div w:id="92941335">
                  <w:marLeft w:val="0"/>
                  <w:marRight w:val="0"/>
                  <w:marTop w:val="0"/>
                  <w:marBottom w:val="40"/>
                  <w:divBdr>
                    <w:top w:val="none" w:sz="0" w:space="0" w:color="auto"/>
                    <w:left w:val="none" w:sz="0" w:space="0" w:color="auto"/>
                    <w:bottom w:val="none" w:sz="0" w:space="0" w:color="auto"/>
                    <w:right w:val="none" w:sz="0" w:space="0" w:color="auto"/>
                  </w:divBdr>
                </w:div>
                <w:div w:id="293561539">
                  <w:marLeft w:val="0"/>
                  <w:marRight w:val="0"/>
                  <w:marTop w:val="0"/>
                  <w:marBottom w:val="40"/>
                  <w:divBdr>
                    <w:top w:val="none" w:sz="0" w:space="0" w:color="auto"/>
                    <w:left w:val="none" w:sz="0" w:space="0" w:color="auto"/>
                    <w:bottom w:val="none" w:sz="0" w:space="0" w:color="auto"/>
                    <w:right w:val="none" w:sz="0" w:space="0" w:color="auto"/>
                  </w:divBdr>
                </w:div>
                <w:div w:id="685907445">
                  <w:marLeft w:val="0"/>
                  <w:marRight w:val="0"/>
                  <w:marTop w:val="0"/>
                  <w:marBottom w:val="40"/>
                  <w:divBdr>
                    <w:top w:val="none" w:sz="0" w:space="0" w:color="auto"/>
                    <w:left w:val="none" w:sz="0" w:space="0" w:color="auto"/>
                    <w:bottom w:val="none" w:sz="0" w:space="0" w:color="auto"/>
                    <w:right w:val="none" w:sz="0" w:space="0" w:color="auto"/>
                  </w:divBdr>
                </w:div>
                <w:div w:id="1231035541">
                  <w:marLeft w:val="0"/>
                  <w:marRight w:val="0"/>
                  <w:marTop w:val="0"/>
                  <w:marBottom w:val="40"/>
                  <w:divBdr>
                    <w:top w:val="none" w:sz="0" w:space="0" w:color="auto"/>
                    <w:left w:val="none" w:sz="0" w:space="0" w:color="auto"/>
                    <w:bottom w:val="none" w:sz="0" w:space="0" w:color="auto"/>
                    <w:right w:val="none" w:sz="0" w:space="0" w:color="auto"/>
                  </w:divBdr>
                </w:div>
                <w:div w:id="255478565">
                  <w:marLeft w:val="0"/>
                  <w:marRight w:val="0"/>
                  <w:marTop w:val="0"/>
                  <w:marBottom w:val="40"/>
                  <w:divBdr>
                    <w:top w:val="none" w:sz="0" w:space="0" w:color="auto"/>
                    <w:left w:val="none" w:sz="0" w:space="0" w:color="auto"/>
                    <w:bottom w:val="none" w:sz="0" w:space="0" w:color="auto"/>
                    <w:right w:val="none" w:sz="0" w:space="0" w:color="auto"/>
                  </w:divBdr>
                </w:div>
                <w:div w:id="1537045005">
                  <w:marLeft w:val="0"/>
                  <w:marRight w:val="0"/>
                  <w:marTop w:val="0"/>
                  <w:marBottom w:val="40"/>
                  <w:divBdr>
                    <w:top w:val="none" w:sz="0" w:space="0" w:color="auto"/>
                    <w:left w:val="none" w:sz="0" w:space="0" w:color="auto"/>
                    <w:bottom w:val="none" w:sz="0" w:space="0" w:color="auto"/>
                    <w:right w:val="none" w:sz="0" w:space="0" w:color="auto"/>
                  </w:divBdr>
                </w:div>
                <w:div w:id="252708982">
                  <w:marLeft w:val="0"/>
                  <w:marRight w:val="0"/>
                  <w:marTop w:val="0"/>
                  <w:marBottom w:val="40"/>
                  <w:divBdr>
                    <w:top w:val="none" w:sz="0" w:space="0" w:color="auto"/>
                    <w:left w:val="none" w:sz="0" w:space="0" w:color="auto"/>
                    <w:bottom w:val="none" w:sz="0" w:space="0" w:color="auto"/>
                    <w:right w:val="none" w:sz="0" w:space="0" w:color="auto"/>
                  </w:divBdr>
                </w:div>
                <w:div w:id="790903798">
                  <w:marLeft w:val="0"/>
                  <w:marRight w:val="0"/>
                  <w:marTop w:val="0"/>
                  <w:marBottom w:val="40"/>
                  <w:divBdr>
                    <w:top w:val="none" w:sz="0" w:space="0" w:color="auto"/>
                    <w:left w:val="none" w:sz="0" w:space="0" w:color="auto"/>
                    <w:bottom w:val="none" w:sz="0" w:space="0" w:color="auto"/>
                    <w:right w:val="none" w:sz="0" w:space="0" w:color="auto"/>
                  </w:divBdr>
                </w:div>
                <w:div w:id="1788767381">
                  <w:marLeft w:val="0"/>
                  <w:marRight w:val="0"/>
                  <w:marTop w:val="0"/>
                  <w:marBottom w:val="40"/>
                  <w:divBdr>
                    <w:top w:val="none" w:sz="0" w:space="0" w:color="auto"/>
                    <w:left w:val="none" w:sz="0" w:space="0" w:color="auto"/>
                    <w:bottom w:val="none" w:sz="0" w:space="0" w:color="auto"/>
                    <w:right w:val="none" w:sz="0" w:space="0" w:color="auto"/>
                  </w:divBdr>
                </w:div>
                <w:div w:id="1787112332">
                  <w:marLeft w:val="0"/>
                  <w:marRight w:val="0"/>
                  <w:marTop w:val="0"/>
                  <w:marBottom w:val="101"/>
                  <w:divBdr>
                    <w:top w:val="none" w:sz="0" w:space="0" w:color="auto"/>
                    <w:left w:val="none" w:sz="0" w:space="0" w:color="auto"/>
                    <w:bottom w:val="none" w:sz="0" w:space="0" w:color="auto"/>
                    <w:right w:val="none" w:sz="0" w:space="0" w:color="auto"/>
                  </w:divBdr>
                </w:div>
                <w:div w:id="632755996">
                  <w:marLeft w:val="0"/>
                  <w:marRight w:val="0"/>
                  <w:marTop w:val="0"/>
                  <w:marBottom w:val="101"/>
                  <w:divBdr>
                    <w:top w:val="none" w:sz="0" w:space="0" w:color="auto"/>
                    <w:left w:val="none" w:sz="0" w:space="0" w:color="auto"/>
                    <w:bottom w:val="none" w:sz="0" w:space="0" w:color="auto"/>
                    <w:right w:val="none" w:sz="0" w:space="0" w:color="auto"/>
                  </w:divBdr>
                </w:div>
                <w:div w:id="181825319">
                  <w:marLeft w:val="0"/>
                  <w:marRight w:val="0"/>
                  <w:marTop w:val="0"/>
                  <w:marBottom w:val="101"/>
                  <w:divBdr>
                    <w:top w:val="none" w:sz="0" w:space="0" w:color="auto"/>
                    <w:left w:val="none" w:sz="0" w:space="0" w:color="auto"/>
                    <w:bottom w:val="none" w:sz="0" w:space="0" w:color="auto"/>
                    <w:right w:val="none" w:sz="0" w:space="0" w:color="auto"/>
                  </w:divBdr>
                </w:div>
                <w:div w:id="1464232732">
                  <w:marLeft w:val="0"/>
                  <w:marRight w:val="0"/>
                  <w:marTop w:val="0"/>
                  <w:marBottom w:val="40"/>
                  <w:divBdr>
                    <w:top w:val="none" w:sz="0" w:space="0" w:color="auto"/>
                    <w:left w:val="none" w:sz="0" w:space="0" w:color="auto"/>
                    <w:bottom w:val="none" w:sz="0" w:space="0" w:color="auto"/>
                    <w:right w:val="none" w:sz="0" w:space="0" w:color="auto"/>
                  </w:divBdr>
                </w:div>
                <w:div w:id="1249997456">
                  <w:marLeft w:val="0"/>
                  <w:marRight w:val="0"/>
                  <w:marTop w:val="0"/>
                  <w:marBottom w:val="40"/>
                  <w:divBdr>
                    <w:top w:val="none" w:sz="0" w:space="0" w:color="auto"/>
                    <w:left w:val="none" w:sz="0" w:space="0" w:color="auto"/>
                    <w:bottom w:val="none" w:sz="0" w:space="0" w:color="auto"/>
                    <w:right w:val="none" w:sz="0" w:space="0" w:color="auto"/>
                  </w:divBdr>
                </w:div>
                <w:div w:id="653223258">
                  <w:marLeft w:val="0"/>
                  <w:marRight w:val="0"/>
                  <w:marTop w:val="0"/>
                  <w:marBottom w:val="40"/>
                  <w:divBdr>
                    <w:top w:val="none" w:sz="0" w:space="0" w:color="auto"/>
                    <w:left w:val="none" w:sz="0" w:space="0" w:color="auto"/>
                    <w:bottom w:val="none" w:sz="0" w:space="0" w:color="auto"/>
                    <w:right w:val="none" w:sz="0" w:space="0" w:color="auto"/>
                  </w:divBdr>
                </w:div>
                <w:div w:id="1332835843">
                  <w:marLeft w:val="0"/>
                  <w:marRight w:val="0"/>
                  <w:marTop w:val="0"/>
                  <w:marBottom w:val="40"/>
                  <w:divBdr>
                    <w:top w:val="none" w:sz="0" w:space="0" w:color="auto"/>
                    <w:left w:val="none" w:sz="0" w:space="0" w:color="auto"/>
                    <w:bottom w:val="none" w:sz="0" w:space="0" w:color="auto"/>
                    <w:right w:val="none" w:sz="0" w:space="0" w:color="auto"/>
                  </w:divBdr>
                </w:div>
                <w:div w:id="195431027">
                  <w:marLeft w:val="0"/>
                  <w:marRight w:val="0"/>
                  <w:marTop w:val="0"/>
                  <w:marBottom w:val="40"/>
                  <w:divBdr>
                    <w:top w:val="none" w:sz="0" w:space="0" w:color="auto"/>
                    <w:left w:val="none" w:sz="0" w:space="0" w:color="auto"/>
                    <w:bottom w:val="none" w:sz="0" w:space="0" w:color="auto"/>
                    <w:right w:val="none" w:sz="0" w:space="0" w:color="auto"/>
                  </w:divBdr>
                </w:div>
                <w:div w:id="1953440502">
                  <w:marLeft w:val="0"/>
                  <w:marRight w:val="0"/>
                  <w:marTop w:val="0"/>
                  <w:marBottom w:val="40"/>
                  <w:divBdr>
                    <w:top w:val="none" w:sz="0" w:space="0" w:color="auto"/>
                    <w:left w:val="none" w:sz="0" w:space="0" w:color="auto"/>
                    <w:bottom w:val="none" w:sz="0" w:space="0" w:color="auto"/>
                    <w:right w:val="none" w:sz="0" w:space="0" w:color="auto"/>
                  </w:divBdr>
                </w:div>
                <w:div w:id="1403211713">
                  <w:marLeft w:val="0"/>
                  <w:marRight w:val="0"/>
                  <w:marTop w:val="0"/>
                  <w:marBottom w:val="40"/>
                  <w:divBdr>
                    <w:top w:val="none" w:sz="0" w:space="0" w:color="auto"/>
                    <w:left w:val="none" w:sz="0" w:space="0" w:color="auto"/>
                    <w:bottom w:val="none" w:sz="0" w:space="0" w:color="auto"/>
                    <w:right w:val="none" w:sz="0" w:space="0" w:color="auto"/>
                  </w:divBdr>
                </w:div>
                <w:div w:id="905452582">
                  <w:marLeft w:val="0"/>
                  <w:marRight w:val="0"/>
                  <w:marTop w:val="0"/>
                  <w:marBottom w:val="40"/>
                  <w:divBdr>
                    <w:top w:val="none" w:sz="0" w:space="0" w:color="auto"/>
                    <w:left w:val="none" w:sz="0" w:space="0" w:color="auto"/>
                    <w:bottom w:val="none" w:sz="0" w:space="0" w:color="auto"/>
                    <w:right w:val="none" w:sz="0" w:space="0" w:color="auto"/>
                  </w:divBdr>
                </w:div>
                <w:div w:id="1604067078">
                  <w:marLeft w:val="0"/>
                  <w:marRight w:val="0"/>
                  <w:marTop w:val="0"/>
                  <w:marBottom w:val="40"/>
                  <w:divBdr>
                    <w:top w:val="none" w:sz="0" w:space="0" w:color="auto"/>
                    <w:left w:val="none" w:sz="0" w:space="0" w:color="auto"/>
                    <w:bottom w:val="none" w:sz="0" w:space="0" w:color="auto"/>
                    <w:right w:val="none" w:sz="0" w:space="0" w:color="auto"/>
                  </w:divBdr>
                </w:div>
                <w:div w:id="1155873587">
                  <w:marLeft w:val="0"/>
                  <w:marRight w:val="0"/>
                  <w:marTop w:val="0"/>
                  <w:marBottom w:val="40"/>
                  <w:divBdr>
                    <w:top w:val="none" w:sz="0" w:space="0" w:color="auto"/>
                    <w:left w:val="none" w:sz="0" w:space="0" w:color="auto"/>
                    <w:bottom w:val="none" w:sz="0" w:space="0" w:color="auto"/>
                    <w:right w:val="none" w:sz="0" w:space="0" w:color="auto"/>
                  </w:divBdr>
                </w:div>
                <w:div w:id="447355783">
                  <w:marLeft w:val="0"/>
                  <w:marRight w:val="0"/>
                  <w:marTop w:val="0"/>
                  <w:marBottom w:val="40"/>
                  <w:divBdr>
                    <w:top w:val="none" w:sz="0" w:space="0" w:color="auto"/>
                    <w:left w:val="none" w:sz="0" w:space="0" w:color="auto"/>
                    <w:bottom w:val="none" w:sz="0" w:space="0" w:color="auto"/>
                    <w:right w:val="none" w:sz="0" w:space="0" w:color="auto"/>
                  </w:divBdr>
                </w:div>
                <w:div w:id="657612700">
                  <w:marLeft w:val="0"/>
                  <w:marRight w:val="0"/>
                  <w:marTop w:val="0"/>
                  <w:marBottom w:val="40"/>
                  <w:divBdr>
                    <w:top w:val="none" w:sz="0" w:space="0" w:color="auto"/>
                    <w:left w:val="none" w:sz="0" w:space="0" w:color="auto"/>
                    <w:bottom w:val="none" w:sz="0" w:space="0" w:color="auto"/>
                    <w:right w:val="none" w:sz="0" w:space="0" w:color="auto"/>
                  </w:divBdr>
                </w:div>
                <w:div w:id="354118256">
                  <w:marLeft w:val="0"/>
                  <w:marRight w:val="0"/>
                  <w:marTop w:val="0"/>
                  <w:marBottom w:val="101"/>
                  <w:divBdr>
                    <w:top w:val="none" w:sz="0" w:space="0" w:color="auto"/>
                    <w:left w:val="none" w:sz="0" w:space="0" w:color="auto"/>
                    <w:bottom w:val="none" w:sz="0" w:space="0" w:color="auto"/>
                    <w:right w:val="none" w:sz="0" w:space="0" w:color="auto"/>
                  </w:divBdr>
                </w:div>
                <w:div w:id="89743684">
                  <w:marLeft w:val="0"/>
                  <w:marRight w:val="0"/>
                  <w:marTop w:val="0"/>
                  <w:marBottom w:val="101"/>
                  <w:divBdr>
                    <w:top w:val="none" w:sz="0" w:space="0" w:color="auto"/>
                    <w:left w:val="none" w:sz="0" w:space="0" w:color="auto"/>
                    <w:bottom w:val="none" w:sz="0" w:space="0" w:color="auto"/>
                    <w:right w:val="none" w:sz="0" w:space="0" w:color="auto"/>
                  </w:divBdr>
                </w:div>
                <w:div w:id="609776450">
                  <w:marLeft w:val="0"/>
                  <w:marRight w:val="0"/>
                  <w:marTop w:val="0"/>
                  <w:marBottom w:val="101"/>
                  <w:divBdr>
                    <w:top w:val="none" w:sz="0" w:space="0" w:color="auto"/>
                    <w:left w:val="none" w:sz="0" w:space="0" w:color="auto"/>
                    <w:bottom w:val="none" w:sz="0" w:space="0" w:color="auto"/>
                    <w:right w:val="none" w:sz="0" w:space="0" w:color="auto"/>
                  </w:divBdr>
                </w:div>
                <w:div w:id="1173180714">
                  <w:marLeft w:val="0"/>
                  <w:marRight w:val="0"/>
                  <w:marTop w:val="0"/>
                  <w:marBottom w:val="101"/>
                  <w:divBdr>
                    <w:top w:val="none" w:sz="0" w:space="0" w:color="auto"/>
                    <w:left w:val="none" w:sz="0" w:space="0" w:color="auto"/>
                    <w:bottom w:val="none" w:sz="0" w:space="0" w:color="auto"/>
                    <w:right w:val="none" w:sz="0" w:space="0" w:color="auto"/>
                  </w:divBdr>
                </w:div>
                <w:div w:id="1239097014">
                  <w:marLeft w:val="0"/>
                  <w:marRight w:val="0"/>
                  <w:marTop w:val="0"/>
                  <w:marBottom w:val="40"/>
                  <w:divBdr>
                    <w:top w:val="none" w:sz="0" w:space="0" w:color="auto"/>
                    <w:left w:val="none" w:sz="0" w:space="0" w:color="auto"/>
                    <w:bottom w:val="none" w:sz="0" w:space="0" w:color="auto"/>
                    <w:right w:val="none" w:sz="0" w:space="0" w:color="auto"/>
                  </w:divBdr>
                </w:div>
                <w:div w:id="786857185">
                  <w:marLeft w:val="0"/>
                  <w:marRight w:val="0"/>
                  <w:marTop w:val="0"/>
                  <w:marBottom w:val="40"/>
                  <w:divBdr>
                    <w:top w:val="none" w:sz="0" w:space="0" w:color="auto"/>
                    <w:left w:val="none" w:sz="0" w:space="0" w:color="auto"/>
                    <w:bottom w:val="none" w:sz="0" w:space="0" w:color="auto"/>
                    <w:right w:val="none" w:sz="0" w:space="0" w:color="auto"/>
                  </w:divBdr>
                </w:div>
                <w:div w:id="1908759850">
                  <w:marLeft w:val="0"/>
                  <w:marRight w:val="0"/>
                  <w:marTop w:val="0"/>
                  <w:marBottom w:val="40"/>
                  <w:divBdr>
                    <w:top w:val="none" w:sz="0" w:space="0" w:color="auto"/>
                    <w:left w:val="none" w:sz="0" w:space="0" w:color="auto"/>
                    <w:bottom w:val="none" w:sz="0" w:space="0" w:color="auto"/>
                    <w:right w:val="none" w:sz="0" w:space="0" w:color="auto"/>
                  </w:divBdr>
                </w:div>
                <w:div w:id="946501539">
                  <w:marLeft w:val="0"/>
                  <w:marRight w:val="0"/>
                  <w:marTop w:val="0"/>
                  <w:marBottom w:val="40"/>
                  <w:divBdr>
                    <w:top w:val="none" w:sz="0" w:space="0" w:color="auto"/>
                    <w:left w:val="none" w:sz="0" w:space="0" w:color="auto"/>
                    <w:bottom w:val="none" w:sz="0" w:space="0" w:color="auto"/>
                    <w:right w:val="none" w:sz="0" w:space="0" w:color="auto"/>
                  </w:divBdr>
                </w:div>
                <w:div w:id="1633365251">
                  <w:marLeft w:val="0"/>
                  <w:marRight w:val="0"/>
                  <w:marTop w:val="0"/>
                  <w:marBottom w:val="40"/>
                  <w:divBdr>
                    <w:top w:val="none" w:sz="0" w:space="0" w:color="auto"/>
                    <w:left w:val="none" w:sz="0" w:space="0" w:color="auto"/>
                    <w:bottom w:val="none" w:sz="0" w:space="0" w:color="auto"/>
                    <w:right w:val="none" w:sz="0" w:space="0" w:color="auto"/>
                  </w:divBdr>
                </w:div>
                <w:div w:id="1586264974">
                  <w:marLeft w:val="0"/>
                  <w:marRight w:val="0"/>
                  <w:marTop w:val="0"/>
                  <w:marBottom w:val="40"/>
                  <w:divBdr>
                    <w:top w:val="none" w:sz="0" w:space="0" w:color="auto"/>
                    <w:left w:val="none" w:sz="0" w:space="0" w:color="auto"/>
                    <w:bottom w:val="none" w:sz="0" w:space="0" w:color="auto"/>
                    <w:right w:val="none" w:sz="0" w:space="0" w:color="auto"/>
                  </w:divBdr>
                </w:div>
                <w:div w:id="819805967">
                  <w:marLeft w:val="0"/>
                  <w:marRight w:val="0"/>
                  <w:marTop w:val="0"/>
                  <w:marBottom w:val="40"/>
                  <w:divBdr>
                    <w:top w:val="none" w:sz="0" w:space="0" w:color="auto"/>
                    <w:left w:val="none" w:sz="0" w:space="0" w:color="auto"/>
                    <w:bottom w:val="none" w:sz="0" w:space="0" w:color="auto"/>
                    <w:right w:val="none" w:sz="0" w:space="0" w:color="auto"/>
                  </w:divBdr>
                </w:div>
                <w:div w:id="809513863">
                  <w:marLeft w:val="0"/>
                  <w:marRight w:val="0"/>
                  <w:marTop w:val="0"/>
                  <w:marBottom w:val="40"/>
                  <w:divBdr>
                    <w:top w:val="none" w:sz="0" w:space="0" w:color="auto"/>
                    <w:left w:val="none" w:sz="0" w:space="0" w:color="auto"/>
                    <w:bottom w:val="none" w:sz="0" w:space="0" w:color="auto"/>
                    <w:right w:val="none" w:sz="0" w:space="0" w:color="auto"/>
                  </w:divBdr>
                </w:div>
                <w:div w:id="1265112814">
                  <w:marLeft w:val="0"/>
                  <w:marRight w:val="0"/>
                  <w:marTop w:val="0"/>
                  <w:marBottom w:val="40"/>
                  <w:divBdr>
                    <w:top w:val="none" w:sz="0" w:space="0" w:color="auto"/>
                    <w:left w:val="none" w:sz="0" w:space="0" w:color="auto"/>
                    <w:bottom w:val="none" w:sz="0" w:space="0" w:color="auto"/>
                    <w:right w:val="none" w:sz="0" w:space="0" w:color="auto"/>
                  </w:divBdr>
                </w:div>
                <w:div w:id="1155533121">
                  <w:marLeft w:val="0"/>
                  <w:marRight w:val="0"/>
                  <w:marTop w:val="0"/>
                  <w:marBottom w:val="40"/>
                  <w:divBdr>
                    <w:top w:val="none" w:sz="0" w:space="0" w:color="auto"/>
                    <w:left w:val="none" w:sz="0" w:space="0" w:color="auto"/>
                    <w:bottom w:val="none" w:sz="0" w:space="0" w:color="auto"/>
                    <w:right w:val="none" w:sz="0" w:space="0" w:color="auto"/>
                  </w:divBdr>
                </w:div>
                <w:div w:id="516047351">
                  <w:marLeft w:val="0"/>
                  <w:marRight w:val="0"/>
                  <w:marTop w:val="0"/>
                  <w:marBottom w:val="40"/>
                  <w:divBdr>
                    <w:top w:val="none" w:sz="0" w:space="0" w:color="auto"/>
                    <w:left w:val="none" w:sz="0" w:space="0" w:color="auto"/>
                    <w:bottom w:val="none" w:sz="0" w:space="0" w:color="auto"/>
                    <w:right w:val="none" w:sz="0" w:space="0" w:color="auto"/>
                  </w:divBdr>
                </w:div>
                <w:div w:id="758334509">
                  <w:marLeft w:val="0"/>
                  <w:marRight w:val="0"/>
                  <w:marTop w:val="0"/>
                  <w:marBottom w:val="40"/>
                  <w:divBdr>
                    <w:top w:val="none" w:sz="0" w:space="0" w:color="auto"/>
                    <w:left w:val="none" w:sz="0" w:space="0" w:color="auto"/>
                    <w:bottom w:val="none" w:sz="0" w:space="0" w:color="auto"/>
                    <w:right w:val="none" w:sz="0" w:space="0" w:color="auto"/>
                  </w:divBdr>
                </w:div>
                <w:div w:id="171334473">
                  <w:marLeft w:val="0"/>
                  <w:marRight w:val="0"/>
                  <w:marTop w:val="0"/>
                  <w:marBottom w:val="40"/>
                  <w:divBdr>
                    <w:top w:val="none" w:sz="0" w:space="0" w:color="auto"/>
                    <w:left w:val="none" w:sz="0" w:space="0" w:color="auto"/>
                    <w:bottom w:val="none" w:sz="0" w:space="0" w:color="auto"/>
                    <w:right w:val="none" w:sz="0" w:space="0" w:color="auto"/>
                  </w:divBdr>
                </w:div>
                <w:div w:id="833374930">
                  <w:marLeft w:val="0"/>
                  <w:marRight w:val="0"/>
                  <w:marTop w:val="0"/>
                  <w:marBottom w:val="40"/>
                  <w:divBdr>
                    <w:top w:val="none" w:sz="0" w:space="0" w:color="auto"/>
                    <w:left w:val="none" w:sz="0" w:space="0" w:color="auto"/>
                    <w:bottom w:val="none" w:sz="0" w:space="0" w:color="auto"/>
                    <w:right w:val="none" w:sz="0" w:space="0" w:color="auto"/>
                  </w:divBdr>
                </w:div>
                <w:div w:id="97219145">
                  <w:marLeft w:val="0"/>
                  <w:marRight w:val="0"/>
                  <w:marTop w:val="0"/>
                  <w:marBottom w:val="40"/>
                  <w:divBdr>
                    <w:top w:val="none" w:sz="0" w:space="0" w:color="auto"/>
                    <w:left w:val="none" w:sz="0" w:space="0" w:color="auto"/>
                    <w:bottom w:val="none" w:sz="0" w:space="0" w:color="auto"/>
                    <w:right w:val="none" w:sz="0" w:space="0" w:color="auto"/>
                  </w:divBdr>
                </w:div>
                <w:div w:id="1910575574">
                  <w:marLeft w:val="0"/>
                  <w:marRight w:val="0"/>
                  <w:marTop w:val="0"/>
                  <w:marBottom w:val="40"/>
                  <w:divBdr>
                    <w:top w:val="none" w:sz="0" w:space="0" w:color="auto"/>
                    <w:left w:val="none" w:sz="0" w:space="0" w:color="auto"/>
                    <w:bottom w:val="none" w:sz="0" w:space="0" w:color="auto"/>
                    <w:right w:val="none" w:sz="0" w:space="0" w:color="auto"/>
                  </w:divBdr>
                </w:div>
                <w:div w:id="1218394785">
                  <w:marLeft w:val="0"/>
                  <w:marRight w:val="0"/>
                  <w:marTop w:val="0"/>
                  <w:marBottom w:val="40"/>
                  <w:divBdr>
                    <w:top w:val="none" w:sz="0" w:space="0" w:color="auto"/>
                    <w:left w:val="none" w:sz="0" w:space="0" w:color="auto"/>
                    <w:bottom w:val="none" w:sz="0" w:space="0" w:color="auto"/>
                    <w:right w:val="none" w:sz="0" w:space="0" w:color="auto"/>
                  </w:divBdr>
                </w:div>
                <w:div w:id="1285964436">
                  <w:marLeft w:val="0"/>
                  <w:marRight w:val="0"/>
                  <w:marTop w:val="0"/>
                  <w:marBottom w:val="40"/>
                  <w:divBdr>
                    <w:top w:val="none" w:sz="0" w:space="0" w:color="auto"/>
                    <w:left w:val="none" w:sz="0" w:space="0" w:color="auto"/>
                    <w:bottom w:val="none" w:sz="0" w:space="0" w:color="auto"/>
                    <w:right w:val="none" w:sz="0" w:space="0" w:color="auto"/>
                  </w:divBdr>
                </w:div>
                <w:div w:id="1110861078">
                  <w:marLeft w:val="0"/>
                  <w:marRight w:val="0"/>
                  <w:marTop w:val="20"/>
                  <w:marBottom w:val="101"/>
                  <w:divBdr>
                    <w:top w:val="none" w:sz="0" w:space="0" w:color="auto"/>
                    <w:left w:val="none" w:sz="0" w:space="0" w:color="auto"/>
                    <w:bottom w:val="none" w:sz="0" w:space="0" w:color="auto"/>
                    <w:right w:val="none" w:sz="0" w:space="0" w:color="auto"/>
                  </w:divBdr>
                </w:div>
                <w:div w:id="541018965">
                  <w:marLeft w:val="0"/>
                  <w:marRight w:val="0"/>
                  <w:marTop w:val="0"/>
                  <w:marBottom w:val="101"/>
                  <w:divBdr>
                    <w:top w:val="none" w:sz="0" w:space="0" w:color="auto"/>
                    <w:left w:val="none" w:sz="0" w:space="0" w:color="auto"/>
                    <w:bottom w:val="none" w:sz="0" w:space="0" w:color="auto"/>
                    <w:right w:val="none" w:sz="0" w:space="0" w:color="auto"/>
                  </w:divBdr>
                </w:div>
                <w:div w:id="294724975">
                  <w:marLeft w:val="0"/>
                  <w:marRight w:val="0"/>
                  <w:marTop w:val="0"/>
                  <w:marBottom w:val="101"/>
                  <w:divBdr>
                    <w:top w:val="none" w:sz="0" w:space="0" w:color="auto"/>
                    <w:left w:val="none" w:sz="0" w:space="0" w:color="auto"/>
                    <w:bottom w:val="none" w:sz="0" w:space="0" w:color="auto"/>
                    <w:right w:val="none" w:sz="0" w:space="0" w:color="auto"/>
                  </w:divBdr>
                </w:div>
                <w:div w:id="676929869">
                  <w:marLeft w:val="0"/>
                  <w:marRight w:val="0"/>
                  <w:marTop w:val="0"/>
                  <w:marBottom w:val="101"/>
                  <w:divBdr>
                    <w:top w:val="none" w:sz="0" w:space="0" w:color="auto"/>
                    <w:left w:val="none" w:sz="0" w:space="0" w:color="auto"/>
                    <w:bottom w:val="none" w:sz="0" w:space="0" w:color="auto"/>
                    <w:right w:val="none" w:sz="0" w:space="0" w:color="auto"/>
                  </w:divBdr>
                </w:div>
                <w:div w:id="427772033">
                  <w:marLeft w:val="0"/>
                  <w:marRight w:val="0"/>
                  <w:marTop w:val="0"/>
                  <w:marBottom w:val="101"/>
                  <w:divBdr>
                    <w:top w:val="none" w:sz="0" w:space="0" w:color="auto"/>
                    <w:left w:val="none" w:sz="0" w:space="0" w:color="auto"/>
                    <w:bottom w:val="none" w:sz="0" w:space="0" w:color="auto"/>
                    <w:right w:val="none" w:sz="0" w:space="0" w:color="auto"/>
                  </w:divBdr>
                </w:div>
                <w:div w:id="546992168">
                  <w:marLeft w:val="0"/>
                  <w:marRight w:val="0"/>
                  <w:marTop w:val="0"/>
                  <w:marBottom w:val="101"/>
                  <w:divBdr>
                    <w:top w:val="none" w:sz="0" w:space="0" w:color="auto"/>
                    <w:left w:val="none" w:sz="0" w:space="0" w:color="auto"/>
                    <w:bottom w:val="none" w:sz="0" w:space="0" w:color="auto"/>
                    <w:right w:val="none" w:sz="0" w:space="0" w:color="auto"/>
                  </w:divBdr>
                </w:div>
                <w:div w:id="1721858004">
                  <w:marLeft w:val="0"/>
                  <w:marRight w:val="0"/>
                  <w:marTop w:val="0"/>
                  <w:marBottom w:val="101"/>
                  <w:divBdr>
                    <w:top w:val="none" w:sz="0" w:space="0" w:color="auto"/>
                    <w:left w:val="none" w:sz="0" w:space="0" w:color="auto"/>
                    <w:bottom w:val="none" w:sz="0" w:space="0" w:color="auto"/>
                    <w:right w:val="none" w:sz="0" w:space="0" w:color="auto"/>
                  </w:divBdr>
                </w:div>
                <w:div w:id="472991204">
                  <w:marLeft w:val="0"/>
                  <w:marRight w:val="0"/>
                  <w:marTop w:val="0"/>
                  <w:marBottom w:val="101"/>
                  <w:divBdr>
                    <w:top w:val="none" w:sz="0" w:space="0" w:color="auto"/>
                    <w:left w:val="none" w:sz="0" w:space="0" w:color="auto"/>
                    <w:bottom w:val="none" w:sz="0" w:space="0" w:color="auto"/>
                    <w:right w:val="none" w:sz="0" w:space="0" w:color="auto"/>
                  </w:divBdr>
                </w:div>
                <w:div w:id="1390227770">
                  <w:marLeft w:val="0"/>
                  <w:marRight w:val="0"/>
                  <w:marTop w:val="0"/>
                  <w:marBottom w:val="101"/>
                  <w:divBdr>
                    <w:top w:val="none" w:sz="0" w:space="0" w:color="auto"/>
                    <w:left w:val="none" w:sz="0" w:space="0" w:color="auto"/>
                    <w:bottom w:val="none" w:sz="0" w:space="0" w:color="auto"/>
                    <w:right w:val="none" w:sz="0" w:space="0" w:color="auto"/>
                  </w:divBdr>
                </w:div>
                <w:div w:id="97408013">
                  <w:marLeft w:val="0"/>
                  <w:marRight w:val="0"/>
                  <w:marTop w:val="0"/>
                  <w:marBottom w:val="101"/>
                  <w:divBdr>
                    <w:top w:val="none" w:sz="0" w:space="0" w:color="auto"/>
                    <w:left w:val="none" w:sz="0" w:space="0" w:color="auto"/>
                    <w:bottom w:val="none" w:sz="0" w:space="0" w:color="auto"/>
                    <w:right w:val="none" w:sz="0" w:space="0" w:color="auto"/>
                  </w:divBdr>
                </w:div>
                <w:div w:id="698702526">
                  <w:marLeft w:val="0"/>
                  <w:marRight w:val="0"/>
                  <w:marTop w:val="0"/>
                  <w:marBottom w:val="101"/>
                  <w:divBdr>
                    <w:top w:val="none" w:sz="0" w:space="0" w:color="auto"/>
                    <w:left w:val="none" w:sz="0" w:space="0" w:color="auto"/>
                    <w:bottom w:val="none" w:sz="0" w:space="0" w:color="auto"/>
                    <w:right w:val="none" w:sz="0" w:space="0" w:color="auto"/>
                  </w:divBdr>
                </w:div>
                <w:div w:id="1630622285">
                  <w:marLeft w:val="0"/>
                  <w:marRight w:val="0"/>
                  <w:marTop w:val="0"/>
                  <w:marBottom w:val="101"/>
                  <w:divBdr>
                    <w:top w:val="none" w:sz="0" w:space="0" w:color="auto"/>
                    <w:left w:val="none" w:sz="0" w:space="0" w:color="auto"/>
                    <w:bottom w:val="none" w:sz="0" w:space="0" w:color="auto"/>
                    <w:right w:val="none" w:sz="0" w:space="0" w:color="auto"/>
                  </w:divBdr>
                </w:div>
                <w:div w:id="1913150318">
                  <w:marLeft w:val="0"/>
                  <w:marRight w:val="0"/>
                  <w:marTop w:val="0"/>
                  <w:marBottom w:val="101"/>
                  <w:divBdr>
                    <w:top w:val="none" w:sz="0" w:space="0" w:color="auto"/>
                    <w:left w:val="none" w:sz="0" w:space="0" w:color="auto"/>
                    <w:bottom w:val="none" w:sz="0" w:space="0" w:color="auto"/>
                    <w:right w:val="none" w:sz="0" w:space="0" w:color="auto"/>
                  </w:divBdr>
                </w:div>
                <w:div w:id="1040276319">
                  <w:marLeft w:val="0"/>
                  <w:marRight w:val="0"/>
                  <w:marTop w:val="0"/>
                  <w:marBottom w:val="101"/>
                  <w:divBdr>
                    <w:top w:val="none" w:sz="0" w:space="0" w:color="auto"/>
                    <w:left w:val="none" w:sz="0" w:space="0" w:color="auto"/>
                    <w:bottom w:val="none" w:sz="0" w:space="0" w:color="auto"/>
                    <w:right w:val="none" w:sz="0" w:space="0" w:color="auto"/>
                  </w:divBdr>
                </w:div>
                <w:div w:id="1657419211">
                  <w:marLeft w:val="0"/>
                  <w:marRight w:val="0"/>
                  <w:marTop w:val="0"/>
                  <w:marBottom w:val="101"/>
                  <w:divBdr>
                    <w:top w:val="none" w:sz="0" w:space="0" w:color="auto"/>
                    <w:left w:val="none" w:sz="0" w:space="0" w:color="auto"/>
                    <w:bottom w:val="none" w:sz="0" w:space="0" w:color="auto"/>
                    <w:right w:val="none" w:sz="0" w:space="0" w:color="auto"/>
                  </w:divBdr>
                </w:div>
                <w:div w:id="1367759145">
                  <w:marLeft w:val="0"/>
                  <w:marRight w:val="0"/>
                  <w:marTop w:val="0"/>
                  <w:marBottom w:val="101"/>
                  <w:divBdr>
                    <w:top w:val="none" w:sz="0" w:space="0" w:color="auto"/>
                    <w:left w:val="none" w:sz="0" w:space="0" w:color="auto"/>
                    <w:bottom w:val="none" w:sz="0" w:space="0" w:color="auto"/>
                    <w:right w:val="none" w:sz="0" w:space="0" w:color="auto"/>
                  </w:divBdr>
                </w:div>
                <w:div w:id="297153532">
                  <w:marLeft w:val="0"/>
                  <w:marRight w:val="0"/>
                  <w:marTop w:val="0"/>
                  <w:marBottom w:val="101"/>
                  <w:divBdr>
                    <w:top w:val="none" w:sz="0" w:space="0" w:color="auto"/>
                    <w:left w:val="none" w:sz="0" w:space="0" w:color="auto"/>
                    <w:bottom w:val="none" w:sz="0" w:space="0" w:color="auto"/>
                    <w:right w:val="none" w:sz="0" w:space="0" w:color="auto"/>
                  </w:divBdr>
                </w:div>
                <w:div w:id="1405642732">
                  <w:marLeft w:val="0"/>
                  <w:marRight w:val="0"/>
                  <w:marTop w:val="0"/>
                  <w:marBottom w:val="101"/>
                  <w:divBdr>
                    <w:top w:val="none" w:sz="0" w:space="0" w:color="auto"/>
                    <w:left w:val="none" w:sz="0" w:space="0" w:color="auto"/>
                    <w:bottom w:val="none" w:sz="0" w:space="0" w:color="auto"/>
                    <w:right w:val="none" w:sz="0" w:space="0" w:color="auto"/>
                  </w:divBdr>
                </w:div>
                <w:div w:id="1734112049">
                  <w:marLeft w:val="0"/>
                  <w:marRight w:val="0"/>
                  <w:marTop w:val="0"/>
                  <w:marBottom w:val="101"/>
                  <w:divBdr>
                    <w:top w:val="none" w:sz="0" w:space="0" w:color="auto"/>
                    <w:left w:val="none" w:sz="0" w:space="0" w:color="auto"/>
                    <w:bottom w:val="none" w:sz="0" w:space="0" w:color="auto"/>
                    <w:right w:val="none" w:sz="0" w:space="0" w:color="auto"/>
                  </w:divBdr>
                </w:div>
                <w:div w:id="1433940213">
                  <w:marLeft w:val="0"/>
                  <w:marRight w:val="0"/>
                  <w:marTop w:val="0"/>
                  <w:marBottom w:val="101"/>
                  <w:divBdr>
                    <w:top w:val="none" w:sz="0" w:space="0" w:color="auto"/>
                    <w:left w:val="none" w:sz="0" w:space="0" w:color="auto"/>
                    <w:bottom w:val="none" w:sz="0" w:space="0" w:color="auto"/>
                    <w:right w:val="none" w:sz="0" w:space="0" w:color="auto"/>
                  </w:divBdr>
                </w:div>
                <w:div w:id="1106732180">
                  <w:marLeft w:val="0"/>
                  <w:marRight w:val="0"/>
                  <w:marTop w:val="0"/>
                  <w:marBottom w:val="101"/>
                  <w:divBdr>
                    <w:top w:val="none" w:sz="0" w:space="0" w:color="auto"/>
                    <w:left w:val="none" w:sz="0" w:space="0" w:color="auto"/>
                    <w:bottom w:val="none" w:sz="0" w:space="0" w:color="auto"/>
                    <w:right w:val="none" w:sz="0" w:space="0" w:color="auto"/>
                  </w:divBdr>
                </w:div>
                <w:div w:id="939602449">
                  <w:marLeft w:val="0"/>
                  <w:marRight w:val="0"/>
                  <w:marTop w:val="20"/>
                  <w:marBottom w:val="101"/>
                  <w:divBdr>
                    <w:top w:val="none" w:sz="0" w:space="0" w:color="auto"/>
                    <w:left w:val="none" w:sz="0" w:space="0" w:color="auto"/>
                    <w:bottom w:val="none" w:sz="0" w:space="0" w:color="auto"/>
                    <w:right w:val="none" w:sz="0" w:space="0" w:color="auto"/>
                  </w:divBdr>
                </w:div>
                <w:div w:id="1253589189">
                  <w:marLeft w:val="0"/>
                  <w:marRight w:val="0"/>
                  <w:marTop w:val="0"/>
                  <w:marBottom w:val="101"/>
                  <w:divBdr>
                    <w:top w:val="none" w:sz="0" w:space="0" w:color="auto"/>
                    <w:left w:val="none" w:sz="0" w:space="0" w:color="auto"/>
                    <w:bottom w:val="none" w:sz="0" w:space="0" w:color="auto"/>
                    <w:right w:val="none" w:sz="0" w:space="0" w:color="auto"/>
                  </w:divBdr>
                </w:div>
                <w:div w:id="1731690242">
                  <w:marLeft w:val="0"/>
                  <w:marRight w:val="0"/>
                  <w:marTop w:val="0"/>
                  <w:marBottom w:val="101"/>
                  <w:divBdr>
                    <w:top w:val="none" w:sz="0" w:space="0" w:color="auto"/>
                    <w:left w:val="none" w:sz="0" w:space="0" w:color="auto"/>
                    <w:bottom w:val="none" w:sz="0" w:space="0" w:color="auto"/>
                    <w:right w:val="none" w:sz="0" w:space="0" w:color="auto"/>
                  </w:divBdr>
                </w:div>
                <w:div w:id="665595276">
                  <w:marLeft w:val="0"/>
                  <w:marRight w:val="0"/>
                  <w:marTop w:val="0"/>
                  <w:marBottom w:val="101"/>
                  <w:divBdr>
                    <w:top w:val="none" w:sz="0" w:space="0" w:color="auto"/>
                    <w:left w:val="none" w:sz="0" w:space="0" w:color="auto"/>
                    <w:bottom w:val="none" w:sz="0" w:space="0" w:color="auto"/>
                    <w:right w:val="none" w:sz="0" w:space="0" w:color="auto"/>
                  </w:divBdr>
                </w:div>
                <w:div w:id="1661614194">
                  <w:marLeft w:val="0"/>
                  <w:marRight w:val="0"/>
                  <w:marTop w:val="0"/>
                  <w:marBottom w:val="101"/>
                  <w:divBdr>
                    <w:top w:val="none" w:sz="0" w:space="0" w:color="auto"/>
                    <w:left w:val="none" w:sz="0" w:space="0" w:color="auto"/>
                    <w:bottom w:val="none" w:sz="0" w:space="0" w:color="auto"/>
                    <w:right w:val="none" w:sz="0" w:space="0" w:color="auto"/>
                  </w:divBdr>
                </w:div>
                <w:div w:id="170144965">
                  <w:marLeft w:val="0"/>
                  <w:marRight w:val="0"/>
                  <w:marTop w:val="0"/>
                  <w:marBottom w:val="101"/>
                  <w:divBdr>
                    <w:top w:val="none" w:sz="0" w:space="0" w:color="auto"/>
                    <w:left w:val="none" w:sz="0" w:space="0" w:color="auto"/>
                    <w:bottom w:val="none" w:sz="0" w:space="0" w:color="auto"/>
                    <w:right w:val="none" w:sz="0" w:space="0" w:color="auto"/>
                  </w:divBdr>
                </w:div>
                <w:div w:id="43457647">
                  <w:marLeft w:val="0"/>
                  <w:marRight w:val="0"/>
                  <w:marTop w:val="0"/>
                  <w:marBottom w:val="101"/>
                  <w:divBdr>
                    <w:top w:val="none" w:sz="0" w:space="0" w:color="auto"/>
                    <w:left w:val="none" w:sz="0" w:space="0" w:color="auto"/>
                    <w:bottom w:val="none" w:sz="0" w:space="0" w:color="auto"/>
                    <w:right w:val="none" w:sz="0" w:space="0" w:color="auto"/>
                  </w:divBdr>
                </w:div>
                <w:div w:id="1797485543">
                  <w:marLeft w:val="0"/>
                  <w:marRight w:val="0"/>
                  <w:marTop w:val="0"/>
                  <w:marBottom w:val="101"/>
                  <w:divBdr>
                    <w:top w:val="none" w:sz="0" w:space="0" w:color="auto"/>
                    <w:left w:val="none" w:sz="0" w:space="0" w:color="auto"/>
                    <w:bottom w:val="none" w:sz="0" w:space="0" w:color="auto"/>
                    <w:right w:val="none" w:sz="0" w:space="0" w:color="auto"/>
                  </w:divBdr>
                </w:div>
                <w:div w:id="477764932">
                  <w:marLeft w:val="0"/>
                  <w:marRight w:val="0"/>
                  <w:marTop w:val="0"/>
                  <w:marBottom w:val="101"/>
                  <w:divBdr>
                    <w:top w:val="none" w:sz="0" w:space="0" w:color="auto"/>
                    <w:left w:val="none" w:sz="0" w:space="0" w:color="auto"/>
                    <w:bottom w:val="none" w:sz="0" w:space="0" w:color="auto"/>
                    <w:right w:val="none" w:sz="0" w:space="0" w:color="auto"/>
                  </w:divBdr>
                </w:div>
                <w:div w:id="1212232425">
                  <w:marLeft w:val="0"/>
                  <w:marRight w:val="0"/>
                  <w:marTop w:val="0"/>
                  <w:marBottom w:val="101"/>
                  <w:divBdr>
                    <w:top w:val="none" w:sz="0" w:space="0" w:color="auto"/>
                    <w:left w:val="none" w:sz="0" w:space="0" w:color="auto"/>
                    <w:bottom w:val="none" w:sz="0" w:space="0" w:color="auto"/>
                    <w:right w:val="none" w:sz="0" w:space="0" w:color="auto"/>
                  </w:divBdr>
                </w:div>
                <w:div w:id="582839512">
                  <w:marLeft w:val="720"/>
                  <w:marRight w:val="0"/>
                  <w:marTop w:val="0"/>
                  <w:marBottom w:val="101"/>
                  <w:divBdr>
                    <w:top w:val="none" w:sz="0" w:space="0" w:color="auto"/>
                    <w:left w:val="none" w:sz="0" w:space="0" w:color="auto"/>
                    <w:bottom w:val="none" w:sz="0" w:space="0" w:color="auto"/>
                    <w:right w:val="none" w:sz="0" w:space="0" w:color="auto"/>
                  </w:divBdr>
                </w:div>
                <w:div w:id="861633219">
                  <w:marLeft w:val="720"/>
                  <w:marRight w:val="0"/>
                  <w:marTop w:val="0"/>
                  <w:marBottom w:val="101"/>
                  <w:divBdr>
                    <w:top w:val="none" w:sz="0" w:space="0" w:color="auto"/>
                    <w:left w:val="none" w:sz="0" w:space="0" w:color="auto"/>
                    <w:bottom w:val="none" w:sz="0" w:space="0" w:color="auto"/>
                    <w:right w:val="none" w:sz="0" w:space="0" w:color="auto"/>
                  </w:divBdr>
                </w:div>
                <w:div w:id="652411278">
                  <w:marLeft w:val="720"/>
                  <w:marRight w:val="0"/>
                  <w:marTop w:val="0"/>
                  <w:marBottom w:val="101"/>
                  <w:divBdr>
                    <w:top w:val="none" w:sz="0" w:space="0" w:color="auto"/>
                    <w:left w:val="none" w:sz="0" w:space="0" w:color="auto"/>
                    <w:bottom w:val="none" w:sz="0" w:space="0" w:color="auto"/>
                    <w:right w:val="none" w:sz="0" w:space="0" w:color="auto"/>
                  </w:divBdr>
                </w:div>
                <w:div w:id="879781099">
                  <w:marLeft w:val="0"/>
                  <w:marRight w:val="0"/>
                  <w:marTop w:val="0"/>
                  <w:marBottom w:val="101"/>
                  <w:divBdr>
                    <w:top w:val="none" w:sz="0" w:space="0" w:color="auto"/>
                    <w:left w:val="none" w:sz="0" w:space="0" w:color="auto"/>
                    <w:bottom w:val="none" w:sz="0" w:space="0" w:color="auto"/>
                    <w:right w:val="none" w:sz="0" w:space="0" w:color="auto"/>
                  </w:divBdr>
                </w:div>
                <w:div w:id="872185112">
                  <w:marLeft w:val="0"/>
                  <w:marRight w:val="0"/>
                  <w:marTop w:val="0"/>
                  <w:marBottom w:val="101"/>
                  <w:divBdr>
                    <w:top w:val="none" w:sz="0" w:space="0" w:color="auto"/>
                    <w:left w:val="none" w:sz="0" w:space="0" w:color="auto"/>
                    <w:bottom w:val="none" w:sz="0" w:space="0" w:color="auto"/>
                    <w:right w:val="none" w:sz="0" w:space="0" w:color="auto"/>
                  </w:divBdr>
                </w:div>
                <w:div w:id="860628671">
                  <w:marLeft w:val="0"/>
                  <w:marRight w:val="0"/>
                  <w:marTop w:val="0"/>
                  <w:marBottom w:val="101"/>
                  <w:divBdr>
                    <w:top w:val="none" w:sz="0" w:space="0" w:color="auto"/>
                    <w:left w:val="none" w:sz="0" w:space="0" w:color="auto"/>
                    <w:bottom w:val="none" w:sz="0" w:space="0" w:color="auto"/>
                    <w:right w:val="none" w:sz="0" w:space="0" w:color="auto"/>
                  </w:divBdr>
                </w:div>
                <w:div w:id="2005618356">
                  <w:marLeft w:val="0"/>
                  <w:marRight w:val="0"/>
                  <w:marTop w:val="0"/>
                  <w:marBottom w:val="80"/>
                  <w:divBdr>
                    <w:top w:val="none" w:sz="0" w:space="0" w:color="auto"/>
                    <w:left w:val="none" w:sz="0" w:space="0" w:color="auto"/>
                    <w:bottom w:val="none" w:sz="0" w:space="0" w:color="auto"/>
                    <w:right w:val="none" w:sz="0" w:space="0" w:color="auto"/>
                  </w:divBdr>
                </w:div>
                <w:div w:id="1972906052">
                  <w:marLeft w:val="0"/>
                  <w:marRight w:val="0"/>
                  <w:marTop w:val="0"/>
                  <w:marBottom w:val="80"/>
                  <w:divBdr>
                    <w:top w:val="none" w:sz="0" w:space="0" w:color="auto"/>
                    <w:left w:val="none" w:sz="0" w:space="0" w:color="auto"/>
                    <w:bottom w:val="none" w:sz="0" w:space="0" w:color="auto"/>
                    <w:right w:val="none" w:sz="0" w:space="0" w:color="auto"/>
                  </w:divBdr>
                </w:div>
                <w:div w:id="1271282039">
                  <w:marLeft w:val="0"/>
                  <w:marRight w:val="0"/>
                  <w:marTop w:val="0"/>
                  <w:marBottom w:val="80"/>
                  <w:divBdr>
                    <w:top w:val="none" w:sz="0" w:space="0" w:color="auto"/>
                    <w:left w:val="none" w:sz="0" w:space="0" w:color="auto"/>
                    <w:bottom w:val="none" w:sz="0" w:space="0" w:color="auto"/>
                    <w:right w:val="none" w:sz="0" w:space="0" w:color="auto"/>
                  </w:divBdr>
                </w:div>
                <w:div w:id="628634180">
                  <w:marLeft w:val="0"/>
                  <w:marRight w:val="0"/>
                  <w:marTop w:val="0"/>
                  <w:marBottom w:val="80"/>
                  <w:divBdr>
                    <w:top w:val="none" w:sz="0" w:space="0" w:color="auto"/>
                    <w:left w:val="none" w:sz="0" w:space="0" w:color="auto"/>
                    <w:bottom w:val="none" w:sz="0" w:space="0" w:color="auto"/>
                    <w:right w:val="none" w:sz="0" w:space="0" w:color="auto"/>
                  </w:divBdr>
                </w:div>
                <w:div w:id="2038306713">
                  <w:marLeft w:val="0"/>
                  <w:marRight w:val="0"/>
                  <w:marTop w:val="0"/>
                  <w:marBottom w:val="80"/>
                  <w:divBdr>
                    <w:top w:val="none" w:sz="0" w:space="0" w:color="auto"/>
                    <w:left w:val="none" w:sz="0" w:space="0" w:color="auto"/>
                    <w:bottom w:val="none" w:sz="0" w:space="0" w:color="auto"/>
                    <w:right w:val="none" w:sz="0" w:space="0" w:color="auto"/>
                  </w:divBdr>
                </w:div>
                <w:div w:id="1758943656">
                  <w:marLeft w:val="0"/>
                  <w:marRight w:val="0"/>
                  <w:marTop w:val="0"/>
                  <w:marBottom w:val="80"/>
                  <w:divBdr>
                    <w:top w:val="none" w:sz="0" w:space="0" w:color="auto"/>
                    <w:left w:val="none" w:sz="0" w:space="0" w:color="auto"/>
                    <w:bottom w:val="none" w:sz="0" w:space="0" w:color="auto"/>
                    <w:right w:val="none" w:sz="0" w:space="0" w:color="auto"/>
                  </w:divBdr>
                </w:div>
                <w:div w:id="841314733">
                  <w:marLeft w:val="720"/>
                  <w:marRight w:val="0"/>
                  <w:marTop w:val="0"/>
                  <w:marBottom w:val="80"/>
                  <w:divBdr>
                    <w:top w:val="none" w:sz="0" w:space="0" w:color="auto"/>
                    <w:left w:val="none" w:sz="0" w:space="0" w:color="auto"/>
                    <w:bottom w:val="none" w:sz="0" w:space="0" w:color="auto"/>
                    <w:right w:val="none" w:sz="0" w:space="0" w:color="auto"/>
                  </w:divBdr>
                </w:div>
                <w:div w:id="867449099">
                  <w:marLeft w:val="720"/>
                  <w:marRight w:val="0"/>
                  <w:marTop w:val="0"/>
                  <w:marBottom w:val="80"/>
                  <w:divBdr>
                    <w:top w:val="none" w:sz="0" w:space="0" w:color="auto"/>
                    <w:left w:val="none" w:sz="0" w:space="0" w:color="auto"/>
                    <w:bottom w:val="none" w:sz="0" w:space="0" w:color="auto"/>
                    <w:right w:val="none" w:sz="0" w:space="0" w:color="auto"/>
                  </w:divBdr>
                </w:div>
                <w:div w:id="2033412468">
                  <w:marLeft w:val="1080"/>
                  <w:marRight w:val="0"/>
                  <w:marTop w:val="0"/>
                  <w:marBottom w:val="80"/>
                  <w:divBdr>
                    <w:top w:val="none" w:sz="0" w:space="0" w:color="auto"/>
                    <w:left w:val="none" w:sz="0" w:space="0" w:color="auto"/>
                    <w:bottom w:val="none" w:sz="0" w:space="0" w:color="auto"/>
                    <w:right w:val="none" w:sz="0" w:space="0" w:color="auto"/>
                  </w:divBdr>
                </w:div>
                <w:div w:id="882984039">
                  <w:marLeft w:val="1080"/>
                  <w:marRight w:val="0"/>
                  <w:marTop w:val="0"/>
                  <w:marBottom w:val="80"/>
                  <w:divBdr>
                    <w:top w:val="none" w:sz="0" w:space="0" w:color="auto"/>
                    <w:left w:val="none" w:sz="0" w:space="0" w:color="auto"/>
                    <w:bottom w:val="none" w:sz="0" w:space="0" w:color="auto"/>
                    <w:right w:val="none" w:sz="0" w:space="0" w:color="auto"/>
                  </w:divBdr>
                </w:div>
                <w:div w:id="1052191397">
                  <w:marLeft w:val="1080"/>
                  <w:marRight w:val="0"/>
                  <w:marTop w:val="0"/>
                  <w:marBottom w:val="80"/>
                  <w:divBdr>
                    <w:top w:val="none" w:sz="0" w:space="0" w:color="auto"/>
                    <w:left w:val="none" w:sz="0" w:space="0" w:color="auto"/>
                    <w:bottom w:val="none" w:sz="0" w:space="0" w:color="auto"/>
                    <w:right w:val="none" w:sz="0" w:space="0" w:color="auto"/>
                  </w:divBdr>
                </w:div>
                <w:div w:id="427775536">
                  <w:marLeft w:val="1080"/>
                  <w:marRight w:val="0"/>
                  <w:marTop w:val="0"/>
                  <w:marBottom w:val="80"/>
                  <w:divBdr>
                    <w:top w:val="none" w:sz="0" w:space="0" w:color="auto"/>
                    <w:left w:val="none" w:sz="0" w:space="0" w:color="auto"/>
                    <w:bottom w:val="none" w:sz="0" w:space="0" w:color="auto"/>
                    <w:right w:val="none" w:sz="0" w:space="0" w:color="auto"/>
                  </w:divBdr>
                </w:div>
                <w:div w:id="272593502">
                  <w:marLeft w:val="1080"/>
                  <w:marRight w:val="0"/>
                  <w:marTop w:val="0"/>
                  <w:marBottom w:val="80"/>
                  <w:divBdr>
                    <w:top w:val="none" w:sz="0" w:space="0" w:color="auto"/>
                    <w:left w:val="none" w:sz="0" w:space="0" w:color="auto"/>
                    <w:bottom w:val="none" w:sz="0" w:space="0" w:color="auto"/>
                    <w:right w:val="none" w:sz="0" w:space="0" w:color="auto"/>
                  </w:divBdr>
                </w:div>
                <w:div w:id="769470068">
                  <w:marLeft w:val="0"/>
                  <w:marRight w:val="0"/>
                  <w:marTop w:val="0"/>
                  <w:marBottom w:val="80"/>
                  <w:divBdr>
                    <w:top w:val="none" w:sz="0" w:space="0" w:color="auto"/>
                    <w:left w:val="none" w:sz="0" w:space="0" w:color="auto"/>
                    <w:bottom w:val="none" w:sz="0" w:space="0" w:color="auto"/>
                    <w:right w:val="none" w:sz="0" w:space="0" w:color="auto"/>
                  </w:divBdr>
                </w:div>
                <w:div w:id="1047098852">
                  <w:marLeft w:val="1080"/>
                  <w:marRight w:val="0"/>
                  <w:marTop w:val="0"/>
                  <w:marBottom w:val="80"/>
                  <w:divBdr>
                    <w:top w:val="none" w:sz="0" w:space="0" w:color="auto"/>
                    <w:left w:val="none" w:sz="0" w:space="0" w:color="auto"/>
                    <w:bottom w:val="none" w:sz="0" w:space="0" w:color="auto"/>
                    <w:right w:val="none" w:sz="0" w:space="0" w:color="auto"/>
                  </w:divBdr>
                </w:div>
                <w:div w:id="1393891934">
                  <w:marLeft w:val="1080"/>
                  <w:marRight w:val="0"/>
                  <w:marTop w:val="0"/>
                  <w:marBottom w:val="80"/>
                  <w:divBdr>
                    <w:top w:val="none" w:sz="0" w:space="0" w:color="auto"/>
                    <w:left w:val="none" w:sz="0" w:space="0" w:color="auto"/>
                    <w:bottom w:val="none" w:sz="0" w:space="0" w:color="auto"/>
                    <w:right w:val="none" w:sz="0" w:space="0" w:color="auto"/>
                  </w:divBdr>
                </w:div>
                <w:div w:id="557474675">
                  <w:marLeft w:val="1080"/>
                  <w:marRight w:val="0"/>
                  <w:marTop w:val="0"/>
                  <w:marBottom w:val="80"/>
                  <w:divBdr>
                    <w:top w:val="none" w:sz="0" w:space="0" w:color="auto"/>
                    <w:left w:val="none" w:sz="0" w:space="0" w:color="auto"/>
                    <w:bottom w:val="none" w:sz="0" w:space="0" w:color="auto"/>
                    <w:right w:val="none" w:sz="0" w:space="0" w:color="auto"/>
                  </w:divBdr>
                </w:div>
                <w:div w:id="1422143934">
                  <w:marLeft w:val="1080"/>
                  <w:marRight w:val="0"/>
                  <w:marTop w:val="0"/>
                  <w:marBottom w:val="101"/>
                  <w:divBdr>
                    <w:top w:val="none" w:sz="0" w:space="0" w:color="auto"/>
                    <w:left w:val="none" w:sz="0" w:space="0" w:color="auto"/>
                    <w:bottom w:val="none" w:sz="0" w:space="0" w:color="auto"/>
                    <w:right w:val="none" w:sz="0" w:space="0" w:color="auto"/>
                  </w:divBdr>
                </w:div>
                <w:div w:id="1502239705">
                  <w:marLeft w:val="1080"/>
                  <w:marRight w:val="0"/>
                  <w:marTop w:val="0"/>
                  <w:marBottom w:val="101"/>
                  <w:divBdr>
                    <w:top w:val="none" w:sz="0" w:space="0" w:color="auto"/>
                    <w:left w:val="none" w:sz="0" w:space="0" w:color="auto"/>
                    <w:bottom w:val="none" w:sz="0" w:space="0" w:color="auto"/>
                    <w:right w:val="none" w:sz="0" w:space="0" w:color="auto"/>
                  </w:divBdr>
                </w:div>
                <w:div w:id="727653207">
                  <w:marLeft w:val="1080"/>
                  <w:marRight w:val="0"/>
                  <w:marTop w:val="0"/>
                  <w:marBottom w:val="101"/>
                  <w:divBdr>
                    <w:top w:val="none" w:sz="0" w:space="0" w:color="auto"/>
                    <w:left w:val="none" w:sz="0" w:space="0" w:color="auto"/>
                    <w:bottom w:val="none" w:sz="0" w:space="0" w:color="auto"/>
                    <w:right w:val="none" w:sz="0" w:space="0" w:color="auto"/>
                  </w:divBdr>
                </w:div>
                <w:div w:id="1942227118">
                  <w:marLeft w:val="720"/>
                  <w:marRight w:val="0"/>
                  <w:marTop w:val="0"/>
                  <w:marBottom w:val="101"/>
                  <w:divBdr>
                    <w:top w:val="none" w:sz="0" w:space="0" w:color="auto"/>
                    <w:left w:val="none" w:sz="0" w:space="0" w:color="auto"/>
                    <w:bottom w:val="none" w:sz="0" w:space="0" w:color="auto"/>
                    <w:right w:val="none" w:sz="0" w:space="0" w:color="auto"/>
                  </w:divBdr>
                </w:div>
                <w:div w:id="2003850604">
                  <w:marLeft w:val="720"/>
                  <w:marRight w:val="0"/>
                  <w:marTop w:val="0"/>
                  <w:marBottom w:val="101"/>
                  <w:divBdr>
                    <w:top w:val="none" w:sz="0" w:space="0" w:color="auto"/>
                    <w:left w:val="none" w:sz="0" w:space="0" w:color="auto"/>
                    <w:bottom w:val="none" w:sz="0" w:space="0" w:color="auto"/>
                    <w:right w:val="none" w:sz="0" w:space="0" w:color="auto"/>
                  </w:divBdr>
                </w:div>
                <w:div w:id="553473185">
                  <w:marLeft w:val="720"/>
                  <w:marRight w:val="0"/>
                  <w:marTop w:val="0"/>
                  <w:marBottom w:val="101"/>
                  <w:divBdr>
                    <w:top w:val="none" w:sz="0" w:space="0" w:color="auto"/>
                    <w:left w:val="none" w:sz="0" w:space="0" w:color="auto"/>
                    <w:bottom w:val="none" w:sz="0" w:space="0" w:color="auto"/>
                    <w:right w:val="none" w:sz="0" w:space="0" w:color="auto"/>
                  </w:divBdr>
                </w:div>
                <w:div w:id="867719498">
                  <w:marLeft w:val="0"/>
                  <w:marRight w:val="0"/>
                  <w:marTop w:val="0"/>
                  <w:marBottom w:val="101"/>
                  <w:divBdr>
                    <w:top w:val="none" w:sz="0" w:space="0" w:color="auto"/>
                    <w:left w:val="none" w:sz="0" w:space="0" w:color="auto"/>
                    <w:bottom w:val="none" w:sz="0" w:space="0" w:color="auto"/>
                    <w:right w:val="none" w:sz="0" w:space="0" w:color="auto"/>
                  </w:divBdr>
                </w:div>
                <w:div w:id="172494943">
                  <w:marLeft w:val="720"/>
                  <w:marRight w:val="0"/>
                  <w:marTop w:val="0"/>
                  <w:marBottom w:val="101"/>
                  <w:divBdr>
                    <w:top w:val="none" w:sz="0" w:space="0" w:color="auto"/>
                    <w:left w:val="none" w:sz="0" w:space="0" w:color="auto"/>
                    <w:bottom w:val="none" w:sz="0" w:space="0" w:color="auto"/>
                    <w:right w:val="none" w:sz="0" w:space="0" w:color="auto"/>
                  </w:divBdr>
                </w:div>
                <w:div w:id="678240139">
                  <w:marLeft w:val="720"/>
                  <w:marRight w:val="0"/>
                  <w:marTop w:val="0"/>
                  <w:marBottom w:val="101"/>
                  <w:divBdr>
                    <w:top w:val="none" w:sz="0" w:space="0" w:color="auto"/>
                    <w:left w:val="none" w:sz="0" w:space="0" w:color="auto"/>
                    <w:bottom w:val="none" w:sz="0" w:space="0" w:color="auto"/>
                    <w:right w:val="none" w:sz="0" w:space="0" w:color="auto"/>
                  </w:divBdr>
                </w:div>
                <w:div w:id="956105188">
                  <w:marLeft w:val="720"/>
                  <w:marRight w:val="0"/>
                  <w:marTop w:val="0"/>
                  <w:marBottom w:val="101"/>
                  <w:divBdr>
                    <w:top w:val="none" w:sz="0" w:space="0" w:color="auto"/>
                    <w:left w:val="none" w:sz="0" w:space="0" w:color="auto"/>
                    <w:bottom w:val="none" w:sz="0" w:space="0" w:color="auto"/>
                    <w:right w:val="none" w:sz="0" w:space="0" w:color="auto"/>
                  </w:divBdr>
                </w:div>
                <w:div w:id="125124187">
                  <w:marLeft w:val="0"/>
                  <w:marRight w:val="0"/>
                  <w:marTop w:val="0"/>
                  <w:marBottom w:val="101"/>
                  <w:divBdr>
                    <w:top w:val="none" w:sz="0" w:space="0" w:color="auto"/>
                    <w:left w:val="none" w:sz="0" w:space="0" w:color="auto"/>
                    <w:bottom w:val="none" w:sz="0" w:space="0" w:color="auto"/>
                    <w:right w:val="none" w:sz="0" w:space="0" w:color="auto"/>
                  </w:divBdr>
                </w:div>
                <w:div w:id="910458580">
                  <w:marLeft w:val="0"/>
                  <w:marRight w:val="0"/>
                  <w:marTop w:val="0"/>
                  <w:marBottom w:val="101"/>
                  <w:divBdr>
                    <w:top w:val="none" w:sz="0" w:space="0" w:color="auto"/>
                    <w:left w:val="none" w:sz="0" w:space="0" w:color="auto"/>
                    <w:bottom w:val="none" w:sz="0" w:space="0" w:color="auto"/>
                    <w:right w:val="none" w:sz="0" w:space="0" w:color="auto"/>
                  </w:divBdr>
                </w:div>
                <w:div w:id="1190559461">
                  <w:marLeft w:val="0"/>
                  <w:marRight w:val="0"/>
                  <w:marTop w:val="0"/>
                  <w:marBottom w:val="101"/>
                  <w:divBdr>
                    <w:top w:val="none" w:sz="0" w:space="0" w:color="auto"/>
                    <w:left w:val="none" w:sz="0" w:space="0" w:color="auto"/>
                    <w:bottom w:val="none" w:sz="0" w:space="0" w:color="auto"/>
                    <w:right w:val="none" w:sz="0" w:space="0" w:color="auto"/>
                  </w:divBdr>
                </w:div>
                <w:div w:id="1344896310">
                  <w:marLeft w:val="0"/>
                  <w:marRight w:val="0"/>
                  <w:marTop w:val="0"/>
                  <w:marBottom w:val="101"/>
                  <w:divBdr>
                    <w:top w:val="none" w:sz="0" w:space="0" w:color="auto"/>
                    <w:left w:val="none" w:sz="0" w:space="0" w:color="auto"/>
                    <w:bottom w:val="none" w:sz="0" w:space="0" w:color="auto"/>
                    <w:right w:val="none" w:sz="0" w:space="0" w:color="auto"/>
                  </w:divBdr>
                </w:div>
                <w:div w:id="981423976">
                  <w:marLeft w:val="900"/>
                  <w:marRight w:val="0"/>
                  <w:marTop w:val="0"/>
                  <w:marBottom w:val="101"/>
                  <w:divBdr>
                    <w:top w:val="none" w:sz="0" w:space="0" w:color="auto"/>
                    <w:left w:val="none" w:sz="0" w:space="0" w:color="auto"/>
                    <w:bottom w:val="none" w:sz="0" w:space="0" w:color="auto"/>
                    <w:right w:val="none" w:sz="0" w:space="0" w:color="auto"/>
                  </w:divBdr>
                </w:div>
                <w:div w:id="1686521887">
                  <w:marLeft w:val="900"/>
                  <w:marRight w:val="0"/>
                  <w:marTop w:val="0"/>
                  <w:marBottom w:val="101"/>
                  <w:divBdr>
                    <w:top w:val="none" w:sz="0" w:space="0" w:color="auto"/>
                    <w:left w:val="none" w:sz="0" w:space="0" w:color="auto"/>
                    <w:bottom w:val="none" w:sz="0" w:space="0" w:color="auto"/>
                    <w:right w:val="none" w:sz="0" w:space="0" w:color="auto"/>
                  </w:divBdr>
                </w:div>
                <w:div w:id="1843008633">
                  <w:marLeft w:val="0"/>
                  <w:marRight w:val="0"/>
                  <w:marTop w:val="0"/>
                  <w:marBottom w:val="101"/>
                  <w:divBdr>
                    <w:top w:val="none" w:sz="0" w:space="0" w:color="auto"/>
                    <w:left w:val="none" w:sz="0" w:space="0" w:color="auto"/>
                    <w:bottom w:val="none" w:sz="0" w:space="0" w:color="auto"/>
                    <w:right w:val="none" w:sz="0" w:space="0" w:color="auto"/>
                  </w:divBdr>
                </w:div>
                <w:div w:id="101728519">
                  <w:marLeft w:val="0"/>
                  <w:marRight w:val="0"/>
                  <w:marTop w:val="0"/>
                  <w:marBottom w:val="101"/>
                  <w:divBdr>
                    <w:top w:val="none" w:sz="0" w:space="0" w:color="auto"/>
                    <w:left w:val="none" w:sz="0" w:space="0" w:color="auto"/>
                    <w:bottom w:val="none" w:sz="0" w:space="0" w:color="auto"/>
                    <w:right w:val="none" w:sz="0" w:space="0" w:color="auto"/>
                  </w:divBdr>
                </w:div>
                <w:div w:id="1381006999">
                  <w:marLeft w:val="0"/>
                  <w:marRight w:val="0"/>
                  <w:marTop w:val="0"/>
                  <w:marBottom w:val="101"/>
                  <w:divBdr>
                    <w:top w:val="none" w:sz="0" w:space="0" w:color="auto"/>
                    <w:left w:val="none" w:sz="0" w:space="0" w:color="auto"/>
                    <w:bottom w:val="none" w:sz="0" w:space="0" w:color="auto"/>
                    <w:right w:val="none" w:sz="0" w:space="0" w:color="auto"/>
                  </w:divBdr>
                </w:div>
                <w:div w:id="280458962">
                  <w:marLeft w:val="0"/>
                  <w:marRight w:val="0"/>
                  <w:marTop w:val="0"/>
                  <w:marBottom w:val="101"/>
                  <w:divBdr>
                    <w:top w:val="none" w:sz="0" w:space="0" w:color="auto"/>
                    <w:left w:val="none" w:sz="0" w:space="0" w:color="auto"/>
                    <w:bottom w:val="none" w:sz="0" w:space="0" w:color="auto"/>
                    <w:right w:val="none" w:sz="0" w:space="0" w:color="auto"/>
                  </w:divBdr>
                </w:div>
                <w:div w:id="48266623">
                  <w:marLeft w:val="0"/>
                  <w:marRight w:val="0"/>
                  <w:marTop w:val="0"/>
                  <w:marBottom w:val="101"/>
                  <w:divBdr>
                    <w:top w:val="none" w:sz="0" w:space="0" w:color="auto"/>
                    <w:left w:val="none" w:sz="0" w:space="0" w:color="auto"/>
                    <w:bottom w:val="none" w:sz="0" w:space="0" w:color="auto"/>
                    <w:right w:val="none" w:sz="0" w:space="0" w:color="auto"/>
                  </w:divBdr>
                </w:div>
                <w:div w:id="337973727">
                  <w:marLeft w:val="0"/>
                  <w:marRight w:val="0"/>
                  <w:marTop w:val="0"/>
                  <w:marBottom w:val="101"/>
                  <w:divBdr>
                    <w:top w:val="none" w:sz="0" w:space="0" w:color="auto"/>
                    <w:left w:val="none" w:sz="0" w:space="0" w:color="auto"/>
                    <w:bottom w:val="none" w:sz="0" w:space="0" w:color="auto"/>
                    <w:right w:val="none" w:sz="0" w:space="0" w:color="auto"/>
                  </w:divBdr>
                </w:div>
                <w:div w:id="344332607">
                  <w:marLeft w:val="0"/>
                  <w:marRight w:val="0"/>
                  <w:marTop w:val="0"/>
                  <w:marBottom w:val="101"/>
                  <w:divBdr>
                    <w:top w:val="none" w:sz="0" w:space="0" w:color="auto"/>
                    <w:left w:val="none" w:sz="0" w:space="0" w:color="auto"/>
                    <w:bottom w:val="none" w:sz="0" w:space="0" w:color="auto"/>
                    <w:right w:val="none" w:sz="0" w:space="0" w:color="auto"/>
                  </w:divBdr>
                </w:div>
                <w:div w:id="637145922">
                  <w:marLeft w:val="0"/>
                  <w:marRight w:val="0"/>
                  <w:marTop w:val="0"/>
                  <w:marBottom w:val="101"/>
                  <w:divBdr>
                    <w:top w:val="none" w:sz="0" w:space="0" w:color="auto"/>
                    <w:left w:val="none" w:sz="0" w:space="0" w:color="auto"/>
                    <w:bottom w:val="none" w:sz="0" w:space="0" w:color="auto"/>
                    <w:right w:val="none" w:sz="0" w:space="0" w:color="auto"/>
                  </w:divBdr>
                </w:div>
                <w:div w:id="1368486406">
                  <w:marLeft w:val="0"/>
                  <w:marRight w:val="0"/>
                  <w:marTop w:val="0"/>
                  <w:marBottom w:val="101"/>
                  <w:divBdr>
                    <w:top w:val="none" w:sz="0" w:space="0" w:color="auto"/>
                    <w:left w:val="none" w:sz="0" w:space="0" w:color="auto"/>
                    <w:bottom w:val="none" w:sz="0" w:space="0" w:color="auto"/>
                    <w:right w:val="none" w:sz="0" w:space="0" w:color="auto"/>
                  </w:divBdr>
                </w:div>
                <w:div w:id="1878422437">
                  <w:marLeft w:val="0"/>
                  <w:marRight w:val="0"/>
                  <w:marTop w:val="0"/>
                  <w:marBottom w:val="101"/>
                  <w:divBdr>
                    <w:top w:val="none" w:sz="0" w:space="0" w:color="auto"/>
                    <w:left w:val="none" w:sz="0" w:space="0" w:color="auto"/>
                    <w:bottom w:val="none" w:sz="0" w:space="0" w:color="auto"/>
                    <w:right w:val="none" w:sz="0" w:space="0" w:color="auto"/>
                  </w:divBdr>
                </w:div>
                <w:div w:id="629433029">
                  <w:marLeft w:val="0"/>
                  <w:marRight w:val="0"/>
                  <w:marTop w:val="0"/>
                  <w:marBottom w:val="101"/>
                  <w:divBdr>
                    <w:top w:val="none" w:sz="0" w:space="0" w:color="auto"/>
                    <w:left w:val="none" w:sz="0" w:space="0" w:color="auto"/>
                    <w:bottom w:val="none" w:sz="0" w:space="0" w:color="auto"/>
                    <w:right w:val="none" w:sz="0" w:space="0" w:color="auto"/>
                  </w:divBdr>
                </w:div>
                <w:div w:id="965546942">
                  <w:marLeft w:val="1080"/>
                  <w:marRight w:val="0"/>
                  <w:marTop w:val="0"/>
                  <w:marBottom w:val="101"/>
                  <w:divBdr>
                    <w:top w:val="none" w:sz="0" w:space="0" w:color="auto"/>
                    <w:left w:val="none" w:sz="0" w:space="0" w:color="auto"/>
                    <w:bottom w:val="none" w:sz="0" w:space="0" w:color="auto"/>
                    <w:right w:val="none" w:sz="0" w:space="0" w:color="auto"/>
                  </w:divBdr>
                </w:div>
                <w:div w:id="1668249411">
                  <w:marLeft w:val="0"/>
                  <w:marRight w:val="0"/>
                  <w:marTop w:val="0"/>
                  <w:marBottom w:val="101"/>
                  <w:divBdr>
                    <w:top w:val="none" w:sz="0" w:space="0" w:color="auto"/>
                    <w:left w:val="none" w:sz="0" w:space="0" w:color="auto"/>
                    <w:bottom w:val="none" w:sz="0" w:space="0" w:color="auto"/>
                    <w:right w:val="none" w:sz="0" w:space="0" w:color="auto"/>
                  </w:divBdr>
                </w:div>
                <w:div w:id="1747261088">
                  <w:marLeft w:val="0"/>
                  <w:marRight w:val="0"/>
                  <w:marTop w:val="0"/>
                  <w:marBottom w:val="101"/>
                  <w:divBdr>
                    <w:top w:val="none" w:sz="0" w:space="0" w:color="auto"/>
                    <w:left w:val="none" w:sz="0" w:space="0" w:color="auto"/>
                    <w:bottom w:val="none" w:sz="0" w:space="0" w:color="auto"/>
                    <w:right w:val="none" w:sz="0" w:space="0" w:color="auto"/>
                  </w:divBdr>
                </w:div>
                <w:div w:id="2039352562">
                  <w:marLeft w:val="0"/>
                  <w:marRight w:val="0"/>
                  <w:marTop w:val="0"/>
                  <w:marBottom w:val="101"/>
                  <w:divBdr>
                    <w:top w:val="none" w:sz="0" w:space="0" w:color="auto"/>
                    <w:left w:val="none" w:sz="0" w:space="0" w:color="auto"/>
                    <w:bottom w:val="none" w:sz="0" w:space="0" w:color="auto"/>
                    <w:right w:val="none" w:sz="0" w:space="0" w:color="auto"/>
                  </w:divBdr>
                </w:div>
                <w:div w:id="437603568">
                  <w:marLeft w:val="0"/>
                  <w:marRight w:val="0"/>
                  <w:marTop w:val="0"/>
                  <w:marBottom w:val="101"/>
                  <w:divBdr>
                    <w:top w:val="none" w:sz="0" w:space="0" w:color="auto"/>
                    <w:left w:val="none" w:sz="0" w:space="0" w:color="auto"/>
                    <w:bottom w:val="none" w:sz="0" w:space="0" w:color="auto"/>
                    <w:right w:val="none" w:sz="0" w:space="0" w:color="auto"/>
                  </w:divBdr>
                </w:div>
                <w:div w:id="524827690">
                  <w:marLeft w:val="0"/>
                  <w:marRight w:val="0"/>
                  <w:marTop w:val="0"/>
                  <w:marBottom w:val="101"/>
                  <w:divBdr>
                    <w:top w:val="none" w:sz="0" w:space="0" w:color="auto"/>
                    <w:left w:val="none" w:sz="0" w:space="0" w:color="auto"/>
                    <w:bottom w:val="none" w:sz="0" w:space="0" w:color="auto"/>
                    <w:right w:val="none" w:sz="0" w:space="0" w:color="auto"/>
                  </w:divBdr>
                </w:div>
                <w:div w:id="876889205">
                  <w:marLeft w:val="720"/>
                  <w:marRight w:val="0"/>
                  <w:marTop w:val="0"/>
                  <w:marBottom w:val="101"/>
                  <w:divBdr>
                    <w:top w:val="none" w:sz="0" w:space="0" w:color="auto"/>
                    <w:left w:val="none" w:sz="0" w:space="0" w:color="auto"/>
                    <w:bottom w:val="none" w:sz="0" w:space="0" w:color="auto"/>
                    <w:right w:val="none" w:sz="0" w:space="0" w:color="auto"/>
                  </w:divBdr>
                </w:div>
                <w:div w:id="1602568273">
                  <w:marLeft w:val="720"/>
                  <w:marRight w:val="0"/>
                  <w:marTop w:val="0"/>
                  <w:marBottom w:val="101"/>
                  <w:divBdr>
                    <w:top w:val="none" w:sz="0" w:space="0" w:color="auto"/>
                    <w:left w:val="none" w:sz="0" w:space="0" w:color="auto"/>
                    <w:bottom w:val="none" w:sz="0" w:space="0" w:color="auto"/>
                    <w:right w:val="none" w:sz="0" w:space="0" w:color="auto"/>
                  </w:divBdr>
                </w:div>
                <w:div w:id="2103331621">
                  <w:marLeft w:val="720"/>
                  <w:marRight w:val="0"/>
                  <w:marTop w:val="0"/>
                  <w:marBottom w:val="101"/>
                  <w:divBdr>
                    <w:top w:val="none" w:sz="0" w:space="0" w:color="auto"/>
                    <w:left w:val="none" w:sz="0" w:space="0" w:color="auto"/>
                    <w:bottom w:val="none" w:sz="0" w:space="0" w:color="auto"/>
                    <w:right w:val="none" w:sz="0" w:space="0" w:color="auto"/>
                  </w:divBdr>
                </w:div>
                <w:div w:id="1923684521">
                  <w:marLeft w:val="720"/>
                  <w:marRight w:val="0"/>
                  <w:marTop w:val="0"/>
                  <w:marBottom w:val="101"/>
                  <w:divBdr>
                    <w:top w:val="none" w:sz="0" w:space="0" w:color="auto"/>
                    <w:left w:val="none" w:sz="0" w:space="0" w:color="auto"/>
                    <w:bottom w:val="none" w:sz="0" w:space="0" w:color="auto"/>
                    <w:right w:val="none" w:sz="0" w:space="0" w:color="auto"/>
                  </w:divBdr>
                </w:div>
                <w:div w:id="576548805">
                  <w:marLeft w:val="720"/>
                  <w:marRight w:val="0"/>
                  <w:marTop w:val="0"/>
                  <w:marBottom w:val="101"/>
                  <w:divBdr>
                    <w:top w:val="none" w:sz="0" w:space="0" w:color="auto"/>
                    <w:left w:val="none" w:sz="0" w:space="0" w:color="auto"/>
                    <w:bottom w:val="none" w:sz="0" w:space="0" w:color="auto"/>
                    <w:right w:val="none" w:sz="0" w:space="0" w:color="auto"/>
                  </w:divBdr>
                </w:div>
                <w:div w:id="298075835">
                  <w:marLeft w:val="720"/>
                  <w:marRight w:val="0"/>
                  <w:marTop w:val="0"/>
                  <w:marBottom w:val="101"/>
                  <w:divBdr>
                    <w:top w:val="none" w:sz="0" w:space="0" w:color="auto"/>
                    <w:left w:val="none" w:sz="0" w:space="0" w:color="auto"/>
                    <w:bottom w:val="none" w:sz="0" w:space="0" w:color="auto"/>
                    <w:right w:val="none" w:sz="0" w:space="0" w:color="auto"/>
                  </w:divBdr>
                </w:div>
                <w:div w:id="68114790">
                  <w:marLeft w:val="720"/>
                  <w:marRight w:val="0"/>
                  <w:marTop w:val="0"/>
                  <w:marBottom w:val="101"/>
                  <w:divBdr>
                    <w:top w:val="none" w:sz="0" w:space="0" w:color="auto"/>
                    <w:left w:val="none" w:sz="0" w:space="0" w:color="auto"/>
                    <w:bottom w:val="none" w:sz="0" w:space="0" w:color="auto"/>
                    <w:right w:val="none" w:sz="0" w:space="0" w:color="auto"/>
                  </w:divBdr>
                </w:div>
                <w:div w:id="1348289206">
                  <w:marLeft w:val="720"/>
                  <w:marRight w:val="0"/>
                  <w:marTop w:val="0"/>
                  <w:marBottom w:val="101"/>
                  <w:divBdr>
                    <w:top w:val="none" w:sz="0" w:space="0" w:color="auto"/>
                    <w:left w:val="none" w:sz="0" w:space="0" w:color="auto"/>
                    <w:bottom w:val="none" w:sz="0" w:space="0" w:color="auto"/>
                    <w:right w:val="none" w:sz="0" w:space="0" w:color="auto"/>
                  </w:divBdr>
                </w:div>
                <w:div w:id="1444350457">
                  <w:marLeft w:val="720"/>
                  <w:marRight w:val="0"/>
                  <w:marTop w:val="0"/>
                  <w:marBottom w:val="101"/>
                  <w:divBdr>
                    <w:top w:val="none" w:sz="0" w:space="0" w:color="auto"/>
                    <w:left w:val="none" w:sz="0" w:space="0" w:color="auto"/>
                    <w:bottom w:val="none" w:sz="0" w:space="0" w:color="auto"/>
                    <w:right w:val="none" w:sz="0" w:space="0" w:color="auto"/>
                  </w:divBdr>
                </w:div>
                <w:div w:id="792481406">
                  <w:marLeft w:val="720"/>
                  <w:marRight w:val="0"/>
                  <w:marTop w:val="0"/>
                  <w:marBottom w:val="101"/>
                  <w:divBdr>
                    <w:top w:val="none" w:sz="0" w:space="0" w:color="auto"/>
                    <w:left w:val="none" w:sz="0" w:space="0" w:color="auto"/>
                    <w:bottom w:val="none" w:sz="0" w:space="0" w:color="auto"/>
                    <w:right w:val="none" w:sz="0" w:space="0" w:color="auto"/>
                  </w:divBdr>
                </w:div>
                <w:div w:id="1295332801">
                  <w:marLeft w:val="720"/>
                  <w:marRight w:val="0"/>
                  <w:marTop w:val="0"/>
                  <w:marBottom w:val="101"/>
                  <w:divBdr>
                    <w:top w:val="none" w:sz="0" w:space="0" w:color="auto"/>
                    <w:left w:val="none" w:sz="0" w:space="0" w:color="auto"/>
                    <w:bottom w:val="none" w:sz="0" w:space="0" w:color="auto"/>
                    <w:right w:val="none" w:sz="0" w:space="0" w:color="auto"/>
                  </w:divBdr>
                </w:div>
                <w:div w:id="1396859689">
                  <w:marLeft w:val="0"/>
                  <w:marRight w:val="0"/>
                  <w:marTop w:val="0"/>
                  <w:marBottom w:val="101"/>
                  <w:divBdr>
                    <w:top w:val="none" w:sz="0" w:space="0" w:color="auto"/>
                    <w:left w:val="none" w:sz="0" w:space="0" w:color="auto"/>
                    <w:bottom w:val="none" w:sz="0" w:space="0" w:color="auto"/>
                    <w:right w:val="none" w:sz="0" w:space="0" w:color="auto"/>
                  </w:divBdr>
                </w:div>
                <w:div w:id="1346982175">
                  <w:marLeft w:val="0"/>
                  <w:marRight w:val="0"/>
                  <w:marTop w:val="0"/>
                  <w:marBottom w:val="101"/>
                  <w:divBdr>
                    <w:top w:val="none" w:sz="0" w:space="0" w:color="auto"/>
                    <w:left w:val="none" w:sz="0" w:space="0" w:color="auto"/>
                    <w:bottom w:val="none" w:sz="0" w:space="0" w:color="auto"/>
                    <w:right w:val="none" w:sz="0" w:space="0" w:color="auto"/>
                  </w:divBdr>
                </w:div>
                <w:div w:id="790369402">
                  <w:marLeft w:val="720"/>
                  <w:marRight w:val="0"/>
                  <w:marTop w:val="0"/>
                  <w:marBottom w:val="101"/>
                  <w:divBdr>
                    <w:top w:val="none" w:sz="0" w:space="0" w:color="auto"/>
                    <w:left w:val="none" w:sz="0" w:space="0" w:color="auto"/>
                    <w:bottom w:val="none" w:sz="0" w:space="0" w:color="auto"/>
                    <w:right w:val="none" w:sz="0" w:space="0" w:color="auto"/>
                  </w:divBdr>
                </w:div>
                <w:div w:id="293171716">
                  <w:marLeft w:val="720"/>
                  <w:marRight w:val="0"/>
                  <w:marTop w:val="0"/>
                  <w:marBottom w:val="101"/>
                  <w:divBdr>
                    <w:top w:val="none" w:sz="0" w:space="0" w:color="auto"/>
                    <w:left w:val="none" w:sz="0" w:space="0" w:color="auto"/>
                    <w:bottom w:val="none" w:sz="0" w:space="0" w:color="auto"/>
                    <w:right w:val="none" w:sz="0" w:space="0" w:color="auto"/>
                  </w:divBdr>
                </w:div>
                <w:div w:id="548617476">
                  <w:marLeft w:val="0"/>
                  <w:marRight w:val="0"/>
                  <w:marTop w:val="0"/>
                  <w:marBottom w:val="101"/>
                  <w:divBdr>
                    <w:top w:val="none" w:sz="0" w:space="0" w:color="auto"/>
                    <w:left w:val="none" w:sz="0" w:space="0" w:color="auto"/>
                    <w:bottom w:val="none" w:sz="0" w:space="0" w:color="auto"/>
                    <w:right w:val="none" w:sz="0" w:space="0" w:color="auto"/>
                  </w:divBdr>
                </w:div>
                <w:div w:id="1644194013">
                  <w:marLeft w:val="0"/>
                  <w:marRight w:val="0"/>
                  <w:marTop w:val="0"/>
                  <w:marBottom w:val="101"/>
                  <w:divBdr>
                    <w:top w:val="none" w:sz="0" w:space="0" w:color="auto"/>
                    <w:left w:val="none" w:sz="0" w:space="0" w:color="auto"/>
                    <w:bottom w:val="none" w:sz="0" w:space="0" w:color="auto"/>
                    <w:right w:val="none" w:sz="0" w:space="0" w:color="auto"/>
                  </w:divBdr>
                </w:div>
                <w:div w:id="528301095">
                  <w:marLeft w:val="0"/>
                  <w:marRight w:val="0"/>
                  <w:marTop w:val="0"/>
                  <w:marBottom w:val="101"/>
                  <w:divBdr>
                    <w:top w:val="none" w:sz="0" w:space="0" w:color="auto"/>
                    <w:left w:val="none" w:sz="0" w:space="0" w:color="auto"/>
                    <w:bottom w:val="none" w:sz="0" w:space="0" w:color="auto"/>
                    <w:right w:val="none" w:sz="0" w:space="0" w:color="auto"/>
                  </w:divBdr>
                </w:div>
                <w:div w:id="1040786581">
                  <w:marLeft w:val="0"/>
                  <w:marRight w:val="0"/>
                  <w:marTop w:val="0"/>
                  <w:marBottom w:val="101"/>
                  <w:divBdr>
                    <w:top w:val="none" w:sz="0" w:space="0" w:color="auto"/>
                    <w:left w:val="none" w:sz="0" w:space="0" w:color="auto"/>
                    <w:bottom w:val="none" w:sz="0" w:space="0" w:color="auto"/>
                    <w:right w:val="none" w:sz="0" w:space="0" w:color="auto"/>
                  </w:divBdr>
                </w:div>
                <w:div w:id="1758744223">
                  <w:marLeft w:val="0"/>
                  <w:marRight w:val="0"/>
                  <w:marTop w:val="0"/>
                  <w:marBottom w:val="101"/>
                  <w:divBdr>
                    <w:top w:val="none" w:sz="0" w:space="0" w:color="auto"/>
                    <w:left w:val="none" w:sz="0" w:space="0" w:color="auto"/>
                    <w:bottom w:val="none" w:sz="0" w:space="0" w:color="auto"/>
                    <w:right w:val="none" w:sz="0" w:space="0" w:color="auto"/>
                  </w:divBdr>
                </w:div>
                <w:div w:id="1037121211">
                  <w:marLeft w:val="0"/>
                  <w:marRight w:val="0"/>
                  <w:marTop w:val="0"/>
                  <w:marBottom w:val="101"/>
                  <w:divBdr>
                    <w:top w:val="none" w:sz="0" w:space="0" w:color="auto"/>
                    <w:left w:val="none" w:sz="0" w:space="0" w:color="auto"/>
                    <w:bottom w:val="none" w:sz="0" w:space="0" w:color="auto"/>
                    <w:right w:val="none" w:sz="0" w:space="0" w:color="auto"/>
                  </w:divBdr>
                </w:div>
                <w:div w:id="748968275">
                  <w:marLeft w:val="0"/>
                  <w:marRight w:val="0"/>
                  <w:marTop w:val="0"/>
                  <w:marBottom w:val="101"/>
                  <w:divBdr>
                    <w:top w:val="none" w:sz="0" w:space="0" w:color="auto"/>
                    <w:left w:val="none" w:sz="0" w:space="0" w:color="auto"/>
                    <w:bottom w:val="none" w:sz="0" w:space="0" w:color="auto"/>
                    <w:right w:val="none" w:sz="0" w:space="0" w:color="auto"/>
                  </w:divBdr>
                </w:div>
                <w:div w:id="2039315222">
                  <w:marLeft w:val="0"/>
                  <w:marRight w:val="0"/>
                  <w:marTop w:val="0"/>
                  <w:marBottom w:val="101"/>
                  <w:divBdr>
                    <w:top w:val="none" w:sz="0" w:space="0" w:color="auto"/>
                    <w:left w:val="none" w:sz="0" w:space="0" w:color="auto"/>
                    <w:bottom w:val="none" w:sz="0" w:space="0" w:color="auto"/>
                    <w:right w:val="none" w:sz="0" w:space="0" w:color="auto"/>
                  </w:divBdr>
                </w:div>
                <w:div w:id="970406849">
                  <w:marLeft w:val="0"/>
                  <w:marRight w:val="0"/>
                  <w:marTop w:val="0"/>
                  <w:marBottom w:val="101"/>
                  <w:divBdr>
                    <w:top w:val="none" w:sz="0" w:space="0" w:color="auto"/>
                    <w:left w:val="none" w:sz="0" w:space="0" w:color="auto"/>
                    <w:bottom w:val="none" w:sz="0" w:space="0" w:color="auto"/>
                    <w:right w:val="none" w:sz="0" w:space="0" w:color="auto"/>
                  </w:divBdr>
                </w:div>
                <w:div w:id="1673951286">
                  <w:marLeft w:val="0"/>
                  <w:marRight w:val="0"/>
                  <w:marTop w:val="0"/>
                  <w:marBottom w:val="101"/>
                  <w:divBdr>
                    <w:top w:val="none" w:sz="0" w:space="0" w:color="auto"/>
                    <w:left w:val="none" w:sz="0" w:space="0" w:color="auto"/>
                    <w:bottom w:val="none" w:sz="0" w:space="0" w:color="auto"/>
                    <w:right w:val="none" w:sz="0" w:space="0" w:color="auto"/>
                  </w:divBdr>
                </w:div>
                <w:div w:id="1480460130">
                  <w:marLeft w:val="0"/>
                  <w:marRight w:val="0"/>
                  <w:marTop w:val="0"/>
                  <w:marBottom w:val="101"/>
                  <w:divBdr>
                    <w:top w:val="none" w:sz="0" w:space="0" w:color="auto"/>
                    <w:left w:val="none" w:sz="0" w:space="0" w:color="auto"/>
                    <w:bottom w:val="none" w:sz="0" w:space="0" w:color="auto"/>
                    <w:right w:val="none" w:sz="0" w:space="0" w:color="auto"/>
                  </w:divBdr>
                </w:div>
                <w:div w:id="1452242617">
                  <w:marLeft w:val="0"/>
                  <w:marRight w:val="0"/>
                  <w:marTop w:val="0"/>
                  <w:marBottom w:val="101"/>
                  <w:divBdr>
                    <w:top w:val="none" w:sz="0" w:space="0" w:color="auto"/>
                    <w:left w:val="none" w:sz="0" w:space="0" w:color="auto"/>
                    <w:bottom w:val="none" w:sz="0" w:space="0" w:color="auto"/>
                    <w:right w:val="none" w:sz="0" w:space="0" w:color="auto"/>
                  </w:divBdr>
                </w:div>
                <w:div w:id="1267806487">
                  <w:marLeft w:val="0"/>
                  <w:marRight w:val="0"/>
                  <w:marTop w:val="0"/>
                  <w:marBottom w:val="101"/>
                  <w:divBdr>
                    <w:top w:val="none" w:sz="0" w:space="0" w:color="auto"/>
                    <w:left w:val="none" w:sz="0" w:space="0" w:color="auto"/>
                    <w:bottom w:val="none" w:sz="0" w:space="0" w:color="auto"/>
                    <w:right w:val="none" w:sz="0" w:space="0" w:color="auto"/>
                  </w:divBdr>
                </w:div>
                <w:div w:id="1509061751">
                  <w:marLeft w:val="0"/>
                  <w:marRight w:val="0"/>
                  <w:marTop w:val="0"/>
                  <w:marBottom w:val="101"/>
                  <w:divBdr>
                    <w:top w:val="none" w:sz="0" w:space="0" w:color="auto"/>
                    <w:left w:val="none" w:sz="0" w:space="0" w:color="auto"/>
                    <w:bottom w:val="none" w:sz="0" w:space="0" w:color="auto"/>
                    <w:right w:val="none" w:sz="0" w:space="0" w:color="auto"/>
                  </w:divBdr>
                </w:div>
                <w:div w:id="664237234">
                  <w:marLeft w:val="0"/>
                  <w:marRight w:val="0"/>
                  <w:marTop w:val="0"/>
                  <w:marBottom w:val="101"/>
                  <w:divBdr>
                    <w:top w:val="none" w:sz="0" w:space="0" w:color="auto"/>
                    <w:left w:val="none" w:sz="0" w:space="0" w:color="auto"/>
                    <w:bottom w:val="none" w:sz="0" w:space="0" w:color="auto"/>
                    <w:right w:val="none" w:sz="0" w:space="0" w:color="auto"/>
                  </w:divBdr>
                </w:div>
                <w:div w:id="1982537618">
                  <w:marLeft w:val="0"/>
                  <w:marRight w:val="0"/>
                  <w:marTop w:val="0"/>
                  <w:marBottom w:val="101"/>
                  <w:divBdr>
                    <w:top w:val="none" w:sz="0" w:space="0" w:color="auto"/>
                    <w:left w:val="none" w:sz="0" w:space="0" w:color="auto"/>
                    <w:bottom w:val="none" w:sz="0" w:space="0" w:color="auto"/>
                    <w:right w:val="none" w:sz="0" w:space="0" w:color="auto"/>
                  </w:divBdr>
                </w:div>
                <w:div w:id="1119573329">
                  <w:marLeft w:val="0"/>
                  <w:marRight w:val="0"/>
                  <w:marTop w:val="0"/>
                  <w:marBottom w:val="101"/>
                  <w:divBdr>
                    <w:top w:val="none" w:sz="0" w:space="0" w:color="auto"/>
                    <w:left w:val="none" w:sz="0" w:space="0" w:color="auto"/>
                    <w:bottom w:val="none" w:sz="0" w:space="0" w:color="auto"/>
                    <w:right w:val="none" w:sz="0" w:space="0" w:color="auto"/>
                  </w:divBdr>
                </w:div>
                <w:div w:id="760226823">
                  <w:marLeft w:val="0"/>
                  <w:marRight w:val="0"/>
                  <w:marTop w:val="0"/>
                  <w:marBottom w:val="101"/>
                  <w:divBdr>
                    <w:top w:val="none" w:sz="0" w:space="0" w:color="auto"/>
                    <w:left w:val="none" w:sz="0" w:space="0" w:color="auto"/>
                    <w:bottom w:val="none" w:sz="0" w:space="0" w:color="auto"/>
                    <w:right w:val="none" w:sz="0" w:space="0" w:color="auto"/>
                  </w:divBdr>
                </w:div>
                <w:div w:id="740297567">
                  <w:marLeft w:val="0"/>
                  <w:marRight w:val="0"/>
                  <w:marTop w:val="0"/>
                  <w:marBottom w:val="101"/>
                  <w:divBdr>
                    <w:top w:val="none" w:sz="0" w:space="0" w:color="auto"/>
                    <w:left w:val="none" w:sz="0" w:space="0" w:color="auto"/>
                    <w:bottom w:val="none" w:sz="0" w:space="0" w:color="auto"/>
                    <w:right w:val="none" w:sz="0" w:space="0" w:color="auto"/>
                  </w:divBdr>
                </w:div>
                <w:div w:id="952514625">
                  <w:marLeft w:val="0"/>
                  <w:marRight w:val="0"/>
                  <w:marTop w:val="101"/>
                  <w:marBottom w:val="101"/>
                  <w:divBdr>
                    <w:top w:val="none" w:sz="0" w:space="0" w:color="auto"/>
                    <w:left w:val="none" w:sz="0" w:space="0" w:color="auto"/>
                    <w:bottom w:val="none" w:sz="0" w:space="0" w:color="auto"/>
                    <w:right w:val="none" w:sz="0" w:space="0" w:color="auto"/>
                  </w:divBdr>
                </w:div>
                <w:div w:id="923299779">
                  <w:marLeft w:val="0"/>
                  <w:marRight w:val="0"/>
                  <w:marTop w:val="0"/>
                  <w:marBottom w:val="101"/>
                  <w:divBdr>
                    <w:top w:val="none" w:sz="0" w:space="0" w:color="auto"/>
                    <w:left w:val="none" w:sz="0" w:space="0" w:color="auto"/>
                    <w:bottom w:val="none" w:sz="0" w:space="0" w:color="auto"/>
                    <w:right w:val="none" w:sz="0" w:space="0" w:color="auto"/>
                  </w:divBdr>
                </w:div>
                <w:div w:id="970750883">
                  <w:marLeft w:val="720"/>
                  <w:marRight w:val="0"/>
                  <w:marTop w:val="0"/>
                  <w:marBottom w:val="101"/>
                  <w:divBdr>
                    <w:top w:val="none" w:sz="0" w:space="0" w:color="auto"/>
                    <w:left w:val="none" w:sz="0" w:space="0" w:color="auto"/>
                    <w:bottom w:val="none" w:sz="0" w:space="0" w:color="auto"/>
                    <w:right w:val="none" w:sz="0" w:space="0" w:color="auto"/>
                  </w:divBdr>
                </w:div>
                <w:div w:id="1316834125">
                  <w:marLeft w:val="720"/>
                  <w:marRight w:val="0"/>
                  <w:marTop w:val="0"/>
                  <w:marBottom w:val="101"/>
                  <w:divBdr>
                    <w:top w:val="none" w:sz="0" w:space="0" w:color="auto"/>
                    <w:left w:val="none" w:sz="0" w:space="0" w:color="auto"/>
                    <w:bottom w:val="none" w:sz="0" w:space="0" w:color="auto"/>
                    <w:right w:val="none" w:sz="0" w:space="0" w:color="auto"/>
                  </w:divBdr>
                </w:div>
                <w:div w:id="1715471505">
                  <w:marLeft w:val="0"/>
                  <w:marRight w:val="0"/>
                  <w:marTop w:val="0"/>
                  <w:marBottom w:val="101"/>
                  <w:divBdr>
                    <w:top w:val="none" w:sz="0" w:space="0" w:color="auto"/>
                    <w:left w:val="none" w:sz="0" w:space="0" w:color="auto"/>
                    <w:bottom w:val="none" w:sz="0" w:space="0" w:color="auto"/>
                    <w:right w:val="none" w:sz="0" w:space="0" w:color="auto"/>
                  </w:divBdr>
                </w:div>
                <w:div w:id="818113008">
                  <w:marLeft w:val="0"/>
                  <w:marRight w:val="0"/>
                  <w:marTop w:val="0"/>
                  <w:marBottom w:val="101"/>
                  <w:divBdr>
                    <w:top w:val="none" w:sz="0" w:space="0" w:color="auto"/>
                    <w:left w:val="none" w:sz="0" w:space="0" w:color="auto"/>
                    <w:bottom w:val="none" w:sz="0" w:space="0" w:color="auto"/>
                    <w:right w:val="none" w:sz="0" w:space="0" w:color="auto"/>
                  </w:divBdr>
                </w:div>
                <w:div w:id="998921214">
                  <w:marLeft w:val="0"/>
                  <w:marRight w:val="0"/>
                  <w:marTop w:val="0"/>
                  <w:marBottom w:val="101"/>
                  <w:divBdr>
                    <w:top w:val="none" w:sz="0" w:space="0" w:color="auto"/>
                    <w:left w:val="none" w:sz="0" w:space="0" w:color="auto"/>
                    <w:bottom w:val="none" w:sz="0" w:space="0" w:color="auto"/>
                    <w:right w:val="none" w:sz="0" w:space="0" w:color="auto"/>
                  </w:divBdr>
                </w:div>
                <w:div w:id="1487895365">
                  <w:marLeft w:val="0"/>
                  <w:marRight w:val="0"/>
                  <w:marTop w:val="0"/>
                  <w:marBottom w:val="101"/>
                  <w:divBdr>
                    <w:top w:val="none" w:sz="0" w:space="0" w:color="auto"/>
                    <w:left w:val="none" w:sz="0" w:space="0" w:color="auto"/>
                    <w:bottom w:val="none" w:sz="0" w:space="0" w:color="auto"/>
                    <w:right w:val="none" w:sz="0" w:space="0" w:color="auto"/>
                  </w:divBdr>
                </w:div>
                <w:div w:id="857350683">
                  <w:marLeft w:val="0"/>
                  <w:marRight w:val="0"/>
                  <w:marTop w:val="0"/>
                  <w:marBottom w:val="101"/>
                  <w:divBdr>
                    <w:top w:val="none" w:sz="0" w:space="0" w:color="auto"/>
                    <w:left w:val="none" w:sz="0" w:space="0" w:color="auto"/>
                    <w:bottom w:val="none" w:sz="0" w:space="0" w:color="auto"/>
                    <w:right w:val="none" w:sz="0" w:space="0" w:color="auto"/>
                  </w:divBdr>
                </w:div>
                <w:div w:id="1877963867">
                  <w:marLeft w:val="0"/>
                  <w:marRight w:val="0"/>
                  <w:marTop w:val="0"/>
                  <w:marBottom w:val="101"/>
                  <w:divBdr>
                    <w:top w:val="none" w:sz="0" w:space="0" w:color="auto"/>
                    <w:left w:val="none" w:sz="0" w:space="0" w:color="auto"/>
                    <w:bottom w:val="none" w:sz="0" w:space="0" w:color="auto"/>
                    <w:right w:val="none" w:sz="0" w:space="0" w:color="auto"/>
                  </w:divBdr>
                </w:div>
                <w:div w:id="1690640488">
                  <w:marLeft w:val="0"/>
                  <w:marRight w:val="0"/>
                  <w:marTop w:val="0"/>
                  <w:marBottom w:val="101"/>
                  <w:divBdr>
                    <w:top w:val="none" w:sz="0" w:space="0" w:color="auto"/>
                    <w:left w:val="none" w:sz="0" w:space="0" w:color="auto"/>
                    <w:bottom w:val="none" w:sz="0" w:space="0" w:color="auto"/>
                    <w:right w:val="none" w:sz="0" w:space="0" w:color="auto"/>
                  </w:divBdr>
                </w:div>
                <w:div w:id="1349797291">
                  <w:marLeft w:val="0"/>
                  <w:marRight w:val="0"/>
                  <w:marTop w:val="0"/>
                  <w:marBottom w:val="101"/>
                  <w:divBdr>
                    <w:top w:val="none" w:sz="0" w:space="0" w:color="auto"/>
                    <w:left w:val="none" w:sz="0" w:space="0" w:color="auto"/>
                    <w:bottom w:val="none" w:sz="0" w:space="0" w:color="auto"/>
                    <w:right w:val="none" w:sz="0" w:space="0" w:color="auto"/>
                  </w:divBdr>
                </w:div>
                <w:div w:id="1515000314">
                  <w:marLeft w:val="0"/>
                  <w:marRight w:val="0"/>
                  <w:marTop w:val="0"/>
                  <w:marBottom w:val="101"/>
                  <w:divBdr>
                    <w:top w:val="none" w:sz="0" w:space="0" w:color="auto"/>
                    <w:left w:val="none" w:sz="0" w:space="0" w:color="auto"/>
                    <w:bottom w:val="none" w:sz="0" w:space="0" w:color="auto"/>
                    <w:right w:val="none" w:sz="0" w:space="0" w:color="auto"/>
                  </w:divBdr>
                </w:div>
                <w:div w:id="836269468">
                  <w:marLeft w:val="0"/>
                  <w:marRight w:val="0"/>
                  <w:marTop w:val="0"/>
                  <w:marBottom w:val="101"/>
                  <w:divBdr>
                    <w:top w:val="none" w:sz="0" w:space="0" w:color="auto"/>
                    <w:left w:val="none" w:sz="0" w:space="0" w:color="auto"/>
                    <w:bottom w:val="none" w:sz="0" w:space="0" w:color="auto"/>
                    <w:right w:val="none" w:sz="0" w:space="0" w:color="auto"/>
                  </w:divBdr>
                </w:div>
                <w:div w:id="2133397063">
                  <w:marLeft w:val="0"/>
                  <w:marRight w:val="0"/>
                  <w:marTop w:val="0"/>
                  <w:marBottom w:val="101"/>
                  <w:divBdr>
                    <w:top w:val="none" w:sz="0" w:space="0" w:color="auto"/>
                    <w:left w:val="none" w:sz="0" w:space="0" w:color="auto"/>
                    <w:bottom w:val="none" w:sz="0" w:space="0" w:color="auto"/>
                    <w:right w:val="none" w:sz="0" w:space="0" w:color="auto"/>
                  </w:divBdr>
                </w:div>
                <w:div w:id="1273980480">
                  <w:marLeft w:val="0"/>
                  <w:marRight w:val="0"/>
                  <w:marTop w:val="0"/>
                  <w:marBottom w:val="101"/>
                  <w:divBdr>
                    <w:top w:val="none" w:sz="0" w:space="0" w:color="auto"/>
                    <w:left w:val="none" w:sz="0" w:space="0" w:color="auto"/>
                    <w:bottom w:val="none" w:sz="0" w:space="0" w:color="auto"/>
                    <w:right w:val="none" w:sz="0" w:space="0" w:color="auto"/>
                  </w:divBdr>
                </w:div>
                <w:div w:id="1359888882">
                  <w:marLeft w:val="0"/>
                  <w:marRight w:val="0"/>
                  <w:marTop w:val="0"/>
                  <w:marBottom w:val="101"/>
                  <w:divBdr>
                    <w:top w:val="none" w:sz="0" w:space="0" w:color="auto"/>
                    <w:left w:val="none" w:sz="0" w:space="0" w:color="auto"/>
                    <w:bottom w:val="none" w:sz="0" w:space="0" w:color="auto"/>
                    <w:right w:val="none" w:sz="0" w:space="0" w:color="auto"/>
                  </w:divBdr>
                </w:div>
                <w:div w:id="1817723572">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 w:id="2125692058">
          <w:marLeft w:val="0"/>
          <w:marRight w:val="0"/>
          <w:marTop w:val="0"/>
          <w:marBottom w:val="0"/>
          <w:divBdr>
            <w:top w:val="none" w:sz="0" w:space="0" w:color="auto"/>
            <w:left w:val="none" w:sz="0" w:space="0" w:color="auto"/>
            <w:bottom w:val="none" w:sz="0" w:space="0" w:color="auto"/>
            <w:right w:val="none" w:sz="0" w:space="0" w:color="auto"/>
          </w:divBdr>
        </w:div>
        <w:div w:id="752045868">
          <w:marLeft w:val="0"/>
          <w:marRight w:val="0"/>
          <w:marTop w:val="0"/>
          <w:marBottom w:val="0"/>
          <w:divBdr>
            <w:top w:val="none" w:sz="0" w:space="0" w:color="auto"/>
            <w:left w:val="none" w:sz="0" w:space="0" w:color="auto"/>
            <w:bottom w:val="none" w:sz="0" w:space="0" w:color="auto"/>
            <w:right w:val="none" w:sz="0" w:space="0" w:color="auto"/>
          </w:divBdr>
        </w:div>
      </w:divsChild>
    </w:div>
    <w:div w:id="1007437506">
      <w:bodyDiv w:val="1"/>
      <w:marLeft w:val="0"/>
      <w:marRight w:val="0"/>
      <w:marTop w:val="0"/>
      <w:marBottom w:val="0"/>
      <w:divBdr>
        <w:top w:val="none" w:sz="0" w:space="0" w:color="auto"/>
        <w:left w:val="none" w:sz="0" w:space="0" w:color="auto"/>
        <w:bottom w:val="none" w:sz="0" w:space="0" w:color="auto"/>
        <w:right w:val="none" w:sz="0" w:space="0" w:color="auto"/>
      </w:divBdr>
      <w:divsChild>
        <w:div w:id="1072046579">
          <w:marLeft w:val="0"/>
          <w:marRight w:val="0"/>
          <w:marTop w:val="0"/>
          <w:marBottom w:val="0"/>
          <w:divBdr>
            <w:top w:val="none" w:sz="0" w:space="0" w:color="auto"/>
            <w:left w:val="none" w:sz="0" w:space="0" w:color="auto"/>
            <w:bottom w:val="none" w:sz="0" w:space="0" w:color="auto"/>
            <w:right w:val="none" w:sz="0" w:space="0" w:color="auto"/>
          </w:divBdr>
          <w:divsChild>
            <w:div w:id="41760320">
              <w:marLeft w:val="0"/>
              <w:marRight w:val="0"/>
              <w:marTop w:val="0"/>
              <w:marBottom w:val="0"/>
              <w:divBdr>
                <w:top w:val="none" w:sz="0" w:space="0" w:color="auto"/>
                <w:left w:val="none" w:sz="0" w:space="0" w:color="auto"/>
                <w:bottom w:val="none" w:sz="0" w:space="0" w:color="auto"/>
                <w:right w:val="none" w:sz="0" w:space="0" w:color="auto"/>
              </w:divBdr>
              <w:divsChild>
                <w:div w:id="460076875">
                  <w:marLeft w:val="0"/>
                  <w:marRight w:val="0"/>
                  <w:marTop w:val="0"/>
                  <w:marBottom w:val="100"/>
                  <w:divBdr>
                    <w:top w:val="none" w:sz="0" w:space="0" w:color="auto"/>
                    <w:left w:val="none" w:sz="0" w:space="0" w:color="auto"/>
                    <w:bottom w:val="none" w:sz="0" w:space="0" w:color="auto"/>
                    <w:right w:val="none" w:sz="0" w:space="0" w:color="auto"/>
                  </w:divBdr>
                </w:div>
                <w:div w:id="1630623450">
                  <w:marLeft w:val="0"/>
                  <w:marRight w:val="0"/>
                  <w:marTop w:val="0"/>
                  <w:marBottom w:val="100"/>
                  <w:divBdr>
                    <w:top w:val="none" w:sz="0" w:space="0" w:color="auto"/>
                    <w:left w:val="none" w:sz="0" w:space="0" w:color="auto"/>
                    <w:bottom w:val="none" w:sz="0" w:space="0" w:color="auto"/>
                    <w:right w:val="none" w:sz="0" w:space="0" w:color="auto"/>
                  </w:divBdr>
                </w:div>
                <w:div w:id="2053190516">
                  <w:marLeft w:val="0"/>
                  <w:marRight w:val="0"/>
                  <w:marTop w:val="0"/>
                  <w:marBottom w:val="100"/>
                  <w:divBdr>
                    <w:top w:val="none" w:sz="0" w:space="0" w:color="auto"/>
                    <w:left w:val="none" w:sz="0" w:space="0" w:color="auto"/>
                    <w:bottom w:val="none" w:sz="0" w:space="0" w:color="auto"/>
                    <w:right w:val="none" w:sz="0" w:space="0" w:color="auto"/>
                  </w:divBdr>
                </w:div>
                <w:div w:id="2040928694">
                  <w:marLeft w:val="0"/>
                  <w:marRight w:val="0"/>
                  <w:marTop w:val="0"/>
                  <w:marBottom w:val="100"/>
                  <w:divBdr>
                    <w:top w:val="none" w:sz="0" w:space="0" w:color="auto"/>
                    <w:left w:val="none" w:sz="0" w:space="0" w:color="auto"/>
                    <w:bottom w:val="none" w:sz="0" w:space="0" w:color="auto"/>
                    <w:right w:val="none" w:sz="0" w:space="0" w:color="auto"/>
                  </w:divBdr>
                </w:div>
                <w:div w:id="1798179261">
                  <w:marLeft w:val="0"/>
                  <w:marRight w:val="0"/>
                  <w:marTop w:val="0"/>
                  <w:marBottom w:val="100"/>
                  <w:divBdr>
                    <w:top w:val="none" w:sz="0" w:space="0" w:color="auto"/>
                    <w:left w:val="none" w:sz="0" w:space="0" w:color="auto"/>
                    <w:bottom w:val="none" w:sz="0" w:space="0" w:color="auto"/>
                    <w:right w:val="none" w:sz="0" w:space="0" w:color="auto"/>
                  </w:divBdr>
                </w:div>
                <w:div w:id="789055348">
                  <w:marLeft w:val="0"/>
                  <w:marRight w:val="0"/>
                  <w:marTop w:val="0"/>
                  <w:marBottom w:val="100"/>
                  <w:divBdr>
                    <w:top w:val="none" w:sz="0" w:space="0" w:color="auto"/>
                    <w:left w:val="none" w:sz="0" w:space="0" w:color="auto"/>
                    <w:bottom w:val="none" w:sz="0" w:space="0" w:color="auto"/>
                    <w:right w:val="none" w:sz="0" w:space="0" w:color="auto"/>
                  </w:divBdr>
                </w:div>
                <w:div w:id="1814133642">
                  <w:marLeft w:val="0"/>
                  <w:marRight w:val="0"/>
                  <w:marTop w:val="0"/>
                  <w:marBottom w:val="100"/>
                  <w:divBdr>
                    <w:top w:val="none" w:sz="0" w:space="0" w:color="auto"/>
                    <w:left w:val="none" w:sz="0" w:space="0" w:color="auto"/>
                    <w:bottom w:val="none" w:sz="0" w:space="0" w:color="auto"/>
                    <w:right w:val="none" w:sz="0" w:space="0" w:color="auto"/>
                  </w:divBdr>
                </w:div>
                <w:div w:id="2107115459">
                  <w:marLeft w:val="0"/>
                  <w:marRight w:val="0"/>
                  <w:marTop w:val="0"/>
                  <w:marBottom w:val="100"/>
                  <w:divBdr>
                    <w:top w:val="none" w:sz="0" w:space="0" w:color="auto"/>
                    <w:left w:val="none" w:sz="0" w:space="0" w:color="auto"/>
                    <w:bottom w:val="none" w:sz="0" w:space="0" w:color="auto"/>
                    <w:right w:val="none" w:sz="0" w:space="0" w:color="auto"/>
                  </w:divBdr>
                </w:div>
                <w:div w:id="1198161532">
                  <w:marLeft w:val="0"/>
                  <w:marRight w:val="0"/>
                  <w:marTop w:val="0"/>
                  <w:marBottom w:val="100"/>
                  <w:divBdr>
                    <w:top w:val="none" w:sz="0" w:space="0" w:color="auto"/>
                    <w:left w:val="none" w:sz="0" w:space="0" w:color="auto"/>
                    <w:bottom w:val="none" w:sz="0" w:space="0" w:color="auto"/>
                    <w:right w:val="none" w:sz="0" w:space="0" w:color="auto"/>
                  </w:divBdr>
                </w:div>
                <w:div w:id="103229179">
                  <w:marLeft w:val="0"/>
                  <w:marRight w:val="0"/>
                  <w:marTop w:val="0"/>
                  <w:marBottom w:val="100"/>
                  <w:divBdr>
                    <w:top w:val="none" w:sz="0" w:space="0" w:color="auto"/>
                    <w:left w:val="none" w:sz="0" w:space="0" w:color="auto"/>
                    <w:bottom w:val="none" w:sz="0" w:space="0" w:color="auto"/>
                    <w:right w:val="none" w:sz="0" w:space="0" w:color="auto"/>
                  </w:divBdr>
                </w:div>
                <w:div w:id="273946436">
                  <w:marLeft w:val="0"/>
                  <w:marRight w:val="0"/>
                  <w:marTop w:val="0"/>
                  <w:marBottom w:val="100"/>
                  <w:divBdr>
                    <w:top w:val="none" w:sz="0" w:space="0" w:color="auto"/>
                    <w:left w:val="none" w:sz="0" w:space="0" w:color="auto"/>
                    <w:bottom w:val="none" w:sz="0" w:space="0" w:color="auto"/>
                    <w:right w:val="none" w:sz="0" w:space="0" w:color="auto"/>
                  </w:divBdr>
                </w:div>
                <w:div w:id="353963632">
                  <w:marLeft w:val="0"/>
                  <w:marRight w:val="0"/>
                  <w:marTop w:val="0"/>
                  <w:marBottom w:val="100"/>
                  <w:divBdr>
                    <w:top w:val="none" w:sz="0" w:space="0" w:color="auto"/>
                    <w:left w:val="none" w:sz="0" w:space="0" w:color="auto"/>
                    <w:bottom w:val="none" w:sz="0" w:space="0" w:color="auto"/>
                    <w:right w:val="none" w:sz="0" w:space="0" w:color="auto"/>
                  </w:divBdr>
                </w:div>
                <w:div w:id="1957522929">
                  <w:marLeft w:val="720"/>
                  <w:marRight w:val="0"/>
                  <w:marTop w:val="0"/>
                  <w:marBottom w:val="100"/>
                  <w:divBdr>
                    <w:top w:val="none" w:sz="0" w:space="0" w:color="auto"/>
                    <w:left w:val="none" w:sz="0" w:space="0" w:color="auto"/>
                    <w:bottom w:val="none" w:sz="0" w:space="0" w:color="auto"/>
                    <w:right w:val="none" w:sz="0" w:space="0" w:color="auto"/>
                  </w:divBdr>
                </w:div>
                <w:div w:id="1308820886">
                  <w:marLeft w:val="720"/>
                  <w:marRight w:val="0"/>
                  <w:marTop w:val="0"/>
                  <w:marBottom w:val="100"/>
                  <w:divBdr>
                    <w:top w:val="none" w:sz="0" w:space="0" w:color="auto"/>
                    <w:left w:val="none" w:sz="0" w:space="0" w:color="auto"/>
                    <w:bottom w:val="none" w:sz="0" w:space="0" w:color="auto"/>
                    <w:right w:val="none" w:sz="0" w:space="0" w:color="auto"/>
                  </w:divBdr>
                </w:div>
                <w:div w:id="1268661075">
                  <w:marLeft w:val="720"/>
                  <w:marRight w:val="0"/>
                  <w:marTop w:val="0"/>
                  <w:marBottom w:val="100"/>
                  <w:divBdr>
                    <w:top w:val="none" w:sz="0" w:space="0" w:color="auto"/>
                    <w:left w:val="none" w:sz="0" w:space="0" w:color="auto"/>
                    <w:bottom w:val="none" w:sz="0" w:space="0" w:color="auto"/>
                    <w:right w:val="none" w:sz="0" w:space="0" w:color="auto"/>
                  </w:divBdr>
                </w:div>
                <w:div w:id="1850483188">
                  <w:marLeft w:val="720"/>
                  <w:marRight w:val="0"/>
                  <w:marTop w:val="0"/>
                  <w:marBottom w:val="100"/>
                  <w:divBdr>
                    <w:top w:val="none" w:sz="0" w:space="0" w:color="auto"/>
                    <w:left w:val="none" w:sz="0" w:space="0" w:color="auto"/>
                    <w:bottom w:val="none" w:sz="0" w:space="0" w:color="auto"/>
                    <w:right w:val="none" w:sz="0" w:space="0" w:color="auto"/>
                  </w:divBdr>
                </w:div>
                <w:div w:id="221797427">
                  <w:marLeft w:val="720"/>
                  <w:marRight w:val="0"/>
                  <w:marTop w:val="0"/>
                  <w:marBottom w:val="100"/>
                  <w:divBdr>
                    <w:top w:val="none" w:sz="0" w:space="0" w:color="auto"/>
                    <w:left w:val="none" w:sz="0" w:space="0" w:color="auto"/>
                    <w:bottom w:val="none" w:sz="0" w:space="0" w:color="auto"/>
                    <w:right w:val="none" w:sz="0" w:space="0" w:color="auto"/>
                  </w:divBdr>
                </w:div>
                <w:div w:id="1005933902">
                  <w:marLeft w:val="720"/>
                  <w:marRight w:val="0"/>
                  <w:marTop w:val="0"/>
                  <w:marBottom w:val="100"/>
                  <w:divBdr>
                    <w:top w:val="none" w:sz="0" w:space="0" w:color="auto"/>
                    <w:left w:val="none" w:sz="0" w:space="0" w:color="auto"/>
                    <w:bottom w:val="none" w:sz="0" w:space="0" w:color="auto"/>
                    <w:right w:val="none" w:sz="0" w:space="0" w:color="auto"/>
                  </w:divBdr>
                </w:div>
                <w:div w:id="650334003">
                  <w:marLeft w:val="720"/>
                  <w:marRight w:val="0"/>
                  <w:marTop w:val="0"/>
                  <w:marBottom w:val="100"/>
                  <w:divBdr>
                    <w:top w:val="none" w:sz="0" w:space="0" w:color="auto"/>
                    <w:left w:val="none" w:sz="0" w:space="0" w:color="auto"/>
                    <w:bottom w:val="none" w:sz="0" w:space="0" w:color="auto"/>
                    <w:right w:val="none" w:sz="0" w:space="0" w:color="auto"/>
                  </w:divBdr>
                </w:div>
                <w:div w:id="1927184281">
                  <w:marLeft w:val="720"/>
                  <w:marRight w:val="0"/>
                  <w:marTop w:val="0"/>
                  <w:marBottom w:val="100"/>
                  <w:divBdr>
                    <w:top w:val="none" w:sz="0" w:space="0" w:color="auto"/>
                    <w:left w:val="none" w:sz="0" w:space="0" w:color="auto"/>
                    <w:bottom w:val="none" w:sz="0" w:space="0" w:color="auto"/>
                    <w:right w:val="none" w:sz="0" w:space="0" w:color="auto"/>
                  </w:divBdr>
                </w:div>
                <w:div w:id="869882390">
                  <w:marLeft w:val="720"/>
                  <w:marRight w:val="0"/>
                  <w:marTop w:val="0"/>
                  <w:marBottom w:val="100"/>
                  <w:divBdr>
                    <w:top w:val="none" w:sz="0" w:space="0" w:color="auto"/>
                    <w:left w:val="none" w:sz="0" w:space="0" w:color="auto"/>
                    <w:bottom w:val="none" w:sz="0" w:space="0" w:color="auto"/>
                    <w:right w:val="none" w:sz="0" w:space="0" w:color="auto"/>
                  </w:divBdr>
                </w:div>
                <w:div w:id="446706948">
                  <w:marLeft w:val="720"/>
                  <w:marRight w:val="0"/>
                  <w:marTop w:val="0"/>
                  <w:marBottom w:val="100"/>
                  <w:divBdr>
                    <w:top w:val="none" w:sz="0" w:space="0" w:color="auto"/>
                    <w:left w:val="none" w:sz="0" w:space="0" w:color="auto"/>
                    <w:bottom w:val="none" w:sz="0" w:space="0" w:color="auto"/>
                    <w:right w:val="none" w:sz="0" w:space="0" w:color="auto"/>
                  </w:divBdr>
                </w:div>
                <w:div w:id="2066177488">
                  <w:marLeft w:val="720"/>
                  <w:marRight w:val="0"/>
                  <w:marTop w:val="0"/>
                  <w:marBottom w:val="100"/>
                  <w:divBdr>
                    <w:top w:val="none" w:sz="0" w:space="0" w:color="auto"/>
                    <w:left w:val="none" w:sz="0" w:space="0" w:color="auto"/>
                    <w:bottom w:val="none" w:sz="0" w:space="0" w:color="auto"/>
                    <w:right w:val="none" w:sz="0" w:space="0" w:color="auto"/>
                  </w:divBdr>
                </w:div>
                <w:div w:id="594940321">
                  <w:marLeft w:val="720"/>
                  <w:marRight w:val="0"/>
                  <w:marTop w:val="0"/>
                  <w:marBottom w:val="100"/>
                  <w:divBdr>
                    <w:top w:val="none" w:sz="0" w:space="0" w:color="auto"/>
                    <w:left w:val="none" w:sz="0" w:space="0" w:color="auto"/>
                    <w:bottom w:val="none" w:sz="0" w:space="0" w:color="auto"/>
                    <w:right w:val="none" w:sz="0" w:space="0" w:color="auto"/>
                  </w:divBdr>
                </w:div>
                <w:div w:id="1804540323">
                  <w:marLeft w:val="720"/>
                  <w:marRight w:val="0"/>
                  <w:marTop w:val="0"/>
                  <w:marBottom w:val="100"/>
                  <w:divBdr>
                    <w:top w:val="none" w:sz="0" w:space="0" w:color="auto"/>
                    <w:left w:val="none" w:sz="0" w:space="0" w:color="auto"/>
                    <w:bottom w:val="none" w:sz="0" w:space="0" w:color="auto"/>
                    <w:right w:val="none" w:sz="0" w:space="0" w:color="auto"/>
                  </w:divBdr>
                </w:div>
                <w:div w:id="449324891">
                  <w:marLeft w:val="720"/>
                  <w:marRight w:val="0"/>
                  <w:marTop w:val="0"/>
                  <w:marBottom w:val="100"/>
                  <w:divBdr>
                    <w:top w:val="none" w:sz="0" w:space="0" w:color="auto"/>
                    <w:left w:val="none" w:sz="0" w:space="0" w:color="auto"/>
                    <w:bottom w:val="none" w:sz="0" w:space="0" w:color="auto"/>
                    <w:right w:val="none" w:sz="0" w:space="0" w:color="auto"/>
                  </w:divBdr>
                </w:div>
                <w:div w:id="1333530590">
                  <w:marLeft w:val="720"/>
                  <w:marRight w:val="0"/>
                  <w:marTop w:val="0"/>
                  <w:marBottom w:val="100"/>
                  <w:divBdr>
                    <w:top w:val="none" w:sz="0" w:space="0" w:color="auto"/>
                    <w:left w:val="none" w:sz="0" w:space="0" w:color="auto"/>
                    <w:bottom w:val="none" w:sz="0" w:space="0" w:color="auto"/>
                    <w:right w:val="none" w:sz="0" w:space="0" w:color="auto"/>
                  </w:divBdr>
                </w:div>
                <w:div w:id="987128431">
                  <w:marLeft w:val="720"/>
                  <w:marRight w:val="0"/>
                  <w:marTop w:val="0"/>
                  <w:marBottom w:val="100"/>
                  <w:divBdr>
                    <w:top w:val="none" w:sz="0" w:space="0" w:color="auto"/>
                    <w:left w:val="none" w:sz="0" w:space="0" w:color="auto"/>
                    <w:bottom w:val="none" w:sz="0" w:space="0" w:color="auto"/>
                    <w:right w:val="none" w:sz="0" w:space="0" w:color="auto"/>
                  </w:divBdr>
                </w:div>
                <w:div w:id="1539735191">
                  <w:marLeft w:val="720"/>
                  <w:marRight w:val="0"/>
                  <w:marTop w:val="0"/>
                  <w:marBottom w:val="100"/>
                  <w:divBdr>
                    <w:top w:val="none" w:sz="0" w:space="0" w:color="auto"/>
                    <w:left w:val="none" w:sz="0" w:space="0" w:color="auto"/>
                    <w:bottom w:val="none" w:sz="0" w:space="0" w:color="auto"/>
                    <w:right w:val="none" w:sz="0" w:space="0" w:color="auto"/>
                  </w:divBdr>
                </w:div>
                <w:div w:id="73862886">
                  <w:marLeft w:val="720"/>
                  <w:marRight w:val="0"/>
                  <w:marTop w:val="0"/>
                  <w:marBottom w:val="100"/>
                  <w:divBdr>
                    <w:top w:val="none" w:sz="0" w:space="0" w:color="auto"/>
                    <w:left w:val="none" w:sz="0" w:space="0" w:color="auto"/>
                    <w:bottom w:val="none" w:sz="0" w:space="0" w:color="auto"/>
                    <w:right w:val="none" w:sz="0" w:space="0" w:color="auto"/>
                  </w:divBdr>
                </w:div>
                <w:div w:id="335621096">
                  <w:marLeft w:val="720"/>
                  <w:marRight w:val="0"/>
                  <w:marTop w:val="0"/>
                  <w:marBottom w:val="100"/>
                  <w:divBdr>
                    <w:top w:val="none" w:sz="0" w:space="0" w:color="auto"/>
                    <w:left w:val="none" w:sz="0" w:space="0" w:color="auto"/>
                    <w:bottom w:val="none" w:sz="0" w:space="0" w:color="auto"/>
                    <w:right w:val="none" w:sz="0" w:space="0" w:color="auto"/>
                  </w:divBdr>
                </w:div>
                <w:div w:id="1736780613">
                  <w:marLeft w:val="720"/>
                  <w:marRight w:val="0"/>
                  <w:marTop w:val="0"/>
                  <w:marBottom w:val="100"/>
                  <w:divBdr>
                    <w:top w:val="none" w:sz="0" w:space="0" w:color="auto"/>
                    <w:left w:val="none" w:sz="0" w:space="0" w:color="auto"/>
                    <w:bottom w:val="none" w:sz="0" w:space="0" w:color="auto"/>
                    <w:right w:val="none" w:sz="0" w:space="0" w:color="auto"/>
                  </w:divBdr>
                </w:div>
                <w:div w:id="499778423">
                  <w:marLeft w:val="720"/>
                  <w:marRight w:val="0"/>
                  <w:marTop w:val="0"/>
                  <w:marBottom w:val="100"/>
                  <w:divBdr>
                    <w:top w:val="none" w:sz="0" w:space="0" w:color="auto"/>
                    <w:left w:val="none" w:sz="0" w:space="0" w:color="auto"/>
                    <w:bottom w:val="none" w:sz="0" w:space="0" w:color="auto"/>
                    <w:right w:val="none" w:sz="0" w:space="0" w:color="auto"/>
                  </w:divBdr>
                </w:div>
                <w:div w:id="1907841430">
                  <w:marLeft w:val="720"/>
                  <w:marRight w:val="0"/>
                  <w:marTop w:val="0"/>
                  <w:marBottom w:val="100"/>
                  <w:divBdr>
                    <w:top w:val="none" w:sz="0" w:space="0" w:color="auto"/>
                    <w:left w:val="none" w:sz="0" w:space="0" w:color="auto"/>
                    <w:bottom w:val="none" w:sz="0" w:space="0" w:color="auto"/>
                    <w:right w:val="none" w:sz="0" w:space="0" w:color="auto"/>
                  </w:divBdr>
                </w:div>
                <w:div w:id="26877059">
                  <w:marLeft w:val="720"/>
                  <w:marRight w:val="0"/>
                  <w:marTop w:val="0"/>
                  <w:marBottom w:val="100"/>
                  <w:divBdr>
                    <w:top w:val="none" w:sz="0" w:space="0" w:color="auto"/>
                    <w:left w:val="none" w:sz="0" w:space="0" w:color="auto"/>
                    <w:bottom w:val="none" w:sz="0" w:space="0" w:color="auto"/>
                    <w:right w:val="none" w:sz="0" w:space="0" w:color="auto"/>
                  </w:divBdr>
                </w:div>
                <w:div w:id="1639340363">
                  <w:marLeft w:val="720"/>
                  <w:marRight w:val="0"/>
                  <w:marTop w:val="0"/>
                  <w:marBottom w:val="100"/>
                  <w:divBdr>
                    <w:top w:val="none" w:sz="0" w:space="0" w:color="auto"/>
                    <w:left w:val="none" w:sz="0" w:space="0" w:color="auto"/>
                    <w:bottom w:val="none" w:sz="0" w:space="0" w:color="auto"/>
                    <w:right w:val="none" w:sz="0" w:space="0" w:color="auto"/>
                  </w:divBdr>
                </w:div>
                <w:div w:id="865097495">
                  <w:marLeft w:val="720"/>
                  <w:marRight w:val="0"/>
                  <w:marTop w:val="0"/>
                  <w:marBottom w:val="100"/>
                  <w:divBdr>
                    <w:top w:val="none" w:sz="0" w:space="0" w:color="auto"/>
                    <w:left w:val="none" w:sz="0" w:space="0" w:color="auto"/>
                    <w:bottom w:val="none" w:sz="0" w:space="0" w:color="auto"/>
                    <w:right w:val="none" w:sz="0" w:space="0" w:color="auto"/>
                  </w:divBdr>
                </w:div>
                <w:div w:id="850989522">
                  <w:marLeft w:val="720"/>
                  <w:marRight w:val="0"/>
                  <w:marTop w:val="0"/>
                  <w:marBottom w:val="100"/>
                  <w:divBdr>
                    <w:top w:val="none" w:sz="0" w:space="0" w:color="auto"/>
                    <w:left w:val="none" w:sz="0" w:space="0" w:color="auto"/>
                    <w:bottom w:val="none" w:sz="0" w:space="0" w:color="auto"/>
                    <w:right w:val="none" w:sz="0" w:space="0" w:color="auto"/>
                  </w:divBdr>
                </w:div>
                <w:div w:id="921180725">
                  <w:marLeft w:val="0"/>
                  <w:marRight w:val="0"/>
                  <w:marTop w:val="0"/>
                  <w:marBottom w:val="100"/>
                  <w:divBdr>
                    <w:top w:val="none" w:sz="0" w:space="0" w:color="auto"/>
                    <w:left w:val="none" w:sz="0" w:space="0" w:color="auto"/>
                    <w:bottom w:val="none" w:sz="0" w:space="0" w:color="auto"/>
                    <w:right w:val="none" w:sz="0" w:space="0" w:color="auto"/>
                  </w:divBdr>
                </w:div>
                <w:div w:id="1937135029">
                  <w:marLeft w:val="720"/>
                  <w:marRight w:val="0"/>
                  <w:marTop w:val="0"/>
                  <w:marBottom w:val="100"/>
                  <w:divBdr>
                    <w:top w:val="none" w:sz="0" w:space="0" w:color="auto"/>
                    <w:left w:val="none" w:sz="0" w:space="0" w:color="auto"/>
                    <w:bottom w:val="none" w:sz="0" w:space="0" w:color="auto"/>
                    <w:right w:val="none" w:sz="0" w:space="0" w:color="auto"/>
                  </w:divBdr>
                </w:div>
                <w:div w:id="309478480">
                  <w:marLeft w:val="720"/>
                  <w:marRight w:val="0"/>
                  <w:marTop w:val="0"/>
                  <w:marBottom w:val="100"/>
                  <w:divBdr>
                    <w:top w:val="none" w:sz="0" w:space="0" w:color="auto"/>
                    <w:left w:val="none" w:sz="0" w:space="0" w:color="auto"/>
                    <w:bottom w:val="none" w:sz="0" w:space="0" w:color="auto"/>
                    <w:right w:val="none" w:sz="0" w:space="0" w:color="auto"/>
                  </w:divBdr>
                </w:div>
                <w:div w:id="1376392227">
                  <w:marLeft w:val="720"/>
                  <w:marRight w:val="0"/>
                  <w:marTop w:val="0"/>
                  <w:marBottom w:val="100"/>
                  <w:divBdr>
                    <w:top w:val="none" w:sz="0" w:space="0" w:color="auto"/>
                    <w:left w:val="none" w:sz="0" w:space="0" w:color="auto"/>
                    <w:bottom w:val="none" w:sz="0" w:space="0" w:color="auto"/>
                    <w:right w:val="none" w:sz="0" w:space="0" w:color="auto"/>
                  </w:divBdr>
                </w:div>
                <w:div w:id="108815265">
                  <w:marLeft w:val="720"/>
                  <w:marRight w:val="0"/>
                  <w:marTop w:val="0"/>
                  <w:marBottom w:val="100"/>
                  <w:divBdr>
                    <w:top w:val="none" w:sz="0" w:space="0" w:color="auto"/>
                    <w:left w:val="none" w:sz="0" w:space="0" w:color="auto"/>
                    <w:bottom w:val="none" w:sz="0" w:space="0" w:color="auto"/>
                    <w:right w:val="none" w:sz="0" w:space="0" w:color="auto"/>
                  </w:divBdr>
                </w:div>
                <w:div w:id="1038430405">
                  <w:marLeft w:val="720"/>
                  <w:marRight w:val="0"/>
                  <w:marTop w:val="0"/>
                  <w:marBottom w:val="100"/>
                  <w:divBdr>
                    <w:top w:val="none" w:sz="0" w:space="0" w:color="auto"/>
                    <w:left w:val="none" w:sz="0" w:space="0" w:color="auto"/>
                    <w:bottom w:val="none" w:sz="0" w:space="0" w:color="auto"/>
                    <w:right w:val="none" w:sz="0" w:space="0" w:color="auto"/>
                  </w:divBdr>
                </w:div>
                <w:div w:id="57439277">
                  <w:marLeft w:val="1080"/>
                  <w:marRight w:val="0"/>
                  <w:marTop w:val="0"/>
                  <w:marBottom w:val="100"/>
                  <w:divBdr>
                    <w:top w:val="none" w:sz="0" w:space="0" w:color="auto"/>
                    <w:left w:val="none" w:sz="0" w:space="0" w:color="auto"/>
                    <w:bottom w:val="none" w:sz="0" w:space="0" w:color="auto"/>
                    <w:right w:val="none" w:sz="0" w:space="0" w:color="auto"/>
                  </w:divBdr>
                </w:div>
                <w:div w:id="390810776">
                  <w:marLeft w:val="1080"/>
                  <w:marRight w:val="0"/>
                  <w:marTop w:val="0"/>
                  <w:marBottom w:val="100"/>
                  <w:divBdr>
                    <w:top w:val="none" w:sz="0" w:space="0" w:color="auto"/>
                    <w:left w:val="none" w:sz="0" w:space="0" w:color="auto"/>
                    <w:bottom w:val="none" w:sz="0" w:space="0" w:color="auto"/>
                    <w:right w:val="none" w:sz="0" w:space="0" w:color="auto"/>
                  </w:divBdr>
                </w:div>
                <w:div w:id="36665527">
                  <w:marLeft w:val="720"/>
                  <w:marRight w:val="0"/>
                  <w:marTop w:val="0"/>
                  <w:marBottom w:val="100"/>
                  <w:divBdr>
                    <w:top w:val="none" w:sz="0" w:space="0" w:color="auto"/>
                    <w:left w:val="none" w:sz="0" w:space="0" w:color="auto"/>
                    <w:bottom w:val="none" w:sz="0" w:space="0" w:color="auto"/>
                    <w:right w:val="none" w:sz="0" w:space="0" w:color="auto"/>
                  </w:divBdr>
                </w:div>
                <w:div w:id="808404235">
                  <w:marLeft w:val="720"/>
                  <w:marRight w:val="0"/>
                  <w:marTop w:val="0"/>
                  <w:marBottom w:val="100"/>
                  <w:divBdr>
                    <w:top w:val="none" w:sz="0" w:space="0" w:color="auto"/>
                    <w:left w:val="none" w:sz="0" w:space="0" w:color="auto"/>
                    <w:bottom w:val="none" w:sz="0" w:space="0" w:color="auto"/>
                    <w:right w:val="none" w:sz="0" w:space="0" w:color="auto"/>
                  </w:divBdr>
                </w:div>
                <w:div w:id="1247224978">
                  <w:marLeft w:val="720"/>
                  <w:marRight w:val="0"/>
                  <w:marTop w:val="0"/>
                  <w:marBottom w:val="100"/>
                  <w:divBdr>
                    <w:top w:val="none" w:sz="0" w:space="0" w:color="auto"/>
                    <w:left w:val="none" w:sz="0" w:space="0" w:color="auto"/>
                    <w:bottom w:val="none" w:sz="0" w:space="0" w:color="auto"/>
                    <w:right w:val="none" w:sz="0" w:space="0" w:color="auto"/>
                  </w:divBdr>
                </w:div>
                <w:div w:id="289746429">
                  <w:marLeft w:val="1080"/>
                  <w:marRight w:val="0"/>
                  <w:marTop w:val="0"/>
                  <w:marBottom w:val="100"/>
                  <w:divBdr>
                    <w:top w:val="none" w:sz="0" w:space="0" w:color="auto"/>
                    <w:left w:val="none" w:sz="0" w:space="0" w:color="auto"/>
                    <w:bottom w:val="none" w:sz="0" w:space="0" w:color="auto"/>
                    <w:right w:val="none" w:sz="0" w:space="0" w:color="auto"/>
                  </w:divBdr>
                </w:div>
                <w:div w:id="1459375858">
                  <w:marLeft w:val="1080"/>
                  <w:marRight w:val="0"/>
                  <w:marTop w:val="0"/>
                  <w:marBottom w:val="100"/>
                  <w:divBdr>
                    <w:top w:val="none" w:sz="0" w:space="0" w:color="auto"/>
                    <w:left w:val="none" w:sz="0" w:space="0" w:color="auto"/>
                    <w:bottom w:val="none" w:sz="0" w:space="0" w:color="auto"/>
                    <w:right w:val="none" w:sz="0" w:space="0" w:color="auto"/>
                  </w:divBdr>
                </w:div>
                <w:div w:id="792284316">
                  <w:marLeft w:val="1080"/>
                  <w:marRight w:val="0"/>
                  <w:marTop w:val="0"/>
                  <w:marBottom w:val="100"/>
                  <w:divBdr>
                    <w:top w:val="none" w:sz="0" w:space="0" w:color="auto"/>
                    <w:left w:val="none" w:sz="0" w:space="0" w:color="auto"/>
                    <w:bottom w:val="none" w:sz="0" w:space="0" w:color="auto"/>
                    <w:right w:val="none" w:sz="0" w:space="0" w:color="auto"/>
                  </w:divBdr>
                </w:div>
                <w:div w:id="756946220">
                  <w:marLeft w:val="1080"/>
                  <w:marRight w:val="0"/>
                  <w:marTop w:val="0"/>
                  <w:marBottom w:val="100"/>
                  <w:divBdr>
                    <w:top w:val="none" w:sz="0" w:space="0" w:color="auto"/>
                    <w:left w:val="none" w:sz="0" w:space="0" w:color="auto"/>
                    <w:bottom w:val="none" w:sz="0" w:space="0" w:color="auto"/>
                    <w:right w:val="none" w:sz="0" w:space="0" w:color="auto"/>
                  </w:divBdr>
                </w:div>
                <w:div w:id="876894679">
                  <w:marLeft w:val="1080"/>
                  <w:marRight w:val="0"/>
                  <w:marTop w:val="0"/>
                  <w:marBottom w:val="100"/>
                  <w:divBdr>
                    <w:top w:val="none" w:sz="0" w:space="0" w:color="auto"/>
                    <w:left w:val="none" w:sz="0" w:space="0" w:color="auto"/>
                    <w:bottom w:val="none" w:sz="0" w:space="0" w:color="auto"/>
                    <w:right w:val="none" w:sz="0" w:space="0" w:color="auto"/>
                  </w:divBdr>
                </w:div>
                <w:div w:id="908081376">
                  <w:marLeft w:val="1080"/>
                  <w:marRight w:val="0"/>
                  <w:marTop w:val="0"/>
                  <w:marBottom w:val="100"/>
                  <w:divBdr>
                    <w:top w:val="none" w:sz="0" w:space="0" w:color="auto"/>
                    <w:left w:val="none" w:sz="0" w:space="0" w:color="auto"/>
                    <w:bottom w:val="none" w:sz="0" w:space="0" w:color="auto"/>
                    <w:right w:val="none" w:sz="0" w:space="0" w:color="auto"/>
                  </w:divBdr>
                </w:div>
                <w:div w:id="61485670">
                  <w:marLeft w:val="1080"/>
                  <w:marRight w:val="0"/>
                  <w:marTop w:val="0"/>
                  <w:marBottom w:val="100"/>
                  <w:divBdr>
                    <w:top w:val="none" w:sz="0" w:space="0" w:color="auto"/>
                    <w:left w:val="none" w:sz="0" w:space="0" w:color="auto"/>
                    <w:bottom w:val="none" w:sz="0" w:space="0" w:color="auto"/>
                    <w:right w:val="none" w:sz="0" w:space="0" w:color="auto"/>
                  </w:divBdr>
                </w:div>
                <w:div w:id="2069066231">
                  <w:marLeft w:val="720"/>
                  <w:marRight w:val="0"/>
                  <w:marTop w:val="0"/>
                  <w:marBottom w:val="100"/>
                  <w:divBdr>
                    <w:top w:val="none" w:sz="0" w:space="0" w:color="auto"/>
                    <w:left w:val="none" w:sz="0" w:space="0" w:color="auto"/>
                    <w:bottom w:val="none" w:sz="0" w:space="0" w:color="auto"/>
                    <w:right w:val="none" w:sz="0" w:space="0" w:color="auto"/>
                  </w:divBdr>
                </w:div>
                <w:div w:id="776094998">
                  <w:marLeft w:val="1080"/>
                  <w:marRight w:val="0"/>
                  <w:marTop w:val="0"/>
                  <w:marBottom w:val="100"/>
                  <w:divBdr>
                    <w:top w:val="none" w:sz="0" w:space="0" w:color="auto"/>
                    <w:left w:val="none" w:sz="0" w:space="0" w:color="auto"/>
                    <w:bottom w:val="none" w:sz="0" w:space="0" w:color="auto"/>
                    <w:right w:val="none" w:sz="0" w:space="0" w:color="auto"/>
                  </w:divBdr>
                </w:div>
                <w:div w:id="1762753285">
                  <w:marLeft w:val="1080"/>
                  <w:marRight w:val="0"/>
                  <w:marTop w:val="0"/>
                  <w:marBottom w:val="100"/>
                  <w:divBdr>
                    <w:top w:val="none" w:sz="0" w:space="0" w:color="auto"/>
                    <w:left w:val="none" w:sz="0" w:space="0" w:color="auto"/>
                    <w:bottom w:val="none" w:sz="0" w:space="0" w:color="auto"/>
                    <w:right w:val="none" w:sz="0" w:space="0" w:color="auto"/>
                  </w:divBdr>
                </w:div>
                <w:div w:id="229005956">
                  <w:marLeft w:val="1080"/>
                  <w:marRight w:val="0"/>
                  <w:marTop w:val="0"/>
                  <w:marBottom w:val="100"/>
                  <w:divBdr>
                    <w:top w:val="none" w:sz="0" w:space="0" w:color="auto"/>
                    <w:left w:val="none" w:sz="0" w:space="0" w:color="auto"/>
                    <w:bottom w:val="none" w:sz="0" w:space="0" w:color="auto"/>
                    <w:right w:val="none" w:sz="0" w:space="0" w:color="auto"/>
                  </w:divBdr>
                </w:div>
                <w:div w:id="357238473">
                  <w:marLeft w:val="1080"/>
                  <w:marRight w:val="0"/>
                  <w:marTop w:val="0"/>
                  <w:marBottom w:val="100"/>
                  <w:divBdr>
                    <w:top w:val="none" w:sz="0" w:space="0" w:color="auto"/>
                    <w:left w:val="none" w:sz="0" w:space="0" w:color="auto"/>
                    <w:bottom w:val="none" w:sz="0" w:space="0" w:color="auto"/>
                    <w:right w:val="none" w:sz="0" w:space="0" w:color="auto"/>
                  </w:divBdr>
                </w:div>
                <w:div w:id="1686327387">
                  <w:marLeft w:val="1080"/>
                  <w:marRight w:val="0"/>
                  <w:marTop w:val="0"/>
                  <w:marBottom w:val="100"/>
                  <w:divBdr>
                    <w:top w:val="none" w:sz="0" w:space="0" w:color="auto"/>
                    <w:left w:val="none" w:sz="0" w:space="0" w:color="auto"/>
                    <w:bottom w:val="none" w:sz="0" w:space="0" w:color="auto"/>
                    <w:right w:val="none" w:sz="0" w:space="0" w:color="auto"/>
                  </w:divBdr>
                </w:div>
                <w:div w:id="1634098176">
                  <w:marLeft w:val="720"/>
                  <w:marRight w:val="0"/>
                  <w:marTop w:val="0"/>
                  <w:marBottom w:val="100"/>
                  <w:divBdr>
                    <w:top w:val="none" w:sz="0" w:space="0" w:color="auto"/>
                    <w:left w:val="none" w:sz="0" w:space="0" w:color="auto"/>
                    <w:bottom w:val="none" w:sz="0" w:space="0" w:color="auto"/>
                    <w:right w:val="none" w:sz="0" w:space="0" w:color="auto"/>
                  </w:divBdr>
                </w:div>
                <w:div w:id="197594049">
                  <w:marLeft w:val="720"/>
                  <w:marRight w:val="0"/>
                  <w:marTop w:val="0"/>
                  <w:marBottom w:val="100"/>
                  <w:divBdr>
                    <w:top w:val="none" w:sz="0" w:space="0" w:color="auto"/>
                    <w:left w:val="none" w:sz="0" w:space="0" w:color="auto"/>
                    <w:bottom w:val="none" w:sz="0" w:space="0" w:color="auto"/>
                    <w:right w:val="none" w:sz="0" w:space="0" w:color="auto"/>
                  </w:divBdr>
                </w:div>
                <w:div w:id="2006548146">
                  <w:marLeft w:val="1224"/>
                  <w:marRight w:val="0"/>
                  <w:marTop w:val="0"/>
                  <w:marBottom w:val="100"/>
                  <w:divBdr>
                    <w:top w:val="none" w:sz="0" w:space="0" w:color="auto"/>
                    <w:left w:val="none" w:sz="0" w:space="0" w:color="auto"/>
                    <w:bottom w:val="none" w:sz="0" w:space="0" w:color="auto"/>
                    <w:right w:val="none" w:sz="0" w:space="0" w:color="auto"/>
                  </w:divBdr>
                </w:div>
                <w:div w:id="755904464">
                  <w:marLeft w:val="1224"/>
                  <w:marRight w:val="0"/>
                  <w:marTop w:val="0"/>
                  <w:marBottom w:val="100"/>
                  <w:divBdr>
                    <w:top w:val="none" w:sz="0" w:space="0" w:color="auto"/>
                    <w:left w:val="none" w:sz="0" w:space="0" w:color="auto"/>
                    <w:bottom w:val="none" w:sz="0" w:space="0" w:color="auto"/>
                    <w:right w:val="none" w:sz="0" w:space="0" w:color="auto"/>
                  </w:divBdr>
                </w:div>
                <w:div w:id="1273440915">
                  <w:marLeft w:val="1224"/>
                  <w:marRight w:val="0"/>
                  <w:marTop w:val="0"/>
                  <w:marBottom w:val="100"/>
                  <w:divBdr>
                    <w:top w:val="none" w:sz="0" w:space="0" w:color="auto"/>
                    <w:left w:val="none" w:sz="0" w:space="0" w:color="auto"/>
                    <w:bottom w:val="none" w:sz="0" w:space="0" w:color="auto"/>
                    <w:right w:val="none" w:sz="0" w:space="0" w:color="auto"/>
                  </w:divBdr>
                </w:div>
                <w:div w:id="1656102536">
                  <w:marLeft w:val="1224"/>
                  <w:marRight w:val="0"/>
                  <w:marTop w:val="0"/>
                  <w:marBottom w:val="100"/>
                  <w:divBdr>
                    <w:top w:val="none" w:sz="0" w:space="0" w:color="auto"/>
                    <w:left w:val="none" w:sz="0" w:space="0" w:color="auto"/>
                    <w:bottom w:val="none" w:sz="0" w:space="0" w:color="auto"/>
                    <w:right w:val="none" w:sz="0" w:space="0" w:color="auto"/>
                  </w:divBdr>
                </w:div>
                <w:div w:id="1613634160">
                  <w:marLeft w:val="1224"/>
                  <w:marRight w:val="0"/>
                  <w:marTop w:val="0"/>
                  <w:marBottom w:val="100"/>
                  <w:divBdr>
                    <w:top w:val="none" w:sz="0" w:space="0" w:color="auto"/>
                    <w:left w:val="none" w:sz="0" w:space="0" w:color="auto"/>
                    <w:bottom w:val="none" w:sz="0" w:space="0" w:color="auto"/>
                    <w:right w:val="none" w:sz="0" w:space="0" w:color="auto"/>
                  </w:divBdr>
                </w:div>
                <w:div w:id="1504857348">
                  <w:marLeft w:val="1224"/>
                  <w:marRight w:val="0"/>
                  <w:marTop w:val="0"/>
                  <w:marBottom w:val="100"/>
                  <w:divBdr>
                    <w:top w:val="none" w:sz="0" w:space="0" w:color="auto"/>
                    <w:left w:val="none" w:sz="0" w:space="0" w:color="auto"/>
                    <w:bottom w:val="none" w:sz="0" w:space="0" w:color="auto"/>
                    <w:right w:val="none" w:sz="0" w:space="0" w:color="auto"/>
                  </w:divBdr>
                </w:div>
                <w:div w:id="526261535">
                  <w:marLeft w:val="720"/>
                  <w:marRight w:val="0"/>
                  <w:marTop w:val="0"/>
                  <w:marBottom w:val="100"/>
                  <w:divBdr>
                    <w:top w:val="none" w:sz="0" w:space="0" w:color="auto"/>
                    <w:left w:val="none" w:sz="0" w:space="0" w:color="auto"/>
                    <w:bottom w:val="none" w:sz="0" w:space="0" w:color="auto"/>
                    <w:right w:val="none" w:sz="0" w:space="0" w:color="auto"/>
                  </w:divBdr>
                </w:div>
                <w:div w:id="923496972">
                  <w:marLeft w:val="720"/>
                  <w:marRight w:val="0"/>
                  <w:marTop w:val="0"/>
                  <w:marBottom w:val="100"/>
                  <w:divBdr>
                    <w:top w:val="none" w:sz="0" w:space="0" w:color="auto"/>
                    <w:left w:val="none" w:sz="0" w:space="0" w:color="auto"/>
                    <w:bottom w:val="none" w:sz="0" w:space="0" w:color="auto"/>
                    <w:right w:val="none" w:sz="0" w:space="0" w:color="auto"/>
                  </w:divBdr>
                </w:div>
                <w:div w:id="1873150433">
                  <w:marLeft w:val="0"/>
                  <w:marRight w:val="0"/>
                  <w:marTop w:val="0"/>
                  <w:marBottom w:val="100"/>
                  <w:divBdr>
                    <w:top w:val="none" w:sz="0" w:space="0" w:color="auto"/>
                    <w:left w:val="none" w:sz="0" w:space="0" w:color="auto"/>
                    <w:bottom w:val="none" w:sz="0" w:space="0" w:color="auto"/>
                    <w:right w:val="none" w:sz="0" w:space="0" w:color="auto"/>
                  </w:divBdr>
                </w:div>
                <w:div w:id="312687208">
                  <w:marLeft w:val="0"/>
                  <w:marRight w:val="0"/>
                  <w:marTop w:val="0"/>
                  <w:marBottom w:val="100"/>
                  <w:divBdr>
                    <w:top w:val="none" w:sz="0" w:space="0" w:color="auto"/>
                    <w:left w:val="none" w:sz="0" w:space="0" w:color="auto"/>
                    <w:bottom w:val="none" w:sz="0" w:space="0" w:color="auto"/>
                    <w:right w:val="none" w:sz="0" w:space="0" w:color="auto"/>
                  </w:divBdr>
                </w:div>
                <w:div w:id="1385057033">
                  <w:marLeft w:val="0"/>
                  <w:marRight w:val="0"/>
                  <w:marTop w:val="0"/>
                  <w:marBottom w:val="100"/>
                  <w:divBdr>
                    <w:top w:val="none" w:sz="0" w:space="0" w:color="auto"/>
                    <w:left w:val="none" w:sz="0" w:space="0" w:color="auto"/>
                    <w:bottom w:val="none" w:sz="0" w:space="0" w:color="auto"/>
                    <w:right w:val="none" w:sz="0" w:space="0" w:color="auto"/>
                  </w:divBdr>
                </w:div>
                <w:div w:id="853958789">
                  <w:marLeft w:val="720"/>
                  <w:marRight w:val="0"/>
                  <w:marTop w:val="0"/>
                  <w:marBottom w:val="100"/>
                  <w:divBdr>
                    <w:top w:val="none" w:sz="0" w:space="0" w:color="auto"/>
                    <w:left w:val="none" w:sz="0" w:space="0" w:color="auto"/>
                    <w:bottom w:val="none" w:sz="0" w:space="0" w:color="auto"/>
                    <w:right w:val="none" w:sz="0" w:space="0" w:color="auto"/>
                  </w:divBdr>
                </w:div>
                <w:div w:id="1786732326">
                  <w:marLeft w:val="720"/>
                  <w:marRight w:val="0"/>
                  <w:marTop w:val="0"/>
                  <w:marBottom w:val="100"/>
                  <w:divBdr>
                    <w:top w:val="none" w:sz="0" w:space="0" w:color="auto"/>
                    <w:left w:val="none" w:sz="0" w:space="0" w:color="auto"/>
                    <w:bottom w:val="none" w:sz="0" w:space="0" w:color="auto"/>
                    <w:right w:val="none" w:sz="0" w:space="0" w:color="auto"/>
                  </w:divBdr>
                </w:div>
                <w:div w:id="1704935188">
                  <w:marLeft w:val="0"/>
                  <w:marRight w:val="0"/>
                  <w:marTop w:val="0"/>
                  <w:marBottom w:val="100"/>
                  <w:divBdr>
                    <w:top w:val="none" w:sz="0" w:space="0" w:color="auto"/>
                    <w:left w:val="none" w:sz="0" w:space="0" w:color="auto"/>
                    <w:bottom w:val="none" w:sz="0" w:space="0" w:color="auto"/>
                    <w:right w:val="none" w:sz="0" w:space="0" w:color="auto"/>
                  </w:divBdr>
                </w:div>
                <w:div w:id="9844254">
                  <w:marLeft w:val="0"/>
                  <w:marRight w:val="0"/>
                  <w:marTop w:val="0"/>
                  <w:marBottom w:val="100"/>
                  <w:divBdr>
                    <w:top w:val="none" w:sz="0" w:space="0" w:color="auto"/>
                    <w:left w:val="none" w:sz="0" w:space="0" w:color="auto"/>
                    <w:bottom w:val="none" w:sz="0" w:space="0" w:color="auto"/>
                    <w:right w:val="none" w:sz="0" w:space="0" w:color="auto"/>
                  </w:divBdr>
                </w:div>
                <w:div w:id="1173030479">
                  <w:marLeft w:val="0"/>
                  <w:marRight w:val="0"/>
                  <w:marTop w:val="0"/>
                  <w:marBottom w:val="100"/>
                  <w:divBdr>
                    <w:top w:val="none" w:sz="0" w:space="0" w:color="auto"/>
                    <w:left w:val="none" w:sz="0" w:space="0" w:color="auto"/>
                    <w:bottom w:val="none" w:sz="0" w:space="0" w:color="auto"/>
                    <w:right w:val="none" w:sz="0" w:space="0" w:color="auto"/>
                  </w:divBdr>
                </w:div>
                <w:div w:id="245572551">
                  <w:marLeft w:val="0"/>
                  <w:marRight w:val="0"/>
                  <w:marTop w:val="0"/>
                  <w:marBottom w:val="100"/>
                  <w:divBdr>
                    <w:top w:val="none" w:sz="0" w:space="0" w:color="auto"/>
                    <w:left w:val="none" w:sz="0" w:space="0" w:color="auto"/>
                    <w:bottom w:val="none" w:sz="0" w:space="0" w:color="auto"/>
                    <w:right w:val="none" w:sz="0" w:space="0" w:color="auto"/>
                  </w:divBdr>
                </w:div>
                <w:div w:id="416875280">
                  <w:marLeft w:val="0"/>
                  <w:marRight w:val="0"/>
                  <w:marTop w:val="0"/>
                  <w:marBottom w:val="100"/>
                  <w:divBdr>
                    <w:top w:val="none" w:sz="0" w:space="0" w:color="auto"/>
                    <w:left w:val="none" w:sz="0" w:space="0" w:color="auto"/>
                    <w:bottom w:val="none" w:sz="0" w:space="0" w:color="auto"/>
                    <w:right w:val="none" w:sz="0" w:space="0" w:color="auto"/>
                  </w:divBdr>
                </w:div>
                <w:div w:id="255141045">
                  <w:marLeft w:val="0"/>
                  <w:marRight w:val="0"/>
                  <w:marTop w:val="0"/>
                  <w:marBottom w:val="100"/>
                  <w:divBdr>
                    <w:top w:val="none" w:sz="0" w:space="0" w:color="auto"/>
                    <w:left w:val="none" w:sz="0" w:space="0" w:color="auto"/>
                    <w:bottom w:val="none" w:sz="0" w:space="0" w:color="auto"/>
                    <w:right w:val="none" w:sz="0" w:space="0" w:color="auto"/>
                  </w:divBdr>
                </w:div>
                <w:div w:id="1312906391">
                  <w:marLeft w:val="0"/>
                  <w:marRight w:val="0"/>
                  <w:marTop w:val="0"/>
                  <w:marBottom w:val="100"/>
                  <w:divBdr>
                    <w:top w:val="none" w:sz="0" w:space="0" w:color="auto"/>
                    <w:left w:val="none" w:sz="0" w:space="0" w:color="auto"/>
                    <w:bottom w:val="none" w:sz="0" w:space="0" w:color="auto"/>
                    <w:right w:val="none" w:sz="0" w:space="0" w:color="auto"/>
                  </w:divBdr>
                </w:div>
                <w:div w:id="1015036015">
                  <w:marLeft w:val="0"/>
                  <w:marRight w:val="0"/>
                  <w:marTop w:val="0"/>
                  <w:marBottom w:val="100"/>
                  <w:divBdr>
                    <w:top w:val="none" w:sz="0" w:space="0" w:color="auto"/>
                    <w:left w:val="none" w:sz="0" w:space="0" w:color="auto"/>
                    <w:bottom w:val="none" w:sz="0" w:space="0" w:color="auto"/>
                    <w:right w:val="none" w:sz="0" w:space="0" w:color="auto"/>
                  </w:divBdr>
                </w:div>
                <w:div w:id="340014862">
                  <w:marLeft w:val="0"/>
                  <w:marRight w:val="0"/>
                  <w:marTop w:val="0"/>
                  <w:marBottom w:val="100"/>
                  <w:divBdr>
                    <w:top w:val="none" w:sz="0" w:space="0" w:color="auto"/>
                    <w:left w:val="none" w:sz="0" w:space="0" w:color="auto"/>
                    <w:bottom w:val="none" w:sz="0" w:space="0" w:color="auto"/>
                    <w:right w:val="none" w:sz="0" w:space="0" w:color="auto"/>
                  </w:divBdr>
                </w:div>
                <w:div w:id="888810006">
                  <w:marLeft w:val="0"/>
                  <w:marRight w:val="0"/>
                  <w:marTop w:val="0"/>
                  <w:marBottom w:val="100"/>
                  <w:divBdr>
                    <w:top w:val="none" w:sz="0" w:space="0" w:color="auto"/>
                    <w:left w:val="none" w:sz="0" w:space="0" w:color="auto"/>
                    <w:bottom w:val="none" w:sz="0" w:space="0" w:color="auto"/>
                    <w:right w:val="none" w:sz="0" w:space="0" w:color="auto"/>
                  </w:divBdr>
                </w:div>
                <w:div w:id="544217996">
                  <w:marLeft w:val="0"/>
                  <w:marRight w:val="0"/>
                  <w:marTop w:val="0"/>
                  <w:marBottom w:val="100"/>
                  <w:divBdr>
                    <w:top w:val="none" w:sz="0" w:space="0" w:color="auto"/>
                    <w:left w:val="none" w:sz="0" w:space="0" w:color="auto"/>
                    <w:bottom w:val="none" w:sz="0" w:space="0" w:color="auto"/>
                    <w:right w:val="none" w:sz="0" w:space="0" w:color="auto"/>
                  </w:divBdr>
                </w:div>
                <w:div w:id="1393311079">
                  <w:marLeft w:val="0"/>
                  <w:marRight w:val="0"/>
                  <w:marTop w:val="0"/>
                  <w:marBottom w:val="100"/>
                  <w:divBdr>
                    <w:top w:val="none" w:sz="0" w:space="0" w:color="auto"/>
                    <w:left w:val="none" w:sz="0" w:space="0" w:color="auto"/>
                    <w:bottom w:val="none" w:sz="0" w:space="0" w:color="auto"/>
                    <w:right w:val="none" w:sz="0" w:space="0" w:color="auto"/>
                  </w:divBdr>
                </w:div>
                <w:div w:id="767116827">
                  <w:marLeft w:val="720"/>
                  <w:marRight w:val="0"/>
                  <w:marTop w:val="0"/>
                  <w:marBottom w:val="100"/>
                  <w:divBdr>
                    <w:top w:val="none" w:sz="0" w:space="0" w:color="auto"/>
                    <w:left w:val="none" w:sz="0" w:space="0" w:color="auto"/>
                    <w:bottom w:val="none" w:sz="0" w:space="0" w:color="auto"/>
                    <w:right w:val="none" w:sz="0" w:space="0" w:color="auto"/>
                  </w:divBdr>
                </w:div>
                <w:div w:id="66194365">
                  <w:marLeft w:val="720"/>
                  <w:marRight w:val="0"/>
                  <w:marTop w:val="0"/>
                  <w:marBottom w:val="100"/>
                  <w:divBdr>
                    <w:top w:val="none" w:sz="0" w:space="0" w:color="auto"/>
                    <w:left w:val="none" w:sz="0" w:space="0" w:color="auto"/>
                    <w:bottom w:val="none" w:sz="0" w:space="0" w:color="auto"/>
                    <w:right w:val="none" w:sz="0" w:space="0" w:color="auto"/>
                  </w:divBdr>
                </w:div>
                <w:div w:id="1867526164">
                  <w:marLeft w:val="0"/>
                  <w:marRight w:val="0"/>
                  <w:marTop w:val="0"/>
                  <w:marBottom w:val="100"/>
                  <w:divBdr>
                    <w:top w:val="none" w:sz="0" w:space="0" w:color="auto"/>
                    <w:left w:val="none" w:sz="0" w:space="0" w:color="auto"/>
                    <w:bottom w:val="none" w:sz="0" w:space="0" w:color="auto"/>
                    <w:right w:val="none" w:sz="0" w:space="0" w:color="auto"/>
                  </w:divBdr>
                </w:div>
                <w:div w:id="2077392508">
                  <w:marLeft w:val="0"/>
                  <w:marRight w:val="0"/>
                  <w:marTop w:val="0"/>
                  <w:marBottom w:val="100"/>
                  <w:divBdr>
                    <w:top w:val="none" w:sz="0" w:space="0" w:color="auto"/>
                    <w:left w:val="none" w:sz="0" w:space="0" w:color="auto"/>
                    <w:bottom w:val="none" w:sz="0" w:space="0" w:color="auto"/>
                    <w:right w:val="none" w:sz="0" w:space="0" w:color="auto"/>
                  </w:divBdr>
                </w:div>
                <w:div w:id="43337461">
                  <w:marLeft w:val="0"/>
                  <w:marRight w:val="0"/>
                  <w:marTop w:val="0"/>
                  <w:marBottom w:val="100"/>
                  <w:divBdr>
                    <w:top w:val="none" w:sz="0" w:space="0" w:color="auto"/>
                    <w:left w:val="none" w:sz="0" w:space="0" w:color="auto"/>
                    <w:bottom w:val="none" w:sz="0" w:space="0" w:color="auto"/>
                    <w:right w:val="none" w:sz="0" w:space="0" w:color="auto"/>
                  </w:divBdr>
                </w:div>
                <w:div w:id="1069766662">
                  <w:marLeft w:val="0"/>
                  <w:marRight w:val="0"/>
                  <w:marTop w:val="0"/>
                  <w:marBottom w:val="100"/>
                  <w:divBdr>
                    <w:top w:val="none" w:sz="0" w:space="0" w:color="auto"/>
                    <w:left w:val="none" w:sz="0" w:space="0" w:color="auto"/>
                    <w:bottom w:val="none" w:sz="0" w:space="0" w:color="auto"/>
                    <w:right w:val="none" w:sz="0" w:space="0" w:color="auto"/>
                  </w:divBdr>
                </w:div>
                <w:div w:id="1896618337">
                  <w:marLeft w:val="0"/>
                  <w:marRight w:val="0"/>
                  <w:marTop w:val="0"/>
                  <w:marBottom w:val="100"/>
                  <w:divBdr>
                    <w:top w:val="none" w:sz="0" w:space="0" w:color="auto"/>
                    <w:left w:val="none" w:sz="0" w:space="0" w:color="auto"/>
                    <w:bottom w:val="none" w:sz="0" w:space="0" w:color="auto"/>
                    <w:right w:val="none" w:sz="0" w:space="0" w:color="auto"/>
                  </w:divBdr>
                </w:div>
                <w:div w:id="903100186">
                  <w:marLeft w:val="0"/>
                  <w:marRight w:val="0"/>
                  <w:marTop w:val="0"/>
                  <w:marBottom w:val="100"/>
                  <w:divBdr>
                    <w:top w:val="none" w:sz="0" w:space="0" w:color="auto"/>
                    <w:left w:val="none" w:sz="0" w:space="0" w:color="auto"/>
                    <w:bottom w:val="none" w:sz="0" w:space="0" w:color="auto"/>
                    <w:right w:val="none" w:sz="0" w:space="0" w:color="auto"/>
                  </w:divBdr>
                </w:div>
                <w:div w:id="151800489">
                  <w:marLeft w:val="0"/>
                  <w:marRight w:val="0"/>
                  <w:marTop w:val="0"/>
                  <w:marBottom w:val="100"/>
                  <w:divBdr>
                    <w:top w:val="none" w:sz="0" w:space="0" w:color="auto"/>
                    <w:left w:val="none" w:sz="0" w:space="0" w:color="auto"/>
                    <w:bottom w:val="none" w:sz="0" w:space="0" w:color="auto"/>
                    <w:right w:val="none" w:sz="0" w:space="0" w:color="auto"/>
                  </w:divBdr>
                </w:div>
                <w:div w:id="1365135756">
                  <w:marLeft w:val="0"/>
                  <w:marRight w:val="0"/>
                  <w:marTop w:val="0"/>
                  <w:marBottom w:val="100"/>
                  <w:divBdr>
                    <w:top w:val="none" w:sz="0" w:space="0" w:color="auto"/>
                    <w:left w:val="none" w:sz="0" w:space="0" w:color="auto"/>
                    <w:bottom w:val="none" w:sz="0" w:space="0" w:color="auto"/>
                    <w:right w:val="none" w:sz="0" w:space="0" w:color="auto"/>
                  </w:divBdr>
                </w:div>
                <w:div w:id="28141608">
                  <w:marLeft w:val="0"/>
                  <w:marRight w:val="0"/>
                  <w:marTop w:val="0"/>
                  <w:marBottom w:val="100"/>
                  <w:divBdr>
                    <w:top w:val="none" w:sz="0" w:space="0" w:color="auto"/>
                    <w:left w:val="none" w:sz="0" w:space="0" w:color="auto"/>
                    <w:bottom w:val="none" w:sz="0" w:space="0" w:color="auto"/>
                    <w:right w:val="none" w:sz="0" w:space="0" w:color="auto"/>
                  </w:divBdr>
                </w:div>
                <w:div w:id="2043048556">
                  <w:marLeft w:val="0"/>
                  <w:marRight w:val="0"/>
                  <w:marTop w:val="0"/>
                  <w:marBottom w:val="100"/>
                  <w:divBdr>
                    <w:top w:val="none" w:sz="0" w:space="0" w:color="auto"/>
                    <w:left w:val="none" w:sz="0" w:space="0" w:color="auto"/>
                    <w:bottom w:val="none" w:sz="0" w:space="0" w:color="auto"/>
                    <w:right w:val="none" w:sz="0" w:space="0" w:color="auto"/>
                  </w:divBdr>
                </w:div>
                <w:div w:id="1304697442">
                  <w:marLeft w:val="0"/>
                  <w:marRight w:val="0"/>
                  <w:marTop w:val="0"/>
                  <w:marBottom w:val="100"/>
                  <w:divBdr>
                    <w:top w:val="none" w:sz="0" w:space="0" w:color="auto"/>
                    <w:left w:val="none" w:sz="0" w:space="0" w:color="auto"/>
                    <w:bottom w:val="none" w:sz="0" w:space="0" w:color="auto"/>
                    <w:right w:val="none" w:sz="0" w:space="0" w:color="auto"/>
                  </w:divBdr>
                </w:div>
                <w:div w:id="654146290">
                  <w:marLeft w:val="0"/>
                  <w:marRight w:val="0"/>
                  <w:marTop w:val="0"/>
                  <w:marBottom w:val="100"/>
                  <w:divBdr>
                    <w:top w:val="none" w:sz="0" w:space="0" w:color="auto"/>
                    <w:left w:val="none" w:sz="0" w:space="0" w:color="auto"/>
                    <w:bottom w:val="none" w:sz="0" w:space="0" w:color="auto"/>
                    <w:right w:val="none" w:sz="0" w:space="0" w:color="auto"/>
                  </w:divBdr>
                </w:div>
                <w:div w:id="1181161848">
                  <w:marLeft w:val="0"/>
                  <w:marRight w:val="0"/>
                  <w:marTop w:val="0"/>
                  <w:marBottom w:val="100"/>
                  <w:divBdr>
                    <w:top w:val="none" w:sz="0" w:space="0" w:color="auto"/>
                    <w:left w:val="none" w:sz="0" w:space="0" w:color="auto"/>
                    <w:bottom w:val="none" w:sz="0" w:space="0" w:color="auto"/>
                    <w:right w:val="none" w:sz="0" w:space="0" w:color="auto"/>
                  </w:divBdr>
                </w:div>
                <w:div w:id="726756750">
                  <w:marLeft w:val="0"/>
                  <w:marRight w:val="0"/>
                  <w:marTop w:val="0"/>
                  <w:marBottom w:val="100"/>
                  <w:divBdr>
                    <w:top w:val="none" w:sz="0" w:space="0" w:color="auto"/>
                    <w:left w:val="none" w:sz="0" w:space="0" w:color="auto"/>
                    <w:bottom w:val="none" w:sz="0" w:space="0" w:color="auto"/>
                    <w:right w:val="none" w:sz="0" w:space="0" w:color="auto"/>
                  </w:divBdr>
                </w:div>
                <w:div w:id="247346646">
                  <w:marLeft w:val="0"/>
                  <w:marRight w:val="0"/>
                  <w:marTop w:val="0"/>
                  <w:marBottom w:val="100"/>
                  <w:divBdr>
                    <w:top w:val="none" w:sz="0" w:space="0" w:color="auto"/>
                    <w:left w:val="none" w:sz="0" w:space="0" w:color="auto"/>
                    <w:bottom w:val="none" w:sz="0" w:space="0" w:color="auto"/>
                    <w:right w:val="none" w:sz="0" w:space="0" w:color="auto"/>
                  </w:divBdr>
                </w:div>
                <w:div w:id="1594624324">
                  <w:marLeft w:val="0"/>
                  <w:marRight w:val="0"/>
                  <w:marTop w:val="0"/>
                  <w:marBottom w:val="100"/>
                  <w:divBdr>
                    <w:top w:val="none" w:sz="0" w:space="0" w:color="auto"/>
                    <w:left w:val="none" w:sz="0" w:space="0" w:color="auto"/>
                    <w:bottom w:val="none" w:sz="0" w:space="0" w:color="auto"/>
                    <w:right w:val="none" w:sz="0" w:space="0" w:color="auto"/>
                  </w:divBdr>
                </w:div>
                <w:div w:id="269507256">
                  <w:marLeft w:val="0"/>
                  <w:marRight w:val="0"/>
                  <w:marTop w:val="0"/>
                  <w:marBottom w:val="100"/>
                  <w:divBdr>
                    <w:top w:val="none" w:sz="0" w:space="0" w:color="auto"/>
                    <w:left w:val="none" w:sz="0" w:space="0" w:color="auto"/>
                    <w:bottom w:val="none" w:sz="0" w:space="0" w:color="auto"/>
                    <w:right w:val="none" w:sz="0" w:space="0" w:color="auto"/>
                  </w:divBdr>
                </w:div>
                <w:div w:id="1959943457">
                  <w:marLeft w:val="0"/>
                  <w:marRight w:val="0"/>
                  <w:marTop w:val="0"/>
                  <w:marBottom w:val="100"/>
                  <w:divBdr>
                    <w:top w:val="none" w:sz="0" w:space="0" w:color="auto"/>
                    <w:left w:val="none" w:sz="0" w:space="0" w:color="auto"/>
                    <w:bottom w:val="none" w:sz="0" w:space="0" w:color="auto"/>
                    <w:right w:val="none" w:sz="0" w:space="0" w:color="auto"/>
                  </w:divBdr>
                </w:div>
                <w:div w:id="1688484195">
                  <w:marLeft w:val="0"/>
                  <w:marRight w:val="0"/>
                  <w:marTop w:val="0"/>
                  <w:marBottom w:val="100"/>
                  <w:divBdr>
                    <w:top w:val="none" w:sz="0" w:space="0" w:color="auto"/>
                    <w:left w:val="none" w:sz="0" w:space="0" w:color="auto"/>
                    <w:bottom w:val="none" w:sz="0" w:space="0" w:color="auto"/>
                    <w:right w:val="none" w:sz="0" w:space="0" w:color="auto"/>
                  </w:divBdr>
                </w:div>
                <w:div w:id="398871855">
                  <w:marLeft w:val="0"/>
                  <w:marRight w:val="0"/>
                  <w:marTop w:val="0"/>
                  <w:marBottom w:val="100"/>
                  <w:divBdr>
                    <w:top w:val="none" w:sz="0" w:space="0" w:color="auto"/>
                    <w:left w:val="none" w:sz="0" w:space="0" w:color="auto"/>
                    <w:bottom w:val="none" w:sz="0" w:space="0" w:color="auto"/>
                    <w:right w:val="none" w:sz="0" w:space="0" w:color="auto"/>
                  </w:divBdr>
                </w:div>
                <w:div w:id="295718683">
                  <w:marLeft w:val="0"/>
                  <w:marRight w:val="0"/>
                  <w:marTop w:val="0"/>
                  <w:marBottom w:val="100"/>
                  <w:divBdr>
                    <w:top w:val="none" w:sz="0" w:space="0" w:color="auto"/>
                    <w:left w:val="none" w:sz="0" w:space="0" w:color="auto"/>
                    <w:bottom w:val="none" w:sz="0" w:space="0" w:color="auto"/>
                    <w:right w:val="none" w:sz="0" w:space="0" w:color="auto"/>
                  </w:divBdr>
                </w:div>
                <w:div w:id="1392344832">
                  <w:marLeft w:val="0"/>
                  <w:marRight w:val="0"/>
                  <w:marTop w:val="0"/>
                  <w:marBottom w:val="100"/>
                  <w:divBdr>
                    <w:top w:val="none" w:sz="0" w:space="0" w:color="auto"/>
                    <w:left w:val="none" w:sz="0" w:space="0" w:color="auto"/>
                    <w:bottom w:val="none" w:sz="0" w:space="0" w:color="auto"/>
                    <w:right w:val="none" w:sz="0" w:space="0" w:color="auto"/>
                  </w:divBdr>
                </w:div>
                <w:div w:id="1669871363">
                  <w:marLeft w:val="0"/>
                  <w:marRight w:val="0"/>
                  <w:marTop w:val="0"/>
                  <w:marBottom w:val="100"/>
                  <w:divBdr>
                    <w:top w:val="none" w:sz="0" w:space="0" w:color="auto"/>
                    <w:left w:val="none" w:sz="0" w:space="0" w:color="auto"/>
                    <w:bottom w:val="none" w:sz="0" w:space="0" w:color="auto"/>
                    <w:right w:val="none" w:sz="0" w:space="0" w:color="auto"/>
                  </w:divBdr>
                </w:div>
                <w:div w:id="88233657">
                  <w:marLeft w:val="0"/>
                  <w:marRight w:val="0"/>
                  <w:marTop w:val="0"/>
                  <w:marBottom w:val="100"/>
                  <w:divBdr>
                    <w:top w:val="none" w:sz="0" w:space="0" w:color="auto"/>
                    <w:left w:val="none" w:sz="0" w:space="0" w:color="auto"/>
                    <w:bottom w:val="none" w:sz="0" w:space="0" w:color="auto"/>
                    <w:right w:val="none" w:sz="0" w:space="0" w:color="auto"/>
                  </w:divBdr>
                </w:div>
                <w:div w:id="516047192">
                  <w:marLeft w:val="0"/>
                  <w:marRight w:val="0"/>
                  <w:marTop w:val="0"/>
                  <w:marBottom w:val="100"/>
                  <w:divBdr>
                    <w:top w:val="none" w:sz="0" w:space="0" w:color="auto"/>
                    <w:left w:val="none" w:sz="0" w:space="0" w:color="auto"/>
                    <w:bottom w:val="none" w:sz="0" w:space="0" w:color="auto"/>
                    <w:right w:val="none" w:sz="0" w:space="0" w:color="auto"/>
                  </w:divBdr>
                </w:div>
                <w:div w:id="2061399897">
                  <w:marLeft w:val="0"/>
                  <w:marRight w:val="0"/>
                  <w:marTop w:val="0"/>
                  <w:marBottom w:val="100"/>
                  <w:divBdr>
                    <w:top w:val="none" w:sz="0" w:space="0" w:color="auto"/>
                    <w:left w:val="none" w:sz="0" w:space="0" w:color="auto"/>
                    <w:bottom w:val="none" w:sz="0" w:space="0" w:color="auto"/>
                    <w:right w:val="none" w:sz="0" w:space="0" w:color="auto"/>
                  </w:divBdr>
                </w:div>
                <w:div w:id="1019283483">
                  <w:marLeft w:val="0"/>
                  <w:marRight w:val="0"/>
                  <w:marTop w:val="0"/>
                  <w:marBottom w:val="100"/>
                  <w:divBdr>
                    <w:top w:val="none" w:sz="0" w:space="0" w:color="auto"/>
                    <w:left w:val="none" w:sz="0" w:space="0" w:color="auto"/>
                    <w:bottom w:val="none" w:sz="0" w:space="0" w:color="auto"/>
                    <w:right w:val="none" w:sz="0" w:space="0" w:color="auto"/>
                  </w:divBdr>
                </w:div>
                <w:div w:id="1807821403">
                  <w:marLeft w:val="0"/>
                  <w:marRight w:val="0"/>
                  <w:marTop w:val="0"/>
                  <w:marBottom w:val="100"/>
                  <w:divBdr>
                    <w:top w:val="none" w:sz="0" w:space="0" w:color="auto"/>
                    <w:left w:val="none" w:sz="0" w:space="0" w:color="auto"/>
                    <w:bottom w:val="none" w:sz="0" w:space="0" w:color="auto"/>
                    <w:right w:val="none" w:sz="0" w:space="0" w:color="auto"/>
                  </w:divBdr>
                </w:div>
                <w:div w:id="1949654598">
                  <w:marLeft w:val="0"/>
                  <w:marRight w:val="0"/>
                  <w:marTop w:val="0"/>
                  <w:marBottom w:val="100"/>
                  <w:divBdr>
                    <w:top w:val="none" w:sz="0" w:space="0" w:color="auto"/>
                    <w:left w:val="none" w:sz="0" w:space="0" w:color="auto"/>
                    <w:bottom w:val="none" w:sz="0" w:space="0" w:color="auto"/>
                    <w:right w:val="none" w:sz="0" w:space="0" w:color="auto"/>
                  </w:divBdr>
                </w:div>
                <w:div w:id="985400630">
                  <w:marLeft w:val="0"/>
                  <w:marRight w:val="0"/>
                  <w:marTop w:val="0"/>
                  <w:marBottom w:val="100"/>
                  <w:divBdr>
                    <w:top w:val="none" w:sz="0" w:space="0" w:color="auto"/>
                    <w:left w:val="none" w:sz="0" w:space="0" w:color="auto"/>
                    <w:bottom w:val="none" w:sz="0" w:space="0" w:color="auto"/>
                    <w:right w:val="none" w:sz="0" w:space="0" w:color="auto"/>
                  </w:divBdr>
                </w:div>
                <w:div w:id="2124644020">
                  <w:marLeft w:val="0"/>
                  <w:marRight w:val="0"/>
                  <w:marTop w:val="0"/>
                  <w:marBottom w:val="100"/>
                  <w:divBdr>
                    <w:top w:val="none" w:sz="0" w:space="0" w:color="auto"/>
                    <w:left w:val="none" w:sz="0" w:space="0" w:color="auto"/>
                    <w:bottom w:val="none" w:sz="0" w:space="0" w:color="auto"/>
                    <w:right w:val="none" w:sz="0" w:space="0" w:color="auto"/>
                  </w:divBdr>
                </w:div>
                <w:div w:id="1688213181">
                  <w:marLeft w:val="0"/>
                  <w:marRight w:val="0"/>
                  <w:marTop w:val="0"/>
                  <w:marBottom w:val="100"/>
                  <w:divBdr>
                    <w:top w:val="none" w:sz="0" w:space="0" w:color="auto"/>
                    <w:left w:val="none" w:sz="0" w:space="0" w:color="auto"/>
                    <w:bottom w:val="none" w:sz="0" w:space="0" w:color="auto"/>
                    <w:right w:val="none" w:sz="0" w:space="0" w:color="auto"/>
                  </w:divBdr>
                </w:div>
                <w:div w:id="1416711528">
                  <w:marLeft w:val="0"/>
                  <w:marRight w:val="0"/>
                  <w:marTop w:val="0"/>
                  <w:marBottom w:val="100"/>
                  <w:divBdr>
                    <w:top w:val="none" w:sz="0" w:space="0" w:color="auto"/>
                    <w:left w:val="none" w:sz="0" w:space="0" w:color="auto"/>
                    <w:bottom w:val="none" w:sz="0" w:space="0" w:color="auto"/>
                    <w:right w:val="none" w:sz="0" w:space="0" w:color="auto"/>
                  </w:divBdr>
                </w:div>
                <w:div w:id="794369210">
                  <w:marLeft w:val="0"/>
                  <w:marRight w:val="0"/>
                  <w:marTop w:val="0"/>
                  <w:marBottom w:val="100"/>
                  <w:divBdr>
                    <w:top w:val="none" w:sz="0" w:space="0" w:color="auto"/>
                    <w:left w:val="none" w:sz="0" w:space="0" w:color="auto"/>
                    <w:bottom w:val="none" w:sz="0" w:space="0" w:color="auto"/>
                    <w:right w:val="none" w:sz="0" w:space="0" w:color="auto"/>
                  </w:divBdr>
                </w:div>
                <w:div w:id="510997217">
                  <w:marLeft w:val="0"/>
                  <w:marRight w:val="0"/>
                  <w:marTop w:val="0"/>
                  <w:marBottom w:val="100"/>
                  <w:divBdr>
                    <w:top w:val="none" w:sz="0" w:space="0" w:color="auto"/>
                    <w:left w:val="none" w:sz="0" w:space="0" w:color="auto"/>
                    <w:bottom w:val="none" w:sz="0" w:space="0" w:color="auto"/>
                    <w:right w:val="none" w:sz="0" w:space="0" w:color="auto"/>
                  </w:divBdr>
                </w:div>
                <w:div w:id="80563998">
                  <w:marLeft w:val="0"/>
                  <w:marRight w:val="0"/>
                  <w:marTop w:val="0"/>
                  <w:marBottom w:val="100"/>
                  <w:divBdr>
                    <w:top w:val="none" w:sz="0" w:space="0" w:color="auto"/>
                    <w:left w:val="none" w:sz="0" w:space="0" w:color="auto"/>
                    <w:bottom w:val="none" w:sz="0" w:space="0" w:color="auto"/>
                    <w:right w:val="none" w:sz="0" w:space="0" w:color="auto"/>
                  </w:divBdr>
                </w:div>
                <w:div w:id="1374499989">
                  <w:marLeft w:val="0"/>
                  <w:marRight w:val="0"/>
                  <w:marTop w:val="0"/>
                  <w:marBottom w:val="100"/>
                  <w:divBdr>
                    <w:top w:val="none" w:sz="0" w:space="0" w:color="auto"/>
                    <w:left w:val="none" w:sz="0" w:space="0" w:color="auto"/>
                    <w:bottom w:val="none" w:sz="0" w:space="0" w:color="auto"/>
                    <w:right w:val="none" w:sz="0" w:space="0" w:color="auto"/>
                  </w:divBdr>
                </w:div>
                <w:div w:id="1074165949">
                  <w:marLeft w:val="0"/>
                  <w:marRight w:val="0"/>
                  <w:marTop w:val="0"/>
                  <w:marBottom w:val="100"/>
                  <w:divBdr>
                    <w:top w:val="none" w:sz="0" w:space="0" w:color="auto"/>
                    <w:left w:val="none" w:sz="0" w:space="0" w:color="auto"/>
                    <w:bottom w:val="none" w:sz="0" w:space="0" w:color="auto"/>
                    <w:right w:val="none" w:sz="0" w:space="0" w:color="auto"/>
                  </w:divBdr>
                </w:div>
                <w:div w:id="592318789">
                  <w:marLeft w:val="0"/>
                  <w:marRight w:val="0"/>
                  <w:marTop w:val="0"/>
                  <w:marBottom w:val="100"/>
                  <w:divBdr>
                    <w:top w:val="none" w:sz="0" w:space="0" w:color="auto"/>
                    <w:left w:val="none" w:sz="0" w:space="0" w:color="auto"/>
                    <w:bottom w:val="none" w:sz="0" w:space="0" w:color="auto"/>
                    <w:right w:val="none" w:sz="0" w:space="0" w:color="auto"/>
                  </w:divBdr>
                </w:div>
                <w:div w:id="475953110">
                  <w:marLeft w:val="0"/>
                  <w:marRight w:val="0"/>
                  <w:marTop w:val="0"/>
                  <w:marBottom w:val="100"/>
                  <w:divBdr>
                    <w:top w:val="none" w:sz="0" w:space="0" w:color="auto"/>
                    <w:left w:val="none" w:sz="0" w:space="0" w:color="auto"/>
                    <w:bottom w:val="none" w:sz="0" w:space="0" w:color="auto"/>
                    <w:right w:val="none" w:sz="0" w:space="0" w:color="auto"/>
                  </w:divBdr>
                </w:div>
                <w:div w:id="1831484189">
                  <w:marLeft w:val="0"/>
                  <w:marRight w:val="0"/>
                  <w:marTop w:val="0"/>
                  <w:marBottom w:val="100"/>
                  <w:divBdr>
                    <w:top w:val="none" w:sz="0" w:space="0" w:color="auto"/>
                    <w:left w:val="none" w:sz="0" w:space="0" w:color="auto"/>
                    <w:bottom w:val="none" w:sz="0" w:space="0" w:color="auto"/>
                    <w:right w:val="none" w:sz="0" w:space="0" w:color="auto"/>
                  </w:divBdr>
                </w:div>
                <w:div w:id="1688480315">
                  <w:marLeft w:val="0"/>
                  <w:marRight w:val="0"/>
                  <w:marTop w:val="0"/>
                  <w:marBottom w:val="100"/>
                  <w:divBdr>
                    <w:top w:val="none" w:sz="0" w:space="0" w:color="auto"/>
                    <w:left w:val="none" w:sz="0" w:space="0" w:color="auto"/>
                    <w:bottom w:val="none" w:sz="0" w:space="0" w:color="auto"/>
                    <w:right w:val="none" w:sz="0" w:space="0" w:color="auto"/>
                  </w:divBdr>
                </w:div>
                <w:div w:id="853230467">
                  <w:marLeft w:val="0"/>
                  <w:marRight w:val="0"/>
                  <w:marTop w:val="0"/>
                  <w:marBottom w:val="100"/>
                  <w:divBdr>
                    <w:top w:val="none" w:sz="0" w:space="0" w:color="auto"/>
                    <w:left w:val="none" w:sz="0" w:space="0" w:color="auto"/>
                    <w:bottom w:val="none" w:sz="0" w:space="0" w:color="auto"/>
                    <w:right w:val="none" w:sz="0" w:space="0" w:color="auto"/>
                  </w:divBdr>
                </w:div>
                <w:div w:id="382752999">
                  <w:marLeft w:val="0"/>
                  <w:marRight w:val="0"/>
                  <w:marTop w:val="0"/>
                  <w:marBottom w:val="100"/>
                  <w:divBdr>
                    <w:top w:val="none" w:sz="0" w:space="0" w:color="auto"/>
                    <w:left w:val="none" w:sz="0" w:space="0" w:color="auto"/>
                    <w:bottom w:val="none" w:sz="0" w:space="0" w:color="auto"/>
                    <w:right w:val="none" w:sz="0" w:space="0" w:color="auto"/>
                  </w:divBdr>
                </w:div>
                <w:div w:id="1266764467">
                  <w:marLeft w:val="0"/>
                  <w:marRight w:val="0"/>
                  <w:marTop w:val="0"/>
                  <w:marBottom w:val="100"/>
                  <w:divBdr>
                    <w:top w:val="none" w:sz="0" w:space="0" w:color="auto"/>
                    <w:left w:val="none" w:sz="0" w:space="0" w:color="auto"/>
                    <w:bottom w:val="none" w:sz="0" w:space="0" w:color="auto"/>
                    <w:right w:val="none" w:sz="0" w:space="0" w:color="auto"/>
                  </w:divBdr>
                </w:div>
                <w:div w:id="1296250313">
                  <w:marLeft w:val="0"/>
                  <w:marRight w:val="0"/>
                  <w:marTop w:val="0"/>
                  <w:marBottom w:val="100"/>
                  <w:divBdr>
                    <w:top w:val="none" w:sz="0" w:space="0" w:color="auto"/>
                    <w:left w:val="none" w:sz="0" w:space="0" w:color="auto"/>
                    <w:bottom w:val="none" w:sz="0" w:space="0" w:color="auto"/>
                    <w:right w:val="none" w:sz="0" w:space="0" w:color="auto"/>
                  </w:divBdr>
                </w:div>
                <w:div w:id="2066636440">
                  <w:marLeft w:val="0"/>
                  <w:marRight w:val="0"/>
                  <w:marTop w:val="0"/>
                  <w:marBottom w:val="100"/>
                  <w:divBdr>
                    <w:top w:val="none" w:sz="0" w:space="0" w:color="auto"/>
                    <w:left w:val="none" w:sz="0" w:space="0" w:color="auto"/>
                    <w:bottom w:val="none" w:sz="0" w:space="0" w:color="auto"/>
                    <w:right w:val="none" w:sz="0" w:space="0" w:color="auto"/>
                  </w:divBdr>
                </w:div>
                <w:div w:id="63453485">
                  <w:marLeft w:val="0"/>
                  <w:marRight w:val="0"/>
                  <w:marTop w:val="0"/>
                  <w:marBottom w:val="100"/>
                  <w:divBdr>
                    <w:top w:val="none" w:sz="0" w:space="0" w:color="auto"/>
                    <w:left w:val="none" w:sz="0" w:space="0" w:color="auto"/>
                    <w:bottom w:val="none" w:sz="0" w:space="0" w:color="auto"/>
                    <w:right w:val="none" w:sz="0" w:space="0" w:color="auto"/>
                  </w:divBdr>
                </w:div>
                <w:div w:id="3823411">
                  <w:marLeft w:val="0"/>
                  <w:marRight w:val="0"/>
                  <w:marTop w:val="0"/>
                  <w:marBottom w:val="100"/>
                  <w:divBdr>
                    <w:top w:val="none" w:sz="0" w:space="0" w:color="auto"/>
                    <w:left w:val="none" w:sz="0" w:space="0" w:color="auto"/>
                    <w:bottom w:val="none" w:sz="0" w:space="0" w:color="auto"/>
                    <w:right w:val="none" w:sz="0" w:space="0" w:color="auto"/>
                  </w:divBdr>
                </w:div>
                <w:div w:id="1696881391">
                  <w:marLeft w:val="0"/>
                  <w:marRight w:val="0"/>
                  <w:marTop w:val="0"/>
                  <w:marBottom w:val="100"/>
                  <w:divBdr>
                    <w:top w:val="none" w:sz="0" w:space="0" w:color="auto"/>
                    <w:left w:val="none" w:sz="0" w:space="0" w:color="auto"/>
                    <w:bottom w:val="none" w:sz="0" w:space="0" w:color="auto"/>
                    <w:right w:val="none" w:sz="0" w:space="0" w:color="auto"/>
                  </w:divBdr>
                </w:div>
                <w:div w:id="949632508">
                  <w:marLeft w:val="0"/>
                  <w:marRight w:val="0"/>
                  <w:marTop w:val="0"/>
                  <w:marBottom w:val="100"/>
                  <w:divBdr>
                    <w:top w:val="none" w:sz="0" w:space="0" w:color="auto"/>
                    <w:left w:val="none" w:sz="0" w:space="0" w:color="auto"/>
                    <w:bottom w:val="none" w:sz="0" w:space="0" w:color="auto"/>
                    <w:right w:val="none" w:sz="0" w:space="0" w:color="auto"/>
                  </w:divBdr>
                </w:div>
                <w:div w:id="2036080186">
                  <w:marLeft w:val="0"/>
                  <w:marRight w:val="0"/>
                  <w:marTop w:val="0"/>
                  <w:marBottom w:val="100"/>
                  <w:divBdr>
                    <w:top w:val="none" w:sz="0" w:space="0" w:color="auto"/>
                    <w:left w:val="none" w:sz="0" w:space="0" w:color="auto"/>
                    <w:bottom w:val="none" w:sz="0" w:space="0" w:color="auto"/>
                    <w:right w:val="none" w:sz="0" w:space="0" w:color="auto"/>
                  </w:divBdr>
                </w:div>
                <w:div w:id="372732880">
                  <w:marLeft w:val="0"/>
                  <w:marRight w:val="0"/>
                  <w:marTop w:val="0"/>
                  <w:marBottom w:val="100"/>
                  <w:divBdr>
                    <w:top w:val="none" w:sz="0" w:space="0" w:color="auto"/>
                    <w:left w:val="none" w:sz="0" w:space="0" w:color="auto"/>
                    <w:bottom w:val="none" w:sz="0" w:space="0" w:color="auto"/>
                    <w:right w:val="none" w:sz="0" w:space="0" w:color="auto"/>
                  </w:divBdr>
                </w:div>
                <w:div w:id="761530947">
                  <w:marLeft w:val="0"/>
                  <w:marRight w:val="0"/>
                  <w:marTop w:val="0"/>
                  <w:marBottom w:val="100"/>
                  <w:divBdr>
                    <w:top w:val="none" w:sz="0" w:space="0" w:color="auto"/>
                    <w:left w:val="none" w:sz="0" w:space="0" w:color="auto"/>
                    <w:bottom w:val="none" w:sz="0" w:space="0" w:color="auto"/>
                    <w:right w:val="none" w:sz="0" w:space="0" w:color="auto"/>
                  </w:divBdr>
                </w:div>
                <w:div w:id="700130008">
                  <w:marLeft w:val="0"/>
                  <w:marRight w:val="0"/>
                  <w:marTop w:val="0"/>
                  <w:marBottom w:val="100"/>
                  <w:divBdr>
                    <w:top w:val="none" w:sz="0" w:space="0" w:color="auto"/>
                    <w:left w:val="none" w:sz="0" w:space="0" w:color="auto"/>
                    <w:bottom w:val="none" w:sz="0" w:space="0" w:color="auto"/>
                    <w:right w:val="none" w:sz="0" w:space="0" w:color="auto"/>
                  </w:divBdr>
                </w:div>
                <w:div w:id="1190030858">
                  <w:marLeft w:val="0"/>
                  <w:marRight w:val="0"/>
                  <w:marTop w:val="0"/>
                  <w:marBottom w:val="100"/>
                  <w:divBdr>
                    <w:top w:val="none" w:sz="0" w:space="0" w:color="auto"/>
                    <w:left w:val="none" w:sz="0" w:space="0" w:color="auto"/>
                    <w:bottom w:val="none" w:sz="0" w:space="0" w:color="auto"/>
                    <w:right w:val="none" w:sz="0" w:space="0" w:color="auto"/>
                  </w:divBdr>
                </w:div>
                <w:div w:id="593634680">
                  <w:marLeft w:val="0"/>
                  <w:marRight w:val="0"/>
                  <w:marTop w:val="0"/>
                  <w:marBottom w:val="100"/>
                  <w:divBdr>
                    <w:top w:val="none" w:sz="0" w:space="0" w:color="auto"/>
                    <w:left w:val="none" w:sz="0" w:space="0" w:color="auto"/>
                    <w:bottom w:val="none" w:sz="0" w:space="0" w:color="auto"/>
                    <w:right w:val="none" w:sz="0" w:space="0" w:color="auto"/>
                  </w:divBdr>
                </w:div>
                <w:div w:id="151989958">
                  <w:marLeft w:val="0"/>
                  <w:marRight w:val="0"/>
                  <w:marTop w:val="0"/>
                  <w:marBottom w:val="100"/>
                  <w:divBdr>
                    <w:top w:val="none" w:sz="0" w:space="0" w:color="auto"/>
                    <w:left w:val="none" w:sz="0" w:space="0" w:color="auto"/>
                    <w:bottom w:val="none" w:sz="0" w:space="0" w:color="auto"/>
                    <w:right w:val="none" w:sz="0" w:space="0" w:color="auto"/>
                  </w:divBdr>
                </w:div>
                <w:div w:id="104008835">
                  <w:marLeft w:val="0"/>
                  <w:marRight w:val="0"/>
                  <w:marTop w:val="0"/>
                  <w:marBottom w:val="100"/>
                  <w:divBdr>
                    <w:top w:val="none" w:sz="0" w:space="0" w:color="auto"/>
                    <w:left w:val="none" w:sz="0" w:space="0" w:color="auto"/>
                    <w:bottom w:val="none" w:sz="0" w:space="0" w:color="auto"/>
                    <w:right w:val="none" w:sz="0" w:space="0" w:color="auto"/>
                  </w:divBdr>
                </w:div>
                <w:div w:id="250704084">
                  <w:marLeft w:val="0"/>
                  <w:marRight w:val="0"/>
                  <w:marTop w:val="0"/>
                  <w:marBottom w:val="100"/>
                  <w:divBdr>
                    <w:top w:val="none" w:sz="0" w:space="0" w:color="auto"/>
                    <w:left w:val="none" w:sz="0" w:space="0" w:color="auto"/>
                    <w:bottom w:val="none" w:sz="0" w:space="0" w:color="auto"/>
                    <w:right w:val="none" w:sz="0" w:space="0" w:color="auto"/>
                  </w:divBdr>
                </w:div>
                <w:div w:id="491141224">
                  <w:marLeft w:val="0"/>
                  <w:marRight w:val="0"/>
                  <w:marTop w:val="0"/>
                  <w:marBottom w:val="100"/>
                  <w:divBdr>
                    <w:top w:val="none" w:sz="0" w:space="0" w:color="auto"/>
                    <w:left w:val="none" w:sz="0" w:space="0" w:color="auto"/>
                    <w:bottom w:val="none" w:sz="0" w:space="0" w:color="auto"/>
                    <w:right w:val="none" w:sz="0" w:space="0" w:color="auto"/>
                  </w:divBdr>
                </w:div>
                <w:div w:id="383871067">
                  <w:marLeft w:val="0"/>
                  <w:marRight w:val="0"/>
                  <w:marTop w:val="0"/>
                  <w:marBottom w:val="100"/>
                  <w:divBdr>
                    <w:top w:val="none" w:sz="0" w:space="0" w:color="auto"/>
                    <w:left w:val="none" w:sz="0" w:space="0" w:color="auto"/>
                    <w:bottom w:val="none" w:sz="0" w:space="0" w:color="auto"/>
                    <w:right w:val="none" w:sz="0" w:space="0" w:color="auto"/>
                  </w:divBdr>
                </w:div>
                <w:div w:id="101464400">
                  <w:marLeft w:val="0"/>
                  <w:marRight w:val="0"/>
                  <w:marTop w:val="0"/>
                  <w:marBottom w:val="100"/>
                  <w:divBdr>
                    <w:top w:val="none" w:sz="0" w:space="0" w:color="auto"/>
                    <w:left w:val="none" w:sz="0" w:space="0" w:color="auto"/>
                    <w:bottom w:val="none" w:sz="0" w:space="0" w:color="auto"/>
                    <w:right w:val="none" w:sz="0" w:space="0" w:color="auto"/>
                  </w:divBdr>
                </w:div>
                <w:div w:id="964580172">
                  <w:marLeft w:val="0"/>
                  <w:marRight w:val="0"/>
                  <w:marTop w:val="0"/>
                  <w:marBottom w:val="100"/>
                  <w:divBdr>
                    <w:top w:val="none" w:sz="0" w:space="0" w:color="auto"/>
                    <w:left w:val="none" w:sz="0" w:space="0" w:color="auto"/>
                    <w:bottom w:val="none" w:sz="0" w:space="0" w:color="auto"/>
                    <w:right w:val="none" w:sz="0" w:space="0" w:color="auto"/>
                  </w:divBdr>
                </w:div>
                <w:div w:id="893346880">
                  <w:marLeft w:val="0"/>
                  <w:marRight w:val="0"/>
                  <w:marTop w:val="0"/>
                  <w:marBottom w:val="100"/>
                  <w:divBdr>
                    <w:top w:val="none" w:sz="0" w:space="0" w:color="auto"/>
                    <w:left w:val="none" w:sz="0" w:space="0" w:color="auto"/>
                    <w:bottom w:val="none" w:sz="0" w:space="0" w:color="auto"/>
                    <w:right w:val="none" w:sz="0" w:space="0" w:color="auto"/>
                  </w:divBdr>
                </w:div>
                <w:div w:id="245774236">
                  <w:marLeft w:val="0"/>
                  <w:marRight w:val="0"/>
                  <w:marTop w:val="0"/>
                  <w:marBottom w:val="100"/>
                  <w:divBdr>
                    <w:top w:val="none" w:sz="0" w:space="0" w:color="auto"/>
                    <w:left w:val="none" w:sz="0" w:space="0" w:color="auto"/>
                    <w:bottom w:val="none" w:sz="0" w:space="0" w:color="auto"/>
                    <w:right w:val="none" w:sz="0" w:space="0" w:color="auto"/>
                  </w:divBdr>
                </w:div>
                <w:div w:id="1711757753">
                  <w:marLeft w:val="0"/>
                  <w:marRight w:val="0"/>
                  <w:marTop w:val="0"/>
                  <w:marBottom w:val="100"/>
                  <w:divBdr>
                    <w:top w:val="none" w:sz="0" w:space="0" w:color="auto"/>
                    <w:left w:val="none" w:sz="0" w:space="0" w:color="auto"/>
                    <w:bottom w:val="none" w:sz="0" w:space="0" w:color="auto"/>
                    <w:right w:val="none" w:sz="0" w:space="0" w:color="auto"/>
                  </w:divBdr>
                </w:div>
                <w:div w:id="541862299">
                  <w:marLeft w:val="0"/>
                  <w:marRight w:val="0"/>
                  <w:marTop w:val="0"/>
                  <w:marBottom w:val="100"/>
                  <w:divBdr>
                    <w:top w:val="none" w:sz="0" w:space="0" w:color="auto"/>
                    <w:left w:val="none" w:sz="0" w:space="0" w:color="auto"/>
                    <w:bottom w:val="none" w:sz="0" w:space="0" w:color="auto"/>
                    <w:right w:val="none" w:sz="0" w:space="0" w:color="auto"/>
                  </w:divBdr>
                </w:div>
                <w:div w:id="1094086389">
                  <w:marLeft w:val="0"/>
                  <w:marRight w:val="0"/>
                  <w:marTop w:val="0"/>
                  <w:marBottom w:val="100"/>
                  <w:divBdr>
                    <w:top w:val="none" w:sz="0" w:space="0" w:color="auto"/>
                    <w:left w:val="none" w:sz="0" w:space="0" w:color="auto"/>
                    <w:bottom w:val="none" w:sz="0" w:space="0" w:color="auto"/>
                    <w:right w:val="none" w:sz="0" w:space="0" w:color="auto"/>
                  </w:divBdr>
                </w:div>
                <w:div w:id="1327443873">
                  <w:marLeft w:val="0"/>
                  <w:marRight w:val="0"/>
                  <w:marTop w:val="0"/>
                  <w:marBottom w:val="100"/>
                  <w:divBdr>
                    <w:top w:val="none" w:sz="0" w:space="0" w:color="auto"/>
                    <w:left w:val="none" w:sz="0" w:space="0" w:color="auto"/>
                    <w:bottom w:val="none" w:sz="0" w:space="0" w:color="auto"/>
                    <w:right w:val="none" w:sz="0" w:space="0" w:color="auto"/>
                  </w:divBdr>
                </w:div>
                <w:div w:id="1124080097">
                  <w:marLeft w:val="0"/>
                  <w:marRight w:val="0"/>
                  <w:marTop w:val="0"/>
                  <w:marBottom w:val="100"/>
                  <w:divBdr>
                    <w:top w:val="none" w:sz="0" w:space="0" w:color="auto"/>
                    <w:left w:val="none" w:sz="0" w:space="0" w:color="auto"/>
                    <w:bottom w:val="none" w:sz="0" w:space="0" w:color="auto"/>
                    <w:right w:val="none" w:sz="0" w:space="0" w:color="auto"/>
                  </w:divBdr>
                </w:div>
                <w:div w:id="1764491368">
                  <w:marLeft w:val="0"/>
                  <w:marRight w:val="0"/>
                  <w:marTop w:val="0"/>
                  <w:marBottom w:val="100"/>
                  <w:divBdr>
                    <w:top w:val="none" w:sz="0" w:space="0" w:color="auto"/>
                    <w:left w:val="none" w:sz="0" w:space="0" w:color="auto"/>
                    <w:bottom w:val="none" w:sz="0" w:space="0" w:color="auto"/>
                    <w:right w:val="none" w:sz="0" w:space="0" w:color="auto"/>
                  </w:divBdr>
                </w:div>
                <w:div w:id="284654988">
                  <w:marLeft w:val="0"/>
                  <w:marRight w:val="0"/>
                  <w:marTop w:val="0"/>
                  <w:marBottom w:val="100"/>
                  <w:divBdr>
                    <w:top w:val="none" w:sz="0" w:space="0" w:color="auto"/>
                    <w:left w:val="none" w:sz="0" w:space="0" w:color="auto"/>
                    <w:bottom w:val="none" w:sz="0" w:space="0" w:color="auto"/>
                    <w:right w:val="none" w:sz="0" w:space="0" w:color="auto"/>
                  </w:divBdr>
                </w:div>
                <w:div w:id="460072865">
                  <w:marLeft w:val="0"/>
                  <w:marRight w:val="0"/>
                  <w:marTop w:val="0"/>
                  <w:marBottom w:val="100"/>
                  <w:divBdr>
                    <w:top w:val="none" w:sz="0" w:space="0" w:color="auto"/>
                    <w:left w:val="none" w:sz="0" w:space="0" w:color="auto"/>
                    <w:bottom w:val="none" w:sz="0" w:space="0" w:color="auto"/>
                    <w:right w:val="none" w:sz="0" w:space="0" w:color="auto"/>
                  </w:divBdr>
                </w:div>
                <w:div w:id="1774549475">
                  <w:marLeft w:val="0"/>
                  <w:marRight w:val="0"/>
                  <w:marTop w:val="0"/>
                  <w:marBottom w:val="100"/>
                  <w:divBdr>
                    <w:top w:val="none" w:sz="0" w:space="0" w:color="auto"/>
                    <w:left w:val="none" w:sz="0" w:space="0" w:color="auto"/>
                    <w:bottom w:val="none" w:sz="0" w:space="0" w:color="auto"/>
                    <w:right w:val="none" w:sz="0" w:space="0" w:color="auto"/>
                  </w:divBdr>
                </w:div>
                <w:div w:id="497355378">
                  <w:marLeft w:val="0"/>
                  <w:marRight w:val="0"/>
                  <w:marTop w:val="0"/>
                  <w:marBottom w:val="100"/>
                  <w:divBdr>
                    <w:top w:val="none" w:sz="0" w:space="0" w:color="auto"/>
                    <w:left w:val="none" w:sz="0" w:space="0" w:color="auto"/>
                    <w:bottom w:val="none" w:sz="0" w:space="0" w:color="auto"/>
                    <w:right w:val="none" w:sz="0" w:space="0" w:color="auto"/>
                  </w:divBdr>
                </w:div>
                <w:div w:id="796224196">
                  <w:marLeft w:val="0"/>
                  <w:marRight w:val="0"/>
                  <w:marTop w:val="0"/>
                  <w:marBottom w:val="100"/>
                  <w:divBdr>
                    <w:top w:val="none" w:sz="0" w:space="0" w:color="auto"/>
                    <w:left w:val="none" w:sz="0" w:space="0" w:color="auto"/>
                    <w:bottom w:val="none" w:sz="0" w:space="0" w:color="auto"/>
                    <w:right w:val="none" w:sz="0" w:space="0" w:color="auto"/>
                  </w:divBdr>
                </w:div>
                <w:div w:id="103767604">
                  <w:marLeft w:val="0"/>
                  <w:marRight w:val="0"/>
                  <w:marTop w:val="0"/>
                  <w:marBottom w:val="100"/>
                  <w:divBdr>
                    <w:top w:val="none" w:sz="0" w:space="0" w:color="auto"/>
                    <w:left w:val="none" w:sz="0" w:space="0" w:color="auto"/>
                    <w:bottom w:val="none" w:sz="0" w:space="0" w:color="auto"/>
                    <w:right w:val="none" w:sz="0" w:space="0" w:color="auto"/>
                  </w:divBdr>
                </w:div>
                <w:div w:id="235289528">
                  <w:marLeft w:val="0"/>
                  <w:marRight w:val="0"/>
                  <w:marTop w:val="0"/>
                  <w:marBottom w:val="100"/>
                  <w:divBdr>
                    <w:top w:val="none" w:sz="0" w:space="0" w:color="auto"/>
                    <w:left w:val="none" w:sz="0" w:space="0" w:color="auto"/>
                    <w:bottom w:val="none" w:sz="0" w:space="0" w:color="auto"/>
                    <w:right w:val="none" w:sz="0" w:space="0" w:color="auto"/>
                  </w:divBdr>
                </w:div>
                <w:div w:id="575288844">
                  <w:marLeft w:val="0"/>
                  <w:marRight w:val="0"/>
                  <w:marTop w:val="0"/>
                  <w:marBottom w:val="100"/>
                  <w:divBdr>
                    <w:top w:val="none" w:sz="0" w:space="0" w:color="auto"/>
                    <w:left w:val="none" w:sz="0" w:space="0" w:color="auto"/>
                    <w:bottom w:val="none" w:sz="0" w:space="0" w:color="auto"/>
                    <w:right w:val="none" w:sz="0" w:space="0" w:color="auto"/>
                  </w:divBdr>
                </w:div>
                <w:div w:id="86659315">
                  <w:marLeft w:val="0"/>
                  <w:marRight w:val="0"/>
                  <w:marTop w:val="0"/>
                  <w:marBottom w:val="100"/>
                  <w:divBdr>
                    <w:top w:val="none" w:sz="0" w:space="0" w:color="auto"/>
                    <w:left w:val="none" w:sz="0" w:space="0" w:color="auto"/>
                    <w:bottom w:val="none" w:sz="0" w:space="0" w:color="auto"/>
                    <w:right w:val="none" w:sz="0" w:space="0" w:color="auto"/>
                  </w:divBdr>
                </w:div>
                <w:div w:id="423916104">
                  <w:marLeft w:val="0"/>
                  <w:marRight w:val="0"/>
                  <w:marTop w:val="0"/>
                  <w:marBottom w:val="100"/>
                  <w:divBdr>
                    <w:top w:val="none" w:sz="0" w:space="0" w:color="auto"/>
                    <w:left w:val="none" w:sz="0" w:space="0" w:color="auto"/>
                    <w:bottom w:val="none" w:sz="0" w:space="0" w:color="auto"/>
                    <w:right w:val="none" w:sz="0" w:space="0" w:color="auto"/>
                  </w:divBdr>
                </w:div>
                <w:div w:id="1465928683">
                  <w:marLeft w:val="0"/>
                  <w:marRight w:val="0"/>
                  <w:marTop w:val="0"/>
                  <w:marBottom w:val="100"/>
                  <w:divBdr>
                    <w:top w:val="none" w:sz="0" w:space="0" w:color="auto"/>
                    <w:left w:val="none" w:sz="0" w:space="0" w:color="auto"/>
                    <w:bottom w:val="none" w:sz="0" w:space="0" w:color="auto"/>
                    <w:right w:val="none" w:sz="0" w:space="0" w:color="auto"/>
                  </w:divBdr>
                </w:div>
                <w:div w:id="300502392">
                  <w:marLeft w:val="0"/>
                  <w:marRight w:val="0"/>
                  <w:marTop w:val="0"/>
                  <w:marBottom w:val="100"/>
                  <w:divBdr>
                    <w:top w:val="none" w:sz="0" w:space="0" w:color="auto"/>
                    <w:left w:val="none" w:sz="0" w:space="0" w:color="auto"/>
                    <w:bottom w:val="none" w:sz="0" w:space="0" w:color="auto"/>
                    <w:right w:val="none" w:sz="0" w:space="0" w:color="auto"/>
                  </w:divBdr>
                </w:div>
                <w:div w:id="606040043">
                  <w:marLeft w:val="0"/>
                  <w:marRight w:val="0"/>
                  <w:marTop w:val="0"/>
                  <w:marBottom w:val="100"/>
                  <w:divBdr>
                    <w:top w:val="none" w:sz="0" w:space="0" w:color="auto"/>
                    <w:left w:val="none" w:sz="0" w:space="0" w:color="auto"/>
                    <w:bottom w:val="none" w:sz="0" w:space="0" w:color="auto"/>
                    <w:right w:val="none" w:sz="0" w:space="0" w:color="auto"/>
                  </w:divBdr>
                </w:div>
                <w:div w:id="839126029">
                  <w:marLeft w:val="0"/>
                  <w:marRight w:val="0"/>
                  <w:marTop w:val="0"/>
                  <w:marBottom w:val="100"/>
                  <w:divBdr>
                    <w:top w:val="none" w:sz="0" w:space="0" w:color="auto"/>
                    <w:left w:val="none" w:sz="0" w:space="0" w:color="auto"/>
                    <w:bottom w:val="none" w:sz="0" w:space="0" w:color="auto"/>
                    <w:right w:val="none" w:sz="0" w:space="0" w:color="auto"/>
                  </w:divBdr>
                </w:div>
                <w:div w:id="1343241605">
                  <w:marLeft w:val="0"/>
                  <w:marRight w:val="0"/>
                  <w:marTop w:val="0"/>
                  <w:marBottom w:val="100"/>
                  <w:divBdr>
                    <w:top w:val="none" w:sz="0" w:space="0" w:color="auto"/>
                    <w:left w:val="none" w:sz="0" w:space="0" w:color="auto"/>
                    <w:bottom w:val="none" w:sz="0" w:space="0" w:color="auto"/>
                    <w:right w:val="none" w:sz="0" w:space="0" w:color="auto"/>
                  </w:divBdr>
                </w:div>
                <w:div w:id="992950061">
                  <w:marLeft w:val="0"/>
                  <w:marRight w:val="0"/>
                  <w:marTop w:val="0"/>
                  <w:marBottom w:val="100"/>
                  <w:divBdr>
                    <w:top w:val="none" w:sz="0" w:space="0" w:color="auto"/>
                    <w:left w:val="none" w:sz="0" w:space="0" w:color="auto"/>
                    <w:bottom w:val="none" w:sz="0" w:space="0" w:color="auto"/>
                    <w:right w:val="none" w:sz="0" w:space="0" w:color="auto"/>
                  </w:divBdr>
                </w:div>
                <w:div w:id="1663315632">
                  <w:marLeft w:val="0"/>
                  <w:marRight w:val="0"/>
                  <w:marTop w:val="0"/>
                  <w:marBottom w:val="100"/>
                  <w:divBdr>
                    <w:top w:val="none" w:sz="0" w:space="0" w:color="auto"/>
                    <w:left w:val="none" w:sz="0" w:space="0" w:color="auto"/>
                    <w:bottom w:val="none" w:sz="0" w:space="0" w:color="auto"/>
                    <w:right w:val="none" w:sz="0" w:space="0" w:color="auto"/>
                  </w:divBdr>
                </w:div>
                <w:div w:id="713697971">
                  <w:marLeft w:val="0"/>
                  <w:marRight w:val="0"/>
                  <w:marTop w:val="0"/>
                  <w:marBottom w:val="100"/>
                  <w:divBdr>
                    <w:top w:val="none" w:sz="0" w:space="0" w:color="auto"/>
                    <w:left w:val="none" w:sz="0" w:space="0" w:color="auto"/>
                    <w:bottom w:val="none" w:sz="0" w:space="0" w:color="auto"/>
                    <w:right w:val="none" w:sz="0" w:space="0" w:color="auto"/>
                  </w:divBdr>
                </w:div>
                <w:div w:id="927730490">
                  <w:marLeft w:val="0"/>
                  <w:marRight w:val="0"/>
                  <w:marTop w:val="0"/>
                  <w:marBottom w:val="100"/>
                  <w:divBdr>
                    <w:top w:val="none" w:sz="0" w:space="0" w:color="auto"/>
                    <w:left w:val="none" w:sz="0" w:space="0" w:color="auto"/>
                    <w:bottom w:val="none" w:sz="0" w:space="0" w:color="auto"/>
                    <w:right w:val="none" w:sz="0" w:space="0" w:color="auto"/>
                  </w:divBdr>
                </w:div>
                <w:div w:id="815075163">
                  <w:marLeft w:val="0"/>
                  <w:marRight w:val="0"/>
                  <w:marTop w:val="0"/>
                  <w:marBottom w:val="100"/>
                  <w:divBdr>
                    <w:top w:val="none" w:sz="0" w:space="0" w:color="auto"/>
                    <w:left w:val="none" w:sz="0" w:space="0" w:color="auto"/>
                    <w:bottom w:val="none" w:sz="0" w:space="0" w:color="auto"/>
                    <w:right w:val="none" w:sz="0" w:space="0" w:color="auto"/>
                  </w:divBdr>
                </w:div>
                <w:div w:id="651829913">
                  <w:marLeft w:val="0"/>
                  <w:marRight w:val="0"/>
                  <w:marTop w:val="0"/>
                  <w:marBottom w:val="100"/>
                  <w:divBdr>
                    <w:top w:val="none" w:sz="0" w:space="0" w:color="auto"/>
                    <w:left w:val="none" w:sz="0" w:space="0" w:color="auto"/>
                    <w:bottom w:val="none" w:sz="0" w:space="0" w:color="auto"/>
                    <w:right w:val="none" w:sz="0" w:space="0" w:color="auto"/>
                  </w:divBdr>
                </w:div>
                <w:div w:id="1690714059">
                  <w:marLeft w:val="0"/>
                  <w:marRight w:val="0"/>
                  <w:marTop w:val="0"/>
                  <w:marBottom w:val="100"/>
                  <w:divBdr>
                    <w:top w:val="none" w:sz="0" w:space="0" w:color="auto"/>
                    <w:left w:val="none" w:sz="0" w:space="0" w:color="auto"/>
                    <w:bottom w:val="none" w:sz="0" w:space="0" w:color="auto"/>
                    <w:right w:val="none" w:sz="0" w:space="0" w:color="auto"/>
                  </w:divBdr>
                </w:div>
                <w:div w:id="2087800682">
                  <w:marLeft w:val="720"/>
                  <w:marRight w:val="0"/>
                  <w:marTop w:val="0"/>
                  <w:marBottom w:val="100"/>
                  <w:divBdr>
                    <w:top w:val="none" w:sz="0" w:space="0" w:color="auto"/>
                    <w:left w:val="none" w:sz="0" w:space="0" w:color="auto"/>
                    <w:bottom w:val="none" w:sz="0" w:space="0" w:color="auto"/>
                    <w:right w:val="none" w:sz="0" w:space="0" w:color="auto"/>
                  </w:divBdr>
                </w:div>
                <w:div w:id="804127297">
                  <w:marLeft w:val="720"/>
                  <w:marRight w:val="0"/>
                  <w:marTop w:val="0"/>
                  <w:marBottom w:val="100"/>
                  <w:divBdr>
                    <w:top w:val="none" w:sz="0" w:space="0" w:color="auto"/>
                    <w:left w:val="none" w:sz="0" w:space="0" w:color="auto"/>
                    <w:bottom w:val="none" w:sz="0" w:space="0" w:color="auto"/>
                    <w:right w:val="none" w:sz="0" w:space="0" w:color="auto"/>
                  </w:divBdr>
                </w:div>
                <w:div w:id="2055226707">
                  <w:marLeft w:val="720"/>
                  <w:marRight w:val="0"/>
                  <w:marTop w:val="0"/>
                  <w:marBottom w:val="100"/>
                  <w:divBdr>
                    <w:top w:val="none" w:sz="0" w:space="0" w:color="auto"/>
                    <w:left w:val="none" w:sz="0" w:space="0" w:color="auto"/>
                    <w:bottom w:val="none" w:sz="0" w:space="0" w:color="auto"/>
                    <w:right w:val="none" w:sz="0" w:space="0" w:color="auto"/>
                  </w:divBdr>
                </w:div>
                <w:div w:id="627931494">
                  <w:marLeft w:val="0"/>
                  <w:marRight w:val="0"/>
                  <w:marTop w:val="0"/>
                  <w:marBottom w:val="100"/>
                  <w:divBdr>
                    <w:top w:val="none" w:sz="0" w:space="0" w:color="auto"/>
                    <w:left w:val="none" w:sz="0" w:space="0" w:color="auto"/>
                    <w:bottom w:val="none" w:sz="0" w:space="0" w:color="auto"/>
                    <w:right w:val="none" w:sz="0" w:space="0" w:color="auto"/>
                  </w:divBdr>
                </w:div>
                <w:div w:id="1636064195">
                  <w:marLeft w:val="0"/>
                  <w:marRight w:val="0"/>
                  <w:marTop w:val="0"/>
                  <w:marBottom w:val="100"/>
                  <w:divBdr>
                    <w:top w:val="none" w:sz="0" w:space="0" w:color="auto"/>
                    <w:left w:val="none" w:sz="0" w:space="0" w:color="auto"/>
                    <w:bottom w:val="none" w:sz="0" w:space="0" w:color="auto"/>
                    <w:right w:val="none" w:sz="0" w:space="0" w:color="auto"/>
                  </w:divBdr>
                </w:div>
                <w:div w:id="1888569279">
                  <w:marLeft w:val="0"/>
                  <w:marRight w:val="0"/>
                  <w:marTop w:val="0"/>
                  <w:marBottom w:val="100"/>
                  <w:divBdr>
                    <w:top w:val="none" w:sz="0" w:space="0" w:color="auto"/>
                    <w:left w:val="none" w:sz="0" w:space="0" w:color="auto"/>
                    <w:bottom w:val="none" w:sz="0" w:space="0" w:color="auto"/>
                    <w:right w:val="none" w:sz="0" w:space="0" w:color="auto"/>
                  </w:divBdr>
                </w:div>
                <w:div w:id="450319030">
                  <w:marLeft w:val="0"/>
                  <w:marRight w:val="0"/>
                  <w:marTop w:val="0"/>
                  <w:marBottom w:val="100"/>
                  <w:divBdr>
                    <w:top w:val="none" w:sz="0" w:space="0" w:color="auto"/>
                    <w:left w:val="none" w:sz="0" w:space="0" w:color="auto"/>
                    <w:bottom w:val="none" w:sz="0" w:space="0" w:color="auto"/>
                    <w:right w:val="none" w:sz="0" w:space="0" w:color="auto"/>
                  </w:divBdr>
                </w:div>
                <w:div w:id="1061833171">
                  <w:marLeft w:val="0"/>
                  <w:marRight w:val="0"/>
                  <w:marTop w:val="0"/>
                  <w:marBottom w:val="100"/>
                  <w:divBdr>
                    <w:top w:val="none" w:sz="0" w:space="0" w:color="auto"/>
                    <w:left w:val="none" w:sz="0" w:space="0" w:color="auto"/>
                    <w:bottom w:val="none" w:sz="0" w:space="0" w:color="auto"/>
                    <w:right w:val="none" w:sz="0" w:space="0" w:color="auto"/>
                  </w:divBdr>
                </w:div>
                <w:div w:id="814760394">
                  <w:marLeft w:val="0"/>
                  <w:marRight w:val="0"/>
                  <w:marTop w:val="0"/>
                  <w:marBottom w:val="100"/>
                  <w:divBdr>
                    <w:top w:val="none" w:sz="0" w:space="0" w:color="auto"/>
                    <w:left w:val="none" w:sz="0" w:space="0" w:color="auto"/>
                    <w:bottom w:val="none" w:sz="0" w:space="0" w:color="auto"/>
                    <w:right w:val="none" w:sz="0" w:space="0" w:color="auto"/>
                  </w:divBdr>
                </w:div>
                <w:div w:id="2050959396">
                  <w:marLeft w:val="0"/>
                  <w:marRight w:val="0"/>
                  <w:marTop w:val="0"/>
                  <w:marBottom w:val="100"/>
                  <w:divBdr>
                    <w:top w:val="none" w:sz="0" w:space="0" w:color="auto"/>
                    <w:left w:val="none" w:sz="0" w:space="0" w:color="auto"/>
                    <w:bottom w:val="none" w:sz="0" w:space="0" w:color="auto"/>
                    <w:right w:val="none" w:sz="0" w:space="0" w:color="auto"/>
                  </w:divBdr>
                </w:div>
                <w:div w:id="256446023">
                  <w:marLeft w:val="0"/>
                  <w:marRight w:val="0"/>
                  <w:marTop w:val="0"/>
                  <w:marBottom w:val="100"/>
                  <w:divBdr>
                    <w:top w:val="none" w:sz="0" w:space="0" w:color="auto"/>
                    <w:left w:val="none" w:sz="0" w:space="0" w:color="auto"/>
                    <w:bottom w:val="none" w:sz="0" w:space="0" w:color="auto"/>
                    <w:right w:val="none" w:sz="0" w:space="0" w:color="auto"/>
                  </w:divBdr>
                </w:div>
                <w:div w:id="1347946894">
                  <w:marLeft w:val="0"/>
                  <w:marRight w:val="0"/>
                  <w:marTop w:val="0"/>
                  <w:marBottom w:val="100"/>
                  <w:divBdr>
                    <w:top w:val="none" w:sz="0" w:space="0" w:color="auto"/>
                    <w:left w:val="none" w:sz="0" w:space="0" w:color="auto"/>
                    <w:bottom w:val="none" w:sz="0" w:space="0" w:color="auto"/>
                    <w:right w:val="none" w:sz="0" w:space="0" w:color="auto"/>
                  </w:divBdr>
                </w:div>
                <w:div w:id="417754093">
                  <w:marLeft w:val="0"/>
                  <w:marRight w:val="0"/>
                  <w:marTop w:val="0"/>
                  <w:marBottom w:val="100"/>
                  <w:divBdr>
                    <w:top w:val="none" w:sz="0" w:space="0" w:color="auto"/>
                    <w:left w:val="none" w:sz="0" w:space="0" w:color="auto"/>
                    <w:bottom w:val="none" w:sz="0" w:space="0" w:color="auto"/>
                    <w:right w:val="none" w:sz="0" w:space="0" w:color="auto"/>
                  </w:divBdr>
                </w:div>
                <w:div w:id="479926638">
                  <w:marLeft w:val="0"/>
                  <w:marRight w:val="0"/>
                  <w:marTop w:val="0"/>
                  <w:marBottom w:val="100"/>
                  <w:divBdr>
                    <w:top w:val="none" w:sz="0" w:space="0" w:color="auto"/>
                    <w:left w:val="none" w:sz="0" w:space="0" w:color="auto"/>
                    <w:bottom w:val="none" w:sz="0" w:space="0" w:color="auto"/>
                    <w:right w:val="none" w:sz="0" w:space="0" w:color="auto"/>
                  </w:divBdr>
                </w:div>
                <w:div w:id="863707585">
                  <w:marLeft w:val="0"/>
                  <w:marRight w:val="0"/>
                  <w:marTop w:val="0"/>
                  <w:marBottom w:val="100"/>
                  <w:divBdr>
                    <w:top w:val="none" w:sz="0" w:space="0" w:color="auto"/>
                    <w:left w:val="none" w:sz="0" w:space="0" w:color="auto"/>
                    <w:bottom w:val="none" w:sz="0" w:space="0" w:color="auto"/>
                    <w:right w:val="none" w:sz="0" w:space="0" w:color="auto"/>
                  </w:divBdr>
                </w:div>
                <w:div w:id="146482584">
                  <w:marLeft w:val="0"/>
                  <w:marRight w:val="0"/>
                  <w:marTop w:val="0"/>
                  <w:marBottom w:val="100"/>
                  <w:divBdr>
                    <w:top w:val="none" w:sz="0" w:space="0" w:color="auto"/>
                    <w:left w:val="none" w:sz="0" w:space="0" w:color="auto"/>
                    <w:bottom w:val="none" w:sz="0" w:space="0" w:color="auto"/>
                    <w:right w:val="none" w:sz="0" w:space="0" w:color="auto"/>
                  </w:divBdr>
                </w:div>
                <w:div w:id="1243951632">
                  <w:marLeft w:val="0"/>
                  <w:marRight w:val="0"/>
                  <w:marTop w:val="0"/>
                  <w:marBottom w:val="100"/>
                  <w:divBdr>
                    <w:top w:val="none" w:sz="0" w:space="0" w:color="auto"/>
                    <w:left w:val="none" w:sz="0" w:space="0" w:color="auto"/>
                    <w:bottom w:val="none" w:sz="0" w:space="0" w:color="auto"/>
                    <w:right w:val="none" w:sz="0" w:space="0" w:color="auto"/>
                  </w:divBdr>
                </w:div>
                <w:div w:id="424806311">
                  <w:marLeft w:val="0"/>
                  <w:marRight w:val="0"/>
                  <w:marTop w:val="0"/>
                  <w:marBottom w:val="100"/>
                  <w:divBdr>
                    <w:top w:val="none" w:sz="0" w:space="0" w:color="auto"/>
                    <w:left w:val="none" w:sz="0" w:space="0" w:color="auto"/>
                    <w:bottom w:val="none" w:sz="0" w:space="0" w:color="auto"/>
                    <w:right w:val="none" w:sz="0" w:space="0" w:color="auto"/>
                  </w:divBdr>
                </w:div>
                <w:div w:id="146215077">
                  <w:marLeft w:val="0"/>
                  <w:marRight w:val="0"/>
                  <w:marTop w:val="0"/>
                  <w:marBottom w:val="100"/>
                  <w:divBdr>
                    <w:top w:val="none" w:sz="0" w:space="0" w:color="auto"/>
                    <w:left w:val="none" w:sz="0" w:space="0" w:color="auto"/>
                    <w:bottom w:val="none" w:sz="0" w:space="0" w:color="auto"/>
                    <w:right w:val="none" w:sz="0" w:space="0" w:color="auto"/>
                  </w:divBdr>
                </w:div>
                <w:div w:id="618609382">
                  <w:marLeft w:val="0"/>
                  <w:marRight w:val="0"/>
                  <w:marTop w:val="0"/>
                  <w:marBottom w:val="100"/>
                  <w:divBdr>
                    <w:top w:val="none" w:sz="0" w:space="0" w:color="auto"/>
                    <w:left w:val="none" w:sz="0" w:space="0" w:color="auto"/>
                    <w:bottom w:val="none" w:sz="0" w:space="0" w:color="auto"/>
                    <w:right w:val="none" w:sz="0" w:space="0" w:color="auto"/>
                  </w:divBdr>
                </w:div>
                <w:div w:id="463812881">
                  <w:marLeft w:val="0"/>
                  <w:marRight w:val="0"/>
                  <w:marTop w:val="0"/>
                  <w:marBottom w:val="100"/>
                  <w:divBdr>
                    <w:top w:val="none" w:sz="0" w:space="0" w:color="auto"/>
                    <w:left w:val="none" w:sz="0" w:space="0" w:color="auto"/>
                    <w:bottom w:val="none" w:sz="0" w:space="0" w:color="auto"/>
                    <w:right w:val="none" w:sz="0" w:space="0" w:color="auto"/>
                  </w:divBdr>
                </w:div>
                <w:div w:id="1529904788">
                  <w:marLeft w:val="0"/>
                  <w:marRight w:val="0"/>
                  <w:marTop w:val="0"/>
                  <w:marBottom w:val="100"/>
                  <w:divBdr>
                    <w:top w:val="none" w:sz="0" w:space="0" w:color="auto"/>
                    <w:left w:val="none" w:sz="0" w:space="0" w:color="auto"/>
                    <w:bottom w:val="none" w:sz="0" w:space="0" w:color="auto"/>
                    <w:right w:val="none" w:sz="0" w:space="0" w:color="auto"/>
                  </w:divBdr>
                </w:div>
                <w:div w:id="746607957">
                  <w:marLeft w:val="0"/>
                  <w:marRight w:val="0"/>
                  <w:marTop w:val="0"/>
                  <w:marBottom w:val="100"/>
                  <w:divBdr>
                    <w:top w:val="none" w:sz="0" w:space="0" w:color="auto"/>
                    <w:left w:val="none" w:sz="0" w:space="0" w:color="auto"/>
                    <w:bottom w:val="none" w:sz="0" w:space="0" w:color="auto"/>
                    <w:right w:val="none" w:sz="0" w:space="0" w:color="auto"/>
                  </w:divBdr>
                </w:div>
                <w:div w:id="1237863388">
                  <w:marLeft w:val="0"/>
                  <w:marRight w:val="0"/>
                  <w:marTop w:val="0"/>
                  <w:marBottom w:val="100"/>
                  <w:divBdr>
                    <w:top w:val="none" w:sz="0" w:space="0" w:color="auto"/>
                    <w:left w:val="none" w:sz="0" w:space="0" w:color="auto"/>
                    <w:bottom w:val="none" w:sz="0" w:space="0" w:color="auto"/>
                    <w:right w:val="none" w:sz="0" w:space="0" w:color="auto"/>
                  </w:divBdr>
                </w:div>
                <w:div w:id="1692294669">
                  <w:marLeft w:val="0"/>
                  <w:marRight w:val="0"/>
                  <w:marTop w:val="0"/>
                  <w:marBottom w:val="100"/>
                  <w:divBdr>
                    <w:top w:val="none" w:sz="0" w:space="0" w:color="auto"/>
                    <w:left w:val="none" w:sz="0" w:space="0" w:color="auto"/>
                    <w:bottom w:val="none" w:sz="0" w:space="0" w:color="auto"/>
                    <w:right w:val="none" w:sz="0" w:space="0" w:color="auto"/>
                  </w:divBdr>
                </w:div>
                <w:div w:id="831986415">
                  <w:marLeft w:val="0"/>
                  <w:marRight w:val="0"/>
                  <w:marTop w:val="0"/>
                  <w:marBottom w:val="100"/>
                  <w:divBdr>
                    <w:top w:val="none" w:sz="0" w:space="0" w:color="auto"/>
                    <w:left w:val="none" w:sz="0" w:space="0" w:color="auto"/>
                    <w:bottom w:val="none" w:sz="0" w:space="0" w:color="auto"/>
                    <w:right w:val="none" w:sz="0" w:space="0" w:color="auto"/>
                  </w:divBdr>
                </w:div>
                <w:div w:id="1097559547">
                  <w:marLeft w:val="0"/>
                  <w:marRight w:val="0"/>
                  <w:marTop w:val="0"/>
                  <w:marBottom w:val="87"/>
                  <w:divBdr>
                    <w:top w:val="none" w:sz="0" w:space="0" w:color="auto"/>
                    <w:left w:val="none" w:sz="0" w:space="0" w:color="auto"/>
                    <w:bottom w:val="none" w:sz="0" w:space="0" w:color="auto"/>
                    <w:right w:val="none" w:sz="0" w:space="0" w:color="auto"/>
                  </w:divBdr>
                </w:div>
                <w:div w:id="1901166043">
                  <w:marLeft w:val="0"/>
                  <w:marRight w:val="0"/>
                  <w:marTop w:val="0"/>
                  <w:marBottom w:val="87"/>
                  <w:divBdr>
                    <w:top w:val="none" w:sz="0" w:space="0" w:color="auto"/>
                    <w:left w:val="none" w:sz="0" w:space="0" w:color="auto"/>
                    <w:bottom w:val="none" w:sz="0" w:space="0" w:color="auto"/>
                    <w:right w:val="none" w:sz="0" w:space="0" w:color="auto"/>
                  </w:divBdr>
                </w:div>
                <w:div w:id="1997604487">
                  <w:marLeft w:val="0"/>
                  <w:marRight w:val="0"/>
                  <w:marTop w:val="0"/>
                  <w:marBottom w:val="87"/>
                  <w:divBdr>
                    <w:top w:val="none" w:sz="0" w:space="0" w:color="auto"/>
                    <w:left w:val="none" w:sz="0" w:space="0" w:color="auto"/>
                    <w:bottom w:val="none" w:sz="0" w:space="0" w:color="auto"/>
                    <w:right w:val="none" w:sz="0" w:space="0" w:color="auto"/>
                  </w:divBdr>
                </w:div>
                <w:div w:id="1785031101">
                  <w:marLeft w:val="0"/>
                  <w:marRight w:val="0"/>
                  <w:marTop w:val="0"/>
                  <w:marBottom w:val="87"/>
                  <w:divBdr>
                    <w:top w:val="none" w:sz="0" w:space="0" w:color="auto"/>
                    <w:left w:val="none" w:sz="0" w:space="0" w:color="auto"/>
                    <w:bottom w:val="none" w:sz="0" w:space="0" w:color="auto"/>
                    <w:right w:val="none" w:sz="0" w:space="0" w:color="auto"/>
                  </w:divBdr>
                </w:div>
                <w:div w:id="665668260">
                  <w:marLeft w:val="0"/>
                  <w:marRight w:val="0"/>
                  <w:marTop w:val="0"/>
                  <w:marBottom w:val="87"/>
                  <w:divBdr>
                    <w:top w:val="none" w:sz="0" w:space="0" w:color="auto"/>
                    <w:left w:val="none" w:sz="0" w:space="0" w:color="auto"/>
                    <w:bottom w:val="none" w:sz="0" w:space="0" w:color="auto"/>
                    <w:right w:val="none" w:sz="0" w:space="0" w:color="auto"/>
                  </w:divBdr>
                </w:div>
                <w:div w:id="522062945">
                  <w:marLeft w:val="0"/>
                  <w:marRight w:val="0"/>
                  <w:marTop w:val="0"/>
                  <w:marBottom w:val="87"/>
                  <w:divBdr>
                    <w:top w:val="none" w:sz="0" w:space="0" w:color="auto"/>
                    <w:left w:val="none" w:sz="0" w:space="0" w:color="auto"/>
                    <w:bottom w:val="none" w:sz="0" w:space="0" w:color="auto"/>
                    <w:right w:val="none" w:sz="0" w:space="0" w:color="auto"/>
                  </w:divBdr>
                </w:div>
                <w:div w:id="1999308172">
                  <w:marLeft w:val="0"/>
                  <w:marRight w:val="0"/>
                  <w:marTop w:val="0"/>
                  <w:marBottom w:val="87"/>
                  <w:divBdr>
                    <w:top w:val="none" w:sz="0" w:space="0" w:color="auto"/>
                    <w:left w:val="none" w:sz="0" w:space="0" w:color="auto"/>
                    <w:bottom w:val="none" w:sz="0" w:space="0" w:color="auto"/>
                    <w:right w:val="none" w:sz="0" w:space="0" w:color="auto"/>
                  </w:divBdr>
                </w:div>
                <w:div w:id="1583685968">
                  <w:marLeft w:val="0"/>
                  <w:marRight w:val="0"/>
                  <w:marTop w:val="0"/>
                  <w:marBottom w:val="87"/>
                  <w:divBdr>
                    <w:top w:val="none" w:sz="0" w:space="0" w:color="auto"/>
                    <w:left w:val="none" w:sz="0" w:space="0" w:color="auto"/>
                    <w:bottom w:val="none" w:sz="0" w:space="0" w:color="auto"/>
                    <w:right w:val="none" w:sz="0" w:space="0" w:color="auto"/>
                  </w:divBdr>
                </w:div>
                <w:div w:id="362289522">
                  <w:marLeft w:val="0"/>
                  <w:marRight w:val="0"/>
                  <w:marTop w:val="0"/>
                  <w:marBottom w:val="87"/>
                  <w:divBdr>
                    <w:top w:val="none" w:sz="0" w:space="0" w:color="auto"/>
                    <w:left w:val="none" w:sz="0" w:space="0" w:color="auto"/>
                    <w:bottom w:val="none" w:sz="0" w:space="0" w:color="auto"/>
                    <w:right w:val="none" w:sz="0" w:space="0" w:color="auto"/>
                  </w:divBdr>
                </w:div>
                <w:div w:id="887257663">
                  <w:marLeft w:val="720"/>
                  <w:marRight w:val="0"/>
                  <w:marTop w:val="0"/>
                  <w:marBottom w:val="87"/>
                  <w:divBdr>
                    <w:top w:val="none" w:sz="0" w:space="0" w:color="auto"/>
                    <w:left w:val="none" w:sz="0" w:space="0" w:color="auto"/>
                    <w:bottom w:val="none" w:sz="0" w:space="0" w:color="auto"/>
                    <w:right w:val="none" w:sz="0" w:space="0" w:color="auto"/>
                  </w:divBdr>
                </w:div>
                <w:div w:id="1675038115">
                  <w:marLeft w:val="720"/>
                  <w:marRight w:val="0"/>
                  <w:marTop w:val="0"/>
                  <w:marBottom w:val="87"/>
                  <w:divBdr>
                    <w:top w:val="none" w:sz="0" w:space="0" w:color="auto"/>
                    <w:left w:val="none" w:sz="0" w:space="0" w:color="auto"/>
                    <w:bottom w:val="none" w:sz="0" w:space="0" w:color="auto"/>
                    <w:right w:val="none" w:sz="0" w:space="0" w:color="auto"/>
                  </w:divBdr>
                </w:div>
                <w:div w:id="675570639">
                  <w:marLeft w:val="720"/>
                  <w:marRight w:val="0"/>
                  <w:marTop w:val="0"/>
                  <w:marBottom w:val="87"/>
                  <w:divBdr>
                    <w:top w:val="none" w:sz="0" w:space="0" w:color="auto"/>
                    <w:left w:val="none" w:sz="0" w:space="0" w:color="auto"/>
                    <w:bottom w:val="none" w:sz="0" w:space="0" w:color="auto"/>
                    <w:right w:val="none" w:sz="0" w:space="0" w:color="auto"/>
                  </w:divBdr>
                </w:div>
                <w:div w:id="477304697">
                  <w:marLeft w:val="0"/>
                  <w:marRight w:val="0"/>
                  <w:marTop w:val="0"/>
                  <w:marBottom w:val="87"/>
                  <w:divBdr>
                    <w:top w:val="none" w:sz="0" w:space="0" w:color="auto"/>
                    <w:left w:val="none" w:sz="0" w:space="0" w:color="auto"/>
                    <w:bottom w:val="none" w:sz="0" w:space="0" w:color="auto"/>
                    <w:right w:val="none" w:sz="0" w:space="0" w:color="auto"/>
                  </w:divBdr>
                </w:div>
                <w:div w:id="408769675">
                  <w:marLeft w:val="0"/>
                  <w:marRight w:val="0"/>
                  <w:marTop w:val="0"/>
                  <w:marBottom w:val="87"/>
                  <w:divBdr>
                    <w:top w:val="none" w:sz="0" w:space="0" w:color="auto"/>
                    <w:left w:val="none" w:sz="0" w:space="0" w:color="auto"/>
                    <w:bottom w:val="none" w:sz="0" w:space="0" w:color="auto"/>
                    <w:right w:val="none" w:sz="0" w:space="0" w:color="auto"/>
                  </w:divBdr>
                </w:div>
                <w:div w:id="2019379107">
                  <w:marLeft w:val="0"/>
                  <w:marRight w:val="0"/>
                  <w:marTop w:val="0"/>
                  <w:marBottom w:val="87"/>
                  <w:divBdr>
                    <w:top w:val="none" w:sz="0" w:space="0" w:color="auto"/>
                    <w:left w:val="none" w:sz="0" w:space="0" w:color="auto"/>
                    <w:bottom w:val="none" w:sz="0" w:space="0" w:color="auto"/>
                    <w:right w:val="none" w:sz="0" w:space="0" w:color="auto"/>
                  </w:divBdr>
                </w:div>
                <w:div w:id="1351837562">
                  <w:marLeft w:val="0"/>
                  <w:marRight w:val="0"/>
                  <w:marTop w:val="0"/>
                  <w:marBottom w:val="87"/>
                  <w:divBdr>
                    <w:top w:val="none" w:sz="0" w:space="0" w:color="auto"/>
                    <w:left w:val="none" w:sz="0" w:space="0" w:color="auto"/>
                    <w:bottom w:val="none" w:sz="0" w:space="0" w:color="auto"/>
                    <w:right w:val="none" w:sz="0" w:space="0" w:color="auto"/>
                  </w:divBdr>
                </w:div>
                <w:div w:id="1435858599">
                  <w:marLeft w:val="720"/>
                  <w:marRight w:val="0"/>
                  <w:marTop w:val="0"/>
                  <w:marBottom w:val="87"/>
                  <w:divBdr>
                    <w:top w:val="none" w:sz="0" w:space="0" w:color="auto"/>
                    <w:left w:val="none" w:sz="0" w:space="0" w:color="auto"/>
                    <w:bottom w:val="none" w:sz="0" w:space="0" w:color="auto"/>
                    <w:right w:val="none" w:sz="0" w:space="0" w:color="auto"/>
                  </w:divBdr>
                </w:div>
                <w:div w:id="120534008">
                  <w:marLeft w:val="720"/>
                  <w:marRight w:val="0"/>
                  <w:marTop w:val="0"/>
                  <w:marBottom w:val="87"/>
                  <w:divBdr>
                    <w:top w:val="none" w:sz="0" w:space="0" w:color="auto"/>
                    <w:left w:val="none" w:sz="0" w:space="0" w:color="auto"/>
                    <w:bottom w:val="none" w:sz="0" w:space="0" w:color="auto"/>
                    <w:right w:val="none" w:sz="0" w:space="0" w:color="auto"/>
                  </w:divBdr>
                </w:div>
                <w:div w:id="1507939993">
                  <w:marLeft w:val="720"/>
                  <w:marRight w:val="0"/>
                  <w:marTop w:val="0"/>
                  <w:marBottom w:val="87"/>
                  <w:divBdr>
                    <w:top w:val="none" w:sz="0" w:space="0" w:color="auto"/>
                    <w:left w:val="none" w:sz="0" w:space="0" w:color="auto"/>
                    <w:bottom w:val="none" w:sz="0" w:space="0" w:color="auto"/>
                    <w:right w:val="none" w:sz="0" w:space="0" w:color="auto"/>
                  </w:divBdr>
                </w:div>
                <w:div w:id="1366711856">
                  <w:marLeft w:val="0"/>
                  <w:marRight w:val="0"/>
                  <w:marTop w:val="0"/>
                  <w:marBottom w:val="87"/>
                  <w:divBdr>
                    <w:top w:val="none" w:sz="0" w:space="0" w:color="auto"/>
                    <w:left w:val="none" w:sz="0" w:space="0" w:color="auto"/>
                    <w:bottom w:val="none" w:sz="0" w:space="0" w:color="auto"/>
                    <w:right w:val="none" w:sz="0" w:space="0" w:color="auto"/>
                  </w:divBdr>
                </w:div>
                <w:div w:id="102846482">
                  <w:marLeft w:val="0"/>
                  <w:marRight w:val="0"/>
                  <w:marTop w:val="0"/>
                  <w:marBottom w:val="87"/>
                  <w:divBdr>
                    <w:top w:val="none" w:sz="0" w:space="0" w:color="auto"/>
                    <w:left w:val="none" w:sz="0" w:space="0" w:color="auto"/>
                    <w:bottom w:val="none" w:sz="0" w:space="0" w:color="auto"/>
                    <w:right w:val="none" w:sz="0" w:space="0" w:color="auto"/>
                  </w:divBdr>
                </w:div>
                <w:div w:id="1722751501">
                  <w:marLeft w:val="0"/>
                  <w:marRight w:val="0"/>
                  <w:marTop w:val="0"/>
                  <w:marBottom w:val="87"/>
                  <w:divBdr>
                    <w:top w:val="none" w:sz="0" w:space="0" w:color="auto"/>
                    <w:left w:val="none" w:sz="0" w:space="0" w:color="auto"/>
                    <w:bottom w:val="none" w:sz="0" w:space="0" w:color="auto"/>
                    <w:right w:val="none" w:sz="0" w:space="0" w:color="auto"/>
                  </w:divBdr>
                </w:div>
                <w:div w:id="1903641751">
                  <w:marLeft w:val="0"/>
                  <w:marRight w:val="0"/>
                  <w:marTop w:val="0"/>
                  <w:marBottom w:val="87"/>
                  <w:divBdr>
                    <w:top w:val="none" w:sz="0" w:space="0" w:color="auto"/>
                    <w:left w:val="none" w:sz="0" w:space="0" w:color="auto"/>
                    <w:bottom w:val="none" w:sz="0" w:space="0" w:color="auto"/>
                    <w:right w:val="none" w:sz="0" w:space="0" w:color="auto"/>
                  </w:divBdr>
                </w:div>
                <w:div w:id="1942034144">
                  <w:marLeft w:val="0"/>
                  <w:marRight w:val="0"/>
                  <w:marTop w:val="0"/>
                  <w:marBottom w:val="87"/>
                  <w:divBdr>
                    <w:top w:val="none" w:sz="0" w:space="0" w:color="auto"/>
                    <w:left w:val="none" w:sz="0" w:space="0" w:color="auto"/>
                    <w:bottom w:val="none" w:sz="0" w:space="0" w:color="auto"/>
                    <w:right w:val="none" w:sz="0" w:space="0" w:color="auto"/>
                  </w:divBdr>
                </w:div>
                <w:div w:id="220217709">
                  <w:marLeft w:val="0"/>
                  <w:marRight w:val="0"/>
                  <w:marTop w:val="0"/>
                  <w:marBottom w:val="87"/>
                  <w:divBdr>
                    <w:top w:val="none" w:sz="0" w:space="0" w:color="auto"/>
                    <w:left w:val="none" w:sz="0" w:space="0" w:color="auto"/>
                    <w:bottom w:val="none" w:sz="0" w:space="0" w:color="auto"/>
                    <w:right w:val="none" w:sz="0" w:space="0" w:color="auto"/>
                  </w:divBdr>
                </w:div>
                <w:div w:id="412552369">
                  <w:marLeft w:val="0"/>
                  <w:marRight w:val="0"/>
                  <w:marTop w:val="0"/>
                  <w:marBottom w:val="87"/>
                  <w:divBdr>
                    <w:top w:val="none" w:sz="0" w:space="0" w:color="auto"/>
                    <w:left w:val="none" w:sz="0" w:space="0" w:color="auto"/>
                    <w:bottom w:val="none" w:sz="0" w:space="0" w:color="auto"/>
                    <w:right w:val="none" w:sz="0" w:space="0" w:color="auto"/>
                  </w:divBdr>
                </w:div>
                <w:div w:id="1610624904">
                  <w:marLeft w:val="0"/>
                  <w:marRight w:val="0"/>
                  <w:marTop w:val="0"/>
                  <w:marBottom w:val="87"/>
                  <w:divBdr>
                    <w:top w:val="none" w:sz="0" w:space="0" w:color="auto"/>
                    <w:left w:val="none" w:sz="0" w:space="0" w:color="auto"/>
                    <w:bottom w:val="none" w:sz="0" w:space="0" w:color="auto"/>
                    <w:right w:val="none" w:sz="0" w:space="0" w:color="auto"/>
                  </w:divBdr>
                </w:div>
                <w:div w:id="2008094769">
                  <w:marLeft w:val="0"/>
                  <w:marRight w:val="0"/>
                  <w:marTop w:val="0"/>
                  <w:marBottom w:val="87"/>
                  <w:divBdr>
                    <w:top w:val="none" w:sz="0" w:space="0" w:color="auto"/>
                    <w:left w:val="none" w:sz="0" w:space="0" w:color="auto"/>
                    <w:bottom w:val="none" w:sz="0" w:space="0" w:color="auto"/>
                    <w:right w:val="none" w:sz="0" w:space="0" w:color="auto"/>
                  </w:divBdr>
                </w:div>
                <w:div w:id="478309604">
                  <w:marLeft w:val="0"/>
                  <w:marRight w:val="0"/>
                  <w:marTop w:val="0"/>
                  <w:marBottom w:val="87"/>
                  <w:divBdr>
                    <w:top w:val="none" w:sz="0" w:space="0" w:color="auto"/>
                    <w:left w:val="none" w:sz="0" w:space="0" w:color="auto"/>
                    <w:bottom w:val="none" w:sz="0" w:space="0" w:color="auto"/>
                    <w:right w:val="none" w:sz="0" w:space="0" w:color="auto"/>
                  </w:divBdr>
                </w:div>
                <w:div w:id="63994642">
                  <w:marLeft w:val="0"/>
                  <w:marRight w:val="0"/>
                  <w:marTop w:val="0"/>
                  <w:marBottom w:val="100"/>
                  <w:divBdr>
                    <w:top w:val="none" w:sz="0" w:space="0" w:color="auto"/>
                    <w:left w:val="none" w:sz="0" w:space="0" w:color="auto"/>
                    <w:bottom w:val="none" w:sz="0" w:space="0" w:color="auto"/>
                    <w:right w:val="none" w:sz="0" w:space="0" w:color="auto"/>
                  </w:divBdr>
                </w:div>
                <w:div w:id="52313583">
                  <w:marLeft w:val="0"/>
                  <w:marRight w:val="0"/>
                  <w:marTop w:val="0"/>
                  <w:marBottom w:val="100"/>
                  <w:divBdr>
                    <w:top w:val="none" w:sz="0" w:space="0" w:color="auto"/>
                    <w:left w:val="none" w:sz="0" w:space="0" w:color="auto"/>
                    <w:bottom w:val="none" w:sz="0" w:space="0" w:color="auto"/>
                    <w:right w:val="none" w:sz="0" w:space="0" w:color="auto"/>
                  </w:divBdr>
                </w:div>
                <w:div w:id="521088671">
                  <w:marLeft w:val="0"/>
                  <w:marRight w:val="0"/>
                  <w:marTop w:val="0"/>
                  <w:marBottom w:val="100"/>
                  <w:divBdr>
                    <w:top w:val="none" w:sz="0" w:space="0" w:color="auto"/>
                    <w:left w:val="none" w:sz="0" w:space="0" w:color="auto"/>
                    <w:bottom w:val="none" w:sz="0" w:space="0" w:color="auto"/>
                    <w:right w:val="none" w:sz="0" w:space="0" w:color="auto"/>
                  </w:divBdr>
                </w:div>
                <w:div w:id="223565736">
                  <w:marLeft w:val="0"/>
                  <w:marRight w:val="0"/>
                  <w:marTop w:val="0"/>
                  <w:marBottom w:val="100"/>
                  <w:divBdr>
                    <w:top w:val="none" w:sz="0" w:space="0" w:color="auto"/>
                    <w:left w:val="none" w:sz="0" w:space="0" w:color="auto"/>
                    <w:bottom w:val="none" w:sz="0" w:space="0" w:color="auto"/>
                    <w:right w:val="none" w:sz="0" w:space="0" w:color="auto"/>
                  </w:divBdr>
                </w:div>
                <w:div w:id="1757170154">
                  <w:marLeft w:val="0"/>
                  <w:marRight w:val="0"/>
                  <w:marTop w:val="0"/>
                  <w:marBottom w:val="100"/>
                  <w:divBdr>
                    <w:top w:val="none" w:sz="0" w:space="0" w:color="auto"/>
                    <w:left w:val="none" w:sz="0" w:space="0" w:color="auto"/>
                    <w:bottom w:val="none" w:sz="0" w:space="0" w:color="auto"/>
                    <w:right w:val="none" w:sz="0" w:space="0" w:color="auto"/>
                  </w:divBdr>
                </w:div>
                <w:div w:id="959916976">
                  <w:marLeft w:val="0"/>
                  <w:marRight w:val="0"/>
                  <w:marTop w:val="0"/>
                  <w:marBottom w:val="100"/>
                  <w:divBdr>
                    <w:top w:val="none" w:sz="0" w:space="0" w:color="auto"/>
                    <w:left w:val="none" w:sz="0" w:space="0" w:color="auto"/>
                    <w:bottom w:val="none" w:sz="0" w:space="0" w:color="auto"/>
                    <w:right w:val="none" w:sz="0" w:space="0" w:color="auto"/>
                  </w:divBdr>
                </w:div>
                <w:div w:id="371855502">
                  <w:marLeft w:val="0"/>
                  <w:marRight w:val="0"/>
                  <w:marTop w:val="0"/>
                  <w:marBottom w:val="100"/>
                  <w:divBdr>
                    <w:top w:val="none" w:sz="0" w:space="0" w:color="auto"/>
                    <w:left w:val="none" w:sz="0" w:space="0" w:color="auto"/>
                    <w:bottom w:val="none" w:sz="0" w:space="0" w:color="auto"/>
                    <w:right w:val="none" w:sz="0" w:space="0" w:color="auto"/>
                  </w:divBdr>
                </w:div>
                <w:div w:id="606040753">
                  <w:marLeft w:val="0"/>
                  <w:marRight w:val="0"/>
                  <w:marTop w:val="0"/>
                  <w:marBottom w:val="100"/>
                  <w:divBdr>
                    <w:top w:val="none" w:sz="0" w:space="0" w:color="auto"/>
                    <w:left w:val="none" w:sz="0" w:space="0" w:color="auto"/>
                    <w:bottom w:val="none" w:sz="0" w:space="0" w:color="auto"/>
                    <w:right w:val="none" w:sz="0" w:space="0" w:color="auto"/>
                  </w:divBdr>
                </w:div>
                <w:div w:id="219177952">
                  <w:marLeft w:val="0"/>
                  <w:marRight w:val="0"/>
                  <w:marTop w:val="0"/>
                  <w:marBottom w:val="100"/>
                  <w:divBdr>
                    <w:top w:val="none" w:sz="0" w:space="0" w:color="auto"/>
                    <w:left w:val="none" w:sz="0" w:space="0" w:color="auto"/>
                    <w:bottom w:val="none" w:sz="0" w:space="0" w:color="auto"/>
                    <w:right w:val="none" w:sz="0" w:space="0" w:color="auto"/>
                  </w:divBdr>
                </w:div>
                <w:div w:id="907766022">
                  <w:marLeft w:val="0"/>
                  <w:marRight w:val="0"/>
                  <w:marTop w:val="0"/>
                  <w:marBottom w:val="100"/>
                  <w:divBdr>
                    <w:top w:val="none" w:sz="0" w:space="0" w:color="auto"/>
                    <w:left w:val="none" w:sz="0" w:space="0" w:color="auto"/>
                    <w:bottom w:val="none" w:sz="0" w:space="0" w:color="auto"/>
                    <w:right w:val="none" w:sz="0" w:space="0" w:color="auto"/>
                  </w:divBdr>
                </w:div>
                <w:div w:id="738676046">
                  <w:marLeft w:val="0"/>
                  <w:marRight w:val="0"/>
                  <w:marTop w:val="0"/>
                  <w:marBottom w:val="100"/>
                  <w:divBdr>
                    <w:top w:val="none" w:sz="0" w:space="0" w:color="auto"/>
                    <w:left w:val="none" w:sz="0" w:space="0" w:color="auto"/>
                    <w:bottom w:val="none" w:sz="0" w:space="0" w:color="auto"/>
                    <w:right w:val="none" w:sz="0" w:space="0" w:color="auto"/>
                  </w:divBdr>
                </w:div>
                <w:div w:id="1137144536">
                  <w:marLeft w:val="0"/>
                  <w:marRight w:val="0"/>
                  <w:marTop w:val="0"/>
                  <w:marBottom w:val="100"/>
                  <w:divBdr>
                    <w:top w:val="none" w:sz="0" w:space="0" w:color="auto"/>
                    <w:left w:val="none" w:sz="0" w:space="0" w:color="auto"/>
                    <w:bottom w:val="none" w:sz="0" w:space="0" w:color="auto"/>
                    <w:right w:val="none" w:sz="0" w:space="0" w:color="auto"/>
                  </w:divBdr>
                </w:div>
                <w:div w:id="1766806600">
                  <w:marLeft w:val="720"/>
                  <w:marRight w:val="0"/>
                  <w:marTop w:val="0"/>
                  <w:marBottom w:val="100"/>
                  <w:divBdr>
                    <w:top w:val="none" w:sz="0" w:space="0" w:color="auto"/>
                    <w:left w:val="none" w:sz="0" w:space="0" w:color="auto"/>
                    <w:bottom w:val="none" w:sz="0" w:space="0" w:color="auto"/>
                    <w:right w:val="none" w:sz="0" w:space="0" w:color="auto"/>
                  </w:divBdr>
                </w:div>
                <w:div w:id="1793984276">
                  <w:marLeft w:val="720"/>
                  <w:marRight w:val="0"/>
                  <w:marTop w:val="0"/>
                  <w:marBottom w:val="100"/>
                  <w:divBdr>
                    <w:top w:val="none" w:sz="0" w:space="0" w:color="auto"/>
                    <w:left w:val="none" w:sz="0" w:space="0" w:color="auto"/>
                    <w:bottom w:val="none" w:sz="0" w:space="0" w:color="auto"/>
                    <w:right w:val="none" w:sz="0" w:space="0" w:color="auto"/>
                  </w:divBdr>
                </w:div>
                <w:div w:id="120270490">
                  <w:marLeft w:val="720"/>
                  <w:marRight w:val="0"/>
                  <w:marTop w:val="0"/>
                  <w:marBottom w:val="100"/>
                  <w:divBdr>
                    <w:top w:val="none" w:sz="0" w:space="0" w:color="auto"/>
                    <w:left w:val="none" w:sz="0" w:space="0" w:color="auto"/>
                    <w:bottom w:val="none" w:sz="0" w:space="0" w:color="auto"/>
                    <w:right w:val="none" w:sz="0" w:space="0" w:color="auto"/>
                  </w:divBdr>
                </w:div>
                <w:div w:id="1734936251">
                  <w:marLeft w:val="720"/>
                  <w:marRight w:val="0"/>
                  <w:marTop w:val="0"/>
                  <w:marBottom w:val="100"/>
                  <w:divBdr>
                    <w:top w:val="none" w:sz="0" w:space="0" w:color="auto"/>
                    <w:left w:val="none" w:sz="0" w:space="0" w:color="auto"/>
                    <w:bottom w:val="none" w:sz="0" w:space="0" w:color="auto"/>
                    <w:right w:val="none" w:sz="0" w:space="0" w:color="auto"/>
                  </w:divBdr>
                </w:div>
                <w:div w:id="1237783620">
                  <w:marLeft w:val="0"/>
                  <w:marRight w:val="0"/>
                  <w:marTop w:val="0"/>
                  <w:marBottom w:val="100"/>
                  <w:divBdr>
                    <w:top w:val="none" w:sz="0" w:space="0" w:color="auto"/>
                    <w:left w:val="none" w:sz="0" w:space="0" w:color="auto"/>
                    <w:bottom w:val="none" w:sz="0" w:space="0" w:color="auto"/>
                    <w:right w:val="none" w:sz="0" w:space="0" w:color="auto"/>
                  </w:divBdr>
                </w:div>
                <w:div w:id="2146922004">
                  <w:marLeft w:val="0"/>
                  <w:marRight w:val="0"/>
                  <w:marTop w:val="0"/>
                  <w:marBottom w:val="100"/>
                  <w:divBdr>
                    <w:top w:val="none" w:sz="0" w:space="0" w:color="auto"/>
                    <w:left w:val="none" w:sz="0" w:space="0" w:color="auto"/>
                    <w:bottom w:val="none" w:sz="0" w:space="0" w:color="auto"/>
                    <w:right w:val="none" w:sz="0" w:space="0" w:color="auto"/>
                  </w:divBdr>
                </w:div>
                <w:div w:id="655304988">
                  <w:marLeft w:val="0"/>
                  <w:marRight w:val="0"/>
                  <w:marTop w:val="0"/>
                  <w:marBottom w:val="100"/>
                  <w:divBdr>
                    <w:top w:val="none" w:sz="0" w:space="0" w:color="auto"/>
                    <w:left w:val="none" w:sz="0" w:space="0" w:color="auto"/>
                    <w:bottom w:val="none" w:sz="0" w:space="0" w:color="auto"/>
                    <w:right w:val="none" w:sz="0" w:space="0" w:color="auto"/>
                  </w:divBdr>
                </w:div>
                <w:div w:id="1013989926">
                  <w:marLeft w:val="0"/>
                  <w:marRight w:val="0"/>
                  <w:marTop w:val="0"/>
                  <w:marBottom w:val="100"/>
                  <w:divBdr>
                    <w:top w:val="none" w:sz="0" w:space="0" w:color="auto"/>
                    <w:left w:val="none" w:sz="0" w:space="0" w:color="auto"/>
                    <w:bottom w:val="none" w:sz="0" w:space="0" w:color="auto"/>
                    <w:right w:val="none" w:sz="0" w:space="0" w:color="auto"/>
                  </w:divBdr>
                </w:div>
                <w:div w:id="1466585643">
                  <w:marLeft w:val="0"/>
                  <w:marRight w:val="0"/>
                  <w:marTop w:val="0"/>
                  <w:marBottom w:val="100"/>
                  <w:divBdr>
                    <w:top w:val="none" w:sz="0" w:space="0" w:color="auto"/>
                    <w:left w:val="none" w:sz="0" w:space="0" w:color="auto"/>
                    <w:bottom w:val="none" w:sz="0" w:space="0" w:color="auto"/>
                    <w:right w:val="none" w:sz="0" w:space="0" w:color="auto"/>
                  </w:divBdr>
                </w:div>
                <w:div w:id="1712681666">
                  <w:marLeft w:val="0"/>
                  <w:marRight w:val="0"/>
                  <w:marTop w:val="0"/>
                  <w:marBottom w:val="100"/>
                  <w:divBdr>
                    <w:top w:val="none" w:sz="0" w:space="0" w:color="auto"/>
                    <w:left w:val="none" w:sz="0" w:space="0" w:color="auto"/>
                    <w:bottom w:val="none" w:sz="0" w:space="0" w:color="auto"/>
                    <w:right w:val="none" w:sz="0" w:space="0" w:color="auto"/>
                  </w:divBdr>
                </w:div>
                <w:div w:id="757098959">
                  <w:marLeft w:val="0"/>
                  <w:marRight w:val="0"/>
                  <w:marTop w:val="0"/>
                  <w:marBottom w:val="100"/>
                  <w:divBdr>
                    <w:top w:val="none" w:sz="0" w:space="0" w:color="auto"/>
                    <w:left w:val="none" w:sz="0" w:space="0" w:color="auto"/>
                    <w:bottom w:val="none" w:sz="0" w:space="0" w:color="auto"/>
                    <w:right w:val="none" w:sz="0" w:space="0" w:color="auto"/>
                  </w:divBdr>
                </w:div>
                <w:div w:id="1203059751">
                  <w:marLeft w:val="0"/>
                  <w:marRight w:val="0"/>
                  <w:marTop w:val="0"/>
                  <w:marBottom w:val="100"/>
                  <w:divBdr>
                    <w:top w:val="none" w:sz="0" w:space="0" w:color="auto"/>
                    <w:left w:val="none" w:sz="0" w:space="0" w:color="auto"/>
                    <w:bottom w:val="none" w:sz="0" w:space="0" w:color="auto"/>
                    <w:right w:val="none" w:sz="0" w:space="0" w:color="auto"/>
                  </w:divBdr>
                </w:div>
                <w:div w:id="830022959">
                  <w:marLeft w:val="0"/>
                  <w:marRight w:val="0"/>
                  <w:marTop w:val="0"/>
                  <w:marBottom w:val="100"/>
                  <w:divBdr>
                    <w:top w:val="none" w:sz="0" w:space="0" w:color="auto"/>
                    <w:left w:val="none" w:sz="0" w:space="0" w:color="auto"/>
                    <w:bottom w:val="none" w:sz="0" w:space="0" w:color="auto"/>
                    <w:right w:val="none" w:sz="0" w:space="0" w:color="auto"/>
                  </w:divBdr>
                </w:div>
                <w:div w:id="415443504">
                  <w:marLeft w:val="0"/>
                  <w:marRight w:val="0"/>
                  <w:marTop w:val="0"/>
                  <w:marBottom w:val="100"/>
                  <w:divBdr>
                    <w:top w:val="none" w:sz="0" w:space="0" w:color="auto"/>
                    <w:left w:val="none" w:sz="0" w:space="0" w:color="auto"/>
                    <w:bottom w:val="none" w:sz="0" w:space="0" w:color="auto"/>
                    <w:right w:val="none" w:sz="0" w:space="0" w:color="auto"/>
                  </w:divBdr>
                </w:div>
                <w:div w:id="38937170">
                  <w:marLeft w:val="0"/>
                  <w:marRight w:val="0"/>
                  <w:marTop w:val="0"/>
                  <w:marBottom w:val="100"/>
                  <w:divBdr>
                    <w:top w:val="none" w:sz="0" w:space="0" w:color="auto"/>
                    <w:left w:val="none" w:sz="0" w:space="0" w:color="auto"/>
                    <w:bottom w:val="none" w:sz="0" w:space="0" w:color="auto"/>
                    <w:right w:val="none" w:sz="0" w:space="0" w:color="auto"/>
                  </w:divBdr>
                </w:div>
                <w:div w:id="608121115">
                  <w:marLeft w:val="0"/>
                  <w:marRight w:val="0"/>
                  <w:marTop w:val="0"/>
                  <w:marBottom w:val="100"/>
                  <w:divBdr>
                    <w:top w:val="none" w:sz="0" w:space="0" w:color="auto"/>
                    <w:left w:val="none" w:sz="0" w:space="0" w:color="auto"/>
                    <w:bottom w:val="none" w:sz="0" w:space="0" w:color="auto"/>
                    <w:right w:val="none" w:sz="0" w:space="0" w:color="auto"/>
                  </w:divBdr>
                </w:div>
                <w:div w:id="1706562464">
                  <w:marLeft w:val="0"/>
                  <w:marRight w:val="0"/>
                  <w:marTop w:val="0"/>
                  <w:marBottom w:val="100"/>
                  <w:divBdr>
                    <w:top w:val="none" w:sz="0" w:space="0" w:color="auto"/>
                    <w:left w:val="none" w:sz="0" w:space="0" w:color="auto"/>
                    <w:bottom w:val="none" w:sz="0" w:space="0" w:color="auto"/>
                    <w:right w:val="none" w:sz="0" w:space="0" w:color="auto"/>
                  </w:divBdr>
                </w:div>
                <w:div w:id="1660842450">
                  <w:marLeft w:val="0"/>
                  <w:marRight w:val="0"/>
                  <w:marTop w:val="0"/>
                  <w:marBottom w:val="100"/>
                  <w:divBdr>
                    <w:top w:val="none" w:sz="0" w:space="0" w:color="auto"/>
                    <w:left w:val="none" w:sz="0" w:space="0" w:color="auto"/>
                    <w:bottom w:val="none" w:sz="0" w:space="0" w:color="auto"/>
                    <w:right w:val="none" w:sz="0" w:space="0" w:color="auto"/>
                  </w:divBdr>
                </w:div>
                <w:div w:id="1091313511">
                  <w:marLeft w:val="0"/>
                  <w:marRight w:val="0"/>
                  <w:marTop w:val="0"/>
                  <w:marBottom w:val="100"/>
                  <w:divBdr>
                    <w:top w:val="none" w:sz="0" w:space="0" w:color="auto"/>
                    <w:left w:val="none" w:sz="0" w:space="0" w:color="auto"/>
                    <w:bottom w:val="none" w:sz="0" w:space="0" w:color="auto"/>
                    <w:right w:val="none" w:sz="0" w:space="0" w:color="auto"/>
                  </w:divBdr>
                </w:div>
                <w:div w:id="1389761363">
                  <w:marLeft w:val="0"/>
                  <w:marRight w:val="0"/>
                  <w:marTop w:val="0"/>
                  <w:marBottom w:val="100"/>
                  <w:divBdr>
                    <w:top w:val="none" w:sz="0" w:space="0" w:color="auto"/>
                    <w:left w:val="none" w:sz="0" w:space="0" w:color="auto"/>
                    <w:bottom w:val="none" w:sz="0" w:space="0" w:color="auto"/>
                    <w:right w:val="none" w:sz="0" w:space="0" w:color="auto"/>
                  </w:divBdr>
                </w:div>
                <w:div w:id="1553426378">
                  <w:marLeft w:val="0"/>
                  <w:marRight w:val="0"/>
                  <w:marTop w:val="0"/>
                  <w:marBottom w:val="100"/>
                  <w:divBdr>
                    <w:top w:val="none" w:sz="0" w:space="0" w:color="auto"/>
                    <w:left w:val="none" w:sz="0" w:space="0" w:color="auto"/>
                    <w:bottom w:val="none" w:sz="0" w:space="0" w:color="auto"/>
                    <w:right w:val="none" w:sz="0" w:space="0" w:color="auto"/>
                  </w:divBdr>
                </w:div>
                <w:div w:id="1295020014">
                  <w:marLeft w:val="0"/>
                  <w:marRight w:val="0"/>
                  <w:marTop w:val="0"/>
                  <w:marBottom w:val="100"/>
                  <w:divBdr>
                    <w:top w:val="none" w:sz="0" w:space="0" w:color="auto"/>
                    <w:left w:val="none" w:sz="0" w:space="0" w:color="auto"/>
                    <w:bottom w:val="none" w:sz="0" w:space="0" w:color="auto"/>
                    <w:right w:val="none" w:sz="0" w:space="0" w:color="auto"/>
                  </w:divBdr>
                </w:div>
                <w:div w:id="962351343">
                  <w:marLeft w:val="0"/>
                  <w:marRight w:val="0"/>
                  <w:marTop w:val="0"/>
                  <w:marBottom w:val="100"/>
                  <w:divBdr>
                    <w:top w:val="none" w:sz="0" w:space="0" w:color="auto"/>
                    <w:left w:val="none" w:sz="0" w:space="0" w:color="auto"/>
                    <w:bottom w:val="none" w:sz="0" w:space="0" w:color="auto"/>
                    <w:right w:val="none" w:sz="0" w:space="0" w:color="auto"/>
                  </w:divBdr>
                </w:div>
                <w:div w:id="2141266469">
                  <w:marLeft w:val="0"/>
                  <w:marRight w:val="0"/>
                  <w:marTop w:val="0"/>
                  <w:marBottom w:val="100"/>
                  <w:divBdr>
                    <w:top w:val="none" w:sz="0" w:space="0" w:color="auto"/>
                    <w:left w:val="none" w:sz="0" w:space="0" w:color="auto"/>
                    <w:bottom w:val="none" w:sz="0" w:space="0" w:color="auto"/>
                    <w:right w:val="none" w:sz="0" w:space="0" w:color="auto"/>
                  </w:divBdr>
                </w:div>
                <w:div w:id="1843428126">
                  <w:marLeft w:val="0"/>
                  <w:marRight w:val="0"/>
                  <w:marTop w:val="40"/>
                  <w:marBottom w:val="40"/>
                  <w:divBdr>
                    <w:top w:val="none" w:sz="0" w:space="0" w:color="auto"/>
                    <w:left w:val="none" w:sz="0" w:space="0" w:color="auto"/>
                    <w:bottom w:val="none" w:sz="0" w:space="0" w:color="auto"/>
                    <w:right w:val="none" w:sz="0" w:space="0" w:color="auto"/>
                  </w:divBdr>
                </w:div>
                <w:div w:id="1571958129">
                  <w:marLeft w:val="0"/>
                  <w:marRight w:val="0"/>
                  <w:marTop w:val="40"/>
                  <w:marBottom w:val="40"/>
                  <w:divBdr>
                    <w:top w:val="none" w:sz="0" w:space="0" w:color="auto"/>
                    <w:left w:val="none" w:sz="0" w:space="0" w:color="auto"/>
                    <w:bottom w:val="none" w:sz="0" w:space="0" w:color="auto"/>
                    <w:right w:val="none" w:sz="0" w:space="0" w:color="auto"/>
                  </w:divBdr>
                </w:div>
                <w:div w:id="1379236085">
                  <w:marLeft w:val="0"/>
                  <w:marRight w:val="0"/>
                  <w:marTop w:val="40"/>
                  <w:marBottom w:val="40"/>
                  <w:divBdr>
                    <w:top w:val="none" w:sz="0" w:space="0" w:color="auto"/>
                    <w:left w:val="none" w:sz="0" w:space="0" w:color="auto"/>
                    <w:bottom w:val="none" w:sz="0" w:space="0" w:color="auto"/>
                    <w:right w:val="none" w:sz="0" w:space="0" w:color="auto"/>
                  </w:divBdr>
                </w:div>
                <w:div w:id="1849099169">
                  <w:marLeft w:val="0"/>
                  <w:marRight w:val="0"/>
                  <w:marTop w:val="40"/>
                  <w:marBottom w:val="40"/>
                  <w:divBdr>
                    <w:top w:val="none" w:sz="0" w:space="0" w:color="auto"/>
                    <w:left w:val="none" w:sz="0" w:space="0" w:color="auto"/>
                    <w:bottom w:val="none" w:sz="0" w:space="0" w:color="auto"/>
                    <w:right w:val="none" w:sz="0" w:space="0" w:color="auto"/>
                  </w:divBdr>
                </w:div>
                <w:div w:id="1343821827">
                  <w:marLeft w:val="0"/>
                  <w:marRight w:val="0"/>
                  <w:marTop w:val="40"/>
                  <w:marBottom w:val="40"/>
                  <w:divBdr>
                    <w:top w:val="none" w:sz="0" w:space="0" w:color="auto"/>
                    <w:left w:val="none" w:sz="0" w:space="0" w:color="auto"/>
                    <w:bottom w:val="none" w:sz="0" w:space="0" w:color="auto"/>
                    <w:right w:val="none" w:sz="0" w:space="0" w:color="auto"/>
                  </w:divBdr>
                </w:div>
                <w:div w:id="1045299791">
                  <w:marLeft w:val="0"/>
                  <w:marRight w:val="0"/>
                  <w:marTop w:val="40"/>
                  <w:marBottom w:val="40"/>
                  <w:divBdr>
                    <w:top w:val="none" w:sz="0" w:space="0" w:color="auto"/>
                    <w:left w:val="none" w:sz="0" w:space="0" w:color="auto"/>
                    <w:bottom w:val="none" w:sz="0" w:space="0" w:color="auto"/>
                    <w:right w:val="none" w:sz="0" w:space="0" w:color="auto"/>
                  </w:divBdr>
                </w:div>
                <w:div w:id="739406872">
                  <w:marLeft w:val="0"/>
                  <w:marRight w:val="0"/>
                  <w:marTop w:val="40"/>
                  <w:marBottom w:val="40"/>
                  <w:divBdr>
                    <w:top w:val="none" w:sz="0" w:space="0" w:color="auto"/>
                    <w:left w:val="none" w:sz="0" w:space="0" w:color="auto"/>
                    <w:bottom w:val="none" w:sz="0" w:space="0" w:color="auto"/>
                    <w:right w:val="none" w:sz="0" w:space="0" w:color="auto"/>
                  </w:divBdr>
                </w:div>
                <w:div w:id="1581214401">
                  <w:marLeft w:val="0"/>
                  <w:marRight w:val="0"/>
                  <w:marTop w:val="40"/>
                  <w:marBottom w:val="40"/>
                  <w:divBdr>
                    <w:top w:val="none" w:sz="0" w:space="0" w:color="auto"/>
                    <w:left w:val="none" w:sz="0" w:space="0" w:color="auto"/>
                    <w:bottom w:val="none" w:sz="0" w:space="0" w:color="auto"/>
                    <w:right w:val="none" w:sz="0" w:space="0" w:color="auto"/>
                  </w:divBdr>
                </w:div>
                <w:div w:id="624392688">
                  <w:marLeft w:val="0"/>
                  <w:marRight w:val="0"/>
                  <w:marTop w:val="40"/>
                  <w:marBottom w:val="40"/>
                  <w:divBdr>
                    <w:top w:val="none" w:sz="0" w:space="0" w:color="auto"/>
                    <w:left w:val="none" w:sz="0" w:space="0" w:color="auto"/>
                    <w:bottom w:val="none" w:sz="0" w:space="0" w:color="auto"/>
                    <w:right w:val="none" w:sz="0" w:space="0" w:color="auto"/>
                  </w:divBdr>
                </w:div>
                <w:div w:id="256644082">
                  <w:marLeft w:val="0"/>
                  <w:marRight w:val="0"/>
                  <w:marTop w:val="40"/>
                  <w:marBottom w:val="40"/>
                  <w:divBdr>
                    <w:top w:val="none" w:sz="0" w:space="0" w:color="auto"/>
                    <w:left w:val="none" w:sz="0" w:space="0" w:color="auto"/>
                    <w:bottom w:val="none" w:sz="0" w:space="0" w:color="auto"/>
                    <w:right w:val="none" w:sz="0" w:space="0" w:color="auto"/>
                  </w:divBdr>
                </w:div>
                <w:div w:id="669913897">
                  <w:marLeft w:val="0"/>
                  <w:marRight w:val="0"/>
                  <w:marTop w:val="40"/>
                  <w:marBottom w:val="40"/>
                  <w:divBdr>
                    <w:top w:val="none" w:sz="0" w:space="0" w:color="auto"/>
                    <w:left w:val="none" w:sz="0" w:space="0" w:color="auto"/>
                    <w:bottom w:val="none" w:sz="0" w:space="0" w:color="auto"/>
                    <w:right w:val="none" w:sz="0" w:space="0" w:color="auto"/>
                  </w:divBdr>
                </w:div>
                <w:div w:id="561334301">
                  <w:marLeft w:val="0"/>
                  <w:marRight w:val="0"/>
                  <w:marTop w:val="40"/>
                  <w:marBottom w:val="40"/>
                  <w:divBdr>
                    <w:top w:val="none" w:sz="0" w:space="0" w:color="auto"/>
                    <w:left w:val="none" w:sz="0" w:space="0" w:color="auto"/>
                    <w:bottom w:val="none" w:sz="0" w:space="0" w:color="auto"/>
                    <w:right w:val="none" w:sz="0" w:space="0" w:color="auto"/>
                  </w:divBdr>
                </w:div>
                <w:div w:id="611785144">
                  <w:marLeft w:val="0"/>
                  <w:marRight w:val="0"/>
                  <w:marTop w:val="40"/>
                  <w:marBottom w:val="40"/>
                  <w:divBdr>
                    <w:top w:val="none" w:sz="0" w:space="0" w:color="auto"/>
                    <w:left w:val="none" w:sz="0" w:space="0" w:color="auto"/>
                    <w:bottom w:val="none" w:sz="0" w:space="0" w:color="auto"/>
                    <w:right w:val="none" w:sz="0" w:space="0" w:color="auto"/>
                  </w:divBdr>
                </w:div>
                <w:div w:id="855852950">
                  <w:marLeft w:val="0"/>
                  <w:marRight w:val="0"/>
                  <w:marTop w:val="40"/>
                  <w:marBottom w:val="40"/>
                  <w:divBdr>
                    <w:top w:val="none" w:sz="0" w:space="0" w:color="auto"/>
                    <w:left w:val="none" w:sz="0" w:space="0" w:color="auto"/>
                    <w:bottom w:val="none" w:sz="0" w:space="0" w:color="auto"/>
                    <w:right w:val="none" w:sz="0" w:space="0" w:color="auto"/>
                  </w:divBdr>
                </w:div>
                <w:div w:id="1693871960">
                  <w:marLeft w:val="0"/>
                  <w:marRight w:val="0"/>
                  <w:marTop w:val="40"/>
                  <w:marBottom w:val="40"/>
                  <w:divBdr>
                    <w:top w:val="none" w:sz="0" w:space="0" w:color="auto"/>
                    <w:left w:val="none" w:sz="0" w:space="0" w:color="auto"/>
                    <w:bottom w:val="none" w:sz="0" w:space="0" w:color="auto"/>
                    <w:right w:val="none" w:sz="0" w:space="0" w:color="auto"/>
                  </w:divBdr>
                </w:div>
                <w:div w:id="867722578">
                  <w:marLeft w:val="0"/>
                  <w:marRight w:val="0"/>
                  <w:marTop w:val="40"/>
                  <w:marBottom w:val="40"/>
                  <w:divBdr>
                    <w:top w:val="none" w:sz="0" w:space="0" w:color="auto"/>
                    <w:left w:val="none" w:sz="0" w:space="0" w:color="auto"/>
                    <w:bottom w:val="none" w:sz="0" w:space="0" w:color="auto"/>
                    <w:right w:val="none" w:sz="0" w:space="0" w:color="auto"/>
                  </w:divBdr>
                </w:div>
                <w:div w:id="305361986">
                  <w:marLeft w:val="0"/>
                  <w:marRight w:val="0"/>
                  <w:marTop w:val="40"/>
                  <w:marBottom w:val="40"/>
                  <w:divBdr>
                    <w:top w:val="none" w:sz="0" w:space="0" w:color="auto"/>
                    <w:left w:val="none" w:sz="0" w:space="0" w:color="auto"/>
                    <w:bottom w:val="none" w:sz="0" w:space="0" w:color="auto"/>
                    <w:right w:val="none" w:sz="0" w:space="0" w:color="auto"/>
                  </w:divBdr>
                </w:div>
                <w:div w:id="874196024">
                  <w:marLeft w:val="0"/>
                  <w:marRight w:val="0"/>
                  <w:marTop w:val="40"/>
                  <w:marBottom w:val="40"/>
                  <w:divBdr>
                    <w:top w:val="none" w:sz="0" w:space="0" w:color="auto"/>
                    <w:left w:val="none" w:sz="0" w:space="0" w:color="auto"/>
                    <w:bottom w:val="none" w:sz="0" w:space="0" w:color="auto"/>
                    <w:right w:val="none" w:sz="0" w:space="0" w:color="auto"/>
                  </w:divBdr>
                </w:div>
                <w:div w:id="2028602933">
                  <w:marLeft w:val="0"/>
                  <w:marRight w:val="0"/>
                  <w:marTop w:val="40"/>
                  <w:marBottom w:val="40"/>
                  <w:divBdr>
                    <w:top w:val="none" w:sz="0" w:space="0" w:color="auto"/>
                    <w:left w:val="none" w:sz="0" w:space="0" w:color="auto"/>
                    <w:bottom w:val="none" w:sz="0" w:space="0" w:color="auto"/>
                    <w:right w:val="none" w:sz="0" w:space="0" w:color="auto"/>
                  </w:divBdr>
                </w:div>
                <w:div w:id="507673810">
                  <w:marLeft w:val="0"/>
                  <w:marRight w:val="0"/>
                  <w:marTop w:val="40"/>
                  <w:marBottom w:val="40"/>
                  <w:divBdr>
                    <w:top w:val="none" w:sz="0" w:space="0" w:color="auto"/>
                    <w:left w:val="none" w:sz="0" w:space="0" w:color="auto"/>
                    <w:bottom w:val="none" w:sz="0" w:space="0" w:color="auto"/>
                    <w:right w:val="none" w:sz="0" w:space="0" w:color="auto"/>
                  </w:divBdr>
                </w:div>
                <w:div w:id="2017152533">
                  <w:marLeft w:val="0"/>
                  <w:marRight w:val="0"/>
                  <w:marTop w:val="0"/>
                  <w:marBottom w:val="100"/>
                  <w:divBdr>
                    <w:top w:val="none" w:sz="0" w:space="0" w:color="auto"/>
                    <w:left w:val="none" w:sz="0" w:space="0" w:color="auto"/>
                    <w:bottom w:val="none" w:sz="0" w:space="0" w:color="auto"/>
                    <w:right w:val="none" w:sz="0" w:space="0" w:color="auto"/>
                  </w:divBdr>
                </w:div>
                <w:div w:id="252128545">
                  <w:marLeft w:val="0"/>
                  <w:marRight w:val="0"/>
                  <w:marTop w:val="0"/>
                  <w:marBottom w:val="100"/>
                  <w:divBdr>
                    <w:top w:val="none" w:sz="0" w:space="0" w:color="auto"/>
                    <w:left w:val="none" w:sz="0" w:space="0" w:color="auto"/>
                    <w:bottom w:val="none" w:sz="0" w:space="0" w:color="auto"/>
                    <w:right w:val="none" w:sz="0" w:space="0" w:color="auto"/>
                  </w:divBdr>
                </w:div>
                <w:div w:id="1714307799">
                  <w:marLeft w:val="0"/>
                  <w:marRight w:val="0"/>
                  <w:marTop w:val="0"/>
                  <w:marBottom w:val="100"/>
                  <w:divBdr>
                    <w:top w:val="none" w:sz="0" w:space="0" w:color="auto"/>
                    <w:left w:val="none" w:sz="0" w:space="0" w:color="auto"/>
                    <w:bottom w:val="none" w:sz="0" w:space="0" w:color="auto"/>
                    <w:right w:val="none" w:sz="0" w:space="0" w:color="auto"/>
                  </w:divBdr>
                </w:div>
                <w:div w:id="1190803242">
                  <w:marLeft w:val="0"/>
                  <w:marRight w:val="0"/>
                  <w:marTop w:val="0"/>
                  <w:marBottom w:val="100"/>
                  <w:divBdr>
                    <w:top w:val="none" w:sz="0" w:space="0" w:color="auto"/>
                    <w:left w:val="none" w:sz="0" w:space="0" w:color="auto"/>
                    <w:bottom w:val="none" w:sz="0" w:space="0" w:color="auto"/>
                    <w:right w:val="none" w:sz="0" w:space="0" w:color="auto"/>
                  </w:divBdr>
                </w:div>
                <w:div w:id="1728913341">
                  <w:marLeft w:val="0"/>
                  <w:marRight w:val="0"/>
                  <w:marTop w:val="0"/>
                  <w:marBottom w:val="100"/>
                  <w:divBdr>
                    <w:top w:val="none" w:sz="0" w:space="0" w:color="auto"/>
                    <w:left w:val="none" w:sz="0" w:space="0" w:color="auto"/>
                    <w:bottom w:val="none" w:sz="0" w:space="0" w:color="auto"/>
                    <w:right w:val="none" w:sz="0" w:space="0" w:color="auto"/>
                  </w:divBdr>
                </w:div>
                <w:div w:id="750737290">
                  <w:marLeft w:val="0"/>
                  <w:marRight w:val="0"/>
                  <w:marTop w:val="40"/>
                  <w:marBottom w:val="40"/>
                  <w:divBdr>
                    <w:top w:val="none" w:sz="0" w:space="0" w:color="auto"/>
                    <w:left w:val="none" w:sz="0" w:space="0" w:color="auto"/>
                    <w:bottom w:val="none" w:sz="0" w:space="0" w:color="auto"/>
                    <w:right w:val="none" w:sz="0" w:space="0" w:color="auto"/>
                  </w:divBdr>
                </w:div>
                <w:div w:id="1686440201">
                  <w:marLeft w:val="0"/>
                  <w:marRight w:val="0"/>
                  <w:marTop w:val="40"/>
                  <w:marBottom w:val="40"/>
                  <w:divBdr>
                    <w:top w:val="none" w:sz="0" w:space="0" w:color="auto"/>
                    <w:left w:val="none" w:sz="0" w:space="0" w:color="auto"/>
                    <w:bottom w:val="none" w:sz="0" w:space="0" w:color="auto"/>
                    <w:right w:val="none" w:sz="0" w:space="0" w:color="auto"/>
                  </w:divBdr>
                </w:div>
                <w:div w:id="937566285">
                  <w:marLeft w:val="0"/>
                  <w:marRight w:val="0"/>
                  <w:marTop w:val="40"/>
                  <w:marBottom w:val="40"/>
                  <w:divBdr>
                    <w:top w:val="none" w:sz="0" w:space="0" w:color="auto"/>
                    <w:left w:val="none" w:sz="0" w:space="0" w:color="auto"/>
                    <w:bottom w:val="none" w:sz="0" w:space="0" w:color="auto"/>
                    <w:right w:val="none" w:sz="0" w:space="0" w:color="auto"/>
                  </w:divBdr>
                </w:div>
                <w:div w:id="702944442">
                  <w:marLeft w:val="0"/>
                  <w:marRight w:val="0"/>
                  <w:marTop w:val="40"/>
                  <w:marBottom w:val="40"/>
                  <w:divBdr>
                    <w:top w:val="none" w:sz="0" w:space="0" w:color="auto"/>
                    <w:left w:val="none" w:sz="0" w:space="0" w:color="auto"/>
                    <w:bottom w:val="none" w:sz="0" w:space="0" w:color="auto"/>
                    <w:right w:val="none" w:sz="0" w:space="0" w:color="auto"/>
                  </w:divBdr>
                </w:div>
                <w:div w:id="963124374">
                  <w:marLeft w:val="0"/>
                  <w:marRight w:val="0"/>
                  <w:marTop w:val="40"/>
                  <w:marBottom w:val="40"/>
                  <w:divBdr>
                    <w:top w:val="none" w:sz="0" w:space="0" w:color="auto"/>
                    <w:left w:val="none" w:sz="0" w:space="0" w:color="auto"/>
                    <w:bottom w:val="none" w:sz="0" w:space="0" w:color="auto"/>
                    <w:right w:val="none" w:sz="0" w:space="0" w:color="auto"/>
                  </w:divBdr>
                </w:div>
                <w:div w:id="683364948">
                  <w:marLeft w:val="0"/>
                  <w:marRight w:val="0"/>
                  <w:marTop w:val="40"/>
                  <w:marBottom w:val="40"/>
                  <w:divBdr>
                    <w:top w:val="none" w:sz="0" w:space="0" w:color="auto"/>
                    <w:left w:val="none" w:sz="0" w:space="0" w:color="auto"/>
                    <w:bottom w:val="none" w:sz="0" w:space="0" w:color="auto"/>
                    <w:right w:val="none" w:sz="0" w:space="0" w:color="auto"/>
                  </w:divBdr>
                </w:div>
                <w:div w:id="2089181820">
                  <w:marLeft w:val="0"/>
                  <w:marRight w:val="0"/>
                  <w:marTop w:val="40"/>
                  <w:marBottom w:val="40"/>
                  <w:divBdr>
                    <w:top w:val="none" w:sz="0" w:space="0" w:color="auto"/>
                    <w:left w:val="none" w:sz="0" w:space="0" w:color="auto"/>
                    <w:bottom w:val="none" w:sz="0" w:space="0" w:color="auto"/>
                    <w:right w:val="none" w:sz="0" w:space="0" w:color="auto"/>
                  </w:divBdr>
                </w:div>
                <w:div w:id="1565141980">
                  <w:marLeft w:val="0"/>
                  <w:marRight w:val="0"/>
                  <w:marTop w:val="40"/>
                  <w:marBottom w:val="40"/>
                  <w:divBdr>
                    <w:top w:val="none" w:sz="0" w:space="0" w:color="auto"/>
                    <w:left w:val="none" w:sz="0" w:space="0" w:color="auto"/>
                    <w:bottom w:val="none" w:sz="0" w:space="0" w:color="auto"/>
                    <w:right w:val="none" w:sz="0" w:space="0" w:color="auto"/>
                  </w:divBdr>
                </w:div>
                <w:div w:id="578831328">
                  <w:marLeft w:val="0"/>
                  <w:marRight w:val="0"/>
                  <w:marTop w:val="40"/>
                  <w:marBottom w:val="40"/>
                  <w:divBdr>
                    <w:top w:val="none" w:sz="0" w:space="0" w:color="auto"/>
                    <w:left w:val="none" w:sz="0" w:space="0" w:color="auto"/>
                    <w:bottom w:val="none" w:sz="0" w:space="0" w:color="auto"/>
                    <w:right w:val="none" w:sz="0" w:space="0" w:color="auto"/>
                  </w:divBdr>
                </w:div>
                <w:div w:id="1932079478">
                  <w:marLeft w:val="0"/>
                  <w:marRight w:val="0"/>
                  <w:marTop w:val="40"/>
                  <w:marBottom w:val="40"/>
                  <w:divBdr>
                    <w:top w:val="none" w:sz="0" w:space="0" w:color="auto"/>
                    <w:left w:val="none" w:sz="0" w:space="0" w:color="auto"/>
                    <w:bottom w:val="none" w:sz="0" w:space="0" w:color="auto"/>
                    <w:right w:val="none" w:sz="0" w:space="0" w:color="auto"/>
                  </w:divBdr>
                </w:div>
                <w:div w:id="541865227">
                  <w:marLeft w:val="0"/>
                  <w:marRight w:val="0"/>
                  <w:marTop w:val="40"/>
                  <w:marBottom w:val="40"/>
                  <w:divBdr>
                    <w:top w:val="none" w:sz="0" w:space="0" w:color="auto"/>
                    <w:left w:val="none" w:sz="0" w:space="0" w:color="auto"/>
                    <w:bottom w:val="none" w:sz="0" w:space="0" w:color="auto"/>
                    <w:right w:val="none" w:sz="0" w:space="0" w:color="auto"/>
                  </w:divBdr>
                </w:div>
                <w:div w:id="1854296664">
                  <w:marLeft w:val="0"/>
                  <w:marRight w:val="0"/>
                  <w:marTop w:val="40"/>
                  <w:marBottom w:val="40"/>
                  <w:divBdr>
                    <w:top w:val="none" w:sz="0" w:space="0" w:color="auto"/>
                    <w:left w:val="none" w:sz="0" w:space="0" w:color="auto"/>
                    <w:bottom w:val="none" w:sz="0" w:space="0" w:color="auto"/>
                    <w:right w:val="none" w:sz="0" w:space="0" w:color="auto"/>
                  </w:divBdr>
                </w:div>
                <w:div w:id="275601342">
                  <w:marLeft w:val="0"/>
                  <w:marRight w:val="0"/>
                  <w:marTop w:val="40"/>
                  <w:marBottom w:val="40"/>
                  <w:divBdr>
                    <w:top w:val="none" w:sz="0" w:space="0" w:color="auto"/>
                    <w:left w:val="none" w:sz="0" w:space="0" w:color="auto"/>
                    <w:bottom w:val="none" w:sz="0" w:space="0" w:color="auto"/>
                    <w:right w:val="none" w:sz="0" w:space="0" w:color="auto"/>
                  </w:divBdr>
                </w:div>
                <w:div w:id="689572064">
                  <w:marLeft w:val="0"/>
                  <w:marRight w:val="0"/>
                  <w:marTop w:val="40"/>
                  <w:marBottom w:val="40"/>
                  <w:divBdr>
                    <w:top w:val="none" w:sz="0" w:space="0" w:color="auto"/>
                    <w:left w:val="none" w:sz="0" w:space="0" w:color="auto"/>
                    <w:bottom w:val="none" w:sz="0" w:space="0" w:color="auto"/>
                    <w:right w:val="none" w:sz="0" w:space="0" w:color="auto"/>
                  </w:divBdr>
                </w:div>
                <w:div w:id="2051222075">
                  <w:marLeft w:val="0"/>
                  <w:marRight w:val="0"/>
                  <w:marTop w:val="40"/>
                  <w:marBottom w:val="40"/>
                  <w:divBdr>
                    <w:top w:val="none" w:sz="0" w:space="0" w:color="auto"/>
                    <w:left w:val="none" w:sz="0" w:space="0" w:color="auto"/>
                    <w:bottom w:val="none" w:sz="0" w:space="0" w:color="auto"/>
                    <w:right w:val="none" w:sz="0" w:space="0" w:color="auto"/>
                  </w:divBdr>
                </w:div>
                <w:div w:id="907619177">
                  <w:marLeft w:val="0"/>
                  <w:marRight w:val="0"/>
                  <w:marTop w:val="40"/>
                  <w:marBottom w:val="40"/>
                  <w:divBdr>
                    <w:top w:val="none" w:sz="0" w:space="0" w:color="auto"/>
                    <w:left w:val="none" w:sz="0" w:space="0" w:color="auto"/>
                    <w:bottom w:val="none" w:sz="0" w:space="0" w:color="auto"/>
                    <w:right w:val="none" w:sz="0" w:space="0" w:color="auto"/>
                  </w:divBdr>
                </w:div>
                <w:div w:id="1963462205">
                  <w:marLeft w:val="0"/>
                  <w:marRight w:val="0"/>
                  <w:marTop w:val="40"/>
                  <w:marBottom w:val="40"/>
                  <w:divBdr>
                    <w:top w:val="none" w:sz="0" w:space="0" w:color="auto"/>
                    <w:left w:val="none" w:sz="0" w:space="0" w:color="auto"/>
                    <w:bottom w:val="none" w:sz="0" w:space="0" w:color="auto"/>
                    <w:right w:val="none" w:sz="0" w:space="0" w:color="auto"/>
                  </w:divBdr>
                </w:div>
                <w:div w:id="1019241719">
                  <w:marLeft w:val="0"/>
                  <w:marRight w:val="0"/>
                  <w:marTop w:val="40"/>
                  <w:marBottom w:val="40"/>
                  <w:divBdr>
                    <w:top w:val="none" w:sz="0" w:space="0" w:color="auto"/>
                    <w:left w:val="none" w:sz="0" w:space="0" w:color="auto"/>
                    <w:bottom w:val="none" w:sz="0" w:space="0" w:color="auto"/>
                    <w:right w:val="none" w:sz="0" w:space="0" w:color="auto"/>
                  </w:divBdr>
                </w:div>
                <w:div w:id="511649918">
                  <w:marLeft w:val="0"/>
                  <w:marRight w:val="0"/>
                  <w:marTop w:val="0"/>
                  <w:marBottom w:val="100"/>
                  <w:divBdr>
                    <w:top w:val="none" w:sz="0" w:space="0" w:color="auto"/>
                    <w:left w:val="none" w:sz="0" w:space="0" w:color="auto"/>
                    <w:bottom w:val="none" w:sz="0" w:space="0" w:color="auto"/>
                    <w:right w:val="none" w:sz="0" w:space="0" w:color="auto"/>
                  </w:divBdr>
                </w:div>
                <w:div w:id="2032366999">
                  <w:marLeft w:val="0"/>
                  <w:marRight w:val="0"/>
                  <w:marTop w:val="0"/>
                  <w:marBottom w:val="100"/>
                  <w:divBdr>
                    <w:top w:val="none" w:sz="0" w:space="0" w:color="auto"/>
                    <w:left w:val="none" w:sz="0" w:space="0" w:color="auto"/>
                    <w:bottom w:val="none" w:sz="0" w:space="0" w:color="auto"/>
                    <w:right w:val="none" w:sz="0" w:space="0" w:color="auto"/>
                  </w:divBdr>
                </w:div>
                <w:div w:id="1452363480">
                  <w:marLeft w:val="720"/>
                  <w:marRight w:val="0"/>
                  <w:marTop w:val="0"/>
                  <w:marBottom w:val="100"/>
                  <w:divBdr>
                    <w:top w:val="none" w:sz="0" w:space="0" w:color="auto"/>
                    <w:left w:val="none" w:sz="0" w:space="0" w:color="auto"/>
                    <w:bottom w:val="none" w:sz="0" w:space="0" w:color="auto"/>
                    <w:right w:val="none" w:sz="0" w:space="0" w:color="auto"/>
                  </w:divBdr>
                </w:div>
                <w:div w:id="1424298770">
                  <w:marLeft w:val="720"/>
                  <w:marRight w:val="0"/>
                  <w:marTop w:val="0"/>
                  <w:marBottom w:val="100"/>
                  <w:divBdr>
                    <w:top w:val="none" w:sz="0" w:space="0" w:color="auto"/>
                    <w:left w:val="none" w:sz="0" w:space="0" w:color="auto"/>
                    <w:bottom w:val="none" w:sz="0" w:space="0" w:color="auto"/>
                    <w:right w:val="none" w:sz="0" w:space="0" w:color="auto"/>
                  </w:divBdr>
                </w:div>
                <w:div w:id="529226799">
                  <w:marLeft w:val="720"/>
                  <w:marRight w:val="0"/>
                  <w:marTop w:val="0"/>
                  <w:marBottom w:val="100"/>
                  <w:divBdr>
                    <w:top w:val="none" w:sz="0" w:space="0" w:color="auto"/>
                    <w:left w:val="none" w:sz="0" w:space="0" w:color="auto"/>
                    <w:bottom w:val="none" w:sz="0" w:space="0" w:color="auto"/>
                    <w:right w:val="none" w:sz="0" w:space="0" w:color="auto"/>
                  </w:divBdr>
                </w:div>
                <w:div w:id="643464080">
                  <w:marLeft w:val="0"/>
                  <w:marRight w:val="0"/>
                  <w:marTop w:val="0"/>
                  <w:marBottom w:val="100"/>
                  <w:divBdr>
                    <w:top w:val="none" w:sz="0" w:space="0" w:color="auto"/>
                    <w:left w:val="none" w:sz="0" w:space="0" w:color="auto"/>
                    <w:bottom w:val="none" w:sz="0" w:space="0" w:color="auto"/>
                    <w:right w:val="none" w:sz="0" w:space="0" w:color="auto"/>
                  </w:divBdr>
                </w:div>
                <w:div w:id="1777826240">
                  <w:marLeft w:val="0"/>
                  <w:marRight w:val="0"/>
                  <w:marTop w:val="0"/>
                  <w:marBottom w:val="100"/>
                  <w:divBdr>
                    <w:top w:val="none" w:sz="0" w:space="0" w:color="auto"/>
                    <w:left w:val="none" w:sz="0" w:space="0" w:color="auto"/>
                    <w:bottom w:val="none" w:sz="0" w:space="0" w:color="auto"/>
                    <w:right w:val="none" w:sz="0" w:space="0" w:color="auto"/>
                  </w:divBdr>
                </w:div>
                <w:div w:id="1828284786">
                  <w:marLeft w:val="0"/>
                  <w:marRight w:val="0"/>
                  <w:marTop w:val="0"/>
                  <w:marBottom w:val="100"/>
                  <w:divBdr>
                    <w:top w:val="none" w:sz="0" w:space="0" w:color="auto"/>
                    <w:left w:val="none" w:sz="0" w:space="0" w:color="auto"/>
                    <w:bottom w:val="none" w:sz="0" w:space="0" w:color="auto"/>
                    <w:right w:val="none" w:sz="0" w:space="0" w:color="auto"/>
                  </w:divBdr>
                </w:div>
                <w:div w:id="1541672782">
                  <w:marLeft w:val="0"/>
                  <w:marRight w:val="0"/>
                  <w:marTop w:val="0"/>
                  <w:marBottom w:val="100"/>
                  <w:divBdr>
                    <w:top w:val="none" w:sz="0" w:space="0" w:color="auto"/>
                    <w:left w:val="none" w:sz="0" w:space="0" w:color="auto"/>
                    <w:bottom w:val="none" w:sz="0" w:space="0" w:color="auto"/>
                    <w:right w:val="none" w:sz="0" w:space="0" w:color="auto"/>
                  </w:divBdr>
                </w:div>
                <w:div w:id="545988016">
                  <w:marLeft w:val="0"/>
                  <w:marRight w:val="0"/>
                  <w:marTop w:val="0"/>
                  <w:marBottom w:val="100"/>
                  <w:divBdr>
                    <w:top w:val="none" w:sz="0" w:space="0" w:color="auto"/>
                    <w:left w:val="none" w:sz="0" w:space="0" w:color="auto"/>
                    <w:bottom w:val="none" w:sz="0" w:space="0" w:color="auto"/>
                    <w:right w:val="none" w:sz="0" w:space="0" w:color="auto"/>
                  </w:divBdr>
                </w:div>
                <w:div w:id="2105494658">
                  <w:marLeft w:val="0"/>
                  <w:marRight w:val="0"/>
                  <w:marTop w:val="0"/>
                  <w:marBottom w:val="100"/>
                  <w:divBdr>
                    <w:top w:val="none" w:sz="0" w:space="0" w:color="auto"/>
                    <w:left w:val="none" w:sz="0" w:space="0" w:color="auto"/>
                    <w:bottom w:val="none" w:sz="0" w:space="0" w:color="auto"/>
                    <w:right w:val="none" w:sz="0" w:space="0" w:color="auto"/>
                  </w:divBdr>
                </w:div>
                <w:div w:id="1051467480">
                  <w:marLeft w:val="0"/>
                  <w:marRight w:val="0"/>
                  <w:marTop w:val="0"/>
                  <w:marBottom w:val="100"/>
                  <w:divBdr>
                    <w:top w:val="none" w:sz="0" w:space="0" w:color="auto"/>
                    <w:left w:val="none" w:sz="0" w:space="0" w:color="auto"/>
                    <w:bottom w:val="none" w:sz="0" w:space="0" w:color="auto"/>
                    <w:right w:val="none" w:sz="0" w:space="0" w:color="auto"/>
                  </w:divBdr>
                </w:div>
                <w:div w:id="1629122386">
                  <w:marLeft w:val="0"/>
                  <w:marRight w:val="0"/>
                  <w:marTop w:val="0"/>
                  <w:marBottom w:val="100"/>
                  <w:divBdr>
                    <w:top w:val="none" w:sz="0" w:space="0" w:color="auto"/>
                    <w:left w:val="none" w:sz="0" w:space="0" w:color="auto"/>
                    <w:bottom w:val="none" w:sz="0" w:space="0" w:color="auto"/>
                    <w:right w:val="none" w:sz="0" w:space="0" w:color="auto"/>
                  </w:divBdr>
                </w:div>
                <w:div w:id="1318461702">
                  <w:marLeft w:val="0"/>
                  <w:marRight w:val="0"/>
                  <w:marTop w:val="0"/>
                  <w:marBottom w:val="100"/>
                  <w:divBdr>
                    <w:top w:val="none" w:sz="0" w:space="0" w:color="auto"/>
                    <w:left w:val="none" w:sz="0" w:space="0" w:color="auto"/>
                    <w:bottom w:val="none" w:sz="0" w:space="0" w:color="auto"/>
                    <w:right w:val="none" w:sz="0" w:space="0" w:color="auto"/>
                  </w:divBdr>
                </w:div>
                <w:div w:id="1948073125">
                  <w:marLeft w:val="0"/>
                  <w:marRight w:val="0"/>
                  <w:marTop w:val="0"/>
                  <w:marBottom w:val="100"/>
                  <w:divBdr>
                    <w:top w:val="none" w:sz="0" w:space="0" w:color="auto"/>
                    <w:left w:val="none" w:sz="0" w:space="0" w:color="auto"/>
                    <w:bottom w:val="none" w:sz="0" w:space="0" w:color="auto"/>
                    <w:right w:val="none" w:sz="0" w:space="0" w:color="auto"/>
                  </w:divBdr>
                </w:div>
                <w:div w:id="809902521">
                  <w:marLeft w:val="0"/>
                  <w:marRight w:val="0"/>
                  <w:marTop w:val="0"/>
                  <w:marBottom w:val="100"/>
                  <w:divBdr>
                    <w:top w:val="none" w:sz="0" w:space="0" w:color="auto"/>
                    <w:left w:val="none" w:sz="0" w:space="0" w:color="auto"/>
                    <w:bottom w:val="none" w:sz="0" w:space="0" w:color="auto"/>
                    <w:right w:val="none" w:sz="0" w:space="0" w:color="auto"/>
                  </w:divBdr>
                </w:div>
                <w:div w:id="1449160883">
                  <w:marLeft w:val="0"/>
                  <w:marRight w:val="0"/>
                  <w:marTop w:val="0"/>
                  <w:marBottom w:val="100"/>
                  <w:divBdr>
                    <w:top w:val="none" w:sz="0" w:space="0" w:color="auto"/>
                    <w:left w:val="none" w:sz="0" w:space="0" w:color="auto"/>
                    <w:bottom w:val="none" w:sz="0" w:space="0" w:color="auto"/>
                    <w:right w:val="none" w:sz="0" w:space="0" w:color="auto"/>
                  </w:divBdr>
                </w:div>
                <w:div w:id="945162868">
                  <w:marLeft w:val="0"/>
                  <w:marRight w:val="0"/>
                  <w:marTop w:val="0"/>
                  <w:marBottom w:val="100"/>
                  <w:divBdr>
                    <w:top w:val="none" w:sz="0" w:space="0" w:color="auto"/>
                    <w:left w:val="none" w:sz="0" w:space="0" w:color="auto"/>
                    <w:bottom w:val="none" w:sz="0" w:space="0" w:color="auto"/>
                    <w:right w:val="none" w:sz="0" w:space="0" w:color="auto"/>
                  </w:divBdr>
                </w:div>
                <w:div w:id="121728069">
                  <w:marLeft w:val="0"/>
                  <w:marRight w:val="0"/>
                  <w:marTop w:val="0"/>
                  <w:marBottom w:val="100"/>
                  <w:divBdr>
                    <w:top w:val="none" w:sz="0" w:space="0" w:color="auto"/>
                    <w:left w:val="none" w:sz="0" w:space="0" w:color="auto"/>
                    <w:bottom w:val="none" w:sz="0" w:space="0" w:color="auto"/>
                    <w:right w:val="none" w:sz="0" w:space="0" w:color="auto"/>
                  </w:divBdr>
                </w:div>
                <w:div w:id="1095440166">
                  <w:marLeft w:val="720"/>
                  <w:marRight w:val="0"/>
                  <w:marTop w:val="0"/>
                  <w:marBottom w:val="100"/>
                  <w:divBdr>
                    <w:top w:val="none" w:sz="0" w:space="0" w:color="auto"/>
                    <w:left w:val="none" w:sz="0" w:space="0" w:color="auto"/>
                    <w:bottom w:val="none" w:sz="0" w:space="0" w:color="auto"/>
                    <w:right w:val="none" w:sz="0" w:space="0" w:color="auto"/>
                  </w:divBdr>
                </w:div>
                <w:div w:id="221060955">
                  <w:marLeft w:val="720"/>
                  <w:marRight w:val="0"/>
                  <w:marTop w:val="0"/>
                  <w:marBottom w:val="100"/>
                  <w:divBdr>
                    <w:top w:val="none" w:sz="0" w:space="0" w:color="auto"/>
                    <w:left w:val="none" w:sz="0" w:space="0" w:color="auto"/>
                    <w:bottom w:val="none" w:sz="0" w:space="0" w:color="auto"/>
                    <w:right w:val="none" w:sz="0" w:space="0" w:color="auto"/>
                  </w:divBdr>
                </w:div>
                <w:div w:id="149180384">
                  <w:marLeft w:val="720"/>
                  <w:marRight w:val="0"/>
                  <w:marTop w:val="0"/>
                  <w:marBottom w:val="100"/>
                  <w:divBdr>
                    <w:top w:val="none" w:sz="0" w:space="0" w:color="auto"/>
                    <w:left w:val="none" w:sz="0" w:space="0" w:color="auto"/>
                    <w:bottom w:val="none" w:sz="0" w:space="0" w:color="auto"/>
                    <w:right w:val="none" w:sz="0" w:space="0" w:color="auto"/>
                  </w:divBdr>
                </w:div>
                <w:div w:id="1778329742">
                  <w:marLeft w:val="720"/>
                  <w:marRight w:val="0"/>
                  <w:marTop w:val="0"/>
                  <w:marBottom w:val="100"/>
                  <w:divBdr>
                    <w:top w:val="none" w:sz="0" w:space="0" w:color="auto"/>
                    <w:left w:val="none" w:sz="0" w:space="0" w:color="auto"/>
                    <w:bottom w:val="none" w:sz="0" w:space="0" w:color="auto"/>
                    <w:right w:val="none" w:sz="0" w:space="0" w:color="auto"/>
                  </w:divBdr>
                </w:div>
                <w:div w:id="1757507930">
                  <w:marLeft w:val="720"/>
                  <w:marRight w:val="0"/>
                  <w:marTop w:val="0"/>
                  <w:marBottom w:val="100"/>
                  <w:divBdr>
                    <w:top w:val="none" w:sz="0" w:space="0" w:color="auto"/>
                    <w:left w:val="none" w:sz="0" w:space="0" w:color="auto"/>
                    <w:bottom w:val="none" w:sz="0" w:space="0" w:color="auto"/>
                    <w:right w:val="none" w:sz="0" w:space="0" w:color="auto"/>
                  </w:divBdr>
                </w:div>
                <w:div w:id="1182432972">
                  <w:marLeft w:val="0"/>
                  <w:marRight w:val="0"/>
                  <w:marTop w:val="0"/>
                  <w:marBottom w:val="100"/>
                  <w:divBdr>
                    <w:top w:val="none" w:sz="0" w:space="0" w:color="auto"/>
                    <w:left w:val="none" w:sz="0" w:space="0" w:color="auto"/>
                    <w:bottom w:val="none" w:sz="0" w:space="0" w:color="auto"/>
                    <w:right w:val="none" w:sz="0" w:space="0" w:color="auto"/>
                  </w:divBdr>
                </w:div>
                <w:div w:id="2076926194">
                  <w:marLeft w:val="0"/>
                  <w:marRight w:val="0"/>
                  <w:marTop w:val="0"/>
                  <w:marBottom w:val="100"/>
                  <w:divBdr>
                    <w:top w:val="none" w:sz="0" w:space="0" w:color="auto"/>
                    <w:left w:val="none" w:sz="0" w:space="0" w:color="auto"/>
                    <w:bottom w:val="none" w:sz="0" w:space="0" w:color="auto"/>
                    <w:right w:val="none" w:sz="0" w:space="0" w:color="auto"/>
                  </w:divBdr>
                </w:div>
                <w:div w:id="1279987192">
                  <w:marLeft w:val="0"/>
                  <w:marRight w:val="0"/>
                  <w:marTop w:val="0"/>
                  <w:marBottom w:val="100"/>
                  <w:divBdr>
                    <w:top w:val="none" w:sz="0" w:space="0" w:color="auto"/>
                    <w:left w:val="none" w:sz="0" w:space="0" w:color="auto"/>
                    <w:bottom w:val="none" w:sz="0" w:space="0" w:color="auto"/>
                    <w:right w:val="none" w:sz="0" w:space="0" w:color="auto"/>
                  </w:divBdr>
                </w:div>
                <w:div w:id="2027367864">
                  <w:marLeft w:val="0"/>
                  <w:marRight w:val="0"/>
                  <w:marTop w:val="0"/>
                  <w:marBottom w:val="100"/>
                  <w:divBdr>
                    <w:top w:val="none" w:sz="0" w:space="0" w:color="auto"/>
                    <w:left w:val="none" w:sz="0" w:space="0" w:color="auto"/>
                    <w:bottom w:val="none" w:sz="0" w:space="0" w:color="auto"/>
                    <w:right w:val="none" w:sz="0" w:space="0" w:color="auto"/>
                  </w:divBdr>
                </w:div>
                <w:div w:id="2114939480">
                  <w:marLeft w:val="0"/>
                  <w:marRight w:val="0"/>
                  <w:marTop w:val="0"/>
                  <w:marBottom w:val="100"/>
                  <w:divBdr>
                    <w:top w:val="none" w:sz="0" w:space="0" w:color="auto"/>
                    <w:left w:val="none" w:sz="0" w:space="0" w:color="auto"/>
                    <w:bottom w:val="none" w:sz="0" w:space="0" w:color="auto"/>
                    <w:right w:val="none" w:sz="0" w:space="0" w:color="auto"/>
                  </w:divBdr>
                </w:div>
                <w:div w:id="1608732557">
                  <w:marLeft w:val="0"/>
                  <w:marRight w:val="0"/>
                  <w:marTop w:val="0"/>
                  <w:marBottom w:val="100"/>
                  <w:divBdr>
                    <w:top w:val="none" w:sz="0" w:space="0" w:color="auto"/>
                    <w:left w:val="none" w:sz="0" w:space="0" w:color="auto"/>
                    <w:bottom w:val="none" w:sz="0" w:space="0" w:color="auto"/>
                    <w:right w:val="none" w:sz="0" w:space="0" w:color="auto"/>
                  </w:divBdr>
                </w:div>
                <w:div w:id="59988244">
                  <w:marLeft w:val="0"/>
                  <w:marRight w:val="0"/>
                  <w:marTop w:val="0"/>
                  <w:marBottom w:val="100"/>
                  <w:divBdr>
                    <w:top w:val="none" w:sz="0" w:space="0" w:color="auto"/>
                    <w:left w:val="none" w:sz="0" w:space="0" w:color="auto"/>
                    <w:bottom w:val="none" w:sz="0" w:space="0" w:color="auto"/>
                    <w:right w:val="none" w:sz="0" w:space="0" w:color="auto"/>
                  </w:divBdr>
                </w:div>
                <w:div w:id="4787742">
                  <w:marLeft w:val="0"/>
                  <w:marRight w:val="0"/>
                  <w:marTop w:val="0"/>
                  <w:marBottom w:val="100"/>
                  <w:divBdr>
                    <w:top w:val="none" w:sz="0" w:space="0" w:color="auto"/>
                    <w:left w:val="none" w:sz="0" w:space="0" w:color="auto"/>
                    <w:bottom w:val="none" w:sz="0" w:space="0" w:color="auto"/>
                    <w:right w:val="none" w:sz="0" w:space="0" w:color="auto"/>
                  </w:divBdr>
                </w:div>
                <w:div w:id="659357964">
                  <w:marLeft w:val="0"/>
                  <w:marRight w:val="0"/>
                  <w:marTop w:val="0"/>
                  <w:marBottom w:val="100"/>
                  <w:divBdr>
                    <w:top w:val="none" w:sz="0" w:space="0" w:color="auto"/>
                    <w:left w:val="none" w:sz="0" w:space="0" w:color="auto"/>
                    <w:bottom w:val="none" w:sz="0" w:space="0" w:color="auto"/>
                    <w:right w:val="none" w:sz="0" w:space="0" w:color="auto"/>
                  </w:divBdr>
                </w:div>
                <w:div w:id="869103682">
                  <w:marLeft w:val="0"/>
                  <w:marRight w:val="0"/>
                  <w:marTop w:val="0"/>
                  <w:marBottom w:val="100"/>
                  <w:divBdr>
                    <w:top w:val="none" w:sz="0" w:space="0" w:color="auto"/>
                    <w:left w:val="none" w:sz="0" w:space="0" w:color="auto"/>
                    <w:bottom w:val="none" w:sz="0" w:space="0" w:color="auto"/>
                    <w:right w:val="none" w:sz="0" w:space="0" w:color="auto"/>
                  </w:divBdr>
                </w:div>
                <w:div w:id="760953023">
                  <w:marLeft w:val="0"/>
                  <w:marRight w:val="0"/>
                  <w:marTop w:val="0"/>
                  <w:marBottom w:val="100"/>
                  <w:divBdr>
                    <w:top w:val="none" w:sz="0" w:space="0" w:color="auto"/>
                    <w:left w:val="none" w:sz="0" w:space="0" w:color="auto"/>
                    <w:bottom w:val="none" w:sz="0" w:space="0" w:color="auto"/>
                    <w:right w:val="none" w:sz="0" w:space="0" w:color="auto"/>
                  </w:divBdr>
                </w:div>
                <w:div w:id="147133003">
                  <w:marLeft w:val="0"/>
                  <w:marRight w:val="0"/>
                  <w:marTop w:val="0"/>
                  <w:marBottom w:val="100"/>
                  <w:divBdr>
                    <w:top w:val="none" w:sz="0" w:space="0" w:color="auto"/>
                    <w:left w:val="none" w:sz="0" w:space="0" w:color="auto"/>
                    <w:bottom w:val="none" w:sz="0" w:space="0" w:color="auto"/>
                    <w:right w:val="none" w:sz="0" w:space="0" w:color="auto"/>
                  </w:divBdr>
                </w:div>
                <w:div w:id="1257205602">
                  <w:marLeft w:val="0"/>
                  <w:marRight w:val="0"/>
                  <w:marTop w:val="0"/>
                  <w:marBottom w:val="100"/>
                  <w:divBdr>
                    <w:top w:val="none" w:sz="0" w:space="0" w:color="auto"/>
                    <w:left w:val="none" w:sz="0" w:space="0" w:color="auto"/>
                    <w:bottom w:val="none" w:sz="0" w:space="0" w:color="auto"/>
                    <w:right w:val="none" w:sz="0" w:space="0" w:color="auto"/>
                  </w:divBdr>
                </w:div>
                <w:div w:id="760219391">
                  <w:marLeft w:val="0"/>
                  <w:marRight w:val="0"/>
                  <w:marTop w:val="0"/>
                  <w:marBottom w:val="100"/>
                  <w:divBdr>
                    <w:top w:val="none" w:sz="0" w:space="0" w:color="auto"/>
                    <w:left w:val="none" w:sz="0" w:space="0" w:color="auto"/>
                    <w:bottom w:val="none" w:sz="0" w:space="0" w:color="auto"/>
                    <w:right w:val="none" w:sz="0" w:space="0" w:color="auto"/>
                  </w:divBdr>
                </w:div>
                <w:div w:id="2134518987">
                  <w:marLeft w:val="0"/>
                  <w:marRight w:val="0"/>
                  <w:marTop w:val="0"/>
                  <w:marBottom w:val="100"/>
                  <w:divBdr>
                    <w:top w:val="none" w:sz="0" w:space="0" w:color="auto"/>
                    <w:left w:val="none" w:sz="0" w:space="0" w:color="auto"/>
                    <w:bottom w:val="none" w:sz="0" w:space="0" w:color="auto"/>
                    <w:right w:val="none" w:sz="0" w:space="0" w:color="auto"/>
                  </w:divBdr>
                </w:div>
                <w:div w:id="131018750">
                  <w:marLeft w:val="0"/>
                  <w:marRight w:val="0"/>
                  <w:marTop w:val="0"/>
                  <w:marBottom w:val="100"/>
                  <w:divBdr>
                    <w:top w:val="none" w:sz="0" w:space="0" w:color="auto"/>
                    <w:left w:val="none" w:sz="0" w:space="0" w:color="auto"/>
                    <w:bottom w:val="none" w:sz="0" w:space="0" w:color="auto"/>
                    <w:right w:val="none" w:sz="0" w:space="0" w:color="auto"/>
                  </w:divBdr>
                </w:div>
                <w:div w:id="1172718045">
                  <w:marLeft w:val="0"/>
                  <w:marRight w:val="0"/>
                  <w:marTop w:val="0"/>
                  <w:marBottom w:val="100"/>
                  <w:divBdr>
                    <w:top w:val="none" w:sz="0" w:space="0" w:color="auto"/>
                    <w:left w:val="none" w:sz="0" w:space="0" w:color="auto"/>
                    <w:bottom w:val="none" w:sz="0" w:space="0" w:color="auto"/>
                    <w:right w:val="none" w:sz="0" w:space="0" w:color="auto"/>
                  </w:divBdr>
                </w:div>
                <w:div w:id="1156654242">
                  <w:marLeft w:val="0"/>
                  <w:marRight w:val="0"/>
                  <w:marTop w:val="0"/>
                  <w:marBottom w:val="100"/>
                  <w:divBdr>
                    <w:top w:val="none" w:sz="0" w:space="0" w:color="auto"/>
                    <w:left w:val="none" w:sz="0" w:space="0" w:color="auto"/>
                    <w:bottom w:val="none" w:sz="0" w:space="0" w:color="auto"/>
                    <w:right w:val="none" w:sz="0" w:space="0" w:color="auto"/>
                  </w:divBdr>
                </w:div>
                <w:div w:id="1784350291">
                  <w:marLeft w:val="0"/>
                  <w:marRight w:val="0"/>
                  <w:marTop w:val="0"/>
                  <w:marBottom w:val="100"/>
                  <w:divBdr>
                    <w:top w:val="none" w:sz="0" w:space="0" w:color="auto"/>
                    <w:left w:val="none" w:sz="0" w:space="0" w:color="auto"/>
                    <w:bottom w:val="none" w:sz="0" w:space="0" w:color="auto"/>
                    <w:right w:val="none" w:sz="0" w:space="0" w:color="auto"/>
                  </w:divBdr>
                </w:div>
                <w:div w:id="957104631">
                  <w:marLeft w:val="0"/>
                  <w:marRight w:val="0"/>
                  <w:marTop w:val="0"/>
                  <w:marBottom w:val="100"/>
                  <w:divBdr>
                    <w:top w:val="none" w:sz="0" w:space="0" w:color="auto"/>
                    <w:left w:val="none" w:sz="0" w:space="0" w:color="auto"/>
                    <w:bottom w:val="none" w:sz="0" w:space="0" w:color="auto"/>
                    <w:right w:val="none" w:sz="0" w:space="0" w:color="auto"/>
                  </w:divBdr>
                </w:div>
                <w:div w:id="1140003349">
                  <w:marLeft w:val="0"/>
                  <w:marRight w:val="0"/>
                  <w:marTop w:val="0"/>
                  <w:marBottom w:val="100"/>
                  <w:divBdr>
                    <w:top w:val="none" w:sz="0" w:space="0" w:color="auto"/>
                    <w:left w:val="none" w:sz="0" w:space="0" w:color="auto"/>
                    <w:bottom w:val="none" w:sz="0" w:space="0" w:color="auto"/>
                    <w:right w:val="none" w:sz="0" w:space="0" w:color="auto"/>
                  </w:divBdr>
                </w:div>
                <w:div w:id="1341784423">
                  <w:marLeft w:val="0"/>
                  <w:marRight w:val="0"/>
                  <w:marTop w:val="0"/>
                  <w:marBottom w:val="100"/>
                  <w:divBdr>
                    <w:top w:val="none" w:sz="0" w:space="0" w:color="auto"/>
                    <w:left w:val="none" w:sz="0" w:space="0" w:color="auto"/>
                    <w:bottom w:val="none" w:sz="0" w:space="0" w:color="auto"/>
                    <w:right w:val="none" w:sz="0" w:space="0" w:color="auto"/>
                  </w:divBdr>
                </w:div>
                <w:div w:id="1214542757">
                  <w:marLeft w:val="0"/>
                  <w:marRight w:val="0"/>
                  <w:marTop w:val="0"/>
                  <w:marBottom w:val="100"/>
                  <w:divBdr>
                    <w:top w:val="none" w:sz="0" w:space="0" w:color="auto"/>
                    <w:left w:val="none" w:sz="0" w:space="0" w:color="auto"/>
                    <w:bottom w:val="none" w:sz="0" w:space="0" w:color="auto"/>
                    <w:right w:val="none" w:sz="0" w:space="0" w:color="auto"/>
                  </w:divBdr>
                </w:div>
                <w:div w:id="971667662">
                  <w:marLeft w:val="0"/>
                  <w:marRight w:val="0"/>
                  <w:marTop w:val="0"/>
                  <w:marBottom w:val="100"/>
                  <w:divBdr>
                    <w:top w:val="none" w:sz="0" w:space="0" w:color="auto"/>
                    <w:left w:val="none" w:sz="0" w:space="0" w:color="auto"/>
                    <w:bottom w:val="none" w:sz="0" w:space="0" w:color="auto"/>
                    <w:right w:val="none" w:sz="0" w:space="0" w:color="auto"/>
                  </w:divBdr>
                </w:div>
                <w:div w:id="651443023">
                  <w:marLeft w:val="0"/>
                  <w:marRight w:val="0"/>
                  <w:marTop w:val="0"/>
                  <w:marBottom w:val="100"/>
                  <w:divBdr>
                    <w:top w:val="none" w:sz="0" w:space="0" w:color="auto"/>
                    <w:left w:val="none" w:sz="0" w:space="0" w:color="auto"/>
                    <w:bottom w:val="none" w:sz="0" w:space="0" w:color="auto"/>
                    <w:right w:val="none" w:sz="0" w:space="0" w:color="auto"/>
                  </w:divBdr>
                </w:div>
                <w:div w:id="1354065423">
                  <w:marLeft w:val="0"/>
                  <w:marRight w:val="0"/>
                  <w:marTop w:val="0"/>
                  <w:marBottom w:val="94"/>
                  <w:divBdr>
                    <w:top w:val="none" w:sz="0" w:space="0" w:color="auto"/>
                    <w:left w:val="none" w:sz="0" w:space="0" w:color="auto"/>
                    <w:bottom w:val="none" w:sz="0" w:space="0" w:color="auto"/>
                    <w:right w:val="none" w:sz="0" w:space="0" w:color="auto"/>
                  </w:divBdr>
                </w:div>
                <w:div w:id="1865437458">
                  <w:marLeft w:val="0"/>
                  <w:marRight w:val="0"/>
                  <w:marTop w:val="0"/>
                  <w:marBottom w:val="94"/>
                  <w:divBdr>
                    <w:top w:val="none" w:sz="0" w:space="0" w:color="auto"/>
                    <w:left w:val="none" w:sz="0" w:space="0" w:color="auto"/>
                    <w:bottom w:val="none" w:sz="0" w:space="0" w:color="auto"/>
                    <w:right w:val="none" w:sz="0" w:space="0" w:color="auto"/>
                  </w:divBdr>
                </w:div>
                <w:div w:id="1210220457">
                  <w:marLeft w:val="0"/>
                  <w:marRight w:val="0"/>
                  <w:marTop w:val="0"/>
                  <w:marBottom w:val="94"/>
                  <w:divBdr>
                    <w:top w:val="none" w:sz="0" w:space="0" w:color="auto"/>
                    <w:left w:val="none" w:sz="0" w:space="0" w:color="auto"/>
                    <w:bottom w:val="none" w:sz="0" w:space="0" w:color="auto"/>
                    <w:right w:val="none" w:sz="0" w:space="0" w:color="auto"/>
                  </w:divBdr>
                </w:div>
                <w:div w:id="585968023">
                  <w:marLeft w:val="0"/>
                  <w:marRight w:val="0"/>
                  <w:marTop w:val="0"/>
                  <w:marBottom w:val="94"/>
                  <w:divBdr>
                    <w:top w:val="none" w:sz="0" w:space="0" w:color="auto"/>
                    <w:left w:val="none" w:sz="0" w:space="0" w:color="auto"/>
                    <w:bottom w:val="none" w:sz="0" w:space="0" w:color="auto"/>
                    <w:right w:val="none" w:sz="0" w:space="0" w:color="auto"/>
                  </w:divBdr>
                </w:div>
                <w:div w:id="458570717">
                  <w:marLeft w:val="0"/>
                  <w:marRight w:val="0"/>
                  <w:marTop w:val="0"/>
                  <w:marBottom w:val="94"/>
                  <w:divBdr>
                    <w:top w:val="none" w:sz="0" w:space="0" w:color="auto"/>
                    <w:left w:val="none" w:sz="0" w:space="0" w:color="auto"/>
                    <w:bottom w:val="none" w:sz="0" w:space="0" w:color="auto"/>
                    <w:right w:val="none" w:sz="0" w:space="0" w:color="auto"/>
                  </w:divBdr>
                </w:div>
                <w:div w:id="703360609">
                  <w:marLeft w:val="0"/>
                  <w:marRight w:val="0"/>
                  <w:marTop w:val="0"/>
                  <w:marBottom w:val="94"/>
                  <w:divBdr>
                    <w:top w:val="none" w:sz="0" w:space="0" w:color="auto"/>
                    <w:left w:val="none" w:sz="0" w:space="0" w:color="auto"/>
                    <w:bottom w:val="none" w:sz="0" w:space="0" w:color="auto"/>
                    <w:right w:val="none" w:sz="0" w:space="0" w:color="auto"/>
                  </w:divBdr>
                </w:div>
                <w:div w:id="593705046">
                  <w:marLeft w:val="0"/>
                  <w:marRight w:val="0"/>
                  <w:marTop w:val="0"/>
                  <w:marBottom w:val="94"/>
                  <w:divBdr>
                    <w:top w:val="none" w:sz="0" w:space="0" w:color="auto"/>
                    <w:left w:val="none" w:sz="0" w:space="0" w:color="auto"/>
                    <w:bottom w:val="none" w:sz="0" w:space="0" w:color="auto"/>
                    <w:right w:val="none" w:sz="0" w:space="0" w:color="auto"/>
                  </w:divBdr>
                </w:div>
                <w:div w:id="1390113385">
                  <w:marLeft w:val="0"/>
                  <w:marRight w:val="0"/>
                  <w:marTop w:val="0"/>
                  <w:marBottom w:val="94"/>
                  <w:divBdr>
                    <w:top w:val="none" w:sz="0" w:space="0" w:color="auto"/>
                    <w:left w:val="none" w:sz="0" w:space="0" w:color="auto"/>
                    <w:bottom w:val="none" w:sz="0" w:space="0" w:color="auto"/>
                    <w:right w:val="none" w:sz="0" w:space="0" w:color="auto"/>
                  </w:divBdr>
                </w:div>
                <w:div w:id="1366102582">
                  <w:marLeft w:val="0"/>
                  <w:marRight w:val="0"/>
                  <w:marTop w:val="0"/>
                  <w:marBottom w:val="94"/>
                  <w:divBdr>
                    <w:top w:val="none" w:sz="0" w:space="0" w:color="auto"/>
                    <w:left w:val="none" w:sz="0" w:space="0" w:color="auto"/>
                    <w:bottom w:val="none" w:sz="0" w:space="0" w:color="auto"/>
                    <w:right w:val="none" w:sz="0" w:space="0" w:color="auto"/>
                  </w:divBdr>
                </w:div>
                <w:div w:id="1090198464">
                  <w:marLeft w:val="0"/>
                  <w:marRight w:val="0"/>
                  <w:marTop w:val="0"/>
                  <w:marBottom w:val="94"/>
                  <w:divBdr>
                    <w:top w:val="none" w:sz="0" w:space="0" w:color="auto"/>
                    <w:left w:val="none" w:sz="0" w:space="0" w:color="auto"/>
                    <w:bottom w:val="none" w:sz="0" w:space="0" w:color="auto"/>
                    <w:right w:val="none" w:sz="0" w:space="0" w:color="auto"/>
                  </w:divBdr>
                </w:div>
                <w:div w:id="571042413">
                  <w:marLeft w:val="0"/>
                  <w:marRight w:val="0"/>
                  <w:marTop w:val="0"/>
                  <w:marBottom w:val="94"/>
                  <w:divBdr>
                    <w:top w:val="none" w:sz="0" w:space="0" w:color="auto"/>
                    <w:left w:val="none" w:sz="0" w:space="0" w:color="auto"/>
                    <w:bottom w:val="none" w:sz="0" w:space="0" w:color="auto"/>
                    <w:right w:val="none" w:sz="0" w:space="0" w:color="auto"/>
                  </w:divBdr>
                </w:div>
                <w:div w:id="181944683">
                  <w:marLeft w:val="0"/>
                  <w:marRight w:val="0"/>
                  <w:marTop w:val="0"/>
                  <w:marBottom w:val="94"/>
                  <w:divBdr>
                    <w:top w:val="none" w:sz="0" w:space="0" w:color="auto"/>
                    <w:left w:val="none" w:sz="0" w:space="0" w:color="auto"/>
                    <w:bottom w:val="none" w:sz="0" w:space="0" w:color="auto"/>
                    <w:right w:val="none" w:sz="0" w:space="0" w:color="auto"/>
                  </w:divBdr>
                </w:div>
                <w:div w:id="907542904">
                  <w:marLeft w:val="0"/>
                  <w:marRight w:val="0"/>
                  <w:marTop w:val="0"/>
                  <w:marBottom w:val="94"/>
                  <w:divBdr>
                    <w:top w:val="none" w:sz="0" w:space="0" w:color="auto"/>
                    <w:left w:val="none" w:sz="0" w:space="0" w:color="auto"/>
                    <w:bottom w:val="none" w:sz="0" w:space="0" w:color="auto"/>
                    <w:right w:val="none" w:sz="0" w:space="0" w:color="auto"/>
                  </w:divBdr>
                </w:div>
                <w:div w:id="1490247520">
                  <w:marLeft w:val="0"/>
                  <w:marRight w:val="0"/>
                  <w:marTop w:val="0"/>
                  <w:marBottom w:val="94"/>
                  <w:divBdr>
                    <w:top w:val="none" w:sz="0" w:space="0" w:color="auto"/>
                    <w:left w:val="none" w:sz="0" w:space="0" w:color="auto"/>
                    <w:bottom w:val="none" w:sz="0" w:space="0" w:color="auto"/>
                    <w:right w:val="none" w:sz="0" w:space="0" w:color="auto"/>
                  </w:divBdr>
                </w:div>
                <w:div w:id="251595685">
                  <w:marLeft w:val="0"/>
                  <w:marRight w:val="0"/>
                  <w:marTop w:val="0"/>
                  <w:marBottom w:val="94"/>
                  <w:divBdr>
                    <w:top w:val="none" w:sz="0" w:space="0" w:color="auto"/>
                    <w:left w:val="none" w:sz="0" w:space="0" w:color="auto"/>
                    <w:bottom w:val="none" w:sz="0" w:space="0" w:color="auto"/>
                    <w:right w:val="none" w:sz="0" w:space="0" w:color="auto"/>
                  </w:divBdr>
                </w:div>
                <w:div w:id="1222517404">
                  <w:marLeft w:val="0"/>
                  <w:marRight w:val="0"/>
                  <w:marTop w:val="0"/>
                  <w:marBottom w:val="94"/>
                  <w:divBdr>
                    <w:top w:val="none" w:sz="0" w:space="0" w:color="auto"/>
                    <w:left w:val="none" w:sz="0" w:space="0" w:color="auto"/>
                    <w:bottom w:val="none" w:sz="0" w:space="0" w:color="auto"/>
                    <w:right w:val="none" w:sz="0" w:space="0" w:color="auto"/>
                  </w:divBdr>
                </w:div>
                <w:div w:id="1140076293">
                  <w:marLeft w:val="0"/>
                  <w:marRight w:val="0"/>
                  <w:marTop w:val="0"/>
                  <w:marBottom w:val="94"/>
                  <w:divBdr>
                    <w:top w:val="none" w:sz="0" w:space="0" w:color="auto"/>
                    <w:left w:val="none" w:sz="0" w:space="0" w:color="auto"/>
                    <w:bottom w:val="none" w:sz="0" w:space="0" w:color="auto"/>
                    <w:right w:val="none" w:sz="0" w:space="0" w:color="auto"/>
                  </w:divBdr>
                </w:div>
                <w:div w:id="1470779909">
                  <w:marLeft w:val="0"/>
                  <w:marRight w:val="0"/>
                  <w:marTop w:val="0"/>
                  <w:marBottom w:val="94"/>
                  <w:divBdr>
                    <w:top w:val="none" w:sz="0" w:space="0" w:color="auto"/>
                    <w:left w:val="none" w:sz="0" w:space="0" w:color="auto"/>
                    <w:bottom w:val="none" w:sz="0" w:space="0" w:color="auto"/>
                    <w:right w:val="none" w:sz="0" w:space="0" w:color="auto"/>
                  </w:divBdr>
                </w:div>
                <w:div w:id="1024596076">
                  <w:marLeft w:val="0"/>
                  <w:marRight w:val="0"/>
                  <w:marTop w:val="0"/>
                  <w:marBottom w:val="94"/>
                  <w:divBdr>
                    <w:top w:val="none" w:sz="0" w:space="0" w:color="auto"/>
                    <w:left w:val="none" w:sz="0" w:space="0" w:color="auto"/>
                    <w:bottom w:val="none" w:sz="0" w:space="0" w:color="auto"/>
                    <w:right w:val="none" w:sz="0" w:space="0" w:color="auto"/>
                  </w:divBdr>
                </w:div>
                <w:div w:id="1911429775">
                  <w:marLeft w:val="0"/>
                  <w:marRight w:val="0"/>
                  <w:marTop w:val="0"/>
                  <w:marBottom w:val="94"/>
                  <w:divBdr>
                    <w:top w:val="none" w:sz="0" w:space="0" w:color="auto"/>
                    <w:left w:val="none" w:sz="0" w:space="0" w:color="auto"/>
                    <w:bottom w:val="none" w:sz="0" w:space="0" w:color="auto"/>
                    <w:right w:val="none" w:sz="0" w:space="0" w:color="auto"/>
                  </w:divBdr>
                </w:div>
                <w:div w:id="1815023140">
                  <w:marLeft w:val="0"/>
                  <w:marRight w:val="0"/>
                  <w:marTop w:val="0"/>
                  <w:marBottom w:val="94"/>
                  <w:divBdr>
                    <w:top w:val="none" w:sz="0" w:space="0" w:color="auto"/>
                    <w:left w:val="none" w:sz="0" w:space="0" w:color="auto"/>
                    <w:bottom w:val="none" w:sz="0" w:space="0" w:color="auto"/>
                    <w:right w:val="none" w:sz="0" w:space="0" w:color="auto"/>
                  </w:divBdr>
                </w:div>
                <w:div w:id="2089308255">
                  <w:marLeft w:val="0"/>
                  <w:marRight w:val="0"/>
                  <w:marTop w:val="0"/>
                  <w:marBottom w:val="94"/>
                  <w:divBdr>
                    <w:top w:val="none" w:sz="0" w:space="0" w:color="auto"/>
                    <w:left w:val="none" w:sz="0" w:space="0" w:color="auto"/>
                    <w:bottom w:val="none" w:sz="0" w:space="0" w:color="auto"/>
                    <w:right w:val="none" w:sz="0" w:space="0" w:color="auto"/>
                  </w:divBdr>
                </w:div>
                <w:div w:id="1946382256">
                  <w:marLeft w:val="0"/>
                  <w:marRight w:val="0"/>
                  <w:marTop w:val="0"/>
                  <w:marBottom w:val="94"/>
                  <w:divBdr>
                    <w:top w:val="none" w:sz="0" w:space="0" w:color="auto"/>
                    <w:left w:val="none" w:sz="0" w:space="0" w:color="auto"/>
                    <w:bottom w:val="none" w:sz="0" w:space="0" w:color="auto"/>
                    <w:right w:val="none" w:sz="0" w:space="0" w:color="auto"/>
                  </w:divBdr>
                </w:div>
                <w:div w:id="1370646061">
                  <w:marLeft w:val="0"/>
                  <w:marRight w:val="0"/>
                  <w:marTop w:val="0"/>
                  <w:marBottom w:val="94"/>
                  <w:divBdr>
                    <w:top w:val="none" w:sz="0" w:space="0" w:color="auto"/>
                    <w:left w:val="none" w:sz="0" w:space="0" w:color="auto"/>
                    <w:bottom w:val="none" w:sz="0" w:space="0" w:color="auto"/>
                    <w:right w:val="none" w:sz="0" w:space="0" w:color="auto"/>
                  </w:divBdr>
                </w:div>
                <w:div w:id="1682122616">
                  <w:marLeft w:val="0"/>
                  <w:marRight w:val="0"/>
                  <w:marTop w:val="0"/>
                  <w:marBottom w:val="100"/>
                  <w:divBdr>
                    <w:top w:val="none" w:sz="0" w:space="0" w:color="auto"/>
                    <w:left w:val="none" w:sz="0" w:space="0" w:color="auto"/>
                    <w:bottom w:val="none" w:sz="0" w:space="0" w:color="auto"/>
                    <w:right w:val="none" w:sz="0" w:space="0" w:color="auto"/>
                  </w:divBdr>
                </w:div>
                <w:div w:id="1190726323">
                  <w:marLeft w:val="0"/>
                  <w:marRight w:val="0"/>
                  <w:marTop w:val="0"/>
                  <w:marBottom w:val="100"/>
                  <w:divBdr>
                    <w:top w:val="none" w:sz="0" w:space="0" w:color="auto"/>
                    <w:left w:val="none" w:sz="0" w:space="0" w:color="auto"/>
                    <w:bottom w:val="none" w:sz="0" w:space="0" w:color="auto"/>
                    <w:right w:val="none" w:sz="0" w:space="0" w:color="auto"/>
                  </w:divBdr>
                </w:div>
                <w:div w:id="2106416723">
                  <w:marLeft w:val="0"/>
                  <w:marRight w:val="0"/>
                  <w:marTop w:val="0"/>
                  <w:marBottom w:val="100"/>
                  <w:divBdr>
                    <w:top w:val="none" w:sz="0" w:space="0" w:color="auto"/>
                    <w:left w:val="none" w:sz="0" w:space="0" w:color="auto"/>
                    <w:bottom w:val="none" w:sz="0" w:space="0" w:color="auto"/>
                    <w:right w:val="none" w:sz="0" w:space="0" w:color="auto"/>
                  </w:divBdr>
                </w:div>
                <w:div w:id="1190291638">
                  <w:marLeft w:val="0"/>
                  <w:marRight w:val="0"/>
                  <w:marTop w:val="0"/>
                  <w:marBottom w:val="100"/>
                  <w:divBdr>
                    <w:top w:val="none" w:sz="0" w:space="0" w:color="auto"/>
                    <w:left w:val="none" w:sz="0" w:space="0" w:color="auto"/>
                    <w:bottom w:val="none" w:sz="0" w:space="0" w:color="auto"/>
                    <w:right w:val="none" w:sz="0" w:space="0" w:color="auto"/>
                  </w:divBdr>
                </w:div>
                <w:div w:id="835191175">
                  <w:marLeft w:val="0"/>
                  <w:marRight w:val="0"/>
                  <w:marTop w:val="0"/>
                  <w:marBottom w:val="100"/>
                  <w:divBdr>
                    <w:top w:val="none" w:sz="0" w:space="0" w:color="auto"/>
                    <w:left w:val="none" w:sz="0" w:space="0" w:color="auto"/>
                    <w:bottom w:val="none" w:sz="0" w:space="0" w:color="auto"/>
                    <w:right w:val="none" w:sz="0" w:space="0" w:color="auto"/>
                  </w:divBdr>
                </w:div>
                <w:div w:id="739139526">
                  <w:marLeft w:val="0"/>
                  <w:marRight w:val="0"/>
                  <w:marTop w:val="0"/>
                  <w:marBottom w:val="100"/>
                  <w:divBdr>
                    <w:top w:val="none" w:sz="0" w:space="0" w:color="auto"/>
                    <w:left w:val="none" w:sz="0" w:space="0" w:color="auto"/>
                    <w:bottom w:val="none" w:sz="0" w:space="0" w:color="auto"/>
                    <w:right w:val="none" w:sz="0" w:space="0" w:color="auto"/>
                  </w:divBdr>
                </w:div>
                <w:div w:id="1217472330">
                  <w:marLeft w:val="0"/>
                  <w:marRight w:val="0"/>
                  <w:marTop w:val="0"/>
                  <w:marBottom w:val="100"/>
                  <w:divBdr>
                    <w:top w:val="none" w:sz="0" w:space="0" w:color="auto"/>
                    <w:left w:val="none" w:sz="0" w:space="0" w:color="auto"/>
                    <w:bottom w:val="none" w:sz="0" w:space="0" w:color="auto"/>
                    <w:right w:val="none" w:sz="0" w:space="0" w:color="auto"/>
                  </w:divBdr>
                </w:div>
                <w:div w:id="1472793083">
                  <w:marLeft w:val="0"/>
                  <w:marRight w:val="0"/>
                  <w:marTop w:val="0"/>
                  <w:marBottom w:val="100"/>
                  <w:divBdr>
                    <w:top w:val="none" w:sz="0" w:space="0" w:color="auto"/>
                    <w:left w:val="none" w:sz="0" w:space="0" w:color="auto"/>
                    <w:bottom w:val="none" w:sz="0" w:space="0" w:color="auto"/>
                    <w:right w:val="none" w:sz="0" w:space="0" w:color="auto"/>
                  </w:divBdr>
                </w:div>
                <w:div w:id="1679037742">
                  <w:marLeft w:val="0"/>
                  <w:marRight w:val="0"/>
                  <w:marTop w:val="0"/>
                  <w:marBottom w:val="100"/>
                  <w:divBdr>
                    <w:top w:val="none" w:sz="0" w:space="0" w:color="auto"/>
                    <w:left w:val="none" w:sz="0" w:space="0" w:color="auto"/>
                    <w:bottom w:val="none" w:sz="0" w:space="0" w:color="auto"/>
                    <w:right w:val="none" w:sz="0" w:space="0" w:color="auto"/>
                  </w:divBdr>
                </w:div>
                <w:div w:id="82575970">
                  <w:marLeft w:val="0"/>
                  <w:marRight w:val="0"/>
                  <w:marTop w:val="0"/>
                  <w:marBottom w:val="100"/>
                  <w:divBdr>
                    <w:top w:val="none" w:sz="0" w:space="0" w:color="auto"/>
                    <w:left w:val="none" w:sz="0" w:space="0" w:color="auto"/>
                    <w:bottom w:val="none" w:sz="0" w:space="0" w:color="auto"/>
                    <w:right w:val="none" w:sz="0" w:space="0" w:color="auto"/>
                  </w:divBdr>
                </w:div>
                <w:div w:id="1942183130">
                  <w:marLeft w:val="0"/>
                  <w:marRight w:val="0"/>
                  <w:marTop w:val="0"/>
                  <w:marBottom w:val="100"/>
                  <w:divBdr>
                    <w:top w:val="none" w:sz="0" w:space="0" w:color="auto"/>
                    <w:left w:val="none" w:sz="0" w:space="0" w:color="auto"/>
                    <w:bottom w:val="none" w:sz="0" w:space="0" w:color="auto"/>
                    <w:right w:val="none" w:sz="0" w:space="0" w:color="auto"/>
                  </w:divBdr>
                </w:div>
                <w:div w:id="1067534219">
                  <w:marLeft w:val="0"/>
                  <w:marRight w:val="0"/>
                  <w:marTop w:val="0"/>
                  <w:marBottom w:val="100"/>
                  <w:divBdr>
                    <w:top w:val="none" w:sz="0" w:space="0" w:color="auto"/>
                    <w:left w:val="none" w:sz="0" w:space="0" w:color="auto"/>
                    <w:bottom w:val="none" w:sz="0" w:space="0" w:color="auto"/>
                    <w:right w:val="none" w:sz="0" w:space="0" w:color="auto"/>
                  </w:divBdr>
                </w:div>
                <w:div w:id="1148322302">
                  <w:marLeft w:val="0"/>
                  <w:marRight w:val="0"/>
                  <w:marTop w:val="0"/>
                  <w:marBottom w:val="100"/>
                  <w:divBdr>
                    <w:top w:val="none" w:sz="0" w:space="0" w:color="auto"/>
                    <w:left w:val="none" w:sz="0" w:space="0" w:color="auto"/>
                    <w:bottom w:val="none" w:sz="0" w:space="0" w:color="auto"/>
                    <w:right w:val="none" w:sz="0" w:space="0" w:color="auto"/>
                  </w:divBdr>
                </w:div>
                <w:div w:id="1715812495">
                  <w:marLeft w:val="0"/>
                  <w:marRight w:val="0"/>
                  <w:marTop w:val="0"/>
                  <w:marBottom w:val="100"/>
                  <w:divBdr>
                    <w:top w:val="none" w:sz="0" w:space="0" w:color="auto"/>
                    <w:left w:val="none" w:sz="0" w:space="0" w:color="auto"/>
                    <w:bottom w:val="none" w:sz="0" w:space="0" w:color="auto"/>
                    <w:right w:val="none" w:sz="0" w:space="0" w:color="auto"/>
                  </w:divBdr>
                </w:div>
                <w:div w:id="1338195557">
                  <w:marLeft w:val="720"/>
                  <w:marRight w:val="0"/>
                  <w:marTop w:val="0"/>
                  <w:marBottom w:val="100"/>
                  <w:divBdr>
                    <w:top w:val="none" w:sz="0" w:space="0" w:color="auto"/>
                    <w:left w:val="none" w:sz="0" w:space="0" w:color="auto"/>
                    <w:bottom w:val="none" w:sz="0" w:space="0" w:color="auto"/>
                    <w:right w:val="none" w:sz="0" w:space="0" w:color="auto"/>
                  </w:divBdr>
                </w:div>
                <w:div w:id="852106242">
                  <w:marLeft w:val="720"/>
                  <w:marRight w:val="0"/>
                  <w:marTop w:val="0"/>
                  <w:marBottom w:val="100"/>
                  <w:divBdr>
                    <w:top w:val="none" w:sz="0" w:space="0" w:color="auto"/>
                    <w:left w:val="none" w:sz="0" w:space="0" w:color="auto"/>
                    <w:bottom w:val="none" w:sz="0" w:space="0" w:color="auto"/>
                    <w:right w:val="none" w:sz="0" w:space="0" w:color="auto"/>
                  </w:divBdr>
                </w:div>
                <w:div w:id="342634025">
                  <w:marLeft w:val="720"/>
                  <w:marRight w:val="0"/>
                  <w:marTop w:val="0"/>
                  <w:marBottom w:val="100"/>
                  <w:divBdr>
                    <w:top w:val="none" w:sz="0" w:space="0" w:color="auto"/>
                    <w:left w:val="none" w:sz="0" w:space="0" w:color="auto"/>
                    <w:bottom w:val="none" w:sz="0" w:space="0" w:color="auto"/>
                    <w:right w:val="none" w:sz="0" w:space="0" w:color="auto"/>
                  </w:divBdr>
                </w:div>
                <w:div w:id="1666324585">
                  <w:marLeft w:val="720"/>
                  <w:marRight w:val="0"/>
                  <w:marTop w:val="0"/>
                  <w:marBottom w:val="100"/>
                  <w:divBdr>
                    <w:top w:val="none" w:sz="0" w:space="0" w:color="auto"/>
                    <w:left w:val="none" w:sz="0" w:space="0" w:color="auto"/>
                    <w:bottom w:val="none" w:sz="0" w:space="0" w:color="auto"/>
                    <w:right w:val="none" w:sz="0" w:space="0" w:color="auto"/>
                  </w:divBdr>
                </w:div>
                <w:div w:id="1957327675">
                  <w:marLeft w:val="0"/>
                  <w:marRight w:val="0"/>
                  <w:marTop w:val="0"/>
                  <w:marBottom w:val="100"/>
                  <w:divBdr>
                    <w:top w:val="none" w:sz="0" w:space="0" w:color="auto"/>
                    <w:left w:val="none" w:sz="0" w:space="0" w:color="auto"/>
                    <w:bottom w:val="none" w:sz="0" w:space="0" w:color="auto"/>
                    <w:right w:val="none" w:sz="0" w:space="0" w:color="auto"/>
                  </w:divBdr>
                </w:div>
                <w:div w:id="1330911758">
                  <w:marLeft w:val="0"/>
                  <w:marRight w:val="0"/>
                  <w:marTop w:val="0"/>
                  <w:marBottom w:val="100"/>
                  <w:divBdr>
                    <w:top w:val="none" w:sz="0" w:space="0" w:color="auto"/>
                    <w:left w:val="none" w:sz="0" w:space="0" w:color="auto"/>
                    <w:bottom w:val="none" w:sz="0" w:space="0" w:color="auto"/>
                    <w:right w:val="none" w:sz="0" w:space="0" w:color="auto"/>
                  </w:divBdr>
                </w:div>
                <w:div w:id="440881450">
                  <w:marLeft w:val="0"/>
                  <w:marRight w:val="0"/>
                  <w:marTop w:val="0"/>
                  <w:marBottom w:val="100"/>
                  <w:divBdr>
                    <w:top w:val="none" w:sz="0" w:space="0" w:color="auto"/>
                    <w:left w:val="none" w:sz="0" w:space="0" w:color="auto"/>
                    <w:bottom w:val="none" w:sz="0" w:space="0" w:color="auto"/>
                    <w:right w:val="none" w:sz="0" w:space="0" w:color="auto"/>
                  </w:divBdr>
                </w:div>
                <w:div w:id="1175994702">
                  <w:marLeft w:val="0"/>
                  <w:marRight w:val="0"/>
                  <w:marTop w:val="0"/>
                  <w:marBottom w:val="100"/>
                  <w:divBdr>
                    <w:top w:val="none" w:sz="0" w:space="0" w:color="auto"/>
                    <w:left w:val="none" w:sz="0" w:space="0" w:color="auto"/>
                    <w:bottom w:val="none" w:sz="0" w:space="0" w:color="auto"/>
                    <w:right w:val="none" w:sz="0" w:space="0" w:color="auto"/>
                  </w:divBdr>
                </w:div>
                <w:div w:id="1983729226">
                  <w:marLeft w:val="0"/>
                  <w:marRight w:val="0"/>
                  <w:marTop w:val="0"/>
                  <w:marBottom w:val="100"/>
                  <w:divBdr>
                    <w:top w:val="none" w:sz="0" w:space="0" w:color="auto"/>
                    <w:left w:val="none" w:sz="0" w:space="0" w:color="auto"/>
                    <w:bottom w:val="none" w:sz="0" w:space="0" w:color="auto"/>
                    <w:right w:val="none" w:sz="0" w:space="0" w:color="auto"/>
                  </w:divBdr>
                </w:div>
                <w:div w:id="69039656">
                  <w:marLeft w:val="0"/>
                  <w:marRight w:val="0"/>
                  <w:marTop w:val="0"/>
                  <w:marBottom w:val="100"/>
                  <w:divBdr>
                    <w:top w:val="none" w:sz="0" w:space="0" w:color="auto"/>
                    <w:left w:val="none" w:sz="0" w:space="0" w:color="auto"/>
                    <w:bottom w:val="none" w:sz="0" w:space="0" w:color="auto"/>
                    <w:right w:val="none" w:sz="0" w:space="0" w:color="auto"/>
                  </w:divBdr>
                </w:div>
                <w:div w:id="168108326">
                  <w:marLeft w:val="0"/>
                  <w:marRight w:val="0"/>
                  <w:marTop w:val="0"/>
                  <w:marBottom w:val="100"/>
                  <w:divBdr>
                    <w:top w:val="none" w:sz="0" w:space="0" w:color="auto"/>
                    <w:left w:val="none" w:sz="0" w:space="0" w:color="auto"/>
                    <w:bottom w:val="none" w:sz="0" w:space="0" w:color="auto"/>
                    <w:right w:val="none" w:sz="0" w:space="0" w:color="auto"/>
                  </w:divBdr>
                </w:div>
                <w:div w:id="938489951">
                  <w:marLeft w:val="0"/>
                  <w:marRight w:val="0"/>
                  <w:marTop w:val="0"/>
                  <w:marBottom w:val="100"/>
                  <w:divBdr>
                    <w:top w:val="none" w:sz="0" w:space="0" w:color="auto"/>
                    <w:left w:val="none" w:sz="0" w:space="0" w:color="auto"/>
                    <w:bottom w:val="none" w:sz="0" w:space="0" w:color="auto"/>
                    <w:right w:val="none" w:sz="0" w:space="0" w:color="auto"/>
                  </w:divBdr>
                </w:div>
                <w:div w:id="918758816">
                  <w:marLeft w:val="0"/>
                  <w:marRight w:val="0"/>
                  <w:marTop w:val="0"/>
                  <w:marBottom w:val="100"/>
                  <w:divBdr>
                    <w:top w:val="none" w:sz="0" w:space="0" w:color="auto"/>
                    <w:left w:val="none" w:sz="0" w:space="0" w:color="auto"/>
                    <w:bottom w:val="none" w:sz="0" w:space="0" w:color="auto"/>
                    <w:right w:val="none" w:sz="0" w:space="0" w:color="auto"/>
                  </w:divBdr>
                </w:div>
                <w:div w:id="1865485177">
                  <w:marLeft w:val="0"/>
                  <w:marRight w:val="0"/>
                  <w:marTop w:val="0"/>
                  <w:marBottom w:val="100"/>
                  <w:divBdr>
                    <w:top w:val="none" w:sz="0" w:space="0" w:color="auto"/>
                    <w:left w:val="none" w:sz="0" w:space="0" w:color="auto"/>
                    <w:bottom w:val="none" w:sz="0" w:space="0" w:color="auto"/>
                    <w:right w:val="none" w:sz="0" w:space="0" w:color="auto"/>
                  </w:divBdr>
                </w:div>
                <w:div w:id="435294211">
                  <w:marLeft w:val="0"/>
                  <w:marRight w:val="0"/>
                  <w:marTop w:val="0"/>
                  <w:marBottom w:val="100"/>
                  <w:divBdr>
                    <w:top w:val="none" w:sz="0" w:space="0" w:color="auto"/>
                    <w:left w:val="none" w:sz="0" w:space="0" w:color="auto"/>
                    <w:bottom w:val="none" w:sz="0" w:space="0" w:color="auto"/>
                    <w:right w:val="none" w:sz="0" w:space="0" w:color="auto"/>
                  </w:divBdr>
                </w:div>
                <w:div w:id="1277057168">
                  <w:marLeft w:val="0"/>
                  <w:marRight w:val="0"/>
                  <w:marTop w:val="0"/>
                  <w:marBottom w:val="100"/>
                  <w:divBdr>
                    <w:top w:val="none" w:sz="0" w:space="0" w:color="auto"/>
                    <w:left w:val="none" w:sz="0" w:space="0" w:color="auto"/>
                    <w:bottom w:val="none" w:sz="0" w:space="0" w:color="auto"/>
                    <w:right w:val="none" w:sz="0" w:space="0" w:color="auto"/>
                  </w:divBdr>
                </w:div>
                <w:div w:id="691296454">
                  <w:marLeft w:val="0"/>
                  <w:marRight w:val="0"/>
                  <w:marTop w:val="0"/>
                  <w:marBottom w:val="100"/>
                  <w:divBdr>
                    <w:top w:val="none" w:sz="0" w:space="0" w:color="auto"/>
                    <w:left w:val="none" w:sz="0" w:space="0" w:color="auto"/>
                    <w:bottom w:val="none" w:sz="0" w:space="0" w:color="auto"/>
                    <w:right w:val="none" w:sz="0" w:space="0" w:color="auto"/>
                  </w:divBdr>
                </w:div>
                <w:div w:id="1086658208">
                  <w:marLeft w:val="0"/>
                  <w:marRight w:val="0"/>
                  <w:marTop w:val="0"/>
                  <w:marBottom w:val="100"/>
                  <w:divBdr>
                    <w:top w:val="none" w:sz="0" w:space="0" w:color="auto"/>
                    <w:left w:val="none" w:sz="0" w:space="0" w:color="auto"/>
                    <w:bottom w:val="none" w:sz="0" w:space="0" w:color="auto"/>
                    <w:right w:val="none" w:sz="0" w:space="0" w:color="auto"/>
                  </w:divBdr>
                </w:div>
                <w:div w:id="2100518131">
                  <w:marLeft w:val="0"/>
                  <w:marRight w:val="0"/>
                  <w:marTop w:val="0"/>
                  <w:marBottom w:val="100"/>
                  <w:divBdr>
                    <w:top w:val="none" w:sz="0" w:space="0" w:color="auto"/>
                    <w:left w:val="none" w:sz="0" w:space="0" w:color="auto"/>
                    <w:bottom w:val="none" w:sz="0" w:space="0" w:color="auto"/>
                    <w:right w:val="none" w:sz="0" w:space="0" w:color="auto"/>
                  </w:divBdr>
                </w:div>
                <w:div w:id="2034063658">
                  <w:marLeft w:val="0"/>
                  <w:marRight w:val="0"/>
                  <w:marTop w:val="0"/>
                  <w:marBottom w:val="100"/>
                  <w:divBdr>
                    <w:top w:val="none" w:sz="0" w:space="0" w:color="auto"/>
                    <w:left w:val="none" w:sz="0" w:space="0" w:color="auto"/>
                    <w:bottom w:val="none" w:sz="0" w:space="0" w:color="auto"/>
                    <w:right w:val="none" w:sz="0" w:space="0" w:color="auto"/>
                  </w:divBdr>
                </w:div>
                <w:div w:id="872614686">
                  <w:marLeft w:val="0"/>
                  <w:marRight w:val="0"/>
                  <w:marTop w:val="0"/>
                  <w:marBottom w:val="100"/>
                  <w:divBdr>
                    <w:top w:val="none" w:sz="0" w:space="0" w:color="auto"/>
                    <w:left w:val="none" w:sz="0" w:space="0" w:color="auto"/>
                    <w:bottom w:val="none" w:sz="0" w:space="0" w:color="auto"/>
                    <w:right w:val="none" w:sz="0" w:space="0" w:color="auto"/>
                  </w:divBdr>
                </w:div>
                <w:div w:id="2017995517">
                  <w:marLeft w:val="0"/>
                  <w:marRight w:val="0"/>
                  <w:marTop w:val="0"/>
                  <w:marBottom w:val="100"/>
                  <w:divBdr>
                    <w:top w:val="none" w:sz="0" w:space="0" w:color="auto"/>
                    <w:left w:val="none" w:sz="0" w:space="0" w:color="auto"/>
                    <w:bottom w:val="none" w:sz="0" w:space="0" w:color="auto"/>
                    <w:right w:val="none" w:sz="0" w:space="0" w:color="auto"/>
                  </w:divBdr>
                </w:div>
                <w:div w:id="1384793374">
                  <w:marLeft w:val="0"/>
                  <w:marRight w:val="0"/>
                  <w:marTop w:val="0"/>
                  <w:marBottom w:val="100"/>
                  <w:divBdr>
                    <w:top w:val="none" w:sz="0" w:space="0" w:color="auto"/>
                    <w:left w:val="none" w:sz="0" w:space="0" w:color="auto"/>
                    <w:bottom w:val="none" w:sz="0" w:space="0" w:color="auto"/>
                    <w:right w:val="none" w:sz="0" w:space="0" w:color="auto"/>
                  </w:divBdr>
                </w:div>
                <w:div w:id="1052730583">
                  <w:marLeft w:val="0"/>
                  <w:marRight w:val="0"/>
                  <w:marTop w:val="0"/>
                  <w:marBottom w:val="100"/>
                  <w:divBdr>
                    <w:top w:val="none" w:sz="0" w:space="0" w:color="auto"/>
                    <w:left w:val="none" w:sz="0" w:space="0" w:color="auto"/>
                    <w:bottom w:val="none" w:sz="0" w:space="0" w:color="auto"/>
                    <w:right w:val="none" w:sz="0" w:space="0" w:color="auto"/>
                  </w:divBdr>
                </w:div>
                <w:div w:id="901984979">
                  <w:marLeft w:val="0"/>
                  <w:marRight w:val="0"/>
                  <w:marTop w:val="0"/>
                  <w:marBottom w:val="100"/>
                  <w:divBdr>
                    <w:top w:val="none" w:sz="0" w:space="0" w:color="auto"/>
                    <w:left w:val="none" w:sz="0" w:space="0" w:color="auto"/>
                    <w:bottom w:val="none" w:sz="0" w:space="0" w:color="auto"/>
                    <w:right w:val="none" w:sz="0" w:space="0" w:color="auto"/>
                  </w:divBdr>
                </w:div>
                <w:div w:id="1846238278">
                  <w:marLeft w:val="0"/>
                  <w:marRight w:val="0"/>
                  <w:marTop w:val="0"/>
                  <w:marBottom w:val="100"/>
                  <w:divBdr>
                    <w:top w:val="none" w:sz="0" w:space="0" w:color="auto"/>
                    <w:left w:val="none" w:sz="0" w:space="0" w:color="auto"/>
                    <w:bottom w:val="none" w:sz="0" w:space="0" w:color="auto"/>
                    <w:right w:val="none" w:sz="0" w:space="0" w:color="auto"/>
                  </w:divBdr>
                </w:div>
                <w:div w:id="382992801">
                  <w:marLeft w:val="0"/>
                  <w:marRight w:val="0"/>
                  <w:marTop w:val="0"/>
                  <w:marBottom w:val="100"/>
                  <w:divBdr>
                    <w:top w:val="none" w:sz="0" w:space="0" w:color="auto"/>
                    <w:left w:val="none" w:sz="0" w:space="0" w:color="auto"/>
                    <w:bottom w:val="none" w:sz="0" w:space="0" w:color="auto"/>
                    <w:right w:val="none" w:sz="0" w:space="0" w:color="auto"/>
                  </w:divBdr>
                </w:div>
                <w:div w:id="1923875920">
                  <w:marLeft w:val="0"/>
                  <w:marRight w:val="0"/>
                  <w:marTop w:val="0"/>
                  <w:marBottom w:val="100"/>
                  <w:divBdr>
                    <w:top w:val="none" w:sz="0" w:space="0" w:color="auto"/>
                    <w:left w:val="none" w:sz="0" w:space="0" w:color="auto"/>
                    <w:bottom w:val="none" w:sz="0" w:space="0" w:color="auto"/>
                    <w:right w:val="none" w:sz="0" w:space="0" w:color="auto"/>
                  </w:divBdr>
                </w:div>
                <w:div w:id="2097746393">
                  <w:marLeft w:val="0"/>
                  <w:marRight w:val="0"/>
                  <w:marTop w:val="0"/>
                  <w:marBottom w:val="100"/>
                  <w:divBdr>
                    <w:top w:val="none" w:sz="0" w:space="0" w:color="auto"/>
                    <w:left w:val="none" w:sz="0" w:space="0" w:color="auto"/>
                    <w:bottom w:val="none" w:sz="0" w:space="0" w:color="auto"/>
                    <w:right w:val="none" w:sz="0" w:space="0" w:color="auto"/>
                  </w:divBdr>
                </w:div>
                <w:div w:id="1187869563">
                  <w:marLeft w:val="0"/>
                  <w:marRight w:val="0"/>
                  <w:marTop w:val="0"/>
                  <w:marBottom w:val="100"/>
                  <w:divBdr>
                    <w:top w:val="none" w:sz="0" w:space="0" w:color="auto"/>
                    <w:left w:val="none" w:sz="0" w:space="0" w:color="auto"/>
                    <w:bottom w:val="none" w:sz="0" w:space="0" w:color="auto"/>
                    <w:right w:val="none" w:sz="0" w:space="0" w:color="auto"/>
                  </w:divBdr>
                </w:div>
                <w:div w:id="1830632162">
                  <w:marLeft w:val="0"/>
                  <w:marRight w:val="0"/>
                  <w:marTop w:val="0"/>
                  <w:marBottom w:val="100"/>
                  <w:divBdr>
                    <w:top w:val="none" w:sz="0" w:space="0" w:color="auto"/>
                    <w:left w:val="none" w:sz="0" w:space="0" w:color="auto"/>
                    <w:bottom w:val="none" w:sz="0" w:space="0" w:color="auto"/>
                    <w:right w:val="none" w:sz="0" w:space="0" w:color="auto"/>
                  </w:divBdr>
                </w:div>
                <w:div w:id="138348293">
                  <w:marLeft w:val="0"/>
                  <w:marRight w:val="0"/>
                  <w:marTop w:val="0"/>
                  <w:marBottom w:val="100"/>
                  <w:divBdr>
                    <w:top w:val="none" w:sz="0" w:space="0" w:color="auto"/>
                    <w:left w:val="none" w:sz="0" w:space="0" w:color="auto"/>
                    <w:bottom w:val="none" w:sz="0" w:space="0" w:color="auto"/>
                    <w:right w:val="none" w:sz="0" w:space="0" w:color="auto"/>
                  </w:divBdr>
                </w:div>
                <w:div w:id="1480460364">
                  <w:marLeft w:val="0"/>
                  <w:marRight w:val="0"/>
                  <w:marTop w:val="0"/>
                  <w:marBottom w:val="100"/>
                  <w:divBdr>
                    <w:top w:val="none" w:sz="0" w:space="0" w:color="auto"/>
                    <w:left w:val="none" w:sz="0" w:space="0" w:color="auto"/>
                    <w:bottom w:val="none" w:sz="0" w:space="0" w:color="auto"/>
                    <w:right w:val="none" w:sz="0" w:space="0" w:color="auto"/>
                  </w:divBdr>
                </w:div>
                <w:div w:id="1376351777">
                  <w:marLeft w:val="0"/>
                  <w:marRight w:val="0"/>
                  <w:marTop w:val="0"/>
                  <w:marBottom w:val="100"/>
                  <w:divBdr>
                    <w:top w:val="none" w:sz="0" w:space="0" w:color="auto"/>
                    <w:left w:val="none" w:sz="0" w:space="0" w:color="auto"/>
                    <w:bottom w:val="none" w:sz="0" w:space="0" w:color="auto"/>
                    <w:right w:val="none" w:sz="0" w:space="0" w:color="auto"/>
                  </w:divBdr>
                </w:div>
                <w:div w:id="39131005">
                  <w:marLeft w:val="0"/>
                  <w:marRight w:val="0"/>
                  <w:marTop w:val="0"/>
                  <w:marBottom w:val="100"/>
                  <w:divBdr>
                    <w:top w:val="none" w:sz="0" w:space="0" w:color="auto"/>
                    <w:left w:val="none" w:sz="0" w:space="0" w:color="auto"/>
                    <w:bottom w:val="none" w:sz="0" w:space="0" w:color="auto"/>
                    <w:right w:val="none" w:sz="0" w:space="0" w:color="auto"/>
                  </w:divBdr>
                </w:div>
                <w:div w:id="349138986">
                  <w:marLeft w:val="0"/>
                  <w:marRight w:val="0"/>
                  <w:marTop w:val="0"/>
                  <w:marBottom w:val="100"/>
                  <w:divBdr>
                    <w:top w:val="none" w:sz="0" w:space="0" w:color="auto"/>
                    <w:left w:val="none" w:sz="0" w:space="0" w:color="auto"/>
                    <w:bottom w:val="none" w:sz="0" w:space="0" w:color="auto"/>
                    <w:right w:val="none" w:sz="0" w:space="0" w:color="auto"/>
                  </w:divBdr>
                </w:div>
                <w:div w:id="675033094">
                  <w:marLeft w:val="0"/>
                  <w:marRight w:val="0"/>
                  <w:marTop w:val="0"/>
                  <w:marBottom w:val="100"/>
                  <w:divBdr>
                    <w:top w:val="none" w:sz="0" w:space="0" w:color="auto"/>
                    <w:left w:val="none" w:sz="0" w:space="0" w:color="auto"/>
                    <w:bottom w:val="none" w:sz="0" w:space="0" w:color="auto"/>
                    <w:right w:val="none" w:sz="0" w:space="0" w:color="auto"/>
                  </w:divBdr>
                </w:div>
                <w:div w:id="2117089871">
                  <w:marLeft w:val="0"/>
                  <w:marRight w:val="0"/>
                  <w:marTop w:val="0"/>
                  <w:marBottom w:val="100"/>
                  <w:divBdr>
                    <w:top w:val="none" w:sz="0" w:space="0" w:color="auto"/>
                    <w:left w:val="none" w:sz="0" w:space="0" w:color="auto"/>
                    <w:bottom w:val="none" w:sz="0" w:space="0" w:color="auto"/>
                    <w:right w:val="none" w:sz="0" w:space="0" w:color="auto"/>
                  </w:divBdr>
                </w:div>
                <w:div w:id="2094427558">
                  <w:marLeft w:val="0"/>
                  <w:marRight w:val="0"/>
                  <w:marTop w:val="0"/>
                  <w:marBottom w:val="100"/>
                  <w:divBdr>
                    <w:top w:val="none" w:sz="0" w:space="0" w:color="auto"/>
                    <w:left w:val="none" w:sz="0" w:space="0" w:color="auto"/>
                    <w:bottom w:val="none" w:sz="0" w:space="0" w:color="auto"/>
                    <w:right w:val="none" w:sz="0" w:space="0" w:color="auto"/>
                  </w:divBdr>
                </w:div>
                <w:div w:id="339312358">
                  <w:marLeft w:val="0"/>
                  <w:marRight w:val="0"/>
                  <w:marTop w:val="0"/>
                  <w:marBottom w:val="100"/>
                  <w:divBdr>
                    <w:top w:val="none" w:sz="0" w:space="0" w:color="auto"/>
                    <w:left w:val="none" w:sz="0" w:space="0" w:color="auto"/>
                    <w:bottom w:val="none" w:sz="0" w:space="0" w:color="auto"/>
                    <w:right w:val="none" w:sz="0" w:space="0" w:color="auto"/>
                  </w:divBdr>
                </w:div>
                <w:div w:id="2030830931">
                  <w:marLeft w:val="0"/>
                  <w:marRight w:val="0"/>
                  <w:marTop w:val="0"/>
                  <w:marBottom w:val="100"/>
                  <w:divBdr>
                    <w:top w:val="none" w:sz="0" w:space="0" w:color="auto"/>
                    <w:left w:val="none" w:sz="0" w:space="0" w:color="auto"/>
                    <w:bottom w:val="none" w:sz="0" w:space="0" w:color="auto"/>
                    <w:right w:val="none" w:sz="0" w:space="0" w:color="auto"/>
                  </w:divBdr>
                </w:div>
                <w:div w:id="1551110294">
                  <w:marLeft w:val="0"/>
                  <w:marRight w:val="0"/>
                  <w:marTop w:val="0"/>
                  <w:marBottom w:val="100"/>
                  <w:divBdr>
                    <w:top w:val="none" w:sz="0" w:space="0" w:color="auto"/>
                    <w:left w:val="none" w:sz="0" w:space="0" w:color="auto"/>
                    <w:bottom w:val="none" w:sz="0" w:space="0" w:color="auto"/>
                    <w:right w:val="none" w:sz="0" w:space="0" w:color="auto"/>
                  </w:divBdr>
                </w:div>
                <w:div w:id="1302534714">
                  <w:marLeft w:val="0"/>
                  <w:marRight w:val="0"/>
                  <w:marTop w:val="0"/>
                  <w:marBottom w:val="96"/>
                  <w:divBdr>
                    <w:top w:val="none" w:sz="0" w:space="0" w:color="auto"/>
                    <w:left w:val="none" w:sz="0" w:space="0" w:color="auto"/>
                    <w:bottom w:val="none" w:sz="0" w:space="0" w:color="auto"/>
                    <w:right w:val="none" w:sz="0" w:space="0" w:color="auto"/>
                  </w:divBdr>
                </w:div>
                <w:div w:id="611789791">
                  <w:marLeft w:val="0"/>
                  <w:marRight w:val="0"/>
                  <w:marTop w:val="0"/>
                  <w:marBottom w:val="96"/>
                  <w:divBdr>
                    <w:top w:val="none" w:sz="0" w:space="0" w:color="auto"/>
                    <w:left w:val="none" w:sz="0" w:space="0" w:color="auto"/>
                    <w:bottom w:val="none" w:sz="0" w:space="0" w:color="auto"/>
                    <w:right w:val="none" w:sz="0" w:space="0" w:color="auto"/>
                  </w:divBdr>
                </w:div>
                <w:div w:id="408768546">
                  <w:marLeft w:val="0"/>
                  <w:marRight w:val="0"/>
                  <w:marTop w:val="0"/>
                  <w:marBottom w:val="96"/>
                  <w:divBdr>
                    <w:top w:val="none" w:sz="0" w:space="0" w:color="auto"/>
                    <w:left w:val="none" w:sz="0" w:space="0" w:color="auto"/>
                    <w:bottom w:val="none" w:sz="0" w:space="0" w:color="auto"/>
                    <w:right w:val="none" w:sz="0" w:space="0" w:color="auto"/>
                  </w:divBdr>
                </w:div>
                <w:div w:id="1436710866">
                  <w:marLeft w:val="0"/>
                  <w:marRight w:val="0"/>
                  <w:marTop w:val="0"/>
                  <w:marBottom w:val="96"/>
                  <w:divBdr>
                    <w:top w:val="none" w:sz="0" w:space="0" w:color="auto"/>
                    <w:left w:val="none" w:sz="0" w:space="0" w:color="auto"/>
                    <w:bottom w:val="none" w:sz="0" w:space="0" w:color="auto"/>
                    <w:right w:val="none" w:sz="0" w:space="0" w:color="auto"/>
                  </w:divBdr>
                </w:div>
                <w:div w:id="1321929025">
                  <w:marLeft w:val="0"/>
                  <w:marRight w:val="0"/>
                  <w:marTop w:val="0"/>
                  <w:marBottom w:val="96"/>
                  <w:divBdr>
                    <w:top w:val="none" w:sz="0" w:space="0" w:color="auto"/>
                    <w:left w:val="none" w:sz="0" w:space="0" w:color="auto"/>
                    <w:bottom w:val="none" w:sz="0" w:space="0" w:color="auto"/>
                    <w:right w:val="none" w:sz="0" w:space="0" w:color="auto"/>
                  </w:divBdr>
                </w:div>
                <w:div w:id="2096515264">
                  <w:marLeft w:val="0"/>
                  <w:marRight w:val="0"/>
                  <w:marTop w:val="0"/>
                  <w:marBottom w:val="96"/>
                  <w:divBdr>
                    <w:top w:val="none" w:sz="0" w:space="0" w:color="auto"/>
                    <w:left w:val="none" w:sz="0" w:space="0" w:color="auto"/>
                    <w:bottom w:val="none" w:sz="0" w:space="0" w:color="auto"/>
                    <w:right w:val="none" w:sz="0" w:space="0" w:color="auto"/>
                  </w:divBdr>
                </w:div>
                <w:div w:id="434834956">
                  <w:marLeft w:val="0"/>
                  <w:marRight w:val="0"/>
                  <w:marTop w:val="0"/>
                  <w:marBottom w:val="96"/>
                  <w:divBdr>
                    <w:top w:val="none" w:sz="0" w:space="0" w:color="auto"/>
                    <w:left w:val="none" w:sz="0" w:space="0" w:color="auto"/>
                    <w:bottom w:val="none" w:sz="0" w:space="0" w:color="auto"/>
                    <w:right w:val="none" w:sz="0" w:space="0" w:color="auto"/>
                  </w:divBdr>
                </w:div>
                <w:div w:id="2144889017">
                  <w:marLeft w:val="0"/>
                  <w:marRight w:val="0"/>
                  <w:marTop w:val="0"/>
                  <w:marBottom w:val="96"/>
                  <w:divBdr>
                    <w:top w:val="none" w:sz="0" w:space="0" w:color="auto"/>
                    <w:left w:val="none" w:sz="0" w:space="0" w:color="auto"/>
                    <w:bottom w:val="none" w:sz="0" w:space="0" w:color="auto"/>
                    <w:right w:val="none" w:sz="0" w:space="0" w:color="auto"/>
                  </w:divBdr>
                </w:div>
                <w:div w:id="563757148">
                  <w:marLeft w:val="0"/>
                  <w:marRight w:val="0"/>
                  <w:marTop w:val="0"/>
                  <w:marBottom w:val="96"/>
                  <w:divBdr>
                    <w:top w:val="none" w:sz="0" w:space="0" w:color="auto"/>
                    <w:left w:val="none" w:sz="0" w:space="0" w:color="auto"/>
                    <w:bottom w:val="none" w:sz="0" w:space="0" w:color="auto"/>
                    <w:right w:val="none" w:sz="0" w:space="0" w:color="auto"/>
                  </w:divBdr>
                </w:div>
                <w:div w:id="312756478">
                  <w:marLeft w:val="0"/>
                  <w:marRight w:val="0"/>
                  <w:marTop w:val="0"/>
                  <w:marBottom w:val="96"/>
                  <w:divBdr>
                    <w:top w:val="none" w:sz="0" w:space="0" w:color="auto"/>
                    <w:left w:val="none" w:sz="0" w:space="0" w:color="auto"/>
                    <w:bottom w:val="none" w:sz="0" w:space="0" w:color="auto"/>
                    <w:right w:val="none" w:sz="0" w:space="0" w:color="auto"/>
                  </w:divBdr>
                </w:div>
                <w:div w:id="1266155940">
                  <w:marLeft w:val="0"/>
                  <w:marRight w:val="0"/>
                  <w:marTop w:val="0"/>
                  <w:marBottom w:val="96"/>
                  <w:divBdr>
                    <w:top w:val="none" w:sz="0" w:space="0" w:color="auto"/>
                    <w:left w:val="none" w:sz="0" w:space="0" w:color="auto"/>
                    <w:bottom w:val="none" w:sz="0" w:space="0" w:color="auto"/>
                    <w:right w:val="none" w:sz="0" w:space="0" w:color="auto"/>
                  </w:divBdr>
                </w:div>
                <w:div w:id="1769812154">
                  <w:marLeft w:val="0"/>
                  <w:marRight w:val="0"/>
                  <w:marTop w:val="0"/>
                  <w:marBottom w:val="96"/>
                  <w:divBdr>
                    <w:top w:val="none" w:sz="0" w:space="0" w:color="auto"/>
                    <w:left w:val="none" w:sz="0" w:space="0" w:color="auto"/>
                    <w:bottom w:val="none" w:sz="0" w:space="0" w:color="auto"/>
                    <w:right w:val="none" w:sz="0" w:space="0" w:color="auto"/>
                  </w:divBdr>
                </w:div>
                <w:div w:id="1573468731">
                  <w:marLeft w:val="0"/>
                  <w:marRight w:val="0"/>
                  <w:marTop w:val="0"/>
                  <w:marBottom w:val="96"/>
                  <w:divBdr>
                    <w:top w:val="none" w:sz="0" w:space="0" w:color="auto"/>
                    <w:left w:val="none" w:sz="0" w:space="0" w:color="auto"/>
                    <w:bottom w:val="none" w:sz="0" w:space="0" w:color="auto"/>
                    <w:right w:val="none" w:sz="0" w:space="0" w:color="auto"/>
                  </w:divBdr>
                </w:div>
                <w:div w:id="1982495993">
                  <w:marLeft w:val="0"/>
                  <w:marRight w:val="0"/>
                  <w:marTop w:val="0"/>
                  <w:marBottom w:val="96"/>
                  <w:divBdr>
                    <w:top w:val="none" w:sz="0" w:space="0" w:color="auto"/>
                    <w:left w:val="none" w:sz="0" w:space="0" w:color="auto"/>
                    <w:bottom w:val="none" w:sz="0" w:space="0" w:color="auto"/>
                    <w:right w:val="none" w:sz="0" w:space="0" w:color="auto"/>
                  </w:divBdr>
                </w:div>
                <w:div w:id="2125464626">
                  <w:marLeft w:val="0"/>
                  <w:marRight w:val="0"/>
                  <w:marTop w:val="0"/>
                  <w:marBottom w:val="96"/>
                  <w:divBdr>
                    <w:top w:val="none" w:sz="0" w:space="0" w:color="auto"/>
                    <w:left w:val="none" w:sz="0" w:space="0" w:color="auto"/>
                    <w:bottom w:val="none" w:sz="0" w:space="0" w:color="auto"/>
                    <w:right w:val="none" w:sz="0" w:space="0" w:color="auto"/>
                  </w:divBdr>
                </w:div>
                <w:div w:id="2021661911">
                  <w:marLeft w:val="0"/>
                  <w:marRight w:val="0"/>
                  <w:marTop w:val="0"/>
                  <w:marBottom w:val="96"/>
                  <w:divBdr>
                    <w:top w:val="none" w:sz="0" w:space="0" w:color="auto"/>
                    <w:left w:val="none" w:sz="0" w:space="0" w:color="auto"/>
                    <w:bottom w:val="none" w:sz="0" w:space="0" w:color="auto"/>
                    <w:right w:val="none" w:sz="0" w:space="0" w:color="auto"/>
                  </w:divBdr>
                </w:div>
                <w:div w:id="81486712">
                  <w:marLeft w:val="0"/>
                  <w:marRight w:val="0"/>
                  <w:marTop w:val="0"/>
                  <w:marBottom w:val="96"/>
                  <w:divBdr>
                    <w:top w:val="none" w:sz="0" w:space="0" w:color="auto"/>
                    <w:left w:val="none" w:sz="0" w:space="0" w:color="auto"/>
                    <w:bottom w:val="none" w:sz="0" w:space="0" w:color="auto"/>
                    <w:right w:val="none" w:sz="0" w:space="0" w:color="auto"/>
                  </w:divBdr>
                </w:div>
                <w:div w:id="394352881">
                  <w:marLeft w:val="0"/>
                  <w:marRight w:val="0"/>
                  <w:marTop w:val="0"/>
                  <w:marBottom w:val="96"/>
                  <w:divBdr>
                    <w:top w:val="none" w:sz="0" w:space="0" w:color="auto"/>
                    <w:left w:val="none" w:sz="0" w:space="0" w:color="auto"/>
                    <w:bottom w:val="none" w:sz="0" w:space="0" w:color="auto"/>
                    <w:right w:val="none" w:sz="0" w:space="0" w:color="auto"/>
                  </w:divBdr>
                </w:div>
                <w:div w:id="1021013459">
                  <w:marLeft w:val="0"/>
                  <w:marRight w:val="0"/>
                  <w:marTop w:val="0"/>
                  <w:marBottom w:val="96"/>
                  <w:divBdr>
                    <w:top w:val="none" w:sz="0" w:space="0" w:color="auto"/>
                    <w:left w:val="none" w:sz="0" w:space="0" w:color="auto"/>
                    <w:bottom w:val="none" w:sz="0" w:space="0" w:color="auto"/>
                    <w:right w:val="none" w:sz="0" w:space="0" w:color="auto"/>
                  </w:divBdr>
                </w:div>
                <w:div w:id="1562131953">
                  <w:marLeft w:val="720"/>
                  <w:marRight w:val="0"/>
                  <w:marTop w:val="0"/>
                  <w:marBottom w:val="96"/>
                  <w:divBdr>
                    <w:top w:val="none" w:sz="0" w:space="0" w:color="auto"/>
                    <w:left w:val="none" w:sz="0" w:space="0" w:color="auto"/>
                    <w:bottom w:val="none" w:sz="0" w:space="0" w:color="auto"/>
                    <w:right w:val="none" w:sz="0" w:space="0" w:color="auto"/>
                  </w:divBdr>
                </w:div>
                <w:div w:id="1653292865">
                  <w:marLeft w:val="720"/>
                  <w:marRight w:val="0"/>
                  <w:marTop w:val="0"/>
                  <w:marBottom w:val="96"/>
                  <w:divBdr>
                    <w:top w:val="none" w:sz="0" w:space="0" w:color="auto"/>
                    <w:left w:val="none" w:sz="0" w:space="0" w:color="auto"/>
                    <w:bottom w:val="none" w:sz="0" w:space="0" w:color="auto"/>
                    <w:right w:val="none" w:sz="0" w:space="0" w:color="auto"/>
                  </w:divBdr>
                </w:div>
                <w:div w:id="747849718">
                  <w:marLeft w:val="0"/>
                  <w:marRight w:val="0"/>
                  <w:marTop w:val="0"/>
                  <w:marBottom w:val="100"/>
                  <w:divBdr>
                    <w:top w:val="none" w:sz="0" w:space="0" w:color="auto"/>
                    <w:left w:val="none" w:sz="0" w:space="0" w:color="auto"/>
                    <w:bottom w:val="none" w:sz="0" w:space="0" w:color="auto"/>
                    <w:right w:val="none" w:sz="0" w:space="0" w:color="auto"/>
                  </w:divBdr>
                </w:div>
                <w:div w:id="1382242378">
                  <w:marLeft w:val="0"/>
                  <w:marRight w:val="0"/>
                  <w:marTop w:val="0"/>
                  <w:marBottom w:val="100"/>
                  <w:divBdr>
                    <w:top w:val="none" w:sz="0" w:space="0" w:color="auto"/>
                    <w:left w:val="none" w:sz="0" w:space="0" w:color="auto"/>
                    <w:bottom w:val="none" w:sz="0" w:space="0" w:color="auto"/>
                    <w:right w:val="none" w:sz="0" w:space="0" w:color="auto"/>
                  </w:divBdr>
                </w:div>
                <w:div w:id="804392474">
                  <w:marLeft w:val="0"/>
                  <w:marRight w:val="0"/>
                  <w:marTop w:val="0"/>
                  <w:marBottom w:val="100"/>
                  <w:divBdr>
                    <w:top w:val="none" w:sz="0" w:space="0" w:color="auto"/>
                    <w:left w:val="none" w:sz="0" w:space="0" w:color="auto"/>
                    <w:bottom w:val="none" w:sz="0" w:space="0" w:color="auto"/>
                    <w:right w:val="none" w:sz="0" w:space="0" w:color="auto"/>
                  </w:divBdr>
                </w:div>
                <w:div w:id="161971609">
                  <w:marLeft w:val="0"/>
                  <w:marRight w:val="0"/>
                  <w:marTop w:val="0"/>
                  <w:marBottom w:val="100"/>
                  <w:divBdr>
                    <w:top w:val="none" w:sz="0" w:space="0" w:color="auto"/>
                    <w:left w:val="none" w:sz="0" w:space="0" w:color="auto"/>
                    <w:bottom w:val="none" w:sz="0" w:space="0" w:color="auto"/>
                    <w:right w:val="none" w:sz="0" w:space="0" w:color="auto"/>
                  </w:divBdr>
                </w:div>
                <w:div w:id="1926448744">
                  <w:marLeft w:val="0"/>
                  <w:marRight w:val="0"/>
                  <w:marTop w:val="0"/>
                  <w:marBottom w:val="100"/>
                  <w:divBdr>
                    <w:top w:val="none" w:sz="0" w:space="0" w:color="auto"/>
                    <w:left w:val="none" w:sz="0" w:space="0" w:color="auto"/>
                    <w:bottom w:val="none" w:sz="0" w:space="0" w:color="auto"/>
                    <w:right w:val="none" w:sz="0" w:space="0" w:color="auto"/>
                  </w:divBdr>
                </w:div>
                <w:div w:id="355498285">
                  <w:marLeft w:val="0"/>
                  <w:marRight w:val="0"/>
                  <w:marTop w:val="0"/>
                  <w:marBottom w:val="100"/>
                  <w:divBdr>
                    <w:top w:val="none" w:sz="0" w:space="0" w:color="auto"/>
                    <w:left w:val="none" w:sz="0" w:space="0" w:color="auto"/>
                    <w:bottom w:val="none" w:sz="0" w:space="0" w:color="auto"/>
                    <w:right w:val="none" w:sz="0" w:space="0" w:color="auto"/>
                  </w:divBdr>
                </w:div>
                <w:div w:id="1359969981">
                  <w:marLeft w:val="0"/>
                  <w:marRight w:val="0"/>
                  <w:marTop w:val="0"/>
                  <w:marBottom w:val="100"/>
                  <w:divBdr>
                    <w:top w:val="none" w:sz="0" w:space="0" w:color="auto"/>
                    <w:left w:val="none" w:sz="0" w:space="0" w:color="auto"/>
                    <w:bottom w:val="none" w:sz="0" w:space="0" w:color="auto"/>
                    <w:right w:val="none" w:sz="0" w:space="0" w:color="auto"/>
                  </w:divBdr>
                </w:div>
                <w:div w:id="1495029549">
                  <w:marLeft w:val="0"/>
                  <w:marRight w:val="0"/>
                  <w:marTop w:val="0"/>
                  <w:marBottom w:val="100"/>
                  <w:divBdr>
                    <w:top w:val="none" w:sz="0" w:space="0" w:color="auto"/>
                    <w:left w:val="none" w:sz="0" w:space="0" w:color="auto"/>
                    <w:bottom w:val="none" w:sz="0" w:space="0" w:color="auto"/>
                    <w:right w:val="none" w:sz="0" w:space="0" w:color="auto"/>
                  </w:divBdr>
                </w:div>
                <w:div w:id="1905336814">
                  <w:marLeft w:val="0"/>
                  <w:marRight w:val="0"/>
                  <w:marTop w:val="0"/>
                  <w:marBottom w:val="100"/>
                  <w:divBdr>
                    <w:top w:val="none" w:sz="0" w:space="0" w:color="auto"/>
                    <w:left w:val="none" w:sz="0" w:space="0" w:color="auto"/>
                    <w:bottom w:val="none" w:sz="0" w:space="0" w:color="auto"/>
                    <w:right w:val="none" w:sz="0" w:space="0" w:color="auto"/>
                  </w:divBdr>
                </w:div>
                <w:div w:id="1270890534">
                  <w:marLeft w:val="0"/>
                  <w:marRight w:val="0"/>
                  <w:marTop w:val="0"/>
                  <w:marBottom w:val="100"/>
                  <w:divBdr>
                    <w:top w:val="none" w:sz="0" w:space="0" w:color="auto"/>
                    <w:left w:val="none" w:sz="0" w:space="0" w:color="auto"/>
                    <w:bottom w:val="none" w:sz="0" w:space="0" w:color="auto"/>
                    <w:right w:val="none" w:sz="0" w:space="0" w:color="auto"/>
                  </w:divBdr>
                </w:div>
                <w:div w:id="169755000">
                  <w:marLeft w:val="0"/>
                  <w:marRight w:val="0"/>
                  <w:marTop w:val="0"/>
                  <w:marBottom w:val="100"/>
                  <w:divBdr>
                    <w:top w:val="none" w:sz="0" w:space="0" w:color="auto"/>
                    <w:left w:val="none" w:sz="0" w:space="0" w:color="auto"/>
                    <w:bottom w:val="none" w:sz="0" w:space="0" w:color="auto"/>
                    <w:right w:val="none" w:sz="0" w:space="0" w:color="auto"/>
                  </w:divBdr>
                </w:div>
                <w:div w:id="729504152">
                  <w:marLeft w:val="0"/>
                  <w:marRight w:val="0"/>
                  <w:marTop w:val="0"/>
                  <w:marBottom w:val="100"/>
                  <w:divBdr>
                    <w:top w:val="none" w:sz="0" w:space="0" w:color="auto"/>
                    <w:left w:val="none" w:sz="0" w:space="0" w:color="auto"/>
                    <w:bottom w:val="none" w:sz="0" w:space="0" w:color="auto"/>
                    <w:right w:val="none" w:sz="0" w:space="0" w:color="auto"/>
                  </w:divBdr>
                </w:div>
                <w:div w:id="923952450">
                  <w:marLeft w:val="0"/>
                  <w:marRight w:val="0"/>
                  <w:marTop w:val="0"/>
                  <w:marBottom w:val="100"/>
                  <w:divBdr>
                    <w:top w:val="none" w:sz="0" w:space="0" w:color="auto"/>
                    <w:left w:val="none" w:sz="0" w:space="0" w:color="auto"/>
                    <w:bottom w:val="none" w:sz="0" w:space="0" w:color="auto"/>
                    <w:right w:val="none" w:sz="0" w:space="0" w:color="auto"/>
                  </w:divBdr>
                </w:div>
                <w:div w:id="1030254380">
                  <w:marLeft w:val="0"/>
                  <w:marRight w:val="0"/>
                  <w:marTop w:val="0"/>
                  <w:marBottom w:val="100"/>
                  <w:divBdr>
                    <w:top w:val="none" w:sz="0" w:space="0" w:color="auto"/>
                    <w:left w:val="none" w:sz="0" w:space="0" w:color="auto"/>
                    <w:bottom w:val="none" w:sz="0" w:space="0" w:color="auto"/>
                    <w:right w:val="none" w:sz="0" w:space="0" w:color="auto"/>
                  </w:divBdr>
                </w:div>
                <w:div w:id="16851538">
                  <w:marLeft w:val="0"/>
                  <w:marRight w:val="0"/>
                  <w:marTop w:val="0"/>
                  <w:marBottom w:val="100"/>
                  <w:divBdr>
                    <w:top w:val="none" w:sz="0" w:space="0" w:color="auto"/>
                    <w:left w:val="none" w:sz="0" w:space="0" w:color="auto"/>
                    <w:bottom w:val="none" w:sz="0" w:space="0" w:color="auto"/>
                    <w:right w:val="none" w:sz="0" w:space="0" w:color="auto"/>
                  </w:divBdr>
                </w:div>
                <w:div w:id="1066756246">
                  <w:marLeft w:val="0"/>
                  <w:marRight w:val="0"/>
                  <w:marTop w:val="0"/>
                  <w:marBottom w:val="100"/>
                  <w:divBdr>
                    <w:top w:val="none" w:sz="0" w:space="0" w:color="auto"/>
                    <w:left w:val="none" w:sz="0" w:space="0" w:color="auto"/>
                    <w:bottom w:val="none" w:sz="0" w:space="0" w:color="auto"/>
                    <w:right w:val="none" w:sz="0" w:space="0" w:color="auto"/>
                  </w:divBdr>
                </w:div>
                <w:div w:id="1785273794">
                  <w:marLeft w:val="0"/>
                  <w:marRight w:val="0"/>
                  <w:marTop w:val="0"/>
                  <w:marBottom w:val="100"/>
                  <w:divBdr>
                    <w:top w:val="none" w:sz="0" w:space="0" w:color="auto"/>
                    <w:left w:val="none" w:sz="0" w:space="0" w:color="auto"/>
                    <w:bottom w:val="none" w:sz="0" w:space="0" w:color="auto"/>
                    <w:right w:val="none" w:sz="0" w:space="0" w:color="auto"/>
                  </w:divBdr>
                </w:div>
                <w:div w:id="898442018">
                  <w:marLeft w:val="0"/>
                  <w:marRight w:val="0"/>
                  <w:marTop w:val="0"/>
                  <w:marBottom w:val="100"/>
                  <w:divBdr>
                    <w:top w:val="none" w:sz="0" w:space="0" w:color="auto"/>
                    <w:left w:val="none" w:sz="0" w:space="0" w:color="auto"/>
                    <w:bottom w:val="none" w:sz="0" w:space="0" w:color="auto"/>
                    <w:right w:val="none" w:sz="0" w:space="0" w:color="auto"/>
                  </w:divBdr>
                </w:div>
                <w:div w:id="1806578186">
                  <w:marLeft w:val="0"/>
                  <w:marRight w:val="0"/>
                  <w:marTop w:val="0"/>
                  <w:marBottom w:val="100"/>
                  <w:divBdr>
                    <w:top w:val="none" w:sz="0" w:space="0" w:color="auto"/>
                    <w:left w:val="none" w:sz="0" w:space="0" w:color="auto"/>
                    <w:bottom w:val="none" w:sz="0" w:space="0" w:color="auto"/>
                    <w:right w:val="none" w:sz="0" w:space="0" w:color="auto"/>
                  </w:divBdr>
                </w:div>
                <w:div w:id="1109008440">
                  <w:marLeft w:val="0"/>
                  <w:marRight w:val="0"/>
                  <w:marTop w:val="0"/>
                  <w:marBottom w:val="100"/>
                  <w:divBdr>
                    <w:top w:val="none" w:sz="0" w:space="0" w:color="auto"/>
                    <w:left w:val="none" w:sz="0" w:space="0" w:color="auto"/>
                    <w:bottom w:val="none" w:sz="0" w:space="0" w:color="auto"/>
                    <w:right w:val="none" w:sz="0" w:space="0" w:color="auto"/>
                  </w:divBdr>
                </w:div>
                <w:div w:id="397094670">
                  <w:marLeft w:val="0"/>
                  <w:marRight w:val="0"/>
                  <w:marTop w:val="0"/>
                  <w:marBottom w:val="100"/>
                  <w:divBdr>
                    <w:top w:val="none" w:sz="0" w:space="0" w:color="auto"/>
                    <w:left w:val="none" w:sz="0" w:space="0" w:color="auto"/>
                    <w:bottom w:val="none" w:sz="0" w:space="0" w:color="auto"/>
                    <w:right w:val="none" w:sz="0" w:space="0" w:color="auto"/>
                  </w:divBdr>
                </w:div>
                <w:div w:id="1362124225">
                  <w:marLeft w:val="0"/>
                  <w:marRight w:val="0"/>
                  <w:marTop w:val="0"/>
                  <w:marBottom w:val="100"/>
                  <w:divBdr>
                    <w:top w:val="none" w:sz="0" w:space="0" w:color="auto"/>
                    <w:left w:val="none" w:sz="0" w:space="0" w:color="auto"/>
                    <w:bottom w:val="none" w:sz="0" w:space="0" w:color="auto"/>
                    <w:right w:val="none" w:sz="0" w:space="0" w:color="auto"/>
                  </w:divBdr>
                </w:div>
                <w:div w:id="1663587183">
                  <w:marLeft w:val="0"/>
                  <w:marRight w:val="0"/>
                  <w:marTop w:val="0"/>
                  <w:marBottom w:val="100"/>
                  <w:divBdr>
                    <w:top w:val="none" w:sz="0" w:space="0" w:color="auto"/>
                    <w:left w:val="none" w:sz="0" w:space="0" w:color="auto"/>
                    <w:bottom w:val="none" w:sz="0" w:space="0" w:color="auto"/>
                    <w:right w:val="none" w:sz="0" w:space="0" w:color="auto"/>
                  </w:divBdr>
                </w:div>
                <w:div w:id="1726374258">
                  <w:marLeft w:val="0"/>
                  <w:marRight w:val="0"/>
                  <w:marTop w:val="0"/>
                  <w:marBottom w:val="100"/>
                  <w:divBdr>
                    <w:top w:val="none" w:sz="0" w:space="0" w:color="auto"/>
                    <w:left w:val="none" w:sz="0" w:space="0" w:color="auto"/>
                    <w:bottom w:val="none" w:sz="0" w:space="0" w:color="auto"/>
                    <w:right w:val="none" w:sz="0" w:space="0" w:color="auto"/>
                  </w:divBdr>
                </w:div>
                <w:div w:id="141235381">
                  <w:marLeft w:val="0"/>
                  <w:marRight w:val="0"/>
                  <w:marTop w:val="0"/>
                  <w:marBottom w:val="100"/>
                  <w:divBdr>
                    <w:top w:val="none" w:sz="0" w:space="0" w:color="auto"/>
                    <w:left w:val="none" w:sz="0" w:space="0" w:color="auto"/>
                    <w:bottom w:val="none" w:sz="0" w:space="0" w:color="auto"/>
                    <w:right w:val="none" w:sz="0" w:space="0" w:color="auto"/>
                  </w:divBdr>
                </w:div>
                <w:div w:id="1869945254">
                  <w:marLeft w:val="0"/>
                  <w:marRight w:val="0"/>
                  <w:marTop w:val="0"/>
                  <w:marBottom w:val="100"/>
                  <w:divBdr>
                    <w:top w:val="none" w:sz="0" w:space="0" w:color="auto"/>
                    <w:left w:val="none" w:sz="0" w:space="0" w:color="auto"/>
                    <w:bottom w:val="none" w:sz="0" w:space="0" w:color="auto"/>
                    <w:right w:val="none" w:sz="0" w:space="0" w:color="auto"/>
                  </w:divBdr>
                </w:div>
                <w:div w:id="254824631">
                  <w:marLeft w:val="0"/>
                  <w:marRight w:val="0"/>
                  <w:marTop w:val="0"/>
                  <w:marBottom w:val="100"/>
                  <w:divBdr>
                    <w:top w:val="none" w:sz="0" w:space="0" w:color="auto"/>
                    <w:left w:val="none" w:sz="0" w:space="0" w:color="auto"/>
                    <w:bottom w:val="none" w:sz="0" w:space="0" w:color="auto"/>
                    <w:right w:val="none" w:sz="0" w:space="0" w:color="auto"/>
                  </w:divBdr>
                </w:div>
                <w:div w:id="337122473">
                  <w:marLeft w:val="0"/>
                  <w:marRight w:val="0"/>
                  <w:marTop w:val="0"/>
                  <w:marBottom w:val="100"/>
                  <w:divBdr>
                    <w:top w:val="none" w:sz="0" w:space="0" w:color="auto"/>
                    <w:left w:val="none" w:sz="0" w:space="0" w:color="auto"/>
                    <w:bottom w:val="none" w:sz="0" w:space="0" w:color="auto"/>
                    <w:right w:val="none" w:sz="0" w:space="0" w:color="auto"/>
                  </w:divBdr>
                </w:div>
                <w:div w:id="807012541">
                  <w:marLeft w:val="0"/>
                  <w:marRight w:val="0"/>
                  <w:marTop w:val="0"/>
                  <w:marBottom w:val="100"/>
                  <w:divBdr>
                    <w:top w:val="none" w:sz="0" w:space="0" w:color="auto"/>
                    <w:left w:val="none" w:sz="0" w:space="0" w:color="auto"/>
                    <w:bottom w:val="none" w:sz="0" w:space="0" w:color="auto"/>
                    <w:right w:val="none" w:sz="0" w:space="0" w:color="auto"/>
                  </w:divBdr>
                </w:div>
                <w:div w:id="1193032067">
                  <w:marLeft w:val="720"/>
                  <w:marRight w:val="0"/>
                  <w:marTop w:val="0"/>
                  <w:marBottom w:val="100"/>
                  <w:divBdr>
                    <w:top w:val="none" w:sz="0" w:space="0" w:color="auto"/>
                    <w:left w:val="none" w:sz="0" w:space="0" w:color="auto"/>
                    <w:bottom w:val="none" w:sz="0" w:space="0" w:color="auto"/>
                    <w:right w:val="none" w:sz="0" w:space="0" w:color="auto"/>
                  </w:divBdr>
                </w:div>
                <w:div w:id="1993827292">
                  <w:marLeft w:val="720"/>
                  <w:marRight w:val="0"/>
                  <w:marTop w:val="0"/>
                  <w:marBottom w:val="100"/>
                  <w:divBdr>
                    <w:top w:val="none" w:sz="0" w:space="0" w:color="auto"/>
                    <w:left w:val="none" w:sz="0" w:space="0" w:color="auto"/>
                    <w:bottom w:val="none" w:sz="0" w:space="0" w:color="auto"/>
                    <w:right w:val="none" w:sz="0" w:space="0" w:color="auto"/>
                  </w:divBdr>
                </w:div>
                <w:div w:id="187839880">
                  <w:marLeft w:val="720"/>
                  <w:marRight w:val="0"/>
                  <w:marTop w:val="0"/>
                  <w:marBottom w:val="100"/>
                  <w:divBdr>
                    <w:top w:val="none" w:sz="0" w:space="0" w:color="auto"/>
                    <w:left w:val="none" w:sz="0" w:space="0" w:color="auto"/>
                    <w:bottom w:val="none" w:sz="0" w:space="0" w:color="auto"/>
                    <w:right w:val="none" w:sz="0" w:space="0" w:color="auto"/>
                  </w:divBdr>
                </w:div>
                <w:div w:id="746193450">
                  <w:marLeft w:val="720"/>
                  <w:marRight w:val="0"/>
                  <w:marTop w:val="0"/>
                  <w:marBottom w:val="100"/>
                  <w:divBdr>
                    <w:top w:val="none" w:sz="0" w:space="0" w:color="auto"/>
                    <w:left w:val="none" w:sz="0" w:space="0" w:color="auto"/>
                    <w:bottom w:val="none" w:sz="0" w:space="0" w:color="auto"/>
                    <w:right w:val="none" w:sz="0" w:space="0" w:color="auto"/>
                  </w:divBdr>
                </w:div>
                <w:div w:id="26683747">
                  <w:marLeft w:val="720"/>
                  <w:marRight w:val="0"/>
                  <w:marTop w:val="0"/>
                  <w:marBottom w:val="100"/>
                  <w:divBdr>
                    <w:top w:val="none" w:sz="0" w:space="0" w:color="auto"/>
                    <w:left w:val="none" w:sz="0" w:space="0" w:color="auto"/>
                    <w:bottom w:val="none" w:sz="0" w:space="0" w:color="auto"/>
                    <w:right w:val="none" w:sz="0" w:space="0" w:color="auto"/>
                  </w:divBdr>
                </w:div>
                <w:div w:id="1506478386">
                  <w:marLeft w:val="720"/>
                  <w:marRight w:val="0"/>
                  <w:marTop w:val="0"/>
                  <w:marBottom w:val="100"/>
                  <w:divBdr>
                    <w:top w:val="none" w:sz="0" w:space="0" w:color="auto"/>
                    <w:left w:val="none" w:sz="0" w:space="0" w:color="auto"/>
                    <w:bottom w:val="none" w:sz="0" w:space="0" w:color="auto"/>
                    <w:right w:val="none" w:sz="0" w:space="0" w:color="auto"/>
                  </w:divBdr>
                </w:div>
                <w:div w:id="1376739606">
                  <w:marLeft w:val="0"/>
                  <w:marRight w:val="0"/>
                  <w:marTop w:val="0"/>
                  <w:marBottom w:val="100"/>
                  <w:divBdr>
                    <w:top w:val="none" w:sz="0" w:space="0" w:color="auto"/>
                    <w:left w:val="none" w:sz="0" w:space="0" w:color="auto"/>
                    <w:bottom w:val="none" w:sz="0" w:space="0" w:color="auto"/>
                    <w:right w:val="none" w:sz="0" w:space="0" w:color="auto"/>
                  </w:divBdr>
                </w:div>
                <w:div w:id="964698977">
                  <w:marLeft w:val="0"/>
                  <w:marRight w:val="0"/>
                  <w:marTop w:val="0"/>
                  <w:marBottom w:val="100"/>
                  <w:divBdr>
                    <w:top w:val="none" w:sz="0" w:space="0" w:color="auto"/>
                    <w:left w:val="none" w:sz="0" w:space="0" w:color="auto"/>
                    <w:bottom w:val="none" w:sz="0" w:space="0" w:color="auto"/>
                    <w:right w:val="none" w:sz="0" w:space="0" w:color="auto"/>
                  </w:divBdr>
                </w:div>
                <w:div w:id="1652976248">
                  <w:marLeft w:val="0"/>
                  <w:marRight w:val="0"/>
                  <w:marTop w:val="0"/>
                  <w:marBottom w:val="100"/>
                  <w:divBdr>
                    <w:top w:val="none" w:sz="0" w:space="0" w:color="auto"/>
                    <w:left w:val="none" w:sz="0" w:space="0" w:color="auto"/>
                    <w:bottom w:val="none" w:sz="0" w:space="0" w:color="auto"/>
                    <w:right w:val="none" w:sz="0" w:space="0" w:color="auto"/>
                  </w:divBdr>
                </w:div>
                <w:div w:id="716902978">
                  <w:marLeft w:val="0"/>
                  <w:marRight w:val="0"/>
                  <w:marTop w:val="0"/>
                  <w:marBottom w:val="100"/>
                  <w:divBdr>
                    <w:top w:val="none" w:sz="0" w:space="0" w:color="auto"/>
                    <w:left w:val="none" w:sz="0" w:space="0" w:color="auto"/>
                    <w:bottom w:val="none" w:sz="0" w:space="0" w:color="auto"/>
                    <w:right w:val="none" w:sz="0" w:space="0" w:color="auto"/>
                  </w:divBdr>
                </w:div>
                <w:div w:id="2139687592">
                  <w:marLeft w:val="0"/>
                  <w:marRight w:val="0"/>
                  <w:marTop w:val="0"/>
                  <w:marBottom w:val="100"/>
                  <w:divBdr>
                    <w:top w:val="none" w:sz="0" w:space="0" w:color="auto"/>
                    <w:left w:val="none" w:sz="0" w:space="0" w:color="auto"/>
                    <w:bottom w:val="none" w:sz="0" w:space="0" w:color="auto"/>
                    <w:right w:val="none" w:sz="0" w:space="0" w:color="auto"/>
                  </w:divBdr>
                </w:div>
                <w:div w:id="1817991891">
                  <w:marLeft w:val="0"/>
                  <w:marRight w:val="0"/>
                  <w:marTop w:val="0"/>
                  <w:marBottom w:val="100"/>
                  <w:divBdr>
                    <w:top w:val="none" w:sz="0" w:space="0" w:color="auto"/>
                    <w:left w:val="none" w:sz="0" w:space="0" w:color="auto"/>
                    <w:bottom w:val="none" w:sz="0" w:space="0" w:color="auto"/>
                    <w:right w:val="none" w:sz="0" w:space="0" w:color="auto"/>
                  </w:divBdr>
                </w:div>
                <w:div w:id="1634670692">
                  <w:marLeft w:val="0"/>
                  <w:marRight w:val="0"/>
                  <w:marTop w:val="0"/>
                  <w:marBottom w:val="100"/>
                  <w:divBdr>
                    <w:top w:val="none" w:sz="0" w:space="0" w:color="auto"/>
                    <w:left w:val="none" w:sz="0" w:space="0" w:color="auto"/>
                    <w:bottom w:val="none" w:sz="0" w:space="0" w:color="auto"/>
                    <w:right w:val="none" w:sz="0" w:space="0" w:color="auto"/>
                  </w:divBdr>
                </w:div>
                <w:div w:id="948244506">
                  <w:marLeft w:val="0"/>
                  <w:marRight w:val="0"/>
                  <w:marTop w:val="0"/>
                  <w:marBottom w:val="100"/>
                  <w:divBdr>
                    <w:top w:val="none" w:sz="0" w:space="0" w:color="auto"/>
                    <w:left w:val="none" w:sz="0" w:space="0" w:color="auto"/>
                    <w:bottom w:val="none" w:sz="0" w:space="0" w:color="auto"/>
                    <w:right w:val="none" w:sz="0" w:space="0" w:color="auto"/>
                  </w:divBdr>
                </w:div>
                <w:div w:id="890266861">
                  <w:marLeft w:val="0"/>
                  <w:marRight w:val="0"/>
                  <w:marTop w:val="0"/>
                  <w:marBottom w:val="100"/>
                  <w:divBdr>
                    <w:top w:val="none" w:sz="0" w:space="0" w:color="auto"/>
                    <w:left w:val="none" w:sz="0" w:space="0" w:color="auto"/>
                    <w:bottom w:val="none" w:sz="0" w:space="0" w:color="auto"/>
                    <w:right w:val="none" w:sz="0" w:space="0" w:color="auto"/>
                  </w:divBdr>
                </w:div>
                <w:div w:id="235167103">
                  <w:marLeft w:val="0"/>
                  <w:marRight w:val="0"/>
                  <w:marTop w:val="0"/>
                  <w:marBottom w:val="100"/>
                  <w:divBdr>
                    <w:top w:val="none" w:sz="0" w:space="0" w:color="auto"/>
                    <w:left w:val="none" w:sz="0" w:space="0" w:color="auto"/>
                    <w:bottom w:val="none" w:sz="0" w:space="0" w:color="auto"/>
                    <w:right w:val="none" w:sz="0" w:space="0" w:color="auto"/>
                  </w:divBdr>
                </w:div>
                <w:div w:id="1887520369">
                  <w:marLeft w:val="1003"/>
                  <w:marRight w:val="0"/>
                  <w:marTop w:val="0"/>
                  <w:marBottom w:val="100"/>
                  <w:divBdr>
                    <w:top w:val="none" w:sz="0" w:space="0" w:color="auto"/>
                    <w:left w:val="none" w:sz="0" w:space="0" w:color="auto"/>
                    <w:bottom w:val="none" w:sz="0" w:space="0" w:color="auto"/>
                    <w:right w:val="none" w:sz="0" w:space="0" w:color="auto"/>
                  </w:divBdr>
                </w:div>
                <w:div w:id="2114402699">
                  <w:marLeft w:val="1003"/>
                  <w:marRight w:val="0"/>
                  <w:marTop w:val="0"/>
                  <w:marBottom w:val="100"/>
                  <w:divBdr>
                    <w:top w:val="none" w:sz="0" w:space="0" w:color="auto"/>
                    <w:left w:val="none" w:sz="0" w:space="0" w:color="auto"/>
                    <w:bottom w:val="none" w:sz="0" w:space="0" w:color="auto"/>
                    <w:right w:val="none" w:sz="0" w:space="0" w:color="auto"/>
                  </w:divBdr>
                </w:div>
                <w:div w:id="523639339">
                  <w:marLeft w:val="1008"/>
                  <w:marRight w:val="0"/>
                  <w:marTop w:val="0"/>
                  <w:marBottom w:val="100"/>
                  <w:divBdr>
                    <w:top w:val="none" w:sz="0" w:space="0" w:color="auto"/>
                    <w:left w:val="none" w:sz="0" w:space="0" w:color="auto"/>
                    <w:bottom w:val="none" w:sz="0" w:space="0" w:color="auto"/>
                    <w:right w:val="none" w:sz="0" w:space="0" w:color="auto"/>
                  </w:divBdr>
                </w:div>
                <w:div w:id="93717098">
                  <w:marLeft w:val="1008"/>
                  <w:marRight w:val="0"/>
                  <w:marTop w:val="0"/>
                  <w:marBottom w:val="100"/>
                  <w:divBdr>
                    <w:top w:val="none" w:sz="0" w:space="0" w:color="auto"/>
                    <w:left w:val="none" w:sz="0" w:space="0" w:color="auto"/>
                    <w:bottom w:val="none" w:sz="0" w:space="0" w:color="auto"/>
                    <w:right w:val="none" w:sz="0" w:space="0" w:color="auto"/>
                  </w:divBdr>
                </w:div>
                <w:div w:id="672881955">
                  <w:marLeft w:val="0"/>
                  <w:marRight w:val="0"/>
                  <w:marTop w:val="0"/>
                  <w:marBottom w:val="100"/>
                  <w:divBdr>
                    <w:top w:val="none" w:sz="0" w:space="0" w:color="auto"/>
                    <w:left w:val="none" w:sz="0" w:space="0" w:color="auto"/>
                    <w:bottom w:val="none" w:sz="0" w:space="0" w:color="auto"/>
                    <w:right w:val="none" w:sz="0" w:space="0" w:color="auto"/>
                  </w:divBdr>
                </w:div>
                <w:div w:id="948967884">
                  <w:marLeft w:val="1003"/>
                  <w:marRight w:val="0"/>
                  <w:marTop w:val="0"/>
                  <w:marBottom w:val="100"/>
                  <w:divBdr>
                    <w:top w:val="none" w:sz="0" w:space="0" w:color="auto"/>
                    <w:left w:val="none" w:sz="0" w:space="0" w:color="auto"/>
                    <w:bottom w:val="none" w:sz="0" w:space="0" w:color="auto"/>
                    <w:right w:val="none" w:sz="0" w:space="0" w:color="auto"/>
                  </w:divBdr>
                </w:div>
                <w:div w:id="1177306592">
                  <w:marLeft w:val="1003"/>
                  <w:marRight w:val="0"/>
                  <w:marTop w:val="0"/>
                  <w:marBottom w:val="100"/>
                  <w:divBdr>
                    <w:top w:val="none" w:sz="0" w:space="0" w:color="auto"/>
                    <w:left w:val="none" w:sz="0" w:space="0" w:color="auto"/>
                    <w:bottom w:val="none" w:sz="0" w:space="0" w:color="auto"/>
                    <w:right w:val="none" w:sz="0" w:space="0" w:color="auto"/>
                  </w:divBdr>
                </w:div>
                <w:div w:id="1341469140">
                  <w:marLeft w:val="1008"/>
                  <w:marRight w:val="0"/>
                  <w:marTop w:val="0"/>
                  <w:marBottom w:val="100"/>
                  <w:divBdr>
                    <w:top w:val="none" w:sz="0" w:space="0" w:color="auto"/>
                    <w:left w:val="none" w:sz="0" w:space="0" w:color="auto"/>
                    <w:bottom w:val="none" w:sz="0" w:space="0" w:color="auto"/>
                    <w:right w:val="none" w:sz="0" w:space="0" w:color="auto"/>
                  </w:divBdr>
                </w:div>
                <w:div w:id="982388092">
                  <w:marLeft w:val="1008"/>
                  <w:marRight w:val="0"/>
                  <w:marTop w:val="0"/>
                  <w:marBottom w:val="100"/>
                  <w:divBdr>
                    <w:top w:val="none" w:sz="0" w:space="0" w:color="auto"/>
                    <w:left w:val="none" w:sz="0" w:space="0" w:color="auto"/>
                    <w:bottom w:val="none" w:sz="0" w:space="0" w:color="auto"/>
                    <w:right w:val="none" w:sz="0" w:space="0" w:color="auto"/>
                  </w:divBdr>
                </w:div>
                <w:div w:id="1285775653">
                  <w:marLeft w:val="0"/>
                  <w:marRight w:val="0"/>
                  <w:marTop w:val="0"/>
                  <w:marBottom w:val="100"/>
                  <w:divBdr>
                    <w:top w:val="none" w:sz="0" w:space="0" w:color="auto"/>
                    <w:left w:val="none" w:sz="0" w:space="0" w:color="auto"/>
                    <w:bottom w:val="none" w:sz="0" w:space="0" w:color="auto"/>
                    <w:right w:val="none" w:sz="0" w:space="0" w:color="auto"/>
                  </w:divBdr>
                </w:div>
                <w:div w:id="1573150564">
                  <w:marLeft w:val="0"/>
                  <w:marRight w:val="0"/>
                  <w:marTop w:val="0"/>
                  <w:marBottom w:val="100"/>
                  <w:divBdr>
                    <w:top w:val="none" w:sz="0" w:space="0" w:color="auto"/>
                    <w:left w:val="none" w:sz="0" w:space="0" w:color="auto"/>
                    <w:bottom w:val="none" w:sz="0" w:space="0" w:color="auto"/>
                    <w:right w:val="none" w:sz="0" w:space="0" w:color="auto"/>
                  </w:divBdr>
                </w:div>
                <w:div w:id="301664159">
                  <w:marLeft w:val="1008"/>
                  <w:marRight w:val="0"/>
                  <w:marTop w:val="0"/>
                  <w:marBottom w:val="100"/>
                  <w:divBdr>
                    <w:top w:val="none" w:sz="0" w:space="0" w:color="auto"/>
                    <w:left w:val="none" w:sz="0" w:space="0" w:color="auto"/>
                    <w:bottom w:val="none" w:sz="0" w:space="0" w:color="auto"/>
                    <w:right w:val="none" w:sz="0" w:space="0" w:color="auto"/>
                  </w:divBdr>
                </w:div>
                <w:div w:id="1934699167">
                  <w:marLeft w:val="1008"/>
                  <w:marRight w:val="0"/>
                  <w:marTop w:val="0"/>
                  <w:marBottom w:val="100"/>
                  <w:divBdr>
                    <w:top w:val="none" w:sz="0" w:space="0" w:color="auto"/>
                    <w:left w:val="none" w:sz="0" w:space="0" w:color="auto"/>
                    <w:bottom w:val="none" w:sz="0" w:space="0" w:color="auto"/>
                    <w:right w:val="none" w:sz="0" w:space="0" w:color="auto"/>
                  </w:divBdr>
                </w:div>
                <w:div w:id="752554228">
                  <w:marLeft w:val="1008"/>
                  <w:marRight w:val="0"/>
                  <w:marTop w:val="0"/>
                  <w:marBottom w:val="100"/>
                  <w:divBdr>
                    <w:top w:val="none" w:sz="0" w:space="0" w:color="auto"/>
                    <w:left w:val="none" w:sz="0" w:space="0" w:color="auto"/>
                    <w:bottom w:val="none" w:sz="0" w:space="0" w:color="auto"/>
                    <w:right w:val="none" w:sz="0" w:space="0" w:color="auto"/>
                  </w:divBdr>
                </w:div>
                <w:div w:id="1741172922">
                  <w:marLeft w:val="1008"/>
                  <w:marRight w:val="0"/>
                  <w:marTop w:val="0"/>
                  <w:marBottom w:val="100"/>
                  <w:divBdr>
                    <w:top w:val="none" w:sz="0" w:space="0" w:color="auto"/>
                    <w:left w:val="none" w:sz="0" w:space="0" w:color="auto"/>
                    <w:bottom w:val="none" w:sz="0" w:space="0" w:color="auto"/>
                    <w:right w:val="none" w:sz="0" w:space="0" w:color="auto"/>
                  </w:divBdr>
                </w:div>
                <w:div w:id="1634675589">
                  <w:marLeft w:val="0"/>
                  <w:marRight w:val="0"/>
                  <w:marTop w:val="0"/>
                  <w:marBottom w:val="100"/>
                  <w:divBdr>
                    <w:top w:val="none" w:sz="0" w:space="0" w:color="auto"/>
                    <w:left w:val="none" w:sz="0" w:space="0" w:color="auto"/>
                    <w:bottom w:val="none" w:sz="0" w:space="0" w:color="auto"/>
                    <w:right w:val="none" w:sz="0" w:space="0" w:color="auto"/>
                  </w:divBdr>
                </w:div>
                <w:div w:id="479541441">
                  <w:marLeft w:val="0"/>
                  <w:marRight w:val="0"/>
                  <w:marTop w:val="0"/>
                  <w:marBottom w:val="100"/>
                  <w:divBdr>
                    <w:top w:val="none" w:sz="0" w:space="0" w:color="auto"/>
                    <w:left w:val="none" w:sz="0" w:space="0" w:color="auto"/>
                    <w:bottom w:val="none" w:sz="0" w:space="0" w:color="auto"/>
                    <w:right w:val="none" w:sz="0" w:space="0" w:color="auto"/>
                  </w:divBdr>
                </w:div>
                <w:div w:id="1667436495">
                  <w:marLeft w:val="0"/>
                  <w:marRight w:val="0"/>
                  <w:marTop w:val="0"/>
                  <w:marBottom w:val="100"/>
                  <w:divBdr>
                    <w:top w:val="none" w:sz="0" w:space="0" w:color="auto"/>
                    <w:left w:val="none" w:sz="0" w:space="0" w:color="auto"/>
                    <w:bottom w:val="none" w:sz="0" w:space="0" w:color="auto"/>
                    <w:right w:val="none" w:sz="0" w:space="0" w:color="auto"/>
                  </w:divBdr>
                </w:div>
                <w:div w:id="2001687625">
                  <w:marLeft w:val="0"/>
                  <w:marRight w:val="0"/>
                  <w:marTop w:val="0"/>
                  <w:marBottom w:val="100"/>
                  <w:divBdr>
                    <w:top w:val="none" w:sz="0" w:space="0" w:color="auto"/>
                    <w:left w:val="none" w:sz="0" w:space="0" w:color="auto"/>
                    <w:bottom w:val="none" w:sz="0" w:space="0" w:color="auto"/>
                    <w:right w:val="none" w:sz="0" w:space="0" w:color="auto"/>
                  </w:divBdr>
                </w:div>
                <w:div w:id="183133943">
                  <w:marLeft w:val="0"/>
                  <w:marRight w:val="0"/>
                  <w:marTop w:val="0"/>
                  <w:marBottom w:val="100"/>
                  <w:divBdr>
                    <w:top w:val="none" w:sz="0" w:space="0" w:color="auto"/>
                    <w:left w:val="none" w:sz="0" w:space="0" w:color="auto"/>
                    <w:bottom w:val="none" w:sz="0" w:space="0" w:color="auto"/>
                    <w:right w:val="none" w:sz="0" w:space="0" w:color="auto"/>
                  </w:divBdr>
                </w:div>
                <w:div w:id="994993676">
                  <w:marLeft w:val="0"/>
                  <w:marRight w:val="0"/>
                  <w:marTop w:val="0"/>
                  <w:marBottom w:val="100"/>
                  <w:divBdr>
                    <w:top w:val="none" w:sz="0" w:space="0" w:color="auto"/>
                    <w:left w:val="none" w:sz="0" w:space="0" w:color="auto"/>
                    <w:bottom w:val="none" w:sz="0" w:space="0" w:color="auto"/>
                    <w:right w:val="none" w:sz="0" w:space="0" w:color="auto"/>
                  </w:divBdr>
                </w:div>
                <w:div w:id="239296175">
                  <w:marLeft w:val="0"/>
                  <w:marRight w:val="0"/>
                  <w:marTop w:val="0"/>
                  <w:marBottom w:val="100"/>
                  <w:divBdr>
                    <w:top w:val="none" w:sz="0" w:space="0" w:color="auto"/>
                    <w:left w:val="none" w:sz="0" w:space="0" w:color="auto"/>
                    <w:bottom w:val="none" w:sz="0" w:space="0" w:color="auto"/>
                    <w:right w:val="none" w:sz="0" w:space="0" w:color="auto"/>
                  </w:divBdr>
                </w:div>
                <w:div w:id="66075276">
                  <w:marLeft w:val="0"/>
                  <w:marRight w:val="0"/>
                  <w:marTop w:val="0"/>
                  <w:marBottom w:val="100"/>
                  <w:divBdr>
                    <w:top w:val="none" w:sz="0" w:space="0" w:color="auto"/>
                    <w:left w:val="none" w:sz="0" w:space="0" w:color="auto"/>
                    <w:bottom w:val="none" w:sz="0" w:space="0" w:color="auto"/>
                    <w:right w:val="none" w:sz="0" w:space="0" w:color="auto"/>
                  </w:divBdr>
                </w:div>
                <w:div w:id="548147703">
                  <w:marLeft w:val="0"/>
                  <w:marRight w:val="0"/>
                  <w:marTop w:val="0"/>
                  <w:marBottom w:val="100"/>
                  <w:divBdr>
                    <w:top w:val="none" w:sz="0" w:space="0" w:color="auto"/>
                    <w:left w:val="none" w:sz="0" w:space="0" w:color="auto"/>
                    <w:bottom w:val="none" w:sz="0" w:space="0" w:color="auto"/>
                    <w:right w:val="none" w:sz="0" w:space="0" w:color="auto"/>
                  </w:divBdr>
                </w:div>
                <w:div w:id="1041632361">
                  <w:marLeft w:val="0"/>
                  <w:marRight w:val="0"/>
                  <w:marTop w:val="0"/>
                  <w:marBottom w:val="100"/>
                  <w:divBdr>
                    <w:top w:val="none" w:sz="0" w:space="0" w:color="auto"/>
                    <w:left w:val="none" w:sz="0" w:space="0" w:color="auto"/>
                    <w:bottom w:val="none" w:sz="0" w:space="0" w:color="auto"/>
                    <w:right w:val="none" w:sz="0" w:space="0" w:color="auto"/>
                  </w:divBdr>
                </w:div>
                <w:div w:id="724529035">
                  <w:marLeft w:val="0"/>
                  <w:marRight w:val="0"/>
                  <w:marTop w:val="0"/>
                  <w:marBottom w:val="100"/>
                  <w:divBdr>
                    <w:top w:val="none" w:sz="0" w:space="0" w:color="auto"/>
                    <w:left w:val="none" w:sz="0" w:space="0" w:color="auto"/>
                    <w:bottom w:val="none" w:sz="0" w:space="0" w:color="auto"/>
                    <w:right w:val="none" w:sz="0" w:space="0" w:color="auto"/>
                  </w:divBdr>
                </w:div>
                <w:div w:id="1580289785">
                  <w:marLeft w:val="0"/>
                  <w:marRight w:val="0"/>
                  <w:marTop w:val="0"/>
                  <w:marBottom w:val="100"/>
                  <w:divBdr>
                    <w:top w:val="none" w:sz="0" w:space="0" w:color="auto"/>
                    <w:left w:val="none" w:sz="0" w:space="0" w:color="auto"/>
                    <w:bottom w:val="none" w:sz="0" w:space="0" w:color="auto"/>
                    <w:right w:val="none" w:sz="0" w:space="0" w:color="auto"/>
                  </w:divBdr>
                </w:div>
                <w:div w:id="1137185978">
                  <w:marLeft w:val="0"/>
                  <w:marRight w:val="0"/>
                  <w:marTop w:val="0"/>
                  <w:marBottom w:val="100"/>
                  <w:divBdr>
                    <w:top w:val="none" w:sz="0" w:space="0" w:color="auto"/>
                    <w:left w:val="none" w:sz="0" w:space="0" w:color="auto"/>
                    <w:bottom w:val="none" w:sz="0" w:space="0" w:color="auto"/>
                    <w:right w:val="none" w:sz="0" w:space="0" w:color="auto"/>
                  </w:divBdr>
                </w:div>
                <w:div w:id="1094399093">
                  <w:marLeft w:val="0"/>
                  <w:marRight w:val="0"/>
                  <w:marTop w:val="0"/>
                  <w:marBottom w:val="100"/>
                  <w:divBdr>
                    <w:top w:val="none" w:sz="0" w:space="0" w:color="auto"/>
                    <w:left w:val="none" w:sz="0" w:space="0" w:color="auto"/>
                    <w:bottom w:val="none" w:sz="0" w:space="0" w:color="auto"/>
                    <w:right w:val="none" w:sz="0" w:space="0" w:color="auto"/>
                  </w:divBdr>
                </w:div>
                <w:div w:id="1503620049">
                  <w:marLeft w:val="0"/>
                  <w:marRight w:val="0"/>
                  <w:marTop w:val="0"/>
                  <w:marBottom w:val="101"/>
                  <w:divBdr>
                    <w:top w:val="none" w:sz="0" w:space="0" w:color="auto"/>
                    <w:left w:val="none" w:sz="0" w:space="0" w:color="auto"/>
                    <w:bottom w:val="none" w:sz="0" w:space="0" w:color="auto"/>
                    <w:right w:val="none" w:sz="0" w:space="0" w:color="auto"/>
                  </w:divBdr>
                </w:div>
                <w:div w:id="1779979772">
                  <w:marLeft w:val="1440"/>
                  <w:marRight w:val="0"/>
                  <w:marTop w:val="0"/>
                  <w:marBottom w:val="100"/>
                  <w:divBdr>
                    <w:top w:val="none" w:sz="0" w:space="0" w:color="auto"/>
                    <w:left w:val="none" w:sz="0" w:space="0" w:color="auto"/>
                    <w:bottom w:val="none" w:sz="0" w:space="0" w:color="auto"/>
                    <w:right w:val="none" w:sz="0" w:space="0" w:color="auto"/>
                  </w:divBdr>
                </w:div>
                <w:div w:id="980228151">
                  <w:marLeft w:val="1440"/>
                  <w:marRight w:val="0"/>
                  <w:marTop w:val="0"/>
                  <w:marBottom w:val="100"/>
                  <w:divBdr>
                    <w:top w:val="none" w:sz="0" w:space="0" w:color="auto"/>
                    <w:left w:val="none" w:sz="0" w:space="0" w:color="auto"/>
                    <w:bottom w:val="none" w:sz="0" w:space="0" w:color="auto"/>
                    <w:right w:val="none" w:sz="0" w:space="0" w:color="auto"/>
                  </w:divBdr>
                </w:div>
                <w:div w:id="2102018682">
                  <w:marLeft w:val="1440"/>
                  <w:marRight w:val="0"/>
                  <w:marTop w:val="0"/>
                  <w:marBottom w:val="100"/>
                  <w:divBdr>
                    <w:top w:val="none" w:sz="0" w:space="0" w:color="auto"/>
                    <w:left w:val="none" w:sz="0" w:space="0" w:color="auto"/>
                    <w:bottom w:val="none" w:sz="0" w:space="0" w:color="auto"/>
                    <w:right w:val="none" w:sz="0" w:space="0" w:color="auto"/>
                  </w:divBdr>
                </w:div>
                <w:div w:id="1816871421">
                  <w:marLeft w:val="1440"/>
                  <w:marRight w:val="0"/>
                  <w:marTop w:val="0"/>
                  <w:marBottom w:val="100"/>
                  <w:divBdr>
                    <w:top w:val="none" w:sz="0" w:space="0" w:color="auto"/>
                    <w:left w:val="none" w:sz="0" w:space="0" w:color="auto"/>
                    <w:bottom w:val="none" w:sz="0" w:space="0" w:color="auto"/>
                    <w:right w:val="none" w:sz="0" w:space="0" w:color="auto"/>
                  </w:divBdr>
                </w:div>
                <w:div w:id="733893365">
                  <w:marLeft w:val="1440"/>
                  <w:marRight w:val="0"/>
                  <w:marTop w:val="0"/>
                  <w:marBottom w:val="100"/>
                  <w:divBdr>
                    <w:top w:val="none" w:sz="0" w:space="0" w:color="auto"/>
                    <w:left w:val="none" w:sz="0" w:space="0" w:color="auto"/>
                    <w:bottom w:val="none" w:sz="0" w:space="0" w:color="auto"/>
                    <w:right w:val="none" w:sz="0" w:space="0" w:color="auto"/>
                  </w:divBdr>
                </w:div>
                <w:div w:id="333070771">
                  <w:marLeft w:val="1440"/>
                  <w:marRight w:val="0"/>
                  <w:marTop w:val="0"/>
                  <w:marBottom w:val="100"/>
                  <w:divBdr>
                    <w:top w:val="none" w:sz="0" w:space="0" w:color="auto"/>
                    <w:left w:val="none" w:sz="0" w:space="0" w:color="auto"/>
                    <w:bottom w:val="none" w:sz="0" w:space="0" w:color="auto"/>
                    <w:right w:val="none" w:sz="0" w:space="0" w:color="auto"/>
                  </w:divBdr>
                </w:div>
                <w:div w:id="2032677959">
                  <w:marLeft w:val="1440"/>
                  <w:marRight w:val="0"/>
                  <w:marTop w:val="0"/>
                  <w:marBottom w:val="70"/>
                  <w:divBdr>
                    <w:top w:val="none" w:sz="0" w:space="0" w:color="auto"/>
                    <w:left w:val="none" w:sz="0" w:space="0" w:color="auto"/>
                    <w:bottom w:val="none" w:sz="0" w:space="0" w:color="auto"/>
                    <w:right w:val="none" w:sz="0" w:space="0" w:color="auto"/>
                  </w:divBdr>
                </w:div>
                <w:div w:id="445198816">
                  <w:marLeft w:val="0"/>
                  <w:marRight w:val="0"/>
                  <w:marTop w:val="0"/>
                  <w:marBottom w:val="0"/>
                  <w:divBdr>
                    <w:top w:val="none" w:sz="0" w:space="0" w:color="auto"/>
                    <w:left w:val="none" w:sz="0" w:space="0" w:color="auto"/>
                    <w:bottom w:val="none" w:sz="0" w:space="0" w:color="auto"/>
                    <w:right w:val="none" w:sz="0" w:space="0" w:color="auto"/>
                  </w:divBdr>
                </w:div>
                <w:div w:id="2035618189">
                  <w:marLeft w:val="0"/>
                  <w:marRight w:val="0"/>
                  <w:marTop w:val="0"/>
                  <w:marBottom w:val="0"/>
                  <w:divBdr>
                    <w:top w:val="none" w:sz="0" w:space="0" w:color="auto"/>
                    <w:left w:val="none" w:sz="0" w:space="0" w:color="auto"/>
                    <w:bottom w:val="none" w:sz="0" w:space="0" w:color="auto"/>
                    <w:right w:val="none" w:sz="0" w:space="0" w:color="auto"/>
                  </w:divBdr>
                </w:div>
                <w:div w:id="1250968475">
                  <w:marLeft w:val="0"/>
                  <w:marRight w:val="0"/>
                  <w:marTop w:val="0"/>
                  <w:marBottom w:val="0"/>
                  <w:divBdr>
                    <w:top w:val="none" w:sz="0" w:space="0" w:color="auto"/>
                    <w:left w:val="none" w:sz="0" w:space="0" w:color="auto"/>
                    <w:bottom w:val="none" w:sz="0" w:space="0" w:color="auto"/>
                    <w:right w:val="none" w:sz="0" w:space="0" w:color="auto"/>
                  </w:divBdr>
                </w:div>
                <w:div w:id="802968891">
                  <w:marLeft w:val="0"/>
                  <w:marRight w:val="0"/>
                  <w:marTop w:val="0"/>
                  <w:marBottom w:val="100"/>
                  <w:divBdr>
                    <w:top w:val="none" w:sz="0" w:space="0" w:color="auto"/>
                    <w:left w:val="none" w:sz="0" w:space="0" w:color="auto"/>
                    <w:bottom w:val="none" w:sz="0" w:space="0" w:color="auto"/>
                    <w:right w:val="none" w:sz="0" w:space="0" w:color="auto"/>
                  </w:divBdr>
                </w:div>
                <w:div w:id="1409572549">
                  <w:marLeft w:val="1440"/>
                  <w:marRight w:val="0"/>
                  <w:marTop w:val="0"/>
                  <w:marBottom w:val="100"/>
                  <w:divBdr>
                    <w:top w:val="none" w:sz="0" w:space="0" w:color="auto"/>
                    <w:left w:val="none" w:sz="0" w:space="0" w:color="auto"/>
                    <w:bottom w:val="none" w:sz="0" w:space="0" w:color="auto"/>
                    <w:right w:val="none" w:sz="0" w:space="0" w:color="auto"/>
                  </w:divBdr>
                </w:div>
                <w:div w:id="1365448867">
                  <w:marLeft w:val="1440"/>
                  <w:marRight w:val="0"/>
                  <w:marTop w:val="0"/>
                  <w:marBottom w:val="100"/>
                  <w:divBdr>
                    <w:top w:val="none" w:sz="0" w:space="0" w:color="auto"/>
                    <w:left w:val="none" w:sz="0" w:space="0" w:color="auto"/>
                    <w:bottom w:val="none" w:sz="0" w:space="0" w:color="auto"/>
                    <w:right w:val="none" w:sz="0" w:space="0" w:color="auto"/>
                  </w:divBdr>
                </w:div>
                <w:div w:id="615719514">
                  <w:marLeft w:val="1440"/>
                  <w:marRight w:val="0"/>
                  <w:marTop w:val="0"/>
                  <w:marBottom w:val="100"/>
                  <w:divBdr>
                    <w:top w:val="none" w:sz="0" w:space="0" w:color="auto"/>
                    <w:left w:val="none" w:sz="0" w:space="0" w:color="auto"/>
                    <w:bottom w:val="none" w:sz="0" w:space="0" w:color="auto"/>
                    <w:right w:val="none" w:sz="0" w:space="0" w:color="auto"/>
                  </w:divBdr>
                </w:div>
                <w:div w:id="1995058885">
                  <w:marLeft w:val="1440"/>
                  <w:marRight w:val="0"/>
                  <w:marTop w:val="0"/>
                  <w:marBottom w:val="100"/>
                  <w:divBdr>
                    <w:top w:val="none" w:sz="0" w:space="0" w:color="auto"/>
                    <w:left w:val="none" w:sz="0" w:space="0" w:color="auto"/>
                    <w:bottom w:val="none" w:sz="0" w:space="0" w:color="auto"/>
                    <w:right w:val="none" w:sz="0" w:space="0" w:color="auto"/>
                  </w:divBdr>
                </w:div>
                <w:div w:id="1352998318">
                  <w:marLeft w:val="1440"/>
                  <w:marRight w:val="0"/>
                  <w:marTop w:val="0"/>
                  <w:marBottom w:val="90"/>
                  <w:divBdr>
                    <w:top w:val="none" w:sz="0" w:space="0" w:color="auto"/>
                    <w:left w:val="none" w:sz="0" w:space="0" w:color="auto"/>
                    <w:bottom w:val="none" w:sz="0" w:space="0" w:color="auto"/>
                    <w:right w:val="none" w:sz="0" w:space="0" w:color="auto"/>
                  </w:divBdr>
                </w:div>
                <w:div w:id="997424060">
                  <w:marLeft w:val="0"/>
                  <w:marRight w:val="0"/>
                  <w:marTop w:val="120"/>
                  <w:marBottom w:val="0"/>
                  <w:divBdr>
                    <w:top w:val="none" w:sz="0" w:space="0" w:color="auto"/>
                    <w:left w:val="none" w:sz="0" w:space="0" w:color="auto"/>
                    <w:bottom w:val="none" w:sz="0" w:space="0" w:color="auto"/>
                    <w:right w:val="none" w:sz="0" w:space="0" w:color="auto"/>
                  </w:divBdr>
                </w:div>
                <w:div w:id="269558079">
                  <w:marLeft w:val="0"/>
                  <w:marRight w:val="0"/>
                  <w:marTop w:val="0"/>
                  <w:marBottom w:val="0"/>
                  <w:divBdr>
                    <w:top w:val="none" w:sz="0" w:space="0" w:color="auto"/>
                    <w:left w:val="none" w:sz="0" w:space="0" w:color="auto"/>
                    <w:bottom w:val="none" w:sz="0" w:space="0" w:color="auto"/>
                    <w:right w:val="none" w:sz="0" w:space="0" w:color="auto"/>
                  </w:divBdr>
                </w:div>
                <w:div w:id="2046102856">
                  <w:marLeft w:val="0"/>
                  <w:marRight w:val="0"/>
                  <w:marTop w:val="0"/>
                  <w:marBottom w:val="90"/>
                  <w:divBdr>
                    <w:top w:val="none" w:sz="0" w:space="0" w:color="auto"/>
                    <w:left w:val="none" w:sz="0" w:space="0" w:color="auto"/>
                    <w:bottom w:val="none" w:sz="0" w:space="0" w:color="auto"/>
                    <w:right w:val="none" w:sz="0" w:space="0" w:color="auto"/>
                  </w:divBdr>
                </w:div>
                <w:div w:id="156115705">
                  <w:marLeft w:val="0"/>
                  <w:marRight w:val="0"/>
                  <w:marTop w:val="0"/>
                  <w:marBottom w:val="100"/>
                  <w:divBdr>
                    <w:top w:val="none" w:sz="0" w:space="0" w:color="auto"/>
                    <w:left w:val="none" w:sz="0" w:space="0" w:color="auto"/>
                    <w:bottom w:val="none" w:sz="0" w:space="0" w:color="auto"/>
                    <w:right w:val="none" w:sz="0" w:space="0" w:color="auto"/>
                  </w:divBdr>
                </w:div>
                <w:div w:id="894314116">
                  <w:marLeft w:val="1440"/>
                  <w:marRight w:val="0"/>
                  <w:marTop w:val="0"/>
                  <w:marBottom w:val="100"/>
                  <w:divBdr>
                    <w:top w:val="none" w:sz="0" w:space="0" w:color="auto"/>
                    <w:left w:val="none" w:sz="0" w:space="0" w:color="auto"/>
                    <w:bottom w:val="none" w:sz="0" w:space="0" w:color="auto"/>
                    <w:right w:val="none" w:sz="0" w:space="0" w:color="auto"/>
                  </w:divBdr>
                </w:div>
                <w:div w:id="574971411">
                  <w:marLeft w:val="1440"/>
                  <w:marRight w:val="0"/>
                  <w:marTop w:val="0"/>
                  <w:marBottom w:val="100"/>
                  <w:divBdr>
                    <w:top w:val="none" w:sz="0" w:space="0" w:color="auto"/>
                    <w:left w:val="none" w:sz="0" w:space="0" w:color="auto"/>
                    <w:bottom w:val="none" w:sz="0" w:space="0" w:color="auto"/>
                    <w:right w:val="none" w:sz="0" w:space="0" w:color="auto"/>
                  </w:divBdr>
                </w:div>
                <w:div w:id="280500934">
                  <w:marLeft w:val="1440"/>
                  <w:marRight w:val="0"/>
                  <w:marTop w:val="0"/>
                  <w:marBottom w:val="100"/>
                  <w:divBdr>
                    <w:top w:val="none" w:sz="0" w:space="0" w:color="auto"/>
                    <w:left w:val="none" w:sz="0" w:space="0" w:color="auto"/>
                    <w:bottom w:val="none" w:sz="0" w:space="0" w:color="auto"/>
                    <w:right w:val="none" w:sz="0" w:space="0" w:color="auto"/>
                  </w:divBdr>
                </w:div>
                <w:div w:id="837884312">
                  <w:marLeft w:val="0"/>
                  <w:marRight w:val="0"/>
                  <w:marTop w:val="0"/>
                  <w:marBottom w:val="100"/>
                  <w:divBdr>
                    <w:top w:val="none" w:sz="0" w:space="0" w:color="auto"/>
                    <w:left w:val="none" w:sz="0" w:space="0" w:color="auto"/>
                    <w:bottom w:val="none" w:sz="0" w:space="0" w:color="auto"/>
                    <w:right w:val="none" w:sz="0" w:space="0" w:color="auto"/>
                  </w:divBdr>
                </w:div>
                <w:div w:id="1973248788">
                  <w:marLeft w:val="0"/>
                  <w:marRight w:val="0"/>
                  <w:marTop w:val="0"/>
                  <w:marBottom w:val="90"/>
                  <w:divBdr>
                    <w:top w:val="none" w:sz="0" w:space="0" w:color="auto"/>
                    <w:left w:val="none" w:sz="0" w:space="0" w:color="auto"/>
                    <w:bottom w:val="none" w:sz="0" w:space="0" w:color="auto"/>
                    <w:right w:val="none" w:sz="0" w:space="0" w:color="auto"/>
                  </w:divBdr>
                </w:div>
                <w:div w:id="487290948">
                  <w:marLeft w:val="0"/>
                  <w:marRight w:val="0"/>
                  <w:marTop w:val="0"/>
                  <w:marBottom w:val="0"/>
                  <w:divBdr>
                    <w:top w:val="none" w:sz="0" w:space="0" w:color="auto"/>
                    <w:left w:val="none" w:sz="0" w:space="0" w:color="auto"/>
                    <w:bottom w:val="none" w:sz="0" w:space="0" w:color="auto"/>
                    <w:right w:val="none" w:sz="0" w:space="0" w:color="auto"/>
                  </w:divBdr>
                </w:div>
                <w:div w:id="2056736874">
                  <w:marLeft w:val="0"/>
                  <w:marRight w:val="0"/>
                  <w:marTop w:val="0"/>
                  <w:marBottom w:val="90"/>
                  <w:divBdr>
                    <w:top w:val="none" w:sz="0" w:space="0" w:color="auto"/>
                    <w:left w:val="none" w:sz="0" w:space="0" w:color="auto"/>
                    <w:bottom w:val="none" w:sz="0" w:space="0" w:color="auto"/>
                    <w:right w:val="none" w:sz="0" w:space="0" w:color="auto"/>
                  </w:divBdr>
                </w:div>
                <w:div w:id="35929401">
                  <w:marLeft w:val="0"/>
                  <w:marRight w:val="0"/>
                  <w:marTop w:val="0"/>
                  <w:marBottom w:val="0"/>
                  <w:divBdr>
                    <w:top w:val="none" w:sz="0" w:space="0" w:color="auto"/>
                    <w:left w:val="none" w:sz="0" w:space="0" w:color="auto"/>
                    <w:bottom w:val="none" w:sz="0" w:space="0" w:color="auto"/>
                    <w:right w:val="none" w:sz="0" w:space="0" w:color="auto"/>
                  </w:divBdr>
                </w:div>
                <w:div w:id="1197736514">
                  <w:marLeft w:val="0"/>
                  <w:marRight w:val="0"/>
                  <w:marTop w:val="0"/>
                  <w:marBottom w:val="90"/>
                  <w:divBdr>
                    <w:top w:val="none" w:sz="0" w:space="0" w:color="auto"/>
                    <w:left w:val="none" w:sz="0" w:space="0" w:color="auto"/>
                    <w:bottom w:val="none" w:sz="0" w:space="0" w:color="auto"/>
                    <w:right w:val="none" w:sz="0" w:space="0" w:color="auto"/>
                  </w:divBdr>
                </w:div>
                <w:div w:id="49962139">
                  <w:marLeft w:val="0"/>
                  <w:marRight w:val="0"/>
                  <w:marTop w:val="0"/>
                  <w:marBottom w:val="90"/>
                  <w:divBdr>
                    <w:top w:val="none" w:sz="0" w:space="0" w:color="auto"/>
                    <w:left w:val="none" w:sz="0" w:space="0" w:color="auto"/>
                    <w:bottom w:val="none" w:sz="0" w:space="0" w:color="auto"/>
                    <w:right w:val="none" w:sz="0" w:space="0" w:color="auto"/>
                  </w:divBdr>
                </w:div>
                <w:div w:id="1108891058">
                  <w:marLeft w:val="0"/>
                  <w:marRight w:val="0"/>
                  <w:marTop w:val="0"/>
                  <w:marBottom w:val="100"/>
                  <w:divBdr>
                    <w:top w:val="none" w:sz="0" w:space="0" w:color="auto"/>
                    <w:left w:val="none" w:sz="0" w:space="0" w:color="auto"/>
                    <w:bottom w:val="none" w:sz="0" w:space="0" w:color="auto"/>
                    <w:right w:val="none" w:sz="0" w:space="0" w:color="auto"/>
                  </w:divBdr>
                </w:div>
                <w:div w:id="792019634">
                  <w:marLeft w:val="1440"/>
                  <w:marRight w:val="0"/>
                  <w:marTop w:val="0"/>
                  <w:marBottom w:val="100"/>
                  <w:divBdr>
                    <w:top w:val="none" w:sz="0" w:space="0" w:color="auto"/>
                    <w:left w:val="none" w:sz="0" w:space="0" w:color="auto"/>
                    <w:bottom w:val="none" w:sz="0" w:space="0" w:color="auto"/>
                    <w:right w:val="none" w:sz="0" w:space="0" w:color="auto"/>
                  </w:divBdr>
                </w:div>
                <w:div w:id="1129126326">
                  <w:marLeft w:val="1440"/>
                  <w:marRight w:val="0"/>
                  <w:marTop w:val="0"/>
                  <w:marBottom w:val="100"/>
                  <w:divBdr>
                    <w:top w:val="none" w:sz="0" w:space="0" w:color="auto"/>
                    <w:left w:val="none" w:sz="0" w:space="0" w:color="auto"/>
                    <w:bottom w:val="none" w:sz="0" w:space="0" w:color="auto"/>
                    <w:right w:val="none" w:sz="0" w:space="0" w:color="auto"/>
                  </w:divBdr>
                </w:div>
                <w:div w:id="1916863697">
                  <w:marLeft w:val="0"/>
                  <w:marRight w:val="0"/>
                  <w:marTop w:val="0"/>
                  <w:marBottom w:val="100"/>
                  <w:divBdr>
                    <w:top w:val="none" w:sz="0" w:space="0" w:color="auto"/>
                    <w:left w:val="none" w:sz="0" w:space="0" w:color="auto"/>
                    <w:bottom w:val="none" w:sz="0" w:space="0" w:color="auto"/>
                    <w:right w:val="none" w:sz="0" w:space="0" w:color="auto"/>
                  </w:divBdr>
                </w:div>
                <w:div w:id="1117875966">
                  <w:marLeft w:val="0"/>
                  <w:marRight w:val="0"/>
                  <w:marTop w:val="0"/>
                  <w:marBottom w:val="100"/>
                  <w:divBdr>
                    <w:top w:val="none" w:sz="0" w:space="0" w:color="auto"/>
                    <w:left w:val="none" w:sz="0" w:space="0" w:color="auto"/>
                    <w:bottom w:val="none" w:sz="0" w:space="0" w:color="auto"/>
                    <w:right w:val="none" w:sz="0" w:space="0" w:color="auto"/>
                  </w:divBdr>
                </w:div>
                <w:div w:id="581991133">
                  <w:marLeft w:val="0"/>
                  <w:marRight w:val="0"/>
                  <w:marTop w:val="0"/>
                  <w:marBottom w:val="100"/>
                  <w:divBdr>
                    <w:top w:val="none" w:sz="0" w:space="0" w:color="auto"/>
                    <w:left w:val="none" w:sz="0" w:space="0" w:color="auto"/>
                    <w:bottom w:val="none" w:sz="0" w:space="0" w:color="auto"/>
                    <w:right w:val="none" w:sz="0" w:space="0" w:color="auto"/>
                  </w:divBdr>
                </w:div>
                <w:div w:id="213852647">
                  <w:marLeft w:val="0"/>
                  <w:marRight w:val="0"/>
                  <w:marTop w:val="0"/>
                  <w:marBottom w:val="100"/>
                  <w:divBdr>
                    <w:top w:val="none" w:sz="0" w:space="0" w:color="auto"/>
                    <w:left w:val="none" w:sz="0" w:space="0" w:color="auto"/>
                    <w:bottom w:val="none" w:sz="0" w:space="0" w:color="auto"/>
                    <w:right w:val="none" w:sz="0" w:space="0" w:color="auto"/>
                  </w:divBdr>
                </w:div>
                <w:div w:id="672686044">
                  <w:marLeft w:val="0"/>
                  <w:marRight w:val="0"/>
                  <w:marTop w:val="0"/>
                  <w:marBottom w:val="100"/>
                  <w:divBdr>
                    <w:top w:val="none" w:sz="0" w:space="0" w:color="auto"/>
                    <w:left w:val="none" w:sz="0" w:space="0" w:color="auto"/>
                    <w:bottom w:val="none" w:sz="0" w:space="0" w:color="auto"/>
                    <w:right w:val="none" w:sz="0" w:space="0" w:color="auto"/>
                  </w:divBdr>
                </w:div>
                <w:div w:id="271788182">
                  <w:marLeft w:val="0"/>
                  <w:marRight w:val="0"/>
                  <w:marTop w:val="0"/>
                  <w:marBottom w:val="100"/>
                  <w:divBdr>
                    <w:top w:val="none" w:sz="0" w:space="0" w:color="auto"/>
                    <w:left w:val="none" w:sz="0" w:space="0" w:color="auto"/>
                    <w:bottom w:val="none" w:sz="0" w:space="0" w:color="auto"/>
                    <w:right w:val="none" w:sz="0" w:space="0" w:color="auto"/>
                  </w:divBdr>
                </w:div>
                <w:div w:id="99111194">
                  <w:marLeft w:val="0"/>
                  <w:marRight w:val="0"/>
                  <w:marTop w:val="0"/>
                  <w:marBottom w:val="100"/>
                  <w:divBdr>
                    <w:top w:val="none" w:sz="0" w:space="0" w:color="auto"/>
                    <w:left w:val="none" w:sz="0" w:space="0" w:color="auto"/>
                    <w:bottom w:val="none" w:sz="0" w:space="0" w:color="auto"/>
                    <w:right w:val="none" w:sz="0" w:space="0" w:color="auto"/>
                  </w:divBdr>
                </w:div>
                <w:div w:id="1683317157">
                  <w:marLeft w:val="0"/>
                  <w:marRight w:val="0"/>
                  <w:marTop w:val="0"/>
                  <w:marBottom w:val="100"/>
                  <w:divBdr>
                    <w:top w:val="none" w:sz="0" w:space="0" w:color="auto"/>
                    <w:left w:val="none" w:sz="0" w:space="0" w:color="auto"/>
                    <w:bottom w:val="none" w:sz="0" w:space="0" w:color="auto"/>
                    <w:right w:val="none" w:sz="0" w:space="0" w:color="auto"/>
                  </w:divBdr>
                </w:div>
                <w:div w:id="788471931">
                  <w:marLeft w:val="0"/>
                  <w:marRight w:val="0"/>
                  <w:marTop w:val="0"/>
                  <w:marBottom w:val="100"/>
                  <w:divBdr>
                    <w:top w:val="none" w:sz="0" w:space="0" w:color="auto"/>
                    <w:left w:val="none" w:sz="0" w:space="0" w:color="auto"/>
                    <w:bottom w:val="none" w:sz="0" w:space="0" w:color="auto"/>
                    <w:right w:val="none" w:sz="0" w:space="0" w:color="auto"/>
                  </w:divBdr>
                </w:div>
                <w:div w:id="769159336">
                  <w:marLeft w:val="0"/>
                  <w:marRight w:val="0"/>
                  <w:marTop w:val="0"/>
                  <w:marBottom w:val="100"/>
                  <w:divBdr>
                    <w:top w:val="none" w:sz="0" w:space="0" w:color="auto"/>
                    <w:left w:val="none" w:sz="0" w:space="0" w:color="auto"/>
                    <w:bottom w:val="none" w:sz="0" w:space="0" w:color="auto"/>
                    <w:right w:val="none" w:sz="0" w:space="0" w:color="auto"/>
                  </w:divBdr>
                </w:div>
                <w:div w:id="114837976">
                  <w:marLeft w:val="1440"/>
                  <w:marRight w:val="0"/>
                  <w:marTop w:val="0"/>
                  <w:marBottom w:val="100"/>
                  <w:divBdr>
                    <w:top w:val="none" w:sz="0" w:space="0" w:color="auto"/>
                    <w:left w:val="none" w:sz="0" w:space="0" w:color="auto"/>
                    <w:bottom w:val="none" w:sz="0" w:space="0" w:color="auto"/>
                    <w:right w:val="none" w:sz="0" w:space="0" w:color="auto"/>
                  </w:divBdr>
                </w:div>
                <w:div w:id="76753507">
                  <w:marLeft w:val="0"/>
                  <w:marRight w:val="0"/>
                  <w:marTop w:val="0"/>
                  <w:marBottom w:val="100"/>
                  <w:divBdr>
                    <w:top w:val="none" w:sz="0" w:space="0" w:color="auto"/>
                    <w:left w:val="none" w:sz="0" w:space="0" w:color="auto"/>
                    <w:bottom w:val="none" w:sz="0" w:space="0" w:color="auto"/>
                    <w:right w:val="none" w:sz="0" w:space="0" w:color="auto"/>
                  </w:divBdr>
                </w:div>
                <w:div w:id="565189137">
                  <w:marLeft w:val="0"/>
                  <w:marRight w:val="0"/>
                  <w:marTop w:val="0"/>
                  <w:marBottom w:val="100"/>
                  <w:divBdr>
                    <w:top w:val="none" w:sz="0" w:space="0" w:color="auto"/>
                    <w:left w:val="none" w:sz="0" w:space="0" w:color="auto"/>
                    <w:bottom w:val="none" w:sz="0" w:space="0" w:color="auto"/>
                    <w:right w:val="none" w:sz="0" w:space="0" w:color="auto"/>
                  </w:divBdr>
                </w:div>
                <w:div w:id="82075165">
                  <w:marLeft w:val="0"/>
                  <w:marRight w:val="0"/>
                  <w:marTop w:val="0"/>
                  <w:marBottom w:val="100"/>
                  <w:divBdr>
                    <w:top w:val="none" w:sz="0" w:space="0" w:color="auto"/>
                    <w:left w:val="none" w:sz="0" w:space="0" w:color="auto"/>
                    <w:bottom w:val="none" w:sz="0" w:space="0" w:color="auto"/>
                    <w:right w:val="none" w:sz="0" w:space="0" w:color="auto"/>
                  </w:divBdr>
                </w:div>
                <w:div w:id="518857588">
                  <w:marLeft w:val="720"/>
                  <w:marRight w:val="0"/>
                  <w:marTop w:val="0"/>
                  <w:marBottom w:val="100"/>
                  <w:divBdr>
                    <w:top w:val="none" w:sz="0" w:space="0" w:color="auto"/>
                    <w:left w:val="none" w:sz="0" w:space="0" w:color="auto"/>
                    <w:bottom w:val="none" w:sz="0" w:space="0" w:color="auto"/>
                    <w:right w:val="none" w:sz="0" w:space="0" w:color="auto"/>
                  </w:divBdr>
                </w:div>
                <w:div w:id="997146661">
                  <w:marLeft w:val="720"/>
                  <w:marRight w:val="0"/>
                  <w:marTop w:val="0"/>
                  <w:marBottom w:val="100"/>
                  <w:divBdr>
                    <w:top w:val="none" w:sz="0" w:space="0" w:color="auto"/>
                    <w:left w:val="none" w:sz="0" w:space="0" w:color="auto"/>
                    <w:bottom w:val="none" w:sz="0" w:space="0" w:color="auto"/>
                    <w:right w:val="none" w:sz="0" w:space="0" w:color="auto"/>
                  </w:divBdr>
                </w:div>
                <w:div w:id="1624993119">
                  <w:marLeft w:val="720"/>
                  <w:marRight w:val="0"/>
                  <w:marTop w:val="0"/>
                  <w:marBottom w:val="100"/>
                  <w:divBdr>
                    <w:top w:val="none" w:sz="0" w:space="0" w:color="auto"/>
                    <w:left w:val="none" w:sz="0" w:space="0" w:color="auto"/>
                    <w:bottom w:val="none" w:sz="0" w:space="0" w:color="auto"/>
                    <w:right w:val="none" w:sz="0" w:space="0" w:color="auto"/>
                  </w:divBdr>
                </w:div>
                <w:div w:id="143280291">
                  <w:marLeft w:val="0"/>
                  <w:marRight w:val="0"/>
                  <w:marTop w:val="0"/>
                  <w:marBottom w:val="100"/>
                  <w:divBdr>
                    <w:top w:val="none" w:sz="0" w:space="0" w:color="auto"/>
                    <w:left w:val="none" w:sz="0" w:space="0" w:color="auto"/>
                    <w:bottom w:val="none" w:sz="0" w:space="0" w:color="auto"/>
                    <w:right w:val="none" w:sz="0" w:space="0" w:color="auto"/>
                  </w:divBdr>
                </w:div>
                <w:div w:id="825172221">
                  <w:marLeft w:val="0"/>
                  <w:marRight w:val="0"/>
                  <w:marTop w:val="0"/>
                  <w:marBottom w:val="100"/>
                  <w:divBdr>
                    <w:top w:val="none" w:sz="0" w:space="0" w:color="auto"/>
                    <w:left w:val="none" w:sz="0" w:space="0" w:color="auto"/>
                    <w:bottom w:val="none" w:sz="0" w:space="0" w:color="auto"/>
                    <w:right w:val="none" w:sz="0" w:space="0" w:color="auto"/>
                  </w:divBdr>
                </w:div>
                <w:div w:id="662243376">
                  <w:marLeft w:val="0"/>
                  <w:marRight w:val="0"/>
                  <w:marTop w:val="0"/>
                  <w:marBottom w:val="100"/>
                  <w:divBdr>
                    <w:top w:val="none" w:sz="0" w:space="0" w:color="auto"/>
                    <w:left w:val="none" w:sz="0" w:space="0" w:color="auto"/>
                    <w:bottom w:val="none" w:sz="0" w:space="0" w:color="auto"/>
                    <w:right w:val="none" w:sz="0" w:space="0" w:color="auto"/>
                  </w:divBdr>
                </w:div>
                <w:div w:id="381976563">
                  <w:marLeft w:val="0"/>
                  <w:marRight w:val="0"/>
                  <w:marTop w:val="0"/>
                  <w:marBottom w:val="100"/>
                  <w:divBdr>
                    <w:top w:val="none" w:sz="0" w:space="0" w:color="auto"/>
                    <w:left w:val="none" w:sz="0" w:space="0" w:color="auto"/>
                    <w:bottom w:val="none" w:sz="0" w:space="0" w:color="auto"/>
                    <w:right w:val="none" w:sz="0" w:space="0" w:color="auto"/>
                  </w:divBdr>
                </w:div>
                <w:div w:id="1313606667">
                  <w:marLeft w:val="0"/>
                  <w:marRight w:val="0"/>
                  <w:marTop w:val="0"/>
                  <w:marBottom w:val="100"/>
                  <w:divBdr>
                    <w:top w:val="none" w:sz="0" w:space="0" w:color="auto"/>
                    <w:left w:val="none" w:sz="0" w:space="0" w:color="auto"/>
                    <w:bottom w:val="none" w:sz="0" w:space="0" w:color="auto"/>
                    <w:right w:val="none" w:sz="0" w:space="0" w:color="auto"/>
                  </w:divBdr>
                </w:div>
                <w:div w:id="372577342">
                  <w:marLeft w:val="0"/>
                  <w:marRight w:val="0"/>
                  <w:marTop w:val="0"/>
                  <w:marBottom w:val="100"/>
                  <w:divBdr>
                    <w:top w:val="none" w:sz="0" w:space="0" w:color="auto"/>
                    <w:left w:val="none" w:sz="0" w:space="0" w:color="auto"/>
                    <w:bottom w:val="none" w:sz="0" w:space="0" w:color="auto"/>
                    <w:right w:val="none" w:sz="0" w:space="0" w:color="auto"/>
                  </w:divBdr>
                </w:div>
                <w:div w:id="381251618">
                  <w:marLeft w:val="0"/>
                  <w:marRight w:val="0"/>
                  <w:marTop w:val="0"/>
                  <w:marBottom w:val="100"/>
                  <w:divBdr>
                    <w:top w:val="none" w:sz="0" w:space="0" w:color="auto"/>
                    <w:left w:val="none" w:sz="0" w:space="0" w:color="auto"/>
                    <w:bottom w:val="none" w:sz="0" w:space="0" w:color="auto"/>
                    <w:right w:val="none" w:sz="0" w:space="0" w:color="auto"/>
                  </w:divBdr>
                </w:div>
                <w:div w:id="33164934">
                  <w:marLeft w:val="0"/>
                  <w:marRight w:val="0"/>
                  <w:marTop w:val="0"/>
                  <w:marBottom w:val="100"/>
                  <w:divBdr>
                    <w:top w:val="none" w:sz="0" w:space="0" w:color="auto"/>
                    <w:left w:val="none" w:sz="0" w:space="0" w:color="auto"/>
                    <w:bottom w:val="none" w:sz="0" w:space="0" w:color="auto"/>
                    <w:right w:val="none" w:sz="0" w:space="0" w:color="auto"/>
                  </w:divBdr>
                </w:div>
                <w:div w:id="815269132">
                  <w:marLeft w:val="0"/>
                  <w:marRight w:val="0"/>
                  <w:marTop w:val="0"/>
                  <w:marBottom w:val="100"/>
                  <w:divBdr>
                    <w:top w:val="none" w:sz="0" w:space="0" w:color="auto"/>
                    <w:left w:val="none" w:sz="0" w:space="0" w:color="auto"/>
                    <w:bottom w:val="none" w:sz="0" w:space="0" w:color="auto"/>
                    <w:right w:val="none" w:sz="0" w:space="0" w:color="auto"/>
                  </w:divBdr>
                </w:div>
                <w:div w:id="884558121">
                  <w:marLeft w:val="0"/>
                  <w:marRight w:val="0"/>
                  <w:marTop w:val="0"/>
                  <w:marBottom w:val="100"/>
                  <w:divBdr>
                    <w:top w:val="none" w:sz="0" w:space="0" w:color="auto"/>
                    <w:left w:val="none" w:sz="0" w:space="0" w:color="auto"/>
                    <w:bottom w:val="none" w:sz="0" w:space="0" w:color="auto"/>
                    <w:right w:val="none" w:sz="0" w:space="0" w:color="auto"/>
                  </w:divBdr>
                </w:div>
                <w:div w:id="1280188898">
                  <w:marLeft w:val="0"/>
                  <w:marRight w:val="0"/>
                  <w:marTop w:val="0"/>
                  <w:marBottom w:val="100"/>
                  <w:divBdr>
                    <w:top w:val="none" w:sz="0" w:space="0" w:color="auto"/>
                    <w:left w:val="none" w:sz="0" w:space="0" w:color="auto"/>
                    <w:bottom w:val="none" w:sz="0" w:space="0" w:color="auto"/>
                    <w:right w:val="none" w:sz="0" w:space="0" w:color="auto"/>
                  </w:divBdr>
                </w:div>
                <w:div w:id="1953855697">
                  <w:marLeft w:val="0"/>
                  <w:marRight w:val="0"/>
                  <w:marTop w:val="0"/>
                  <w:marBottom w:val="100"/>
                  <w:divBdr>
                    <w:top w:val="none" w:sz="0" w:space="0" w:color="auto"/>
                    <w:left w:val="none" w:sz="0" w:space="0" w:color="auto"/>
                    <w:bottom w:val="none" w:sz="0" w:space="0" w:color="auto"/>
                    <w:right w:val="none" w:sz="0" w:space="0" w:color="auto"/>
                  </w:divBdr>
                </w:div>
                <w:div w:id="69693633">
                  <w:marLeft w:val="0"/>
                  <w:marRight w:val="0"/>
                  <w:marTop w:val="0"/>
                  <w:marBottom w:val="100"/>
                  <w:divBdr>
                    <w:top w:val="none" w:sz="0" w:space="0" w:color="auto"/>
                    <w:left w:val="none" w:sz="0" w:space="0" w:color="auto"/>
                    <w:bottom w:val="none" w:sz="0" w:space="0" w:color="auto"/>
                    <w:right w:val="none" w:sz="0" w:space="0" w:color="auto"/>
                  </w:divBdr>
                </w:div>
                <w:div w:id="1163012231">
                  <w:marLeft w:val="0"/>
                  <w:marRight w:val="0"/>
                  <w:marTop w:val="0"/>
                  <w:marBottom w:val="100"/>
                  <w:divBdr>
                    <w:top w:val="none" w:sz="0" w:space="0" w:color="auto"/>
                    <w:left w:val="none" w:sz="0" w:space="0" w:color="auto"/>
                    <w:bottom w:val="none" w:sz="0" w:space="0" w:color="auto"/>
                    <w:right w:val="none" w:sz="0" w:space="0" w:color="auto"/>
                  </w:divBdr>
                </w:div>
                <w:div w:id="1225292557">
                  <w:marLeft w:val="0"/>
                  <w:marRight w:val="0"/>
                  <w:marTop w:val="0"/>
                  <w:marBottom w:val="100"/>
                  <w:divBdr>
                    <w:top w:val="none" w:sz="0" w:space="0" w:color="auto"/>
                    <w:left w:val="none" w:sz="0" w:space="0" w:color="auto"/>
                    <w:bottom w:val="none" w:sz="0" w:space="0" w:color="auto"/>
                    <w:right w:val="none" w:sz="0" w:space="0" w:color="auto"/>
                  </w:divBdr>
                </w:div>
                <w:div w:id="1020083233">
                  <w:marLeft w:val="0"/>
                  <w:marRight w:val="0"/>
                  <w:marTop w:val="0"/>
                  <w:marBottom w:val="100"/>
                  <w:divBdr>
                    <w:top w:val="none" w:sz="0" w:space="0" w:color="auto"/>
                    <w:left w:val="none" w:sz="0" w:space="0" w:color="auto"/>
                    <w:bottom w:val="none" w:sz="0" w:space="0" w:color="auto"/>
                    <w:right w:val="none" w:sz="0" w:space="0" w:color="auto"/>
                  </w:divBdr>
                </w:div>
                <w:div w:id="1248540686">
                  <w:marLeft w:val="0"/>
                  <w:marRight w:val="0"/>
                  <w:marTop w:val="0"/>
                  <w:marBottom w:val="100"/>
                  <w:divBdr>
                    <w:top w:val="none" w:sz="0" w:space="0" w:color="auto"/>
                    <w:left w:val="none" w:sz="0" w:space="0" w:color="auto"/>
                    <w:bottom w:val="none" w:sz="0" w:space="0" w:color="auto"/>
                    <w:right w:val="none" w:sz="0" w:space="0" w:color="auto"/>
                  </w:divBdr>
                </w:div>
                <w:div w:id="128209466">
                  <w:marLeft w:val="0"/>
                  <w:marRight w:val="0"/>
                  <w:marTop w:val="0"/>
                  <w:marBottom w:val="100"/>
                  <w:divBdr>
                    <w:top w:val="none" w:sz="0" w:space="0" w:color="auto"/>
                    <w:left w:val="none" w:sz="0" w:space="0" w:color="auto"/>
                    <w:bottom w:val="none" w:sz="0" w:space="0" w:color="auto"/>
                    <w:right w:val="none" w:sz="0" w:space="0" w:color="auto"/>
                  </w:divBdr>
                </w:div>
                <w:div w:id="372273539">
                  <w:marLeft w:val="0"/>
                  <w:marRight w:val="0"/>
                  <w:marTop w:val="0"/>
                  <w:marBottom w:val="100"/>
                  <w:divBdr>
                    <w:top w:val="none" w:sz="0" w:space="0" w:color="auto"/>
                    <w:left w:val="none" w:sz="0" w:space="0" w:color="auto"/>
                    <w:bottom w:val="none" w:sz="0" w:space="0" w:color="auto"/>
                    <w:right w:val="none" w:sz="0" w:space="0" w:color="auto"/>
                  </w:divBdr>
                </w:div>
                <w:div w:id="1325669958">
                  <w:marLeft w:val="0"/>
                  <w:marRight w:val="0"/>
                  <w:marTop w:val="0"/>
                  <w:marBottom w:val="100"/>
                  <w:divBdr>
                    <w:top w:val="none" w:sz="0" w:space="0" w:color="auto"/>
                    <w:left w:val="none" w:sz="0" w:space="0" w:color="auto"/>
                    <w:bottom w:val="none" w:sz="0" w:space="0" w:color="auto"/>
                    <w:right w:val="none" w:sz="0" w:space="0" w:color="auto"/>
                  </w:divBdr>
                </w:div>
                <w:div w:id="1835030583">
                  <w:marLeft w:val="0"/>
                  <w:marRight w:val="0"/>
                  <w:marTop w:val="0"/>
                  <w:marBottom w:val="100"/>
                  <w:divBdr>
                    <w:top w:val="none" w:sz="0" w:space="0" w:color="auto"/>
                    <w:left w:val="none" w:sz="0" w:space="0" w:color="auto"/>
                    <w:bottom w:val="none" w:sz="0" w:space="0" w:color="auto"/>
                    <w:right w:val="none" w:sz="0" w:space="0" w:color="auto"/>
                  </w:divBdr>
                </w:div>
                <w:div w:id="1316950967">
                  <w:marLeft w:val="0"/>
                  <w:marRight w:val="0"/>
                  <w:marTop w:val="0"/>
                  <w:marBottom w:val="100"/>
                  <w:divBdr>
                    <w:top w:val="none" w:sz="0" w:space="0" w:color="auto"/>
                    <w:left w:val="none" w:sz="0" w:space="0" w:color="auto"/>
                    <w:bottom w:val="none" w:sz="0" w:space="0" w:color="auto"/>
                    <w:right w:val="none" w:sz="0" w:space="0" w:color="auto"/>
                  </w:divBdr>
                </w:div>
                <w:div w:id="1429884759">
                  <w:marLeft w:val="0"/>
                  <w:marRight w:val="0"/>
                  <w:marTop w:val="0"/>
                  <w:marBottom w:val="100"/>
                  <w:divBdr>
                    <w:top w:val="none" w:sz="0" w:space="0" w:color="auto"/>
                    <w:left w:val="none" w:sz="0" w:space="0" w:color="auto"/>
                    <w:bottom w:val="none" w:sz="0" w:space="0" w:color="auto"/>
                    <w:right w:val="none" w:sz="0" w:space="0" w:color="auto"/>
                  </w:divBdr>
                </w:div>
                <w:div w:id="1212888359">
                  <w:marLeft w:val="0"/>
                  <w:marRight w:val="0"/>
                  <w:marTop w:val="0"/>
                  <w:marBottom w:val="100"/>
                  <w:divBdr>
                    <w:top w:val="none" w:sz="0" w:space="0" w:color="auto"/>
                    <w:left w:val="none" w:sz="0" w:space="0" w:color="auto"/>
                    <w:bottom w:val="none" w:sz="0" w:space="0" w:color="auto"/>
                    <w:right w:val="none" w:sz="0" w:space="0" w:color="auto"/>
                  </w:divBdr>
                </w:div>
                <w:div w:id="651980844">
                  <w:marLeft w:val="0"/>
                  <w:marRight w:val="0"/>
                  <w:marTop w:val="0"/>
                  <w:marBottom w:val="100"/>
                  <w:divBdr>
                    <w:top w:val="none" w:sz="0" w:space="0" w:color="auto"/>
                    <w:left w:val="none" w:sz="0" w:space="0" w:color="auto"/>
                    <w:bottom w:val="none" w:sz="0" w:space="0" w:color="auto"/>
                    <w:right w:val="none" w:sz="0" w:space="0" w:color="auto"/>
                  </w:divBdr>
                </w:div>
                <w:div w:id="2036686398">
                  <w:marLeft w:val="0"/>
                  <w:marRight w:val="0"/>
                  <w:marTop w:val="0"/>
                  <w:marBottom w:val="100"/>
                  <w:divBdr>
                    <w:top w:val="none" w:sz="0" w:space="0" w:color="auto"/>
                    <w:left w:val="none" w:sz="0" w:space="0" w:color="auto"/>
                    <w:bottom w:val="none" w:sz="0" w:space="0" w:color="auto"/>
                    <w:right w:val="none" w:sz="0" w:space="0" w:color="auto"/>
                  </w:divBdr>
                </w:div>
                <w:div w:id="553781707">
                  <w:marLeft w:val="0"/>
                  <w:marRight w:val="0"/>
                  <w:marTop w:val="0"/>
                  <w:marBottom w:val="100"/>
                  <w:divBdr>
                    <w:top w:val="none" w:sz="0" w:space="0" w:color="auto"/>
                    <w:left w:val="none" w:sz="0" w:space="0" w:color="auto"/>
                    <w:bottom w:val="none" w:sz="0" w:space="0" w:color="auto"/>
                    <w:right w:val="none" w:sz="0" w:space="0" w:color="auto"/>
                  </w:divBdr>
                </w:div>
                <w:div w:id="1214467371">
                  <w:marLeft w:val="0"/>
                  <w:marRight w:val="0"/>
                  <w:marTop w:val="0"/>
                  <w:marBottom w:val="100"/>
                  <w:divBdr>
                    <w:top w:val="none" w:sz="0" w:space="0" w:color="auto"/>
                    <w:left w:val="none" w:sz="0" w:space="0" w:color="auto"/>
                    <w:bottom w:val="none" w:sz="0" w:space="0" w:color="auto"/>
                    <w:right w:val="none" w:sz="0" w:space="0" w:color="auto"/>
                  </w:divBdr>
                </w:div>
                <w:div w:id="294944014">
                  <w:marLeft w:val="0"/>
                  <w:marRight w:val="0"/>
                  <w:marTop w:val="0"/>
                  <w:marBottom w:val="100"/>
                  <w:divBdr>
                    <w:top w:val="none" w:sz="0" w:space="0" w:color="auto"/>
                    <w:left w:val="none" w:sz="0" w:space="0" w:color="auto"/>
                    <w:bottom w:val="none" w:sz="0" w:space="0" w:color="auto"/>
                    <w:right w:val="none" w:sz="0" w:space="0" w:color="auto"/>
                  </w:divBdr>
                </w:div>
                <w:div w:id="780614039">
                  <w:marLeft w:val="0"/>
                  <w:marRight w:val="0"/>
                  <w:marTop w:val="0"/>
                  <w:marBottom w:val="100"/>
                  <w:divBdr>
                    <w:top w:val="none" w:sz="0" w:space="0" w:color="auto"/>
                    <w:left w:val="none" w:sz="0" w:space="0" w:color="auto"/>
                    <w:bottom w:val="none" w:sz="0" w:space="0" w:color="auto"/>
                    <w:right w:val="none" w:sz="0" w:space="0" w:color="auto"/>
                  </w:divBdr>
                </w:div>
                <w:div w:id="2013297412">
                  <w:marLeft w:val="0"/>
                  <w:marRight w:val="0"/>
                  <w:marTop w:val="0"/>
                  <w:marBottom w:val="100"/>
                  <w:divBdr>
                    <w:top w:val="none" w:sz="0" w:space="0" w:color="auto"/>
                    <w:left w:val="none" w:sz="0" w:space="0" w:color="auto"/>
                    <w:bottom w:val="none" w:sz="0" w:space="0" w:color="auto"/>
                    <w:right w:val="none" w:sz="0" w:space="0" w:color="auto"/>
                  </w:divBdr>
                </w:div>
                <w:div w:id="64181851">
                  <w:marLeft w:val="0"/>
                  <w:marRight w:val="0"/>
                  <w:marTop w:val="0"/>
                  <w:marBottom w:val="100"/>
                  <w:divBdr>
                    <w:top w:val="none" w:sz="0" w:space="0" w:color="auto"/>
                    <w:left w:val="none" w:sz="0" w:space="0" w:color="auto"/>
                    <w:bottom w:val="none" w:sz="0" w:space="0" w:color="auto"/>
                    <w:right w:val="none" w:sz="0" w:space="0" w:color="auto"/>
                  </w:divBdr>
                </w:div>
                <w:div w:id="2065174176">
                  <w:marLeft w:val="0"/>
                  <w:marRight w:val="0"/>
                  <w:marTop w:val="0"/>
                  <w:marBottom w:val="100"/>
                  <w:divBdr>
                    <w:top w:val="none" w:sz="0" w:space="0" w:color="auto"/>
                    <w:left w:val="none" w:sz="0" w:space="0" w:color="auto"/>
                    <w:bottom w:val="none" w:sz="0" w:space="0" w:color="auto"/>
                    <w:right w:val="none" w:sz="0" w:space="0" w:color="auto"/>
                  </w:divBdr>
                </w:div>
                <w:div w:id="739519565">
                  <w:marLeft w:val="0"/>
                  <w:marRight w:val="0"/>
                  <w:marTop w:val="0"/>
                  <w:marBottom w:val="100"/>
                  <w:divBdr>
                    <w:top w:val="none" w:sz="0" w:space="0" w:color="auto"/>
                    <w:left w:val="none" w:sz="0" w:space="0" w:color="auto"/>
                    <w:bottom w:val="none" w:sz="0" w:space="0" w:color="auto"/>
                    <w:right w:val="none" w:sz="0" w:space="0" w:color="auto"/>
                  </w:divBdr>
                </w:div>
                <w:div w:id="662667228">
                  <w:marLeft w:val="0"/>
                  <w:marRight w:val="0"/>
                  <w:marTop w:val="0"/>
                  <w:marBottom w:val="100"/>
                  <w:divBdr>
                    <w:top w:val="none" w:sz="0" w:space="0" w:color="auto"/>
                    <w:left w:val="none" w:sz="0" w:space="0" w:color="auto"/>
                    <w:bottom w:val="none" w:sz="0" w:space="0" w:color="auto"/>
                    <w:right w:val="none" w:sz="0" w:space="0" w:color="auto"/>
                  </w:divBdr>
                </w:div>
                <w:div w:id="1165392131">
                  <w:marLeft w:val="0"/>
                  <w:marRight w:val="0"/>
                  <w:marTop w:val="0"/>
                  <w:marBottom w:val="100"/>
                  <w:divBdr>
                    <w:top w:val="none" w:sz="0" w:space="0" w:color="auto"/>
                    <w:left w:val="none" w:sz="0" w:space="0" w:color="auto"/>
                    <w:bottom w:val="none" w:sz="0" w:space="0" w:color="auto"/>
                    <w:right w:val="none" w:sz="0" w:space="0" w:color="auto"/>
                  </w:divBdr>
                </w:div>
                <w:div w:id="334386275">
                  <w:marLeft w:val="0"/>
                  <w:marRight w:val="0"/>
                  <w:marTop w:val="0"/>
                  <w:marBottom w:val="100"/>
                  <w:divBdr>
                    <w:top w:val="none" w:sz="0" w:space="0" w:color="auto"/>
                    <w:left w:val="none" w:sz="0" w:space="0" w:color="auto"/>
                    <w:bottom w:val="none" w:sz="0" w:space="0" w:color="auto"/>
                    <w:right w:val="none" w:sz="0" w:space="0" w:color="auto"/>
                  </w:divBdr>
                </w:div>
                <w:div w:id="51203058">
                  <w:marLeft w:val="0"/>
                  <w:marRight w:val="0"/>
                  <w:marTop w:val="0"/>
                  <w:marBottom w:val="100"/>
                  <w:divBdr>
                    <w:top w:val="none" w:sz="0" w:space="0" w:color="auto"/>
                    <w:left w:val="none" w:sz="0" w:space="0" w:color="auto"/>
                    <w:bottom w:val="none" w:sz="0" w:space="0" w:color="auto"/>
                    <w:right w:val="none" w:sz="0" w:space="0" w:color="auto"/>
                  </w:divBdr>
                </w:div>
                <w:div w:id="486172946">
                  <w:marLeft w:val="0"/>
                  <w:marRight w:val="0"/>
                  <w:marTop w:val="0"/>
                  <w:marBottom w:val="100"/>
                  <w:divBdr>
                    <w:top w:val="none" w:sz="0" w:space="0" w:color="auto"/>
                    <w:left w:val="none" w:sz="0" w:space="0" w:color="auto"/>
                    <w:bottom w:val="none" w:sz="0" w:space="0" w:color="auto"/>
                    <w:right w:val="none" w:sz="0" w:space="0" w:color="auto"/>
                  </w:divBdr>
                </w:div>
                <w:div w:id="296880653">
                  <w:marLeft w:val="0"/>
                  <w:marRight w:val="0"/>
                  <w:marTop w:val="0"/>
                  <w:marBottom w:val="100"/>
                  <w:divBdr>
                    <w:top w:val="none" w:sz="0" w:space="0" w:color="auto"/>
                    <w:left w:val="none" w:sz="0" w:space="0" w:color="auto"/>
                    <w:bottom w:val="none" w:sz="0" w:space="0" w:color="auto"/>
                    <w:right w:val="none" w:sz="0" w:space="0" w:color="auto"/>
                  </w:divBdr>
                </w:div>
                <w:div w:id="674260344">
                  <w:marLeft w:val="0"/>
                  <w:marRight w:val="0"/>
                  <w:marTop w:val="0"/>
                  <w:marBottom w:val="100"/>
                  <w:divBdr>
                    <w:top w:val="none" w:sz="0" w:space="0" w:color="auto"/>
                    <w:left w:val="none" w:sz="0" w:space="0" w:color="auto"/>
                    <w:bottom w:val="none" w:sz="0" w:space="0" w:color="auto"/>
                    <w:right w:val="none" w:sz="0" w:space="0" w:color="auto"/>
                  </w:divBdr>
                </w:div>
                <w:div w:id="1672872281">
                  <w:marLeft w:val="0"/>
                  <w:marRight w:val="0"/>
                  <w:marTop w:val="0"/>
                  <w:marBottom w:val="100"/>
                  <w:divBdr>
                    <w:top w:val="none" w:sz="0" w:space="0" w:color="auto"/>
                    <w:left w:val="none" w:sz="0" w:space="0" w:color="auto"/>
                    <w:bottom w:val="none" w:sz="0" w:space="0" w:color="auto"/>
                    <w:right w:val="none" w:sz="0" w:space="0" w:color="auto"/>
                  </w:divBdr>
                </w:div>
                <w:div w:id="821968026">
                  <w:marLeft w:val="0"/>
                  <w:marRight w:val="0"/>
                  <w:marTop w:val="0"/>
                  <w:marBottom w:val="100"/>
                  <w:divBdr>
                    <w:top w:val="none" w:sz="0" w:space="0" w:color="auto"/>
                    <w:left w:val="none" w:sz="0" w:space="0" w:color="auto"/>
                    <w:bottom w:val="none" w:sz="0" w:space="0" w:color="auto"/>
                    <w:right w:val="none" w:sz="0" w:space="0" w:color="auto"/>
                  </w:divBdr>
                </w:div>
                <w:div w:id="2066365562">
                  <w:marLeft w:val="0"/>
                  <w:marRight w:val="0"/>
                  <w:marTop w:val="0"/>
                  <w:marBottom w:val="100"/>
                  <w:divBdr>
                    <w:top w:val="none" w:sz="0" w:space="0" w:color="auto"/>
                    <w:left w:val="none" w:sz="0" w:space="0" w:color="auto"/>
                    <w:bottom w:val="none" w:sz="0" w:space="0" w:color="auto"/>
                    <w:right w:val="none" w:sz="0" w:space="0" w:color="auto"/>
                  </w:divBdr>
                </w:div>
                <w:div w:id="920528825">
                  <w:marLeft w:val="0"/>
                  <w:marRight w:val="0"/>
                  <w:marTop w:val="0"/>
                  <w:marBottom w:val="100"/>
                  <w:divBdr>
                    <w:top w:val="none" w:sz="0" w:space="0" w:color="auto"/>
                    <w:left w:val="none" w:sz="0" w:space="0" w:color="auto"/>
                    <w:bottom w:val="none" w:sz="0" w:space="0" w:color="auto"/>
                    <w:right w:val="none" w:sz="0" w:space="0" w:color="auto"/>
                  </w:divBdr>
                </w:div>
                <w:div w:id="11494550">
                  <w:marLeft w:val="0"/>
                  <w:marRight w:val="0"/>
                  <w:marTop w:val="0"/>
                  <w:marBottom w:val="100"/>
                  <w:divBdr>
                    <w:top w:val="none" w:sz="0" w:space="0" w:color="auto"/>
                    <w:left w:val="none" w:sz="0" w:space="0" w:color="auto"/>
                    <w:bottom w:val="none" w:sz="0" w:space="0" w:color="auto"/>
                    <w:right w:val="none" w:sz="0" w:space="0" w:color="auto"/>
                  </w:divBdr>
                </w:div>
                <w:div w:id="1871339846">
                  <w:marLeft w:val="0"/>
                  <w:marRight w:val="0"/>
                  <w:marTop w:val="0"/>
                  <w:marBottom w:val="100"/>
                  <w:divBdr>
                    <w:top w:val="none" w:sz="0" w:space="0" w:color="auto"/>
                    <w:left w:val="none" w:sz="0" w:space="0" w:color="auto"/>
                    <w:bottom w:val="none" w:sz="0" w:space="0" w:color="auto"/>
                    <w:right w:val="none" w:sz="0" w:space="0" w:color="auto"/>
                  </w:divBdr>
                </w:div>
                <w:div w:id="1528328214">
                  <w:marLeft w:val="0"/>
                  <w:marRight w:val="0"/>
                  <w:marTop w:val="0"/>
                  <w:marBottom w:val="100"/>
                  <w:divBdr>
                    <w:top w:val="none" w:sz="0" w:space="0" w:color="auto"/>
                    <w:left w:val="none" w:sz="0" w:space="0" w:color="auto"/>
                    <w:bottom w:val="none" w:sz="0" w:space="0" w:color="auto"/>
                    <w:right w:val="none" w:sz="0" w:space="0" w:color="auto"/>
                  </w:divBdr>
                </w:div>
                <w:div w:id="591739156">
                  <w:marLeft w:val="1008"/>
                  <w:marRight w:val="0"/>
                  <w:marTop w:val="0"/>
                  <w:marBottom w:val="100"/>
                  <w:divBdr>
                    <w:top w:val="none" w:sz="0" w:space="0" w:color="auto"/>
                    <w:left w:val="none" w:sz="0" w:space="0" w:color="auto"/>
                    <w:bottom w:val="none" w:sz="0" w:space="0" w:color="auto"/>
                    <w:right w:val="none" w:sz="0" w:space="0" w:color="auto"/>
                  </w:divBdr>
                </w:div>
                <w:div w:id="1510676481">
                  <w:marLeft w:val="1008"/>
                  <w:marRight w:val="0"/>
                  <w:marTop w:val="0"/>
                  <w:marBottom w:val="100"/>
                  <w:divBdr>
                    <w:top w:val="none" w:sz="0" w:space="0" w:color="auto"/>
                    <w:left w:val="none" w:sz="0" w:space="0" w:color="auto"/>
                    <w:bottom w:val="none" w:sz="0" w:space="0" w:color="auto"/>
                    <w:right w:val="none" w:sz="0" w:space="0" w:color="auto"/>
                  </w:divBdr>
                </w:div>
                <w:div w:id="1549146975">
                  <w:marLeft w:val="0"/>
                  <w:marRight w:val="0"/>
                  <w:marTop w:val="0"/>
                  <w:marBottom w:val="100"/>
                  <w:divBdr>
                    <w:top w:val="none" w:sz="0" w:space="0" w:color="auto"/>
                    <w:left w:val="none" w:sz="0" w:space="0" w:color="auto"/>
                    <w:bottom w:val="none" w:sz="0" w:space="0" w:color="auto"/>
                    <w:right w:val="none" w:sz="0" w:space="0" w:color="auto"/>
                  </w:divBdr>
                </w:div>
                <w:div w:id="221530389">
                  <w:marLeft w:val="0"/>
                  <w:marRight w:val="0"/>
                  <w:marTop w:val="0"/>
                  <w:marBottom w:val="100"/>
                  <w:divBdr>
                    <w:top w:val="none" w:sz="0" w:space="0" w:color="auto"/>
                    <w:left w:val="none" w:sz="0" w:space="0" w:color="auto"/>
                    <w:bottom w:val="none" w:sz="0" w:space="0" w:color="auto"/>
                    <w:right w:val="none" w:sz="0" w:space="0" w:color="auto"/>
                  </w:divBdr>
                </w:div>
                <w:div w:id="1332172272">
                  <w:marLeft w:val="0"/>
                  <w:marRight w:val="0"/>
                  <w:marTop w:val="0"/>
                  <w:marBottom w:val="100"/>
                  <w:divBdr>
                    <w:top w:val="none" w:sz="0" w:space="0" w:color="auto"/>
                    <w:left w:val="none" w:sz="0" w:space="0" w:color="auto"/>
                    <w:bottom w:val="none" w:sz="0" w:space="0" w:color="auto"/>
                    <w:right w:val="none" w:sz="0" w:space="0" w:color="auto"/>
                  </w:divBdr>
                </w:div>
                <w:div w:id="194343751">
                  <w:marLeft w:val="0"/>
                  <w:marRight w:val="0"/>
                  <w:marTop w:val="0"/>
                  <w:marBottom w:val="100"/>
                  <w:divBdr>
                    <w:top w:val="none" w:sz="0" w:space="0" w:color="auto"/>
                    <w:left w:val="none" w:sz="0" w:space="0" w:color="auto"/>
                    <w:bottom w:val="none" w:sz="0" w:space="0" w:color="auto"/>
                    <w:right w:val="none" w:sz="0" w:space="0" w:color="auto"/>
                  </w:divBdr>
                </w:div>
                <w:div w:id="648707618">
                  <w:marLeft w:val="0"/>
                  <w:marRight w:val="0"/>
                  <w:marTop w:val="0"/>
                  <w:marBottom w:val="100"/>
                  <w:divBdr>
                    <w:top w:val="none" w:sz="0" w:space="0" w:color="auto"/>
                    <w:left w:val="none" w:sz="0" w:space="0" w:color="auto"/>
                    <w:bottom w:val="none" w:sz="0" w:space="0" w:color="auto"/>
                    <w:right w:val="none" w:sz="0" w:space="0" w:color="auto"/>
                  </w:divBdr>
                </w:div>
                <w:div w:id="15737597">
                  <w:marLeft w:val="0"/>
                  <w:marRight w:val="0"/>
                  <w:marTop w:val="0"/>
                  <w:marBottom w:val="100"/>
                  <w:divBdr>
                    <w:top w:val="none" w:sz="0" w:space="0" w:color="auto"/>
                    <w:left w:val="none" w:sz="0" w:space="0" w:color="auto"/>
                    <w:bottom w:val="none" w:sz="0" w:space="0" w:color="auto"/>
                    <w:right w:val="none" w:sz="0" w:space="0" w:color="auto"/>
                  </w:divBdr>
                </w:div>
                <w:div w:id="1297030686">
                  <w:marLeft w:val="0"/>
                  <w:marRight w:val="0"/>
                  <w:marTop w:val="0"/>
                  <w:marBottom w:val="100"/>
                  <w:divBdr>
                    <w:top w:val="none" w:sz="0" w:space="0" w:color="auto"/>
                    <w:left w:val="none" w:sz="0" w:space="0" w:color="auto"/>
                    <w:bottom w:val="none" w:sz="0" w:space="0" w:color="auto"/>
                    <w:right w:val="none" w:sz="0" w:space="0" w:color="auto"/>
                  </w:divBdr>
                </w:div>
                <w:div w:id="1982225377">
                  <w:marLeft w:val="0"/>
                  <w:marRight w:val="0"/>
                  <w:marTop w:val="0"/>
                  <w:marBottom w:val="100"/>
                  <w:divBdr>
                    <w:top w:val="none" w:sz="0" w:space="0" w:color="auto"/>
                    <w:left w:val="none" w:sz="0" w:space="0" w:color="auto"/>
                    <w:bottom w:val="none" w:sz="0" w:space="0" w:color="auto"/>
                    <w:right w:val="none" w:sz="0" w:space="0" w:color="auto"/>
                  </w:divBdr>
                </w:div>
                <w:div w:id="1514831652">
                  <w:marLeft w:val="0"/>
                  <w:marRight w:val="0"/>
                  <w:marTop w:val="0"/>
                  <w:marBottom w:val="100"/>
                  <w:divBdr>
                    <w:top w:val="none" w:sz="0" w:space="0" w:color="auto"/>
                    <w:left w:val="none" w:sz="0" w:space="0" w:color="auto"/>
                    <w:bottom w:val="none" w:sz="0" w:space="0" w:color="auto"/>
                    <w:right w:val="none" w:sz="0" w:space="0" w:color="auto"/>
                  </w:divBdr>
                </w:div>
                <w:div w:id="1104033174">
                  <w:marLeft w:val="0"/>
                  <w:marRight w:val="0"/>
                  <w:marTop w:val="0"/>
                  <w:marBottom w:val="100"/>
                  <w:divBdr>
                    <w:top w:val="none" w:sz="0" w:space="0" w:color="auto"/>
                    <w:left w:val="none" w:sz="0" w:space="0" w:color="auto"/>
                    <w:bottom w:val="none" w:sz="0" w:space="0" w:color="auto"/>
                    <w:right w:val="none" w:sz="0" w:space="0" w:color="auto"/>
                  </w:divBdr>
                </w:div>
                <w:div w:id="1606843847">
                  <w:marLeft w:val="0"/>
                  <w:marRight w:val="0"/>
                  <w:marTop w:val="0"/>
                  <w:marBottom w:val="100"/>
                  <w:divBdr>
                    <w:top w:val="none" w:sz="0" w:space="0" w:color="auto"/>
                    <w:left w:val="none" w:sz="0" w:space="0" w:color="auto"/>
                    <w:bottom w:val="none" w:sz="0" w:space="0" w:color="auto"/>
                    <w:right w:val="none" w:sz="0" w:space="0" w:color="auto"/>
                  </w:divBdr>
                </w:div>
                <w:div w:id="1532571142">
                  <w:marLeft w:val="0"/>
                  <w:marRight w:val="0"/>
                  <w:marTop w:val="0"/>
                  <w:marBottom w:val="100"/>
                  <w:divBdr>
                    <w:top w:val="none" w:sz="0" w:space="0" w:color="auto"/>
                    <w:left w:val="none" w:sz="0" w:space="0" w:color="auto"/>
                    <w:bottom w:val="none" w:sz="0" w:space="0" w:color="auto"/>
                    <w:right w:val="none" w:sz="0" w:space="0" w:color="auto"/>
                  </w:divBdr>
                </w:div>
                <w:div w:id="723911658">
                  <w:marLeft w:val="0"/>
                  <w:marRight w:val="0"/>
                  <w:marTop w:val="0"/>
                  <w:marBottom w:val="100"/>
                  <w:divBdr>
                    <w:top w:val="none" w:sz="0" w:space="0" w:color="auto"/>
                    <w:left w:val="none" w:sz="0" w:space="0" w:color="auto"/>
                    <w:bottom w:val="none" w:sz="0" w:space="0" w:color="auto"/>
                    <w:right w:val="none" w:sz="0" w:space="0" w:color="auto"/>
                  </w:divBdr>
                </w:div>
                <w:div w:id="905603027">
                  <w:marLeft w:val="0"/>
                  <w:marRight w:val="0"/>
                  <w:marTop w:val="0"/>
                  <w:marBottom w:val="100"/>
                  <w:divBdr>
                    <w:top w:val="none" w:sz="0" w:space="0" w:color="auto"/>
                    <w:left w:val="none" w:sz="0" w:space="0" w:color="auto"/>
                    <w:bottom w:val="none" w:sz="0" w:space="0" w:color="auto"/>
                    <w:right w:val="none" w:sz="0" w:space="0" w:color="auto"/>
                  </w:divBdr>
                </w:div>
                <w:div w:id="875391636">
                  <w:marLeft w:val="0"/>
                  <w:marRight w:val="0"/>
                  <w:marTop w:val="0"/>
                  <w:marBottom w:val="100"/>
                  <w:divBdr>
                    <w:top w:val="none" w:sz="0" w:space="0" w:color="auto"/>
                    <w:left w:val="none" w:sz="0" w:space="0" w:color="auto"/>
                    <w:bottom w:val="none" w:sz="0" w:space="0" w:color="auto"/>
                    <w:right w:val="none" w:sz="0" w:space="0" w:color="auto"/>
                  </w:divBdr>
                </w:div>
                <w:div w:id="1279485259">
                  <w:marLeft w:val="0"/>
                  <w:marRight w:val="0"/>
                  <w:marTop w:val="0"/>
                  <w:marBottom w:val="100"/>
                  <w:divBdr>
                    <w:top w:val="none" w:sz="0" w:space="0" w:color="auto"/>
                    <w:left w:val="none" w:sz="0" w:space="0" w:color="auto"/>
                    <w:bottom w:val="none" w:sz="0" w:space="0" w:color="auto"/>
                    <w:right w:val="none" w:sz="0" w:space="0" w:color="auto"/>
                  </w:divBdr>
                </w:div>
                <w:div w:id="319621610">
                  <w:marLeft w:val="0"/>
                  <w:marRight w:val="0"/>
                  <w:marTop w:val="0"/>
                  <w:marBottom w:val="100"/>
                  <w:divBdr>
                    <w:top w:val="none" w:sz="0" w:space="0" w:color="auto"/>
                    <w:left w:val="none" w:sz="0" w:space="0" w:color="auto"/>
                    <w:bottom w:val="none" w:sz="0" w:space="0" w:color="auto"/>
                    <w:right w:val="none" w:sz="0" w:space="0" w:color="auto"/>
                  </w:divBdr>
                </w:div>
                <w:div w:id="1559823556">
                  <w:marLeft w:val="0"/>
                  <w:marRight w:val="0"/>
                  <w:marTop w:val="0"/>
                  <w:marBottom w:val="100"/>
                  <w:divBdr>
                    <w:top w:val="none" w:sz="0" w:space="0" w:color="auto"/>
                    <w:left w:val="none" w:sz="0" w:space="0" w:color="auto"/>
                    <w:bottom w:val="none" w:sz="0" w:space="0" w:color="auto"/>
                    <w:right w:val="none" w:sz="0" w:space="0" w:color="auto"/>
                  </w:divBdr>
                </w:div>
                <w:div w:id="1862283050">
                  <w:marLeft w:val="0"/>
                  <w:marRight w:val="0"/>
                  <w:marTop w:val="0"/>
                  <w:marBottom w:val="100"/>
                  <w:divBdr>
                    <w:top w:val="none" w:sz="0" w:space="0" w:color="auto"/>
                    <w:left w:val="none" w:sz="0" w:space="0" w:color="auto"/>
                    <w:bottom w:val="none" w:sz="0" w:space="0" w:color="auto"/>
                    <w:right w:val="none" w:sz="0" w:space="0" w:color="auto"/>
                  </w:divBdr>
                </w:div>
                <w:div w:id="2127380451">
                  <w:marLeft w:val="0"/>
                  <w:marRight w:val="0"/>
                  <w:marTop w:val="0"/>
                  <w:marBottom w:val="100"/>
                  <w:divBdr>
                    <w:top w:val="none" w:sz="0" w:space="0" w:color="auto"/>
                    <w:left w:val="none" w:sz="0" w:space="0" w:color="auto"/>
                    <w:bottom w:val="none" w:sz="0" w:space="0" w:color="auto"/>
                    <w:right w:val="none" w:sz="0" w:space="0" w:color="auto"/>
                  </w:divBdr>
                </w:div>
                <w:div w:id="2117209232">
                  <w:marLeft w:val="0"/>
                  <w:marRight w:val="0"/>
                  <w:marTop w:val="0"/>
                  <w:marBottom w:val="100"/>
                  <w:divBdr>
                    <w:top w:val="none" w:sz="0" w:space="0" w:color="auto"/>
                    <w:left w:val="none" w:sz="0" w:space="0" w:color="auto"/>
                    <w:bottom w:val="none" w:sz="0" w:space="0" w:color="auto"/>
                    <w:right w:val="none" w:sz="0" w:space="0" w:color="auto"/>
                  </w:divBdr>
                </w:div>
                <w:div w:id="205723933">
                  <w:marLeft w:val="0"/>
                  <w:marRight w:val="0"/>
                  <w:marTop w:val="0"/>
                  <w:marBottom w:val="100"/>
                  <w:divBdr>
                    <w:top w:val="none" w:sz="0" w:space="0" w:color="auto"/>
                    <w:left w:val="none" w:sz="0" w:space="0" w:color="auto"/>
                    <w:bottom w:val="none" w:sz="0" w:space="0" w:color="auto"/>
                    <w:right w:val="none" w:sz="0" w:space="0" w:color="auto"/>
                  </w:divBdr>
                </w:div>
                <w:div w:id="2012633702">
                  <w:marLeft w:val="0"/>
                  <w:marRight w:val="0"/>
                  <w:marTop w:val="0"/>
                  <w:marBottom w:val="100"/>
                  <w:divBdr>
                    <w:top w:val="none" w:sz="0" w:space="0" w:color="auto"/>
                    <w:left w:val="none" w:sz="0" w:space="0" w:color="auto"/>
                    <w:bottom w:val="none" w:sz="0" w:space="0" w:color="auto"/>
                    <w:right w:val="none" w:sz="0" w:space="0" w:color="auto"/>
                  </w:divBdr>
                </w:div>
                <w:div w:id="657342059">
                  <w:marLeft w:val="0"/>
                  <w:marRight w:val="0"/>
                  <w:marTop w:val="0"/>
                  <w:marBottom w:val="100"/>
                  <w:divBdr>
                    <w:top w:val="none" w:sz="0" w:space="0" w:color="auto"/>
                    <w:left w:val="none" w:sz="0" w:space="0" w:color="auto"/>
                    <w:bottom w:val="none" w:sz="0" w:space="0" w:color="auto"/>
                    <w:right w:val="none" w:sz="0" w:space="0" w:color="auto"/>
                  </w:divBdr>
                </w:div>
                <w:div w:id="640886864">
                  <w:marLeft w:val="0"/>
                  <w:marRight w:val="0"/>
                  <w:marTop w:val="0"/>
                  <w:marBottom w:val="100"/>
                  <w:divBdr>
                    <w:top w:val="none" w:sz="0" w:space="0" w:color="auto"/>
                    <w:left w:val="none" w:sz="0" w:space="0" w:color="auto"/>
                    <w:bottom w:val="none" w:sz="0" w:space="0" w:color="auto"/>
                    <w:right w:val="none" w:sz="0" w:space="0" w:color="auto"/>
                  </w:divBdr>
                </w:div>
                <w:div w:id="238637578">
                  <w:marLeft w:val="0"/>
                  <w:marRight w:val="0"/>
                  <w:marTop w:val="0"/>
                  <w:marBottom w:val="100"/>
                  <w:divBdr>
                    <w:top w:val="none" w:sz="0" w:space="0" w:color="auto"/>
                    <w:left w:val="none" w:sz="0" w:space="0" w:color="auto"/>
                    <w:bottom w:val="none" w:sz="0" w:space="0" w:color="auto"/>
                    <w:right w:val="none" w:sz="0" w:space="0" w:color="auto"/>
                  </w:divBdr>
                </w:div>
                <w:div w:id="1476138413">
                  <w:marLeft w:val="0"/>
                  <w:marRight w:val="0"/>
                  <w:marTop w:val="0"/>
                  <w:marBottom w:val="100"/>
                  <w:divBdr>
                    <w:top w:val="none" w:sz="0" w:space="0" w:color="auto"/>
                    <w:left w:val="none" w:sz="0" w:space="0" w:color="auto"/>
                    <w:bottom w:val="none" w:sz="0" w:space="0" w:color="auto"/>
                    <w:right w:val="none" w:sz="0" w:space="0" w:color="auto"/>
                  </w:divBdr>
                </w:div>
                <w:div w:id="242377273">
                  <w:marLeft w:val="0"/>
                  <w:marRight w:val="0"/>
                  <w:marTop w:val="0"/>
                  <w:marBottom w:val="100"/>
                  <w:divBdr>
                    <w:top w:val="none" w:sz="0" w:space="0" w:color="auto"/>
                    <w:left w:val="none" w:sz="0" w:space="0" w:color="auto"/>
                    <w:bottom w:val="none" w:sz="0" w:space="0" w:color="auto"/>
                    <w:right w:val="none" w:sz="0" w:space="0" w:color="auto"/>
                  </w:divBdr>
                </w:div>
                <w:div w:id="1265459491">
                  <w:marLeft w:val="720"/>
                  <w:marRight w:val="0"/>
                  <w:marTop w:val="0"/>
                  <w:marBottom w:val="100"/>
                  <w:divBdr>
                    <w:top w:val="none" w:sz="0" w:space="0" w:color="auto"/>
                    <w:left w:val="none" w:sz="0" w:space="0" w:color="auto"/>
                    <w:bottom w:val="none" w:sz="0" w:space="0" w:color="auto"/>
                    <w:right w:val="none" w:sz="0" w:space="0" w:color="auto"/>
                  </w:divBdr>
                </w:div>
                <w:div w:id="438763546">
                  <w:marLeft w:val="720"/>
                  <w:marRight w:val="0"/>
                  <w:marTop w:val="0"/>
                  <w:marBottom w:val="100"/>
                  <w:divBdr>
                    <w:top w:val="none" w:sz="0" w:space="0" w:color="auto"/>
                    <w:left w:val="none" w:sz="0" w:space="0" w:color="auto"/>
                    <w:bottom w:val="none" w:sz="0" w:space="0" w:color="auto"/>
                    <w:right w:val="none" w:sz="0" w:space="0" w:color="auto"/>
                  </w:divBdr>
                </w:div>
                <w:div w:id="2133546482">
                  <w:marLeft w:val="720"/>
                  <w:marRight w:val="0"/>
                  <w:marTop w:val="0"/>
                  <w:marBottom w:val="100"/>
                  <w:divBdr>
                    <w:top w:val="none" w:sz="0" w:space="0" w:color="auto"/>
                    <w:left w:val="none" w:sz="0" w:space="0" w:color="auto"/>
                    <w:bottom w:val="none" w:sz="0" w:space="0" w:color="auto"/>
                    <w:right w:val="none" w:sz="0" w:space="0" w:color="auto"/>
                  </w:divBdr>
                </w:div>
                <w:div w:id="1381588579">
                  <w:marLeft w:val="720"/>
                  <w:marRight w:val="0"/>
                  <w:marTop w:val="0"/>
                  <w:marBottom w:val="100"/>
                  <w:divBdr>
                    <w:top w:val="none" w:sz="0" w:space="0" w:color="auto"/>
                    <w:left w:val="none" w:sz="0" w:space="0" w:color="auto"/>
                    <w:bottom w:val="none" w:sz="0" w:space="0" w:color="auto"/>
                    <w:right w:val="none" w:sz="0" w:space="0" w:color="auto"/>
                  </w:divBdr>
                </w:div>
                <w:div w:id="388698462">
                  <w:marLeft w:val="720"/>
                  <w:marRight w:val="0"/>
                  <w:marTop w:val="0"/>
                  <w:marBottom w:val="100"/>
                  <w:divBdr>
                    <w:top w:val="none" w:sz="0" w:space="0" w:color="auto"/>
                    <w:left w:val="none" w:sz="0" w:space="0" w:color="auto"/>
                    <w:bottom w:val="none" w:sz="0" w:space="0" w:color="auto"/>
                    <w:right w:val="none" w:sz="0" w:space="0" w:color="auto"/>
                  </w:divBdr>
                </w:div>
                <w:div w:id="1370061129">
                  <w:marLeft w:val="720"/>
                  <w:marRight w:val="0"/>
                  <w:marTop w:val="0"/>
                  <w:marBottom w:val="100"/>
                  <w:divBdr>
                    <w:top w:val="none" w:sz="0" w:space="0" w:color="auto"/>
                    <w:left w:val="none" w:sz="0" w:space="0" w:color="auto"/>
                    <w:bottom w:val="none" w:sz="0" w:space="0" w:color="auto"/>
                    <w:right w:val="none" w:sz="0" w:space="0" w:color="auto"/>
                  </w:divBdr>
                </w:div>
                <w:div w:id="469833877">
                  <w:marLeft w:val="720"/>
                  <w:marRight w:val="0"/>
                  <w:marTop w:val="0"/>
                  <w:marBottom w:val="100"/>
                  <w:divBdr>
                    <w:top w:val="none" w:sz="0" w:space="0" w:color="auto"/>
                    <w:left w:val="none" w:sz="0" w:space="0" w:color="auto"/>
                    <w:bottom w:val="none" w:sz="0" w:space="0" w:color="auto"/>
                    <w:right w:val="none" w:sz="0" w:space="0" w:color="auto"/>
                  </w:divBdr>
                </w:div>
                <w:div w:id="500236766">
                  <w:marLeft w:val="720"/>
                  <w:marRight w:val="0"/>
                  <w:marTop w:val="0"/>
                  <w:marBottom w:val="100"/>
                  <w:divBdr>
                    <w:top w:val="none" w:sz="0" w:space="0" w:color="auto"/>
                    <w:left w:val="none" w:sz="0" w:space="0" w:color="auto"/>
                    <w:bottom w:val="none" w:sz="0" w:space="0" w:color="auto"/>
                    <w:right w:val="none" w:sz="0" w:space="0" w:color="auto"/>
                  </w:divBdr>
                </w:div>
                <w:div w:id="480124841">
                  <w:marLeft w:val="720"/>
                  <w:marRight w:val="0"/>
                  <w:marTop w:val="0"/>
                  <w:marBottom w:val="100"/>
                  <w:divBdr>
                    <w:top w:val="none" w:sz="0" w:space="0" w:color="auto"/>
                    <w:left w:val="none" w:sz="0" w:space="0" w:color="auto"/>
                    <w:bottom w:val="none" w:sz="0" w:space="0" w:color="auto"/>
                    <w:right w:val="none" w:sz="0" w:space="0" w:color="auto"/>
                  </w:divBdr>
                </w:div>
                <w:div w:id="760875701">
                  <w:marLeft w:val="0"/>
                  <w:marRight w:val="0"/>
                  <w:marTop w:val="0"/>
                  <w:marBottom w:val="100"/>
                  <w:divBdr>
                    <w:top w:val="none" w:sz="0" w:space="0" w:color="auto"/>
                    <w:left w:val="none" w:sz="0" w:space="0" w:color="auto"/>
                    <w:bottom w:val="none" w:sz="0" w:space="0" w:color="auto"/>
                    <w:right w:val="none" w:sz="0" w:space="0" w:color="auto"/>
                  </w:divBdr>
                </w:div>
                <w:div w:id="1098722579">
                  <w:marLeft w:val="720"/>
                  <w:marRight w:val="0"/>
                  <w:marTop w:val="0"/>
                  <w:marBottom w:val="100"/>
                  <w:divBdr>
                    <w:top w:val="none" w:sz="0" w:space="0" w:color="auto"/>
                    <w:left w:val="none" w:sz="0" w:space="0" w:color="auto"/>
                    <w:bottom w:val="none" w:sz="0" w:space="0" w:color="auto"/>
                    <w:right w:val="none" w:sz="0" w:space="0" w:color="auto"/>
                  </w:divBdr>
                </w:div>
                <w:div w:id="1069691431">
                  <w:marLeft w:val="720"/>
                  <w:marRight w:val="0"/>
                  <w:marTop w:val="0"/>
                  <w:marBottom w:val="100"/>
                  <w:divBdr>
                    <w:top w:val="none" w:sz="0" w:space="0" w:color="auto"/>
                    <w:left w:val="none" w:sz="0" w:space="0" w:color="auto"/>
                    <w:bottom w:val="none" w:sz="0" w:space="0" w:color="auto"/>
                    <w:right w:val="none" w:sz="0" w:space="0" w:color="auto"/>
                  </w:divBdr>
                </w:div>
                <w:div w:id="498078050">
                  <w:marLeft w:val="720"/>
                  <w:marRight w:val="0"/>
                  <w:marTop w:val="0"/>
                  <w:marBottom w:val="100"/>
                  <w:divBdr>
                    <w:top w:val="none" w:sz="0" w:space="0" w:color="auto"/>
                    <w:left w:val="none" w:sz="0" w:space="0" w:color="auto"/>
                    <w:bottom w:val="none" w:sz="0" w:space="0" w:color="auto"/>
                    <w:right w:val="none" w:sz="0" w:space="0" w:color="auto"/>
                  </w:divBdr>
                </w:div>
                <w:div w:id="1454447142">
                  <w:marLeft w:val="0"/>
                  <w:marRight w:val="0"/>
                  <w:marTop w:val="0"/>
                  <w:marBottom w:val="100"/>
                  <w:divBdr>
                    <w:top w:val="none" w:sz="0" w:space="0" w:color="auto"/>
                    <w:left w:val="none" w:sz="0" w:space="0" w:color="auto"/>
                    <w:bottom w:val="none" w:sz="0" w:space="0" w:color="auto"/>
                    <w:right w:val="none" w:sz="0" w:space="0" w:color="auto"/>
                  </w:divBdr>
                </w:div>
                <w:div w:id="1000500174">
                  <w:marLeft w:val="0"/>
                  <w:marRight w:val="0"/>
                  <w:marTop w:val="0"/>
                  <w:marBottom w:val="100"/>
                  <w:divBdr>
                    <w:top w:val="none" w:sz="0" w:space="0" w:color="auto"/>
                    <w:left w:val="none" w:sz="0" w:space="0" w:color="auto"/>
                    <w:bottom w:val="none" w:sz="0" w:space="0" w:color="auto"/>
                    <w:right w:val="none" w:sz="0" w:space="0" w:color="auto"/>
                  </w:divBdr>
                </w:div>
                <w:div w:id="1554729276">
                  <w:marLeft w:val="0"/>
                  <w:marRight w:val="0"/>
                  <w:marTop w:val="0"/>
                  <w:marBottom w:val="100"/>
                  <w:divBdr>
                    <w:top w:val="none" w:sz="0" w:space="0" w:color="auto"/>
                    <w:left w:val="none" w:sz="0" w:space="0" w:color="auto"/>
                    <w:bottom w:val="none" w:sz="0" w:space="0" w:color="auto"/>
                    <w:right w:val="none" w:sz="0" w:space="0" w:color="auto"/>
                  </w:divBdr>
                </w:div>
                <w:div w:id="383136858">
                  <w:marLeft w:val="0"/>
                  <w:marRight w:val="0"/>
                  <w:marTop w:val="0"/>
                  <w:marBottom w:val="100"/>
                  <w:divBdr>
                    <w:top w:val="none" w:sz="0" w:space="0" w:color="auto"/>
                    <w:left w:val="none" w:sz="0" w:space="0" w:color="auto"/>
                    <w:bottom w:val="none" w:sz="0" w:space="0" w:color="auto"/>
                    <w:right w:val="none" w:sz="0" w:space="0" w:color="auto"/>
                  </w:divBdr>
                </w:div>
                <w:div w:id="2056351952">
                  <w:marLeft w:val="0"/>
                  <w:marRight w:val="0"/>
                  <w:marTop w:val="0"/>
                  <w:marBottom w:val="100"/>
                  <w:divBdr>
                    <w:top w:val="none" w:sz="0" w:space="0" w:color="auto"/>
                    <w:left w:val="none" w:sz="0" w:space="0" w:color="auto"/>
                    <w:bottom w:val="none" w:sz="0" w:space="0" w:color="auto"/>
                    <w:right w:val="none" w:sz="0" w:space="0" w:color="auto"/>
                  </w:divBdr>
                </w:div>
                <w:div w:id="1957910567">
                  <w:marLeft w:val="0"/>
                  <w:marRight w:val="0"/>
                  <w:marTop w:val="0"/>
                  <w:marBottom w:val="100"/>
                  <w:divBdr>
                    <w:top w:val="none" w:sz="0" w:space="0" w:color="auto"/>
                    <w:left w:val="none" w:sz="0" w:space="0" w:color="auto"/>
                    <w:bottom w:val="none" w:sz="0" w:space="0" w:color="auto"/>
                    <w:right w:val="none" w:sz="0" w:space="0" w:color="auto"/>
                  </w:divBdr>
                </w:div>
                <w:div w:id="1926300354">
                  <w:marLeft w:val="0"/>
                  <w:marRight w:val="0"/>
                  <w:marTop w:val="0"/>
                  <w:marBottom w:val="100"/>
                  <w:divBdr>
                    <w:top w:val="none" w:sz="0" w:space="0" w:color="auto"/>
                    <w:left w:val="none" w:sz="0" w:space="0" w:color="auto"/>
                    <w:bottom w:val="none" w:sz="0" w:space="0" w:color="auto"/>
                    <w:right w:val="none" w:sz="0" w:space="0" w:color="auto"/>
                  </w:divBdr>
                </w:div>
                <w:div w:id="1468009233">
                  <w:marLeft w:val="0"/>
                  <w:marRight w:val="0"/>
                  <w:marTop w:val="0"/>
                  <w:marBottom w:val="100"/>
                  <w:divBdr>
                    <w:top w:val="none" w:sz="0" w:space="0" w:color="auto"/>
                    <w:left w:val="none" w:sz="0" w:space="0" w:color="auto"/>
                    <w:bottom w:val="none" w:sz="0" w:space="0" w:color="auto"/>
                    <w:right w:val="none" w:sz="0" w:space="0" w:color="auto"/>
                  </w:divBdr>
                </w:div>
                <w:div w:id="87124535">
                  <w:marLeft w:val="0"/>
                  <w:marRight w:val="0"/>
                  <w:marTop w:val="0"/>
                  <w:marBottom w:val="100"/>
                  <w:divBdr>
                    <w:top w:val="none" w:sz="0" w:space="0" w:color="auto"/>
                    <w:left w:val="none" w:sz="0" w:space="0" w:color="auto"/>
                    <w:bottom w:val="none" w:sz="0" w:space="0" w:color="auto"/>
                    <w:right w:val="none" w:sz="0" w:space="0" w:color="auto"/>
                  </w:divBdr>
                </w:div>
                <w:div w:id="1851681293">
                  <w:marLeft w:val="0"/>
                  <w:marRight w:val="0"/>
                  <w:marTop w:val="0"/>
                  <w:marBottom w:val="100"/>
                  <w:divBdr>
                    <w:top w:val="none" w:sz="0" w:space="0" w:color="auto"/>
                    <w:left w:val="none" w:sz="0" w:space="0" w:color="auto"/>
                    <w:bottom w:val="none" w:sz="0" w:space="0" w:color="auto"/>
                    <w:right w:val="none" w:sz="0" w:space="0" w:color="auto"/>
                  </w:divBdr>
                </w:div>
                <w:div w:id="620691835">
                  <w:marLeft w:val="0"/>
                  <w:marRight w:val="0"/>
                  <w:marTop w:val="0"/>
                  <w:marBottom w:val="100"/>
                  <w:divBdr>
                    <w:top w:val="none" w:sz="0" w:space="0" w:color="auto"/>
                    <w:left w:val="none" w:sz="0" w:space="0" w:color="auto"/>
                    <w:bottom w:val="none" w:sz="0" w:space="0" w:color="auto"/>
                    <w:right w:val="none" w:sz="0" w:space="0" w:color="auto"/>
                  </w:divBdr>
                </w:div>
                <w:div w:id="1260141848">
                  <w:marLeft w:val="0"/>
                  <w:marRight w:val="0"/>
                  <w:marTop w:val="0"/>
                  <w:marBottom w:val="100"/>
                  <w:divBdr>
                    <w:top w:val="none" w:sz="0" w:space="0" w:color="auto"/>
                    <w:left w:val="none" w:sz="0" w:space="0" w:color="auto"/>
                    <w:bottom w:val="none" w:sz="0" w:space="0" w:color="auto"/>
                    <w:right w:val="none" w:sz="0" w:space="0" w:color="auto"/>
                  </w:divBdr>
                </w:div>
                <w:div w:id="1333099303">
                  <w:marLeft w:val="0"/>
                  <w:marRight w:val="0"/>
                  <w:marTop w:val="0"/>
                  <w:marBottom w:val="100"/>
                  <w:divBdr>
                    <w:top w:val="none" w:sz="0" w:space="0" w:color="auto"/>
                    <w:left w:val="none" w:sz="0" w:space="0" w:color="auto"/>
                    <w:bottom w:val="none" w:sz="0" w:space="0" w:color="auto"/>
                    <w:right w:val="none" w:sz="0" w:space="0" w:color="auto"/>
                  </w:divBdr>
                </w:div>
                <w:div w:id="1078137326">
                  <w:marLeft w:val="0"/>
                  <w:marRight w:val="0"/>
                  <w:marTop w:val="0"/>
                  <w:marBottom w:val="100"/>
                  <w:divBdr>
                    <w:top w:val="none" w:sz="0" w:space="0" w:color="auto"/>
                    <w:left w:val="none" w:sz="0" w:space="0" w:color="auto"/>
                    <w:bottom w:val="none" w:sz="0" w:space="0" w:color="auto"/>
                    <w:right w:val="none" w:sz="0" w:space="0" w:color="auto"/>
                  </w:divBdr>
                </w:div>
                <w:div w:id="1505438926">
                  <w:marLeft w:val="0"/>
                  <w:marRight w:val="0"/>
                  <w:marTop w:val="0"/>
                  <w:marBottom w:val="100"/>
                  <w:divBdr>
                    <w:top w:val="none" w:sz="0" w:space="0" w:color="auto"/>
                    <w:left w:val="none" w:sz="0" w:space="0" w:color="auto"/>
                    <w:bottom w:val="none" w:sz="0" w:space="0" w:color="auto"/>
                    <w:right w:val="none" w:sz="0" w:space="0" w:color="auto"/>
                  </w:divBdr>
                </w:div>
                <w:div w:id="1968582652">
                  <w:marLeft w:val="0"/>
                  <w:marRight w:val="0"/>
                  <w:marTop w:val="0"/>
                  <w:marBottom w:val="100"/>
                  <w:divBdr>
                    <w:top w:val="none" w:sz="0" w:space="0" w:color="auto"/>
                    <w:left w:val="none" w:sz="0" w:space="0" w:color="auto"/>
                    <w:bottom w:val="none" w:sz="0" w:space="0" w:color="auto"/>
                    <w:right w:val="none" w:sz="0" w:space="0" w:color="auto"/>
                  </w:divBdr>
                </w:div>
                <w:div w:id="1128550655">
                  <w:marLeft w:val="0"/>
                  <w:marRight w:val="0"/>
                  <w:marTop w:val="0"/>
                  <w:marBottom w:val="100"/>
                  <w:divBdr>
                    <w:top w:val="none" w:sz="0" w:space="0" w:color="auto"/>
                    <w:left w:val="none" w:sz="0" w:space="0" w:color="auto"/>
                    <w:bottom w:val="none" w:sz="0" w:space="0" w:color="auto"/>
                    <w:right w:val="none" w:sz="0" w:space="0" w:color="auto"/>
                  </w:divBdr>
                </w:div>
                <w:div w:id="1762725215">
                  <w:marLeft w:val="0"/>
                  <w:marRight w:val="0"/>
                  <w:marTop w:val="0"/>
                  <w:marBottom w:val="100"/>
                  <w:divBdr>
                    <w:top w:val="none" w:sz="0" w:space="0" w:color="auto"/>
                    <w:left w:val="none" w:sz="0" w:space="0" w:color="auto"/>
                    <w:bottom w:val="none" w:sz="0" w:space="0" w:color="auto"/>
                    <w:right w:val="none" w:sz="0" w:space="0" w:color="auto"/>
                  </w:divBdr>
                </w:div>
                <w:div w:id="53816941">
                  <w:marLeft w:val="0"/>
                  <w:marRight w:val="0"/>
                  <w:marTop w:val="0"/>
                  <w:marBottom w:val="100"/>
                  <w:divBdr>
                    <w:top w:val="none" w:sz="0" w:space="0" w:color="auto"/>
                    <w:left w:val="none" w:sz="0" w:space="0" w:color="auto"/>
                    <w:bottom w:val="none" w:sz="0" w:space="0" w:color="auto"/>
                    <w:right w:val="none" w:sz="0" w:space="0" w:color="auto"/>
                  </w:divBdr>
                </w:div>
                <w:div w:id="272253199">
                  <w:marLeft w:val="0"/>
                  <w:marRight w:val="0"/>
                  <w:marTop w:val="0"/>
                  <w:marBottom w:val="100"/>
                  <w:divBdr>
                    <w:top w:val="none" w:sz="0" w:space="0" w:color="auto"/>
                    <w:left w:val="none" w:sz="0" w:space="0" w:color="auto"/>
                    <w:bottom w:val="none" w:sz="0" w:space="0" w:color="auto"/>
                    <w:right w:val="none" w:sz="0" w:space="0" w:color="auto"/>
                  </w:divBdr>
                </w:div>
                <w:div w:id="2087871222">
                  <w:marLeft w:val="0"/>
                  <w:marRight w:val="0"/>
                  <w:marTop w:val="0"/>
                  <w:marBottom w:val="100"/>
                  <w:divBdr>
                    <w:top w:val="none" w:sz="0" w:space="0" w:color="auto"/>
                    <w:left w:val="none" w:sz="0" w:space="0" w:color="auto"/>
                    <w:bottom w:val="none" w:sz="0" w:space="0" w:color="auto"/>
                    <w:right w:val="none" w:sz="0" w:space="0" w:color="auto"/>
                  </w:divBdr>
                </w:div>
                <w:div w:id="644160330">
                  <w:marLeft w:val="0"/>
                  <w:marRight w:val="0"/>
                  <w:marTop w:val="0"/>
                  <w:marBottom w:val="100"/>
                  <w:divBdr>
                    <w:top w:val="none" w:sz="0" w:space="0" w:color="auto"/>
                    <w:left w:val="none" w:sz="0" w:space="0" w:color="auto"/>
                    <w:bottom w:val="none" w:sz="0" w:space="0" w:color="auto"/>
                    <w:right w:val="none" w:sz="0" w:space="0" w:color="auto"/>
                  </w:divBdr>
                </w:div>
                <w:div w:id="1952861875">
                  <w:marLeft w:val="0"/>
                  <w:marRight w:val="0"/>
                  <w:marTop w:val="0"/>
                  <w:marBottom w:val="100"/>
                  <w:divBdr>
                    <w:top w:val="none" w:sz="0" w:space="0" w:color="auto"/>
                    <w:left w:val="none" w:sz="0" w:space="0" w:color="auto"/>
                    <w:bottom w:val="none" w:sz="0" w:space="0" w:color="auto"/>
                    <w:right w:val="none" w:sz="0" w:space="0" w:color="auto"/>
                  </w:divBdr>
                </w:div>
                <w:div w:id="1403219112">
                  <w:marLeft w:val="0"/>
                  <w:marRight w:val="0"/>
                  <w:marTop w:val="0"/>
                  <w:marBottom w:val="100"/>
                  <w:divBdr>
                    <w:top w:val="none" w:sz="0" w:space="0" w:color="auto"/>
                    <w:left w:val="none" w:sz="0" w:space="0" w:color="auto"/>
                    <w:bottom w:val="none" w:sz="0" w:space="0" w:color="auto"/>
                    <w:right w:val="none" w:sz="0" w:space="0" w:color="auto"/>
                  </w:divBdr>
                </w:div>
                <w:div w:id="204634680">
                  <w:marLeft w:val="0"/>
                  <w:marRight w:val="0"/>
                  <w:marTop w:val="0"/>
                  <w:marBottom w:val="100"/>
                  <w:divBdr>
                    <w:top w:val="none" w:sz="0" w:space="0" w:color="auto"/>
                    <w:left w:val="none" w:sz="0" w:space="0" w:color="auto"/>
                    <w:bottom w:val="none" w:sz="0" w:space="0" w:color="auto"/>
                    <w:right w:val="none" w:sz="0" w:space="0" w:color="auto"/>
                  </w:divBdr>
                </w:div>
                <w:div w:id="1523668524">
                  <w:marLeft w:val="0"/>
                  <w:marRight w:val="0"/>
                  <w:marTop w:val="0"/>
                  <w:marBottom w:val="100"/>
                  <w:divBdr>
                    <w:top w:val="none" w:sz="0" w:space="0" w:color="auto"/>
                    <w:left w:val="none" w:sz="0" w:space="0" w:color="auto"/>
                    <w:bottom w:val="none" w:sz="0" w:space="0" w:color="auto"/>
                    <w:right w:val="none" w:sz="0" w:space="0" w:color="auto"/>
                  </w:divBdr>
                </w:div>
                <w:div w:id="1834490936">
                  <w:marLeft w:val="0"/>
                  <w:marRight w:val="0"/>
                  <w:marTop w:val="0"/>
                  <w:marBottom w:val="100"/>
                  <w:divBdr>
                    <w:top w:val="none" w:sz="0" w:space="0" w:color="auto"/>
                    <w:left w:val="none" w:sz="0" w:space="0" w:color="auto"/>
                    <w:bottom w:val="none" w:sz="0" w:space="0" w:color="auto"/>
                    <w:right w:val="none" w:sz="0" w:space="0" w:color="auto"/>
                  </w:divBdr>
                </w:div>
                <w:div w:id="583225027">
                  <w:marLeft w:val="0"/>
                  <w:marRight w:val="0"/>
                  <w:marTop w:val="0"/>
                  <w:marBottom w:val="100"/>
                  <w:divBdr>
                    <w:top w:val="none" w:sz="0" w:space="0" w:color="auto"/>
                    <w:left w:val="none" w:sz="0" w:space="0" w:color="auto"/>
                    <w:bottom w:val="none" w:sz="0" w:space="0" w:color="auto"/>
                    <w:right w:val="none" w:sz="0" w:space="0" w:color="auto"/>
                  </w:divBdr>
                </w:div>
                <w:div w:id="595747173">
                  <w:marLeft w:val="0"/>
                  <w:marRight w:val="0"/>
                  <w:marTop w:val="0"/>
                  <w:marBottom w:val="100"/>
                  <w:divBdr>
                    <w:top w:val="none" w:sz="0" w:space="0" w:color="auto"/>
                    <w:left w:val="none" w:sz="0" w:space="0" w:color="auto"/>
                    <w:bottom w:val="none" w:sz="0" w:space="0" w:color="auto"/>
                    <w:right w:val="none" w:sz="0" w:space="0" w:color="auto"/>
                  </w:divBdr>
                </w:div>
                <w:div w:id="2048988247">
                  <w:marLeft w:val="0"/>
                  <w:marRight w:val="0"/>
                  <w:marTop w:val="0"/>
                  <w:marBottom w:val="100"/>
                  <w:divBdr>
                    <w:top w:val="none" w:sz="0" w:space="0" w:color="auto"/>
                    <w:left w:val="none" w:sz="0" w:space="0" w:color="auto"/>
                    <w:bottom w:val="none" w:sz="0" w:space="0" w:color="auto"/>
                    <w:right w:val="none" w:sz="0" w:space="0" w:color="auto"/>
                  </w:divBdr>
                </w:div>
                <w:div w:id="1721124122">
                  <w:marLeft w:val="0"/>
                  <w:marRight w:val="0"/>
                  <w:marTop w:val="0"/>
                  <w:marBottom w:val="100"/>
                  <w:divBdr>
                    <w:top w:val="none" w:sz="0" w:space="0" w:color="auto"/>
                    <w:left w:val="none" w:sz="0" w:space="0" w:color="auto"/>
                    <w:bottom w:val="none" w:sz="0" w:space="0" w:color="auto"/>
                    <w:right w:val="none" w:sz="0" w:space="0" w:color="auto"/>
                  </w:divBdr>
                </w:div>
                <w:div w:id="538400229">
                  <w:marLeft w:val="0"/>
                  <w:marRight w:val="0"/>
                  <w:marTop w:val="0"/>
                  <w:marBottom w:val="100"/>
                  <w:divBdr>
                    <w:top w:val="none" w:sz="0" w:space="0" w:color="auto"/>
                    <w:left w:val="none" w:sz="0" w:space="0" w:color="auto"/>
                    <w:bottom w:val="none" w:sz="0" w:space="0" w:color="auto"/>
                    <w:right w:val="none" w:sz="0" w:space="0" w:color="auto"/>
                  </w:divBdr>
                </w:div>
                <w:div w:id="1117484716">
                  <w:marLeft w:val="0"/>
                  <w:marRight w:val="0"/>
                  <w:marTop w:val="0"/>
                  <w:marBottom w:val="100"/>
                  <w:divBdr>
                    <w:top w:val="none" w:sz="0" w:space="0" w:color="auto"/>
                    <w:left w:val="none" w:sz="0" w:space="0" w:color="auto"/>
                    <w:bottom w:val="none" w:sz="0" w:space="0" w:color="auto"/>
                    <w:right w:val="none" w:sz="0" w:space="0" w:color="auto"/>
                  </w:divBdr>
                </w:div>
                <w:div w:id="342899074">
                  <w:marLeft w:val="0"/>
                  <w:marRight w:val="0"/>
                  <w:marTop w:val="0"/>
                  <w:marBottom w:val="100"/>
                  <w:divBdr>
                    <w:top w:val="none" w:sz="0" w:space="0" w:color="auto"/>
                    <w:left w:val="none" w:sz="0" w:space="0" w:color="auto"/>
                    <w:bottom w:val="none" w:sz="0" w:space="0" w:color="auto"/>
                    <w:right w:val="none" w:sz="0" w:space="0" w:color="auto"/>
                  </w:divBdr>
                </w:div>
                <w:div w:id="971789015">
                  <w:marLeft w:val="0"/>
                  <w:marRight w:val="0"/>
                  <w:marTop w:val="0"/>
                  <w:marBottom w:val="100"/>
                  <w:divBdr>
                    <w:top w:val="none" w:sz="0" w:space="0" w:color="auto"/>
                    <w:left w:val="none" w:sz="0" w:space="0" w:color="auto"/>
                    <w:bottom w:val="none" w:sz="0" w:space="0" w:color="auto"/>
                    <w:right w:val="none" w:sz="0" w:space="0" w:color="auto"/>
                  </w:divBdr>
                </w:div>
                <w:div w:id="355892246">
                  <w:marLeft w:val="0"/>
                  <w:marRight w:val="0"/>
                  <w:marTop w:val="0"/>
                  <w:marBottom w:val="96"/>
                  <w:divBdr>
                    <w:top w:val="none" w:sz="0" w:space="0" w:color="auto"/>
                    <w:left w:val="none" w:sz="0" w:space="0" w:color="auto"/>
                    <w:bottom w:val="none" w:sz="0" w:space="0" w:color="auto"/>
                    <w:right w:val="none" w:sz="0" w:space="0" w:color="auto"/>
                  </w:divBdr>
                </w:div>
                <w:div w:id="84348388">
                  <w:marLeft w:val="0"/>
                  <w:marRight w:val="0"/>
                  <w:marTop w:val="0"/>
                  <w:marBottom w:val="96"/>
                  <w:divBdr>
                    <w:top w:val="none" w:sz="0" w:space="0" w:color="auto"/>
                    <w:left w:val="none" w:sz="0" w:space="0" w:color="auto"/>
                    <w:bottom w:val="none" w:sz="0" w:space="0" w:color="auto"/>
                    <w:right w:val="none" w:sz="0" w:space="0" w:color="auto"/>
                  </w:divBdr>
                </w:div>
                <w:div w:id="2078748598">
                  <w:marLeft w:val="0"/>
                  <w:marRight w:val="0"/>
                  <w:marTop w:val="0"/>
                  <w:marBottom w:val="96"/>
                  <w:divBdr>
                    <w:top w:val="none" w:sz="0" w:space="0" w:color="auto"/>
                    <w:left w:val="none" w:sz="0" w:space="0" w:color="auto"/>
                    <w:bottom w:val="none" w:sz="0" w:space="0" w:color="auto"/>
                    <w:right w:val="none" w:sz="0" w:space="0" w:color="auto"/>
                  </w:divBdr>
                </w:div>
                <w:div w:id="1606957375">
                  <w:marLeft w:val="0"/>
                  <w:marRight w:val="0"/>
                  <w:marTop w:val="0"/>
                  <w:marBottom w:val="96"/>
                  <w:divBdr>
                    <w:top w:val="none" w:sz="0" w:space="0" w:color="auto"/>
                    <w:left w:val="none" w:sz="0" w:space="0" w:color="auto"/>
                    <w:bottom w:val="none" w:sz="0" w:space="0" w:color="auto"/>
                    <w:right w:val="none" w:sz="0" w:space="0" w:color="auto"/>
                  </w:divBdr>
                </w:div>
                <w:div w:id="785975243">
                  <w:marLeft w:val="0"/>
                  <w:marRight w:val="0"/>
                  <w:marTop w:val="0"/>
                  <w:marBottom w:val="96"/>
                  <w:divBdr>
                    <w:top w:val="none" w:sz="0" w:space="0" w:color="auto"/>
                    <w:left w:val="none" w:sz="0" w:space="0" w:color="auto"/>
                    <w:bottom w:val="none" w:sz="0" w:space="0" w:color="auto"/>
                    <w:right w:val="none" w:sz="0" w:space="0" w:color="auto"/>
                  </w:divBdr>
                </w:div>
                <w:div w:id="106588824">
                  <w:marLeft w:val="720"/>
                  <w:marRight w:val="0"/>
                  <w:marTop w:val="0"/>
                  <w:marBottom w:val="96"/>
                  <w:divBdr>
                    <w:top w:val="none" w:sz="0" w:space="0" w:color="auto"/>
                    <w:left w:val="none" w:sz="0" w:space="0" w:color="auto"/>
                    <w:bottom w:val="none" w:sz="0" w:space="0" w:color="auto"/>
                    <w:right w:val="none" w:sz="0" w:space="0" w:color="auto"/>
                  </w:divBdr>
                </w:div>
                <w:div w:id="1760255027">
                  <w:marLeft w:val="720"/>
                  <w:marRight w:val="0"/>
                  <w:marTop w:val="0"/>
                  <w:marBottom w:val="96"/>
                  <w:divBdr>
                    <w:top w:val="none" w:sz="0" w:space="0" w:color="auto"/>
                    <w:left w:val="none" w:sz="0" w:space="0" w:color="auto"/>
                    <w:bottom w:val="none" w:sz="0" w:space="0" w:color="auto"/>
                    <w:right w:val="none" w:sz="0" w:space="0" w:color="auto"/>
                  </w:divBdr>
                </w:div>
                <w:div w:id="1032923798">
                  <w:marLeft w:val="720"/>
                  <w:marRight w:val="0"/>
                  <w:marTop w:val="0"/>
                  <w:marBottom w:val="96"/>
                  <w:divBdr>
                    <w:top w:val="none" w:sz="0" w:space="0" w:color="auto"/>
                    <w:left w:val="none" w:sz="0" w:space="0" w:color="auto"/>
                    <w:bottom w:val="none" w:sz="0" w:space="0" w:color="auto"/>
                    <w:right w:val="none" w:sz="0" w:space="0" w:color="auto"/>
                  </w:divBdr>
                </w:div>
                <w:div w:id="1424378776">
                  <w:marLeft w:val="720"/>
                  <w:marRight w:val="0"/>
                  <w:marTop w:val="0"/>
                  <w:marBottom w:val="96"/>
                  <w:divBdr>
                    <w:top w:val="none" w:sz="0" w:space="0" w:color="auto"/>
                    <w:left w:val="none" w:sz="0" w:space="0" w:color="auto"/>
                    <w:bottom w:val="none" w:sz="0" w:space="0" w:color="auto"/>
                    <w:right w:val="none" w:sz="0" w:space="0" w:color="auto"/>
                  </w:divBdr>
                </w:div>
                <w:div w:id="543829222">
                  <w:marLeft w:val="720"/>
                  <w:marRight w:val="0"/>
                  <w:marTop w:val="0"/>
                  <w:marBottom w:val="96"/>
                  <w:divBdr>
                    <w:top w:val="none" w:sz="0" w:space="0" w:color="auto"/>
                    <w:left w:val="none" w:sz="0" w:space="0" w:color="auto"/>
                    <w:bottom w:val="none" w:sz="0" w:space="0" w:color="auto"/>
                    <w:right w:val="none" w:sz="0" w:space="0" w:color="auto"/>
                  </w:divBdr>
                </w:div>
                <w:div w:id="190801382">
                  <w:marLeft w:val="720"/>
                  <w:marRight w:val="0"/>
                  <w:marTop w:val="0"/>
                  <w:marBottom w:val="96"/>
                  <w:divBdr>
                    <w:top w:val="none" w:sz="0" w:space="0" w:color="auto"/>
                    <w:left w:val="none" w:sz="0" w:space="0" w:color="auto"/>
                    <w:bottom w:val="none" w:sz="0" w:space="0" w:color="auto"/>
                    <w:right w:val="none" w:sz="0" w:space="0" w:color="auto"/>
                  </w:divBdr>
                </w:div>
                <w:div w:id="1003554158">
                  <w:marLeft w:val="720"/>
                  <w:marRight w:val="0"/>
                  <w:marTop w:val="0"/>
                  <w:marBottom w:val="96"/>
                  <w:divBdr>
                    <w:top w:val="none" w:sz="0" w:space="0" w:color="auto"/>
                    <w:left w:val="none" w:sz="0" w:space="0" w:color="auto"/>
                    <w:bottom w:val="none" w:sz="0" w:space="0" w:color="auto"/>
                    <w:right w:val="none" w:sz="0" w:space="0" w:color="auto"/>
                  </w:divBdr>
                </w:div>
                <w:div w:id="1669333232">
                  <w:marLeft w:val="720"/>
                  <w:marRight w:val="0"/>
                  <w:marTop w:val="0"/>
                  <w:marBottom w:val="96"/>
                  <w:divBdr>
                    <w:top w:val="none" w:sz="0" w:space="0" w:color="auto"/>
                    <w:left w:val="none" w:sz="0" w:space="0" w:color="auto"/>
                    <w:bottom w:val="none" w:sz="0" w:space="0" w:color="auto"/>
                    <w:right w:val="none" w:sz="0" w:space="0" w:color="auto"/>
                  </w:divBdr>
                </w:div>
                <w:div w:id="2125615676">
                  <w:marLeft w:val="720"/>
                  <w:marRight w:val="0"/>
                  <w:marTop w:val="0"/>
                  <w:marBottom w:val="96"/>
                  <w:divBdr>
                    <w:top w:val="none" w:sz="0" w:space="0" w:color="auto"/>
                    <w:left w:val="none" w:sz="0" w:space="0" w:color="auto"/>
                    <w:bottom w:val="none" w:sz="0" w:space="0" w:color="auto"/>
                    <w:right w:val="none" w:sz="0" w:space="0" w:color="auto"/>
                  </w:divBdr>
                </w:div>
                <w:div w:id="1455442600">
                  <w:marLeft w:val="720"/>
                  <w:marRight w:val="0"/>
                  <w:marTop w:val="0"/>
                  <w:marBottom w:val="96"/>
                  <w:divBdr>
                    <w:top w:val="none" w:sz="0" w:space="0" w:color="auto"/>
                    <w:left w:val="none" w:sz="0" w:space="0" w:color="auto"/>
                    <w:bottom w:val="none" w:sz="0" w:space="0" w:color="auto"/>
                    <w:right w:val="none" w:sz="0" w:space="0" w:color="auto"/>
                  </w:divBdr>
                </w:div>
                <w:div w:id="1058166948">
                  <w:marLeft w:val="720"/>
                  <w:marRight w:val="0"/>
                  <w:marTop w:val="0"/>
                  <w:marBottom w:val="96"/>
                  <w:divBdr>
                    <w:top w:val="none" w:sz="0" w:space="0" w:color="auto"/>
                    <w:left w:val="none" w:sz="0" w:space="0" w:color="auto"/>
                    <w:bottom w:val="none" w:sz="0" w:space="0" w:color="auto"/>
                    <w:right w:val="none" w:sz="0" w:space="0" w:color="auto"/>
                  </w:divBdr>
                </w:div>
                <w:div w:id="833423642">
                  <w:marLeft w:val="720"/>
                  <w:marRight w:val="0"/>
                  <w:marTop w:val="0"/>
                  <w:marBottom w:val="96"/>
                  <w:divBdr>
                    <w:top w:val="none" w:sz="0" w:space="0" w:color="auto"/>
                    <w:left w:val="none" w:sz="0" w:space="0" w:color="auto"/>
                    <w:bottom w:val="none" w:sz="0" w:space="0" w:color="auto"/>
                    <w:right w:val="none" w:sz="0" w:space="0" w:color="auto"/>
                  </w:divBdr>
                </w:div>
                <w:div w:id="618605928">
                  <w:marLeft w:val="720"/>
                  <w:marRight w:val="0"/>
                  <w:marTop w:val="0"/>
                  <w:marBottom w:val="96"/>
                  <w:divBdr>
                    <w:top w:val="none" w:sz="0" w:space="0" w:color="auto"/>
                    <w:left w:val="none" w:sz="0" w:space="0" w:color="auto"/>
                    <w:bottom w:val="none" w:sz="0" w:space="0" w:color="auto"/>
                    <w:right w:val="none" w:sz="0" w:space="0" w:color="auto"/>
                  </w:divBdr>
                </w:div>
                <w:div w:id="168451399">
                  <w:marLeft w:val="720"/>
                  <w:marRight w:val="0"/>
                  <w:marTop w:val="0"/>
                  <w:marBottom w:val="96"/>
                  <w:divBdr>
                    <w:top w:val="none" w:sz="0" w:space="0" w:color="auto"/>
                    <w:left w:val="none" w:sz="0" w:space="0" w:color="auto"/>
                    <w:bottom w:val="none" w:sz="0" w:space="0" w:color="auto"/>
                    <w:right w:val="none" w:sz="0" w:space="0" w:color="auto"/>
                  </w:divBdr>
                </w:div>
                <w:div w:id="240142994">
                  <w:marLeft w:val="1080"/>
                  <w:marRight w:val="0"/>
                  <w:marTop w:val="0"/>
                  <w:marBottom w:val="96"/>
                  <w:divBdr>
                    <w:top w:val="none" w:sz="0" w:space="0" w:color="auto"/>
                    <w:left w:val="none" w:sz="0" w:space="0" w:color="auto"/>
                    <w:bottom w:val="none" w:sz="0" w:space="0" w:color="auto"/>
                    <w:right w:val="none" w:sz="0" w:space="0" w:color="auto"/>
                  </w:divBdr>
                </w:div>
                <w:div w:id="1793666919">
                  <w:marLeft w:val="1080"/>
                  <w:marRight w:val="0"/>
                  <w:marTop w:val="0"/>
                  <w:marBottom w:val="96"/>
                  <w:divBdr>
                    <w:top w:val="none" w:sz="0" w:space="0" w:color="auto"/>
                    <w:left w:val="none" w:sz="0" w:space="0" w:color="auto"/>
                    <w:bottom w:val="none" w:sz="0" w:space="0" w:color="auto"/>
                    <w:right w:val="none" w:sz="0" w:space="0" w:color="auto"/>
                  </w:divBdr>
                </w:div>
                <w:div w:id="565065478">
                  <w:marLeft w:val="1080"/>
                  <w:marRight w:val="0"/>
                  <w:marTop w:val="0"/>
                  <w:marBottom w:val="96"/>
                  <w:divBdr>
                    <w:top w:val="none" w:sz="0" w:space="0" w:color="auto"/>
                    <w:left w:val="none" w:sz="0" w:space="0" w:color="auto"/>
                    <w:bottom w:val="none" w:sz="0" w:space="0" w:color="auto"/>
                    <w:right w:val="none" w:sz="0" w:space="0" w:color="auto"/>
                  </w:divBdr>
                </w:div>
                <w:div w:id="2058896958">
                  <w:marLeft w:val="1080"/>
                  <w:marRight w:val="0"/>
                  <w:marTop w:val="0"/>
                  <w:marBottom w:val="96"/>
                  <w:divBdr>
                    <w:top w:val="none" w:sz="0" w:space="0" w:color="auto"/>
                    <w:left w:val="none" w:sz="0" w:space="0" w:color="auto"/>
                    <w:bottom w:val="none" w:sz="0" w:space="0" w:color="auto"/>
                    <w:right w:val="none" w:sz="0" w:space="0" w:color="auto"/>
                  </w:divBdr>
                </w:div>
                <w:div w:id="1182083497">
                  <w:marLeft w:val="720"/>
                  <w:marRight w:val="0"/>
                  <w:marTop w:val="0"/>
                  <w:marBottom w:val="96"/>
                  <w:divBdr>
                    <w:top w:val="none" w:sz="0" w:space="0" w:color="auto"/>
                    <w:left w:val="none" w:sz="0" w:space="0" w:color="auto"/>
                    <w:bottom w:val="none" w:sz="0" w:space="0" w:color="auto"/>
                    <w:right w:val="none" w:sz="0" w:space="0" w:color="auto"/>
                  </w:divBdr>
                </w:div>
                <w:div w:id="1027101538">
                  <w:marLeft w:val="720"/>
                  <w:marRight w:val="0"/>
                  <w:marTop w:val="0"/>
                  <w:marBottom w:val="96"/>
                  <w:divBdr>
                    <w:top w:val="none" w:sz="0" w:space="0" w:color="auto"/>
                    <w:left w:val="none" w:sz="0" w:space="0" w:color="auto"/>
                    <w:bottom w:val="none" w:sz="0" w:space="0" w:color="auto"/>
                    <w:right w:val="none" w:sz="0" w:space="0" w:color="auto"/>
                  </w:divBdr>
                </w:div>
                <w:div w:id="2126851174">
                  <w:marLeft w:val="0"/>
                  <w:marRight w:val="0"/>
                  <w:marTop w:val="0"/>
                  <w:marBottom w:val="96"/>
                  <w:divBdr>
                    <w:top w:val="none" w:sz="0" w:space="0" w:color="auto"/>
                    <w:left w:val="none" w:sz="0" w:space="0" w:color="auto"/>
                    <w:bottom w:val="none" w:sz="0" w:space="0" w:color="auto"/>
                    <w:right w:val="none" w:sz="0" w:space="0" w:color="auto"/>
                  </w:divBdr>
                </w:div>
                <w:div w:id="1664507923">
                  <w:marLeft w:val="0"/>
                  <w:marRight w:val="0"/>
                  <w:marTop w:val="0"/>
                  <w:marBottom w:val="96"/>
                  <w:divBdr>
                    <w:top w:val="none" w:sz="0" w:space="0" w:color="auto"/>
                    <w:left w:val="none" w:sz="0" w:space="0" w:color="auto"/>
                    <w:bottom w:val="none" w:sz="0" w:space="0" w:color="auto"/>
                    <w:right w:val="none" w:sz="0" w:space="0" w:color="auto"/>
                  </w:divBdr>
                </w:div>
                <w:div w:id="1407655033">
                  <w:marLeft w:val="0"/>
                  <w:marRight w:val="0"/>
                  <w:marTop w:val="0"/>
                  <w:marBottom w:val="96"/>
                  <w:divBdr>
                    <w:top w:val="none" w:sz="0" w:space="0" w:color="auto"/>
                    <w:left w:val="none" w:sz="0" w:space="0" w:color="auto"/>
                    <w:bottom w:val="none" w:sz="0" w:space="0" w:color="auto"/>
                    <w:right w:val="none" w:sz="0" w:space="0" w:color="auto"/>
                  </w:divBdr>
                </w:div>
                <w:div w:id="1812357162">
                  <w:marLeft w:val="0"/>
                  <w:marRight w:val="0"/>
                  <w:marTop w:val="0"/>
                  <w:marBottom w:val="96"/>
                  <w:divBdr>
                    <w:top w:val="none" w:sz="0" w:space="0" w:color="auto"/>
                    <w:left w:val="none" w:sz="0" w:space="0" w:color="auto"/>
                    <w:bottom w:val="none" w:sz="0" w:space="0" w:color="auto"/>
                    <w:right w:val="none" w:sz="0" w:space="0" w:color="auto"/>
                  </w:divBdr>
                </w:div>
                <w:div w:id="1226376936">
                  <w:marLeft w:val="0"/>
                  <w:marRight w:val="0"/>
                  <w:marTop w:val="0"/>
                  <w:marBottom w:val="100"/>
                  <w:divBdr>
                    <w:top w:val="none" w:sz="0" w:space="0" w:color="auto"/>
                    <w:left w:val="none" w:sz="0" w:space="0" w:color="auto"/>
                    <w:bottom w:val="none" w:sz="0" w:space="0" w:color="auto"/>
                    <w:right w:val="none" w:sz="0" w:space="0" w:color="auto"/>
                  </w:divBdr>
                </w:div>
                <w:div w:id="2025395639">
                  <w:marLeft w:val="0"/>
                  <w:marRight w:val="0"/>
                  <w:marTop w:val="0"/>
                  <w:marBottom w:val="84"/>
                  <w:divBdr>
                    <w:top w:val="none" w:sz="0" w:space="0" w:color="auto"/>
                    <w:left w:val="none" w:sz="0" w:space="0" w:color="auto"/>
                    <w:bottom w:val="none" w:sz="0" w:space="0" w:color="auto"/>
                    <w:right w:val="none" w:sz="0" w:space="0" w:color="auto"/>
                  </w:divBdr>
                </w:div>
                <w:div w:id="582767025">
                  <w:marLeft w:val="0"/>
                  <w:marRight w:val="0"/>
                  <w:marTop w:val="0"/>
                  <w:marBottom w:val="84"/>
                  <w:divBdr>
                    <w:top w:val="none" w:sz="0" w:space="0" w:color="auto"/>
                    <w:left w:val="none" w:sz="0" w:space="0" w:color="auto"/>
                    <w:bottom w:val="none" w:sz="0" w:space="0" w:color="auto"/>
                    <w:right w:val="none" w:sz="0" w:space="0" w:color="auto"/>
                  </w:divBdr>
                </w:div>
                <w:div w:id="443421598">
                  <w:marLeft w:val="0"/>
                  <w:marRight w:val="0"/>
                  <w:marTop w:val="0"/>
                  <w:marBottom w:val="84"/>
                  <w:divBdr>
                    <w:top w:val="none" w:sz="0" w:space="0" w:color="auto"/>
                    <w:left w:val="none" w:sz="0" w:space="0" w:color="auto"/>
                    <w:bottom w:val="none" w:sz="0" w:space="0" w:color="auto"/>
                    <w:right w:val="none" w:sz="0" w:space="0" w:color="auto"/>
                  </w:divBdr>
                </w:div>
                <w:div w:id="543911324">
                  <w:marLeft w:val="0"/>
                  <w:marRight w:val="0"/>
                  <w:marTop w:val="0"/>
                  <w:marBottom w:val="84"/>
                  <w:divBdr>
                    <w:top w:val="none" w:sz="0" w:space="0" w:color="auto"/>
                    <w:left w:val="none" w:sz="0" w:space="0" w:color="auto"/>
                    <w:bottom w:val="none" w:sz="0" w:space="0" w:color="auto"/>
                    <w:right w:val="none" w:sz="0" w:space="0" w:color="auto"/>
                  </w:divBdr>
                </w:div>
                <w:div w:id="583997504">
                  <w:marLeft w:val="0"/>
                  <w:marRight w:val="0"/>
                  <w:marTop w:val="0"/>
                  <w:marBottom w:val="84"/>
                  <w:divBdr>
                    <w:top w:val="none" w:sz="0" w:space="0" w:color="auto"/>
                    <w:left w:val="none" w:sz="0" w:space="0" w:color="auto"/>
                    <w:bottom w:val="none" w:sz="0" w:space="0" w:color="auto"/>
                    <w:right w:val="none" w:sz="0" w:space="0" w:color="auto"/>
                  </w:divBdr>
                </w:div>
                <w:div w:id="1831210930">
                  <w:marLeft w:val="0"/>
                  <w:marRight w:val="0"/>
                  <w:marTop w:val="0"/>
                  <w:marBottom w:val="84"/>
                  <w:divBdr>
                    <w:top w:val="none" w:sz="0" w:space="0" w:color="auto"/>
                    <w:left w:val="none" w:sz="0" w:space="0" w:color="auto"/>
                    <w:bottom w:val="none" w:sz="0" w:space="0" w:color="auto"/>
                    <w:right w:val="none" w:sz="0" w:space="0" w:color="auto"/>
                  </w:divBdr>
                </w:div>
                <w:div w:id="569923789">
                  <w:marLeft w:val="0"/>
                  <w:marRight w:val="0"/>
                  <w:marTop w:val="0"/>
                  <w:marBottom w:val="84"/>
                  <w:divBdr>
                    <w:top w:val="none" w:sz="0" w:space="0" w:color="auto"/>
                    <w:left w:val="none" w:sz="0" w:space="0" w:color="auto"/>
                    <w:bottom w:val="none" w:sz="0" w:space="0" w:color="auto"/>
                    <w:right w:val="none" w:sz="0" w:space="0" w:color="auto"/>
                  </w:divBdr>
                </w:div>
                <w:div w:id="1443264635">
                  <w:marLeft w:val="0"/>
                  <w:marRight w:val="0"/>
                  <w:marTop w:val="0"/>
                  <w:marBottom w:val="84"/>
                  <w:divBdr>
                    <w:top w:val="none" w:sz="0" w:space="0" w:color="auto"/>
                    <w:left w:val="none" w:sz="0" w:space="0" w:color="auto"/>
                    <w:bottom w:val="none" w:sz="0" w:space="0" w:color="auto"/>
                    <w:right w:val="none" w:sz="0" w:space="0" w:color="auto"/>
                  </w:divBdr>
                </w:div>
                <w:div w:id="1088307767">
                  <w:marLeft w:val="0"/>
                  <w:marRight w:val="0"/>
                  <w:marTop w:val="0"/>
                  <w:marBottom w:val="84"/>
                  <w:divBdr>
                    <w:top w:val="none" w:sz="0" w:space="0" w:color="auto"/>
                    <w:left w:val="none" w:sz="0" w:space="0" w:color="auto"/>
                    <w:bottom w:val="none" w:sz="0" w:space="0" w:color="auto"/>
                    <w:right w:val="none" w:sz="0" w:space="0" w:color="auto"/>
                  </w:divBdr>
                </w:div>
                <w:div w:id="1314219204">
                  <w:marLeft w:val="0"/>
                  <w:marRight w:val="0"/>
                  <w:marTop w:val="0"/>
                  <w:marBottom w:val="84"/>
                  <w:divBdr>
                    <w:top w:val="none" w:sz="0" w:space="0" w:color="auto"/>
                    <w:left w:val="none" w:sz="0" w:space="0" w:color="auto"/>
                    <w:bottom w:val="none" w:sz="0" w:space="0" w:color="auto"/>
                    <w:right w:val="none" w:sz="0" w:space="0" w:color="auto"/>
                  </w:divBdr>
                </w:div>
                <w:div w:id="1726680996">
                  <w:marLeft w:val="0"/>
                  <w:marRight w:val="0"/>
                  <w:marTop w:val="0"/>
                  <w:marBottom w:val="84"/>
                  <w:divBdr>
                    <w:top w:val="none" w:sz="0" w:space="0" w:color="auto"/>
                    <w:left w:val="none" w:sz="0" w:space="0" w:color="auto"/>
                    <w:bottom w:val="none" w:sz="0" w:space="0" w:color="auto"/>
                    <w:right w:val="none" w:sz="0" w:space="0" w:color="auto"/>
                  </w:divBdr>
                </w:div>
                <w:div w:id="196744970">
                  <w:marLeft w:val="0"/>
                  <w:marRight w:val="0"/>
                  <w:marTop w:val="0"/>
                  <w:marBottom w:val="84"/>
                  <w:divBdr>
                    <w:top w:val="none" w:sz="0" w:space="0" w:color="auto"/>
                    <w:left w:val="none" w:sz="0" w:space="0" w:color="auto"/>
                    <w:bottom w:val="none" w:sz="0" w:space="0" w:color="auto"/>
                    <w:right w:val="none" w:sz="0" w:space="0" w:color="auto"/>
                  </w:divBdr>
                </w:div>
                <w:div w:id="1697659949">
                  <w:marLeft w:val="0"/>
                  <w:marRight w:val="0"/>
                  <w:marTop w:val="0"/>
                  <w:marBottom w:val="84"/>
                  <w:divBdr>
                    <w:top w:val="none" w:sz="0" w:space="0" w:color="auto"/>
                    <w:left w:val="none" w:sz="0" w:space="0" w:color="auto"/>
                    <w:bottom w:val="none" w:sz="0" w:space="0" w:color="auto"/>
                    <w:right w:val="none" w:sz="0" w:space="0" w:color="auto"/>
                  </w:divBdr>
                </w:div>
                <w:div w:id="656812093">
                  <w:marLeft w:val="720"/>
                  <w:marRight w:val="0"/>
                  <w:marTop w:val="0"/>
                  <w:marBottom w:val="84"/>
                  <w:divBdr>
                    <w:top w:val="none" w:sz="0" w:space="0" w:color="auto"/>
                    <w:left w:val="none" w:sz="0" w:space="0" w:color="auto"/>
                    <w:bottom w:val="none" w:sz="0" w:space="0" w:color="auto"/>
                    <w:right w:val="none" w:sz="0" w:space="0" w:color="auto"/>
                  </w:divBdr>
                </w:div>
                <w:div w:id="754013657">
                  <w:marLeft w:val="720"/>
                  <w:marRight w:val="0"/>
                  <w:marTop w:val="0"/>
                  <w:marBottom w:val="84"/>
                  <w:divBdr>
                    <w:top w:val="none" w:sz="0" w:space="0" w:color="auto"/>
                    <w:left w:val="none" w:sz="0" w:space="0" w:color="auto"/>
                    <w:bottom w:val="none" w:sz="0" w:space="0" w:color="auto"/>
                    <w:right w:val="none" w:sz="0" w:space="0" w:color="auto"/>
                  </w:divBdr>
                </w:div>
                <w:div w:id="214699565">
                  <w:marLeft w:val="720"/>
                  <w:marRight w:val="0"/>
                  <w:marTop w:val="0"/>
                  <w:marBottom w:val="84"/>
                  <w:divBdr>
                    <w:top w:val="none" w:sz="0" w:space="0" w:color="auto"/>
                    <w:left w:val="none" w:sz="0" w:space="0" w:color="auto"/>
                    <w:bottom w:val="none" w:sz="0" w:space="0" w:color="auto"/>
                    <w:right w:val="none" w:sz="0" w:space="0" w:color="auto"/>
                  </w:divBdr>
                </w:div>
                <w:div w:id="1692880008">
                  <w:marLeft w:val="720"/>
                  <w:marRight w:val="0"/>
                  <w:marTop w:val="0"/>
                  <w:marBottom w:val="84"/>
                  <w:divBdr>
                    <w:top w:val="none" w:sz="0" w:space="0" w:color="auto"/>
                    <w:left w:val="none" w:sz="0" w:space="0" w:color="auto"/>
                    <w:bottom w:val="none" w:sz="0" w:space="0" w:color="auto"/>
                    <w:right w:val="none" w:sz="0" w:space="0" w:color="auto"/>
                  </w:divBdr>
                </w:div>
                <w:div w:id="331495461">
                  <w:marLeft w:val="720"/>
                  <w:marRight w:val="0"/>
                  <w:marTop w:val="0"/>
                  <w:marBottom w:val="84"/>
                  <w:divBdr>
                    <w:top w:val="none" w:sz="0" w:space="0" w:color="auto"/>
                    <w:left w:val="none" w:sz="0" w:space="0" w:color="auto"/>
                    <w:bottom w:val="none" w:sz="0" w:space="0" w:color="auto"/>
                    <w:right w:val="none" w:sz="0" w:space="0" w:color="auto"/>
                  </w:divBdr>
                </w:div>
                <w:div w:id="1805386861">
                  <w:marLeft w:val="0"/>
                  <w:marRight w:val="0"/>
                  <w:marTop w:val="0"/>
                  <w:marBottom w:val="84"/>
                  <w:divBdr>
                    <w:top w:val="none" w:sz="0" w:space="0" w:color="auto"/>
                    <w:left w:val="none" w:sz="0" w:space="0" w:color="auto"/>
                    <w:bottom w:val="none" w:sz="0" w:space="0" w:color="auto"/>
                    <w:right w:val="none" w:sz="0" w:space="0" w:color="auto"/>
                  </w:divBdr>
                </w:div>
                <w:div w:id="1091976470">
                  <w:marLeft w:val="0"/>
                  <w:marRight w:val="0"/>
                  <w:marTop w:val="0"/>
                  <w:marBottom w:val="84"/>
                  <w:divBdr>
                    <w:top w:val="none" w:sz="0" w:space="0" w:color="auto"/>
                    <w:left w:val="none" w:sz="0" w:space="0" w:color="auto"/>
                    <w:bottom w:val="none" w:sz="0" w:space="0" w:color="auto"/>
                    <w:right w:val="none" w:sz="0" w:space="0" w:color="auto"/>
                  </w:divBdr>
                </w:div>
                <w:div w:id="274144150">
                  <w:marLeft w:val="720"/>
                  <w:marRight w:val="0"/>
                  <w:marTop w:val="0"/>
                  <w:marBottom w:val="84"/>
                  <w:divBdr>
                    <w:top w:val="none" w:sz="0" w:space="0" w:color="auto"/>
                    <w:left w:val="none" w:sz="0" w:space="0" w:color="auto"/>
                    <w:bottom w:val="none" w:sz="0" w:space="0" w:color="auto"/>
                    <w:right w:val="none" w:sz="0" w:space="0" w:color="auto"/>
                  </w:divBdr>
                </w:div>
                <w:div w:id="1645428980">
                  <w:marLeft w:val="720"/>
                  <w:marRight w:val="0"/>
                  <w:marTop w:val="0"/>
                  <w:marBottom w:val="84"/>
                  <w:divBdr>
                    <w:top w:val="none" w:sz="0" w:space="0" w:color="auto"/>
                    <w:left w:val="none" w:sz="0" w:space="0" w:color="auto"/>
                    <w:bottom w:val="none" w:sz="0" w:space="0" w:color="auto"/>
                    <w:right w:val="none" w:sz="0" w:space="0" w:color="auto"/>
                  </w:divBdr>
                </w:div>
                <w:div w:id="1901553390">
                  <w:marLeft w:val="720"/>
                  <w:marRight w:val="0"/>
                  <w:marTop w:val="0"/>
                  <w:marBottom w:val="84"/>
                  <w:divBdr>
                    <w:top w:val="none" w:sz="0" w:space="0" w:color="auto"/>
                    <w:left w:val="none" w:sz="0" w:space="0" w:color="auto"/>
                    <w:bottom w:val="none" w:sz="0" w:space="0" w:color="auto"/>
                    <w:right w:val="none" w:sz="0" w:space="0" w:color="auto"/>
                  </w:divBdr>
                </w:div>
                <w:div w:id="1514807226">
                  <w:marLeft w:val="720"/>
                  <w:marRight w:val="0"/>
                  <w:marTop w:val="0"/>
                  <w:marBottom w:val="84"/>
                  <w:divBdr>
                    <w:top w:val="none" w:sz="0" w:space="0" w:color="auto"/>
                    <w:left w:val="none" w:sz="0" w:space="0" w:color="auto"/>
                    <w:bottom w:val="none" w:sz="0" w:space="0" w:color="auto"/>
                    <w:right w:val="none" w:sz="0" w:space="0" w:color="auto"/>
                  </w:divBdr>
                </w:div>
                <w:div w:id="918489058">
                  <w:marLeft w:val="720"/>
                  <w:marRight w:val="0"/>
                  <w:marTop w:val="0"/>
                  <w:marBottom w:val="80"/>
                  <w:divBdr>
                    <w:top w:val="none" w:sz="0" w:space="0" w:color="auto"/>
                    <w:left w:val="none" w:sz="0" w:space="0" w:color="auto"/>
                    <w:bottom w:val="none" w:sz="0" w:space="0" w:color="auto"/>
                    <w:right w:val="none" w:sz="0" w:space="0" w:color="auto"/>
                  </w:divBdr>
                </w:div>
                <w:div w:id="1882475883">
                  <w:marLeft w:val="720"/>
                  <w:marRight w:val="0"/>
                  <w:marTop w:val="0"/>
                  <w:marBottom w:val="70"/>
                  <w:divBdr>
                    <w:top w:val="none" w:sz="0" w:space="0" w:color="auto"/>
                    <w:left w:val="none" w:sz="0" w:space="0" w:color="auto"/>
                    <w:bottom w:val="none" w:sz="0" w:space="0" w:color="auto"/>
                    <w:right w:val="none" w:sz="0" w:space="0" w:color="auto"/>
                  </w:divBdr>
                </w:div>
                <w:div w:id="340401633">
                  <w:marLeft w:val="720"/>
                  <w:marRight w:val="0"/>
                  <w:marTop w:val="0"/>
                  <w:marBottom w:val="70"/>
                  <w:divBdr>
                    <w:top w:val="none" w:sz="0" w:space="0" w:color="auto"/>
                    <w:left w:val="none" w:sz="0" w:space="0" w:color="auto"/>
                    <w:bottom w:val="none" w:sz="0" w:space="0" w:color="auto"/>
                    <w:right w:val="none" w:sz="0" w:space="0" w:color="auto"/>
                  </w:divBdr>
                </w:div>
                <w:div w:id="1388916437">
                  <w:marLeft w:val="720"/>
                  <w:marRight w:val="0"/>
                  <w:marTop w:val="0"/>
                  <w:marBottom w:val="70"/>
                  <w:divBdr>
                    <w:top w:val="none" w:sz="0" w:space="0" w:color="auto"/>
                    <w:left w:val="none" w:sz="0" w:space="0" w:color="auto"/>
                    <w:bottom w:val="none" w:sz="0" w:space="0" w:color="auto"/>
                    <w:right w:val="none" w:sz="0" w:space="0" w:color="auto"/>
                  </w:divBdr>
                </w:div>
                <w:div w:id="1244298746">
                  <w:marLeft w:val="720"/>
                  <w:marRight w:val="0"/>
                  <w:marTop w:val="0"/>
                  <w:marBottom w:val="70"/>
                  <w:divBdr>
                    <w:top w:val="none" w:sz="0" w:space="0" w:color="auto"/>
                    <w:left w:val="none" w:sz="0" w:space="0" w:color="auto"/>
                    <w:bottom w:val="none" w:sz="0" w:space="0" w:color="auto"/>
                    <w:right w:val="none" w:sz="0" w:space="0" w:color="auto"/>
                  </w:divBdr>
                </w:div>
                <w:div w:id="299267777">
                  <w:marLeft w:val="720"/>
                  <w:marRight w:val="0"/>
                  <w:marTop w:val="0"/>
                  <w:marBottom w:val="70"/>
                  <w:divBdr>
                    <w:top w:val="none" w:sz="0" w:space="0" w:color="auto"/>
                    <w:left w:val="none" w:sz="0" w:space="0" w:color="auto"/>
                    <w:bottom w:val="none" w:sz="0" w:space="0" w:color="auto"/>
                    <w:right w:val="none" w:sz="0" w:space="0" w:color="auto"/>
                  </w:divBdr>
                </w:div>
                <w:div w:id="1654528512">
                  <w:marLeft w:val="720"/>
                  <w:marRight w:val="0"/>
                  <w:marTop w:val="0"/>
                  <w:marBottom w:val="70"/>
                  <w:divBdr>
                    <w:top w:val="none" w:sz="0" w:space="0" w:color="auto"/>
                    <w:left w:val="none" w:sz="0" w:space="0" w:color="auto"/>
                    <w:bottom w:val="none" w:sz="0" w:space="0" w:color="auto"/>
                    <w:right w:val="none" w:sz="0" w:space="0" w:color="auto"/>
                  </w:divBdr>
                </w:div>
                <w:div w:id="1940063253">
                  <w:marLeft w:val="0"/>
                  <w:marRight w:val="0"/>
                  <w:marTop w:val="0"/>
                  <w:marBottom w:val="70"/>
                  <w:divBdr>
                    <w:top w:val="none" w:sz="0" w:space="0" w:color="auto"/>
                    <w:left w:val="none" w:sz="0" w:space="0" w:color="auto"/>
                    <w:bottom w:val="none" w:sz="0" w:space="0" w:color="auto"/>
                    <w:right w:val="none" w:sz="0" w:space="0" w:color="auto"/>
                  </w:divBdr>
                </w:div>
                <w:div w:id="360710381">
                  <w:marLeft w:val="0"/>
                  <w:marRight w:val="0"/>
                  <w:marTop w:val="0"/>
                  <w:marBottom w:val="70"/>
                  <w:divBdr>
                    <w:top w:val="none" w:sz="0" w:space="0" w:color="auto"/>
                    <w:left w:val="none" w:sz="0" w:space="0" w:color="auto"/>
                    <w:bottom w:val="none" w:sz="0" w:space="0" w:color="auto"/>
                    <w:right w:val="none" w:sz="0" w:space="0" w:color="auto"/>
                  </w:divBdr>
                </w:div>
                <w:div w:id="362245348">
                  <w:marLeft w:val="0"/>
                  <w:marRight w:val="0"/>
                  <w:marTop w:val="0"/>
                  <w:marBottom w:val="70"/>
                  <w:divBdr>
                    <w:top w:val="none" w:sz="0" w:space="0" w:color="auto"/>
                    <w:left w:val="none" w:sz="0" w:space="0" w:color="auto"/>
                    <w:bottom w:val="none" w:sz="0" w:space="0" w:color="auto"/>
                    <w:right w:val="none" w:sz="0" w:space="0" w:color="auto"/>
                  </w:divBdr>
                </w:div>
                <w:div w:id="291641041">
                  <w:marLeft w:val="0"/>
                  <w:marRight w:val="0"/>
                  <w:marTop w:val="0"/>
                  <w:marBottom w:val="70"/>
                  <w:divBdr>
                    <w:top w:val="none" w:sz="0" w:space="0" w:color="auto"/>
                    <w:left w:val="none" w:sz="0" w:space="0" w:color="auto"/>
                    <w:bottom w:val="none" w:sz="0" w:space="0" w:color="auto"/>
                    <w:right w:val="none" w:sz="0" w:space="0" w:color="auto"/>
                  </w:divBdr>
                </w:div>
                <w:div w:id="1664897496">
                  <w:marLeft w:val="720"/>
                  <w:marRight w:val="0"/>
                  <w:marTop w:val="0"/>
                  <w:marBottom w:val="70"/>
                  <w:divBdr>
                    <w:top w:val="none" w:sz="0" w:space="0" w:color="auto"/>
                    <w:left w:val="none" w:sz="0" w:space="0" w:color="auto"/>
                    <w:bottom w:val="none" w:sz="0" w:space="0" w:color="auto"/>
                    <w:right w:val="none" w:sz="0" w:space="0" w:color="auto"/>
                  </w:divBdr>
                </w:div>
                <w:div w:id="1682201136">
                  <w:marLeft w:val="720"/>
                  <w:marRight w:val="0"/>
                  <w:marTop w:val="0"/>
                  <w:marBottom w:val="70"/>
                  <w:divBdr>
                    <w:top w:val="none" w:sz="0" w:space="0" w:color="auto"/>
                    <w:left w:val="none" w:sz="0" w:space="0" w:color="auto"/>
                    <w:bottom w:val="none" w:sz="0" w:space="0" w:color="auto"/>
                    <w:right w:val="none" w:sz="0" w:space="0" w:color="auto"/>
                  </w:divBdr>
                </w:div>
                <w:div w:id="2127311819">
                  <w:marLeft w:val="0"/>
                  <w:marRight w:val="0"/>
                  <w:marTop w:val="0"/>
                  <w:marBottom w:val="70"/>
                  <w:divBdr>
                    <w:top w:val="none" w:sz="0" w:space="0" w:color="auto"/>
                    <w:left w:val="none" w:sz="0" w:space="0" w:color="auto"/>
                    <w:bottom w:val="none" w:sz="0" w:space="0" w:color="auto"/>
                    <w:right w:val="none" w:sz="0" w:space="0" w:color="auto"/>
                  </w:divBdr>
                </w:div>
                <w:div w:id="377095182">
                  <w:marLeft w:val="720"/>
                  <w:marRight w:val="0"/>
                  <w:marTop w:val="0"/>
                  <w:marBottom w:val="70"/>
                  <w:divBdr>
                    <w:top w:val="none" w:sz="0" w:space="0" w:color="auto"/>
                    <w:left w:val="none" w:sz="0" w:space="0" w:color="auto"/>
                    <w:bottom w:val="none" w:sz="0" w:space="0" w:color="auto"/>
                    <w:right w:val="none" w:sz="0" w:space="0" w:color="auto"/>
                  </w:divBdr>
                </w:div>
                <w:div w:id="281348756">
                  <w:marLeft w:val="720"/>
                  <w:marRight w:val="0"/>
                  <w:marTop w:val="0"/>
                  <w:marBottom w:val="70"/>
                  <w:divBdr>
                    <w:top w:val="none" w:sz="0" w:space="0" w:color="auto"/>
                    <w:left w:val="none" w:sz="0" w:space="0" w:color="auto"/>
                    <w:bottom w:val="none" w:sz="0" w:space="0" w:color="auto"/>
                    <w:right w:val="none" w:sz="0" w:space="0" w:color="auto"/>
                  </w:divBdr>
                </w:div>
                <w:div w:id="1533881925">
                  <w:marLeft w:val="0"/>
                  <w:marRight w:val="0"/>
                  <w:marTop w:val="0"/>
                  <w:marBottom w:val="70"/>
                  <w:divBdr>
                    <w:top w:val="none" w:sz="0" w:space="0" w:color="auto"/>
                    <w:left w:val="none" w:sz="0" w:space="0" w:color="auto"/>
                    <w:bottom w:val="none" w:sz="0" w:space="0" w:color="auto"/>
                    <w:right w:val="none" w:sz="0" w:space="0" w:color="auto"/>
                  </w:divBdr>
                </w:div>
                <w:div w:id="632442739">
                  <w:marLeft w:val="0"/>
                  <w:marRight w:val="0"/>
                  <w:marTop w:val="0"/>
                  <w:marBottom w:val="70"/>
                  <w:divBdr>
                    <w:top w:val="none" w:sz="0" w:space="0" w:color="auto"/>
                    <w:left w:val="none" w:sz="0" w:space="0" w:color="auto"/>
                    <w:bottom w:val="none" w:sz="0" w:space="0" w:color="auto"/>
                    <w:right w:val="none" w:sz="0" w:space="0" w:color="auto"/>
                  </w:divBdr>
                </w:div>
                <w:div w:id="459036221">
                  <w:marLeft w:val="0"/>
                  <w:marRight w:val="0"/>
                  <w:marTop w:val="0"/>
                  <w:marBottom w:val="70"/>
                  <w:divBdr>
                    <w:top w:val="none" w:sz="0" w:space="0" w:color="auto"/>
                    <w:left w:val="none" w:sz="0" w:space="0" w:color="auto"/>
                    <w:bottom w:val="none" w:sz="0" w:space="0" w:color="auto"/>
                    <w:right w:val="none" w:sz="0" w:space="0" w:color="auto"/>
                  </w:divBdr>
                </w:div>
                <w:div w:id="134495942">
                  <w:marLeft w:val="0"/>
                  <w:marRight w:val="0"/>
                  <w:marTop w:val="0"/>
                  <w:marBottom w:val="70"/>
                  <w:divBdr>
                    <w:top w:val="none" w:sz="0" w:space="0" w:color="auto"/>
                    <w:left w:val="none" w:sz="0" w:space="0" w:color="auto"/>
                    <w:bottom w:val="none" w:sz="0" w:space="0" w:color="auto"/>
                    <w:right w:val="none" w:sz="0" w:space="0" w:color="auto"/>
                  </w:divBdr>
                </w:div>
                <w:div w:id="1431775817">
                  <w:marLeft w:val="0"/>
                  <w:marRight w:val="0"/>
                  <w:marTop w:val="0"/>
                  <w:marBottom w:val="70"/>
                  <w:divBdr>
                    <w:top w:val="none" w:sz="0" w:space="0" w:color="auto"/>
                    <w:left w:val="none" w:sz="0" w:space="0" w:color="auto"/>
                    <w:bottom w:val="none" w:sz="0" w:space="0" w:color="auto"/>
                    <w:right w:val="none" w:sz="0" w:space="0" w:color="auto"/>
                  </w:divBdr>
                </w:div>
                <w:div w:id="873421416">
                  <w:marLeft w:val="0"/>
                  <w:marRight w:val="0"/>
                  <w:marTop w:val="0"/>
                  <w:marBottom w:val="70"/>
                  <w:divBdr>
                    <w:top w:val="none" w:sz="0" w:space="0" w:color="auto"/>
                    <w:left w:val="none" w:sz="0" w:space="0" w:color="auto"/>
                    <w:bottom w:val="none" w:sz="0" w:space="0" w:color="auto"/>
                    <w:right w:val="none" w:sz="0" w:space="0" w:color="auto"/>
                  </w:divBdr>
                </w:div>
                <w:div w:id="2033069368">
                  <w:marLeft w:val="0"/>
                  <w:marRight w:val="0"/>
                  <w:marTop w:val="0"/>
                  <w:marBottom w:val="70"/>
                  <w:divBdr>
                    <w:top w:val="none" w:sz="0" w:space="0" w:color="auto"/>
                    <w:left w:val="none" w:sz="0" w:space="0" w:color="auto"/>
                    <w:bottom w:val="none" w:sz="0" w:space="0" w:color="auto"/>
                    <w:right w:val="none" w:sz="0" w:space="0" w:color="auto"/>
                  </w:divBdr>
                </w:div>
                <w:div w:id="1581796098">
                  <w:marLeft w:val="0"/>
                  <w:marRight w:val="0"/>
                  <w:marTop w:val="0"/>
                  <w:marBottom w:val="70"/>
                  <w:divBdr>
                    <w:top w:val="none" w:sz="0" w:space="0" w:color="auto"/>
                    <w:left w:val="none" w:sz="0" w:space="0" w:color="auto"/>
                    <w:bottom w:val="none" w:sz="0" w:space="0" w:color="auto"/>
                    <w:right w:val="none" w:sz="0" w:space="0" w:color="auto"/>
                  </w:divBdr>
                </w:div>
                <w:div w:id="436566073">
                  <w:marLeft w:val="720"/>
                  <w:marRight w:val="0"/>
                  <w:marTop w:val="0"/>
                  <w:marBottom w:val="70"/>
                  <w:divBdr>
                    <w:top w:val="none" w:sz="0" w:space="0" w:color="auto"/>
                    <w:left w:val="none" w:sz="0" w:space="0" w:color="auto"/>
                    <w:bottom w:val="none" w:sz="0" w:space="0" w:color="auto"/>
                    <w:right w:val="none" w:sz="0" w:space="0" w:color="auto"/>
                  </w:divBdr>
                </w:div>
                <w:div w:id="1366177060">
                  <w:marLeft w:val="720"/>
                  <w:marRight w:val="0"/>
                  <w:marTop w:val="0"/>
                  <w:marBottom w:val="70"/>
                  <w:divBdr>
                    <w:top w:val="none" w:sz="0" w:space="0" w:color="auto"/>
                    <w:left w:val="none" w:sz="0" w:space="0" w:color="auto"/>
                    <w:bottom w:val="none" w:sz="0" w:space="0" w:color="auto"/>
                    <w:right w:val="none" w:sz="0" w:space="0" w:color="auto"/>
                  </w:divBdr>
                </w:div>
                <w:div w:id="957761395">
                  <w:marLeft w:val="0"/>
                  <w:marRight w:val="0"/>
                  <w:marTop w:val="0"/>
                  <w:marBottom w:val="70"/>
                  <w:divBdr>
                    <w:top w:val="none" w:sz="0" w:space="0" w:color="auto"/>
                    <w:left w:val="none" w:sz="0" w:space="0" w:color="auto"/>
                    <w:bottom w:val="none" w:sz="0" w:space="0" w:color="auto"/>
                    <w:right w:val="none" w:sz="0" w:space="0" w:color="auto"/>
                  </w:divBdr>
                </w:div>
                <w:div w:id="637881328">
                  <w:marLeft w:val="0"/>
                  <w:marRight w:val="0"/>
                  <w:marTop w:val="0"/>
                  <w:marBottom w:val="70"/>
                  <w:divBdr>
                    <w:top w:val="none" w:sz="0" w:space="0" w:color="auto"/>
                    <w:left w:val="none" w:sz="0" w:space="0" w:color="auto"/>
                    <w:bottom w:val="none" w:sz="0" w:space="0" w:color="auto"/>
                    <w:right w:val="none" w:sz="0" w:space="0" w:color="auto"/>
                  </w:divBdr>
                </w:div>
                <w:div w:id="1631282552">
                  <w:marLeft w:val="0"/>
                  <w:marRight w:val="0"/>
                  <w:marTop w:val="0"/>
                  <w:marBottom w:val="80"/>
                  <w:divBdr>
                    <w:top w:val="none" w:sz="0" w:space="0" w:color="auto"/>
                    <w:left w:val="none" w:sz="0" w:space="0" w:color="auto"/>
                    <w:bottom w:val="none" w:sz="0" w:space="0" w:color="auto"/>
                    <w:right w:val="none" w:sz="0" w:space="0" w:color="auto"/>
                  </w:divBdr>
                </w:div>
                <w:div w:id="1256136745">
                  <w:marLeft w:val="0"/>
                  <w:marRight w:val="0"/>
                  <w:marTop w:val="0"/>
                  <w:marBottom w:val="80"/>
                  <w:divBdr>
                    <w:top w:val="none" w:sz="0" w:space="0" w:color="auto"/>
                    <w:left w:val="none" w:sz="0" w:space="0" w:color="auto"/>
                    <w:bottom w:val="none" w:sz="0" w:space="0" w:color="auto"/>
                    <w:right w:val="none" w:sz="0" w:space="0" w:color="auto"/>
                  </w:divBdr>
                </w:div>
                <w:div w:id="1153984260">
                  <w:marLeft w:val="0"/>
                  <w:marRight w:val="0"/>
                  <w:marTop w:val="101"/>
                  <w:marBottom w:val="101"/>
                  <w:divBdr>
                    <w:top w:val="none" w:sz="0" w:space="0" w:color="auto"/>
                    <w:left w:val="none" w:sz="0" w:space="0" w:color="auto"/>
                    <w:bottom w:val="none" w:sz="0" w:space="0" w:color="auto"/>
                    <w:right w:val="none" w:sz="0" w:space="0" w:color="auto"/>
                  </w:divBdr>
                </w:div>
                <w:div w:id="786389882">
                  <w:marLeft w:val="0"/>
                  <w:marRight w:val="0"/>
                  <w:marTop w:val="101"/>
                  <w:marBottom w:val="101"/>
                  <w:divBdr>
                    <w:top w:val="none" w:sz="0" w:space="0" w:color="auto"/>
                    <w:left w:val="none" w:sz="0" w:space="0" w:color="auto"/>
                    <w:bottom w:val="none" w:sz="0" w:space="0" w:color="auto"/>
                    <w:right w:val="none" w:sz="0" w:space="0" w:color="auto"/>
                  </w:divBdr>
                </w:div>
                <w:div w:id="98841808">
                  <w:marLeft w:val="0"/>
                  <w:marRight w:val="0"/>
                  <w:marTop w:val="0"/>
                  <w:marBottom w:val="101"/>
                  <w:divBdr>
                    <w:top w:val="none" w:sz="0" w:space="0" w:color="auto"/>
                    <w:left w:val="none" w:sz="0" w:space="0" w:color="auto"/>
                    <w:bottom w:val="none" w:sz="0" w:space="0" w:color="auto"/>
                    <w:right w:val="none" w:sz="0" w:space="0" w:color="auto"/>
                  </w:divBdr>
                </w:div>
                <w:div w:id="452745913">
                  <w:marLeft w:val="0"/>
                  <w:marRight w:val="0"/>
                  <w:marTop w:val="0"/>
                  <w:marBottom w:val="101"/>
                  <w:divBdr>
                    <w:top w:val="none" w:sz="0" w:space="0" w:color="auto"/>
                    <w:left w:val="none" w:sz="0" w:space="0" w:color="auto"/>
                    <w:bottom w:val="none" w:sz="0" w:space="0" w:color="auto"/>
                    <w:right w:val="none" w:sz="0" w:space="0" w:color="auto"/>
                  </w:divBdr>
                </w:div>
                <w:div w:id="2084833524">
                  <w:marLeft w:val="0"/>
                  <w:marRight w:val="0"/>
                  <w:marTop w:val="0"/>
                  <w:marBottom w:val="101"/>
                  <w:divBdr>
                    <w:top w:val="none" w:sz="0" w:space="0" w:color="auto"/>
                    <w:left w:val="none" w:sz="0" w:space="0" w:color="auto"/>
                    <w:bottom w:val="none" w:sz="0" w:space="0" w:color="auto"/>
                    <w:right w:val="none" w:sz="0" w:space="0" w:color="auto"/>
                  </w:divBdr>
                </w:div>
                <w:div w:id="1911764875">
                  <w:marLeft w:val="0"/>
                  <w:marRight w:val="0"/>
                  <w:marTop w:val="0"/>
                  <w:marBottom w:val="101"/>
                  <w:divBdr>
                    <w:top w:val="none" w:sz="0" w:space="0" w:color="auto"/>
                    <w:left w:val="none" w:sz="0" w:space="0" w:color="auto"/>
                    <w:bottom w:val="none" w:sz="0" w:space="0" w:color="auto"/>
                    <w:right w:val="none" w:sz="0" w:space="0" w:color="auto"/>
                  </w:divBdr>
                </w:div>
                <w:div w:id="2003774511">
                  <w:marLeft w:val="0"/>
                  <w:marRight w:val="0"/>
                  <w:marTop w:val="0"/>
                  <w:marBottom w:val="101"/>
                  <w:divBdr>
                    <w:top w:val="none" w:sz="0" w:space="0" w:color="auto"/>
                    <w:left w:val="none" w:sz="0" w:space="0" w:color="auto"/>
                    <w:bottom w:val="none" w:sz="0" w:space="0" w:color="auto"/>
                    <w:right w:val="none" w:sz="0" w:space="0" w:color="auto"/>
                  </w:divBdr>
                </w:div>
                <w:div w:id="716245206">
                  <w:marLeft w:val="0"/>
                  <w:marRight w:val="0"/>
                  <w:marTop w:val="0"/>
                  <w:marBottom w:val="101"/>
                  <w:divBdr>
                    <w:top w:val="none" w:sz="0" w:space="0" w:color="auto"/>
                    <w:left w:val="none" w:sz="0" w:space="0" w:color="auto"/>
                    <w:bottom w:val="none" w:sz="0" w:space="0" w:color="auto"/>
                    <w:right w:val="none" w:sz="0" w:space="0" w:color="auto"/>
                  </w:divBdr>
                </w:div>
                <w:div w:id="2057849476">
                  <w:marLeft w:val="0"/>
                  <w:marRight w:val="0"/>
                  <w:marTop w:val="0"/>
                  <w:marBottom w:val="101"/>
                  <w:divBdr>
                    <w:top w:val="none" w:sz="0" w:space="0" w:color="auto"/>
                    <w:left w:val="none" w:sz="0" w:space="0" w:color="auto"/>
                    <w:bottom w:val="none" w:sz="0" w:space="0" w:color="auto"/>
                    <w:right w:val="none" w:sz="0" w:space="0" w:color="auto"/>
                  </w:divBdr>
                </w:div>
                <w:div w:id="1362589890">
                  <w:marLeft w:val="0"/>
                  <w:marRight w:val="0"/>
                  <w:marTop w:val="0"/>
                  <w:marBottom w:val="101"/>
                  <w:divBdr>
                    <w:top w:val="none" w:sz="0" w:space="0" w:color="auto"/>
                    <w:left w:val="none" w:sz="0" w:space="0" w:color="auto"/>
                    <w:bottom w:val="none" w:sz="0" w:space="0" w:color="auto"/>
                    <w:right w:val="none" w:sz="0" w:space="0" w:color="auto"/>
                  </w:divBdr>
                </w:div>
                <w:div w:id="1725829793">
                  <w:marLeft w:val="0"/>
                  <w:marRight w:val="0"/>
                  <w:marTop w:val="0"/>
                  <w:marBottom w:val="101"/>
                  <w:divBdr>
                    <w:top w:val="none" w:sz="0" w:space="0" w:color="auto"/>
                    <w:left w:val="none" w:sz="0" w:space="0" w:color="auto"/>
                    <w:bottom w:val="none" w:sz="0" w:space="0" w:color="auto"/>
                    <w:right w:val="none" w:sz="0" w:space="0" w:color="auto"/>
                  </w:divBdr>
                </w:div>
                <w:div w:id="736586107">
                  <w:marLeft w:val="0"/>
                  <w:marRight w:val="0"/>
                  <w:marTop w:val="0"/>
                  <w:marBottom w:val="101"/>
                  <w:divBdr>
                    <w:top w:val="none" w:sz="0" w:space="0" w:color="auto"/>
                    <w:left w:val="none" w:sz="0" w:space="0" w:color="auto"/>
                    <w:bottom w:val="none" w:sz="0" w:space="0" w:color="auto"/>
                    <w:right w:val="none" w:sz="0" w:space="0" w:color="auto"/>
                  </w:divBdr>
                </w:div>
                <w:div w:id="1046105749">
                  <w:marLeft w:val="0"/>
                  <w:marRight w:val="0"/>
                  <w:marTop w:val="0"/>
                  <w:marBottom w:val="101"/>
                  <w:divBdr>
                    <w:top w:val="none" w:sz="0" w:space="0" w:color="auto"/>
                    <w:left w:val="none" w:sz="0" w:space="0" w:color="auto"/>
                    <w:bottom w:val="none" w:sz="0" w:space="0" w:color="auto"/>
                    <w:right w:val="none" w:sz="0" w:space="0" w:color="auto"/>
                  </w:divBdr>
                </w:div>
                <w:div w:id="1489709182">
                  <w:marLeft w:val="0"/>
                  <w:marRight w:val="0"/>
                  <w:marTop w:val="0"/>
                  <w:marBottom w:val="101"/>
                  <w:divBdr>
                    <w:top w:val="none" w:sz="0" w:space="0" w:color="auto"/>
                    <w:left w:val="none" w:sz="0" w:space="0" w:color="auto"/>
                    <w:bottom w:val="none" w:sz="0" w:space="0" w:color="auto"/>
                    <w:right w:val="none" w:sz="0" w:space="0" w:color="auto"/>
                  </w:divBdr>
                </w:div>
                <w:div w:id="9836206">
                  <w:marLeft w:val="0"/>
                  <w:marRight w:val="0"/>
                  <w:marTop w:val="0"/>
                  <w:marBottom w:val="101"/>
                  <w:divBdr>
                    <w:top w:val="none" w:sz="0" w:space="0" w:color="auto"/>
                    <w:left w:val="none" w:sz="0" w:space="0" w:color="auto"/>
                    <w:bottom w:val="none" w:sz="0" w:space="0" w:color="auto"/>
                    <w:right w:val="none" w:sz="0" w:space="0" w:color="auto"/>
                  </w:divBdr>
                </w:div>
                <w:div w:id="351108098">
                  <w:marLeft w:val="0"/>
                  <w:marRight w:val="0"/>
                  <w:marTop w:val="0"/>
                  <w:marBottom w:val="101"/>
                  <w:divBdr>
                    <w:top w:val="none" w:sz="0" w:space="0" w:color="auto"/>
                    <w:left w:val="none" w:sz="0" w:space="0" w:color="auto"/>
                    <w:bottom w:val="none" w:sz="0" w:space="0" w:color="auto"/>
                    <w:right w:val="none" w:sz="0" w:space="0" w:color="auto"/>
                  </w:divBdr>
                </w:div>
                <w:div w:id="123355606">
                  <w:marLeft w:val="0"/>
                  <w:marRight w:val="0"/>
                  <w:marTop w:val="0"/>
                  <w:marBottom w:val="101"/>
                  <w:divBdr>
                    <w:top w:val="none" w:sz="0" w:space="0" w:color="auto"/>
                    <w:left w:val="none" w:sz="0" w:space="0" w:color="auto"/>
                    <w:bottom w:val="none" w:sz="0" w:space="0" w:color="auto"/>
                    <w:right w:val="none" w:sz="0" w:space="0" w:color="auto"/>
                  </w:divBdr>
                </w:div>
                <w:div w:id="1198860520">
                  <w:marLeft w:val="0"/>
                  <w:marRight w:val="0"/>
                  <w:marTop w:val="0"/>
                  <w:marBottom w:val="101"/>
                  <w:divBdr>
                    <w:top w:val="none" w:sz="0" w:space="0" w:color="auto"/>
                    <w:left w:val="none" w:sz="0" w:space="0" w:color="auto"/>
                    <w:bottom w:val="none" w:sz="0" w:space="0" w:color="auto"/>
                    <w:right w:val="none" w:sz="0" w:space="0" w:color="auto"/>
                  </w:divBdr>
                </w:div>
                <w:div w:id="1577738696">
                  <w:marLeft w:val="0"/>
                  <w:marRight w:val="0"/>
                  <w:marTop w:val="0"/>
                  <w:marBottom w:val="101"/>
                  <w:divBdr>
                    <w:top w:val="none" w:sz="0" w:space="0" w:color="auto"/>
                    <w:left w:val="none" w:sz="0" w:space="0" w:color="auto"/>
                    <w:bottom w:val="none" w:sz="0" w:space="0" w:color="auto"/>
                    <w:right w:val="none" w:sz="0" w:space="0" w:color="auto"/>
                  </w:divBdr>
                </w:div>
                <w:div w:id="1766882382">
                  <w:marLeft w:val="0"/>
                  <w:marRight w:val="0"/>
                  <w:marTop w:val="0"/>
                  <w:marBottom w:val="101"/>
                  <w:divBdr>
                    <w:top w:val="none" w:sz="0" w:space="0" w:color="auto"/>
                    <w:left w:val="none" w:sz="0" w:space="0" w:color="auto"/>
                    <w:bottom w:val="none" w:sz="0" w:space="0" w:color="auto"/>
                    <w:right w:val="none" w:sz="0" w:space="0" w:color="auto"/>
                  </w:divBdr>
                </w:div>
                <w:div w:id="2013288507">
                  <w:marLeft w:val="0"/>
                  <w:marRight w:val="0"/>
                  <w:marTop w:val="0"/>
                  <w:marBottom w:val="101"/>
                  <w:divBdr>
                    <w:top w:val="none" w:sz="0" w:space="0" w:color="auto"/>
                    <w:left w:val="none" w:sz="0" w:space="0" w:color="auto"/>
                    <w:bottom w:val="none" w:sz="0" w:space="0" w:color="auto"/>
                    <w:right w:val="none" w:sz="0" w:space="0" w:color="auto"/>
                  </w:divBdr>
                </w:div>
                <w:div w:id="2095473193">
                  <w:marLeft w:val="0"/>
                  <w:marRight w:val="0"/>
                  <w:marTop w:val="0"/>
                  <w:marBottom w:val="101"/>
                  <w:divBdr>
                    <w:top w:val="none" w:sz="0" w:space="0" w:color="auto"/>
                    <w:left w:val="none" w:sz="0" w:space="0" w:color="auto"/>
                    <w:bottom w:val="none" w:sz="0" w:space="0" w:color="auto"/>
                    <w:right w:val="none" w:sz="0" w:space="0" w:color="auto"/>
                  </w:divBdr>
                </w:div>
                <w:div w:id="1979795996">
                  <w:marLeft w:val="0"/>
                  <w:marRight w:val="0"/>
                  <w:marTop w:val="0"/>
                  <w:marBottom w:val="101"/>
                  <w:divBdr>
                    <w:top w:val="none" w:sz="0" w:space="0" w:color="auto"/>
                    <w:left w:val="none" w:sz="0" w:space="0" w:color="auto"/>
                    <w:bottom w:val="none" w:sz="0" w:space="0" w:color="auto"/>
                    <w:right w:val="none" w:sz="0" w:space="0" w:color="auto"/>
                  </w:divBdr>
                </w:div>
                <w:div w:id="707097974">
                  <w:marLeft w:val="1008"/>
                  <w:marRight w:val="0"/>
                  <w:marTop w:val="0"/>
                  <w:marBottom w:val="101"/>
                  <w:divBdr>
                    <w:top w:val="none" w:sz="0" w:space="0" w:color="auto"/>
                    <w:left w:val="none" w:sz="0" w:space="0" w:color="auto"/>
                    <w:bottom w:val="none" w:sz="0" w:space="0" w:color="auto"/>
                    <w:right w:val="none" w:sz="0" w:space="0" w:color="auto"/>
                  </w:divBdr>
                </w:div>
                <w:div w:id="1464957712">
                  <w:marLeft w:val="1008"/>
                  <w:marRight w:val="0"/>
                  <w:marTop w:val="0"/>
                  <w:marBottom w:val="101"/>
                  <w:divBdr>
                    <w:top w:val="none" w:sz="0" w:space="0" w:color="auto"/>
                    <w:left w:val="none" w:sz="0" w:space="0" w:color="auto"/>
                    <w:bottom w:val="none" w:sz="0" w:space="0" w:color="auto"/>
                    <w:right w:val="none" w:sz="0" w:space="0" w:color="auto"/>
                  </w:divBdr>
                </w:div>
                <w:div w:id="830607510">
                  <w:marLeft w:val="0"/>
                  <w:marRight w:val="0"/>
                  <w:marTop w:val="0"/>
                  <w:marBottom w:val="101"/>
                  <w:divBdr>
                    <w:top w:val="none" w:sz="0" w:space="0" w:color="auto"/>
                    <w:left w:val="none" w:sz="0" w:space="0" w:color="auto"/>
                    <w:bottom w:val="none" w:sz="0" w:space="0" w:color="auto"/>
                    <w:right w:val="none" w:sz="0" w:space="0" w:color="auto"/>
                  </w:divBdr>
                </w:div>
                <w:div w:id="1256523642">
                  <w:marLeft w:val="0"/>
                  <w:marRight w:val="0"/>
                  <w:marTop w:val="0"/>
                  <w:marBottom w:val="100"/>
                  <w:divBdr>
                    <w:top w:val="none" w:sz="0" w:space="0" w:color="auto"/>
                    <w:left w:val="none" w:sz="0" w:space="0" w:color="auto"/>
                    <w:bottom w:val="none" w:sz="0" w:space="0" w:color="auto"/>
                    <w:right w:val="none" w:sz="0" w:space="0" w:color="auto"/>
                  </w:divBdr>
                </w:div>
                <w:div w:id="1789162406">
                  <w:marLeft w:val="0"/>
                  <w:marRight w:val="0"/>
                  <w:marTop w:val="0"/>
                  <w:marBottom w:val="100"/>
                  <w:divBdr>
                    <w:top w:val="none" w:sz="0" w:space="0" w:color="auto"/>
                    <w:left w:val="none" w:sz="0" w:space="0" w:color="auto"/>
                    <w:bottom w:val="none" w:sz="0" w:space="0" w:color="auto"/>
                    <w:right w:val="none" w:sz="0" w:space="0" w:color="auto"/>
                  </w:divBdr>
                </w:div>
                <w:div w:id="1626812916">
                  <w:marLeft w:val="0"/>
                  <w:marRight w:val="0"/>
                  <w:marTop w:val="0"/>
                  <w:marBottom w:val="101"/>
                  <w:divBdr>
                    <w:top w:val="none" w:sz="0" w:space="0" w:color="auto"/>
                    <w:left w:val="none" w:sz="0" w:space="0" w:color="auto"/>
                    <w:bottom w:val="none" w:sz="0" w:space="0" w:color="auto"/>
                    <w:right w:val="none" w:sz="0" w:space="0" w:color="auto"/>
                  </w:divBdr>
                </w:div>
                <w:div w:id="2048527474">
                  <w:marLeft w:val="0"/>
                  <w:marRight w:val="0"/>
                  <w:marTop w:val="101"/>
                  <w:marBottom w:val="0"/>
                  <w:divBdr>
                    <w:top w:val="none" w:sz="0" w:space="0" w:color="auto"/>
                    <w:left w:val="none" w:sz="0" w:space="0" w:color="auto"/>
                    <w:bottom w:val="none" w:sz="0" w:space="0" w:color="auto"/>
                    <w:right w:val="none" w:sz="0" w:space="0" w:color="auto"/>
                  </w:divBdr>
                </w:div>
                <w:div w:id="238949434">
                  <w:marLeft w:val="0"/>
                  <w:marRight w:val="0"/>
                  <w:marTop w:val="0"/>
                  <w:marBottom w:val="120"/>
                  <w:divBdr>
                    <w:top w:val="none" w:sz="0" w:space="0" w:color="auto"/>
                    <w:left w:val="none" w:sz="0" w:space="0" w:color="auto"/>
                    <w:bottom w:val="none" w:sz="0" w:space="0" w:color="auto"/>
                    <w:right w:val="none" w:sz="0" w:space="0" w:color="auto"/>
                  </w:divBdr>
                </w:div>
                <w:div w:id="222758305">
                  <w:marLeft w:val="0"/>
                  <w:marRight w:val="0"/>
                  <w:marTop w:val="0"/>
                  <w:marBottom w:val="101"/>
                  <w:divBdr>
                    <w:top w:val="none" w:sz="0" w:space="0" w:color="auto"/>
                    <w:left w:val="none" w:sz="0" w:space="0" w:color="auto"/>
                    <w:bottom w:val="none" w:sz="0" w:space="0" w:color="auto"/>
                    <w:right w:val="none" w:sz="0" w:space="0" w:color="auto"/>
                  </w:divBdr>
                </w:div>
                <w:div w:id="221450830">
                  <w:marLeft w:val="0"/>
                  <w:marRight w:val="0"/>
                  <w:marTop w:val="0"/>
                  <w:marBottom w:val="101"/>
                  <w:divBdr>
                    <w:top w:val="none" w:sz="0" w:space="0" w:color="auto"/>
                    <w:left w:val="none" w:sz="0" w:space="0" w:color="auto"/>
                    <w:bottom w:val="none" w:sz="0" w:space="0" w:color="auto"/>
                    <w:right w:val="none" w:sz="0" w:space="0" w:color="auto"/>
                  </w:divBdr>
                </w:div>
                <w:div w:id="1440370681">
                  <w:marLeft w:val="0"/>
                  <w:marRight w:val="0"/>
                  <w:marTop w:val="20"/>
                  <w:marBottom w:val="20"/>
                  <w:divBdr>
                    <w:top w:val="none" w:sz="0" w:space="0" w:color="auto"/>
                    <w:left w:val="none" w:sz="0" w:space="0" w:color="auto"/>
                    <w:bottom w:val="none" w:sz="0" w:space="0" w:color="auto"/>
                    <w:right w:val="none" w:sz="0" w:space="0" w:color="auto"/>
                  </w:divBdr>
                </w:div>
                <w:div w:id="760882241">
                  <w:marLeft w:val="0"/>
                  <w:marRight w:val="0"/>
                  <w:marTop w:val="20"/>
                  <w:marBottom w:val="20"/>
                  <w:divBdr>
                    <w:top w:val="none" w:sz="0" w:space="0" w:color="auto"/>
                    <w:left w:val="none" w:sz="0" w:space="0" w:color="auto"/>
                    <w:bottom w:val="none" w:sz="0" w:space="0" w:color="auto"/>
                    <w:right w:val="none" w:sz="0" w:space="0" w:color="auto"/>
                  </w:divBdr>
                </w:div>
                <w:div w:id="1992443736">
                  <w:marLeft w:val="0"/>
                  <w:marRight w:val="0"/>
                  <w:marTop w:val="20"/>
                  <w:marBottom w:val="20"/>
                  <w:divBdr>
                    <w:top w:val="none" w:sz="0" w:space="0" w:color="auto"/>
                    <w:left w:val="none" w:sz="0" w:space="0" w:color="auto"/>
                    <w:bottom w:val="none" w:sz="0" w:space="0" w:color="auto"/>
                    <w:right w:val="none" w:sz="0" w:space="0" w:color="auto"/>
                  </w:divBdr>
                </w:div>
                <w:div w:id="658848679">
                  <w:marLeft w:val="0"/>
                  <w:marRight w:val="0"/>
                  <w:marTop w:val="20"/>
                  <w:marBottom w:val="20"/>
                  <w:divBdr>
                    <w:top w:val="none" w:sz="0" w:space="0" w:color="auto"/>
                    <w:left w:val="none" w:sz="0" w:space="0" w:color="auto"/>
                    <w:bottom w:val="none" w:sz="0" w:space="0" w:color="auto"/>
                    <w:right w:val="none" w:sz="0" w:space="0" w:color="auto"/>
                  </w:divBdr>
                </w:div>
                <w:div w:id="437335177">
                  <w:marLeft w:val="0"/>
                  <w:marRight w:val="0"/>
                  <w:marTop w:val="20"/>
                  <w:marBottom w:val="20"/>
                  <w:divBdr>
                    <w:top w:val="none" w:sz="0" w:space="0" w:color="auto"/>
                    <w:left w:val="none" w:sz="0" w:space="0" w:color="auto"/>
                    <w:bottom w:val="none" w:sz="0" w:space="0" w:color="auto"/>
                    <w:right w:val="none" w:sz="0" w:space="0" w:color="auto"/>
                  </w:divBdr>
                </w:div>
                <w:div w:id="3366983">
                  <w:marLeft w:val="0"/>
                  <w:marRight w:val="0"/>
                  <w:marTop w:val="20"/>
                  <w:marBottom w:val="20"/>
                  <w:divBdr>
                    <w:top w:val="none" w:sz="0" w:space="0" w:color="auto"/>
                    <w:left w:val="none" w:sz="0" w:space="0" w:color="auto"/>
                    <w:bottom w:val="none" w:sz="0" w:space="0" w:color="auto"/>
                    <w:right w:val="none" w:sz="0" w:space="0" w:color="auto"/>
                  </w:divBdr>
                </w:div>
                <w:div w:id="648560510">
                  <w:marLeft w:val="0"/>
                  <w:marRight w:val="0"/>
                  <w:marTop w:val="20"/>
                  <w:marBottom w:val="20"/>
                  <w:divBdr>
                    <w:top w:val="none" w:sz="0" w:space="0" w:color="auto"/>
                    <w:left w:val="none" w:sz="0" w:space="0" w:color="auto"/>
                    <w:bottom w:val="none" w:sz="0" w:space="0" w:color="auto"/>
                    <w:right w:val="none" w:sz="0" w:space="0" w:color="auto"/>
                  </w:divBdr>
                </w:div>
                <w:div w:id="1649702327">
                  <w:marLeft w:val="0"/>
                  <w:marRight w:val="0"/>
                  <w:marTop w:val="20"/>
                  <w:marBottom w:val="20"/>
                  <w:divBdr>
                    <w:top w:val="none" w:sz="0" w:space="0" w:color="auto"/>
                    <w:left w:val="none" w:sz="0" w:space="0" w:color="auto"/>
                    <w:bottom w:val="none" w:sz="0" w:space="0" w:color="auto"/>
                    <w:right w:val="none" w:sz="0" w:space="0" w:color="auto"/>
                  </w:divBdr>
                </w:div>
                <w:div w:id="370620179">
                  <w:marLeft w:val="0"/>
                  <w:marRight w:val="0"/>
                  <w:marTop w:val="20"/>
                  <w:marBottom w:val="20"/>
                  <w:divBdr>
                    <w:top w:val="none" w:sz="0" w:space="0" w:color="auto"/>
                    <w:left w:val="none" w:sz="0" w:space="0" w:color="auto"/>
                    <w:bottom w:val="none" w:sz="0" w:space="0" w:color="auto"/>
                    <w:right w:val="none" w:sz="0" w:space="0" w:color="auto"/>
                  </w:divBdr>
                </w:div>
                <w:div w:id="1519613474">
                  <w:marLeft w:val="0"/>
                  <w:marRight w:val="0"/>
                  <w:marTop w:val="20"/>
                  <w:marBottom w:val="20"/>
                  <w:divBdr>
                    <w:top w:val="none" w:sz="0" w:space="0" w:color="auto"/>
                    <w:left w:val="none" w:sz="0" w:space="0" w:color="auto"/>
                    <w:bottom w:val="none" w:sz="0" w:space="0" w:color="auto"/>
                    <w:right w:val="none" w:sz="0" w:space="0" w:color="auto"/>
                  </w:divBdr>
                </w:div>
                <w:div w:id="607322873">
                  <w:marLeft w:val="0"/>
                  <w:marRight w:val="0"/>
                  <w:marTop w:val="20"/>
                  <w:marBottom w:val="20"/>
                  <w:divBdr>
                    <w:top w:val="none" w:sz="0" w:space="0" w:color="auto"/>
                    <w:left w:val="none" w:sz="0" w:space="0" w:color="auto"/>
                    <w:bottom w:val="none" w:sz="0" w:space="0" w:color="auto"/>
                    <w:right w:val="none" w:sz="0" w:space="0" w:color="auto"/>
                  </w:divBdr>
                </w:div>
                <w:div w:id="382599774">
                  <w:marLeft w:val="0"/>
                  <w:marRight w:val="0"/>
                  <w:marTop w:val="20"/>
                  <w:marBottom w:val="20"/>
                  <w:divBdr>
                    <w:top w:val="none" w:sz="0" w:space="0" w:color="auto"/>
                    <w:left w:val="none" w:sz="0" w:space="0" w:color="auto"/>
                    <w:bottom w:val="none" w:sz="0" w:space="0" w:color="auto"/>
                    <w:right w:val="none" w:sz="0" w:space="0" w:color="auto"/>
                  </w:divBdr>
                </w:div>
                <w:div w:id="1742289700">
                  <w:marLeft w:val="0"/>
                  <w:marRight w:val="0"/>
                  <w:marTop w:val="20"/>
                  <w:marBottom w:val="20"/>
                  <w:divBdr>
                    <w:top w:val="none" w:sz="0" w:space="0" w:color="auto"/>
                    <w:left w:val="none" w:sz="0" w:space="0" w:color="auto"/>
                    <w:bottom w:val="none" w:sz="0" w:space="0" w:color="auto"/>
                    <w:right w:val="none" w:sz="0" w:space="0" w:color="auto"/>
                  </w:divBdr>
                </w:div>
                <w:div w:id="1765104983">
                  <w:marLeft w:val="0"/>
                  <w:marRight w:val="0"/>
                  <w:marTop w:val="20"/>
                  <w:marBottom w:val="20"/>
                  <w:divBdr>
                    <w:top w:val="none" w:sz="0" w:space="0" w:color="auto"/>
                    <w:left w:val="none" w:sz="0" w:space="0" w:color="auto"/>
                    <w:bottom w:val="none" w:sz="0" w:space="0" w:color="auto"/>
                    <w:right w:val="none" w:sz="0" w:space="0" w:color="auto"/>
                  </w:divBdr>
                </w:div>
                <w:div w:id="1914044850">
                  <w:marLeft w:val="0"/>
                  <w:marRight w:val="0"/>
                  <w:marTop w:val="20"/>
                  <w:marBottom w:val="20"/>
                  <w:divBdr>
                    <w:top w:val="none" w:sz="0" w:space="0" w:color="auto"/>
                    <w:left w:val="none" w:sz="0" w:space="0" w:color="auto"/>
                    <w:bottom w:val="none" w:sz="0" w:space="0" w:color="auto"/>
                    <w:right w:val="none" w:sz="0" w:space="0" w:color="auto"/>
                  </w:divBdr>
                </w:div>
                <w:div w:id="468130480">
                  <w:marLeft w:val="0"/>
                  <w:marRight w:val="0"/>
                  <w:marTop w:val="20"/>
                  <w:marBottom w:val="20"/>
                  <w:divBdr>
                    <w:top w:val="none" w:sz="0" w:space="0" w:color="auto"/>
                    <w:left w:val="none" w:sz="0" w:space="0" w:color="auto"/>
                    <w:bottom w:val="none" w:sz="0" w:space="0" w:color="auto"/>
                    <w:right w:val="none" w:sz="0" w:space="0" w:color="auto"/>
                  </w:divBdr>
                </w:div>
                <w:div w:id="1742360944">
                  <w:marLeft w:val="0"/>
                  <w:marRight w:val="0"/>
                  <w:marTop w:val="20"/>
                  <w:marBottom w:val="20"/>
                  <w:divBdr>
                    <w:top w:val="none" w:sz="0" w:space="0" w:color="auto"/>
                    <w:left w:val="none" w:sz="0" w:space="0" w:color="auto"/>
                    <w:bottom w:val="none" w:sz="0" w:space="0" w:color="auto"/>
                    <w:right w:val="none" w:sz="0" w:space="0" w:color="auto"/>
                  </w:divBdr>
                </w:div>
                <w:div w:id="1659117049">
                  <w:marLeft w:val="0"/>
                  <w:marRight w:val="0"/>
                  <w:marTop w:val="20"/>
                  <w:marBottom w:val="20"/>
                  <w:divBdr>
                    <w:top w:val="none" w:sz="0" w:space="0" w:color="auto"/>
                    <w:left w:val="none" w:sz="0" w:space="0" w:color="auto"/>
                    <w:bottom w:val="none" w:sz="0" w:space="0" w:color="auto"/>
                    <w:right w:val="none" w:sz="0" w:space="0" w:color="auto"/>
                  </w:divBdr>
                </w:div>
                <w:div w:id="1628974282">
                  <w:marLeft w:val="0"/>
                  <w:marRight w:val="0"/>
                  <w:marTop w:val="20"/>
                  <w:marBottom w:val="20"/>
                  <w:divBdr>
                    <w:top w:val="none" w:sz="0" w:space="0" w:color="auto"/>
                    <w:left w:val="none" w:sz="0" w:space="0" w:color="auto"/>
                    <w:bottom w:val="none" w:sz="0" w:space="0" w:color="auto"/>
                    <w:right w:val="none" w:sz="0" w:space="0" w:color="auto"/>
                  </w:divBdr>
                </w:div>
                <w:div w:id="1701472680">
                  <w:marLeft w:val="0"/>
                  <w:marRight w:val="0"/>
                  <w:marTop w:val="20"/>
                  <w:marBottom w:val="20"/>
                  <w:divBdr>
                    <w:top w:val="none" w:sz="0" w:space="0" w:color="auto"/>
                    <w:left w:val="none" w:sz="0" w:space="0" w:color="auto"/>
                    <w:bottom w:val="none" w:sz="0" w:space="0" w:color="auto"/>
                    <w:right w:val="none" w:sz="0" w:space="0" w:color="auto"/>
                  </w:divBdr>
                </w:div>
                <w:div w:id="175389276">
                  <w:marLeft w:val="0"/>
                  <w:marRight w:val="0"/>
                  <w:marTop w:val="20"/>
                  <w:marBottom w:val="20"/>
                  <w:divBdr>
                    <w:top w:val="none" w:sz="0" w:space="0" w:color="auto"/>
                    <w:left w:val="none" w:sz="0" w:space="0" w:color="auto"/>
                    <w:bottom w:val="none" w:sz="0" w:space="0" w:color="auto"/>
                    <w:right w:val="none" w:sz="0" w:space="0" w:color="auto"/>
                  </w:divBdr>
                </w:div>
                <w:div w:id="5405878">
                  <w:marLeft w:val="0"/>
                  <w:marRight w:val="0"/>
                  <w:marTop w:val="20"/>
                  <w:marBottom w:val="20"/>
                  <w:divBdr>
                    <w:top w:val="none" w:sz="0" w:space="0" w:color="auto"/>
                    <w:left w:val="none" w:sz="0" w:space="0" w:color="auto"/>
                    <w:bottom w:val="none" w:sz="0" w:space="0" w:color="auto"/>
                    <w:right w:val="none" w:sz="0" w:space="0" w:color="auto"/>
                  </w:divBdr>
                </w:div>
                <w:div w:id="121460963">
                  <w:marLeft w:val="0"/>
                  <w:marRight w:val="0"/>
                  <w:marTop w:val="20"/>
                  <w:marBottom w:val="20"/>
                  <w:divBdr>
                    <w:top w:val="none" w:sz="0" w:space="0" w:color="auto"/>
                    <w:left w:val="none" w:sz="0" w:space="0" w:color="auto"/>
                    <w:bottom w:val="none" w:sz="0" w:space="0" w:color="auto"/>
                    <w:right w:val="none" w:sz="0" w:space="0" w:color="auto"/>
                  </w:divBdr>
                </w:div>
                <w:div w:id="292251364">
                  <w:marLeft w:val="0"/>
                  <w:marRight w:val="0"/>
                  <w:marTop w:val="20"/>
                  <w:marBottom w:val="20"/>
                  <w:divBdr>
                    <w:top w:val="none" w:sz="0" w:space="0" w:color="auto"/>
                    <w:left w:val="none" w:sz="0" w:space="0" w:color="auto"/>
                    <w:bottom w:val="none" w:sz="0" w:space="0" w:color="auto"/>
                    <w:right w:val="none" w:sz="0" w:space="0" w:color="auto"/>
                  </w:divBdr>
                </w:div>
                <w:div w:id="1907954194">
                  <w:marLeft w:val="0"/>
                  <w:marRight w:val="0"/>
                  <w:marTop w:val="20"/>
                  <w:marBottom w:val="20"/>
                  <w:divBdr>
                    <w:top w:val="none" w:sz="0" w:space="0" w:color="auto"/>
                    <w:left w:val="none" w:sz="0" w:space="0" w:color="auto"/>
                    <w:bottom w:val="none" w:sz="0" w:space="0" w:color="auto"/>
                    <w:right w:val="none" w:sz="0" w:space="0" w:color="auto"/>
                  </w:divBdr>
                </w:div>
                <w:div w:id="1107507679">
                  <w:marLeft w:val="0"/>
                  <w:marRight w:val="0"/>
                  <w:marTop w:val="20"/>
                  <w:marBottom w:val="20"/>
                  <w:divBdr>
                    <w:top w:val="none" w:sz="0" w:space="0" w:color="auto"/>
                    <w:left w:val="none" w:sz="0" w:space="0" w:color="auto"/>
                    <w:bottom w:val="none" w:sz="0" w:space="0" w:color="auto"/>
                    <w:right w:val="none" w:sz="0" w:space="0" w:color="auto"/>
                  </w:divBdr>
                </w:div>
                <w:div w:id="1006054529">
                  <w:marLeft w:val="0"/>
                  <w:marRight w:val="0"/>
                  <w:marTop w:val="20"/>
                  <w:marBottom w:val="20"/>
                  <w:divBdr>
                    <w:top w:val="none" w:sz="0" w:space="0" w:color="auto"/>
                    <w:left w:val="none" w:sz="0" w:space="0" w:color="auto"/>
                    <w:bottom w:val="none" w:sz="0" w:space="0" w:color="auto"/>
                    <w:right w:val="none" w:sz="0" w:space="0" w:color="auto"/>
                  </w:divBdr>
                </w:div>
                <w:div w:id="1505242423">
                  <w:marLeft w:val="0"/>
                  <w:marRight w:val="0"/>
                  <w:marTop w:val="20"/>
                  <w:marBottom w:val="20"/>
                  <w:divBdr>
                    <w:top w:val="none" w:sz="0" w:space="0" w:color="auto"/>
                    <w:left w:val="none" w:sz="0" w:space="0" w:color="auto"/>
                    <w:bottom w:val="none" w:sz="0" w:space="0" w:color="auto"/>
                    <w:right w:val="none" w:sz="0" w:space="0" w:color="auto"/>
                  </w:divBdr>
                </w:div>
                <w:div w:id="932669681">
                  <w:marLeft w:val="0"/>
                  <w:marRight w:val="0"/>
                  <w:marTop w:val="20"/>
                  <w:marBottom w:val="20"/>
                  <w:divBdr>
                    <w:top w:val="none" w:sz="0" w:space="0" w:color="auto"/>
                    <w:left w:val="none" w:sz="0" w:space="0" w:color="auto"/>
                    <w:bottom w:val="none" w:sz="0" w:space="0" w:color="auto"/>
                    <w:right w:val="none" w:sz="0" w:space="0" w:color="auto"/>
                  </w:divBdr>
                </w:div>
                <w:div w:id="505831007">
                  <w:marLeft w:val="0"/>
                  <w:marRight w:val="0"/>
                  <w:marTop w:val="20"/>
                  <w:marBottom w:val="20"/>
                  <w:divBdr>
                    <w:top w:val="none" w:sz="0" w:space="0" w:color="auto"/>
                    <w:left w:val="none" w:sz="0" w:space="0" w:color="auto"/>
                    <w:bottom w:val="none" w:sz="0" w:space="0" w:color="auto"/>
                    <w:right w:val="none" w:sz="0" w:space="0" w:color="auto"/>
                  </w:divBdr>
                </w:div>
                <w:div w:id="265701667">
                  <w:marLeft w:val="0"/>
                  <w:marRight w:val="0"/>
                  <w:marTop w:val="20"/>
                  <w:marBottom w:val="20"/>
                  <w:divBdr>
                    <w:top w:val="none" w:sz="0" w:space="0" w:color="auto"/>
                    <w:left w:val="none" w:sz="0" w:space="0" w:color="auto"/>
                    <w:bottom w:val="none" w:sz="0" w:space="0" w:color="auto"/>
                    <w:right w:val="none" w:sz="0" w:space="0" w:color="auto"/>
                  </w:divBdr>
                </w:div>
                <w:div w:id="1941642281">
                  <w:marLeft w:val="0"/>
                  <w:marRight w:val="0"/>
                  <w:marTop w:val="20"/>
                  <w:marBottom w:val="20"/>
                  <w:divBdr>
                    <w:top w:val="none" w:sz="0" w:space="0" w:color="auto"/>
                    <w:left w:val="none" w:sz="0" w:space="0" w:color="auto"/>
                    <w:bottom w:val="none" w:sz="0" w:space="0" w:color="auto"/>
                    <w:right w:val="none" w:sz="0" w:space="0" w:color="auto"/>
                  </w:divBdr>
                </w:div>
                <w:div w:id="1552619376">
                  <w:marLeft w:val="0"/>
                  <w:marRight w:val="0"/>
                  <w:marTop w:val="20"/>
                  <w:marBottom w:val="20"/>
                  <w:divBdr>
                    <w:top w:val="none" w:sz="0" w:space="0" w:color="auto"/>
                    <w:left w:val="none" w:sz="0" w:space="0" w:color="auto"/>
                    <w:bottom w:val="none" w:sz="0" w:space="0" w:color="auto"/>
                    <w:right w:val="none" w:sz="0" w:space="0" w:color="auto"/>
                  </w:divBdr>
                </w:div>
                <w:div w:id="1064061423">
                  <w:marLeft w:val="0"/>
                  <w:marRight w:val="0"/>
                  <w:marTop w:val="20"/>
                  <w:marBottom w:val="20"/>
                  <w:divBdr>
                    <w:top w:val="none" w:sz="0" w:space="0" w:color="auto"/>
                    <w:left w:val="none" w:sz="0" w:space="0" w:color="auto"/>
                    <w:bottom w:val="none" w:sz="0" w:space="0" w:color="auto"/>
                    <w:right w:val="none" w:sz="0" w:space="0" w:color="auto"/>
                  </w:divBdr>
                </w:div>
                <w:div w:id="83957633">
                  <w:marLeft w:val="0"/>
                  <w:marRight w:val="0"/>
                  <w:marTop w:val="20"/>
                  <w:marBottom w:val="20"/>
                  <w:divBdr>
                    <w:top w:val="none" w:sz="0" w:space="0" w:color="auto"/>
                    <w:left w:val="none" w:sz="0" w:space="0" w:color="auto"/>
                    <w:bottom w:val="none" w:sz="0" w:space="0" w:color="auto"/>
                    <w:right w:val="none" w:sz="0" w:space="0" w:color="auto"/>
                  </w:divBdr>
                </w:div>
                <w:div w:id="825701946">
                  <w:marLeft w:val="0"/>
                  <w:marRight w:val="0"/>
                  <w:marTop w:val="20"/>
                  <w:marBottom w:val="20"/>
                  <w:divBdr>
                    <w:top w:val="none" w:sz="0" w:space="0" w:color="auto"/>
                    <w:left w:val="none" w:sz="0" w:space="0" w:color="auto"/>
                    <w:bottom w:val="none" w:sz="0" w:space="0" w:color="auto"/>
                    <w:right w:val="none" w:sz="0" w:space="0" w:color="auto"/>
                  </w:divBdr>
                </w:div>
                <w:div w:id="1752965559">
                  <w:marLeft w:val="0"/>
                  <w:marRight w:val="0"/>
                  <w:marTop w:val="20"/>
                  <w:marBottom w:val="20"/>
                  <w:divBdr>
                    <w:top w:val="none" w:sz="0" w:space="0" w:color="auto"/>
                    <w:left w:val="none" w:sz="0" w:space="0" w:color="auto"/>
                    <w:bottom w:val="none" w:sz="0" w:space="0" w:color="auto"/>
                    <w:right w:val="none" w:sz="0" w:space="0" w:color="auto"/>
                  </w:divBdr>
                </w:div>
                <w:div w:id="1858301654">
                  <w:marLeft w:val="0"/>
                  <w:marRight w:val="0"/>
                  <w:marTop w:val="20"/>
                  <w:marBottom w:val="20"/>
                  <w:divBdr>
                    <w:top w:val="none" w:sz="0" w:space="0" w:color="auto"/>
                    <w:left w:val="none" w:sz="0" w:space="0" w:color="auto"/>
                    <w:bottom w:val="none" w:sz="0" w:space="0" w:color="auto"/>
                    <w:right w:val="none" w:sz="0" w:space="0" w:color="auto"/>
                  </w:divBdr>
                </w:div>
                <w:div w:id="694769679">
                  <w:marLeft w:val="0"/>
                  <w:marRight w:val="0"/>
                  <w:marTop w:val="20"/>
                  <w:marBottom w:val="20"/>
                  <w:divBdr>
                    <w:top w:val="none" w:sz="0" w:space="0" w:color="auto"/>
                    <w:left w:val="none" w:sz="0" w:space="0" w:color="auto"/>
                    <w:bottom w:val="none" w:sz="0" w:space="0" w:color="auto"/>
                    <w:right w:val="none" w:sz="0" w:space="0" w:color="auto"/>
                  </w:divBdr>
                </w:div>
                <w:div w:id="1720938775">
                  <w:marLeft w:val="0"/>
                  <w:marRight w:val="0"/>
                  <w:marTop w:val="20"/>
                  <w:marBottom w:val="20"/>
                  <w:divBdr>
                    <w:top w:val="none" w:sz="0" w:space="0" w:color="auto"/>
                    <w:left w:val="none" w:sz="0" w:space="0" w:color="auto"/>
                    <w:bottom w:val="none" w:sz="0" w:space="0" w:color="auto"/>
                    <w:right w:val="none" w:sz="0" w:space="0" w:color="auto"/>
                  </w:divBdr>
                </w:div>
                <w:div w:id="404305282">
                  <w:marLeft w:val="0"/>
                  <w:marRight w:val="0"/>
                  <w:marTop w:val="20"/>
                  <w:marBottom w:val="20"/>
                  <w:divBdr>
                    <w:top w:val="none" w:sz="0" w:space="0" w:color="auto"/>
                    <w:left w:val="none" w:sz="0" w:space="0" w:color="auto"/>
                    <w:bottom w:val="none" w:sz="0" w:space="0" w:color="auto"/>
                    <w:right w:val="none" w:sz="0" w:space="0" w:color="auto"/>
                  </w:divBdr>
                </w:div>
                <w:div w:id="1438211653">
                  <w:marLeft w:val="0"/>
                  <w:marRight w:val="0"/>
                  <w:marTop w:val="20"/>
                  <w:marBottom w:val="20"/>
                  <w:divBdr>
                    <w:top w:val="none" w:sz="0" w:space="0" w:color="auto"/>
                    <w:left w:val="none" w:sz="0" w:space="0" w:color="auto"/>
                    <w:bottom w:val="none" w:sz="0" w:space="0" w:color="auto"/>
                    <w:right w:val="none" w:sz="0" w:space="0" w:color="auto"/>
                  </w:divBdr>
                </w:div>
                <w:div w:id="622688719">
                  <w:marLeft w:val="0"/>
                  <w:marRight w:val="0"/>
                  <w:marTop w:val="20"/>
                  <w:marBottom w:val="20"/>
                  <w:divBdr>
                    <w:top w:val="none" w:sz="0" w:space="0" w:color="auto"/>
                    <w:left w:val="none" w:sz="0" w:space="0" w:color="auto"/>
                    <w:bottom w:val="none" w:sz="0" w:space="0" w:color="auto"/>
                    <w:right w:val="none" w:sz="0" w:space="0" w:color="auto"/>
                  </w:divBdr>
                </w:div>
                <w:div w:id="772627779">
                  <w:marLeft w:val="0"/>
                  <w:marRight w:val="0"/>
                  <w:marTop w:val="20"/>
                  <w:marBottom w:val="20"/>
                  <w:divBdr>
                    <w:top w:val="none" w:sz="0" w:space="0" w:color="auto"/>
                    <w:left w:val="none" w:sz="0" w:space="0" w:color="auto"/>
                    <w:bottom w:val="none" w:sz="0" w:space="0" w:color="auto"/>
                    <w:right w:val="none" w:sz="0" w:space="0" w:color="auto"/>
                  </w:divBdr>
                </w:div>
                <w:div w:id="2011248307">
                  <w:marLeft w:val="0"/>
                  <w:marRight w:val="0"/>
                  <w:marTop w:val="20"/>
                  <w:marBottom w:val="20"/>
                  <w:divBdr>
                    <w:top w:val="none" w:sz="0" w:space="0" w:color="auto"/>
                    <w:left w:val="none" w:sz="0" w:space="0" w:color="auto"/>
                    <w:bottom w:val="none" w:sz="0" w:space="0" w:color="auto"/>
                    <w:right w:val="none" w:sz="0" w:space="0" w:color="auto"/>
                  </w:divBdr>
                </w:div>
                <w:div w:id="173492788">
                  <w:marLeft w:val="0"/>
                  <w:marRight w:val="0"/>
                  <w:marTop w:val="20"/>
                  <w:marBottom w:val="20"/>
                  <w:divBdr>
                    <w:top w:val="none" w:sz="0" w:space="0" w:color="auto"/>
                    <w:left w:val="none" w:sz="0" w:space="0" w:color="auto"/>
                    <w:bottom w:val="none" w:sz="0" w:space="0" w:color="auto"/>
                    <w:right w:val="none" w:sz="0" w:space="0" w:color="auto"/>
                  </w:divBdr>
                </w:div>
                <w:div w:id="1059742554">
                  <w:marLeft w:val="0"/>
                  <w:marRight w:val="0"/>
                  <w:marTop w:val="20"/>
                  <w:marBottom w:val="20"/>
                  <w:divBdr>
                    <w:top w:val="none" w:sz="0" w:space="0" w:color="auto"/>
                    <w:left w:val="none" w:sz="0" w:space="0" w:color="auto"/>
                    <w:bottom w:val="none" w:sz="0" w:space="0" w:color="auto"/>
                    <w:right w:val="none" w:sz="0" w:space="0" w:color="auto"/>
                  </w:divBdr>
                </w:div>
                <w:div w:id="731733254">
                  <w:marLeft w:val="0"/>
                  <w:marRight w:val="0"/>
                  <w:marTop w:val="20"/>
                  <w:marBottom w:val="20"/>
                  <w:divBdr>
                    <w:top w:val="none" w:sz="0" w:space="0" w:color="auto"/>
                    <w:left w:val="none" w:sz="0" w:space="0" w:color="auto"/>
                    <w:bottom w:val="none" w:sz="0" w:space="0" w:color="auto"/>
                    <w:right w:val="none" w:sz="0" w:space="0" w:color="auto"/>
                  </w:divBdr>
                </w:div>
                <w:div w:id="1245720049">
                  <w:marLeft w:val="0"/>
                  <w:marRight w:val="0"/>
                  <w:marTop w:val="20"/>
                  <w:marBottom w:val="20"/>
                  <w:divBdr>
                    <w:top w:val="none" w:sz="0" w:space="0" w:color="auto"/>
                    <w:left w:val="none" w:sz="0" w:space="0" w:color="auto"/>
                    <w:bottom w:val="none" w:sz="0" w:space="0" w:color="auto"/>
                    <w:right w:val="none" w:sz="0" w:space="0" w:color="auto"/>
                  </w:divBdr>
                </w:div>
                <w:div w:id="507212987">
                  <w:marLeft w:val="0"/>
                  <w:marRight w:val="0"/>
                  <w:marTop w:val="20"/>
                  <w:marBottom w:val="20"/>
                  <w:divBdr>
                    <w:top w:val="none" w:sz="0" w:space="0" w:color="auto"/>
                    <w:left w:val="none" w:sz="0" w:space="0" w:color="auto"/>
                    <w:bottom w:val="none" w:sz="0" w:space="0" w:color="auto"/>
                    <w:right w:val="none" w:sz="0" w:space="0" w:color="auto"/>
                  </w:divBdr>
                </w:div>
                <w:div w:id="1446385814">
                  <w:marLeft w:val="0"/>
                  <w:marRight w:val="0"/>
                  <w:marTop w:val="20"/>
                  <w:marBottom w:val="20"/>
                  <w:divBdr>
                    <w:top w:val="none" w:sz="0" w:space="0" w:color="auto"/>
                    <w:left w:val="none" w:sz="0" w:space="0" w:color="auto"/>
                    <w:bottom w:val="none" w:sz="0" w:space="0" w:color="auto"/>
                    <w:right w:val="none" w:sz="0" w:space="0" w:color="auto"/>
                  </w:divBdr>
                </w:div>
                <w:div w:id="1415393234">
                  <w:marLeft w:val="0"/>
                  <w:marRight w:val="0"/>
                  <w:marTop w:val="20"/>
                  <w:marBottom w:val="20"/>
                  <w:divBdr>
                    <w:top w:val="none" w:sz="0" w:space="0" w:color="auto"/>
                    <w:left w:val="none" w:sz="0" w:space="0" w:color="auto"/>
                    <w:bottom w:val="none" w:sz="0" w:space="0" w:color="auto"/>
                    <w:right w:val="none" w:sz="0" w:space="0" w:color="auto"/>
                  </w:divBdr>
                </w:div>
                <w:div w:id="428283552">
                  <w:marLeft w:val="0"/>
                  <w:marRight w:val="0"/>
                  <w:marTop w:val="20"/>
                  <w:marBottom w:val="20"/>
                  <w:divBdr>
                    <w:top w:val="none" w:sz="0" w:space="0" w:color="auto"/>
                    <w:left w:val="none" w:sz="0" w:space="0" w:color="auto"/>
                    <w:bottom w:val="none" w:sz="0" w:space="0" w:color="auto"/>
                    <w:right w:val="none" w:sz="0" w:space="0" w:color="auto"/>
                  </w:divBdr>
                </w:div>
                <w:div w:id="189147587">
                  <w:marLeft w:val="0"/>
                  <w:marRight w:val="0"/>
                  <w:marTop w:val="20"/>
                  <w:marBottom w:val="20"/>
                  <w:divBdr>
                    <w:top w:val="none" w:sz="0" w:space="0" w:color="auto"/>
                    <w:left w:val="none" w:sz="0" w:space="0" w:color="auto"/>
                    <w:bottom w:val="none" w:sz="0" w:space="0" w:color="auto"/>
                    <w:right w:val="none" w:sz="0" w:space="0" w:color="auto"/>
                  </w:divBdr>
                </w:div>
                <w:div w:id="1021316246">
                  <w:marLeft w:val="0"/>
                  <w:marRight w:val="0"/>
                  <w:marTop w:val="20"/>
                  <w:marBottom w:val="20"/>
                  <w:divBdr>
                    <w:top w:val="none" w:sz="0" w:space="0" w:color="auto"/>
                    <w:left w:val="none" w:sz="0" w:space="0" w:color="auto"/>
                    <w:bottom w:val="none" w:sz="0" w:space="0" w:color="auto"/>
                    <w:right w:val="none" w:sz="0" w:space="0" w:color="auto"/>
                  </w:divBdr>
                </w:div>
                <w:div w:id="1625381165">
                  <w:marLeft w:val="0"/>
                  <w:marRight w:val="0"/>
                  <w:marTop w:val="20"/>
                  <w:marBottom w:val="20"/>
                  <w:divBdr>
                    <w:top w:val="none" w:sz="0" w:space="0" w:color="auto"/>
                    <w:left w:val="none" w:sz="0" w:space="0" w:color="auto"/>
                    <w:bottom w:val="none" w:sz="0" w:space="0" w:color="auto"/>
                    <w:right w:val="none" w:sz="0" w:space="0" w:color="auto"/>
                  </w:divBdr>
                </w:div>
                <w:div w:id="847141263">
                  <w:marLeft w:val="0"/>
                  <w:marRight w:val="0"/>
                  <w:marTop w:val="20"/>
                  <w:marBottom w:val="20"/>
                  <w:divBdr>
                    <w:top w:val="none" w:sz="0" w:space="0" w:color="auto"/>
                    <w:left w:val="none" w:sz="0" w:space="0" w:color="auto"/>
                    <w:bottom w:val="none" w:sz="0" w:space="0" w:color="auto"/>
                    <w:right w:val="none" w:sz="0" w:space="0" w:color="auto"/>
                  </w:divBdr>
                </w:div>
                <w:div w:id="1810055695">
                  <w:marLeft w:val="0"/>
                  <w:marRight w:val="0"/>
                  <w:marTop w:val="20"/>
                  <w:marBottom w:val="20"/>
                  <w:divBdr>
                    <w:top w:val="none" w:sz="0" w:space="0" w:color="auto"/>
                    <w:left w:val="none" w:sz="0" w:space="0" w:color="auto"/>
                    <w:bottom w:val="none" w:sz="0" w:space="0" w:color="auto"/>
                    <w:right w:val="none" w:sz="0" w:space="0" w:color="auto"/>
                  </w:divBdr>
                </w:div>
                <w:div w:id="1601454294">
                  <w:marLeft w:val="0"/>
                  <w:marRight w:val="0"/>
                  <w:marTop w:val="20"/>
                  <w:marBottom w:val="20"/>
                  <w:divBdr>
                    <w:top w:val="none" w:sz="0" w:space="0" w:color="auto"/>
                    <w:left w:val="none" w:sz="0" w:space="0" w:color="auto"/>
                    <w:bottom w:val="none" w:sz="0" w:space="0" w:color="auto"/>
                    <w:right w:val="none" w:sz="0" w:space="0" w:color="auto"/>
                  </w:divBdr>
                </w:div>
                <w:div w:id="1994795917">
                  <w:marLeft w:val="0"/>
                  <w:marRight w:val="0"/>
                  <w:marTop w:val="20"/>
                  <w:marBottom w:val="20"/>
                  <w:divBdr>
                    <w:top w:val="none" w:sz="0" w:space="0" w:color="auto"/>
                    <w:left w:val="none" w:sz="0" w:space="0" w:color="auto"/>
                    <w:bottom w:val="none" w:sz="0" w:space="0" w:color="auto"/>
                    <w:right w:val="none" w:sz="0" w:space="0" w:color="auto"/>
                  </w:divBdr>
                </w:div>
                <w:div w:id="1409618063">
                  <w:marLeft w:val="0"/>
                  <w:marRight w:val="0"/>
                  <w:marTop w:val="20"/>
                  <w:marBottom w:val="20"/>
                  <w:divBdr>
                    <w:top w:val="none" w:sz="0" w:space="0" w:color="auto"/>
                    <w:left w:val="none" w:sz="0" w:space="0" w:color="auto"/>
                    <w:bottom w:val="none" w:sz="0" w:space="0" w:color="auto"/>
                    <w:right w:val="none" w:sz="0" w:space="0" w:color="auto"/>
                  </w:divBdr>
                </w:div>
                <w:div w:id="1525632608">
                  <w:marLeft w:val="0"/>
                  <w:marRight w:val="0"/>
                  <w:marTop w:val="20"/>
                  <w:marBottom w:val="20"/>
                  <w:divBdr>
                    <w:top w:val="none" w:sz="0" w:space="0" w:color="auto"/>
                    <w:left w:val="none" w:sz="0" w:space="0" w:color="auto"/>
                    <w:bottom w:val="none" w:sz="0" w:space="0" w:color="auto"/>
                    <w:right w:val="none" w:sz="0" w:space="0" w:color="auto"/>
                  </w:divBdr>
                </w:div>
                <w:div w:id="1609503960">
                  <w:marLeft w:val="0"/>
                  <w:marRight w:val="0"/>
                  <w:marTop w:val="20"/>
                  <w:marBottom w:val="20"/>
                  <w:divBdr>
                    <w:top w:val="none" w:sz="0" w:space="0" w:color="auto"/>
                    <w:left w:val="none" w:sz="0" w:space="0" w:color="auto"/>
                    <w:bottom w:val="none" w:sz="0" w:space="0" w:color="auto"/>
                    <w:right w:val="none" w:sz="0" w:space="0" w:color="auto"/>
                  </w:divBdr>
                </w:div>
                <w:div w:id="514079020">
                  <w:marLeft w:val="0"/>
                  <w:marRight w:val="0"/>
                  <w:marTop w:val="20"/>
                  <w:marBottom w:val="20"/>
                  <w:divBdr>
                    <w:top w:val="none" w:sz="0" w:space="0" w:color="auto"/>
                    <w:left w:val="none" w:sz="0" w:space="0" w:color="auto"/>
                    <w:bottom w:val="none" w:sz="0" w:space="0" w:color="auto"/>
                    <w:right w:val="none" w:sz="0" w:space="0" w:color="auto"/>
                  </w:divBdr>
                </w:div>
                <w:div w:id="1559895175">
                  <w:marLeft w:val="0"/>
                  <w:marRight w:val="0"/>
                  <w:marTop w:val="20"/>
                  <w:marBottom w:val="20"/>
                  <w:divBdr>
                    <w:top w:val="none" w:sz="0" w:space="0" w:color="auto"/>
                    <w:left w:val="none" w:sz="0" w:space="0" w:color="auto"/>
                    <w:bottom w:val="none" w:sz="0" w:space="0" w:color="auto"/>
                    <w:right w:val="none" w:sz="0" w:space="0" w:color="auto"/>
                  </w:divBdr>
                </w:div>
                <w:div w:id="52117753">
                  <w:marLeft w:val="0"/>
                  <w:marRight w:val="0"/>
                  <w:marTop w:val="20"/>
                  <w:marBottom w:val="20"/>
                  <w:divBdr>
                    <w:top w:val="none" w:sz="0" w:space="0" w:color="auto"/>
                    <w:left w:val="none" w:sz="0" w:space="0" w:color="auto"/>
                    <w:bottom w:val="none" w:sz="0" w:space="0" w:color="auto"/>
                    <w:right w:val="none" w:sz="0" w:space="0" w:color="auto"/>
                  </w:divBdr>
                </w:div>
                <w:div w:id="1514538517">
                  <w:marLeft w:val="0"/>
                  <w:marRight w:val="0"/>
                  <w:marTop w:val="0"/>
                  <w:marBottom w:val="0"/>
                  <w:divBdr>
                    <w:top w:val="none" w:sz="0" w:space="0" w:color="auto"/>
                    <w:left w:val="none" w:sz="0" w:space="0" w:color="auto"/>
                    <w:bottom w:val="none" w:sz="0" w:space="0" w:color="auto"/>
                    <w:right w:val="none" w:sz="0" w:space="0" w:color="auto"/>
                  </w:divBdr>
                </w:div>
                <w:div w:id="1800223194">
                  <w:marLeft w:val="0"/>
                  <w:marRight w:val="0"/>
                  <w:marTop w:val="0"/>
                  <w:marBottom w:val="0"/>
                  <w:divBdr>
                    <w:top w:val="none" w:sz="0" w:space="0" w:color="auto"/>
                    <w:left w:val="none" w:sz="0" w:space="0" w:color="auto"/>
                    <w:bottom w:val="none" w:sz="0" w:space="0" w:color="auto"/>
                    <w:right w:val="none" w:sz="0" w:space="0" w:color="auto"/>
                  </w:divBdr>
                </w:div>
                <w:div w:id="34163160">
                  <w:marLeft w:val="0"/>
                  <w:marRight w:val="0"/>
                  <w:marTop w:val="0"/>
                  <w:marBottom w:val="0"/>
                  <w:divBdr>
                    <w:top w:val="none" w:sz="0" w:space="0" w:color="auto"/>
                    <w:left w:val="none" w:sz="0" w:space="0" w:color="auto"/>
                    <w:bottom w:val="none" w:sz="0" w:space="0" w:color="auto"/>
                    <w:right w:val="none" w:sz="0" w:space="0" w:color="auto"/>
                  </w:divBdr>
                </w:div>
                <w:div w:id="36123988">
                  <w:marLeft w:val="0"/>
                  <w:marRight w:val="0"/>
                  <w:marTop w:val="0"/>
                  <w:marBottom w:val="0"/>
                  <w:divBdr>
                    <w:top w:val="none" w:sz="0" w:space="0" w:color="auto"/>
                    <w:left w:val="none" w:sz="0" w:space="0" w:color="auto"/>
                    <w:bottom w:val="none" w:sz="0" w:space="0" w:color="auto"/>
                    <w:right w:val="none" w:sz="0" w:space="0" w:color="auto"/>
                  </w:divBdr>
                </w:div>
                <w:div w:id="39937871">
                  <w:marLeft w:val="0"/>
                  <w:marRight w:val="0"/>
                  <w:marTop w:val="0"/>
                  <w:marBottom w:val="0"/>
                  <w:divBdr>
                    <w:top w:val="none" w:sz="0" w:space="0" w:color="auto"/>
                    <w:left w:val="none" w:sz="0" w:space="0" w:color="auto"/>
                    <w:bottom w:val="none" w:sz="0" w:space="0" w:color="auto"/>
                    <w:right w:val="none" w:sz="0" w:space="0" w:color="auto"/>
                  </w:divBdr>
                </w:div>
                <w:div w:id="1937590593">
                  <w:marLeft w:val="0"/>
                  <w:marRight w:val="0"/>
                  <w:marTop w:val="0"/>
                  <w:marBottom w:val="0"/>
                  <w:divBdr>
                    <w:top w:val="none" w:sz="0" w:space="0" w:color="auto"/>
                    <w:left w:val="none" w:sz="0" w:space="0" w:color="auto"/>
                    <w:bottom w:val="none" w:sz="0" w:space="0" w:color="auto"/>
                    <w:right w:val="none" w:sz="0" w:space="0" w:color="auto"/>
                  </w:divBdr>
                </w:div>
                <w:div w:id="1387145013">
                  <w:marLeft w:val="0"/>
                  <w:marRight w:val="0"/>
                  <w:marTop w:val="120"/>
                  <w:marBottom w:val="120"/>
                  <w:divBdr>
                    <w:top w:val="none" w:sz="0" w:space="0" w:color="auto"/>
                    <w:left w:val="none" w:sz="0" w:space="0" w:color="auto"/>
                    <w:bottom w:val="none" w:sz="0" w:space="0" w:color="auto"/>
                    <w:right w:val="none" w:sz="0" w:space="0" w:color="auto"/>
                  </w:divBdr>
                </w:div>
                <w:div w:id="1455178728">
                  <w:marLeft w:val="0"/>
                  <w:marRight w:val="0"/>
                  <w:marTop w:val="20"/>
                  <w:marBottom w:val="10"/>
                  <w:divBdr>
                    <w:top w:val="none" w:sz="0" w:space="0" w:color="auto"/>
                    <w:left w:val="none" w:sz="0" w:space="0" w:color="auto"/>
                    <w:bottom w:val="none" w:sz="0" w:space="0" w:color="auto"/>
                    <w:right w:val="none" w:sz="0" w:space="0" w:color="auto"/>
                  </w:divBdr>
                </w:div>
                <w:div w:id="997804885">
                  <w:marLeft w:val="0"/>
                  <w:marRight w:val="0"/>
                  <w:marTop w:val="20"/>
                  <w:marBottom w:val="10"/>
                  <w:divBdr>
                    <w:top w:val="none" w:sz="0" w:space="0" w:color="auto"/>
                    <w:left w:val="none" w:sz="0" w:space="0" w:color="auto"/>
                    <w:bottom w:val="none" w:sz="0" w:space="0" w:color="auto"/>
                    <w:right w:val="none" w:sz="0" w:space="0" w:color="auto"/>
                  </w:divBdr>
                </w:div>
                <w:div w:id="171530286">
                  <w:marLeft w:val="0"/>
                  <w:marRight w:val="0"/>
                  <w:marTop w:val="20"/>
                  <w:marBottom w:val="10"/>
                  <w:divBdr>
                    <w:top w:val="none" w:sz="0" w:space="0" w:color="auto"/>
                    <w:left w:val="none" w:sz="0" w:space="0" w:color="auto"/>
                    <w:bottom w:val="none" w:sz="0" w:space="0" w:color="auto"/>
                    <w:right w:val="none" w:sz="0" w:space="0" w:color="auto"/>
                  </w:divBdr>
                </w:div>
                <w:div w:id="2113351199">
                  <w:marLeft w:val="0"/>
                  <w:marRight w:val="0"/>
                  <w:marTop w:val="20"/>
                  <w:marBottom w:val="10"/>
                  <w:divBdr>
                    <w:top w:val="none" w:sz="0" w:space="0" w:color="auto"/>
                    <w:left w:val="none" w:sz="0" w:space="0" w:color="auto"/>
                    <w:bottom w:val="none" w:sz="0" w:space="0" w:color="auto"/>
                    <w:right w:val="none" w:sz="0" w:space="0" w:color="auto"/>
                  </w:divBdr>
                </w:div>
                <w:div w:id="1587423574">
                  <w:marLeft w:val="0"/>
                  <w:marRight w:val="0"/>
                  <w:marTop w:val="20"/>
                  <w:marBottom w:val="10"/>
                  <w:divBdr>
                    <w:top w:val="none" w:sz="0" w:space="0" w:color="auto"/>
                    <w:left w:val="none" w:sz="0" w:space="0" w:color="auto"/>
                    <w:bottom w:val="none" w:sz="0" w:space="0" w:color="auto"/>
                    <w:right w:val="none" w:sz="0" w:space="0" w:color="auto"/>
                  </w:divBdr>
                </w:div>
                <w:div w:id="1569995932">
                  <w:marLeft w:val="0"/>
                  <w:marRight w:val="0"/>
                  <w:marTop w:val="20"/>
                  <w:marBottom w:val="10"/>
                  <w:divBdr>
                    <w:top w:val="none" w:sz="0" w:space="0" w:color="auto"/>
                    <w:left w:val="none" w:sz="0" w:space="0" w:color="auto"/>
                    <w:bottom w:val="none" w:sz="0" w:space="0" w:color="auto"/>
                    <w:right w:val="none" w:sz="0" w:space="0" w:color="auto"/>
                  </w:divBdr>
                </w:div>
                <w:div w:id="925764648">
                  <w:marLeft w:val="0"/>
                  <w:marRight w:val="0"/>
                  <w:marTop w:val="20"/>
                  <w:marBottom w:val="10"/>
                  <w:divBdr>
                    <w:top w:val="none" w:sz="0" w:space="0" w:color="auto"/>
                    <w:left w:val="none" w:sz="0" w:space="0" w:color="auto"/>
                    <w:bottom w:val="none" w:sz="0" w:space="0" w:color="auto"/>
                    <w:right w:val="none" w:sz="0" w:space="0" w:color="auto"/>
                  </w:divBdr>
                </w:div>
                <w:div w:id="1921476390">
                  <w:marLeft w:val="0"/>
                  <w:marRight w:val="0"/>
                  <w:marTop w:val="20"/>
                  <w:marBottom w:val="10"/>
                  <w:divBdr>
                    <w:top w:val="none" w:sz="0" w:space="0" w:color="auto"/>
                    <w:left w:val="none" w:sz="0" w:space="0" w:color="auto"/>
                    <w:bottom w:val="none" w:sz="0" w:space="0" w:color="auto"/>
                    <w:right w:val="none" w:sz="0" w:space="0" w:color="auto"/>
                  </w:divBdr>
                </w:div>
                <w:div w:id="830297164">
                  <w:marLeft w:val="0"/>
                  <w:marRight w:val="0"/>
                  <w:marTop w:val="20"/>
                  <w:marBottom w:val="10"/>
                  <w:divBdr>
                    <w:top w:val="none" w:sz="0" w:space="0" w:color="auto"/>
                    <w:left w:val="none" w:sz="0" w:space="0" w:color="auto"/>
                    <w:bottom w:val="none" w:sz="0" w:space="0" w:color="auto"/>
                    <w:right w:val="none" w:sz="0" w:space="0" w:color="auto"/>
                  </w:divBdr>
                </w:div>
                <w:div w:id="2055689861">
                  <w:marLeft w:val="0"/>
                  <w:marRight w:val="0"/>
                  <w:marTop w:val="20"/>
                  <w:marBottom w:val="10"/>
                  <w:divBdr>
                    <w:top w:val="none" w:sz="0" w:space="0" w:color="auto"/>
                    <w:left w:val="none" w:sz="0" w:space="0" w:color="auto"/>
                    <w:bottom w:val="none" w:sz="0" w:space="0" w:color="auto"/>
                    <w:right w:val="none" w:sz="0" w:space="0" w:color="auto"/>
                  </w:divBdr>
                </w:div>
                <w:div w:id="1066297237">
                  <w:marLeft w:val="0"/>
                  <w:marRight w:val="0"/>
                  <w:marTop w:val="20"/>
                  <w:marBottom w:val="10"/>
                  <w:divBdr>
                    <w:top w:val="none" w:sz="0" w:space="0" w:color="auto"/>
                    <w:left w:val="none" w:sz="0" w:space="0" w:color="auto"/>
                    <w:bottom w:val="none" w:sz="0" w:space="0" w:color="auto"/>
                    <w:right w:val="none" w:sz="0" w:space="0" w:color="auto"/>
                  </w:divBdr>
                </w:div>
                <w:div w:id="1883714967">
                  <w:marLeft w:val="0"/>
                  <w:marRight w:val="0"/>
                  <w:marTop w:val="20"/>
                  <w:marBottom w:val="10"/>
                  <w:divBdr>
                    <w:top w:val="none" w:sz="0" w:space="0" w:color="auto"/>
                    <w:left w:val="none" w:sz="0" w:space="0" w:color="auto"/>
                    <w:bottom w:val="none" w:sz="0" w:space="0" w:color="auto"/>
                    <w:right w:val="none" w:sz="0" w:space="0" w:color="auto"/>
                  </w:divBdr>
                </w:div>
                <w:div w:id="1918204422">
                  <w:marLeft w:val="0"/>
                  <w:marRight w:val="0"/>
                  <w:marTop w:val="20"/>
                  <w:marBottom w:val="10"/>
                  <w:divBdr>
                    <w:top w:val="none" w:sz="0" w:space="0" w:color="auto"/>
                    <w:left w:val="none" w:sz="0" w:space="0" w:color="auto"/>
                    <w:bottom w:val="none" w:sz="0" w:space="0" w:color="auto"/>
                    <w:right w:val="none" w:sz="0" w:space="0" w:color="auto"/>
                  </w:divBdr>
                </w:div>
                <w:div w:id="1627006152">
                  <w:marLeft w:val="0"/>
                  <w:marRight w:val="0"/>
                  <w:marTop w:val="20"/>
                  <w:marBottom w:val="10"/>
                  <w:divBdr>
                    <w:top w:val="none" w:sz="0" w:space="0" w:color="auto"/>
                    <w:left w:val="none" w:sz="0" w:space="0" w:color="auto"/>
                    <w:bottom w:val="none" w:sz="0" w:space="0" w:color="auto"/>
                    <w:right w:val="none" w:sz="0" w:space="0" w:color="auto"/>
                  </w:divBdr>
                </w:div>
                <w:div w:id="695230774">
                  <w:marLeft w:val="0"/>
                  <w:marRight w:val="0"/>
                  <w:marTop w:val="20"/>
                  <w:marBottom w:val="10"/>
                  <w:divBdr>
                    <w:top w:val="none" w:sz="0" w:space="0" w:color="auto"/>
                    <w:left w:val="none" w:sz="0" w:space="0" w:color="auto"/>
                    <w:bottom w:val="none" w:sz="0" w:space="0" w:color="auto"/>
                    <w:right w:val="none" w:sz="0" w:space="0" w:color="auto"/>
                  </w:divBdr>
                </w:div>
                <w:div w:id="61216338">
                  <w:marLeft w:val="0"/>
                  <w:marRight w:val="0"/>
                  <w:marTop w:val="20"/>
                  <w:marBottom w:val="10"/>
                  <w:divBdr>
                    <w:top w:val="none" w:sz="0" w:space="0" w:color="auto"/>
                    <w:left w:val="none" w:sz="0" w:space="0" w:color="auto"/>
                    <w:bottom w:val="none" w:sz="0" w:space="0" w:color="auto"/>
                    <w:right w:val="none" w:sz="0" w:space="0" w:color="auto"/>
                  </w:divBdr>
                </w:div>
                <w:div w:id="1235704554">
                  <w:marLeft w:val="0"/>
                  <w:marRight w:val="0"/>
                  <w:marTop w:val="20"/>
                  <w:marBottom w:val="10"/>
                  <w:divBdr>
                    <w:top w:val="none" w:sz="0" w:space="0" w:color="auto"/>
                    <w:left w:val="none" w:sz="0" w:space="0" w:color="auto"/>
                    <w:bottom w:val="none" w:sz="0" w:space="0" w:color="auto"/>
                    <w:right w:val="none" w:sz="0" w:space="0" w:color="auto"/>
                  </w:divBdr>
                </w:div>
                <w:div w:id="1968849310">
                  <w:marLeft w:val="0"/>
                  <w:marRight w:val="0"/>
                  <w:marTop w:val="20"/>
                  <w:marBottom w:val="10"/>
                  <w:divBdr>
                    <w:top w:val="none" w:sz="0" w:space="0" w:color="auto"/>
                    <w:left w:val="none" w:sz="0" w:space="0" w:color="auto"/>
                    <w:bottom w:val="none" w:sz="0" w:space="0" w:color="auto"/>
                    <w:right w:val="none" w:sz="0" w:space="0" w:color="auto"/>
                  </w:divBdr>
                </w:div>
                <w:div w:id="1405300101">
                  <w:marLeft w:val="0"/>
                  <w:marRight w:val="0"/>
                  <w:marTop w:val="20"/>
                  <w:marBottom w:val="10"/>
                  <w:divBdr>
                    <w:top w:val="none" w:sz="0" w:space="0" w:color="auto"/>
                    <w:left w:val="none" w:sz="0" w:space="0" w:color="auto"/>
                    <w:bottom w:val="none" w:sz="0" w:space="0" w:color="auto"/>
                    <w:right w:val="none" w:sz="0" w:space="0" w:color="auto"/>
                  </w:divBdr>
                </w:div>
                <w:div w:id="1741555246">
                  <w:marLeft w:val="0"/>
                  <w:marRight w:val="0"/>
                  <w:marTop w:val="20"/>
                  <w:marBottom w:val="10"/>
                  <w:divBdr>
                    <w:top w:val="none" w:sz="0" w:space="0" w:color="auto"/>
                    <w:left w:val="none" w:sz="0" w:space="0" w:color="auto"/>
                    <w:bottom w:val="none" w:sz="0" w:space="0" w:color="auto"/>
                    <w:right w:val="none" w:sz="0" w:space="0" w:color="auto"/>
                  </w:divBdr>
                </w:div>
                <w:div w:id="625820788">
                  <w:marLeft w:val="0"/>
                  <w:marRight w:val="0"/>
                  <w:marTop w:val="20"/>
                  <w:marBottom w:val="10"/>
                  <w:divBdr>
                    <w:top w:val="none" w:sz="0" w:space="0" w:color="auto"/>
                    <w:left w:val="none" w:sz="0" w:space="0" w:color="auto"/>
                    <w:bottom w:val="none" w:sz="0" w:space="0" w:color="auto"/>
                    <w:right w:val="none" w:sz="0" w:space="0" w:color="auto"/>
                  </w:divBdr>
                </w:div>
                <w:div w:id="844441735">
                  <w:marLeft w:val="0"/>
                  <w:marRight w:val="0"/>
                  <w:marTop w:val="20"/>
                  <w:marBottom w:val="10"/>
                  <w:divBdr>
                    <w:top w:val="none" w:sz="0" w:space="0" w:color="auto"/>
                    <w:left w:val="none" w:sz="0" w:space="0" w:color="auto"/>
                    <w:bottom w:val="none" w:sz="0" w:space="0" w:color="auto"/>
                    <w:right w:val="none" w:sz="0" w:space="0" w:color="auto"/>
                  </w:divBdr>
                </w:div>
                <w:div w:id="1344164478">
                  <w:marLeft w:val="0"/>
                  <w:marRight w:val="0"/>
                  <w:marTop w:val="20"/>
                  <w:marBottom w:val="10"/>
                  <w:divBdr>
                    <w:top w:val="none" w:sz="0" w:space="0" w:color="auto"/>
                    <w:left w:val="none" w:sz="0" w:space="0" w:color="auto"/>
                    <w:bottom w:val="none" w:sz="0" w:space="0" w:color="auto"/>
                    <w:right w:val="none" w:sz="0" w:space="0" w:color="auto"/>
                  </w:divBdr>
                </w:div>
                <w:div w:id="1123884504">
                  <w:marLeft w:val="0"/>
                  <w:marRight w:val="0"/>
                  <w:marTop w:val="20"/>
                  <w:marBottom w:val="10"/>
                  <w:divBdr>
                    <w:top w:val="none" w:sz="0" w:space="0" w:color="auto"/>
                    <w:left w:val="none" w:sz="0" w:space="0" w:color="auto"/>
                    <w:bottom w:val="none" w:sz="0" w:space="0" w:color="auto"/>
                    <w:right w:val="none" w:sz="0" w:space="0" w:color="auto"/>
                  </w:divBdr>
                </w:div>
                <w:div w:id="1804083359">
                  <w:marLeft w:val="0"/>
                  <w:marRight w:val="0"/>
                  <w:marTop w:val="20"/>
                  <w:marBottom w:val="10"/>
                  <w:divBdr>
                    <w:top w:val="none" w:sz="0" w:space="0" w:color="auto"/>
                    <w:left w:val="none" w:sz="0" w:space="0" w:color="auto"/>
                    <w:bottom w:val="none" w:sz="0" w:space="0" w:color="auto"/>
                    <w:right w:val="none" w:sz="0" w:space="0" w:color="auto"/>
                  </w:divBdr>
                </w:div>
                <w:div w:id="237909046">
                  <w:marLeft w:val="0"/>
                  <w:marRight w:val="0"/>
                  <w:marTop w:val="20"/>
                  <w:marBottom w:val="10"/>
                  <w:divBdr>
                    <w:top w:val="none" w:sz="0" w:space="0" w:color="auto"/>
                    <w:left w:val="none" w:sz="0" w:space="0" w:color="auto"/>
                    <w:bottom w:val="none" w:sz="0" w:space="0" w:color="auto"/>
                    <w:right w:val="none" w:sz="0" w:space="0" w:color="auto"/>
                  </w:divBdr>
                </w:div>
                <w:div w:id="608201831">
                  <w:marLeft w:val="0"/>
                  <w:marRight w:val="0"/>
                  <w:marTop w:val="20"/>
                  <w:marBottom w:val="10"/>
                  <w:divBdr>
                    <w:top w:val="none" w:sz="0" w:space="0" w:color="auto"/>
                    <w:left w:val="none" w:sz="0" w:space="0" w:color="auto"/>
                    <w:bottom w:val="none" w:sz="0" w:space="0" w:color="auto"/>
                    <w:right w:val="none" w:sz="0" w:space="0" w:color="auto"/>
                  </w:divBdr>
                </w:div>
                <w:div w:id="1094016438">
                  <w:marLeft w:val="0"/>
                  <w:marRight w:val="0"/>
                  <w:marTop w:val="20"/>
                  <w:marBottom w:val="10"/>
                  <w:divBdr>
                    <w:top w:val="none" w:sz="0" w:space="0" w:color="auto"/>
                    <w:left w:val="none" w:sz="0" w:space="0" w:color="auto"/>
                    <w:bottom w:val="none" w:sz="0" w:space="0" w:color="auto"/>
                    <w:right w:val="none" w:sz="0" w:space="0" w:color="auto"/>
                  </w:divBdr>
                </w:div>
                <w:div w:id="817499082">
                  <w:marLeft w:val="0"/>
                  <w:marRight w:val="0"/>
                  <w:marTop w:val="20"/>
                  <w:marBottom w:val="10"/>
                  <w:divBdr>
                    <w:top w:val="none" w:sz="0" w:space="0" w:color="auto"/>
                    <w:left w:val="none" w:sz="0" w:space="0" w:color="auto"/>
                    <w:bottom w:val="none" w:sz="0" w:space="0" w:color="auto"/>
                    <w:right w:val="none" w:sz="0" w:space="0" w:color="auto"/>
                  </w:divBdr>
                </w:div>
                <w:div w:id="1150319648">
                  <w:marLeft w:val="0"/>
                  <w:marRight w:val="0"/>
                  <w:marTop w:val="20"/>
                  <w:marBottom w:val="10"/>
                  <w:divBdr>
                    <w:top w:val="none" w:sz="0" w:space="0" w:color="auto"/>
                    <w:left w:val="none" w:sz="0" w:space="0" w:color="auto"/>
                    <w:bottom w:val="none" w:sz="0" w:space="0" w:color="auto"/>
                    <w:right w:val="none" w:sz="0" w:space="0" w:color="auto"/>
                  </w:divBdr>
                </w:div>
                <w:div w:id="95371124">
                  <w:marLeft w:val="0"/>
                  <w:marRight w:val="0"/>
                  <w:marTop w:val="20"/>
                  <w:marBottom w:val="10"/>
                  <w:divBdr>
                    <w:top w:val="none" w:sz="0" w:space="0" w:color="auto"/>
                    <w:left w:val="none" w:sz="0" w:space="0" w:color="auto"/>
                    <w:bottom w:val="none" w:sz="0" w:space="0" w:color="auto"/>
                    <w:right w:val="none" w:sz="0" w:space="0" w:color="auto"/>
                  </w:divBdr>
                </w:div>
                <w:div w:id="1860387436">
                  <w:marLeft w:val="0"/>
                  <w:marRight w:val="0"/>
                  <w:marTop w:val="20"/>
                  <w:marBottom w:val="10"/>
                  <w:divBdr>
                    <w:top w:val="none" w:sz="0" w:space="0" w:color="auto"/>
                    <w:left w:val="none" w:sz="0" w:space="0" w:color="auto"/>
                    <w:bottom w:val="none" w:sz="0" w:space="0" w:color="auto"/>
                    <w:right w:val="none" w:sz="0" w:space="0" w:color="auto"/>
                  </w:divBdr>
                </w:div>
                <w:div w:id="838734087">
                  <w:marLeft w:val="0"/>
                  <w:marRight w:val="0"/>
                  <w:marTop w:val="20"/>
                  <w:marBottom w:val="10"/>
                  <w:divBdr>
                    <w:top w:val="none" w:sz="0" w:space="0" w:color="auto"/>
                    <w:left w:val="none" w:sz="0" w:space="0" w:color="auto"/>
                    <w:bottom w:val="none" w:sz="0" w:space="0" w:color="auto"/>
                    <w:right w:val="none" w:sz="0" w:space="0" w:color="auto"/>
                  </w:divBdr>
                </w:div>
                <w:div w:id="1475492089">
                  <w:marLeft w:val="0"/>
                  <w:marRight w:val="0"/>
                  <w:marTop w:val="20"/>
                  <w:marBottom w:val="10"/>
                  <w:divBdr>
                    <w:top w:val="none" w:sz="0" w:space="0" w:color="auto"/>
                    <w:left w:val="none" w:sz="0" w:space="0" w:color="auto"/>
                    <w:bottom w:val="none" w:sz="0" w:space="0" w:color="auto"/>
                    <w:right w:val="none" w:sz="0" w:space="0" w:color="auto"/>
                  </w:divBdr>
                </w:div>
                <w:div w:id="1373337556">
                  <w:marLeft w:val="0"/>
                  <w:marRight w:val="0"/>
                  <w:marTop w:val="20"/>
                  <w:marBottom w:val="10"/>
                  <w:divBdr>
                    <w:top w:val="none" w:sz="0" w:space="0" w:color="auto"/>
                    <w:left w:val="none" w:sz="0" w:space="0" w:color="auto"/>
                    <w:bottom w:val="none" w:sz="0" w:space="0" w:color="auto"/>
                    <w:right w:val="none" w:sz="0" w:space="0" w:color="auto"/>
                  </w:divBdr>
                </w:div>
                <w:div w:id="1047753650">
                  <w:marLeft w:val="0"/>
                  <w:marRight w:val="0"/>
                  <w:marTop w:val="20"/>
                  <w:marBottom w:val="10"/>
                  <w:divBdr>
                    <w:top w:val="none" w:sz="0" w:space="0" w:color="auto"/>
                    <w:left w:val="none" w:sz="0" w:space="0" w:color="auto"/>
                    <w:bottom w:val="none" w:sz="0" w:space="0" w:color="auto"/>
                    <w:right w:val="none" w:sz="0" w:space="0" w:color="auto"/>
                  </w:divBdr>
                </w:div>
                <w:div w:id="580650326">
                  <w:marLeft w:val="0"/>
                  <w:marRight w:val="0"/>
                  <w:marTop w:val="20"/>
                  <w:marBottom w:val="10"/>
                  <w:divBdr>
                    <w:top w:val="none" w:sz="0" w:space="0" w:color="auto"/>
                    <w:left w:val="none" w:sz="0" w:space="0" w:color="auto"/>
                    <w:bottom w:val="none" w:sz="0" w:space="0" w:color="auto"/>
                    <w:right w:val="none" w:sz="0" w:space="0" w:color="auto"/>
                  </w:divBdr>
                </w:div>
                <w:div w:id="752511184">
                  <w:marLeft w:val="0"/>
                  <w:marRight w:val="0"/>
                  <w:marTop w:val="20"/>
                  <w:marBottom w:val="10"/>
                  <w:divBdr>
                    <w:top w:val="none" w:sz="0" w:space="0" w:color="auto"/>
                    <w:left w:val="none" w:sz="0" w:space="0" w:color="auto"/>
                    <w:bottom w:val="none" w:sz="0" w:space="0" w:color="auto"/>
                    <w:right w:val="none" w:sz="0" w:space="0" w:color="auto"/>
                  </w:divBdr>
                </w:div>
                <w:div w:id="633484387">
                  <w:marLeft w:val="0"/>
                  <w:marRight w:val="0"/>
                  <w:marTop w:val="20"/>
                  <w:marBottom w:val="10"/>
                  <w:divBdr>
                    <w:top w:val="none" w:sz="0" w:space="0" w:color="auto"/>
                    <w:left w:val="none" w:sz="0" w:space="0" w:color="auto"/>
                    <w:bottom w:val="none" w:sz="0" w:space="0" w:color="auto"/>
                    <w:right w:val="none" w:sz="0" w:space="0" w:color="auto"/>
                  </w:divBdr>
                </w:div>
                <w:div w:id="1093016867">
                  <w:marLeft w:val="0"/>
                  <w:marRight w:val="0"/>
                  <w:marTop w:val="20"/>
                  <w:marBottom w:val="10"/>
                  <w:divBdr>
                    <w:top w:val="none" w:sz="0" w:space="0" w:color="auto"/>
                    <w:left w:val="none" w:sz="0" w:space="0" w:color="auto"/>
                    <w:bottom w:val="none" w:sz="0" w:space="0" w:color="auto"/>
                    <w:right w:val="none" w:sz="0" w:space="0" w:color="auto"/>
                  </w:divBdr>
                </w:div>
                <w:div w:id="1555850233">
                  <w:marLeft w:val="0"/>
                  <w:marRight w:val="0"/>
                  <w:marTop w:val="20"/>
                  <w:marBottom w:val="10"/>
                  <w:divBdr>
                    <w:top w:val="none" w:sz="0" w:space="0" w:color="auto"/>
                    <w:left w:val="none" w:sz="0" w:space="0" w:color="auto"/>
                    <w:bottom w:val="none" w:sz="0" w:space="0" w:color="auto"/>
                    <w:right w:val="none" w:sz="0" w:space="0" w:color="auto"/>
                  </w:divBdr>
                </w:div>
                <w:div w:id="1805150254">
                  <w:marLeft w:val="0"/>
                  <w:marRight w:val="0"/>
                  <w:marTop w:val="20"/>
                  <w:marBottom w:val="10"/>
                  <w:divBdr>
                    <w:top w:val="none" w:sz="0" w:space="0" w:color="auto"/>
                    <w:left w:val="none" w:sz="0" w:space="0" w:color="auto"/>
                    <w:bottom w:val="none" w:sz="0" w:space="0" w:color="auto"/>
                    <w:right w:val="none" w:sz="0" w:space="0" w:color="auto"/>
                  </w:divBdr>
                </w:div>
                <w:div w:id="1089501639">
                  <w:marLeft w:val="0"/>
                  <w:marRight w:val="0"/>
                  <w:marTop w:val="20"/>
                  <w:marBottom w:val="10"/>
                  <w:divBdr>
                    <w:top w:val="none" w:sz="0" w:space="0" w:color="auto"/>
                    <w:left w:val="none" w:sz="0" w:space="0" w:color="auto"/>
                    <w:bottom w:val="none" w:sz="0" w:space="0" w:color="auto"/>
                    <w:right w:val="none" w:sz="0" w:space="0" w:color="auto"/>
                  </w:divBdr>
                </w:div>
                <w:div w:id="1905870493">
                  <w:marLeft w:val="0"/>
                  <w:marRight w:val="0"/>
                  <w:marTop w:val="20"/>
                  <w:marBottom w:val="10"/>
                  <w:divBdr>
                    <w:top w:val="none" w:sz="0" w:space="0" w:color="auto"/>
                    <w:left w:val="none" w:sz="0" w:space="0" w:color="auto"/>
                    <w:bottom w:val="none" w:sz="0" w:space="0" w:color="auto"/>
                    <w:right w:val="none" w:sz="0" w:space="0" w:color="auto"/>
                  </w:divBdr>
                </w:div>
                <w:div w:id="525800601">
                  <w:marLeft w:val="0"/>
                  <w:marRight w:val="0"/>
                  <w:marTop w:val="20"/>
                  <w:marBottom w:val="10"/>
                  <w:divBdr>
                    <w:top w:val="none" w:sz="0" w:space="0" w:color="auto"/>
                    <w:left w:val="none" w:sz="0" w:space="0" w:color="auto"/>
                    <w:bottom w:val="none" w:sz="0" w:space="0" w:color="auto"/>
                    <w:right w:val="none" w:sz="0" w:space="0" w:color="auto"/>
                  </w:divBdr>
                </w:div>
                <w:div w:id="1014847412">
                  <w:marLeft w:val="0"/>
                  <w:marRight w:val="0"/>
                  <w:marTop w:val="20"/>
                  <w:marBottom w:val="10"/>
                  <w:divBdr>
                    <w:top w:val="none" w:sz="0" w:space="0" w:color="auto"/>
                    <w:left w:val="none" w:sz="0" w:space="0" w:color="auto"/>
                    <w:bottom w:val="none" w:sz="0" w:space="0" w:color="auto"/>
                    <w:right w:val="none" w:sz="0" w:space="0" w:color="auto"/>
                  </w:divBdr>
                </w:div>
                <w:div w:id="1121607391">
                  <w:marLeft w:val="0"/>
                  <w:marRight w:val="0"/>
                  <w:marTop w:val="20"/>
                  <w:marBottom w:val="10"/>
                  <w:divBdr>
                    <w:top w:val="none" w:sz="0" w:space="0" w:color="auto"/>
                    <w:left w:val="none" w:sz="0" w:space="0" w:color="auto"/>
                    <w:bottom w:val="none" w:sz="0" w:space="0" w:color="auto"/>
                    <w:right w:val="none" w:sz="0" w:space="0" w:color="auto"/>
                  </w:divBdr>
                </w:div>
                <w:div w:id="909340655">
                  <w:marLeft w:val="0"/>
                  <w:marRight w:val="0"/>
                  <w:marTop w:val="20"/>
                  <w:marBottom w:val="10"/>
                  <w:divBdr>
                    <w:top w:val="none" w:sz="0" w:space="0" w:color="auto"/>
                    <w:left w:val="none" w:sz="0" w:space="0" w:color="auto"/>
                    <w:bottom w:val="none" w:sz="0" w:space="0" w:color="auto"/>
                    <w:right w:val="none" w:sz="0" w:space="0" w:color="auto"/>
                  </w:divBdr>
                </w:div>
                <w:div w:id="1105806641">
                  <w:marLeft w:val="0"/>
                  <w:marRight w:val="0"/>
                  <w:marTop w:val="20"/>
                  <w:marBottom w:val="10"/>
                  <w:divBdr>
                    <w:top w:val="none" w:sz="0" w:space="0" w:color="auto"/>
                    <w:left w:val="none" w:sz="0" w:space="0" w:color="auto"/>
                    <w:bottom w:val="none" w:sz="0" w:space="0" w:color="auto"/>
                    <w:right w:val="none" w:sz="0" w:space="0" w:color="auto"/>
                  </w:divBdr>
                </w:div>
                <w:div w:id="40642378">
                  <w:marLeft w:val="0"/>
                  <w:marRight w:val="0"/>
                  <w:marTop w:val="20"/>
                  <w:marBottom w:val="10"/>
                  <w:divBdr>
                    <w:top w:val="none" w:sz="0" w:space="0" w:color="auto"/>
                    <w:left w:val="none" w:sz="0" w:space="0" w:color="auto"/>
                    <w:bottom w:val="none" w:sz="0" w:space="0" w:color="auto"/>
                    <w:right w:val="none" w:sz="0" w:space="0" w:color="auto"/>
                  </w:divBdr>
                </w:div>
                <w:div w:id="1480152227">
                  <w:marLeft w:val="0"/>
                  <w:marRight w:val="0"/>
                  <w:marTop w:val="20"/>
                  <w:marBottom w:val="10"/>
                  <w:divBdr>
                    <w:top w:val="none" w:sz="0" w:space="0" w:color="auto"/>
                    <w:left w:val="none" w:sz="0" w:space="0" w:color="auto"/>
                    <w:bottom w:val="none" w:sz="0" w:space="0" w:color="auto"/>
                    <w:right w:val="none" w:sz="0" w:space="0" w:color="auto"/>
                  </w:divBdr>
                </w:div>
                <w:div w:id="629897029">
                  <w:marLeft w:val="0"/>
                  <w:marRight w:val="0"/>
                  <w:marTop w:val="20"/>
                  <w:marBottom w:val="10"/>
                  <w:divBdr>
                    <w:top w:val="none" w:sz="0" w:space="0" w:color="auto"/>
                    <w:left w:val="none" w:sz="0" w:space="0" w:color="auto"/>
                    <w:bottom w:val="none" w:sz="0" w:space="0" w:color="auto"/>
                    <w:right w:val="none" w:sz="0" w:space="0" w:color="auto"/>
                  </w:divBdr>
                </w:div>
                <w:div w:id="1030302701">
                  <w:marLeft w:val="0"/>
                  <w:marRight w:val="0"/>
                  <w:marTop w:val="20"/>
                  <w:marBottom w:val="10"/>
                  <w:divBdr>
                    <w:top w:val="none" w:sz="0" w:space="0" w:color="auto"/>
                    <w:left w:val="none" w:sz="0" w:space="0" w:color="auto"/>
                    <w:bottom w:val="none" w:sz="0" w:space="0" w:color="auto"/>
                    <w:right w:val="none" w:sz="0" w:space="0" w:color="auto"/>
                  </w:divBdr>
                </w:div>
                <w:div w:id="1055008742">
                  <w:marLeft w:val="0"/>
                  <w:marRight w:val="0"/>
                  <w:marTop w:val="20"/>
                  <w:marBottom w:val="10"/>
                  <w:divBdr>
                    <w:top w:val="none" w:sz="0" w:space="0" w:color="auto"/>
                    <w:left w:val="none" w:sz="0" w:space="0" w:color="auto"/>
                    <w:bottom w:val="none" w:sz="0" w:space="0" w:color="auto"/>
                    <w:right w:val="none" w:sz="0" w:space="0" w:color="auto"/>
                  </w:divBdr>
                </w:div>
                <w:div w:id="980497654">
                  <w:marLeft w:val="0"/>
                  <w:marRight w:val="0"/>
                  <w:marTop w:val="20"/>
                  <w:marBottom w:val="10"/>
                  <w:divBdr>
                    <w:top w:val="none" w:sz="0" w:space="0" w:color="auto"/>
                    <w:left w:val="none" w:sz="0" w:space="0" w:color="auto"/>
                    <w:bottom w:val="none" w:sz="0" w:space="0" w:color="auto"/>
                    <w:right w:val="none" w:sz="0" w:space="0" w:color="auto"/>
                  </w:divBdr>
                </w:div>
                <w:div w:id="1502620415">
                  <w:marLeft w:val="0"/>
                  <w:marRight w:val="0"/>
                  <w:marTop w:val="20"/>
                  <w:marBottom w:val="10"/>
                  <w:divBdr>
                    <w:top w:val="none" w:sz="0" w:space="0" w:color="auto"/>
                    <w:left w:val="none" w:sz="0" w:space="0" w:color="auto"/>
                    <w:bottom w:val="none" w:sz="0" w:space="0" w:color="auto"/>
                    <w:right w:val="none" w:sz="0" w:space="0" w:color="auto"/>
                  </w:divBdr>
                </w:div>
                <w:div w:id="138765560">
                  <w:marLeft w:val="0"/>
                  <w:marRight w:val="0"/>
                  <w:marTop w:val="20"/>
                  <w:marBottom w:val="10"/>
                  <w:divBdr>
                    <w:top w:val="none" w:sz="0" w:space="0" w:color="auto"/>
                    <w:left w:val="none" w:sz="0" w:space="0" w:color="auto"/>
                    <w:bottom w:val="none" w:sz="0" w:space="0" w:color="auto"/>
                    <w:right w:val="none" w:sz="0" w:space="0" w:color="auto"/>
                  </w:divBdr>
                </w:div>
                <w:div w:id="475877347">
                  <w:marLeft w:val="0"/>
                  <w:marRight w:val="0"/>
                  <w:marTop w:val="20"/>
                  <w:marBottom w:val="10"/>
                  <w:divBdr>
                    <w:top w:val="none" w:sz="0" w:space="0" w:color="auto"/>
                    <w:left w:val="none" w:sz="0" w:space="0" w:color="auto"/>
                    <w:bottom w:val="none" w:sz="0" w:space="0" w:color="auto"/>
                    <w:right w:val="none" w:sz="0" w:space="0" w:color="auto"/>
                  </w:divBdr>
                </w:div>
                <w:div w:id="1314019165">
                  <w:marLeft w:val="0"/>
                  <w:marRight w:val="0"/>
                  <w:marTop w:val="20"/>
                  <w:marBottom w:val="10"/>
                  <w:divBdr>
                    <w:top w:val="none" w:sz="0" w:space="0" w:color="auto"/>
                    <w:left w:val="none" w:sz="0" w:space="0" w:color="auto"/>
                    <w:bottom w:val="none" w:sz="0" w:space="0" w:color="auto"/>
                    <w:right w:val="none" w:sz="0" w:space="0" w:color="auto"/>
                  </w:divBdr>
                </w:div>
                <w:div w:id="907306234">
                  <w:marLeft w:val="0"/>
                  <w:marRight w:val="0"/>
                  <w:marTop w:val="20"/>
                  <w:marBottom w:val="10"/>
                  <w:divBdr>
                    <w:top w:val="none" w:sz="0" w:space="0" w:color="auto"/>
                    <w:left w:val="none" w:sz="0" w:space="0" w:color="auto"/>
                    <w:bottom w:val="none" w:sz="0" w:space="0" w:color="auto"/>
                    <w:right w:val="none" w:sz="0" w:space="0" w:color="auto"/>
                  </w:divBdr>
                </w:div>
                <w:div w:id="1734815386">
                  <w:marLeft w:val="0"/>
                  <w:marRight w:val="0"/>
                  <w:marTop w:val="20"/>
                  <w:marBottom w:val="10"/>
                  <w:divBdr>
                    <w:top w:val="none" w:sz="0" w:space="0" w:color="auto"/>
                    <w:left w:val="none" w:sz="0" w:space="0" w:color="auto"/>
                    <w:bottom w:val="none" w:sz="0" w:space="0" w:color="auto"/>
                    <w:right w:val="none" w:sz="0" w:space="0" w:color="auto"/>
                  </w:divBdr>
                </w:div>
                <w:div w:id="1904950141">
                  <w:marLeft w:val="0"/>
                  <w:marRight w:val="0"/>
                  <w:marTop w:val="20"/>
                  <w:marBottom w:val="10"/>
                  <w:divBdr>
                    <w:top w:val="none" w:sz="0" w:space="0" w:color="auto"/>
                    <w:left w:val="none" w:sz="0" w:space="0" w:color="auto"/>
                    <w:bottom w:val="none" w:sz="0" w:space="0" w:color="auto"/>
                    <w:right w:val="none" w:sz="0" w:space="0" w:color="auto"/>
                  </w:divBdr>
                </w:div>
                <w:div w:id="849417576">
                  <w:marLeft w:val="0"/>
                  <w:marRight w:val="0"/>
                  <w:marTop w:val="20"/>
                  <w:marBottom w:val="10"/>
                  <w:divBdr>
                    <w:top w:val="none" w:sz="0" w:space="0" w:color="auto"/>
                    <w:left w:val="none" w:sz="0" w:space="0" w:color="auto"/>
                    <w:bottom w:val="none" w:sz="0" w:space="0" w:color="auto"/>
                    <w:right w:val="none" w:sz="0" w:space="0" w:color="auto"/>
                  </w:divBdr>
                </w:div>
                <w:div w:id="1200892654">
                  <w:marLeft w:val="0"/>
                  <w:marRight w:val="0"/>
                  <w:marTop w:val="20"/>
                  <w:marBottom w:val="10"/>
                  <w:divBdr>
                    <w:top w:val="none" w:sz="0" w:space="0" w:color="auto"/>
                    <w:left w:val="none" w:sz="0" w:space="0" w:color="auto"/>
                    <w:bottom w:val="none" w:sz="0" w:space="0" w:color="auto"/>
                    <w:right w:val="none" w:sz="0" w:space="0" w:color="auto"/>
                  </w:divBdr>
                </w:div>
                <w:div w:id="325942663">
                  <w:marLeft w:val="0"/>
                  <w:marRight w:val="0"/>
                  <w:marTop w:val="20"/>
                  <w:marBottom w:val="10"/>
                  <w:divBdr>
                    <w:top w:val="none" w:sz="0" w:space="0" w:color="auto"/>
                    <w:left w:val="none" w:sz="0" w:space="0" w:color="auto"/>
                    <w:bottom w:val="none" w:sz="0" w:space="0" w:color="auto"/>
                    <w:right w:val="none" w:sz="0" w:space="0" w:color="auto"/>
                  </w:divBdr>
                </w:div>
                <w:div w:id="1298492214">
                  <w:marLeft w:val="0"/>
                  <w:marRight w:val="0"/>
                  <w:marTop w:val="20"/>
                  <w:marBottom w:val="10"/>
                  <w:divBdr>
                    <w:top w:val="none" w:sz="0" w:space="0" w:color="auto"/>
                    <w:left w:val="none" w:sz="0" w:space="0" w:color="auto"/>
                    <w:bottom w:val="none" w:sz="0" w:space="0" w:color="auto"/>
                    <w:right w:val="none" w:sz="0" w:space="0" w:color="auto"/>
                  </w:divBdr>
                </w:div>
                <w:div w:id="221597359">
                  <w:marLeft w:val="0"/>
                  <w:marRight w:val="0"/>
                  <w:marTop w:val="20"/>
                  <w:marBottom w:val="10"/>
                  <w:divBdr>
                    <w:top w:val="none" w:sz="0" w:space="0" w:color="auto"/>
                    <w:left w:val="none" w:sz="0" w:space="0" w:color="auto"/>
                    <w:bottom w:val="none" w:sz="0" w:space="0" w:color="auto"/>
                    <w:right w:val="none" w:sz="0" w:space="0" w:color="auto"/>
                  </w:divBdr>
                </w:div>
                <w:div w:id="652761609">
                  <w:marLeft w:val="0"/>
                  <w:marRight w:val="0"/>
                  <w:marTop w:val="20"/>
                  <w:marBottom w:val="10"/>
                  <w:divBdr>
                    <w:top w:val="none" w:sz="0" w:space="0" w:color="auto"/>
                    <w:left w:val="none" w:sz="0" w:space="0" w:color="auto"/>
                    <w:bottom w:val="none" w:sz="0" w:space="0" w:color="auto"/>
                    <w:right w:val="none" w:sz="0" w:space="0" w:color="auto"/>
                  </w:divBdr>
                </w:div>
                <w:div w:id="561911838">
                  <w:marLeft w:val="0"/>
                  <w:marRight w:val="0"/>
                  <w:marTop w:val="20"/>
                  <w:marBottom w:val="10"/>
                  <w:divBdr>
                    <w:top w:val="none" w:sz="0" w:space="0" w:color="auto"/>
                    <w:left w:val="none" w:sz="0" w:space="0" w:color="auto"/>
                    <w:bottom w:val="none" w:sz="0" w:space="0" w:color="auto"/>
                    <w:right w:val="none" w:sz="0" w:space="0" w:color="auto"/>
                  </w:divBdr>
                </w:div>
                <w:div w:id="1024215141">
                  <w:marLeft w:val="0"/>
                  <w:marRight w:val="0"/>
                  <w:marTop w:val="20"/>
                  <w:marBottom w:val="10"/>
                  <w:divBdr>
                    <w:top w:val="none" w:sz="0" w:space="0" w:color="auto"/>
                    <w:left w:val="none" w:sz="0" w:space="0" w:color="auto"/>
                    <w:bottom w:val="none" w:sz="0" w:space="0" w:color="auto"/>
                    <w:right w:val="none" w:sz="0" w:space="0" w:color="auto"/>
                  </w:divBdr>
                </w:div>
                <w:div w:id="2041512754">
                  <w:marLeft w:val="0"/>
                  <w:marRight w:val="0"/>
                  <w:marTop w:val="20"/>
                  <w:marBottom w:val="10"/>
                  <w:divBdr>
                    <w:top w:val="none" w:sz="0" w:space="0" w:color="auto"/>
                    <w:left w:val="none" w:sz="0" w:space="0" w:color="auto"/>
                    <w:bottom w:val="none" w:sz="0" w:space="0" w:color="auto"/>
                    <w:right w:val="none" w:sz="0" w:space="0" w:color="auto"/>
                  </w:divBdr>
                </w:div>
                <w:div w:id="288708500">
                  <w:marLeft w:val="0"/>
                  <w:marRight w:val="0"/>
                  <w:marTop w:val="20"/>
                  <w:marBottom w:val="10"/>
                  <w:divBdr>
                    <w:top w:val="none" w:sz="0" w:space="0" w:color="auto"/>
                    <w:left w:val="none" w:sz="0" w:space="0" w:color="auto"/>
                    <w:bottom w:val="none" w:sz="0" w:space="0" w:color="auto"/>
                    <w:right w:val="none" w:sz="0" w:space="0" w:color="auto"/>
                  </w:divBdr>
                </w:div>
                <w:div w:id="1804349202">
                  <w:marLeft w:val="0"/>
                  <w:marRight w:val="0"/>
                  <w:marTop w:val="20"/>
                  <w:marBottom w:val="10"/>
                  <w:divBdr>
                    <w:top w:val="none" w:sz="0" w:space="0" w:color="auto"/>
                    <w:left w:val="none" w:sz="0" w:space="0" w:color="auto"/>
                    <w:bottom w:val="none" w:sz="0" w:space="0" w:color="auto"/>
                    <w:right w:val="none" w:sz="0" w:space="0" w:color="auto"/>
                  </w:divBdr>
                </w:div>
                <w:div w:id="1380089664">
                  <w:marLeft w:val="0"/>
                  <w:marRight w:val="0"/>
                  <w:marTop w:val="20"/>
                  <w:marBottom w:val="10"/>
                  <w:divBdr>
                    <w:top w:val="none" w:sz="0" w:space="0" w:color="auto"/>
                    <w:left w:val="none" w:sz="0" w:space="0" w:color="auto"/>
                    <w:bottom w:val="none" w:sz="0" w:space="0" w:color="auto"/>
                    <w:right w:val="none" w:sz="0" w:space="0" w:color="auto"/>
                  </w:divBdr>
                </w:div>
                <w:div w:id="1978142595">
                  <w:marLeft w:val="0"/>
                  <w:marRight w:val="0"/>
                  <w:marTop w:val="20"/>
                  <w:marBottom w:val="10"/>
                  <w:divBdr>
                    <w:top w:val="none" w:sz="0" w:space="0" w:color="auto"/>
                    <w:left w:val="none" w:sz="0" w:space="0" w:color="auto"/>
                    <w:bottom w:val="none" w:sz="0" w:space="0" w:color="auto"/>
                    <w:right w:val="none" w:sz="0" w:space="0" w:color="auto"/>
                  </w:divBdr>
                </w:div>
                <w:div w:id="385877353">
                  <w:marLeft w:val="0"/>
                  <w:marRight w:val="0"/>
                  <w:marTop w:val="20"/>
                  <w:marBottom w:val="10"/>
                  <w:divBdr>
                    <w:top w:val="none" w:sz="0" w:space="0" w:color="auto"/>
                    <w:left w:val="none" w:sz="0" w:space="0" w:color="auto"/>
                    <w:bottom w:val="none" w:sz="0" w:space="0" w:color="auto"/>
                    <w:right w:val="none" w:sz="0" w:space="0" w:color="auto"/>
                  </w:divBdr>
                </w:div>
                <w:div w:id="191921245">
                  <w:marLeft w:val="0"/>
                  <w:marRight w:val="0"/>
                  <w:marTop w:val="20"/>
                  <w:marBottom w:val="10"/>
                  <w:divBdr>
                    <w:top w:val="none" w:sz="0" w:space="0" w:color="auto"/>
                    <w:left w:val="none" w:sz="0" w:space="0" w:color="auto"/>
                    <w:bottom w:val="none" w:sz="0" w:space="0" w:color="auto"/>
                    <w:right w:val="none" w:sz="0" w:space="0" w:color="auto"/>
                  </w:divBdr>
                </w:div>
                <w:div w:id="857697079">
                  <w:marLeft w:val="0"/>
                  <w:marRight w:val="0"/>
                  <w:marTop w:val="20"/>
                  <w:marBottom w:val="10"/>
                  <w:divBdr>
                    <w:top w:val="none" w:sz="0" w:space="0" w:color="auto"/>
                    <w:left w:val="none" w:sz="0" w:space="0" w:color="auto"/>
                    <w:bottom w:val="none" w:sz="0" w:space="0" w:color="auto"/>
                    <w:right w:val="none" w:sz="0" w:space="0" w:color="auto"/>
                  </w:divBdr>
                </w:div>
                <w:div w:id="1143235064">
                  <w:marLeft w:val="0"/>
                  <w:marRight w:val="0"/>
                  <w:marTop w:val="20"/>
                  <w:marBottom w:val="10"/>
                  <w:divBdr>
                    <w:top w:val="none" w:sz="0" w:space="0" w:color="auto"/>
                    <w:left w:val="none" w:sz="0" w:space="0" w:color="auto"/>
                    <w:bottom w:val="none" w:sz="0" w:space="0" w:color="auto"/>
                    <w:right w:val="none" w:sz="0" w:space="0" w:color="auto"/>
                  </w:divBdr>
                </w:div>
                <w:div w:id="254754401">
                  <w:marLeft w:val="0"/>
                  <w:marRight w:val="0"/>
                  <w:marTop w:val="20"/>
                  <w:marBottom w:val="10"/>
                  <w:divBdr>
                    <w:top w:val="none" w:sz="0" w:space="0" w:color="auto"/>
                    <w:left w:val="none" w:sz="0" w:space="0" w:color="auto"/>
                    <w:bottom w:val="none" w:sz="0" w:space="0" w:color="auto"/>
                    <w:right w:val="none" w:sz="0" w:space="0" w:color="auto"/>
                  </w:divBdr>
                </w:div>
                <w:div w:id="509639227">
                  <w:marLeft w:val="0"/>
                  <w:marRight w:val="0"/>
                  <w:marTop w:val="20"/>
                  <w:marBottom w:val="10"/>
                  <w:divBdr>
                    <w:top w:val="none" w:sz="0" w:space="0" w:color="auto"/>
                    <w:left w:val="none" w:sz="0" w:space="0" w:color="auto"/>
                    <w:bottom w:val="none" w:sz="0" w:space="0" w:color="auto"/>
                    <w:right w:val="none" w:sz="0" w:space="0" w:color="auto"/>
                  </w:divBdr>
                </w:div>
                <w:div w:id="1644500353">
                  <w:marLeft w:val="0"/>
                  <w:marRight w:val="0"/>
                  <w:marTop w:val="20"/>
                  <w:marBottom w:val="10"/>
                  <w:divBdr>
                    <w:top w:val="none" w:sz="0" w:space="0" w:color="auto"/>
                    <w:left w:val="none" w:sz="0" w:space="0" w:color="auto"/>
                    <w:bottom w:val="none" w:sz="0" w:space="0" w:color="auto"/>
                    <w:right w:val="none" w:sz="0" w:space="0" w:color="auto"/>
                  </w:divBdr>
                </w:div>
                <w:div w:id="2122022843">
                  <w:marLeft w:val="0"/>
                  <w:marRight w:val="0"/>
                  <w:marTop w:val="20"/>
                  <w:marBottom w:val="10"/>
                  <w:divBdr>
                    <w:top w:val="none" w:sz="0" w:space="0" w:color="auto"/>
                    <w:left w:val="none" w:sz="0" w:space="0" w:color="auto"/>
                    <w:bottom w:val="none" w:sz="0" w:space="0" w:color="auto"/>
                    <w:right w:val="none" w:sz="0" w:space="0" w:color="auto"/>
                  </w:divBdr>
                </w:div>
                <w:div w:id="1494687777">
                  <w:marLeft w:val="0"/>
                  <w:marRight w:val="0"/>
                  <w:marTop w:val="20"/>
                  <w:marBottom w:val="10"/>
                  <w:divBdr>
                    <w:top w:val="none" w:sz="0" w:space="0" w:color="auto"/>
                    <w:left w:val="none" w:sz="0" w:space="0" w:color="auto"/>
                    <w:bottom w:val="none" w:sz="0" w:space="0" w:color="auto"/>
                    <w:right w:val="none" w:sz="0" w:space="0" w:color="auto"/>
                  </w:divBdr>
                </w:div>
                <w:div w:id="777146047">
                  <w:marLeft w:val="0"/>
                  <w:marRight w:val="0"/>
                  <w:marTop w:val="20"/>
                  <w:marBottom w:val="10"/>
                  <w:divBdr>
                    <w:top w:val="none" w:sz="0" w:space="0" w:color="auto"/>
                    <w:left w:val="none" w:sz="0" w:space="0" w:color="auto"/>
                    <w:bottom w:val="none" w:sz="0" w:space="0" w:color="auto"/>
                    <w:right w:val="none" w:sz="0" w:space="0" w:color="auto"/>
                  </w:divBdr>
                </w:div>
                <w:div w:id="292562313">
                  <w:marLeft w:val="0"/>
                  <w:marRight w:val="0"/>
                  <w:marTop w:val="20"/>
                  <w:marBottom w:val="10"/>
                  <w:divBdr>
                    <w:top w:val="none" w:sz="0" w:space="0" w:color="auto"/>
                    <w:left w:val="none" w:sz="0" w:space="0" w:color="auto"/>
                    <w:bottom w:val="none" w:sz="0" w:space="0" w:color="auto"/>
                    <w:right w:val="none" w:sz="0" w:space="0" w:color="auto"/>
                  </w:divBdr>
                </w:div>
                <w:div w:id="2124373934">
                  <w:marLeft w:val="0"/>
                  <w:marRight w:val="0"/>
                  <w:marTop w:val="20"/>
                  <w:marBottom w:val="10"/>
                  <w:divBdr>
                    <w:top w:val="none" w:sz="0" w:space="0" w:color="auto"/>
                    <w:left w:val="none" w:sz="0" w:space="0" w:color="auto"/>
                    <w:bottom w:val="none" w:sz="0" w:space="0" w:color="auto"/>
                    <w:right w:val="none" w:sz="0" w:space="0" w:color="auto"/>
                  </w:divBdr>
                </w:div>
                <w:div w:id="849490291">
                  <w:marLeft w:val="0"/>
                  <w:marRight w:val="0"/>
                  <w:marTop w:val="20"/>
                  <w:marBottom w:val="10"/>
                  <w:divBdr>
                    <w:top w:val="none" w:sz="0" w:space="0" w:color="auto"/>
                    <w:left w:val="none" w:sz="0" w:space="0" w:color="auto"/>
                    <w:bottom w:val="none" w:sz="0" w:space="0" w:color="auto"/>
                    <w:right w:val="none" w:sz="0" w:space="0" w:color="auto"/>
                  </w:divBdr>
                </w:div>
                <w:div w:id="664939412">
                  <w:marLeft w:val="0"/>
                  <w:marRight w:val="0"/>
                  <w:marTop w:val="20"/>
                  <w:marBottom w:val="10"/>
                  <w:divBdr>
                    <w:top w:val="none" w:sz="0" w:space="0" w:color="auto"/>
                    <w:left w:val="none" w:sz="0" w:space="0" w:color="auto"/>
                    <w:bottom w:val="none" w:sz="0" w:space="0" w:color="auto"/>
                    <w:right w:val="none" w:sz="0" w:space="0" w:color="auto"/>
                  </w:divBdr>
                </w:div>
                <w:div w:id="1653750728">
                  <w:marLeft w:val="0"/>
                  <w:marRight w:val="0"/>
                  <w:marTop w:val="20"/>
                  <w:marBottom w:val="10"/>
                  <w:divBdr>
                    <w:top w:val="none" w:sz="0" w:space="0" w:color="auto"/>
                    <w:left w:val="none" w:sz="0" w:space="0" w:color="auto"/>
                    <w:bottom w:val="none" w:sz="0" w:space="0" w:color="auto"/>
                    <w:right w:val="none" w:sz="0" w:space="0" w:color="auto"/>
                  </w:divBdr>
                </w:div>
                <w:div w:id="321354638">
                  <w:marLeft w:val="0"/>
                  <w:marRight w:val="0"/>
                  <w:marTop w:val="20"/>
                  <w:marBottom w:val="10"/>
                  <w:divBdr>
                    <w:top w:val="none" w:sz="0" w:space="0" w:color="auto"/>
                    <w:left w:val="none" w:sz="0" w:space="0" w:color="auto"/>
                    <w:bottom w:val="none" w:sz="0" w:space="0" w:color="auto"/>
                    <w:right w:val="none" w:sz="0" w:space="0" w:color="auto"/>
                  </w:divBdr>
                </w:div>
                <w:div w:id="889657498">
                  <w:marLeft w:val="0"/>
                  <w:marRight w:val="0"/>
                  <w:marTop w:val="20"/>
                  <w:marBottom w:val="10"/>
                  <w:divBdr>
                    <w:top w:val="none" w:sz="0" w:space="0" w:color="auto"/>
                    <w:left w:val="none" w:sz="0" w:space="0" w:color="auto"/>
                    <w:bottom w:val="none" w:sz="0" w:space="0" w:color="auto"/>
                    <w:right w:val="none" w:sz="0" w:space="0" w:color="auto"/>
                  </w:divBdr>
                </w:div>
                <w:div w:id="1686521481">
                  <w:marLeft w:val="0"/>
                  <w:marRight w:val="0"/>
                  <w:marTop w:val="20"/>
                  <w:marBottom w:val="10"/>
                  <w:divBdr>
                    <w:top w:val="none" w:sz="0" w:space="0" w:color="auto"/>
                    <w:left w:val="none" w:sz="0" w:space="0" w:color="auto"/>
                    <w:bottom w:val="none" w:sz="0" w:space="0" w:color="auto"/>
                    <w:right w:val="none" w:sz="0" w:space="0" w:color="auto"/>
                  </w:divBdr>
                </w:div>
                <w:div w:id="467087697">
                  <w:marLeft w:val="0"/>
                  <w:marRight w:val="0"/>
                  <w:marTop w:val="20"/>
                  <w:marBottom w:val="10"/>
                  <w:divBdr>
                    <w:top w:val="none" w:sz="0" w:space="0" w:color="auto"/>
                    <w:left w:val="none" w:sz="0" w:space="0" w:color="auto"/>
                    <w:bottom w:val="none" w:sz="0" w:space="0" w:color="auto"/>
                    <w:right w:val="none" w:sz="0" w:space="0" w:color="auto"/>
                  </w:divBdr>
                </w:div>
                <w:div w:id="46492314">
                  <w:marLeft w:val="0"/>
                  <w:marRight w:val="0"/>
                  <w:marTop w:val="20"/>
                  <w:marBottom w:val="10"/>
                  <w:divBdr>
                    <w:top w:val="none" w:sz="0" w:space="0" w:color="auto"/>
                    <w:left w:val="none" w:sz="0" w:space="0" w:color="auto"/>
                    <w:bottom w:val="none" w:sz="0" w:space="0" w:color="auto"/>
                    <w:right w:val="none" w:sz="0" w:space="0" w:color="auto"/>
                  </w:divBdr>
                </w:div>
                <w:div w:id="1312520545">
                  <w:marLeft w:val="0"/>
                  <w:marRight w:val="0"/>
                  <w:marTop w:val="20"/>
                  <w:marBottom w:val="10"/>
                  <w:divBdr>
                    <w:top w:val="none" w:sz="0" w:space="0" w:color="auto"/>
                    <w:left w:val="none" w:sz="0" w:space="0" w:color="auto"/>
                    <w:bottom w:val="none" w:sz="0" w:space="0" w:color="auto"/>
                    <w:right w:val="none" w:sz="0" w:space="0" w:color="auto"/>
                  </w:divBdr>
                </w:div>
                <w:div w:id="764688024">
                  <w:marLeft w:val="0"/>
                  <w:marRight w:val="0"/>
                  <w:marTop w:val="20"/>
                  <w:marBottom w:val="10"/>
                  <w:divBdr>
                    <w:top w:val="none" w:sz="0" w:space="0" w:color="auto"/>
                    <w:left w:val="none" w:sz="0" w:space="0" w:color="auto"/>
                    <w:bottom w:val="none" w:sz="0" w:space="0" w:color="auto"/>
                    <w:right w:val="none" w:sz="0" w:space="0" w:color="auto"/>
                  </w:divBdr>
                </w:div>
                <w:div w:id="74477310">
                  <w:marLeft w:val="0"/>
                  <w:marRight w:val="0"/>
                  <w:marTop w:val="20"/>
                  <w:marBottom w:val="10"/>
                  <w:divBdr>
                    <w:top w:val="none" w:sz="0" w:space="0" w:color="auto"/>
                    <w:left w:val="none" w:sz="0" w:space="0" w:color="auto"/>
                    <w:bottom w:val="none" w:sz="0" w:space="0" w:color="auto"/>
                    <w:right w:val="none" w:sz="0" w:space="0" w:color="auto"/>
                  </w:divBdr>
                </w:div>
                <w:div w:id="755129613">
                  <w:marLeft w:val="0"/>
                  <w:marRight w:val="0"/>
                  <w:marTop w:val="20"/>
                  <w:marBottom w:val="10"/>
                  <w:divBdr>
                    <w:top w:val="none" w:sz="0" w:space="0" w:color="auto"/>
                    <w:left w:val="none" w:sz="0" w:space="0" w:color="auto"/>
                    <w:bottom w:val="none" w:sz="0" w:space="0" w:color="auto"/>
                    <w:right w:val="none" w:sz="0" w:space="0" w:color="auto"/>
                  </w:divBdr>
                </w:div>
                <w:div w:id="1465075249">
                  <w:marLeft w:val="0"/>
                  <w:marRight w:val="0"/>
                  <w:marTop w:val="20"/>
                  <w:marBottom w:val="10"/>
                  <w:divBdr>
                    <w:top w:val="none" w:sz="0" w:space="0" w:color="auto"/>
                    <w:left w:val="none" w:sz="0" w:space="0" w:color="auto"/>
                    <w:bottom w:val="none" w:sz="0" w:space="0" w:color="auto"/>
                    <w:right w:val="none" w:sz="0" w:space="0" w:color="auto"/>
                  </w:divBdr>
                </w:div>
                <w:div w:id="1903712989">
                  <w:marLeft w:val="0"/>
                  <w:marRight w:val="0"/>
                  <w:marTop w:val="20"/>
                  <w:marBottom w:val="10"/>
                  <w:divBdr>
                    <w:top w:val="none" w:sz="0" w:space="0" w:color="auto"/>
                    <w:left w:val="none" w:sz="0" w:space="0" w:color="auto"/>
                    <w:bottom w:val="none" w:sz="0" w:space="0" w:color="auto"/>
                    <w:right w:val="none" w:sz="0" w:space="0" w:color="auto"/>
                  </w:divBdr>
                </w:div>
                <w:div w:id="1877618310">
                  <w:marLeft w:val="0"/>
                  <w:marRight w:val="0"/>
                  <w:marTop w:val="20"/>
                  <w:marBottom w:val="10"/>
                  <w:divBdr>
                    <w:top w:val="none" w:sz="0" w:space="0" w:color="auto"/>
                    <w:left w:val="none" w:sz="0" w:space="0" w:color="auto"/>
                    <w:bottom w:val="none" w:sz="0" w:space="0" w:color="auto"/>
                    <w:right w:val="none" w:sz="0" w:space="0" w:color="auto"/>
                  </w:divBdr>
                </w:div>
                <w:div w:id="1456293111">
                  <w:marLeft w:val="0"/>
                  <w:marRight w:val="0"/>
                  <w:marTop w:val="20"/>
                  <w:marBottom w:val="10"/>
                  <w:divBdr>
                    <w:top w:val="none" w:sz="0" w:space="0" w:color="auto"/>
                    <w:left w:val="none" w:sz="0" w:space="0" w:color="auto"/>
                    <w:bottom w:val="none" w:sz="0" w:space="0" w:color="auto"/>
                    <w:right w:val="none" w:sz="0" w:space="0" w:color="auto"/>
                  </w:divBdr>
                </w:div>
                <w:div w:id="1100875551">
                  <w:marLeft w:val="0"/>
                  <w:marRight w:val="0"/>
                  <w:marTop w:val="20"/>
                  <w:marBottom w:val="10"/>
                  <w:divBdr>
                    <w:top w:val="none" w:sz="0" w:space="0" w:color="auto"/>
                    <w:left w:val="none" w:sz="0" w:space="0" w:color="auto"/>
                    <w:bottom w:val="none" w:sz="0" w:space="0" w:color="auto"/>
                    <w:right w:val="none" w:sz="0" w:space="0" w:color="auto"/>
                  </w:divBdr>
                </w:div>
                <w:div w:id="859003262">
                  <w:marLeft w:val="0"/>
                  <w:marRight w:val="0"/>
                  <w:marTop w:val="20"/>
                  <w:marBottom w:val="10"/>
                  <w:divBdr>
                    <w:top w:val="none" w:sz="0" w:space="0" w:color="auto"/>
                    <w:left w:val="none" w:sz="0" w:space="0" w:color="auto"/>
                    <w:bottom w:val="none" w:sz="0" w:space="0" w:color="auto"/>
                    <w:right w:val="none" w:sz="0" w:space="0" w:color="auto"/>
                  </w:divBdr>
                </w:div>
                <w:div w:id="1585725084">
                  <w:marLeft w:val="0"/>
                  <w:marRight w:val="0"/>
                  <w:marTop w:val="20"/>
                  <w:marBottom w:val="10"/>
                  <w:divBdr>
                    <w:top w:val="none" w:sz="0" w:space="0" w:color="auto"/>
                    <w:left w:val="none" w:sz="0" w:space="0" w:color="auto"/>
                    <w:bottom w:val="none" w:sz="0" w:space="0" w:color="auto"/>
                    <w:right w:val="none" w:sz="0" w:space="0" w:color="auto"/>
                  </w:divBdr>
                </w:div>
                <w:div w:id="152649389">
                  <w:marLeft w:val="0"/>
                  <w:marRight w:val="0"/>
                  <w:marTop w:val="20"/>
                  <w:marBottom w:val="10"/>
                  <w:divBdr>
                    <w:top w:val="none" w:sz="0" w:space="0" w:color="auto"/>
                    <w:left w:val="none" w:sz="0" w:space="0" w:color="auto"/>
                    <w:bottom w:val="none" w:sz="0" w:space="0" w:color="auto"/>
                    <w:right w:val="none" w:sz="0" w:space="0" w:color="auto"/>
                  </w:divBdr>
                </w:div>
                <w:div w:id="242566421">
                  <w:marLeft w:val="0"/>
                  <w:marRight w:val="0"/>
                  <w:marTop w:val="20"/>
                  <w:marBottom w:val="10"/>
                  <w:divBdr>
                    <w:top w:val="none" w:sz="0" w:space="0" w:color="auto"/>
                    <w:left w:val="none" w:sz="0" w:space="0" w:color="auto"/>
                    <w:bottom w:val="none" w:sz="0" w:space="0" w:color="auto"/>
                    <w:right w:val="none" w:sz="0" w:space="0" w:color="auto"/>
                  </w:divBdr>
                </w:div>
                <w:div w:id="1709407555">
                  <w:marLeft w:val="0"/>
                  <w:marRight w:val="0"/>
                  <w:marTop w:val="20"/>
                  <w:marBottom w:val="10"/>
                  <w:divBdr>
                    <w:top w:val="none" w:sz="0" w:space="0" w:color="auto"/>
                    <w:left w:val="none" w:sz="0" w:space="0" w:color="auto"/>
                    <w:bottom w:val="none" w:sz="0" w:space="0" w:color="auto"/>
                    <w:right w:val="none" w:sz="0" w:space="0" w:color="auto"/>
                  </w:divBdr>
                </w:div>
                <w:div w:id="258105554">
                  <w:marLeft w:val="0"/>
                  <w:marRight w:val="0"/>
                  <w:marTop w:val="20"/>
                  <w:marBottom w:val="10"/>
                  <w:divBdr>
                    <w:top w:val="none" w:sz="0" w:space="0" w:color="auto"/>
                    <w:left w:val="none" w:sz="0" w:space="0" w:color="auto"/>
                    <w:bottom w:val="none" w:sz="0" w:space="0" w:color="auto"/>
                    <w:right w:val="none" w:sz="0" w:space="0" w:color="auto"/>
                  </w:divBdr>
                </w:div>
                <w:div w:id="30955873">
                  <w:marLeft w:val="0"/>
                  <w:marRight w:val="0"/>
                  <w:marTop w:val="20"/>
                  <w:marBottom w:val="10"/>
                  <w:divBdr>
                    <w:top w:val="none" w:sz="0" w:space="0" w:color="auto"/>
                    <w:left w:val="none" w:sz="0" w:space="0" w:color="auto"/>
                    <w:bottom w:val="none" w:sz="0" w:space="0" w:color="auto"/>
                    <w:right w:val="none" w:sz="0" w:space="0" w:color="auto"/>
                  </w:divBdr>
                </w:div>
                <w:div w:id="1866600644">
                  <w:marLeft w:val="0"/>
                  <w:marRight w:val="0"/>
                  <w:marTop w:val="20"/>
                  <w:marBottom w:val="10"/>
                  <w:divBdr>
                    <w:top w:val="none" w:sz="0" w:space="0" w:color="auto"/>
                    <w:left w:val="none" w:sz="0" w:space="0" w:color="auto"/>
                    <w:bottom w:val="none" w:sz="0" w:space="0" w:color="auto"/>
                    <w:right w:val="none" w:sz="0" w:space="0" w:color="auto"/>
                  </w:divBdr>
                </w:div>
                <w:div w:id="1156338635">
                  <w:marLeft w:val="0"/>
                  <w:marRight w:val="0"/>
                  <w:marTop w:val="20"/>
                  <w:marBottom w:val="10"/>
                  <w:divBdr>
                    <w:top w:val="none" w:sz="0" w:space="0" w:color="auto"/>
                    <w:left w:val="none" w:sz="0" w:space="0" w:color="auto"/>
                    <w:bottom w:val="none" w:sz="0" w:space="0" w:color="auto"/>
                    <w:right w:val="none" w:sz="0" w:space="0" w:color="auto"/>
                  </w:divBdr>
                </w:div>
                <w:div w:id="988023815">
                  <w:marLeft w:val="0"/>
                  <w:marRight w:val="0"/>
                  <w:marTop w:val="20"/>
                  <w:marBottom w:val="10"/>
                  <w:divBdr>
                    <w:top w:val="none" w:sz="0" w:space="0" w:color="auto"/>
                    <w:left w:val="none" w:sz="0" w:space="0" w:color="auto"/>
                    <w:bottom w:val="none" w:sz="0" w:space="0" w:color="auto"/>
                    <w:right w:val="none" w:sz="0" w:space="0" w:color="auto"/>
                  </w:divBdr>
                </w:div>
                <w:div w:id="47652796">
                  <w:marLeft w:val="0"/>
                  <w:marRight w:val="0"/>
                  <w:marTop w:val="20"/>
                  <w:marBottom w:val="10"/>
                  <w:divBdr>
                    <w:top w:val="none" w:sz="0" w:space="0" w:color="auto"/>
                    <w:left w:val="none" w:sz="0" w:space="0" w:color="auto"/>
                    <w:bottom w:val="none" w:sz="0" w:space="0" w:color="auto"/>
                    <w:right w:val="none" w:sz="0" w:space="0" w:color="auto"/>
                  </w:divBdr>
                </w:div>
                <w:div w:id="105467925">
                  <w:marLeft w:val="0"/>
                  <w:marRight w:val="0"/>
                  <w:marTop w:val="20"/>
                  <w:marBottom w:val="10"/>
                  <w:divBdr>
                    <w:top w:val="none" w:sz="0" w:space="0" w:color="auto"/>
                    <w:left w:val="none" w:sz="0" w:space="0" w:color="auto"/>
                    <w:bottom w:val="none" w:sz="0" w:space="0" w:color="auto"/>
                    <w:right w:val="none" w:sz="0" w:space="0" w:color="auto"/>
                  </w:divBdr>
                </w:div>
                <w:div w:id="1659260530">
                  <w:marLeft w:val="0"/>
                  <w:marRight w:val="0"/>
                  <w:marTop w:val="20"/>
                  <w:marBottom w:val="10"/>
                  <w:divBdr>
                    <w:top w:val="none" w:sz="0" w:space="0" w:color="auto"/>
                    <w:left w:val="none" w:sz="0" w:space="0" w:color="auto"/>
                    <w:bottom w:val="none" w:sz="0" w:space="0" w:color="auto"/>
                    <w:right w:val="none" w:sz="0" w:space="0" w:color="auto"/>
                  </w:divBdr>
                </w:div>
                <w:div w:id="2045596327">
                  <w:marLeft w:val="0"/>
                  <w:marRight w:val="0"/>
                  <w:marTop w:val="20"/>
                  <w:marBottom w:val="10"/>
                  <w:divBdr>
                    <w:top w:val="none" w:sz="0" w:space="0" w:color="auto"/>
                    <w:left w:val="none" w:sz="0" w:space="0" w:color="auto"/>
                    <w:bottom w:val="none" w:sz="0" w:space="0" w:color="auto"/>
                    <w:right w:val="none" w:sz="0" w:space="0" w:color="auto"/>
                  </w:divBdr>
                </w:div>
                <w:div w:id="59210775">
                  <w:marLeft w:val="0"/>
                  <w:marRight w:val="0"/>
                  <w:marTop w:val="20"/>
                  <w:marBottom w:val="10"/>
                  <w:divBdr>
                    <w:top w:val="none" w:sz="0" w:space="0" w:color="auto"/>
                    <w:left w:val="none" w:sz="0" w:space="0" w:color="auto"/>
                    <w:bottom w:val="none" w:sz="0" w:space="0" w:color="auto"/>
                    <w:right w:val="none" w:sz="0" w:space="0" w:color="auto"/>
                  </w:divBdr>
                </w:div>
                <w:div w:id="424116189">
                  <w:marLeft w:val="0"/>
                  <w:marRight w:val="0"/>
                  <w:marTop w:val="20"/>
                  <w:marBottom w:val="10"/>
                  <w:divBdr>
                    <w:top w:val="none" w:sz="0" w:space="0" w:color="auto"/>
                    <w:left w:val="none" w:sz="0" w:space="0" w:color="auto"/>
                    <w:bottom w:val="none" w:sz="0" w:space="0" w:color="auto"/>
                    <w:right w:val="none" w:sz="0" w:space="0" w:color="auto"/>
                  </w:divBdr>
                </w:div>
                <w:div w:id="1768229481">
                  <w:marLeft w:val="0"/>
                  <w:marRight w:val="0"/>
                  <w:marTop w:val="20"/>
                  <w:marBottom w:val="10"/>
                  <w:divBdr>
                    <w:top w:val="none" w:sz="0" w:space="0" w:color="auto"/>
                    <w:left w:val="none" w:sz="0" w:space="0" w:color="auto"/>
                    <w:bottom w:val="none" w:sz="0" w:space="0" w:color="auto"/>
                    <w:right w:val="none" w:sz="0" w:space="0" w:color="auto"/>
                  </w:divBdr>
                </w:div>
                <w:div w:id="1419014618">
                  <w:marLeft w:val="0"/>
                  <w:marRight w:val="0"/>
                  <w:marTop w:val="120"/>
                  <w:marBottom w:val="0"/>
                  <w:divBdr>
                    <w:top w:val="none" w:sz="0" w:space="0" w:color="auto"/>
                    <w:left w:val="none" w:sz="0" w:space="0" w:color="auto"/>
                    <w:bottom w:val="none" w:sz="0" w:space="0" w:color="auto"/>
                    <w:right w:val="none" w:sz="0" w:space="0" w:color="auto"/>
                  </w:divBdr>
                </w:div>
                <w:div w:id="1619406972">
                  <w:marLeft w:val="0"/>
                  <w:marRight w:val="0"/>
                  <w:marTop w:val="0"/>
                  <w:marBottom w:val="101"/>
                  <w:divBdr>
                    <w:top w:val="none" w:sz="0" w:space="0" w:color="auto"/>
                    <w:left w:val="none" w:sz="0" w:space="0" w:color="auto"/>
                    <w:bottom w:val="none" w:sz="0" w:space="0" w:color="auto"/>
                    <w:right w:val="none" w:sz="0" w:space="0" w:color="auto"/>
                  </w:divBdr>
                </w:div>
                <w:div w:id="607197291">
                  <w:marLeft w:val="0"/>
                  <w:marRight w:val="0"/>
                  <w:marTop w:val="0"/>
                  <w:marBottom w:val="101"/>
                  <w:divBdr>
                    <w:top w:val="none" w:sz="0" w:space="0" w:color="auto"/>
                    <w:left w:val="none" w:sz="0" w:space="0" w:color="auto"/>
                    <w:bottom w:val="none" w:sz="0" w:space="0" w:color="auto"/>
                    <w:right w:val="none" w:sz="0" w:space="0" w:color="auto"/>
                  </w:divBdr>
                </w:div>
                <w:div w:id="1609384953">
                  <w:marLeft w:val="0"/>
                  <w:marRight w:val="0"/>
                  <w:marTop w:val="30"/>
                  <w:marBottom w:val="30"/>
                  <w:divBdr>
                    <w:top w:val="none" w:sz="0" w:space="0" w:color="auto"/>
                    <w:left w:val="none" w:sz="0" w:space="0" w:color="auto"/>
                    <w:bottom w:val="none" w:sz="0" w:space="0" w:color="auto"/>
                    <w:right w:val="none" w:sz="0" w:space="0" w:color="auto"/>
                  </w:divBdr>
                </w:div>
                <w:div w:id="1000541067">
                  <w:marLeft w:val="0"/>
                  <w:marRight w:val="0"/>
                  <w:marTop w:val="30"/>
                  <w:marBottom w:val="30"/>
                  <w:divBdr>
                    <w:top w:val="none" w:sz="0" w:space="0" w:color="auto"/>
                    <w:left w:val="none" w:sz="0" w:space="0" w:color="auto"/>
                    <w:bottom w:val="none" w:sz="0" w:space="0" w:color="auto"/>
                    <w:right w:val="none" w:sz="0" w:space="0" w:color="auto"/>
                  </w:divBdr>
                </w:div>
                <w:div w:id="1437210126">
                  <w:marLeft w:val="0"/>
                  <w:marRight w:val="0"/>
                  <w:marTop w:val="30"/>
                  <w:marBottom w:val="30"/>
                  <w:divBdr>
                    <w:top w:val="none" w:sz="0" w:space="0" w:color="auto"/>
                    <w:left w:val="none" w:sz="0" w:space="0" w:color="auto"/>
                    <w:bottom w:val="none" w:sz="0" w:space="0" w:color="auto"/>
                    <w:right w:val="none" w:sz="0" w:space="0" w:color="auto"/>
                  </w:divBdr>
                </w:div>
                <w:div w:id="923029060">
                  <w:marLeft w:val="0"/>
                  <w:marRight w:val="0"/>
                  <w:marTop w:val="30"/>
                  <w:marBottom w:val="30"/>
                  <w:divBdr>
                    <w:top w:val="none" w:sz="0" w:space="0" w:color="auto"/>
                    <w:left w:val="none" w:sz="0" w:space="0" w:color="auto"/>
                    <w:bottom w:val="none" w:sz="0" w:space="0" w:color="auto"/>
                    <w:right w:val="none" w:sz="0" w:space="0" w:color="auto"/>
                  </w:divBdr>
                </w:div>
                <w:div w:id="943222760">
                  <w:marLeft w:val="0"/>
                  <w:marRight w:val="0"/>
                  <w:marTop w:val="30"/>
                  <w:marBottom w:val="30"/>
                  <w:divBdr>
                    <w:top w:val="none" w:sz="0" w:space="0" w:color="auto"/>
                    <w:left w:val="none" w:sz="0" w:space="0" w:color="auto"/>
                    <w:bottom w:val="none" w:sz="0" w:space="0" w:color="auto"/>
                    <w:right w:val="none" w:sz="0" w:space="0" w:color="auto"/>
                  </w:divBdr>
                </w:div>
                <w:div w:id="964116232">
                  <w:marLeft w:val="0"/>
                  <w:marRight w:val="0"/>
                  <w:marTop w:val="30"/>
                  <w:marBottom w:val="30"/>
                  <w:divBdr>
                    <w:top w:val="none" w:sz="0" w:space="0" w:color="auto"/>
                    <w:left w:val="none" w:sz="0" w:space="0" w:color="auto"/>
                    <w:bottom w:val="none" w:sz="0" w:space="0" w:color="auto"/>
                    <w:right w:val="none" w:sz="0" w:space="0" w:color="auto"/>
                  </w:divBdr>
                </w:div>
                <w:div w:id="1086801380">
                  <w:marLeft w:val="0"/>
                  <w:marRight w:val="0"/>
                  <w:marTop w:val="30"/>
                  <w:marBottom w:val="30"/>
                  <w:divBdr>
                    <w:top w:val="none" w:sz="0" w:space="0" w:color="auto"/>
                    <w:left w:val="none" w:sz="0" w:space="0" w:color="auto"/>
                    <w:bottom w:val="none" w:sz="0" w:space="0" w:color="auto"/>
                    <w:right w:val="none" w:sz="0" w:space="0" w:color="auto"/>
                  </w:divBdr>
                </w:div>
                <w:div w:id="1684356082">
                  <w:marLeft w:val="0"/>
                  <w:marRight w:val="0"/>
                  <w:marTop w:val="30"/>
                  <w:marBottom w:val="30"/>
                  <w:divBdr>
                    <w:top w:val="none" w:sz="0" w:space="0" w:color="auto"/>
                    <w:left w:val="none" w:sz="0" w:space="0" w:color="auto"/>
                    <w:bottom w:val="none" w:sz="0" w:space="0" w:color="auto"/>
                    <w:right w:val="none" w:sz="0" w:space="0" w:color="auto"/>
                  </w:divBdr>
                </w:div>
                <w:div w:id="1079786086">
                  <w:marLeft w:val="0"/>
                  <w:marRight w:val="0"/>
                  <w:marTop w:val="30"/>
                  <w:marBottom w:val="30"/>
                  <w:divBdr>
                    <w:top w:val="none" w:sz="0" w:space="0" w:color="auto"/>
                    <w:left w:val="none" w:sz="0" w:space="0" w:color="auto"/>
                    <w:bottom w:val="none" w:sz="0" w:space="0" w:color="auto"/>
                    <w:right w:val="none" w:sz="0" w:space="0" w:color="auto"/>
                  </w:divBdr>
                </w:div>
                <w:div w:id="1912618998">
                  <w:marLeft w:val="0"/>
                  <w:marRight w:val="0"/>
                  <w:marTop w:val="30"/>
                  <w:marBottom w:val="30"/>
                  <w:divBdr>
                    <w:top w:val="none" w:sz="0" w:space="0" w:color="auto"/>
                    <w:left w:val="none" w:sz="0" w:space="0" w:color="auto"/>
                    <w:bottom w:val="none" w:sz="0" w:space="0" w:color="auto"/>
                    <w:right w:val="none" w:sz="0" w:space="0" w:color="auto"/>
                  </w:divBdr>
                </w:div>
                <w:div w:id="1764380363">
                  <w:marLeft w:val="0"/>
                  <w:marRight w:val="0"/>
                  <w:marTop w:val="30"/>
                  <w:marBottom w:val="30"/>
                  <w:divBdr>
                    <w:top w:val="none" w:sz="0" w:space="0" w:color="auto"/>
                    <w:left w:val="none" w:sz="0" w:space="0" w:color="auto"/>
                    <w:bottom w:val="none" w:sz="0" w:space="0" w:color="auto"/>
                    <w:right w:val="none" w:sz="0" w:space="0" w:color="auto"/>
                  </w:divBdr>
                </w:div>
                <w:div w:id="1427578847">
                  <w:marLeft w:val="0"/>
                  <w:marRight w:val="0"/>
                  <w:marTop w:val="30"/>
                  <w:marBottom w:val="30"/>
                  <w:divBdr>
                    <w:top w:val="none" w:sz="0" w:space="0" w:color="auto"/>
                    <w:left w:val="none" w:sz="0" w:space="0" w:color="auto"/>
                    <w:bottom w:val="none" w:sz="0" w:space="0" w:color="auto"/>
                    <w:right w:val="none" w:sz="0" w:space="0" w:color="auto"/>
                  </w:divBdr>
                </w:div>
                <w:div w:id="920867258">
                  <w:marLeft w:val="0"/>
                  <w:marRight w:val="0"/>
                  <w:marTop w:val="30"/>
                  <w:marBottom w:val="30"/>
                  <w:divBdr>
                    <w:top w:val="none" w:sz="0" w:space="0" w:color="auto"/>
                    <w:left w:val="none" w:sz="0" w:space="0" w:color="auto"/>
                    <w:bottom w:val="none" w:sz="0" w:space="0" w:color="auto"/>
                    <w:right w:val="none" w:sz="0" w:space="0" w:color="auto"/>
                  </w:divBdr>
                </w:div>
                <w:div w:id="1905599015">
                  <w:marLeft w:val="0"/>
                  <w:marRight w:val="0"/>
                  <w:marTop w:val="30"/>
                  <w:marBottom w:val="30"/>
                  <w:divBdr>
                    <w:top w:val="none" w:sz="0" w:space="0" w:color="auto"/>
                    <w:left w:val="none" w:sz="0" w:space="0" w:color="auto"/>
                    <w:bottom w:val="none" w:sz="0" w:space="0" w:color="auto"/>
                    <w:right w:val="none" w:sz="0" w:space="0" w:color="auto"/>
                  </w:divBdr>
                </w:div>
                <w:div w:id="1209493495">
                  <w:marLeft w:val="0"/>
                  <w:marRight w:val="0"/>
                  <w:marTop w:val="30"/>
                  <w:marBottom w:val="30"/>
                  <w:divBdr>
                    <w:top w:val="none" w:sz="0" w:space="0" w:color="auto"/>
                    <w:left w:val="none" w:sz="0" w:space="0" w:color="auto"/>
                    <w:bottom w:val="none" w:sz="0" w:space="0" w:color="auto"/>
                    <w:right w:val="none" w:sz="0" w:space="0" w:color="auto"/>
                  </w:divBdr>
                </w:div>
                <w:div w:id="530920121">
                  <w:marLeft w:val="0"/>
                  <w:marRight w:val="0"/>
                  <w:marTop w:val="30"/>
                  <w:marBottom w:val="30"/>
                  <w:divBdr>
                    <w:top w:val="none" w:sz="0" w:space="0" w:color="auto"/>
                    <w:left w:val="none" w:sz="0" w:space="0" w:color="auto"/>
                    <w:bottom w:val="none" w:sz="0" w:space="0" w:color="auto"/>
                    <w:right w:val="none" w:sz="0" w:space="0" w:color="auto"/>
                  </w:divBdr>
                </w:div>
                <w:div w:id="1966618221">
                  <w:marLeft w:val="0"/>
                  <w:marRight w:val="0"/>
                  <w:marTop w:val="30"/>
                  <w:marBottom w:val="30"/>
                  <w:divBdr>
                    <w:top w:val="none" w:sz="0" w:space="0" w:color="auto"/>
                    <w:left w:val="none" w:sz="0" w:space="0" w:color="auto"/>
                    <w:bottom w:val="none" w:sz="0" w:space="0" w:color="auto"/>
                    <w:right w:val="none" w:sz="0" w:space="0" w:color="auto"/>
                  </w:divBdr>
                </w:div>
                <w:div w:id="10957081">
                  <w:marLeft w:val="0"/>
                  <w:marRight w:val="0"/>
                  <w:marTop w:val="30"/>
                  <w:marBottom w:val="30"/>
                  <w:divBdr>
                    <w:top w:val="none" w:sz="0" w:space="0" w:color="auto"/>
                    <w:left w:val="none" w:sz="0" w:space="0" w:color="auto"/>
                    <w:bottom w:val="none" w:sz="0" w:space="0" w:color="auto"/>
                    <w:right w:val="none" w:sz="0" w:space="0" w:color="auto"/>
                  </w:divBdr>
                </w:div>
                <w:div w:id="760876072">
                  <w:marLeft w:val="0"/>
                  <w:marRight w:val="0"/>
                  <w:marTop w:val="30"/>
                  <w:marBottom w:val="30"/>
                  <w:divBdr>
                    <w:top w:val="none" w:sz="0" w:space="0" w:color="auto"/>
                    <w:left w:val="none" w:sz="0" w:space="0" w:color="auto"/>
                    <w:bottom w:val="none" w:sz="0" w:space="0" w:color="auto"/>
                    <w:right w:val="none" w:sz="0" w:space="0" w:color="auto"/>
                  </w:divBdr>
                </w:div>
                <w:div w:id="1580168235">
                  <w:marLeft w:val="0"/>
                  <w:marRight w:val="0"/>
                  <w:marTop w:val="30"/>
                  <w:marBottom w:val="30"/>
                  <w:divBdr>
                    <w:top w:val="none" w:sz="0" w:space="0" w:color="auto"/>
                    <w:left w:val="none" w:sz="0" w:space="0" w:color="auto"/>
                    <w:bottom w:val="none" w:sz="0" w:space="0" w:color="auto"/>
                    <w:right w:val="none" w:sz="0" w:space="0" w:color="auto"/>
                  </w:divBdr>
                </w:div>
                <w:div w:id="871696390">
                  <w:marLeft w:val="0"/>
                  <w:marRight w:val="0"/>
                  <w:marTop w:val="30"/>
                  <w:marBottom w:val="30"/>
                  <w:divBdr>
                    <w:top w:val="none" w:sz="0" w:space="0" w:color="auto"/>
                    <w:left w:val="none" w:sz="0" w:space="0" w:color="auto"/>
                    <w:bottom w:val="none" w:sz="0" w:space="0" w:color="auto"/>
                    <w:right w:val="none" w:sz="0" w:space="0" w:color="auto"/>
                  </w:divBdr>
                </w:div>
                <w:div w:id="1323119377">
                  <w:marLeft w:val="0"/>
                  <w:marRight w:val="0"/>
                  <w:marTop w:val="30"/>
                  <w:marBottom w:val="30"/>
                  <w:divBdr>
                    <w:top w:val="none" w:sz="0" w:space="0" w:color="auto"/>
                    <w:left w:val="none" w:sz="0" w:space="0" w:color="auto"/>
                    <w:bottom w:val="none" w:sz="0" w:space="0" w:color="auto"/>
                    <w:right w:val="none" w:sz="0" w:space="0" w:color="auto"/>
                  </w:divBdr>
                </w:div>
                <w:div w:id="517279244">
                  <w:marLeft w:val="0"/>
                  <w:marRight w:val="0"/>
                  <w:marTop w:val="30"/>
                  <w:marBottom w:val="30"/>
                  <w:divBdr>
                    <w:top w:val="none" w:sz="0" w:space="0" w:color="auto"/>
                    <w:left w:val="none" w:sz="0" w:space="0" w:color="auto"/>
                    <w:bottom w:val="none" w:sz="0" w:space="0" w:color="auto"/>
                    <w:right w:val="none" w:sz="0" w:space="0" w:color="auto"/>
                  </w:divBdr>
                </w:div>
                <w:div w:id="1539585971">
                  <w:marLeft w:val="0"/>
                  <w:marRight w:val="0"/>
                  <w:marTop w:val="30"/>
                  <w:marBottom w:val="30"/>
                  <w:divBdr>
                    <w:top w:val="none" w:sz="0" w:space="0" w:color="auto"/>
                    <w:left w:val="none" w:sz="0" w:space="0" w:color="auto"/>
                    <w:bottom w:val="none" w:sz="0" w:space="0" w:color="auto"/>
                    <w:right w:val="none" w:sz="0" w:space="0" w:color="auto"/>
                  </w:divBdr>
                </w:div>
                <w:div w:id="1856798444">
                  <w:marLeft w:val="0"/>
                  <w:marRight w:val="0"/>
                  <w:marTop w:val="30"/>
                  <w:marBottom w:val="30"/>
                  <w:divBdr>
                    <w:top w:val="none" w:sz="0" w:space="0" w:color="auto"/>
                    <w:left w:val="none" w:sz="0" w:space="0" w:color="auto"/>
                    <w:bottom w:val="none" w:sz="0" w:space="0" w:color="auto"/>
                    <w:right w:val="none" w:sz="0" w:space="0" w:color="auto"/>
                  </w:divBdr>
                </w:div>
                <w:div w:id="1433354307">
                  <w:marLeft w:val="0"/>
                  <w:marRight w:val="0"/>
                  <w:marTop w:val="30"/>
                  <w:marBottom w:val="30"/>
                  <w:divBdr>
                    <w:top w:val="none" w:sz="0" w:space="0" w:color="auto"/>
                    <w:left w:val="none" w:sz="0" w:space="0" w:color="auto"/>
                    <w:bottom w:val="none" w:sz="0" w:space="0" w:color="auto"/>
                    <w:right w:val="none" w:sz="0" w:space="0" w:color="auto"/>
                  </w:divBdr>
                </w:div>
                <w:div w:id="1551501589">
                  <w:marLeft w:val="0"/>
                  <w:marRight w:val="0"/>
                  <w:marTop w:val="30"/>
                  <w:marBottom w:val="30"/>
                  <w:divBdr>
                    <w:top w:val="none" w:sz="0" w:space="0" w:color="auto"/>
                    <w:left w:val="none" w:sz="0" w:space="0" w:color="auto"/>
                    <w:bottom w:val="none" w:sz="0" w:space="0" w:color="auto"/>
                    <w:right w:val="none" w:sz="0" w:space="0" w:color="auto"/>
                  </w:divBdr>
                </w:div>
                <w:div w:id="6948597">
                  <w:marLeft w:val="0"/>
                  <w:marRight w:val="0"/>
                  <w:marTop w:val="30"/>
                  <w:marBottom w:val="30"/>
                  <w:divBdr>
                    <w:top w:val="none" w:sz="0" w:space="0" w:color="auto"/>
                    <w:left w:val="none" w:sz="0" w:space="0" w:color="auto"/>
                    <w:bottom w:val="none" w:sz="0" w:space="0" w:color="auto"/>
                    <w:right w:val="none" w:sz="0" w:space="0" w:color="auto"/>
                  </w:divBdr>
                </w:div>
                <w:div w:id="1959603263">
                  <w:marLeft w:val="0"/>
                  <w:marRight w:val="0"/>
                  <w:marTop w:val="30"/>
                  <w:marBottom w:val="30"/>
                  <w:divBdr>
                    <w:top w:val="none" w:sz="0" w:space="0" w:color="auto"/>
                    <w:left w:val="none" w:sz="0" w:space="0" w:color="auto"/>
                    <w:bottom w:val="none" w:sz="0" w:space="0" w:color="auto"/>
                    <w:right w:val="none" w:sz="0" w:space="0" w:color="auto"/>
                  </w:divBdr>
                </w:div>
                <w:div w:id="1960917722">
                  <w:marLeft w:val="0"/>
                  <w:marRight w:val="0"/>
                  <w:marTop w:val="30"/>
                  <w:marBottom w:val="30"/>
                  <w:divBdr>
                    <w:top w:val="none" w:sz="0" w:space="0" w:color="auto"/>
                    <w:left w:val="none" w:sz="0" w:space="0" w:color="auto"/>
                    <w:bottom w:val="none" w:sz="0" w:space="0" w:color="auto"/>
                    <w:right w:val="none" w:sz="0" w:space="0" w:color="auto"/>
                  </w:divBdr>
                </w:div>
                <w:div w:id="1758362481">
                  <w:marLeft w:val="0"/>
                  <w:marRight w:val="0"/>
                  <w:marTop w:val="30"/>
                  <w:marBottom w:val="30"/>
                  <w:divBdr>
                    <w:top w:val="none" w:sz="0" w:space="0" w:color="auto"/>
                    <w:left w:val="none" w:sz="0" w:space="0" w:color="auto"/>
                    <w:bottom w:val="none" w:sz="0" w:space="0" w:color="auto"/>
                    <w:right w:val="none" w:sz="0" w:space="0" w:color="auto"/>
                  </w:divBdr>
                </w:div>
                <w:div w:id="976836921">
                  <w:marLeft w:val="0"/>
                  <w:marRight w:val="0"/>
                  <w:marTop w:val="30"/>
                  <w:marBottom w:val="30"/>
                  <w:divBdr>
                    <w:top w:val="none" w:sz="0" w:space="0" w:color="auto"/>
                    <w:left w:val="none" w:sz="0" w:space="0" w:color="auto"/>
                    <w:bottom w:val="none" w:sz="0" w:space="0" w:color="auto"/>
                    <w:right w:val="none" w:sz="0" w:space="0" w:color="auto"/>
                  </w:divBdr>
                </w:div>
                <w:div w:id="2057467818">
                  <w:marLeft w:val="0"/>
                  <w:marRight w:val="0"/>
                  <w:marTop w:val="30"/>
                  <w:marBottom w:val="30"/>
                  <w:divBdr>
                    <w:top w:val="none" w:sz="0" w:space="0" w:color="auto"/>
                    <w:left w:val="none" w:sz="0" w:space="0" w:color="auto"/>
                    <w:bottom w:val="none" w:sz="0" w:space="0" w:color="auto"/>
                    <w:right w:val="none" w:sz="0" w:space="0" w:color="auto"/>
                  </w:divBdr>
                </w:div>
                <w:div w:id="1449006256">
                  <w:marLeft w:val="0"/>
                  <w:marRight w:val="0"/>
                  <w:marTop w:val="30"/>
                  <w:marBottom w:val="30"/>
                  <w:divBdr>
                    <w:top w:val="none" w:sz="0" w:space="0" w:color="auto"/>
                    <w:left w:val="none" w:sz="0" w:space="0" w:color="auto"/>
                    <w:bottom w:val="none" w:sz="0" w:space="0" w:color="auto"/>
                    <w:right w:val="none" w:sz="0" w:space="0" w:color="auto"/>
                  </w:divBdr>
                </w:div>
                <w:div w:id="1044135008">
                  <w:marLeft w:val="0"/>
                  <w:marRight w:val="0"/>
                  <w:marTop w:val="30"/>
                  <w:marBottom w:val="30"/>
                  <w:divBdr>
                    <w:top w:val="none" w:sz="0" w:space="0" w:color="auto"/>
                    <w:left w:val="none" w:sz="0" w:space="0" w:color="auto"/>
                    <w:bottom w:val="none" w:sz="0" w:space="0" w:color="auto"/>
                    <w:right w:val="none" w:sz="0" w:space="0" w:color="auto"/>
                  </w:divBdr>
                </w:div>
                <w:div w:id="935555251">
                  <w:marLeft w:val="0"/>
                  <w:marRight w:val="0"/>
                  <w:marTop w:val="30"/>
                  <w:marBottom w:val="30"/>
                  <w:divBdr>
                    <w:top w:val="none" w:sz="0" w:space="0" w:color="auto"/>
                    <w:left w:val="none" w:sz="0" w:space="0" w:color="auto"/>
                    <w:bottom w:val="none" w:sz="0" w:space="0" w:color="auto"/>
                    <w:right w:val="none" w:sz="0" w:space="0" w:color="auto"/>
                  </w:divBdr>
                </w:div>
                <w:div w:id="1048409594">
                  <w:marLeft w:val="0"/>
                  <w:marRight w:val="0"/>
                  <w:marTop w:val="30"/>
                  <w:marBottom w:val="30"/>
                  <w:divBdr>
                    <w:top w:val="none" w:sz="0" w:space="0" w:color="auto"/>
                    <w:left w:val="none" w:sz="0" w:space="0" w:color="auto"/>
                    <w:bottom w:val="none" w:sz="0" w:space="0" w:color="auto"/>
                    <w:right w:val="none" w:sz="0" w:space="0" w:color="auto"/>
                  </w:divBdr>
                </w:div>
                <w:div w:id="643049295">
                  <w:marLeft w:val="0"/>
                  <w:marRight w:val="0"/>
                  <w:marTop w:val="30"/>
                  <w:marBottom w:val="30"/>
                  <w:divBdr>
                    <w:top w:val="none" w:sz="0" w:space="0" w:color="auto"/>
                    <w:left w:val="none" w:sz="0" w:space="0" w:color="auto"/>
                    <w:bottom w:val="none" w:sz="0" w:space="0" w:color="auto"/>
                    <w:right w:val="none" w:sz="0" w:space="0" w:color="auto"/>
                  </w:divBdr>
                </w:div>
                <w:div w:id="332879473">
                  <w:marLeft w:val="0"/>
                  <w:marRight w:val="0"/>
                  <w:marTop w:val="30"/>
                  <w:marBottom w:val="30"/>
                  <w:divBdr>
                    <w:top w:val="none" w:sz="0" w:space="0" w:color="auto"/>
                    <w:left w:val="none" w:sz="0" w:space="0" w:color="auto"/>
                    <w:bottom w:val="none" w:sz="0" w:space="0" w:color="auto"/>
                    <w:right w:val="none" w:sz="0" w:space="0" w:color="auto"/>
                  </w:divBdr>
                </w:div>
                <w:div w:id="1184251146">
                  <w:marLeft w:val="0"/>
                  <w:marRight w:val="0"/>
                  <w:marTop w:val="30"/>
                  <w:marBottom w:val="30"/>
                  <w:divBdr>
                    <w:top w:val="none" w:sz="0" w:space="0" w:color="auto"/>
                    <w:left w:val="none" w:sz="0" w:space="0" w:color="auto"/>
                    <w:bottom w:val="none" w:sz="0" w:space="0" w:color="auto"/>
                    <w:right w:val="none" w:sz="0" w:space="0" w:color="auto"/>
                  </w:divBdr>
                </w:div>
                <w:div w:id="1191647843">
                  <w:marLeft w:val="0"/>
                  <w:marRight w:val="0"/>
                  <w:marTop w:val="30"/>
                  <w:marBottom w:val="30"/>
                  <w:divBdr>
                    <w:top w:val="none" w:sz="0" w:space="0" w:color="auto"/>
                    <w:left w:val="none" w:sz="0" w:space="0" w:color="auto"/>
                    <w:bottom w:val="none" w:sz="0" w:space="0" w:color="auto"/>
                    <w:right w:val="none" w:sz="0" w:space="0" w:color="auto"/>
                  </w:divBdr>
                </w:div>
                <w:div w:id="1336569575">
                  <w:marLeft w:val="0"/>
                  <w:marRight w:val="0"/>
                  <w:marTop w:val="30"/>
                  <w:marBottom w:val="30"/>
                  <w:divBdr>
                    <w:top w:val="none" w:sz="0" w:space="0" w:color="auto"/>
                    <w:left w:val="none" w:sz="0" w:space="0" w:color="auto"/>
                    <w:bottom w:val="none" w:sz="0" w:space="0" w:color="auto"/>
                    <w:right w:val="none" w:sz="0" w:space="0" w:color="auto"/>
                  </w:divBdr>
                </w:div>
                <w:div w:id="987325545">
                  <w:marLeft w:val="0"/>
                  <w:marRight w:val="0"/>
                  <w:marTop w:val="30"/>
                  <w:marBottom w:val="30"/>
                  <w:divBdr>
                    <w:top w:val="none" w:sz="0" w:space="0" w:color="auto"/>
                    <w:left w:val="none" w:sz="0" w:space="0" w:color="auto"/>
                    <w:bottom w:val="none" w:sz="0" w:space="0" w:color="auto"/>
                    <w:right w:val="none" w:sz="0" w:space="0" w:color="auto"/>
                  </w:divBdr>
                </w:div>
                <w:div w:id="862015863">
                  <w:marLeft w:val="0"/>
                  <w:marRight w:val="0"/>
                  <w:marTop w:val="30"/>
                  <w:marBottom w:val="30"/>
                  <w:divBdr>
                    <w:top w:val="none" w:sz="0" w:space="0" w:color="auto"/>
                    <w:left w:val="none" w:sz="0" w:space="0" w:color="auto"/>
                    <w:bottom w:val="none" w:sz="0" w:space="0" w:color="auto"/>
                    <w:right w:val="none" w:sz="0" w:space="0" w:color="auto"/>
                  </w:divBdr>
                </w:div>
                <w:div w:id="1603612627">
                  <w:marLeft w:val="0"/>
                  <w:marRight w:val="0"/>
                  <w:marTop w:val="30"/>
                  <w:marBottom w:val="30"/>
                  <w:divBdr>
                    <w:top w:val="none" w:sz="0" w:space="0" w:color="auto"/>
                    <w:left w:val="none" w:sz="0" w:space="0" w:color="auto"/>
                    <w:bottom w:val="none" w:sz="0" w:space="0" w:color="auto"/>
                    <w:right w:val="none" w:sz="0" w:space="0" w:color="auto"/>
                  </w:divBdr>
                </w:div>
                <w:div w:id="1353191867">
                  <w:marLeft w:val="0"/>
                  <w:marRight w:val="0"/>
                  <w:marTop w:val="30"/>
                  <w:marBottom w:val="30"/>
                  <w:divBdr>
                    <w:top w:val="none" w:sz="0" w:space="0" w:color="auto"/>
                    <w:left w:val="none" w:sz="0" w:space="0" w:color="auto"/>
                    <w:bottom w:val="none" w:sz="0" w:space="0" w:color="auto"/>
                    <w:right w:val="none" w:sz="0" w:space="0" w:color="auto"/>
                  </w:divBdr>
                </w:div>
                <w:div w:id="1267735976">
                  <w:marLeft w:val="0"/>
                  <w:marRight w:val="0"/>
                  <w:marTop w:val="30"/>
                  <w:marBottom w:val="30"/>
                  <w:divBdr>
                    <w:top w:val="none" w:sz="0" w:space="0" w:color="auto"/>
                    <w:left w:val="none" w:sz="0" w:space="0" w:color="auto"/>
                    <w:bottom w:val="none" w:sz="0" w:space="0" w:color="auto"/>
                    <w:right w:val="none" w:sz="0" w:space="0" w:color="auto"/>
                  </w:divBdr>
                </w:div>
                <w:div w:id="1345597573">
                  <w:marLeft w:val="0"/>
                  <w:marRight w:val="0"/>
                  <w:marTop w:val="30"/>
                  <w:marBottom w:val="30"/>
                  <w:divBdr>
                    <w:top w:val="none" w:sz="0" w:space="0" w:color="auto"/>
                    <w:left w:val="none" w:sz="0" w:space="0" w:color="auto"/>
                    <w:bottom w:val="none" w:sz="0" w:space="0" w:color="auto"/>
                    <w:right w:val="none" w:sz="0" w:space="0" w:color="auto"/>
                  </w:divBdr>
                </w:div>
                <w:div w:id="1683117802">
                  <w:marLeft w:val="0"/>
                  <w:marRight w:val="0"/>
                  <w:marTop w:val="30"/>
                  <w:marBottom w:val="30"/>
                  <w:divBdr>
                    <w:top w:val="none" w:sz="0" w:space="0" w:color="auto"/>
                    <w:left w:val="none" w:sz="0" w:space="0" w:color="auto"/>
                    <w:bottom w:val="none" w:sz="0" w:space="0" w:color="auto"/>
                    <w:right w:val="none" w:sz="0" w:space="0" w:color="auto"/>
                  </w:divBdr>
                </w:div>
                <w:div w:id="1649018473">
                  <w:marLeft w:val="0"/>
                  <w:marRight w:val="0"/>
                  <w:marTop w:val="30"/>
                  <w:marBottom w:val="30"/>
                  <w:divBdr>
                    <w:top w:val="none" w:sz="0" w:space="0" w:color="auto"/>
                    <w:left w:val="none" w:sz="0" w:space="0" w:color="auto"/>
                    <w:bottom w:val="none" w:sz="0" w:space="0" w:color="auto"/>
                    <w:right w:val="none" w:sz="0" w:space="0" w:color="auto"/>
                  </w:divBdr>
                </w:div>
                <w:div w:id="1984659082">
                  <w:marLeft w:val="0"/>
                  <w:marRight w:val="0"/>
                  <w:marTop w:val="30"/>
                  <w:marBottom w:val="30"/>
                  <w:divBdr>
                    <w:top w:val="none" w:sz="0" w:space="0" w:color="auto"/>
                    <w:left w:val="none" w:sz="0" w:space="0" w:color="auto"/>
                    <w:bottom w:val="none" w:sz="0" w:space="0" w:color="auto"/>
                    <w:right w:val="none" w:sz="0" w:space="0" w:color="auto"/>
                  </w:divBdr>
                </w:div>
                <w:div w:id="518396202">
                  <w:marLeft w:val="0"/>
                  <w:marRight w:val="0"/>
                  <w:marTop w:val="30"/>
                  <w:marBottom w:val="30"/>
                  <w:divBdr>
                    <w:top w:val="none" w:sz="0" w:space="0" w:color="auto"/>
                    <w:left w:val="none" w:sz="0" w:space="0" w:color="auto"/>
                    <w:bottom w:val="none" w:sz="0" w:space="0" w:color="auto"/>
                    <w:right w:val="none" w:sz="0" w:space="0" w:color="auto"/>
                  </w:divBdr>
                </w:div>
                <w:div w:id="1727139297">
                  <w:marLeft w:val="0"/>
                  <w:marRight w:val="0"/>
                  <w:marTop w:val="30"/>
                  <w:marBottom w:val="30"/>
                  <w:divBdr>
                    <w:top w:val="none" w:sz="0" w:space="0" w:color="auto"/>
                    <w:left w:val="none" w:sz="0" w:space="0" w:color="auto"/>
                    <w:bottom w:val="none" w:sz="0" w:space="0" w:color="auto"/>
                    <w:right w:val="none" w:sz="0" w:space="0" w:color="auto"/>
                  </w:divBdr>
                </w:div>
                <w:div w:id="114493516">
                  <w:marLeft w:val="0"/>
                  <w:marRight w:val="0"/>
                  <w:marTop w:val="30"/>
                  <w:marBottom w:val="30"/>
                  <w:divBdr>
                    <w:top w:val="none" w:sz="0" w:space="0" w:color="auto"/>
                    <w:left w:val="none" w:sz="0" w:space="0" w:color="auto"/>
                    <w:bottom w:val="none" w:sz="0" w:space="0" w:color="auto"/>
                    <w:right w:val="none" w:sz="0" w:space="0" w:color="auto"/>
                  </w:divBdr>
                </w:div>
                <w:div w:id="1568805350">
                  <w:marLeft w:val="0"/>
                  <w:marRight w:val="0"/>
                  <w:marTop w:val="30"/>
                  <w:marBottom w:val="30"/>
                  <w:divBdr>
                    <w:top w:val="none" w:sz="0" w:space="0" w:color="auto"/>
                    <w:left w:val="none" w:sz="0" w:space="0" w:color="auto"/>
                    <w:bottom w:val="none" w:sz="0" w:space="0" w:color="auto"/>
                    <w:right w:val="none" w:sz="0" w:space="0" w:color="auto"/>
                  </w:divBdr>
                </w:div>
                <w:div w:id="1046105482">
                  <w:marLeft w:val="0"/>
                  <w:marRight w:val="0"/>
                  <w:marTop w:val="30"/>
                  <w:marBottom w:val="30"/>
                  <w:divBdr>
                    <w:top w:val="none" w:sz="0" w:space="0" w:color="auto"/>
                    <w:left w:val="none" w:sz="0" w:space="0" w:color="auto"/>
                    <w:bottom w:val="none" w:sz="0" w:space="0" w:color="auto"/>
                    <w:right w:val="none" w:sz="0" w:space="0" w:color="auto"/>
                  </w:divBdr>
                </w:div>
                <w:div w:id="1034499261">
                  <w:marLeft w:val="0"/>
                  <w:marRight w:val="0"/>
                  <w:marTop w:val="30"/>
                  <w:marBottom w:val="30"/>
                  <w:divBdr>
                    <w:top w:val="none" w:sz="0" w:space="0" w:color="auto"/>
                    <w:left w:val="none" w:sz="0" w:space="0" w:color="auto"/>
                    <w:bottom w:val="none" w:sz="0" w:space="0" w:color="auto"/>
                    <w:right w:val="none" w:sz="0" w:space="0" w:color="auto"/>
                  </w:divBdr>
                </w:div>
                <w:div w:id="1449665798">
                  <w:marLeft w:val="0"/>
                  <w:marRight w:val="0"/>
                  <w:marTop w:val="30"/>
                  <w:marBottom w:val="30"/>
                  <w:divBdr>
                    <w:top w:val="none" w:sz="0" w:space="0" w:color="auto"/>
                    <w:left w:val="none" w:sz="0" w:space="0" w:color="auto"/>
                    <w:bottom w:val="none" w:sz="0" w:space="0" w:color="auto"/>
                    <w:right w:val="none" w:sz="0" w:space="0" w:color="auto"/>
                  </w:divBdr>
                </w:div>
                <w:div w:id="1532525800">
                  <w:marLeft w:val="0"/>
                  <w:marRight w:val="0"/>
                  <w:marTop w:val="30"/>
                  <w:marBottom w:val="30"/>
                  <w:divBdr>
                    <w:top w:val="none" w:sz="0" w:space="0" w:color="auto"/>
                    <w:left w:val="none" w:sz="0" w:space="0" w:color="auto"/>
                    <w:bottom w:val="none" w:sz="0" w:space="0" w:color="auto"/>
                    <w:right w:val="none" w:sz="0" w:space="0" w:color="auto"/>
                  </w:divBdr>
                </w:div>
                <w:div w:id="1977560669">
                  <w:marLeft w:val="0"/>
                  <w:marRight w:val="0"/>
                  <w:marTop w:val="30"/>
                  <w:marBottom w:val="30"/>
                  <w:divBdr>
                    <w:top w:val="none" w:sz="0" w:space="0" w:color="auto"/>
                    <w:left w:val="none" w:sz="0" w:space="0" w:color="auto"/>
                    <w:bottom w:val="none" w:sz="0" w:space="0" w:color="auto"/>
                    <w:right w:val="none" w:sz="0" w:space="0" w:color="auto"/>
                  </w:divBdr>
                </w:div>
                <w:div w:id="755903092">
                  <w:marLeft w:val="0"/>
                  <w:marRight w:val="0"/>
                  <w:marTop w:val="30"/>
                  <w:marBottom w:val="30"/>
                  <w:divBdr>
                    <w:top w:val="none" w:sz="0" w:space="0" w:color="auto"/>
                    <w:left w:val="none" w:sz="0" w:space="0" w:color="auto"/>
                    <w:bottom w:val="none" w:sz="0" w:space="0" w:color="auto"/>
                    <w:right w:val="none" w:sz="0" w:space="0" w:color="auto"/>
                  </w:divBdr>
                </w:div>
                <w:div w:id="889076119">
                  <w:marLeft w:val="0"/>
                  <w:marRight w:val="0"/>
                  <w:marTop w:val="30"/>
                  <w:marBottom w:val="30"/>
                  <w:divBdr>
                    <w:top w:val="none" w:sz="0" w:space="0" w:color="auto"/>
                    <w:left w:val="none" w:sz="0" w:space="0" w:color="auto"/>
                    <w:bottom w:val="none" w:sz="0" w:space="0" w:color="auto"/>
                    <w:right w:val="none" w:sz="0" w:space="0" w:color="auto"/>
                  </w:divBdr>
                </w:div>
                <w:div w:id="1916745099">
                  <w:marLeft w:val="0"/>
                  <w:marRight w:val="0"/>
                  <w:marTop w:val="30"/>
                  <w:marBottom w:val="30"/>
                  <w:divBdr>
                    <w:top w:val="none" w:sz="0" w:space="0" w:color="auto"/>
                    <w:left w:val="none" w:sz="0" w:space="0" w:color="auto"/>
                    <w:bottom w:val="none" w:sz="0" w:space="0" w:color="auto"/>
                    <w:right w:val="none" w:sz="0" w:space="0" w:color="auto"/>
                  </w:divBdr>
                </w:div>
                <w:div w:id="965547463">
                  <w:marLeft w:val="0"/>
                  <w:marRight w:val="0"/>
                  <w:marTop w:val="30"/>
                  <w:marBottom w:val="30"/>
                  <w:divBdr>
                    <w:top w:val="none" w:sz="0" w:space="0" w:color="auto"/>
                    <w:left w:val="none" w:sz="0" w:space="0" w:color="auto"/>
                    <w:bottom w:val="none" w:sz="0" w:space="0" w:color="auto"/>
                    <w:right w:val="none" w:sz="0" w:space="0" w:color="auto"/>
                  </w:divBdr>
                </w:div>
                <w:div w:id="2099327713">
                  <w:marLeft w:val="0"/>
                  <w:marRight w:val="0"/>
                  <w:marTop w:val="30"/>
                  <w:marBottom w:val="30"/>
                  <w:divBdr>
                    <w:top w:val="none" w:sz="0" w:space="0" w:color="auto"/>
                    <w:left w:val="none" w:sz="0" w:space="0" w:color="auto"/>
                    <w:bottom w:val="none" w:sz="0" w:space="0" w:color="auto"/>
                    <w:right w:val="none" w:sz="0" w:space="0" w:color="auto"/>
                  </w:divBdr>
                </w:div>
                <w:div w:id="2127961">
                  <w:marLeft w:val="0"/>
                  <w:marRight w:val="0"/>
                  <w:marTop w:val="30"/>
                  <w:marBottom w:val="30"/>
                  <w:divBdr>
                    <w:top w:val="none" w:sz="0" w:space="0" w:color="auto"/>
                    <w:left w:val="none" w:sz="0" w:space="0" w:color="auto"/>
                    <w:bottom w:val="none" w:sz="0" w:space="0" w:color="auto"/>
                    <w:right w:val="none" w:sz="0" w:space="0" w:color="auto"/>
                  </w:divBdr>
                </w:div>
                <w:div w:id="361904964">
                  <w:marLeft w:val="0"/>
                  <w:marRight w:val="0"/>
                  <w:marTop w:val="30"/>
                  <w:marBottom w:val="30"/>
                  <w:divBdr>
                    <w:top w:val="none" w:sz="0" w:space="0" w:color="auto"/>
                    <w:left w:val="none" w:sz="0" w:space="0" w:color="auto"/>
                    <w:bottom w:val="none" w:sz="0" w:space="0" w:color="auto"/>
                    <w:right w:val="none" w:sz="0" w:space="0" w:color="auto"/>
                  </w:divBdr>
                </w:div>
                <w:div w:id="1279337744">
                  <w:marLeft w:val="0"/>
                  <w:marRight w:val="0"/>
                  <w:marTop w:val="30"/>
                  <w:marBottom w:val="30"/>
                  <w:divBdr>
                    <w:top w:val="none" w:sz="0" w:space="0" w:color="auto"/>
                    <w:left w:val="none" w:sz="0" w:space="0" w:color="auto"/>
                    <w:bottom w:val="none" w:sz="0" w:space="0" w:color="auto"/>
                    <w:right w:val="none" w:sz="0" w:space="0" w:color="auto"/>
                  </w:divBdr>
                </w:div>
                <w:div w:id="1492868188">
                  <w:marLeft w:val="0"/>
                  <w:marRight w:val="0"/>
                  <w:marTop w:val="30"/>
                  <w:marBottom w:val="30"/>
                  <w:divBdr>
                    <w:top w:val="none" w:sz="0" w:space="0" w:color="auto"/>
                    <w:left w:val="none" w:sz="0" w:space="0" w:color="auto"/>
                    <w:bottom w:val="none" w:sz="0" w:space="0" w:color="auto"/>
                    <w:right w:val="none" w:sz="0" w:space="0" w:color="auto"/>
                  </w:divBdr>
                </w:div>
                <w:div w:id="1570654269">
                  <w:marLeft w:val="0"/>
                  <w:marRight w:val="0"/>
                  <w:marTop w:val="30"/>
                  <w:marBottom w:val="30"/>
                  <w:divBdr>
                    <w:top w:val="none" w:sz="0" w:space="0" w:color="auto"/>
                    <w:left w:val="none" w:sz="0" w:space="0" w:color="auto"/>
                    <w:bottom w:val="none" w:sz="0" w:space="0" w:color="auto"/>
                    <w:right w:val="none" w:sz="0" w:space="0" w:color="auto"/>
                  </w:divBdr>
                </w:div>
                <w:div w:id="1762800774">
                  <w:marLeft w:val="0"/>
                  <w:marRight w:val="0"/>
                  <w:marTop w:val="30"/>
                  <w:marBottom w:val="30"/>
                  <w:divBdr>
                    <w:top w:val="none" w:sz="0" w:space="0" w:color="auto"/>
                    <w:left w:val="none" w:sz="0" w:space="0" w:color="auto"/>
                    <w:bottom w:val="none" w:sz="0" w:space="0" w:color="auto"/>
                    <w:right w:val="none" w:sz="0" w:space="0" w:color="auto"/>
                  </w:divBdr>
                </w:div>
                <w:div w:id="136460918">
                  <w:marLeft w:val="0"/>
                  <w:marRight w:val="0"/>
                  <w:marTop w:val="30"/>
                  <w:marBottom w:val="30"/>
                  <w:divBdr>
                    <w:top w:val="none" w:sz="0" w:space="0" w:color="auto"/>
                    <w:left w:val="none" w:sz="0" w:space="0" w:color="auto"/>
                    <w:bottom w:val="none" w:sz="0" w:space="0" w:color="auto"/>
                    <w:right w:val="none" w:sz="0" w:space="0" w:color="auto"/>
                  </w:divBdr>
                </w:div>
                <w:div w:id="1587499591">
                  <w:marLeft w:val="0"/>
                  <w:marRight w:val="0"/>
                  <w:marTop w:val="30"/>
                  <w:marBottom w:val="30"/>
                  <w:divBdr>
                    <w:top w:val="none" w:sz="0" w:space="0" w:color="auto"/>
                    <w:left w:val="none" w:sz="0" w:space="0" w:color="auto"/>
                    <w:bottom w:val="none" w:sz="0" w:space="0" w:color="auto"/>
                    <w:right w:val="none" w:sz="0" w:space="0" w:color="auto"/>
                  </w:divBdr>
                </w:div>
                <w:div w:id="524052503">
                  <w:marLeft w:val="0"/>
                  <w:marRight w:val="0"/>
                  <w:marTop w:val="30"/>
                  <w:marBottom w:val="30"/>
                  <w:divBdr>
                    <w:top w:val="none" w:sz="0" w:space="0" w:color="auto"/>
                    <w:left w:val="none" w:sz="0" w:space="0" w:color="auto"/>
                    <w:bottom w:val="none" w:sz="0" w:space="0" w:color="auto"/>
                    <w:right w:val="none" w:sz="0" w:space="0" w:color="auto"/>
                  </w:divBdr>
                </w:div>
                <w:div w:id="1775130003">
                  <w:marLeft w:val="0"/>
                  <w:marRight w:val="0"/>
                  <w:marTop w:val="30"/>
                  <w:marBottom w:val="30"/>
                  <w:divBdr>
                    <w:top w:val="none" w:sz="0" w:space="0" w:color="auto"/>
                    <w:left w:val="none" w:sz="0" w:space="0" w:color="auto"/>
                    <w:bottom w:val="none" w:sz="0" w:space="0" w:color="auto"/>
                    <w:right w:val="none" w:sz="0" w:space="0" w:color="auto"/>
                  </w:divBdr>
                </w:div>
                <w:div w:id="463306287">
                  <w:marLeft w:val="0"/>
                  <w:marRight w:val="0"/>
                  <w:marTop w:val="30"/>
                  <w:marBottom w:val="30"/>
                  <w:divBdr>
                    <w:top w:val="none" w:sz="0" w:space="0" w:color="auto"/>
                    <w:left w:val="none" w:sz="0" w:space="0" w:color="auto"/>
                    <w:bottom w:val="none" w:sz="0" w:space="0" w:color="auto"/>
                    <w:right w:val="none" w:sz="0" w:space="0" w:color="auto"/>
                  </w:divBdr>
                </w:div>
                <w:div w:id="1889610432">
                  <w:marLeft w:val="0"/>
                  <w:marRight w:val="0"/>
                  <w:marTop w:val="30"/>
                  <w:marBottom w:val="30"/>
                  <w:divBdr>
                    <w:top w:val="none" w:sz="0" w:space="0" w:color="auto"/>
                    <w:left w:val="none" w:sz="0" w:space="0" w:color="auto"/>
                    <w:bottom w:val="none" w:sz="0" w:space="0" w:color="auto"/>
                    <w:right w:val="none" w:sz="0" w:space="0" w:color="auto"/>
                  </w:divBdr>
                </w:div>
                <w:div w:id="469251404">
                  <w:marLeft w:val="0"/>
                  <w:marRight w:val="0"/>
                  <w:marTop w:val="30"/>
                  <w:marBottom w:val="30"/>
                  <w:divBdr>
                    <w:top w:val="none" w:sz="0" w:space="0" w:color="auto"/>
                    <w:left w:val="none" w:sz="0" w:space="0" w:color="auto"/>
                    <w:bottom w:val="none" w:sz="0" w:space="0" w:color="auto"/>
                    <w:right w:val="none" w:sz="0" w:space="0" w:color="auto"/>
                  </w:divBdr>
                </w:div>
                <w:div w:id="1317077321">
                  <w:marLeft w:val="0"/>
                  <w:marRight w:val="0"/>
                  <w:marTop w:val="30"/>
                  <w:marBottom w:val="30"/>
                  <w:divBdr>
                    <w:top w:val="none" w:sz="0" w:space="0" w:color="auto"/>
                    <w:left w:val="none" w:sz="0" w:space="0" w:color="auto"/>
                    <w:bottom w:val="none" w:sz="0" w:space="0" w:color="auto"/>
                    <w:right w:val="none" w:sz="0" w:space="0" w:color="auto"/>
                  </w:divBdr>
                </w:div>
                <w:div w:id="1374382534">
                  <w:marLeft w:val="0"/>
                  <w:marRight w:val="0"/>
                  <w:marTop w:val="30"/>
                  <w:marBottom w:val="30"/>
                  <w:divBdr>
                    <w:top w:val="none" w:sz="0" w:space="0" w:color="auto"/>
                    <w:left w:val="none" w:sz="0" w:space="0" w:color="auto"/>
                    <w:bottom w:val="none" w:sz="0" w:space="0" w:color="auto"/>
                    <w:right w:val="none" w:sz="0" w:space="0" w:color="auto"/>
                  </w:divBdr>
                </w:div>
                <w:div w:id="149490196">
                  <w:marLeft w:val="0"/>
                  <w:marRight w:val="0"/>
                  <w:marTop w:val="30"/>
                  <w:marBottom w:val="30"/>
                  <w:divBdr>
                    <w:top w:val="none" w:sz="0" w:space="0" w:color="auto"/>
                    <w:left w:val="none" w:sz="0" w:space="0" w:color="auto"/>
                    <w:bottom w:val="none" w:sz="0" w:space="0" w:color="auto"/>
                    <w:right w:val="none" w:sz="0" w:space="0" w:color="auto"/>
                  </w:divBdr>
                </w:div>
                <w:div w:id="522593948">
                  <w:marLeft w:val="0"/>
                  <w:marRight w:val="0"/>
                  <w:marTop w:val="30"/>
                  <w:marBottom w:val="30"/>
                  <w:divBdr>
                    <w:top w:val="none" w:sz="0" w:space="0" w:color="auto"/>
                    <w:left w:val="none" w:sz="0" w:space="0" w:color="auto"/>
                    <w:bottom w:val="none" w:sz="0" w:space="0" w:color="auto"/>
                    <w:right w:val="none" w:sz="0" w:space="0" w:color="auto"/>
                  </w:divBdr>
                </w:div>
                <w:div w:id="1218279846">
                  <w:marLeft w:val="0"/>
                  <w:marRight w:val="0"/>
                  <w:marTop w:val="30"/>
                  <w:marBottom w:val="30"/>
                  <w:divBdr>
                    <w:top w:val="none" w:sz="0" w:space="0" w:color="auto"/>
                    <w:left w:val="none" w:sz="0" w:space="0" w:color="auto"/>
                    <w:bottom w:val="none" w:sz="0" w:space="0" w:color="auto"/>
                    <w:right w:val="none" w:sz="0" w:space="0" w:color="auto"/>
                  </w:divBdr>
                </w:div>
                <w:div w:id="239874873">
                  <w:marLeft w:val="0"/>
                  <w:marRight w:val="0"/>
                  <w:marTop w:val="30"/>
                  <w:marBottom w:val="30"/>
                  <w:divBdr>
                    <w:top w:val="none" w:sz="0" w:space="0" w:color="auto"/>
                    <w:left w:val="none" w:sz="0" w:space="0" w:color="auto"/>
                    <w:bottom w:val="none" w:sz="0" w:space="0" w:color="auto"/>
                    <w:right w:val="none" w:sz="0" w:space="0" w:color="auto"/>
                  </w:divBdr>
                </w:div>
                <w:div w:id="981734385">
                  <w:marLeft w:val="0"/>
                  <w:marRight w:val="0"/>
                  <w:marTop w:val="30"/>
                  <w:marBottom w:val="30"/>
                  <w:divBdr>
                    <w:top w:val="none" w:sz="0" w:space="0" w:color="auto"/>
                    <w:left w:val="none" w:sz="0" w:space="0" w:color="auto"/>
                    <w:bottom w:val="none" w:sz="0" w:space="0" w:color="auto"/>
                    <w:right w:val="none" w:sz="0" w:space="0" w:color="auto"/>
                  </w:divBdr>
                </w:div>
                <w:div w:id="459689157">
                  <w:marLeft w:val="0"/>
                  <w:marRight w:val="0"/>
                  <w:marTop w:val="30"/>
                  <w:marBottom w:val="30"/>
                  <w:divBdr>
                    <w:top w:val="none" w:sz="0" w:space="0" w:color="auto"/>
                    <w:left w:val="none" w:sz="0" w:space="0" w:color="auto"/>
                    <w:bottom w:val="none" w:sz="0" w:space="0" w:color="auto"/>
                    <w:right w:val="none" w:sz="0" w:space="0" w:color="auto"/>
                  </w:divBdr>
                </w:div>
                <w:div w:id="1019626875">
                  <w:marLeft w:val="0"/>
                  <w:marRight w:val="0"/>
                  <w:marTop w:val="30"/>
                  <w:marBottom w:val="30"/>
                  <w:divBdr>
                    <w:top w:val="none" w:sz="0" w:space="0" w:color="auto"/>
                    <w:left w:val="none" w:sz="0" w:space="0" w:color="auto"/>
                    <w:bottom w:val="none" w:sz="0" w:space="0" w:color="auto"/>
                    <w:right w:val="none" w:sz="0" w:space="0" w:color="auto"/>
                  </w:divBdr>
                </w:div>
                <w:div w:id="722674844">
                  <w:marLeft w:val="0"/>
                  <w:marRight w:val="0"/>
                  <w:marTop w:val="30"/>
                  <w:marBottom w:val="30"/>
                  <w:divBdr>
                    <w:top w:val="none" w:sz="0" w:space="0" w:color="auto"/>
                    <w:left w:val="none" w:sz="0" w:space="0" w:color="auto"/>
                    <w:bottom w:val="none" w:sz="0" w:space="0" w:color="auto"/>
                    <w:right w:val="none" w:sz="0" w:space="0" w:color="auto"/>
                  </w:divBdr>
                </w:div>
                <w:div w:id="170530375">
                  <w:marLeft w:val="0"/>
                  <w:marRight w:val="0"/>
                  <w:marTop w:val="30"/>
                  <w:marBottom w:val="30"/>
                  <w:divBdr>
                    <w:top w:val="none" w:sz="0" w:space="0" w:color="auto"/>
                    <w:left w:val="none" w:sz="0" w:space="0" w:color="auto"/>
                    <w:bottom w:val="none" w:sz="0" w:space="0" w:color="auto"/>
                    <w:right w:val="none" w:sz="0" w:space="0" w:color="auto"/>
                  </w:divBdr>
                </w:div>
                <w:div w:id="828207989">
                  <w:marLeft w:val="0"/>
                  <w:marRight w:val="0"/>
                  <w:marTop w:val="30"/>
                  <w:marBottom w:val="30"/>
                  <w:divBdr>
                    <w:top w:val="none" w:sz="0" w:space="0" w:color="auto"/>
                    <w:left w:val="none" w:sz="0" w:space="0" w:color="auto"/>
                    <w:bottom w:val="none" w:sz="0" w:space="0" w:color="auto"/>
                    <w:right w:val="none" w:sz="0" w:space="0" w:color="auto"/>
                  </w:divBdr>
                </w:div>
                <w:div w:id="2074236712">
                  <w:marLeft w:val="0"/>
                  <w:marRight w:val="0"/>
                  <w:marTop w:val="30"/>
                  <w:marBottom w:val="30"/>
                  <w:divBdr>
                    <w:top w:val="none" w:sz="0" w:space="0" w:color="auto"/>
                    <w:left w:val="none" w:sz="0" w:space="0" w:color="auto"/>
                    <w:bottom w:val="none" w:sz="0" w:space="0" w:color="auto"/>
                    <w:right w:val="none" w:sz="0" w:space="0" w:color="auto"/>
                  </w:divBdr>
                </w:div>
                <w:div w:id="1220744693">
                  <w:marLeft w:val="0"/>
                  <w:marRight w:val="0"/>
                  <w:marTop w:val="30"/>
                  <w:marBottom w:val="30"/>
                  <w:divBdr>
                    <w:top w:val="none" w:sz="0" w:space="0" w:color="auto"/>
                    <w:left w:val="none" w:sz="0" w:space="0" w:color="auto"/>
                    <w:bottom w:val="none" w:sz="0" w:space="0" w:color="auto"/>
                    <w:right w:val="none" w:sz="0" w:space="0" w:color="auto"/>
                  </w:divBdr>
                </w:div>
                <w:div w:id="1575238135">
                  <w:marLeft w:val="0"/>
                  <w:marRight w:val="0"/>
                  <w:marTop w:val="30"/>
                  <w:marBottom w:val="30"/>
                  <w:divBdr>
                    <w:top w:val="none" w:sz="0" w:space="0" w:color="auto"/>
                    <w:left w:val="none" w:sz="0" w:space="0" w:color="auto"/>
                    <w:bottom w:val="none" w:sz="0" w:space="0" w:color="auto"/>
                    <w:right w:val="none" w:sz="0" w:space="0" w:color="auto"/>
                  </w:divBdr>
                </w:div>
                <w:div w:id="1641764048">
                  <w:marLeft w:val="0"/>
                  <w:marRight w:val="0"/>
                  <w:marTop w:val="30"/>
                  <w:marBottom w:val="30"/>
                  <w:divBdr>
                    <w:top w:val="none" w:sz="0" w:space="0" w:color="auto"/>
                    <w:left w:val="none" w:sz="0" w:space="0" w:color="auto"/>
                    <w:bottom w:val="none" w:sz="0" w:space="0" w:color="auto"/>
                    <w:right w:val="none" w:sz="0" w:space="0" w:color="auto"/>
                  </w:divBdr>
                </w:div>
                <w:div w:id="1192570307">
                  <w:marLeft w:val="0"/>
                  <w:marRight w:val="0"/>
                  <w:marTop w:val="30"/>
                  <w:marBottom w:val="30"/>
                  <w:divBdr>
                    <w:top w:val="none" w:sz="0" w:space="0" w:color="auto"/>
                    <w:left w:val="none" w:sz="0" w:space="0" w:color="auto"/>
                    <w:bottom w:val="none" w:sz="0" w:space="0" w:color="auto"/>
                    <w:right w:val="none" w:sz="0" w:space="0" w:color="auto"/>
                  </w:divBdr>
                </w:div>
                <w:div w:id="836337245">
                  <w:marLeft w:val="0"/>
                  <w:marRight w:val="0"/>
                  <w:marTop w:val="30"/>
                  <w:marBottom w:val="30"/>
                  <w:divBdr>
                    <w:top w:val="none" w:sz="0" w:space="0" w:color="auto"/>
                    <w:left w:val="none" w:sz="0" w:space="0" w:color="auto"/>
                    <w:bottom w:val="none" w:sz="0" w:space="0" w:color="auto"/>
                    <w:right w:val="none" w:sz="0" w:space="0" w:color="auto"/>
                  </w:divBdr>
                </w:div>
                <w:div w:id="1380857271">
                  <w:marLeft w:val="0"/>
                  <w:marRight w:val="0"/>
                  <w:marTop w:val="30"/>
                  <w:marBottom w:val="30"/>
                  <w:divBdr>
                    <w:top w:val="none" w:sz="0" w:space="0" w:color="auto"/>
                    <w:left w:val="none" w:sz="0" w:space="0" w:color="auto"/>
                    <w:bottom w:val="none" w:sz="0" w:space="0" w:color="auto"/>
                    <w:right w:val="none" w:sz="0" w:space="0" w:color="auto"/>
                  </w:divBdr>
                </w:div>
                <w:div w:id="852917559">
                  <w:marLeft w:val="0"/>
                  <w:marRight w:val="0"/>
                  <w:marTop w:val="30"/>
                  <w:marBottom w:val="30"/>
                  <w:divBdr>
                    <w:top w:val="none" w:sz="0" w:space="0" w:color="auto"/>
                    <w:left w:val="none" w:sz="0" w:space="0" w:color="auto"/>
                    <w:bottom w:val="none" w:sz="0" w:space="0" w:color="auto"/>
                    <w:right w:val="none" w:sz="0" w:space="0" w:color="auto"/>
                  </w:divBdr>
                </w:div>
                <w:div w:id="1389113214">
                  <w:marLeft w:val="0"/>
                  <w:marRight w:val="0"/>
                  <w:marTop w:val="30"/>
                  <w:marBottom w:val="30"/>
                  <w:divBdr>
                    <w:top w:val="none" w:sz="0" w:space="0" w:color="auto"/>
                    <w:left w:val="none" w:sz="0" w:space="0" w:color="auto"/>
                    <w:bottom w:val="none" w:sz="0" w:space="0" w:color="auto"/>
                    <w:right w:val="none" w:sz="0" w:space="0" w:color="auto"/>
                  </w:divBdr>
                </w:div>
                <w:div w:id="414862064">
                  <w:marLeft w:val="0"/>
                  <w:marRight w:val="0"/>
                  <w:marTop w:val="30"/>
                  <w:marBottom w:val="30"/>
                  <w:divBdr>
                    <w:top w:val="none" w:sz="0" w:space="0" w:color="auto"/>
                    <w:left w:val="none" w:sz="0" w:space="0" w:color="auto"/>
                    <w:bottom w:val="none" w:sz="0" w:space="0" w:color="auto"/>
                    <w:right w:val="none" w:sz="0" w:space="0" w:color="auto"/>
                  </w:divBdr>
                </w:div>
                <w:div w:id="1692998686">
                  <w:marLeft w:val="0"/>
                  <w:marRight w:val="0"/>
                  <w:marTop w:val="30"/>
                  <w:marBottom w:val="30"/>
                  <w:divBdr>
                    <w:top w:val="none" w:sz="0" w:space="0" w:color="auto"/>
                    <w:left w:val="none" w:sz="0" w:space="0" w:color="auto"/>
                    <w:bottom w:val="none" w:sz="0" w:space="0" w:color="auto"/>
                    <w:right w:val="none" w:sz="0" w:space="0" w:color="auto"/>
                  </w:divBdr>
                </w:div>
                <w:div w:id="1048140538">
                  <w:marLeft w:val="0"/>
                  <w:marRight w:val="0"/>
                  <w:marTop w:val="30"/>
                  <w:marBottom w:val="30"/>
                  <w:divBdr>
                    <w:top w:val="none" w:sz="0" w:space="0" w:color="auto"/>
                    <w:left w:val="none" w:sz="0" w:space="0" w:color="auto"/>
                    <w:bottom w:val="none" w:sz="0" w:space="0" w:color="auto"/>
                    <w:right w:val="none" w:sz="0" w:space="0" w:color="auto"/>
                  </w:divBdr>
                </w:div>
                <w:div w:id="1276712004">
                  <w:marLeft w:val="0"/>
                  <w:marRight w:val="0"/>
                  <w:marTop w:val="30"/>
                  <w:marBottom w:val="30"/>
                  <w:divBdr>
                    <w:top w:val="none" w:sz="0" w:space="0" w:color="auto"/>
                    <w:left w:val="none" w:sz="0" w:space="0" w:color="auto"/>
                    <w:bottom w:val="none" w:sz="0" w:space="0" w:color="auto"/>
                    <w:right w:val="none" w:sz="0" w:space="0" w:color="auto"/>
                  </w:divBdr>
                </w:div>
                <w:div w:id="1887913706">
                  <w:marLeft w:val="0"/>
                  <w:marRight w:val="0"/>
                  <w:marTop w:val="30"/>
                  <w:marBottom w:val="30"/>
                  <w:divBdr>
                    <w:top w:val="none" w:sz="0" w:space="0" w:color="auto"/>
                    <w:left w:val="none" w:sz="0" w:space="0" w:color="auto"/>
                    <w:bottom w:val="none" w:sz="0" w:space="0" w:color="auto"/>
                    <w:right w:val="none" w:sz="0" w:space="0" w:color="auto"/>
                  </w:divBdr>
                </w:div>
                <w:div w:id="390925398">
                  <w:marLeft w:val="0"/>
                  <w:marRight w:val="0"/>
                  <w:marTop w:val="30"/>
                  <w:marBottom w:val="30"/>
                  <w:divBdr>
                    <w:top w:val="none" w:sz="0" w:space="0" w:color="auto"/>
                    <w:left w:val="none" w:sz="0" w:space="0" w:color="auto"/>
                    <w:bottom w:val="none" w:sz="0" w:space="0" w:color="auto"/>
                    <w:right w:val="none" w:sz="0" w:space="0" w:color="auto"/>
                  </w:divBdr>
                </w:div>
                <w:div w:id="1529831825">
                  <w:marLeft w:val="0"/>
                  <w:marRight w:val="0"/>
                  <w:marTop w:val="30"/>
                  <w:marBottom w:val="30"/>
                  <w:divBdr>
                    <w:top w:val="none" w:sz="0" w:space="0" w:color="auto"/>
                    <w:left w:val="none" w:sz="0" w:space="0" w:color="auto"/>
                    <w:bottom w:val="none" w:sz="0" w:space="0" w:color="auto"/>
                    <w:right w:val="none" w:sz="0" w:space="0" w:color="auto"/>
                  </w:divBdr>
                </w:div>
                <w:div w:id="641816273">
                  <w:marLeft w:val="0"/>
                  <w:marRight w:val="0"/>
                  <w:marTop w:val="30"/>
                  <w:marBottom w:val="30"/>
                  <w:divBdr>
                    <w:top w:val="none" w:sz="0" w:space="0" w:color="auto"/>
                    <w:left w:val="none" w:sz="0" w:space="0" w:color="auto"/>
                    <w:bottom w:val="none" w:sz="0" w:space="0" w:color="auto"/>
                    <w:right w:val="none" w:sz="0" w:space="0" w:color="auto"/>
                  </w:divBdr>
                </w:div>
                <w:div w:id="927466809">
                  <w:marLeft w:val="0"/>
                  <w:marRight w:val="0"/>
                  <w:marTop w:val="30"/>
                  <w:marBottom w:val="30"/>
                  <w:divBdr>
                    <w:top w:val="none" w:sz="0" w:space="0" w:color="auto"/>
                    <w:left w:val="none" w:sz="0" w:space="0" w:color="auto"/>
                    <w:bottom w:val="none" w:sz="0" w:space="0" w:color="auto"/>
                    <w:right w:val="none" w:sz="0" w:space="0" w:color="auto"/>
                  </w:divBdr>
                </w:div>
                <w:div w:id="1952006916">
                  <w:marLeft w:val="0"/>
                  <w:marRight w:val="0"/>
                  <w:marTop w:val="30"/>
                  <w:marBottom w:val="30"/>
                  <w:divBdr>
                    <w:top w:val="none" w:sz="0" w:space="0" w:color="auto"/>
                    <w:left w:val="none" w:sz="0" w:space="0" w:color="auto"/>
                    <w:bottom w:val="none" w:sz="0" w:space="0" w:color="auto"/>
                    <w:right w:val="none" w:sz="0" w:space="0" w:color="auto"/>
                  </w:divBdr>
                </w:div>
                <w:div w:id="272716234">
                  <w:marLeft w:val="0"/>
                  <w:marRight w:val="0"/>
                  <w:marTop w:val="30"/>
                  <w:marBottom w:val="30"/>
                  <w:divBdr>
                    <w:top w:val="none" w:sz="0" w:space="0" w:color="auto"/>
                    <w:left w:val="none" w:sz="0" w:space="0" w:color="auto"/>
                    <w:bottom w:val="none" w:sz="0" w:space="0" w:color="auto"/>
                    <w:right w:val="none" w:sz="0" w:space="0" w:color="auto"/>
                  </w:divBdr>
                </w:div>
                <w:div w:id="1429304536">
                  <w:marLeft w:val="0"/>
                  <w:marRight w:val="0"/>
                  <w:marTop w:val="30"/>
                  <w:marBottom w:val="30"/>
                  <w:divBdr>
                    <w:top w:val="none" w:sz="0" w:space="0" w:color="auto"/>
                    <w:left w:val="none" w:sz="0" w:space="0" w:color="auto"/>
                    <w:bottom w:val="none" w:sz="0" w:space="0" w:color="auto"/>
                    <w:right w:val="none" w:sz="0" w:space="0" w:color="auto"/>
                  </w:divBdr>
                </w:div>
                <w:div w:id="689454495">
                  <w:marLeft w:val="0"/>
                  <w:marRight w:val="0"/>
                  <w:marTop w:val="30"/>
                  <w:marBottom w:val="30"/>
                  <w:divBdr>
                    <w:top w:val="none" w:sz="0" w:space="0" w:color="auto"/>
                    <w:left w:val="none" w:sz="0" w:space="0" w:color="auto"/>
                    <w:bottom w:val="none" w:sz="0" w:space="0" w:color="auto"/>
                    <w:right w:val="none" w:sz="0" w:space="0" w:color="auto"/>
                  </w:divBdr>
                </w:div>
                <w:div w:id="129905669">
                  <w:marLeft w:val="0"/>
                  <w:marRight w:val="0"/>
                  <w:marTop w:val="30"/>
                  <w:marBottom w:val="30"/>
                  <w:divBdr>
                    <w:top w:val="none" w:sz="0" w:space="0" w:color="auto"/>
                    <w:left w:val="none" w:sz="0" w:space="0" w:color="auto"/>
                    <w:bottom w:val="none" w:sz="0" w:space="0" w:color="auto"/>
                    <w:right w:val="none" w:sz="0" w:space="0" w:color="auto"/>
                  </w:divBdr>
                </w:div>
                <w:div w:id="1241450886">
                  <w:marLeft w:val="0"/>
                  <w:marRight w:val="0"/>
                  <w:marTop w:val="30"/>
                  <w:marBottom w:val="30"/>
                  <w:divBdr>
                    <w:top w:val="none" w:sz="0" w:space="0" w:color="auto"/>
                    <w:left w:val="none" w:sz="0" w:space="0" w:color="auto"/>
                    <w:bottom w:val="none" w:sz="0" w:space="0" w:color="auto"/>
                    <w:right w:val="none" w:sz="0" w:space="0" w:color="auto"/>
                  </w:divBdr>
                </w:div>
                <w:div w:id="1694570373">
                  <w:marLeft w:val="0"/>
                  <w:marRight w:val="0"/>
                  <w:marTop w:val="30"/>
                  <w:marBottom w:val="30"/>
                  <w:divBdr>
                    <w:top w:val="none" w:sz="0" w:space="0" w:color="auto"/>
                    <w:left w:val="none" w:sz="0" w:space="0" w:color="auto"/>
                    <w:bottom w:val="none" w:sz="0" w:space="0" w:color="auto"/>
                    <w:right w:val="none" w:sz="0" w:space="0" w:color="auto"/>
                  </w:divBdr>
                </w:div>
                <w:div w:id="1796830658">
                  <w:marLeft w:val="0"/>
                  <w:marRight w:val="0"/>
                  <w:marTop w:val="30"/>
                  <w:marBottom w:val="30"/>
                  <w:divBdr>
                    <w:top w:val="none" w:sz="0" w:space="0" w:color="auto"/>
                    <w:left w:val="none" w:sz="0" w:space="0" w:color="auto"/>
                    <w:bottom w:val="none" w:sz="0" w:space="0" w:color="auto"/>
                    <w:right w:val="none" w:sz="0" w:space="0" w:color="auto"/>
                  </w:divBdr>
                </w:div>
                <w:div w:id="858011002">
                  <w:marLeft w:val="0"/>
                  <w:marRight w:val="0"/>
                  <w:marTop w:val="30"/>
                  <w:marBottom w:val="30"/>
                  <w:divBdr>
                    <w:top w:val="none" w:sz="0" w:space="0" w:color="auto"/>
                    <w:left w:val="none" w:sz="0" w:space="0" w:color="auto"/>
                    <w:bottom w:val="none" w:sz="0" w:space="0" w:color="auto"/>
                    <w:right w:val="none" w:sz="0" w:space="0" w:color="auto"/>
                  </w:divBdr>
                </w:div>
                <w:div w:id="531311079">
                  <w:marLeft w:val="0"/>
                  <w:marRight w:val="0"/>
                  <w:marTop w:val="30"/>
                  <w:marBottom w:val="30"/>
                  <w:divBdr>
                    <w:top w:val="none" w:sz="0" w:space="0" w:color="auto"/>
                    <w:left w:val="none" w:sz="0" w:space="0" w:color="auto"/>
                    <w:bottom w:val="none" w:sz="0" w:space="0" w:color="auto"/>
                    <w:right w:val="none" w:sz="0" w:space="0" w:color="auto"/>
                  </w:divBdr>
                </w:div>
                <w:div w:id="257448682">
                  <w:marLeft w:val="0"/>
                  <w:marRight w:val="0"/>
                  <w:marTop w:val="30"/>
                  <w:marBottom w:val="30"/>
                  <w:divBdr>
                    <w:top w:val="none" w:sz="0" w:space="0" w:color="auto"/>
                    <w:left w:val="none" w:sz="0" w:space="0" w:color="auto"/>
                    <w:bottom w:val="none" w:sz="0" w:space="0" w:color="auto"/>
                    <w:right w:val="none" w:sz="0" w:space="0" w:color="auto"/>
                  </w:divBdr>
                </w:div>
                <w:div w:id="1619409041">
                  <w:marLeft w:val="0"/>
                  <w:marRight w:val="0"/>
                  <w:marTop w:val="30"/>
                  <w:marBottom w:val="30"/>
                  <w:divBdr>
                    <w:top w:val="none" w:sz="0" w:space="0" w:color="auto"/>
                    <w:left w:val="none" w:sz="0" w:space="0" w:color="auto"/>
                    <w:bottom w:val="none" w:sz="0" w:space="0" w:color="auto"/>
                    <w:right w:val="none" w:sz="0" w:space="0" w:color="auto"/>
                  </w:divBdr>
                </w:div>
                <w:div w:id="797794694">
                  <w:marLeft w:val="0"/>
                  <w:marRight w:val="0"/>
                  <w:marTop w:val="30"/>
                  <w:marBottom w:val="30"/>
                  <w:divBdr>
                    <w:top w:val="none" w:sz="0" w:space="0" w:color="auto"/>
                    <w:left w:val="none" w:sz="0" w:space="0" w:color="auto"/>
                    <w:bottom w:val="none" w:sz="0" w:space="0" w:color="auto"/>
                    <w:right w:val="none" w:sz="0" w:space="0" w:color="auto"/>
                  </w:divBdr>
                </w:div>
                <w:div w:id="1744985798">
                  <w:marLeft w:val="0"/>
                  <w:marRight w:val="0"/>
                  <w:marTop w:val="30"/>
                  <w:marBottom w:val="30"/>
                  <w:divBdr>
                    <w:top w:val="none" w:sz="0" w:space="0" w:color="auto"/>
                    <w:left w:val="none" w:sz="0" w:space="0" w:color="auto"/>
                    <w:bottom w:val="none" w:sz="0" w:space="0" w:color="auto"/>
                    <w:right w:val="none" w:sz="0" w:space="0" w:color="auto"/>
                  </w:divBdr>
                </w:div>
                <w:div w:id="1893879561">
                  <w:marLeft w:val="0"/>
                  <w:marRight w:val="0"/>
                  <w:marTop w:val="30"/>
                  <w:marBottom w:val="30"/>
                  <w:divBdr>
                    <w:top w:val="none" w:sz="0" w:space="0" w:color="auto"/>
                    <w:left w:val="none" w:sz="0" w:space="0" w:color="auto"/>
                    <w:bottom w:val="none" w:sz="0" w:space="0" w:color="auto"/>
                    <w:right w:val="none" w:sz="0" w:space="0" w:color="auto"/>
                  </w:divBdr>
                </w:div>
                <w:div w:id="829641227">
                  <w:marLeft w:val="0"/>
                  <w:marRight w:val="0"/>
                  <w:marTop w:val="30"/>
                  <w:marBottom w:val="30"/>
                  <w:divBdr>
                    <w:top w:val="none" w:sz="0" w:space="0" w:color="auto"/>
                    <w:left w:val="none" w:sz="0" w:space="0" w:color="auto"/>
                    <w:bottom w:val="none" w:sz="0" w:space="0" w:color="auto"/>
                    <w:right w:val="none" w:sz="0" w:space="0" w:color="auto"/>
                  </w:divBdr>
                </w:div>
                <w:div w:id="364063784">
                  <w:marLeft w:val="0"/>
                  <w:marRight w:val="0"/>
                  <w:marTop w:val="30"/>
                  <w:marBottom w:val="30"/>
                  <w:divBdr>
                    <w:top w:val="none" w:sz="0" w:space="0" w:color="auto"/>
                    <w:left w:val="none" w:sz="0" w:space="0" w:color="auto"/>
                    <w:bottom w:val="none" w:sz="0" w:space="0" w:color="auto"/>
                    <w:right w:val="none" w:sz="0" w:space="0" w:color="auto"/>
                  </w:divBdr>
                </w:div>
                <w:div w:id="50201261">
                  <w:marLeft w:val="0"/>
                  <w:marRight w:val="0"/>
                  <w:marTop w:val="30"/>
                  <w:marBottom w:val="30"/>
                  <w:divBdr>
                    <w:top w:val="none" w:sz="0" w:space="0" w:color="auto"/>
                    <w:left w:val="none" w:sz="0" w:space="0" w:color="auto"/>
                    <w:bottom w:val="none" w:sz="0" w:space="0" w:color="auto"/>
                    <w:right w:val="none" w:sz="0" w:space="0" w:color="auto"/>
                  </w:divBdr>
                </w:div>
                <w:div w:id="496844273">
                  <w:marLeft w:val="0"/>
                  <w:marRight w:val="0"/>
                  <w:marTop w:val="30"/>
                  <w:marBottom w:val="30"/>
                  <w:divBdr>
                    <w:top w:val="none" w:sz="0" w:space="0" w:color="auto"/>
                    <w:left w:val="none" w:sz="0" w:space="0" w:color="auto"/>
                    <w:bottom w:val="none" w:sz="0" w:space="0" w:color="auto"/>
                    <w:right w:val="none" w:sz="0" w:space="0" w:color="auto"/>
                  </w:divBdr>
                </w:div>
                <w:div w:id="1717779442">
                  <w:marLeft w:val="0"/>
                  <w:marRight w:val="0"/>
                  <w:marTop w:val="30"/>
                  <w:marBottom w:val="30"/>
                  <w:divBdr>
                    <w:top w:val="none" w:sz="0" w:space="0" w:color="auto"/>
                    <w:left w:val="none" w:sz="0" w:space="0" w:color="auto"/>
                    <w:bottom w:val="none" w:sz="0" w:space="0" w:color="auto"/>
                    <w:right w:val="none" w:sz="0" w:space="0" w:color="auto"/>
                  </w:divBdr>
                </w:div>
                <w:div w:id="1084230252">
                  <w:marLeft w:val="0"/>
                  <w:marRight w:val="0"/>
                  <w:marTop w:val="30"/>
                  <w:marBottom w:val="30"/>
                  <w:divBdr>
                    <w:top w:val="none" w:sz="0" w:space="0" w:color="auto"/>
                    <w:left w:val="none" w:sz="0" w:space="0" w:color="auto"/>
                    <w:bottom w:val="none" w:sz="0" w:space="0" w:color="auto"/>
                    <w:right w:val="none" w:sz="0" w:space="0" w:color="auto"/>
                  </w:divBdr>
                </w:div>
                <w:div w:id="1408914011">
                  <w:marLeft w:val="0"/>
                  <w:marRight w:val="0"/>
                  <w:marTop w:val="30"/>
                  <w:marBottom w:val="30"/>
                  <w:divBdr>
                    <w:top w:val="none" w:sz="0" w:space="0" w:color="auto"/>
                    <w:left w:val="none" w:sz="0" w:space="0" w:color="auto"/>
                    <w:bottom w:val="none" w:sz="0" w:space="0" w:color="auto"/>
                    <w:right w:val="none" w:sz="0" w:space="0" w:color="auto"/>
                  </w:divBdr>
                </w:div>
                <w:div w:id="110370469">
                  <w:marLeft w:val="0"/>
                  <w:marRight w:val="0"/>
                  <w:marTop w:val="30"/>
                  <w:marBottom w:val="30"/>
                  <w:divBdr>
                    <w:top w:val="none" w:sz="0" w:space="0" w:color="auto"/>
                    <w:left w:val="none" w:sz="0" w:space="0" w:color="auto"/>
                    <w:bottom w:val="none" w:sz="0" w:space="0" w:color="auto"/>
                    <w:right w:val="none" w:sz="0" w:space="0" w:color="auto"/>
                  </w:divBdr>
                </w:div>
                <w:div w:id="852038502">
                  <w:marLeft w:val="0"/>
                  <w:marRight w:val="0"/>
                  <w:marTop w:val="30"/>
                  <w:marBottom w:val="30"/>
                  <w:divBdr>
                    <w:top w:val="none" w:sz="0" w:space="0" w:color="auto"/>
                    <w:left w:val="none" w:sz="0" w:space="0" w:color="auto"/>
                    <w:bottom w:val="none" w:sz="0" w:space="0" w:color="auto"/>
                    <w:right w:val="none" w:sz="0" w:space="0" w:color="auto"/>
                  </w:divBdr>
                </w:div>
                <w:div w:id="1211572483">
                  <w:marLeft w:val="0"/>
                  <w:marRight w:val="0"/>
                  <w:marTop w:val="30"/>
                  <w:marBottom w:val="30"/>
                  <w:divBdr>
                    <w:top w:val="none" w:sz="0" w:space="0" w:color="auto"/>
                    <w:left w:val="none" w:sz="0" w:space="0" w:color="auto"/>
                    <w:bottom w:val="none" w:sz="0" w:space="0" w:color="auto"/>
                    <w:right w:val="none" w:sz="0" w:space="0" w:color="auto"/>
                  </w:divBdr>
                </w:div>
                <w:div w:id="1874609509">
                  <w:marLeft w:val="0"/>
                  <w:marRight w:val="0"/>
                  <w:marTop w:val="30"/>
                  <w:marBottom w:val="30"/>
                  <w:divBdr>
                    <w:top w:val="none" w:sz="0" w:space="0" w:color="auto"/>
                    <w:left w:val="none" w:sz="0" w:space="0" w:color="auto"/>
                    <w:bottom w:val="none" w:sz="0" w:space="0" w:color="auto"/>
                    <w:right w:val="none" w:sz="0" w:space="0" w:color="auto"/>
                  </w:divBdr>
                </w:div>
                <w:div w:id="1246572803">
                  <w:marLeft w:val="0"/>
                  <w:marRight w:val="0"/>
                  <w:marTop w:val="30"/>
                  <w:marBottom w:val="30"/>
                  <w:divBdr>
                    <w:top w:val="none" w:sz="0" w:space="0" w:color="auto"/>
                    <w:left w:val="none" w:sz="0" w:space="0" w:color="auto"/>
                    <w:bottom w:val="none" w:sz="0" w:space="0" w:color="auto"/>
                    <w:right w:val="none" w:sz="0" w:space="0" w:color="auto"/>
                  </w:divBdr>
                </w:div>
                <w:div w:id="1162544629">
                  <w:marLeft w:val="0"/>
                  <w:marRight w:val="0"/>
                  <w:marTop w:val="30"/>
                  <w:marBottom w:val="30"/>
                  <w:divBdr>
                    <w:top w:val="none" w:sz="0" w:space="0" w:color="auto"/>
                    <w:left w:val="none" w:sz="0" w:space="0" w:color="auto"/>
                    <w:bottom w:val="none" w:sz="0" w:space="0" w:color="auto"/>
                    <w:right w:val="none" w:sz="0" w:space="0" w:color="auto"/>
                  </w:divBdr>
                </w:div>
                <w:div w:id="469176685">
                  <w:marLeft w:val="0"/>
                  <w:marRight w:val="0"/>
                  <w:marTop w:val="30"/>
                  <w:marBottom w:val="30"/>
                  <w:divBdr>
                    <w:top w:val="none" w:sz="0" w:space="0" w:color="auto"/>
                    <w:left w:val="none" w:sz="0" w:space="0" w:color="auto"/>
                    <w:bottom w:val="none" w:sz="0" w:space="0" w:color="auto"/>
                    <w:right w:val="none" w:sz="0" w:space="0" w:color="auto"/>
                  </w:divBdr>
                </w:div>
                <w:div w:id="137497253">
                  <w:marLeft w:val="0"/>
                  <w:marRight w:val="0"/>
                  <w:marTop w:val="30"/>
                  <w:marBottom w:val="30"/>
                  <w:divBdr>
                    <w:top w:val="none" w:sz="0" w:space="0" w:color="auto"/>
                    <w:left w:val="none" w:sz="0" w:space="0" w:color="auto"/>
                    <w:bottom w:val="none" w:sz="0" w:space="0" w:color="auto"/>
                    <w:right w:val="none" w:sz="0" w:space="0" w:color="auto"/>
                  </w:divBdr>
                </w:div>
                <w:div w:id="1902906972">
                  <w:marLeft w:val="0"/>
                  <w:marRight w:val="0"/>
                  <w:marTop w:val="30"/>
                  <w:marBottom w:val="30"/>
                  <w:divBdr>
                    <w:top w:val="none" w:sz="0" w:space="0" w:color="auto"/>
                    <w:left w:val="none" w:sz="0" w:space="0" w:color="auto"/>
                    <w:bottom w:val="none" w:sz="0" w:space="0" w:color="auto"/>
                    <w:right w:val="none" w:sz="0" w:space="0" w:color="auto"/>
                  </w:divBdr>
                </w:div>
                <w:div w:id="1832287394">
                  <w:marLeft w:val="0"/>
                  <w:marRight w:val="0"/>
                  <w:marTop w:val="30"/>
                  <w:marBottom w:val="30"/>
                  <w:divBdr>
                    <w:top w:val="none" w:sz="0" w:space="0" w:color="auto"/>
                    <w:left w:val="none" w:sz="0" w:space="0" w:color="auto"/>
                    <w:bottom w:val="none" w:sz="0" w:space="0" w:color="auto"/>
                    <w:right w:val="none" w:sz="0" w:space="0" w:color="auto"/>
                  </w:divBdr>
                </w:div>
                <w:div w:id="1949314567">
                  <w:marLeft w:val="0"/>
                  <w:marRight w:val="0"/>
                  <w:marTop w:val="30"/>
                  <w:marBottom w:val="30"/>
                  <w:divBdr>
                    <w:top w:val="none" w:sz="0" w:space="0" w:color="auto"/>
                    <w:left w:val="none" w:sz="0" w:space="0" w:color="auto"/>
                    <w:bottom w:val="none" w:sz="0" w:space="0" w:color="auto"/>
                    <w:right w:val="none" w:sz="0" w:space="0" w:color="auto"/>
                  </w:divBdr>
                </w:div>
                <w:div w:id="1710522233">
                  <w:marLeft w:val="0"/>
                  <w:marRight w:val="0"/>
                  <w:marTop w:val="30"/>
                  <w:marBottom w:val="30"/>
                  <w:divBdr>
                    <w:top w:val="none" w:sz="0" w:space="0" w:color="auto"/>
                    <w:left w:val="none" w:sz="0" w:space="0" w:color="auto"/>
                    <w:bottom w:val="none" w:sz="0" w:space="0" w:color="auto"/>
                    <w:right w:val="none" w:sz="0" w:space="0" w:color="auto"/>
                  </w:divBdr>
                </w:div>
                <w:div w:id="54016150">
                  <w:marLeft w:val="0"/>
                  <w:marRight w:val="0"/>
                  <w:marTop w:val="30"/>
                  <w:marBottom w:val="30"/>
                  <w:divBdr>
                    <w:top w:val="none" w:sz="0" w:space="0" w:color="auto"/>
                    <w:left w:val="none" w:sz="0" w:space="0" w:color="auto"/>
                    <w:bottom w:val="none" w:sz="0" w:space="0" w:color="auto"/>
                    <w:right w:val="none" w:sz="0" w:space="0" w:color="auto"/>
                  </w:divBdr>
                </w:div>
                <w:div w:id="1968465748">
                  <w:marLeft w:val="0"/>
                  <w:marRight w:val="0"/>
                  <w:marTop w:val="30"/>
                  <w:marBottom w:val="30"/>
                  <w:divBdr>
                    <w:top w:val="none" w:sz="0" w:space="0" w:color="auto"/>
                    <w:left w:val="none" w:sz="0" w:space="0" w:color="auto"/>
                    <w:bottom w:val="none" w:sz="0" w:space="0" w:color="auto"/>
                    <w:right w:val="none" w:sz="0" w:space="0" w:color="auto"/>
                  </w:divBdr>
                </w:div>
                <w:div w:id="990988778">
                  <w:marLeft w:val="0"/>
                  <w:marRight w:val="0"/>
                  <w:marTop w:val="30"/>
                  <w:marBottom w:val="30"/>
                  <w:divBdr>
                    <w:top w:val="none" w:sz="0" w:space="0" w:color="auto"/>
                    <w:left w:val="none" w:sz="0" w:space="0" w:color="auto"/>
                    <w:bottom w:val="none" w:sz="0" w:space="0" w:color="auto"/>
                    <w:right w:val="none" w:sz="0" w:space="0" w:color="auto"/>
                  </w:divBdr>
                </w:div>
                <w:div w:id="640303627">
                  <w:marLeft w:val="0"/>
                  <w:marRight w:val="0"/>
                  <w:marTop w:val="30"/>
                  <w:marBottom w:val="30"/>
                  <w:divBdr>
                    <w:top w:val="none" w:sz="0" w:space="0" w:color="auto"/>
                    <w:left w:val="none" w:sz="0" w:space="0" w:color="auto"/>
                    <w:bottom w:val="none" w:sz="0" w:space="0" w:color="auto"/>
                    <w:right w:val="none" w:sz="0" w:space="0" w:color="auto"/>
                  </w:divBdr>
                </w:div>
                <w:div w:id="698361635">
                  <w:marLeft w:val="0"/>
                  <w:marRight w:val="0"/>
                  <w:marTop w:val="30"/>
                  <w:marBottom w:val="30"/>
                  <w:divBdr>
                    <w:top w:val="none" w:sz="0" w:space="0" w:color="auto"/>
                    <w:left w:val="none" w:sz="0" w:space="0" w:color="auto"/>
                    <w:bottom w:val="none" w:sz="0" w:space="0" w:color="auto"/>
                    <w:right w:val="none" w:sz="0" w:space="0" w:color="auto"/>
                  </w:divBdr>
                </w:div>
                <w:div w:id="98720927">
                  <w:marLeft w:val="0"/>
                  <w:marRight w:val="0"/>
                  <w:marTop w:val="30"/>
                  <w:marBottom w:val="30"/>
                  <w:divBdr>
                    <w:top w:val="none" w:sz="0" w:space="0" w:color="auto"/>
                    <w:left w:val="none" w:sz="0" w:space="0" w:color="auto"/>
                    <w:bottom w:val="none" w:sz="0" w:space="0" w:color="auto"/>
                    <w:right w:val="none" w:sz="0" w:space="0" w:color="auto"/>
                  </w:divBdr>
                </w:div>
                <w:div w:id="1779178277">
                  <w:marLeft w:val="0"/>
                  <w:marRight w:val="0"/>
                  <w:marTop w:val="30"/>
                  <w:marBottom w:val="30"/>
                  <w:divBdr>
                    <w:top w:val="none" w:sz="0" w:space="0" w:color="auto"/>
                    <w:left w:val="none" w:sz="0" w:space="0" w:color="auto"/>
                    <w:bottom w:val="none" w:sz="0" w:space="0" w:color="auto"/>
                    <w:right w:val="none" w:sz="0" w:space="0" w:color="auto"/>
                  </w:divBdr>
                </w:div>
                <w:div w:id="1966934069">
                  <w:marLeft w:val="0"/>
                  <w:marRight w:val="0"/>
                  <w:marTop w:val="30"/>
                  <w:marBottom w:val="30"/>
                  <w:divBdr>
                    <w:top w:val="none" w:sz="0" w:space="0" w:color="auto"/>
                    <w:left w:val="none" w:sz="0" w:space="0" w:color="auto"/>
                    <w:bottom w:val="none" w:sz="0" w:space="0" w:color="auto"/>
                    <w:right w:val="none" w:sz="0" w:space="0" w:color="auto"/>
                  </w:divBdr>
                </w:div>
                <w:div w:id="1509369776">
                  <w:marLeft w:val="0"/>
                  <w:marRight w:val="0"/>
                  <w:marTop w:val="30"/>
                  <w:marBottom w:val="30"/>
                  <w:divBdr>
                    <w:top w:val="none" w:sz="0" w:space="0" w:color="auto"/>
                    <w:left w:val="none" w:sz="0" w:space="0" w:color="auto"/>
                    <w:bottom w:val="none" w:sz="0" w:space="0" w:color="auto"/>
                    <w:right w:val="none" w:sz="0" w:space="0" w:color="auto"/>
                  </w:divBdr>
                </w:div>
                <w:div w:id="742869838">
                  <w:marLeft w:val="0"/>
                  <w:marRight w:val="0"/>
                  <w:marTop w:val="30"/>
                  <w:marBottom w:val="30"/>
                  <w:divBdr>
                    <w:top w:val="none" w:sz="0" w:space="0" w:color="auto"/>
                    <w:left w:val="none" w:sz="0" w:space="0" w:color="auto"/>
                    <w:bottom w:val="none" w:sz="0" w:space="0" w:color="auto"/>
                    <w:right w:val="none" w:sz="0" w:space="0" w:color="auto"/>
                  </w:divBdr>
                </w:div>
                <w:div w:id="347874651">
                  <w:marLeft w:val="0"/>
                  <w:marRight w:val="0"/>
                  <w:marTop w:val="30"/>
                  <w:marBottom w:val="30"/>
                  <w:divBdr>
                    <w:top w:val="none" w:sz="0" w:space="0" w:color="auto"/>
                    <w:left w:val="none" w:sz="0" w:space="0" w:color="auto"/>
                    <w:bottom w:val="none" w:sz="0" w:space="0" w:color="auto"/>
                    <w:right w:val="none" w:sz="0" w:space="0" w:color="auto"/>
                  </w:divBdr>
                </w:div>
                <w:div w:id="971252775">
                  <w:marLeft w:val="0"/>
                  <w:marRight w:val="0"/>
                  <w:marTop w:val="30"/>
                  <w:marBottom w:val="30"/>
                  <w:divBdr>
                    <w:top w:val="none" w:sz="0" w:space="0" w:color="auto"/>
                    <w:left w:val="none" w:sz="0" w:space="0" w:color="auto"/>
                    <w:bottom w:val="none" w:sz="0" w:space="0" w:color="auto"/>
                    <w:right w:val="none" w:sz="0" w:space="0" w:color="auto"/>
                  </w:divBdr>
                </w:div>
                <w:div w:id="2113356483">
                  <w:marLeft w:val="0"/>
                  <w:marRight w:val="0"/>
                  <w:marTop w:val="30"/>
                  <w:marBottom w:val="40"/>
                  <w:divBdr>
                    <w:top w:val="none" w:sz="0" w:space="0" w:color="auto"/>
                    <w:left w:val="none" w:sz="0" w:space="0" w:color="auto"/>
                    <w:bottom w:val="none" w:sz="0" w:space="0" w:color="auto"/>
                    <w:right w:val="none" w:sz="0" w:space="0" w:color="auto"/>
                  </w:divBdr>
                </w:div>
                <w:div w:id="1526943930">
                  <w:marLeft w:val="0"/>
                  <w:marRight w:val="0"/>
                  <w:marTop w:val="30"/>
                  <w:marBottom w:val="40"/>
                  <w:divBdr>
                    <w:top w:val="none" w:sz="0" w:space="0" w:color="auto"/>
                    <w:left w:val="none" w:sz="0" w:space="0" w:color="auto"/>
                    <w:bottom w:val="none" w:sz="0" w:space="0" w:color="auto"/>
                    <w:right w:val="none" w:sz="0" w:space="0" w:color="auto"/>
                  </w:divBdr>
                </w:div>
                <w:div w:id="2115664032">
                  <w:marLeft w:val="0"/>
                  <w:marRight w:val="0"/>
                  <w:marTop w:val="30"/>
                  <w:marBottom w:val="40"/>
                  <w:divBdr>
                    <w:top w:val="none" w:sz="0" w:space="0" w:color="auto"/>
                    <w:left w:val="none" w:sz="0" w:space="0" w:color="auto"/>
                    <w:bottom w:val="none" w:sz="0" w:space="0" w:color="auto"/>
                    <w:right w:val="none" w:sz="0" w:space="0" w:color="auto"/>
                  </w:divBdr>
                </w:div>
                <w:div w:id="1351562183">
                  <w:marLeft w:val="0"/>
                  <w:marRight w:val="0"/>
                  <w:marTop w:val="30"/>
                  <w:marBottom w:val="40"/>
                  <w:divBdr>
                    <w:top w:val="none" w:sz="0" w:space="0" w:color="auto"/>
                    <w:left w:val="none" w:sz="0" w:space="0" w:color="auto"/>
                    <w:bottom w:val="none" w:sz="0" w:space="0" w:color="auto"/>
                    <w:right w:val="none" w:sz="0" w:space="0" w:color="auto"/>
                  </w:divBdr>
                </w:div>
                <w:div w:id="1850751902">
                  <w:marLeft w:val="0"/>
                  <w:marRight w:val="0"/>
                  <w:marTop w:val="30"/>
                  <w:marBottom w:val="40"/>
                  <w:divBdr>
                    <w:top w:val="none" w:sz="0" w:space="0" w:color="auto"/>
                    <w:left w:val="none" w:sz="0" w:space="0" w:color="auto"/>
                    <w:bottom w:val="none" w:sz="0" w:space="0" w:color="auto"/>
                    <w:right w:val="none" w:sz="0" w:space="0" w:color="auto"/>
                  </w:divBdr>
                </w:div>
                <w:div w:id="1012222774">
                  <w:marLeft w:val="0"/>
                  <w:marRight w:val="0"/>
                  <w:marTop w:val="30"/>
                  <w:marBottom w:val="40"/>
                  <w:divBdr>
                    <w:top w:val="none" w:sz="0" w:space="0" w:color="auto"/>
                    <w:left w:val="none" w:sz="0" w:space="0" w:color="auto"/>
                    <w:bottom w:val="none" w:sz="0" w:space="0" w:color="auto"/>
                    <w:right w:val="none" w:sz="0" w:space="0" w:color="auto"/>
                  </w:divBdr>
                </w:div>
                <w:div w:id="1650480136">
                  <w:marLeft w:val="0"/>
                  <w:marRight w:val="0"/>
                  <w:marTop w:val="30"/>
                  <w:marBottom w:val="40"/>
                  <w:divBdr>
                    <w:top w:val="none" w:sz="0" w:space="0" w:color="auto"/>
                    <w:left w:val="none" w:sz="0" w:space="0" w:color="auto"/>
                    <w:bottom w:val="none" w:sz="0" w:space="0" w:color="auto"/>
                    <w:right w:val="none" w:sz="0" w:space="0" w:color="auto"/>
                  </w:divBdr>
                </w:div>
                <w:div w:id="1491019222">
                  <w:marLeft w:val="0"/>
                  <w:marRight w:val="0"/>
                  <w:marTop w:val="30"/>
                  <w:marBottom w:val="40"/>
                  <w:divBdr>
                    <w:top w:val="none" w:sz="0" w:space="0" w:color="auto"/>
                    <w:left w:val="none" w:sz="0" w:space="0" w:color="auto"/>
                    <w:bottom w:val="none" w:sz="0" w:space="0" w:color="auto"/>
                    <w:right w:val="none" w:sz="0" w:space="0" w:color="auto"/>
                  </w:divBdr>
                </w:div>
                <w:div w:id="217787789">
                  <w:marLeft w:val="0"/>
                  <w:marRight w:val="0"/>
                  <w:marTop w:val="30"/>
                  <w:marBottom w:val="40"/>
                  <w:divBdr>
                    <w:top w:val="none" w:sz="0" w:space="0" w:color="auto"/>
                    <w:left w:val="none" w:sz="0" w:space="0" w:color="auto"/>
                    <w:bottom w:val="none" w:sz="0" w:space="0" w:color="auto"/>
                    <w:right w:val="none" w:sz="0" w:space="0" w:color="auto"/>
                  </w:divBdr>
                </w:div>
                <w:div w:id="136647772">
                  <w:marLeft w:val="0"/>
                  <w:marRight w:val="0"/>
                  <w:marTop w:val="30"/>
                  <w:marBottom w:val="40"/>
                  <w:divBdr>
                    <w:top w:val="none" w:sz="0" w:space="0" w:color="auto"/>
                    <w:left w:val="none" w:sz="0" w:space="0" w:color="auto"/>
                    <w:bottom w:val="none" w:sz="0" w:space="0" w:color="auto"/>
                    <w:right w:val="none" w:sz="0" w:space="0" w:color="auto"/>
                  </w:divBdr>
                </w:div>
                <w:div w:id="466123329">
                  <w:marLeft w:val="0"/>
                  <w:marRight w:val="0"/>
                  <w:marTop w:val="30"/>
                  <w:marBottom w:val="40"/>
                  <w:divBdr>
                    <w:top w:val="none" w:sz="0" w:space="0" w:color="auto"/>
                    <w:left w:val="none" w:sz="0" w:space="0" w:color="auto"/>
                    <w:bottom w:val="none" w:sz="0" w:space="0" w:color="auto"/>
                    <w:right w:val="none" w:sz="0" w:space="0" w:color="auto"/>
                  </w:divBdr>
                </w:div>
                <w:div w:id="916675570">
                  <w:marLeft w:val="0"/>
                  <w:marRight w:val="0"/>
                  <w:marTop w:val="30"/>
                  <w:marBottom w:val="40"/>
                  <w:divBdr>
                    <w:top w:val="none" w:sz="0" w:space="0" w:color="auto"/>
                    <w:left w:val="none" w:sz="0" w:space="0" w:color="auto"/>
                    <w:bottom w:val="none" w:sz="0" w:space="0" w:color="auto"/>
                    <w:right w:val="none" w:sz="0" w:space="0" w:color="auto"/>
                  </w:divBdr>
                </w:div>
                <w:div w:id="1698390512">
                  <w:marLeft w:val="0"/>
                  <w:marRight w:val="0"/>
                  <w:marTop w:val="30"/>
                  <w:marBottom w:val="40"/>
                  <w:divBdr>
                    <w:top w:val="none" w:sz="0" w:space="0" w:color="auto"/>
                    <w:left w:val="none" w:sz="0" w:space="0" w:color="auto"/>
                    <w:bottom w:val="none" w:sz="0" w:space="0" w:color="auto"/>
                    <w:right w:val="none" w:sz="0" w:space="0" w:color="auto"/>
                  </w:divBdr>
                </w:div>
                <w:div w:id="1331642374">
                  <w:marLeft w:val="0"/>
                  <w:marRight w:val="0"/>
                  <w:marTop w:val="30"/>
                  <w:marBottom w:val="40"/>
                  <w:divBdr>
                    <w:top w:val="none" w:sz="0" w:space="0" w:color="auto"/>
                    <w:left w:val="none" w:sz="0" w:space="0" w:color="auto"/>
                    <w:bottom w:val="none" w:sz="0" w:space="0" w:color="auto"/>
                    <w:right w:val="none" w:sz="0" w:space="0" w:color="auto"/>
                  </w:divBdr>
                </w:div>
                <w:div w:id="1190069604">
                  <w:marLeft w:val="0"/>
                  <w:marRight w:val="0"/>
                  <w:marTop w:val="30"/>
                  <w:marBottom w:val="40"/>
                  <w:divBdr>
                    <w:top w:val="none" w:sz="0" w:space="0" w:color="auto"/>
                    <w:left w:val="none" w:sz="0" w:space="0" w:color="auto"/>
                    <w:bottom w:val="none" w:sz="0" w:space="0" w:color="auto"/>
                    <w:right w:val="none" w:sz="0" w:space="0" w:color="auto"/>
                  </w:divBdr>
                </w:div>
                <w:div w:id="1157112841">
                  <w:marLeft w:val="0"/>
                  <w:marRight w:val="0"/>
                  <w:marTop w:val="30"/>
                  <w:marBottom w:val="40"/>
                  <w:divBdr>
                    <w:top w:val="none" w:sz="0" w:space="0" w:color="auto"/>
                    <w:left w:val="none" w:sz="0" w:space="0" w:color="auto"/>
                    <w:bottom w:val="none" w:sz="0" w:space="0" w:color="auto"/>
                    <w:right w:val="none" w:sz="0" w:space="0" w:color="auto"/>
                  </w:divBdr>
                </w:div>
                <w:div w:id="111095912">
                  <w:marLeft w:val="0"/>
                  <w:marRight w:val="0"/>
                  <w:marTop w:val="30"/>
                  <w:marBottom w:val="40"/>
                  <w:divBdr>
                    <w:top w:val="none" w:sz="0" w:space="0" w:color="auto"/>
                    <w:left w:val="none" w:sz="0" w:space="0" w:color="auto"/>
                    <w:bottom w:val="none" w:sz="0" w:space="0" w:color="auto"/>
                    <w:right w:val="none" w:sz="0" w:space="0" w:color="auto"/>
                  </w:divBdr>
                </w:div>
                <w:div w:id="173888612">
                  <w:marLeft w:val="0"/>
                  <w:marRight w:val="0"/>
                  <w:marTop w:val="30"/>
                  <w:marBottom w:val="40"/>
                  <w:divBdr>
                    <w:top w:val="none" w:sz="0" w:space="0" w:color="auto"/>
                    <w:left w:val="none" w:sz="0" w:space="0" w:color="auto"/>
                    <w:bottom w:val="none" w:sz="0" w:space="0" w:color="auto"/>
                    <w:right w:val="none" w:sz="0" w:space="0" w:color="auto"/>
                  </w:divBdr>
                </w:div>
                <w:div w:id="705957157">
                  <w:marLeft w:val="0"/>
                  <w:marRight w:val="0"/>
                  <w:marTop w:val="30"/>
                  <w:marBottom w:val="40"/>
                  <w:divBdr>
                    <w:top w:val="none" w:sz="0" w:space="0" w:color="auto"/>
                    <w:left w:val="none" w:sz="0" w:space="0" w:color="auto"/>
                    <w:bottom w:val="none" w:sz="0" w:space="0" w:color="auto"/>
                    <w:right w:val="none" w:sz="0" w:space="0" w:color="auto"/>
                  </w:divBdr>
                </w:div>
                <w:div w:id="1518812568">
                  <w:marLeft w:val="0"/>
                  <w:marRight w:val="0"/>
                  <w:marTop w:val="30"/>
                  <w:marBottom w:val="40"/>
                  <w:divBdr>
                    <w:top w:val="none" w:sz="0" w:space="0" w:color="auto"/>
                    <w:left w:val="none" w:sz="0" w:space="0" w:color="auto"/>
                    <w:bottom w:val="none" w:sz="0" w:space="0" w:color="auto"/>
                    <w:right w:val="none" w:sz="0" w:space="0" w:color="auto"/>
                  </w:divBdr>
                </w:div>
                <w:div w:id="234705273">
                  <w:marLeft w:val="0"/>
                  <w:marRight w:val="0"/>
                  <w:marTop w:val="30"/>
                  <w:marBottom w:val="40"/>
                  <w:divBdr>
                    <w:top w:val="none" w:sz="0" w:space="0" w:color="auto"/>
                    <w:left w:val="none" w:sz="0" w:space="0" w:color="auto"/>
                    <w:bottom w:val="none" w:sz="0" w:space="0" w:color="auto"/>
                    <w:right w:val="none" w:sz="0" w:space="0" w:color="auto"/>
                  </w:divBdr>
                </w:div>
                <w:div w:id="908923641">
                  <w:marLeft w:val="0"/>
                  <w:marRight w:val="0"/>
                  <w:marTop w:val="30"/>
                  <w:marBottom w:val="40"/>
                  <w:divBdr>
                    <w:top w:val="none" w:sz="0" w:space="0" w:color="auto"/>
                    <w:left w:val="none" w:sz="0" w:space="0" w:color="auto"/>
                    <w:bottom w:val="none" w:sz="0" w:space="0" w:color="auto"/>
                    <w:right w:val="none" w:sz="0" w:space="0" w:color="auto"/>
                  </w:divBdr>
                </w:div>
                <w:div w:id="1663701637">
                  <w:marLeft w:val="0"/>
                  <w:marRight w:val="0"/>
                  <w:marTop w:val="30"/>
                  <w:marBottom w:val="40"/>
                  <w:divBdr>
                    <w:top w:val="none" w:sz="0" w:space="0" w:color="auto"/>
                    <w:left w:val="none" w:sz="0" w:space="0" w:color="auto"/>
                    <w:bottom w:val="none" w:sz="0" w:space="0" w:color="auto"/>
                    <w:right w:val="none" w:sz="0" w:space="0" w:color="auto"/>
                  </w:divBdr>
                </w:div>
                <w:div w:id="239875227">
                  <w:marLeft w:val="0"/>
                  <w:marRight w:val="0"/>
                  <w:marTop w:val="30"/>
                  <w:marBottom w:val="40"/>
                  <w:divBdr>
                    <w:top w:val="none" w:sz="0" w:space="0" w:color="auto"/>
                    <w:left w:val="none" w:sz="0" w:space="0" w:color="auto"/>
                    <w:bottom w:val="none" w:sz="0" w:space="0" w:color="auto"/>
                    <w:right w:val="none" w:sz="0" w:space="0" w:color="auto"/>
                  </w:divBdr>
                </w:div>
                <w:div w:id="732243323">
                  <w:marLeft w:val="0"/>
                  <w:marRight w:val="0"/>
                  <w:marTop w:val="30"/>
                  <w:marBottom w:val="40"/>
                  <w:divBdr>
                    <w:top w:val="none" w:sz="0" w:space="0" w:color="auto"/>
                    <w:left w:val="none" w:sz="0" w:space="0" w:color="auto"/>
                    <w:bottom w:val="none" w:sz="0" w:space="0" w:color="auto"/>
                    <w:right w:val="none" w:sz="0" w:space="0" w:color="auto"/>
                  </w:divBdr>
                </w:div>
                <w:div w:id="60254501">
                  <w:marLeft w:val="0"/>
                  <w:marRight w:val="0"/>
                  <w:marTop w:val="30"/>
                  <w:marBottom w:val="40"/>
                  <w:divBdr>
                    <w:top w:val="none" w:sz="0" w:space="0" w:color="auto"/>
                    <w:left w:val="none" w:sz="0" w:space="0" w:color="auto"/>
                    <w:bottom w:val="none" w:sz="0" w:space="0" w:color="auto"/>
                    <w:right w:val="none" w:sz="0" w:space="0" w:color="auto"/>
                  </w:divBdr>
                </w:div>
                <w:div w:id="1527719364">
                  <w:marLeft w:val="0"/>
                  <w:marRight w:val="0"/>
                  <w:marTop w:val="30"/>
                  <w:marBottom w:val="40"/>
                  <w:divBdr>
                    <w:top w:val="none" w:sz="0" w:space="0" w:color="auto"/>
                    <w:left w:val="none" w:sz="0" w:space="0" w:color="auto"/>
                    <w:bottom w:val="none" w:sz="0" w:space="0" w:color="auto"/>
                    <w:right w:val="none" w:sz="0" w:space="0" w:color="auto"/>
                  </w:divBdr>
                </w:div>
                <w:div w:id="1918512484">
                  <w:marLeft w:val="0"/>
                  <w:marRight w:val="0"/>
                  <w:marTop w:val="30"/>
                  <w:marBottom w:val="40"/>
                  <w:divBdr>
                    <w:top w:val="none" w:sz="0" w:space="0" w:color="auto"/>
                    <w:left w:val="none" w:sz="0" w:space="0" w:color="auto"/>
                    <w:bottom w:val="none" w:sz="0" w:space="0" w:color="auto"/>
                    <w:right w:val="none" w:sz="0" w:space="0" w:color="auto"/>
                  </w:divBdr>
                </w:div>
                <w:div w:id="1654212248">
                  <w:marLeft w:val="0"/>
                  <w:marRight w:val="0"/>
                  <w:marTop w:val="30"/>
                  <w:marBottom w:val="40"/>
                  <w:divBdr>
                    <w:top w:val="none" w:sz="0" w:space="0" w:color="auto"/>
                    <w:left w:val="none" w:sz="0" w:space="0" w:color="auto"/>
                    <w:bottom w:val="none" w:sz="0" w:space="0" w:color="auto"/>
                    <w:right w:val="none" w:sz="0" w:space="0" w:color="auto"/>
                  </w:divBdr>
                </w:div>
                <w:div w:id="1382946269">
                  <w:marLeft w:val="0"/>
                  <w:marRight w:val="0"/>
                  <w:marTop w:val="30"/>
                  <w:marBottom w:val="40"/>
                  <w:divBdr>
                    <w:top w:val="none" w:sz="0" w:space="0" w:color="auto"/>
                    <w:left w:val="none" w:sz="0" w:space="0" w:color="auto"/>
                    <w:bottom w:val="none" w:sz="0" w:space="0" w:color="auto"/>
                    <w:right w:val="none" w:sz="0" w:space="0" w:color="auto"/>
                  </w:divBdr>
                </w:div>
                <w:div w:id="1039091380">
                  <w:marLeft w:val="0"/>
                  <w:marRight w:val="0"/>
                  <w:marTop w:val="30"/>
                  <w:marBottom w:val="40"/>
                  <w:divBdr>
                    <w:top w:val="none" w:sz="0" w:space="0" w:color="auto"/>
                    <w:left w:val="none" w:sz="0" w:space="0" w:color="auto"/>
                    <w:bottom w:val="none" w:sz="0" w:space="0" w:color="auto"/>
                    <w:right w:val="none" w:sz="0" w:space="0" w:color="auto"/>
                  </w:divBdr>
                </w:div>
                <w:div w:id="255217796">
                  <w:marLeft w:val="0"/>
                  <w:marRight w:val="0"/>
                  <w:marTop w:val="30"/>
                  <w:marBottom w:val="40"/>
                  <w:divBdr>
                    <w:top w:val="none" w:sz="0" w:space="0" w:color="auto"/>
                    <w:left w:val="none" w:sz="0" w:space="0" w:color="auto"/>
                    <w:bottom w:val="none" w:sz="0" w:space="0" w:color="auto"/>
                    <w:right w:val="none" w:sz="0" w:space="0" w:color="auto"/>
                  </w:divBdr>
                </w:div>
                <w:div w:id="43524063">
                  <w:marLeft w:val="0"/>
                  <w:marRight w:val="0"/>
                  <w:marTop w:val="30"/>
                  <w:marBottom w:val="40"/>
                  <w:divBdr>
                    <w:top w:val="none" w:sz="0" w:space="0" w:color="auto"/>
                    <w:left w:val="none" w:sz="0" w:space="0" w:color="auto"/>
                    <w:bottom w:val="none" w:sz="0" w:space="0" w:color="auto"/>
                    <w:right w:val="none" w:sz="0" w:space="0" w:color="auto"/>
                  </w:divBdr>
                </w:div>
                <w:div w:id="1067147384">
                  <w:marLeft w:val="0"/>
                  <w:marRight w:val="0"/>
                  <w:marTop w:val="30"/>
                  <w:marBottom w:val="40"/>
                  <w:divBdr>
                    <w:top w:val="none" w:sz="0" w:space="0" w:color="auto"/>
                    <w:left w:val="none" w:sz="0" w:space="0" w:color="auto"/>
                    <w:bottom w:val="none" w:sz="0" w:space="0" w:color="auto"/>
                    <w:right w:val="none" w:sz="0" w:space="0" w:color="auto"/>
                  </w:divBdr>
                </w:div>
                <w:div w:id="2011566626">
                  <w:marLeft w:val="0"/>
                  <w:marRight w:val="0"/>
                  <w:marTop w:val="30"/>
                  <w:marBottom w:val="40"/>
                  <w:divBdr>
                    <w:top w:val="none" w:sz="0" w:space="0" w:color="auto"/>
                    <w:left w:val="none" w:sz="0" w:space="0" w:color="auto"/>
                    <w:bottom w:val="none" w:sz="0" w:space="0" w:color="auto"/>
                    <w:right w:val="none" w:sz="0" w:space="0" w:color="auto"/>
                  </w:divBdr>
                </w:div>
                <w:div w:id="940188014">
                  <w:marLeft w:val="0"/>
                  <w:marRight w:val="0"/>
                  <w:marTop w:val="30"/>
                  <w:marBottom w:val="40"/>
                  <w:divBdr>
                    <w:top w:val="none" w:sz="0" w:space="0" w:color="auto"/>
                    <w:left w:val="none" w:sz="0" w:space="0" w:color="auto"/>
                    <w:bottom w:val="none" w:sz="0" w:space="0" w:color="auto"/>
                    <w:right w:val="none" w:sz="0" w:space="0" w:color="auto"/>
                  </w:divBdr>
                </w:div>
                <w:div w:id="2033531194">
                  <w:marLeft w:val="0"/>
                  <w:marRight w:val="0"/>
                  <w:marTop w:val="30"/>
                  <w:marBottom w:val="40"/>
                  <w:divBdr>
                    <w:top w:val="none" w:sz="0" w:space="0" w:color="auto"/>
                    <w:left w:val="none" w:sz="0" w:space="0" w:color="auto"/>
                    <w:bottom w:val="none" w:sz="0" w:space="0" w:color="auto"/>
                    <w:right w:val="none" w:sz="0" w:space="0" w:color="auto"/>
                  </w:divBdr>
                </w:div>
                <w:div w:id="1926065854">
                  <w:marLeft w:val="0"/>
                  <w:marRight w:val="0"/>
                  <w:marTop w:val="30"/>
                  <w:marBottom w:val="40"/>
                  <w:divBdr>
                    <w:top w:val="none" w:sz="0" w:space="0" w:color="auto"/>
                    <w:left w:val="none" w:sz="0" w:space="0" w:color="auto"/>
                    <w:bottom w:val="none" w:sz="0" w:space="0" w:color="auto"/>
                    <w:right w:val="none" w:sz="0" w:space="0" w:color="auto"/>
                  </w:divBdr>
                </w:div>
                <w:div w:id="424689856">
                  <w:marLeft w:val="0"/>
                  <w:marRight w:val="0"/>
                  <w:marTop w:val="30"/>
                  <w:marBottom w:val="40"/>
                  <w:divBdr>
                    <w:top w:val="none" w:sz="0" w:space="0" w:color="auto"/>
                    <w:left w:val="none" w:sz="0" w:space="0" w:color="auto"/>
                    <w:bottom w:val="none" w:sz="0" w:space="0" w:color="auto"/>
                    <w:right w:val="none" w:sz="0" w:space="0" w:color="auto"/>
                  </w:divBdr>
                </w:div>
                <w:div w:id="307050032">
                  <w:marLeft w:val="0"/>
                  <w:marRight w:val="0"/>
                  <w:marTop w:val="30"/>
                  <w:marBottom w:val="40"/>
                  <w:divBdr>
                    <w:top w:val="none" w:sz="0" w:space="0" w:color="auto"/>
                    <w:left w:val="none" w:sz="0" w:space="0" w:color="auto"/>
                    <w:bottom w:val="none" w:sz="0" w:space="0" w:color="auto"/>
                    <w:right w:val="none" w:sz="0" w:space="0" w:color="auto"/>
                  </w:divBdr>
                </w:div>
                <w:div w:id="1986087256">
                  <w:marLeft w:val="0"/>
                  <w:marRight w:val="0"/>
                  <w:marTop w:val="30"/>
                  <w:marBottom w:val="40"/>
                  <w:divBdr>
                    <w:top w:val="none" w:sz="0" w:space="0" w:color="auto"/>
                    <w:left w:val="none" w:sz="0" w:space="0" w:color="auto"/>
                    <w:bottom w:val="none" w:sz="0" w:space="0" w:color="auto"/>
                    <w:right w:val="none" w:sz="0" w:space="0" w:color="auto"/>
                  </w:divBdr>
                </w:div>
                <w:div w:id="1574969590">
                  <w:marLeft w:val="0"/>
                  <w:marRight w:val="0"/>
                  <w:marTop w:val="30"/>
                  <w:marBottom w:val="40"/>
                  <w:divBdr>
                    <w:top w:val="none" w:sz="0" w:space="0" w:color="auto"/>
                    <w:left w:val="none" w:sz="0" w:space="0" w:color="auto"/>
                    <w:bottom w:val="none" w:sz="0" w:space="0" w:color="auto"/>
                    <w:right w:val="none" w:sz="0" w:space="0" w:color="auto"/>
                  </w:divBdr>
                </w:div>
                <w:div w:id="441070759">
                  <w:marLeft w:val="0"/>
                  <w:marRight w:val="0"/>
                  <w:marTop w:val="30"/>
                  <w:marBottom w:val="40"/>
                  <w:divBdr>
                    <w:top w:val="none" w:sz="0" w:space="0" w:color="auto"/>
                    <w:left w:val="none" w:sz="0" w:space="0" w:color="auto"/>
                    <w:bottom w:val="none" w:sz="0" w:space="0" w:color="auto"/>
                    <w:right w:val="none" w:sz="0" w:space="0" w:color="auto"/>
                  </w:divBdr>
                </w:div>
                <w:div w:id="326905457">
                  <w:marLeft w:val="0"/>
                  <w:marRight w:val="0"/>
                  <w:marTop w:val="30"/>
                  <w:marBottom w:val="40"/>
                  <w:divBdr>
                    <w:top w:val="none" w:sz="0" w:space="0" w:color="auto"/>
                    <w:left w:val="none" w:sz="0" w:space="0" w:color="auto"/>
                    <w:bottom w:val="none" w:sz="0" w:space="0" w:color="auto"/>
                    <w:right w:val="none" w:sz="0" w:space="0" w:color="auto"/>
                  </w:divBdr>
                </w:div>
                <w:div w:id="1175194616">
                  <w:marLeft w:val="0"/>
                  <w:marRight w:val="0"/>
                  <w:marTop w:val="30"/>
                  <w:marBottom w:val="40"/>
                  <w:divBdr>
                    <w:top w:val="none" w:sz="0" w:space="0" w:color="auto"/>
                    <w:left w:val="none" w:sz="0" w:space="0" w:color="auto"/>
                    <w:bottom w:val="none" w:sz="0" w:space="0" w:color="auto"/>
                    <w:right w:val="none" w:sz="0" w:space="0" w:color="auto"/>
                  </w:divBdr>
                </w:div>
                <w:div w:id="1106775217">
                  <w:marLeft w:val="0"/>
                  <w:marRight w:val="0"/>
                  <w:marTop w:val="30"/>
                  <w:marBottom w:val="40"/>
                  <w:divBdr>
                    <w:top w:val="none" w:sz="0" w:space="0" w:color="auto"/>
                    <w:left w:val="none" w:sz="0" w:space="0" w:color="auto"/>
                    <w:bottom w:val="none" w:sz="0" w:space="0" w:color="auto"/>
                    <w:right w:val="none" w:sz="0" w:space="0" w:color="auto"/>
                  </w:divBdr>
                </w:div>
                <w:div w:id="1831477964">
                  <w:marLeft w:val="0"/>
                  <w:marRight w:val="0"/>
                  <w:marTop w:val="30"/>
                  <w:marBottom w:val="40"/>
                  <w:divBdr>
                    <w:top w:val="none" w:sz="0" w:space="0" w:color="auto"/>
                    <w:left w:val="none" w:sz="0" w:space="0" w:color="auto"/>
                    <w:bottom w:val="none" w:sz="0" w:space="0" w:color="auto"/>
                    <w:right w:val="none" w:sz="0" w:space="0" w:color="auto"/>
                  </w:divBdr>
                </w:div>
                <w:div w:id="2132935610">
                  <w:marLeft w:val="0"/>
                  <w:marRight w:val="0"/>
                  <w:marTop w:val="30"/>
                  <w:marBottom w:val="40"/>
                  <w:divBdr>
                    <w:top w:val="none" w:sz="0" w:space="0" w:color="auto"/>
                    <w:left w:val="none" w:sz="0" w:space="0" w:color="auto"/>
                    <w:bottom w:val="none" w:sz="0" w:space="0" w:color="auto"/>
                    <w:right w:val="none" w:sz="0" w:space="0" w:color="auto"/>
                  </w:divBdr>
                </w:div>
                <w:div w:id="2117479913">
                  <w:marLeft w:val="0"/>
                  <w:marRight w:val="0"/>
                  <w:marTop w:val="30"/>
                  <w:marBottom w:val="40"/>
                  <w:divBdr>
                    <w:top w:val="none" w:sz="0" w:space="0" w:color="auto"/>
                    <w:left w:val="none" w:sz="0" w:space="0" w:color="auto"/>
                    <w:bottom w:val="none" w:sz="0" w:space="0" w:color="auto"/>
                    <w:right w:val="none" w:sz="0" w:space="0" w:color="auto"/>
                  </w:divBdr>
                </w:div>
                <w:div w:id="1709793485">
                  <w:marLeft w:val="0"/>
                  <w:marRight w:val="0"/>
                  <w:marTop w:val="30"/>
                  <w:marBottom w:val="40"/>
                  <w:divBdr>
                    <w:top w:val="none" w:sz="0" w:space="0" w:color="auto"/>
                    <w:left w:val="none" w:sz="0" w:space="0" w:color="auto"/>
                    <w:bottom w:val="none" w:sz="0" w:space="0" w:color="auto"/>
                    <w:right w:val="none" w:sz="0" w:space="0" w:color="auto"/>
                  </w:divBdr>
                </w:div>
                <w:div w:id="738987131">
                  <w:marLeft w:val="0"/>
                  <w:marRight w:val="0"/>
                  <w:marTop w:val="30"/>
                  <w:marBottom w:val="40"/>
                  <w:divBdr>
                    <w:top w:val="none" w:sz="0" w:space="0" w:color="auto"/>
                    <w:left w:val="none" w:sz="0" w:space="0" w:color="auto"/>
                    <w:bottom w:val="none" w:sz="0" w:space="0" w:color="auto"/>
                    <w:right w:val="none" w:sz="0" w:space="0" w:color="auto"/>
                  </w:divBdr>
                </w:div>
                <w:div w:id="1751854883">
                  <w:marLeft w:val="0"/>
                  <w:marRight w:val="0"/>
                  <w:marTop w:val="30"/>
                  <w:marBottom w:val="40"/>
                  <w:divBdr>
                    <w:top w:val="none" w:sz="0" w:space="0" w:color="auto"/>
                    <w:left w:val="none" w:sz="0" w:space="0" w:color="auto"/>
                    <w:bottom w:val="none" w:sz="0" w:space="0" w:color="auto"/>
                    <w:right w:val="none" w:sz="0" w:space="0" w:color="auto"/>
                  </w:divBdr>
                </w:div>
                <w:div w:id="2037146721">
                  <w:marLeft w:val="0"/>
                  <w:marRight w:val="0"/>
                  <w:marTop w:val="30"/>
                  <w:marBottom w:val="40"/>
                  <w:divBdr>
                    <w:top w:val="none" w:sz="0" w:space="0" w:color="auto"/>
                    <w:left w:val="none" w:sz="0" w:space="0" w:color="auto"/>
                    <w:bottom w:val="none" w:sz="0" w:space="0" w:color="auto"/>
                    <w:right w:val="none" w:sz="0" w:space="0" w:color="auto"/>
                  </w:divBdr>
                </w:div>
                <w:div w:id="1998222499">
                  <w:marLeft w:val="0"/>
                  <w:marRight w:val="0"/>
                  <w:marTop w:val="30"/>
                  <w:marBottom w:val="40"/>
                  <w:divBdr>
                    <w:top w:val="none" w:sz="0" w:space="0" w:color="auto"/>
                    <w:left w:val="none" w:sz="0" w:space="0" w:color="auto"/>
                    <w:bottom w:val="none" w:sz="0" w:space="0" w:color="auto"/>
                    <w:right w:val="none" w:sz="0" w:space="0" w:color="auto"/>
                  </w:divBdr>
                </w:div>
                <w:div w:id="1221790636">
                  <w:marLeft w:val="0"/>
                  <w:marRight w:val="0"/>
                  <w:marTop w:val="30"/>
                  <w:marBottom w:val="40"/>
                  <w:divBdr>
                    <w:top w:val="none" w:sz="0" w:space="0" w:color="auto"/>
                    <w:left w:val="none" w:sz="0" w:space="0" w:color="auto"/>
                    <w:bottom w:val="none" w:sz="0" w:space="0" w:color="auto"/>
                    <w:right w:val="none" w:sz="0" w:space="0" w:color="auto"/>
                  </w:divBdr>
                </w:div>
                <w:div w:id="1280531967">
                  <w:marLeft w:val="0"/>
                  <w:marRight w:val="0"/>
                  <w:marTop w:val="30"/>
                  <w:marBottom w:val="40"/>
                  <w:divBdr>
                    <w:top w:val="none" w:sz="0" w:space="0" w:color="auto"/>
                    <w:left w:val="none" w:sz="0" w:space="0" w:color="auto"/>
                    <w:bottom w:val="none" w:sz="0" w:space="0" w:color="auto"/>
                    <w:right w:val="none" w:sz="0" w:space="0" w:color="auto"/>
                  </w:divBdr>
                </w:div>
                <w:div w:id="494343218">
                  <w:marLeft w:val="0"/>
                  <w:marRight w:val="0"/>
                  <w:marTop w:val="30"/>
                  <w:marBottom w:val="40"/>
                  <w:divBdr>
                    <w:top w:val="none" w:sz="0" w:space="0" w:color="auto"/>
                    <w:left w:val="none" w:sz="0" w:space="0" w:color="auto"/>
                    <w:bottom w:val="none" w:sz="0" w:space="0" w:color="auto"/>
                    <w:right w:val="none" w:sz="0" w:space="0" w:color="auto"/>
                  </w:divBdr>
                </w:div>
                <w:div w:id="1302803910">
                  <w:marLeft w:val="0"/>
                  <w:marRight w:val="0"/>
                  <w:marTop w:val="30"/>
                  <w:marBottom w:val="40"/>
                  <w:divBdr>
                    <w:top w:val="none" w:sz="0" w:space="0" w:color="auto"/>
                    <w:left w:val="none" w:sz="0" w:space="0" w:color="auto"/>
                    <w:bottom w:val="none" w:sz="0" w:space="0" w:color="auto"/>
                    <w:right w:val="none" w:sz="0" w:space="0" w:color="auto"/>
                  </w:divBdr>
                </w:div>
                <w:div w:id="60492715">
                  <w:marLeft w:val="0"/>
                  <w:marRight w:val="0"/>
                  <w:marTop w:val="30"/>
                  <w:marBottom w:val="40"/>
                  <w:divBdr>
                    <w:top w:val="none" w:sz="0" w:space="0" w:color="auto"/>
                    <w:left w:val="none" w:sz="0" w:space="0" w:color="auto"/>
                    <w:bottom w:val="none" w:sz="0" w:space="0" w:color="auto"/>
                    <w:right w:val="none" w:sz="0" w:space="0" w:color="auto"/>
                  </w:divBdr>
                </w:div>
                <w:div w:id="457266132">
                  <w:marLeft w:val="0"/>
                  <w:marRight w:val="0"/>
                  <w:marTop w:val="30"/>
                  <w:marBottom w:val="40"/>
                  <w:divBdr>
                    <w:top w:val="none" w:sz="0" w:space="0" w:color="auto"/>
                    <w:left w:val="none" w:sz="0" w:space="0" w:color="auto"/>
                    <w:bottom w:val="none" w:sz="0" w:space="0" w:color="auto"/>
                    <w:right w:val="none" w:sz="0" w:space="0" w:color="auto"/>
                  </w:divBdr>
                </w:div>
                <w:div w:id="442767451">
                  <w:marLeft w:val="0"/>
                  <w:marRight w:val="0"/>
                  <w:marTop w:val="30"/>
                  <w:marBottom w:val="40"/>
                  <w:divBdr>
                    <w:top w:val="none" w:sz="0" w:space="0" w:color="auto"/>
                    <w:left w:val="none" w:sz="0" w:space="0" w:color="auto"/>
                    <w:bottom w:val="none" w:sz="0" w:space="0" w:color="auto"/>
                    <w:right w:val="none" w:sz="0" w:space="0" w:color="auto"/>
                  </w:divBdr>
                </w:div>
                <w:div w:id="1862619882">
                  <w:marLeft w:val="0"/>
                  <w:marRight w:val="0"/>
                  <w:marTop w:val="30"/>
                  <w:marBottom w:val="40"/>
                  <w:divBdr>
                    <w:top w:val="none" w:sz="0" w:space="0" w:color="auto"/>
                    <w:left w:val="none" w:sz="0" w:space="0" w:color="auto"/>
                    <w:bottom w:val="none" w:sz="0" w:space="0" w:color="auto"/>
                    <w:right w:val="none" w:sz="0" w:space="0" w:color="auto"/>
                  </w:divBdr>
                </w:div>
                <w:div w:id="1821455921">
                  <w:marLeft w:val="0"/>
                  <w:marRight w:val="0"/>
                  <w:marTop w:val="30"/>
                  <w:marBottom w:val="40"/>
                  <w:divBdr>
                    <w:top w:val="none" w:sz="0" w:space="0" w:color="auto"/>
                    <w:left w:val="none" w:sz="0" w:space="0" w:color="auto"/>
                    <w:bottom w:val="none" w:sz="0" w:space="0" w:color="auto"/>
                    <w:right w:val="none" w:sz="0" w:space="0" w:color="auto"/>
                  </w:divBdr>
                </w:div>
                <w:div w:id="212473741">
                  <w:marLeft w:val="0"/>
                  <w:marRight w:val="0"/>
                  <w:marTop w:val="30"/>
                  <w:marBottom w:val="40"/>
                  <w:divBdr>
                    <w:top w:val="none" w:sz="0" w:space="0" w:color="auto"/>
                    <w:left w:val="none" w:sz="0" w:space="0" w:color="auto"/>
                    <w:bottom w:val="none" w:sz="0" w:space="0" w:color="auto"/>
                    <w:right w:val="none" w:sz="0" w:space="0" w:color="auto"/>
                  </w:divBdr>
                </w:div>
                <w:div w:id="156700118">
                  <w:marLeft w:val="0"/>
                  <w:marRight w:val="0"/>
                  <w:marTop w:val="30"/>
                  <w:marBottom w:val="40"/>
                  <w:divBdr>
                    <w:top w:val="none" w:sz="0" w:space="0" w:color="auto"/>
                    <w:left w:val="none" w:sz="0" w:space="0" w:color="auto"/>
                    <w:bottom w:val="none" w:sz="0" w:space="0" w:color="auto"/>
                    <w:right w:val="none" w:sz="0" w:space="0" w:color="auto"/>
                  </w:divBdr>
                </w:div>
                <w:div w:id="1617910074">
                  <w:marLeft w:val="0"/>
                  <w:marRight w:val="0"/>
                  <w:marTop w:val="30"/>
                  <w:marBottom w:val="40"/>
                  <w:divBdr>
                    <w:top w:val="none" w:sz="0" w:space="0" w:color="auto"/>
                    <w:left w:val="none" w:sz="0" w:space="0" w:color="auto"/>
                    <w:bottom w:val="none" w:sz="0" w:space="0" w:color="auto"/>
                    <w:right w:val="none" w:sz="0" w:space="0" w:color="auto"/>
                  </w:divBdr>
                </w:div>
                <w:div w:id="546451882">
                  <w:marLeft w:val="0"/>
                  <w:marRight w:val="0"/>
                  <w:marTop w:val="30"/>
                  <w:marBottom w:val="40"/>
                  <w:divBdr>
                    <w:top w:val="none" w:sz="0" w:space="0" w:color="auto"/>
                    <w:left w:val="none" w:sz="0" w:space="0" w:color="auto"/>
                    <w:bottom w:val="none" w:sz="0" w:space="0" w:color="auto"/>
                    <w:right w:val="none" w:sz="0" w:space="0" w:color="auto"/>
                  </w:divBdr>
                </w:div>
                <w:div w:id="1484925553">
                  <w:marLeft w:val="0"/>
                  <w:marRight w:val="0"/>
                  <w:marTop w:val="30"/>
                  <w:marBottom w:val="40"/>
                  <w:divBdr>
                    <w:top w:val="none" w:sz="0" w:space="0" w:color="auto"/>
                    <w:left w:val="none" w:sz="0" w:space="0" w:color="auto"/>
                    <w:bottom w:val="none" w:sz="0" w:space="0" w:color="auto"/>
                    <w:right w:val="none" w:sz="0" w:space="0" w:color="auto"/>
                  </w:divBdr>
                </w:div>
                <w:div w:id="916749726">
                  <w:marLeft w:val="0"/>
                  <w:marRight w:val="0"/>
                  <w:marTop w:val="30"/>
                  <w:marBottom w:val="40"/>
                  <w:divBdr>
                    <w:top w:val="none" w:sz="0" w:space="0" w:color="auto"/>
                    <w:left w:val="none" w:sz="0" w:space="0" w:color="auto"/>
                    <w:bottom w:val="none" w:sz="0" w:space="0" w:color="auto"/>
                    <w:right w:val="none" w:sz="0" w:space="0" w:color="auto"/>
                  </w:divBdr>
                </w:div>
                <w:div w:id="1007907306">
                  <w:marLeft w:val="0"/>
                  <w:marRight w:val="0"/>
                  <w:marTop w:val="30"/>
                  <w:marBottom w:val="40"/>
                  <w:divBdr>
                    <w:top w:val="none" w:sz="0" w:space="0" w:color="auto"/>
                    <w:left w:val="none" w:sz="0" w:space="0" w:color="auto"/>
                    <w:bottom w:val="none" w:sz="0" w:space="0" w:color="auto"/>
                    <w:right w:val="none" w:sz="0" w:space="0" w:color="auto"/>
                  </w:divBdr>
                </w:div>
                <w:div w:id="1380712984">
                  <w:marLeft w:val="0"/>
                  <w:marRight w:val="0"/>
                  <w:marTop w:val="30"/>
                  <w:marBottom w:val="40"/>
                  <w:divBdr>
                    <w:top w:val="none" w:sz="0" w:space="0" w:color="auto"/>
                    <w:left w:val="none" w:sz="0" w:space="0" w:color="auto"/>
                    <w:bottom w:val="none" w:sz="0" w:space="0" w:color="auto"/>
                    <w:right w:val="none" w:sz="0" w:space="0" w:color="auto"/>
                  </w:divBdr>
                </w:div>
                <w:div w:id="1519003653">
                  <w:marLeft w:val="0"/>
                  <w:marRight w:val="0"/>
                  <w:marTop w:val="30"/>
                  <w:marBottom w:val="40"/>
                  <w:divBdr>
                    <w:top w:val="none" w:sz="0" w:space="0" w:color="auto"/>
                    <w:left w:val="none" w:sz="0" w:space="0" w:color="auto"/>
                    <w:bottom w:val="none" w:sz="0" w:space="0" w:color="auto"/>
                    <w:right w:val="none" w:sz="0" w:space="0" w:color="auto"/>
                  </w:divBdr>
                </w:div>
                <w:div w:id="1848901912">
                  <w:marLeft w:val="0"/>
                  <w:marRight w:val="0"/>
                  <w:marTop w:val="30"/>
                  <w:marBottom w:val="40"/>
                  <w:divBdr>
                    <w:top w:val="none" w:sz="0" w:space="0" w:color="auto"/>
                    <w:left w:val="none" w:sz="0" w:space="0" w:color="auto"/>
                    <w:bottom w:val="none" w:sz="0" w:space="0" w:color="auto"/>
                    <w:right w:val="none" w:sz="0" w:space="0" w:color="auto"/>
                  </w:divBdr>
                </w:div>
                <w:div w:id="1851488995">
                  <w:marLeft w:val="0"/>
                  <w:marRight w:val="0"/>
                  <w:marTop w:val="30"/>
                  <w:marBottom w:val="40"/>
                  <w:divBdr>
                    <w:top w:val="none" w:sz="0" w:space="0" w:color="auto"/>
                    <w:left w:val="none" w:sz="0" w:space="0" w:color="auto"/>
                    <w:bottom w:val="none" w:sz="0" w:space="0" w:color="auto"/>
                    <w:right w:val="none" w:sz="0" w:space="0" w:color="auto"/>
                  </w:divBdr>
                </w:div>
                <w:div w:id="366567698">
                  <w:marLeft w:val="0"/>
                  <w:marRight w:val="0"/>
                  <w:marTop w:val="30"/>
                  <w:marBottom w:val="40"/>
                  <w:divBdr>
                    <w:top w:val="none" w:sz="0" w:space="0" w:color="auto"/>
                    <w:left w:val="none" w:sz="0" w:space="0" w:color="auto"/>
                    <w:bottom w:val="none" w:sz="0" w:space="0" w:color="auto"/>
                    <w:right w:val="none" w:sz="0" w:space="0" w:color="auto"/>
                  </w:divBdr>
                </w:div>
                <w:div w:id="616911042">
                  <w:marLeft w:val="0"/>
                  <w:marRight w:val="0"/>
                  <w:marTop w:val="30"/>
                  <w:marBottom w:val="40"/>
                  <w:divBdr>
                    <w:top w:val="none" w:sz="0" w:space="0" w:color="auto"/>
                    <w:left w:val="none" w:sz="0" w:space="0" w:color="auto"/>
                    <w:bottom w:val="none" w:sz="0" w:space="0" w:color="auto"/>
                    <w:right w:val="none" w:sz="0" w:space="0" w:color="auto"/>
                  </w:divBdr>
                </w:div>
                <w:div w:id="936448060">
                  <w:marLeft w:val="0"/>
                  <w:marRight w:val="0"/>
                  <w:marTop w:val="30"/>
                  <w:marBottom w:val="40"/>
                  <w:divBdr>
                    <w:top w:val="none" w:sz="0" w:space="0" w:color="auto"/>
                    <w:left w:val="none" w:sz="0" w:space="0" w:color="auto"/>
                    <w:bottom w:val="none" w:sz="0" w:space="0" w:color="auto"/>
                    <w:right w:val="none" w:sz="0" w:space="0" w:color="auto"/>
                  </w:divBdr>
                </w:div>
                <w:div w:id="1811630992">
                  <w:marLeft w:val="0"/>
                  <w:marRight w:val="0"/>
                  <w:marTop w:val="30"/>
                  <w:marBottom w:val="40"/>
                  <w:divBdr>
                    <w:top w:val="none" w:sz="0" w:space="0" w:color="auto"/>
                    <w:left w:val="none" w:sz="0" w:space="0" w:color="auto"/>
                    <w:bottom w:val="none" w:sz="0" w:space="0" w:color="auto"/>
                    <w:right w:val="none" w:sz="0" w:space="0" w:color="auto"/>
                  </w:divBdr>
                </w:div>
                <w:div w:id="1616868192">
                  <w:marLeft w:val="0"/>
                  <w:marRight w:val="0"/>
                  <w:marTop w:val="30"/>
                  <w:marBottom w:val="40"/>
                  <w:divBdr>
                    <w:top w:val="none" w:sz="0" w:space="0" w:color="auto"/>
                    <w:left w:val="none" w:sz="0" w:space="0" w:color="auto"/>
                    <w:bottom w:val="none" w:sz="0" w:space="0" w:color="auto"/>
                    <w:right w:val="none" w:sz="0" w:space="0" w:color="auto"/>
                  </w:divBdr>
                </w:div>
                <w:div w:id="1598513896">
                  <w:marLeft w:val="0"/>
                  <w:marRight w:val="0"/>
                  <w:marTop w:val="30"/>
                  <w:marBottom w:val="40"/>
                  <w:divBdr>
                    <w:top w:val="none" w:sz="0" w:space="0" w:color="auto"/>
                    <w:left w:val="none" w:sz="0" w:space="0" w:color="auto"/>
                    <w:bottom w:val="none" w:sz="0" w:space="0" w:color="auto"/>
                    <w:right w:val="none" w:sz="0" w:space="0" w:color="auto"/>
                  </w:divBdr>
                </w:div>
                <w:div w:id="249312575">
                  <w:marLeft w:val="0"/>
                  <w:marRight w:val="0"/>
                  <w:marTop w:val="30"/>
                  <w:marBottom w:val="40"/>
                  <w:divBdr>
                    <w:top w:val="none" w:sz="0" w:space="0" w:color="auto"/>
                    <w:left w:val="none" w:sz="0" w:space="0" w:color="auto"/>
                    <w:bottom w:val="none" w:sz="0" w:space="0" w:color="auto"/>
                    <w:right w:val="none" w:sz="0" w:space="0" w:color="auto"/>
                  </w:divBdr>
                </w:div>
                <w:div w:id="1435829697">
                  <w:marLeft w:val="0"/>
                  <w:marRight w:val="0"/>
                  <w:marTop w:val="30"/>
                  <w:marBottom w:val="40"/>
                  <w:divBdr>
                    <w:top w:val="none" w:sz="0" w:space="0" w:color="auto"/>
                    <w:left w:val="none" w:sz="0" w:space="0" w:color="auto"/>
                    <w:bottom w:val="none" w:sz="0" w:space="0" w:color="auto"/>
                    <w:right w:val="none" w:sz="0" w:space="0" w:color="auto"/>
                  </w:divBdr>
                </w:div>
                <w:div w:id="1125149809">
                  <w:marLeft w:val="0"/>
                  <w:marRight w:val="0"/>
                  <w:marTop w:val="30"/>
                  <w:marBottom w:val="40"/>
                  <w:divBdr>
                    <w:top w:val="none" w:sz="0" w:space="0" w:color="auto"/>
                    <w:left w:val="none" w:sz="0" w:space="0" w:color="auto"/>
                    <w:bottom w:val="none" w:sz="0" w:space="0" w:color="auto"/>
                    <w:right w:val="none" w:sz="0" w:space="0" w:color="auto"/>
                  </w:divBdr>
                </w:div>
                <w:div w:id="1265311626">
                  <w:marLeft w:val="0"/>
                  <w:marRight w:val="0"/>
                  <w:marTop w:val="30"/>
                  <w:marBottom w:val="40"/>
                  <w:divBdr>
                    <w:top w:val="none" w:sz="0" w:space="0" w:color="auto"/>
                    <w:left w:val="none" w:sz="0" w:space="0" w:color="auto"/>
                    <w:bottom w:val="none" w:sz="0" w:space="0" w:color="auto"/>
                    <w:right w:val="none" w:sz="0" w:space="0" w:color="auto"/>
                  </w:divBdr>
                </w:div>
                <w:div w:id="320892048">
                  <w:marLeft w:val="0"/>
                  <w:marRight w:val="0"/>
                  <w:marTop w:val="30"/>
                  <w:marBottom w:val="40"/>
                  <w:divBdr>
                    <w:top w:val="none" w:sz="0" w:space="0" w:color="auto"/>
                    <w:left w:val="none" w:sz="0" w:space="0" w:color="auto"/>
                    <w:bottom w:val="none" w:sz="0" w:space="0" w:color="auto"/>
                    <w:right w:val="none" w:sz="0" w:space="0" w:color="auto"/>
                  </w:divBdr>
                </w:div>
                <w:div w:id="1965034808">
                  <w:marLeft w:val="0"/>
                  <w:marRight w:val="0"/>
                  <w:marTop w:val="30"/>
                  <w:marBottom w:val="40"/>
                  <w:divBdr>
                    <w:top w:val="none" w:sz="0" w:space="0" w:color="auto"/>
                    <w:left w:val="none" w:sz="0" w:space="0" w:color="auto"/>
                    <w:bottom w:val="none" w:sz="0" w:space="0" w:color="auto"/>
                    <w:right w:val="none" w:sz="0" w:space="0" w:color="auto"/>
                  </w:divBdr>
                </w:div>
                <w:div w:id="647827851">
                  <w:marLeft w:val="0"/>
                  <w:marRight w:val="0"/>
                  <w:marTop w:val="30"/>
                  <w:marBottom w:val="40"/>
                  <w:divBdr>
                    <w:top w:val="none" w:sz="0" w:space="0" w:color="auto"/>
                    <w:left w:val="none" w:sz="0" w:space="0" w:color="auto"/>
                    <w:bottom w:val="none" w:sz="0" w:space="0" w:color="auto"/>
                    <w:right w:val="none" w:sz="0" w:space="0" w:color="auto"/>
                  </w:divBdr>
                </w:div>
                <w:div w:id="53090639">
                  <w:marLeft w:val="0"/>
                  <w:marRight w:val="0"/>
                  <w:marTop w:val="30"/>
                  <w:marBottom w:val="40"/>
                  <w:divBdr>
                    <w:top w:val="none" w:sz="0" w:space="0" w:color="auto"/>
                    <w:left w:val="none" w:sz="0" w:space="0" w:color="auto"/>
                    <w:bottom w:val="none" w:sz="0" w:space="0" w:color="auto"/>
                    <w:right w:val="none" w:sz="0" w:space="0" w:color="auto"/>
                  </w:divBdr>
                </w:div>
                <w:div w:id="190918792">
                  <w:marLeft w:val="0"/>
                  <w:marRight w:val="0"/>
                  <w:marTop w:val="30"/>
                  <w:marBottom w:val="40"/>
                  <w:divBdr>
                    <w:top w:val="none" w:sz="0" w:space="0" w:color="auto"/>
                    <w:left w:val="none" w:sz="0" w:space="0" w:color="auto"/>
                    <w:bottom w:val="none" w:sz="0" w:space="0" w:color="auto"/>
                    <w:right w:val="none" w:sz="0" w:space="0" w:color="auto"/>
                  </w:divBdr>
                </w:div>
                <w:div w:id="1692487732">
                  <w:marLeft w:val="0"/>
                  <w:marRight w:val="0"/>
                  <w:marTop w:val="30"/>
                  <w:marBottom w:val="40"/>
                  <w:divBdr>
                    <w:top w:val="none" w:sz="0" w:space="0" w:color="auto"/>
                    <w:left w:val="none" w:sz="0" w:space="0" w:color="auto"/>
                    <w:bottom w:val="none" w:sz="0" w:space="0" w:color="auto"/>
                    <w:right w:val="none" w:sz="0" w:space="0" w:color="auto"/>
                  </w:divBdr>
                </w:div>
                <w:div w:id="2014411093">
                  <w:marLeft w:val="0"/>
                  <w:marRight w:val="0"/>
                  <w:marTop w:val="30"/>
                  <w:marBottom w:val="40"/>
                  <w:divBdr>
                    <w:top w:val="none" w:sz="0" w:space="0" w:color="auto"/>
                    <w:left w:val="none" w:sz="0" w:space="0" w:color="auto"/>
                    <w:bottom w:val="none" w:sz="0" w:space="0" w:color="auto"/>
                    <w:right w:val="none" w:sz="0" w:space="0" w:color="auto"/>
                  </w:divBdr>
                </w:div>
                <w:div w:id="1729643864">
                  <w:marLeft w:val="0"/>
                  <w:marRight w:val="0"/>
                  <w:marTop w:val="30"/>
                  <w:marBottom w:val="30"/>
                  <w:divBdr>
                    <w:top w:val="none" w:sz="0" w:space="0" w:color="auto"/>
                    <w:left w:val="none" w:sz="0" w:space="0" w:color="auto"/>
                    <w:bottom w:val="none" w:sz="0" w:space="0" w:color="auto"/>
                    <w:right w:val="none" w:sz="0" w:space="0" w:color="auto"/>
                  </w:divBdr>
                </w:div>
                <w:div w:id="1808280147">
                  <w:marLeft w:val="0"/>
                  <w:marRight w:val="0"/>
                  <w:marTop w:val="30"/>
                  <w:marBottom w:val="30"/>
                  <w:divBdr>
                    <w:top w:val="none" w:sz="0" w:space="0" w:color="auto"/>
                    <w:left w:val="none" w:sz="0" w:space="0" w:color="auto"/>
                    <w:bottom w:val="none" w:sz="0" w:space="0" w:color="auto"/>
                    <w:right w:val="none" w:sz="0" w:space="0" w:color="auto"/>
                  </w:divBdr>
                </w:div>
                <w:div w:id="1356036311">
                  <w:marLeft w:val="0"/>
                  <w:marRight w:val="0"/>
                  <w:marTop w:val="30"/>
                  <w:marBottom w:val="30"/>
                  <w:divBdr>
                    <w:top w:val="none" w:sz="0" w:space="0" w:color="auto"/>
                    <w:left w:val="none" w:sz="0" w:space="0" w:color="auto"/>
                    <w:bottom w:val="none" w:sz="0" w:space="0" w:color="auto"/>
                    <w:right w:val="none" w:sz="0" w:space="0" w:color="auto"/>
                  </w:divBdr>
                </w:div>
                <w:div w:id="2115904759">
                  <w:marLeft w:val="0"/>
                  <w:marRight w:val="0"/>
                  <w:marTop w:val="30"/>
                  <w:marBottom w:val="30"/>
                  <w:divBdr>
                    <w:top w:val="none" w:sz="0" w:space="0" w:color="auto"/>
                    <w:left w:val="none" w:sz="0" w:space="0" w:color="auto"/>
                    <w:bottom w:val="none" w:sz="0" w:space="0" w:color="auto"/>
                    <w:right w:val="none" w:sz="0" w:space="0" w:color="auto"/>
                  </w:divBdr>
                </w:div>
                <w:div w:id="1030103115">
                  <w:marLeft w:val="0"/>
                  <w:marRight w:val="0"/>
                  <w:marTop w:val="30"/>
                  <w:marBottom w:val="30"/>
                  <w:divBdr>
                    <w:top w:val="none" w:sz="0" w:space="0" w:color="auto"/>
                    <w:left w:val="none" w:sz="0" w:space="0" w:color="auto"/>
                    <w:bottom w:val="none" w:sz="0" w:space="0" w:color="auto"/>
                    <w:right w:val="none" w:sz="0" w:space="0" w:color="auto"/>
                  </w:divBdr>
                </w:div>
                <w:div w:id="27994747">
                  <w:marLeft w:val="0"/>
                  <w:marRight w:val="0"/>
                  <w:marTop w:val="30"/>
                  <w:marBottom w:val="30"/>
                  <w:divBdr>
                    <w:top w:val="none" w:sz="0" w:space="0" w:color="auto"/>
                    <w:left w:val="none" w:sz="0" w:space="0" w:color="auto"/>
                    <w:bottom w:val="none" w:sz="0" w:space="0" w:color="auto"/>
                    <w:right w:val="none" w:sz="0" w:space="0" w:color="auto"/>
                  </w:divBdr>
                </w:div>
                <w:div w:id="1030179870">
                  <w:marLeft w:val="0"/>
                  <w:marRight w:val="0"/>
                  <w:marTop w:val="30"/>
                  <w:marBottom w:val="30"/>
                  <w:divBdr>
                    <w:top w:val="none" w:sz="0" w:space="0" w:color="auto"/>
                    <w:left w:val="none" w:sz="0" w:space="0" w:color="auto"/>
                    <w:bottom w:val="none" w:sz="0" w:space="0" w:color="auto"/>
                    <w:right w:val="none" w:sz="0" w:space="0" w:color="auto"/>
                  </w:divBdr>
                </w:div>
                <w:div w:id="1837960914">
                  <w:marLeft w:val="0"/>
                  <w:marRight w:val="0"/>
                  <w:marTop w:val="0"/>
                  <w:marBottom w:val="0"/>
                  <w:divBdr>
                    <w:top w:val="none" w:sz="0" w:space="0" w:color="auto"/>
                    <w:left w:val="none" w:sz="0" w:space="0" w:color="auto"/>
                    <w:bottom w:val="none" w:sz="0" w:space="0" w:color="auto"/>
                    <w:right w:val="none" w:sz="0" w:space="0" w:color="auto"/>
                  </w:divBdr>
                </w:div>
                <w:div w:id="644048305">
                  <w:marLeft w:val="0"/>
                  <w:marRight w:val="0"/>
                  <w:marTop w:val="0"/>
                  <w:marBottom w:val="0"/>
                  <w:divBdr>
                    <w:top w:val="none" w:sz="0" w:space="0" w:color="auto"/>
                    <w:left w:val="none" w:sz="0" w:space="0" w:color="auto"/>
                    <w:bottom w:val="none" w:sz="0" w:space="0" w:color="auto"/>
                    <w:right w:val="none" w:sz="0" w:space="0" w:color="auto"/>
                  </w:divBdr>
                </w:div>
                <w:div w:id="1526556585">
                  <w:marLeft w:val="0"/>
                  <w:marRight w:val="0"/>
                  <w:marTop w:val="0"/>
                  <w:marBottom w:val="0"/>
                  <w:divBdr>
                    <w:top w:val="none" w:sz="0" w:space="0" w:color="auto"/>
                    <w:left w:val="none" w:sz="0" w:space="0" w:color="auto"/>
                    <w:bottom w:val="none" w:sz="0" w:space="0" w:color="auto"/>
                    <w:right w:val="none" w:sz="0" w:space="0" w:color="auto"/>
                  </w:divBdr>
                </w:div>
                <w:div w:id="1819883579">
                  <w:marLeft w:val="0"/>
                  <w:marRight w:val="0"/>
                  <w:marTop w:val="0"/>
                  <w:marBottom w:val="0"/>
                  <w:divBdr>
                    <w:top w:val="none" w:sz="0" w:space="0" w:color="auto"/>
                    <w:left w:val="none" w:sz="0" w:space="0" w:color="auto"/>
                    <w:bottom w:val="none" w:sz="0" w:space="0" w:color="auto"/>
                    <w:right w:val="none" w:sz="0" w:space="0" w:color="auto"/>
                  </w:divBdr>
                </w:div>
                <w:div w:id="892619733">
                  <w:marLeft w:val="0"/>
                  <w:marRight w:val="0"/>
                  <w:marTop w:val="0"/>
                  <w:marBottom w:val="0"/>
                  <w:divBdr>
                    <w:top w:val="none" w:sz="0" w:space="0" w:color="auto"/>
                    <w:left w:val="none" w:sz="0" w:space="0" w:color="auto"/>
                    <w:bottom w:val="none" w:sz="0" w:space="0" w:color="auto"/>
                    <w:right w:val="none" w:sz="0" w:space="0" w:color="auto"/>
                  </w:divBdr>
                </w:div>
                <w:div w:id="956062945">
                  <w:marLeft w:val="0"/>
                  <w:marRight w:val="0"/>
                  <w:marTop w:val="0"/>
                  <w:marBottom w:val="0"/>
                  <w:divBdr>
                    <w:top w:val="none" w:sz="0" w:space="0" w:color="auto"/>
                    <w:left w:val="none" w:sz="0" w:space="0" w:color="auto"/>
                    <w:bottom w:val="none" w:sz="0" w:space="0" w:color="auto"/>
                    <w:right w:val="none" w:sz="0" w:space="0" w:color="auto"/>
                  </w:divBdr>
                </w:div>
                <w:div w:id="1157384809">
                  <w:marLeft w:val="0"/>
                  <w:marRight w:val="0"/>
                  <w:marTop w:val="0"/>
                  <w:marBottom w:val="0"/>
                  <w:divBdr>
                    <w:top w:val="none" w:sz="0" w:space="0" w:color="auto"/>
                    <w:left w:val="none" w:sz="0" w:space="0" w:color="auto"/>
                    <w:bottom w:val="none" w:sz="0" w:space="0" w:color="auto"/>
                    <w:right w:val="none" w:sz="0" w:space="0" w:color="auto"/>
                  </w:divBdr>
                </w:div>
                <w:div w:id="749275237">
                  <w:marLeft w:val="0"/>
                  <w:marRight w:val="0"/>
                  <w:marTop w:val="0"/>
                  <w:marBottom w:val="101"/>
                  <w:divBdr>
                    <w:top w:val="none" w:sz="0" w:space="0" w:color="auto"/>
                    <w:left w:val="none" w:sz="0" w:space="0" w:color="auto"/>
                    <w:bottom w:val="none" w:sz="0" w:space="0" w:color="auto"/>
                    <w:right w:val="none" w:sz="0" w:space="0" w:color="auto"/>
                  </w:divBdr>
                </w:div>
                <w:div w:id="462306009">
                  <w:marLeft w:val="1260"/>
                  <w:marRight w:val="0"/>
                  <w:marTop w:val="0"/>
                  <w:marBottom w:val="101"/>
                  <w:divBdr>
                    <w:top w:val="none" w:sz="0" w:space="0" w:color="auto"/>
                    <w:left w:val="none" w:sz="0" w:space="0" w:color="auto"/>
                    <w:bottom w:val="none" w:sz="0" w:space="0" w:color="auto"/>
                    <w:right w:val="none" w:sz="0" w:space="0" w:color="auto"/>
                  </w:divBdr>
                </w:div>
                <w:div w:id="897547829">
                  <w:marLeft w:val="1260"/>
                  <w:marRight w:val="0"/>
                  <w:marTop w:val="0"/>
                  <w:marBottom w:val="101"/>
                  <w:divBdr>
                    <w:top w:val="none" w:sz="0" w:space="0" w:color="auto"/>
                    <w:left w:val="none" w:sz="0" w:space="0" w:color="auto"/>
                    <w:bottom w:val="none" w:sz="0" w:space="0" w:color="auto"/>
                    <w:right w:val="none" w:sz="0" w:space="0" w:color="auto"/>
                  </w:divBdr>
                </w:div>
                <w:div w:id="1475102907">
                  <w:marLeft w:val="1260"/>
                  <w:marRight w:val="0"/>
                  <w:marTop w:val="0"/>
                  <w:marBottom w:val="101"/>
                  <w:divBdr>
                    <w:top w:val="none" w:sz="0" w:space="0" w:color="auto"/>
                    <w:left w:val="none" w:sz="0" w:space="0" w:color="auto"/>
                    <w:bottom w:val="none" w:sz="0" w:space="0" w:color="auto"/>
                    <w:right w:val="none" w:sz="0" w:space="0" w:color="auto"/>
                  </w:divBdr>
                </w:div>
                <w:div w:id="1385182333">
                  <w:marLeft w:val="1260"/>
                  <w:marRight w:val="0"/>
                  <w:marTop w:val="0"/>
                  <w:marBottom w:val="101"/>
                  <w:divBdr>
                    <w:top w:val="none" w:sz="0" w:space="0" w:color="auto"/>
                    <w:left w:val="none" w:sz="0" w:space="0" w:color="auto"/>
                    <w:bottom w:val="none" w:sz="0" w:space="0" w:color="auto"/>
                    <w:right w:val="none" w:sz="0" w:space="0" w:color="auto"/>
                  </w:divBdr>
                </w:div>
                <w:div w:id="940382176">
                  <w:marLeft w:val="1260"/>
                  <w:marRight w:val="0"/>
                  <w:marTop w:val="0"/>
                  <w:marBottom w:val="101"/>
                  <w:divBdr>
                    <w:top w:val="none" w:sz="0" w:space="0" w:color="auto"/>
                    <w:left w:val="none" w:sz="0" w:space="0" w:color="auto"/>
                    <w:bottom w:val="none" w:sz="0" w:space="0" w:color="auto"/>
                    <w:right w:val="none" w:sz="0" w:space="0" w:color="auto"/>
                  </w:divBdr>
                </w:div>
                <w:div w:id="235824368">
                  <w:marLeft w:val="1260"/>
                  <w:marRight w:val="0"/>
                  <w:marTop w:val="0"/>
                  <w:marBottom w:val="101"/>
                  <w:divBdr>
                    <w:top w:val="none" w:sz="0" w:space="0" w:color="auto"/>
                    <w:left w:val="none" w:sz="0" w:space="0" w:color="auto"/>
                    <w:bottom w:val="none" w:sz="0" w:space="0" w:color="auto"/>
                    <w:right w:val="none" w:sz="0" w:space="0" w:color="auto"/>
                  </w:divBdr>
                </w:div>
                <w:div w:id="1726832172">
                  <w:marLeft w:val="1268"/>
                  <w:marRight w:val="0"/>
                  <w:marTop w:val="0"/>
                  <w:marBottom w:val="101"/>
                  <w:divBdr>
                    <w:top w:val="none" w:sz="0" w:space="0" w:color="auto"/>
                    <w:left w:val="none" w:sz="0" w:space="0" w:color="auto"/>
                    <w:bottom w:val="none" w:sz="0" w:space="0" w:color="auto"/>
                    <w:right w:val="none" w:sz="0" w:space="0" w:color="auto"/>
                  </w:divBdr>
                </w:div>
                <w:div w:id="1498300763">
                  <w:marLeft w:val="1268"/>
                  <w:marRight w:val="0"/>
                  <w:marTop w:val="0"/>
                  <w:marBottom w:val="101"/>
                  <w:divBdr>
                    <w:top w:val="none" w:sz="0" w:space="0" w:color="auto"/>
                    <w:left w:val="none" w:sz="0" w:space="0" w:color="auto"/>
                    <w:bottom w:val="none" w:sz="0" w:space="0" w:color="auto"/>
                    <w:right w:val="none" w:sz="0" w:space="0" w:color="auto"/>
                  </w:divBdr>
                </w:div>
                <w:div w:id="1632053579">
                  <w:marLeft w:val="1268"/>
                  <w:marRight w:val="0"/>
                  <w:marTop w:val="0"/>
                  <w:marBottom w:val="101"/>
                  <w:divBdr>
                    <w:top w:val="none" w:sz="0" w:space="0" w:color="auto"/>
                    <w:left w:val="none" w:sz="0" w:space="0" w:color="auto"/>
                    <w:bottom w:val="none" w:sz="0" w:space="0" w:color="auto"/>
                    <w:right w:val="none" w:sz="0" w:space="0" w:color="auto"/>
                  </w:divBdr>
                </w:div>
                <w:div w:id="1090397317">
                  <w:marLeft w:val="1268"/>
                  <w:marRight w:val="0"/>
                  <w:marTop w:val="0"/>
                  <w:marBottom w:val="101"/>
                  <w:divBdr>
                    <w:top w:val="none" w:sz="0" w:space="0" w:color="auto"/>
                    <w:left w:val="none" w:sz="0" w:space="0" w:color="auto"/>
                    <w:bottom w:val="none" w:sz="0" w:space="0" w:color="auto"/>
                    <w:right w:val="none" w:sz="0" w:space="0" w:color="auto"/>
                  </w:divBdr>
                </w:div>
                <w:div w:id="411005085">
                  <w:marLeft w:val="1268"/>
                  <w:marRight w:val="0"/>
                  <w:marTop w:val="0"/>
                  <w:marBottom w:val="101"/>
                  <w:divBdr>
                    <w:top w:val="none" w:sz="0" w:space="0" w:color="auto"/>
                    <w:left w:val="none" w:sz="0" w:space="0" w:color="auto"/>
                    <w:bottom w:val="none" w:sz="0" w:space="0" w:color="auto"/>
                    <w:right w:val="none" w:sz="0" w:space="0" w:color="auto"/>
                  </w:divBdr>
                </w:div>
                <w:div w:id="1595941116">
                  <w:marLeft w:val="1268"/>
                  <w:marRight w:val="0"/>
                  <w:marTop w:val="0"/>
                  <w:marBottom w:val="101"/>
                  <w:divBdr>
                    <w:top w:val="none" w:sz="0" w:space="0" w:color="auto"/>
                    <w:left w:val="none" w:sz="0" w:space="0" w:color="auto"/>
                    <w:bottom w:val="none" w:sz="0" w:space="0" w:color="auto"/>
                    <w:right w:val="none" w:sz="0" w:space="0" w:color="auto"/>
                  </w:divBdr>
                </w:div>
                <w:div w:id="2045208021">
                  <w:marLeft w:val="1260"/>
                  <w:marRight w:val="0"/>
                  <w:marTop w:val="0"/>
                  <w:marBottom w:val="101"/>
                  <w:divBdr>
                    <w:top w:val="none" w:sz="0" w:space="0" w:color="auto"/>
                    <w:left w:val="none" w:sz="0" w:space="0" w:color="auto"/>
                    <w:bottom w:val="none" w:sz="0" w:space="0" w:color="auto"/>
                    <w:right w:val="none" w:sz="0" w:space="0" w:color="auto"/>
                  </w:divBdr>
                </w:div>
                <w:div w:id="1168597814">
                  <w:marLeft w:val="1268"/>
                  <w:marRight w:val="0"/>
                  <w:marTop w:val="0"/>
                  <w:marBottom w:val="101"/>
                  <w:divBdr>
                    <w:top w:val="none" w:sz="0" w:space="0" w:color="auto"/>
                    <w:left w:val="none" w:sz="0" w:space="0" w:color="auto"/>
                    <w:bottom w:val="none" w:sz="0" w:space="0" w:color="auto"/>
                    <w:right w:val="none" w:sz="0" w:space="0" w:color="auto"/>
                  </w:divBdr>
                </w:div>
                <w:div w:id="912786656">
                  <w:marLeft w:val="1268"/>
                  <w:marRight w:val="0"/>
                  <w:marTop w:val="0"/>
                  <w:marBottom w:val="101"/>
                  <w:divBdr>
                    <w:top w:val="none" w:sz="0" w:space="0" w:color="auto"/>
                    <w:left w:val="none" w:sz="0" w:space="0" w:color="auto"/>
                    <w:bottom w:val="none" w:sz="0" w:space="0" w:color="auto"/>
                    <w:right w:val="none" w:sz="0" w:space="0" w:color="auto"/>
                  </w:divBdr>
                </w:div>
                <w:div w:id="357853510">
                  <w:marLeft w:val="1268"/>
                  <w:marRight w:val="0"/>
                  <w:marTop w:val="0"/>
                  <w:marBottom w:val="101"/>
                  <w:divBdr>
                    <w:top w:val="none" w:sz="0" w:space="0" w:color="auto"/>
                    <w:left w:val="none" w:sz="0" w:space="0" w:color="auto"/>
                    <w:bottom w:val="none" w:sz="0" w:space="0" w:color="auto"/>
                    <w:right w:val="none" w:sz="0" w:space="0" w:color="auto"/>
                  </w:divBdr>
                </w:div>
                <w:div w:id="963195143">
                  <w:marLeft w:val="1268"/>
                  <w:marRight w:val="0"/>
                  <w:marTop w:val="0"/>
                  <w:marBottom w:val="101"/>
                  <w:divBdr>
                    <w:top w:val="none" w:sz="0" w:space="0" w:color="auto"/>
                    <w:left w:val="none" w:sz="0" w:space="0" w:color="auto"/>
                    <w:bottom w:val="none" w:sz="0" w:space="0" w:color="auto"/>
                    <w:right w:val="none" w:sz="0" w:space="0" w:color="auto"/>
                  </w:divBdr>
                </w:div>
                <w:div w:id="1919288534">
                  <w:marLeft w:val="1268"/>
                  <w:marRight w:val="0"/>
                  <w:marTop w:val="0"/>
                  <w:marBottom w:val="101"/>
                  <w:divBdr>
                    <w:top w:val="none" w:sz="0" w:space="0" w:color="auto"/>
                    <w:left w:val="none" w:sz="0" w:space="0" w:color="auto"/>
                    <w:bottom w:val="none" w:sz="0" w:space="0" w:color="auto"/>
                    <w:right w:val="none" w:sz="0" w:space="0" w:color="auto"/>
                  </w:divBdr>
                </w:div>
                <w:div w:id="170414607">
                  <w:marLeft w:val="1268"/>
                  <w:marRight w:val="0"/>
                  <w:marTop w:val="0"/>
                  <w:marBottom w:val="101"/>
                  <w:divBdr>
                    <w:top w:val="none" w:sz="0" w:space="0" w:color="auto"/>
                    <w:left w:val="none" w:sz="0" w:space="0" w:color="auto"/>
                    <w:bottom w:val="none" w:sz="0" w:space="0" w:color="auto"/>
                    <w:right w:val="none" w:sz="0" w:space="0" w:color="auto"/>
                  </w:divBdr>
                </w:div>
                <w:div w:id="447966119">
                  <w:marLeft w:val="1268"/>
                  <w:marRight w:val="0"/>
                  <w:marTop w:val="0"/>
                  <w:marBottom w:val="101"/>
                  <w:divBdr>
                    <w:top w:val="none" w:sz="0" w:space="0" w:color="auto"/>
                    <w:left w:val="none" w:sz="0" w:space="0" w:color="auto"/>
                    <w:bottom w:val="none" w:sz="0" w:space="0" w:color="auto"/>
                    <w:right w:val="none" w:sz="0" w:space="0" w:color="auto"/>
                  </w:divBdr>
                </w:div>
                <w:div w:id="246572730">
                  <w:marLeft w:val="1268"/>
                  <w:marRight w:val="0"/>
                  <w:marTop w:val="0"/>
                  <w:marBottom w:val="101"/>
                  <w:divBdr>
                    <w:top w:val="none" w:sz="0" w:space="0" w:color="auto"/>
                    <w:left w:val="none" w:sz="0" w:space="0" w:color="auto"/>
                    <w:bottom w:val="none" w:sz="0" w:space="0" w:color="auto"/>
                    <w:right w:val="none" w:sz="0" w:space="0" w:color="auto"/>
                  </w:divBdr>
                </w:div>
                <w:div w:id="206722792">
                  <w:marLeft w:val="1268"/>
                  <w:marRight w:val="0"/>
                  <w:marTop w:val="0"/>
                  <w:marBottom w:val="101"/>
                  <w:divBdr>
                    <w:top w:val="none" w:sz="0" w:space="0" w:color="auto"/>
                    <w:left w:val="none" w:sz="0" w:space="0" w:color="auto"/>
                    <w:bottom w:val="none" w:sz="0" w:space="0" w:color="auto"/>
                    <w:right w:val="none" w:sz="0" w:space="0" w:color="auto"/>
                  </w:divBdr>
                </w:div>
                <w:div w:id="316765974">
                  <w:marLeft w:val="1268"/>
                  <w:marRight w:val="0"/>
                  <w:marTop w:val="0"/>
                  <w:marBottom w:val="101"/>
                  <w:divBdr>
                    <w:top w:val="none" w:sz="0" w:space="0" w:color="auto"/>
                    <w:left w:val="none" w:sz="0" w:space="0" w:color="auto"/>
                    <w:bottom w:val="none" w:sz="0" w:space="0" w:color="auto"/>
                    <w:right w:val="none" w:sz="0" w:space="0" w:color="auto"/>
                  </w:divBdr>
                </w:div>
                <w:div w:id="936788958">
                  <w:marLeft w:val="1268"/>
                  <w:marRight w:val="0"/>
                  <w:marTop w:val="0"/>
                  <w:marBottom w:val="101"/>
                  <w:divBdr>
                    <w:top w:val="none" w:sz="0" w:space="0" w:color="auto"/>
                    <w:left w:val="none" w:sz="0" w:space="0" w:color="auto"/>
                    <w:bottom w:val="none" w:sz="0" w:space="0" w:color="auto"/>
                    <w:right w:val="none" w:sz="0" w:space="0" w:color="auto"/>
                  </w:divBdr>
                </w:div>
                <w:div w:id="1012605511">
                  <w:marLeft w:val="1268"/>
                  <w:marRight w:val="0"/>
                  <w:marTop w:val="0"/>
                  <w:marBottom w:val="101"/>
                  <w:divBdr>
                    <w:top w:val="none" w:sz="0" w:space="0" w:color="auto"/>
                    <w:left w:val="none" w:sz="0" w:space="0" w:color="auto"/>
                    <w:bottom w:val="none" w:sz="0" w:space="0" w:color="auto"/>
                    <w:right w:val="none" w:sz="0" w:space="0" w:color="auto"/>
                  </w:divBdr>
                </w:div>
                <w:div w:id="358435328">
                  <w:marLeft w:val="1268"/>
                  <w:marRight w:val="0"/>
                  <w:marTop w:val="0"/>
                  <w:marBottom w:val="101"/>
                  <w:divBdr>
                    <w:top w:val="none" w:sz="0" w:space="0" w:color="auto"/>
                    <w:left w:val="none" w:sz="0" w:space="0" w:color="auto"/>
                    <w:bottom w:val="none" w:sz="0" w:space="0" w:color="auto"/>
                    <w:right w:val="none" w:sz="0" w:space="0" w:color="auto"/>
                  </w:divBdr>
                </w:div>
                <w:div w:id="267540182">
                  <w:marLeft w:val="1268"/>
                  <w:marRight w:val="0"/>
                  <w:marTop w:val="0"/>
                  <w:marBottom w:val="101"/>
                  <w:divBdr>
                    <w:top w:val="none" w:sz="0" w:space="0" w:color="auto"/>
                    <w:left w:val="none" w:sz="0" w:space="0" w:color="auto"/>
                    <w:bottom w:val="none" w:sz="0" w:space="0" w:color="auto"/>
                    <w:right w:val="none" w:sz="0" w:space="0" w:color="auto"/>
                  </w:divBdr>
                </w:div>
                <w:div w:id="1713967429">
                  <w:marLeft w:val="1268"/>
                  <w:marRight w:val="0"/>
                  <w:marTop w:val="0"/>
                  <w:marBottom w:val="101"/>
                  <w:divBdr>
                    <w:top w:val="none" w:sz="0" w:space="0" w:color="auto"/>
                    <w:left w:val="none" w:sz="0" w:space="0" w:color="auto"/>
                    <w:bottom w:val="none" w:sz="0" w:space="0" w:color="auto"/>
                    <w:right w:val="none" w:sz="0" w:space="0" w:color="auto"/>
                  </w:divBdr>
                </w:div>
                <w:div w:id="193427995">
                  <w:marLeft w:val="1268"/>
                  <w:marRight w:val="0"/>
                  <w:marTop w:val="0"/>
                  <w:marBottom w:val="101"/>
                  <w:divBdr>
                    <w:top w:val="none" w:sz="0" w:space="0" w:color="auto"/>
                    <w:left w:val="none" w:sz="0" w:space="0" w:color="auto"/>
                    <w:bottom w:val="none" w:sz="0" w:space="0" w:color="auto"/>
                    <w:right w:val="none" w:sz="0" w:space="0" w:color="auto"/>
                  </w:divBdr>
                </w:div>
                <w:div w:id="162822171">
                  <w:marLeft w:val="1268"/>
                  <w:marRight w:val="0"/>
                  <w:marTop w:val="0"/>
                  <w:marBottom w:val="101"/>
                  <w:divBdr>
                    <w:top w:val="none" w:sz="0" w:space="0" w:color="auto"/>
                    <w:left w:val="none" w:sz="0" w:space="0" w:color="auto"/>
                    <w:bottom w:val="none" w:sz="0" w:space="0" w:color="auto"/>
                    <w:right w:val="none" w:sz="0" w:space="0" w:color="auto"/>
                  </w:divBdr>
                </w:div>
                <w:div w:id="1129513667">
                  <w:marLeft w:val="1268"/>
                  <w:marRight w:val="0"/>
                  <w:marTop w:val="0"/>
                  <w:marBottom w:val="101"/>
                  <w:divBdr>
                    <w:top w:val="none" w:sz="0" w:space="0" w:color="auto"/>
                    <w:left w:val="none" w:sz="0" w:space="0" w:color="auto"/>
                    <w:bottom w:val="none" w:sz="0" w:space="0" w:color="auto"/>
                    <w:right w:val="none" w:sz="0" w:space="0" w:color="auto"/>
                  </w:divBdr>
                </w:div>
                <w:div w:id="2033605710">
                  <w:marLeft w:val="1268"/>
                  <w:marRight w:val="0"/>
                  <w:marTop w:val="0"/>
                  <w:marBottom w:val="101"/>
                  <w:divBdr>
                    <w:top w:val="none" w:sz="0" w:space="0" w:color="auto"/>
                    <w:left w:val="none" w:sz="0" w:space="0" w:color="auto"/>
                    <w:bottom w:val="none" w:sz="0" w:space="0" w:color="auto"/>
                    <w:right w:val="none" w:sz="0" w:space="0" w:color="auto"/>
                  </w:divBdr>
                </w:div>
                <w:div w:id="1115100944">
                  <w:marLeft w:val="1268"/>
                  <w:marRight w:val="0"/>
                  <w:marTop w:val="0"/>
                  <w:marBottom w:val="101"/>
                  <w:divBdr>
                    <w:top w:val="none" w:sz="0" w:space="0" w:color="auto"/>
                    <w:left w:val="none" w:sz="0" w:space="0" w:color="auto"/>
                    <w:bottom w:val="none" w:sz="0" w:space="0" w:color="auto"/>
                    <w:right w:val="none" w:sz="0" w:space="0" w:color="auto"/>
                  </w:divBdr>
                </w:div>
                <w:div w:id="1332293654">
                  <w:marLeft w:val="1268"/>
                  <w:marRight w:val="0"/>
                  <w:marTop w:val="0"/>
                  <w:marBottom w:val="101"/>
                  <w:divBdr>
                    <w:top w:val="none" w:sz="0" w:space="0" w:color="auto"/>
                    <w:left w:val="none" w:sz="0" w:space="0" w:color="auto"/>
                    <w:bottom w:val="none" w:sz="0" w:space="0" w:color="auto"/>
                    <w:right w:val="none" w:sz="0" w:space="0" w:color="auto"/>
                  </w:divBdr>
                </w:div>
                <w:div w:id="1544714044">
                  <w:marLeft w:val="1268"/>
                  <w:marRight w:val="0"/>
                  <w:marTop w:val="0"/>
                  <w:marBottom w:val="101"/>
                  <w:divBdr>
                    <w:top w:val="none" w:sz="0" w:space="0" w:color="auto"/>
                    <w:left w:val="none" w:sz="0" w:space="0" w:color="auto"/>
                    <w:bottom w:val="none" w:sz="0" w:space="0" w:color="auto"/>
                    <w:right w:val="none" w:sz="0" w:space="0" w:color="auto"/>
                  </w:divBdr>
                </w:div>
                <w:div w:id="1396079020">
                  <w:marLeft w:val="1260"/>
                  <w:marRight w:val="0"/>
                  <w:marTop w:val="0"/>
                  <w:marBottom w:val="101"/>
                  <w:divBdr>
                    <w:top w:val="none" w:sz="0" w:space="0" w:color="auto"/>
                    <w:left w:val="none" w:sz="0" w:space="0" w:color="auto"/>
                    <w:bottom w:val="none" w:sz="0" w:space="0" w:color="auto"/>
                    <w:right w:val="none" w:sz="0" w:space="0" w:color="auto"/>
                  </w:divBdr>
                </w:div>
                <w:div w:id="1941176496">
                  <w:marLeft w:val="1260"/>
                  <w:marRight w:val="0"/>
                  <w:marTop w:val="0"/>
                  <w:marBottom w:val="101"/>
                  <w:divBdr>
                    <w:top w:val="none" w:sz="0" w:space="0" w:color="auto"/>
                    <w:left w:val="none" w:sz="0" w:space="0" w:color="auto"/>
                    <w:bottom w:val="none" w:sz="0" w:space="0" w:color="auto"/>
                    <w:right w:val="none" w:sz="0" w:space="0" w:color="auto"/>
                  </w:divBdr>
                </w:div>
                <w:div w:id="1616206914">
                  <w:marLeft w:val="1260"/>
                  <w:marRight w:val="0"/>
                  <w:marTop w:val="0"/>
                  <w:marBottom w:val="101"/>
                  <w:divBdr>
                    <w:top w:val="none" w:sz="0" w:space="0" w:color="auto"/>
                    <w:left w:val="none" w:sz="0" w:space="0" w:color="auto"/>
                    <w:bottom w:val="none" w:sz="0" w:space="0" w:color="auto"/>
                    <w:right w:val="none" w:sz="0" w:space="0" w:color="auto"/>
                  </w:divBdr>
                </w:div>
                <w:div w:id="1905290144">
                  <w:marLeft w:val="1260"/>
                  <w:marRight w:val="0"/>
                  <w:marTop w:val="0"/>
                  <w:marBottom w:val="101"/>
                  <w:divBdr>
                    <w:top w:val="none" w:sz="0" w:space="0" w:color="auto"/>
                    <w:left w:val="none" w:sz="0" w:space="0" w:color="auto"/>
                    <w:bottom w:val="none" w:sz="0" w:space="0" w:color="auto"/>
                    <w:right w:val="none" w:sz="0" w:space="0" w:color="auto"/>
                  </w:divBdr>
                </w:div>
                <w:div w:id="137114578">
                  <w:marLeft w:val="1260"/>
                  <w:marRight w:val="0"/>
                  <w:marTop w:val="0"/>
                  <w:marBottom w:val="101"/>
                  <w:divBdr>
                    <w:top w:val="none" w:sz="0" w:space="0" w:color="auto"/>
                    <w:left w:val="none" w:sz="0" w:space="0" w:color="auto"/>
                    <w:bottom w:val="none" w:sz="0" w:space="0" w:color="auto"/>
                    <w:right w:val="none" w:sz="0" w:space="0" w:color="auto"/>
                  </w:divBdr>
                </w:div>
                <w:div w:id="685139333">
                  <w:marLeft w:val="1260"/>
                  <w:marRight w:val="0"/>
                  <w:marTop w:val="0"/>
                  <w:marBottom w:val="101"/>
                  <w:divBdr>
                    <w:top w:val="none" w:sz="0" w:space="0" w:color="auto"/>
                    <w:left w:val="none" w:sz="0" w:space="0" w:color="auto"/>
                    <w:bottom w:val="none" w:sz="0" w:space="0" w:color="auto"/>
                    <w:right w:val="none" w:sz="0" w:space="0" w:color="auto"/>
                  </w:divBdr>
                </w:div>
                <w:div w:id="1382706326">
                  <w:marLeft w:val="1260"/>
                  <w:marRight w:val="0"/>
                  <w:marTop w:val="0"/>
                  <w:marBottom w:val="101"/>
                  <w:divBdr>
                    <w:top w:val="none" w:sz="0" w:space="0" w:color="auto"/>
                    <w:left w:val="none" w:sz="0" w:space="0" w:color="auto"/>
                    <w:bottom w:val="none" w:sz="0" w:space="0" w:color="auto"/>
                    <w:right w:val="none" w:sz="0" w:space="0" w:color="auto"/>
                  </w:divBdr>
                </w:div>
                <w:div w:id="1911621285">
                  <w:marLeft w:val="1260"/>
                  <w:marRight w:val="0"/>
                  <w:marTop w:val="0"/>
                  <w:marBottom w:val="101"/>
                  <w:divBdr>
                    <w:top w:val="none" w:sz="0" w:space="0" w:color="auto"/>
                    <w:left w:val="none" w:sz="0" w:space="0" w:color="auto"/>
                    <w:bottom w:val="none" w:sz="0" w:space="0" w:color="auto"/>
                    <w:right w:val="none" w:sz="0" w:space="0" w:color="auto"/>
                  </w:divBdr>
                </w:div>
                <w:div w:id="1654722532">
                  <w:marLeft w:val="1260"/>
                  <w:marRight w:val="0"/>
                  <w:marTop w:val="0"/>
                  <w:marBottom w:val="101"/>
                  <w:divBdr>
                    <w:top w:val="none" w:sz="0" w:space="0" w:color="auto"/>
                    <w:left w:val="none" w:sz="0" w:space="0" w:color="auto"/>
                    <w:bottom w:val="none" w:sz="0" w:space="0" w:color="auto"/>
                    <w:right w:val="none" w:sz="0" w:space="0" w:color="auto"/>
                  </w:divBdr>
                </w:div>
                <w:div w:id="541599935">
                  <w:marLeft w:val="1260"/>
                  <w:marRight w:val="0"/>
                  <w:marTop w:val="0"/>
                  <w:marBottom w:val="101"/>
                  <w:divBdr>
                    <w:top w:val="none" w:sz="0" w:space="0" w:color="auto"/>
                    <w:left w:val="none" w:sz="0" w:space="0" w:color="auto"/>
                    <w:bottom w:val="none" w:sz="0" w:space="0" w:color="auto"/>
                    <w:right w:val="none" w:sz="0" w:space="0" w:color="auto"/>
                  </w:divBdr>
                </w:div>
                <w:div w:id="1022241200">
                  <w:marLeft w:val="1260"/>
                  <w:marRight w:val="0"/>
                  <w:marTop w:val="0"/>
                  <w:marBottom w:val="101"/>
                  <w:divBdr>
                    <w:top w:val="none" w:sz="0" w:space="0" w:color="auto"/>
                    <w:left w:val="none" w:sz="0" w:space="0" w:color="auto"/>
                    <w:bottom w:val="none" w:sz="0" w:space="0" w:color="auto"/>
                    <w:right w:val="none" w:sz="0" w:space="0" w:color="auto"/>
                  </w:divBdr>
                </w:div>
                <w:div w:id="1725257564">
                  <w:marLeft w:val="1260"/>
                  <w:marRight w:val="0"/>
                  <w:marTop w:val="0"/>
                  <w:marBottom w:val="101"/>
                  <w:divBdr>
                    <w:top w:val="none" w:sz="0" w:space="0" w:color="auto"/>
                    <w:left w:val="none" w:sz="0" w:space="0" w:color="auto"/>
                    <w:bottom w:val="none" w:sz="0" w:space="0" w:color="auto"/>
                    <w:right w:val="none" w:sz="0" w:space="0" w:color="auto"/>
                  </w:divBdr>
                </w:div>
                <w:div w:id="253562888">
                  <w:marLeft w:val="1260"/>
                  <w:marRight w:val="0"/>
                  <w:marTop w:val="0"/>
                  <w:marBottom w:val="101"/>
                  <w:divBdr>
                    <w:top w:val="none" w:sz="0" w:space="0" w:color="auto"/>
                    <w:left w:val="none" w:sz="0" w:space="0" w:color="auto"/>
                    <w:bottom w:val="none" w:sz="0" w:space="0" w:color="auto"/>
                    <w:right w:val="none" w:sz="0" w:space="0" w:color="auto"/>
                  </w:divBdr>
                </w:div>
                <w:div w:id="92602819">
                  <w:marLeft w:val="1260"/>
                  <w:marRight w:val="0"/>
                  <w:marTop w:val="0"/>
                  <w:marBottom w:val="101"/>
                  <w:divBdr>
                    <w:top w:val="none" w:sz="0" w:space="0" w:color="auto"/>
                    <w:left w:val="none" w:sz="0" w:space="0" w:color="auto"/>
                    <w:bottom w:val="none" w:sz="0" w:space="0" w:color="auto"/>
                    <w:right w:val="none" w:sz="0" w:space="0" w:color="auto"/>
                  </w:divBdr>
                </w:div>
                <w:div w:id="766926670">
                  <w:marLeft w:val="1268"/>
                  <w:marRight w:val="0"/>
                  <w:marTop w:val="0"/>
                  <w:marBottom w:val="101"/>
                  <w:divBdr>
                    <w:top w:val="none" w:sz="0" w:space="0" w:color="auto"/>
                    <w:left w:val="none" w:sz="0" w:space="0" w:color="auto"/>
                    <w:bottom w:val="none" w:sz="0" w:space="0" w:color="auto"/>
                    <w:right w:val="none" w:sz="0" w:space="0" w:color="auto"/>
                  </w:divBdr>
                </w:div>
                <w:div w:id="1252162527">
                  <w:marLeft w:val="1268"/>
                  <w:marRight w:val="0"/>
                  <w:marTop w:val="0"/>
                  <w:marBottom w:val="101"/>
                  <w:divBdr>
                    <w:top w:val="none" w:sz="0" w:space="0" w:color="auto"/>
                    <w:left w:val="none" w:sz="0" w:space="0" w:color="auto"/>
                    <w:bottom w:val="none" w:sz="0" w:space="0" w:color="auto"/>
                    <w:right w:val="none" w:sz="0" w:space="0" w:color="auto"/>
                  </w:divBdr>
                </w:div>
                <w:div w:id="987589037">
                  <w:marLeft w:val="1268"/>
                  <w:marRight w:val="0"/>
                  <w:marTop w:val="0"/>
                  <w:marBottom w:val="101"/>
                  <w:divBdr>
                    <w:top w:val="none" w:sz="0" w:space="0" w:color="auto"/>
                    <w:left w:val="none" w:sz="0" w:space="0" w:color="auto"/>
                    <w:bottom w:val="none" w:sz="0" w:space="0" w:color="auto"/>
                    <w:right w:val="none" w:sz="0" w:space="0" w:color="auto"/>
                  </w:divBdr>
                </w:div>
                <w:div w:id="927234607">
                  <w:marLeft w:val="1268"/>
                  <w:marRight w:val="0"/>
                  <w:marTop w:val="0"/>
                  <w:marBottom w:val="101"/>
                  <w:divBdr>
                    <w:top w:val="none" w:sz="0" w:space="0" w:color="auto"/>
                    <w:left w:val="none" w:sz="0" w:space="0" w:color="auto"/>
                    <w:bottom w:val="none" w:sz="0" w:space="0" w:color="auto"/>
                    <w:right w:val="none" w:sz="0" w:space="0" w:color="auto"/>
                  </w:divBdr>
                </w:div>
                <w:div w:id="2100521223">
                  <w:marLeft w:val="1268"/>
                  <w:marRight w:val="0"/>
                  <w:marTop w:val="0"/>
                  <w:marBottom w:val="101"/>
                  <w:divBdr>
                    <w:top w:val="none" w:sz="0" w:space="0" w:color="auto"/>
                    <w:left w:val="none" w:sz="0" w:space="0" w:color="auto"/>
                    <w:bottom w:val="none" w:sz="0" w:space="0" w:color="auto"/>
                    <w:right w:val="none" w:sz="0" w:space="0" w:color="auto"/>
                  </w:divBdr>
                </w:div>
                <w:div w:id="1298100831">
                  <w:marLeft w:val="1268"/>
                  <w:marRight w:val="0"/>
                  <w:marTop w:val="0"/>
                  <w:marBottom w:val="101"/>
                  <w:divBdr>
                    <w:top w:val="none" w:sz="0" w:space="0" w:color="auto"/>
                    <w:left w:val="none" w:sz="0" w:space="0" w:color="auto"/>
                    <w:bottom w:val="none" w:sz="0" w:space="0" w:color="auto"/>
                    <w:right w:val="none" w:sz="0" w:space="0" w:color="auto"/>
                  </w:divBdr>
                </w:div>
                <w:div w:id="1498040169">
                  <w:marLeft w:val="1268"/>
                  <w:marRight w:val="0"/>
                  <w:marTop w:val="0"/>
                  <w:marBottom w:val="101"/>
                  <w:divBdr>
                    <w:top w:val="none" w:sz="0" w:space="0" w:color="auto"/>
                    <w:left w:val="none" w:sz="0" w:space="0" w:color="auto"/>
                    <w:bottom w:val="none" w:sz="0" w:space="0" w:color="auto"/>
                    <w:right w:val="none" w:sz="0" w:space="0" w:color="auto"/>
                  </w:divBdr>
                </w:div>
                <w:div w:id="423577290">
                  <w:marLeft w:val="1268"/>
                  <w:marRight w:val="0"/>
                  <w:marTop w:val="0"/>
                  <w:marBottom w:val="101"/>
                  <w:divBdr>
                    <w:top w:val="none" w:sz="0" w:space="0" w:color="auto"/>
                    <w:left w:val="none" w:sz="0" w:space="0" w:color="auto"/>
                    <w:bottom w:val="none" w:sz="0" w:space="0" w:color="auto"/>
                    <w:right w:val="none" w:sz="0" w:space="0" w:color="auto"/>
                  </w:divBdr>
                </w:div>
                <w:div w:id="1341732711">
                  <w:marLeft w:val="1268"/>
                  <w:marRight w:val="0"/>
                  <w:marTop w:val="0"/>
                  <w:marBottom w:val="101"/>
                  <w:divBdr>
                    <w:top w:val="none" w:sz="0" w:space="0" w:color="auto"/>
                    <w:left w:val="none" w:sz="0" w:space="0" w:color="auto"/>
                    <w:bottom w:val="none" w:sz="0" w:space="0" w:color="auto"/>
                    <w:right w:val="none" w:sz="0" w:space="0" w:color="auto"/>
                  </w:divBdr>
                </w:div>
                <w:div w:id="140464478">
                  <w:marLeft w:val="1268"/>
                  <w:marRight w:val="0"/>
                  <w:marTop w:val="0"/>
                  <w:marBottom w:val="101"/>
                  <w:divBdr>
                    <w:top w:val="none" w:sz="0" w:space="0" w:color="auto"/>
                    <w:left w:val="none" w:sz="0" w:space="0" w:color="auto"/>
                    <w:bottom w:val="none" w:sz="0" w:space="0" w:color="auto"/>
                    <w:right w:val="none" w:sz="0" w:space="0" w:color="auto"/>
                  </w:divBdr>
                </w:div>
                <w:div w:id="360128861">
                  <w:marLeft w:val="1260"/>
                  <w:marRight w:val="0"/>
                  <w:marTop w:val="0"/>
                  <w:marBottom w:val="101"/>
                  <w:divBdr>
                    <w:top w:val="none" w:sz="0" w:space="0" w:color="auto"/>
                    <w:left w:val="none" w:sz="0" w:space="0" w:color="auto"/>
                    <w:bottom w:val="none" w:sz="0" w:space="0" w:color="auto"/>
                    <w:right w:val="none" w:sz="0" w:space="0" w:color="auto"/>
                  </w:divBdr>
                </w:div>
                <w:div w:id="1854102540">
                  <w:marLeft w:val="1260"/>
                  <w:marRight w:val="0"/>
                  <w:marTop w:val="0"/>
                  <w:marBottom w:val="101"/>
                  <w:divBdr>
                    <w:top w:val="none" w:sz="0" w:space="0" w:color="auto"/>
                    <w:left w:val="none" w:sz="0" w:space="0" w:color="auto"/>
                    <w:bottom w:val="none" w:sz="0" w:space="0" w:color="auto"/>
                    <w:right w:val="none" w:sz="0" w:space="0" w:color="auto"/>
                  </w:divBdr>
                </w:div>
                <w:div w:id="1561869103">
                  <w:marLeft w:val="1260"/>
                  <w:marRight w:val="0"/>
                  <w:marTop w:val="0"/>
                  <w:marBottom w:val="101"/>
                  <w:divBdr>
                    <w:top w:val="none" w:sz="0" w:space="0" w:color="auto"/>
                    <w:left w:val="none" w:sz="0" w:space="0" w:color="auto"/>
                    <w:bottom w:val="none" w:sz="0" w:space="0" w:color="auto"/>
                    <w:right w:val="none" w:sz="0" w:space="0" w:color="auto"/>
                  </w:divBdr>
                </w:div>
                <w:div w:id="72822110">
                  <w:marLeft w:val="1260"/>
                  <w:marRight w:val="0"/>
                  <w:marTop w:val="0"/>
                  <w:marBottom w:val="101"/>
                  <w:divBdr>
                    <w:top w:val="none" w:sz="0" w:space="0" w:color="auto"/>
                    <w:left w:val="none" w:sz="0" w:space="0" w:color="auto"/>
                    <w:bottom w:val="none" w:sz="0" w:space="0" w:color="auto"/>
                    <w:right w:val="none" w:sz="0" w:space="0" w:color="auto"/>
                  </w:divBdr>
                </w:div>
                <w:div w:id="2017994273">
                  <w:marLeft w:val="1260"/>
                  <w:marRight w:val="0"/>
                  <w:marTop w:val="0"/>
                  <w:marBottom w:val="101"/>
                  <w:divBdr>
                    <w:top w:val="none" w:sz="0" w:space="0" w:color="auto"/>
                    <w:left w:val="none" w:sz="0" w:space="0" w:color="auto"/>
                    <w:bottom w:val="none" w:sz="0" w:space="0" w:color="auto"/>
                    <w:right w:val="none" w:sz="0" w:space="0" w:color="auto"/>
                  </w:divBdr>
                </w:div>
                <w:div w:id="1470897572">
                  <w:marLeft w:val="1260"/>
                  <w:marRight w:val="0"/>
                  <w:marTop w:val="0"/>
                  <w:marBottom w:val="101"/>
                  <w:divBdr>
                    <w:top w:val="none" w:sz="0" w:space="0" w:color="auto"/>
                    <w:left w:val="none" w:sz="0" w:space="0" w:color="auto"/>
                    <w:bottom w:val="none" w:sz="0" w:space="0" w:color="auto"/>
                    <w:right w:val="none" w:sz="0" w:space="0" w:color="auto"/>
                  </w:divBdr>
                </w:div>
                <w:div w:id="567348440">
                  <w:marLeft w:val="1260"/>
                  <w:marRight w:val="0"/>
                  <w:marTop w:val="0"/>
                  <w:marBottom w:val="101"/>
                  <w:divBdr>
                    <w:top w:val="none" w:sz="0" w:space="0" w:color="auto"/>
                    <w:left w:val="none" w:sz="0" w:space="0" w:color="auto"/>
                    <w:bottom w:val="none" w:sz="0" w:space="0" w:color="auto"/>
                    <w:right w:val="none" w:sz="0" w:space="0" w:color="auto"/>
                  </w:divBdr>
                </w:div>
                <w:div w:id="953437428">
                  <w:marLeft w:val="1260"/>
                  <w:marRight w:val="0"/>
                  <w:marTop w:val="0"/>
                  <w:marBottom w:val="101"/>
                  <w:divBdr>
                    <w:top w:val="none" w:sz="0" w:space="0" w:color="auto"/>
                    <w:left w:val="none" w:sz="0" w:space="0" w:color="auto"/>
                    <w:bottom w:val="none" w:sz="0" w:space="0" w:color="auto"/>
                    <w:right w:val="none" w:sz="0" w:space="0" w:color="auto"/>
                  </w:divBdr>
                </w:div>
                <w:div w:id="1272741430">
                  <w:marLeft w:val="1260"/>
                  <w:marRight w:val="0"/>
                  <w:marTop w:val="0"/>
                  <w:marBottom w:val="101"/>
                  <w:divBdr>
                    <w:top w:val="none" w:sz="0" w:space="0" w:color="auto"/>
                    <w:left w:val="none" w:sz="0" w:space="0" w:color="auto"/>
                    <w:bottom w:val="none" w:sz="0" w:space="0" w:color="auto"/>
                    <w:right w:val="none" w:sz="0" w:space="0" w:color="auto"/>
                  </w:divBdr>
                </w:div>
                <w:div w:id="350303823">
                  <w:marLeft w:val="1260"/>
                  <w:marRight w:val="0"/>
                  <w:marTop w:val="0"/>
                  <w:marBottom w:val="101"/>
                  <w:divBdr>
                    <w:top w:val="none" w:sz="0" w:space="0" w:color="auto"/>
                    <w:left w:val="none" w:sz="0" w:space="0" w:color="auto"/>
                    <w:bottom w:val="none" w:sz="0" w:space="0" w:color="auto"/>
                    <w:right w:val="none" w:sz="0" w:space="0" w:color="auto"/>
                  </w:divBdr>
                </w:div>
                <w:div w:id="2126535037">
                  <w:marLeft w:val="1260"/>
                  <w:marRight w:val="0"/>
                  <w:marTop w:val="0"/>
                  <w:marBottom w:val="101"/>
                  <w:divBdr>
                    <w:top w:val="none" w:sz="0" w:space="0" w:color="auto"/>
                    <w:left w:val="none" w:sz="0" w:space="0" w:color="auto"/>
                    <w:bottom w:val="none" w:sz="0" w:space="0" w:color="auto"/>
                    <w:right w:val="none" w:sz="0" w:space="0" w:color="auto"/>
                  </w:divBdr>
                </w:div>
                <w:div w:id="1043793293">
                  <w:marLeft w:val="1260"/>
                  <w:marRight w:val="0"/>
                  <w:marTop w:val="0"/>
                  <w:marBottom w:val="101"/>
                  <w:divBdr>
                    <w:top w:val="none" w:sz="0" w:space="0" w:color="auto"/>
                    <w:left w:val="none" w:sz="0" w:space="0" w:color="auto"/>
                    <w:bottom w:val="none" w:sz="0" w:space="0" w:color="auto"/>
                    <w:right w:val="none" w:sz="0" w:space="0" w:color="auto"/>
                  </w:divBdr>
                </w:div>
                <w:div w:id="2129658411">
                  <w:marLeft w:val="1260"/>
                  <w:marRight w:val="0"/>
                  <w:marTop w:val="0"/>
                  <w:marBottom w:val="101"/>
                  <w:divBdr>
                    <w:top w:val="none" w:sz="0" w:space="0" w:color="auto"/>
                    <w:left w:val="none" w:sz="0" w:space="0" w:color="auto"/>
                    <w:bottom w:val="none" w:sz="0" w:space="0" w:color="auto"/>
                    <w:right w:val="none" w:sz="0" w:space="0" w:color="auto"/>
                  </w:divBdr>
                </w:div>
                <w:div w:id="625280494">
                  <w:marLeft w:val="1260"/>
                  <w:marRight w:val="0"/>
                  <w:marTop w:val="0"/>
                  <w:marBottom w:val="101"/>
                  <w:divBdr>
                    <w:top w:val="none" w:sz="0" w:space="0" w:color="auto"/>
                    <w:left w:val="none" w:sz="0" w:space="0" w:color="auto"/>
                    <w:bottom w:val="none" w:sz="0" w:space="0" w:color="auto"/>
                    <w:right w:val="none" w:sz="0" w:space="0" w:color="auto"/>
                  </w:divBdr>
                </w:div>
                <w:div w:id="76904657">
                  <w:marLeft w:val="1260"/>
                  <w:marRight w:val="0"/>
                  <w:marTop w:val="0"/>
                  <w:marBottom w:val="101"/>
                  <w:divBdr>
                    <w:top w:val="none" w:sz="0" w:space="0" w:color="auto"/>
                    <w:left w:val="none" w:sz="0" w:space="0" w:color="auto"/>
                    <w:bottom w:val="none" w:sz="0" w:space="0" w:color="auto"/>
                    <w:right w:val="none" w:sz="0" w:space="0" w:color="auto"/>
                  </w:divBdr>
                </w:div>
                <w:div w:id="619458261">
                  <w:marLeft w:val="0"/>
                  <w:marRight w:val="0"/>
                  <w:marTop w:val="101"/>
                  <w:marBottom w:val="101"/>
                  <w:divBdr>
                    <w:top w:val="none" w:sz="0" w:space="0" w:color="auto"/>
                    <w:left w:val="none" w:sz="0" w:space="0" w:color="auto"/>
                    <w:bottom w:val="none" w:sz="0" w:space="0" w:color="auto"/>
                    <w:right w:val="none" w:sz="0" w:space="0" w:color="auto"/>
                  </w:divBdr>
                </w:div>
                <w:div w:id="702948490">
                  <w:marLeft w:val="0"/>
                  <w:marRight w:val="0"/>
                  <w:marTop w:val="0"/>
                  <w:marBottom w:val="101"/>
                  <w:divBdr>
                    <w:top w:val="none" w:sz="0" w:space="0" w:color="auto"/>
                    <w:left w:val="none" w:sz="0" w:space="0" w:color="auto"/>
                    <w:bottom w:val="none" w:sz="0" w:space="0" w:color="auto"/>
                    <w:right w:val="none" w:sz="0" w:space="0" w:color="auto"/>
                  </w:divBdr>
                </w:div>
                <w:div w:id="1459104309">
                  <w:marLeft w:val="0"/>
                  <w:marRight w:val="0"/>
                  <w:marTop w:val="0"/>
                  <w:marBottom w:val="101"/>
                  <w:divBdr>
                    <w:top w:val="none" w:sz="0" w:space="0" w:color="auto"/>
                    <w:left w:val="none" w:sz="0" w:space="0" w:color="auto"/>
                    <w:bottom w:val="none" w:sz="0" w:space="0" w:color="auto"/>
                    <w:right w:val="none" w:sz="0" w:space="0" w:color="auto"/>
                  </w:divBdr>
                </w:div>
                <w:div w:id="1177887126">
                  <w:marLeft w:val="0"/>
                  <w:marRight w:val="0"/>
                  <w:marTop w:val="0"/>
                  <w:marBottom w:val="34"/>
                  <w:divBdr>
                    <w:top w:val="none" w:sz="0" w:space="0" w:color="auto"/>
                    <w:left w:val="none" w:sz="0" w:space="0" w:color="auto"/>
                    <w:bottom w:val="none" w:sz="0" w:space="0" w:color="auto"/>
                    <w:right w:val="none" w:sz="0" w:space="0" w:color="auto"/>
                  </w:divBdr>
                </w:div>
                <w:div w:id="2110274933">
                  <w:marLeft w:val="0"/>
                  <w:marRight w:val="0"/>
                  <w:marTop w:val="0"/>
                  <w:marBottom w:val="34"/>
                  <w:divBdr>
                    <w:top w:val="none" w:sz="0" w:space="0" w:color="auto"/>
                    <w:left w:val="none" w:sz="0" w:space="0" w:color="auto"/>
                    <w:bottom w:val="none" w:sz="0" w:space="0" w:color="auto"/>
                    <w:right w:val="none" w:sz="0" w:space="0" w:color="auto"/>
                  </w:divBdr>
                </w:div>
                <w:div w:id="1116876351">
                  <w:marLeft w:val="720"/>
                  <w:marRight w:val="0"/>
                  <w:marTop w:val="0"/>
                  <w:marBottom w:val="34"/>
                  <w:divBdr>
                    <w:top w:val="none" w:sz="0" w:space="0" w:color="auto"/>
                    <w:left w:val="none" w:sz="0" w:space="0" w:color="auto"/>
                    <w:bottom w:val="none" w:sz="0" w:space="0" w:color="auto"/>
                    <w:right w:val="none" w:sz="0" w:space="0" w:color="auto"/>
                  </w:divBdr>
                </w:div>
                <w:div w:id="932740031">
                  <w:marLeft w:val="0"/>
                  <w:marRight w:val="0"/>
                  <w:marTop w:val="0"/>
                  <w:marBottom w:val="34"/>
                  <w:divBdr>
                    <w:top w:val="none" w:sz="0" w:space="0" w:color="auto"/>
                    <w:left w:val="none" w:sz="0" w:space="0" w:color="auto"/>
                    <w:bottom w:val="none" w:sz="0" w:space="0" w:color="auto"/>
                    <w:right w:val="none" w:sz="0" w:space="0" w:color="auto"/>
                  </w:divBdr>
                </w:div>
                <w:div w:id="2043893353">
                  <w:marLeft w:val="0"/>
                  <w:marRight w:val="0"/>
                  <w:marTop w:val="0"/>
                  <w:marBottom w:val="34"/>
                  <w:divBdr>
                    <w:top w:val="none" w:sz="0" w:space="0" w:color="auto"/>
                    <w:left w:val="none" w:sz="0" w:space="0" w:color="auto"/>
                    <w:bottom w:val="none" w:sz="0" w:space="0" w:color="auto"/>
                    <w:right w:val="none" w:sz="0" w:space="0" w:color="auto"/>
                  </w:divBdr>
                </w:div>
                <w:div w:id="211693132">
                  <w:marLeft w:val="720"/>
                  <w:marRight w:val="0"/>
                  <w:marTop w:val="0"/>
                  <w:marBottom w:val="34"/>
                  <w:divBdr>
                    <w:top w:val="none" w:sz="0" w:space="0" w:color="auto"/>
                    <w:left w:val="none" w:sz="0" w:space="0" w:color="auto"/>
                    <w:bottom w:val="none" w:sz="0" w:space="0" w:color="auto"/>
                    <w:right w:val="none" w:sz="0" w:space="0" w:color="auto"/>
                  </w:divBdr>
                </w:div>
                <w:div w:id="854879221">
                  <w:marLeft w:val="0"/>
                  <w:marRight w:val="0"/>
                  <w:marTop w:val="0"/>
                  <w:marBottom w:val="34"/>
                  <w:divBdr>
                    <w:top w:val="none" w:sz="0" w:space="0" w:color="auto"/>
                    <w:left w:val="none" w:sz="0" w:space="0" w:color="auto"/>
                    <w:bottom w:val="none" w:sz="0" w:space="0" w:color="auto"/>
                    <w:right w:val="none" w:sz="0" w:space="0" w:color="auto"/>
                  </w:divBdr>
                </w:div>
                <w:div w:id="900870945">
                  <w:marLeft w:val="0"/>
                  <w:marRight w:val="0"/>
                  <w:marTop w:val="0"/>
                  <w:marBottom w:val="34"/>
                  <w:divBdr>
                    <w:top w:val="none" w:sz="0" w:space="0" w:color="auto"/>
                    <w:left w:val="none" w:sz="0" w:space="0" w:color="auto"/>
                    <w:bottom w:val="none" w:sz="0" w:space="0" w:color="auto"/>
                    <w:right w:val="none" w:sz="0" w:space="0" w:color="auto"/>
                  </w:divBdr>
                </w:div>
                <w:div w:id="479349129">
                  <w:marLeft w:val="0"/>
                  <w:marRight w:val="0"/>
                  <w:marTop w:val="0"/>
                  <w:marBottom w:val="34"/>
                  <w:divBdr>
                    <w:top w:val="none" w:sz="0" w:space="0" w:color="auto"/>
                    <w:left w:val="none" w:sz="0" w:space="0" w:color="auto"/>
                    <w:bottom w:val="none" w:sz="0" w:space="0" w:color="auto"/>
                    <w:right w:val="none" w:sz="0" w:space="0" w:color="auto"/>
                  </w:divBdr>
                </w:div>
                <w:div w:id="448859017">
                  <w:marLeft w:val="0"/>
                  <w:marRight w:val="0"/>
                  <w:marTop w:val="0"/>
                  <w:marBottom w:val="34"/>
                  <w:divBdr>
                    <w:top w:val="none" w:sz="0" w:space="0" w:color="auto"/>
                    <w:left w:val="none" w:sz="0" w:space="0" w:color="auto"/>
                    <w:bottom w:val="none" w:sz="0" w:space="0" w:color="auto"/>
                    <w:right w:val="none" w:sz="0" w:space="0" w:color="auto"/>
                  </w:divBdr>
                </w:div>
                <w:div w:id="2145735588">
                  <w:marLeft w:val="720"/>
                  <w:marRight w:val="0"/>
                  <w:marTop w:val="0"/>
                  <w:marBottom w:val="34"/>
                  <w:divBdr>
                    <w:top w:val="none" w:sz="0" w:space="0" w:color="auto"/>
                    <w:left w:val="none" w:sz="0" w:space="0" w:color="auto"/>
                    <w:bottom w:val="none" w:sz="0" w:space="0" w:color="auto"/>
                    <w:right w:val="none" w:sz="0" w:space="0" w:color="auto"/>
                  </w:divBdr>
                </w:div>
                <w:div w:id="1713191157">
                  <w:marLeft w:val="0"/>
                  <w:marRight w:val="0"/>
                  <w:marTop w:val="0"/>
                  <w:marBottom w:val="34"/>
                  <w:divBdr>
                    <w:top w:val="none" w:sz="0" w:space="0" w:color="auto"/>
                    <w:left w:val="none" w:sz="0" w:space="0" w:color="auto"/>
                    <w:bottom w:val="none" w:sz="0" w:space="0" w:color="auto"/>
                    <w:right w:val="none" w:sz="0" w:space="0" w:color="auto"/>
                  </w:divBdr>
                </w:div>
                <w:div w:id="494078189">
                  <w:marLeft w:val="0"/>
                  <w:marRight w:val="0"/>
                  <w:marTop w:val="0"/>
                  <w:marBottom w:val="34"/>
                  <w:divBdr>
                    <w:top w:val="none" w:sz="0" w:space="0" w:color="auto"/>
                    <w:left w:val="none" w:sz="0" w:space="0" w:color="auto"/>
                    <w:bottom w:val="none" w:sz="0" w:space="0" w:color="auto"/>
                    <w:right w:val="none" w:sz="0" w:space="0" w:color="auto"/>
                  </w:divBdr>
                </w:div>
                <w:div w:id="1978223713">
                  <w:marLeft w:val="0"/>
                  <w:marRight w:val="0"/>
                  <w:marTop w:val="0"/>
                  <w:marBottom w:val="34"/>
                  <w:divBdr>
                    <w:top w:val="none" w:sz="0" w:space="0" w:color="auto"/>
                    <w:left w:val="none" w:sz="0" w:space="0" w:color="auto"/>
                    <w:bottom w:val="none" w:sz="0" w:space="0" w:color="auto"/>
                    <w:right w:val="none" w:sz="0" w:space="0" w:color="auto"/>
                  </w:divBdr>
                </w:div>
                <w:div w:id="1107578944">
                  <w:marLeft w:val="0"/>
                  <w:marRight w:val="0"/>
                  <w:marTop w:val="0"/>
                  <w:marBottom w:val="101"/>
                  <w:divBdr>
                    <w:top w:val="none" w:sz="0" w:space="0" w:color="auto"/>
                    <w:left w:val="none" w:sz="0" w:space="0" w:color="auto"/>
                    <w:bottom w:val="none" w:sz="0" w:space="0" w:color="auto"/>
                    <w:right w:val="none" w:sz="0" w:space="0" w:color="auto"/>
                  </w:divBdr>
                </w:div>
                <w:div w:id="922228699">
                  <w:marLeft w:val="0"/>
                  <w:marRight w:val="0"/>
                  <w:marTop w:val="0"/>
                  <w:marBottom w:val="101"/>
                  <w:divBdr>
                    <w:top w:val="none" w:sz="0" w:space="0" w:color="auto"/>
                    <w:left w:val="none" w:sz="0" w:space="0" w:color="auto"/>
                    <w:bottom w:val="none" w:sz="0" w:space="0" w:color="auto"/>
                    <w:right w:val="none" w:sz="0" w:space="0" w:color="auto"/>
                  </w:divBdr>
                </w:div>
                <w:div w:id="946423260">
                  <w:marLeft w:val="0"/>
                  <w:marRight w:val="0"/>
                  <w:marTop w:val="0"/>
                  <w:marBottom w:val="101"/>
                  <w:divBdr>
                    <w:top w:val="none" w:sz="0" w:space="0" w:color="auto"/>
                    <w:left w:val="none" w:sz="0" w:space="0" w:color="auto"/>
                    <w:bottom w:val="none" w:sz="0" w:space="0" w:color="auto"/>
                    <w:right w:val="none" w:sz="0" w:space="0" w:color="auto"/>
                  </w:divBdr>
                </w:div>
                <w:div w:id="887229744">
                  <w:marLeft w:val="0"/>
                  <w:marRight w:val="0"/>
                  <w:marTop w:val="0"/>
                  <w:marBottom w:val="101"/>
                  <w:divBdr>
                    <w:top w:val="none" w:sz="0" w:space="0" w:color="auto"/>
                    <w:left w:val="none" w:sz="0" w:space="0" w:color="auto"/>
                    <w:bottom w:val="none" w:sz="0" w:space="0" w:color="auto"/>
                    <w:right w:val="none" w:sz="0" w:space="0" w:color="auto"/>
                  </w:divBdr>
                </w:div>
                <w:div w:id="1832794281">
                  <w:marLeft w:val="0"/>
                  <w:marRight w:val="0"/>
                  <w:marTop w:val="0"/>
                  <w:marBottom w:val="101"/>
                  <w:divBdr>
                    <w:top w:val="none" w:sz="0" w:space="0" w:color="auto"/>
                    <w:left w:val="none" w:sz="0" w:space="0" w:color="auto"/>
                    <w:bottom w:val="none" w:sz="0" w:space="0" w:color="auto"/>
                    <w:right w:val="none" w:sz="0" w:space="0" w:color="auto"/>
                  </w:divBdr>
                </w:div>
                <w:div w:id="1022585070">
                  <w:marLeft w:val="0"/>
                  <w:marRight w:val="0"/>
                  <w:marTop w:val="0"/>
                  <w:marBottom w:val="101"/>
                  <w:divBdr>
                    <w:top w:val="none" w:sz="0" w:space="0" w:color="auto"/>
                    <w:left w:val="none" w:sz="0" w:space="0" w:color="auto"/>
                    <w:bottom w:val="none" w:sz="0" w:space="0" w:color="auto"/>
                    <w:right w:val="none" w:sz="0" w:space="0" w:color="auto"/>
                  </w:divBdr>
                </w:div>
                <w:div w:id="513424270">
                  <w:marLeft w:val="0"/>
                  <w:marRight w:val="0"/>
                  <w:marTop w:val="101"/>
                  <w:marBottom w:val="101"/>
                  <w:divBdr>
                    <w:top w:val="none" w:sz="0" w:space="0" w:color="auto"/>
                    <w:left w:val="none" w:sz="0" w:space="0" w:color="auto"/>
                    <w:bottom w:val="none" w:sz="0" w:space="0" w:color="auto"/>
                    <w:right w:val="none" w:sz="0" w:space="0" w:color="auto"/>
                  </w:divBdr>
                </w:div>
                <w:div w:id="1626111784">
                  <w:marLeft w:val="0"/>
                  <w:marRight w:val="0"/>
                  <w:marTop w:val="0"/>
                  <w:marBottom w:val="101"/>
                  <w:divBdr>
                    <w:top w:val="none" w:sz="0" w:space="0" w:color="auto"/>
                    <w:left w:val="none" w:sz="0" w:space="0" w:color="auto"/>
                    <w:bottom w:val="none" w:sz="0" w:space="0" w:color="auto"/>
                    <w:right w:val="none" w:sz="0" w:space="0" w:color="auto"/>
                  </w:divBdr>
                </w:div>
                <w:div w:id="1381130497">
                  <w:marLeft w:val="0"/>
                  <w:marRight w:val="0"/>
                  <w:marTop w:val="0"/>
                  <w:marBottom w:val="101"/>
                  <w:divBdr>
                    <w:top w:val="none" w:sz="0" w:space="0" w:color="auto"/>
                    <w:left w:val="none" w:sz="0" w:space="0" w:color="auto"/>
                    <w:bottom w:val="none" w:sz="0" w:space="0" w:color="auto"/>
                    <w:right w:val="none" w:sz="0" w:space="0" w:color="auto"/>
                  </w:divBdr>
                </w:div>
                <w:div w:id="258024806">
                  <w:marLeft w:val="0"/>
                  <w:marRight w:val="0"/>
                  <w:marTop w:val="0"/>
                  <w:marBottom w:val="101"/>
                  <w:divBdr>
                    <w:top w:val="none" w:sz="0" w:space="0" w:color="auto"/>
                    <w:left w:val="none" w:sz="0" w:space="0" w:color="auto"/>
                    <w:bottom w:val="none" w:sz="0" w:space="0" w:color="auto"/>
                    <w:right w:val="none" w:sz="0" w:space="0" w:color="auto"/>
                  </w:divBdr>
                </w:div>
                <w:div w:id="1012995065">
                  <w:marLeft w:val="0"/>
                  <w:marRight w:val="0"/>
                  <w:marTop w:val="0"/>
                  <w:marBottom w:val="101"/>
                  <w:divBdr>
                    <w:top w:val="none" w:sz="0" w:space="0" w:color="auto"/>
                    <w:left w:val="none" w:sz="0" w:space="0" w:color="auto"/>
                    <w:bottom w:val="none" w:sz="0" w:space="0" w:color="auto"/>
                    <w:right w:val="none" w:sz="0" w:space="0" w:color="auto"/>
                  </w:divBdr>
                </w:div>
                <w:div w:id="1180050343">
                  <w:marLeft w:val="0"/>
                  <w:marRight w:val="0"/>
                  <w:marTop w:val="0"/>
                  <w:marBottom w:val="101"/>
                  <w:divBdr>
                    <w:top w:val="none" w:sz="0" w:space="0" w:color="auto"/>
                    <w:left w:val="none" w:sz="0" w:space="0" w:color="auto"/>
                    <w:bottom w:val="none" w:sz="0" w:space="0" w:color="auto"/>
                    <w:right w:val="none" w:sz="0" w:space="0" w:color="auto"/>
                  </w:divBdr>
                </w:div>
                <w:div w:id="1616211996">
                  <w:marLeft w:val="0"/>
                  <w:marRight w:val="0"/>
                  <w:marTop w:val="0"/>
                  <w:marBottom w:val="101"/>
                  <w:divBdr>
                    <w:top w:val="none" w:sz="0" w:space="0" w:color="auto"/>
                    <w:left w:val="none" w:sz="0" w:space="0" w:color="auto"/>
                    <w:bottom w:val="none" w:sz="0" w:space="0" w:color="auto"/>
                    <w:right w:val="none" w:sz="0" w:space="0" w:color="auto"/>
                  </w:divBdr>
                </w:div>
                <w:div w:id="433093314">
                  <w:marLeft w:val="0"/>
                  <w:marRight w:val="0"/>
                  <w:marTop w:val="0"/>
                  <w:marBottom w:val="101"/>
                  <w:divBdr>
                    <w:top w:val="none" w:sz="0" w:space="0" w:color="auto"/>
                    <w:left w:val="none" w:sz="0" w:space="0" w:color="auto"/>
                    <w:bottom w:val="none" w:sz="0" w:space="0" w:color="auto"/>
                    <w:right w:val="none" w:sz="0" w:space="0" w:color="auto"/>
                  </w:divBdr>
                </w:div>
                <w:div w:id="938088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009989001">
      <w:bodyDiv w:val="1"/>
      <w:marLeft w:val="0"/>
      <w:marRight w:val="0"/>
      <w:marTop w:val="0"/>
      <w:marBottom w:val="0"/>
      <w:divBdr>
        <w:top w:val="none" w:sz="0" w:space="0" w:color="auto"/>
        <w:left w:val="none" w:sz="0" w:space="0" w:color="auto"/>
        <w:bottom w:val="none" w:sz="0" w:space="0" w:color="auto"/>
        <w:right w:val="none" w:sz="0" w:space="0" w:color="auto"/>
      </w:divBdr>
      <w:divsChild>
        <w:div w:id="666903729">
          <w:marLeft w:val="0"/>
          <w:marRight w:val="0"/>
          <w:marTop w:val="0"/>
          <w:marBottom w:val="101"/>
          <w:divBdr>
            <w:top w:val="none" w:sz="0" w:space="0" w:color="auto"/>
            <w:left w:val="none" w:sz="0" w:space="0" w:color="auto"/>
            <w:bottom w:val="none" w:sz="0" w:space="0" w:color="auto"/>
            <w:right w:val="none" w:sz="0" w:space="0" w:color="auto"/>
          </w:divBdr>
        </w:div>
        <w:div w:id="654532144">
          <w:marLeft w:val="0"/>
          <w:marRight w:val="0"/>
          <w:marTop w:val="101"/>
          <w:marBottom w:val="101"/>
          <w:divBdr>
            <w:top w:val="none" w:sz="0" w:space="0" w:color="auto"/>
            <w:left w:val="none" w:sz="0" w:space="0" w:color="auto"/>
            <w:bottom w:val="none" w:sz="0" w:space="0" w:color="auto"/>
            <w:right w:val="none" w:sz="0" w:space="0" w:color="auto"/>
          </w:divBdr>
        </w:div>
        <w:div w:id="62804305">
          <w:marLeft w:val="0"/>
          <w:marRight w:val="0"/>
          <w:marTop w:val="0"/>
          <w:marBottom w:val="101"/>
          <w:divBdr>
            <w:top w:val="none" w:sz="0" w:space="0" w:color="auto"/>
            <w:left w:val="none" w:sz="0" w:space="0" w:color="auto"/>
            <w:bottom w:val="none" w:sz="0" w:space="0" w:color="auto"/>
            <w:right w:val="none" w:sz="0" w:space="0" w:color="auto"/>
          </w:divBdr>
        </w:div>
        <w:div w:id="919871227">
          <w:marLeft w:val="0"/>
          <w:marRight w:val="0"/>
          <w:marTop w:val="0"/>
          <w:marBottom w:val="101"/>
          <w:divBdr>
            <w:top w:val="none" w:sz="0" w:space="0" w:color="auto"/>
            <w:left w:val="none" w:sz="0" w:space="0" w:color="auto"/>
            <w:bottom w:val="none" w:sz="0" w:space="0" w:color="auto"/>
            <w:right w:val="none" w:sz="0" w:space="0" w:color="auto"/>
          </w:divBdr>
        </w:div>
        <w:div w:id="34044505">
          <w:marLeft w:val="0"/>
          <w:marRight w:val="0"/>
          <w:marTop w:val="0"/>
          <w:marBottom w:val="101"/>
          <w:divBdr>
            <w:top w:val="none" w:sz="0" w:space="0" w:color="auto"/>
            <w:left w:val="none" w:sz="0" w:space="0" w:color="auto"/>
            <w:bottom w:val="none" w:sz="0" w:space="0" w:color="auto"/>
            <w:right w:val="none" w:sz="0" w:space="0" w:color="auto"/>
          </w:divBdr>
        </w:div>
        <w:div w:id="1475634578">
          <w:marLeft w:val="0"/>
          <w:marRight w:val="0"/>
          <w:marTop w:val="0"/>
          <w:marBottom w:val="101"/>
          <w:divBdr>
            <w:top w:val="none" w:sz="0" w:space="0" w:color="auto"/>
            <w:left w:val="none" w:sz="0" w:space="0" w:color="auto"/>
            <w:bottom w:val="none" w:sz="0" w:space="0" w:color="auto"/>
            <w:right w:val="none" w:sz="0" w:space="0" w:color="auto"/>
          </w:divBdr>
        </w:div>
        <w:div w:id="1140919298">
          <w:marLeft w:val="0"/>
          <w:marRight w:val="0"/>
          <w:marTop w:val="0"/>
          <w:marBottom w:val="101"/>
          <w:divBdr>
            <w:top w:val="none" w:sz="0" w:space="0" w:color="auto"/>
            <w:left w:val="none" w:sz="0" w:space="0" w:color="auto"/>
            <w:bottom w:val="none" w:sz="0" w:space="0" w:color="auto"/>
            <w:right w:val="none" w:sz="0" w:space="0" w:color="auto"/>
          </w:divBdr>
        </w:div>
        <w:div w:id="836460656">
          <w:marLeft w:val="0"/>
          <w:marRight w:val="0"/>
          <w:marTop w:val="0"/>
          <w:marBottom w:val="101"/>
          <w:divBdr>
            <w:top w:val="none" w:sz="0" w:space="0" w:color="auto"/>
            <w:left w:val="none" w:sz="0" w:space="0" w:color="auto"/>
            <w:bottom w:val="none" w:sz="0" w:space="0" w:color="auto"/>
            <w:right w:val="none" w:sz="0" w:space="0" w:color="auto"/>
          </w:divBdr>
        </w:div>
        <w:div w:id="1205564020">
          <w:marLeft w:val="0"/>
          <w:marRight w:val="0"/>
          <w:marTop w:val="0"/>
          <w:marBottom w:val="101"/>
          <w:divBdr>
            <w:top w:val="none" w:sz="0" w:space="0" w:color="auto"/>
            <w:left w:val="none" w:sz="0" w:space="0" w:color="auto"/>
            <w:bottom w:val="none" w:sz="0" w:space="0" w:color="auto"/>
            <w:right w:val="none" w:sz="0" w:space="0" w:color="auto"/>
          </w:divBdr>
        </w:div>
        <w:div w:id="157355267">
          <w:marLeft w:val="0"/>
          <w:marRight w:val="0"/>
          <w:marTop w:val="0"/>
          <w:marBottom w:val="101"/>
          <w:divBdr>
            <w:top w:val="none" w:sz="0" w:space="0" w:color="auto"/>
            <w:left w:val="none" w:sz="0" w:space="0" w:color="auto"/>
            <w:bottom w:val="none" w:sz="0" w:space="0" w:color="auto"/>
            <w:right w:val="none" w:sz="0" w:space="0" w:color="auto"/>
          </w:divBdr>
        </w:div>
        <w:div w:id="1173959597">
          <w:marLeft w:val="0"/>
          <w:marRight w:val="0"/>
          <w:marTop w:val="0"/>
          <w:marBottom w:val="101"/>
          <w:divBdr>
            <w:top w:val="none" w:sz="0" w:space="0" w:color="auto"/>
            <w:left w:val="none" w:sz="0" w:space="0" w:color="auto"/>
            <w:bottom w:val="none" w:sz="0" w:space="0" w:color="auto"/>
            <w:right w:val="none" w:sz="0" w:space="0" w:color="auto"/>
          </w:divBdr>
        </w:div>
        <w:div w:id="139540189">
          <w:marLeft w:val="0"/>
          <w:marRight w:val="0"/>
          <w:marTop w:val="0"/>
          <w:marBottom w:val="101"/>
          <w:divBdr>
            <w:top w:val="none" w:sz="0" w:space="0" w:color="auto"/>
            <w:left w:val="none" w:sz="0" w:space="0" w:color="auto"/>
            <w:bottom w:val="none" w:sz="0" w:space="0" w:color="auto"/>
            <w:right w:val="none" w:sz="0" w:space="0" w:color="auto"/>
          </w:divBdr>
        </w:div>
        <w:div w:id="1177385622">
          <w:marLeft w:val="0"/>
          <w:marRight w:val="0"/>
          <w:marTop w:val="101"/>
          <w:marBottom w:val="101"/>
          <w:divBdr>
            <w:top w:val="none" w:sz="0" w:space="0" w:color="auto"/>
            <w:left w:val="none" w:sz="0" w:space="0" w:color="auto"/>
            <w:bottom w:val="none" w:sz="0" w:space="0" w:color="auto"/>
            <w:right w:val="none" w:sz="0" w:space="0" w:color="auto"/>
          </w:divBdr>
        </w:div>
        <w:div w:id="60980967">
          <w:marLeft w:val="0"/>
          <w:marRight w:val="0"/>
          <w:marTop w:val="0"/>
          <w:marBottom w:val="101"/>
          <w:divBdr>
            <w:top w:val="none" w:sz="0" w:space="0" w:color="auto"/>
            <w:left w:val="none" w:sz="0" w:space="0" w:color="auto"/>
            <w:bottom w:val="none" w:sz="0" w:space="0" w:color="auto"/>
            <w:right w:val="none" w:sz="0" w:space="0" w:color="auto"/>
          </w:divBdr>
        </w:div>
        <w:div w:id="359549485">
          <w:marLeft w:val="0"/>
          <w:marRight w:val="0"/>
          <w:marTop w:val="101"/>
          <w:marBottom w:val="101"/>
          <w:divBdr>
            <w:top w:val="none" w:sz="0" w:space="0" w:color="auto"/>
            <w:left w:val="none" w:sz="0" w:space="0" w:color="auto"/>
            <w:bottom w:val="none" w:sz="0" w:space="0" w:color="auto"/>
            <w:right w:val="none" w:sz="0" w:space="0" w:color="auto"/>
          </w:divBdr>
        </w:div>
        <w:div w:id="963123361">
          <w:marLeft w:val="0"/>
          <w:marRight w:val="0"/>
          <w:marTop w:val="0"/>
          <w:marBottom w:val="101"/>
          <w:divBdr>
            <w:top w:val="none" w:sz="0" w:space="0" w:color="auto"/>
            <w:left w:val="none" w:sz="0" w:space="0" w:color="auto"/>
            <w:bottom w:val="none" w:sz="0" w:space="0" w:color="auto"/>
            <w:right w:val="none" w:sz="0" w:space="0" w:color="auto"/>
          </w:divBdr>
        </w:div>
        <w:div w:id="1751810015">
          <w:marLeft w:val="0"/>
          <w:marRight w:val="0"/>
          <w:marTop w:val="0"/>
          <w:marBottom w:val="101"/>
          <w:divBdr>
            <w:top w:val="none" w:sz="0" w:space="0" w:color="auto"/>
            <w:left w:val="none" w:sz="0" w:space="0" w:color="auto"/>
            <w:bottom w:val="none" w:sz="0" w:space="0" w:color="auto"/>
            <w:right w:val="none" w:sz="0" w:space="0" w:color="auto"/>
          </w:divBdr>
        </w:div>
      </w:divsChild>
    </w:div>
    <w:div w:id="1318804470">
      <w:bodyDiv w:val="1"/>
      <w:marLeft w:val="0"/>
      <w:marRight w:val="0"/>
      <w:marTop w:val="0"/>
      <w:marBottom w:val="0"/>
      <w:divBdr>
        <w:top w:val="none" w:sz="0" w:space="0" w:color="auto"/>
        <w:left w:val="none" w:sz="0" w:space="0" w:color="auto"/>
        <w:bottom w:val="none" w:sz="0" w:space="0" w:color="auto"/>
        <w:right w:val="none" w:sz="0" w:space="0" w:color="auto"/>
      </w:divBdr>
      <w:divsChild>
        <w:div w:id="218132366">
          <w:marLeft w:val="0"/>
          <w:marRight w:val="0"/>
          <w:marTop w:val="0"/>
          <w:marBottom w:val="0"/>
          <w:divBdr>
            <w:top w:val="none" w:sz="0" w:space="0" w:color="auto"/>
            <w:left w:val="none" w:sz="0" w:space="0" w:color="auto"/>
            <w:bottom w:val="none" w:sz="0" w:space="0" w:color="auto"/>
            <w:right w:val="none" w:sz="0" w:space="0" w:color="auto"/>
          </w:divBdr>
          <w:divsChild>
            <w:div w:id="2088070845">
              <w:marLeft w:val="0"/>
              <w:marRight w:val="0"/>
              <w:marTop w:val="0"/>
              <w:marBottom w:val="0"/>
              <w:divBdr>
                <w:top w:val="none" w:sz="0" w:space="0" w:color="auto"/>
                <w:left w:val="none" w:sz="0" w:space="0" w:color="auto"/>
                <w:bottom w:val="none" w:sz="0" w:space="0" w:color="auto"/>
                <w:right w:val="none" w:sz="0" w:space="0" w:color="auto"/>
              </w:divBdr>
              <w:divsChild>
                <w:div w:id="1446584478">
                  <w:marLeft w:val="0"/>
                  <w:marRight w:val="0"/>
                  <w:marTop w:val="0"/>
                  <w:marBottom w:val="40"/>
                  <w:divBdr>
                    <w:top w:val="none" w:sz="0" w:space="0" w:color="auto"/>
                    <w:left w:val="none" w:sz="0" w:space="0" w:color="auto"/>
                    <w:bottom w:val="none" w:sz="0" w:space="0" w:color="auto"/>
                    <w:right w:val="none" w:sz="0" w:space="0" w:color="auto"/>
                  </w:divBdr>
                </w:div>
                <w:div w:id="1493106788">
                  <w:marLeft w:val="0"/>
                  <w:marRight w:val="0"/>
                  <w:marTop w:val="0"/>
                  <w:marBottom w:val="40"/>
                  <w:divBdr>
                    <w:top w:val="none" w:sz="0" w:space="0" w:color="auto"/>
                    <w:left w:val="none" w:sz="0" w:space="0" w:color="auto"/>
                    <w:bottom w:val="none" w:sz="0" w:space="0" w:color="auto"/>
                    <w:right w:val="none" w:sz="0" w:space="0" w:color="auto"/>
                  </w:divBdr>
                </w:div>
                <w:div w:id="31347808">
                  <w:marLeft w:val="0"/>
                  <w:marRight w:val="0"/>
                  <w:marTop w:val="101"/>
                  <w:marBottom w:val="40"/>
                  <w:divBdr>
                    <w:top w:val="none" w:sz="0" w:space="0" w:color="auto"/>
                    <w:left w:val="none" w:sz="0" w:space="0" w:color="auto"/>
                    <w:bottom w:val="none" w:sz="0" w:space="0" w:color="auto"/>
                    <w:right w:val="none" w:sz="0" w:space="0" w:color="auto"/>
                  </w:divBdr>
                </w:div>
                <w:div w:id="420880944">
                  <w:marLeft w:val="0"/>
                  <w:marRight w:val="0"/>
                  <w:marTop w:val="0"/>
                  <w:marBottom w:val="40"/>
                  <w:divBdr>
                    <w:top w:val="none" w:sz="0" w:space="0" w:color="auto"/>
                    <w:left w:val="none" w:sz="0" w:space="0" w:color="auto"/>
                    <w:bottom w:val="none" w:sz="0" w:space="0" w:color="auto"/>
                    <w:right w:val="none" w:sz="0" w:space="0" w:color="auto"/>
                  </w:divBdr>
                </w:div>
                <w:div w:id="498427610">
                  <w:marLeft w:val="0"/>
                  <w:marRight w:val="0"/>
                  <w:marTop w:val="101"/>
                  <w:marBottom w:val="40"/>
                  <w:divBdr>
                    <w:top w:val="none" w:sz="0" w:space="0" w:color="auto"/>
                    <w:left w:val="none" w:sz="0" w:space="0" w:color="auto"/>
                    <w:bottom w:val="none" w:sz="0" w:space="0" w:color="auto"/>
                    <w:right w:val="none" w:sz="0" w:space="0" w:color="auto"/>
                  </w:divBdr>
                </w:div>
                <w:div w:id="1380279610">
                  <w:marLeft w:val="0"/>
                  <w:marRight w:val="0"/>
                  <w:marTop w:val="0"/>
                  <w:marBottom w:val="40"/>
                  <w:divBdr>
                    <w:top w:val="none" w:sz="0" w:space="0" w:color="auto"/>
                    <w:left w:val="none" w:sz="0" w:space="0" w:color="auto"/>
                    <w:bottom w:val="none" w:sz="0" w:space="0" w:color="auto"/>
                    <w:right w:val="none" w:sz="0" w:space="0" w:color="auto"/>
                  </w:divBdr>
                </w:div>
                <w:div w:id="429160695">
                  <w:marLeft w:val="0"/>
                  <w:marRight w:val="0"/>
                  <w:marTop w:val="0"/>
                  <w:marBottom w:val="40"/>
                  <w:divBdr>
                    <w:top w:val="none" w:sz="0" w:space="0" w:color="auto"/>
                    <w:left w:val="none" w:sz="0" w:space="0" w:color="auto"/>
                    <w:bottom w:val="none" w:sz="0" w:space="0" w:color="auto"/>
                    <w:right w:val="none" w:sz="0" w:space="0" w:color="auto"/>
                  </w:divBdr>
                </w:div>
                <w:div w:id="1492135192">
                  <w:marLeft w:val="0"/>
                  <w:marRight w:val="0"/>
                  <w:marTop w:val="0"/>
                  <w:marBottom w:val="40"/>
                  <w:divBdr>
                    <w:top w:val="none" w:sz="0" w:space="0" w:color="auto"/>
                    <w:left w:val="none" w:sz="0" w:space="0" w:color="auto"/>
                    <w:bottom w:val="none" w:sz="0" w:space="0" w:color="auto"/>
                    <w:right w:val="none" w:sz="0" w:space="0" w:color="auto"/>
                  </w:divBdr>
                </w:div>
                <w:div w:id="257520969">
                  <w:marLeft w:val="0"/>
                  <w:marRight w:val="0"/>
                  <w:marTop w:val="0"/>
                  <w:marBottom w:val="40"/>
                  <w:divBdr>
                    <w:top w:val="none" w:sz="0" w:space="0" w:color="auto"/>
                    <w:left w:val="none" w:sz="0" w:space="0" w:color="auto"/>
                    <w:bottom w:val="none" w:sz="0" w:space="0" w:color="auto"/>
                    <w:right w:val="none" w:sz="0" w:space="0" w:color="auto"/>
                  </w:divBdr>
                </w:div>
                <w:div w:id="417137090">
                  <w:marLeft w:val="0"/>
                  <w:marRight w:val="0"/>
                  <w:marTop w:val="0"/>
                  <w:marBottom w:val="40"/>
                  <w:divBdr>
                    <w:top w:val="none" w:sz="0" w:space="0" w:color="auto"/>
                    <w:left w:val="none" w:sz="0" w:space="0" w:color="auto"/>
                    <w:bottom w:val="none" w:sz="0" w:space="0" w:color="auto"/>
                    <w:right w:val="none" w:sz="0" w:space="0" w:color="auto"/>
                  </w:divBdr>
                </w:div>
                <w:div w:id="2029141186">
                  <w:marLeft w:val="0"/>
                  <w:marRight w:val="0"/>
                  <w:marTop w:val="0"/>
                  <w:marBottom w:val="40"/>
                  <w:divBdr>
                    <w:top w:val="none" w:sz="0" w:space="0" w:color="auto"/>
                    <w:left w:val="none" w:sz="0" w:space="0" w:color="auto"/>
                    <w:bottom w:val="none" w:sz="0" w:space="0" w:color="auto"/>
                    <w:right w:val="none" w:sz="0" w:space="0" w:color="auto"/>
                  </w:divBdr>
                </w:div>
                <w:div w:id="86266851">
                  <w:marLeft w:val="0"/>
                  <w:marRight w:val="0"/>
                  <w:marTop w:val="0"/>
                  <w:marBottom w:val="40"/>
                  <w:divBdr>
                    <w:top w:val="none" w:sz="0" w:space="0" w:color="auto"/>
                    <w:left w:val="none" w:sz="0" w:space="0" w:color="auto"/>
                    <w:bottom w:val="none" w:sz="0" w:space="0" w:color="auto"/>
                    <w:right w:val="none" w:sz="0" w:space="0" w:color="auto"/>
                  </w:divBdr>
                </w:div>
                <w:div w:id="1572155290">
                  <w:marLeft w:val="0"/>
                  <w:marRight w:val="0"/>
                  <w:marTop w:val="0"/>
                  <w:marBottom w:val="40"/>
                  <w:divBdr>
                    <w:top w:val="none" w:sz="0" w:space="0" w:color="auto"/>
                    <w:left w:val="none" w:sz="0" w:space="0" w:color="auto"/>
                    <w:bottom w:val="none" w:sz="0" w:space="0" w:color="auto"/>
                    <w:right w:val="none" w:sz="0" w:space="0" w:color="auto"/>
                  </w:divBdr>
                </w:div>
                <w:div w:id="887229411">
                  <w:marLeft w:val="0"/>
                  <w:marRight w:val="0"/>
                  <w:marTop w:val="0"/>
                  <w:marBottom w:val="40"/>
                  <w:divBdr>
                    <w:top w:val="none" w:sz="0" w:space="0" w:color="auto"/>
                    <w:left w:val="none" w:sz="0" w:space="0" w:color="auto"/>
                    <w:bottom w:val="none" w:sz="0" w:space="0" w:color="auto"/>
                    <w:right w:val="none" w:sz="0" w:space="0" w:color="auto"/>
                  </w:divBdr>
                </w:div>
                <w:div w:id="303781572">
                  <w:marLeft w:val="0"/>
                  <w:marRight w:val="0"/>
                  <w:marTop w:val="0"/>
                  <w:marBottom w:val="40"/>
                  <w:divBdr>
                    <w:top w:val="none" w:sz="0" w:space="0" w:color="auto"/>
                    <w:left w:val="none" w:sz="0" w:space="0" w:color="auto"/>
                    <w:bottom w:val="none" w:sz="0" w:space="0" w:color="auto"/>
                    <w:right w:val="none" w:sz="0" w:space="0" w:color="auto"/>
                  </w:divBdr>
                </w:div>
                <w:div w:id="1036808253">
                  <w:marLeft w:val="0"/>
                  <w:marRight w:val="0"/>
                  <w:marTop w:val="0"/>
                  <w:marBottom w:val="40"/>
                  <w:divBdr>
                    <w:top w:val="none" w:sz="0" w:space="0" w:color="auto"/>
                    <w:left w:val="none" w:sz="0" w:space="0" w:color="auto"/>
                    <w:bottom w:val="none" w:sz="0" w:space="0" w:color="auto"/>
                    <w:right w:val="none" w:sz="0" w:space="0" w:color="auto"/>
                  </w:divBdr>
                </w:div>
                <w:div w:id="202405766">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319462664">
      <w:bodyDiv w:val="1"/>
      <w:marLeft w:val="0"/>
      <w:marRight w:val="0"/>
      <w:marTop w:val="0"/>
      <w:marBottom w:val="0"/>
      <w:divBdr>
        <w:top w:val="none" w:sz="0" w:space="0" w:color="auto"/>
        <w:left w:val="none" w:sz="0" w:space="0" w:color="auto"/>
        <w:bottom w:val="none" w:sz="0" w:space="0" w:color="auto"/>
        <w:right w:val="none" w:sz="0" w:space="0" w:color="auto"/>
      </w:divBdr>
      <w:divsChild>
        <w:div w:id="511189747">
          <w:marLeft w:val="0"/>
          <w:marRight w:val="0"/>
          <w:marTop w:val="0"/>
          <w:marBottom w:val="101"/>
          <w:divBdr>
            <w:top w:val="none" w:sz="0" w:space="0" w:color="auto"/>
            <w:left w:val="none" w:sz="0" w:space="0" w:color="auto"/>
            <w:bottom w:val="none" w:sz="0" w:space="0" w:color="auto"/>
            <w:right w:val="none" w:sz="0" w:space="0" w:color="auto"/>
          </w:divBdr>
        </w:div>
        <w:div w:id="1529874714">
          <w:marLeft w:val="0"/>
          <w:marRight w:val="0"/>
          <w:marTop w:val="0"/>
          <w:marBottom w:val="101"/>
          <w:divBdr>
            <w:top w:val="none" w:sz="0" w:space="0" w:color="auto"/>
            <w:left w:val="none" w:sz="0" w:space="0" w:color="auto"/>
            <w:bottom w:val="none" w:sz="0" w:space="0" w:color="auto"/>
            <w:right w:val="none" w:sz="0" w:space="0" w:color="auto"/>
          </w:divBdr>
        </w:div>
        <w:div w:id="677346152">
          <w:marLeft w:val="0"/>
          <w:marRight w:val="0"/>
          <w:marTop w:val="101"/>
          <w:marBottom w:val="101"/>
          <w:divBdr>
            <w:top w:val="none" w:sz="0" w:space="0" w:color="auto"/>
            <w:left w:val="none" w:sz="0" w:space="0" w:color="auto"/>
            <w:bottom w:val="none" w:sz="0" w:space="0" w:color="auto"/>
            <w:right w:val="none" w:sz="0" w:space="0" w:color="auto"/>
          </w:divBdr>
        </w:div>
        <w:div w:id="1772625417">
          <w:marLeft w:val="0"/>
          <w:marRight w:val="0"/>
          <w:marTop w:val="0"/>
          <w:marBottom w:val="101"/>
          <w:divBdr>
            <w:top w:val="none" w:sz="0" w:space="0" w:color="auto"/>
            <w:left w:val="none" w:sz="0" w:space="0" w:color="auto"/>
            <w:bottom w:val="none" w:sz="0" w:space="0" w:color="auto"/>
            <w:right w:val="none" w:sz="0" w:space="0" w:color="auto"/>
          </w:divBdr>
        </w:div>
        <w:div w:id="1616793897">
          <w:marLeft w:val="0"/>
          <w:marRight w:val="0"/>
          <w:marTop w:val="101"/>
          <w:marBottom w:val="101"/>
          <w:divBdr>
            <w:top w:val="none" w:sz="0" w:space="0" w:color="auto"/>
            <w:left w:val="none" w:sz="0" w:space="0" w:color="auto"/>
            <w:bottom w:val="none" w:sz="0" w:space="0" w:color="auto"/>
            <w:right w:val="none" w:sz="0" w:space="0" w:color="auto"/>
          </w:divBdr>
        </w:div>
        <w:div w:id="766576898">
          <w:marLeft w:val="0"/>
          <w:marRight w:val="0"/>
          <w:marTop w:val="0"/>
          <w:marBottom w:val="101"/>
          <w:divBdr>
            <w:top w:val="none" w:sz="0" w:space="0" w:color="auto"/>
            <w:left w:val="none" w:sz="0" w:space="0" w:color="auto"/>
            <w:bottom w:val="none" w:sz="0" w:space="0" w:color="auto"/>
            <w:right w:val="none" w:sz="0" w:space="0" w:color="auto"/>
          </w:divBdr>
        </w:div>
        <w:div w:id="212884397">
          <w:marLeft w:val="0"/>
          <w:marRight w:val="0"/>
          <w:marTop w:val="0"/>
          <w:marBottom w:val="101"/>
          <w:divBdr>
            <w:top w:val="none" w:sz="0" w:space="0" w:color="auto"/>
            <w:left w:val="none" w:sz="0" w:space="0" w:color="auto"/>
            <w:bottom w:val="none" w:sz="0" w:space="0" w:color="auto"/>
            <w:right w:val="none" w:sz="0" w:space="0" w:color="auto"/>
          </w:divBdr>
        </w:div>
        <w:div w:id="434641910">
          <w:marLeft w:val="0"/>
          <w:marRight w:val="0"/>
          <w:marTop w:val="0"/>
          <w:marBottom w:val="101"/>
          <w:divBdr>
            <w:top w:val="none" w:sz="0" w:space="0" w:color="auto"/>
            <w:left w:val="none" w:sz="0" w:space="0" w:color="auto"/>
            <w:bottom w:val="none" w:sz="0" w:space="0" w:color="auto"/>
            <w:right w:val="none" w:sz="0" w:space="0" w:color="auto"/>
          </w:divBdr>
        </w:div>
      </w:divsChild>
    </w:div>
    <w:div w:id="1378968389">
      <w:bodyDiv w:val="1"/>
      <w:marLeft w:val="0"/>
      <w:marRight w:val="0"/>
      <w:marTop w:val="0"/>
      <w:marBottom w:val="0"/>
      <w:divBdr>
        <w:top w:val="none" w:sz="0" w:space="0" w:color="auto"/>
        <w:left w:val="none" w:sz="0" w:space="0" w:color="auto"/>
        <w:bottom w:val="none" w:sz="0" w:space="0" w:color="auto"/>
        <w:right w:val="none" w:sz="0" w:space="0" w:color="auto"/>
      </w:divBdr>
      <w:divsChild>
        <w:div w:id="991563319">
          <w:marLeft w:val="0"/>
          <w:marRight w:val="0"/>
          <w:marTop w:val="0"/>
          <w:marBottom w:val="77"/>
          <w:divBdr>
            <w:top w:val="none" w:sz="0" w:space="0" w:color="auto"/>
            <w:left w:val="none" w:sz="0" w:space="0" w:color="auto"/>
            <w:bottom w:val="none" w:sz="0" w:space="0" w:color="auto"/>
            <w:right w:val="none" w:sz="0" w:space="0" w:color="auto"/>
          </w:divBdr>
        </w:div>
        <w:div w:id="1542590288">
          <w:marLeft w:val="0"/>
          <w:marRight w:val="0"/>
          <w:marTop w:val="0"/>
          <w:marBottom w:val="77"/>
          <w:divBdr>
            <w:top w:val="none" w:sz="0" w:space="0" w:color="auto"/>
            <w:left w:val="none" w:sz="0" w:space="0" w:color="auto"/>
            <w:bottom w:val="none" w:sz="0" w:space="0" w:color="auto"/>
            <w:right w:val="none" w:sz="0" w:space="0" w:color="auto"/>
          </w:divBdr>
        </w:div>
        <w:div w:id="235097052">
          <w:marLeft w:val="0"/>
          <w:marRight w:val="0"/>
          <w:marTop w:val="101"/>
          <w:marBottom w:val="77"/>
          <w:divBdr>
            <w:top w:val="none" w:sz="0" w:space="0" w:color="auto"/>
            <w:left w:val="none" w:sz="0" w:space="0" w:color="auto"/>
            <w:bottom w:val="none" w:sz="0" w:space="0" w:color="auto"/>
            <w:right w:val="none" w:sz="0" w:space="0" w:color="auto"/>
          </w:divBdr>
        </w:div>
        <w:div w:id="1141851614">
          <w:marLeft w:val="0"/>
          <w:marRight w:val="0"/>
          <w:marTop w:val="0"/>
          <w:marBottom w:val="77"/>
          <w:divBdr>
            <w:top w:val="none" w:sz="0" w:space="0" w:color="auto"/>
            <w:left w:val="none" w:sz="0" w:space="0" w:color="auto"/>
            <w:bottom w:val="none" w:sz="0" w:space="0" w:color="auto"/>
            <w:right w:val="none" w:sz="0" w:space="0" w:color="auto"/>
          </w:divBdr>
        </w:div>
        <w:div w:id="2126999704">
          <w:marLeft w:val="0"/>
          <w:marRight w:val="0"/>
          <w:marTop w:val="0"/>
          <w:marBottom w:val="77"/>
          <w:divBdr>
            <w:top w:val="none" w:sz="0" w:space="0" w:color="auto"/>
            <w:left w:val="none" w:sz="0" w:space="0" w:color="auto"/>
            <w:bottom w:val="none" w:sz="0" w:space="0" w:color="auto"/>
            <w:right w:val="none" w:sz="0" w:space="0" w:color="auto"/>
          </w:divBdr>
        </w:div>
        <w:div w:id="544608262">
          <w:marLeft w:val="720"/>
          <w:marRight w:val="0"/>
          <w:marTop w:val="0"/>
          <w:marBottom w:val="77"/>
          <w:divBdr>
            <w:top w:val="none" w:sz="0" w:space="0" w:color="auto"/>
            <w:left w:val="none" w:sz="0" w:space="0" w:color="auto"/>
            <w:bottom w:val="none" w:sz="0" w:space="0" w:color="auto"/>
            <w:right w:val="none" w:sz="0" w:space="0" w:color="auto"/>
          </w:divBdr>
        </w:div>
        <w:div w:id="1271276460">
          <w:marLeft w:val="720"/>
          <w:marRight w:val="0"/>
          <w:marTop w:val="0"/>
          <w:marBottom w:val="77"/>
          <w:divBdr>
            <w:top w:val="none" w:sz="0" w:space="0" w:color="auto"/>
            <w:left w:val="none" w:sz="0" w:space="0" w:color="auto"/>
            <w:bottom w:val="none" w:sz="0" w:space="0" w:color="auto"/>
            <w:right w:val="none" w:sz="0" w:space="0" w:color="auto"/>
          </w:divBdr>
        </w:div>
        <w:div w:id="487212300">
          <w:marLeft w:val="720"/>
          <w:marRight w:val="0"/>
          <w:marTop w:val="0"/>
          <w:marBottom w:val="77"/>
          <w:divBdr>
            <w:top w:val="none" w:sz="0" w:space="0" w:color="auto"/>
            <w:left w:val="none" w:sz="0" w:space="0" w:color="auto"/>
            <w:bottom w:val="none" w:sz="0" w:space="0" w:color="auto"/>
            <w:right w:val="none" w:sz="0" w:space="0" w:color="auto"/>
          </w:divBdr>
        </w:div>
        <w:div w:id="139198577">
          <w:marLeft w:val="720"/>
          <w:marRight w:val="0"/>
          <w:marTop w:val="0"/>
          <w:marBottom w:val="77"/>
          <w:divBdr>
            <w:top w:val="none" w:sz="0" w:space="0" w:color="auto"/>
            <w:left w:val="none" w:sz="0" w:space="0" w:color="auto"/>
            <w:bottom w:val="none" w:sz="0" w:space="0" w:color="auto"/>
            <w:right w:val="none" w:sz="0" w:space="0" w:color="auto"/>
          </w:divBdr>
        </w:div>
        <w:div w:id="140538924">
          <w:marLeft w:val="720"/>
          <w:marRight w:val="0"/>
          <w:marTop w:val="0"/>
          <w:marBottom w:val="77"/>
          <w:divBdr>
            <w:top w:val="none" w:sz="0" w:space="0" w:color="auto"/>
            <w:left w:val="none" w:sz="0" w:space="0" w:color="auto"/>
            <w:bottom w:val="none" w:sz="0" w:space="0" w:color="auto"/>
            <w:right w:val="none" w:sz="0" w:space="0" w:color="auto"/>
          </w:divBdr>
        </w:div>
        <w:div w:id="1934319564">
          <w:marLeft w:val="720"/>
          <w:marRight w:val="0"/>
          <w:marTop w:val="0"/>
          <w:marBottom w:val="77"/>
          <w:divBdr>
            <w:top w:val="none" w:sz="0" w:space="0" w:color="auto"/>
            <w:left w:val="none" w:sz="0" w:space="0" w:color="auto"/>
            <w:bottom w:val="none" w:sz="0" w:space="0" w:color="auto"/>
            <w:right w:val="none" w:sz="0" w:space="0" w:color="auto"/>
          </w:divBdr>
        </w:div>
        <w:div w:id="678311198">
          <w:marLeft w:val="0"/>
          <w:marRight w:val="0"/>
          <w:marTop w:val="0"/>
          <w:marBottom w:val="77"/>
          <w:divBdr>
            <w:top w:val="none" w:sz="0" w:space="0" w:color="auto"/>
            <w:left w:val="none" w:sz="0" w:space="0" w:color="auto"/>
            <w:bottom w:val="none" w:sz="0" w:space="0" w:color="auto"/>
            <w:right w:val="none" w:sz="0" w:space="0" w:color="auto"/>
          </w:divBdr>
        </w:div>
        <w:div w:id="1598561626">
          <w:marLeft w:val="0"/>
          <w:marRight w:val="0"/>
          <w:marTop w:val="0"/>
          <w:marBottom w:val="77"/>
          <w:divBdr>
            <w:top w:val="none" w:sz="0" w:space="0" w:color="auto"/>
            <w:left w:val="none" w:sz="0" w:space="0" w:color="auto"/>
            <w:bottom w:val="none" w:sz="0" w:space="0" w:color="auto"/>
            <w:right w:val="none" w:sz="0" w:space="0" w:color="auto"/>
          </w:divBdr>
        </w:div>
        <w:div w:id="287510854">
          <w:marLeft w:val="0"/>
          <w:marRight w:val="0"/>
          <w:marTop w:val="0"/>
          <w:marBottom w:val="77"/>
          <w:divBdr>
            <w:top w:val="none" w:sz="0" w:space="0" w:color="auto"/>
            <w:left w:val="none" w:sz="0" w:space="0" w:color="auto"/>
            <w:bottom w:val="none" w:sz="0" w:space="0" w:color="auto"/>
            <w:right w:val="none" w:sz="0" w:space="0" w:color="auto"/>
          </w:divBdr>
        </w:div>
        <w:div w:id="822963499">
          <w:marLeft w:val="0"/>
          <w:marRight w:val="0"/>
          <w:marTop w:val="0"/>
          <w:marBottom w:val="77"/>
          <w:divBdr>
            <w:top w:val="none" w:sz="0" w:space="0" w:color="auto"/>
            <w:left w:val="none" w:sz="0" w:space="0" w:color="auto"/>
            <w:bottom w:val="none" w:sz="0" w:space="0" w:color="auto"/>
            <w:right w:val="none" w:sz="0" w:space="0" w:color="auto"/>
          </w:divBdr>
        </w:div>
        <w:div w:id="1108699786">
          <w:marLeft w:val="0"/>
          <w:marRight w:val="0"/>
          <w:marTop w:val="0"/>
          <w:marBottom w:val="77"/>
          <w:divBdr>
            <w:top w:val="none" w:sz="0" w:space="0" w:color="auto"/>
            <w:left w:val="none" w:sz="0" w:space="0" w:color="auto"/>
            <w:bottom w:val="none" w:sz="0" w:space="0" w:color="auto"/>
            <w:right w:val="none" w:sz="0" w:space="0" w:color="auto"/>
          </w:divBdr>
        </w:div>
        <w:div w:id="1290935569">
          <w:marLeft w:val="0"/>
          <w:marRight w:val="0"/>
          <w:marTop w:val="0"/>
          <w:marBottom w:val="77"/>
          <w:divBdr>
            <w:top w:val="none" w:sz="0" w:space="0" w:color="auto"/>
            <w:left w:val="none" w:sz="0" w:space="0" w:color="auto"/>
            <w:bottom w:val="none" w:sz="0" w:space="0" w:color="auto"/>
            <w:right w:val="none" w:sz="0" w:space="0" w:color="auto"/>
          </w:divBdr>
        </w:div>
        <w:div w:id="506479899">
          <w:marLeft w:val="0"/>
          <w:marRight w:val="0"/>
          <w:marTop w:val="0"/>
          <w:marBottom w:val="77"/>
          <w:divBdr>
            <w:top w:val="none" w:sz="0" w:space="0" w:color="auto"/>
            <w:left w:val="none" w:sz="0" w:space="0" w:color="auto"/>
            <w:bottom w:val="none" w:sz="0" w:space="0" w:color="auto"/>
            <w:right w:val="none" w:sz="0" w:space="0" w:color="auto"/>
          </w:divBdr>
        </w:div>
        <w:div w:id="967128984">
          <w:marLeft w:val="0"/>
          <w:marRight w:val="0"/>
          <w:marTop w:val="0"/>
          <w:marBottom w:val="77"/>
          <w:divBdr>
            <w:top w:val="none" w:sz="0" w:space="0" w:color="auto"/>
            <w:left w:val="none" w:sz="0" w:space="0" w:color="auto"/>
            <w:bottom w:val="none" w:sz="0" w:space="0" w:color="auto"/>
            <w:right w:val="none" w:sz="0" w:space="0" w:color="auto"/>
          </w:divBdr>
        </w:div>
        <w:div w:id="1665358019">
          <w:marLeft w:val="0"/>
          <w:marRight w:val="0"/>
          <w:marTop w:val="0"/>
          <w:marBottom w:val="94"/>
          <w:divBdr>
            <w:top w:val="none" w:sz="0" w:space="0" w:color="auto"/>
            <w:left w:val="none" w:sz="0" w:space="0" w:color="auto"/>
            <w:bottom w:val="none" w:sz="0" w:space="0" w:color="auto"/>
            <w:right w:val="none" w:sz="0" w:space="0" w:color="auto"/>
          </w:divBdr>
        </w:div>
        <w:div w:id="1495143859">
          <w:marLeft w:val="0"/>
          <w:marRight w:val="0"/>
          <w:marTop w:val="0"/>
          <w:marBottom w:val="94"/>
          <w:divBdr>
            <w:top w:val="none" w:sz="0" w:space="0" w:color="auto"/>
            <w:left w:val="none" w:sz="0" w:space="0" w:color="auto"/>
            <w:bottom w:val="none" w:sz="0" w:space="0" w:color="auto"/>
            <w:right w:val="none" w:sz="0" w:space="0" w:color="auto"/>
          </w:divBdr>
        </w:div>
        <w:div w:id="2094278636">
          <w:marLeft w:val="0"/>
          <w:marRight w:val="0"/>
          <w:marTop w:val="0"/>
          <w:marBottom w:val="94"/>
          <w:divBdr>
            <w:top w:val="none" w:sz="0" w:space="0" w:color="auto"/>
            <w:left w:val="none" w:sz="0" w:space="0" w:color="auto"/>
            <w:bottom w:val="none" w:sz="0" w:space="0" w:color="auto"/>
            <w:right w:val="none" w:sz="0" w:space="0" w:color="auto"/>
          </w:divBdr>
        </w:div>
        <w:div w:id="211044978">
          <w:marLeft w:val="0"/>
          <w:marRight w:val="0"/>
          <w:marTop w:val="0"/>
          <w:marBottom w:val="94"/>
          <w:divBdr>
            <w:top w:val="none" w:sz="0" w:space="0" w:color="auto"/>
            <w:left w:val="none" w:sz="0" w:space="0" w:color="auto"/>
            <w:bottom w:val="none" w:sz="0" w:space="0" w:color="auto"/>
            <w:right w:val="none" w:sz="0" w:space="0" w:color="auto"/>
          </w:divBdr>
        </w:div>
        <w:div w:id="508058678">
          <w:marLeft w:val="0"/>
          <w:marRight w:val="0"/>
          <w:marTop w:val="0"/>
          <w:marBottom w:val="94"/>
          <w:divBdr>
            <w:top w:val="none" w:sz="0" w:space="0" w:color="auto"/>
            <w:left w:val="none" w:sz="0" w:space="0" w:color="auto"/>
            <w:bottom w:val="none" w:sz="0" w:space="0" w:color="auto"/>
            <w:right w:val="none" w:sz="0" w:space="0" w:color="auto"/>
          </w:divBdr>
        </w:div>
        <w:div w:id="972710835">
          <w:marLeft w:val="0"/>
          <w:marRight w:val="0"/>
          <w:marTop w:val="0"/>
          <w:marBottom w:val="94"/>
          <w:divBdr>
            <w:top w:val="none" w:sz="0" w:space="0" w:color="auto"/>
            <w:left w:val="none" w:sz="0" w:space="0" w:color="auto"/>
            <w:bottom w:val="none" w:sz="0" w:space="0" w:color="auto"/>
            <w:right w:val="none" w:sz="0" w:space="0" w:color="auto"/>
          </w:divBdr>
        </w:div>
        <w:div w:id="2102867447">
          <w:marLeft w:val="0"/>
          <w:marRight w:val="0"/>
          <w:marTop w:val="0"/>
          <w:marBottom w:val="94"/>
          <w:divBdr>
            <w:top w:val="none" w:sz="0" w:space="0" w:color="auto"/>
            <w:left w:val="none" w:sz="0" w:space="0" w:color="auto"/>
            <w:bottom w:val="none" w:sz="0" w:space="0" w:color="auto"/>
            <w:right w:val="none" w:sz="0" w:space="0" w:color="auto"/>
          </w:divBdr>
        </w:div>
        <w:div w:id="1698577127">
          <w:marLeft w:val="0"/>
          <w:marRight w:val="0"/>
          <w:marTop w:val="0"/>
          <w:marBottom w:val="94"/>
          <w:divBdr>
            <w:top w:val="none" w:sz="0" w:space="0" w:color="auto"/>
            <w:left w:val="none" w:sz="0" w:space="0" w:color="auto"/>
            <w:bottom w:val="none" w:sz="0" w:space="0" w:color="auto"/>
            <w:right w:val="none" w:sz="0" w:space="0" w:color="auto"/>
          </w:divBdr>
        </w:div>
        <w:div w:id="1281498377">
          <w:marLeft w:val="0"/>
          <w:marRight w:val="0"/>
          <w:marTop w:val="0"/>
          <w:marBottom w:val="94"/>
          <w:divBdr>
            <w:top w:val="none" w:sz="0" w:space="0" w:color="auto"/>
            <w:left w:val="none" w:sz="0" w:space="0" w:color="auto"/>
            <w:bottom w:val="none" w:sz="0" w:space="0" w:color="auto"/>
            <w:right w:val="none" w:sz="0" w:space="0" w:color="auto"/>
          </w:divBdr>
        </w:div>
        <w:div w:id="23139433">
          <w:marLeft w:val="0"/>
          <w:marRight w:val="0"/>
          <w:marTop w:val="0"/>
          <w:marBottom w:val="94"/>
          <w:divBdr>
            <w:top w:val="none" w:sz="0" w:space="0" w:color="auto"/>
            <w:left w:val="none" w:sz="0" w:space="0" w:color="auto"/>
            <w:bottom w:val="none" w:sz="0" w:space="0" w:color="auto"/>
            <w:right w:val="none" w:sz="0" w:space="0" w:color="auto"/>
          </w:divBdr>
        </w:div>
        <w:div w:id="419839996">
          <w:marLeft w:val="0"/>
          <w:marRight w:val="0"/>
          <w:marTop w:val="0"/>
          <w:marBottom w:val="94"/>
          <w:divBdr>
            <w:top w:val="none" w:sz="0" w:space="0" w:color="auto"/>
            <w:left w:val="none" w:sz="0" w:space="0" w:color="auto"/>
            <w:bottom w:val="none" w:sz="0" w:space="0" w:color="auto"/>
            <w:right w:val="none" w:sz="0" w:space="0" w:color="auto"/>
          </w:divBdr>
        </w:div>
        <w:div w:id="896284854">
          <w:marLeft w:val="0"/>
          <w:marRight w:val="0"/>
          <w:marTop w:val="0"/>
          <w:marBottom w:val="94"/>
          <w:divBdr>
            <w:top w:val="none" w:sz="0" w:space="0" w:color="auto"/>
            <w:left w:val="none" w:sz="0" w:space="0" w:color="auto"/>
            <w:bottom w:val="none" w:sz="0" w:space="0" w:color="auto"/>
            <w:right w:val="none" w:sz="0" w:space="0" w:color="auto"/>
          </w:divBdr>
        </w:div>
        <w:div w:id="675422190">
          <w:marLeft w:val="720"/>
          <w:marRight w:val="0"/>
          <w:marTop w:val="0"/>
          <w:marBottom w:val="94"/>
          <w:divBdr>
            <w:top w:val="none" w:sz="0" w:space="0" w:color="auto"/>
            <w:left w:val="none" w:sz="0" w:space="0" w:color="auto"/>
            <w:bottom w:val="none" w:sz="0" w:space="0" w:color="auto"/>
            <w:right w:val="none" w:sz="0" w:space="0" w:color="auto"/>
          </w:divBdr>
        </w:div>
        <w:div w:id="1856649240">
          <w:marLeft w:val="720"/>
          <w:marRight w:val="0"/>
          <w:marTop w:val="0"/>
          <w:marBottom w:val="94"/>
          <w:divBdr>
            <w:top w:val="none" w:sz="0" w:space="0" w:color="auto"/>
            <w:left w:val="none" w:sz="0" w:space="0" w:color="auto"/>
            <w:bottom w:val="none" w:sz="0" w:space="0" w:color="auto"/>
            <w:right w:val="none" w:sz="0" w:space="0" w:color="auto"/>
          </w:divBdr>
        </w:div>
        <w:div w:id="349576092">
          <w:marLeft w:val="720"/>
          <w:marRight w:val="0"/>
          <w:marTop w:val="0"/>
          <w:marBottom w:val="94"/>
          <w:divBdr>
            <w:top w:val="none" w:sz="0" w:space="0" w:color="auto"/>
            <w:left w:val="none" w:sz="0" w:space="0" w:color="auto"/>
            <w:bottom w:val="none" w:sz="0" w:space="0" w:color="auto"/>
            <w:right w:val="none" w:sz="0" w:space="0" w:color="auto"/>
          </w:divBdr>
        </w:div>
        <w:div w:id="1351026277">
          <w:marLeft w:val="720"/>
          <w:marRight w:val="0"/>
          <w:marTop w:val="0"/>
          <w:marBottom w:val="94"/>
          <w:divBdr>
            <w:top w:val="none" w:sz="0" w:space="0" w:color="auto"/>
            <w:left w:val="none" w:sz="0" w:space="0" w:color="auto"/>
            <w:bottom w:val="none" w:sz="0" w:space="0" w:color="auto"/>
            <w:right w:val="none" w:sz="0" w:space="0" w:color="auto"/>
          </w:divBdr>
        </w:div>
        <w:div w:id="1537693032">
          <w:marLeft w:val="720"/>
          <w:marRight w:val="0"/>
          <w:marTop w:val="0"/>
          <w:marBottom w:val="94"/>
          <w:divBdr>
            <w:top w:val="none" w:sz="0" w:space="0" w:color="auto"/>
            <w:left w:val="none" w:sz="0" w:space="0" w:color="auto"/>
            <w:bottom w:val="none" w:sz="0" w:space="0" w:color="auto"/>
            <w:right w:val="none" w:sz="0" w:space="0" w:color="auto"/>
          </w:divBdr>
        </w:div>
        <w:div w:id="515970991">
          <w:marLeft w:val="720"/>
          <w:marRight w:val="0"/>
          <w:marTop w:val="0"/>
          <w:marBottom w:val="94"/>
          <w:divBdr>
            <w:top w:val="none" w:sz="0" w:space="0" w:color="auto"/>
            <w:left w:val="none" w:sz="0" w:space="0" w:color="auto"/>
            <w:bottom w:val="none" w:sz="0" w:space="0" w:color="auto"/>
            <w:right w:val="none" w:sz="0" w:space="0" w:color="auto"/>
          </w:divBdr>
        </w:div>
        <w:div w:id="707220211">
          <w:marLeft w:val="720"/>
          <w:marRight w:val="0"/>
          <w:marTop w:val="0"/>
          <w:marBottom w:val="94"/>
          <w:divBdr>
            <w:top w:val="none" w:sz="0" w:space="0" w:color="auto"/>
            <w:left w:val="none" w:sz="0" w:space="0" w:color="auto"/>
            <w:bottom w:val="none" w:sz="0" w:space="0" w:color="auto"/>
            <w:right w:val="none" w:sz="0" w:space="0" w:color="auto"/>
          </w:divBdr>
        </w:div>
        <w:div w:id="1263107864">
          <w:marLeft w:val="0"/>
          <w:marRight w:val="0"/>
          <w:marTop w:val="0"/>
          <w:marBottom w:val="94"/>
          <w:divBdr>
            <w:top w:val="none" w:sz="0" w:space="0" w:color="auto"/>
            <w:left w:val="none" w:sz="0" w:space="0" w:color="auto"/>
            <w:bottom w:val="none" w:sz="0" w:space="0" w:color="auto"/>
            <w:right w:val="none" w:sz="0" w:space="0" w:color="auto"/>
          </w:divBdr>
        </w:div>
        <w:div w:id="2038040102">
          <w:marLeft w:val="0"/>
          <w:marRight w:val="0"/>
          <w:marTop w:val="0"/>
          <w:marBottom w:val="94"/>
          <w:divBdr>
            <w:top w:val="none" w:sz="0" w:space="0" w:color="auto"/>
            <w:left w:val="none" w:sz="0" w:space="0" w:color="auto"/>
            <w:bottom w:val="none" w:sz="0" w:space="0" w:color="auto"/>
            <w:right w:val="none" w:sz="0" w:space="0" w:color="auto"/>
          </w:divBdr>
        </w:div>
        <w:div w:id="1472475681">
          <w:marLeft w:val="0"/>
          <w:marRight w:val="0"/>
          <w:marTop w:val="0"/>
          <w:marBottom w:val="94"/>
          <w:divBdr>
            <w:top w:val="none" w:sz="0" w:space="0" w:color="auto"/>
            <w:left w:val="none" w:sz="0" w:space="0" w:color="auto"/>
            <w:bottom w:val="none" w:sz="0" w:space="0" w:color="auto"/>
            <w:right w:val="none" w:sz="0" w:space="0" w:color="auto"/>
          </w:divBdr>
        </w:div>
        <w:div w:id="878126955">
          <w:marLeft w:val="0"/>
          <w:marRight w:val="0"/>
          <w:marTop w:val="0"/>
          <w:marBottom w:val="62"/>
          <w:divBdr>
            <w:top w:val="none" w:sz="0" w:space="0" w:color="auto"/>
            <w:left w:val="none" w:sz="0" w:space="0" w:color="auto"/>
            <w:bottom w:val="none" w:sz="0" w:space="0" w:color="auto"/>
            <w:right w:val="none" w:sz="0" w:space="0" w:color="auto"/>
          </w:divBdr>
        </w:div>
        <w:div w:id="1093404028">
          <w:marLeft w:val="0"/>
          <w:marRight w:val="0"/>
          <w:marTop w:val="0"/>
          <w:marBottom w:val="62"/>
          <w:divBdr>
            <w:top w:val="none" w:sz="0" w:space="0" w:color="auto"/>
            <w:left w:val="none" w:sz="0" w:space="0" w:color="auto"/>
            <w:bottom w:val="none" w:sz="0" w:space="0" w:color="auto"/>
            <w:right w:val="none" w:sz="0" w:space="0" w:color="auto"/>
          </w:divBdr>
        </w:div>
        <w:div w:id="1658534054">
          <w:marLeft w:val="0"/>
          <w:marRight w:val="0"/>
          <w:marTop w:val="0"/>
          <w:marBottom w:val="62"/>
          <w:divBdr>
            <w:top w:val="none" w:sz="0" w:space="0" w:color="auto"/>
            <w:left w:val="none" w:sz="0" w:space="0" w:color="auto"/>
            <w:bottom w:val="none" w:sz="0" w:space="0" w:color="auto"/>
            <w:right w:val="none" w:sz="0" w:space="0" w:color="auto"/>
          </w:divBdr>
        </w:div>
        <w:div w:id="1570457022">
          <w:marLeft w:val="0"/>
          <w:marRight w:val="0"/>
          <w:marTop w:val="0"/>
          <w:marBottom w:val="62"/>
          <w:divBdr>
            <w:top w:val="none" w:sz="0" w:space="0" w:color="auto"/>
            <w:left w:val="none" w:sz="0" w:space="0" w:color="auto"/>
            <w:bottom w:val="none" w:sz="0" w:space="0" w:color="auto"/>
            <w:right w:val="none" w:sz="0" w:space="0" w:color="auto"/>
          </w:divBdr>
        </w:div>
        <w:div w:id="512114156">
          <w:marLeft w:val="0"/>
          <w:marRight w:val="0"/>
          <w:marTop w:val="0"/>
          <w:marBottom w:val="62"/>
          <w:divBdr>
            <w:top w:val="none" w:sz="0" w:space="0" w:color="auto"/>
            <w:left w:val="none" w:sz="0" w:space="0" w:color="auto"/>
            <w:bottom w:val="none" w:sz="0" w:space="0" w:color="auto"/>
            <w:right w:val="none" w:sz="0" w:space="0" w:color="auto"/>
          </w:divBdr>
        </w:div>
        <w:div w:id="598148192">
          <w:marLeft w:val="0"/>
          <w:marRight w:val="0"/>
          <w:marTop w:val="0"/>
          <w:marBottom w:val="62"/>
          <w:divBdr>
            <w:top w:val="none" w:sz="0" w:space="0" w:color="auto"/>
            <w:left w:val="none" w:sz="0" w:space="0" w:color="auto"/>
            <w:bottom w:val="none" w:sz="0" w:space="0" w:color="auto"/>
            <w:right w:val="none" w:sz="0" w:space="0" w:color="auto"/>
          </w:divBdr>
        </w:div>
        <w:div w:id="1346908112">
          <w:marLeft w:val="0"/>
          <w:marRight w:val="0"/>
          <w:marTop w:val="0"/>
          <w:marBottom w:val="62"/>
          <w:divBdr>
            <w:top w:val="none" w:sz="0" w:space="0" w:color="auto"/>
            <w:left w:val="none" w:sz="0" w:space="0" w:color="auto"/>
            <w:bottom w:val="none" w:sz="0" w:space="0" w:color="auto"/>
            <w:right w:val="none" w:sz="0" w:space="0" w:color="auto"/>
          </w:divBdr>
        </w:div>
        <w:div w:id="1647466840">
          <w:marLeft w:val="0"/>
          <w:marRight w:val="0"/>
          <w:marTop w:val="0"/>
          <w:marBottom w:val="62"/>
          <w:divBdr>
            <w:top w:val="none" w:sz="0" w:space="0" w:color="auto"/>
            <w:left w:val="none" w:sz="0" w:space="0" w:color="auto"/>
            <w:bottom w:val="none" w:sz="0" w:space="0" w:color="auto"/>
            <w:right w:val="none" w:sz="0" w:space="0" w:color="auto"/>
          </w:divBdr>
        </w:div>
        <w:div w:id="463623953">
          <w:marLeft w:val="0"/>
          <w:marRight w:val="0"/>
          <w:marTop w:val="0"/>
          <w:marBottom w:val="62"/>
          <w:divBdr>
            <w:top w:val="none" w:sz="0" w:space="0" w:color="auto"/>
            <w:left w:val="none" w:sz="0" w:space="0" w:color="auto"/>
            <w:bottom w:val="none" w:sz="0" w:space="0" w:color="auto"/>
            <w:right w:val="none" w:sz="0" w:space="0" w:color="auto"/>
          </w:divBdr>
        </w:div>
        <w:div w:id="1071541670">
          <w:marLeft w:val="0"/>
          <w:marRight w:val="0"/>
          <w:marTop w:val="0"/>
          <w:marBottom w:val="62"/>
          <w:divBdr>
            <w:top w:val="none" w:sz="0" w:space="0" w:color="auto"/>
            <w:left w:val="none" w:sz="0" w:space="0" w:color="auto"/>
            <w:bottom w:val="none" w:sz="0" w:space="0" w:color="auto"/>
            <w:right w:val="none" w:sz="0" w:space="0" w:color="auto"/>
          </w:divBdr>
        </w:div>
        <w:div w:id="780152636">
          <w:marLeft w:val="0"/>
          <w:marRight w:val="0"/>
          <w:marTop w:val="0"/>
          <w:marBottom w:val="62"/>
          <w:divBdr>
            <w:top w:val="none" w:sz="0" w:space="0" w:color="auto"/>
            <w:left w:val="none" w:sz="0" w:space="0" w:color="auto"/>
            <w:bottom w:val="none" w:sz="0" w:space="0" w:color="auto"/>
            <w:right w:val="none" w:sz="0" w:space="0" w:color="auto"/>
          </w:divBdr>
        </w:div>
        <w:div w:id="498275531">
          <w:marLeft w:val="0"/>
          <w:marRight w:val="0"/>
          <w:marTop w:val="0"/>
          <w:marBottom w:val="62"/>
          <w:divBdr>
            <w:top w:val="none" w:sz="0" w:space="0" w:color="auto"/>
            <w:left w:val="none" w:sz="0" w:space="0" w:color="auto"/>
            <w:bottom w:val="none" w:sz="0" w:space="0" w:color="auto"/>
            <w:right w:val="none" w:sz="0" w:space="0" w:color="auto"/>
          </w:divBdr>
        </w:div>
        <w:div w:id="735668182">
          <w:marLeft w:val="0"/>
          <w:marRight w:val="0"/>
          <w:marTop w:val="0"/>
          <w:marBottom w:val="62"/>
          <w:divBdr>
            <w:top w:val="none" w:sz="0" w:space="0" w:color="auto"/>
            <w:left w:val="none" w:sz="0" w:space="0" w:color="auto"/>
            <w:bottom w:val="none" w:sz="0" w:space="0" w:color="auto"/>
            <w:right w:val="none" w:sz="0" w:space="0" w:color="auto"/>
          </w:divBdr>
        </w:div>
        <w:div w:id="657537304">
          <w:marLeft w:val="0"/>
          <w:marRight w:val="0"/>
          <w:marTop w:val="0"/>
          <w:marBottom w:val="62"/>
          <w:divBdr>
            <w:top w:val="none" w:sz="0" w:space="0" w:color="auto"/>
            <w:left w:val="none" w:sz="0" w:space="0" w:color="auto"/>
            <w:bottom w:val="none" w:sz="0" w:space="0" w:color="auto"/>
            <w:right w:val="none" w:sz="0" w:space="0" w:color="auto"/>
          </w:divBdr>
        </w:div>
        <w:div w:id="1605645900">
          <w:marLeft w:val="0"/>
          <w:marRight w:val="0"/>
          <w:marTop w:val="0"/>
          <w:marBottom w:val="62"/>
          <w:divBdr>
            <w:top w:val="none" w:sz="0" w:space="0" w:color="auto"/>
            <w:left w:val="none" w:sz="0" w:space="0" w:color="auto"/>
            <w:bottom w:val="none" w:sz="0" w:space="0" w:color="auto"/>
            <w:right w:val="none" w:sz="0" w:space="0" w:color="auto"/>
          </w:divBdr>
        </w:div>
        <w:div w:id="647981319">
          <w:marLeft w:val="0"/>
          <w:marRight w:val="0"/>
          <w:marTop w:val="0"/>
          <w:marBottom w:val="62"/>
          <w:divBdr>
            <w:top w:val="none" w:sz="0" w:space="0" w:color="auto"/>
            <w:left w:val="none" w:sz="0" w:space="0" w:color="auto"/>
            <w:bottom w:val="none" w:sz="0" w:space="0" w:color="auto"/>
            <w:right w:val="none" w:sz="0" w:space="0" w:color="auto"/>
          </w:divBdr>
        </w:div>
        <w:div w:id="1340041959">
          <w:marLeft w:val="0"/>
          <w:marRight w:val="0"/>
          <w:marTop w:val="0"/>
          <w:marBottom w:val="62"/>
          <w:divBdr>
            <w:top w:val="none" w:sz="0" w:space="0" w:color="auto"/>
            <w:left w:val="none" w:sz="0" w:space="0" w:color="auto"/>
            <w:bottom w:val="none" w:sz="0" w:space="0" w:color="auto"/>
            <w:right w:val="none" w:sz="0" w:space="0" w:color="auto"/>
          </w:divBdr>
        </w:div>
        <w:div w:id="1478648596">
          <w:marLeft w:val="0"/>
          <w:marRight w:val="0"/>
          <w:marTop w:val="0"/>
          <w:marBottom w:val="62"/>
          <w:divBdr>
            <w:top w:val="none" w:sz="0" w:space="0" w:color="auto"/>
            <w:left w:val="none" w:sz="0" w:space="0" w:color="auto"/>
            <w:bottom w:val="none" w:sz="0" w:space="0" w:color="auto"/>
            <w:right w:val="none" w:sz="0" w:space="0" w:color="auto"/>
          </w:divBdr>
        </w:div>
        <w:div w:id="340204177">
          <w:marLeft w:val="720"/>
          <w:marRight w:val="0"/>
          <w:marTop w:val="0"/>
          <w:marBottom w:val="62"/>
          <w:divBdr>
            <w:top w:val="none" w:sz="0" w:space="0" w:color="auto"/>
            <w:left w:val="none" w:sz="0" w:space="0" w:color="auto"/>
            <w:bottom w:val="none" w:sz="0" w:space="0" w:color="auto"/>
            <w:right w:val="none" w:sz="0" w:space="0" w:color="auto"/>
          </w:divBdr>
        </w:div>
        <w:div w:id="956329718">
          <w:marLeft w:val="720"/>
          <w:marRight w:val="0"/>
          <w:marTop w:val="0"/>
          <w:marBottom w:val="62"/>
          <w:divBdr>
            <w:top w:val="none" w:sz="0" w:space="0" w:color="auto"/>
            <w:left w:val="none" w:sz="0" w:space="0" w:color="auto"/>
            <w:bottom w:val="none" w:sz="0" w:space="0" w:color="auto"/>
            <w:right w:val="none" w:sz="0" w:space="0" w:color="auto"/>
          </w:divBdr>
        </w:div>
        <w:div w:id="2077391437">
          <w:marLeft w:val="720"/>
          <w:marRight w:val="0"/>
          <w:marTop w:val="0"/>
          <w:marBottom w:val="62"/>
          <w:divBdr>
            <w:top w:val="none" w:sz="0" w:space="0" w:color="auto"/>
            <w:left w:val="none" w:sz="0" w:space="0" w:color="auto"/>
            <w:bottom w:val="none" w:sz="0" w:space="0" w:color="auto"/>
            <w:right w:val="none" w:sz="0" w:space="0" w:color="auto"/>
          </w:divBdr>
        </w:div>
        <w:div w:id="2048413017">
          <w:marLeft w:val="720"/>
          <w:marRight w:val="0"/>
          <w:marTop w:val="0"/>
          <w:marBottom w:val="62"/>
          <w:divBdr>
            <w:top w:val="none" w:sz="0" w:space="0" w:color="auto"/>
            <w:left w:val="none" w:sz="0" w:space="0" w:color="auto"/>
            <w:bottom w:val="none" w:sz="0" w:space="0" w:color="auto"/>
            <w:right w:val="none" w:sz="0" w:space="0" w:color="auto"/>
          </w:divBdr>
        </w:div>
        <w:div w:id="1952391911">
          <w:marLeft w:val="720"/>
          <w:marRight w:val="0"/>
          <w:marTop w:val="0"/>
          <w:marBottom w:val="62"/>
          <w:divBdr>
            <w:top w:val="none" w:sz="0" w:space="0" w:color="auto"/>
            <w:left w:val="none" w:sz="0" w:space="0" w:color="auto"/>
            <w:bottom w:val="none" w:sz="0" w:space="0" w:color="auto"/>
            <w:right w:val="none" w:sz="0" w:space="0" w:color="auto"/>
          </w:divBdr>
        </w:div>
        <w:div w:id="300842367">
          <w:marLeft w:val="0"/>
          <w:marRight w:val="0"/>
          <w:marTop w:val="0"/>
          <w:marBottom w:val="62"/>
          <w:divBdr>
            <w:top w:val="none" w:sz="0" w:space="0" w:color="auto"/>
            <w:left w:val="none" w:sz="0" w:space="0" w:color="auto"/>
            <w:bottom w:val="none" w:sz="0" w:space="0" w:color="auto"/>
            <w:right w:val="none" w:sz="0" w:space="0" w:color="auto"/>
          </w:divBdr>
        </w:div>
        <w:div w:id="354692615">
          <w:marLeft w:val="0"/>
          <w:marRight w:val="0"/>
          <w:marTop w:val="0"/>
          <w:marBottom w:val="62"/>
          <w:divBdr>
            <w:top w:val="none" w:sz="0" w:space="0" w:color="auto"/>
            <w:left w:val="none" w:sz="0" w:space="0" w:color="auto"/>
            <w:bottom w:val="none" w:sz="0" w:space="0" w:color="auto"/>
            <w:right w:val="none" w:sz="0" w:space="0" w:color="auto"/>
          </w:divBdr>
        </w:div>
        <w:div w:id="1442528870">
          <w:marLeft w:val="0"/>
          <w:marRight w:val="0"/>
          <w:marTop w:val="0"/>
          <w:marBottom w:val="62"/>
          <w:divBdr>
            <w:top w:val="none" w:sz="0" w:space="0" w:color="auto"/>
            <w:left w:val="none" w:sz="0" w:space="0" w:color="auto"/>
            <w:bottom w:val="none" w:sz="0" w:space="0" w:color="auto"/>
            <w:right w:val="none" w:sz="0" w:space="0" w:color="auto"/>
          </w:divBdr>
        </w:div>
        <w:div w:id="1639022540">
          <w:marLeft w:val="0"/>
          <w:marRight w:val="0"/>
          <w:marTop w:val="0"/>
          <w:marBottom w:val="77"/>
          <w:divBdr>
            <w:top w:val="none" w:sz="0" w:space="0" w:color="auto"/>
            <w:left w:val="none" w:sz="0" w:space="0" w:color="auto"/>
            <w:bottom w:val="none" w:sz="0" w:space="0" w:color="auto"/>
            <w:right w:val="none" w:sz="0" w:space="0" w:color="auto"/>
          </w:divBdr>
        </w:div>
        <w:div w:id="1683973221">
          <w:marLeft w:val="0"/>
          <w:marRight w:val="0"/>
          <w:marTop w:val="0"/>
          <w:marBottom w:val="77"/>
          <w:divBdr>
            <w:top w:val="none" w:sz="0" w:space="0" w:color="auto"/>
            <w:left w:val="none" w:sz="0" w:space="0" w:color="auto"/>
            <w:bottom w:val="none" w:sz="0" w:space="0" w:color="auto"/>
            <w:right w:val="none" w:sz="0" w:space="0" w:color="auto"/>
          </w:divBdr>
        </w:div>
        <w:div w:id="382096277">
          <w:marLeft w:val="0"/>
          <w:marRight w:val="0"/>
          <w:marTop w:val="0"/>
          <w:marBottom w:val="77"/>
          <w:divBdr>
            <w:top w:val="none" w:sz="0" w:space="0" w:color="auto"/>
            <w:left w:val="none" w:sz="0" w:space="0" w:color="auto"/>
            <w:bottom w:val="none" w:sz="0" w:space="0" w:color="auto"/>
            <w:right w:val="none" w:sz="0" w:space="0" w:color="auto"/>
          </w:divBdr>
        </w:div>
        <w:div w:id="371392958">
          <w:marLeft w:val="0"/>
          <w:marRight w:val="0"/>
          <w:marTop w:val="0"/>
          <w:marBottom w:val="77"/>
          <w:divBdr>
            <w:top w:val="none" w:sz="0" w:space="0" w:color="auto"/>
            <w:left w:val="none" w:sz="0" w:space="0" w:color="auto"/>
            <w:bottom w:val="none" w:sz="0" w:space="0" w:color="auto"/>
            <w:right w:val="none" w:sz="0" w:space="0" w:color="auto"/>
          </w:divBdr>
        </w:div>
        <w:div w:id="1630159192">
          <w:marLeft w:val="0"/>
          <w:marRight w:val="0"/>
          <w:marTop w:val="0"/>
          <w:marBottom w:val="77"/>
          <w:divBdr>
            <w:top w:val="none" w:sz="0" w:space="0" w:color="auto"/>
            <w:left w:val="none" w:sz="0" w:space="0" w:color="auto"/>
            <w:bottom w:val="none" w:sz="0" w:space="0" w:color="auto"/>
            <w:right w:val="none" w:sz="0" w:space="0" w:color="auto"/>
          </w:divBdr>
        </w:div>
        <w:div w:id="1658536043">
          <w:marLeft w:val="0"/>
          <w:marRight w:val="0"/>
          <w:marTop w:val="0"/>
          <w:marBottom w:val="77"/>
          <w:divBdr>
            <w:top w:val="none" w:sz="0" w:space="0" w:color="auto"/>
            <w:left w:val="none" w:sz="0" w:space="0" w:color="auto"/>
            <w:bottom w:val="none" w:sz="0" w:space="0" w:color="auto"/>
            <w:right w:val="none" w:sz="0" w:space="0" w:color="auto"/>
          </w:divBdr>
        </w:div>
        <w:div w:id="1533348547">
          <w:marLeft w:val="0"/>
          <w:marRight w:val="0"/>
          <w:marTop w:val="0"/>
          <w:marBottom w:val="77"/>
          <w:divBdr>
            <w:top w:val="none" w:sz="0" w:space="0" w:color="auto"/>
            <w:left w:val="none" w:sz="0" w:space="0" w:color="auto"/>
            <w:bottom w:val="none" w:sz="0" w:space="0" w:color="auto"/>
            <w:right w:val="none" w:sz="0" w:space="0" w:color="auto"/>
          </w:divBdr>
        </w:div>
        <w:div w:id="1604802794">
          <w:marLeft w:val="0"/>
          <w:marRight w:val="0"/>
          <w:marTop w:val="0"/>
          <w:marBottom w:val="77"/>
          <w:divBdr>
            <w:top w:val="none" w:sz="0" w:space="0" w:color="auto"/>
            <w:left w:val="none" w:sz="0" w:space="0" w:color="auto"/>
            <w:bottom w:val="none" w:sz="0" w:space="0" w:color="auto"/>
            <w:right w:val="none" w:sz="0" w:space="0" w:color="auto"/>
          </w:divBdr>
        </w:div>
        <w:div w:id="512191373">
          <w:marLeft w:val="0"/>
          <w:marRight w:val="0"/>
          <w:marTop w:val="0"/>
          <w:marBottom w:val="0"/>
          <w:divBdr>
            <w:top w:val="none" w:sz="0" w:space="0" w:color="auto"/>
            <w:left w:val="none" w:sz="0" w:space="0" w:color="auto"/>
            <w:bottom w:val="none" w:sz="0" w:space="0" w:color="auto"/>
            <w:right w:val="none" w:sz="0" w:space="0" w:color="auto"/>
          </w:divBdr>
        </w:div>
        <w:div w:id="931861683">
          <w:marLeft w:val="0"/>
          <w:marRight w:val="0"/>
          <w:marTop w:val="0"/>
          <w:marBottom w:val="0"/>
          <w:divBdr>
            <w:top w:val="none" w:sz="0" w:space="0" w:color="auto"/>
            <w:left w:val="none" w:sz="0" w:space="0" w:color="auto"/>
            <w:bottom w:val="none" w:sz="0" w:space="0" w:color="auto"/>
            <w:right w:val="none" w:sz="0" w:space="0" w:color="auto"/>
          </w:divBdr>
        </w:div>
        <w:div w:id="639767061">
          <w:marLeft w:val="0"/>
          <w:marRight w:val="0"/>
          <w:marTop w:val="0"/>
          <w:marBottom w:val="0"/>
          <w:divBdr>
            <w:top w:val="none" w:sz="0" w:space="0" w:color="auto"/>
            <w:left w:val="none" w:sz="0" w:space="0" w:color="auto"/>
            <w:bottom w:val="none" w:sz="0" w:space="0" w:color="auto"/>
            <w:right w:val="none" w:sz="0" w:space="0" w:color="auto"/>
          </w:divBdr>
        </w:div>
        <w:div w:id="1305113898">
          <w:marLeft w:val="0"/>
          <w:marRight w:val="0"/>
          <w:marTop w:val="0"/>
          <w:marBottom w:val="77"/>
          <w:divBdr>
            <w:top w:val="none" w:sz="0" w:space="0" w:color="auto"/>
            <w:left w:val="none" w:sz="0" w:space="0" w:color="auto"/>
            <w:bottom w:val="none" w:sz="0" w:space="0" w:color="auto"/>
            <w:right w:val="none" w:sz="0" w:space="0" w:color="auto"/>
          </w:divBdr>
        </w:div>
        <w:div w:id="1957130922">
          <w:marLeft w:val="0"/>
          <w:marRight w:val="0"/>
          <w:marTop w:val="0"/>
          <w:marBottom w:val="77"/>
          <w:divBdr>
            <w:top w:val="none" w:sz="0" w:space="0" w:color="auto"/>
            <w:left w:val="none" w:sz="0" w:space="0" w:color="auto"/>
            <w:bottom w:val="none" w:sz="0" w:space="0" w:color="auto"/>
            <w:right w:val="none" w:sz="0" w:space="0" w:color="auto"/>
          </w:divBdr>
        </w:div>
        <w:div w:id="119227047">
          <w:marLeft w:val="0"/>
          <w:marRight w:val="0"/>
          <w:marTop w:val="0"/>
          <w:marBottom w:val="0"/>
          <w:divBdr>
            <w:top w:val="none" w:sz="0" w:space="0" w:color="auto"/>
            <w:left w:val="none" w:sz="0" w:space="0" w:color="auto"/>
            <w:bottom w:val="none" w:sz="0" w:space="0" w:color="auto"/>
            <w:right w:val="none" w:sz="0" w:space="0" w:color="auto"/>
          </w:divBdr>
        </w:div>
        <w:div w:id="364403587">
          <w:marLeft w:val="0"/>
          <w:marRight w:val="0"/>
          <w:marTop w:val="0"/>
          <w:marBottom w:val="0"/>
          <w:divBdr>
            <w:top w:val="none" w:sz="0" w:space="0" w:color="auto"/>
            <w:left w:val="none" w:sz="0" w:space="0" w:color="auto"/>
            <w:bottom w:val="none" w:sz="0" w:space="0" w:color="auto"/>
            <w:right w:val="none" w:sz="0" w:space="0" w:color="auto"/>
          </w:divBdr>
        </w:div>
        <w:div w:id="1461417696">
          <w:marLeft w:val="0"/>
          <w:marRight w:val="0"/>
          <w:marTop w:val="0"/>
          <w:marBottom w:val="0"/>
          <w:divBdr>
            <w:top w:val="none" w:sz="0" w:space="0" w:color="auto"/>
            <w:left w:val="none" w:sz="0" w:space="0" w:color="auto"/>
            <w:bottom w:val="none" w:sz="0" w:space="0" w:color="auto"/>
            <w:right w:val="none" w:sz="0" w:space="0" w:color="auto"/>
          </w:divBdr>
        </w:div>
        <w:div w:id="372078845">
          <w:marLeft w:val="0"/>
          <w:marRight w:val="0"/>
          <w:marTop w:val="0"/>
          <w:marBottom w:val="77"/>
          <w:divBdr>
            <w:top w:val="none" w:sz="0" w:space="0" w:color="auto"/>
            <w:left w:val="none" w:sz="0" w:space="0" w:color="auto"/>
            <w:bottom w:val="none" w:sz="0" w:space="0" w:color="auto"/>
            <w:right w:val="none" w:sz="0" w:space="0" w:color="auto"/>
          </w:divBdr>
        </w:div>
        <w:div w:id="1086457645">
          <w:marLeft w:val="0"/>
          <w:marRight w:val="0"/>
          <w:marTop w:val="0"/>
          <w:marBottom w:val="77"/>
          <w:divBdr>
            <w:top w:val="none" w:sz="0" w:space="0" w:color="auto"/>
            <w:left w:val="none" w:sz="0" w:space="0" w:color="auto"/>
            <w:bottom w:val="none" w:sz="0" w:space="0" w:color="auto"/>
            <w:right w:val="none" w:sz="0" w:space="0" w:color="auto"/>
          </w:divBdr>
        </w:div>
        <w:div w:id="1403411244">
          <w:marLeft w:val="0"/>
          <w:marRight w:val="0"/>
          <w:marTop w:val="0"/>
          <w:marBottom w:val="0"/>
          <w:divBdr>
            <w:top w:val="none" w:sz="0" w:space="0" w:color="auto"/>
            <w:left w:val="none" w:sz="0" w:space="0" w:color="auto"/>
            <w:bottom w:val="none" w:sz="0" w:space="0" w:color="auto"/>
            <w:right w:val="none" w:sz="0" w:space="0" w:color="auto"/>
          </w:divBdr>
        </w:div>
        <w:div w:id="946697835">
          <w:marLeft w:val="0"/>
          <w:marRight w:val="0"/>
          <w:marTop w:val="0"/>
          <w:marBottom w:val="0"/>
          <w:divBdr>
            <w:top w:val="none" w:sz="0" w:space="0" w:color="auto"/>
            <w:left w:val="none" w:sz="0" w:space="0" w:color="auto"/>
            <w:bottom w:val="none" w:sz="0" w:space="0" w:color="auto"/>
            <w:right w:val="none" w:sz="0" w:space="0" w:color="auto"/>
          </w:divBdr>
        </w:div>
        <w:div w:id="596644103">
          <w:marLeft w:val="0"/>
          <w:marRight w:val="0"/>
          <w:marTop w:val="0"/>
          <w:marBottom w:val="0"/>
          <w:divBdr>
            <w:top w:val="none" w:sz="0" w:space="0" w:color="auto"/>
            <w:left w:val="none" w:sz="0" w:space="0" w:color="auto"/>
            <w:bottom w:val="none" w:sz="0" w:space="0" w:color="auto"/>
            <w:right w:val="none" w:sz="0" w:space="0" w:color="auto"/>
          </w:divBdr>
        </w:div>
        <w:div w:id="1127894091">
          <w:marLeft w:val="0"/>
          <w:marRight w:val="0"/>
          <w:marTop w:val="0"/>
          <w:marBottom w:val="77"/>
          <w:divBdr>
            <w:top w:val="none" w:sz="0" w:space="0" w:color="auto"/>
            <w:left w:val="none" w:sz="0" w:space="0" w:color="auto"/>
            <w:bottom w:val="none" w:sz="0" w:space="0" w:color="auto"/>
            <w:right w:val="none" w:sz="0" w:space="0" w:color="auto"/>
          </w:divBdr>
        </w:div>
        <w:div w:id="2054496143">
          <w:marLeft w:val="0"/>
          <w:marRight w:val="0"/>
          <w:marTop w:val="0"/>
          <w:marBottom w:val="77"/>
          <w:divBdr>
            <w:top w:val="none" w:sz="0" w:space="0" w:color="auto"/>
            <w:left w:val="none" w:sz="0" w:space="0" w:color="auto"/>
            <w:bottom w:val="none" w:sz="0" w:space="0" w:color="auto"/>
            <w:right w:val="none" w:sz="0" w:space="0" w:color="auto"/>
          </w:divBdr>
        </w:div>
        <w:div w:id="1405953547">
          <w:marLeft w:val="0"/>
          <w:marRight w:val="0"/>
          <w:marTop w:val="0"/>
          <w:marBottom w:val="77"/>
          <w:divBdr>
            <w:top w:val="none" w:sz="0" w:space="0" w:color="auto"/>
            <w:left w:val="none" w:sz="0" w:space="0" w:color="auto"/>
            <w:bottom w:val="none" w:sz="0" w:space="0" w:color="auto"/>
            <w:right w:val="none" w:sz="0" w:space="0" w:color="auto"/>
          </w:divBdr>
        </w:div>
        <w:div w:id="150946104">
          <w:marLeft w:val="0"/>
          <w:marRight w:val="0"/>
          <w:marTop w:val="0"/>
          <w:marBottom w:val="77"/>
          <w:divBdr>
            <w:top w:val="none" w:sz="0" w:space="0" w:color="auto"/>
            <w:left w:val="none" w:sz="0" w:space="0" w:color="auto"/>
            <w:bottom w:val="none" w:sz="0" w:space="0" w:color="auto"/>
            <w:right w:val="none" w:sz="0" w:space="0" w:color="auto"/>
          </w:divBdr>
        </w:div>
        <w:div w:id="213010719">
          <w:marLeft w:val="0"/>
          <w:marRight w:val="0"/>
          <w:marTop w:val="0"/>
          <w:marBottom w:val="77"/>
          <w:divBdr>
            <w:top w:val="none" w:sz="0" w:space="0" w:color="auto"/>
            <w:left w:val="none" w:sz="0" w:space="0" w:color="auto"/>
            <w:bottom w:val="none" w:sz="0" w:space="0" w:color="auto"/>
            <w:right w:val="none" w:sz="0" w:space="0" w:color="auto"/>
          </w:divBdr>
        </w:div>
        <w:div w:id="1294795382">
          <w:marLeft w:val="0"/>
          <w:marRight w:val="0"/>
          <w:marTop w:val="0"/>
          <w:marBottom w:val="77"/>
          <w:divBdr>
            <w:top w:val="none" w:sz="0" w:space="0" w:color="auto"/>
            <w:left w:val="none" w:sz="0" w:space="0" w:color="auto"/>
            <w:bottom w:val="none" w:sz="0" w:space="0" w:color="auto"/>
            <w:right w:val="none" w:sz="0" w:space="0" w:color="auto"/>
          </w:divBdr>
        </w:div>
        <w:div w:id="1744640533">
          <w:marLeft w:val="0"/>
          <w:marRight w:val="0"/>
          <w:marTop w:val="0"/>
          <w:marBottom w:val="77"/>
          <w:divBdr>
            <w:top w:val="none" w:sz="0" w:space="0" w:color="auto"/>
            <w:left w:val="none" w:sz="0" w:space="0" w:color="auto"/>
            <w:bottom w:val="none" w:sz="0" w:space="0" w:color="auto"/>
            <w:right w:val="none" w:sz="0" w:space="0" w:color="auto"/>
          </w:divBdr>
        </w:div>
        <w:div w:id="582760910">
          <w:marLeft w:val="720"/>
          <w:marRight w:val="0"/>
          <w:marTop w:val="0"/>
          <w:marBottom w:val="77"/>
          <w:divBdr>
            <w:top w:val="none" w:sz="0" w:space="0" w:color="auto"/>
            <w:left w:val="none" w:sz="0" w:space="0" w:color="auto"/>
            <w:bottom w:val="none" w:sz="0" w:space="0" w:color="auto"/>
            <w:right w:val="none" w:sz="0" w:space="0" w:color="auto"/>
          </w:divBdr>
        </w:div>
        <w:div w:id="1044254875">
          <w:marLeft w:val="720"/>
          <w:marRight w:val="0"/>
          <w:marTop w:val="0"/>
          <w:marBottom w:val="77"/>
          <w:divBdr>
            <w:top w:val="none" w:sz="0" w:space="0" w:color="auto"/>
            <w:left w:val="none" w:sz="0" w:space="0" w:color="auto"/>
            <w:bottom w:val="none" w:sz="0" w:space="0" w:color="auto"/>
            <w:right w:val="none" w:sz="0" w:space="0" w:color="auto"/>
          </w:divBdr>
        </w:div>
        <w:div w:id="101807427">
          <w:marLeft w:val="720"/>
          <w:marRight w:val="0"/>
          <w:marTop w:val="0"/>
          <w:marBottom w:val="77"/>
          <w:divBdr>
            <w:top w:val="none" w:sz="0" w:space="0" w:color="auto"/>
            <w:left w:val="none" w:sz="0" w:space="0" w:color="auto"/>
            <w:bottom w:val="none" w:sz="0" w:space="0" w:color="auto"/>
            <w:right w:val="none" w:sz="0" w:space="0" w:color="auto"/>
          </w:divBdr>
        </w:div>
        <w:div w:id="640887227">
          <w:marLeft w:val="720"/>
          <w:marRight w:val="0"/>
          <w:marTop w:val="0"/>
          <w:marBottom w:val="77"/>
          <w:divBdr>
            <w:top w:val="none" w:sz="0" w:space="0" w:color="auto"/>
            <w:left w:val="none" w:sz="0" w:space="0" w:color="auto"/>
            <w:bottom w:val="none" w:sz="0" w:space="0" w:color="auto"/>
            <w:right w:val="none" w:sz="0" w:space="0" w:color="auto"/>
          </w:divBdr>
        </w:div>
        <w:div w:id="1955405702">
          <w:marLeft w:val="720"/>
          <w:marRight w:val="0"/>
          <w:marTop w:val="0"/>
          <w:marBottom w:val="101"/>
          <w:divBdr>
            <w:top w:val="none" w:sz="0" w:space="0" w:color="auto"/>
            <w:left w:val="none" w:sz="0" w:space="0" w:color="auto"/>
            <w:bottom w:val="none" w:sz="0" w:space="0" w:color="auto"/>
            <w:right w:val="none" w:sz="0" w:space="0" w:color="auto"/>
          </w:divBdr>
        </w:div>
        <w:div w:id="1930773097">
          <w:marLeft w:val="720"/>
          <w:marRight w:val="0"/>
          <w:marTop w:val="0"/>
          <w:marBottom w:val="101"/>
          <w:divBdr>
            <w:top w:val="none" w:sz="0" w:space="0" w:color="auto"/>
            <w:left w:val="none" w:sz="0" w:space="0" w:color="auto"/>
            <w:bottom w:val="none" w:sz="0" w:space="0" w:color="auto"/>
            <w:right w:val="none" w:sz="0" w:space="0" w:color="auto"/>
          </w:divBdr>
        </w:div>
        <w:div w:id="1607344870">
          <w:marLeft w:val="720"/>
          <w:marRight w:val="0"/>
          <w:marTop w:val="0"/>
          <w:marBottom w:val="101"/>
          <w:divBdr>
            <w:top w:val="none" w:sz="0" w:space="0" w:color="auto"/>
            <w:left w:val="none" w:sz="0" w:space="0" w:color="auto"/>
            <w:bottom w:val="none" w:sz="0" w:space="0" w:color="auto"/>
            <w:right w:val="none" w:sz="0" w:space="0" w:color="auto"/>
          </w:divBdr>
        </w:div>
        <w:div w:id="1937983336">
          <w:marLeft w:val="720"/>
          <w:marRight w:val="0"/>
          <w:marTop w:val="0"/>
          <w:marBottom w:val="101"/>
          <w:divBdr>
            <w:top w:val="none" w:sz="0" w:space="0" w:color="auto"/>
            <w:left w:val="none" w:sz="0" w:space="0" w:color="auto"/>
            <w:bottom w:val="none" w:sz="0" w:space="0" w:color="auto"/>
            <w:right w:val="none" w:sz="0" w:space="0" w:color="auto"/>
          </w:divBdr>
        </w:div>
        <w:div w:id="93747467">
          <w:marLeft w:val="720"/>
          <w:marRight w:val="0"/>
          <w:marTop w:val="0"/>
          <w:marBottom w:val="101"/>
          <w:divBdr>
            <w:top w:val="none" w:sz="0" w:space="0" w:color="auto"/>
            <w:left w:val="none" w:sz="0" w:space="0" w:color="auto"/>
            <w:bottom w:val="none" w:sz="0" w:space="0" w:color="auto"/>
            <w:right w:val="none" w:sz="0" w:space="0" w:color="auto"/>
          </w:divBdr>
        </w:div>
        <w:div w:id="887571043">
          <w:marLeft w:val="720"/>
          <w:marRight w:val="0"/>
          <w:marTop w:val="0"/>
          <w:marBottom w:val="101"/>
          <w:divBdr>
            <w:top w:val="none" w:sz="0" w:space="0" w:color="auto"/>
            <w:left w:val="none" w:sz="0" w:space="0" w:color="auto"/>
            <w:bottom w:val="none" w:sz="0" w:space="0" w:color="auto"/>
            <w:right w:val="none" w:sz="0" w:space="0" w:color="auto"/>
          </w:divBdr>
        </w:div>
        <w:div w:id="2050378854">
          <w:marLeft w:val="720"/>
          <w:marRight w:val="0"/>
          <w:marTop w:val="0"/>
          <w:marBottom w:val="101"/>
          <w:divBdr>
            <w:top w:val="none" w:sz="0" w:space="0" w:color="auto"/>
            <w:left w:val="none" w:sz="0" w:space="0" w:color="auto"/>
            <w:bottom w:val="none" w:sz="0" w:space="0" w:color="auto"/>
            <w:right w:val="none" w:sz="0" w:space="0" w:color="auto"/>
          </w:divBdr>
        </w:div>
        <w:div w:id="91097949">
          <w:marLeft w:val="720"/>
          <w:marRight w:val="0"/>
          <w:marTop w:val="0"/>
          <w:marBottom w:val="101"/>
          <w:divBdr>
            <w:top w:val="none" w:sz="0" w:space="0" w:color="auto"/>
            <w:left w:val="none" w:sz="0" w:space="0" w:color="auto"/>
            <w:bottom w:val="none" w:sz="0" w:space="0" w:color="auto"/>
            <w:right w:val="none" w:sz="0" w:space="0" w:color="auto"/>
          </w:divBdr>
        </w:div>
        <w:div w:id="159080901">
          <w:marLeft w:val="720"/>
          <w:marRight w:val="0"/>
          <w:marTop w:val="0"/>
          <w:marBottom w:val="101"/>
          <w:divBdr>
            <w:top w:val="none" w:sz="0" w:space="0" w:color="auto"/>
            <w:left w:val="none" w:sz="0" w:space="0" w:color="auto"/>
            <w:bottom w:val="none" w:sz="0" w:space="0" w:color="auto"/>
            <w:right w:val="none" w:sz="0" w:space="0" w:color="auto"/>
          </w:divBdr>
        </w:div>
        <w:div w:id="1616911069">
          <w:marLeft w:val="720"/>
          <w:marRight w:val="0"/>
          <w:marTop w:val="0"/>
          <w:marBottom w:val="41"/>
          <w:divBdr>
            <w:top w:val="none" w:sz="0" w:space="0" w:color="auto"/>
            <w:left w:val="none" w:sz="0" w:space="0" w:color="auto"/>
            <w:bottom w:val="none" w:sz="0" w:space="0" w:color="auto"/>
            <w:right w:val="none" w:sz="0" w:space="0" w:color="auto"/>
          </w:divBdr>
        </w:div>
        <w:div w:id="288516157">
          <w:marLeft w:val="720"/>
          <w:marRight w:val="0"/>
          <w:marTop w:val="0"/>
          <w:marBottom w:val="41"/>
          <w:divBdr>
            <w:top w:val="none" w:sz="0" w:space="0" w:color="auto"/>
            <w:left w:val="none" w:sz="0" w:space="0" w:color="auto"/>
            <w:bottom w:val="none" w:sz="0" w:space="0" w:color="auto"/>
            <w:right w:val="none" w:sz="0" w:space="0" w:color="auto"/>
          </w:divBdr>
        </w:div>
        <w:div w:id="245068905">
          <w:marLeft w:val="720"/>
          <w:marRight w:val="0"/>
          <w:marTop w:val="0"/>
          <w:marBottom w:val="41"/>
          <w:divBdr>
            <w:top w:val="none" w:sz="0" w:space="0" w:color="auto"/>
            <w:left w:val="none" w:sz="0" w:space="0" w:color="auto"/>
            <w:bottom w:val="none" w:sz="0" w:space="0" w:color="auto"/>
            <w:right w:val="none" w:sz="0" w:space="0" w:color="auto"/>
          </w:divBdr>
        </w:div>
        <w:div w:id="174542811">
          <w:marLeft w:val="720"/>
          <w:marRight w:val="0"/>
          <w:marTop w:val="0"/>
          <w:marBottom w:val="41"/>
          <w:divBdr>
            <w:top w:val="none" w:sz="0" w:space="0" w:color="auto"/>
            <w:left w:val="none" w:sz="0" w:space="0" w:color="auto"/>
            <w:bottom w:val="none" w:sz="0" w:space="0" w:color="auto"/>
            <w:right w:val="none" w:sz="0" w:space="0" w:color="auto"/>
          </w:divBdr>
        </w:div>
        <w:div w:id="511841304">
          <w:marLeft w:val="720"/>
          <w:marRight w:val="0"/>
          <w:marTop w:val="0"/>
          <w:marBottom w:val="41"/>
          <w:divBdr>
            <w:top w:val="none" w:sz="0" w:space="0" w:color="auto"/>
            <w:left w:val="none" w:sz="0" w:space="0" w:color="auto"/>
            <w:bottom w:val="none" w:sz="0" w:space="0" w:color="auto"/>
            <w:right w:val="none" w:sz="0" w:space="0" w:color="auto"/>
          </w:divBdr>
        </w:div>
        <w:div w:id="1782186263">
          <w:marLeft w:val="720"/>
          <w:marRight w:val="0"/>
          <w:marTop w:val="0"/>
          <w:marBottom w:val="41"/>
          <w:divBdr>
            <w:top w:val="none" w:sz="0" w:space="0" w:color="auto"/>
            <w:left w:val="none" w:sz="0" w:space="0" w:color="auto"/>
            <w:bottom w:val="none" w:sz="0" w:space="0" w:color="auto"/>
            <w:right w:val="none" w:sz="0" w:space="0" w:color="auto"/>
          </w:divBdr>
        </w:div>
        <w:div w:id="1444419517">
          <w:marLeft w:val="720"/>
          <w:marRight w:val="0"/>
          <w:marTop w:val="0"/>
          <w:marBottom w:val="41"/>
          <w:divBdr>
            <w:top w:val="none" w:sz="0" w:space="0" w:color="auto"/>
            <w:left w:val="none" w:sz="0" w:space="0" w:color="auto"/>
            <w:bottom w:val="none" w:sz="0" w:space="0" w:color="auto"/>
            <w:right w:val="none" w:sz="0" w:space="0" w:color="auto"/>
          </w:divBdr>
        </w:div>
        <w:div w:id="1191068161">
          <w:marLeft w:val="720"/>
          <w:marRight w:val="0"/>
          <w:marTop w:val="0"/>
          <w:marBottom w:val="41"/>
          <w:divBdr>
            <w:top w:val="none" w:sz="0" w:space="0" w:color="auto"/>
            <w:left w:val="none" w:sz="0" w:space="0" w:color="auto"/>
            <w:bottom w:val="none" w:sz="0" w:space="0" w:color="auto"/>
            <w:right w:val="none" w:sz="0" w:space="0" w:color="auto"/>
          </w:divBdr>
        </w:div>
        <w:div w:id="816992961">
          <w:marLeft w:val="720"/>
          <w:marRight w:val="0"/>
          <w:marTop w:val="0"/>
          <w:marBottom w:val="41"/>
          <w:divBdr>
            <w:top w:val="none" w:sz="0" w:space="0" w:color="auto"/>
            <w:left w:val="none" w:sz="0" w:space="0" w:color="auto"/>
            <w:bottom w:val="none" w:sz="0" w:space="0" w:color="auto"/>
            <w:right w:val="none" w:sz="0" w:space="0" w:color="auto"/>
          </w:divBdr>
        </w:div>
        <w:div w:id="1218476021">
          <w:marLeft w:val="720"/>
          <w:marRight w:val="0"/>
          <w:marTop w:val="0"/>
          <w:marBottom w:val="41"/>
          <w:divBdr>
            <w:top w:val="none" w:sz="0" w:space="0" w:color="auto"/>
            <w:left w:val="none" w:sz="0" w:space="0" w:color="auto"/>
            <w:bottom w:val="none" w:sz="0" w:space="0" w:color="auto"/>
            <w:right w:val="none" w:sz="0" w:space="0" w:color="auto"/>
          </w:divBdr>
        </w:div>
        <w:div w:id="215164867">
          <w:marLeft w:val="720"/>
          <w:marRight w:val="0"/>
          <w:marTop w:val="0"/>
          <w:marBottom w:val="41"/>
          <w:divBdr>
            <w:top w:val="none" w:sz="0" w:space="0" w:color="auto"/>
            <w:left w:val="none" w:sz="0" w:space="0" w:color="auto"/>
            <w:bottom w:val="none" w:sz="0" w:space="0" w:color="auto"/>
            <w:right w:val="none" w:sz="0" w:space="0" w:color="auto"/>
          </w:divBdr>
        </w:div>
        <w:div w:id="1732657852">
          <w:marLeft w:val="720"/>
          <w:marRight w:val="0"/>
          <w:marTop w:val="0"/>
          <w:marBottom w:val="41"/>
          <w:divBdr>
            <w:top w:val="none" w:sz="0" w:space="0" w:color="auto"/>
            <w:left w:val="none" w:sz="0" w:space="0" w:color="auto"/>
            <w:bottom w:val="none" w:sz="0" w:space="0" w:color="auto"/>
            <w:right w:val="none" w:sz="0" w:space="0" w:color="auto"/>
          </w:divBdr>
        </w:div>
        <w:div w:id="1102602277">
          <w:marLeft w:val="720"/>
          <w:marRight w:val="0"/>
          <w:marTop w:val="0"/>
          <w:marBottom w:val="101"/>
          <w:divBdr>
            <w:top w:val="none" w:sz="0" w:space="0" w:color="auto"/>
            <w:left w:val="none" w:sz="0" w:space="0" w:color="auto"/>
            <w:bottom w:val="none" w:sz="0" w:space="0" w:color="auto"/>
            <w:right w:val="none" w:sz="0" w:space="0" w:color="auto"/>
          </w:divBdr>
        </w:div>
        <w:div w:id="309866587">
          <w:marLeft w:val="720"/>
          <w:marRight w:val="0"/>
          <w:marTop w:val="0"/>
          <w:marBottom w:val="101"/>
          <w:divBdr>
            <w:top w:val="none" w:sz="0" w:space="0" w:color="auto"/>
            <w:left w:val="none" w:sz="0" w:space="0" w:color="auto"/>
            <w:bottom w:val="none" w:sz="0" w:space="0" w:color="auto"/>
            <w:right w:val="none" w:sz="0" w:space="0" w:color="auto"/>
          </w:divBdr>
        </w:div>
        <w:div w:id="374231612">
          <w:marLeft w:val="720"/>
          <w:marRight w:val="0"/>
          <w:marTop w:val="0"/>
          <w:marBottom w:val="101"/>
          <w:divBdr>
            <w:top w:val="none" w:sz="0" w:space="0" w:color="auto"/>
            <w:left w:val="none" w:sz="0" w:space="0" w:color="auto"/>
            <w:bottom w:val="none" w:sz="0" w:space="0" w:color="auto"/>
            <w:right w:val="none" w:sz="0" w:space="0" w:color="auto"/>
          </w:divBdr>
        </w:div>
        <w:div w:id="2015646372">
          <w:marLeft w:val="720"/>
          <w:marRight w:val="0"/>
          <w:marTop w:val="0"/>
          <w:marBottom w:val="101"/>
          <w:divBdr>
            <w:top w:val="none" w:sz="0" w:space="0" w:color="auto"/>
            <w:left w:val="none" w:sz="0" w:space="0" w:color="auto"/>
            <w:bottom w:val="none" w:sz="0" w:space="0" w:color="auto"/>
            <w:right w:val="none" w:sz="0" w:space="0" w:color="auto"/>
          </w:divBdr>
        </w:div>
        <w:div w:id="169099738">
          <w:marLeft w:val="720"/>
          <w:marRight w:val="0"/>
          <w:marTop w:val="0"/>
          <w:marBottom w:val="101"/>
          <w:divBdr>
            <w:top w:val="none" w:sz="0" w:space="0" w:color="auto"/>
            <w:left w:val="none" w:sz="0" w:space="0" w:color="auto"/>
            <w:bottom w:val="none" w:sz="0" w:space="0" w:color="auto"/>
            <w:right w:val="none" w:sz="0" w:space="0" w:color="auto"/>
          </w:divBdr>
        </w:div>
        <w:div w:id="1563831433">
          <w:marLeft w:val="720"/>
          <w:marRight w:val="0"/>
          <w:marTop w:val="0"/>
          <w:marBottom w:val="101"/>
          <w:divBdr>
            <w:top w:val="none" w:sz="0" w:space="0" w:color="auto"/>
            <w:left w:val="none" w:sz="0" w:space="0" w:color="auto"/>
            <w:bottom w:val="none" w:sz="0" w:space="0" w:color="auto"/>
            <w:right w:val="none" w:sz="0" w:space="0" w:color="auto"/>
          </w:divBdr>
        </w:div>
        <w:div w:id="727532937">
          <w:marLeft w:val="720"/>
          <w:marRight w:val="0"/>
          <w:marTop w:val="0"/>
          <w:marBottom w:val="101"/>
          <w:divBdr>
            <w:top w:val="none" w:sz="0" w:space="0" w:color="auto"/>
            <w:left w:val="none" w:sz="0" w:space="0" w:color="auto"/>
            <w:bottom w:val="none" w:sz="0" w:space="0" w:color="auto"/>
            <w:right w:val="none" w:sz="0" w:space="0" w:color="auto"/>
          </w:divBdr>
        </w:div>
        <w:div w:id="995302267">
          <w:marLeft w:val="720"/>
          <w:marRight w:val="0"/>
          <w:marTop w:val="0"/>
          <w:marBottom w:val="101"/>
          <w:divBdr>
            <w:top w:val="none" w:sz="0" w:space="0" w:color="auto"/>
            <w:left w:val="none" w:sz="0" w:space="0" w:color="auto"/>
            <w:bottom w:val="none" w:sz="0" w:space="0" w:color="auto"/>
            <w:right w:val="none" w:sz="0" w:space="0" w:color="auto"/>
          </w:divBdr>
        </w:div>
        <w:div w:id="992366982">
          <w:marLeft w:val="720"/>
          <w:marRight w:val="0"/>
          <w:marTop w:val="0"/>
          <w:marBottom w:val="101"/>
          <w:divBdr>
            <w:top w:val="none" w:sz="0" w:space="0" w:color="auto"/>
            <w:left w:val="none" w:sz="0" w:space="0" w:color="auto"/>
            <w:bottom w:val="none" w:sz="0" w:space="0" w:color="auto"/>
            <w:right w:val="none" w:sz="0" w:space="0" w:color="auto"/>
          </w:divBdr>
        </w:div>
        <w:div w:id="370349584">
          <w:marLeft w:val="720"/>
          <w:marRight w:val="0"/>
          <w:marTop w:val="0"/>
          <w:marBottom w:val="101"/>
          <w:divBdr>
            <w:top w:val="none" w:sz="0" w:space="0" w:color="auto"/>
            <w:left w:val="none" w:sz="0" w:space="0" w:color="auto"/>
            <w:bottom w:val="none" w:sz="0" w:space="0" w:color="auto"/>
            <w:right w:val="none" w:sz="0" w:space="0" w:color="auto"/>
          </w:divBdr>
        </w:div>
        <w:div w:id="1699968800">
          <w:marLeft w:val="720"/>
          <w:marRight w:val="0"/>
          <w:marTop w:val="0"/>
          <w:marBottom w:val="101"/>
          <w:divBdr>
            <w:top w:val="none" w:sz="0" w:space="0" w:color="auto"/>
            <w:left w:val="none" w:sz="0" w:space="0" w:color="auto"/>
            <w:bottom w:val="none" w:sz="0" w:space="0" w:color="auto"/>
            <w:right w:val="none" w:sz="0" w:space="0" w:color="auto"/>
          </w:divBdr>
        </w:div>
        <w:div w:id="899167156">
          <w:marLeft w:val="720"/>
          <w:marRight w:val="0"/>
          <w:marTop w:val="0"/>
          <w:marBottom w:val="101"/>
          <w:divBdr>
            <w:top w:val="none" w:sz="0" w:space="0" w:color="auto"/>
            <w:left w:val="none" w:sz="0" w:space="0" w:color="auto"/>
            <w:bottom w:val="none" w:sz="0" w:space="0" w:color="auto"/>
            <w:right w:val="none" w:sz="0" w:space="0" w:color="auto"/>
          </w:divBdr>
        </w:div>
        <w:div w:id="314727820">
          <w:marLeft w:val="720"/>
          <w:marRight w:val="0"/>
          <w:marTop w:val="0"/>
          <w:marBottom w:val="86"/>
          <w:divBdr>
            <w:top w:val="none" w:sz="0" w:space="0" w:color="auto"/>
            <w:left w:val="none" w:sz="0" w:space="0" w:color="auto"/>
            <w:bottom w:val="none" w:sz="0" w:space="0" w:color="auto"/>
            <w:right w:val="none" w:sz="0" w:space="0" w:color="auto"/>
          </w:divBdr>
        </w:div>
        <w:div w:id="2020156186">
          <w:marLeft w:val="720"/>
          <w:marRight w:val="0"/>
          <w:marTop w:val="0"/>
          <w:marBottom w:val="86"/>
          <w:divBdr>
            <w:top w:val="none" w:sz="0" w:space="0" w:color="auto"/>
            <w:left w:val="none" w:sz="0" w:space="0" w:color="auto"/>
            <w:bottom w:val="none" w:sz="0" w:space="0" w:color="auto"/>
            <w:right w:val="none" w:sz="0" w:space="0" w:color="auto"/>
          </w:divBdr>
        </w:div>
        <w:div w:id="676929656">
          <w:marLeft w:val="720"/>
          <w:marRight w:val="0"/>
          <w:marTop w:val="0"/>
          <w:marBottom w:val="86"/>
          <w:divBdr>
            <w:top w:val="none" w:sz="0" w:space="0" w:color="auto"/>
            <w:left w:val="none" w:sz="0" w:space="0" w:color="auto"/>
            <w:bottom w:val="none" w:sz="0" w:space="0" w:color="auto"/>
            <w:right w:val="none" w:sz="0" w:space="0" w:color="auto"/>
          </w:divBdr>
        </w:div>
        <w:div w:id="604119756">
          <w:marLeft w:val="0"/>
          <w:marRight w:val="0"/>
          <w:marTop w:val="0"/>
          <w:marBottom w:val="86"/>
          <w:divBdr>
            <w:top w:val="none" w:sz="0" w:space="0" w:color="auto"/>
            <w:left w:val="none" w:sz="0" w:space="0" w:color="auto"/>
            <w:bottom w:val="none" w:sz="0" w:space="0" w:color="auto"/>
            <w:right w:val="none" w:sz="0" w:space="0" w:color="auto"/>
          </w:divBdr>
        </w:div>
        <w:div w:id="1997948970">
          <w:marLeft w:val="720"/>
          <w:marRight w:val="0"/>
          <w:marTop w:val="0"/>
          <w:marBottom w:val="86"/>
          <w:divBdr>
            <w:top w:val="none" w:sz="0" w:space="0" w:color="auto"/>
            <w:left w:val="none" w:sz="0" w:space="0" w:color="auto"/>
            <w:bottom w:val="none" w:sz="0" w:space="0" w:color="auto"/>
            <w:right w:val="none" w:sz="0" w:space="0" w:color="auto"/>
          </w:divBdr>
        </w:div>
        <w:div w:id="316305087">
          <w:marLeft w:val="720"/>
          <w:marRight w:val="0"/>
          <w:marTop w:val="0"/>
          <w:marBottom w:val="86"/>
          <w:divBdr>
            <w:top w:val="none" w:sz="0" w:space="0" w:color="auto"/>
            <w:left w:val="none" w:sz="0" w:space="0" w:color="auto"/>
            <w:bottom w:val="none" w:sz="0" w:space="0" w:color="auto"/>
            <w:right w:val="none" w:sz="0" w:space="0" w:color="auto"/>
          </w:divBdr>
        </w:div>
        <w:div w:id="1075207971">
          <w:marLeft w:val="720"/>
          <w:marRight w:val="0"/>
          <w:marTop w:val="0"/>
          <w:marBottom w:val="86"/>
          <w:divBdr>
            <w:top w:val="none" w:sz="0" w:space="0" w:color="auto"/>
            <w:left w:val="none" w:sz="0" w:space="0" w:color="auto"/>
            <w:bottom w:val="none" w:sz="0" w:space="0" w:color="auto"/>
            <w:right w:val="none" w:sz="0" w:space="0" w:color="auto"/>
          </w:divBdr>
        </w:div>
        <w:div w:id="1557738698">
          <w:marLeft w:val="720"/>
          <w:marRight w:val="0"/>
          <w:marTop w:val="0"/>
          <w:marBottom w:val="86"/>
          <w:divBdr>
            <w:top w:val="none" w:sz="0" w:space="0" w:color="auto"/>
            <w:left w:val="none" w:sz="0" w:space="0" w:color="auto"/>
            <w:bottom w:val="none" w:sz="0" w:space="0" w:color="auto"/>
            <w:right w:val="none" w:sz="0" w:space="0" w:color="auto"/>
          </w:divBdr>
        </w:div>
        <w:div w:id="1084760421">
          <w:marLeft w:val="720"/>
          <w:marRight w:val="0"/>
          <w:marTop w:val="0"/>
          <w:marBottom w:val="86"/>
          <w:divBdr>
            <w:top w:val="none" w:sz="0" w:space="0" w:color="auto"/>
            <w:left w:val="none" w:sz="0" w:space="0" w:color="auto"/>
            <w:bottom w:val="none" w:sz="0" w:space="0" w:color="auto"/>
            <w:right w:val="none" w:sz="0" w:space="0" w:color="auto"/>
          </w:divBdr>
        </w:div>
        <w:div w:id="751587603">
          <w:marLeft w:val="720"/>
          <w:marRight w:val="0"/>
          <w:marTop w:val="0"/>
          <w:marBottom w:val="86"/>
          <w:divBdr>
            <w:top w:val="none" w:sz="0" w:space="0" w:color="auto"/>
            <w:left w:val="none" w:sz="0" w:space="0" w:color="auto"/>
            <w:bottom w:val="none" w:sz="0" w:space="0" w:color="auto"/>
            <w:right w:val="none" w:sz="0" w:space="0" w:color="auto"/>
          </w:divBdr>
        </w:div>
        <w:div w:id="1945306964">
          <w:marLeft w:val="720"/>
          <w:marRight w:val="0"/>
          <w:marTop w:val="0"/>
          <w:marBottom w:val="86"/>
          <w:divBdr>
            <w:top w:val="none" w:sz="0" w:space="0" w:color="auto"/>
            <w:left w:val="none" w:sz="0" w:space="0" w:color="auto"/>
            <w:bottom w:val="none" w:sz="0" w:space="0" w:color="auto"/>
            <w:right w:val="none" w:sz="0" w:space="0" w:color="auto"/>
          </w:divBdr>
        </w:div>
        <w:div w:id="416482903">
          <w:marLeft w:val="720"/>
          <w:marRight w:val="0"/>
          <w:marTop w:val="0"/>
          <w:marBottom w:val="86"/>
          <w:divBdr>
            <w:top w:val="none" w:sz="0" w:space="0" w:color="auto"/>
            <w:left w:val="none" w:sz="0" w:space="0" w:color="auto"/>
            <w:bottom w:val="none" w:sz="0" w:space="0" w:color="auto"/>
            <w:right w:val="none" w:sz="0" w:space="0" w:color="auto"/>
          </w:divBdr>
        </w:div>
        <w:div w:id="1252548695">
          <w:marLeft w:val="720"/>
          <w:marRight w:val="0"/>
          <w:marTop w:val="0"/>
          <w:marBottom w:val="86"/>
          <w:divBdr>
            <w:top w:val="none" w:sz="0" w:space="0" w:color="auto"/>
            <w:left w:val="none" w:sz="0" w:space="0" w:color="auto"/>
            <w:bottom w:val="none" w:sz="0" w:space="0" w:color="auto"/>
            <w:right w:val="none" w:sz="0" w:space="0" w:color="auto"/>
          </w:divBdr>
        </w:div>
        <w:div w:id="84688381">
          <w:marLeft w:val="720"/>
          <w:marRight w:val="0"/>
          <w:marTop w:val="0"/>
          <w:marBottom w:val="86"/>
          <w:divBdr>
            <w:top w:val="none" w:sz="0" w:space="0" w:color="auto"/>
            <w:left w:val="none" w:sz="0" w:space="0" w:color="auto"/>
            <w:bottom w:val="none" w:sz="0" w:space="0" w:color="auto"/>
            <w:right w:val="none" w:sz="0" w:space="0" w:color="auto"/>
          </w:divBdr>
        </w:div>
        <w:div w:id="457265708">
          <w:marLeft w:val="720"/>
          <w:marRight w:val="0"/>
          <w:marTop w:val="0"/>
          <w:marBottom w:val="86"/>
          <w:divBdr>
            <w:top w:val="none" w:sz="0" w:space="0" w:color="auto"/>
            <w:left w:val="none" w:sz="0" w:space="0" w:color="auto"/>
            <w:bottom w:val="none" w:sz="0" w:space="0" w:color="auto"/>
            <w:right w:val="none" w:sz="0" w:space="0" w:color="auto"/>
          </w:divBdr>
        </w:div>
        <w:div w:id="2092505262">
          <w:marLeft w:val="720"/>
          <w:marRight w:val="0"/>
          <w:marTop w:val="0"/>
          <w:marBottom w:val="86"/>
          <w:divBdr>
            <w:top w:val="none" w:sz="0" w:space="0" w:color="auto"/>
            <w:left w:val="none" w:sz="0" w:space="0" w:color="auto"/>
            <w:bottom w:val="none" w:sz="0" w:space="0" w:color="auto"/>
            <w:right w:val="none" w:sz="0" w:space="0" w:color="auto"/>
          </w:divBdr>
        </w:div>
        <w:div w:id="1332102829">
          <w:marLeft w:val="720"/>
          <w:marRight w:val="0"/>
          <w:marTop w:val="0"/>
          <w:marBottom w:val="86"/>
          <w:divBdr>
            <w:top w:val="none" w:sz="0" w:space="0" w:color="auto"/>
            <w:left w:val="none" w:sz="0" w:space="0" w:color="auto"/>
            <w:bottom w:val="none" w:sz="0" w:space="0" w:color="auto"/>
            <w:right w:val="none" w:sz="0" w:space="0" w:color="auto"/>
          </w:divBdr>
        </w:div>
        <w:div w:id="1799837976">
          <w:marLeft w:val="720"/>
          <w:marRight w:val="0"/>
          <w:marTop w:val="0"/>
          <w:marBottom w:val="86"/>
          <w:divBdr>
            <w:top w:val="none" w:sz="0" w:space="0" w:color="auto"/>
            <w:left w:val="none" w:sz="0" w:space="0" w:color="auto"/>
            <w:bottom w:val="none" w:sz="0" w:space="0" w:color="auto"/>
            <w:right w:val="none" w:sz="0" w:space="0" w:color="auto"/>
          </w:divBdr>
        </w:div>
        <w:div w:id="583687611">
          <w:marLeft w:val="720"/>
          <w:marRight w:val="0"/>
          <w:marTop w:val="0"/>
          <w:marBottom w:val="86"/>
          <w:divBdr>
            <w:top w:val="none" w:sz="0" w:space="0" w:color="auto"/>
            <w:left w:val="none" w:sz="0" w:space="0" w:color="auto"/>
            <w:bottom w:val="none" w:sz="0" w:space="0" w:color="auto"/>
            <w:right w:val="none" w:sz="0" w:space="0" w:color="auto"/>
          </w:divBdr>
        </w:div>
        <w:div w:id="61832791">
          <w:marLeft w:val="720"/>
          <w:marRight w:val="0"/>
          <w:marTop w:val="0"/>
          <w:marBottom w:val="101"/>
          <w:divBdr>
            <w:top w:val="none" w:sz="0" w:space="0" w:color="auto"/>
            <w:left w:val="none" w:sz="0" w:space="0" w:color="auto"/>
            <w:bottom w:val="none" w:sz="0" w:space="0" w:color="auto"/>
            <w:right w:val="none" w:sz="0" w:space="0" w:color="auto"/>
          </w:divBdr>
        </w:div>
        <w:div w:id="90863223">
          <w:marLeft w:val="720"/>
          <w:marRight w:val="0"/>
          <w:marTop w:val="0"/>
          <w:marBottom w:val="101"/>
          <w:divBdr>
            <w:top w:val="none" w:sz="0" w:space="0" w:color="auto"/>
            <w:left w:val="none" w:sz="0" w:space="0" w:color="auto"/>
            <w:bottom w:val="none" w:sz="0" w:space="0" w:color="auto"/>
            <w:right w:val="none" w:sz="0" w:space="0" w:color="auto"/>
          </w:divBdr>
        </w:div>
        <w:div w:id="1795826174">
          <w:marLeft w:val="720"/>
          <w:marRight w:val="0"/>
          <w:marTop w:val="0"/>
          <w:marBottom w:val="101"/>
          <w:divBdr>
            <w:top w:val="none" w:sz="0" w:space="0" w:color="auto"/>
            <w:left w:val="none" w:sz="0" w:space="0" w:color="auto"/>
            <w:bottom w:val="none" w:sz="0" w:space="0" w:color="auto"/>
            <w:right w:val="none" w:sz="0" w:space="0" w:color="auto"/>
          </w:divBdr>
        </w:div>
        <w:div w:id="771361297">
          <w:marLeft w:val="720"/>
          <w:marRight w:val="0"/>
          <w:marTop w:val="0"/>
          <w:marBottom w:val="101"/>
          <w:divBdr>
            <w:top w:val="none" w:sz="0" w:space="0" w:color="auto"/>
            <w:left w:val="none" w:sz="0" w:space="0" w:color="auto"/>
            <w:bottom w:val="none" w:sz="0" w:space="0" w:color="auto"/>
            <w:right w:val="none" w:sz="0" w:space="0" w:color="auto"/>
          </w:divBdr>
        </w:div>
        <w:div w:id="709889314">
          <w:marLeft w:val="720"/>
          <w:marRight w:val="0"/>
          <w:marTop w:val="0"/>
          <w:marBottom w:val="101"/>
          <w:divBdr>
            <w:top w:val="none" w:sz="0" w:space="0" w:color="auto"/>
            <w:left w:val="none" w:sz="0" w:space="0" w:color="auto"/>
            <w:bottom w:val="none" w:sz="0" w:space="0" w:color="auto"/>
            <w:right w:val="none" w:sz="0" w:space="0" w:color="auto"/>
          </w:divBdr>
        </w:div>
        <w:div w:id="1879389459">
          <w:marLeft w:val="720"/>
          <w:marRight w:val="0"/>
          <w:marTop w:val="0"/>
          <w:marBottom w:val="101"/>
          <w:divBdr>
            <w:top w:val="none" w:sz="0" w:space="0" w:color="auto"/>
            <w:left w:val="none" w:sz="0" w:space="0" w:color="auto"/>
            <w:bottom w:val="none" w:sz="0" w:space="0" w:color="auto"/>
            <w:right w:val="none" w:sz="0" w:space="0" w:color="auto"/>
          </w:divBdr>
        </w:div>
        <w:div w:id="529492868">
          <w:marLeft w:val="720"/>
          <w:marRight w:val="0"/>
          <w:marTop w:val="0"/>
          <w:marBottom w:val="101"/>
          <w:divBdr>
            <w:top w:val="none" w:sz="0" w:space="0" w:color="auto"/>
            <w:left w:val="none" w:sz="0" w:space="0" w:color="auto"/>
            <w:bottom w:val="none" w:sz="0" w:space="0" w:color="auto"/>
            <w:right w:val="none" w:sz="0" w:space="0" w:color="auto"/>
          </w:divBdr>
        </w:div>
        <w:div w:id="1088817794">
          <w:marLeft w:val="720"/>
          <w:marRight w:val="0"/>
          <w:marTop w:val="0"/>
          <w:marBottom w:val="101"/>
          <w:divBdr>
            <w:top w:val="none" w:sz="0" w:space="0" w:color="auto"/>
            <w:left w:val="none" w:sz="0" w:space="0" w:color="auto"/>
            <w:bottom w:val="none" w:sz="0" w:space="0" w:color="auto"/>
            <w:right w:val="none" w:sz="0" w:space="0" w:color="auto"/>
          </w:divBdr>
        </w:div>
        <w:div w:id="818499507">
          <w:marLeft w:val="720"/>
          <w:marRight w:val="0"/>
          <w:marTop w:val="0"/>
          <w:marBottom w:val="101"/>
          <w:divBdr>
            <w:top w:val="none" w:sz="0" w:space="0" w:color="auto"/>
            <w:left w:val="none" w:sz="0" w:space="0" w:color="auto"/>
            <w:bottom w:val="none" w:sz="0" w:space="0" w:color="auto"/>
            <w:right w:val="none" w:sz="0" w:space="0" w:color="auto"/>
          </w:divBdr>
        </w:div>
        <w:div w:id="396561043">
          <w:marLeft w:val="720"/>
          <w:marRight w:val="0"/>
          <w:marTop w:val="0"/>
          <w:marBottom w:val="101"/>
          <w:divBdr>
            <w:top w:val="none" w:sz="0" w:space="0" w:color="auto"/>
            <w:left w:val="none" w:sz="0" w:space="0" w:color="auto"/>
            <w:bottom w:val="none" w:sz="0" w:space="0" w:color="auto"/>
            <w:right w:val="none" w:sz="0" w:space="0" w:color="auto"/>
          </w:divBdr>
        </w:div>
        <w:div w:id="955404652">
          <w:marLeft w:val="1080"/>
          <w:marRight w:val="0"/>
          <w:marTop w:val="0"/>
          <w:marBottom w:val="101"/>
          <w:divBdr>
            <w:top w:val="none" w:sz="0" w:space="0" w:color="auto"/>
            <w:left w:val="none" w:sz="0" w:space="0" w:color="auto"/>
            <w:bottom w:val="none" w:sz="0" w:space="0" w:color="auto"/>
            <w:right w:val="none" w:sz="0" w:space="0" w:color="auto"/>
          </w:divBdr>
        </w:div>
        <w:div w:id="978807007">
          <w:marLeft w:val="1080"/>
          <w:marRight w:val="0"/>
          <w:marTop w:val="0"/>
          <w:marBottom w:val="101"/>
          <w:divBdr>
            <w:top w:val="none" w:sz="0" w:space="0" w:color="auto"/>
            <w:left w:val="none" w:sz="0" w:space="0" w:color="auto"/>
            <w:bottom w:val="none" w:sz="0" w:space="0" w:color="auto"/>
            <w:right w:val="none" w:sz="0" w:space="0" w:color="auto"/>
          </w:divBdr>
        </w:div>
        <w:div w:id="1470708179">
          <w:marLeft w:val="1080"/>
          <w:marRight w:val="0"/>
          <w:marTop w:val="0"/>
          <w:marBottom w:val="101"/>
          <w:divBdr>
            <w:top w:val="none" w:sz="0" w:space="0" w:color="auto"/>
            <w:left w:val="none" w:sz="0" w:space="0" w:color="auto"/>
            <w:bottom w:val="none" w:sz="0" w:space="0" w:color="auto"/>
            <w:right w:val="none" w:sz="0" w:space="0" w:color="auto"/>
          </w:divBdr>
        </w:div>
        <w:div w:id="1883443817">
          <w:marLeft w:val="0"/>
          <w:marRight w:val="0"/>
          <w:marTop w:val="0"/>
          <w:marBottom w:val="101"/>
          <w:divBdr>
            <w:top w:val="none" w:sz="0" w:space="0" w:color="auto"/>
            <w:left w:val="none" w:sz="0" w:space="0" w:color="auto"/>
            <w:bottom w:val="none" w:sz="0" w:space="0" w:color="auto"/>
            <w:right w:val="none" w:sz="0" w:space="0" w:color="auto"/>
          </w:divBdr>
        </w:div>
        <w:div w:id="1193304609">
          <w:marLeft w:val="0"/>
          <w:marRight w:val="0"/>
          <w:marTop w:val="0"/>
          <w:marBottom w:val="101"/>
          <w:divBdr>
            <w:top w:val="none" w:sz="0" w:space="0" w:color="auto"/>
            <w:left w:val="none" w:sz="0" w:space="0" w:color="auto"/>
            <w:bottom w:val="none" w:sz="0" w:space="0" w:color="auto"/>
            <w:right w:val="none" w:sz="0" w:space="0" w:color="auto"/>
          </w:divBdr>
        </w:div>
        <w:div w:id="961035659">
          <w:marLeft w:val="720"/>
          <w:marRight w:val="0"/>
          <w:marTop w:val="0"/>
          <w:marBottom w:val="101"/>
          <w:divBdr>
            <w:top w:val="none" w:sz="0" w:space="0" w:color="auto"/>
            <w:left w:val="none" w:sz="0" w:space="0" w:color="auto"/>
            <w:bottom w:val="none" w:sz="0" w:space="0" w:color="auto"/>
            <w:right w:val="none" w:sz="0" w:space="0" w:color="auto"/>
          </w:divBdr>
        </w:div>
        <w:div w:id="492188704">
          <w:marLeft w:val="720"/>
          <w:marRight w:val="0"/>
          <w:marTop w:val="0"/>
          <w:marBottom w:val="101"/>
          <w:divBdr>
            <w:top w:val="none" w:sz="0" w:space="0" w:color="auto"/>
            <w:left w:val="none" w:sz="0" w:space="0" w:color="auto"/>
            <w:bottom w:val="none" w:sz="0" w:space="0" w:color="auto"/>
            <w:right w:val="none" w:sz="0" w:space="0" w:color="auto"/>
          </w:divBdr>
        </w:div>
        <w:div w:id="1108425031">
          <w:marLeft w:val="720"/>
          <w:marRight w:val="0"/>
          <w:marTop w:val="0"/>
          <w:marBottom w:val="101"/>
          <w:divBdr>
            <w:top w:val="none" w:sz="0" w:space="0" w:color="auto"/>
            <w:left w:val="none" w:sz="0" w:space="0" w:color="auto"/>
            <w:bottom w:val="none" w:sz="0" w:space="0" w:color="auto"/>
            <w:right w:val="none" w:sz="0" w:space="0" w:color="auto"/>
          </w:divBdr>
        </w:div>
        <w:div w:id="1701853317">
          <w:marLeft w:val="720"/>
          <w:marRight w:val="0"/>
          <w:marTop w:val="0"/>
          <w:marBottom w:val="101"/>
          <w:divBdr>
            <w:top w:val="none" w:sz="0" w:space="0" w:color="auto"/>
            <w:left w:val="none" w:sz="0" w:space="0" w:color="auto"/>
            <w:bottom w:val="none" w:sz="0" w:space="0" w:color="auto"/>
            <w:right w:val="none" w:sz="0" w:space="0" w:color="auto"/>
          </w:divBdr>
        </w:div>
        <w:div w:id="1777482987">
          <w:marLeft w:val="720"/>
          <w:marRight w:val="0"/>
          <w:marTop w:val="0"/>
          <w:marBottom w:val="50"/>
          <w:divBdr>
            <w:top w:val="none" w:sz="0" w:space="0" w:color="auto"/>
            <w:left w:val="none" w:sz="0" w:space="0" w:color="auto"/>
            <w:bottom w:val="none" w:sz="0" w:space="0" w:color="auto"/>
            <w:right w:val="none" w:sz="0" w:space="0" w:color="auto"/>
          </w:divBdr>
        </w:div>
        <w:div w:id="680745765">
          <w:marLeft w:val="0"/>
          <w:marRight w:val="0"/>
          <w:marTop w:val="0"/>
          <w:marBottom w:val="50"/>
          <w:divBdr>
            <w:top w:val="none" w:sz="0" w:space="0" w:color="auto"/>
            <w:left w:val="none" w:sz="0" w:space="0" w:color="auto"/>
            <w:bottom w:val="none" w:sz="0" w:space="0" w:color="auto"/>
            <w:right w:val="none" w:sz="0" w:space="0" w:color="auto"/>
          </w:divBdr>
        </w:div>
        <w:div w:id="775372869">
          <w:marLeft w:val="720"/>
          <w:marRight w:val="0"/>
          <w:marTop w:val="0"/>
          <w:marBottom w:val="50"/>
          <w:divBdr>
            <w:top w:val="none" w:sz="0" w:space="0" w:color="auto"/>
            <w:left w:val="none" w:sz="0" w:space="0" w:color="auto"/>
            <w:bottom w:val="none" w:sz="0" w:space="0" w:color="auto"/>
            <w:right w:val="none" w:sz="0" w:space="0" w:color="auto"/>
          </w:divBdr>
        </w:div>
        <w:div w:id="793719429">
          <w:marLeft w:val="720"/>
          <w:marRight w:val="0"/>
          <w:marTop w:val="0"/>
          <w:marBottom w:val="50"/>
          <w:divBdr>
            <w:top w:val="none" w:sz="0" w:space="0" w:color="auto"/>
            <w:left w:val="none" w:sz="0" w:space="0" w:color="auto"/>
            <w:bottom w:val="none" w:sz="0" w:space="0" w:color="auto"/>
            <w:right w:val="none" w:sz="0" w:space="0" w:color="auto"/>
          </w:divBdr>
        </w:div>
        <w:div w:id="1051151823">
          <w:marLeft w:val="720"/>
          <w:marRight w:val="0"/>
          <w:marTop w:val="0"/>
          <w:marBottom w:val="50"/>
          <w:divBdr>
            <w:top w:val="none" w:sz="0" w:space="0" w:color="auto"/>
            <w:left w:val="none" w:sz="0" w:space="0" w:color="auto"/>
            <w:bottom w:val="none" w:sz="0" w:space="0" w:color="auto"/>
            <w:right w:val="none" w:sz="0" w:space="0" w:color="auto"/>
          </w:divBdr>
        </w:div>
        <w:div w:id="422799885">
          <w:marLeft w:val="720"/>
          <w:marRight w:val="0"/>
          <w:marTop w:val="0"/>
          <w:marBottom w:val="50"/>
          <w:divBdr>
            <w:top w:val="none" w:sz="0" w:space="0" w:color="auto"/>
            <w:left w:val="none" w:sz="0" w:space="0" w:color="auto"/>
            <w:bottom w:val="none" w:sz="0" w:space="0" w:color="auto"/>
            <w:right w:val="none" w:sz="0" w:space="0" w:color="auto"/>
          </w:divBdr>
        </w:div>
        <w:div w:id="480006773">
          <w:marLeft w:val="720"/>
          <w:marRight w:val="0"/>
          <w:marTop w:val="0"/>
          <w:marBottom w:val="50"/>
          <w:divBdr>
            <w:top w:val="none" w:sz="0" w:space="0" w:color="auto"/>
            <w:left w:val="none" w:sz="0" w:space="0" w:color="auto"/>
            <w:bottom w:val="none" w:sz="0" w:space="0" w:color="auto"/>
            <w:right w:val="none" w:sz="0" w:space="0" w:color="auto"/>
          </w:divBdr>
        </w:div>
        <w:div w:id="1882747321">
          <w:marLeft w:val="720"/>
          <w:marRight w:val="0"/>
          <w:marTop w:val="0"/>
          <w:marBottom w:val="50"/>
          <w:divBdr>
            <w:top w:val="none" w:sz="0" w:space="0" w:color="auto"/>
            <w:left w:val="none" w:sz="0" w:space="0" w:color="auto"/>
            <w:bottom w:val="none" w:sz="0" w:space="0" w:color="auto"/>
            <w:right w:val="none" w:sz="0" w:space="0" w:color="auto"/>
          </w:divBdr>
        </w:div>
        <w:div w:id="1792475523">
          <w:marLeft w:val="720"/>
          <w:marRight w:val="0"/>
          <w:marTop w:val="0"/>
          <w:marBottom w:val="50"/>
          <w:divBdr>
            <w:top w:val="none" w:sz="0" w:space="0" w:color="auto"/>
            <w:left w:val="none" w:sz="0" w:space="0" w:color="auto"/>
            <w:bottom w:val="none" w:sz="0" w:space="0" w:color="auto"/>
            <w:right w:val="none" w:sz="0" w:space="0" w:color="auto"/>
          </w:divBdr>
        </w:div>
        <w:div w:id="2095661270">
          <w:marLeft w:val="0"/>
          <w:marRight w:val="0"/>
          <w:marTop w:val="0"/>
          <w:marBottom w:val="50"/>
          <w:divBdr>
            <w:top w:val="none" w:sz="0" w:space="0" w:color="auto"/>
            <w:left w:val="none" w:sz="0" w:space="0" w:color="auto"/>
            <w:bottom w:val="none" w:sz="0" w:space="0" w:color="auto"/>
            <w:right w:val="none" w:sz="0" w:space="0" w:color="auto"/>
          </w:divBdr>
        </w:div>
        <w:div w:id="1624113321">
          <w:marLeft w:val="0"/>
          <w:marRight w:val="0"/>
          <w:marTop w:val="0"/>
          <w:marBottom w:val="50"/>
          <w:divBdr>
            <w:top w:val="none" w:sz="0" w:space="0" w:color="auto"/>
            <w:left w:val="none" w:sz="0" w:space="0" w:color="auto"/>
            <w:bottom w:val="none" w:sz="0" w:space="0" w:color="auto"/>
            <w:right w:val="none" w:sz="0" w:space="0" w:color="auto"/>
          </w:divBdr>
        </w:div>
        <w:div w:id="1819491571">
          <w:marLeft w:val="0"/>
          <w:marRight w:val="0"/>
          <w:marTop w:val="0"/>
          <w:marBottom w:val="50"/>
          <w:divBdr>
            <w:top w:val="none" w:sz="0" w:space="0" w:color="auto"/>
            <w:left w:val="none" w:sz="0" w:space="0" w:color="auto"/>
            <w:bottom w:val="none" w:sz="0" w:space="0" w:color="auto"/>
            <w:right w:val="none" w:sz="0" w:space="0" w:color="auto"/>
          </w:divBdr>
        </w:div>
        <w:div w:id="1654941977">
          <w:marLeft w:val="0"/>
          <w:marRight w:val="0"/>
          <w:marTop w:val="0"/>
          <w:marBottom w:val="50"/>
          <w:divBdr>
            <w:top w:val="none" w:sz="0" w:space="0" w:color="auto"/>
            <w:left w:val="none" w:sz="0" w:space="0" w:color="auto"/>
            <w:bottom w:val="none" w:sz="0" w:space="0" w:color="auto"/>
            <w:right w:val="none" w:sz="0" w:space="0" w:color="auto"/>
          </w:divBdr>
        </w:div>
        <w:div w:id="494342712">
          <w:marLeft w:val="720"/>
          <w:marRight w:val="0"/>
          <w:marTop w:val="0"/>
          <w:marBottom w:val="50"/>
          <w:divBdr>
            <w:top w:val="none" w:sz="0" w:space="0" w:color="auto"/>
            <w:left w:val="none" w:sz="0" w:space="0" w:color="auto"/>
            <w:bottom w:val="none" w:sz="0" w:space="0" w:color="auto"/>
            <w:right w:val="none" w:sz="0" w:space="0" w:color="auto"/>
          </w:divBdr>
        </w:div>
        <w:div w:id="245960171">
          <w:marLeft w:val="720"/>
          <w:marRight w:val="0"/>
          <w:marTop w:val="0"/>
          <w:marBottom w:val="50"/>
          <w:divBdr>
            <w:top w:val="none" w:sz="0" w:space="0" w:color="auto"/>
            <w:left w:val="none" w:sz="0" w:space="0" w:color="auto"/>
            <w:bottom w:val="none" w:sz="0" w:space="0" w:color="auto"/>
            <w:right w:val="none" w:sz="0" w:space="0" w:color="auto"/>
          </w:divBdr>
        </w:div>
        <w:div w:id="1885367765">
          <w:marLeft w:val="720"/>
          <w:marRight w:val="0"/>
          <w:marTop w:val="0"/>
          <w:marBottom w:val="50"/>
          <w:divBdr>
            <w:top w:val="none" w:sz="0" w:space="0" w:color="auto"/>
            <w:left w:val="none" w:sz="0" w:space="0" w:color="auto"/>
            <w:bottom w:val="none" w:sz="0" w:space="0" w:color="auto"/>
            <w:right w:val="none" w:sz="0" w:space="0" w:color="auto"/>
          </w:divBdr>
        </w:div>
        <w:div w:id="546139083">
          <w:marLeft w:val="720"/>
          <w:marRight w:val="0"/>
          <w:marTop w:val="0"/>
          <w:marBottom w:val="50"/>
          <w:divBdr>
            <w:top w:val="none" w:sz="0" w:space="0" w:color="auto"/>
            <w:left w:val="none" w:sz="0" w:space="0" w:color="auto"/>
            <w:bottom w:val="none" w:sz="0" w:space="0" w:color="auto"/>
            <w:right w:val="none" w:sz="0" w:space="0" w:color="auto"/>
          </w:divBdr>
        </w:div>
        <w:div w:id="2064449778">
          <w:marLeft w:val="720"/>
          <w:marRight w:val="0"/>
          <w:marTop w:val="0"/>
          <w:marBottom w:val="50"/>
          <w:divBdr>
            <w:top w:val="none" w:sz="0" w:space="0" w:color="auto"/>
            <w:left w:val="none" w:sz="0" w:space="0" w:color="auto"/>
            <w:bottom w:val="none" w:sz="0" w:space="0" w:color="auto"/>
            <w:right w:val="none" w:sz="0" w:space="0" w:color="auto"/>
          </w:divBdr>
        </w:div>
        <w:div w:id="1291284139">
          <w:marLeft w:val="720"/>
          <w:marRight w:val="0"/>
          <w:marTop w:val="0"/>
          <w:marBottom w:val="50"/>
          <w:divBdr>
            <w:top w:val="none" w:sz="0" w:space="0" w:color="auto"/>
            <w:left w:val="none" w:sz="0" w:space="0" w:color="auto"/>
            <w:bottom w:val="none" w:sz="0" w:space="0" w:color="auto"/>
            <w:right w:val="none" w:sz="0" w:space="0" w:color="auto"/>
          </w:divBdr>
        </w:div>
        <w:div w:id="931013149">
          <w:marLeft w:val="720"/>
          <w:marRight w:val="0"/>
          <w:marTop w:val="0"/>
          <w:marBottom w:val="77"/>
          <w:divBdr>
            <w:top w:val="none" w:sz="0" w:space="0" w:color="auto"/>
            <w:left w:val="none" w:sz="0" w:space="0" w:color="auto"/>
            <w:bottom w:val="none" w:sz="0" w:space="0" w:color="auto"/>
            <w:right w:val="none" w:sz="0" w:space="0" w:color="auto"/>
          </w:divBdr>
        </w:div>
        <w:div w:id="1414542947">
          <w:marLeft w:val="720"/>
          <w:marRight w:val="0"/>
          <w:marTop w:val="0"/>
          <w:marBottom w:val="77"/>
          <w:divBdr>
            <w:top w:val="none" w:sz="0" w:space="0" w:color="auto"/>
            <w:left w:val="none" w:sz="0" w:space="0" w:color="auto"/>
            <w:bottom w:val="none" w:sz="0" w:space="0" w:color="auto"/>
            <w:right w:val="none" w:sz="0" w:space="0" w:color="auto"/>
          </w:divBdr>
        </w:div>
        <w:div w:id="182326546">
          <w:marLeft w:val="720"/>
          <w:marRight w:val="0"/>
          <w:marTop w:val="0"/>
          <w:marBottom w:val="77"/>
          <w:divBdr>
            <w:top w:val="none" w:sz="0" w:space="0" w:color="auto"/>
            <w:left w:val="none" w:sz="0" w:space="0" w:color="auto"/>
            <w:bottom w:val="none" w:sz="0" w:space="0" w:color="auto"/>
            <w:right w:val="none" w:sz="0" w:space="0" w:color="auto"/>
          </w:divBdr>
        </w:div>
        <w:div w:id="1934706247">
          <w:marLeft w:val="720"/>
          <w:marRight w:val="0"/>
          <w:marTop w:val="0"/>
          <w:marBottom w:val="77"/>
          <w:divBdr>
            <w:top w:val="none" w:sz="0" w:space="0" w:color="auto"/>
            <w:left w:val="none" w:sz="0" w:space="0" w:color="auto"/>
            <w:bottom w:val="none" w:sz="0" w:space="0" w:color="auto"/>
            <w:right w:val="none" w:sz="0" w:space="0" w:color="auto"/>
          </w:divBdr>
        </w:div>
        <w:div w:id="989209844">
          <w:marLeft w:val="720"/>
          <w:marRight w:val="0"/>
          <w:marTop w:val="0"/>
          <w:marBottom w:val="77"/>
          <w:divBdr>
            <w:top w:val="none" w:sz="0" w:space="0" w:color="auto"/>
            <w:left w:val="none" w:sz="0" w:space="0" w:color="auto"/>
            <w:bottom w:val="none" w:sz="0" w:space="0" w:color="auto"/>
            <w:right w:val="none" w:sz="0" w:space="0" w:color="auto"/>
          </w:divBdr>
        </w:div>
        <w:div w:id="696547800">
          <w:marLeft w:val="720"/>
          <w:marRight w:val="0"/>
          <w:marTop w:val="0"/>
          <w:marBottom w:val="77"/>
          <w:divBdr>
            <w:top w:val="none" w:sz="0" w:space="0" w:color="auto"/>
            <w:left w:val="none" w:sz="0" w:space="0" w:color="auto"/>
            <w:bottom w:val="none" w:sz="0" w:space="0" w:color="auto"/>
            <w:right w:val="none" w:sz="0" w:space="0" w:color="auto"/>
          </w:divBdr>
        </w:div>
        <w:div w:id="2076775892">
          <w:marLeft w:val="0"/>
          <w:marRight w:val="0"/>
          <w:marTop w:val="0"/>
          <w:marBottom w:val="77"/>
          <w:divBdr>
            <w:top w:val="none" w:sz="0" w:space="0" w:color="auto"/>
            <w:left w:val="none" w:sz="0" w:space="0" w:color="auto"/>
            <w:bottom w:val="none" w:sz="0" w:space="0" w:color="auto"/>
            <w:right w:val="none" w:sz="0" w:space="0" w:color="auto"/>
          </w:divBdr>
        </w:div>
        <w:div w:id="1759517358">
          <w:marLeft w:val="0"/>
          <w:marRight w:val="0"/>
          <w:marTop w:val="0"/>
          <w:marBottom w:val="77"/>
          <w:divBdr>
            <w:top w:val="none" w:sz="0" w:space="0" w:color="auto"/>
            <w:left w:val="none" w:sz="0" w:space="0" w:color="auto"/>
            <w:bottom w:val="none" w:sz="0" w:space="0" w:color="auto"/>
            <w:right w:val="none" w:sz="0" w:space="0" w:color="auto"/>
          </w:divBdr>
        </w:div>
        <w:div w:id="46296324">
          <w:marLeft w:val="0"/>
          <w:marRight w:val="0"/>
          <w:marTop w:val="0"/>
          <w:marBottom w:val="77"/>
          <w:divBdr>
            <w:top w:val="none" w:sz="0" w:space="0" w:color="auto"/>
            <w:left w:val="none" w:sz="0" w:space="0" w:color="auto"/>
            <w:bottom w:val="none" w:sz="0" w:space="0" w:color="auto"/>
            <w:right w:val="none" w:sz="0" w:space="0" w:color="auto"/>
          </w:divBdr>
        </w:div>
        <w:div w:id="1820540525">
          <w:marLeft w:val="0"/>
          <w:marRight w:val="0"/>
          <w:marTop w:val="0"/>
          <w:marBottom w:val="77"/>
          <w:divBdr>
            <w:top w:val="none" w:sz="0" w:space="0" w:color="auto"/>
            <w:left w:val="none" w:sz="0" w:space="0" w:color="auto"/>
            <w:bottom w:val="none" w:sz="0" w:space="0" w:color="auto"/>
            <w:right w:val="none" w:sz="0" w:space="0" w:color="auto"/>
          </w:divBdr>
        </w:div>
        <w:div w:id="76244654">
          <w:marLeft w:val="0"/>
          <w:marRight w:val="0"/>
          <w:marTop w:val="0"/>
          <w:marBottom w:val="77"/>
          <w:divBdr>
            <w:top w:val="none" w:sz="0" w:space="0" w:color="auto"/>
            <w:left w:val="none" w:sz="0" w:space="0" w:color="auto"/>
            <w:bottom w:val="none" w:sz="0" w:space="0" w:color="auto"/>
            <w:right w:val="none" w:sz="0" w:space="0" w:color="auto"/>
          </w:divBdr>
        </w:div>
        <w:div w:id="1401294357">
          <w:marLeft w:val="0"/>
          <w:marRight w:val="0"/>
          <w:marTop w:val="0"/>
          <w:marBottom w:val="77"/>
          <w:divBdr>
            <w:top w:val="none" w:sz="0" w:space="0" w:color="auto"/>
            <w:left w:val="none" w:sz="0" w:space="0" w:color="auto"/>
            <w:bottom w:val="none" w:sz="0" w:space="0" w:color="auto"/>
            <w:right w:val="none" w:sz="0" w:space="0" w:color="auto"/>
          </w:divBdr>
        </w:div>
        <w:div w:id="1499537443">
          <w:marLeft w:val="0"/>
          <w:marRight w:val="0"/>
          <w:marTop w:val="0"/>
          <w:marBottom w:val="77"/>
          <w:divBdr>
            <w:top w:val="none" w:sz="0" w:space="0" w:color="auto"/>
            <w:left w:val="none" w:sz="0" w:space="0" w:color="auto"/>
            <w:bottom w:val="none" w:sz="0" w:space="0" w:color="auto"/>
            <w:right w:val="none" w:sz="0" w:space="0" w:color="auto"/>
          </w:divBdr>
        </w:div>
        <w:div w:id="25570797">
          <w:marLeft w:val="0"/>
          <w:marRight w:val="0"/>
          <w:marTop w:val="0"/>
          <w:marBottom w:val="101"/>
          <w:divBdr>
            <w:top w:val="none" w:sz="0" w:space="0" w:color="auto"/>
            <w:left w:val="none" w:sz="0" w:space="0" w:color="auto"/>
            <w:bottom w:val="none" w:sz="0" w:space="0" w:color="auto"/>
            <w:right w:val="none" w:sz="0" w:space="0" w:color="auto"/>
          </w:divBdr>
        </w:div>
        <w:div w:id="2043166373">
          <w:marLeft w:val="0"/>
          <w:marRight w:val="0"/>
          <w:marTop w:val="0"/>
          <w:marBottom w:val="101"/>
          <w:divBdr>
            <w:top w:val="none" w:sz="0" w:space="0" w:color="auto"/>
            <w:left w:val="none" w:sz="0" w:space="0" w:color="auto"/>
            <w:bottom w:val="none" w:sz="0" w:space="0" w:color="auto"/>
            <w:right w:val="none" w:sz="0" w:space="0" w:color="auto"/>
          </w:divBdr>
        </w:div>
        <w:div w:id="1697149658">
          <w:marLeft w:val="0"/>
          <w:marRight w:val="0"/>
          <w:marTop w:val="0"/>
          <w:marBottom w:val="101"/>
          <w:divBdr>
            <w:top w:val="none" w:sz="0" w:space="0" w:color="auto"/>
            <w:left w:val="none" w:sz="0" w:space="0" w:color="auto"/>
            <w:bottom w:val="none" w:sz="0" w:space="0" w:color="auto"/>
            <w:right w:val="none" w:sz="0" w:space="0" w:color="auto"/>
          </w:divBdr>
        </w:div>
        <w:div w:id="1138451215">
          <w:marLeft w:val="0"/>
          <w:marRight w:val="0"/>
          <w:marTop w:val="0"/>
          <w:marBottom w:val="101"/>
          <w:divBdr>
            <w:top w:val="none" w:sz="0" w:space="0" w:color="auto"/>
            <w:left w:val="none" w:sz="0" w:space="0" w:color="auto"/>
            <w:bottom w:val="none" w:sz="0" w:space="0" w:color="auto"/>
            <w:right w:val="none" w:sz="0" w:space="0" w:color="auto"/>
          </w:divBdr>
        </w:div>
        <w:div w:id="1497112273">
          <w:marLeft w:val="0"/>
          <w:marRight w:val="0"/>
          <w:marTop w:val="0"/>
          <w:marBottom w:val="101"/>
          <w:divBdr>
            <w:top w:val="none" w:sz="0" w:space="0" w:color="auto"/>
            <w:left w:val="none" w:sz="0" w:space="0" w:color="auto"/>
            <w:bottom w:val="none" w:sz="0" w:space="0" w:color="auto"/>
            <w:right w:val="none" w:sz="0" w:space="0" w:color="auto"/>
          </w:divBdr>
        </w:div>
        <w:div w:id="1111512095">
          <w:marLeft w:val="0"/>
          <w:marRight w:val="0"/>
          <w:marTop w:val="0"/>
          <w:marBottom w:val="101"/>
          <w:divBdr>
            <w:top w:val="none" w:sz="0" w:space="0" w:color="auto"/>
            <w:left w:val="none" w:sz="0" w:space="0" w:color="auto"/>
            <w:bottom w:val="none" w:sz="0" w:space="0" w:color="auto"/>
            <w:right w:val="none" w:sz="0" w:space="0" w:color="auto"/>
          </w:divBdr>
        </w:div>
        <w:div w:id="1087002884">
          <w:marLeft w:val="0"/>
          <w:marRight w:val="0"/>
          <w:marTop w:val="0"/>
          <w:marBottom w:val="101"/>
          <w:divBdr>
            <w:top w:val="none" w:sz="0" w:space="0" w:color="auto"/>
            <w:left w:val="none" w:sz="0" w:space="0" w:color="auto"/>
            <w:bottom w:val="none" w:sz="0" w:space="0" w:color="auto"/>
            <w:right w:val="none" w:sz="0" w:space="0" w:color="auto"/>
          </w:divBdr>
        </w:div>
        <w:div w:id="185143337">
          <w:marLeft w:val="0"/>
          <w:marRight w:val="0"/>
          <w:marTop w:val="0"/>
          <w:marBottom w:val="101"/>
          <w:divBdr>
            <w:top w:val="none" w:sz="0" w:space="0" w:color="auto"/>
            <w:left w:val="none" w:sz="0" w:space="0" w:color="auto"/>
            <w:bottom w:val="none" w:sz="0" w:space="0" w:color="auto"/>
            <w:right w:val="none" w:sz="0" w:space="0" w:color="auto"/>
          </w:divBdr>
        </w:div>
        <w:div w:id="10225265">
          <w:marLeft w:val="0"/>
          <w:marRight w:val="0"/>
          <w:marTop w:val="0"/>
          <w:marBottom w:val="101"/>
          <w:divBdr>
            <w:top w:val="none" w:sz="0" w:space="0" w:color="auto"/>
            <w:left w:val="none" w:sz="0" w:space="0" w:color="auto"/>
            <w:bottom w:val="none" w:sz="0" w:space="0" w:color="auto"/>
            <w:right w:val="none" w:sz="0" w:space="0" w:color="auto"/>
          </w:divBdr>
        </w:div>
        <w:div w:id="949705660">
          <w:marLeft w:val="0"/>
          <w:marRight w:val="0"/>
          <w:marTop w:val="0"/>
          <w:marBottom w:val="101"/>
          <w:divBdr>
            <w:top w:val="none" w:sz="0" w:space="0" w:color="auto"/>
            <w:left w:val="none" w:sz="0" w:space="0" w:color="auto"/>
            <w:bottom w:val="none" w:sz="0" w:space="0" w:color="auto"/>
            <w:right w:val="none" w:sz="0" w:space="0" w:color="auto"/>
          </w:divBdr>
        </w:div>
        <w:div w:id="1637107699">
          <w:marLeft w:val="0"/>
          <w:marRight w:val="0"/>
          <w:marTop w:val="0"/>
          <w:marBottom w:val="101"/>
          <w:divBdr>
            <w:top w:val="none" w:sz="0" w:space="0" w:color="auto"/>
            <w:left w:val="none" w:sz="0" w:space="0" w:color="auto"/>
            <w:bottom w:val="none" w:sz="0" w:space="0" w:color="auto"/>
            <w:right w:val="none" w:sz="0" w:space="0" w:color="auto"/>
          </w:divBdr>
        </w:div>
        <w:div w:id="1203446181">
          <w:marLeft w:val="0"/>
          <w:marRight w:val="0"/>
          <w:marTop w:val="0"/>
          <w:marBottom w:val="101"/>
          <w:divBdr>
            <w:top w:val="none" w:sz="0" w:space="0" w:color="auto"/>
            <w:left w:val="none" w:sz="0" w:space="0" w:color="auto"/>
            <w:bottom w:val="none" w:sz="0" w:space="0" w:color="auto"/>
            <w:right w:val="none" w:sz="0" w:space="0" w:color="auto"/>
          </w:divBdr>
        </w:div>
        <w:div w:id="1529566049">
          <w:marLeft w:val="0"/>
          <w:marRight w:val="0"/>
          <w:marTop w:val="0"/>
          <w:marBottom w:val="101"/>
          <w:divBdr>
            <w:top w:val="none" w:sz="0" w:space="0" w:color="auto"/>
            <w:left w:val="none" w:sz="0" w:space="0" w:color="auto"/>
            <w:bottom w:val="none" w:sz="0" w:space="0" w:color="auto"/>
            <w:right w:val="none" w:sz="0" w:space="0" w:color="auto"/>
          </w:divBdr>
        </w:div>
        <w:div w:id="1661153368">
          <w:marLeft w:val="0"/>
          <w:marRight w:val="0"/>
          <w:marTop w:val="0"/>
          <w:marBottom w:val="101"/>
          <w:divBdr>
            <w:top w:val="none" w:sz="0" w:space="0" w:color="auto"/>
            <w:left w:val="none" w:sz="0" w:space="0" w:color="auto"/>
            <w:bottom w:val="none" w:sz="0" w:space="0" w:color="auto"/>
            <w:right w:val="none" w:sz="0" w:space="0" w:color="auto"/>
          </w:divBdr>
        </w:div>
        <w:div w:id="1199009009">
          <w:marLeft w:val="0"/>
          <w:marRight w:val="0"/>
          <w:marTop w:val="101"/>
          <w:marBottom w:val="101"/>
          <w:divBdr>
            <w:top w:val="none" w:sz="0" w:space="0" w:color="auto"/>
            <w:left w:val="none" w:sz="0" w:space="0" w:color="auto"/>
            <w:bottom w:val="none" w:sz="0" w:space="0" w:color="auto"/>
            <w:right w:val="none" w:sz="0" w:space="0" w:color="auto"/>
          </w:divBdr>
        </w:div>
        <w:div w:id="280184946">
          <w:marLeft w:val="0"/>
          <w:marRight w:val="0"/>
          <w:marTop w:val="0"/>
          <w:marBottom w:val="101"/>
          <w:divBdr>
            <w:top w:val="none" w:sz="0" w:space="0" w:color="auto"/>
            <w:left w:val="none" w:sz="0" w:space="0" w:color="auto"/>
            <w:bottom w:val="none" w:sz="0" w:space="0" w:color="auto"/>
            <w:right w:val="none" w:sz="0" w:space="0" w:color="auto"/>
          </w:divBdr>
        </w:div>
        <w:div w:id="1604922084">
          <w:marLeft w:val="0"/>
          <w:marRight w:val="0"/>
          <w:marTop w:val="0"/>
          <w:marBottom w:val="101"/>
          <w:divBdr>
            <w:top w:val="none" w:sz="0" w:space="0" w:color="auto"/>
            <w:left w:val="none" w:sz="0" w:space="0" w:color="auto"/>
            <w:bottom w:val="none" w:sz="0" w:space="0" w:color="auto"/>
            <w:right w:val="none" w:sz="0" w:space="0" w:color="auto"/>
          </w:divBdr>
        </w:div>
        <w:div w:id="1874221340">
          <w:marLeft w:val="0"/>
          <w:marRight w:val="0"/>
          <w:marTop w:val="0"/>
          <w:marBottom w:val="101"/>
          <w:divBdr>
            <w:top w:val="none" w:sz="0" w:space="0" w:color="auto"/>
            <w:left w:val="none" w:sz="0" w:space="0" w:color="auto"/>
            <w:bottom w:val="none" w:sz="0" w:space="0" w:color="auto"/>
            <w:right w:val="none" w:sz="0" w:space="0" w:color="auto"/>
          </w:divBdr>
        </w:div>
        <w:div w:id="611985470">
          <w:marLeft w:val="0"/>
          <w:marRight w:val="0"/>
          <w:marTop w:val="0"/>
          <w:marBottom w:val="101"/>
          <w:divBdr>
            <w:top w:val="none" w:sz="0" w:space="0" w:color="auto"/>
            <w:left w:val="none" w:sz="0" w:space="0" w:color="auto"/>
            <w:bottom w:val="none" w:sz="0" w:space="0" w:color="auto"/>
            <w:right w:val="none" w:sz="0" w:space="0" w:color="auto"/>
          </w:divBdr>
        </w:div>
        <w:div w:id="1526093427">
          <w:marLeft w:val="0"/>
          <w:marRight w:val="0"/>
          <w:marTop w:val="0"/>
          <w:marBottom w:val="101"/>
          <w:divBdr>
            <w:top w:val="none" w:sz="0" w:space="0" w:color="auto"/>
            <w:left w:val="none" w:sz="0" w:space="0" w:color="auto"/>
            <w:bottom w:val="none" w:sz="0" w:space="0" w:color="auto"/>
            <w:right w:val="none" w:sz="0" w:space="0" w:color="auto"/>
          </w:divBdr>
        </w:div>
        <w:div w:id="188228811">
          <w:marLeft w:val="0"/>
          <w:marRight w:val="0"/>
          <w:marTop w:val="0"/>
          <w:marBottom w:val="101"/>
          <w:divBdr>
            <w:top w:val="none" w:sz="0" w:space="0" w:color="auto"/>
            <w:left w:val="none" w:sz="0" w:space="0" w:color="auto"/>
            <w:bottom w:val="none" w:sz="0" w:space="0" w:color="auto"/>
            <w:right w:val="none" w:sz="0" w:space="0" w:color="auto"/>
          </w:divBdr>
        </w:div>
        <w:div w:id="20860964">
          <w:marLeft w:val="0"/>
          <w:marRight w:val="0"/>
          <w:marTop w:val="0"/>
          <w:marBottom w:val="101"/>
          <w:divBdr>
            <w:top w:val="none" w:sz="0" w:space="0" w:color="auto"/>
            <w:left w:val="none" w:sz="0" w:space="0" w:color="auto"/>
            <w:bottom w:val="none" w:sz="0" w:space="0" w:color="auto"/>
            <w:right w:val="none" w:sz="0" w:space="0" w:color="auto"/>
          </w:divBdr>
        </w:div>
        <w:div w:id="86465339">
          <w:marLeft w:val="0"/>
          <w:marRight w:val="0"/>
          <w:marTop w:val="0"/>
          <w:marBottom w:val="101"/>
          <w:divBdr>
            <w:top w:val="none" w:sz="0" w:space="0" w:color="auto"/>
            <w:left w:val="none" w:sz="0" w:space="0" w:color="auto"/>
            <w:bottom w:val="none" w:sz="0" w:space="0" w:color="auto"/>
            <w:right w:val="none" w:sz="0" w:space="0" w:color="auto"/>
          </w:divBdr>
        </w:div>
        <w:div w:id="455493327">
          <w:marLeft w:val="0"/>
          <w:marRight w:val="0"/>
          <w:marTop w:val="0"/>
          <w:marBottom w:val="101"/>
          <w:divBdr>
            <w:top w:val="none" w:sz="0" w:space="0" w:color="auto"/>
            <w:left w:val="none" w:sz="0" w:space="0" w:color="auto"/>
            <w:bottom w:val="none" w:sz="0" w:space="0" w:color="auto"/>
            <w:right w:val="none" w:sz="0" w:space="0" w:color="auto"/>
          </w:divBdr>
        </w:div>
        <w:div w:id="249435143">
          <w:marLeft w:val="0"/>
          <w:marRight w:val="0"/>
          <w:marTop w:val="0"/>
          <w:marBottom w:val="101"/>
          <w:divBdr>
            <w:top w:val="none" w:sz="0" w:space="0" w:color="auto"/>
            <w:left w:val="none" w:sz="0" w:space="0" w:color="auto"/>
            <w:bottom w:val="none" w:sz="0" w:space="0" w:color="auto"/>
            <w:right w:val="none" w:sz="0" w:space="0" w:color="auto"/>
          </w:divBdr>
        </w:div>
        <w:div w:id="1429348430">
          <w:marLeft w:val="0"/>
          <w:marRight w:val="0"/>
          <w:marTop w:val="0"/>
          <w:marBottom w:val="101"/>
          <w:divBdr>
            <w:top w:val="none" w:sz="0" w:space="0" w:color="auto"/>
            <w:left w:val="none" w:sz="0" w:space="0" w:color="auto"/>
            <w:bottom w:val="none" w:sz="0" w:space="0" w:color="auto"/>
            <w:right w:val="none" w:sz="0" w:space="0" w:color="auto"/>
          </w:divBdr>
        </w:div>
        <w:div w:id="1403484334">
          <w:marLeft w:val="0"/>
          <w:marRight w:val="0"/>
          <w:marTop w:val="0"/>
          <w:marBottom w:val="101"/>
          <w:divBdr>
            <w:top w:val="none" w:sz="0" w:space="0" w:color="auto"/>
            <w:left w:val="none" w:sz="0" w:space="0" w:color="auto"/>
            <w:bottom w:val="none" w:sz="0" w:space="0" w:color="auto"/>
            <w:right w:val="none" w:sz="0" w:space="0" w:color="auto"/>
          </w:divBdr>
        </w:div>
        <w:div w:id="1164323350">
          <w:marLeft w:val="0"/>
          <w:marRight w:val="0"/>
          <w:marTop w:val="0"/>
          <w:marBottom w:val="101"/>
          <w:divBdr>
            <w:top w:val="none" w:sz="0" w:space="0" w:color="auto"/>
            <w:left w:val="none" w:sz="0" w:space="0" w:color="auto"/>
            <w:bottom w:val="none" w:sz="0" w:space="0" w:color="auto"/>
            <w:right w:val="none" w:sz="0" w:space="0" w:color="auto"/>
          </w:divBdr>
        </w:div>
        <w:div w:id="559747770">
          <w:marLeft w:val="0"/>
          <w:marRight w:val="0"/>
          <w:marTop w:val="0"/>
          <w:marBottom w:val="101"/>
          <w:divBdr>
            <w:top w:val="none" w:sz="0" w:space="0" w:color="auto"/>
            <w:left w:val="none" w:sz="0" w:space="0" w:color="auto"/>
            <w:bottom w:val="none" w:sz="0" w:space="0" w:color="auto"/>
            <w:right w:val="none" w:sz="0" w:space="0" w:color="auto"/>
          </w:divBdr>
        </w:div>
        <w:div w:id="112747346">
          <w:marLeft w:val="0"/>
          <w:marRight w:val="0"/>
          <w:marTop w:val="0"/>
          <w:marBottom w:val="101"/>
          <w:divBdr>
            <w:top w:val="none" w:sz="0" w:space="0" w:color="auto"/>
            <w:left w:val="none" w:sz="0" w:space="0" w:color="auto"/>
            <w:bottom w:val="none" w:sz="0" w:space="0" w:color="auto"/>
            <w:right w:val="none" w:sz="0" w:space="0" w:color="auto"/>
          </w:divBdr>
        </w:div>
        <w:div w:id="1408383433">
          <w:marLeft w:val="0"/>
          <w:marRight w:val="0"/>
          <w:marTop w:val="0"/>
          <w:marBottom w:val="101"/>
          <w:divBdr>
            <w:top w:val="none" w:sz="0" w:space="0" w:color="auto"/>
            <w:left w:val="none" w:sz="0" w:space="0" w:color="auto"/>
            <w:bottom w:val="none" w:sz="0" w:space="0" w:color="auto"/>
            <w:right w:val="none" w:sz="0" w:space="0" w:color="auto"/>
          </w:divBdr>
        </w:div>
        <w:div w:id="1633635132">
          <w:marLeft w:val="0"/>
          <w:marRight w:val="0"/>
          <w:marTop w:val="0"/>
          <w:marBottom w:val="101"/>
          <w:divBdr>
            <w:top w:val="none" w:sz="0" w:space="0" w:color="auto"/>
            <w:left w:val="none" w:sz="0" w:space="0" w:color="auto"/>
            <w:bottom w:val="none" w:sz="0" w:space="0" w:color="auto"/>
            <w:right w:val="none" w:sz="0" w:space="0" w:color="auto"/>
          </w:divBdr>
        </w:div>
        <w:div w:id="1534077246">
          <w:marLeft w:val="0"/>
          <w:marRight w:val="0"/>
          <w:marTop w:val="0"/>
          <w:marBottom w:val="101"/>
          <w:divBdr>
            <w:top w:val="none" w:sz="0" w:space="0" w:color="auto"/>
            <w:left w:val="none" w:sz="0" w:space="0" w:color="auto"/>
            <w:bottom w:val="none" w:sz="0" w:space="0" w:color="auto"/>
            <w:right w:val="none" w:sz="0" w:space="0" w:color="auto"/>
          </w:divBdr>
        </w:div>
        <w:div w:id="991105743">
          <w:marLeft w:val="0"/>
          <w:marRight w:val="0"/>
          <w:marTop w:val="0"/>
          <w:marBottom w:val="101"/>
          <w:divBdr>
            <w:top w:val="none" w:sz="0" w:space="0" w:color="auto"/>
            <w:left w:val="none" w:sz="0" w:space="0" w:color="auto"/>
            <w:bottom w:val="none" w:sz="0" w:space="0" w:color="auto"/>
            <w:right w:val="none" w:sz="0" w:space="0" w:color="auto"/>
          </w:divBdr>
        </w:div>
        <w:div w:id="441266281">
          <w:marLeft w:val="0"/>
          <w:marRight w:val="0"/>
          <w:marTop w:val="0"/>
          <w:marBottom w:val="101"/>
          <w:divBdr>
            <w:top w:val="none" w:sz="0" w:space="0" w:color="auto"/>
            <w:left w:val="none" w:sz="0" w:space="0" w:color="auto"/>
            <w:bottom w:val="none" w:sz="0" w:space="0" w:color="auto"/>
            <w:right w:val="none" w:sz="0" w:space="0" w:color="auto"/>
          </w:divBdr>
        </w:div>
        <w:div w:id="1087963800">
          <w:marLeft w:val="0"/>
          <w:marRight w:val="0"/>
          <w:marTop w:val="0"/>
          <w:marBottom w:val="101"/>
          <w:divBdr>
            <w:top w:val="none" w:sz="0" w:space="0" w:color="auto"/>
            <w:left w:val="none" w:sz="0" w:space="0" w:color="auto"/>
            <w:bottom w:val="none" w:sz="0" w:space="0" w:color="auto"/>
            <w:right w:val="none" w:sz="0" w:space="0" w:color="auto"/>
          </w:divBdr>
        </w:div>
        <w:div w:id="260996001">
          <w:marLeft w:val="0"/>
          <w:marRight w:val="0"/>
          <w:marTop w:val="0"/>
          <w:marBottom w:val="101"/>
          <w:divBdr>
            <w:top w:val="none" w:sz="0" w:space="0" w:color="auto"/>
            <w:left w:val="none" w:sz="0" w:space="0" w:color="auto"/>
            <w:bottom w:val="none" w:sz="0" w:space="0" w:color="auto"/>
            <w:right w:val="none" w:sz="0" w:space="0" w:color="auto"/>
          </w:divBdr>
        </w:div>
        <w:div w:id="53967872">
          <w:marLeft w:val="0"/>
          <w:marRight w:val="0"/>
          <w:marTop w:val="0"/>
          <w:marBottom w:val="101"/>
          <w:divBdr>
            <w:top w:val="none" w:sz="0" w:space="0" w:color="auto"/>
            <w:left w:val="none" w:sz="0" w:space="0" w:color="auto"/>
            <w:bottom w:val="none" w:sz="0" w:space="0" w:color="auto"/>
            <w:right w:val="none" w:sz="0" w:space="0" w:color="auto"/>
          </w:divBdr>
        </w:div>
        <w:div w:id="1274361733">
          <w:marLeft w:val="0"/>
          <w:marRight w:val="0"/>
          <w:marTop w:val="0"/>
          <w:marBottom w:val="101"/>
          <w:divBdr>
            <w:top w:val="none" w:sz="0" w:space="0" w:color="auto"/>
            <w:left w:val="none" w:sz="0" w:space="0" w:color="auto"/>
            <w:bottom w:val="none" w:sz="0" w:space="0" w:color="auto"/>
            <w:right w:val="none" w:sz="0" w:space="0" w:color="auto"/>
          </w:divBdr>
        </w:div>
        <w:div w:id="4869031">
          <w:marLeft w:val="0"/>
          <w:marRight w:val="0"/>
          <w:marTop w:val="0"/>
          <w:marBottom w:val="21"/>
          <w:divBdr>
            <w:top w:val="none" w:sz="0" w:space="0" w:color="auto"/>
            <w:left w:val="none" w:sz="0" w:space="0" w:color="auto"/>
            <w:bottom w:val="none" w:sz="0" w:space="0" w:color="auto"/>
            <w:right w:val="none" w:sz="0" w:space="0" w:color="auto"/>
          </w:divBdr>
        </w:div>
        <w:div w:id="1474524733">
          <w:marLeft w:val="0"/>
          <w:marRight w:val="0"/>
          <w:marTop w:val="0"/>
          <w:marBottom w:val="21"/>
          <w:divBdr>
            <w:top w:val="none" w:sz="0" w:space="0" w:color="auto"/>
            <w:left w:val="none" w:sz="0" w:space="0" w:color="auto"/>
            <w:bottom w:val="none" w:sz="0" w:space="0" w:color="auto"/>
            <w:right w:val="none" w:sz="0" w:space="0" w:color="auto"/>
          </w:divBdr>
        </w:div>
        <w:div w:id="864906766">
          <w:marLeft w:val="0"/>
          <w:marRight w:val="0"/>
          <w:marTop w:val="0"/>
          <w:marBottom w:val="21"/>
          <w:divBdr>
            <w:top w:val="none" w:sz="0" w:space="0" w:color="auto"/>
            <w:left w:val="none" w:sz="0" w:space="0" w:color="auto"/>
            <w:bottom w:val="none" w:sz="0" w:space="0" w:color="auto"/>
            <w:right w:val="none" w:sz="0" w:space="0" w:color="auto"/>
          </w:divBdr>
        </w:div>
        <w:div w:id="1090354658">
          <w:marLeft w:val="0"/>
          <w:marRight w:val="0"/>
          <w:marTop w:val="0"/>
          <w:marBottom w:val="21"/>
          <w:divBdr>
            <w:top w:val="none" w:sz="0" w:space="0" w:color="auto"/>
            <w:left w:val="none" w:sz="0" w:space="0" w:color="auto"/>
            <w:bottom w:val="none" w:sz="0" w:space="0" w:color="auto"/>
            <w:right w:val="none" w:sz="0" w:space="0" w:color="auto"/>
          </w:divBdr>
        </w:div>
        <w:div w:id="2035887601">
          <w:marLeft w:val="0"/>
          <w:marRight w:val="0"/>
          <w:marTop w:val="0"/>
          <w:marBottom w:val="21"/>
          <w:divBdr>
            <w:top w:val="none" w:sz="0" w:space="0" w:color="auto"/>
            <w:left w:val="none" w:sz="0" w:space="0" w:color="auto"/>
            <w:bottom w:val="none" w:sz="0" w:space="0" w:color="auto"/>
            <w:right w:val="none" w:sz="0" w:space="0" w:color="auto"/>
          </w:divBdr>
        </w:div>
        <w:div w:id="11348259">
          <w:marLeft w:val="0"/>
          <w:marRight w:val="0"/>
          <w:marTop w:val="0"/>
          <w:marBottom w:val="21"/>
          <w:divBdr>
            <w:top w:val="none" w:sz="0" w:space="0" w:color="auto"/>
            <w:left w:val="none" w:sz="0" w:space="0" w:color="auto"/>
            <w:bottom w:val="none" w:sz="0" w:space="0" w:color="auto"/>
            <w:right w:val="none" w:sz="0" w:space="0" w:color="auto"/>
          </w:divBdr>
        </w:div>
        <w:div w:id="638069154">
          <w:marLeft w:val="0"/>
          <w:marRight w:val="0"/>
          <w:marTop w:val="0"/>
          <w:marBottom w:val="21"/>
          <w:divBdr>
            <w:top w:val="none" w:sz="0" w:space="0" w:color="auto"/>
            <w:left w:val="none" w:sz="0" w:space="0" w:color="auto"/>
            <w:bottom w:val="none" w:sz="0" w:space="0" w:color="auto"/>
            <w:right w:val="none" w:sz="0" w:space="0" w:color="auto"/>
          </w:divBdr>
        </w:div>
        <w:div w:id="1379209982">
          <w:marLeft w:val="0"/>
          <w:marRight w:val="0"/>
          <w:marTop w:val="0"/>
          <w:marBottom w:val="21"/>
          <w:divBdr>
            <w:top w:val="none" w:sz="0" w:space="0" w:color="auto"/>
            <w:left w:val="none" w:sz="0" w:space="0" w:color="auto"/>
            <w:bottom w:val="none" w:sz="0" w:space="0" w:color="auto"/>
            <w:right w:val="none" w:sz="0" w:space="0" w:color="auto"/>
          </w:divBdr>
        </w:div>
        <w:div w:id="839587474">
          <w:marLeft w:val="0"/>
          <w:marRight w:val="0"/>
          <w:marTop w:val="0"/>
          <w:marBottom w:val="21"/>
          <w:divBdr>
            <w:top w:val="none" w:sz="0" w:space="0" w:color="auto"/>
            <w:left w:val="none" w:sz="0" w:space="0" w:color="auto"/>
            <w:bottom w:val="none" w:sz="0" w:space="0" w:color="auto"/>
            <w:right w:val="none" w:sz="0" w:space="0" w:color="auto"/>
          </w:divBdr>
        </w:div>
        <w:div w:id="1640114816">
          <w:marLeft w:val="0"/>
          <w:marRight w:val="0"/>
          <w:marTop w:val="0"/>
          <w:marBottom w:val="21"/>
          <w:divBdr>
            <w:top w:val="none" w:sz="0" w:space="0" w:color="auto"/>
            <w:left w:val="none" w:sz="0" w:space="0" w:color="auto"/>
            <w:bottom w:val="none" w:sz="0" w:space="0" w:color="auto"/>
            <w:right w:val="none" w:sz="0" w:space="0" w:color="auto"/>
          </w:divBdr>
        </w:div>
        <w:div w:id="2073846406">
          <w:marLeft w:val="0"/>
          <w:marRight w:val="0"/>
          <w:marTop w:val="0"/>
          <w:marBottom w:val="21"/>
          <w:divBdr>
            <w:top w:val="none" w:sz="0" w:space="0" w:color="auto"/>
            <w:left w:val="none" w:sz="0" w:space="0" w:color="auto"/>
            <w:bottom w:val="none" w:sz="0" w:space="0" w:color="auto"/>
            <w:right w:val="none" w:sz="0" w:space="0" w:color="auto"/>
          </w:divBdr>
        </w:div>
        <w:div w:id="1407025040">
          <w:marLeft w:val="0"/>
          <w:marRight w:val="0"/>
          <w:marTop w:val="0"/>
          <w:marBottom w:val="21"/>
          <w:divBdr>
            <w:top w:val="none" w:sz="0" w:space="0" w:color="auto"/>
            <w:left w:val="none" w:sz="0" w:space="0" w:color="auto"/>
            <w:bottom w:val="none" w:sz="0" w:space="0" w:color="auto"/>
            <w:right w:val="none" w:sz="0" w:space="0" w:color="auto"/>
          </w:divBdr>
        </w:div>
        <w:div w:id="2009936601">
          <w:marLeft w:val="0"/>
          <w:marRight w:val="0"/>
          <w:marTop w:val="0"/>
          <w:marBottom w:val="101"/>
          <w:divBdr>
            <w:top w:val="none" w:sz="0" w:space="0" w:color="auto"/>
            <w:left w:val="none" w:sz="0" w:space="0" w:color="auto"/>
            <w:bottom w:val="none" w:sz="0" w:space="0" w:color="auto"/>
            <w:right w:val="none" w:sz="0" w:space="0" w:color="auto"/>
          </w:divBdr>
        </w:div>
        <w:div w:id="1104230359">
          <w:marLeft w:val="0"/>
          <w:marRight w:val="0"/>
          <w:marTop w:val="0"/>
          <w:marBottom w:val="101"/>
          <w:divBdr>
            <w:top w:val="none" w:sz="0" w:space="0" w:color="auto"/>
            <w:left w:val="none" w:sz="0" w:space="0" w:color="auto"/>
            <w:bottom w:val="none" w:sz="0" w:space="0" w:color="auto"/>
            <w:right w:val="none" w:sz="0" w:space="0" w:color="auto"/>
          </w:divBdr>
        </w:div>
        <w:div w:id="976451319">
          <w:marLeft w:val="0"/>
          <w:marRight w:val="0"/>
          <w:marTop w:val="0"/>
          <w:marBottom w:val="101"/>
          <w:divBdr>
            <w:top w:val="none" w:sz="0" w:space="0" w:color="auto"/>
            <w:left w:val="none" w:sz="0" w:space="0" w:color="auto"/>
            <w:bottom w:val="none" w:sz="0" w:space="0" w:color="auto"/>
            <w:right w:val="none" w:sz="0" w:space="0" w:color="auto"/>
          </w:divBdr>
        </w:div>
        <w:div w:id="294063803">
          <w:marLeft w:val="0"/>
          <w:marRight w:val="0"/>
          <w:marTop w:val="0"/>
          <w:marBottom w:val="101"/>
          <w:divBdr>
            <w:top w:val="none" w:sz="0" w:space="0" w:color="auto"/>
            <w:left w:val="none" w:sz="0" w:space="0" w:color="auto"/>
            <w:bottom w:val="none" w:sz="0" w:space="0" w:color="auto"/>
            <w:right w:val="none" w:sz="0" w:space="0" w:color="auto"/>
          </w:divBdr>
        </w:div>
        <w:div w:id="651249769">
          <w:marLeft w:val="0"/>
          <w:marRight w:val="0"/>
          <w:marTop w:val="0"/>
          <w:marBottom w:val="101"/>
          <w:divBdr>
            <w:top w:val="none" w:sz="0" w:space="0" w:color="auto"/>
            <w:left w:val="none" w:sz="0" w:space="0" w:color="auto"/>
            <w:bottom w:val="none" w:sz="0" w:space="0" w:color="auto"/>
            <w:right w:val="none" w:sz="0" w:space="0" w:color="auto"/>
          </w:divBdr>
        </w:div>
        <w:div w:id="165444568">
          <w:marLeft w:val="0"/>
          <w:marRight w:val="0"/>
          <w:marTop w:val="0"/>
          <w:marBottom w:val="101"/>
          <w:divBdr>
            <w:top w:val="none" w:sz="0" w:space="0" w:color="auto"/>
            <w:left w:val="none" w:sz="0" w:space="0" w:color="auto"/>
            <w:bottom w:val="none" w:sz="0" w:space="0" w:color="auto"/>
            <w:right w:val="none" w:sz="0" w:space="0" w:color="auto"/>
          </w:divBdr>
        </w:div>
        <w:div w:id="780685383">
          <w:marLeft w:val="0"/>
          <w:marRight w:val="0"/>
          <w:marTop w:val="0"/>
          <w:marBottom w:val="101"/>
          <w:divBdr>
            <w:top w:val="none" w:sz="0" w:space="0" w:color="auto"/>
            <w:left w:val="none" w:sz="0" w:space="0" w:color="auto"/>
            <w:bottom w:val="none" w:sz="0" w:space="0" w:color="auto"/>
            <w:right w:val="none" w:sz="0" w:space="0" w:color="auto"/>
          </w:divBdr>
        </w:div>
        <w:div w:id="1219433790">
          <w:marLeft w:val="0"/>
          <w:marRight w:val="0"/>
          <w:marTop w:val="0"/>
          <w:marBottom w:val="101"/>
          <w:divBdr>
            <w:top w:val="none" w:sz="0" w:space="0" w:color="auto"/>
            <w:left w:val="none" w:sz="0" w:space="0" w:color="auto"/>
            <w:bottom w:val="none" w:sz="0" w:space="0" w:color="auto"/>
            <w:right w:val="none" w:sz="0" w:space="0" w:color="auto"/>
          </w:divBdr>
        </w:div>
        <w:div w:id="126356273">
          <w:marLeft w:val="0"/>
          <w:marRight w:val="0"/>
          <w:marTop w:val="0"/>
          <w:marBottom w:val="101"/>
          <w:divBdr>
            <w:top w:val="none" w:sz="0" w:space="0" w:color="auto"/>
            <w:left w:val="none" w:sz="0" w:space="0" w:color="auto"/>
            <w:bottom w:val="none" w:sz="0" w:space="0" w:color="auto"/>
            <w:right w:val="none" w:sz="0" w:space="0" w:color="auto"/>
          </w:divBdr>
        </w:div>
        <w:div w:id="1878541339">
          <w:marLeft w:val="0"/>
          <w:marRight w:val="0"/>
          <w:marTop w:val="0"/>
          <w:marBottom w:val="101"/>
          <w:divBdr>
            <w:top w:val="none" w:sz="0" w:space="0" w:color="auto"/>
            <w:left w:val="none" w:sz="0" w:space="0" w:color="auto"/>
            <w:bottom w:val="none" w:sz="0" w:space="0" w:color="auto"/>
            <w:right w:val="none" w:sz="0" w:space="0" w:color="auto"/>
          </w:divBdr>
        </w:div>
        <w:div w:id="1324699707">
          <w:marLeft w:val="0"/>
          <w:marRight w:val="0"/>
          <w:marTop w:val="0"/>
          <w:marBottom w:val="101"/>
          <w:divBdr>
            <w:top w:val="none" w:sz="0" w:space="0" w:color="auto"/>
            <w:left w:val="none" w:sz="0" w:space="0" w:color="auto"/>
            <w:bottom w:val="none" w:sz="0" w:space="0" w:color="auto"/>
            <w:right w:val="none" w:sz="0" w:space="0" w:color="auto"/>
          </w:divBdr>
        </w:div>
        <w:div w:id="1972249892">
          <w:marLeft w:val="0"/>
          <w:marRight w:val="0"/>
          <w:marTop w:val="0"/>
          <w:marBottom w:val="101"/>
          <w:divBdr>
            <w:top w:val="none" w:sz="0" w:space="0" w:color="auto"/>
            <w:left w:val="none" w:sz="0" w:space="0" w:color="auto"/>
            <w:bottom w:val="none" w:sz="0" w:space="0" w:color="auto"/>
            <w:right w:val="none" w:sz="0" w:space="0" w:color="auto"/>
          </w:divBdr>
        </w:div>
        <w:div w:id="2033259611">
          <w:marLeft w:val="0"/>
          <w:marRight w:val="0"/>
          <w:marTop w:val="0"/>
          <w:marBottom w:val="101"/>
          <w:divBdr>
            <w:top w:val="none" w:sz="0" w:space="0" w:color="auto"/>
            <w:left w:val="none" w:sz="0" w:space="0" w:color="auto"/>
            <w:bottom w:val="none" w:sz="0" w:space="0" w:color="auto"/>
            <w:right w:val="none" w:sz="0" w:space="0" w:color="auto"/>
          </w:divBdr>
        </w:div>
        <w:div w:id="135922563">
          <w:marLeft w:val="0"/>
          <w:marRight w:val="0"/>
          <w:marTop w:val="0"/>
          <w:marBottom w:val="101"/>
          <w:divBdr>
            <w:top w:val="none" w:sz="0" w:space="0" w:color="auto"/>
            <w:left w:val="none" w:sz="0" w:space="0" w:color="auto"/>
            <w:bottom w:val="none" w:sz="0" w:space="0" w:color="auto"/>
            <w:right w:val="none" w:sz="0" w:space="0" w:color="auto"/>
          </w:divBdr>
        </w:div>
        <w:div w:id="901676862">
          <w:marLeft w:val="0"/>
          <w:marRight w:val="0"/>
          <w:marTop w:val="0"/>
          <w:marBottom w:val="101"/>
          <w:divBdr>
            <w:top w:val="none" w:sz="0" w:space="0" w:color="auto"/>
            <w:left w:val="none" w:sz="0" w:space="0" w:color="auto"/>
            <w:bottom w:val="none" w:sz="0" w:space="0" w:color="auto"/>
            <w:right w:val="none" w:sz="0" w:space="0" w:color="auto"/>
          </w:divBdr>
        </w:div>
        <w:div w:id="616066092">
          <w:marLeft w:val="0"/>
          <w:marRight w:val="0"/>
          <w:marTop w:val="0"/>
          <w:marBottom w:val="101"/>
          <w:divBdr>
            <w:top w:val="none" w:sz="0" w:space="0" w:color="auto"/>
            <w:left w:val="none" w:sz="0" w:space="0" w:color="auto"/>
            <w:bottom w:val="none" w:sz="0" w:space="0" w:color="auto"/>
            <w:right w:val="none" w:sz="0" w:space="0" w:color="auto"/>
          </w:divBdr>
        </w:div>
        <w:div w:id="1807972461">
          <w:marLeft w:val="0"/>
          <w:marRight w:val="0"/>
          <w:marTop w:val="0"/>
          <w:marBottom w:val="101"/>
          <w:divBdr>
            <w:top w:val="none" w:sz="0" w:space="0" w:color="auto"/>
            <w:left w:val="none" w:sz="0" w:space="0" w:color="auto"/>
            <w:bottom w:val="none" w:sz="0" w:space="0" w:color="auto"/>
            <w:right w:val="none" w:sz="0" w:space="0" w:color="auto"/>
          </w:divBdr>
        </w:div>
        <w:div w:id="141310264">
          <w:marLeft w:val="0"/>
          <w:marRight w:val="0"/>
          <w:marTop w:val="0"/>
          <w:marBottom w:val="101"/>
          <w:divBdr>
            <w:top w:val="none" w:sz="0" w:space="0" w:color="auto"/>
            <w:left w:val="none" w:sz="0" w:space="0" w:color="auto"/>
            <w:bottom w:val="none" w:sz="0" w:space="0" w:color="auto"/>
            <w:right w:val="none" w:sz="0" w:space="0" w:color="auto"/>
          </w:divBdr>
        </w:div>
        <w:div w:id="820391396">
          <w:marLeft w:val="0"/>
          <w:marRight w:val="0"/>
          <w:marTop w:val="0"/>
          <w:marBottom w:val="101"/>
          <w:divBdr>
            <w:top w:val="none" w:sz="0" w:space="0" w:color="auto"/>
            <w:left w:val="none" w:sz="0" w:space="0" w:color="auto"/>
            <w:bottom w:val="none" w:sz="0" w:space="0" w:color="auto"/>
            <w:right w:val="none" w:sz="0" w:space="0" w:color="auto"/>
          </w:divBdr>
        </w:div>
        <w:div w:id="554239220">
          <w:marLeft w:val="0"/>
          <w:marRight w:val="0"/>
          <w:marTop w:val="0"/>
          <w:marBottom w:val="101"/>
          <w:divBdr>
            <w:top w:val="none" w:sz="0" w:space="0" w:color="auto"/>
            <w:left w:val="none" w:sz="0" w:space="0" w:color="auto"/>
            <w:bottom w:val="none" w:sz="0" w:space="0" w:color="auto"/>
            <w:right w:val="none" w:sz="0" w:space="0" w:color="auto"/>
          </w:divBdr>
        </w:div>
        <w:div w:id="116723295">
          <w:marLeft w:val="0"/>
          <w:marRight w:val="0"/>
          <w:marTop w:val="0"/>
          <w:marBottom w:val="101"/>
          <w:divBdr>
            <w:top w:val="none" w:sz="0" w:space="0" w:color="auto"/>
            <w:left w:val="none" w:sz="0" w:space="0" w:color="auto"/>
            <w:bottom w:val="none" w:sz="0" w:space="0" w:color="auto"/>
            <w:right w:val="none" w:sz="0" w:space="0" w:color="auto"/>
          </w:divBdr>
        </w:div>
        <w:div w:id="1899969636">
          <w:marLeft w:val="0"/>
          <w:marRight w:val="0"/>
          <w:marTop w:val="0"/>
          <w:marBottom w:val="101"/>
          <w:divBdr>
            <w:top w:val="none" w:sz="0" w:space="0" w:color="auto"/>
            <w:left w:val="none" w:sz="0" w:space="0" w:color="auto"/>
            <w:bottom w:val="none" w:sz="0" w:space="0" w:color="auto"/>
            <w:right w:val="none" w:sz="0" w:space="0" w:color="auto"/>
          </w:divBdr>
        </w:div>
        <w:div w:id="1846936403">
          <w:marLeft w:val="0"/>
          <w:marRight w:val="0"/>
          <w:marTop w:val="0"/>
          <w:marBottom w:val="101"/>
          <w:divBdr>
            <w:top w:val="none" w:sz="0" w:space="0" w:color="auto"/>
            <w:left w:val="none" w:sz="0" w:space="0" w:color="auto"/>
            <w:bottom w:val="none" w:sz="0" w:space="0" w:color="auto"/>
            <w:right w:val="none" w:sz="0" w:space="0" w:color="auto"/>
          </w:divBdr>
        </w:div>
        <w:div w:id="211775349">
          <w:marLeft w:val="0"/>
          <w:marRight w:val="0"/>
          <w:marTop w:val="0"/>
          <w:marBottom w:val="101"/>
          <w:divBdr>
            <w:top w:val="none" w:sz="0" w:space="0" w:color="auto"/>
            <w:left w:val="none" w:sz="0" w:space="0" w:color="auto"/>
            <w:bottom w:val="none" w:sz="0" w:space="0" w:color="auto"/>
            <w:right w:val="none" w:sz="0" w:space="0" w:color="auto"/>
          </w:divBdr>
        </w:div>
        <w:div w:id="2045789472">
          <w:marLeft w:val="0"/>
          <w:marRight w:val="0"/>
          <w:marTop w:val="0"/>
          <w:marBottom w:val="26"/>
          <w:divBdr>
            <w:top w:val="none" w:sz="0" w:space="0" w:color="auto"/>
            <w:left w:val="none" w:sz="0" w:space="0" w:color="auto"/>
            <w:bottom w:val="none" w:sz="0" w:space="0" w:color="auto"/>
            <w:right w:val="none" w:sz="0" w:space="0" w:color="auto"/>
          </w:divBdr>
        </w:div>
        <w:div w:id="2093157775">
          <w:marLeft w:val="0"/>
          <w:marRight w:val="0"/>
          <w:marTop w:val="0"/>
          <w:marBottom w:val="26"/>
          <w:divBdr>
            <w:top w:val="none" w:sz="0" w:space="0" w:color="auto"/>
            <w:left w:val="none" w:sz="0" w:space="0" w:color="auto"/>
            <w:bottom w:val="none" w:sz="0" w:space="0" w:color="auto"/>
            <w:right w:val="none" w:sz="0" w:space="0" w:color="auto"/>
          </w:divBdr>
        </w:div>
        <w:div w:id="825628649">
          <w:marLeft w:val="720"/>
          <w:marRight w:val="0"/>
          <w:marTop w:val="0"/>
          <w:marBottom w:val="26"/>
          <w:divBdr>
            <w:top w:val="none" w:sz="0" w:space="0" w:color="auto"/>
            <w:left w:val="none" w:sz="0" w:space="0" w:color="auto"/>
            <w:bottom w:val="none" w:sz="0" w:space="0" w:color="auto"/>
            <w:right w:val="none" w:sz="0" w:space="0" w:color="auto"/>
          </w:divBdr>
        </w:div>
        <w:div w:id="1525747661">
          <w:marLeft w:val="720"/>
          <w:marRight w:val="0"/>
          <w:marTop w:val="0"/>
          <w:marBottom w:val="26"/>
          <w:divBdr>
            <w:top w:val="none" w:sz="0" w:space="0" w:color="auto"/>
            <w:left w:val="none" w:sz="0" w:space="0" w:color="auto"/>
            <w:bottom w:val="none" w:sz="0" w:space="0" w:color="auto"/>
            <w:right w:val="none" w:sz="0" w:space="0" w:color="auto"/>
          </w:divBdr>
        </w:div>
        <w:div w:id="1234854367">
          <w:marLeft w:val="720"/>
          <w:marRight w:val="0"/>
          <w:marTop w:val="0"/>
          <w:marBottom w:val="26"/>
          <w:divBdr>
            <w:top w:val="none" w:sz="0" w:space="0" w:color="auto"/>
            <w:left w:val="none" w:sz="0" w:space="0" w:color="auto"/>
            <w:bottom w:val="none" w:sz="0" w:space="0" w:color="auto"/>
            <w:right w:val="none" w:sz="0" w:space="0" w:color="auto"/>
          </w:divBdr>
        </w:div>
        <w:div w:id="1102335149">
          <w:marLeft w:val="720"/>
          <w:marRight w:val="0"/>
          <w:marTop w:val="0"/>
          <w:marBottom w:val="26"/>
          <w:divBdr>
            <w:top w:val="none" w:sz="0" w:space="0" w:color="auto"/>
            <w:left w:val="none" w:sz="0" w:space="0" w:color="auto"/>
            <w:bottom w:val="none" w:sz="0" w:space="0" w:color="auto"/>
            <w:right w:val="none" w:sz="0" w:space="0" w:color="auto"/>
          </w:divBdr>
        </w:div>
        <w:div w:id="784933936">
          <w:marLeft w:val="720"/>
          <w:marRight w:val="0"/>
          <w:marTop w:val="0"/>
          <w:marBottom w:val="26"/>
          <w:divBdr>
            <w:top w:val="none" w:sz="0" w:space="0" w:color="auto"/>
            <w:left w:val="none" w:sz="0" w:space="0" w:color="auto"/>
            <w:bottom w:val="none" w:sz="0" w:space="0" w:color="auto"/>
            <w:right w:val="none" w:sz="0" w:space="0" w:color="auto"/>
          </w:divBdr>
        </w:div>
        <w:div w:id="1566719921">
          <w:marLeft w:val="720"/>
          <w:marRight w:val="0"/>
          <w:marTop w:val="0"/>
          <w:marBottom w:val="26"/>
          <w:divBdr>
            <w:top w:val="none" w:sz="0" w:space="0" w:color="auto"/>
            <w:left w:val="none" w:sz="0" w:space="0" w:color="auto"/>
            <w:bottom w:val="none" w:sz="0" w:space="0" w:color="auto"/>
            <w:right w:val="none" w:sz="0" w:space="0" w:color="auto"/>
          </w:divBdr>
        </w:div>
        <w:div w:id="1929390804">
          <w:marLeft w:val="720"/>
          <w:marRight w:val="0"/>
          <w:marTop w:val="0"/>
          <w:marBottom w:val="26"/>
          <w:divBdr>
            <w:top w:val="none" w:sz="0" w:space="0" w:color="auto"/>
            <w:left w:val="none" w:sz="0" w:space="0" w:color="auto"/>
            <w:bottom w:val="none" w:sz="0" w:space="0" w:color="auto"/>
            <w:right w:val="none" w:sz="0" w:space="0" w:color="auto"/>
          </w:divBdr>
        </w:div>
        <w:div w:id="384791126">
          <w:marLeft w:val="720"/>
          <w:marRight w:val="0"/>
          <w:marTop w:val="0"/>
          <w:marBottom w:val="26"/>
          <w:divBdr>
            <w:top w:val="none" w:sz="0" w:space="0" w:color="auto"/>
            <w:left w:val="none" w:sz="0" w:space="0" w:color="auto"/>
            <w:bottom w:val="none" w:sz="0" w:space="0" w:color="auto"/>
            <w:right w:val="none" w:sz="0" w:space="0" w:color="auto"/>
          </w:divBdr>
        </w:div>
        <w:div w:id="1954896564">
          <w:marLeft w:val="0"/>
          <w:marRight w:val="0"/>
          <w:marTop w:val="0"/>
          <w:marBottom w:val="101"/>
          <w:divBdr>
            <w:top w:val="none" w:sz="0" w:space="0" w:color="auto"/>
            <w:left w:val="none" w:sz="0" w:space="0" w:color="auto"/>
            <w:bottom w:val="none" w:sz="0" w:space="0" w:color="auto"/>
            <w:right w:val="none" w:sz="0" w:space="0" w:color="auto"/>
          </w:divBdr>
        </w:div>
        <w:div w:id="1154834966">
          <w:marLeft w:val="0"/>
          <w:marRight w:val="0"/>
          <w:marTop w:val="0"/>
          <w:marBottom w:val="101"/>
          <w:divBdr>
            <w:top w:val="none" w:sz="0" w:space="0" w:color="auto"/>
            <w:left w:val="none" w:sz="0" w:space="0" w:color="auto"/>
            <w:bottom w:val="none" w:sz="0" w:space="0" w:color="auto"/>
            <w:right w:val="none" w:sz="0" w:space="0" w:color="auto"/>
          </w:divBdr>
        </w:div>
        <w:div w:id="460729319">
          <w:marLeft w:val="0"/>
          <w:marRight w:val="0"/>
          <w:marTop w:val="0"/>
          <w:marBottom w:val="101"/>
          <w:divBdr>
            <w:top w:val="none" w:sz="0" w:space="0" w:color="auto"/>
            <w:left w:val="none" w:sz="0" w:space="0" w:color="auto"/>
            <w:bottom w:val="none" w:sz="0" w:space="0" w:color="auto"/>
            <w:right w:val="none" w:sz="0" w:space="0" w:color="auto"/>
          </w:divBdr>
        </w:div>
        <w:div w:id="1059128299">
          <w:marLeft w:val="0"/>
          <w:marRight w:val="0"/>
          <w:marTop w:val="0"/>
          <w:marBottom w:val="101"/>
          <w:divBdr>
            <w:top w:val="none" w:sz="0" w:space="0" w:color="auto"/>
            <w:left w:val="none" w:sz="0" w:space="0" w:color="auto"/>
            <w:bottom w:val="none" w:sz="0" w:space="0" w:color="auto"/>
            <w:right w:val="none" w:sz="0" w:space="0" w:color="auto"/>
          </w:divBdr>
        </w:div>
        <w:div w:id="1493646162">
          <w:marLeft w:val="0"/>
          <w:marRight w:val="0"/>
          <w:marTop w:val="0"/>
          <w:marBottom w:val="101"/>
          <w:divBdr>
            <w:top w:val="none" w:sz="0" w:space="0" w:color="auto"/>
            <w:left w:val="none" w:sz="0" w:space="0" w:color="auto"/>
            <w:bottom w:val="none" w:sz="0" w:space="0" w:color="auto"/>
            <w:right w:val="none" w:sz="0" w:space="0" w:color="auto"/>
          </w:divBdr>
        </w:div>
        <w:div w:id="1273367945">
          <w:marLeft w:val="0"/>
          <w:marRight w:val="0"/>
          <w:marTop w:val="0"/>
          <w:marBottom w:val="101"/>
          <w:divBdr>
            <w:top w:val="none" w:sz="0" w:space="0" w:color="auto"/>
            <w:left w:val="none" w:sz="0" w:space="0" w:color="auto"/>
            <w:bottom w:val="none" w:sz="0" w:space="0" w:color="auto"/>
            <w:right w:val="none" w:sz="0" w:space="0" w:color="auto"/>
          </w:divBdr>
        </w:div>
        <w:div w:id="1292713398">
          <w:marLeft w:val="0"/>
          <w:marRight w:val="0"/>
          <w:marTop w:val="0"/>
          <w:marBottom w:val="101"/>
          <w:divBdr>
            <w:top w:val="none" w:sz="0" w:space="0" w:color="auto"/>
            <w:left w:val="none" w:sz="0" w:space="0" w:color="auto"/>
            <w:bottom w:val="none" w:sz="0" w:space="0" w:color="auto"/>
            <w:right w:val="none" w:sz="0" w:space="0" w:color="auto"/>
          </w:divBdr>
        </w:div>
        <w:div w:id="2079588418">
          <w:marLeft w:val="0"/>
          <w:marRight w:val="0"/>
          <w:marTop w:val="0"/>
          <w:marBottom w:val="101"/>
          <w:divBdr>
            <w:top w:val="none" w:sz="0" w:space="0" w:color="auto"/>
            <w:left w:val="none" w:sz="0" w:space="0" w:color="auto"/>
            <w:bottom w:val="none" w:sz="0" w:space="0" w:color="auto"/>
            <w:right w:val="none" w:sz="0" w:space="0" w:color="auto"/>
          </w:divBdr>
        </w:div>
        <w:div w:id="1532453261">
          <w:marLeft w:val="0"/>
          <w:marRight w:val="0"/>
          <w:marTop w:val="0"/>
          <w:marBottom w:val="101"/>
          <w:divBdr>
            <w:top w:val="none" w:sz="0" w:space="0" w:color="auto"/>
            <w:left w:val="none" w:sz="0" w:space="0" w:color="auto"/>
            <w:bottom w:val="none" w:sz="0" w:space="0" w:color="auto"/>
            <w:right w:val="none" w:sz="0" w:space="0" w:color="auto"/>
          </w:divBdr>
        </w:div>
        <w:div w:id="42407472">
          <w:marLeft w:val="0"/>
          <w:marRight w:val="0"/>
          <w:marTop w:val="0"/>
          <w:marBottom w:val="101"/>
          <w:divBdr>
            <w:top w:val="none" w:sz="0" w:space="0" w:color="auto"/>
            <w:left w:val="none" w:sz="0" w:space="0" w:color="auto"/>
            <w:bottom w:val="none" w:sz="0" w:space="0" w:color="auto"/>
            <w:right w:val="none" w:sz="0" w:space="0" w:color="auto"/>
          </w:divBdr>
        </w:div>
        <w:div w:id="738597924">
          <w:marLeft w:val="0"/>
          <w:marRight w:val="0"/>
          <w:marTop w:val="0"/>
          <w:marBottom w:val="101"/>
          <w:divBdr>
            <w:top w:val="none" w:sz="0" w:space="0" w:color="auto"/>
            <w:left w:val="none" w:sz="0" w:space="0" w:color="auto"/>
            <w:bottom w:val="none" w:sz="0" w:space="0" w:color="auto"/>
            <w:right w:val="none" w:sz="0" w:space="0" w:color="auto"/>
          </w:divBdr>
        </w:div>
        <w:div w:id="643509153">
          <w:marLeft w:val="0"/>
          <w:marRight w:val="0"/>
          <w:marTop w:val="0"/>
          <w:marBottom w:val="101"/>
          <w:divBdr>
            <w:top w:val="none" w:sz="0" w:space="0" w:color="auto"/>
            <w:left w:val="none" w:sz="0" w:space="0" w:color="auto"/>
            <w:bottom w:val="none" w:sz="0" w:space="0" w:color="auto"/>
            <w:right w:val="none" w:sz="0" w:space="0" w:color="auto"/>
          </w:divBdr>
        </w:div>
        <w:div w:id="1255700679">
          <w:marLeft w:val="0"/>
          <w:marRight w:val="0"/>
          <w:marTop w:val="0"/>
          <w:marBottom w:val="101"/>
          <w:divBdr>
            <w:top w:val="none" w:sz="0" w:space="0" w:color="auto"/>
            <w:left w:val="none" w:sz="0" w:space="0" w:color="auto"/>
            <w:bottom w:val="none" w:sz="0" w:space="0" w:color="auto"/>
            <w:right w:val="none" w:sz="0" w:space="0" w:color="auto"/>
          </w:divBdr>
        </w:div>
        <w:div w:id="392580189">
          <w:marLeft w:val="0"/>
          <w:marRight w:val="0"/>
          <w:marTop w:val="0"/>
          <w:marBottom w:val="74"/>
          <w:divBdr>
            <w:top w:val="none" w:sz="0" w:space="0" w:color="auto"/>
            <w:left w:val="none" w:sz="0" w:space="0" w:color="auto"/>
            <w:bottom w:val="none" w:sz="0" w:space="0" w:color="auto"/>
            <w:right w:val="none" w:sz="0" w:space="0" w:color="auto"/>
          </w:divBdr>
        </w:div>
        <w:div w:id="870996295">
          <w:marLeft w:val="0"/>
          <w:marRight w:val="0"/>
          <w:marTop w:val="0"/>
          <w:marBottom w:val="74"/>
          <w:divBdr>
            <w:top w:val="none" w:sz="0" w:space="0" w:color="auto"/>
            <w:left w:val="none" w:sz="0" w:space="0" w:color="auto"/>
            <w:bottom w:val="none" w:sz="0" w:space="0" w:color="auto"/>
            <w:right w:val="none" w:sz="0" w:space="0" w:color="auto"/>
          </w:divBdr>
        </w:div>
        <w:div w:id="259604524">
          <w:marLeft w:val="0"/>
          <w:marRight w:val="0"/>
          <w:marTop w:val="0"/>
          <w:marBottom w:val="74"/>
          <w:divBdr>
            <w:top w:val="none" w:sz="0" w:space="0" w:color="auto"/>
            <w:left w:val="none" w:sz="0" w:space="0" w:color="auto"/>
            <w:bottom w:val="none" w:sz="0" w:space="0" w:color="auto"/>
            <w:right w:val="none" w:sz="0" w:space="0" w:color="auto"/>
          </w:divBdr>
        </w:div>
        <w:div w:id="1704287133">
          <w:marLeft w:val="0"/>
          <w:marRight w:val="0"/>
          <w:marTop w:val="0"/>
          <w:marBottom w:val="74"/>
          <w:divBdr>
            <w:top w:val="none" w:sz="0" w:space="0" w:color="auto"/>
            <w:left w:val="none" w:sz="0" w:space="0" w:color="auto"/>
            <w:bottom w:val="none" w:sz="0" w:space="0" w:color="auto"/>
            <w:right w:val="none" w:sz="0" w:space="0" w:color="auto"/>
          </w:divBdr>
        </w:div>
        <w:div w:id="1075591688">
          <w:marLeft w:val="0"/>
          <w:marRight w:val="0"/>
          <w:marTop w:val="0"/>
          <w:marBottom w:val="74"/>
          <w:divBdr>
            <w:top w:val="none" w:sz="0" w:space="0" w:color="auto"/>
            <w:left w:val="none" w:sz="0" w:space="0" w:color="auto"/>
            <w:bottom w:val="none" w:sz="0" w:space="0" w:color="auto"/>
            <w:right w:val="none" w:sz="0" w:space="0" w:color="auto"/>
          </w:divBdr>
        </w:div>
        <w:div w:id="1798986155">
          <w:marLeft w:val="0"/>
          <w:marRight w:val="0"/>
          <w:marTop w:val="0"/>
          <w:marBottom w:val="74"/>
          <w:divBdr>
            <w:top w:val="none" w:sz="0" w:space="0" w:color="auto"/>
            <w:left w:val="none" w:sz="0" w:space="0" w:color="auto"/>
            <w:bottom w:val="none" w:sz="0" w:space="0" w:color="auto"/>
            <w:right w:val="none" w:sz="0" w:space="0" w:color="auto"/>
          </w:divBdr>
        </w:div>
        <w:div w:id="687760553">
          <w:marLeft w:val="0"/>
          <w:marRight w:val="0"/>
          <w:marTop w:val="0"/>
          <w:marBottom w:val="74"/>
          <w:divBdr>
            <w:top w:val="none" w:sz="0" w:space="0" w:color="auto"/>
            <w:left w:val="none" w:sz="0" w:space="0" w:color="auto"/>
            <w:bottom w:val="none" w:sz="0" w:space="0" w:color="auto"/>
            <w:right w:val="none" w:sz="0" w:space="0" w:color="auto"/>
          </w:divBdr>
        </w:div>
        <w:div w:id="1545212760">
          <w:marLeft w:val="0"/>
          <w:marRight w:val="0"/>
          <w:marTop w:val="0"/>
          <w:marBottom w:val="74"/>
          <w:divBdr>
            <w:top w:val="none" w:sz="0" w:space="0" w:color="auto"/>
            <w:left w:val="none" w:sz="0" w:space="0" w:color="auto"/>
            <w:bottom w:val="none" w:sz="0" w:space="0" w:color="auto"/>
            <w:right w:val="none" w:sz="0" w:space="0" w:color="auto"/>
          </w:divBdr>
        </w:div>
        <w:div w:id="535316945">
          <w:marLeft w:val="720"/>
          <w:marRight w:val="0"/>
          <w:marTop w:val="0"/>
          <w:marBottom w:val="74"/>
          <w:divBdr>
            <w:top w:val="none" w:sz="0" w:space="0" w:color="auto"/>
            <w:left w:val="none" w:sz="0" w:space="0" w:color="auto"/>
            <w:bottom w:val="none" w:sz="0" w:space="0" w:color="auto"/>
            <w:right w:val="none" w:sz="0" w:space="0" w:color="auto"/>
          </w:divBdr>
        </w:div>
        <w:div w:id="1929345111">
          <w:marLeft w:val="720"/>
          <w:marRight w:val="0"/>
          <w:marTop w:val="0"/>
          <w:marBottom w:val="74"/>
          <w:divBdr>
            <w:top w:val="none" w:sz="0" w:space="0" w:color="auto"/>
            <w:left w:val="none" w:sz="0" w:space="0" w:color="auto"/>
            <w:bottom w:val="none" w:sz="0" w:space="0" w:color="auto"/>
            <w:right w:val="none" w:sz="0" w:space="0" w:color="auto"/>
          </w:divBdr>
        </w:div>
        <w:div w:id="1596287250">
          <w:marLeft w:val="0"/>
          <w:marRight w:val="0"/>
          <w:marTop w:val="0"/>
          <w:marBottom w:val="74"/>
          <w:divBdr>
            <w:top w:val="none" w:sz="0" w:space="0" w:color="auto"/>
            <w:left w:val="none" w:sz="0" w:space="0" w:color="auto"/>
            <w:bottom w:val="none" w:sz="0" w:space="0" w:color="auto"/>
            <w:right w:val="none" w:sz="0" w:space="0" w:color="auto"/>
          </w:divBdr>
        </w:div>
        <w:div w:id="1883899160">
          <w:marLeft w:val="0"/>
          <w:marRight w:val="0"/>
          <w:marTop w:val="0"/>
          <w:marBottom w:val="74"/>
          <w:divBdr>
            <w:top w:val="none" w:sz="0" w:space="0" w:color="auto"/>
            <w:left w:val="none" w:sz="0" w:space="0" w:color="auto"/>
            <w:bottom w:val="none" w:sz="0" w:space="0" w:color="auto"/>
            <w:right w:val="none" w:sz="0" w:space="0" w:color="auto"/>
          </w:divBdr>
        </w:div>
        <w:div w:id="2077628530">
          <w:marLeft w:val="0"/>
          <w:marRight w:val="0"/>
          <w:marTop w:val="0"/>
          <w:marBottom w:val="74"/>
          <w:divBdr>
            <w:top w:val="none" w:sz="0" w:space="0" w:color="auto"/>
            <w:left w:val="none" w:sz="0" w:space="0" w:color="auto"/>
            <w:bottom w:val="none" w:sz="0" w:space="0" w:color="auto"/>
            <w:right w:val="none" w:sz="0" w:space="0" w:color="auto"/>
          </w:divBdr>
        </w:div>
        <w:div w:id="1743140488">
          <w:marLeft w:val="0"/>
          <w:marRight w:val="0"/>
          <w:marTop w:val="0"/>
          <w:marBottom w:val="74"/>
          <w:divBdr>
            <w:top w:val="none" w:sz="0" w:space="0" w:color="auto"/>
            <w:left w:val="none" w:sz="0" w:space="0" w:color="auto"/>
            <w:bottom w:val="none" w:sz="0" w:space="0" w:color="auto"/>
            <w:right w:val="none" w:sz="0" w:space="0" w:color="auto"/>
          </w:divBdr>
        </w:div>
        <w:div w:id="328682945">
          <w:marLeft w:val="0"/>
          <w:marRight w:val="0"/>
          <w:marTop w:val="0"/>
          <w:marBottom w:val="74"/>
          <w:divBdr>
            <w:top w:val="none" w:sz="0" w:space="0" w:color="auto"/>
            <w:left w:val="none" w:sz="0" w:space="0" w:color="auto"/>
            <w:bottom w:val="none" w:sz="0" w:space="0" w:color="auto"/>
            <w:right w:val="none" w:sz="0" w:space="0" w:color="auto"/>
          </w:divBdr>
        </w:div>
        <w:div w:id="153882774">
          <w:marLeft w:val="0"/>
          <w:marRight w:val="0"/>
          <w:marTop w:val="0"/>
          <w:marBottom w:val="74"/>
          <w:divBdr>
            <w:top w:val="none" w:sz="0" w:space="0" w:color="auto"/>
            <w:left w:val="none" w:sz="0" w:space="0" w:color="auto"/>
            <w:bottom w:val="none" w:sz="0" w:space="0" w:color="auto"/>
            <w:right w:val="none" w:sz="0" w:space="0" w:color="auto"/>
          </w:divBdr>
        </w:div>
        <w:div w:id="1293712919">
          <w:marLeft w:val="0"/>
          <w:marRight w:val="0"/>
          <w:marTop w:val="0"/>
          <w:marBottom w:val="74"/>
          <w:divBdr>
            <w:top w:val="none" w:sz="0" w:space="0" w:color="auto"/>
            <w:left w:val="none" w:sz="0" w:space="0" w:color="auto"/>
            <w:bottom w:val="none" w:sz="0" w:space="0" w:color="auto"/>
            <w:right w:val="none" w:sz="0" w:space="0" w:color="auto"/>
          </w:divBdr>
        </w:div>
        <w:div w:id="2010669350">
          <w:marLeft w:val="0"/>
          <w:marRight w:val="0"/>
          <w:marTop w:val="0"/>
          <w:marBottom w:val="74"/>
          <w:divBdr>
            <w:top w:val="none" w:sz="0" w:space="0" w:color="auto"/>
            <w:left w:val="none" w:sz="0" w:space="0" w:color="auto"/>
            <w:bottom w:val="none" w:sz="0" w:space="0" w:color="auto"/>
            <w:right w:val="none" w:sz="0" w:space="0" w:color="auto"/>
          </w:divBdr>
        </w:div>
        <w:div w:id="178787209">
          <w:marLeft w:val="720"/>
          <w:marRight w:val="0"/>
          <w:marTop w:val="0"/>
          <w:marBottom w:val="74"/>
          <w:divBdr>
            <w:top w:val="none" w:sz="0" w:space="0" w:color="auto"/>
            <w:left w:val="none" w:sz="0" w:space="0" w:color="auto"/>
            <w:bottom w:val="none" w:sz="0" w:space="0" w:color="auto"/>
            <w:right w:val="none" w:sz="0" w:space="0" w:color="auto"/>
          </w:divBdr>
        </w:div>
        <w:div w:id="1938173811">
          <w:marLeft w:val="720"/>
          <w:marRight w:val="0"/>
          <w:marTop w:val="0"/>
          <w:marBottom w:val="101"/>
          <w:divBdr>
            <w:top w:val="none" w:sz="0" w:space="0" w:color="auto"/>
            <w:left w:val="none" w:sz="0" w:space="0" w:color="auto"/>
            <w:bottom w:val="none" w:sz="0" w:space="0" w:color="auto"/>
            <w:right w:val="none" w:sz="0" w:space="0" w:color="auto"/>
          </w:divBdr>
        </w:div>
        <w:div w:id="1963536402">
          <w:marLeft w:val="720"/>
          <w:marRight w:val="0"/>
          <w:marTop w:val="0"/>
          <w:marBottom w:val="101"/>
          <w:divBdr>
            <w:top w:val="none" w:sz="0" w:space="0" w:color="auto"/>
            <w:left w:val="none" w:sz="0" w:space="0" w:color="auto"/>
            <w:bottom w:val="none" w:sz="0" w:space="0" w:color="auto"/>
            <w:right w:val="none" w:sz="0" w:space="0" w:color="auto"/>
          </w:divBdr>
        </w:div>
        <w:div w:id="1090586930">
          <w:marLeft w:val="0"/>
          <w:marRight w:val="0"/>
          <w:marTop w:val="0"/>
          <w:marBottom w:val="101"/>
          <w:divBdr>
            <w:top w:val="none" w:sz="0" w:space="0" w:color="auto"/>
            <w:left w:val="none" w:sz="0" w:space="0" w:color="auto"/>
            <w:bottom w:val="none" w:sz="0" w:space="0" w:color="auto"/>
            <w:right w:val="none" w:sz="0" w:space="0" w:color="auto"/>
          </w:divBdr>
        </w:div>
        <w:div w:id="1367100290">
          <w:marLeft w:val="0"/>
          <w:marRight w:val="0"/>
          <w:marTop w:val="0"/>
          <w:marBottom w:val="101"/>
          <w:divBdr>
            <w:top w:val="none" w:sz="0" w:space="0" w:color="auto"/>
            <w:left w:val="none" w:sz="0" w:space="0" w:color="auto"/>
            <w:bottom w:val="none" w:sz="0" w:space="0" w:color="auto"/>
            <w:right w:val="none" w:sz="0" w:space="0" w:color="auto"/>
          </w:divBdr>
        </w:div>
        <w:div w:id="1297836221">
          <w:marLeft w:val="0"/>
          <w:marRight w:val="0"/>
          <w:marTop w:val="0"/>
          <w:marBottom w:val="101"/>
          <w:divBdr>
            <w:top w:val="none" w:sz="0" w:space="0" w:color="auto"/>
            <w:left w:val="none" w:sz="0" w:space="0" w:color="auto"/>
            <w:bottom w:val="none" w:sz="0" w:space="0" w:color="auto"/>
            <w:right w:val="none" w:sz="0" w:space="0" w:color="auto"/>
          </w:divBdr>
        </w:div>
        <w:div w:id="1350568439">
          <w:marLeft w:val="0"/>
          <w:marRight w:val="0"/>
          <w:marTop w:val="0"/>
          <w:marBottom w:val="101"/>
          <w:divBdr>
            <w:top w:val="none" w:sz="0" w:space="0" w:color="auto"/>
            <w:left w:val="none" w:sz="0" w:space="0" w:color="auto"/>
            <w:bottom w:val="none" w:sz="0" w:space="0" w:color="auto"/>
            <w:right w:val="none" w:sz="0" w:space="0" w:color="auto"/>
          </w:divBdr>
        </w:div>
        <w:div w:id="1229225622">
          <w:marLeft w:val="0"/>
          <w:marRight w:val="0"/>
          <w:marTop w:val="0"/>
          <w:marBottom w:val="101"/>
          <w:divBdr>
            <w:top w:val="none" w:sz="0" w:space="0" w:color="auto"/>
            <w:left w:val="none" w:sz="0" w:space="0" w:color="auto"/>
            <w:bottom w:val="none" w:sz="0" w:space="0" w:color="auto"/>
            <w:right w:val="none" w:sz="0" w:space="0" w:color="auto"/>
          </w:divBdr>
        </w:div>
        <w:div w:id="1604652959">
          <w:marLeft w:val="0"/>
          <w:marRight w:val="0"/>
          <w:marTop w:val="0"/>
          <w:marBottom w:val="101"/>
          <w:divBdr>
            <w:top w:val="none" w:sz="0" w:space="0" w:color="auto"/>
            <w:left w:val="none" w:sz="0" w:space="0" w:color="auto"/>
            <w:bottom w:val="none" w:sz="0" w:space="0" w:color="auto"/>
            <w:right w:val="none" w:sz="0" w:space="0" w:color="auto"/>
          </w:divBdr>
        </w:div>
        <w:div w:id="1682972656">
          <w:marLeft w:val="0"/>
          <w:marRight w:val="0"/>
          <w:marTop w:val="0"/>
          <w:marBottom w:val="101"/>
          <w:divBdr>
            <w:top w:val="none" w:sz="0" w:space="0" w:color="auto"/>
            <w:left w:val="none" w:sz="0" w:space="0" w:color="auto"/>
            <w:bottom w:val="none" w:sz="0" w:space="0" w:color="auto"/>
            <w:right w:val="none" w:sz="0" w:space="0" w:color="auto"/>
          </w:divBdr>
        </w:div>
        <w:div w:id="1442414175">
          <w:marLeft w:val="0"/>
          <w:marRight w:val="0"/>
          <w:marTop w:val="0"/>
          <w:marBottom w:val="101"/>
          <w:divBdr>
            <w:top w:val="none" w:sz="0" w:space="0" w:color="auto"/>
            <w:left w:val="none" w:sz="0" w:space="0" w:color="auto"/>
            <w:bottom w:val="none" w:sz="0" w:space="0" w:color="auto"/>
            <w:right w:val="none" w:sz="0" w:space="0" w:color="auto"/>
          </w:divBdr>
        </w:div>
        <w:div w:id="500700792">
          <w:marLeft w:val="0"/>
          <w:marRight w:val="0"/>
          <w:marTop w:val="0"/>
          <w:marBottom w:val="101"/>
          <w:divBdr>
            <w:top w:val="none" w:sz="0" w:space="0" w:color="auto"/>
            <w:left w:val="none" w:sz="0" w:space="0" w:color="auto"/>
            <w:bottom w:val="none" w:sz="0" w:space="0" w:color="auto"/>
            <w:right w:val="none" w:sz="0" w:space="0" w:color="auto"/>
          </w:divBdr>
        </w:div>
        <w:div w:id="2055345062">
          <w:marLeft w:val="0"/>
          <w:marRight w:val="0"/>
          <w:marTop w:val="0"/>
          <w:marBottom w:val="101"/>
          <w:divBdr>
            <w:top w:val="none" w:sz="0" w:space="0" w:color="auto"/>
            <w:left w:val="none" w:sz="0" w:space="0" w:color="auto"/>
            <w:bottom w:val="none" w:sz="0" w:space="0" w:color="auto"/>
            <w:right w:val="none" w:sz="0" w:space="0" w:color="auto"/>
          </w:divBdr>
        </w:div>
        <w:div w:id="1599436950">
          <w:marLeft w:val="0"/>
          <w:marRight w:val="0"/>
          <w:marTop w:val="0"/>
          <w:marBottom w:val="82"/>
          <w:divBdr>
            <w:top w:val="none" w:sz="0" w:space="0" w:color="auto"/>
            <w:left w:val="none" w:sz="0" w:space="0" w:color="auto"/>
            <w:bottom w:val="none" w:sz="0" w:space="0" w:color="auto"/>
            <w:right w:val="none" w:sz="0" w:space="0" w:color="auto"/>
          </w:divBdr>
        </w:div>
        <w:div w:id="1052999318">
          <w:marLeft w:val="0"/>
          <w:marRight w:val="0"/>
          <w:marTop w:val="0"/>
          <w:marBottom w:val="82"/>
          <w:divBdr>
            <w:top w:val="none" w:sz="0" w:space="0" w:color="auto"/>
            <w:left w:val="none" w:sz="0" w:space="0" w:color="auto"/>
            <w:bottom w:val="none" w:sz="0" w:space="0" w:color="auto"/>
            <w:right w:val="none" w:sz="0" w:space="0" w:color="auto"/>
          </w:divBdr>
        </w:div>
        <w:div w:id="2034382886">
          <w:marLeft w:val="0"/>
          <w:marRight w:val="0"/>
          <w:marTop w:val="0"/>
          <w:marBottom w:val="82"/>
          <w:divBdr>
            <w:top w:val="none" w:sz="0" w:space="0" w:color="auto"/>
            <w:left w:val="none" w:sz="0" w:space="0" w:color="auto"/>
            <w:bottom w:val="none" w:sz="0" w:space="0" w:color="auto"/>
            <w:right w:val="none" w:sz="0" w:space="0" w:color="auto"/>
          </w:divBdr>
        </w:div>
        <w:div w:id="635840366">
          <w:marLeft w:val="0"/>
          <w:marRight w:val="0"/>
          <w:marTop w:val="0"/>
          <w:marBottom w:val="82"/>
          <w:divBdr>
            <w:top w:val="none" w:sz="0" w:space="0" w:color="auto"/>
            <w:left w:val="none" w:sz="0" w:space="0" w:color="auto"/>
            <w:bottom w:val="none" w:sz="0" w:space="0" w:color="auto"/>
            <w:right w:val="none" w:sz="0" w:space="0" w:color="auto"/>
          </w:divBdr>
        </w:div>
        <w:div w:id="888883987">
          <w:marLeft w:val="0"/>
          <w:marRight w:val="0"/>
          <w:marTop w:val="0"/>
          <w:marBottom w:val="82"/>
          <w:divBdr>
            <w:top w:val="none" w:sz="0" w:space="0" w:color="auto"/>
            <w:left w:val="none" w:sz="0" w:space="0" w:color="auto"/>
            <w:bottom w:val="none" w:sz="0" w:space="0" w:color="auto"/>
            <w:right w:val="none" w:sz="0" w:space="0" w:color="auto"/>
          </w:divBdr>
        </w:div>
        <w:div w:id="646279121">
          <w:marLeft w:val="0"/>
          <w:marRight w:val="0"/>
          <w:marTop w:val="0"/>
          <w:marBottom w:val="82"/>
          <w:divBdr>
            <w:top w:val="none" w:sz="0" w:space="0" w:color="auto"/>
            <w:left w:val="none" w:sz="0" w:space="0" w:color="auto"/>
            <w:bottom w:val="none" w:sz="0" w:space="0" w:color="auto"/>
            <w:right w:val="none" w:sz="0" w:space="0" w:color="auto"/>
          </w:divBdr>
        </w:div>
        <w:div w:id="1302416456">
          <w:marLeft w:val="0"/>
          <w:marRight w:val="0"/>
          <w:marTop w:val="0"/>
          <w:marBottom w:val="82"/>
          <w:divBdr>
            <w:top w:val="none" w:sz="0" w:space="0" w:color="auto"/>
            <w:left w:val="none" w:sz="0" w:space="0" w:color="auto"/>
            <w:bottom w:val="none" w:sz="0" w:space="0" w:color="auto"/>
            <w:right w:val="none" w:sz="0" w:space="0" w:color="auto"/>
          </w:divBdr>
        </w:div>
        <w:div w:id="2129929738">
          <w:marLeft w:val="0"/>
          <w:marRight w:val="0"/>
          <w:marTop w:val="0"/>
          <w:marBottom w:val="82"/>
          <w:divBdr>
            <w:top w:val="none" w:sz="0" w:space="0" w:color="auto"/>
            <w:left w:val="none" w:sz="0" w:space="0" w:color="auto"/>
            <w:bottom w:val="none" w:sz="0" w:space="0" w:color="auto"/>
            <w:right w:val="none" w:sz="0" w:space="0" w:color="auto"/>
          </w:divBdr>
        </w:div>
        <w:div w:id="1776827820">
          <w:marLeft w:val="0"/>
          <w:marRight w:val="0"/>
          <w:marTop w:val="0"/>
          <w:marBottom w:val="82"/>
          <w:divBdr>
            <w:top w:val="none" w:sz="0" w:space="0" w:color="auto"/>
            <w:left w:val="none" w:sz="0" w:space="0" w:color="auto"/>
            <w:bottom w:val="none" w:sz="0" w:space="0" w:color="auto"/>
            <w:right w:val="none" w:sz="0" w:space="0" w:color="auto"/>
          </w:divBdr>
        </w:div>
        <w:div w:id="367604677">
          <w:marLeft w:val="0"/>
          <w:marRight w:val="0"/>
          <w:marTop w:val="0"/>
          <w:marBottom w:val="82"/>
          <w:divBdr>
            <w:top w:val="none" w:sz="0" w:space="0" w:color="auto"/>
            <w:left w:val="none" w:sz="0" w:space="0" w:color="auto"/>
            <w:bottom w:val="none" w:sz="0" w:space="0" w:color="auto"/>
            <w:right w:val="none" w:sz="0" w:space="0" w:color="auto"/>
          </w:divBdr>
        </w:div>
        <w:div w:id="778069229">
          <w:marLeft w:val="0"/>
          <w:marRight w:val="0"/>
          <w:marTop w:val="0"/>
          <w:marBottom w:val="82"/>
          <w:divBdr>
            <w:top w:val="none" w:sz="0" w:space="0" w:color="auto"/>
            <w:left w:val="none" w:sz="0" w:space="0" w:color="auto"/>
            <w:bottom w:val="none" w:sz="0" w:space="0" w:color="auto"/>
            <w:right w:val="none" w:sz="0" w:space="0" w:color="auto"/>
          </w:divBdr>
        </w:div>
        <w:div w:id="65228163">
          <w:marLeft w:val="0"/>
          <w:marRight w:val="0"/>
          <w:marTop w:val="0"/>
          <w:marBottom w:val="82"/>
          <w:divBdr>
            <w:top w:val="none" w:sz="0" w:space="0" w:color="auto"/>
            <w:left w:val="none" w:sz="0" w:space="0" w:color="auto"/>
            <w:bottom w:val="none" w:sz="0" w:space="0" w:color="auto"/>
            <w:right w:val="none" w:sz="0" w:space="0" w:color="auto"/>
          </w:divBdr>
        </w:div>
        <w:div w:id="1181972117">
          <w:marLeft w:val="0"/>
          <w:marRight w:val="0"/>
          <w:marTop w:val="0"/>
          <w:marBottom w:val="84"/>
          <w:divBdr>
            <w:top w:val="none" w:sz="0" w:space="0" w:color="auto"/>
            <w:left w:val="none" w:sz="0" w:space="0" w:color="auto"/>
            <w:bottom w:val="none" w:sz="0" w:space="0" w:color="auto"/>
            <w:right w:val="none" w:sz="0" w:space="0" w:color="auto"/>
          </w:divBdr>
        </w:div>
        <w:div w:id="1884632114">
          <w:marLeft w:val="0"/>
          <w:marRight w:val="0"/>
          <w:marTop w:val="0"/>
          <w:marBottom w:val="84"/>
          <w:divBdr>
            <w:top w:val="none" w:sz="0" w:space="0" w:color="auto"/>
            <w:left w:val="none" w:sz="0" w:space="0" w:color="auto"/>
            <w:bottom w:val="none" w:sz="0" w:space="0" w:color="auto"/>
            <w:right w:val="none" w:sz="0" w:space="0" w:color="auto"/>
          </w:divBdr>
        </w:div>
        <w:div w:id="1868904277">
          <w:marLeft w:val="0"/>
          <w:marRight w:val="0"/>
          <w:marTop w:val="0"/>
          <w:marBottom w:val="84"/>
          <w:divBdr>
            <w:top w:val="none" w:sz="0" w:space="0" w:color="auto"/>
            <w:left w:val="none" w:sz="0" w:space="0" w:color="auto"/>
            <w:bottom w:val="none" w:sz="0" w:space="0" w:color="auto"/>
            <w:right w:val="none" w:sz="0" w:space="0" w:color="auto"/>
          </w:divBdr>
        </w:div>
        <w:div w:id="1197039347">
          <w:marLeft w:val="720"/>
          <w:marRight w:val="0"/>
          <w:marTop w:val="0"/>
          <w:marBottom w:val="84"/>
          <w:divBdr>
            <w:top w:val="none" w:sz="0" w:space="0" w:color="auto"/>
            <w:left w:val="none" w:sz="0" w:space="0" w:color="auto"/>
            <w:bottom w:val="none" w:sz="0" w:space="0" w:color="auto"/>
            <w:right w:val="none" w:sz="0" w:space="0" w:color="auto"/>
          </w:divBdr>
        </w:div>
        <w:div w:id="1134788198">
          <w:marLeft w:val="720"/>
          <w:marRight w:val="0"/>
          <w:marTop w:val="0"/>
          <w:marBottom w:val="84"/>
          <w:divBdr>
            <w:top w:val="none" w:sz="0" w:space="0" w:color="auto"/>
            <w:left w:val="none" w:sz="0" w:space="0" w:color="auto"/>
            <w:bottom w:val="none" w:sz="0" w:space="0" w:color="auto"/>
            <w:right w:val="none" w:sz="0" w:space="0" w:color="auto"/>
          </w:divBdr>
        </w:div>
        <w:div w:id="766461526">
          <w:marLeft w:val="720"/>
          <w:marRight w:val="0"/>
          <w:marTop w:val="0"/>
          <w:marBottom w:val="84"/>
          <w:divBdr>
            <w:top w:val="none" w:sz="0" w:space="0" w:color="auto"/>
            <w:left w:val="none" w:sz="0" w:space="0" w:color="auto"/>
            <w:bottom w:val="none" w:sz="0" w:space="0" w:color="auto"/>
            <w:right w:val="none" w:sz="0" w:space="0" w:color="auto"/>
          </w:divBdr>
        </w:div>
        <w:div w:id="1810198784">
          <w:marLeft w:val="0"/>
          <w:marRight w:val="0"/>
          <w:marTop w:val="0"/>
          <w:marBottom w:val="84"/>
          <w:divBdr>
            <w:top w:val="none" w:sz="0" w:space="0" w:color="auto"/>
            <w:left w:val="none" w:sz="0" w:space="0" w:color="auto"/>
            <w:bottom w:val="none" w:sz="0" w:space="0" w:color="auto"/>
            <w:right w:val="none" w:sz="0" w:space="0" w:color="auto"/>
          </w:divBdr>
        </w:div>
        <w:div w:id="1051999216">
          <w:marLeft w:val="720"/>
          <w:marRight w:val="0"/>
          <w:marTop w:val="0"/>
          <w:marBottom w:val="84"/>
          <w:divBdr>
            <w:top w:val="none" w:sz="0" w:space="0" w:color="auto"/>
            <w:left w:val="none" w:sz="0" w:space="0" w:color="auto"/>
            <w:bottom w:val="none" w:sz="0" w:space="0" w:color="auto"/>
            <w:right w:val="none" w:sz="0" w:space="0" w:color="auto"/>
          </w:divBdr>
        </w:div>
        <w:div w:id="219826580">
          <w:marLeft w:val="720"/>
          <w:marRight w:val="0"/>
          <w:marTop w:val="0"/>
          <w:marBottom w:val="84"/>
          <w:divBdr>
            <w:top w:val="none" w:sz="0" w:space="0" w:color="auto"/>
            <w:left w:val="none" w:sz="0" w:space="0" w:color="auto"/>
            <w:bottom w:val="none" w:sz="0" w:space="0" w:color="auto"/>
            <w:right w:val="none" w:sz="0" w:space="0" w:color="auto"/>
          </w:divBdr>
        </w:div>
        <w:div w:id="1573544416">
          <w:marLeft w:val="0"/>
          <w:marRight w:val="0"/>
          <w:marTop w:val="0"/>
          <w:marBottom w:val="84"/>
          <w:divBdr>
            <w:top w:val="none" w:sz="0" w:space="0" w:color="auto"/>
            <w:left w:val="none" w:sz="0" w:space="0" w:color="auto"/>
            <w:bottom w:val="none" w:sz="0" w:space="0" w:color="auto"/>
            <w:right w:val="none" w:sz="0" w:space="0" w:color="auto"/>
          </w:divBdr>
        </w:div>
        <w:div w:id="9726953">
          <w:marLeft w:val="0"/>
          <w:marRight w:val="0"/>
          <w:marTop w:val="0"/>
          <w:marBottom w:val="84"/>
          <w:divBdr>
            <w:top w:val="none" w:sz="0" w:space="0" w:color="auto"/>
            <w:left w:val="none" w:sz="0" w:space="0" w:color="auto"/>
            <w:bottom w:val="none" w:sz="0" w:space="0" w:color="auto"/>
            <w:right w:val="none" w:sz="0" w:space="0" w:color="auto"/>
          </w:divBdr>
        </w:div>
        <w:div w:id="1647319953">
          <w:marLeft w:val="0"/>
          <w:marRight w:val="0"/>
          <w:marTop w:val="0"/>
          <w:marBottom w:val="77"/>
          <w:divBdr>
            <w:top w:val="none" w:sz="0" w:space="0" w:color="auto"/>
            <w:left w:val="none" w:sz="0" w:space="0" w:color="auto"/>
            <w:bottom w:val="none" w:sz="0" w:space="0" w:color="auto"/>
            <w:right w:val="none" w:sz="0" w:space="0" w:color="auto"/>
          </w:divBdr>
        </w:div>
        <w:div w:id="605842779">
          <w:marLeft w:val="0"/>
          <w:marRight w:val="0"/>
          <w:marTop w:val="0"/>
          <w:marBottom w:val="77"/>
          <w:divBdr>
            <w:top w:val="none" w:sz="0" w:space="0" w:color="auto"/>
            <w:left w:val="none" w:sz="0" w:space="0" w:color="auto"/>
            <w:bottom w:val="none" w:sz="0" w:space="0" w:color="auto"/>
            <w:right w:val="none" w:sz="0" w:space="0" w:color="auto"/>
          </w:divBdr>
        </w:div>
        <w:div w:id="1396586135">
          <w:marLeft w:val="2520"/>
          <w:marRight w:val="1822"/>
          <w:marTop w:val="0"/>
          <w:marBottom w:val="77"/>
          <w:divBdr>
            <w:top w:val="none" w:sz="0" w:space="0" w:color="auto"/>
            <w:left w:val="none" w:sz="0" w:space="0" w:color="auto"/>
            <w:bottom w:val="none" w:sz="0" w:space="0" w:color="auto"/>
            <w:right w:val="none" w:sz="0" w:space="0" w:color="auto"/>
          </w:divBdr>
        </w:div>
        <w:div w:id="1722556116">
          <w:marLeft w:val="2520"/>
          <w:marRight w:val="1822"/>
          <w:marTop w:val="0"/>
          <w:marBottom w:val="77"/>
          <w:divBdr>
            <w:top w:val="none" w:sz="0" w:space="0" w:color="auto"/>
            <w:left w:val="none" w:sz="0" w:space="0" w:color="auto"/>
            <w:bottom w:val="none" w:sz="0" w:space="0" w:color="auto"/>
            <w:right w:val="none" w:sz="0" w:space="0" w:color="auto"/>
          </w:divBdr>
        </w:div>
        <w:div w:id="890724771">
          <w:marLeft w:val="0"/>
          <w:marRight w:val="0"/>
          <w:marTop w:val="0"/>
          <w:marBottom w:val="101"/>
          <w:divBdr>
            <w:top w:val="none" w:sz="0" w:space="0" w:color="auto"/>
            <w:left w:val="none" w:sz="0" w:space="0" w:color="auto"/>
            <w:bottom w:val="none" w:sz="0" w:space="0" w:color="auto"/>
            <w:right w:val="none" w:sz="0" w:space="0" w:color="auto"/>
          </w:divBdr>
        </w:div>
        <w:div w:id="1353998047">
          <w:marLeft w:val="0"/>
          <w:marRight w:val="0"/>
          <w:marTop w:val="0"/>
          <w:marBottom w:val="101"/>
          <w:divBdr>
            <w:top w:val="none" w:sz="0" w:space="0" w:color="auto"/>
            <w:left w:val="none" w:sz="0" w:space="0" w:color="auto"/>
            <w:bottom w:val="none" w:sz="0" w:space="0" w:color="auto"/>
            <w:right w:val="none" w:sz="0" w:space="0" w:color="auto"/>
          </w:divBdr>
        </w:div>
        <w:div w:id="993292664">
          <w:marLeft w:val="0"/>
          <w:marRight w:val="0"/>
          <w:marTop w:val="0"/>
          <w:marBottom w:val="101"/>
          <w:divBdr>
            <w:top w:val="none" w:sz="0" w:space="0" w:color="auto"/>
            <w:left w:val="none" w:sz="0" w:space="0" w:color="auto"/>
            <w:bottom w:val="none" w:sz="0" w:space="0" w:color="auto"/>
            <w:right w:val="none" w:sz="0" w:space="0" w:color="auto"/>
          </w:divBdr>
        </w:div>
        <w:div w:id="756638423">
          <w:marLeft w:val="0"/>
          <w:marRight w:val="0"/>
          <w:marTop w:val="0"/>
          <w:marBottom w:val="101"/>
          <w:divBdr>
            <w:top w:val="none" w:sz="0" w:space="0" w:color="auto"/>
            <w:left w:val="none" w:sz="0" w:space="0" w:color="auto"/>
            <w:bottom w:val="none" w:sz="0" w:space="0" w:color="auto"/>
            <w:right w:val="none" w:sz="0" w:space="0" w:color="auto"/>
          </w:divBdr>
        </w:div>
        <w:div w:id="1949310751">
          <w:marLeft w:val="0"/>
          <w:marRight w:val="0"/>
          <w:marTop w:val="0"/>
          <w:marBottom w:val="101"/>
          <w:divBdr>
            <w:top w:val="none" w:sz="0" w:space="0" w:color="auto"/>
            <w:left w:val="none" w:sz="0" w:space="0" w:color="auto"/>
            <w:bottom w:val="none" w:sz="0" w:space="0" w:color="auto"/>
            <w:right w:val="none" w:sz="0" w:space="0" w:color="auto"/>
          </w:divBdr>
        </w:div>
        <w:div w:id="2105371961">
          <w:marLeft w:val="0"/>
          <w:marRight w:val="0"/>
          <w:marTop w:val="0"/>
          <w:marBottom w:val="101"/>
          <w:divBdr>
            <w:top w:val="none" w:sz="0" w:space="0" w:color="auto"/>
            <w:left w:val="none" w:sz="0" w:space="0" w:color="auto"/>
            <w:bottom w:val="none" w:sz="0" w:space="0" w:color="auto"/>
            <w:right w:val="none" w:sz="0" w:space="0" w:color="auto"/>
          </w:divBdr>
        </w:div>
        <w:div w:id="1543832993">
          <w:marLeft w:val="0"/>
          <w:marRight w:val="0"/>
          <w:marTop w:val="0"/>
          <w:marBottom w:val="101"/>
          <w:divBdr>
            <w:top w:val="none" w:sz="0" w:space="0" w:color="auto"/>
            <w:left w:val="none" w:sz="0" w:space="0" w:color="auto"/>
            <w:bottom w:val="none" w:sz="0" w:space="0" w:color="auto"/>
            <w:right w:val="none" w:sz="0" w:space="0" w:color="auto"/>
          </w:divBdr>
        </w:div>
        <w:div w:id="119343545">
          <w:marLeft w:val="0"/>
          <w:marRight w:val="0"/>
          <w:marTop w:val="0"/>
          <w:marBottom w:val="101"/>
          <w:divBdr>
            <w:top w:val="none" w:sz="0" w:space="0" w:color="auto"/>
            <w:left w:val="none" w:sz="0" w:space="0" w:color="auto"/>
            <w:bottom w:val="none" w:sz="0" w:space="0" w:color="auto"/>
            <w:right w:val="none" w:sz="0" w:space="0" w:color="auto"/>
          </w:divBdr>
        </w:div>
        <w:div w:id="2020572356">
          <w:marLeft w:val="0"/>
          <w:marRight w:val="0"/>
          <w:marTop w:val="0"/>
          <w:marBottom w:val="101"/>
          <w:divBdr>
            <w:top w:val="none" w:sz="0" w:space="0" w:color="auto"/>
            <w:left w:val="none" w:sz="0" w:space="0" w:color="auto"/>
            <w:bottom w:val="none" w:sz="0" w:space="0" w:color="auto"/>
            <w:right w:val="none" w:sz="0" w:space="0" w:color="auto"/>
          </w:divBdr>
        </w:div>
        <w:div w:id="590315182">
          <w:marLeft w:val="0"/>
          <w:marRight w:val="0"/>
          <w:marTop w:val="0"/>
          <w:marBottom w:val="101"/>
          <w:divBdr>
            <w:top w:val="none" w:sz="0" w:space="0" w:color="auto"/>
            <w:left w:val="none" w:sz="0" w:space="0" w:color="auto"/>
            <w:bottom w:val="none" w:sz="0" w:space="0" w:color="auto"/>
            <w:right w:val="none" w:sz="0" w:space="0" w:color="auto"/>
          </w:divBdr>
        </w:div>
        <w:div w:id="49035437">
          <w:marLeft w:val="0"/>
          <w:marRight w:val="0"/>
          <w:marTop w:val="0"/>
          <w:marBottom w:val="101"/>
          <w:divBdr>
            <w:top w:val="none" w:sz="0" w:space="0" w:color="auto"/>
            <w:left w:val="none" w:sz="0" w:space="0" w:color="auto"/>
            <w:bottom w:val="none" w:sz="0" w:space="0" w:color="auto"/>
            <w:right w:val="none" w:sz="0" w:space="0" w:color="auto"/>
          </w:divBdr>
        </w:div>
        <w:div w:id="1488549833">
          <w:marLeft w:val="0"/>
          <w:marRight w:val="0"/>
          <w:marTop w:val="0"/>
          <w:marBottom w:val="101"/>
          <w:divBdr>
            <w:top w:val="none" w:sz="0" w:space="0" w:color="auto"/>
            <w:left w:val="none" w:sz="0" w:space="0" w:color="auto"/>
            <w:bottom w:val="none" w:sz="0" w:space="0" w:color="auto"/>
            <w:right w:val="none" w:sz="0" w:space="0" w:color="auto"/>
          </w:divBdr>
        </w:div>
        <w:div w:id="1978754809">
          <w:marLeft w:val="0"/>
          <w:marRight w:val="0"/>
          <w:marTop w:val="0"/>
          <w:marBottom w:val="80"/>
          <w:divBdr>
            <w:top w:val="none" w:sz="0" w:space="0" w:color="auto"/>
            <w:left w:val="none" w:sz="0" w:space="0" w:color="auto"/>
            <w:bottom w:val="none" w:sz="0" w:space="0" w:color="auto"/>
            <w:right w:val="none" w:sz="0" w:space="0" w:color="auto"/>
          </w:divBdr>
        </w:div>
        <w:div w:id="3635872">
          <w:marLeft w:val="720"/>
          <w:marRight w:val="0"/>
          <w:marTop w:val="0"/>
          <w:marBottom w:val="80"/>
          <w:divBdr>
            <w:top w:val="none" w:sz="0" w:space="0" w:color="auto"/>
            <w:left w:val="none" w:sz="0" w:space="0" w:color="auto"/>
            <w:bottom w:val="none" w:sz="0" w:space="0" w:color="auto"/>
            <w:right w:val="none" w:sz="0" w:space="0" w:color="auto"/>
          </w:divBdr>
        </w:div>
        <w:div w:id="1774395807">
          <w:marLeft w:val="720"/>
          <w:marRight w:val="0"/>
          <w:marTop w:val="0"/>
          <w:marBottom w:val="80"/>
          <w:divBdr>
            <w:top w:val="none" w:sz="0" w:space="0" w:color="auto"/>
            <w:left w:val="none" w:sz="0" w:space="0" w:color="auto"/>
            <w:bottom w:val="none" w:sz="0" w:space="0" w:color="auto"/>
            <w:right w:val="none" w:sz="0" w:space="0" w:color="auto"/>
          </w:divBdr>
        </w:div>
        <w:div w:id="1472792409">
          <w:marLeft w:val="0"/>
          <w:marRight w:val="0"/>
          <w:marTop w:val="0"/>
          <w:marBottom w:val="80"/>
          <w:divBdr>
            <w:top w:val="none" w:sz="0" w:space="0" w:color="auto"/>
            <w:left w:val="none" w:sz="0" w:space="0" w:color="auto"/>
            <w:bottom w:val="none" w:sz="0" w:space="0" w:color="auto"/>
            <w:right w:val="none" w:sz="0" w:space="0" w:color="auto"/>
          </w:divBdr>
        </w:div>
        <w:div w:id="2024890227">
          <w:marLeft w:val="0"/>
          <w:marRight w:val="0"/>
          <w:marTop w:val="0"/>
          <w:marBottom w:val="80"/>
          <w:divBdr>
            <w:top w:val="none" w:sz="0" w:space="0" w:color="auto"/>
            <w:left w:val="none" w:sz="0" w:space="0" w:color="auto"/>
            <w:bottom w:val="none" w:sz="0" w:space="0" w:color="auto"/>
            <w:right w:val="none" w:sz="0" w:space="0" w:color="auto"/>
          </w:divBdr>
        </w:div>
        <w:div w:id="1564560119">
          <w:marLeft w:val="0"/>
          <w:marRight w:val="0"/>
          <w:marTop w:val="0"/>
          <w:marBottom w:val="80"/>
          <w:divBdr>
            <w:top w:val="none" w:sz="0" w:space="0" w:color="auto"/>
            <w:left w:val="none" w:sz="0" w:space="0" w:color="auto"/>
            <w:bottom w:val="none" w:sz="0" w:space="0" w:color="auto"/>
            <w:right w:val="none" w:sz="0" w:space="0" w:color="auto"/>
          </w:divBdr>
        </w:div>
        <w:div w:id="2036226780">
          <w:marLeft w:val="0"/>
          <w:marRight w:val="0"/>
          <w:marTop w:val="0"/>
          <w:marBottom w:val="80"/>
          <w:divBdr>
            <w:top w:val="none" w:sz="0" w:space="0" w:color="auto"/>
            <w:left w:val="none" w:sz="0" w:space="0" w:color="auto"/>
            <w:bottom w:val="none" w:sz="0" w:space="0" w:color="auto"/>
            <w:right w:val="none" w:sz="0" w:space="0" w:color="auto"/>
          </w:divBdr>
        </w:div>
        <w:div w:id="1596478197">
          <w:marLeft w:val="0"/>
          <w:marRight w:val="0"/>
          <w:marTop w:val="0"/>
          <w:marBottom w:val="80"/>
          <w:divBdr>
            <w:top w:val="none" w:sz="0" w:space="0" w:color="auto"/>
            <w:left w:val="none" w:sz="0" w:space="0" w:color="auto"/>
            <w:bottom w:val="none" w:sz="0" w:space="0" w:color="auto"/>
            <w:right w:val="none" w:sz="0" w:space="0" w:color="auto"/>
          </w:divBdr>
        </w:div>
        <w:div w:id="354771484">
          <w:marLeft w:val="0"/>
          <w:marRight w:val="0"/>
          <w:marTop w:val="0"/>
          <w:marBottom w:val="80"/>
          <w:divBdr>
            <w:top w:val="none" w:sz="0" w:space="0" w:color="auto"/>
            <w:left w:val="none" w:sz="0" w:space="0" w:color="auto"/>
            <w:bottom w:val="none" w:sz="0" w:space="0" w:color="auto"/>
            <w:right w:val="none" w:sz="0" w:space="0" w:color="auto"/>
          </w:divBdr>
        </w:div>
        <w:div w:id="2022003295">
          <w:marLeft w:val="0"/>
          <w:marRight w:val="0"/>
          <w:marTop w:val="0"/>
          <w:marBottom w:val="80"/>
          <w:divBdr>
            <w:top w:val="none" w:sz="0" w:space="0" w:color="auto"/>
            <w:left w:val="none" w:sz="0" w:space="0" w:color="auto"/>
            <w:bottom w:val="none" w:sz="0" w:space="0" w:color="auto"/>
            <w:right w:val="none" w:sz="0" w:space="0" w:color="auto"/>
          </w:divBdr>
        </w:div>
        <w:div w:id="692342450">
          <w:marLeft w:val="0"/>
          <w:marRight w:val="0"/>
          <w:marTop w:val="0"/>
          <w:marBottom w:val="80"/>
          <w:divBdr>
            <w:top w:val="none" w:sz="0" w:space="0" w:color="auto"/>
            <w:left w:val="none" w:sz="0" w:space="0" w:color="auto"/>
            <w:bottom w:val="none" w:sz="0" w:space="0" w:color="auto"/>
            <w:right w:val="none" w:sz="0" w:space="0" w:color="auto"/>
          </w:divBdr>
        </w:div>
        <w:div w:id="886599301">
          <w:marLeft w:val="0"/>
          <w:marRight w:val="0"/>
          <w:marTop w:val="0"/>
          <w:marBottom w:val="80"/>
          <w:divBdr>
            <w:top w:val="none" w:sz="0" w:space="0" w:color="auto"/>
            <w:left w:val="none" w:sz="0" w:space="0" w:color="auto"/>
            <w:bottom w:val="none" w:sz="0" w:space="0" w:color="auto"/>
            <w:right w:val="none" w:sz="0" w:space="0" w:color="auto"/>
          </w:divBdr>
        </w:div>
        <w:div w:id="2123764928">
          <w:marLeft w:val="0"/>
          <w:marRight w:val="0"/>
          <w:marTop w:val="0"/>
          <w:marBottom w:val="80"/>
          <w:divBdr>
            <w:top w:val="none" w:sz="0" w:space="0" w:color="auto"/>
            <w:left w:val="none" w:sz="0" w:space="0" w:color="auto"/>
            <w:bottom w:val="none" w:sz="0" w:space="0" w:color="auto"/>
            <w:right w:val="none" w:sz="0" w:space="0" w:color="auto"/>
          </w:divBdr>
        </w:div>
        <w:div w:id="449056094">
          <w:marLeft w:val="0"/>
          <w:marRight w:val="0"/>
          <w:marTop w:val="0"/>
          <w:marBottom w:val="80"/>
          <w:divBdr>
            <w:top w:val="none" w:sz="0" w:space="0" w:color="auto"/>
            <w:left w:val="none" w:sz="0" w:space="0" w:color="auto"/>
            <w:bottom w:val="none" w:sz="0" w:space="0" w:color="auto"/>
            <w:right w:val="none" w:sz="0" w:space="0" w:color="auto"/>
          </w:divBdr>
        </w:div>
        <w:div w:id="1591887084">
          <w:marLeft w:val="0"/>
          <w:marRight w:val="0"/>
          <w:marTop w:val="0"/>
          <w:marBottom w:val="80"/>
          <w:divBdr>
            <w:top w:val="none" w:sz="0" w:space="0" w:color="auto"/>
            <w:left w:val="none" w:sz="0" w:space="0" w:color="auto"/>
            <w:bottom w:val="none" w:sz="0" w:space="0" w:color="auto"/>
            <w:right w:val="none" w:sz="0" w:space="0" w:color="auto"/>
          </w:divBdr>
        </w:div>
        <w:div w:id="990718643">
          <w:marLeft w:val="0"/>
          <w:marRight w:val="0"/>
          <w:marTop w:val="0"/>
          <w:marBottom w:val="101"/>
          <w:divBdr>
            <w:top w:val="none" w:sz="0" w:space="0" w:color="auto"/>
            <w:left w:val="none" w:sz="0" w:space="0" w:color="auto"/>
            <w:bottom w:val="none" w:sz="0" w:space="0" w:color="auto"/>
            <w:right w:val="none" w:sz="0" w:space="0" w:color="auto"/>
          </w:divBdr>
        </w:div>
        <w:div w:id="942810326">
          <w:marLeft w:val="0"/>
          <w:marRight w:val="0"/>
          <w:marTop w:val="0"/>
          <w:marBottom w:val="101"/>
          <w:divBdr>
            <w:top w:val="none" w:sz="0" w:space="0" w:color="auto"/>
            <w:left w:val="none" w:sz="0" w:space="0" w:color="auto"/>
            <w:bottom w:val="none" w:sz="0" w:space="0" w:color="auto"/>
            <w:right w:val="none" w:sz="0" w:space="0" w:color="auto"/>
          </w:divBdr>
        </w:div>
        <w:div w:id="715160547">
          <w:marLeft w:val="0"/>
          <w:marRight w:val="0"/>
          <w:marTop w:val="0"/>
          <w:marBottom w:val="101"/>
          <w:divBdr>
            <w:top w:val="none" w:sz="0" w:space="0" w:color="auto"/>
            <w:left w:val="none" w:sz="0" w:space="0" w:color="auto"/>
            <w:bottom w:val="none" w:sz="0" w:space="0" w:color="auto"/>
            <w:right w:val="none" w:sz="0" w:space="0" w:color="auto"/>
          </w:divBdr>
        </w:div>
        <w:div w:id="1629119428">
          <w:marLeft w:val="0"/>
          <w:marRight w:val="0"/>
          <w:marTop w:val="0"/>
          <w:marBottom w:val="101"/>
          <w:divBdr>
            <w:top w:val="none" w:sz="0" w:space="0" w:color="auto"/>
            <w:left w:val="none" w:sz="0" w:space="0" w:color="auto"/>
            <w:bottom w:val="none" w:sz="0" w:space="0" w:color="auto"/>
            <w:right w:val="none" w:sz="0" w:space="0" w:color="auto"/>
          </w:divBdr>
        </w:div>
        <w:div w:id="1807158853">
          <w:marLeft w:val="0"/>
          <w:marRight w:val="0"/>
          <w:marTop w:val="0"/>
          <w:marBottom w:val="101"/>
          <w:divBdr>
            <w:top w:val="none" w:sz="0" w:space="0" w:color="auto"/>
            <w:left w:val="none" w:sz="0" w:space="0" w:color="auto"/>
            <w:bottom w:val="none" w:sz="0" w:space="0" w:color="auto"/>
            <w:right w:val="none" w:sz="0" w:space="0" w:color="auto"/>
          </w:divBdr>
        </w:div>
        <w:div w:id="2065711535">
          <w:marLeft w:val="720"/>
          <w:marRight w:val="0"/>
          <w:marTop w:val="0"/>
          <w:marBottom w:val="101"/>
          <w:divBdr>
            <w:top w:val="none" w:sz="0" w:space="0" w:color="auto"/>
            <w:left w:val="none" w:sz="0" w:space="0" w:color="auto"/>
            <w:bottom w:val="none" w:sz="0" w:space="0" w:color="auto"/>
            <w:right w:val="none" w:sz="0" w:space="0" w:color="auto"/>
          </w:divBdr>
        </w:div>
        <w:div w:id="2095010327">
          <w:marLeft w:val="720"/>
          <w:marRight w:val="0"/>
          <w:marTop w:val="0"/>
          <w:marBottom w:val="101"/>
          <w:divBdr>
            <w:top w:val="none" w:sz="0" w:space="0" w:color="auto"/>
            <w:left w:val="none" w:sz="0" w:space="0" w:color="auto"/>
            <w:bottom w:val="none" w:sz="0" w:space="0" w:color="auto"/>
            <w:right w:val="none" w:sz="0" w:space="0" w:color="auto"/>
          </w:divBdr>
        </w:div>
        <w:div w:id="1525434657">
          <w:marLeft w:val="0"/>
          <w:marRight w:val="0"/>
          <w:marTop w:val="0"/>
          <w:marBottom w:val="101"/>
          <w:divBdr>
            <w:top w:val="none" w:sz="0" w:space="0" w:color="auto"/>
            <w:left w:val="none" w:sz="0" w:space="0" w:color="auto"/>
            <w:bottom w:val="none" w:sz="0" w:space="0" w:color="auto"/>
            <w:right w:val="none" w:sz="0" w:space="0" w:color="auto"/>
          </w:divBdr>
        </w:div>
        <w:div w:id="207306498">
          <w:marLeft w:val="0"/>
          <w:marRight w:val="0"/>
          <w:marTop w:val="0"/>
          <w:marBottom w:val="101"/>
          <w:divBdr>
            <w:top w:val="none" w:sz="0" w:space="0" w:color="auto"/>
            <w:left w:val="none" w:sz="0" w:space="0" w:color="auto"/>
            <w:bottom w:val="none" w:sz="0" w:space="0" w:color="auto"/>
            <w:right w:val="none" w:sz="0" w:space="0" w:color="auto"/>
          </w:divBdr>
        </w:div>
        <w:div w:id="1271205202">
          <w:marLeft w:val="0"/>
          <w:marRight w:val="0"/>
          <w:marTop w:val="0"/>
          <w:marBottom w:val="101"/>
          <w:divBdr>
            <w:top w:val="none" w:sz="0" w:space="0" w:color="auto"/>
            <w:left w:val="none" w:sz="0" w:space="0" w:color="auto"/>
            <w:bottom w:val="none" w:sz="0" w:space="0" w:color="auto"/>
            <w:right w:val="none" w:sz="0" w:space="0" w:color="auto"/>
          </w:divBdr>
        </w:div>
        <w:div w:id="277874344">
          <w:marLeft w:val="0"/>
          <w:marRight w:val="0"/>
          <w:marTop w:val="0"/>
          <w:marBottom w:val="101"/>
          <w:divBdr>
            <w:top w:val="none" w:sz="0" w:space="0" w:color="auto"/>
            <w:left w:val="none" w:sz="0" w:space="0" w:color="auto"/>
            <w:bottom w:val="none" w:sz="0" w:space="0" w:color="auto"/>
            <w:right w:val="none" w:sz="0" w:space="0" w:color="auto"/>
          </w:divBdr>
        </w:div>
        <w:div w:id="1461611643">
          <w:marLeft w:val="0"/>
          <w:marRight w:val="0"/>
          <w:marTop w:val="0"/>
          <w:marBottom w:val="101"/>
          <w:divBdr>
            <w:top w:val="none" w:sz="0" w:space="0" w:color="auto"/>
            <w:left w:val="none" w:sz="0" w:space="0" w:color="auto"/>
            <w:bottom w:val="none" w:sz="0" w:space="0" w:color="auto"/>
            <w:right w:val="none" w:sz="0" w:space="0" w:color="auto"/>
          </w:divBdr>
        </w:div>
        <w:div w:id="1220944596">
          <w:marLeft w:val="0"/>
          <w:marRight w:val="0"/>
          <w:marTop w:val="0"/>
          <w:marBottom w:val="101"/>
          <w:divBdr>
            <w:top w:val="none" w:sz="0" w:space="0" w:color="auto"/>
            <w:left w:val="none" w:sz="0" w:space="0" w:color="auto"/>
            <w:bottom w:val="none" w:sz="0" w:space="0" w:color="auto"/>
            <w:right w:val="none" w:sz="0" w:space="0" w:color="auto"/>
          </w:divBdr>
        </w:div>
        <w:div w:id="1106777793">
          <w:marLeft w:val="0"/>
          <w:marRight w:val="0"/>
          <w:marTop w:val="0"/>
          <w:marBottom w:val="101"/>
          <w:divBdr>
            <w:top w:val="none" w:sz="0" w:space="0" w:color="auto"/>
            <w:left w:val="none" w:sz="0" w:space="0" w:color="auto"/>
            <w:bottom w:val="none" w:sz="0" w:space="0" w:color="auto"/>
            <w:right w:val="none" w:sz="0" w:space="0" w:color="auto"/>
          </w:divBdr>
        </w:div>
        <w:div w:id="1868827757">
          <w:marLeft w:val="720"/>
          <w:marRight w:val="0"/>
          <w:marTop w:val="0"/>
          <w:marBottom w:val="101"/>
          <w:divBdr>
            <w:top w:val="none" w:sz="0" w:space="0" w:color="auto"/>
            <w:left w:val="none" w:sz="0" w:space="0" w:color="auto"/>
            <w:bottom w:val="none" w:sz="0" w:space="0" w:color="auto"/>
            <w:right w:val="none" w:sz="0" w:space="0" w:color="auto"/>
          </w:divBdr>
        </w:div>
        <w:div w:id="902369977">
          <w:marLeft w:val="720"/>
          <w:marRight w:val="0"/>
          <w:marTop w:val="0"/>
          <w:marBottom w:val="101"/>
          <w:divBdr>
            <w:top w:val="none" w:sz="0" w:space="0" w:color="auto"/>
            <w:left w:val="none" w:sz="0" w:space="0" w:color="auto"/>
            <w:bottom w:val="none" w:sz="0" w:space="0" w:color="auto"/>
            <w:right w:val="none" w:sz="0" w:space="0" w:color="auto"/>
          </w:divBdr>
        </w:div>
        <w:div w:id="1613053972">
          <w:marLeft w:val="720"/>
          <w:marRight w:val="0"/>
          <w:marTop w:val="0"/>
          <w:marBottom w:val="101"/>
          <w:divBdr>
            <w:top w:val="none" w:sz="0" w:space="0" w:color="auto"/>
            <w:left w:val="none" w:sz="0" w:space="0" w:color="auto"/>
            <w:bottom w:val="none" w:sz="0" w:space="0" w:color="auto"/>
            <w:right w:val="none" w:sz="0" w:space="0" w:color="auto"/>
          </w:divBdr>
        </w:div>
        <w:div w:id="1750956170">
          <w:marLeft w:val="720"/>
          <w:marRight w:val="0"/>
          <w:marTop w:val="0"/>
          <w:marBottom w:val="101"/>
          <w:divBdr>
            <w:top w:val="none" w:sz="0" w:space="0" w:color="auto"/>
            <w:left w:val="none" w:sz="0" w:space="0" w:color="auto"/>
            <w:bottom w:val="none" w:sz="0" w:space="0" w:color="auto"/>
            <w:right w:val="none" w:sz="0" w:space="0" w:color="auto"/>
          </w:divBdr>
        </w:div>
        <w:div w:id="1622305034">
          <w:marLeft w:val="0"/>
          <w:marRight w:val="0"/>
          <w:marTop w:val="0"/>
          <w:marBottom w:val="101"/>
          <w:divBdr>
            <w:top w:val="none" w:sz="0" w:space="0" w:color="auto"/>
            <w:left w:val="none" w:sz="0" w:space="0" w:color="auto"/>
            <w:bottom w:val="none" w:sz="0" w:space="0" w:color="auto"/>
            <w:right w:val="none" w:sz="0" w:space="0" w:color="auto"/>
          </w:divBdr>
        </w:div>
        <w:div w:id="1019236426">
          <w:marLeft w:val="0"/>
          <w:marRight w:val="0"/>
          <w:marTop w:val="0"/>
          <w:marBottom w:val="101"/>
          <w:divBdr>
            <w:top w:val="none" w:sz="0" w:space="0" w:color="auto"/>
            <w:left w:val="none" w:sz="0" w:space="0" w:color="auto"/>
            <w:bottom w:val="none" w:sz="0" w:space="0" w:color="auto"/>
            <w:right w:val="none" w:sz="0" w:space="0" w:color="auto"/>
          </w:divBdr>
        </w:div>
        <w:div w:id="1018430501">
          <w:marLeft w:val="0"/>
          <w:marRight w:val="0"/>
          <w:marTop w:val="0"/>
          <w:marBottom w:val="101"/>
          <w:divBdr>
            <w:top w:val="none" w:sz="0" w:space="0" w:color="auto"/>
            <w:left w:val="none" w:sz="0" w:space="0" w:color="auto"/>
            <w:bottom w:val="none" w:sz="0" w:space="0" w:color="auto"/>
            <w:right w:val="none" w:sz="0" w:space="0" w:color="auto"/>
          </w:divBdr>
        </w:div>
        <w:div w:id="115832370">
          <w:marLeft w:val="0"/>
          <w:marRight w:val="0"/>
          <w:marTop w:val="0"/>
          <w:marBottom w:val="101"/>
          <w:divBdr>
            <w:top w:val="none" w:sz="0" w:space="0" w:color="auto"/>
            <w:left w:val="none" w:sz="0" w:space="0" w:color="auto"/>
            <w:bottom w:val="none" w:sz="0" w:space="0" w:color="auto"/>
            <w:right w:val="none" w:sz="0" w:space="0" w:color="auto"/>
          </w:divBdr>
        </w:div>
        <w:div w:id="444228267">
          <w:marLeft w:val="0"/>
          <w:marRight w:val="0"/>
          <w:marTop w:val="0"/>
          <w:marBottom w:val="101"/>
          <w:divBdr>
            <w:top w:val="none" w:sz="0" w:space="0" w:color="auto"/>
            <w:left w:val="none" w:sz="0" w:space="0" w:color="auto"/>
            <w:bottom w:val="none" w:sz="0" w:space="0" w:color="auto"/>
            <w:right w:val="none" w:sz="0" w:space="0" w:color="auto"/>
          </w:divBdr>
        </w:div>
        <w:div w:id="1641157552">
          <w:marLeft w:val="0"/>
          <w:marRight w:val="0"/>
          <w:marTop w:val="0"/>
          <w:marBottom w:val="101"/>
          <w:divBdr>
            <w:top w:val="none" w:sz="0" w:space="0" w:color="auto"/>
            <w:left w:val="none" w:sz="0" w:space="0" w:color="auto"/>
            <w:bottom w:val="none" w:sz="0" w:space="0" w:color="auto"/>
            <w:right w:val="none" w:sz="0" w:space="0" w:color="auto"/>
          </w:divBdr>
        </w:div>
        <w:div w:id="1280338903">
          <w:marLeft w:val="0"/>
          <w:marRight w:val="0"/>
          <w:marTop w:val="0"/>
          <w:marBottom w:val="101"/>
          <w:divBdr>
            <w:top w:val="none" w:sz="0" w:space="0" w:color="auto"/>
            <w:left w:val="none" w:sz="0" w:space="0" w:color="auto"/>
            <w:bottom w:val="none" w:sz="0" w:space="0" w:color="auto"/>
            <w:right w:val="none" w:sz="0" w:space="0" w:color="auto"/>
          </w:divBdr>
        </w:div>
        <w:div w:id="859899538">
          <w:marLeft w:val="0"/>
          <w:marRight w:val="0"/>
          <w:marTop w:val="0"/>
          <w:marBottom w:val="101"/>
          <w:divBdr>
            <w:top w:val="none" w:sz="0" w:space="0" w:color="auto"/>
            <w:left w:val="none" w:sz="0" w:space="0" w:color="auto"/>
            <w:bottom w:val="none" w:sz="0" w:space="0" w:color="auto"/>
            <w:right w:val="none" w:sz="0" w:space="0" w:color="auto"/>
          </w:divBdr>
        </w:div>
        <w:div w:id="695424964">
          <w:marLeft w:val="0"/>
          <w:marRight w:val="0"/>
          <w:marTop w:val="0"/>
          <w:marBottom w:val="101"/>
          <w:divBdr>
            <w:top w:val="none" w:sz="0" w:space="0" w:color="auto"/>
            <w:left w:val="none" w:sz="0" w:space="0" w:color="auto"/>
            <w:bottom w:val="none" w:sz="0" w:space="0" w:color="auto"/>
            <w:right w:val="none" w:sz="0" w:space="0" w:color="auto"/>
          </w:divBdr>
        </w:div>
        <w:div w:id="384959003">
          <w:marLeft w:val="0"/>
          <w:marRight w:val="0"/>
          <w:marTop w:val="0"/>
          <w:marBottom w:val="101"/>
          <w:divBdr>
            <w:top w:val="none" w:sz="0" w:space="0" w:color="auto"/>
            <w:left w:val="none" w:sz="0" w:space="0" w:color="auto"/>
            <w:bottom w:val="none" w:sz="0" w:space="0" w:color="auto"/>
            <w:right w:val="none" w:sz="0" w:space="0" w:color="auto"/>
          </w:divBdr>
        </w:div>
        <w:div w:id="1599829878">
          <w:marLeft w:val="0"/>
          <w:marRight w:val="0"/>
          <w:marTop w:val="0"/>
          <w:marBottom w:val="101"/>
          <w:divBdr>
            <w:top w:val="none" w:sz="0" w:space="0" w:color="auto"/>
            <w:left w:val="none" w:sz="0" w:space="0" w:color="auto"/>
            <w:bottom w:val="none" w:sz="0" w:space="0" w:color="auto"/>
            <w:right w:val="none" w:sz="0" w:space="0" w:color="auto"/>
          </w:divBdr>
        </w:div>
        <w:div w:id="597760939">
          <w:marLeft w:val="720"/>
          <w:marRight w:val="0"/>
          <w:marTop w:val="0"/>
          <w:marBottom w:val="101"/>
          <w:divBdr>
            <w:top w:val="none" w:sz="0" w:space="0" w:color="auto"/>
            <w:left w:val="none" w:sz="0" w:space="0" w:color="auto"/>
            <w:bottom w:val="none" w:sz="0" w:space="0" w:color="auto"/>
            <w:right w:val="none" w:sz="0" w:space="0" w:color="auto"/>
          </w:divBdr>
        </w:div>
        <w:div w:id="1988318181">
          <w:marLeft w:val="720"/>
          <w:marRight w:val="0"/>
          <w:marTop w:val="0"/>
          <w:marBottom w:val="101"/>
          <w:divBdr>
            <w:top w:val="none" w:sz="0" w:space="0" w:color="auto"/>
            <w:left w:val="none" w:sz="0" w:space="0" w:color="auto"/>
            <w:bottom w:val="none" w:sz="0" w:space="0" w:color="auto"/>
            <w:right w:val="none" w:sz="0" w:space="0" w:color="auto"/>
          </w:divBdr>
        </w:div>
        <w:div w:id="706636821">
          <w:marLeft w:val="720"/>
          <w:marRight w:val="0"/>
          <w:marTop w:val="0"/>
          <w:marBottom w:val="101"/>
          <w:divBdr>
            <w:top w:val="none" w:sz="0" w:space="0" w:color="auto"/>
            <w:left w:val="none" w:sz="0" w:space="0" w:color="auto"/>
            <w:bottom w:val="none" w:sz="0" w:space="0" w:color="auto"/>
            <w:right w:val="none" w:sz="0" w:space="0" w:color="auto"/>
          </w:divBdr>
        </w:div>
        <w:div w:id="400180211">
          <w:marLeft w:val="720"/>
          <w:marRight w:val="0"/>
          <w:marTop w:val="0"/>
          <w:marBottom w:val="101"/>
          <w:divBdr>
            <w:top w:val="none" w:sz="0" w:space="0" w:color="auto"/>
            <w:left w:val="none" w:sz="0" w:space="0" w:color="auto"/>
            <w:bottom w:val="none" w:sz="0" w:space="0" w:color="auto"/>
            <w:right w:val="none" w:sz="0" w:space="0" w:color="auto"/>
          </w:divBdr>
        </w:div>
        <w:div w:id="1567258944">
          <w:marLeft w:val="0"/>
          <w:marRight w:val="0"/>
          <w:marTop w:val="0"/>
          <w:marBottom w:val="101"/>
          <w:divBdr>
            <w:top w:val="none" w:sz="0" w:space="0" w:color="auto"/>
            <w:left w:val="none" w:sz="0" w:space="0" w:color="auto"/>
            <w:bottom w:val="none" w:sz="0" w:space="0" w:color="auto"/>
            <w:right w:val="none" w:sz="0" w:space="0" w:color="auto"/>
          </w:divBdr>
        </w:div>
        <w:div w:id="1065101201">
          <w:marLeft w:val="0"/>
          <w:marRight w:val="0"/>
          <w:marTop w:val="0"/>
          <w:marBottom w:val="101"/>
          <w:divBdr>
            <w:top w:val="none" w:sz="0" w:space="0" w:color="auto"/>
            <w:left w:val="none" w:sz="0" w:space="0" w:color="auto"/>
            <w:bottom w:val="none" w:sz="0" w:space="0" w:color="auto"/>
            <w:right w:val="none" w:sz="0" w:space="0" w:color="auto"/>
          </w:divBdr>
        </w:div>
        <w:div w:id="2114548880">
          <w:marLeft w:val="720"/>
          <w:marRight w:val="0"/>
          <w:marTop w:val="0"/>
          <w:marBottom w:val="101"/>
          <w:divBdr>
            <w:top w:val="none" w:sz="0" w:space="0" w:color="auto"/>
            <w:left w:val="none" w:sz="0" w:space="0" w:color="auto"/>
            <w:bottom w:val="none" w:sz="0" w:space="0" w:color="auto"/>
            <w:right w:val="none" w:sz="0" w:space="0" w:color="auto"/>
          </w:divBdr>
        </w:div>
        <w:div w:id="1931544470">
          <w:marLeft w:val="720"/>
          <w:marRight w:val="0"/>
          <w:marTop w:val="0"/>
          <w:marBottom w:val="101"/>
          <w:divBdr>
            <w:top w:val="none" w:sz="0" w:space="0" w:color="auto"/>
            <w:left w:val="none" w:sz="0" w:space="0" w:color="auto"/>
            <w:bottom w:val="none" w:sz="0" w:space="0" w:color="auto"/>
            <w:right w:val="none" w:sz="0" w:space="0" w:color="auto"/>
          </w:divBdr>
        </w:div>
        <w:div w:id="385181067">
          <w:marLeft w:val="0"/>
          <w:marRight w:val="0"/>
          <w:marTop w:val="0"/>
          <w:marBottom w:val="101"/>
          <w:divBdr>
            <w:top w:val="none" w:sz="0" w:space="0" w:color="auto"/>
            <w:left w:val="none" w:sz="0" w:space="0" w:color="auto"/>
            <w:bottom w:val="none" w:sz="0" w:space="0" w:color="auto"/>
            <w:right w:val="none" w:sz="0" w:space="0" w:color="auto"/>
          </w:divBdr>
        </w:div>
        <w:div w:id="860436173">
          <w:marLeft w:val="0"/>
          <w:marRight w:val="0"/>
          <w:marTop w:val="0"/>
          <w:marBottom w:val="101"/>
          <w:divBdr>
            <w:top w:val="none" w:sz="0" w:space="0" w:color="auto"/>
            <w:left w:val="none" w:sz="0" w:space="0" w:color="auto"/>
            <w:bottom w:val="none" w:sz="0" w:space="0" w:color="auto"/>
            <w:right w:val="none" w:sz="0" w:space="0" w:color="auto"/>
          </w:divBdr>
        </w:div>
        <w:div w:id="3754743">
          <w:marLeft w:val="0"/>
          <w:marRight w:val="0"/>
          <w:marTop w:val="0"/>
          <w:marBottom w:val="84"/>
          <w:divBdr>
            <w:top w:val="none" w:sz="0" w:space="0" w:color="auto"/>
            <w:left w:val="none" w:sz="0" w:space="0" w:color="auto"/>
            <w:bottom w:val="none" w:sz="0" w:space="0" w:color="auto"/>
            <w:right w:val="none" w:sz="0" w:space="0" w:color="auto"/>
          </w:divBdr>
        </w:div>
        <w:div w:id="2011594440">
          <w:marLeft w:val="0"/>
          <w:marRight w:val="0"/>
          <w:marTop w:val="0"/>
          <w:marBottom w:val="84"/>
          <w:divBdr>
            <w:top w:val="none" w:sz="0" w:space="0" w:color="auto"/>
            <w:left w:val="none" w:sz="0" w:space="0" w:color="auto"/>
            <w:bottom w:val="none" w:sz="0" w:space="0" w:color="auto"/>
            <w:right w:val="none" w:sz="0" w:space="0" w:color="auto"/>
          </w:divBdr>
        </w:div>
        <w:div w:id="2064792863">
          <w:marLeft w:val="0"/>
          <w:marRight w:val="0"/>
          <w:marTop w:val="0"/>
          <w:marBottom w:val="84"/>
          <w:divBdr>
            <w:top w:val="none" w:sz="0" w:space="0" w:color="auto"/>
            <w:left w:val="none" w:sz="0" w:space="0" w:color="auto"/>
            <w:bottom w:val="none" w:sz="0" w:space="0" w:color="auto"/>
            <w:right w:val="none" w:sz="0" w:space="0" w:color="auto"/>
          </w:divBdr>
        </w:div>
        <w:div w:id="1756365861">
          <w:marLeft w:val="0"/>
          <w:marRight w:val="0"/>
          <w:marTop w:val="0"/>
          <w:marBottom w:val="84"/>
          <w:divBdr>
            <w:top w:val="none" w:sz="0" w:space="0" w:color="auto"/>
            <w:left w:val="none" w:sz="0" w:space="0" w:color="auto"/>
            <w:bottom w:val="none" w:sz="0" w:space="0" w:color="auto"/>
            <w:right w:val="none" w:sz="0" w:space="0" w:color="auto"/>
          </w:divBdr>
        </w:div>
        <w:div w:id="341904188">
          <w:marLeft w:val="720"/>
          <w:marRight w:val="0"/>
          <w:marTop w:val="0"/>
          <w:marBottom w:val="84"/>
          <w:divBdr>
            <w:top w:val="none" w:sz="0" w:space="0" w:color="auto"/>
            <w:left w:val="none" w:sz="0" w:space="0" w:color="auto"/>
            <w:bottom w:val="none" w:sz="0" w:space="0" w:color="auto"/>
            <w:right w:val="none" w:sz="0" w:space="0" w:color="auto"/>
          </w:divBdr>
        </w:div>
        <w:div w:id="382943856">
          <w:marLeft w:val="720"/>
          <w:marRight w:val="0"/>
          <w:marTop w:val="0"/>
          <w:marBottom w:val="84"/>
          <w:divBdr>
            <w:top w:val="none" w:sz="0" w:space="0" w:color="auto"/>
            <w:left w:val="none" w:sz="0" w:space="0" w:color="auto"/>
            <w:bottom w:val="none" w:sz="0" w:space="0" w:color="auto"/>
            <w:right w:val="none" w:sz="0" w:space="0" w:color="auto"/>
          </w:divBdr>
        </w:div>
        <w:div w:id="1470125486">
          <w:marLeft w:val="720"/>
          <w:marRight w:val="0"/>
          <w:marTop w:val="0"/>
          <w:marBottom w:val="84"/>
          <w:divBdr>
            <w:top w:val="none" w:sz="0" w:space="0" w:color="auto"/>
            <w:left w:val="none" w:sz="0" w:space="0" w:color="auto"/>
            <w:bottom w:val="none" w:sz="0" w:space="0" w:color="auto"/>
            <w:right w:val="none" w:sz="0" w:space="0" w:color="auto"/>
          </w:divBdr>
        </w:div>
        <w:div w:id="486554274">
          <w:marLeft w:val="720"/>
          <w:marRight w:val="0"/>
          <w:marTop w:val="0"/>
          <w:marBottom w:val="84"/>
          <w:divBdr>
            <w:top w:val="none" w:sz="0" w:space="0" w:color="auto"/>
            <w:left w:val="none" w:sz="0" w:space="0" w:color="auto"/>
            <w:bottom w:val="none" w:sz="0" w:space="0" w:color="auto"/>
            <w:right w:val="none" w:sz="0" w:space="0" w:color="auto"/>
          </w:divBdr>
        </w:div>
        <w:div w:id="2119063061">
          <w:marLeft w:val="720"/>
          <w:marRight w:val="0"/>
          <w:marTop w:val="0"/>
          <w:marBottom w:val="84"/>
          <w:divBdr>
            <w:top w:val="none" w:sz="0" w:space="0" w:color="auto"/>
            <w:left w:val="none" w:sz="0" w:space="0" w:color="auto"/>
            <w:bottom w:val="none" w:sz="0" w:space="0" w:color="auto"/>
            <w:right w:val="none" w:sz="0" w:space="0" w:color="auto"/>
          </w:divBdr>
        </w:div>
        <w:div w:id="2090928580">
          <w:marLeft w:val="0"/>
          <w:marRight w:val="0"/>
          <w:marTop w:val="101"/>
          <w:marBottom w:val="84"/>
          <w:divBdr>
            <w:top w:val="none" w:sz="0" w:space="0" w:color="auto"/>
            <w:left w:val="none" w:sz="0" w:space="0" w:color="auto"/>
            <w:bottom w:val="none" w:sz="0" w:space="0" w:color="auto"/>
            <w:right w:val="none" w:sz="0" w:space="0" w:color="auto"/>
          </w:divBdr>
        </w:div>
        <w:div w:id="598410144">
          <w:marLeft w:val="0"/>
          <w:marRight w:val="0"/>
          <w:marTop w:val="0"/>
          <w:marBottom w:val="84"/>
          <w:divBdr>
            <w:top w:val="none" w:sz="0" w:space="0" w:color="auto"/>
            <w:left w:val="none" w:sz="0" w:space="0" w:color="auto"/>
            <w:bottom w:val="none" w:sz="0" w:space="0" w:color="auto"/>
            <w:right w:val="none" w:sz="0" w:space="0" w:color="auto"/>
          </w:divBdr>
        </w:div>
        <w:div w:id="616643276">
          <w:marLeft w:val="0"/>
          <w:marRight w:val="0"/>
          <w:marTop w:val="0"/>
          <w:marBottom w:val="84"/>
          <w:divBdr>
            <w:top w:val="none" w:sz="0" w:space="0" w:color="auto"/>
            <w:left w:val="none" w:sz="0" w:space="0" w:color="auto"/>
            <w:bottom w:val="none" w:sz="0" w:space="0" w:color="auto"/>
            <w:right w:val="none" w:sz="0" w:space="0" w:color="auto"/>
          </w:divBdr>
        </w:div>
        <w:div w:id="1272474280">
          <w:marLeft w:val="0"/>
          <w:marRight w:val="0"/>
          <w:marTop w:val="0"/>
          <w:marBottom w:val="84"/>
          <w:divBdr>
            <w:top w:val="none" w:sz="0" w:space="0" w:color="auto"/>
            <w:left w:val="none" w:sz="0" w:space="0" w:color="auto"/>
            <w:bottom w:val="none" w:sz="0" w:space="0" w:color="auto"/>
            <w:right w:val="none" w:sz="0" w:space="0" w:color="auto"/>
          </w:divBdr>
        </w:div>
        <w:div w:id="1596984918">
          <w:marLeft w:val="0"/>
          <w:marRight w:val="0"/>
          <w:marTop w:val="0"/>
          <w:marBottom w:val="84"/>
          <w:divBdr>
            <w:top w:val="none" w:sz="0" w:space="0" w:color="auto"/>
            <w:left w:val="none" w:sz="0" w:space="0" w:color="auto"/>
            <w:bottom w:val="none" w:sz="0" w:space="0" w:color="auto"/>
            <w:right w:val="none" w:sz="0" w:space="0" w:color="auto"/>
          </w:divBdr>
        </w:div>
        <w:div w:id="7491781">
          <w:marLeft w:val="0"/>
          <w:marRight w:val="0"/>
          <w:marTop w:val="0"/>
          <w:marBottom w:val="84"/>
          <w:divBdr>
            <w:top w:val="none" w:sz="0" w:space="0" w:color="auto"/>
            <w:left w:val="none" w:sz="0" w:space="0" w:color="auto"/>
            <w:bottom w:val="none" w:sz="0" w:space="0" w:color="auto"/>
            <w:right w:val="none" w:sz="0" w:space="0" w:color="auto"/>
          </w:divBdr>
        </w:div>
        <w:div w:id="778070014">
          <w:marLeft w:val="0"/>
          <w:marRight w:val="0"/>
          <w:marTop w:val="0"/>
          <w:marBottom w:val="84"/>
          <w:divBdr>
            <w:top w:val="none" w:sz="0" w:space="0" w:color="auto"/>
            <w:left w:val="none" w:sz="0" w:space="0" w:color="auto"/>
            <w:bottom w:val="none" w:sz="0" w:space="0" w:color="auto"/>
            <w:right w:val="none" w:sz="0" w:space="0" w:color="auto"/>
          </w:divBdr>
        </w:div>
        <w:div w:id="880629211">
          <w:marLeft w:val="0"/>
          <w:marRight w:val="0"/>
          <w:marTop w:val="0"/>
          <w:marBottom w:val="84"/>
          <w:divBdr>
            <w:top w:val="none" w:sz="0" w:space="0" w:color="auto"/>
            <w:left w:val="none" w:sz="0" w:space="0" w:color="auto"/>
            <w:bottom w:val="none" w:sz="0" w:space="0" w:color="auto"/>
            <w:right w:val="none" w:sz="0" w:space="0" w:color="auto"/>
          </w:divBdr>
        </w:div>
      </w:divsChild>
    </w:div>
    <w:div w:id="1487093771">
      <w:bodyDiv w:val="1"/>
      <w:marLeft w:val="0"/>
      <w:marRight w:val="0"/>
      <w:marTop w:val="0"/>
      <w:marBottom w:val="0"/>
      <w:divBdr>
        <w:top w:val="none" w:sz="0" w:space="0" w:color="auto"/>
        <w:left w:val="none" w:sz="0" w:space="0" w:color="auto"/>
        <w:bottom w:val="none" w:sz="0" w:space="0" w:color="auto"/>
        <w:right w:val="none" w:sz="0" w:space="0" w:color="auto"/>
      </w:divBdr>
      <w:divsChild>
        <w:div w:id="1413888601">
          <w:marLeft w:val="0"/>
          <w:marRight w:val="0"/>
          <w:marTop w:val="0"/>
          <w:marBottom w:val="0"/>
          <w:divBdr>
            <w:top w:val="none" w:sz="0" w:space="0" w:color="auto"/>
            <w:left w:val="none" w:sz="0" w:space="0" w:color="auto"/>
            <w:bottom w:val="none" w:sz="0" w:space="0" w:color="auto"/>
            <w:right w:val="none" w:sz="0" w:space="0" w:color="auto"/>
          </w:divBdr>
          <w:divsChild>
            <w:div w:id="2106147067">
              <w:marLeft w:val="0"/>
              <w:marRight w:val="0"/>
              <w:marTop w:val="0"/>
              <w:marBottom w:val="0"/>
              <w:divBdr>
                <w:top w:val="none" w:sz="0" w:space="0" w:color="auto"/>
                <w:left w:val="none" w:sz="0" w:space="0" w:color="auto"/>
                <w:bottom w:val="none" w:sz="0" w:space="0" w:color="auto"/>
                <w:right w:val="none" w:sz="0" w:space="0" w:color="auto"/>
              </w:divBdr>
              <w:divsChild>
                <w:div w:id="1941909758">
                  <w:marLeft w:val="0"/>
                  <w:marRight w:val="0"/>
                  <w:marTop w:val="0"/>
                  <w:marBottom w:val="63"/>
                  <w:divBdr>
                    <w:top w:val="none" w:sz="0" w:space="0" w:color="auto"/>
                    <w:left w:val="none" w:sz="0" w:space="0" w:color="auto"/>
                    <w:bottom w:val="none" w:sz="0" w:space="0" w:color="auto"/>
                    <w:right w:val="none" w:sz="0" w:space="0" w:color="auto"/>
                  </w:divBdr>
                </w:div>
                <w:div w:id="682972610">
                  <w:marLeft w:val="0"/>
                  <w:marRight w:val="0"/>
                  <w:marTop w:val="0"/>
                  <w:marBottom w:val="63"/>
                  <w:divBdr>
                    <w:top w:val="none" w:sz="0" w:space="0" w:color="auto"/>
                    <w:left w:val="none" w:sz="0" w:space="0" w:color="auto"/>
                    <w:bottom w:val="none" w:sz="0" w:space="0" w:color="auto"/>
                    <w:right w:val="none" w:sz="0" w:space="0" w:color="auto"/>
                  </w:divBdr>
                </w:div>
                <w:div w:id="82993642">
                  <w:marLeft w:val="0"/>
                  <w:marRight w:val="0"/>
                  <w:marTop w:val="0"/>
                  <w:marBottom w:val="63"/>
                  <w:divBdr>
                    <w:top w:val="none" w:sz="0" w:space="0" w:color="auto"/>
                    <w:left w:val="none" w:sz="0" w:space="0" w:color="auto"/>
                    <w:bottom w:val="none" w:sz="0" w:space="0" w:color="auto"/>
                    <w:right w:val="none" w:sz="0" w:space="0" w:color="auto"/>
                  </w:divBdr>
                </w:div>
                <w:div w:id="1638219657">
                  <w:marLeft w:val="0"/>
                  <w:marRight w:val="0"/>
                  <w:marTop w:val="101"/>
                  <w:marBottom w:val="63"/>
                  <w:divBdr>
                    <w:top w:val="none" w:sz="0" w:space="0" w:color="auto"/>
                    <w:left w:val="none" w:sz="0" w:space="0" w:color="auto"/>
                    <w:bottom w:val="none" w:sz="0" w:space="0" w:color="auto"/>
                    <w:right w:val="none" w:sz="0" w:space="0" w:color="auto"/>
                  </w:divBdr>
                </w:div>
                <w:div w:id="260450644">
                  <w:marLeft w:val="0"/>
                  <w:marRight w:val="0"/>
                  <w:marTop w:val="101"/>
                  <w:marBottom w:val="63"/>
                  <w:divBdr>
                    <w:top w:val="none" w:sz="0" w:space="0" w:color="auto"/>
                    <w:left w:val="none" w:sz="0" w:space="0" w:color="auto"/>
                    <w:bottom w:val="none" w:sz="0" w:space="0" w:color="auto"/>
                    <w:right w:val="none" w:sz="0" w:space="0" w:color="auto"/>
                  </w:divBdr>
                </w:div>
                <w:div w:id="20593661">
                  <w:marLeft w:val="0"/>
                  <w:marRight w:val="0"/>
                  <w:marTop w:val="0"/>
                  <w:marBottom w:val="63"/>
                  <w:divBdr>
                    <w:top w:val="none" w:sz="0" w:space="0" w:color="auto"/>
                    <w:left w:val="none" w:sz="0" w:space="0" w:color="auto"/>
                    <w:bottom w:val="none" w:sz="0" w:space="0" w:color="auto"/>
                    <w:right w:val="none" w:sz="0" w:space="0" w:color="auto"/>
                  </w:divBdr>
                </w:div>
                <w:div w:id="2026787731">
                  <w:marLeft w:val="648"/>
                  <w:marRight w:val="0"/>
                  <w:marTop w:val="0"/>
                  <w:marBottom w:val="63"/>
                  <w:divBdr>
                    <w:top w:val="none" w:sz="0" w:space="0" w:color="auto"/>
                    <w:left w:val="none" w:sz="0" w:space="0" w:color="auto"/>
                    <w:bottom w:val="none" w:sz="0" w:space="0" w:color="auto"/>
                    <w:right w:val="none" w:sz="0" w:space="0" w:color="auto"/>
                  </w:divBdr>
                </w:div>
                <w:div w:id="1533568248">
                  <w:marLeft w:val="648"/>
                  <w:marRight w:val="0"/>
                  <w:marTop w:val="0"/>
                  <w:marBottom w:val="63"/>
                  <w:divBdr>
                    <w:top w:val="none" w:sz="0" w:space="0" w:color="auto"/>
                    <w:left w:val="none" w:sz="0" w:space="0" w:color="auto"/>
                    <w:bottom w:val="none" w:sz="0" w:space="0" w:color="auto"/>
                    <w:right w:val="none" w:sz="0" w:space="0" w:color="auto"/>
                  </w:divBdr>
                </w:div>
                <w:div w:id="594019371">
                  <w:marLeft w:val="648"/>
                  <w:marRight w:val="0"/>
                  <w:marTop w:val="0"/>
                  <w:marBottom w:val="63"/>
                  <w:divBdr>
                    <w:top w:val="none" w:sz="0" w:space="0" w:color="auto"/>
                    <w:left w:val="none" w:sz="0" w:space="0" w:color="auto"/>
                    <w:bottom w:val="none" w:sz="0" w:space="0" w:color="auto"/>
                    <w:right w:val="none" w:sz="0" w:space="0" w:color="auto"/>
                  </w:divBdr>
                </w:div>
                <w:div w:id="2093239053">
                  <w:marLeft w:val="648"/>
                  <w:marRight w:val="0"/>
                  <w:marTop w:val="0"/>
                  <w:marBottom w:val="63"/>
                  <w:divBdr>
                    <w:top w:val="none" w:sz="0" w:space="0" w:color="auto"/>
                    <w:left w:val="none" w:sz="0" w:space="0" w:color="auto"/>
                    <w:bottom w:val="none" w:sz="0" w:space="0" w:color="auto"/>
                    <w:right w:val="none" w:sz="0" w:space="0" w:color="auto"/>
                  </w:divBdr>
                </w:div>
                <w:div w:id="1296334280">
                  <w:marLeft w:val="648"/>
                  <w:marRight w:val="0"/>
                  <w:marTop w:val="0"/>
                  <w:marBottom w:val="63"/>
                  <w:divBdr>
                    <w:top w:val="none" w:sz="0" w:space="0" w:color="auto"/>
                    <w:left w:val="none" w:sz="0" w:space="0" w:color="auto"/>
                    <w:bottom w:val="none" w:sz="0" w:space="0" w:color="auto"/>
                    <w:right w:val="none" w:sz="0" w:space="0" w:color="auto"/>
                  </w:divBdr>
                </w:div>
                <w:div w:id="312681308">
                  <w:marLeft w:val="648"/>
                  <w:marRight w:val="0"/>
                  <w:marTop w:val="0"/>
                  <w:marBottom w:val="63"/>
                  <w:divBdr>
                    <w:top w:val="none" w:sz="0" w:space="0" w:color="auto"/>
                    <w:left w:val="none" w:sz="0" w:space="0" w:color="auto"/>
                    <w:bottom w:val="none" w:sz="0" w:space="0" w:color="auto"/>
                    <w:right w:val="none" w:sz="0" w:space="0" w:color="auto"/>
                  </w:divBdr>
                </w:div>
                <w:div w:id="368461244">
                  <w:marLeft w:val="648"/>
                  <w:marRight w:val="0"/>
                  <w:marTop w:val="0"/>
                  <w:marBottom w:val="63"/>
                  <w:divBdr>
                    <w:top w:val="none" w:sz="0" w:space="0" w:color="auto"/>
                    <w:left w:val="none" w:sz="0" w:space="0" w:color="auto"/>
                    <w:bottom w:val="none" w:sz="0" w:space="0" w:color="auto"/>
                    <w:right w:val="none" w:sz="0" w:space="0" w:color="auto"/>
                  </w:divBdr>
                </w:div>
                <w:div w:id="1400714169">
                  <w:marLeft w:val="648"/>
                  <w:marRight w:val="0"/>
                  <w:marTop w:val="0"/>
                  <w:marBottom w:val="63"/>
                  <w:divBdr>
                    <w:top w:val="none" w:sz="0" w:space="0" w:color="auto"/>
                    <w:left w:val="none" w:sz="0" w:space="0" w:color="auto"/>
                    <w:bottom w:val="none" w:sz="0" w:space="0" w:color="auto"/>
                    <w:right w:val="none" w:sz="0" w:space="0" w:color="auto"/>
                  </w:divBdr>
                </w:div>
                <w:div w:id="1488984330">
                  <w:marLeft w:val="648"/>
                  <w:marRight w:val="0"/>
                  <w:marTop w:val="0"/>
                  <w:marBottom w:val="63"/>
                  <w:divBdr>
                    <w:top w:val="none" w:sz="0" w:space="0" w:color="auto"/>
                    <w:left w:val="none" w:sz="0" w:space="0" w:color="auto"/>
                    <w:bottom w:val="none" w:sz="0" w:space="0" w:color="auto"/>
                    <w:right w:val="none" w:sz="0" w:space="0" w:color="auto"/>
                  </w:divBdr>
                </w:div>
                <w:div w:id="920139295">
                  <w:marLeft w:val="648"/>
                  <w:marRight w:val="0"/>
                  <w:marTop w:val="0"/>
                  <w:marBottom w:val="63"/>
                  <w:divBdr>
                    <w:top w:val="none" w:sz="0" w:space="0" w:color="auto"/>
                    <w:left w:val="none" w:sz="0" w:space="0" w:color="auto"/>
                    <w:bottom w:val="none" w:sz="0" w:space="0" w:color="auto"/>
                    <w:right w:val="none" w:sz="0" w:space="0" w:color="auto"/>
                  </w:divBdr>
                </w:div>
                <w:div w:id="1332369973">
                  <w:marLeft w:val="648"/>
                  <w:marRight w:val="0"/>
                  <w:marTop w:val="0"/>
                  <w:marBottom w:val="63"/>
                  <w:divBdr>
                    <w:top w:val="none" w:sz="0" w:space="0" w:color="auto"/>
                    <w:left w:val="none" w:sz="0" w:space="0" w:color="auto"/>
                    <w:bottom w:val="none" w:sz="0" w:space="0" w:color="auto"/>
                    <w:right w:val="none" w:sz="0" w:space="0" w:color="auto"/>
                  </w:divBdr>
                </w:div>
                <w:div w:id="1405759750">
                  <w:marLeft w:val="648"/>
                  <w:marRight w:val="0"/>
                  <w:marTop w:val="0"/>
                  <w:marBottom w:val="63"/>
                  <w:divBdr>
                    <w:top w:val="none" w:sz="0" w:space="0" w:color="auto"/>
                    <w:left w:val="none" w:sz="0" w:space="0" w:color="auto"/>
                    <w:bottom w:val="none" w:sz="0" w:space="0" w:color="auto"/>
                    <w:right w:val="none" w:sz="0" w:space="0" w:color="auto"/>
                  </w:divBdr>
                </w:div>
                <w:div w:id="921524609">
                  <w:marLeft w:val="648"/>
                  <w:marRight w:val="0"/>
                  <w:marTop w:val="0"/>
                  <w:marBottom w:val="63"/>
                  <w:divBdr>
                    <w:top w:val="none" w:sz="0" w:space="0" w:color="auto"/>
                    <w:left w:val="none" w:sz="0" w:space="0" w:color="auto"/>
                    <w:bottom w:val="none" w:sz="0" w:space="0" w:color="auto"/>
                    <w:right w:val="none" w:sz="0" w:space="0" w:color="auto"/>
                  </w:divBdr>
                </w:div>
                <w:div w:id="1156264218">
                  <w:marLeft w:val="648"/>
                  <w:marRight w:val="0"/>
                  <w:marTop w:val="0"/>
                  <w:marBottom w:val="63"/>
                  <w:divBdr>
                    <w:top w:val="none" w:sz="0" w:space="0" w:color="auto"/>
                    <w:left w:val="none" w:sz="0" w:space="0" w:color="auto"/>
                    <w:bottom w:val="none" w:sz="0" w:space="0" w:color="auto"/>
                    <w:right w:val="none" w:sz="0" w:space="0" w:color="auto"/>
                  </w:divBdr>
                </w:div>
                <w:div w:id="1359089037">
                  <w:marLeft w:val="648"/>
                  <w:marRight w:val="0"/>
                  <w:marTop w:val="0"/>
                  <w:marBottom w:val="63"/>
                  <w:divBdr>
                    <w:top w:val="none" w:sz="0" w:space="0" w:color="auto"/>
                    <w:left w:val="none" w:sz="0" w:space="0" w:color="auto"/>
                    <w:bottom w:val="none" w:sz="0" w:space="0" w:color="auto"/>
                    <w:right w:val="none" w:sz="0" w:space="0" w:color="auto"/>
                  </w:divBdr>
                </w:div>
                <w:div w:id="1493717908">
                  <w:marLeft w:val="648"/>
                  <w:marRight w:val="0"/>
                  <w:marTop w:val="0"/>
                  <w:marBottom w:val="63"/>
                  <w:divBdr>
                    <w:top w:val="none" w:sz="0" w:space="0" w:color="auto"/>
                    <w:left w:val="none" w:sz="0" w:space="0" w:color="auto"/>
                    <w:bottom w:val="none" w:sz="0" w:space="0" w:color="auto"/>
                    <w:right w:val="none" w:sz="0" w:space="0" w:color="auto"/>
                  </w:divBdr>
                </w:div>
                <w:div w:id="1873683453">
                  <w:marLeft w:val="648"/>
                  <w:marRight w:val="0"/>
                  <w:marTop w:val="0"/>
                  <w:marBottom w:val="86"/>
                  <w:divBdr>
                    <w:top w:val="none" w:sz="0" w:space="0" w:color="auto"/>
                    <w:left w:val="none" w:sz="0" w:space="0" w:color="auto"/>
                    <w:bottom w:val="none" w:sz="0" w:space="0" w:color="auto"/>
                    <w:right w:val="none" w:sz="0" w:space="0" w:color="auto"/>
                  </w:divBdr>
                </w:div>
                <w:div w:id="899948918">
                  <w:marLeft w:val="648"/>
                  <w:marRight w:val="0"/>
                  <w:marTop w:val="0"/>
                  <w:marBottom w:val="86"/>
                  <w:divBdr>
                    <w:top w:val="none" w:sz="0" w:space="0" w:color="auto"/>
                    <w:left w:val="none" w:sz="0" w:space="0" w:color="auto"/>
                    <w:bottom w:val="none" w:sz="0" w:space="0" w:color="auto"/>
                    <w:right w:val="none" w:sz="0" w:space="0" w:color="auto"/>
                  </w:divBdr>
                </w:div>
                <w:div w:id="1209949012">
                  <w:marLeft w:val="648"/>
                  <w:marRight w:val="0"/>
                  <w:marTop w:val="0"/>
                  <w:marBottom w:val="86"/>
                  <w:divBdr>
                    <w:top w:val="none" w:sz="0" w:space="0" w:color="auto"/>
                    <w:left w:val="none" w:sz="0" w:space="0" w:color="auto"/>
                    <w:bottom w:val="none" w:sz="0" w:space="0" w:color="auto"/>
                    <w:right w:val="none" w:sz="0" w:space="0" w:color="auto"/>
                  </w:divBdr>
                </w:div>
                <w:div w:id="1302340999">
                  <w:marLeft w:val="648"/>
                  <w:marRight w:val="0"/>
                  <w:marTop w:val="0"/>
                  <w:marBottom w:val="86"/>
                  <w:divBdr>
                    <w:top w:val="none" w:sz="0" w:space="0" w:color="auto"/>
                    <w:left w:val="none" w:sz="0" w:space="0" w:color="auto"/>
                    <w:bottom w:val="none" w:sz="0" w:space="0" w:color="auto"/>
                    <w:right w:val="none" w:sz="0" w:space="0" w:color="auto"/>
                  </w:divBdr>
                </w:div>
                <w:div w:id="1231303864">
                  <w:marLeft w:val="648"/>
                  <w:marRight w:val="0"/>
                  <w:marTop w:val="0"/>
                  <w:marBottom w:val="86"/>
                  <w:divBdr>
                    <w:top w:val="none" w:sz="0" w:space="0" w:color="auto"/>
                    <w:left w:val="none" w:sz="0" w:space="0" w:color="auto"/>
                    <w:bottom w:val="none" w:sz="0" w:space="0" w:color="auto"/>
                    <w:right w:val="none" w:sz="0" w:space="0" w:color="auto"/>
                  </w:divBdr>
                </w:div>
                <w:div w:id="224612584">
                  <w:marLeft w:val="648"/>
                  <w:marRight w:val="0"/>
                  <w:marTop w:val="0"/>
                  <w:marBottom w:val="86"/>
                  <w:divBdr>
                    <w:top w:val="none" w:sz="0" w:space="0" w:color="auto"/>
                    <w:left w:val="none" w:sz="0" w:space="0" w:color="auto"/>
                    <w:bottom w:val="none" w:sz="0" w:space="0" w:color="auto"/>
                    <w:right w:val="none" w:sz="0" w:space="0" w:color="auto"/>
                  </w:divBdr>
                </w:div>
                <w:div w:id="1650161476">
                  <w:marLeft w:val="648"/>
                  <w:marRight w:val="0"/>
                  <w:marTop w:val="0"/>
                  <w:marBottom w:val="86"/>
                  <w:divBdr>
                    <w:top w:val="none" w:sz="0" w:space="0" w:color="auto"/>
                    <w:left w:val="none" w:sz="0" w:space="0" w:color="auto"/>
                    <w:bottom w:val="none" w:sz="0" w:space="0" w:color="auto"/>
                    <w:right w:val="none" w:sz="0" w:space="0" w:color="auto"/>
                  </w:divBdr>
                </w:div>
                <w:div w:id="575021296">
                  <w:marLeft w:val="648"/>
                  <w:marRight w:val="0"/>
                  <w:marTop w:val="0"/>
                  <w:marBottom w:val="86"/>
                  <w:divBdr>
                    <w:top w:val="none" w:sz="0" w:space="0" w:color="auto"/>
                    <w:left w:val="none" w:sz="0" w:space="0" w:color="auto"/>
                    <w:bottom w:val="none" w:sz="0" w:space="0" w:color="auto"/>
                    <w:right w:val="none" w:sz="0" w:space="0" w:color="auto"/>
                  </w:divBdr>
                </w:div>
                <w:div w:id="447773880">
                  <w:marLeft w:val="648"/>
                  <w:marRight w:val="0"/>
                  <w:marTop w:val="0"/>
                  <w:marBottom w:val="86"/>
                  <w:divBdr>
                    <w:top w:val="none" w:sz="0" w:space="0" w:color="auto"/>
                    <w:left w:val="none" w:sz="0" w:space="0" w:color="auto"/>
                    <w:bottom w:val="none" w:sz="0" w:space="0" w:color="auto"/>
                    <w:right w:val="none" w:sz="0" w:space="0" w:color="auto"/>
                  </w:divBdr>
                </w:div>
                <w:div w:id="1329015681">
                  <w:marLeft w:val="648"/>
                  <w:marRight w:val="0"/>
                  <w:marTop w:val="0"/>
                  <w:marBottom w:val="86"/>
                  <w:divBdr>
                    <w:top w:val="none" w:sz="0" w:space="0" w:color="auto"/>
                    <w:left w:val="none" w:sz="0" w:space="0" w:color="auto"/>
                    <w:bottom w:val="none" w:sz="0" w:space="0" w:color="auto"/>
                    <w:right w:val="none" w:sz="0" w:space="0" w:color="auto"/>
                  </w:divBdr>
                </w:div>
                <w:div w:id="307784853">
                  <w:marLeft w:val="648"/>
                  <w:marRight w:val="0"/>
                  <w:marTop w:val="0"/>
                  <w:marBottom w:val="86"/>
                  <w:divBdr>
                    <w:top w:val="none" w:sz="0" w:space="0" w:color="auto"/>
                    <w:left w:val="none" w:sz="0" w:space="0" w:color="auto"/>
                    <w:bottom w:val="none" w:sz="0" w:space="0" w:color="auto"/>
                    <w:right w:val="none" w:sz="0" w:space="0" w:color="auto"/>
                  </w:divBdr>
                </w:div>
                <w:div w:id="887766758">
                  <w:marLeft w:val="648"/>
                  <w:marRight w:val="0"/>
                  <w:marTop w:val="0"/>
                  <w:marBottom w:val="86"/>
                  <w:divBdr>
                    <w:top w:val="none" w:sz="0" w:space="0" w:color="auto"/>
                    <w:left w:val="none" w:sz="0" w:space="0" w:color="auto"/>
                    <w:bottom w:val="none" w:sz="0" w:space="0" w:color="auto"/>
                    <w:right w:val="none" w:sz="0" w:space="0" w:color="auto"/>
                  </w:divBdr>
                </w:div>
                <w:div w:id="541599259">
                  <w:marLeft w:val="648"/>
                  <w:marRight w:val="0"/>
                  <w:marTop w:val="0"/>
                  <w:marBottom w:val="86"/>
                  <w:divBdr>
                    <w:top w:val="none" w:sz="0" w:space="0" w:color="auto"/>
                    <w:left w:val="none" w:sz="0" w:space="0" w:color="auto"/>
                    <w:bottom w:val="none" w:sz="0" w:space="0" w:color="auto"/>
                    <w:right w:val="none" w:sz="0" w:space="0" w:color="auto"/>
                  </w:divBdr>
                </w:div>
                <w:div w:id="2074353614">
                  <w:marLeft w:val="648"/>
                  <w:marRight w:val="0"/>
                  <w:marTop w:val="0"/>
                  <w:marBottom w:val="86"/>
                  <w:divBdr>
                    <w:top w:val="none" w:sz="0" w:space="0" w:color="auto"/>
                    <w:left w:val="none" w:sz="0" w:space="0" w:color="auto"/>
                    <w:bottom w:val="none" w:sz="0" w:space="0" w:color="auto"/>
                    <w:right w:val="none" w:sz="0" w:space="0" w:color="auto"/>
                  </w:divBdr>
                </w:div>
                <w:div w:id="817302926">
                  <w:marLeft w:val="648"/>
                  <w:marRight w:val="0"/>
                  <w:marTop w:val="0"/>
                  <w:marBottom w:val="86"/>
                  <w:divBdr>
                    <w:top w:val="none" w:sz="0" w:space="0" w:color="auto"/>
                    <w:left w:val="none" w:sz="0" w:space="0" w:color="auto"/>
                    <w:bottom w:val="none" w:sz="0" w:space="0" w:color="auto"/>
                    <w:right w:val="none" w:sz="0" w:space="0" w:color="auto"/>
                  </w:divBdr>
                </w:div>
                <w:div w:id="350030836">
                  <w:marLeft w:val="648"/>
                  <w:marRight w:val="0"/>
                  <w:marTop w:val="0"/>
                  <w:marBottom w:val="86"/>
                  <w:divBdr>
                    <w:top w:val="none" w:sz="0" w:space="0" w:color="auto"/>
                    <w:left w:val="none" w:sz="0" w:space="0" w:color="auto"/>
                    <w:bottom w:val="none" w:sz="0" w:space="0" w:color="auto"/>
                    <w:right w:val="none" w:sz="0" w:space="0" w:color="auto"/>
                  </w:divBdr>
                </w:div>
                <w:div w:id="446630034">
                  <w:marLeft w:val="0"/>
                  <w:marRight w:val="0"/>
                  <w:marTop w:val="101"/>
                  <w:marBottom w:val="86"/>
                  <w:divBdr>
                    <w:top w:val="none" w:sz="0" w:space="0" w:color="auto"/>
                    <w:left w:val="none" w:sz="0" w:space="0" w:color="auto"/>
                    <w:bottom w:val="none" w:sz="0" w:space="0" w:color="auto"/>
                    <w:right w:val="none" w:sz="0" w:space="0" w:color="auto"/>
                  </w:divBdr>
                </w:div>
                <w:div w:id="1079985211">
                  <w:marLeft w:val="720"/>
                  <w:marRight w:val="0"/>
                  <w:marTop w:val="0"/>
                  <w:marBottom w:val="86"/>
                  <w:divBdr>
                    <w:top w:val="none" w:sz="0" w:space="0" w:color="auto"/>
                    <w:left w:val="none" w:sz="0" w:space="0" w:color="auto"/>
                    <w:bottom w:val="none" w:sz="0" w:space="0" w:color="auto"/>
                    <w:right w:val="none" w:sz="0" w:space="0" w:color="auto"/>
                  </w:divBdr>
                </w:div>
                <w:div w:id="873661162">
                  <w:marLeft w:val="720"/>
                  <w:marRight w:val="0"/>
                  <w:marTop w:val="0"/>
                  <w:marBottom w:val="86"/>
                  <w:divBdr>
                    <w:top w:val="none" w:sz="0" w:space="0" w:color="auto"/>
                    <w:left w:val="none" w:sz="0" w:space="0" w:color="auto"/>
                    <w:bottom w:val="none" w:sz="0" w:space="0" w:color="auto"/>
                    <w:right w:val="none" w:sz="0" w:space="0" w:color="auto"/>
                  </w:divBdr>
                </w:div>
                <w:div w:id="1675104456">
                  <w:marLeft w:val="720"/>
                  <w:marRight w:val="0"/>
                  <w:marTop w:val="0"/>
                  <w:marBottom w:val="86"/>
                  <w:divBdr>
                    <w:top w:val="none" w:sz="0" w:space="0" w:color="auto"/>
                    <w:left w:val="none" w:sz="0" w:space="0" w:color="auto"/>
                    <w:bottom w:val="none" w:sz="0" w:space="0" w:color="auto"/>
                    <w:right w:val="none" w:sz="0" w:space="0" w:color="auto"/>
                  </w:divBdr>
                </w:div>
                <w:div w:id="1383671786">
                  <w:marLeft w:val="720"/>
                  <w:marRight w:val="0"/>
                  <w:marTop w:val="0"/>
                  <w:marBottom w:val="86"/>
                  <w:divBdr>
                    <w:top w:val="none" w:sz="0" w:space="0" w:color="auto"/>
                    <w:left w:val="none" w:sz="0" w:space="0" w:color="auto"/>
                    <w:bottom w:val="none" w:sz="0" w:space="0" w:color="auto"/>
                    <w:right w:val="none" w:sz="0" w:space="0" w:color="auto"/>
                  </w:divBdr>
                </w:div>
                <w:div w:id="1041442835">
                  <w:marLeft w:val="720"/>
                  <w:marRight w:val="0"/>
                  <w:marTop w:val="0"/>
                  <w:marBottom w:val="86"/>
                  <w:divBdr>
                    <w:top w:val="none" w:sz="0" w:space="0" w:color="auto"/>
                    <w:left w:val="none" w:sz="0" w:space="0" w:color="auto"/>
                    <w:bottom w:val="none" w:sz="0" w:space="0" w:color="auto"/>
                    <w:right w:val="none" w:sz="0" w:space="0" w:color="auto"/>
                  </w:divBdr>
                </w:div>
                <w:div w:id="2001611921">
                  <w:marLeft w:val="1296"/>
                  <w:marRight w:val="0"/>
                  <w:marTop w:val="0"/>
                  <w:marBottom w:val="86"/>
                  <w:divBdr>
                    <w:top w:val="none" w:sz="0" w:space="0" w:color="auto"/>
                    <w:left w:val="none" w:sz="0" w:space="0" w:color="auto"/>
                    <w:bottom w:val="none" w:sz="0" w:space="0" w:color="auto"/>
                    <w:right w:val="none" w:sz="0" w:space="0" w:color="auto"/>
                  </w:divBdr>
                </w:div>
                <w:div w:id="1020089916">
                  <w:marLeft w:val="1296"/>
                  <w:marRight w:val="0"/>
                  <w:marTop w:val="0"/>
                  <w:marBottom w:val="86"/>
                  <w:divBdr>
                    <w:top w:val="none" w:sz="0" w:space="0" w:color="auto"/>
                    <w:left w:val="none" w:sz="0" w:space="0" w:color="auto"/>
                    <w:bottom w:val="none" w:sz="0" w:space="0" w:color="auto"/>
                    <w:right w:val="none" w:sz="0" w:space="0" w:color="auto"/>
                  </w:divBdr>
                </w:div>
                <w:div w:id="1816291934">
                  <w:marLeft w:val="1296"/>
                  <w:marRight w:val="0"/>
                  <w:marTop w:val="0"/>
                  <w:marBottom w:val="86"/>
                  <w:divBdr>
                    <w:top w:val="none" w:sz="0" w:space="0" w:color="auto"/>
                    <w:left w:val="none" w:sz="0" w:space="0" w:color="auto"/>
                    <w:bottom w:val="none" w:sz="0" w:space="0" w:color="auto"/>
                    <w:right w:val="none" w:sz="0" w:space="0" w:color="auto"/>
                  </w:divBdr>
                </w:div>
                <w:div w:id="1053701321">
                  <w:marLeft w:val="1296"/>
                  <w:marRight w:val="0"/>
                  <w:marTop w:val="0"/>
                  <w:marBottom w:val="86"/>
                  <w:divBdr>
                    <w:top w:val="none" w:sz="0" w:space="0" w:color="auto"/>
                    <w:left w:val="none" w:sz="0" w:space="0" w:color="auto"/>
                    <w:bottom w:val="none" w:sz="0" w:space="0" w:color="auto"/>
                    <w:right w:val="none" w:sz="0" w:space="0" w:color="auto"/>
                  </w:divBdr>
                </w:div>
                <w:div w:id="376319504">
                  <w:marLeft w:val="1296"/>
                  <w:marRight w:val="0"/>
                  <w:marTop w:val="0"/>
                  <w:marBottom w:val="86"/>
                  <w:divBdr>
                    <w:top w:val="none" w:sz="0" w:space="0" w:color="auto"/>
                    <w:left w:val="none" w:sz="0" w:space="0" w:color="auto"/>
                    <w:bottom w:val="none" w:sz="0" w:space="0" w:color="auto"/>
                    <w:right w:val="none" w:sz="0" w:space="0" w:color="auto"/>
                  </w:divBdr>
                </w:div>
                <w:div w:id="780537396">
                  <w:marLeft w:val="1296"/>
                  <w:marRight w:val="0"/>
                  <w:marTop w:val="0"/>
                  <w:marBottom w:val="86"/>
                  <w:divBdr>
                    <w:top w:val="none" w:sz="0" w:space="0" w:color="auto"/>
                    <w:left w:val="none" w:sz="0" w:space="0" w:color="auto"/>
                    <w:bottom w:val="none" w:sz="0" w:space="0" w:color="auto"/>
                    <w:right w:val="none" w:sz="0" w:space="0" w:color="auto"/>
                  </w:divBdr>
                </w:div>
                <w:div w:id="1945457888">
                  <w:marLeft w:val="720"/>
                  <w:marRight w:val="0"/>
                  <w:marTop w:val="0"/>
                  <w:marBottom w:val="86"/>
                  <w:divBdr>
                    <w:top w:val="none" w:sz="0" w:space="0" w:color="auto"/>
                    <w:left w:val="none" w:sz="0" w:space="0" w:color="auto"/>
                    <w:bottom w:val="none" w:sz="0" w:space="0" w:color="auto"/>
                    <w:right w:val="none" w:sz="0" w:space="0" w:color="auto"/>
                  </w:divBdr>
                </w:div>
                <w:div w:id="1202325527">
                  <w:marLeft w:val="1296"/>
                  <w:marRight w:val="0"/>
                  <w:marTop w:val="0"/>
                  <w:marBottom w:val="86"/>
                  <w:divBdr>
                    <w:top w:val="none" w:sz="0" w:space="0" w:color="auto"/>
                    <w:left w:val="none" w:sz="0" w:space="0" w:color="auto"/>
                    <w:bottom w:val="none" w:sz="0" w:space="0" w:color="auto"/>
                    <w:right w:val="none" w:sz="0" w:space="0" w:color="auto"/>
                  </w:divBdr>
                </w:div>
                <w:div w:id="1554272226">
                  <w:marLeft w:val="1296"/>
                  <w:marRight w:val="0"/>
                  <w:marTop w:val="0"/>
                  <w:marBottom w:val="86"/>
                  <w:divBdr>
                    <w:top w:val="none" w:sz="0" w:space="0" w:color="auto"/>
                    <w:left w:val="none" w:sz="0" w:space="0" w:color="auto"/>
                    <w:bottom w:val="none" w:sz="0" w:space="0" w:color="auto"/>
                    <w:right w:val="none" w:sz="0" w:space="0" w:color="auto"/>
                  </w:divBdr>
                </w:div>
                <w:div w:id="919170006">
                  <w:marLeft w:val="1296"/>
                  <w:marRight w:val="0"/>
                  <w:marTop w:val="0"/>
                  <w:marBottom w:val="86"/>
                  <w:divBdr>
                    <w:top w:val="none" w:sz="0" w:space="0" w:color="auto"/>
                    <w:left w:val="none" w:sz="0" w:space="0" w:color="auto"/>
                    <w:bottom w:val="none" w:sz="0" w:space="0" w:color="auto"/>
                    <w:right w:val="none" w:sz="0" w:space="0" w:color="auto"/>
                  </w:divBdr>
                </w:div>
                <w:div w:id="561020071">
                  <w:marLeft w:val="1296"/>
                  <w:marRight w:val="0"/>
                  <w:marTop w:val="0"/>
                  <w:marBottom w:val="86"/>
                  <w:divBdr>
                    <w:top w:val="none" w:sz="0" w:space="0" w:color="auto"/>
                    <w:left w:val="none" w:sz="0" w:space="0" w:color="auto"/>
                    <w:bottom w:val="none" w:sz="0" w:space="0" w:color="auto"/>
                    <w:right w:val="none" w:sz="0" w:space="0" w:color="auto"/>
                  </w:divBdr>
                </w:div>
                <w:div w:id="1003320093">
                  <w:marLeft w:val="1296"/>
                  <w:marRight w:val="0"/>
                  <w:marTop w:val="0"/>
                  <w:marBottom w:val="86"/>
                  <w:divBdr>
                    <w:top w:val="none" w:sz="0" w:space="0" w:color="auto"/>
                    <w:left w:val="none" w:sz="0" w:space="0" w:color="auto"/>
                    <w:bottom w:val="none" w:sz="0" w:space="0" w:color="auto"/>
                    <w:right w:val="none" w:sz="0" w:space="0" w:color="auto"/>
                  </w:divBdr>
                </w:div>
                <w:div w:id="1039935090">
                  <w:marLeft w:val="1296"/>
                  <w:marRight w:val="0"/>
                  <w:marTop w:val="0"/>
                  <w:marBottom w:val="86"/>
                  <w:divBdr>
                    <w:top w:val="none" w:sz="0" w:space="0" w:color="auto"/>
                    <w:left w:val="none" w:sz="0" w:space="0" w:color="auto"/>
                    <w:bottom w:val="none" w:sz="0" w:space="0" w:color="auto"/>
                    <w:right w:val="none" w:sz="0" w:space="0" w:color="auto"/>
                  </w:divBdr>
                </w:div>
                <w:div w:id="125243224">
                  <w:marLeft w:val="1296"/>
                  <w:marRight w:val="0"/>
                  <w:marTop w:val="0"/>
                  <w:marBottom w:val="86"/>
                  <w:divBdr>
                    <w:top w:val="none" w:sz="0" w:space="0" w:color="auto"/>
                    <w:left w:val="none" w:sz="0" w:space="0" w:color="auto"/>
                    <w:bottom w:val="none" w:sz="0" w:space="0" w:color="auto"/>
                    <w:right w:val="none" w:sz="0" w:space="0" w:color="auto"/>
                  </w:divBdr>
                </w:div>
                <w:div w:id="488402547">
                  <w:marLeft w:val="1296"/>
                  <w:marRight w:val="0"/>
                  <w:marTop w:val="0"/>
                  <w:marBottom w:val="86"/>
                  <w:divBdr>
                    <w:top w:val="none" w:sz="0" w:space="0" w:color="auto"/>
                    <w:left w:val="none" w:sz="0" w:space="0" w:color="auto"/>
                    <w:bottom w:val="none" w:sz="0" w:space="0" w:color="auto"/>
                    <w:right w:val="none" w:sz="0" w:space="0" w:color="auto"/>
                  </w:divBdr>
                </w:div>
                <w:div w:id="1229998375">
                  <w:marLeft w:val="1296"/>
                  <w:marRight w:val="0"/>
                  <w:marTop w:val="0"/>
                  <w:marBottom w:val="86"/>
                  <w:divBdr>
                    <w:top w:val="none" w:sz="0" w:space="0" w:color="auto"/>
                    <w:left w:val="none" w:sz="0" w:space="0" w:color="auto"/>
                    <w:bottom w:val="none" w:sz="0" w:space="0" w:color="auto"/>
                    <w:right w:val="none" w:sz="0" w:space="0" w:color="auto"/>
                  </w:divBdr>
                </w:div>
                <w:div w:id="1793547064">
                  <w:marLeft w:val="1296"/>
                  <w:marRight w:val="0"/>
                  <w:marTop w:val="0"/>
                  <w:marBottom w:val="86"/>
                  <w:divBdr>
                    <w:top w:val="none" w:sz="0" w:space="0" w:color="auto"/>
                    <w:left w:val="none" w:sz="0" w:space="0" w:color="auto"/>
                    <w:bottom w:val="none" w:sz="0" w:space="0" w:color="auto"/>
                    <w:right w:val="none" w:sz="0" w:space="0" w:color="auto"/>
                  </w:divBdr>
                </w:div>
                <w:div w:id="373387575">
                  <w:marLeft w:val="720"/>
                  <w:marRight w:val="0"/>
                  <w:marTop w:val="0"/>
                  <w:marBottom w:val="86"/>
                  <w:divBdr>
                    <w:top w:val="none" w:sz="0" w:space="0" w:color="auto"/>
                    <w:left w:val="none" w:sz="0" w:space="0" w:color="auto"/>
                    <w:bottom w:val="none" w:sz="0" w:space="0" w:color="auto"/>
                    <w:right w:val="none" w:sz="0" w:space="0" w:color="auto"/>
                  </w:divBdr>
                </w:div>
                <w:div w:id="2011446791">
                  <w:marLeft w:val="1296"/>
                  <w:marRight w:val="0"/>
                  <w:marTop w:val="0"/>
                  <w:marBottom w:val="86"/>
                  <w:divBdr>
                    <w:top w:val="none" w:sz="0" w:space="0" w:color="auto"/>
                    <w:left w:val="none" w:sz="0" w:space="0" w:color="auto"/>
                    <w:bottom w:val="none" w:sz="0" w:space="0" w:color="auto"/>
                    <w:right w:val="none" w:sz="0" w:space="0" w:color="auto"/>
                  </w:divBdr>
                </w:div>
                <w:div w:id="836650797">
                  <w:marLeft w:val="1296"/>
                  <w:marRight w:val="0"/>
                  <w:marTop w:val="0"/>
                  <w:marBottom w:val="86"/>
                  <w:divBdr>
                    <w:top w:val="none" w:sz="0" w:space="0" w:color="auto"/>
                    <w:left w:val="none" w:sz="0" w:space="0" w:color="auto"/>
                    <w:bottom w:val="none" w:sz="0" w:space="0" w:color="auto"/>
                    <w:right w:val="none" w:sz="0" w:space="0" w:color="auto"/>
                  </w:divBdr>
                </w:div>
                <w:div w:id="406535487">
                  <w:marLeft w:val="1296"/>
                  <w:marRight w:val="0"/>
                  <w:marTop w:val="0"/>
                  <w:marBottom w:val="86"/>
                  <w:divBdr>
                    <w:top w:val="none" w:sz="0" w:space="0" w:color="auto"/>
                    <w:left w:val="none" w:sz="0" w:space="0" w:color="auto"/>
                    <w:bottom w:val="none" w:sz="0" w:space="0" w:color="auto"/>
                    <w:right w:val="none" w:sz="0" w:space="0" w:color="auto"/>
                  </w:divBdr>
                </w:div>
                <w:div w:id="562638686">
                  <w:marLeft w:val="1296"/>
                  <w:marRight w:val="0"/>
                  <w:marTop w:val="0"/>
                  <w:marBottom w:val="86"/>
                  <w:divBdr>
                    <w:top w:val="none" w:sz="0" w:space="0" w:color="auto"/>
                    <w:left w:val="none" w:sz="0" w:space="0" w:color="auto"/>
                    <w:bottom w:val="none" w:sz="0" w:space="0" w:color="auto"/>
                    <w:right w:val="none" w:sz="0" w:space="0" w:color="auto"/>
                  </w:divBdr>
                </w:div>
                <w:div w:id="1100489101">
                  <w:marLeft w:val="1296"/>
                  <w:marRight w:val="0"/>
                  <w:marTop w:val="0"/>
                  <w:marBottom w:val="91"/>
                  <w:divBdr>
                    <w:top w:val="none" w:sz="0" w:space="0" w:color="auto"/>
                    <w:left w:val="none" w:sz="0" w:space="0" w:color="auto"/>
                    <w:bottom w:val="none" w:sz="0" w:space="0" w:color="auto"/>
                    <w:right w:val="none" w:sz="0" w:space="0" w:color="auto"/>
                  </w:divBdr>
                </w:div>
                <w:div w:id="999112804">
                  <w:marLeft w:val="1296"/>
                  <w:marRight w:val="0"/>
                  <w:marTop w:val="0"/>
                  <w:marBottom w:val="91"/>
                  <w:divBdr>
                    <w:top w:val="none" w:sz="0" w:space="0" w:color="auto"/>
                    <w:left w:val="none" w:sz="0" w:space="0" w:color="auto"/>
                    <w:bottom w:val="none" w:sz="0" w:space="0" w:color="auto"/>
                    <w:right w:val="none" w:sz="0" w:space="0" w:color="auto"/>
                  </w:divBdr>
                </w:div>
                <w:div w:id="1406415828">
                  <w:marLeft w:val="1296"/>
                  <w:marRight w:val="0"/>
                  <w:marTop w:val="0"/>
                  <w:marBottom w:val="91"/>
                  <w:divBdr>
                    <w:top w:val="none" w:sz="0" w:space="0" w:color="auto"/>
                    <w:left w:val="none" w:sz="0" w:space="0" w:color="auto"/>
                    <w:bottom w:val="none" w:sz="0" w:space="0" w:color="auto"/>
                    <w:right w:val="none" w:sz="0" w:space="0" w:color="auto"/>
                  </w:divBdr>
                </w:div>
                <w:div w:id="1586694467">
                  <w:marLeft w:val="1296"/>
                  <w:marRight w:val="0"/>
                  <w:marTop w:val="0"/>
                  <w:marBottom w:val="91"/>
                  <w:divBdr>
                    <w:top w:val="none" w:sz="0" w:space="0" w:color="auto"/>
                    <w:left w:val="none" w:sz="0" w:space="0" w:color="auto"/>
                    <w:bottom w:val="none" w:sz="0" w:space="0" w:color="auto"/>
                    <w:right w:val="none" w:sz="0" w:space="0" w:color="auto"/>
                  </w:divBdr>
                </w:div>
                <w:div w:id="1791896346">
                  <w:marLeft w:val="1296"/>
                  <w:marRight w:val="0"/>
                  <w:marTop w:val="0"/>
                  <w:marBottom w:val="91"/>
                  <w:divBdr>
                    <w:top w:val="none" w:sz="0" w:space="0" w:color="auto"/>
                    <w:left w:val="none" w:sz="0" w:space="0" w:color="auto"/>
                    <w:bottom w:val="none" w:sz="0" w:space="0" w:color="auto"/>
                    <w:right w:val="none" w:sz="0" w:space="0" w:color="auto"/>
                  </w:divBdr>
                </w:div>
                <w:div w:id="710610745">
                  <w:marLeft w:val="1296"/>
                  <w:marRight w:val="0"/>
                  <w:marTop w:val="0"/>
                  <w:marBottom w:val="91"/>
                  <w:divBdr>
                    <w:top w:val="none" w:sz="0" w:space="0" w:color="auto"/>
                    <w:left w:val="none" w:sz="0" w:space="0" w:color="auto"/>
                    <w:bottom w:val="none" w:sz="0" w:space="0" w:color="auto"/>
                    <w:right w:val="none" w:sz="0" w:space="0" w:color="auto"/>
                  </w:divBdr>
                </w:div>
                <w:div w:id="2026053073">
                  <w:marLeft w:val="1296"/>
                  <w:marRight w:val="0"/>
                  <w:marTop w:val="0"/>
                  <w:marBottom w:val="91"/>
                  <w:divBdr>
                    <w:top w:val="none" w:sz="0" w:space="0" w:color="auto"/>
                    <w:left w:val="none" w:sz="0" w:space="0" w:color="auto"/>
                    <w:bottom w:val="none" w:sz="0" w:space="0" w:color="auto"/>
                    <w:right w:val="none" w:sz="0" w:space="0" w:color="auto"/>
                  </w:divBdr>
                </w:div>
                <w:div w:id="1492983145">
                  <w:marLeft w:val="1296"/>
                  <w:marRight w:val="0"/>
                  <w:marTop w:val="0"/>
                  <w:marBottom w:val="91"/>
                  <w:divBdr>
                    <w:top w:val="none" w:sz="0" w:space="0" w:color="auto"/>
                    <w:left w:val="none" w:sz="0" w:space="0" w:color="auto"/>
                    <w:bottom w:val="none" w:sz="0" w:space="0" w:color="auto"/>
                    <w:right w:val="none" w:sz="0" w:space="0" w:color="auto"/>
                  </w:divBdr>
                </w:div>
                <w:div w:id="1462109853">
                  <w:marLeft w:val="1296"/>
                  <w:marRight w:val="0"/>
                  <w:marTop w:val="0"/>
                  <w:marBottom w:val="91"/>
                  <w:divBdr>
                    <w:top w:val="none" w:sz="0" w:space="0" w:color="auto"/>
                    <w:left w:val="none" w:sz="0" w:space="0" w:color="auto"/>
                    <w:bottom w:val="none" w:sz="0" w:space="0" w:color="auto"/>
                    <w:right w:val="none" w:sz="0" w:space="0" w:color="auto"/>
                  </w:divBdr>
                </w:div>
                <w:div w:id="947346917">
                  <w:marLeft w:val="1296"/>
                  <w:marRight w:val="0"/>
                  <w:marTop w:val="0"/>
                  <w:marBottom w:val="91"/>
                  <w:divBdr>
                    <w:top w:val="none" w:sz="0" w:space="0" w:color="auto"/>
                    <w:left w:val="none" w:sz="0" w:space="0" w:color="auto"/>
                    <w:bottom w:val="none" w:sz="0" w:space="0" w:color="auto"/>
                    <w:right w:val="none" w:sz="0" w:space="0" w:color="auto"/>
                  </w:divBdr>
                </w:div>
                <w:div w:id="1043872555">
                  <w:marLeft w:val="1296"/>
                  <w:marRight w:val="0"/>
                  <w:marTop w:val="0"/>
                  <w:marBottom w:val="91"/>
                  <w:divBdr>
                    <w:top w:val="none" w:sz="0" w:space="0" w:color="auto"/>
                    <w:left w:val="none" w:sz="0" w:space="0" w:color="auto"/>
                    <w:bottom w:val="none" w:sz="0" w:space="0" w:color="auto"/>
                    <w:right w:val="none" w:sz="0" w:space="0" w:color="auto"/>
                  </w:divBdr>
                </w:div>
                <w:div w:id="2143227265">
                  <w:marLeft w:val="1296"/>
                  <w:marRight w:val="0"/>
                  <w:marTop w:val="0"/>
                  <w:marBottom w:val="91"/>
                  <w:divBdr>
                    <w:top w:val="none" w:sz="0" w:space="0" w:color="auto"/>
                    <w:left w:val="none" w:sz="0" w:space="0" w:color="auto"/>
                    <w:bottom w:val="none" w:sz="0" w:space="0" w:color="auto"/>
                    <w:right w:val="none" w:sz="0" w:space="0" w:color="auto"/>
                  </w:divBdr>
                </w:div>
                <w:div w:id="195579412">
                  <w:marLeft w:val="1296"/>
                  <w:marRight w:val="0"/>
                  <w:marTop w:val="0"/>
                  <w:marBottom w:val="91"/>
                  <w:divBdr>
                    <w:top w:val="none" w:sz="0" w:space="0" w:color="auto"/>
                    <w:left w:val="none" w:sz="0" w:space="0" w:color="auto"/>
                    <w:bottom w:val="none" w:sz="0" w:space="0" w:color="auto"/>
                    <w:right w:val="none" w:sz="0" w:space="0" w:color="auto"/>
                  </w:divBdr>
                </w:div>
                <w:div w:id="60566069">
                  <w:marLeft w:val="1296"/>
                  <w:marRight w:val="0"/>
                  <w:marTop w:val="0"/>
                  <w:marBottom w:val="91"/>
                  <w:divBdr>
                    <w:top w:val="none" w:sz="0" w:space="0" w:color="auto"/>
                    <w:left w:val="none" w:sz="0" w:space="0" w:color="auto"/>
                    <w:bottom w:val="none" w:sz="0" w:space="0" w:color="auto"/>
                    <w:right w:val="none" w:sz="0" w:space="0" w:color="auto"/>
                  </w:divBdr>
                </w:div>
                <w:div w:id="1387921968">
                  <w:marLeft w:val="1296"/>
                  <w:marRight w:val="0"/>
                  <w:marTop w:val="0"/>
                  <w:marBottom w:val="91"/>
                  <w:divBdr>
                    <w:top w:val="none" w:sz="0" w:space="0" w:color="auto"/>
                    <w:left w:val="none" w:sz="0" w:space="0" w:color="auto"/>
                    <w:bottom w:val="none" w:sz="0" w:space="0" w:color="auto"/>
                    <w:right w:val="none" w:sz="0" w:space="0" w:color="auto"/>
                  </w:divBdr>
                </w:div>
                <w:div w:id="119305938">
                  <w:marLeft w:val="1296"/>
                  <w:marRight w:val="0"/>
                  <w:marTop w:val="0"/>
                  <w:marBottom w:val="91"/>
                  <w:divBdr>
                    <w:top w:val="none" w:sz="0" w:space="0" w:color="auto"/>
                    <w:left w:val="none" w:sz="0" w:space="0" w:color="auto"/>
                    <w:bottom w:val="none" w:sz="0" w:space="0" w:color="auto"/>
                    <w:right w:val="none" w:sz="0" w:space="0" w:color="auto"/>
                  </w:divBdr>
                </w:div>
                <w:div w:id="109935026">
                  <w:marLeft w:val="1296"/>
                  <w:marRight w:val="0"/>
                  <w:marTop w:val="0"/>
                  <w:marBottom w:val="91"/>
                  <w:divBdr>
                    <w:top w:val="none" w:sz="0" w:space="0" w:color="auto"/>
                    <w:left w:val="none" w:sz="0" w:space="0" w:color="auto"/>
                    <w:bottom w:val="none" w:sz="0" w:space="0" w:color="auto"/>
                    <w:right w:val="none" w:sz="0" w:space="0" w:color="auto"/>
                  </w:divBdr>
                </w:div>
                <w:div w:id="1360007934">
                  <w:marLeft w:val="720"/>
                  <w:marRight w:val="0"/>
                  <w:marTop w:val="0"/>
                  <w:marBottom w:val="91"/>
                  <w:divBdr>
                    <w:top w:val="none" w:sz="0" w:space="0" w:color="auto"/>
                    <w:left w:val="none" w:sz="0" w:space="0" w:color="auto"/>
                    <w:bottom w:val="none" w:sz="0" w:space="0" w:color="auto"/>
                    <w:right w:val="none" w:sz="0" w:space="0" w:color="auto"/>
                  </w:divBdr>
                </w:div>
                <w:div w:id="481704114">
                  <w:marLeft w:val="1296"/>
                  <w:marRight w:val="0"/>
                  <w:marTop w:val="0"/>
                  <w:marBottom w:val="91"/>
                  <w:divBdr>
                    <w:top w:val="none" w:sz="0" w:space="0" w:color="auto"/>
                    <w:left w:val="none" w:sz="0" w:space="0" w:color="auto"/>
                    <w:bottom w:val="none" w:sz="0" w:space="0" w:color="auto"/>
                    <w:right w:val="none" w:sz="0" w:space="0" w:color="auto"/>
                  </w:divBdr>
                </w:div>
                <w:div w:id="387924235">
                  <w:marLeft w:val="1296"/>
                  <w:marRight w:val="0"/>
                  <w:marTop w:val="0"/>
                  <w:marBottom w:val="91"/>
                  <w:divBdr>
                    <w:top w:val="none" w:sz="0" w:space="0" w:color="auto"/>
                    <w:left w:val="none" w:sz="0" w:space="0" w:color="auto"/>
                    <w:bottom w:val="none" w:sz="0" w:space="0" w:color="auto"/>
                    <w:right w:val="none" w:sz="0" w:space="0" w:color="auto"/>
                  </w:divBdr>
                </w:div>
                <w:div w:id="1886746090">
                  <w:marLeft w:val="1296"/>
                  <w:marRight w:val="0"/>
                  <w:marTop w:val="0"/>
                  <w:marBottom w:val="91"/>
                  <w:divBdr>
                    <w:top w:val="none" w:sz="0" w:space="0" w:color="auto"/>
                    <w:left w:val="none" w:sz="0" w:space="0" w:color="auto"/>
                    <w:bottom w:val="none" w:sz="0" w:space="0" w:color="auto"/>
                    <w:right w:val="none" w:sz="0" w:space="0" w:color="auto"/>
                  </w:divBdr>
                </w:div>
                <w:div w:id="1126658336">
                  <w:marLeft w:val="1296"/>
                  <w:marRight w:val="0"/>
                  <w:marTop w:val="0"/>
                  <w:marBottom w:val="91"/>
                  <w:divBdr>
                    <w:top w:val="none" w:sz="0" w:space="0" w:color="auto"/>
                    <w:left w:val="none" w:sz="0" w:space="0" w:color="auto"/>
                    <w:bottom w:val="none" w:sz="0" w:space="0" w:color="auto"/>
                    <w:right w:val="none" w:sz="0" w:space="0" w:color="auto"/>
                  </w:divBdr>
                </w:div>
                <w:div w:id="39863035">
                  <w:marLeft w:val="1296"/>
                  <w:marRight w:val="0"/>
                  <w:marTop w:val="0"/>
                  <w:marBottom w:val="91"/>
                  <w:divBdr>
                    <w:top w:val="none" w:sz="0" w:space="0" w:color="auto"/>
                    <w:left w:val="none" w:sz="0" w:space="0" w:color="auto"/>
                    <w:bottom w:val="none" w:sz="0" w:space="0" w:color="auto"/>
                    <w:right w:val="none" w:sz="0" w:space="0" w:color="auto"/>
                  </w:divBdr>
                </w:div>
                <w:div w:id="887881799">
                  <w:marLeft w:val="1296"/>
                  <w:marRight w:val="0"/>
                  <w:marTop w:val="0"/>
                  <w:marBottom w:val="91"/>
                  <w:divBdr>
                    <w:top w:val="none" w:sz="0" w:space="0" w:color="auto"/>
                    <w:left w:val="none" w:sz="0" w:space="0" w:color="auto"/>
                    <w:bottom w:val="none" w:sz="0" w:space="0" w:color="auto"/>
                    <w:right w:val="none" w:sz="0" w:space="0" w:color="auto"/>
                  </w:divBdr>
                </w:div>
                <w:div w:id="569196159">
                  <w:marLeft w:val="720"/>
                  <w:marRight w:val="0"/>
                  <w:marTop w:val="0"/>
                  <w:marBottom w:val="91"/>
                  <w:divBdr>
                    <w:top w:val="none" w:sz="0" w:space="0" w:color="auto"/>
                    <w:left w:val="none" w:sz="0" w:space="0" w:color="auto"/>
                    <w:bottom w:val="none" w:sz="0" w:space="0" w:color="auto"/>
                    <w:right w:val="none" w:sz="0" w:space="0" w:color="auto"/>
                  </w:divBdr>
                </w:div>
                <w:div w:id="762339394">
                  <w:marLeft w:val="1296"/>
                  <w:marRight w:val="0"/>
                  <w:marTop w:val="0"/>
                  <w:marBottom w:val="91"/>
                  <w:divBdr>
                    <w:top w:val="none" w:sz="0" w:space="0" w:color="auto"/>
                    <w:left w:val="none" w:sz="0" w:space="0" w:color="auto"/>
                    <w:bottom w:val="none" w:sz="0" w:space="0" w:color="auto"/>
                    <w:right w:val="none" w:sz="0" w:space="0" w:color="auto"/>
                  </w:divBdr>
                </w:div>
                <w:div w:id="1840000629">
                  <w:marLeft w:val="1296"/>
                  <w:marRight w:val="0"/>
                  <w:marTop w:val="0"/>
                  <w:marBottom w:val="91"/>
                  <w:divBdr>
                    <w:top w:val="none" w:sz="0" w:space="0" w:color="auto"/>
                    <w:left w:val="none" w:sz="0" w:space="0" w:color="auto"/>
                    <w:bottom w:val="none" w:sz="0" w:space="0" w:color="auto"/>
                    <w:right w:val="none" w:sz="0" w:space="0" w:color="auto"/>
                  </w:divBdr>
                </w:div>
                <w:div w:id="1193807917">
                  <w:marLeft w:val="1296"/>
                  <w:marRight w:val="0"/>
                  <w:marTop w:val="0"/>
                  <w:marBottom w:val="91"/>
                  <w:divBdr>
                    <w:top w:val="none" w:sz="0" w:space="0" w:color="auto"/>
                    <w:left w:val="none" w:sz="0" w:space="0" w:color="auto"/>
                    <w:bottom w:val="none" w:sz="0" w:space="0" w:color="auto"/>
                    <w:right w:val="none" w:sz="0" w:space="0" w:color="auto"/>
                  </w:divBdr>
                </w:div>
                <w:div w:id="430392245">
                  <w:marLeft w:val="1296"/>
                  <w:marRight w:val="0"/>
                  <w:marTop w:val="0"/>
                  <w:marBottom w:val="91"/>
                  <w:divBdr>
                    <w:top w:val="none" w:sz="0" w:space="0" w:color="auto"/>
                    <w:left w:val="none" w:sz="0" w:space="0" w:color="auto"/>
                    <w:bottom w:val="none" w:sz="0" w:space="0" w:color="auto"/>
                    <w:right w:val="none" w:sz="0" w:space="0" w:color="auto"/>
                  </w:divBdr>
                </w:div>
                <w:div w:id="147870556">
                  <w:marLeft w:val="1296"/>
                  <w:marRight w:val="0"/>
                  <w:marTop w:val="0"/>
                  <w:marBottom w:val="91"/>
                  <w:divBdr>
                    <w:top w:val="none" w:sz="0" w:space="0" w:color="auto"/>
                    <w:left w:val="none" w:sz="0" w:space="0" w:color="auto"/>
                    <w:bottom w:val="none" w:sz="0" w:space="0" w:color="auto"/>
                    <w:right w:val="none" w:sz="0" w:space="0" w:color="auto"/>
                  </w:divBdr>
                </w:div>
                <w:div w:id="321737162">
                  <w:marLeft w:val="1296"/>
                  <w:marRight w:val="0"/>
                  <w:marTop w:val="0"/>
                  <w:marBottom w:val="91"/>
                  <w:divBdr>
                    <w:top w:val="none" w:sz="0" w:space="0" w:color="auto"/>
                    <w:left w:val="none" w:sz="0" w:space="0" w:color="auto"/>
                    <w:bottom w:val="none" w:sz="0" w:space="0" w:color="auto"/>
                    <w:right w:val="none" w:sz="0" w:space="0" w:color="auto"/>
                  </w:divBdr>
                </w:div>
                <w:div w:id="1246109900">
                  <w:marLeft w:val="1296"/>
                  <w:marRight w:val="0"/>
                  <w:marTop w:val="0"/>
                  <w:marBottom w:val="91"/>
                  <w:divBdr>
                    <w:top w:val="none" w:sz="0" w:space="0" w:color="auto"/>
                    <w:left w:val="none" w:sz="0" w:space="0" w:color="auto"/>
                    <w:bottom w:val="none" w:sz="0" w:space="0" w:color="auto"/>
                    <w:right w:val="none" w:sz="0" w:space="0" w:color="auto"/>
                  </w:divBdr>
                </w:div>
                <w:div w:id="1113788125">
                  <w:marLeft w:val="1296"/>
                  <w:marRight w:val="0"/>
                  <w:marTop w:val="0"/>
                  <w:marBottom w:val="91"/>
                  <w:divBdr>
                    <w:top w:val="none" w:sz="0" w:space="0" w:color="auto"/>
                    <w:left w:val="none" w:sz="0" w:space="0" w:color="auto"/>
                    <w:bottom w:val="none" w:sz="0" w:space="0" w:color="auto"/>
                    <w:right w:val="none" w:sz="0" w:space="0" w:color="auto"/>
                  </w:divBdr>
                </w:div>
                <w:div w:id="1038313404">
                  <w:marLeft w:val="1296"/>
                  <w:marRight w:val="0"/>
                  <w:marTop w:val="0"/>
                  <w:marBottom w:val="91"/>
                  <w:divBdr>
                    <w:top w:val="none" w:sz="0" w:space="0" w:color="auto"/>
                    <w:left w:val="none" w:sz="0" w:space="0" w:color="auto"/>
                    <w:bottom w:val="none" w:sz="0" w:space="0" w:color="auto"/>
                    <w:right w:val="none" w:sz="0" w:space="0" w:color="auto"/>
                  </w:divBdr>
                </w:div>
                <w:div w:id="992292829">
                  <w:marLeft w:val="720"/>
                  <w:marRight w:val="0"/>
                  <w:marTop w:val="0"/>
                  <w:marBottom w:val="91"/>
                  <w:divBdr>
                    <w:top w:val="none" w:sz="0" w:space="0" w:color="auto"/>
                    <w:left w:val="none" w:sz="0" w:space="0" w:color="auto"/>
                    <w:bottom w:val="none" w:sz="0" w:space="0" w:color="auto"/>
                    <w:right w:val="none" w:sz="0" w:space="0" w:color="auto"/>
                  </w:divBdr>
                </w:div>
                <w:div w:id="1431855428">
                  <w:marLeft w:val="1296"/>
                  <w:marRight w:val="0"/>
                  <w:marTop w:val="0"/>
                  <w:marBottom w:val="91"/>
                  <w:divBdr>
                    <w:top w:val="none" w:sz="0" w:space="0" w:color="auto"/>
                    <w:left w:val="none" w:sz="0" w:space="0" w:color="auto"/>
                    <w:bottom w:val="none" w:sz="0" w:space="0" w:color="auto"/>
                    <w:right w:val="none" w:sz="0" w:space="0" w:color="auto"/>
                  </w:divBdr>
                </w:div>
                <w:div w:id="515000549">
                  <w:marLeft w:val="1296"/>
                  <w:marRight w:val="0"/>
                  <w:marTop w:val="0"/>
                  <w:marBottom w:val="91"/>
                  <w:divBdr>
                    <w:top w:val="none" w:sz="0" w:space="0" w:color="auto"/>
                    <w:left w:val="none" w:sz="0" w:space="0" w:color="auto"/>
                    <w:bottom w:val="none" w:sz="0" w:space="0" w:color="auto"/>
                    <w:right w:val="none" w:sz="0" w:space="0" w:color="auto"/>
                  </w:divBdr>
                </w:div>
                <w:div w:id="162206438">
                  <w:marLeft w:val="720"/>
                  <w:marRight w:val="0"/>
                  <w:marTop w:val="0"/>
                  <w:marBottom w:val="91"/>
                  <w:divBdr>
                    <w:top w:val="none" w:sz="0" w:space="0" w:color="auto"/>
                    <w:left w:val="none" w:sz="0" w:space="0" w:color="auto"/>
                    <w:bottom w:val="none" w:sz="0" w:space="0" w:color="auto"/>
                    <w:right w:val="none" w:sz="0" w:space="0" w:color="auto"/>
                  </w:divBdr>
                </w:div>
                <w:div w:id="505440605">
                  <w:marLeft w:val="1296"/>
                  <w:marRight w:val="0"/>
                  <w:marTop w:val="0"/>
                  <w:marBottom w:val="91"/>
                  <w:divBdr>
                    <w:top w:val="none" w:sz="0" w:space="0" w:color="auto"/>
                    <w:left w:val="none" w:sz="0" w:space="0" w:color="auto"/>
                    <w:bottom w:val="none" w:sz="0" w:space="0" w:color="auto"/>
                    <w:right w:val="none" w:sz="0" w:space="0" w:color="auto"/>
                  </w:divBdr>
                </w:div>
                <w:div w:id="1227259279">
                  <w:marLeft w:val="1296"/>
                  <w:marRight w:val="0"/>
                  <w:marTop w:val="0"/>
                  <w:marBottom w:val="91"/>
                  <w:divBdr>
                    <w:top w:val="none" w:sz="0" w:space="0" w:color="auto"/>
                    <w:left w:val="none" w:sz="0" w:space="0" w:color="auto"/>
                    <w:bottom w:val="none" w:sz="0" w:space="0" w:color="auto"/>
                    <w:right w:val="none" w:sz="0" w:space="0" w:color="auto"/>
                  </w:divBdr>
                </w:div>
                <w:div w:id="213657386">
                  <w:marLeft w:val="1296"/>
                  <w:marRight w:val="0"/>
                  <w:marTop w:val="0"/>
                  <w:marBottom w:val="91"/>
                  <w:divBdr>
                    <w:top w:val="none" w:sz="0" w:space="0" w:color="auto"/>
                    <w:left w:val="none" w:sz="0" w:space="0" w:color="auto"/>
                    <w:bottom w:val="none" w:sz="0" w:space="0" w:color="auto"/>
                    <w:right w:val="none" w:sz="0" w:space="0" w:color="auto"/>
                  </w:divBdr>
                </w:div>
                <w:div w:id="277152665">
                  <w:marLeft w:val="1296"/>
                  <w:marRight w:val="0"/>
                  <w:marTop w:val="0"/>
                  <w:marBottom w:val="91"/>
                  <w:divBdr>
                    <w:top w:val="none" w:sz="0" w:space="0" w:color="auto"/>
                    <w:left w:val="none" w:sz="0" w:space="0" w:color="auto"/>
                    <w:bottom w:val="none" w:sz="0" w:space="0" w:color="auto"/>
                    <w:right w:val="none" w:sz="0" w:space="0" w:color="auto"/>
                  </w:divBdr>
                </w:div>
                <w:div w:id="362678583">
                  <w:marLeft w:val="720"/>
                  <w:marRight w:val="0"/>
                  <w:marTop w:val="0"/>
                  <w:marBottom w:val="101"/>
                  <w:divBdr>
                    <w:top w:val="none" w:sz="0" w:space="0" w:color="auto"/>
                    <w:left w:val="none" w:sz="0" w:space="0" w:color="auto"/>
                    <w:bottom w:val="none" w:sz="0" w:space="0" w:color="auto"/>
                    <w:right w:val="none" w:sz="0" w:space="0" w:color="auto"/>
                  </w:divBdr>
                </w:div>
                <w:div w:id="349838524">
                  <w:marLeft w:val="1296"/>
                  <w:marRight w:val="0"/>
                  <w:marTop w:val="0"/>
                  <w:marBottom w:val="101"/>
                  <w:divBdr>
                    <w:top w:val="none" w:sz="0" w:space="0" w:color="auto"/>
                    <w:left w:val="none" w:sz="0" w:space="0" w:color="auto"/>
                    <w:bottom w:val="none" w:sz="0" w:space="0" w:color="auto"/>
                    <w:right w:val="none" w:sz="0" w:space="0" w:color="auto"/>
                  </w:divBdr>
                </w:div>
                <w:div w:id="1771118056">
                  <w:marLeft w:val="1296"/>
                  <w:marRight w:val="0"/>
                  <w:marTop w:val="0"/>
                  <w:marBottom w:val="101"/>
                  <w:divBdr>
                    <w:top w:val="none" w:sz="0" w:space="0" w:color="auto"/>
                    <w:left w:val="none" w:sz="0" w:space="0" w:color="auto"/>
                    <w:bottom w:val="none" w:sz="0" w:space="0" w:color="auto"/>
                    <w:right w:val="none" w:sz="0" w:space="0" w:color="auto"/>
                  </w:divBdr>
                </w:div>
                <w:div w:id="1459102462">
                  <w:marLeft w:val="1296"/>
                  <w:marRight w:val="0"/>
                  <w:marTop w:val="0"/>
                  <w:marBottom w:val="101"/>
                  <w:divBdr>
                    <w:top w:val="none" w:sz="0" w:space="0" w:color="auto"/>
                    <w:left w:val="none" w:sz="0" w:space="0" w:color="auto"/>
                    <w:bottom w:val="none" w:sz="0" w:space="0" w:color="auto"/>
                    <w:right w:val="none" w:sz="0" w:space="0" w:color="auto"/>
                  </w:divBdr>
                </w:div>
                <w:div w:id="1982036770">
                  <w:marLeft w:val="1296"/>
                  <w:marRight w:val="0"/>
                  <w:marTop w:val="0"/>
                  <w:marBottom w:val="101"/>
                  <w:divBdr>
                    <w:top w:val="none" w:sz="0" w:space="0" w:color="auto"/>
                    <w:left w:val="none" w:sz="0" w:space="0" w:color="auto"/>
                    <w:bottom w:val="none" w:sz="0" w:space="0" w:color="auto"/>
                    <w:right w:val="none" w:sz="0" w:space="0" w:color="auto"/>
                  </w:divBdr>
                </w:div>
                <w:div w:id="1893273860">
                  <w:marLeft w:val="1296"/>
                  <w:marRight w:val="0"/>
                  <w:marTop w:val="0"/>
                  <w:marBottom w:val="101"/>
                  <w:divBdr>
                    <w:top w:val="none" w:sz="0" w:space="0" w:color="auto"/>
                    <w:left w:val="none" w:sz="0" w:space="0" w:color="auto"/>
                    <w:bottom w:val="none" w:sz="0" w:space="0" w:color="auto"/>
                    <w:right w:val="none" w:sz="0" w:space="0" w:color="auto"/>
                  </w:divBdr>
                </w:div>
                <w:div w:id="1444109658">
                  <w:marLeft w:val="1296"/>
                  <w:marRight w:val="0"/>
                  <w:marTop w:val="0"/>
                  <w:marBottom w:val="101"/>
                  <w:divBdr>
                    <w:top w:val="none" w:sz="0" w:space="0" w:color="auto"/>
                    <w:left w:val="none" w:sz="0" w:space="0" w:color="auto"/>
                    <w:bottom w:val="none" w:sz="0" w:space="0" w:color="auto"/>
                    <w:right w:val="none" w:sz="0" w:space="0" w:color="auto"/>
                  </w:divBdr>
                </w:div>
                <w:div w:id="2055956645">
                  <w:marLeft w:val="1296"/>
                  <w:marRight w:val="0"/>
                  <w:marTop w:val="0"/>
                  <w:marBottom w:val="101"/>
                  <w:divBdr>
                    <w:top w:val="none" w:sz="0" w:space="0" w:color="auto"/>
                    <w:left w:val="none" w:sz="0" w:space="0" w:color="auto"/>
                    <w:bottom w:val="none" w:sz="0" w:space="0" w:color="auto"/>
                    <w:right w:val="none" w:sz="0" w:space="0" w:color="auto"/>
                  </w:divBdr>
                </w:div>
                <w:div w:id="409693557">
                  <w:marLeft w:val="720"/>
                  <w:marRight w:val="0"/>
                  <w:marTop w:val="0"/>
                  <w:marBottom w:val="101"/>
                  <w:divBdr>
                    <w:top w:val="none" w:sz="0" w:space="0" w:color="auto"/>
                    <w:left w:val="none" w:sz="0" w:space="0" w:color="auto"/>
                    <w:bottom w:val="none" w:sz="0" w:space="0" w:color="auto"/>
                    <w:right w:val="none" w:sz="0" w:space="0" w:color="auto"/>
                  </w:divBdr>
                </w:div>
                <w:div w:id="993029529">
                  <w:marLeft w:val="720"/>
                  <w:marRight w:val="0"/>
                  <w:marTop w:val="0"/>
                  <w:marBottom w:val="101"/>
                  <w:divBdr>
                    <w:top w:val="none" w:sz="0" w:space="0" w:color="auto"/>
                    <w:left w:val="none" w:sz="0" w:space="0" w:color="auto"/>
                    <w:bottom w:val="none" w:sz="0" w:space="0" w:color="auto"/>
                    <w:right w:val="none" w:sz="0" w:space="0" w:color="auto"/>
                  </w:divBdr>
                </w:div>
                <w:div w:id="697505854">
                  <w:marLeft w:val="1296"/>
                  <w:marRight w:val="0"/>
                  <w:marTop w:val="0"/>
                  <w:marBottom w:val="101"/>
                  <w:divBdr>
                    <w:top w:val="none" w:sz="0" w:space="0" w:color="auto"/>
                    <w:left w:val="none" w:sz="0" w:space="0" w:color="auto"/>
                    <w:bottom w:val="none" w:sz="0" w:space="0" w:color="auto"/>
                    <w:right w:val="none" w:sz="0" w:space="0" w:color="auto"/>
                  </w:divBdr>
                </w:div>
                <w:div w:id="357198890">
                  <w:marLeft w:val="720"/>
                  <w:marRight w:val="0"/>
                  <w:marTop w:val="0"/>
                  <w:marBottom w:val="101"/>
                  <w:divBdr>
                    <w:top w:val="none" w:sz="0" w:space="0" w:color="auto"/>
                    <w:left w:val="none" w:sz="0" w:space="0" w:color="auto"/>
                    <w:bottom w:val="none" w:sz="0" w:space="0" w:color="auto"/>
                    <w:right w:val="none" w:sz="0" w:space="0" w:color="auto"/>
                  </w:divBdr>
                </w:div>
                <w:div w:id="536233363">
                  <w:marLeft w:val="0"/>
                  <w:marRight w:val="0"/>
                  <w:marTop w:val="0"/>
                  <w:marBottom w:val="101"/>
                  <w:divBdr>
                    <w:top w:val="none" w:sz="0" w:space="0" w:color="auto"/>
                    <w:left w:val="none" w:sz="0" w:space="0" w:color="auto"/>
                    <w:bottom w:val="none" w:sz="0" w:space="0" w:color="auto"/>
                    <w:right w:val="none" w:sz="0" w:space="0" w:color="auto"/>
                  </w:divBdr>
                </w:div>
                <w:div w:id="769352552">
                  <w:marLeft w:val="1296"/>
                  <w:marRight w:val="0"/>
                  <w:marTop w:val="0"/>
                  <w:marBottom w:val="101"/>
                  <w:divBdr>
                    <w:top w:val="none" w:sz="0" w:space="0" w:color="auto"/>
                    <w:left w:val="none" w:sz="0" w:space="0" w:color="auto"/>
                    <w:bottom w:val="none" w:sz="0" w:space="0" w:color="auto"/>
                    <w:right w:val="none" w:sz="0" w:space="0" w:color="auto"/>
                  </w:divBdr>
                </w:div>
                <w:div w:id="1149975958">
                  <w:marLeft w:val="1296"/>
                  <w:marRight w:val="0"/>
                  <w:marTop w:val="0"/>
                  <w:marBottom w:val="101"/>
                  <w:divBdr>
                    <w:top w:val="none" w:sz="0" w:space="0" w:color="auto"/>
                    <w:left w:val="none" w:sz="0" w:space="0" w:color="auto"/>
                    <w:bottom w:val="none" w:sz="0" w:space="0" w:color="auto"/>
                    <w:right w:val="none" w:sz="0" w:space="0" w:color="auto"/>
                  </w:divBdr>
                </w:div>
                <w:div w:id="1210647199">
                  <w:marLeft w:val="1296"/>
                  <w:marRight w:val="0"/>
                  <w:marTop w:val="0"/>
                  <w:marBottom w:val="101"/>
                  <w:divBdr>
                    <w:top w:val="none" w:sz="0" w:space="0" w:color="auto"/>
                    <w:left w:val="none" w:sz="0" w:space="0" w:color="auto"/>
                    <w:bottom w:val="none" w:sz="0" w:space="0" w:color="auto"/>
                    <w:right w:val="none" w:sz="0" w:space="0" w:color="auto"/>
                  </w:divBdr>
                </w:div>
                <w:div w:id="451218178">
                  <w:marLeft w:val="1296"/>
                  <w:marRight w:val="0"/>
                  <w:marTop w:val="0"/>
                  <w:marBottom w:val="101"/>
                  <w:divBdr>
                    <w:top w:val="none" w:sz="0" w:space="0" w:color="auto"/>
                    <w:left w:val="none" w:sz="0" w:space="0" w:color="auto"/>
                    <w:bottom w:val="none" w:sz="0" w:space="0" w:color="auto"/>
                    <w:right w:val="none" w:sz="0" w:space="0" w:color="auto"/>
                  </w:divBdr>
                </w:div>
                <w:div w:id="1528131387">
                  <w:marLeft w:val="1296"/>
                  <w:marRight w:val="0"/>
                  <w:marTop w:val="0"/>
                  <w:marBottom w:val="101"/>
                  <w:divBdr>
                    <w:top w:val="none" w:sz="0" w:space="0" w:color="auto"/>
                    <w:left w:val="none" w:sz="0" w:space="0" w:color="auto"/>
                    <w:bottom w:val="none" w:sz="0" w:space="0" w:color="auto"/>
                    <w:right w:val="none" w:sz="0" w:space="0" w:color="auto"/>
                  </w:divBdr>
                </w:div>
                <w:div w:id="1534687109">
                  <w:marLeft w:val="1296"/>
                  <w:marRight w:val="0"/>
                  <w:marTop w:val="0"/>
                  <w:marBottom w:val="101"/>
                  <w:divBdr>
                    <w:top w:val="none" w:sz="0" w:space="0" w:color="auto"/>
                    <w:left w:val="none" w:sz="0" w:space="0" w:color="auto"/>
                    <w:bottom w:val="none" w:sz="0" w:space="0" w:color="auto"/>
                    <w:right w:val="none" w:sz="0" w:space="0" w:color="auto"/>
                  </w:divBdr>
                </w:div>
                <w:div w:id="1486699088">
                  <w:marLeft w:val="0"/>
                  <w:marRight w:val="0"/>
                  <w:marTop w:val="0"/>
                  <w:marBottom w:val="101"/>
                  <w:divBdr>
                    <w:top w:val="none" w:sz="0" w:space="0" w:color="auto"/>
                    <w:left w:val="none" w:sz="0" w:space="0" w:color="auto"/>
                    <w:bottom w:val="none" w:sz="0" w:space="0" w:color="auto"/>
                    <w:right w:val="none" w:sz="0" w:space="0" w:color="auto"/>
                  </w:divBdr>
                </w:div>
                <w:div w:id="677464134">
                  <w:marLeft w:val="1296"/>
                  <w:marRight w:val="0"/>
                  <w:marTop w:val="0"/>
                  <w:marBottom w:val="101"/>
                  <w:divBdr>
                    <w:top w:val="none" w:sz="0" w:space="0" w:color="auto"/>
                    <w:left w:val="none" w:sz="0" w:space="0" w:color="auto"/>
                    <w:bottom w:val="none" w:sz="0" w:space="0" w:color="auto"/>
                    <w:right w:val="none" w:sz="0" w:space="0" w:color="auto"/>
                  </w:divBdr>
                </w:div>
                <w:div w:id="966397900">
                  <w:marLeft w:val="1296"/>
                  <w:marRight w:val="0"/>
                  <w:marTop w:val="0"/>
                  <w:marBottom w:val="101"/>
                  <w:divBdr>
                    <w:top w:val="none" w:sz="0" w:space="0" w:color="auto"/>
                    <w:left w:val="none" w:sz="0" w:space="0" w:color="auto"/>
                    <w:bottom w:val="none" w:sz="0" w:space="0" w:color="auto"/>
                    <w:right w:val="none" w:sz="0" w:space="0" w:color="auto"/>
                  </w:divBdr>
                </w:div>
                <w:div w:id="536283527">
                  <w:marLeft w:val="1296"/>
                  <w:marRight w:val="0"/>
                  <w:marTop w:val="0"/>
                  <w:marBottom w:val="101"/>
                  <w:divBdr>
                    <w:top w:val="none" w:sz="0" w:space="0" w:color="auto"/>
                    <w:left w:val="none" w:sz="0" w:space="0" w:color="auto"/>
                    <w:bottom w:val="none" w:sz="0" w:space="0" w:color="auto"/>
                    <w:right w:val="none" w:sz="0" w:space="0" w:color="auto"/>
                  </w:divBdr>
                </w:div>
                <w:div w:id="293295399">
                  <w:marLeft w:val="1296"/>
                  <w:marRight w:val="0"/>
                  <w:marTop w:val="0"/>
                  <w:marBottom w:val="101"/>
                  <w:divBdr>
                    <w:top w:val="none" w:sz="0" w:space="0" w:color="auto"/>
                    <w:left w:val="none" w:sz="0" w:space="0" w:color="auto"/>
                    <w:bottom w:val="none" w:sz="0" w:space="0" w:color="auto"/>
                    <w:right w:val="none" w:sz="0" w:space="0" w:color="auto"/>
                  </w:divBdr>
                </w:div>
                <w:div w:id="1601987638">
                  <w:marLeft w:val="0"/>
                  <w:marRight w:val="0"/>
                  <w:marTop w:val="0"/>
                  <w:marBottom w:val="101"/>
                  <w:divBdr>
                    <w:top w:val="none" w:sz="0" w:space="0" w:color="auto"/>
                    <w:left w:val="none" w:sz="0" w:space="0" w:color="auto"/>
                    <w:bottom w:val="none" w:sz="0" w:space="0" w:color="auto"/>
                    <w:right w:val="none" w:sz="0" w:space="0" w:color="auto"/>
                  </w:divBdr>
                </w:div>
                <w:div w:id="599486367">
                  <w:marLeft w:val="1296"/>
                  <w:marRight w:val="0"/>
                  <w:marTop w:val="0"/>
                  <w:marBottom w:val="101"/>
                  <w:divBdr>
                    <w:top w:val="none" w:sz="0" w:space="0" w:color="auto"/>
                    <w:left w:val="none" w:sz="0" w:space="0" w:color="auto"/>
                    <w:bottom w:val="none" w:sz="0" w:space="0" w:color="auto"/>
                    <w:right w:val="none" w:sz="0" w:space="0" w:color="auto"/>
                  </w:divBdr>
                </w:div>
                <w:div w:id="1116556441">
                  <w:marLeft w:val="1296"/>
                  <w:marRight w:val="0"/>
                  <w:marTop w:val="0"/>
                  <w:marBottom w:val="101"/>
                  <w:divBdr>
                    <w:top w:val="none" w:sz="0" w:space="0" w:color="auto"/>
                    <w:left w:val="none" w:sz="0" w:space="0" w:color="auto"/>
                    <w:bottom w:val="none" w:sz="0" w:space="0" w:color="auto"/>
                    <w:right w:val="none" w:sz="0" w:space="0" w:color="auto"/>
                  </w:divBdr>
                </w:div>
                <w:div w:id="628053313">
                  <w:marLeft w:val="1296"/>
                  <w:marRight w:val="0"/>
                  <w:marTop w:val="0"/>
                  <w:marBottom w:val="101"/>
                  <w:divBdr>
                    <w:top w:val="none" w:sz="0" w:space="0" w:color="auto"/>
                    <w:left w:val="none" w:sz="0" w:space="0" w:color="auto"/>
                    <w:bottom w:val="none" w:sz="0" w:space="0" w:color="auto"/>
                    <w:right w:val="none" w:sz="0" w:space="0" w:color="auto"/>
                  </w:divBdr>
                </w:div>
                <w:div w:id="1070152211">
                  <w:marLeft w:val="1296"/>
                  <w:marRight w:val="0"/>
                  <w:marTop w:val="0"/>
                  <w:marBottom w:val="101"/>
                  <w:divBdr>
                    <w:top w:val="none" w:sz="0" w:space="0" w:color="auto"/>
                    <w:left w:val="none" w:sz="0" w:space="0" w:color="auto"/>
                    <w:bottom w:val="none" w:sz="0" w:space="0" w:color="auto"/>
                    <w:right w:val="none" w:sz="0" w:space="0" w:color="auto"/>
                  </w:divBdr>
                </w:div>
                <w:div w:id="1956600531">
                  <w:marLeft w:val="0"/>
                  <w:marRight w:val="0"/>
                  <w:marTop w:val="0"/>
                  <w:marBottom w:val="101"/>
                  <w:divBdr>
                    <w:top w:val="none" w:sz="0" w:space="0" w:color="auto"/>
                    <w:left w:val="none" w:sz="0" w:space="0" w:color="auto"/>
                    <w:bottom w:val="none" w:sz="0" w:space="0" w:color="auto"/>
                    <w:right w:val="none" w:sz="0" w:space="0" w:color="auto"/>
                  </w:divBdr>
                </w:div>
                <w:div w:id="1960869756">
                  <w:marLeft w:val="1296"/>
                  <w:marRight w:val="0"/>
                  <w:marTop w:val="0"/>
                  <w:marBottom w:val="101"/>
                  <w:divBdr>
                    <w:top w:val="none" w:sz="0" w:space="0" w:color="auto"/>
                    <w:left w:val="none" w:sz="0" w:space="0" w:color="auto"/>
                    <w:bottom w:val="none" w:sz="0" w:space="0" w:color="auto"/>
                    <w:right w:val="none" w:sz="0" w:space="0" w:color="auto"/>
                  </w:divBdr>
                </w:div>
                <w:div w:id="1464037314">
                  <w:marLeft w:val="1296"/>
                  <w:marRight w:val="0"/>
                  <w:marTop w:val="0"/>
                  <w:marBottom w:val="101"/>
                  <w:divBdr>
                    <w:top w:val="none" w:sz="0" w:space="0" w:color="auto"/>
                    <w:left w:val="none" w:sz="0" w:space="0" w:color="auto"/>
                    <w:bottom w:val="none" w:sz="0" w:space="0" w:color="auto"/>
                    <w:right w:val="none" w:sz="0" w:space="0" w:color="auto"/>
                  </w:divBdr>
                </w:div>
                <w:div w:id="376320046">
                  <w:marLeft w:val="1296"/>
                  <w:marRight w:val="0"/>
                  <w:marTop w:val="0"/>
                  <w:marBottom w:val="101"/>
                  <w:divBdr>
                    <w:top w:val="none" w:sz="0" w:space="0" w:color="auto"/>
                    <w:left w:val="none" w:sz="0" w:space="0" w:color="auto"/>
                    <w:bottom w:val="none" w:sz="0" w:space="0" w:color="auto"/>
                    <w:right w:val="none" w:sz="0" w:space="0" w:color="auto"/>
                  </w:divBdr>
                </w:div>
                <w:div w:id="1785153581">
                  <w:marLeft w:val="1296"/>
                  <w:marRight w:val="0"/>
                  <w:marTop w:val="0"/>
                  <w:marBottom w:val="101"/>
                  <w:divBdr>
                    <w:top w:val="none" w:sz="0" w:space="0" w:color="auto"/>
                    <w:left w:val="none" w:sz="0" w:space="0" w:color="auto"/>
                    <w:bottom w:val="none" w:sz="0" w:space="0" w:color="auto"/>
                    <w:right w:val="none" w:sz="0" w:space="0" w:color="auto"/>
                  </w:divBdr>
                </w:div>
                <w:div w:id="1924561057">
                  <w:marLeft w:val="0"/>
                  <w:marRight w:val="0"/>
                  <w:marTop w:val="0"/>
                  <w:marBottom w:val="101"/>
                  <w:divBdr>
                    <w:top w:val="none" w:sz="0" w:space="0" w:color="auto"/>
                    <w:left w:val="none" w:sz="0" w:space="0" w:color="auto"/>
                    <w:bottom w:val="none" w:sz="0" w:space="0" w:color="auto"/>
                    <w:right w:val="none" w:sz="0" w:space="0" w:color="auto"/>
                  </w:divBdr>
                </w:div>
                <w:div w:id="1842239450">
                  <w:marLeft w:val="1296"/>
                  <w:marRight w:val="0"/>
                  <w:marTop w:val="0"/>
                  <w:marBottom w:val="101"/>
                  <w:divBdr>
                    <w:top w:val="none" w:sz="0" w:space="0" w:color="auto"/>
                    <w:left w:val="none" w:sz="0" w:space="0" w:color="auto"/>
                    <w:bottom w:val="none" w:sz="0" w:space="0" w:color="auto"/>
                    <w:right w:val="none" w:sz="0" w:space="0" w:color="auto"/>
                  </w:divBdr>
                </w:div>
                <w:div w:id="1578662080">
                  <w:marLeft w:val="1296"/>
                  <w:marRight w:val="0"/>
                  <w:marTop w:val="0"/>
                  <w:marBottom w:val="101"/>
                  <w:divBdr>
                    <w:top w:val="none" w:sz="0" w:space="0" w:color="auto"/>
                    <w:left w:val="none" w:sz="0" w:space="0" w:color="auto"/>
                    <w:bottom w:val="none" w:sz="0" w:space="0" w:color="auto"/>
                    <w:right w:val="none" w:sz="0" w:space="0" w:color="auto"/>
                  </w:divBdr>
                </w:div>
                <w:div w:id="2089226285">
                  <w:marLeft w:val="1296"/>
                  <w:marRight w:val="0"/>
                  <w:marTop w:val="0"/>
                  <w:marBottom w:val="101"/>
                  <w:divBdr>
                    <w:top w:val="none" w:sz="0" w:space="0" w:color="auto"/>
                    <w:left w:val="none" w:sz="0" w:space="0" w:color="auto"/>
                    <w:bottom w:val="none" w:sz="0" w:space="0" w:color="auto"/>
                    <w:right w:val="none" w:sz="0" w:space="0" w:color="auto"/>
                  </w:divBdr>
                </w:div>
                <w:div w:id="495268413">
                  <w:marLeft w:val="1296"/>
                  <w:marRight w:val="0"/>
                  <w:marTop w:val="0"/>
                  <w:marBottom w:val="101"/>
                  <w:divBdr>
                    <w:top w:val="none" w:sz="0" w:space="0" w:color="auto"/>
                    <w:left w:val="none" w:sz="0" w:space="0" w:color="auto"/>
                    <w:bottom w:val="none" w:sz="0" w:space="0" w:color="auto"/>
                    <w:right w:val="none" w:sz="0" w:space="0" w:color="auto"/>
                  </w:divBdr>
                </w:div>
                <w:div w:id="1559629893">
                  <w:marLeft w:val="0"/>
                  <w:marRight w:val="0"/>
                  <w:marTop w:val="0"/>
                  <w:marBottom w:val="80"/>
                  <w:divBdr>
                    <w:top w:val="none" w:sz="0" w:space="0" w:color="auto"/>
                    <w:left w:val="none" w:sz="0" w:space="0" w:color="auto"/>
                    <w:bottom w:val="none" w:sz="0" w:space="0" w:color="auto"/>
                    <w:right w:val="none" w:sz="0" w:space="0" w:color="auto"/>
                  </w:divBdr>
                </w:div>
                <w:div w:id="1019967331">
                  <w:marLeft w:val="1296"/>
                  <w:marRight w:val="0"/>
                  <w:marTop w:val="0"/>
                  <w:marBottom w:val="80"/>
                  <w:divBdr>
                    <w:top w:val="none" w:sz="0" w:space="0" w:color="auto"/>
                    <w:left w:val="none" w:sz="0" w:space="0" w:color="auto"/>
                    <w:bottom w:val="none" w:sz="0" w:space="0" w:color="auto"/>
                    <w:right w:val="none" w:sz="0" w:space="0" w:color="auto"/>
                  </w:divBdr>
                </w:div>
                <w:div w:id="1219972649">
                  <w:marLeft w:val="1296"/>
                  <w:marRight w:val="0"/>
                  <w:marTop w:val="0"/>
                  <w:marBottom w:val="80"/>
                  <w:divBdr>
                    <w:top w:val="none" w:sz="0" w:space="0" w:color="auto"/>
                    <w:left w:val="none" w:sz="0" w:space="0" w:color="auto"/>
                    <w:bottom w:val="none" w:sz="0" w:space="0" w:color="auto"/>
                    <w:right w:val="none" w:sz="0" w:space="0" w:color="auto"/>
                  </w:divBdr>
                </w:div>
                <w:div w:id="591820089">
                  <w:marLeft w:val="1296"/>
                  <w:marRight w:val="0"/>
                  <w:marTop w:val="0"/>
                  <w:marBottom w:val="80"/>
                  <w:divBdr>
                    <w:top w:val="none" w:sz="0" w:space="0" w:color="auto"/>
                    <w:left w:val="none" w:sz="0" w:space="0" w:color="auto"/>
                    <w:bottom w:val="none" w:sz="0" w:space="0" w:color="auto"/>
                    <w:right w:val="none" w:sz="0" w:space="0" w:color="auto"/>
                  </w:divBdr>
                </w:div>
                <w:div w:id="614093331">
                  <w:marLeft w:val="1296"/>
                  <w:marRight w:val="0"/>
                  <w:marTop w:val="0"/>
                  <w:marBottom w:val="80"/>
                  <w:divBdr>
                    <w:top w:val="none" w:sz="0" w:space="0" w:color="auto"/>
                    <w:left w:val="none" w:sz="0" w:space="0" w:color="auto"/>
                    <w:bottom w:val="none" w:sz="0" w:space="0" w:color="auto"/>
                    <w:right w:val="none" w:sz="0" w:space="0" w:color="auto"/>
                  </w:divBdr>
                </w:div>
                <w:div w:id="1399015970">
                  <w:marLeft w:val="1296"/>
                  <w:marRight w:val="0"/>
                  <w:marTop w:val="0"/>
                  <w:marBottom w:val="80"/>
                  <w:divBdr>
                    <w:top w:val="none" w:sz="0" w:space="0" w:color="auto"/>
                    <w:left w:val="none" w:sz="0" w:space="0" w:color="auto"/>
                    <w:bottom w:val="none" w:sz="0" w:space="0" w:color="auto"/>
                    <w:right w:val="none" w:sz="0" w:space="0" w:color="auto"/>
                  </w:divBdr>
                </w:div>
                <w:div w:id="646519282">
                  <w:marLeft w:val="1296"/>
                  <w:marRight w:val="0"/>
                  <w:marTop w:val="0"/>
                  <w:marBottom w:val="80"/>
                  <w:divBdr>
                    <w:top w:val="none" w:sz="0" w:space="0" w:color="auto"/>
                    <w:left w:val="none" w:sz="0" w:space="0" w:color="auto"/>
                    <w:bottom w:val="none" w:sz="0" w:space="0" w:color="auto"/>
                    <w:right w:val="none" w:sz="0" w:space="0" w:color="auto"/>
                  </w:divBdr>
                </w:div>
                <w:div w:id="1895458566">
                  <w:marLeft w:val="1296"/>
                  <w:marRight w:val="0"/>
                  <w:marTop w:val="0"/>
                  <w:marBottom w:val="80"/>
                  <w:divBdr>
                    <w:top w:val="none" w:sz="0" w:space="0" w:color="auto"/>
                    <w:left w:val="none" w:sz="0" w:space="0" w:color="auto"/>
                    <w:bottom w:val="none" w:sz="0" w:space="0" w:color="auto"/>
                    <w:right w:val="none" w:sz="0" w:space="0" w:color="auto"/>
                  </w:divBdr>
                </w:div>
                <w:div w:id="2107143940">
                  <w:marLeft w:val="0"/>
                  <w:marRight w:val="0"/>
                  <w:marTop w:val="0"/>
                  <w:marBottom w:val="80"/>
                  <w:divBdr>
                    <w:top w:val="none" w:sz="0" w:space="0" w:color="auto"/>
                    <w:left w:val="none" w:sz="0" w:space="0" w:color="auto"/>
                    <w:bottom w:val="none" w:sz="0" w:space="0" w:color="auto"/>
                    <w:right w:val="none" w:sz="0" w:space="0" w:color="auto"/>
                  </w:divBdr>
                </w:div>
                <w:div w:id="2092972129">
                  <w:marLeft w:val="1296"/>
                  <w:marRight w:val="0"/>
                  <w:marTop w:val="0"/>
                  <w:marBottom w:val="80"/>
                  <w:divBdr>
                    <w:top w:val="none" w:sz="0" w:space="0" w:color="auto"/>
                    <w:left w:val="none" w:sz="0" w:space="0" w:color="auto"/>
                    <w:bottom w:val="none" w:sz="0" w:space="0" w:color="auto"/>
                    <w:right w:val="none" w:sz="0" w:space="0" w:color="auto"/>
                  </w:divBdr>
                </w:div>
                <w:div w:id="1996834677">
                  <w:marLeft w:val="1296"/>
                  <w:marRight w:val="0"/>
                  <w:marTop w:val="0"/>
                  <w:marBottom w:val="80"/>
                  <w:divBdr>
                    <w:top w:val="none" w:sz="0" w:space="0" w:color="auto"/>
                    <w:left w:val="none" w:sz="0" w:space="0" w:color="auto"/>
                    <w:bottom w:val="none" w:sz="0" w:space="0" w:color="auto"/>
                    <w:right w:val="none" w:sz="0" w:space="0" w:color="auto"/>
                  </w:divBdr>
                </w:div>
                <w:div w:id="2015262439">
                  <w:marLeft w:val="1296"/>
                  <w:marRight w:val="0"/>
                  <w:marTop w:val="0"/>
                  <w:marBottom w:val="80"/>
                  <w:divBdr>
                    <w:top w:val="none" w:sz="0" w:space="0" w:color="auto"/>
                    <w:left w:val="none" w:sz="0" w:space="0" w:color="auto"/>
                    <w:bottom w:val="none" w:sz="0" w:space="0" w:color="auto"/>
                    <w:right w:val="none" w:sz="0" w:space="0" w:color="auto"/>
                  </w:divBdr>
                </w:div>
                <w:div w:id="561715653">
                  <w:marLeft w:val="1296"/>
                  <w:marRight w:val="0"/>
                  <w:marTop w:val="0"/>
                  <w:marBottom w:val="80"/>
                  <w:divBdr>
                    <w:top w:val="none" w:sz="0" w:space="0" w:color="auto"/>
                    <w:left w:val="none" w:sz="0" w:space="0" w:color="auto"/>
                    <w:bottom w:val="none" w:sz="0" w:space="0" w:color="auto"/>
                    <w:right w:val="none" w:sz="0" w:space="0" w:color="auto"/>
                  </w:divBdr>
                </w:div>
                <w:div w:id="644312192">
                  <w:marLeft w:val="1296"/>
                  <w:marRight w:val="0"/>
                  <w:marTop w:val="0"/>
                  <w:marBottom w:val="80"/>
                  <w:divBdr>
                    <w:top w:val="none" w:sz="0" w:space="0" w:color="auto"/>
                    <w:left w:val="none" w:sz="0" w:space="0" w:color="auto"/>
                    <w:bottom w:val="none" w:sz="0" w:space="0" w:color="auto"/>
                    <w:right w:val="none" w:sz="0" w:space="0" w:color="auto"/>
                  </w:divBdr>
                </w:div>
                <w:div w:id="150023258">
                  <w:marLeft w:val="0"/>
                  <w:marRight w:val="0"/>
                  <w:marTop w:val="0"/>
                  <w:marBottom w:val="80"/>
                  <w:divBdr>
                    <w:top w:val="none" w:sz="0" w:space="0" w:color="auto"/>
                    <w:left w:val="none" w:sz="0" w:space="0" w:color="auto"/>
                    <w:bottom w:val="none" w:sz="0" w:space="0" w:color="auto"/>
                    <w:right w:val="none" w:sz="0" w:space="0" w:color="auto"/>
                  </w:divBdr>
                </w:div>
                <w:div w:id="521285540">
                  <w:marLeft w:val="1296"/>
                  <w:marRight w:val="0"/>
                  <w:marTop w:val="0"/>
                  <w:marBottom w:val="80"/>
                  <w:divBdr>
                    <w:top w:val="none" w:sz="0" w:space="0" w:color="auto"/>
                    <w:left w:val="none" w:sz="0" w:space="0" w:color="auto"/>
                    <w:bottom w:val="none" w:sz="0" w:space="0" w:color="auto"/>
                    <w:right w:val="none" w:sz="0" w:space="0" w:color="auto"/>
                  </w:divBdr>
                </w:div>
                <w:div w:id="895429346">
                  <w:marLeft w:val="1296"/>
                  <w:marRight w:val="0"/>
                  <w:marTop w:val="0"/>
                  <w:marBottom w:val="80"/>
                  <w:divBdr>
                    <w:top w:val="none" w:sz="0" w:space="0" w:color="auto"/>
                    <w:left w:val="none" w:sz="0" w:space="0" w:color="auto"/>
                    <w:bottom w:val="none" w:sz="0" w:space="0" w:color="auto"/>
                    <w:right w:val="none" w:sz="0" w:space="0" w:color="auto"/>
                  </w:divBdr>
                </w:div>
                <w:div w:id="887453105">
                  <w:marLeft w:val="0"/>
                  <w:marRight w:val="0"/>
                  <w:marTop w:val="0"/>
                  <w:marBottom w:val="80"/>
                  <w:divBdr>
                    <w:top w:val="none" w:sz="0" w:space="0" w:color="auto"/>
                    <w:left w:val="none" w:sz="0" w:space="0" w:color="auto"/>
                    <w:bottom w:val="none" w:sz="0" w:space="0" w:color="auto"/>
                    <w:right w:val="none" w:sz="0" w:space="0" w:color="auto"/>
                  </w:divBdr>
                </w:div>
                <w:div w:id="960769882">
                  <w:marLeft w:val="1296"/>
                  <w:marRight w:val="0"/>
                  <w:marTop w:val="0"/>
                  <w:marBottom w:val="80"/>
                  <w:divBdr>
                    <w:top w:val="none" w:sz="0" w:space="0" w:color="auto"/>
                    <w:left w:val="none" w:sz="0" w:space="0" w:color="auto"/>
                    <w:bottom w:val="none" w:sz="0" w:space="0" w:color="auto"/>
                    <w:right w:val="none" w:sz="0" w:space="0" w:color="auto"/>
                  </w:divBdr>
                </w:div>
                <w:div w:id="847646229">
                  <w:marLeft w:val="0"/>
                  <w:marRight w:val="0"/>
                  <w:marTop w:val="0"/>
                  <w:marBottom w:val="80"/>
                  <w:divBdr>
                    <w:top w:val="none" w:sz="0" w:space="0" w:color="auto"/>
                    <w:left w:val="none" w:sz="0" w:space="0" w:color="auto"/>
                    <w:bottom w:val="none" w:sz="0" w:space="0" w:color="auto"/>
                    <w:right w:val="none" w:sz="0" w:space="0" w:color="auto"/>
                  </w:divBdr>
                </w:div>
                <w:div w:id="1406491526">
                  <w:marLeft w:val="0"/>
                  <w:marRight w:val="0"/>
                  <w:marTop w:val="0"/>
                  <w:marBottom w:val="80"/>
                  <w:divBdr>
                    <w:top w:val="none" w:sz="0" w:space="0" w:color="auto"/>
                    <w:left w:val="none" w:sz="0" w:space="0" w:color="auto"/>
                    <w:bottom w:val="none" w:sz="0" w:space="0" w:color="auto"/>
                    <w:right w:val="none" w:sz="0" w:space="0" w:color="auto"/>
                  </w:divBdr>
                </w:div>
                <w:div w:id="1480145260">
                  <w:marLeft w:val="1296"/>
                  <w:marRight w:val="0"/>
                  <w:marTop w:val="0"/>
                  <w:marBottom w:val="80"/>
                  <w:divBdr>
                    <w:top w:val="none" w:sz="0" w:space="0" w:color="auto"/>
                    <w:left w:val="none" w:sz="0" w:space="0" w:color="auto"/>
                    <w:bottom w:val="none" w:sz="0" w:space="0" w:color="auto"/>
                    <w:right w:val="none" w:sz="0" w:space="0" w:color="auto"/>
                  </w:divBdr>
                </w:div>
                <w:div w:id="83113742">
                  <w:marLeft w:val="1296"/>
                  <w:marRight w:val="0"/>
                  <w:marTop w:val="0"/>
                  <w:marBottom w:val="80"/>
                  <w:divBdr>
                    <w:top w:val="none" w:sz="0" w:space="0" w:color="auto"/>
                    <w:left w:val="none" w:sz="0" w:space="0" w:color="auto"/>
                    <w:bottom w:val="none" w:sz="0" w:space="0" w:color="auto"/>
                    <w:right w:val="none" w:sz="0" w:space="0" w:color="auto"/>
                  </w:divBdr>
                </w:div>
                <w:div w:id="480314620">
                  <w:marLeft w:val="1296"/>
                  <w:marRight w:val="0"/>
                  <w:marTop w:val="0"/>
                  <w:marBottom w:val="80"/>
                  <w:divBdr>
                    <w:top w:val="none" w:sz="0" w:space="0" w:color="auto"/>
                    <w:left w:val="none" w:sz="0" w:space="0" w:color="auto"/>
                    <w:bottom w:val="none" w:sz="0" w:space="0" w:color="auto"/>
                    <w:right w:val="none" w:sz="0" w:space="0" w:color="auto"/>
                  </w:divBdr>
                </w:div>
                <w:div w:id="857351012">
                  <w:marLeft w:val="1296"/>
                  <w:marRight w:val="0"/>
                  <w:marTop w:val="0"/>
                  <w:marBottom w:val="80"/>
                  <w:divBdr>
                    <w:top w:val="none" w:sz="0" w:space="0" w:color="auto"/>
                    <w:left w:val="none" w:sz="0" w:space="0" w:color="auto"/>
                    <w:bottom w:val="none" w:sz="0" w:space="0" w:color="auto"/>
                    <w:right w:val="none" w:sz="0" w:space="0" w:color="auto"/>
                  </w:divBdr>
                </w:div>
                <w:div w:id="1271862476">
                  <w:marLeft w:val="1296"/>
                  <w:marRight w:val="0"/>
                  <w:marTop w:val="0"/>
                  <w:marBottom w:val="80"/>
                  <w:divBdr>
                    <w:top w:val="none" w:sz="0" w:space="0" w:color="auto"/>
                    <w:left w:val="none" w:sz="0" w:space="0" w:color="auto"/>
                    <w:bottom w:val="none" w:sz="0" w:space="0" w:color="auto"/>
                    <w:right w:val="none" w:sz="0" w:space="0" w:color="auto"/>
                  </w:divBdr>
                </w:div>
                <w:div w:id="1598366737">
                  <w:marLeft w:val="1296"/>
                  <w:marRight w:val="0"/>
                  <w:marTop w:val="0"/>
                  <w:marBottom w:val="80"/>
                  <w:divBdr>
                    <w:top w:val="none" w:sz="0" w:space="0" w:color="auto"/>
                    <w:left w:val="none" w:sz="0" w:space="0" w:color="auto"/>
                    <w:bottom w:val="none" w:sz="0" w:space="0" w:color="auto"/>
                    <w:right w:val="none" w:sz="0" w:space="0" w:color="auto"/>
                  </w:divBdr>
                </w:div>
                <w:div w:id="951277780">
                  <w:marLeft w:val="1296"/>
                  <w:marRight w:val="0"/>
                  <w:marTop w:val="0"/>
                  <w:marBottom w:val="80"/>
                  <w:divBdr>
                    <w:top w:val="none" w:sz="0" w:space="0" w:color="auto"/>
                    <w:left w:val="none" w:sz="0" w:space="0" w:color="auto"/>
                    <w:bottom w:val="none" w:sz="0" w:space="0" w:color="auto"/>
                    <w:right w:val="none" w:sz="0" w:space="0" w:color="auto"/>
                  </w:divBdr>
                </w:div>
                <w:div w:id="1872105458">
                  <w:marLeft w:val="1296"/>
                  <w:marRight w:val="0"/>
                  <w:marTop w:val="0"/>
                  <w:marBottom w:val="80"/>
                  <w:divBdr>
                    <w:top w:val="none" w:sz="0" w:space="0" w:color="auto"/>
                    <w:left w:val="none" w:sz="0" w:space="0" w:color="auto"/>
                    <w:bottom w:val="none" w:sz="0" w:space="0" w:color="auto"/>
                    <w:right w:val="none" w:sz="0" w:space="0" w:color="auto"/>
                  </w:divBdr>
                </w:div>
                <w:div w:id="1051617449">
                  <w:marLeft w:val="1296"/>
                  <w:marRight w:val="0"/>
                  <w:marTop w:val="0"/>
                  <w:marBottom w:val="80"/>
                  <w:divBdr>
                    <w:top w:val="none" w:sz="0" w:space="0" w:color="auto"/>
                    <w:left w:val="none" w:sz="0" w:space="0" w:color="auto"/>
                    <w:bottom w:val="none" w:sz="0" w:space="0" w:color="auto"/>
                    <w:right w:val="none" w:sz="0" w:space="0" w:color="auto"/>
                  </w:divBdr>
                </w:div>
                <w:div w:id="909734804">
                  <w:marLeft w:val="1296"/>
                  <w:marRight w:val="0"/>
                  <w:marTop w:val="0"/>
                  <w:marBottom w:val="80"/>
                  <w:divBdr>
                    <w:top w:val="none" w:sz="0" w:space="0" w:color="auto"/>
                    <w:left w:val="none" w:sz="0" w:space="0" w:color="auto"/>
                    <w:bottom w:val="none" w:sz="0" w:space="0" w:color="auto"/>
                    <w:right w:val="none" w:sz="0" w:space="0" w:color="auto"/>
                  </w:divBdr>
                </w:div>
                <w:div w:id="325284500">
                  <w:marLeft w:val="1296"/>
                  <w:marRight w:val="0"/>
                  <w:marTop w:val="0"/>
                  <w:marBottom w:val="80"/>
                  <w:divBdr>
                    <w:top w:val="none" w:sz="0" w:space="0" w:color="auto"/>
                    <w:left w:val="none" w:sz="0" w:space="0" w:color="auto"/>
                    <w:bottom w:val="none" w:sz="0" w:space="0" w:color="auto"/>
                    <w:right w:val="none" w:sz="0" w:space="0" w:color="auto"/>
                  </w:divBdr>
                </w:div>
                <w:div w:id="1404909014">
                  <w:marLeft w:val="1296"/>
                  <w:marRight w:val="0"/>
                  <w:marTop w:val="0"/>
                  <w:marBottom w:val="80"/>
                  <w:divBdr>
                    <w:top w:val="none" w:sz="0" w:space="0" w:color="auto"/>
                    <w:left w:val="none" w:sz="0" w:space="0" w:color="auto"/>
                    <w:bottom w:val="none" w:sz="0" w:space="0" w:color="auto"/>
                    <w:right w:val="none" w:sz="0" w:space="0" w:color="auto"/>
                  </w:divBdr>
                </w:div>
                <w:div w:id="1558585954">
                  <w:marLeft w:val="1296"/>
                  <w:marRight w:val="0"/>
                  <w:marTop w:val="0"/>
                  <w:marBottom w:val="80"/>
                  <w:divBdr>
                    <w:top w:val="none" w:sz="0" w:space="0" w:color="auto"/>
                    <w:left w:val="none" w:sz="0" w:space="0" w:color="auto"/>
                    <w:bottom w:val="none" w:sz="0" w:space="0" w:color="auto"/>
                    <w:right w:val="none" w:sz="0" w:space="0" w:color="auto"/>
                  </w:divBdr>
                </w:div>
                <w:div w:id="330451685">
                  <w:marLeft w:val="1296"/>
                  <w:marRight w:val="0"/>
                  <w:marTop w:val="0"/>
                  <w:marBottom w:val="80"/>
                  <w:divBdr>
                    <w:top w:val="none" w:sz="0" w:space="0" w:color="auto"/>
                    <w:left w:val="none" w:sz="0" w:space="0" w:color="auto"/>
                    <w:bottom w:val="none" w:sz="0" w:space="0" w:color="auto"/>
                    <w:right w:val="none" w:sz="0" w:space="0" w:color="auto"/>
                  </w:divBdr>
                </w:div>
                <w:div w:id="1483620815">
                  <w:marLeft w:val="1296"/>
                  <w:marRight w:val="0"/>
                  <w:marTop w:val="0"/>
                  <w:marBottom w:val="80"/>
                  <w:divBdr>
                    <w:top w:val="none" w:sz="0" w:space="0" w:color="auto"/>
                    <w:left w:val="none" w:sz="0" w:space="0" w:color="auto"/>
                    <w:bottom w:val="none" w:sz="0" w:space="0" w:color="auto"/>
                    <w:right w:val="none" w:sz="0" w:space="0" w:color="auto"/>
                  </w:divBdr>
                </w:div>
                <w:div w:id="1064063143">
                  <w:marLeft w:val="1296"/>
                  <w:marRight w:val="0"/>
                  <w:marTop w:val="0"/>
                  <w:marBottom w:val="80"/>
                  <w:divBdr>
                    <w:top w:val="none" w:sz="0" w:space="0" w:color="auto"/>
                    <w:left w:val="none" w:sz="0" w:space="0" w:color="auto"/>
                    <w:bottom w:val="none" w:sz="0" w:space="0" w:color="auto"/>
                    <w:right w:val="none" w:sz="0" w:space="0" w:color="auto"/>
                  </w:divBdr>
                </w:div>
                <w:div w:id="990674426">
                  <w:marLeft w:val="1296"/>
                  <w:marRight w:val="0"/>
                  <w:marTop w:val="0"/>
                  <w:marBottom w:val="80"/>
                  <w:divBdr>
                    <w:top w:val="none" w:sz="0" w:space="0" w:color="auto"/>
                    <w:left w:val="none" w:sz="0" w:space="0" w:color="auto"/>
                    <w:bottom w:val="none" w:sz="0" w:space="0" w:color="auto"/>
                    <w:right w:val="none" w:sz="0" w:space="0" w:color="auto"/>
                  </w:divBdr>
                </w:div>
                <w:div w:id="416481634">
                  <w:marLeft w:val="0"/>
                  <w:marRight w:val="0"/>
                  <w:marTop w:val="0"/>
                  <w:marBottom w:val="80"/>
                  <w:divBdr>
                    <w:top w:val="none" w:sz="0" w:space="0" w:color="auto"/>
                    <w:left w:val="none" w:sz="0" w:space="0" w:color="auto"/>
                    <w:bottom w:val="none" w:sz="0" w:space="0" w:color="auto"/>
                    <w:right w:val="none" w:sz="0" w:space="0" w:color="auto"/>
                  </w:divBdr>
                </w:div>
                <w:div w:id="247161024">
                  <w:marLeft w:val="0"/>
                  <w:marRight w:val="0"/>
                  <w:marTop w:val="0"/>
                  <w:marBottom w:val="80"/>
                  <w:divBdr>
                    <w:top w:val="none" w:sz="0" w:space="0" w:color="auto"/>
                    <w:left w:val="none" w:sz="0" w:space="0" w:color="auto"/>
                    <w:bottom w:val="none" w:sz="0" w:space="0" w:color="auto"/>
                    <w:right w:val="none" w:sz="0" w:space="0" w:color="auto"/>
                  </w:divBdr>
                </w:div>
                <w:div w:id="1543325558">
                  <w:marLeft w:val="0"/>
                  <w:marRight w:val="0"/>
                  <w:marTop w:val="0"/>
                  <w:marBottom w:val="80"/>
                  <w:divBdr>
                    <w:top w:val="none" w:sz="0" w:space="0" w:color="auto"/>
                    <w:left w:val="none" w:sz="0" w:space="0" w:color="auto"/>
                    <w:bottom w:val="none" w:sz="0" w:space="0" w:color="auto"/>
                    <w:right w:val="none" w:sz="0" w:space="0" w:color="auto"/>
                  </w:divBdr>
                </w:div>
                <w:div w:id="708605918">
                  <w:marLeft w:val="1296"/>
                  <w:marRight w:val="0"/>
                  <w:marTop w:val="0"/>
                  <w:marBottom w:val="80"/>
                  <w:divBdr>
                    <w:top w:val="none" w:sz="0" w:space="0" w:color="auto"/>
                    <w:left w:val="none" w:sz="0" w:space="0" w:color="auto"/>
                    <w:bottom w:val="none" w:sz="0" w:space="0" w:color="auto"/>
                    <w:right w:val="none" w:sz="0" w:space="0" w:color="auto"/>
                  </w:divBdr>
                </w:div>
                <w:div w:id="641470237">
                  <w:marLeft w:val="1296"/>
                  <w:marRight w:val="0"/>
                  <w:marTop w:val="0"/>
                  <w:marBottom w:val="80"/>
                  <w:divBdr>
                    <w:top w:val="none" w:sz="0" w:space="0" w:color="auto"/>
                    <w:left w:val="none" w:sz="0" w:space="0" w:color="auto"/>
                    <w:bottom w:val="none" w:sz="0" w:space="0" w:color="auto"/>
                    <w:right w:val="none" w:sz="0" w:space="0" w:color="auto"/>
                  </w:divBdr>
                </w:div>
                <w:div w:id="1359041970">
                  <w:marLeft w:val="1296"/>
                  <w:marRight w:val="0"/>
                  <w:marTop w:val="0"/>
                  <w:marBottom w:val="83"/>
                  <w:divBdr>
                    <w:top w:val="none" w:sz="0" w:space="0" w:color="auto"/>
                    <w:left w:val="none" w:sz="0" w:space="0" w:color="auto"/>
                    <w:bottom w:val="none" w:sz="0" w:space="0" w:color="auto"/>
                    <w:right w:val="none" w:sz="0" w:space="0" w:color="auto"/>
                  </w:divBdr>
                </w:div>
                <w:div w:id="1065758374">
                  <w:marLeft w:val="1296"/>
                  <w:marRight w:val="0"/>
                  <w:marTop w:val="0"/>
                  <w:marBottom w:val="83"/>
                  <w:divBdr>
                    <w:top w:val="none" w:sz="0" w:space="0" w:color="auto"/>
                    <w:left w:val="none" w:sz="0" w:space="0" w:color="auto"/>
                    <w:bottom w:val="none" w:sz="0" w:space="0" w:color="auto"/>
                    <w:right w:val="none" w:sz="0" w:space="0" w:color="auto"/>
                  </w:divBdr>
                </w:div>
                <w:div w:id="599683800">
                  <w:marLeft w:val="1296"/>
                  <w:marRight w:val="0"/>
                  <w:marTop w:val="0"/>
                  <w:marBottom w:val="83"/>
                  <w:divBdr>
                    <w:top w:val="none" w:sz="0" w:space="0" w:color="auto"/>
                    <w:left w:val="none" w:sz="0" w:space="0" w:color="auto"/>
                    <w:bottom w:val="none" w:sz="0" w:space="0" w:color="auto"/>
                    <w:right w:val="none" w:sz="0" w:space="0" w:color="auto"/>
                  </w:divBdr>
                </w:div>
                <w:div w:id="1696809391">
                  <w:marLeft w:val="1296"/>
                  <w:marRight w:val="0"/>
                  <w:marTop w:val="0"/>
                  <w:marBottom w:val="83"/>
                  <w:divBdr>
                    <w:top w:val="none" w:sz="0" w:space="0" w:color="auto"/>
                    <w:left w:val="none" w:sz="0" w:space="0" w:color="auto"/>
                    <w:bottom w:val="none" w:sz="0" w:space="0" w:color="auto"/>
                    <w:right w:val="none" w:sz="0" w:space="0" w:color="auto"/>
                  </w:divBdr>
                </w:div>
                <w:div w:id="51655577">
                  <w:marLeft w:val="0"/>
                  <w:marRight w:val="0"/>
                  <w:marTop w:val="0"/>
                  <w:marBottom w:val="83"/>
                  <w:divBdr>
                    <w:top w:val="none" w:sz="0" w:space="0" w:color="auto"/>
                    <w:left w:val="none" w:sz="0" w:space="0" w:color="auto"/>
                    <w:bottom w:val="none" w:sz="0" w:space="0" w:color="auto"/>
                    <w:right w:val="none" w:sz="0" w:space="0" w:color="auto"/>
                  </w:divBdr>
                </w:div>
                <w:div w:id="512035500">
                  <w:marLeft w:val="0"/>
                  <w:marRight w:val="0"/>
                  <w:marTop w:val="0"/>
                  <w:marBottom w:val="83"/>
                  <w:divBdr>
                    <w:top w:val="none" w:sz="0" w:space="0" w:color="auto"/>
                    <w:left w:val="none" w:sz="0" w:space="0" w:color="auto"/>
                    <w:bottom w:val="none" w:sz="0" w:space="0" w:color="auto"/>
                    <w:right w:val="none" w:sz="0" w:space="0" w:color="auto"/>
                  </w:divBdr>
                </w:div>
                <w:div w:id="111486249">
                  <w:marLeft w:val="0"/>
                  <w:marRight w:val="0"/>
                  <w:marTop w:val="0"/>
                  <w:marBottom w:val="83"/>
                  <w:divBdr>
                    <w:top w:val="none" w:sz="0" w:space="0" w:color="auto"/>
                    <w:left w:val="none" w:sz="0" w:space="0" w:color="auto"/>
                    <w:bottom w:val="none" w:sz="0" w:space="0" w:color="auto"/>
                    <w:right w:val="none" w:sz="0" w:space="0" w:color="auto"/>
                  </w:divBdr>
                </w:div>
                <w:div w:id="456460481">
                  <w:marLeft w:val="0"/>
                  <w:marRight w:val="0"/>
                  <w:marTop w:val="0"/>
                  <w:marBottom w:val="83"/>
                  <w:divBdr>
                    <w:top w:val="none" w:sz="0" w:space="0" w:color="auto"/>
                    <w:left w:val="none" w:sz="0" w:space="0" w:color="auto"/>
                    <w:bottom w:val="none" w:sz="0" w:space="0" w:color="auto"/>
                    <w:right w:val="none" w:sz="0" w:space="0" w:color="auto"/>
                  </w:divBdr>
                </w:div>
                <w:div w:id="1692494266">
                  <w:marLeft w:val="0"/>
                  <w:marRight w:val="0"/>
                  <w:marTop w:val="0"/>
                  <w:marBottom w:val="83"/>
                  <w:divBdr>
                    <w:top w:val="none" w:sz="0" w:space="0" w:color="auto"/>
                    <w:left w:val="none" w:sz="0" w:space="0" w:color="auto"/>
                    <w:bottom w:val="none" w:sz="0" w:space="0" w:color="auto"/>
                    <w:right w:val="none" w:sz="0" w:space="0" w:color="auto"/>
                  </w:divBdr>
                </w:div>
                <w:div w:id="464199100">
                  <w:marLeft w:val="0"/>
                  <w:marRight w:val="0"/>
                  <w:marTop w:val="0"/>
                  <w:marBottom w:val="83"/>
                  <w:divBdr>
                    <w:top w:val="none" w:sz="0" w:space="0" w:color="auto"/>
                    <w:left w:val="none" w:sz="0" w:space="0" w:color="auto"/>
                    <w:bottom w:val="none" w:sz="0" w:space="0" w:color="auto"/>
                    <w:right w:val="none" w:sz="0" w:space="0" w:color="auto"/>
                  </w:divBdr>
                </w:div>
                <w:div w:id="1309360023">
                  <w:marLeft w:val="0"/>
                  <w:marRight w:val="0"/>
                  <w:marTop w:val="0"/>
                  <w:marBottom w:val="83"/>
                  <w:divBdr>
                    <w:top w:val="none" w:sz="0" w:space="0" w:color="auto"/>
                    <w:left w:val="none" w:sz="0" w:space="0" w:color="auto"/>
                    <w:bottom w:val="none" w:sz="0" w:space="0" w:color="auto"/>
                    <w:right w:val="none" w:sz="0" w:space="0" w:color="auto"/>
                  </w:divBdr>
                </w:div>
                <w:div w:id="760489653">
                  <w:marLeft w:val="0"/>
                  <w:marRight w:val="0"/>
                  <w:marTop w:val="0"/>
                  <w:marBottom w:val="83"/>
                  <w:divBdr>
                    <w:top w:val="none" w:sz="0" w:space="0" w:color="auto"/>
                    <w:left w:val="none" w:sz="0" w:space="0" w:color="auto"/>
                    <w:bottom w:val="none" w:sz="0" w:space="0" w:color="auto"/>
                    <w:right w:val="none" w:sz="0" w:space="0" w:color="auto"/>
                  </w:divBdr>
                </w:div>
                <w:div w:id="129784480">
                  <w:marLeft w:val="0"/>
                  <w:marRight w:val="0"/>
                  <w:marTop w:val="0"/>
                  <w:marBottom w:val="83"/>
                  <w:divBdr>
                    <w:top w:val="none" w:sz="0" w:space="0" w:color="auto"/>
                    <w:left w:val="none" w:sz="0" w:space="0" w:color="auto"/>
                    <w:bottom w:val="none" w:sz="0" w:space="0" w:color="auto"/>
                    <w:right w:val="none" w:sz="0" w:space="0" w:color="auto"/>
                  </w:divBdr>
                </w:div>
                <w:div w:id="1138257262">
                  <w:marLeft w:val="0"/>
                  <w:marRight w:val="0"/>
                  <w:marTop w:val="0"/>
                  <w:marBottom w:val="83"/>
                  <w:divBdr>
                    <w:top w:val="none" w:sz="0" w:space="0" w:color="auto"/>
                    <w:left w:val="none" w:sz="0" w:space="0" w:color="auto"/>
                    <w:bottom w:val="none" w:sz="0" w:space="0" w:color="auto"/>
                    <w:right w:val="none" w:sz="0" w:space="0" w:color="auto"/>
                  </w:divBdr>
                </w:div>
                <w:div w:id="860969107">
                  <w:marLeft w:val="0"/>
                  <w:marRight w:val="0"/>
                  <w:marTop w:val="0"/>
                  <w:marBottom w:val="83"/>
                  <w:divBdr>
                    <w:top w:val="none" w:sz="0" w:space="0" w:color="auto"/>
                    <w:left w:val="none" w:sz="0" w:space="0" w:color="auto"/>
                    <w:bottom w:val="none" w:sz="0" w:space="0" w:color="auto"/>
                    <w:right w:val="none" w:sz="0" w:space="0" w:color="auto"/>
                  </w:divBdr>
                </w:div>
                <w:div w:id="322777493">
                  <w:marLeft w:val="0"/>
                  <w:marRight w:val="0"/>
                  <w:marTop w:val="0"/>
                  <w:marBottom w:val="83"/>
                  <w:divBdr>
                    <w:top w:val="none" w:sz="0" w:space="0" w:color="auto"/>
                    <w:left w:val="none" w:sz="0" w:space="0" w:color="auto"/>
                    <w:bottom w:val="none" w:sz="0" w:space="0" w:color="auto"/>
                    <w:right w:val="none" w:sz="0" w:space="0" w:color="auto"/>
                  </w:divBdr>
                </w:div>
                <w:div w:id="616836277">
                  <w:marLeft w:val="0"/>
                  <w:marRight w:val="0"/>
                  <w:marTop w:val="0"/>
                  <w:marBottom w:val="83"/>
                  <w:divBdr>
                    <w:top w:val="none" w:sz="0" w:space="0" w:color="auto"/>
                    <w:left w:val="none" w:sz="0" w:space="0" w:color="auto"/>
                    <w:bottom w:val="none" w:sz="0" w:space="0" w:color="auto"/>
                    <w:right w:val="none" w:sz="0" w:space="0" w:color="auto"/>
                  </w:divBdr>
                </w:div>
                <w:div w:id="908926713">
                  <w:marLeft w:val="0"/>
                  <w:marRight w:val="0"/>
                  <w:marTop w:val="0"/>
                  <w:marBottom w:val="83"/>
                  <w:divBdr>
                    <w:top w:val="none" w:sz="0" w:space="0" w:color="auto"/>
                    <w:left w:val="none" w:sz="0" w:space="0" w:color="auto"/>
                    <w:bottom w:val="none" w:sz="0" w:space="0" w:color="auto"/>
                    <w:right w:val="none" w:sz="0" w:space="0" w:color="auto"/>
                  </w:divBdr>
                </w:div>
                <w:div w:id="1105272838">
                  <w:marLeft w:val="0"/>
                  <w:marRight w:val="0"/>
                  <w:marTop w:val="0"/>
                  <w:marBottom w:val="83"/>
                  <w:divBdr>
                    <w:top w:val="none" w:sz="0" w:space="0" w:color="auto"/>
                    <w:left w:val="none" w:sz="0" w:space="0" w:color="auto"/>
                    <w:bottom w:val="none" w:sz="0" w:space="0" w:color="auto"/>
                    <w:right w:val="none" w:sz="0" w:space="0" w:color="auto"/>
                  </w:divBdr>
                </w:div>
                <w:div w:id="412708139">
                  <w:marLeft w:val="0"/>
                  <w:marRight w:val="0"/>
                  <w:marTop w:val="0"/>
                  <w:marBottom w:val="83"/>
                  <w:divBdr>
                    <w:top w:val="none" w:sz="0" w:space="0" w:color="auto"/>
                    <w:left w:val="none" w:sz="0" w:space="0" w:color="auto"/>
                    <w:bottom w:val="none" w:sz="0" w:space="0" w:color="auto"/>
                    <w:right w:val="none" w:sz="0" w:space="0" w:color="auto"/>
                  </w:divBdr>
                </w:div>
                <w:div w:id="911163724">
                  <w:marLeft w:val="0"/>
                  <w:marRight w:val="0"/>
                  <w:marTop w:val="0"/>
                  <w:marBottom w:val="83"/>
                  <w:divBdr>
                    <w:top w:val="none" w:sz="0" w:space="0" w:color="auto"/>
                    <w:left w:val="none" w:sz="0" w:space="0" w:color="auto"/>
                    <w:bottom w:val="none" w:sz="0" w:space="0" w:color="auto"/>
                    <w:right w:val="none" w:sz="0" w:space="0" w:color="auto"/>
                  </w:divBdr>
                </w:div>
                <w:div w:id="782698252">
                  <w:marLeft w:val="0"/>
                  <w:marRight w:val="0"/>
                  <w:marTop w:val="0"/>
                  <w:marBottom w:val="83"/>
                  <w:divBdr>
                    <w:top w:val="none" w:sz="0" w:space="0" w:color="auto"/>
                    <w:left w:val="none" w:sz="0" w:space="0" w:color="auto"/>
                    <w:bottom w:val="none" w:sz="0" w:space="0" w:color="auto"/>
                    <w:right w:val="none" w:sz="0" w:space="0" w:color="auto"/>
                  </w:divBdr>
                </w:div>
                <w:div w:id="1481386889">
                  <w:marLeft w:val="0"/>
                  <w:marRight w:val="0"/>
                  <w:marTop w:val="0"/>
                  <w:marBottom w:val="83"/>
                  <w:divBdr>
                    <w:top w:val="none" w:sz="0" w:space="0" w:color="auto"/>
                    <w:left w:val="none" w:sz="0" w:space="0" w:color="auto"/>
                    <w:bottom w:val="none" w:sz="0" w:space="0" w:color="auto"/>
                    <w:right w:val="none" w:sz="0" w:space="0" w:color="auto"/>
                  </w:divBdr>
                </w:div>
                <w:div w:id="1031958175">
                  <w:marLeft w:val="0"/>
                  <w:marRight w:val="0"/>
                  <w:marTop w:val="0"/>
                  <w:marBottom w:val="83"/>
                  <w:divBdr>
                    <w:top w:val="none" w:sz="0" w:space="0" w:color="auto"/>
                    <w:left w:val="none" w:sz="0" w:space="0" w:color="auto"/>
                    <w:bottom w:val="none" w:sz="0" w:space="0" w:color="auto"/>
                    <w:right w:val="none" w:sz="0" w:space="0" w:color="auto"/>
                  </w:divBdr>
                </w:div>
                <w:div w:id="1759910038">
                  <w:marLeft w:val="0"/>
                  <w:marRight w:val="0"/>
                  <w:marTop w:val="0"/>
                  <w:marBottom w:val="83"/>
                  <w:divBdr>
                    <w:top w:val="none" w:sz="0" w:space="0" w:color="auto"/>
                    <w:left w:val="none" w:sz="0" w:space="0" w:color="auto"/>
                    <w:bottom w:val="none" w:sz="0" w:space="0" w:color="auto"/>
                    <w:right w:val="none" w:sz="0" w:space="0" w:color="auto"/>
                  </w:divBdr>
                </w:div>
                <w:div w:id="855801758">
                  <w:marLeft w:val="0"/>
                  <w:marRight w:val="0"/>
                  <w:marTop w:val="0"/>
                  <w:marBottom w:val="83"/>
                  <w:divBdr>
                    <w:top w:val="none" w:sz="0" w:space="0" w:color="auto"/>
                    <w:left w:val="none" w:sz="0" w:space="0" w:color="auto"/>
                    <w:bottom w:val="none" w:sz="0" w:space="0" w:color="auto"/>
                    <w:right w:val="none" w:sz="0" w:space="0" w:color="auto"/>
                  </w:divBdr>
                </w:div>
                <w:div w:id="1909727057">
                  <w:marLeft w:val="0"/>
                  <w:marRight w:val="0"/>
                  <w:marTop w:val="0"/>
                  <w:marBottom w:val="83"/>
                  <w:divBdr>
                    <w:top w:val="none" w:sz="0" w:space="0" w:color="auto"/>
                    <w:left w:val="none" w:sz="0" w:space="0" w:color="auto"/>
                    <w:bottom w:val="none" w:sz="0" w:space="0" w:color="auto"/>
                    <w:right w:val="none" w:sz="0" w:space="0" w:color="auto"/>
                  </w:divBdr>
                </w:div>
                <w:div w:id="138500058">
                  <w:marLeft w:val="0"/>
                  <w:marRight w:val="0"/>
                  <w:marTop w:val="0"/>
                  <w:marBottom w:val="83"/>
                  <w:divBdr>
                    <w:top w:val="none" w:sz="0" w:space="0" w:color="auto"/>
                    <w:left w:val="none" w:sz="0" w:space="0" w:color="auto"/>
                    <w:bottom w:val="none" w:sz="0" w:space="0" w:color="auto"/>
                    <w:right w:val="none" w:sz="0" w:space="0" w:color="auto"/>
                  </w:divBdr>
                </w:div>
                <w:div w:id="1610769895">
                  <w:marLeft w:val="0"/>
                  <w:marRight w:val="0"/>
                  <w:marTop w:val="0"/>
                  <w:marBottom w:val="83"/>
                  <w:divBdr>
                    <w:top w:val="none" w:sz="0" w:space="0" w:color="auto"/>
                    <w:left w:val="none" w:sz="0" w:space="0" w:color="auto"/>
                    <w:bottom w:val="none" w:sz="0" w:space="0" w:color="auto"/>
                    <w:right w:val="none" w:sz="0" w:space="0" w:color="auto"/>
                  </w:divBdr>
                </w:div>
                <w:div w:id="1873037530">
                  <w:marLeft w:val="0"/>
                  <w:marRight w:val="0"/>
                  <w:marTop w:val="0"/>
                  <w:marBottom w:val="83"/>
                  <w:divBdr>
                    <w:top w:val="none" w:sz="0" w:space="0" w:color="auto"/>
                    <w:left w:val="none" w:sz="0" w:space="0" w:color="auto"/>
                    <w:bottom w:val="none" w:sz="0" w:space="0" w:color="auto"/>
                    <w:right w:val="none" w:sz="0" w:space="0" w:color="auto"/>
                  </w:divBdr>
                </w:div>
                <w:div w:id="1697267846">
                  <w:marLeft w:val="0"/>
                  <w:marRight w:val="0"/>
                  <w:marTop w:val="0"/>
                  <w:marBottom w:val="83"/>
                  <w:divBdr>
                    <w:top w:val="none" w:sz="0" w:space="0" w:color="auto"/>
                    <w:left w:val="none" w:sz="0" w:space="0" w:color="auto"/>
                    <w:bottom w:val="none" w:sz="0" w:space="0" w:color="auto"/>
                    <w:right w:val="none" w:sz="0" w:space="0" w:color="auto"/>
                  </w:divBdr>
                </w:div>
                <w:div w:id="1679959409">
                  <w:marLeft w:val="0"/>
                  <w:marRight w:val="0"/>
                  <w:marTop w:val="0"/>
                  <w:marBottom w:val="83"/>
                  <w:divBdr>
                    <w:top w:val="none" w:sz="0" w:space="0" w:color="auto"/>
                    <w:left w:val="none" w:sz="0" w:space="0" w:color="auto"/>
                    <w:bottom w:val="none" w:sz="0" w:space="0" w:color="auto"/>
                    <w:right w:val="none" w:sz="0" w:space="0" w:color="auto"/>
                  </w:divBdr>
                </w:div>
                <w:div w:id="1738043943">
                  <w:marLeft w:val="0"/>
                  <w:marRight w:val="0"/>
                  <w:marTop w:val="0"/>
                  <w:marBottom w:val="83"/>
                  <w:divBdr>
                    <w:top w:val="none" w:sz="0" w:space="0" w:color="auto"/>
                    <w:left w:val="none" w:sz="0" w:space="0" w:color="auto"/>
                    <w:bottom w:val="none" w:sz="0" w:space="0" w:color="auto"/>
                    <w:right w:val="none" w:sz="0" w:space="0" w:color="auto"/>
                  </w:divBdr>
                </w:div>
                <w:div w:id="1611618238">
                  <w:marLeft w:val="0"/>
                  <w:marRight w:val="0"/>
                  <w:marTop w:val="0"/>
                  <w:marBottom w:val="83"/>
                  <w:divBdr>
                    <w:top w:val="none" w:sz="0" w:space="0" w:color="auto"/>
                    <w:left w:val="none" w:sz="0" w:space="0" w:color="auto"/>
                    <w:bottom w:val="none" w:sz="0" w:space="0" w:color="auto"/>
                    <w:right w:val="none" w:sz="0" w:space="0" w:color="auto"/>
                  </w:divBdr>
                </w:div>
                <w:div w:id="628171080">
                  <w:marLeft w:val="0"/>
                  <w:marRight w:val="0"/>
                  <w:marTop w:val="0"/>
                  <w:marBottom w:val="83"/>
                  <w:divBdr>
                    <w:top w:val="none" w:sz="0" w:space="0" w:color="auto"/>
                    <w:left w:val="none" w:sz="0" w:space="0" w:color="auto"/>
                    <w:bottom w:val="none" w:sz="0" w:space="0" w:color="auto"/>
                    <w:right w:val="none" w:sz="0" w:space="0" w:color="auto"/>
                  </w:divBdr>
                </w:div>
                <w:div w:id="1373843886">
                  <w:marLeft w:val="0"/>
                  <w:marRight w:val="0"/>
                  <w:marTop w:val="0"/>
                  <w:marBottom w:val="83"/>
                  <w:divBdr>
                    <w:top w:val="none" w:sz="0" w:space="0" w:color="auto"/>
                    <w:left w:val="none" w:sz="0" w:space="0" w:color="auto"/>
                    <w:bottom w:val="none" w:sz="0" w:space="0" w:color="auto"/>
                    <w:right w:val="none" w:sz="0" w:space="0" w:color="auto"/>
                  </w:divBdr>
                </w:div>
                <w:div w:id="97021714">
                  <w:marLeft w:val="0"/>
                  <w:marRight w:val="0"/>
                  <w:marTop w:val="0"/>
                  <w:marBottom w:val="83"/>
                  <w:divBdr>
                    <w:top w:val="none" w:sz="0" w:space="0" w:color="auto"/>
                    <w:left w:val="none" w:sz="0" w:space="0" w:color="auto"/>
                    <w:bottom w:val="none" w:sz="0" w:space="0" w:color="auto"/>
                    <w:right w:val="none" w:sz="0" w:space="0" w:color="auto"/>
                  </w:divBdr>
                </w:div>
                <w:div w:id="492839288">
                  <w:marLeft w:val="0"/>
                  <w:marRight w:val="0"/>
                  <w:marTop w:val="0"/>
                  <w:marBottom w:val="83"/>
                  <w:divBdr>
                    <w:top w:val="none" w:sz="0" w:space="0" w:color="auto"/>
                    <w:left w:val="none" w:sz="0" w:space="0" w:color="auto"/>
                    <w:bottom w:val="none" w:sz="0" w:space="0" w:color="auto"/>
                    <w:right w:val="none" w:sz="0" w:space="0" w:color="auto"/>
                  </w:divBdr>
                </w:div>
                <w:div w:id="32509140">
                  <w:marLeft w:val="0"/>
                  <w:marRight w:val="0"/>
                  <w:marTop w:val="0"/>
                  <w:marBottom w:val="83"/>
                  <w:divBdr>
                    <w:top w:val="none" w:sz="0" w:space="0" w:color="auto"/>
                    <w:left w:val="none" w:sz="0" w:space="0" w:color="auto"/>
                    <w:bottom w:val="none" w:sz="0" w:space="0" w:color="auto"/>
                    <w:right w:val="none" w:sz="0" w:space="0" w:color="auto"/>
                  </w:divBdr>
                </w:div>
                <w:div w:id="585188121">
                  <w:marLeft w:val="720"/>
                  <w:marRight w:val="0"/>
                  <w:marTop w:val="0"/>
                  <w:marBottom w:val="83"/>
                  <w:divBdr>
                    <w:top w:val="none" w:sz="0" w:space="0" w:color="auto"/>
                    <w:left w:val="none" w:sz="0" w:space="0" w:color="auto"/>
                    <w:bottom w:val="none" w:sz="0" w:space="0" w:color="auto"/>
                    <w:right w:val="none" w:sz="0" w:space="0" w:color="auto"/>
                  </w:divBdr>
                </w:div>
                <w:div w:id="690304222">
                  <w:marLeft w:val="0"/>
                  <w:marRight w:val="0"/>
                  <w:marTop w:val="0"/>
                  <w:marBottom w:val="83"/>
                  <w:divBdr>
                    <w:top w:val="none" w:sz="0" w:space="0" w:color="auto"/>
                    <w:left w:val="none" w:sz="0" w:space="0" w:color="auto"/>
                    <w:bottom w:val="none" w:sz="0" w:space="0" w:color="auto"/>
                    <w:right w:val="none" w:sz="0" w:space="0" w:color="auto"/>
                  </w:divBdr>
                </w:div>
                <w:div w:id="1199584301">
                  <w:marLeft w:val="0"/>
                  <w:marRight w:val="0"/>
                  <w:marTop w:val="0"/>
                  <w:marBottom w:val="101"/>
                  <w:divBdr>
                    <w:top w:val="none" w:sz="0" w:space="0" w:color="auto"/>
                    <w:left w:val="none" w:sz="0" w:space="0" w:color="auto"/>
                    <w:bottom w:val="none" w:sz="0" w:space="0" w:color="auto"/>
                    <w:right w:val="none" w:sz="0" w:space="0" w:color="auto"/>
                  </w:divBdr>
                </w:div>
                <w:div w:id="1060054496">
                  <w:marLeft w:val="0"/>
                  <w:marRight w:val="0"/>
                  <w:marTop w:val="0"/>
                  <w:marBottom w:val="101"/>
                  <w:divBdr>
                    <w:top w:val="none" w:sz="0" w:space="0" w:color="auto"/>
                    <w:left w:val="none" w:sz="0" w:space="0" w:color="auto"/>
                    <w:bottom w:val="none" w:sz="0" w:space="0" w:color="auto"/>
                    <w:right w:val="none" w:sz="0" w:space="0" w:color="auto"/>
                  </w:divBdr>
                </w:div>
                <w:div w:id="197357059">
                  <w:marLeft w:val="0"/>
                  <w:marRight w:val="0"/>
                  <w:marTop w:val="0"/>
                  <w:marBottom w:val="101"/>
                  <w:divBdr>
                    <w:top w:val="none" w:sz="0" w:space="0" w:color="auto"/>
                    <w:left w:val="none" w:sz="0" w:space="0" w:color="auto"/>
                    <w:bottom w:val="none" w:sz="0" w:space="0" w:color="auto"/>
                    <w:right w:val="none" w:sz="0" w:space="0" w:color="auto"/>
                  </w:divBdr>
                </w:div>
                <w:div w:id="129634015">
                  <w:marLeft w:val="0"/>
                  <w:marRight w:val="0"/>
                  <w:marTop w:val="0"/>
                  <w:marBottom w:val="101"/>
                  <w:divBdr>
                    <w:top w:val="none" w:sz="0" w:space="0" w:color="auto"/>
                    <w:left w:val="none" w:sz="0" w:space="0" w:color="auto"/>
                    <w:bottom w:val="none" w:sz="0" w:space="0" w:color="auto"/>
                    <w:right w:val="none" w:sz="0" w:space="0" w:color="auto"/>
                  </w:divBdr>
                </w:div>
                <w:div w:id="2124809627">
                  <w:marLeft w:val="0"/>
                  <w:marRight w:val="0"/>
                  <w:marTop w:val="0"/>
                  <w:marBottom w:val="101"/>
                  <w:divBdr>
                    <w:top w:val="none" w:sz="0" w:space="0" w:color="auto"/>
                    <w:left w:val="none" w:sz="0" w:space="0" w:color="auto"/>
                    <w:bottom w:val="none" w:sz="0" w:space="0" w:color="auto"/>
                    <w:right w:val="none" w:sz="0" w:space="0" w:color="auto"/>
                  </w:divBdr>
                </w:div>
                <w:div w:id="586888631">
                  <w:marLeft w:val="0"/>
                  <w:marRight w:val="0"/>
                  <w:marTop w:val="0"/>
                  <w:marBottom w:val="101"/>
                  <w:divBdr>
                    <w:top w:val="none" w:sz="0" w:space="0" w:color="auto"/>
                    <w:left w:val="none" w:sz="0" w:space="0" w:color="auto"/>
                    <w:bottom w:val="none" w:sz="0" w:space="0" w:color="auto"/>
                    <w:right w:val="none" w:sz="0" w:space="0" w:color="auto"/>
                  </w:divBdr>
                </w:div>
                <w:div w:id="1379353376">
                  <w:marLeft w:val="648"/>
                  <w:marRight w:val="0"/>
                  <w:marTop w:val="0"/>
                  <w:marBottom w:val="101"/>
                  <w:divBdr>
                    <w:top w:val="none" w:sz="0" w:space="0" w:color="auto"/>
                    <w:left w:val="none" w:sz="0" w:space="0" w:color="auto"/>
                    <w:bottom w:val="none" w:sz="0" w:space="0" w:color="auto"/>
                    <w:right w:val="none" w:sz="0" w:space="0" w:color="auto"/>
                  </w:divBdr>
                </w:div>
                <w:div w:id="1309238810">
                  <w:marLeft w:val="648"/>
                  <w:marRight w:val="0"/>
                  <w:marTop w:val="0"/>
                  <w:marBottom w:val="101"/>
                  <w:divBdr>
                    <w:top w:val="none" w:sz="0" w:space="0" w:color="auto"/>
                    <w:left w:val="none" w:sz="0" w:space="0" w:color="auto"/>
                    <w:bottom w:val="none" w:sz="0" w:space="0" w:color="auto"/>
                    <w:right w:val="none" w:sz="0" w:space="0" w:color="auto"/>
                  </w:divBdr>
                </w:div>
                <w:div w:id="657998154">
                  <w:marLeft w:val="648"/>
                  <w:marRight w:val="0"/>
                  <w:marTop w:val="0"/>
                  <w:marBottom w:val="101"/>
                  <w:divBdr>
                    <w:top w:val="none" w:sz="0" w:space="0" w:color="auto"/>
                    <w:left w:val="none" w:sz="0" w:space="0" w:color="auto"/>
                    <w:bottom w:val="none" w:sz="0" w:space="0" w:color="auto"/>
                    <w:right w:val="none" w:sz="0" w:space="0" w:color="auto"/>
                  </w:divBdr>
                </w:div>
                <w:div w:id="1490559189">
                  <w:marLeft w:val="648"/>
                  <w:marRight w:val="0"/>
                  <w:marTop w:val="0"/>
                  <w:marBottom w:val="101"/>
                  <w:divBdr>
                    <w:top w:val="none" w:sz="0" w:space="0" w:color="auto"/>
                    <w:left w:val="none" w:sz="0" w:space="0" w:color="auto"/>
                    <w:bottom w:val="none" w:sz="0" w:space="0" w:color="auto"/>
                    <w:right w:val="none" w:sz="0" w:space="0" w:color="auto"/>
                  </w:divBdr>
                </w:div>
                <w:div w:id="570190897">
                  <w:marLeft w:val="648"/>
                  <w:marRight w:val="0"/>
                  <w:marTop w:val="0"/>
                  <w:marBottom w:val="101"/>
                  <w:divBdr>
                    <w:top w:val="none" w:sz="0" w:space="0" w:color="auto"/>
                    <w:left w:val="none" w:sz="0" w:space="0" w:color="auto"/>
                    <w:bottom w:val="none" w:sz="0" w:space="0" w:color="auto"/>
                    <w:right w:val="none" w:sz="0" w:space="0" w:color="auto"/>
                  </w:divBdr>
                </w:div>
                <w:div w:id="817501642">
                  <w:marLeft w:val="648"/>
                  <w:marRight w:val="0"/>
                  <w:marTop w:val="0"/>
                  <w:marBottom w:val="101"/>
                  <w:divBdr>
                    <w:top w:val="none" w:sz="0" w:space="0" w:color="auto"/>
                    <w:left w:val="none" w:sz="0" w:space="0" w:color="auto"/>
                    <w:bottom w:val="none" w:sz="0" w:space="0" w:color="auto"/>
                    <w:right w:val="none" w:sz="0" w:space="0" w:color="auto"/>
                  </w:divBdr>
                </w:div>
                <w:div w:id="2134909315">
                  <w:marLeft w:val="648"/>
                  <w:marRight w:val="0"/>
                  <w:marTop w:val="0"/>
                  <w:marBottom w:val="101"/>
                  <w:divBdr>
                    <w:top w:val="none" w:sz="0" w:space="0" w:color="auto"/>
                    <w:left w:val="none" w:sz="0" w:space="0" w:color="auto"/>
                    <w:bottom w:val="none" w:sz="0" w:space="0" w:color="auto"/>
                    <w:right w:val="none" w:sz="0" w:space="0" w:color="auto"/>
                  </w:divBdr>
                </w:div>
                <w:div w:id="896548107">
                  <w:marLeft w:val="648"/>
                  <w:marRight w:val="0"/>
                  <w:marTop w:val="0"/>
                  <w:marBottom w:val="101"/>
                  <w:divBdr>
                    <w:top w:val="none" w:sz="0" w:space="0" w:color="auto"/>
                    <w:left w:val="none" w:sz="0" w:space="0" w:color="auto"/>
                    <w:bottom w:val="none" w:sz="0" w:space="0" w:color="auto"/>
                    <w:right w:val="none" w:sz="0" w:space="0" w:color="auto"/>
                  </w:divBdr>
                </w:div>
                <w:div w:id="1901594780">
                  <w:marLeft w:val="0"/>
                  <w:marRight w:val="0"/>
                  <w:marTop w:val="0"/>
                  <w:marBottom w:val="101"/>
                  <w:divBdr>
                    <w:top w:val="none" w:sz="0" w:space="0" w:color="auto"/>
                    <w:left w:val="none" w:sz="0" w:space="0" w:color="auto"/>
                    <w:bottom w:val="none" w:sz="0" w:space="0" w:color="auto"/>
                    <w:right w:val="none" w:sz="0" w:space="0" w:color="auto"/>
                  </w:divBdr>
                </w:div>
                <w:div w:id="1362583432">
                  <w:marLeft w:val="0"/>
                  <w:marRight w:val="0"/>
                  <w:marTop w:val="0"/>
                  <w:marBottom w:val="101"/>
                  <w:divBdr>
                    <w:top w:val="none" w:sz="0" w:space="0" w:color="auto"/>
                    <w:left w:val="none" w:sz="0" w:space="0" w:color="auto"/>
                    <w:bottom w:val="none" w:sz="0" w:space="0" w:color="auto"/>
                    <w:right w:val="none" w:sz="0" w:space="0" w:color="auto"/>
                  </w:divBdr>
                </w:div>
                <w:div w:id="139809968">
                  <w:marLeft w:val="0"/>
                  <w:marRight w:val="0"/>
                  <w:marTop w:val="0"/>
                  <w:marBottom w:val="101"/>
                  <w:divBdr>
                    <w:top w:val="none" w:sz="0" w:space="0" w:color="auto"/>
                    <w:left w:val="none" w:sz="0" w:space="0" w:color="auto"/>
                    <w:bottom w:val="none" w:sz="0" w:space="0" w:color="auto"/>
                    <w:right w:val="none" w:sz="0" w:space="0" w:color="auto"/>
                  </w:divBdr>
                </w:div>
                <w:div w:id="2109613940">
                  <w:marLeft w:val="0"/>
                  <w:marRight w:val="0"/>
                  <w:marTop w:val="0"/>
                  <w:marBottom w:val="101"/>
                  <w:divBdr>
                    <w:top w:val="none" w:sz="0" w:space="0" w:color="auto"/>
                    <w:left w:val="none" w:sz="0" w:space="0" w:color="auto"/>
                    <w:bottom w:val="none" w:sz="0" w:space="0" w:color="auto"/>
                    <w:right w:val="none" w:sz="0" w:space="0" w:color="auto"/>
                  </w:divBdr>
                </w:div>
                <w:div w:id="544756710">
                  <w:marLeft w:val="0"/>
                  <w:marRight w:val="0"/>
                  <w:marTop w:val="0"/>
                  <w:marBottom w:val="101"/>
                  <w:divBdr>
                    <w:top w:val="none" w:sz="0" w:space="0" w:color="auto"/>
                    <w:left w:val="none" w:sz="0" w:space="0" w:color="auto"/>
                    <w:bottom w:val="none" w:sz="0" w:space="0" w:color="auto"/>
                    <w:right w:val="none" w:sz="0" w:space="0" w:color="auto"/>
                  </w:divBdr>
                </w:div>
                <w:div w:id="1345745485">
                  <w:marLeft w:val="0"/>
                  <w:marRight w:val="0"/>
                  <w:marTop w:val="0"/>
                  <w:marBottom w:val="101"/>
                  <w:divBdr>
                    <w:top w:val="none" w:sz="0" w:space="0" w:color="auto"/>
                    <w:left w:val="none" w:sz="0" w:space="0" w:color="auto"/>
                    <w:bottom w:val="none" w:sz="0" w:space="0" w:color="auto"/>
                    <w:right w:val="none" w:sz="0" w:space="0" w:color="auto"/>
                  </w:divBdr>
                </w:div>
                <w:div w:id="821504162">
                  <w:marLeft w:val="0"/>
                  <w:marRight w:val="0"/>
                  <w:marTop w:val="0"/>
                  <w:marBottom w:val="101"/>
                  <w:divBdr>
                    <w:top w:val="none" w:sz="0" w:space="0" w:color="auto"/>
                    <w:left w:val="none" w:sz="0" w:space="0" w:color="auto"/>
                    <w:bottom w:val="none" w:sz="0" w:space="0" w:color="auto"/>
                    <w:right w:val="none" w:sz="0" w:space="0" w:color="auto"/>
                  </w:divBdr>
                </w:div>
                <w:div w:id="1633054594">
                  <w:marLeft w:val="0"/>
                  <w:marRight w:val="0"/>
                  <w:marTop w:val="0"/>
                  <w:marBottom w:val="101"/>
                  <w:divBdr>
                    <w:top w:val="none" w:sz="0" w:space="0" w:color="auto"/>
                    <w:left w:val="none" w:sz="0" w:space="0" w:color="auto"/>
                    <w:bottom w:val="none" w:sz="0" w:space="0" w:color="auto"/>
                    <w:right w:val="none" w:sz="0" w:space="0" w:color="auto"/>
                  </w:divBdr>
                </w:div>
                <w:div w:id="1763910844">
                  <w:marLeft w:val="0"/>
                  <w:marRight w:val="0"/>
                  <w:marTop w:val="0"/>
                  <w:marBottom w:val="101"/>
                  <w:divBdr>
                    <w:top w:val="none" w:sz="0" w:space="0" w:color="auto"/>
                    <w:left w:val="none" w:sz="0" w:space="0" w:color="auto"/>
                    <w:bottom w:val="none" w:sz="0" w:space="0" w:color="auto"/>
                    <w:right w:val="none" w:sz="0" w:space="0" w:color="auto"/>
                  </w:divBdr>
                </w:div>
                <w:div w:id="1156342861">
                  <w:marLeft w:val="0"/>
                  <w:marRight w:val="0"/>
                  <w:marTop w:val="0"/>
                  <w:marBottom w:val="101"/>
                  <w:divBdr>
                    <w:top w:val="none" w:sz="0" w:space="0" w:color="auto"/>
                    <w:left w:val="none" w:sz="0" w:space="0" w:color="auto"/>
                    <w:bottom w:val="none" w:sz="0" w:space="0" w:color="auto"/>
                    <w:right w:val="none" w:sz="0" w:space="0" w:color="auto"/>
                  </w:divBdr>
                </w:div>
                <w:div w:id="2145734852">
                  <w:marLeft w:val="0"/>
                  <w:marRight w:val="0"/>
                  <w:marTop w:val="0"/>
                  <w:marBottom w:val="101"/>
                  <w:divBdr>
                    <w:top w:val="none" w:sz="0" w:space="0" w:color="auto"/>
                    <w:left w:val="none" w:sz="0" w:space="0" w:color="auto"/>
                    <w:bottom w:val="none" w:sz="0" w:space="0" w:color="auto"/>
                    <w:right w:val="none" w:sz="0" w:space="0" w:color="auto"/>
                  </w:divBdr>
                </w:div>
                <w:div w:id="502863433">
                  <w:marLeft w:val="0"/>
                  <w:marRight w:val="0"/>
                  <w:marTop w:val="0"/>
                  <w:marBottom w:val="101"/>
                  <w:divBdr>
                    <w:top w:val="none" w:sz="0" w:space="0" w:color="auto"/>
                    <w:left w:val="none" w:sz="0" w:space="0" w:color="auto"/>
                    <w:bottom w:val="none" w:sz="0" w:space="0" w:color="auto"/>
                    <w:right w:val="none" w:sz="0" w:space="0" w:color="auto"/>
                  </w:divBdr>
                </w:div>
                <w:div w:id="11806184">
                  <w:marLeft w:val="0"/>
                  <w:marRight w:val="0"/>
                  <w:marTop w:val="0"/>
                  <w:marBottom w:val="101"/>
                  <w:divBdr>
                    <w:top w:val="none" w:sz="0" w:space="0" w:color="auto"/>
                    <w:left w:val="none" w:sz="0" w:space="0" w:color="auto"/>
                    <w:bottom w:val="none" w:sz="0" w:space="0" w:color="auto"/>
                    <w:right w:val="none" w:sz="0" w:space="0" w:color="auto"/>
                  </w:divBdr>
                </w:div>
                <w:div w:id="1403335225">
                  <w:marLeft w:val="0"/>
                  <w:marRight w:val="0"/>
                  <w:marTop w:val="0"/>
                  <w:marBottom w:val="101"/>
                  <w:divBdr>
                    <w:top w:val="none" w:sz="0" w:space="0" w:color="auto"/>
                    <w:left w:val="none" w:sz="0" w:space="0" w:color="auto"/>
                    <w:bottom w:val="none" w:sz="0" w:space="0" w:color="auto"/>
                    <w:right w:val="none" w:sz="0" w:space="0" w:color="auto"/>
                  </w:divBdr>
                </w:div>
                <w:div w:id="1063873480">
                  <w:marLeft w:val="0"/>
                  <w:marRight w:val="0"/>
                  <w:marTop w:val="0"/>
                  <w:marBottom w:val="101"/>
                  <w:divBdr>
                    <w:top w:val="none" w:sz="0" w:space="0" w:color="auto"/>
                    <w:left w:val="none" w:sz="0" w:space="0" w:color="auto"/>
                    <w:bottom w:val="none" w:sz="0" w:space="0" w:color="auto"/>
                    <w:right w:val="none" w:sz="0" w:space="0" w:color="auto"/>
                  </w:divBdr>
                </w:div>
                <w:div w:id="1954897200">
                  <w:marLeft w:val="648"/>
                  <w:marRight w:val="0"/>
                  <w:marTop w:val="0"/>
                  <w:marBottom w:val="101"/>
                  <w:divBdr>
                    <w:top w:val="none" w:sz="0" w:space="0" w:color="auto"/>
                    <w:left w:val="none" w:sz="0" w:space="0" w:color="auto"/>
                    <w:bottom w:val="none" w:sz="0" w:space="0" w:color="auto"/>
                    <w:right w:val="none" w:sz="0" w:space="0" w:color="auto"/>
                  </w:divBdr>
                </w:div>
                <w:div w:id="827133419">
                  <w:marLeft w:val="648"/>
                  <w:marRight w:val="0"/>
                  <w:marTop w:val="0"/>
                  <w:marBottom w:val="101"/>
                  <w:divBdr>
                    <w:top w:val="none" w:sz="0" w:space="0" w:color="auto"/>
                    <w:left w:val="none" w:sz="0" w:space="0" w:color="auto"/>
                    <w:bottom w:val="none" w:sz="0" w:space="0" w:color="auto"/>
                    <w:right w:val="none" w:sz="0" w:space="0" w:color="auto"/>
                  </w:divBdr>
                </w:div>
                <w:div w:id="44379568">
                  <w:marLeft w:val="0"/>
                  <w:marRight w:val="0"/>
                  <w:marTop w:val="0"/>
                  <w:marBottom w:val="101"/>
                  <w:divBdr>
                    <w:top w:val="none" w:sz="0" w:space="0" w:color="auto"/>
                    <w:left w:val="none" w:sz="0" w:space="0" w:color="auto"/>
                    <w:bottom w:val="none" w:sz="0" w:space="0" w:color="auto"/>
                    <w:right w:val="none" w:sz="0" w:space="0" w:color="auto"/>
                  </w:divBdr>
                </w:div>
                <w:div w:id="1276058583">
                  <w:marLeft w:val="0"/>
                  <w:marRight w:val="0"/>
                  <w:marTop w:val="0"/>
                  <w:marBottom w:val="101"/>
                  <w:divBdr>
                    <w:top w:val="none" w:sz="0" w:space="0" w:color="auto"/>
                    <w:left w:val="none" w:sz="0" w:space="0" w:color="auto"/>
                    <w:bottom w:val="none" w:sz="0" w:space="0" w:color="auto"/>
                    <w:right w:val="none" w:sz="0" w:space="0" w:color="auto"/>
                  </w:divBdr>
                </w:div>
                <w:div w:id="440028833">
                  <w:marLeft w:val="0"/>
                  <w:marRight w:val="0"/>
                  <w:marTop w:val="0"/>
                  <w:marBottom w:val="101"/>
                  <w:divBdr>
                    <w:top w:val="none" w:sz="0" w:space="0" w:color="auto"/>
                    <w:left w:val="none" w:sz="0" w:space="0" w:color="auto"/>
                    <w:bottom w:val="none" w:sz="0" w:space="0" w:color="auto"/>
                    <w:right w:val="none" w:sz="0" w:space="0" w:color="auto"/>
                  </w:divBdr>
                </w:div>
                <w:div w:id="626084110">
                  <w:marLeft w:val="0"/>
                  <w:marRight w:val="0"/>
                  <w:marTop w:val="0"/>
                  <w:marBottom w:val="101"/>
                  <w:divBdr>
                    <w:top w:val="none" w:sz="0" w:space="0" w:color="auto"/>
                    <w:left w:val="none" w:sz="0" w:space="0" w:color="auto"/>
                    <w:bottom w:val="none" w:sz="0" w:space="0" w:color="auto"/>
                    <w:right w:val="none" w:sz="0" w:space="0" w:color="auto"/>
                  </w:divBdr>
                </w:div>
                <w:div w:id="1198467836">
                  <w:marLeft w:val="0"/>
                  <w:marRight w:val="0"/>
                  <w:marTop w:val="0"/>
                  <w:marBottom w:val="101"/>
                  <w:divBdr>
                    <w:top w:val="none" w:sz="0" w:space="0" w:color="auto"/>
                    <w:left w:val="none" w:sz="0" w:space="0" w:color="auto"/>
                    <w:bottom w:val="none" w:sz="0" w:space="0" w:color="auto"/>
                    <w:right w:val="none" w:sz="0" w:space="0" w:color="auto"/>
                  </w:divBdr>
                </w:div>
                <w:div w:id="732125451">
                  <w:marLeft w:val="0"/>
                  <w:marRight w:val="0"/>
                  <w:marTop w:val="0"/>
                  <w:marBottom w:val="101"/>
                  <w:divBdr>
                    <w:top w:val="none" w:sz="0" w:space="0" w:color="auto"/>
                    <w:left w:val="none" w:sz="0" w:space="0" w:color="auto"/>
                    <w:bottom w:val="none" w:sz="0" w:space="0" w:color="auto"/>
                    <w:right w:val="none" w:sz="0" w:space="0" w:color="auto"/>
                  </w:divBdr>
                </w:div>
                <w:div w:id="264077043">
                  <w:marLeft w:val="0"/>
                  <w:marRight w:val="0"/>
                  <w:marTop w:val="0"/>
                  <w:marBottom w:val="101"/>
                  <w:divBdr>
                    <w:top w:val="none" w:sz="0" w:space="0" w:color="auto"/>
                    <w:left w:val="none" w:sz="0" w:space="0" w:color="auto"/>
                    <w:bottom w:val="none" w:sz="0" w:space="0" w:color="auto"/>
                    <w:right w:val="none" w:sz="0" w:space="0" w:color="auto"/>
                  </w:divBdr>
                </w:div>
                <w:div w:id="1656184855">
                  <w:marLeft w:val="0"/>
                  <w:marRight w:val="0"/>
                  <w:marTop w:val="0"/>
                  <w:marBottom w:val="101"/>
                  <w:divBdr>
                    <w:top w:val="none" w:sz="0" w:space="0" w:color="auto"/>
                    <w:left w:val="none" w:sz="0" w:space="0" w:color="auto"/>
                    <w:bottom w:val="none" w:sz="0" w:space="0" w:color="auto"/>
                    <w:right w:val="none" w:sz="0" w:space="0" w:color="auto"/>
                  </w:divBdr>
                </w:div>
                <w:div w:id="1764646358">
                  <w:marLeft w:val="0"/>
                  <w:marRight w:val="0"/>
                  <w:marTop w:val="0"/>
                  <w:marBottom w:val="101"/>
                  <w:divBdr>
                    <w:top w:val="none" w:sz="0" w:space="0" w:color="auto"/>
                    <w:left w:val="none" w:sz="0" w:space="0" w:color="auto"/>
                    <w:bottom w:val="none" w:sz="0" w:space="0" w:color="auto"/>
                    <w:right w:val="none" w:sz="0" w:space="0" w:color="auto"/>
                  </w:divBdr>
                </w:div>
                <w:div w:id="277293968">
                  <w:marLeft w:val="0"/>
                  <w:marRight w:val="0"/>
                  <w:marTop w:val="0"/>
                  <w:marBottom w:val="101"/>
                  <w:divBdr>
                    <w:top w:val="none" w:sz="0" w:space="0" w:color="auto"/>
                    <w:left w:val="none" w:sz="0" w:space="0" w:color="auto"/>
                    <w:bottom w:val="none" w:sz="0" w:space="0" w:color="auto"/>
                    <w:right w:val="none" w:sz="0" w:space="0" w:color="auto"/>
                  </w:divBdr>
                </w:div>
                <w:div w:id="1012147484">
                  <w:marLeft w:val="0"/>
                  <w:marRight w:val="0"/>
                  <w:marTop w:val="0"/>
                  <w:marBottom w:val="101"/>
                  <w:divBdr>
                    <w:top w:val="none" w:sz="0" w:space="0" w:color="auto"/>
                    <w:left w:val="none" w:sz="0" w:space="0" w:color="auto"/>
                    <w:bottom w:val="none" w:sz="0" w:space="0" w:color="auto"/>
                    <w:right w:val="none" w:sz="0" w:space="0" w:color="auto"/>
                  </w:divBdr>
                </w:div>
                <w:div w:id="644361277">
                  <w:marLeft w:val="0"/>
                  <w:marRight w:val="0"/>
                  <w:marTop w:val="0"/>
                  <w:marBottom w:val="101"/>
                  <w:divBdr>
                    <w:top w:val="none" w:sz="0" w:space="0" w:color="auto"/>
                    <w:left w:val="none" w:sz="0" w:space="0" w:color="auto"/>
                    <w:bottom w:val="none" w:sz="0" w:space="0" w:color="auto"/>
                    <w:right w:val="none" w:sz="0" w:space="0" w:color="auto"/>
                  </w:divBdr>
                </w:div>
                <w:div w:id="1211117646">
                  <w:marLeft w:val="0"/>
                  <w:marRight w:val="0"/>
                  <w:marTop w:val="0"/>
                  <w:marBottom w:val="101"/>
                  <w:divBdr>
                    <w:top w:val="none" w:sz="0" w:space="0" w:color="auto"/>
                    <w:left w:val="none" w:sz="0" w:space="0" w:color="auto"/>
                    <w:bottom w:val="none" w:sz="0" w:space="0" w:color="auto"/>
                    <w:right w:val="none" w:sz="0" w:space="0" w:color="auto"/>
                  </w:divBdr>
                </w:div>
                <w:div w:id="1183088352">
                  <w:marLeft w:val="0"/>
                  <w:marRight w:val="0"/>
                  <w:marTop w:val="0"/>
                  <w:marBottom w:val="101"/>
                  <w:divBdr>
                    <w:top w:val="none" w:sz="0" w:space="0" w:color="auto"/>
                    <w:left w:val="none" w:sz="0" w:space="0" w:color="auto"/>
                    <w:bottom w:val="none" w:sz="0" w:space="0" w:color="auto"/>
                    <w:right w:val="none" w:sz="0" w:space="0" w:color="auto"/>
                  </w:divBdr>
                </w:div>
                <w:div w:id="1960524892">
                  <w:marLeft w:val="0"/>
                  <w:marRight w:val="0"/>
                  <w:marTop w:val="0"/>
                  <w:marBottom w:val="101"/>
                  <w:divBdr>
                    <w:top w:val="none" w:sz="0" w:space="0" w:color="auto"/>
                    <w:left w:val="none" w:sz="0" w:space="0" w:color="auto"/>
                    <w:bottom w:val="none" w:sz="0" w:space="0" w:color="auto"/>
                    <w:right w:val="none" w:sz="0" w:space="0" w:color="auto"/>
                  </w:divBdr>
                </w:div>
                <w:div w:id="620840163">
                  <w:marLeft w:val="0"/>
                  <w:marRight w:val="0"/>
                  <w:marTop w:val="0"/>
                  <w:marBottom w:val="101"/>
                  <w:divBdr>
                    <w:top w:val="none" w:sz="0" w:space="0" w:color="auto"/>
                    <w:left w:val="none" w:sz="0" w:space="0" w:color="auto"/>
                    <w:bottom w:val="none" w:sz="0" w:space="0" w:color="auto"/>
                    <w:right w:val="none" w:sz="0" w:space="0" w:color="auto"/>
                  </w:divBdr>
                </w:div>
                <w:div w:id="1596747485">
                  <w:marLeft w:val="0"/>
                  <w:marRight w:val="0"/>
                  <w:marTop w:val="0"/>
                  <w:marBottom w:val="101"/>
                  <w:divBdr>
                    <w:top w:val="none" w:sz="0" w:space="0" w:color="auto"/>
                    <w:left w:val="none" w:sz="0" w:space="0" w:color="auto"/>
                    <w:bottom w:val="none" w:sz="0" w:space="0" w:color="auto"/>
                    <w:right w:val="none" w:sz="0" w:space="0" w:color="auto"/>
                  </w:divBdr>
                </w:div>
                <w:div w:id="1074745941">
                  <w:marLeft w:val="0"/>
                  <w:marRight w:val="0"/>
                  <w:marTop w:val="0"/>
                  <w:marBottom w:val="101"/>
                  <w:divBdr>
                    <w:top w:val="none" w:sz="0" w:space="0" w:color="auto"/>
                    <w:left w:val="none" w:sz="0" w:space="0" w:color="auto"/>
                    <w:bottom w:val="none" w:sz="0" w:space="0" w:color="auto"/>
                    <w:right w:val="none" w:sz="0" w:space="0" w:color="auto"/>
                  </w:divBdr>
                </w:div>
                <w:div w:id="965160351">
                  <w:marLeft w:val="0"/>
                  <w:marRight w:val="0"/>
                  <w:marTop w:val="0"/>
                  <w:marBottom w:val="101"/>
                  <w:divBdr>
                    <w:top w:val="none" w:sz="0" w:space="0" w:color="auto"/>
                    <w:left w:val="none" w:sz="0" w:space="0" w:color="auto"/>
                    <w:bottom w:val="none" w:sz="0" w:space="0" w:color="auto"/>
                    <w:right w:val="none" w:sz="0" w:space="0" w:color="auto"/>
                  </w:divBdr>
                </w:div>
                <w:div w:id="1170489415">
                  <w:marLeft w:val="0"/>
                  <w:marRight w:val="0"/>
                  <w:marTop w:val="0"/>
                  <w:marBottom w:val="101"/>
                  <w:divBdr>
                    <w:top w:val="none" w:sz="0" w:space="0" w:color="auto"/>
                    <w:left w:val="none" w:sz="0" w:space="0" w:color="auto"/>
                    <w:bottom w:val="none" w:sz="0" w:space="0" w:color="auto"/>
                    <w:right w:val="none" w:sz="0" w:space="0" w:color="auto"/>
                  </w:divBdr>
                </w:div>
                <w:div w:id="2143379534">
                  <w:marLeft w:val="0"/>
                  <w:marRight w:val="0"/>
                  <w:marTop w:val="0"/>
                  <w:marBottom w:val="101"/>
                  <w:divBdr>
                    <w:top w:val="none" w:sz="0" w:space="0" w:color="auto"/>
                    <w:left w:val="none" w:sz="0" w:space="0" w:color="auto"/>
                    <w:bottom w:val="none" w:sz="0" w:space="0" w:color="auto"/>
                    <w:right w:val="none" w:sz="0" w:space="0" w:color="auto"/>
                  </w:divBdr>
                </w:div>
                <w:div w:id="821241824">
                  <w:marLeft w:val="0"/>
                  <w:marRight w:val="0"/>
                  <w:marTop w:val="0"/>
                  <w:marBottom w:val="101"/>
                  <w:divBdr>
                    <w:top w:val="none" w:sz="0" w:space="0" w:color="auto"/>
                    <w:left w:val="none" w:sz="0" w:space="0" w:color="auto"/>
                    <w:bottom w:val="none" w:sz="0" w:space="0" w:color="auto"/>
                    <w:right w:val="none" w:sz="0" w:space="0" w:color="auto"/>
                  </w:divBdr>
                </w:div>
                <w:div w:id="1641377579">
                  <w:marLeft w:val="0"/>
                  <w:marRight w:val="0"/>
                  <w:marTop w:val="0"/>
                  <w:marBottom w:val="101"/>
                  <w:divBdr>
                    <w:top w:val="none" w:sz="0" w:space="0" w:color="auto"/>
                    <w:left w:val="none" w:sz="0" w:space="0" w:color="auto"/>
                    <w:bottom w:val="none" w:sz="0" w:space="0" w:color="auto"/>
                    <w:right w:val="none" w:sz="0" w:space="0" w:color="auto"/>
                  </w:divBdr>
                </w:div>
                <w:div w:id="1665207632">
                  <w:marLeft w:val="0"/>
                  <w:marRight w:val="0"/>
                  <w:marTop w:val="0"/>
                  <w:marBottom w:val="101"/>
                  <w:divBdr>
                    <w:top w:val="none" w:sz="0" w:space="0" w:color="auto"/>
                    <w:left w:val="none" w:sz="0" w:space="0" w:color="auto"/>
                    <w:bottom w:val="none" w:sz="0" w:space="0" w:color="auto"/>
                    <w:right w:val="none" w:sz="0" w:space="0" w:color="auto"/>
                  </w:divBdr>
                </w:div>
                <w:div w:id="943729123">
                  <w:marLeft w:val="0"/>
                  <w:marRight w:val="0"/>
                  <w:marTop w:val="0"/>
                  <w:marBottom w:val="101"/>
                  <w:divBdr>
                    <w:top w:val="none" w:sz="0" w:space="0" w:color="auto"/>
                    <w:left w:val="none" w:sz="0" w:space="0" w:color="auto"/>
                    <w:bottom w:val="none" w:sz="0" w:space="0" w:color="auto"/>
                    <w:right w:val="none" w:sz="0" w:space="0" w:color="auto"/>
                  </w:divBdr>
                </w:div>
                <w:div w:id="1918785007">
                  <w:marLeft w:val="0"/>
                  <w:marRight w:val="0"/>
                  <w:marTop w:val="0"/>
                  <w:marBottom w:val="101"/>
                  <w:divBdr>
                    <w:top w:val="none" w:sz="0" w:space="0" w:color="auto"/>
                    <w:left w:val="none" w:sz="0" w:space="0" w:color="auto"/>
                    <w:bottom w:val="none" w:sz="0" w:space="0" w:color="auto"/>
                    <w:right w:val="none" w:sz="0" w:space="0" w:color="auto"/>
                  </w:divBdr>
                </w:div>
                <w:div w:id="1334525065">
                  <w:marLeft w:val="0"/>
                  <w:marRight w:val="0"/>
                  <w:marTop w:val="0"/>
                  <w:marBottom w:val="101"/>
                  <w:divBdr>
                    <w:top w:val="none" w:sz="0" w:space="0" w:color="auto"/>
                    <w:left w:val="none" w:sz="0" w:space="0" w:color="auto"/>
                    <w:bottom w:val="none" w:sz="0" w:space="0" w:color="auto"/>
                    <w:right w:val="none" w:sz="0" w:space="0" w:color="auto"/>
                  </w:divBdr>
                </w:div>
                <w:div w:id="2077239717">
                  <w:marLeft w:val="0"/>
                  <w:marRight w:val="0"/>
                  <w:marTop w:val="0"/>
                  <w:marBottom w:val="101"/>
                  <w:divBdr>
                    <w:top w:val="none" w:sz="0" w:space="0" w:color="auto"/>
                    <w:left w:val="none" w:sz="0" w:space="0" w:color="auto"/>
                    <w:bottom w:val="none" w:sz="0" w:space="0" w:color="auto"/>
                    <w:right w:val="none" w:sz="0" w:space="0" w:color="auto"/>
                  </w:divBdr>
                </w:div>
                <w:div w:id="1044644655">
                  <w:marLeft w:val="0"/>
                  <w:marRight w:val="0"/>
                  <w:marTop w:val="0"/>
                  <w:marBottom w:val="101"/>
                  <w:divBdr>
                    <w:top w:val="none" w:sz="0" w:space="0" w:color="auto"/>
                    <w:left w:val="none" w:sz="0" w:space="0" w:color="auto"/>
                    <w:bottom w:val="none" w:sz="0" w:space="0" w:color="auto"/>
                    <w:right w:val="none" w:sz="0" w:space="0" w:color="auto"/>
                  </w:divBdr>
                </w:div>
                <w:div w:id="478544013">
                  <w:marLeft w:val="0"/>
                  <w:marRight w:val="0"/>
                  <w:marTop w:val="0"/>
                  <w:marBottom w:val="101"/>
                  <w:divBdr>
                    <w:top w:val="none" w:sz="0" w:space="0" w:color="auto"/>
                    <w:left w:val="none" w:sz="0" w:space="0" w:color="auto"/>
                    <w:bottom w:val="none" w:sz="0" w:space="0" w:color="auto"/>
                    <w:right w:val="none" w:sz="0" w:space="0" w:color="auto"/>
                  </w:divBdr>
                </w:div>
                <w:div w:id="923149757">
                  <w:marLeft w:val="0"/>
                  <w:marRight w:val="0"/>
                  <w:marTop w:val="0"/>
                  <w:marBottom w:val="101"/>
                  <w:divBdr>
                    <w:top w:val="none" w:sz="0" w:space="0" w:color="auto"/>
                    <w:left w:val="none" w:sz="0" w:space="0" w:color="auto"/>
                    <w:bottom w:val="none" w:sz="0" w:space="0" w:color="auto"/>
                    <w:right w:val="none" w:sz="0" w:space="0" w:color="auto"/>
                  </w:divBdr>
                </w:div>
                <w:div w:id="1336764239">
                  <w:marLeft w:val="0"/>
                  <w:marRight w:val="0"/>
                  <w:marTop w:val="0"/>
                  <w:marBottom w:val="101"/>
                  <w:divBdr>
                    <w:top w:val="none" w:sz="0" w:space="0" w:color="auto"/>
                    <w:left w:val="none" w:sz="0" w:space="0" w:color="auto"/>
                    <w:bottom w:val="none" w:sz="0" w:space="0" w:color="auto"/>
                    <w:right w:val="none" w:sz="0" w:space="0" w:color="auto"/>
                  </w:divBdr>
                </w:div>
                <w:div w:id="2019850340">
                  <w:marLeft w:val="0"/>
                  <w:marRight w:val="0"/>
                  <w:marTop w:val="0"/>
                  <w:marBottom w:val="101"/>
                  <w:divBdr>
                    <w:top w:val="none" w:sz="0" w:space="0" w:color="auto"/>
                    <w:left w:val="none" w:sz="0" w:space="0" w:color="auto"/>
                    <w:bottom w:val="none" w:sz="0" w:space="0" w:color="auto"/>
                    <w:right w:val="none" w:sz="0" w:space="0" w:color="auto"/>
                  </w:divBdr>
                </w:div>
                <w:div w:id="1235776150">
                  <w:marLeft w:val="0"/>
                  <w:marRight w:val="0"/>
                  <w:marTop w:val="0"/>
                  <w:marBottom w:val="101"/>
                  <w:divBdr>
                    <w:top w:val="none" w:sz="0" w:space="0" w:color="auto"/>
                    <w:left w:val="none" w:sz="0" w:space="0" w:color="auto"/>
                    <w:bottom w:val="none" w:sz="0" w:space="0" w:color="auto"/>
                    <w:right w:val="none" w:sz="0" w:space="0" w:color="auto"/>
                  </w:divBdr>
                </w:div>
                <w:div w:id="92287022">
                  <w:marLeft w:val="0"/>
                  <w:marRight w:val="0"/>
                  <w:marTop w:val="0"/>
                  <w:marBottom w:val="101"/>
                  <w:divBdr>
                    <w:top w:val="none" w:sz="0" w:space="0" w:color="auto"/>
                    <w:left w:val="none" w:sz="0" w:space="0" w:color="auto"/>
                    <w:bottom w:val="none" w:sz="0" w:space="0" w:color="auto"/>
                    <w:right w:val="none" w:sz="0" w:space="0" w:color="auto"/>
                  </w:divBdr>
                </w:div>
                <w:div w:id="1632055971">
                  <w:marLeft w:val="0"/>
                  <w:marRight w:val="0"/>
                  <w:marTop w:val="0"/>
                  <w:marBottom w:val="101"/>
                  <w:divBdr>
                    <w:top w:val="none" w:sz="0" w:space="0" w:color="auto"/>
                    <w:left w:val="none" w:sz="0" w:space="0" w:color="auto"/>
                    <w:bottom w:val="none" w:sz="0" w:space="0" w:color="auto"/>
                    <w:right w:val="none" w:sz="0" w:space="0" w:color="auto"/>
                  </w:divBdr>
                </w:div>
                <w:div w:id="690961025">
                  <w:marLeft w:val="0"/>
                  <w:marRight w:val="0"/>
                  <w:marTop w:val="0"/>
                  <w:marBottom w:val="101"/>
                  <w:divBdr>
                    <w:top w:val="none" w:sz="0" w:space="0" w:color="auto"/>
                    <w:left w:val="none" w:sz="0" w:space="0" w:color="auto"/>
                    <w:bottom w:val="none" w:sz="0" w:space="0" w:color="auto"/>
                    <w:right w:val="none" w:sz="0" w:space="0" w:color="auto"/>
                  </w:divBdr>
                </w:div>
                <w:div w:id="2047833137">
                  <w:marLeft w:val="0"/>
                  <w:marRight w:val="0"/>
                  <w:marTop w:val="0"/>
                  <w:marBottom w:val="101"/>
                  <w:divBdr>
                    <w:top w:val="none" w:sz="0" w:space="0" w:color="auto"/>
                    <w:left w:val="none" w:sz="0" w:space="0" w:color="auto"/>
                    <w:bottom w:val="none" w:sz="0" w:space="0" w:color="auto"/>
                    <w:right w:val="none" w:sz="0" w:space="0" w:color="auto"/>
                  </w:divBdr>
                </w:div>
                <w:div w:id="698047000">
                  <w:marLeft w:val="0"/>
                  <w:marRight w:val="0"/>
                  <w:marTop w:val="0"/>
                  <w:marBottom w:val="101"/>
                  <w:divBdr>
                    <w:top w:val="none" w:sz="0" w:space="0" w:color="auto"/>
                    <w:left w:val="none" w:sz="0" w:space="0" w:color="auto"/>
                    <w:bottom w:val="none" w:sz="0" w:space="0" w:color="auto"/>
                    <w:right w:val="none" w:sz="0" w:space="0" w:color="auto"/>
                  </w:divBdr>
                </w:div>
                <w:div w:id="1985306967">
                  <w:marLeft w:val="0"/>
                  <w:marRight w:val="0"/>
                  <w:marTop w:val="0"/>
                  <w:marBottom w:val="101"/>
                  <w:divBdr>
                    <w:top w:val="none" w:sz="0" w:space="0" w:color="auto"/>
                    <w:left w:val="none" w:sz="0" w:space="0" w:color="auto"/>
                    <w:bottom w:val="none" w:sz="0" w:space="0" w:color="auto"/>
                    <w:right w:val="none" w:sz="0" w:space="0" w:color="auto"/>
                  </w:divBdr>
                </w:div>
                <w:div w:id="1840846554">
                  <w:marLeft w:val="0"/>
                  <w:marRight w:val="0"/>
                  <w:marTop w:val="0"/>
                  <w:marBottom w:val="101"/>
                  <w:divBdr>
                    <w:top w:val="none" w:sz="0" w:space="0" w:color="auto"/>
                    <w:left w:val="none" w:sz="0" w:space="0" w:color="auto"/>
                    <w:bottom w:val="none" w:sz="0" w:space="0" w:color="auto"/>
                    <w:right w:val="none" w:sz="0" w:space="0" w:color="auto"/>
                  </w:divBdr>
                </w:div>
                <w:div w:id="914587493">
                  <w:marLeft w:val="0"/>
                  <w:marRight w:val="0"/>
                  <w:marTop w:val="0"/>
                  <w:marBottom w:val="101"/>
                  <w:divBdr>
                    <w:top w:val="none" w:sz="0" w:space="0" w:color="auto"/>
                    <w:left w:val="none" w:sz="0" w:space="0" w:color="auto"/>
                    <w:bottom w:val="none" w:sz="0" w:space="0" w:color="auto"/>
                    <w:right w:val="none" w:sz="0" w:space="0" w:color="auto"/>
                  </w:divBdr>
                </w:div>
                <w:div w:id="1982613021">
                  <w:marLeft w:val="0"/>
                  <w:marRight w:val="0"/>
                  <w:marTop w:val="0"/>
                  <w:marBottom w:val="101"/>
                  <w:divBdr>
                    <w:top w:val="none" w:sz="0" w:space="0" w:color="auto"/>
                    <w:left w:val="none" w:sz="0" w:space="0" w:color="auto"/>
                    <w:bottom w:val="none" w:sz="0" w:space="0" w:color="auto"/>
                    <w:right w:val="none" w:sz="0" w:space="0" w:color="auto"/>
                  </w:divBdr>
                </w:div>
                <w:div w:id="1743218501">
                  <w:marLeft w:val="0"/>
                  <w:marRight w:val="0"/>
                  <w:marTop w:val="0"/>
                  <w:marBottom w:val="101"/>
                  <w:divBdr>
                    <w:top w:val="none" w:sz="0" w:space="0" w:color="auto"/>
                    <w:left w:val="none" w:sz="0" w:space="0" w:color="auto"/>
                    <w:bottom w:val="none" w:sz="0" w:space="0" w:color="auto"/>
                    <w:right w:val="none" w:sz="0" w:space="0" w:color="auto"/>
                  </w:divBdr>
                </w:div>
                <w:div w:id="1819953783">
                  <w:marLeft w:val="0"/>
                  <w:marRight w:val="0"/>
                  <w:marTop w:val="0"/>
                  <w:marBottom w:val="101"/>
                  <w:divBdr>
                    <w:top w:val="none" w:sz="0" w:space="0" w:color="auto"/>
                    <w:left w:val="none" w:sz="0" w:space="0" w:color="auto"/>
                    <w:bottom w:val="none" w:sz="0" w:space="0" w:color="auto"/>
                    <w:right w:val="none" w:sz="0" w:space="0" w:color="auto"/>
                  </w:divBdr>
                </w:div>
                <w:div w:id="1741057795">
                  <w:marLeft w:val="0"/>
                  <w:marRight w:val="0"/>
                  <w:marTop w:val="0"/>
                  <w:marBottom w:val="101"/>
                  <w:divBdr>
                    <w:top w:val="none" w:sz="0" w:space="0" w:color="auto"/>
                    <w:left w:val="none" w:sz="0" w:space="0" w:color="auto"/>
                    <w:bottom w:val="none" w:sz="0" w:space="0" w:color="auto"/>
                    <w:right w:val="none" w:sz="0" w:space="0" w:color="auto"/>
                  </w:divBdr>
                </w:div>
                <w:div w:id="1913349530">
                  <w:marLeft w:val="0"/>
                  <w:marRight w:val="0"/>
                  <w:marTop w:val="0"/>
                  <w:marBottom w:val="101"/>
                  <w:divBdr>
                    <w:top w:val="none" w:sz="0" w:space="0" w:color="auto"/>
                    <w:left w:val="none" w:sz="0" w:space="0" w:color="auto"/>
                    <w:bottom w:val="none" w:sz="0" w:space="0" w:color="auto"/>
                    <w:right w:val="none" w:sz="0" w:space="0" w:color="auto"/>
                  </w:divBdr>
                </w:div>
                <w:div w:id="1833794353">
                  <w:marLeft w:val="0"/>
                  <w:marRight w:val="0"/>
                  <w:marTop w:val="0"/>
                  <w:marBottom w:val="101"/>
                  <w:divBdr>
                    <w:top w:val="none" w:sz="0" w:space="0" w:color="auto"/>
                    <w:left w:val="none" w:sz="0" w:space="0" w:color="auto"/>
                    <w:bottom w:val="none" w:sz="0" w:space="0" w:color="auto"/>
                    <w:right w:val="none" w:sz="0" w:space="0" w:color="auto"/>
                  </w:divBdr>
                </w:div>
                <w:div w:id="1128281200">
                  <w:marLeft w:val="0"/>
                  <w:marRight w:val="0"/>
                  <w:marTop w:val="0"/>
                  <w:marBottom w:val="101"/>
                  <w:divBdr>
                    <w:top w:val="none" w:sz="0" w:space="0" w:color="auto"/>
                    <w:left w:val="none" w:sz="0" w:space="0" w:color="auto"/>
                    <w:bottom w:val="none" w:sz="0" w:space="0" w:color="auto"/>
                    <w:right w:val="none" w:sz="0" w:space="0" w:color="auto"/>
                  </w:divBdr>
                </w:div>
                <w:div w:id="1147236151">
                  <w:marLeft w:val="0"/>
                  <w:marRight w:val="0"/>
                  <w:marTop w:val="0"/>
                  <w:marBottom w:val="101"/>
                  <w:divBdr>
                    <w:top w:val="none" w:sz="0" w:space="0" w:color="auto"/>
                    <w:left w:val="none" w:sz="0" w:space="0" w:color="auto"/>
                    <w:bottom w:val="none" w:sz="0" w:space="0" w:color="auto"/>
                    <w:right w:val="none" w:sz="0" w:space="0" w:color="auto"/>
                  </w:divBdr>
                </w:div>
                <w:div w:id="1100636203">
                  <w:marLeft w:val="0"/>
                  <w:marRight w:val="0"/>
                  <w:marTop w:val="0"/>
                  <w:marBottom w:val="101"/>
                  <w:divBdr>
                    <w:top w:val="none" w:sz="0" w:space="0" w:color="auto"/>
                    <w:left w:val="none" w:sz="0" w:space="0" w:color="auto"/>
                    <w:bottom w:val="none" w:sz="0" w:space="0" w:color="auto"/>
                    <w:right w:val="none" w:sz="0" w:space="0" w:color="auto"/>
                  </w:divBdr>
                </w:div>
                <w:div w:id="1909463618">
                  <w:marLeft w:val="0"/>
                  <w:marRight w:val="0"/>
                  <w:marTop w:val="0"/>
                  <w:marBottom w:val="101"/>
                  <w:divBdr>
                    <w:top w:val="none" w:sz="0" w:space="0" w:color="auto"/>
                    <w:left w:val="none" w:sz="0" w:space="0" w:color="auto"/>
                    <w:bottom w:val="none" w:sz="0" w:space="0" w:color="auto"/>
                    <w:right w:val="none" w:sz="0" w:space="0" w:color="auto"/>
                  </w:divBdr>
                </w:div>
                <w:div w:id="1992588757">
                  <w:marLeft w:val="0"/>
                  <w:marRight w:val="0"/>
                  <w:marTop w:val="0"/>
                  <w:marBottom w:val="101"/>
                  <w:divBdr>
                    <w:top w:val="none" w:sz="0" w:space="0" w:color="auto"/>
                    <w:left w:val="none" w:sz="0" w:space="0" w:color="auto"/>
                    <w:bottom w:val="none" w:sz="0" w:space="0" w:color="auto"/>
                    <w:right w:val="none" w:sz="0" w:space="0" w:color="auto"/>
                  </w:divBdr>
                </w:div>
                <w:div w:id="1988512477">
                  <w:marLeft w:val="720"/>
                  <w:marRight w:val="0"/>
                  <w:marTop w:val="0"/>
                  <w:marBottom w:val="101"/>
                  <w:divBdr>
                    <w:top w:val="none" w:sz="0" w:space="0" w:color="auto"/>
                    <w:left w:val="none" w:sz="0" w:space="0" w:color="auto"/>
                    <w:bottom w:val="none" w:sz="0" w:space="0" w:color="auto"/>
                    <w:right w:val="none" w:sz="0" w:space="0" w:color="auto"/>
                  </w:divBdr>
                </w:div>
                <w:div w:id="429817493">
                  <w:marLeft w:val="720"/>
                  <w:marRight w:val="0"/>
                  <w:marTop w:val="0"/>
                  <w:marBottom w:val="101"/>
                  <w:divBdr>
                    <w:top w:val="none" w:sz="0" w:space="0" w:color="auto"/>
                    <w:left w:val="none" w:sz="0" w:space="0" w:color="auto"/>
                    <w:bottom w:val="none" w:sz="0" w:space="0" w:color="auto"/>
                    <w:right w:val="none" w:sz="0" w:space="0" w:color="auto"/>
                  </w:divBdr>
                </w:div>
                <w:div w:id="930891662">
                  <w:marLeft w:val="0"/>
                  <w:marRight w:val="0"/>
                  <w:marTop w:val="0"/>
                  <w:marBottom w:val="101"/>
                  <w:divBdr>
                    <w:top w:val="none" w:sz="0" w:space="0" w:color="auto"/>
                    <w:left w:val="none" w:sz="0" w:space="0" w:color="auto"/>
                    <w:bottom w:val="none" w:sz="0" w:space="0" w:color="auto"/>
                    <w:right w:val="none" w:sz="0" w:space="0" w:color="auto"/>
                  </w:divBdr>
                </w:div>
                <w:div w:id="923686892">
                  <w:marLeft w:val="0"/>
                  <w:marRight w:val="0"/>
                  <w:marTop w:val="0"/>
                  <w:marBottom w:val="101"/>
                  <w:divBdr>
                    <w:top w:val="none" w:sz="0" w:space="0" w:color="auto"/>
                    <w:left w:val="none" w:sz="0" w:space="0" w:color="auto"/>
                    <w:bottom w:val="none" w:sz="0" w:space="0" w:color="auto"/>
                    <w:right w:val="none" w:sz="0" w:space="0" w:color="auto"/>
                  </w:divBdr>
                </w:div>
                <w:div w:id="189221981">
                  <w:marLeft w:val="0"/>
                  <w:marRight w:val="0"/>
                  <w:marTop w:val="0"/>
                  <w:marBottom w:val="101"/>
                  <w:divBdr>
                    <w:top w:val="none" w:sz="0" w:space="0" w:color="auto"/>
                    <w:left w:val="none" w:sz="0" w:space="0" w:color="auto"/>
                    <w:bottom w:val="none" w:sz="0" w:space="0" w:color="auto"/>
                    <w:right w:val="none" w:sz="0" w:space="0" w:color="auto"/>
                  </w:divBdr>
                </w:div>
                <w:div w:id="846137010">
                  <w:marLeft w:val="0"/>
                  <w:marRight w:val="0"/>
                  <w:marTop w:val="0"/>
                  <w:marBottom w:val="101"/>
                  <w:divBdr>
                    <w:top w:val="none" w:sz="0" w:space="0" w:color="auto"/>
                    <w:left w:val="none" w:sz="0" w:space="0" w:color="auto"/>
                    <w:bottom w:val="none" w:sz="0" w:space="0" w:color="auto"/>
                    <w:right w:val="none" w:sz="0" w:space="0" w:color="auto"/>
                  </w:divBdr>
                </w:div>
                <w:div w:id="1716616547">
                  <w:marLeft w:val="0"/>
                  <w:marRight w:val="0"/>
                  <w:marTop w:val="0"/>
                  <w:marBottom w:val="101"/>
                  <w:divBdr>
                    <w:top w:val="none" w:sz="0" w:space="0" w:color="auto"/>
                    <w:left w:val="none" w:sz="0" w:space="0" w:color="auto"/>
                    <w:bottom w:val="none" w:sz="0" w:space="0" w:color="auto"/>
                    <w:right w:val="none" w:sz="0" w:space="0" w:color="auto"/>
                  </w:divBdr>
                </w:div>
                <w:div w:id="2096320217">
                  <w:marLeft w:val="0"/>
                  <w:marRight w:val="0"/>
                  <w:marTop w:val="0"/>
                  <w:marBottom w:val="101"/>
                  <w:divBdr>
                    <w:top w:val="none" w:sz="0" w:space="0" w:color="auto"/>
                    <w:left w:val="none" w:sz="0" w:space="0" w:color="auto"/>
                    <w:bottom w:val="none" w:sz="0" w:space="0" w:color="auto"/>
                    <w:right w:val="none" w:sz="0" w:space="0" w:color="auto"/>
                  </w:divBdr>
                </w:div>
                <w:div w:id="1748571436">
                  <w:marLeft w:val="0"/>
                  <w:marRight w:val="0"/>
                  <w:marTop w:val="0"/>
                  <w:marBottom w:val="101"/>
                  <w:divBdr>
                    <w:top w:val="none" w:sz="0" w:space="0" w:color="auto"/>
                    <w:left w:val="none" w:sz="0" w:space="0" w:color="auto"/>
                    <w:bottom w:val="none" w:sz="0" w:space="0" w:color="auto"/>
                    <w:right w:val="none" w:sz="0" w:space="0" w:color="auto"/>
                  </w:divBdr>
                </w:div>
                <w:div w:id="1181578247">
                  <w:marLeft w:val="0"/>
                  <w:marRight w:val="0"/>
                  <w:marTop w:val="0"/>
                  <w:marBottom w:val="101"/>
                  <w:divBdr>
                    <w:top w:val="none" w:sz="0" w:space="0" w:color="auto"/>
                    <w:left w:val="none" w:sz="0" w:space="0" w:color="auto"/>
                    <w:bottom w:val="none" w:sz="0" w:space="0" w:color="auto"/>
                    <w:right w:val="none" w:sz="0" w:space="0" w:color="auto"/>
                  </w:divBdr>
                </w:div>
                <w:div w:id="1762871911">
                  <w:marLeft w:val="0"/>
                  <w:marRight w:val="0"/>
                  <w:marTop w:val="0"/>
                  <w:marBottom w:val="101"/>
                  <w:divBdr>
                    <w:top w:val="none" w:sz="0" w:space="0" w:color="auto"/>
                    <w:left w:val="none" w:sz="0" w:space="0" w:color="auto"/>
                    <w:bottom w:val="none" w:sz="0" w:space="0" w:color="auto"/>
                    <w:right w:val="none" w:sz="0" w:space="0" w:color="auto"/>
                  </w:divBdr>
                </w:div>
                <w:div w:id="1692148633">
                  <w:marLeft w:val="0"/>
                  <w:marRight w:val="0"/>
                  <w:marTop w:val="0"/>
                  <w:marBottom w:val="101"/>
                  <w:divBdr>
                    <w:top w:val="none" w:sz="0" w:space="0" w:color="auto"/>
                    <w:left w:val="none" w:sz="0" w:space="0" w:color="auto"/>
                    <w:bottom w:val="none" w:sz="0" w:space="0" w:color="auto"/>
                    <w:right w:val="none" w:sz="0" w:space="0" w:color="auto"/>
                  </w:divBdr>
                </w:div>
                <w:div w:id="906115458">
                  <w:marLeft w:val="0"/>
                  <w:marRight w:val="0"/>
                  <w:marTop w:val="40"/>
                  <w:marBottom w:val="40"/>
                  <w:divBdr>
                    <w:top w:val="none" w:sz="0" w:space="0" w:color="auto"/>
                    <w:left w:val="none" w:sz="0" w:space="0" w:color="auto"/>
                    <w:bottom w:val="none" w:sz="0" w:space="0" w:color="auto"/>
                    <w:right w:val="none" w:sz="0" w:space="0" w:color="auto"/>
                  </w:divBdr>
                </w:div>
                <w:div w:id="949506352">
                  <w:marLeft w:val="0"/>
                  <w:marRight w:val="0"/>
                  <w:marTop w:val="40"/>
                  <w:marBottom w:val="40"/>
                  <w:divBdr>
                    <w:top w:val="none" w:sz="0" w:space="0" w:color="auto"/>
                    <w:left w:val="none" w:sz="0" w:space="0" w:color="auto"/>
                    <w:bottom w:val="none" w:sz="0" w:space="0" w:color="auto"/>
                    <w:right w:val="none" w:sz="0" w:space="0" w:color="auto"/>
                  </w:divBdr>
                </w:div>
                <w:div w:id="1056051995">
                  <w:marLeft w:val="144"/>
                  <w:marRight w:val="0"/>
                  <w:marTop w:val="40"/>
                  <w:marBottom w:val="40"/>
                  <w:divBdr>
                    <w:top w:val="none" w:sz="0" w:space="0" w:color="auto"/>
                    <w:left w:val="none" w:sz="0" w:space="0" w:color="auto"/>
                    <w:bottom w:val="none" w:sz="0" w:space="0" w:color="auto"/>
                    <w:right w:val="none" w:sz="0" w:space="0" w:color="auto"/>
                  </w:divBdr>
                </w:div>
                <w:div w:id="1862861442">
                  <w:marLeft w:val="0"/>
                  <w:marRight w:val="0"/>
                  <w:marTop w:val="40"/>
                  <w:marBottom w:val="40"/>
                  <w:divBdr>
                    <w:top w:val="none" w:sz="0" w:space="0" w:color="auto"/>
                    <w:left w:val="none" w:sz="0" w:space="0" w:color="auto"/>
                    <w:bottom w:val="none" w:sz="0" w:space="0" w:color="auto"/>
                    <w:right w:val="none" w:sz="0" w:space="0" w:color="auto"/>
                  </w:divBdr>
                </w:div>
                <w:div w:id="963271978">
                  <w:marLeft w:val="0"/>
                  <w:marRight w:val="0"/>
                  <w:marTop w:val="40"/>
                  <w:marBottom w:val="40"/>
                  <w:divBdr>
                    <w:top w:val="none" w:sz="0" w:space="0" w:color="auto"/>
                    <w:left w:val="none" w:sz="0" w:space="0" w:color="auto"/>
                    <w:bottom w:val="none" w:sz="0" w:space="0" w:color="auto"/>
                    <w:right w:val="none" w:sz="0" w:space="0" w:color="auto"/>
                  </w:divBdr>
                </w:div>
                <w:div w:id="920214748">
                  <w:marLeft w:val="144"/>
                  <w:marRight w:val="0"/>
                  <w:marTop w:val="40"/>
                  <w:marBottom w:val="40"/>
                  <w:divBdr>
                    <w:top w:val="none" w:sz="0" w:space="0" w:color="auto"/>
                    <w:left w:val="none" w:sz="0" w:space="0" w:color="auto"/>
                    <w:bottom w:val="none" w:sz="0" w:space="0" w:color="auto"/>
                    <w:right w:val="none" w:sz="0" w:space="0" w:color="auto"/>
                  </w:divBdr>
                </w:div>
                <w:div w:id="415983460">
                  <w:marLeft w:val="0"/>
                  <w:marRight w:val="0"/>
                  <w:marTop w:val="40"/>
                  <w:marBottom w:val="40"/>
                  <w:divBdr>
                    <w:top w:val="none" w:sz="0" w:space="0" w:color="auto"/>
                    <w:left w:val="none" w:sz="0" w:space="0" w:color="auto"/>
                    <w:bottom w:val="none" w:sz="0" w:space="0" w:color="auto"/>
                    <w:right w:val="none" w:sz="0" w:space="0" w:color="auto"/>
                  </w:divBdr>
                </w:div>
                <w:div w:id="253830718">
                  <w:marLeft w:val="0"/>
                  <w:marRight w:val="0"/>
                  <w:marTop w:val="40"/>
                  <w:marBottom w:val="40"/>
                  <w:divBdr>
                    <w:top w:val="none" w:sz="0" w:space="0" w:color="auto"/>
                    <w:left w:val="none" w:sz="0" w:space="0" w:color="auto"/>
                    <w:bottom w:val="none" w:sz="0" w:space="0" w:color="auto"/>
                    <w:right w:val="none" w:sz="0" w:space="0" w:color="auto"/>
                  </w:divBdr>
                </w:div>
                <w:div w:id="460076217">
                  <w:marLeft w:val="288"/>
                  <w:marRight w:val="0"/>
                  <w:marTop w:val="40"/>
                  <w:marBottom w:val="40"/>
                  <w:divBdr>
                    <w:top w:val="none" w:sz="0" w:space="0" w:color="auto"/>
                    <w:left w:val="none" w:sz="0" w:space="0" w:color="auto"/>
                    <w:bottom w:val="none" w:sz="0" w:space="0" w:color="auto"/>
                    <w:right w:val="none" w:sz="0" w:space="0" w:color="auto"/>
                  </w:divBdr>
                </w:div>
                <w:div w:id="996883541">
                  <w:marLeft w:val="0"/>
                  <w:marRight w:val="0"/>
                  <w:marTop w:val="40"/>
                  <w:marBottom w:val="40"/>
                  <w:divBdr>
                    <w:top w:val="none" w:sz="0" w:space="0" w:color="auto"/>
                    <w:left w:val="none" w:sz="0" w:space="0" w:color="auto"/>
                    <w:bottom w:val="none" w:sz="0" w:space="0" w:color="auto"/>
                    <w:right w:val="none" w:sz="0" w:space="0" w:color="auto"/>
                  </w:divBdr>
                </w:div>
                <w:div w:id="631447551">
                  <w:marLeft w:val="0"/>
                  <w:marRight w:val="0"/>
                  <w:marTop w:val="40"/>
                  <w:marBottom w:val="40"/>
                  <w:divBdr>
                    <w:top w:val="none" w:sz="0" w:space="0" w:color="auto"/>
                    <w:left w:val="none" w:sz="0" w:space="0" w:color="auto"/>
                    <w:bottom w:val="none" w:sz="0" w:space="0" w:color="auto"/>
                    <w:right w:val="none" w:sz="0" w:space="0" w:color="auto"/>
                  </w:divBdr>
                </w:div>
                <w:div w:id="337661182">
                  <w:marLeft w:val="288"/>
                  <w:marRight w:val="0"/>
                  <w:marTop w:val="40"/>
                  <w:marBottom w:val="40"/>
                  <w:divBdr>
                    <w:top w:val="none" w:sz="0" w:space="0" w:color="auto"/>
                    <w:left w:val="none" w:sz="0" w:space="0" w:color="auto"/>
                    <w:bottom w:val="none" w:sz="0" w:space="0" w:color="auto"/>
                    <w:right w:val="none" w:sz="0" w:space="0" w:color="auto"/>
                  </w:divBdr>
                </w:div>
                <w:div w:id="1027491354">
                  <w:marLeft w:val="0"/>
                  <w:marRight w:val="0"/>
                  <w:marTop w:val="40"/>
                  <w:marBottom w:val="40"/>
                  <w:divBdr>
                    <w:top w:val="none" w:sz="0" w:space="0" w:color="auto"/>
                    <w:left w:val="none" w:sz="0" w:space="0" w:color="auto"/>
                    <w:bottom w:val="none" w:sz="0" w:space="0" w:color="auto"/>
                    <w:right w:val="none" w:sz="0" w:space="0" w:color="auto"/>
                  </w:divBdr>
                </w:div>
                <w:div w:id="1714496971">
                  <w:marLeft w:val="0"/>
                  <w:marRight w:val="0"/>
                  <w:marTop w:val="40"/>
                  <w:marBottom w:val="40"/>
                  <w:divBdr>
                    <w:top w:val="none" w:sz="0" w:space="0" w:color="auto"/>
                    <w:left w:val="none" w:sz="0" w:space="0" w:color="auto"/>
                    <w:bottom w:val="none" w:sz="0" w:space="0" w:color="auto"/>
                    <w:right w:val="none" w:sz="0" w:space="0" w:color="auto"/>
                  </w:divBdr>
                </w:div>
                <w:div w:id="2036733102">
                  <w:marLeft w:val="432"/>
                  <w:marRight w:val="0"/>
                  <w:marTop w:val="40"/>
                  <w:marBottom w:val="40"/>
                  <w:divBdr>
                    <w:top w:val="none" w:sz="0" w:space="0" w:color="auto"/>
                    <w:left w:val="none" w:sz="0" w:space="0" w:color="auto"/>
                    <w:bottom w:val="none" w:sz="0" w:space="0" w:color="auto"/>
                    <w:right w:val="none" w:sz="0" w:space="0" w:color="auto"/>
                  </w:divBdr>
                </w:div>
                <w:div w:id="1691375255">
                  <w:marLeft w:val="0"/>
                  <w:marRight w:val="0"/>
                  <w:marTop w:val="40"/>
                  <w:marBottom w:val="40"/>
                  <w:divBdr>
                    <w:top w:val="none" w:sz="0" w:space="0" w:color="auto"/>
                    <w:left w:val="none" w:sz="0" w:space="0" w:color="auto"/>
                    <w:bottom w:val="none" w:sz="0" w:space="0" w:color="auto"/>
                    <w:right w:val="none" w:sz="0" w:space="0" w:color="auto"/>
                  </w:divBdr>
                </w:div>
                <w:div w:id="230042132">
                  <w:marLeft w:val="0"/>
                  <w:marRight w:val="0"/>
                  <w:marTop w:val="40"/>
                  <w:marBottom w:val="40"/>
                  <w:divBdr>
                    <w:top w:val="none" w:sz="0" w:space="0" w:color="auto"/>
                    <w:left w:val="none" w:sz="0" w:space="0" w:color="auto"/>
                    <w:bottom w:val="none" w:sz="0" w:space="0" w:color="auto"/>
                    <w:right w:val="none" w:sz="0" w:space="0" w:color="auto"/>
                  </w:divBdr>
                </w:div>
                <w:div w:id="1452747389">
                  <w:marLeft w:val="720"/>
                  <w:marRight w:val="0"/>
                  <w:marTop w:val="40"/>
                  <w:marBottom w:val="40"/>
                  <w:divBdr>
                    <w:top w:val="none" w:sz="0" w:space="0" w:color="auto"/>
                    <w:left w:val="none" w:sz="0" w:space="0" w:color="auto"/>
                    <w:bottom w:val="none" w:sz="0" w:space="0" w:color="auto"/>
                    <w:right w:val="none" w:sz="0" w:space="0" w:color="auto"/>
                  </w:divBdr>
                </w:div>
                <w:div w:id="562377108">
                  <w:marLeft w:val="0"/>
                  <w:marRight w:val="0"/>
                  <w:marTop w:val="40"/>
                  <w:marBottom w:val="40"/>
                  <w:divBdr>
                    <w:top w:val="none" w:sz="0" w:space="0" w:color="auto"/>
                    <w:left w:val="none" w:sz="0" w:space="0" w:color="auto"/>
                    <w:bottom w:val="none" w:sz="0" w:space="0" w:color="auto"/>
                    <w:right w:val="none" w:sz="0" w:space="0" w:color="auto"/>
                  </w:divBdr>
                </w:div>
                <w:div w:id="581990751">
                  <w:marLeft w:val="0"/>
                  <w:marRight w:val="0"/>
                  <w:marTop w:val="40"/>
                  <w:marBottom w:val="40"/>
                  <w:divBdr>
                    <w:top w:val="none" w:sz="0" w:space="0" w:color="auto"/>
                    <w:left w:val="none" w:sz="0" w:space="0" w:color="auto"/>
                    <w:bottom w:val="none" w:sz="0" w:space="0" w:color="auto"/>
                    <w:right w:val="none" w:sz="0" w:space="0" w:color="auto"/>
                  </w:divBdr>
                </w:div>
                <w:div w:id="1813054913">
                  <w:marLeft w:val="1440"/>
                  <w:marRight w:val="0"/>
                  <w:marTop w:val="40"/>
                  <w:marBottom w:val="40"/>
                  <w:divBdr>
                    <w:top w:val="none" w:sz="0" w:space="0" w:color="auto"/>
                    <w:left w:val="none" w:sz="0" w:space="0" w:color="auto"/>
                    <w:bottom w:val="none" w:sz="0" w:space="0" w:color="auto"/>
                    <w:right w:val="none" w:sz="0" w:space="0" w:color="auto"/>
                  </w:divBdr>
                </w:div>
                <w:div w:id="1258714427">
                  <w:marLeft w:val="0"/>
                  <w:marRight w:val="0"/>
                  <w:marTop w:val="40"/>
                  <w:marBottom w:val="40"/>
                  <w:divBdr>
                    <w:top w:val="none" w:sz="0" w:space="0" w:color="auto"/>
                    <w:left w:val="none" w:sz="0" w:space="0" w:color="auto"/>
                    <w:bottom w:val="none" w:sz="0" w:space="0" w:color="auto"/>
                    <w:right w:val="none" w:sz="0" w:space="0" w:color="auto"/>
                  </w:divBdr>
                </w:div>
                <w:div w:id="2083287197">
                  <w:marLeft w:val="0"/>
                  <w:marRight w:val="0"/>
                  <w:marTop w:val="40"/>
                  <w:marBottom w:val="40"/>
                  <w:divBdr>
                    <w:top w:val="none" w:sz="0" w:space="0" w:color="auto"/>
                    <w:left w:val="none" w:sz="0" w:space="0" w:color="auto"/>
                    <w:bottom w:val="none" w:sz="0" w:space="0" w:color="auto"/>
                    <w:right w:val="none" w:sz="0" w:space="0" w:color="auto"/>
                  </w:divBdr>
                </w:div>
                <w:div w:id="1550259658">
                  <w:marLeft w:val="0"/>
                  <w:marRight w:val="0"/>
                  <w:marTop w:val="40"/>
                  <w:marBottom w:val="40"/>
                  <w:divBdr>
                    <w:top w:val="none" w:sz="0" w:space="0" w:color="auto"/>
                    <w:left w:val="none" w:sz="0" w:space="0" w:color="auto"/>
                    <w:bottom w:val="none" w:sz="0" w:space="0" w:color="auto"/>
                    <w:right w:val="none" w:sz="0" w:space="0" w:color="auto"/>
                  </w:divBdr>
                </w:div>
                <w:div w:id="957685954">
                  <w:marLeft w:val="0"/>
                  <w:marRight w:val="0"/>
                  <w:marTop w:val="60"/>
                  <w:marBottom w:val="101"/>
                  <w:divBdr>
                    <w:top w:val="none" w:sz="0" w:space="0" w:color="auto"/>
                    <w:left w:val="none" w:sz="0" w:space="0" w:color="auto"/>
                    <w:bottom w:val="none" w:sz="0" w:space="0" w:color="auto"/>
                    <w:right w:val="none" w:sz="0" w:space="0" w:color="auto"/>
                  </w:divBdr>
                </w:div>
                <w:div w:id="1112632297">
                  <w:marLeft w:val="0"/>
                  <w:marRight w:val="0"/>
                  <w:marTop w:val="0"/>
                  <w:marBottom w:val="101"/>
                  <w:divBdr>
                    <w:top w:val="none" w:sz="0" w:space="0" w:color="auto"/>
                    <w:left w:val="none" w:sz="0" w:space="0" w:color="auto"/>
                    <w:bottom w:val="none" w:sz="0" w:space="0" w:color="auto"/>
                    <w:right w:val="none" w:sz="0" w:space="0" w:color="auto"/>
                  </w:divBdr>
                </w:div>
                <w:div w:id="1708874789">
                  <w:marLeft w:val="0"/>
                  <w:marRight w:val="0"/>
                  <w:marTop w:val="0"/>
                  <w:marBottom w:val="101"/>
                  <w:divBdr>
                    <w:top w:val="none" w:sz="0" w:space="0" w:color="auto"/>
                    <w:left w:val="none" w:sz="0" w:space="0" w:color="auto"/>
                    <w:bottom w:val="none" w:sz="0" w:space="0" w:color="auto"/>
                    <w:right w:val="none" w:sz="0" w:space="0" w:color="auto"/>
                  </w:divBdr>
                </w:div>
                <w:div w:id="344795387">
                  <w:marLeft w:val="0"/>
                  <w:marRight w:val="0"/>
                  <w:marTop w:val="0"/>
                  <w:marBottom w:val="101"/>
                  <w:divBdr>
                    <w:top w:val="none" w:sz="0" w:space="0" w:color="auto"/>
                    <w:left w:val="none" w:sz="0" w:space="0" w:color="auto"/>
                    <w:bottom w:val="none" w:sz="0" w:space="0" w:color="auto"/>
                    <w:right w:val="none" w:sz="0" w:space="0" w:color="auto"/>
                  </w:divBdr>
                </w:div>
                <w:div w:id="953367516">
                  <w:marLeft w:val="0"/>
                  <w:marRight w:val="0"/>
                  <w:marTop w:val="0"/>
                  <w:marBottom w:val="101"/>
                  <w:divBdr>
                    <w:top w:val="none" w:sz="0" w:space="0" w:color="auto"/>
                    <w:left w:val="none" w:sz="0" w:space="0" w:color="auto"/>
                    <w:bottom w:val="none" w:sz="0" w:space="0" w:color="auto"/>
                    <w:right w:val="none" w:sz="0" w:space="0" w:color="auto"/>
                  </w:divBdr>
                </w:div>
                <w:div w:id="228927177">
                  <w:marLeft w:val="0"/>
                  <w:marRight w:val="0"/>
                  <w:marTop w:val="0"/>
                  <w:marBottom w:val="101"/>
                  <w:divBdr>
                    <w:top w:val="none" w:sz="0" w:space="0" w:color="auto"/>
                    <w:left w:val="none" w:sz="0" w:space="0" w:color="auto"/>
                    <w:bottom w:val="none" w:sz="0" w:space="0" w:color="auto"/>
                    <w:right w:val="none" w:sz="0" w:space="0" w:color="auto"/>
                  </w:divBdr>
                </w:div>
                <w:div w:id="1863545078">
                  <w:marLeft w:val="0"/>
                  <w:marRight w:val="0"/>
                  <w:marTop w:val="0"/>
                  <w:marBottom w:val="101"/>
                  <w:divBdr>
                    <w:top w:val="none" w:sz="0" w:space="0" w:color="auto"/>
                    <w:left w:val="none" w:sz="0" w:space="0" w:color="auto"/>
                    <w:bottom w:val="none" w:sz="0" w:space="0" w:color="auto"/>
                    <w:right w:val="none" w:sz="0" w:space="0" w:color="auto"/>
                  </w:divBdr>
                </w:div>
                <w:div w:id="833762565">
                  <w:marLeft w:val="0"/>
                  <w:marRight w:val="0"/>
                  <w:marTop w:val="0"/>
                  <w:marBottom w:val="101"/>
                  <w:divBdr>
                    <w:top w:val="none" w:sz="0" w:space="0" w:color="auto"/>
                    <w:left w:val="none" w:sz="0" w:space="0" w:color="auto"/>
                    <w:bottom w:val="none" w:sz="0" w:space="0" w:color="auto"/>
                    <w:right w:val="none" w:sz="0" w:space="0" w:color="auto"/>
                  </w:divBdr>
                </w:div>
                <w:div w:id="94833389">
                  <w:marLeft w:val="0"/>
                  <w:marRight w:val="0"/>
                  <w:marTop w:val="0"/>
                  <w:marBottom w:val="101"/>
                  <w:divBdr>
                    <w:top w:val="none" w:sz="0" w:space="0" w:color="auto"/>
                    <w:left w:val="none" w:sz="0" w:space="0" w:color="auto"/>
                    <w:bottom w:val="none" w:sz="0" w:space="0" w:color="auto"/>
                    <w:right w:val="none" w:sz="0" w:space="0" w:color="auto"/>
                  </w:divBdr>
                </w:div>
                <w:div w:id="1018459725">
                  <w:marLeft w:val="0"/>
                  <w:marRight w:val="0"/>
                  <w:marTop w:val="0"/>
                  <w:marBottom w:val="101"/>
                  <w:divBdr>
                    <w:top w:val="none" w:sz="0" w:space="0" w:color="auto"/>
                    <w:left w:val="none" w:sz="0" w:space="0" w:color="auto"/>
                    <w:bottom w:val="none" w:sz="0" w:space="0" w:color="auto"/>
                    <w:right w:val="none" w:sz="0" w:space="0" w:color="auto"/>
                  </w:divBdr>
                </w:div>
                <w:div w:id="171140657">
                  <w:marLeft w:val="0"/>
                  <w:marRight w:val="0"/>
                  <w:marTop w:val="0"/>
                  <w:marBottom w:val="101"/>
                  <w:divBdr>
                    <w:top w:val="none" w:sz="0" w:space="0" w:color="auto"/>
                    <w:left w:val="none" w:sz="0" w:space="0" w:color="auto"/>
                    <w:bottom w:val="none" w:sz="0" w:space="0" w:color="auto"/>
                    <w:right w:val="none" w:sz="0" w:space="0" w:color="auto"/>
                  </w:divBdr>
                </w:div>
                <w:div w:id="2082869114">
                  <w:marLeft w:val="0"/>
                  <w:marRight w:val="0"/>
                  <w:marTop w:val="0"/>
                  <w:marBottom w:val="101"/>
                  <w:divBdr>
                    <w:top w:val="none" w:sz="0" w:space="0" w:color="auto"/>
                    <w:left w:val="none" w:sz="0" w:space="0" w:color="auto"/>
                    <w:bottom w:val="none" w:sz="0" w:space="0" w:color="auto"/>
                    <w:right w:val="none" w:sz="0" w:space="0" w:color="auto"/>
                  </w:divBdr>
                </w:div>
                <w:div w:id="1371029628">
                  <w:marLeft w:val="0"/>
                  <w:marRight w:val="0"/>
                  <w:marTop w:val="0"/>
                  <w:marBottom w:val="101"/>
                  <w:divBdr>
                    <w:top w:val="none" w:sz="0" w:space="0" w:color="auto"/>
                    <w:left w:val="none" w:sz="0" w:space="0" w:color="auto"/>
                    <w:bottom w:val="none" w:sz="0" w:space="0" w:color="auto"/>
                    <w:right w:val="none" w:sz="0" w:space="0" w:color="auto"/>
                  </w:divBdr>
                </w:div>
                <w:div w:id="1772552502">
                  <w:marLeft w:val="0"/>
                  <w:marRight w:val="0"/>
                  <w:marTop w:val="0"/>
                  <w:marBottom w:val="101"/>
                  <w:divBdr>
                    <w:top w:val="none" w:sz="0" w:space="0" w:color="auto"/>
                    <w:left w:val="none" w:sz="0" w:space="0" w:color="auto"/>
                    <w:bottom w:val="none" w:sz="0" w:space="0" w:color="auto"/>
                    <w:right w:val="none" w:sz="0" w:space="0" w:color="auto"/>
                  </w:divBdr>
                </w:div>
                <w:div w:id="181476969">
                  <w:marLeft w:val="0"/>
                  <w:marRight w:val="0"/>
                  <w:marTop w:val="0"/>
                  <w:marBottom w:val="101"/>
                  <w:divBdr>
                    <w:top w:val="none" w:sz="0" w:space="0" w:color="auto"/>
                    <w:left w:val="none" w:sz="0" w:space="0" w:color="auto"/>
                    <w:bottom w:val="none" w:sz="0" w:space="0" w:color="auto"/>
                    <w:right w:val="none" w:sz="0" w:space="0" w:color="auto"/>
                  </w:divBdr>
                </w:div>
                <w:div w:id="611400307">
                  <w:marLeft w:val="0"/>
                  <w:marRight w:val="0"/>
                  <w:marTop w:val="0"/>
                  <w:marBottom w:val="101"/>
                  <w:divBdr>
                    <w:top w:val="none" w:sz="0" w:space="0" w:color="auto"/>
                    <w:left w:val="none" w:sz="0" w:space="0" w:color="auto"/>
                    <w:bottom w:val="none" w:sz="0" w:space="0" w:color="auto"/>
                    <w:right w:val="none" w:sz="0" w:space="0" w:color="auto"/>
                  </w:divBdr>
                </w:div>
                <w:div w:id="1618566007">
                  <w:marLeft w:val="720"/>
                  <w:marRight w:val="0"/>
                  <w:marTop w:val="0"/>
                  <w:marBottom w:val="101"/>
                  <w:divBdr>
                    <w:top w:val="none" w:sz="0" w:space="0" w:color="auto"/>
                    <w:left w:val="none" w:sz="0" w:space="0" w:color="auto"/>
                    <w:bottom w:val="none" w:sz="0" w:space="0" w:color="auto"/>
                    <w:right w:val="none" w:sz="0" w:space="0" w:color="auto"/>
                  </w:divBdr>
                </w:div>
                <w:div w:id="1987077644">
                  <w:marLeft w:val="720"/>
                  <w:marRight w:val="0"/>
                  <w:marTop w:val="0"/>
                  <w:marBottom w:val="101"/>
                  <w:divBdr>
                    <w:top w:val="none" w:sz="0" w:space="0" w:color="auto"/>
                    <w:left w:val="none" w:sz="0" w:space="0" w:color="auto"/>
                    <w:bottom w:val="none" w:sz="0" w:space="0" w:color="auto"/>
                    <w:right w:val="none" w:sz="0" w:space="0" w:color="auto"/>
                  </w:divBdr>
                </w:div>
                <w:div w:id="229468168">
                  <w:marLeft w:val="0"/>
                  <w:marRight w:val="0"/>
                  <w:marTop w:val="0"/>
                  <w:marBottom w:val="101"/>
                  <w:divBdr>
                    <w:top w:val="none" w:sz="0" w:space="0" w:color="auto"/>
                    <w:left w:val="none" w:sz="0" w:space="0" w:color="auto"/>
                    <w:bottom w:val="none" w:sz="0" w:space="0" w:color="auto"/>
                    <w:right w:val="none" w:sz="0" w:space="0" w:color="auto"/>
                  </w:divBdr>
                </w:div>
                <w:div w:id="670375896">
                  <w:marLeft w:val="0"/>
                  <w:marRight w:val="0"/>
                  <w:marTop w:val="0"/>
                  <w:marBottom w:val="101"/>
                  <w:divBdr>
                    <w:top w:val="none" w:sz="0" w:space="0" w:color="auto"/>
                    <w:left w:val="none" w:sz="0" w:space="0" w:color="auto"/>
                    <w:bottom w:val="none" w:sz="0" w:space="0" w:color="auto"/>
                    <w:right w:val="none" w:sz="0" w:space="0" w:color="auto"/>
                  </w:divBdr>
                </w:div>
                <w:div w:id="958221347">
                  <w:marLeft w:val="0"/>
                  <w:marRight w:val="0"/>
                  <w:marTop w:val="0"/>
                  <w:marBottom w:val="101"/>
                  <w:divBdr>
                    <w:top w:val="none" w:sz="0" w:space="0" w:color="auto"/>
                    <w:left w:val="none" w:sz="0" w:space="0" w:color="auto"/>
                    <w:bottom w:val="none" w:sz="0" w:space="0" w:color="auto"/>
                    <w:right w:val="none" w:sz="0" w:space="0" w:color="auto"/>
                  </w:divBdr>
                </w:div>
                <w:div w:id="2028023907">
                  <w:marLeft w:val="0"/>
                  <w:marRight w:val="0"/>
                  <w:marTop w:val="0"/>
                  <w:marBottom w:val="101"/>
                  <w:divBdr>
                    <w:top w:val="none" w:sz="0" w:space="0" w:color="auto"/>
                    <w:left w:val="none" w:sz="0" w:space="0" w:color="auto"/>
                    <w:bottom w:val="none" w:sz="0" w:space="0" w:color="auto"/>
                    <w:right w:val="none" w:sz="0" w:space="0" w:color="auto"/>
                  </w:divBdr>
                </w:div>
                <w:div w:id="1378748163">
                  <w:marLeft w:val="0"/>
                  <w:marRight w:val="0"/>
                  <w:marTop w:val="0"/>
                  <w:marBottom w:val="101"/>
                  <w:divBdr>
                    <w:top w:val="none" w:sz="0" w:space="0" w:color="auto"/>
                    <w:left w:val="none" w:sz="0" w:space="0" w:color="auto"/>
                    <w:bottom w:val="none" w:sz="0" w:space="0" w:color="auto"/>
                    <w:right w:val="none" w:sz="0" w:space="0" w:color="auto"/>
                  </w:divBdr>
                </w:div>
                <w:div w:id="220602263">
                  <w:marLeft w:val="0"/>
                  <w:marRight w:val="0"/>
                  <w:marTop w:val="0"/>
                  <w:marBottom w:val="101"/>
                  <w:divBdr>
                    <w:top w:val="none" w:sz="0" w:space="0" w:color="auto"/>
                    <w:left w:val="none" w:sz="0" w:space="0" w:color="auto"/>
                    <w:bottom w:val="none" w:sz="0" w:space="0" w:color="auto"/>
                    <w:right w:val="none" w:sz="0" w:space="0" w:color="auto"/>
                  </w:divBdr>
                </w:div>
                <w:div w:id="1814177790">
                  <w:marLeft w:val="0"/>
                  <w:marRight w:val="0"/>
                  <w:marTop w:val="0"/>
                  <w:marBottom w:val="101"/>
                  <w:divBdr>
                    <w:top w:val="none" w:sz="0" w:space="0" w:color="auto"/>
                    <w:left w:val="none" w:sz="0" w:space="0" w:color="auto"/>
                    <w:bottom w:val="none" w:sz="0" w:space="0" w:color="auto"/>
                    <w:right w:val="none" w:sz="0" w:space="0" w:color="auto"/>
                  </w:divBdr>
                </w:div>
                <w:div w:id="1577131282">
                  <w:marLeft w:val="0"/>
                  <w:marRight w:val="0"/>
                  <w:marTop w:val="0"/>
                  <w:marBottom w:val="101"/>
                  <w:divBdr>
                    <w:top w:val="none" w:sz="0" w:space="0" w:color="auto"/>
                    <w:left w:val="none" w:sz="0" w:space="0" w:color="auto"/>
                    <w:bottom w:val="none" w:sz="0" w:space="0" w:color="auto"/>
                    <w:right w:val="none" w:sz="0" w:space="0" w:color="auto"/>
                  </w:divBdr>
                </w:div>
                <w:div w:id="1061513443">
                  <w:marLeft w:val="0"/>
                  <w:marRight w:val="0"/>
                  <w:marTop w:val="0"/>
                  <w:marBottom w:val="101"/>
                  <w:divBdr>
                    <w:top w:val="none" w:sz="0" w:space="0" w:color="auto"/>
                    <w:left w:val="none" w:sz="0" w:space="0" w:color="auto"/>
                    <w:bottom w:val="none" w:sz="0" w:space="0" w:color="auto"/>
                    <w:right w:val="none" w:sz="0" w:space="0" w:color="auto"/>
                  </w:divBdr>
                </w:div>
                <w:div w:id="1843154953">
                  <w:marLeft w:val="0"/>
                  <w:marRight w:val="0"/>
                  <w:marTop w:val="0"/>
                  <w:marBottom w:val="101"/>
                  <w:divBdr>
                    <w:top w:val="none" w:sz="0" w:space="0" w:color="auto"/>
                    <w:left w:val="none" w:sz="0" w:space="0" w:color="auto"/>
                    <w:bottom w:val="none" w:sz="0" w:space="0" w:color="auto"/>
                    <w:right w:val="none" w:sz="0" w:space="0" w:color="auto"/>
                  </w:divBdr>
                </w:div>
                <w:div w:id="55713321">
                  <w:marLeft w:val="0"/>
                  <w:marRight w:val="0"/>
                  <w:marTop w:val="0"/>
                  <w:marBottom w:val="101"/>
                  <w:divBdr>
                    <w:top w:val="none" w:sz="0" w:space="0" w:color="auto"/>
                    <w:left w:val="none" w:sz="0" w:space="0" w:color="auto"/>
                    <w:bottom w:val="none" w:sz="0" w:space="0" w:color="auto"/>
                    <w:right w:val="none" w:sz="0" w:space="0" w:color="auto"/>
                  </w:divBdr>
                </w:div>
                <w:div w:id="265692436">
                  <w:marLeft w:val="0"/>
                  <w:marRight w:val="0"/>
                  <w:marTop w:val="0"/>
                  <w:marBottom w:val="101"/>
                  <w:divBdr>
                    <w:top w:val="none" w:sz="0" w:space="0" w:color="auto"/>
                    <w:left w:val="none" w:sz="0" w:space="0" w:color="auto"/>
                    <w:bottom w:val="none" w:sz="0" w:space="0" w:color="auto"/>
                    <w:right w:val="none" w:sz="0" w:space="0" w:color="auto"/>
                  </w:divBdr>
                </w:div>
                <w:div w:id="92357851">
                  <w:marLeft w:val="0"/>
                  <w:marRight w:val="0"/>
                  <w:marTop w:val="0"/>
                  <w:marBottom w:val="101"/>
                  <w:divBdr>
                    <w:top w:val="none" w:sz="0" w:space="0" w:color="auto"/>
                    <w:left w:val="none" w:sz="0" w:space="0" w:color="auto"/>
                    <w:bottom w:val="none" w:sz="0" w:space="0" w:color="auto"/>
                    <w:right w:val="none" w:sz="0" w:space="0" w:color="auto"/>
                  </w:divBdr>
                </w:div>
                <w:div w:id="445121983">
                  <w:marLeft w:val="0"/>
                  <w:marRight w:val="0"/>
                  <w:marTop w:val="0"/>
                  <w:marBottom w:val="101"/>
                  <w:divBdr>
                    <w:top w:val="none" w:sz="0" w:space="0" w:color="auto"/>
                    <w:left w:val="none" w:sz="0" w:space="0" w:color="auto"/>
                    <w:bottom w:val="none" w:sz="0" w:space="0" w:color="auto"/>
                    <w:right w:val="none" w:sz="0" w:space="0" w:color="auto"/>
                  </w:divBdr>
                </w:div>
                <w:div w:id="1752897238">
                  <w:marLeft w:val="0"/>
                  <w:marRight w:val="0"/>
                  <w:marTop w:val="0"/>
                  <w:marBottom w:val="101"/>
                  <w:divBdr>
                    <w:top w:val="none" w:sz="0" w:space="0" w:color="auto"/>
                    <w:left w:val="none" w:sz="0" w:space="0" w:color="auto"/>
                    <w:bottom w:val="none" w:sz="0" w:space="0" w:color="auto"/>
                    <w:right w:val="none" w:sz="0" w:space="0" w:color="auto"/>
                  </w:divBdr>
                </w:div>
                <w:div w:id="757210052">
                  <w:marLeft w:val="0"/>
                  <w:marRight w:val="0"/>
                  <w:marTop w:val="0"/>
                  <w:marBottom w:val="101"/>
                  <w:divBdr>
                    <w:top w:val="none" w:sz="0" w:space="0" w:color="auto"/>
                    <w:left w:val="none" w:sz="0" w:space="0" w:color="auto"/>
                    <w:bottom w:val="none" w:sz="0" w:space="0" w:color="auto"/>
                    <w:right w:val="none" w:sz="0" w:space="0" w:color="auto"/>
                  </w:divBdr>
                </w:div>
                <w:div w:id="859274590">
                  <w:marLeft w:val="0"/>
                  <w:marRight w:val="0"/>
                  <w:marTop w:val="0"/>
                  <w:marBottom w:val="101"/>
                  <w:divBdr>
                    <w:top w:val="none" w:sz="0" w:space="0" w:color="auto"/>
                    <w:left w:val="none" w:sz="0" w:space="0" w:color="auto"/>
                    <w:bottom w:val="none" w:sz="0" w:space="0" w:color="auto"/>
                    <w:right w:val="none" w:sz="0" w:space="0" w:color="auto"/>
                  </w:divBdr>
                </w:div>
                <w:div w:id="750736707">
                  <w:marLeft w:val="0"/>
                  <w:marRight w:val="0"/>
                  <w:marTop w:val="0"/>
                  <w:marBottom w:val="101"/>
                  <w:divBdr>
                    <w:top w:val="none" w:sz="0" w:space="0" w:color="auto"/>
                    <w:left w:val="none" w:sz="0" w:space="0" w:color="auto"/>
                    <w:bottom w:val="none" w:sz="0" w:space="0" w:color="auto"/>
                    <w:right w:val="none" w:sz="0" w:space="0" w:color="auto"/>
                  </w:divBdr>
                </w:div>
                <w:div w:id="155655406">
                  <w:marLeft w:val="0"/>
                  <w:marRight w:val="0"/>
                  <w:marTop w:val="0"/>
                  <w:marBottom w:val="101"/>
                  <w:divBdr>
                    <w:top w:val="none" w:sz="0" w:space="0" w:color="auto"/>
                    <w:left w:val="none" w:sz="0" w:space="0" w:color="auto"/>
                    <w:bottom w:val="none" w:sz="0" w:space="0" w:color="auto"/>
                    <w:right w:val="none" w:sz="0" w:space="0" w:color="auto"/>
                  </w:divBdr>
                </w:div>
                <w:div w:id="1646088018">
                  <w:marLeft w:val="0"/>
                  <w:marRight w:val="0"/>
                  <w:marTop w:val="0"/>
                  <w:marBottom w:val="101"/>
                  <w:divBdr>
                    <w:top w:val="none" w:sz="0" w:space="0" w:color="auto"/>
                    <w:left w:val="none" w:sz="0" w:space="0" w:color="auto"/>
                    <w:bottom w:val="none" w:sz="0" w:space="0" w:color="auto"/>
                    <w:right w:val="none" w:sz="0" w:space="0" w:color="auto"/>
                  </w:divBdr>
                </w:div>
                <w:div w:id="338191970">
                  <w:marLeft w:val="0"/>
                  <w:marRight w:val="0"/>
                  <w:marTop w:val="0"/>
                  <w:marBottom w:val="101"/>
                  <w:divBdr>
                    <w:top w:val="none" w:sz="0" w:space="0" w:color="auto"/>
                    <w:left w:val="none" w:sz="0" w:space="0" w:color="auto"/>
                    <w:bottom w:val="none" w:sz="0" w:space="0" w:color="auto"/>
                    <w:right w:val="none" w:sz="0" w:space="0" w:color="auto"/>
                  </w:divBdr>
                </w:div>
                <w:div w:id="1458644840">
                  <w:marLeft w:val="0"/>
                  <w:marRight w:val="0"/>
                  <w:marTop w:val="0"/>
                  <w:marBottom w:val="101"/>
                  <w:divBdr>
                    <w:top w:val="none" w:sz="0" w:space="0" w:color="auto"/>
                    <w:left w:val="none" w:sz="0" w:space="0" w:color="auto"/>
                    <w:bottom w:val="none" w:sz="0" w:space="0" w:color="auto"/>
                    <w:right w:val="none" w:sz="0" w:space="0" w:color="auto"/>
                  </w:divBdr>
                </w:div>
                <w:div w:id="1719551537">
                  <w:marLeft w:val="0"/>
                  <w:marRight w:val="0"/>
                  <w:marTop w:val="0"/>
                  <w:marBottom w:val="101"/>
                  <w:divBdr>
                    <w:top w:val="none" w:sz="0" w:space="0" w:color="auto"/>
                    <w:left w:val="none" w:sz="0" w:space="0" w:color="auto"/>
                    <w:bottom w:val="none" w:sz="0" w:space="0" w:color="auto"/>
                    <w:right w:val="none" w:sz="0" w:space="0" w:color="auto"/>
                  </w:divBdr>
                </w:div>
                <w:div w:id="1834444999">
                  <w:marLeft w:val="0"/>
                  <w:marRight w:val="0"/>
                  <w:marTop w:val="0"/>
                  <w:marBottom w:val="101"/>
                  <w:divBdr>
                    <w:top w:val="none" w:sz="0" w:space="0" w:color="auto"/>
                    <w:left w:val="none" w:sz="0" w:space="0" w:color="auto"/>
                    <w:bottom w:val="none" w:sz="0" w:space="0" w:color="auto"/>
                    <w:right w:val="none" w:sz="0" w:space="0" w:color="auto"/>
                  </w:divBdr>
                </w:div>
                <w:div w:id="921180998">
                  <w:marLeft w:val="648"/>
                  <w:marRight w:val="0"/>
                  <w:marTop w:val="0"/>
                  <w:marBottom w:val="101"/>
                  <w:divBdr>
                    <w:top w:val="none" w:sz="0" w:space="0" w:color="auto"/>
                    <w:left w:val="none" w:sz="0" w:space="0" w:color="auto"/>
                    <w:bottom w:val="none" w:sz="0" w:space="0" w:color="auto"/>
                    <w:right w:val="none" w:sz="0" w:space="0" w:color="auto"/>
                  </w:divBdr>
                </w:div>
                <w:div w:id="1650868170">
                  <w:marLeft w:val="648"/>
                  <w:marRight w:val="0"/>
                  <w:marTop w:val="0"/>
                  <w:marBottom w:val="101"/>
                  <w:divBdr>
                    <w:top w:val="none" w:sz="0" w:space="0" w:color="auto"/>
                    <w:left w:val="none" w:sz="0" w:space="0" w:color="auto"/>
                    <w:bottom w:val="none" w:sz="0" w:space="0" w:color="auto"/>
                    <w:right w:val="none" w:sz="0" w:space="0" w:color="auto"/>
                  </w:divBdr>
                </w:div>
                <w:div w:id="1084693331">
                  <w:marLeft w:val="648"/>
                  <w:marRight w:val="0"/>
                  <w:marTop w:val="0"/>
                  <w:marBottom w:val="101"/>
                  <w:divBdr>
                    <w:top w:val="none" w:sz="0" w:space="0" w:color="auto"/>
                    <w:left w:val="none" w:sz="0" w:space="0" w:color="auto"/>
                    <w:bottom w:val="none" w:sz="0" w:space="0" w:color="auto"/>
                    <w:right w:val="none" w:sz="0" w:space="0" w:color="auto"/>
                  </w:divBdr>
                </w:div>
                <w:div w:id="1146363371">
                  <w:marLeft w:val="0"/>
                  <w:marRight w:val="0"/>
                  <w:marTop w:val="0"/>
                  <w:marBottom w:val="101"/>
                  <w:divBdr>
                    <w:top w:val="none" w:sz="0" w:space="0" w:color="auto"/>
                    <w:left w:val="none" w:sz="0" w:space="0" w:color="auto"/>
                    <w:bottom w:val="none" w:sz="0" w:space="0" w:color="auto"/>
                    <w:right w:val="none" w:sz="0" w:space="0" w:color="auto"/>
                  </w:divBdr>
                </w:div>
                <w:div w:id="1470248068">
                  <w:marLeft w:val="0"/>
                  <w:marRight w:val="0"/>
                  <w:marTop w:val="0"/>
                  <w:marBottom w:val="101"/>
                  <w:divBdr>
                    <w:top w:val="none" w:sz="0" w:space="0" w:color="auto"/>
                    <w:left w:val="none" w:sz="0" w:space="0" w:color="auto"/>
                    <w:bottom w:val="none" w:sz="0" w:space="0" w:color="auto"/>
                    <w:right w:val="none" w:sz="0" w:space="0" w:color="auto"/>
                  </w:divBdr>
                </w:div>
                <w:div w:id="1401168915">
                  <w:marLeft w:val="0"/>
                  <w:marRight w:val="0"/>
                  <w:marTop w:val="0"/>
                  <w:marBottom w:val="101"/>
                  <w:divBdr>
                    <w:top w:val="none" w:sz="0" w:space="0" w:color="auto"/>
                    <w:left w:val="none" w:sz="0" w:space="0" w:color="auto"/>
                    <w:bottom w:val="none" w:sz="0" w:space="0" w:color="auto"/>
                    <w:right w:val="none" w:sz="0" w:space="0" w:color="auto"/>
                  </w:divBdr>
                </w:div>
                <w:div w:id="22027069">
                  <w:marLeft w:val="0"/>
                  <w:marRight w:val="0"/>
                  <w:marTop w:val="0"/>
                  <w:marBottom w:val="101"/>
                  <w:divBdr>
                    <w:top w:val="none" w:sz="0" w:space="0" w:color="auto"/>
                    <w:left w:val="none" w:sz="0" w:space="0" w:color="auto"/>
                    <w:bottom w:val="none" w:sz="0" w:space="0" w:color="auto"/>
                    <w:right w:val="none" w:sz="0" w:space="0" w:color="auto"/>
                  </w:divBdr>
                </w:div>
                <w:div w:id="2121758903">
                  <w:marLeft w:val="648"/>
                  <w:marRight w:val="0"/>
                  <w:marTop w:val="0"/>
                  <w:marBottom w:val="101"/>
                  <w:divBdr>
                    <w:top w:val="none" w:sz="0" w:space="0" w:color="auto"/>
                    <w:left w:val="none" w:sz="0" w:space="0" w:color="auto"/>
                    <w:bottom w:val="none" w:sz="0" w:space="0" w:color="auto"/>
                    <w:right w:val="none" w:sz="0" w:space="0" w:color="auto"/>
                  </w:divBdr>
                </w:div>
                <w:div w:id="790248857">
                  <w:marLeft w:val="648"/>
                  <w:marRight w:val="0"/>
                  <w:marTop w:val="0"/>
                  <w:marBottom w:val="101"/>
                  <w:divBdr>
                    <w:top w:val="none" w:sz="0" w:space="0" w:color="auto"/>
                    <w:left w:val="none" w:sz="0" w:space="0" w:color="auto"/>
                    <w:bottom w:val="none" w:sz="0" w:space="0" w:color="auto"/>
                    <w:right w:val="none" w:sz="0" w:space="0" w:color="auto"/>
                  </w:divBdr>
                </w:div>
                <w:div w:id="1091124516">
                  <w:marLeft w:val="0"/>
                  <w:marRight w:val="0"/>
                  <w:marTop w:val="0"/>
                  <w:marBottom w:val="101"/>
                  <w:divBdr>
                    <w:top w:val="none" w:sz="0" w:space="0" w:color="auto"/>
                    <w:left w:val="none" w:sz="0" w:space="0" w:color="auto"/>
                    <w:bottom w:val="none" w:sz="0" w:space="0" w:color="auto"/>
                    <w:right w:val="none" w:sz="0" w:space="0" w:color="auto"/>
                  </w:divBdr>
                </w:div>
                <w:div w:id="475609368">
                  <w:marLeft w:val="0"/>
                  <w:marRight w:val="0"/>
                  <w:marTop w:val="0"/>
                  <w:marBottom w:val="101"/>
                  <w:divBdr>
                    <w:top w:val="none" w:sz="0" w:space="0" w:color="auto"/>
                    <w:left w:val="none" w:sz="0" w:space="0" w:color="auto"/>
                    <w:bottom w:val="none" w:sz="0" w:space="0" w:color="auto"/>
                    <w:right w:val="none" w:sz="0" w:space="0" w:color="auto"/>
                  </w:divBdr>
                </w:div>
                <w:div w:id="1884947359">
                  <w:marLeft w:val="0"/>
                  <w:marRight w:val="0"/>
                  <w:marTop w:val="0"/>
                  <w:marBottom w:val="101"/>
                  <w:divBdr>
                    <w:top w:val="none" w:sz="0" w:space="0" w:color="auto"/>
                    <w:left w:val="none" w:sz="0" w:space="0" w:color="auto"/>
                    <w:bottom w:val="none" w:sz="0" w:space="0" w:color="auto"/>
                    <w:right w:val="none" w:sz="0" w:space="0" w:color="auto"/>
                  </w:divBdr>
                </w:div>
                <w:div w:id="24841514">
                  <w:marLeft w:val="0"/>
                  <w:marRight w:val="0"/>
                  <w:marTop w:val="0"/>
                  <w:marBottom w:val="101"/>
                  <w:divBdr>
                    <w:top w:val="none" w:sz="0" w:space="0" w:color="auto"/>
                    <w:left w:val="none" w:sz="0" w:space="0" w:color="auto"/>
                    <w:bottom w:val="none" w:sz="0" w:space="0" w:color="auto"/>
                    <w:right w:val="none" w:sz="0" w:space="0" w:color="auto"/>
                  </w:divBdr>
                </w:div>
                <w:div w:id="372509807">
                  <w:marLeft w:val="0"/>
                  <w:marRight w:val="0"/>
                  <w:marTop w:val="0"/>
                  <w:marBottom w:val="101"/>
                  <w:divBdr>
                    <w:top w:val="none" w:sz="0" w:space="0" w:color="auto"/>
                    <w:left w:val="none" w:sz="0" w:space="0" w:color="auto"/>
                    <w:bottom w:val="none" w:sz="0" w:space="0" w:color="auto"/>
                    <w:right w:val="none" w:sz="0" w:space="0" w:color="auto"/>
                  </w:divBdr>
                </w:div>
                <w:div w:id="188304350">
                  <w:marLeft w:val="0"/>
                  <w:marRight w:val="0"/>
                  <w:marTop w:val="0"/>
                  <w:marBottom w:val="101"/>
                  <w:divBdr>
                    <w:top w:val="none" w:sz="0" w:space="0" w:color="auto"/>
                    <w:left w:val="none" w:sz="0" w:space="0" w:color="auto"/>
                    <w:bottom w:val="none" w:sz="0" w:space="0" w:color="auto"/>
                    <w:right w:val="none" w:sz="0" w:space="0" w:color="auto"/>
                  </w:divBdr>
                </w:div>
                <w:div w:id="802578673">
                  <w:marLeft w:val="0"/>
                  <w:marRight w:val="0"/>
                  <w:marTop w:val="0"/>
                  <w:marBottom w:val="101"/>
                  <w:divBdr>
                    <w:top w:val="none" w:sz="0" w:space="0" w:color="auto"/>
                    <w:left w:val="none" w:sz="0" w:space="0" w:color="auto"/>
                    <w:bottom w:val="none" w:sz="0" w:space="0" w:color="auto"/>
                    <w:right w:val="none" w:sz="0" w:space="0" w:color="auto"/>
                  </w:divBdr>
                </w:div>
                <w:div w:id="890653427">
                  <w:marLeft w:val="0"/>
                  <w:marRight w:val="0"/>
                  <w:marTop w:val="0"/>
                  <w:marBottom w:val="101"/>
                  <w:divBdr>
                    <w:top w:val="none" w:sz="0" w:space="0" w:color="auto"/>
                    <w:left w:val="none" w:sz="0" w:space="0" w:color="auto"/>
                    <w:bottom w:val="none" w:sz="0" w:space="0" w:color="auto"/>
                    <w:right w:val="none" w:sz="0" w:space="0" w:color="auto"/>
                  </w:divBdr>
                </w:div>
                <w:div w:id="2109690576">
                  <w:marLeft w:val="0"/>
                  <w:marRight w:val="0"/>
                  <w:marTop w:val="0"/>
                  <w:marBottom w:val="101"/>
                  <w:divBdr>
                    <w:top w:val="none" w:sz="0" w:space="0" w:color="auto"/>
                    <w:left w:val="none" w:sz="0" w:space="0" w:color="auto"/>
                    <w:bottom w:val="none" w:sz="0" w:space="0" w:color="auto"/>
                    <w:right w:val="none" w:sz="0" w:space="0" w:color="auto"/>
                  </w:divBdr>
                </w:div>
                <w:div w:id="435911444">
                  <w:marLeft w:val="0"/>
                  <w:marRight w:val="0"/>
                  <w:marTop w:val="0"/>
                  <w:marBottom w:val="101"/>
                  <w:divBdr>
                    <w:top w:val="none" w:sz="0" w:space="0" w:color="auto"/>
                    <w:left w:val="none" w:sz="0" w:space="0" w:color="auto"/>
                    <w:bottom w:val="none" w:sz="0" w:space="0" w:color="auto"/>
                    <w:right w:val="none" w:sz="0" w:space="0" w:color="auto"/>
                  </w:divBdr>
                </w:div>
                <w:div w:id="1624842838">
                  <w:marLeft w:val="0"/>
                  <w:marRight w:val="0"/>
                  <w:marTop w:val="0"/>
                  <w:marBottom w:val="101"/>
                  <w:divBdr>
                    <w:top w:val="none" w:sz="0" w:space="0" w:color="auto"/>
                    <w:left w:val="none" w:sz="0" w:space="0" w:color="auto"/>
                    <w:bottom w:val="none" w:sz="0" w:space="0" w:color="auto"/>
                    <w:right w:val="none" w:sz="0" w:space="0" w:color="auto"/>
                  </w:divBdr>
                </w:div>
                <w:div w:id="1106340921">
                  <w:marLeft w:val="0"/>
                  <w:marRight w:val="0"/>
                  <w:marTop w:val="0"/>
                  <w:marBottom w:val="101"/>
                  <w:divBdr>
                    <w:top w:val="none" w:sz="0" w:space="0" w:color="auto"/>
                    <w:left w:val="none" w:sz="0" w:space="0" w:color="auto"/>
                    <w:bottom w:val="none" w:sz="0" w:space="0" w:color="auto"/>
                    <w:right w:val="none" w:sz="0" w:space="0" w:color="auto"/>
                  </w:divBdr>
                </w:div>
                <w:div w:id="2036032882">
                  <w:marLeft w:val="0"/>
                  <w:marRight w:val="0"/>
                  <w:marTop w:val="0"/>
                  <w:marBottom w:val="101"/>
                  <w:divBdr>
                    <w:top w:val="none" w:sz="0" w:space="0" w:color="auto"/>
                    <w:left w:val="none" w:sz="0" w:space="0" w:color="auto"/>
                    <w:bottom w:val="none" w:sz="0" w:space="0" w:color="auto"/>
                    <w:right w:val="none" w:sz="0" w:space="0" w:color="auto"/>
                  </w:divBdr>
                </w:div>
                <w:div w:id="1787043764">
                  <w:marLeft w:val="0"/>
                  <w:marRight w:val="0"/>
                  <w:marTop w:val="0"/>
                  <w:marBottom w:val="101"/>
                  <w:divBdr>
                    <w:top w:val="none" w:sz="0" w:space="0" w:color="auto"/>
                    <w:left w:val="none" w:sz="0" w:space="0" w:color="auto"/>
                    <w:bottom w:val="none" w:sz="0" w:space="0" w:color="auto"/>
                    <w:right w:val="none" w:sz="0" w:space="0" w:color="auto"/>
                  </w:divBdr>
                </w:div>
                <w:div w:id="1364552336">
                  <w:marLeft w:val="0"/>
                  <w:marRight w:val="0"/>
                  <w:marTop w:val="0"/>
                  <w:marBottom w:val="101"/>
                  <w:divBdr>
                    <w:top w:val="none" w:sz="0" w:space="0" w:color="auto"/>
                    <w:left w:val="none" w:sz="0" w:space="0" w:color="auto"/>
                    <w:bottom w:val="none" w:sz="0" w:space="0" w:color="auto"/>
                    <w:right w:val="none" w:sz="0" w:space="0" w:color="auto"/>
                  </w:divBdr>
                </w:div>
                <w:div w:id="909534472">
                  <w:marLeft w:val="0"/>
                  <w:marRight w:val="0"/>
                  <w:marTop w:val="0"/>
                  <w:marBottom w:val="101"/>
                  <w:divBdr>
                    <w:top w:val="none" w:sz="0" w:space="0" w:color="auto"/>
                    <w:left w:val="none" w:sz="0" w:space="0" w:color="auto"/>
                    <w:bottom w:val="none" w:sz="0" w:space="0" w:color="auto"/>
                    <w:right w:val="none" w:sz="0" w:space="0" w:color="auto"/>
                  </w:divBdr>
                </w:div>
                <w:div w:id="134687505">
                  <w:marLeft w:val="0"/>
                  <w:marRight w:val="0"/>
                  <w:marTop w:val="0"/>
                  <w:marBottom w:val="101"/>
                  <w:divBdr>
                    <w:top w:val="none" w:sz="0" w:space="0" w:color="auto"/>
                    <w:left w:val="none" w:sz="0" w:space="0" w:color="auto"/>
                    <w:bottom w:val="none" w:sz="0" w:space="0" w:color="auto"/>
                    <w:right w:val="none" w:sz="0" w:space="0" w:color="auto"/>
                  </w:divBdr>
                </w:div>
                <w:div w:id="1091776367">
                  <w:marLeft w:val="0"/>
                  <w:marRight w:val="0"/>
                  <w:marTop w:val="0"/>
                  <w:marBottom w:val="101"/>
                  <w:divBdr>
                    <w:top w:val="none" w:sz="0" w:space="0" w:color="auto"/>
                    <w:left w:val="none" w:sz="0" w:space="0" w:color="auto"/>
                    <w:bottom w:val="none" w:sz="0" w:space="0" w:color="auto"/>
                    <w:right w:val="none" w:sz="0" w:space="0" w:color="auto"/>
                  </w:divBdr>
                </w:div>
                <w:div w:id="1238662076">
                  <w:marLeft w:val="0"/>
                  <w:marRight w:val="0"/>
                  <w:marTop w:val="0"/>
                  <w:marBottom w:val="101"/>
                  <w:divBdr>
                    <w:top w:val="none" w:sz="0" w:space="0" w:color="auto"/>
                    <w:left w:val="none" w:sz="0" w:space="0" w:color="auto"/>
                    <w:bottom w:val="none" w:sz="0" w:space="0" w:color="auto"/>
                    <w:right w:val="none" w:sz="0" w:space="0" w:color="auto"/>
                  </w:divBdr>
                </w:div>
                <w:div w:id="2057006629">
                  <w:marLeft w:val="0"/>
                  <w:marRight w:val="0"/>
                  <w:marTop w:val="0"/>
                  <w:marBottom w:val="101"/>
                  <w:divBdr>
                    <w:top w:val="none" w:sz="0" w:space="0" w:color="auto"/>
                    <w:left w:val="none" w:sz="0" w:space="0" w:color="auto"/>
                    <w:bottom w:val="none" w:sz="0" w:space="0" w:color="auto"/>
                    <w:right w:val="none" w:sz="0" w:space="0" w:color="auto"/>
                  </w:divBdr>
                </w:div>
                <w:div w:id="859973064">
                  <w:marLeft w:val="0"/>
                  <w:marRight w:val="0"/>
                  <w:marTop w:val="0"/>
                  <w:marBottom w:val="101"/>
                  <w:divBdr>
                    <w:top w:val="none" w:sz="0" w:space="0" w:color="auto"/>
                    <w:left w:val="none" w:sz="0" w:space="0" w:color="auto"/>
                    <w:bottom w:val="none" w:sz="0" w:space="0" w:color="auto"/>
                    <w:right w:val="none" w:sz="0" w:space="0" w:color="auto"/>
                  </w:divBdr>
                </w:div>
                <w:div w:id="1958564738">
                  <w:marLeft w:val="0"/>
                  <w:marRight w:val="0"/>
                  <w:marTop w:val="0"/>
                  <w:marBottom w:val="101"/>
                  <w:divBdr>
                    <w:top w:val="none" w:sz="0" w:space="0" w:color="auto"/>
                    <w:left w:val="none" w:sz="0" w:space="0" w:color="auto"/>
                    <w:bottom w:val="none" w:sz="0" w:space="0" w:color="auto"/>
                    <w:right w:val="none" w:sz="0" w:space="0" w:color="auto"/>
                  </w:divBdr>
                </w:div>
                <w:div w:id="1122269011">
                  <w:marLeft w:val="0"/>
                  <w:marRight w:val="0"/>
                  <w:marTop w:val="0"/>
                  <w:marBottom w:val="101"/>
                  <w:divBdr>
                    <w:top w:val="none" w:sz="0" w:space="0" w:color="auto"/>
                    <w:left w:val="none" w:sz="0" w:space="0" w:color="auto"/>
                    <w:bottom w:val="none" w:sz="0" w:space="0" w:color="auto"/>
                    <w:right w:val="none" w:sz="0" w:space="0" w:color="auto"/>
                  </w:divBdr>
                </w:div>
                <w:div w:id="1250508531">
                  <w:marLeft w:val="0"/>
                  <w:marRight w:val="0"/>
                  <w:marTop w:val="0"/>
                  <w:marBottom w:val="101"/>
                  <w:divBdr>
                    <w:top w:val="none" w:sz="0" w:space="0" w:color="auto"/>
                    <w:left w:val="none" w:sz="0" w:space="0" w:color="auto"/>
                    <w:bottom w:val="none" w:sz="0" w:space="0" w:color="auto"/>
                    <w:right w:val="none" w:sz="0" w:space="0" w:color="auto"/>
                  </w:divBdr>
                </w:div>
                <w:div w:id="105781292">
                  <w:marLeft w:val="0"/>
                  <w:marRight w:val="0"/>
                  <w:marTop w:val="0"/>
                  <w:marBottom w:val="101"/>
                  <w:divBdr>
                    <w:top w:val="none" w:sz="0" w:space="0" w:color="auto"/>
                    <w:left w:val="none" w:sz="0" w:space="0" w:color="auto"/>
                    <w:bottom w:val="none" w:sz="0" w:space="0" w:color="auto"/>
                    <w:right w:val="none" w:sz="0" w:space="0" w:color="auto"/>
                  </w:divBdr>
                </w:div>
                <w:div w:id="1784613974">
                  <w:marLeft w:val="0"/>
                  <w:marRight w:val="0"/>
                  <w:marTop w:val="0"/>
                  <w:marBottom w:val="101"/>
                  <w:divBdr>
                    <w:top w:val="none" w:sz="0" w:space="0" w:color="auto"/>
                    <w:left w:val="none" w:sz="0" w:space="0" w:color="auto"/>
                    <w:bottom w:val="none" w:sz="0" w:space="0" w:color="auto"/>
                    <w:right w:val="none" w:sz="0" w:space="0" w:color="auto"/>
                  </w:divBdr>
                </w:div>
                <w:div w:id="1272082467">
                  <w:marLeft w:val="0"/>
                  <w:marRight w:val="0"/>
                  <w:marTop w:val="0"/>
                  <w:marBottom w:val="101"/>
                  <w:divBdr>
                    <w:top w:val="none" w:sz="0" w:space="0" w:color="auto"/>
                    <w:left w:val="none" w:sz="0" w:space="0" w:color="auto"/>
                    <w:bottom w:val="none" w:sz="0" w:space="0" w:color="auto"/>
                    <w:right w:val="none" w:sz="0" w:space="0" w:color="auto"/>
                  </w:divBdr>
                </w:div>
                <w:div w:id="620654362">
                  <w:marLeft w:val="0"/>
                  <w:marRight w:val="0"/>
                  <w:marTop w:val="0"/>
                  <w:marBottom w:val="101"/>
                  <w:divBdr>
                    <w:top w:val="none" w:sz="0" w:space="0" w:color="auto"/>
                    <w:left w:val="none" w:sz="0" w:space="0" w:color="auto"/>
                    <w:bottom w:val="none" w:sz="0" w:space="0" w:color="auto"/>
                    <w:right w:val="none" w:sz="0" w:space="0" w:color="auto"/>
                  </w:divBdr>
                </w:div>
                <w:div w:id="1819687259">
                  <w:marLeft w:val="0"/>
                  <w:marRight w:val="0"/>
                  <w:marTop w:val="0"/>
                  <w:marBottom w:val="101"/>
                  <w:divBdr>
                    <w:top w:val="none" w:sz="0" w:space="0" w:color="auto"/>
                    <w:left w:val="none" w:sz="0" w:space="0" w:color="auto"/>
                    <w:bottom w:val="none" w:sz="0" w:space="0" w:color="auto"/>
                    <w:right w:val="none" w:sz="0" w:space="0" w:color="auto"/>
                  </w:divBdr>
                </w:div>
                <w:div w:id="1666129698">
                  <w:marLeft w:val="0"/>
                  <w:marRight w:val="0"/>
                  <w:marTop w:val="0"/>
                  <w:marBottom w:val="101"/>
                  <w:divBdr>
                    <w:top w:val="none" w:sz="0" w:space="0" w:color="auto"/>
                    <w:left w:val="none" w:sz="0" w:space="0" w:color="auto"/>
                    <w:bottom w:val="none" w:sz="0" w:space="0" w:color="auto"/>
                    <w:right w:val="none" w:sz="0" w:space="0" w:color="auto"/>
                  </w:divBdr>
                </w:div>
                <w:div w:id="1546991116">
                  <w:marLeft w:val="0"/>
                  <w:marRight w:val="0"/>
                  <w:marTop w:val="0"/>
                  <w:marBottom w:val="101"/>
                  <w:divBdr>
                    <w:top w:val="none" w:sz="0" w:space="0" w:color="auto"/>
                    <w:left w:val="none" w:sz="0" w:space="0" w:color="auto"/>
                    <w:bottom w:val="none" w:sz="0" w:space="0" w:color="auto"/>
                    <w:right w:val="none" w:sz="0" w:space="0" w:color="auto"/>
                  </w:divBdr>
                </w:div>
                <w:div w:id="1987003594">
                  <w:marLeft w:val="0"/>
                  <w:marRight w:val="0"/>
                  <w:marTop w:val="0"/>
                  <w:marBottom w:val="101"/>
                  <w:divBdr>
                    <w:top w:val="none" w:sz="0" w:space="0" w:color="auto"/>
                    <w:left w:val="none" w:sz="0" w:space="0" w:color="auto"/>
                    <w:bottom w:val="none" w:sz="0" w:space="0" w:color="auto"/>
                    <w:right w:val="none" w:sz="0" w:space="0" w:color="auto"/>
                  </w:divBdr>
                </w:div>
                <w:div w:id="481583509">
                  <w:marLeft w:val="0"/>
                  <w:marRight w:val="0"/>
                  <w:marTop w:val="0"/>
                  <w:marBottom w:val="101"/>
                  <w:divBdr>
                    <w:top w:val="none" w:sz="0" w:space="0" w:color="auto"/>
                    <w:left w:val="none" w:sz="0" w:space="0" w:color="auto"/>
                    <w:bottom w:val="none" w:sz="0" w:space="0" w:color="auto"/>
                    <w:right w:val="none" w:sz="0" w:space="0" w:color="auto"/>
                  </w:divBdr>
                </w:div>
                <w:div w:id="1185054224">
                  <w:marLeft w:val="0"/>
                  <w:marRight w:val="0"/>
                  <w:marTop w:val="0"/>
                  <w:marBottom w:val="101"/>
                  <w:divBdr>
                    <w:top w:val="none" w:sz="0" w:space="0" w:color="auto"/>
                    <w:left w:val="none" w:sz="0" w:space="0" w:color="auto"/>
                    <w:bottom w:val="none" w:sz="0" w:space="0" w:color="auto"/>
                    <w:right w:val="none" w:sz="0" w:space="0" w:color="auto"/>
                  </w:divBdr>
                </w:div>
                <w:div w:id="1411385738">
                  <w:marLeft w:val="0"/>
                  <w:marRight w:val="0"/>
                  <w:marTop w:val="0"/>
                  <w:marBottom w:val="101"/>
                  <w:divBdr>
                    <w:top w:val="none" w:sz="0" w:space="0" w:color="auto"/>
                    <w:left w:val="none" w:sz="0" w:space="0" w:color="auto"/>
                    <w:bottom w:val="none" w:sz="0" w:space="0" w:color="auto"/>
                    <w:right w:val="none" w:sz="0" w:space="0" w:color="auto"/>
                  </w:divBdr>
                </w:div>
                <w:div w:id="2044600073">
                  <w:marLeft w:val="0"/>
                  <w:marRight w:val="0"/>
                  <w:marTop w:val="0"/>
                  <w:marBottom w:val="101"/>
                  <w:divBdr>
                    <w:top w:val="none" w:sz="0" w:space="0" w:color="auto"/>
                    <w:left w:val="none" w:sz="0" w:space="0" w:color="auto"/>
                    <w:bottom w:val="none" w:sz="0" w:space="0" w:color="auto"/>
                    <w:right w:val="none" w:sz="0" w:space="0" w:color="auto"/>
                  </w:divBdr>
                </w:div>
                <w:div w:id="474488863">
                  <w:marLeft w:val="0"/>
                  <w:marRight w:val="0"/>
                  <w:marTop w:val="0"/>
                  <w:marBottom w:val="101"/>
                  <w:divBdr>
                    <w:top w:val="none" w:sz="0" w:space="0" w:color="auto"/>
                    <w:left w:val="none" w:sz="0" w:space="0" w:color="auto"/>
                    <w:bottom w:val="none" w:sz="0" w:space="0" w:color="auto"/>
                    <w:right w:val="none" w:sz="0" w:space="0" w:color="auto"/>
                  </w:divBdr>
                </w:div>
                <w:div w:id="1636059538">
                  <w:marLeft w:val="0"/>
                  <w:marRight w:val="0"/>
                  <w:marTop w:val="0"/>
                  <w:marBottom w:val="101"/>
                  <w:divBdr>
                    <w:top w:val="none" w:sz="0" w:space="0" w:color="auto"/>
                    <w:left w:val="none" w:sz="0" w:space="0" w:color="auto"/>
                    <w:bottom w:val="none" w:sz="0" w:space="0" w:color="auto"/>
                    <w:right w:val="none" w:sz="0" w:space="0" w:color="auto"/>
                  </w:divBdr>
                </w:div>
                <w:div w:id="1931616938">
                  <w:marLeft w:val="0"/>
                  <w:marRight w:val="0"/>
                  <w:marTop w:val="0"/>
                  <w:marBottom w:val="101"/>
                  <w:divBdr>
                    <w:top w:val="none" w:sz="0" w:space="0" w:color="auto"/>
                    <w:left w:val="none" w:sz="0" w:space="0" w:color="auto"/>
                    <w:bottom w:val="none" w:sz="0" w:space="0" w:color="auto"/>
                    <w:right w:val="none" w:sz="0" w:space="0" w:color="auto"/>
                  </w:divBdr>
                </w:div>
                <w:div w:id="1880049610">
                  <w:marLeft w:val="0"/>
                  <w:marRight w:val="0"/>
                  <w:marTop w:val="0"/>
                  <w:marBottom w:val="101"/>
                  <w:divBdr>
                    <w:top w:val="none" w:sz="0" w:space="0" w:color="auto"/>
                    <w:left w:val="none" w:sz="0" w:space="0" w:color="auto"/>
                    <w:bottom w:val="none" w:sz="0" w:space="0" w:color="auto"/>
                    <w:right w:val="none" w:sz="0" w:space="0" w:color="auto"/>
                  </w:divBdr>
                </w:div>
                <w:div w:id="1074165933">
                  <w:marLeft w:val="0"/>
                  <w:marRight w:val="0"/>
                  <w:marTop w:val="0"/>
                  <w:marBottom w:val="101"/>
                  <w:divBdr>
                    <w:top w:val="none" w:sz="0" w:space="0" w:color="auto"/>
                    <w:left w:val="none" w:sz="0" w:space="0" w:color="auto"/>
                    <w:bottom w:val="none" w:sz="0" w:space="0" w:color="auto"/>
                    <w:right w:val="none" w:sz="0" w:space="0" w:color="auto"/>
                  </w:divBdr>
                </w:div>
                <w:div w:id="1112364340">
                  <w:marLeft w:val="648"/>
                  <w:marRight w:val="0"/>
                  <w:marTop w:val="0"/>
                  <w:marBottom w:val="101"/>
                  <w:divBdr>
                    <w:top w:val="none" w:sz="0" w:space="0" w:color="auto"/>
                    <w:left w:val="none" w:sz="0" w:space="0" w:color="auto"/>
                    <w:bottom w:val="none" w:sz="0" w:space="0" w:color="auto"/>
                    <w:right w:val="none" w:sz="0" w:space="0" w:color="auto"/>
                  </w:divBdr>
                </w:div>
                <w:div w:id="1566523187">
                  <w:marLeft w:val="648"/>
                  <w:marRight w:val="0"/>
                  <w:marTop w:val="0"/>
                  <w:marBottom w:val="101"/>
                  <w:divBdr>
                    <w:top w:val="none" w:sz="0" w:space="0" w:color="auto"/>
                    <w:left w:val="none" w:sz="0" w:space="0" w:color="auto"/>
                    <w:bottom w:val="none" w:sz="0" w:space="0" w:color="auto"/>
                    <w:right w:val="none" w:sz="0" w:space="0" w:color="auto"/>
                  </w:divBdr>
                </w:div>
                <w:div w:id="544299314">
                  <w:marLeft w:val="0"/>
                  <w:marRight w:val="0"/>
                  <w:marTop w:val="0"/>
                  <w:marBottom w:val="101"/>
                  <w:divBdr>
                    <w:top w:val="none" w:sz="0" w:space="0" w:color="auto"/>
                    <w:left w:val="none" w:sz="0" w:space="0" w:color="auto"/>
                    <w:bottom w:val="none" w:sz="0" w:space="0" w:color="auto"/>
                    <w:right w:val="none" w:sz="0" w:space="0" w:color="auto"/>
                  </w:divBdr>
                </w:div>
                <w:div w:id="1680741770">
                  <w:marLeft w:val="0"/>
                  <w:marRight w:val="0"/>
                  <w:marTop w:val="0"/>
                  <w:marBottom w:val="101"/>
                  <w:divBdr>
                    <w:top w:val="none" w:sz="0" w:space="0" w:color="auto"/>
                    <w:left w:val="none" w:sz="0" w:space="0" w:color="auto"/>
                    <w:bottom w:val="none" w:sz="0" w:space="0" w:color="auto"/>
                    <w:right w:val="none" w:sz="0" w:space="0" w:color="auto"/>
                  </w:divBdr>
                </w:div>
                <w:div w:id="1530756649">
                  <w:marLeft w:val="648"/>
                  <w:marRight w:val="0"/>
                  <w:marTop w:val="0"/>
                  <w:marBottom w:val="101"/>
                  <w:divBdr>
                    <w:top w:val="none" w:sz="0" w:space="0" w:color="auto"/>
                    <w:left w:val="none" w:sz="0" w:space="0" w:color="auto"/>
                    <w:bottom w:val="none" w:sz="0" w:space="0" w:color="auto"/>
                    <w:right w:val="none" w:sz="0" w:space="0" w:color="auto"/>
                  </w:divBdr>
                </w:div>
                <w:div w:id="575089628">
                  <w:marLeft w:val="648"/>
                  <w:marRight w:val="0"/>
                  <w:marTop w:val="0"/>
                  <w:marBottom w:val="101"/>
                  <w:divBdr>
                    <w:top w:val="none" w:sz="0" w:space="0" w:color="auto"/>
                    <w:left w:val="none" w:sz="0" w:space="0" w:color="auto"/>
                    <w:bottom w:val="none" w:sz="0" w:space="0" w:color="auto"/>
                    <w:right w:val="none" w:sz="0" w:space="0" w:color="auto"/>
                  </w:divBdr>
                </w:div>
                <w:div w:id="509104551">
                  <w:marLeft w:val="648"/>
                  <w:marRight w:val="0"/>
                  <w:marTop w:val="0"/>
                  <w:marBottom w:val="101"/>
                  <w:divBdr>
                    <w:top w:val="none" w:sz="0" w:space="0" w:color="auto"/>
                    <w:left w:val="none" w:sz="0" w:space="0" w:color="auto"/>
                    <w:bottom w:val="none" w:sz="0" w:space="0" w:color="auto"/>
                    <w:right w:val="none" w:sz="0" w:space="0" w:color="auto"/>
                  </w:divBdr>
                </w:div>
                <w:div w:id="501824840">
                  <w:marLeft w:val="0"/>
                  <w:marRight w:val="0"/>
                  <w:marTop w:val="0"/>
                  <w:marBottom w:val="101"/>
                  <w:divBdr>
                    <w:top w:val="none" w:sz="0" w:space="0" w:color="auto"/>
                    <w:left w:val="none" w:sz="0" w:space="0" w:color="auto"/>
                    <w:bottom w:val="none" w:sz="0" w:space="0" w:color="auto"/>
                    <w:right w:val="none" w:sz="0" w:space="0" w:color="auto"/>
                  </w:divBdr>
                </w:div>
                <w:div w:id="235896786">
                  <w:marLeft w:val="0"/>
                  <w:marRight w:val="0"/>
                  <w:marTop w:val="0"/>
                  <w:marBottom w:val="101"/>
                  <w:divBdr>
                    <w:top w:val="none" w:sz="0" w:space="0" w:color="auto"/>
                    <w:left w:val="none" w:sz="0" w:space="0" w:color="auto"/>
                    <w:bottom w:val="none" w:sz="0" w:space="0" w:color="auto"/>
                    <w:right w:val="none" w:sz="0" w:space="0" w:color="auto"/>
                  </w:divBdr>
                </w:div>
                <w:div w:id="999426247">
                  <w:marLeft w:val="0"/>
                  <w:marRight w:val="0"/>
                  <w:marTop w:val="0"/>
                  <w:marBottom w:val="101"/>
                  <w:divBdr>
                    <w:top w:val="none" w:sz="0" w:space="0" w:color="auto"/>
                    <w:left w:val="none" w:sz="0" w:space="0" w:color="auto"/>
                    <w:bottom w:val="none" w:sz="0" w:space="0" w:color="auto"/>
                    <w:right w:val="none" w:sz="0" w:space="0" w:color="auto"/>
                  </w:divBdr>
                </w:div>
                <w:div w:id="1138649573">
                  <w:marLeft w:val="0"/>
                  <w:marRight w:val="0"/>
                  <w:marTop w:val="0"/>
                  <w:marBottom w:val="101"/>
                  <w:divBdr>
                    <w:top w:val="none" w:sz="0" w:space="0" w:color="auto"/>
                    <w:left w:val="none" w:sz="0" w:space="0" w:color="auto"/>
                    <w:bottom w:val="none" w:sz="0" w:space="0" w:color="auto"/>
                    <w:right w:val="none" w:sz="0" w:space="0" w:color="auto"/>
                  </w:divBdr>
                </w:div>
                <w:div w:id="635186148">
                  <w:marLeft w:val="0"/>
                  <w:marRight w:val="0"/>
                  <w:marTop w:val="0"/>
                  <w:marBottom w:val="101"/>
                  <w:divBdr>
                    <w:top w:val="none" w:sz="0" w:space="0" w:color="auto"/>
                    <w:left w:val="none" w:sz="0" w:space="0" w:color="auto"/>
                    <w:bottom w:val="none" w:sz="0" w:space="0" w:color="auto"/>
                    <w:right w:val="none" w:sz="0" w:space="0" w:color="auto"/>
                  </w:divBdr>
                </w:div>
                <w:div w:id="1620792911">
                  <w:marLeft w:val="0"/>
                  <w:marRight w:val="0"/>
                  <w:marTop w:val="0"/>
                  <w:marBottom w:val="101"/>
                  <w:divBdr>
                    <w:top w:val="none" w:sz="0" w:space="0" w:color="auto"/>
                    <w:left w:val="none" w:sz="0" w:space="0" w:color="auto"/>
                    <w:bottom w:val="none" w:sz="0" w:space="0" w:color="auto"/>
                    <w:right w:val="none" w:sz="0" w:space="0" w:color="auto"/>
                  </w:divBdr>
                </w:div>
                <w:div w:id="797451919">
                  <w:marLeft w:val="0"/>
                  <w:marRight w:val="0"/>
                  <w:marTop w:val="0"/>
                  <w:marBottom w:val="101"/>
                  <w:divBdr>
                    <w:top w:val="none" w:sz="0" w:space="0" w:color="auto"/>
                    <w:left w:val="none" w:sz="0" w:space="0" w:color="auto"/>
                    <w:bottom w:val="none" w:sz="0" w:space="0" w:color="auto"/>
                    <w:right w:val="none" w:sz="0" w:space="0" w:color="auto"/>
                  </w:divBdr>
                </w:div>
                <w:div w:id="1204906059">
                  <w:marLeft w:val="0"/>
                  <w:marRight w:val="0"/>
                  <w:marTop w:val="0"/>
                  <w:marBottom w:val="101"/>
                  <w:divBdr>
                    <w:top w:val="none" w:sz="0" w:space="0" w:color="auto"/>
                    <w:left w:val="none" w:sz="0" w:space="0" w:color="auto"/>
                    <w:bottom w:val="none" w:sz="0" w:space="0" w:color="auto"/>
                    <w:right w:val="none" w:sz="0" w:space="0" w:color="auto"/>
                  </w:divBdr>
                </w:div>
                <w:div w:id="868645404">
                  <w:marLeft w:val="0"/>
                  <w:marRight w:val="0"/>
                  <w:marTop w:val="0"/>
                  <w:marBottom w:val="101"/>
                  <w:divBdr>
                    <w:top w:val="none" w:sz="0" w:space="0" w:color="auto"/>
                    <w:left w:val="none" w:sz="0" w:space="0" w:color="auto"/>
                    <w:bottom w:val="none" w:sz="0" w:space="0" w:color="auto"/>
                    <w:right w:val="none" w:sz="0" w:space="0" w:color="auto"/>
                  </w:divBdr>
                </w:div>
                <w:div w:id="967705600">
                  <w:marLeft w:val="0"/>
                  <w:marRight w:val="0"/>
                  <w:marTop w:val="0"/>
                  <w:marBottom w:val="101"/>
                  <w:divBdr>
                    <w:top w:val="none" w:sz="0" w:space="0" w:color="auto"/>
                    <w:left w:val="none" w:sz="0" w:space="0" w:color="auto"/>
                    <w:bottom w:val="none" w:sz="0" w:space="0" w:color="auto"/>
                    <w:right w:val="none" w:sz="0" w:space="0" w:color="auto"/>
                  </w:divBdr>
                </w:div>
                <w:div w:id="2142067297">
                  <w:marLeft w:val="0"/>
                  <w:marRight w:val="0"/>
                  <w:marTop w:val="0"/>
                  <w:marBottom w:val="101"/>
                  <w:divBdr>
                    <w:top w:val="none" w:sz="0" w:space="0" w:color="auto"/>
                    <w:left w:val="none" w:sz="0" w:space="0" w:color="auto"/>
                    <w:bottom w:val="none" w:sz="0" w:space="0" w:color="auto"/>
                    <w:right w:val="none" w:sz="0" w:space="0" w:color="auto"/>
                  </w:divBdr>
                </w:div>
                <w:div w:id="1524396648">
                  <w:marLeft w:val="0"/>
                  <w:marRight w:val="0"/>
                  <w:marTop w:val="0"/>
                  <w:marBottom w:val="101"/>
                  <w:divBdr>
                    <w:top w:val="none" w:sz="0" w:space="0" w:color="auto"/>
                    <w:left w:val="none" w:sz="0" w:space="0" w:color="auto"/>
                    <w:bottom w:val="none" w:sz="0" w:space="0" w:color="auto"/>
                    <w:right w:val="none" w:sz="0" w:space="0" w:color="auto"/>
                  </w:divBdr>
                </w:div>
                <w:div w:id="388505304">
                  <w:marLeft w:val="0"/>
                  <w:marRight w:val="0"/>
                  <w:marTop w:val="0"/>
                  <w:marBottom w:val="101"/>
                  <w:divBdr>
                    <w:top w:val="none" w:sz="0" w:space="0" w:color="auto"/>
                    <w:left w:val="none" w:sz="0" w:space="0" w:color="auto"/>
                    <w:bottom w:val="none" w:sz="0" w:space="0" w:color="auto"/>
                    <w:right w:val="none" w:sz="0" w:space="0" w:color="auto"/>
                  </w:divBdr>
                </w:div>
                <w:div w:id="1199243492">
                  <w:marLeft w:val="0"/>
                  <w:marRight w:val="0"/>
                  <w:marTop w:val="0"/>
                  <w:marBottom w:val="101"/>
                  <w:divBdr>
                    <w:top w:val="none" w:sz="0" w:space="0" w:color="auto"/>
                    <w:left w:val="none" w:sz="0" w:space="0" w:color="auto"/>
                    <w:bottom w:val="none" w:sz="0" w:space="0" w:color="auto"/>
                    <w:right w:val="none" w:sz="0" w:space="0" w:color="auto"/>
                  </w:divBdr>
                </w:div>
                <w:div w:id="545870299">
                  <w:marLeft w:val="0"/>
                  <w:marRight w:val="0"/>
                  <w:marTop w:val="0"/>
                  <w:marBottom w:val="101"/>
                  <w:divBdr>
                    <w:top w:val="none" w:sz="0" w:space="0" w:color="auto"/>
                    <w:left w:val="none" w:sz="0" w:space="0" w:color="auto"/>
                    <w:bottom w:val="none" w:sz="0" w:space="0" w:color="auto"/>
                    <w:right w:val="none" w:sz="0" w:space="0" w:color="auto"/>
                  </w:divBdr>
                </w:div>
                <w:div w:id="1391806026">
                  <w:marLeft w:val="0"/>
                  <w:marRight w:val="0"/>
                  <w:marTop w:val="0"/>
                  <w:marBottom w:val="101"/>
                  <w:divBdr>
                    <w:top w:val="none" w:sz="0" w:space="0" w:color="auto"/>
                    <w:left w:val="none" w:sz="0" w:space="0" w:color="auto"/>
                    <w:bottom w:val="none" w:sz="0" w:space="0" w:color="auto"/>
                    <w:right w:val="none" w:sz="0" w:space="0" w:color="auto"/>
                  </w:divBdr>
                </w:div>
                <w:div w:id="870384922">
                  <w:marLeft w:val="0"/>
                  <w:marRight w:val="0"/>
                  <w:marTop w:val="0"/>
                  <w:marBottom w:val="101"/>
                  <w:divBdr>
                    <w:top w:val="none" w:sz="0" w:space="0" w:color="auto"/>
                    <w:left w:val="none" w:sz="0" w:space="0" w:color="auto"/>
                    <w:bottom w:val="none" w:sz="0" w:space="0" w:color="auto"/>
                    <w:right w:val="none" w:sz="0" w:space="0" w:color="auto"/>
                  </w:divBdr>
                </w:div>
                <w:div w:id="1194879883">
                  <w:marLeft w:val="0"/>
                  <w:marRight w:val="0"/>
                  <w:marTop w:val="0"/>
                  <w:marBottom w:val="101"/>
                  <w:divBdr>
                    <w:top w:val="none" w:sz="0" w:space="0" w:color="auto"/>
                    <w:left w:val="none" w:sz="0" w:space="0" w:color="auto"/>
                    <w:bottom w:val="none" w:sz="0" w:space="0" w:color="auto"/>
                    <w:right w:val="none" w:sz="0" w:space="0" w:color="auto"/>
                  </w:divBdr>
                </w:div>
                <w:div w:id="1295332691">
                  <w:marLeft w:val="0"/>
                  <w:marRight w:val="0"/>
                  <w:marTop w:val="0"/>
                  <w:marBottom w:val="101"/>
                  <w:divBdr>
                    <w:top w:val="none" w:sz="0" w:space="0" w:color="auto"/>
                    <w:left w:val="none" w:sz="0" w:space="0" w:color="auto"/>
                    <w:bottom w:val="none" w:sz="0" w:space="0" w:color="auto"/>
                    <w:right w:val="none" w:sz="0" w:space="0" w:color="auto"/>
                  </w:divBdr>
                </w:div>
                <w:div w:id="1258560023">
                  <w:marLeft w:val="0"/>
                  <w:marRight w:val="0"/>
                  <w:marTop w:val="0"/>
                  <w:marBottom w:val="101"/>
                  <w:divBdr>
                    <w:top w:val="none" w:sz="0" w:space="0" w:color="auto"/>
                    <w:left w:val="none" w:sz="0" w:space="0" w:color="auto"/>
                    <w:bottom w:val="none" w:sz="0" w:space="0" w:color="auto"/>
                    <w:right w:val="none" w:sz="0" w:space="0" w:color="auto"/>
                  </w:divBdr>
                </w:div>
                <w:div w:id="1625502582">
                  <w:marLeft w:val="0"/>
                  <w:marRight w:val="0"/>
                  <w:marTop w:val="0"/>
                  <w:marBottom w:val="101"/>
                  <w:divBdr>
                    <w:top w:val="none" w:sz="0" w:space="0" w:color="auto"/>
                    <w:left w:val="none" w:sz="0" w:space="0" w:color="auto"/>
                    <w:bottom w:val="none" w:sz="0" w:space="0" w:color="auto"/>
                    <w:right w:val="none" w:sz="0" w:space="0" w:color="auto"/>
                  </w:divBdr>
                </w:div>
                <w:div w:id="1262449780">
                  <w:marLeft w:val="0"/>
                  <w:marRight w:val="0"/>
                  <w:marTop w:val="0"/>
                  <w:marBottom w:val="101"/>
                  <w:divBdr>
                    <w:top w:val="none" w:sz="0" w:space="0" w:color="auto"/>
                    <w:left w:val="none" w:sz="0" w:space="0" w:color="auto"/>
                    <w:bottom w:val="none" w:sz="0" w:space="0" w:color="auto"/>
                    <w:right w:val="none" w:sz="0" w:space="0" w:color="auto"/>
                  </w:divBdr>
                </w:div>
                <w:div w:id="566651070">
                  <w:marLeft w:val="0"/>
                  <w:marRight w:val="0"/>
                  <w:marTop w:val="0"/>
                  <w:marBottom w:val="101"/>
                  <w:divBdr>
                    <w:top w:val="none" w:sz="0" w:space="0" w:color="auto"/>
                    <w:left w:val="none" w:sz="0" w:space="0" w:color="auto"/>
                    <w:bottom w:val="none" w:sz="0" w:space="0" w:color="auto"/>
                    <w:right w:val="none" w:sz="0" w:space="0" w:color="auto"/>
                  </w:divBdr>
                </w:div>
                <w:div w:id="1969816469">
                  <w:marLeft w:val="0"/>
                  <w:marRight w:val="0"/>
                  <w:marTop w:val="0"/>
                  <w:marBottom w:val="101"/>
                  <w:divBdr>
                    <w:top w:val="none" w:sz="0" w:space="0" w:color="auto"/>
                    <w:left w:val="none" w:sz="0" w:space="0" w:color="auto"/>
                    <w:bottom w:val="none" w:sz="0" w:space="0" w:color="auto"/>
                    <w:right w:val="none" w:sz="0" w:space="0" w:color="auto"/>
                  </w:divBdr>
                </w:div>
                <w:div w:id="1916626879">
                  <w:marLeft w:val="0"/>
                  <w:marRight w:val="0"/>
                  <w:marTop w:val="0"/>
                  <w:marBottom w:val="101"/>
                  <w:divBdr>
                    <w:top w:val="none" w:sz="0" w:space="0" w:color="auto"/>
                    <w:left w:val="none" w:sz="0" w:space="0" w:color="auto"/>
                    <w:bottom w:val="none" w:sz="0" w:space="0" w:color="auto"/>
                    <w:right w:val="none" w:sz="0" w:space="0" w:color="auto"/>
                  </w:divBdr>
                </w:div>
                <w:div w:id="792478312">
                  <w:marLeft w:val="0"/>
                  <w:marRight w:val="0"/>
                  <w:marTop w:val="0"/>
                  <w:marBottom w:val="101"/>
                  <w:divBdr>
                    <w:top w:val="none" w:sz="0" w:space="0" w:color="auto"/>
                    <w:left w:val="none" w:sz="0" w:space="0" w:color="auto"/>
                    <w:bottom w:val="none" w:sz="0" w:space="0" w:color="auto"/>
                    <w:right w:val="none" w:sz="0" w:space="0" w:color="auto"/>
                  </w:divBdr>
                </w:div>
                <w:div w:id="590938490">
                  <w:marLeft w:val="0"/>
                  <w:marRight w:val="0"/>
                  <w:marTop w:val="0"/>
                  <w:marBottom w:val="101"/>
                  <w:divBdr>
                    <w:top w:val="none" w:sz="0" w:space="0" w:color="auto"/>
                    <w:left w:val="none" w:sz="0" w:space="0" w:color="auto"/>
                    <w:bottom w:val="none" w:sz="0" w:space="0" w:color="auto"/>
                    <w:right w:val="none" w:sz="0" w:space="0" w:color="auto"/>
                  </w:divBdr>
                </w:div>
                <w:div w:id="1047604140">
                  <w:marLeft w:val="0"/>
                  <w:marRight w:val="0"/>
                  <w:marTop w:val="0"/>
                  <w:marBottom w:val="101"/>
                  <w:divBdr>
                    <w:top w:val="none" w:sz="0" w:space="0" w:color="auto"/>
                    <w:left w:val="none" w:sz="0" w:space="0" w:color="auto"/>
                    <w:bottom w:val="none" w:sz="0" w:space="0" w:color="auto"/>
                    <w:right w:val="none" w:sz="0" w:space="0" w:color="auto"/>
                  </w:divBdr>
                </w:div>
                <w:div w:id="1843740815">
                  <w:marLeft w:val="0"/>
                  <w:marRight w:val="0"/>
                  <w:marTop w:val="0"/>
                  <w:marBottom w:val="101"/>
                  <w:divBdr>
                    <w:top w:val="none" w:sz="0" w:space="0" w:color="auto"/>
                    <w:left w:val="none" w:sz="0" w:space="0" w:color="auto"/>
                    <w:bottom w:val="none" w:sz="0" w:space="0" w:color="auto"/>
                    <w:right w:val="none" w:sz="0" w:space="0" w:color="auto"/>
                  </w:divBdr>
                </w:div>
                <w:div w:id="915087101">
                  <w:marLeft w:val="0"/>
                  <w:marRight w:val="0"/>
                  <w:marTop w:val="0"/>
                  <w:marBottom w:val="101"/>
                  <w:divBdr>
                    <w:top w:val="none" w:sz="0" w:space="0" w:color="auto"/>
                    <w:left w:val="none" w:sz="0" w:space="0" w:color="auto"/>
                    <w:bottom w:val="none" w:sz="0" w:space="0" w:color="auto"/>
                    <w:right w:val="none" w:sz="0" w:space="0" w:color="auto"/>
                  </w:divBdr>
                </w:div>
                <w:div w:id="1733967717">
                  <w:marLeft w:val="0"/>
                  <w:marRight w:val="0"/>
                  <w:marTop w:val="0"/>
                  <w:marBottom w:val="101"/>
                  <w:divBdr>
                    <w:top w:val="none" w:sz="0" w:space="0" w:color="auto"/>
                    <w:left w:val="none" w:sz="0" w:space="0" w:color="auto"/>
                    <w:bottom w:val="none" w:sz="0" w:space="0" w:color="auto"/>
                    <w:right w:val="none" w:sz="0" w:space="0" w:color="auto"/>
                  </w:divBdr>
                </w:div>
                <w:div w:id="680545719">
                  <w:marLeft w:val="0"/>
                  <w:marRight w:val="0"/>
                  <w:marTop w:val="0"/>
                  <w:marBottom w:val="101"/>
                  <w:divBdr>
                    <w:top w:val="none" w:sz="0" w:space="0" w:color="auto"/>
                    <w:left w:val="none" w:sz="0" w:space="0" w:color="auto"/>
                    <w:bottom w:val="none" w:sz="0" w:space="0" w:color="auto"/>
                    <w:right w:val="none" w:sz="0" w:space="0" w:color="auto"/>
                  </w:divBdr>
                </w:div>
                <w:div w:id="275719535">
                  <w:marLeft w:val="0"/>
                  <w:marRight w:val="0"/>
                  <w:marTop w:val="0"/>
                  <w:marBottom w:val="101"/>
                  <w:divBdr>
                    <w:top w:val="none" w:sz="0" w:space="0" w:color="auto"/>
                    <w:left w:val="none" w:sz="0" w:space="0" w:color="auto"/>
                    <w:bottom w:val="none" w:sz="0" w:space="0" w:color="auto"/>
                    <w:right w:val="none" w:sz="0" w:space="0" w:color="auto"/>
                  </w:divBdr>
                </w:div>
                <w:div w:id="780299261">
                  <w:marLeft w:val="0"/>
                  <w:marRight w:val="0"/>
                  <w:marTop w:val="0"/>
                  <w:marBottom w:val="101"/>
                  <w:divBdr>
                    <w:top w:val="none" w:sz="0" w:space="0" w:color="auto"/>
                    <w:left w:val="none" w:sz="0" w:space="0" w:color="auto"/>
                    <w:bottom w:val="none" w:sz="0" w:space="0" w:color="auto"/>
                    <w:right w:val="none" w:sz="0" w:space="0" w:color="auto"/>
                  </w:divBdr>
                </w:div>
                <w:div w:id="1839416487">
                  <w:marLeft w:val="0"/>
                  <w:marRight w:val="0"/>
                  <w:marTop w:val="0"/>
                  <w:marBottom w:val="101"/>
                  <w:divBdr>
                    <w:top w:val="none" w:sz="0" w:space="0" w:color="auto"/>
                    <w:left w:val="none" w:sz="0" w:space="0" w:color="auto"/>
                    <w:bottom w:val="none" w:sz="0" w:space="0" w:color="auto"/>
                    <w:right w:val="none" w:sz="0" w:space="0" w:color="auto"/>
                  </w:divBdr>
                </w:div>
                <w:div w:id="1586498553">
                  <w:marLeft w:val="0"/>
                  <w:marRight w:val="0"/>
                  <w:marTop w:val="0"/>
                  <w:marBottom w:val="101"/>
                  <w:divBdr>
                    <w:top w:val="none" w:sz="0" w:space="0" w:color="auto"/>
                    <w:left w:val="none" w:sz="0" w:space="0" w:color="auto"/>
                    <w:bottom w:val="none" w:sz="0" w:space="0" w:color="auto"/>
                    <w:right w:val="none" w:sz="0" w:space="0" w:color="auto"/>
                  </w:divBdr>
                </w:div>
                <w:div w:id="1788502936">
                  <w:marLeft w:val="0"/>
                  <w:marRight w:val="0"/>
                  <w:marTop w:val="0"/>
                  <w:marBottom w:val="101"/>
                  <w:divBdr>
                    <w:top w:val="none" w:sz="0" w:space="0" w:color="auto"/>
                    <w:left w:val="none" w:sz="0" w:space="0" w:color="auto"/>
                    <w:bottom w:val="none" w:sz="0" w:space="0" w:color="auto"/>
                    <w:right w:val="none" w:sz="0" w:space="0" w:color="auto"/>
                  </w:divBdr>
                </w:div>
                <w:div w:id="1602224609">
                  <w:marLeft w:val="0"/>
                  <w:marRight w:val="0"/>
                  <w:marTop w:val="0"/>
                  <w:marBottom w:val="101"/>
                  <w:divBdr>
                    <w:top w:val="none" w:sz="0" w:space="0" w:color="auto"/>
                    <w:left w:val="none" w:sz="0" w:space="0" w:color="auto"/>
                    <w:bottom w:val="none" w:sz="0" w:space="0" w:color="auto"/>
                    <w:right w:val="none" w:sz="0" w:space="0" w:color="auto"/>
                  </w:divBdr>
                </w:div>
                <w:div w:id="319844648">
                  <w:marLeft w:val="0"/>
                  <w:marRight w:val="0"/>
                  <w:marTop w:val="0"/>
                  <w:marBottom w:val="101"/>
                  <w:divBdr>
                    <w:top w:val="none" w:sz="0" w:space="0" w:color="auto"/>
                    <w:left w:val="none" w:sz="0" w:space="0" w:color="auto"/>
                    <w:bottom w:val="none" w:sz="0" w:space="0" w:color="auto"/>
                    <w:right w:val="none" w:sz="0" w:space="0" w:color="auto"/>
                  </w:divBdr>
                </w:div>
                <w:div w:id="592132309">
                  <w:marLeft w:val="0"/>
                  <w:marRight w:val="0"/>
                  <w:marTop w:val="0"/>
                  <w:marBottom w:val="101"/>
                  <w:divBdr>
                    <w:top w:val="none" w:sz="0" w:space="0" w:color="auto"/>
                    <w:left w:val="none" w:sz="0" w:space="0" w:color="auto"/>
                    <w:bottom w:val="none" w:sz="0" w:space="0" w:color="auto"/>
                    <w:right w:val="none" w:sz="0" w:space="0" w:color="auto"/>
                  </w:divBdr>
                </w:div>
                <w:div w:id="1685814698">
                  <w:marLeft w:val="0"/>
                  <w:marRight w:val="0"/>
                  <w:marTop w:val="0"/>
                  <w:marBottom w:val="101"/>
                  <w:divBdr>
                    <w:top w:val="none" w:sz="0" w:space="0" w:color="auto"/>
                    <w:left w:val="none" w:sz="0" w:space="0" w:color="auto"/>
                    <w:bottom w:val="none" w:sz="0" w:space="0" w:color="auto"/>
                    <w:right w:val="none" w:sz="0" w:space="0" w:color="auto"/>
                  </w:divBdr>
                </w:div>
                <w:div w:id="114180526">
                  <w:marLeft w:val="0"/>
                  <w:marRight w:val="0"/>
                  <w:marTop w:val="0"/>
                  <w:marBottom w:val="101"/>
                  <w:divBdr>
                    <w:top w:val="none" w:sz="0" w:space="0" w:color="auto"/>
                    <w:left w:val="none" w:sz="0" w:space="0" w:color="auto"/>
                    <w:bottom w:val="none" w:sz="0" w:space="0" w:color="auto"/>
                    <w:right w:val="none" w:sz="0" w:space="0" w:color="auto"/>
                  </w:divBdr>
                </w:div>
                <w:div w:id="1172716261">
                  <w:marLeft w:val="0"/>
                  <w:marRight w:val="0"/>
                  <w:marTop w:val="0"/>
                  <w:marBottom w:val="101"/>
                  <w:divBdr>
                    <w:top w:val="none" w:sz="0" w:space="0" w:color="auto"/>
                    <w:left w:val="none" w:sz="0" w:space="0" w:color="auto"/>
                    <w:bottom w:val="none" w:sz="0" w:space="0" w:color="auto"/>
                    <w:right w:val="none" w:sz="0" w:space="0" w:color="auto"/>
                  </w:divBdr>
                </w:div>
                <w:div w:id="1784378571">
                  <w:marLeft w:val="0"/>
                  <w:marRight w:val="0"/>
                  <w:marTop w:val="0"/>
                  <w:marBottom w:val="101"/>
                  <w:divBdr>
                    <w:top w:val="none" w:sz="0" w:space="0" w:color="auto"/>
                    <w:left w:val="none" w:sz="0" w:space="0" w:color="auto"/>
                    <w:bottom w:val="none" w:sz="0" w:space="0" w:color="auto"/>
                    <w:right w:val="none" w:sz="0" w:space="0" w:color="auto"/>
                  </w:divBdr>
                </w:div>
                <w:div w:id="820775155">
                  <w:marLeft w:val="0"/>
                  <w:marRight w:val="0"/>
                  <w:marTop w:val="0"/>
                  <w:marBottom w:val="101"/>
                  <w:divBdr>
                    <w:top w:val="none" w:sz="0" w:space="0" w:color="auto"/>
                    <w:left w:val="none" w:sz="0" w:space="0" w:color="auto"/>
                    <w:bottom w:val="none" w:sz="0" w:space="0" w:color="auto"/>
                    <w:right w:val="none" w:sz="0" w:space="0" w:color="auto"/>
                  </w:divBdr>
                </w:div>
                <w:div w:id="1467818345">
                  <w:marLeft w:val="0"/>
                  <w:marRight w:val="0"/>
                  <w:marTop w:val="0"/>
                  <w:marBottom w:val="101"/>
                  <w:divBdr>
                    <w:top w:val="none" w:sz="0" w:space="0" w:color="auto"/>
                    <w:left w:val="none" w:sz="0" w:space="0" w:color="auto"/>
                    <w:bottom w:val="none" w:sz="0" w:space="0" w:color="auto"/>
                    <w:right w:val="none" w:sz="0" w:space="0" w:color="auto"/>
                  </w:divBdr>
                </w:div>
                <w:div w:id="1168250472">
                  <w:marLeft w:val="0"/>
                  <w:marRight w:val="0"/>
                  <w:marTop w:val="0"/>
                  <w:marBottom w:val="101"/>
                  <w:divBdr>
                    <w:top w:val="none" w:sz="0" w:space="0" w:color="auto"/>
                    <w:left w:val="none" w:sz="0" w:space="0" w:color="auto"/>
                    <w:bottom w:val="none" w:sz="0" w:space="0" w:color="auto"/>
                    <w:right w:val="none" w:sz="0" w:space="0" w:color="auto"/>
                  </w:divBdr>
                </w:div>
                <w:div w:id="400257241">
                  <w:marLeft w:val="0"/>
                  <w:marRight w:val="0"/>
                  <w:marTop w:val="0"/>
                  <w:marBottom w:val="101"/>
                  <w:divBdr>
                    <w:top w:val="none" w:sz="0" w:space="0" w:color="auto"/>
                    <w:left w:val="none" w:sz="0" w:space="0" w:color="auto"/>
                    <w:bottom w:val="none" w:sz="0" w:space="0" w:color="auto"/>
                    <w:right w:val="none" w:sz="0" w:space="0" w:color="auto"/>
                  </w:divBdr>
                </w:div>
                <w:div w:id="1782256869">
                  <w:marLeft w:val="0"/>
                  <w:marRight w:val="0"/>
                  <w:marTop w:val="0"/>
                  <w:marBottom w:val="101"/>
                  <w:divBdr>
                    <w:top w:val="none" w:sz="0" w:space="0" w:color="auto"/>
                    <w:left w:val="none" w:sz="0" w:space="0" w:color="auto"/>
                    <w:bottom w:val="none" w:sz="0" w:space="0" w:color="auto"/>
                    <w:right w:val="none" w:sz="0" w:space="0" w:color="auto"/>
                  </w:divBdr>
                </w:div>
                <w:div w:id="610672861">
                  <w:marLeft w:val="0"/>
                  <w:marRight w:val="0"/>
                  <w:marTop w:val="0"/>
                  <w:marBottom w:val="101"/>
                  <w:divBdr>
                    <w:top w:val="none" w:sz="0" w:space="0" w:color="auto"/>
                    <w:left w:val="none" w:sz="0" w:space="0" w:color="auto"/>
                    <w:bottom w:val="none" w:sz="0" w:space="0" w:color="auto"/>
                    <w:right w:val="none" w:sz="0" w:space="0" w:color="auto"/>
                  </w:divBdr>
                </w:div>
                <w:div w:id="1577208786">
                  <w:marLeft w:val="0"/>
                  <w:marRight w:val="0"/>
                  <w:marTop w:val="0"/>
                  <w:marBottom w:val="101"/>
                  <w:divBdr>
                    <w:top w:val="none" w:sz="0" w:space="0" w:color="auto"/>
                    <w:left w:val="none" w:sz="0" w:space="0" w:color="auto"/>
                    <w:bottom w:val="none" w:sz="0" w:space="0" w:color="auto"/>
                    <w:right w:val="none" w:sz="0" w:space="0" w:color="auto"/>
                  </w:divBdr>
                </w:div>
                <w:div w:id="1642728621">
                  <w:marLeft w:val="0"/>
                  <w:marRight w:val="0"/>
                  <w:marTop w:val="0"/>
                  <w:marBottom w:val="101"/>
                  <w:divBdr>
                    <w:top w:val="none" w:sz="0" w:space="0" w:color="auto"/>
                    <w:left w:val="none" w:sz="0" w:space="0" w:color="auto"/>
                    <w:bottom w:val="none" w:sz="0" w:space="0" w:color="auto"/>
                    <w:right w:val="none" w:sz="0" w:space="0" w:color="auto"/>
                  </w:divBdr>
                </w:div>
                <w:div w:id="1735202870">
                  <w:marLeft w:val="0"/>
                  <w:marRight w:val="0"/>
                  <w:marTop w:val="0"/>
                  <w:marBottom w:val="101"/>
                  <w:divBdr>
                    <w:top w:val="none" w:sz="0" w:space="0" w:color="auto"/>
                    <w:left w:val="none" w:sz="0" w:space="0" w:color="auto"/>
                    <w:bottom w:val="none" w:sz="0" w:space="0" w:color="auto"/>
                    <w:right w:val="none" w:sz="0" w:space="0" w:color="auto"/>
                  </w:divBdr>
                </w:div>
                <w:div w:id="1589650987">
                  <w:marLeft w:val="0"/>
                  <w:marRight w:val="0"/>
                  <w:marTop w:val="0"/>
                  <w:marBottom w:val="101"/>
                  <w:divBdr>
                    <w:top w:val="none" w:sz="0" w:space="0" w:color="auto"/>
                    <w:left w:val="none" w:sz="0" w:space="0" w:color="auto"/>
                    <w:bottom w:val="none" w:sz="0" w:space="0" w:color="auto"/>
                    <w:right w:val="none" w:sz="0" w:space="0" w:color="auto"/>
                  </w:divBdr>
                </w:div>
                <w:div w:id="1095401307">
                  <w:marLeft w:val="0"/>
                  <w:marRight w:val="0"/>
                  <w:marTop w:val="0"/>
                  <w:marBottom w:val="101"/>
                  <w:divBdr>
                    <w:top w:val="none" w:sz="0" w:space="0" w:color="auto"/>
                    <w:left w:val="none" w:sz="0" w:space="0" w:color="auto"/>
                    <w:bottom w:val="none" w:sz="0" w:space="0" w:color="auto"/>
                    <w:right w:val="none" w:sz="0" w:space="0" w:color="auto"/>
                  </w:divBdr>
                </w:div>
                <w:div w:id="13850213">
                  <w:marLeft w:val="0"/>
                  <w:marRight w:val="0"/>
                  <w:marTop w:val="0"/>
                  <w:marBottom w:val="101"/>
                  <w:divBdr>
                    <w:top w:val="none" w:sz="0" w:space="0" w:color="auto"/>
                    <w:left w:val="none" w:sz="0" w:space="0" w:color="auto"/>
                    <w:bottom w:val="none" w:sz="0" w:space="0" w:color="auto"/>
                    <w:right w:val="none" w:sz="0" w:space="0" w:color="auto"/>
                  </w:divBdr>
                </w:div>
                <w:div w:id="309289101">
                  <w:marLeft w:val="0"/>
                  <w:marRight w:val="0"/>
                  <w:marTop w:val="0"/>
                  <w:marBottom w:val="101"/>
                  <w:divBdr>
                    <w:top w:val="none" w:sz="0" w:space="0" w:color="auto"/>
                    <w:left w:val="none" w:sz="0" w:space="0" w:color="auto"/>
                    <w:bottom w:val="none" w:sz="0" w:space="0" w:color="auto"/>
                    <w:right w:val="none" w:sz="0" w:space="0" w:color="auto"/>
                  </w:divBdr>
                </w:div>
                <w:div w:id="695160012">
                  <w:marLeft w:val="0"/>
                  <w:marRight w:val="0"/>
                  <w:marTop w:val="0"/>
                  <w:marBottom w:val="101"/>
                  <w:divBdr>
                    <w:top w:val="none" w:sz="0" w:space="0" w:color="auto"/>
                    <w:left w:val="none" w:sz="0" w:space="0" w:color="auto"/>
                    <w:bottom w:val="none" w:sz="0" w:space="0" w:color="auto"/>
                    <w:right w:val="none" w:sz="0" w:space="0" w:color="auto"/>
                  </w:divBdr>
                </w:div>
                <w:div w:id="1276327971">
                  <w:marLeft w:val="0"/>
                  <w:marRight w:val="0"/>
                  <w:marTop w:val="0"/>
                  <w:marBottom w:val="101"/>
                  <w:divBdr>
                    <w:top w:val="none" w:sz="0" w:space="0" w:color="auto"/>
                    <w:left w:val="none" w:sz="0" w:space="0" w:color="auto"/>
                    <w:bottom w:val="none" w:sz="0" w:space="0" w:color="auto"/>
                    <w:right w:val="none" w:sz="0" w:space="0" w:color="auto"/>
                  </w:divBdr>
                </w:div>
                <w:div w:id="971667057">
                  <w:marLeft w:val="0"/>
                  <w:marRight w:val="0"/>
                  <w:marTop w:val="0"/>
                  <w:marBottom w:val="101"/>
                  <w:divBdr>
                    <w:top w:val="none" w:sz="0" w:space="0" w:color="auto"/>
                    <w:left w:val="none" w:sz="0" w:space="0" w:color="auto"/>
                    <w:bottom w:val="none" w:sz="0" w:space="0" w:color="auto"/>
                    <w:right w:val="none" w:sz="0" w:space="0" w:color="auto"/>
                  </w:divBdr>
                </w:div>
                <w:div w:id="1730180475">
                  <w:marLeft w:val="0"/>
                  <w:marRight w:val="0"/>
                  <w:marTop w:val="0"/>
                  <w:marBottom w:val="101"/>
                  <w:divBdr>
                    <w:top w:val="none" w:sz="0" w:space="0" w:color="auto"/>
                    <w:left w:val="none" w:sz="0" w:space="0" w:color="auto"/>
                    <w:bottom w:val="none" w:sz="0" w:space="0" w:color="auto"/>
                    <w:right w:val="none" w:sz="0" w:space="0" w:color="auto"/>
                  </w:divBdr>
                </w:div>
                <w:div w:id="180819106">
                  <w:marLeft w:val="0"/>
                  <w:marRight w:val="0"/>
                  <w:marTop w:val="0"/>
                  <w:marBottom w:val="101"/>
                  <w:divBdr>
                    <w:top w:val="none" w:sz="0" w:space="0" w:color="auto"/>
                    <w:left w:val="none" w:sz="0" w:space="0" w:color="auto"/>
                    <w:bottom w:val="none" w:sz="0" w:space="0" w:color="auto"/>
                    <w:right w:val="none" w:sz="0" w:space="0" w:color="auto"/>
                  </w:divBdr>
                </w:div>
                <w:div w:id="645208928">
                  <w:marLeft w:val="648"/>
                  <w:marRight w:val="0"/>
                  <w:marTop w:val="0"/>
                  <w:marBottom w:val="101"/>
                  <w:divBdr>
                    <w:top w:val="none" w:sz="0" w:space="0" w:color="auto"/>
                    <w:left w:val="none" w:sz="0" w:space="0" w:color="auto"/>
                    <w:bottom w:val="none" w:sz="0" w:space="0" w:color="auto"/>
                    <w:right w:val="none" w:sz="0" w:space="0" w:color="auto"/>
                  </w:divBdr>
                </w:div>
                <w:div w:id="1139374578">
                  <w:marLeft w:val="648"/>
                  <w:marRight w:val="0"/>
                  <w:marTop w:val="0"/>
                  <w:marBottom w:val="101"/>
                  <w:divBdr>
                    <w:top w:val="none" w:sz="0" w:space="0" w:color="auto"/>
                    <w:left w:val="none" w:sz="0" w:space="0" w:color="auto"/>
                    <w:bottom w:val="none" w:sz="0" w:space="0" w:color="auto"/>
                    <w:right w:val="none" w:sz="0" w:space="0" w:color="auto"/>
                  </w:divBdr>
                </w:div>
                <w:div w:id="1903591049">
                  <w:marLeft w:val="0"/>
                  <w:marRight w:val="0"/>
                  <w:marTop w:val="0"/>
                  <w:marBottom w:val="101"/>
                  <w:divBdr>
                    <w:top w:val="none" w:sz="0" w:space="0" w:color="auto"/>
                    <w:left w:val="none" w:sz="0" w:space="0" w:color="auto"/>
                    <w:bottom w:val="none" w:sz="0" w:space="0" w:color="auto"/>
                    <w:right w:val="none" w:sz="0" w:space="0" w:color="auto"/>
                  </w:divBdr>
                </w:div>
                <w:div w:id="2058042808">
                  <w:marLeft w:val="0"/>
                  <w:marRight w:val="0"/>
                  <w:marTop w:val="0"/>
                  <w:marBottom w:val="101"/>
                  <w:divBdr>
                    <w:top w:val="none" w:sz="0" w:space="0" w:color="auto"/>
                    <w:left w:val="none" w:sz="0" w:space="0" w:color="auto"/>
                    <w:bottom w:val="none" w:sz="0" w:space="0" w:color="auto"/>
                    <w:right w:val="none" w:sz="0" w:space="0" w:color="auto"/>
                  </w:divBdr>
                </w:div>
                <w:div w:id="1687167780">
                  <w:marLeft w:val="0"/>
                  <w:marRight w:val="0"/>
                  <w:marTop w:val="0"/>
                  <w:marBottom w:val="101"/>
                  <w:divBdr>
                    <w:top w:val="none" w:sz="0" w:space="0" w:color="auto"/>
                    <w:left w:val="none" w:sz="0" w:space="0" w:color="auto"/>
                    <w:bottom w:val="none" w:sz="0" w:space="0" w:color="auto"/>
                    <w:right w:val="none" w:sz="0" w:space="0" w:color="auto"/>
                  </w:divBdr>
                </w:div>
                <w:div w:id="876940189">
                  <w:marLeft w:val="0"/>
                  <w:marRight w:val="0"/>
                  <w:marTop w:val="0"/>
                  <w:marBottom w:val="101"/>
                  <w:divBdr>
                    <w:top w:val="none" w:sz="0" w:space="0" w:color="auto"/>
                    <w:left w:val="none" w:sz="0" w:space="0" w:color="auto"/>
                    <w:bottom w:val="none" w:sz="0" w:space="0" w:color="auto"/>
                    <w:right w:val="none" w:sz="0" w:space="0" w:color="auto"/>
                  </w:divBdr>
                </w:div>
                <w:div w:id="159081370">
                  <w:marLeft w:val="0"/>
                  <w:marRight w:val="0"/>
                  <w:marTop w:val="0"/>
                  <w:marBottom w:val="101"/>
                  <w:divBdr>
                    <w:top w:val="none" w:sz="0" w:space="0" w:color="auto"/>
                    <w:left w:val="none" w:sz="0" w:space="0" w:color="auto"/>
                    <w:bottom w:val="none" w:sz="0" w:space="0" w:color="auto"/>
                    <w:right w:val="none" w:sz="0" w:space="0" w:color="auto"/>
                  </w:divBdr>
                </w:div>
                <w:div w:id="871499344">
                  <w:marLeft w:val="0"/>
                  <w:marRight w:val="0"/>
                  <w:marTop w:val="0"/>
                  <w:marBottom w:val="101"/>
                  <w:divBdr>
                    <w:top w:val="none" w:sz="0" w:space="0" w:color="auto"/>
                    <w:left w:val="none" w:sz="0" w:space="0" w:color="auto"/>
                    <w:bottom w:val="none" w:sz="0" w:space="0" w:color="auto"/>
                    <w:right w:val="none" w:sz="0" w:space="0" w:color="auto"/>
                  </w:divBdr>
                </w:div>
                <w:div w:id="1097941795">
                  <w:marLeft w:val="0"/>
                  <w:marRight w:val="0"/>
                  <w:marTop w:val="0"/>
                  <w:marBottom w:val="101"/>
                  <w:divBdr>
                    <w:top w:val="none" w:sz="0" w:space="0" w:color="auto"/>
                    <w:left w:val="none" w:sz="0" w:space="0" w:color="auto"/>
                    <w:bottom w:val="none" w:sz="0" w:space="0" w:color="auto"/>
                    <w:right w:val="none" w:sz="0" w:space="0" w:color="auto"/>
                  </w:divBdr>
                </w:div>
                <w:div w:id="587731922">
                  <w:marLeft w:val="0"/>
                  <w:marRight w:val="0"/>
                  <w:marTop w:val="0"/>
                  <w:marBottom w:val="101"/>
                  <w:divBdr>
                    <w:top w:val="none" w:sz="0" w:space="0" w:color="auto"/>
                    <w:left w:val="none" w:sz="0" w:space="0" w:color="auto"/>
                    <w:bottom w:val="none" w:sz="0" w:space="0" w:color="auto"/>
                    <w:right w:val="none" w:sz="0" w:space="0" w:color="auto"/>
                  </w:divBdr>
                </w:div>
                <w:div w:id="1597975915">
                  <w:marLeft w:val="0"/>
                  <w:marRight w:val="0"/>
                  <w:marTop w:val="0"/>
                  <w:marBottom w:val="101"/>
                  <w:divBdr>
                    <w:top w:val="none" w:sz="0" w:space="0" w:color="auto"/>
                    <w:left w:val="none" w:sz="0" w:space="0" w:color="auto"/>
                    <w:bottom w:val="none" w:sz="0" w:space="0" w:color="auto"/>
                    <w:right w:val="none" w:sz="0" w:space="0" w:color="auto"/>
                  </w:divBdr>
                </w:div>
                <w:div w:id="106045740">
                  <w:marLeft w:val="0"/>
                  <w:marRight w:val="0"/>
                  <w:marTop w:val="0"/>
                  <w:marBottom w:val="101"/>
                  <w:divBdr>
                    <w:top w:val="none" w:sz="0" w:space="0" w:color="auto"/>
                    <w:left w:val="none" w:sz="0" w:space="0" w:color="auto"/>
                    <w:bottom w:val="none" w:sz="0" w:space="0" w:color="auto"/>
                    <w:right w:val="none" w:sz="0" w:space="0" w:color="auto"/>
                  </w:divBdr>
                </w:div>
                <w:div w:id="466972940">
                  <w:marLeft w:val="0"/>
                  <w:marRight w:val="0"/>
                  <w:marTop w:val="0"/>
                  <w:marBottom w:val="101"/>
                  <w:divBdr>
                    <w:top w:val="none" w:sz="0" w:space="0" w:color="auto"/>
                    <w:left w:val="none" w:sz="0" w:space="0" w:color="auto"/>
                    <w:bottom w:val="none" w:sz="0" w:space="0" w:color="auto"/>
                    <w:right w:val="none" w:sz="0" w:space="0" w:color="auto"/>
                  </w:divBdr>
                </w:div>
                <w:div w:id="2093382708">
                  <w:marLeft w:val="0"/>
                  <w:marRight w:val="0"/>
                  <w:marTop w:val="0"/>
                  <w:marBottom w:val="101"/>
                  <w:divBdr>
                    <w:top w:val="none" w:sz="0" w:space="0" w:color="auto"/>
                    <w:left w:val="none" w:sz="0" w:space="0" w:color="auto"/>
                    <w:bottom w:val="none" w:sz="0" w:space="0" w:color="auto"/>
                    <w:right w:val="none" w:sz="0" w:space="0" w:color="auto"/>
                  </w:divBdr>
                </w:div>
                <w:div w:id="2009745502">
                  <w:marLeft w:val="0"/>
                  <w:marRight w:val="0"/>
                  <w:marTop w:val="0"/>
                  <w:marBottom w:val="101"/>
                  <w:divBdr>
                    <w:top w:val="none" w:sz="0" w:space="0" w:color="auto"/>
                    <w:left w:val="none" w:sz="0" w:space="0" w:color="auto"/>
                    <w:bottom w:val="none" w:sz="0" w:space="0" w:color="auto"/>
                    <w:right w:val="none" w:sz="0" w:space="0" w:color="auto"/>
                  </w:divBdr>
                </w:div>
                <w:div w:id="1835300504">
                  <w:marLeft w:val="0"/>
                  <w:marRight w:val="0"/>
                  <w:marTop w:val="0"/>
                  <w:marBottom w:val="101"/>
                  <w:divBdr>
                    <w:top w:val="none" w:sz="0" w:space="0" w:color="auto"/>
                    <w:left w:val="none" w:sz="0" w:space="0" w:color="auto"/>
                    <w:bottom w:val="none" w:sz="0" w:space="0" w:color="auto"/>
                    <w:right w:val="none" w:sz="0" w:space="0" w:color="auto"/>
                  </w:divBdr>
                </w:div>
                <w:div w:id="1421874865">
                  <w:marLeft w:val="1440"/>
                  <w:marRight w:val="0"/>
                  <w:marTop w:val="0"/>
                  <w:marBottom w:val="101"/>
                  <w:divBdr>
                    <w:top w:val="none" w:sz="0" w:space="0" w:color="auto"/>
                    <w:left w:val="none" w:sz="0" w:space="0" w:color="auto"/>
                    <w:bottom w:val="none" w:sz="0" w:space="0" w:color="auto"/>
                    <w:right w:val="none" w:sz="0" w:space="0" w:color="auto"/>
                  </w:divBdr>
                </w:div>
                <w:div w:id="188220027">
                  <w:marLeft w:val="1440"/>
                  <w:marRight w:val="0"/>
                  <w:marTop w:val="0"/>
                  <w:marBottom w:val="101"/>
                  <w:divBdr>
                    <w:top w:val="none" w:sz="0" w:space="0" w:color="auto"/>
                    <w:left w:val="none" w:sz="0" w:space="0" w:color="auto"/>
                    <w:bottom w:val="none" w:sz="0" w:space="0" w:color="auto"/>
                    <w:right w:val="none" w:sz="0" w:space="0" w:color="auto"/>
                  </w:divBdr>
                </w:div>
                <w:div w:id="1029455296">
                  <w:marLeft w:val="0"/>
                  <w:marRight w:val="0"/>
                  <w:marTop w:val="0"/>
                  <w:marBottom w:val="101"/>
                  <w:divBdr>
                    <w:top w:val="none" w:sz="0" w:space="0" w:color="auto"/>
                    <w:left w:val="none" w:sz="0" w:space="0" w:color="auto"/>
                    <w:bottom w:val="none" w:sz="0" w:space="0" w:color="auto"/>
                    <w:right w:val="none" w:sz="0" w:space="0" w:color="auto"/>
                  </w:divBdr>
                </w:div>
                <w:div w:id="2080321676">
                  <w:marLeft w:val="0"/>
                  <w:marRight w:val="0"/>
                  <w:marTop w:val="0"/>
                  <w:marBottom w:val="101"/>
                  <w:divBdr>
                    <w:top w:val="none" w:sz="0" w:space="0" w:color="auto"/>
                    <w:left w:val="none" w:sz="0" w:space="0" w:color="auto"/>
                    <w:bottom w:val="none" w:sz="0" w:space="0" w:color="auto"/>
                    <w:right w:val="none" w:sz="0" w:space="0" w:color="auto"/>
                  </w:divBdr>
                </w:div>
                <w:div w:id="20054510">
                  <w:marLeft w:val="0"/>
                  <w:marRight w:val="0"/>
                  <w:marTop w:val="0"/>
                  <w:marBottom w:val="101"/>
                  <w:divBdr>
                    <w:top w:val="none" w:sz="0" w:space="0" w:color="auto"/>
                    <w:left w:val="none" w:sz="0" w:space="0" w:color="auto"/>
                    <w:bottom w:val="none" w:sz="0" w:space="0" w:color="auto"/>
                    <w:right w:val="none" w:sz="0" w:space="0" w:color="auto"/>
                  </w:divBdr>
                </w:div>
                <w:div w:id="490293816">
                  <w:marLeft w:val="0"/>
                  <w:marRight w:val="0"/>
                  <w:marTop w:val="0"/>
                  <w:marBottom w:val="101"/>
                  <w:divBdr>
                    <w:top w:val="none" w:sz="0" w:space="0" w:color="auto"/>
                    <w:left w:val="none" w:sz="0" w:space="0" w:color="auto"/>
                    <w:bottom w:val="none" w:sz="0" w:space="0" w:color="auto"/>
                    <w:right w:val="none" w:sz="0" w:space="0" w:color="auto"/>
                  </w:divBdr>
                </w:div>
                <w:div w:id="1421565899">
                  <w:marLeft w:val="0"/>
                  <w:marRight w:val="0"/>
                  <w:marTop w:val="0"/>
                  <w:marBottom w:val="101"/>
                  <w:divBdr>
                    <w:top w:val="none" w:sz="0" w:space="0" w:color="auto"/>
                    <w:left w:val="none" w:sz="0" w:space="0" w:color="auto"/>
                    <w:bottom w:val="none" w:sz="0" w:space="0" w:color="auto"/>
                    <w:right w:val="none" w:sz="0" w:space="0" w:color="auto"/>
                  </w:divBdr>
                </w:div>
                <w:div w:id="216626285">
                  <w:marLeft w:val="0"/>
                  <w:marRight w:val="0"/>
                  <w:marTop w:val="0"/>
                  <w:marBottom w:val="101"/>
                  <w:divBdr>
                    <w:top w:val="none" w:sz="0" w:space="0" w:color="auto"/>
                    <w:left w:val="none" w:sz="0" w:space="0" w:color="auto"/>
                    <w:bottom w:val="none" w:sz="0" w:space="0" w:color="auto"/>
                    <w:right w:val="none" w:sz="0" w:space="0" w:color="auto"/>
                  </w:divBdr>
                </w:div>
                <w:div w:id="444157639">
                  <w:marLeft w:val="0"/>
                  <w:marRight w:val="0"/>
                  <w:marTop w:val="0"/>
                  <w:marBottom w:val="101"/>
                  <w:divBdr>
                    <w:top w:val="none" w:sz="0" w:space="0" w:color="auto"/>
                    <w:left w:val="none" w:sz="0" w:space="0" w:color="auto"/>
                    <w:bottom w:val="none" w:sz="0" w:space="0" w:color="auto"/>
                    <w:right w:val="none" w:sz="0" w:space="0" w:color="auto"/>
                  </w:divBdr>
                </w:div>
                <w:div w:id="1435326393">
                  <w:marLeft w:val="0"/>
                  <w:marRight w:val="0"/>
                  <w:marTop w:val="0"/>
                  <w:marBottom w:val="101"/>
                  <w:divBdr>
                    <w:top w:val="none" w:sz="0" w:space="0" w:color="auto"/>
                    <w:left w:val="none" w:sz="0" w:space="0" w:color="auto"/>
                    <w:bottom w:val="none" w:sz="0" w:space="0" w:color="auto"/>
                    <w:right w:val="none" w:sz="0" w:space="0" w:color="auto"/>
                  </w:divBdr>
                </w:div>
                <w:div w:id="1862668261">
                  <w:marLeft w:val="0"/>
                  <w:marRight w:val="0"/>
                  <w:marTop w:val="0"/>
                  <w:marBottom w:val="101"/>
                  <w:divBdr>
                    <w:top w:val="none" w:sz="0" w:space="0" w:color="auto"/>
                    <w:left w:val="none" w:sz="0" w:space="0" w:color="auto"/>
                    <w:bottom w:val="none" w:sz="0" w:space="0" w:color="auto"/>
                    <w:right w:val="none" w:sz="0" w:space="0" w:color="auto"/>
                  </w:divBdr>
                </w:div>
                <w:div w:id="1670715555">
                  <w:marLeft w:val="0"/>
                  <w:marRight w:val="0"/>
                  <w:marTop w:val="0"/>
                  <w:marBottom w:val="101"/>
                  <w:divBdr>
                    <w:top w:val="none" w:sz="0" w:space="0" w:color="auto"/>
                    <w:left w:val="none" w:sz="0" w:space="0" w:color="auto"/>
                    <w:bottom w:val="none" w:sz="0" w:space="0" w:color="auto"/>
                    <w:right w:val="none" w:sz="0" w:space="0" w:color="auto"/>
                  </w:divBdr>
                </w:div>
                <w:div w:id="1085878886">
                  <w:marLeft w:val="0"/>
                  <w:marRight w:val="0"/>
                  <w:marTop w:val="0"/>
                  <w:marBottom w:val="101"/>
                  <w:divBdr>
                    <w:top w:val="none" w:sz="0" w:space="0" w:color="auto"/>
                    <w:left w:val="none" w:sz="0" w:space="0" w:color="auto"/>
                    <w:bottom w:val="none" w:sz="0" w:space="0" w:color="auto"/>
                    <w:right w:val="none" w:sz="0" w:space="0" w:color="auto"/>
                  </w:divBdr>
                </w:div>
                <w:div w:id="439571618">
                  <w:marLeft w:val="0"/>
                  <w:marRight w:val="0"/>
                  <w:marTop w:val="0"/>
                  <w:marBottom w:val="101"/>
                  <w:divBdr>
                    <w:top w:val="none" w:sz="0" w:space="0" w:color="auto"/>
                    <w:left w:val="none" w:sz="0" w:space="0" w:color="auto"/>
                    <w:bottom w:val="none" w:sz="0" w:space="0" w:color="auto"/>
                    <w:right w:val="none" w:sz="0" w:space="0" w:color="auto"/>
                  </w:divBdr>
                </w:div>
                <w:div w:id="1776636789">
                  <w:marLeft w:val="0"/>
                  <w:marRight w:val="0"/>
                  <w:marTop w:val="0"/>
                  <w:marBottom w:val="101"/>
                  <w:divBdr>
                    <w:top w:val="none" w:sz="0" w:space="0" w:color="auto"/>
                    <w:left w:val="none" w:sz="0" w:space="0" w:color="auto"/>
                    <w:bottom w:val="none" w:sz="0" w:space="0" w:color="auto"/>
                    <w:right w:val="none" w:sz="0" w:space="0" w:color="auto"/>
                  </w:divBdr>
                </w:div>
                <w:div w:id="1358000882">
                  <w:marLeft w:val="0"/>
                  <w:marRight w:val="0"/>
                  <w:marTop w:val="0"/>
                  <w:marBottom w:val="101"/>
                  <w:divBdr>
                    <w:top w:val="none" w:sz="0" w:space="0" w:color="auto"/>
                    <w:left w:val="none" w:sz="0" w:space="0" w:color="auto"/>
                    <w:bottom w:val="none" w:sz="0" w:space="0" w:color="auto"/>
                    <w:right w:val="none" w:sz="0" w:space="0" w:color="auto"/>
                  </w:divBdr>
                </w:div>
                <w:div w:id="1195458922">
                  <w:marLeft w:val="0"/>
                  <w:marRight w:val="0"/>
                  <w:marTop w:val="0"/>
                  <w:marBottom w:val="101"/>
                  <w:divBdr>
                    <w:top w:val="none" w:sz="0" w:space="0" w:color="auto"/>
                    <w:left w:val="none" w:sz="0" w:space="0" w:color="auto"/>
                    <w:bottom w:val="none" w:sz="0" w:space="0" w:color="auto"/>
                    <w:right w:val="none" w:sz="0" w:space="0" w:color="auto"/>
                  </w:divBdr>
                </w:div>
                <w:div w:id="613288233">
                  <w:marLeft w:val="0"/>
                  <w:marRight w:val="0"/>
                  <w:marTop w:val="0"/>
                  <w:marBottom w:val="101"/>
                  <w:divBdr>
                    <w:top w:val="none" w:sz="0" w:space="0" w:color="auto"/>
                    <w:left w:val="none" w:sz="0" w:space="0" w:color="auto"/>
                    <w:bottom w:val="none" w:sz="0" w:space="0" w:color="auto"/>
                    <w:right w:val="none" w:sz="0" w:space="0" w:color="auto"/>
                  </w:divBdr>
                </w:div>
                <w:div w:id="1639988118">
                  <w:marLeft w:val="0"/>
                  <w:marRight w:val="0"/>
                  <w:marTop w:val="0"/>
                  <w:marBottom w:val="101"/>
                  <w:divBdr>
                    <w:top w:val="none" w:sz="0" w:space="0" w:color="auto"/>
                    <w:left w:val="none" w:sz="0" w:space="0" w:color="auto"/>
                    <w:bottom w:val="none" w:sz="0" w:space="0" w:color="auto"/>
                    <w:right w:val="none" w:sz="0" w:space="0" w:color="auto"/>
                  </w:divBdr>
                </w:div>
                <w:div w:id="311519742">
                  <w:marLeft w:val="0"/>
                  <w:marRight w:val="0"/>
                  <w:marTop w:val="0"/>
                  <w:marBottom w:val="101"/>
                  <w:divBdr>
                    <w:top w:val="none" w:sz="0" w:space="0" w:color="auto"/>
                    <w:left w:val="none" w:sz="0" w:space="0" w:color="auto"/>
                    <w:bottom w:val="none" w:sz="0" w:space="0" w:color="auto"/>
                    <w:right w:val="none" w:sz="0" w:space="0" w:color="auto"/>
                  </w:divBdr>
                </w:div>
                <w:div w:id="1638954980">
                  <w:marLeft w:val="0"/>
                  <w:marRight w:val="0"/>
                  <w:marTop w:val="0"/>
                  <w:marBottom w:val="101"/>
                  <w:divBdr>
                    <w:top w:val="none" w:sz="0" w:space="0" w:color="auto"/>
                    <w:left w:val="none" w:sz="0" w:space="0" w:color="auto"/>
                    <w:bottom w:val="none" w:sz="0" w:space="0" w:color="auto"/>
                    <w:right w:val="none" w:sz="0" w:space="0" w:color="auto"/>
                  </w:divBdr>
                </w:div>
                <w:div w:id="55708912">
                  <w:marLeft w:val="0"/>
                  <w:marRight w:val="0"/>
                  <w:marTop w:val="0"/>
                  <w:marBottom w:val="101"/>
                  <w:divBdr>
                    <w:top w:val="none" w:sz="0" w:space="0" w:color="auto"/>
                    <w:left w:val="none" w:sz="0" w:space="0" w:color="auto"/>
                    <w:bottom w:val="none" w:sz="0" w:space="0" w:color="auto"/>
                    <w:right w:val="none" w:sz="0" w:space="0" w:color="auto"/>
                  </w:divBdr>
                </w:div>
                <w:div w:id="1348871416">
                  <w:marLeft w:val="0"/>
                  <w:marRight w:val="0"/>
                  <w:marTop w:val="0"/>
                  <w:marBottom w:val="101"/>
                  <w:divBdr>
                    <w:top w:val="none" w:sz="0" w:space="0" w:color="auto"/>
                    <w:left w:val="none" w:sz="0" w:space="0" w:color="auto"/>
                    <w:bottom w:val="none" w:sz="0" w:space="0" w:color="auto"/>
                    <w:right w:val="none" w:sz="0" w:space="0" w:color="auto"/>
                  </w:divBdr>
                </w:div>
                <w:div w:id="1500387263">
                  <w:marLeft w:val="0"/>
                  <w:marRight w:val="0"/>
                  <w:marTop w:val="0"/>
                  <w:marBottom w:val="101"/>
                  <w:divBdr>
                    <w:top w:val="none" w:sz="0" w:space="0" w:color="auto"/>
                    <w:left w:val="none" w:sz="0" w:space="0" w:color="auto"/>
                    <w:bottom w:val="none" w:sz="0" w:space="0" w:color="auto"/>
                    <w:right w:val="none" w:sz="0" w:space="0" w:color="auto"/>
                  </w:divBdr>
                </w:div>
                <w:div w:id="132871305">
                  <w:marLeft w:val="0"/>
                  <w:marRight w:val="0"/>
                  <w:marTop w:val="0"/>
                  <w:marBottom w:val="101"/>
                  <w:divBdr>
                    <w:top w:val="none" w:sz="0" w:space="0" w:color="auto"/>
                    <w:left w:val="none" w:sz="0" w:space="0" w:color="auto"/>
                    <w:bottom w:val="none" w:sz="0" w:space="0" w:color="auto"/>
                    <w:right w:val="none" w:sz="0" w:space="0" w:color="auto"/>
                  </w:divBdr>
                </w:div>
                <w:div w:id="1183475845">
                  <w:marLeft w:val="0"/>
                  <w:marRight w:val="0"/>
                  <w:marTop w:val="0"/>
                  <w:marBottom w:val="101"/>
                  <w:divBdr>
                    <w:top w:val="none" w:sz="0" w:space="0" w:color="auto"/>
                    <w:left w:val="none" w:sz="0" w:space="0" w:color="auto"/>
                    <w:bottom w:val="none" w:sz="0" w:space="0" w:color="auto"/>
                    <w:right w:val="none" w:sz="0" w:space="0" w:color="auto"/>
                  </w:divBdr>
                </w:div>
                <w:div w:id="1471360950">
                  <w:marLeft w:val="0"/>
                  <w:marRight w:val="0"/>
                  <w:marTop w:val="0"/>
                  <w:marBottom w:val="101"/>
                  <w:divBdr>
                    <w:top w:val="none" w:sz="0" w:space="0" w:color="auto"/>
                    <w:left w:val="none" w:sz="0" w:space="0" w:color="auto"/>
                    <w:bottom w:val="none" w:sz="0" w:space="0" w:color="auto"/>
                    <w:right w:val="none" w:sz="0" w:space="0" w:color="auto"/>
                  </w:divBdr>
                </w:div>
                <w:div w:id="1731028261">
                  <w:marLeft w:val="0"/>
                  <w:marRight w:val="0"/>
                  <w:marTop w:val="0"/>
                  <w:marBottom w:val="101"/>
                  <w:divBdr>
                    <w:top w:val="none" w:sz="0" w:space="0" w:color="auto"/>
                    <w:left w:val="none" w:sz="0" w:space="0" w:color="auto"/>
                    <w:bottom w:val="none" w:sz="0" w:space="0" w:color="auto"/>
                    <w:right w:val="none" w:sz="0" w:space="0" w:color="auto"/>
                  </w:divBdr>
                </w:div>
                <w:div w:id="1580477012">
                  <w:marLeft w:val="0"/>
                  <w:marRight w:val="0"/>
                  <w:marTop w:val="0"/>
                  <w:marBottom w:val="101"/>
                  <w:divBdr>
                    <w:top w:val="none" w:sz="0" w:space="0" w:color="auto"/>
                    <w:left w:val="none" w:sz="0" w:space="0" w:color="auto"/>
                    <w:bottom w:val="none" w:sz="0" w:space="0" w:color="auto"/>
                    <w:right w:val="none" w:sz="0" w:space="0" w:color="auto"/>
                  </w:divBdr>
                </w:div>
                <w:div w:id="2010131939">
                  <w:marLeft w:val="0"/>
                  <w:marRight w:val="0"/>
                  <w:marTop w:val="0"/>
                  <w:marBottom w:val="101"/>
                  <w:divBdr>
                    <w:top w:val="none" w:sz="0" w:space="0" w:color="auto"/>
                    <w:left w:val="none" w:sz="0" w:space="0" w:color="auto"/>
                    <w:bottom w:val="none" w:sz="0" w:space="0" w:color="auto"/>
                    <w:right w:val="none" w:sz="0" w:space="0" w:color="auto"/>
                  </w:divBdr>
                </w:div>
                <w:div w:id="92631366">
                  <w:marLeft w:val="0"/>
                  <w:marRight w:val="0"/>
                  <w:marTop w:val="0"/>
                  <w:marBottom w:val="101"/>
                  <w:divBdr>
                    <w:top w:val="none" w:sz="0" w:space="0" w:color="auto"/>
                    <w:left w:val="none" w:sz="0" w:space="0" w:color="auto"/>
                    <w:bottom w:val="none" w:sz="0" w:space="0" w:color="auto"/>
                    <w:right w:val="none" w:sz="0" w:space="0" w:color="auto"/>
                  </w:divBdr>
                </w:div>
                <w:div w:id="785737185">
                  <w:marLeft w:val="0"/>
                  <w:marRight w:val="0"/>
                  <w:marTop w:val="0"/>
                  <w:marBottom w:val="101"/>
                  <w:divBdr>
                    <w:top w:val="none" w:sz="0" w:space="0" w:color="auto"/>
                    <w:left w:val="none" w:sz="0" w:space="0" w:color="auto"/>
                    <w:bottom w:val="none" w:sz="0" w:space="0" w:color="auto"/>
                    <w:right w:val="none" w:sz="0" w:space="0" w:color="auto"/>
                  </w:divBdr>
                </w:div>
                <w:div w:id="41372741">
                  <w:marLeft w:val="0"/>
                  <w:marRight w:val="0"/>
                  <w:marTop w:val="0"/>
                  <w:marBottom w:val="101"/>
                  <w:divBdr>
                    <w:top w:val="none" w:sz="0" w:space="0" w:color="auto"/>
                    <w:left w:val="none" w:sz="0" w:space="0" w:color="auto"/>
                    <w:bottom w:val="none" w:sz="0" w:space="0" w:color="auto"/>
                    <w:right w:val="none" w:sz="0" w:space="0" w:color="auto"/>
                  </w:divBdr>
                </w:div>
                <w:div w:id="604315268">
                  <w:marLeft w:val="0"/>
                  <w:marRight w:val="0"/>
                  <w:marTop w:val="0"/>
                  <w:marBottom w:val="101"/>
                  <w:divBdr>
                    <w:top w:val="none" w:sz="0" w:space="0" w:color="auto"/>
                    <w:left w:val="none" w:sz="0" w:space="0" w:color="auto"/>
                    <w:bottom w:val="none" w:sz="0" w:space="0" w:color="auto"/>
                    <w:right w:val="none" w:sz="0" w:space="0" w:color="auto"/>
                  </w:divBdr>
                </w:div>
                <w:div w:id="1242981823">
                  <w:marLeft w:val="0"/>
                  <w:marRight w:val="0"/>
                  <w:marTop w:val="0"/>
                  <w:marBottom w:val="101"/>
                  <w:divBdr>
                    <w:top w:val="none" w:sz="0" w:space="0" w:color="auto"/>
                    <w:left w:val="none" w:sz="0" w:space="0" w:color="auto"/>
                    <w:bottom w:val="none" w:sz="0" w:space="0" w:color="auto"/>
                    <w:right w:val="none" w:sz="0" w:space="0" w:color="auto"/>
                  </w:divBdr>
                </w:div>
                <w:div w:id="1944530858">
                  <w:marLeft w:val="0"/>
                  <w:marRight w:val="0"/>
                  <w:marTop w:val="0"/>
                  <w:marBottom w:val="101"/>
                  <w:divBdr>
                    <w:top w:val="none" w:sz="0" w:space="0" w:color="auto"/>
                    <w:left w:val="none" w:sz="0" w:space="0" w:color="auto"/>
                    <w:bottom w:val="none" w:sz="0" w:space="0" w:color="auto"/>
                    <w:right w:val="none" w:sz="0" w:space="0" w:color="auto"/>
                  </w:divBdr>
                </w:div>
                <w:div w:id="658309540">
                  <w:marLeft w:val="0"/>
                  <w:marRight w:val="0"/>
                  <w:marTop w:val="0"/>
                  <w:marBottom w:val="101"/>
                  <w:divBdr>
                    <w:top w:val="none" w:sz="0" w:space="0" w:color="auto"/>
                    <w:left w:val="none" w:sz="0" w:space="0" w:color="auto"/>
                    <w:bottom w:val="none" w:sz="0" w:space="0" w:color="auto"/>
                    <w:right w:val="none" w:sz="0" w:space="0" w:color="auto"/>
                  </w:divBdr>
                </w:div>
                <w:div w:id="1733842596">
                  <w:marLeft w:val="0"/>
                  <w:marRight w:val="0"/>
                  <w:marTop w:val="0"/>
                  <w:marBottom w:val="101"/>
                  <w:divBdr>
                    <w:top w:val="none" w:sz="0" w:space="0" w:color="auto"/>
                    <w:left w:val="none" w:sz="0" w:space="0" w:color="auto"/>
                    <w:bottom w:val="none" w:sz="0" w:space="0" w:color="auto"/>
                    <w:right w:val="none" w:sz="0" w:space="0" w:color="auto"/>
                  </w:divBdr>
                </w:div>
                <w:div w:id="1929075260">
                  <w:marLeft w:val="0"/>
                  <w:marRight w:val="0"/>
                  <w:marTop w:val="0"/>
                  <w:marBottom w:val="101"/>
                  <w:divBdr>
                    <w:top w:val="none" w:sz="0" w:space="0" w:color="auto"/>
                    <w:left w:val="none" w:sz="0" w:space="0" w:color="auto"/>
                    <w:bottom w:val="none" w:sz="0" w:space="0" w:color="auto"/>
                    <w:right w:val="none" w:sz="0" w:space="0" w:color="auto"/>
                  </w:divBdr>
                </w:div>
                <w:div w:id="1577470220">
                  <w:marLeft w:val="0"/>
                  <w:marRight w:val="0"/>
                  <w:marTop w:val="0"/>
                  <w:marBottom w:val="101"/>
                  <w:divBdr>
                    <w:top w:val="none" w:sz="0" w:space="0" w:color="auto"/>
                    <w:left w:val="none" w:sz="0" w:space="0" w:color="auto"/>
                    <w:bottom w:val="none" w:sz="0" w:space="0" w:color="auto"/>
                    <w:right w:val="none" w:sz="0" w:space="0" w:color="auto"/>
                  </w:divBdr>
                </w:div>
                <w:div w:id="1613127824">
                  <w:marLeft w:val="0"/>
                  <w:marRight w:val="0"/>
                  <w:marTop w:val="0"/>
                  <w:marBottom w:val="101"/>
                  <w:divBdr>
                    <w:top w:val="none" w:sz="0" w:space="0" w:color="auto"/>
                    <w:left w:val="none" w:sz="0" w:space="0" w:color="auto"/>
                    <w:bottom w:val="none" w:sz="0" w:space="0" w:color="auto"/>
                    <w:right w:val="none" w:sz="0" w:space="0" w:color="auto"/>
                  </w:divBdr>
                </w:div>
                <w:div w:id="538203787">
                  <w:marLeft w:val="0"/>
                  <w:marRight w:val="0"/>
                  <w:marTop w:val="0"/>
                  <w:marBottom w:val="101"/>
                  <w:divBdr>
                    <w:top w:val="none" w:sz="0" w:space="0" w:color="auto"/>
                    <w:left w:val="none" w:sz="0" w:space="0" w:color="auto"/>
                    <w:bottom w:val="none" w:sz="0" w:space="0" w:color="auto"/>
                    <w:right w:val="none" w:sz="0" w:space="0" w:color="auto"/>
                  </w:divBdr>
                </w:div>
                <w:div w:id="641229196">
                  <w:marLeft w:val="0"/>
                  <w:marRight w:val="0"/>
                  <w:marTop w:val="0"/>
                  <w:marBottom w:val="101"/>
                  <w:divBdr>
                    <w:top w:val="none" w:sz="0" w:space="0" w:color="auto"/>
                    <w:left w:val="none" w:sz="0" w:space="0" w:color="auto"/>
                    <w:bottom w:val="none" w:sz="0" w:space="0" w:color="auto"/>
                    <w:right w:val="none" w:sz="0" w:space="0" w:color="auto"/>
                  </w:divBdr>
                </w:div>
                <w:div w:id="1663460444">
                  <w:marLeft w:val="0"/>
                  <w:marRight w:val="0"/>
                  <w:marTop w:val="0"/>
                  <w:marBottom w:val="101"/>
                  <w:divBdr>
                    <w:top w:val="none" w:sz="0" w:space="0" w:color="auto"/>
                    <w:left w:val="none" w:sz="0" w:space="0" w:color="auto"/>
                    <w:bottom w:val="none" w:sz="0" w:space="0" w:color="auto"/>
                    <w:right w:val="none" w:sz="0" w:space="0" w:color="auto"/>
                  </w:divBdr>
                </w:div>
                <w:div w:id="1390113235">
                  <w:marLeft w:val="0"/>
                  <w:marRight w:val="0"/>
                  <w:marTop w:val="0"/>
                  <w:marBottom w:val="101"/>
                  <w:divBdr>
                    <w:top w:val="none" w:sz="0" w:space="0" w:color="auto"/>
                    <w:left w:val="none" w:sz="0" w:space="0" w:color="auto"/>
                    <w:bottom w:val="none" w:sz="0" w:space="0" w:color="auto"/>
                    <w:right w:val="none" w:sz="0" w:space="0" w:color="auto"/>
                  </w:divBdr>
                </w:div>
                <w:div w:id="1717898474">
                  <w:marLeft w:val="0"/>
                  <w:marRight w:val="0"/>
                  <w:marTop w:val="0"/>
                  <w:marBottom w:val="101"/>
                  <w:divBdr>
                    <w:top w:val="none" w:sz="0" w:space="0" w:color="auto"/>
                    <w:left w:val="none" w:sz="0" w:space="0" w:color="auto"/>
                    <w:bottom w:val="none" w:sz="0" w:space="0" w:color="auto"/>
                    <w:right w:val="none" w:sz="0" w:space="0" w:color="auto"/>
                  </w:divBdr>
                </w:div>
                <w:div w:id="2077388478">
                  <w:marLeft w:val="0"/>
                  <w:marRight w:val="0"/>
                  <w:marTop w:val="0"/>
                  <w:marBottom w:val="101"/>
                  <w:divBdr>
                    <w:top w:val="none" w:sz="0" w:space="0" w:color="auto"/>
                    <w:left w:val="none" w:sz="0" w:space="0" w:color="auto"/>
                    <w:bottom w:val="none" w:sz="0" w:space="0" w:color="auto"/>
                    <w:right w:val="none" w:sz="0" w:space="0" w:color="auto"/>
                  </w:divBdr>
                </w:div>
                <w:div w:id="351422658">
                  <w:marLeft w:val="0"/>
                  <w:marRight w:val="0"/>
                  <w:marTop w:val="0"/>
                  <w:marBottom w:val="101"/>
                  <w:divBdr>
                    <w:top w:val="none" w:sz="0" w:space="0" w:color="auto"/>
                    <w:left w:val="none" w:sz="0" w:space="0" w:color="auto"/>
                    <w:bottom w:val="none" w:sz="0" w:space="0" w:color="auto"/>
                    <w:right w:val="none" w:sz="0" w:space="0" w:color="auto"/>
                  </w:divBdr>
                </w:div>
                <w:div w:id="1575048359">
                  <w:marLeft w:val="0"/>
                  <w:marRight w:val="0"/>
                  <w:marTop w:val="0"/>
                  <w:marBottom w:val="101"/>
                  <w:divBdr>
                    <w:top w:val="none" w:sz="0" w:space="0" w:color="auto"/>
                    <w:left w:val="none" w:sz="0" w:space="0" w:color="auto"/>
                    <w:bottom w:val="none" w:sz="0" w:space="0" w:color="auto"/>
                    <w:right w:val="none" w:sz="0" w:space="0" w:color="auto"/>
                  </w:divBdr>
                </w:div>
                <w:div w:id="472913001">
                  <w:marLeft w:val="0"/>
                  <w:marRight w:val="0"/>
                  <w:marTop w:val="0"/>
                  <w:marBottom w:val="101"/>
                  <w:divBdr>
                    <w:top w:val="none" w:sz="0" w:space="0" w:color="auto"/>
                    <w:left w:val="none" w:sz="0" w:space="0" w:color="auto"/>
                    <w:bottom w:val="none" w:sz="0" w:space="0" w:color="auto"/>
                    <w:right w:val="none" w:sz="0" w:space="0" w:color="auto"/>
                  </w:divBdr>
                </w:div>
                <w:div w:id="76682536">
                  <w:marLeft w:val="0"/>
                  <w:marRight w:val="0"/>
                  <w:marTop w:val="0"/>
                  <w:marBottom w:val="101"/>
                  <w:divBdr>
                    <w:top w:val="none" w:sz="0" w:space="0" w:color="auto"/>
                    <w:left w:val="none" w:sz="0" w:space="0" w:color="auto"/>
                    <w:bottom w:val="none" w:sz="0" w:space="0" w:color="auto"/>
                    <w:right w:val="none" w:sz="0" w:space="0" w:color="auto"/>
                  </w:divBdr>
                </w:div>
                <w:div w:id="522785129">
                  <w:marLeft w:val="0"/>
                  <w:marRight w:val="0"/>
                  <w:marTop w:val="0"/>
                  <w:marBottom w:val="101"/>
                  <w:divBdr>
                    <w:top w:val="none" w:sz="0" w:space="0" w:color="auto"/>
                    <w:left w:val="none" w:sz="0" w:space="0" w:color="auto"/>
                    <w:bottom w:val="none" w:sz="0" w:space="0" w:color="auto"/>
                    <w:right w:val="none" w:sz="0" w:space="0" w:color="auto"/>
                  </w:divBdr>
                </w:div>
                <w:div w:id="1943800174">
                  <w:marLeft w:val="0"/>
                  <w:marRight w:val="0"/>
                  <w:marTop w:val="0"/>
                  <w:marBottom w:val="101"/>
                  <w:divBdr>
                    <w:top w:val="none" w:sz="0" w:space="0" w:color="auto"/>
                    <w:left w:val="none" w:sz="0" w:space="0" w:color="auto"/>
                    <w:bottom w:val="none" w:sz="0" w:space="0" w:color="auto"/>
                    <w:right w:val="none" w:sz="0" w:space="0" w:color="auto"/>
                  </w:divBdr>
                </w:div>
                <w:div w:id="1199472195">
                  <w:marLeft w:val="0"/>
                  <w:marRight w:val="0"/>
                  <w:marTop w:val="0"/>
                  <w:marBottom w:val="101"/>
                  <w:divBdr>
                    <w:top w:val="none" w:sz="0" w:space="0" w:color="auto"/>
                    <w:left w:val="none" w:sz="0" w:space="0" w:color="auto"/>
                    <w:bottom w:val="none" w:sz="0" w:space="0" w:color="auto"/>
                    <w:right w:val="none" w:sz="0" w:space="0" w:color="auto"/>
                  </w:divBdr>
                </w:div>
                <w:div w:id="2005668581">
                  <w:marLeft w:val="0"/>
                  <w:marRight w:val="0"/>
                  <w:marTop w:val="0"/>
                  <w:marBottom w:val="101"/>
                  <w:divBdr>
                    <w:top w:val="none" w:sz="0" w:space="0" w:color="auto"/>
                    <w:left w:val="none" w:sz="0" w:space="0" w:color="auto"/>
                    <w:bottom w:val="none" w:sz="0" w:space="0" w:color="auto"/>
                    <w:right w:val="none" w:sz="0" w:space="0" w:color="auto"/>
                  </w:divBdr>
                </w:div>
                <w:div w:id="1724407040">
                  <w:marLeft w:val="0"/>
                  <w:marRight w:val="0"/>
                  <w:marTop w:val="0"/>
                  <w:marBottom w:val="101"/>
                  <w:divBdr>
                    <w:top w:val="none" w:sz="0" w:space="0" w:color="auto"/>
                    <w:left w:val="none" w:sz="0" w:space="0" w:color="auto"/>
                    <w:bottom w:val="none" w:sz="0" w:space="0" w:color="auto"/>
                    <w:right w:val="none" w:sz="0" w:space="0" w:color="auto"/>
                  </w:divBdr>
                </w:div>
                <w:div w:id="2119134811">
                  <w:marLeft w:val="0"/>
                  <w:marRight w:val="0"/>
                  <w:marTop w:val="0"/>
                  <w:marBottom w:val="101"/>
                  <w:divBdr>
                    <w:top w:val="none" w:sz="0" w:space="0" w:color="auto"/>
                    <w:left w:val="none" w:sz="0" w:space="0" w:color="auto"/>
                    <w:bottom w:val="none" w:sz="0" w:space="0" w:color="auto"/>
                    <w:right w:val="none" w:sz="0" w:space="0" w:color="auto"/>
                  </w:divBdr>
                </w:div>
                <w:div w:id="884290270">
                  <w:marLeft w:val="0"/>
                  <w:marRight w:val="0"/>
                  <w:marTop w:val="0"/>
                  <w:marBottom w:val="101"/>
                  <w:divBdr>
                    <w:top w:val="none" w:sz="0" w:space="0" w:color="auto"/>
                    <w:left w:val="none" w:sz="0" w:space="0" w:color="auto"/>
                    <w:bottom w:val="none" w:sz="0" w:space="0" w:color="auto"/>
                    <w:right w:val="none" w:sz="0" w:space="0" w:color="auto"/>
                  </w:divBdr>
                </w:div>
                <w:div w:id="248467453">
                  <w:marLeft w:val="0"/>
                  <w:marRight w:val="0"/>
                  <w:marTop w:val="0"/>
                  <w:marBottom w:val="101"/>
                  <w:divBdr>
                    <w:top w:val="none" w:sz="0" w:space="0" w:color="auto"/>
                    <w:left w:val="none" w:sz="0" w:space="0" w:color="auto"/>
                    <w:bottom w:val="none" w:sz="0" w:space="0" w:color="auto"/>
                    <w:right w:val="none" w:sz="0" w:space="0" w:color="auto"/>
                  </w:divBdr>
                </w:div>
                <w:div w:id="1246453485">
                  <w:marLeft w:val="0"/>
                  <w:marRight w:val="0"/>
                  <w:marTop w:val="0"/>
                  <w:marBottom w:val="101"/>
                  <w:divBdr>
                    <w:top w:val="none" w:sz="0" w:space="0" w:color="auto"/>
                    <w:left w:val="none" w:sz="0" w:space="0" w:color="auto"/>
                    <w:bottom w:val="none" w:sz="0" w:space="0" w:color="auto"/>
                    <w:right w:val="none" w:sz="0" w:space="0" w:color="auto"/>
                  </w:divBdr>
                </w:div>
                <w:div w:id="1317029687">
                  <w:marLeft w:val="0"/>
                  <w:marRight w:val="0"/>
                  <w:marTop w:val="0"/>
                  <w:marBottom w:val="101"/>
                  <w:divBdr>
                    <w:top w:val="none" w:sz="0" w:space="0" w:color="auto"/>
                    <w:left w:val="none" w:sz="0" w:space="0" w:color="auto"/>
                    <w:bottom w:val="none" w:sz="0" w:space="0" w:color="auto"/>
                    <w:right w:val="none" w:sz="0" w:space="0" w:color="auto"/>
                  </w:divBdr>
                </w:div>
                <w:div w:id="553322481">
                  <w:marLeft w:val="0"/>
                  <w:marRight w:val="0"/>
                  <w:marTop w:val="0"/>
                  <w:marBottom w:val="101"/>
                  <w:divBdr>
                    <w:top w:val="none" w:sz="0" w:space="0" w:color="auto"/>
                    <w:left w:val="none" w:sz="0" w:space="0" w:color="auto"/>
                    <w:bottom w:val="none" w:sz="0" w:space="0" w:color="auto"/>
                    <w:right w:val="none" w:sz="0" w:space="0" w:color="auto"/>
                  </w:divBdr>
                </w:div>
                <w:div w:id="711853487">
                  <w:marLeft w:val="0"/>
                  <w:marRight w:val="0"/>
                  <w:marTop w:val="0"/>
                  <w:marBottom w:val="101"/>
                  <w:divBdr>
                    <w:top w:val="none" w:sz="0" w:space="0" w:color="auto"/>
                    <w:left w:val="none" w:sz="0" w:space="0" w:color="auto"/>
                    <w:bottom w:val="none" w:sz="0" w:space="0" w:color="auto"/>
                    <w:right w:val="none" w:sz="0" w:space="0" w:color="auto"/>
                  </w:divBdr>
                </w:div>
                <w:div w:id="336423812">
                  <w:marLeft w:val="0"/>
                  <w:marRight w:val="0"/>
                  <w:marTop w:val="0"/>
                  <w:marBottom w:val="101"/>
                  <w:divBdr>
                    <w:top w:val="none" w:sz="0" w:space="0" w:color="auto"/>
                    <w:left w:val="none" w:sz="0" w:space="0" w:color="auto"/>
                    <w:bottom w:val="none" w:sz="0" w:space="0" w:color="auto"/>
                    <w:right w:val="none" w:sz="0" w:space="0" w:color="auto"/>
                  </w:divBdr>
                </w:div>
                <w:div w:id="1160535398">
                  <w:marLeft w:val="0"/>
                  <w:marRight w:val="0"/>
                  <w:marTop w:val="0"/>
                  <w:marBottom w:val="101"/>
                  <w:divBdr>
                    <w:top w:val="none" w:sz="0" w:space="0" w:color="auto"/>
                    <w:left w:val="none" w:sz="0" w:space="0" w:color="auto"/>
                    <w:bottom w:val="none" w:sz="0" w:space="0" w:color="auto"/>
                    <w:right w:val="none" w:sz="0" w:space="0" w:color="auto"/>
                  </w:divBdr>
                </w:div>
                <w:div w:id="637731892">
                  <w:marLeft w:val="0"/>
                  <w:marRight w:val="0"/>
                  <w:marTop w:val="0"/>
                  <w:marBottom w:val="101"/>
                  <w:divBdr>
                    <w:top w:val="none" w:sz="0" w:space="0" w:color="auto"/>
                    <w:left w:val="none" w:sz="0" w:space="0" w:color="auto"/>
                    <w:bottom w:val="none" w:sz="0" w:space="0" w:color="auto"/>
                    <w:right w:val="none" w:sz="0" w:space="0" w:color="auto"/>
                  </w:divBdr>
                </w:div>
                <w:div w:id="1407873726">
                  <w:marLeft w:val="0"/>
                  <w:marRight w:val="0"/>
                  <w:marTop w:val="0"/>
                  <w:marBottom w:val="101"/>
                  <w:divBdr>
                    <w:top w:val="none" w:sz="0" w:space="0" w:color="auto"/>
                    <w:left w:val="none" w:sz="0" w:space="0" w:color="auto"/>
                    <w:bottom w:val="none" w:sz="0" w:space="0" w:color="auto"/>
                    <w:right w:val="none" w:sz="0" w:space="0" w:color="auto"/>
                  </w:divBdr>
                </w:div>
                <w:div w:id="465270996">
                  <w:marLeft w:val="0"/>
                  <w:marRight w:val="0"/>
                  <w:marTop w:val="0"/>
                  <w:marBottom w:val="101"/>
                  <w:divBdr>
                    <w:top w:val="none" w:sz="0" w:space="0" w:color="auto"/>
                    <w:left w:val="none" w:sz="0" w:space="0" w:color="auto"/>
                    <w:bottom w:val="none" w:sz="0" w:space="0" w:color="auto"/>
                    <w:right w:val="none" w:sz="0" w:space="0" w:color="auto"/>
                  </w:divBdr>
                </w:div>
                <w:div w:id="242766117">
                  <w:marLeft w:val="1008"/>
                  <w:marRight w:val="0"/>
                  <w:marTop w:val="0"/>
                  <w:marBottom w:val="101"/>
                  <w:divBdr>
                    <w:top w:val="none" w:sz="0" w:space="0" w:color="auto"/>
                    <w:left w:val="none" w:sz="0" w:space="0" w:color="auto"/>
                    <w:bottom w:val="none" w:sz="0" w:space="0" w:color="auto"/>
                    <w:right w:val="none" w:sz="0" w:space="0" w:color="auto"/>
                  </w:divBdr>
                </w:div>
                <w:div w:id="335497125">
                  <w:marLeft w:val="1008"/>
                  <w:marRight w:val="0"/>
                  <w:marTop w:val="0"/>
                  <w:marBottom w:val="101"/>
                  <w:divBdr>
                    <w:top w:val="none" w:sz="0" w:space="0" w:color="auto"/>
                    <w:left w:val="none" w:sz="0" w:space="0" w:color="auto"/>
                    <w:bottom w:val="none" w:sz="0" w:space="0" w:color="auto"/>
                    <w:right w:val="none" w:sz="0" w:space="0" w:color="auto"/>
                  </w:divBdr>
                </w:div>
                <w:div w:id="801508478">
                  <w:marLeft w:val="1008"/>
                  <w:marRight w:val="0"/>
                  <w:marTop w:val="0"/>
                  <w:marBottom w:val="101"/>
                  <w:divBdr>
                    <w:top w:val="none" w:sz="0" w:space="0" w:color="auto"/>
                    <w:left w:val="none" w:sz="0" w:space="0" w:color="auto"/>
                    <w:bottom w:val="none" w:sz="0" w:space="0" w:color="auto"/>
                    <w:right w:val="none" w:sz="0" w:space="0" w:color="auto"/>
                  </w:divBdr>
                </w:div>
                <w:div w:id="971640187">
                  <w:marLeft w:val="1008"/>
                  <w:marRight w:val="0"/>
                  <w:marTop w:val="0"/>
                  <w:marBottom w:val="101"/>
                  <w:divBdr>
                    <w:top w:val="none" w:sz="0" w:space="0" w:color="auto"/>
                    <w:left w:val="none" w:sz="0" w:space="0" w:color="auto"/>
                    <w:bottom w:val="none" w:sz="0" w:space="0" w:color="auto"/>
                    <w:right w:val="none" w:sz="0" w:space="0" w:color="auto"/>
                  </w:divBdr>
                </w:div>
                <w:div w:id="1145470305">
                  <w:marLeft w:val="1008"/>
                  <w:marRight w:val="0"/>
                  <w:marTop w:val="0"/>
                  <w:marBottom w:val="101"/>
                  <w:divBdr>
                    <w:top w:val="none" w:sz="0" w:space="0" w:color="auto"/>
                    <w:left w:val="none" w:sz="0" w:space="0" w:color="auto"/>
                    <w:bottom w:val="none" w:sz="0" w:space="0" w:color="auto"/>
                    <w:right w:val="none" w:sz="0" w:space="0" w:color="auto"/>
                  </w:divBdr>
                </w:div>
                <w:div w:id="702827061">
                  <w:marLeft w:val="1008"/>
                  <w:marRight w:val="0"/>
                  <w:marTop w:val="0"/>
                  <w:marBottom w:val="101"/>
                  <w:divBdr>
                    <w:top w:val="none" w:sz="0" w:space="0" w:color="auto"/>
                    <w:left w:val="none" w:sz="0" w:space="0" w:color="auto"/>
                    <w:bottom w:val="none" w:sz="0" w:space="0" w:color="auto"/>
                    <w:right w:val="none" w:sz="0" w:space="0" w:color="auto"/>
                  </w:divBdr>
                </w:div>
                <w:div w:id="1587567421">
                  <w:marLeft w:val="1008"/>
                  <w:marRight w:val="0"/>
                  <w:marTop w:val="0"/>
                  <w:marBottom w:val="101"/>
                  <w:divBdr>
                    <w:top w:val="none" w:sz="0" w:space="0" w:color="auto"/>
                    <w:left w:val="none" w:sz="0" w:space="0" w:color="auto"/>
                    <w:bottom w:val="none" w:sz="0" w:space="0" w:color="auto"/>
                    <w:right w:val="none" w:sz="0" w:space="0" w:color="auto"/>
                  </w:divBdr>
                </w:div>
                <w:div w:id="1273829257">
                  <w:marLeft w:val="1008"/>
                  <w:marRight w:val="0"/>
                  <w:marTop w:val="0"/>
                  <w:marBottom w:val="101"/>
                  <w:divBdr>
                    <w:top w:val="none" w:sz="0" w:space="0" w:color="auto"/>
                    <w:left w:val="none" w:sz="0" w:space="0" w:color="auto"/>
                    <w:bottom w:val="none" w:sz="0" w:space="0" w:color="auto"/>
                    <w:right w:val="none" w:sz="0" w:space="0" w:color="auto"/>
                  </w:divBdr>
                </w:div>
                <w:div w:id="36318360">
                  <w:marLeft w:val="1008"/>
                  <w:marRight w:val="0"/>
                  <w:marTop w:val="0"/>
                  <w:marBottom w:val="101"/>
                  <w:divBdr>
                    <w:top w:val="none" w:sz="0" w:space="0" w:color="auto"/>
                    <w:left w:val="none" w:sz="0" w:space="0" w:color="auto"/>
                    <w:bottom w:val="none" w:sz="0" w:space="0" w:color="auto"/>
                    <w:right w:val="none" w:sz="0" w:space="0" w:color="auto"/>
                  </w:divBdr>
                </w:div>
                <w:div w:id="1503273820">
                  <w:marLeft w:val="1008"/>
                  <w:marRight w:val="0"/>
                  <w:marTop w:val="0"/>
                  <w:marBottom w:val="101"/>
                  <w:divBdr>
                    <w:top w:val="none" w:sz="0" w:space="0" w:color="auto"/>
                    <w:left w:val="none" w:sz="0" w:space="0" w:color="auto"/>
                    <w:bottom w:val="none" w:sz="0" w:space="0" w:color="auto"/>
                    <w:right w:val="none" w:sz="0" w:space="0" w:color="auto"/>
                  </w:divBdr>
                </w:div>
                <w:div w:id="287858913">
                  <w:marLeft w:val="1008"/>
                  <w:marRight w:val="0"/>
                  <w:marTop w:val="0"/>
                  <w:marBottom w:val="101"/>
                  <w:divBdr>
                    <w:top w:val="none" w:sz="0" w:space="0" w:color="auto"/>
                    <w:left w:val="none" w:sz="0" w:space="0" w:color="auto"/>
                    <w:bottom w:val="none" w:sz="0" w:space="0" w:color="auto"/>
                    <w:right w:val="none" w:sz="0" w:space="0" w:color="auto"/>
                  </w:divBdr>
                </w:div>
                <w:div w:id="1195339910">
                  <w:marLeft w:val="1440"/>
                  <w:marRight w:val="0"/>
                  <w:marTop w:val="0"/>
                  <w:marBottom w:val="101"/>
                  <w:divBdr>
                    <w:top w:val="none" w:sz="0" w:space="0" w:color="auto"/>
                    <w:left w:val="none" w:sz="0" w:space="0" w:color="auto"/>
                    <w:bottom w:val="none" w:sz="0" w:space="0" w:color="auto"/>
                    <w:right w:val="none" w:sz="0" w:space="0" w:color="auto"/>
                  </w:divBdr>
                </w:div>
                <w:div w:id="1557281969">
                  <w:marLeft w:val="1440"/>
                  <w:marRight w:val="0"/>
                  <w:marTop w:val="0"/>
                  <w:marBottom w:val="101"/>
                  <w:divBdr>
                    <w:top w:val="none" w:sz="0" w:space="0" w:color="auto"/>
                    <w:left w:val="none" w:sz="0" w:space="0" w:color="auto"/>
                    <w:bottom w:val="none" w:sz="0" w:space="0" w:color="auto"/>
                    <w:right w:val="none" w:sz="0" w:space="0" w:color="auto"/>
                  </w:divBdr>
                </w:div>
                <w:div w:id="1814903091">
                  <w:marLeft w:val="0"/>
                  <w:marRight w:val="0"/>
                  <w:marTop w:val="0"/>
                  <w:marBottom w:val="101"/>
                  <w:divBdr>
                    <w:top w:val="none" w:sz="0" w:space="0" w:color="auto"/>
                    <w:left w:val="none" w:sz="0" w:space="0" w:color="auto"/>
                    <w:bottom w:val="none" w:sz="0" w:space="0" w:color="auto"/>
                    <w:right w:val="none" w:sz="0" w:space="0" w:color="auto"/>
                  </w:divBdr>
                </w:div>
                <w:div w:id="1892574412">
                  <w:marLeft w:val="0"/>
                  <w:marRight w:val="0"/>
                  <w:marTop w:val="0"/>
                  <w:marBottom w:val="101"/>
                  <w:divBdr>
                    <w:top w:val="none" w:sz="0" w:space="0" w:color="auto"/>
                    <w:left w:val="none" w:sz="0" w:space="0" w:color="auto"/>
                    <w:bottom w:val="none" w:sz="0" w:space="0" w:color="auto"/>
                    <w:right w:val="none" w:sz="0" w:space="0" w:color="auto"/>
                  </w:divBdr>
                </w:div>
                <w:div w:id="195705686">
                  <w:marLeft w:val="0"/>
                  <w:marRight w:val="0"/>
                  <w:marTop w:val="0"/>
                  <w:marBottom w:val="101"/>
                  <w:divBdr>
                    <w:top w:val="none" w:sz="0" w:space="0" w:color="auto"/>
                    <w:left w:val="none" w:sz="0" w:space="0" w:color="auto"/>
                    <w:bottom w:val="none" w:sz="0" w:space="0" w:color="auto"/>
                    <w:right w:val="none" w:sz="0" w:space="0" w:color="auto"/>
                  </w:divBdr>
                </w:div>
                <w:div w:id="1919243342">
                  <w:marLeft w:val="0"/>
                  <w:marRight w:val="0"/>
                  <w:marTop w:val="0"/>
                  <w:marBottom w:val="101"/>
                  <w:divBdr>
                    <w:top w:val="none" w:sz="0" w:space="0" w:color="auto"/>
                    <w:left w:val="none" w:sz="0" w:space="0" w:color="auto"/>
                    <w:bottom w:val="none" w:sz="0" w:space="0" w:color="auto"/>
                    <w:right w:val="none" w:sz="0" w:space="0" w:color="auto"/>
                  </w:divBdr>
                </w:div>
                <w:div w:id="1144004762">
                  <w:marLeft w:val="0"/>
                  <w:marRight w:val="0"/>
                  <w:marTop w:val="0"/>
                  <w:marBottom w:val="101"/>
                  <w:divBdr>
                    <w:top w:val="none" w:sz="0" w:space="0" w:color="auto"/>
                    <w:left w:val="none" w:sz="0" w:space="0" w:color="auto"/>
                    <w:bottom w:val="none" w:sz="0" w:space="0" w:color="auto"/>
                    <w:right w:val="none" w:sz="0" w:space="0" w:color="auto"/>
                  </w:divBdr>
                </w:div>
                <w:div w:id="1065756397">
                  <w:marLeft w:val="0"/>
                  <w:marRight w:val="0"/>
                  <w:marTop w:val="0"/>
                  <w:marBottom w:val="101"/>
                  <w:divBdr>
                    <w:top w:val="none" w:sz="0" w:space="0" w:color="auto"/>
                    <w:left w:val="none" w:sz="0" w:space="0" w:color="auto"/>
                    <w:bottom w:val="none" w:sz="0" w:space="0" w:color="auto"/>
                    <w:right w:val="none" w:sz="0" w:space="0" w:color="auto"/>
                  </w:divBdr>
                </w:div>
                <w:div w:id="1909459106">
                  <w:marLeft w:val="0"/>
                  <w:marRight w:val="0"/>
                  <w:marTop w:val="0"/>
                  <w:marBottom w:val="101"/>
                  <w:divBdr>
                    <w:top w:val="none" w:sz="0" w:space="0" w:color="auto"/>
                    <w:left w:val="none" w:sz="0" w:space="0" w:color="auto"/>
                    <w:bottom w:val="none" w:sz="0" w:space="0" w:color="auto"/>
                    <w:right w:val="none" w:sz="0" w:space="0" w:color="auto"/>
                  </w:divBdr>
                </w:div>
                <w:div w:id="1168444463">
                  <w:marLeft w:val="0"/>
                  <w:marRight w:val="0"/>
                  <w:marTop w:val="0"/>
                  <w:marBottom w:val="101"/>
                  <w:divBdr>
                    <w:top w:val="none" w:sz="0" w:space="0" w:color="auto"/>
                    <w:left w:val="none" w:sz="0" w:space="0" w:color="auto"/>
                    <w:bottom w:val="none" w:sz="0" w:space="0" w:color="auto"/>
                    <w:right w:val="none" w:sz="0" w:space="0" w:color="auto"/>
                  </w:divBdr>
                </w:div>
                <w:div w:id="1687249844">
                  <w:marLeft w:val="0"/>
                  <w:marRight w:val="0"/>
                  <w:marTop w:val="0"/>
                  <w:marBottom w:val="101"/>
                  <w:divBdr>
                    <w:top w:val="none" w:sz="0" w:space="0" w:color="auto"/>
                    <w:left w:val="none" w:sz="0" w:space="0" w:color="auto"/>
                    <w:bottom w:val="none" w:sz="0" w:space="0" w:color="auto"/>
                    <w:right w:val="none" w:sz="0" w:space="0" w:color="auto"/>
                  </w:divBdr>
                </w:div>
                <w:div w:id="424234085">
                  <w:marLeft w:val="0"/>
                  <w:marRight w:val="0"/>
                  <w:marTop w:val="0"/>
                  <w:marBottom w:val="101"/>
                  <w:divBdr>
                    <w:top w:val="none" w:sz="0" w:space="0" w:color="auto"/>
                    <w:left w:val="none" w:sz="0" w:space="0" w:color="auto"/>
                    <w:bottom w:val="none" w:sz="0" w:space="0" w:color="auto"/>
                    <w:right w:val="none" w:sz="0" w:space="0" w:color="auto"/>
                  </w:divBdr>
                </w:div>
                <w:div w:id="1643120129">
                  <w:marLeft w:val="0"/>
                  <w:marRight w:val="0"/>
                  <w:marTop w:val="0"/>
                  <w:marBottom w:val="101"/>
                  <w:divBdr>
                    <w:top w:val="none" w:sz="0" w:space="0" w:color="auto"/>
                    <w:left w:val="none" w:sz="0" w:space="0" w:color="auto"/>
                    <w:bottom w:val="none" w:sz="0" w:space="0" w:color="auto"/>
                    <w:right w:val="none" w:sz="0" w:space="0" w:color="auto"/>
                  </w:divBdr>
                </w:div>
                <w:div w:id="1393429853">
                  <w:marLeft w:val="0"/>
                  <w:marRight w:val="0"/>
                  <w:marTop w:val="0"/>
                  <w:marBottom w:val="101"/>
                  <w:divBdr>
                    <w:top w:val="none" w:sz="0" w:space="0" w:color="auto"/>
                    <w:left w:val="none" w:sz="0" w:space="0" w:color="auto"/>
                    <w:bottom w:val="none" w:sz="0" w:space="0" w:color="auto"/>
                    <w:right w:val="none" w:sz="0" w:space="0" w:color="auto"/>
                  </w:divBdr>
                </w:div>
                <w:div w:id="1188986313">
                  <w:marLeft w:val="0"/>
                  <w:marRight w:val="0"/>
                  <w:marTop w:val="0"/>
                  <w:marBottom w:val="101"/>
                  <w:divBdr>
                    <w:top w:val="none" w:sz="0" w:space="0" w:color="auto"/>
                    <w:left w:val="none" w:sz="0" w:space="0" w:color="auto"/>
                    <w:bottom w:val="none" w:sz="0" w:space="0" w:color="auto"/>
                    <w:right w:val="none" w:sz="0" w:space="0" w:color="auto"/>
                  </w:divBdr>
                </w:div>
                <w:div w:id="1120605751">
                  <w:marLeft w:val="0"/>
                  <w:marRight w:val="0"/>
                  <w:marTop w:val="0"/>
                  <w:marBottom w:val="101"/>
                  <w:divBdr>
                    <w:top w:val="none" w:sz="0" w:space="0" w:color="auto"/>
                    <w:left w:val="none" w:sz="0" w:space="0" w:color="auto"/>
                    <w:bottom w:val="none" w:sz="0" w:space="0" w:color="auto"/>
                    <w:right w:val="none" w:sz="0" w:space="0" w:color="auto"/>
                  </w:divBdr>
                </w:div>
                <w:div w:id="1036393171">
                  <w:marLeft w:val="0"/>
                  <w:marRight w:val="0"/>
                  <w:marTop w:val="0"/>
                  <w:marBottom w:val="101"/>
                  <w:divBdr>
                    <w:top w:val="none" w:sz="0" w:space="0" w:color="auto"/>
                    <w:left w:val="none" w:sz="0" w:space="0" w:color="auto"/>
                    <w:bottom w:val="none" w:sz="0" w:space="0" w:color="auto"/>
                    <w:right w:val="none" w:sz="0" w:space="0" w:color="auto"/>
                  </w:divBdr>
                </w:div>
                <w:div w:id="473253242">
                  <w:marLeft w:val="0"/>
                  <w:marRight w:val="0"/>
                  <w:marTop w:val="0"/>
                  <w:marBottom w:val="101"/>
                  <w:divBdr>
                    <w:top w:val="none" w:sz="0" w:space="0" w:color="auto"/>
                    <w:left w:val="none" w:sz="0" w:space="0" w:color="auto"/>
                    <w:bottom w:val="none" w:sz="0" w:space="0" w:color="auto"/>
                    <w:right w:val="none" w:sz="0" w:space="0" w:color="auto"/>
                  </w:divBdr>
                </w:div>
                <w:div w:id="74323925">
                  <w:marLeft w:val="0"/>
                  <w:marRight w:val="0"/>
                  <w:marTop w:val="0"/>
                  <w:marBottom w:val="101"/>
                  <w:divBdr>
                    <w:top w:val="none" w:sz="0" w:space="0" w:color="auto"/>
                    <w:left w:val="none" w:sz="0" w:space="0" w:color="auto"/>
                    <w:bottom w:val="none" w:sz="0" w:space="0" w:color="auto"/>
                    <w:right w:val="none" w:sz="0" w:space="0" w:color="auto"/>
                  </w:divBdr>
                </w:div>
                <w:div w:id="1373531434">
                  <w:marLeft w:val="648"/>
                  <w:marRight w:val="0"/>
                  <w:marTop w:val="0"/>
                  <w:marBottom w:val="101"/>
                  <w:divBdr>
                    <w:top w:val="none" w:sz="0" w:space="0" w:color="auto"/>
                    <w:left w:val="none" w:sz="0" w:space="0" w:color="auto"/>
                    <w:bottom w:val="none" w:sz="0" w:space="0" w:color="auto"/>
                    <w:right w:val="none" w:sz="0" w:space="0" w:color="auto"/>
                  </w:divBdr>
                </w:div>
                <w:div w:id="241061484">
                  <w:marLeft w:val="648"/>
                  <w:marRight w:val="0"/>
                  <w:marTop w:val="0"/>
                  <w:marBottom w:val="101"/>
                  <w:divBdr>
                    <w:top w:val="none" w:sz="0" w:space="0" w:color="auto"/>
                    <w:left w:val="none" w:sz="0" w:space="0" w:color="auto"/>
                    <w:bottom w:val="none" w:sz="0" w:space="0" w:color="auto"/>
                    <w:right w:val="none" w:sz="0" w:space="0" w:color="auto"/>
                  </w:divBdr>
                </w:div>
                <w:div w:id="671370198">
                  <w:marLeft w:val="648"/>
                  <w:marRight w:val="0"/>
                  <w:marTop w:val="0"/>
                  <w:marBottom w:val="101"/>
                  <w:divBdr>
                    <w:top w:val="none" w:sz="0" w:space="0" w:color="auto"/>
                    <w:left w:val="none" w:sz="0" w:space="0" w:color="auto"/>
                    <w:bottom w:val="none" w:sz="0" w:space="0" w:color="auto"/>
                    <w:right w:val="none" w:sz="0" w:space="0" w:color="auto"/>
                  </w:divBdr>
                </w:div>
                <w:div w:id="2003585699">
                  <w:marLeft w:val="648"/>
                  <w:marRight w:val="0"/>
                  <w:marTop w:val="0"/>
                  <w:marBottom w:val="101"/>
                  <w:divBdr>
                    <w:top w:val="none" w:sz="0" w:space="0" w:color="auto"/>
                    <w:left w:val="none" w:sz="0" w:space="0" w:color="auto"/>
                    <w:bottom w:val="none" w:sz="0" w:space="0" w:color="auto"/>
                    <w:right w:val="none" w:sz="0" w:space="0" w:color="auto"/>
                  </w:divBdr>
                </w:div>
                <w:div w:id="1834025929">
                  <w:marLeft w:val="0"/>
                  <w:marRight w:val="0"/>
                  <w:marTop w:val="0"/>
                  <w:marBottom w:val="101"/>
                  <w:divBdr>
                    <w:top w:val="none" w:sz="0" w:space="0" w:color="auto"/>
                    <w:left w:val="none" w:sz="0" w:space="0" w:color="auto"/>
                    <w:bottom w:val="none" w:sz="0" w:space="0" w:color="auto"/>
                    <w:right w:val="none" w:sz="0" w:space="0" w:color="auto"/>
                  </w:divBdr>
                </w:div>
                <w:div w:id="791872601">
                  <w:marLeft w:val="0"/>
                  <w:marRight w:val="0"/>
                  <w:marTop w:val="0"/>
                  <w:marBottom w:val="101"/>
                  <w:divBdr>
                    <w:top w:val="none" w:sz="0" w:space="0" w:color="auto"/>
                    <w:left w:val="none" w:sz="0" w:space="0" w:color="auto"/>
                    <w:bottom w:val="none" w:sz="0" w:space="0" w:color="auto"/>
                    <w:right w:val="none" w:sz="0" w:space="0" w:color="auto"/>
                  </w:divBdr>
                </w:div>
                <w:div w:id="1365639248">
                  <w:marLeft w:val="0"/>
                  <w:marRight w:val="0"/>
                  <w:marTop w:val="0"/>
                  <w:marBottom w:val="101"/>
                  <w:divBdr>
                    <w:top w:val="none" w:sz="0" w:space="0" w:color="auto"/>
                    <w:left w:val="none" w:sz="0" w:space="0" w:color="auto"/>
                    <w:bottom w:val="none" w:sz="0" w:space="0" w:color="auto"/>
                    <w:right w:val="none" w:sz="0" w:space="0" w:color="auto"/>
                  </w:divBdr>
                </w:div>
                <w:div w:id="38434833">
                  <w:marLeft w:val="0"/>
                  <w:marRight w:val="0"/>
                  <w:marTop w:val="0"/>
                  <w:marBottom w:val="101"/>
                  <w:divBdr>
                    <w:top w:val="none" w:sz="0" w:space="0" w:color="auto"/>
                    <w:left w:val="none" w:sz="0" w:space="0" w:color="auto"/>
                    <w:bottom w:val="none" w:sz="0" w:space="0" w:color="auto"/>
                    <w:right w:val="none" w:sz="0" w:space="0" w:color="auto"/>
                  </w:divBdr>
                </w:div>
                <w:div w:id="1512992938">
                  <w:marLeft w:val="0"/>
                  <w:marRight w:val="0"/>
                  <w:marTop w:val="0"/>
                  <w:marBottom w:val="101"/>
                  <w:divBdr>
                    <w:top w:val="none" w:sz="0" w:space="0" w:color="auto"/>
                    <w:left w:val="none" w:sz="0" w:space="0" w:color="auto"/>
                    <w:bottom w:val="none" w:sz="0" w:space="0" w:color="auto"/>
                    <w:right w:val="none" w:sz="0" w:space="0" w:color="auto"/>
                  </w:divBdr>
                </w:div>
                <w:div w:id="1293633443">
                  <w:marLeft w:val="0"/>
                  <w:marRight w:val="0"/>
                  <w:marTop w:val="0"/>
                  <w:marBottom w:val="101"/>
                  <w:divBdr>
                    <w:top w:val="none" w:sz="0" w:space="0" w:color="auto"/>
                    <w:left w:val="none" w:sz="0" w:space="0" w:color="auto"/>
                    <w:bottom w:val="none" w:sz="0" w:space="0" w:color="auto"/>
                    <w:right w:val="none" w:sz="0" w:space="0" w:color="auto"/>
                  </w:divBdr>
                </w:div>
                <w:div w:id="1354958591">
                  <w:marLeft w:val="0"/>
                  <w:marRight w:val="0"/>
                  <w:marTop w:val="0"/>
                  <w:marBottom w:val="101"/>
                  <w:divBdr>
                    <w:top w:val="none" w:sz="0" w:space="0" w:color="auto"/>
                    <w:left w:val="none" w:sz="0" w:space="0" w:color="auto"/>
                    <w:bottom w:val="none" w:sz="0" w:space="0" w:color="auto"/>
                    <w:right w:val="none" w:sz="0" w:space="0" w:color="auto"/>
                  </w:divBdr>
                </w:div>
                <w:div w:id="8533298">
                  <w:marLeft w:val="0"/>
                  <w:marRight w:val="0"/>
                  <w:marTop w:val="0"/>
                  <w:marBottom w:val="101"/>
                  <w:divBdr>
                    <w:top w:val="none" w:sz="0" w:space="0" w:color="auto"/>
                    <w:left w:val="none" w:sz="0" w:space="0" w:color="auto"/>
                    <w:bottom w:val="none" w:sz="0" w:space="0" w:color="auto"/>
                    <w:right w:val="none" w:sz="0" w:space="0" w:color="auto"/>
                  </w:divBdr>
                </w:div>
                <w:div w:id="1602184298">
                  <w:marLeft w:val="648"/>
                  <w:marRight w:val="0"/>
                  <w:marTop w:val="0"/>
                  <w:marBottom w:val="101"/>
                  <w:divBdr>
                    <w:top w:val="none" w:sz="0" w:space="0" w:color="auto"/>
                    <w:left w:val="none" w:sz="0" w:space="0" w:color="auto"/>
                    <w:bottom w:val="none" w:sz="0" w:space="0" w:color="auto"/>
                    <w:right w:val="none" w:sz="0" w:space="0" w:color="auto"/>
                  </w:divBdr>
                </w:div>
                <w:div w:id="1649822398">
                  <w:marLeft w:val="648"/>
                  <w:marRight w:val="0"/>
                  <w:marTop w:val="0"/>
                  <w:marBottom w:val="101"/>
                  <w:divBdr>
                    <w:top w:val="none" w:sz="0" w:space="0" w:color="auto"/>
                    <w:left w:val="none" w:sz="0" w:space="0" w:color="auto"/>
                    <w:bottom w:val="none" w:sz="0" w:space="0" w:color="auto"/>
                    <w:right w:val="none" w:sz="0" w:space="0" w:color="auto"/>
                  </w:divBdr>
                </w:div>
                <w:div w:id="199098709">
                  <w:marLeft w:val="648"/>
                  <w:marRight w:val="0"/>
                  <w:marTop w:val="0"/>
                  <w:marBottom w:val="101"/>
                  <w:divBdr>
                    <w:top w:val="none" w:sz="0" w:space="0" w:color="auto"/>
                    <w:left w:val="none" w:sz="0" w:space="0" w:color="auto"/>
                    <w:bottom w:val="none" w:sz="0" w:space="0" w:color="auto"/>
                    <w:right w:val="none" w:sz="0" w:space="0" w:color="auto"/>
                  </w:divBdr>
                </w:div>
                <w:div w:id="792670201">
                  <w:marLeft w:val="0"/>
                  <w:marRight w:val="0"/>
                  <w:marTop w:val="0"/>
                  <w:marBottom w:val="101"/>
                  <w:divBdr>
                    <w:top w:val="none" w:sz="0" w:space="0" w:color="auto"/>
                    <w:left w:val="none" w:sz="0" w:space="0" w:color="auto"/>
                    <w:bottom w:val="none" w:sz="0" w:space="0" w:color="auto"/>
                    <w:right w:val="none" w:sz="0" w:space="0" w:color="auto"/>
                  </w:divBdr>
                </w:div>
                <w:div w:id="3674921">
                  <w:marLeft w:val="0"/>
                  <w:marRight w:val="0"/>
                  <w:marTop w:val="0"/>
                  <w:marBottom w:val="101"/>
                  <w:divBdr>
                    <w:top w:val="none" w:sz="0" w:space="0" w:color="auto"/>
                    <w:left w:val="none" w:sz="0" w:space="0" w:color="auto"/>
                    <w:bottom w:val="none" w:sz="0" w:space="0" w:color="auto"/>
                    <w:right w:val="none" w:sz="0" w:space="0" w:color="auto"/>
                  </w:divBdr>
                </w:div>
                <w:div w:id="444347225">
                  <w:marLeft w:val="0"/>
                  <w:marRight w:val="0"/>
                  <w:marTop w:val="0"/>
                  <w:marBottom w:val="101"/>
                  <w:divBdr>
                    <w:top w:val="none" w:sz="0" w:space="0" w:color="auto"/>
                    <w:left w:val="none" w:sz="0" w:space="0" w:color="auto"/>
                    <w:bottom w:val="none" w:sz="0" w:space="0" w:color="auto"/>
                    <w:right w:val="none" w:sz="0" w:space="0" w:color="auto"/>
                  </w:divBdr>
                </w:div>
                <w:div w:id="2023192684">
                  <w:marLeft w:val="0"/>
                  <w:marRight w:val="0"/>
                  <w:marTop w:val="0"/>
                  <w:marBottom w:val="101"/>
                  <w:divBdr>
                    <w:top w:val="none" w:sz="0" w:space="0" w:color="auto"/>
                    <w:left w:val="none" w:sz="0" w:space="0" w:color="auto"/>
                    <w:bottom w:val="none" w:sz="0" w:space="0" w:color="auto"/>
                    <w:right w:val="none" w:sz="0" w:space="0" w:color="auto"/>
                  </w:divBdr>
                </w:div>
                <w:div w:id="1704206244">
                  <w:marLeft w:val="0"/>
                  <w:marRight w:val="0"/>
                  <w:marTop w:val="0"/>
                  <w:marBottom w:val="101"/>
                  <w:divBdr>
                    <w:top w:val="none" w:sz="0" w:space="0" w:color="auto"/>
                    <w:left w:val="none" w:sz="0" w:space="0" w:color="auto"/>
                    <w:bottom w:val="none" w:sz="0" w:space="0" w:color="auto"/>
                    <w:right w:val="none" w:sz="0" w:space="0" w:color="auto"/>
                  </w:divBdr>
                </w:div>
                <w:div w:id="1840270506">
                  <w:marLeft w:val="0"/>
                  <w:marRight w:val="0"/>
                  <w:marTop w:val="0"/>
                  <w:marBottom w:val="101"/>
                  <w:divBdr>
                    <w:top w:val="none" w:sz="0" w:space="0" w:color="auto"/>
                    <w:left w:val="none" w:sz="0" w:space="0" w:color="auto"/>
                    <w:bottom w:val="none" w:sz="0" w:space="0" w:color="auto"/>
                    <w:right w:val="none" w:sz="0" w:space="0" w:color="auto"/>
                  </w:divBdr>
                </w:div>
                <w:div w:id="636881759">
                  <w:marLeft w:val="0"/>
                  <w:marRight w:val="0"/>
                  <w:marTop w:val="0"/>
                  <w:marBottom w:val="101"/>
                  <w:divBdr>
                    <w:top w:val="none" w:sz="0" w:space="0" w:color="auto"/>
                    <w:left w:val="none" w:sz="0" w:space="0" w:color="auto"/>
                    <w:bottom w:val="none" w:sz="0" w:space="0" w:color="auto"/>
                    <w:right w:val="none" w:sz="0" w:space="0" w:color="auto"/>
                  </w:divBdr>
                </w:div>
                <w:div w:id="1403522180">
                  <w:marLeft w:val="0"/>
                  <w:marRight w:val="0"/>
                  <w:marTop w:val="0"/>
                  <w:marBottom w:val="101"/>
                  <w:divBdr>
                    <w:top w:val="none" w:sz="0" w:space="0" w:color="auto"/>
                    <w:left w:val="none" w:sz="0" w:space="0" w:color="auto"/>
                    <w:bottom w:val="none" w:sz="0" w:space="0" w:color="auto"/>
                    <w:right w:val="none" w:sz="0" w:space="0" w:color="auto"/>
                  </w:divBdr>
                </w:div>
                <w:div w:id="1011444273">
                  <w:marLeft w:val="0"/>
                  <w:marRight w:val="0"/>
                  <w:marTop w:val="0"/>
                  <w:marBottom w:val="101"/>
                  <w:divBdr>
                    <w:top w:val="none" w:sz="0" w:space="0" w:color="auto"/>
                    <w:left w:val="none" w:sz="0" w:space="0" w:color="auto"/>
                    <w:bottom w:val="none" w:sz="0" w:space="0" w:color="auto"/>
                    <w:right w:val="none" w:sz="0" w:space="0" w:color="auto"/>
                  </w:divBdr>
                </w:div>
                <w:div w:id="17506980">
                  <w:marLeft w:val="0"/>
                  <w:marRight w:val="0"/>
                  <w:marTop w:val="0"/>
                  <w:marBottom w:val="101"/>
                  <w:divBdr>
                    <w:top w:val="none" w:sz="0" w:space="0" w:color="auto"/>
                    <w:left w:val="none" w:sz="0" w:space="0" w:color="auto"/>
                    <w:bottom w:val="none" w:sz="0" w:space="0" w:color="auto"/>
                    <w:right w:val="none" w:sz="0" w:space="0" w:color="auto"/>
                  </w:divBdr>
                </w:div>
                <w:div w:id="2018575503">
                  <w:marLeft w:val="0"/>
                  <w:marRight w:val="0"/>
                  <w:marTop w:val="0"/>
                  <w:marBottom w:val="101"/>
                  <w:divBdr>
                    <w:top w:val="none" w:sz="0" w:space="0" w:color="auto"/>
                    <w:left w:val="none" w:sz="0" w:space="0" w:color="auto"/>
                    <w:bottom w:val="none" w:sz="0" w:space="0" w:color="auto"/>
                    <w:right w:val="none" w:sz="0" w:space="0" w:color="auto"/>
                  </w:divBdr>
                </w:div>
                <w:div w:id="1512141057">
                  <w:marLeft w:val="0"/>
                  <w:marRight w:val="0"/>
                  <w:marTop w:val="0"/>
                  <w:marBottom w:val="101"/>
                  <w:divBdr>
                    <w:top w:val="none" w:sz="0" w:space="0" w:color="auto"/>
                    <w:left w:val="none" w:sz="0" w:space="0" w:color="auto"/>
                    <w:bottom w:val="none" w:sz="0" w:space="0" w:color="auto"/>
                    <w:right w:val="none" w:sz="0" w:space="0" w:color="auto"/>
                  </w:divBdr>
                </w:div>
                <w:div w:id="1524710710">
                  <w:marLeft w:val="0"/>
                  <w:marRight w:val="0"/>
                  <w:marTop w:val="0"/>
                  <w:marBottom w:val="101"/>
                  <w:divBdr>
                    <w:top w:val="none" w:sz="0" w:space="0" w:color="auto"/>
                    <w:left w:val="none" w:sz="0" w:space="0" w:color="auto"/>
                    <w:bottom w:val="none" w:sz="0" w:space="0" w:color="auto"/>
                    <w:right w:val="none" w:sz="0" w:space="0" w:color="auto"/>
                  </w:divBdr>
                </w:div>
                <w:div w:id="1649628818">
                  <w:marLeft w:val="0"/>
                  <w:marRight w:val="0"/>
                  <w:marTop w:val="0"/>
                  <w:marBottom w:val="101"/>
                  <w:divBdr>
                    <w:top w:val="none" w:sz="0" w:space="0" w:color="auto"/>
                    <w:left w:val="none" w:sz="0" w:space="0" w:color="auto"/>
                    <w:bottom w:val="none" w:sz="0" w:space="0" w:color="auto"/>
                    <w:right w:val="none" w:sz="0" w:space="0" w:color="auto"/>
                  </w:divBdr>
                </w:div>
                <w:div w:id="1084454372">
                  <w:marLeft w:val="0"/>
                  <w:marRight w:val="0"/>
                  <w:marTop w:val="0"/>
                  <w:marBottom w:val="101"/>
                  <w:divBdr>
                    <w:top w:val="none" w:sz="0" w:space="0" w:color="auto"/>
                    <w:left w:val="none" w:sz="0" w:space="0" w:color="auto"/>
                    <w:bottom w:val="none" w:sz="0" w:space="0" w:color="auto"/>
                    <w:right w:val="none" w:sz="0" w:space="0" w:color="auto"/>
                  </w:divBdr>
                </w:div>
                <w:div w:id="1457482525">
                  <w:marLeft w:val="0"/>
                  <w:marRight w:val="0"/>
                  <w:marTop w:val="0"/>
                  <w:marBottom w:val="101"/>
                  <w:divBdr>
                    <w:top w:val="none" w:sz="0" w:space="0" w:color="auto"/>
                    <w:left w:val="none" w:sz="0" w:space="0" w:color="auto"/>
                    <w:bottom w:val="none" w:sz="0" w:space="0" w:color="auto"/>
                    <w:right w:val="none" w:sz="0" w:space="0" w:color="auto"/>
                  </w:divBdr>
                </w:div>
                <w:div w:id="1389455843">
                  <w:marLeft w:val="0"/>
                  <w:marRight w:val="0"/>
                  <w:marTop w:val="0"/>
                  <w:marBottom w:val="101"/>
                  <w:divBdr>
                    <w:top w:val="none" w:sz="0" w:space="0" w:color="auto"/>
                    <w:left w:val="none" w:sz="0" w:space="0" w:color="auto"/>
                    <w:bottom w:val="none" w:sz="0" w:space="0" w:color="auto"/>
                    <w:right w:val="none" w:sz="0" w:space="0" w:color="auto"/>
                  </w:divBdr>
                </w:div>
                <w:div w:id="1544714525">
                  <w:marLeft w:val="0"/>
                  <w:marRight w:val="0"/>
                  <w:marTop w:val="0"/>
                  <w:marBottom w:val="101"/>
                  <w:divBdr>
                    <w:top w:val="none" w:sz="0" w:space="0" w:color="auto"/>
                    <w:left w:val="none" w:sz="0" w:space="0" w:color="auto"/>
                    <w:bottom w:val="none" w:sz="0" w:space="0" w:color="auto"/>
                    <w:right w:val="none" w:sz="0" w:space="0" w:color="auto"/>
                  </w:divBdr>
                </w:div>
                <w:div w:id="11416512">
                  <w:marLeft w:val="0"/>
                  <w:marRight w:val="0"/>
                  <w:marTop w:val="0"/>
                  <w:marBottom w:val="101"/>
                  <w:divBdr>
                    <w:top w:val="none" w:sz="0" w:space="0" w:color="auto"/>
                    <w:left w:val="none" w:sz="0" w:space="0" w:color="auto"/>
                    <w:bottom w:val="none" w:sz="0" w:space="0" w:color="auto"/>
                    <w:right w:val="none" w:sz="0" w:space="0" w:color="auto"/>
                  </w:divBdr>
                </w:div>
                <w:div w:id="1613901857">
                  <w:marLeft w:val="0"/>
                  <w:marRight w:val="0"/>
                  <w:marTop w:val="0"/>
                  <w:marBottom w:val="101"/>
                  <w:divBdr>
                    <w:top w:val="none" w:sz="0" w:space="0" w:color="auto"/>
                    <w:left w:val="none" w:sz="0" w:space="0" w:color="auto"/>
                    <w:bottom w:val="none" w:sz="0" w:space="0" w:color="auto"/>
                    <w:right w:val="none" w:sz="0" w:space="0" w:color="auto"/>
                  </w:divBdr>
                </w:div>
                <w:div w:id="1985159236">
                  <w:marLeft w:val="0"/>
                  <w:marRight w:val="0"/>
                  <w:marTop w:val="0"/>
                  <w:marBottom w:val="101"/>
                  <w:divBdr>
                    <w:top w:val="none" w:sz="0" w:space="0" w:color="auto"/>
                    <w:left w:val="none" w:sz="0" w:space="0" w:color="auto"/>
                    <w:bottom w:val="none" w:sz="0" w:space="0" w:color="auto"/>
                    <w:right w:val="none" w:sz="0" w:space="0" w:color="auto"/>
                  </w:divBdr>
                </w:div>
                <w:div w:id="1483739036">
                  <w:marLeft w:val="0"/>
                  <w:marRight w:val="0"/>
                  <w:marTop w:val="0"/>
                  <w:marBottom w:val="101"/>
                  <w:divBdr>
                    <w:top w:val="none" w:sz="0" w:space="0" w:color="auto"/>
                    <w:left w:val="none" w:sz="0" w:space="0" w:color="auto"/>
                    <w:bottom w:val="none" w:sz="0" w:space="0" w:color="auto"/>
                    <w:right w:val="none" w:sz="0" w:space="0" w:color="auto"/>
                  </w:divBdr>
                </w:div>
                <w:div w:id="1423836821">
                  <w:marLeft w:val="0"/>
                  <w:marRight w:val="0"/>
                  <w:marTop w:val="0"/>
                  <w:marBottom w:val="101"/>
                  <w:divBdr>
                    <w:top w:val="none" w:sz="0" w:space="0" w:color="auto"/>
                    <w:left w:val="none" w:sz="0" w:space="0" w:color="auto"/>
                    <w:bottom w:val="none" w:sz="0" w:space="0" w:color="auto"/>
                    <w:right w:val="none" w:sz="0" w:space="0" w:color="auto"/>
                  </w:divBdr>
                </w:div>
                <w:div w:id="2094158187">
                  <w:marLeft w:val="0"/>
                  <w:marRight w:val="0"/>
                  <w:marTop w:val="0"/>
                  <w:marBottom w:val="101"/>
                  <w:divBdr>
                    <w:top w:val="none" w:sz="0" w:space="0" w:color="auto"/>
                    <w:left w:val="none" w:sz="0" w:space="0" w:color="auto"/>
                    <w:bottom w:val="none" w:sz="0" w:space="0" w:color="auto"/>
                    <w:right w:val="none" w:sz="0" w:space="0" w:color="auto"/>
                  </w:divBdr>
                </w:div>
                <w:div w:id="287126172">
                  <w:marLeft w:val="0"/>
                  <w:marRight w:val="0"/>
                  <w:marTop w:val="0"/>
                  <w:marBottom w:val="101"/>
                  <w:divBdr>
                    <w:top w:val="none" w:sz="0" w:space="0" w:color="auto"/>
                    <w:left w:val="none" w:sz="0" w:space="0" w:color="auto"/>
                    <w:bottom w:val="none" w:sz="0" w:space="0" w:color="auto"/>
                    <w:right w:val="none" w:sz="0" w:space="0" w:color="auto"/>
                  </w:divBdr>
                </w:div>
                <w:div w:id="779689286">
                  <w:marLeft w:val="0"/>
                  <w:marRight w:val="0"/>
                  <w:marTop w:val="0"/>
                  <w:marBottom w:val="101"/>
                  <w:divBdr>
                    <w:top w:val="none" w:sz="0" w:space="0" w:color="auto"/>
                    <w:left w:val="none" w:sz="0" w:space="0" w:color="auto"/>
                    <w:bottom w:val="none" w:sz="0" w:space="0" w:color="auto"/>
                    <w:right w:val="none" w:sz="0" w:space="0" w:color="auto"/>
                  </w:divBdr>
                </w:div>
                <w:div w:id="67381811">
                  <w:marLeft w:val="0"/>
                  <w:marRight w:val="0"/>
                  <w:marTop w:val="0"/>
                  <w:marBottom w:val="101"/>
                  <w:divBdr>
                    <w:top w:val="none" w:sz="0" w:space="0" w:color="auto"/>
                    <w:left w:val="none" w:sz="0" w:space="0" w:color="auto"/>
                    <w:bottom w:val="none" w:sz="0" w:space="0" w:color="auto"/>
                    <w:right w:val="none" w:sz="0" w:space="0" w:color="auto"/>
                  </w:divBdr>
                </w:div>
                <w:div w:id="167597211">
                  <w:marLeft w:val="0"/>
                  <w:marRight w:val="0"/>
                  <w:marTop w:val="0"/>
                  <w:marBottom w:val="101"/>
                  <w:divBdr>
                    <w:top w:val="none" w:sz="0" w:space="0" w:color="auto"/>
                    <w:left w:val="none" w:sz="0" w:space="0" w:color="auto"/>
                    <w:bottom w:val="none" w:sz="0" w:space="0" w:color="auto"/>
                    <w:right w:val="none" w:sz="0" w:space="0" w:color="auto"/>
                  </w:divBdr>
                </w:div>
                <w:div w:id="1702515188">
                  <w:marLeft w:val="0"/>
                  <w:marRight w:val="0"/>
                  <w:marTop w:val="0"/>
                  <w:marBottom w:val="101"/>
                  <w:divBdr>
                    <w:top w:val="none" w:sz="0" w:space="0" w:color="auto"/>
                    <w:left w:val="none" w:sz="0" w:space="0" w:color="auto"/>
                    <w:bottom w:val="none" w:sz="0" w:space="0" w:color="auto"/>
                    <w:right w:val="none" w:sz="0" w:space="0" w:color="auto"/>
                  </w:divBdr>
                </w:div>
                <w:div w:id="288627933">
                  <w:marLeft w:val="0"/>
                  <w:marRight w:val="0"/>
                  <w:marTop w:val="0"/>
                  <w:marBottom w:val="101"/>
                  <w:divBdr>
                    <w:top w:val="none" w:sz="0" w:space="0" w:color="auto"/>
                    <w:left w:val="none" w:sz="0" w:space="0" w:color="auto"/>
                    <w:bottom w:val="none" w:sz="0" w:space="0" w:color="auto"/>
                    <w:right w:val="none" w:sz="0" w:space="0" w:color="auto"/>
                  </w:divBdr>
                </w:div>
                <w:div w:id="1474524810">
                  <w:marLeft w:val="0"/>
                  <w:marRight w:val="0"/>
                  <w:marTop w:val="0"/>
                  <w:marBottom w:val="101"/>
                  <w:divBdr>
                    <w:top w:val="none" w:sz="0" w:space="0" w:color="auto"/>
                    <w:left w:val="none" w:sz="0" w:space="0" w:color="auto"/>
                    <w:bottom w:val="none" w:sz="0" w:space="0" w:color="auto"/>
                    <w:right w:val="none" w:sz="0" w:space="0" w:color="auto"/>
                  </w:divBdr>
                </w:div>
                <w:div w:id="666521252">
                  <w:marLeft w:val="0"/>
                  <w:marRight w:val="0"/>
                  <w:marTop w:val="0"/>
                  <w:marBottom w:val="101"/>
                  <w:divBdr>
                    <w:top w:val="none" w:sz="0" w:space="0" w:color="auto"/>
                    <w:left w:val="none" w:sz="0" w:space="0" w:color="auto"/>
                    <w:bottom w:val="none" w:sz="0" w:space="0" w:color="auto"/>
                    <w:right w:val="none" w:sz="0" w:space="0" w:color="auto"/>
                  </w:divBdr>
                </w:div>
                <w:div w:id="144783092">
                  <w:marLeft w:val="0"/>
                  <w:marRight w:val="0"/>
                  <w:marTop w:val="0"/>
                  <w:marBottom w:val="101"/>
                  <w:divBdr>
                    <w:top w:val="none" w:sz="0" w:space="0" w:color="auto"/>
                    <w:left w:val="none" w:sz="0" w:space="0" w:color="auto"/>
                    <w:bottom w:val="none" w:sz="0" w:space="0" w:color="auto"/>
                    <w:right w:val="none" w:sz="0" w:space="0" w:color="auto"/>
                  </w:divBdr>
                </w:div>
                <w:div w:id="1040134659">
                  <w:marLeft w:val="0"/>
                  <w:marRight w:val="0"/>
                  <w:marTop w:val="0"/>
                  <w:marBottom w:val="101"/>
                  <w:divBdr>
                    <w:top w:val="none" w:sz="0" w:space="0" w:color="auto"/>
                    <w:left w:val="none" w:sz="0" w:space="0" w:color="auto"/>
                    <w:bottom w:val="none" w:sz="0" w:space="0" w:color="auto"/>
                    <w:right w:val="none" w:sz="0" w:space="0" w:color="auto"/>
                  </w:divBdr>
                </w:div>
                <w:div w:id="863861802">
                  <w:marLeft w:val="0"/>
                  <w:marRight w:val="0"/>
                  <w:marTop w:val="0"/>
                  <w:marBottom w:val="101"/>
                  <w:divBdr>
                    <w:top w:val="none" w:sz="0" w:space="0" w:color="auto"/>
                    <w:left w:val="none" w:sz="0" w:space="0" w:color="auto"/>
                    <w:bottom w:val="none" w:sz="0" w:space="0" w:color="auto"/>
                    <w:right w:val="none" w:sz="0" w:space="0" w:color="auto"/>
                  </w:divBdr>
                </w:div>
                <w:div w:id="263810130">
                  <w:marLeft w:val="0"/>
                  <w:marRight w:val="0"/>
                  <w:marTop w:val="0"/>
                  <w:marBottom w:val="101"/>
                  <w:divBdr>
                    <w:top w:val="none" w:sz="0" w:space="0" w:color="auto"/>
                    <w:left w:val="none" w:sz="0" w:space="0" w:color="auto"/>
                    <w:bottom w:val="none" w:sz="0" w:space="0" w:color="auto"/>
                    <w:right w:val="none" w:sz="0" w:space="0" w:color="auto"/>
                  </w:divBdr>
                </w:div>
                <w:div w:id="1082609016">
                  <w:marLeft w:val="0"/>
                  <w:marRight w:val="0"/>
                  <w:marTop w:val="0"/>
                  <w:marBottom w:val="101"/>
                  <w:divBdr>
                    <w:top w:val="none" w:sz="0" w:space="0" w:color="auto"/>
                    <w:left w:val="none" w:sz="0" w:space="0" w:color="auto"/>
                    <w:bottom w:val="none" w:sz="0" w:space="0" w:color="auto"/>
                    <w:right w:val="none" w:sz="0" w:space="0" w:color="auto"/>
                  </w:divBdr>
                </w:div>
                <w:div w:id="245118504">
                  <w:marLeft w:val="0"/>
                  <w:marRight w:val="0"/>
                  <w:marTop w:val="0"/>
                  <w:marBottom w:val="101"/>
                  <w:divBdr>
                    <w:top w:val="none" w:sz="0" w:space="0" w:color="auto"/>
                    <w:left w:val="none" w:sz="0" w:space="0" w:color="auto"/>
                    <w:bottom w:val="none" w:sz="0" w:space="0" w:color="auto"/>
                    <w:right w:val="none" w:sz="0" w:space="0" w:color="auto"/>
                  </w:divBdr>
                </w:div>
                <w:div w:id="924417152">
                  <w:marLeft w:val="0"/>
                  <w:marRight w:val="0"/>
                  <w:marTop w:val="0"/>
                  <w:marBottom w:val="101"/>
                  <w:divBdr>
                    <w:top w:val="none" w:sz="0" w:space="0" w:color="auto"/>
                    <w:left w:val="none" w:sz="0" w:space="0" w:color="auto"/>
                    <w:bottom w:val="none" w:sz="0" w:space="0" w:color="auto"/>
                    <w:right w:val="none" w:sz="0" w:space="0" w:color="auto"/>
                  </w:divBdr>
                </w:div>
                <w:div w:id="1589804647">
                  <w:marLeft w:val="0"/>
                  <w:marRight w:val="0"/>
                  <w:marTop w:val="0"/>
                  <w:marBottom w:val="101"/>
                  <w:divBdr>
                    <w:top w:val="none" w:sz="0" w:space="0" w:color="auto"/>
                    <w:left w:val="none" w:sz="0" w:space="0" w:color="auto"/>
                    <w:bottom w:val="none" w:sz="0" w:space="0" w:color="auto"/>
                    <w:right w:val="none" w:sz="0" w:space="0" w:color="auto"/>
                  </w:divBdr>
                </w:div>
                <w:div w:id="1760903141">
                  <w:marLeft w:val="0"/>
                  <w:marRight w:val="0"/>
                  <w:marTop w:val="0"/>
                  <w:marBottom w:val="101"/>
                  <w:divBdr>
                    <w:top w:val="none" w:sz="0" w:space="0" w:color="auto"/>
                    <w:left w:val="none" w:sz="0" w:space="0" w:color="auto"/>
                    <w:bottom w:val="none" w:sz="0" w:space="0" w:color="auto"/>
                    <w:right w:val="none" w:sz="0" w:space="0" w:color="auto"/>
                  </w:divBdr>
                </w:div>
                <w:div w:id="1504080884">
                  <w:marLeft w:val="0"/>
                  <w:marRight w:val="0"/>
                  <w:marTop w:val="0"/>
                  <w:marBottom w:val="101"/>
                  <w:divBdr>
                    <w:top w:val="none" w:sz="0" w:space="0" w:color="auto"/>
                    <w:left w:val="none" w:sz="0" w:space="0" w:color="auto"/>
                    <w:bottom w:val="none" w:sz="0" w:space="0" w:color="auto"/>
                    <w:right w:val="none" w:sz="0" w:space="0" w:color="auto"/>
                  </w:divBdr>
                </w:div>
                <w:div w:id="1978684741">
                  <w:marLeft w:val="0"/>
                  <w:marRight w:val="0"/>
                  <w:marTop w:val="40"/>
                  <w:marBottom w:val="40"/>
                  <w:divBdr>
                    <w:top w:val="none" w:sz="0" w:space="0" w:color="auto"/>
                    <w:left w:val="none" w:sz="0" w:space="0" w:color="auto"/>
                    <w:bottom w:val="none" w:sz="0" w:space="0" w:color="auto"/>
                    <w:right w:val="none" w:sz="0" w:space="0" w:color="auto"/>
                  </w:divBdr>
                </w:div>
                <w:div w:id="1532762753">
                  <w:marLeft w:val="0"/>
                  <w:marRight w:val="0"/>
                  <w:marTop w:val="40"/>
                  <w:marBottom w:val="40"/>
                  <w:divBdr>
                    <w:top w:val="none" w:sz="0" w:space="0" w:color="auto"/>
                    <w:left w:val="none" w:sz="0" w:space="0" w:color="auto"/>
                    <w:bottom w:val="none" w:sz="0" w:space="0" w:color="auto"/>
                    <w:right w:val="none" w:sz="0" w:space="0" w:color="auto"/>
                  </w:divBdr>
                </w:div>
                <w:div w:id="1325208155">
                  <w:marLeft w:val="0"/>
                  <w:marRight w:val="0"/>
                  <w:marTop w:val="40"/>
                  <w:marBottom w:val="40"/>
                  <w:divBdr>
                    <w:top w:val="none" w:sz="0" w:space="0" w:color="auto"/>
                    <w:left w:val="none" w:sz="0" w:space="0" w:color="auto"/>
                    <w:bottom w:val="none" w:sz="0" w:space="0" w:color="auto"/>
                    <w:right w:val="none" w:sz="0" w:space="0" w:color="auto"/>
                  </w:divBdr>
                </w:div>
                <w:div w:id="1092556139">
                  <w:marLeft w:val="0"/>
                  <w:marRight w:val="0"/>
                  <w:marTop w:val="40"/>
                  <w:marBottom w:val="40"/>
                  <w:divBdr>
                    <w:top w:val="none" w:sz="0" w:space="0" w:color="auto"/>
                    <w:left w:val="none" w:sz="0" w:space="0" w:color="auto"/>
                    <w:bottom w:val="none" w:sz="0" w:space="0" w:color="auto"/>
                    <w:right w:val="none" w:sz="0" w:space="0" w:color="auto"/>
                  </w:divBdr>
                </w:div>
                <w:div w:id="1088232900">
                  <w:marLeft w:val="0"/>
                  <w:marRight w:val="0"/>
                  <w:marTop w:val="40"/>
                  <w:marBottom w:val="40"/>
                  <w:divBdr>
                    <w:top w:val="none" w:sz="0" w:space="0" w:color="auto"/>
                    <w:left w:val="none" w:sz="0" w:space="0" w:color="auto"/>
                    <w:bottom w:val="none" w:sz="0" w:space="0" w:color="auto"/>
                    <w:right w:val="none" w:sz="0" w:space="0" w:color="auto"/>
                  </w:divBdr>
                </w:div>
                <w:div w:id="75827411">
                  <w:marLeft w:val="0"/>
                  <w:marRight w:val="0"/>
                  <w:marTop w:val="40"/>
                  <w:marBottom w:val="40"/>
                  <w:divBdr>
                    <w:top w:val="none" w:sz="0" w:space="0" w:color="auto"/>
                    <w:left w:val="none" w:sz="0" w:space="0" w:color="auto"/>
                    <w:bottom w:val="none" w:sz="0" w:space="0" w:color="auto"/>
                    <w:right w:val="none" w:sz="0" w:space="0" w:color="auto"/>
                  </w:divBdr>
                </w:div>
                <w:div w:id="163205565">
                  <w:marLeft w:val="0"/>
                  <w:marRight w:val="0"/>
                  <w:marTop w:val="40"/>
                  <w:marBottom w:val="40"/>
                  <w:divBdr>
                    <w:top w:val="none" w:sz="0" w:space="0" w:color="auto"/>
                    <w:left w:val="none" w:sz="0" w:space="0" w:color="auto"/>
                    <w:bottom w:val="none" w:sz="0" w:space="0" w:color="auto"/>
                    <w:right w:val="none" w:sz="0" w:space="0" w:color="auto"/>
                  </w:divBdr>
                </w:div>
                <w:div w:id="1655061082">
                  <w:marLeft w:val="0"/>
                  <w:marRight w:val="0"/>
                  <w:marTop w:val="40"/>
                  <w:marBottom w:val="40"/>
                  <w:divBdr>
                    <w:top w:val="none" w:sz="0" w:space="0" w:color="auto"/>
                    <w:left w:val="none" w:sz="0" w:space="0" w:color="auto"/>
                    <w:bottom w:val="none" w:sz="0" w:space="0" w:color="auto"/>
                    <w:right w:val="none" w:sz="0" w:space="0" w:color="auto"/>
                  </w:divBdr>
                </w:div>
                <w:div w:id="523981959">
                  <w:marLeft w:val="0"/>
                  <w:marRight w:val="0"/>
                  <w:marTop w:val="40"/>
                  <w:marBottom w:val="40"/>
                  <w:divBdr>
                    <w:top w:val="none" w:sz="0" w:space="0" w:color="auto"/>
                    <w:left w:val="none" w:sz="0" w:space="0" w:color="auto"/>
                    <w:bottom w:val="none" w:sz="0" w:space="0" w:color="auto"/>
                    <w:right w:val="none" w:sz="0" w:space="0" w:color="auto"/>
                  </w:divBdr>
                </w:div>
                <w:div w:id="1733918506">
                  <w:marLeft w:val="0"/>
                  <w:marRight w:val="0"/>
                  <w:marTop w:val="40"/>
                  <w:marBottom w:val="40"/>
                  <w:divBdr>
                    <w:top w:val="none" w:sz="0" w:space="0" w:color="auto"/>
                    <w:left w:val="none" w:sz="0" w:space="0" w:color="auto"/>
                    <w:bottom w:val="none" w:sz="0" w:space="0" w:color="auto"/>
                    <w:right w:val="none" w:sz="0" w:space="0" w:color="auto"/>
                  </w:divBdr>
                </w:div>
                <w:div w:id="314384394">
                  <w:marLeft w:val="0"/>
                  <w:marRight w:val="0"/>
                  <w:marTop w:val="40"/>
                  <w:marBottom w:val="40"/>
                  <w:divBdr>
                    <w:top w:val="none" w:sz="0" w:space="0" w:color="auto"/>
                    <w:left w:val="none" w:sz="0" w:space="0" w:color="auto"/>
                    <w:bottom w:val="none" w:sz="0" w:space="0" w:color="auto"/>
                    <w:right w:val="none" w:sz="0" w:space="0" w:color="auto"/>
                  </w:divBdr>
                </w:div>
                <w:div w:id="660237130">
                  <w:marLeft w:val="0"/>
                  <w:marRight w:val="0"/>
                  <w:marTop w:val="40"/>
                  <w:marBottom w:val="40"/>
                  <w:divBdr>
                    <w:top w:val="none" w:sz="0" w:space="0" w:color="auto"/>
                    <w:left w:val="none" w:sz="0" w:space="0" w:color="auto"/>
                    <w:bottom w:val="none" w:sz="0" w:space="0" w:color="auto"/>
                    <w:right w:val="none" w:sz="0" w:space="0" w:color="auto"/>
                  </w:divBdr>
                </w:div>
                <w:div w:id="357855648">
                  <w:marLeft w:val="0"/>
                  <w:marRight w:val="0"/>
                  <w:marTop w:val="40"/>
                  <w:marBottom w:val="40"/>
                  <w:divBdr>
                    <w:top w:val="none" w:sz="0" w:space="0" w:color="auto"/>
                    <w:left w:val="none" w:sz="0" w:space="0" w:color="auto"/>
                    <w:bottom w:val="none" w:sz="0" w:space="0" w:color="auto"/>
                    <w:right w:val="none" w:sz="0" w:space="0" w:color="auto"/>
                  </w:divBdr>
                </w:div>
                <w:div w:id="957106752">
                  <w:marLeft w:val="0"/>
                  <w:marRight w:val="0"/>
                  <w:marTop w:val="40"/>
                  <w:marBottom w:val="40"/>
                  <w:divBdr>
                    <w:top w:val="none" w:sz="0" w:space="0" w:color="auto"/>
                    <w:left w:val="none" w:sz="0" w:space="0" w:color="auto"/>
                    <w:bottom w:val="none" w:sz="0" w:space="0" w:color="auto"/>
                    <w:right w:val="none" w:sz="0" w:space="0" w:color="auto"/>
                  </w:divBdr>
                </w:div>
                <w:div w:id="645280853">
                  <w:marLeft w:val="0"/>
                  <w:marRight w:val="0"/>
                  <w:marTop w:val="40"/>
                  <w:marBottom w:val="40"/>
                  <w:divBdr>
                    <w:top w:val="none" w:sz="0" w:space="0" w:color="auto"/>
                    <w:left w:val="none" w:sz="0" w:space="0" w:color="auto"/>
                    <w:bottom w:val="none" w:sz="0" w:space="0" w:color="auto"/>
                    <w:right w:val="none" w:sz="0" w:space="0" w:color="auto"/>
                  </w:divBdr>
                </w:div>
                <w:div w:id="1203135363">
                  <w:marLeft w:val="0"/>
                  <w:marRight w:val="0"/>
                  <w:marTop w:val="40"/>
                  <w:marBottom w:val="40"/>
                  <w:divBdr>
                    <w:top w:val="none" w:sz="0" w:space="0" w:color="auto"/>
                    <w:left w:val="none" w:sz="0" w:space="0" w:color="auto"/>
                    <w:bottom w:val="none" w:sz="0" w:space="0" w:color="auto"/>
                    <w:right w:val="none" w:sz="0" w:space="0" w:color="auto"/>
                  </w:divBdr>
                </w:div>
                <w:div w:id="1121190271">
                  <w:marLeft w:val="0"/>
                  <w:marRight w:val="0"/>
                  <w:marTop w:val="40"/>
                  <w:marBottom w:val="40"/>
                  <w:divBdr>
                    <w:top w:val="none" w:sz="0" w:space="0" w:color="auto"/>
                    <w:left w:val="none" w:sz="0" w:space="0" w:color="auto"/>
                    <w:bottom w:val="none" w:sz="0" w:space="0" w:color="auto"/>
                    <w:right w:val="none" w:sz="0" w:space="0" w:color="auto"/>
                  </w:divBdr>
                </w:div>
                <w:div w:id="2018074096">
                  <w:marLeft w:val="0"/>
                  <w:marRight w:val="0"/>
                  <w:marTop w:val="40"/>
                  <w:marBottom w:val="40"/>
                  <w:divBdr>
                    <w:top w:val="none" w:sz="0" w:space="0" w:color="auto"/>
                    <w:left w:val="none" w:sz="0" w:space="0" w:color="auto"/>
                    <w:bottom w:val="none" w:sz="0" w:space="0" w:color="auto"/>
                    <w:right w:val="none" w:sz="0" w:space="0" w:color="auto"/>
                  </w:divBdr>
                </w:div>
                <w:div w:id="1563100569">
                  <w:marLeft w:val="0"/>
                  <w:marRight w:val="0"/>
                  <w:marTop w:val="40"/>
                  <w:marBottom w:val="40"/>
                  <w:divBdr>
                    <w:top w:val="none" w:sz="0" w:space="0" w:color="auto"/>
                    <w:left w:val="none" w:sz="0" w:space="0" w:color="auto"/>
                    <w:bottom w:val="none" w:sz="0" w:space="0" w:color="auto"/>
                    <w:right w:val="none" w:sz="0" w:space="0" w:color="auto"/>
                  </w:divBdr>
                </w:div>
                <w:div w:id="1223760442">
                  <w:marLeft w:val="0"/>
                  <w:marRight w:val="0"/>
                  <w:marTop w:val="40"/>
                  <w:marBottom w:val="40"/>
                  <w:divBdr>
                    <w:top w:val="none" w:sz="0" w:space="0" w:color="auto"/>
                    <w:left w:val="none" w:sz="0" w:space="0" w:color="auto"/>
                    <w:bottom w:val="none" w:sz="0" w:space="0" w:color="auto"/>
                    <w:right w:val="none" w:sz="0" w:space="0" w:color="auto"/>
                  </w:divBdr>
                </w:div>
                <w:div w:id="847990354">
                  <w:marLeft w:val="0"/>
                  <w:marRight w:val="0"/>
                  <w:marTop w:val="40"/>
                  <w:marBottom w:val="40"/>
                  <w:divBdr>
                    <w:top w:val="none" w:sz="0" w:space="0" w:color="auto"/>
                    <w:left w:val="none" w:sz="0" w:space="0" w:color="auto"/>
                    <w:bottom w:val="none" w:sz="0" w:space="0" w:color="auto"/>
                    <w:right w:val="none" w:sz="0" w:space="0" w:color="auto"/>
                  </w:divBdr>
                </w:div>
                <w:div w:id="1205093933">
                  <w:marLeft w:val="0"/>
                  <w:marRight w:val="0"/>
                  <w:marTop w:val="40"/>
                  <w:marBottom w:val="40"/>
                  <w:divBdr>
                    <w:top w:val="none" w:sz="0" w:space="0" w:color="auto"/>
                    <w:left w:val="none" w:sz="0" w:space="0" w:color="auto"/>
                    <w:bottom w:val="none" w:sz="0" w:space="0" w:color="auto"/>
                    <w:right w:val="none" w:sz="0" w:space="0" w:color="auto"/>
                  </w:divBdr>
                </w:div>
                <w:div w:id="1493060396">
                  <w:marLeft w:val="0"/>
                  <w:marRight w:val="0"/>
                  <w:marTop w:val="40"/>
                  <w:marBottom w:val="40"/>
                  <w:divBdr>
                    <w:top w:val="none" w:sz="0" w:space="0" w:color="auto"/>
                    <w:left w:val="none" w:sz="0" w:space="0" w:color="auto"/>
                    <w:bottom w:val="none" w:sz="0" w:space="0" w:color="auto"/>
                    <w:right w:val="none" w:sz="0" w:space="0" w:color="auto"/>
                  </w:divBdr>
                </w:div>
                <w:div w:id="1711807293">
                  <w:marLeft w:val="0"/>
                  <w:marRight w:val="0"/>
                  <w:marTop w:val="40"/>
                  <w:marBottom w:val="40"/>
                  <w:divBdr>
                    <w:top w:val="none" w:sz="0" w:space="0" w:color="auto"/>
                    <w:left w:val="none" w:sz="0" w:space="0" w:color="auto"/>
                    <w:bottom w:val="none" w:sz="0" w:space="0" w:color="auto"/>
                    <w:right w:val="none" w:sz="0" w:space="0" w:color="auto"/>
                  </w:divBdr>
                </w:div>
                <w:div w:id="1902859211">
                  <w:marLeft w:val="0"/>
                  <w:marRight w:val="0"/>
                  <w:marTop w:val="40"/>
                  <w:marBottom w:val="40"/>
                  <w:divBdr>
                    <w:top w:val="none" w:sz="0" w:space="0" w:color="auto"/>
                    <w:left w:val="none" w:sz="0" w:space="0" w:color="auto"/>
                    <w:bottom w:val="none" w:sz="0" w:space="0" w:color="auto"/>
                    <w:right w:val="none" w:sz="0" w:space="0" w:color="auto"/>
                  </w:divBdr>
                </w:div>
                <w:div w:id="1157922403">
                  <w:marLeft w:val="0"/>
                  <w:marRight w:val="0"/>
                  <w:marTop w:val="40"/>
                  <w:marBottom w:val="40"/>
                  <w:divBdr>
                    <w:top w:val="none" w:sz="0" w:space="0" w:color="auto"/>
                    <w:left w:val="none" w:sz="0" w:space="0" w:color="auto"/>
                    <w:bottom w:val="none" w:sz="0" w:space="0" w:color="auto"/>
                    <w:right w:val="none" w:sz="0" w:space="0" w:color="auto"/>
                  </w:divBdr>
                </w:div>
                <w:div w:id="44765676">
                  <w:marLeft w:val="0"/>
                  <w:marRight w:val="0"/>
                  <w:marTop w:val="40"/>
                  <w:marBottom w:val="40"/>
                  <w:divBdr>
                    <w:top w:val="none" w:sz="0" w:space="0" w:color="auto"/>
                    <w:left w:val="none" w:sz="0" w:space="0" w:color="auto"/>
                    <w:bottom w:val="none" w:sz="0" w:space="0" w:color="auto"/>
                    <w:right w:val="none" w:sz="0" w:space="0" w:color="auto"/>
                  </w:divBdr>
                </w:div>
                <w:div w:id="488323962">
                  <w:marLeft w:val="0"/>
                  <w:marRight w:val="0"/>
                  <w:marTop w:val="40"/>
                  <w:marBottom w:val="40"/>
                  <w:divBdr>
                    <w:top w:val="none" w:sz="0" w:space="0" w:color="auto"/>
                    <w:left w:val="none" w:sz="0" w:space="0" w:color="auto"/>
                    <w:bottom w:val="none" w:sz="0" w:space="0" w:color="auto"/>
                    <w:right w:val="none" w:sz="0" w:space="0" w:color="auto"/>
                  </w:divBdr>
                </w:div>
                <w:div w:id="1440878013">
                  <w:marLeft w:val="0"/>
                  <w:marRight w:val="0"/>
                  <w:marTop w:val="40"/>
                  <w:marBottom w:val="40"/>
                  <w:divBdr>
                    <w:top w:val="none" w:sz="0" w:space="0" w:color="auto"/>
                    <w:left w:val="none" w:sz="0" w:space="0" w:color="auto"/>
                    <w:bottom w:val="none" w:sz="0" w:space="0" w:color="auto"/>
                    <w:right w:val="none" w:sz="0" w:space="0" w:color="auto"/>
                  </w:divBdr>
                </w:div>
                <w:div w:id="165050427">
                  <w:marLeft w:val="0"/>
                  <w:marRight w:val="0"/>
                  <w:marTop w:val="40"/>
                  <w:marBottom w:val="40"/>
                  <w:divBdr>
                    <w:top w:val="none" w:sz="0" w:space="0" w:color="auto"/>
                    <w:left w:val="none" w:sz="0" w:space="0" w:color="auto"/>
                    <w:bottom w:val="none" w:sz="0" w:space="0" w:color="auto"/>
                    <w:right w:val="none" w:sz="0" w:space="0" w:color="auto"/>
                  </w:divBdr>
                </w:div>
                <w:div w:id="340426448">
                  <w:marLeft w:val="0"/>
                  <w:marRight w:val="0"/>
                  <w:marTop w:val="40"/>
                  <w:marBottom w:val="40"/>
                  <w:divBdr>
                    <w:top w:val="none" w:sz="0" w:space="0" w:color="auto"/>
                    <w:left w:val="none" w:sz="0" w:space="0" w:color="auto"/>
                    <w:bottom w:val="none" w:sz="0" w:space="0" w:color="auto"/>
                    <w:right w:val="none" w:sz="0" w:space="0" w:color="auto"/>
                  </w:divBdr>
                </w:div>
                <w:div w:id="270011926">
                  <w:marLeft w:val="0"/>
                  <w:marRight w:val="0"/>
                  <w:marTop w:val="40"/>
                  <w:marBottom w:val="40"/>
                  <w:divBdr>
                    <w:top w:val="none" w:sz="0" w:space="0" w:color="auto"/>
                    <w:left w:val="none" w:sz="0" w:space="0" w:color="auto"/>
                    <w:bottom w:val="none" w:sz="0" w:space="0" w:color="auto"/>
                    <w:right w:val="none" w:sz="0" w:space="0" w:color="auto"/>
                  </w:divBdr>
                </w:div>
                <w:div w:id="2041474187">
                  <w:marLeft w:val="0"/>
                  <w:marRight w:val="0"/>
                  <w:marTop w:val="40"/>
                  <w:marBottom w:val="40"/>
                  <w:divBdr>
                    <w:top w:val="none" w:sz="0" w:space="0" w:color="auto"/>
                    <w:left w:val="none" w:sz="0" w:space="0" w:color="auto"/>
                    <w:bottom w:val="none" w:sz="0" w:space="0" w:color="auto"/>
                    <w:right w:val="none" w:sz="0" w:space="0" w:color="auto"/>
                  </w:divBdr>
                </w:div>
                <w:div w:id="1066999059">
                  <w:marLeft w:val="0"/>
                  <w:marRight w:val="0"/>
                  <w:marTop w:val="40"/>
                  <w:marBottom w:val="40"/>
                  <w:divBdr>
                    <w:top w:val="none" w:sz="0" w:space="0" w:color="auto"/>
                    <w:left w:val="none" w:sz="0" w:space="0" w:color="auto"/>
                    <w:bottom w:val="none" w:sz="0" w:space="0" w:color="auto"/>
                    <w:right w:val="none" w:sz="0" w:space="0" w:color="auto"/>
                  </w:divBdr>
                </w:div>
                <w:div w:id="1841969066">
                  <w:marLeft w:val="0"/>
                  <w:marRight w:val="0"/>
                  <w:marTop w:val="40"/>
                  <w:marBottom w:val="40"/>
                  <w:divBdr>
                    <w:top w:val="none" w:sz="0" w:space="0" w:color="auto"/>
                    <w:left w:val="none" w:sz="0" w:space="0" w:color="auto"/>
                    <w:bottom w:val="none" w:sz="0" w:space="0" w:color="auto"/>
                    <w:right w:val="none" w:sz="0" w:space="0" w:color="auto"/>
                  </w:divBdr>
                </w:div>
                <w:div w:id="266429351">
                  <w:marLeft w:val="0"/>
                  <w:marRight w:val="0"/>
                  <w:marTop w:val="40"/>
                  <w:marBottom w:val="40"/>
                  <w:divBdr>
                    <w:top w:val="none" w:sz="0" w:space="0" w:color="auto"/>
                    <w:left w:val="none" w:sz="0" w:space="0" w:color="auto"/>
                    <w:bottom w:val="none" w:sz="0" w:space="0" w:color="auto"/>
                    <w:right w:val="none" w:sz="0" w:space="0" w:color="auto"/>
                  </w:divBdr>
                </w:div>
                <w:div w:id="865992977">
                  <w:marLeft w:val="0"/>
                  <w:marRight w:val="0"/>
                  <w:marTop w:val="40"/>
                  <w:marBottom w:val="40"/>
                  <w:divBdr>
                    <w:top w:val="none" w:sz="0" w:space="0" w:color="auto"/>
                    <w:left w:val="none" w:sz="0" w:space="0" w:color="auto"/>
                    <w:bottom w:val="none" w:sz="0" w:space="0" w:color="auto"/>
                    <w:right w:val="none" w:sz="0" w:space="0" w:color="auto"/>
                  </w:divBdr>
                </w:div>
                <w:div w:id="1849513765">
                  <w:marLeft w:val="0"/>
                  <w:marRight w:val="0"/>
                  <w:marTop w:val="40"/>
                  <w:marBottom w:val="40"/>
                  <w:divBdr>
                    <w:top w:val="none" w:sz="0" w:space="0" w:color="auto"/>
                    <w:left w:val="none" w:sz="0" w:space="0" w:color="auto"/>
                    <w:bottom w:val="none" w:sz="0" w:space="0" w:color="auto"/>
                    <w:right w:val="none" w:sz="0" w:space="0" w:color="auto"/>
                  </w:divBdr>
                </w:div>
                <w:div w:id="914555683">
                  <w:marLeft w:val="0"/>
                  <w:marRight w:val="0"/>
                  <w:marTop w:val="40"/>
                  <w:marBottom w:val="40"/>
                  <w:divBdr>
                    <w:top w:val="none" w:sz="0" w:space="0" w:color="auto"/>
                    <w:left w:val="none" w:sz="0" w:space="0" w:color="auto"/>
                    <w:bottom w:val="none" w:sz="0" w:space="0" w:color="auto"/>
                    <w:right w:val="none" w:sz="0" w:space="0" w:color="auto"/>
                  </w:divBdr>
                </w:div>
                <w:div w:id="1289357076">
                  <w:marLeft w:val="0"/>
                  <w:marRight w:val="0"/>
                  <w:marTop w:val="40"/>
                  <w:marBottom w:val="40"/>
                  <w:divBdr>
                    <w:top w:val="none" w:sz="0" w:space="0" w:color="auto"/>
                    <w:left w:val="none" w:sz="0" w:space="0" w:color="auto"/>
                    <w:bottom w:val="none" w:sz="0" w:space="0" w:color="auto"/>
                    <w:right w:val="none" w:sz="0" w:space="0" w:color="auto"/>
                  </w:divBdr>
                </w:div>
                <w:div w:id="630331763">
                  <w:marLeft w:val="0"/>
                  <w:marRight w:val="0"/>
                  <w:marTop w:val="40"/>
                  <w:marBottom w:val="40"/>
                  <w:divBdr>
                    <w:top w:val="none" w:sz="0" w:space="0" w:color="auto"/>
                    <w:left w:val="none" w:sz="0" w:space="0" w:color="auto"/>
                    <w:bottom w:val="none" w:sz="0" w:space="0" w:color="auto"/>
                    <w:right w:val="none" w:sz="0" w:space="0" w:color="auto"/>
                  </w:divBdr>
                </w:div>
                <w:div w:id="1842767655">
                  <w:marLeft w:val="0"/>
                  <w:marRight w:val="0"/>
                  <w:marTop w:val="40"/>
                  <w:marBottom w:val="40"/>
                  <w:divBdr>
                    <w:top w:val="none" w:sz="0" w:space="0" w:color="auto"/>
                    <w:left w:val="none" w:sz="0" w:space="0" w:color="auto"/>
                    <w:bottom w:val="none" w:sz="0" w:space="0" w:color="auto"/>
                    <w:right w:val="none" w:sz="0" w:space="0" w:color="auto"/>
                  </w:divBdr>
                </w:div>
                <w:div w:id="1790051646">
                  <w:marLeft w:val="0"/>
                  <w:marRight w:val="0"/>
                  <w:marTop w:val="40"/>
                  <w:marBottom w:val="40"/>
                  <w:divBdr>
                    <w:top w:val="none" w:sz="0" w:space="0" w:color="auto"/>
                    <w:left w:val="none" w:sz="0" w:space="0" w:color="auto"/>
                    <w:bottom w:val="none" w:sz="0" w:space="0" w:color="auto"/>
                    <w:right w:val="none" w:sz="0" w:space="0" w:color="auto"/>
                  </w:divBdr>
                </w:div>
                <w:div w:id="340083483">
                  <w:marLeft w:val="0"/>
                  <w:marRight w:val="0"/>
                  <w:marTop w:val="40"/>
                  <w:marBottom w:val="40"/>
                  <w:divBdr>
                    <w:top w:val="none" w:sz="0" w:space="0" w:color="auto"/>
                    <w:left w:val="none" w:sz="0" w:space="0" w:color="auto"/>
                    <w:bottom w:val="none" w:sz="0" w:space="0" w:color="auto"/>
                    <w:right w:val="none" w:sz="0" w:space="0" w:color="auto"/>
                  </w:divBdr>
                </w:div>
                <w:div w:id="266155437">
                  <w:marLeft w:val="0"/>
                  <w:marRight w:val="0"/>
                  <w:marTop w:val="40"/>
                  <w:marBottom w:val="40"/>
                  <w:divBdr>
                    <w:top w:val="none" w:sz="0" w:space="0" w:color="auto"/>
                    <w:left w:val="none" w:sz="0" w:space="0" w:color="auto"/>
                    <w:bottom w:val="none" w:sz="0" w:space="0" w:color="auto"/>
                    <w:right w:val="none" w:sz="0" w:space="0" w:color="auto"/>
                  </w:divBdr>
                </w:div>
                <w:div w:id="952900727">
                  <w:marLeft w:val="0"/>
                  <w:marRight w:val="0"/>
                  <w:marTop w:val="40"/>
                  <w:marBottom w:val="40"/>
                  <w:divBdr>
                    <w:top w:val="none" w:sz="0" w:space="0" w:color="auto"/>
                    <w:left w:val="none" w:sz="0" w:space="0" w:color="auto"/>
                    <w:bottom w:val="none" w:sz="0" w:space="0" w:color="auto"/>
                    <w:right w:val="none" w:sz="0" w:space="0" w:color="auto"/>
                  </w:divBdr>
                </w:div>
                <w:div w:id="67190942">
                  <w:marLeft w:val="0"/>
                  <w:marRight w:val="0"/>
                  <w:marTop w:val="40"/>
                  <w:marBottom w:val="40"/>
                  <w:divBdr>
                    <w:top w:val="none" w:sz="0" w:space="0" w:color="auto"/>
                    <w:left w:val="none" w:sz="0" w:space="0" w:color="auto"/>
                    <w:bottom w:val="none" w:sz="0" w:space="0" w:color="auto"/>
                    <w:right w:val="none" w:sz="0" w:space="0" w:color="auto"/>
                  </w:divBdr>
                </w:div>
                <w:div w:id="250938977">
                  <w:marLeft w:val="0"/>
                  <w:marRight w:val="0"/>
                  <w:marTop w:val="40"/>
                  <w:marBottom w:val="40"/>
                  <w:divBdr>
                    <w:top w:val="none" w:sz="0" w:space="0" w:color="auto"/>
                    <w:left w:val="none" w:sz="0" w:space="0" w:color="auto"/>
                    <w:bottom w:val="none" w:sz="0" w:space="0" w:color="auto"/>
                    <w:right w:val="none" w:sz="0" w:space="0" w:color="auto"/>
                  </w:divBdr>
                </w:div>
                <w:div w:id="1052580034">
                  <w:marLeft w:val="0"/>
                  <w:marRight w:val="0"/>
                  <w:marTop w:val="40"/>
                  <w:marBottom w:val="40"/>
                  <w:divBdr>
                    <w:top w:val="none" w:sz="0" w:space="0" w:color="auto"/>
                    <w:left w:val="none" w:sz="0" w:space="0" w:color="auto"/>
                    <w:bottom w:val="none" w:sz="0" w:space="0" w:color="auto"/>
                    <w:right w:val="none" w:sz="0" w:space="0" w:color="auto"/>
                  </w:divBdr>
                </w:div>
                <w:div w:id="1737166004">
                  <w:marLeft w:val="0"/>
                  <w:marRight w:val="0"/>
                  <w:marTop w:val="40"/>
                  <w:marBottom w:val="40"/>
                  <w:divBdr>
                    <w:top w:val="none" w:sz="0" w:space="0" w:color="auto"/>
                    <w:left w:val="none" w:sz="0" w:space="0" w:color="auto"/>
                    <w:bottom w:val="none" w:sz="0" w:space="0" w:color="auto"/>
                    <w:right w:val="none" w:sz="0" w:space="0" w:color="auto"/>
                  </w:divBdr>
                </w:div>
                <w:div w:id="1881672599">
                  <w:marLeft w:val="0"/>
                  <w:marRight w:val="0"/>
                  <w:marTop w:val="40"/>
                  <w:marBottom w:val="40"/>
                  <w:divBdr>
                    <w:top w:val="none" w:sz="0" w:space="0" w:color="auto"/>
                    <w:left w:val="none" w:sz="0" w:space="0" w:color="auto"/>
                    <w:bottom w:val="none" w:sz="0" w:space="0" w:color="auto"/>
                    <w:right w:val="none" w:sz="0" w:space="0" w:color="auto"/>
                  </w:divBdr>
                </w:div>
                <w:div w:id="757097890">
                  <w:marLeft w:val="0"/>
                  <w:marRight w:val="0"/>
                  <w:marTop w:val="40"/>
                  <w:marBottom w:val="40"/>
                  <w:divBdr>
                    <w:top w:val="none" w:sz="0" w:space="0" w:color="auto"/>
                    <w:left w:val="none" w:sz="0" w:space="0" w:color="auto"/>
                    <w:bottom w:val="none" w:sz="0" w:space="0" w:color="auto"/>
                    <w:right w:val="none" w:sz="0" w:space="0" w:color="auto"/>
                  </w:divBdr>
                </w:div>
                <w:div w:id="778259855">
                  <w:marLeft w:val="0"/>
                  <w:marRight w:val="0"/>
                  <w:marTop w:val="40"/>
                  <w:marBottom w:val="40"/>
                  <w:divBdr>
                    <w:top w:val="none" w:sz="0" w:space="0" w:color="auto"/>
                    <w:left w:val="none" w:sz="0" w:space="0" w:color="auto"/>
                    <w:bottom w:val="none" w:sz="0" w:space="0" w:color="auto"/>
                    <w:right w:val="none" w:sz="0" w:space="0" w:color="auto"/>
                  </w:divBdr>
                </w:div>
                <w:div w:id="50151626">
                  <w:marLeft w:val="0"/>
                  <w:marRight w:val="0"/>
                  <w:marTop w:val="40"/>
                  <w:marBottom w:val="40"/>
                  <w:divBdr>
                    <w:top w:val="none" w:sz="0" w:space="0" w:color="auto"/>
                    <w:left w:val="none" w:sz="0" w:space="0" w:color="auto"/>
                    <w:bottom w:val="none" w:sz="0" w:space="0" w:color="auto"/>
                    <w:right w:val="none" w:sz="0" w:space="0" w:color="auto"/>
                  </w:divBdr>
                </w:div>
                <w:div w:id="450054014">
                  <w:marLeft w:val="0"/>
                  <w:marRight w:val="0"/>
                  <w:marTop w:val="40"/>
                  <w:marBottom w:val="40"/>
                  <w:divBdr>
                    <w:top w:val="none" w:sz="0" w:space="0" w:color="auto"/>
                    <w:left w:val="none" w:sz="0" w:space="0" w:color="auto"/>
                    <w:bottom w:val="none" w:sz="0" w:space="0" w:color="auto"/>
                    <w:right w:val="none" w:sz="0" w:space="0" w:color="auto"/>
                  </w:divBdr>
                </w:div>
                <w:div w:id="1032345871">
                  <w:marLeft w:val="0"/>
                  <w:marRight w:val="0"/>
                  <w:marTop w:val="40"/>
                  <w:marBottom w:val="40"/>
                  <w:divBdr>
                    <w:top w:val="none" w:sz="0" w:space="0" w:color="auto"/>
                    <w:left w:val="none" w:sz="0" w:space="0" w:color="auto"/>
                    <w:bottom w:val="none" w:sz="0" w:space="0" w:color="auto"/>
                    <w:right w:val="none" w:sz="0" w:space="0" w:color="auto"/>
                  </w:divBdr>
                </w:div>
                <w:div w:id="741490668">
                  <w:marLeft w:val="0"/>
                  <w:marRight w:val="0"/>
                  <w:marTop w:val="40"/>
                  <w:marBottom w:val="40"/>
                  <w:divBdr>
                    <w:top w:val="none" w:sz="0" w:space="0" w:color="auto"/>
                    <w:left w:val="none" w:sz="0" w:space="0" w:color="auto"/>
                    <w:bottom w:val="none" w:sz="0" w:space="0" w:color="auto"/>
                    <w:right w:val="none" w:sz="0" w:space="0" w:color="auto"/>
                  </w:divBdr>
                </w:div>
                <w:div w:id="1706175716">
                  <w:marLeft w:val="0"/>
                  <w:marRight w:val="0"/>
                  <w:marTop w:val="40"/>
                  <w:marBottom w:val="40"/>
                  <w:divBdr>
                    <w:top w:val="none" w:sz="0" w:space="0" w:color="auto"/>
                    <w:left w:val="none" w:sz="0" w:space="0" w:color="auto"/>
                    <w:bottom w:val="none" w:sz="0" w:space="0" w:color="auto"/>
                    <w:right w:val="none" w:sz="0" w:space="0" w:color="auto"/>
                  </w:divBdr>
                </w:div>
                <w:div w:id="809439367">
                  <w:marLeft w:val="0"/>
                  <w:marRight w:val="0"/>
                  <w:marTop w:val="40"/>
                  <w:marBottom w:val="40"/>
                  <w:divBdr>
                    <w:top w:val="none" w:sz="0" w:space="0" w:color="auto"/>
                    <w:left w:val="none" w:sz="0" w:space="0" w:color="auto"/>
                    <w:bottom w:val="none" w:sz="0" w:space="0" w:color="auto"/>
                    <w:right w:val="none" w:sz="0" w:space="0" w:color="auto"/>
                  </w:divBdr>
                </w:div>
                <w:div w:id="448858260">
                  <w:marLeft w:val="0"/>
                  <w:marRight w:val="0"/>
                  <w:marTop w:val="40"/>
                  <w:marBottom w:val="40"/>
                  <w:divBdr>
                    <w:top w:val="none" w:sz="0" w:space="0" w:color="auto"/>
                    <w:left w:val="none" w:sz="0" w:space="0" w:color="auto"/>
                    <w:bottom w:val="none" w:sz="0" w:space="0" w:color="auto"/>
                    <w:right w:val="none" w:sz="0" w:space="0" w:color="auto"/>
                  </w:divBdr>
                </w:div>
                <w:div w:id="245529761">
                  <w:marLeft w:val="0"/>
                  <w:marRight w:val="0"/>
                  <w:marTop w:val="40"/>
                  <w:marBottom w:val="40"/>
                  <w:divBdr>
                    <w:top w:val="none" w:sz="0" w:space="0" w:color="auto"/>
                    <w:left w:val="none" w:sz="0" w:space="0" w:color="auto"/>
                    <w:bottom w:val="none" w:sz="0" w:space="0" w:color="auto"/>
                    <w:right w:val="none" w:sz="0" w:space="0" w:color="auto"/>
                  </w:divBdr>
                </w:div>
                <w:div w:id="1818104735">
                  <w:marLeft w:val="0"/>
                  <w:marRight w:val="0"/>
                  <w:marTop w:val="40"/>
                  <w:marBottom w:val="40"/>
                  <w:divBdr>
                    <w:top w:val="none" w:sz="0" w:space="0" w:color="auto"/>
                    <w:left w:val="none" w:sz="0" w:space="0" w:color="auto"/>
                    <w:bottom w:val="none" w:sz="0" w:space="0" w:color="auto"/>
                    <w:right w:val="none" w:sz="0" w:space="0" w:color="auto"/>
                  </w:divBdr>
                </w:div>
                <w:div w:id="1005937423">
                  <w:marLeft w:val="0"/>
                  <w:marRight w:val="0"/>
                  <w:marTop w:val="40"/>
                  <w:marBottom w:val="40"/>
                  <w:divBdr>
                    <w:top w:val="none" w:sz="0" w:space="0" w:color="auto"/>
                    <w:left w:val="none" w:sz="0" w:space="0" w:color="auto"/>
                    <w:bottom w:val="none" w:sz="0" w:space="0" w:color="auto"/>
                    <w:right w:val="none" w:sz="0" w:space="0" w:color="auto"/>
                  </w:divBdr>
                </w:div>
                <w:div w:id="1332562845">
                  <w:marLeft w:val="0"/>
                  <w:marRight w:val="0"/>
                  <w:marTop w:val="40"/>
                  <w:marBottom w:val="40"/>
                  <w:divBdr>
                    <w:top w:val="none" w:sz="0" w:space="0" w:color="auto"/>
                    <w:left w:val="none" w:sz="0" w:space="0" w:color="auto"/>
                    <w:bottom w:val="none" w:sz="0" w:space="0" w:color="auto"/>
                    <w:right w:val="none" w:sz="0" w:space="0" w:color="auto"/>
                  </w:divBdr>
                </w:div>
                <w:div w:id="1994487737">
                  <w:marLeft w:val="0"/>
                  <w:marRight w:val="0"/>
                  <w:marTop w:val="40"/>
                  <w:marBottom w:val="40"/>
                  <w:divBdr>
                    <w:top w:val="none" w:sz="0" w:space="0" w:color="auto"/>
                    <w:left w:val="none" w:sz="0" w:space="0" w:color="auto"/>
                    <w:bottom w:val="none" w:sz="0" w:space="0" w:color="auto"/>
                    <w:right w:val="none" w:sz="0" w:space="0" w:color="auto"/>
                  </w:divBdr>
                </w:div>
                <w:div w:id="316229071">
                  <w:marLeft w:val="0"/>
                  <w:marRight w:val="0"/>
                  <w:marTop w:val="40"/>
                  <w:marBottom w:val="40"/>
                  <w:divBdr>
                    <w:top w:val="none" w:sz="0" w:space="0" w:color="auto"/>
                    <w:left w:val="none" w:sz="0" w:space="0" w:color="auto"/>
                    <w:bottom w:val="none" w:sz="0" w:space="0" w:color="auto"/>
                    <w:right w:val="none" w:sz="0" w:space="0" w:color="auto"/>
                  </w:divBdr>
                </w:div>
                <w:div w:id="611983241">
                  <w:marLeft w:val="0"/>
                  <w:marRight w:val="0"/>
                  <w:marTop w:val="40"/>
                  <w:marBottom w:val="40"/>
                  <w:divBdr>
                    <w:top w:val="none" w:sz="0" w:space="0" w:color="auto"/>
                    <w:left w:val="none" w:sz="0" w:space="0" w:color="auto"/>
                    <w:bottom w:val="none" w:sz="0" w:space="0" w:color="auto"/>
                    <w:right w:val="none" w:sz="0" w:space="0" w:color="auto"/>
                  </w:divBdr>
                </w:div>
                <w:div w:id="1345009082">
                  <w:marLeft w:val="0"/>
                  <w:marRight w:val="0"/>
                  <w:marTop w:val="40"/>
                  <w:marBottom w:val="40"/>
                  <w:divBdr>
                    <w:top w:val="none" w:sz="0" w:space="0" w:color="auto"/>
                    <w:left w:val="none" w:sz="0" w:space="0" w:color="auto"/>
                    <w:bottom w:val="none" w:sz="0" w:space="0" w:color="auto"/>
                    <w:right w:val="none" w:sz="0" w:space="0" w:color="auto"/>
                  </w:divBdr>
                </w:div>
                <w:div w:id="1034185305">
                  <w:marLeft w:val="0"/>
                  <w:marRight w:val="0"/>
                  <w:marTop w:val="40"/>
                  <w:marBottom w:val="40"/>
                  <w:divBdr>
                    <w:top w:val="none" w:sz="0" w:space="0" w:color="auto"/>
                    <w:left w:val="none" w:sz="0" w:space="0" w:color="auto"/>
                    <w:bottom w:val="none" w:sz="0" w:space="0" w:color="auto"/>
                    <w:right w:val="none" w:sz="0" w:space="0" w:color="auto"/>
                  </w:divBdr>
                </w:div>
                <w:div w:id="146173180">
                  <w:marLeft w:val="0"/>
                  <w:marRight w:val="0"/>
                  <w:marTop w:val="40"/>
                  <w:marBottom w:val="40"/>
                  <w:divBdr>
                    <w:top w:val="none" w:sz="0" w:space="0" w:color="auto"/>
                    <w:left w:val="none" w:sz="0" w:space="0" w:color="auto"/>
                    <w:bottom w:val="none" w:sz="0" w:space="0" w:color="auto"/>
                    <w:right w:val="none" w:sz="0" w:space="0" w:color="auto"/>
                  </w:divBdr>
                </w:div>
                <w:div w:id="408893516">
                  <w:marLeft w:val="0"/>
                  <w:marRight w:val="0"/>
                  <w:marTop w:val="40"/>
                  <w:marBottom w:val="40"/>
                  <w:divBdr>
                    <w:top w:val="none" w:sz="0" w:space="0" w:color="auto"/>
                    <w:left w:val="none" w:sz="0" w:space="0" w:color="auto"/>
                    <w:bottom w:val="none" w:sz="0" w:space="0" w:color="auto"/>
                    <w:right w:val="none" w:sz="0" w:space="0" w:color="auto"/>
                  </w:divBdr>
                </w:div>
                <w:div w:id="1597441091">
                  <w:marLeft w:val="0"/>
                  <w:marRight w:val="0"/>
                  <w:marTop w:val="40"/>
                  <w:marBottom w:val="40"/>
                  <w:divBdr>
                    <w:top w:val="none" w:sz="0" w:space="0" w:color="auto"/>
                    <w:left w:val="none" w:sz="0" w:space="0" w:color="auto"/>
                    <w:bottom w:val="none" w:sz="0" w:space="0" w:color="auto"/>
                    <w:right w:val="none" w:sz="0" w:space="0" w:color="auto"/>
                  </w:divBdr>
                </w:div>
                <w:div w:id="424768438">
                  <w:marLeft w:val="0"/>
                  <w:marRight w:val="0"/>
                  <w:marTop w:val="40"/>
                  <w:marBottom w:val="40"/>
                  <w:divBdr>
                    <w:top w:val="none" w:sz="0" w:space="0" w:color="auto"/>
                    <w:left w:val="none" w:sz="0" w:space="0" w:color="auto"/>
                    <w:bottom w:val="none" w:sz="0" w:space="0" w:color="auto"/>
                    <w:right w:val="none" w:sz="0" w:space="0" w:color="auto"/>
                  </w:divBdr>
                </w:div>
                <w:div w:id="1208955651">
                  <w:marLeft w:val="0"/>
                  <w:marRight w:val="0"/>
                  <w:marTop w:val="40"/>
                  <w:marBottom w:val="40"/>
                  <w:divBdr>
                    <w:top w:val="none" w:sz="0" w:space="0" w:color="auto"/>
                    <w:left w:val="none" w:sz="0" w:space="0" w:color="auto"/>
                    <w:bottom w:val="none" w:sz="0" w:space="0" w:color="auto"/>
                    <w:right w:val="none" w:sz="0" w:space="0" w:color="auto"/>
                  </w:divBdr>
                </w:div>
                <w:div w:id="194973408">
                  <w:marLeft w:val="0"/>
                  <w:marRight w:val="0"/>
                  <w:marTop w:val="0"/>
                  <w:marBottom w:val="0"/>
                  <w:divBdr>
                    <w:top w:val="none" w:sz="0" w:space="0" w:color="auto"/>
                    <w:left w:val="none" w:sz="0" w:space="0" w:color="auto"/>
                    <w:bottom w:val="none" w:sz="0" w:space="0" w:color="auto"/>
                    <w:right w:val="none" w:sz="0" w:space="0" w:color="auto"/>
                  </w:divBdr>
                </w:div>
                <w:div w:id="952858033">
                  <w:marLeft w:val="0"/>
                  <w:marRight w:val="0"/>
                  <w:marTop w:val="40"/>
                  <w:marBottom w:val="40"/>
                  <w:divBdr>
                    <w:top w:val="none" w:sz="0" w:space="0" w:color="auto"/>
                    <w:left w:val="none" w:sz="0" w:space="0" w:color="auto"/>
                    <w:bottom w:val="none" w:sz="0" w:space="0" w:color="auto"/>
                    <w:right w:val="none" w:sz="0" w:space="0" w:color="auto"/>
                  </w:divBdr>
                </w:div>
                <w:div w:id="825514426">
                  <w:marLeft w:val="0"/>
                  <w:marRight w:val="0"/>
                  <w:marTop w:val="40"/>
                  <w:marBottom w:val="40"/>
                  <w:divBdr>
                    <w:top w:val="none" w:sz="0" w:space="0" w:color="auto"/>
                    <w:left w:val="none" w:sz="0" w:space="0" w:color="auto"/>
                    <w:bottom w:val="none" w:sz="0" w:space="0" w:color="auto"/>
                    <w:right w:val="none" w:sz="0" w:space="0" w:color="auto"/>
                  </w:divBdr>
                </w:div>
                <w:div w:id="1261139968">
                  <w:marLeft w:val="0"/>
                  <w:marRight w:val="0"/>
                  <w:marTop w:val="40"/>
                  <w:marBottom w:val="40"/>
                  <w:divBdr>
                    <w:top w:val="none" w:sz="0" w:space="0" w:color="auto"/>
                    <w:left w:val="none" w:sz="0" w:space="0" w:color="auto"/>
                    <w:bottom w:val="none" w:sz="0" w:space="0" w:color="auto"/>
                    <w:right w:val="none" w:sz="0" w:space="0" w:color="auto"/>
                  </w:divBdr>
                </w:div>
                <w:div w:id="1260680740">
                  <w:marLeft w:val="0"/>
                  <w:marRight w:val="0"/>
                  <w:marTop w:val="40"/>
                  <w:marBottom w:val="40"/>
                  <w:divBdr>
                    <w:top w:val="none" w:sz="0" w:space="0" w:color="auto"/>
                    <w:left w:val="none" w:sz="0" w:space="0" w:color="auto"/>
                    <w:bottom w:val="none" w:sz="0" w:space="0" w:color="auto"/>
                    <w:right w:val="none" w:sz="0" w:space="0" w:color="auto"/>
                  </w:divBdr>
                </w:div>
                <w:div w:id="1611548496">
                  <w:marLeft w:val="0"/>
                  <w:marRight w:val="0"/>
                  <w:marTop w:val="40"/>
                  <w:marBottom w:val="40"/>
                  <w:divBdr>
                    <w:top w:val="none" w:sz="0" w:space="0" w:color="auto"/>
                    <w:left w:val="none" w:sz="0" w:space="0" w:color="auto"/>
                    <w:bottom w:val="none" w:sz="0" w:space="0" w:color="auto"/>
                    <w:right w:val="none" w:sz="0" w:space="0" w:color="auto"/>
                  </w:divBdr>
                </w:div>
                <w:div w:id="1675910163">
                  <w:marLeft w:val="0"/>
                  <w:marRight w:val="0"/>
                  <w:marTop w:val="40"/>
                  <w:marBottom w:val="40"/>
                  <w:divBdr>
                    <w:top w:val="none" w:sz="0" w:space="0" w:color="auto"/>
                    <w:left w:val="none" w:sz="0" w:space="0" w:color="auto"/>
                    <w:bottom w:val="none" w:sz="0" w:space="0" w:color="auto"/>
                    <w:right w:val="none" w:sz="0" w:space="0" w:color="auto"/>
                  </w:divBdr>
                </w:div>
                <w:div w:id="1520508813">
                  <w:marLeft w:val="0"/>
                  <w:marRight w:val="0"/>
                  <w:marTop w:val="40"/>
                  <w:marBottom w:val="40"/>
                  <w:divBdr>
                    <w:top w:val="none" w:sz="0" w:space="0" w:color="auto"/>
                    <w:left w:val="none" w:sz="0" w:space="0" w:color="auto"/>
                    <w:bottom w:val="none" w:sz="0" w:space="0" w:color="auto"/>
                    <w:right w:val="none" w:sz="0" w:space="0" w:color="auto"/>
                  </w:divBdr>
                </w:div>
                <w:div w:id="1986885777">
                  <w:marLeft w:val="0"/>
                  <w:marRight w:val="0"/>
                  <w:marTop w:val="40"/>
                  <w:marBottom w:val="40"/>
                  <w:divBdr>
                    <w:top w:val="none" w:sz="0" w:space="0" w:color="auto"/>
                    <w:left w:val="none" w:sz="0" w:space="0" w:color="auto"/>
                    <w:bottom w:val="none" w:sz="0" w:space="0" w:color="auto"/>
                    <w:right w:val="none" w:sz="0" w:space="0" w:color="auto"/>
                  </w:divBdr>
                </w:div>
                <w:div w:id="164053870">
                  <w:marLeft w:val="0"/>
                  <w:marRight w:val="0"/>
                  <w:marTop w:val="40"/>
                  <w:marBottom w:val="40"/>
                  <w:divBdr>
                    <w:top w:val="none" w:sz="0" w:space="0" w:color="auto"/>
                    <w:left w:val="none" w:sz="0" w:space="0" w:color="auto"/>
                    <w:bottom w:val="none" w:sz="0" w:space="0" w:color="auto"/>
                    <w:right w:val="none" w:sz="0" w:space="0" w:color="auto"/>
                  </w:divBdr>
                </w:div>
                <w:div w:id="1666784192">
                  <w:marLeft w:val="0"/>
                  <w:marRight w:val="0"/>
                  <w:marTop w:val="40"/>
                  <w:marBottom w:val="40"/>
                  <w:divBdr>
                    <w:top w:val="none" w:sz="0" w:space="0" w:color="auto"/>
                    <w:left w:val="none" w:sz="0" w:space="0" w:color="auto"/>
                    <w:bottom w:val="none" w:sz="0" w:space="0" w:color="auto"/>
                    <w:right w:val="none" w:sz="0" w:space="0" w:color="auto"/>
                  </w:divBdr>
                </w:div>
                <w:div w:id="572859031">
                  <w:marLeft w:val="0"/>
                  <w:marRight w:val="0"/>
                  <w:marTop w:val="40"/>
                  <w:marBottom w:val="40"/>
                  <w:divBdr>
                    <w:top w:val="none" w:sz="0" w:space="0" w:color="auto"/>
                    <w:left w:val="none" w:sz="0" w:space="0" w:color="auto"/>
                    <w:bottom w:val="none" w:sz="0" w:space="0" w:color="auto"/>
                    <w:right w:val="none" w:sz="0" w:space="0" w:color="auto"/>
                  </w:divBdr>
                </w:div>
                <w:div w:id="2053773293">
                  <w:marLeft w:val="0"/>
                  <w:marRight w:val="0"/>
                  <w:marTop w:val="40"/>
                  <w:marBottom w:val="40"/>
                  <w:divBdr>
                    <w:top w:val="none" w:sz="0" w:space="0" w:color="auto"/>
                    <w:left w:val="none" w:sz="0" w:space="0" w:color="auto"/>
                    <w:bottom w:val="none" w:sz="0" w:space="0" w:color="auto"/>
                    <w:right w:val="none" w:sz="0" w:space="0" w:color="auto"/>
                  </w:divBdr>
                </w:div>
                <w:div w:id="1912229012">
                  <w:marLeft w:val="0"/>
                  <w:marRight w:val="0"/>
                  <w:marTop w:val="40"/>
                  <w:marBottom w:val="40"/>
                  <w:divBdr>
                    <w:top w:val="none" w:sz="0" w:space="0" w:color="auto"/>
                    <w:left w:val="none" w:sz="0" w:space="0" w:color="auto"/>
                    <w:bottom w:val="none" w:sz="0" w:space="0" w:color="auto"/>
                    <w:right w:val="none" w:sz="0" w:space="0" w:color="auto"/>
                  </w:divBdr>
                </w:div>
                <w:div w:id="1587570464">
                  <w:marLeft w:val="0"/>
                  <w:marRight w:val="0"/>
                  <w:marTop w:val="40"/>
                  <w:marBottom w:val="40"/>
                  <w:divBdr>
                    <w:top w:val="none" w:sz="0" w:space="0" w:color="auto"/>
                    <w:left w:val="none" w:sz="0" w:space="0" w:color="auto"/>
                    <w:bottom w:val="none" w:sz="0" w:space="0" w:color="auto"/>
                    <w:right w:val="none" w:sz="0" w:space="0" w:color="auto"/>
                  </w:divBdr>
                </w:div>
                <w:div w:id="1587809651">
                  <w:marLeft w:val="0"/>
                  <w:marRight w:val="0"/>
                  <w:marTop w:val="40"/>
                  <w:marBottom w:val="40"/>
                  <w:divBdr>
                    <w:top w:val="none" w:sz="0" w:space="0" w:color="auto"/>
                    <w:left w:val="none" w:sz="0" w:space="0" w:color="auto"/>
                    <w:bottom w:val="none" w:sz="0" w:space="0" w:color="auto"/>
                    <w:right w:val="none" w:sz="0" w:space="0" w:color="auto"/>
                  </w:divBdr>
                </w:div>
                <w:div w:id="1916234008">
                  <w:marLeft w:val="0"/>
                  <w:marRight w:val="0"/>
                  <w:marTop w:val="40"/>
                  <w:marBottom w:val="40"/>
                  <w:divBdr>
                    <w:top w:val="none" w:sz="0" w:space="0" w:color="auto"/>
                    <w:left w:val="none" w:sz="0" w:space="0" w:color="auto"/>
                    <w:bottom w:val="none" w:sz="0" w:space="0" w:color="auto"/>
                    <w:right w:val="none" w:sz="0" w:space="0" w:color="auto"/>
                  </w:divBdr>
                </w:div>
                <w:div w:id="1599216498">
                  <w:marLeft w:val="0"/>
                  <w:marRight w:val="0"/>
                  <w:marTop w:val="40"/>
                  <w:marBottom w:val="40"/>
                  <w:divBdr>
                    <w:top w:val="none" w:sz="0" w:space="0" w:color="auto"/>
                    <w:left w:val="none" w:sz="0" w:space="0" w:color="auto"/>
                    <w:bottom w:val="none" w:sz="0" w:space="0" w:color="auto"/>
                    <w:right w:val="none" w:sz="0" w:space="0" w:color="auto"/>
                  </w:divBdr>
                </w:div>
                <w:div w:id="2007782580">
                  <w:marLeft w:val="0"/>
                  <w:marRight w:val="0"/>
                  <w:marTop w:val="40"/>
                  <w:marBottom w:val="40"/>
                  <w:divBdr>
                    <w:top w:val="none" w:sz="0" w:space="0" w:color="auto"/>
                    <w:left w:val="none" w:sz="0" w:space="0" w:color="auto"/>
                    <w:bottom w:val="none" w:sz="0" w:space="0" w:color="auto"/>
                    <w:right w:val="none" w:sz="0" w:space="0" w:color="auto"/>
                  </w:divBdr>
                </w:div>
                <w:div w:id="536504943">
                  <w:marLeft w:val="0"/>
                  <w:marRight w:val="0"/>
                  <w:marTop w:val="40"/>
                  <w:marBottom w:val="40"/>
                  <w:divBdr>
                    <w:top w:val="none" w:sz="0" w:space="0" w:color="auto"/>
                    <w:left w:val="none" w:sz="0" w:space="0" w:color="auto"/>
                    <w:bottom w:val="none" w:sz="0" w:space="0" w:color="auto"/>
                    <w:right w:val="none" w:sz="0" w:space="0" w:color="auto"/>
                  </w:divBdr>
                </w:div>
                <w:div w:id="1512256421">
                  <w:marLeft w:val="0"/>
                  <w:marRight w:val="0"/>
                  <w:marTop w:val="40"/>
                  <w:marBottom w:val="40"/>
                  <w:divBdr>
                    <w:top w:val="none" w:sz="0" w:space="0" w:color="auto"/>
                    <w:left w:val="none" w:sz="0" w:space="0" w:color="auto"/>
                    <w:bottom w:val="none" w:sz="0" w:space="0" w:color="auto"/>
                    <w:right w:val="none" w:sz="0" w:space="0" w:color="auto"/>
                  </w:divBdr>
                </w:div>
                <w:div w:id="1720129286">
                  <w:marLeft w:val="0"/>
                  <w:marRight w:val="0"/>
                  <w:marTop w:val="40"/>
                  <w:marBottom w:val="40"/>
                  <w:divBdr>
                    <w:top w:val="none" w:sz="0" w:space="0" w:color="auto"/>
                    <w:left w:val="none" w:sz="0" w:space="0" w:color="auto"/>
                    <w:bottom w:val="none" w:sz="0" w:space="0" w:color="auto"/>
                    <w:right w:val="none" w:sz="0" w:space="0" w:color="auto"/>
                  </w:divBdr>
                </w:div>
                <w:div w:id="1104689400">
                  <w:marLeft w:val="0"/>
                  <w:marRight w:val="0"/>
                  <w:marTop w:val="40"/>
                  <w:marBottom w:val="40"/>
                  <w:divBdr>
                    <w:top w:val="none" w:sz="0" w:space="0" w:color="auto"/>
                    <w:left w:val="none" w:sz="0" w:space="0" w:color="auto"/>
                    <w:bottom w:val="none" w:sz="0" w:space="0" w:color="auto"/>
                    <w:right w:val="none" w:sz="0" w:space="0" w:color="auto"/>
                  </w:divBdr>
                </w:div>
                <w:div w:id="431898531">
                  <w:marLeft w:val="0"/>
                  <w:marRight w:val="0"/>
                  <w:marTop w:val="40"/>
                  <w:marBottom w:val="40"/>
                  <w:divBdr>
                    <w:top w:val="none" w:sz="0" w:space="0" w:color="auto"/>
                    <w:left w:val="none" w:sz="0" w:space="0" w:color="auto"/>
                    <w:bottom w:val="none" w:sz="0" w:space="0" w:color="auto"/>
                    <w:right w:val="none" w:sz="0" w:space="0" w:color="auto"/>
                  </w:divBdr>
                </w:div>
                <w:div w:id="2082484535">
                  <w:marLeft w:val="0"/>
                  <w:marRight w:val="0"/>
                  <w:marTop w:val="40"/>
                  <w:marBottom w:val="40"/>
                  <w:divBdr>
                    <w:top w:val="none" w:sz="0" w:space="0" w:color="auto"/>
                    <w:left w:val="none" w:sz="0" w:space="0" w:color="auto"/>
                    <w:bottom w:val="none" w:sz="0" w:space="0" w:color="auto"/>
                    <w:right w:val="none" w:sz="0" w:space="0" w:color="auto"/>
                  </w:divBdr>
                </w:div>
                <w:div w:id="414982634">
                  <w:marLeft w:val="0"/>
                  <w:marRight w:val="0"/>
                  <w:marTop w:val="40"/>
                  <w:marBottom w:val="40"/>
                  <w:divBdr>
                    <w:top w:val="none" w:sz="0" w:space="0" w:color="auto"/>
                    <w:left w:val="none" w:sz="0" w:space="0" w:color="auto"/>
                    <w:bottom w:val="none" w:sz="0" w:space="0" w:color="auto"/>
                    <w:right w:val="none" w:sz="0" w:space="0" w:color="auto"/>
                  </w:divBdr>
                </w:div>
                <w:div w:id="267784985">
                  <w:marLeft w:val="0"/>
                  <w:marRight w:val="0"/>
                  <w:marTop w:val="40"/>
                  <w:marBottom w:val="40"/>
                  <w:divBdr>
                    <w:top w:val="none" w:sz="0" w:space="0" w:color="auto"/>
                    <w:left w:val="none" w:sz="0" w:space="0" w:color="auto"/>
                    <w:bottom w:val="none" w:sz="0" w:space="0" w:color="auto"/>
                    <w:right w:val="none" w:sz="0" w:space="0" w:color="auto"/>
                  </w:divBdr>
                </w:div>
                <w:div w:id="1155491463">
                  <w:marLeft w:val="0"/>
                  <w:marRight w:val="0"/>
                  <w:marTop w:val="40"/>
                  <w:marBottom w:val="40"/>
                  <w:divBdr>
                    <w:top w:val="none" w:sz="0" w:space="0" w:color="auto"/>
                    <w:left w:val="none" w:sz="0" w:space="0" w:color="auto"/>
                    <w:bottom w:val="none" w:sz="0" w:space="0" w:color="auto"/>
                    <w:right w:val="none" w:sz="0" w:space="0" w:color="auto"/>
                  </w:divBdr>
                </w:div>
                <w:div w:id="1894729778">
                  <w:marLeft w:val="0"/>
                  <w:marRight w:val="0"/>
                  <w:marTop w:val="40"/>
                  <w:marBottom w:val="40"/>
                  <w:divBdr>
                    <w:top w:val="none" w:sz="0" w:space="0" w:color="auto"/>
                    <w:left w:val="none" w:sz="0" w:space="0" w:color="auto"/>
                    <w:bottom w:val="none" w:sz="0" w:space="0" w:color="auto"/>
                    <w:right w:val="none" w:sz="0" w:space="0" w:color="auto"/>
                  </w:divBdr>
                </w:div>
                <w:div w:id="1430158837">
                  <w:marLeft w:val="0"/>
                  <w:marRight w:val="0"/>
                  <w:marTop w:val="40"/>
                  <w:marBottom w:val="40"/>
                  <w:divBdr>
                    <w:top w:val="none" w:sz="0" w:space="0" w:color="auto"/>
                    <w:left w:val="none" w:sz="0" w:space="0" w:color="auto"/>
                    <w:bottom w:val="none" w:sz="0" w:space="0" w:color="auto"/>
                    <w:right w:val="none" w:sz="0" w:space="0" w:color="auto"/>
                  </w:divBdr>
                </w:div>
                <w:div w:id="1597638323">
                  <w:marLeft w:val="0"/>
                  <w:marRight w:val="0"/>
                  <w:marTop w:val="40"/>
                  <w:marBottom w:val="40"/>
                  <w:divBdr>
                    <w:top w:val="none" w:sz="0" w:space="0" w:color="auto"/>
                    <w:left w:val="none" w:sz="0" w:space="0" w:color="auto"/>
                    <w:bottom w:val="none" w:sz="0" w:space="0" w:color="auto"/>
                    <w:right w:val="none" w:sz="0" w:space="0" w:color="auto"/>
                  </w:divBdr>
                </w:div>
                <w:div w:id="2068919658">
                  <w:marLeft w:val="0"/>
                  <w:marRight w:val="0"/>
                  <w:marTop w:val="40"/>
                  <w:marBottom w:val="40"/>
                  <w:divBdr>
                    <w:top w:val="none" w:sz="0" w:space="0" w:color="auto"/>
                    <w:left w:val="none" w:sz="0" w:space="0" w:color="auto"/>
                    <w:bottom w:val="none" w:sz="0" w:space="0" w:color="auto"/>
                    <w:right w:val="none" w:sz="0" w:space="0" w:color="auto"/>
                  </w:divBdr>
                </w:div>
                <w:div w:id="1161509003">
                  <w:marLeft w:val="0"/>
                  <w:marRight w:val="0"/>
                  <w:marTop w:val="40"/>
                  <w:marBottom w:val="40"/>
                  <w:divBdr>
                    <w:top w:val="none" w:sz="0" w:space="0" w:color="auto"/>
                    <w:left w:val="none" w:sz="0" w:space="0" w:color="auto"/>
                    <w:bottom w:val="none" w:sz="0" w:space="0" w:color="auto"/>
                    <w:right w:val="none" w:sz="0" w:space="0" w:color="auto"/>
                  </w:divBdr>
                </w:div>
                <w:div w:id="1023824189">
                  <w:marLeft w:val="0"/>
                  <w:marRight w:val="0"/>
                  <w:marTop w:val="40"/>
                  <w:marBottom w:val="40"/>
                  <w:divBdr>
                    <w:top w:val="none" w:sz="0" w:space="0" w:color="auto"/>
                    <w:left w:val="none" w:sz="0" w:space="0" w:color="auto"/>
                    <w:bottom w:val="none" w:sz="0" w:space="0" w:color="auto"/>
                    <w:right w:val="none" w:sz="0" w:space="0" w:color="auto"/>
                  </w:divBdr>
                </w:div>
                <w:div w:id="702633628">
                  <w:marLeft w:val="0"/>
                  <w:marRight w:val="0"/>
                  <w:marTop w:val="40"/>
                  <w:marBottom w:val="40"/>
                  <w:divBdr>
                    <w:top w:val="none" w:sz="0" w:space="0" w:color="auto"/>
                    <w:left w:val="none" w:sz="0" w:space="0" w:color="auto"/>
                    <w:bottom w:val="none" w:sz="0" w:space="0" w:color="auto"/>
                    <w:right w:val="none" w:sz="0" w:space="0" w:color="auto"/>
                  </w:divBdr>
                </w:div>
                <w:div w:id="1383748746">
                  <w:marLeft w:val="0"/>
                  <w:marRight w:val="0"/>
                  <w:marTop w:val="40"/>
                  <w:marBottom w:val="40"/>
                  <w:divBdr>
                    <w:top w:val="none" w:sz="0" w:space="0" w:color="auto"/>
                    <w:left w:val="none" w:sz="0" w:space="0" w:color="auto"/>
                    <w:bottom w:val="none" w:sz="0" w:space="0" w:color="auto"/>
                    <w:right w:val="none" w:sz="0" w:space="0" w:color="auto"/>
                  </w:divBdr>
                </w:div>
                <w:div w:id="1274484440">
                  <w:marLeft w:val="0"/>
                  <w:marRight w:val="0"/>
                  <w:marTop w:val="40"/>
                  <w:marBottom w:val="40"/>
                  <w:divBdr>
                    <w:top w:val="none" w:sz="0" w:space="0" w:color="auto"/>
                    <w:left w:val="none" w:sz="0" w:space="0" w:color="auto"/>
                    <w:bottom w:val="none" w:sz="0" w:space="0" w:color="auto"/>
                    <w:right w:val="none" w:sz="0" w:space="0" w:color="auto"/>
                  </w:divBdr>
                </w:div>
                <w:div w:id="2041274905">
                  <w:marLeft w:val="0"/>
                  <w:marRight w:val="0"/>
                  <w:marTop w:val="40"/>
                  <w:marBottom w:val="40"/>
                  <w:divBdr>
                    <w:top w:val="none" w:sz="0" w:space="0" w:color="auto"/>
                    <w:left w:val="none" w:sz="0" w:space="0" w:color="auto"/>
                    <w:bottom w:val="none" w:sz="0" w:space="0" w:color="auto"/>
                    <w:right w:val="none" w:sz="0" w:space="0" w:color="auto"/>
                  </w:divBdr>
                </w:div>
                <w:div w:id="6300656">
                  <w:marLeft w:val="0"/>
                  <w:marRight w:val="0"/>
                  <w:marTop w:val="40"/>
                  <w:marBottom w:val="40"/>
                  <w:divBdr>
                    <w:top w:val="none" w:sz="0" w:space="0" w:color="auto"/>
                    <w:left w:val="none" w:sz="0" w:space="0" w:color="auto"/>
                    <w:bottom w:val="none" w:sz="0" w:space="0" w:color="auto"/>
                    <w:right w:val="none" w:sz="0" w:space="0" w:color="auto"/>
                  </w:divBdr>
                </w:div>
                <w:div w:id="992759926">
                  <w:marLeft w:val="0"/>
                  <w:marRight w:val="0"/>
                  <w:marTop w:val="40"/>
                  <w:marBottom w:val="40"/>
                  <w:divBdr>
                    <w:top w:val="none" w:sz="0" w:space="0" w:color="auto"/>
                    <w:left w:val="none" w:sz="0" w:space="0" w:color="auto"/>
                    <w:bottom w:val="none" w:sz="0" w:space="0" w:color="auto"/>
                    <w:right w:val="none" w:sz="0" w:space="0" w:color="auto"/>
                  </w:divBdr>
                </w:div>
                <w:div w:id="1276522337">
                  <w:marLeft w:val="0"/>
                  <w:marRight w:val="0"/>
                  <w:marTop w:val="40"/>
                  <w:marBottom w:val="40"/>
                  <w:divBdr>
                    <w:top w:val="none" w:sz="0" w:space="0" w:color="auto"/>
                    <w:left w:val="none" w:sz="0" w:space="0" w:color="auto"/>
                    <w:bottom w:val="none" w:sz="0" w:space="0" w:color="auto"/>
                    <w:right w:val="none" w:sz="0" w:space="0" w:color="auto"/>
                  </w:divBdr>
                </w:div>
                <w:div w:id="842357141">
                  <w:marLeft w:val="0"/>
                  <w:marRight w:val="0"/>
                  <w:marTop w:val="40"/>
                  <w:marBottom w:val="40"/>
                  <w:divBdr>
                    <w:top w:val="none" w:sz="0" w:space="0" w:color="auto"/>
                    <w:left w:val="none" w:sz="0" w:space="0" w:color="auto"/>
                    <w:bottom w:val="none" w:sz="0" w:space="0" w:color="auto"/>
                    <w:right w:val="none" w:sz="0" w:space="0" w:color="auto"/>
                  </w:divBdr>
                </w:div>
                <w:div w:id="1012301597">
                  <w:marLeft w:val="0"/>
                  <w:marRight w:val="0"/>
                  <w:marTop w:val="40"/>
                  <w:marBottom w:val="40"/>
                  <w:divBdr>
                    <w:top w:val="none" w:sz="0" w:space="0" w:color="auto"/>
                    <w:left w:val="none" w:sz="0" w:space="0" w:color="auto"/>
                    <w:bottom w:val="none" w:sz="0" w:space="0" w:color="auto"/>
                    <w:right w:val="none" w:sz="0" w:space="0" w:color="auto"/>
                  </w:divBdr>
                </w:div>
                <w:div w:id="401484498">
                  <w:marLeft w:val="0"/>
                  <w:marRight w:val="0"/>
                  <w:marTop w:val="40"/>
                  <w:marBottom w:val="40"/>
                  <w:divBdr>
                    <w:top w:val="none" w:sz="0" w:space="0" w:color="auto"/>
                    <w:left w:val="none" w:sz="0" w:space="0" w:color="auto"/>
                    <w:bottom w:val="none" w:sz="0" w:space="0" w:color="auto"/>
                    <w:right w:val="none" w:sz="0" w:space="0" w:color="auto"/>
                  </w:divBdr>
                </w:div>
                <w:div w:id="1532694005">
                  <w:marLeft w:val="0"/>
                  <w:marRight w:val="0"/>
                  <w:marTop w:val="40"/>
                  <w:marBottom w:val="40"/>
                  <w:divBdr>
                    <w:top w:val="none" w:sz="0" w:space="0" w:color="auto"/>
                    <w:left w:val="none" w:sz="0" w:space="0" w:color="auto"/>
                    <w:bottom w:val="none" w:sz="0" w:space="0" w:color="auto"/>
                    <w:right w:val="none" w:sz="0" w:space="0" w:color="auto"/>
                  </w:divBdr>
                </w:div>
                <w:div w:id="2035300792">
                  <w:marLeft w:val="0"/>
                  <w:marRight w:val="0"/>
                  <w:marTop w:val="40"/>
                  <w:marBottom w:val="40"/>
                  <w:divBdr>
                    <w:top w:val="none" w:sz="0" w:space="0" w:color="auto"/>
                    <w:left w:val="none" w:sz="0" w:space="0" w:color="auto"/>
                    <w:bottom w:val="none" w:sz="0" w:space="0" w:color="auto"/>
                    <w:right w:val="none" w:sz="0" w:space="0" w:color="auto"/>
                  </w:divBdr>
                </w:div>
                <w:div w:id="1467233402">
                  <w:marLeft w:val="0"/>
                  <w:marRight w:val="0"/>
                  <w:marTop w:val="40"/>
                  <w:marBottom w:val="40"/>
                  <w:divBdr>
                    <w:top w:val="none" w:sz="0" w:space="0" w:color="auto"/>
                    <w:left w:val="none" w:sz="0" w:space="0" w:color="auto"/>
                    <w:bottom w:val="none" w:sz="0" w:space="0" w:color="auto"/>
                    <w:right w:val="none" w:sz="0" w:space="0" w:color="auto"/>
                  </w:divBdr>
                </w:div>
                <w:div w:id="1217014488">
                  <w:marLeft w:val="0"/>
                  <w:marRight w:val="0"/>
                  <w:marTop w:val="40"/>
                  <w:marBottom w:val="40"/>
                  <w:divBdr>
                    <w:top w:val="none" w:sz="0" w:space="0" w:color="auto"/>
                    <w:left w:val="none" w:sz="0" w:space="0" w:color="auto"/>
                    <w:bottom w:val="none" w:sz="0" w:space="0" w:color="auto"/>
                    <w:right w:val="none" w:sz="0" w:space="0" w:color="auto"/>
                  </w:divBdr>
                </w:div>
                <w:div w:id="963849957">
                  <w:marLeft w:val="0"/>
                  <w:marRight w:val="0"/>
                  <w:marTop w:val="40"/>
                  <w:marBottom w:val="40"/>
                  <w:divBdr>
                    <w:top w:val="none" w:sz="0" w:space="0" w:color="auto"/>
                    <w:left w:val="none" w:sz="0" w:space="0" w:color="auto"/>
                    <w:bottom w:val="none" w:sz="0" w:space="0" w:color="auto"/>
                    <w:right w:val="none" w:sz="0" w:space="0" w:color="auto"/>
                  </w:divBdr>
                </w:div>
                <w:div w:id="293099048">
                  <w:marLeft w:val="0"/>
                  <w:marRight w:val="0"/>
                  <w:marTop w:val="40"/>
                  <w:marBottom w:val="40"/>
                  <w:divBdr>
                    <w:top w:val="none" w:sz="0" w:space="0" w:color="auto"/>
                    <w:left w:val="none" w:sz="0" w:space="0" w:color="auto"/>
                    <w:bottom w:val="none" w:sz="0" w:space="0" w:color="auto"/>
                    <w:right w:val="none" w:sz="0" w:space="0" w:color="auto"/>
                  </w:divBdr>
                </w:div>
                <w:div w:id="1278828237">
                  <w:marLeft w:val="0"/>
                  <w:marRight w:val="0"/>
                  <w:marTop w:val="40"/>
                  <w:marBottom w:val="40"/>
                  <w:divBdr>
                    <w:top w:val="none" w:sz="0" w:space="0" w:color="auto"/>
                    <w:left w:val="none" w:sz="0" w:space="0" w:color="auto"/>
                    <w:bottom w:val="none" w:sz="0" w:space="0" w:color="auto"/>
                    <w:right w:val="none" w:sz="0" w:space="0" w:color="auto"/>
                  </w:divBdr>
                </w:div>
                <w:div w:id="1878272651">
                  <w:marLeft w:val="0"/>
                  <w:marRight w:val="0"/>
                  <w:marTop w:val="40"/>
                  <w:marBottom w:val="40"/>
                  <w:divBdr>
                    <w:top w:val="none" w:sz="0" w:space="0" w:color="auto"/>
                    <w:left w:val="none" w:sz="0" w:space="0" w:color="auto"/>
                    <w:bottom w:val="none" w:sz="0" w:space="0" w:color="auto"/>
                    <w:right w:val="none" w:sz="0" w:space="0" w:color="auto"/>
                  </w:divBdr>
                </w:div>
                <w:div w:id="1042629980">
                  <w:marLeft w:val="0"/>
                  <w:marRight w:val="0"/>
                  <w:marTop w:val="40"/>
                  <w:marBottom w:val="40"/>
                  <w:divBdr>
                    <w:top w:val="none" w:sz="0" w:space="0" w:color="auto"/>
                    <w:left w:val="none" w:sz="0" w:space="0" w:color="auto"/>
                    <w:bottom w:val="none" w:sz="0" w:space="0" w:color="auto"/>
                    <w:right w:val="none" w:sz="0" w:space="0" w:color="auto"/>
                  </w:divBdr>
                </w:div>
                <w:div w:id="1751467175">
                  <w:marLeft w:val="0"/>
                  <w:marRight w:val="0"/>
                  <w:marTop w:val="40"/>
                  <w:marBottom w:val="40"/>
                  <w:divBdr>
                    <w:top w:val="none" w:sz="0" w:space="0" w:color="auto"/>
                    <w:left w:val="none" w:sz="0" w:space="0" w:color="auto"/>
                    <w:bottom w:val="none" w:sz="0" w:space="0" w:color="auto"/>
                    <w:right w:val="none" w:sz="0" w:space="0" w:color="auto"/>
                  </w:divBdr>
                </w:div>
                <w:div w:id="1222401523">
                  <w:marLeft w:val="0"/>
                  <w:marRight w:val="0"/>
                  <w:marTop w:val="40"/>
                  <w:marBottom w:val="40"/>
                  <w:divBdr>
                    <w:top w:val="none" w:sz="0" w:space="0" w:color="auto"/>
                    <w:left w:val="none" w:sz="0" w:space="0" w:color="auto"/>
                    <w:bottom w:val="none" w:sz="0" w:space="0" w:color="auto"/>
                    <w:right w:val="none" w:sz="0" w:space="0" w:color="auto"/>
                  </w:divBdr>
                </w:div>
                <w:div w:id="1324309185">
                  <w:marLeft w:val="0"/>
                  <w:marRight w:val="0"/>
                  <w:marTop w:val="40"/>
                  <w:marBottom w:val="40"/>
                  <w:divBdr>
                    <w:top w:val="none" w:sz="0" w:space="0" w:color="auto"/>
                    <w:left w:val="none" w:sz="0" w:space="0" w:color="auto"/>
                    <w:bottom w:val="none" w:sz="0" w:space="0" w:color="auto"/>
                    <w:right w:val="none" w:sz="0" w:space="0" w:color="auto"/>
                  </w:divBdr>
                </w:div>
                <w:div w:id="775173018">
                  <w:marLeft w:val="0"/>
                  <w:marRight w:val="0"/>
                  <w:marTop w:val="40"/>
                  <w:marBottom w:val="40"/>
                  <w:divBdr>
                    <w:top w:val="none" w:sz="0" w:space="0" w:color="auto"/>
                    <w:left w:val="none" w:sz="0" w:space="0" w:color="auto"/>
                    <w:bottom w:val="none" w:sz="0" w:space="0" w:color="auto"/>
                    <w:right w:val="none" w:sz="0" w:space="0" w:color="auto"/>
                  </w:divBdr>
                </w:div>
                <w:div w:id="1028915971">
                  <w:marLeft w:val="0"/>
                  <w:marRight w:val="0"/>
                  <w:marTop w:val="40"/>
                  <w:marBottom w:val="40"/>
                  <w:divBdr>
                    <w:top w:val="none" w:sz="0" w:space="0" w:color="auto"/>
                    <w:left w:val="none" w:sz="0" w:space="0" w:color="auto"/>
                    <w:bottom w:val="none" w:sz="0" w:space="0" w:color="auto"/>
                    <w:right w:val="none" w:sz="0" w:space="0" w:color="auto"/>
                  </w:divBdr>
                </w:div>
                <w:div w:id="204800358">
                  <w:marLeft w:val="0"/>
                  <w:marRight w:val="0"/>
                  <w:marTop w:val="40"/>
                  <w:marBottom w:val="40"/>
                  <w:divBdr>
                    <w:top w:val="none" w:sz="0" w:space="0" w:color="auto"/>
                    <w:left w:val="none" w:sz="0" w:space="0" w:color="auto"/>
                    <w:bottom w:val="none" w:sz="0" w:space="0" w:color="auto"/>
                    <w:right w:val="none" w:sz="0" w:space="0" w:color="auto"/>
                  </w:divBdr>
                </w:div>
                <w:div w:id="778253680">
                  <w:marLeft w:val="0"/>
                  <w:marRight w:val="0"/>
                  <w:marTop w:val="40"/>
                  <w:marBottom w:val="40"/>
                  <w:divBdr>
                    <w:top w:val="none" w:sz="0" w:space="0" w:color="auto"/>
                    <w:left w:val="none" w:sz="0" w:space="0" w:color="auto"/>
                    <w:bottom w:val="none" w:sz="0" w:space="0" w:color="auto"/>
                    <w:right w:val="none" w:sz="0" w:space="0" w:color="auto"/>
                  </w:divBdr>
                </w:div>
                <w:div w:id="583682984">
                  <w:marLeft w:val="0"/>
                  <w:marRight w:val="0"/>
                  <w:marTop w:val="40"/>
                  <w:marBottom w:val="40"/>
                  <w:divBdr>
                    <w:top w:val="none" w:sz="0" w:space="0" w:color="auto"/>
                    <w:left w:val="none" w:sz="0" w:space="0" w:color="auto"/>
                    <w:bottom w:val="none" w:sz="0" w:space="0" w:color="auto"/>
                    <w:right w:val="none" w:sz="0" w:space="0" w:color="auto"/>
                  </w:divBdr>
                </w:div>
                <w:div w:id="2055350065">
                  <w:marLeft w:val="0"/>
                  <w:marRight w:val="0"/>
                  <w:marTop w:val="40"/>
                  <w:marBottom w:val="40"/>
                  <w:divBdr>
                    <w:top w:val="none" w:sz="0" w:space="0" w:color="auto"/>
                    <w:left w:val="none" w:sz="0" w:space="0" w:color="auto"/>
                    <w:bottom w:val="none" w:sz="0" w:space="0" w:color="auto"/>
                    <w:right w:val="none" w:sz="0" w:space="0" w:color="auto"/>
                  </w:divBdr>
                </w:div>
                <w:div w:id="668942510">
                  <w:marLeft w:val="0"/>
                  <w:marRight w:val="0"/>
                  <w:marTop w:val="40"/>
                  <w:marBottom w:val="40"/>
                  <w:divBdr>
                    <w:top w:val="none" w:sz="0" w:space="0" w:color="auto"/>
                    <w:left w:val="none" w:sz="0" w:space="0" w:color="auto"/>
                    <w:bottom w:val="none" w:sz="0" w:space="0" w:color="auto"/>
                    <w:right w:val="none" w:sz="0" w:space="0" w:color="auto"/>
                  </w:divBdr>
                </w:div>
                <w:div w:id="1677535455">
                  <w:marLeft w:val="0"/>
                  <w:marRight w:val="0"/>
                  <w:marTop w:val="40"/>
                  <w:marBottom w:val="40"/>
                  <w:divBdr>
                    <w:top w:val="none" w:sz="0" w:space="0" w:color="auto"/>
                    <w:left w:val="none" w:sz="0" w:space="0" w:color="auto"/>
                    <w:bottom w:val="none" w:sz="0" w:space="0" w:color="auto"/>
                    <w:right w:val="none" w:sz="0" w:space="0" w:color="auto"/>
                  </w:divBdr>
                </w:div>
                <w:div w:id="49309661">
                  <w:marLeft w:val="0"/>
                  <w:marRight w:val="0"/>
                  <w:marTop w:val="40"/>
                  <w:marBottom w:val="40"/>
                  <w:divBdr>
                    <w:top w:val="none" w:sz="0" w:space="0" w:color="auto"/>
                    <w:left w:val="none" w:sz="0" w:space="0" w:color="auto"/>
                    <w:bottom w:val="none" w:sz="0" w:space="0" w:color="auto"/>
                    <w:right w:val="none" w:sz="0" w:space="0" w:color="auto"/>
                  </w:divBdr>
                </w:div>
                <w:div w:id="934360179">
                  <w:marLeft w:val="0"/>
                  <w:marRight w:val="0"/>
                  <w:marTop w:val="40"/>
                  <w:marBottom w:val="40"/>
                  <w:divBdr>
                    <w:top w:val="none" w:sz="0" w:space="0" w:color="auto"/>
                    <w:left w:val="none" w:sz="0" w:space="0" w:color="auto"/>
                    <w:bottom w:val="none" w:sz="0" w:space="0" w:color="auto"/>
                    <w:right w:val="none" w:sz="0" w:space="0" w:color="auto"/>
                  </w:divBdr>
                </w:div>
                <w:div w:id="704914610">
                  <w:marLeft w:val="0"/>
                  <w:marRight w:val="0"/>
                  <w:marTop w:val="40"/>
                  <w:marBottom w:val="40"/>
                  <w:divBdr>
                    <w:top w:val="none" w:sz="0" w:space="0" w:color="auto"/>
                    <w:left w:val="none" w:sz="0" w:space="0" w:color="auto"/>
                    <w:bottom w:val="none" w:sz="0" w:space="0" w:color="auto"/>
                    <w:right w:val="none" w:sz="0" w:space="0" w:color="auto"/>
                  </w:divBdr>
                </w:div>
                <w:div w:id="1116217523">
                  <w:marLeft w:val="0"/>
                  <w:marRight w:val="0"/>
                  <w:marTop w:val="40"/>
                  <w:marBottom w:val="40"/>
                  <w:divBdr>
                    <w:top w:val="none" w:sz="0" w:space="0" w:color="auto"/>
                    <w:left w:val="none" w:sz="0" w:space="0" w:color="auto"/>
                    <w:bottom w:val="none" w:sz="0" w:space="0" w:color="auto"/>
                    <w:right w:val="none" w:sz="0" w:space="0" w:color="auto"/>
                  </w:divBdr>
                </w:div>
                <w:div w:id="287127086">
                  <w:marLeft w:val="0"/>
                  <w:marRight w:val="0"/>
                  <w:marTop w:val="40"/>
                  <w:marBottom w:val="40"/>
                  <w:divBdr>
                    <w:top w:val="none" w:sz="0" w:space="0" w:color="auto"/>
                    <w:left w:val="none" w:sz="0" w:space="0" w:color="auto"/>
                    <w:bottom w:val="none" w:sz="0" w:space="0" w:color="auto"/>
                    <w:right w:val="none" w:sz="0" w:space="0" w:color="auto"/>
                  </w:divBdr>
                </w:div>
                <w:div w:id="607393668">
                  <w:marLeft w:val="0"/>
                  <w:marRight w:val="0"/>
                  <w:marTop w:val="40"/>
                  <w:marBottom w:val="40"/>
                  <w:divBdr>
                    <w:top w:val="none" w:sz="0" w:space="0" w:color="auto"/>
                    <w:left w:val="none" w:sz="0" w:space="0" w:color="auto"/>
                    <w:bottom w:val="none" w:sz="0" w:space="0" w:color="auto"/>
                    <w:right w:val="none" w:sz="0" w:space="0" w:color="auto"/>
                  </w:divBdr>
                </w:div>
                <w:div w:id="1768429427">
                  <w:marLeft w:val="0"/>
                  <w:marRight w:val="0"/>
                  <w:marTop w:val="40"/>
                  <w:marBottom w:val="40"/>
                  <w:divBdr>
                    <w:top w:val="none" w:sz="0" w:space="0" w:color="auto"/>
                    <w:left w:val="none" w:sz="0" w:space="0" w:color="auto"/>
                    <w:bottom w:val="none" w:sz="0" w:space="0" w:color="auto"/>
                    <w:right w:val="none" w:sz="0" w:space="0" w:color="auto"/>
                  </w:divBdr>
                </w:div>
                <w:div w:id="711615263">
                  <w:marLeft w:val="0"/>
                  <w:marRight w:val="0"/>
                  <w:marTop w:val="40"/>
                  <w:marBottom w:val="40"/>
                  <w:divBdr>
                    <w:top w:val="none" w:sz="0" w:space="0" w:color="auto"/>
                    <w:left w:val="none" w:sz="0" w:space="0" w:color="auto"/>
                    <w:bottom w:val="none" w:sz="0" w:space="0" w:color="auto"/>
                    <w:right w:val="none" w:sz="0" w:space="0" w:color="auto"/>
                  </w:divBdr>
                </w:div>
                <w:div w:id="816646442">
                  <w:marLeft w:val="0"/>
                  <w:marRight w:val="0"/>
                  <w:marTop w:val="40"/>
                  <w:marBottom w:val="40"/>
                  <w:divBdr>
                    <w:top w:val="none" w:sz="0" w:space="0" w:color="auto"/>
                    <w:left w:val="none" w:sz="0" w:space="0" w:color="auto"/>
                    <w:bottom w:val="none" w:sz="0" w:space="0" w:color="auto"/>
                    <w:right w:val="none" w:sz="0" w:space="0" w:color="auto"/>
                  </w:divBdr>
                </w:div>
                <w:div w:id="679697216">
                  <w:marLeft w:val="0"/>
                  <w:marRight w:val="0"/>
                  <w:marTop w:val="40"/>
                  <w:marBottom w:val="40"/>
                  <w:divBdr>
                    <w:top w:val="none" w:sz="0" w:space="0" w:color="auto"/>
                    <w:left w:val="none" w:sz="0" w:space="0" w:color="auto"/>
                    <w:bottom w:val="none" w:sz="0" w:space="0" w:color="auto"/>
                    <w:right w:val="none" w:sz="0" w:space="0" w:color="auto"/>
                  </w:divBdr>
                </w:div>
                <w:div w:id="956067149">
                  <w:marLeft w:val="0"/>
                  <w:marRight w:val="0"/>
                  <w:marTop w:val="40"/>
                  <w:marBottom w:val="40"/>
                  <w:divBdr>
                    <w:top w:val="none" w:sz="0" w:space="0" w:color="auto"/>
                    <w:left w:val="none" w:sz="0" w:space="0" w:color="auto"/>
                    <w:bottom w:val="none" w:sz="0" w:space="0" w:color="auto"/>
                    <w:right w:val="none" w:sz="0" w:space="0" w:color="auto"/>
                  </w:divBdr>
                </w:div>
                <w:div w:id="989558472">
                  <w:marLeft w:val="0"/>
                  <w:marRight w:val="0"/>
                  <w:marTop w:val="40"/>
                  <w:marBottom w:val="40"/>
                  <w:divBdr>
                    <w:top w:val="none" w:sz="0" w:space="0" w:color="auto"/>
                    <w:left w:val="none" w:sz="0" w:space="0" w:color="auto"/>
                    <w:bottom w:val="none" w:sz="0" w:space="0" w:color="auto"/>
                    <w:right w:val="none" w:sz="0" w:space="0" w:color="auto"/>
                  </w:divBdr>
                </w:div>
                <w:div w:id="1929535689">
                  <w:marLeft w:val="0"/>
                  <w:marRight w:val="0"/>
                  <w:marTop w:val="40"/>
                  <w:marBottom w:val="40"/>
                  <w:divBdr>
                    <w:top w:val="none" w:sz="0" w:space="0" w:color="auto"/>
                    <w:left w:val="none" w:sz="0" w:space="0" w:color="auto"/>
                    <w:bottom w:val="none" w:sz="0" w:space="0" w:color="auto"/>
                    <w:right w:val="none" w:sz="0" w:space="0" w:color="auto"/>
                  </w:divBdr>
                </w:div>
                <w:div w:id="586766714">
                  <w:marLeft w:val="0"/>
                  <w:marRight w:val="0"/>
                  <w:marTop w:val="40"/>
                  <w:marBottom w:val="40"/>
                  <w:divBdr>
                    <w:top w:val="none" w:sz="0" w:space="0" w:color="auto"/>
                    <w:left w:val="none" w:sz="0" w:space="0" w:color="auto"/>
                    <w:bottom w:val="none" w:sz="0" w:space="0" w:color="auto"/>
                    <w:right w:val="none" w:sz="0" w:space="0" w:color="auto"/>
                  </w:divBdr>
                </w:div>
                <w:div w:id="1055853308">
                  <w:marLeft w:val="0"/>
                  <w:marRight w:val="0"/>
                  <w:marTop w:val="40"/>
                  <w:marBottom w:val="40"/>
                  <w:divBdr>
                    <w:top w:val="none" w:sz="0" w:space="0" w:color="auto"/>
                    <w:left w:val="none" w:sz="0" w:space="0" w:color="auto"/>
                    <w:bottom w:val="none" w:sz="0" w:space="0" w:color="auto"/>
                    <w:right w:val="none" w:sz="0" w:space="0" w:color="auto"/>
                  </w:divBdr>
                </w:div>
                <w:div w:id="1874995382">
                  <w:marLeft w:val="0"/>
                  <w:marRight w:val="0"/>
                  <w:marTop w:val="40"/>
                  <w:marBottom w:val="40"/>
                  <w:divBdr>
                    <w:top w:val="none" w:sz="0" w:space="0" w:color="auto"/>
                    <w:left w:val="none" w:sz="0" w:space="0" w:color="auto"/>
                    <w:bottom w:val="none" w:sz="0" w:space="0" w:color="auto"/>
                    <w:right w:val="none" w:sz="0" w:space="0" w:color="auto"/>
                  </w:divBdr>
                </w:div>
                <w:div w:id="1809933249">
                  <w:marLeft w:val="0"/>
                  <w:marRight w:val="0"/>
                  <w:marTop w:val="40"/>
                  <w:marBottom w:val="40"/>
                  <w:divBdr>
                    <w:top w:val="none" w:sz="0" w:space="0" w:color="auto"/>
                    <w:left w:val="none" w:sz="0" w:space="0" w:color="auto"/>
                    <w:bottom w:val="none" w:sz="0" w:space="0" w:color="auto"/>
                    <w:right w:val="none" w:sz="0" w:space="0" w:color="auto"/>
                  </w:divBdr>
                </w:div>
                <w:div w:id="306446598">
                  <w:marLeft w:val="0"/>
                  <w:marRight w:val="0"/>
                  <w:marTop w:val="40"/>
                  <w:marBottom w:val="40"/>
                  <w:divBdr>
                    <w:top w:val="none" w:sz="0" w:space="0" w:color="auto"/>
                    <w:left w:val="none" w:sz="0" w:space="0" w:color="auto"/>
                    <w:bottom w:val="none" w:sz="0" w:space="0" w:color="auto"/>
                    <w:right w:val="none" w:sz="0" w:space="0" w:color="auto"/>
                  </w:divBdr>
                </w:div>
                <w:div w:id="1062369504">
                  <w:marLeft w:val="0"/>
                  <w:marRight w:val="0"/>
                  <w:marTop w:val="40"/>
                  <w:marBottom w:val="40"/>
                  <w:divBdr>
                    <w:top w:val="none" w:sz="0" w:space="0" w:color="auto"/>
                    <w:left w:val="none" w:sz="0" w:space="0" w:color="auto"/>
                    <w:bottom w:val="none" w:sz="0" w:space="0" w:color="auto"/>
                    <w:right w:val="none" w:sz="0" w:space="0" w:color="auto"/>
                  </w:divBdr>
                </w:div>
                <w:div w:id="1442456999">
                  <w:marLeft w:val="0"/>
                  <w:marRight w:val="0"/>
                  <w:marTop w:val="40"/>
                  <w:marBottom w:val="40"/>
                  <w:divBdr>
                    <w:top w:val="none" w:sz="0" w:space="0" w:color="auto"/>
                    <w:left w:val="none" w:sz="0" w:space="0" w:color="auto"/>
                    <w:bottom w:val="none" w:sz="0" w:space="0" w:color="auto"/>
                    <w:right w:val="none" w:sz="0" w:space="0" w:color="auto"/>
                  </w:divBdr>
                </w:div>
                <w:div w:id="2014994502">
                  <w:marLeft w:val="0"/>
                  <w:marRight w:val="0"/>
                  <w:marTop w:val="40"/>
                  <w:marBottom w:val="40"/>
                  <w:divBdr>
                    <w:top w:val="none" w:sz="0" w:space="0" w:color="auto"/>
                    <w:left w:val="none" w:sz="0" w:space="0" w:color="auto"/>
                    <w:bottom w:val="none" w:sz="0" w:space="0" w:color="auto"/>
                    <w:right w:val="none" w:sz="0" w:space="0" w:color="auto"/>
                  </w:divBdr>
                </w:div>
                <w:div w:id="1983074179">
                  <w:marLeft w:val="0"/>
                  <w:marRight w:val="0"/>
                  <w:marTop w:val="40"/>
                  <w:marBottom w:val="40"/>
                  <w:divBdr>
                    <w:top w:val="none" w:sz="0" w:space="0" w:color="auto"/>
                    <w:left w:val="none" w:sz="0" w:space="0" w:color="auto"/>
                    <w:bottom w:val="none" w:sz="0" w:space="0" w:color="auto"/>
                    <w:right w:val="none" w:sz="0" w:space="0" w:color="auto"/>
                  </w:divBdr>
                </w:div>
                <w:div w:id="110124955">
                  <w:marLeft w:val="0"/>
                  <w:marRight w:val="0"/>
                  <w:marTop w:val="40"/>
                  <w:marBottom w:val="40"/>
                  <w:divBdr>
                    <w:top w:val="none" w:sz="0" w:space="0" w:color="auto"/>
                    <w:left w:val="none" w:sz="0" w:space="0" w:color="auto"/>
                    <w:bottom w:val="none" w:sz="0" w:space="0" w:color="auto"/>
                    <w:right w:val="none" w:sz="0" w:space="0" w:color="auto"/>
                  </w:divBdr>
                </w:div>
                <w:div w:id="1721435379">
                  <w:marLeft w:val="0"/>
                  <w:marRight w:val="0"/>
                  <w:marTop w:val="40"/>
                  <w:marBottom w:val="40"/>
                  <w:divBdr>
                    <w:top w:val="none" w:sz="0" w:space="0" w:color="auto"/>
                    <w:left w:val="none" w:sz="0" w:space="0" w:color="auto"/>
                    <w:bottom w:val="none" w:sz="0" w:space="0" w:color="auto"/>
                    <w:right w:val="none" w:sz="0" w:space="0" w:color="auto"/>
                  </w:divBdr>
                </w:div>
                <w:div w:id="1486362796">
                  <w:marLeft w:val="0"/>
                  <w:marRight w:val="0"/>
                  <w:marTop w:val="40"/>
                  <w:marBottom w:val="40"/>
                  <w:divBdr>
                    <w:top w:val="none" w:sz="0" w:space="0" w:color="auto"/>
                    <w:left w:val="none" w:sz="0" w:space="0" w:color="auto"/>
                    <w:bottom w:val="none" w:sz="0" w:space="0" w:color="auto"/>
                    <w:right w:val="none" w:sz="0" w:space="0" w:color="auto"/>
                  </w:divBdr>
                </w:div>
                <w:div w:id="522401799">
                  <w:marLeft w:val="0"/>
                  <w:marRight w:val="0"/>
                  <w:marTop w:val="40"/>
                  <w:marBottom w:val="40"/>
                  <w:divBdr>
                    <w:top w:val="none" w:sz="0" w:space="0" w:color="auto"/>
                    <w:left w:val="none" w:sz="0" w:space="0" w:color="auto"/>
                    <w:bottom w:val="none" w:sz="0" w:space="0" w:color="auto"/>
                    <w:right w:val="none" w:sz="0" w:space="0" w:color="auto"/>
                  </w:divBdr>
                </w:div>
                <w:div w:id="1856845951">
                  <w:marLeft w:val="0"/>
                  <w:marRight w:val="0"/>
                  <w:marTop w:val="40"/>
                  <w:marBottom w:val="40"/>
                  <w:divBdr>
                    <w:top w:val="none" w:sz="0" w:space="0" w:color="auto"/>
                    <w:left w:val="none" w:sz="0" w:space="0" w:color="auto"/>
                    <w:bottom w:val="none" w:sz="0" w:space="0" w:color="auto"/>
                    <w:right w:val="none" w:sz="0" w:space="0" w:color="auto"/>
                  </w:divBdr>
                </w:div>
                <w:div w:id="88039918">
                  <w:marLeft w:val="0"/>
                  <w:marRight w:val="0"/>
                  <w:marTop w:val="40"/>
                  <w:marBottom w:val="40"/>
                  <w:divBdr>
                    <w:top w:val="none" w:sz="0" w:space="0" w:color="auto"/>
                    <w:left w:val="none" w:sz="0" w:space="0" w:color="auto"/>
                    <w:bottom w:val="none" w:sz="0" w:space="0" w:color="auto"/>
                    <w:right w:val="none" w:sz="0" w:space="0" w:color="auto"/>
                  </w:divBdr>
                </w:div>
                <w:div w:id="331884132">
                  <w:marLeft w:val="0"/>
                  <w:marRight w:val="0"/>
                  <w:marTop w:val="40"/>
                  <w:marBottom w:val="40"/>
                  <w:divBdr>
                    <w:top w:val="none" w:sz="0" w:space="0" w:color="auto"/>
                    <w:left w:val="none" w:sz="0" w:space="0" w:color="auto"/>
                    <w:bottom w:val="none" w:sz="0" w:space="0" w:color="auto"/>
                    <w:right w:val="none" w:sz="0" w:space="0" w:color="auto"/>
                  </w:divBdr>
                </w:div>
                <w:div w:id="1875996285">
                  <w:marLeft w:val="0"/>
                  <w:marRight w:val="0"/>
                  <w:marTop w:val="40"/>
                  <w:marBottom w:val="40"/>
                  <w:divBdr>
                    <w:top w:val="none" w:sz="0" w:space="0" w:color="auto"/>
                    <w:left w:val="none" w:sz="0" w:space="0" w:color="auto"/>
                    <w:bottom w:val="none" w:sz="0" w:space="0" w:color="auto"/>
                    <w:right w:val="none" w:sz="0" w:space="0" w:color="auto"/>
                  </w:divBdr>
                </w:div>
                <w:div w:id="1707951274">
                  <w:marLeft w:val="0"/>
                  <w:marRight w:val="0"/>
                  <w:marTop w:val="40"/>
                  <w:marBottom w:val="40"/>
                  <w:divBdr>
                    <w:top w:val="none" w:sz="0" w:space="0" w:color="auto"/>
                    <w:left w:val="none" w:sz="0" w:space="0" w:color="auto"/>
                    <w:bottom w:val="none" w:sz="0" w:space="0" w:color="auto"/>
                    <w:right w:val="none" w:sz="0" w:space="0" w:color="auto"/>
                  </w:divBdr>
                </w:div>
                <w:div w:id="1025717359">
                  <w:marLeft w:val="0"/>
                  <w:marRight w:val="0"/>
                  <w:marTop w:val="40"/>
                  <w:marBottom w:val="40"/>
                  <w:divBdr>
                    <w:top w:val="none" w:sz="0" w:space="0" w:color="auto"/>
                    <w:left w:val="none" w:sz="0" w:space="0" w:color="auto"/>
                    <w:bottom w:val="none" w:sz="0" w:space="0" w:color="auto"/>
                    <w:right w:val="none" w:sz="0" w:space="0" w:color="auto"/>
                  </w:divBdr>
                </w:div>
                <w:div w:id="738329738">
                  <w:marLeft w:val="0"/>
                  <w:marRight w:val="0"/>
                  <w:marTop w:val="40"/>
                  <w:marBottom w:val="40"/>
                  <w:divBdr>
                    <w:top w:val="none" w:sz="0" w:space="0" w:color="auto"/>
                    <w:left w:val="none" w:sz="0" w:space="0" w:color="auto"/>
                    <w:bottom w:val="none" w:sz="0" w:space="0" w:color="auto"/>
                    <w:right w:val="none" w:sz="0" w:space="0" w:color="auto"/>
                  </w:divBdr>
                </w:div>
                <w:div w:id="611202731">
                  <w:marLeft w:val="0"/>
                  <w:marRight w:val="0"/>
                  <w:marTop w:val="40"/>
                  <w:marBottom w:val="40"/>
                  <w:divBdr>
                    <w:top w:val="none" w:sz="0" w:space="0" w:color="auto"/>
                    <w:left w:val="none" w:sz="0" w:space="0" w:color="auto"/>
                    <w:bottom w:val="none" w:sz="0" w:space="0" w:color="auto"/>
                    <w:right w:val="none" w:sz="0" w:space="0" w:color="auto"/>
                  </w:divBdr>
                </w:div>
                <w:div w:id="1396776136">
                  <w:marLeft w:val="0"/>
                  <w:marRight w:val="0"/>
                  <w:marTop w:val="40"/>
                  <w:marBottom w:val="40"/>
                  <w:divBdr>
                    <w:top w:val="none" w:sz="0" w:space="0" w:color="auto"/>
                    <w:left w:val="none" w:sz="0" w:space="0" w:color="auto"/>
                    <w:bottom w:val="none" w:sz="0" w:space="0" w:color="auto"/>
                    <w:right w:val="none" w:sz="0" w:space="0" w:color="auto"/>
                  </w:divBdr>
                </w:div>
                <w:div w:id="1107890775">
                  <w:marLeft w:val="0"/>
                  <w:marRight w:val="0"/>
                  <w:marTop w:val="40"/>
                  <w:marBottom w:val="40"/>
                  <w:divBdr>
                    <w:top w:val="none" w:sz="0" w:space="0" w:color="auto"/>
                    <w:left w:val="none" w:sz="0" w:space="0" w:color="auto"/>
                    <w:bottom w:val="none" w:sz="0" w:space="0" w:color="auto"/>
                    <w:right w:val="none" w:sz="0" w:space="0" w:color="auto"/>
                  </w:divBdr>
                </w:div>
                <w:div w:id="733895917">
                  <w:marLeft w:val="0"/>
                  <w:marRight w:val="0"/>
                  <w:marTop w:val="40"/>
                  <w:marBottom w:val="40"/>
                  <w:divBdr>
                    <w:top w:val="none" w:sz="0" w:space="0" w:color="auto"/>
                    <w:left w:val="none" w:sz="0" w:space="0" w:color="auto"/>
                    <w:bottom w:val="none" w:sz="0" w:space="0" w:color="auto"/>
                    <w:right w:val="none" w:sz="0" w:space="0" w:color="auto"/>
                  </w:divBdr>
                </w:div>
                <w:div w:id="635837043">
                  <w:marLeft w:val="0"/>
                  <w:marRight w:val="0"/>
                  <w:marTop w:val="40"/>
                  <w:marBottom w:val="40"/>
                  <w:divBdr>
                    <w:top w:val="none" w:sz="0" w:space="0" w:color="auto"/>
                    <w:left w:val="none" w:sz="0" w:space="0" w:color="auto"/>
                    <w:bottom w:val="none" w:sz="0" w:space="0" w:color="auto"/>
                    <w:right w:val="none" w:sz="0" w:space="0" w:color="auto"/>
                  </w:divBdr>
                </w:div>
                <w:div w:id="1282418985">
                  <w:marLeft w:val="0"/>
                  <w:marRight w:val="0"/>
                  <w:marTop w:val="40"/>
                  <w:marBottom w:val="40"/>
                  <w:divBdr>
                    <w:top w:val="none" w:sz="0" w:space="0" w:color="auto"/>
                    <w:left w:val="none" w:sz="0" w:space="0" w:color="auto"/>
                    <w:bottom w:val="none" w:sz="0" w:space="0" w:color="auto"/>
                    <w:right w:val="none" w:sz="0" w:space="0" w:color="auto"/>
                  </w:divBdr>
                </w:div>
                <w:div w:id="494105304">
                  <w:marLeft w:val="0"/>
                  <w:marRight w:val="0"/>
                  <w:marTop w:val="40"/>
                  <w:marBottom w:val="40"/>
                  <w:divBdr>
                    <w:top w:val="none" w:sz="0" w:space="0" w:color="auto"/>
                    <w:left w:val="none" w:sz="0" w:space="0" w:color="auto"/>
                    <w:bottom w:val="none" w:sz="0" w:space="0" w:color="auto"/>
                    <w:right w:val="none" w:sz="0" w:space="0" w:color="auto"/>
                  </w:divBdr>
                </w:div>
                <w:div w:id="2034721628">
                  <w:marLeft w:val="0"/>
                  <w:marRight w:val="0"/>
                  <w:marTop w:val="40"/>
                  <w:marBottom w:val="40"/>
                  <w:divBdr>
                    <w:top w:val="none" w:sz="0" w:space="0" w:color="auto"/>
                    <w:left w:val="none" w:sz="0" w:space="0" w:color="auto"/>
                    <w:bottom w:val="none" w:sz="0" w:space="0" w:color="auto"/>
                    <w:right w:val="none" w:sz="0" w:space="0" w:color="auto"/>
                  </w:divBdr>
                </w:div>
                <w:div w:id="1570768100">
                  <w:marLeft w:val="0"/>
                  <w:marRight w:val="0"/>
                  <w:marTop w:val="40"/>
                  <w:marBottom w:val="40"/>
                  <w:divBdr>
                    <w:top w:val="none" w:sz="0" w:space="0" w:color="auto"/>
                    <w:left w:val="none" w:sz="0" w:space="0" w:color="auto"/>
                    <w:bottom w:val="none" w:sz="0" w:space="0" w:color="auto"/>
                    <w:right w:val="none" w:sz="0" w:space="0" w:color="auto"/>
                  </w:divBdr>
                </w:div>
                <w:div w:id="872963713">
                  <w:marLeft w:val="0"/>
                  <w:marRight w:val="0"/>
                  <w:marTop w:val="40"/>
                  <w:marBottom w:val="40"/>
                  <w:divBdr>
                    <w:top w:val="none" w:sz="0" w:space="0" w:color="auto"/>
                    <w:left w:val="none" w:sz="0" w:space="0" w:color="auto"/>
                    <w:bottom w:val="none" w:sz="0" w:space="0" w:color="auto"/>
                    <w:right w:val="none" w:sz="0" w:space="0" w:color="auto"/>
                  </w:divBdr>
                </w:div>
                <w:div w:id="479420221">
                  <w:marLeft w:val="0"/>
                  <w:marRight w:val="0"/>
                  <w:marTop w:val="40"/>
                  <w:marBottom w:val="40"/>
                  <w:divBdr>
                    <w:top w:val="none" w:sz="0" w:space="0" w:color="auto"/>
                    <w:left w:val="none" w:sz="0" w:space="0" w:color="auto"/>
                    <w:bottom w:val="none" w:sz="0" w:space="0" w:color="auto"/>
                    <w:right w:val="none" w:sz="0" w:space="0" w:color="auto"/>
                  </w:divBdr>
                </w:div>
                <w:div w:id="1455518628">
                  <w:marLeft w:val="0"/>
                  <w:marRight w:val="0"/>
                  <w:marTop w:val="40"/>
                  <w:marBottom w:val="40"/>
                  <w:divBdr>
                    <w:top w:val="none" w:sz="0" w:space="0" w:color="auto"/>
                    <w:left w:val="none" w:sz="0" w:space="0" w:color="auto"/>
                    <w:bottom w:val="none" w:sz="0" w:space="0" w:color="auto"/>
                    <w:right w:val="none" w:sz="0" w:space="0" w:color="auto"/>
                  </w:divBdr>
                </w:div>
                <w:div w:id="598218216">
                  <w:marLeft w:val="0"/>
                  <w:marRight w:val="0"/>
                  <w:marTop w:val="0"/>
                  <w:marBottom w:val="0"/>
                  <w:divBdr>
                    <w:top w:val="none" w:sz="0" w:space="0" w:color="auto"/>
                    <w:left w:val="none" w:sz="0" w:space="0" w:color="auto"/>
                    <w:bottom w:val="none" w:sz="0" w:space="0" w:color="auto"/>
                    <w:right w:val="none" w:sz="0" w:space="0" w:color="auto"/>
                  </w:divBdr>
                </w:div>
                <w:div w:id="2112624073">
                  <w:marLeft w:val="0"/>
                  <w:marRight w:val="0"/>
                  <w:marTop w:val="40"/>
                  <w:marBottom w:val="40"/>
                  <w:divBdr>
                    <w:top w:val="none" w:sz="0" w:space="0" w:color="auto"/>
                    <w:left w:val="none" w:sz="0" w:space="0" w:color="auto"/>
                    <w:bottom w:val="none" w:sz="0" w:space="0" w:color="auto"/>
                    <w:right w:val="none" w:sz="0" w:space="0" w:color="auto"/>
                  </w:divBdr>
                </w:div>
                <w:div w:id="1503668140">
                  <w:marLeft w:val="0"/>
                  <w:marRight w:val="0"/>
                  <w:marTop w:val="40"/>
                  <w:marBottom w:val="40"/>
                  <w:divBdr>
                    <w:top w:val="none" w:sz="0" w:space="0" w:color="auto"/>
                    <w:left w:val="none" w:sz="0" w:space="0" w:color="auto"/>
                    <w:bottom w:val="none" w:sz="0" w:space="0" w:color="auto"/>
                    <w:right w:val="none" w:sz="0" w:space="0" w:color="auto"/>
                  </w:divBdr>
                </w:div>
                <w:div w:id="187374881">
                  <w:marLeft w:val="0"/>
                  <w:marRight w:val="0"/>
                  <w:marTop w:val="40"/>
                  <w:marBottom w:val="40"/>
                  <w:divBdr>
                    <w:top w:val="none" w:sz="0" w:space="0" w:color="auto"/>
                    <w:left w:val="none" w:sz="0" w:space="0" w:color="auto"/>
                    <w:bottom w:val="none" w:sz="0" w:space="0" w:color="auto"/>
                    <w:right w:val="none" w:sz="0" w:space="0" w:color="auto"/>
                  </w:divBdr>
                </w:div>
                <w:div w:id="482892543">
                  <w:marLeft w:val="0"/>
                  <w:marRight w:val="0"/>
                  <w:marTop w:val="40"/>
                  <w:marBottom w:val="40"/>
                  <w:divBdr>
                    <w:top w:val="none" w:sz="0" w:space="0" w:color="auto"/>
                    <w:left w:val="none" w:sz="0" w:space="0" w:color="auto"/>
                    <w:bottom w:val="none" w:sz="0" w:space="0" w:color="auto"/>
                    <w:right w:val="none" w:sz="0" w:space="0" w:color="auto"/>
                  </w:divBdr>
                </w:div>
                <w:div w:id="265968456">
                  <w:marLeft w:val="0"/>
                  <w:marRight w:val="0"/>
                  <w:marTop w:val="40"/>
                  <w:marBottom w:val="40"/>
                  <w:divBdr>
                    <w:top w:val="none" w:sz="0" w:space="0" w:color="auto"/>
                    <w:left w:val="none" w:sz="0" w:space="0" w:color="auto"/>
                    <w:bottom w:val="none" w:sz="0" w:space="0" w:color="auto"/>
                    <w:right w:val="none" w:sz="0" w:space="0" w:color="auto"/>
                  </w:divBdr>
                </w:div>
                <w:div w:id="2002462981">
                  <w:marLeft w:val="0"/>
                  <w:marRight w:val="0"/>
                  <w:marTop w:val="40"/>
                  <w:marBottom w:val="40"/>
                  <w:divBdr>
                    <w:top w:val="none" w:sz="0" w:space="0" w:color="auto"/>
                    <w:left w:val="none" w:sz="0" w:space="0" w:color="auto"/>
                    <w:bottom w:val="none" w:sz="0" w:space="0" w:color="auto"/>
                    <w:right w:val="none" w:sz="0" w:space="0" w:color="auto"/>
                  </w:divBdr>
                </w:div>
                <w:div w:id="946080730">
                  <w:marLeft w:val="0"/>
                  <w:marRight w:val="0"/>
                  <w:marTop w:val="40"/>
                  <w:marBottom w:val="40"/>
                  <w:divBdr>
                    <w:top w:val="none" w:sz="0" w:space="0" w:color="auto"/>
                    <w:left w:val="none" w:sz="0" w:space="0" w:color="auto"/>
                    <w:bottom w:val="none" w:sz="0" w:space="0" w:color="auto"/>
                    <w:right w:val="none" w:sz="0" w:space="0" w:color="auto"/>
                  </w:divBdr>
                </w:div>
                <w:div w:id="1088960612">
                  <w:marLeft w:val="0"/>
                  <w:marRight w:val="0"/>
                  <w:marTop w:val="40"/>
                  <w:marBottom w:val="40"/>
                  <w:divBdr>
                    <w:top w:val="none" w:sz="0" w:space="0" w:color="auto"/>
                    <w:left w:val="none" w:sz="0" w:space="0" w:color="auto"/>
                    <w:bottom w:val="none" w:sz="0" w:space="0" w:color="auto"/>
                    <w:right w:val="none" w:sz="0" w:space="0" w:color="auto"/>
                  </w:divBdr>
                </w:div>
                <w:div w:id="1750344104">
                  <w:marLeft w:val="0"/>
                  <w:marRight w:val="0"/>
                  <w:marTop w:val="40"/>
                  <w:marBottom w:val="40"/>
                  <w:divBdr>
                    <w:top w:val="none" w:sz="0" w:space="0" w:color="auto"/>
                    <w:left w:val="none" w:sz="0" w:space="0" w:color="auto"/>
                    <w:bottom w:val="none" w:sz="0" w:space="0" w:color="auto"/>
                    <w:right w:val="none" w:sz="0" w:space="0" w:color="auto"/>
                  </w:divBdr>
                </w:div>
                <w:div w:id="985670952">
                  <w:marLeft w:val="0"/>
                  <w:marRight w:val="0"/>
                  <w:marTop w:val="40"/>
                  <w:marBottom w:val="40"/>
                  <w:divBdr>
                    <w:top w:val="none" w:sz="0" w:space="0" w:color="auto"/>
                    <w:left w:val="none" w:sz="0" w:space="0" w:color="auto"/>
                    <w:bottom w:val="none" w:sz="0" w:space="0" w:color="auto"/>
                    <w:right w:val="none" w:sz="0" w:space="0" w:color="auto"/>
                  </w:divBdr>
                </w:div>
                <w:div w:id="84158792">
                  <w:marLeft w:val="0"/>
                  <w:marRight w:val="0"/>
                  <w:marTop w:val="40"/>
                  <w:marBottom w:val="40"/>
                  <w:divBdr>
                    <w:top w:val="none" w:sz="0" w:space="0" w:color="auto"/>
                    <w:left w:val="none" w:sz="0" w:space="0" w:color="auto"/>
                    <w:bottom w:val="none" w:sz="0" w:space="0" w:color="auto"/>
                    <w:right w:val="none" w:sz="0" w:space="0" w:color="auto"/>
                  </w:divBdr>
                </w:div>
                <w:div w:id="953169601">
                  <w:marLeft w:val="0"/>
                  <w:marRight w:val="0"/>
                  <w:marTop w:val="40"/>
                  <w:marBottom w:val="40"/>
                  <w:divBdr>
                    <w:top w:val="none" w:sz="0" w:space="0" w:color="auto"/>
                    <w:left w:val="none" w:sz="0" w:space="0" w:color="auto"/>
                    <w:bottom w:val="none" w:sz="0" w:space="0" w:color="auto"/>
                    <w:right w:val="none" w:sz="0" w:space="0" w:color="auto"/>
                  </w:divBdr>
                </w:div>
                <w:div w:id="709651220">
                  <w:marLeft w:val="0"/>
                  <w:marRight w:val="0"/>
                  <w:marTop w:val="40"/>
                  <w:marBottom w:val="40"/>
                  <w:divBdr>
                    <w:top w:val="none" w:sz="0" w:space="0" w:color="auto"/>
                    <w:left w:val="none" w:sz="0" w:space="0" w:color="auto"/>
                    <w:bottom w:val="none" w:sz="0" w:space="0" w:color="auto"/>
                    <w:right w:val="none" w:sz="0" w:space="0" w:color="auto"/>
                  </w:divBdr>
                </w:div>
                <w:div w:id="46537972">
                  <w:marLeft w:val="0"/>
                  <w:marRight w:val="0"/>
                  <w:marTop w:val="40"/>
                  <w:marBottom w:val="40"/>
                  <w:divBdr>
                    <w:top w:val="none" w:sz="0" w:space="0" w:color="auto"/>
                    <w:left w:val="none" w:sz="0" w:space="0" w:color="auto"/>
                    <w:bottom w:val="none" w:sz="0" w:space="0" w:color="auto"/>
                    <w:right w:val="none" w:sz="0" w:space="0" w:color="auto"/>
                  </w:divBdr>
                </w:div>
                <w:div w:id="1451826369">
                  <w:marLeft w:val="0"/>
                  <w:marRight w:val="0"/>
                  <w:marTop w:val="40"/>
                  <w:marBottom w:val="40"/>
                  <w:divBdr>
                    <w:top w:val="none" w:sz="0" w:space="0" w:color="auto"/>
                    <w:left w:val="none" w:sz="0" w:space="0" w:color="auto"/>
                    <w:bottom w:val="none" w:sz="0" w:space="0" w:color="auto"/>
                    <w:right w:val="none" w:sz="0" w:space="0" w:color="auto"/>
                  </w:divBdr>
                </w:div>
                <w:div w:id="392393718">
                  <w:marLeft w:val="0"/>
                  <w:marRight w:val="0"/>
                  <w:marTop w:val="40"/>
                  <w:marBottom w:val="40"/>
                  <w:divBdr>
                    <w:top w:val="none" w:sz="0" w:space="0" w:color="auto"/>
                    <w:left w:val="none" w:sz="0" w:space="0" w:color="auto"/>
                    <w:bottom w:val="none" w:sz="0" w:space="0" w:color="auto"/>
                    <w:right w:val="none" w:sz="0" w:space="0" w:color="auto"/>
                  </w:divBdr>
                </w:div>
                <w:div w:id="1461846996">
                  <w:marLeft w:val="0"/>
                  <w:marRight w:val="0"/>
                  <w:marTop w:val="40"/>
                  <w:marBottom w:val="40"/>
                  <w:divBdr>
                    <w:top w:val="none" w:sz="0" w:space="0" w:color="auto"/>
                    <w:left w:val="none" w:sz="0" w:space="0" w:color="auto"/>
                    <w:bottom w:val="none" w:sz="0" w:space="0" w:color="auto"/>
                    <w:right w:val="none" w:sz="0" w:space="0" w:color="auto"/>
                  </w:divBdr>
                </w:div>
                <w:div w:id="1799297338">
                  <w:marLeft w:val="0"/>
                  <w:marRight w:val="0"/>
                  <w:marTop w:val="40"/>
                  <w:marBottom w:val="40"/>
                  <w:divBdr>
                    <w:top w:val="none" w:sz="0" w:space="0" w:color="auto"/>
                    <w:left w:val="none" w:sz="0" w:space="0" w:color="auto"/>
                    <w:bottom w:val="none" w:sz="0" w:space="0" w:color="auto"/>
                    <w:right w:val="none" w:sz="0" w:space="0" w:color="auto"/>
                  </w:divBdr>
                </w:div>
                <w:div w:id="1318680484">
                  <w:marLeft w:val="0"/>
                  <w:marRight w:val="0"/>
                  <w:marTop w:val="40"/>
                  <w:marBottom w:val="40"/>
                  <w:divBdr>
                    <w:top w:val="none" w:sz="0" w:space="0" w:color="auto"/>
                    <w:left w:val="none" w:sz="0" w:space="0" w:color="auto"/>
                    <w:bottom w:val="none" w:sz="0" w:space="0" w:color="auto"/>
                    <w:right w:val="none" w:sz="0" w:space="0" w:color="auto"/>
                  </w:divBdr>
                </w:div>
                <w:div w:id="208688831">
                  <w:marLeft w:val="0"/>
                  <w:marRight w:val="0"/>
                  <w:marTop w:val="40"/>
                  <w:marBottom w:val="40"/>
                  <w:divBdr>
                    <w:top w:val="none" w:sz="0" w:space="0" w:color="auto"/>
                    <w:left w:val="none" w:sz="0" w:space="0" w:color="auto"/>
                    <w:bottom w:val="none" w:sz="0" w:space="0" w:color="auto"/>
                    <w:right w:val="none" w:sz="0" w:space="0" w:color="auto"/>
                  </w:divBdr>
                </w:div>
                <w:div w:id="1849245845">
                  <w:marLeft w:val="0"/>
                  <w:marRight w:val="0"/>
                  <w:marTop w:val="40"/>
                  <w:marBottom w:val="40"/>
                  <w:divBdr>
                    <w:top w:val="none" w:sz="0" w:space="0" w:color="auto"/>
                    <w:left w:val="none" w:sz="0" w:space="0" w:color="auto"/>
                    <w:bottom w:val="none" w:sz="0" w:space="0" w:color="auto"/>
                    <w:right w:val="none" w:sz="0" w:space="0" w:color="auto"/>
                  </w:divBdr>
                </w:div>
                <w:div w:id="829373540">
                  <w:marLeft w:val="0"/>
                  <w:marRight w:val="0"/>
                  <w:marTop w:val="40"/>
                  <w:marBottom w:val="40"/>
                  <w:divBdr>
                    <w:top w:val="none" w:sz="0" w:space="0" w:color="auto"/>
                    <w:left w:val="none" w:sz="0" w:space="0" w:color="auto"/>
                    <w:bottom w:val="none" w:sz="0" w:space="0" w:color="auto"/>
                    <w:right w:val="none" w:sz="0" w:space="0" w:color="auto"/>
                  </w:divBdr>
                </w:div>
                <w:div w:id="1482772388">
                  <w:marLeft w:val="0"/>
                  <w:marRight w:val="0"/>
                  <w:marTop w:val="40"/>
                  <w:marBottom w:val="40"/>
                  <w:divBdr>
                    <w:top w:val="none" w:sz="0" w:space="0" w:color="auto"/>
                    <w:left w:val="none" w:sz="0" w:space="0" w:color="auto"/>
                    <w:bottom w:val="none" w:sz="0" w:space="0" w:color="auto"/>
                    <w:right w:val="none" w:sz="0" w:space="0" w:color="auto"/>
                  </w:divBdr>
                </w:div>
                <w:div w:id="1448306778">
                  <w:marLeft w:val="0"/>
                  <w:marRight w:val="0"/>
                  <w:marTop w:val="40"/>
                  <w:marBottom w:val="40"/>
                  <w:divBdr>
                    <w:top w:val="none" w:sz="0" w:space="0" w:color="auto"/>
                    <w:left w:val="none" w:sz="0" w:space="0" w:color="auto"/>
                    <w:bottom w:val="none" w:sz="0" w:space="0" w:color="auto"/>
                    <w:right w:val="none" w:sz="0" w:space="0" w:color="auto"/>
                  </w:divBdr>
                </w:div>
                <w:div w:id="1601135483">
                  <w:marLeft w:val="0"/>
                  <w:marRight w:val="0"/>
                  <w:marTop w:val="40"/>
                  <w:marBottom w:val="40"/>
                  <w:divBdr>
                    <w:top w:val="none" w:sz="0" w:space="0" w:color="auto"/>
                    <w:left w:val="none" w:sz="0" w:space="0" w:color="auto"/>
                    <w:bottom w:val="none" w:sz="0" w:space="0" w:color="auto"/>
                    <w:right w:val="none" w:sz="0" w:space="0" w:color="auto"/>
                  </w:divBdr>
                </w:div>
                <w:div w:id="406810736">
                  <w:marLeft w:val="0"/>
                  <w:marRight w:val="0"/>
                  <w:marTop w:val="40"/>
                  <w:marBottom w:val="40"/>
                  <w:divBdr>
                    <w:top w:val="none" w:sz="0" w:space="0" w:color="auto"/>
                    <w:left w:val="none" w:sz="0" w:space="0" w:color="auto"/>
                    <w:bottom w:val="none" w:sz="0" w:space="0" w:color="auto"/>
                    <w:right w:val="none" w:sz="0" w:space="0" w:color="auto"/>
                  </w:divBdr>
                </w:div>
                <w:div w:id="392240491">
                  <w:marLeft w:val="0"/>
                  <w:marRight w:val="0"/>
                  <w:marTop w:val="40"/>
                  <w:marBottom w:val="40"/>
                  <w:divBdr>
                    <w:top w:val="none" w:sz="0" w:space="0" w:color="auto"/>
                    <w:left w:val="none" w:sz="0" w:space="0" w:color="auto"/>
                    <w:bottom w:val="none" w:sz="0" w:space="0" w:color="auto"/>
                    <w:right w:val="none" w:sz="0" w:space="0" w:color="auto"/>
                  </w:divBdr>
                </w:div>
                <w:div w:id="515509432">
                  <w:marLeft w:val="0"/>
                  <w:marRight w:val="0"/>
                  <w:marTop w:val="40"/>
                  <w:marBottom w:val="40"/>
                  <w:divBdr>
                    <w:top w:val="none" w:sz="0" w:space="0" w:color="auto"/>
                    <w:left w:val="none" w:sz="0" w:space="0" w:color="auto"/>
                    <w:bottom w:val="none" w:sz="0" w:space="0" w:color="auto"/>
                    <w:right w:val="none" w:sz="0" w:space="0" w:color="auto"/>
                  </w:divBdr>
                </w:div>
                <w:div w:id="179399740">
                  <w:marLeft w:val="0"/>
                  <w:marRight w:val="0"/>
                  <w:marTop w:val="40"/>
                  <w:marBottom w:val="40"/>
                  <w:divBdr>
                    <w:top w:val="none" w:sz="0" w:space="0" w:color="auto"/>
                    <w:left w:val="none" w:sz="0" w:space="0" w:color="auto"/>
                    <w:bottom w:val="none" w:sz="0" w:space="0" w:color="auto"/>
                    <w:right w:val="none" w:sz="0" w:space="0" w:color="auto"/>
                  </w:divBdr>
                </w:div>
                <w:div w:id="1774474531">
                  <w:marLeft w:val="0"/>
                  <w:marRight w:val="0"/>
                  <w:marTop w:val="40"/>
                  <w:marBottom w:val="40"/>
                  <w:divBdr>
                    <w:top w:val="none" w:sz="0" w:space="0" w:color="auto"/>
                    <w:left w:val="none" w:sz="0" w:space="0" w:color="auto"/>
                    <w:bottom w:val="none" w:sz="0" w:space="0" w:color="auto"/>
                    <w:right w:val="none" w:sz="0" w:space="0" w:color="auto"/>
                  </w:divBdr>
                </w:div>
                <w:div w:id="1056271604">
                  <w:marLeft w:val="0"/>
                  <w:marRight w:val="0"/>
                  <w:marTop w:val="40"/>
                  <w:marBottom w:val="40"/>
                  <w:divBdr>
                    <w:top w:val="none" w:sz="0" w:space="0" w:color="auto"/>
                    <w:left w:val="none" w:sz="0" w:space="0" w:color="auto"/>
                    <w:bottom w:val="none" w:sz="0" w:space="0" w:color="auto"/>
                    <w:right w:val="none" w:sz="0" w:space="0" w:color="auto"/>
                  </w:divBdr>
                </w:div>
                <w:div w:id="109977589">
                  <w:marLeft w:val="0"/>
                  <w:marRight w:val="0"/>
                  <w:marTop w:val="40"/>
                  <w:marBottom w:val="40"/>
                  <w:divBdr>
                    <w:top w:val="none" w:sz="0" w:space="0" w:color="auto"/>
                    <w:left w:val="none" w:sz="0" w:space="0" w:color="auto"/>
                    <w:bottom w:val="none" w:sz="0" w:space="0" w:color="auto"/>
                    <w:right w:val="none" w:sz="0" w:space="0" w:color="auto"/>
                  </w:divBdr>
                </w:div>
                <w:div w:id="166334011">
                  <w:marLeft w:val="0"/>
                  <w:marRight w:val="0"/>
                  <w:marTop w:val="40"/>
                  <w:marBottom w:val="40"/>
                  <w:divBdr>
                    <w:top w:val="none" w:sz="0" w:space="0" w:color="auto"/>
                    <w:left w:val="none" w:sz="0" w:space="0" w:color="auto"/>
                    <w:bottom w:val="none" w:sz="0" w:space="0" w:color="auto"/>
                    <w:right w:val="none" w:sz="0" w:space="0" w:color="auto"/>
                  </w:divBdr>
                </w:div>
                <w:div w:id="1944877933">
                  <w:marLeft w:val="0"/>
                  <w:marRight w:val="0"/>
                  <w:marTop w:val="40"/>
                  <w:marBottom w:val="40"/>
                  <w:divBdr>
                    <w:top w:val="none" w:sz="0" w:space="0" w:color="auto"/>
                    <w:left w:val="none" w:sz="0" w:space="0" w:color="auto"/>
                    <w:bottom w:val="none" w:sz="0" w:space="0" w:color="auto"/>
                    <w:right w:val="none" w:sz="0" w:space="0" w:color="auto"/>
                  </w:divBdr>
                </w:div>
                <w:div w:id="1138377507">
                  <w:marLeft w:val="0"/>
                  <w:marRight w:val="0"/>
                  <w:marTop w:val="40"/>
                  <w:marBottom w:val="40"/>
                  <w:divBdr>
                    <w:top w:val="none" w:sz="0" w:space="0" w:color="auto"/>
                    <w:left w:val="none" w:sz="0" w:space="0" w:color="auto"/>
                    <w:bottom w:val="none" w:sz="0" w:space="0" w:color="auto"/>
                    <w:right w:val="none" w:sz="0" w:space="0" w:color="auto"/>
                  </w:divBdr>
                </w:div>
                <w:div w:id="1065108688">
                  <w:marLeft w:val="0"/>
                  <w:marRight w:val="0"/>
                  <w:marTop w:val="40"/>
                  <w:marBottom w:val="40"/>
                  <w:divBdr>
                    <w:top w:val="none" w:sz="0" w:space="0" w:color="auto"/>
                    <w:left w:val="none" w:sz="0" w:space="0" w:color="auto"/>
                    <w:bottom w:val="none" w:sz="0" w:space="0" w:color="auto"/>
                    <w:right w:val="none" w:sz="0" w:space="0" w:color="auto"/>
                  </w:divBdr>
                </w:div>
                <w:div w:id="2025396864">
                  <w:marLeft w:val="0"/>
                  <w:marRight w:val="0"/>
                  <w:marTop w:val="40"/>
                  <w:marBottom w:val="40"/>
                  <w:divBdr>
                    <w:top w:val="none" w:sz="0" w:space="0" w:color="auto"/>
                    <w:left w:val="none" w:sz="0" w:space="0" w:color="auto"/>
                    <w:bottom w:val="none" w:sz="0" w:space="0" w:color="auto"/>
                    <w:right w:val="none" w:sz="0" w:space="0" w:color="auto"/>
                  </w:divBdr>
                </w:div>
                <w:div w:id="863398308">
                  <w:marLeft w:val="0"/>
                  <w:marRight w:val="0"/>
                  <w:marTop w:val="40"/>
                  <w:marBottom w:val="40"/>
                  <w:divBdr>
                    <w:top w:val="none" w:sz="0" w:space="0" w:color="auto"/>
                    <w:left w:val="none" w:sz="0" w:space="0" w:color="auto"/>
                    <w:bottom w:val="none" w:sz="0" w:space="0" w:color="auto"/>
                    <w:right w:val="none" w:sz="0" w:space="0" w:color="auto"/>
                  </w:divBdr>
                </w:div>
                <w:div w:id="1748528450">
                  <w:marLeft w:val="0"/>
                  <w:marRight w:val="0"/>
                  <w:marTop w:val="40"/>
                  <w:marBottom w:val="40"/>
                  <w:divBdr>
                    <w:top w:val="none" w:sz="0" w:space="0" w:color="auto"/>
                    <w:left w:val="none" w:sz="0" w:space="0" w:color="auto"/>
                    <w:bottom w:val="none" w:sz="0" w:space="0" w:color="auto"/>
                    <w:right w:val="none" w:sz="0" w:space="0" w:color="auto"/>
                  </w:divBdr>
                </w:div>
                <w:div w:id="684982620">
                  <w:marLeft w:val="0"/>
                  <w:marRight w:val="0"/>
                  <w:marTop w:val="40"/>
                  <w:marBottom w:val="40"/>
                  <w:divBdr>
                    <w:top w:val="none" w:sz="0" w:space="0" w:color="auto"/>
                    <w:left w:val="none" w:sz="0" w:space="0" w:color="auto"/>
                    <w:bottom w:val="none" w:sz="0" w:space="0" w:color="auto"/>
                    <w:right w:val="none" w:sz="0" w:space="0" w:color="auto"/>
                  </w:divBdr>
                </w:div>
                <w:div w:id="1078676464">
                  <w:marLeft w:val="0"/>
                  <w:marRight w:val="0"/>
                  <w:marTop w:val="40"/>
                  <w:marBottom w:val="40"/>
                  <w:divBdr>
                    <w:top w:val="none" w:sz="0" w:space="0" w:color="auto"/>
                    <w:left w:val="none" w:sz="0" w:space="0" w:color="auto"/>
                    <w:bottom w:val="none" w:sz="0" w:space="0" w:color="auto"/>
                    <w:right w:val="none" w:sz="0" w:space="0" w:color="auto"/>
                  </w:divBdr>
                </w:div>
                <w:div w:id="1147431711">
                  <w:marLeft w:val="0"/>
                  <w:marRight w:val="0"/>
                  <w:marTop w:val="40"/>
                  <w:marBottom w:val="40"/>
                  <w:divBdr>
                    <w:top w:val="none" w:sz="0" w:space="0" w:color="auto"/>
                    <w:left w:val="none" w:sz="0" w:space="0" w:color="auto"/>
                    <w:bottom w:val="none" w:sz="0" w:space="0" w:color="auto"/>
                    <w:right w:val="none" w:sz="0" w:space="0" w:color="auto"/>
                  </w:divBdr>
                </w:div>
                <w:div w:id="997196803">
                  <w:marLeft w:val="0"/>
                  <w:marRight w:val="0"/>
                  <w:marTop w:val="40"/>
                  <w:marBottom w:val="40"/>
                  <w:divBdr>
                    <w:top w:val="none" w:sz="0" w:space="0" w:color="auto"/>
                    <w:left w:val="none" w:sz="0" w:space="0" w:color="auto"/>
                    <w:bottom w:val="none" w:sz="0" w:space="0" w:color="auto"/>
                    <w:right w:val="none" w:sz="0" w:space="0" w:color="auto"/>
                  </w:divBdr>
                </w:div>
                <w:div w:id="2009596778">
                  <w:marLeft w:val="0"/>
                  <w:marRight w:val="0"/>
                  <w:marTop w:val="40"/>
                  <w:marBottom w:val="40"/>
                  <w:divBdr>
                    <w:top w:val="none" w:sz="0" w:space="0" w:color="auto"/>
                    <w:left w:val="none" w:sz="0" w:space="0" w:color="auto"/>
                    <w:bottom w:val="none" w:sz="0" w:space="0" w:color="auto"/>
                    <w:right w:val="none" w:sz="0" w:space="0" w:color="auto"/>
                  </w:divBdr>
                </w:div>
                <w:div w:id="1981425294">
                  <w:marLeft w:val="0"/>
                  <w:marRight w:val="0"/>
                  <w:marTop w:val="40"/>
                  <w:marBottom w:val="40"/>
                  <w:divBdr>
                    <w:top w:val="none" w:sz="0" w:space="0" w:color="auto"/>
                    <w:left w:val="none" w:sz="0" w:space="0" w:color="auto"/>
                    <w:bottom w:val="none" w:sz="0" w:space="0" w:color="auto"/>
                    <w:right w:val="none" w:sz="0" w:space="0" w:color="auto"/>
                  </w:divBdr>
                </w:div>
                <w:div w:id="948776699">
                  <w:marLeft w:val="0"/>
                  <w:marRight w:val="0"/>
                  <w:marTop w:val="40"/>
                  <w:marBottom w:val="40"/>
                  <w:divBdr>
                    <w:top w:val="none" w:sz="0" w:space="0" w:color="auto"/>
                    <w:left w:val="none" w:sz="0" w:space="0" w:color="auto"/>
                    <w:bottom w:val="none" w:sz="0" w:space="0" w:color="auto"/>
                    <w:right w:val="none" w:sz="0" w:space="0" w:color="auto"/>
                  </w:divBdr>
                </w:div>
                <w:div w:id="1556431379">
                  <w:marLeft w:val="0"/>
                  <w:marRight w:val="0"/>
                  <w:marTop w:val="40"/>
                  <w:marBottom w:val="40"/>
                  <w:divBdr>
                    <w:top w:val="none" w:sz="0" w:space="0" w:color="auto"/>
                    <w:left w:val="none" w:sz="0" w:space="0" w:color="auto"/>
                    <w:bottom w:val="none" w:sz="0" w:space="0" w:color="auto"/>
                    <w:right w:val="none" w:sz="0" w:space="0" w:color="auto"/>
                  </w:divBdr>
                </w:div>
                <w:div w:id="1769303238">
                  <w:marLeft w:val="0"/>
                  <w:marRight w:val="0"/>
                  <w:marTop w:val="40"/>
                  <w:marBottom w:val="40"/>
                  <w:divBdr>
                    <w:top w:val="none" w:sz="0" w:space="0" w:color="auto"/>
                    <w:left w:val="none" w:sz="0" w:space="0" w:color="auto"/>
                    <w:bottom w:val="none" w:sz="0" w:space="0" w:color="auto"/>
                    <w:right w:val="none" w:sz="0" w:space="0" w:color="auto"/>
                  </w:divBdr>
                </w:div>
                <w:div w:id="116946976">
                  <w:marLeft w:val="0"/>
                  <w:marRight w:val="0"/>
                  <w:marTop w:val="40"/>
                  <w:marBottom w:val="40"/>
                  <w:divBdr>
                    <w:top w:val="none" w:sz="0" w:space="0" w:color="auto"/>
                    <w:left w:val="none" w:sz="0" w:space="0" w:color="auto"/>
                    <w:bottom w:val="none" w:sz="0" w:space="0" w:color="auto"/>
                    <w:right w:val="none" w:sz="0" w:space="0" w:color="auto"/>
                  </w:divBdr>
                </w:div>
                <w:div w:id="233786489">
                  <w:marLeft w:val="0"/>
                  <w:marRight w:val="0"/>
                  <w:marTop w:val="40"/>
                  <w:marBottom w:val="40"/>
                  <w:divBdr>
                    <w:top w:val="none" w:sz="0" w:space="0" w:color="auto"/>
                    <w:left w:val="none" w:sz="0" w:space="0" w:color="auto"/>
                    <w:bottom w:val="none" w:sz="0" w:space="0" w:color="auto"/>
                    <w:right w:val="none" w:sz="0" w:space="0" w:color="auto"/>
                  </w:divBdr>
                </w:div>
                <w:div w:id="1794858077">
                  <w:marLeft w:val="0"/>
                  <w:marRight w:val="0"/>
                  <w:marTop w:val="40"/>
                  <w:marBottom w:val="40"/>
                  <w:divBdr>
                    <w:top w:val="none" w:sz="0" w:space="0" w:color="auto"/>
                    <w:left w:val="none" w:sz="0" w:space="0" w:color="auto"/>
                    <w:bottom w:val="none" w:sz="0" w:space="0" w:color="auto"/>
                    <w:right w:val="none" w:sz="0" w:space="0" w:color="auto"/>
                  </w:divBdr>
                </w:div>
                <w:div w:id="1928029052">
                  <w:marLeft w:val="0"/>
                  <w:marRight w:val="0"/>
                  <w:marTop w:val="40"/>
                  <w:marBottom w:val="40"/>
                  <w:divBdr>
                    <w:top w:val="none" w:sz="0" w:space="0" w:color="auto"/>
                    <w:left w:val="none" w:sz="0" w:space="0" w:color="auto"/>
                    <w:bottom w:val="none" w:sz="0" w:space="0" w:color="auto"/>
                    <w:right w:val="none" w:sz="0" w:space="0" w:color="auto"/>
                  </w:divBdr>
                </w:div>
                <w:div w:id="513569204">
                  <w:marLeft w:val="0"/>
                  <w:marRight w:val="0"/>
                  <w:marTop w:val="40"/>
                  <w:marBottom w:val="40"/>
                  <w:divBdr>
                    <w:top w:val="none" w:sz="0" w:space="0" w:color="auto"/>
                    <w:left w:val="none" w:sz="0" w:space="0" w:color="auto"/>
                    <w:bottom w:val="none" w:sz="0" w:space="0" w:color="auto"/>
                    <w:right w:val="none" w:sz="0" w:space="0" w:color="auto"/>
                  </w:divBdr>
                </w:div>
                <w:div w:id="549267822">
                  <w:marLeft w:val="0"/>
                  <w:marRight w:val="0"/>
                  <w:marTop w:val="40"/>
                  <w:marBottom w:val="40"/>
                  <w:divBdr>
                    <w:top w:val="none" w:sz="0" w:space="0" w:color="auto"/>
                    <w:left w:val="none" w:sz="0" w:space="0" w:color="auto"/>
                    <w:bottom w:val="none" w:sz="0" w:space="0" w:color="auto"/>
                    <w:right w:val="none" w:sz="0" w:space="0" w:color="auto"/>
                  </w:divBdr>
                </w:div>
                <w:div w:id="123080859">
                  <w:marLeft w:val="0"/>
                  <w:marRight w:val="0"/>
                  <w:marTop w:val="40"/>
                  <w:marBottom w:val="40"/>
                  <w:divBdr>
                    <w:top w:val="none" w:sz="0" w:space="0" w:color="auto"/>
                    <w:left w:val="none" w:sz="0" w:space="0" w:color="auto"/>
                    <w:bottom w:val="none" w:sz="0" w:space="0" w:color="auto"/>
                    <w:right w:val="none" w:sz="0" w:space="0" w:color="auto"/>
                  </w:divBdr>
                </w:div>
                <w:div w:id="625743880">
                  <w:marLeft w:val="0"/>
                  <w:marRight w:val="0"/>
                  <w:marTop w:val="40"/>
                  <w:marBottom w:val="40"/>
                  <w:divBdr>
                    <w:top w:val="none" w:sz="0" w:space="0" w:color="auto"/>
                    <w:left w:val="none" w:sz="0" w:space="0" w:color="auto"/>
                    <w:bottom w:val="none" w:sz="0" w:space="0" w:color="auto"/>
                    <w:right w:val="none" w:sz="0" w:space="0" w:color="auto"/>
                  </w:divBdr>
                </w:div>
                <w:div w:id="1949700145">
                  <w:marLeft w:val="0"/>
                  <w:marRight w:val="0"/>
                  <w:marTop w:val="40"/>
                  <w:marBottom w:val="40"/>
                  <w:divBdr>
                    <w:top w:val="none" w:sz="0" w:space="0" w:color="auto"/>
                    <w:left w:val="none" w:sz="0" w:space="0" w:color="auto"/>
                    <w:bottom w:val="none" w:sz="0" w:space="0" w:color="auto"/>
                    <w:right w:val="none" w:sz="0" w:space="0" w:color="auto"/>
                  </w:divBdr>
                </w:div>
                <w:div w:id="1183670655">
                  <w:marLeft w:val="0"/>
                  <w:marRight w:val="0"/>
                  <w:marTop w:val="40"/>
                  <w:marBottom w:val="40"/>
                  <w:divBdr>
                    <w:top w:val="none" w:sz="0" w:space="0" w:color="auto"/>
                    <w:left w:val="none" w:sz="0" w:space="0" w:color="auto"/>
                    <w:bottom w:val="none" w:sz="0" w:space="0" w:color="auto"/>
                    <w:right w:val="none" w:sz="0" w:space="0" w:color="auto"/>
                  </w:divBdr>
                </w:div>
                <w:div w:id="1685011847">
                  <w:marLeft w:val="0"/>
                  <w:marRight w:val="0"/>
                  <w:marTop w:val="40"/>
                  <w:marBottom w:val="40"/>
                  <w:divBdr>
                    <w:top w:val="none" w:sz="0" w:space="0" w:color="auto"/>
                    <w:left w:val="none" w:sz="0" w:space="0" w:color="auto"/>
                    <w:bottom w:val="none" w:sz="0" w:space="0" w:color="auto"/>
                    <w:right w:val="none" w:sz="0" w:space="0" w:color="auto"/>
                  </w:divBdr>
                </w:div>
                <w:div w:id="1951736855">
                  <w:marLeft w:val="0"/>
                  <w:marRight w:val="0"/>
                  <w:marTop w:val="40"/>
                  <w:marBottom w:val="40"/>
                  <w:divBdr>
                    <w:top w:val="none" w:sz="0" w:space="0" w:color="auto"/>
                    <w:left w:val="none" w:sz="0" w:space="0" w:color="auto"/>
                    <w:bottom w:val="none" w:sz="0" w:space="0" w:color="auto"/>
                    <w:right w:val="none" w:sz="0" w:space="0" w:color="auto"/>
                  </w:divBdr>
                </w:div>
                <w:div w:id="510990697">
                  <w:marLeft w:val="0"/>
                  <w:marRight w:val="0"/>
                  <w:marTop w:val="40"/>
                  <w:marBottom w:val="40"/>
                  <w:divBdr>
                    <w:top w:val="none" w:sz="0" w:space="0" w:color="auto"/>
                    <w:left w:val="none" w:sz="0" w:space="0" w:color="auto"/>
                    <w:bottom w:val="none" w:sz="0" w:space="0" w:color="auto"/>
                    <w:right w:val="none" w:sz="0" w:space="0" w:color="auto"/>
                  </w:divBdr>
                </w:div>
                <w:div w:id="1510169744">
                  <w:marLeft w:val="0"/>
                  <w:marRight w:val="0"/>
                  <w:marTop w:val="40"/>
                  <w:marBottom w:val="40"/>
                  <w:divBdr>
                    <w:top w:val="none" w:sz="0" w:space="0" w:color="auto"/>
                    <w:left w:val="none" w:sz="0" w:space="0" w:color="auto"/>
                    <w:bottom w:val="none" w:sz="0" w:space="0" w:color="auto"/>
                    <w:right w:val="none" w:sz="0" w:space="0" w:color="auto"/>
                  </w:divBdr>
                </w:div>
                <w:div w:id="518472913">
                  <w:marLeft w:val="0"/>
                  <w:marRight w:val="0"/>
                  <w:marTop w:val="40"/>
                  <w:marBottom w:val="40"/>
                  <w:divBdr>
                    <w:top w:val="none" w:sz="0" w:space="0" w:color="auto"/>
                    <w:left w:val="none" w:sz="0" w:space="0" w:color="auto"/>
                    <w:bottom w:val="none" w:sz="0" w:space="0" w:color="auto"/>
                    <w:right w:val="none" w:sz="0" w:space="0" w:color="auto"/>
                  </w:divBdr>
                </w:div>
                <w:div w:id="655110387">
                  <w:marLeft w:val="0"/>
                  <w:marRight w:val="0"/>
                  <w:marTop w:val="40"/>
                  <w:marBottom w:val="40"/>
                  <w:divBdr>
                    <w:top w:val="none" w:sz="0" w:space="0" w:color="auto"/>
                    <w:left w:val="none" w:sz="0" w:space="0" w:color="auto"/>
                    <w:bottom w:val="none" w:sz="0" w:space="0" w:color="auto"/>
                    <w:right w:val="none" w:sz="0" w:space="0" w:color="auto"/>
                  </w:divBdr>
                </w:div>
                <w:div w:id="1834642143">
                  <w:marLeft w:val="0"/>
                  <w:marRight w:val="0"/>
                  <w:marTop w:val="40"/>
                  <w:marBottom w:val="40"/>
                  <w:divBdr>
                    <w:top w:val="none" w:sz="0" w:space="0" w:color="auto"/>
                    <w:left w:val="none" w:sz="0" w:space="0" w:color="auto"/>
                    <w:bottom w:val="none" w:sz="0" w:space="0" w:color="auto"/>
                    <w:right w:val="none" w:sz="0" w:space="0" w:color="auto"/>
                  </w:divBdr>
                </w:div>
                <w:div w:id="122508528">
                  <w:marLeft w:val="0"/>
                  <w:marRight w:val="0"/>
                  <w:marTop w:val="40"/>
                  <w:marBottom w:val="40"/>
                  <w:divBdr>
                    <w:top w:val="none" w:sz="0" w:space="0" w:color="auto"/>
                    <w:left w:val="none" w:sz="0" w:space="0" w:color="auto"/>
                    <w:bottom w:val="none" w:sz="0" w:space="0" w:color="auto"/>
                    <w:right w:val="none" w:sz="0" w:space="0" w:color="auto"/>
                  </w:divBdr>
                </w:div>
                <w:div w:id="708646551">
                  <w:marLeft w:val="0"/>
                  <w:marRight w:val="0"/>
                  <w:marTop w:val="40"/>
                  <w:marBottom w:val="40"/>
                  <w:divBdr>
                    <w:top w:val="none" w:sz="0" w:space="0" w:color="auto"/>
                    <w:left w:val="none" w:sz="0" w:space="0" w:color="auto"/>
                    <w:bottom w:val="none" w:sz="0" w:space="0" w:color="auto"/>
                    <w:right w:val="none" w:sz="0" w:space="0" w:color="auto"/>
                  </w:divBdr>
                </w:div>
                <w:div w:id="45179223">
                  <w:marLeft w:val="0"/>
                  <w:marRight w:val="0"/>
                  <w:marTop w:val="40"/>
                  <w:marBottom w:val="40"/>
                  <w:divBdr>
                    <w:top w:val="none" w:sz="0" w:space="0" w:color="auto"/>
                    <w:left w:val="none" w:sz="0" w:space="0" w:color="auto"/>
                    <w:bottom w:val="none" w:sz="0" w:space="0" w:color="auto"/>
                    <w:right w:val="none" w:sz="0" w:space="0" w:color="auto"/>
                  </w:divBdr>
                </w:div>
                <w:div w:id="1631786097">
                  <w:marLeft w:val="0"/>
                  <w:marRight w:val="0"/>
                  <w:marTop w:val="40"/>
                  <w:marBottom w:val="40"/>
                  <w:divBdr>
                    <w:top w:val="none" w:sz="0" w:space="0" w:color="auto"/>
                    <w:left w:val="none" w:sz="0" w:space="0" w:color="auto"/>
                    <w:bottom w:val="none" w:sz="0" w:space="0" w:color="auto"/>
                    <w:right w:val="none" w:sz="0" w:space="0" w:color="auto"/>
                  </w:divBdr>
                </w:div>
                <w:div w:id="1005521641">
                  <w:marLeft w:val="0"/>
                  <w:marRight w:val="0"/>
                  <w:marTop w:val="40"/>
                  <w:marBottom w:val="40"/>
                  <w:divBdr>
                    <w:top w:val="none" w:sz="0" w:space="0" w:color="auto"/>
                    <w:left w:val="none" w:sz="0" w:space="0" w:color="auto"/>
                    <w:bottom w:val="none" w:sz="0" w:space="0" w:color="auto"/>
                    <w:right w:val="none" w:sz="0" w:space="0" w:color="auto"/>
                  </w:divBdr>
                </w:div>
                <w:div w:id="460685297">
                  <w:marLeft w:val="0"/>
                  <w:marRight w:val="0"/>
                  <w:marTop w:val="40"/>
                  <w:marBottom w:val="40"/>
                  <w:divBdr>
                    <w:top w:val="none" w:sz="0" w:space="0" w:color="auto"/>
                    <w:left w:val="none" w:sz="0" w:space="0" w:color="auto"/>
                    <w:bottom w:val="none" w:sz="0" w:space="0" w:color="auto"/>
                    <w:right w:val="none" w:sz="0" w:space="0" w:color="auto"/>
                  </w:divBdr>
                </w:div>
                <w:div w:id="2134518165">
                  <w:marLeft w:val="0"/>
                  <w:marRight w:val="0"/>
                  <w:marTop w:val="40"/>
                  <w:marBottom w:val="40"/>
                  <w:divBdr>
                    <w:top w:val="none" w:sz="0" w:space="0" w:color="auto"/>
                    <w:left w:val="none" w:sz="0" w:space="0" w:color="auto"/>
                    <w:bottom w:val="none" w:sz="0" w:space="0" w:color="auto"/>
                    <w:right w:val="none" w:sz="0" w:space="0" w:color="auto"/>
                  </w:divBdr>
                </w:div>
                <w:div w:id="1432165949">
                  <w:marLeft w:val="0"/>
                  <w:marRight w:val="0"/>
                  <w:marTop w:val="40"/>
                  <w:marBottom w:val="40"/>
                  <w:divBdr>
                    <w:top w:val="none" w:sz="0" w:space="0" w:color="auto"/>
                    <w:left w:val="none" w:sz="0" w:space="0" w:color="auto"/>
                    <w:bottom w:val="none" w:sz="0" w:space="0" w:color="auto"/>
                    <w:right w:val="none" w:sz="0" w:space="0" w:color="auto"/>
                  </w:divBdr>
                </w:div>
                <w:div w:id="539780142">
                  <w:marLeft w:val="0"/>
                  <w:marRight w:val="0"/>
                  <w:marTop w:val="40"/>
                  <w:marBottom w:val="40"/>
                  <w:divBdr>
                    <w:top w:val="none" w:sz="0" w:space="0" w:color="auto"/>
                    <w:left w:val="none" w:sz="0" w:space="0" w:color="auto"/>
                    <w:bottom w:val="none" w:sz="0" w:space="0" w:color="auto"/>
                    <w:right w:val="none" w:sz="0" w:space="0" w:color="auto"/>
                  </w:divBdr>
                </w:div>
                <w:div w:id="1807771325">
                  <w:marLeft w:val="0"/>
                  <w:marRight w:val="0"/>
                  <w:marTop w:val="40"/>
                  <w:marBottom w:val="40"/>
                  <w:divBdr>
                    <w:top w:val="none" w:sz="0" w:space="0" w:color="auto"/>
                    <w:left w:val="none" w:sz="0" w:space="0" w:color="auto"/>
                    <w:bottom w:val="none" w:sz="0" w:space="0" w:color="auto"/>
                    <w:right w:val="none" w:sz="0" w:space="0" w:color="auto"/>
                  </w:divBdr>
                </w:div>
                <w:div w:id="265117196">
                  <w:marLeft w:val="0"/>
                  <w:marRight w:val="0"/>
                  <w:marTop w:val="40"/>
                  <w:marBottom w:val="40"/>
                  <w:divBdr>
                    <w:top w:val="none" w:sz="0" w:space="0" w:color="auto"/>
                    <w:left w:val="none" w:sz="0" w:space="0" w:color="auto"/>
                    <w:bottom w:val="none" w:sz="0" w:space="0" w:color="auto"/>
                    <w:right w:val="none" w:sz="0" w:space="0" w:color="auto"/>
                  </w:divBdr>
                </w:div>
                <w:div w:id="392698123">
                  <w:marLeft w:val="0"/>
                  <w:marRight w:val="0"/>
                  <w:marTop w:val="40"/>
                  <w:marBottom w:val="40"/>
                  <w:divBdr>
                    <w:top w:val="none" w:sz="0" w:space="0" w:color="auto"/>
                    <w:left w:val="none" w:sz="0" w:space="0" w:color="auto"/>
                    <w:bottom w:val="none" w:sz="0" w:space="0" w:color="auto"/>
                    <w:right w:val="none" w:sz="0" w:space="0" w:color="auto"/>
                  </w:divBdr>
                </w:div>
                <w:div w:id="1087386072">
                  <w:marLeft w:val="0"/>
                  <w:marRight w:val="0"/>
                  <w:marTop w:val="40"/>
                  <w:marBottom w:val="40"/>
                  <w:divBdr>
                    <w:top w:val="none" w:sz="0" w:space="0" w:color="auto"/>
                    <w:left w:val="none" w:sz="0" w:space="0" w:color="auto"/>
                    <w:bottom w:val="none" w:sz="0" w:space="0" w:color="auto"/>
                    <w:right w:val="none" w:sz="0" w:space="0" w:color="auto"/>
                  </w:divBdr>
                </w:div>
                <w:div w:id="1297879263">
                  <w:marLeft w:val="0"/>
                  <w:marRight w:val="0"/>
                  <w:marTop w:val="40"/>
                  <w:marBottom w:val="40"/>
                  <w:divBdr>
                    <w:top w:val="none" w:sz="0" w:space="0" w:color="auto"/>
                    <w:left w:val="none" w:sz="0" w:space="0" w:color="auto"/>
                    <w:bottom w:val="none" w:sz="0" w:space="0" w:color="auto"/>
                    <w:right w:val="none" w:sz="0" w:space="0" w:color="auto"/>
                  </w:divBdr>
                </w:div>
                <w:div w:id="1336179151">
                  <w:marLeft w:val="0"/>
                  <w:marRight w:val="0"/>
                  <w:marTop w:val="40"/>
                  <w:marBottom w:val="40"/>
                  <w:divBdr>
                    <w:top w:val="none" w:sz="0" w:space="0" w:color="auto"/>
                    <w:left w:val="none" w:sz="0" w:space="0" w:color="auto"/>
                    <w:bottom w:val="none" w:sz="0" w:space="0" w:color="auto"/>
                    <w:right w:val="none" w:sz="0" w:space="0" w:color="auto"/>
                  </w:divBdr>
                </w:div>
                <w:div w:id="717705284">
                  <w:marLeft w:val="0"/>
                  <w:marRight w:val="0"/>
                  <w:marTop w:val="40"/>
                  <w:marBottom w:val="40"/>
                  <w:divBdr>
                    <w:top w:val="none" w:sz="0" w:space="0" w:color="auto"/>
                    <w:left w:val="none" w:sz="0" w:space="0" w:color="auto"/>
                    <w:bottom w:val="none" w:sz="0" w:space="0" w:color="auto"/>
                    <w:right w:val="none" w:sz="0" w:space="0" w:color="auto"/>
                  </w:divBdr>
                </w:div>
                <w:div w:id="1810778322">
                  <w:marLeft w:val="0"/>
                  <w:marRight w:val="0"/>
                  <w:marTop w:val="40"/>
                  <w:marBottom w:val="40"/>
                  <w:divBdr>
                    <w:top w:val="none" w:sz="0" w:space="0" w:color="auto"/>
                    <w:left w:val="none" w:sz="0" w:space="0" w:color="auto"/>
                    <w:bottom w:val="none" w:sz="0" w:space="0" w:color="auto"/>
                    <w:right w:val="none" w:sz="0" w:space="0" w:color="auto"/>
                  </w:divBdr>
                </w:div>
                <w:div w:id="1000502846">
                  <w:marLeft w:val="0"/>
                  <w:marRight w:val="0"/>
                  <w:marTop w:val="40"/>
                  <w:marBottom w:val="40"/>
                  <w:divBdr>
                    <w:top w:val="none" w:sz="0" w:space="0" w:color="auto"/>
                    <w:left w:val="none" w:sz="0" w:space="0" w:color="auto"/>
                    <w:bottom w:val="none" w:sz="0" w:space="0" w:color="auto"/>
                    <w:right w:val="none" w:sz="0" w:space="0" w:color="auto"/>
                  </w:divBdr>
                </w:div>
                <w:div w:id="1444618958">
                  <w:marLeft w:val="0"/>
                  <w:marRight w:val="0"/>
                  <w:marTop w:val="40"/>
                  <w:marBottom w:val="40"/>
                  <w:divBdr>
                    <w:top w:val="none" w:sz="0" w:space="0" w:color="auto"/>
                    <w:left w:val="none" w:sz="0" w:space="0" w:color="auto"/>
                    <w:bottom w:val="none" w:sz="0" w:space="0" w:color="auto"/>
                    <w:right w:val="none" w:sz="0" w:space="0" w:color="auto"/>
                  </w:divBdr>
                </w:div>
                <w:div w:id="1056275786">
                  <w:marLeft w:val="0"/>
                  <w:marRight w:val="0"/>
                  <w:marTop w:val="40"/>
                  <w:marBottom w:val="40"/>
                  <w:divBdr>
                    <w:top w:val="none" w:sz="0" w:space="0" w:color="auto"/>
                    <w:left w:val="none" w:sz="0" w:space="0" w:color="auto"/>
                    <w:bottom w:val="none" w:sz="0" w:space="0" w:color="auto"/>
                    <w:right w:val="none" w:sz="0" w:space="0" w:color="auto"/>
                  </w:divBdr>
                </w:div>
                <w:div w:id="899443641">
                  <w:marLeft w:val="0"/>
                  <w:marRight w:val="0"/>
                  <w:marTop w:val="40"/>
                  <w:marBottom w:val="40"/>
                  <w:divBdr>
                    <w:top w:val="none" w:sz="0" w:space="0" w:color="auto"/>
                    <w:left w:val="none" w:sz="0" w:space="0" w:color="auto"/>
                    <w:bottom w:val="none" w:sz="0" w:space="0" w:color="auto"/>
                    <w:right w:val="none" w:sz="0" w:space="0" w:color="auto"/>
                  </w:divBdr>
                </w:div>
                <w:div w:id="1054163651">
                  <w:marLeft w:val="0"/>
                  <w:marRight w:val="0"/>
                  <w:marTop w:val="40"/>
                  <w:marBottom w:val="40"/>
                  <w:divBdr>
                    <w:top w:val="none" w:sz="0" w:space="0" w:color="auto"/>
                    <w:left w:val="none" w:sz="0" w:space="0" w:color="auto"/>
                    <w:bottom w:val="none" w:sz="0" w:space="0" w:color="auto"/>
                    <w:right w:val="none" w:sz="0" w:space="0" w:color="auto"/>
                  </w:divBdr>
                </w:div>
                <w:div w:id="1416054304">
                  <w:marLeft w:val="0"/>
                  <w:marRight w:val="0"/>
                  <w:marTop w:val="40"/>
                  <w:marBottom w:val="40"/>
                  <w:divBdr>
                    <w:top w:val="none" w:sz="0" w:space="0" w:color="auto"/>
                    <w:left w:val="none" w:sz="0" w:space="0" w:color="auto"/>
                    <w:bottom w:val="none" w:sz="0" w:space="0" w:color="auto"/>
                    <w:right w:val="none" w:sz="0" w:space="0" w:color="auto"/>
                  </w:divBdr>
                </w:div>
                <w:div w:id="1742098964">
                  <w:marLeft w:val="0"/>
                  <w:marRight w:val="0"/>
                  <w:marTop w:val="40"/>
                  <w:marBottom w:val="40"/>
                  <w:divBdr>
                    <w:top w:val="none" w:sz="0" w:space="0" w:color="auto"/>
                    <w:left w:val="none" w:sz="0" w:space="0" w:color="auto"/>
                    <w:bottom w:val="none" w:sz="0" w:space="0" w:color="auto"/>
                    <w:right w:val="none" w:sz="0" w:space="0" w:color="auto"/>
                  </w:divBdr>
                </w:div>
                <w:div w:id="530342356">
                  <w:marLeft w:val="0"/>
                  <w:marRight w:val="0"/>
                  <w:marTop w:val="0"/>
                  <w:marBottom w:val="101"/>
                  <w:divBdr>
                    <w:top w:val="none" w:sz="0" w:space="0" w:color="auto"/>
                    <w:left w:val="none" w:sz="0" w:space="0" w:color="auto"/>
                    <w:bottom w:val="none" w:sz="0" w:space="0" w:color="auto"/>
                    <w:right w:val="none" w:sz="0" w:space="0" w:color="auto"/>
                  </w:divBdr>
                </w:div>
                <w:div w:id="426272688">
                  <w:marLeft w:val="0"/>
                  <w:marRight w:val="0"/>
                  <w:marTop w:val="0"/>
                  <w:marBottom w:val="101"/>
                  <w:divBdr>
                    <w:top w:val="none" w:sz="0" w:space="0" w:color="auto"/>
                    <w:left w:val="none" w:sz="0" w:space="0" w:color="auto"/>
                    <w:bottom w:val="none" w:sz="0" w:space="0" w:color="auto"/>
                    <w:right w:val="none" w:sz="0" w:space="0" w:color="auto"/>
                  </w:divBdr>
                </w:div>
                <w:div w:id="1773628063">
                  <w:marLeft w:val="0"/>
                  <w:marRight w:val="0"/>
                  <w:marTop w:val="0"/>
                  <w:marBottom w:val="101"/>
                  <w:divBdr>
                    <w:top w:val="none" w:sz="0" w:space="0" w:color="auto"/>
                    <w:left w:val="none" w:sz="0" w:space="0" w:color="auto"/>
                    <w:bottom w:val="none" w:sz="0" w:space="0" w:color="auto"/>
                    <w:right w:val="none" w:sz="0" w:space="0" w:color="auto"/>
                  </w:divBdr>
                </w:div>
                <w:div w:id="208422138">
                  <w:marLeft w:val="0"/>
                  <w:marRight w:val="0"/>
                  <w:marTop w:val="0"/>
                  <w:marBottom w:val="101"/>
                  <w:divBdr>
                    <w:top w:val="none" w:sz="0" w:space="0" w:color="auto"/>
                    <w:left w:val="none" w:sz="0" w:space="0" w:color="auto"/>
                    <w:bottom w:val="none" w:sz="0" w:space="0" w:color="auto"/>
                    <w:right w:val="none" w:sz="0" w:space="0" w:color="auto"/>
                  </w:divBdr>
                </w:div>
                <w:div w:id="1266885993">
                  <w:marLeft w:val="648"/>
                  <w:marRight w:val="0"/>
                  <w:marTop w:val="0"/>
                  <w:marBottom w:val="101"/>
                  <w:divBdr>
                    <w:top w:val="none" w:sz="0" w:space="0" w:color="auto"/>
                    <w:left w:val="none" w:sz="0" w:space="0" w:color="auto"/>
                    <w:bottom w:val="none" w:sz="0" w:space="0" w:color="auto"/>
                    <w:right w:val="none" w:sz="0" w:space="0" w:color="auto"/>
                  </w:divBdr>
                </w:div>
                <w:div w:id="822744618">
                  <w:marLeft w:val="648"/>
                  <w:marRight w:val="0"/>
                  <w:marTop w:val="0"/>
                  <w:marBottom w:val="101"/>
                  <w:divBdr>
                    <w:top w:val="none" w:sz="0" w:space="0" w:color="auto"/>
                    <w:left w:val="none" w:sz="0" w:space="0" w:color="auto"/>
                    <w:bottom w:val="none" w:sz="0" w:space="0" w:color="auto"/>
                    <w:right w:val="none" w:sz="0" w:space="0" w:color="auto"/>
                  </w:divBdr>
                </w:div>
                <w:div w:id="1664776581">
                  <w:marLeft w:val="648"/>
                  <w:marRight w:val="0"/>
                  <w:marTop w:val="0"/>
                  <w:marBottom w:val="101"/>
                  <w:divBdr>
                    <w:top w:val="none" w:sz="0" w:space="0" w:color="auto"/>
                    <w:left w:val="none" w:sz="0" w:space="0" w:color="auto"/>
                    <w:bottom w:val="none" w:sz="0" w:space="0" w:color="auto"/>
                    <w:right w:val="none" w:sz="0" w:space="0" w:color="auto"/>
                  </w:divBdr>
                </w:div>
                <w:div w:id="465591815">
                  <w:marLeft w:val="648"/>
                  <w:marRight w:val="0"/>
                  <w:marTop w:val="0"/>
                  <w:marBottom w:val="101"/>
                  <w:divBdr>
                    <w:top w:val="none" w:sz="0" w:space="0" w:color="auto"/>
                    <w:left w:val="none" w:sz="0" w:space="0" w:color="auto"/>
                    <w:bottom w:val="none" w:sz="0" w:space="0" w:color="auto"/>
                    <w:right w:val="none" w:sz="0" w:space="0" w:color="auto"/>
                  </w:divBdr>
                </w:div>
                <w:div w:id="1203057613">
                  <w:marLeft w:val="0"/>
                  <w:marRight w:val="0"/>
                  <w:marTop w:val="0"/>
                  <w:marBottom w:val="101"/>
                  <w:divBdr>
                    <w:top w:val="none" w:sz="0" w:space="0" w:color="auto"/>
                    <w:left w:val="none" w:sz="0" w:space="0" w:color="auto"/>
                    <w:bottom w:val="none" w:sz="0" w:space="0" w:color="auto"/>
                    <w:right w:val="none" w:sz="0" w:space="0" w:color="auto"/>
                  </w:divBdr>
                </w:div>
                <w:div w:id="1514420333">
                  <w:marLeft w:val="0"/>
                  <w:marRight w:val="0"/>
                  <w:marTop w:val="0"/>
                  <w:marBottom w:val="101"/>
                  <w:divBdr>
                    <w:top w:val="none" w:sz="0" w:space="0" w:color="auto"/>
                    <w:left w:val="none" w:sz="0" w:space="0" w:color="auto"/>
                    <w:bottom w:val="none" w:sz="0" w:space="0" w:color="auto"/>
                    <w:right w:val="none" w:sz="0" w:space="0" w:color="auto"/>
                  </w:divBdr>
                </w:div>
                <w:div w:id="1227690930">
                  <w:marLeft w:val="0"/>
                  <w:marRight w:val="0"/>
                  <w:marTop w:val="0"/>
                  <w:marBottom w:val="101"/>
                  <w:divBdr>
                    <w:top w:val="none" w:sz="0" w:space="0" w:color="auto"/>
                    <w:left w:val="none" w:sz="0" w:space="0" w:color="auto"/>
                    <w:bottom w:val="none" w:sz="0" w:space="0" w:color="auto"/>
                    <w:right w:val="none" w:sz="0" w:space="0" w:color="auto"/>
                  </w:divBdr>
                </w:div>
                <w:div w:id="835611905">
                  <w:marLeft w:val="0"/>
                  <w:marRight w:val="0"/>
                  <w:marTop w:val="0"/>
                  <w:marBottom w:val="101"/>
                  <w:divBdr>
                    <w:top w:val="none" w:sz="0" w:space="0" w:color="auto"/>
                    <w:left w:val="none" w:sz="0" w:space="0" w:color="auto"/>
                    <w:bottom w:val="none" w:sz="0" w:space="0" w:color="auto"/>
                    <w:right w:val="none" w:sz="0" w:space="0" w:color="auto"/>
                  </w:divBdr>
                </w:div>
                <w:div w:id="1684554793">
                  <w:marLeft w:val="0"/>
                  <w:marRight w:val="0"/>
                  <w:marTop w:val="0"/>
                  <w:marBottom w:val="101"/>
                  <w:divBdr>
                    <w:top w:val="none" w:sz="0" w:space="0" w:color="auto"/>
                    <w:left w:val="none" w:sz="0" w:space="0" w:color="auto"/>
                    <w:bottom w:val="none" w:sz="0" w:space="0" w:color="auto"/>
                    <w:right w:val="none" w:sz="0" w:space="0" w:color="auto"/>
                  </w:divBdr>
                </w:div>
                <w:div w:id="1972664313">
                  <w:marLeft w:val="0"/>
                  <w:marRight w:val="0"/>
                  <w:marTop w:val="0"/>
                  <w:marBottom w:val="101"/>
                  <w:divBdr>
                    <w:top w:val="none" w:sz="0" w:space="0" w:color="auto"/>
                    <w:left w:val="none" w:sz="0" w:space="0" w:color="auto"/>
                    <w:bottom w:val="none" w:sz="0" w:space="0" w:color="auto"/>
                    <w:right w:val="none" w:sz="0" w:space="0" w:color="auto"/>
                  </w:divBdr>
                </w:div>
                <w:div w:id="771633418">
                  <w:marLeft w:val="0"/>
                  <w:marRight w:val="0"/>
                  <w:marTop w:val="0"/>
                  <w:marBottom w:val="101"/>
                  <w:divBdr>
                    <w:top w:val="none" w:sz="0" w:space="0" w:color="auto"/>
                    <w:left w:val="none" w:sz="0" w:space="0" w:color="auto"/>
                    <w:bottom w:val="none" w:sz="0" w:space="0" w:color="auto"/>
                    <w:right w:val="none" w:sz="0" w:space="0" w:color="auto"/>
                  </w:divBdr>
                </w:div>
                <w:div w:id="1961035924">
                  <w:marLeft w:val="0"/>
                  <w:marRight w:val="0"/>
                  <w:marTop w:val="0"/>
                  <w:marBottom w:val="101"/>
                  <w:divBdr>
                    <w:top w:val="none" w:sz="0" w:space="0" w:color="auto"/>
                    <w:left w:val="none" w:sz="0" w:space="0" w:color="auto"/>
                    <w:bottom w:val="none" w:sz="0" w:space="0" w:color="auto"/>
                    <w:right w:val="none" w:sz="0" w:space="0" w:color="auto"/>
                  </w:divBdr>
                </w:div>
                <w:div w:id="507869372">
                  <w:marLeft w:val="0"/>
                  <w:marRight w:val="0"/>
                  <w:marTop w:val="0"/>
                  <w:marBottom w:val="101"/>
                  <w:divBdr>
                    <w:top w:val="none" w:sz="0" w:space="0" w:color="auto"/>
                    <w:left w:val="none" w:sz="0" w:space="0" w:color="auto"/>
                    <w:bottom w:val="none" w:sz="0" w:space="0" w:color="auto"/>
                    <w:right w:val="none" w:sz="0" w:space="0" w:color="auto"/>
                  </w:divBdr>
                </w:div>
                <w:div w:id="2031490639">
                  <w:marLeft w:val="0"/>
                  <w:marRight w:val="0"/>
                  <w:marTop w:val="0"/>
                  <w:marBottom w:val="101"/>
                  <w:divBdr>
                    <w:top w:val="none" w:sz="0" w:space="0" w:color="auto"/>
                    <w:left w:val="none" w:sz="0" w:space="0" w:color="auto"/>
                    <w:bottom w:val="none" w:sz="0" w:space="0" w:color="auto"/>
                    <w:right w:val="none" w:sz="0" w:space="0" w:color="auto"/>
                  </w:divBdr>
                </w:div>
                <w:div w:id="1655136849">
                  <w:marLeft w:val="0"/>
                  <w:marRight w:val="0"/>
                  <w:marTop w:val="0"/>
                  <w:marBottom w:val="101"/>
                  <w:divBdr>
                    <w:top w:val="none" w:sz="0" w:space="0" w:color="auto"/>
                    <w:left w:val="none" w:sz="0" w:space="0" w:color="auto"/>
                    <w:bottom w:val="none" w:sz="0" w:space="0" w:color="auto"/>
                    <w:right w:val="none" w:sz="0" w:space="0" w:color="auto"/>
                  </w:divBdr>
                </w:div>
                <w:div w:id="1734426504">
                  <w:marLeft w:val="0"/>
                  <w:marRight w:val="0"/>
                  <w:marTop w:val="0"/>
                  <w:marBottom w:val="101"/>
                  <w:divBdr>
                    <w:top w:val="none" w:sz="0" w:space="0" w:color="auto"/>
                    <w:left w:val="none" w:sz="0" w:space="0" w:color="auto"/>
                    <w:bottom w:val="none" w:sz="0" w:space="0" w:color="auto"/>
                    <w:right w:val="none" w:sz="0" w:space="0" w:color="auto"/>
                  </w:divBdr>
                </w:div>
                <w:div w:id="1453599157">
                  <w:marLeft w:val="648"/>
                  <w:marRight w:val="0"/>
                  <w:marTop w:val="0"/>
                  <w:marBottom w:val="101"/>
                  <w:divBdr>
                    <w:top w:val="none" w:sz="0" w:space="0" w:color="auto"/>
                    <w:left w:val="none" w:sz="0" w:space="0" w:color="auto"/>
                    <w:bottom w:val="none" w:sz="0" w:space="0" w:color="auto"/>
                    <w:right w:val="none" w:sz="0" w:space="0" w:color="auto"/>
                  </w:divBdr>
                </w:div>
                <w:div w:id="653490643">
                  <w:marLeft w:val="648"/>
                  <w:marRight w:val="0"/>
                  <w:marTop w:val="0"/>
                  <w:marBottom w:val="101"/>
                  <w:divBdr>
                    <w:top w:val="none" w:sz="0" w:space="0" w:color="auto"/>
                    <w:left w:val="none" w:sz="0" w:space="0" w:color="auto"/>
                    <w:bottom w:val="none" w:sz="0" w:space="0" w:color="auto"/>
                    <w:right w:val="none" w:sz="0" w:space="0" w:color="auto"/>
                  </w:divBdr>
                </w:div>
                <w:div w:id="1128087951">
                  <w:marLeft w:val="648"/>
                  <w:marRight w:val="0"/>
                  <w:marTop w:val="0"/>
                  <w:marBottom w:val="101"/>
                  <w:divBdr>
                    <w:top w:val="none" w:sz="0" w:space="0" w:color="auto"/>
                    <w:left w:val="none" w:sz="0" w:space="0" w:color="auto"/>
                    <w:bottom w:val="none" w:sz="0" w:space="0" w:color="auto"/>
                    <w:right w:val="none" w:sz="0" w:space="0" w:color="auto"/>
                  </w:divBdr>
                </w:div>
                <w:div w:id="866262481">
                  <w:marLeft w:val="0"/>
                  <w:marRight w:val="0"/>
                  <w:marTop w:val="0"/>
                  <w:marBottom w:val="101"/>
                  <w:divBdr>
                    <w:top w:val="none" w:sz="0" w:space="0" w:color="auto"/>
                    <w:left w:val="none" w:sz="0" w:space="0" w:color="auto"/>
                    <w:bottom w:val="none" w:sz="0" w:space="0" w:color="auto"/>
                    <w:right w:val="none" w:sz="0" w:space="0" w:color="auto"/>
                  </w:divBdr>
                </w:div>
                <w:div w:id="1904363756">
                  <w:marLeft w:val="0"/>
                  <w:marRight w:val="0"/>
                  <w:marTop w:val="0"/>
                  <w:marBottom w:val="101"/>
                  <w:divBdr>
                    <w:top w:val="none" w:sz="0" w:space="0" w:color="auto"/>
                    <w:left w:val="none" w:sz="0" w:space="0" w:color="auto"/>
                    <w:bottom w:val="none" w:sz="0" w:space="0" w:color="auto"/>
                    <w:right w:val="none" w:sz="0" w:space="0" w:color="auto"/>
                  </w:divBdr>
                </w:div>
                <w:div w:id="281612402">
                  <w:marLeft w:val="0"/>
                  <w:marRight w:val="0"/>
                  <w:marTop w:val="0"/>
                  <w:marBottom w:val="101"/>
                  <w:divBdr>
                    <w:top w:val="none" w:sz="0" w:space="0" w:color="auto"/>
                    <w:left w:val="none" w:sz="0" w:space="0" w:color="auto"/>
                    <w:bottom w:val="none" w:sz="0" w:space="0" w:color="auto"/>
                    <w:right w:val="none" w:sz="0" w:space="0" w:color="auto"/>
                  </w:divBdr>
                </w:div>
                <w:div w:id="1996182331">
                  <w:marLeft w:val="0"/>
                  <w:marRight w:val="0"/>
                  <w:marTop w:val="0"/>
                  <w:marBottom w:val="101"/>
                  <w:divBdr>
                    <w:top w:val="none" w:sz="0" w:space="0" w:color="auto"/>
                    <w:left w:val="none" w:sz="0" w:space="0" w:color="auto"/>
                    <w:bottom w:val="none" w:sz="0" w:space="0" w:color="auto"/>
                    <w:right w:val="none" w:sz="0" w:space="0" w:color="auto"/>
                  </w:divBdr>
                </w:div>
                <w:div w:id="482359772">
                  <w:marLeft w:val="0"/>
                  <w:marRight w:val="0"/>
                  <w:marTop w:val="0"/>
                  <w:marBottom w:val="101"/>
                  <w:divBdr>
                    <w:top w:val="none" w:sz="0" w:space="0" w:color="auto"/>
                    <w:left w:val="none" w:sz="0" w:space="0" w:color="auto"/>
                    <w:bottom w:val="none" w:sz="0" w:space="0" w:color="auto"/>
                    <w:right w:val="none" w:sz="0" w:space="0" w:color="auto"/>
                  </w:divBdr>
                </w:div>
                <w:div w:id="984578311">
                  <w:marLeft w:val="0"/>
                  <w:marRight w:val="0"/>
                  <w:marTop w:val="0"/>
                  <w:marBottom w:val="101"/>
                  <w:divBdr>
                    <w:top w:val="none" w:sz="0" w:space="0" w:color="auto"/>
                    <w:left w:val="none" w:sz="0" w:space="0" w:color="auto"/>
                    <w:bottom w:val="none" w:sz="0" w:space="0" w:color="auto"/>
                    <w:right w:val="none" w:sz="0" w:space="0" w:color="auto"/>
                  </w:divBdr>
                </w:div>
                <w:div w:id="718406336">
                  <w:marLeft w:val="0"/>
                  <w:marRight w:val="0"/>
                  <w:marTop w:val="0"/>
                  <w:marBottom w:val="101"/>
                  <w:divBdr>
                    <w:top w:val="none" w:sz="0" w:space="0" w:color="auto"/>
                    <w:left w:val="none" w:sz="0" w:space="0" w:color="auto"/>
                    <w:bottom w:val="none" w:sz="0" w:space="0" w:color="auto"/>
                    <w:right w:val="none" w:sz="0" w:space="0" w:color="auto"/>
                  </w:divBdr>
                </w:div>
                <w:div w:id="446511001">
                  <w:marLeft w:val="0"/>
                  <w:marRight w:val="0"/>
                  <w:marTop w:val="0"/>
                  <w:marBottom w:val="101"/>
                  <w:divBdr>
                    <w:top w:val="none" w:sz="0" w:space="0" w:color="auto"/>
                    <w:left w:val="none" w:sz="0" w:space="0" w:color="auto"/>
                    <w:bottom w:val="none" w:sz="0" w:space="0" w:color="auto"/>
                    <w:right w:val="none" w:sz="0" w:space="0" w:color="auto"/>
                  </w:divBdr>
                </w:div>
                <w:div w:id="1878854229">
                  <w:marLeft w:val="0"/>
                  <w:marRight w:val="0"/>
                  <w:marTop w:val="0"/>
                  <w:marBottom w:val="101"/>
                  <w:divBdr>
                    <w:top w:val="none" w:sz="0" w:space="0" w:color="auto"/>
                    <w:left w:val="none" w:sz="0" w:space="0" w:color="auto"/>
                    <w:bottom w:val="none" w:sz="0" w:space="0" w:color="auto"/>
                    <w:right w:val="none" w:sz="0" w:space="0" w:color="auto"/>
                  </w:divBdr>
                </w:div>
                <w:div w:id="1644701052">
                  <w:marLeft w:val="0"/>
                  <w:marRight w:val="0"/>
                  <w:marTop w:val="0"/>
                  <w:marBottom w:val="101"/>
                  <w:divBdr>
                    <w:top w:val="none" w:sz="0" w:space="0" w:color="auto"/>
                    <w:left w:val="none" w:sz="0" w:space="0" w:color="auto"/>
                    <w:bottom w:val="none" w:sz="0" w:space="0" w:color="auto"/>
                    <w:right w:val="none" w:sz="0" w:space="0" w:color="auto"/>
                  </w:divBdr>
                </w:div>
                <w:div w:id="545023902">
                  <w:marLeft w:val="648"/>
                  <w:marRight w:val="0"/>
                  <w:marTop w:val="0"/>
                  <w:marBottom w:val="101"/>
                  <w:divBdr>
                    <w:top w:val="none" w:sz="0" w:space="0" w:color="auto"/>
                    <w:left w:val="none" w:sz="0" w:space="0" w:color="auto"/>
                    <w:bottom w:val="none" w:sz="0" w:space="0" w:color="auto"/>
                    <w:right w:val="none" w:sz="0" w:space="0" w:color="auto"/>
                  </w:divBdr>
                </w:div>
                <w:div w:id="1368945234">
                  <w:marLeft w:val="648"/>
                  <w:marRight w:val="0"/>
                  <w:marTop w:val="0"/>
                  <w:marBottom w:val="101"/>
                  <w:divBdr>
                    <w:top w:val="none" w:sz="0" w:space="0" w:color="auto"/>
                    <w:left w:val="none" w:sz="0" w:space="0" w:color="auto"/>
                    <w:bottom w:val="none" w:sz="0" w:space="0" w:color="auto"/>
                    <w:right w:val="none" w:sz="0" w:space="0" w:color="auto"/>
                  </w:divBdr>
                </w:div>
                <w:div w:id="1663772871">
                  <w:marLeft w:val="648"/>
                  <w:marRight w:val="0"/>
                  <w:marTop w:val="0"/>
                  <w:marBottom w:val="101"/>
                  <w:divBdr>
                    <w:top w:val="none" w:sz="0" w:space="0" w:color="auto"/>
                    <w:left w:val="none" w:sz="0" w:space="0" w:color="auto"/>
                    <w:bottom w:val="none" w:sz="0" w:space="0" w:color="auto"/>
                    <w:right w:val="none" w:sz="0" w:space="0" w:color="auto"/>
                  </w:divBdr>
                </w:div>
                <w:div w:id="1720322311">
                  <w:marLeft w:val="648"/>
                  <w:marRight w:val="0"/>
                  <w:marTop w:val="0"/>
                  <w:marBottom w:val="101"/>
                  <w:divBdr>
                    <w:top w:val="none" w:sz="0" w:space="0" w:color="auto"/>
                    <w:left w:val="none" w:sz="0" w:space="0" w:color="auto"/>
                    <w:bottom w:val="none" w:sz="0" w:space="0" w:color="auto"/>
                    <w:right w:val="none" w:sz="0" w:space="0" w:color="auto"/>
                  </w:divBdr>
                </w:div>
                <w:div w:id="1672294732">
                  <w:marLeft w:val="648"/>
                  <w:marRight w:val="0"/>
                  <w:marTop w:val="0"/>
                  <w:marBottom w:val="101"/>
                  <w:divBdr>
                    <w:top w:val="none" w:sz="0" w:space="0" w:color="auto"/>
                    <w:left w:val="none" w:sz="0" w:space="0" w:color="auto"/>
                    <w:bottom w:val="none" w:sz="0" w:space="0" w:color="auto"/>
                    <w:right w:val="none" w:sz="0" w:space="0" w:color="auto"/>
                  </w:divBdr>
                </w:div>
                <w:div w:id="894657102">
                  <w:marLeft w:val="0"/>
                  <w:marRight w:val="0"/>
                  <w:marTop w:val="0"/>
                  <w:marBottom w:val="101"/>
                  <w:divBdr>
                    <w:top w:val="none" w:sz="0" w:space="0" w:color="auto"/>
                    <w:left w:val="none" w:sz="0" w:space="0" w:color="auto"/>
                    <w:bottom w:val="none" w:sz="0" w:space="0" w:color="auto"/>
                    <w:right w:val="none" w:sz="0" w:space="0" w:color="auto"/>
                  </w:divBdr>
                </w:div>
                <w:div w:id="1851985508">
                  <w:marLeft w:val="0"/>
                  <w:marRight w:val="0"/>
                  <w:marTop w:val="0"/>
                  <w:marBottom w:val="101"/>
                  <w:divBdr>
                    <w:top w:val="none" w:sz="0" w:space="0" w:color="auto"/>
                    <w:left w:val="none" w:sz="0" w:space="0" w:color="auto"/>
                    <w:bottom w:val="none" w:sz="0" w:space="0" w:color="auto"/>
                    <w:right w:val="none" w:sz="0" w:space="0" w:color="auto"/>
                  </w:divBdr>
                </w:div>
                <w:div w:id="293566924">
                  <w:marLeft w:val="0"/>
                  <w:marRight w:val="0"/>
                  <w:marTop w:val="0"/>
                  <w:marBottom w:val="101"/>
                  <w:divBdr>
                    <w:top w:val="none" w:sz="0" w:space="0" w:color="auto"/>
                    <w:left w:val="none" w:sz="0" w:space="0" w:color="auto"/>
                    <w:bottom w:val="none" w:sz="0" w:space="0" w:color="auto"/>
                    <w:right w:val="none" w:sz="0" w:space="0" w:color="auto"/>
                  </w:divBdr>
                </w:div>
                <w:div w:id="988435456">
                  <w:marLeft w:val="0"/>
                  <w:marRight w:val="0"/>
                  <w:marTop w:val="0"/>
                  <w:marBottom w:val="101"/>
                  <w:divBdr>
                    <w:top w:val="none" w:sz="0" w:space="0" w:color="auto"/>
                    <w:left w:val="none" w:sz="0" w:space="0" w:color="auto"/>
                    <w:bottom w:val="none" w:sz="0" w:space="0" w:color="auto"/>
                    <w:right w:val="none" w:sz="0" w:space="0" w:color="auto"/>
                  </w:divBdr>
                </w:div>
                <w:div w:id="838618118">
                  <w:marLeft w:val="0"/>
                  <w:marRight w:val="0"/>
                  <w:marTop w:val="0"/>
                  <w:marBottom w:val="101"/>
                  <w:divBdr>
                    <w:top w:val="none" w:sz="0" w:space="0" w:color="auto"/>
                    <w:left w:val="none" w:sz="0" w:space="0" w:color="auto"/>
                    <w:bottom w:val="none" w:sz="0" w:space="0" w:color="auto"/>
                    <w:right w:val="none" w:sz="0" w:space="0" w:color="auto"/>
                  </w:divBdr>
                </w:div>
                <w:div w:id="412943270">
                  <w:marLeft w:val="0"/>
                  <w:marRight w:val="0"/>
                  <w:marTop w:val="0"/>
                  <w:marBottom w:val="101"/>
                  <w:divBdr>
                    <w:top w:val="none" w:sz="0" w:space="0" w:color="auto"/>
                    <w:left w:val="none" w:sz="0" w:space="0" w:color="auto"/>
                    <w:bottom w:val="none" w:sz="0" w:space="0" w:color="auto"/>
                    <w:right w:val="none" w:sz="0" w:space="0" w:color="auto"/>
                  </w:divBdr>
                </w:div>
                <w:div w:id="1969125446">
                  <w:marLeft w:val="0"/>
                  <w:marRight w:val="0"/>
                  <w:marTop w:val="0"/>
                  <w:marBottom w:val="101"/>
                  <w:divBdr>
                    <w:top w:val="none" w:sz="0" w:space="0" w:color="auto"/>
                    <w:left w:val="none" w:sz="0" w:space="0" w:color="auto"/>
                    <w:bottom w:val="none" w:sz="0" w:space="0" w:color="auto"/>
                    <w:right w:val="none" w:sz="0" w:space="0" w:color="auto"/>
                  </w:divBdr>
                </w:div>
                <w:div w:id="939722867">
                  <w:marLeft w:val="0"/>
                  <w:marRight w:val="0"/>
                  <w:marTop w:val="0"/>
                  <w:marBottom w:val="101"/>
                  <w:divBdr>
                    <w:top w:val="none" w:sz="0" w:space="0" w:color="auto"/>
                    <w:left w:val="none" w:sz="0" w:space="0" w:color="auto"/>
                    <w:bottom w:val="none" w:sz="0" w:space="0" w:color="auto"/>
                    <w:right w:val="none" w:sz="0" w:space="0" w:color="auto"/>
                  </w:divBdr>
                </w:div>
                <w:div w:id="475268059">
                  <w:marLeft w:val="0"/>
                  <w:marRight w:val="0"/>
                  <w:marTop w:val="40"/>
                  <w:marBottom w:val="40"/>
                  <w:divBdr>
                    <w:top w:val="none" w:sz="0" w:space="0" w:color="auto"/>
                    <w:left w:val="none" w:sz="0" w:space="0" w:color="auto"/>
                    <w:bottom w:val="none" w:sz="0" w:space="0" w:color="auto"/>
                    <w:right w:val="none" w:sz="0" w:space="0" w:color="auto"/>
                  </w:divBdr>
                </w:div>
                <w:div w:id="2050840408">
                  <w:marLeft w:val="0"/>
                  <w:marRight w:val="0"/>
                  <w:marTop w:val="40"/>
                  <w:marBottom w:val="40"/>
                  <w:divBdr>
                    <w:top w:val="none" w:sz="0" w:space="0" w:color="auto"/>
                    <w:left w:val="none" w:sz="0" w:space="0" w:color="auto"/>
                    <w:bottom w:val="none" w:sz="0" w:space="0" w:color="auto"/>
                    <w:right w:val="none" w:sz="0" w:space="0" w:color="auto"/>
                  </w:divBdr>
                </w:div>
                <w:div w:id="1547643174">
                  <w:marLeft w:val="0"/>
                  <w:marRight w:val="0"/>
                  <w:marTop w:val="40"/>
                  <w:marBottom w:val="40"/>
                  <w:divBdr>
                    <w:top w:val="none" w:sz="0" w:space="0" w:color="auto"/>
                    <w:left w:val="none" w:sz="0" w:space="0" w:color="auto"/>
                    <w:bottom w:val="none" w:sz="0" w:space="0" w:color="auto"/>
                    <w:right w:val="none" w:sz="0" w:space="0" w:color="auto"/>
                  </w:divBdr>
                </w:div>
                <w:div w:id="893739746">
                  <w:marLeft w:val="0"/>
                  <w:marRight w:val="0"/>
                  <w:marTop w:val="40"/>
                  <w:marBottom w:val="40"/>
                  <w:divBdr>
                    <w:top w:val="none" w:sz="0" w:space="0" w:color="auto"/>
                    <w:left w:val="none" w:sz="0" w:space="0" w:color="auto"/>
                    <w:bottom w:val="none" w:sz="0" w:space="0" w:color="auto"/>
                    <w:right w:val="none" w:sz="0" w:space="0" w:color="auto"/>
                  </w:divBdr>
                </w:div>
                <w:div w:id="285239601">
                  <w:marLeft w:val="0"/>
                  <w:marRight w:val="0"/>
                  <w:marTop w:val="40"/>
                  <w:marBottom w:val="40"/>
                  <w:divBdr>
                    <w:top w:val="none" w:sz="0" w:space="0" w:color="auto"/>
                    <w:left w:val="none" w:sz="0" w:space="0" w:color="auto"/>
                    <w:bottom w:val="none" w:sz="0" w:space="0" w:color="auto"/>
                    <w:right w:val="none" w:sz="0" w:space="0" w:color="auto"/>
                  </w:divBdr>
                </w:div>
                <w:div w:id="332729614">
                  <w:marLeft w:val="0"/>
                  <w:marRight w:val="0"/>
                  <w:marTop w:val="40"/>
                  <w:marBottom w:val="40"/>
                  <w:divBdr>
                    <w:top w:val="none" w:sz="0" w:space="0" w:color="auto"/>
                    <w:left w:val="none" w:sz="0" w:space="0" w:color="auto"/>
                    <w:bottom w:val="none" w:sz="0" w:space="0" w:color="auto"/>
                    <w:right w:val="none" w:sz="0" w:space="0" w:color="auto"/>
                  </w:divBdr>
                </w:div>
                <w:div w:id="1663123130">
                  <w:marLeft w:val="0"/>
                  <w:marRight w:val="0"/>
                  <w:marTop w:val="40"/>
                  <w:marBottom w:val="40"/>
                  <w:divBdr>
                    <w:top w:val="none" w:sz="0" w:space="0" w:color="auto"/>
                    <w:left w:val="none" w:sz="0" w:space="0" w:color="auto"/>
                    <w:bottom w:val="none" w:sz="0" w:space="0" w:color="auto"/>
                    <w:right w:val="none" w:sz="0" w:space="0" w:color="auto"/>
                  </w:divBdr>
                </w:div>
                <w:div w:id="153572609">
                  <w:marLeft w:val="0"/>
                  <w:marRight w:val="0"/>
                  <w:marTop w:val="40"/>
                  <w:marBottom w:val="40"/>
                  <w:divBdr>
                    <w:top w:val="none" w:sz="0" w:space="0" w:color="auto"/>
                    <w:left w:val="none" w:sz="0" w:space="0" w:color="auto"/>
                    <w:bottom w:val="none" w:sz="0" w:space="0" w:color="auto"/>
                    <w:right w:val="none" w:sz="0" w:space="0" w:color="auto"/>
                  </w:divBdr>
                </w:div>
                <w:div w:id="412629435">
                  <w:marLeft w:val="0"/>
                  <w:marRight w:val="0"/>
                  <w:marTop w:val="40"/>
                  <w:marBottom w:val="40"/>
                  <w:divBdr>
                    <w:top w:val="none" w:sz="0" w:space="0" w:color="auto"/>
                    <w:left w:val="none" w:sz="0" w:space="0" w:color="auto"/>
                    <w:bottom w:val="none" w:sz="0" w:space="0" w:color="auto"/>
                    <w:right w:val="none" w:sz="0" w:space="0" w:color="auto"/>
                  </w:divBdr>
                </w:div>
                <w:div w:id="1506633679">
                  <w:marLeft w:val="0"/>
                  <w:marRight w:val="0"/>
                  <w:marTop w:val="40"/>
                  <w:marBottom w:val="40"/>
                  <w:divBdr>
                    <w:top w:val="none" w:sz="0" w:space="0" w:color="auto"/>
                    <w:left w:val="none" w:sz="0" w:space="0" w:color="auto"/>
                    <w:bottom w:val="none" w:sz="0" w:space="0" w:color="auto"/>
                    <w:right w:val="none" w:sz="0" w:space="0" w:color="auto"/>
                  </w:divBdr>
                </w:div>
                <w:div w:id="168259009">
                  <w:marLeft w:val="0"/>
                  <w:marRight w:val="0"/>
                  <w:marTop w:val="40"/>
                  <w:marBottom w:val="40"/>
                  <w:divBdr>
                    <w:top w:val="none" w:sz="0" w:space="0" w:color="auto"/>
                    <w:left w:val="none" w:sz="0" w:space="0" w:color="auto"/>
                    <w:bottom w:val="none" w:sz="0" w:space="0" w:color="auto"/>
                    <w:right w:val="none" w:sz="0" w:space="0" w:color="auto"/>
                  </w:divBdr>
                </w:div>
                <w:div w:id="843669777">
                  <w:marLeft w:val="0"/>
                  <w:marRight w:val="0"/>
                  <w:marTop w:val="40"/>
                  <w:marBottom w:val="40"/>
                  <w:divBdr>
                    <w:top w:val="none" w:sz="0" w:space="0" w:color="auto"/>
                    <w:left w:val="none" w:sz="0" w:space="0" w:color="auto"/>
                    <w:bottom w:val="none" w:sz="0" w:space="0" w:color="auto"/>
                    <w:right w:val="none" w:sz="0" w:space="0" w:color="auto"/>
                  </w:divBdr>
                </w:div>
                <w:div w:id="1529567131">
                  <w:marLeft w:val="0"/>
                  <w:marRight w:val="0"/>
                  <w:marTop w:val="40"/>
                  <w:marBottom w:val="40"/>
                  <w:divBdr>
                    <w:top w:val="none" w:sz="0" w:space="0" w:color="auto"/>
                    <w:left w:val="none" w:sz="0" w:space="0" w:color="auto"/>
                    <w:bottom w:val="none" w:sz="0" w:space="0" w:color="auto"/>
                    <w:right w:val="none" w:sz="0" w:space="0" w:color="auto"/>
                  </w:divBdr>
                </w:div>
                <w:div w:id="139468876">
                  <w:marLeft w:val="0"/>
                  <w:marRight w:val="0"/>
                  <w:marTop w:val="40"/>
                  <w:marBottom w:val="40"/>
                  <w:divBdr>
                    <w:top w:val="none" w:sz="0" w:space="0" w:color="auto"/>
                    <w:left w:val="none" w:sz="0" w:space="0" w:color="auto"/>
                    <w:bottom w:val="none" w:sz="0" w:space="0" w:color="auto"/>
                    <w:right w:val="none" w:sz="0" w:space="0" w:color="auto"/>
                  </w:divBdr>
                </w:div>
                <w:div w:id="666635858">
                  <w:marLeft w:val="0"/>
                  <w:marRight w:val="0"/>
                  <w:marTop w:val="40"/>
                  <w:marBottom w:val="40"/>
                  <w:divBdr>
                    <w:top w:val="none" w:sz="0" w:space="0" w:color="auto"/>
                    <w:left w:val="none" w:sz="0" w:space="0" w:color="auto"/>
                    <w:bottom w:val="none" w:sz="0" w:space="0" w:color="auto"/>
                    <w:right w:val="none" w:sz="0" w:space="0" w:color="auto"/>
                  </w:divBdr>
                </w:div>
                <w:div w:id="1591042914">
                  <w:marLeft w:val="0"/>
                  <w:marRight w:val="0"/>
                  <w:marTop w:val="0"/>
                  <w:marBottom w:val="101"/>
                  <w:divBdr>
                    <w:top w:val="none" w:sz="0" w:space="0" w:color="auto"/>
                    <w:left w:val="none" w:sz="0" w:space="0" w:color="auto"/>
                    <w:bottom w:val="none" w:sz="0" w:space="0" w:color="auto"/>
                    <w:right w:val="none" w:sz="0" w:space="0" w:color="auto"/>
                  </w:divBdr>
                </w:div>
                <w:div w:id="1559517487">
                  <w:marLeft w:val="0"/>
                  <w:marRight w:val="0"/>
                  <w:marTop w:val="0"/>
                  <w:marBottom w:val="101"/>
                  <w:divBdr>
                    <w:top w:val="none" w:sz="0" w:space="0" w:color="auto"/>
                    <w:left w:val="none" w:sz="0" w:space="0" w:color="auto"/>
                    <w:bottom w:val="none" w:sz="0" w:space="0" w:color="auto"/>
                    <w:right w:val="none" w:sz="0" w:space="0" w:color="auto"/>
                  </w:divBdr>
                </w:div>
                <w:div w:id="198200645">
                  <w:marLeft w:val="0"/>
                  <w:marRight w:val="0"/>
                  <w:marTop w:val="0"/>
                  <w:marBottom w:val="101"/>
                  <w:divBdr>
                    <w:top w:val="none" w:sz="0" w:space="0" w:color="auto"/>
                    <w:left w:val="none" w:sz="0" w:space="0" w:color="auto"/>
                    <w:bottom w:val="none" w:sz="0" w:space="0" w:color="auto"/>
                    <w:right w:val="none" w:sz="0" w:space="0" w:color="auto"/>
                  </w:divBdr>
                </w:div>
                <w:div w:id="2000690409">
                  <w:marLeft w:val="0"/>
                  <w:marRight w:val="0"/>
                  <w:marTop w:val="0"/>
                  <w:marBottom w:val="101"/>
                  <w:divBdr>
                    <w:top w:val="none" w:sz="0" w:space="0" w:color="auto"/>
                    <w:left w:val="none" w:sz="0" w:space="0" w:color="auto"/>
                    <w:bottom w:val="none" w:sz="0" w:space="0" w:color="auto"/>
                    <w:right w:val="none" w:sz="0" w:space="0" w:color="auto"/>
                  </w:divBdr>
                </w:div>
                <w:div w:id="691801763">
                  <w:marLeft w:val="0"/>
                  <w:marRight w:val="0"/>
                  <w:marTop w:val="0"/>
                  <w:marBottom w:val="101"/>
                  <w:divBdr>
                    <w:top w:val="none" w:sz="0" w:space="0" w:color="auto"/>
                    <w:left w:val="none" w:sz="0" w:space="0" w:color="auto"/>
                    <w:bottom w:val="none" w:sz="0" w:space="0" w:color="auto"/>
                    <w:right w:val="none" w:sz="0" w:space="0" w:color="auto"/>
                  </w:divBdr>
                </w:div>
                <w:div w:id="98070838">
                  <w:marLeft w:val="0"/>
                  <w:marRight w:val="0"/>
                  <w:marTop w:val="0"/>
                  <w:marBottom w:val="101"/>
                  <w:divBdr>
                    <w:top w:val="none" w:sz="0" w:space="0" w:color="auto"/>
                    <w:left w:val="none" w:sz="0" w:space="0" w:color="auto"/>
                    <w:bottom w:val="none" w:sz="0" w:space="0" w:color="auto"/>
                    <w:right w:val="none" w:sz="0" w:space="0" w:color="auto"/>
                  </w:divBdr>
                </w:div>
                <w:div w:id="1418746927">
                  <w:marLeft w:val="0"/>
                  <w:marRight w:val="0"/>
                  <w:marTop w:val="0"/>
                  <w:marBottom w:val="101"/>
                  <w:divBdr>
                    <w:top w:val="none" w:sz="0" w:space="0" w:color="auto"/>
                    <w:left w:val="none" w:sz="0" w:space="0" w:color="auto"/>
                    <w:bottom w:val="none" w:sz="0" w:space="0" w:color="auto"/>
                    <w:right w:val="none" w:sz="0" w:space="0" w:color="auto"/>
                  </w:divBdr>
                </w:div>
                <w:div w:id="257494546">
                  <w:marLeft w:val="0"/>
                  <w:marRight w:val="0"/>
                  <w:marTop w:val="0"/>
                  <w:marBottom w:val="101"/>
                  <w:divBdr>
                    <w:top w:val="none" w:sz="0" w:space="0" w:color="auto"/>
                    <w:left w:val="none" w:sz="0" w:space="0" w:color="auto"/>
                    <w:bottom w:val="none" w:sz="0" w:space="0" w:color="auto"/>
                    <w:right w:val="none" w:sz="0" w:space="0" w:color="auto"/>
                  </w:divBdr>
                </w:div>
                <w:div w:id="1377972294">
                  <w:marLeft w:val="0"/>
                  <w:marRight w:val="0"/>
                  <w:marTop w:val="0"/>
                  <w:marBottom w:val="101"/>
                  <w:divBdr>
                    <w:top w:val="none" w:sz="0" w:space="0" w:color="auto"/>
                    <w:left w:val="none" w:sz="0" w:space="0" w:color="auto"/>
                    <w:bottom w:val="none" w:sz="0" w:space="0" w:color="auto"/>
                    <w:right w:val="none" w:sz="0" w:space="0" w:color="auto"/>
                  </w:divBdr>
                </w:div>
                <w:div w:id="253124838">
                  <w:marLeft w:val="0"/>
                  <w:marRight w:val="0"/>
                  <w:marTop w:val="0"/>
                  <w:marBottom w:val="101"/>
                  <w:divBdr>
                    <w:top w:val="none" w:sz="0" w:space="0" w:color="auto"/>
                    <w:left w:val="none" w:sz="0" w:space="0" w:color="auto"/>
                    <w:bottom w:val="none" w:sz="0" w:space="0" w:color="auto"/>
                    <w:right w:val="none" w:sz="0" w:space="0" w:color="auto"/>
                  </w:divBdr>
                </w:div>
                <w:div w:id="1775589119">
                  <w:marLeft w:val="0"/>
                  <w:marRight w:val="0"/>
                  <w:marTop w:val="0"/>
                  <w:marBottom w:val="101"/>
                  <w:divBdr>
                    <w:top w:val="none" w:sz="0" w:space="0" w:color="auto"/>
                    <w:left w:val="none" w:sz="0" w:space="0" w:color="auto"/>
                    <w:bottom w:val="none" w:sz="0" w:space="0" w:color="auto"/>
                    <w:right w:val="none" w:sz="0" w:space="0" w:color="auto"/>
                  </w:divBdr>
                </w:div>
                <w:div w:id="336077051">
                  <w:marLeft w:val="0"/>
                  <w:marRight w:val="0"/>
                  <w:marTop w:val="0"/>
                  <w:marBottom w:val="101"/>
                  <w:divBdr>
                    <w:top w:val="none" w:sz="0" w:space="0" w:color="auto"/>
                    <w:left w:val="none" w:sz="0" w:space="0" w:color="auto"/>
                    <w:bottom w:val="none" w:sz="0" w:space="0" w:color="auto"/>
                    <w:right w:val="none" w:sz="0" w:space="0" w:color="auto"/>
                  </w:divBdr>
                </w:div>
                <w:div w:id="1644433774">
                  <w:marLeft w:val="0"/>
                  <w:marRight w:val="0"/>
                  <w:marTop w:val="0"/>
                  <w:marBottom w:val="101"/>
                  <w:divBdr>
                    <w:top w:val="none" w:sz="0" w:space="0" w:color="auto"/>
                    <w:left w:val="none" w:sz="0" w:space="0" w:color="auto"/>
                    <w:bottom w:val="none" w:sz="0" w:space="0" w:color="auto"/>
                    <w:right w:val="none" w:sz="0" w:space="0" w:color="auto"/>
                  </w:divBdr>
                </w:div>
                <w:div w:id="1195390574">
                  <w:marLeft w:val="0"/>
                  <w:marRight w:val="0"/>
                  <w:marTop w:val="0"/>
                  <w:marBottom w:val="101"/>
                  <w:divBdr>
                    <w:top w:val="none" w:sz="0" w:space="0" w:color="auto"/>
                    <w:left w:val="none" w:sz="0" w:space="0" w:color="auto"/>
                    <w:bottom w:val="none" w:sz="0" w:space="0" w:color="auto"/>
                    <w:right w:val="none" w:sz="0" w:space="0" w:color="auto"/>
                  </w:divBdr>
                </w:div>
                <w:div w:id="1093665227">
                  <w:marLeft w:val="0"/>
                  <w:marRight w:val="0"/>
                  <w:marTop w:val="0"/>
                  <w:marBottom w:val="101"/>
                  <w:divBdr>
                    <w:top w:val="none" w:sz="0" w:space="0" w:color="auto"/>
                    <w:left w:val="none" w:sz="0" w:space="0" w:color="auto"/>
                    <w:bottom w:val="none" w:sz="0" w:space="0" w:color="auto"/>
                    <w:right w:val="none" w:sz="0" w:space="0" w:color="auto"/>
                  </w:divBdr>
                </w:div>
                <w:div w:id="427195049">
                  <w:marLeft w:val="0"/>
                  <w:marRight w:val="0"/>
                  <w:marTop w:val="0"/>
                  <w:marBottom w:val="101"/>
                  <w:divBdr>
                    <w:top w:val="none" w:sz="0" w:space="0" w:color="auto"/>
                    <w:left w:val="none" w:sz="0" w:space="0" w:color="auto"/>
                    <w:bottom w:val="none" w:sz="0" w:space="0" w:color="auto"/>
                    <w:right w:val="none" w:sz="0" w:space="0" w:color="auto"/>
                  </w:divBdr>
                </w:div>
                <w:div w:id="1343360552">
                  <w:marLeft w:val="0"/>
                  <w:marRight w:val="0"/>
                  <w:marTop w:val="0"/>
                  <w:marBottom w:val="101"/>
                  <w:divBdr>
                    <w:top w:val="none" w:sz="0" w:space="0" w:color="auto"/>
                    <w:left w:val="none" w:sz="0" w:space="0" w:color="auto"/>
                    <w:bottom w:val="none" w:sz="0" w:space="0" w:color="auto"/>
                    <w:right w:val="none" w:sz="0" w:space="0" w:color="auto"/>
                  </w:divBdr>
                </w:div>
                <w:div w:id="764106771">
                  <w:marLeft w:val="0"/>
                  <w:marRight w:val="0"/>
                  <w:marTop w:val="0"/>
                  <w:marBottom w:val="101"/>
                  <w:divBdr>
                    <w:top w:val="none" w:sz="0" w:space="0" w:color="auto"/>
                    <w:left w:val="none" w:sz="0" w:space="0" w:color="auto"/>
                    <w:bottom w:val="none" w:sz="0" w:space="0" w:color="auto"/>
                    <w:right w:val="none" w:sz="0" w:space="0" w:color="auto"/>
                  </w:divBdr>
                </w:div>
                <w:div w:id="2138526390">
                  <w:marLeft w:val="0"/>
                  <w:marRight w:val="0"/>
                  <w:marTop w:val="0"/>
                  <w:marBottom w:val="101"/>
                  <w:divBdr>
                    <w:top w:val="none" w:sz="0" w:space="0" w:color="auto"/>
                    <w:left w:val="none" w:sz="0" w:space="0" w:color="auto"/>
                    <w:bottom w:val="none" w:sz="0" w:space="0" w:color="auto"/>
                    <w:right w:val="none" w:sz="0" w:space="0" w:color="auto"/>
                  </w:divBdr>
                </w:div>
                <w:div w:id="587466999">
                  <w:marLeft w:val="0"/>
                  <w:marRight w:val="0"/>
                  <w:marTop w:val="40"/>
                  <w:marBottom w:val="40"/>
                  <w:divBdr>
                    <w:top w:val="none" w:sz="0" w:space="0" w:color="auto"/>
                    <w:left w:val="none" w:sz="0" w:space="0" w:color="auto"/>
                    <w:bottom w:val="none" w:sz="0" w:space="0" w:color="auto"/>
                    <w:right w:val="none" w:sz="0" w:space="0" w:color="auto"/>
                  </w:divBdr>
                </w:div>
                <w:div w:id="1900557638">
                  <w:marLeft w:val="0"/>
                  <w:marRight w:val="0"/>
                  <w:marTop w:val="40"/>
                  <w:marBottom w:val="40"/>
                  <w:divBdr>
                    <w:top w:val="none" w:sz="0" w:space="0" w:color="auto"/>
                    <w:left w:val="none" w:sz="0" w:space="0" w:color="auto"/>
                    <w:bottom w:val="none" w:sz="0" w:space="0" w:color="auto"/>
                    <w:right w:val="none" w:sz="0" w:space="0" w:color="auto"/>
                  </w:divBdr>
                </w:div>
                <w:div w:id="1645156969">
                  <w:marLeft w:val="0"/>
                  <w:marRight w:val="0"/>
                  <w:marTop w:val="40"/>
                  <w:marBottom w:val="40"/>
                  <w:divBdr>
                    <w:top w:val="none" w:sz="0" w:space="0" w:color="auto"/>
                    <w:left w:val="none" w:sz="0" w:space="0" w:color="auto"/>
                    <w:bottom w:val="none" w:sz="0" w:space="0" w:color="auto"/>
                    <w:right w:val="none" w:sz="0" w:space="0" w:color="auto"/>
                  </w:divBdr>
                </w:div>
                <w:div w:id="1306198563">
                  <w:marLeft w:val="0"/>
                  <w:marRight w:val="0"/>
                  <w:marTop w:val="40"/>
                  <w:marBottom w:val="40"/>
                  <w:divBdr>
                    <w:top w:val="none" w:sz="0" w:space="0" w:color="auto"/>
                    <w:left w:val="none" w:sz="0" w:space="0" w:color="auto"/>
                    <w:bottom w:val="none" w:sz="0" w:space="0" w:color="auto"/>
                    <w:right w:val="none" w:sz="0" w:space="0" w:color="auto"/>
                  </w:divBdr>
                </w:div>
                <w:div w:id="2136021411">
                  <w:marLeft w:val="0"/>
                  <w:marRight w:val="0"/>
                  <w:marTop w:val="40"/>
                  <w:marBottom w:val="40"/>
                  <w:divBdr>
                    <w:top w:val="none" w:sz="0" w:space="0" w:color="auto"/>
                    <w:left w:val="none" w:sz="0" w:space="0" w:color="auto"/>
                    <w:bottom w:val="none" w:sz="0" w:space="0" w:color="auto"/>
                    <w:right w:val="none" w:sz="0" w:space="0" w:color="auto"/>
                  </w:divBdr>
                </w:div>
                <w:div w:id="279722882">
                  <w:marLeft w:val="0"/>
                  <w:marRight w:val="0"/>
                  <w:marTop w:val="40"/>
                  <w:marBottom w:val="40"/>
                  <w:divBdr>
                    <w:top w:val="none" w:sz="0" w:space="0" w:color="auto"/>
                    <w:left w:val="none" w:sz="0" w:space="0" w:color="auto"/>
                    <w:bottom w:val="none" w:sz="0" w:space="0" w:color="auto"/>
                    <w:right w:val="none" w:sz="0" w:space="0" w:color="auto"/>
                  </w:divBdr>
                </w:div>
                <w:div w:id="103355294">
                  <w:marLeft w:val="0"/>
                  <w:marRight w:val="0"/>
                  <w:marTop w:val="40"/>
                  <w:marBottom w:val="40"/>
                  <w:divBdr>
                    <w:top w:val="none" w:sz="0" w:space="0" w:color="auto"/>
                    <w:left w:val="none" w:sz="0" w:space="0" w:color="auto"/>
                    <w:bottom w:val="none" w:sz="0" w:space="0" w:color="auto"/>
                    <w:right w:val="none" w:sz="0" w:space="0" w:color="auto"/>
                  </w:divBdr>
                </w:div>
                <w:div w:id="695041124">
                  <w:marLeft w:val="0"/>
                  <w:marRight w:val="0"/>
                  <w:marTop w:val="40"/>
                  <w:marBottom w:val="40"/>
                  <w:divBdr>
                    <w:top w:val="none" w:sz="0" w:space="0" w:color="auto"/>
                    <w:left w:val="none" w:sz="0" w:space="0" w:color="auto"/>
                    <w:bottom w:val="none" w:sz="0" w:space="0" w:color="auto"/>
                    <w:right w:val="none" w:sz="0" w:space="0" w:color="auto"/>
                  </w:divBdr>
                </w:div>
                <w:div w:id="660885806">
                  <w:marLeft w:val="0"/>
                  <w:marRight w:val="0"/>
                  <w:marTop w:val="40"/>
                  <w:marBottom w:val="40"/>
                  <w:divBdr>
                    <w:top w:val="none" w:sz="0" w:space="0" w:color="auto"/>
                    <w:left w:val="none" w:sz="0" w:space="0" w:color="auto"/>
                    <w:bottom w:val="none" w:sz="0" w:space="0" w:color="auto"/>
                    <w:right w:val="none" w:sz="0" w:space="0" w:color="auto"/>
                  </w:divBdr>
                </w:div>
                <w:div w:id="1728216071">
                  <w:marLeft w:val="0"/>
                  <w:marRight w:val="0"/>
                  <w:marTop w:val="40"/>
                  <w:marBottom w:val="40"/>
                  <w:divBdr>
                    <w:top w:val="none" w:sz="0" w:space="0" w:color="auto"/>
                    <w:left w:val="none" w:sz="0" w:space="0" w:color="auto"/>
                    <w:bottom w:val="none" w:sz="0" w:space="0" w:color="auto"/>
                    <w:right w:val="none" w:sz="0" w:space="0" w:color="auto"/>
                  </w:divBdr>
                </w:div>
                <w:div w:id="1363021009">
                  <w:marLeft w:val="0"/>
                  <w:marRight w:val="0"/>
                  <w:marTop w:val="40"/>
                  <w:marBottom w:val="40"/>
                  <w:divBdr>
                    <w:top w:val="none" w:sz="0" w:space="0" w:color="auto"/>
                    <w:left w:val="none" w:sz="0" w:space="0" w:color="auto"/>
                    <w:bottom w:val="none" w:sz="0" w:space="0" w:color="auto"/>
                    <w:right w:val="none" w:sz="0" w:space="0" w:color="auto"/>
                  </w:divBdr>
                </w:div>
                <w:div w:id="1264848031">
                  <w:marLeft w:val="0"/>
                  <w:marRight w:val="0"/>
                  <w:marTop w:val="40"/>
                  <w:marBottom w:val="40"/>
                  <w:divBdr>
                    <w:top w:val="none" w:sz="0" w:space="0" w:color="auto"/>
                    <w:left w:val="none" w:sz="0" w:space="0" w:color="auto"/>
                    <w:bottom w:val="none" w:sz="0" w:space="0" w:color="auto"/>
                    <w:right w:val="none" w:sz="0" w:space="0" w:color="auto"/>
                  </w:divBdr>
                </w:div>
                <w:div w:id="1018509744">
                  <w:marLeft w:val="0"/>
                  <w:marRight w:val="0"/>
                  <w:marTop w:val="40"/>
                  <w:marBottom w:val="40"/>
                  <w:divBdr>
                    <w:top w:val="none" w:sz="0" w:space="0" w:color="auto"/>
                    <w:left w:val="none" w:sz="0" w:space="0" w:color="auto"/>
                    <w:bottom w:val="none" w:sz="0" w:space="0" w:color="auto"/>
                    <w:right w:val="none" w:sz="0" w:space="0" w:color="auto"/>
                  </w:divBdr>
                </w:div>
                <w:div w:id="655576305">
                  <w:marLeft w:val="0"/>
                  <w:marRight w:val="0"/>
                  <w:marTop w:val="40"/>
                  <w:marBottom w:val="40"/>
                  <w:divBdr>
                    <w:top w:val="none" w:sz="0" w:space="0" w:color="auto"/>
                    <w:left w:val="none" w:sz="0" w:space="0" w:color="auto"/>
                    <w:bottom w:val="none" w:sz="0" w:space="0" w:color="auto"/>
                    <w:right w:val="none" w:sz="0" w:space="0" w:color="auto"/>
                  </w:divBdr>
                </w:div>
                <w:div w:id="1348604091">
                  <w:marLeft w:val="0"/>
                  <w:marRight w:val="0"/>
                  <w:marTop w:val="40"/>
                  <w:marBottom w:val="40"/>
                  <w:divBdr>
                    <w:top w:val="none" w:sz="0" w:space="0" w:color="auto"/>
                    <w:left w:val="none" w:sz="0" w:space="0" w:color="auto"/>
                    <w:bottom w:val="none" w:sz="0" w:space="0" w:color="auto"/>
                    <w:right w:val="none" w:sz="0" w:space="0" w:color="auto"/>
                  </w:divBdr>
                </w:div>
                <w:div w:id="1657296602">
                  <w:marLeft w:val="0"/>
                  <w:marRight w:val="0"/>
                  <w:marTop w:val="40"/>
                  <w:marBottom w:val="40"/>
                  <w:divBdr>
                    <w:top w:val="none" w:sz="0" w:space="0" w:color="auto"/>
                    <w:left w:val="none" w:sz="0" w:space="0" w:color="auto"/>
                    <w:bottom w:val="none" w:sz="0" w:space="0" w:color="auto"/>
                    <w:right w:val="none" w:sz="0" w:space="0" w:color="auto"/>
                  </w:divBdr>
                </w:div>
                <w:div w:id="461002045">
                  <w:marLeft w:val="0"/>
                  <w:marRight w:val="0"/>
                  <w:marTop w:val="40"/>
                  <w:marBottom w:val="40"/>
                  <w:divBdr>
                    <w:top w:val="none" w:sz="0" w:space="0" w:color="auto"/>
                    <w:left w:val="none" w:sz="0" w:space="0" w:color="auto"/>
                    <w:bottom w:val="none" w:sz="0" w:space="0" w:color="auto"/>
                    <w:right w:val="none" w:sz="0" w:space="0" w:color="auto"/>
                  </w:divBdr>
                </w:div>
                <w:div w:id="813909349">
                  <w:marLeft w:val="0"/>
                  <w:marRight w:val="0"/>
                  <w:marTop w:val="40"/>
                  <w:marBottom w:val="40"/>
                  <w:divBdr>
                    <w:top w:val="none" w:sz="0" w:space="0" w:color="auto"/>
                    <w:left w:val="none" w:sz="0" w:space="0" w:color="auto"/>
                    <w:bottom w:val="none" w:sz="0" w:space="0" w:color="auto"/>
                    <w:right w:val="none" w:sz="0" w:space="0" w:color="auto"/>
                  </w:divBdr>
                </w:div>
                <w:div w:id="1028750134">
                  <w:marLeft w:val="0"/>
                  <w:marRight w:val="0"/>
                  <w:marTop w:val="40"/>
                  <w:marBottom w:val="40"/>
                  <w:divBdr>
                    <w:top w:val="none" w:sz="0" w:space="0" w:color="auto"/>
                    <w:left w:val="none" w:sz="0" w:space="0" w:color="auto"/>
                    <w:bottom w:val="none" w:sz="0" w:space="0" w:color="auto"/>
                    <w:right w:val="none" w:sz="0" w:space="0" w:color="auto"/>
                  </w:divBdr>
                </w:div>
                <w:div w:id="2130926071">
                  <w:marLeft w:val="0"/>
                  <w:marRight w:val="0"/>
                  <w:marTop w:val="40"/>
                  <w:marBottom w:val="40"/>
                  <w:divBdr>
                    <w:top w:val="none" w:sz="0" w:space="0" w:color="auto"/>
                    <w:left w:val="none" w:sz="0" w:space="0" w:color="auto"/>
                    <w:bottom w:val="none" w:sz="0" w:space="0" w:color="auto"/>
                    <w:right w:val="none" w:sz="0" w:space="0" w:color="auto"/>
                  </w:divBdr>
                </w:div>
                <w:div w:id="2087148892">
                  <w:marLeft w:val="0"/>
                  <w:marRight w:val="0"/>
                  <w:marTop w:val="40"/>
                  <w:marBottom w:val="40"/>
                  <w:divBdr>
                    <w:top w:val="none" w:sz="0" w:space="0" w:color="auto"/>
                    <w:left w:val="none" w:sz="0" w:space="0" w:color="auto"/>
                    <w:bottom w:val="none" w:sz="0" w:space="0" w:color="auto"/>
                    <w:right w:val="none" w:sz="0" w:space="0" w:color="auto"/>
                  </w:divBdr>
                </w:div>
                <w:div w:id="1182282912">
                  <w:marLeft w:val="0"/>
                  <w:marRight w:val="0"/>
                  <w:marTop w:val="40"/>
                  <w:marBottom w:val="40"/>
                  <w:divBdr>
                    <w:top w:val="none" w:sz="0" w:space="0" w:color="auto"/>
                    <w:left w:val="none" w:sz="0" w:space="0" w:color="auto"/>
                    <w:bottom w:val="none" w:sz="0" w:space="0" w:color="auto"/>
                    <w:right w:val="none" w:sz="0" w:space="0" w:color="auto"/>
                  </w:divBdr>
                </w:div>
                <w:div w:id="1910800274">
                  <w:marLeft w:val="0"/>
                  <w:marRight w:val="0"/>
                  <w:marTop w:val="40"/>
                  <w:marBottom w:val="40"/>
                  <w:divBdr>
                    <w:top w:val="none" w:sz="0" w:space="0" w:color="auto"/>
                    <w:left w:val="none" w:sz="0" w:space="0" w:color="auto"/>
                    <w:bottom w:val="none" w:sz="0" w:space="0" w:color="auto"/>
                    <w:right w:val="none" w:sz="0" w:space="0" w:color="auto"/>
                  </w:divBdr>
                </w:div>
                <w:div w:id="736132428">
                  <w:marLeft w:val="0"/>
                  <w:marRight w:val="0"/>
                  <w:marTop w:val="40"/>
                  <w:marBottom w:val="40"/>
                  <w:divBdr>
                    <w:top w:val="none" w:sz="0" w:space="0" w:color="auto"/>
                    <w:left w:val="none" w:sz="0" w:space="0" w:color="auto"/>
                    <w:bottom w:val="none" w:sz="0" w:space="0" w:color="auto"/>
                    <w:right w:val="none" w:sz="0" w:space="0" w:color="auto"/>
                  </w:divBdr>
                </w:div>
                <w:div w:id="33582544">
                  <w:marLeft w:val="0"/>
                  <w:marRight w:val="0"/>
                  <w:marTop w:val="40"/>
                  <w:marBottom w:val="40"/>
                  <w:divBdr>
                    <w:top w:val="none" w:sz="0" w:space="0" w:color="auto"/>
                    <w:left w:val="none" w:sz="0" w:space="0" w:color="auto"/>
                    <w:bottom w:val="none" w:sz="0" w:space="0" w:color="auto"/>
                    <w:right w:val="none" w:sz="0" w:space="0" w:color="auto"/>
                  </w:divBdr>
                </w:div>
                <w:div w:id="2078940771">
                  <w:marLeft w:val="0"/>
                  <w:marRight w:val="0"/>
                  <w:marTop w:val="40"/>
                  <w:marBottom w:val="40"/>
                  <w:divBdr>
                    <w:top w:val="none" w:sz="0" w:space="0" w:color="auto"/>
                    <w:left w:val="none" w:sz="0" w:space="0" w:color="auto"/>
                    <w:bottom w:val="none" w:sz="0" w:space="0" w:color="auto"/>
                    <w:right w:val="none" w:sz="0" w:space="0" w:color="auto"/>
                  </w:divBdr>
                </w:div>
                <w:div w:id="1435902850">
                  <w:marLeft w:val="0"/>
                  <w:marRight w:val="0"/>
                  <w:marTop w:val="40"/>
                  <w:marBottom w:val="40"/>
                  <w:divBdr>
                    <w:top w:val="none" w:sz="0" w:space="0" w:color="auto"/>
                    <w:left w:val="none" w:sz="0" w:space="0" w:color="auto"/>
                    <w:bottom w:val="none" w:sz="0" w:space="0" w:color="auto"/>
                    <w:right w:val="none" w:sz="0" w:space="0" w:color="auto"/>
                  </w:divBdr>
                </w:div>
                <w:div w:id="1009529312">
                  <w:marLeft w:val="0"/>
                  <w:marRight w:val="0"/>
                  <w:marTop w:val="40"/>
                  <w:marBottom w:val="40"/>
                  <w:divBdr>
                    <w:top w:val="none" w:sz="0" w:space="0" w:color="auto"/>
                    <w:left w:val="none" w:sz="0" w:space="0" w:color="auto"/>
                    <w:bottom w:val="none" w:sz="0" w:space="0" w:color="auto"/>
                    <w:right w:val="none" w:sz="0" w:space="0" w:color="auto"/>
                  </w:divBdr>
                </w:div>
                <w:div w:id="1689020680">
                  <w:marLeft w:val="0"/>
                  <w:marRight w:val="0"/>
                  <w:marTop w:val="40"/>
                  <w:marBottom w:val="40"/>
                  <w:divBdr>
                    <w:top w:val="none" w:sz="0" w:space="0" w:color="auto"/>
                    <w:left w:val="none" w:sz="0" w:space="0" w:color="auto"/>
                    <w:bottom w:val="none" w:sz="0" w:space="0" w:color="auto"/>
                    <w:right w:val="none" w:sz="0" w:space="0" w:color="auto"/>
                  </w:divBdr>
                </w:div>
                <w:div w:id="2095322317">
                  <w:marLeft w:val="0"/>
                  <w:marRight w:val="0"/>
                  <w:marTop w:val="40"/>
                  <w:marBottom w:val="40"/>
                  <w:divBdr>
                    <w:top w:val="none" w:sz="0" w:space="0" w:color="auto"/>
                    <w:left w:val="none" w:sz="0" w:space="0" w:color="auto"/>
                    <w:bottom w:val="none" w:sz="0" w:space="0" w:color="auto"/>
                    <w:right w:val="none" w:sz="0" w:space="0" w:color="auto"/>
                  </w:divBdr>
                </w:div>
                <w:div w:id="327707094">
                  <w:marLeft w:val="0"/>
                  <w:marRight w:val="0"/>
                  <w:marTop w:val="40"/>
                  <w:marBottom w:val="40"/>
                  <w:divBdr>
                    <w:top w:val="none" w:sz="0" w:space="0" w:color="auto"/>
                    <w:left w:val="none" w:sz="0" w:space="0" w:color="auto"/>
                    <w:bottom w:val="none" w:sz="0" w:space="0" w:color="auto"/>
                    <w:right w:val="none" w:sz="0" w:space="0" w:color="auto"/>
                  </w:divBdr>
                </w:div>
                <w:div w:id="1560822859">
                  <w:marLeft w:val="0"/>
                  <w:marRight w:val="0"/>
                  <w:marTop w:val="40"/>
                  <w:marBottom w:val="40"/>
                  <w:divBdr>
                    <w:top w:val="none" w:sz="0" w:space="0" w:color="auto"/>
                    <w:left w:val="none" w:sz="0" w:space="0" w:color="auto"/>
                    <w:bottom w:val="none" w:sz="0" w:space="0" w:color="auto"/>
                    <w:right w:val="none" w:sz="0" w:space="0" w:color="auto"/>
                  </w:divBdr>
                </w:div>
                <w:div w:id="2118600372">
                  <w:marLeft w:val="0"/>
                  <w:marRight w:val="0"/>
                  <w:marTop w:val="40"/>
                  <w:marBottom w:val="40"/>
                  <w:divBdr>
                    <w:top w:val="none" w:sz="0" w:space="0" w:color="auto"/>
                    <w:left w:val="none" w:sz="0" w:space="0" w:color="auto"/>
                    <w:bottom w:val="none" w:sz="0" w:space="0" w:color="auto"/>
                    <w:right w:val="none" w:sz="0" w:space="0" w:color="auto"/>
                  </w:divBdr>
                </w:div>
                <w:div w:id="2025521574">
                  <w:marLeft w:val="0"/>
                  <w:marRight w:val="0"/>
                  <w:marTop w:val="40"/>
                  <w:marBottom w:val="40"/>
                  <w:divBdr>
                    <w:top w:val="none" w:sz="0" w:space="0" w:color="auto"/>
                    <w:left w:val="none" w:sz="0" w:space="0" w:color="auto"/>
                    <w:bottom w:val="none" w:sz="0" w:space="0" w:color="auto"/>
                    <w:right w:val="none" w:sz="0" w:space="0" w:color="auto"/>
                  </w:divBdr>
                </w:div>
                <w:div w:id="946961744">
                  <w:marLeft w:val="0"/>
                  <w:marRight w:val="0"/>
                  <w:marTop w:val="40"/>
                  <w:marBottom w:val="40"/>
                  <w:divBdr>
                    <w:top w:val="none" w:sz="0" w:space="0" w:color="auto"/>
                    <w:left w:val="none" w:sz="0" w:space="0" w:color="auto"/>
                    <w:bottom w:val="none" w:sz="0" w:space="0" w:color="auto"/>
                    <w:right w:val="none" w:sz="0" w:space="0" w:color="auto"/>
                  </w:divBdr>
                </w:div>
                <w:div w:id="192622682">
                  <w:marLeft w:val="0"/>
                  <w:marRight w:val="0"/>
                  <w:marTop w:val="40"/>
                  <w:marBottom w:val="40"/>
                  <w:divBdr>
                    <w:top w:val="none" w:sz="0" w:space="0" w:color="auto"/>
                    <w:left w:val="none" w:sz="0" w:space="0" w:color="auto"/>
                    <w:bottom w:val="none" w:sz="0" w:space="0" w:color="auto"/>
                    <w:right w:val="none" w:sz="0" w:space="0" w:color="auto"/>
                  </w:divBdr>
                </w:div>
                <w:div w:id="235820301">
                  <w:marLeft w:val="0"/>
                  <w:marRight w:val="0"/>
                  <w:marTop w:val="40"/>
                  <w:marBottom w:val="40"/>
                  <w:divBdr>
                    <w:top w:val="none" w:sz="0" w:space="0" w:color="auto"/>
                    <w:left w:val="none" w:sz="0" w:space="0" w:color="auto"/>
                    <w:bottom w:val="none" w:sz="0" w:space="0" w:color="auto"/>
                    <w:right w:val="none" w:sz="0" w:space="0" w:color="auto"/>
                  </w:divBdr>
                </w:div>
                <w:div w:id="2028557902">
                  <w:marLeft w:val="0"/>
                  <w:marRight w:val="0"/>
                  <w:marTop w:val="40"/>
                  <w:marBottom w:val="40"/>
                  <w:divBdr>
                    <w:top w:val="none" w:sz="0" w:space="0" w:color="auto"/>
                    <w:left w:val="none" w:sz="0" w:space="0" w:color="auto"/>
                    <w:bottom w:val="none" w:sz="0" w:space="0" w:color="auto"/>
                    <w:right w:val="none" w:sz="0" w:space="0" w:color="auto"/>
                  </w:divBdr>
                </w:div>
                <w:div w:id="468330337">
                  <w:marLeft w:val="0"/>
                  <w:marRight w:val="0"/>
                  <w:marTop w:val="40"/>
                  <w:marBottom w:val="40"/>
                  <w:divBdr>
                    <w:top w:val="none" w:sz="0" w:space="0" w:color="auto"/>
                    <w:left w:val="none" w:sz="0" w:space="0" w:color="auto"/>
                    <w:bottom w:val="none" w:sz="0" w:space="0" w:color="auto"/>
                    <w:right w:val="none" w:sz="0" w:space="0" w:color="auto"/>
                  </w:divBdr>
                </w:div>
                <w:div w:id="1939292371">
                  <w:marLeft w:val="0"/>
                  <w:marRight w:val="0"/>
                  <w:marTop w:val="60"/>
                  <w:marBottom w:val="101"/>
                  <w:divBdr>
                    <w:top w:val="none" w:sz="0" w:space="0" w:color="auto"/>
                    <w:left w:val="none" w:sz="0" w:space="0" w:color="auto"/>
                    <w:bottom w:val="none" w:sz="0" w:space="0" w:color="auto"/>
                    <w:right w:val="none" w:sz="0" w:space="0" w:color="auto"/>
                  </w:divBdr>
                </w:div>
                <w:div w:id="2065984117">
                  <w:marLeft w:val="0"/>
                  <w:marRight w:val="0"/>
                  <w:marTop w:val="0"/>
                  <w:marBottom w:val="101"/>
                  <w:divBdr>
                    <w:top w:val="none" w:sz="0" w:space="0" w:color="auto"/>
                    <w:left w:val="none" w:sz="0" w:space="0" w:color="auto"/>
                    <w:bottom w:val="none" w:sz="0" w:space="0" w:color="auto"/>
                    <w:right w:val="none" w:sz="0" w:space="0" w:color="auto"/>
                  </w:divBdr>
                </w:div>
                <w:div w:id="647636037">
                  <w:marLeft w:val="0"/>
                  <w:marRight w:val="0"/>
                  <w:marTop w:val="0"/>
                  <w:marBottom w:val="101"/>
                  <w:divBdr>
                    <w:top w:val="none" w:sz="0" w:space="0" w:color="auto"/>
                    <w:left w:val="none" w:sz="0" w:space="0" w:color="auto"/>
                    <w:bottom w:val="none" w:sz="0" w:space="0" w:color="auto"/>
                    <w:right w:val="none" w:sz="0" w:space="0" w:color="auto"/>
                  </w:divBdr>
                </w:div>
                <w:div w:id="282271921">
                  <w:marLeft w:val="0"/>
                  <w:marRight w:val="0"/>
                  <w:marTop w:val="0"/>
                  <w:marBottom w:val="101"/>
                  <w:divBdr>
                    <w:top w:val="none" w:sz="0" w:space="0" w:color="auto"/>
                    <w:left w:val="none" w:sz="0" w:space="0" w:color="auto"/>
                    <w:bottom w:val="none" w:sz="0" w:space="0" w:color="auto"/>
                    <w:right w:val="none" w:sz="0" w:space="0" w:color="auto"/>
                  </w:divBdr>
                </w:div>
                <w:div w:id="694499614">
                  <w:marLeft w:val="0"/>
                  <w:marRight w:val="0"/>
                  <w:marTop w:val="0"/>
                  <w:marBottom w:val="101"/>
                  <w:divBdr>
                    <w:top w:val="none" w:sz="0" w:space="0" w:color="auto"/>
                    <w:left w:val="none" w:sz="0" w:space="0" w:color="auto"/>
                    <w:bottom w:val="none" w:sz="0" w:space="0" w:color="auto"/>
                    <w:right w:val="none" w:sz="0" w:space="0" w:color="auto"/>
                  </w:divBdr>
                </w:div>
                <w:div w:id="1089961982">
                  <w:marLeft w:val="0"/>
                  <w:marRight w:val="0"/>
                  <w:marTop w:val="0"/>
                  <w:marBottom w:val="101"/>
                  <w:divBdr>
                    <w:top w:val="none" w:sz="0" w:space="0" w:color="auto"/>
                    <w:left w:val="none" w:sz="0" w:space="0" w:color="auto"/>
                    <w:bottom w:val="none" w:sz="0" w:space="0" w:color="auto"/>
                    <w:right w:val="none" w:sz="0" w:space="0" w:color="auto"/>
                  </w:divBdr>
                </w:div>
                <w:div w:id="1591965837">
                  <w:marLeft w:val="0"/>
                  <w:marRight w:val="0"/>
                  <w:marTop w:val="0"/>
                  <w:marBottom w:val="101"/>
                  <w:divBdr>
                    <w:top w:val="none" w:sz="0" w:space="0" w:color="auto"/>
                    <w:left w:val="none" w:sz="0" w:space="0" w:color="auto"/>
                    <w:bottom w:val="none" w:sz="0" w:space="0" w:color="auto"/>
                    <w:right w:val="none" w:sz="0" w:space="0" w:color="auto"/>
                  </w:divBdr>
                </w:div>
                <w:div w:id="1476214604">
                  <w:marLeft w:val="0"/>
                  <w:marRight w:val="0"/>
                  <w:marTop w:val="0"/>
                  <w:marBottom w:val="101"/>
                  <w:divBdr>
                    <w:top w:val="none" w:sz="0" w:space="0" w:color="auto"/>
                    <w:left w:val="none" w:sz="0" w:space="0" w:color="auto"/>
                    <w:bottom w:val="none" w:sz="0" w:space="0" w:color="auto"/>
                    <w:right w:val="none" w:sz="0" w:space="0" w:color="auto"/>
                  </w:divBdr>
                </w:div>
                <w:div w:id="1578662386">
                  <w:marLeft w:val="0"/>
                  <w:marRight w:val="0"/>
                  <w:marTop w:val="0"/>
                  <w:marBottom w:val="101"/>
                  <w:divBdr>
                    <w:top w:val="none" w:sz="0" w:space="0" w:color="auto"/>
                    <w:left w:val="none" w:sz="0" w:space="0" w:color="auto"/>
                    <w:bottom w:val="none" w:sz="0" w:space="0" w:color="auto"/>
                    <w:right w:val="none" w:sz="0" w:space="0" w:color="auto"/>
                  </w:divBdr>
                </w:div>
                <w:div w:id="1810201518">
                  <w:marLeft w:val="0"/>
                  <w:marRight w:val="0"/>
                  <w:marTop w:val="0"/>
                  <w:marBottom w:val="101"/>
                  <w:divBdr>
                    <w:top w:val="none" w:sz="0" w:space="0" w:color="auto"/>
                    <w:left w:val="none" w:sz="0" w:space="0" w:color="auto"/>
                    <w:bottom w:val="none" w:sz="0" w:space="0" w:color="auto"/>
                    <w:right w:val="none" w:sz="0" w:space="0" w:color="auto"/>
                  </w:divBdr>
                </w:div>
                <w:div w:id="1797137659">
                  <w:marLeft w:val="0"/>
                  <w:marRight w:val="0"/>
                  <w:marTop w:val="0"/>
                  <w:marBottom w:val="101"/>
                  <w:divBdr>
                    <w:top w:val="none" w:sz="0" w:space="0" w:color="auto"/>
                    <w:left w:val="none" w:sz="0" w:space="0" w:color="auto"/>
                    <w:bottom w:val="none" w:sz="0" w:space="0" w:color="auto"/>
                    <w:right w:val="none" w:sz="0" w:space="0" w:color="auto"/>
                  </w:divBdr>
                </w:div>
                <w:div w:id="974480964">
                  <w:marLeft w:val="648"/>
                  <w:marRight w:val="0"/>
                  <w:marTop w:val="0"/>
                  <w:marBottom w:val="101"/>
                  <w:divBdr>
                    <w:top w:val="none" w:sz="0" w:space="0" w:color="auto"/>
                    <w:left w:val="none" w:sz="0" w:space="0" w:color="auto"/>
                    <w:bottom w:val="none" w:sz="0" w:space="0" w:color="auto"/>
                    <w:right w:val="none" w:sz="0" w:space="0" w:color="auto"/>
                  </w:divBdr>
                </w:div>
                <w:div w:id="1783723095">
                  <w:marLeft w:val="648"/>
                  <w:marRight w:val="0"/>
                  <w:marTop w:val="0"/>
                  <w:marBottom w:val="101"/>
                  <w:divBdr>
                    <w:top w:val="none" w:sz="0" w:space="0" w:color="auto"/>
                    <w:left w:val="none" w:sz="0" w:space="0" w:color="auto"/>
                    <w:bottom w:val="none" w:sz="0" w:space="0" w:color="auto"/>
                    <w:right w:val="none" w:sz="0" w:space="0" w:color="auto"/>
                  </w:divBdr>
                </w:div>
                <w:div w:id="1739746874">
                  <w:marLeft w:val="648"/>
                  <w:marRight w:val="0"/>
                  <w:marTop w:val="0"/>
                  <w:marBottom w:val="101"/>
                  <w:divBdr>
                    <w:top w:val="none" w:sz="0" w:space="0" w:color="auto"/>
                    <w:left w:val="none" w:sz="0" w:space="0" w:color="auto"/>
                    <w:bottom w:val="none" w:sz="0" w:space="0" w:color="auto"/>
                    <w:right w:val="none" w:sz="0" w:space="0" w:color="auto"/>
                  </w:divBdr>
                </w:div>
                <w:div w:id="1544900465">
                  <w:marLeft w:val="0"/>
                  <w:marRight w:val="0"/>
                  <w:marTop w:val="0"/>
                  <w:marBottom w:val="101"/>
                  <w:divBdr>
                    <w:top w:val="none" w:sz="0" w:space="0" w:color="auto"/>
                    <w:left w:val="none" w:sz="0" w:space="0" w:color="auto"/>
                    <w:bottom w:val="none" w:sz="0" w:space="0" w:color="auto"/>
                    <w:right w:val="none" w:sz="0" w:space="0" w:color="auto"/>
                  </w:divBdr>
                </w:div>
                <w:div w:id="838232851">
                  <w:marLeft w:val="0"/>
                  <w:marRight w:val="0"/>
                  <w:marTop w:val="0"/>
                  <w:marBottom w:val="101"/>
                  <w:divBdr>
                    <w:top w:val="none" w:sz="0" w:space="0" w:color="auto"/>
                    <w:left w:val="none" w:sz="0" w:space="0" w:color="auto"/>
                    <w:bottom w:val="none" w:sz="0" w:space="0" w:color="auto"/>
                    <w:right w:val="none" w:sz="0" w:space="0" w:color="auto"/>
                  </w:divBdr>
                </w:div>
                <w:div w:id="1766416647">
                  <w:marLeft w:val="0"/>
                  <w:marRight w:val="0"/>
                  <w:marTop w:val="0"/>
                  <w:marBottom w:val="101"/>
                  <w:divBdr>
                    <w:top w:val="none" w:sz="0" w:space="0" w:color="auto"/>
                    <w:left w:val="none" w:sz="0" w:space="0" w:color="auto"/>
                    <w:bottom w:val="none" w:sz="0" w:space="0" w:color="auto"/>
                    <w:right w:val="none" w:sz="0" w:space="0" w:color="auto"/>
                  </w:divBdr>
                </w:div>
                <w:div w:id="1554150458">
                  <w:marLeft w:val="0"/>
                  <w:marRight w:val="0"/>
                  <w:marTop w:val="0"/>
                  <w:marBottom w:val="101"/>
                  <w:divBdr>
                    <w:top w:val="none" w:sz="0" w:space="0" w:color="auto"/>
                    <w:left w:val="none" w:sz="0" w:space="0" w:color="auto"/>
                    <w:bottom w:val="none" w:sz="0" w:space="0" w:color="auto"/>
                    <w:right w:val="none" w:sz="0" w:space="0" w:color="auto"/>
                  </w:divBdr>
                </w:div>
                <w:div w:id="1940290179">
                  <w:marLeft w:val="0"/>
                  <w:marRight w:val="0"/>
                  <w:marTop w:val="0"/>
                  <w:marBottom w:val="101"/>
                  <w:divBdr>
                    <w:top w:val="none" w:sz="0" w:space="0" w:color="auto"/>
                    <w:left w:val="none" w:sz="0" w:space="0" w:color="auto"/>
                    <w:bottom w:val="none" w:sz="0" w:space="0" w:color="auto"/>
                    <w:right w:val="none" w:sz="0" w:space="0" w:color="auto"/>
                  </w:divBdr>
                </w:div>
                <w:div w:id="816799343">
                  <w:marLeft w:val="0"/>
                  <w:marRight w:val="0"/>
                  <w:marTop w:val="0"/>
                  <w:marBottom w:val="101"/>
                  <w:divBdr>
                    <w:top w:val="none" w:sz="0" w:space="0" w:color="auto"/>
                    <w:left w:val="none" w:sz="0" w:space="0" w:color="auto"/>
                    <w:bottom w:val="none" w:sz="0" w:space="0" w:color="auto"/>
                    <w:right w:val="none" w:sz="0" w:space="0" w:color="auto"/>
                  </w:divBdr>
                </w:div>
                <w:div w:id="1926381853">
                  <w:marLeft w:val="0"/>
                  <w:marRight w:val="0"/>
                  <w:marTop w:val="0"/>
                  <w:marBottom w:val="101"/>
                  <w:divBdr>
                    <w:top w:val="none" w:sz="0" w:space="0" w:color="auto"/>
                    <w:left w:val="none" w:sz="0" w:space="0" w:color="auto"/>
                    <w:bottom w:val="none" w:sz="0" w:space="0" w:color="auto"/>
                    <w:right w:val="none" w:sz="0" w:space="0" w:color="auto"/>
                  </w:divBdr>
                </w:div>
                <w:div w:id="344673564">
                  <w:marLeft w:val="0"/>
                  <w:marRight w:val="0"/>
                  <w:marTop w:val="40"/>
                  <w:marBottom w:val="40"/>
                  <w:divBdr>
                    <w:top w:val="none" w:sz="0" w:space="0" w:color="auto"/>
                    <w:left w:val="none" w:sz="0" w:space="0" w:color="auto"/>
                    <w:bottom w:val="none" w:sz="0" w:space="0" w:color="auto"/>
                    <w:right w:val="none" w:sz="0" w:space="0" w:color="auto"/>
                  </w:divBdr>
                </w:div>
                <w:div w:id="1036203189">
                  <w:marLeft w:val="0"/>
                  <w:marRight w:val="0"/>
                  <w:marTop w:val="40"/>
                  <w:marBottom w:val="40"/>
                  <w:divBdr>
                    <w:top w:val="none" w:sz="0" w:space="0" w:color="auto"/>
                    <w:left w:val="none" w:sz="0" w:space="0" w:color="auto"/>
                    <w:bottom w:val="none" w:sz="0" w:space="0" w:color="auto"/>
                    <w:right w:val="none" w:sz="0" w:space="0" w:color="auto"/>
                  </w:divBdr>
                </w:div>
                <w:div w:id="585963531">
                  <w:marLeft w:val="0"/>
                  <w:marRight w:val="0"/>
                  <w:marTop w:val="40"/>
                  <w:marBottom w:val="40"/>
                  <w:divBdr>
                    <w:top w:val="none" w:sz="0" w:space="0" w:color="auto"/>
                    <w:left w:val="none" w:sz="0" w:space="0" w:color="auto"/>
                    <w:bottom w:val="none" w:sz="0" w:space="0" w:color="auto"/>
                    <w:right w:val="none" w:sz="0" w:space="0" w:color="auto"/>
                  </w:divBdr>
                </w:div>
                <w:div w:id="1739787695">
                  <w:marLeft w:val="0"/>
                  <w:marRight w:val="0"/>
                  <w:marTop w:val="40"/>
                  <w:marBottom w:val="40"/>
                  <w:divBdr>
                    <w:top w:val="none" w:sz="0" w:space="0" w:color="auto"/>
                    <w:left w:val="none" w:sz="0" w:space="0" w:color="auto"/>
                    <w:bottom w:val="none" w:sz="0" w:space="0" w:color="auto"/>
                    <w:right w:val="none" w:sz="0" w:space="0" w:color="auto"/>
                  </w:divBdr>
                </w:div>
                <w:div w:id="1984309430">
                  <w:marLeft w:val="0"/>
                  <w:marRight w:val="0"/>
                  <w:marTop w:val="40"/>
                  <w:marBottom w:val="40"/>
                  <w:divBdr>
                    <w:top w:val="none" w:sz="0" w:space="0" w:color="auto"/>
                    <w:left w:val="none" w:sz="0" w:space="0" w:color="auto"/>
                    <w:bottom w:val="none" w:sz="0" w:space="0" w:color="auto"/>
                    <w:right w:val="none" w:sz="0" w:space="0" w:color="auto"/>
                  </w:divBdr>
                </w:div>
                <w:div w:id="1830632453">
                  <w:marLeft w:val="0"/>
                  <w:marRight w:val="0"/>
                  <w:marTop w:val="40"/>
                  <w:marBottom w:val="40"/>
                  <w:divBdr>
                    <w:top w:val="none" w:sz="0" w:space="0" w:color="auto"/>
                    <w:left w:val="none" w:sz="0" w:space="0" w:color="auto"/>
                    <w:bottom w:val="none" w:sz="0" w:space="0" w:color="auto"/>
                    <w:right w:val="none" w:sz="0" w:space="0" w:color="auto"/>
                  </w:divBdr>
                </w:div>
                <w:div w:id="474178259">
                  <w:marLeft w:val="0"/>
                  <w:marRight w:val="0"/>
                  <w:marTop w:val="40"/>
                  <w:marBottom w:val="40"/>
                  <w:divBdr>
                    <w:top w:val="none" w:sz="0" w:space="0" w:color="auto"/>
                    <w:left w:val="none" w:sz="0" w:space="0" w:color="auto"/>
                    <w:bottom w:val="none" w:sz="0" w:space="0" w:color="auto"/>
                    <w:right w:val="none" w:sz="0" w:space="0" w:color="auto"/>
                  </w:divBdr>
                </w:div>
                <w:div w:id="1343629383">
                  <w:marLeft w:val="0"/>
                  <w:marRight w:val="0"/>
                  <w:marTop w:val="40"/>
                  <w:marBottom w:val="40"/>
                  <w:divBdr>
                    <w:top w:val="none" w:sz="0" w:space="0" w:color="auto"/>
                    <w:left w:val="none" w:sz="0" w:space="0" w:color="auto"/>
                    <w:bottom w:val="none" w:sz="0" w:space="0" w:color="auto"/>
                    <w:right w:val="none" w:sz="0" w:space="0" w:color="auto"/>
                  </w:divBdr>
                </w:div>
                <w:div w:id="814950234">
                  <w:marLeft w:val="0"/>
                  <w:marRight w:val="0"/>
                  <w:marTop w:val="40"/>
                  <w:marBottom w:val="40"/>
                  <w:divBdr>
                    <w:top w:val="none" w:sz="0" w:space="0" w:color="auto"/>
                    <w:left w:val="none" w:sz="0" w:space="0" w:color="auto"/>
                    <w:bottom w:val="none" w:sz="0" w:space="0" w:color="auto"/>
                    <w:right w:val="none" w:sz="0" w:space="0" w:color="auto"/>
                  </w:divBdr>
                </w:div>
                <w:div w:id="1166022038">
                  <w:marLeft w:val="0"/>
                  <w:marRight w:val="0"/>
                  <w:marTop w:val="40"/>
                  <w:marBottom w:val="40"/>
                  <w:divBdr>
                    <w:top w:val="none" w:sz="0" w:space="0" w:color="auto"/>
                    <w:left w:val="none" w:sz="0" w:space="0" w:color="auto"/>
                    <w:bottom w:val="none" w:sz="0" w:space="0" w:color="auto"/>
                    <w:right w:val="none" w:sz="0" w:space="0" w:color="auto"/>
                  </w:divBdr>
                </w:div>
                <w:div w:id="209921921">
                  <w:marLeft w:val="0"/>
                  <w:marRight w:val="0"/>
                  <w:marTop w:val="0"/>
                  <w:marBottom w:val="101"/>
                  <w:divBdr>
                    <w:top w:val="none" w:sz="0" w:space="0" w:color="auto"/>
                    <w:left w:val="none" w:sz="0" w:space="0" w:color="auto"/>
                    <w:bottom w:val="none" w:sz="0" w:space="0" w:color="auto"/>
                    <w:right w:val="none" w:sz="0" w:space="0" w:color="auto"/>
                  </w:divBdr>
                </w:div>
                <w:div w:id="569853762">
                  <w:marLeft w:val="0"/>
                  <w:marRight w:val="0"/>
                  <w:marTop w:val="0"/>
                  <w:marBottom w:val="101"/>
                  <w:divBdr>
                    <w:top w:val="none" w:sz="0" w:space="0" w:color="auto"/>
                    <w:left w:val="none" w:sz="0" w:space="0" w:color="auto"/>
                    <w:bottom w:val="none" w:sz="0" w:space="0" w:color="auto"/>
                    <w:right w:val="none" w:sz="0" w:space="0" w:color="auto"/>
                  </w:divBdr>
                </w:div>
                <w:div w:id="1312905385">
                  <w:marLeft w:val="0"/>
                  <w:marRight w:val="0"/>
                  <w:marTop w:val="0"/>
                  <w:marBottom w:val="101"/>
                  <w:divBdr>
                    <w:top w:val="none" w:sz="0" w:space="0" w:color="auto"/>
                    <w:left w:val="none" w:sz="0" w:space="0" w:color="auto"/>
                    <w:bottom w:val="none" w:sz="0" w:space="0" w:color="auto"/>
                    <w:right w:val="none" w:sz="0" w:space="0" w:color="auto"/>
                  </w:divBdr>
                </w:div>
                <w:div w:id="1603804834">
                  <w:marLeft w:val="0"/>
                  <w:marRight w:val="0"/>
                  <w:marTop w:val="0"/>
                  <w:marBottom w:val="101"/>
                  <w:divBdr>
                    <w:top w:val="none" w:sz="0" w:space="0" w:color="auto"/>
                    <w:left w:val="none" w:sz="0" w:space="0" w:color="auto"/>
                    <w:bottom w:val="none" w:sz="0" w:space="0" w:color="auto"/>
                    <w:right w:val="none" w:sz="0" w:space="0" w:color="auto"/>
                  </w:divBdr>
                </w:div>
                <w:div w:id="1079405769">
                  <w:marLeft w:val="0"/>
                  <w:marRight w:val="0"/>
                  <w:marTop w:val="0"/>
                  <w:marBottom w:val="101"/>
                  <w:divBdr>
                    <w:top w:val="none" w:sz="0" w:space="0" w:color="auto"/>
                    <w:left w:val="none" w:sz="0" w:space="0" w:color="auto"/>
                    <w:bottom w:val="none" w:sz="0" w:space="0" w:color="auto"/>
                    <w:right w:val="none" w:sz="0" w:space="0" w:color="auto"/>
                  </w:divBdr>
                </w:div>
                <w:div w:id="1915892433">
                  <w:marLeft w:val="0"/>
                  <w:marRight w:val="0"/>
                  <w:marTop w:val="0"/>
                  <w:marBottom w:val="101"/>
                  <w:divBdr>
                    <w:top w:val="none" w:sz="0" w:space="0" w:color="auto"/>
                    <w:left w:val="none" w:sz="0" w:space="0" w:color="auto"/>
                    <w:bottom w:val="none" w:sz="0" w:space="0" w:color="auto"/>
                    <w:right w:val="none" w:sz="0" w:space="0" w:color="auto"/>
                  </w:divBdr>
                </w:div>
                <w:div w:id="85346531">
                  <w:marLeft w:val="0"/>
                  <w:marRight w:val="0"/>
                  <w:marTop w:val="0"/>
                  <w:marBottom w:val="101"/>
                  <w:divBdr>
                    <w:top w:val="none" w:sz="0" w:space="0" w:color="auto"/>
                    <w:left w:val="none" w:sz="0" w:space="0" w:color="auto"/>
                    <w:bottom w:val="none" w:sz="0" w:space="0" w:color="auto"/>
                    <w:right w:val="none" w:sz="0" w:space="0" w:color="auto"/>
                  </w:divBdr>
                </w:div>
                <w:div w:id="1465930678">
                  <w:marLeft w:val="0"/>
                  <w:marRight w:val="0"/>
                  <w:marTop w:val="0"/>
                  <w:marBottom w:val="101"/>
                  <w:divBdr>
                    <w:top w:val="none" w:sz="0" w:space="0" w:color="auto"/>
                    <w:left w:val="none" w:sz="0" w:space="0" w:color="auto"/>
                    <w:bottom w:val="none" w:sz="0" w:space="0" w:color="auto"/>
                    <w:right w:val="none" w:sz="0" w:space="0" w:color="auto"/>
                  </w:divBdr>
                </w:div>
                <w:div w:id="2076661628">
                  <w:marLeft w:val="0"/>
                  <w:marRight w:val="0"/>
                  <w:marTop w:val="0"/>
                  <w:marBottom w:val="101"/>
                  <w:divBdr>
                    <w:top w:val="none" w:sz="0" w:space="0" w:color="auto"/>
                    <w:left w:val="none" w:sz="0" w:space="0" w:color="auto"/>
                    <w:bottom w:val="none" w:sz="0" w:space="0" w:color="auto"/>
                    <w:right w:val="none" w:sz="0" w:space="0" w:color="auto"/>
                  </w:divBdr>
                </w:div>
                <w:div w:id="1137142439">
                  <w:marLeft w:val="0"/>
                  <w:marRight w:val="0"/>
                  <w:marTop w:val="0"/>
                  <w:marBottom w:val="101"/>
                  <w:divBdr>
                    <w:top w:val="none" w:sz="0" w:space="0" w:color="auto"/>
                    <w:left w:val="none" w:sz="0" w:space="0" w:color="auto"/>
                    <w:bottom w:val="none" w:sz="0" w:space="0" w:color="auto"/>
                    <w:right w:val="none" w:sz="0" w:space="0" w:color="auto"/>
                  </w:divBdr>
                </w:div>
                <w:div w:id="537820429">
                  <w:marLeft w:val="0"/>
                  <w:marRight w:val="0"/>
                  <w:marTop w:val="0"/>
                  <w:marBottom w:val="101"/>
                  <w:divBdr>
                    <w:top w:val="none" w:sz="0" w:space="0" w:color="auto"/>
                    <w:left w:val="none" w:sz="0" w:space="0" w:color="auto"/>
                    <w:bottom w:val="none" w:sz="0" w:space="0" w:color="auto"/>
                    <w:right w:val="none" w:sz="0" w:space="0" w:color="auto"/>
                  </w:divBdr>
                </w:div>
                <w:div w:id="1996298442">
                  <w:marLeft w:val="0"/>
                  <w:marRight w:val="0"/>
                  <w:marTop w:val="0"/>
                  <w:marBottom w:val="101"/>
                  <w:divBdr>
                    <w:top w:val="none" w:sz="0" w:space="0" w:color="auto"/>
                    <w:left w:val="none" w:sz="0" w:space="0" w:color="auto"/>
                    <w:bottom w:val="none" w:sz="0" w:space="0" w:color="auto"/>
                    <w:right w:val="none" w:sz="0" w:space="0" w:color="auto"/>
                  </w:divBdr>
                </w:div>
                <w:div w:id="2082211374">
                  <w:marLeft w:val="0"/>
                  <w:marRight w:val="0"/>
                  <w:marTop w:val="0"/>
                  <w:marBottom w:val="101"/>
                  <w:divBdr>
                    <w:top w:val="none" w:sz="0" w:space="0" w:color="auto"/>
                    <w:left w:val="none" w:sz="0" w:space="0" w:color="auto"/>
                    <w:bottom w:val="none" w:sz="0" w:space="0" w:color="auto"/>
                    <w:right w:val="none" w:sz="0" w:space="0" w:color="auto"/>
                  </w:divBdr>
                </w:div>
                <w:div w:id="627592535">
                  <w:marLeft w:val="0"/>
                  <w:marRight w:val="0"/>
                  <w:marTop w:val="0"/>
                  <w:marBottom w:val="101"/>
                  <w:divBdr>
                    <w:top w:val="none" w:sz="0" w:space="0" w:color="auto"/>
                    <w:left w:val="none" w:sz="0" w:space="0" w:color="auto"/>
                    <w:bottom w:val="none" w:sz="0" w:space="0" w:color="auto"/>
                    <w:right w:val="none" w:sz="0" w:space="0" w:color="auto"/>
                  </w:divBdr>
                </w:div>
                <w:div w:id="535773706">
                  <w:marLeft w:val="0"/>
                  <w:marRight w:val="0"/>
                  <w:marTop w:val="0"/>
                  <w:marBottom w:val="101"/>
                  <w:divBdr>
                    <w:top w:val="none" w:sz="0" w:space="0" w:color="auto"/>
                    <w:left w:val="none" w:sz="0" w:space="0" w:color="auto"/>
                    <w:bottom w:val="none" w:sz="0" w:space="0" w:color="auto"/>
                    <w:right w:val="none" w:sz="0" w:space="0" w:color="auto"/>
                  </w:divBdr>
                </w:div>
                <w:div w:id="183204831">
                  <w:marLeft w:val="0"/>
                  <w:marRight w:val="0"/>
                  <w:marTop w:val="0"/>
                  <w:marBottom w:val="101"/>
                  <w:divBdr>
                    <w:top w:val="none" w:sz="0" w:space="0" w:color="auto"/>
                    <w:left w:val="none" w:sz="0" w:space="0" w:color="auto"/>
                    <w:bottom w:val="none" w:sz="0" w:space="0" w:color="auto"/>
                    <w:right w:val="none" w:sz="0" w:space="0" w:color="auto"/>
                  </w:divBdr>
                </w:div>
                <w:div w:id="1061370492">
                  <w:marLeft w:val="0"/>
                  <w:marRight w:val="0"/>
                  <w:marTop w:val="0"/>
                  <w:marBottom w:val="101"/>
                  <w:divBdr>
                    <w:top w:val="none" w:sz="0" w:space="0" w:color="auto"/>
                    <w:left w:val="none" w:sz="0" w:space="0" w:color="auto"/>
                    <w:bottom w:val="none" w:sz="0" w:space="0" w:color="auto"/>
                    <w:right w:val="none" w:sz="0" w:space="0" w:color="auto"/>
                  </w:divBdr>
                </w:div>
                <w:div w:id="810094276">
                  <w:marLeft w:val="0"/>
                  <w:marRight w:val="0"/>
                  <w:marTop w:val="0"/>
                  <w:marBottom w:val="101"/>
                  <w:divBdr>
                    <w:top w:val="none" w:sz="0" w:space="0" w:color="auto"/>
                    <w:left w:val="none" w:sz="0" w:space="0" w:color="auto"/>
                    <w:bottom w:val="none" w:sz="0" w:space="0" w:color="auto"/>
                    <w:right w:val="none" w:sz="0" w:space="0" w:color="auto"/>
                  </w:divBdr>
                </w:div>
                <w:div w:id="1881434702">
                  <w:marLeft w:val="0"/>
                  <w:marRight w:val="0"/>
                  <w:marTop w:val="0"/>
                  <w:marBottom w:val="101"/>
                  <w:divBdr>
                    <w:top w:val="none" w:sz="0" w:space="0" w:color="auto"/>
                    <w:left w:val="none" w:sz="0" w:space="0" w:color="auto"/>
                    <w:bottom w:val="none" w:sz="0" w:space="0" w:color="auto"/>
                    <w:right w:val="none" w:sz="0" w:space="0" w:color="auto"/>
                  </w:divBdr>
                </w:div>
                <w:div w:id="1316299385">
                  <w:marLeft w:val="720"/>
                  <w:marRight w:val="0"/>
                  <w:marTop w:val="0"/>
                  <w:marBottom w:val="101"/>
                  <w:divBdr>
                    <w:top w:val="none" w:sz="0" w:space="0" w:color="auto"/>
                    <w:left w:val="none" w:sz="0" w:space="0" w:color="auto"/>
                    <w:bottom w:val="none" w:sz="0" w:space="0" w:color="auto"/>
                    <w:right w:val="none" w:sz="0" w:space="0" w:color="auto"/>
                  </w:divBdr>
                </w:div>
                <w:div w:id="449858662">
                  <w:marLeft w:val="720"/>
                  <w:marRight w:val="0"/>
                  <w:marTop w:val="0"/>
                  <w:marBottom w:val="101"/>
                  <w:divBdr>
                    <w:top w:val="none" w:sz="0" w:space="0" w:color="auto"/>
                    <w:left w:val="none" w:sz="0" w:space="0" w:color="auto"/>
                    <w:bottom w:val="none" w:sz="0" w:space="0" w:color="auto"/>
                    <w:right w:val="none" w:sz="0" w:space="0" w:color="auto"/>
                  </w:divBdr>
                </w:div>
                <w:div w:id="1893887110">
                  <w:marLeft w:val="0"/>
                  <w:marRight w:val="0"/>
                  <w:marTop w:val="0"/>
                  <w:marBottom w:val="101"/>
                  <w:divBdr>
                    <w:top w:val="none" w:sz="0" w:space="0" w:color="auto"/>
                    <w:left w:val="none" w:sz="0" w:space="0" w:color="auto"/>
                    <w:bottom w:val="none" w:sz="0" w:space="0" w:color="auto"/>
                    <w:right w:val="none" w:sz="0" w:space="0" w:color="auto"/>
                  </w:divBdr>
                </w:div>
                <w:div w:id="4526508">
                  <w:marLeft w:val="0"/>
                  <w:marRight w:val="0"/>
                  <w:marTop w:val="0"/>
                  <w:marBottom w:val="101"/>
                  <w:divBdr>
                    <w:top w:val="none" w:sz="0" w:space="0" w:color="auto"/>
                    <w:left w:val="none" w:sz="0" w:space="0" w:color="auto"/>
                    <w:bottom w:val="none" w:sz="0" w:space="0" w:color="auto"/>
                    <w:right w:val="none" w:sz="0" w:space="0" w:color="auto"/>
                  </w:divBdr>
                </w:div>
                <w:div w:id="2011710017">
                  <w:marLeft w:val="0"/>
                  <w:marRight w:val="0"/>
                  <w:marTop w:val="0"/>
                  <w:marBottom w:val="101"/>
                  <w:divBdr>
                    <w:top w:val="none" w:sz="0" w:space="0" w:color="auto"/>
                    <w:left w:val="none" w:sz="0" w:space="0" w:color="auto"/>
                    <w:bottom w:val="none" w:sz="0" w:space="0" w:color="auto"/>
                    <w:right w:val="none" w:sz="0" w:space="0" w:color="auto"/>
                  </w:divBdr>
                </w:div>
                <w:div w:id="1508255428">
                  <w:marLeft w:val="648"/>
                  <w:marRight w:val="0"/>
                  <w:marTop w:val="0"/>
                  <w:marBottom w:val="101"/>
                  <w:divBdr>
                    <w:top w:val="none" w:sz="0" w:space="0" w:color="auto"/>
                    <w:left w:val="none" w:sz="0" w:space="0" w:color="auto"/>
                    <w:bottom w:val="none" w:sz="0" w:space="0" w:color="auto"/>
                    <w:right w:val="none" w:sz="0" w:space="0" w:color="auto"/>
                  </w:divBdr>
                </w:div>
                <w:div w:id="876236206">
                  <w:marLeft w:val="648"/>
                  <w:marRight w:val="0"/>
                  <w:marTop w:val="0"/>
                  <w:marBottom w:val="101"/>
                  <w:divBdr>
                    <w:top w:val="none" w:sz="0" w:space="0" w:color="auto"/>
                    <w:left w:val="none" w:sz="0" w:space="0" w:color="auto"/>
                    <w:bottom w:val="none" w:sz="0" w:space="0" w:color="auto"/>
                    <w:right w:val="none" w:sz="0" w:space="0" w:color="auto"/>
                  </w:divBdr>
                </w:div>
                <w:div w:id="955330730">
                  <w:marLeft w:val="648"/>
                  <w:marRight w:val="0"/>
                  <w:marTop w:val="0"/>
                  <w:marBottom w:val="101"/>
                  <w:divBdr>
                    <w:top w:val="none" w:sz="0" w:space="0" w:color="auto"/>
                    <w:left w:val="none" w:sz="0" w:space="0" w:color="auto"/>
                    <w:bottom w:val="none" w:sz="0" w:space="0" w:color="auto"/>
                    <w:right w:val="none" w:sz="0" w:space="0" w:color="auto"/>
                  </w:divBdr>
                </w:div>
                <w:div w:id="122819217">
                  <w:marLeft w:val="648"/>
                  <w:marRight w:val="0"/>
                  <w:marTop w:val="0"/>
                  <w:marBottom w:val="101"/>
                  <w:divBdr>
                    <w:top w:val="none" w:sz="0" w:space="0" w:color="auto"/>
                    <w:left w:val="none" w:sz="0" w:space="0" w:color="auto"/>
                    <w:bottom w:val="none" w:sz="0" w:space="0" w:color="auto"/>
                    <w:right w:val="none" w:sz="0" w:space="0" w:color="auto"/>
                  </w:divBdr>
                </w:div>
                <w:div w:id="1435784156">
                  <w:marLeft w:val="0"/>
                  <w:marRight w:val="0"/>
                  <w:marTop w:val="0"/>
                  <w:marBottom w:val="101"/>
                  <w:divBdr>
                    <w:top w:val="none" w:sz="0" w:space="0" w:color="auto"/>
                    <w:left w:val="none" w:sz="0" w:space="0" w:color="auto"/>
                    <w:bottom w:val="none" w:sz="0" w:space="0" w:color="auto"/>
                    <w:right w:val="none" w:sz="0" w:space="0" w:color="auto"/>
                  </w:divBdr>
                </w:div>
                <w:div w:id="1041520285">
                  <w:marLeft w:val="0"/>
                  <w:marRight w:val="0"/>
                  <w:marTop w:val="0"/>
                  <w:marBottom w:val="101"/>
                  <w:divBdr>
                    <w:top w:val="none" w:sz="0" w:space="0" w:color="auto"/>
                    <w:left w:val="none" w:sz="0" w:space="0" w:color="auto"/>
                    <w:bottom w:val="none" w:sz="0" w:space="0" w:color="auto"/>
                    <w:right w:val="none" w:sz="0" w:space="0" w:color="auto"/>
                  </w:divBdr>
                </w:div>
                <w:div w:id="1707833072">
                  <w:marLeft w:val="0"/>
                  <w:marRight w:val="0"/>
                  <w:marTop w:val="0"/>
                  <w:marBottom w:val="101"/>
                  <w:divBdr>
                    <w:top w:val="none" w:sz="0" w:space="0" w:color="auto"/>
                    <w:left w:val="none" w:sz="0" w:space="0" w:color="auto"/>
                    <w:bottom w:val="none" w:sz="0" w:space="0" w:color="auto"/>
                    <w:right w:val="none" w:sz="0" w:space="0" w:color="auto"/>
                  </w:divBdr>
                </w:div>
                <w:div w:id="278028542">
                  <w:marLeft w:val="0"/>
                  <w:marRight w:val="0"/>
                  <w:marTop w:val="0"/>
                  <w:marBottom w:val="101"/>
                  <w:divBdr>
                    <w:top w:val="none" w:sz="0" w:space="0" w:color="auto"/>
                    <w:left w:val="none" w:sz="0" w:space="0" w:color="auto"/>
                    <w:bottom w:val="none" w:sz="0" w:space="0" w:color="auto"/>
                    <w:right w:val="none" w:sz="0" w:space="0" w:color="auto"/>
                  </w:divBdr>
                </w:div>
                <w:div w:id="260455073">
                  <w:marLeft w:val="0"/>
                  <w:marRight w:val="0"/>
                  <w:marTop w:val="0"/>
                  <w:marBottom w:val="101"/>
                  <w:divBdr>
                    <w:top w:val="none" w:sz="0" w:space="0" w:color="auto"/>
                    <w:left w:val="none" w:sz="0" w:space="0" w:color="auto"/>
                    <w:bottom w:val="none" w:sz="0" w:space="0" w:color="auto"/>
                    <w:right w:val="none" w:sz="0" w:space="0" w:color="auto"/>
                  </w:divBdr>
                </w:div>
                <w:div w:id="1119183680">
                  <w:marLeft w:val="0"/>
                  <w:marRight w:val="0"/>
                  <w:marTop w:val="0"/>
                  <w:marBottom w:val="101"/>
                  <w:divBdr>
                    <w:top w:val="none" w:sz="0" w:space="0" w:color="auto"/>
                    <w:left w:val="none" w:sz="0" w:space="0" w:color="auto"/>
                    <w:bottom w:val="none" w:sz="0" w:space="0" w:color="auto"/>
                    <w:right w:val="none" w:sz="0" w:space="0" w:color="auto"/>
                  </w:divBdr>
                </w:div>
                <w:div w:id="746461893">
                  <w:marLeft w:val="0"/>
                  <w:marRight w:val="0"/>
                  <w:marTop w:val="0"/>
                  <w:marBottom w:val="101"/>
                  <w:divBdr>
                    <w:top w:val="none" w:sz="0" w:space="0" w:color="auto"/>
                    <w:left w:val="none" w:sz="0" w:space="0" w:color="auto"/>
                    <w:bottom w:val="none" w:sz="0" w:space="0" w:color="auto"/>
                    <w:right w:val="none" w:sz="0" w:space="0" w:color="auto"/>
                  </w:divBdr>
                </w:div>
                <w:div w:id="358973160">
                  <w:marLeft w:val="0"/>
                  <w:marRight w:val="0"/>
                  <w:marTop w:val="0"/>
                  <w:marBottom w:val="101"/>
                  <w:divBdr>
                    <w:top w:val="none" w:sz="0" w:space="0" w:color="auto"/>
                    <w:left w:val="none" w:sz="0" w:space="0" w:color="auto"/>
                    <w:bottom w:val="none" w:sz="0" w:space="0" w:color="auto"/>
                    <w:right w:val="none" w:sz="0" w:space="0" w:color="auto"/>
                  </w:divBdr>
                </w:div>
                <w:div w:id="1178469615">
                  <w:marLeft w:val="0"/>
                  <w:marRight w:val="0"/>
                  <w:marTop w:val="0"/>
                  <w:marBottom w:val="101"/>
                  <w:divBdr>
                    <w:top w:val="none" w:sz="0" w:space="0" w:color="auto"/>
                    <w:left w:val="none" w:sz="0" w:space="0" w:color="auto"/>
                    <w:bottom w:val="none" w:sz="0" w:space="0" w:color="auto"/>
                    <w:right w:val="none" w:sz="0" w:space="0" w:color="auto"/>
                  </w:divBdr>
                </w:div>
                <w:div w:id="1291326080">
                  <w:marLeft w:val="0"/>
                  <w:marRight w:val="0"/>
                  <w:marTop w:val="0"/>
                  <w:marBottom w:val="101"/>
                  <w:divBdr>
                    <w:top w:val="none" w:sz="0" w:space="0" w:color="auto"/>
                    <w:left w:val="none" w:sz="0" w:space="0" w:color="auto"/>
                    <w:bottom w:val="none" w:sz="0" w:space="0" w:color="auto"/>
                    <w:right w:val="none" w:sz="0" w:space="0" w:color="auto"/>
                  </w:divBdr>
                </w:div>
                <w:div w:id="973562436">
                  <w:marLeft w:val="0"/>
                  <w:marRight w:val="0"/>
                  <w:marTop w:val="0"/>
                  <w:marBottom w:val="101"/>
                  <w:divBdr>
                    <w:top w:val="none" w:sz="0" w:space="0" w:color="auto"/>
                    <w:left w:val="none" w:sz="0" w:space="0" w:color="auto"/>
                    <w:bottom w:val="none" w:sz="0" w:space="0" w:color="auto"/>
                    <w:right w:val="none" w:sz="0" w:space="0" w:color="auto"/>
                  </w:divBdr>
                </w:div>
                <w:div w:id="1907522444">
                  <w:marLeft w:val="0"/>
                  <w:marRight w:val="0"/>
                  <w:marTop w:val="0"/>
                  <w:marBottom w:val="101"/>
                  <w:divBdr>
                    <w:top w:val="none" w:sz="0" w:space="0" w:color="auto"/>
                    <w:left w:val="none" w:sz="0" w:space="0" w:color="auto"/>
                    <w:bottom w:val="none" w:sz="0" w:space="0" w:color="auto"/>
                    <w:right w:val="none" w:sz="0" w:space="0" w:color="auto"/>
                  </w:divBdr>
                </w:div>
                <w:div w:id="1235314714">
                  <w:marLeft w:val="0"/>
                  <w:marRight w:val="0"/>
                  <w:marTop w:val="0"/>
                  <w:marBottom w:val="101"/>
                  <w:divBdr>
                    <w:top w:val="none" w:sz="0" w:space="0" w:color="auto"/>
                    <w:left w:val="none" w:sz="0" w:space="0" w:color="auto"/>
                    <w:bottom w:val="none" w:sz="0" w:space="0" w:color="auto"/>
                    <w:right w:val="none" w:sz="0" w:space="0" w:color="auto"/>
                  </w:divBdr>
                </w:div>
                <w:div w:id="1268274376">
                  <w:marLeft w:val="0"/>
                  <w:marRight w:val="0"/>
                  <w:marTop w:val="0"/>
                  <w:marBottom w:val="101"/>
                  <w:divBdr>
                    <w:top w:val="none" w:sz="0" w:space="0" w:color="auto"/>
                    <w:left w:val="none" w:sz="0" w:space="0" w:color="auto"/>
                    <w:bottom w:val="none" w:sz="0" w:space="0" w:color="auto"/>
                    <w:right w:val="none" w:sz="0" w:space="0" w:color="auto"/>
                  </w:divBdr>
                </w:div>
                <w:div w:id="369453979">
                  <w:marLeft w:val="0"/>
                  <w:marRight w:val="0"/>
                  <w:marTop w:val="0"/>
                  <w:marBottom w:val="101"/>
                  <w:divBdr>
                    <w:top w:val="none" w:sz="0" w:space="0" w:color="auto"/>
                    <w:left w:val="none" w:sz="0" w:space="0" w:color="auto"/>
                    <w:bottom w:val="none" w:sz="0" w:space="0" w:color="auto"/>
                    <w:right w:val="none" w:sz="0" w:space="0" w:color="auto"/>
                  </w:divBdr>
                </w:div>
                <w:div w:id="1216089135">
                  <w:marLeft w:val="0"/>
                  <w:marRight w:val="0"/>
                  <w:marTop w:val="0"/>
                  <w:marBottom w:val="101"/>
                  <w:divBdr>
                    <w:top w:val="none" w:sz="0" w:space="0" w:color="auto"/>
                    <w:left w:val="none" w:sz="0" w:space="0" w:color="auto"/>
                    <w:bottom w:val="none" w:sz="0" w:space="0" w:color="auto"/>
                    <w:right w:val="none" w:sz="0" w:space="0" w:color="auto"/>
                  </w:divBdr>
                </w:div>
                <w:div w:id="2065059811">
                  <w:marLeft w:val="0"/>
                  <w:marRight w:val="0"/>
                  <w:marTop w:val="0"/>
                  <w:marBottom w:val="101"/>
                  <w:divBdr>
                    <w:top w:val="none" w:sz="0" w:space="0" w:color="auto"/>
                    <w:left w:val="none" w:sz="0" w:space="0" w:color="auto"/>
                    <w:bottom w:val="none" w:sz="0" w:space="0" w:color="auto"/>
                    <w:right w:val="none" w:sz="0" w:space="0" w:color="auto"/>
                  </w:divBdr>
                </w:div>
                <w:div w:id="1306470068">
                  <w:marLeft w:val="0"/>
                  <w:marRight w:val="0"/>
                  <w:marTop w:val="0"/>
                  <w:marBottom w:val="101"/>
                  <w:divBdr>
                    <w:top w:val="none" w:sz="0" w:space="0" w:color="auto"/>
                    <w:left w:val="none" w:sz="0" w:space="0" w:color="auto"/>
                    <w:bottom w:val="none" w:sz="0" w:space="0" w:color="auto"/>
                    <w:right w:val="none" w:sz="0" w:space="0" w:color="auto"/>
                  </w:divBdr>
                </w:div>
                <w:div w:id="1836726629">
                  <w:marLeft w:val="0"/>
                  <w:marRight w:val="0"/>
                  <w:marTop w:val="0"/>
                  <w:marBottom w:val="101"/>
                  <w:divBdr>
                    <w:top w:val="none" w:sz="0" w:space="0" w:color="auto"/>
                    <w:left w:val="none" w:sz="0" w:space="0" w:color="auto"/>
                    <w:bottom w:val="none" w:sz="0" w:space="0" w:color="auto"/>
                    <w:right w:val="none" w:sz="0" w:space="0" w:color="auto"/>
                  </w:divBdr>
                </w:div>
                <w:div w:id="1880320840">
                  <w:marLeft w:val="0"/>
                  <w:marRight w:val="0"/>
                  <w:marTop w:val="40"/>
                  <w:marBottom w:val="40"/>
                  <w:divBdr>
                    <w:top w:val="none" w:sz="0" w:space="0" w:color="auto"/>
                    <w:left w:val="none" w:sz="0" w:space="0" w:color="auto"/>
                    <w:bottom w:val="none" w:sz="0" w:space="0" w:color="auto"/>
                    <w:right w:val="none" w:sz="0" w:space="0" w:color="auto"/>
                  </w:divBdr>
                </w:div>
                <w:div w:id="1632403196">
                  <w:marLeft w:val="0"/>
                  <w:marRight w:val="0"/>
                  <w:marTop w:val="40"/>
                  <w:marBottom w:val="40"/>
                  <w:divBdr>
                    <w:top w:val="none" w:sz="0" w:space="0" w:color="auto"/>
                    <w:left w:val="none" w:sz="0" w:space="0" w:color="auto"/>
                    <w:bottom w:val="none" w:sz="0" w:space="0" w:color="auto"/>
                    <w:right w:val="none" w:sz="0" w:space="0" w:color="auto"/>
                  </w:divBdr>
                </w:div>
                <w:div w:id="676494541">
                  <w:marLeft w:val="0"/>
                  <w:marRight w:val="0"/>
                  <w:marTop w:val="40"/>
                  <w:marBottom w:val="40"/>
                  <w:divBdr>
                    <w:top w:val="none" w:sz="0" w:space="0" w:color="auto"/>
                    <w:left w:val="none" w:sz="0" w:space="0" w:color="auto"/>
                    <w:bottom w:val="none" w:sz="0" w:space="0" w:color="auto"/>
                    <w:right w:val="none" w:sz="0" w:space="0" w:color="auto"/>
                  </w:divBdr>
                </w:div>
                <w:div w:id="1697073249">
                  <w:marLeft w:val="0"/>
                  <w:marRight w:val="0"/>
                  <w:marTop w:val="40"/>
                  <w:marBottom w:val="40"/>
                  <w:divBdr>
                    <w:top w:val="none" w:sz="0" w:space="0" w:color="auto"/>
                    <w:left w:val="none" w:sz="0" w:space="0" w:color="auto"/>
                    <w:bottom w:val="none" w:sz="0" w:space="0" w:color="auto"/>
                    <w:right w:val="none" w:sz="0" w:space="0" w:color="auto"/>
                  </w:divBdr>
                </w:div>
                <w:div w:id="1570992054">
                  <w:marLeft w:val="0"/>
                  <w:marRight w:val="0"/>
                  <w:marTop w:val="40"/>
                  <w:marBottom w:val="40"/>
                  <w:divBdr>
                    <w:top w:val="none" w:sz="0" w:space="0" w:color="auto"/>
                    <w:left w:val="none" w:sz="0" w:space="0" w:color="auto"/>
                    <w:bottom w:val="none" w:sz="0" w:space="0" w:color="auto"/>
                    <w:right w:val="none" w:sz="0" w:space="0" w:color="auto"/>
                  </w:divBdr>
                </w:div>
                <w:div w:id="1018657947">
                  <w:marLeft w:val="0"/>
                  <w:marRight w:val="0"/>
                  <w:marTop w:val="40"/>
                  <w:marBottom w:val="40"/>
                  <w:divBdr>
                    <w:top w:val="none" w:sz="0" w:space="0" w:color="auto"/>
                    <w:left w:val="none" w:sz="0" w:space="0" w:color="auto"/>
                    <w:bottom w:val="none" w:sz="0" w:space="0" w:color="auto"/>
                    <w:right w:val="none" w:sz="0" w:space="0" w:color="auto"/>
                  </w:divBdr>
                </w:div>
                <w:div w:id="1737705140">
                  <w:marLeft w:val="0"/>
                  <w:marRight w:val="0"/>
                  <w:marTop w:val="40"/>
                  <w:marBottom w:val="40"/>
                  <w:divBdr>
                    <w:top w:val="none" w:sz="0" w:space="0" w:color="auto"/>
                    <w:left w:val="none" w:sz="0" w:space="0" w:color="auto"/>
                    <w:bottom w:val="none" w:sz="0" w:space="0" w:color="auto"/>
                    <w:right w:val="none" w:sz="0" w:space="0" w:color="auto"/>
                  </w:divBdr>
                </w:div>
                <w:div w:id="1933663583">
                  <w:marLeft w:val="0"/>
                  <w:marRight w:val="0"/>
                  <w:marTop w:val="40"/>
                  <w:marBottom w:val="40"/>
                  <w:divBdr>
                    <w:top w:val="none" w:sz="0" w:space="0" w:color="auto"/>
                    <w:left w:val="none" w:sz="0" w:space="0" w:color="auto"/>
                    <w:bottom w:val="none" w:sz="0" w:space="0" w:color="auto"/>
                    <w:right w:val="none" w:sz="0" w:space="0" w:color="auto"/>
                  </w:divBdr>
                </w:div>
                <w:div w:id="952595547">
                  <w:marLeft w:val="0"/>
                  <w:marRight w:val="0"/>
                  <w:marTop w:val="40"/>
                  <w:marBottom w:val="40"/>
                  <w:divBdr>
                    <w:top w:val="none" w:sz="0" w:space="0" w:color="auto"/>
                    <w:left w:val="none" w:sz="0" w:space="0" w:color="auto"/>
                    <w:bottom w:val="none" w:sz="0" w:space="0" w:color="auto"/>
                    <w:right w:val="none" w:sz="0" w:space="0" w:color="auto"/>
                  </w:divBdr>
                </w:div>
                <w:div w:id="15155844">
                  <w:marLeft w:val="0"/>
                  <w:marRight w:val="0"/>
                  <w:marTop w:val="40"/>
                  <w:marBottom w:val="40"/>
                  <w:divBdr>
                    <w:top w:val="none" w:sz="0" w:space="0" w:color="auto"/>
                    <w:left w:val="none" w:sz="0" w:space="0" w:color="auto"/>
                    <w:bottom w:val="none" w:sz="0" w:space="0" w:color="auto"/>
                    <w:right w:val="none" w:sz="0" w:space="0" w:color="auto"/>
                  </w:divBdr>
                </w:div>
                <w:div w:id="1343163288">
                  <w:marLeft w:val="0"/>
                  <w:marRight w:val="0"/>
                  <w:marTop w:val="40"/>
                  <w:marBottom w:val="40"/>
                  <w:divBdr>
                    <w:top w:val="none" w:sz="0" w:space="0" w:color="auto"/>
                    <w:left w:val="none" w:sz="0" w:space="0" w:color="auto"/>
                    <w:bottom w:val="none" w:sz="0" w:space="0" w:color="auto"/>
                    <w:right w:val="none" w:sz="0" w:space="0" w:color="auto"/>
                  </w:divBdr>
                </w:div>
                <w:div w:id="1466001301">
                  <w:marLeft w:val="0"/>
                  <w:marRight w:val="0"/>
                  <w:marTop w:val="40"/>
                  <w:marBottom w:val="40"/>
                  <w:divBdr>
                    <w:top w:val="none" w:sz="0" w:space="0" w:color="auto"/>
                    <w:left w:val="none" w:sz="0" w:space="0" w:color="auto"/>
                    <w:bottom w:val="none" w:sz="0" w:space="0" w:color="auto"/>
                    <w:right w:val="none" w:sz="0" w:space="0" w:color="auto"/>
                  </w:divBdr>
                </w:div>
                <w:div w:id="1989816599">
                  <w:marLeft w:val="0"/>
                  <w:marRight w:val="0"/>
                  <w:marTop w:val="0"/>
                  <w:marBottom w:val="101"/>
                  <w:divBdr>
                    <w:top w:val="none" w:sz="0" w:space="0" w:color="auto"/>
                    <w:left w:val="none" w:sz="0" w:space="0" w:color="auto"/>
                    <w:bottom w:val="none" w:sz="0" w:space="0" w:color="auto"/>
                    <w:right w:val="none" w:sz="0" w:space="0" w:color="auto"/>
                  </w:divBdr>
                </w:div>
                <w:div w:id="1729456359">
                  <w:marLeft w:val="0"/>
                  <w:marRight w:val="0"/>
                  <w:marTop w:val="0"/>
                  <w:marBottom w:val="101"/>
                  <w:divBdr>
                    <w:top w:val="none" w:sz="0" w:space="0" w:color="auto"/>
                    <w:left w:val="none" w:sz="0" w:space="0" w:color="auto"/>
                    <w:bottom w:val="none" w:sz="0" w:space="0" w:color="auto"/>
                    <w:right w:val="none" w:sz="0" w:space="0" w:color="auto"/>
                  </w:divBdr>
                </w:div>
                <w:div w:id="179469792">
                  <w:marLeft w:val="0"/>
                  <w:marRight w:val="0"/>
                  <w:marTop w:val="0"/>
                  <w:marBottom w:val="101"/>
                  <w:divBdr>
                    <w:top w:val="none" w:sz="0" w:space="0" w:color="auto"/>
                    <w:left w:val="none" w:sz="0" w:space="0" w:color="auto"/>
                    <w:bottom w:val="none" w:sz="0" w:space="0" w:color="auto"/>
                    <w:right w:val="none" w:sz="0" w:space="0" w:color="auto"/>
                  </w:divBdr>
                </w:div>
                <w:div w:id="988511964">
                  <w:marLeft w:val="0"/>
                  <w:marRight w:val="0"/>
                  <w:marTop w:val="40"/>
                  <w:marBottom w:val="40"/>
                  <w:divBdr>
                    <w:top w:val="none" w:sz="0" w:space="0" w:color="auto"/>
                    <w:left w:val="none" w:sz="0" w:space="0" w:color="auto"/>
                    <w:bottom w:val="none" w:sz="0" w:space="0" w:color="auto"/>
                    <w:right w:val="none" w:sz="0" w:space="0" w:color="auto"/>
                  </w:divBdr>
                </w:div>
                <w:div w:id="1538157433">
                  <w:marLeft w:val="0"/>
                  <w:marRight w:val="0"/>
                  <w:marTop w:val="40"/>
                  <w:marBottom w:val="40"/>
                  <w:divBdr>
                    <w:top w:val="none" w:sz="0" w:space="0" w:color="auto"/>
                    <w:left w:val="none" w:sz="0" w:space="0" w:color="auto"/>
                    <w:bottom w:val="none" w:sz="0" w:space="0" w:color="auto"/>
                    <w:right w:val="none" w:sz="0" w:space="0" w:color="auto"/>
                  </w:divBdr>
                </w:div>
                <w:div w:id="659115226">
                  <w:marLeft w:val="0"/>
                  <w:marRight w:val="0"/>
                  <w:marTop w:val="40"/>
                  <w:marBottom w:val="40"/>
                  <w:divBdr>
                    <w:top w:val="none" w:sz="0" w:space="0" w:color="auto"/>
                    <w:left w:val="none" w:sz="0" w:space="0" w:color="auto"/>
                    <w:bottom w:val="none" w:sz="0" w:space="0" w:color="auto"/>
                    <w:right w:val="none" w:sz="0" w:space="0" w:color="auto"/>
                  </w:divBdr>
                </w:div>
                <w:div w:id="1833256492">
                  <w:marLeft w:val="0"/>
                  <w:marRight w:val="0"/>
                  <w:marTop w:val="40"/>
                  <w:marBottom w:val="40"/>
                  <w:divBdr>
                    <w:top w:val="none" w:sz="0" w:space="0" w:color="auto"/>
                    <w:left w:val="none" w:sz="0" w:space="0" w:color="auto"/>
                    <w:bottom w:val="none" w:sz="0" w:space="0" w:color="auto"/>
                    <w:right w:val="none" w:sz="0" w:space="0" w:color="auto"/>
                  </w:divBdr>
                </w:div>
                <w:div w:id="761531294">
                  <w:marLeft w:val="0"/>
                  <w:marRight w:val="0"/>
                  <w:marTop w:val="40"/>
                  <w:marBottom w:val="40"/>
                  <w:divBdr>
                    <w:top w:val="none" w:sz="0" w:space="0" w:color="auto"/>
                    <w:left w:val="none" w:sz="0" w:space="0" w:color="auto"/>
                    <w:bottom w:val="none" w:sz="0" w:space="0" w:color="auto"/>
                    <w:right w:val="none" w:sz="0" w:space="0" w:color="auto"/>
                  </w:divBdr>
                </w:div>
                <w:div w:id="1079134469">
                  <w:marLeft w:val="0"/>
                  <w:marRight w:val="0"/>
                  <w:marTop w:val="40"/>
                  <w:marBottom w:val="40"/>
                  <w:divBdr>
                    <w:top w:val="none" w:sz="0" w:space="0" w:color="auto"/>
                    <w:left w:val="none" w:sz="0" w:space="0" w:color="auto"/>
                    <w:bottom w:val="none" w:sz="0" w:space="0" w:color="auto"/>
                    <w:right w:val="none" w:sz="0" w:space="0" w:color="auto"/>
                  </w:divBdr>
                </w:div>
                <w:div w:id="1882790933">
                  <w:marLeft w:val="0"/>
                  <w:marRight w:val="0"/>
                  <w:marTop w:val="40"/>
                  <w:marBottom w:val="40"/>
                  <w:divBdr>
                    <w:top w:val="none" w:sz="0" w:space="0" w:color="auto"/>
                    <w:left w:val="none" w:sz="0" w:space="0" w:color="auto"/>
                    <w:bottom w:val="none" w:sz="0" w:space="0" w:color="auto"/>
                    <w:right w:val="none" w:sz="0" w:space="0" w:color="auto"/>
                  </w:divBdr>
                </w:div>
                <w:div w:id="1795325731">
                  <w:marLeft w:val="0"/>
                  <w:marRight w:val="0"/>
                  <w:marTop w:val="40"/>
                  <w:marBottom w:val="40"/>
                  <w:divBdr>
                    <w:top w:val="none" w:sz="0" w:space="0" w:color="auto"/>
                    <w:left w:val="none" w:sz="0" w:space="0" w:color="auto"/>
                    <w:bottom w:val="none" w:sz="0" w:space="0" w:color="auto"/>
                    <w:right w:val="none" w:sz="0" w:space="0" w:color="auto"/>
                  </w:divBdr>
                </w:div>
                <w:div w:id="462584016">
                  <w:marLeft w:val="0"/>
                  <w:marRight w:val="0"/>
                  <w:marTop w:val="40"/>
                  <w:marBottom w:val="40"/>
                  <w:divBdr>
                    <w:top w:val="none" w:sz="0" w:space="0" w:color="auto"/>
                    <w:left w:val="none" w:sz="0" w:space="0" w:color="auto"/>
                    <w:bottom w:val="none" w:sz="0" w:space="0" w:color="auto"/>
                    <w:right w:val="none" w:sz="0" w:space="0" w:color="auto"/>
                  </w:divBdr>
                </w:div>
                <w:div w:id="2138792156">
                  <w:marLeft w:val="0"/>
                  <w:marRight w:val="0"/>
                  <w:marTop w:val="40"/>
                  <w:marBottom w:val="40"/>
                  <w:divBdr>
                    <w:top w:val="none" w:sz="0" w:space="0" w:color="auto"/>
                    <w:left w:val="none" w:sz="0" w:space="0" w:color="auto"/>
                    <w:bottom w:val="none" w:sz="0" w:space="0" w:color="auto"/>
                    <w:right w:val="none" w:sz="0" w:space="0" w:color="auto"/>
                  </w:divBdr>
                </w:div>
                <w:div w:id="18706201">
                  <w:marLeft w:val="0"/>
                  <w:marRight w:val="0"/>
                  <w:marTop w:val="40"/>
                  <w:marBottom w:val="40"/>
                  <w:divBdr>
                    <w:top w:val="none" w:sz="0" w:space="0" w:color="auto"/>
                    <w:left w:val="none" w:sz="0" w:space="0" w:color="auto"/>
                    <w:bottom w:val="none" w:sz="0" w:space="0" w:color="auto"/>
                    <w:right w:val="none" w:sz="0" w:space="0" w:color="auto"/>
                  </w:divBdr>
                </w:div>
                <w:div w:id="845368075">
                  <w:marLeft w:val="0"/>
                  <w:marRight w:val="0"/>
                  <w:marTop w:val="40"/>
                  <w:marBottom w:val="40"/>
                  <w:divBdr>
                    <w:top w:val="none" w:sz="0" w:space="0" w:color="auto"/>
                    <w:left w:val="none" w:sz="0" w:space="0" w:color="auto"/>
                    <w:bottom w:val="none" w:sz="0" w:space="0" w:color="auto"/>
                    <w:right w:val="none" w:sz="0" w:space="0" w:color="auto"/>
                  </w:divBdr>
                </w:div>
                <w:div w:id="2009021777">
                  <w:marLeft w:val="0"/>
                  <w:marRight w:val="0"/>
                  <w:marTop w:val="40"/>
                  <w:marBottom w:val="40"/>
                  <w:divBdr>
                    <w:top w:val="none" w:sz="0" w:space="0" w:color="auto"/>
                    <w:left w:val="none" w:sz="0" w:space="0" w:color="auto"/>
                    <w:bottom w:val="none" w:sz="0" w:space="0" w:color="auto"/>
                    <w:right w:val="none" w:sz="0" w:space="0" w:color="auto"/>
                  </w:divBdr>
                </w:div>
                <w:div w:id="1571303023">
                  <w:marLeft w:val="0"/>
                  <w:marRight w:val="0"/>
                  <w:marTop w:val="40"/>
                  <w:marBottom w:val="40"/>
                  <w:divBdr>
                    <w:top w:val="none" w:sz="0" w:space="0" w:color="auto"/>
                    <w:left w:val="none" w:sz="0" w:space="0" w:color="auto"/>
                    <w:bottom w:val="none" w:sz="0" w:space="0" w:color="auto"/>
                    <w:right w:val="none" w:sz="0" w:space="0" w:color="auto"/>
                  </w:divBdr>
                </w:div>
                <w:div w:id="1739085076">
                  <w:marLeft w:val="0"/>
                  <w:marRight w:val="0"/>
                  <w:marTop w:val="40"/>
                  <w:marBottom w:val="40"/>
                  <w:divBdr>
                    <w:top w:val="none" w:sz="0" w:space="0" w:color="auto"/>
                    <w:left w:val="none" w:sz="0" w:space="0" w:color="auto"/>
                    <w:bottom w:val="none" w:sz="0" w:space="0" w:color="auto"/>
                    <w:right w:val="none" w:sz="0" w:space="0" w:color="auto"/>
                  </w:divBdr>
                </w:div>
                <w:div w:id="1541236228">
                  <w:marLeft w:val="0"/>
                  <w:marRight w:val="0"/>
                  <w:marTop w:val="0"/>
                  <w:marBottom w:val="101"/>
                  <w:divBdr>
                    <w:top w:val="none" w:sz="0" w:space="0" w:color="auto"/>
                    <w:left w:val="none" w:sz="0" w:space="0" w:color="auto"/>
                    <w:bottom w:val="none" w:sz="0" w:space="0" w:color="auto"/>
                    <w:right w:val="none" w:sz="0" w:space="0" w:color="auto"/>
                  </w:divBdr>
                </w:div>
                <w:div w:id="989938219">
                  <w:marLeft w:val="0"/>
                  <w:marRight w:val="0"/>
                  <w:marTop w:val="0"/>
                  <w:marBottom w:val="101"/>
                  <w:divBdr>
                    <w:top w:val="none" w:sz="0" w:space="0" w:color="auto"/>
                    <w:left w:val="none" w:sz="0" w:space="0" w:color="auto"/>
                    <w:bottom w:val="none" w:sz="0" w:space="0" w:color="auto"/>
                    <w:right w:val="none" w:sz="0" w:space="0" w:color="auto"/>
                  </w:divBdr>
                </w:div>
                <w:div w:id="417675306">
                  <w:marLeft w:val="0"/>
                  <w:marRight w:val="0"/>
                  <w:marTop w:val="0"/>
                  <w:marBottom w:val="101"/>
                  <w:divBdr>
                    <w:top w:val="none" w:sz="0" w:space="0" w:color="auto"/>
                    <w:left w:val="none" w:sz="0" w:space="0" w:color="auto"/>
                    <w:bottom w:val="none" w:sz="0" w:space="0" w:color="auto"/>
                    <w:right w:val="none" w:sz="0" w:space="0" w:color="auto"/>
                  </w:divBdr>
                </w:div>
                <w:div w:id="690379923">
                  <w:marLeft w:val="0"/>
                  <w:marRight w:val="0"/>
                  <w:marTop w:val="0"/>
                  <w:marBottom w:val="101"/>
                  <w:divBdr>
                    <w:top w:val="none" w:sz="0" w:space="0" w:color="auto"/>
                    <w:left w:val="none" w:sz="0" w:space="0" w:color="auto"/>
                    <w:bottom w:val="none" w:sz="0" w:space="0" w:color="auto"/>
                    <w:right w:val="none" w:sz="0" w:space="0" w:color="auto"/>
                  </w:divBdr>
                </w:div>
                <w:div w:id="665595353">
                  <w:marLeft w:val="0"/>
                  <w:marRight w:val="0"/>
                  <w:marTop w:val="0"/>
                  <w:marBottom w:val="101"/>
                  <w:divBdr>
                    <w:top w:val="none" w:sz="0" w:space="0" w:color="auto"/>
                    <w:left w:val="none" w:sz="0" w:space="0" w:color="auto"/>
                    <w:bottom w:val="none" w:sz="0" w:space="0" w:color="auto"/>
                    <w:right w:val="none" w:sz="0" w:space="0" w:color="auto"/>
                  </w:divBdr>
                </w:div>
                <w:div w:id="2084838581">
                  <w:marLeft w:val="0"/>
                  <w:marRight w:val="0"/>
                  <w:marTop w:val="0"/>
                  <w:marBottom w:val="101"/>
                  <w:divBdr>
                    <w:top w:val="none" w:sz="0" w:space="0" w:color="auto"/>
                    <w:left w:val="none" w:sz="0" w:space="0" w:color="auto"/>
                    <w:bottom w:val="none" w:sz="0" w:space="0" w:color="auto"/>
                    <w:right w:val="none" w:sz="0" w:space="0" w:color="auto"/>
                  </w:divBdr>
                </w:div>
                <w:div w:id="1434284263">
                  <w:marLeft w:val="0"/>
                  <w:marRight w:val="0"/>
                  <w:marTop w:val="0"/>
                  <w:marBottom w:val="101"/>
                  <w:divBdr>
                    <w:top w:val="none" w:sz="0" w:space="0" w:color="auto"/>
                    <w:left w:val="none" w:sz="0" w:space="0" w:color="auto"/>
                    <w:bottom w:val="none" w:sz="0" w:space="0" w:color="auto"/>
                    <w:right w:val="none" w:sz="0" w:space="0" w:color="auto"/>
                  </w:divBdr>
                </w:div>
                <w:div w:id="170724843">
                  <w:marLeft w:val="0"/>
                  <w:marRight w:val="0"/>
                  <w:marTop w:val="0"/>
                  <w:marBottom w:val="101"/>
                  <w:divBdr>
                    <w:top w:val="none" w:sz="0" w:space="0" w:color="auto"/>
                    <w:left w:val="none" w:sz="0" w:space="0" w:color="auto"/>
                    <w:bottom w:val="none" w:sz="0" w:space="0" w:color="auto"/>
                    <w:right w:val="none" w:sz="0" w:space="0" w:color="auto"/>
                  </w:divBdr>
                </w:div>
                <w:div w:id="1916744053">
                  <w:marLeft w:val="0"/>
                  <w:marRight w:val="0"/>
                  <w:marTop w:val="20"/>
                  <w:marBottom w:val="20"/>
                  <w:divBdr>
                    <w:top w:val="none" w:sz="0" w:space="0" w:color="auto"/>
                    <w:left w:val="none" w:sz="0" w:space="0" w:color="auto"/>
                    <w:bottom w:val="none" w:sz="0" w:space="0" w:color="auto"/>
                    <w:right w:val="none" w:sz="0" w:space="0" w:color="auto"/>
                  </w:divBdr>
                </w:div>
                <w:div w:id="2113431657">
                  <w:marLeft w:val="0"/>
                  <w:marRight w:val="0"/>
                  <w:marTop w:val="20"/>
                  <w:marBottom w:val="20"/>
                  <w:divBdr>
                    <w:top w:val="none" w:sz="0" w:space="0" w:color="auto"/>
                    <w:left w:val="none" w:sz="0" w:space="0" w:color="auto"/>
                    <w:bottom w:val="none" w:sz="0" w:space="0" w:color="auto"/>
                    <w:right w:val="none" w:sz="0" w:space="0" w:color="auto"/>
                  </w:divBdr>
                </w:div>
                <w:div w:id="474177962">
                  <w:marLeft w:val="0"/>
                  <w:marRight w:val="0"/>
                  <w:marTop w:val="20"/>
                  <w:marBottom w:val="20"/>
                  <w:divBdr>
                    <w:top w:val="none" w:sz="0" w:space="0" w:color="auto"/>
                    <w:left w:val="none" w:sz="0" w:space="0" w:color="auto"/>
                    <w:bottom w:val="none" w:sz="0" w:space="0" w:color="auto"/>
                    <w:right w:val="none" w:sz="0" w:space="0" w:color="auto"/>
                  </w:divBdr>
                </w:div>
                <w:div w:id="1760636584">
                  <w:marLeft w:val="0"/>
                  <w:marRight w:val="0"/>
                  <w:marTop w:val="20"/>
                  <w:marBottom w:val="20"/>
                  <w:divBdr>
                    <w:top w:val="none" w:sz="0" w:space="0" w:color="auto"/>
                    <w:left w:val="none" w:sz="0" w:space="0" w:color="auto"/>
                    <w:bottom w:val="none" w:sz="0" w:space="0" w:color="auto"/>
                    <w:right w:val="none" w:sz="0" w:space="0" w:color="auto"/>
                  </w:divBdr>
                </w:div>
                <w:div w:id="1759130369">
                  <w:marLeft w:val="0"/>
                  <w:marRight w:val="0"/>
                  <w:marTop w:val="20"/>
                  <w:marBottom w:val="20"/>
                  <w:divBdr>
                    <w:top w:val="none" w:sz="0" w:space="0" w:color="auto"/>
                    <w:left w:val="none" w:sz="0" w:space="0" w:color="auto"/>
                    <w:bottom w:val="none" w:sz="0" w:space="0" w:color="auto"/>
                    <w:right w:val="none" w:sz="0" w:space="0" w:color="auto"/>
                  </w:divBdr>
                </w:div>
                <w:div w:id="1049917349">
                  <w:marLeft w:val="0"/>
                  <w:marRight w:val="0"/>
                  <w:marTop w:val="20"/>
                  <w:marBottom w:val="20"/>
                  <w:divBdr>
                    <w:top w:val="none" w:sz="0" w:space="0" w:color="auto"/>
                    <w:left w:val="none" w:sz="0" w:space="0" w:color="auto"/>
                    <w:bottom w:val="none" w:sz="0" w:space="0" w:color="auto"/>
                    <w:right w:val="none" w:sz="0" w:space="0" w:color="auto"/>
                  </w:divBdr>
                </w:div>
                <w:div w:id="642929819">
                  <w:marLeft w:val="0"/>
                  <w:marRight w:val="0"/>
                  <w:marTop w:val="20"/>
                  <w:marBottom w:val="20"/>
                  <w:divBdr>
                    <w:top w:val="none" w:sz="0" w:space="0" w:color="auto"/>
                    <w:left w:val="none" w:sz="0" w:space="0" w:color="auto"/>
                    <w:bottom w:val="none" w:sz="0" w:space="0" w:color="auto"/>
                    <w:right w:val="none" w:sz="0" w:space="0" w:color="auto"/>
                  </w:divBdr>
                </w:div>
                <w:div w:id="1373504559">
                  <w:marLeft w:val="0"/>
                  <w:marRight w:val="0"/>
                  <w:marTop w:val="20"/>
                  <w:marBottom w:val="20"/>
                  <w:divBdr>
                    <w:top w:val="none" w:sz="0" w:space="0" w:color="auto"/>
                    <w:left w:val="none" w:sz="0" w:space="0" w:color="auto"/>
                    <w:bottom w:val="none" w:sz="0" w:space="0" w:color="auto"/>
                    <w:right w:val="none" w:sz="0" w:space="0" w:color="auto"/>
                  </w:divBdr>
                </w:div>
                <w:div w:id="2071270390">
                  <w:marLeft w:val="0"/>
                  <w:marRight w:val="0"/>
                  <w:marTop w:val="20"/>
                  <w:marBottom w:val="20"/>
                  <w:divBdr>
                    <w:top w:val="none" w:sz="0" w:space="0" w:color="auto"/>
                    <w:left w:val="none" w:sz="0" w:space="0" w:color="auto"/>
                    <w:bottom w:val="none" w:sz="0" w:space="0" w:color="auto"/>
                    <w:right w:val="none" w:sz="0" w:space="0" w:color="auto"/>
                  </w:divBdr>
                </w:div>
                <w:div w:id="1494223108">
                  <w:marLeft w:val="0"/>
                  <w:marRight w:val="0"/>
                  <w:marTop w:val="20"/>
                  <w:marBottom w:val="20"/>
                  <w:divBdr>
                    <w:top w:val="none" w:sz="0" w:space="0" w:color="auto"/>
                    <w:left w:val="none" w:sz="0" w:space="0" w:color="auto"/>
                    <w:bottom w:val="none" w:sz="0" w:space="0" w:color="auto"/>
                    <w:right w:val="none" w:sz="0" w:space="0" w:color="auto"/>
                  </w:divBdr>
                </w:div>
                <w:div w:id="1720471872">
                  <w:marLeft w:val="0"/>
                  <w:marRight w:val="0"/>
                  <w:marTop w:val="20"/>
                  <w:marBottom w:val="20"/>
                  <w:divBdr>
                    <w:top w:val="none" w:sz="0" w:space="0" w:color="auto"/>
                    <w:left w:val="none" w:sz="0" w:space="0" w:color="auto"/>
                    <w:bottom w:val="none" w:sz="0" w:space="0" w:color="auto"/>
                    <w:right w:val="none" w:sz="0" w:space="0" w:color="auto"/>
                  </w:divBdr>
                </w:div>
                <w:div w:id="897210530">
                  <w:marLeft w:val="0"/>
                  <w:marRight w:val="0"/>
                  <w:marTop w:val="20"/>
                  <w:marBottom w:val="20"/>
                  <w:divBdr>
                    <w:top w:val="none" w:sz="0" w:space="0" w:color="auto"/>
                    <w:left w:val="none" w:sz="0" w:space="0" w:color="auto"/>
                    <w:bottom w:val="none" w:sz="0" w:space="0" w:color="auto"/>
                    <w:right w:val="none" w:sz="0" w:space="0" w:color="auto"/>
                  </w:divBdr>
                </w:div>
                <w:div w:id="1692413094">
                  <w:marLeft w:val="0"/>
                  <w:marRight w:val="0"/>
                  <w:marTop w:val="20"/>
                  <w:marBottom w:val="20"/>
                  <w:divBdr>
                    <w:top w:val="none" w:sz="0" w:space="0" w:color="auto"/>
                    <w:left w:val="none" w:sz="0" w:space="0" w:color="auto"/>
                    <w:bottom w:val="none" w:sz="0" w:space="0" w:color="auto"/>
                    <w:right w:val="none" w:sz="0" w:space="0" w:color="auto"/>
                  </w:divBdr>
                </w:div>
                <w:div w:id="1714382014">
                  <w:marLeft w:val="0"/>
                  <w:marRight w:val="0"/>
                  <w:marTop w:val="20"/>
                  <w:marBottom w:val="20"/>
                  <w:divBdr>
                    <w:top w:val="none" w:sz="0" w:space="0" w:color="auto"/>
                    <w:left w:val="none" w:sz="0" w:space="0" w:color="auto"/>
                    <w:bottom w:val="none" w:sz="0" w:space="0" w:color="auto"/>
                    <w:right w:val="none" w:sz="0" w:space="0" w:color="auto"/>
                  </w:divBdr>
                </w:div>
                <w:div w:id="1682245178">
                  <w:marLeft w:val="0"/>
                  <w:marRight w:val="0"/>
                  <w:marTop w:val="20"/>
                  <w:marBottom w:val="20"/>
                  <w:divBdr>
                    <w:top w:val="none" w:sz="0" w:space="0" w:color="auto"/>
                    <w:left w:val="none" w:sz="0" w:space="0" w:color="auto"/>
                    <w:bottom w:val="none" w:sz="0" w:space="0" w:color="auto"/>
                    <w:right w:val="none" w:sz="0" w:space="0" w:color="auto"/>
                  </w:divBdr>
                </w:div>
                <w:div w:id="1790052578">
                  <w:marLeft w:val="0"/>
                  <w:marRight w:val="0"/>
                  <w:marTop w:val="20"/>
                  <w:marBottom w:val="20"/>
                  <w:divBdr>
                    <w:top w:val="none" w:sz="0" w:space="0" w:color="auto"/>
                    <w:left w:val="none" w:sz="0" w:space="0" w:color="auto"/>
                    <w:bottom w:val="none" w:sz="0" w:space="0" w:color="auto"/>
                    <w:right w:val="none" w:sz="0" w:space="0" w:color="auto"/>
                  </w:divBdr>
                </w:div>
                <w:div w:id="1132093653">
                  <w:marLeft w:val="0"/>
                  <w:marRight w:val="0"/>
                  <w:marTop w:val="20"/>
                  <w:marBottom w:val="20"/>
                  <w:divBdr>
                    <w:top w:val="none" w:sz="0" w:space="0" w:color="auto"/>
                    <w:left w:val="none" w:sz="0" w:space="0" w:color="auto"/>
                    <w:bottom w:val="none" w:sz="0" w:space="0" w:color="auto"/>
                    <w:right w:val="none" w:sz="0" w:space="0" w:color="auto"/>
                  </w:divBdr>
                </w:div>
                <w:div w:id="2052340456">
                  <w:marLeft w:val="0"/>
                  <w:marRight w:val="0"/>
                  <w:marTop w:val="20"/>
                  <w:marBottom w:val="20"/>
                  <w:divBdr>
                    <w:top w:val="none" w:sz="0" w:space="0" w:color="auto"/>
                    <w:left w:val="none" w:sz="0" w:space="0" w:color="auto"/>
                    <w:bottom w:val="none" w:sz="0" w:space="0" w:color="auto"/>
                    <w:right w:val="none" w:sz="0" w:space="0" w:color="auto"/>
                  </w:divBdr>
                </w:div>
                <w:div w:id="1838882191">
                  <w:marLeft w:val="0"/>
                  <w:marRight w:val="0"/>
                  <w:marTop w:val="20"/>
                  <w:marBottom w:val="20"/>
                  <w:divBdr>
                    <w:top w:val="none" w:sz="0" w:space="0" w:color="auto"/>
                    <w:left w:val="none" w:sz="0" w:space="0" w:color="auto"/>
                    <w:bottom w:val="none" w:sz="0" w:space="0" w:color="auto"/>
                    <w:right w:val="none" w:sz="0" w:space="0" w:color="auto"/>
                  </w:divBdr>
                </w:div>
                <w:div w:id="37434865">
                  <w:marLeft w:val="0"/>
                  <w:marRight w:val="0"/>
                  <w:marTop w:val="20"/>
                  <w:marBottom w:val="20"/>
                  <w:divBdr>
                    <w:top w:val="none" w:sz="0" w:space="0" w:color="auto"/>
                    <w:left w:val="none" w:sz="0" w:space="0" w:color="auto"/>
                    <w:bottom w:val="none" w:sz="0" w:space="0" w:color="auto"/>
                    <w:right w:val="none" w:sz="0" w:space="0" w:color="auto"/>
                  </w:divBdr>
                </w:div>
                <w:div w:id="2059667390">
                  <w:marLeft w:val="0"/>
                  <w:marRight w:val="0"/>
                  <w:marTop w:val="20"/>
                  <w:marBottom w:val="20"/>
                  <w:divBdr>
                    <w:top w:val="none" w:sz="0" w:space="0" w:color="auto"/>
                    <w:left w:val="none" w:sz="0" w:space="0" w:color="auto"/>
                    <w:bottom w:val="none" w:sz="0" w:space="0" w:color="auto"/>
                    <w:right w:val="none" w:sz="0" w:space="0" w:color="auto"/>
                  </w:divBdr>
                </w:div>
                <w:div w:id="555773944">
                  <w:marLeft w:val="0"/>
                  <w:marRight w:val="0"/>
                  <w:marTop w:val="0"/>
                  <w:marBottom w:val="101"/>
                  <w:divBdr>
                    <w:top w:val="none" w:sz="0" w:space="0" w:color="auto"/>
                    <w:left w:val="none" w:sz="0" w:space="0" w:color="auto"/>
                    <w:bottom w:val="none" w:sz="0" w:space="0" w:color="auto"/>
                    <w:right w:val="none" w:sz="0" w:space="0" w:color="auto"/>
                  </w:divBdr>
                </w:div>
                <w:div w:id="731931965">
                  <w:marLeft w:val="0"/>
                  <w:marRight w:val="0"/>
                  <w:marTop w:val="0"/>
                  <w:marBottom w:val="101"/>
                  <w:divBdr>
                    <w:top w:val="none" w:sz="0" w:space="0" w:color="auto"/>
                    <w:left w:val="none" w:sz="0" w:space="0" w:color="auto"/>
                    <w:bottom w:val="none" w:sz="0" w:space="0" w:color="auto"/>
                    <w:right w:val="none" w:sz="0" w:space="0" w:color="auto"/>
                  </w:divBdr>
                </w:div>
                <w:div w:id="212471989">
                  <w:marLeft w:val="0"/>
                  <w:marRight w:val="0"/>
                  <w:marTop w:val="0"/>
                  <w:marBottom w:val="101"/>
                  <w:divBdr>
                    <w:top w:val="none" w:sz="0" w:space="0" w:color="auto"/>
                    <w:left w:val="none" w:sz="0" w:space="0" w:color="auto"/>
                    <w:bottom w:val="none" w:sz="0" w:space="0" w:color="auto"/>
                    <w:right w:val="none" w:sz="0" w:space="0" w:color="auto"/>
                  </w:divBdr>
                </w:div>
                <w:div w:id="2105299465">
                  <w:marLeft w:val="0"/>
                  <w:marRight w:val="0"/>
                  <w:marTop w:val="0"/>
                  <w:marBottom w:val="101"/>
                  <w:divBdr>
                    <w:top w:val="none" w:sz="0" w:space="0" w:color="auto"/>
                    <w:left w:val="none" w:sz="0" w:space="0" w:color="auto"/>
                    <w:bottom w:val="none" w:sz="0" w:space="0" w:color="auto"/>
                    <w:right w:val="none" w:sz="0" w:space="0" w:color="auto"/>
                  </w:divBdr>
                </w:div>
                <w:div w:id="1090735376">
                  <w:marLeft w:val="0"/>
                  <w:marRight w:val="0"/>
                  <w:marTop w:val="0"/>
                  <w:marBottom w:val="101"/>
                  <w:divBdr>
                    <w:top w:val="none" w:sz="0" w:space="0" w:color="auto"/>
                    <w:left w:val="none" w:sz="0" w:space="0" w:color="auto"/>
                    <w:bottom w:val="none" w:sz="0" w:space="0" w:color="auto"/>
                    <w:right w:val="none" w:sz="0" w:space="0" w:color="auto"/>
                  </w:divBdr>
                </w:div>
                <w:div w:id="1964581979">
                  <w:marLeft w:val="0"/>
                  <w:marRight w:val="0"/>
                  <w:marTop w:val="0"/>
                  <w:marBottom w:val="101"/>
                  <w:divBdr>
                    <w:top w:val="none" w:sz="0" w:space="0" w:color="auto"/>
                    <w:left w:val="none" w:sz="0" w:space="0" w:color="auto"/>
                    <w:bottom w:val="none" w:sz="0" w:space="0" w:color="auto"/>
                    <w:right w:val="none" w:sz="0" w:space="0" w:color="auto"/>
                  </w:divBdr>
                </w:div>
                <w:div w:id="1237780637">
                  <w:marLeft w:val="0"/>
                  <w:marRight w:val="0"/>
                  <w:marTop w:val="20"/>
                  <w:marBottom w:val="20"/>
                  <w:divBdr>
                    <w:top w:val="none" w:sz="0" w:space="0" w:color="auto"/>
                    <w:left w:val="none" w:sz="0" w:space="0" w:color="auto"/>
                    <w:bottom w:val="none" w:sz="0" w:space="0" w:color="auto"/>
                    <w:right w:val="none" w:sz="0" w:space="0" w:color="auto"/>
                  </w:divBdr>
                </w:div>
                <w:div w:id="2097167053">
                  <w:marLeft w:val="0"/>
                  <w:marRight w:val="0"/>
                  <w:marTop w:val="20"/>
                  <w:marBottom w:val="20"/>
                  <w:divBdr>
                    <w:top w:val="none" w:sz="0" w:space="0" w:color="auto"/>
                    <w:left w:val="none" w:sz="0" w:space="0" w:color="auto"/>
                    <w:bottom w:val="none" w:sz="0" w:space="0" w:color="auto"/>
                    <w:right w:val="none" w:sz="0" w:space="0" w:color="auto"/>
                  </w:divBdr>
                </w:div>
                <w:div w:id="1371146084">
                  <w:marLeft w:val="0"/>
                  <w:marRight w:val="0"/>
                  <w:marTop w:val="20"/>
                  <w:marBottom w:val="20"/>
                  <w:divBdr>
                    <w:top w:val="none" w:sz="0" w:space="0" w:color="auto"/>
                    <w:left w:val="none" w:sz="0" w:space="0" w:color="auto"/>
                    <w:bottom w:val="none" w:sz="0" w:space="0" w:color="auto"/>
                    <w:right w:val="none" w:sz="0" w:space="0" w:color="auto"/>
                  </w:divBdr>
                </w:div>
                <w:div w:id="272904242">
                  <w:marLeft w:val="0"/>
                  <w:marRight w:val="0"/>
                  <w:marTop w:val="20"/>
                  <w:marBottom w:val="20"/>
                  <w:divBdr>
                    <w:top w:val="none" w:sz="0" w:space="0" w:color="auto"/>
                    <w:left w:val="none" w:sz="0" w:space="0" w:color="auto"/>
                    <w:bottom w:val="none" w:sz="0" w:space="0" w:color="auto"/>
                    <w:right w:val="none" w:sz="0" w:space="0" w:color="auto"/>
                  </w:divBdr>
                </w:div>
                <w:div w:id="79638673">
                  <w:marLeft w:val="0"/>
                  <w:marRight w:val="0"/>
                  <w:marTop w:val="20"/>
                  <w:marBottom w:val="20"/>
                  <w:divBdr>
                    <w:top w:val="none" w:sz="0" w:space="0" w:color="auto"/>
                    <w:left w:val="none" w:sz="0" w:space="0" w:color="auto"/>
                    <w:bottom w:val="none" w:sz="0" w:space="0" w:color="auto"/>
                    <w:right w:val="none" w:sz="0" w:space="0" w:color="auto"/>
                  </w:divBdr>
                </w:div>
                <w:div w:id="883906749">
                  <w:marLeft w:val="0"/>
                  <w:marRight w:val="0"/>
                  <w:marTop w:val="20"/>
                  <w:marBottom w:val="20"/>
                  <w:divBdr>
                    <w:top w:val="none" w:sz="0" w:space="0" w:color="auto"/>
                    <w:left w:val="none" w:sz="0" w:space="0" w:color="auto"/>
                    <w:bottom w:val="none" w:sz="0" w:space="0" w:color="auto"/>
                    <w:right w:val="none" w:sz="0" w:space="0" w:color="auto"/>
                  </w:divBdr>
                </w:div>
                <w:div w:id="1664967659">
                  <w:marLeft w:val="0"/>
                  <w:marRight w:val="0"/>
                  <w:marTop w:val="20"/>
                  <w:marBottom w:val="20"/>
                  <w:divBdr>
                    <w:top w:val="none" w:sz="0" w:space="0" w:color="auto"/>
                    <w:left w:val="none" w:sz="0" w:space="0" w:color="auto"/>
                    <w:bottom w:val="none" w:sz="0" w:space="0" w:color="auto"/>
                    <w:right w:val="none" w:sz="0" w:space="0" w:color="auto"/>
                  </w:divBdr>
                </w:div>
                <w:div w:id="1303539139">
                  <w:marLeft w:val="0"/>
                  <w:marRight w:val="0"/>
                  <w:marTop w:val="20"/>
                  <w:marBottom w:val="20"/>
                  <w:divBdr>
                    <w:top w:val="none" w:sz="0" w:space="0" w:color="auto"/>
                    <w:left w:val="none" w:sz="0" w:space="0" w:color="auto"/>
                    <w:bottom w:val="none" w:sz="0" w:space="0" w:color="auto"/>
                    <w:right w:val="none" w:sz="0" w:space="0" w:color="auto"/>
                  </w:divBdr>
                </w:div>
                <w:div w:id="1889417073">
                  <w:marLeft w:val="0"/>
                  <w:marRight w:val="0"/>
                  <w:marTop w:val="20"/>
                  <w:marBottom w:val="20"/>
                  <w:divBdr>
                    <w:top w:val="none" w:sz="0" w:space="0" w:color="auto"/>
                    <w:left w:val="none" w:sz="0" w:space="0" w:color="auto"/>
                    <w:bottom w:val="none" w:sz="0" w:space="0" w:color="auto"/>
                    <w:right w:val="none" w:sz="0" w:space="0" w:color="auto"/>
                  </w:divBdr>
                </w:div>
                <w:div w:id="2026788255">
                  <w:marLeft w:val="0"/>
                  <w:marRight w:val="0"/>
                  <w:marTop w:val="20"/>
                  <w:marBottom w:val="20"/>
                  <w:divBdr>
                    <w:top w:val="none" w:sz="0" w:space="0" w:color="auto"/>
                    <w:left w:val="none" w:sz="0" w:space="0" w:color="auto"/>
                    <w:bottom w:val="none" w:sz="0" w:space="0" w:color="auto"/>
                    <w:right w:val="none" w:sz="0" w:space="0" w:color="auto"/>
                  </w:divBdr>
                </w:div>
                <w:div w:id="1659918123">
                  <w:marLeft w:val="0"/>
                  <w:marRight w:val="0"/>
                  <w:marTop w:val="20"/>
                  <w:marBottom w:val="20"/>
                  <w:divBdr>
                    <w:top w:val="none" w:sz="0" w:space="0" w:color="auto"/>
                    <w:left w:val="none" w:sz="0" w:space="0" w:color="auto"/>
                    <w:bottom w:val="none" w:sz="0" w:space="0" w:color="auto"/>
                    <w:right w:val="none" w:sz="0" w:space="0" w:color="auto"/>
                  </w:divBdr>
                </w:div>
                <w:div w:id="799616791">
                  <w:marLeft w:val="0"/>
                  <w:marRight w:val="0"/>
                  <w:marTop w:val="20"/>
                  <w:marBottom w:val="20"/>
                  <w:divBdr>
                    <w:top w:val="none" w:sz="0" w:space="0" w:color="auto"/>
                    <w:left w:val="none" w:sz="0" w:space="0" w:color="auto"/>
                    <w:bottom w:val="none" w:sz="0" w:space="0" w:color="auto"/>
                    <w:right w:val="none" w:sz="0" w:space="0" w:color="auto"/>
                  </w:divBdr>
                </w:div>
                <w:div w:id="317729082">
                  <w:marLeft w:val="0"/>
                  <w:marRight w:val="0"/>
                  <w:marTop w:val="20"/>
                  <w:marBottom w:val="20"/>
                  <w:divBdr>
                    <w:top w:val="none" w:sz="0" w:space="0" w:color="auto"/>
                    <w:left w:val="none" w:sz="0" w:space="0" w:color="auto"/>
                    <w:bottom w:val="none" w:sz="0" w:space="0" w:color="auto"/>
                    <w:right w:val="none" w:sz="0" w:space="0" w:color="auto"/>
                  </w:divBdr>
                </w:div>
                <w:div w:id="669874389">
                  <w:marLeft w:val="0"/>
                  <w:marRight w:val="0"/>
                  <w:marTop w:val="20"/>
                  <w:marBottom w:val="20"/>
                  <w:divBdr>
                    <w:top w:val="none" w:sz="0" w:space="0" w:color="auto"/>
                    <w:left w:val="none" w:sz="0" w:space="0" w:color="auto"/>
                    <w:bottom w:val="none" w:sz="0" w:space="0" w:color="auto"/>
                    <w:right w:val="none" w:sz="0" w:space="0" w:color="auto"/>
                  </w:divBdr>
                </w:div>
                <w:div w:id="996687632">
                  <w:marLeft w:val="0"/>
                  <w:marRight w:val="0"/>
                  <w:marTop w:val="20"/>
                  <w:marBottom w:val="20"/>
                  <w:divBdr>
                    <w:top w:val="none" w:sz="0" w:space="0" w:color="auto"/>
                    <w:left w:val="none" w:sz="0" w:space="0" w:color="auto"/>
                    <w:bottom w:val="none" w:sz="0" w:space="0" w:color="auto"/>
                    <w:right w:val="none" w:sz="0" w:space="0" w:color="auto"/>
                  </w:divBdr>
                </w:div>
                <w:div w:id="1530487193">
                  <w:marLeft w:val="0"/>
                  <w:marRight w:val="0"/>
                  <w:marTop w:val="20"/>
                  <w:marBottom w:val="20"/>
                  <w:divBdr>
                    <w:top w:val="none" w:sz="0" w:space="0" w:color="auto"/>
                    <w:left w:val="none" w:sz="0" w:space="0" w:color="auto"/>
                    <w:bottom w:val="none" w:sz="0" w:space="0" w:color="auto"/>
                    <w:right w:val="none" w:sz="0" w:space="0" w:color="auto"/>
                  </w:divBdr>
                </w:div>
                <w:div w:id="1568567194">
                  <w:marLeft w:val="0"/>
                  <w:marRight w:val="0"/>
                  <w:marTop w:val="20"/>
                  <w:marBottom w:val="20"/>
                  <w:divBdr>
                    <w:top w:val="none" w:sz="0" w:space="0" w:color="auto"/>
                    <w:left w:val="none" w:sz="0" w:space="0" w:color="auto"/>
                    <w:bottom w:val="none" w:sz="0" w:space="0" w:color="auto"/>
                    <w:right w:val="none" w:sz="0" w:space="0" w:color="auto"/>
                  </w:divBdr>
                </w:div>
                <w:div w:id="180749250">
                  <w:marLeft w:val="0"/>
                  <w:marRight w:val="0"/>
                  <w:marTop w:val="20"/>
                  <w:marBottom w:val="20"/>
                  <w:divBdr>
                    <w:top w:val="none" w:sz="0" w:space="0" w:color="auto"/>
                    <w:left w:val="none" w:sz="0" w:space="0" w:color="auto"/>
                    <w:bottom w:val="none" w:sz="0" w:space="0" w:color="auto"/>
                    <w:right w:val="none" w:sz="0" w:space="0" w:color="auto"/>
                  </w:divBdr>
                </w:div>
                <w:div w:id="970939742">
                  <w:marLeft w:val="0"/>
                  <w:marRight w:val="0"/>
                  <w:marTop w:val="20"/>
                  <w:marBottom w:val="20"/>
                  <w:divBdr>
                    <w:top w:val="none" w:sz="0" w:space="0" w:color="auto"/>
                    <w:left w:val="none" w:sz="0" w:space="0" w:color="auto"/>
                    <w:bottom w:val="none" w:sz="0" w:space="0" w:color="auto"/>
                    <w:right w:val="none" w:sz="0" w:space="0" w:color="auto"/>
                  </w:divBdr>
                </w:div>
                <w:div w:id="359360835">
                  <w:marLeft w:val="0"/>
                  <w:marRight w:val="0"/>
                  <w:marTop w:val="20"/>
                  <w:marBottom w:val="20"/>
                  <w:divBdr>
                    <w:top w:val="none" w:sz="0" w:space="0" w:color="auto"/>
                    <w:left w:val="none" w:sz="0" w:space="0" w:color="auto"/>
                    <w:bottom w:val="none" w:sz="0" w:space="0" w:color="auto"/>
                    <w:right w:val="none" w:sz="0" w:space="0" w:color="auto"/>
                  </w:divBdr>
                </w:div>
                <w:div w:id="1907841741">
                  <w:marLeft w:val="0"/>
                  <w:marRight w:val="0"/>
                  <w:marTop w:val="0"/>
                  <w:marBottom w:val="101"/>
                  <w:divBdr>
                    <w:top w:val="none" w:sz="0" w:space="0" w:color="auto"/>
                    <w:left w:val="none" w:sz="0" w:space="0" w:color="auto"/>
                    <w:bottom w:val="none" w:sz="0" w:space="0" w:color="auto"/>
                    <w:right w:val="none" w:sz="0" w:space="0" w:color="auto"/>
                  </w:divBdr>
                </w:div>
                <w:div w:id="2071493324">
                  <w:marLeft w:val="0"/>
                  <w:marRight w:val="0"/>
                  <w:marTop w:val="0"/>
                  <w:marBottom w:val="101"/>
                  <w:divBdr>
                    <w:top w:val="none" w:sz="0" w:space="0" w:color="auto"/>
                    <w:left w:val="none" w:sz="0" w:space="0" w:color="auto"/>
                    <w:bottom w:val="none" w:sz="0" w:space="0" w:color="auto"/>
                    <w:right w:val="none" w:sz="0" w:space="0" w:color="auto"/>
                  </w:divBdr>
                </w:div>
                <w:div w:id="425663033">
                  <w:marLeft w:val="0"/>
                  <w:marRight w:val="0"/>
                  <w:marTop w:val="20"/>
                  <w:marBottom w:val="20"/>
                  <w:divBdr>
                    <w:top w:val="none" w:sz="0" w:space="0" w:color="auto"/>
                    <w:left w:val="none" w:sz="0" w:space="0" w:color="auto"/>
                    <w:bottom w:val="none" w:sz="0" w:space="0" w:color="auto"/>
                    <w:right w:val="none" w:sz="0" w:space="0" w:color="auto"/>
                  </w:divBdr>
                </w:div>
                <w:div w:id="160698709">
                  <w:marLeft w:val="0"/>
                  <w:marRight w:val="0"/>
                  <w:marTop w:val="20"/>
                  <w:marBottom w:val="20"/>
                  <w:divBdr>
                    <w:top w:val="none" w:sz="0" w:space="0" w:color="auto"/>
                    <w:left w:val="none" w:sz="0" w:space="0" w:color="auto"/>
                    <w:bottom w:val="none" w:sz="0" w:space="0" w:color="auto"/>
                    <w:right w:val="none" w:sz="0" w:space="0" w:color="auto"/>
                  </w:divBdr>
                </w:div>
                <w:div w:id="1871524584">
                  <w:marLeft w:val="0"/>
                  <w:marRight w:val="0"/>
                  <w:marTop w:val="20"/>
                  <w:marBottom w:val="20"/>
                  <w:divBdr>
                    <w:top w:val="none" w:sz="0" w:space="0" w:color="auto"/>
                    <w:left w:val="none" w:sz="0" w:space="0" w:color="auto"/>
                    <w:bottom w:val="none" w:sz="0" w:space="0" w:color="auto"/>
                    <w:right w:val="none" w:sz="0" w:space="0" w:color="auto"/>
                  </w:divBdr>
                </w:div>
                <w:div w:id="275615">
                  <w:marLeft w:val="0"/>
                  <w:marRight w:val="0"/>
                  <w:marTop w:val="20"/>
                  <w:marBottom w:val="20"/>
                  <w:divBdr>
                    <w:top w:val="none" w:sz="0" w:space="0" w:color="auto"/>
                    <w:left w:val="none" w:sz="0" w:space="0" w:color="auto"/>
                    <w:bottom w:val="none" w:sz="0" w:space="0" w:color="auto"/>
                    <w:right w:val="none" w:sz="0" w:space="0" w:color="auto"/>
                  </w:divBdr>
                </w:div>
                <w:div w:id="1457796292">
                  <w:marLeft w:val="0"/>
                  <w:marRight w:val="0"/>
                  <w:marTop w:val="20"/>
                  <w:marBottom w:val="20"/>
                  <w:divBdr>
                    <w:top w:val="none" w:sz="0" w:space="0" w:color="auto"/>
                    <w:left w:val="none" w:sz="0" w:space="0" w:color="auto"/>
                    <w:bottom w:val="none" w:sz="0" w:space="0" w:color="auto"/>
                    <w:right w:val="none" w:sz="0" w:space="0" w:color="auto"/>
                  </w:divBdr>
                </w:div>
                <w:div w:id="1760367073">
                  <w:marLeft w:val="0"/>
                  <w:marRight w:val="0"/>
                  <w:marTop w:val="20"/>
                  <w:marBottom w:val="20"/>
                  <w:divBdr>
                    <w:top w:val="none" w:sz="0" w:space="0" w:color="auto"/>
                    <w:left w:val="none" w:sz="0" w:space="0" w:color="auto"/>
                    <w:bottom w:val="none" w:sz="0" w:space="0" w:color="auto"/>
                    <w:right w:val="none" w:sz="0" w:space="0" w:color="auto"/>
                  </w:divBdr>
                </w:div>
                <w:div w:id="2077051550">
                  <w:marLeft w:val="0"/>
                  <w:marRight w:val="0"/>
                  <w:marTop w:val="20"/>
                  <w:marBottom w:val="20"/>
                  <w:divBdr>
                    <w:top w:val="none" w:sz="0" w:space="0" w:color="auto"/>
                    <w:left w:val="none" w:sz="0" w:space="0" w:color="auto"/>
                    <w:bottom w:val="none" w:sz="0" w:space="0" w:color="auto"/>
                    <w:right w:val="none" w:sz="0" w:space="0" w:color="auto"/>
                  </w:divBdr>
                </w:div>
                <w:div w:id="702830517">
                  <w:marLeft w:val="0"/>
                  <w:marRight w:val="0"/>
                  <w:marTop w:val="20"/>
                  <w:marBottom w:val="20"/>
                  <w:divBdr>
                    <w:top w:val="none" w:sz="0" w:space="0" w:color="auto"/>
                    <w:left w:val="none" w:sz="0" w:space="0" w:color="auto"/>
                    <w:bottom w:val="none" w:sz="0" w:space="0" w:color="auto"/>
                    <w:right w:val="none" w:sz="0" w:space="0" w:color="auto"/>
                  </w:divBdr>
                </w:div>
                <w:div w:id="1705516937">
                  <w:marLeft w:val="0"/>
                  <w:marRight w:val="0"/>
                  <w:marTop w:val="20"/>
                  <w:marBottom w:val="20"/>
                  <w:divBdr>
                    <w:top w:val="none" w:sz="0" w:space="0" w:color="auto"/>
                    <w:left w:val="none" w:sz="0" w:space="0" w:color="auto"/>
                    <w:bottom w:val="none" w:sz="0" w:space="0" w:color="auto"/>
                    <w:right w:val="none" w:sz="0" w:space="0" w:color="auto"/>
                  </w:divBdr>
                </w:div>
                <w:div w:id="1414664746">
                  <w:marLeft w:val="0"/>
                  <w:marRight w:val="0"/>
                  <w:marTop w:val="20"/>
                  <w:marBottom w:val="20"/>
                  <w:divBdr>
                    <w:top w:val="none" w:sz="0" w:space="0" w:color="auto"/>
                    <w:left w:val="none" w:sz="0" w:space="0" w:color="auto"/>
                    <w:bottom w:val="none" w:sz="0" w:space="0" w:color="auto"/>
                    <w:right w:val="none" w:sz="0" w:space="0" w:color="auto"/>
                  </w:divBdr>
                </w:div>
                <w:div w:id="1699307576">
                  <w:marLeft w:val="0"/>
                  <w:marRight w:val="0"/>
                  <w:marTop w:val="20"/>
                  <w:marBottom w:val="20"/>
                  <w:divBdr>
                    <w:top w:val="none" w:sz="0" w:space="0" w:color="auto"/>
                    <w:left w:val="none" w:sz="0" w:space="0" w:color="auto"/>
                    <w:bottom w:val="none" w:sz="0" w:space="0" w:color="auto"/>
                    <w:right w:val="none" w:sz="0" w:space="0" w:color="auto"/>
                  </w:divBdr>
                </w:div>
                <w:div w:id="1611889467">
                  <w:marLeft w:val="0"/>
                  <w:marRight w:val="0"/>
                  <w:marTop w:val="20"/>
                  <w:marBottom w:val="20"/>
                  <w:divBdr>
                    <w:top w:val="none" w:sz="0" w:space="0" w:color="auto"/>
                    <w:left w:val="none" w:sz="0" w:space="0" w:color="auto"/>
                    <w:bottom w:val="none" w:sz="0" w:space="0" w:color="auto"/>
                    <w:right w:val="none" w:sz="0" w:space="0" w:color="auto"/>
                  </w:divBdr>
                </w:div>
                <w:div w:id="898050171">
                  <w:marLeft w:val="0"/>
                  <w:marRight w:val="0"/>
                  <w:marTop w:val="20"/>
                  <w:marBottom w:val="20"/>
                  <w:divBdr>
                    <w:top w:val="none" w:sz="0" w:space="0" w:color="auto"/>
                    <w:left w:val="none" w:sz="0" w:space="0" w:color="auto"/>
                    <w:bottom w:val="none" w:sz="0" w:space="0" w:color="auto"/>
                    <w:right w:val="none" w:sz="0" w:space="0" w:color="auto"/>
                  </w:divBdr>
                </w:div>
                <w:div w:id="2122528095">
                  <w:marLeft w:val="0"/>
                  <w:marRight w:val="0"/>
                  <w:marTop w:val="20"/>
                  <w:marBottom w:val="20"/>
                  <w:divBdr>
                    <w:top w:val="none" w:sz="0" w:space="0" w:color="auto"/>
                    <w:left w:val="none" w:sz="0" w:space="0" w:color="auto"/>
                    <w:bottom w:val="none" w:sz="0" w:space="0" w:color="auto"/>
                    <w:right w:val="none" w:sz="0" w:space="0" w:color="auto"/>
                  </w:divBdr>
                </w:div>
                <w:div w:id="301692131">
                  <w:marLeft w:val="0"/>
                  <w:marRight w:val="0"/>
                  <w:marTop w:val="20"/>
                  <w:marBottom w:val="20"/>
                  <w:divBdr>
                    <w:top w:val="none" w:sz="0" w:space="0" w:color="auto"/>
                    <w:left w:val="none" w:sz="0" w:space="0" w:color="auto"/>
                    <w:bottom w:val="none" w:sz="0" w:space="0" w:color="auto"/>
                    <w:right w:val="none" w:sz="0" w:space="0" w:color="auto"/>
                  </w:divBdr>
                </w:div>
                <w:div w:id="1590043785">
                  <w:marLeft w:val="0"/>
                  <w:marRight w:val="0"/>
                  <w:marTop w:val="20"/>
                  <w:marBottom w:val="20"/>
                  <w:divBdr>
                    <w:top w:val="none" w:sz="0" w:space="0" w:color="auto"/>
                    <w:left w:val="none" w:sz="0" w:space="0" w:color="auto"/>
                    <w:bottom w:val="none" w:sz="0" w:space="0" w:color="auto"/>
                    <w:right w:val="none" w:sz="0" w:space="0" w:color="auto"/>
                  </w:divBdr>
                </w:div>
                <w:div w:id="513299865">
                  <w:marLeft w:val="0"/>
                  <w:marRight w:val="0"/>
                  <w:marTop w:val="20"/>
                  <w:marBottom w:val="20"/>
                  <w:divBdr>
                    <w:top w:val="none" w:sz="0" w:space="0" w:color="auto"/>
                    <w:left w:val="none" w:sz="0" w:space="0" w:color="auto"/>
                    <w:bottom w:val="none" w:sz="0" w:space="0" w:color="auto"/>
                    <w:right w:val="none" w:sz="0" w:space="0" w:color="auto"/>
                  </w:divBdr>
                </w:div>
                <w:div w:id="1779368645">
                  <w:marLeft w:val="0"/>
                  <w:marRight w:val="0"/>
                  <w:marTop w:val="20"/>
                  <w:marBottom w:val="20"/>
                  <w:divBdr>
                    <w:top w:val="none" w:sz="0" w:space="0" w:color="auto"/>
                    <w:left w:val="none" w:sz="0" w:space="0" w:color="auto"/>
                    <w:bottom w:val="none" w:sz="0" w:space="0" w:color="auto"/>
                    <w:right w:val="none" w:sz="0" w:space="0" w:color="auto"/>
                  </w:divBdr>
                </w:div>
                <w:div w:id="1444693084">
                  <w:marLeft w:val="0"/>
                  <w:marRight w:val="0"/>
                  <w:marTop w:val="20"/>
                  <w:marBottom w:val="20"/>
                  <w:divBdr>
                    <w:top w:val="none" w:sz="0" w:space="0" w:color="auto"/>
                    <w:left w:val="none" w:sz="0" w:space="0" w:color="auto"/>
                    <w:bottom w:val="none" w:sz="0" w:space="0" w:color="auto"/>
                    <w:right w:val="none" w:sz="0" w:space="0" w:color="auto"/>
                  </w:divBdr>
                </w:div>
                <w:div w:id="227696061">
                  <w:marLeft w:val="0"/>
                  <w:marRight w:val="0"/>
                  <w:marTop w:val="20"/>
                  <w:marBottom w:val="20"/>
                  <w:divBdr>
                    <w:top w:val="none" w:sz="0" w:space="0" w:color="auto"/>
                    <w:left w:val="none" w:sz="0" w:space="0" w:color="auto"/>
                    <w:bottom w:val="none" w:sz="0" w:space="0" w:color="auto"/>
                    <w:right w:val="none" w:sz="0" w:space="0" w:color="auto"/>
                  </w:divBdr>
                </w:div>
                <w:div w:id="1607737655">
                  <w:marLeft w:val="0"/>
                  <w:marRight w:val="0"/>
                  <w:marTop w:val="0"/>
                  <w:marBottom w:val="101"/>
                  <w:divBdr>
                    <w:top w:val="none" w:sz="0" w:space="0" w:color="auto"/>
                    <w:left w:val="none" w:sz="0" w:space="0" w:color="auto"/>
                    <w:bottom w:val="none" w:sz="0" w:space="0" w:color="auto"/>
                    <w:right w:val="none" w:sz="0" w:space="0" w:color="auto"/>
                  </w:divBdr>
                </w:div>
                <w:div w:id="1160387139">
                  <w:marLeft w:val="0"/>
                  <w:marRight w:val="0"/>
                  <w:marTop w:val="0"/>
                  <w:marBottom w:val="101"/>
                  <w:divBdr>
                    <w:top w:val="none" w:sz="0" w:space="0" w:color="auto"/>
                    <w:left w:val="none" w:sz="0" w:space="0" w:color="auto"/>
                    <w:bottom w:val="none" w:sz="0" w:space="0" w:color="auto"/>
                    <w:right w:val="none" w:sz="0" w:space="0" w:color="auto"/>
                  </w:divBdr>
                </w:div>
                <w:div w:id="481241256">
                  <w:marLeft w:val="270"/>
                  <w:marRight w:val="0"/>
                  <w:marTop w:val="0"/>
                  <w:marBottom w:val="101"/>
                  <w:divBdr>
                    <w:top w:val="none" w:sz="0" w:space="0" w:color="auto"/>
                    <w:left w:val="none" w:sz="0" w:space="0" w:color="auto"/>
                    <w:bottom w:val="none" w:sz="0" w:space="0" w:color="auto"/>
                    <w:right w:val="none" w:sz="0" w:space="0" w:color="auto"/>
                  </w:divBdr>
                </w:div>
                <w:div w:id="1400248978">
                  <w:marLeft w:val="0"/>
                  <w:marRight w:val="0"/>
                  <w:marTop w:val="20"/>
                  <w:marBottom w:val="20"/>
                  <w:divBdr>
                    <w:top w:val="none" w:sz="0" w:space="0" w:color="auto"/>
                    <w:left w:val="none" w:sz="0" w:space="0" w:color="auto"/>
                    <w:bottom w:val="none" w:sz="0" w:space="0" w:color="auto"/>
                    <w:right w:val="none" w:sz="0" w:space="0" w:color="auto"/>
                  </w:divBdr>
                </w:div>
                <w:div w:id="1527063967">
                  <w:marLeft w:val="0"/>
                  <w:marRight w:val="0"/>
                  <w:marTop w:val="20"/>
                  <w:marBottom w:val="20"/>
                  <w:divBdr>
                    <w:top w:val="none" w:sz="0" w:space="0" w:color="auto"/>
                    <w:left w:val="none" w:sz="0" w:space="0" w:color="auto"/>
                    <w:bottom w:val="none" w:sz="0" w:space="0" w:color="auto"/>
                    <w:right w:val="none" w:sz="0" w:space="0" w:color="auto"/>
                  </w:divBdr>
                </w:div>
                <w:div w:id="1435982873">
                  <w:marLeft w:val="0"/>
                  <w:marRight w:val="0"/>
                  <w:marTop w:val="20"/>
                  <w:marBottom w:val="20"/>
                  <w:divBdr>
                    <w:top w:val="none" w:sz="0" w:space="0" w:color="auto"/>
                    <w:left w:val="none" w:sz="0" w:space="0" w:color="auto"/>
                    <w:bottom w:val="none" w:sz="0" w:space="0" w:color="auto"/>
                    <w:right w:val="none" w:sz="0" w:space="0" w:color="auto"/>
                  </w:divBdr>
                </w:div>
                <w:div w:id="1144158535">
                  <w:marLeft w:val="0"/>
                  <w:marRight w:val="0"/>
                  <w:marTop w:val="20"/>
                  <w:marBottom w:val="20"/>
                  <w:divBdr>
                    <w:top w:val="none" w:sz="0" w:space="0" w:color="auto"/>
                    <w:left w:val="none" w:sz="0" w:space="0" w:color="auto"/>
                    <w:bottom w:val="none" w:sz="0" w:space="0" w:color="auto"/>
                    <w:right w:val="none" w:sz="0" w:space="0" w:color="auto"/>
                  </w:divBdr>
                </w:div>
                <w:div w:id="1335761062">
                  <w:marLeft w:val="0"/>
                  <w:marRight w:val="0"/>
                  <w:marTop w:val="20"/>
                  <w:marBottom w:val="20"/>
                  <w:divBdr>
                    <w:top w:val="none" w:sz="0" w:space="0" w:color="auto"/>
                    <w:left w:val="none" w:sz="0" w:space="0" w:color="auto"/>
                    <w:bottom w:val="none" w:sz="0" w:space="0" w:color="auto"/>
                    <w:right w:val="none" w:sz="0" w:space="0" w:color="auto"/>
                  </w:divBdr>
                </w:div>
                <w:div w:id="361439098">
                  <w:marLeft w:val="0"/>
                  <w:marRight w:val="0"/>
                  <w:marTop w:val="20"/>
                  <w:marBottom w:val="20"/>
                  <w:divBdr>
                    <w:top w:val="none" w:sz="0" w:space="0" w:color="auto"/>
                    <w:left w:val="none" w:sz="0" w:space="0" w:color="auto"/>
                    <w:bottom w:val="none" w:sz="0" w:space="0" w:color="auto"/>
                    <w:right w:val="none" w:sz="0" w:space="0" w:color="auto"/>
                  </w:divBdr>
                </w:div>
                <w:div w:id="394354471">
                  <w:marLeft w:val="0"/>
                  <w:marRight w:val="0"/>
                  <w:marTop w:val="20"/>
                  <w:marBottom w:val="20"/>
                  <w:divBdr>
                    <w:top w:val="none" w:sz="0" w:space="0" w:color="auto"/>
                    <w:left w:val="none" w:sz="0" w:space="0" w:color="auto"/>
                    <w:bottom w:val="none" w:sz="0" w:space="0" w:color="auto"/>
                    <w:right w:val="none" w:sz="0" w:space="0" w:color="auto"/>
                  </w:divBdr>
                </w:div>
                <w:div w:id="135488198">
                  <w:marLeft w:val="0"/>
                  <w:marRight w:val="0"/>
                  <w:marTop w:val="20"/>
                  <w:marBottom w:val="20"/>
                  <w:divBdr>
                    <w:top w:val="none" w:sz="0" w:space="0" w:color="auto"/>
                    <w:left w:val="none" w:sz="0" w:space="0" w:color="auto"/>
                    <w:bottom w:val="none" w:sz="0" w:space="0" w:color="auto"/>
                    <w:right w:val="none" w:sz="0" w:space="0" w:color="auto"/>
                  </w:divBdr>
                </w:div>
                <w:div w:id="1727680517">
                  <w:marLeft w:val="0"/>
                  <w:marRight w:val="0"/>
                  <w:marTop w:val="20"/>
                  <w:marBottom w:val="20"/>
                  <w:divBdr>
                    <w:top w:val="none" w:sz="0" w:space="0" w:color="auto"/>
                    <w:left w:val="none" w:sz="0" w:space="0" w:color="auto"/>
                    <w:bottom w:val="none" w:sz="0" w:space="0" w:color="auto"/>
                    <w:right w:val="none" w:sz="0" w:space="0" w:color="auto"/>
                  </w:divBdr>
                </w:div>
                <w:div w:id="1901549114">
                  <w:marLeft w:val="0"/>
                  <w:marRight w:val="0"/>
                  <w:marTop w:val="20"/>
                  <w:marBottom w:val="20"/>
                  <w:divBdr>
                    <w:top w:val="none" w:sz="0" w:space="0" w:color="auto"/>
                    <w:left w:val="none" w:sz="0" w:space="0" w:color="auto"/>
                    <w:bottom w:val="none" w:sz="0" w:space="0" w:color="auto"/>
                    <w:right w:val="none" w:sz="0" w:space="0" w:color="auto"/>
                  </w:divBdr>
                </w:div>
                <w:div w:id="85074269">
                  <w:marLeft w:val="0"/>
                  <w:marRight w:val="0"/>
                  <w:marTop w:val="20"/>
                  <w:marBottom w:val="20"/>
                  <w:divBdr>
                    <w:top w:val="none" w:sz="0" w:space="0" w:color="auto"/>
                    <w:left w:val="none" w:sz="0" w:space="0" w:color="auto"/>
                    <w:bottom w:val="none" w:sz="0" w:space="0" w:color="auto"/>
                    <w:right w:val="none" w:sz="0" w:space="0" w:color="auto"/>
                  </w:divBdr>
                </w:div>
                <w:div w:id="2085837878">
                  <w:marLeft w:val="0"/>
                  <w:marRight w:val="0"/>
                  <w:marTop w:val="20"/>
                  <w:marBottom w:val="20"/>
                  <w:divBdr>
                    <w:top w:val="none" w:sz="0" w:space="0" w:color="auto"/>
                    <w:left w:val="none" w:sz="0" w:space="0" w:color="auto"/>
                    <w:bottom w:val="none" w:sz="0" w:space="0" w:color="auto"/>
                    <w:right w:val="none" w:sz="0" w:space="0" w:color="auto"/>
                  </w:divBdr>
                </w:div>
                <w:div w:id="685905914">
                  <w:marLeft w:val="0"/>
                  <w:marRight w:val="0"/>
                  <w:marTop w:val="20"/>
                  <w:marBottom w:val="20"/>
                  <w:divBdr>
                    <w:top w:val="none" w:sz="0" w:space="0" w:color="auto"/>
                    <w:left w:val="none" w:sz="0" w:space="0" w:color="auto"/>
                    <w:bottom w:val="none" w:sz="0" w:space="0" w:color="auto"/>
                    <w:right w:val="none" w:sz="0" w:space="0" w:color="auto"/>
                  </w:divBdr>
                </w:div>
                <w:div w:id="1896157325">
                  <w:marLeft w:val="0"/>
                  <w:marRight w:val="0"/>
                  <w:marTop w:val="20"/>
                  <w:marBottom w:val="20"/>
                  <w:divBdr>
                    <w:top w:val="none" w:sz="0" w:space="0" w:color="auto"/>
                    <w:left w:val="none" w:sz="0" w:space="0" w:color="auto"/>
                    <w:bottom w:val="none" w:sz="0" w:space="0" w:color="auto"/>
                    <w:right w:val="none" w:sz="0" w:space="0" w:color="auto"/>
                  </w:divBdr>
                </w:div>
                <w:div w:id="2047948105">
                  <w:marLeft w:val="0"/>
                  <w:marRight w:val="0"/>
                  <w:marTop w:val="20"/>
                  <w:marBottom w:val="20"/>
                  <w:divBdr>
                    <w:top w:val="none" w:sz="0" w:space="0" w:color="auto"/>
                    <w:left w:val="none" w:sz="0" w:space="0" w:color="auto"/>
                    <w:bottom w:val="none" w:sz="0" w:space="0" w:color="auto"/>
                    <w:right w:val="none" w:sz="0" w:space="0" w:color="auto"/>
                  </w:divBdr>
                </w:div>
                <w:div w:id="1926569297">
                  <w:marLeft w:val="0"/>
                  <w:marRight w:val="0"/>
                  <w:marTop w:val="0"/>
                  <w:marBottom w:val="101"/>
                  <w:divBdr>
                    <w:top w:val="none" w:sz="0" w:space="0" w:color="auto"/>
                    <w:left w:val="none" w:sz="0" w:space="0" w:color="auto"/>
                    <w:bottom w:val="none" w:sz="0" w:space="0" w:color="auto"/>
                    <w:right w:val="none" w:sz="0" w:space="0" w:color="auto"/>
                  </w:divBdr>
                </w:div>
                <w:div w:id="1218005398">
                  <w:marLeft w:val="0"/>
                  <w:marRight w:val="0"/>
                  <w:marTop w:val="0"/>
                  <w:marBottom w:val="101"/>
                  <w:divBdr>
                    <w:top w:val="none" w:sz="0" w:space="0" w:color="auto"/>
                    <w:left w:val="none" w:sz="0" w:space="0" w:color="auto"/>
                    <w:bottom w:val="none" w:sz="0" w:space="0" w:color="auto"/>
                    <w:right w:val="none" w:sz="0" w:space="0" w:color="auto"/>
                  </w:divBdr>
                </w:div>
                <w:div w:id="528682319">
                  <w:marLeft w:val="0"/>
                  <w:marRight w:val="0"/>
                  <w:marTop w:val="20"/>
                  <w:marBottom w:val="20"/>
                  <w:divBdr>
                    <w:top w:val="none" w:sz="0" w:space="0" w:color="auto"/>
                    <w:left w:val="none" w:sz="0" w:space="0" w:color="auto"/>
                    <w:bottom w:val="none" w:sz="0" w:space="0" w:color="auto"/>
                    <w:right w:val="none" w:sz="0" w:space="0" w:color="auto"/>
                  </w:divBdr>
                </w:div>
                <w:div w:id="255098402">
                  <w:marLeft w:val="0"/>
                  <w:marRight w:val="0"/>
                  <w:marTop w:val="20"/>
                  <w:marBottom w:val="20"/>
                  <w:divBdr>
                    <w:top w:val="none" w:sz="0" w:space="0" w:color="auto"/>
                    <w:left w:val="none" w:sz="0" w:space="0" w:color="auto"/>
                    <w:bottom w:val="none" w:sz="0" w:space="0" w:color="auto"/>
                    <w:right w:val="none" w:sz="0" w:space="0" w:color="auto"/>
                  </w:divBdr>
                </w:div>
                <w:div w:id="2138791214">
                  <w:marLeft w:val="0"/>
                  <w:marRight w:val="0"/>
                  <w:marTop w:val="20"/>
                  <w:marBottom w:val="20"/>
                  <w:divBdr>
                    <w:top w:val="none" w:sz="0" w:space="0" w:color="auto"/>
                    <w:left w:val="none" w:sz="0" w:space="0" w:color="auto"/>
                    <w:bottom w:val="none" w:sz="0" w:space="0" w:color="auto"/>
                    <w:right w:val="none" w:sz="0" w:space="0" w:color="auto"/>
                  </w:divBdr>
                </w:div>
                <w:div w:id="1243107242">
                  <w:marLeft w:val="0"/>
                  <w:marRight w:val="0"/>
                  <w:marTop w:val="20"/>
                  <w:marBottom w:val="20"/>
                  <w:divBdr>
                    <w:top w:val="none" w:sz="0" w:space="0" w:color="auto"/>
                    <w:left w:val="none" w:sz="0" w:space="0" w:color="auto"/>
                    <w:bottom w:val="none" w:sz="0" w:space="0" w:color="auto"/>
                    <w:right w:val="none" w:sz="0" w:space="0" w:color="auto"/>
                  </w:divBdr>
                </w:div>
                <w:div w:id="1007636067">
                  <w:marLeft w:val="0"/>
                  <w:marRight w:val="0"/>
                  <w:marTop w:val="20"/>
                  <w:marBottom w:val="20"/>
                  <w:divBdr>
                    <w:top w:val="none" w:sz="0" w:space="0" w:color="auto"/>
                    <w:left w:val="none" w:sz="0" w:space="0" w:color="auto"/>
                    <w:bottom w:val="none" w:sz="0" w:space="0" w:color="auto"/>
                    <w:right w:val="none" w:sz="0" w:space="0" w:color="auto"/>
                  </w:divBdr>
                </w:div>
                <w:div w:id="1585410356">
                  <w:marLeft w:val="0"/>
                  <w:marRight w:val="0"/>
                  <w:marTop w:val="20"/>
                  <w:marBottom w:val="20"/>
                  <w:divBdr>
                    <w:top w:val="none" w:sz="0" w:space="0" w:color="auto"/>
                    <w:left w:val="none" w:sz="0" w:space="0" w:color="auto"/>
                    <w:bottom w:val="none" w:sz="0" w:space="0" w:color="auto"/>
                    <w:right w:val="none" w:sz="0" w:space="0" w:color="auto"/>
                  </w:divBdr>
                </w:div>
                <w:div w:id="170030578">
                  <w:marLeft w:val="0"/>
                  <w:marRight w:val="0"/>
                  <w:marTop w:val="20"/>
                  <w:marBottom w:val="20"/>
                  <w:divBdr>
                    <w:top w:val="none" w:sz="0" w:space="0" w:color="auto"/>
                    <w:left w:val="none" w:sz="0" w:space="0" w:color="auto"/>
                    <w:bottom w:val="none" w:sz="0" w:space="0" w:color="auto"/>
                    <w:right w:val="none" w:sz="0" w:space="0" w:color="auto"/>
                  </w:divBdr>
                </w:div>
                <w:div w:id="1876891544">
                  <w:marLeft w:val="0"/>
                  <w:marRight w:val="0"/>
                  <w:marTop w:val="20"/>
                  <w:marBottom w:val="20"/>
                  <w:divBdr>
                    <w:top w:val="none" w:sz="0" w:space="0" w:color="auto"/>
                    <w:left w:val="none" w:sz="0" w:space="0" w:color="auto"/>
                    <w:bottom w:val="none" w:sz="0" w:space="0" w:color="auto"/>
                    <w:right w:val="none" w:sz="0" w:space="0" w:color="auto"/>
                  </w:divBdr>
                </w:div>
                <w:div w:id="1138689692">
                  <w:marLeft w:val="0"/>
                  <w:marRight w:val="0"/>
                  <w:marTop w:val="20"/>
                  <w:marBottom w:val="20"/>
                  <w:divBdr>
                    <w:top w:val="none" w:sz="0" w:space="0" w:color="auto"/>
                    <w:left w:val="none" w:sz="0" w:space="0" w:color="auto"/>
                    <w:bottom w:val="none" w:sz="0" w:space="0" w:color="auto"/>
                    <w:right w:val="none" w:sz="0" w:space="0" w:color="auto"/>
                  </w:divBdr>
                </w:div>
                <w:div w:id="578713718">
                  <w:marLeft w:val="0"/>
                  <w:marRight w:val="0"/>
                  <w:marTop w:val="20"/>
                  <w:marBottom w:val="20"/>
                  <w:divBdr>
                    <w:top w:val="none" w:sz="0" w:space="0" w:color="auto"/>
                    <w:left w:val="none" w:sz="0" w:space="0" w:color="auto"/>
                    <w:bottom w:val="none" w:sz="0" w:space="0" w:color="auto"/>
                    <w:right w:val="none" w:sz="0" w:space="0" w:color="auto"/>
                  </w:divBdr>
                </w:div>
                <w:div w:id="2071879006">
                  <w:marLeft w:val="0"/>
                  <w:marRight w:val="0"/>
                  <w:marTop w:val="20"/>
                  <w:marBottom w:val="20"/>
                  <w:divBdr>
                    <w:top w:val="none" w:sz="0" w:space="0" w:color="auto"/>
                    <w:left w:val="none" w:sz="0" w:space="0" w:color="auto"/>
                    <w:bottom w:val="none" w:sz="0" w:space="0" w:color="auto"/>
                    <w:right w:val="none" w:sz="0" w:space="0" w:color="auto"/>
                  </w:divBdr>
                </w:div>
                <w:div w:id="1916815683">
                  <w:marLeft w:val="0"/>
                  <w:marRight w:val="0"/>
                  <w:marTop w:val="20"/>
                  <w:marBottom w:val="20"/>
                  <w:divBdr>
                    <w:top w:val="none" w:sz="0" w:space="0" w:color="auto"/>
                    <w:left w:val="none" w:sz="0" w:space="0" w:color="auto"/>
                    <w:bottom w:val="none" w:sz="0" w:space="0" w:color="auto"/>
                    <w:right w:val="none" w:sz="0" w:space="0" w:color="auto"/>
                  </w:divBdr>
                </w:div>
                <w:div w:id="1026828609">
                  <w:marLeft w:val="0"/>
                  <w:marRight w:val="0"/>
                  <w:marTop w:val="20"/>
                  <w:marBottom w:val="20"/>
                  <w:divBdr>
                    <w:top w:val="none" w:sz="0" w:space="0" w:color="auto"/>
                    <w:left w:val="none" w:sz="0" w:space="0" w:color="auto"/>
                    <w:bottom w:val="none" w:sz="0" w:space="0" w:color="auto"/>
                    <w:right w:val="none" w:sz="0" w:space="0" w:color="auto"/>
                  </w:divBdr>
                </w:div>
                <w:div w:id="1057434636">
                  <w:marLeft w:val="0"/>
                  <w:marRight w:val="0"/>
                  <w:marTop w:val="20"/>
                  <w:marBottom w:val="20"/>
                  <w:divBdr>
                    <w:top w:val="none" w:sz="0" w:space="0" w:color="auto"/>
                    <w:left w:val="none" w:sz="0" w:space="0" w:color="auto"/>
                    <w:bottom w:val="none" w:sz="0" w:space="0" w:color="auto"/>
                    <w:right w:val="none" w:sz="0" w:space="0" w:color="auto"/>
                  </w:divBdr>
                </w:div>
                <w:div w:id="1336616416">
                  <w:marLeft w:val="0"/>
                  <w:marRight w:val="0"/>
                  <w:marTop w:val="20"/>
                  <w:marBottom w:val="20"/>
                  <w:divBdr>
                    <w:top w:val="none" w:sz="0" w:space="0" w:color="auto"/>
                    <w:left w:val="none" w:sz="0" w:space="0" w:color="auto"/>
                    <w:bottom w:val="none" w:sz="0" w:space="0" w:color="auto"/>
                    <w:right w:val="none" w:sz="0" w:space="0" w:color="auto"/>
                  </w:divBdr>
                </w:div>
                <w:div w:id="356659158">
                  <w:marLeft w:val="0"/>
                  <w:marRight w:val="0"/>
                  <w:marTop w:val="20"/>
                  <w:marBottom w:val="20"/>
                  <w:divBdr>
                    <w:top w:val="none" w:sz="0" w:space="0" w:color="auto"/>
                    <w:left w:val="none" w:sz="0" w:space="0" w:color="auto"/>
                    <w:bottom w:val="none" w:sz="0" w:space="0" w:color="auto"/>
                    <w:right w:val="none" w:sz="0" w:space="0" w:color="auto"/>
                  </w:divBdr>
                </w:div>
                <w:div w:id="1203979842">
                  <w:marLeft w:val="0"/>
                  <w:marRight w:val="0"/>
                  <w:marTop w:val="20"/>
                  <w:marBottom w:val="20"/>
                  <w:divBdr>
                    <w:top w:val="none" w:sz="0" w:space="0" w:color="auto"/>
                    <w:left w:val="none" w:sz="0" w:space="0" w:color="auto"/>
                    <w:bottom w:val="none" w:sz="0" w:space="0" w:color="auto"/>
                    <w:right w:val="none" w:sz="0" w:space="0" w:color="auto"/>
                  </w:divBdr>
                </w:div>
                <w:div w:id="1707675846">
                  <w:marLeft w:val="0"/>
                  <w:marRight w:val="0"/>
                  <w:marTop w:val="20"/>
                  <w:marBottom w:val="20"/>
                  <w:divBdr>
                    <w:top w:val="none" w:sz="0" w:space="0" w:color="auto"/>
                    <w:left w:val="none" w:sz="0" w:space="0" w:color="auto"/>
                    <w:bottom w:val="none" w:sz="0" w:space="0" w:color="auto"/>
                    <w:right w:val="none" w:sz="0" w:space="0" w:color="auto"/>
                  </w:divBdr>
                </w:div>
                <w:div w:id="167983690">
                  <w:marLeft w:val="0"/>
                  <w:marRight w:val="0"/>
                  <w:marTop w:val="20"/>
                  <w:marBottom w:val="20"/>
                  <w:divBdr>
                    <w:top w:val="none" w:sz="0" w:space="0" w:color="auto"/>
                    <w:left w:val="none" w:sz="0" w:space="0" w:color="auto"/>
                    <w:bottom w:val="none" w:sz="0" w:space="0" w:color="auto"/>
                    <w:right w:val="none" w:sz="0" w:space="0" w:color="auto"/>
                  </w:divBdr>
                </w:div>
                <w:div w:id="1114440792">
                  <w:marLeft w:val="0"/>
                  <w:marRight w:val="0"/>
                  <w:marTop w:val="20"/>
                  <w:marBottom w:val="20"/>
                  <w:divBdr>
                    <w:top w:val="none" w:sz="0" w:space="0" w:color="auto"/>
                    <w:left w:val="none" w:sz="0" w:space="0" w:color="auto"/>
                    <w:bottom w:val="none" w:sz="0" w:space="0" w:color="auto"/>
                    <w:right w:val="none" w:sz="0" w:space="0" w:color="auto"/>
                  </w:divBdr>
                </w:div>
                <w:div w:id="33117734">
                  <w:marLeft w:val="0"/>
                  <w:marRight w:val="0"/>
                  <w:marTop w:val="60"/>
                  <w:marBottom w:val="101"/>
                  <w:divBdr>
                    <w:top w:val="none" w:sz="0" w:space="0" w:color="auto"/>
                    <w:left w:val="none" w:sz="0" w:space="0" w:color="auto"/>
                    <w:bottom w:val="none" w:sz="0" w:space="0" w:color="auto"/>
                    <w:right w:val="none" w:sz="0" w:space="0" w:color="auto"/>
                  </w:divBdr>
                </w:div>
                <w:div w:id="327178435">
                  <w:marLeft w:val="0"/>
                  <w:marRight w:val="0"/>
                  <w:marTop w:val="0"/>
                  <w:marBottom w:val="101"/>
                  <w:divBdr>
                    <w:top w:val="none" w:sz="0" w:space="0" w:color="auto"/>
                    <w:left w:val="none" w:sz="0" w:space="0" w:color="auto"/>
                    <w:bottom w:val="none" w:sz="0" w:space="0" w:color="auto"/>
                    <w:right w:val="none" w:sz="0" w:space="0" w:color="auto"/>
                  </w:divBdr>
                </w:div>
                <w:div w:id="1203053501">
                  <w:marLeft w:val="0"/>
                  <w:marRight w:val="0"/>
                  <w:marTop w:val="0"/>
                  <w:marBottom w:val="101"/>
                  <w:divBdr>
                    <w:top w:val="none" w:sz="0" w:space="0" w:color="auto"/>
                    <w:left w:val="none" w:sz="0" w:space="0" w:color="auto"/>
                    <w:bottom w:val="none" w:sz="0" w:space="0" w:color="auto"/>
                    <w:right w:val="none" w:sz="0" w:space="0" w:color="auto"/>
                  </w:divBdr>
                </w:div>
                <w:div w:id="170028448">
                  <w:marLeft w:val="0"/>
                  <w:marRight w:val="0"/>
                  <w:marTop w:val="0"/>
                  <w:marBottom w:val="101"/>
                  <w:divBdr>
                    <w:top w:val="none" w:sz="0" w:space="0" w:color="auto"/>
                    <w:left w:val="none" w:sz="0" w:space="0" w:color="auto"/>
                    <w:bottom w:val="none" w:sz="0" w:space="0" w:color="auto"/>
                    <w:right w:val="none" w:sz="0" w:space="0" w:color="auto"/>
                  </w:divBdr>
                </w:div>
                <w:div w:id="1061172444">
                  <w:marLeft w:val="0"/>
                  <w:marRight w:val="0"/>
                  <w:marTop w:val="0"/>
                  <w:marBottom w:val="101"/>
                  <w:divBdr>
                    <w:top w:val="none" w:sz="0" w:space="0" w:color="auto"/>
                    <w:left w:val="none" w:sz="0" w:space="0" w:color="auto"/>
                    <w:bottom w:val="none" w:sz="0" w:space="0" w:color="auto"/>
                    <w:right w:val="none" w:sz="0" w:space="0" w:color="auto"/>
                  </w:divBdr>
                </w:div>
                <w:div w:id="1910916844">
                  <w:marLeft w:val="0"/>
                  <w:marRight w:val="0"/>
                  <w:marTop w:val="0"/>
                  <w:marBottom w:val="101"/>
                  <w:divBdr>
                    <w:top w:val="none" w:sz="0" w:space="0" w:color="auto"/>
                    <w:left w:val="none" w:sz="0" w:space="0" w:color="auto"/>
                    <w:bottom w:val="none" w:sz="0" w:space="0" w:color="auto"/>
                    <w:right w:val="none" w:sz="0" w:space="0" w:color="auto"/>
                  </w:divBdr>
                </w:div>
                <w:div w:id="1748115653">
                  <w:marLeft w:val="0"/>
                  <w:marRight w:val="0"/>
                  <w:marTop w:val="0"/>
                  <w:marBottom w:val="101"/>
                  <w:divBdr>
                    <w:top w:val="none" w:sz="0" w:space="0" w:color="auto"/>
                    <w:left w:val="none" w:sz="0" w:space="0" w:color="auto"/>
                    <w:bottom w:val="none" w:sz="0" w:space="0" w:color="auto"/>
                    <w:right w:val="none" w:sz="0" w:space="0" w:color="auto"/>
                  </w:divBdr>
                </w:div>
                <w:div w:id="710305903">
                  <w:marLeft w:val="0"/>
                  <w:marRight w:val="0"/>
                  <w:marTop w:val="0"/>
                  <w:marBottom w:val="101"/>
                  <w:divBdr>
                    <w:top w:val="none" w:sz="0" w:space="0" w:color="auto"/>
                    <w:left w:val="none" w:sz="0" w:space="0" w:color="auto"/>
                    <w:bottom w:val="none" w:sz="0" w:space="0" w:color="auto"/>
                    <w:right w:val="none" w:sz="0" w:space="0" w:color="auto"/>
                  </w:divBdr>
                </w:div>
                <w:div w:id="337391073">
                  <w:marLeft w:val="0"/>
                  <w:marRight w:val="0"/>
                  <w:marTop w:val="0"/>
                  <w:marBottom w:val="101"/>
                  <w:divBdr>
                    <w:top w:val="none" w:sz="0" w:space="0" w:color="auto"/>
                    <w:left w:val="none" w:sz="0" w:space="0" w:color="auto"/>
                    <w:bottom w:val="none" w:sz="0" w:space="0" w:color="auto"/>
                    <w:right w:val="none" w:sz="0" w:space="0" w:color="auto"/>
                  </w:divBdr>
                </w:div>
                <w:div w:id="811403630">
                  <w:marLeft w:val="0"/>
                  <w:marRight w:val="0"/>
                  <w:marTop w:val="0"/>
                  <w:marBottom w:val="101"/>
                  <w:divBdr>
                    <w:top w:val="none" w:sz="0" w:space="0" w:color="auto"/>
                    <w:left w:val="none" w:sz="0" w:space="0" w:color="auto"/>
                    <w:bottom w:val="none" w:sz="0" w:space="0" w:color="auto"/>
                    <w:right w:val="none" w:sz="0" w:space="0" w:color="auto"/>
                  </w:divBdr>
                </w:div>
                <w:div w:id="1425107985">
                  <w:marLeft w:val="0"/>
                  <w:marRight w:val="0"/>
                  <w:marTop w:val="0"/>
                  <w:marBottom w:val="101"/>
                  <w:divBdr>
                    <w:top w:val="none" w:sz="0" w:space="0" w:color="auto"/>
                    <w:left w:val="none" w:sz="0" w:space="0" w:color="auto"/>
                    <w:bottom w:val="none" w:sz="0" w:space="0" w:color="auto"/>
                    <w:right w:val="none" w:sz="0" w:space="0" w:color="auto"/>
                  </w:divBdr>
                </w:div>
                <w:div w:id="1844196800">
                  <w:marLeft w:val="0"/>
                  <w:marRight w:val="0"/>
                  <w:marTop w:val="0"/>
                  <w:marBottom w:val="101"/>
                  <w:divBdr>
                    <w:top w:val="none" w:sz="0" w:space="0" w:color="auto"/>
                    <w:left w:val="none" w:sz="0" w:space="0" w:color="auto"/>
                    <w:bottom w:val="none" w:sz="0" w:space="0" w:color="auto"/>
                    <w:right w:val="none" w:sz="0" w:space="0" w:color="auto"/>
                  </w:divBdr>
                </w:div>
                <w:div w:id="386805770">
                  <w:marLeft w:val="0"/>
                  <w:marRight w:val="0"/>
                  <w:marTop w:val="0"/>
                  <w:marBottom w:val="101"/>
                  <w:divBdr>
                    <w:top w:val="none" w:sz="0" w:space="0" w:color="auto"/>
                    <w:left w:val="none" w:sz="0" w:space="0" w:color="auto"/>
                    <w:bottom w:val="none" w:sz="0" w:space="0" w:color="auto"/>
                    <w:right w:val="none" w:sz="0" w:space="0" w:color="auto"/>
                  </w:divBdr>
                </w:div>
                <w:div w:id="79916074">
                  <w:marLeft w:val="0"/>
                  <w:marRight w:val="0"/>
                  <w:marTop w:val="0"/>
                  <w:marBottom w:val="101"/>
                  <w:divBdr>
                    <w:top w:val="none" w:sz="0" w:space="0" w:color="auto"/>
                    <w:left w:val="none" w:sz="0" w:space="0" w:color="auto"/>
                    <w:bottom w:val="none" w:sz="0" w:space="0" w:color="auto"/>
                    <w:right w:val="none" w:sz="0" w:space="0" w:color="auto"/>
                  </w:divBdr>
                </w:div>
                <w:div w:id="1115952252">
                  <w:marLeft w:val="0"/>
                  <w:marRight w:val="0"/>
                  <w:marTop w:val="0"/>
                  <w:marBottom w:val="101"/>
                  <w:divBdr>
                    <w:top w:val="none" w:sz="0" w:space="0" w:color="auto"/>
                    <w:left w:val="none" w:sz="0" w:space="0" w:color="auto"/>
                    <w:bottom w:val="none" w:sz="0" w:space="0" w:color="auto"/>
                    <w:right w:val="none" w:sz="0" w:space="0" w:color="auto"/>
                  </w:divBdr>
                </w:div>
                <w:div w:id="1488086883">
                  <w:marLeft w:val="0"/>
                  <w:marRight w:val="0"/>
                  <w:marTop w:val="0"/>
                  <w:marBottom w:val="101"/>
                  <w:divBdr>
                    <w:top w:val="none" w:sz="0" w:space="0" w:color="auto"/>
                    <w:left w:val="none" w:sz="0" w:space="0" w:color="auto"/>
                    <w:bottom w:val="none" w:sz="0" w:space="0" w:color="auto"/>
                    <w:right w:val="none" w:sz="0" w:space="0" w:color="auto"/>
                  </w:divBdr>
                </w:div>
                <w:div w:id="1421560489">
                  <w:marLeft w:val="0"/>
                  <w:marRight w:val="0"/>
                  <w:marTop w:val="0"/>
                  <w:marBottom w:val="101"/>
                  <w:divBdr>
                    <w:top w:val="none" w:sz="0" w:space="0" w:color="auto"/>
                    <w:left w:val="none" w:sz="0" w:space="0" w:color="auto"/>
                    <w:bottom w:val="none" w:sz="0" w:space="0" w:color="auto"/>
                    <w:right w:val="none" w:sz="0" w:space="0" w:color="auto"/>
                  </w:divBdr>
                </w:div>
                <w:div w:id="1204246064">
                  <w:marLeft w:val="0"/>
                  <w:marRight w:val="0"/>
                  <w:marTop w:val="0"/>
                  <w:marBottom w:val="101"/>
                  <w:divBdr>
                    <w:top w:val="none" w:sz="0" w:space="0" w:color="auto"/>
                    <w:left w:val="none" w:sz="0" w:space="0" w:color="auto"/>
                    <w:bottom w:val="none" w:sz="0" w:space="0" w:color="auto"/>
                    <w:right w:val="none" w:sz="0" w:space="0" w:color="auto"/>
                  </w:divBdr>
                </w:div>
                <w:div w:id="97919724">
                  <w:marLeft w:val="0"/>
                  <w:marRight w:val="0"/>
                  <w:marTop w:val="0"/>
                  <w:marBottom w:val="101"/>
                  <w:divBdr>
                    <w:top w:val="none" w:sz="0" w:space="0" w:color="auto"/>
                    <w:left w:val="none" w:sz="0" w:space="0" w:color="auto"/>
                    <w:bottom w:val="none" w:sz="0" w:space="0" w:color="auto"/>
                    <w:right w:val="none" w:sz="0" w:space="0" w:color="auto"/>
                  </w:divBdr>
                </w:div>
                <w:div w:id="1374580371">
                  <w:marLeft w:val="0"/>
                  <w:marRight w:val="0"/>
                  <w:marTop w:val="0"/>
                  <w:marBottom w:val="101"/>
                  <w:divBdr>
                    <w:top w:val="none" w:sz="0" w:space="0" w:color="auto"/>
                    <w:left w:val="none" w:sz="0" w:space="0" w:color="auto"/>
                    <w:bottom w:val="none" w:sz="0" w:space="0" w:color="auto"/>
                    <w:right w:val="none" w:sz="0" w:space="0" w:color="auto"/>
                  </w:divBdr>
                </w:div>
                <w:div w:id="428625358">
                  <w:marLeft w:val="0"/>
                  <w:marRight w:val="0"/>
                  <w:marTop w:val="0"/>
                  <w:marBottom w:val="101"/>
                  <w:divBdr>
                    <w:top w:val="none" w:sz="0" w:space="0" w:color="auto"/>
                    <w:left w:val="none" w:sz="0" w:space="0" w:color="auto"/>
                    <w:bottom w:val="none" w:sz="0" w:space="0" w:color="auto"/>
                    <w:right w:val="none" w:sz="0" w:space="0" w:color="auto"/>
                  </w:divBdr>
                </w:div>
                <w:div w:id="1695300525">
                  <w:marLeft w:val="0"/>
                  <w:marRight w:val="0"/>
                  <w:marTop w:val="0"/>
                  <w:marBottom w:val="101"/>
                  <w:divBdr>
                    <w:top w:val="none" w:sz="0" w:space="0" w:color="auto"/>
                    <w:left w:val="none" w:sz="0" w:space="0" w:color="auto"/>
                    <w:bottom w:val="none" w:sz="0" w:space="0" w:color="auto"/>
                    <w:right w:val="none" w:sz="0" w:space="0" w:color="auto"/>
                  </w:divBdr>
                </w:div>
                <w:div w:id="1899898279">
                  <w:marLeft w:val="0"/>
                  <w:marRight w:val="0"/>
                  <w:marTop w:val="0"/>
                  <w:marBottom w:val="101"/>
                  <w:divBdr>
                    <w:top w:val="none" w:sz="0" w:space="0" w:color="auto"/>
                    <w:left w:val="none" w:sz="0" w:space="0" w:color="auto"/>
                    <w:bottom w:val="none" w:sz="0" w:space="0" w:color="auto"/>
                    <w:right w:val="none" w:sz="0" w:space="0" w:color="auto"/>
                  </w:divBdr>
                </w:div>
                <w:div w:id="269633653">
                  <w:marLeft w:val="0"/>
                  <w:marRight w:val="0"/>
                  <w:marTop w:val="0"/>
                  <w:marBottom w:val="101"/>
                  <w:divBdr>
                    <w:top w:val="none" w:sz="0" w:space="0" w:color="auto"/>
                    <w:left w:val="none" w:sz="0" w:space="0" w:color="auto"/>
                    <w:bottom w:val="none" w:sz="0" w:space="0" w:color="auto"/>
                    <w:right w:val="none" w:sz="0" w:space="0" w:color="auto"/>
                  </w:divBdr>
                </w:div>
                <w:div w:id="1209031574">
                  <w:marLeft w:val="0"/>
                  <w:marRight w:val="0"/>
                  <w:marTop w:val="0"/>
                  <w:marBottom w:val="101"/>
                  <w:divBdr>
                    <w:top w:val="none" w:sz="0" w:space="0" w:color="auto"/>
                    <w:left w:val="none" w:sz="0" w:space="0" w:color="auto"/>
                    <w:bottom w:val="none" w:sz="0" w:space="0" w:color="auto"/>
                    <w:right w:val="none" w:sz="0" w:space="0" w:color="auto"/>
                  </w:divBdr>
                </w:div>
                <w:div w:id="690687411">
                  <w:marLeft w:val="0"/>
                  <w:marRight w:val="0"/>
                  <w:marTop w:val="0"/>
                  <w:marBottom w:val="101"/>
                  <w:divBdr>
                    <w:top w:val="none" w:sz="0" w:space="0" w:color="auto"/>
                    <w:left w:val="none" w:sz="0" w:space="0" w:color="auto"/>
                    <w:bottom w:val="none" w:sz="0" w:space="0" w:color="auto"/>
                    <w:right w:val="none" w:sz="0" w:space="0" w:color="auto"/>
                  </w:divBdr>
                </w:div>
                <w:div w:id="188035256">
                  <w:marLeft w:val="0"/>
                  <w:marRight w:val="0"/>
                  <w:marTop w:val="0"/>
                  <w:marBottom w:val="101"/>
                  <w:divBdr>
                    <w:top w:val="none" w:sz="0" w:space="0" w:color="auto"/>
                    <w:left w:val="none" w:sz="0" w:space="0" w:color="auto"/>
                    <w:bottom w:val="none" w:sz="0" w:space="0" w:color="auto"/>
                    <w:right w:val="none" w:sz="0" w:space="0" w:color="auto"/>
                  </w:divBdr>
                </w:div>
                <w:div w:id="602032261">
                  <w:marLeft w:val="0"/>
                  <w:marRight w:val="0"/>
                  <w:marTop w:val="0"/>
                  <w:marBottom w:val="101"/>
                  <w:divBdr>
                    <w:top w:val="none" w:sz="0" w:space="0" w:color="auto"/>
                    <w:left w:val="none" w:sz="0" w:space="0" w:color="auto"/>
                    <w:bottom w:val="none" w:sz="0" w:space="0" w:color="auto"/>
                    <w:right w:val="none" w:sz="0" w:space="0" w:color="auto"/>
                  </w:divBdr>
                </w:div>
                <w:div w:id="1192232324">
                  <w:marLeft w:val="648"/>
                  <w:marRight w:val="0"/>
                  <w:marTop w:val="0"/>
                  <w:marBottom w:val="101"/>
                  <w:divBdr>
                    <w:top w:val="none" w:sz="0" w:space="0" w:color="auto"/>
                    <w:left w:val="none" w:sz="0" w:space="0" w:color="auto"/>
                    <w:bottom w:val="none" w:sz="0" w:space="0" w:color="auto"/>
                    <w:right w:val="none" w:sz="0" w:space="0" w:color="auto"/>
                  </w:divBdr>
                </w:div>
                <w:div w:id="609316462">
                  <w:marLeft w:val="648"/>
                  <w:marRight w:val="0"/>
                  <w:marTop w:val="0"/>
                  <w:marBottom w:val="101"/>
                  <w:divBdr>
                    <w:top w:val="none" w:sz="0" w:space="0" w:color="auto"/>
                    <w:left w:val="none" w:sz="0" w:space="0" w:color="auto"/>
                    <w:bottom w:val="none" w:sz="0" w:space="0" w:color="auto"/>
                    <w:right w:val="none" w:sz="0" w:space="0" w:color="auto"/>
                  </w:divBdr>
                </w:div>
                <w:div w:id="509414661">
                  <w:marLeft w:val="0"/>
                  <w:marRight w:val="0"/>
                  <w:marTop w:val="0"/>
                  <w:marBottom w:val="101"/>
                  <w:divBdr>
                    <w:top w:val="none" w:sz="0" w:space="0" w:color="auto"/>
                    <w:left w:val="none" w:sz="0" w:space="0" w:color="auto"/>
                    <w:bottom w:val="none" w:sz="0" w:space="0" w:color="auto"/>
                    <w:right w:val="none" w:sz="0" w:space="0" w:color="auto"/>
                  </w:divBdr>
                </w:div>
                <w:div w:id="155656674">
                  <w:marLeft w:val="0"/>
                  <w:marRight w:val="0"/>
                  <w:marTop w:val="0"/>
                  <w:marBottom w:val="101"/>
                  <w:divBdr>
                    <w:top w:val="none" w:sz="0" w:space="0" w:color="auto"/>
                    <w:left w:val="none" w:sz="0" w:space="0" w:color="auto"/>
                    <w:bottom w:val="none" w:sz="0" w:space="0" w:color="auto"/>
                    <w:right w:val="none" w:sz="0" w:space="0" w:color="auto"/>
                  </w:divBdr>
                </w:div>
                <w:div w:id="1859735772">
                  <w:marLeft w:val="0"/>
                  <w:marRight w:val="0"/>
                  <w:marTop w:val="0"/>
                  <w:marBottom w:val="101"/>
                  <w:divBdr>
                    <w:top w:val="none" w:sz="0" w:space="0" w:color="auto"/>
                    <w:left w:val="none" w:sz="0" w:space="0" w:color="auto"/>
                    <w:bottom w:val="none" w:sz="0" w:space="0" w:color="auto"/>
                    <w:right w:val="none" w:sz="0" w:space="0" w:color="auto"/>
                  </w:divBdr>
                </w:div>
                <w:div w:id="390925301">
                  <w:marLeft w:val="0"/>
                  <w:marRight w:val="0"/>
                  <w:marTop w:val="0"/>
                  <w:marBottom w:val="101"/>
                  <w:divBdr>
                    <w:top w:val="none" w:sz="0" w:space="0" w:color="auto"/>
                    <w:left w:val="none" w:sz="0" w:space="0" w:color="auto"/>
                    <w:bottom w:val="none" w:sz="0" w:space="0" w:color="auto"/>
                    <w:right w:val="none" w:sz="0" w:space="0" w:color="auto"/>
                  </w:divBdr>
                </w:div>
                <w:div w:id="780683890">
                  <w:marLeft w:val="0"/>
                  <w:marRight w:val="0"/>
                  <w:marTop w:val="0"/>
                  <w:marBottom w:val="101"/>
                  <w:divBdr>
                    <w:top w:val="none" w:sz="0" w:space="0" w:color="auto"/>
                    <w:left w:val="none" w:sz="0" w:space="0" w:color="auto"/>
                    <w:bottom w:val="none" w:sz="0" w:space="0" w:color="auto"/>
                    <w:right w:val="none" w:sz="0" w:space="0" w:color="auto"/>
                  </w:divBdr>
                </w:div>
                <w:div w:id="554434809">
                  <w:marLeft w:val="0"/>
                  <w:marRight w:val="0"/>
                  <w:marTop w:val="0"/>
                  <w:marBottom w:val="101"/>
                  <w:divBdr>
                    <w:top w:val="none" w:sz="0" w:space="0" w:color="auto"/>
                    <w:left w:val="none" w:sz="0" w:space="0" w:color="auto"/>
                    <w:bottom w:val="none" w:sz="0" w:space="0" w:color="auto"/>
                    <w:right w:val="none" w:sz="0" w:space="0" w:color="auto"/>
                  </w:divBdr>
                </w:div>
                <w:div w:id="1441562476">
                  <w:marLeft w:val="0"/>
                  <w:marRight w:val="0"/>
                  <w:marTop w:val="0"/>
                  <w:marBottom w:val="101"/>
                  <w:divBdr>
                    <w:top w:val="none" w:sz="0" w:space="0" w:color="auto"/>
                    <w:left w:val="none" w:sz="0" w:space="0" w:color="auto"/>
                    <w:bottom w:val="none" w:sz="0" w:space="0" w:color="auto"/>
                    <w:right w:val="none" w:sz="0" w:space="0" w:color="auto"/>
                  </w:divBdr>
                </w:div>
                <w:div w:id="181289433">
                  <w:marLeft w:val="0"/>
                  <w:marRight w:val="0"/>
                  <w:marTop w:val="0"/>
                  <w:marBottom w:val="101"/>
                  <w:divBdr>
                    <w:top w:val="none" w:sz="0" w:space="0" w:color="auto"/>
                    <w:left w:val="none" w:sz="0" w:space="0" w:color="auto"/>
                    <w:bottom w:val="none" w:sz="0" w:space="0" w:color="auto"/>
                    <w:right w:val="none" w:sz="0" w:space="0" w:color="auto"/>
                  </w:divBdr>
                </w:div>
                <w:div w:id="1139834679">
                  <w:marLeft w:val="0"/>
                  <w:marRight w:val="0"/>
                  <w:marTop w:val="0"/>
                  <w:marBottom w:val="101"/>
                  <w:divBdr>
                    <w:top w:val="none" w:sz="0" w:space="0" w:color="auto"/>
                    <w:left w:val="none" w:sz="0" w:space="0" w:color="auto"/>
                    <w:bottom w:val="none" w:sz="0" w:space="0" w:color="auto"/>
                    <w:right w:val="none" w:sz="0" w:space="0" w:color="auto"/>
                  </w:divBdr>
                </w:div>
                <w:div w:id="320543808">
                  <w:marLeft w:val="0"/>
                  <w:marRight w:val="0"/>
                  <w:marTop w:val="0"/>
                  <w:marBottom w:val="101"/>
                  <w:divBdr>
                    <w:top w:val="none" w:sz="0" w:space="0" w:color="auto"/>
                    <w:left w:val="none" w:sz="0" w:space="0" w:color="auto"/>
                    <w:bottom w:val="none" w:sz="0" w:space="0" w:color="auto"/>
                    <w:right w:val="none" w:sz="0" w:space="0" w:color="auto"/>
                  </w:divBdr>
                </w:div>
                <w:div w:id="1187019062">
                  <w:marLeft w:val="0"/>
                  <w:marRight w:val="0"/>
                  <w:marTop w:val="0"/>
                  <w:marBottom w:val="101"/>
                  <w:divBdr>
                    <w:top w:val="none" w:sz="0" w:space="0" w:color="auto"/>
                    <w:left w:val="none" w:sz="0" w:space="0" w:color="auto"/>
                    <w:bottom w:val="none" w:sz="0" w:space="0" w:color="auto"/>
                    <w:right w:val="none" w:sz="0" w:space="0" w:color="auto"/>
                  </w:divBdr>
                </w:div>
                <w:div w:id="894313498">
                  <w:marLeft w:val="0"/>
                  <w:marRight w:val="0"/>
                  <w:marTop w:val="0"/>
                  <w:marBottom w:val="101"/>
                  <w:divBdr>
                    <w:top w:val="none" w:sz="0" w:space="0" w:color="auto"/>
                    <w:left w:val="none" w:sz="0" w:space="0" w:color="auto"/>
                    <w:bottom w:val="none" w:sz="0" w:space="0" w:color="auto"/>
                    <w:right w:val="none" w:sz="0" w:space="0" w:color="auto"/>
                  </w:divBdr>
                </w:div>
                <w:div w:id="3632258">
                  <w:marLeft w:val="0"/>
                  <w:marRight w:val="0"/>
                  <w:marTop w:val="0"/>
                  <w:marBottom w:val="101"/>
                  <w:divBdr>
                    <w:top w:val="none" w:sz="0" w:space="0" w:color="auto"/>
                    <w:left w:val="none" w:sz="0" w:space="0" w:color="auto"/>
                    <w:bottom w:val="none" w:sz="0" w:space="0" w:color="auto"/>
                    <w:right w:val="none" w:sz="0" w:space="0" w:color="auto"/>
                  </w:divBdr>
                </w:div>
                <w:div w:id="1527870899">
                  <w:marLeft w:val="0"/>
                  <w:marRight w:val="0"/>
                  <w:marTop w:val="0"/>
                  <w:marBottom w:val="101"/>
                  <w:divBdr>
                    <w:top w:val="none" w:sz="0" w:space="0" w:color="auto"/>
                    <w:left w:val="none" w:sz="0" w:space="0" w:color="auto"/>
                    <w:bottom w:val="none" w:sz="0" w:space="0" w:color="auto"/>
                    <w:right w:val="none" w:sz="0" w:space="0" w:color="auto"/>
                  </w:divBdr>
                </w:div>
                <w:div w:id="1991519933">
                  <w:marLeft w:val="0"/>
                  <w:marRight w:val="0"/>
                  <w:marTop w:val="0"/>
                  <w:marBottom w:val="101"/>
                  <w:divBdr>
                    <w:top w:val="none" w:sz="0" w:space="0" w:color="auto"/>
                    <w:left w:val="none" w:sz="0" w:space="0" w:color="auto"/>
                    <w:bottom w:val="none" w:sz="0" w:space="0" w:color="auto"/>
                    <w:right w:val="none" w:sz="0" w:space="0" w:color="auto"/>
                  </w:divBdr>
                </w:div>
                <w:div w:id="201943995">
                  <w:marLeft w:val="0"/>
                  <w:marRight w:val="0"/>
                  <w:marTop w:val="0"/>
                  <w:marBottom w:val="101"/>
                  <w:divBdr>
                    <w:top w:val="none" w:sz="0" w:space="0" w:color="auto"/>
                    <w:left w:val="none" w:sz="0" w:space="0" w:color="auto"/>
                    <w:bottom w:val="none" w:sz="0" w:space="0" w:color="auto"/>
                    <w:right w:val="none" w:sz="0" w:space="0" w:color="auto"/>
                  </w:divBdr>
                </w:div>
                <w:div w:id="409815155">
                  <w:marLeft w:val="0"/>
                  <w:marRight w:val="0"/>
                  <w:marTop w:val="0"/>
                  <w:marBottom w:val="101"/>
                  <w:divBdr>
                    <w:top w:val="none" w:sz="0" w:space="0" w:color="auto"/>
                    <w:left w:val="none" w:sz="0" w:space="0" w:color="auto"/>
                    <w:bottom w:val="none" w:sz="0" w:space="0" w:color="auto"/>
                    <w:right w:val="none" w:sz="0" w:space="0" w:color="auto"/>
                  </w:divBdr>
                </w:div>
                <w:div w:id="224686624">
                  <w:marLeft w:val="0"/>
                  <w:marRight w:val="0"/>
                  <w:marTop w:val="0"/>
                  <w:marBottom w:val="101"/>
                  <w:divBdr>
                    <w:top w:val="none" w:sz="0" w:space="0" w:color="auto"/>
                    <w:left w:val="none" w:sz="0" w:space="0" w:color="auto"/>
                    <w:bottom w:val="none" w:sz="0" w:space="0" w:color="auto"/>
                    <w:right w:val="none" w:sz="0" w:space="0" w:color="auto"/>
                  </w:divBdr>
                </w:div>
                <w:div w:id="1648894859">
                  <w:marLeft w:val="0"/>
                  <w:marRight w:val="0"/>
                  <w:marTop w:val="0"/>
                  <w:marBottom w:val="101"/>
                  <w:divBdr>
                    <w:top w:val="none" w:sz="0" w:space="0" w:color="auto"/>
                    <w:left w:val="none" w:sz="0" w:space="0" w:color="auto"/>
                    <w:bottom w:val="none" w:sz="0" w:space="0" w:color="auto"/>
                    <w:right w:val="none" w:sz="0" w:space="0" w:color="auto"/>
                  </w:divBdr>
                </w:div>
                <w:div w:id="352461665">
                  <w:marLeft w:val="0"/>
                  <w:marRight w:val="0"/>
                  <w:marTop w:val="0"/>
                  <w:marBottom w:val="101"/>
                  <w:divBdr>
                    <w:top w:val="none" w:sz="0" w:space="0" w:color="auto"/>
                    <w:left w:val="none" w:sz="0" w:space="0" w:color="auto"/>
                    <w:bottom w:val="none" w:sz="0" w:space="0" w:color="auto"/>
                    <w:right w:val="none" w:sz="0" w:space="0" w:color="auto"/>
                  </w:divBdr>
                </w:div>
                <w:div w:id="1698850099">
                  <w:marLeft w:val="0"/>
                  <w:marRight w:val="0"/>
                  <w:marTop w:val="0"/>
                  <w:marBottom w:val="101"/>
                  <w:divBdr>
                    <w:top w:val="none" w:sz="0" w:space="0" w:color="auto"/>
                    <w:left w:val="none" w:sz="0" w:space="0" w:color="auto"/>
                    <w:bottom w:val="none" w:sz="0" w:space="0" w:color="auto"/>
                    <w:right w:val="none" w:sz="0" w:space="0" w:color="auto"/>
                  </w:divBdr>
                </w:div>
                <w:div w:id="2117483480">
                  <w:marLeft w:val="0"/>
                  <w:marRight w:val="0"/>
                  <w:marTop w:val="0"/>
                  <w:marBottom w:val="101"/>
                  <w:divBdr>
                    <w:top w:val="none" w:sz="0" w:space="0" w:color="auto"/>
                    <w:left w:val="none" w:sz="0" w:space="0" w:color="auto"/>
                    <w:bottom w:val="none" w:sz="0" w:space="0" w:color="auto"/>
                    <w:right w:val="none" w:sz="0" w:space="0" w:color="auto"/>
                  </w:divBdr>
                </w:div>
                <w:div w:id="1426537064">
                  <w:marLeft w:val="0"/>
                  <w:marRight w:val="0"/>
                  <w:marTop w:val="0"/>
                  <w:marBottom w:val="101"/>
                  <w:divBdr>
                    <w:top w:val="none" w:sz="0" w:space="0" w:color="auto"/>
                    <w:left w:val="none" w:sz="0" w:space="0" w:color="auto"/>
                    <w:bottom w:val="none" w:sz="0" w:space="0" w:color="auto"/>
                    <w:right w:val="none" w:sz="0" w:space="0" w:color="auto"/>
                  </w:divBdr>
                </w:div>
                <w:div w:id="1338997263">
                  <w:marLeft w:val="0"/>
                  <w:marRight w:val="0"/>
                  <w:marTop w:val="0"/>
                  <w:marBottom w:val="101"/>
                  <w:divBdr>
                    <w:top w:val="none" w:sz="0" w:space="0" w:color="auto"/>
                    <w:left w:val="none" w:sz="0" w:space="0" w:color="auto"/>
                    <w:bottom w:val="none" w:sz="0" w:space="0" w:color="auto"/>
                    <w:right w:val="none" w:sz="0" w:space="0" w:color="auto"/>
                  </w:divBdr>
                </w:div>
                <w:div w:id="817578557">
                  <w:marLeft w:val="0"/>
                  <w:marRight w:val="0"/>
                  <w:marTop w:val="0"/>
                  <w:marBottom w:val="101"/>
                  <w:divBdr>
                    <w:top w:val="none" w:sz="0" w:space="0" w:color="auto"/>
                    <w:left w:val="none" w:sz="0" w:space="0" w:color="auto"/>
                    <w:bottom w:val="none" w:sz="0" w:space="0" w:color="auto"/>
                    <w:right w:val="none" w:sz="0" w:space="0" w:color="auto"/>
                  </w:divBdr>
                </w:div>
                <w:div w:id="891771250">
                  <w:marLeft w:val="0"/>
                  <w:marRight w:val="0"/>
                  <w:marTop w:val="0"/>
                  <w:marBottom w:val="101"/>
                  <w:divBdr>
                    <w:top w:val="none" w:sz="0" w:space="0" w:color="auto"/>
                    <w:left w:val="none" w:sz="0" w:space="0" w:color="auto"/>
                    <w:bottom w:val="none" w:sz="0" w:space="0" w:color="auto"/>
                    <w:right w:val="none" w:sz="0" w:space="0" w:color="auto"/>
                  </w:divBdr>
                </w:div>
                <w:div w:id="10644420">
                  <w:marLeft w:val="0"/>
                  <w:marRight w:val="0"/>
                  <w:marTop w:val="0"/>
                  <w:marBottom w:val="101"/>
                  <w:divBdr>
                    <w:top w:val="none" w:sz="0" w:space="0" w:color="auto"/>
                    <w:left w:val="none" w:sz="0" w:space="0" w:color="auto"/>
                    <w:bottom w:val="none" w:sz="0" w:space="0" w:color="auto"/>
                    <w:right w:val="none" w:sz="0" w:space="0" w:color="auto"/>
                  </w:divBdr>
                </w:div>
                <w:div w:id="1938325151">
                  <w:marLeft w:val="0"/>
                  <w:marRight w:val="0"/>
                  <w:marTop w:val="0"/>
                  <w:marBottom w:val="101"/>
                  <w:divBdr>
                    <w:top w:val="none" w:sz="0" w:space="0" w:color="auto"/>
                    <w:left w:val="none" w:sz="0" w:space="0" w:color="auto"/>
                    <w:bottom w:val="none" w:sz="0" w:space="0" w:color="auto"/>
                    <w:right w:val="none" w:sz="0" w:space="0" w:color="auto"/>
                  </w:divBdr>
                </w:div>
                <w:div w:id="950748078">
                  <w:marLeft w:val="0"/>
                  <w:marRight w:val="0"/>
                  <w:marTop w:val="0"/>
                  <w:marBottom w:val="101"/>
                  <w:divBdr>
                    <w:top w:val="none" w:sz="0" w:space="0" w:color="auto"/>
                    <w:left w:val="none" w:sz="0" w:space="0" w:color="auto"/>
                    <w:bottom w:val="none" w:sz="0" w:space="0" w:color="auto"/>
                    <w:right w:val="none" w:sz="0" w:space="0" w:color="auto"/>
                  </w:divBdr>
                </w:div>
                <w:div w:id="167644344">
                  <w:marLeft w:val="0"/>
                  <w:marRight w:val="0"/>
                  <w:marTop w:val="0"/>
                  <w:marBottom w:val="101"/>
                  <w:divBdr>
                    <w:top w:val="none" w:sz="0" w:space="0" w:color="auto"/>
                    <w:left w:val="none" w:sz="0" w:space="0" w:color="auto"/>
                    <w:bottom w:val="none" w:sz="0" w:space="0" w:color="auto"/>
                    <w:right w:val="none" w:sz="0" w:space="0" w:color="auto"/>
                  </w:divBdr>
                </w:div>
                <w:div w:id="2010985515">
                  <w:marLeft w:val="0"/>
                  <w:marRight w:val="0"/>
                  <w:marTop w:val="0"/>
                  <w:marBottom w:val="101"/>
                  <w:divBdr>
                    <w:top w:val="none" w:sz="0" w:space="0" w:color="auto"/>
                    <w:left w:val="none" w:sz="0" w:space="0" w:color="auto"/>
                    <w:bottom w:val="none" w:sz="0" w:space="0" w:color="auto"/>
                    <w:right w:val="none" w:sz="0" w:space="0" w:color="auto"/>
                  </w:divBdr>
                </w:div>
                <w:div w:id="1929148748">
                  <w:marLeft w:val="0"/>
                  <w:marRight w:val="0"/>
                  <w:marTop w:val="0"/>
                  <w:marBottom w:val="101"/>
                  <w:divBdr>
                    <w:top w:val="none" w:sz="0" w:space="0" w:color="auto"/>
                    <w:left w:val="none" w:sz="0" w:space="0" w:color="auto"/>
                    <w:bottom w:val="none" w:sz="0" w:space="0" w:color="auto"/>
                    <w:right w:val="none" w:sz="0" w:space="0" w:color="auto"/>
                  </w:divBdr>
                </w:div>
                <w:div w:id="39208317">
                  <w:marLeft w:val="0"/>
                  <w:marRight w:val="0"/>
                  <w:marTop w:val="0"/>
                  <w:marBottom w:val="101"/>
                  <w:divBdr>
                    <w:top w:val="none" w:sz="0" w:space="0" w:color="auto"/>
                    <w:left w:val="none" w:sz="0" w:space="0" w:color="auto"/>
                    <w:bottom w:val="none" w:sz="0" w:space="0" w:color="auto"/>
                    <w:right w:val="none" w:sz="0" w:space="0" w:color="auto"/>
                  </w:divBdr>
                </w:div>
                <w:div w:id="1706830178">
                  <w:marLeft w:val="0"/>
                  <w:marRight w:val="0"/>
                  <w:marTop w:val="0"/>
                  <w:marBottom w:val="101"/>
                  <w:divBdr>
                    <w:top w:val="none" w:sz="0" w:space="0" w:color="auto"/>
                    <w:left w:val="none" w:sz="0" w:space="0" w:color="auto"/>
                    <w:bottom w:val="none" w:sz="0" w:space="0" w:color="auto"/>
                    <w:right w:val="none" w:sz="0" w:space="0" w:color="auto"/>
                  </w:divBdr>
                </w:div>
                <w:div w:id="806893778">
                  <w:marLeft w:val="0"/>
                  <w:marRight w:val="0"/>
                  <w:marTop w:val="0"/>
                  <w:marBottom w:val="101"/>
                  <w:divBdr>
                    <w:top w:val="none" w:sz="0" w:space="0" w:color="auto"/>
                    <w:left w:val="none" w:sz="0" w:space="0" w:color="auto"/>
                    <w:bottom w:val="none" w:sz="0" w:space="0" w:color="auto"/>
                    <w:right w:val="none" w:sz="0" w:space="0" w:color="auto"/>
                  </w:divBdr>
                </w:div>
                <w:div w:id="1883396682">
                  <w:marLeft w:val="0"/>
                  <w:marRight w:val="0"/>
                  <w:marTop w:val="0"/>
                  <w:marBottom w:val="101"/>
                  <w:divBdr>
                    <w:top w:val="none" w:sz="0" w:space="0" w:color="auto"/>
                    <w:left w:val="none" w:sz="0" w:space="0" w:color="auto"/>
                    <w:bottom w:val="none" w:sz="0" w:space="0" w:color="auto"/>
                    <w:right w:val="none" w:sz="0" w:space="0" w:color="auto"/>
                  </w:divBdr>
                </w:div>
                <w:div w:id="1604726669">
                  <w:marLeft w:val="0"/>
                  <w:marRight w:val="0"/>
                  <w:marTop w:val="0"/>
                  <w:marBottom w:val="101"/>
                  <w:divBdr>
                    <w:top w:val="none" w:sz="0" w:space="0" w:color="auto"/>
                    <w:left w:val="none" w:sz="0" w:space="0" w:color="auto"/>
                    <w:bottom w:val="none" w:sz="0" w:space="0" w:color="auto"/>
                    <w:right w:val="none" w:sz="0" w:space="0" w:color="auto"/>
                  </w:divBdr>
                </w:div>
                <w:div w:id="1211771051">
                  <w:marLeft w:val="0"/>
                  <w:marRight w:val="0"/>
                  <w:marTop w:val="0"/>
                  <w:marBottom w:val="101"/>
                  <w:divBdr>
                    <w:top w:val="none" w:sz="0" w:space="0" w:color="auto"/>
                    <w:left w:val="none" w:sz="0" w:space="0" w:color="auto"/>
                    <w:bottom w:val="none" w:sz="0" w:space="0" w:color="auto"/>
                    <w:right w:val="none" w:sz="0" w:space="0" w:color="auto"/>
                  </w:divBdr>
                </w:div>
                <w:div w:id="930167763">
                  <w:marLeft w:val="0"/>
                  <w:marRight w:val="0"/>
                  <w:marTop w:val="0"/>
                  <w:marBottom w:val="101"/>
                  <w:divBdr>
                    <w:top w:val="none" w:sz="0" w:space="0" w:color="auto"/>
                    <w:left w:val="none" w:sz="0" w:space="0" w:color="auto"/>
                    <w:bottom w:val="none" w:sz="0" w:space="0" w:color="auto"/>
                    <w:right w:val="none" w:sz="0" w:space="0" w:color="auto"/>
                  </w:divBdr>
                </w:div>
                <w:div w:id="563682364">
                  <w:marLeft w:val="0"/>
                  <w:marRight w:val="0"/>
                  <w:marTop w:val="0"/>
                  <w:marBottom w:val="101"/>
                  <w:divBdr>
                    <w:top w:val="none" w:sz="0" w:space="0" w:color="auto"/>
                    <w:left w:val="none" w:sz="0" w:space="0" w:color="auto"/>
                    <w:bottom w:val="none" w:sz="0" w:space="0" w:color="auto"/>
                    <w:right w:val="none" w:sz="0" w:space="0" w:color="auto"/>
                  </w:divBdr>
                </w:div>
                <w:div w:id="789204653">
                  <w:marLeft w:val="0"/>
                  <w:marRight w:val="0"/>
                  <w:marTop w:val="0"/>
                  <w:marBottom w:val="101"/>
                  <w:divBdr>
                    <w:top w:val="none" w:sz="0" w:space="0" w:color="auto"/>
                    <w:left w:val="none" w:sz="0" w:space="0" w:color="auto"/>
                    <w:bottom w:val="none" w:sz="0" w:space="0" w:color="auto"/>
                    <w:right w:val="none" w:sz="0" w:space="0" w:color="auto"/>
                  </w:divBdr>
                </w:div>
                <w:div w:id="1807232478">
                  <w:marLeft w:val="0"/>
                  <w:marRight w:val="0"/>
                  <w:marTop w:val="0"/>
                  <w:marBottom w:val="101"/>
                  <w:divBdr>
                    <w:top w:val="none" w:sz="0" w:space="0" w:color="auto"/>
                    <w:left w:val="none" w:sz="0" w:space="0" w:color="auto"/>
                    <w:bottom w:val="none" w:sz="0" w:space="0" w:color="auto"/>
                    <w:right w:val="none" w:sz="0" w:space="0" w:color="auto"/>
                  </w:divBdr>
                </w:div>
                <w:div w:id="1149402444">
                  <w:marLeft w:val="648"/>
                  <w:marRight w:val="0"/>
                  <w:marTop w:val="0"/>
                  <w:marBottom w:val="101"/>
                  <w:divBdr>
                    <w:top w:val="none" w:sz="0" w:space="0" w:color="auto"/>
                    <w:left w:val="none" w:sz="0" w:space="0" w:color="auto"/>
                    <w:bottom w:val="none" w:sz="0" w:space="0" w:color="auto"/>
                    <w:right w:val="none" w:sz="0" w:space="0" w:color="auto"/>
                  </w:divBdr>
                </w:div>
                <w:div w:id="1825046760">
                  <w:marLeft w:val="648"/>
                  <w:marRight w:val="0"/>
                  <w:marTop w:val="0"/>
                  <w:marBottom w:val="101"/>
                  <w:divBdr>
                    <w:top w:val="none" w:sz="0" w:space="0" w:color="auto"/>
                    <w:left w:val="none" w:sz="0" w:space="0" w:color="auto"/>
                    <w:bottom w:val="none" w:sz="0" w:space="0" w:color="auto"/>
                    <w:right w:val="none" w:sz="0" w:space="0" w:color="auto"/>
                  </w:divBdr>
                </w:div>
                <w:div w:id="1515539010">
                  <w:marLeft w:val="720"/>
                  <w:marRight w:val="0"/>
                  <w:marTop w:val="0"/>
                  <w:marBottom w:val="101"/>
                  <w:divBdr>
                    <w:top w:val="none" w:sz="0" w:space="0" w:color="auto"/>
                    <w:left w:val="none" w:sz="0" w:space="0" w:color="auto"/>
                    <w:bottom w:val="none" w:sz="0" w:space="0" w:color="auto"/>
                    <w:right w:val="none" w:sz="0" w:space="0" w:color="auto"/>
                  </w:divBdr>
                </w:div>
                <w:div w:id="1783959685">
                  <w:marLeft w:val="720"/>
                  <w:marRight w:val="0"/>
                  <w:marTop w:val="0"/>
                  <w:marBottom w:val="101"/>
                  <w:divBdr>
                    <w:top w:val="none" w:sz="0" w:space="0" w:color="auto"/>
                    <w:left w:val="none" w:sz="0" w:space="0" w:color="auto"/>
                    <w:bottom w:val="none" w:sz="0" w:space="0" w:color="auto"/>
                    <w:right w:val="none" w:sz="0" w:space="0" w:color="auto"/>
                  </w:divBdr>
                </w:div>
                <w:div w:id="1313294273">
                  <w:marLeft w:val="720"/>
                  <w:marRight w:val="0"/>
                  <w:marTop w:val="0"/>
                  <w:marBottom w:val="101"/>
                  <w:divBdr>
                    <w:top w:val="none" w:sz="0" w:space="0" w:color="auto"/>
                    <w:left w:val="none" w:sz="0" w:space="0" w:color="auto"/>
                    <w:bottom w:val="none" w:sz="0" w:space="0" w:color="auto"/>
                    <w:right w:val="none" w:sz="0" w:space="0" w:color="auto"/>
                  </w:divBdr>
                </w:div>
                <w:div w:id="1409383031">
                  <w:marLeft w:val="720"/>
                  <w:marRight w:val="0"/>
                  <w:marTop w:val="0"/>
                  <w:marBottom w:val="101"/>
                  <w:divBdr>
                    <w:top w:val="none" w:sz="0" w:space="0" w:color="auto"/>
                    <w:left w:val="none" w:sz="0" w:space="0" w:color="auto"/>
                    <w:bottom w:val="none" w:sz="0" w:space="0" w:color="auto"/>
                    <w:right w:val="none" w:sz="0" w:space="0" w:color="auto"/>
                  </w:divBdr>
                </w:div>
                <w:div w:id="1534924003">
                  <w:marLeft w:val="720"/>
                  <w:marRight w:val="0"/>
                  <w:marTop w:val="0"/>
                  <w:marBottom w:val="101"/>
                  <w:divBdr>
                    <w:top w:val="none" w:sz="0" w:space="0" w:color="auto"/>
                    <w:left w:val="none" w:sz="0" w:space="0" w:color="auto"/>
                    <w:bottom w:val="none" w:sz="0" w:space="0" w:color="auto"/>
                    <w:right w:val="none" w:sz="0" w:space="0" w:color="auto"/>
                  </w:divBdr>
                </w:div>
                <w:div w:id="1513177240">
                  <w:marLeft w:val="0"/>
                  <w:marRight w:val="0"/>
                  <w:marTop w:val="0"/>
                  <w:marBottom w:val="101"/>
                  <w:divBdr>
                    <w:top w:val="none" w:sz="0" w:space="0" w:color="auto"/>
                    <w:left w:val="none" w:sz="0" w:space="0" w:color="auto"/>
                    <w:bottom w:val="none" w:sz="0" w:space="0" w:color="auto"/>
                    <w:right w:val="none" w:sz="0" w:space="0" w:color="auto"/>
                  </w:divBdr>
                </w:div>
                <w:div w:id="536697113">
                  <w:marLeft w:val="0"/>
                  <w:marRight w:val="0"/>
                  <w:marTop w:val="0"/>
                  <w:marBottom w:val="101"/>
                  <w:divBdr>
                    <w:top w:val="none" w:sz="0" w:space="0" w:color="auto"/>
                    <w:left w:val="none" w:sz="0" w:space="0" w:color="auto"/>
                    <w:bottom w:val="none" w:sz="0" w:space="0" w:color="auto"/>
                    <w:right w:val="none" w:sz="0" w:space="0" w:color="auto"/>
                  </w:divBdr>
                </w:div>
                <w:div w:id="918249166">
                  <w:marLeft w:val="648"/>
                  <w:marRight w:val="0"/>
                  <w:marTop w:val="0"/>
                  <w:marBottom w:val="101"/>
                  <w:divBdr>
                    <w:top w:val="none" w:sz="0" w:space="0" w:color="auto"/>
                    <w:left w:val="none" w:sz="0" w:space="0" w:color="auto"/>
                    <w:bottom w:val="none" w:sz="0" w:space="0" w:color="auto"/>
                    <w:right w:val="none" w:sz="0" w:space="0" w:color="auto"/>
                  </w:divBdr>
                </w:div>
                <w:div w:id="692876834">
                  <w:marLeft w:val="648"/>
                  <w:marRight w:val="0"/>
                  <w:marTop w:val="0"/>
                  <w:marBottom w:val="101"/>
                  <w:divBdr>
                    <w:top w:val="none" w:sz="0" w:space="0" w:color="auto"/>
                    <w:left w:val="none" w:sz="0" w:space="0" w:color="auto"/>
                    <w:bottom w:val="none" w:sz="0" w:space="0" w:color="auto"/>
                    <w:right w:val="none" w:sz="0" w:space="0" w:color="auto"/>
                  </w:divBdr>
                </w:div>
                <w:div w:id="764307042">
                  <w:marLeft w:val="648"/>
                  <w:marRight w:val="0"/>
                  <w:marTop w:val="0"/>
                  <w:marBottom w:val="101"/>
                  <w:divBdr>
                    <w:top w:val="none" w:sz="0" w:space="0" w:color="auto"/>
                    <w:left w:val="none" w:sz="0" w:space="0" w:color="auto"/>
                    <w:bottom w:val="none" w:sz="0" w:space="0" w:color="auto"/>
                    <w:right w:val="none" w:sz="0" w:space="0" w:color="auto"/>
                  </w:divBdr>
                </w:div>
                <w:div w:id="1530414405">
                  <w:marLeft w:val="648"/>
                  <w:marRight w:val="0"/>
                  <w:marTop w:val="0"/>
                  <w:marBottom w:val="101"/>
                  <w:divBdr>
                    <w:top w:val="none" w:sz="0" w:space="0" w:color="auto"/>
                    <w:left w:val="none" w:sz="0" w:space="0" w:color="auto"/>
                    <w:bottom w:val="none" w:sz="0" w:space="0" w:color="auto"/>
                    <w:right w:val="none" w:sz="0" w:space="0" w:color="auto"/>
                  </w:divBdr>
                </w:div>
                <w:div w:id="238948820">
                  <w:marLeft w:val="0"/>
                  <w:marRight w:val="0"/>
                  <w:marTop w:val="0"/>
                  <w:marBottom w:val="101"/>
                  <w:divBdr>
                    <w:top w:val="none" w:sz="0" w:space="0" w:color="auto"/>
                    <w:left w:val="none" w:sz="0" w:space="0" w:color="auto"/>
                    <w:bottom w:val="none" w:sz="0" w:space="0" w:color="auto"/>
                    <w:right w:val="none" w:sz="0" w:space="0" w:color="auto"/>
                  </w:divBdr>
                </w:div>
                <w:div w:id="123936130">
                  <w:marLeft w:val="0"/>
                  <w:marRight w:val="0"/>
                  <w:marTop w:val="0"/>
                  <w:marBottom w:val="101"/>
                  <w:divBdr>
                    <w:top w:val="none" w:sz="0" w:space="0" w:color="auto"/>
                    <w:left w:val="none" w:sz="0" w:space="0" w:color="auto"/>
                    <w:bottom w:val="none" w:sz="0" w:space="0" w:color="auto"/>
                    <w:right w:val="none" w:sz="0" w:space="0" w:color="auto"/>
                  </w:divBdr>
                </w:div>
                <w:div w:id="92407664">
                  <w:marLeft w:val="0"/>
                  <w:marRight w:val="0"/>
                  <w:marTop w:val="0"/>
                  <w:marBottom w:val="101"/>
                  <w:divBdr>
                    <w:top w:val="none" w:sz="0" w:space="0" w:color="auto"/>
                    <w:left w:val="none" w:sz="0" w:space="0" w:color="auto"/>
                    <w:bottom w:val="none" w:sz="0" w:space="0" w:color="auto"/>
                    <w:right w:val="none" w:sz="0" w:space="0" w:color="auto"/>
                  </w:divBdr>
                </w:div>
                <w:div w:id="1814131621">
                  <w:marLeft w:val="0"/>
                  <w:marRight w:val="0"/>
                  <w:marTop w:val="0"/>
                  <w:marBottom w:val="101"/>
                  <w:divBdr>
                    <w:top w:val="none" w:sz="0" w:space="0" w:color="auto"/>
                    <w:left w:val="none" w:sz="0" w:space="0" w:color="auto"/>
                    <w:bottom w:val="none" w:sz="0" w:space="0" w:color="auto"/>
                    <w:right w:val="none" w:sz="0" w:space="0" w:color="auto"/>
                  </w:divBdr>
                </w:div>
                <w:div w:id="975335086">
                  <w:marLeft w:val="0"/>
                  <w:marRight w:val="0"/>
                  <w:marTop w:val="0"/>
                  <w:marBottom w:val="101"/>
                  <w:divBdr>
                    <w:top w:val="none" w:sz="0" w:space="0" w:color="auto"/>
                    <w:left w:val="none" w:sz="0" w:space="0" w:color="auto"/>
                    <w:bottom w:val="none" w:sz="0" w:space="0" w:color="auto"/>
                    <w:right w:val="none" w:sz="0" w:space="0" w:color="auto"/>
                  </w:divBdr>
                </w:div>
                <w:div w:id="1075665563">
                  <w:marLeft w:val="0"/>
                  <w:marRight w:val="0"/>
                  <w:marTop w:val="0"/>
                  <w:marBottom w:val="101"/>
                  <w:divBdr>
                    <w:top w:val="none" w:sz="0" w:space="0" w:color="auto"/>
                    <w:left w:val="none" w:sz="0" w:space="0" w:color="auto"/>
                    <w:bottom w:val="none" w:sz="0" w:space="0" w:color="auto"/>
                    <w:right w:val="none" w:sz="0" w:space="0" w:color="auto"/>
                  </w:divBdr>
                </w:div>
                <w:div w:id="371660497">
                  <w:marLeft w:val="0"/>
                  <w:marRight w:val="0"/>
                  <w:marTop w:val="0"/>
                  <w:marBottom w:val="101"/>
                  <w:divBdr>
                    <w:top w:val="none" w:sz="0" w:space="0" w:color="auto"/>
                    <w:left w:val="none" w:sz="0" w:space="0" w:color="auto"/>
                    <w:bottom w:val="none" w:sz="0" w:space="0" w:color="auto"/>
                    <w:right w:val="none" w:sz="0" w:space="0" w:color="auto"/>
                  </w:divBdr>
                </w:div>
                <w:div w:id="1281258727">
                  <w:marLeft w:val="648"/>
                  <w:marRight w:val="0"/>
                  <w:marTop w:val="0"/>
                  <w:marBottom w:val="101"/>
                  <w:divBdr>
                    <w:top w:val="none" w:sz="0" w:space="0" w:color="auto"/>
                    <w:left w:val="none" w:sz="0" w:space="0" w:color="auto"/>
                    <w:bottom w:val="none" w:sz="0" w:space="0" w:color="auto"/>
                    <w:right w:val="none" w:sz="0" w:space="0" w:color="auto"/>
                  </w:divBdr>
                </w:div>
                <w:div w:id="1624649774">
                  <w:marLeft w:val="648"/>
                  <w:marRight w:val="0"/>
                  <w:marTop w:val="0"/>
                  <w:marBottom w:val="101"/>
                  <w:divBdr>
                    <w:top w:val="none" w:sz="0" w:space="0" w:color="auto"/>
                    <w:left w:val="none" w:sz="0" w:space="0" w:color="auto"/>
                    <w:bottom w:val="none" w:sz="0" w:space="0" w:color="auto"/>
                    <w:right w:val="none" w:sz="0" w:space="0" w:color="auto"/>
                  </w:divBdr>
                </w:div>
                <w:div w:id="1495990735">
                  <w:marLeft w:val="648"/>
                  <w:marRight w:val="0"/>
                  <w:marTop w:val="0"/>
                  <w:marBottom w:val="101"/>
                  <w:divBdr>
                    <w:top w:val="none" w:sz="0" w:space="0" w:color="auto"/>
                    <w:left w:val="none" w:sz="0" w:space="0" w:color="auto"/>
                    <w:bottom w:val="none" w:sz="0" w:space="0" w:color="auto"/>
                    <w:right w:val="none" w:sz="0" w:space="0" w:color="auto"/>
                  </w:divBdr>
                </w:div>
                <w:div w:id="2068413263">
                  <w:marLeft w:val="0"/>
                  <w:marRight w:val="0"/>
                  <w:marTop w:val="0"/>
                  <w:marBottom w:val="101"/>
                  <w:divBdr>
                    <w:top w:val="none" w:sz="0" w:space="0" w:color="auto"/>
                    <w:left w:val="none" w:sz="0" w:space="0" w:color="auto"/>
                    <w:bottom w:val="none" w:sz="0" w:space="0" w:color="auto"/>
                    <w:right w:val="none" w:sz="0" w:space="0" w:color="auto"/>
                  </w:divBdr>
                </w:div>
                <w:div w:id="710883878">
                  <w:marLeft w:val="0"/>
                  <w:marRight w:val="0"/>
                  <w:marTop w:val="0"/>
                  <w:marBottom w:val="101"/>
                  <w:divBdr>
                    <w:top w:val="none" w:sz="0" w:space="0" w:color="auto"/>
                    <w:left w:val="none" w:sz="0" w:space="0" w:color="auto"/>
                    <w:bottom w:val="none" w:sz="0" w:space="0" w:color="auto"/>
                    <w:right w:val="none" w:sz="0" w:space="0" w:color="auto"/>
                  </w:divBdr>
                </w:div>
                <w:div w:id="1443764409">
                  <w:marLeft w:val="0"/>
                  <w:marRight w:val="0"/>
                  <w:marTop w:val="0"/>
                  <w:marBottom w:val="101"/>
                  <w:divBdr>
                    <w:top w:val="none" w:sz="0" w:space="0" w:color="auto"/>
                    <w:left w:val="none" w:sz="0" w:space="0" w:color="auto"/>
                    <w:bottom w:val="none" w:sz="0" w:space="0" w:color="auto"/>
                    <w:right w:val="none" w:sz="0" w:space="0" w:color="auto"/>
                  </w:divBdr>
                </w:div>
                <w:div w:id="1979410571">
                  <w:marLeft w:val="0"/>
                  <w:marRight w:val="0"/>
                  <w:marTop w:val="0"/>
                  <w:marBottom w:val="101"/>
                  <w:divBdr>
                    <w:top w:val="none" w:sz="0" w:space="0" w:color="auto"/>
                    <w:left w:val="none" w:sz="0" w:space="0" w:color="auto"/>
                    <w:bottom w:val="none" w:sz="0" w:space="0" w:color="auto"/>
                    <w:right w:val="none" w:sz="0" w:space="0" w:color="auto"/>
                  </w:divBdr>
                </w:div>
                <w:div w:id="1228342755">
                  <w:marLeft w:val="0"/>
                  <w:marRight w:val="0"/>
                  <w:marTop w:val="0"/>
                  <w:marBottom w:val="101"/>
                  <w:divBdr>
                    <w:top w:val="none" w:sz="0" w:space="0" w:color="auto"/>
                    <w:left w:val="none" w:sz="0" w:space="0" w:color="auto"/>
                    <w:bottom w:val="none" w:sz="0" w:space="0" w:color="auto"/>
                    <w:right w:val="none" w:sz="0" w:space="0" w:color="auto"/>
                  </w:divBdr>
                </w:div>
                <w:div w:id="1496993628">
                  <w:marLeft w:val="648"/>
                  <w:marRight w:val="0"/>
                  <w:marTop w:val="0"/>
                  <w:marBottom w:val="101"/>
                  <w:divBdr>
                    <w:top w:val="none" w:sz="0" w:space="0" w:color="auto"/>
                    <w:left w:val="none" w:sz="0" w:space="0" w:color="auto"/>
                    <w:bottom w:val="none" w:sz="0" w:space="0" w:color="auto"/>
                    <w:right w:val="none" w:sz="0" w:space="0" w:color="auto"/>
                  </w:divBdr>
                </w:div>
                <w:div w:id="340163127">
                  <w:marLeft w:val="648"/>
                  <w:marRight w:val="0"/>
                  <w:marTop w:val="0"/>
                  <w:marBottom w:val="101"/>
                  <w:divBdr>
                    <w:top w:val="none" w:sz="0" w:space="0" w:color="auto"/>
                    <w:left w:val="none" w:sz="0" w:space="0" w:color="auto"/>
                    <w:bottom w:val="none" w:sz="0" w:space="0" w:color="auto"/>
                    <w:right w:val="none" w:sz="0" w:space="0" w:color="auto"/>
                  </w:divBdr>
                </w:div>
                <w:div w:id="1117867639">
                  <w:marLeft w:val="648"/>
                  <w:marRight w:val="0"/>
                  <w:marTop w:val="0"/>
                  <w:marBottom w:val="101"/>
                  <w:divBdr>
                    <w:top w:val="none" w:sz="0" w:space="0" w:color="auto"/>
                    <w:left w:val="none" w:sz="0" w:space="0" w:color="auto"/>
                    <w:bottom w:val="none" w:sz="0" w:space="0" w:color="auto"/>
                    <w:right w:val="none" w:sz="0" w:space="0" w:color="auto"/>
                  </w:divBdr>
                </w:div>
                <w:div w:id="1342515248">
                  <w:marLeft w:val="648"/>
                  <w:marRight w:val="0"/>
                  <w:marTop w:val="0"/>
                  <w:marBottom w:val="101"/>
                  <w:divBdr>
                    <w:top w:val="none" w:sz="0" w:space="0" w:color="auto"/>
                    <w:left w:val="none" w:sz="0" w:space="0" w:color="auto"/>
                    <w:bottom w:val="none" w:sz="0" w:space="0" w:color="auto"/>
                    <w:right w:val="none" w:sz="0" w:space="0" w:color="auto"/>
                  </w:divBdr>
                </w:div>
                <w:div w:id="1142431352">
                  <w:marLeft w:val="648"/>
                  <w:marRight w:val="0"/>
                  <w:marTop w:val="0"/>
                  <w:marBottom w:val="101"/>
                  <w:divBdr>
                    <w:top w:val="none" w:sz="0" w:space="0" w:color="auto"/>
                    <w:left w:val="none" w:sz="0" w:space="0" w:color="auto"/>
                    <w:bottom w:val="none" w:sz="0" w:space="0" w:color="auto"/>
                    <w:right w:val="none" w:sz="0" w:space="0" w:color="auto"/>
                  </w:divBdr>
                </w:div>
                <w:div w:id="1788163770">
                  <w:marLeft w:val="648"/>
                  <w:marRight w:val="0"/>
                  <w:marTop w:val="0"/>
                  <w:marBottom w:val="101"/>
                  <w:divBdr>
                    <w:top w:val="none" w:sz="0" w:space="0" w:color="auto"/>
                    <w:left w:val="none" w:sz="0" w:space="0" w:color="auto"/>
                    <w:bottom w:val="none" w:sz="0" w:space="0" w:color="auto"/>
                    <w:right w:val="none" w:sz="0" w:space="0" w:color="auto"/>
                  </w:divBdr>
                </w:div>
                <w:div w:id="162865878">
                  <w:marLeft w:val="648"/>
                  <w:marRight w:val="0"/>
                  <w:marTop w:val="0"/>
                  <w:marBottom w:val="101"/>
                  <w:divBdr>
                    <w:top w:val="none" w:sz="0" w:space="0" w:color="auto"/>
                    <w:left w:val="none" w:sz="0" w:space="0" w:color="auto"/>
                    <w:bottom w:val="none" w:sz="0" w:space="0" w:color="auto"/>
                    <w:right w:val="none" w:sz="0" w:space="0" w:color="auto"/>
                  </w:divBdr>
                </w:div>
                <w:div w:id="2108187358">
                  <w:marLeft w:val="648"/>
                  <w:marRight w:val="0"/>
                  <w:marTop w:val="0"/>
                  <w:marBottom w:val="101"/>
                  <w:divBdr>
                    <w:top w:val="none" w:sz="0" w:space="0" w:color="auto"/>
                    <w:left w:val="none" w:sz="0" w:space="0" w:color="auto"/>
                    <w:bottom w:val="none" w:sz="0" w:space="0" w:color="auto"/>
                    <w:right w:val="none" w:sz="0" w:space="0" w:color="auto"/>
                  </w:divBdr>
                </w:div>
                <w:div w:id="2106726905">
                  <w:marLeft w:val="648"/>
                  <w:marRight w:val="0"/>
                  <w:marTop w:val="0"/>
                  <w:marBottom w:val="101"/>
                  <w:divBdr>
                    <w:top w:val="none" w:sz="0" w:space="0" w:color="auto"/>
                    <w:left w:val="none" w:sz="0" w:space="0" w:color="auto"/>
                    <w:bottom w:val="none" w:sz="0" w:space="0" w:color="auto"/>
                    <w:right w:val="none" w:sz="0" w:space="0" w:color="auto"/>
                  </w:divBdr>
                </w:div>
                <w:div w:id="22832371">
                  <w:marLeft w:val="648"/>
                  <w:marRight w:val="0"/>
                  <w:marTop w:val="0"/>
                  <w:marBottom w:val="101"/>
                  <w:divBdr>
                    <w:top w:val="none" w:sz="0" w:space="0" w:color="auto"/>
                    <w:left w:val="none" w:sz="0" w:space="0" w:color="auto"/>
                    <w:bottom w:val="none" w:sz="0" w:space="0" w:color="auto"/>
                    <w:right w:val="none" w:sz="0" w:space="0" w:color="auto"/>
                  </w:divBdr>
                </w:div>
                <w:div w:id="1981109883">
                  <w:marLeft w:val="648"/>
                  <w:marRight w:val="0"/>
                  <w:marTop w:val="0"/>
                  <w:marBottom w:val="101"/>
                  <w:divBdr>
                    <w:top w:val="none" w:sz="0" w:space="0" w:color="auto"/>
                    <w:left w:val="none" w:sz="0" w:space="0" w:color="auto"/>
                    <w:bottom w:val="none" w:sz="0" w:space="0" w:color="auto"/>
                    <w:right w:val="none" w:sz="0" w:space="0" w:color="auto"/>
                  </w:divBdr>
                </w:div>
                <w:div w:id="1104113306">
                  <w:marLeft w:val="648"/>
                  <w:marRight w:val="0"/>
                  <w:marTop w:val="0"/>
                  <w:marBottom w:val="101"/>
                  <w:divBdr>
                    <w:top w:val="none" w:sz="0" w:space="0" w:color="auto"/>
                    <w:left w:val="none" w:sz="0" w:space="0" w:color="auto"/>
                    <w:bottom w:val="none" w:sz="0" w:space="0" w:color="auto"/>
                    <w:right w:val="none" w:sz="0" w:space="0" w:color="auto"/>
                  </w:divBdr>
                </w:div>
                <w:div w:id="927885930">
                  <w:marLeft w:val="648"/>
                  <w:marRight w:val="0"/>
                  <w:marTop w:val="0"/>
                  <w:marBottom w:val="101"/>
                  <w:divBdr>
                    <w:top w:val="none" w:sz="0" w:space="0" w:color="auto"/>
                    <w:left w:val="none" w:sz="0" w:space="0" w:color="auto"/>
                    <w:bottom w:val="none" w:sz="0" w:space="0" w:color="auto"/>
                    <w:right w:val="none" w:sz="0" w:space="0" w:color="auto"/>
                  </w:divBdr>
                </w:div>
                <w:div w:id="476648664">
                  <w:marLeft w:val="0"/>
                  <w:marRight w:val="0"/>
                  <w:marTop w:val="0"/>
                  <w:marBottom w:val="101"/>
                  <w:divBdr>
                    <w:top w:val="none" w:sz="0" w:space="0" w:color="auto"/>
                    <w:left w:val="none" w:sz="0" w:space="0" w:color="auto"/>
                    <w:bottom w:val="none" w:sz="0" w:space="0" w:color="auto"/>
                    <w:right w:val="none" w:sz="0" w:space="0" w:color="auto"/>
                  </w:divBdr>
                </w:div>
                <w:div w:id="544604629">
                  <w:marLeft w:val="0"/>
                  <w:marRight w:val="0"/>
                  <w:marTop w:val="0"/>
                  <w:marBottom w:val="101"/>
                  <w:divBdr>
                    <w:top w:val="none" w:sz="0" w:space="0" w:color="auto"/>
                    <w:left w:val="none" w:sz="0" w:space="0" w:color="auto"/>
                    <w:bottom w:val="none" w:sz="0" w:space="0" w:color="auto"/>
                    <w:right w:val="none" w:sz="0" w:space="0" w:color="auto"/>
                  </w:divBdr>
                </w:div>
                <w:div w:id="1404988414">
                  <w:marLeft w:val="0"/>
                  <w:marRight w:val="0"/>
                  <w:marTop w:val="0"/>
                  <w:marBottom w:val="101"/>
                  <w:divBdr>
                    <w:top w:val="none" w:sz="0" w:space="0" w:color="auto"/>
                    <w:left w:val="none" w:sz="0" w:space="0" w:color="auto"/>
                    <w:bottom w:val="none" w:sz="0" w:space="0" w:color="auto"/>
                    <w:right w:val="none" w:sz="0" w:space="0" w:color="auto"/>
                  </w:divBdr>
                </w:div>
                <w:div w:id="259535653">
                  <w:marLeft w:val="0"/>
                  <w:marRight w:val="0"/>
                  <w:marTop w:val="0"/>
                  <w:marBottom w:val="101"/>
                  <w:divBdr>
                    <w:top w:val="none" w:sz="0" w:space="0" w:color="auto"/>
                    <w:left w:val="none" w:sz="0" w:space="0" w:color="auto"/>
                    <w:bottom w:val="none" w:sz="0" w:space="0" w:color="auto"/>
                    <w:right w:val="none" w:sz="0" w:space="0" w:color="auto"/>
                  </w:divBdr>
                </w:div>
                <w:div w:id="834145305">
                  <w:marLeft w:val="0"/>
                  <w:marRight w:val="0"/>
                  <w:marTop w:val="0"/>
                  <w:marBottom w:val="101"/>
                  <w:divBdr>
                    <w:top w:val="none" w:sz="0" w:space="0" w:color="auto"/>
                    <w:left w:val="none" w:sz="0" w:space="0" w:color="auto"/>
                    <w:bottom w:val="none" w:sz="0" w:space="0" w:color="auto"/>
                    <w:right w:val="none" w:sz="0" w:space="0" w:color="auto"/>
                  </w:divBdr>
                </w:div>
                <w:div w:id="867571137">
                  <w:marLeft w:val="0"/>
                  <w:marRight w:val="0"/>
                  <w:marTop w:val="0"/>
                  <w:marBottom w:val="101"/>
                  <w:divBdr>
                    <w:top w:val="none" w:sz="0" w:space="0" w:color="auto"/>
                    <w:left w:val="none" w:sz="0" w:space="0" w:color="auto"/>
                    <w:bottom w:val="none" w:sz="0" w:space="0" w:color="auto"/>
                    <w:right w:val="none" w:sz="0" w:space="0" w:color="auto"/>
                  </w:divBdr>
                </w:div>
                <w:div w:id="708604914">
                  <w:marLeft w:val="0"/>
                  <w:marRight w:val="0"/>
                  <w:marTop w:val="0"/>
                  <w:marBottom w:val="101"/>
                  <w:divBdr>
                    <w:top w:val="none" w:sz="0" w:space="0" w:color="auto"/>
                    <w:left w:val="none" w:sz="0" w:space="0" w:color="auto"/>
                    <w:bottom w:val="none" w:sz="0" w:space="0" w:color="auto"/>
                    <w:right w:val="none" w:sz="0" w:space="0" w:color="auto"/>
                  </w:divBdr>
                </w:div>
                <w:div w:id="1171795296">
                  <w:marLeft w:val="0"/>
                  <w:marRight w:val="0"/>
                  <w:marTop w:val="0"/>
                  <w:marBottom w:val="101"/>
                  <w:divBdr>
                    <w:top w:val="none" w:sz="0" w:space="0" w:color="auto"/>
                    <w:left w:val="none" w:sz="0" w:space="0" w:color="auto"/>
                    <w:bottom w:val="none" w:sz="0" w:space="0" w:color="auto"/>
                    <w:right w:val="none" w:sz="0" w:space="0" w:color="auto"/>
                  </w:divBdr>
                </w:div>
                <w:div w:id="1504590392">
                  <w:marLeft w:val="0"/>
                  <w:marRight w:val="0"/>
                  <w:marTop w:val="0"/>
                  <w:marBottom w:val="101"/>
                  <w:divBdr>
                    <w:top w:val="none" w:sz="0" w:space="0" w:color="auto"/>
                    <w:left w:val="none" w:sz="0" w:space="0" w:color="auto"/>
                    <w:bottom w:val="none" w:sz="0" w:space="0" w:color="auto"/>
                    <w:right w:val="none" w:sz="0" w:space="0" w:color="auto"/>
                  </w:divBdr>
                </w:div>
                <w:div w:id="252321431">
                  <w:marLeft w:val="0"/>
                  <w:marRight w:val="0"/>
                  <w:marTop w:val="0"/>
                  <w:marBottom w:val="101"/>
                  <w:divBdr>
                    <w:top w:val="none" w:sz="0" w:space="0" w:color="auto"/>
                    <w:left w:val="none" w:sz="0" w:space="0" w:color="auto"/>
                    <w:bottom w:val="none" w:sz="0" w:space="0" w:color="auto"/>
                    <w:right w:val="none" w:sz="0" w:space="0" w:color="auto"/>
                  </w:divBdr>
                </w:div>
                <w:div w:id="570389782">
                  <w:marLeft w:val="0"/>
                  <w:marRight w:val="0"/>
                  <w:marTop w:val="0"/>
                  <w:marBottom w:val="101"/>
                  <w:divBdr>
                    <w:top w:val="none" w:sz="0" w:space="0" w:color="auto"/>
                    <w:left w:val="none" w:sz="0" w:space="0" w:color="auto"/>
                    <w:bottom w:val="none" w:sz="0" w:space="0" w:color="auto"/>
                    <w:right w:val="none" w:sz="0" w:space="0" w:color="auto"/>
                  </w:divBdr>
                </w:div>
                <w:div w:id="1946502023">
                  <w:marLeft w:val="0"/>
                  <w:marRight w:val="0"/>
                  <w:marTop w:val="0"/>
                  <w:marBottom w:val="101"/>
                  <w:divBdr>
                    <w:top w:val="none" w:sz="0" w:space="0" w:color="auto"/>
                    <w:left w:val="none" w:sz="0" w:space="0" w:color="auto"/>
                    <w:bottom w:val="none" w:sz="0" w:space="0" w:color="auto"/>
                    <w:right w:val="none" w:sz="0" w:space="0" w:color="auto"/>
                  </w:divBdr>
                </w:div>
                <w:div w:id="1076437974">
                  <w:marLeft w:val="0"/>
                  <w:marRight w:val="0"/>
                  <w:marTop w:val="0"/>
                  <w:marBottom w:val="101"/>
                  <w:divBdr>
                    <w:top w:val="none" w:sz="0" w:space="0" w:color="auto"/>
                    <w:left w:val="none" w:sz="0" w:space="0" w:color="auto"/>
                    <w:bottom w:val="none" w:sz="0" w:space="0" w:color="auto"/>
                    <w:right w:val="none" w:sz="0" w:space="0" w:color="auto"/>
                  </w:divBdr>
                </w:div>
                <w:div w:id="1619488082">
                  <w:marLeft w:val="0"/>
                  <w:marRight w:val="0"/>
                  <w:marTop w:val="0"/>
                  <w:marBottom w:val="101"/>
                  <w:divBdr>
                    <w:top w:val="none" w:sz="0" w:space="0" w:color="auto"/>
                    <w:left w:val="none" w:sz="0" w:space="0" w:color="auto"/>
                    <w:bottom w:val="none" w:sz="0" w:space="0" w:color="auto"/>
                    <w:right w:val="none" w:sz="0" w:space="0" w:color="auto"/>
                  </w:divBdr>
                </w:div>
                <w:div w:id="163402388">
                  <w:marLeft w:val="0"/>
                  <w:marRight w:val="0"/>
                  <w:marTop w:val="0"/>
                  <w:marBottom w:val="101"/>
                  <w:divBdr>
                    <w:top w:val="none" w:sz="0" w:space="0" w:color="auto"/>
                    <w:left w:val="none" w:sz="0" w:space="0" w:color="auto"/>
                    <w:bottom w:val="none" w:sz="0" w:space="0" w:color="auto"/>
                    <w:right w:val="none" w:sz="0" w:space="0" w:color="auto"/>
                  </w:divBdr>
                </w:div>
                <w:div w:id="185487751">
                  <w:marLeft w:val="0"/>
                  <w:marRight w:val="0"/>
                  <w:marTop w:val="0"/>
                  <w:marBottom w:val="101"/>
                  <w:divBdr>
                    <w:top w:val="none" w:sz="0" w:space="0" w:color="auto"/>
                    <w:left w:val="none" w:sz="0" w:space="0" w:color="auto"/>
                    <w:bottom w:val="none" w:sz="0" w:space="0" w:color="auto"/>
                    <w:right w:val="none" w:sz="0" w:space="0" w:color="auto"/>
                  </w:divBdr>
                </w:div>
                <w:div w:id="1076242866">
                  <w:marLeft w:val="648"/>
                  <w:marRight w:val="0"/>
                  <w:marTop w:val="0"/>
                  <w:marBottom w:val="101"/>
                  <w:divBdr>
                    <w:top w:val="none" w:sz="0" w:space="0" w:color="auto"/>
                    <w:left w:val="none" w:sz="0" w:space="0" w:color="auto"/>
                    <w:bottom w:val="none" w:sz="0" w:space="0" w:color="auto"/>
                    <w:right w:val="none" w:sz="0" w:space="0" w:color="auto"/>
                  </w:divBdr>
                </w:div>
                <w:div w:id="486895412">
                  <w:marLeft w:val="648"/>
                  <w:marRight w:val="0"/>
                  <w:marTop w:val="0"/>
                  <w:marBottom w:val="101"/>
                  <w:divBdr>
                    <w:top w:val="none" w:sz="0" w:space="0" w:color="auto"/>
                    <w:left w:val="none" w:sz="0" w:space="0" w:color="auto"/>
                    <w:bottom w:val="none" w:sz="0" w:space="0" w:color="auto"/>
                    <w:right w:val="none" w:sz="0" w:space="0" w:color="auto"/>
                  </w:divBdr>
                </w:div>
                <w:div w:id="1455325050">
                  <w:marLeft w:val="648"/>
                  <w:marRight w:val="0"/>
                  <w:marTop w:val="0"/>
                  <w:marBottom w:val="101"/>
                  <w:divBdr>
                    <w:top w:val="none" w:sz="0" w:space="0" w:color="auto"/>
                    <w:left w:val="none" w:sz="0" w:space="0" w:color="auto"/>
                    <w:bottom w:val="none" w:sz="0" w:space="0" w:color="auto"/>
                    <w:right w:val="none" w:sz="0" w:space="0" w:color="auto"/>
                  </w:divBdr>
                </w:div>
                <w:div w:id="317266791">
                  <w:marLeft w:val="0"/>
                  <w:marRight w:val="0"/>
                  <w:marTop w:val="0"/>
                  <w:marBottom w:val="101"/>
                  <w:divBdr>
                    <w:top w:val="none" w:sz="0" w:space="0" w:color="auto"/>
                    <w:left w:val="none" w:sz="0" w:space="0" w:color="auto"/>
                    <w:bottom w:val="none" w:sz="0" w:space="0" w:color="auto"/>
                    <w:right w:val="none" w:sz="0" w:space="0" w:color="auto"/>
                  </w:divBdr>
                </w:div>
                <w:div w:id="1350911919">
                  <w:marLeft w:val="0"/>
                  <w:marRight w:val="0"/>
                  <w:marTop w:val="0"/>
                  <w:marBottom w:val="101"/>
                  <w:divBdr>
                    <w:top w:val="none" w:sz="0" w:space="0" w:color="auto"/>
                    <w:left w:val="none" w:sz="0" w:space="0" w:color="auto"/>
                    <w:bottom w:val="none" w:sz="0" w:space="0" w:color="auto"/>
                    <w:right w:val="none" w:sz="0" w:space="0" w:color="auto"/>
                  </w:divBdr>
                </w:div>
                <w:div w:id="793981577">
                  <w:marLeft w:val="0"/>
                  <w:marRight w:val="0"/>
                  <w:marTop w:val="0"/>
                  <w:marBottom w:val="101"/>
                  <w:divBdr>
                    <w:top w:val="none" w:sz="0" w:space="0" w:color="auto"/>
                    <w:left w:val="none" w:sz="0" w:space="0" w:color="auto"/>
                    <w:bottom w:val="none" w:sz="0" w:space="0" w:color="auto"/>
                    <w:right w:val="none" w:sz="0" w:space="0" w:color="auto"/>
                  </w:divBdr>
                </w:div>
                <w:div w:id="1480532573">
                  <w:marLeft w:val="0"/>
                  <w:marRight w:val="0"/>
                  <w:marTop w:val="0"/>
                  <w:marBottom w:val="101"/>
                  <w:divBdr>
                    <w:top w:val="none" w:sz="0" w:space="0" w:color="auto"/>
                    <w:left w:val="none" w:sz="0" w:space="0" w:color="auto"/>
                    <w:bottom w:val="none" w:sz="0" w:space="0" w:color="auto"/>
                    <w:right w:val="none" w:sz="0" w:space="0" w:color="auto"/>
                  </w:divBdr>
                </w:div>
                <w:div w:id="1584027717">
                  <w:marLeft w:val="0"/>
                  <w:marRight w:val="0"/>
                  <w:marTop w:val="0"/>
                  <w:marBottom w:val="101"/>
                  <w:divBdr>
                    <w:top w:val="none" w:sz="0" w:space="0" w:color="auto"/>
                    <w:left w:val="none" w:sz="0" w:space="0" w:color="auto"/>
                    <w:bottom w:val="none" w:sz="0" w:space="0" w:color="auto"/>
                    <w:right w:val="none" w:sz="0" w:space="0" w:color="auto"/>
                  </w:divBdr>
                </w:div>
                <w:div w:id="52823707">
                  <w:marLeft w:val="0"/>
                  <w:marRight w:val="0"/>
                  <w:marTop w:val="0"/>
                  <w:marBottom w:val="101"/>
                  <w:divBdr>
                    <w:top w:val="none" w:sz="0" w:space="0" w:color="auto"/>
                    <w:left w:val="none" w:sz="0" w:space="0" w:color="auto"/>
                    <w:bottom w:val="none" w:sz="0" w:space="0" w:color="auto"/>
                    <w:right w:val="none" w:sz="0" w:space="0" w:color="auto"/>
                  </w:divBdr>
                </w:div>
                <w:div w:id="1879707360">
                  <w:marLeft w:val="0"/>
                  <w:marRight w:val="0"/>
                  <w:marTop w:val="0"/>
                  <w:marBottom w:val="101"/>
                  <w:divBdr>
                    <w:top w:val="none" w:sz="0" w:space="0" w:color="auto"/>
                    <w:left w:val="none" w:sz="0" w:space="0" w:color="auto"/>
                    <w:bottom w:val="none" w:sz="0" w:space="0" w:color="auto"/>
                    <w:right w:val="none" w:sz="0" w:space="0" w:color="auto"/>
                  </w:divBdr>
                </w:div>
                <w:div w:id="974486301">
                  <w:marLeft w:val="0"/>
                  <w:marRight w:val="0"/>
                  <w:marTop w:val="0"/>
                  <w:marBottom w:val="101"/>
                  <w:divBdr>
                    <w:top w:val="none" w:sz="0" w:space="0" w:color="auto"/>
                    <w:left w:val="none" w:sz="0" w:space="0" w:color="auto"/>
                    <w:bottom w:val="none" w:sz="0" w:space="0" w:color="auto"/>
                    <w:right w:val="none" w:sz="0" w:space="0" w:color="auto"/>
                  </w:divBdr>
                </w:div>
                <w:div w:id="592936753">
                  <w:marLeft w:val="0"/>
                  <w:marRight w:val="0"/>
                  <w:marTop w:val="0"/>
                  <w:marBottom w:val="101"/>
                  <w:divBdr>
                    <w:top w:val="none" w:sz="0" w:space="0" w:color="auto"/>
                    <w:left w:val="none" w:sz="0" w:space="0" w:color="auto"/>
                    <w:bottom w:val="none" w:sz="0" w:space="0" w:color="auto"/>
                    <w:right w:val="none" w:sz="0" w:space="0" w:color="auto"/>
                  </w:divBdr>
                </w:div>
                <w:div w:id="461386887">
                  <w:marLeft w:val="648"/>
                  <w:marRight w:val="0"/>
                  <w:marTop w:val="0"/>
                  <w:marBottom w:val="101"/>
                  <w:divBdr>
                    <w:top w:val="none" w:sz="0" w:space="0" w:color="auto"/>
                    <w:left w:val="none" w:sz="0" w:space="0" w:color="auto"/>
                    <w:bottom w:val="none" w:sz="0" w:space="0" w:color="auto"/>
                    <w:right w:val="none" w:sz="0" w:space="0" w:color="auto"/>
                  </w:divBdr>
                </w:div>
                <w:div w:id="936014825">
                  <w:marLeft w:val="648"/>
                  <w:marRight w:val="0"/>
                  <w:marTop w:val="0"/>
                  <w:marBottom w:val="101"/>
                  <w:divBdr>
                    <w:top w:val="none" w:sz="0" w:space="0" w:color="auto"/>
                    <w:left w:val="none" w:sz="0" w:space="0" w:color="auto"/>
                    <w:bottom w:val="none" w:sz="0" w:space="0" w:color="auto"/>
                    <w:right w:val="none" w:sz="0" w:space="0" w:color="auto"/>
                  </w:divBdr>
                </w:div>
                <w:div w:id="1269923803">
                  <w:marLeft w:val="648"/>
                  <w:marRight w:val="0"/>
                  <w:marTop w:val="0"/>
                  <w:marBottom w:val="101"/>
                  <w:divBdr>
                    <w:top w:val="none" w:sz="0" w:space="0" w:color="auto"/>
                    <w:left w:val="none" w:sz="0" w:space="0" w:color="auto"/>
                    <w:bottom w:val="none" w:sz="0" w:space="0" w:color="auto"/>
                    <w:right w:val="none" w:sz="0" w:space="0" w:color="auto"/>
                  </w:divBdr>
                </w:div>
                <w:div w:id="681005267">
                  <w:marLeft w:val="0"/>
                  <w:marRight w:val="0"/>
                  <w:marTop w:val="0"/>
                  <w:marBottom w:val="101"/>
                  <w:divBdr>
                    <w:top w:val="none" w:sz="0" w:space="0" w:color="auto"/>
                    <w:left w:val="none" w:sz="0" w:space="0" w:color="auto"/>
                    <w:bottom w:val="none" w:sz="0" w:space="0" w:color="auto"/>
                    <w:right w:val="none" w:sz="0" w:space="0" w:color="auto"/>
                  </w:divBdr>
                </w:div>
                <w:div w:id="1183208198">
                  <w:marLeft w:val="0"/>
                  <w:marRight w:val="0"/>
                  <w:marTop w:val="0"/>
                  <w:marBottom w:val="101"/>
                  <w:divBdr>
                    <w:top w:val="none" w:sz="0" w:space="0" w:color="auto"/>
                    <w:left w:val="none" w:sz="0" w:space="0" w:color="auto"/>
                    <w:bottom w:val="none" w:sz="0" w:space="0" w:color="auto"/>
                    <w:right w:val="none" w:sz="0" w:space="0" w:color="auto"/>
                  </w:divBdr>
                </w:div>
                <w:div w:id="868253299">
                  <w:marLeft w:val="0"/>
                  <w:marRight w:val="0"/>
                  <w:marTop w:val="0"/>
                  <w:marBottom w:val="101"/>
                  <w:divBdr>
                    <w:top w:val="none" w:sz="0" w:space="0" w:color="auto"/>
                    <w:left w:val="none" w:sz="0" w:space="0" w:color="auto"/>
                    <w:bottom w:val="none" w:sz="0" w:space="0" w:color="auto"/>
                    <w:right w:val="none" w:sz="0" w:space="0" w:color="auto"/>
                  </w:divBdr>
                </w:div>
                <w:div w:id="811017355">
                  <w:marLeft w:val="0"/>
                  <w:marRight w:val="0"/>
                  <w:marTop w:val="0"/>
                  <w:marBottom w:val="101"/>
                  <w:divBdr>
                    <w:top w:val="none" w:sz="0" w:space="0" w:color="auto"/>
                    <w:left w:val="none" w:sz="0" w:space="0" w:color="auto"/>
                    <w:bottom w:val="none" w:sz="0" w:space="0" w:color="auto"/>
                    <w:right w:val="none" w:sz="0" w:space="0" w:color="auto"/>
                  </w:divBdr>
                </w:div>
                <w:div w:id="173493690">
                  <w:marLeft w:val="0"/>
                  <w:marRight w:val="0"/>
                  <w:marTop w:val="0"/>
                  <w:marBottom w:val="101"/>
                  <w:divBdr>
                    <w:top w:val="none" w:sz="0" w:space="0" w:color="auto"/>
                    <w:left w:val="none" w:sz="0" w:space="0" w:color="auto"/>
                    <w:bottom w:val="none" w:sz="0" w:space="0" w:color="auto"/>
                    <w:right w:val="none" w:sz="0" w:space="0" w:color="auto"/>
                  </w:divBdr>
                </w:div>
                <w:div w:id="1884361549">
                  <w:marLeft w:val="0"/>
                  <w:marRight w:val="0"/>
                  <w:marTop w:val="0"/>
                  <w:marBottom w:val="101"/>
                  <w:divBdr>
                    <w:top w:val="none" w:sz="0" w:space="0" w:color="auto"/>
                    <w:left w:val="none" w:sz="0" w:space="0" w:color="auto"/>
                    <w:bottom w:val="none" w:sz="0" w:space="0" w:color="auto"/>
                    <w:right w:val="none" w:sz="0" w:space="0" w:color="auto"/>
                  </w:divBdr>
                </w:div>
                <w:div w:id="216627533">
                  <w:marLeft w:val="648"/>
                  <w:marRight w:val="0"/>
                  <w:marTop w:val="0"/>
                  <w:marBottom w:val="101"/>
                  <w:divBdr>
                    <w:top w:val="none" w:sz="0" w:space="0" w:color="auto"/>
                    <w:left w:val="none" w:sz="0" w:space="0" w:color="auto"/>
                    <w:bottom w:val="none" w:sz="0" w:space="0" w:color="auto"/>
                    <w:right w:val="none" w:sz="0" w:space="0" w:color="auto"/>
                  </w:divBdr>
                </w:div>
                <w:div w:id="597374773">
                  <w:marLeft w:val="648"/>
                  <w:marRight w:val="0"/>
                  <w:marTop w:val="0"/>
                  <w:marBottom w:val="101"/>
                  <w:divBdr>
                    <w:top w:val="none" w:sz="0" w:space="0" w:color="auto"/>
                    <w:left w:val="none" w:sz="0" w:space="0" w:color="auto"/>
                    <w:bottom w:val="none" w:sz="0" w:space="0" w:color="auto"/>
                    <w:right w:val="none" w:sz="0" w:space="0" w:color="auto"/>
                  </w:divBdr>
                </w:div>
                <w:div w:id="166871733">
                  <w:marLeft w:val="648"/>
                  <w:marRight w:val="0"/>
                  <w:marTop w:val="0"/>
                  <w:marBottom w:val="101"/>
                  <w:divBdr>
                    <w:top w:val="none" w:sz="0" w:space="0" w:color="auto"/>
                    <w:left w:val="none" w:sz="0" w:space="0" w:color="auto"/>
                    <w:bottom w:val="none" w:sz="0" w:space="0" w:color="auto"/>
                    <w:right w:val="none" w:sz="0" w:space="0" w:color="auto"/>
                  </w:divBdr>
                </w:div>
                <w:div w:id="777720719">
                  <w:marLeft w:val="0"/>
                  <w:marRight w:val="0"/>
                  <w:marTop w:val="0"/>
                  <w:marBottom w:val="101"/>
                  <w:divBdr>
                    <w:top w:val="none" w:sz="0" w:space="0" w:color="auto"/>
                    <w:left w:val="none" w:sz="0" w:space="0" w:color="auto"/>
                    <w:bottom w:val="none" w:sz="0" w:space="0" w:color="auto"/>
                    <w:right w:val="none" w:sz="0" w:space="0" w:color="auto"/>
                  </w:divBdr>
                </w:div>
                <w:div w:id="1841189508">
                  <w:marLeft w:val="0"/>
                  <w:marRight w:val="0"/>
                  <w:marTop w:val="0"/>
                  <w:marBottom w:val="101"/>
                  <w:divBdr>
                    <w:top w:val="none" w:sz="0" w:space="0" w:color="auto"/>
                    <w:left w:val="none" w:sz="0" w:space="0" w:color="auto"/>
                    <w:bottom w:val="none" w:sz="0" w:space="0" w:color="auto"/>
                    <w:right w:val="none" w:sz="0" w:space="0" w:color="auto"/>
                  </w:divBdr>
                </w:div>
                <w:div w:id="1030840693">
                  <w:marLeft w:val="0"/>
                  <w:marRight w:val="0"/>
                  <w:marTop w:val="0"/>
                  <w:marBottom w:val="101"/>
                  <w:divBdr>
                    <w:top w:val="none" w:sz="0" w:space="0" w:color="auto"/>
                    <w:left w:val="none" w:sz="0" w:space="0" w:color="auto"/>
                    <w:bottom w:val="none" w:sz="0" w:space="0" w:color="auto"/>
                    <w:right w:val="none" w:sz="0" w:space="0" w:color="auto"/>
                  </w:divBdr>
                </w:div>
                <w:div w:id="1644966572">
                  <w:marLeft w:val="0"/>
                  <w:marRight w:val="0"/>
                  <w:marTop w:val="0"/>
                  <w:marBottom w:val="101"/>
                  <w:divBdr>
                    <w:top w:val="none" w:sz="0" w:space="0" w:color="auto"/>
                    <w:left w:val="none" w:sz="0" w:space="0" w:color="auto"/>
                    <w:bottom w:val="none" w:sz="0" w:space="0" w:color="auto"/>
                    <w:right w:val="none" w:sz="0" w:space="0" w:color="auto"/>
                  </w:divBdr>
                </w:div>
                <w:div w:id="397092376">
                  <w:marLeft w:val="0"/>
                  <w:marRight w:val="0"/>
                  <w:marTop w:val="0"/>
                  <w:marBottom w:val="101"/>
                  <w:divBdr>
                    <w:top w:val="none" w:sz="0" w:space="0" w:color="auto"/>
                    <w:left w:val="none" w:sz="0" w:space="0" w:color="auto"/>
                    <w:bottom w:val="none" w:sz="0" w:space="0" w:color="auto"/>
                    <w:right w:val="none" w:sz="0" w:space="0" w:color="auto"/>
                  </w:divBdr>
                </w:div>
                <w:div w:id="814461">
                  <w:marLeft w:val="0"/>
                  <w:marRight w:val="0"/>
                  <w:marTop w:val="0"/>
                  <w:marBottom w:val="101"/>
                  <w:divBdr>
                    <w:top w:val="none" w:sz="0" w:space="0" w:color="auto"/>
                    <w:left w:val="none" w:sz="0" w:space="0" w:color="auto"/>
                    <w:bottom w:val="none" w:sz="0" w:space="0" w:color="auto"/>
                    <w:right w:val="none" w:sz="0" w:space="0" w:color="auto"/>
                  </w:divBdr>
                </w:div>
                <w:div w:id="2032955648">
                  <w:marLeft w:val="0"/>
                  <w:marRight w:val="0"/>
                  <w:marTop w:val="0"/>
                  <w:marBottom w:val="101"/>
                  <w:divBdr>
                    <w:top w:val="none" w:sz="0" w:space="0" w:color="auto"/>
                    <w:left w:val="none" w:sz="0" w:space="0" w:color="auto"/>
                    <w:bottom w:val="none" w:sz="0" w:space="0" w:color="auto"/>
                    <w:right w:val="none" w:sz="0" w:space="0" w:color="auto"/>
                  </w:divBdr>
                </w:div>
                <w:div w:id="710111106">
                  <w:marLeft w:val="0"/>
                  <w:marRight w:val="0"/>
                  <w:marTop w:val="0"/>
                  <w:marBottom w:val="101"/>
                  <w:divBdr>
                    <w:top w:val="none" w:sz="0" w:space="0" w:color="auto"/>
                    <w:left w:val="none" w:sz="0" w:space="0" w:color="auto"/>
                    <w:bottom w:val="none" w:sz="0" w:space="0" w:color="auto"/>
                    <w:right w:val="none" w:sz="0" w:space="0" w:color="auto"/>
                  </w:divBdr>
                </w:div>
                <w:div w:id="1953128871">
                  <w:marLeft w:val="0"/>
                  <w:marRight w:val="0"/>
                  <w:marTop w:val="0"/>
                  <w:marBottom w:val="101"/>
                  <w:divBdr>
                    <w:top w:val="none" w:sz="0" w:space="0" w:color="auto"/>
                    <w:left w:val="none" w:sz="0" w:space="0" w:color="auto"/>
                    <w:bottom w:val="none" w:sz="0" w:space="0" w:color="auto"/>
                    <w:right w:val="none" w:sz="0" w:space="0" w:color="auto"/>
                  </w:divBdr>
                </w:div>
                <w:div w:id="1454977676">
                  <w:marLeft w:val="0"/>
                  <w:marRight w:val="0"/>
                  <w:marTop w:val="0"/>
                  <w:marBottom w:val="101"/>
                  <w:divBdr>
                    <w:top w:val="none" w:sz="0" w:space="0" w:color="auto"/>
                    <w:left w:val="none" w:sz="0" w:space="0" w:color="auto"/>
                    <w:bottom w:val="none" w:sz="0" w:space="0" w:color="auto"/>
                    <w:right w:val="none" w:sz="0" w:space="0" w:color="auto"/>
                  </w:divBdr>
                </w:div>
                <w:div w:id="925845894">
                  <w:marLeft w:val="0"/>
                  <w:marRight w:val="0"/>
                  <w:marTop w:val="0"/>
                  <w:marBottom w:val="101"/>
                  <w:divBdr>
                    <w:top w:val="none" w:sz="0" w:space="0" w:color="auto"/>
                    <w:left w:val="none" w:sz="0" w:space="0" w:color="auto"/>
                    <w:bottom w:val="none" w:sz="0" w:space="0" w:color="auto"/>
                    <w:right w:val="none" w:sz="0" w:space="0" w:color="auto"/>
                  </w:divBdr>
                </w:div>
                <w:div w:id="832382002">
                  <w:marLeft w:val="0"/>
                  <w:marRight w:val="0"/>
                  <w:marTop w:val="0"/>
                  <w:marBottom w:val="101"/>
                  <w:divBdr>
                    <w:top w:val="none" w:sz="0" w:space="0" w:color="auto"/>
                    <w:left w:val="none" w:sz="0" w:space="0" w:color="auto"/>
                    <w:bottom w:val="none" w:sz="0" w:space="0" w:color="auto"/>
                    <w:right w:val="none" w:sz="0" w:space="0" w:color="auto"/>
                  </w:divBdr>
                </w:div>
                <w:div w:id="480385892">
                  <w:marLeft w:val="0"/>
                  <w:marRight w:val="0"/>
                  <w:marTop w:val="0"/>
                  <w:marBottom w:val="101"/>
                  <w:divBdr>
                    <w:top w:val="none" w:sz="0" w:space="0" w:color="auto"/>
                    <w:left w:val="none" w:sz="0" w:space="0" w:color="auto"/>
                    <w:bottom w:val="none" w:sz="0" w:space="0" w:color="auto"/>
                    <w:right w:val="none" w:sz="0" w:space="0" w:color="auto"/>
                  </w:divBdr>
                </w:div>
                <w:div w:id="1464151047">
                  <w:marLeft w:val="0"/>
                  <w:marRight w:val="0"/>
                  <w:marTop w:val="0"/>
                  <w:marBottom w:val="101"/>
                  <w:divBdr>
                    <w:top w:val="none" w:sz="0" w:space="0" w:color="auto"/>
                    <w:left w:val="none" w:sz="0" w:space="0" w:color="auto"/>
                    <w:bottom w:val="none" w:sz="0" w:space="0" w:color="auto"/>
                    <w:right w:val="none" w:sz="0" w:space="0" w:color="auto"/>
                  </w:divBdr>
                </w:div>
                <w:div w:id="514811657">
                  <w:marLeft w:val="0"/>
                  <w:marRight w:val="0"/>
                  <w:marTop w:val="0"/>
                  <w:marBottom w:val="101"/>
                  <w:divBdr>
                    <w:top w:val="none" w:sz="0" w:space="0" w:color="auto"/>
                    <w:left w:val="none" w:sz="0" w:space="0" w:color="auto"/>
                    <w:bottom w:val="none" w:sz="0" w:space="0" w:color="auto"/>
                    <w:right w:val="none" w:sz="0" w:space="0" w:color="auto"/>
                  </w:divBdr>
                </w:div>
                <w:div w:id="1882932347">
                  <w:marLeft w:val="0"/>
                  <w:marRight w:val="0"/>
                  <w:marTop w:val="0"/>
                  <w:marBottom w:val="101"/>
                  <w:divBdr>
                    <w:top w:val="none" w:sz="0" w:space="0" w:color="auto"/>
                    <w:left w:val="none" w:sz="0" w:space="0" w:color="auto"/>
                    <w:bottom w:val="none" w:sz="0" w:space="0" w:color="auto"/>
                    <w:right w:val="none" w:sz="0" w:space="0" w:color="auto"/>
                  </w:divBdr>
                </w:div>
                <w:div w:id="1196314316">
                  <w:marLeft w:val="0"/>
                  <w:marRight w:val="0"/>
                  <w:marTop w:val="0"/>
                  <w:marBottom w:val="101"/>
                  <w:divBdr>
                    <w:top w:val="none" w:sz="0" w:space="0" w:color="auto"/>
                    <w:left w:val="none" w:sz="0" w:space="0" w:color="auto"/>
                    <w:bottom w:val="none" w:sz="0" w:space="0" w:color="auto"/>
                    <w:right w:val="none" w:sz="0" w:space="0" w:color="auto"/>
                  </w:divBdr>
                </w:div>
                <w:div w:id="2127313300">
                  <w:marLeft w:val="0"/>
                  <w:marRight w:val="0"/>
                  <w:marTop w:val="0"/>
                  <w:marBottom w:val="101"/>
                  <w:divBdr>
                    <w:top w:val="none" w:sz="0" w:space="0" w:color="auto"/>
                    <w:left w:val="none" w:sz="0" w:space="0" w:color="auto"/>
                    <w:bottom w:val="none" w:sz="0" w:space="0" w:color="auto"/>
                    <w:right w:val="none" w:sz="0" w:space="0" w:color="auto"/>
                  </w:divBdr>
                </w:div>
                <w:div w:id="1873614981">
                  <w:marLeft w:val="0"/>
                  <w:marRight w:val="0"/>
                  <w:marTop w:val="0"/>
                  <w:marBottom w:val="101"/>
                  <w:divBdr>
                    <w:top w:val="none" w:sz="0" w:space="0" w:color="auto"/>
                    <w:left w:val="none" w:sz="0" w:space="0" w:color="auto"/>
                    <w:bottom w:val="none" w:sz="0" w:space="0" w:color="auto"/>
                    <w:right w:val="none" w:sz="0" w:space="0" w:color="auto"/>
                  </w:divBdr>
                </w:div>
                <w:div w:id="1060323258">
                  <w:marLeft w:val="0"/>
                  <w:marRight w:val="0"/>
                  <w:marTop w:val="0"/>
                  <w:marBottom w:val="101"/>
                  <w:divBdr>
                    <w:top w:val="none" w:sz="0" w:space="0" w:color="auto"/>
                    <w:left w:val="none" w:sz="0" w:space="0" w:color="auto"/>
                    <w:bottom w:val="none" w:sz="0" w:space="0" w:color="auto"/>
                    <w:right w:val="none" w:sz="0" w:space="0" w:color="auto"/>
                  </w:divBdr>
                </w:div>
                <w:div w:id="1396196912">
                  <w:marLeft w:val="0"/>
                  <w:marRight w:val="0"/>
                  <w:marTop w:val="0"/>
                  <w:marBottom w:val="101"/>
                  <w:divBdr>
                    <w:top w:val="none" w:sz="0" w:space="0" w:color="auto"/>
                    <w:left w:val="none" w:sz="0" w:space="0" w:color="auto"/>
                    <w:bottom w:val="none" w:sz="0" w:space="0" w:color="auto"/>
                    <w:right w:val="none" w:sz="0" w:space="0" w:color="auto"/>
                  </w:divBdr>
                </w:div>
                <w:div w:id="825514608">
                  <w:marLeft w:val="0"/>
                  <w:marRight w:val="0"/>
                  <w:marTop w:val="0"/>
                  <w:marBottom w:val="101"/>
                  <w:divBdr>
                    <w:top w:val="none" w:sz="0" w:space="0" w:color="auto"/>
                    <w:left w:val="none" w:sz="0" w:space="0" w:color="auto"/>
                    <w:bottom w:val="none" w:sz="0" w:space="0" w:color="auto"/>
                    <w:right w:val="none" w:sz="0" w:space="0" w:color="auto"/>
                  </w:divBdr>
                </w:div>
                <w:div w:id="703675370">
                  <w:marLeft w:val="0"/>
                  <w:marRight w:val="0"/>
                  <w:marTop w:val="0"/>
                  <w:marBottom w:val="101"/>
                  <w:divBdr>
                    <w:top w:val="none" w:sz="0" w:space="0" w:color="auto"/>
                    <w:left w:val="none" w:sz="0" w:space="0" w:color="auto"/>
                    <w:bottom w:val="none" w:sz="0" w:space="0" w:color="auto"/>
                    <w:right w:val="none" w:sz="0" w:space="0" w:color="auto"/>
                  </w:divBdr>
                </w:div>
                <w:div w:id="551311732">
                  <w:marLeft w:val="0"/>
                  <w:marRight w:val="0"/>
                  <w:marTop w:val="0"/>
                  <w:marBottom w:val="101"/>
                  <w:divBdr>
                    <w:top w:val="none" w:sz="0" w:space="0" w:color="auto"/>
                    <w:left w:val="none" w:sz="0" w:space="0" w:color="auto"/>
                    <w:bottom w:val="none" w:sz="0" w:space="0" w:color="auto"/>
                    <w:right w:val="none" w:sz="0" w:space="0" w:color="auto"/>
                  </w:divBdr>
                </w:div>
                <w:div w:id="511844700">
                  <w:marLeft w:val="0"/>
                  <w:marRight w:val="0"/>
                  <w:marTop w:val="0"/>
                  <w:marBottom w:val="101"/>
                  <w:divBdr>
                    <w:top w:val="none" w:sz="0" w:space="0" w:color="auto"/>
                    <w:left w:val="none" w:sz="0" w:space="0" w:color="auto"/>
                    <w:bottom w:val="none" w:sz="0" w:space="0" w:color="auto"/>
                    <w:right w:val="none" w:sz="0" w:space="0" w:color="auto"/>
                  </w:divBdr>
                </w:div>
                <w:div w:id="1449079271">
                  <w:marLeft w:val="0"/>
                  <w:marRight w:val="0"/>
                  <w:marTop w:val="0"/>
                  <w:marBottom w:val="101"/>
                  <w:divBdr>
                    <w:top w:val="none" w:sz="0" w:space="0" w:color="auto"/>
                    <w:left w:val="none" w:sz="0" w:space="0" w:color="auto"/>
                    <w:bottom w:val="none" w:sz="0" w:space="0" w:color="auto"/>
                    <w:right w:val="none" w:sz="0" w:space="0" w:color="auto"/>
                  </w:divBdr>
                </w:div>
                <w:div w:id="2081245262">
                  <w:marLeft w:val="0"/>
                  <w:marRight w:val="0"/>
                  <w:marTop w:val="0"/>
                  <w:marBottom w:val="101"/>
                  <w:divBdr>
                    <w:top w:val="none" w:sz="0" w:space="0" w:color="auto"/>
                    <w:left w:val="none" w:sz="0" w:space="0" w:color="auto"/>
                    <w:bottom w:val="none" w:sz="0" w:space="0" w:color="auto"/>
                    <w:right w:val="none" w:sz="0" w:space="0" w:color="auto"/>
                  </w:divBdr>
                </w:div>
                <w:div w:id="1740515465">
                  <w:marLeft w:val="0"/>
                  <w:marRight w:val="0"/>
                  <w:marTop w:val="0"/>
                  <w:marBottom w:val="101"/>
                  <w:divBdr>
                    <w:top w:val="none" w:sz="0" w:space="0" w:color="auto"/>
                    <w:left w:val="none" w:sz="0" w:space="0" w:color="auto"/>
                    <w:bottom w:val="none" w:sz="0" w:space="0" w:color="auto"/>
                    <w:right w:val="none" w:sz="0" w:space="0" w:color="auto"/>
                  </w:divBdr>
                </w:div>
                <w:div w:id="357706713">
                  <w:marLeft w:val="0"/>
                  <w:marRight w:val="0"/>
                  <w:marTop w:val="0"/>
                  <w:marBottom w:val="101"/>
                  <w:divBdr>
                    <w:top w:val="none" w:sz="0" w:space="0" w:color="auto"/>
                    <w:left w:val="none" w:sz="0" w:space="0" w:color="auto"/>
                    <w:bottom w:val="none" w:sz="0" w:space="0" w:color="auto"/>
                    <w:right w:val="none" w:sz="0" w:space="0" w:color="auto"/>
                  </w:divBdr>
                </w:div>
                <w:div w:id="1074939680">
                  <w:marLeft w:val="0"/>
                  <w:marRight w:val="0"/>
                  <w:marTop w:val="0"/>
                  <w:marBottom w:val="101"/>
                  <w:divBdr>
                    <w:top w:val="none" w:sz="0" w:space="0" w:color="auto"/>
                    <w:left w:val="none" w:sz="0" w:space="0" w:color="auto"/>
                    <w:bottom w:val="none" w:sz="0" w:space="0" w:color="auto"/>
                    <w:right w:val="none" w:sz="0" w:space="0" w:color="auto"/>
                  </w:divBdr>
                </w:div>
                <w:div w:id="1040469400">
                  <w:marLeft w:val="0"/>
                  <w:marRight w:val="0"/>
                  <w:marTop w:val="0"/>
                  <w:marBottom w:val="101"/>
                  <w:divBdr>
                    <w:top w:val="none" w:sz="0" w:space="0" w:color="auto"/>
                    <w:left w:val="none" w:sz="0" w:space="0" w:color="auto"/>
                    <w:bottom w:val="none" w:sz="0" w:space="0" w:color="auto"/>
                    <w:right w:val="none" w:sz="0" w:space="0" w:color="auto"/>
                  </w:divBdr>
                </w:div>
                <w:div w:id="1585795580">
                  <w:marLeft w:val="0"/>
                  <w:marRight w:val="0"/>
                  <w:marTop w:val="0"/>
                  <w:marBottom w:val="101"/>
                  <w:divBdr>
                    <w:top w:val="none" w:sz="0" w:space="0" w:color="auto"/>
                    <w:left w:val="none" w:sz="0" w:space="0" w:color="auto"/>
                    <w:bottom w:val="none" w:sz="0" w:space="0" w:color="auto"/>
                    <w:right w:val="none" w:sz="0" w:space="0" w:color="auto"/>
                  </w:divBdr>
                </w:div>
                <w:div w:id="1607614184">
                  <w:marLeft w:val="0"/>
                  <w:marRight w:val="0"/>
                  <w:marTop w:val="0"/>
                  <w:marBottom w:val="101"/>
                  <w:divBdr>
                    <w:top w:val="none" w:sz="0" w:space="0" w:color="auto"/>
                    <w:left w:val="none" w:sz="0" w:space="0" w:color="auto"/>
                    <w:bottom w:val="none" w:sz="0" w:space="0" w:color="auto"/>
                    <w:right w:val="none" w:sz="0" w:space="0" w:color="auto"/>
                  </w:divBdr>
                </w:div>
                <w:div w:id="1400665967">
                  <w:marLeft w:val="0"/>
                  <w:marRight w:val="0"/>
                  <w:marTop w:val="40"/>
                  <w:marBottom w:val="101"/>
                  <w:divBdr>
                    <w:top w:val="none" w:sz="0" w:space="0" w:color="auto"/>
                    <w:left w:val="none" w:sz="0" w:space="0" w:color="auto"/>
                    <w:bottom w:val="none" w:sz="0" w:space="0" w:color="auto"/>
                    <w:right w:val="none" w:sz="0" w:space="0" w:color="auto"/>
                  </w:divBdr>
                </w:div>
                <w:div w:id="369379865">
                  <w:marLeft w:val="0"/>
                  <w:marRight w:val="0"/>
                  <w:marTop w:val="0"/>
                  <w:marBottom w:val="101"/>
                  <w:divBdr>
                    <w:top w:val="none" w:sz="0" w:space="0" w:color="auto"/>
                    <w:left w:val="none" w:sz="0" w:space="0" w:color="auto"/>
                    <w:bottom w:val="none" w:sz="0" w:space="0" w:color="auto"/>
                    <w:right w:val="none" w:sz="0" w:space="0" w:color="auto"/>
                  </w:divBdr>
                </w:div>
                <w:div w:id="976111861">
                  <w:marLeft w:val="0"/>
                  <w:marRight w:val="0"/>
                  <w:marTop w:val="0"/>
                  <w:marBottom w:val="101"/>
                  <w:divBdr>
                    <w:top w:val="none" w:sz="0" w:space="0" w:color="auto"/>
                    <w:left w:val="none" w:sz="0" w:space="0" w:color="auto"/>
                    <w:bottom w:val="none" w:sz="0" w:space="0" w:color="auto"/>
                    <w:right w:val="none" w:sz="0" w:space="0" w:color="auto"/>
                  </w:divBdr>
                </w:div>
                <w:div w:id="223419199">
                  <w:marLeft w:val="0"/>
                  <w:marRight w:val="0"/>
                  <w:marTop w:val="0"/>
                  <w:marBottom w:val="101"/>
                  <w:divBdr>
                    <w:top w:val="none" w:sz="0" w:space="0" w:color="auto"/>
                    <w:left w:val="none" w:sz="0" w:space="0" w:color="auto"/>
                    <w:bottom w:val="none" w:sz="0" w:space="0" w:color="auto"/>
                    <w:right w:val="none" w:sz="0" w:space="0" w:color="auto"/>
                  </w:divBdr>
                </w:div>
                <w:div w:id="1040207888">
                  <w:marLeft w:val="0"/>
                  <w:marRight w:val="0"/>
                  <w:marTop w:val="0"/>
                  <w:marBottom w:val="101"/>
                  <w:divBdr>
                    <w:top w:val="none" w:sz="0" w:space="0" w:color="auto"/>
                    <w:left w:val="none" w:sz="0" w:space="0" w:color="auto"/>
                    <w:bottom w:val="none" w:sz="0" w:space="0" w:color="auto"/>
                    <w:right w:val="none" w:sz="0" w:space="0" w:color="auto"/>
                  </w:divBdr>
                </w:div>
                <w:div w:id="634330472">
                  <w:marLeft w:val="0"/>
                  <w:marRight w:val="0"/>
                  <w:marTop w:val="0"/>
                  <w:marBottom w:val="101"/>
                  <w:divBdr>
                    <w:top w:val="none" w:sz="0" w:space="0" w:color="auto"/>
                    <w:left w:val="none" w:sz="0" w:space="0" w:color="auto"/>
                    <w:bottom w:val="none" w:sz="0" w:space="0" w:color="auto"/>
                    <w:right w:val="none" w:sz="0" w:space="0" w:color="auto"/>
                  </w:divBdr>
                </w:div>
                <w:div w:id="908466709">
                  <w:marLeft w:val="0"/>
                  <w:marRight w:val="0"/>
                  <w:marTop w:val="0"/>
                  <w:marBottom w:val="101"/>
                  <w:divBdr>
                    <w:top w:val="none" w:sz="0" w:space="0" w:color="auto"/>
                    <w:left w:val="none" w:sz="0" w:space="0" w:color="auto"/>
                    <w:bottom w:val="none" w:sz="0" w:space="0" w:color="auto"/>
                    <w:right w:val="none" w:sz="0" w:space="0" w:color="auto"/>
                  </w:divBdr>
                </w:div>
                <w:div w:id="513496950">
                  <w:marLeft w:val="0"/>
                  <w:marRight w:val="0"/>
                  <w:marTop w:val="0"/>
                  <w:marBottom w:val="101"/>
                  <w:divBdr>
                    <w:top w:val="none" w:sz="0" w:space="0" w:color="auto"/>
                    <w:left w:val="none" w:sz="0" w:space="0" w:color="auto"/>
                    <w:bottom w:val="none" w:sz="0" w:space="0" w:color="auto"/>
                    <w:right w:val="none" w:sz="0" w:space="0" w:color="auto"/>
                  </w:divBdr>
                </w:div>
                <w:div w:id="1926958410">
                  <w:marLeft w:val="0"/>
                  <w:marRight w:val="0"/>
                  <w:marTop w:val="0"/>
                  <w:marBottom w:val="101"/>
                  <w:divBdr>
                    <w:top w:val="none" w:sz="0" w:space="0" w:color="auto"/>
                    <w:left w:val="none" w:sz="0" w:space="0" w:color="auto"/>
                    <w:bottom w:val="none" w:sz="0" w:space="0" w:color="auto"/>
                    <w:right w:val="none" w:sz="0" w:space="0" w:color="auto"/>
                  </w:divBdr>
                </w:div>
                <w:div w:id="1585803305">
                  <w:marLeft w:val="0"/>
                  <w:marRight w:val="0"/>
                  <w:marTop w:val="0"/>
                  <w:marBottom w:val="101"/>
                  <w:divBdr>
                    <w:top w:val="none" w:sz="0" w:space="0" w:color="auto"/>
                    <w:left w:val="none" w:sz="0" w:space="0" w:color="auto"/>
                    <w:bottom w:val="none" w:sz="0" w:space="0" w:color="auto"/>
                    <w:right w:val="none" w:sz="0" w:space="0" w:color="auto"/>
                  </w:divBdr>
                </w:div>
                <w:div w:id="2142460844">
                  <w:marLeft w:val="648"/>
                  <w:marRight w:val="0"/>
                  <w:marTop w:val="0"/>
                  <w:marBottom w:val="101"/>
                  <w:divBdr>
                    <w:top w:val="none" w:sz="0" w:space="0" w:color="auto"/>
                    <w:left w:val="none" w:sz="0" w:space="0" w:color="auto"/>
                    <w:bottom w:val="none" w:sz="0" w:space="0" w:color="auto"/>
                    <w:right w:val="none" w:sz="0" w:space="0" w:color="auto"/>
                  </w:divBdr>
                </w:div>
                <w:div w:id="106049696">
                  <w:marLeft w:val="648"/>
                  <w:marRight w:val="0"/>
                  <w:marTop w:val="0"/>
                  <w:marBottom w:val="101"/>
                  <w:divBdr>
                    <w:top w:val="none" w:sz="0" w:space="0" w:color="auto"/>
                    <w:left w:val="none" w:sz="0" w:space="0" w:color="auto"/>
                    <w:bottom w:val="none" w:sz="0" w:space="0" w:color="auto"/>
                    <w:right w:val="none" w:sz="0" w:space="0" w:color="auto"/>
                  </w:divBdr>
                </w:div>
                <w:div w:id="2007051159">
                  <w:marLeft w:val="648"/>
                  <w:marRight w:val="0"/>
                  <w:marTop w:val="0"/>
                  <w:marBottom w:val="101"/>
                  <w:divBdr>
                    <w:top w:val="none" w:sz="0" w:space="0" w:color="auto"/>
                    <w:left w:val="none" w:sz="0" w:space="0" w:color="auto"/>
                    <w:bottom w:val="none" w:sz="0" w:space="0" w:color="auto"/>
                    <w:right w:val="none" w:sz="0" w:space="0" w:color="auto"/>
                  </w:divBdr>
                </w:div>
                <w:div w:id="1510832802">
                  <w:marLeft w:val="648"/>
                  <w:marRight w:val="0"/>
                  <w:marTop w:val="0"/>
                  <w:marBottom w:val="101"/>
                  <w:divBdr>
                    <w:top w:val="none" w:sz="0" w:space="0" w:color="auto"/>
                    <w:left w:val="none" w:sz="0" w:space="0" w:color="auto"/>
                    <w:bottom w:val="none" w:sz="0" w:space="0" w:color="auto"/>
                    <w:right w:val="none" w:sz="0" w:space="0" w:color="auto"/>
                  </w:divBdr>
                </w:div>
                <w:div w:id="1165315459">
                  <w:marLeft w:val="648"/>
                  <w:marRight w:val="0"/>
                  <w:marTop w:val="0"/>
                  <w:marBottom w:val="101"/>
                  <w:divBdr>
                    <w:top w:val="none" w:sz="0" w:space="0" w:color="auto"/>
                    <w:left w:val="none" w:sz="0" w:space="0" w:color="auto"/>
                    <w:bottom w:val="none" w:sz="0" w:space="0" w:color="auto"/>
                    <w:right w:val="none" w:sz="0" w:space="0" w:color="auto"/>
                  </w:divBdr>
                </w:div>
                <w:div w:id="975450088">
                  <w:marLeft w:val="0"/>
                  <w:marRight w:val="0"/>
                  <w:marTop w:val="0"/>
                  <w:marBottom w:val="101"/>
                  <w:divBdr>
                    <w:top w:val="none" w:sz="0" w:space="0" w:color="auto"/>
                    <w:left w:val="none" w:sz="0" w:space="0" w:color="auto"/>
                    <w:bottom w:val="none" w:sz="0" w:space="0" w:color="auto"/>
                    <w:right w:val="none" w:sz="0" w:space="0" w:color="auto"/>
                  </w:divBdr>
                </w:div>
                <w:div w:id="2112161862">
                  <w:marLeft w:val="0"/>
                  <w:marRight w:val="0"/>
                  <w:marTop w:val="0"/>
                  <w:marBottom w:val="101"/>
                  <w:divBdr>
                    <w:top w:val="none" w:sz="0" w:space="0" w:color="auto"/>
                    <w:left w:val="none" w:sz="0" w:space="0" w:color="auto"/>
                    <w:bottom w:val="none" w:sz="0" w:space="0" w:color="auto"/>
                    <w:right w:val="none" w:sz="0" w:space="0" w:color="auto"/>
                  </w:divBdr>
                </w:div>
                <w:div w:id="1831019982">
                  <w:marLeft w:val="0"/>
                  <w:marRight w:val="0"/>
                  <w:marTop w:val="0"/>
                  <w:marBottom w:val="101"/>
                  <w:divBdr>
                    <w:top w:val="none" w:sz="0" w:space="0" w:color="auto"/>
                    <w:left w:val="none" w:sz="0" w:space="0" w:color="auto"/>
                    <w:bottom w:val="none" w:sz="0" w:space="0" w:color="auto"/>
                    <w:right w:val="none" w:sz="0" w:space="0" w:color="auto"/>
                  </w:divBdr>
                </w:div>
                <w:div w:id="1918905554">
                  <w:marLeft w:val="0"/>
                  <w:marRight w:val="0"/>
                  <w:marTop w:val="0"/>
                  <w:marBottom w:val="101"/>
                  <w:divBdr>
                    <w:top w:val="none" w:sz="0" w:space="0" w:color="auto"/>
                    <w:left w:val="none" w:sz="0" w:space="0" w:color="auto"/>
                    <w:bottom w:val="none" w:sz="0" w:space="0" w:color="auto"/>
                    <w:right w:val="none" w:sz="0" w:space="0" w:color="auto"/>
                  </w:divBdr>
                </w:div>
                <w:div w:id="437680800">
                  <w:marLeft w:val="0"/>
                  <w:marRight w:val="0"/>
                  <w:marTop w:val="0"/>
                  <w:marBottom w:val="101"/>
                  <w:divBdr>
                    <w:top w:val="none" w:sz="0" w:space="0" w:color="auto"/>
                    <w:left w:val="none" w:sz="0" w:space="0" w:color="auto"/>
                    <w:bottom w:val="none" w:sz="0" w:space="0" w:color="auto"/>
                    <w:right w:val="none" w:sz="0" w:space="0" w:color="auto"/>
                  </w:divBdr>
                </w:div>
                <w:div w:id="155534202">
                  <w:marLeft w:val="0"/>
                  <w:marRight w:val="0"/>
                  <w:marTop w:val="0"/>
                  <w:marBottom w:val="101"/>
                  <w:divBdr>
                    <w:top w:val="none" w:sz="0" w:space="0" w:color="auto"/>
                    <w:left w:val="none" w:sz="0" w:space="0" w:color="auto"/>
                    <w:bottom w:val="none" w:sz="0" w:space="0" w:color="auto"/>
                    <w:right w:val="none" w:sz="0" w:space="0" w:color="auto"/>
                  </w:divBdr>
                </w:div>
                <w:div w:id="1185172742">
                  <w:marLeft w:val="0"/>
                  <w:marRight w:val="0"/>
                  <w:marTop w:val="0"/>
                  <w:marBottom w:val="101"/>
                  <w:divBdr>
                    <w:top w:val="none" w:sz="0" w:space="0" w:color="auto"/>
                    <w:left w:val="none" w:sz="0" w:space="0" w:color="auto"/>
                    <w:bottom w:val="none" w:sz="0" w:space="0" w:color="auto"/>
                    <w:right w:val="none" w:sz="0" w:space="0" w:color="auto"/>
                  </w:divBdr>
                </w:div>
                <w:div w:id="2024431545">
                  <w:marLeft w:val="0"/>
                  <w:marRight w:val="0"/>
                  <w:marTop w:val="0"/>
                  <w:marBottom w:val="101"/>
                  <w:divBdr>
                    <w:top w:val="none" w:sz="0" w:space="0" w:color="auto"/>
                    <w:left w:val="none" w:sz="0" w:space="0" w:color="auto"/>
                    <w:bottom w:val="none" w:sz="0" w:space="0" w:color="auto"/>
                    <w:right w:val="none" w:sz="0" w:space="0" w:color="auto"/>
                  </w:divBdr>
                </w:div>
                <w:div w:id="1509758976">
                  <w:marLeft w:val="0"/>
                  <w:marRight w:val="0"/>
                  <w:marTop w:val="0"/>
                  <w:marBottom w:val="101"/>
                  <w:divBdr>
                    <w:top w:val="none" w:sz="0" w:space="0" w:color="auto"/>
                    <w:left w:val="none" w:sz="0" w:space="0" w:color="auto"/>
                    <w:bottom w:val="none" w:sz="0" w:space="0" w:color="auto"/>
                    <w:right w:val="none" w:sz="0" w:space="0" w:color="auto"/>
                  </w:divBdr>
                </w:div>
                <w:div w:id="1136528980">
                  <w:marLeft w:val="0"/>
                  <w:marRight w:val="0"/>
                  <w:marTop w:val="0"/>
                  <w:marBottom w:val="101"/>
                  <w:divBdr>
                    <w:top w:val="none" w:sz="0" w:space="0" w:color="auto"/>
                    <w:left w:val="none" w:sz="0" w:space="0" w:color="auto"/>
                    <w:bottom w:val="none" w:sz="0" w:space="0" w:color="auto"/>
                    <w:right w:val="none" w:sz="0" w:space="0" w:color="auto"/>
                  </w:divBdr>
                </w:div>
                <w:div w:id="687408881">
                  <w:marLeft w:val="0"/>
                  <w:marRight w:val="0"/>
                  <w:marTop w:val="0"/>
                  <w:marBottom w:val="101"/>
                  <w:divBdr>
                    <w:top w:val="none" w:sz="0" w:space="0" w:color="auto"/>
                    <w:left w:val="none" w:sz="0" w:space="0" w:color="auto"/>
                    <w:bottom w:val="none" w:sz="0" w:space="0" w:color="auto"/>
                    <w:right w:val="none" w:sz="0" w:space="0" w:color="auto"/>
                  </w:divBdr>
                </w:div>
                <w:div w:id="1389184480">
                  <w:marLeft w:val="0"/>
                  <w:marRight w:val="0"/>
                  <w:marTop w:val="0"/>
                  <w:marBottom w:val="101"/>
                  <w:divBdr>
                    <w:top w:val="none" w:sz="0" w:space="0" w:color="auto"/>
                    <w:left w:val="none" w:sz="0" w:space="0" w:color="auto"/>
                    <w:bottom w:val="none" w:sz="0" w:space="0" w:color="auto"/>
                    <w:right w:val="none" w:sz="0" w:space="0" w:color="auto"/>
                  </w:divBdr>
                </w:div>
                <w:div w:id="1267084039">
                  <w:marLeft w:val="0"/>
                  <w:marRight w:val="0"/>
                  <w:marTop w:val="0"/>
                  <w:marBottom w:val="101"/>
                  <w:divBdr>
                    <w:top w:val="none" w:sz="0" w:space="0" w:color="auto"/>
                    <w:left w:val="none" w:sz="0" w:space="0" w:color="auto"/>
                    <w:bottom w:val="none" w:sz="0" w:space="0" w:color="auto"/>
                    <w:right w:val="none" w:sz="0" w:space="0" w:color="auto"/>
                  </w:divBdr>
                </w:div>
                <w:div w:id="1205558455">
                  <w:marLeft w:val="0"/>
                  <w:marRight w:val="0"/>
                  <w:marTop w:val="0"/>
                  <w:marBottom w:val="101"/>
                  <w:divBdr>
                    <w:top w:val="none" w:sz="0" w:space="0" w:color="auto"/>
                    <w:left w:val="none" w:sz="0" w:space="0" w:color="auto"/>
                    <w:bottom w:val="none" w:sz="0" w:space="0" w:color="auto"/>
                    <w:right w:val="none" w:sz="0" w:space="0" w:color="auto"/>
                  </w:divBdr>
                </w:div>
                <w:div w:id="78447870">
                  <w:marLeft w:val="0"/>
                  <w:marRight w:val="0"/>
                  <w:marTop w:val="0"/>
                  <w:marBottom w:val="101"/>
                  <w:divBdr>
                    <w:top w:val="none" w:sz="0" w:space="0" w:color="auto"/>
                    <w:left w:val="none" w:sz="0" w:space="0" w:color="auto"/>
                    <w:bottom w:val="none" w:sz="0" w:space="0" w:color="auto"/>
                    <w:right w:val="none" w:sz="0" w:space="0" w:color="auto"/>
                  </w:divBdr>
                </w:div>
                <w:div w:id="242569653">
                  <w:marLeft w:val="0"/>
                  <w:marRight w:val="0"/>
                  <w:marTop w:val="0"/>
                  <w:marBottom w:val="101"/>
                  <w:divBdr>
                    <w:top w:val="none" w:sz="0" w:space="0" w:color="auto"/>
                    <w:left w:val="none" w:sz="0" w:space="0" w:color="auto"/>
                    <w:bottom w:val="none" w:sz="0" w:space="0" w:color="auto"/>
                    <w:right w:val="none" w:sz="0" w:space="0" w:color="auto"/>
                  </w:divBdr>
                </w:div>
                <w:div w:id="586697306">
                  <w:marLeft w:val="648"/>
                  <w:marRight w:val="0"/>
                  <w:marTop w:val="0"/>
                  <w:marBottom w:val="101"/>
                  <w:divBdr>
                    <w:top w:val="none" w:sz="0" w:space="0" w:color="auto"/>
                    <w:left w:val="none" w:sz="0" w:space="0" w:color="auto"/>
                    <w:bottom w:val="none" w:sz="0" w:space="0" w:color="auto"/>
                    <w:right w:val="none" w:sz="0" w:space="0" w:color="auto"/>
                  </w:divBdr>
                </w:div>
                <w:div w:id="1850177721">
                  <w:marLeft w:val="648"/>
                  <w:marRight w:val="0"/>
                  <w:marTop w:val="0"/>
                  <w:marBottom w:val="101"/>
                  <w:divBdr>
                    <w:top w:val="none" w:sz="0" w:space="0" w:color="auto"/>
                    <w:left w:val="none" w:sz="0" w:space="0" w:color="auto"/>
                    <w:bottom w:val="none" w:sz="0" w:space="0" w:color="auto"/>
                    <w:right w:val="none" w:sz="0" w:space="0" w:color="auto"/>
                  </w:divBdr>
                </w:div>
                <w:div w:id="1868446948">
                  <w:marLeft w:val="648"/>
                  <w:marRight w:val="0"/>
                  <w:marTop w:val="0"/>
                  <w:marBottom w:val="101"/>
                  <w:divBdr>
                    <w:top w:val="none" w:sz="0" w:space="0" w:color="auto"/>
                    <w:left w:val="none" w:sz="0" w:space="0" w:color="auto"/>
                    <w:bottom w:val="none" w:sz="0" w:space="0" w:color="auto"/>
                    <w:right w:val="none" w:sz="0" w:space="0" w:color="auto"/>
                  </w:divBdr>
                </w:div>
                <w:div w:id="87777955">
                  <w:marLeft w:val="648"/>
                  <w:marRight w:val="0"/>
                  <w:marTop w:val="0"/>
                  <w:marBottom w:val="101"/>
                  <w:divBdr>
                    <w:top w:val="none" w:sz="0" w:space="0" w:color="auto"/>
                    <w:left w:val="none" w:sz="0" w:space="0" w:color="auto"/>
                    <w:bottom w:val="none" w:sz="0" w:space="0" w:color="auto"/>
                    <w:right w:val="none" w:sz="0" w:space="0" w:color="auto"/>
                  </w:divBdr>
                </w:div>
                <w:div w:id="886379581">
                  <w:marLeft w:val="648"/>
                  <w:marRight w:val="0"/>
                  <w:marTop w:val="0"/>
                  <w:marBottom w:val="101"/>
                  <w:divBdr>
                    <w:top w:val="none" w:sz="0" w:space="0" w:color="auto"/>
                    <w:left w:val="none" w:sz="0" w:space="0" w:color="auto"/>
                    <w:bottom w:val="none" w:sz="0" w:space="0" w:color="auto"/>
                    <w:right w:val="none" w:sz="0" w:space="0" w:color="auto"/>
                  </w:divBdr>
                </w:div>
                <w:div w:id="1767652409">
                  <w:marLeft w:val="0"/>
                  <w:marRight w:val="0"/>
                  <w:marTop w:val="0"/>
                  <w:marBottom w:val="101"/>
                  <w:divBdr>
                    <w:top w:val="none" w:sz="0" w:space="0" w:color="auto"/>
                    <w:left w:val="none" w:sz="0" w:space="0" w:color="auto"/>
                    <w:bottom w:val="none" w:sz="0" w:space="0" w:color="auto"/>
                    <w:right w:val="none" w:sz="0" w:space="0" w:color="auto"/>
                  </w:divBdr>
                </w:div>
                <w:div w:id="1886984622">
                  <w:marLeft w:val="0"/>
                  <w:marRight w:val="0"/>
                  <w:marTop w:val="0"/>
                  <w:marBottom w:val="101"/>
                  <w:divBdr>
                    <w:top w:val="none" w:sz="0" w:space="0" w:color="auto"/>
                    <w:left w:val="none" w:sz="0" w:space="0" w:color="auto"/>
                    <w:bottom w:val="none" w:sz="0" w:space="0" w:color="auto"/>
                    <w:right w:val="none" w:sz="0" w:space="0" w:color="auto"/>
                  </w:divBdr>
                </w:div>
                <w:div w:id="617181105">
                  <w:marLeft w:val="0"/>
                  <w:marRight w:val="0"/>
                  <w:marTop w:val="0"/>
                  <w:marBottom w:val="101"/>
                  <w:divBdr>
                    <w:top w:val="none" w:sz="0" w:space="0" w:color="auto"/>
                    <w:left w:val="none" w:sz="0" w:space="0" w:color="auto"/>
                    <w:bottom w:val="none" w:sz="0" w:space="0" w:color="auto"/>
                    <w:right w:val="none" w:sz="0" w:space="0" w:color="auto"/>
                  </w:divBdr>
                </w:div>
                <w:div w:id="329451951">
                  <w:marLeft w:val="0"/>
                  <w:marRight w:val="0"/>
                  <w:marTop w:val="0"/>
                  <w:marBottom w:val="101"/>
                  <w:divBdr>
                    <w:top w:val="none" w:sz="0" w:space="0" w:color="auto"/>
                    <w:left w:val="none" w:sz="0" w:space="0" w:color="auto"/>
                    <w:bottom w:val="none" w:sz="0" w:space="0" w:color="auto"/>
                    <w:right w:val="none" w:sz="0" w:space="0" w:color="auto"/>
                  </w:divBdr>
                </w:div>
                <w:div w:id="2048413106">
                  <w:marLeft w:val="0"/>
                  <w:marRight w:val="0"/>
                  <w:marTop w:val="0"/>
                  <w:marBottom w:val="101"/>
                  <w:divBdr>
                    <w:top w:val="none" w:sz="0" w:space="0" w:color="auto"/>
                    <w:left w:val="none" w:sz="0" w:space="0" w:color="auto"/>
                    <w:bottom w:val="none" w:sz="0" w:space="0" w:color="auto"/>
                    <w:right w:val="none" w:sz="0" w:space="0" w:color="auto"/>
                  </w:divBdr>
                </w:div>
                <w:div w:id="1076711052">
                  <w:marLeft w:val="0"/>
                  <w:marRight w:val="0"/>
                  <w:marTop w:val="0"/>
                  <w:marBottom w:val="101"/>
                  <w:divBdr>
                    <w:top w:val="none" w:sz="0" w:space="0" w:color="auto"/>
                    <w:left w:val="none" w:sz="0" w:space="0" w:color="auto"/>
                    <w:bottom w:val="none" w:sz="0" w:space="0" w:color="auto"/>
                    <w:right w:val="none" w:sz="0" w:space="0" w:color="auto"/>
                  </w:divBdr>
                </w:div>
                <w:div w:id="2073579565">
                  <w:marLeft w:val="648"/>
                  <w:marRight w:val="0"/>
                  <w:marTop w:val="0"/>
                  <w:marBottom w:val="101"/>
                  <w:divBdr>
                    <w:top w:val="none" w:sz="0" w:space="0" w:color="auto"/>
                    <w:left w:val="none" w:sz="0" w:space="0" w:color="auto"/>
                    <w:bottom w:val="none" w:sz="0" w:space="0" w:color="auto"/>
                    <w:right w:val="none" w:sz="0" w:space="0" w:color="auto"/>
                  </w:divBdr>
                </w:div>
                <w:div w:id="1550413584">
                  <w:marLeft w:val="648"/>
                  <w:marRight w:val="0"/>
                  <w:marTop w:val="0"/>
                  <w:marBottom w:val="101"/>
                  <w:divBdr>
                    <w:top w:val="none" w:sz="0" w:space="0" w:color="auto"/>
                    <w:left w:val="none" w:sz="0" w:space="0" w:color="auto"/>
                    <w:bottom w:val="none" w:sz="0" w:space="0" w:color="auto"/>
                    <w:right w:val="none" w:sz="0" w:space="0" w:color="auto"/>
                  </w:divBdr>
                </w:div>
                <w:div w:id="1454396212">
                  <w:marLeft w:val="648"/>
                  <w:marRight w:val="0"/>
                  <w:marTop w:val="0"/>
                  <w:marBottom w:val="101"/>
                  <w:divBdr>
                    <w:top w:val="none" w:sz="0" w:space="0" w:color="auto"/>
                    <w:left w:val="none" w:sz="0" w:space="0" w:color="auto"/>
                    <w:bottom w:val="none" w:sz="0" w:space="0" w:color="auto"/>
                    <w:right w:val="none" w:sz="0" w:space="0" w:color="auto"/>
                  </w:divBdr>
                </w:div>
                <w:div w:id="81416242">
                  <w:marLeft w:val="648"/>
                  <w:marRight w:val="0"/>
                  <w:marTop w:val="0"/>
                  <w:marBottom w:val="101"/>
                  <w:divBdr>
                    <w:top w:val="none" w:sz="0" w:space="0" w:color="auto"/>
                    <w:left w:val="none" w:sz="0" w:space="0" w:color="auto"/>
                    <w:bottom w:val="none" w:sz="0" w:space="0" w:color="auto"/>
                    <w:right w:val="none" w:sz="0" w:space="0" w:color="auto"/>
                  </w:divBdr>
                </w:div>
                <w:div w:id="1036809621">
                  <w:marLeft w:val="648"/>
                  <w:marRight w:val="0"/>
                  <w:marTop w:val="0"/>
                  <w:marBottom w:val="101"/>
                  <w:divBdr>
                    <w:top w:val="none" w:sz="0" w:space="0" w:color="auto"/>
                    <w:left w:val="none" w:sz="0" w:space="0" w:color="auto"/>
                    <w:bottom w:val="none" w:sz="0" w:space="0" w:color="auto"/>
                    <w:right w:val="none" w:sz="0" w:space="0" w:color="auto"/>
                  </w:divBdr>
                </w:div>
                <w:div w:id="1917284421">
                  <w:marLeft w:val="0"/>
                  <w:marRight w:val="0"/>
                  <w:marTop w:val="0"/>
                  <w:marBottom w:val="101"/>
                  <w:divBdr>
                    <w:top w:val="none" w:sz="0" w:space="0" w:color="auto"/>
                    <w:left w:val="none" w:sz="0" w:space="0" w:color="auto"/>
                    <w:bottom w:val="none" w:sz="0" w:space="0" w:color="auto"/>
                    <w:right w:val="none" w:sz="0" w:space="0" w:color="auto"/>
                  </w:divBdr>
                </w:div>
                <w:div w:id="839350976">
                  <w:marLeft w:val="0"/>
                  <w:marRight w:val="0"/>
                  <w:marTop w:val="0"/>
                  <w:marBottom w:val="101"/>
                  <w:divBdr>
                    <w:top w:val="none" w:sz="0" w:space="0" w:color="auto"/>
                    <w:left w:val="none" w:sz="0" w:space="0" w:color="auto"/>
                    <w:bottom w:val="none" w:sz="0" w:space="0" w:color="auto"/>
                    <w:right w:val="none" w:sz="0" w:space="0" w:color="auto"/>
                  </w:divBdr>
                </w:div>
                <w:div w:id="1034115355">
                  <w:marLeft w:val="0"/>
                  <w:marRight w:val="0"/>
                  <w:marTop w:val="0"/>
                  <w:marBottom w:val="101"/>
                  <w:divBdr>
                    <w:top w:val="none" w:sz="0" w:space="0" w:color="auto"/>
                    <w:left w:val="none" w:sz="0" w:space="0" w:color="auto"/>
                    <w:bottom w:val="none" w:sz="0" w:space="0" w:color="auto"/>
                    <w:right w:val="none" w:sz="0" w:space="0" w:color="auto"/>
                  </w:divBdr>
                </w:div>
                <w:div w:id="274796947">
                  <w:marLeft w:val="648"/>
                  <w:marRight w:val="0"/>
                  <w:marTop w:val="0"/>
                  <w:marBottom w:val="101"/>
                  <w:divBdr>
                    <w:top w:val="none" w:sz="0" w:space="0" w:color="auto"/>
                    <w:left w:val="none" w:sz="0" w:space="0" w:color="auto"/>
                    <w:bottom w:val="none" w:sz="0" w:space="0" w:color="auto"/>
                    <w:right w:val="none" w:sz="0" w:space="0" w:color="auto"/>
                  </w:divBdr>
                </w:div>
                <w:div w:id="1182940412">
                  <w:marLeft w:val="648"/>
                  <w:marRight w:val="0"/>
                  <w:marTop w:val="0"/>
                  <w:marBottom w:val="101"/>
                  <w:divBdr>
                    <w:top w:val="none" w:sz="0" w:space="0" w:color="auto"/>
                    <w:left w:val="none" w:sz="0" w:space="0" w:color="auto"/>
                    <w:bottom w:val="none" w:sz="0" w:space="0" w:color="auto"/>
                    <w:right w:val="none" w:sz="0" w:space="0" w:color="auto"/>
                  </w:divBdr>
                </w:div>
                <w:div w:id="1014452429">
                  <w:marLeft w:val="648"/>
                  <w:marRight w:val="0"/>
                  <w:marTop w:val="0"/>
                  <w:marBottom w:val="101"/>
                  <w:divBdr>
                    <w:top w:val="none" w:sz="0" w:space="0" w:color="auto"/>
                    <w:left w:val="none" w:sz="0" w:space="0" w:color="auto"/>
                    <w:bottom w:val="none" w:sz="0" w:space="0" w:color="auto"/>
                    <w:right w:val="none" w:sz="0" w:space="0" w:color="auto"/>
                  </w:divBdr>
                </w:div>
                <w:div w:id="2063557403">
                  <w:marLeft w:val="648"/>
                  <w:marRight w:val="0"/>
                  <w:marTop w:val="0"/>
                  <w:marBottom w:val="101"/>
                  <w:divBdr>
                    <w:top w:val="none" w:sz="0" w:space="0" w:color="auto"/>
                    <w:left w:val="none" w:sz="0" w:space="0" w:color="auto"/>
                    <w:bottom w:val="none" w:sz="0" w:space="0" w:color="auto"/>
                    <w:right w:val="none" w:sz="0" w:space="0" w:color="auto"/>
                  </w:divBdr>
                </w:div>
                <w:div w:id="905602515">
                  <w:marLeft w:val="648"/>
                  <w:marRight w:val="0"/>
                  <w:marTop w:val="0"/>
                  <w:marBottom w:val="101"/>
                  <w:divBdr>
                    <w:top w:val="none" w:sz="0" w:space="0" w:color="auto"/>
                    <w:left w:val="none" w:sz="0" w:space="0" w:color="auto"/>
                    <w:bottom w:val="none" w:sz="0" w:space="0" w:color="auto"/>
                    <w:right w:val="none" w:sz="0" w:space="0" w:color="auto"/>
                  </w:divBdr>
                </w:div>
                <w:div w:id="2089383920">
                  <w:marLeft w:val="648"/>
                  <w:marRight w:val="0"/>
                  <w:marTop w:val="0"/>
                  <w:marBottom w:val="101"/>
                  <w:divBdr>
                    <w:top w:val="none" w:sz="0" w:space="0" w:color="auto"/>
                    <w:left w:val="none" w:sz="0" w:space="0" w:color="auto"/>
                    <w:bottom w:val="none" w:sz="0" w:space="0" w:color="auto"/>
                    <w:right w:val="none" w:sz="0" w:space="0" w:color="auto"/>
                  </w:divBdr>
                </w:div>
                <w:div w:id="1877962416">
                  <w:marLeft w:val="648"/>
                  <w:marRight w:val="0"/>
                  <w:marTop w:val="0"/>
                  <w:marBottom w:val="101"/>
                  <w:divBdr>
                    <w:top w:val="none" w:sz="0" w:space="0" w:color="auto"/>
                    <w:left w:val="none" w:sz="0" w:space="0" w:color="auto"/>
                    <w:bottom w:val="none" w:sz="0" w:space="0" w:color="auto"/>
                    <w:right w:val="none" w:sz="0" w:space="0" w:color="auto"/>
                  </w:divBdr>
                </w:div>
                <w:div w:id="180358455">
                  <w:marLeft w:val="648"/>
                  <w:marRight w:val="0"/>
                  <w:marTop w:val="0"/>
                  <w:marBottom w:val="101"/>
                  <w:divBdr>
                    <w:top w:val="none" w:sz="0" w:space="0" w:color="auto"/>
                    <w:left w:val="none" w:sz="0" w:space="0" w:color="auto"/>
                    <w:bottom w:val="none" w:sz="0" w:space="0" w:color="auto"/>
                    <w:right w:val="none" w:sz="0" w:space="0" w:color="auto"/>
                  </w:divBdr>
                </w:div>
                <w:div w:id="112987402">
                  <w:marLeft w:val="648"/>
                  <w:marRight w:val="0"/>
                  <w:marTop w:val="0"/>
                  <w:marBottom w:val="101"/>
                  <w:divBdr>
                    <w:top w:val="none" w:sz="0" w:space="0" w:color="auto"/>
                    <w:left w:val="none" w:sz="0" w:space="0" w:color="auto"/>
                    <w:bottom w:val="none" w:sz="0" w:space="0" w:color="auto"/>
                    <w:right w:val="none" w:sz="0" w:space="0" w:color="auto"/>
                  </w:divBdr>
                </w:div>
                <w:div w:id="1243367287">
                  <w:marLeft w:val="648"/>
                  <w:marRight w:val="0"/>
                  <w:marTop w:val="0"/>
                  <w:marBottom w:val="101"/>
                  <w:divBdr>
                    <w:top w:val="none" w:sz="0" w:space="0" w:color="auto"/>
                    <w:left w:val="none" w:sz="0" w:space="0" w:color="auto"/>
                    <w:bottom w:val="none" w:sz="0" w:space="0" w:color="auto"/>
                    <w:right w:val="none" w:sz="0" w:space="0" w:color="auto"/>
                  </w:divBdr>
                </w:div>
                <w:div w:id="1195117582">
                  <w:marLeft w:val="648"/>
                  <w:marRight w:val="0"/>
                  <w:marTop w:val="0"/>
                  <w:marBottom w:val="101"/>
                  <w:divBdr>
                    <w:top w:val="none" w:sz="0" w:space="0" w:color="auto"/>
                    <w:left w:val="none" w:sz="0" w:space="0" w:color="auto"/>
                    <w:bottom w:val="none" w:sz="0" w:space="0" w:color="auto"/>
                    <w:right w:val="none" w:sz="0" w:space="0" w:color="auto"/>
                  </w:divBdr>
                </w:div>
                <w:div w:id="2021272476">
                  <w:marLeft w:val="648"/>
                  <w:marRight w:val="0"/>
                  <w:marTop w:val="0"/>
                  <w:marBottom w:val="101"/>
                  <w:divBdr>
                    <w:top w:val="none" w:sz="0" w:space="0" w:color="auto"/>
                    <w:left w:val="none" w:sz="0" w:space="0" w:color="auto"/>
                    <w:bottom w:val="none" w:sz="0" w:space="0" w:color="auto"/>
                    <w:right w:val="none" w:sz="0" w:space="0" w:color="auto"/>
                  </w:divBdr>
                </w:div>
                <w:div w:id="236717154">
                  <w:marLeft w:val="648"/>
                  <w:marRight w:val="0"/>
                  <w:marTop w:val="0"/>
                  <w:marBottom w:val="101"/>
                  <w:divBdr>
                    <w:top w:val="none" w:sz="0" w:space="0" w:color="auto"/>
                    <w:left w:val="none" w:sz="0" w:space="0" w:color="auto"/>
                    <w:bottom w:val="none" w:sz="0" w:space="0" w:color="auto"/>
                    <w:right w:val="none" w:sz="0" w:space="0" w:color="auto"/>
                  </w:divBdr>
                </w:div>
                <w:div w:id="960918541">
                  <w:marLeft w:val="648"/>
                  <w:marRight w:val="0"/>
                  <w:marTop w:val="0"/>
                  <w:marBottom w:val="101"/>
                  <w:divBdr>
                    <w:top w:val="none" w:sz="0" w:space="0" w:color="auto"/>
                    <w:left w:val="none" w:sz="0" w:space="0" w:color="auto"/>
                    <w:bottom w:val="none" w:sz="0" w:space="0" w:color="auto"/>
                    <w:right w:val="none" w:sz="0" w:space="0" w:color="auto"/>
                  </w:divBdr>
                </w:div>
                <w:div w:id="1364676260">
                  <w:marLeft w:val="648"/>
                  <w:marRight w:val="0"/>
                  <w:marTop w:val="0"/>
                  <w:marBottom w:val="101"/>
                  <w:divBdr>
                    <w:top w:val="none" w:sz="0" w:space="0" w:color="auto"/>
                    <w:left w:val="none" w:sz="0" w:space="0" w:color="auto"/>
                    <w:bottom w:val="none" w:sz="0" w:space="0" w:color="auto"/>
                    <w:right w:val="none" w:sz="0" w:space="0" w:color="auto"/>
                  </w:divBdr>
                </w:div>
                <w:div w:id="142819191">
                  <w:marLeft w:val="648"/>
                  <w:marRight w:val="0"/>
                  <w:marTop w:val="0"/>
                  <w:marBottom w:val="101"/>
                  <w:divBdr>
                    <w:top w:val="none" w:sz="0" w:space="0" w:color="auto"/>
                    <w:left w:val="none" w:sz="0" w:space="0" w:color="auto"/>
                    <w:bottom w:val="none" w:sz="0" w:space="0" w:color="auto"/>
                    <w:right w:val="none" w:sz="0" w:space="0" w:color="auto"/>
                  </w:divBdr>
                </w:div>
                <w:div w:id="1327510074">
                  <w:marLeft w:val="0"/>
                  <w:marRight w:val="0"/>
                  <w:marTop w:val="0"/>
                  <w:marBottom w:val="101"/>
                  <w:divBdr>
                    <w:top w:val="none" w:sz="0" w:space="0" w:color="auto"/>
                    <w:left w:val="none" w:sz="0" w:space="0" w:color="auto"/>
                    <w:bottom w:val="none" w:sz="0" w:space="0" w:color="auto"/>
                    <w:right w:val="none" w:sz="0" w:space="0" w:color="auto"/>
                  </w:divBdr>
                </w:div>
                <w:div w:id="1880237087">
                  <w:marLeft w:val="0"/>
                  <w:marRight w:val="0"/>
                  <w:marTop w:val="0"/>
                  <w:marBottom w:val="101"/>
                  <w:divBdr>
                    <w:top w:val="none" w:sz="0" w:space="0" w:color="auto"/>
                    <w:left w:val="none" w:sz="0" w:space="0" w:color="auto"/>
                    <w:bottom w:val="none" w:sz="0" w:space="0" w:color="auto"/>
                    <w:right w:val="none" w:sz="0" w:space="0" w:color="auto"/>
                  </w:divBdr>
                </w:div>
                <w:div w:id="1460221582">
                  <w:marLeft w:val="0"/>
                  <w:marRight w:val="0"/>
                  <w:marTop w:val="40"/>
                  <w:marBottom w:val="40"/>
                  <w:divBdr>
                    <w:top w:val="none" w:sz="0" w:space="0" w:color="auto"/>
                    <w:left w:val="none" w:sz="0" w:space="0" w:color="auto"/>
                    <w:bottom w:val="none" w:sz="0" w:space="0" w:color="auto"/>
                    <w:right w:val="none" w:sz="0" w:space="0" w:color="auto"/>
                  </w:divBdr>
                </w:div>
                <w:div w:id="61488448">
                  <w:marLeft w:val="0"/>
                  <w:marRight w:val="0"/>
                  <w:marTop w:val="40"/>
                  <w:marBottom w:val="40"/>
                  <w:divBdr>
                    <w:top w:val="none" w:sz="0" w:space="0" w:color="auto"/>
                    <w:left w:val="none" w:sz="0" w:space="0" w:color="auto"/>
                    <w:bottom w:val="none" w:sz="0" w:space="0" w:color="auto"/>
                    <w:right w:val="none" w:sz="0" w:space="0" w:color="auto"/>
                  </w:divBdr>
                </w:div>
                <w:div w:id="1648705562">
                  <w:marLeft w:val="0"/>
                  <w:marRight w:val="0"/>
                  <w:marTop w:val="40"/>
                  <w:marBottom w:val="40"/>
                  <w:divBdr>
                    <w:top w:val="none" w:sz="0" w:space="0" w:color="auto"/>
                    <w:left w:val="none" w:sz="0" w:space="0" w:color="auto"/>
                    <w:bottom w:val="none" w:sz="0" w:space="0" w:color="auto"/>
                    <w:right w:val="none" w:sz="0" w:space="0" w:color="auto"/>
                  </w:divBdr>
                </w:div>
                <w:div w:id="984505155">
                  <w:marLeft w:val="0"/>
                  <w:marRight w:val="0"/>
                  <w:marTop w:val="40"/>
                  <w:marBottom w:val="40"/>
                  <w:divBdr>
                    <w:top w:val="none" w:sz="0" w:space="0" w:color="auto"/>
                    <w:left w:val="none" w:sz="0" w:space="0" w:color="auto"/>
                    <w:bottom w:val="none" w:sz="0" w:space="0" w:color="auto"/>
                    <w:right w:val="none" w:sz="0" w:space="0" w:color="auto"/>
                  </w:divBdr>
                </w:div>
                <w:div w:id="817918037">
                  <w:marLeft w:val="0"/>
                  <w:marRight w:val="0"/>
                  <w:marTop w:val="40"/>
                  <w:marBottom w:val="40"/>
                  <w:divBdr>
                    <w:top w:val="none" w:sz="0" w:space="0" w:color="auto"/>
                    <w:left w:val="none" w:sz="0" w:space="0" w:color="auto"/>
                    <w:bottom w:val="none" w:sz="0" w:space="0" w:color="auto"/>
                    <w:right w:val="none" w:sz="0" w:space="0" w:color="auto"/>
                  </w:divBdr>
                </w:div>
                <w:div w:id="179315190">
                  <w:marLeft w:val="0"/>
                  <w:marRight w:val="0"/>
                  <w:marTop w:val="40"/>
                  <w:marBottom w:val="40"/>
                  <w:divBdr>
                    <w:top w:val="none" w:sz="0" w:space="0" w:color="auto"/>
                    <w:left w:val="none" w:sz="0" w:space="0" w:color="auto"/>
                    <w:bottom w:val="none" w:sz="0" w:space="0" w:color="auto"/>
                    <w:right w:val="none" w:sz="0" w:space="0" w:color="auto"/>
                  </w:divBdr>
                </w:div>
                <w:div w:id="1864856666">
                  <w:marLeft w:val="0"/>
                  <w:marRight w:val="0"/>
                  <w:marTop w:val="40"/>
                  <w:marBottom w:val="40"/>
                  <w:divBdr>
                    <w:top w:val="none" w:sz="0" w:space="0" w:color="auto"/>
                    <w:left w:val="none" w:sz="0" w:space="0" w:color="auto"/>
                    <w:bottom w:val="none" w:sz="0" w:space="0" w:color="auto"/>
                    <w:right w:val="none" w:sz="0" w:space="0" w:color="auto"/>
                  </w:divBdr>
                </w:div>
                <w:div w:id="1104568374">
                  <w:marLeft w:val="0"/>
                  <w:marRight w:val="0"/>
                  <w:marTop w:val="40"/>
                  <w:marBottom w:val="40"/>
                  <w:divBdr>
                    <w:top w:val="none" w:sz="0" w:space="0" w:color="auto"/>
                    <w:left w:val="none" w:sz="0" w:space="0" w:color="auto"/>
                    <w:bottom w:val="none" w:sz="0" w:space="0" w:color="auto"/>
                    <w:right w:val="none" w:sz="0" w:space="0" w:color="auto"/>
                  </w:divBdr>
                </w:div>
                <w:div w:id="652872676">
                  <w:marLeft w:val="0"/>
                  <w:marRight w:val="0"/>
                  <w:marTop w:val="40"/>
                  <w:marBottom w:val="40"/>
                  <w:divBdr>
                    <w:top w:val="none" w:sz="0" w:space="0" w:color="auto"/>
                    <w:left w:val="none" w:sz="0" w:space="0" w:color="auto"/>
                    <w:bottom w:val="none" w:sz="0" w:space="0" w:color="auto"/>
                    <w:right w:val="none" w:sz="0" w:space="0" w:color="auto"/>
                  </w:divBdr>
                </w:div>
                <w:div w:id="1060247313">
                  <w:marLeft w:val="0"/>
                  <w:marRight w:val="0"/>
                  <w:marTop w:val="40"/>
                  <w:marBottom w:val="40"/>
                  <w:divBdr>
                    <w:top w:val="none" w:sz="0" w:space="0" w:color="auto"/>
                    <w:left w:val="none" w:sz="0" w:space="0" w:color="auto"/>
                    <w:bottom w:val="none" w:sz="0" w:space="0" w:color="auto"/>
                    <w:right w:val="none" w:sz="0" w:space="0" w:color="auto"/>
                  </w:divBdr>
                </w:div>
                <w:div w:id="1768455096">
                  <w:marLeft w:val="0"/>
                  <w:marRight w:val="0"/>
                  <w:marTop w:val="40"/>
                  <w:marBottom w:val="40"/>
                  <w:divBdr>
                    <w:top w:val="none" w:sz="0" w:space="0" w:color="auto"/>
                    <w:left w:val="none" w:sz="0" w:space="0" w:color="auto"/>
                    <w:bottom w:val="none" w:sz="0" w:space="0" w:color="auto"/>
                    <w:right w:val="none" w:sz="0" w:space="0" w:color="auto"/>
                  </w:divBdr>
                </w:div>
                <w:div w:id="1724210734">
                  <w:marLeft w:val="0"/>
                  <w:marRight w:val="0"/>
                  <w:marTop w:val="40"/>
                  <w:marBottom w:val="40"/>
                  <w:divBdr>
                    <w:top w:val="none" w:sz="0" w:space="0" w:color="auto"/>
                    <w:left w:val="none" w:sz="0" w:space="0" w:color="auto"/>
                    <w:bottom w:val="none" w:sz="0" w:space="0" w:color="auto"/>
                    <w:right w:val="none" w:sz="0" w:space="0" w:color="auto"/>
                  </w:divBdr>
                </w:div>
                <w:div w:id="815292893">
                  <w:marLeft w:val="0"/>
                  <w:marRight w:val="0"/>
                  <w:marTop w:val="40"/>
                  <w:marBottom w:val="40"/>
                  <w:divBdr>
                    <w:top w:val="none" w:sz="0" w:space="0" w:color="auto"/>
                    <w:left w:val="none" w:sz="0" w:space="0" w:color="auto"/>
                    <w:bottom w:val="none" w:sz="0" w:space="0" w:color="auto"/>
                    <w:right w:val="none" w:sz="0" w:space="0" w:color="auto"/>
                  </w:divBdr>
                </w:div>
                <w:div w:id="63917473">
                  <w:marLeft w:val="0"/>
                  <w:marRight w:val="0"/>
                  <w:marTop w:val="40"/>
                  <w:marBottom w:val="40"/>
                  <w:divBdr>
                    <w:top w:val="none" w:sz="0" w:space="0" w:color="auto"/>
                    <w:left w:val="none" w:sz="0" w:space="0" w:color="auto"/>
                    <w:bottom w:val="none" w:sz="0" w:space="0" w:color="auto"/>
                    <w:right w:val="none" w:sz="0" w:space="0" w:color="auto"/>
                  </w:divBdr>
                </w:div>
                <w:div w:id="896356887">
                  <w:marLeft w:val="0"/>
                  <w:marRight w:val="0"/>
                  <w:marTop w:val="40"/>
                  <w:marBottom w:val="40"/>
                  <w:divBdr>
                    <w:top w:val="none" w:sz="0" w:space="0" w:color="auto"/>
                    <w:left w:val="none" w:sz="0" w:space="0" w:color="auto"/>
                    <w:bottom w:val="none" w:sz="0" w:space="0" w:color="auto"/>
                    <w:right w:val="none" w:sz="0" w:space="0" w:color="auto"/>
                  </w:divBdr>
                </w:div>
                <w:div w:id="1773552996">
                  <w:marLeft w:val="0"/>
                  <w:marRight w:val="0"/>
                  <w:marTop w:val="40"/>
                  <w:marBottom w:val="40"/>
                  <w:divBdr>
                    <w:top w:val="none" w:sz="0" w:space="0" w:color="auto"/>
                    <w:left w:val="none" w:sz="0" w:space="0" w:color="auto"/>
                    <w:bottom w:val="none" w:sz="0" w:space="0" w:color="auto"/>
                    <w:right w:val="none" w:sz="0" w:space="0" w:color="auto"/>
                  </w:divBdr>
                </w:div>
                <w:div w:id="438917378">
                  <w:marLeft w:val="0"/>
                  <w:marRight w:val="0"/>
                  <w:marTop w:val="40"/>
                  <w:marBottom w:val="40"/>
                  <w:divBdr>
                    <w:top w:val="none" w:sz="0" w:space="0" w:color="auto"/>
                    <w:left w:val="none" w:sz="0" w:space="0" w:color="auto"/>
                    <w:bottom w:val="none" w:sz="0" w:space="0" w:color="auto"/>
                    <w:right w:val="none" w:sz="0" w:space="0" w:color="auto"/>
                  </w:divBdr>
                </w:div>
                <w:div w:id="1086151922">
                  <w:marLeft w:val="0"/>
                  <w:marRight w:val="0"/>
                  <w:marTop w:val="40"/>
                  <w:marBottom w:val="40"/>
                  <w:divBdr>
                    <w:top w:val="none" w:sz="0" w:space="0" w:color="auto"/>
                    <w:left w:val="none" w:sz="0" w:space="0" w:color="auto"/>
                    <w:bottom w:val="none" w:sz="0" w:space="0" w:color="auto"/>
                    <w:right w:val="none" w:sz="0" w:space="0" w:color="auto"/>
                  </w:divBdr>
                </w:div>
                <w:div w:id="1710374041">
                  <w:marLeft w:val="0"/>
                  <w:marRight w:val="0"/>
                  <w:marTop w:val="40"/>
                  <w:marBottom w:val="40"/>
                  <w:divBdr>
                    <w:top w:val="none" w:sz="0" w:space="0" w:color="auto"/>
                    <w:left w:val="none" w:sz="0" w:space="0" w:color="auto"/>
                    <w:bottom w:val="none" w:sz="0" w:space="0" w:color="auto"/>
                    <w:right w:val="none" w:sz="0" w:space="0" w:color="auto"/>
                  </w:divBdr>
                </w:div>
                <w:div w:id="1600138575">
                  <w:marLeft w:val="0"/>
                  <w:marRight w:val="0"/>
                  <w:marTop w:val="40"/>
                  <w:marBottom w:val="40"/>
                  <w:divBdr>
                    <w:top w:val="none" w:sz="0" w:space="0" w:color="auto"/>
                    <w:left w:val="none" w:sz="0" w:space="0" w:color="auto"/>
                    <w:bottom w:val="none" w:sz="0" w:space="0" w:color="auto"/>
                    <w:right w:val="none" w:sz="0" w:space="0" w:color="auto"/>
                  </w:divBdr>
                </w:div>
                <w:div w:id="1256592669">
                  <w:marLeft w:val="0"/>
                  <w:marRight w:val="0"/>
                  <w:marTop w:val="40"/>
                  <w:marBottom w:val="40"/>
                  <w:divBdr>
                    <w:top w:val="none" w:sz="0" w:space="0" w:color="auto"/>
                    <w:left w:val="none" w:sz="0" w:space="0" w:color="auto"/>
                    <w:bottom w:val="none" w:sz="0" w:space="0" w:color="auto"/>
                    <w:right w:val="none" w:sz="0" w:space="0" w:color="auto"/>
                  </w:divBdr>
                </w:div>
                <w:div w:id="1969966211">
                  <w:marLeft w:val="0"/>
                  <w:marRight w:val="0"/>
                  <w:marTop w:val="40"/>
                  <w:marBottom w:val="40"/>
                  <w:divBdr>
                    <w:top w:val="none" w:sz="0" w:space="0" w:color="auto"/>
                    <w:left w:val="none" w:sz="0" w:space="0" w:color="auto"/>
                    <w:bottom w:val="none" w:sz="0" w:space="0" w:color="auto"/>
                    <w:right w:val="none" w:sz="0" w:space="0" w:color="auto"/>
                  </w:divBdr>
                </w:div>
                <w:div w:id="1437751791">
                  <w:marLeft w:val="0"/>
                  <w:marRight w:val="0"/>
                  <w:marTop w:val="40"/>
                  <w:marBottom w:val="40"/>
                  <w:divBdr>
                    <w:top w:val="none" w:sz="0" w:space="0" w:color="auto"/>
                    <w:left w:val="none" w:sz="0" w:space="0" w:color="auto"/>
                    <w:bottom w:val="none" w:sz="0" w:space="0" w:color="auto"/>
                    <w:right w:val="none" w:sz="0" w:space="0" w:color="auto"/>
                  </w:divBdr>
                </w:div>
                <w:div w:id="958995710">
                  <w:marLeft w:val="0"/>
                  <w:marRight w:val="0"/>
                  <w:marTop w:val="40"/>
                  <w:marBottom w:val="40"/>
                  <w:divBdr>
                    <w:top w:val="none" w:sz="0" w:space="0" w:color="auto"/>
                    <w:left w:val="none" w:sz="0" w:space="0" w:color="auto"/>
                    <w:bottom w:val="none" w:sz="0" w:space="0" w:color="auto"/>
                    <w:right w:val="none" w:sz="0" w:space="0" w:color="auto"/>
                  </w:divBdr>
                </w:div>
                <w:div w:id="1080102683">
                  <w:marLeft w:val="0"/>
                  <w:marRight w:val="0"/>
                  <w:marTop w:val="40"/>
                  <w:marBottom w:val="40"/>
                  <w:divBdr>
                    <w:top w:val="none" w:sz="0" w:space="0" w:color="auto"/>
                    <w:left w:val="none" w:sz="0" w:space="0" w:color="auto"/>
                    <w:bottom w:val="none" w:sz="0" w:space="0" w:color="auto"/>
                    <w:right w:val="none" w:sz="0" w:space="0" w:color="auto"/>
                  </w:divBdr>
                </w:div>
                <w:div w:id="229851142">
                  <w:marLeft w:val="0"/>
                  <w:marRight w:val="0"/>
                  <w:marTop w:val="40"/>
                  <w:marBottom w:val="40"/>
                  <w:divBdr>
                    <w:top w:val="none" w:sz="0" w:space="0" w:color="auto"/>
                    <w:left w:val="none" w:sz="0" w:space="0" w:color="auto"/>
                    <w:bottom w:val="none" w:sz="0" w:space="0" w:color="auto"/>
                    <w:right w:val="none" w:sz="0" w:space="0" w:color="auto"/>
                  </w:divBdr>
                </w:div>
                <w:div w:id="942492629">
                  <w:marLeft w:val="0"/>
                  <w:marRight w:val="0"/>
                  <w:marTop w:val="40"/>
                  <w:marBottom w:val="40"/>
                  <w:divBdr>
                    <w:top w:val="none" w:sz="0" w:space="0" w:color="auto"/>
                    <w:left w:val="none" w:sz="0" w:space="0" w:color="auto"/>
                    <w:bottom w:val="none" w:sz="0" w:space="0" w:color="auto"/>
                    <w:right w:val="none" w:sz="0" w:space="0" w:color="auto"/>
                  </w:divBdr>
                </w:div>
                <w:div w:id="1345473893">
                  <w:marLeft w:val="0"/>
                  <w:marRight w:val="0"/>
                  <w:marTop w:val="40"/>
                  <w:marBottom w:val="40"/>
                  <w:divBdr>
                    <w:top w:val="none" w:sz="0" w:space="0" w:color="auto"/>
                    <w:left w:val="none" w:sz="0" w:space="0" w:color="auto"/>
                    <w:bottom w:val="none" w:sz="0" w:space="0" w:color="auto"/>
                    <w:right w:val="none" w:sz="0" w:space="0" w:color="auto"/>
                  </w:divBdr>
                </w:div>
                <w:div w:id="848910645">
                  <w:marLeft w:val="0"/>
                  <w:marRight w:val="0"/>
                  <w:marTop w:val="40"/>
                  <w:marBottom w:val="40"/>
                  <w:divBdr>
                    <w:top w:val="none" w:sz="0" w:space="0" w:color="auto"/>
                    <w:left w:val="none" w:sz="0" w:space="0" w:color="auto"/>
                    <w:bottom w:val="none" w:sz="0" w:space="0" w:color="auto"/>
                    <w:right w:val="none" w:sz="0" w:space="0" w:color="auto"/>
                  </w:divBdr>
                </w:div>
                <w:div w:id="2056153667">
                  <w:marLeft w:val="0"/>
                  <w:marRight w:val="0"/>
                  <w:marTop w:val="40"/>
                  <w:marBottom w:val="40"/>
                  <w:divBdr>
                    <w:top w:val="none" w:sz="0" w:space="0" w:color="auto"/>
                    <w:left w:val="none" w:sz="0" w:space="0" w:color="auto"/>
                    <w:bottom w:val="none" w:sz="0" w:space="0" w:color="auto"/>
                    <w:right w:val="none" w:sz="0" w:space="0" w:color="auto"/>
                  </w:divBdr>
                </w:div>
                <w:div w:id="1057586216">
                  <w:marLeft w:val="0"/>
                  <w:marRight w:val="0"/>
                  <w:marTop w:val="40"/>
                  <w:marBottom w:val="40"/>
                  <w:divBdr>
                    <w:top w:val="none" w:sz="0" w:space="0" w:color="auto"/>
                    <w:left w:val="none" w:sz="0" w:space="0" w:color="auto"/>
                    <w:bottom w:val="none" w:sz="0" w:space="0" w:color="auto"/>
                    <w:right w:val="none" w:sz="0" w:space="0" w:color="auto"/>
                  </w:divBdr>
                </w:div>
                <w:div w:id="956065214">
                  <w:marLeft w:val="0"/>
                  <w:marRight w:val="0"/>
                  <w:marTop w:val="40"/>
                  <w:marBottom w:val="40"/>
                  <w:divBdr>
                    <w:top w:val="none" w:sz="0" w:space="0" w:color="auto"/>
                    <w:left w:val="none" w:sz="0" w:space="0" w:color="auto"/>
                    <w:bottom w:val="none" w:sz="0" w:space="0" w:color="auto"/>
                    <w:right w:val="none" w:sz="0" w:space="0" w:color="auto"/>
                  </w:divBdr>
                </w:div>
                <w:div w:id="1302542466">
                  <w:marLeft w:val="0"/>
                  <w:marRight w:val="0"/>
                  <w:marTop w:val="40"/>
                  <w:marBottom w:val="40"/>
                  <w:divBdr>
                    <w:top w:val="none" w:sz="0" w:space="0" w:color="auto"/>
                    <w:left w:val="none" w:sz="0" w:space="0" w:color="auto"/>
                    <w:bottom w:val="none" w:sz="0" w:space="0" w:color="auto"/>
                    <w:right w:val="none" w:sz="0" w:space="0" w:color="auto"/>
                  </w:divBdr>
                </w:div>
                <w:div w:id="1606036801">
                  <w:marLeft w:val="0"/>
                  <w:marRight w:val="0"/>
                  <w:marTop w:val="40"/>
                  <w:marBottom w:val="40"/>
                  <w:divBdr>
                    <w:top w:val="none" w:sz="0" w:space="0" w:color="auto"/>
                    <w:left w:val="none" w:sz="0" w:space="0" w:color="auto"/>
                    <w:bottom w:val="none" w:sz="0" w:space="0" w:color="auto"/>
                    <w:right w:val="none" w:sz="0" w:space="0" w:color="auto"/>
                  </w:divBdr>
                </w:div>
                <w:div w:id="464736952">
                  <w:marLeft w:val="0"/>
                  <w:marRight w:val="0"/>
                  <w:marTop w:val="40"/>
                  <w:marBottom w:val="40"/>
                  <w:divBdr>
                    <w:top w:val="none" w:sz="0" w:space="0" w:color="auto"/>
                    <w:left w:val="none" w:sz="0" w:space="0" w:color="auto"/>
                    <w:bottom w:val="none" w:sz="0" w:space="0" w:color="auto"/>
                    <w:right w:val="none" w:sz="0" w:space="0" w:color="auto"/>
                  </w:divBdr>
                </w:div>
                <w:div w:id="47998003">
                  <w:marLeft w:val="0"/>
                  <w:marRight w:val="0"/>
                  <w:marTop w:val="40"/>
                  <w:marBottom w:val="40"/>
                  <w:divBdr>
                    <w:top w:val="none" w:sz="0" w:space="0" w:color="auto"/>
                    <w:left w:val="none" w:sz="0" w:space="0" w:color="auto"/>
                    <w:bottom w:val="none" w:sz="0" w:space="0" w:color="auto"/>
                    <w:right w:val="none" w:sz="0" w:space="0" w:color="auto"/>
                  </w:divBdr>
                </w:div>
                <w:div w:id="215239513">
                  <w:marLeft w:val="0"/>
                  <w:marRight w:val="0"/>
                  <w:marTop w:val="40"/>
                  <w:marBottom w:val="40"/>
                  <w:divBdr>
                    <w:top w:val="none" w:sz="0" w:space="0" w:color="auto"/>
                    <w:left w:val="none" w:sz="0" w:space="0" w:color="auto"/>
                    <w:bottom w:val="none" w:sz="0" w:space="0" w:color="auto"/>
                    <w:right w:val="none" w:sz="0" w:space="0" w:color="auto"/>
                  </w:divBdr>
                </w:div>
                <w:div w:id="1075594324">
                  <w:marLeft w:val="0"/>
                  <w:marRight w:val="0"/>
                  <w:marTop w:val="40"/>
                  <w:marBottom w:val="40"/>
                  <w:divBdr>
                    <w:top w:val="none" w:sz="0" w:space="0" w:color="auto"/>
                    <w:left w:val="none" w:sz="0" w:space="0" w:color="auto"/>
                    <w:bottom w:val="none" w:sz="0" w:space="0" w:color="auto"/>
                    <w:right w:val="none" w:sz="0" w:space="0" w:color="auto"/>
                  </w:divBdr>
                </w:div>
                <w:div w:id="1720977842">
                  <w:marLeft w:val="0"/>
                  <w:marRight w:val="0"/>
                  <w:marTop w:val="40"/>
                  <w:marBottom w:val="40"/>
                  <w:divBdr>
                    <w:top w:val="none" w:sz="0" w:space="0" w:color="auto"/>
                    <w:left w:val="none" w:sz="0" w:space="0" w:color="auto"/>
                    <w:bottom w:val="none" w:sz="0" w:space="0" w:color="auto"/>
                    <w:right w:val="none" w:sz="0" w:space="0" w:color="auto"/>
                  </w:divBdr>
                </w:div>
                <w:div w:id="78799473">
                  <w:marLeft w:val="0"/>
                  <w:marRight w:val="0"/>
                  <w:marTop w:val="40"/>
                  <w:marBottom w:val="40"/>
                  <w:divBdr>
                    <w:top w:val="none" w:sz="0" w:space="0" w:color="auto"/>
                    <w:left w:val="none" w:sz="0" w:space="0" w:color="auto"/>
                    <w:bottom w:val="none" w:sz="0" w:space="0" w:color="auto"/>
                    <w:right w:val="none" w:sz="0" w:space="0" w:color="auto"/>
                  </w:divBdr>
                </w:div>
                <w:div w:id="984625558">
                  <w:marLeft w:val="0"/>
                  <w:marRight w:val="0"/>
                  <w:marTop w:val="40"/>
                  <w:marBottom w:val="40"/>
                  <w:divBdr>
                    <w:top w:val="none" w:sz="0" w:space="0" w:color="auto"/>
                    <w:left w:val="none" w:sz="0" w:space="0" w:color="auto"/>
                    <w:bottom w:val="none" w:sz="0" w:space="0" w:color="auto"/>
                    <w:right w:val="none" w:sz="0" w:space="0" w:color="auto"/>
                  </w:divBdr>
                </w:div>
                <w:div w:id="1821455785">
                  <w:marLeft w:val="0"/>
                  <w:marRight w:val="0"/>
                  <w:marTop w:val="40"/>
                  <w:marBottom w:val="40"/>
                  <w:divBdr>
                    <w:top w:val="none" w:sz="0" w:space="0" w:color="auto"/>
                    <w:left w:val="none" w:sz="0" w:space="0" w:color="auto"/>
                    <w:bottom w:val="none" w:sz="0" w:space="0" w:color="auto"/>
                    <w:right w:val="none" w:sz="0" w:space="0" w:color="auto"/>
                  </w:divBdr>
                </w:div>
                <w:div w:id="694426673">
                  <w:marLeft w:val="0"/>
                  <w:marRight w:val="0"/>
                  <w:marTop w:val="40"/>
                  <w:marBottom w:val="40"/>
                  <w:divBdr>
                    <w:top w:val="none" w:sz="0" w:space="0" w:color="auto"/>
                    <w:left w:val="none" w:sz="0" w:space="0" w:color="auto"/>
                    <w:bottom w:val="none" w:sz="0" w:space="0" w:color="auto"/>
                    <w:right w:val="none" w:sz="0" w:space="0" w:color="auto"/>
                  </w:divBdr>
                </w:div>
                <w:div w:id="501117772">
                  <w:marLeft w:val="0"/>
                  <w:marRight w:val="0"/>
                  <w:marTop w:val="40"/>
                  <w:marBottom w:val="40"/>
                  <w:divBdr>
                    <w:top w:val="none" w:sz="0" w:space="0" w:color="auto"/>
                    <w:left w:val="none" w:sz="0" w:space="0" w:color="auto"/>
                    <w:bottom w:val="none" w:sz="0" w:space="0" w:color="auto"/>
                    <w:right w:val="none" w:sz="0" w:space="0" w:color="auto"/>
                  </w:divBdr>
                </w:div>
                <w:div w:id="1385448440">
                  <w:marLeft w:val="0"/>
                  <w:marRight w:val="0"/>
                  <w:marTop w:val="40"/>
                  <w:marBottom w:val="40"/>
                  <w:divBdr>
                    <w:top w:val="none" w:sz="0" w:space="0" w:color="auto"/>
                    <w:left w:val="none" w:sz="0" w:space="0" w:color="auto"/>
                    <w:bottom w:val="none" w:sz="0" w:space="0" w:color="auto"/>
                    <w:right w:val="none" w:sz="0" w:space="0" w:color="auto"/>
                  </w:divBdr>
                </w:div>
                <w:div w:id="173112303">
                  <w:marLeft w:val="0"/>
                  <w:marRight w:val="0"/>
                  <w:marTop w:val="40"/>
                  <w:marBottom w:val="40"/>
                  <w:divBdr>
                    <w:top w:val="none" w:sz="0" w:space="0" w:color="auto"/>
                    <w:left w:val="none" w:sz="0" w:space="0" w:color="auto"/>
                    <w:bottom w:val="none" w:sz="0" w:space="0" w:color="auto"/>
                    <w:right w:val="none" w:sz="0" w:space="0" w:color="auto"/>
                  </w:divBdr>
                </w:div>
                <w:div w:id="1059092511">
                  <w:marLeft w:val="0"/>
                  <w:marRight w:val="0"/>
                  <w:marTop w:val="40"/>
                  <w:marBottom w:val="40"/>
                  <w:divBdr>
                    <w:top w:val="none" w:sz="0" w:space="0" w:color="auto"/>
                    <w:left w:val="none" w:sz="0" w:space="0" w:color="auto"/>
                    <w:bottom w:val="none" w:sz="0" w:space="0" w:color="auto"/>
                    <w:right w:val="none" w:sz="0" w:space="0" w:color="auto"/>
                  </w:divBdr>
                </w:div>
                <w:div w:id="1585648275">
                  <w:marLeft w:val="0"/>
                  <w:marRight w:val="0"/>
                  <w:marTop w:val="40"/>
                  <w:marBottom w:val="40"/>
                  <w:divBdr>
                    <w:top w:val="none" w:sz="0" w:space="0" w:color="auto"/>
                    <w:left w:val="none" w:sz="0" w:space="0" w:color="auto"/>
                    <w:bottom w:val="none" w:sz="0" w:space="0" w:color="auto"/>
                    <w:right w:val="none" w:sz="0" w:space="0" w:color="auto"/>
                  </w:divBdr>
                </w:div>
                <w:div w:id="699010791">
                  <w:marLeft w:val="0"/>
                  <w:marRight w:val="0"/>
                  <w:marTop w:val="40"/>
                  <w:marBottom w:val="40"/>
                  <w:divBdr>
                    <w:top w:val="none" w:sz="0" w:space="0" w:color="auto"/>
                    <w:left w:val="none" w:sz="0" w:space="0" w:color="auto"/>
                    <w:bottom w:val="none" w:sz="0" w:space="0" w:color="auto"/>
                    <w:right w:val="none" w:sz="0" w:space="0" w:color="auto"/>
                  </w:divBdr>
                </w:div>
                <w:div w:id="777528753">
                  <w:marLeft w:val="0"/>
                  <w:marRight w:val="0"/>
                  <w:marTop w:val="40"/>
                  <w:marBottom w:val="40"/>
                  <w:divBdr>
                    <w:top w:val="none" w:sz="0" w:space="0" w:color="auto"/>
                    <w:left w:val="none" w:sz="0" w:space="0" w:color="auto"/>
                    <w:bottom w:val="none" w:sz="0" w:space="0" w:color="auto"/>
                    <w:right w:val="none" w:sz="0" w:space="0" w:color="auto"/>
                  </w:divBdr>
                </w:div>
                <w:div w:id="2037609883">
                  <w:marLeft w:val="0"/>
                  <w:marRight w:val="0"/>
                  <w:marTop w:val="40"/>
                  <w:marBottom w:val="40"/>
                  <w:divBdr>
                    <w:top w:val="none" w:sz="0" w:space="0" w:color="auto"/>
                    <w:left w:val="none" w:sz="0" w:space="0" w:color="auto"/>
                    <w:bottom w:val="none" w:sz="0" w:space="0" w:color="auto"/>
                    <w:right w:val="none" w:sz="0" w:space="0" w:color="auto"/>
                  </w:divBdr>
                </w:div>
                <w:div w:id="1821002743">
                  <w:marLeft w:val="0"/>
                  <w:marRight w:val="0"/>
                  <w:marTop w:val="40"/>
                  <w:marBottom w:val="40"/>
                  <w:divBdr>
                    <w:top w:val="none" w:sz="0" w:space="0" w:color="auto"/>
                    <w:left w:val="none" w:sz="0" w:space="0" w:color="auto"/>
                    <w:bottom w:val="none" w:sz="0" w:space="0" w:color="auto"/>
                    <w:right w:val="none" w:sz="0" w:space="0" w:color="auto"/>
                  </w:divBdr>
                </w:div>
                <w:div w:id="1880435301">
                  <w:marLeft w:val="0"/>
                  <w:marRight w:val="0"/>
                  <w:marTop w:val="40"/>
                  <w:marBottom w:val="40"/>
                  <w:divBdr>
                    <w:top w:val="none" w:sz="0" w:space="0" w:color="auto"/>
                    <w:left w:val="none" w:sz="0" w:space="0" w:color="auto"/>
                    <w:bottom w:val="none" w:sz="0" w:space="0" w:color="auto"/>
                    <w:right w:val="none" w:sz="0" w:space="0" w:color="auto"/>
                  </w:divBdr>
                </w:div>
                <w:div w:id="2129011510">
                  <w:marLeft w:val="0"/>
                  <w:marRight w:val="0"/>
                  <w:marTop w:val="40"/>
                  <w:marBottom w:val="40"/>
                  <w:divBdr>
                    <w:top w:val="none" w:sz="0" w:space="0" w:color="auto"/>
                    <w:left w:val="none" w:sz="0" w:space="0" w:color="auto"/>
                    <w:bottom w:val="none" w:sz="0" w:space="0" w:color="auto"/>
                    <w:right w:val="none" w:sz="0" w:space="0" w:color="auto"/>
                  </w:divBdr>
                </w:div>
                <w:div w:id="1818645289">
                  <w:marLeft w:val="0"/>
                  <w:marRight w:val="0"/>
                  <w:marTop w:val="40"/>
                  <w:marBottom w:val="40"/>
                  <w:divBdr>
                    <w:top w:val="none" w:sz="0" w:space="0" w:color="auto"/>
                    <w:left w:val="none" w:sz="0" w:space="0" w:color="auto"/>
                    <w:bottom w:val="none" w:sz="0" w:space="0" w:color="auto"/>
                    <w:right w:val="none" w:sz="0" w:space="0" w:color="auto"/>
                  </w:divBdr>
                </w:div>
                <w:div w:id="1949194459">
                  <w:marLeft w:val="0"/>
                  <w:marRight w:val="0"/>
                  <w:marTop w:val="40"/>
                  <w:marBottom w:val="40"/>
                  <w:divBdr>
                    <w:top w:val="none" w:sz="0" w:space="0" w:color="auto"/>
                    <w:left w:val="none" w:sz="0" w:space="0" w:color="auto"/>
                    <w:bottom w:val="none" w:sz="0" w:space="0" w:color="auto"/>
                    <w:right w:val="none" w:sz="0" w:space="0" w:color="auto"/>
                  </w:divBdr>
                </w:div>
                <w:div w:id="2043092505">
                  <w:marLeft w:val="0"/>
                  <w:marRight w:val="0"/>
                  <w:marTop w:val="40"/>
                  <w:marBottom w:val="40"/>
                  <w:divBdr>
                    <w:top w:val="none" w:sz="0" w:space="0" w:color="auto"/>
                    <w:left w:val="none" w:sz="0" w:space="0" w:color="auto"/>
                    <w:bottom w:val="none" w:sz="0" w:space="0" w:color="auto"/>
                    <w:right w:val="none" w:sz="0" w:space="0" w:color="auto"/>
                  </w:divBdr>
                </w:div>
                <w:div w:id="597099782">
                  <w:marLeft w:val="0"/>
                  <w:marRight w:val="0"/>
                  <w:marTop w:val="40"/>
                  <w:marBottom w:val="40"/>
                  <w:divBdr>
                    <w:top w:val="none" w:sz="0" w:space="0" w:color="auto"/>
                    <w:left w:val="none" w:sz="0" w:space="0" w:color="auto"/>
                    <w:bottom w:val="none" w:sz="0" w:space="0" w:color="auto"/>
                    <w:right w:val="none" w:sz="0" w:space="0" w:color="auto"/>
                  </w:divBdr>
                </w:div>
                <w:div w:id="1151479837">
                  <w:marLeft w:val="0"/>
                  <w:marRight w:val="0"/>
                  <w:marTop w:val="40"/>
                  <w:marBottom w:val="40"/>
                  <w:divBdr>
                    <w:top w:val="none" w:sz="0" w:space="0" w:color="auto"/>
                    <w:left w:val="none" w:sz="0" w:space="0" w:color="auto"/>
                    <w:bottom w:val="none" w:sz="0" w:space="0" w:color="auto"/>
                    <w:right w:val="none" w:sz="0" w:space="0" w:color="auto"/>
                  </w:divBdr>
                </w:div>
                <w:div w:id="1910991122">
                  <w:marLeft w:val="0"/>
                  <w:marRight w:val="0"/>
                  <w:marTop w:val="40"/>
                  <w:marBottom w:val="40"/>
                  <w:divBdr>
                    <w:top w:val="none" w:sz="0" w:space="0" w:color="auto"/>
                    <w:left w:val="none" w:sz="0" w:space="0" w:color="auto"/>
                    <w:bottom w:val="none" w:sz="0" w:space="0" w:color="auto"/>
                    <w:right w:val="none" w:sz="0" w:space="0" w:color="auto"/>
                  </w:divBdr>
                </w:div>
                <w:div w:id="264580057">
                  <w:marLeft w:val="0"/>
                  <w:marRight w:val="0"/>
                  <w:marTop w:val="40"/>
                  <w:marBottom w:val="40"/>
                  <w:divBdr>
                    <w:top w:val="none" w:sz="0" w:space="0" w:color="auto"/>
                    <w:left w:val="none" w:sz="0" w:space="0" w:color="auto"/>
                    <w:bottom w:val="none" w:sz="0" w:space="0" w:color="auto"/>
                    <w:right w:val="none" w:sz="0" w:space="0" w:color="auto"/>
                  </w:divBdr>
                </w:div>
                <w:div w:id="1272280969">
                  <w:marLeft w:val="0"/>
                  <w:marRight w:val="0"/>
                  <w:marTop w:val="40"/>
                  <w:marBottom w:val="40"/>
                  <w:divBdr>
                    <w:top w:val="none" w:sz="0" w:space="0" w:color="auto"/>
                    <w:left w:val="none" w:sz="0" w:space="0" w:color="auto"/>
                    <w:bottom w:val="none" w:sz="0" w:space="0" w:color="auto"/>
                    <w:right w:val="none" w:sz="0" w:space="0" w:color="auto"/>
                  </w:divBdr>
                </w:div>
                <w:div w:id="1853370125">
                  <w:marLeft w:val="0"/>
                  <w:marRight w:val="0"/>
                  <w:marTop w:val="40"/>
                  <w:marBottom w:val="40"/>
                  <w:divBdr>
                    <w:top w:val="none" w:sz="0" w:space="0" w:color="auto"/>
                    <w:left w:val="none" w:sz="0" w:space="0" w:color="auto"/>
                    <w:bottom w:val="none" w:sz="0" w:space="0" w:color="auto"/>
                    <w:right w:val="none" w:sz="0" w:space="0" w:color="auto"/>
                  </w:divBdr>
                </w:div>
                <w:div w:id="146476519">
                  <w:marLeft w:val="0"/>
                  <w:marRight w:val="0"/>
                  <w:marTop w:val="40"/>
                  <w:marBottom w:val="40"/>
                  <w:divBdr>
                    <w:top w:val="none" w:sz="0" w:space="0" w:color="auto"/>
                    <w:left w:val="none" w:sz="0" w:space="0" w:color="auto"/>
                    <w:bottom w:val="none" w:sz="0" w:space="0" w:color="auto"/>
                    <w:right w:val="none" w:sz="0" w:space="0" w:color="auto"/>
                  </w:divBdr>
                </w:div>
                <w:div w:id="1521309430">
                  <w:marLeft w:val="0"/>
                  <w:marRight w:val="0"/>
                  <w:marTop w:val="40"/>
                  <w:marBottom w:val="40"/>
                  <w:divBdr>
                    <w:top w:val="none" w:sz="0" w:space="0" w:color="auto"/>
                    <w:left w:val="none" w:sz="0" w:space="0" w:color="auto"/>
                    <w:bottom w:val="none" w:sz="0" w:space="0" w:color="auto"/>
                    <w:right w:val="none" w:sz="0" w:space="0" w:color="auto"/>
                  </w:divBdr>
                </w:div>
                <w:div w:id="1341155606">
                  <w:marLeft w:val="0"/>
                  <w:marRight w:val="0"/>
                  <w:marTop w:val="40"/>
                  <w:marBottom w:val="40"/>
                  <w:divBdr>
                    <w:top w:val="none" w:sz="0" w:space="0" w:color="auto"/>
                    <w:left w:val="none" w:sz="0" w:space="0" w:color="auto"/>
                    <w:bottom w:val="none" w:sz="0" w:space="0" w:color="auto"/>
                    <w:right w:val="none" w:sz="0" w:space="0" w:color="auto"/>
                  </w:divBdr>
                </w:div>
                <w:div w:id="248778531">
                  <w:marLeft w:val="0"/>
                  <w:marRight w:val="0"/>
                  <w:marTop w:val="40"/>
                  <w:marBottom w:val="40"/>
                  <w:divBdr>
                    <w:top w:val="none" w:sz="0" w:space="0" w:color="auto"/>
                    <w:left w:val="none" w:sz="0" w:space="0" w:color="auto"/>
                    <w:bottom w:val="none" w:sz="0" w:space="0" w:color="auto"/>
                    <w:right w:val="none" w:sz="0" w:space="0" w:color="auto"/>
                  </w:divBdr>
                </w:div>
                <w:div w:id="1030647698">
                  <w:marLeft w:val="0"/>
                  <w:marRight w:val="0"/>
                  <w:marTop w:val="40"/>
                  <w:marBottom w:val="40"/>
                  <w:divBdr>
                    <w:top w:val="none" w:sz="0" w:space="0" w:color="auto"/>
                    <w:left w:val="none" w:sz="0" w:space="0" w:color="auto"/>
                    <w:bottom w:val="none" w:sz="0" w:space="0" w:color="auto"/>
                    <w:right w:val="none" w:sz="0" w:space="0" w:color="auto"/>
                  </w:divBdr>
                </w:div>
                <w:div w:id="1475371238">
                  <w:marLeft w:val="0"/>
                  <w:marRight w:val="0"/>
                  <w:marTop w:val="40"/>
                  <w:marBottom w:val="40"/>
                  <w:divBdr>
                    <w:top w:val="none" w:sz="0" w:space="0" w:color="auto"/>
                    <w:left w:val="none" w:sz="0" w:space="0" w:color="auto"/>
                    <w:bottom w:val="none" w:sz="0" w:space="0" w:color="auto"/>
                    <w:right w:val="none" w:sz="0" w:space="0" w:color="auto"/>
                  </w:divBdr>
                </w:div>
                <w:div w:id="973559246">
                  <w:marLeft w:val="0"/>
                  <w:marRight w:val="0"/>
                  <w:marTop w:val="0"/>
                  <w:marBottom w:val="101"/>
                  <w:divBdr>
                    <w:top w:val="none" w:sz="0" w:space="0" w:color="auto"/>
                    <w:left w:val="none" w:sz="0" w:space="0" w:color="auto"/>
                    <w:bottom w:val="none" w:sz="0" w:space="0" w:color="auto"/>
                    <w:right w:val="none" w:sz="0" w:space="0" w:color="auto"/>
                  </w:divBdr>
                </w:div>
                <w:div w:id="1426611827">
                  <w:marLeft w:val="0"/>
                  <w:marRight w:val="0"/>
                  <w:marTop w:val="0"/>
                  <w:marBottom w:val="101"/>
                  <w:divBdr>
                    <w:top w:val="none" w:sz="0" w:space="0" w:color="auto"/>
                    <w:left w:val="none" w:sz="0" w:space="0" w:color="auto"/>
                    <w:bottom w:val="none" w:sz="0" w:space="0" w:color="auto"/>
                    <w:right w:val="none" w:sz="0" w:space="0" w:color="auto"/>
                  </w:divBdr>
                </w:div>
                <w:div w:id="2009361529">
                  <w:marLeft w:val="648"/>
                  <w:marRight w:val="0"/>
                  <w:marTop w:val="0"/>
                  <w:marBottom w:val="101"/>
                  <w:divBdr>
                    <w:top w:val="none" w:sz="0" w:space="0" w:color="auto"/>
                    <w:left w:val="none" w:sz="0" w:space="0" w:color="auto"/>
                    <w:bottom w:val="none" w:sz="0" w:space="0" w:color="auto"/>
                    <w:right w:val="none" w:sz="0" w:space="0" w:color="auto"/>
                  </w:divBdr>
                </w:div>
                <w:div w:id="1961566635">
                  <w:marLeft w:val="648"/>
                  <w:marRight w:val="0"/>
                  <w:marTop w:val="0"/>
                  <w:marBottom w:val="101"/>
                  <w:divBdr>
                    <w:top w:val="none" w:sz="0" w:space="0" w:color="auto"/>
                    <w:left w:val="none" w:sz="0" w:space="0" w:color="auto"/>
                    <w:bottom w:val="none" w:sz="0" w:space="0" w:color="auto"/>
                    <w:right w:val="none" w:sz="0" w:space="0" w:color="auto"/>
                  </w:divBdr>
                </w:div>
                <w:div w:id="482040460">
                  <w:marLeft w:val="648"/>
                  <w:marRight w:val="0"/>
                  <w:marTop w:val="0"/>
                  <w:marBottom w:val="101"/>
                  <w:divBdr>
                    <w:top w:val="none" w:sz="0" w:space="0" w:color="auto"/>
                    <w:left w:val="none" w:sz="0" w:space="0" w:color="auto"/>
                    <w:bottom w:val="none" w:sz="0" w:space="0" w:color="auto"/>
                    <w:right w:val="none" w:sz="0" w:space="0" w:color="auto"/>
                  </w:divBdr>
                </w:div>
                <w:div w:id="1605261339">
                  <w:marLeft w:val="648"/>
                  <w:marRight w:val="0"/>
                  <w:marTop w:val="0"/>
                  <w:marBottom w:val="101"/>
                  <w:divBdr>
                    <w:top w:val="none" w:sz="0" w:space="0" w:color="auto"/>
                    <w:left w:val="none" w:sz="0" w:space="0" w:color="auto"/>
                    <w:bottom w:val="none" w:sz="0" w:space="0" w:color="auto"/>
                    <w:right w:val="none" w:sz="0" w:space="0" w:color="auto"/>
                  </w:divBdr>
                </w:div>
                <w:div w:id="796870436">
                  <w:marLeft w:val="648"/>
                  <w:marRight w:val="0"/>
                  <w:marTop w:val="0"/>
                  <w:marBottom w:val="101"/>
                  <w:divBdr>
                    <w:top w:val="none" w:sz="0" w:space="0" w:color="auto"/>
                    <w:left w:val="none" w:sz="0" w:space="0" w:color="auto"/>
                    <w:bottom w:val="none" w:sz="0" w:space="0" w:color="auto"/>
                    <w:right w:val="none" w:sz="0" w:space="0" w:color="auto"/>
                  </w:divBdr>
                </w:div>
                <w:div w:id="1154949645">
                  <w:marLeft w:val="648"/>
                  <w:marRight w:val="0"/>
                  <w:marTop w:val="0"/>
                  <w:marBottom w:val="101"/>
                  <w:divBdr>
                    <w:top w:val="none" w:sz="0" w:space="0" w:color="auto"/>
                    <w:left w:val="none" w:sz="0" w:space="0" w:color="auto"/>
                    <w:bottom w:val="none" w:sz="0" w:space="0" w:color="auto"/>
                    <w:right w:val="none" w:sz="0" w:space="0" w:color="auto"/>
                  </w:divBdr>
                </w:div>
                <w:div w:id="1744375831">
                  <w:marLeft w:val="648"/>
                  <w:marRight w:val="0"/>
                  <w:marTop w:val="0"/>
                  <w:marBottom w:val="101"/>
                  <w:divBdr>
                    <w:top w:val="none" w:sz="0" w:space="0" w:color="auto"/>
                    <w:left w:val="none" w:sz="0" w:space="0" w:color="auto"/>
                    <w:bottom w:val="none" w:sz="0" w:space="0" w:color="auto"/>
                    <w:right w:val="none" w:sz="0" w:space="0" w:color="auto"/>
                  </w:divBdr>
                </w:div>
                <w:div w:id="1243024036">
                  <w:marLeft w:val="648"/>
                  <w:marRight w:val="0"/>
                  <w:marTop w:val="0"/>
                  <w:marBottom w:val="101"/>
                  <w:divBdr>
                    <w:top w:val="none" w:sz="0" w:space="0" w:color="auto"/>
                    <w:left w:val="none" w:sz="0" w:space="0" w:color="auto"/>
                    <w:bottom w:val="none" w:sz="0" w:space="0" w:color="auto"/>
                    <w:right w:val="none" w:sz="0" w:space="0" w:color="auto"/>
                  </w:divBdr>
                </w:div>
                <w:div w:id="1149596367">
                  <w:marLeft w:val="648"/>
                  <w:marRight w:val="0"/>
                  <w:marTop w:val="0"/>
                  <w:marBottom w:val="101"/>
                  <w:divBdr>
                    <w:top w:val="none" w:sz="0" w:space="0" w:color="auto"/>
                    <w:left w:val="none" w:sz="0" w:space="0" w:color="auto"/>
                    <w:bottom w:val="none" w:sz="0" w:space="0" w:color="auto"/>
                    <w:right w:val="none" w:sz="0" w:space="0" w:color="auto"/>
                  </w:divBdr>
                </w:div>
                <w:div w:id="682897565">
                  <w:marLeft w:val="0"/>
                  <w:marRight w:val="0"/>
                  <w:marTop w:val="0"/>
                  <w:marBottom w:val="101"/>
                  <w:divBdr>
                    <w:top w:val="none" w:sz="0" w:space="0" w:color="auto"/>
                    <w:left w:val="none" w:sz="0" w:space="0" w:color="auto"/>
                    <w:bottom w:val="none" w:sz="0" w:space="0" w:color="auto"/>
                    <w:right w:val="none" w:sz="0" w:space="0" w:color="auto"/>
                  </w:divBdr>
                </w:div>
                <w:div w:id="43528248">
                  <w:marLeft w:val="0"/>
                  <w:marRight w:val="0"/>
                  <w:marTop w:val="40"/>
                  <w:marBottom w:val="40"/>
                  <w:divBdr>
                    <w:top w:val="none" w:sz="0" w:space="0" w:color="auto"/>
                    <w:left w:val="none" w:sz="0" w:space="0" w:color="auto"/>
                    <w:bottom w:val="none" w:sz="0" w:space="0" w:color="auto"/>
                    <w:right w:val="none" w:sz="0" w:space="0" w:color="auto"/>
                  </w:divBdr>
                </w:div>
                <w:div w:id="1796633114">
                  <w:marLeft w:val="0"/>
                  <w:marRight w:val="0"/>
                  <w:marTop w:val="40"/>
                  <w:marBottom w:val="40"/>
                  <w:divBdr>
                    <w:top w:val="none" w:sz="0" w:space="0" w:color="auto"/>
                    <w:left w:val="none" w:sz="0" w:space="0" w:color="auto"/>
                    <w:bottom w:val="none" w:sz="0" w:space="0" w:color="auto"/>
                    <w:right w:val="none" w:sz="0" w:space="0" w:color="auto"/>
                  </w:divBdr>
                </w:div>
                <w:div w:id="1862816296">
                  <w:marLeft w:val="0"/>
                  <w:marRight w:val="0"/>
                  <w:marTop w:val="40"/>
                  <w:marBottom w:val="40"/>
                  <w:divBdr>
                    <w:top w:val="none" w:sz="0" w:space="0" w:color="auto"/>
                    <w:left w:val="none" w:sz="0" w:space="0" w:color="auto"/>
                    <w:bottom w:val="none" w:sz="0" w:space="0" w:color="auto"/>
                    <w:right w:val="none" w:sz="0" w:space="0" w:color="auto"/>
                  </w:divBdr>
                </w:div>
                <w:div w:id="1682900426">
                  <w:marLeft w:val="0"/>
                  <w:marRight w:val="0"/>
                  <w:marTop w:val="40"/>
                  <w:marBottom w:val="40"/>
                  <w:divBdr>
                    <w:top w:val="none" w:sz="0" w:space="0" w:color="auto"/>
                    <w:left w:val="none" w:sz="0" w:space="0" w:color="auto"/>
                    <w:bottom w:val="none" w:sz="0" w:space="0" w:color="auto"/>
                    <w:right w:val="none" w:sz="0" w:space="0" w:color="auto"/>
                  </w:divBdr>
                </w:div>
                <w:div w:id="312367226">
                  <w:marLeft w:val="0"/>
                  <w:marRight w:val="0"/>
                  <w:marTop w:val="40"/>
                  <w:marBottom w:val="40"/>
                  <w:divBdr>
                    <w:top w:val="none" w:sz="0" w:space="0" w:color="auto"/>
                    <w:left w:val="none" w:sz="0" w:space="0" w:color="auto"/>
                    <w:bottom w:val="none" w:sz="0" w:space="0" w:color="auto"/>
                    <w:right w:val="none" w:sz="0" w:space="0" w:color="auto"/>
                  </w:divBdr>
                </w:div>
                <w:div w:id="1512796604">
                  <w:marLeft w:val="0"/>
                  <w:marRight w:val="0"/>
                  <w:marTop w:val="40"/>
                  <w:marBottom w:val="40"/>
                  <w:divBdr>
                    <w:top w:val="none" w:sz="0" w:space="0" w:color="auto"/>
                    <w:left w:val="none" w:sz="0" w:space="0" w:color="auto"/>
                    <w:bottom w:val="none" w:sz="0" w:space="0" w:color="auto"/>
                    <w:right w:val="none" w:sz="0" w:space="0" w:color="auto"/>
                  </w:divBdr>
                </w:div>
                <w:div w:id="1364940715">
                  <w:marLeft w:val="0"/>
                  <w:marRight w:val="0"/>
                  <w:marTop w:val="40"/>
                  <w:marBottom w:val="40"/>
                  <w:divBdr>
                    <w:top w:val="none" w:sz="0" w:space="0" w:color="auto"/>
                    <w:left w:val="none" w:sz="0" w:space="0" w:color="auto"/>
                    <w:bottom w:val="none" w:sz="0" w:space="0" w:color="auto"/>
                    <w:right w:val="none" w:sz="0" w:space="0" w:color="auto"/>
                  </w:divBdr>
                </w:div>
                <w:div w:id="1748652630">
                  <w:marLeft w:val="0"/>
                  <w:marRight w:val="0"/>
                  <w:marTop w:val="40"/>
                  <w:marBottom w:val="40"/>
                  <w:divBdr>
                    <w:top w:val="none" w:sz="0" w:space="0" w:color="auto"/>
                    <w:left w:val="none" w:sz="0" w:space="0" w:color="auto"/>
                    <w:bottom w:val="none" w:sz="0" w:space="0" w:color="auto"/>
                    <w:right w:val="none" w:sz="0" w:space="0" w:color="auto"/>
                  </w:divBdr>
                </w:div>
                <w:div w:id="1301887265">
                  <w:marLeft w:val="0"/>
                  <w:marRight w:val="0"/>
                  <w:marTop w:val="40"/>
                  <w:marBottom w:val="40"/>
                  <w:divBdr>
                    <w:top w:val="none" w:sz="0" w:space="0" w:color="auto"/>
                    <w:left w:val="none" w:sz="0" w:space="0" w:color="auto"/>
                    <w:bottom w:val="none" w:sz="0" w:space="0" w:color="auto"/>
                    <w:right w:val="none" w:sz="0" w:space="0" w:color="auto"/>
                  </w:divBdr>
                </w:div>
                <w:div w:id="1004556819">
                  <w:marLeft w:val="0"/>
                  <w:marRight w:val="0"/>
                  <w:marTop w:val="40"/>
                  <w:marBottom w:val="40"/>
                  <w:divBdr>
                    <w:top w:val="none" w:sz="0" w:space="0" w:color="auto"/>
                    <w:left w:val="none" w:sz="0" w:space="0" w:color="auto"/>
                    <w:bottom w:val="none" w:sz="0" w:space="0" w:color="auto"/>
                    <w:right w:val="none" w:sz="0" w:space="0" w:color="auto"/>
                  </w:divBdr>
                </w:div>
                <w:div w:id="1135758330">
                  <w:marLeft w:val="0"/>
                  <w:marRight w:val="0"/>
                  <w:marTop w:val="40"/>
                  <w:marBottom w:val="40"/>
                  <w:divBdr>
                    <w:top w:val="none" w:sz="0" w:space="0" w:color="auto"/>
                    <w:left w:val="none" w:sz="0" w:space="0" w:color="auto"/>
                    <w:bottom w:val="none" w:sz="0" w:space="0" w:color="auto"/>
                    <w:right w:val="none" w:sz="0" w:space="0" w:color="auto"/>
                  </w:divBdr>
                </w:div>
                <w:div w:id="1671055615">
                  <w:marLeft w:val="0"/>
                  <w:marRight w:val="0"/>
                  <w:marTop w:val="40"/>
                  <w:marBottom w:val="40"/>
                  <w:divBdr>
                    <w:top w:val="none" w:sz="0" w:space="0" w:color="auto"/>
                    <w:left w:val="none" w:sz="0" w:space="0" w:color="auto"/>
                    <w:bottom w:val="none" w:sz="0" w:space="0" w:color="auto"/>
                    <w:right w:val="none" w:sz="0" w:space="0" w:color="auto"/>
                  </w:divBdr>
                </w:div>
                <w:div w:id="1890722275">
                  <w:marLeft w:val="0"/>
                  <w:marRight w:val="0"/>
                  <w:marTop w:val="40"/>
                  <w:marBottom w:val="40"/>
                  <w:divBdr>
                    <w:top w:val="none" w:sz="0" w:space="0" w:color="auto"/>
                    <w:left w:val="none" w:sz="0" w:space="0" w:color="auto"/>
                    <w:bottom w:val="none" w:sz="0" w:space="0" w:color="auto"/>
                    <w:right w:val="none" w:sz="0" w:space="0" w:color="auto"/>
                  </w:divBdr>
                </w:div>
                <w:div w:id="209265202">
                  <w:marLeft w:val="0"/>
                  <w:marRight w:val="0"/>
                  <w:marTop w:val="40"/>
                  <w:marBottom w:val="40"/>
                  <w:divBdr>
                    <w:top w:val="none" w:sz="0" w:space="0" w:color="auto"/>
                    <w:left w:val="none" w:sz="0" w:space="0" w:color="auto"/>
                    <w:bottom w:val="none" w:sz="0" w:space="0" w:color="auto"/>
                    <w:right w:val="none" w:sz="0" w:space="0" w:color="auto"/>
                  </w:divBdr>
                </w:div>
                <w:div w:id="2005164354">
                  <w:marLeft w:val="0"/>
                  <w:marRight w:val="0"/>
                  <w:marTop w:val="40"/>
                  <w:marBottom w:val="40"/>
                  <w:divBdr>
                    <w:top w:val="none" w:sz="0" w:space="0" w:color="auto"/>
                    <w:left w:val="none" w:sz="0" w:space="0" w:color="auto"/>
                    <w:bottom w:val="none" w:sz="0" w:space="0" w:color="auto"/>
                    <w:right w:val="none" w:sz="0" w:space="0" w:color="auto"/>
                  </w:divBdr>
                </w:div>
                <w:div w:id="1178351974">
                  <w:marLeft w:val="0"/>
                  <w:marRight w:val="0"/>
                  <w:marTop w:val="40"/>
                  <w:marBottom w:val="40"/>
                  <w:divBdr>
                    <w:top w:val="none" w:sz="0" w:space="0" w:color="auto"/>
                    <w:left w:val="none" w:sz="0" w:space="0" w:color="auto"/>
                    <w:bottom w:val="none" w:sz="0" w:space="0" w:color="auto"/>
                    <w:right w:val="none" w:sz="0" w:space="0" w:color="auto"/>
                  </w:divBdr>
                </w:div>
                <w:div w:id="300698225">
                  <w:marLeft w:val="0"/>
                  <w:marRight w:val="0"/>
                  <w:marTop w:val="40"/>
                  <w:marBottom w:val="40"/>
                  <w:divBdr>
                    <w:top w:val="none" w:sz="0" w:space="0" w:color="auto"/>
                    <w:left w:val="none" w:sz="0" w:space="0" w:color="auto"/>
                    <w:bottom w:val="none" w:sz="0" w:space="0" w:color="auto"/>
                    <w:right w:val="none" w:sz="0" w:space="0" w:color="auto"/>
                  </w:divBdr>
                </w:div>
                <w:div w:id="2018919481">
                  <w:marLeft w:val="0"/>
                  <w:marRight w:val="0"/>
                  <w:marTop w:val="40"/>
                  <w:marBottom w:val="40"/>
                  <w:divBdr>
                    <w:top w:val="none" w:sz="0" w:space="0" w:color="auto"/>
                    <w:left w:val="none" w:sz="0" w:space="0" w:color="auto"/>
                    <w:bottom w:val="none" w:sz="0" w:space="0" w:color="auto"/>
                    <w:right w:val="none" w:sz="0" w:space="0" w:color="auto"/>
                  </w:divBdr>
                </w:div>
                <w:div w:id="1331525011">
                  <w:marLeft w:val="0"/>
                  <w:marRight w:val="0"/>
                  <w:marTop w:val="40"/>
                  <w:marBottom w:val="40"/>
                  <w:divBdr>
                    <w:top w:val="none" w:sz="0" w:space="0" w:color="auto"/>
                    <w:left w:val="none" w:sz="0" w:space="0" w:color="auto"/>
                    <w:bottom w:val="none" w:sz="0" w:space="0" w:color="auto"/>
                    <w:right w:val="none" w:sz="0" w:space="0" w:color="auto"/>
                  </w:divBdr>
                </w:div>
                <w:div w:id="902832609">
                  <w:marLeft w:val="0"/>
                  <w:marRight w:val="0"/>
                  <w:marTop w:val="40"/>
                  <w:marBottom w:val="40"/>
                  <w:divBdr>
                    <w:top w:val="none" w:sz="0" w:space="0" w:color="auto"/>
                    <w:left w:val="none" w:sz="0" w:space="0" w:color="auto"/>
                    <w:bottom w:val="none" w:sz="0" w:space="0" w:color="auto"/>
                    <w:right w:val="none" w:sz="0" w:space="0" w:color="auto"/>
                  </w:divBdr>
                </w:div>
                <w:div w:id="1019115554">
                  <w:marLeft w:val="0"/>
                  <w:marRight w:val="0"/>
                  <w:marTop w:val="40"/>
                  <w:marBottom w:val="40"/>
                  <w:divBdr>
                    <w:top w:val="none" w:sz="0" w:space="0" w:color="auto"/>
                    <w:left w:val="none" w:sz="0" w:space="0" w:color="auto"/>
                    <w:bottom w:val="none" w:sz="0" w:space="0" w:color="auto"/>
                    <w:right w:val="none" w:sz="0" w:space="0" w:color="auto"/>
                  </w:divBdr>
                </w:div>
                <w:div w:id="1817527030">
                  <w:marLeft w:val="0"/>
                  <w:marRight w:val="0"/>
                  <w:marTop w:val="40"/>
                  <w:marBottom w:val="40"/>
                  <w:divBdr>
                    <w:top w:val="none" w:sz="0" w:space="0" w:color="auto"/>
                    <w:left w:val="none" w:sz="0" w:space="0" w:color="auto"/>
                    <w:bottom w:val="none" w:sz="0" w:space="0" w:color="auto"/>
                    <w:right w:val="none" w:sz="0" w:space="0" w:color="auto"/>
                  </w:divBdr>
                </w:div>
                <w:div w:id="82267027">
                  <w:marLeft w:val="0"/>
                  <w:marRight w:val="0"/>
                  <w:marTop w:val="40"/>
                  <w:marBottom w:val="40"/>
                  <w:divBdr>
                    <w:top w:val="none" w:sz="0" w:space="0" w:color="auto"/>
                    <w:left w:val="none" w:sz="0" w:space="0" w:color="auto"/>
                    <w:bottom w:val="none" w:sz="0" w:space="0" w:color="auto"/>
                    <w:right w:val="none" w:sz="0" w:space="0" w:color="auto"/>
                  </w:divBdr>
                </w:div>
                <w:div w:id="1844777342">
                  <w:marLeft w:val="0"/>
                  <w:marRight w:val="0"/>
                  <w:marTop w:val="40"/>
                  <w:marBottom w:val="40"/>
                  <w:divBdr>
                    <w:top w:val="none" w:sz="0" w:space="0" w:color="auto"/>
                    <w:left w:val="none" w:sz="0" w:space="0" w:color="auto"/>
                    <w:bottom w:val="none" w:sz="0" w:space="0" w:color="auto"/>
                    <w:right w:val="none" w:sz="0" w:space="0" w:color="auto"/>
                  </w:divBdr>
                </w:div>
                <w:div w:id="201334472">
                  <w:marLeft w:val="0"/>
                  <w:marRight w:val="0"/>
                  <w:marTop w:val="40"/>
                  <w:marBottom w:val="40"/>
                  <w:divBdr>
                    <w:top w:val="none" w:sz="0" w:space="0" w:color="auto"/>
                    <w:left w:val="none" w:sz="0" w:space="0" w:color="auto"/>
                    <w:bottom w:val="none" w:sz="0" w:space="0" w:color="auto"/>
                    <w:right w:val="none" w:sz="0" w:space="0" w:color="auto"/>
                  </w:divBdr>
                </w:div>
                <w:div w:id="1912887164">
                  <w:marLeft w:val="0"/>
                  <w:marRight w:val="0"/>
                  <w:marTop w:val="40"/>
                  <w:marBottom w:val="40"/>
                  <w:divBdr>
                    <w:top w:val="none" w:sz="0" w:space="0" w:color="auto"/>
                    <w:left w:val="none" w:sz="0" w:space="0" w:color="auto"/>
                    <w:bottom w:val="none" w:sz="0" w:space="0" w:color="auto"/>
                    <w:right w:val="none" w:sz="0" w:space="0" w:color="auto"/>
                  </w:divBdr>
                </w:div>
                <w:div w:id="1442651091">
                  <w:marLeft w:val="0"/>
                  <w:marRight w:val="0"/>
                  <w:marTop w:val="40"/>
                  <w:marBottom w:val="40"/>
                  <w:divBdr>
                    <w:top w:val="none" w:sz="0" w:space="0" w:color="auto"/>
                    <w:left w:val="none" w:sz="0" w:space="0" w:color="auto"/>
                    <w:bottom w:val="none" w:sz="0" w:space="0" w:color="auto"/>
                    <w:right w:val="none" w:sz="0" w:space="0" w:color="auto"/>
                  </w:divBdr>
                </w:div>
                <w:div w:id="2059082373">
                  <w:marLeft w:val="0"/>
                  <w:marRight w:val="0"/>
                  <w:marTop w:val="0"/>
                  <w:marBottom w:val="101"/>
                  <w:divBdr>
                    <w:top w:val="none" w:sz="0" w:space="0" w:color="auto"/>
                    <w:left w:val="none" w:sz="0" w:space="0" w:color="auto"/>
                    <w:bottom w:val="none" w:sz="0" w:space="0" w:color="auto"/>
                    <w:right w:val="none" w:sz="0" w:space="0" w:color="auto"/>
                  </w:divBdr>
                </w:div>
                <w:div w:id="2133088417">
                  <w:marLeft w:val="0"/>
                  <w:marRight w:val="0"/>
                  <w:marTop w:val="0"/>
                  <w:marBottom w:val="101"/>
                  <w:divBdr>
                    <w:top w:val="none" w:sz="0" w:space="0" w:color="auto"/>
                    <w:left w:val="none" w:sz="0" w:space="0" w:color="auto"/>
                    <w:bottom w:val="none" w:sz="0" w:space="0" w:color="auto"/>
                    <w:right w:val="none" w:sz="0" w:space="0" w:color="auto"/>
                  </w:divBdr>
                </w:div>
                <w:div w:id="957566868">
                  <w:marLeft w:val="0"/>
                  <w:marRight w:val="0"/>
                  <w:marTop w:val="0"/>
                  <w:marBottom w:val="101"/>
                  <w:divBdr>
                    <w:top w:val="none" w:sz="0" w:space="0" w:color="auto"/>
                    <w:left w:val="none" w:sz="0" w:space="0" w:color="auto"/>
                    <w:bottom w:val="none" w:sz="0" w:space="0" w:color="auto"/>
                    <w:right w:val="none" w:sz="0" w:space="0" w:color="auto"/>
                  </w:divBdr>
                </w:div>
                <w:div w:id="19743749">
                  <w:marLeft w:val="0"/>
                  <w:marRight w:val="0"/>
                  <w:marTop w:val="0"/>
                  <w:marBottom w:val="101"/>
                  <w:divBdr>
                    <w:top w:val="none" w:sz="0" w:space="0" w:color="auto"/>
                    <w:left w:val="none" w:sz="0" w:space="0" w:color="auto"/>
                    <w:bottom w:val="none" w:sz="0" w:space="0" w:color="auto"/>
                    <w:right w:val="none" w:sz="0" w:space="0" w:color="auto"/>
                  </w:divBdr>
                </w:div>
                <w:div w:id="46347198">
                  <w:marLeft w:val="0"/>
                  <w:marRight w:val="0"/>
                  <w:marTop w:val="0"/>
                  <w:marBottom w:val="101"/>
                  <w:divBdr>
                    <w:top w:val="none" w:sz="0" w:space="0" w:color="auto"/>
                    <w:left w:val="none" w:sz="0" w:space="0" w:color="auto"/>
                    <w:bottom w:val="none" w:sz="0" w:space="0" w:color="auto"/>
                    <w:right w:val="none" w:sz="0" w:space="0" w:color="auto"/>
                  </w:divBdr>
                </w:div>
                <w:div w:id="656349295">
                  <w:marLeft w:val="0"/>
                  <w:marRight w:val="0"/>
                  <w:marTop w:val="0"/>
                  <w:marBottom w:val="101"/>
                  <w:divBdr>
                    <w:top w:val="none" w:sz="0" w:space="0" w:color="auto"/>
                    <w:left w:val="none" w:sz="0" w:space="0" w:color="auto"/>
                    <w:bottom w:val="none" w:sz="0" w:space="0" w:color="auto"/>
                    <w:right w:val="none" w:sz="0" w:space="0" w:color="auto"/>
                  </w:divBdr>
                </w:div>
                <w:div w:id="1536846614">
                  <w:marLeft w:val="0"/>
                  <w:marRight w:val="0"/>
                  <w:marTop w:val="0"/>
                  <w:marBottom w:val="101"/>
                  <w:divBdr>
                    <w:top w:val="none" w:sz="0" w:space="0" w:color="auto"/>
                    <w:left w:val="none" w:sz="0" w:space="0" w:color="auto"/>
                    <w:bottom w:val="none" w:sz="0" w:space="0" w:color="auto"/>
                    <w:right w:val="none" w:sz="0" w:space="0" w:color="auto"/>
                  </w:divBdr>
                </w:div>
                <w:div w:id="1304656881">
                  <w:marLeft w:val="0"/>
                  <w:marRight w:val="0"/>
                  <w:marTop w:val="0"/>
                  <w:marBottom w:val="101"/>
                  <w:divBdr>
                    <w:top w:val="none" w:sz="0" w:space="0" w:color="auto"/>
                    <w:left w:val="none" w:sz="0" w:space="0" w:color="auto"/>
                    <w:bottom w:val="none" w:sz="0" w:space="0" w:color="auto"/>
                    <w:right w:val="none" w:sz="0" w:space="0" w:color="auto"/>
                  </w:divBdr>
                </w:div>
                <w:div w:id="1853644113">
                  <w:marLeft w:val="0"/>
                  <w:marRight w:val="0"/>
                  <w:marTop w:val="0"/>
                  <w:marBottom w:val="101"/>
                  <w:divBdr>
                    <w:top w:val="none" w:sz="0" w:space="0" w:color="auto"/>
                    <w:left w:val="none" w:sz="0" w:space="0" w:color="auto"/>
                    <w:bottom w:val="none" w:sz="0" w:space="0" w:color="auto"/>
                    <w:right w:val="none" w:sz="0" w:space="0" w:color="auto"/>
                  </w:divBdr>
                </w:div>
                <w:div w:id="318314761">
                  <w:marLeft w:val="0"/>
                  <w:marRight w:val="0"/>
                  <w:marTop w:val="0"/>
                  <w:marBottom w:val="101"/>
                  <w:divBdr>
                    <w:top w:val="none" w:sz="0" w:space="0" w:color="auto"/>
                    <w:left w:val="none" w:sz="0" w:space="0" w:color="auto"/>
                    <w:bottom w:val="none" w:sz="0" w:space="0" w:color="auto"/>
                    <w:right w:val="none" w:sz="0" w:space="0" w:color="auto"/>
                  </w:divBdr>
                </w:div>
                <w:div w:id="1924293803">
                  <w:marLeft w:val="0"/>
                  <w:marRight w:val="0"/>
                  <w:marTop w:val="0"/>
                  <w:marBottom w:val="101"/>
                  <w:divBdr>
                    <w:top w:val="none" w:sz="0" w:space="0" w:color="auto"/>
                    <w:left w:val="none" w:sz="0" w:space="0" w:color="auto"/>
                    <w:bottom w:val="none" w:sz="0" w:space="0" w:color="auto"/>
                    <w:right w:val="none" w:sz="0" w:space="0" w:color="auto"/>
                  </w:divBdr>
                </w:div>
                <w:div w:id="277227464">
                  <w:marLeft w:val="0"/>
                  <w:marRight w:val="0"/>
                  <w:marTop w:val="0"/>
                  <w:marBottom w:val="101"/>
                  <w:divBdr>
                    <w:top w:val="none" w:sz="0" w:space="0" w:color="auto"/>
                    <w:left w:val="none" w:sz="0" w:space="0" w:color="auto"/>
                    <w:bottom w:val="none" w:sz="0" w:space="0" w:color="auto"/>
                    <w:right w:val="none" w:sz="0" w:space="0" w:color="auto"/>
                  </w:divBdr>
                </w:div>
                <w:div w:id="1127043887">
                  <w:marLeft w:val="0"/>
                  <w:marRight w:val="0"/>
                  <w:marTop w:val="0"/>
                  <w:marBottom w:val="101"/>
                  <w:divBdr>
                    <w:top w:val="none" w:sz="0" w:space="0" w:color="auto"/>
                    <w:left w:val="none" w:sz="0" w:space="0" w:color="auto"/>
                    <w:bottom w:val="none" w:sz="0" w:space="0" w:color="auto"/>
                    <w:right w:val="none" w:sz="0" w:space="0" w:color="auto"/>
                  </w:divBdr>
                </w:div>
                <w:div w:id="1138956703">
                  <w:marLeft w:val="0"/>
                  <w:marRight w:val="0"/>
                  <w:marTop w:val="0"/>
                  <w:marBottom w:val="101"/>
                  <w:divBdr>
                    <w:top w:val="none" w:sz="0" w:space="0" w:color="auto"/>
                    <w:left w:val="none" w:sz="0" w:space="0" w:color="auto"/>
                    <w:bottom w:val="none" w:sz="0" w:space="0" w:color="auto"/>
                    <w:right w:val="none" w:sz="0" w:space="0" w:color="auto"/>
                  </w:divBdr>
                </w:div>
                <w:div w:id="71899724">
                  <w:marLeft w:val="0"/>
                  <w:marRight w:val="0"/>
                  <w:marTop w:val="0"/>
                  <w:marBottom w:val="101"/>
                  <w:divBdr>
                    <w:top w:val="none" w:sz="0" w:space="0" w:color="auto"/>
                    <w:left w:val="none" w:sz="0" w:space="0" w:color="auto"/>
                    <w:bottom w:val="none" w:sz="0" w:space="0" w:color="auto"/>
                    <w:right w:val="none" w:sz="0" w:space="0" w:color="auto"/>
                  </w:divBdr>
                </w:div>
                <w:div w:id="1449274256">
                  <w:marLeft w:val="0"/>
                  <w:marRight w:val="0"/>
                  <w:marTop w:val="0"/>
                  <w:marBottom w:val="101"/>
                  <w:divBdr>
                    <w:top w:val="none" w:sz="0" w:space="0" w:color="auto"/>
                    <w:left w:val="none" w:sz="0" w:space="0" w:color="auto"/>
                    <w:bottom w:val="none" w:sz="0" w:space="0" w:color="auto"/>
                    <w:right w:val="none" w:sz="0" w:space="0" w:color="auto"/>
                  </w:divBdr>
                </w:div>
                <w:div w:id="1515918754">
                  <w:marLeft w:val="0"/>
                  <w:marRight w:val="0"/>
                  <w:marTop w:val="0"/>
                  <w:marBottom w:val="101"/>
                  <w:divBdr>
                    <w:top w:val="none" w:sz="0" w:space="0" w:color="auto"/>
                    <w:left w:val="none" w:sz="0" w:space="0" w:color="auto"/>
                    <w:bottom w:val="none" w:sz="0" w:space="0" w:color="auto"/>
                    <w:right w:val="none" w:sz="0" w:space="0" w:color="auto"/>
                  </w:divBdr>
                </w:div>
                <w:div w:id="1790052766">
                  <w:marLeft w:val="0"/>
                  <w:marRight w:val="0"/>
                  <w:marTop w:val="0"/>
                  <w:marBottom w:val="101"/>
                  <w:divBdr>
                    <w:top w:val="none" w:sz="0" w:space="0" w:color="auto"/>
                    <w:left w:val="none" w:sz="0" w:space="0" w:color="auto"/>
                    <w:bottom w:val="none" w:sz="0" w:space="0" w:color="auto"/>
                    <w:right w:val="none" w:sz="0" w:space="0" w:color="auto"/>
                  </w:divBdr>
                </w:div>
                <w:div w:id="52429629">
                  <w:marLeft w:val="0"/>
                  <w:marRight w:val="0"/>
                  <w:marTop w:val="0"/>
                  <w:marBottom w:val="101"/>
                  <w:divBdr>
                    <w:top w:val="none" w:sz="0" w:space="0" w:color="auto"/>
                    <w:left w:val="none" w:sz="0" w:space="0" w:color="auto"/>
                    <w:bottom w:val="none" w:sz="0" w:space="0" w:color="auto"/>
                    <w:right w:val="none" w:sz="0" w:space="0" w:color="auto"/>
                  </w:divBdr>
                </w:div>
                <w:div w:id="1393698537">
                  <w:marLeft w:val="0"/>
                  <w:marRight w:val="0"/>
                  <w:marTop w:val="0"/>
                  <w:marBottom w:val="101"/>
                  <w:divBdr>
                    <w:top w:val="none" w:sz="0" w:space="0" w:color="auto"/>
                    <w:left w:val="none" w:sz="0" w:space="0" w:color="auto"/>
                    <w:bottom w:val="none" w:sz="0" w:space="0" w:color="auto"/>
                    <w:right w:val="none" w:sz="0" w:space="0" w:color="auto"/>
                  </w:divBdr>
                </w:div>
                <w:div w:id="1171801442">
                  <w:marLeft w:val="0"/>
                  <w:marRight w:val="0"/>
                  <w:marTop w:val="0"/>
                  <w:marBottom w:val="101"/>
                  <w:divBdr>
                    <w:top w:val="none" w:sz="0" w:space="0" w:color="auto"/>
                    <w:left w:val="none" w:sz="0" w:space="0" w:color="auto"/>
                    <w:bottom w:val="none" w:sz="0" w:space="0" w:color="auto"/>
                    <w:right w:val="none" w:sz="0" w:space="0" w:color="auto"/>
                  </w:divBdr>
                </w:div>
                <w:div w:id="1839417545">
                  <w:marLeft w:val="0"/>
                  <w:marRight w:val="0"/>
                  <w:marTop w:val="0"/>
                  <w:marBottom w:val="101"/>
                  <w:divBdr>
                    <w:top w:val="none" w:sz="0" w:space="0" w:color="auto"/>
                    <w:left w:val="none" w:sz="0" w:space="0" w:color="auto"/>
                    <w:bottom w:val="none" w:sz="0" w:space="0" w:color="auto"/>
                    <w:right w:val="none" w:sz="0" w:space="0" w:color="auto"/>
                  </w:divBdr>
                </w:div>
                <w:div w:id="1791628623">
                  <w:marLeft w:val="0"/>
                  <w:marRight w:val="0"/>
                  <w:marTop w:val="0"/>
                  <w:marBottom w:val="101"/>
                  <w:divBdr>
                    <w:top w:val="none" w:sz="0" w:space="0" w:color="auto"/>
                    <w:left w:val="none" w:sz="0" w:space="0" w:color="auto"/>
                    <w:bottom w:val="none" w:sz="0" w:space="0" w:color="auto"/>
                    <w:right w:val="none" w:sz="0" w:space="0" w:color="auto"/>
                  </w:divBdr>
                </w:div>
                <w:div w:id="2077433515">
                  <w:marLeft w:val="0"/>
                  <w:marRight w:val="0"/>
                  <w:marTop w:val="0"/>
                  <w:marBottom w:val="101"/>
                  <w:divBdr>
                    <w:top w:val="none" w:sz="0" w:space="0" w:color="auto"/>
                    <w:left w:val="none" w:sz="0" w:space="0" w:color="auto"/>
                    <w:bottom w:val="none" w:sz="0" w:space="0" w:color="auto"/>
                    <w:right w:val="none" w:sz="0" w:space="0" w:color="auto"/>
                  </w:divBdr>
                </w:div>
                <w:div w:id="589656475">
                  <w:marLeft w:val="0"/>
                  <w:marRight w:val="0"/>
                  <w:marTop w:val="0"/>
                  <w:marBottom w:val="101"/>
                  <w:divBdr>
                    <w:top w:val="none" w:sz="0" w:space="0" w:color="auto"/>
                    <w:left w:val="none" w:sz="0" w:space="0" w:color="auto"/>
                    <w:bottom w:val="none" w:sz="0" w:space="0" w:color="auto"/>
                    <w:right w:val="none" w:sz="0" w:space="0" w:color="auto"/>
                  </w:divBdr>
                </w:div>
                <w:div w:id="2023585523">
                  <w:marLeft w:val="0"/>
                  <w:marRight w:val="0"/>
                  <w:marTop w:val="0"/>
                  <w:marBottom w:val="101"/>
                  <w:divBdr>
                    <w:top w:val="none" w:sz="0" w:space="0" w:color="auto"/>
                    <w:left w:val="none" w:sz="0" w:space="0" w:color="auto"/>
                    <w:bottom w:val="none" w:sz="0" w:space="0" w:color="auto"/>
                    <w:right w:val="none" w:sz="0" w:space="0" w:color="auto"/>
                  </w:divBdr>
                </w:div>
                <w:div w:id="1749767746">
                  <w:marLeft w:val="0"/>
                  <w:marRight w:val="0"/>
                  <w:marTop w:val="0"/>
                  <w:marBottom w:val="101"/>
                  <w:divBdr>
                    <w:top w:val="none" w:sz="0" w:space="0" w:color="auto"/>
                    <w:left w:val="none" w:sz="0" w:space="0" w:color="auto"/>
                    <w:bottom w:val="none" w:sz="0" w:space="0" w:color="auto"/>
                    <w:right w:val="none" w:sz="0" w:space="0" w:color="auto"/>
                  </w:divBdr>
                </w:div>
                <w:div w:id="827791260">
                  <w:marLeft w:val="0"/>
                  <w:marRight w:val="0"/>
                  <w:marTop w:val="0"/>
                  <w:marBottom w:val="101"/>
                  <w:divBdr>
                    <w:top w:val="none" w:sz="0" w:space="0" w:color="auto"/>
                    <w:left w:val="none" w:sz="0" w:space="0" w:color="auto"/>
                    <w:bottom w:val="none" w:sz="0" w:space="0" w:color="auto"/>
                    <w:right w:val="none" w:sz="0" w:space="0" w:color="auto"/>
                  </w:divBdr>
                </w:div>
                <w:div w:id="1106314905">
                  <w:marLeft w:val="0"/>
                  <w:marRight w:val="0"/>
                  <w:marTop w:val="0"/>
                  <w:marBottom w:val="101"/>
                  <w:divBdr>
                    <w:top w:val="none" w:sz="0" w:space="0" w:color="auto"/>
                    <w:left w:val="none" w:sz="0" w:space="0" w:color="auto"/>
                    <w:bottom w:val="none" w:sz="0" w:space="0" w:color="auto"/>
                    <w:right w:val="none" w:sz="0" w:space="0" w:color="auto"/>
                  </w:divBdr>
                </w:div>
                <w:div w:id="806242938">
                  <w:marLeft w:val="720"/>
                  <w:marRight w:val="0"/>
                  <w:marTop w:val="0"/>
                  <w:marBottom w:val="101"/>
                  <w:divBdr>
                    <w:top w:val="none" w:sz="0" w:space="0" w:color="auto"/>
                    <w:left w:val="none" w:sz="0" w:space="0" w:color="auto"/>
                    <w:bottom w:val="none" w:sz="0" w:space="0" w:color="auto"/>
                    <w:right w:val="none" w:sz="0" w:space="0" w:color="auto"/>
                  </w:divBdr>
                </w:div>
                <w:div w:id="1381979814">
                  <w:marLeft w:val="0"/>
                  <w:marRight w:val="0"/>
                  <w:marTop w:val="0"/>
                  <w:marBottom w:val="101"/>
                  <w:divBdr>
                    <w:top w:val="none" w:sz="0" w:space="0" w:color="auto"/>
                    <w:left w:val="none" w:sz="0" w:space="0" w:color="auto"/>
                    <w:bottom w:val="none" w:sz="0" w:space="0" w:color="auto"/>
                    <w:right w:val="none" w:sz="0" w:space="0" w:color="auto"/>
                  </w:divBdr>
                </w:div>
                <w:div w:id="793057752">
                  <w:marLeft w:val="0"/>
                  <w:marRight w:val="0"/>
                  <w:marTop w:val="0"/>
                  <w:marBottom w:val="101"/>
                  <w:divBdr>
                    <w:top w:val="none" w:sz="0" w:space="0" w:color="auto"/>
                    <w:left w:val="none" w:sz="0" w:space="0" w:color="auto"/>
                    <w:bottom w:val="none" w:sz="0" w:space="0" w:color="auto"/>
                    <w:right w:val="none" w:sz="0" w:space="0" w:color="auto"/>
                  </w:divBdr>
                </w:div>
                <w:div w:id="2117676426">
                  <w:marLeft w:val="0"/>
                  <w:marRight w:val="0"/>
                  <w:marTop w:val="0"/>
                  <w:marBottom w:val="101"/>
                  <w:divBdr>
                    <w:top w:val="none" w:sz="0" w:space="0" w:color="auto"/>
                    <w:left w:val="none" w:sz="0" w:space="0" w:color="auto"/>
                    <w:bottom w:val="none" w:sz="0" w:space="0" w:color="auto"/>
                    <w:right w:val="none" w:sz="0" w:space="0" w:color="auto"/>
                  </w:divBdr>
                </w:div>
                <w:div w:id="335887162">
                  <w:marLeft w:val="0"/>
                  <w:marRight w:val="0"/>
                  <w:marTop w:val="0"/>
                  <w:marBottom w:val="101"/>
                  <w:divBdr>
                    <w:top w:val="none" w:sz="0" w:space="0" w:color="auto"/>
                    <w:left w:val="none" w:sz="0" w:space="0" w:color="auto"/>
                    <w:bottom w:val="none" w:sz="0" w:space="0" w:color="auto"/>
                    <w:right w:val="none" w:sz="0" w:space="0" w:color="auto"/>
                  </w:divBdr>
                </w:div>
                <w:div w:id="699670924">
                  <w:marLeft w:val="720"/>
                  <w:marRight w:val="0"/>
                  <w:marTop w:val="0"/>
                  <w:marBottom w:val="101"/>
                  <w:divBdr>
                    <w:top w:val="none" w:sz="0" w:space="0" w:color="auto"/>
                    <w:left w:val="none" w:sz="0" w:space="0" w:color="auto"/>
                    <w:bottom w:val="none" w:sz="0" w:space="0" w:color="auto"/>
                    <w:right w:val="none" w:sz="0" w:space="0" w:color="auto"/>
                  </w:divBdr>
                </w:div>
                <w:div w:id="9381509">
                  <w:marLeft w:val="0"/>
                  <w:marRight w:val="0"/>
                  <w:marTop w:val="0"/>
                  <w:marBottom w:val="101"/>
                  <w:divBdr>
                    <w:top w:val="none" w:sz="0" w:space="0" w:color="auto"/>
                    <w:left w:val="none" w:sz="0" w:space="0" w:color="auto"/>
                    <w:bottom w:val="none" w:sz="0" w:space="0" w:color="auto"/>
                    <w:right w:val="none" w:sz="0" w:space="0" w:color="auto"/>
                  </w:divBdr>
                </w:div>
                <w:div w:id="1633487032">
                  <w:marLeft w:val="0"/>
                  <w:marRight w:val="0"/>
                  <w:marTop w:val="0"/>
                  <w:marBottom w:val="101"/>
                  <w:divBdr>
                    <w:top w:val="none" w:sz="0" w:space="0" w:color="auto"/>
                    <w:left w:val="none" w:sz="0" w:space="0" w:color="auto"/>
                    <w:bottom w:val="none" w:sz="0" w:space="0" w:color="auto"/>
                    <w:right w:val="none" w:sz="0" w:space="0" w:color="auto"/>
                  </w:divBdr>
                </w:div>
                <w:div w:id="313685170">
                  <w:marLeft w:val="720"/>
                  <w:marRight w:val="0"/>
                  <w:marTop w:val="0"/>
                  <w:marBottom w:val="101"/>
                  <w:divBdr>
                    <w:top w:val="none" w:sz="0" w:space="0" w:color="auto"/>
                    <w:left w:val="none" w:sz="0" w:space="0" w:color="auto"/>
                    <w:bottom w:val="none" w:sz="0" w:space="0" w:color="auto"/>
                    <w:right w:val="none" w:sz="0" w:space="0" w:color="auto"/>
                  </w:divBdr>
                </w:div>
                <w:div w:id="1809787594">
                  <w:marLeft w:val="0"/>
                  <w:marRight w:val="0"/>
                  <w:marTop w:val="0"/>
                  <w:marBottom w:val="101"/>
                  <w:divBdr>
                    <w:top w:val="none" w:sz="0" w:space="0" w:color="auto"/>
                    <w:left w:val="none" w:sz="0" w:space="0" w:color="auto"/>
                    <w:bottom w:val="none" w:sz="0" w:space="0" w:color="auto"/>
                    <w:right w:val="none" w:sz="0" w:space="0" w:color="auto"/>
                  </w:divBdr>
                </w:div>
                <w:div w:id="295568129">
                  <w:marLeft w:val="0"/>
                  <w:marRight w:val="0"/>
                  <w:marTop w:val="0"/>
                  <w:marBottom w:val="101"/>
                  <w:divBdr>
                    <w:top w:val="none" w:sz="0" w:space="0" w:color="auto"/>
                    <w:left w:val="none" w:sz="0" w:space="0" w:color="auto"/>
                    <w:bottom w:val="none" w:sz="0" w:space="0" w:color="auto"/>
                    <w:right w:val="none" w:sz="0" w:space="0" w:color="auto"/>
                  </w:divBdr>
                </w:div>
                <w:div w:id="1427261657">
                  <w:marLeft w:val="0"/>
                  <w:marRight w:val="0"/>
                  <w:marTop w:val="0"/>
                  <w:marBottom w:val="101"/>
                  <w:divBdr>
                    <w:top w:val="none" w:sz="0" w:space="0" w:color="auto"/>
                    <w:left w:val="none" w:sz="0" w:space="0" w:color="auto"/>
                    <w:bottom w:val="none" w:sz="0" w:space="0" w:color="auto"/>
                    <w:right w:val="none" w:sz="0" w:space="0" w:color="auto"/>
                  </w:divBdr>
                </w:div>
                <w:div w:id="1291862617">
                  <w:marLeft w:val="0"/>
                  <w:marRight w:val="0"/>
                  <w:marTop w:val="0"/>
                  <w:marBottom w:val="101"/>
                  <w:divBdr>
                    <w:top w:val="none" w:sz="0" w:space="0" w:color="auto"/>
                    <w:left w:val="none" w:sz="0" w:space="0" w:color="auto"/>
                    <w:bottom w:val="none" w:sz="0" w:space="0" w:color="auto"/>
                    <w:right w:val="none" w:sz="0" w:space="0" w:color="auto"/>
                  </w:divBdr>
                </w:div>
                <w:div w:id="1866558610">
                  <w:marLeft w:val="0"/>
                  <w:marRight w:val="0"/>
                  <w:marTop w:val="0"/>
                  <w:marBottom w:val="101"/>
                  <w:divBdr>
                    <w:top w:val="none" w:sz="0" w:space="0" w:color="auto"/>
                    <w:left w:val="none" w:sz="0" w:space="0" w:color="auto"/>
                    <w:bottom w:val="none" w:sz="0" w:space="0" w:color="auto"/>
                    <w:right w:val="none" w:sz="0" w:space="0" w:color="auto"/>
                  </w:divBdr>
                </w:div>
                <w:div w:id="1331175845">
                  <w:marLeft w:val="0"/>
                  <w:marRight w:val="0"/>
                  <w:marTop w:val="0"/>
                  <w:marBottom w:val="101"/>
                  <w:divBdr>
                    <w:top w:val="none" w:sz="0" w:space="0" w:color="auto"/>
                    <w:left w:val="none" w:sz="0" w:space="0" w:color="auto"/>
                    <w:bottom w:val="none" w:sz="0" w:space="0" w:color="auto"/>
                    <w:right w:val="none" w:sz="0" w:space="0" w:color="auto"/>
                  </w:divBdr>
                </w:div>
                <w:div w:id="1478717154">
                  <w:marLeft w:val="0"/>
                  <w:marRight w:val="0"/>
                  <w:marTop w:val="0"/>
                  <w:marBottom w:val="101"/>
                  <w:divBdr>
                    <w:top w:val="none" w:sz="0" w:space="0" w:color="auto"/>
                    <w:left w:val="none" w:sz="0" w:space="0" w:color="auto"/>
                    <w:bottom w:val="none" w:sz="0" w:space="0" w:color="auto"/>
                    <w:right w:val="none" w:sz="0" w:space="0" w:color="auto"/>
                  </w:divBdr>
                </w:div>
                <w:div w:id="2146119801">
                  <w:marLeft w:val="0"/>
                  <w:marRight w:val="0"/>
                  <w:marTop w:val="0"/>
                  <w:marBottom w:val="101"/>
                  <w:divBdr>
                    <w:top w:val="none" w:sz="0" w:space="0" w:color="auto"/>
                    <w:left w:val="none" w:sz="0" w:space="0" w:color="auto"/>
                    <w:bottom w:val="none" w:sz="0" w:space="0" w:color="auto"/>
                    <w:right w:val="none" w:sz="0" w:space="0" w:color="auto"/>
                  </w:divBdr>
                </w:div>
                <w:div w:id="664479269">
                  <w:marLeft w:val="0"/>
                  <w:marRight w:val="0"/>
                  <w:marTop w:val="0"/>
                  <w:marBottom w:val="101"/>
                  <w:divBdr>
                    <w:top w:val="none" w:sz="0" w:space="0" w:color="auto"/>
                    <w:left w:val="none" w:sz="0" w:space="0" w:color="auto"/>
                    <w:bottom w:val="none" w:sz="0" w:space="0" w:color="auto"/>
                    <w:right w:val="none" w:sz="0" w:space="0" w:color="auto"/>
                  </w:divBdr>
                </w:div>
                <w:div w:id="1609698439">
                  <w:marLeft w:val="0"/>
                  <w:marRight w:val="0"/>
                  <w:marTop w:val="0"/>
                  <w:marBottom w:val="101"/>
                  <w:divBdr>
                    <w:top w:val="none" w:sz="0" w:space="0" w:color="auto"/>
                    <w:left w:val="none" w:sz="0" w:space="0" w:color="auto"/>
                    <w:bottom w:val="none" w:sz="0" w:space="0" w:color="auto"/>
                    <w:right w:val="none" w:sz="0" w:space="0" w:color="auto"/>
                  </w:divBdr>
                </w:div>
                <w:div w:id="636642963">
                  <w:marLeft w:val="648"/>
                  <w:marRight w:val="0"/>
                  <w:marTop w:val="0"/>
                  <w:marBottom w:val="101"/>
                  <w:divBdr>
                    <w:top w:val="none" w:sz="0" w:space="0" w:color="auto"/>
                    <w:left w:val="none" w:sz="0" w:space="0" w:color="auto"/>
                    <w:bottom w:val="none" w:sz="0" w:space="0" w:color="auto"/>
                    <w:right w:val="none" w:sz="0" w:space="0" w:color="auto"/>
                  </w:divBdr>
                </w:div>
                <w:div w:id="1096680580">
                  <w:marLeft w:val="648"/>
                  <w:marRight w:val="0"/>
                  <w:marTop w:val="0"/>
                  <w:marBottom w:val="101"/>
                  <w:divBdr>
                    <w:top w:val="none" w:sz="0" w:space="0" w:color="auto"/>
                    <w:left w:val="none" w:sz="0" w:space="0" w:color="auto"/>
                    <w:bottom w:val="none" w:sz="0" w:space="0" w:color="auto"/>
                    <w:right w:val="none" w:sz="0" w:space="0" w:color="auto"/>
                  </w:divBdr>
                </w:div>
                <w:div w:id="1047414861">
                  <w:marLeft w:val="0"/>
                  <w:marRight w:val="0"/>
                  <w:marTop w:val="0"/>
                  <w:marBottom w:val="101"/>
                  <w:divBdr>
                    <w:top w:val="none" w:sz="0" w:space="0" w:color="auto"/>
                    <w:left w:val="none" w:sz="0" w:space="0" w:color="auto"/>
                    <w:bottom w:val="none" w:sz="0" w:space="0" w:color="auto"/>
                    <w:right w:val="none" w:sz="0" w:space="0" w:color="auto"/>
                  </w:divBdr>
                </w:div>
                <w:div w:id="1550728967">
                  <w:marLeft w:val="0"/>
                  <w:marRight w:val="0"/>
                  <w:marTop w:val="0"/>
                  <w:marBottom w:val="101"/>
                  <w:divBdr>
                    <w:top w:val="none" w:sz="0" w:space="0" w:color="auto"/>
                    <w:left w:val="none" w:sz="0" w:space="0" w:color="auto"/>
                    <w:bottom w:val="none" w:sz="0" w:space="0" w:color="auto"/>
                    <w:right w:val="none" w:sz="0" w:space="0" w:color="auto"/>
                  </w:divBdr>
                </w:div>
                <w:div w:id="72973186">
                  <w:marLeft w:val="0"/>
                  <w:marRight w:val="0"/>
                  <w:marTop w:val="0"/>
                  <w:marBottom w:val="101"/>
                  <w:divBdr>
                    <w:top w:val="none" w:sz="0" w:space="0" w:color="auto"/>
                    <w:left w:val="none" w:sz="0" w:space="0" w:color="auto"/>
                    <w:bottom w:val="none" w:sz="0" w:space="0" w:color="auto"/>
                    <w:right w:val="none" w:sz="0" w:space="0" w:color="auto"/>
                  </w:divBdr>
                </w:div>
                <w:div w:id="1473674282">
                  <w:marLeft w:val="0"/>
                  <w:marRight w:val="0"/>
                  <w:marTop w:val="0"/>
                  <w:marBottom w:val="101"/>
                  <w:divBdr>
                    <w:top w:val="none" w:sz="0" w:space="0" w:color="auto"/>
                    <w:left w:val="none" w:sz="0" w:space="0" w:color="auto"/>
                    <w:bottom w:val="none" w:sz="0" w:space="0" w:color="auto"/>
                    <w:right w:val="none" w:sz="0" w:space="0" w:color="auto"/>
                  </w:divBdr>
                </w:div>
                <w:div w:id="287131944">
                  <w:marLeft w:val="0"/>
                  <w:marRight w:val="0"/>
                  <w:marTop w:val="0"/>
                  <w:marBottom w:val="101"/>
                  <w:divBdr>
                    <w:top w:val="none" w:sz="0" w:space="0" w:color="auto"/>
                    <w:left w:val="none" w:sz="0" w:space="0" w:color="auto"/>
                    <w:bottom w:val="none" w:sz="0" w:space="0" w:color="auto"/>
                    <w:right w:val="none" w:sz="0" w:space="0" w:color="auto"/>
                  </w:divBdr>
                </w:div>
                <w:div w:id="811363449">
                  <w:marLeft w:val="0"/>
                  <w:marRight w:val="0"/>
                  <w:marTop w:val="0"/>
                  <w:marBottom w:val="101"/>
                  <w:divBdr>
                    <w:top w:val="none" w:sz="0" w:space="0" w:color="auto"/>
                    <w:left w:val="none" w:sz="0" w:space="0" w:color="auto"/>
                    <w:bottom w:val="none" w:sz="0" w:space="0" w:color="auto"/>
                    <w:right w:val="none" w:sz="0" w:space="0" w:color="auto"/>
                  </w:divBdr>
                </w:div>
                <w:div w:id="2128814654">
                  <w:marLeft w:val="0"/>
                  <w:marRight w:val="0"/>
                  <w:marTop w:val="0"/>
                  <w:marBottom w:val="101"/>
                  <w:divBdr>
                    <w:top w:val="none" w:sz="0" w:space="0" w:color="auto"/>
                    <w:left w:val="none" w:sz="0" w:space="0" w:color="auto"/>
                    <w:bottom w:val="none" w:sz="0" w:space="0" w:color="auto"/>
                    <w:right w:val="none" w:sz="0" w:space="0" w:color="auto"/>
                  </w:divBdr>
                </w:div>
                <w:div w:id="830288823">
                  <w:marLeft w:val="0"/>
                  <w:marRight w:val="0"/>
                  <w:marTop w:val="0"/>
                  <w:marBottom w:val="101"/>
                  <w:divBdr>
                    <w:top w:val="none" w:sz="0" w:space="0" w:color="auto"/>
                    <w:left w:val="none" w:sz="0" w:space="0" w:color="auto"/>
                    <w:bottom w:val="none" w:sz="0" w:space="0" w:color="auto"/>
                    <w:right w:val="none" w:sz="0" w:space="0" w:color="auto"/>
                  </w:divBdr>
                </w:div>
                <w:div w:id="128403158">
                  <w:marLeft w:val="0"/>
                  <w:marRight w:val="0"/>
                  <w:marTop w:val="0"/>
                  <w:marBottom w:val="101"/>
                  <w:divBdr>
                    <w:top w:val="none" w:sz="0" w:space="0" w:color="auto"/>
                    <w:left w:val="none" w:sz="0" w:space="0" w:color="auto"/>
                    <w:bottom w:val="none" w:sz="0" w:space="0" w:color="auto"/>
                    <w:right w:val="none" w:sz="0" w:space="0" w:color="auto"/>
                  </w:divBdr>
                </w:div>
                <w:div w:id="234319174">
                  <w:marLeft w:val="0"/>
                  <w:marRight w:val="0"/>
                  <w:marTop w:val="0"/>
                  <w:marBottom w:val="101"/>
                  <w:divBdr>
                    <w:top w:val="none" w:sz="0" w:space="0" w:color="auto"/>
                    <w:left w:val="none" w:sz="0" w:space="0" w:color="auto"/>
                    <w:bottom w:val="none" w:sz="0" w:space="0" w:color="auto"/>
                    <w:right w:val="none" w:sz="0" w:space="0" w:color="auto"/>
                  </w:divBdr>
                </w:div>
                <w:div w:id="1032533515">
                  <w:marLeft w:val="0"/>
                  <w:marRight w:val="0"/>
                  <w:marTop w:val="0"/>
                  <w:marBottom w:val="101"/>
                  <w:divBdr>
                    <w:top w:val="none" w:sz="0" w:space="0" w:color="auto"/>
                    <w:left w:val="none" w:sz="0" w:space="0" w:color="auto"/>
                    <w:bottom w:val="none" w:sz="0" w:space="0" w:color="auto"/>
                    <w:right w:val="none" w:sz="0" w:space="0" w:color="auto"/>
                  </w:divBdr>
                </w:div>
                <w:div w:id="1377464093">
                  <w:marLeft w:val="0"/>
                  <w:marRight w:val="0"/>
                  <w:marTop w:val="0"/>
                  <w:marBottom w:val="101"/>
                  <w:divBdr>
                    <w:top w:val="none" w:sz="0" w:space="0" w:color="auto"/>
                    <w:left w:val="none" w:sz="0" w:space="0" w:color="auto"/>
                    <w:bottom w:val="none" w:sz="0" w:space="0" w:color="auto"/>
                    <w:right w:val="none" w:sz="0" w:space="0" w:color="auto"/>
                  </w:divBdr>
                </w:div>
                <w:div w:id="1370107218">
                  <w:marLeft w:val="0"/>
                  <w:marRight w:val="0"/>
                  <w:marTop w:val="0"/>
                  <w:marBottom w:val="101"/>
                  <w:divBdr>
                    <w:top w:val="none" w:sz="0" w:space="0" w:color="auto"/>
                    <w:left w:val="none" w:sz="0" w:space="0" w:color="auto"/>
                    <w:bottom w:val="none" w:sz="0" w:space="0" w:color="auto"/>
                    <w:right w:val="none" w:sz="0" w:space="0" w:color="auto"/>
                  </w:divBdr>
                </w:div>
                <w:div w:id="946158579">
                  <w:marLeft w:val="0"/>
                  <w:marRight w:val="0"/>
                  <w:marTop w:val="0"/>
                  <w:marBottom w:val="101"/>
                  <w:divBdr>
                    <w:top w:val="none" w:sz="0" w:space="0" w:color="auto"/>
                    <w:left w:val="none" w:sz="0" w:space="0" w:color="auto"/>
                    <w:bottom w:val="none" w:sz="0" w:space="0" w:color="auto"/>
                    <w:right w:val="none" w:sz="0" w:space="0" w:color="auto"/>
                  </w:divBdr>
                </w:div>
                <w:div w:id="1666127249">
                  <w:marLeft w:val="0"/>
                  <w:marRight w:val="0"/>
                  <w:marTop w:val="0"/>
                  <w:marBottom w:val="101"/>
                  <w:divBdr>
                    <w:top w:val="none" w:sz="0" w:space="0" w:color="auto"/>
                    <w:left w:val="none" w:sz="0" w:space="0" w:color="auto"/>
                    <w:bottom w:val="none" w:sz="0" w:space="0" w:color="auto"/>
                    <w:right w:val="none" w:sz="0" w:space="0" w:color="auto"/>
                  </w:divBdr>
                </w:div>
                <w:div w:id="2077510170">
                  <w:marLeft w:val="0"/>
                  <w:marRight w:val="0"/>
                  <w:marTop w:val="40"/>
                  <w:marBottom w:val="40"/>
                  <w:divBdr>
                    <w:top w:val="none" w:sz="0" w:space="0" w:color="auto"/>
                    <w:left w:val="none" w:sz="0" w:space="0" w:color="auto"/>
                    <w:bottom w:val="none" w:sz="0" w:space="0" w:color="auto"/>
                    <w:right w:val="none" w:sz="0" w:space="0" w:color="auto"/>
                  </w:divBdr>
                </w:div>
                <w:div w:id="1608655624">
                  <w:marLeft w:val="0"/>
                  <w:marRight w:val="0"/>
                  <w:marTop w:val="40"/>
                  <w:marBottom w:val="40"/>
                  <w:divBdr>
                    <w:top w:val="none" w:sz="0" w:space="0" w:color="auto"/>
                    <w:left w:val="none" w:sz="0" w:space="0" w:color="auto"/>
                    <w:bottom w:val="none" w:sz="0" w:space="0" w:color="auto"/>
                    <w:right w:val="none" w:sz="0" w:space="0" w:color="auto"/>
                  </w:divBdr>
                </w:div>
                <w:div w:id="1783067875">
                  <w:marLeft w:val="0"/>
                  <w:marRight w:val="0"/>
                  <w:marTop w:val="40"/>
                  <w:marBottom w:val="40"/>
                  <w:divBdr>
                    <w:top w:val="none" w:sz="0" w:space="0" w:color="auto"/>
                    <w:left w:val="none" w:sz="0" w:space="0" w:color="auto"/>
                    <w:bottom w:val="none" w:sz="0" w:space="0" w:color="auto"/>
                    <w:right w:val="none" w:sz="0" w:space="0" w:color="auto"/>
                  </w:divBdr>
                </w:div>
                <w:div w:id="1338264081">
                  <w:marLeft w:val="0"/>
                  <w:marRight w:val="0"/>
                  <w:marTop w:val="40"/>
                  <w:marBottom w:val="40"/>
                  <w:divBdr>
                    <w:top w:val="none" w:sz="0" w:space="0" w:color="auto"/>
                    <w:left w:val="none" w:sz="0" w:space="0" w:color="auto"/>
                    <w:bottom w:val="none" w:sz="0" w:space="0" w:color="auto"/>
                    <w:right w:val="none" w:sz="0" w:space="0" w:color="auto"/>
                  </w:divBdr>
                </w:div>
                <w:div w:id="55400042">
                  <w:marLeft w:val="0"/>
                  <w:marRight w:val="0"/>
                  <w:marTop w:val="40"/>
                  <w:marBottom w:val="40"/>
                  <w:divBdr>
                    <w:top w:val="none" w:sz="0" w:space="0" w:color="auto"/>
                    <w:left w:val="none" w:sz="0" w:space="0" w:color="auto"/>
                    <w:bottom w:val="none" w:sz="0" w:space="0" w:color="auto"/>
                    <w:right w:val="none" w:sz="0" w:space="0" w:color="auto"/>
                  </w:divBdr>
                </w:div>
                <w:div w:id="1086343492">
                  <w:marLeft w:val="0"/>
                  <w:marRight w:val="0"/>
                  <w:marTop w:val="40"/>
                  <w:marBottom w:val="40"/>
                  <w:divBdr>
                    <w:top w:val="none" w:sz="0" w:space="0" w:color="auto"/>
                    <w:left w:val="none" w:sz="0" w:space="0" w:color="auto"/>
                    <w:bottom w:val="none" w:sz="0" w:space="0" w:color="auto"/>
                    <w:right w:val="none" w:sz="0" w:space="0" w:color="auto"/>
                  </w:divBdr>
                </w:div>
                <w:div w:id="1457337795">
                  <w:marLeft w:val="0"/>
                  <w:marRight w:val="0"/>
                  <w:marTop w:val="40"/>
                  <w:marBottom w:val="40"/>
                  <w:divBdr>
                    <w:top w:val="none" w:sz="0" w:space="0" w:color="auto"/>
                    <w:left w:val="none" w:sz="0" w:space="0" w:color="auto"/>
                    <w:bottom w:val="none" w:sz="0" w:space="0" w:color="auto"/>
                    <w:right w:val="none" w:sz="0" w:space="0" w:color="auto"/>
                  </w:divBdr>
                </w:div>
                <w:div w:id="574165812">
                  <w:marLeft w:val="0"/>
                  <w:marRight w:val="0"/>
                  <w:marTop w:val="40"/>
                  <w:marBottom w:val="40"/>
                  <w:divBdr>
                    <w:top w:val="none" w:sz="0" w:space="0" w:color="auto"/>
                    <w:left w:val="none" w:sz="0" w:space="0" w:color="auto"/>
                    <w:bottom w:val="none" w:sz="0" w:space="0" w:color="auto"/>
                    <w:right w:val="none" w:sz="0" w:space="0" w:color="auto"/>
                  </w:divBdr>
                </w:div>
                <w:div w:id="1075929729">
                  <w:marLeft w:val="0"/>
                  <w:marRight w:val="0"/>
                  <w:marTop w:val="40"/>
                  <w:marBottom w:val="40"/>
                  <w:divBdr>
                    <w:top w:val="none" w:sz="0" w:space="0" w:color="auto"/>
                    <w:left w:val="none" w:sz="0" w:space="0" w:color="auto"/>
                    <w:bottom w:val="none" w:sz="0" w:space="0" w:color="auto"/>
                    <w:right w:val="none" w:sz="0" w:space="0" w:color="auto"/>
                  </w:divBdr>
                </w:div>
                <w:div w:id="431319553">
                  <w:marLeft w:val="0"/>
                  <w:marRight w:val="0"/>
                  <w:marTop w:val="40"/>
                  <w:marBottom w:val="40"/>
                  <w:divBdr>
                    <w:top w:val="none" w:sz="0" w:space="0" w:color="auto"/>
                    <w:left w:val="none" w:sz="0" w:space="0" w:color="auto"/>
                    <w:bottom w:val="none" w:sz="0" w:space="0" w:color="auto"/>
                    <w:right w:val="none" w:sz="0" w:space="0" w:color="auto"/>
                  </w:divBdr>
                </w:div>
                <w:div w:id="1443113016">
                  <w:marLeft w:val="0"/>
                  <w:marRight w:val="0"/>
                  <w:marTop w:val="40"/>
                  <w:marBottom w:val="40"/>
                  <w:divBdr>
                    <w:top w:val="none" w:sz="0" w:space="0" w:color="auto"/>
                    <w:left w:val="none" w:sz="0" w:space="0" w:color="auto"/>
                    <w:bottom w:val="none" w:sz="0" w:space="0" w:color="auto"/>
                    <w:right w:val="none" w:sz="0" w:space="0" w:color="auto"/>
                  </w:divBdr>
                </w:div>
                <w:div w:id="128279165">
                  <w:marLeft w:val="0"/>
                  <w:marRight w:val="0"/>
                  <w:marTop w:val="40"/>
                  <w:marBottom w:val="40"/>
                  <w:divBdr>
                    <w:top w:val="none" w:sz="0" w:space="0" w:color="auto"/>
                    <w:left w:val="none" w:sz="0" w:space="0" w:color="auto"/>
                    <w:bottom w:val="none" w:sz="0" w:space="0" w:color="auto"/>
                    <w:right w:val="none" w:sz="0" w:space="0" w:color="auto"/>
                  </w:divBdr>
                </w:div>
                <w:div w:id="1749574817">
                  <w:marLeft w:val="0"/>
                  <w:marRight w:val="0"/>
                  <w:marTop w:val="40"/>
                  <w:marBottom w:val="40"/>
                  <w:divBdr>
                    <w:top w:val="none" w:sz="0" w:space="0" w:color="auto"/>
                    <w:left w:val="none" w:sz="0" w:space="0" w:color="auto"/>
                    <w:bottom w:val="none" w:sz="0" w:space="0" w:color="auto"/>
                    <w:right w:val="none" w:sz="0" w:space="0" w:color="auto"/>
                  </w:divBdr>
                </w:div>
                <w:div w:id="166482845">
                  <w:marLeft w:val="0"/>
                  <w:marRight w:val="0"/>
                  <w:marTop w:val="40"/>
                  <w:marBottom w:val="40"/>
                  <w:divBdr>
                    <w:top w:val="none" w:sz="0" w:space="0" w:color="auto"/>
                    <w:left w:val="none" w:sz="0" w:space="0" w:color="auto"/>
                    <w:bottom w:val="none" w:sz="0" w:space="0" w:color="auto"/>
                    <w:right w:val="none" w:sz="0" w:space="0" w:color="auto"/>
                  </w:divBdr>
                </w:div>
                <w:div w:id="1137409777">
                  <w:marLeft w:val="0"/>
                  <w:marRight w:val="0"/>
                  <w:marTop w:val="40"/>
                  <w:marBottom w:val="40"/>
                  <w:divBdr>
                    <w:top w:val="none" w:sz="0" w:space="0" w:color="auto"/>
                    <w:left w:val="none" w:sz="0" w:space="0" w:color="auto"/>
                    <w:bottom w:val="none" w:sz="0" w:space="0" w:color="auto"/>
                    <w:right w:val="none" w:sz="0" w:space="0" w:color="auto"/>
                  </w:divBdr>
                </w:div>
                <w:div w:id="125315401">
                  <w:marLeft w:val="0"/>
                  <w:marRight w:val="0"/>
                  <w:marTop w:val="0"/>
                  <w:marBottom w:val="101"/>
                  <w:divBdr>
                    <w:top w:val="none" w:sz="0" w:space="0" w:color="auto"/>
                    <w:left w:val="none" w:sz="0" w:space="0" w:color="auto"/>
                    <w:bottom w:val="none" w:sz="0" w:space="0" w:color="auto"/>
                    <w:right w:val="none" w:sz="0" w:space="0" w:color="auto"/>
                  </w:divBdr>
                </w:div>
                <w:div w:id="1956055923">
                  <w:marLeft w:val="0"/>
                  <w:marRight w:val="0"/>
                  <w:marTop w:val="0"/>
                  <w:marBottom w:val="101"/>
                  <w:divBdr>
                    <w:top w:val="none" w:sz="0" w:space="0" w:color="auto"/>
                    <w:left w:val="none" w:sz="0" w:space="0" w:color="auto"/>
                    <w:bottom w:val="none" w:sz="0" w:space="0" w:color="auto"/>
                    <w:right w:val="none" w:sz="0" w:space="0" w:color="auto"/>
                  </w:divBdr>
                </w:div>
                <w:div w:id="1426807492">
                  <w:marLeft w:val="0"/>
                  <w:marRight w:val="0"/>
                  <w:marTop w:val="40"/>
                  <w:marBottom w:val="40"/>
                  <w:divBdr>
                    <w:top w:val="none" w:sz="0" w:space="0" w:color="auto"/>
                    <w:left w:val="none" w:sz="0" w:space="0" w:color="auto"/>
                    <w:bottom w:val="none" w:sz="0" w:space="0" w:color="auto"/>
                    <w:right w:val="none" w:sz="0" w:space="0" w:color="auto"/>
                  </w:divBdr>
                </w:div>
                <w:div w:id="733506550">
                  <w:marLeft w:val="0"/>
                  <w:marRight w:val="0"/>
                  <w:marTop w:val="40"/>
                  <w:marBottom w:val="40"/>
                  <w:divBdr>
                    <w:top w:val="none" w:sz="0" w:space="0" w:color="auto"/>
                    <w:left w:val="none" w:sz="0" w:space="0" w:color="auto"/>
                    <w:bottom w:val="none" w:sz="0" w:space="0" w:color="auto"/>
                    <w:right w:val="none" w:sz="0" w:space="0" w:color="auto"/>
                  </w:divBdr>
                </w:div>
                <w:div w:id="1741056029">
                  <w:marLeft w:val="0"/>
                  <w:marRight w:val="0"/>
                  <w:marTop w:val="40"/>
                  <w:marBottom w:val="40"/>
                  <w:divBdr>
                    <w:top w:val="none" w:sz="0" w:space="0" w:color="auto"/>
                    <w:left w:val="none" w:sz="0" w:space="0" w:color="auto"/>
                    <w:bottom w:val="none" w:sz="0" w:space="0" w:color="auto"/>
                    <w:right w:val="none" w:sz="0" w:space="0" w:color="auto"/>
                  </w:divBdr>
                </w:div>
                <w:div w:id="958027599">
                  <w:marLeft w:val="0"/>
                  <w:marRight w:val="0"/>
                  <w:marTop w:val="40"/>
                  <w:marBottom w:val="40"/>
                  <w:divBdr>
                    <w:top w:val="none" w:sz="0" w:space="0" w:color="auto"/>
                    <w:left w:val="none" w:sz="0" w:space="0" w:color="auto"/>
                    <w:bottom w:val="none" w:sz="0" w:space="0" w:color="auto"/>
                    <w:right w:val="none" w:sz="0" w:space="0" w:color="auto"/>
                  </w:divBdr>
                </w:div>
                <w:div w:id="503277808">
                  <w:marLeft w:val="0"/>
                  <w:marRight w:val="0"/>
                  <w:marTop w:val="40"/>
                  <w:marBottom w:val="40"/>
                  <w:divBdr>
                    <w:top w:val="none" w:sz="0" w:space="0" w:color="auto"/>
                    <w:left w:val="none" w:sz="0" w:space="0" w:color="auto"/>
                    <w:bottom w:val="none" w:sz="0" w:space="0" w:color="auto"/>
                    <w:right w:val="none" w:sz="0" w:space="0" w:color="auto"/>
                  </w:divBdr>
                </w:div>
                <w:div w:id="1563716183">
                  <w:marLeft w:val="0"/>
                  <w:marRight w:val="0"/>
                  <w:marTop w:val="40"/>
                  <w:marBottom w:val="40"/>
                  <w:divBdr>
                    <w:top w:val="none" w:sz="0" w:space="0" w:color="auto"/>
                    <w:left w:val="none" w:sz="0" w:space="0" w:color="auto"/>
                    <w:bottom w:val="none" w:sz="0" w:space="0" w:color="auto"/>
                    <w:right w:val="none" w:sz="0" w:space="0" w:color="auto"/>
                  </w:divBdr>
                </w:div>
                <w:div w:id="671100732">
                  <w:marLeft w:val="0"/>
                  <w:marRight w:val="0"/>
                  <w:marTop w:val="40"/>
                  <w:marBottom w:val="40"/>
                  <w:divBdr>
                    <w:top w:val="none" w:sz="0" w:space="0" w:color="auto"/>
                    <w:left w:val="none" w:sz="0" w:space="0" w:color="auto"/>
                    <w:bottom w:val="none" w:sz="0" w:space="0" w:color="auto"/>
                    <w:right w:val="none" w:sz="0" w:space="0" w:color="auto"/>
                  </w:divBdr>
                </w:div>
                <w:div w:id="862594769">
                  <w:marLeft w:val="0"/>
                  <w:marRight w:val="0"/>
                  <w:marTop w:val="40"/>
                  <w:marBottom w:val="40"/>
                  <w:divBdr>
                    <w:top w:val="none" w:sz="0" w:space="0" w:color="auto"/>
                    <w:left w:val="none" w:sz="0" w:space="0" w:color="auto"/>
                    <w:bottom w:val="none" w:sz="0" w:space="0" w:color="auto"/>
                    <w:right w:val="none" w:sz="0" w:space="0" w:color="auto"/>
                  </w:divBdr>
                </w:div>
                <w:div w:id="631441015">
                  <w:marLeft w:val="0"/>
                  <w:marRight w:val="0"/>
                  <w:marTop w:val="40"/>
                  <w:marBottom w:val="40"/>
                  <w:divBdr>
                    <w:top w:val="none" w:sz="0" w:space="0" w:color="auto"/>
                    <w:left w:val="none" w:sz="0" w:space="0" w:color="auto"/>
                    <w:bottom w:val="none" w:sz="0" w:space="0" w:color="auto"/>
                    <w:right w:val="none" w:sz="0" w:space="0" w:color="auto"/>
                  </w:divBdr>
                </w:div>
                <w:div w:id="2086293208">
                  <w:marLeft w:val="0"/>
                  <w:marRight w:val="0"/>
                  <w:marTop w:val="0"/>
                  <w:marBottom w:val="101"/>
                  <w:divBdr>
                    <w:top w:val="none" w:sz="0" w:space="0" w:color="auto"/>
                    <w:left w:val="none" w:sz="0" w:space="0" w:color="auto"/>
                    <w:bottom w:val="none" w:sz="0" w:space="0" w:color="auto"/>
                    <w:right w:val="none" w:sz="0" w:space="0" w:color="auto"/>
                  </w:divBdr>
                </w:div>
                <w:div w:id="1550720981">
                  <w:marLeft w:val="0"/>
                  <w:marRight w:val="0"/>
                  <w:marTop w:val="0"/>
                  <w:marBottom w:val="101"/>
                  <w:divBdr>
                    <w:top w:val="none" w:sz="0" w:space="0" w:color="auto"/>
                    <w:left w:val="none" w:sz="0" w:space="0" w:color="auto"/>
                    <w:bottom w:val="none" w:sz="0" w:space="0" w:color="auto"/>
                    <w:right w:val="none" w:sz="0" w:space="0" w:color="auto"/>
                  </w:divBdr>
                </w:div>
                <w:div w:id="846873137">
                  <w:marLeft w:val="0"/>
                  <w:marRight w:val="0"/>
                  <w:marTop w:val="0"/>
                  <w:marBottom w:val="101"/>
                  <w:divBdr>
                    <w:top w:val="none" w:sz="0" w:space="0" w:color="auto"/>
                    <w:left w:val="none" w:sz="0" w:space="0" w:color="auto"/>
                    <w:bottom w:val="none" w:sz="0" w:space="0" w:color="auto"/>
                    <w:right w:val="none" w:sz="0" w:space="0" w:color="auto"/>
                  </w:divBdr>
                </w:div>
                <w:div w:id="2106000704">
                  <w:marLeft w:val="0"/>
                  <w:marRight w:val="0"/>
                  <w:marTop w:val="0"/>
                  <w:marBottom w:val="101"/>
                  <w:divBdr>
                    <w:top w:val="none" w:sz="0" w:space="0" w:color="auto"/>
                    <w:left w:val="none" w:sz="0" w:space="0" w:color="auto"/>
                    <w:bottom w:val="none" w:sz="0" w:space="0" w:color="auto"/>
                    <w:right w:val="none" w:sz="0" w:space="0" w:color="auto"/>
                  </w:divBdr>
                </w:div>
                <w:div w:id="1676692805">
                  <w:marLeft w:val="0"/>
                  <w:marRight w:val="0"/>
                  <w:marTop w:val="0"/>
                  <w:marBottom w:val="101"/>
                  <w:divBdr>
                    <w:top w:val="none" w:sz="0" w:space="0" w:color="auto"/>
                    <w:left w:val="none" w:sz="0" w:space="0" w:color="auto"/>
                    <w:bottom w:val="none" w:sz="0" w:space="0" w:color="auto"/>
                    <w:right w:val="none" w:sz="0" w:space="0" w:color="auto"/>
                  </w:divBdr>
                </w:div>
                <w:div w:id="1841121117">
                  <w:marLeft w:val="0"/>
                  <w:marRight w:val="0"/>
                  <w:marTop w:val="0"/>
                  <w:marBottom w:val="101"/>
                  <w:divBdr>
                    <w:top w:val="none" w:sz="0" w:space="0" w:color="auto"/>
                    <w:left w:val="none" w:sz="0" w:space="0" w:color="auto"/>
                    <w:bottom w:val="none" w:sz="0" w:space="0" w:color="auto"/>
                    <w:right w:val="none" w:sz="0" w:space="0" w:color="auto"/>
                  </w:divBdr>
                </w:div>
                <w:div w:id="1318607221">
                  <w:marLeft w:val="0"/>
                  <w:marRight w:val="0"/>
                  <w:marTop w:val="0"/>
                  <w:marBottom w:val="101"/>
                  <w:divBdr>
                    <w:top w:val="none" w:sz="0" w:space="0" w:color="auto"/>
                    <w:left w:val="none" w:sz="0" w:space="0" w:color="auto"/>
                    <w:bottom w:val="none" w:sz="0" w:space="0" w:color="auto"/>
                    <w:right w:val="none" w:sz="0" w:space="0" w:color="auto"/>
                  </w:divBdr>
                </w:div>
                <w:div w:id="2096582783">
                  <w:marLeft w:val="0"/>
                  <w:marRight w:val="0"/>
                  <w:marTop w:val="0"/>
                  <w:marBottom w:val="101"/>
                  <w:divBdr>
                    <w:top w:val="none" w:sz="0" w:space="0" w:color="auto"/>
                    <w:left w:val="none" w:sz="0" w:space="0" w:color="auto"/>
                    <w:bottom w:val="none" w:sz="0" w:space="0" w:color="auto"/>
                    <w:right w:val="none" w:sz="0" w:space="0" w:color="auto"/>
                  </w:divBdr>
                </w:div>
                <w:div w:id="869949286">
                  <w:marLeft w:val="0"/>
                  <w:marRight w:val="0"/>
                  <w:marTop w:val="0"/>
                  <w:marBottom w:val="101"/>
                  <w:divBdr>
                    <w:top w:val="none" w:sz="0" w:space="0" w:color="auto"/>
                    <w:left w:val="none" w:sz="0" w:space="0" w:color="auto"/>
                    <w:bottom w:val="none" w:sz="0" w:space="0" w:color="auto"/>
                    <w:right w:val="none" w:sz="0" w:space="0" w:color="auto"/>
                  </w:divBdr>
                </w:div>
                <w:div w:id="1650594971">
                  <w:marLeft w:val="0"/>
                  <w:marRight w:val="0"/>
                  <w:marTop w:val="0"/>
                  <w:marBottom w:val="101"/>
                  <w:divBdr>
                    <w:top w:val="none" w:sz="0" w:space="0" w:color="auto"/>
                    <w:left w:val="none" w:sz="0" w:space="0" w:color="auto"/>
                    <w:bottom w:val="none" w:sz="0" w:space="0" w:color="auto"/>
                    <w:right w:val="none" w:sz="0" w:space="0" w:color="auto"/>
                  </w:divBdr>
                </w:div>
                <w:div w:id="61098816">
                  <w:marLeft w:val="0"/>
                  <w:marRight w:val="0"/>
                  <w:marTop w:val="0"/>
                  <w:marBottom w:val="101"/>
                  <w:divBdr>
                    <w:top w:val="none" w:sz="0" w:space="0" w:color="auto"/>
                    <w:left w:val="none" w:sz="0" w:space="0" w:color="auto"/>
                    <w:bottom w:val="none" w:sz="0" w:space="0" w:color="auto"/>
                    <w:right w:val="none" w:sz="0" w:space="0" w:color="auto"/>
                  </w:divBdr>
                </w:div>
                <w:div w:id="1832527581">
                  <w:marLeft w:val="720"/>
                  <w:marRight w:val="0"/>
                  <w:marTop w:val="0"/>
                  <w:marBottom w:val="101"/>
                  <w:divBdr>
                    <w:top w:val="none" w:sz="0" w:space="0" w:color="auto"/>
                    <w:left w:val="none" w:sz="0" w:space="0" w:color="auto"/>
                    <w:bottom w:val="none" w:sz="0" w:space="0" w:color="auto"/>
                    <w:right w:val="none" w:sz="0" w:space="0" w:color="auto"/>
                  </w:divBdr>
                </w:div>
                <w:div w:id="2024816368">
                  <w:marLeft w:val="720"/>
                  <w:marRight w:val="0"/>
                  <w:marTop w:val="0"/>
                  <w:marBottom w:val="101"/>
                  <w:divBdr>
                    <w:top w:val="none" w:sz="0" w:space="0" w:color="auto"/>
                    <w:left w:val="none" w:sz="0" w:space="0" w:color="auto"/>
                    <w:bottom w:val="none" w:sz="0" w:space="0" w:color="auto"/>
                    <w:right w:val="none" w:sz="0" w:space="0" w:color="auto"/>
                  </w:divBdr>
                </w:div>
                <w:div w:id="160850726">
                  <w:marLeft w:val="720"/>
                  <w:marRight w:val="0"/>
                  <w:marTop w:val="0"/>
                  <w:marBottom w:val="101"/>
                  <w:divBdr>
                    <w:top w:val="none" w:sz="0" w:space="0" w:color="auto"/>
                    <w:left w:val="none" w:sz="0" w:space="0" w:color="auto"/>
                    <w:bottom w:val="none" w:sz="0" w:space="0" w:color="auto"/>
                    <w:right w:val="none" w:sz="0" w:space="0" w:color="auto"/>
                  </w:divBdr>
                </w:div>
                <w:div w:id="1417748203">
                  <w:marLeft w:val="0"/>
                  <w:marRight w:val="0"/>
                  <w:marTop w:val="0"/>
                  <w:marBottom w:val="101"/>
                  <w:divBdr>
                    <w:top w:val="none" w:sz="0" w:space="0" w:color="auto"/>
                    <w:left w:val="none" w:sz="0" w:space="0" w:color="auto"/>
                    <w:bottom w:val="none" w:sz="0" w:space="0" w:color="auto"/>
                    <w:right w:val="none" w:sz="0" w:space="0" w:color="auto"/>
                  </w:divBdr>
                </w:div>
                <w:div w:id="1098449955">
                  <w:marLeft w:val="0"/>
                  <w:marRight w:val="0"/>
                  <w:marTop w:val="0"/>
                  <w:marBottom w:val="101"/>
                  <w:divBdr>
                    <w:top w:val="none" w:sz="0" w:space="0" w:color="auto"/>
                    <w:left w:val="none" w:sz="0" w:space="0" w:color="auto"/>
                    <w:bottom w:val="none" w:sz="0" w:space="0" w:color="auto"/>
                    <w:right w:val="none" w:sz="0" w:space="0" w:color="auto"/>
                  </w:divBdr>
                </w:div>
                <w:div w:id="716702043">
                  <w:marLeft w:val="0"/>
                  <w:marRight w:val="0"/>
                  <w:marTop w:val="0"/>
                  <w:marBottom w:val="101"/>
                  <w:divBdr>
                    <w:top w:val="none" w:sz="0" w:space="0" w:color="auto"/>
                    <w:left w:val="none" w:sz="0" w:space="0" w:color="auto"/>
                    <w:bottom w:val="none" w:sz="0" w:space="0" w:color="auto"/>
                    <w:right w:val="none" w:sz="0" w:space="0" w:color="auto"/>
                  </w:divBdr>
                </w:div>
                <w:div w:id="266429503">
                  <w:marLeft w:val="0"/>
                  <w:marRight w:val="0"/>
                  <w:marTop w:val="0"/>
                  <w:marBottom w:val="101"/>
                  <w:divBdr>
                    <w:top w:val="none" w:sz="0" w:space="0" w:color="auto"/>
                    <w:left w:val="none" w:sz="0" w:space="0" w:color="auto"/>
                    <w:bottom w:val="none" w:sz="0" w:space="0" w:color="auto"/>
                    <w:right w:val="none" w:sz="0" w:space="0" w:color="auto"/>
                  </w:divBdr>
                </w:div>
                <w:div w:id="1917789058">
                  <w:marLeft w:val="0"/>
                  <w:marRight w:val="0"/>
                  <w:marTop w:val="0"/>
                  <w:marBottom w:val="101"/>
                  <w:divBdr>
                    <w:top w:val="none" w:sz="0" w:space="0" w:color="auto"/>
                    <w:left w:val="none" w:sz="0" w:space="0" w:color="auto"/>
                    <w:bottom w:val="none" w:sz="0" w:space="0" w:color="auto"/>
                    <w:right w:val="none" w:sz="0" w:space="0" w:color="auto"/>
                  </w:divBdr>
                </w:div>
                <w:div w:id="1355108142">
                  <w:marLeft w:val="0"/>
                  <w:marRight w:val="0"/>
                  <w:marTop w:val="0"/>
                  <w:marBottom w:val="101"/>
                  <w:divBdr>
                    <w:top w:val="none" w:sz="0" w:space="0" w:color="auto"/>
                    <w:left w:val="none" w:sz="0" w:space="0" w:color="auto"/>
                    <w:bottom w:val="none" w:sz="0" w:space="0" w:color="auto"/>
                    <w:right w:val="none" w:sz="0" w:space="0" w:color="auto"/>
                  </w:divBdr>
                </w:div>
                <w:div w:id="979069772">
                  <w:marLeft w:val="0"/>
                  <w:marRight w:val="0"/>
                  <w:marTop w:val="0"/>
                  <w:marBottom w:val="101"/>
                  <w:divBdr>
                    <w:top w:val="none" w:sz="0" w:space="0" w:color="auto"/>
                    <w:left w:val="none" w:sz="0" w:space="0" w:color="auto"/>
                    <w:bottom w:val="none" w:sz="0" w:space="0" w:color="auto"/>
                    <w:right w:val="none" w:sz="0" w:space="0" w:color="auto"/>
                  </w:divBdr>
                </w:div>
                <w:div w:id="2089188316">
                  <w:marLeft w:val="0"/>
                  <w:marRight w:val="0"/>
                  <w:marTop w:val="0"/>
                  <w:marBottom w:val="101"/>
                  <w:divBdr>
                    <w:top w:val="none" w:sz="0" w:space="0" w:color="auto"/>
                    <w:left w:val="none" w:sz="0" w:space="0" w:color="auto"/>
                    <w:bottom w:val="none" w:sz="0" w:space="0" w:color="auto"/>
                    <w:right w:val="none" w:sz="0" w:space="0" w:color="auto"/>
                  </w:divBdr>
                </w:div>
                <w:div w:id="1196231474">
                  <w:marLeft w:val="0"/>
                  <w:marRight w:val="0"/>
                  <w:marTop w:val="0"/>
                  <w:marBottom w:val="101"/>
                  <w:divBdr>
                    <w:top w:val="none" w:sz="0" w:space="0" w:color="auto"/>
                    <w:left w:val="none" w:sz="0" w:space="0" w:color="auto"/>
                    <w:bottom w:val="none" w:sz="0" w:space="0" w:color="auto"/>
                    <w:right w:val="none" w:sz="0" w:space="0" w:color="auto"/>
                  </w:divBdr>
                </w:div>
                <w:div w:id="170142380">
                  <w:marLeft w:val="0"/>
                  <w:marRight w:val="0"/>
                  <w:marTop w:val="0"/>
                  <w:marBottom w:val="101"/>
                  <w:divBdr>
                    <w:top w:val="none" w:sz="0" w:space="0" w:color="auto"/>
                    <w:left w:val="none" w:sz="0" w:space="0" w:color="auto"/>
                    <w:bottom w:val="none" w:sz="0" w:space="0" w:color="auto"/>
                    <w:right w:val="none" w:sz="0" w:space="0" w:color="auto"/>
                  </w:divBdr>
                </w:div>
                <w:div w:id="348214722">
                  <w:marLeft w:val="0"/>
                  <w:marRight w:val="0"/>
                  <w:marTop w:val="0"/>
                  <w:marBottom w:val="101"/>
                  <w:divBdr>
                    <w:top w:val="none" w:sz="0" w:space="0" w:color="auto"/>
                    <w:left w:val="none" w:sz="0" w:space="0" w:color="auto"/>
                    <w:bottom w:val="none" w:sz="0" w:space="0" w:color="auto"/>
                    <w:right w:val="none" w:sz="0" w:space="0" w:color="auto"/>
                  </w:divBdr>
                </w:div>
                <w:div w:id="36204831">
                  <w:marLeft w:val="0"/>
                  <w:marRight w:val="0"/>
                  <w:marTop w:val="0"/>
                  <w:marBottom w:val="101"/>
                  <w:divBdr>
                    <w:top w:val="none" w:sz="0" w:space="0" w:color="auto"/>
                    <w:left w:val="none" w:sz="0" w:space="0" w:color="auto"/>
                    <w:bottom w:val="none" w:sz="0" w:space="0" w:color="auto"/>
                    <w:right w:val="none" w:sz="0" w:space="0" w:color="auto"/>
                  </w:divBdr>
                </w:div>
                <w:div w:id="1706297872">
                  <w:marLeft w:val="0"/>
                  <w:marRight w:val="0"/>
                  <w:marTop w:val="0"/>
                  <w:marBottom w:val="101"/>
                  <w:divBdr>
                    <w:top w:val="none" w:sz="0" w:space="0" w:color="auto"/>
                    <w:left w:val="none" w:sz="0" w:space="0" w:color="auto"/>
                    <w:bottom w:val="none" w:sz="0" w:space="0" w:color="auto"/>
                    <w:right w:val="none" w:sz="0" w:space="0" w:color="auto"/>
                  </w:divBdr>
                </w:div>
                <w:div w:id="183327057">
                  <w:marLeft w:val="0"/>
                  <w:marRight w:val="0"/>
                  <w:marTop w:val="0"/>
                  <w:marBottom w:val="101"/>
                  <w:divBdr>
                    <w:top w:val="none" w:sz="0" w:space="0" w:color="auto"/>
                    <w:left w:val="none" w:sz="0" w:space="0" w:color="auto"/>
                    <w:bottom w:val="none" w:sz="0" w:space="0" w:color="auto"/>
                    <w:right w:val="none" w:sz="0" w:space="0" w:color="auto"/>
                  </w:divBdr>
                </w:div>
                <w:div w:id="680551595">
                  <w:marLeft w:val="648"/>
                  <w:marRight w:val="0"/>
                  <w:marTop w:val="0"/>
                  <w:marBottom w:val="101"/>
                  <w:divBdr>
                    <w:top w:val="none" w:sz="0" w:space="0" w:color="auto"/>
                    <w:left w:val="none" w:sz="0" w:space="0" w:color="auto"/>
                    <w:bottom w:val="none" w:sz="0" w:space="0" w:color="auto"/>
                    <w:right w:val="none" w:sz="0" w:space="0" w:color="auto"/>
                  </w:divBdr>
                </w:div>
                <w:div w:id="593588912">
                  <w:marLeft w:val="648"/>
                  <w:marRight w:val="0"/>
                  <w:marTop w:val="0"/>
                  <w:marBottom w:val="101"/>
                  <w:divBdr>
                    <w:top w:val="none" w:sz="0" w:space="0" w:color="auto"/>
                    <w:left w:val="none" w:sz="0" w:space="0" w:color="auto"/>
                    <w:bottom w:val="none" w:sz="0" w:space="0" w:color="auto"/>
                    <w:right w:val="none" w:sz="0" w:space="0" w:color="auto"/>
                  </w:divBdr>
                </w:div>
                <w:div w:id="2087650969">
                  <w:marLeft w:val="648"/>
                  <w:marRight w:val="0"/>
                  <w:marTop w:val="0"/>
                  <w:marBottom w:val="101"/>
                  <w:divBdr>
                    <w:top w:val="none" w:sz="0" w:space="0" w:color="auto"/>
                    <w:left w:val="none" w:sz="0" w:space="0" w:color="auto"/>
                    <w:bottom w:val="none" w:sz="0" w:space="0" w:color="auto"/>
                    <w:right w:val="none" w:sz="0" w:space="0" w:color="auto"/>
                  </w:divBdr>
                </w:div>
                <w:div w:id="793985380">
                  <w:marLeft w:val="0"/>
                  <w:marRight w:val="0"/>
                  <w:marTop w:val="0"/>
                  <w:marBottom w:val="101"/>
                  <w:divBdr>
                    <w:top w:val="none" w:sz="0" w:space="0" w:color="auto"/>
                    <w:left w:val="none" w:sz="0" w:space="0" w:color="auto"/>
                    <w:bottom w:val="none" w:sz="0" w:space="0" w:color="auto"/>
                    <w:right w:val="none" w:sz="0" w:space="0" w:color="auto"/>
                  </w:divBdr>
                </w:div>
                <w:div w:id="1114904414">
                  <w:marLeft w:val="0"/>
                  <w:marRight w:val="0"/>
                  <w:marTop w:val="0"/>
                  <w:marBottom w:val="101"/>
                  <w:divBdr>
                    <w:top w:val="none" w:sz="0" w:space="0" w:color="auto"/>
                    <w:left w:val="none" w:sz="0" w:space="0" w:color="auto"/>
                    <w:bottom w:val="none" w:sz="0" w:space="0" w:color="auto"/>
                    <w:right w:val="none" w:sz="0" w:space="0" w:color="auto"/>
                  </w:divBdr>
                </w:div>
                <w:div w:id="303854084">
                  <w:marLeft w:val="0"/>
                  <w:marRight w:val="0"/>
                  <w:marTop w:val="0"/>
                  <w:marBottom w:val="101"/>
                  <w:divBdr>
                    <w:top w:val="none" w:sz="0" w:space="0" w:color="auto"/>
                    <w:left w:val="none" w:sz="0" w:space="0" w:color="auto"/>
                    <w:bottom w:val="none" w:sz="0" w:space="0" w:color="auto"/>
                    <w:right w:val="none" w:sz="0" w:space="0" w:color="auto"/>
                  </w:divBdr>
                </w:div>
                <w:div w:id="818352062">
                  <w:marLeft w:val="0"/>
                  <w:marRight w:val="0"/>
                  <w:marTop w:val="0"/>
                  <w:marBottom w:val="101"/>
                  <w:divBdr>
                    <w:top w:val="none" w:sz="0" w:space="0" w:color="auto"/>
                    <w:left w:val="none" w:sz="0" w:space="0" w:color="auto"/>
                    <w:bottom w:val="none" w:sz="0" w:space="0" w:color="auto"/>
                    <w:right w:val="none" w:sz="0" w:space="0" w:color="auto"/>
                  </w:divBdr>
                </w:div>
                <w:div w:id="1873303912">
                  <w:marLeft w:val="0"/>
                  <w:marRight w:val="0"/>
                  <w:marTop w:val="0"/>
                  <w:marBottom w:val="101"/>
                  <w:divBdr>
                    <w:top w:val="none" w:sz="0" w:space="0" w:color="auto"/>
                    <w:left w:val="none" w:sz="0" w:space="0" w:color="auto"/>
                    <w:bottom w:val="none" w:sz="0" w:space="0" w:color="auto"/>
                    <w:right w:val="none" w:sz="0" w:space="0" w:color="auto"/>
                  </w:divBdr>
                </w:div>
                <w:div w:id="436144936">
                  <w:marLeft w:val="0"/>
                  <w:marRight w:val="0"/>
                  <w:marTop w:val="0"/>
                  <w:marBottom w:val="101"/>
                  <w:divBdr>
                    <w:top w:val="none" w:sz="0" w:space="0" w:color="auto"/>
                    <w:left w:val="none" w:sz="0" w:space="0" w:color="auto"/>
                    <w:bottom w:val="none" w:sz="0" w:space="0" w:color="auto"/>
                    <w:right w:val="none" w:sz="0" w:space="0" w:color="auto"/>
                  </w:divBdr>
                </w:div>
                <w:div w:id="16199280">
                  <w:marLeft w:val="0"/>
                  <w:marRight w:val="0"/>
                  <w:marTop w:val="0"/>
                  <w:marBottom w:val="101"/>
                  <w:divBdr>
                    <w:top w:val="none" w:sz="0" w:space="0" w:color="auto"/>
                    <w:left w:val="none" w:sz="0" w:space="0" w:color="auto"/>
                    <w:bottom w:val="none" w:sz="0" w:space="0" w:color="auto"/>
                    <w:right w:val="none" w:sz="0" w:space="0" w:color="auto"/>
                  </w:divBdr>
                </w:div>
                <w:div w:id="448596983">
                  <w:marLeft w:val="0"/>
                  <w:marRight w:val="0"/>
                  <w:marTop w:val="0"/>
                  <w:marBottom w:val="101"/>
                  <w:divBdr>
                    <w:top w:val="none" w:sz="0" w:space="0" w:color="auto"/>
                    <w:left w:val="none" w:sz="0" w:space="0" w:color="auto"/>
                    <w:bottom w:val="none" w:sz="0" w:space="0" w:color="auto"/>
                    <w:right w:val="none" w:sz="0" w:space="0" w:color="auto"/>
                  </w:divBdr>
                </w:div>
                <w:div w:id="56901410">
                  <w:marLeft w:val="0"/>
                  <w:marRight w:val="0"/>
                  <w:marTop w:val="0"/>
                  <w:marBottom w:val="101"/>
                  <w:divBdr>
                    <w:top w:val="none" w:sz="0" w:space="0" w:color="auto"/>
                    <w:left w:val="none" w:sz="0" w:space="0" w:color="auto"/>
                    <w:bottom w:val="none" w:sz="0" w:space="0" w:color="auto"/>
                    <w:right w:val="none" w:sz="0" w:space="0" w:color="auto"/>
                  </w:divBdr>
                </w:div>
                <w:div w:id="373235107">
                  <w:marLeft w:val="648"/>
                  <w:marRight w:val="0"/>
                  <w:marTop w:val="0"/>
                  <w:marBottom w:val="101"/>
                  <w:divBdr>
                    <w:top w:val="none" w:sz="0" w:space="0" w:color="auto"/>
                    <w:left w:val="none" w:sz="0" w:space="0" w:color="auto"/>
                    <w:bottom w:val="none" w:sz="0" w:space="0" w:color="auto"/>
                    <w:right w:val="none" w:sz="0" w:space="0" w:color="auto"/>
                  </w:divBdr>
                </w:div>
                <w:div w:id="2005349783">
                  <w:marLeft w:val="648"/>
                  <w:marRight w:val="0"/>
                  <w:marTop w:val="0"/>
                  <w:marBottom w:val="101"/>
                  <w:divBdr>
                    <w:top w:val="none" w:sz="0" w:space="0" w:color="auto"/>
                    <w:left w:val="none" w:sz="0" w:space="0" w:color="auto"/>
                    <w:bottom w:val="none" w:sz="0" w:space="0" w:color="auto"/>
                    <w:right w:val="none" w:sz="0" w:space="0" w:color="auto"/>
                  </w:divBdr>
                </w:div>
                <w:div w:id="2130276764">
                  <w:marLeft w:val="648"/>
                  <w:marRight w:val="0"/>
                  <w:marTop w:val="0"/>
                  <w:marBottom w:val="101"/>
                  <w:divBdr>
                    <w:top w:val="none" w:sz="0" w:space="0" w:color="auto"/>
                    <w:left w:val="none" w:sz="0" w:space="0" w:color="auto"/>
                    <w:bottom w:val="none" w:sz="0" w:space="0" w:color="auto"/>
                    <w:right w:val="none" w:sz="0" w:space="0" w:color="auto"/>
                  </w:divBdr>
                </w:div>
                <w:div w:id="582222106">
                  <w:marLeft w:val="648"/>
                  <w:marRight w:val="0"/>
                  <w:marTop w:val="0"/>
                  <w:marBottom w:val="101"/>
                  <w:divBdr>
                    <w:top w:val="none" w:sz="0" w:space="0" w:color="auto"/>
                    <w:left w:val="none" w:sz="0" w:space="0" w:color="auto"/>
                    <w:bottom w:val="none" w:sz="0" w:space="0" w:color="auto"/>
                    <w:right w:val="none" w:sz="0" w:space="0" w:color="auto"/>
                  </w:divBdr>
                </w:div>
                <w:div w:id="1361856962">
                  <w:marLeft w:val="648"/>
                  <w:marRight w:val="0"/>
                  <w:marTop w:val="0"/>
                  <w:marBottom w:val="101"/>
                  <w:divBdr>
                    <w:top w:val="none" w:sz="0" w:space="0" w:color="auto"/>
                    <w:left w:val="none" w:sz="0" w:space="0" w:color="auto"/>
                    <w:bottom w:val="none" w:sz="0" w:space="0" w:color="auto"/>
                    <w:right w:val="none" w:sz="0" w:space="0" w:color="auto"/>
                  </w:divBdr>
                </w:div>
                <w:div w:id="767820752">
                  <w:marLeft w:val="648"/>
                  <w:marRight w:val="0"/>
                  <w:marTop w:val="0"/>
                  <w:marBottom w:val="101"/>
                  <w:divBdr>
                    <w:top w:val="none" w:sz="0" w:space="0" w:color="auto"/>
                    <w:left w:val="none" w:sz="0" w:space="0" w:color="auto"/>
                    <w:bottom w:val="none" w:sz="0" w:space="0" w:color="auto"/>
                    <w:right w:val="none" w:sz="0" w:space="0" w:color="auto"/>
                  </w:divBdr>
                </w:div>
                <w:div w:id="1355885469">
                  <w:marLeft w:val="648"/>
                  <w:marRight w:val="0"/>
                  <w:marTop w:val="0"/>
                  <w:marBottom w:val="101"/>
                  <w:divBdr>
                    <w:top w:val="none" w:sz="0" w:space="0" w:color="auto"/>
                    <w:left w:val="none" w:sz="0" w:space="0" w:color="auto"/>
                    <w:bottom w:val="none" w:sz="0" w:space="0" w:color="auto"/>
                    <w:right w:val="none" w:sz="0" w:space="0" w:color="auto"/>
                  </w:divBdr>
                </w:div>
                <w:div w:id="1011683206">
                  <w:marLeft w:val="0"/>
                  <w:marRight w:val="0"/>
                  <w:marTop w:val="0"/>
                  <w:marBottom w:val="101"/>
                  <w:divBdr>
                    <w:top w:val="none" w:sz="0" w:space="0" w:color="auto"/>
                    <w:left w:val="none" w:sz="0" w:space="0" w:color="auto"/>
                    <w:bottom w:val="none" w:sz="0" w:space="0" w:color="auto"/>
                    <w:right w:val="none" w:sz="0" w:space="0" w:color="auto"/>
                  </w:divBdr>
                </w:div>
                <w:div w:id="154688009">
                  <w:marLeft w:val="0"/>
                  <w:marRight w:val="0"/>
                  <w:marTop w:val="0"/>
                  <w:marBottom w:val="101"/>
                  <w:divBdr>
                    <w:top w:val="none" w:sz="0" w:space="0" w:color="auto"/>
                    <w:left w:val="none" w:sz="0" w:space="0" w:color="auto"/>
                    <w:bottom w:val="none" w:sz="0" w:space="0" w:color="auto"/>
                    <w:right w:val="none" w:sz="0" w:space="0" w:color="auto"/>
                  </w:divBdr>
                </w:div>
                <w:div w:id="1038429870">
                  <w:marLeft w:val="0"/>
                  <w:marRight w:val="0"/>
                  <w:marTop w:val="0"/>
                  <w:marBottom w:val="101"/>
                  <w:divBdr>
                    <w:top w:val="none" w:sz="0" w:space="0" w:color="auto"/>
                    <w:left w:val="none" w:sz="0" w:space="0" w:color="auto"/>
                    <w:bottom w:val="none" w:sz="0" w:space="0" w:color="auto"/>
                    <w:right w:val="none" w:sz="0" w:space="0" w:color="auto"/>
                  </w:divBdr>
                </w:div>
                <w:div w:id="1898737419">
                  <w:marLeft w:val="0"/>
                  <w:marRight w:val="0"/>
                  <w:marTop w:val="0"/>
                  <w:marBottom w:val="101"/>
                  <w:divBdr>
                    <w:top w:val="none" w:sz="0" w:space="0" w:color="auto"/>
                    <w:left w:val="none" w:sz="0" w:space="0" w:color="auto"/>
                    <w:bottom w:val="none" w:sz="0" w:space="0" w:color="auto"/>
                    <w:right w:val="none" w:sz="0" w:space="0" w:color="auto"/>
                  </w:divBdr>
                </w:div>
                <w:div w:id="390035672">
                  <w:marLeft w:val="0"/>
                  <w:marRight w:val="0"/>
                  <w:marTop w:val="0"/>
                  <w:marBottom w:val="101"/>
                  <w:divBdr>
                    <w:top w:val="none" w:sz="0" w:space="0" w:color="auto"/>
                    <w:left w:val="none" w:sz="0" w:space="0" w:color="auto"/>
                    <w:bottom w:val="none" w:sz="0" w:space="0" w:color="auto"/>
                    <w:right w:val="none" w:sz="0" w:space="0" w:color="auto"/>
                  </w:divBdr>
                </w:div>
                <w:div w:id="755588387">
                  <w:marLeft w:val="0"/>
                  <w:marRight w:val="0"/>
                  <w:marTop w:val="0"/>
                  <w:marBottom w:val="101"/>
                  <w:divBdr>
                    <w:top w:val="none" w:sz="0" w:space="0" w:color="auto"/>
                    <w:left w:val="none" w:sz="0" w:space="0" w:color="auto"/>
                    <w:bottom w:val="none" w:sz="0" w:space="0" w:color="auto"/>
                    <w:right w:val="none" w:sz="0" w:space="0" w:color="auto"/>
                  </w:divBdr>
                </w:div>
                <w:div w:id="979572226">
                  <w:marLeft w:val="0"/>
                  <w:marRight w:val="0"/>
                  <w:marTop w:val="0"/>
                  <w:marBottom w:val="101"/>
                  <w:divBdr>
                    <w:top w:val="none" w:sz="0" w:space="0" w:color="auto"/>
                    <w:left w:val="none" w:sz="0" w:space="0" w:color="auto"/>
                    <w:bottom w:val="none" w:sz="0" w:space="0" w:color="auto"/>
                    <w:right w:val="none" w:sz="0" w:space="0" w:color="auto"/>
                  </w:divBdr>
                </w:div>
                <w:div w:id="1572158186">
                  <w:marLeft w:val="0"/>
                  <w:marRight w:val="0"/>
                  <w:marTop w:val="0"/>
                  <w:marBottom w:val="101"/>
                  <w:divBdr>
                    <w:top w:val="none" w:sz="0" w:space="0" w:color="auto"/>
                    <w:left w:val="none" w:sz="0" w:space="0" w:color="auto"/>
                    <w:bottom w:val="none" w:sz="0" w:space="0" w:color="auto"/>
                    <w:right w:val="none" w:sz="0" w:space="0" w:color="auto"/>
                  </w:divBdr>
                </w:div>
                <w:div w:id="986251897">
                  <w:marLeft w:val="0"/>
                  <w:marRight w:val="0"/>
                  <w:marTop w:val="0"/>
                  <w:marBottom w:val="101"/>
                  <w:divBdr>
                    <w:top w:val="none" w:sz="0" w:space="0" w:color="auto"/>
                    <w:left w:val="none" w:sz="0" w:space="0" w:color="auto"/>
                    <w:bottom w:val="none" w:sz="0" w:space="0" w:color="auto"/>
                    <w:right w:val="none" w:sz="0" w:space="0" w:color="auto"/>
                  </w:divBdr>
                </w:div>
                <w:div w:id="1465268720">
                  <w:marLeft w:val="0"/>
                  <w:marRight w:val="0"/>
                  <w:marTop w:val="0"/>
                  <w:marBottom w:val="101"/>
                  <w:divBdr>
                    <w:top w:val="none" w:sz="0" w:space="0" w:color="auto"/>
                    <w:left w:val="none" w:sz="0" w:space="0" w:color="auto"/>
                    <w:bottom w:val="none" w:sz="0" w:space="0" w:color="auto"/>
                    <w:right w:val="none" w:sz="0" w:space="0" w:color="auto"/>
                  </w:divBdr>
                </w:div>
                <w:div w:id="1123813528">
                  <w:marLeft w:val="0"/>
                  <w:marRight w:val="0"/>
                  <w:marTop w:val="0"/>
                  <w:marBottom w:val="101"/>
                  <w:divBdr>
                    <w:top w:val="none" w:sz="0" w:space="0" w:color="auto"/>
                    <w:left w:val="none" w:sz="0" w:space="0" w:color="auto"/>
                    <w:bottom w:val="none" w:sz="0" w:space="0" w:color="auto"/>
                    <w:right w:val="none" w:sz="0" w:space="0" w:color="auto"/>
                  </w:divBdr>
                </w:div>
                <w:div w:id="1125272378">
                  <w:marLeft w:val="0"/>
                  <w:marRight w:val="0"/>
                  <w:marTop w:val="0"/>
                  <w:marBottom w:val="101"/>
                  <w:divBdr>
                    <w:top w:val="none" w:sz="0" w:space="0" w:color="auto"/>
                    <w:left w:val="none" w:sz="0" w:space="0" w:color="auto"/>
                    <w:bottom w:val="none" w:sz="0" w:space="0" w:color="auto"/>
                    <w:right w:val="none" w:sz="0" w:space="0" w:color="auto"/>
                  </w:divBdr>
                </w:div>
                <w:div w:id="433667760">
                  <w:marLeft w:val="0"/>
                  <w:marRight w:val="0"/>
                  <w:marTop w:val="0"/>
                  <w:marBottom w:val="101"/>
                  <w:divBdr>
                    <w:top w:val="none" w:sz="0" w:space="0" w:color="auto"/>
                    <w:left w:val="none" w:sz="0" w:space="0" w:color="auto"/>
                    <w:bottom w:val="none" w:sz="0" w:space="0" w:color="auto"/>
                    <w:right w:val="none" w:sz="0" w:space="0" w:color="auto"/>
                  </w:divBdr>
                </w:div>
                <w:div w:id="286471358">
                  <w:marLeft w:val="0"/>
                  <w:marRight w:val="0"/>
                  <w:marTop w:val="0"/>
                  <w:marBottom w:val="101"/>
                  <w:divBdr>
                    <w:top w:val="none" w:sz="0" w:space="0" w:color="auto"/>
                    <w:left w:val="none" w:sz="0" w:space="0" w:color="auto"/>
                    <w:bottom w:val="none" w:sz="0" w:space="0" w:color="auto"/>
                    <w:right w:val="none" w:sz="0" w:space="0" w:color="auto"/>
                  </w:divBdr>
                </w:div>
                <w:div w:id="2061973940">
                  <w:marLeft w:val="0"/>
                  <w:marRight w:val="0"/>
                  <w:marTop w:val="0"/>
                  <w:marBottom w:val="101"/>
                  <w:divBdr>
                    <w:top w:val="none" w:sz="0" w:space="0" w:color="auto"/>
                    <w:left w:val="none" w:sz="0" w:space="0" w:color="auto"/>
                    <w:bottom w:val="none" w:sz="0" w:space="0" w:color="auto"/>
                    <w:right w:val="none" w:sz="0" w:space="0" w:color="auto"/>
                  </w:divBdr>
                </w:div>
                <w:div w:id="1000232501">
                  <w:marLeft w:val="0"/>
                  <w:marRight w:val="0"/>
                  <w:marTop w:val="0"/>
                  <w:marBottom w:val="101"/>
                  <w:divBdr>
                    <w:top w:val="none" w:sz="0" w:space="0" w:color="auto"/>
                    <w:left w:val="none" w:sz="0" w:space="0" w:color="auto"/>
                    <w:bottom w:val="none" w:sz="0" w:space="0" w:color="auto"/>
                    <w:right w:val="none" w:sz="0" w:space="0" w:color="auto"/>
                  </w:divBdr>
                </w:div>
                <w:div w:id="1263610805">
                  <w:marLeft w:val="0"/>
                  <w:marRight w:val="0"/>
                  <w:marTop w:val="0"/>
                  <w:marBottom w:val="101"/>
                  <w:divBdr>
                    <w:top w:val="none" w:sz="0" w:space="0" w:color="auto"/>
                    <w:left w:val="none" w:sz="0" w:space="0" w:color="auto"/>
                    <w:bottom w:val="none" w:sz="0" w:space="0" w:color="auto"/>
                    <w:right w:val="none" w:sz="0" w:space="0" w:color="auto"/>
                  </w:divBdr>
                </w:div>
                <w:div w:id="1345858745">
                  <w:marLeft w:val="0"/>
                  <w:marRight w:val="0"/>
                  <w:marTop w:val="0"/>
                  <w:marBottom w:val="101"/>
                  <w:divBdr>
                    <w:top w:val="none" w:sz="0" w:space="0" w:color="auto"/>
                    <w:left w:val="none" w:sz="0" w:space="0" w:color="auto"/>
                    <w:bottom w:val="none" w:sz="0" w:space="0" w:color="auto"/>
                    <w:right w:val="none" w:sz="0" w:space="0" w:color="auto"/>
                  </w:divBdr>
                </w:div>
                <w:div w:id="1273047855">
                  <w:marLeft w:val="0"/>
                  <w:marRight w:val="0"/>
                  <w:marTop w:val="0"/>
                  <w:marBottom w:val="101"/>
                  <w:divBdr>
                    <w:top w:val="none" w:sz="0" w:space="0" w:color="auto"/>
                    <w:left w:val="none" w:sz="0" w:space="0" w:color="auto"/>
                    <w:bottom w:val="none" w:sz="0" w:space="0" w:color="auto"/>
                    <w:right w:val="none" w:sz="0" w:space="0" w:color="auto"/>
                  </w:divBdr>
                </w:div>
                <w:div w:id="1199007952">
                  <w:marLeft w:val="0"/>
                  <w:marRight w:val="0"/>
                  <w:marTop w:val="0"/>
                  <w:marBottom w:val="101"/>
                  <w:divBdr>
                    <w:top w:val="none" w:sz="0" w:space="0" w:color="auto"/>
                    <w:left w:val="none" w:sz="0" w:space="0" w:color="auto"/>
                    <w:bottom w:val="none" w:sz="0" w:space="0" w:color="auto"/>
                    <w:right w:val="none" w:sz="0" w:space="0" w:color="auto"/>
                  </w:divBdr>
                </w:div>
                <w:div w:id="369493766">
                  <w:marLeft w:val="0"/>
                  <w:marRight w:val="0"/>
                  <w:marTop w:val="0"/>
                  <w:marBottom w:val="101"/>
                  <w:divBdr>
                    <w:top w:val="none" w:sz="0" w:space="0" w:color="auto"/>
                    <w:left w:val="none" w:sz="0" w:space="0" w:color="auto"/>
                    <w:bottom w:val="none" w:sz="0" w:space="0" w:color="auto"/>
                    <w:right w:val="none" w:sz="0" w:space="0" w:color="auto"/>
                  </w:divBdr>
                </w:div>
                <w:div w:id="1901595469">
                  <w:marLeft w:val="0"/>
                  <w:marRight w:val="0"/>
                  <w:marTop w:val="0"/>
                  <w:marBottom w:val="101"/>
                  <w:divBdr>
                    <w:top w:val="none" w:sz="0" w:space="0" w:color="auto"/>
                    <w:left w:val="none" w:sz="0" w:space="0" w:color="auto"/>
                    <w:bottom w:val="none" w:sz="0" w:space="0" w:color="auto"/>
                    <w:right w:val="none" w:sz="0" w:space="0" w:color="auto"/>
                  </w:divBdr>
                </w:div>
                <w:div w:id="174152308">
                  <w:marLeft w:val="648"/>
                  <w:marRight w:val="0"/>
                  <w:marTop w:val="0"/>
                  <w:marBottom w:val="101"/>
                  <w:divBdr>
                    <w:top w:val="none" w:sz="0" w:space="0" w:color="auto"/>
                    <w:left w:val="none" w:sz="0" w:space="0" w:color="auto"/>
                    <w:bottom w:val="none" w:sz="0" w:space="0" w:color="auto"/>
                    <w:right w:val="none" w:sz="0" w:space="0" w:color="auto"/>
                  </w:divBdr>
                </w:div>
                <w:div w:id="1026558323">
                  <w:marLeft w:val="648"/>
                  <w:marRight w:val="0"/>
                  <w:marTop w:val="0"/>
                  <w:marBottom w:val="101"/>
                  <w:divBdr>
                    <w:top w:val="none" w:sz="0" w:space="0" w:color="auto"/>
                    <w:left w:val="none" w:sz="0" w:space="0" w:color="auto"/>
                    <w:bottom w:val="none" w:sz="0" w:space="0" w:color="auto"/>
                    <w:right w:val="none" w:sz="0" w:space="0" w:color="auto"/>
                  </w:divBdr>
                </w:div>
                <w:div w:id="288980495">
                  <w:marLeft w:val="0"/>
                  <w:marRight w:val="0"/>
                  <w:marTop w:val="0"/>
                  <w:marBottom w:val="101"/>
                  <w:divBdr>
                    <w:top w:val="none" w:sz="0" w:space="0" w:color="auto"/>
                    <w:left w:val="none" w:sz="0" w:space="0" w:color="auto"/>
                    <w:bottom w:val="none" w:sz="0" w:space="0" w:color="auto"/>
                    <w:right w:val="none" w:sz="0" w:space="0" w:color="auto"/>
                  </w:divBdr>
                </w:div>
                <w:div w:id="1022709734">
                  <w:marLeft w:val="0"/>
                  <w:marRight w:val="0"/>
                  <w:marTop w:val="0"/>
                  <w:marBottom w:val="101"/>
                  <w:divBdr>
                    <w:top w:val="none" w:sz="0" w:space="0" w:color="auto"/>
                    <w:left w:val="none" w:sz="0" w:space="0" w:color="auto"/>
                    <w:bottom w:val="none" w:sz="0" w:space="0" w:color="auto"/>
                    <w:right w:val="none" w:sz="0" w:space="0" w:color="auto"/>
                  </w:divBdr>
                </w:div>
                <w:div w:id="1325276601">
                  <w:marLeft w:val="0"/>
                  <w:marRight w:val="0"/>
                  <w:marTop w:val="0"/>
                  <w:marBottom w:val="101"/>
                  <w:divBdr>
                    <w:top w:val="none" w:sz="0" w:space="0" w:color="auto"/>
                    <w:left w:val="none" w:sz="0" w:space="0" w:color="auto"/>
                    <w:bottom w:val="none" w:sz="0" w:space="0" w:color="auto"/>
                    <w:right w:val="none" w:sz="0" w:space="0" w:color="auto"/>
                  </w:divBdr>
                </w:div>
                <w:div w:id="1335110521">
                  <w:marLeft w:val="0"/>
                  <w:marRight w:val="0"/>
                  <w:marTop w:val="0"/>
                  <w:marBottom w:val="101"/>
                  <w:divBdr>
                    <w:top w:val="none" w:sz="0" w:space="0" w:color="auto"/>
                    <w:left w:val="none" w:sz="0" w:space="0" w:color="auto"/>
                    <w:bottom w:val="none" w:sz="0" w:space="0" w:color="auto"/>
                    <w:right w:val="none" w:sz="0" w:space="0" w:color="auto"/>
                  </w:divBdr>
                </w:div>
                <w:div w:id="1240750154">
                  <w:marLeft w:val="648"/>
                  <w:marRight w:val="0"/>
                  <w:marTop w:val="0"/>
                  <w:marBottom w:val="101"/>
                  <w:divBdr>
                    <w:top w:val="none" w:sz="0" w:space="0" w:color="auto"/>
                    <w:left w:val="none" w:sz="0" w:space="0" w:color="auto"/>
                    <w:bottom w:val="none" w:sz="0" w:space="0" w:color="auto"/>
                    <w:right w:val="none" w:sz="0" w:space="0" w:color="auto"/>
                  </w:divBdr>
                </w:div>
                <w:div w:id="546919304">
                  <w:marLeft w:val="648"/>
                  <w:marRight w:val="0"/>
                  <w:marTop w:val="0"/>
                  <w:marBottom w:val="101"/>
                  <w:divBdr>
                    <w:top w:val="none" w:sz="0" w:space="0" w:color="auto"/>
                    <w:left w:val="none" w:sz="0" w:space="0" w:color="auto"/>
                    <w:bottom w:val="none" w:sz="0" w:space="0" w:color="auto"/>
                    <w:right w:val="none" w:sz="0" w:space="0" w:color="auto"/>
                  </w:divBdr>
                </w:div>
                <w:div w:id="554051612">
                  <w:marLeft w:val="0"/>
                  <w:marRight w:val="0"/>
                  <w:marTop w:val="0"/>
                  <w:marBottom w:val="101"/>
                  <w:divBdr>
                    <w:top w:val="none" w:sz="0" w:space="0" w:color="auto"/>
                    <w:left w:val="none" w:sz="0" w:space="0" w:color="auto"/>
                    <w:bottom w:val="none" w:sz="0" w:space="0" w:color="auto"/>
                    <w:right w:val="none" w:sz="0" w:space="0" w:color="auto"/>
                  </w:divBdr>
                </w:div>
                <w:div w:id="1364598959">
                  <w:marLeft w:val="0"/>
                  <w:marRight w:val="0"/>
                  <w:marTop w:val="0"/>
                  <w:marBottom w:val="101"/>
                  <w:divBdr>
                    <w:top w:val="none" w:sz="0" w:space="0" w:color="auto"/>
                    <w:left w:val="none" w:sz="0" w:space="0" w:color="auto"/>
                    <w:bottom w:val="none" w:sz="0" w:space="0" w:color="auto"/>
                    <w:right w:val="none" w:sz="0" w:space="0" w:color="auto"/>
                  </w:divBdr>
                </w:div>
                <w:div w:id="2086024434">
                  <w:marLeft w:val="0"/>
                  <w:marRight w:val="0"/>
                  <w:marTop w:val="0"/>
                  <w:marBottom w:val="101"/>
                  <w:divBdr>
                    <w:top w:val="none" w:sz="0" w:space="0" w:color="auto"/>
                    <w:left w:val="none" w:sz="0" w:space="0" w:color="auto"/>
                    <w:bottom w:val="none" w:sz="0" w:space="0" w:color="auto"/>
                    <w:right w:val="none" w:sz="0" w:space="0" w:color="auto"/>
                  </w:divBdr>
                </w:div>
                <w:div w:id="1093937971">
                  <w:marLeft w:val="648"/>
                  <w:marRight w:val="0"/>
                  <w:marTop w:val="0"/>
                  <w:marBottom w:val="101"/>
                  <w:divBdr>
                    <w:top w:val="none" w:sz="0" w:space="0" w:color="auto"/>
                    <w:left w:val="none" w:sz="0" w:space="0" w:color="auto"/>
                    <w:bottom w:val="none" w:sz="0" w:space="0" w:color="auto"/>
                    <w:right w:val="none" w:sz="0" w:space="0" w:color="auto"/>
                  </w:divBdr>
                </w:div>
                <w:div w:id="1731810188">
                  <w:marLeft w:val="648"/>
                  <w:marRight w:val="0"/>
                  <w:marTop w:val="0"/>
                  <w:marBottom w:val="101"/>
                  <w:divBdr>
                    <w:top w:val="none" w:sz="0" w:space="0" w:color="auto"/>
                    <w:left w:val="none" w:sz="0" w:space="0" w:color="auto"/>
                    <w:bottom w:val="none" w:sz="0" w:space="0" w:color="auto"/>
                    <w:right w:val="none" w:sz="0" w:space="0" w:color="auto"/>
                  </w:divBdr>
                </w:div>
                <w:div w:id="848301698">
                  <w:marLeft w:val="648"/>
                  <w:marRight w:val="0"/>
                  <w:marTop w:val="0"/>
                  <w:marBottom w:val="101"/>
                  <w:divBdr>
                    <w:top w:val="none" w:sz="0" w:space="0" w:color="auto"/>
                    <w:left w:val="none" w:sz="0" w:space="0" w:color="auto"/>
                    <w:bottom w:val="none" w:sz="0" w:space="0" w:color="auto"/>
                    <w:right w:val="none" w:sz="0" w:space="0" w:color="auto"/>
                  </w:divBdr>
                </w:div>
                <w:div w:id="667828872">
                  <w:marLeft w:val="0"/>
                  <w:marRight w:val="0"/>
                  <w:marTop w:val="0"/>
                  <w:marBottom w:val="101"/>
                  <w:divBdr>
                    <w:top w:val="none" w:sz="0" w:space="0" w:color="auto"/>
                    <w:left w:val="none" w:sz="0" w:space="0" w:color="auto"/>
                    <w:bottom w:val="none" w:sz="0" w:space="0" w:color="auto"/>
                    <w:right w:val="none" w:sz="0" w:space="0" w:color="auto"/>
                  </w:divBdr>
                </w:div>
                <w:div w:id="1854608919">
                  <w:marLeft w:val="0"/>
                  <w:marRight w:val="0"/>
                  <w:marTop w:val="0"/>
                  <w:marBottom w:val="101"/>
                  <w:divBdr>
                    <w:top w:val="none" w:sz="0" w:space="0" w:color="auto"/>
                    <w:left w:val="none" w:sz="0" w:space="0" w:color="auto"/>
                    <w:bottom w:val="none" w:sz="0" w:space="0" w:color="auto"/>
                    <w:right w:val="none" w:sz="0" w:space="0" w:color="auto"/>
                  </w:divBdr>
                </w:div>
                <w:div w:id="1885366240">
                  <w:marLeft w:val="0"/>
                  <w:marRight w:val="0"/>
                  <w:marTop w:val="0"/>
                  <w:marBottom w:val="101"/>
                  <w:divBdr>
                    <w:top w:val="none" w:sz="0" w:space="0" w:color="auto"/>
                    <w:left w:val="none" w:sz="0" w:space="0" w:color="auto"/>
                    <w:bottom w:val="none" w:sz="0" w:space="0" w:color="auto"/>
                    <w:right w:val="none" w:sz="0" w:space="0" w:color="auto"/>
                  </w:divBdr>
                </w:div>
                <w:div w:id="646055819">
                  <w:marLeft w:val="0"/>
                  <w:marRight w:val="0"/>
                  <w:marTop w:val="0"/>
                  <w:marBottom w:val="101"/>
                  <w:divBdr>
                    <w:top w:val="none" w:sz="0" w:space="0" w:color="auto"/>
                    <w:left w:val="none" w:sz="0" w:space="0" w:color="auto"/>
                    <w:bottom w:val="none" w:sz="0" w:space="0" w:color="auto"/>
                    <w:right w:val="none" w:sz="0" w:space="0" w:color="auto"/>
                  </w:divBdr>
                </w:div>
                <w:div w:id="2029133377">
                  <w:marLeft w:val="0"/>
                  <w:marRight w:val="0"/>
                  <w:marTop w:val="0"/>
                  <w:marBottom w:val="101"/>
                  <w:divBdr>
                    <w:top w:val="none" w:sz="0" w:space="0" w:color="auto"/>
                    <w:left w:val="none" w:sz="0" w:space="0" w:color="auto"/>
                    <w:bottom w:val="none" w:sz="0" w:space="0" w:color="auto"/>
                    <w:right w:val="none" w:sz="0" w:space="0" w:color="auto"/>
                  </w:divBdr>
                </w:div>
                <w:div w:id="570778495">
                  <w:marLeft w:val="0"/>
                  <w:marRight w:val="0"/>
                  <w:marTop w:val="0"/>
                  <w:marBottom w:val="101"/>
                  <w:divBdr>
                    <w:top w:val="none" w:sz="0" w:space="0" w:color="auto"/>
                    <w:left w:val="none" w:sz="0" w:space="0" w:color="auto"/>
                    <w:bottom w:val="none" w:sz="0" w:space="0" w:color="auto"/>
                    <w:right w:val="none" w:sz="0" w:space="0" w:color="auto"/>
                  </w:divBdr>
                </w:div>
                <w:div w:id="914633019">
                  <w:marLeft w:val="0"/>
                  <w:marRight w:val="0"/>
                  <w:marTop w:val="0"/>
                  <w:marBottom w:val="101"/>
                  <w:divBdr>
                    <w:top w:val="none" w:sz="0" w:space="0" w:color="auto"/>
                    <w:left w:val="none" w:sz="0" w:space="0" w:color="auto"/>
                    <w:bottom w:val="none" w:sz="0" w:space="0" w:color="auto"/>
                    <w:right w:val="none" w:sz="0" w:space="0" w:color="auto"/>
                  </w:divBdr>
                </w:div>
                <w:div w:id="920332010">
                  <w:marLeft w:val="0"/>
                  <w:marRight w:val="0"/>
                  <w:marTop w:val="0"/>
                  <w:marBottom w:val="101"/>
                  <w:divBdr>
                    <w:top w:val="none" w:sz="0" w:space="0" w:color="auto"/>
                    <w:left w:val="none" w:sz="0" w:space="0" w:color="auto"/>
                    <w:bottom w:val="none" w:sz="0" w:space="0" w:color="auto"/>
                    <w:right w:val="none" w:sz="0" w:space="0" w:color="auto"/>
                  </w:divBdr>
                </w:div>
                <w:div w:id="2088305951">
                  <w:marLeft w:val="0"/>
                  <w:marRight w:val="0"/>
                  <w:marTop w:val="0"/>
                  <w:marBottom w:val="101"/>
                  <w:divBdr>
                    <w:top w:val="none" w:sz="0" w:space="0" w:color="auto"/>
                    <w:left w:val="none" w:sz="0" w:space="0" w:color="auto"/>
                    <w:bottom w:val="none" w:sz="0" w:space="0" w:color="auto"/>
                    <w:right w:val="none" w:sz="0" w:space="0" w:color="auto"/>
                  </w:divBdr>
                </w:div>
                <w:div w:id="286086144">
                  <w:marLeft w:val="0"/>
                  <w:marRight w:val="0"/>
                  <w:marTop w:val="0"/>
                  <w:marBottom w:val="101"/>
                  <w:divBdr>
                    <w:top w:val="none" w:sz="0" w:space="0" w:color="auto"/>
                    <w:left w:val="none" w:sz="0" w:space="0" w:color="auto"/>
                    <w:bottom w:val="none" w:sz="0" w:space="0" w:color="auto"/>
                    <w:right w:val="none" w:sz="0" w:space="0" w:color="auto"/>
                  </w:divBdr>
                </w:div>
                <w:div w:id="919605837">
                  <w:marLeft w:val="0"/>
                  <w:marRight w:val="0"/>
                  <w:marTop w:val="0"/>
                  <w:marBottom w:val="101"/>
                  <w:divBdr>
                    <w:top w:val="none" w:sz="0" w:space="0" w:color="auto"/>
                    <w:left w:val="none" w:sz="0" w:space="0" w:color="auto"/>
                    <w:bottom w:val="none" w:sz="0" w:space="0" w:color="auto"/>
                    <w:right w:val="none" w:sz="0" w:space="0" w:color="auto"/>
                  </w:divBdr>
                </w:div>
                <w:div w:id="517237626">
                  <w:marLeft w:val="0"/>
                  <w:marRight w:val="0"/>
                  <w:marTop w:val="0"/>
                  <w:marBottom w:val="101"/>
                  <w:divBdr>
                    <w:top w:val="none" w:sz="0" w:space="0" w:color="auto"/>
                    <w:left w:val="none" w:sz="0" w:space="0" w:color="auto"/>
                    <w:bottom w:val="none" w:sz="0" w:space="0" w:color="auto"/>
                    <w:right w:val="none" w:sz="0" w:space="0" w:color="auto"/>
                  </w:divBdr>
                </w:div>
                <w:div w:id="1053231143">
                  <w:marLeft w:val="0"/>
                  <w:marRight w:val="0"/>
                  <w:marTop w:val="0"/>
                  <w:marBottom w:val="101"/>
                  <w:divBdr>
                    <w:top w:val="none" w:sz="0" w:space="0" w:color="auto"/>
                    <w:left w:val="none" w:sz="0" w:space="0" w:color="auto"/>
                    <w:bottom w:val="none" w:sz="0" w:space="0" w:color="auto"/>
                    <w:right w:val="none" w:sz="0" w:space="0" w:color="auto"/>
                  </w:divBdr>
                </w:div>
                <w:div w:id="1107383093">
                  <w:marLeft w:val="0"/>
                  <w:marRight w:val="0"/>
                  <w:marTop w:val="0"/>
                  <w:marBottom w:val="101"/>
                  <w:divBdr>
                    <w:top w:val="none" w:sz="0" w:space="0" w:color="auto"/>
                    <w:left w:val="none" w:sz="0" w:space="0" w:color="auto"/>
                    <w:bottom w:val="none" w:sz="0" w:space="0" w:color="auto"/>
                    <w:right w:val="none" w:sz="0" w:space="0" w:color="auto"/>
                  </w:divBdr>
                </w:div>
                <w:div w:id="678702589">
                  <w:marLeft w:val="0"/>
                  <w:marRight w:val="0"/>
                  <w:marTop w:val="0"/>
                  <w:marBottom w:val="101"/>
                  <w:divBdr>
                    <w:top w:val="none" w:sz="0" w:space="0" w:color="auto"/>
                    <w:left w:val="none" w:sz="0" w:space="0" w:color="auto"/>
                    <w:bottom w:val="none" w:sz="0" w:space="0" w:color="auto"/>
                    <w:right w:val="none" w:sz="0" w:space="0" w:color="auto"/>
                  </w:divBdr>
                </w:div>
                <w:div w:id="1716201276">
                  <w:marLeft w:val="0"/>
                  <w:marRight w:val="0"/>
                  <w:marTop w:val="0"/>
                  <w:marBottom w:val="101"/>
                  <w:divBdr>
                    <w:top w:val="none" w:sz="0" w:space="0" w:color="auto"/>
                    <w:left w:val="none" w:sz="0" w:space="0" w:color="auto"/>
                    <w:bottom w:val="none" w:sz="0" w:space="0" w:color="auto"/>
                    <w:right w:val="none" w:sz="0" w:space="0" w:color="auto"/>
                  </w:divBdr>
                </w:div>
                <w:div w:id="828253309">
                  <w:marLeft w:val="0"/>
                  <w:marRight w:val="0"/>
                  <w:marTop w:val="0"/>
                  <w:marBottom w:val="101"/>
                  <w:divBdr>
                    <w:top w:val="none" w:sz="0" w:space="0" w:color="auto"/>
                    <w:left w:val="none" w:sz="0" w:space="0" w:color="auto"/>
                    <w:bottom w:val="none" w:sz="0" w:space="0" w:color="auto"/>
                    <w:right w:val="none" w:sz="0" w:space="0" w:color="auto"/>
                  </w:divBdr>
                </w:div>
                <w:div w:id="1592426285">
                  <w:marLeft w:val="0"/>
                  <w:marRight w:val="0"/>
                  <w:marTop w:val="0"/>
                  <w:marBottom w:val="101"/>
                  <w:divBdr>
                    <w:top w:val="none" w:sz="0" w:space="0" w:color="auto"/>
                    <w:left w:val="none" w:sz="0" w:space="0" w:color="auto"/>
                    <w:bottom w:val="none" w:sz="0" w:space="0" w:color="auto"/>
                    <w:right w:val="none" w:sz="0" w:space="0" w:color="auto"/>
                  </w:divBdr>
                </w:div>
                <w:div w:id="261453186">
                  <w:marLeft w:val="0"/>
                  <w:marRight w:val="0"/>
                  <w:marTop w:val="0"/>
                  <w:marBottom w:val="101"/>
                  <w:divBdr>
                    <w:top w:val="none" w:sz="0" w:space="0" w:color="auto"/>
                    <w:left w:val="none" w:sz="0" w:space="0" w:color="auto"/>
                    <w:bottom w:val="none" w:sz="0" w:space="0" w:color="auto"/>
                    <w:right w:val="none" w:sz="0" w:space="0" w:color="auto"/>
                  </w:divBdr>
                </w:div>
                <w:div w:id="394282555">
                  <w:marLeft w:val="0"/>
                  <w:marRight w:val="0"/>
                  <w:marTop w:val="0"/>
                  <w:marBottom w:val="101"/>
                  <w:divBdr>
                    <w:top w:val="none" w:sz="0" w:space="0" w:color="auto"/>
                    <w:left w:val="none" w:sz="0" w:space="0" w:color="auto"/>
                    <w:bottom w:val="none" w:sz="0" w:space="0" w:color="auto"/>
                    <w:right w:val="none" w:sz="0" w:space="0" w:color="auto"/>
                  </w:divBdr>
                </w:div>
                <w:div w:id="1516653077">
                  <w:marLeft w:val="0"/>
                  <w:marRight w:val="0"/>
                  <w:marTop w:val="0"/>
                  <w:marBottom w:val="101"/>
                  <w:divBdr>
                    <w:top w:val="none" w:sz="0" w:space="0" w:color="auto"/>
                    <w:left w:val="none" w:sz="0" w:space="0" w:color="auto"/>
                    <w:bottom w:val="none" w:sz="0" w:space="0" w:color="auto"/>
                    <w:right w:val="none" w:sz="0" w:space="0" w:color="auto"/>
                  </w:divBdr>
                </w:div>
                <w:div w:id="581843186">
                  <w:marLeft w:val="648"/>
                  <w:marRight w:val="0"/>
                  <w:marTop w:val="0"/>
                  <w:marBottom w:val="101"/>
                  <w:divBdr>
                    <w:top w:val="none" w:sz="0" w:space="0" w:color="auto"/>
                    <w:left w:val="none" w:sz="0" w:space="0" w:color="auto"/>
                    <w:bottom w:val="none" w:sz="0" w:space="0" w:color="auto"/>
                    <w:right w:val="none" w:sz="0" w:space="0" w:color="auto"/>
                  </w:divBdr>
                </w:div>
                <w:div w:id="791896385">
                  <w:marLeft w:val="648"/>
                  <w:marRight w:val="0"/>
                  <w:marTop w:val="0"/>
                  <w:marBottom w:val="101"/>
                  <w:divBdr>
                    <w:top w:val="none" w:sz="0" w:space="0" w:color="auto"/>
                    <w:left w:val="none" w:sz="0" w:space="0" w:color="auto"/>
                    <w:bottom w:val="none" w:sz="0" w:space="0" w:color="auto"/>
                    <w:right w:val="none" w:sz="0" w:space="0" w:color="auto"/>
                  </w:divBdr>
                </w:div>
                <w:div w:id="592708299">
                  <w:marLeft w:val="0"/>
                  <w:marRight w:val="0"/>
                  <w:marTop w:val="0"/>
                  <w:marBottom w:val="101"/>
                  <w:divBdr>
                    <w:top w:val="none" w:sz="0" w:space="0" w:color="auto"/>
                    <w:left w:val="none" w:sz="0" w:space="0" w:color="auto"/>
                    <w:bottom w:val="none" w:sz="0" w:space="0" w:color="auto"/>
                    <w:right w:val="none" w:sz="0" w:space="0" w:color="auto"/>
                  </w:divBdr>
                </w:div>
                <w:div w:id="943147672">
                  <w:marLeft w:val="0"/>
                  <w:marRight w:val="0"/>
                  <w:marTop w:val="0"/>
                  <w:marBottom w:val="101"/>
                  <w:divBdr>
                    <w:top w:val="none" w:sz="0" w:space="0" w:color="auto"/>
                    <w:left w:val="none" w:sz="0" w:space="0" w:color="auto"/>
                    <w:bottom w:val="none" w:sz="0" w:space="0" w:color="auto"/>
                    <w:right w:val="none" w:sz="0" w:space="0" w:color="auto"/>
                  </w:divBdr>
                </w:div>
                <w:div w:id="1209343270">
                  <w:marLeft w:val="0"/>
                  <w:marRight w:val="0"/>
                  <w:marTop w:val="0"/>
                  <w:marBottom w:val="101"/>
                  <w:divBdr>
                    <w:top w:val="none" w:sz="0" w:space="0" w:color="auto"/>
                    <w:left w:val="none" w:sz="0" w:space="0" w:color="auto"/>
                    <w:bottom w:val="none" w:sz="0" w:space="0" w:color="auto"/>
                    <w:right w:val="none" w:sz="0" w:space="0" w:color="auto"/>
                  </w:divBdr>
                </w:div>
                <w:div w:id="1234972546">
                  <w:marLeft w:val="0"/>
                  <w:marRight w:val="0"/>
                  <w:marTop w:val="0"/>
                  <w:marBottom w:val="101"/>
                  <w:divBdr>
                    <w:top w:val="none" w:sz="0" w:space="0" w:color="auto"/>
                    <w:left w:val="none" w:sz="0" w:space="0" w:color="auto"/>
                    <w:bottom w:val="none" w:sz="0" w:space="0" w:color="auto"/>
                    <w:right w:val="none" w:sz="0" w:space="0" w:color="auto"/>
                  </w:divBdr>
                </w:div>
                <w:div w:id="855466245">
                  <w:marLeft w:val="0"/>
                  <w:marRight w:val="0"/>
                  <w:marTop w:val="0"/>
                  <w:marBottom w:val="101"/>
                  <w:divBdr>
                    <w:top w:val="none" w:sz="0" w:space="0" w:color="auto"/>
                    <w:left w:val="none" w:sz="0" w:space="0" w:color="auto"/>
                    <w:bottom w:val="none" w:sz="0" w:space="0" w:color="auto"/>
                    <w:right w:val="none" w:sz="0" w:space="0" w:color="auto"/>
                  </w:divBdr>
                </w:div>
                <w:div w:id="423771168">
                  <w:marLeft w:val="648"/>
                  <w:marRight w:val="0"/>
                  <w:marTop w:val="0"/>
                  <w:marBottom w:val="101"/>
                  <w:divBdr>
                    <w:top w:val="none" w:sz="0" w:space="0" w:color="auto"/>
                    <w:left w:val="none" w:sz="0" w:space="0" w:color="auto"/>
                    <w:bottom w:val="none" w:sz="0" w:space="0" w:color="auto"/>
                    <w:right w:val="none" w:sz="0" w:space="0" w:color="auto"/>
                  </w:divBdr>
                </w:div>
                <w:div w:id="595674802">
                  <w:marLeft w:val="648"/>
                  <w:marRight w:val="0"/>
                  <w:marTop w:val="0"/>
                  <w:marBottom w:val="101"/>
                  <w:divBdr>
                    <w:top w:val="none" w:sz="0" w:space="0" w:color="auto"/>
                    <w:left w:val="none" w:sz="0" w:space="0" w:color="auto"/>
                    <w:bottom w:val="none" w:sz="0" w:space="0" w:color="auto"/>
                    <w:right w:val="none" w:sz="0" w:space="0" w:color="auto"/>
                  </w:divBdr>
                </w:div>
                <w:div w:id="868253671">
                  <w:marLeft w:val="0"/>
                  <w:marRight w:val="0"/>
                  <w:marTop w:val="0"/>
                  <w:marBottom w:val="101"/>
                  <w:divBdr>
                    <w:top w:val="none" w:sz="0" w:space="0" w:color="auto"/>
                    <w:left w:val="none" w:sz="0" w:space="0" w:color="auto"/>
                    <w:bottom w:val="none" w:sz="0" w:space="0" w:color="auto"/>
                    <w:right w:val="none" w:sz="0" w:space="0" w:color="auto"/>
                  </w:divBdr>
                </w:div>
                <w:div w:id="1835149621">
                  <w:marLeft w:val="0"/>
                  <w:marRight w:val="0"/>
                  <w:marTop w:val="0"/>
                  <w:marBottom w:val="101"/>
                  <w:divBdr>
                    <w:top w:val="none" w:sz="0" w:space="0" w:color="auto"/>
                    <w:left w:val="none" w:sz="0" w:space="0" w:color="auto"/>
                    <w:bottom w:val="none" w:sz="0" w:space="0" w:color="auto"/>
                    <w:right w:val="none" w:sz="0" w:space="0" w:color="auto"/>
                  </w:divBdr>
                </w:div>
                <w:div w:id="1577013438">
                  <w:marLeft w:val="648"/>
                  <w:marRight w:val="0"/>
                  <w:marTop w:val="0"/>
                  <w:marBottom w:val="101"/>
                  <w:divBdr>
                    <w:top w:val="none" w:sz="0" w:space="0" w:color="auto"/>
                    <w:left w:val="none" w:sz="0" w:space="0" w:color="auto"/>
                    <w:bottom w:val="none" w:sz="0" w:space="0" w:color="auto"/>
                    <w:right w:val="none" w:sz="0" w:space="0" w:color="auto"/>
                  </w:divBdr>
                </w:div>
                <w:div w:id="782652767">
                  <w:marLeft w:val="648"/>
                  <w:marRight w:val="0"/>
                  <w:marTop w:val="0"/>
                  <w:marBottom w:val="101"/>
                  <w:divBdr>
                    <w:top w:val="none" w:sz="0" w:space="0" w:color="auto"/>
                    <w:left w:val="none" w:sz="0" w:space="0" w:color="auto"/>
                    <w:bottom w:val="none" w:sz="0" w:space="0" w:color="auto"/>
                    <w:right w:val="none" w:sz="0" w:space="0" w:color="auto"/>
                  </w:divBdr>
                </w:div>
                <w:div w:id="931666009">
                  <w:marLeft w:val="648"/>
                  <w:marRight w:val="0"/>
                  <w:marTop w:val="0"/>
                  <w:marBottom w:val="101"/>
                  <w:divBdr>
                    <w:top w:val="none" w:sz="0" w:space="0" w:color="auto"/>
                    <w:left w:val="none" w:sz="0" w:space="0" w:color="auto"/>
                    <w:bottom w:val="none" w:sz="0" w:space="0" w:color="auto"/>
                    <w:right w:val="none" w:sz="0" w:space="0" w:color="auto"/>
                  </w:divBdr>
                </w:div>
                <w:div w:id="562910335">
                  <w:marLeft w:val="0"/>
                  <w:marRight w:val="0"/>
                  <w:marTop w:val="0"/>
                  <w:marBottom w:val="101"/>
                  <w:divBdr>
                    <w:top w:val="none" w:sz="0" w:space="0" w:color="auto"/>
                    <w:left w:val="none" w:sz="0" w:space="0" w:color="auto"/>
                    <w:bottom w:val="none" w:sz="0" w:space="0" w:color="auto"/>
                    <w:right w:val="none" w:sz="0" w:space="0" w:color="auto"/>
                  </w:divBdr>
                </w:div>
                <w:div w:id="502166191">
                  <w:marLeft w:val="0"/>
                  <w:marRight w:val="0"/>
                  <w:marTop w:val="0"/>
                  <w:marBottom w:val="101"/>
                  <w:divBdr>
                    <w:top w:val="none" w:sz="0" w:space="0" w:color="auto"/>
                    <w:left w:val="none" w:sz="0" w:space="0" w:color="auto"/>
                    <w:bottom w:val="none" w:sz="0" w:space="0" w:color="auto"/>
                    <w:right w:val="none" w:sz="0" w:space="0" w:color="auto"/>
                  </w:divBdr>
                </w:div>
                <w:div w:id="1111359618">
                  <w:marLeft w:val="0"/>
                  <w:marRight w:val="0"/>
                  <w:marTop w:val="0"/>
                  <w:marBottom w:val="101"/>
                  <w:divBdr>
                    <w:top w:val="none" w:sz="0" w:space="0" w:color="auto"/>
                    <w:left w:val="none" w:sz="0" w:space="0" w:color="auto"/>
                    <w:bottom w:val="none" w:sz="0" w:space="0" w:color="auto"/>
                    <w:right w:val="none" w:sz="0" w:space="0" w:color="auto"/>
                  </w:divBdr>
                </w:div>
                <w:div w:id="1948342439">
                  <w:marLeft w:val="0"/>
                  <w:marRight w:val="0"/>
                  <w:marTop w:val="0"/>
                  <w:marBottom w:val="101"/>
                  <w:divBdr>
                    <w:top w:val="none" w:sz="0" w:space="0" w:color="auto"/>
                    <w:left w:val="none" w:sz="0" w:space="0" w:color="auto"/>
                    <w:bottom w:val="none" w:sz="0" w:space="0" w:color="auto"/>
                    <w:right w:val="none" w:sz="0" w:space="0" w:color="auto"/>
                  </w:divBdr>
                </w:div>
                <w:div w:id="339242264">
                  <w:marLeft w:val="0"/>
                  <w:marRight w:val="0"/>
                  <w:marTop w:val="0"/>
                  <w:marBottom w:val="101"/>
                  <w:divBdr>
                    <w:top w:val="none" w:sz="0" w:space="0" w:color="auto"/>
                    <w:left w:val="none" w:sz="0" w:space="0" w:color="auto"/>
                    <w:bottom w:val="none" w:sz="0" w:space="0" w:color="auto"/>
                    <w:right w:val="none" w:sz="0" w:space="0" w:color="auto"/>
                  </w:divBdr>
                </w:div>
                <w:div w:id="1730768898">
                  <w:marLeft w:val="0"/>
                  <w:marRight w:val="0"/>
                  <w:marTop w:val="0"/>
                  <w:marBottom w:val="101"/>
                  <w:divBdr>
                    <w:top w:val="none" w:sz="0" w:space="0" w:color="auto"/>
                    <w:left w:val="none" w:sz="0" w:space="0" w:color="auto"/>
                    <w:bottom w:val="none" w:sz="0" w:space="0" w:color="auto"/>
                    <w:right w:val="none" w:sz="0" w:space="0" w:color="auto"/>
                  </w:divBdr>
                </w:div>
                <w:div w:id="515773700">
                  <w:marLeft w:val="0"/>
                  <w:marRight w:val="0"/>
                  <w:marTop w:val="0"/>
                  <w:marBottom w:val="101"/>
                  <w:divBdr>
                    <w:top w:val="none" w:sz="0" w:space="0" w:color="auto"/>
                    <w:left w:val="none" w:sz="0" w:space="0" w:color="auto"/>
                    <w:bottom w:val="none" w:sz="0" w:space="0" w:color="auto"/>
                    <w:right w:val="none" w:sz="0" w:space="0" w:color="auto"/>
                  </w:divBdr>
                </w:div>
                <w:div w:id="1162114516">
                  <w:marLeft w:val="0"/>
                  <w:marRight w:val="0"/>
                  <w:marTop w:val="0"/>
                  <w:marBottom w:val="101"/>
                  <w:divBdr>
                    <w:top w:val="none" w:sz="0" w:space="0" w:color="auto"/>
                    <w:left w:val="none" w:sz="0" w:space="0" w:color="auto"/>
                    <w:bottom w:val="none" w:sz="0" w:space="0" w:color="auto"/>
                    <w:right w:val="none" w:sz="0" w:space="0" w:color="auto"/>
                  </w:divBdr>
                </w:div>
                <w:div w:id="1996688075">
                  <w:marLeft w:val="648"/>
                  <w:marRight w:val="0"/>
                  <w:marTop w:val="0"/>
                  <w:marBottom w:val="101"/>
                  <w:divBdr>
                    <w:top w:val="none" w:sz="0" w:space="0" w:color="auto"/>
                    <w:left w:val="none" w:sz="0" w:space="0" w:color="auto"/>
                    <w:bottom w:val="none" w:sz="0" w:space="0" w:color="auto"/>
                    <w:right w:val="none" w:sz="0" w:space="0" w:color="auto"/>
                  </w:divBdr>
                </w:div>
                <w:div w:id="615216476">
                  <w:marLeft w:val="648"/>
                  <w:marRight w:val="0"/>
                  <w:marTop w:val="0"/>
                  <w:marBottom w:val="101"/>
                  <w:divBdr>
                    <w:top w:val="none" w:sz="0" w:space="0" w:color="auto"/>
                    <w:left w:val="none" w:sz="0" w:space="0" w:color="auto"/>
                    <w:bottom w:val="none" w:sz="0" w:space="0" w:color="auto"/>
                    <w:right w:val="none" w:sz="0" w:space="0" w:color="auto"/>
                  </w:divBdr>
                </w:div>
                <w:div w:id="51655737">
                  <w:marLeft w:val="0"/>
                  <w:marRight w:val="0"/>
                  <w:marTop w:val="0"/>
                  <w:marBottom w:val="101"/>
                  <w:divBdr>
                    <w:top w:val="none" w:sz="0" w:space="0" w:color="auto"/>
                    <w:left w:val="none" w:sz="0" w:space="0" w:color="auto"/>
                    <w:bottom w:val="none" w:sz="0" w:space="0" w:color="auto"/>
                    <w:right w:val="none" w:sz="0" w:space="0" w:color="auto"/>
                  </w:divBdr>
                </w:div>
                <w:div w:id="1933971152">
                  <w:marLeft w:val="0"/>
                  <w:marRight w:val="0"/>
                  <w:marTop w:val="0"/>
                  <w:marBottom w:val="101"/>
                  <w:divBdr>
                    <w:top w:val="none" w:sz="0" w:space="0" w:color="auto"/>
                    <w:left w:val="none" w:sz="0" w:space="0" w:color="auto"/>
                    <w:bottom w:val="none" w:sz="0" w:space="0" w:color="auto"/>
                    <w:right w:val="none" w:sz="0" w:space="0" w:color="auto"/>
                  </w:divBdr>
                </w:div>
                <w:div w:id="1410423476">
                  <w:marLeft w:val="0"/>
                  <w:marRight w:val="0"/>
                  <w:marTop w:val="0"/>
                  <w:marBottom w:val="101"/>
                  <w:divBdr>
                    <w:top w:val="none" w:sz="0" w:space="0" w:color="auto"/>
                    <w:left w:val="none" w:sz="0" w:space="0" w:color="auto"/>
                    <w:bottom w:val="none" w:sz="0" w:space="0" w:color="auto"/>
                    <w:right w:val="none" w:sz="0" w:space="0" w:color="auto"/>
                  </w:divBdr>
                </w:div>
                <w:div w:id="1152595945">
                  <w:marLeft w:val="0"/>
                  <w:marRight w:val="0"/>
                  <w:marTop w:val="0"/>
                  <w:marBottom w:val="101"/>
                  <w:divBdr>
                    <w:top w:val="none" w:sz="0" w:space="0" w:color="auto"/>
                    <w:left w:val="none" w:sz="0" w:space="0" w:color="auto"/>
                    <w:bottom w:val="none" w:sz="0" w:space="0" w:color="auto"/>
                    <w:right w:val="none" w:sz="0" w:space="0" w:color="auto"/>
                  </w:divBdr>
                </w:div>
                <w:div w:id="124003884">
                  <w:marLeft w:val="0"/>
                  <w:marRight w:val="0"/>
                  <w:marTop w:val="0"/>
                  <w:marBottom w:val="101"/>
                  <w:divBdr>
                    <w:top w:val="none" w:sz="0" w:space="0" w:color="auto"/>
                    <w:left w:val="none" w:sz="0" w:space="0" w:color="auto"/>
                    <w:bottom w:val="none" w:sz="0" w:space="0" w:color="auto"/>
                    <w:right w:val="none" w:sz="0" w:space="0" w:color="auto"/>
                  </w:divBdr>
                </w:div>
                <w:div w:id="1898514148">
                  <w:marLeft w:val="0"/>
                  <w:marRight w:val="0"/>
                  <w:marTop w:val="0"/>
                  <w:marBottom w:val="101"/>
                  <w:divBdr>
                    <w:top w:val="none" w:sz="0" w:space="0" w:color="auto"/>
                    <w:left w:val="none" w:sz="0" w:space="0" w:color="auto"/>
                    <w:bottom w:val="none" w:sz="0" w:space="0" w:color="auto"/>
                    <w:right w:val="none" w:sz="0" w:space="0" w:color="auto"/>
                  </w:divBdr>
                </w:div>
                <w:div w:id="1751542038">
                  <w:marLeft w:val="0"/>
                  <w:marRight w:val="0"/>
                  <w:marTop w:val="0"/>
                  <w:marBottom w:val="101"/>
                  <w:divBdr>
                    <w:top w:val="none" w:sz="0" w:space="0" w:color="auto"/>
                    <w:left w:val="none" w:sz="0" w:space="0" w:color="auto"/>
                    <w:bottom w:val="none" w:sz="0" w:space="0" w:color="auto"/>
                    <w:right w:val="none" w:sz="0" w:space="0" w:color="auto"/>
                  </w:divBdr>
                </w:div>
                <w:div w:id="568539388">
                  <w:marLeft w:val="0"/>
                  <w:marRight w:val="0"/>
                  <w:marTop w:val="0"/>
                  <w:marBottom w:val="101"/>
                  <w:divBdr>
                    <w:top w:val="none" w:sz="0" w:space="0" w:color="auto"/>
                    <w:left w:val="none" w:sz="0" w:space="0" w:color="auto"/>
                    <w:bottom w:val="none" w:sz="0" w:space="0" w:color="auto"/>
                    <w:right w:val="none" w:sz="0" w:space="0" w:color="auto"/>
                  </w:divBdr>
                </w:div>
                <w:div w:id="1119421317">
                  <w:marLeft w:val="0"/>
                  <w:marRight w:val="0"/>
                  <w:marTop w:val="0"/>
                  <w:marBottom w:val="101"/>
                  <w:divBdr>
                    <w:top w:val="none" w:sz="0" w:space="0" w:color="auto"/>
                    <w:left w:val="none" w:sz="0" w:space="0" w:color="auto"/>
                    <w:bottom w:val="none" w:sz="0" w:space="0" w:color="auto"/>
                    <w:right w:val="none" w:sz="0" w:space="0" w:color="auto"/>
                  </w:divBdr>
                </w:div>
                <w:div w:id="45683475">
                  <w:marLeft w:val="0"/>
                  <w:marRight w:val="0"/>
                  <w:marTop w:val="0"/>
                  <w:marBottom w:val="101"/>
                  <w:divBdr>
                    <w:top w:val="none" w:sz="0" w:space="0" w:color="auto"/>
                    <w:left w:val="none" w:sz="0" w:space="0" w:color="auto"/>
                    <w:bottom w:val="none" w:sz="0" w:space="0" w:color="auto"/>
                    <w:right w:val="none" w:sz="0" w:space="0" w:color="auto"/>
                  </w:divBdr>
                </w:div>
                <w:div w:id="1026979203">
                  <w:marLeft w:val="0"/>
                  <w:marRight w:val="0"/>
                  <w:marTop w:val="0"/>
                  <w:marBottom w:val="101"/>
                  <w:divBdr>
                    <w:top w:val="none" w:sz="0" w:space="0" w:color="auto"/>
                    <w:left w:val="none" w:sz="0" w:space="0" w:color="auto"/>
                    <w:bottom w:val="none" w:sz="0" w:space="0" w:color="auto"/>
                    <w:right w:val="none" w:sz="0" w:space="0" w:color="auto"/>
                  </w:divBdr>
                </w:div>
                <w:div w:id="1206796061">
                  <w:marLeft w:val="0"/>
                  <w:marRight w:val="0"/>
                  <w:marTop w:val="0"/>
                  <w:marBottom w:val="101"/>
                  <w:divBdr>
                    <w:top w:val="none" w:sz="0" w:space="0" w:color="auto"/>
                    <w:left w:val="none" w:sz="0" w:space="0" w:color="auto"/>
                    <w:bottom w:val="none" w:sz="0" w:space="0" w:color="auto"/>
                    <w:right w:val="none" w:sz="0" w:space="0" w:color="auto"/>
                  </w:divBdr>
                </w:div>
                <w:div w:id="1529564382">
                  <w:marLeft w:val="0"/>
                  <w:marRight w:val="0"/>
                  <w:marTop w:val="0"/>
                  <w:marBottom w:val="101"/>
                  <w:divBdr>
                    <w:top w:val="none" w:sz="0" w:space="0" w:color="auto"/>
                    <w:left w:val="none" w:sz="0" w:space="0" w:color="auto"/>
                    <w:bottom w:val="none" w:sz="0" w:space="0" w:color="auto"/>
                    <w:right w:val="none" w:sz="0" w:space="0" w:color="auto"/>
                  </w:divBdr>
                </w:div>
                <w:div w:id="205872819">
                  <w:marLeft w:val="0"/>
                  <w:marRight w:val="0"/>
                  <w:marTop w:val="0"/>
                  <w:marBottom w:val="101"/>
                  <w:divBdr>
                    <w:top w:val="none" w:sz="0" w:space="0" w:color="auto"/>
                    <w:left w:val="none" w:sz="0" w:space="0" w:color="auto"/>
                    <w:bottom w:val="none" w:sz="0" w:space="0" w:color="auto"/>
                    <w:right w:val="none" w:sz="0" w:space="0" w:color="auto"/>
                  </w:divBdr>
                </w:div>
                <w:div w:id="703411517">
                  <w:marLeft w:val="0"/>
                  <w:marRight w:val="0"/>
                  <w:marTop w:val="0"/>
                  <w:marBottom w:val="101"/>
                  <w:divBdr>
                    <w:top w:val="none" w:sz="0" w:space="0" w:color="auto"/>
                    <w:left w:val="none" w:sz="0" w:space="0" w:color="auto"/>
                    <w:bottom w:val="none" w:sz="0" w:space="0" w:color="auto"/>
                    <w:right w:val="none" w:sz="0" w:space="0" w:color="auto"/>
                  </w:divBdr>
                </w:div>
                <w:div w:id="27680923">
                  <w:marLeft w:val="0"/>
                  <w:marRight w:val="0"/>
                  <w:marTop w:val="0"/>
                  <w:marBottom w:val="101"/>
                  <w:divBdr>
                    <w:top w:val="none" w:sz="0" w:space="0" w:color="auto"/>
                    <w:left w:val="none" w:sz="0" w:space="0" w:color="auto"/>
                    <w:bottom w:val="none" w:sz="0" w:space="0" w:color="auto"/>
                    <w:right w:val="none" w:sz="0" w:space="0" w:color="auto"/>
                  </w:divBdr>
                </w:div>
                <w:div w:id="863254978">
                  <w:marLeft w:val="0"/>
                  <w:marRight w:val="0"/>
                  <w:marTop w:val="0"/>
                  <w:marBottom w:val="101"/>
                  <w:divBdr>
                    <w:top w:val="none" w:sz="0" w:space="0" w:color="auto"/>
                    <w:left w:val="none" w:sz="0" w:space="0" w:color="auto"/>
                    <w:bottom w:val="none" w:sz="0" w:space="0" w:color="auto"/>
                    <w:right w:val="none" w:sz="0" w:space="0" w:color="auto"/>
                  </w:divBdr>
                </w:div>
                <w:div w:id="1754859005">
                  <w:marLeft w:val="0"/>
                  <w:marRight w:val="0"/>
                  <w:marTop w:val="0"/>
                  <w:marBottom w:val="101"/>
                  <w:divBdr>
                    <w:top w:val="none" w:sz="0" w:space="0" w:color="auto"/>
                    <w:left w:val="none" w:sz="0" w:space="0" w:color="auto"/>
                    <w:bottom w:val="none" w:sz="0" w:space="0" w:color="auto"/>
                    <w:right w:val="none" w:sz="0" w:space="0" w:color="auto"/>
                  </w:divBdr>
                </w:div>
                <w:div w:id="1291323485">
                  <w:marLeft w:val="0"/>
                  <w:marRight w:val="0"/>
                  <w:marTop w:val="0"/>
                  <w:marBottom w:val="101"/>
                  <w:divBdr>
                    <w:top w:val="none" w:sz="0" w:space="0" w:color="auto"/>
                    <w:left w:val="none" w:sz="0" w:space="0" w:color="auto"/>
                    <w:bottom w:val="none" w:sz="0" w:space="0" w:color="auto"/>
                    <w:right w:val="none" w:sz="0" w:space="0" w:color="auto"/>
                  </w:divBdr>
                </w:div>
                <w:div w:id="1662467111">
                  <w:marLeft w:val="0"/>
                  <w:marRight w:val="0"/>
                  <w:marTop w:val="0"/>
                  <w:marBottom w:val="101"/>
                  <w:divBdr>
                    <w:top w:val="none" w:sz="0" w:space="0" w:color="auto"/>
                    <w:left w:val="none" w:sz="0" w:space="0" w:color="auto"/>
                    <w:bottom w:val="none" w:sz="0" w:space="0" w:color="auto"/>
                    <w:right w:val="none" w:sz="0" w:space="0" w:color="auto"/>
                  </w:divBdr>
                </w:div>
                <w:div w:id="958878133">
                  <w:marLeft w:val="0"/>
                  <w:marRight w:val="0"/>
                  <w:marTop w:val="0"/>
                  <w:marBottom w:val="101"/>
                  <w:divBdr>
                    <w:top w:val="none" w:sz="0" w:space="0" w:color="auto"/>
                    <w:left w:val="none" w:sz="0" w:space="0" w:color="auto"/>
                    <w:bottom w:val="none" w:sz="0" w:space="0" w:color="auto"/>
                    <w:right w:val="none" w:sz="0" w:space="0" w:color="auto"/>
                  </w:divBdr>
                </w:div>
                <w:div w:id="807436189">
                  <w:marLeft w:val="0"/>
                  <w:marRight w:val="0"/>
                  <w:marTop w:val="0"/>
                  <w:marBottom w:val="101"/>
                  <w:divBdr>
                    <w:top w:val="none" w:sz="0" w:space="0" w:color="auto"/>
                    <w:left w:val="none" w:sz="0" w:space="0" w:color="auto"/>
                    <w:bottom w:val="none" w:sz="0" w:space="0" w:color="auto"/>
                    <w:right w:val="none" w:sz="0" w:space="0" w:color="auto"/>
                  </w:divBdr>
                </w:div>
                <w:div w:id="1256210472">
                  <w:marLeft w:val="0"/>
                  <w:marRight w:val="0"/>
                  <w:marTop w:val="0"/>
                  <w:marBottom w:val="101"/>
                  <w:divBdr>
                    <w:top w:val="none" w:sz="0" w:space="0" w:color="auto"/>
                    <w:left w:val="none" w:sz="0" w:space="0" w:color="auto"/>
                    <w:bottom w:val="none" w:sz="0" w:space="0" w:color="auto"/>
                    <w:right w:val="none" w:sz="0" w:space="0" w:color="auto"/>
                  </w:divBdr>
                </w:div>
                <w:div w:id="1471168085">
                  <w:marLeft w:val="0"/>
                  <w:marRight w:val="0"/>
                  <w:marTop w:val="0"/>
                  <w:marBottom w:val="101"/>
                  <w:divBdr>
                    <w:top w:val="none" w:sz="0" w:space="0" w:color="auto"/>
                    <w:left w:val="none" w:sz="0" w:space="0" w:color="auto"/>
                    <w:bottom w:val="none" w:sz="0" w:space="0" w:color="auto"/>
                    <w:right w:val="none" w:sz="0" w:space="0" w:color="auto"/>
                  </w:divBdr>
                </w:div>
                <w:div w:id="1273707359">
                  <w:marLeft w:val="0"/>
                  <w:marRight w:val="0"/>
                  <w:marTop w:val="0"/>
                  <w:marBottom w:val="101"/>
                  <w:divBdr>
                    <w:top w:val="none" w:sz="0" w:space="0" w:color="auto"/>
                    <w:left w:val="none" w:sz="0" w:space="0" w:color="auto"/>
                    <w:bottom w:val="none" w:sz="0" w:space="0" w:color="auto"/>
                    <w:right w:val="none" w:sz="0" w:space="0" w:color="auto"/>
                  </w:divBdr>
                </w:div>
                <w:div w:id="968171236">
                  <w:marLeft w:val="0"/>
                  <w:marRight w:val="0"/>
                  <w:marTop w:val="0"/>
                  <w:marBottom w:val="101"/>
                  <w:divBdr>
                    <w:top w:val="none" w:sz="0" w:space="0" w:color="auto"/>
                    <w:left w:val="none" w:sz="0" w:space="0" w:color="auto"/>
                    <w:bottom w:val="none" w:sz="0" w:space="0" w:color="auto"/>
                    <w:right w:val="none" w:sz="0" w:space="0" w:color="auto"/>
                  </w:divBdr>
                </w:div>
                <w:div w:id="652490733">
                  <w:marLeft w:val="0"/>
                  <w:marRight w:val="0"/>
                  <w:marTop w:val="0"/>
                  <w:marBottom w:val="101"/>
                  <w:divBdr>
                    <w:top w:val="none" w:sz="0" w:space="0" w:color="auto"/>
                    <w:left w:val="none" w:sz="0" w:space="0" w:color="auto"/>
                    <w:bottom w:val="none" w:sz="0" w:space="0" w:color="auto"/>
                    <w:right w:val="none" w:sz="0" w:space="0" w:color="auto"/>
                  </w:divBdr>
                </w:div>
                <w:div w:id="414320419">
                  <w:marLeft w:val="0"/>
                  <w:marRight w:val="0"/>
                  <w:marTop w:val="0"/>
                  <w:marBottom w:val="101"/>
                  <w:divBdr>
                    <w:top w:val="none" w:sz="0" w:space="0" w:color="auto"/>
                    <w:left w:val="none" w:sz="0" w:space="0" w:color="auto"/>
                    <w:bottom w:val="none" w:sz="0" w:space="0" w:color="auto"/>
                    <w:right w:val="none" w:sz="0" w:space="0" w:color="auto"/>
                  </w:divBdr>
                </w:div>
                <w:div w:id="1673946359">
                  <w:marLeft w:val="0"/>
                  <w:marRight w:val="0"/>
                  <w:marTop w:val="0"/>
                  <w:marBottom w:val="101"/>
                  <w:divBdr>
                    <w:top w:val="none" w:sz="0" w:space="0" w:color="auto"/>
                    <w:left w:val="none" w:sz="0" w:space="0" w:color="auto"/>
                    <w:bottom w:val="none" w:sz="0" w:space="0" w:color="auto"/>
                    <w:right w:val="none" w:sz="0" w:space="0" w:color="auto"/>
                  </w:divBdr>
                </w:div>
                <w:div w:id="187988792">
                  <w:marLeft w:val="0"/>
                  <w:marRight w:val="0"/>
                  <w:marTop w:val="0"/>
                  <w:marBottom w:val="101"/>
                  <w:divBdr>
                    <w:top w:val="none" w:sz="0" w:space="0" w:color="auto"/>
                    <w:left w:val="none" w:sz="0" w:space="0" w:color="auto"/>
                    <w:bottom w:val="none" w:sz="0" w:space="0" w:color="auto"/>
                    <w:right w:val="none" w:sz="0" w:space="0" w:color="auto"/>
                  </w:divBdr>
                </w:div>
                <w:div w:id="1301421985">
                  <w:marLeft w:val="0"/>
                  <w:marRight w:val="0"/>
                  <w:marTop w:val="0"/>
                  <w:marBottom w:val="101"/>
                  <w:divBdr>
                    <w:top w:val="none" w:sz="0" w:space="0" w:color="auto"/>
                    <w:left w:val="none" w:sz="0" w:space="0" w:color="auto"/>
                    <w:bottom w:val="none" w:sz="0" w:space="0" w:color="auto"/>
                    <w:right w:val="none" w:sz="0" w:space="0" w:color="auto"/>
                  </w:divBdr>
                </w:div>
                <w:div w:id="1740251414">
                  <w:marLeft w:val="0"/>
                  <w:marRight w:val="0"/>
                  <w:marTop w:val="0"/>
                  <w:marBottom w:val="101"/>
                  <w:divBdr>
                    <w:top w:val="none" w:sz="0" w:space="0" w:color="auto"/>
                    <w:left w:val="none" w:sz="0" w:space="0" w:color="auto"/>
                    <w:bottom w:val="none" w:sz="0" w:space="0" w:color="auto"/>
                    <w:right w:val="none" w:sz="0" w:space="0" w:color="auto"/>
                  </w:divBdr>
                </w:div>
                <w:div w:id="1276323719">
                  <w:marLeft w:val="0"/>
                  <w:marRight w:val="0"/>
                  <w:marTop w:val="0"/>
                  <w:marBottom w:val="101"/>
                  <w:divBdr>
                    <w:top w:val="none" w:sz="0" w:space="0" w:color="auto"/>
                    <w:left w:val="none" w:sz="0" w:space="0" w:color="auto"/>
                    <w:bottom w:val="none" w:sz="0" w:space="0" w:color="auto"/>
                    <w:right w:val="none" w:sz="0" w:space="0" w:color="auto"/>
                  </w:divBdr>
                </w:div>
                <w:div w:id="1930578134">
                  <w:marLeft w:val="0"/>
                  <w:marRight w:val="0"/>
                  <w:marTop w:val="0"/>
                  <w:marBottom w:val="101"/>
                  <w:divBdr>
                    <w:top w:val="none" w:sz="0" w:space="0" w:color="auto"/>
                    <w:left w:val="none" w:sz="0" w:space="0" w:color="auto"/>
                    <w:bottom w:val="none" w:sz="0" w:space="0" w:color="auto"/>
                    <w:right w:val="none" w:sz="0" w:space="0" w:color="auto"/>
                  </w:divBdr>
                </w:div>
                <w:div w:id="1236207289">
                  <w:marLeft w:val="144"/>
                  <w:marRight w:val="0"/>
                  <w:marTop w:val="0"/>
                  <w:marBottom w:val="101"/>
                  <w:divBdr>
                    <w:top w:val="none" w:sz="0" w:space="0" w:color="auto"/>
                    <w:left w:val="none" w:sz="0" w:space="0" w:color="auto"/>
                    <w:bottom w:val="none" w:sz="0" w:space="0" w:color="auto"/>
                    <w:right w:val="none" w:sz="0" w:space="0" w:color="auto"/>
                  </w:divBdr>
                </w:div>
                <w:div w:id="1583368642">
                  <w:marLeft w:val="0"/>
                  <w:marRight w:val="0"/>
                  <w:marTop w:val="0"/>
                  <w:marBottom w:val="101"/>
                  <w:divBdr>
                    <w:top w:val="none" w:sz="0" w:space="0" w:color="auto"/>
                    <w:left w:val="none" w:sz="0" w:space="0" w:color="auto"/>
                    <w:bottom w:val="none" w:sz="0" w:space="0" w:color="auto"/>
                    <w:right w:val="none" w:sz="0" w:space="0" w:color="auto"/>
                  </w:divBdr>
                </w:div>
                <w:div w:id="1107502574">
                  <w:marLeft w:val="144"/>
                  <w:marRight w:val="0"/>
                  <w:marTop w:val="0"/>
                  <w:marBottom w:val="101"/>
                  <w:divBdr>
                    <w:top w:val="none" w:sz="0" w:space="0" w:color="auto"/>
                    <w:left w:val="none" w:sz="0" w:space="0" w:color="auto"/>
                    <w:bottom w:val="none" w:sz="0" w:space="0" w:color="auto"/>
                    <w:right w:val="none" w:sz="0" w:space="0" w:color="auto"/>
                  </w:divBdr>
                </w:div>
                <w:div w:id="706831932">
                  <w:marLeft w:val="0"/>
                  <w:marRight w:val="0"/>
                  <w:marTop w:val="0"/>
                  <w:marBottom w:val="101"/>
                  <w:divBdr>
                    <w:top w:val="none" w:sz="0" w:space="0" w:color="auto"/>
                    <w:left w:val="none" w:sz="0" w:space="0" w:color="auto"/>
                    <w:bottom w:val="none" w:sz="0" w:space="0" w:color="auto"/>
                    <w:right w:val="none" w:sz="0" w:space="0" w:color="auto"/>
                  </w:divBdr>
                </w:div>
                <w:div w:id="635329803">
                  <w:marLeft w:val="144"/>
                  <w:marRight w:val="0"/>
                  <w:marTop w:val="0"/>
                  <w:marBottom w:val="101"/>
                  <w:divBdr>
                    <w:top w:val="none" w:sz="0" w:space="0" w:color="auto"/>
                    <w:left w:val="none" w:sz="0" w:space="0" w:color="auto"/>
                    <w:bottom w:val="none" w:sz="0" w:space="0" w:color="auto"/>
                    <w:right w:val="none" w:sz="0" w:space="0" w:color="auto"/>
                  </w:divBdr>
                </w:div>
                <w:div w:id="189343938">
                  <w:marLeft w:val="0"/>
                  <w:marRight w:val="0"/>
                  <w:marTop w:val="0"/>
                  <w:marBottom w:val="101"/>
                  <w:divBdr>
                    <w:top w:val="none" w:sz="0" w:space="0" w:color="auto"/>
                    <w:left w:val="none" w:sz="0" w:space="0" w:color="auto"/>
                    <w:bottom w:val="none" w:sz="0" w:space="0" w:color="auto"/>
                    <w:right w:val="none" w:sz="0" w:space="0" w:color="auto"/>
                  </w:divBdr>
                </w:div>
                <w:div w:id="649751450">
                  <w:marLeft w:val="144"/>
                  <w:marRight w:val="0"/>
                  <w:marTop w:val="0"/>
                  <w:marBottom w:val="101"/>
                  <w:divBdr>
                    <w:top w:val="none" w:sz="0" w:space="0" w:color="auto"/>
                    <w:left w:val="none" w:sz="0" w:space="0" w:color="auto"/>
                    <w:bottom w:val="none" w:sz="0" w:space="0" w:color="auto"/>
                    <w:right w:val="none" w:sz="0" w:space="0" w:color="auto"/>
                  </w:divBdr>
                </w:div>
                <w:div w:id="289677602">
                  <w:marLeft w:val="0"/>
                  <w:marRight w:val="0"/>
                  <w:marTop w:val="0"/>
                  <w:marBottom w:val="101"/>
                  <w:divBdr>
                    <w:top w:val="none" w:sz="0" w:space="0" w:color="auto"/>
                    <w:left w:val="none" w:sz="0" w:space="0" w:color="auto"/>
                    <w:bottom w:val="none" w:sz="0" w:space="0" w:color="auto"/>
                    <w:right w:val="none" w:sz="0" w:space="0" w:color="auto"/>
                  </w:divBdr>
                </w:div>
                <w:div w:id="901065769">
                  <w:marLeft w:val="144"/>
                  <w:marRight w:val="0"/>
                  <w:marTop w:val="0"/>
                  <w:marBottom w:val="101"/>
                  <w:divBdr>
                    <w:top w:val="none" w:sz="0" w:space="0" w:color="auto"/>
                    <w:left w:val="none" w:sz="0" w:space="0" w:color="auto"/>
                    <w:bottom w:val="none" w:sz="0" w:space="0" w:color="auto"/>
                    <w:right w:val="none" w:sz="0" w:space="0" w:color="auto"/>
                  </w:divBdr>
                </w:div>
                <w:div w:id="787286280">
                  <w:marLeft w:val="0"/>
                  <w:marRight w:val="0"/>
                  <w:marTop w:val="0"/>
                  <w:marBottom w:val="101"/>
                  <w:divBdr>
                    <w:top w:val="none" w:sz="0" w:space="0" w:color="auto"/>
                    <w:left w:val="none" w:sz="0" w:space="0" w:color="auto"/>
                    <w:bottom w:val="none" w:sz="0" w:space="0" w:color="auto"/>
                    <w:right w:val="none" w:sz="0" w:space="0" w:color="auto"/>
                  </w:divBdr>
                </w:div>
                <w:div w:id="25063529">
                  <w:marLeft w:val="0"/>
                  <w:marRight w:val="0"/>
                  <w:marTop w:val="0"/>
                  <w:marBottom w:val="101"/>
                  <w:divBdr>
                    <w:top w:val="none" w:sz="0" w:space="0" w:color="auto"/>
                    <w:left w:val="none" w:sz="0" w:space="0" w:color="auto"/>
                    <w:bottom w:val="none" w:sz="0" w:space="0" w:color="auto"/>
                    <w:right w:val="none" w:sz="0" w:space="0" w:color="auto"/>
                  </w:divBdr>
                </w:div>
                <w:div w:id="676467926">
                  <w:marLeft w:val="720"/>
                  <w:marRight w:val="0"/>
                  <w:marTop w:val="0"/>
                  <w:marBottom w:val="101"/>
                  <w:divBdr>
                    <w:top w:val="none" w:sz="0" w:space="0" w:color="auto"/>
                    <w:left w:val="none" w:sz="0" w:space="0" w:color="auto"/>
                    <w:bottom w:val="none" w:sz="0" w:space="0" w:color="auto"/>
                    <w:right w:val="none" w:sz="0" w:space="0" w:color="auto"/>
                  </w:divBdr>
                </w:div>
                <w:div w:id="1357199596">
                  <w:marLeft w:val="720"/>
                  <w:marRight w:val="0"/>
                  <w:marTop w:val="0"/>
                  <w:marBottom w:val="101"/>
                  <w:divBdr>
                    <w:top w:val="none" w:sz="0" w:space="0" w:color="auto"/>
                    <w:left w:val="none" w:sz="0" w:space="0" w:color="auto"/>
                    <w:bottom w:val="none" w:sz="0" w:space="0" w:color="auto"/>
                    <w:right w:val="none" w:sz="0" w:space="0" w:color="auto"/>
                  </w:divBdr>
                </w:div>
                <w:div w:id="1346052166">
                  <w:marLeft w:val="720"/>
                  <w:marRight w:val="0"/>
                  <w:marTop w:val="0"/>
                  <w:marBottom w:val="101"/>
                  <w:divBdr>
                    <w:top w:val="none" w:sz="0" w:space="0" w:color="auto"/>
                    <w:left w:val="none" w:sz="0" w:space="0" w:color="auto"/>
                    <w:bottom w:val="none" w:sz="0" w:space="0" w:color="auto"/>
                    <w:right w:val="none" w:sz="0" w:space="0" w:color="auto"/>
                  </w:divBdr>
                </w:div>
                <w:div w:id="779571549">
                  <w:marLeft w:val="720"/>
                  <w:marRight w:val="0"/>
                  <w:marTop w:val="0"/>
                  <w:marBottom w:val="101"/>
                  <w:divBdr>
                    <w:top w:val="none" w:sz="0" w:space="0" w:color="auto"/>
                    <w:left w:val="none" w:sz="0" w:space="0" w:color="auto"/>
                    <w:bottom w:val="none" w:sz="0" w:space="0" w:color="auto"/>
                    <w:right w:val="none" w:sz="0" w:space="0" w:color="auto"/>
                  </w:divBdr>
                </w:div>
                <w:div w:id="24911221">
                  <w:marLeft w:val="0"/>
                  <w:marRight w:val="0"/>
                  <w:marTop w:val="0"/>
                  <w:marBottom w:val="101"/>
                  <w:divBdr>
                    <w:top w:val="none" w:sz="0" w:space="0" w:color="auto"/>
                    <w:left w:val="none" w:sz="0" w:space="0" w:color="auto"/>
                    <w:bottom w:val="none" w:sz="0" w:space="0" w:color="auto"/>
                    <w:right w:val="none" w:sz="0" w:space="0" w:color="auto"/>
                  </w:divBdr>
                </w:div>
                <w:div w:id="453643636">
                  <w:marLeft w:val="0"/>
                  <w:marRight w:val="0"/>
                  <w:marTop w:val="0"/>
                  <w:marBottom w:val="101"/>
                  <w:divBdr>
                    <w:top w:val="none" w:sz="0" w:space="0" w:color="auto"/>
                    <w:left w:val="none" w:sz="0" w:space="0" w:color="auto"/>
                    <w:bottom w:val="none" w:sz="0" w:space="0" w:color="auto"/>
                    <w:right w:val="none" w:sz="0" w:space="0" w:color="auto"/>
                  </w:divBdr>
                </w:div>
                <w:div w:id="932663484">
                  <w:marLeft w:val="288"/>
                  <w:marRight w:val="0"/>
                  <w:marTop w:val="0"/>
                  <w:marBottom w:val="101"/>
                  <w:divBdr>
                    <w:top w:val="none" w:sz="0" w:space="0" w:color="auto"/>
                    <w:left w:val="none" w:sz="0" w:space="0" w:color="auto"/>
                    <w:bottom w:val="none" w:sz="0" w:space="0" w:color="auto"/>
                    <w:right w:val="none" w:sz="0" w:space="0" w:color="auto"/>
                  </w:divBdr>
                </w:div>
                <w:div w:id="1453793279">
                  <w:marLeft w:val="0"/>
                  <w:marRight w:val="0"/>
                  <w:marTop w:val="0"/>
                  <w:marBottom w:val="101"/>
                  <w:divBdr>
                    <w:top w:val="none" w:sz="0" w:space="0" w:color="auto"/>
                    <w:left w:val="none" w:sz="0" w:space="0" w:color="auto"/>
                    <w:bottom w:val="none" w:sz="0" w:space="0" w:color="auto"/>
                    <w:right w:val="none" w:sz="0" w:space="0" w:color="auto"/>
                  </w:divBdr>
                </w:div>
                <w:div w:id="394160737">
                  <w:marLeft w:val="288"/>
                  <w:marRight w:val="0"/>
                  <w:marTop w:val="0"/>
                  <w:marBottom w:val="101"/>
                  <w:divBdr>
                    <w:top w:val="none" w:sz="0" w:space="0" w:color="auto"/>
                    <w:left w:val="none" w:sz="0" w:space="0" w:color="auto"/>
                    <w:bottom w:val="none" w:sz="0" w:space="0" w:color="auto"/>
                    <w:right w:val="none" w:sz="0" w:space="0" w:color="auto"/>
                  </w:divBdr>
                </w:div>
                <w:div w:id="892346194">
                  <w:marLeft w:val="0"/>
                  <w:marRight w:val="0"/>
                  <w:marTop w:val="0"/>
                  <w:marBottom w:val="101"/>
                  <w:divBdr>
                    <w:top w:val="none" w:sz="0" w:space="0" w:color="auto"/>
                    <w:left w:val="none" w:sz="0" w:space="0" w:color="auto"/>
                    <w:bottom w:val="none" w:sz="0" w:space="0" w:color="auto"/>
                    <w:right w:val="none" w:sz="0" w:space="0" w:color="auto"/>
                  </w:divBdr>
                </w:div>
                <w:div w:id="339822058">
                  <w:marLeft w:val="288"/>
                  <w:marRight w:val="0"/>
                  <w:marTop w:val="0"/>
                  <w:marBottom w:val="101"/>
                  <w:divBdr>
                    <w:top w:val="none" w:sz="0" w:space="0" w:color="auto"/>
                    <w:left w:val="none" w:sz="0" w:space="0" w:color="auto"/>
                    <w:bottom w:val="none" w:sz="0" w:space="0" w:color="auto"/>
                    <w:right w:val="none" w:sz="0" w:space="0" w:color="auto"/>
                  </w:divBdr>
                </w:div>
                <w:div w:id="1199705269">
                  <w:marLeft w:val="0"/>
                  <w:marRight w:val="0"/>
                  <w:marTop w:val="0"/>
                  <w:marBottom w:val="101"/>
                  <w:divBdr>
                    <w:top w:val="none" w:sz="0" w:space="0" w:color="auto"/>
                    <w:left w:val="none" w:sz="0" w:space="0" w:color="auto"/>
                    <w:bottom w:val="none" w:sz="0" w:space="0" w:color="auto"/>
                    <w:right w:val="none" w:sz="0" w:space="0" w:color="auto"/>
                  </w:divBdr>
                </w:div>
                <w:div w:id="219442579">
                  <w:marLeft w:val="288"/>
                  <w:marRight w:val="0"/>
                  <w:marTop w:val="0"/>
                  <w:marBottom w:val="101"/>
                  <w:divBdr>
                    <w:top w:val="none" w:sz="0" w:space="0" w:color="auto"/>
                    <w:left w:val="none" w:sz="0" w:space="0" w:color="auto"/>
                    <w:bottom w:val="none" w:sz="0" w:space="0" w:color="auto"/>
                    <w:right w:val="none" w:sz="0" w:space="0" w:color="auto"/>
                  </w:divBdr>
                </w:div>
                <w:div w:id="1019821119">
                  <w:marLeft w:val="0"/>
                  <w:marRight w:val="0"/>
                  <w:marTop w:val="0"/>
                  <w:marBottom w:val="101"/>
                  <w:divBdr>
                    <w:top w:val="none" w:sz="0" w:space="0" w:color="auto"/>
                    <w:left w:val="none" w:sz="0" w:space="0" w:color="auto"/>
                    <w:bottom w:val="none" w:sz="0" w:space="0" w:color="auto"/>
                    <w:right w:val="none" w:sz="0" w:space="0" w:color="auto"/>
                  </w:divBdr>
                </w:div>
                <w:div w:id="1627614393">
                  <w:marLeft w:val="288"/>
                  <w:marRight w:val="0"/>
                  <w:marTop w:val="0"/>
                  <w:marBottom w:val="101"/>
                  <w:divBdr>
                    <w:top w:val="none" w:sz="0" w:space="0" w:color="auto"/>
                    <w:left w:val="none" w:sz="0" w:space="0" w:color="auto"/>
                    <w:bottom w:val="none" w:sz="0" w:space="0" w:color="auto"/>
                    <w:right w:val="none" w:sz="0" w:space="0" w:color="auto"/>
                  </w:divBdr>
                </w:div>
                <w:div w:id="748817435">
                  <w:marLeft w:val="0"/>
                  <w:marRight w:val="0"/>
                  <w:marTop w:val="0"/>
                  <w:marBottom w:val="101"/>
                  <w:divBdr>
                    <w:top w:val="none" w:sz="0" w:space="0" w:color="auto"/>
                    <w:left w:val="none" w:sz="0" w:space="0" w:color="auto"/>
                    <w:bottom w:val="none" w:sz="0" w:space="0" w:color="auto"/>
                    <w:right w:val="none" w:sz="0" w:space="0" w:color="auto"/>
                  </w:divBdr>
                </w:div>
                <w:div w:id="154686265">
                  <w:marLeft w:val="0"/>
                  <w:marRight w:val="0"/>
                  <w:marTop w:val="0"/>
                  <w:marBottom w:val="101"/>
                  <w:divBdr>
                    <w:top w:val="none" w:sz="0" w:space="0" w:color="auto"/>
                    <w:left w:val="none" w:sz="0" w:space="0" w:color="auto"/>
                    <w:bottom w:val="none" w:sz="0" w:space="0" w:color="auto"/>
                    <w:right w:val="none" w:sz="0" w:space="0" w:color="auto"/>
                  </w:divBdr>
                </w:div>
                <w:div w:id="1362632101">
                  <w:marLeft w:val="720"/>
                  <w:marRight w:val="0"/>
                  <w:marTop w:val="0"/>
                  <w:marBottom w:val="101"/>
                  <w:divBdr>
                    <w:top w:val="none" w:sz="0" w:space="0" w:color="auto"/>
                    <w:left w:val="none" w:sz="0" w:space="0" w:color="auto"/>
                    <w:bottom w:val="none" w:sz="0" w:space="0" w:color="auto"/>
                    <w:right w:val="none" w:sz="0" w:space="0" w:color="auto"/>
                  </w:divBdr>
                </w:div>
                <w:div w:id="1374427115">
                  <w:marLeft w:val="720"/>
                  <w:marRight w:val="0"/>
                  <w:marTop w:val="0"/>
                  <w:marBottom w:val="101"/>
                  <w:divBdr>
                    <w:top w:val="none" w:sz="0" w:space="0" w:color="auto"/>
                    <w:left w:val="none" w:sz="0" w:space="0" w:color="auto"/>
                    <w:bottom w:val="none" w:sz="0" w:space="0" w:color="auto"/>
                    <w:right w:val="none" w:sz="0" w:space="0" w:color="auto"/>
                  </w:divBdr>
                </w:div>
                <w:div w:id="638417237">
                  <w:marLeft w:val="720"/>
                  <w:marRight w:val="0"/>
                  <w:marTop w:val="0"/>
                  <w:marBottom w:val="101"/>
                  <w:divBdr>
                    <w:top w:val="none" w:sz="0" w:space="0" w:color="auto"/>
                    <w:left w:val="none" w:sz="0" w:space="0" w:color="auto"/>
                    <w:bottom w:val="none" w:sz="0" w:space="0" w:color="auto"/>
                    <w:right w:val="none" w:sz="0" w:space="0" w:color="auto"/>
                  </w:divBdr>
                </w:div>
                <w:div w:id="1362198296">
                  <w:marLeft w:val="720"/>
                  <w:marRight w:val="0"/>
                  <w:marTop w:val="0"/>
                  <w:marBottom w:val="101"/>
                  <w:divBdr>
                    <w:top w:val="none" w:sz="0" w:space="0" w:color="auto"/>
                    <w:left w:val="none" w:sz="0" w:space="0" w:color="auto"/>
                    <w:bottom w:val="none" w:sz="0" w:space="0" w:color="auto"/>
                    <w:right w:val="none" w:sz="0" w:space="0" w:color="auto"/>
                  </w:divBdr>
                </w:div>
                <w:div w:id="1952469671">
                  <w:marLeft w:val="720"/>
                  <w:marRight w:val="0"/>
                  <w:marTop w:val="0"/>
                  <w:marBottom w:val="101"/>
                  <w:divBdr>
                    <w:top w:val="none" w:sz="0" w:space="0" w:color="auto"/>
                    <w:left w:val="none" w:sz="0" w:space="0" w:color="auto"/>
                    <w:bottom w:val="none" w:sz="0" w:space="0" w:color="auto"/>
                    <w:right w:val="none" w:sz="0" w:space="0" w:color="auto"/>
                  </w:divBdr>
                </w:div>
                <w:div w:id="1953703712">
                  <w:marLeft w:val="0"/>
                  <w:marRight w:val="0"/>
                  <w:marTop w:val="0"/>
                  <w:marBottom w:val="101"/>
                  <w:divBdr>
                    <w:top w:val="none" w:sz="0" w:space="0" w:color="auto"/>
                    <w:left w:val="none" w:sz="0" w:space="0" w:color="auto"/>
                    <w:bottom w:val="none" w:sz="0" w:space="0" w:color="auto"/>
                    <w:right w:val="none" w:sz="0" w:space="0" w:color="auto"/>
                  </w:divBdr>
                </w:div>
                <w:div w:id="2135326652">
                  <w:marLeft w:val="0"/>
                  <w:marRight w:val="0"/>
                  <w:marTop w:val="0"/>
                  <w:marBottom w:val="101"/>
                  <w:divBdr>
                    <w:top w:val="none" w:sz="0" w:space="0" w:color="auto"/>
                    <w:left w:val="none" w:sz="0" w:space="0" w:color="auto"/>
                    <w:bottom w:val="none" w:sz="0" w:space="0" w:color="auto"/>
                    <w:right w:val="none" w:sz="0" w:space="0" w:color="auto"/>
                  </w:divBdr>
                </w:div>
                <w:div w:id="91053223">
                  <w:marLeft w:val="144"/>
                  <w:marRight w:val="0"/>
                  <w:marTop w:val="0"/>
                  <w:marBottom w:val="101"/>
                  <w:divBdr>
                    <w:top w:val="none" w:sz="0" w:space="0" w:color="auto"/>
                    <w:left w:val="none" w:sz="0" w:space="0" w:color="auto"/>
                    <w:bottom w:val="none" w:sz="0" w:space="0" w:color="auto"/>
                    <w:right w:val="none" w:sz="0" w:space="0" w:color="auto"/>
                  </w:divBdr>
                </w:div>
                <w:div w:id="422410647">
                  <w:marLeft w:val="0"/>
                  <w:marRight w:val="0"/>
                  <w:marTop w:val="0"/>
                  <w:marBottom w:val="101"/>
                  <w:divBdr>
                    <w:top w:val="none" w:sz="0" w:space="0" w:color="auto"/>
                    <w:left w:val="none" w:sz="0" w:space="0" w:color="auto"/>
                    <w:bottom w:val="none" w:sz="0" w:space="0" w:color="auto"/>
                    <w:right w:val="none" w:sz="0" w:space="0" w:color="auto"/>
                  </w:divBdr>
                </w:div>
                <w:div w:id="1071537678">
                  <w:marLeft w:val="0"/>
                  <w:marRight w:val="0"/>
                  <w:marTop w:val="0"/>
                  <w:marBottom w:val="101"/>
                  <w:divBdr>
                    <w:top w:val="none" w:sz="0" w:space="0" w:color="auto"/>
                    <w:left w:val="none" w:sz="0" w:space="0" w:color="auto"/>
                    <w:bottom w:val="none" w:sz="0" w:space="0" w:color="auto"/>
                    <w:right w:val="none" w:sz="0" w:space="0" w:color="auto"/>
                  </w:divBdr>
                </w:div>
                <w:div w:id="1637686697">
                  <w:marLeft w:val="144"/>
                  <w:marRight w:val="0"/>
                  <w:marTop w:val="0"/>
                  <w:marBottom w:val="101"/>
                  <w:divBdr>
                    <w:top w:val="none" w:sz="0" w:space="0" w:color="auto"/>
                    <w:left w:val="none" w:sz="0" w:space="0" w:color="auto"/>
                    <w:bottom w:val="none" w:sz="0" w:space="0" w:color="auto"/>
                    <w:right w:val="none" w:sz="0" w:space="0" w:color="auto"/>
                  </w:divBdr>
                </w:div>
                <w:div w:id="1596938371">
                  <w:marLeft w:val="0"/>
                  <w:marRight w:val="0"/>
                  <w:marTop w:val="0"/>
                  <w:marBottom w:val="101"/>
                  <w:divBdr>
                    <w:top w:val="none" w:sz="0" w:space="0" w:color="auto"/>
                    <w:left w:val="none" w:sz="0" w:space="0" w:color="auto"/>
                    <w:bottom w:val="none" w:sz="0" w:space="0" w:color="auto"/>
                    <w:right w:val="none" w:sz="0" w:space="0" w:color="auto"/>
                  </w:divBdr>
                </w:div>
                <w:div w:id="1213150154">
                  <w:marLeft w:val="0"/>
                  <w:marRight w:val="0"/>
                  <w:marTop w:val="0"/>
                  <w:marBottom w:val="101"/>
                  <w:divBdr>
                    <w:top w:val="none" w:sz="0" w:space="0" w:color="auto"/>
                    <w:left w:val="none" w:sz="0" w:space="0" w:color="auto"/>
                    <w:bottom w:val="none" w:sz="0" w:space="0" w:color="auto"/>
                    <w:right w:val="none" w:sz="0" w:space="0" w:color="auto"/>
                  </w:divBdr>
                </w:div>
                <w:div w:id="1529297176">
                  <w:marLeft w:val="144"/>
                  <w:marRight w:val="0"/>
                  <w:marTop w:val="0"/>
                  <w:marBottom w:val="101"/>
                  <w:divBdr>
                    <w:top w:val="none" w:sz="0" w:space="0" w:color="auto"/>
                    <w:left w:val="none" w:sz="0" w:space="0" w:color="auto"/>
                    <w:bottom w:val="none" w:sz="0" w:space="0" w:color="auto"/>
                    <w:right w:val="none" w:sz="0" w:space="0" w:color="auto"/>
                  </w:divBdr>
                </w:div>
                <w:div w:id="1788770893">
                  <w:marLeft w:val="0"/>
                  <w:marRight w:val="0"/>
                  <w:marTop w:val="0"/>
                  <w:marBottom w:val="101"/>
                  <w:divBdr>
                    <w:top w:val="none" w:sz="0" w:space="0" w:color="auto"/>
                    <w:left w:val="none" w:sz="0" w:space="0" w:color="auto"/>
                    <w:bottom w:val="none" w:sz="0" w:space="0" w:color="auto"/>
                    <w:right w:val="none" w:sz="0" w:space="0" w:color="auto"/>
                  </w:divBdr>
                </w:div>
                <w:div w:id="2118594254">
                  <w:marLeft w:val="0"/>
                  <w:marRight w:val="0"/>
                  <w:marTop w:val="0"/>
                  <w:marBottom w:val="101"/>
                  <w:divBdr>
                    <w:top w:val="none" w:sz="0" w:space="0" w:color="auto"/>
                    <w:left w:val="none" w:sz="0" w:space="0" w:color="auto"/>
                    <w:bottom w:val="none" w:sz="0" w:space="0" w:color="auto"/>
                    <w:right w:val="none" w:sz="0" w:space="0" w:color="auto"/>
                  </w:divBdr>
                </w:div>
                <w:div w:id="988242841">
                  <w:marLeft w:val="144"/>
                  <w:marRight w:val="0"/>
                  <w:marTop w:val="0"/>
                  <w:marBottom w:val="101"/>
                  <w:divBdr>
                    <w:top w:val="none" w:sz="0" w:space="0" w:color="auto"/>
                    <w:left w:val="none" w:sz="0" w:space="0" w:color="auto"/>
                    <w:bottom w:val="none" w:sz="0" w:space="0" w:color="auto"/>
                    <w:right w:val="none" w:sz="0" w:space="0" w:color="auto"/>
                  </w:divBdr>
                </w:div>
                <w:div w:id="99573889">
                  <w:marLeft w:val="0"/>
                  <w:marRight w:val="0"/>
                  <w:marTop w:val="0"/>
                  <w:marBottom w:val="101"/>
                  <w:divBdr>
                    <w:top w:val="none" w:sz="0" w:space="0" w:color="auto"/>
                    <w:left w:val="none" w:sz="0" w:space="0" w:color="auto"/>
                    <w:bottom w:val="none" w:sz="0" w:space="0" w:color="auto"/>
                    <w:right w:val="none" w:sz="0" w:space="0" w:color="auto"/>
                  </w:divBdr>
                </w:div>
                <w:div w:id="1729648882">
                  <w:marLeft w:val="0"/>
                  <w:marRight w:val="0"/>
                  <w:marTop w:val="0"/>
                  <w:marBottom w:val="101"/>
                  <w:divBdr>
                    <w:top w:val="none" w:sz="0" w:space="0" w:color="auto"/>
                    <w:left w:val="none" w:sz="0" w:space="0" w:color="auto"/>
                    <w:bottom w:val="none" w:sz="0" w:space="0" w:color="auto"/>
                    <w:right w:val="none" w:sz="0" w:space="0" w:color="auto"/>
                  </w:divBdr>
                </w:div>
                <w:div w:id="1661230651">
                  <w:marLeft w:val="144"/>
                  <w:marRight w:val="0"/>
                  <w:marTop w:val="0"/>
                  <w:marBottom w:val="101"/>
                  <w:divBdr>
                    <w:top w:val="none" w:sz="0" w:space="0" w:color="auto"/>
                    <w:left w:val="none" w:sz="0" w:space="0" w:color="auto"/>
                    <w:bottom w:val="none" w:sz="0" w:space="0" w:color="auto"/>
                    <w:right w:val="none" w:sz="0" w:space="0" w:color="auto"/>
                  </w:divBdr>
                </w:div>
                <w:div w:id="256404340">
                  <w:marLeft w:val="0"/>
                  <w:marRight w:val="0"/>
                  <w:marTop w:val="0"/>
                  <w:marBottom w:val="101"/>
                  <w:divBdr>
                    <w:top w:val="none" w:sz="0" w:space="0" w:color="auto"/>
                    <w:left w:val="none" w:sz="0" w:space="0" w:color="auto"/>
                    <w:bottom w:val="none" w:sz="0" w:space="0" w:color="auto"/>
                    <w:right w:val="none" w:sz="0" w:space="0" w:color="auto"/>
                  </w:divBdr>
                </w:div>
                <w:div w:id="1589733226">
                  <w:marLeft w:val="0"/>
                  <w:marRight w:val="0"/>
                  <w:marTop w:val="0"/>
                  <w:marBottom w:val="101"/>
                  <w:divBdr>
                    <w:top w:val="none" w:sz="0" w:space="0" w:color="auto"/>
                    <w:left w:val="none" w:sz="0" w:space="0" w:color="auto"/>
                    <w:bottom w:val="none" w:sz="0" w:space="0" w:color="auto"/>
                    <w:right w:val="none" w:sz="0" w:space="0" w:color="auto"/>
                  </w:divBdr>
                </w:div>
                <w:div w:id="1988897587">
                  <w:marLeft w:val="144"/>
                  <w:marRight w:val="0"/>
                  <w:marTop w:val="0"/>
                  <w:marBottom w:val="101"/>
                  <w:divBdr>
                    <w:top w:val="none" w:sz="0" w:space="0" w:color="auto"/>
                    <w:left w:val="none" w:sz="0" w:space="0" w:color="auto"/>
                    <w:bottom w:val="none" w:sz="0" w:space="0" w:color="auto"/>
                    <w:right w:val="none" w:sz="0" w:space="0" w:color="auto"/>
                  </w:divBdr>
                </w:div>
                <w:div w:id="1239944402">
                  <w:marLeft w:val="0"/>
                  <w:marRight w:val="0"/>
                  <w:marTop w:val="0"/>
                  <w:marBottom w:val="101"/>
                  <w:divBdr>
                    <w:top w:val="none" w:sz="0" w:space="0" w:color="auto"/>
                    <w:left w:val="none" w:sz="0" w:space="0" w:color="auto"/>
                    <w:bottom w:val="none" w:sz="0" w:space="0" w:color="auto"/>
                    <w:right w:val="none" w:sz="0" w:space="0" w:color="auto"/>
                  </w:divBdr>
                </w:div>
                <w:div w:id="1551646315">
                  <w:marLeft w:val="0"/>
                  <w:marRight w:val="0"/>
                  <w:marTop w:val="0"/>
                  <w:marBottom w:val="101"/>
                  <w:divBdr>
                    <w:top w:val="none" w:sz="0" w:space="0" w:color="auto"/>
                    <w:left w:val="none" w:sz="0" w:space="0" w:color="auto"/>
                    <w:bottom w:val="none" w:sz="0" w:space="0" w:color="auto"/>
                    <w:right w:val="none" w:sz="0" w:space="0" w:color="auto"/>
                  </w:divBdr>
                </w:div>
                <w:div w:id="1345210099">
                  <w:marLeft w:val="0"/>
                  <w:marRight w:val="0"/>
                  <w:marTop w:val="0"/>
                  <w:marBottom w:val="101"/>
                  <w:divBdr>
                    <w:top w:val="none" w:sz="0" w:space="0" w:color="auto"/>
                    <w:left w:val="none" w:sz="0" w:space="0" w:color="auto"/>
                    <w:bottom w:val="none" w:sz="0" w:space="0" w:color="auto"/>
                    <w:right w:val="none" w:sz="0" w:space="0" w:color="auto"/>
                  </w:divBdr>
                </w:div>
                <w:div w:id="1787692799">
                  <w:marLeft w:val="720"/>
                  <w:marRight w:val="0"/>
                  <w:marTop w:val="0"/>
                  <w:marBottom w:val="101"/>
                  <w:divBdr>
                    <w:top w:val="none" w:sz="0" w:space="0" w:color="auto"/>
                    <w:left w:val="none" w:sz="0" w:space="0" w:color="auto"/>
                    <w:bottom w:val="none" w:sz="0" w:space="0" w:color="auto"/>
                    <w:right w:val="none" w:sz="0" w:space="0" w:color="auto"/>
                  </w:divBdr>
                </w:div>
                <w:div w:id="12459048">
                  <w:marLeft w:val="720"/>
                  <w:marRight w:val="0"/>
                  <w:marTop w:val="0"/>
                  <w:marBottom w:val="101"/>
                  <w:divBdr>
                    <w:top w:val="none" w:sz="0" w:space="0" w:color="auto"/>
                    <w:left w:val="none" w:sz="0" w:space="0" w:color="auto"/>
                    <w:bottom w:val="none" w:sz="0" w:space="0" w:color="auto"/>
                    <w:right w:val="none" w:sz="0" w:space="0" w:color="auto"/>
                  </w:divBdr>
                </w:div>
                <w:div w:id="752628005">
                  <w:marLeft w:val="720"/>
                  <w:marRight w:val="0"/>
                  <w:marTop w:val="0"/>
                  <w:marBottom w:val="101"/>
                  <w:divBdr>
                    <w:top w:val="none" w:sz="0" w:space="0" w:color="auto"/>
                    <w:left w:val="none" w:sz="0" w:space="0" w:color="auto"/>
                    <w:bottom w:val="none" w:sz="0" w:space="0" w:color="auto"/>
                    <w:right w:val="none" w:sz="0" w:space="0" w:color="auto"/>
                  </w:divBdr>
                </w:div>
                <w:div w:id="1821576606">
                  <w:marLeft w:val="720"/>
                  <w:marRight w:val="0"/>
                  <w:marTop w:val="0"/>
                  <w:marBottom w:val="101"/>
                  <w:divBdr>
                    <w:top w:val="none" w:sz="0" w:space="0" w:color="auto"/>
                    <w:left w:val="none" w:sz="0" w:space="0" w:color="auto"/>
                    <w:bottom w:val="none" w:sz="0" w:space="0" w:color="auto"/>
                    <w:right w:val="none" w:sz="0" w:space="0" w:color="auto"/>
                  </w:divBdr>
                </w:div>
                <w:div w:id="2117751178">
                  <w:marLeft w:val="720"/>
                  <w:marRight w:val="0"/>
                  <w:marTop w:val="0"/>
                  <w:marBottom w:val="101"/>
                  <w:divBdr>
                    <w:top w:val="none" w:sz="0" w:space="0" w:color="auto"/>
                    <w:left w:val="none" w:sz="0" w:space="0" w:color="auto"/>
                    <w:bottom w:val="none" w:sz="0" w:space="0" w:color="auto"/>
                    <w:right w:val="none" w:sz="0" w:space="0" w:color="auto"/>
                  </w:divBdr>
                </w:div>
                <w:div w:id="880556959">
                  <w:marLeft w:val="0"/>
                  <w:marRight w:val="0"/>
                  <w:marTop w:val="0"/>
                  <w:marBottom w:val="101"/>
                  <w:divBdr>
                    <w:top w:val="none" w:sz="0" w:space="0" w:color="auto"/>
                    <w:left w:val="none" w:sz="0" w:space="0" w:color="auto"/>
                    <w:bottom w:val="none" w:sz="0" w:space="0" w:color="auto"/>
                    <w:right w:val="none" w:sz="0" w:space="0" w:color="auto"/>
                  </w:divBdr>
                </w:div>
                <w:div w:id="1343897557">
                  <w:marLeft w:val="0"/>
                  <w:marRight w:val="0"/>
                  <w:marTop w:val="0"/>
                  <w:marBottom w:val="101"/>
                  <w:divBdr>
                    <w:top w:val="none" w:sz="0" w:space="0" w:color="auto"/>
                    <w:left w:val="none" w:sz="0" w:space="0" w:color="auto"/>
                    <w:bottom w:val="none" w:sz="0" w:space="0" w:color="auto"/>
                    <w:right w:val="none" w:sz="0" w:space="0" w:color="auto"/>
                  </w:divBdr>
                </w:div>
                <w:div w:id="2075544520">
                  <w:marLeft w:val="144"/>
                  <w:marRight w:val="0"/>
                  <w:marTop w:val="0"/>
                  <w:marBottom w:val="101"/>
                  <w:divBdr>
                    <w:top w:val="none" w:sz="0" w:space="0" w:color="auto"/>
                    <w:left w:val="none" w:sz="0" w:space="0" w:color="auto"/>
                    <w:bottom w:val="none" w:sz="0" w:space="0" w:color="auto"/>
                    <w:right w:val="none" w:sz="0" w:space="0" w:color="auto"/>
                  </w:divBdr>
                </w:div>
                <w:div w:id="1241326959">
                  <w:marLeft w:val="0"/>
                  <w:marRight w:val="0"/>
                  <w:marTop w:val="0"/>
                  <w:marBottom w:val="101"/>
                  <w:divBdr>
                    <w:top w:val="none" w:sz="0" w:space="0" w:color="auto"/>
                    <w:left w:val="none" w:sz="0" w:space="0" w:color="auto"/>
                    <w:bottom w:val="none" w:sz="0" w:space="0" w:color="auto"/>
                    <w:right w:val="none" w:sz="0" w:space="0" w:color="auto"/>
                  </w:divBdr>
                </w:div>
                <w:div w:id="648287738">
                  <w:marLeft w:val="144"/>
                  <w:marRight w:val="0"/>
                  <w:marTop w:val="0"/>
                  <w:marBottom w:val="101"/>
                  <w:divBdr>
                    <w:top w:val="none" w:sz="0" w:space="0" w:color="auto"/>
                    <w:left w:val="none" w:sz="0" w:space="0" w:color="auto"/>
                    <w:bottom w:val="none" w:sz="0" w:space="0" w:color="auto"/>
                    <w:right w:val="none" w:sz="0" w:space="0" w:color="auto"/>
                  </w:divBdr>
                </w:div>
                <w:div w:id="656031737">
                  <w:marLeft w:val="0"/>
                  <w:marRight w:val="0"/>
                  <w:marTop w:val="0"/>
                  <w:marBottom w:val="101"/>
                  <w:divBdr>
                    <w:top w:val="none" w:sz="0" w:space="0" w:color="auto"/>
                    <w:left w:val="none" w:sz="0" w:space="0" w:color="auto"/>
                    <w:bottom w:val="none" w:sz="0" w:space="0" w:color="auto"/>
                    <w:right w:val="none" w:sz="0" w:space="0" w:color="auto"/>
                  </w:divBdr>
                </w:div>
                <w:div w:id="1069690031">
                  <w:marLeft w:val="144"/>
                  <w:marRight w:val="0"/>
                  <w:marTop w:val="0"/>
                  <w:marBottom w:val="101"/>
                  <w:divBdr>
                    <w:top w:val="none" w:sz="0" w:space="0" w:color="auto"/>
                    <w:left w:val="none" w:sz="0" w:space="0" w:color="auto"/>
                    <w:bottom w:val="none" w:sz="0" w:space="0" w:color="auto"/>
                    <w:right w:val="none" w:sz="0" w:space="0" w:color="auto"/>
                  </w:divBdr>
                </w:div>
                <w:div w:id="1323243814">
                  <w:marLeft w:val="0"/>
                  <w:marRight w:val="0"/>
                  <w:marTop w:val="0"/>
                  <w:marBottom w:val="101"/>
                  <w:divBdr>
                    <w:top w:val="none" w:sz="0" w:space="0" w:color="auto"/>
                    <w:left w:val="none" w:sz="0" w:space="0" w:color="auto"/>
                    <w:bottom w:val="none" w:sz="0" w:space="0" w:color="auto"/>
                    <w:right w:val="none" w:sz="0" w:space="0" w:color="auto"/>
                  </w:divBdr>
                </w:div>
                <w:div w:id="1536429499">
                  <w:marLeft w:val="144"/>
                  <w:marRight w:val="0"/>
                  <w:marTop w:val="0"/>
                  <w:marBottom w:val="101"/>
                  <w:divBdr>
                    <w:top w:val="none" w:sz="0" w:space="0" w:color="auto"/>
                    <w:left w:val="none" w:sz="0" w:space="0" w:color="auto"/>
                    <w:bottom w:val="none" w:sz="0" w:space="0" w:color="auto"/>
                    <w:right w:val="none" w:sz="0" w:space="0" w:color="auto"/>
                  </w:divBdr>
                </w:div>
                <w:div w:id="1259757173">
                  <w:marLeft w:val="0"/>
                  <w:marRight w:val="0"/>
                  <w:marTop w:val="0"/>
                  <w:marBottom w:val="101"/>
                  <w:divBdr>
                    <w:top w:val="none" w:sz="0" w:space="0" w:color="auto"/>
                    <w:left w:val="none" w:sz="0" w:space="0" w:color="auto"/>
                    <w:bottom w:val="none" w:sz="0" w:space="0" w:color="auto"/>
                    <w:right w:val="none" w:sz="0" w:space="0" w:color="auto"/>
                  </w:divBdr>
                </w:div>
                <w:div w:id="1569221729">
                  <w:marLeft w:val="144"/>
                  <w:marRight w:val="0"/>
                  <w:marTop w:val="0"/>
                  <w:marBottom w:val="101"/>
                  <w:divBdr>
                    <w:top w:val="none" w:sz="0" w:space="0" w:color="auto"/>
                    <w:left w:val="none" w:sz="0" w:space="0" w:color="auto"/>
                    <w:bottom w:val="none" w:sz="0" w:space="0" w:color="auto"/>
                    <w:right w:val="none" w:sz="0" w:space="0" w:color="auto"/>
                  </w:divBdr>
                </w:div>
                <w:div w:id="1854606599">
                  <w:marLeft w:val="0"/>
                  <w:marRight w:val="0"/>
                  <w:marTop w:val="0"/>
                  <w:marBottom w:val="101"/>
                  <w:divBdr>
                    <w:top w:val="none" w:sz="0" w:space="0" w:color="auto"/>
                    <w:left w:val="none" w:sz="0" w:space="0" w:color="auto"/>
                    <w:bottom w:val="none" w:sz="0" w:space="0" w:color="auto"/>
                    <w:right w:val="none" w:sz="0" w:space="0" w:color="auto"/>
                  </w:divBdr>
                </w:div>
                <w:div w:id="17585702">
                  <w:marLeft w:val="0"/>
                  <w:marRight w:val="0"/>
                  <w:marTop w:val="0"/>
                  <w:marBottom w:val="101"/>
                  <w:divBdr>
                    <w:top w:val="none" w:sz="0" w:space="0" w:color="auto"/>
                    <w:left w:val="none" w:sz="0" w:space="0" w:color="auto"/>
                    <w:bottom w:val="none" w:sz="0" w:space="0" w:color="auto"/>
                    <w:right w:val="none" w:sz="0" w:space="0" w:color="auto"/>
                  </w:divBdr>
                </w:div>
                <w:div w:id="470439773">
                  <w:marLeft w:val="720"/>
                  <w:marRight w:val="0"/>
                  <w:marTop w:val="0"/>
                  <w:marBottom w:val="101"/>
                  <w:divBdr>
                    <w:top w:val="none" w:sz="0" w:space="0" w:color="auto"/>
                    <w:left w:val="none" w:sz="0" w:space="0" w:color="auto"/>
                    <w:bottom w:val="none" w:sz="0" w:space="0" w:color="auto"/>
                    <w:right w:val="none" w:sz="0" w:space="0" w:color="auto"/>
                  </w:divBdr>
                </w:div>
                <w:div w:id="946543033">
                  <w:marLeft w:val="720"/>
                  <w:marRight w:val="0"/>
                  <w:marTop w:val="0"/>
                  <w:marBottom w:val="101"/>
                  <w:divBdr>
                    <w:top w:val="none" w:sz="0" w:space="0" w:color="auto"/>
                    <w:left w:val="none" w:sz="0" w:space="0" w:color="auto"/>
                    <w:bottom w:val="none" w:sz="0" w:space="0" w:color="auto"/>
                    <w:right w:val="none" w:sz="0" w:space="0" w:color="auto"/>
                  </w:divBdr>
                </w:div>
                <w:div w:id="1339500602">
                  <w:marLeft w:val="720"/>
                  <w:marRight w:val="0"/>
                  <w:marTop w:val="0"/>
                  <w:marBottom w:val="101"/>
                  <w:divBdr>
                    <w:top w:val="none" w:sz="0" w:space="0" w:color="auto"/>
                    <w:left w:val="none" w:sz="0" w:space="0" w:color="auto"/>
                    <w:bottom w:val="none" w:sz="0" w:space="0" w:color="auto"/>
                    <w:right w:val="none" w:sz="0" w:space="0" w:color="auto"/>
                  </w:divBdr>
                </w:div>
                <w:div w:id="1093742546">
                  <w:marLeft w:val="720"/>
                  <w:marRight w:val="0"/>
                  <w:marTop w:val="0"/>
                  <w:marBottom w:val="101"/>
                  <w:divBdr>
                    <w:top w:val="none" w:sz="0" w:space="0" w:color="auto"/>
                    <w:left w:val="none" w:sz="0" w:space="0" w:color="auto"/>
                    <w:bottom w:val="none" w:sz="0" w:space="0" w:color="auto"/>
                    <w:right w:val="none" w:sz="0" w:space="0" w:color="auto"/>
                  </w:divBdr>
                </w:div>
                <w:div w:id="304042756">
                  <w:marLeft w:val="720"/>
                  <w:marRight w:val="0"/>
                  <w:marTop w:val="0"/>
                  <w:marBottom w:val="101"/>
                  <w:divBdr>
                    <w:top w:val="none" w:sz="0" w:space="0" w:color="auto"/>
                    <w:left w:val="none" w:sz="0" w:space="0" w:color="auto"/>
                    <w:bottom w:val="none" w:sz="0" w:space="0" w:color="auto"/>
                    <w:right w:val="none" w:sz="0" w:space="0" w:color="auto"/>
                  </w:divBdr>
                </w:div>
                <w:div w:id="1437365916">
                  <w:marLeft w:val="0"/>
                  <w:marRight w:val="0"/>
                  <w:marTop w:val="0"/>
                  <w:marBottom w:val="101"/>
                  <w:divBdr>
                    <w:top w:val="none" w:sz="0" w:space="0" w:color="auto"/>
                    <w:left w:val="none" w:sz="0" w:space="0" w:color="auto"/>
                    <w:bottom w:val="none" w:sz="0" w:space="0" w:color="auto"/>
                    <w:right w:val="none" w:sz="0" w:space="0" w:color="auto"/>
                  </w:divBdr>
                </w:div>
                <w:div w:id="2023898165">
                  <w:marLeft w:val="0"/>
                  <w:marRight w:val="0"/>
                  <w:marTop w:val="0"/>
                  <w:marBottom w:val="101"/>
                  <w:divBdr>
                    <w:top w:val="none" w:sz="0" w:space="0" w:color="auto"/>
                    <w:left w:val="none" w:sz="0" w:space="0" w:color="auto"/>
                    <w:bottom w:val="none" w:sz="0" w:space="0" w:color="auto"/>
                    <w:right w:val="none" w:sz="0" w:space="0" w:color="auto"/>
                  </w:divBdr>
                </w:div>
                <w:div w:id="1612594129">
                  <w:marLeft w:val="144"/>
                  <w:marRight w:val="0"/>
                  <w:marTop w:val="0"/>
                  <w:marBottom w:val="101"/>
                  <w:divBdr>
                    <w:top w:val="none" w:sz="0" w:space="0" w:color="auto"/>
                    <w:left w:val="none" w:sz="0" w:space="0" w:color="auto"/>
                    <w:bottom w:val="none" w:sz="0" w:space="0" w:color="auto"/>
                    <w:right w:val="none" w:sz="0" w:space="0" w:color="auto"/>
                  </w:divBdr>
                </w:div>
                <w:div w:id="1323507577">
                  <w:marLeft w:val="0"/>
                  <w:marRight w:val="0"/>
                  <w:marTop w:val="0"/>
                  <w:marBottom w:val="101"/>
                  <w:divBdr>
                    <w:top w:val="none" w:sz="0" w:space="0" w:color="auto"/>
                    <w:left w:val="none" w:sz="0" w:space="0" w:color="auto"/>
                    <w:bottom w:val="none" w:sz="0" w:space="0" w:color="auto"/>
                    <w:right w:val="none" w:sz="0" w:space="0" w:color="auto"/>
                  </w:divBdr>
                </w:div>
                <w:div w:id="1687752373">
                  <w:marLeft w:val="144"/>
                  <w:marRight w:val="0"/>
                  <w:marTop w:val="0"/>
                  <w:marBottom w:val="101"/>
                  <w:divBdr>
                    <w:top w:val="none" w:sz="0" w:space="0" w:color="auto"/>
                    <w:left w:val="none" w:sz="0" w:space="0" w:color="auto"/>
                    <w:bottom w:val="none" w:sz="0" w:space="0" w:color="auto"/>
                    <w:right w:val="none" w:sz="0" w:space="0" w:color="auto"/>
                  </w:divBdr>
                </w:div>
                <w:div w:id="820999255">
                  <w:marLeft w:val="0"/>
                  <w:marRight w:val="0"/>
                  <w:marTop w:val="0"/>
                  <w:marBottom w:val="101"/>
                  <w:divBdr>
                    <w:top w:val="none" w:sz="0" w:space="0" w:color="auto"/>
                    <w:left w:val="none" w:sz="0" w:space="0" w:color="auto"/>
                    <w:bottom w:val="none" w:sz="0" w:space="0" w:color="auto"/>
                    <w:right w:val="none" w:sz="0" w:space="0" w:color="auto"/>
                  </w:divBdr>
                </w:div>
                <w:div w:id="1320577355">
                  <w:marLeft w:val="144"/>
                  <w:marRight w:val="0"/>
                  <w:marTop w:val="0"/>
                  <w:marBottom w:val="101"/>
                  <w:divBdr>
                    <w:top w:val="none" w:sz="0" w:space="0" w:color="auto"/>
                    <w:left w:val="none" w:sz="0" w:space="0" w:color="auto"/>
                    <w:bottom w:val="none" w:sz="0" w:space="0" w:color="auto"/>
                    <w:right w:val="none" w:sz="0" w:space="0" w:color="auto"/>
                  </w:divBdr>
                </w:div>
                <w:div w:id="2144106396">
                  <w:marLeft w:val="0"/>
                  <w:marRight w:val="0"/>
                  <w:marTop w:val="0"/>
                  <w:marBottom w:val="101"/>
                  <w:divBdr>
                    <w:top w:val="none" w:sz="0" w:space="0" w:color="auto"/>
                    <w:left w:val="none" w:sz="0" w:space="0" w:color="auto"/>
                    <w:bottom w:val="none" w:sz="0" w:space="0" w:color="auto"/>
                    <w:right w:val="none" w:sz="0" w:space="0" w:color="auto"/>
                  </w:divBdr>
                </w:div>
                <w:div w:id="1127822669">
                  <w:marLeft w:val="0"/>
                  <w:marRight w:val="0"/>
                  <w:marTop w:val="0"/>
                  <w:marBottom w:val="101"/>
                  <w:divBdr>
                    <w:top w:val="none" w:sz="0" w:space="0" w:color="auto"/>
                    <w:left w:val="none" w:sz="0" w:space="0" w:color="auto"/>
                    <w:bottom w:val="none" w:sz="0" w:space="0" w:color="auto"/>
                    <w:right w:val="none" w:sz="0" w:space="0" w:color="auto"/>
                  </w:divBdr>
                </w:div>
                <w:div w:id="1247685608">
                  <w:marLeft w:val="0"/>
                  <w:marRight w:val="0"/>
                  <w:marTop w:val="0"/>
                  <w:marBottom w:val="101"/>
                  <w:divBdr>
                    <w:top w:val="none" w:sz="0" w:space="0" w:color="auto"/>
                    <w:left w:val="none" w:sz="0" w:space="0" w:color="auto"/>
                    <w:bottom w:val="none" w:sz="0" w:space="0" w:color="auto"/>
                    <w:right w:val="none" w:sz="0" w:space="0" w:color="auto"/>
                  </w:divBdr>
                </w:div>
                <w:div w:id="1847094973">
                  <w:marLeft w:val="0"/>
                  <w:marRight w:val="0"/>
                  <w:marTop w:val="0"/>
                  <w:marBottom w:val="101"/>
                  <w:divBdr>
                    <w:top w:val="none" w:sz="0" w:space="0" w:color="auto"/>
                    <w:left w:val="none" w:sz="0" w:space="0" w:color="auto"/>
                    <w:bottom w:val="none" w:sz="0" w:space="0" w:color="auto"/>
                    <w:right w:val="none" w:sz="0" w:space="0" w:color="auto"/>
                  </w:divBdr>
                </w:div>
                <w:div w:id="1655067449">
                  <w:marLeft w:val="0"/>
                  <w:marRight w:val="0"/>
                  <w:marTop w:val="0"/>
                  <w:marBottom w:val="101"/>
                  <w:divBdr>
                    <w:top w:val="none" w:sz="0" w:space="0" w:color="auto"/>
                    <w:left w:val="none" w:sz="0" w:space="0" w:color="auto"/>
                    <w:bottom w:val="none" w:sz="0" w:space="0" w:color="auto"/>
                    <w:right w:val="none" w:sz="0" w:space="0" w:color="auto"/>
                  </w:divBdr>
                </w:div>
                <w:div w:id="1481074680">
                  <w:marLeft w:val="0"/>
                  <w:marRight w:val="0"/>
                  <w:marTop w:val="0"/>
                  <w:marBottom w:val="101"/>
                  <w:divBdr>
                    <w:top w:val="none" w:sz="0" w:space="0" w:color="auto"/>
                    <w:left w:val="none" w:sz="0" w:space="0" w:color="auto"/>
                    <w:bottom w:val="none" w:sz="0" w:space="0" w:color="auto"/>
                    <w:right w:val="none" w:sz="0" w:space="0" w:color="auto"/>
                  </w:divBdr>
                </w:div>
                <w:div w:id="1172911129">
                  <w:marLeft w:val="720"/>
                  <w:marRight w:val="0"/>
                  <w:marTop w:val="0"/>
                  <w:marBottom w:val="101"/>
                  <w:divBdr>
                    <w:top w:val="none" w:sz="0" w:space="0" w:color="auto"/>
                    <w:left w:val="none" w:sz="0" w:space="0" w:color="auto"/>
                    <w:bottom w:val="none" w:sz="0" w:space="0" w:color="auto"/>
                    <w:right w:val="none" w:sz="0" w:space="0" w:color="auto"/>
                  </w:divBdr>
                </w:div>
                <w:div w:id="990331924">
                  <w:marLeft w:val="720"/>
                  <w:marRight w:val="0"/>
                  <w:marTop w:val="0"/>
                  <w:marBottom w:val="101"/>
                  <w:divBdr>
                    <w:top w:val="none" w:sz="0" w:space="0" w:color="auto"/>
                    <w:left w:val="none" w:sz="0" w:space="0" w:color="auto"/>
                    <w:bottom w:val="none" w:sz="0" w:space="0" w:color="auto"/>
                    <w:right w:val="none" w:sz="0" w:space="0" w:color="auto"/>
                  </w:divBdr>
                </w:div>
                <w:div w:id="1544097921">
                  <w:marLeft w:val="720"/>
                  <w:marRight w:val="0"/>
                  <w:marTop w:val="0"/>
                  <w:marBottom w:val="101"/>
                  <w:divBdr>
                    <w:top w:val="none" w:sz="0" w:space="0" w:color="auto"/>
                    <w:left w:val="none" w:sz="0" w:space="0" w:color="auto"/>
                    <w:bottom w:val="none" w:sz="0" w:space="0" w:color="auto"/>
                    <w:right w:val="none" w:sz="0" w:space="0" w:color="auto"/>
                  </w:divBdr>
                </w:div>
                <w:div w:id="1152404377">
                  <w:marLeft w:val="720"/>
                  <w:marRight w:val="0"/>
                  <w:marTop w:val="0"/>
                  <w:marBottom w:val="101"/>
                  <w:divBdr>
                    <w:top w:val="none" w:sz="0" w:space="0" w:color="auto"/>
                    <w:left w:val="none" w:sz="0" w:space="0" w:color="auto"/>
                    <w:bottom w:val="none" w:sz="0" w:space="0" w:color="auto"/>
                    <w:right w:val="none" w:sz="0" w:space="0" w:color="auto"/>
                  </w:divBdr>
                </w:div>
                <w:div w:id="1384792202">
                  <w:marLeft w:val="720"/>
                  <w:marRight w:val="0"/>
                  <w:marTop w:val="0"/>
                  <w:marBottom w:val="101"/>
                  <w:divBdr>
                    <w:top w:val="none" w:sz="0" w:space="0" w:color="auto"/>
                    <w:left w:val="none" w:sz="0" w:space="0" w:color="auto"/>
                    <w:bottom w:val="none" w:sz="0" w:space="0" w:color="auto"/>
                    <w:right w:val="none" w:sz="0" w:space="0" w:color="auto"/>
                  </w:divBdr>
                </w:div>
                <w:div w:id="455485012">
                  <w:marLeft w:val="720"/>
                  <w:marRight w:val="0"/>
                  <w:marTop w:val="0"/>
                  <w:marBottom w:val="101"/>
                  <w:divBdr>
                    <w:top w:val="none" w:sz="0" w:space="0" w:color="auto"/>
                    <w:left w:val="none" w:sz="0" w:space="0" w:color="auto"/>
                    <w:bottom w:val="none" w:sz="0" w:space="0" w:color="auto"/>
                    <w:right w:val="none" w:sz="0" w:space="0" w:color="auto"/>
                  </w:divBdr>
                </w:div>
                <w:div w:id="2084982617">
                  <w:marLeft w:val="720"/>
                  <w:marRight w:val="0"/>
                  <w:marTop w:val="0"/>
                  <w:marBottom w:val="101"/>
                  <w:divBdr>
                    <w:top w:val="none" w:sz="0" w:space="0" w:color="auto"/>
                    <w:left w:val="none" w:sz="0" w:space="0" w:color="auto"/>
                    <w:bottom w:val="none" w:sz="0" w:space="0" w:color="auto"/>
                    <w:right w:val="none" w:sz="0" w:space="0" w:color="auto"/>
                  </w:divBdr>
                </w:div>
                <w:div w:id="657539307">
                  <w:marLeft w:val="720"/>
                  <w:marRight w:val="0"/>
                  <w:marTop w:val="0"/>
                  <w:marBottom w:val="101"/>
                  <w:divBdr>
                    <w:top w:val="none" w:sz="0" w:space="0" w:color="auto"/>
                    <w:left w:val="none" w:sz="0" w:space="0" w:color="auto"/>
                    <w:bottom w:val="none" w:sz="0" w:space="0" w:color="auto"/>
                    <w:right w:val="none" w:sz="0" w:space="0" w:color="auto"/>
                  </w:divBdr>
                </w:div>
                <w:div w:id="337736602">
                  <w:marLeft w:val="0"/>
                  <w:marRight w:val="0"/>
                  <w:marTop w:val="0"/>
                  <w:marBottom w:val="101"/>
                  <w:divBdr>
                    <w:top w:val="none" w:sz="0" w:space="0" w:color="auto"/>
                    <w:left w:val="none" w:sz="0" w:space="0" w:color="auto"/>
                    <w:bottom w:val="none" w:sz="0" w:space="0" w:color="auto"/>
                    <w:right w:val="none" w:sz="0" w:space="0" w:color="auto"/>
                  </w:divBdr>
                </w:div>
                <w:div w:id="184753628">
                  <w:marLeft w:val="0"/>
                  <w:marRight w:val="0"/>
                  <w:marTop w:val="0"/>
                  <w:marBottom w:val="101"/>
                  <w:divBdr>
                    <w:top w:val="none" w:sz="0" w:space="0" w:color="auto"/>
                    <w:left w:val="none" w:sz="0" w:space="0" w:color="auto"/>
                    <w:bottom w:val="none" w:sz="0" w:space="0" w:color="auto"/>
                    <w:right w:val="none" w:sz="0" w:space="0" w:color="auto"/>
                  </w:divBdr>
                </w:div>
                <w:div w:id="151526100">
                  <w:marLeft w:val="144"/>
                  <w:marRight w:val="0"/>
                  <w:marTop w:val="0"/>
                  <w:marBottom w:val="101"/>
                  <w:divBdr>
                    <w:top w:val="none" w:sz="0" w:space="0" w:color="auto"/>
                    <w:left w:val="none" w:sz="0" w:space="0" w:color="auto"/>
                    <w:bottom w:val="none" w:sz="0" w:space="0" w:color="auto"/>
                    <w:right w:val="none" w:sz="0" w:space="0" w:color="auto"/>
                  </w:divBdr>
                </w:div>
                <w:div w:id="884561674">
                  <w:marLeft w:val="0"/>
                  <w:marRight w:val="0"/>
                  <w:marTop w:val="0"/>
                  <w:marBottom w:val="101"/>
                  <w:divBdr>
                    <w:top w:val="none" w:sz="0" w:space="0" w:color="auto"/>
                    <w:left w:val="none" w:sz="0" w:space="0" w:color="auto"/>
                    <w:bottom w:val="none" w:sz="0" w:space="0" w:color="auto"/>
                    <w:right w:val="none" w:sz="0" w:space="0" w:color="auto"/>
                  </w:divBdr>
                </w:div>
                <w:div w:id="1080712127">
                  <w:marLeft w:val="144"/>
                  <w:marRight w:val="0"/>
                  <w:marTop w:val="0"/>
                  <w:marBottom w:val="101"/>
                  <w:divBdr>
                    <w:top w:val="none" w:sz="0" w:space="0" w:color="auto"/>
                    <w:left w:val="none" w:sz="0" w:space="0" w:color="auto"/>
                    <w:bottom w:val="none" w:sz="0" w:space="0" w:color="auto"/>
                    <w:right w:val="none" w:sz="0" w:space="0" w:color="auto"/>
                  </w:divBdr>
                </w:div>
                <w:div w:id="1277447182">
                  <w:marLeft w:val="144"/>
                  <w:marRight w:val="0"/>
                  <w:marTop w:val="0"/>
                  <w:marBottom w:val="101"/>
                  <w:divBdr>
                    <w:top w:val="none" w:sz="0" w:space="0" w:color="auto"/>
                    <w:left w:val="none" w:sz="0" w:space="0" w:color="auto"/>
                    <w:bottom w:val="none" w:sz="0" w:space="0" w:color="auto"/>
                    <w:right w:val="none" w:sz="0" w:space="0" w:color="auto"/>
                  </w:divBdr>
                </w:div>
                <w:div w:id="1307666990">
                  <w:marLeft w:val="0"/>
                  <w:marRight w:val="0"/>
                  <w:marTop w:val="0"/>
                  <w:marBottom w:val="101"/>
                  <w:divBdr>
                    <w:top w:val="none" w:sz="0" w:space="0" w:color="auto"/>
                    <w:left w:val="none" w:sz="0" w:space="0" w:color="auto"/>
                    <w:bottom w:val="none" w:sz="0" w:space="0" w:color="auto"/>
                    <w:right w:val="none" w:sz="0" w:space="0" w:color="auto"/>
                  </w:divBdr>
                </w:div>
                <w:div w:id="481121269">
                  <w:marLeft w:val="144"/>
                  <w:marRight w:val="0"/>
                  <w:marTop w:val="0"/>
                  <w:marBottom w:val="101"/>
                  <w:divBdr>
                    <w:top w:val="none" w:sz="0" w:space="0" w:color="auto"/>
                    <w:left w:val="none" w:sz="0" w:space="0" w:color="auto"/>
                    <w:bottom w:val="none" w:sz="0" w:space="0" w:color="auto"/>
                    <w:right w:val="none" w:sz="0" w:space="0" w:color="auto"/>
                  </w:divBdr>
                </w:div>
                <w:div w:id="165243199">
                  <w:marLeft w:val="0"/>
                  <w:marRight w:val="0"/>
                  <w:marTop w:val="0"/>
                  <w:marBottom w:val="101"/>
                  <w:divBdr>
                    <w:top w:val="none" w:sz="0" w:space="0" w:color="auto"/>
                    <w:left w:val="none" w:sz="0" w:space="0" w:color="auto"/>
                    <w:bottom w:val="none" w:sz="0" w:space="0" w:color="auto"/>
                    <w:right w:val="none" w:sz="0" w:space="0" w:color="auto"/>
                  </w:divBdr>
                </w:div>
                <w:div w:id="1134833468">
                  <w:marLeft w:val="144"/>
                  <w:marRight w:val="0"/>
                  <w:marTop w:val="0"/>
                  <w:marBottom w:val="101"/>
                  <w:divBdr>
                    <w:top w:val="none" w:sz="0" w:space="0" w:color="auto"/>
                    <w:left w:val="none" w:sz="0" w:space="0" w:color="auto"/>
                    <w:bottom w:val="none" w:sz="0" w:space="0" w:color="auto"/>
                    <w:right w:val="none" w:sz="0" w:space="0" w:color="auto"/>
                  </w:divBdr>
                </w:div>
                <w:div w:id="446316587">
                  <w:marLeft w:val="144"/>
                  <w:marRight w:val="0"/>
                  <w:marTop w:val="0"/>
                  <w:marBottom w:val="101"/>
                  <w:divBdr>
                    <w:top w:val="none" w:sz="0" w:space="0" w:color="auto"/>
                    <w:left w:val="none" w:sz="0" w:space="0" w:color="auto"/>
                    <w:bottom w:val="none" w:sz="0" w:space="0" w:color="auto"/>
                    <w:right w:val="none" w:sz="0" w:space="0" w:color="auto"/>
                  </w:divBdr>
                </w:div>
                <w:div w:id="1353721692">
                  <w:marLeft w:val="0"/>
                  <w:marRight w:val="0"/>
                  <w:marTop w:val="0"/>
                  <w:marBottom w:val="101"/>
                  <w:divBdr>
                    <w:top w:val="none" w:sz="0" w:space="0" w:color="auto"/>
                    <w:left w:val="none" w:sz="0" w:space="0" w:color="auto"/>
                    <w:bottom w:val="none" w:sz="0" w:space="0" w:color="auto"/>
                    <w:right w:val="none" w:sz="0" w:space="0" w:color="auto"/>
                  </w:divBdr>
                </w:div>
                <w:div w:id="192688944">
                  <w:marLeft w:val="0"/>
                  <w:marRight w:val="0"/>
                  <w:marTop w:val="0"/>
                  <w:marBottom w:val="101"/>
                  <w:divBdr>
                    <w:top w:val="none" w:sz="0" w:space="0" w:color="auto"/>
                    <w:left w:val="none" w:sz="0" w:space="0" w:color="auto"/>
                    <w:bottom w:val="none" w:sz="0" w:space="0" w:color="auto"/>
                    <w:right w:val="none" w:sz="0" w:space="0" w:color="auto"/>
                  </w:divBdr>
                </w:div>
                <w:div w:id="1589997905">
                  <w:marLeft w:val="0"/>
                  <w:marRight w:val="0"/>
                  <w:marTop w:val="0"/>
                  <w:marBottom w:val="101"/>
                  <w:divBdr>
                    <w:top w:val="none" w:sz="0" w:space="0" w:color="auto"/>
                    <w:left w:val="none" w:sz="0" w:space="0" w:color="auto"/>
                    <w:bottom w:val="none" w:sz="0" w:space="0" w:color="auto"/>
                    <w:right w:val="none" w:sz="0" w:space="0" w:color="auto"/>
                  </w:divBdr>
                </w:div>
                <w:div w:id="1438255251">
                  <w:marLeft w:val="0"/>
                  <w:marRight w:val="0"/>
                  <w:marTop w:val="0"/>
                  <w:marBottom w:val="101"/>
                  <w:divBdr>
                    <w:top w:val="none" w:sz="0" w:space="0" w:color="auto"/>
                    <w:left w:val="none" w:sz="0" w:space="0" w:color="auto"/>
                    <w:bottom w:val="none" w:sz="0" w:space="0" w:color="auto"/>
                    <w:right w:val="none" w:sz="0" w:space="0" w:color="auto"/>
                  </w:divBdr>
                </w:div>
                <w:div w:id="2051874985">
                  <w:marLeft w:val="864"/>
                  <w:marRight w:val="0"/>
                  <w:marTop w:val="0"/>
                  <w:marBottom w:val="101"/>
                  <w:divBdr>
                    <w:top w:val="none" w:sz="0" w:space="0" w:color="auto"/>
                    <w:left w:val="none" w:sz="0" w:space="0" w:color="auto"/>
                    <w:bottom w:val="none" w:sz="0" w:space="0" w:color="auto"/>
                    <w:right w:val="none" w:sz="0" w:space="0" w:color="auto"/>
                  </w:divBdr>
                </w:div>
                <w:div w:id="149178839">
                  <w:marLeft w:val="864"/>
                  <w:marRight w:val="0"/>
                  <w:marTop w:val="0"/>
                  <w:marBottom w:val="101"/>
                  <w:divBdr>
                    <w:top w:val="none" w:sz="0" w:space="0" w:color="auto"/>
                    <w:left w:val="none" w:sz="0" w:space="0" w:color="auto"/>
                    <w:bottom w:val="none" w:sz="0" w:space="0" w:color="auto"/>
                    <w:right w:val="none" w:sz="0" w:space="0" w:color="auto"/>
                  </w:divBdr>
                </w:div>
                <w:div w:id="1781532700">
                  <w:marLeft w:val="864"/>
                  <w:marRight w:val="0"/>
                  <w:marTop w:val="0"/>
                  <w:marBottom w:val="101"/>
                  <w:divBdr>
                    <w:top w:val="none" w:sz="0" w:space="0" w:color="auto"/>
                    <w:left w:val="none" w:sz="0" w:space="0" w:color="auto"/>
                    <w:bottom w:val="none" w:sz="0" w:space="0" w:color="auto"/>
                    <w:right w:val="none" w:sz="0" w:space="0" w:color="auto"/>
                  </w:divBdr>
                </w:div>
                <w:div w:id="459227930">
                  <w:marLeft w:val="864"/>
                  <w:marRight w:val="0"/>
                  <w:marTop w:val="0"/>
                  <w:marBottom w:val="101"/>
                  <w:divBdr>
                    <w:top w:val="none" w:sz="0" w:space="0" w:color="auto"/>
                    <w:left w:val="none" w:sz="0" w:space="0" w:color="auto"/>
                    <w:bottom w:val="none" w:sz="0" w:space="0" w:color="auto"/>
                    <w:right w:val="none" w:sz="0" w:space="0" w:color="auto"/>
                  </w:divBdr>
                </w:div>
                <w:div w:id="1606840344">
                  <w:marLeft w:val="864"/>
                  <w:marRight w:val="0"/>
                  <w:marTop w:val="0"/>
                  <w:marBottom w:val="101"/>
                  <w:divBdr>
                    <w:top w:val="none" w:sz="0" w:space="0" w:color="auto"/>
                    <w:left w:val="none" w:sz="0" w:space="0" w:color="auto"/>
                    <w:bottom w:val="none" w:sz="0" w:space="0" w:color="auto"/>
                    <w:right w:val="none" w:sz="0" w:space="0" w:color="auto"/>
                  </w:divBdr>
                </w:div>
                <w:div w:id="2004552280">
                  <w:marLeft w:val="864"/>
                  <w:marRight w:val="0"/>
                  <w:marTop w:val="0"/>
                  <w:marBottom w:val="101"/>
                  <w:divBdr>
                    <w:top w:val="none" w:sz="0" w:space="0" w:color="auto"/>
                    <w:left w:val="none" w:sz="0" w:space="0" w:color="auto"/>
                    <w:bottom w:val="none" w:sz="0" w:space="0" w:color="auto"/>
                    <w:right w:val="none" w:sz="0" w:space="0" w:color="auto"/>
                  </w:divBdr>
                </w:div>
                <w:div w:id="1738278937">
                  <w:marLeft w:val="0"/>
                  <w:marRight w:val="0"/>
                  <w:marTop w:val="0"/>
                  <w:marBottom w:val="101"/>
                  <w:divBdr>
                    <w:top w:val="none" w:sz="0" w:space="0" w:color="auto"/>
                    <w:left w:val="none" w:sz="0" w:space="0" w:color="auto"/>
                    <w:bottom w:val="none" w:sz="0" w:space="0" w:color="auto"/>
                    <w:right w:val="none" w:sz="0" w:space="0" w:color="auto"/>
                  </w:divBdr>
                </w:div>
                <w:div w:id="700714118">
                  <w:marLeft w:val="0"/>
                  <w:marRight w:val="0"/>
                  <w:marTop w:val="0"/>
                  <w:marBottom w:val="101"/>
                  <w:divBdr>
                    <w:top w:val="none" w:sz="0" w:space="0" w:color="auto"/>
                    <w:left w:val="none" w:sz="0" w:space="0" w:color="auto"/>
                    <w:bottom w:val="none" w:sz="0" w:space="0" w:color="auto"/>
                    <w:right w:val="none" w:sz="0" w:space="0" w:color="auto"/>
                  </w:divBdr>
                </w:div>
                <w:div w:id="90588894">
                  <w:marLeft w:val="0"/>
                  <w:marRight w:val="0"/>
                  <w:marTop w:val="0"/>
                  <w:marBottom w:val="101"/>
                  <w:divBdr>
                    <w:top w:val="none" w:sz="0" w:space="0" w:color="auto"/>
                    <w:left w:val="none" w:sz="0" w:space="0" w:color="auto"/>
                    <w:bottom w:val="none" w:sz="0" w:space="0" w:color="auto"/>
                    <w:right w:val="none" w:sz="0" w:space="0" w:color="auto"/>
                  </w:divBdr>
                </w:div>
                <w:div w:id="1240561995">
                  <w:marLeft w:val="0"/>
                  <w:marRight w:val="0"/>
                  <w:marTop w:val="0"/>
                  <w:marBottom w:val="101"/>
                  <w:divBdr>
                    <w:top w:val="none" w:sz="0" w:space="0" w:color="auto"/>
                    <w:left w:val="none" w:sz="0" w:space="0" w:color="auto"/>
                    <w:bottom w:val="none" w:sz="0" w:space="0" w:color="auto"/>
                    <w:right w:val="none" w:sz="0" w:space="0" w:color="auto"/>
                  </w:divBdr>
                </w:div>
                <w:div w:id="1512253339">
                  <w:marLeft w:val="0"/>
                  <w:marRight w:val="0"/>
                  <w:marTop w:val="0"/>
                  <w:marBottom w:val="101"/>
                  <w:divBdr>
                    <w:top w:val="none" w:sz="0" w:space="0" w:color="auto"/>
                    <w:left w:val="none" w:sz="0" w:space="0" w:color="auto"/>
                    <w:bottom w:val="none" w:sz="0" w:space="0" w:color="auto"/>
                    <w:right w:val="none" w:sz="0" w:space="0" w:color="auto"/>
                  </w:divBdr>
                </w:div>
                <w:div w:id="2001612965">
                  <w:marLeft w:val="648"/>
                  <w:marRight w:val="0"/>
                  <w:marTop w:val="0"/>
                  <w:marBottom w:val="101"/>
                  <w:divBdr>
                    <w:top w:val="none" w:sz="0" w:space="0" w:color="auto"/>
                    <w:left w:val="none" w:sz="0" w:space="0" w:color="auto"/>
                    <w:bottom w:val="none" w:sz="0" w:space="0" w:color="auto"/>
                    <w:right w:val="none" w:sz="0" w:space="0" w:color="auto"/>
                  </w:divBdr>
                </w:div>
                <w:div w:id="799569938">
                  <w:marLeft w:val="648"/>
                  <w:marRight w:val="0"/>
                  <w:marTop w:val="0"/>
                  <w:marBottom w:val="101"/>
                  <w:divBdr>
                    <w:top w:val="none" w:sz="0" w:space="0" w:color="auto"/>
                    <w:left w:val="none" w:sz="0" w:space="0" w:color="auto"/>
                    <w:bottom w:val="none" w:sz="0" w:space="0" w:color="auto"/>
                    <w:right w:val="none" w:sz="0" w:space="0" w:color="auto"/>
                  </w:divBdr>
                </w:div>
                <w:div w:id="1829831910">
                  <w:marLeft w:val="648"/>
                  <w:marRight w:val="0"/>
                  <w:marTop w:val="0"/>
                  <w:marBottom w:val="101"/>
                  <w:divBdr>
                    <w:top w:val="none" w:sz="0" w:space="0" w:color="auto"/>
                    <w:left w:val="none" w:sz="0" w:space="0" w:color="auto"/>
                    <w:bottom w:val="none" w:sz="0" w:space="0" w:color="auto"/>
                    <w:right w:val="none" w:sz="0" w:space="0" w:color="auto"/>
                  </w:divBdr>
                </w:div>
                <w:div w:id="1755324143">
                  <w:marLeft w:val="0"/>
                  <w:marRight w:val="0"/>
                  <w:marTop w:val="0"/>
                  <w:marBottom w:val="101"/>
                  <w:divBdr>
                    <w:top w:val="none" w:sz="0" w:space="0" w:color="auto"/>
                    <w:left w:val="none" w:sz="0" w:space="0" w:color="auto"/>
                    <w:bottom w:val="none" w:sz="0" w:space="0" w:color="auto"/>
                    <w:right w:val="none" w:sz="0" w:space="0" w:color="auto"/>
                  </w:divBdr>
                </w:div>
                <w:div w:id="1321081091">
                  <w:marLeft w:val="0"/>
                  <w:marRight w:val="0"/>
                  <w:marTop w:val="0"/>
                  <w:marBottom w:val="101"/>
                  <w:divBdr>
                    <w:top w:val="none" w:sz="0" w:space="0" w:color="auto"/>
                    <w:left w:val="none" w:sz="0" w:space="0" w:color="auto"/>
                    <w:bottom w:val="none" w:sz="0" w:space="0" w:color="auto"/>
                    <w:right w:val="none" w:sz="0" w:space="0" w:color="auto"/>
                  </w:divBdr>
                </w:div>
                <w:div w:id="428240726">
                  <w:marLeft w:val="0"/>
                  <w:marRight w:val="0"/>
                  <w:marTop w:val="0"/>
                  <w:marBottom w:val="101"/>
                  <w:divBdr>
                    <w:top w:val="none" w:sz="0" w:space="0" w:color="auto"/>
                    <w:left w:val="none" w:sz="0" w:space="0" w:color="auto"/>
                    <w:bottom w:val="none" w:sz="0" w:space="0" w:color="auto"/>
                    <w:right w:val="none" w:sz="0" w:space="0" w:color="auto"/>
                  </w:divBdr>
                </w:div>
                <w:div w:id="1908565140">
                  <w:marLeft w:val="0"/>
                  <w:marRight w:val="0"/>
                  <w:marTop w:val="0"/>
                  <w:marBottom w:val="101"/>
                  <w:divBdr>
                    <w:top w:val="none" w:sz="0" w:space="0" w:color="auto"/>
                    <w:left w:val="none" w:sz="0" w:space="0" w:color="auto"/>
                    <w:bottom w:val="none" w:sz="0" w:space="0" w:color="auto"/>
                    <w:right w:val="none" w:sz="0" w:space="0" w:color="auto"/>
                  </w:divBdr>
                </w:div>
                <w:div w:id="788620769">
                  <w:marLeft w:val="0"/>
                  <w:marRight w:val="0"/>
                  <w:marTop w:val="0"/>
                  <w:marBottom w:val="101"/>
                  <w:divBdr>
                    <w:top w:val="none" w:sz="0" w:space="0" w:color="auto"/>
                    <w:left w:val="none" w:sz="0" w:space="0" w:color="auto"/>
                    <w:bottom w:val="none" w:sz="0" w:space="0" w:color="auto"/>
                    <w:right w:val="none" w:sz="0" w:space="0" w:color="auto"/>
                  </w:divBdr>
                </w:div>
                <w:div w:id="123354055">
                  <w:marLeft w:val="648"/>
                  <w:marRight w:val="0"/>
                  <w:marTop w:val="0"/>
                  <w:marBottom w:val="101"/>
                  <w:divBdr>
                    <w:top w:val="none" w:sz="0" w:space="0" w:color="auto"/>
                    <w:left w:val="none" w:sz="0" w:space="0" w:color="auto"/>
                    <w:bottom w:val="none" w:sz="0" w:space="0" w:color="auto"/>
                    <w:right w:val="none" w:sz="0" w:space="0" w:color="auto"/>
                  </w:divBdr>
                </w:div>
                <w:div w:id="1310476204">
                  <w:marLeft w:val="648"/>
                  <w:marRight w:val="0"/>
                  <w:marTop w:val="0"/>
                  <w:marBottom w:val="101"/>
                  <w:divBdr>
                    <w:top w:val="none" w:sz="0" w:space="0" w:color="auto"/>
                    <w:left w:val="none" w:sz="0" w:space="0" w:color="auto"/>
                    <w:bottom w:val="none" w:sz="0" w:space="0" w:color="auto"/>
                    <w:right w:val="none" w:sz="0" w:space="0" w:color="auto"/>
                  </w:divBdr>
                </w:div>
                <w:div w:id="1068845183">
                  <w:marLeft w:val="0"/>
                  <w:marRight w:val="0"/>
                  <w:marTop w:val="0"/>
                  <w:marBottom w:val="101"/>
                  <w:divBdr>
                    <w:top w:val="none" w:sz="0" w:space="0" w:color="auto"/>
                    <w:left w:val="none" w:sz="0" w:space="0" w:color="auto"/>
                    <w:bottom w:val="none" w:sz="0" w:space="0" w:color="auto"/>
                    <w:right w:val="none" w:sz="0" w:space="0" w:color="auto"/>
                  </w:divBdr>
                </w:div>
                <w:div w:id="1426879537">
                  <w:marLeft w:val="0"/>
                  <w:marRight w:val="0"/>
                  <w:marTop w:val="0"/>
                  <w:marBottom w:val="101"/>
                  <w:divBdr>
                    <w:top w:val="none" w:sz="0" w:space="0" w:color="auto"/>
                    <w:left w:val="none" w:sz="0" w:space="0" w:color="auto"/>
                    <w:bottom w:val="none" w:sz="0" w:space="0" w:color="auto"/>
                    <w:right w:val="none" w:sz="0" w:space="0" w:color="auto"/>
                  </w:divBdr>
                </w:div>
                <w:div w:id="853761408">
                  <w:marLeft w:val="0"/>
                  <w:marRight w:val="0"/>
                  <w:marTop w:val="0"/>
                  <w:marBottom w:val="101"/>
                  <w:divBdr>
                    <w:top w:val="none" w:sz="0" w:space="0" w:color="auto"/>
                    <w:left w:val="none" w:sz="0" w:space="0" w:color="auto"/>
                    <w:bottom w:val="none" w:sz="0" w:space="0" w:color="auto"/>
                    <w:right w:val="none" w:sz="0" w:space="0" w:color="auto"/>
                  </w:divBdr>
                </w:div>
                <w:div w:id="630205559">
                  <w:marLeft w:val="0"/>
                  <w:marRight w:val="0"/>
                  <w:marTop w:val="0"/>
                  <w:marBottom w:val="101"/>
                  <w:divBdr>
                    <w:top w:val="none" w:sz="0" w:space="0" w:color="auto"/>
                    <w:left w:val="none" w:sz="0" w:space="0" w:color="auto"/>
                    <w:bottom w:val="none" w:sz="0" w:space="0" w:color="auto"/>
                    <w:right w:val="none" w:sz="0" w:space="0" w:color="auto"/>
                  </w:divBdr>
                </w:div>
                <w:div w:id="1832208710">
                  <w:marLeft w:val="0"/>
                  <w:marRight w:val="0"/>
                  <w:marTop w:val="0"/>
                  <w:marBottom w:val="101"/>
                  <w:divBdr>
                    <w:top w:val="none" w:sz="0" w:space="0" w:color="auto"/>
                    <w:left w:val="none" w:sz="0" w:space="0" w:color="auto"/>
                    <w:bottom w:val="none" w:sz="0" w:space="0" w:color="auto"/>
                    <w:right w:val="none" w:sz="0" w:space="0" w:color="auto"/>
                  </w:divBdr>
                </w:div>
                <w:div w:id="532349583">
                  <w:marLeft w:val="0"/>
                  <w:marRight w:val="0"/>
                  <w:marTop w:val="0"/>
                  <w:marBottom w:val="101"/>
                  <w:divBdr>
                    <w:top w:val="none" w:sz="0" w:space="0" w:color="auto"/>
                    <w:left w:val="none" w:sz="0" w:space="0" w:color="auto"/>
                    <w:bottom w:val="none" w:sz="0" w:space="0" w:color="auto"/>
                    <w:right w:val="none" w:sz="0" w:space="0" w:color="auto"/>
                  </w:divBdr>
                </w:div>
                <w:div w:id="1004358792">
                  <w:marLeft w:val="0"/>
                  <w:marRight w:val="0"/>
                  <w:marTop w:val="0"/>
                  <w:marBottom w:val="101"/>
                  <w:divBdr>
                    <w:top w:val="none" w:sz="0" w:space="0" w:color="auto"/>
                    <w:left w:val="none" w:sz="0" w:space="0" w:color="auto"/>
                    <w:bottom w:val="none" w:sz="0" w:space="0" w:color="auto"/>
                    <w:right w:val="none" w:sz="0" w:space="0" w:color="auto"/>
                  </w:divBdr>
                </w:div>
                <w:div w:id="331689132">
                  <w:marLeft w:val="0"/>
                  <w:marRight w:val="0"/>
                  <w:marTop w:val="0"/>
                  <w:marBottom w:val="101"/>
                  <w:divBdr>
                    <w:top w:val="none" w:sz="0" w:space="0" w:color="auto"/>
                    <w:left w:val="none" w:sz="0" w:space="0" w:color="auto"/>
                    <w:bottom w:val="none" w:sz="0" w:space="0" w:color="auto"/>
                    <w:right w:val="none" w:sz="0" w:space="0" w:color="auto"/>
                  </w:divBdr>
                </w:div>
                <w:div w:id="1578973207">
                  <w:marLeft w:val="0"/>
                  <w:marRight w:val="0"/>
                  <w:marTop w:val="0"/>
                  <w:marBottom w:val="101"/>
                  <w:divBdr>
                    <w:top w:val="none" w:sz="0" w:space="0" w:color="auto"/>
                    <w:left w:val="none" w:sz="0" w:space="0" w:color="auto"/>
                    <w:bottom w:val="none" w:sz="0" w:space="0" w:color="auto"/>
                    <w:right w:val="none" w:sz="0" w:space="0" w:color="auto"/>
                  </w:divBdr>
                </w:div>
                <w:div w:id="1970355879">
                  <w:marLeft w:val="0"/>
                  <w:marRight w:val="0"/>
                  <w:marTop w:val="0"/>
                  <w:marBottom w:val="101"/>
                  <w:divBdr>
                    <w:top w:val="none" w:sz="0" w:space="0" w:color="auto"/>
                    <w:left w:val="none" w:sz="0" w:space="0" w:color="auto"/>
                    <w:bottom w:val="none" w:sz="0" w:space="0" w:color="auto"/>
                    <w:right w:val="none" w:sz="0" w:space="0" w:color="auto"/>
                  </w:divBdr>
                </w:div>
                <w:div w:id="960889285">
                  <w:marLeft w:val="0"/>
                  <w:marRight w:val="0"/>
                  <w:marTop w:val="0"/>
                  <w:marBottom w:val="101"/>
                  <w:divBdr>
                    <w:top w:val="none" w:sz="0" w:space="0" w:color="auto"/>
                    <w:left w:val="none" w:sz="0" w:space="0" w:color="auto"/>
                    <w:bottom w:val="none" w:sz="0" w:space="0" w:color="auto"/>
                    <w:right w:val="none" w:sz="0" w:space="0" w:color="auto"/>
                  </w:divBdr>
                </w:div>
                <w:div w:id="1874077770">
                  <w:marLeft w:val="0"/>
                  <w:marRight w:val="0"/>
                  <w:marTop w:val="0"/>
                  <w:marBottom w:val="101"/>
                  <w:divBdr>
                    <w:top w:val="none" w:sz="0" w:space="0" w:color="auto"/>
                    <w:left w:val="none" w:sz="0" w:space="0" w:color="auto"/>
                    <w:bottom w:val="none" w:sz="0" w:space="0" w:color="auto"/>
                    <w:right w:val="none" w:sz="0" w:space="0" w:color="auto"/>
                  </w:divBdr>
                </w:div>
                <w:div w:id="611980767">
                  <w:marLeft w:val="0"/>
                  <w:marRight w:val="0"/>
                  <w:marTop w:val="0"/>
                  <w:marBottom w:val="101"/>
                  <w:divBdr>
                    <w:top w:val="none" w:sz="0" w:space="0" w:color="auto"/>
                    <w:left w:val="none" w:sz="0" w:space="0" w:color="auto"/>
                    <w:bottom w:val="none" w:sz="0" w:space="0" w:color="auto"/>
                    <w:right w:val="none" w:sz="0" w:space="0" w:color="auto"/>
                  </w:divBdr>
                </w:div>
                <w:div w:id="740904118">
                  <w:marLeft w:val="0"/>
                  <w:marRight w:val="0"/>
                  <w:marTop w:val="0"/>
                  <w:marBottom w:val="101"/>
                  <w:divBdr>
                    <w:top w:val="none" w:sz="0" w:space="0" w:color="auto"/>
                    <w:left w:val="none" w:sz="0" w:space="0" w:color="auto"/>
                    <w:bottom w:val="none" w:sz="0" w:space="0" w:color="auto"/>
                    <w:right w:val="none" w:sz="0" w:space="0" w:color="auto"/>
                  </w:divBdr>
                </w:div>
                <w:div w:id="71319821">
                  <w:marLeft w:val="0"/>
                  <w:marRight w:val="0"/>
                  <w:marTop w:val="0"/>
                  <w:marBottom w:val="101"/>
                  <w:divBdr>
                    <w:top w:val="none" w:sz="0" w:space="0" w:color="auto"/>
                    <w:left w:val="none" w:sz="0" w:space="0" w:color="auto"/>
                    <w:bottom w:val="none" w:sz="0" w:space="0" w:color="auto"/>
                    <w:right w:val="none" w:sz="0" w:space="0" w:color="auto"/>
                  </w:divBdr>
                </w:div>
                <w:div w:id="511605938">
                  <w:marLeft w:val="648"/>
                  <w:marRight w:val="0"/>
                  <w:marTop w:val="0"/>
                  <w:marBottom w:val="101"/>
                  <w:divBdr>
                    <w:top w:val="none" w:sz="0" w:space="0" w:color="auto"/>
                    <w:left w:val="none" w:sz="0" w:space="0" w:color="auto"/>
                    <w:bottom w:val="none" w:sz="0" w:space="0" w:color="auto"/>
                    <w:right w:val="none" w:sz="0" w:space="0" w:color="auto"/>
                  </w:divBdr>
                </w:div>
                <w:div w:id="1551334402">
                  <w:marLeft w:val="648"/>
                  <w:marRight w:val="0"/>
                  <w:marTop w:val="0"/>
                  <w:marBottom w:val="101"/>
                  <w:divBdr>
                    <w:top w:val="none" w:sz="0" w:space="0" w:color="auto"/>
                    <w:left w:val="none" w:sz="0" w:space="0" w:color="auto"/>
                    <w:bottom w:val="none" w:sz="0" w:space="0" w:color="auto"/>
                    <w:right w:val="none" w:sz="0" w:space="0" w:color="auto"/>
                  </w:divBdr>
                </w:div>
                <w:div w:id="410278098">
                  <w:marLeft w:val="0"/>
                  <w:marRight w:val="0"/>
                  <w:marTop w:val="0"/>
                  <w:marBottom w:val="101"/>
                  <w:divBdr>
                    <w:top w:val="none" w:sz="0" w:space="0" w:color="auto"/>
                    <w:left w:val="none" w:sz="0" w:space="0" w:color="auto"/>
                    <w:bottom w:val="none" w:sz="0" w:space="0" w:color="auto"/>
                    <w:right w:val="none" w:sz="0" w:space="0" w:color="auto"/>
                  </w:divBdr>
                </w:div>
                <w:div w:id="39324990">
                  <w:marLeft w:val="648"/>
                  <w:marRight w:val="0"/>
                  <w:marTop w:val="0"/>
                  <w:marBottom w:val="101"/>
                  <w:divBdr>
                    <w:top w:val="none" w:sz="0" w:space="0" w:color="auto"/>
                    <w:left w:val="none" w:sz="0" w:space="0" w:color="auto"/>
                    <w:bottom w:val="none" w:sz="0" w:space="0" w:color="auto"/>
                    <w:right w:val="none" w:sz="0" w:space="0" w:color="auto"/>
                  </w:divBdr>
                </w:div>
                <w:div w:id="406878896">
                  <w:marLeft w:val="648"/>
                  <w:marRight w:val="0"/>
                  <w:marTop w:val="0"/>
                  <w:marBottom w:val="101"/>
                  <w:divBdr>
                    <w:top w:val="none" w:sz="0" w:space="0" w:color="auto"/>
                    <w:left w:val="none" w:sz="0" w:space="0" w:color="auto"/>
                    <w:bottom w:val="none" w:sz="0" w:space="0" w:color="auto"/>
                    <w:right w:val="none" w:sz="0" w:space="0" w:color="auto"/>
                  </w:divBdr>
                </w:div>
                <w:div w:id="1759329718">
                  <w:marLeft w:val="648"/>
                  <w:marRight w:val="0"/>
                  <w:marTop w:val="0"/>
                  <w:marBottom w:val="101"/>
                  <w:divBdr>
                    <w:top w:val="none" w:sz="0" w:space="0" w:color="auto"/>
                    <w:left w:val="none" w:sz="0" w:space="0" w:color="auto"/>
                    <w:bottom w:val="none" w:sz="0" w:space="0" w:color="auto"/>
                    <w:right w:val="none" w:sz="0" w:space="0" w:color="auto"/>
                  </w:divBdr>
                </w:div>
                <w:div w:id="416170994">
                  <w:marLeft w:val="0"/>
                  <w:marRight w:val="0"/>
                  <w:marTop w:val="0"/>
                  <w:marBottom w:val="101"/>
                  <w:divBdr>
                    <w:top w:val="none" w:sz="0" w:space="0" w:color="auto"/>
                    <w:left w:val="none" w:sz="0" w:space="0" w:color="auto"/>
                    <w:bottom w:val="none" w:sz="0" w:space="0" w:color="auto"/>
                    <w:right w:val="none" w:sz="0" w:space="0" w:color="auto"/>
                  </w:divBdr>
                </w:div>
                <w:div w:id="661398753">
                  <w:marLeft w:val="0"/>
                  <w:marRight w:val="0"/>
                  <w:marTop w:val="0"/>
                  <w:marBottom w:val="101"/>
                  <w:divBdr>
                    <w:top w:val="none" w:sz="0" w:space="0" w:color="auto"/>
                    <w:left w:val="none" w:sz="0" w:space="0" w:color="auto"/>
                    <w:bottom w:val="none" w:sz="0" w:space="0" w:color="auto"/>
                    <w:right w:val="none" w:sz="0" w:space="0" w:color="auto"/>
                  </w:divBdr>
                </w:div>
                <w:div w:id="1870608172">
                  <w:marLeft w:val="0"/>
                  <w:marRight w:val="0"/>
                  <w:marTop w:val="0"/>
                  <w:marBottom w:val="101"/>
                  <w:divBdr>
                    <w:top w:val="none" w:sz="0" w:space="0" w:color="auto"/>
                    <w:left w:val="none" w:sz="0" w:space="0" w:color="auto"/>
                    <w:bottom w:val="none" w:sz="0" w:space="0" w:color="auto"/>
                    <w:right w:val="none" w:sz="0" w:space="0" w:color="auto"/>
                  </w:divBdr>
                </w:div>
                <w:div w:id="817764979">
                  <w:marLeft w:val="0"/>
                  <w:marRight w:val="0"/>
                  <w:marTop w:val="0"/>
                  <w:marBottom w:val="101"/>
                  <w:divBdr>
                    <w:top w:val="none" w:sz="0" w:space="0" w:color="auto"/>
                    <w:left w:val="none" w:sz="0" w:space="0" w:color="auto"/>
                    <w:bottom w:val="none" w:sz="0" w:space="0" w:color="auto"/>
                    <w:right w:val="none" w:sz="0" w:space="0" w:color="auto"/>
                  </w:divBdr>
                </w:div>
                <w:div w:id="1055398989">
                  <w:marLeft w:val="0"/>
                  <w:marRight w:val="0"/>
                  <w:marTop w:val="0"/>
                  <w:marBottom w:val="101"/>
                  <w:divBdr>
                    <w:top w:val="none" w:sz="0" w:space="0" w:color="auto"/>
                    <w:left w:val="none" w:sz="0" w:space="0" w:color="auto"/>
                    <w:bottom w:val="none" w:sz="0" w:space="0" w:color="auto"/>
                    <w:right w:val="none" w:sz="0" w:space="0" w:color="auto"/>
                  </w:divBdr>
                </w:div>
                <w:div w:id="1467351395">
                  <w:marLeft w:val="0"/>
                  <w:marRight w:val="0"/>
                  <w:marTop w:val="0"/>
                  <w:marBottom w:val="101"/>
                  <w:divBdr>
                    <w:top w:val="none" w:sz="0" w:space="0" w:color="auto"/>
                    <w:left w:val="none" w:sz="0" w:space="0" w:color="auto"/>
                    <w:bottom w:val="none" w:sz="0" w:space="0" w:color="auto"/>
                    <w:right w:val="none" w:sz="0" w:space="0" w:color="auto"/>
                  </w:divBdr>
                </w:div>
                <w:div w:id="1078357418">
                  <w:marLeft w:val="0"/>
                  <w:marRight w:val="0"/>
                  <w:marTop w:val="0"/>
                  <w:marBottom w:val="101"/>
                  <w:divBdr>
                    <w:top w:val="none" w:sz="0" w:space="0" w:color="auto"/>
                    <w:left w:val="none" w:sz="0" w:space="0" w:color="auto"/>
                    <w:bottom w:val="none" w:sz="0" w:space="0" w:color="auto"/>
                    <w:right w:val="none" w:sz="0" w:space="0" w:color="auto"/>
                  </w:divBdr>
                </w:div>
                <w:div w:id="904493646">
                  <w:marLeft w:val="0"/>
                  <w:marRight w:val="0"/>
                  <w:marTop w:val="0"/>
                  <w:marBottom w:val="101"/>
                  <w:divBdr>
                    <w:top w:val="none" w:sz="0" w:space="0" w:color="auto"/>
                    <w:left w:val="none" w:sz="0" w:space="0" w:color="auto"/>
                    <w:bottom w:val="none" w:sz="0" w:space="0" w:color="auto"/>
                    <w:right w:val="none" w:sz="0" w:space="0" w:color="auto"/>
                  </w:divBdr>
                </w:div>
                <w:div w:id="944919033">
                  <w:marLeft w:val="0"/>
                  <w:marRight w:val="0"/>
                  <w:marTop w:val="0"/>
                  <w:marBottom w:val="101"/>
                  <w:divBdr>
                    <w:top w:val="none" w:sz="0" w:space="0" w:color="auto"/>
                    <w:left w:val="none" w:sz="0" w:space="0" w:color="auto"/>
                    <w:bottom w:val="none" w:sz="0" w:space="0" w:color="auto"/>
                    <w:right w:val="none" w:sz="0" w:space="0" w:color="auto"/>
                  </w:divBdr>
                </w:div>
                <w:div w:id="1838767179">
                  <w:marLeft w:val="0"/>
                  <w:marRight w:val="0"/>
                  <w:marTop w:val="0"/>
                  <w:marBottom w:val="101"/>
                  <w:divBdr>
                    <w:top w:val="none" w:sz="0" w:space="0" w:color="auto"/>
                    <w:left w:val="none" w:sz="0" w:space="0" w:color="auto"/>
                    <w:bottom w:val="none" w:sz="0" w:space="0" w:color="auto"/>
                    <w:right w:val="none" w:sz="0" w:space="0" w:color="auto"/>
                  </w:divBdr>
                </w:div>
                <w:div w:id="1435394790">
                  <w:marLeft w:val="0"/>
                  <w:marRight w:val="0"/>
                  <w:marTop w:val="0"/>
                  <w:marBottom w:val="101"/>
                  <w:divBdr>
                    <w:top w:val="none" w:sz="0" w:space="0" w:color="auto"/>
                    <w:left w:val="none" w:sz="0" w:space="0" w:color="auto"/>
                    <w:bottom w:val="none" w:sz="0" w:space="0" w:color="auto"/>
                    <w:right w:val="none" w:sz="0" w:space="0" w:color="auto"/>
                  </w:divBdr>
                </w:div>
                <w:div w:id="1075933749">
                  <w:marLeft w:val="0"/>
                  <w:marRight w:val="0"/>
                  <w:marTop w:val="0"/>
                  <w:marBottom w:val="101"/>
                  <w:divBdr>
                    <w:top w:val="none" w:sz="0" w:space="0" w:color="auto"/>
                    <w:left w:val="none" w:sz="0" w:space="0" w:color="auto"/>
                    <w:bottom w:val="none" w:sz="0" w:space="0" w:color="auto"/>
                    <w:right w:val="none" w:sz="0" w:space="0" w:color="auto"/>
                  </w:divBdr>
                </w:div>
                <w:div w:id="1930768249">
                  <w:marLeft w:val="0"/>
                  <w:marRight w:val="0"/>
                  <w:marTop w:val="0"/>
                  <w:marBottom w:val="101"/>
                  <w:divBdr>
                    <w:top w:val="none" w:sz="0" w:space="0" w:color="auto"/>
                    <w:left w:val="none" w:sz="0" w:space="0" w:color="auto"/>
                    <w:bottom w:val="none" w:sz="0" w:space="0" w:color="auto"/>
                    <w:right w:val="none" w:sz="0" w:space="0" w:color="auto"/>
                  </w:divBdr>
                </w:div>
                <w:div w:id="1354460923">
                  <w:marLeft w:val="0"/>
                  <w:marRight w:val="0"/>
                  <w:marTop w:val="0"/>
                  <w:marBottom w:val="101"/>
                  <w:divBdr>
                    <w:top w:val="none" w:sz="0" w:space="0" w:color="auto"/>
                    <w:left w:val="none" w:sz="0" w:space="0" w:color="auto"/>
                    <w:bottom w:val="none" w:sz="0" w:space="0" w:color="auto"/>
                    <w:right w:val="none" w:sz="0" w:space="0" w:color="auto"/>
                  </w:divBdr>
                </w:div>
                <w:div w:id="1267614732">
                  <w:marLeft w:val="648"/>
                  <w:marRight w:val="0"/>
                  <w:marTop w:val="0"/>
                  <w:marBottom w:val="101"/>
                  <w:divBdr>
                    <w:top w:val="none" w:sz="0" w:space="0" w:color="auto"/>
                    <w:left w:val="none" w:sz="0" w:space="0" w:color="auto"/>
                    <w:bottom w:val="none" w:sz="0" w:space="0" w:color="auto"/>
                    <w:right w:val="none" w:sz="0" w:space="0" w:color="auto"/>
                  </w:divBdr>
                </w:div>
                <w:div w:id="295255979">
                  <w:marLeft w:val="648"/>
                  <w:marRight w:val="0"/>
                  <w:marTop w:val="0"/>
                  <w:marBottom w:val="101"/>
                  <w:divBdr>
                    <w:top w:val="none" w:sz="0" w:space="0" w:color="auto"/>
                    <w:left w:val="none" w:sz="0" w:space="0" w:color="auto"/>
                    <w:bottom w:val="none" w:sz="0" w:space="0" w:color="auto"/>
                    <w:right w:val="none" w:sz="0" w:space="0" w:color="auto"/>
                  </w:divBdr>
                </w:div>
                <w:div w:id="497577965">
                  <w:marLeft w:val="0"/>
                  <w:marRight w:val="0"/>
                  <w:marTop w:val="0"/>
                  <w:marBottom w:val="101"/>
                  <w:divBdr>
                    <w:top w:val="none" w:sz="0" w:space="0" w:color="auto"/>
                    <w:left w:val="none" w:sz="0" w:space="0" w:color="auto"/>
                    <w:bottom w:val="none" w:sz="0" w:space="0" w:color="auto"/>
                    <w:right w:val="none" w:sz="0" w:space="0" w:color="auto"/>
                  </w:divBdr>
                </w:div>
                <w:div w:id="1870990634">
                  <w:marLeft w:val="0"/>
                  <w:marRight w:val="0"/>
                  <w:marTop w:val="0"/>
                  <w:marBottom w:val="101"/>
                  <w:divBdr>
                    <w:top w:val="none" w:sz="0" w:space="0" w:color="auto"/>
                    <w:left w:val="none" w:sz="0" w:space="0" w:color="auto"/>
                    <w:bottom w:val="none" w:sz="0" w:space="0" w:color="auto"/>
                    <w:right w:val="none" w:sz="0" w:space="0" w:color="auto"/>
                  </w:divBdr>
                </w:div>
                <w:div w:id="292251677">
                  <w:marLeft w:val="0"/>
                  <w:marRight w:val="0"/>
                  <w:marTop w:val="0"/>
                  <w:marBottom w:val="101"/>
                  <w:divBdr>
                    <w:top w:val="none" w:sz="0" w:space="0" w:color="auto"/>
                    <w:left w:val="none" w:sz="0" w:space="0" w:color="auto"/>
                    <w:bottom w:val="none" w:sz="0" w:space="0" w:color="auto"/>
                    <w:right w:val="none" w:sz="0" w:space="0" w:color="auto"/>
                  </w:divBdr>
                </w:div>
                <w:div w:id="1134055923">
                  <w:marLeft w:val="0"/>
                  <w:marRight w:val="0"/>
                  <w:marTop w:val="0"/>
                  <w:marBottom w:val="101"/>
                  <w:divBdr>
                    <w:top w:val="none" w:sz="0" w:space="0" w:color="auto"/>
                    <w:left w:val="none" w:sz="0" w:space="0" w:color="auto"/>
                    <w:bottom w:val="none" w:sz="0" w:space="0" w:color="auto"/>
                    <w:right w:val="none" w:sz="0" w:space="0" w:color="auto"/>
                  </w:divBdr>
                </w:div>
                <w:div w:id="1893688491">
                  <w:marLeft w:val="0"/>
                  <w:marRight w:val="0"/>
                  <w:marTop w:val="0"/>
                  <w:marBottom w:val="101"/>
                  <w:divBdr>
                    <w:top w:val="none" w:sz="0" w:space="0" w:color="auto"/>
                    <w:left w:val="none" w:sz="0" w:space="0" w:color="auto"/>
                    <w:bottom w:val="none" w:sz="0" w:space="0" w:color="auto"/>
                    <w:right w:val="none" w:sz="0" w:space="0" w:color="auto"/>
                  </w:divBdr>
                </w:div>
                <w:div w:id="133791398">
                  <w:marLeft w:val="0"/>
                  <w:marRight w:val="0"/>
                  <w:marTop w:val="0"/>
                  <w:marBottom w:val="101"/>
                  <w:divBdr>
                    <w:top w:val="none" w:sz="0" w:space="0" w:color="auto"/>
                    <w:left w:val="none" w:sz="0" w:space="0" w:color="auto"/>
                    <w:bottom w:val="none" w:sz="0" w:space="0" w:color="auto"/>
                    <w:right w:val="none" w:sz="0" w:space="0" w:color="auto"/>
                  </w:divBdr>
                </w:div>
                <w:div w:id="1261179281">
                  <w:marLeft w:val="0"/>
                  <w:marRight w:val="0"/>
                  <w:marTop w:val="0"/>
                  <w:marBottom w:val="101"/>
                  <w:divBdr>
                    <w:top w:val="none" w:sz="0" w:space="0" w:color="auto"/>
                    <w:left w:val="none" w:sz="0" w:space="0" w:color="auto"/>
                    <w:bottom w:val="none" w:sz="0" w:space="0" w:color="auto"/>
                    <w:right w:val="none" w:sz="0" w:space="0" w:color="auto"/>
                  </w:divBdr>
                </w:div>
                <w:div w:id="1883206641">
                  <w:marLeft w:val="0"/>
                  <w:marRight w:val="0"/>
                  <w:marTop w:val="0"/>
                  <w:marBottom w:val="101"/>
                  <w:divBdr>
                    <w:top w:val="none" w:sz="0" w:space="0" w:color="auto"/>
                    <w:left w:val="none" w:sz="0" w:space="0" w:color="auto"/>
                    <w:bottom w:val="none" w:sz="0" w:space="0" w:color="auto"/>
                    <w:right w:val="none" w:sz="0" w:space="0" w:color="auto"/>
                  </w:divBdr>
                </w:div>
                <w:div w:id="412898812">
                  <w:marLeft w:val="0"/>
                  <w:marRight w:val="0"/>
                  <w:marTop w:val="0"/>
                  <w:marBottom w:val="101"/>
                  <w:divBdr>
                    <w:top w:val="none" w:sz="0" w:space="0" w:color="auto"/>
                    <w:left w:val="none" w:sz="0" w:space="0" w:color="auto"/>
                    <w:bottom w:val="none" w:sz="0" w:space="0" w:color="auto"/>
                    <w:right w:val="none" w:sz="0" w:space="0" w:color="auto"/>
                  </w:divBdr>
                </w:div>
                <w:div w:id="905846714">
                  <w:marLeft w:val="0"/>
                  <w:marRight w:val="0"/>
                  <w:marTop w:val="0"/>
                  <w:marBottom w:val="101"/>
                  <w:divBdr>
                    <w:top w:val="none" w:sz="0" w:space="0" w:color="auto"/>
                    <w:left w:val="none" w:sz="0" w:space="0" w:color="auto"/>
                    <w:bottom w:val="none" w:sz="0" w:space="0" w:color="auto"/>
                    <w:right w:val="none" w:sz="0" w:space="0" w:color="auto"/>
                  </w:divBdr>
                </w:div>
                <w:div w:id="1128890058">
                  <w:marLeft w:val="0"/>
                  <w:marRight w:val="0"/>
                  <w:marTop w:val="0"/>
                  <w:marBottom w:val="101"/>
                  <w:divBdr>
                    <w:top w:val="none" w:sz="0" w:space="0" w:color="auto"/>
                    <w:left w:val="none" w:sz="0" w:space="0" w:color="auto"/>
                    <w:bottom w:val="none" w:sz="0" w:space="0" w:color="auto"/>
                    <w:right w:val="none" w:sz="0" w:space="0" w:color="auto"/>
                  </w:divBdr>
                </w:div>
                <w:div w:id="660962082">
                  <w:marLeft w:val="0"/>
                  <w:marRight w:val="0"/>
                  <w:marTop w:val="0"/>
                  <w:marBottom w:val="101"/>
                  <w:divBdr>
                    <w:top w:val="none" w:sz="0" w:space="0" w:color="auto"/>
                    <w:left w:val="none" w:sz="0" w:space="0" w:color="auto"/>
                    <w:bottom w:val="none" w:sz="0" w:space="0" w:color="auto"/>
                    <w:right w:val="none" w:sz="0" w:space="0" w:color="auto"/>
                  </w:divBdr>
                </w:div>
                <w:div w:id="1854371218">
                  <w:marLeft w:val="0"/>
                  <w:marRight w:val="0"/>
                  <w:marTop w:val="0"/>
                  <w:marBottom w:val="101"/>
                  <w:divBdr>
                    <w:top w:val="none" w:sz="0" w:space="0" w:color="auto"/>
                    <w:left w:val="none" w:sz="0" w:space="0" w:color="auto"/>
                    <w:bottom w:val="none" w:sz="0" w:space="0" w:color="auto"/>
                    <w:right w:val="none" w:sz="0" w:space="0" w:color="auto"/>
                  </w:divBdr>
                </w:div>
                <w:div w:id="519321331">
                  <w:marLeft w:val="648"/>
                  <w:marRight w:val="0"/>
                  <w:marTop w:val="0"/>
                  <w:marBottom w:val="101"/>
                  <w:divBdr>
                    <w:top w:val="none" w:sz="0" w:space="0" w:color="auto"/>
                    <w:left w:val="none" w:sz="0" w:space="0" w:color="auto"/>
                    <w:bottom w:val="none" w:sz="0" w:space="0" w:color="auto"/>
                    <w:right w:val="none" w:sz="0" w:space="0" w:color="auto"/>
                  </w:divBdr>
                </w:div>
                <w:div w:id="775102214">
                  <w:marLeft w:val="648"/>
                  <w:marRight w:val="0"/>
                  <w:marTop w:val="0"/>
                  <w:marBottom w:val="101"/>
                  <w:divBdr>
                    <w:top w:val="none" w:sz="0" w:space="0" w:color="auto"/>
                    <w:left w:val="none" w:sz="0" w:space="0" w:color="auto"/>
                    <w:bottom w:val="none" w:sz="0" w:space="0" w:color="auto"/>
                    <w:right w:val="none" w:sz="0" w:space="0" w:color="auto"/>
                  </w:divBdr>
                </w:div>
                <w:div w:id="776756359">
                  <w:marLeft w:val="0"/>
                  <w:marRight w:val="0"/>
                  <w:marTop w:val="0"/>
                  <w:marBottom w:val="101"/>
                  <w:divBdr>
                    <w:top w:val="none" w:sz="0" w:space="0" w:color="auto"/>
                    <w:left w:val="none" w:sz="0" w:space="0" w:color="auto"/>
                    <w:bottom w:val="none" w:sz="0" w:space="0" w:color="auto"/>
                    <w:right w:val="none" w:sz="0" w:space="0" w:color="auto"/>
                  </w:divBdr>
                </w:div>
                <w:div w:id="1210455240">
                  <w:marLeft w:val="0"/>
                  <w:marRight w:val="0"/>
                  <w:marTop w:val="0"/>
                  <w:marBottom w:val="101"/>
                  <w:divBdr>
                    <w:top w:val="none" w:sz="0" w:space="0" w:color="auto"/>
                    <w:left w:val="none" w:sz="0" w:space="0" w:color="auto"/>
                    <w:bottom w:val="none" w:sz="0" w:space="0" w:color="auto"/>
                    <w:right w:val="none" w:sz="0" w:space="0" w:color="auto"/>
                  </w:divBdr>
                </w:div>
                <w:div w:id="1155335759">
                  <w:marLeft w:val="0"/>
                  <w:marRight w:val="0"/>
                  <w:marTop w:val="0"/>
                  <w:marBottom w:val="101"/>
                  <w:divBdr>
                    <w:top w:val="none" w:sz="0" w:space="0" w:color="auto"/>
                    <w:left w:val="none" w:sz="0" w:space="0" w:color="auto"/>
                    <w:bottom w:val="none" w:sz="0" w:space="0" w:color="auto"/>
                    <w:right w:val="none" w:sz="0" w:space="0" w:color="auto"/>
                  </w:divBdr>
                </w:div>
                <w:div w:id="2078895059">
                  <w:marLeft w:val="0"/>
                  <w:marRight w:val="0"/>
                  <w:marTop w:val="0"/>
                  <w:marBottom w:val="101"/>
                  <w:divBdr>
                    <w:top w:val="none" w:sz="0" w:space="0" w:color="auto"/>
                    <w:left w:val="none" w:sz="0" w:space="0" w:color="auto"/>
                    <w:bottom w:val="none" w:sz="0" w:space="0" w:color="auto"/>
                    <w:right w:val="none" w:sz="0" w:space="0" w:color="auto"/>
                  </w:divBdr>
                </w:div>
                <w:div w:id="584724716">
                  <w:marLeft w:val="0"/>
                  <w:marRight w:val="0"/>
                  <w:marTop w:val="0"/>
                  <w:marBottom w:val="101"/>
                  <w:divBdr>
                    <w:top w:val="none" w:sz="0" w:space="0" w:color="auto"/>
                    <w:left w:val="none" w:sz="0" w:space="0" w:color="auto"/>
                    <w:bottom w:val="none" w:sz="0" w:space="0" w:color="auto"/>
                    <w:right w:val="none" w:sz="0" w:space="0" w:color="auto"/>
                  </w:divBdr>
                </w:div>
                <w:div w:id="1421414776">
                  <w:marLeft w:val="0"/>
                  <w:marRight w:val="0"/>
                  <w:marTop w:val="0"/>
                  <w:marBottom w:val="101"/>
                  <w:divBdr>
                    <w:top w:val="none" w:sz="0" w:space="0" w:color="auto"/>
                    <w:left w:val="none" w:sz="0" w:space="0" w:color="auto"/>
                    <w:bottom w:val="none" w:sz="0" w:space="0" w:color="auto"/>
                    <w:right w:val="none" w:sz="0" w:space="0" w:color="auto"/>
                  </w:divBdr>
                </w:div>
                <w:div w:id="894051840">
                  <w:marLeft w:val="0"/>
                  <w:marRight w:val="0"/>
                  <w:marTop w:val="0"/>
                  <w:marBottom w:val="101"/>
                  <w:divBdr>
                    <w:top w:val="none" w:sz="0" w:space="0" w:color="auto"/>
                    <w:left w:val="none" w:sz="0" w:space="0" w:color="auto"/>
                    <w:bottom w:val="none" w:sz="0" w:space="0" w:color="auto"/>
                    <w:right w:val="none" w:sz="0" w:space="0" w:color="auto"/>
                  </w:divBdr>
                </w:div>
                <w:div w:id="1745106174">
                  <w:marLeft w:val="648"/>
                  <w:marRight w:val="0"/>
                  <w:marTop w:val="0"/>
                  <w:marBottom w:val="101"/>
                  <w:divBdr>
                    <w:top w:val="none" w:sz="0" w:space="0" w:color="auto"/>
                    <w:left w:val="none" w:sz="0" w:space="0" w:color="auto"/>
                    <w:bottom w:val="none" w:sz="0" w:space="0" w:color="auto"/>
                    <w:right w:val="none" w:sz="0" w:space="0" w:color="auto"/>
                  </w:divBdr>
                </w:div>
                <w:div w:id="151027183">
                  <w:marLeft w:val="648"/>
                  <w:marRight w:val="0"/>
                  <w:marTop w:val="0"/>
                  <w:marBottom w:val="101"/>
                  <w:divBdr>
                    <w:top w:val="none" w:sz="0" w:space="0" w:color="auto"/>
                    <w:left w:val="none" w:sz="0" w:space="0" w:color="auto"/>
                    <w:bottom w:val="none" w:sz="0" w:space="0" w:color="auto"/>
                    <w:right w:val="none" w:sz="0" w:space="0" w:color="auto"/>
                  </w:divBdr>
                </w:div>
                <w:div w:id="1925725470">
                  <w:marLeft w:val="0"/>
                  <w:marRight w:val="0"/>
                  <w:marTop w:val="0"/>
                  <w:marBottom w:val="101"/>
                  <w:divBdr>
                    <w:top w:val="none" w:sz="0" w:space="0" w:color="auto"/>
                    <w:left w:val="none" w:sz="0" w:space="0" w:color="auto"/>
                    <w:bottom w:val="none" w:sz="0" w:space="0" w:color="auto"/>
                    <w:right w:val="none" w:sz="0" w:space="0" w:color="auto"/>
                  </w:divBdr>
                </w:div>
                <w:div w:id="1390181439">
                  <w:marLeft w:val="648"/>
                  <w:marRight w:val="0"/>
                  <w:marTop w:val="0"/>
                  <w:marBottom w:val="101"/>
                  <w:divBdr>
                    <w:top w:val="none" w:sz="0" w:space="0" w:color="auto"/>
                    <w:left w:val="none" w:sz="0" w:space="0" w:color="auto"/>
                    <w:bottom w:val="none" w:sz="0" w:space="0" w:color="auto"/>
                    <w:right w:val="none" w:sz="0" w:space="0" w:color="auto"/>
                  </w:divBdr>
                </w:div>
                <w:div w:id="869343403">
                  <w:marLeft w:val="648"/>
                  <w:marRight w:val="0"/>
                  <w:marTop w:val="0"/>
                  <w:marBottom w:val="101"/>
                  <w:divBdr>
                    <w:top w:val="none" w:sz="0" w:space="0" w:color="auto"/>
                    <w:left w:val="none" w:sz="0" w:space="0" w:color="auto"/>
                    <w:bottom w:val="none" w:sz="0" w:space="0" w:color="auto"/>
                    <w:right w:val="none" w:sz="0" w:space="0" w:color="auto"/>
                  </w:divBdr>
                </w:div>
                <w:div w:id="1158811223">
                  <w:marLeft w:val="648"/>
                  <w:marRight w:val="0"/>
                  <w:marTop w:val="0"/>
                  <w:marBottom w:val="101"/>
                  <w:divBdr>
                    <w:top w:val="none" w:sz="0" w:space="0" w:color="auto"/>
                    <w:left w:val="none" w:sz="0" w:space="0" w:color="auto"/>
                    <w:bottom w:val="none" w:sz="0" w:space="0" w:color="auto"/>
                    <w:right w:val="none" w:sz="0" w:space="0" w:color="auto"/>
                  </w:divBdr>
                </w:div>
                <w:div w:id="675881438">
                  <w:marLeft w:val="0"/>
                  <w:marRight w:val="0"/>
                  <w:marTop w:val="0"/>
                  <w:marBottom w:val="101"/>
                  <w:divBdr>
                    <w:top w:val="none" w:sz="0" w:space="0" w:color="auto"/>
                    <w:left w:val="none" w:sz="0" w:space="0" w:color="auto"/>
                    <w:bottom w:val="none" w:sz="0" w:space="0" w:color="auto"/>
                    <w:right w:val="none" w:sz="0" w:space="0" w:color="auto"/>
                  </w:divBdr>
                </w:div>
                <w:div w:id="1201699278">
                  <w:marLeft w:val="0"/>
                  <w:marRight w:val="0"/>
                  <w:marTop w:val="0"/>
                  <w:marBottom w:val="101"/>
                  <w:divBdr>
                    <w:top w:val="none" w:sz="0" w:space="0" w:color="auto"/>
                    <w:left w:val="none" w:sz="0" w:space="0" w:color="auto"/>
                    <w:bottom w:val="none" w:sz="0" w:space="0" w:color="auto"/>
                    <w:right w:val="none" w:sz="0" w:space="0" w:color="auto"/>
                  </w:divBdr>
                </w:div>
                <w:div w:id="1911498673">
                  <w:marLeft w:val="0"/>
                  <w:marRight w:val="0"/>
                  <w:marTop w:val="0"/>
                  <w:marBottom w:val="101"/>
                  <w:divBdr>
                    <w:top w:val="none" w:sz="0" w:space="0" w:color="auto"/>
                    <w:left w:val="none" w:sz="0" w:space="0" w:color="auto"/>
                    <w:bottom w:val="none" w:sz="0" w:space="0" w:color="auto"/>
                    <w:right w:val="none" w:sz="0" w:space="0" w:color="auto"/>
                  </w:divBdr>
                </w:div>
                <w:div w:id="1188105513">
                  <w:marLeft w:val="0"/>
                  <w:marRight w:val="0"/>
                  <w:marTop w:val="0"/>
                  <w:marBottom w:val="101"/>
                  <w:divBdr>
                    <w:top w:val="none" w:sz="0" w:space="0" w:color="auto"/>
                    <w:left w:val="none" w:sz="0" w:space="0" w:color="auto"/>
                    <w:bottom w:val="none" w:sz="0" w:space="0" w:color="auto"/>
                    <w:right w:val="none" w:sz="0" w:space="0" w:color="auto"/>
                  </w:divBdr>
                </w:div>
                <w:div w:id="2087260672">
                  <w:marLeft w:val="0"/>
                  <w:marRight w:val="0"/>
                  <w:marTop w:val="0"/>
                  <w:marBottom w:val="101"/>
                  <w:divBdr>
                    <w:top w:val="none" w:sz="0" w:space="0" w:color="auto"/>
                    <w:left w:val="none" w:sz="0" w:space="0" w:color="auto"/>
                    <w:bottom w:val="none" w:sz="0" w:space="0" w:color="auto"/>
                    <w:right w:val="none" w:sz="0" w:space="0" w:color="auto"/>
                  </w:divBdr>
                </w:div>
                <w:div w:id="170680668">
                  <w:marLeft w:val="0"/>
                  <w:marRight w:val="0"/>
                  <w:marTop w:val="0"/>
                  <w:marBottom w:val="101"/>
                  <w:divBdr>
                    <w:top w:val="none" w:sz="0" w:space="0" w:color="auto"/>
                    <w:left w:val="none" w:sz="0" w:space="0" w:color="auto"/>
                    <w:bottom w:val="none" w:sz="0" w:space="0" w:color="auto"/>
                    <w:right w:val="none" w:sz="0" w:space="0" w:color="auto"/>
                  </w:divBdr>
                </w:div>
                <w:div w:id="646593879">
                  <w:marLeft w:val="0"/>
                  <w:marRight w:val="0"/>
                  <w:marTop w:val="0"/>
                  <w:marBottom w:val="101"/>
                  <w:divBdr>
                    <w:top w:val="none" w:sz="0" w:space="0" w:color="auto"/>
                    <w:left w:val="none" w:sz="0" w:space="0" w:color="auto"/>
                    <w:bottom w:val="none" w:sz="0" w:space="0" w:color="auto"/>
                    <w:right w:val="none" w:sz="0" w:space="0" w:color="auto"/>
                  </w:divBdr>
                </w:div>
                <w:div w:id="1000543500">
                  <w:marLeft w:val="0"/>
                  <w:marRight w:val="0"/>
                  <w:marTop w:val="0"/>
                  <w:marBottom w:val="101"/>
                  <w:divBdr>
                    <w:top w:val="none" w:sz="0" w:space="0" w:color="auto"/>
                    <w:left w:val="none" w:sz="0" w:space="0" w:color="auto"/>
                    <w:bottom w:val="none" w:sz="0" w:space="0" w:color="auto"/>
                    <w:right w:val="none" w:sz="0" w:space="0" w:color="auto"/>
                  </w:divBdr>
                </w:div>
                <w:div w:id="1831214714">
                  <w:marLeft w:val="0"/>
                  <w:marRight w:val="0"/>
                  <w:marTop w:val="0"/>
                  <w:marBottom w:val="101"/>
                  <w:divBdr>
                    <w:top w:val="none" w:sz="0" w:space="0" w:color="auto"/>
                    <w:left w:val="none" w:sz="0" w:space="0" w:color="auto"/>
                    <w:bottom w:val="none" w:sz="0" w:space="0" w:color="auto"/>
                    <w:right w:val="none" w:sz="0" w:space="0" w:color="auto"/>
                  </w:divBdr>
                </w:div>
                <w:div w:id="932854940">
                  <w:marLeft w:val="0"/>
                  <w:marRight w:val="0"/>
                  <w:marTop w:val="0"/>
                  <w:marBottom w:val="101"/>
                  <w:divBdr>
                    <w:top w:val="none" w:sz="0" w:space="0" w:color="auto"/>
                    <w:left w:val="none" w:sz="0" w:space="0" w:color="auto"/>
                    <w:bottom w:val="none" w:sz="0" w:space="0" w:color="auto"/>
                    <w:right w:val="none" w:sz="0" w:space="0" w:color="auto"/>
                  </w:divBdr>
                </w:div>
                <w:div w:id="1092699038">
                  <w:marLeft w:val="0"/>
                  <w:marRight w:val="0"/>
                  <w:marTop w:val="0"/>
                  <w:marBottom w:val="101"/>
                  <w:divBdr>
                    <w:top w:val="none" w:sz="0" w:space="0" w:color="auto"/>
                    <w:left w:val="none" w:sz="0" w:space="0" w:color="auto"/>
                    <w:bottom w:val="none" w:sz="0" w:space="0" w:color="auto"/>
                    <w:right w:val="none" w:sz="0" w:space="0" w:color="auto"/>
                  </w:divBdr>
                </w:div>
                <w:div w:id="651325015">
                  <w:marLeft w:val="0"/>
                  <w:marRight w:val="0"/>
                  <w:marTop w:val="0"/>
                  <w:marBottom w:val="101"/>
                  <w:divBdr>
                    <w:top w:val="none" w:sz="0" w:space="0" w:color="auto"/>
                    <w:left w:val="none" w:sz="0" w:space="0" w:color="auto"/>
                    <w:bottom w:val="none" w:sz="0" w:space="0" w:color="auto"/>
                    <w:right w:val="none" w:sz="0" w:space="0" w:color="auto"/>
                  </w:divBdr>
                </w:div>
                <w:div w:id="495345396">
                  <w:marLeft w:val="0"/>
                  <w:marRight w:val="0"/>
                  <w:marTop w:val="0"/>
                  <w:marBottom w:val="101"/>
                  <w:divBdr>
                    <w:top w:val="none" w:sz="0" w:space="0" w:color="auto"/>
                    <w:left w:val="none" w:sz="0" w:space="0" w:color="auto"/>
                    <w:bottom w:val="none" w:sz="0" w:space="0" w:color="auto"/>
                    <w:right w:val="none" w:sz="0" w:space="0" w:color="auto"/>
                  </w:divBdr>
                </w:div>
                <w:div w:id="1217937479">
                  <w:marLeft w:val="0"/>
                  <w:marRight w:val="0"/>
                  <w:marTop w:val="0"/>
                  <w:marBottom w:val="101"/>
                  <w:divBdr>
                    <w:top w:val="none" w:sz="0" w:space="0" w:color="auto"/>
                    <w:left w:val="none" w:sz="0" w:space="0" w:color="auto"/>
                    <w:bottom w:val="none" w:sz="0" w:space="0" w:color="auto"/>
                    <w:right w:val="none" w:sz="0" w:space="0" w:color="auto"/>
                  </w:divBdr>
                </w:div>
                <w:div w:id="2064401250">
                  <w:marLeft w:val="0"/>
                  <w:marRight w:val="0"/>
                  <w:marTop w:val="0"/>
                  <w:marBottom w:val="101"/>
                  <w:divBdr>
                    <w:top w:val="none" w:sz="0" w:space="0" w:color="auto"/>
                    <w:left w:val="none" w:sz="0" w:space="0" w:color="auto"/>
                    <w:bottom w:val="none" w:sz="0" w:space="0" w:color="auto"/>
                    <w:right w:val="none" w:sz="0" w:space="0" w:color="auto"/>
                  </w:divBdr>
                </w:div>
                <w:div w:id="488601264">
                  <w:marLeft w:val="0"/>
                  <w:marRight w:val="0"/>
                  <w:marTop w:val="0"/>
                  <w:marBottom w:val="101"/>
                  <w:divBdr>
                    <w:top w:val="none" w:sz="0" w:space="0" w:color="auto"/>
                    <w:left w:val="none" w:sz="0" w:space="0" w:color="auto"/>
                    <w:bottom w:val="none" w:sz="0" w:space="0" w:color="auto"/>
                    <w:right w:val="none" w:sz="0" w:space="0" w:color="auto"/>
                  </w:divBdr>
                </w:div>
                <w:div w:id="1477455189">
                  <w:marLeft w:val="0"/>
                  <w:marRight w:val="0"/>
                  <w:marTop w:val="0"/>
                  <w:marBottom w:val="101"/>
                  <w:divBdr>
                    <w:top w:val="none" w:sz="0" w:space="0" w:color="auto"/>
                    <w:left w:val="none" w:sz="0" w:space="0" w:color="auto"/>
                    <w:bottom w:val="none" w:sz="0" w:space="0" w:color="auto"/>
                    <w:right w:val="none" w:sz="0" w:space="0" w:color="auto"/>
                  </w:divBdr>
                </w:div>
                <w:div w:id="1022588877">
                  <w:marLeft w:val="0"/>
                  <w:marRight w:val="0"/>
                  <w:marTop w:val="0"/>
                  <w:marBottom w:val="101"/>
                  <w:divBdr>
                    <w:top w:val="none" w:sz="0" w:space="0" w:color="auto"/>
                    <w:left w:val="none" w:sz="0" w:space="0" w:color="auto"/>
                    <w:bottom w:val="none" w:sz="0" w:space="0" w:color="auto"/>
                    <w:right w:val="none" w:sz="0" w:space="0" w:color="auto"/>
                  </w:divBdr>
                </w:div>
                <w:div w:id="320500766">
                  <w:marLeft w:val="0"/>
                  <w:marRight w:val="0"/>
                  <w:marTop w:val="0"/>
                  <w:marBottom w:val="101"/>
                  <w:divBdr>
                    <w:top w:val="none" w:sz="0" w:space="0" w:color="auto"/>
                    <w:left w:val="none" w:sz="0" w:space="0" w:color="auto"/>
                    <w:bottom w:val="none" w:sz="0" w:space="0" w:color="auto"/>
                    <w:right w:val="none" w:sz="0" w:space="0" w:color="auto"/>
                  </w:divBdr>
                </w:div>
                <w:div w:id="1073773280">
                  <w:marLeft w:val="0"/>
                  <w:marRight w:val="0"/>
                  <w:marTop w:val="0"/>
                  <w:marBottom w:val="101"/>
                  <w:divBdr>
                    <w:top w:val="none" w:sz="0" w:space="0" w:color="auto"/>
                    <w:left w:val="none" w:sz="0" w:space="0" w:color="auto"/>
                    <w:bottom w:val="none" w:sz="0" w:space="0" w:color="auto"/>
                    <w:right w:val="none" w:sz="0" w:space="0" w:color="auto"/>
                  </w:divBdr>
                </w:div>
                <w:div w:id="397746430">
                  <w:marLeft w:val="0"/>
                  <w:marRight w:val="0"/>
                  <w:marTop w:val="0"/>
                  <w:marBottom w:val="101"/>
                  <w:divBdr>
                    <w:top w:val="none" w:sz="0" w:space="0" w:color="auto"/>
                    <w:left w:val="none" w:sz="0" w:space="0" w:color="auto"/>
                    <w:bottom w:val="none" w:sz="0" w:space="0" w:color="auto"/>
                    <w:right w:val="none" w:sz="0" w:space="0" w:color="auto"/>
                  </w:divBdr>
                </w:div>
                <w:div w:id="1002050160">
                  <w:marLeft w:val="0"/>
                  <w:marRight w:val="0"/>
                  <w:marTop w:val="0"/>
                  <w:marBottom w:val="101"/>
                  <w:divBdr>
                    <w:top w:val="none" w:sz="0" w:space="0" w:color="auto"/>
                    <w:left w:val="none" w:sz="0" w:space="0" w:color="auto"/>
                    <w:bottom w:val="none" w:sz="0" w:space="0" w:color="auto"/>
                    <w:right w:val="none" w:sz="0" w:space="0" w:color="auto"/>
                  </w:divBdr>
                </w:div>
                <w:div w:id="1391080741">
                  <w:marLeft w:val="0"/>
                  <w:marRight w:val="0"/>
                  <w:marTop w:val="0"/>
                  <w:marBottom w:val="101"/>
                  <w:divBdr>
                    <w:top w:val="none" w:sz="0" w:space="0" w:color="auto"/>
                    <w:left w:val="none" w:sz="0" w:space="0" w:color="auto"/>
                    <w:bottom w:val="none" w:sz="0" w:space="0" w:color="auto"/>
                    <w:right w:val="none" w:sz="0" w:space="0" w:color="auto"/>
                  </w:divBdr>
                </w:div>
                <w:div w:id="1452745253">
                  <w:marLeft w:val="0"/>
                  <w:marRight w:val="0"/>
                  <w:marTop w:val="0"/>
                  <w:marBottom w:val="101"/>
                  <w:divBdr>
                    <w:top w:val="none" w:sz="0" w:space="0" w:color="auto"/>
                    <w:left w:val="none" w:sz="0" w:space="0" w:color="auto"/>
                    <w:bottom w:val="none" w:sz="0" w:space="0" w:color="auto"/>
                    <w:right w:val="none" w:sz="0" w:space="0" w:color="auto"/>
                  </w:divBdr>
                </w:div>
                <w:div w:id="1711151316">
                  <w:marLeft w:val="0"/>
                  <w:marRight w:val="0"/>
                  <w:marTop w:val="0"/>
                  <w:marBottom w:val="101"/>
                  <w:divBdr>
                    <w:top w:val="none" w:sz="0" w:space="0" w:color="auto"/>
                    <w:left w:val="none" w:sz="0" w:space="0" w:color="auto"/>
                    <w:bottom w:val="none" w:sz="0" w:space="0" w:color="auto"/>
                    <w:right w:val="none" w:sz="0" w:space="0" w:color="auto"/>
                  </w:divBdr>
                </w:div>
                <w:div w:id="350959004">
                  <w:marLeft w:val="0"/>
                  <w:marRight w:val="0"/>
                  <w:marTop w:val="0"/>
                  <w:marBottom w:val="101"/>
                  <w:divBdr>
                    <w:top w:val="none" w:sz="0" w:space="0" w:color="auto"/>
                    <w:left w:val="none" w:sz="0" w:space="0" w:color="auto"/>
                    <w:bottom w:val="none" w:sz="0" w:space="0" w:color="auto"/>
                    <w:right w:val="none" w:sz="0" w:space="0" w:color="auto"/>
                  </w:divBdr>
                </w:div>
                <w:div w:id="1010332478">
                  <w:marLeft w:val="0"/>
                  <w:marRight w:val="0"/>
                  <w:marTop w:val="0"/>
                  <w:marBottom w:val="101"/>
                  <w:divBdr>
                    <w:top w:val="none" w:sz="0" w:space="0" w:color="auto"/>
                    <w:left w:val="none" w:sz="0" w:space="0" w:color="auto"/>
                    <w:bottom w:val="none" w:sz="0" w:space="0" w:color="auto"/>
                    <w:right w:val="none" w:sz="0" w:space="0" w:color="auto"/>
                  </w:divBdr>
                </w:div>
                <w:div w:id="1293824129">
                  <w:marLeft w:val="0"/>
                  <w:marRight w:val="0"/>
                  <w:marTop w:val="0"/>
                  <w:marBottom w:val="101"/>
                  <w:divBdr>
                    <w:top w:val="none" w:sz="0" w:space="0" w:color="auto"/>
                    <w:left w:val="none" w:sz="0" w:space="0" w:color="auto"/>
                    <w:bottom w:val="none" w:sz="0" w:space="0" w:color="auto"/>
                    <w:right w:val="none" w:sz="0" w:space="0" w:color="auto"/>
                  </w:divBdr>
                </w:div>
                <w:div w:id="1700354932">
                  <w:marLeft w:val="0"/>
                  <w:marRight w:val="0"/>
                  <w:marTop w:val="0"/>
                  <w:marBottom w:val="101"/>
                  <w:divBdr>
                    <w:top w:val="none" w:sz="0" w:space="0" w:color="auto"/>
                    <w:left w:val="none" w:sz="0" w:space="0" w:color="auto"/>
                    <w:bottom w:val="none" w:sz="0" w:space="0" w:color="auto"/>
                    <w:right w:val="none" w:sz="0" w:space="0" w:color="auto"/>
                  </w:divBdr>
                </w:div>
                <w:div w:id="82729973">
                  <w:marLeft w:val="0"/>
                  <w:marRight w:val="0"/>
                  <w:marTop w:val="0"/>
                  <w:marBottom w:val="101"/>
                  <w:divBdr>
                    <w:top w:val="none" w:sz="0" w:space="0" w:color="auto"/>
                    <w:left w:val="none" w:sz="0" w:space="0" w:color="auto"/>
                    <w:bottom w:val="none" w:sz="0" w:space="0" w:color="auto"/>
                    <w:right w:val="none" w:sz="0" w:space="0" w:color="auto"/>
                  </w:divBdr>
                </w:div>
                <w:div w:id="1669092413">
                  <w:marLeft w:val="0"/>
                  <w:marRight w:val="0"/>
                  <w:marTop w:val="0"/>
                  <w:marBottom w:val="101"/>
                  <w:divBdr>
                    <w:top w:val="none" w:sz="0" w:space="0" w:color="auto"/>
                    <w:left w:val="none" w:sz="0" w:space="0" w:color="auto"/>
                    <w:bottom w:val="none" w:sz="0" w:space="0" w:color="auto"/>
                    <w:right w:val="none" w:sz="0" w:space="0" w:color="auto"/>
                  </w:divBdr>
                </w:div>
                <w:div w:id="1216311919">
                  <w:marLeft w:val="0"/>
                  <w:marRight w:val="0"/>
                  <w:marTop w:val="0"/>
                  <w:marBottom w:val="101"/>
                  <w:divBdr>
                    <w:top w:val="none" w:sz="0" w:space="0" w:color="auto"/>
                    <w:left w:val="none" w:sz="0" w:space="0" w:color="auto"/>
                    <w:bottom w:val="none" w:sz="0" w:space="0" w:color="auto"/>
                    <w:right w:val="none" w:sz="0" w:space="0" w:color="auto"/>
                  </w:divBdr>
                </w:div>
                <w:div w:id="950474469">
                  <w:marLeft w:val="0"/>
                  <w:marRight w:val="0"/>
                  <w:marTop w:val="0"/>
                  <w:marBottom w:val="101"/>
                  <w:divBdr>
                    <w:top w:val="none" w:sz="0" w:space="0" w:color="auto"/>
                    <w:left w:val="none" w:sz="0" w:space="0" w:color="auto"/>
                    <w:bottom w:val="none" w:sz="0" w:space="0" w:color="auto"/>
                    <w:right w:val="none" w:sz="0" w:space="0" w:color="auto"/>
                  </w:divBdr>
                </w:div>
                <w:div w:id="1684934176">
                  <w:marLeft w:val="0"/>
                  <w:marRight w:val="0"/>
                  <w:marTop w:val="0"/>
                  <w:marBottom w:val="101"/>
                  <w:divBdr>
                    <w:top w:val="none" w:sz="0" w:space="0" w:color="auto"/>
                    <w:left w:val="none" w:sz="0" w:space="0" w:color="auto"/>
                    <w:bottom w:val="none" w:sz="0" w:space="0" w:color="auto"/>
                    <w:right w:val="none" w:sz="0" w:space="0" w:color="auto"/>
                  </w:divBdr>
                </w:div>
                <w:div w:id="1730759653">
                  <w:marLeft w:val="0"/>
                  <w:marRight w:val="0"/>
                  <w:marTop w:val="0"/>
                  <w:marBottom w:val="101"/>
                  <w:divBdr>
                    <w:top w:val="none" w:sz="0" w:space="0" w:color="auto"/>
                    <w:left w:val="none" w:sz="0" w:space="0" w:color="auto"/>
                    <w:bottom w:val="none" w:sz="0" w:space="0" w:color="auto"/>
                    <w:right w:val="none" w:sz="0" w:space="0" w:color="auto"/>
                  </w:divBdr>
                </w:div>
                <w:div w:id="588781861">
                  <w:marLeft w:val="0"/>
                  <w:marRight w:val="0"/>
                  <w:marTop w:val="0"/>
                  <w:marBottom w:val="101"/>
                  <w:divBdr>
                    <w:top w:val="none" w:sz="0" w:space="0" w:color="auto"/>
                    <w:left w:val="none" w:sz="0" w:space="0" w:color="auto"/>
                    <w:bottom w:val="none" w:sz="0" w:space="0" w:color="auto"/>
                    <w:right w:val="none" w:sz="0" w:space="0" w:color="auto"/>
                  </w:divBdr>
                </w:div>
                <w:div w:id="726301231">
                  <w:marLeft w:val="0"/>
                  <w:marRight w:val="0"/>
                  <w:marTop w:val="0"/>
                  <w:marBottom w:val="101"/>
                  <w:divBdr>
                    <w:top w:val="none" w:sz="0" w:space="0" w:color="auto"/>
                    <w:left w:val="none" w:sz="0" w:space="0" w:color="auto"/>
                    <w:bottom w:val="none" w:sz="0" w:space="0" w:color="auto"/>
                    <w:right w:val="none" w:sz="0" w:space="0" w:color="auto"/>
                  </w:divBdr>
                </w:div>
                <w:div w:id="228615816">
                  <w:marLeft w:val="0"/>
                  <w:marRight w:val="0"/>
                  <w:marTop w:val="0"/>
                  <w:marBottom w:val="101"/>
                  <w:divBdr>
                    <w:top w:val="none" w:sz="0" w:space="0" w:color="auto"/>
                    <w:left w:val="none" w:sz="0" w:space="0" w:color="auto"/>
                    <w:bottom w:val="none" w:sz="0" w:space="0" w:color="auto"/>
                    <w:right w:val="none" w:sz="0" w:space="0" w:color="auto"/>
                  </w:divBdr>
                </w:div>
                <w:div w:id="667366321">
                  <w:marLeft w:val="648"/>
                  <w:marRight w:val="0"/>
                  <w:marTop w:val="0"/>
                  <w:marBottom w:val="101"/>
                  <w:divBdr>
                    <w:top w:val="none" w:sz="0" w:space="0" w:color="auto"/>
                    <w:left w:val="none" w:sz="0" w:space="0" w:color="auto"/>
                    <w:bottom w:val="none" w:sz="0" w:space="0" w:color="auto"/>
                    <w:right w:val="none" w:sz="0" w:space="0" w:color="auto"/>
                  </w:divBdr>
                </w:div>
                <w:div w:id="475270145">
                  <w:marLeft w:val="648"/>
                  <w:marRight w:val="0"/>
                  <w:marTop w:val="0"/>
                  <w:marBottom w:val="101"/>
                  <w:divBdr>
                    <w:top w:val="none" w:sz="0" w:space="0" w:color="auto"/>
                    <w:left w:val="none" w:sz="0" w:space="0" w:color="auto"/>
                    <w:bottom w:val="none" w:sz="0" w:space="0" w:color="auto"/>
                    <w:right w:val="none" w:sz="0" w:space="0" w:color="auto"/>
                  </w:divBdr>
                </w:div>
                <w:div w:id="179585743">
                  <w:marLeft w:val="648"/>
                  <w:marRight w:val="0"/>
                  <w:marTop w:val="0"/>
                  <w:marBottom w:val="101"/>
                  <w:divBdr>
                    <w:top w:val="none" w:sz="0" w:space="0" w:color="auto"/>
                    <w:left w:val="none" w:sz="0" w:space="0" w:color="auto"/>
                    <w:bottom w:val="none" w:sz="0" w:space="0" w:color="auto"/>
                    <w:right w:val="none" w:sz="0" w:space="0" w:color="auto"/>
                  </w:divBdr>
                </w:div>
                <w:div w:id="246697022">
                  <w:marLeft w:val="0"/>
                  <w:marRight w:val="0"/>
                  <w:marTop w:val="0"/>
                  <w:marBottom w:val="101"/>
                  <w:divBdr>
                    <w:top w:val="none" w:sz="0" w:space="0" w:color="auto"/>
                    <w:left w:val="none" w:sz="0" w:space="0" w:color="auto"/>
                    <w:bottom w:val="none" w:sz="0" w:space="0" w:color="auto"/>
                    <w:right w:val="none" w:sz="0" w:space="0" w:color="auto"/>
                  </w:divBdr>
                </w:div>
                <w:div w:id="32389112">
                  <w:marLeft w:val="0"/>
                  <w:marRight w:val="0"/>
                  <w:marTop w:val="0"/>
                  <w:marBottom w:val="101"/>
                  <w:divBdr>
                    <w:top w:val="none" w:sz="0" w:space="0" w:color="auto"/>
                    <w:left w:val="none" w:sz="0" w:space="0" w:color="auto"/>
                    <w:bottom w:val="none" w:sz="0" w:space="0" w:color="auto"/>
                    <w:right w:val="none" w:sz="0" w:space="0" w:color="auto"/>
                  </w:divBdr>
                </w:div>
                <w:div w:id="1209298184">
                  <w:marLeft w:val="0"/>
                  <w:marRight w:val="0"/>
                  <w:marTop w:val="0"/>
                  <w:marBottom w:val="101"/>
                  <w:divBdr>
                    <w:top w:val="none" w:sz="0" w:space="0" w:color="auto"/>
                    <w:left w:val="none" w:sz="0" w:space="0" w:color="auto"/>
                    <w:bottom w:val="none" w:sz="0" w:space="0" w:color="auto"/>
                    <w:right w:val="none" w:sz="0" w:space="0" w:color="auto"/>
                  </w:divBdr>
                </w:div>
                <w:div w:id="4215440">
                  <w:marLeft w:val="0"/>
                  <w:marRight w:val="0"/>
                  <w:marTop w:val="0"/>
                  <w:marBottom w:val="101"/>
                  <w:divBdr>
                    <w:top w:val="none" w:sz="0" w:space="0" w:color="auto"/>
                    <w:left w:val="none" w:sz="0" w:space="0" w:color="auto"/>
                    <w:bottom w:val="none" w:sz="0" w:space="0" w:color="auto"/>
                    <w:right w:val="none" w:sz="0" w:space="0" w:color="auto"/>
                  </w:divBdr>
                </w:div>
                <w:div w:id="269626076">
                  <w:marLeft w:val="0"/>
                  <w:marRight w:val="0"/>
                  <w:marTop w:val="0"/>
                  <w:marBottom w:val="101"/>
                  <w:divBdr>
                    <w:top w:val="none" w:sz="0" w:space="0" w:color="auto"/>
                    <w:left w:val="none" w:sz="0" w:space="0" w:color="auto"/>
                    <w:bottom w:val="none" w:sz="0" w:space="0" w:color="auto"/>
                    <w:right w:val="none" w:sz="0" w:space="0" w:color="auto"/>
                  </w:divBdr>
                </w:div>
                <w:div w:id="1577594231">
                  <w:marLeft w:val="0"/>
                  <w:marRight w:val="0"/>
                  <w:marTop w:val="0"/>
                  <w:marBottom w:val="101"/>
                  <w:divBdr>
                    <w:top w:val="none" w:sz="0" w:space="0" w:color="auto"/>
                    <w:left w:val="none" w:sz="0" w:space="0" w:color="auto"/>
                    <w:bottom w:val="none" w:sz="0" w:space="0" w:color="auto"/>
                    <w:right w:val="none" w:sz="0" w:space="0" w:color="auto"/>
                  </w:divBdr>
                </w:div>
                <w:div w:id="951084649">
                  <w:marLeft w:val="0"/>
                  <w:marRight w:val="0"/>
                  <w:marTop w:val="0"/>
                  <w:marBottom w:val="101"/>
                  <w:divBdr>
                    <w:top w:val="none" w:sz="0" w:space="0" w:color="auto"/>
                    <w:left w:val="none" w:sz="0" w:space="0" w:color="auto"/>
                    <w:bottom w:val="none" w:sz="0" w:space="0" w:color="auto"/>
                    <w:right w:val="none" w:sz="0" w:space="0" w:color="auto"/>
                  </w:divBdr>
                </w:div>
                <w:div w:id="2110931850">
                  <w:marLeft w:val="0"/>
                  <w:marRight w:val="0"/>
                  <w:marTop w:val="0"/>
                  <w:marBottom w:val="101"/>
                  <w:divBdr>
                    <w:top w:val="none" w:sz="0" w:space="0" w:color="auto"/>
                    <w:left w:val="none" w:sz="0" w:space="0" w:color="auto"/>
                    <w:bottom w:val="none" w:sz="0" w:space="0" w:color="auto"/>
                    <w:right w:val="none" w:sz="0" w:space="0" w:color="auto"/>
                  </w:divBdr>
                </w:div>
                <w:div w:id="771632039">
                  <w:marLeft w:val="0"/>
                  <w:marRight w:val="0"/>
                  <w:marTop w:val="0"/>
                  <w:marBottom w:val="101"/>
                  <w:divBdr>
                    <w:top w:val="none" w:sz="0" w:space="0" w:color="auto"/>
                    <w:left w:val="none" w:sz="0" w:space="0" w:color="auto"/>
                    <w:bottom w:val="none" w:sz="0" w:space="0" w:color="auto"/>
                    <w:right w:val="none" w:sz="0" w:space="0" w:color="auto"/>
                  </w:divBdr>
                </w:div>
                <w:div w:id="892734960">
                  <w:marLeft w:val="0"/>
                  <w:marRight w:val="0"/>
                  <w:marTop w:val="0"/>
                  <w:marBottom w:val="101"/>
                  <w:divBdr>
                    <w:top w:val="none" w:sz="0" w:space="0" w:color="auto"/>
                    <w:left w:val="none" w:sz="0" w:space="0" w:color="auto"/>
                    <w:bottom w:val="none" w:sz="0" w:space="0" w:color="auto"/>
                    <w:right w:val="none" w:sz="0" w:space="0" w:color="auto"/>
                  </w:divBdr>
                </w:div>
                <w:div w:id="755908130">
                  <w:marLeft w:val="0"/>
                  <w:marRight w:val="0"/>
                  <w:marTop w:val="0"/>
                  <w:marBottom w:val="101"/>
                  <w:divBdr>
                    <w:top w:val="none" w:sz="0" w:space="0" w:color="auto"/>
                    <w:left w:val="none" w:sz="0" w:space="0" w:color="auto"/>
                    <w:bottom w:val="none" w:sz="0" w:space="0" w:color="auto"/>
                    <w:right w:val="none" w:sz="0" w:space="0" w:color="auto"/>
                  </w:divBdr>
                </w:div>
                <w:div w:id="914318844">
                  <w:marLeft w:val="0"/>
                  <w:marRight w:val="0"/>
                  <w:marTop w:val="0"/>
                  <w:marBottom w:val="101"/>
                  <w:divBdr>
                    <w:top w:val="none" w:sz="0" w:space="0" w:color="auto"/>
                    <w:left w:val="none" w:sz="0" w:space="0" w:color="auto"/>
                    <w:bottom w:val="none" w:sz="0" w:space="0" w:color="auto"/>
                    <w:right w:val="none" w:sz="0" w:space="0" w:color="auto"/>
                  </w:divBdr>
                </w:div>
                <w:div w:id="646398962">
                  <w:marLeft w:val="0"/>
                  <w:marRight w:val="0"/>
                  <w:marTop w:val="0"/>
                  <w:marBottom w:val="101"/>
                  <w:divBdr>
                    <w:top w:val="none" w:sz="0" w:space="0" w:color="auto"/>
                    <w:left w:val="none" w:sz="0" w:space="0" w:color="auto"/>
                    <w:bottom w:val="none" w:sz="0" w:space="0" w:color="auto"/>
                    <w:right w:val="none" w:sz="0" w:space="0" w:color="auto"/>
                  </w:divBdr>
                </w:div>
                <w:div w:id="800656826">
                  <w:marLeft w:val="0"/>
                  <w:marRight w:val="0"/>
                  <w:marTop w:val="0"/>
                  <w:marBottom w:val="101"/>
                  <w:divBdr>
                    <w:top w:val="none" w:sz="0" w:space="0" w:color="auto"/>
                    <w:left w:val="none" w:sz="0" w:space="0" w:color="auto"/>
                    <w:bottom w:val="none" w:sz="0" w:space="0" w:color="auto"/>
                    <w:right w:val="none" w:sz="0" w:space="0" w:color="auto"/>
                  </w:divBdr>
                </w:div>
                <w:div w:id="880628060">
                  <w:marLeft w:val="0"/>
                  <w:marRight w:val="0"/>
                  <w:marTop w:val="0"/>
                  <w:marBottom w:val="101"/>
                  <w:divBdr>
                    <w:top w:val="none" w:sz="0" w:space="0" w:color="auto"/>
                    <w:left w:val="none" w:sz="0" w:space="0" w:color="auto"/>
                    <w:bottom w:val="none" w:sz="0" w:space="0" w:color="auto"/>
                    <w:right w:val="none" w:sz="0" w:space="0" w:color="auto"/>
                  </w:divBdr>
                </w:div>
                <w:div w:id="1470898175">
                  <w:marLeft w:val="0"/>
                  <w:marRight w:val="0"/>
                  <w:marTop w:val="0"/>
                  <w:marBottom w:val="101"/>
                  <w:divBdr>
                    <w:top w:val="none" w:sz="0" w:space="0" w:color="auto"/>
                    <w:left w:val="none" w:sz="0" w:space="0" w:color="auto"/>
                    <w:bottom w:val="none" w:sz="0" w:space="0" w:color="auto"/>
                    <w:right w:val="none" w:sz="0" w:space="0" w:color="auto"/>
                  </w:divBdr>
                </w:div>
                <w:div w:id="2084521974">
                  <w:marLeft w:val="0"/>
                  <w:marRight w:val="0"/>
                  <w:marTop w:val="0"/>
                  <w:marBottom w:val="101"/>
                  <w:divBdr>
                    <w:top w:val="none" w:sz="0" w:space="0" w:color="auto"/>
                    <w:left w:val="none" w:sz="0" w:space="0" w:color="auto"/>
                    <w:bottom w:val="none" w:sz="0" w:space="0" w:color="auto"/>
                    <w:right w:val="none" w:sz="0" w:space="0" w:color="auto"/>
                  </w:divBdr>
                </w:div>
                <w:div w:id="1295133591">
                  <w:marLeft w:val="0"/>
                  <w:marRight w:val="0"/>
                  <w:marTop w:val="0"/>
                  <w:marBottom w:val="101"/>
                  <w:divBdr>
                    <w:top w:val="none" w:sz="0" w:space="0" w:color="auto"/>
                    <w:left w:val="none" w:sz="0" w:space="0" w:color="auto"/>
                    <w:bottom w:val="none" w:sz="0" w:space="0" w:color="auto"/>
                    <w:right w:val="none" w:sz="0" w:space="0" w:color="auto"/>
                  </w:divBdr>
                </w:div>
                <w:div w:id="1721324999">
                  <w:marLeft w:val="0"/>
                  <w:marRight w:val="0"/>
                  <w:marTop w:val="0"/>
                  <w:marBottom w:val="101"/>
                  <w:divBdr>
                    <w:top w:val="none" w:sz="0" w:space="0" w:color="auto"/>
                    <w:left w:val="none" w:sz="0" w:space="0" w:color="auto"/>
                    <w:bottom w:val="none" w:sz="0" w:space="0" w:color="auto"/>
                    <w:right w:val="none" w:sz="0" w:space="0" w:color="auto"/>
                  </w:divBdr>
                </w:div>
                <w:div w:id="1712029019">
                  <w:marLeft w:val="0"/>
                  <w:marRight w:val="0"/>
                  <w:marTop w:val="0"/>
                  <w:marBottom w:val="101"/>
                  <w:divBdr>
                    <w:top w:val="none" w:sz="0" w:space="0" w:color="auto"/>
                    <w:left w:val="none" w:sz="0" w:space="0" w:color="auto"/>
                    <w:bottom w:val="none" w:sz="0" w:space="0" w:color="auto"/>
                    <w:right w:val="none" w:sz="0" w:space="0" w:color="auto"/>
                  </w:divBdr>
                </w:div>
                <w:div w:id="923689668">
                  <w:marLeft w:val="0"/>
                  <w:marRight w:val="0"/>
                  <w:marTop w:val="0"/>
                  <w:marBottom w:val="101"/>
                  <w:divBdr>
                    <w:top w:val="none" w:sz="0" w:space="0" w:color="auto"/>
                    <w:left w:val="none" w:sz="0" w:space="0" w:color="auto"/>
                    <w:bottom w:val="none" w:sz="0" w:space="0" w:color="auto"/>
                    <w:right w:val="none" w:sz="0" w:space="0" w:color="auto"/>
                  </w:divBdr>
                </w:div>
                <w:div w:id="357436528">
                  <w:marLeft w:val="0"/>
                  <w:marRight w:val="0"/>
                  <w:marTop w:val="0"/>
                  <w:marBottom w:val="101"/>
                  <w:divBdr>
                    <w:top w:val="none" w:sz="0" w:space="0" w:color="auto"/>
                    <w:left w:val="none" w:sz="0" w:space="0" w:color="auto"/>
                    <w:bottom w:val="none" w:sz="0" w:space="0" w:color="auto"/>
                    <w:right w:val="none" w:sz="0" w:space="0" w:color="auto"/>
                  </w:divBdr>
                </w:div>
                <w:div w:id="588733392">
                  <w:marLeft w:val="0"/>
                  <w:marRight w:val="0"/>
                  <w:marTop w:val="0"/>
                  <w:marBottom w:val="101"/>
                  <w:divBdr>
                    <w:top w:val="none" w:sz="0" w:space="0" w:color="auto"/>
                    <w:left w:val="none" w:sz="0" w:space="0" w:color="auto"/>
                    <w:bottom w:val="none" w:sz="0" w:space="0" w:color="auto"/>
                    <w:right w:val="none" w:sz="0" w:space="0" w:color="auto"/>
                  </w:divBdr>
                </w:div>
                <w:div w:id="1522820231">
                  <w:marLeft w:val="0"/>
                  <w:marRight w:val="0"/>
                  <w:marTop w:val="0"/>
                  <w:marBottom w:val="101"/>
                  <w:divBdr>
                    <w:top w:val="none" w:sz="0" w:space="0" w:color="auto"/>
                    <w:left w:val="none" w:sz="0" w:space="0" w:color="auto"/>
                    <w:bottom w:val="none" w:sz="0" w:space="0" w:color="auto"/>
                    <w:right w:val="none" w:sz="0" w:space="0" w:color="auto"/>
                  </w:divBdr>
                </w:div>
                <w:div w:id="943153785">
                  <w:marLeft w:val="0"/>
                  <w:marRight w:val="0"/>
                  <w:marTop w:val="0"/>
                  <w:marBottom w:val="101"/>
                  <w:divBdr>
                    <w:top w:val="none" w:sz="0" w:space="0" w:color="auto"/>
                    <w:left w:val="none" w:sz="0" w:space="0" w:color="auto"/>
                    <w:bottom w:val="none" w:sz="0" w:space="0" w:color="auto"/>
                    <w:right w:val="none" w:sz="0" w:space="0" w:color="auto"/>
                  </w:divBdr>
                </w:div>
                <w:div w:id="1807432146">
                  <w:marLeft w:val="0"/>
                  <w:marRight w:val="0"/>
                  <w:marTop w:val="0"/>
                  <w:marBottom w:val="101"/>
                  <w:divBdr>
                    <w:top w:val="none" w:sz="0" w:space="0" w:color="auto"/>
                    <w:left w:val="none" w:sz="0" w:space="0" w:color="auto"/>
                    <w:bottom w:val="none" w:sz="0" w:space="0" w:color="auto"/>
                    <w:right w:val="none" w:sz="0" w:space="0" w:color="auto"/>
                  </w:divBdr>
                </w:div>
                <w:div w:id="1201165806">
                  <w:marLeft w:val="0"/>
                  <w:marRight w:val="0"/>
                  <w:marTop w:val="0"/>
                  <w:marBottom w:val="101"/>
                  <w:divBdr>
                    <w:top w:val="none" w:sz="0" w:space="0" w:color="auto"/>
                    <w:left w:val="none" w:sz="0" w:space="0" w:color="auto"/>
                    <w:bottom w:val="none" w:sz="0" w:space="0" w:color="auto"/>
                    <w:right w:val="none" w:sz="0" w:space="0" w:color="auto"/>
                  </w:divBdr>
                </w:div>
                <w:div w:id="934821653">
                  <w:marLeft w:val="0"/>
                  <w:marRight w:val="0"/>
                  <w:marTop w:val="0"/>
                  <w:marBottom w:val="101"/>
                  <w:divBdr>
                    <w:top w:val="none" w:sz="0" w:space="0" w:color="auto"/>
                    <w:left w:val="none" w:sz="0" w:space="0" w:color="auto"/>
                    <w:bottom w:val="none" w:sz="0" w:space="0" w:color="auto"/>
                    <w:right w:val="none" w:sz="0" w:space="0" w:color="auto"/>
                  </w:divBdr>
                </w:div>
                <w:div w:id="827208720">
                  <w:marLeft w:val="0"/>
                  <w:marRight w:val="0"/>
                  <w:marTop w:val="0"/>
                  <w:marBottom w:val="101"/>
                  <w:divBdr>
                    <w:top w:val="none" w:sz="0" w:space="0" w:color="auto"/>
                    <w:left w:val="none" w:sz="0" w:space="0" w:color="auto"/>
                    <w:bottom w:val="none" w:sz="0" w:space="0" w:color="auto"/>
                    <w:right w:val="none" w:sz="0" w:space="0" w:color="auto"/>
                  </w:divBdr>
                </w:div>
                <w:div w:id="1432235849">
                  <w:marLeft w:val="0"/>
                  <w:marRight w:val="0"/>
                  <w:marTop w:val="0"/>
                  <w:marBottom w:val="101"/>
                  <w:divBdr>
                    <w:top w:val="none" w:sz="0" w:space="0" w:color="auto"/>
                    <w:left w:val="none" w:sz="0" w:space="0" w:color="auto"/>
                    <w:bottom w:val="none" w:sz="0" w:space="0" w:color="auto"/>
                    <w:right w:val="none" w:sz="0" w:space="0" w:color="auto"/>
                  </w:divBdr>
                </w:div>
                <w:div w:id="241139465">
                  <w:marLeft w:val="0"/>
                  <w:marRight w:val="0"/>
                  <w:marTop w:val="0"/>
                  <w:marBottom w:val="101"/>
                  <w:divBdr>
                    <w:top w:val="none" w:sz="0" w:space="0" w:color="auto"/>
                    <w:left w:val="none" w:sz="0" w:space="0" w:color="auto"/>
                    <w:bottom w:val="none" w:sz="0" w:space="0" w:color="auto"/>
                    <w:right w:val="none" w:sz="0" w:space="0" w:color="auto"/>
                  </w:divBdr>
                </w:div>
                <w:div w:id="731853352">
                  <w:marLeft w:val="0"/>
                  <w:marRight w:val="0"/>
                  <w:marTop w:val="0"/>
                  <w:marBottom w:val="101"/>
                  <w:divBdr>
                    <w:top w:val="none" w:sz="0" w:space="0" w:color="auto"/>
                    <w:left w:val="none" w:sz="0" w:space="0" w:color="auto"/>
                    <w:bottom w:val="none" w:sz="0" w:space="0" w:color="auto"/>
                    <w:right w:val="none" w:sz="0" w:space="0" w:color="auto"/>
                  </w:divBdr>
                </w:div>
                <w:div w:id="960302548">
                  <w:marLeft w:val="0"/>
                  <w:marRight w:val="0"/>
                  <w:marTop w:val="0"/>
                  <w:marBottom w:val="101"/>
                  <w:divBdr>
                    <w:top w:val="none" w:sz="0" w:space="0" w:color="auto"/>
                    <w:left w:val="none" w:sz="0" w:space="0" w:color="auto"/>
                    <w:bottom w:val="none" w:sz="0" w:space="0" w:color="auto"/>
                    <w:right w:val="none" w:sz="0" w:space="0" w:color="auto"/>
                  </w:divBdr>
                </w:div>
                <w:div w:id="273101454">
                  <w:marLeft w:val="0"/>
                  <w:marRight w:val="0"/>
                  <w:marTop w:val="0"/>
                  <w:marBottom w:val="101"/>
                  <w:divBdr>
                    <w:top w:val="none" w:sz="0" w:space="0" w:color="auto"/>
                    <w:left w:val="none" w:sz="0" w:space="0" w:color="auto"/>
                    <w:bottom w:val="none" w:sz="0" w:space="0" w:color="auto"/>
                    <w:right w:val="none" w:sz="0" w:space="0" w:color="auto"/>
                  </w:divBdr>
                </w:div>
                <w:div w:id="289635532">
                  <w:marLeft w:val="0"/>
                  <w:marRight w:val="0"/>
                  <w:marTop w:val="0"/>
                  <w:marBottom w:val="101"/>
                  <w:divBdr>
                    <w:top w:val="none" w:sz="0" w:space="0" w:color="auto"/>
                    <w:left w:val="none" w:sz="0" w:space="0" w:color="auto"/>
                    <w:bottom w:val="none" w:sz="0" w:space="0" w:color="auto"/>
                    <w:right w:val="none" w:sz="0" w:space="0" w:color="auto"/>
                  </w:divBdr>
                </w:div>
                <w:div w:id="1281718797">
                  <w:marLeft w:val="0"/>
                  <w:marRight w:val="0"/>
                  <w:marTop w:val="0"/>
                  <w:marBottom w:val="101"/>
                  <w:divBdr>
                    <w:top w:val="none" w:sz="0" w:space="0" w:color="auto"/>
                    <w:left w:val="none" w:sz="0" w:space="0" w:color="auto"/>
                    <w:bottom w:val="none" w:sz="0" w:space="0" w:color="auto"/>
                    <w:right w:val="none" w:sz="0" w:space="0" w:color="auto"/>
                  </w:divBdr>
                </w:div>
                <w:div w:id="1918200575">
                  <w:marLeft w:val="648"/>
                  <w:marRight w:val="0"/>
                  <w:marTop w:val="0"/>
                  <w:marBottom w:val="101"/>
                  <w:divBdr>
                    <w:top w:val="none" w:sz="0" w:space="0" w:color="auto"/>
                    <w:left w:val="none" w:sz="0" w:space="0" w:color="auto"/>
                    <w:bottom w:val="none" w:sz="0" w:space="0" w:color="auto"/>
                    <w:right w:val="none" w:sz="0" w:space="0" w:color="auto"/>
                  </w:divBdr>
                </w:div>
                <w:div w:id="1524398781">
                  <w:marLeft w:val="648"/>
                  <w:marRight w:val="0"/>
                  <w:marTop w:val="0"/>
                  <w:marBottom w:val="101"/>
                  <w:divBdr>
                    <w:top w:val="none" w:sz="0" w:space="0" w:color="auto"/>
                    <w:left w:val="none" w:sz="0" w:space="0" w:color="auto"/>
                    <w:bottom w:val="none" w:sz="0" w:space="0" w:color="auto"/>
                    <w:right w:val="none" w:sz="0" w:space="0" w:color="auto"/>
                  </w:divBdr>
                </w:div>
                <w:div w:id="1240557054">
                  <w:marLeft w:val="648"/>
                  <w:marRight w:val="0"/>
                  <w:marTop w:val="0"/>
                  <w:marBottom w:val="101"/>
                  <w:divBdr>
                    <w:top w:val="none" w:sz="0" w:space="0" w:color="auto"/>
                    <w:left w:val="none" w:sz="0" w:space="0" w:color="auto"/>
                    <w:bottom w:val="none" w:sz="0" w:space="0" w:color="auto"/>
                    <w:right w:val="none" w:sz="0" w:space="0" w:color="auto"/>
                  </w:divBdr>
                </w:div>
                <w:div w:id="1896113064">
                  <w:marLeft w:val="648"/>
                  <w:marRight w:val="0"/>
                  <w:marTop w:val="0"/>
                  <w:marBottom w:val="101"/>
                  <w:divBdr>
                    <w:top w:val="none" w:sz="0" w:space="0" w:color="auto"/>
                    <w:left w:val="none" w:sz="0" w:space="0" w:color="auto"/>
                    <w:bottom w:val="none" w:sz="0" w:space="0" w:color="auto"/>
                    <w:right w:val="none" w:sz="0" w:space="0" w:color="auto"/>
                  </w:divBdr>
                </w:div>
                <w:div w:id="1125345763">
                  <w:marLeft w:val="648"/>
                  <w:marRight w:val="0"/>
                  <w:marTop w:val="0"/>
                  <w:marBottom w:val="101"/>
                  <w:divBdr>
                    <w:top w:val="none" w:sz="0" w:space="0" w:color="auto"/>
                    <w:left w:val="none" w:sz="0" w:space="0" w:color="auto"/>
                    <w:bottom w:val="none" w:sz="0" w:space="0" w:color="auto"/>
                    <w:right w:val="none" w:sz="0" w:space="0" w:color="auto"/>
                  </w:divBdr>
                </w:div>
                <w:div w:id="1473717816">
                  <w:marLeft w:val="0"/>
                  <w:marRight w:val="0"/>
                  <w:marTop w:val="0"/>
                  <w:marBottom w:val="101"/>
                  <w:divBdr>
                    <w:top w:val="none" w:sz="0" w:space="0" w:color="auto"/>
                    <w:left w:val="none" w:sz="0" w:space="0" w:color="auto"/>
                    <w:bottom w:val="none" w:sz="0" w:space="0" w:color="auto"/>
                    <w:right w:val="none" w:sz="0" w:space="0" w:color="auto"/>
                  </w:divBdr>
                </w:div>
                <w:div w:id="1035665896">
                  <w:marLeft w:val="0"/>
                  <w:marRight w:val="0"/>
                  <w:marTop w:val="0"/>
                  <w:marBottom w:val="101"/>
                  <w:divBdr>
                    <w:top w:val="none" w:sz="0" w:space="0" w:color="auto"/>
                    <w:left w:val="none" w:sz="0" w:space="0" w:color="auto"/>
                    <w:bottom w:val="none" w:sz="0" w:space="0" w:color="auto"/>
                    <w:right w:val="none" w:sz="0" w:space="0" w:color="auto"/>
                  </w:divBdr>
                </w:div>
                <w:div w:id="425417539">
                  <w:marLeft w:val="0"/>
                  <w:marRight w:val="0"/>
                  <w:marTop w:val="0"/>
                  <w:marBottom w:val="101"/>
                  <w:divBdr>
                    <w:top w:val="none" w:sz="0" w:space="0" w:color="auto"/>
                    <w:left w:val="none" w:sz="0" w:space="0" w:color="auto"/>
                    <w:bottom w:val="none" w:sz="0" w:space="0" w:color="auto"/>
                    <w:right w:val="none" w:sz="0" w:space="0" w:color="auto"/>
                  </w:divBdr>
                </w:div>
                <w:div w:id="1077245998">
                  <w:marLeft w:val="0"/>
                  <w:marRight w:val="0"/>
                  <w:marTop w:val="0"/>
                  <w:marBottom w:val="101"/>
                  <w:divBdr>
                    <w:top w:val="none" w:sz="0" w:space="0" w:color="auto"/>
                    <w:left w:val="none" w:sz="0" w:space="0" w:color="auto"/>
                    <w:bottom w:val="none" w:sz="0" w:space="0" w:color="auto"/>
                    <w:right w:val="none" w:sz="0" w:space="0" w:color="auto"/>
                  </w:divBdr>
                </w:div>
                <w:div w:id="641927599">
                  <w:marLeft w:val="0"/>
                  <w:marRight w:val="0"/>
                  <w:marTop w:val="0"/>
                  <w:marBottom w:val="101"/>
                  <w:divBdr>
                    <w:top w:val="none" w:sz="0" w:space="0" w:color="auto"/>
                    <w:left w:val="none" w:sz="0" w:space="0" w:color="auto"/>
                    <w:bottom w:val="none" w:sz="0" w:space="0" w:color="auto"/>
                    <w:right w:val="none" w:sz="0" w:space="0" w:color="auto"/>
                  </w:divBdr>
                </w:div>
                <w:div w:id="5720788">
                  <w:marLeft w:val="0"/>
                  <w:marRight w:val="0"/>
                  <w:marTop w:val="0"/>
                  <w:marBottom w:val="101"/>
                  <w:divBdr>
                    <w:top w:val="none" w:sz="0" w:space="0" w:color="auto"/>
                    <w:left w:val="none" w:sz="0" w:space="0" w:color="auto"/>
                    <w:bottom w:val="none" w:sz="0" w:space="0" w:color="auto"/>
                    <w:right w:val="none" w:sz="0" w:space="0" w:color="auto"/>
                  </w:divBdr>
                </w:div>
                <w:div w:id="1358190875">
                  <w:marLeft w:val="0"/>
                  <w:marRight w:val="0"/>
                  <w:marTop w:val="0"/>
                  <w:marBottom w:val="101"/>
                  <w:divBdr>
                    <w:top w:val="none" w:sz="0" w:space="0" w:color="auto"/>
                    <w:left w:val="none" w:sz="0" w:space="0" w:color="auto"/>
                    <w:bottom w:val="none" w:sz="0" w:space="0" w:color="auto"/>
                    <w:right w:val="none" w:sz="0" w:space="0" w:color="auto"/>
                  </w:divBdr>
                </w:div>
                <w:div w:id="221723581">
                  <w:marLeft w:val="0"/>
                  <w:marRight w:val="0"/>
                  <w:marTop w:val="0"/>
                  <w:marBottom w:val="101"/>
                  <w:divBdr>
                    <w:top w:val="none" w:sz="0" w:space="0" w:color="auto"/>
                    <w:left w:val="none" w:sz="0" w:space="0" w:color="auto"/>
                    <w:bottom w:val="none" w:sz="0" w:space="0" w:color="auto"/>
                    <w:right w:val="none" w:sz="0" w:space="0" w:color="auto"/>
                  </w:divBdr>
                </w:div>
                <w:div w:id="1403678300">
                  <w:marLeft w:val="0"/>
                  <w:marRight w:val="0"/>
                  <w:marTop w:val="0"/>
                  <w:marBottom w:val="101"/>
                  <w:divBdr>
                    <w:top w:val="none" w:sz="0" w:space="0" w:color="auto"/>
                    <w:left w:val="none" w:sz="0" w:space="0" w:color="auto"/>
                    <w:bottom w:val="none" w:sz="0" w:space="0" w:color="auto"/>
                    <w:right w:val="none" w:sz="0" w:space="0" w:color="auto"/>
                  </w:divBdr>
                </w:div>
                <w:div w:id="1594237702">
                  <w:marLeft w:val="0"/>
                  <w:marRight w:val="0"/>
                  <w:marTop w:val="0"/>
                  <w:marBottom w:val="101"/>
                  <w:divBdr>
                    <w:top w:val="none" w:sz="0" w:space="0" w:color="auto"/>
                    <w:left w:val="none" w:sz="0" w:space="0" w:color="auto"/>
                    <w:bottom w:val="none" w:sz="0" w:space="0" w:color="auto"/>
                    <w:right w:val="none" w:sz="0" w:space="0" w:color="auto"/>
                  </w:divBdr>
                </w:div>
                <w:div w:id="665740842">
                  <w:marLeft w:val="0"/>
                  <w:marRight w:val="0"/>
                  <w:marTop w:val="0"/>
                  <w:marBottom w:val="101"/>
                  <w:divBdr>
                    <w:top w:val="none" w:sz="0" w:space="0" w:color="auto"/>
                    <w:left w:val="none" w:sz="0" w:space="0" w:color="auto"/>
                    <w:bottom w:val="none" w:sz="0" w:space="0" w:color="auto"/>
                    <w:right w:val="none" w:sz="0" w:space="0" w:color="auto"/>
                  </w:divBdr>
                </w:div>
                <w:div w:id="254048905">
                  <w:marLeft w:val="0"/>
                  <w:marRight w:val="0"/>
                  <w:marTop w:val="0"/>
                  <w:marBottom w:val="101"/>
                  <w:divBdr>
                    <w:top w:val="none" w:sz="0" w:space="0" w:color="auto"/>
                    <w:left w:val="none" w:sz="0" w:space="0" w:color="auto"/>
                    <w:bottom w:val="none" w:sz="0" w:space="0" w:color="auto"/>
                    <w:right w:val="none" w:sz="0" w:space="0" w:color="auto"/>
                  </w:divBdr>
                </w:div>
                <w:div w:id="322659165">
                  <w:marLeft w:val="0"/>
                  <w:marRight w:val="0"/>
                  <w:marTop w:val="0"/>
                  <w:marBottom w:val="101"/>
                  <w:divBdr>
                    <w:top w:val="none" w:sz="0" w:space="0" w:color="auto"/>
                    <w:left w:val="none" w:sz="0" w:space="0" w:color="auto"/>
                    <w:bottom w:val="none" w:sz="0" w:space="0" w:color="auto"/>
                    <w:right w:val="none" w:sz="0" w:space="0" w:color="auto"/>
                  </w:divBdr>
                </w:div>
                <w:div w:id="301352407">
                  <w:marLeft w:val="0"/>
                  <w:marRight w:val="0"/>
                  <w:marTop w:val="0"/>
                  <w:marBottom w:val="101"/>
                  <w:divBdr>
                    <w:top w:val="none" w:sz="0" w:space="0" w:color="auto"/>
                    <w:left w:val="none" w:sz="0" w:space="0" w:color="auto"/>
                    <w:bottom w:val="none" w:sz="0" w:space="0" w:color="auto"/>
                    <w:right w:val="none" w:sz="0" w:space="0" w:color="auto"/>
                  </w:divBdr>
                </w:div>
                <w:div w:id="1597009701">
                  <w:marLeft w:val="0"/>
                  <w:marRight w:val="0"/>
                  <w:marTop w:val="0"/>
                  <w:marBottom w:val="101"/>
                  <w:divBdr>
                    <w:top w:val="none" w:sz="0" w:space="0" w:color="auto"/>
                    <w:left w:val="none" w:sz="0" w:space="0" w:color="auto"/>
                    <w:bottom w:val="none" w:sz="0" w:space="0" w:color="auto"/>
                    <w:right w:val="none" w:sz="0" w:space="0" w:color="auto"/>
                  </w:divBdr>
                </w:div>
                <w:div w:id="2057315428">
                  <w:marLeft w:val="0"/>
                  <w:marRight w:val="0"/>
                  <w:marTop w:val="0"/>
                  <w:marBottom w:val="101"/>
                  <w:divBdr>
                    <w:top w:val="none" w:sz="0" w:space="0" w:color="auto"/>
                    <w:left w:val="none" w:sz="0" w:space="0" w:color="auto"/>
                    <w:bottom w:val="none" w:sz="0" w:space="0" w:color="auto"/>
                    <w:right w:val="none" w:sz="0" w:space="0" w:color="auto"/>
                  </w:divBdr>
                </w:div>
                <w:div w:id="371075845">
                  <w:marLeft w:val="720"/>
                  <w:marRight w:val="0"/>
                  <w:marTop w:val="0"/>
                  <w:marBottom w:val="101"/>
                  <w:divBdr>
                    <w:top w:val="none" w:sz="0" w:space="0" w:color="auto"/>
                    <w:left w:val="none" w:sz="0" w:space="0" w:color="auto"/>
                    <w:bottom w:val="none" w:sz="0" w:space="0" w:color="auto"/>
                    <w:right w:val="none" w:sz="0" w:space="0" w:color="auto"/>
                  </w:divBdr>
                </w:div>
                <w:div w:id="1946307761">
                  <w:marLeft w:val="720"/>
                  <w:marRight w:val="0"/>
                  <w:marTop w:val="0"/>
                  <w:marBottom w:val="101"/>
                  <w:divBdr>
                    <w:top w:val="none" w:sz="0" w:space="0" w:color="auto"/>
                    <w:left w:val="none" w:sz="0" w:space="0" w:color="auto"/>
                    <w:bottom w:val="none" w:sz="0" w:space="0" w:color="auto"/>
                    <w:right w:val="none" w:sz="0" w:space="0" w:color="auto"/>
                  </w:divBdr>
                </w:div>
                <w:div w:id="987633772">
                  <w:marLeft w:val="648"/>
                  <w:marRight w:val="0"/>
                  <w:marTop w:val="0"/>
                  <w:marBottom w:val="101"/>
                  <w:divBdr>
                    <w:top w:val="none" w:sz="0" w:space="0" w:color="auto"/>
                    <w:left w:val="none" w:sz="0" w:space="0" w:color="auto"/>
                    <w:bottom w:val="none" w:sz="0" w:space="0" w:color="auto"/>
                    <w:right w:val="none" w:sz="0" w:space="0" w:color="auto"/>
                  </w:divBdr>
                </w:div>
                <w:div w:id="1930769161">
                  <w:marLeft w:val="648"/>
                  <w:marRight w:val="0"/>
                  <w:marTop w:val="0"/>
                  <w:marBottom w:val="101"/>
                  <w:divBdr>
                    <w:top w:val="none" w:sz="0" w:space="0" w:color="auto"/>
                    <w:left w:val="none" w:sz="0" w:space="0" w:color="auto"/>
                    <w:bottom w:val="none" w:sz="0" w:space="0" w:color="auto"/>
                    <w:right w:val="none" w:sz="0" w:space="0" w:color="auto"/>
                  </w:divBdr>
                </w:div>
                <w:div w:id="2059932508">
                  <w:marLeft w:val="648"/>
                  <w:marRight w:val="0"/>
                  <w:marTop w:val="0"/>
                  <w:marBottom w:val="101"/>
                  <w:divBdr>
                    <w:top w:val="none" w:sz="0" w:space="0" w:color="auto"/>
                    <w:left w:val="none" w:sz="0" w:space="0" w:color="auto"/>
                    <w:bottom w:val="none" w:sz="0" w:space="0" w:color="auto"/>
                    <w:right w:val="none" w:sz="0" w:space="0" w:color="auto"/>
                  </w:divBdr>
                </w:div>
                <w:div w:id="781152792">
                  <w:marLeft w:val="648"/>
                  <w:marRight w:val="0"/>
                  <w:marTop w:val="0"/>
                  <w:marBottom w:val="101"/>
                  <w:divBdr>
                    <w:top w:val="none" w:sz="0" w:space="0" w:color="auto"/>
                    <w:left w:val="none" w:sz="0" w:space="0" w:color="auto"/>
                    <w:bottom w:val="none" w:sz="0" w:space="0" w:color="auto"/>
                    <w:right w:val="none" w:sz="0" w:space="0" w:color="auto"/>
                  </w:divBdr>
                </w:div>
                <w:div w:id="583999569">
                  <w:marLeft w:val="0"/>
                  <w:marRight w:val="0"/>
                  <w:marTop w:val="0"/>
                  <w:marBottom w:val="101"/>
                  <w:divBdr>
                    <w:top w:val="none" w:sz="0" w:space="0" w:color="auto"/>
                    <w:left w:val="none" w:sz="0" w:space="0" w:color="auto"/>
                    <w:bottom w:val="none" w:sz="0" w:space="0" w:color="auto"/>
                    <w:right w:val="none" w:sz="0" w:space="0" w:color="auto"/>
                  </w:divBdr>
                </w:div>
                <w:div w:id="1660033303">
                  <w:marLeft w:val="0"/>
                  <w:marRight w:val="0"/>
                  <w:marTop w:val="0"/>
                  <w:marBottom w:val="101"/>
                  <w:divBdr>
                    <w:top w:val="none" w:sz="0" w:space="0" w:color="auto"/>
                    <w:left w:val="none" w:sz="0" w:space="0" w:color="auto"/>
                    <w:bottom w:val="none" w:sz="0" w:space="0" w:color="auto"/>
                    <w:right w:val="none" w:sz="0" w:space="0" w:color="auto"/>
                  </w:divBdr>
                </w:div>
                <w:div w:id="257954514">
                  <w:marLeft w:val="0"/>
                  <w:marRight w:val="0"/>
                  <w:marTop w:val="0"/>
                  <w:marBottom w:val="101"/>
                  <w:divBdr>
                    <w:top w:val="none" w:sz="0" w:space="0" w:color="auto"/>
                    <w:left w:val="none" w:sz="0" w:space="0" w:color="auto"/>
                    <w:bottom w:val="none" w:sz="0" w:space="0" w:color="auto"/>
                    <w:right w:val="none" w:sz="0" w:space="0" w:color="auto"/>
                  </w:divBdr>
                </w:div>
                <w:div w:id="339159297">
                  <w:marLeft w:val="648"/>
                  <w:marRight w:val="0"/>
                  <w:marTop w:val="0"/>
                  <w:marBottom w:val="101"/>
                  <w:divBdr>
                    <w:top w:val="none" w:sz="0" w:space="0" w:color="auto"/>
                    <w:left w:val="none" w:sz="0" w:space="0" w:color="auto"/>
                    <w:bottom w:val="none" w:sz="0" w:space="0" w:color="auto"/>
                    <w:right w:val="none" w:sz="0" w:space="0" w:color="auto"/>
                  </w:divBdr>
                </w:div>
                <w:div w:id="241767479">
                  <w:marLeft w:val="648"/>
                  <w:marRight w:val="0"/>
                  <w:marTop w:val="0"/>
                  <w:marBottom w:val="101"/>
                  <w:divBdr>
                    <w:top w:val="none" w:sz="0" w:space="0" w:color="auto"/>
                    <w:left w:val="none" w:sz="0" w:space="0" w:color="auto"/>
                    <w:bottom w:val="none" w:sz="0" w:space="0" w:color="auto"/>
                    <w:right w:val="none" w:sz="0" w:space="0" w:color="auto"/>
                  </w:divBdr>
                </w:div>
                <w:div w:id="2134859350">
                  <w:marLeft w:val="648"/>
                  <w:marRight w:val="0"/>
                  <w:marTop w:val="0"/>
                  <w:marBottom w:val="101"/>
                  <w:divBdr>
                    <w:top w:val="none" w:sz="0" w:space="0" w:color="auto"/>
                    <w:left w:val="none" w:sz="0" w:space="0" w:color="auto"/>
                    <w:bottom w:val="none" w:sz="0" w:space="0" w:color="auto"/>
                    <w:right w:val="none" w:sz="0" w:space="0" w:color="auto"/>
                  </w:divBdr>
                </w:div>
                <w:div w:id="653686522">
                  <w:marLeft w:val="648"/>
                  <w:marRight w:val="0"/>
                  <w:marTop w:val="0"/>
                  <w:marBottom w:val="101"/>
                  <w:divBdr>
                    <w:top w:val="none" w:sz="0" w:space="0" w:color="auto"/>
                    <w:left w:val="none" w:sz="0" w:space="0" w:color="auto"/>
                    <w:bottom w:val="none" w:sz="0" w:space="0" w:color="auto"/>
                    <w:right w:val="none" w:sz="0" w:space="0" w:color="auto"/>
                  </w:divBdr>
                </w:div>
                <w:div w:id="1924029418">
                  <w:marLeft w:val="648"/>
                  <w:marRight w:val="0"/>
                  <w:marTop w:val="0"/>
                  <w:marBottom w:val="101"/>
                  <w:divBdr>
                    <w:top w:val="none" w:sz="0" w:space="0" w:color="auto"/>
                    <w:left w:val="none" w:sz="0" w:space="0" w:color="auto"/>
                    <w:bottom w:val="none" w:sz="0" w:space="0" w:color="auto"/>
                    <w:right w:val="none" w:sz="0" w:space="0" w:color="auto"/>
                  </w:divBdr>
                </w:div>
                <w:div w:id="880633450">
                  <w:marLeft w:val="648"/>
                  <w:marRight w:val="0"/>
                  <w:marTop w:val="0"/>
                  <w:marBottom w:val="101"/>
                  <w:divBdr>
                    <w:top w:val="none" w:sz="0" w:space="0" w:color="auto"/>
                    <w:left w:val="none" w:sz="0" w:space="0" w:color="auto"/>
                    <w:bottom w:val="none" w:sz="0" w:space="0" w:color="auto"/>
                    <w:right w:val="none" w:sz="0" w:space="0" w:color="auto"/>
                  </w:divBdr>
                </w:div>
                <w:div w:id="200019389">
                  <w:marLeft w:val="0"/>
                  <w:marRight w:val="0"/>
                  <w:marTop w:val="0"/>
                  <w:marBottom w:val="101"/>
                  <w:divBdr>
                    <w:top w:val="none" w:sz="0" w:space="0" w:color="auto"/>
                    <w:left w:val="none" w:sz="0" w:space="0" w:color="auto"/>
                    <w:bottom w:val="none" w:sz="0" w:space="0" w:color="auto"/>
                    <w:right w:val="none" w:sz="0" w:space="0" w:color="auto"/>
                  </w:divBdr>
                </w:div>
                <w:div w:id="75175931">
                  <w:marLeft w:val="648"/>
                  <w:marRight w:val="0"/>
                  <w:marTop w:val="0"/>
                  <w:marBottom w:val="101"/>
                  <w:divBdr>
                    <w:top w:val="none" w:sz="0" w:space="0" w:color="auto"/>
                    <w:left w:val="none" w:sz="0" w:space="0" w:color="auto"/>
                    <w:bottom w:val="none" w:sz="0" w:space="0" w:color="auto"/>
                    <w:right w:val="none" w:sz="0" w:space="0" w:color="auto"/>
                  </w:divBdr>
                </w:div>
                <w:div w:id="373507455">
                  <w:marLeft w:val="648"/>
                  <w:marRight w:val="0"/>
                  <w:marTop w:val="0"/>
                  <w:marBottom w:val="101"/>
                  <w:divBdr>
                    <w:top w:val="none" w:sz="0" w:space="0" w:color="auto"/>
                    <w:left w:val="none" w:sz="0" w:space="0" w:color="auto"/>
                    <w:bottom w:val="none" w:sz="0" w:space="0" w:color="auto"/>
                    <w:right w:val="none" w:sz="0" w:space="0" w:color="auto"/>
                  </w:divBdr>
                </w:div>
                <w:div w:id="831800184">
                  <w:marLeft w:val="648"/>
                  <w:marRight w:val="0"/>
                  <w:marTop w:val="0"/>
                  <w:marBottom w:val="101"/>
                  <w:divBdr>
                    <w:top w:val="none" w:sz="0" w:space="0" w:color="auto"/>
                    <w:left w:val="none" w:sz="0" w:space="0" w:color="auto"/>
                    <w:bottom w:val="none" w:sz="0" w:space="0" w:color="auto"/>
                    <w:right w:val="none" w:sz="0" w:space="0" w:color="auto"/>
                  </w:divBdr>
                </w:div>
                <w:div w:id="1693917108">
                  <w:marLeft w:val="648"/>
                  <w:marRight w:val="0"/>
                  <w:marTop w:val="0"/>
                  <w:marBottom w:val="101"/>
                  <w:divBdr>
                    <w:top w:val="none" w:sz="0" w:space="0" w:color="auto"/>
                    <w:left w:val="none" w:sz="0" w:space="0" w:color="auto"/>
                    <w:bottom w:val="none" w:sz="0" w:space="0" w:color="auto"/>
                    <w:right w:val="none" w:sz="0" w:space="0" w:color="auto"/>
                  </w:divBdr>
                </w:div>
                <w:div w:id="1308314816">
                  <w:marLeft w:val="648"/>
                  <w:marRight w:val="0"/>
                  <w:marTop w:val="0"/>
                  <w:marBottom w:val="101"/>
                  <w:divBdr>
                    <w:top w:val="none" w:sz="0" w:space="0" w:color="auto"/>
                    <w:left w:val="none" w:sz="0" w:space="0" w:color="auto"/>
                    <w:bottom w:val="none" w:sz="0" w:space="0" w:color="auto"/>
                    <w:right w:val="none" w:sz="0" w:space="0" w:color="auto"/>
                  </w:divBdr>
                </w:div>
                <w:div w:id="258829520">
                  <w:marLeft w:val="648"/>
                  <w:marRight w:val="0"/>
                  <w:marTop w:val="0"/>
                  <w:marBottom w:val="101"/>
                  <w:divBdr>
                    <w:top w:val="none" w:sz="0" w:space="0" w:color="auto"/>
                    <w:left w:val="none" w:sz="0" w:space="0" w:color="auto"/>
                    <w:bottom w:val="none" w:sz="0" w:space="0" w:color="auto"/>
                    <w:right w:val="none" w:sz="0" w:space="0" w:color="auto"/>
                  </w:divBdr>
                </w:div>
                <w:div w:id="143545751">
                  <w:marLeft w:val="648"/>
                  <w:marRight w:val="0"/>
                  <w:marTop w:val="0"/>
                  <w:marBottom w:val="101"/>
                  <w:divBdr>
                    <w:top w:val="none" w:sz="0" w:space="0" w:color="auto"/>
                    <w:left w:val="none" w:sz="0" w:space="0" w:color="auto"/>
                    <w:bottom w:val="none" w:sz="0" w:space="0" w:color="auto"/>
                    <w:right w:val="none" w:sz="0" w:space="0" w:color="auto"/>
                  </w:divBdr>
                </w:div>
                <w:div w:id="569578343">
                  <w:marLeft w:val="0"/>
                  <w:marRight w:val="0"/>
                  <w:marTop w:val="0"/>
                  <w:marBottom w:val="101"/>
                  <w:divBdr>
                    <w:top w:val="none" w:sz="0" w:space="0" w:color="auto"/>
                    <w:left w:val="none" w:sz="0" w:space="0" w:color="auto"/>
                    <w:bottom w:val="none" w:sz="0" w:space="0" w:color="auto"/>
                    <w:right w:val="none" w:sz="0" w:space="0" w:color="auto"/>
                  </w:divBdr>
                </w:div>
                <w:div w:id="1877699751">
                  <w:marLeft w:val="0"/>
                  <w:marRight w:val="0"/>
                  <w:marTop w:val="0"/>
                  <w:marBottom w:val="101"/>
                  <w:divBdr>
                    <w:top w:val="none" w:sz="0" w:space="0" w:color="auto"/>
                    <w:left w:val="none" w:sz="0" w:space="0" w:color="auto"/>
                    <w:bottom w:val="none" w:sz="0" w:space="0" w:color="auto"/>
                    <w:right w:val="none" w:sz="0" w:space="0" w:color="auto"/>
                  </w:divBdr>
                </w:div>
                <w:div w:id="2057074065">
                  <w:marLeft w:val="0"/>
                  <w:marRight w:val="0"/>
                  <w:marTop w:val="0"/>
                  <w:marBottom w:val="101"/>
                  <w:divBdr>
                    <w:top w:val="none" w:sz="0" w:space="0" w:color="auto"/>
                    <w:left w:val="none" w:sz="0" w:space="0" w:color="auto"/>
                    <w:bottom w:val="none" w:sz="0" w:space="0" w:color="auto"/>
                    <w:right w:val="none" w:sz="0" w:space="0" w:color="auto"/>
                  </w:divBdr>
                </w:div>
                <w:div w:id="1525248538">
                  <w:marLeft w:val="0"/>
                  <w:marRight w:val="0"/>
                  <w:marTop w:val="0"/>
                  <w:marBottom w:val="101"/>
                  <w:divBdr>
                    <w:top w:val="none" w:sz="0" w:space="0" w:color="auto"/>
                    <w:left w:val="none" w:sz="0" w:space="0" w:color="auto"/>
                    <w:bottom w:val="none" w:sz="0" w:space="0" w:color="auto"/>
                    <w:right w:val="none" w:sz="0" w:space="0" w:color="auto"/>
                  </w:divBdr>
                </w:div>
                <w:div w:id="1911769543">
                  <w:marLeft w:val="0"/>
                  <w:marRight w:val="0"/>
                  <w:marTop w:val="0"/>
                  <w:marBottom w:val="101"/>
                  <w:divBdr>
                    <w:top w:val="none" w:sz="0" w:space="0" w:color="auto"/>
                    <w:left w:val="none" w:sz="0" w:space="0" w:color="auto"/>
                    <w:bottom w:val="none" w:sz="0" w:space="0" w:color="auto"/>
                    <w:right w:val="none" w:sz="0" w:space="0" w:color="auto"/>
                  </w:divBdr>
                </w:div>
                <w:div w:id="1785807949">
                  <w:marLeft w:val="0"/>
                  <w:marRight w:val="0"/>
                  <w:marTop w:val="0"/>
                  <w:marBottom w:val="101"/>
                  <w:divBdr>
                    <w:top w:val="none" w:sz="0" w:space="0" w:color="auto"/>
                    <w:left w:val="none" w:sz="0" w:space="0" w:color="auto"/>
                    <w:bottom w:val="none" w:sz="0" w:space="0" w:color="auto"/>
                    <w:right w:val="none" w:sz="0" w:space="0" w:color="auto"/>
                  </w:divBdr>
                </w:div>
                <w:div w:id="1669136923">
                  <w:marLeft w:val="0"/>
                  <w:marRight w:val="0"/>
                  <w:marTop w:val="0"/>
                  <w:marBottom w:val="101"/>
                  <w:divBdr>
                    <w:top w:val="none" w:sz="0" w:space="0" w:color="auto"/>
                    <w:left w:val="none" w:sz="0" w:space="0" w:color="auto"/>
                    <w:bottom w:val="none" w:sz="0" w:space="0" w:color="auto"/>
                    <w:right w:val="none" w:sz="0" w:space="0" w:color="auto"/>
                  </w:divBdr>
                </w:div>
                <w:div w:id="1337267445">
                  <w:marLeft w:val="0"/>
                  <w:marRight w:val="0"/>
                  <w:marTop w:val="0"/>
                  <w:marBottom w:val="101"/>
                  <w:divBdr>
                    <w:top w:val="none" w:sz="0" w:space="0" w:color="auto"/>
                    <w:left w:val="none" w:sz="0" w:space="0" w:color="auto"/>
                    <w:bottom w:val="none" w:sz="0" w:space="0" w:color="auto"/>
                    <w:right w:val="none" w:sz="0" w:space="0" w:color="auto"/>
                  </w:divBdr>
                </w:div>
                <w:div w:id="174922321">
                  <w:marLeft w:val="0"/>
                  <w:marRight w:val="0"/>
                  <w:marTop w:val="0"/>
                  <w:marBottom w:val="101"/>
                  <w:divBdr>
                    <w:top w:val="none" w:sz="0" w:space="0" w:color="auto"/>
                    <w:left w:val="none" w:sz="0" w:space="0" w:color="auto"/>
                    <w:bottom w:val="none" w:sz="0" w:space="0" w:color="auto"/>
                    <w:right w:val="none" w:sz="0" w:space="0" w:color="auto"/>
                  </w:divBdr>
                </w:div>
                <w:div w:id="768818439">
                  <w:marLeft w:val="720"/>
                  <w:marRight w:val="0"/>
                  <w:marTop w:val="0"/>
                  <w:marBottom w:val="101"/>
                  <w:divBdr>
                    <w:top w:val="none" w:sz="0" w:space="0" w:color="auto"/>
                    <w:left w:val="none" w:sz="0" w:space="0" w:color="auto"/>
                    <w:bottom w:val="none" w:sz="0" w:space="0" w:color="auto"/>
                    <w:right w:val="none" w:sz="0" w:space="0" w:color="auto"/>
                  </w:divBdr>
                </w:div>
                <w:div w:id="1213422710">
                  <w:marLeft w:val="720"/>
                  <w:marRight w:val="0"/>
                  <w:marTop w:val="0"/>
                  <w:marBottom w:val="101"/>
                  <w:divBdr>
                    <w:top w:val="none" w:sz="0" w:space="0" w:color="auto"/>
                    <w:left w:val="none" w:sz="0" w:space="0" w:color="auto"/>
                    <w:bottom w:val="none" w:sz="0" w:space="0" w:color="auto"/>
                    <w:right w:val="none" w:sz="0" w:space="0" w:color="auto"/>
                  </w:divBdr>
                </w:div>
                <w:div w:id="1267343917">
                  <w:marLeft w:val="0"/>
                  <w:marRight w:val="0"/>
                  <w:marTop w:val="0"/>
                  <w:marBottom w:val="101"/>
                  <w:divBdr>
                    <w:top w:val="none" w:sz="0" w:space="0" w:color="auto"/>
                    <w:left w:val="none" w:sz="0" w:space="0" w:color="auto"/>
                    <w:bottom w:val="none" w:sz="0" w:space="0" w:color="auto"/>
                    <w:right w:val="none" w:sz="0" w:space="0" w:color="auto"/>
                  </w:divBdr>
                </w:div>
                <w:div w:id="659163255">
                  <w:marLeft w:val="0"/>
                  <w:marRight w:val="0"/>
                  <w:marTop w:val="0"/>
                  <w:marBottom w:val="101"/>
                  <w:divBdr>
                    <w:top w:val="none" w:sz="0" w:space="0" w:color="auto"/>
                    <w:left w:val="none" w:sz="0" w:space="0" w:color="auto"/>
                    <w:bottom w:val="none" w:sz="0" w:space="0" w:color="auto"/>
                    <w:right w:val="none" w:sz="0" w:space="0" w:color="auto"/>
                  </w:divBdr>
                </w:div>
                <w:div w:id="1233200701">
                  <w:marLeft w:val="0"/>
                  <w:marRight w:val="0"/>
                  <w:marTop w:val="0"/>
                  <w:marBottom w:val="101"/>
                  <w:divBdr>
                    <w:top w:val="none" w:sz="0" w:space="0" w:color="auto"/>
                    <w:left w:val="none" w:sz="0" w:space="0" w:color="auto"/>
                    <w:bottom w:val="none" w:sz="0" w:space="0" w:color="auto"/>
                    <w:right w:val="none" w:sz="0" w:space="0" w:color="auto"/>
                  </w:divBdr>
                </w:div>
                <w:div w:id="195241370">
                  <w:marLeft w:val="0"/>
                  <w:marRight w:val="0"/>
                  <w:marTop w:val="0"/>
                  <w:marBottom w:val="101"/>
                  <w:divBdr>
                    <w:top w:val="none" w:sz="0" w:space="0" w:color="auto"/>
                    <w:left w:val="none" w:sz="0" w:space="0" w:color="auto"/>
                    <w:bottom w:val="none" w:sz="0" w:space="0" w:color="auto"/>
                    <w:right w:val="none" w:sz="0" w:space="0" w:color="auto"/>
                  </w:divBdr>
                </w:div>
                <w:div w:id="343173520">
                  <w:marLeft w:val="0"/>
                  <w:marRight w:val="0"/>
                  <w:marTop w:val="0"/>
                  <w:marBottom w:val="101"/>
                  <w:divBdr>
                    <w:top w:val="none" w:sz="0" w:space="0" w:color="auto"/>
                    <w:left w:val="none" w:sz="0" w:space="0" w:color="auto"/>
                    <w:bottom w:val="none" w:sz="0" w:space="0" w:color="auto"/>
                    <w:right w:val="none" w:sz="0" w:space="0" w:color="auto"/>
                  </w:divBdr>
                </w:div>
                <w:div w:id="1890065329">
                  <w:marLeft w:val="720"/>
                  <w:marRight w:val="0"/>
                  <w:marTop w:val="0"/>
                  <w:marBottom w:val="101"/>
                  <w:divBdr>
                    <w:top w:val="none" w:sz="0" w:space="0" w:color="auto"/>
                    <w:left w:val="none" w:sz="0" w:space="0" w:color="auto"/>
                    <w:bottom w:val="none" w:sz="0" w:space="0" w:color="auto"/>
                    <w:right w:val="none" w:sz="0" w:space="0" w:color="auto"/>
                  </w:divBdr>
                </w:div>
                <w:div w:id="1886015872">
                  <w:marLeft w:val="720"/>
                  <w:marRight w:val="0"/>
                  <w:marTop w:val="0"/>
                  <w:marBottom w:val="101"/>
                  <w:divBdr>
                    <w:top w:val="none" w:sz="0" w:space="0" w:color="auto"/>
                    <w:left w:val="none" w:sz="0" w:space="0" w:color="auto"/>
                    <w:bottom w:val="none" w:sz="0" w:space="0" w:color="auto"/>
                    <w:right w:val="none" w:sz="0" w:space="0" w:color="auto"/>
                  </w:divBdr>
                </w:div>
                <w:div w:id="1159687210">
                  <w:marLeft w:val="0"/>
                  <w:marRight w:val="0"/>
                  <w:marTop w:val="0"/>
                  <w:marBottom w:val="101"/>
                  <w:divBdr>
                    <w:top w:val="none" w:sz="0" w:space="0" w:color="auto"/>
                    <w:left w:val="none" w:sz="0" w:space="0" w:color="auto"/>
                    <w:bottom w:val="none" w:sz="0" w:space="0" w:color="auto"/>
                    <w:right w:val="none" w:sz="0" w:space="0" w:color="auto"/>
                  </w:divBdr>
                </w:div>
                <w:div w:id="538468616">
                  <w:marLeft w:val="0"/>
                  <w:marRight w:val="0"/>
                  <w:marTop w:val="0"/>
                  <w:marBottom w:val="101"/>
                  <w:divBdr>
                    <w:top w:val="none" w:sz="0" w:space="0" w:color="auto"/>
                    <w:left w:val="none" w:sz="0" w:space="0" w:color="auto"/>
                    <w:bottom w:val="none" w:sz="0" w:space="0" w:color="auto"/>
                    <w:right w:val="none" w:sz="0" w:space="0" w:color="auto"/>
                  </w:divBdr>
                </w:div>
                <w:div w:id="123237275">
                  <w:marLeft w:val="0"/>
                  <w:marRight w:val="0"/>
                  <w:marTop w:val="0"/>
                  <w:marBottom w:val="101"/>
                  <w:divBdr>
                    <w:top w:val="none" w:sz="0" w:space="0" w:color="auto"/>
                    <w:left w:val="none" w:sz="0" w:space="0" w:color="auto"/>
                    <w:bottom w:val="none" w:sz="0" w:space="0" w:color="auto"/>
                    <w:right w:val="none" w:sz="0" w:space="0" w:color="auto"/>
                  </w:divBdr>
                </w:div>
                <w:div w:id="606043533">
                  <w:marLeft w:val="0"/>
                  <w:marRight w:val="0"/>
                  <w:marTop w:val="0"/>
                  <w:marBottom w:val="101"/>
                  <w:divBdr>
                    <w:top w:val="none" w:sz="0" w:space="0" w:color="auto"/>
                    <w:left w:val="none" w:sz="0" w:space="0" w:color="auto"/>
                    <w:bottom w:val="none" w:sz="0" w:space="0" w:color="auto"/>
                    <w:right w:val="none" w:sz="0" w:space="0" w:color="auto"/>
                  </w:divBdr>
                </w:div>
                <w:div w:id="837961525">
                  <w:marLeft w:val="0"/>
                  <w:marRight w:val="0"/>
                  <w:marTop w:val="0"/>
                  <w:marBottom w:val="101"/>
                  <w:divBdr>
                    <w:top w:val="none" w:sz="0" w:space="0" w:color="auto"/>
                    <w:left w:val="none" w:sz="0" w:space="0" w:color="auto"/>
                    <w:bottom w:val="none" w:sz="0" w:space="0" w:color="auto"/>
                    <w:right w:val="none" w:sz="0" w:space="0" w:color="auto"/>
                  </w:divBdr>
                </w:div>
                <w:div w:id="1390034717">
                  <w:marLeft w:val="0"/>
                  <w:marRight w:val="0"/>
                  <w:marTop w:val="0"/>
                  <w:marBottom w:val="101"/>
                  <w:divBdr>
                    <w:top w:val="none" w:sz="0" w:space="0" w:color="auto"/>
                    <w:left w:val="none" w:sz="0" w:space="0" w:color="auto"/>
                    <w:bottom w:val="none" w:sz="0" w:space="0" w:color="auto"/>
                    <w:right w:val="none" w:sz="0" w:space="0" w:color="auto"/>
                  </w:divBdr>
                </w:div>
                <w:div w:id="1622490606">
                  <w:marLeft w:val="0"/>
                  <w:marRight w:val="0"/>
                  <w:marTop w:val="0"/>
                  <w:marBottom w:val="101"/>
                  <w:divBdr>
                    <w:top w:val="none" w:sz="0" w:space="0" w:color="auto"/>
                    <w:left w:val="none" w:sz="0" w:space="0" w:color="auto"/>
                    <w:bottom w:val="none" w:sz="0" w:space="0" w:color="auto"/>
                    <w:right w:val="none" w:sz="0" w:space="0" w:color="auto"/>
                  </w:divBdr>
                </w:div>
                <w:div w:id="1759868429">
                  <w:marLeft w:val="0"/>
                  <w:marRight w:val="0"/>
                  <w:marTop w:val="0"/>
                  <w:marBottom w:val="101"/>
                  <w:divBdr>
                    <w:top w:val="none" w:sz="0" w:space="0" w:color="auto"/>
                    <w:left w:val="none" w:sz="0" w:space="0" w:color="auto"/>
                    <w:bottom w:val="none" w:sz="0" w:space="0" w:color="auto"/>
                    <w:right w:val="none" w:sz="0" w:space="0" w:color="auto"/>
                  </w:divBdr>
                </w:div>
                <w:div w:id="1974360182">
                  <w:marLeft w:val="0"/>
                  <w:marRight w:val="0"/>
                  <w:marTop w:val="0"/>
                  <w:marBottom w:val="101"/>
                  <w:divBdr>
                    <w:top w:val="none" w:sz="0" w:space="0" w:color="auto"/>
                    <w:left w:val="none" w:sz="0" w:space="0" w:color="auto"/>
                    <w:bottom w:val="none" w:sz="0" w:space="0" w:color="auto"/>
                    <w:right w:val="none" w:sz="0" w:space="0" w:color="auto"/>
                  </w:divBdr>
                </w:div>
                <w:div w:id="1112435874">
                  <w:marLeft w:val="0"/>
                  <w:marRight w:val="0"/>
                  <w:marTop w:val="0"/>
                  <w:marBottom w:val="101"/>
                  <w:divBdr>
                    <w:top w:val="none" w:sz="0" w:space="0" w:color="auto"/>
                    <w:left w:val="none" w:sz="0" w:space="0" w:color="auto"/>
                    <w:bottom w:val="none" w:sz="0" w:space="0" w:color="auto"/>
                    <w:right w:val="none" w:sz="0" w:space="0" w:color="auto"/>
                  </w:divBdr>
                </w:div>
                <w:div w:id="484669920">
                  <w:marLeft w:val="0"/>
                  <w:marRight w:val="0"/>
                  <w:marTop w:val="0"/>
                  <w:marBottom w:val="101"/>
                  <w:divBdr>
                    <w:top w:val="none" w:sz="0" w:space="0" w:color="auto"/>
                    <w:left w:val="none" w:sz="0" w:space="0" w:color="auto"/>
                    <w:bottom w:val="none" w:sz="0" w:space="0" w:color="auto"/>
                    <w:right w:val="none" w:sz="0" w:space="0" w:color="auto"/>
                  </w:divBdr>
                </w:div>
                <w:div w:id="584071938">
                  <w:marLeft w:val="0"/>
                  <w:marRight w:val="0"/>
                  <w:marTop w:val="0"/>
                  <w:marBottom w:val="101"/>
                  <w:divBdr>
                    <w:top w:val="none" w:sz="0" w:space="0" w:color="auto"/>
                    <w:left w:val="none" w:sz="0" w:space="0" w:color="auto"/>
                    <w:bottom w:val="none" w:sz="0" w:space="0" w:color="auto"/>
                    <w:right w:val="none" w:sz="0" w:space="0" w:color="auto"/>
                  </w:divBdr>
                </w:div>
                <w:div w:id="1180463412">
                  <w:marLeft w:val="0"/>
                  <w:marRight w:val="0"/>
                  <w:marTop w:val="0"/>
                  <w:marBottom w:val="101"/>
                  <w:divBdr>
                    <w:top w:val="none" w:sz="0" w:space="0" w:color="auto"/>
                    <w:left w:val="none" w:sz="0" w:space="0" w:color="auto"/>
                    <w:bottom w:val="none" w:sz="0" w:space="0" w:color="auto"/>
                    <w:right w:val="none" w:sz="0" w:space="0" w:color="auto"/>
                  </w:divBdr>
                </w:div>
                <w:div w:id="2065791232">
                  <w:marLeft w:val="0"/>
                  <w:marRight w:val="0"/>
                  <w:marTop w:val="0"/>
                  <w:marBottom w:val="101"/>
                  <w:divBdr>
                    <w:top w:val="none" w:sz="0" w:space="0" w:color="auto"/>
                    <w:left w:val="none" w:sz="0" w:space="0" w:color="auto"/>
                    <w:bottom w:val="none" w:sz="0" w:space="0" w:color="auto"/>
                    <w:right w:val="none" w:sz="0" w:space="0" w:color="auto"/>
                  </w:divBdr>
                </w:div>
                <w:div w:id="628979715">
                  <w:marLeft w:val="0"/>
                  <w:marRight w:val="0"/>
                  <w:marTop w:val="0"/>
                  <w:marBottom w:val="101"/>
                  <w:divBdr>
                    <w:top w:val="none" w:sz="0" w:space="0" w:color="auto"/>
                    <w:left w:val="none" w:sz="0" w:space="0" w:color="auto"/>
                    <w:bottom w:val="none" w:sz="0" w:space="0" w:color="auto"/>
                    <w:right w:val="none" w:sz="0" w:space="0" w:color="auto"/>
                  </w:divBdr>
                </w:div>
                <w:div w:id="747070100">
                  <w:marLeft w:val="0"/>
                  <w:marRight w:val="0"/>
                  <w:marTop w:val="0"/>
                  <w:marBottom w:val="101"/>
                  <w:divBdr>
                    <w:top w:val="none" w:sz="0" w:space="0" w:color="auto"/>
                    <w:left w:val="none" w:sz="0" w:space="0" w:color="auto"/>
                    <w:bottom w:val="none" w:sz="0" w:space="0" w:color="auto"/>
                    <w:right w:val="none" w:sz="0" w:space="0" w:color="auto"/>
                  </w:divBdr>
                </w:div>
                <w:div w:id="1654287455">
                  <w:marLeft w:val="0"/>
                  <w:marRight w:val="0"/>
                  <w:marTop w:val="0"/>
                  <w:marBottom w:val="101"/>
                  <w:divBdr>
                    <w:top w:val="none" w:sz="0" w:space="0" w:color="auto"/>
                    <w:left w:val="none" w:sz="0" w:space="0" w:color="auto"/>
                    <w:bottom w:val="none" w:sz="0" w:space="0" w:color="auto"/>
                    <w:right w:val="none" w:sz="0" w:space="0" w:color="auto"/>
                  </w:divBdr>
                </w:div>
                <w:div w:id="698894861">
                  <w:marLeft w:val="648"/>
                  <w:marRight w:val="0"/>
                  <w:marTop w:val="0"/>
                  <w:marBottom w:val="101"/>
                  <w:divBdr>
                    <w:top w:val="none" w:sz="0" w:space="0" w:color="auto"/>
                    <w:left w:val="none" w:sz="0" w:space="0" w:color="auto"/>
                    <w:bottom w:val="none" w:sz="0" w:space="0" w:color="auto"/>
                    <w:right w:val="none" w:sz="0" w:space="0" w:color="auto"/>
                  </w:divBdr>
                </w:div>
                <w:div w:id="20592232">
                  <w:marLeft w:val="648"/>
                  <w:marRight w:val="0"/>
                  <w:marTop w:val="0"/>
                  <w:marBottom w:val="101"/>
                  <w:divBdr>
                    <w:top w:val="none" w:sz="0" w:space="0" w:color="auto"/>
                    <w:left w:val="none" w:sz="0" w:space="0" w:color="auto"/>
                    <w:bottom w:val="none" w:sz="0" w:space="0" w:color="auto"/>
                    <w:right w:val="none" w:sz="0" w:space="0" w:color="auto"/>
                  </w:divBdr>
                </w:div>
                <w:div w:id="1575506317">
                  <w:marLeft w:val="648"/>
                  <w:marRight w:val="0"/>
                  <w:marTop w:val="0"/>
                  <w:marBottom w:val="101"/>
                  <w:divBdr>
                    <w:top w:val="none" w:sz="0" w:space="0" w:color="auto"/>
                    <w:left w:val="none" w:sz="0" w:space="0" w:color="auto"/>
                    <w:bottom w:val="none" w:sz="0" w:space="0" w:color="auto"/>
                    <w:right w:val="none" w:sz="0" w:space="0" w:color="auto"/>
                  </w:divBdr>
                </w:div>
                <w:div w:id="732505971">
                  <w:marLeft w:val="648"/>
                  <w:marRight w:val="0"/>
                  <w:marTop w:val="0"/>
                  <w:marBottom w:val="101"/>
                  <w:divBdr>
                    <w:top w:val="none" w:sz="0" w:space="0" w:color="auto"/>
                    <w:left w:val="none" w:sz="0" w:space="0" w:color="auto"/>
                    <w:bottom w:val="none" w:sz="0" w:space="0" w:color="auto"/>
                    <w:right w:val="none" w:sz="0" w:space="0" w:color="auto"/>
                  </w:divBdr>
                </w:div>
                <w:div w:id="2087876383">
                  <w:marLeft w:val="0"/>
                  <w:marRight w:val="0"/>
                  <w:marTop w:val="0"/>
                  <w:marBottom w:val="101"/>
                  <w:divBdr>
                    <w:top w:val="none" w:sz="0" w:space="0" w:color="auto"/>
                    <w:left w:val="none" w:sz="0" w:space="0" w:color="auto"/>
                    <w:bottom w:val="none" w:sz="0" w:space="0" w:color="auto"/>
                    <w:right w:val="none" w:sz="0" w:space="0" w:color="auto"/>
                  </w:divBdr>
                </w:div>
                <w:div w:id="14961975">
                  <w:marLeft w:val="0"/>
                  <w:marRight w:val="0"/>
                  <w:marTop w:val="0"/>
                  <w:marBottom w:val="101"/>
                  <w:divBdr>
                    <w:top w:val="none" w:sz="0" w:space="0" w:color="auto"/>
                    <w:left w:val="none" w:sz="0" w:space="0" w:color="auto"/>
                    <w:bottom w:val="none" w:sz="0" w:space="0" w:color="auto"/>
                    <w:right w:val="none" w:sz="0" w:space="0" w:color="auto"/>
                  </w:divBdr>
                </w:div>
                <w:div w:id="1415975375">
                  <w:marLeft w:val="0"/>
                  <w:marRight w:val="0"/>
                  <w:marTop w:val="0"/>
                  <w:marBottom w:val="101"/>
                  <w:divBdr>
                    <w:top w:val="none" w:sz="0" w:space="0" w:color="auto"/>
                    <w:left w:val="none" w:sz="0" w:space="0" w:color="auto"/>
                    <w:bottom w:val="none" w:sz="0" w:space="0" w:color="auto"/>
                    <w:right w:val="none" w:sz="0" w:space="0" w:color="auto"/>
                  </w:divBdr>
                </w:div>
                <w:div w:id="944187473">
                  <w:marLeft w:val="0"/>
                  <w:marRight w:val="0"/>
                  <w:marTop w:val="0"/>
                  <w:marBottom w:val="101"/>
                  <w:divBdr>
                    <w:top w:val="none" w:sz="0" w:space="0" w:color="auto"/>
                    <w:left w:val="none" w:sz="0" w:space="0" w:color="auto"/>
                    <w:bottom w:val="none" w:sz="0" w:space="0" w:color="auto"/>
                    <w:right w:val="none" w:sz="0" w:space="0" w:color="auto"/>
                  </w:divBdr>
                </w:div>
                <w:div w:id="825628017">
                  <w:marLeft w:val="0"/>
                  <w:marRight w:val="0"/>
                  <w:marTop w:val="0"/>
                  <w:marBottom w:val="101"/>
                  <w:divBdr>
                    <w:top w:val="none" w:sz="0" w:space="0" w:color="auto"/>
                    <w:left w:val="none" w:sz="0" w:space="0" w:color="auto"/>
                    <w:bottom w:val="none" w:sz="0" w:space="0" w:color="auto"/>
                    <w:right w:val="none" w:sz="0" w:space="0" w:color="auto"/>
                  </w:divBdr>
                </w:div>
                <w:div w:id="370307435">
                  <w:marLeft w:val="0"/>
                  <w:marRight w:val="0"/>
                  <w:marTop w:val="0"/>
                  <w:marBottom w:val="101"/>
                  <w:divBdr>
                    <w:top w:val="none" w:sz="0" w:space="0" w:color="auto"/>
                    <w:left w:val="none" w:sz="0" w:space="0" w:color="auto"/>
                    <w:bottom w:val="none" w:sz="0" w:space="0" w:color="auto"/>
                    <w:right w:val="none" w:sz="0" w:space="0" w:color="auto"/>
                  </w:divBdr>
                </w:div>
                <w:div w:id="769086946">
                  <w:marLeft w:val="0"/>
                  <w:marRight w:val="0"/>
                  <w:marTop w:val="0"/>
                  <w:marBottom w:val="101"/>
                  <w:divBdr>
                    <w:top w:val="none" w:sz="0" w:space="0" w:color="auto"/>
                    <w:left w:val="none" w:sz="0" w:space="0" w:color="auto"/>
                    <w:bottom w:val="none" w:sz="0" w:space="0" w:color="auto"/>
                    <w:right w:val="none" w:sz="0" w:space="0" w:color="auto"/>
                  </w:divBdr>
                </w:div>
                <w:div w:id="1863931619">
                  <w:marLeft w:val="0"/>
                  <w:marRight w:val="0"/>
                  <w:marTop w:val="0"/>
                  <w:marBottom w:val="101"/>
                  <w:divBdr>
                    <w:top w:val="none" w:sz="0" w:space="0" w:color="auto"/>
                    <w:left w:val="none" w:sz="0" w:space="0" w:color="auto"/>
                    <w:bottom w:val="none" w:sz="0" w:space="0" w:color="auto"/>
                    <w:right w:val="none" w:sz="0" w:space="0" w:color="auto"/>
                  </w:divBdr>
                </w:div>
                <w:div w:id="1615482451">
                  <w:marLeft w:val="0"/>
                  <w:marRight w:val="0"/>
                  <w:marTop w:val="0"/>
                  <w:marBottom w:val="101"/>
                  <w:divBdr>
                    <w:top w:val="none" w:sz="0" w:space="0" w:color="auto"/>
                    <w:left w:val="none" w:sz="0" w:space="0" w:color="auto"/>
                    <w:bottom w:val="none" w:sz="0" w:space="0" w:color="auto"/>
                    <w:right w:val="none" w:sz="0" w:space="0" w:color="auto"/>
                  </w:divBdr>
                </w:div>
                <w:div w:id="1752435006">
                  <w:marLeft w:val="0"/>
                  <w:marRight w:val="0"/>
                  <w:marTop w:val="0"/>
                  <w:marBottom w:val="101"/>
                  <w:divBdr>
                    <w:top w:val="none" w:sz="0" w:space="0" w:color="auto"/>
                    <w:left w:val="none" w:sz="0" w:space="0" w:color="auto"/>
                    <w:bottom w:val="none" w:sz="0" w:space="0" w:color="auto"/>
                    <w:right w:val="none" w:sz="0" w:space="0" w:color="auto"/>
                  </w:divBdr>
                </w:div>
                <w:div w:id="459346987">
                  <w:marLeft w:val="0"/>
                  <w:marRight w:val="0"/>
                  <w:marTop w:val="0"/>
                  <w:marBottom w:val="101"/>
                  <w:divBdr>
                    <w:top w:val="none" w:sz="0" w:space="0" w:color="auto"/>
                    <w:left w:val="none" w:sz="0" w:space="0" w:color="auto"/>
                    <w:bottom w:val="none" w:sz="0" w:space="0" w:color="auto"/>
                    <w:right w:val="none" w:sz="0" w:space="0" w:color="auto"/>
                  </w:divBdr>
                </w:div>
                <w:div w:id="1035153302">
                  <w:marLeft w:val="0"/>
                  <w:marRight w:val="0"/>
                  <w:marTop w:val="0"/>
                  <w:marBottom w:val="101"/>
                  <w:divBdr>
                    <w:top w:val="none" w:sz="0" w:space="0" w:color="auto"/>
                    <w:left w:val="none" w:sz="0" w:space="0" w:color="auto"/>
                    <w:bottom w:val="none" w:sz="0" w:space="0" w:color="auto"/>
                    <w:right w:val="none" w:sz="0" w:space="0" w:color="auto"/>
                  </w:divBdr>
                </w:div>
                <w:div w:id="467479395">
                  <w:marLeft w:val="0"/>
                  <w:marRight w:val="0"/>
                  <w:marTop w:val="0"/>
                  <w:marBottom w:val="101"/>
                  <w:divBdr>
                    <w:top w:val="none" w:sz="0" w:space="0" w:color="auto"/>
                    <w:left w:val="none" w:sz="0" w:space="0" w:color="auto"/>
                    <w:bottom w:val="none" w:sz="0" w:space="0" w:color="auto"/>
                    <w:right w:val="none" w:sz="0" w:space="0" w:color="auto"/>
                  </w:divBdr>
                </w:div>
                <w:div w:id="2008558352">
                  <w:marLeft w:val="0"/>
                  <w:marRight w:val="0"/>
                  <w:marTop w:val="0"/>
                  <w:marBottom w:val="101"/>
                  <w:divBdr>
                    <w:top w:val="none" w:sz="0" w:space="0" w:color="auto"/>
                    <w:left w:val="none" w:sz="0" w:space="0" w:color="auto"/>
                    <w:bottom w:val="none" w:sz="0" w:space="0" w:color="auto"/>
                    <w:right w:val="none" w:sz="0" w:space="0" w:color="auto"/>
                  </w:divBdr>
                </w:div>
                <w:div w:id="423109592">
                  <w:marLeft w:val="0"/>
                  <w:marRight w:val="0"/>
                  <w:marTop w:val="0"/>
                  <w:marBottom w:val="101"/>
                  <w:divBdr>
                    <w:top w:val="none" w:sz="0" w:space="0" w:color="auto"/>
                    <w:left w:val="none" w:sz="0" w:space="0" w:color="auto"/>
                    <w:bottom w:val="none" w:sz="0" w:space="0" w:color="auto"/>
                    <w:right w:val="none" w:sz="0" w:space="0" w:color="auto"/>
                  </w:divBdr>
                </w:div>
                <w:div w:id="708341709">
                  <w:marLeft w:val="0"/>
                  <w:marRight w:val="0"/>
                  <w:marTop w:val="0"/>
                  <w:marBottom w:val="101"/>
                  <w:divBdr>
                    <w:top w:val="none" w:sz="0" w:space="0" w:color="auto"/>
                    <w:left w:val="none" w:sz="0" w:space="0" w:color="auto"/>
                    <w:bottom w:val="none" w:sz="0" w:space="0" w:color="auto"/>
                    <w:right w:val="none" w:sz="0" w:space="0" w:color="auto"/>
                  </w:divBdr>
                </w:div>
                <w:div w:id="842858912">
                  <w:marLeft w:val="0"/>
                  <w:marRight w:val="0"/>
                  <w:marTop w:val="0"/>
                  <w:marBottom w:val="101"/>
                  <w:divBdr>
                    <w:top w:val="none" w:sz="0" w:space="0" w:color="auto"/>
                    <w:left w:val="none" w:sz="0" w:space="0" w:color="auto"/>
                    <w:bottom w:val="none" w:sz="0" w:space="0" w:color="auto"/>
                    <w:right w:val="none" w:sz="0" w:space="0" w:color="auto"/>
                  </w:divBdr>
                </w:div>
                <w:div w:id="1757707853">
                  <w:marLeft w:val="0"/>
                  <w:marRight w:val="0"/>
                  <w:marTop w:val="0"/>
                  <w:marBottom w:val="101"/>
                  <w:divBdr>
                    <w:top w:val="none" w:sz="0" w:space="0" w:color="auto"/>
                    <w:left w:val="none" w:sz="0" w:space="0" w:color="auto"/>
                    <w:bottom w:val="none" w:sz="0" w:space="0" w:color="auto"/>
                    <w:right w:val="none" w:sz="0" w:space="0" w:color="auto"/>
                  </w:divBdr>
                </w:div>
                <w:div w:id="2090884902">
                  <w:marLeft w:val="0"/>
                  <w:marRight w:val="0"/>
                  <w:marTop w:val="0"/>
                  <w:marBottom w:val="101"/>
                  <w:divBdr>
                    <w:top w:val="none" w:sz="0" w:space="0" w:color="auto"/>
                    <w:left w:val="none" w:sz="0" w:space="0" w:color="auto"/>
                    <w:bottom w:val="none" w:sz="0" w:space="0" w:color="auto"/>
                    <w:right w:val="none" w:sz="0" w:space="0" w:color="auto"/>
                  </w:divBdr>
                </w:div>
                <w:div w:id="1815947292">
                  <w:marLeft w:val="0"/>
                  <w:marRight w:val="0"/>
                  <w:marTop w:val="0"/>
                  <w:marBottom w:val="101"/>
                  <w:divBdr>
                    <w:top w:val="none" w:sz="0" w:space="0" w:color="auto"/>
                    <w:left w:val="none" w:sz="0" w:space="0" w:color="auto"/>
                    <w:bottom w:val="none" w:sz="0" w:space="0" w:color="auto"/>
                    <w:right w:val="none" w:sz="0" w:space="0" w:color="auto"/>
                  </w:divBdr>
                </w:div>
                <w:div w:id="1275868590">
                  <w:marLeft w:val="0"/>
                  <w:marRight w:val="0"/>
                  <w:marTop w:val="0"/>
                  <w:marBottom w:val="101"/>
                  <w:divBdr>
                    <w:top w:val="none" w:sz="0" w:space="0" w:color="auto"/>
                    <w:left w:val="none" w:sz="0" w:space="0" w:color="auto"/>
                    <w:bottom w:val="none" w:sz="0" w:space="0" w:color="auto"/>
                    <w:right w:val="none" w:sz="0" w:space="0" w:color="auto"/>
                  </w:divBdr>
                </w:div>
                <w:div w:id="1682732309">
                  <w:marLeft w:val="0"/>
                  <w:marRight w:val="0"/>
                  <w:marTop w:val="0"/>
                  <w:marBottom w:val="101"/>
                  <w:divBdr>
                    <w:top w:val="none" w:sz="0" w:space="0" w:color="auto"/>
                    <w:left w:val="none" w:sz="0" w:space="0" w:color="auto"/>
                    <w:bottom w:val="none" w:sz="0" w:space="0" w:color="auto"/>
                    <w:right w:val="none" w:sz="0" w:space="0" w:color="auto"/>
                  </w:divBdr>
                </w:div>
                <w:div w:id="1541435077">
                  <w:marLeft w:val="0"/>
                  <w:marRight w:val="0"/>
                  <w:marTop w:val="0"/>
                  <w:marBottom w:val="101"/>
                  <w:divBdr>
                    <w:top w:val="none" w:sz="0" w:space="0" w:color="auto"/>
                    <w:left w:val="none" w:sz="0" w:space="0" w:color="auto"/>
                    <w:bottom w:val="none" w:sz="0" w:space="0" w:color="auto"/>
                    <w:right w:val="none" w:sz="0" w:space="0" w:color="auto"/>
                  </w:divBdr>
                </w:div>
                <w:div w:id="558709491">
                  <w:marLeft w:val="0"/>
                  <w:marRight w:val="0"/>
                  <w:marTop w:val="0"/>
                  <w:marBottom w:val="101"/>
                  <w:divBdr>
                    <w:top w:val="none" w:sz="0" w:space="0" w:color="auto"/>
                    <w:left w:val="none" w:sz="0" w:space="0" w:color="auto"/>
                    <w:bottom w:val="none" w:sz="0" w:space="0" w:color="auto"/>
                    <w:right w:val="none" w:sz="0" w:space="0" w:color="auto"/>
                  </w:divBdr>
                </w:div>
                <w:div w:id="82380727">
                  <w:marLeft w:val="0"/>
                  <w:marRight w:val="0"/>
                  <w:marTop w:val="0"/>
                  <w:marBottom w:val="101"/>
                  <w:divBdr>
                    <w:top w:val="none" w:sz="0" w:space="0" w:color="auto"/>
                    <w:left w:val="none" w:sz="0" w:space="0" w:color="auto"/>
                    <w:bottom w:val="none" w:sz="0" w:space="0" w:color="auto"/>
                    <w:right w:val="none" w:sz="0" w:space="0" w:color="auto"/>
                  </w:divBdr>
                </w:div>
                <w:div w:id="1927422966">
                  <w:marLeft w:val="0"/>
                  <w:marRight w:val="0"/>
                  <w:marTop w:val="0"/>
                  <w:marBottom w:val="101"/>
                  <w:divBdr>
                    <w:top w:val="none" w:sz="0" w:space="0" w:color="auto"/>
                    <w:left w:val="none" w:sz="0" w:space="0" w:color="auto"/>
                    <w:bottom w:val="none" w:sz="0" w:space="0" w:color="auto"/>
                    <w:right w:val="none" w:sz="0" w:space="0" w:color="auto"/>
                  </w:divBdr>
                </w:div>
                <w:div w:id="529219470">
                  <w:marLeft w:val="0"/>
                  <w:marRight w:val="0"/>
                  <w:marTop w:val="0"/>
                  <w:marBottom w:val="101"/>
                  <w:divBdr>
                    <w:top w:val="none" w:sz="0" w:space="0" w:color="auto"/>
                    <w:left w:val="none" w:sz="0" w:space="0" w:color="auto"/>
                    <w:bottom w:val="none" w:sz="0" w:space="0" w:color="auto"/>
                    <w:right w:val="none" w:sz="0" w:space="0" w:color="auto"/>
                  </w:divBdr>
                </w:div>
                <w:div w:id="1150636547">
                  <w:marLeft w:val="0"/>
                  <w:marRight w:val="0"/>
                  <w:marTop w:val="0"/>
                  <w:marBottom w:val="101"/>
                  <w:divBdr>
                    <w:top w:val="none" w:sz="0" w:space="0" w:color="auto"/>
                    <w:left w:val="none" w:sz="0" w:space="0" w:color="auto"/>
                    <w:bottom w:val="none" w:sz="0" w:space="0" w:color="auto"/>
                    <w:right w:val="none" w:sz="0" w:space="0" w:color="auto"/>
                  </w:divBdr>
                </w:div>
                <w:div w:id="1333678868">
                  <w:marLeft w:val="0"/>
                  <w:marRight w:val="0"/>
                  <w:marTop w:val="0"/>
                  <w:marBottom w:val="101"/>
                  <w:divBdr>
                    <w:top w:val="none" w:sz="0" w:space="0" w:color="auto"/>
                    <w:left w:val="none" w:sz="0" w:space="0" w:color="auto"/>
                    <w:bottom w:val="none" w:sz="0" w:space="0" w:color="auto"/>
                    <w:right w:val="none" w:sz="0" w:space="0" w:color="auto"/>
                  </w:divBdr>
                </w:div>
                <w:div w:id="1340548225">
                  <w:marLeft w:val="0"/>
                  <w:marRight w:val="0"/>
                  <w:marTop w:val="0"/>
                  <w:marBottom w:val="101"/>
                  <w:divBdr>
                    <w:top w:val="none" w:sz="0" w:space="0" w:color="auto"/>
                    <w:left w:val="none" w:sz="0" w:space="0" w:color="auto"/>
                    <w:bottom w:val="none" w:sz="0" w:space="0" w:color="auto"/>
                    <w:right w:val="none" w:sz="0" w:space="0" w:color="auto"/>
                  </w:divBdr>
                </w:div>
                <w:div w:id="35280602">
                  <w:marLeft w:val="0"/>
                  <w:marRight w:val="0"/>
                  <w:marTop w:val="0"/>
                  <w:marBottom w:val="101"/>
                  <w:divBdr>
                    <w:top w:val="none" w:sz="0" w:space="0" w:color="auto"/>
                    <w:left w:val="none" w:sz="0" w:space="0" w:color="auto"/>
                    <w:bottom w:val="none" w:sz="0" w:space="0" w:color="auto"/>
                    <w:right w:val="none" w:sz="0" w:space="0" w:color="auto"/>
                  </w:divBdr>
                </w:div>
                <w:div w:id="1426998542">
                  <w:marLeft w:val="0"/>
                  <w:marRight w:val="0"/>
                  <w:marTop w:val="0"/>
                  <w:marBottom w:val="101"/>
                  <w:divBdr>
                    <w:top w:val="none" w:sz="0" w:space="0" w:color="auto"/>
                    <w:left w:val="none" w:sz="0" w:space="0" w:color="auto"/>
                    <w:bottom w:val="none" w:sz="0" w:space="0" w:color="auto"/>
                    <w:right w:val="none" w:sz="0" w:space="0" w:color="auto"/>
                  </w:divBdr>
                </w:div>
                <w:div w:id="1003583655">
                  <w:marLeft w:val="0"/>
                  <w:marRight w:val="0"/>
                  <w:marTop w:val="0"/>
                  <w:marBottom w:val="101"/>
                  <w:divBdr>
                    <w:top w:val="none" w:sz="0" w:space="0" w:color="auto"/>
                    <w:left w:val="none" w:sz="0" w:space="0" w:color="auto"/>
                    <w:bottom w:val="none" w:sz="0" w:space="0" w:color="auto"/>
                    <w:right w:val="none" w:sz="0" w:space="0" w:color="auto"/>
                  </w:divBdr>
                </w:div>
                <w:div w:id="277610892">
                  <w:marLeft w:val="0"/>
                  <w:marRight w:val="0"/>
                  <w:marTop w:val="0"/>
                  <w:marBottom w:val="101"/>
                  <w:divBdr>
                    <w:top w:val="none" w:sz="0" w:space="0" w:color="auto"/>
                    <w:left w:val="none" w:sz="0" w:space="0" w:color="auto"/>
                    <w:bottom w:val="none" w:sz="0" w:space="0" w:color="auto"/>
                    <w:right w:val="none" w:sz="0" w:space="0" w:color="auto"/>
                  </w:divBdr>
                </w:div>
                <w:div w:id="1494950279">
                  <w:marLeft w:val="0"/>
                  <w:marRight w:val="0"/>
                  <w:marTop w:val="0"/>
                  <w:marBottom w:val="101"/>
                  <w:divBdr>
                    <w:top w:val="none" w:sz="0" w:space="0" w:color="auto"/>
                    <w:left w:val="none" w:sz="0" w:space="0" w:color="auto"/>
                    <w:bottom w:val="none" w:sz="0" w:space="0" w:color="auto"/>
                    <w:right w:val="none" w:sz="0" w:space="0" w:color="auto"/>
                  </w:divBdr>
                </w:div>
                <w:div w:id="1132286556">
                  <w:marLeft w:val="0"/>
                  <w:marRight w:val="0"/>
                  <w:marTop w:val="0"/>
                  <w:marBottom w:val="101"/>
                  <w:divBdr>
                    <w:top w:val="none" w:sz="0" w:space="0" w:color="auto"/>
                    <w:left w:val="none" w:sz="0" w:space="0" w:color="auto"/>
                    <w:bottom w:val="none" w:sz="0" w:space="0" w:color="auto"/>
                    <w:right w:val="none" w:sz="0" w:space="0" w:color="auto"/>
                  </w:divBdr>
                </w:div>
                <w:div w:id="573127948">
                  <w:marLeft w:val="0"/>
                  <w:marRight w:val="0"/>
                  <w:marTop w:val="0"/>
                  <w:marBottom w:val="101"/>
                  <w:divBdr>
                    <w:top w:val="none" w:sz="0" w:space="0" w:color="auto"/>
                    <w:left w:val="none" w:sz="0" w:space="0" w:color="auto"/>
                    <w:bottom w:val="none" w:sz="0" w:space="0" w:color="auto"/>
                    <w:right w:val="none" w:sz="0" w:space="0" w:color="auto"/>
                  </w:divBdr>
                </w:div>
                <w:div w:id="2098289308">
                  <w:marLeft w:val="0"/>
                  <w:marRight w:val="0"/>
                  <w:marTop w:val="0"/>
                  <w:marBottom w:val="101"/>
                  <w:divBdr>
                    <w:top w:val="none" w:sz="0" w:space="0" w:color="auto"/>
                    <w:left w:val="none" w:sz="0" w:space="0" w:color="auto"/>
                    <w:bottom w:val="none" w:sz="0" w:space="0" w:color="auto"/>
                    <w:right w:val="none" w:sz="0" w:space="0" w:color="auto"/>
                  </w:divBdr>
                </w:div>
                <w:div w:id="940913979">
                  <w:marLeft w:val="0"/>
                  <w:marRight w:val="0"/>
                  <w:marTop w:val="0"/>
                  <w:marBottom w:val="101"/>
                  <w:divBdr>
                    <w:top w:val="none" w:sz="0" w:space="0" w:color="auto"/>
                    <w:left w:val="none" w:sz="0" w:space="0" w:color="auto"/>
                    <w:bottom w:val="none" w:sz="0" w:space="0" w:color="auto"/>
                    <w:right w:val="none" w:sz="0" w:space="0" w:color="auto"/>
                  </w:divBdr>
                </w:div>
                <w:div w:id="534805430">
                  <w:marLeft w:val="0"/>
                  <w:marRight w:val="0"/>
                  <w:marTop w:val="0"/>
                  <w:marBottom w:val="101"/>
                  <w:divBdr>
                    <w:top w:val="none" w:sz="0" w:space="0" w:color="auto"/>
                    <w:left w:val="none" w:sz="0" w:space="0" w:color="auto"/>
                    <w:bottom w:val="none" w:sz="0" w:space="0" w:color="auto"/>
                    <w:right w:val="none" w:sz="0" w:space="0" w:color="auto"/>
                  </w:divBdr>
                </w:div>
                <w:div w:id="790321691">
                  <w:marLeft w:val="648"/>
                  <w:marRight w:val="0"/>
                  <w:marTop w:val="0"/>
                  <w:marBottom w:val="101"/>
                  <w:divBdr>
                    <w:top w:val="none" w:sz="0" w:space="0" w:color="auto"/>
                    <w:left w:val="none" w:sz="0" w:space="0" w:color="auto"/>
                    <w:bottom w:val="none" w:sz="0" w:space="0" w:color="auto"/>
                    <w:right w:val="none" w:sz="0" w:space="0" w:color="auto"/>
                  </w:divBdr>
                </w:div>
                <w:div w:id="1670599809">
                  <w:marLeft w:val="648"/>
                  <w:marRight w:val="0"/>
                  <w:marTop w:val="0"/>
                  <w:marBottom w:val="101"/>
                  <w:divBdr>
                    <w:top w:val="none" w:sz="0" w:space="0" w:color="auto"/>
                    <w:left w:val="none" w:sz="0" w:space="0" w:color="auto"/>
                    <w:bottom w:val="none" w:sz="0" w:space="0" w:color="auto"/>
                    <w:right w:val="none" w:sz="0" w:space="0" w:color="auto"/>
                  </w:divBdr>
                </w:div>
                <w:div w:id="1736126523">
                  <w:marLeft w:val="648"/>
                  <w:marRight w:val="0"/>
                  <w:marTop w:val="0"/>
                  <w:marBottom w:val="101"/>
                  <w:divBdr>
                    <w:top w:val="none" w:sz="0" w:space="0" w:color="auto"/>
                    <w:left w:val="none" w:sz="0" w:space="0" w:color="auto"/>
                    <w:bottom w:val="none" w:sz="0" w:space="0" w:color="auto"/>
                    <w:right w:val="none" w:sz="0" w:space="0" w:color="auto"/>
                  </w:divBdr>
                </w:div>
                <w:div w:id="1429698163">
                  <w:marLeft w:val="0"/>
                  <w:marRight w:val="0"/>
                  <w:marTop w:val="0"/>
                  <w:marBottom w:val="101"/>
                  <w:divBdr>
                    <w:top w:val="none" w:sz="0" w:space="0" w:color="auto"/>
                    <w:left w:val="none" w:sz="0" w:space="0" w:color="auto"/>
                    <w:bottom w:val="none" w:sz="0" w:space="0" w:color="auto"/>
                    <w:right w:val="none" w:sz="0" w:space="0" w:color="auto"/>
                  </w:divBdr>
                </w:div>
                <w:div w:id="1353263671">
                  <w:marLeft w:val="0"/>
                  <w:marRight w:val="0"/>
                  <w:marTop w:val="0"/>
                  <w:marBottom w:val="101"/>
                  <w:divBdr>
                    <w:top w:val="none" w:sz="0" w:space="0" w:color="auto"/>
                    <w:left w:val="none" w:sz="0" w:space="0" w:color="auto"/>
                    <w:bottom w:val="none" w:sz="0" w:space="0" w:color="auto"/>
                    <w:right w:val="none" w:sz="0" w:space="0" w:color="auto"/>
                  </w:divBdr>
                </w:div>
                <w:div w:id="647827282">
                  <w:marLeft w:val="0"/>
                  <w:marRight w:val="0"/>
                  <w:marTop w:val="0"/>
                  <w:marBottom w:val="101"/>
                  <w:divBdr>
                    <w:top w:val="none" w:sz="0" w:space="0" w:color="auto"/>
                    <w:left w:val="none" w:sz="0" w:space="0" w:color="auto"/>
                    <w:bottom w:val="none" w:sz="0" w:space="0" w:color="auto"/>
                    <w:right w:val="none" w:sz="0" w:space="0" w:color="auto"/>
                  </w:divBdr>
                </w:div>
                <w:div w:id="1316956202">
                  <w:marLeft w:val="648"/>
                  <w:marRight w:val="0"/>
                  <w:marTop w:val="0"/>
                  <w:marBottom w:val="101"/>
                  <w:divBdr>
                    <w:top w:val="none" w:sz="0" w:space="0" w:color="auto"/>
                    <w:left w:val="none" w:sz="0" w:space="0" w:color="auto"/>
                    <w:bottom w:val="none" w:sz="0" w:space="0" w:color="auto"/>
                    <w:right w:val="none" w:sz="0" w:space="0" w:color="auto"/>
                  </w:divBdr>
                </w:div>
                <w:div w:id="1821799153">
                  <w:marLeft w:val="648"/>
                  <w:marRight w:val="0"/>
                  <w:marTop w:val="0"/>
                  <w:marBottom w:val="101"/>
                  <w:divBdr>
                    <w:top w:val="none" w:sz="0" w:space="0" w:color="auto"/>
                    <w:left w:val="none" w:sz="0" w:space="0" w:color="auto"/>
                    <w:bottom w:val="none" w:sz="0" w:space="0" w:color="auto"/>
                    <w:right w:val="none" w:sz="0" w:space="0" w:color="auto"/>
                  </w:divBdr>
                </w:div>
                <w:div w:id="515651579">
                  <w:marLeft w:val="0"/>
                  <w:marRight w:val="0"/>
                  <w:marTop w:val="0"/>
                  <w:marBottom w:val="101"/>
                  <w:divBdr>
                    <w:top w:val="none" w:sz="0" w:space="0" w:color="auto"/>
                    <w:left w:val="none" w:sz="0" w:space="0" w:color="auto"/>
                    <w:bottom w:val="none" w:sz="0" w:space="0" w:color="auto"/>
                    <w:right w:val="none" w:sz="0" w:space="0" w:color="auto"/>
                  </w:divBdr>
                </w:div>
                <w:div w:id="936866912">
                  <w:marLeft w:val="0"/>
                  <w:marRight w:val="0"/>
                  <w:marTop w:val="0"/>
                  <w:marBottom w:val="101"/>
                  <w:divBdr>
                    <w:top w:val="none" w:sz="0" w:space="0" w:color="auto"/>
                    <w:left w:val="none" w:sz="0" w:space="0" w:color="auto"/>
                    <w:bottom w:val="none" w:sz="0" w:space="0" w:color="auto"/>
                    <w:right w:val="none" w:sz="0" w:space="0" w:color="auto"/>
                  </w:divBdr>
                </w:div>
                <w:div w:id="775053165">
                  <w:marLeft w:val="0"/>
                  <w:marRight w:val="0"/>
                  <w:marTop w:val="0"/>
                  <w:marBottom w:val="101"/>
                  <w:divBdr>
                    <w:top w:val="none" w:sz="0" w:space="0" w:color="auto"/>
                    <w:left w:val="none" w:sz="0" w:space="0" w:color="auto"/>
                    <w:bottom w:val="none" w:sz="0" w:space="0" w:color="auto"/>
                    <w:right w:val="none" w:sz="0" w:space="0" w:color="auto"/>
                  </w:divBdr>
                </w:div>
                <w:div w:id="216090034">
                  <w:marLeft w:val="0"/>
                  <w:marRight w:val="0"/>
                  <w:marTop w:val="0"/>
                  <w:marBottom w:val="101"/>
                  <w:divBdr>
                    <w:top w:val="none" w:sz="0" w:space="0" w:color="auto"/>
                    <w:left w:val="none" w:sz="0" w:space="0" w:color="auto"/>
                    <w:bottom w:val="none" w:sz="0" w:space="0" w:color="auto"/>
                    <w:right w:val="none" w:sz="0" w:space="0" w:color="auto"/>
                  </w:divBdr>
                </w:div>
                <w:div w:id="1490633435">
                  <w:marLeft w:val="0"/>
                  <w:marRight w:val="0"/>
                  <w:marTop w:val="0"/>
                  <w:marBottom w:val="101"/>
                  <w:divBdr>
                    <w:top w:val="none" w:sz="0" w:space="0" w:color="auto"/>
                    <w:left w:val="none" w:sz="0" w:space="0" w:color="auto"/>
                    <w:bottom w:val="none" w:sz="0" w:space="0" w:color="auto"/>
                    <w:right w:val="none" w:sz="0" w:space="0" w:color="auto"/>
                  </w:divBdr>
                </w:div>
                <w:div w:id="1959951448">
                  <w:marLeft w:val="0"/>
                  <w:marRight w:val="0"/>
                  <w:marTop w:val="0"/>
                  <w:marBottom w:val="101"/>
                  <w:divBdr>
                    <w:top w:val="none" w:sz="0" w:space="0" w:color="auto"/>
                    <w:left w:val="none" w:sz="0" w:space="0" w:color="auto"/>
                    <w:bottom w:val="none" w:sz="0" w:space="0" w:color="auto"/>
                    <w:right w:val="none" w:sz="0" w:space="0" w:color="auto"/>
                  </w:divBdr>
                </w:div>
                <w:div w:id="1757437158">
                  <w:marLeft w:val="0"/>
                  <w:marRight w:val="0"/>
                  <w:marTop w:val="0"/>
                  <w:marBottom w:val="101"/>
                  <w:divBdr>
                    <w:top w:val="none" w:sz="0" w:space="0" w:color="auto"/>
                    <w:left w:val="none" w:sz="0" w:space="0" w:color="auto"/>
                    <w:bottom w:val="none" w:sz="0" w:space="0" w:color="auto"/>
                    <w:right w:val="none" w:sz="0" w:space="0" w:color="auto"/>
                  </w:divBdr>
                </w:div>
                <w:div w:id="1948005323">
                  <w:marLeft w:val="0"/>
                  <w:marRight w:val="0"/>
                  <w:marTop w:val="0"/>
                  <w:marBottom w:val="101"/>
                  <w:divBdr>
                    <w:top w:val="none" w:sz="0" w:space="0" w:color="auto"/>
                    <w:left w:val="none" w:sz="0" w:space="0" w:color="auto"/>
                    <w:bottom w:val="none" w:sz="0" w:space="0" w:color="auto"/>
                    <w:right w:val="none" w:sz="0" w:space="0" w:color="auto"/>
                  </w:divBdr>
                </w:div>
                <w:div w:id="387342356">
                  <w:marLeft w:val="0"/>
                  <w:marRight w:val="0"/>
                  <w:marTop w:val="0"/>
                  <w:marBottom w:val="101"/>
                  <w:divBdr>
                    <w:top w:val="none" w:sz="0" w:space="0" w:color="auto"/>
                    <w:left w:val="none" w:sz="0" w:space="0" w:color="auto"/>
                    <w:bottom w:val="none" w:sz="0" w:space="0" w:color="auto"/>
                    <w:right w:val="none" w:sz="0" w:space="0" w:color="auto"/>
                  </w:divBdr>
                </w:div>
                <w:div w:id="126440151">
                  <w:marLeft w:val="0"/>
                  <w:marRight w:val="0"/>
                  <w:marTop w:val="0"/>
                  <w:marBottom w:val="101"/>
                  <w:divBdr>
                    <w:top w:val="none" w:sz="0" w:space="0" w:color="auto"/>
                    <w:left w:val="none" w:sz="0" w:space="0" w:color="auto"/>
                    <w:bottom w:val="none" w:sz="0" w:space="0" w:color="auto"/>
                    <w:right w:val="none" w:sz="0" w:space="0" w:color="auto"/>
                  </w:divBdr>
                </w:div>
                <w:div w:id="765342780">
                  <w:marLeft w:val="0"/>
                  <w:marRight w:val="0"/>
                  <w:marTop w:val="40"/>
                  <w:marBottom w:val="40"/>
                  <w:divBdr>
                    <w:top w:val="none" w:sz="0" w:space="0" w:color="auto"/>
                    <w:left w:val="none" w:sz="0" w:space="0" w:color="auto"/>
                    <w:bottom w:val="none" w:sz="0" w:space="0" w:color="auto"/>
                    <w:right w:val="none" w:sz="0" w:space="0" w:color="auto"/>
                  </w:divBdr>
                </w:div>
                <w:div w:id="1723552340">
                  <w:marLeft w:val="0"/>
                  <w:marRight w:val="0"/>
                  <w:marTop w:val="40"/>
                  <w:marBottom w:val="40"/>
                  <w:divBdr>
                    <w:top w:val="none" w:sz="0" w:space="0" w:color="auto"/>
                    <w:left w:val="none" w:sz="0" w:space="0" w:color="auto"/>
                    <w:bottom w:val="none" w:sz="0" w:space="0" w:color="auto"/>
                    <w:right w:val="none" w:sz="0" w:space="0" w:color="auto"/>
                  </w:divBdr>
                </w:div>
                <w:div w:id="156116487">
                  <w:marLeft w:val="0"/>
                  <w:marRight w:val="0"/>
                  <w:marTop w:val="40"/>
                  <w:marBottom w:val="40"/>
                  <w:divBdr>
                    <w:top w:val="none" w:sz="0" w:space="0" w:color="auto"/>
                    <w:left w:val="none" w:sz="0" w:space="0" w:color="auto"/>
                    <w:bottom w:val="none" w:sz="0" w:space="0" w:color="auto"/>
                    <w:right w:val="none" w:sz="0" w:space="0" w:color="auto"/>
                  </w:divBdr>
                </w:div>
                <w:div w:id="1852984977">
                  <w:marLeft w:val="0"/>
                  <w:marRight w:val="0"/>
                  <w:marTop w:val="40"/>
                  <w:marBottom w:val="40"/>
                  <w:divBdr>
                    <w:top w:val="none" w:sz="0" w:space="0" w:color="auto"/>
                    <w:left w:val="none" w:sz="0" w:space="0" w:color="auto"/>
                    <w:bottom w:val="none" w:sz="0" w:space="0" w:color="auto"/>
                    <w:right w:val="none" w:sz="0" w:space="0" w:color="auto"/>
                  </w:divBdr>
                </w:div>
                <w:div w:id="495539307">
                  <w:marLeft w:val="0"/>
                  <w:marRight w:val="0"/>
                  <w:marTop w:val="40"/>
                  <w:marBottom w:val="40"/>
                  <w:divBdr>
                    <w:top w:val="none" w:sz="0" w:space="0" w:color="auto"/>
                    <w:left w:val="none" w:sz="0" w:space="0" w:color="auto"/>
                    <w:bottom w:val="none" w:sz="0" w:space="0" w:color="auto"/>
                    <w:right w:val="none" w:sz="0" w:space="0" w:color="auto"/>
                  </w:divBdr>
                </w:div>
                <w:div w:id="880367323">
                  <w:marLeft w:val="0"/>
                  <w:marRight w:val="0"/>
                  <w:marTop w:val="40"/>
                  <w:marBottom w:val="40"/>
                  <w:divBdr>
                    <w:top w:val="none" w:sz="0" w:space="0" w:color="auto"/>
                    <w:left w:val="none" w:sz="0" w:space="0" w:color="auto"/>
                    <w:bottom w:val="none" w:sz="0" w:space="0" w:color="auto"/>
                    <w:right w:val="none" w:sz="0" w:space="0" w:color="auto"/>
                  </w:divBdr>
                </w:div>
                <w:div w:id="919020075">
                  <w:marLeft w:val="0"/>
                  <w:marRight w:val="0"/>
                  <w:marTop w:val="40"/>
                  <w:marBottom w:val="40"/>
                  <w:divBdr>
                    <w:top w:val="none" w:sz="0" w:space="0" w:color="auto"/>
                    <w:left w:val="none" w:sz="0" w:space="0" w:color="auto"/>
                    <w:bottom w:val="none" w:sz="0" w:space="0" w:color="auto"/>
                    <w:right w:val="none" w:sz="0" w:space="0" w:color="auto"/>
                  </w:divBdr>
                </w:div>
                <w:div w:id="1471902318">
                  <w:marLeft w:val="0"/>
                  <w:marRight w:val="0"/>
                  <w:marTop w:val="40"/>
                  <w:marBottom w:val="40"/>
                  <w:divBdr>
                    <w:top w:val="none" w:sz="0" w:space="0" w:color="auto"/>
                    <w:left w:val="none" w:sz="0" w:space="0" w:color="auto"/>
                    <w:bottom w:val="none" w:sz="0" w:space="0" w:color="auto"/>
                    <w:right w:val="none" w:sz="0" w:space="0" w:color="auto"/>
                  </w:divBdr>
                </w:div>
                <w:div w:id="239221300">
                  <w:marLeft w:val="0"/>
                  <w:marRight w:val="0"/>
                  <w:marTop w:val="40"/>
                  <w:marBottom w:val="40"/>
                  <w:divBdr>
                    <w:top w:val="none" w:sz="0" w:space="0" w:color="auto"/>
                    <w:left w:val="none" w:sz="0" w:space="0" w:color="auto"/>
                    <w:bottom w:val="none" w:sz="0" w:space="0" w:color="auto"/>
                    <w:right w:val="none" w:sz="0" w:space="0" w:color="auto"/>
                  </w:divBdr>
                </w:div>
                <w:div w:id="2070421373">
                  <w:marLeft w:val="0"/>
                  <w:marRight w:val="0"/>
                  <w:marTop w:val="40"/>
                  <w:marBottom w:val="40"/>
                  <w:divBdr>
                    <w:top w:val="none" w:sz="0" w:space="0" w:color="auto"/>
                    <w:left w:val="none" w:sz="0" w:space="0" w:color="auto"/>
                    <w:bottom w:val="none" w:sz="0" w:space="0" w:color="auto"/>
                    <w:right w:val="none" w:sz="0" w:space="0" w:color="auto"/>
                  </w:divBdr>
                </w:div>
                <w:div w:id="373189324">
                  <w:marLeft w:val="0"/>
                  <w:marRight w:val="0"/>
                  <w:marTop w:val="40"/>
                  <w:marBottom w:val="40"/>
                  <w:divBdr>
                    <w:top w:val="none" w:sz="0" w:space="0" w:color="auto"/>
                    <w:left w:val="none" w:sz="0" w:space="0" w:color="auto"/>
                    <w:bottom w:val="none" w:sz="0" w:space="0" w:color="auto"/>
                    <w:right w:val="none" w:sz="0" w:space="0" w:color="auto"/>
                  </w:divBdr>
                </w:div>
                <w:div w:id="957224524">
                  <w:marLeft w:val="0"/>
                  <w:marRight w:val="0"/>
                  <w:marTop w:val="40"/>
                  <w:marBottom w:val="40"/>
                  <w:divBdr>
                    <w:top w:val="none" w:sz="0" w:space="0" w:color="auto"/>
                    <w:left w:val="none" w:sz="0" w:space="0" w:color="auto"/>
                    <w:bottom w:val="none" w:sz="0" w:space="0" w:color="auto"/>
                    <w:right w:val="none" w:sz="0" w:space="0" w:color="auto"/>
                  </w:divBdr>
                </w:div>
                <w:div w:id="30999180">
                  <w:marLeft w:val="0"/>
                  <w:marRight w:val="0"/>
                  <w:marTop w:val="40"/>
                  <w:marBottom w:val="40"/>
                  <w:divBdr>
                    <w:top w:val="none" w:sz="0" w:space="0" w:color="auto"/>
                    <w:left w:val="none" w:sz="0" w:space="0" w:color="auto"/>
                    <w:bottom w:val="none" w:sz="0" w:space="0" w:color="auto"/>
                    <w:right w:val="none" w:sz="0" w:space="0" w:color="auto"/>
                  </w:divBdr>
                </w:div>
                <w:div w:id="1251351147">
                  <w:marLeft w:val="360"/>
                  <w:marRight w:val="0"/>
                  <w:marTop w:val="40"/>
                  <w:marBottom w:val="40"/>
                  <w:divBdr>
                    <w:top w:val="none" w:sz="0" w:space="0" w:color="auto"/>
                    <w:left w:val="none" w:sz="0" w:space="0" w:color="auto"/>
                    <w:bottom w:val="none" w:sz="0" w:space="0" w:color="auto"/>
                    <w:right w:val="none" w:sz="0" w:space="0" w:color="auto"/>
                  </w:divBdr>
                </w:div>
                <w:div w:id="393701904">
                  <w:marLeft w:val="360"/>
                  <w:marRight w:val="0"/>
                  <w:marTop w:val="40"/>
                  <w:marBottom w:val="40"/>
                  <w:divBdr>
                    <w:top w:val="none" w:sz="0" w:space="0" w:color="auto"/>
                    <w:left w:val="none" w:sz="0" w:space="0" w:color="auto"/>
                    <w:bottom w:val="none" w:sz="0" w:space="0" w:color="auto"/>
                    <w:right w:val="none" w:sz="0" w:space="0" w:color="auto"/>
                  </w:divBdr>
                </w:div>
                <w:div w:id="343942302">
                  <w:marLeft w:val="0"/>
                  <w:marRight w:val="0"/>
                  <w:marTop w:val="40"/>
                  <w:marBottom w:val="40"/>
                  <w:divBdr>
                    <w:top w:val="none" w:sz="0" w:space="0" w:color="auto"/>
                    <w:left w:val="none" w:sz="0" w:space="0" w:color="auto"/>
                    <w:bottom w:val="none" w:sz="0" w:space="0" w:color="auto"/>
                    <w:right w:val="none" w:sz="0" w:space="0" w:color="auto"/>
                  </w:divBdr>
                </w:div>
                <w:div w:id="1201089114">
                  <w:marLeft w:val="0"/>
                  <w:marRight w:val="0"/>
                  <w:marTop w:val="40"/>
                  <w:marBottom w:val="40"/>
                  <w:divBdr>
                    <w:top w:val="none" w:sz="0" w:space="0" w:color="auto"/>
                    <w:left w:val="none" w:sz="0" w:space="0" w:color="auto"/>
                    <w:bottom w:val="none" w:sz="0" w:space="0" w:color="auto"/>
                    <w:right w:val="none" w:sz="0" w:space="0" w:color="auto"/>
                  </w:divBdr>
                </w:div>
                <w:div w:id="1076515998">
                  <w:marLeft w:val="0"/>
                  <w:marRight w:val="0"/>
                  <w:marTop w:val="40"/>
                  <w:marBottom w:val="40"/>
                  <w:divBdr>
                    <w:top w:val="none" w:sz="0" w:space="0" w:color="auto"/>
                    <w:left w:val="none" w:sz="0" w:space="0" w:color="auto"/>
                    <w:bottom w:val="none" w:sz="0" w:space="0" w:color="auto"/>
                    <w:right w:val="none" w:sz="0" w:space="0" w:color="auto"/>
                  </w:divBdr>
                </w:div>
                <w:div w:id="1490248167">
                  <w:marLeft w:val="0"/>
                  <w:marRight w:val="0"/>
                  <w:marTop w:val="40"/>
                  <w:marBottom w:val="40"/>
                  <w:divBdr>
                    <w:top w:val="none" w:sz="0" w:space="0" w:color="auto"/>
                    <w:left w:val="none" w:sz="0" w:space="0" w:color="auto"/>
                    <w:bottom w:val="none" w:sz="0" w:space="0" w:color="auto"/>
                    <w:right w:val="none" w:sz="0" w:space="0" w:color="auto"/>
                  </w:divBdr>
                </w:div>
                <w:div w:id="147789073">
                  <w:marLeft w:val="0"/>
                  <w:marRight w:val="0"/>
                  <w:marTop w:val="40"/>
                  <w:marBottom w:val="40"/>
                  <w:divBdr>
                    <w:top w:val="none" w:sz="0" w:space="0" w:color="auto"/>
                    <w:left w:val="none" w:sz="0" w:space="0" w:color="auto"/>
                    <w:bottom w:val="none" w:sz="0" w:space="0" w:color="auto"/>
                    <w:right w:val="none" w:sz="0" w:space="0" w:color="auto"/>
                  </w:divBdr>
                </w:div>
                <w:div w:id="768239347">
                  <w:marLeft w:val="0"/>
                  <w:marRight w:val="0"/>
                  <w:marTop w:val="40"/>
                  <w:marBottom w:val="40"/>
                  <w:divBdr>
                    <w:top w:val="none" w:sz="0" w:space="0" w:color="auto"/>
                    <w:left w:val="none" w:sz="0" w:space="0" w:color="auto"/>
                    <w:bottom w:val="none" w:sz="0" w:space="0" w:color="auto"/>
                    <w:right w:val="none" w:sz="0" w:space="0" w:color="auto"/>
                  </w:divBdr>
                </w:div>
                <w:div w:id="711266097">
                  <w:marLeft w:val="0"/>
                  <w:marRight w:val="0"/>
                  <w:marTop w:val="40"/>
                  <w:marBottom w:val="40"/>
                  <w:divBdr>
                    <w:top w:val="none" w:sz="0" w:space="0" w:color="auto"/>
                    <w:left w:val="none" w:sz="0" w:space="0" w:color="auto"/>
                    <w:bottom w:val="none" w:sz="0" w:space="0" w:color="auto"/>
                    <w:right w:val="none" w:sz="0" w:space="0" w:color="auto"/>
                  </w:divBdr>
                </w:div>
                <w:div w:id="1171749839">
                  <w:marLeft w:val="360"/>
                  <w:marRight w:val="0"/>
                  <w:marTop w:val="40"/>
                  <w:marBottom w:val="40"/>
                  <w:divBdr>
                    <w:top w:val="none" w:sz="0" w:space="0" w:color="auto"/>
                    <w:left w:val="none" w:sz="0" w:space="0" w:color="auto"/>
                    <w:bottom w:val="none" w:sz="0" w:space="0" w:color="auto"/>
                    <w:right w:val="none" w:sz="0" w:space="0" w:color="auto"/>
                  </w:divBdr>
                </w:div>
                <w:div w:id="1381247362">
                  <w:marLeft w:val="0"/>
                  <w:marRight w:val="0"/>
                  <w:marTop w:val="40"/>
                  <w:marBottom w:val="40"/>
                  <w:divBdr>
                    <w:top w:val="none" w:sz="0" w:space="0" w:color="auto"/>
                    <w:left w:val="none" w:sz="0" w:space="0" w:color="auto"/>
                    <w:bottom w:val="none" w:sz="0" w:space="0" w:color="auto"/>
                    <w:right w:val="none" w:sz="0" w:space="0" w:color="auto"/>
                  </w:divBdr>
                </w:div>
                <w:div w:id="57166431">
                  <w:marLeft w:val="0"/>
                  <w:marRight w:val="0"/>
                  <w:marTop w:val="40"/>
                  <w:marBottom w:val="40"/>
                  <w:divBdr>
                    <w:top w:val="none" w:sz="0" w:space="0" w:color="auto"/>
                    <w:left w:val="none" w:sz="0" w:space="0" w:color="auto"/>
                    <w:bottom w:val="none" w:sz="0" w:space="0" w:color="auto"/>
                    <w:right w:val="none" w:sz="0" w:space="0" w:color="auto"/>
                  </w:divBdr>
                </w:div>
                <w:div w:id="1337264489">
                  <w:marLeft w:val="0"/>
                  <w:marRight w:val="0"/>
                  <w:marTop w:val="40"/>
                  <w:marBottom w:val="40"/>
                  <w:divBdr>
                    <w:top w:val="none" w:sz="0" w:space="0" w:color="auto"/>
                    <w:left w:val="none" w:sz="0" w:space="0" w:color="auto"/>
                    <w:bottom w:val="none" w:sz="0" w:space="0" w:color="auto"/>
                    <w:right w:val="none" w:sz="0" w:space="0" w:color="auto"/>
                  </w:divBdr>
                </w:div>
                <w:div w:id="40835686">
                  <w:marLeft w:val="0"/>
                  <w:marRight w:val="0"/>
                  <w:marTop w:val="40"/>
                  <w:marBottom w:val="40"/>
                  <w:divBdr>
                    <w:top w:val="none" w:sz="0" w:space="0" w:color="auto"/>
                    <w:left w:val="none" w:sz="0" w:space="0" w:color="auto"/>
                    <w:bottom w:val="none" w:sz="0" w:space="0" w:color="auto"/>
                    <w:right w:val="none" w:sz="0" w:space="0" w:color="auto"/>
                  </w:divBdr>
                </w:div>
                <w:div w:id="1027099945">
                  <w:marLeft w:val="0"/>
                  <w:marRight w:val="0"/>
                  <w:marTop w:val="40"/>
                  <w:marBottom w:val="40"/>
                  <w:divBdr>
                    <w:top w:val="none" w:sz="0" w:space="0" w:color="auto"/>
                    <w:left w:val="none" w:sz="0" w:space="0" w:color="auto"/>
                    <w:bottom w:val="none" w:sz="0" w:space="0" w:color="auto"/>
                    <w:right w:val="none" w:sz="0" w:space="0" w:color="auto"/>
                  </w:divBdr>
                </w:div>
                <w:div w:id="1270511112">
                  <w:marLeft w:val="0"/>
                  <w:marRight w:val="0"/>
                  <w:marTop w:val="40"/>
                  <w:marBottom w:val="40"/>
                  <w:divBdr>
                    <w:top w:val="none" w:sz="0" w:space="0" w:color="auto"/>
                    <w:left w:val="none" w:sz="0" w:space="0" w:color="auto"/>
                    <w:bottom w:val="none" w:sz="0" w:space="0" w:color="auto"/>
                    <w:right w:val="none" w:sz="0" w:space="0" w:color="auto"/>
                  </w:divBdr>
                </w:div>
                <w:div w:id="936600117">
                  <w:marLeft w:val="0"/>
                  <w:marRight w:val="0"/>
                  <w:marTop w:val="40"/>
                  <w:marBottom w:val="40"/>
                  <w:divBdr>
                    <w:top w:val="none" w:sz="0" w:space="0" w:color="auto"/>
                    <w:left w:val="none" w:sz="0" w:space="0" w:color="auto"/>
                    <w:bottom w:val="none" w:sz="0" w:space="0" w:color="auto"/>
                    <w:right w:val="none" w:sz="0" w:space="0" w:color="auto"/>
                  </w:divBdr>
                </w:div>
                <w:div w:id="1120152671">
                  <w:marLeft w:val="0"/>
                  <w:marRight w:val="0"/>
                  <w:marTop w:val="0"/>
                  <w:marBottom w:val="0"/>
                  <w:divBdr>
                    <w:top w:val="none" w:sz="0" w:space="0" w:color="auto"/>
                    <w:left w:val="none" w:sz="0" w:space="0" w:color="auto"/>
                    <w:bottom w:val="none" w:sz="0" w:space="0" w:color="auto"/>
                    <w:right w:val="none" w:sz="0" w:space="0" w:color="auto"/>
                  </w:divBdr>
                </w:div>
                <w:div w:id="990868073">
                  <w:marLeft w:val="0"/>
                  <w:marRight w:val="0"/>
                  <w:marTop w:val="40"/>
                  <w:marBottom w:val="40"/>
                  <w:divBdr>
                    <w:top w:val="none" w:sz="0" w:space="0" w:color="auto"/>
                    <w:left w:val="none" w:sz="0" w:space="0" w:color="auto"/>
                    <w:bottom w:val="none" w:sz="0" w:space="0" w:color="auto"/>
                    <w:right w:val="none" w:sz="0" w:space="0" w:color="auto"/>
                  </w:divBdr>
                </w:div>
                <w:div w:id="1457944678">
                  <w:marLeft w:val="0"/>
                  <w:marRight w:val="0"/>
                  <w:marTop w:val="40"/>
                  <w:marBottom w:val="40"/>
                  <w:divBdr>
                    <w:top w:val="none" w:sz="0" w:space="0" w:color="auto"/>
                    <w:left w:val="none" w:sz="0" w:space="0" w:color="auto"/>
                    <w:bottom w:val="none" w:sz="0" w:space="0" w:color="auto"/>
                    <w:right w:val="none" w:sz="0" w:space="0" w:color="auto"/>
                  </w:divBdr>
                </w:div>
                <w:div w:id="299919745">
                  <w:marLeft w:val="0"/>
                  <w:marRight w:val="0"/>
                  <w:marTop w:val="40"/>
                  <w:marBottom w:val="40"/>
                  <w:divBdr>
                    <w:top w:val="none" w:sz="0" w:space="0" w:color="auto"/>
                    <w:left w:val="none" w:sz="0" w:space="0" w:color="auto"/>
                    <w:bottom w:val="none" w:sz="0" w:space="0" w:color="auto"/>
                    <w:right w:val="none" w:sz="0" w:space="0" w:color="auto"/>
                  </w:divBdr>
                </w:div>
                <w:div w:id="378668850">
                  <w:marLeft w:val="0"/>
                  <w:marRight w:val="0"/>
                  <w:marTop w:val="40"/>
                  <w:marBottom w:val="40"/>
                  <w:divBdr>
                    <w:top w:val="none" w:sz="0" w:space="0" w:color="auto"/>
                    <w:left w:val="none" w:sz="0" w:space="0" w:color="auto"/>
                    <w:bottom w:val="none" w:sz="0" w:space="0" w:color="auto"/>
                    <w:right w:val="none" w:sz="0" w:space="0" w:color="auto"/>
                  </w:divBdr>
                </w:div>
                <w:div w:id="1963460110">
                  <w:marLeft w:val="0"/>
                  <w:marRight w:val="0"/>
                  <w:marTop w:val="0"/>
                  <w:marBottom w:val="0"/>
                  <w:divBdr>
                    <w:top w:val="none" w:sz="0" w:space="0" w:color="auto"/>
                    <w:left w:val="none" w:sz="0" w:space="0" w:color="auto"/>
                    <w:bottom w:val="none" w:sz="0" w:space="0" w:color="auto"/>
                    <w:right w:val="none" w:sz="0" w:space="0" w:color="auto"/>
                  </w:divBdr>
                </w:div>
                <w:div w:id="569120646">
                  <w:marLeft w:val="0"/>
                  <w:marRight w:val="0"/>
                  <w:marTop w:val="40"/>
                  <w:marBottom w:val="40"/>
                  <w:divBdr>
                    <w:top w:val="none" w:sz="0" w:space="0" w:color="auto"/>
                    <w:left w:val="none" w:sz="0" w:space="0" w:color="auto"/>
                    <w:bottom w:val="none" w:sz="0" w:space="0" w:color="auto"/>
                    <w:right w:val="none" w:sz="0" w:space="0" w:color="auto"/>
                  </w:divBdr>
                </w:div>
                <w:div w:id="1976913818">
                  <w:marLeft w:val="0"/>
                  <w:marRight w:val="0"/>
                  <w:marTop w:val="40"/>
                  <w:marBottom w:val="40"/>
                  <w:divBdr>
                    <w:top w:val="none" w:sz="0" w:space="0" w:color="auto"/>
                    <w:left w:val="none" w:sz="0" w:space="0" w:color="auto"/>
                    <w:bottom w:val="none" w:sz="0" w:space="0" w:color="auto"/>
                    <w:right w:val="none" w:sz="0" w:space="0" w:color="auto"/>
                  </w:divBdr>
                </w:div>
                <w:div w:id="1525511494">
                  <w:marLeft w:val="0"/>
                  <w:marRight w:val="0"/>
                  <w:marTop w:val="40"/>
                  <w:marBottom w:val="40"/>
                  <w:divBdr>
                    <w:top w:val="none" w:sz="0" w:space="0" w:color="auto"/>
                    <w:left w:val="none" w:sz="0" w:space="0" w:color="auto"/>
                    <w:bottom w:val="none" w:sz="0" w:space="0" w:color="auto"/>
                    <w:right w:val="none" w:sz="0" w:space="0" w:color="auto"/>
                  </w:divBdr>
                </w:div>
                <w:div w:id="452604055">
                  <w:marLeft w:val="0"/>
                  <w:marRight w:val="0"/>
                  <w:marTop w:val="40"/>
                  <w:marBottom w:val="40"/>
                  <w:divBdr>
                    <w:top w:val="none" w:sz="0" w:space="0" w:color="auto"/>
                    <w:left w:val="none" w:sz="0" w:space="0" w:color="auto"/>
                    <w:bottom w:val="none" w:sz="0" w:space="0" w:color="auto"/>
                    <w:right w:val="none" w:sz="0" w:space="0" w:color="auto"/>
                  </w:divBdr>
                </w:div>
                <w:div w:id="926426847">
                  <w:marLeft w:val="0"/>
                  <w:marRight w:val="0"/>
                  <w:marTop w:val="40"/>
                  <w:marBottom w:val="40"/>
                  <w:divBdr>
                    <w:top w:val="none" w:sz="0" w:space="0" w:color="auto"/>
                    <w:left w:val="none" w:sz="0" w:space="0" w:color="auto"/>
                    <w:bottom w:val="none" w:sz="0" w:space="0" w:color="auto"/>
                    <w:right w:val="none" w:sz="0" w:space="0" w:color="auto"/>
                  </w:divBdr>
                </w:div>
                <w:div w:id="1413088947">
                  <w:marLeft w:val="0"/>
                  <w:marRight w:val="0"/>
                  <w:marTop w:val="40"/>
                  <w:marBottom w:val="40"/>
                  <w:divBdr>
                    <w:top w:val="none" w:sz="0" w:space="0" w:color="auto"/>
                    <w:left w:val="none" w:sz="0" w:space="0" w:color="auto"/>
                    <w:bottom w:val="none" w:sz="0" w:space="0" w:color="auto"/>
                    <w:right w:val="none" w:sz="0" w:space="0" w:color="auto"/>
                  </w:divBdr>
                </w:div>
                <w:div w:id="14507764">
                  <w:marLeft w:val="0"/>
                  <w:marRight w:val="0"/>
                  <w:marTop w:val="40"/>
                  <w:marBottom w:val="40"/>
                  <w:divBdr>
                    <w:top w:val="none" w:sz="0" w:space="0" w:color="auto"/>
                    <w:left w:val="none" w:sz="0" w:space="0" w:color="auto"/>
                    <w:bottom w:val="none" w:sz="0" w:space="0" w:color="auto"/>
                    <w:right w:val="none" w:sz="0" w:space="0" w:color="auto"/>
                  </w:divBdr>
                </w:div>
                <w:div w:id="1566645586">
                  <w:marLeft w:val="0"/>
                  <w:marRight w:val="0"/>
                  <w:marTop w:val="40"/>
                  <w:marBottom w:val="40"/>
                  <w:divBdr>
                    <w:top w:val="none" w:sz="0" w:space="0" w:color="auto"/>
                    <w:left w:val="none" w:sz="0" w:space="0" w:color="auto"/>
                    <w:bottom w:val="none" w:sz="0" w:space="0" w:color="auto"/>
                    <w:right w:val="none" w:sz="0" w:space="0" w:color="auto"/>
                  </w:divBdr>
                </w:div>
                <w:div w:id="1484808837">
                  <w:marLeft w:val="0"/>
                  <w:marRight w:val="0"/>
                  <w:marTop w:val="40"/>
                  <w:marBottom w:val="40"/>
                  <w:divBdr>
                    <w:top w:val="none" w:sz="0" w:space="0" w:color="auto"/>
                    <w:left w:val="none" w:sz="0" w:space="0" w:color="auto"/>
                    <w:bottom w:val="none" w:sz="0" w:space="0" w:color="auto"/>
                    <w:right w:val="none" w:sz="0" w:space="0" w:color="auto"/>
                  </w:divBdr>
                </w:div>
                <w:div w:id="909928027">
                  <w:marLeft w:val="0"/>
                  <w:marRight w:val="0"/>
                  <w:marTop w:val="0"/>
                  <w:marBottom w:val="101"/>
                  <w:divBdr>
                    <w:top w:val="none" w:sz="0" w:space="0" w:color="auto"/>
                    <w:left w:val="none" w:sz="0" w:space="0" w:color="auto"/>
                    <w:bottom w:val="none" w:sz="0" w:space="0" w:color="auto"/>
                    <w:right w:val="none" w:sz="0" w:space="0" w:color="auto"/>
                  </w:divBdr>
                </w:div>
                <w:div w:id="1224173158">
                  <w:marLeft w:val="0"/>
                  <w:marRight w:val="0"/>
                  <w:marTop w:val="0"/>
                  <w:marBottom w:val="101"/>
                  <w:divBdr>
                    <w:top w:val="none" w:sz="0" w:space="0" w:color="auto"/>
                    <w:left w:val="none" w:sz="0" w:space="0" w:color="auto"/>
                    <w:bottom w:val="none" w:sz="0" w:space="0" w:color="auto"/>
                    <w:right w:val="none" w:sz="0" w:space="0" w:color="auto"/>
                  </w:divBdr>
                </w:div>
                <w:div w:id="2822757">
                  <w:marLeft w:val="0"/>
                  <w:marRight w:val="0"/>
                  <w:marTop w:val="0"/>
                  <w:marBottom w:val="101"/>
                  <w:divBdr>
                    <w:top w:val="none" w:sz="0" w:space="0" w:color="auto"/>
                    <w:left w:val="none" w:sz="0" w:space="0" w:color="auto"/>
                    <w:bottom w:val="none" w:sz="0" w:space="0" w:color="auto"/>
                    <w:right w:val="none" w:sz="0" w:space="0" w:color="auto"/>
                  </w:divBdr>
                </w:div>
                <w:div w:id="735317714">
                  <w:marLeft w:val="0"/>
                  <w:marRight w:val="0"/>
                  <w:marTop w:val="0"/>
                  <w:marBottom w:val="101"/>
                  <w:divBdr>
                    <w:top w:val="none" w:sz="0" w:space="0" w:color="auto"/>
                    <w:left w:val="none" w:sz="0" w:space="0" w:color="auto"/>
                    <w:bottom w:val="none" w:sz="0" w:space="0" w:color="auto"/>
                    <w:right w:val="none" w:sz="0" w:space="0" w:color="auto"/>
                  </w:divBdr>
                </w:div>
                <w:div w:id="161237659">
                  <w:marLeft w:val="0"/>
                  <w:marRight w:val="0"/>
                  <w:marTop w:val="0"/>
                  <w:marBottom w:val="101"/>
                  <w:divBdr>
                    <w:top w:val="none" w:sz="0" w:space="0" w:color="auto"/>
                    <w:left w:val="none" w:sz="0" w:space="0" w:color="auto"/>
                    <w:bottom w:val="none" w:sz="0" w:space="0" w:color="auto"/>
                    <w:right w:val="none" w:sz="0" w:space="0" w:color="auto"/>
                  </w:divBdr>
                </w:div>
                <w:div w:id="1123814220">
                  <w:marLeft w:val="0"/>
                  <w:marRight w:val="0"/>
                  <w:marTop w:val="0"/>
                  <w:marBottom w:val="101"/>
                  <w:divBdr>
                    <w:top w:val="none" w:sz="0" w:space="0" w:color="auto"/>
                    <w:left w:val="none" w:sz="0" w:space="0" w:color="auto"/>
                    <w:bottom w:val="none" w:sz="0" w:space="0" w:color="auto"/>
                    <w:right w:val="none" w:sz="0" w:space="0" w:color="auto"/>
                  </w:divBdr>
                </w:div>
                <w:div w:id="1718704603">
                  <w:marLeft w:val="0"/>
                  <w:marRight w:val="0"/>
                  <w:marTop w:val="0"/>
                  <w:marBottom w:val="101"/>
                  <w:divBdr>
                    <w:top w:val="none" w:sz="0" w:space="0" w:color="auto"/>
                    <w:left w:val="none" w:sz="0" w:space="0" w:color="auto"/>
                    <w:bottom w:val="none" w:sz="0" w:space="0" w:color="auto"/>
                    <w:right w:val="none" w:sz="0" w:space="0" w:color="auto"/>
                  </w:divBdr>
                </w:div>
                <w:div w:id="1323193808">
                  <w:marLeft w:val="0"/>
                  <w:marRight w:val="0"/>
                  <w:marTop w:val="0"/>
                  <w:marBottom w:val="101"/>
                  <w:divBdr>
                    <w:top w:val="none" w:sz="0" w:space="0" w:color="auto"/>
                    <w:left w:val="none" w:sz="0" w:space="0" w:color="auto"/>
                    <w:bottom w:val="none" w:sz="0" w:space="0" w:color="auto"/>
                    <w:right w:val="none" w:sz="0" w:space="0" w:color="auto"/>
                  </w:divBdr>
                </w:div>
                <w:div w:id="835074629">
                  <w:marLeft w:val="0"/>
                  <w:marRight w:val="0"/>
                  <w:marTop w:val="0"/>
                  <w:marBottom w:val="101"/>
                  <w:divBdr>
                    <w:top w:val="none" w:sz="0" w:space="0" w:color="auto"/>
                    <w:left w:val="none" w:sz="0" w:space="0" w:color="auto"/>
                    <w:bottom w:val="none" w:sz="0" w:space="0" w:color="auto"/>
                    <w:right w:val="none" w:sz="0" w:space="0" w:color="auto"/>
                  </w:divBdr>
                </w:div>
                <w:div w:id="359551000">
                  <w:marLeft w:val="0"/>
                  <w:marRight w:val="0"/>
                  <w:marTop w:val="0"/>
                  <w:marBottom w:val="101"/>
                  <w:divBdr>
                    <w:top w:val="none" w:sz="0" w:space="0" w:color="auto"/>
                    <w:left w:val="none" w:sz="0" w:space="0" w:color="auto"/>
                    <w:bottom w:val="none" w:sz="0" w:space="0" w:color="auto"/>
                    <w:right w:val="none" w:sz="0" w:space="0" w:color="auto"/>
                  </w:divBdr>
                </w:div>
                <w:div w:id="1486438524">
                  <w:marLeft w:val="0"/>
                  <w:marRight w:val="0"/>
                  <w:marTop w:val="0"/>
                  <w:marBottom w:val="101"/>
                  <w:divBdr>
                    <w:top w:val="none" w:sz="0" w:space="0" w:color="auto"/>
                    <w:left w:val="none" w:sz="0" w:space="0" w:color="auto"/>
                    <w:bottom w:val="none" w:sz="0" w:space="0" w:color="auto"/>
                    <w:right w:val="none" w:sz="0" w:space="0" w:color="auto"/>
                  </w:divBdr>
                </w:div>
                <w:div w:id="1950165127">
                  <w:marLeft w:val="0"/>
                  <w:marRight w:val="0"/>
                  <w:marTop w:val="0"/>
                  <w:marBottom w:val="101"/>
                  <w:divBdr>
                    <w:top w:val="none" w:sz="0" w:space="0" w:color="auto"/>
                    <w:left w:val="none" w:sz="0" w:space="0" w:color="auto"/>
                    <w:bottom w:val="none" w:sz="0" w:space="0" w:color="auto"/>
                    <w:right w:val="none" w:sz="0" w:space="0" w:color="auto"/>
                  </w:divBdr>
                </w:div>
                <w:div w:id="156652837">
                  <w:marLeft w:val="1152"/>
                  <w:marRight w:val="0"/>
                  <w:marTop w:val="60"/>
                  <w:marBottom w:val="101"/>
                  <w:divBdr>
                    <w:top w:val="none" w:sz="0" w:space="0" w:color="auto"/>
                    <w:left w:val="none" w:sz="0" w:space="0" w:color="auto"/>
                    <w:bottom w:val="none" w:sz="0" w:space="0" w:color="auto"/>
                    <w:right w:val="none" w:sz="0" w:space="0" w:color="auto"/>
                  </w:divBdr>
                </w:div>
                <w:div w:id="253978725">
                  <w:marLeft w:val="1152"/>
                  <w:marRight w:val="0"/>
                  <w:marTop w:val="0"/>
                  <w:marBottom w:val="101"/>
                  <w:divBdr>
                    <w:top w:val="none" w:sz="0" w:space="0" w:color="auto"/>
                    <w:left w:val="none" w:sz="0" w:space="0" w:color="auto"/>
                    <w:bottom w:val="none" w:sz="0" w:space="0" w:color="auto"/>
                    <w:right w:val="none" w:sz="0" w:space="0" w:color="auto"/>
                  </w:divBdr>
                </w:div>
                <w:div w:id="400061566">
                  <w:marLeft w:val="1152"/>
                  <w:marRight w:val="0"/>
                  <w:marTop w:val="0"/>
                  <w:marBottom w:val="101"/>
                  <w:divBdr>
                    <w:top w:val="none" w:sz="0" w:space="0" w:color="auto"/>
                    <w:left w:val="none" w:sz="0" w:space="0" w:color="auto"/>
                    <w:bottom w:val="none" w:sz="0" w:space="0" w:color="auto"/>
                    <w:right w:val="none" w:sz="0" w:space="0" w:color="auto"/>
                  </w:divBdr>
                </w:div>
                <w:div w:id="896284660">
                  <w:marLeft w:val="1152"/>
                  <w:marRight w:val="0"/>
                  <w:marTop w:val="0"/>
                  <w:marBottom w:val="101"/>
                  <w:divBdr>
                    <w:top w:val="none" w:sz="0" w:space="0" w:color="auto"/>
                    <w:left w:val="none" w:sz="0" w:space="0" w:color="auto"/>
                    <w:bottom w:val="none" w:sz="0" w:space="0" w:color="auto"/>
                    <w:right w:val="none" w:sz="0" w:space="0" w:color="auto"/>
                  </w:divBdr>
                </w:div>
                <w:div w:id="523594212">
                  <w:marLeft w:val="0"/>
                  <w:marRight w:val="0"/>
                  <w:marTop w:val="0"/>
                  <w:marBottom w:val="101"/>
                  <w:divBdr>
                    <w:top w:val="none" w:sz="0" w:space="0" w:color="auto"/>
                    <w:left w:val="none" w:sz="0" w:space="0" w:color="auto"/>
                    <w:bottom w:val="none" w:sz="0" w:space="0" w:color="auto"/>
                    <w:right w:val="none" w:sz="0" w:space="0" w:color="auto"/>
                  </w:divBdr>
                </w:div>
                <w:div w:id="2146197637">
                  <w:marLeft w:val="0"/>
                  <w:marRight w:val="0"/>
                  <w:marTop w:val="0"/>
                  <w:marBottom w:val="101"/>
                  <w:divBdr>
                    <w:top w:val="none" w:sz="0" w:space="0" w:color="auto"/>
                    <w:left w:val="none" w:sz="0" w:space="0" w:color="auto"/>
                    <w:bottom w:val="none" w:sz="0" w:space="0" w:color="auto"/>
                    <w:right w:val="none" w:sz="0" w:space="0" w:color="auto"/>
                  </w:divBdr>
                </w:div>
                <w:div w:id="2062897766">
                  <w:marLeft w:val="720"/>
                  <w:marRight w:val="0"/>
                  <w:marTop w:val="0"/>
                  <w:marBottom w:val="101"/>
                  <w:divBdr>
                    <w:top w:val="none" w:sz="0" w:space="0" w:color="auto"/>
                    <w:left w:val="none" w:sz="0" w:space="0" w:color="auto"/>
                    <w:bottom w:val="none" w:sz="0" w:space="0" w:color="auto"/>
                    <w:right w:val="none" w:sz="0" w:space="0" w:color="auto"/>
                  </w:divBdr>
                </w:div>
                <w:div w:id="690451736">
                  <w:marLeft w:val="0"/>
                  <w:marRight w:val="0"/>
                  <w:marTop w:val="0"/>
                  <w:marBottom w:val="101"/>
                  <w:divBdr>
                    <w:top w:val="none" w:sz="0" w:space="0" w:color="auto"/>
                    <w:left w:val="none" w:sz="0" w:space="0" w:color="auto"/>
                    <w:bottom w:val="none" w:sz="0" w:space="0" w:color="auto"/>
                    <w:right w:val="none" w:sz="0" w:space="0" w:color="auto"/>
                  </w:divBdr>
                </w:div>
                <w:div w:id="1448890194">
                  <w:marLeft w:val="0"/>
                  <w:marRight w:val="0"/>
                  <w:marTop w:val="0"/>
                  <w:marBottom w:val="101"/>
                  <w:divBdr>
                    <w:top w:val="none" w:sz="0" w:space="0" w:color="auto"/>
                    <w:left w:val="none" w:sz="0" w:space="0" w:color="auto"/>
                    <w:bottom w:val="none" w:sz="0" w:space="0" w:color="auto"/>
                    <w:right w:val="none" w:sz="0" w:space="0" w:color="auto"/>
                  </w:divBdr>
                </w:div>
                <w:div w:id="729231112">
                  <w:marLeft w:val="0"/>
                  <w:marRight w:val="0"/>
                  <w:marTop w:val="0"/>
                  <w:marBottom w:val="101"/>
                  <w:divBdr>
                    <w:top w:val="none" w:sz="0" w:space="0" w:color="auto"/>
                    <w:left w:val="none" w:sz="0" w:space="0" w:color="auto"/>
                    <w:bottom w:val="none" w:sz="0" w:space="0" w:color="auto"/>
                    <w:right w:val="none" w:sz="0" w:space="0" w:color="auto"/>
                  </w:divBdr>
                </w:div>
                <w:div w:id="1407147872">
                  <w:marLeft w:val="0"/>
                  <w:marRight w:val="0"/>
                  <w:marTop w:val="0"/>
                  <w:marBottom w:val="101"/>
                  <w:divBdr>
                    <w:top w:val="none" w:sz="0" w:space="0" w:color="auto"/>
                    <w:left w:val="none" w:sz="0" w:space="0" w:color="auto"/>
                    <w:bottom w:val="none" w:sz="0" w:space="0" w:color="auto"/>
                    <w:right w:val="none" w:sz="0" w:space="0" w:color="auto"/>
                  </w:divBdr>
                </w:div>
                <w:div w:id="53238527">
                  <w:marLeft w:val="0"/>
                  <w:marRight w:val="0"/>
                  <w:marTop w:val="0"/>
                  <w:marBottom w:val="101"/>
                  <w:divBdr>
                    <w:top w:val="none" w:sz="0" w:space="0" w:color="auto"/>
                    <w:left w:val="none" w:sz="0" w:space="0" w:color="auto"/>
                    <w:bottom w:val="none" w:sz="0" w:space="0" w:color="auto"/>
                    <w:right w:val="none" w:sz="0" w:space="0" w:color="auto"/>
                  </w:divBdr>
                </w:div>
                <w:div w:id="2066098908">
                  <w:marLeft w:val="720"/>
                  <w:marRight w:val="0"/>
                  <w:marTop w:val="0"/>
                  <w:marBottom w:val="101"/>
                  <w:divBdr>
                    <w:top w:val="none" w:sz="0" w:space="0" w:color="auto"/>
                    <w:left w:val="none" w:sz="0" w:space="0" w:color="auto"/>
                    <w:bottom w:val="none" w:sz="0" w:space="0" w:color="auto"/>
                    <w:right w:val="none" w:sz="0" w:space="0" w:color="auto"/>
                  </w:divBdr>
                </w:div>
                <w:div w:id="1257443101">
                  <w:marLeft w:val="0"/>
                  <w:marRight w:val="0"/>
                  <w:marTop w:val="0"/>
                  <w:marBottom w:val="101"/>
                  <w:divBdr>
                    <w:top w:val="none" w:sz="0" w:space="0" w:color="auto"/>
                    <w:left w:val="none" w:sz="0" w:space="0" w:color="auto"/>
                    <w:bottom w:val="none" w:sz="0" w:space="0" w:color="auto"/>
                    <w:right w:val="none" w:sz="0" w:space="0" w:color="auto"/>
                  </w:divBdr>
                </w:div>
                <w:div w:id="1545292382">
                  <w:marLeft w:val="0"/>
                  <w:marRight w:val="0"/>
                  <w:marTop w:val="0"/>
                  <w:marBottom w:val="101"/>
                  <w:divBdr>
                    <w:top w:val="none" w:sz="0" w:space="0" w:color="auto"/>
                    <w:left w:val="none" w:sz="0" w:space="0" w:color="auto"/>
                    <w:bottom w:val="none" w:sz="0" w:space="0" w:color="auto"/>
                    <w:right w:val="none" w:sz="0" w:space="0" w:color="auto"/>
                  </w:divBdr>
                </w:div>
                <w:div w:id="136142633">
                  <w:marLeft w:val="648"/>
                  <w:marRight w:val="0"/>
                  <w:marTop w:val="0"/>
                  <w:marBottom w:val="101"/>
                  <w:divBdr>
                    <w:top w:val="none" w:sz="0" w:space="0" w:color="auto"/>
                    <w:left w:val="none" w:sz="0" w:space="0" w:color="auto"/>
                    <w:bottom w:val="none" w:sz="0" w:space="0" w:color="auto"/>
                    <w:right w:val="none" w:sz="0" w:space="0" w:color="auto"/>
                  </w:divBdr>
                </w:div>
                <w:div w:id="1333409906">
                  <w:marLeft w:val="648"/>
                  <w:marRight w:val="0"/>
                  <w:marTop w:val="0"/>
                  <w:marBottom w:val="101"/>
                  <w:divBdr>
                    <w:top w:val="none" w:sz="0" w:space="0" w:color="auto"/>
                    <w:left w:val="none" w:sz="0" w:space="0" w:color="auto"/>
                    <w:bottom w:val="none" w:sz="0" w:space="0" w:color="auto"/>
                    <w:right w:val="none" w:sz="0" w:space="0" w:color="auto"/>
                  </w:divBdr>
                </w:div>
                <w:div w:id="358749161">
                  <w:marLeft w:val="0"/>
                  <w:marRight w:val="0"/>
                  <w:marTop w:val="0"/>
                  <w:marBottom w:val="101"/>
                  <w:divBdr>
                    <w:top w:val="none" w:sz="0" w:space="0" w:color="auto"/>
                    <w:left w:val="none" w:sz="0" w:space="0" w:color="auto"/>
                    <w:bottom w:val="none" w:sz="0" w:space="0" w:color="auto"/>
                    <w:right w:val="none" w:sz="0" w:space="0" w:color="auto"/>
                  </w:divBdr>
                </w:div>
                <w:div w:id="1781798808">
                  <w:marLeft w:val="0"/>
                  <w:marRight w:val="0"/>
                  <w:marTop w:val="0"/>
                  <w:marBottom w:val="101"/>
                  <w:divBdr>
                    <w:top w:val="none" w:sz="0" w:space="0" w:color="auto"/>
                    <w:left w:val="none" w:sz="0" w:space="0" w:color="auto"/>
                    <w:bottom w:val="none" w:sz="0" w:space="0" w:color="auto"/>
                    <w:right w:val="none" w:sz="0" w:space="0" w:color="auto"/>
                  </w:divBdr>
                </w:div>
                <w:div w:id="644355542">
                  <w:marLeft w:val="0"/>
                  <w:marRight w:val="0"/>
                  <w:marTop w:val="0"/>
                  <w:marBottom w:val="101"/>
                  <w:divBdr>
                    <w:top w:val="none" w:sz="0" w:space="0" w:color="auto"/>
                    <w:left w:val="none" w:sz="0" w:space="0" w:color="auto"/>
                    <w:bottom w:val="none" w:sz="0" w:space="0" w:color="auto"/>
                    <w:right w:val="none" w:sz="0" w:space="0" w:color="auto"/>
                  </w:divBdr>
                </w:div>
                <w:div w:id="873032677">
                  <w:marLeft w:val="720"/>
                  <w:marRight w:val="0"/>
                  <w:marTop w:val="0"/>
                  <w:marBottom w:val="101"/>
                  <w:divBdr>
                    <w:top w:val="none" w:sz="0" w:space="0" w:color="auto"/>
                    <w:left w:val="none" w:sz="0" w:space="0" w:color="auto"/>
                    <w:bottom w:val="none" w:sz="0" w:space="0" w:color="auto"/>
                    <w:right w:val="none" w:sz="0" w:space="0" w:color="auto"/>
                  </w:divBdr>
                </w:div>
                <w:div w:id="1387993234">
                  <w:marLeft w:val="0"/>
                  <w:marRight w:val="0"/>
                  <w:marTop w:val="0"/>
                  <w:marBottom w:val="101"/>
                  <w:divBdr>
                    <w:top w:val="none" w:sz="0" w:space="0" w:color="auto"/>
                    <w:left w:val="none" w:sz="0" w:space="0" w:color="auto"/>
                    <w:bottom w:val="none" w:sz="0" w:space="0" w:color="auto"/>
                    <w:right w:val="none" w:sz="0" w:space="0" w:color="auto"/>
                  </w:divBdr>
                </w:div>
                <w:div w:id="763962318">
                  <w:marLeft w:val="0"/>
                  <w:marRight w:val="0"/>
                  <w:marTop w:val="0"/>
                  <w:marBottom w:val="101"/>
                  <w:divBdr>
                    <w:top w:val="none" w:sz="0" w:space="0" w:color="auto"/>
                    <w:left w:val="none" w:sz="0" w:space="0" w:color="auto"/>
                    <w:bottom w:val="none" w:sz="0" w:space="0" w:color="auto"/>
                    <w:right w:val="none" w:sz="0" w:space="0" w:color="auto"/>
                  </w:divBdr>
                </w:div>
                <w:div w:id="922496635">
                  <w:marLeft w:val="0"/>
                  <w:marRight w:val="0"/>
                  <w:marTop w:val="0"/>
                  <w:marBottom w:val="101"/>
                  <w:divBdr>
                    <w:top w:val="none" w:sz="0" w:space="0" w:color="auto"/>
                    <w:left w:val="none" w:sz="0" w:space="0" w:color="auto"/>
                    <w:bottom w:val="none" w:sz="0" w:space="0" w:color="auto"/>
                    <w:right w:val="none" w:sz="0" w:space="0" w:color="auto"/>
                  </w:divBdr>
                </w:div>
                <w:div w:id="1046680161">
                  <w:marLeft w:val="0"/>
                  <w:marRight w:val="0"/>
                  <w:marTop w:val="0"/>
                  <w:marBottom w:val="101"/>
                  <w:divBdr>
                    <w:top w:val="none" w:sz="0" w:space="0" w:color="auto"/>
                    <w:left w:val="none" w:sz="0" w:space="0" w:color="auto"/>
                    <w:bottom w:val="none" w:sz="0" w:space="0" w:color="auto"/>
                    <w:right w:val="none" w:sz="0" w:space="0" w:color="auto"/>
                  </w:divBdr>
                </w:div>
                <w:div w:id="438838615">
                  <w:marLeft w:val="720"/>
                  <w:marRight w:val="0"/>
                  <w:marTop w:val="0"/>
                  <w:marBottom w:val="101"/>
                  <w:divBdr>
                    <w:top w:val="none" w:sz="0" w:space="0" w:color="auto"/>
                    <w:left w:val="none" w:sz="0" w:space="0" w:color="auto"/>
                    <w:bottom w:val="none" w:sz="0" w:space="0" w:color="auto"/>
                    <w:right w:val="none" w:sz="0" w:space="0" w:color="auto"/>
                  </w:divBdr>
                </w:div>
                <w:div w:id="111633860">
                  <w:marLeft w:val="648"/>
                  <w:marRight w:val="0"/>
                  <w:marTop w:val="0"/>
                  <w:marBottom w:val="101"/>
                  <w:divBdr>
                    <w:top w:val="none" w:sz="0" w:space="0" w:color="auto"/>
                    <w:left w:val="none" w:sz="0" w:space="0" w:color="auto"/>
                    <w:bottom w:val="none" w:sz="0" w:space="0" w:color="auto"/>
                    <w:right w:val="none" w:sz="0" w:space="0" w:color="auto"/>
                  </w:divBdr>
                </w:div>
                <w:div w:id="914822206">
                  <w:marLeft w:val="648"/>
                  <w:marRight w:val="0"/>
                  <w:marTop w:val="0"/>
                  <w:marBottom w:val="101"/>
                  <w:divBdr>
                    <w:top w:val="none" w:sz="0" w:space="0" w:color="auto"/>
                    <w:left w:val="none" w:sz="0" w:space="0" w:color="auto"/>
                    <w:bottom w:val="none" w:sz="0" w:space="0" w:color="auto"/>
                    <w:right w:val="none" w:sz="0" w:space="0" w:color="auto"/>
                  </w:divBdr>
                </w:div>
                <w:div w:id="580991815">
                  <w:marLeft w:val="648"/>
                  <w:marRight w:val="0"/>
                  <w:marTop w:val="0"/>
                  <w:marBottom w:val="101"/>
                  <w:divBdr>
                    <w:top w:val="none" w:sz="0" w:space="0" w:color="auto"/>
                    <w:left w:val="none" w:sz="0" w:space="0" w:color="auto"/>
                    <w:bottom w:val="none" w:sz="0" w:space="0" w:color="auto"/>
                    <w:right w:val="none" w:sz="0" w:space="0" w:color="auto"/>
                  </w:divBdr>
                </w:div>
                <w:div w:id="1000544729">
                  <w:marLeft w:val="648"/>
                  <w:marRight w:val="0"/>
                  <w:marTop w:val="0"/>
                  <w:marBottom w:val="101"/>
                  <w:divBdr>
                    <w:top w:val="none" w:sz="0" w:space="0" w:color="auto"/>
                    <w:left w:val="none" w:sz="0" w:space="0" w:color="auto"/>
                    <w:bottom w:val="none" w:sz="0" w:space="0" w:color="auto"/>
                    <w:right w:val="none" w:sz="0" w:space="0" w:color="auto"/>
                  </w:divBdr>
                </w:div>
                <w:div w:id="850220882">
                  <w:marLeft w:val="648"/>
                  <w:marRight w:val="0"/>
                  <w:marTop w:val="0"/>
                  <w:marBottom w:val="101"/>
                  <w:divBdr>
                    <w:top w:val="none" w:sz="0" w:space="0" w:color="auto"/>
                    <w:left w:val="none" w:sz="0" w:space="0" w:color="auto"/>
                    <w:bottom w:val="none" w:sz="0" w:space="0" w:color="auto"/>
                    <w:right w:val="none" w:sz="0" w:space="0" w:color="auto"/>
                  </w:divBdr>
                </w:div>
                <w:div w:id="152796062">
                  <w:marLeft w:val="648"/>
                  <w:marRight w:val="0"/>
                  <w:marTop w:val="0"/>
                  <w:marBottom w:val="101"/>
                  <w:divBdr>
                    <w:top w:val="none" w:sz="0" w:space="0" w:color="auto"/>
                    <w:left w:val="none" w:sz="0" w:space="0" w:color="auto"/>
                    <w:bottom w:val="none" w:sz="0" w:space="0" w:color="auto"/>
                    <w:right w:val="none" w:sz="0" w:space="0" w:color="auto"/>
                  </w:divBdr>
                </w:div>
                <w:div w:id="318581286">
                  <w:marLeft w:val="648"/>
                  <w:marRight w:val="0"/>
                  <w:marTop w:val="0"/>
                  <w:marBottom w:val="101"/>
                  <w:divBdr>
                    <w:top w:val="none" w:sz="0" w:space="0" w:color="auto"/>
                    <w:left w:val="none" w:sz="0" w:space="0" w:color="auto"/>
                    <w:bottom w:val="none" w:sz="0" w:space="0" w:color="auto"/>
                    <w:right w:val="none" w:sz="0" w:space="0" w:color="auto"/>
                  </w:divBdr>
                </w:div>
                <w:div w:id="87238748">
                  <w:marLeft w:val="648"/>
                  <w:marRight w:val="0"/>
                  <w:marTop w:val="0"/>
                  <w:marBottom w:val="101"/>
                  <w:divBdr>
                    <w:top w:val="none" w:sz="0" w:space="0" w:color="auto"/>
                    <w:left w:val="none" w:sz="0" w:space="0" w:color="auto"/>
                    <w:bottom w:val="none" w:sz="0" w:space="0" w:color="auto"/>
                    <w:right w:val="none" w:sz="0" w:space="0" w:color="auto"/>
                  </w:divBdr>
                </w:div>
                <w:div w:id="1387606374">
                  <w:marLeft w:val="648"/>
                  <w:marRight w:val="0"/>
                  <w:marTop w:val="0"/>
                  <w:marBottom w:val="101"/>
                  <w:divBdr>
                    <w:top w:val="none" w:sz="0" w:space="0" w:color="auto"/>
                    <w:left w:val="none" w:sz="0" w:space="0" w:color="auto"/>
                    <w:bottom w:val="none" w:sz="0" w:space="0" w:color="auto"/>
                    <w:right w:val="none" w:sz="0" w:space="0" w:color="auto"/>
                  </w:divBdr>
                </w:div>
                <w:div w:id="918179385">
                  <w:marLeft w:val="648"/>
                  <w:marRight w:val="0"/>
                  <w:marTop w:val="0"/>
                  <w:marBottom w:val="101"/>
                  <w:divBdr>
                    <w:top w:val="none" w:sz="0" w:space="0" w:color="auto"/>
                    <w:left w:val="none" w:sz="0" w:space="0" w:color="auto"/>
                    <w:bottom w:val="none" w:sz="0" w:space="0" w:color="auto"/>
                    <w:right w:val="none" w:sz="0" w:space="0" w:color="auto"/>
                  </w:divBdr>
                </w:div>
                <w:div w:id="5442845">
                  <w:marLeft w:val="648"/>
                  <w:marRight w:val="0"/>
                  <w:marTop w:val="0"/>
                  <w:marBottom w:val="101"/>
                  <w:divBdr>
                    <w:top w:val="none" w:sz="0" w:space="0" w:color="auto"/>
                    <w:left w:val="none" w:sz="0" w:space="0" w:color="auto"/>
                    <w:bottom w:val="none" w:sz="0" w:space="0" w:color="auto"/>
                    <w:right w:val="none" w:sz="0" w:space="0" w:color="auto"/>
                  </w:divBdr>
                </w:div>
                <w:div w:id="241837351">
                  <w:marLeft w:val="648"/>
                  <w:marRight w:val="0"/>
                  <w:marTop w:val="0"/>
                  <w:marBottom w:val="101"/>
                  <w:divBdr>
                    <w:top w:val="none" w:sz="0" w:space="0" w:color="auto"/>
                    <w:left w:val="none" w:sz="0" w:space="0" w:color="auto"/>
                    <w:bottom w:val="none" w:sz="0" w:space="0" w:color="auto"/>
                    <w:right w:val="none" w:sz="0" w:space="0" w:color="auto"/>
                  </w:divBdr>
                </w:div>
                <w:div w:id="1417674876">
                  <w:marLeft w:val="0"/>
                  <w:marRight w:val="0"/>
                  <w:marTop w:val="0"/>
                  <w:marBottom w:val="101"/>
                  <w:divBdr>
                    <w:top w:val="none" w:sz="0" w:space="0" w:color="auto"/>
                    <w:left w:val="none" w:sz="0" w:space="0" w:color="auto"/>
                    <w:bottom w:val="none" w:sz="0" w:space="0" w:color="auto"/>
                    <w:right w:val="none" w:sz="0" w:space="0" w:color="auto"/>
                  </w:divBdr>
                </w:div>
                <w:div w:id="510292150">
                  <w:marLeft w:val="0"/>
                  <w:marRight w:val="0"/>
                  <w:marTop w:val="0"/>
                  <w:marBottom w:val="101"/>
                  <w:divBdr>
                    <w:top w:val="none" w:sz="0" w:space="0" w:color="auto"/>
                    <w:left w:val="none" w:sz="0" w:space="0" w:color="auto"/>
                    <w:bottom w:val="none" w:sz="0" w:space="0" w:color="auto"/>
                    <w:right w:val="none" w:sz="0" w:space="0" w:color="auto"/>
                  </w:divBdr>
                </w:div>
                <w:div w:id="434057650">
                  <w:marLeft w:val="0"/>
                  <w:marRight w:val="0"/>
                  <w:marTop w:val="0"/>
                  <w:marBottom w:val="101"/>
                  <w:divBdr>
                    <w:top w:val="none" w:sz="0" w:space="0" w:color="auto"/>
                    <w:left w:val="none" w:sz="0" w:space="0" w:color="auto"/>
                    <w:bottom w:val="none" w:sz="0" w:space="0" w:color="auto"/>
                    <w:right w:val="none" w:sz="0" w:space="0" w:color="auto"/>
                  </w:divBdr>
                </w:div>
                <w:div w:id="196088086">
                  <w:marLeft w:val="0"/>
                  <w:marRight w:val="0"/>
                  <w:marTop w:val="0"/>
                  <w:marBottom w:val="101"/>
                  <w:divBdr>
                    <w:top w:val="none" w:sz="0" w:space="0" w:color="auto"/>
                    <w:left w:val="none" w:sz="0" w:space="0" w:color="auto"/>
                    <w:bottom w:val="none" w:sz="0" w:space="0" w:color="auto"/>
                    <w:right w:val="none" w:sz="0" w:space="0" w:color="auto"/>
                  </w:divBdr>
                </w:div>
                <w:div w:id="319428765">
                  <w:marLeft w:val="0"/>
                  <w:marRight w:val="0"/>
                  <w:marTop w:val="0"/>
                  <w:marBottom w:val="101"/>
                  <w:divBdr>
                    <w:top w:val="none" w:sz="0" w:space="0" w:color="auto"/>
                    <w:left w:val="none" w:sz="0" w:space="0" w:color="auto"/>
                    <w:bottom w:val="none" w:sz="0" w:space="0" w:color="auto"/>
                    <w:right w:val="none" w:sz="0" w:space="0" w:color="auto"/>
                  </w:divBdr>
                </w:div>
                <w:div w:id="1213425104">
                  <w:marLeft w:val="0"/>
                  <w:marRight w:val="0"/>
                  <w:marTop w:val="0"/>
                  <w:marBottom w:val="101"/>
                  <w:divBdr>
                    <w:top w:val="none" w:sz="0" w:space="0" w:color="auto"/>
                    <w:left w:val="none" w:sz="0" w:space="0" w:color="auto"/>
                    <w:bottom w:val="none" w:sz="0" w:space="0" w:color="auto"/>
                    <w:right w:val="none" w:sz="0" w:space="0" w:color="auto"/>
                  </w:divBdr>
                </w:div>
                <w:div w:id="220679855">
                  <w:marLeft w:val="648"/>
                  <w:marRight w:val="0"/>
                  <w:marTop w:val="0"/>
                  <w:marBottom w:val="101"/>
                  <w:divBdr>
                    <w:top w:val="none" w:sz="0" w:space="0" w:color="auto"/>
                    <w:left w:val="none" w:sz="0" w:space="0" w:color="auto"/>
                    <w:bottom w:val="none" w:sz="0" w:space="0" w:color="auto"/>
                    <w:right w:val="none" w:sz="0" w:space="0" w:color="auto"/>
                  </w:divBdr>
                </w:div>
                <w:div w:id="585842615">
                  <w:marLeft w:val="648"/>
                  <w:marRight w:val="0"/>
                  <w:marTop w:val="0"/>
                  <w:marBottom w:val="101"/>
                  <w:divBdr>
                    <w:top w:val="none" w:sz="0" w:space="0" w:color="auto"/>
                    <w:left w:val="none" w:sz="0" w:space="0" w:color="auto"/>
                    <w:bottom w:val="none" w:sz="0" w:space="0" w:color="auto"/>
                    <w:right w:val="none" w:sz="0" w:space="0" w:color="auto"/>
                  </w:divBdr>
                </w:div>
                <w:div w:id="1631934688">
                  <w:marLeft w:val="648"/>
                  <w:marRight w:val="0"/>
                  <w:marTop w:val="0"/>
                  <w:marBottom w:val="101"/>
                  <w:divBdr>
                    <w:top w:val="none" w:sz="0" w:space="0" w:color="auto"/>
                    <w:left w:val="none" w:sz="0" w:space="0" w:color="auto"/>
                    <w:bottom w:val="none" w:sz="0" w:space="0" w:color="auto"/>
                    <w:right w:val="none" w:sz="0" w:space="0" w:color="auto"/>
                  </w:divBdr>
                </w:div>
                <w:div w:id="896890386">
                  <w:marLeft w:val="648"/>
                  <w:marRight w:val="0"/>
                  <w:marTop w:val="0"/>
                  <w:marBottom w:val="101"/>
                  <w:divBdr>
                    <w:top w:val="none" w:sz="0" w:space="0" w:color="auto"/>
                    <w:left w:val="none" w:sz="0" w:space="0" w:color="auto"/>
                    <w:bottom w:val="none" w:sz="0" w:space="0" w:color="auto"/>
                    <w:right w:val="none" w:sz="0" w:space="0" w:color="auto"/>
                  </w:divBdr>
                </w:div>
                <w:div w:id="1123966163">
                  <w:marLeft w:val="648"/>
                  <w:marRight w:val="0"/>
                  <w:marTop w:val="0"/>
                  <w:marBottom w:val="101"/>
                  <w:divBdr>
                    <w:top w:val="none" w:sz="0" w:space="0" w:color="auto"/>
                    <w:left w:val="none" w:sz="0" w:space="0" w:color="auto"/>
                    <w:bottom w:val="none" w:sz="0" w:space="0" w:color="auto"/>
                    <w:right w:val="none" w:sz="0" w:space="0" w:color="auto"/>
                  </w:divBdr>
                </w:div>
                <w:div w:id="988361526">
                  <w:marLeft w:val="648"/>
                  <w:marRight w:val="0"/>
                  <w:marTop w:val="0"/>
                  <w:marBottom w:val="101"/>
                  <w:divBdr>
                    <w:top w:val="none" w:sz="0" w:space="0" w:color="auto"/>
                    <w:left w:val="none" w:sz="0" w:space="0" w:color="auto"/>
                    <w:bottom w:val="none" w:sz="0" w:space="0" w:color="auto"/>
                    <w:right w:val="none" w:sz="0" w:space="0" w:color="auto"/>
                  </w:divBdr>
                </w:div>
                <w:div w:id="691615864">
                  <w:marLeft w:val="0"/>
                  <w:marRight w:val="0"/>
                  <w:marTop w:val="0"/>
                  <w:marBottom w:val="101"/>
                  <w:divBdr>
                    <w:top w:val="none" w:sz="0" w:space="0" w:color="auto"/>
                    <w:left w:val="none" w:sz="0" w:space="0" w:color="auto"/>
                    <w:bottom w:val="none" w:sz="0" w:space="0" w:color="auto"/>
                    <w:right w:val="none" w:sz="0" w:space="0" w:color="auto"/>
                  </w:divBdr>
                </w:div>
                <w:div w:id="2095323594">
                  <w:marLeft w:val="0"/>
                  <w:marRight w:val="0"/>
                  <w:marTop w:val="0"/>
                  <w:marBottom w:val="101"/>
                  <w:divBdr>
                    <w:top w:val="none" w:sz="0" w:space="0" w:color="auto"/>
                    <w:left w:val="none" w:sz="0" w:space="0" w:color="auto"/>
                    <w:bottom w:val="none" w:sz="0" w:space="0" w:color="auto"/>
                    <w:right w:val="none" w:sz="0" w:space="0" w:color="auto"/>
                  </w:divBdr>
                </w:div>
                <w:div w:id="1839925382">
                  <w:marLeft w:val="720"/>
                  <w:marRight w:val="0"/>
                  <w:marTop w:val="0"/>
                  <w:marBottom w:val="101"/>
                  <w:divBdr>
                    <w:top w:val="none" w:sz="0" w:space="0" w:color="auto"/>
                    <w:left w:val="none" w:sz="0" w:space="0" w:color="auto"/>
                    <w:bottom w:val="none" w:sz="0" w:space="0" w:color="auto"/>
                    <w:right w:val="none" w:sz="0" w:space="0" w:color="auto"/>
                  </w:divBdr>
                </w:div>
                <w:div w:id="2086220866">
                  <w:marLeft w:val="720"/>
                  <w:marRight w:val="0"/>
                  <w:marTop w:val="0"/>
                  <w:marBottom w:val="101"/>
                  <w:divBdr>
                    <w:top w:val="none" w:sz="0" w:space="0" w:color="auto"/>
                    <w:left w:val="none" w:sz="0" w:space="0" w:color="auto"/>
                    <w:bottom w:val="none" w:sz="0" w:space="0" w:color="auto"/>
                    <w:right w:val="none" w:sz="0" w:space="0" w:color="auto"/>
                  </w:divBdr>
                </w:div>
                <w:div w:id="1578439653">
                  <w:marLeft w:val="0"/>
                  <w:marRight w:val="0"/>
                  <w:marTop w:val="0"/>
                  <w:marBottom w:val="101"/>
                  <w:divBdr>
                    <w:top w:val="none" w:sz="0" w:space="0" w:color="auto"/>
                    <w:left w:val="none" w:sz="0" w:space="0" w:color="auto"/>
                    <w:bottom w:val="none" w:sz="0" w:space="0" w:color="auto"/>
                    <w:right w:val="none" w:sz="0" w:space="0" w:color="auto"/>
                  </w:divBdr>
                </w:div>
                <w:div w:id="1196195475">
                  <w:marLeft w:val="0"/>
                  <w:marRight w:val="0"/>
                  <w:marTop w:val="0"/>
                  <w:marBottom w:val="101"/>
                  <w:divBdr>
                    <w:top w:val="none" w:sz="0" w:space="0" w:color="auto"/>
                    <w:left w:val="none" w:sz="0" w:space="0" w:color="auto"/>
                    <w:bottom w:val="none" w:sz="0" w:space="0" w:color="auto"/>
                    <w:right w:val="none" w:sz="0" w:space="0" w:color="auto"/>
                  </w:divBdr>
                </w:div>
                <w:div w:id="1801223667">
                  <w:marLeft w:val="0"/>
                  <w:marRight w:val="0"/>
                  <w:marTop w:val="0"/>
                  <w:marBottom w:val="101"/>
                  <w:divBdr>
                    <w:top w:val="none" w:sz="0" w:space="0" w:color="auto"/>
                    <w:left w:val="none" w:sz="0" w:space="0" w:color="auto"/>
                    <w:bottom w:val="none" w:sz="0" w:space="0" w:color="auto"/>
                    <w:right w:val="none" w:sz="0" w:space="0" w:color="auto"/>
                  </w:divBdr>
                </w:div>
                <w:div w:id="2070810083">
                  <w:marLeft w:val="0"/>
                  <w:marRight w:val="0"/>
                  <w:marTop w:val="0"/>
                  <w:marBottom w:val="101"/>
                  <w:divBdr>
                    <w:top w:val="none" w:sz="0" w:space="0" w:color="auto"/>
                    <w:left w:val="none" w:sz="0" w:space="0" w:color="auto"/>
                    <w:bottom w:val="none" w:sz="0" w:space="0" w:color="auto"/>
                    <w:right w:val="none" w:sz="0" w:space="0" w:color="auto"/>
                  </w:divBdr>
                </w:div>
                <w:div w:id="1414937432">
                  <w:marLeft w:val="0"/>
                  <w:marRight w:val="0"/>
                  <w:marTop w:val="0"/>
                  <w:marBottom w:val="101"/>
                  <w:divBdr>
                    <w:top w:val="none" w:sz="0" w:space="0" w:color="auto"/>
                    <w:left w:val="none" w:sz="0" w:space="0" w:color="auto"/>
                    <w:bottom w:val="none" w:sz="0" w:space="0" w:color="auto"/>
                    <w:right w:val="none" w:sz="0" w:space="0" w:color="auto"/>
                  </w:divBdr>
                </w:div>
                <w:div w:id="1205751619">
                  <w:marLeft w:val="0"/>
                  <w:marRight w:val="0"/>
                  <w:marTop w:val="0"/>
                  <w:marBottom w:val="101"/>
                  <w:divBdr>
                    <w:top w:val="none" w:sz="0" w:space="0" w:color="auto"/>
                    <w:left w:val="none" w:sz="0" w:space="0" w:color="auto"/>
                    <w:bottom w:val="none" w:sz="0" w:space="0" w:color="auto"/>
                    <w:right w:val="none" w:sz="0" w:space="0" w:color="auto"/>
                  </w:divBdr>
                </w:div>
                <w:div w:id="1846165152">
                  <w:marLeft w:val="0"/>
                  <w:marRight w:val="0"/>
                  <w:marTop w:val="0"/>
                  <w:marBottom w:val="101"/>
                  <w:divBdr>
                    <w:top w:val="none" w:sz="0" w:space="0" w:color="auto"/>
                    <w:left w:val="none" w:sz="0" w:space="0" w:color="auto"/>
                    <w:bottom w:val="none" w:sz="0" w:space="0" w:color="auto"/>
                    <w:right w:val="none" w:sz="0" w:space="0" w:color="auto"/>
                  </w:divBdr>
                </w:div>
                <w:div w:id="507330279">
                  <w:marLeft w:val="0"/>
                  <w:marRight w:val="0"/>
                  <w:marTop w:val="0"/>
                  <w:marBottom w:val="101"/>
                  <w:divBdr>
                    <w:top w:val="none" w:sz="0" w:space="0" w:color="auto"/>
                    <w:left w:val="none" w:sz="0" w:space="0" w:color="auto"/>
                    <w:bottom w:val="none" w:sz="0" w:space="0" w:color="auto"/>
                    <w:right w:val="none" w:sz="0" w:space="0" w:color="auto"/>
                  </w:divBdr>
                </w:div>
                <w:div w:id="912667172">
                  <w:marLeft w:val="0"/>
                  <w:marRight w:val="0"/>
                  <w:marTop w:val="0"/>
                  <w:marBottom w:val="101"/>
                  <w:divBdr>
                    <w:top w:val="none" w:sz="0" w:space="0" w:color="auto"/>
                    <w:left w:val="none" w:sz="0" w:space="0" w:color="auto"/>
                    <w:bottom w:val="none" w:sz="0" w:space="0" w:color="auto"/>
                    <w:right w:val="none" w:sz="0" w:space="0" w:color="auto"/>
                  </w:divBdr>
                </w:div>
                <w:div w:id="407848337">
                  <w:marLeft w:val="0"/>
                  <w:marRight w:val="0"/>
                  <w:marTop w:val="0"/>
                  <w:marBottom w:val="101"/>
                  <w:divBdr>
                    <w:top w:val="none" w:sz="0" w:space="0" w:color="auto"/>
                    <w:left w:val="none" w:sz="0" w:space="0" w:color="auto"/>
                    <w:bottom w:val="none" w:sz="0" w:space="0" w:color="auto"/>
                    <w:right w:val="none" w:sz="0" w:space="0" w:color="auto"/>
                  </w:divBdr>
                </w:div>
                <w:div w:id="1949896574">
                  <w:marLeft w:val="0"/>
                  <w:marRight w:val="0"/>
                  <w:marTop w:val="0"/>
                  <w:marBottom w:val="101"/>
                  <w:divBdr>
                    <w:top w:val="none" w:sz="0" w:space="0" w:color="auto"/>
                    <w:left w:val="none" w:sz="0" w:space="0" w:color="auto"/>
                    <w:bottom w:val="none" w:sz="0" w:space="0" w:color="auto"/>
                    <w:right w:val="none" w:sz="0" w:space="0" w:color="auto"/>
                  </w:divBdr>
                </w:div>
                <w:div w:id="1819153191">
                  <w:marLeft w:val="0"/>
                  <w:marRight w:val="0"/>
                  <w:marTop w:val="0"/>
                  <w:marBottom w:val="101"/>
                  <w:divBdr>
                    <w:top w:val="none" w:sz="0" w:space="0" w:color="auto"/>
                    <w:left w:val="none" w:sz="0" w:space="0" w:color="auto"/>
                    <w:bottom w:val="none" w:sz="0" w:space="0" w:color="auto"/>
                    <w:right w:val="none" w:sz="0" w:space="0" w:color="auto"/>
                  </w:divBdr>
                </w:div>
                <w:div w:id="1588886375">
                  <w:marLeft w:val="0"/>
                  <w:marRight w:val="0"/>
                  <w:marTop w:val="0"/>
                  <w:marBottom w:val="101"/>
                  <w:divBdr>
                    <w:top w:val="none" w:sz="0" w:space="0" w:color="auto"/>
                    <w:left w:val="none" w:sz="0" w:space="0" w:color="auto"/>
                    <w:bottom w:val="none" w:sz="0" w:space="0" w:color="auto"/>
                    <w:right w:val="none" w:sz="0" w:space="0" w:color="auto"/>
                  </w:divBdr>
                </w:div>
                <w:div w:id="1123429450">
                  <w:marLeft w:val="0"/>
                  <w:marRight w:val="0"/>
                  <w:marTop w:val="0"/>
                  <w:marBottom w:val="101"/>
                  <w:divBdr>
                    <w:top w:val="none" w:sz="0" w:space="0" w:color="auto"/>
                    <w:left w:val="none" w:sz="0" w:space="0" w:color="auto"/>
                    <w:bottom w:val="none" w:sz="0" w:space="0" w:color="auto"/>
                    <w:right w:val="none" w:sz="0" w:space="0" w:color="auto"/>
                  </w:divBdr>
                </w:div>
                <w:div w:id="507333015">
                  <w:marLeft w:val="648"/>
                  <w:marRight w:val="0"/>
                  <w:marTop w:val="0"/>
                  <w:marBottom w:val="101"/>
                  <w:divBdr>
                    <w:top w:val="none" w:sz="0" w:space="0" w:color="auto"/>
                    <w:left w:val="none" w:sz="0" w:space="0" w:color="auto"/>
                    <w:bottom w:val="none" w:sz="0" w:space="0" w:color="auto"/>
                    <w:right w:val="none" w:sz="0" w:space="0" w:color="auto"/>
                  </w:divBdr>
                </w:div>
                <w:div w:id="1024786517">
                  <w:marLeft w:val="648"/>
                  <w:marRight w:val="0"/>
                  <w:marTop w:val="0"/>
                  <w:marBottom w:val="101"/>
                  <w:divBdr>
                    <w:top w:val="none" w:sz="0" w:space="0" w:color="auto"/>
                    <w:left w:val="none" w:sz="0" w:space="0" w:color="auto"/>
                    <w:bottom w:val="none" w:sz="0" w:space="0" w:color="auto"/>
                    <w:right w:val="none" w:sz="0" w:space="0" w:color="auto"/>
                  </w:divBdr>
                </w:div>
                <w:div w:id="1454638858">
                  <w:marLeft w:val="648"/>
                  <w:marRight w:val="0"/>
                  <w:marTop w:val="0"/>
                  <w:marBottom w:val="101"/>
                  <w:divBdr>
                    <w:top w:val="none" w:sz="0" w:space="0" w:color="auto"/>
                    <w:left w:val="none" w:sz="0" w:space="0" w:color="auto"/>
                    <w:bottom w:val="none" w:sz="0" w:space="0" w:color="auto"/>
                    <w:right w:val="none" w:sz="0" w:space="0" w:color="auto"/>
                  </w:divBdr>
                </w:div>
                <w:div w:id="364521839">
                  <w:marLeft w:val="648"/>
                  <w:marRight w:val="0"/>
                  <w:marTop w:val="0"/>
                  <w:marBottom w:val="101"/>
                  <w:divBdr>
                    <w:top w:val="none" w:sz="0" w:space="0" w:color="auto"/>
                    <w:left w:val="none" w:sz="0" w:space="0" w:color="auto"/>
                    <w:bottom w:val="none" w:sz="0" w:space="0" w:color="auto"/>
                    <w:right w:val="none" w:sz="0" w:space="0" w:color="auto"/>
                  </w:divBdr>
                </w:div>
                <w:div w:id="452678531">
                  <w:marLeft w:val="648"/>
                  <w:marRight w:val="0"/>
                  <w:marTop w:val="0"/>
                  <w:marBottom w:val="101"/>
                  <w:divBdr>
                    <w:top w:val="none" w:sz="0" w:space="0" w:color="auto"/>
                    <w:left w:val="none" w:sz="0" w:space="0" w:color="auto"/>
                    <w:bottom w:val="none" w:sz="0" w:space="0" w:color="auto"/>
                    <w:right w:val="none" w:sz="0" w:space="0" w:color="auto"/>
                  </w:divBdr>
                </w:div>
                <w:div w:id="1632976909">
                  <w:marLeft w:val="0"/>
                  <w:marRight w:val="0"/>
                  <w:marTop w:val="0"/>
                  <w:marBottom w:val="101"/>
                  <w:divBdr>
                    <w:top w:val="none" w:sz="0" w:space="0" w:color="auto"/>
                    <w:left w:val="none" w:sz="0" w:space="0" w:color="auto"/>
                    <w:bottom w:val="none" w:sz="0" w:space="0" w:color="auto"/>
                    <w:right w:val="none" w:sz="0" w:space="0" w:color="auto"/>
                  </w:divBdr>
                </w:div>
                <w:div w:id="1537085474">
                  <w:marLeft w:val="0"/>
                  <w:marRight w:val="0"/>
                  <w:marTop w:val="0"/>
                  <w:marBottom w:val="101"/>
                  <w:divBdr>
                    <w:top w:val="none" w:sz="0" w:space="0" w:color="auto"/>
                    <w:left w:val="none" w:sz="0" w:space="0" w:color="auto"/>
                    <w:bottom w:val="none" w:sz="0" w:space="0" w:color="auto"/>
                    <w:right w:val="none" w:sz="0" w:space="0" w:color="auto"/>
                  </w:divBdr>
                </w:div>
                <w:div w:id="1889368572">
                  <w:marLeft w:val="0"/>
                  <w:marRight w:val="0"/>
                  <w:marTop w:val="0"/>
                  <w:marBottom w:val="101"/>
                  <w:divBdr>
                    <w:top w:val="none" w:sz="0" w:space="0" w:color="auto"/>
                    <w:left w:val="none" w:sz="0" w:space="0" w:color="auto"/>
                    <w:bottom w:val="none" w:sz="0" w:space="0" w:color="auto"/>
                    <w:right w:val="none" w:sz="0" w:space="0" w:color="auto"/>
                  </w:divBdr>
                </w:div>
                <w:div w:id="1061442674">
                  <w:marLeft w:val="0"/>
                  <w:marRight w:val="0"/>
                  <w:marTop w:val="0"/>
                  <w:marBottom w:val="101"/>
                  <w:divBdr>
                    <w:top w:val="none" w:sz="0" w:space="0" w:color="auto"/>
                    <w:left w:val="none" w:sz="0" w:space="0" w:color="auto"/>
                    <w:bottom w:val="none" w:sz="0" w:space="0" w:color="auto"/>
                    <w:right w:val="none" w:sz="0" w:space="0" w:color="auto"/>
                  </w:divBdr>
                </w:div>
                <w:div w:id="866984660">
                  <w:marLeft w:val="0"/>
                  <w:marRight w:val="0"/>
                  <w:marTop w:val="0"/>
                  <w:marBottom w:val="101"/>
                  <w:divBdr>
                    <w:top w:val="none" w:sz="0" w:space="0" w:color="auto"/>
                    <w:left w:val="none" w:sz="0" w:space="0" w:color="auto"/>
                    <w:bottom w:val="none" w:sz="0" w:space="0" w:color="auto"/>
                    <w:right w:val="none" w:sz="0" w:space="0" w:color="auto"/>
                  </w:divBdr>
                </w:div>
                <w:div w:id="969171704">
                  <w:marLeft w:val="0"/>
                  <w:marRight w:val="0"/>
                  <w:marTop w:val="0"/>
                  <w:marBottom w:val="101"/>
                  <w:divBdr>
                    <w:top w:val="none" w:sz="0" w:space="0" w:color="auto"/>
                    <w:left w:val="none" w:sz="0" w:space="0" w:color="auto"/>
                    <w:bottom w:val="none" w:sz="0" w:space="0" w:color="auto"/>
                    <w:right w:val="none" w:sz="0" w:space="0" w:color="auto"/>
                  </w:divBdr>
                </w:div>
                <w:div w:id="1958371184">
                  <w:marLeft w:val="0"/>
                  <w:marRight w:val="0"/>
                  <w:marTop w:val="0"/>
                  <w:marBottom w:val="101"/>
                  <w:divBdr>
                    <w:top w:val="none" w:sz="0" w:space="0" w:color="auto"/>
                    <w:left w:val="none" w:sz="0" w:space="0" w:color="auto"/>
                    <w:bottom w:val="none" w:sz="0" w:space="0" w:color="auto"/>
                    <w:right w:val="none" w:sz="0" w:space="0" w:color="auto"/>
                  </w:divBdr>
                </w:div>
                <w:div w:id="25102487">
                  <w:marLeft w:val="0"/>
                  <w:marRight w:val="0"/>
                  <w:marTop w:val="0"/>
                  <w:marBottom w:val="101"/>
                  <w:divBdr>
                    <w:top w:val="none" w:sz="0" w:space="0" w:color="auto"/>
                    <w:left w:val="none" w:sz="0" w:space="0" w:color="auto"/>
                    <w:bottom w:val="none" w:sz="0" w:space="0" w:color="auto"/>
                    <w:right w:val="none" w:sz="0" w:space="0" w:color="auto"/>
                  </w:divBdr>
                </w:div>
                <w:div w:id="548954537">
                  <w:marLeft w:val="0"/>
                  <w:marRight w:val="0"/>
                  <w:marTop w:val="0"/>
                  <w:marBottom w:val="101"/>
                  <w:divBdr>
                    <w:top w:val="none" w:sz="0" w:space="0" w:color="auto"/>
                    <w:left w:val="none" w:sz="0" w:space="0" w:color="auto"/>
                    <w:bottom w:val="none" w:sz="0" w:space="0" w:color="auto"/>
                    <w:right w:val="none" w:sz="0" w:space="0" w:color="auto"/>
                  </w:divBdr>
                </w:div>
                <w:div w:id="1166868648">
                  <w:marLeft w:val="0"/>
                  <w:marRight w:val="0"/>
                  <w:marTop w:val="0"/>
                  <w:marBottom w:val="101"/>
                  <w:divBdr>
                    <w:top w:val="none" w:sz="0" w:space="0" w:color="auto"/>
                    <w:left w:val="none" w:sz="0" w:space="0" w:color="auto"/>
                    <w:bottom w:val="none" w:sz="0" w:space="0" w:color="auto"/>
                    <w:right w:val="none" w:sz="0" w:space="0" w:color="auto"/>
                  </w:divBdr>
                </w:div>
                <w:div w:id="1072241916">
                  <w:marLeft w:val="0"/>
                  <w:marRight w:val="0"/>
                  <w:marTop w:val="0"/>
                  <w:marBottom w:val="101"/>
                  <w:divBdr>
                    <w:top w:val="none" w:sz="0" w:space="0" w:color="auto"/>
                    <w:left w:val="none" w:sz="0" w:space="0" w:color="auto"/>
                    <w:bottom w:val="none" w:sz="0" w:space="0" w:color="auto"/>
                    <w:right w:val="none" w:sz="0" w:space="0" w:color="auto"/>
                  </w:divBdr>
                </w:div>
                <w:div w:id="1869951789">
                  <w:marLeft w:val="0"/>
                  <w:marRight w:val="0"/>
                  <w:marTop w:val="0"/>
                  <w:marBottom w:val="101"/>
                  <w:divBdr>
                    <w:top w:val="none" w:sz="0" w:space="0" w:color="auto"/>
                    <w:left w:val="none" w:sz="0" w:space="0" w:color="auto"/>
                    <w:bottom w:val="none" w:sz="0" w:space="0" w:color="auto"/>
                    <w:right w:val="none" w:sz="0" w:space="0" w:color="auto"/>
                  </w:divBdr>
                </w:div>
                <w:div w:id="1601790928">
                  <w:marLeft w:val="0"/>
                  <w:marRight w:val="0"/>
                  <w:marTop w:val="0"/>
                  <w:marBottom w:val="101"/>
                  <w:divBdr>
                    <w:top w:val="none" w:sz="0" w:space="0" w:color="auto"/>
                    <w:left w:val="none" w:sz="0" w:space="0" w:color="auto"/>
                    <w:bottom w:val="none" w:sz="0" w:space="0" w:color="auto"/>
                    <w:right w:val="none" w:sz="0" w:space="0" w:color="auto"/>
                  </w:divBdr>
                </w:div>
                <w:div w:id="1395857459">
                  <w:marLeft w:val="0"/>
                  <w:marRight w:val="0"/>
                  <w:marTop w:val="0"/>
                  <w:marBottom w:val="101"/>
                  <w:divBdr>
                    <w:top w:val="none" w:sz="0" w:space="0" w:color="auto"/>
                    <w:left w:val="none" w:sz="0" w:space="0" w:color="auto"/>
                    <w:bottom w:val="none" w:sz="0" w:space="0" w:color="auto"/>
                    <w:right w:val="none" w:sz="0" w:space="0" w:color="auto"/>
                  </w:divBdr>
                </w:div>
                <w:div w:id="1864709350">
                  <w:marLeft w:val="0"/>
                  <w:marRight w:val="0"/>
                  <w:marTop w:val="0"/>
                  <w:marBottom w:val="101"/>
                  <w:divBdr>
                    <w:top w:val="none" w:sz="0" w:space="0" w:color="auto"/>
                    <w:left w:val="none" w:sz="0" w:space="0" w:color="auto"/>
                    <w:bottom w:val="none" w:sz="0" w:space="0" w:color="auto"/>
                    <w:right w:val="none" w:sz="0" w:space="0" w:color="auto"/>
                  </w:divBdr>
                </w:div>
                <w:div w:id="76637072">
                  <w:marLeft w:val="0"/>
                  <w:marRight w:val="0"/>
                  <w:marTop w:val="0"/>
                  <w:marBottom w:val="101"/>
                  <w:divBdr>
                    <w:top w:val="none" w:sz="0" w:space="0" w:color="auto"/>
                    <w:left w:val="none" w:sz="0" w:space="0" w:color="auto"/>
                    <w:bottom w:val="none" w:sz="0" w:space="0" w:color="auto"/>
                    <w:right w:val="none" w:sz="0" w:space="0" w:color="auto"/>
                  </w:divBdr>
                </w:div>
                <w:div w:id="800148172">
                  <w:marLeft w:val="0"/>
                  <w:marRight w:val="0"/>
                  <w:marTop w:val="0"/>
                  <w:marBottom w:val="101"/>
                  <w:divBdr>
                    <w:top w:val="none" w:sz="0" w:space="0" w:color="auto"/>
                    <w:left w:val="none" w:sz="0" w:space="0" w:color="auto"/>
                    <w:bottom w:val="none" w:sz="0" w:space="0" w:color="auto"/>
                    <w:right w:val="none" w:sz="0" w:space="0" w:color="auto"/>
                  </w:divBdr>
                </w:div>
                <w:div w:id="367725313">
                  <w:marLeft w:val="0"/>
                  <w:marRight w:val="0"/>
                  <w:marTop w:val="0"/>
                  <w:marBottom w:val="101"/>
                  <w:divBdr>
                    <w:top w:val="none" w:sz="0" w:space="0" w:color="auto"/>
                    <w:left w:val="none" w:sz="0" w:space="0" w:color="auto"/>
                    <w:bottom w:val="none" w:sz="0" w:space="0" w:color="auto"/>
                    <w:right w:val="none" w:sz="0" w:space="0" w:color="auto"/>
                  </w:divBdr>
                </w:div>
                <w:div w:id="810369109">
                  <w:marLeft w:val="0"/>
                  <w:marRight w:val="0"/>
                  <w:marTop w:val="0"/>
                  <w:marBottom w:val="101"/>
                  <w:divBdr>
                    <w:top w:val="none" w:sz="0" w:space="0" w:color="auto"/>
                    <w:left w:val="none" w:sz="0" w:space="0" w:color="auto"/>
                    <w:bottom w:val="none" w:sz="0" w:space="0" w:color="auto"/>
                    <w:right w:val="none" w:sz="0" w:space="0" w:color="auto"/>
                  </w:divBdr>
                </w:div>
                <w:div w:id="494804453">
                  <w:marLeft w:val="0"/>
                  <w:marRight w:val="0"/>
                  <w:marTop w:val="0"/>
                  <w:marBottom w:val="101"/>
                  <w:divBdr>
                    <w:top w:val="none" w:sz="0" w:space="0" w:color="auto"/>
                    <w:left w:val="none" w:sz="0" w:space="0" w:color="auto"/>
                    <w:bottom w:val="none" w:sz="0" w:space="0" w:color="auto"/>
                    <w:right w:val="none" w:sz="0" w:space="0" w:color="auto"/>
                  </w:divBdr>
                </w:div>
                <w:div w:id="2103723255">
                  <w:marLeft w:val="0"/>
                  <w:marRight w:val="0"/>
                  <w:marTop w:val="0"/>
                  <w:marBottom w:val="101"/>
                  <w:divBdr>
                    <w:top w:val="none" w:sz="0" w:space="0" w:color="auto"/>
                    <w:left w:val="none" w:sz="0" w:space="0" w:color="auto"/>
                    <w:bottom w:val="none" w:sz="0" w:space="0" w:color="auto"/>
                    <w:right w:val="none" w:sz="0" w:space="0" w:color="auto"/>
                  </w:divBdr>
                </w:div>
                <w:div w:id="1614626834">
                  <w:marLeft w:val="0"/>
                  <w:marRight w:val="0"/>
                  <w:marTop w:val="0"/>
                  <w:marBottom w:val="101"/>
                  <w:divBdr>
                    <w:top w:val="none" w:sz="0" w:space="0" w:color="auto"/>
                    <w:left w:val="none" w:sz="0" w:space="0" w:color="auto"/>
                    <w:bottom w:val="none" w:sz="0" w:space="0" w:color="auto"/>
                    <w:right w:val="none" w:sz="0" w:space="0" w:color="auto"/>
                  </w:divBdr>
                </w:div>
                <w:div w:id="279848353">
                  <w:marLeft w:val="0"/>
                  <w:marRight w:val="0"/>
                  <w:marTop w:val="0"/>
                  <w:marBottom w:val="101"/>
                  <w:divBdr>
                    <w:top w:val="none" w:sz="0" w:space="0" w:color="auto"/>
                    <w:left w:val="none" w:sz="0" w:space="0" w:color="auto"/>
                    <w:bottom w:val="none" w:sz="0" w:space="0" w:color="auto"/>
                    <w:right w:val="none" w:sz="0" w:space="0" w:color="auto"/>
                  </w:divBdr>
                </w:div>
                <w:div w:id="315690144">
                  <w:marLeft w:val="0"/>
                  <w:marRight w:val="0"/>
                  <w:marTop w:val="0"/>
                  <w:marBottom w:val="101"/>
                  <w:divBdr>
                    <w:top w:val="none" w:sz="0" w:space="0" w:color="auto"/>
                    <w:left w:val="none" w:sz="0" w:space="0" w:color="auto"/>
                    <w:bottom w:val="none" w:sz="0" w:space="0" w:color="auto"/>
                    <w:right w:val="none" w:sz="0" w:space="0" w:color="auto"/>
                  </w:divBdr>
                </w:div>
                <w:div w:id="1781608880">
                  <w:marLeft w:val="0"/>
                  <w:marRight w:val="0"/>
                  <w:marTop w:val="0"/>
                  <w:marBottom w:val="101"/>
                  <w:divBdr>
                    <w:top w:val="none" w:sz="0" w:space="0" w:color="auto"/>
                    <w:left w:val="none" w:sz="0" w:space="0" w:color="auto"/>
                    <w:bottom w:val="none" w:sz="0" w:space="0" w:color="auto"/>
                    <w:right w:val="none" w:sz="0" w:space="0" w:color="auto"/>
                  </w:divBdr>
                </w:div>
                <w:div w:id="1339893044">
                  <w:marLeft w:val="0"/>
                  <w:marRight w:val="0"/>
                  <w:marTop w:val="0"/>
                  <w:marBottom w:val="101"/>
                  <w:divBdr>
                    <w:top w:val="none" w:sz="0" w:space="0" w:color="auto"/>
                    <w:left w:val="none" w:sz="0" w:space="0" w:color="auto"/>
                    <w:bottom w:val="none" w:sz="0" w:space="0" w:color="auto"/>
                    <w:right w:val="none" w:sz="0" w:space="0" w:color="auto"/>
                  </w:divBdr>
                </w:div>
                <w:div w:id="1103263406">
                  <w:marLeft w:val="0"/>
                  <w:marRight w:val="0"/>
                  <w:marTop w:val="0"/>
                  <w:marBottom w:val="101"/>
                  <w:divBdr>
                    <w:top w:val="none" w:sz="0" w:space="0" w:color="auto"/>
                    <w:left w:val="none" w:sz="0" w:space="0" w:color="auto"/>
                    <w:bottom w:val="none" w:sz="0" w:space="0" w:color="auto"/>
                    <w:right w:val="none" w:sz="0" w:space="0" w:color="auto"/>
                  </w:divBdr>
                </w:div>
                <w:div w:id="494683173">
                  <w:marLeft w:val="0"/>
                  <w:marRight w:val="0"/>
                  <w:marTop w:val="0"/>
                  <w:marBottom w:val="101"/>
                  <w:divBdr>
                    <w:top w:val="none" w:sz="0" w:space="0" w:color="auto"/>
                    <w:left w:val="none" w:sz="0" w:space="0" w:color="auto"/>
                    <w:bottom w:val="none" w:sz="0" w:space="0" w:color="auto"/>
                    <w:right w:val="none" w:sz="0" w:space="0" w:color="auto"/>
                  </w:divBdr>
                </w:div>
                <w:div w:id="1326933808">
                  <w:marLeft w:val="0"/>
                  <w:marRight w:val="0"/>
                  <w:marTop w:val="0"/>
                  <w:marBottom w:val="101"/>
                  <w:divBdr>
                    <w:top w:val="none" w:sz="0" w:space="0" w:color="auto"/>
                    <w:left w:val="none" w:sz="0" w:space="0" w:color="auto"/>
                    <w:bottom w:val="none" w:sz="0" w:space="0" w:color="auto"/>
                    <w:right w:val="none" w:sz="0" w:space="0" w:color="auto"/>
                  </w:divBdr>
                </w:div>
                <w:div w:id="1364213606">
                  <w:marLeft w:val="0"/>
                  <w:marRight w:val="0"/>
                  <w:marTop w:val="0"/>
                  <w:marBottom w:val="101"/>
                  <w:divBdr>
                    <w:top w:val="none" w:sz="0" w:space="0" w:color="auto"/>
                    <w:left w:val="none" w:sz="0" w:space="0" w:color="auto"/>
                    <w:bottom w:val="none" w:sz="0" w:space="0" w:color="auto"/>
                    <w:right w:val="none" w:sz="0" w:space="0" w:color="auto"/>
                  </w:divBdr>
                </w:div>
                <w:div w:id="1071001837">
                  <w:marLeft w:val="0"/>
                  <w:marRight w:val="0"/>
                  <w:marTop w:val="0"/>
                  <w:marBottom w:val="101"/>
                  <w:divBdr>
                    <w:top w:val="none" w:sz="0" w:space="0" w:color="auto"/>
                    <w:left w:val="none" w:sz="0" w:space="0" w:color="auto"/>
                    <w:bottom w:val="none" w:sz="0" w:space="0" w:color="auto"/>
                    <w:right w:val="none" w:sz="0" w:space="0" w:color="auto"/>
                  </w:divBdr>
                </w:div>
                <w:div w:id="462962950">
                  <w:marLeft w:val="0"/>
                  <w:marRight w:val="0"/>
                  <w:marTop w:val="0"/>
                  <w:marBottom w:val="101"/>
                  <w:divBdr>
                    <w:top w:val="none" w:sz="0" w:space="0" w:color="auto"/>
                    <w:left w:val="none" w:sz="0" w:space="0" w:color="auto"/>
                    <w:bottom w:val="none" w:sz="0" w:space="0" w:color="auto"/>
                    <w:right w:val="none" w:sz="0" w:space="0" w:color="auto"/>
                  </w:divBdr>
                </w:div>
                <w:div w:id="351423701">
                  <w:marLeft w:val="0"/>
                  <w:marRight w:val="0"/>
                  <w:marTop w:val="0"/>
                  <w:marBottom w:val="101"/>
                  <w:divBdr>
                    <w:top w:val="none" w:sz="0" w:space="0" w:color="auto"/>
                    <w:left w:val="none" w:sz="0" w:space="0" w:color="auto"/>
                    <w:bottom w:val="none" w:sz="0" w:space="0" w:color="auto"/>
                    <w:right w:val="none" w:sz="0" w:space="0" w:color="auto"/>
                  </w:divBdr>
                </w:div>
                <w:div w:id="606623366">
                  <w:marLeft w:val="0"/>
                  <w:marRight w:val="0"/>
                  <w:marTop w:val="0"/>
                  <w:marBottom w:val="101"/>
                  <w:divBdr>
                    <w:top w:val="none" w:sz="0" w:space="0" w:color="auto"/>
                    <w:left w:val="none" w:sz="0" w:space="0" w:color="auto"/>
                    <w:bottom w:val="none" w:sz="0" w:space="0" w:color="auto"/>
                    <w:right w:val="none" w:sz="0" w:space="0" w:color="auto"/>
                  </w:divBdr>
                </w:div>
                <w:div w:id="2005623971">
                  <w:marLeft w:val="0"/>
                  <w:marRight w:val="0"/>
                  <w:marTop w:val="0"/>
                  <w:marBottom w:val="101"/>
                  <w:divBdr>
                    <w:top w:val="none" w:sz="0" w:space="0" w:color="auto"/>
                    <w:left w:val="none" w:sz="0" w:space="0" w:color="auto"/>
                    <w:bottom w:val="none" w:sz="0" w:space="0" w:color="auto"/>
                    <w:right w:val="none" w:sz="0" w:space="0" w:color="auto"/>
                  </w:divBdr>
                </w:div>
                <w:div w:id="1820875073">
                  <w:marLeft w:val="0"/>
                  <w:marRight w:val="0"/>
                  <w:marTop w:val="0"/>
                  <w:marBottom w:val="101"/>
                  <w:divBdr>
                    <w:top w:val="none" w:sz="0" w:space="0" w:color="auto"/>
                    <w:left w:val="none" w:sz="0" w:space="0" w:color="auto"/>
                    <w:bottom w:val="none" w:sz="0" w:space="0" w:color="auto"/>
                    <w:right w:val="none" w:sz="0" w:space="0" w:color="auto"/>
                  </w:divBdr>
                </w:div>
                <w:div w:id="664939440">
                  <w:marLeft w:val="0"/>
                  <w:marRight w:val="0"/>
                  <w:marTop w:val="0"/>
                  <w:marBottom w:val="101"/>
                  <w:divBdr>
                    <w:top w:val="none" w:sz="0" w:space="0" w:color="auto"/>
                    <w:left w:val="none" w:sz="0" w:space="0" w:color="auto"/>
                    <w:bottom w:val="none" w:sz="0" w:space="0" w:color="auto"/>
                    <w:right w:val="none" w:sz="0" w:space="0" w:color="auto"/>
                  </w:divBdr>
                </w:div>
                <w:div w:id="220141054">
                  <w:marLeft w:val="0"/>
                  <w:marRight w:val="0"/>
                  <w:marTop w:val="0"/>
                  <w:marBottom w:val="101"/>
                  <w:divBdr>
                    <w:top w:val="none" w:sz="0" w:space="0" w:color="auto"/>
                    <w:left w:val="none" w:sz="0" w:space="0" w:color="auto"/>
                    <w:bottom w:val="none" w:sz="0" w:space="0" w:color="auto"/>
                    <w:right w:val="none" w:sz="0" w:space="0" w:color="auto"/>
                  </w:divBdr>
                </w:div>
                <w:div w:id="1281185269">
                  <w:marLeft w:val="0"/>
                  <w:marRight w:val="0"/>
                  <w:marTop w:val="0"/>
                  <w:marBottom w:val="101"/>
                  <w:divBdr>
                    <w:top w:val="none" w:sz="0" w:space="0" w:color="auto"/>
                    <w:left w:val="none" w:sz="0" w:space="0" w:color="auto"/>
                    <w:bottom w:val="none" w:sz="0" w:space="0" w:color="auto"/>
                    <w:right w:val="none" w:sz="0" w:space="0" w:color="auto"/>
                  </w:divBdr>
                </w:div>
                <w:div w:id="1006402018">
                  <w:marLeft w:val="0"/>
                  <w:marRight w:val="0"/>
                  <w:marTop w:val="0"/>
                  <w:marBottom w:val="101"/>
                  <w:divBdr>
                    <w:top w:val="none" w:sz="0" w:space="0" w:color="auto"/>
                    <w:left w:val="none" w:sz="0" w:space="0" w:color="auto"/>
                    <w:bottom w:val="none" w:sz="0" w:space="0" w:color="auto"/>
                    <w:right w:val="none" w:sz="0" w:space="0" w:color="auto"/>
                  </w:divBdr>
                </w:div>
                <w:div w:id="180120810">
                  <w:marLeft w:val="0"/>
                  <w:marRight w:val="0"/>
                  <w:marTop w:val="0"/>
                  <w:marBottom w:val="101"/>
                  <w:divBdr>
                    <w:top w:val="none" w:sz="0" w:space="0" w:color="auto"/>
                    <w:left w:val="none" w:sz="0" w:space="0" w:color="auto"/>
                    <w:bottom w:val="none" w:sz="0" w:space="0" w:color="auto"/>
                    <w:right w:val="none" w:sz="0" w:space="0" w:color="auto"/>
                  </w:divBdr>
                </w:div>
                <w:div w:id="142084854">
                  <w:marLeft w:val="0"/>
                  <w:marRight w:val="0"/>
                  <w:marTop w:val="0"/>
                  <w:marBottom w:val="101"/>
                  <w:divBdr>
                    <w:top w:val="none" w:sz="0" w:space="0" w:color="auto"/>
                    <w:left w:val="none" w:sz="0" w:space="0" w:color="auto"/>
                    <w:bottom w:val="none" w:sz="0" w:space="0" w:color="auto"/>
                    <w:right w:val="none" w:sz="0" w:space="0" w:color="auto"/>
                  </w:divBdr>
                </w:div>
                <w:div w:id="2012220070">
                  <w:marLeft w:val="0"/>
                  <w:marRight w:val="0"/>
                  <w:marTop w:val="0"/>
                  <w:marBottom w:val="101"/>
                  <w:divBdr>
                    <w:top w:val="none" w:sz="0" w:space="0" w:color="auto"/>
                    <w:left w:val="none" w:sz="0" w:space="0" w:color="auto"/>
                    <w:bottom w:val="none" w:sz="0" w:space="0" w:color="auto"/>
                    <w:right w:val="none" w:sz="0" w:space="0" w:color="auto"/>
                  </w:divBdr>
                </w:div>
                <w:div w:id="64959875">
                  <w:marLeft w:val="0"/>
                  <w:marRight w:val="0"/>
                  <w:marTop w:val="0"/>
                  <w:marBottom w:val="101"/>
                  <w:divBdr>
                    <w:top w:val="none" w:sz="0" w:space="0" w:color="auto"/>
                    <w:left w:val="none" w:sz="0" w:space="0" w:color="auto"/>
                    <w:bottom w:val="none" w:sz="0" w:space="0" w:color="auto"/>
                    <w:right w:val="none" w:sz="0" w:space="0" w:color="auto"/>
                  </w:divBdr>
                </w:div>
                <w:div w:id="1886677417">
                  <w:marLeft w:val="0"/>
                  <w:marRight w:val="0"/>
                  <w:marTop w:val="0"/>
                  <w:marBottom w:val="101"/>
                  <w:divBdr>
                    <w:top w:val="none" w:sz="0" w:space="0" w:color="auto"/>
                    <w:left w:val="none" w:sz="0" w:space="0" w:color="auto"/>
                    <w:bottom w:val="none" w:sz="0" w:space="0" w:color="auto"/>
                    <w:right w:val="none" w:sz="0" w:space="0" w:color="auto"/>
                  </w:divBdr>
                </w:div>
                <w:div w:id="553081472">
                  <w:marLeft w:val="0"/>
                  <w:marRight w:val="0"/>
                  <w:marTop w:val="0"/>
                  <w:marBottom w:val="101"/>
                  <w:divBdr>
                    <w:top w:val="none" w:sz="0" w:space="0" w:color="auto"/>
                    <w:left w:val="none" w:sz="0" w:space="0" w:color="auto"/>
                    <w:bottom w:val="none" w:sz="0" w:space="0" w:color="auto"/>
                    <w:right w:val="none" w:sz="0" w:space="0" w:color="auto"/>
                  </w:divBdr>
                </w:div>
                <w:div w:id="373233738">
                  <w:marLeft w:val="0"/>
                  <w:marRight w:val="0"/>
                  <w:marTop w:val="0"/>
                  <w:marBottom w:val="101"/>
                  <w:divBdr>
                    <w:top w:val="none" w:sz="0" w:space="0" w:color="auto"/>
                    <w:left w:val="none" w:sz="0" w:space="0" w:color="auto"/>
                    <w:bottom w:val="none" w:sz="0" w:space="0" w:color="auto"/>
                    <w:right w:val="none" w:sz="0" w:space="0" w:color="auto"/>
                  </w:divBdr>
                </w:div>
                <w:div w:id="1304385497">
                  <w:marLeft w:val="0"/>
                  <w:marRight w:val="0"/>
                  <w:marTop w:val="0"/>
                  <w:marBottom w:val="101"/>
                  <w:divBdr>
                    <w:top w:val="none" w:sz="0" w:space="0" w:color="auto"/>
                    <w:left w:val="none" w:sz="0" w:space="0" w:color="auto"/>
                    <w:bottom w:val="none" w:sz="0" w:space="0" w:color="auto"/>
                    <w:right w:val="none" w:sz="0" w:space="0" w:color="auto"/>
                  </w:divBdr>
                </w:div>
                <w:div w:id="1153182955">
                  <w:marLeft w:val="0"/>
                  <w:marRight w:val="0"/>
                  <w:marTop w:val="0"/>
                  <w:marBottom w:val="101"/>
                  <w:divBdr>
                    <w:top w:val="none" w:sz="0" w:space="0" w:color="auto"/>
                    <w:left w:val="none" w:sz="0" w:space="0" w:color="auto"/>
                    <w:bottom w:val="none" w:sz="0" w:space="0" w:color="auto"/>
                    <w:right w:val="none" w:sz="0" w:space="0" w:color="auto"/>
                  </w:divBdr>
                </w:div>
                <w:div w:id="1104885399">
                  <w:marLeft w:val="0"/>
                  <w:marRight w:val="0"/>
                  <w:marTop w:val="0"/>
                  <w:marBottom w:val="101"/>
                  <w:divBdr>
                    <w:top w:val="none" w:sz="0" w:space="0" w:color="auto"/>
                    <w:left w:val="none" w:sz="0" w:space="0" w:color="auto"/>
                    <w:bottom w:val="none" w:sz="0" w:space="0" w:color="auto"/>
                    <w:right w:val="none" w:sz="0" w:space="0" w:color="auto"/>
                  </w:divBdr>
                </w:div>
                <w:div w:id="1583026740">
                  <w:marLeft w:val="0"/>
                  <w:marRight w:val="0"/>
                  <w:marTop w:val="0"/>
                  <w:marBottom w:val="101"/>
                  <w:divBdr>
                    <w:top w:val="none" w:sz="0" w:space="0" w:color="auto"/>
                    <w:left w:val="none" w:sz="0" w:space="0" w:color="auto"/>
                    <w:bottom w:val="none" w:sz="0" w:space="0" w:color="auto"/>
                    <w:right w:val="none" w:sz="0" w:space="0" w:color="auto"/>
                  </w:divBdr>
                </w:div>
                <w:div w:id="1479302497">
                  <w:marLeft w:val="0"/>
                  <w:marRight w:val="0"/>
                  <w:marTop w:val="0"/>
                  <w:marBottom w:val="101"/>
                  <w:divBdr>
                    <w:top w:val="none" w:sz="0" w:space="0" w:color="auto"/>
                    <w:left w:val="none" w:sz="0" w:space="0" w:color="auto"/>
                    <w:bottom w:val="none" w:sz="0" w:space="0" w:color="auto"/>
                    <w:right w:val="none" w:sz="0" w:space="0" w:color="auto"/>
                  </w:divBdr>
                </w:div>
                <w:div w:id="26756817">
                  <w:marLeft w:val="0"/>
                  <w:marRight w:val="0"/>
                  <w:marTop w:val="0"/>
                  <w:marBottom w:val="101"/>
                  <w:divBdr>
                    <w:top w:val="none" w:sz="0" w:space="0" w:color="auto"/>
                    <w:left w:val="none" w:sz="0" w:space="0" w:color="auto"/>
                    <w:bottom w:val="none" w:sz="0" w:space="0" w:color="auto"/>
                    <w:right w:val="none" w:sz="0" w:space="0" w:color="auto"/>
                  </w:divBdr>
                </w:div>
                <w:div w:id="1397360481">
                  <w:marLeft w:val="0"/>
                  <w:marRight w:val="0"/>
                  <w:marTop w:val="0"/>
                  <w:marBottom w:val="101"/>
                  <w:divBdr>
                    <w:top w:val="none" w:sz="0" w:space="0" w:color="auto"/>
                    <w:left w:val="none" w:sz="0" w:space="0" w:color="auto"/>
                    <w:bottom w:val="none" w:sz="0" w:space="0" w:color="auto"/>
                    <w:right w:val="none" w:sz="0" w:space="0" w:color="auto"/>
                  </w:divBdr>
                </w:div>
                <w:div w:id="360201969">
                  <w:marLeft w:val="0"/>
                  <w:marRight w:val="0"/>
                  <w:marTop w:val="0"/>
                  <w:marBottom w:val="101"/>
                  <w:divBdr>
                    <w:top w:val="none" w:sz="0" w:space="0" w:color="auto"/>
                    <w:left w:val="none" w:sz="0" w:space="0" w:color="auto"/>
                    <w:bottom w:val="none" w:sz="0" w:space="0" w:color="auto"/>
                    <w:right w:val="none" w:sz="0" w:space="0" w:color="auto"/>
                  </w:divBdr>
                </w:div>
                <w:div w:id="1203789148">
                  <w:marLeft w:val="0"/>
                  <w:marRight w:val="0"/>
                  <w:marTop w:val="0"/>
                  <w:marBottom w:val="101"/>
                  <w:divBdr>
                    <w:top w:val="none" w:sz="0" w:space="0" w:color="auto"/>
                    <w:left w:val="none" w:sz="0" w:space="0" w:color="auto"/>
                    <w:bottom w:val="none" w:sz="0" w:space="0" w:color="auto"/>
                    <w:right w:val="none" w:sz="0" w:space="0" w:color="auto"/>
                  </w:divBdr>
                </w:div>
                <w:div w:id="748159668">
                  <w:marLeft w:val="0"/>
                  <w:marRight w:val="0"/>
                  <w:marTop w:val="0"/>
                  <w:marBottom w:val="101"/>
                  <w:divBdr>
                    <w:top w:val="none" w:sz="0" w:space="0" w:color="auto"/>
                    <w:left w:val="none" w:sz="0" w:space="0" w:color="auto"/>
                    <w:bottom w:val="none" w:sz="0" w:space="0" w:color="auto"/>
                    <w:right w:val="none" w:sz="0" w:space="0" w:color="auto"/>
                  </w:divBdr>
                </w:div>
                <w:div w:id="1282301188">
                  <w:marLeft w:val="0"/>
                  <w:marRight w:val="0"/>
                  <w:marTop w:val="0"/>
                  <w:marBottom w:val="101"/>
                  <w:divBdr>
                    <w:top w:val="none" w:sz="0" w:space="0" w:color="auto"/>
                    <w:left w:val="none" w:sz="0" w:space="0" w:color="auto"/>
                    <w:bottom w:val="none" w:sz="0" w:space="0" w:color="auto"/>
                    <w:right w:val="none" w:sz="0" w:space="0" w:color="auto"/>
                  </w:divBdr>
                </w:div>
                <w:div w:id="2096320180">
                  <w:marLeft w:val="0"/>
                  <w:marRight w:val="0"/>
                  <w:marTop w:val="0"/>
                  <w:marBottom w:val="101"/>
                  <w:divBdr>
                    <w:top w:val="none" w:sz="0" w:space="0" w:color="auto"/>
                    <w:left w:val="none" w:sz="0" w:space="0" w:color="auto"/>
                    <w:bottom w:val="none" w:sz="0" w:space="0" w:color="auto"/>
                    <w:right w:val="none" w:sz="0" w:space="0" w:color="auto"/>
                  </w:divBdr>
                </w:div>
                <w:div w:id="1588080259">
                  <w:marLeft w:val="0"/>
                  <w:marRight w:val="0"/>
                  <w:marTop w:val="0"/>
                  <w:marBottom w:val="101"/>
                  <w:divBdr>
                    <w:top w:val="none" w:sz="0" w:space="0" w:color="auto"/>
                    <w:left w:val="none" w:sz="0" w:space="0" w:color="auto"/>
                    <w:bottom w:val="none" w:sz="0" w:space="0" w:color="auto"/>
                    <w:right w:val="none" w:sz="0" w:space="0" w:color="auto"/>
                  </w:divBdr>
                </w:div>
                <w:div w:id="1628581754">
                  <w:marLeft w:val="0"/>
                  <w:marRight w:val="0"/>
                  <w:marTop w:val="0"/>
                  <w:marBottom w:val="101"/>
                  <w:divBdr>
                    <w:top w:val="none" w:sz="0" w:space="0" w:color="auto"/>
                    <w:left w:val="none" w:sz="0" w:space="0" w:color="auto"/>
                    <w:bottom w:val="none" w:sz="0" w:space="0" w:color="auto"/>
                    <w:right w:val="none" w:sz="0" w:space="0" w:color="auto"/>
                  </w:divBdr>
                </w:div>
                <w:div w:id="1812286411">
                  <w:marLeft w:val="0"/>
                  <w:marRight w:val="0"/>
                  <w:marTop w:val="0"/>
                  <w:marBottom w:val="101"/>
                  <w:divBdr>
                    <w:top w:val="none" w:sz="0" w:space="0" w:color="auto"/>
                    <w:left w:val="none" w:sz="0" w:space="0" w:color="auto"/>
                    <w:bottom w:val="none" w:sz="0" w:space="0" w:color="auto"/>
                    <w:right w:val="none" w:sz="0" w:space="0" w:color="auto"/>
                  </w:divBdr>
                </w:div>
                <w:div w:id="1247694231">
                  <w:marLeft w:val="0"/>
                  <w:marRight w:val="0"/>
                  <w:marTop w:val="0"/>
                  <w:marBottom w:val="101"/>
                  <w:divBdr>
                    <w:top w:val="none" w:sz="0" w:space="0" w:color="auto"/>
                    <w:left w:val="none" w:sz="0" w:space="0" w:color="auto"/>
                    <w:bottom w:val="none" w:sz="0" w:space="0" w:color="auto"/>
                    <w:right w:val="none" w:sz="0" w:space="0" w:color="auto"/>
                  </w:divBdr>
                </w:div>
                <w:div w:id="933509731">
                  <w:marLeft w:val="0"/>
                  <w:marRight w:val="0"/>
                  <w:marTop w:val="0"/>
                  <w:marBottom w:val="101"/>
                  <w:divBdr>
                    <w:top w:val="none" w:sz="0" w:space="0" w:color="auto"/>
                    <w:left w:val="none" w:sz="0" w:space="0" w:color="auto"/>
                    <w:bottom w:val="none" w:sz="0" w:space="0" w:color="auto"/>
                    <w:right w:val="none" w:sz="0" w:space="0" w:color="auto"/>
                  </w:divBdr>
                </w:div>
                <w:div w:id="2141528816">
                  <w:marLeft w:val="0"/>
                  <w:marRight w:val="0"/>
                  <w:marTop w:val="0"/>
                  <w:marBottom w:val="101"/>
                  <w:divBdr>
                    <w:top w:val="none" w:sz="0" w:space="0" w:color="auto"/>
                    <w:left w:val="none" w:sz="0" w:space="0" w:color="auto"/>
                    <w:bottom w:val="none" w:sz="0" w:space="0" w:color="auto"/>
                    <w:right w:val="none" w:sz="0" w:space="0" w:color="auto"/>
                  </w:divBdr>
                </w:div>
                <w:div w:id="1954048915">
                  <w:marLeft w:val="0"/>
                  <w:marRight w:val="0"/>
                  <w:marTop w:val="0"/>
                  <w:marBottom w:val="101"/>
                  <w:divBdr>
                    <w:top w:val="none" w:sz="0" w:space="0" w:color="auto"/>
                    <w:left w:val="none" w:sz="0" w:space="0" w:color="auto"/>
                    <w:bottom w:val="none" w:sz="0" w:space="0" w:color="auto"/>
                    <w:right w:val="none" w:sz="0" w:space="0" w:color="auto"/>
                  </w:divBdr>
                </w:div>
                <w:div w:id="178394981">
                  <w:marLeft w:val="0"/>
                  <w:marRight w:val="0"/>
                  <w:marTop w:val="0"/>
                  <w:marBottom w:val="101"/>
                  <w:divBdr>
                    <w:top w:val="none" w:sz="0" w:space="0" w:color="auto"/>
                    <w:left w:val="none" w:sz="0" w:space="0" w:color="auto"/>
                    <w:bottom w:val="none" w:sz="0" w:space="0" w:color="auto"/>
                    <w:right w:val="none" w:sz="0" w:space="0" w:color="auto"/>
                  </w:divBdr>
                </w:div>
                <w:div w:id="188035549">
                  <w:marLeft w:val="0"/>
                  <w:marRight w:val="0"/>
                  <w:marTop w:val="0"/>
                  <w:marBottom w:val="101"/>
                  <w:divBdr>
                    <w:top w:val="none" w:sz="0" w:space="0" w:color="auto"/>
                    <w:left w:val="none" w:sz="0" w:space="0" w:color="auto"/>
                    <w:bottom w:val="none" w:sz="0" w:space="0" w:color="auto"/>
                    <w:right w:val="none" w:sz="0" w:space="0" w:color="auto"/>
                  </w:divBdr>
                </w:div>
                <w:div w:id="1981419549">
                  <w:marLeft w:val="0"/>
                  <w:marRight w:val="0"/>
                  <w:marTop w:val="0"/>
                  <w:marBottom w:val="101"/>
                  <w:divBdr>
                    <w:top w:val="none" w:sz="0" w:space="0" w:color="auto"/>
                    <w:left w:val="none" w:sz="0" w:space="0" w:color="auto"/>
                    <w:bottom w:val="none" w:sz="0" w:space="0" w:color="auto"/>
                    <w:right w:val="none" w:sz="0" w:space="0" w:color="auto"/>
                  </w:divBdr>
                </w:div>
                <w:div w:id="807015146">
                  <w:marLeft w:val="0"/>
                  <w:marRight w:val="0"/>
                  <w:marTop w:val="0"/>
                  <w:marBottom w:val="101"/>
                  <w:divBdr>
                    <w:top w:val="none" w:sz="0" w:space="0" w:color="auto"/>
                    <w:left w:val="none" w:sz="0" w:space="0" w:color="auto"/>
                    <w:bottom w:val="none" w:sz="0" w:space="0" w:color="auto"/>
                    <w:right w:val="none" w:sz="0" w:space="0" w:color="auto"/>
                  </w:divBdr>
                </w:div>
                <w:div w:id="796878747">
                  <w:marLeft w:val="0"/>
                  <w:marRight w:val="0"/>
                  <w:marTop w:val="0"/>
                  <w:marBottom w:val="101"/>
                  <w:divBdr>
                    <w:top w:val="none" w:sz="0" w:space="0" w:color="auto"/>
                    <w:left w:val="none" w:sz="0" w:space="0" w:color="auto"/>
                    <w:bottom w:val="none" w:sz="0" w:space="0" w:color="auto"/>
                    <w:right w:val="none" w:sz="0" w:space="0" w:color="auto"/>
                  </w:divBdr>
                </w:div>
                <w:div w:id="1280262865">
                  <w:marLeft w:val="0"/>
                  <w:marRight w:val="0"/>
                  <w:marTop w:val="0"/>
                  <w:marBottom w:val="101"/>
                  <w:divBdr>
                    <w:top w:val="none" w:sz="0" w:space="0" w:color="auto"/>
                    <w:left w:val="none" w:sz="0" w:space="0" w:color="auto"/>
                    <w:bottom w:val="none" w:sz="0" w:space="0" w:color="auto"/>
                    <w:right w:val="none" w:sz="0" w:space="0" w:color="auto"/>
                  </w:divBdr>
                </w:div>
                <w:div w:id="1988633348">
                  <w:marLeft w:val="0"/>
                  <w:marRight w:val="0"/>
                  <w:marTop w:val="0"/>
                  <w:marBottom w:val="101"/>
                  <w:divBdr>
                    <w:top w:val="none" w:sz="0" w:space="0" w:color="auto"/>
                    <w:left w:val="none" w:sz="0" w:space="0" w:color="auto"/>
                    <w:bottom w:val="none" w:sz="0" w:space="0" w:color="auto"/>
                    <w:right w:val="none" w:sz="0" w:space="0" w:color="auto"/>
                  </w:divBdr>
                </w:div>
                <w:div w:id="1922639032">
                  <w:marLeft w:val="0"/>
                  <w:marRight w:val="0"/>
                  <w:marTop w:val="0"/>
                  <w:marBottom w:val="101"/>
                  <w:divBdr>
                    <w:top w:val="none" w:sz="0" w:space="0" w:color="auto"/>
                    <w:left w:val="none" w:sz="0" w:space="0" w:color="auto"/>
                    <w:bottom w:val="none" w:sz="0" w:space="0" w:color="auto"/>
                    <w:right w:val="none" w:sz="0" w:space="0" w:color="auto"/>
                  </w:divBdr>
                </w:div>
                <w:div w:id="752822108">
                  <w:marLeft w:val="0"/>
                  <w:marRight w:val="0"/>
                  <w:marTop w:val="0"/>
                  <w:marBottom w:val="101"/>
                  <w:divBdr>
                    <w:top w:val="none" w:sz="0" w:space="0" w:color="auto"/>
                    <w:left w:val="none" w:sz="0" w:space="0" w:color="auto"/>
                    <w:bottom w:val="none" w:sz="0" w:space="0" w:color="auto"/>
                    <w:right w:val="none" w:sz="0" w:space="0" w:color="auto"/>
                  </w:divBdr>
                </w:div>
                <w:div w:id="415059135">
                  <w:marLeft w:val="0"/>
                  <w:marRight w:val="0"/>
                  <w:marTop w:val="0"/>
                  <w:marBottom w:val="101"/>
                  <w:divBdr>
                    <w:top w:val="none" w:sz="0" w:space="0" w:color="auto"/>
                    <w:left w:val="none" w:sz="0" w:space="0" w:color="auto"/>
                    <w:bottom w:val="none" w:sz="0" w:space="0" w:color="auto"/>
                    <w:right w:val="none" w:sz="0" w:space="0" w:color="auto"/>
                  </w:divBdr>
                </w:div>
                <w:div w:id="1801338181">
                  <w:marLeft w:val="0"/>
                  <w:marRight w:val="0"/>
                  <w:marTop w:val="0"/>
                  <w:marBottom w:val="101"/>
                  <w:divBdr>
                    <w:top w:val="none" w:sz="0" w:space="0" w:color="auto"/>
                    <w:left w:val="none" w:sz="0" w:space="0" w:color="auto"/>
                    <w:bottom w:val="none" w:sz="0" w:space="0" w:color="auto"/>
                    <w:right w:val="none" w:sz="0" w:space="0" w:color="auto"/>
                  </w:divBdr>
                </w:div>
                <w:div w:id="585040099">
                  <w:marLeft w:val="0"/>
                  <w:marRight w:val="0"/>
                  <w:marTop w:val="0"/>
                  <w:marBottom w:val="101"/>
                  <w:divBdr>
                    <w:top w:val="none" w:sz="0" w:space="0" w:color="auto"/>
                    <w:left w:val="none" w:sz="0" w:space="0" w:color="auto"/>
                    <w:bottom w:val="none" w:sz="0" w:space="0" w:color="auto"/>
                    <w:right w:val="none" w:sz="0" w:space="0" w:color="auto"/>
                  </w:divBdr>
                </w:div>
                <w:div w:id="2055422710">
                  <w:marLeft w:val="0"/>
                  <w:marRight w:val="0"/>
                  <w:marTop w:val="0"/>
                  <w:marBottom w:val="101"/>
                  <w:divBdr>
                    <w:top w:val="none" w:sz="0" w:space="0" w:color="auto"/>
                    <w:left w:val="none" w:sz="0" w:space="0" w:color="auto"/>
                    <w:bottom w:val="none" w:sz="0" w:space="0" w:color="auto"/>
                    <w:right w:val="none" w:sz="0" w:space="0" w:color="auto"/>
                  </w:divBdr>
                </w:div>
                <w:div w:id="5446540">
                  <w:marLeft w:val="0"/>
                  <w:marRight w:val="0"/>
                  <w:marTop w:val="0"/>
                  <w:marBottom w:val="101"/>
                  <w:divBdr>
                    <w:top w:val="none" w:sz="0" w:space="0" w:color="auto"/>
                    <w:left w:val="none" w:sz="0" w:space="0" w:color="auto"/>
                    <w:bottom w:val="none" w:sz="0" w:space="0" w:color="auto"/>
                    <w:right w:val="none" w:sz="0" w:space="0" w:color="auto"/>
                  </w:divBdr>
                </w:div>
                <w:div w:id="1425347842">
                  <w:marLeft w:val="0"/>
                  <w:marRight w:val="0"/>
                  <w:marTop w:val="0"/>
                  <w:marBottom w:val="101"/>
                  <w:divBdr>
                    <w:top w:val="none" w:sz="0" w:space="0" w:color="auto"/>
                    <w:left w:val="none" w:sz="0" w:space="0" w:color="auto"/>
                    <w:bottom w:val="none" w:sz="0" w:space="0" w:color="auto"/>
                    <w:right w:val="none" w:sz="0" w:space="0" w:color="auto"/>
                  </w:divBdr>
                </w:div>
                <w:div w:id="19626633">
                  <w:marLeft w:val="0"/>
                  <w:marRight w:val="0"/>
                  <w:marTop w:val="0"/>
                  <w:marBottom w:val="101"/>
                  <w:divBdr>
                    <w:top w:val="none" w:sz="0" w:space="0" w:color="auto"/>
                    <w:left w:val="none" w:sz="0" w:space="0" w:color="auto"/>
                    <w:bottom w:val="none" w:sz="0" w:space="0" w:color="auto"/>
                    <w:right w:val="none" w:sz="0" w:space="0" w:color="auto"/>
                  </w:divBdr>
                </w:div>
                <w:div w:id="354962012">
                  <w:marLeft w:val="0"/>
                  <w:marRight w:val="0"/>
                  <w:marTop w:val="0"/>
                  <w:marBottom w:val="101"/>
                  <w:divBdr>
                    <w:top w:val="none" w:sz="0" w:space="0" w:color="auto"/>
                    <w:left w:val="none" w:sz="0" w:space="0" w:color="auto"/>
                    <w:bottom w:val="none" w:sz="0" w:space="0" w:color="auto"/>
                    <w:right w:val="none" w:sz="0" w:space="0" w:color="auto"/>
                  </w:divBdr>
                </w:div>
                <w:div w:id="962998853">
                  <w:marLeft w:val="0"/>
                  <w:marRight w:val="0"/>
                  <w:marTop w:val="0"/>
                  <w:marBottom w:val="101"/>
                  <w:divBdr>
                    <w:top w:val="none" w:sz="0" w:space="0" w:color="auto"/>
                    <w:left w:val="none" w:sz="0" w:space="0" w:color="auto"/>
                    <w:bottom w:val="none" w:sz="0" w:space="0" w:color="auto"/>
                    <w:right w:val="none" w:sz="0" w:space="0" w:color="auto"/>
                  </w:divBdr>
                </w:div>
                <w:div w:id="318580824">
                  <w:marLeft w:val="0"/>
                  <w:marRight w:val="0"/>
                  <w:marTop w:val="0"/>
                  <w:marBottom w:val="101"/>
                  <w:divBdr>
                    <w:top w:val="none" w:sz="0" w:space="0" w:color="auto"/>
                    <w:left w:val="none" w:sz="0" w:space="0" w:color="auto"/>
                    <w:bottom w:val="none" w:sz="0" w:space="0" w:color="auto"/>
                    <w:right w:val="none" w:sz="0" w:space="0" w:color="auto"/>
                  </w:divBdr>
                </w:div>
                <w:div w:id="1551721913">
                  <w:marLeft w:val="0"/>
                  <w:marRight w:val="0"/>
                  <w:marTop w:val="0"/>
                  <w:marBottom w:val="101"/>
                  <w:divBdr>
                    <w:top w:val="none" w:sz="0" w:space="0" w:color="auto"/>
                    <w:left w:val="none" w:sz="0" w:space="0" w:color="auto"/>
                    <w:bottom w:val="none" w:sz="0" w:space="0" w:color="auto"/>
                    <w:right w:val="none" w:sz="0" w:space="0" w:color="auto"/>
                  </w:divBdr>
                </w:div>
                <w:div w:id="145324280">
                  <w:marLeft w:val="648"/>
                  <w:marRight w:val="0"/>
                  <w:marTop w:val="0"/>
                  <w:marBottom w:val="101"/>
                  <w:divBdr>
                    <w:top w:val="none" w:sz="0" w:space="0" w:color="auto"/>
                    <w:left w:val="none" w:sz="0" w:space="0" w:color="auto"/>
                    <w:bottom w:val="none" w:sz="0" w:space="0" w:color="auto"/>
                    <w:right w:val="none" w:sz="0" w:space="0" w:color="auto"/>
                  </w:divBdr>
                </w:div>
                <w:div w:id="1783186491">
                  <w:marLeft w:val="648"/>
                  <w:marRight w:val="0"/>
                  <w:marTop w:val="0"/>
                  <w:marBottom w:val="101"/>
                  <w:divBdr>
                    <w:top w:val="none" w:sz="0" w:space="0" w:color="auto"/>
                    <w:left w:val="none" w:sz="0" w:space="0" w:color="auto"/>
                    <w:bottom w:val="none" w:sz="0" w:space="0" w:color="auto"/>
                    <w:right w:val="none" w:sz="0" w:space="0" w:color="auto"/>
                  </w:divBdr>
                </w:div>
                <w:div w:id="826092032">
                  <w:marLeft w:val="0"/>
                  <w:marRight w:val="0"/>
                  <w:marTop w:val="0"/>
                  <w:marBottom w:val="101"/>
                  <w:divBdr>
                    <w:top w:val="none" w:sz="0" w:space="0" w:color="auto"/>
                    <w:left w:val="none" w:sz="0" w:space="0" w:color="auto"/>
                    <w:bottom w:val="none" w:sz="0" w:space="0" w:color="auto"/>
                    <w:right w:val="none" w:sz="0" w:space="0" w:color="auto"/>
                  </w:divBdr>
                </w:div>
                <w:div w:id="1388989530">
                  <w:marLeft w:val="0"/>
                  <w:marRight w:val="0"/>
                  <w:marTop w:val="0"/>
                  <w:marBottom w:val="101"/>
                  <w:divBdr>
                    <w:top w:val="none" w:sz="0" w:space="0" w:color="auto"/>
                    <w:left w:val="none" w:sz="0" w:space="0" w:color="auto"/>
                    <w:bottom w:val="none" w:sz="0" w:space="0" w:color="auto"/>
                    <w:right w:val="none" w:sz="0" w:space="0" w:color="auto"/>
                  </w:divBdr>
                </w:div>
                <w:div w:id="965694076">
                  <w:marLeft w:val="0"/>
                  <w:marRight w:val="0"/>
                  <w:marTop w:val="0"/>
                  <w:marBottom w:val="101"/>
                  <w:divBdr>
                    <w:top w:val="none" w:sz="0" w:space="0" w:color="auto"/>
                    <w:left w:val="none" w:sz="0" w:space="0" w:color="auto"/>
                    <w:bottom w:val="none" w:sz="0" w:space="0" w:color="auto"/>
                    <w:right w:val="none" w:sz="0" w:space="0" w:color="auto"/>
                  </w:divBdr>
                </w:div>
                <w:div w:id="2071071958">
                  <w:marLeft w:val="0"/>
                  <w:marRight w:val="0"/>
                  <w:marTop w:val="0"/>
                  <w:marBottom w:val="101"/>
                  <w:divBdr>
                    <w:top w:val="none" w:sz="0" w:space="0" w:color="auto"/>
                    <w:left w:val="none" w:sz="0" w:space="0" w:color="auto"/>
                    <w:bottom w:val="none" w:sz="0" w:space="0" w:color="auto"/>
                    <w:right w:val="none" w:sz="0" w:space="0" w:color="auto"/>
                  </w:divBdr>
                </w:div>
                <w:div w:id="1959143301">
                  <w:marLeft w:val="0"/>
                  <w:marRight w:val="0"/>
                  <w:marTop w:val="0"/>
                  <w:marBottom w:val="101"/>
                  <w:divBdr>
                    <w:top w:val="none" w:sz="0" w:space="0" w:color="auto"/>
                    <w:left w:val="none" w:sz="0" w:space="0" w:color="auto"/>
                    <w:bottom w:val="none" w:sz="0" w:space="0" w:color="auto"/>
                    <w:right w:val="none" w:sz="0" w:space="0" w:color="auto"/>
                  </w:divBdr>
                </w:div>
                <w:div w:id="630937279">
                  <w:marLeft w:val="0"/>
                  <w:marRight w:val="0"/>
                  <w:marTop w:val="0"/>
                  <w:marBottom w:val="101"/>
                  <w:divBdr>
                    <w:top w:val="none" w:sz="0" w:space="0" w:color="auto"/>
                    <w:left w:val="none" w:sz="0" w:space="0" w:color="auto"/>
                    <w:bottom w:val="none" w:sz="0" w:space="0" w:color="auto"/>
                    <w:right w:val="none" w:sz="0" w:space="0" w:color="auto"/>
                  </w:divBdr>
                </w:div>
                <w:div w:id="1963878534">
                  <w:marLeft w:val="0"/>
                  <w:marRight w:val="0"/>
                  <w:marTop w:val="0"/>
                  <w:marBottom w:val="101"/>
                  <w:divBdr>
                    <w:top w:val="none" w:sz="0" w:space="0" w:color="auto"/>
                    <w:left w:val="none" w:sz="0" w:space="0" w:color="auto"/>
                    <w:bottom w:val="none" w:sz="0" w:space="0" w:color="auto"/>
                    <w:right w:val="none" w:sz="0" w:space="0" w:color="auto"/>
                  </w:divBdr>
                </w:div>
                <w:div w:id="30423378">
                  <w:marLeft w:val="648"/>
                  <w:marRight w:val="0"/>
                  <w:marTop w:val="0"/>
                  <w:marBottom w:val="101"/>
                  <w:divBdr>
                    <w:top w:val="none" w:sz="0" w:space="0" w:color="auto"/>
                    <w:left w:val="none" w:sz="0" w:space="0" w:color="auto"/>
                    <w:bottom w:val="none" w:sz="0" w:space="0" w:color="auto"/>
                    <w:right w:val="none" w:sz="0" w:space="0" w:color="auto"/>
                  </w:divBdr>
                </w:div>
                <w:div w:id="332034996">
                  <w:marLeft w:val="648"/>
                  <w:marRight w:val="0"/>
                  <w:marTop w:val="0"/>
                  <w:marBottom w:val="101"/>
                  <w:divBdr>
                    <w:top w:val="none" w:sz="0" w:space="0" w:color="auto"/>
                    <w:left w:val="none" w:sz="0" w:space="0" w:color="auto"/>
                    <w:bottom w:val="none" w:sz="0" w:space="0" w:color="auto"/>
                    <w:right w:val="none" w:sz="0" w:space="0" w:color="auto"/>
                  </w:divBdr>
                </w:div>
                <w:div w:id="1551989992">
                  <w:marLeft w:val="0"/>
                  <w:marRight w:val="0"/>
                  <w:marTop w:val="0"/>
                  <w:marBottom w:val="101"/>
                  <w:divBdr>
                    <w:top w:val="none" w:sz="0" w:space="0" w:color="auto"/>
                    <w:left w:val="none" w:sz="0" w:space="0" w:color="auto"/>
                    <w:bottom w:val="none" w:sz="0" w:space="0" w:color="auto"/>
                    <w:right w:val="none" w:sz="0" w:space="0" w:color="auto"/>
                  </w:divBdr>
                </w:div>
                <w:div w:id="1983004379">
                  <w:marLeft w:val="0"/>
                  <w:marRight w:val="0"/>
                  <w:marTop w:val="0"/>
                  <w:marBottom w:val="101"/>
                  <w:divBdr>
                    <w:top w:val="none" w:sz="0" w:space="0" w:color="auto"/>
                    <w:left w:val="none" w:sz="0" w:space="0" w:color="auto"/>
                    <w:bottom w:val="none" w:sz="0" w:space="0" w:color="auto"/>
                    <w:right w:val="none" w:sz="0" w:space="0" w:color="auto"/>
                  </w:divBdr>
                </w:div>
                <w:div w:id="1615332810">
                  <w:marLeft w:val="0"/>
                  <w:marRight w:val="0"/>
                  <w:marTop w:val="0"/>
                  <w:marBottom w:val="101"/>
                  <w:divBdr>
                    <w:top w:val="none" w:sz="0" w:space="0" w:color="auto"/>
                    <w:left w:val="none" w:sz="0" w:space="0" w:color="auto"/>
                    <w:bottom w:val="none" w:sz="0" w:space="0" w:color="auto"/>
                    <w:right w:val="none" w:sz="0" w:space="0" w:color="auto"/>
                  </w:divBdr>
                </w:div>
                <w:div w:id="557322984">
                  <w:marLeft w:val="0"/>
                  <w:marRight w:val="0"/>
                  <w:marTop w:val="0"/>
                  <w:marBottom w:val="101"/>
                  <w:divBdr>
                    <w:top w:val="none" w:sz="0" w:space="0" w:color="auto"/>
                    <w:left w:val="none" w:sz="0" w:space="0" w:color="auto"/>
                    <w:bottom w:val="none" w:sz="0" w:space="0" w:color="auto"/>
                    <w:right w:val="none" w:sz="0" w:space="0" w:color="auto"/>
                  </w:divBdr>
                </w:div>
                <w:div w:id="1417440819">
                  <w:marLeft w:val="648"/>
                  <w:marRight w:val="0"/>
                  <w:marTop w:val="0"/>
                  <w:marBottom w:val="101"/>
                  <w:divBdr>
                    <w:top w:val="none" w:sz="0" w:space="0" w:color="auto"/>
                    <w:left w:val="none" w:sz="0" w:space="0" w:color="auto"/>
                    <w:bottom w:val="none" w:sz="0" w:space="0" w:color="auto"/>
                    <w:right w:val="none" w:sz="0" w:space="0" w:color="auto"/>
                  </w:divBdr>
                </w:div>
                <w:div w:id="1308045852">
                  <w:marLeft w:val="648"/>
                  <w:marRight w:val="0"/>
                  <w:marTop w:val="0"/>
                  <w:marBottom w:val="101"/>
                  <w:divBdr>
                    <w:top w:val="none" w:sz="0" w:space="0" w:color="auto"/>
                    <w:left w:val="none" w:sz="0" w:space="0" w:color="auto"/>
                    <w:bottom w:val="none" w:sz="0" w:space="0" w:color="auto"/>
                    <w:right w:val="none" w:sz="0" w:space="0" w:color="auto"/>
                  </w:divBdr>
                </w:div>
                <w:div w:id="1864972790">
                  <w:marLeft w:val="0"/>
                  <w:marRight w:val="0"/>
                  <w:marTop w:val="0"/>
                  <w:marBottom w:val="101"/>
                  <w:divBdr>
                    <w:top w:val="none" w:sz="0" w:space="0" w:color="auto"/>
                    <w:left w:val="none" w:sz="0" w:space="0" w:color="auto"/>
                    <w:bottom w:val="none" w:sz="0" w:space="0" w:color="auto"/>
                    <w:right w:val="none" w:sz="0" w:space="0" w:color="auto"/>
                  </w:divBdr>
                </w:div>
                <w:div w:id="882211696">
                  <w:marLeft w:val="0"/>
                  <w:marRight w:val="0"/>
                  <w:marTop w:val="0"/>
                  <w:marBottom w:val="101"/>
                  <w:divBdr>
                    <w:top w:val="none" w:sz="0" w:space="0" w:color="auto"/>
                    <w:left w:val="none" w:sz="0" w:space="0" w:color="auto"/>
                    <w:bottom w:val="none" w:sz="0" w:space="0" w:color="auto"/>
                    <w:right w:val="none" w:sz="0" w:space="0" w:color="auto"/>
                  </w:divBdr>
                </w:div>
                <w:div w:id="846022873">
                  <w:marLeft w:val="0"/>
                  <w:marRight w:val="0"/>
                  <w:marTop w:val="0"/>
                  <w:marBottom w:val="101"/>
                  <w:divBdr>
                    <w:top w:val="none" w:sz="0" w:space="0" w:color="auto"/>
                    <w:left w:val="none" w:sz="0" w:space="0" w:color="auto"/>
                    <w:bottom w:val="none" w:sz="0" w:space="0" w:color="auto"/>
                    <w:right w:val="none" w:sz="0" w:space="0" w:color="auto"/>
                  </w:divBdr>
                </w:div>
                <w:div w:id="1534536404">
                  <w:marLeft w:val="0"/>
                  <w:marRight w:val="0"/>
                  <w:marTop w:val="0"/>
                  <w:marBottom w:val="101"/>
                  <w:divBdr>
                    <w:top w:val="none" w:sz="0" w:space="0" w:color="auto"/>
                    <w:left w:val="none" w:sz="0" w:space="0" w:color="auto"/>
                    <w:bottom w:val="none" w:sz="0" w:space="0" w:color="auto"/>
                    <w:right w:val="none" w:sz="0" w:space="0" w:color="auto"/>
                  </w:divBdr>
                </w:div>
                <w:div w:id="323240306">
                  <w:marLeft w:val="0"/>
                  <w:marRight w:val="0"/>
                  <w:marTop w:val="0"/>
                  <w:marBottom w:val="101"/>
                  <w:divBdr>
                    <w:top w:val="none" w:sz="0" w:space="0" w:color="auto"/>
                    <w:left w:val="none" w:sz="0" w:space="0" w:color="auto"/>
                    <w:bottom w:val="none" w:sz="0" w:space="0" w:color="auto"/>
                    <w:right w:val="none" w:sz="0" w:space="0" w:color="auto"/>
                  </w:divBdr>
                </w:div>
                <w:div w:id="1218005034">
                  <w:marLeft w:val="0"/>
                  <w:marRight w:val="0"/>
                  <w:marTop w:val="0"/>
                  <w:marBottom w:val="101"/>
                  <w:divBdr>
                    <w:top w:val="none" w:sz="0" w:space="0" w:color="auto"/>
                    <w:left w:val="none" w:sz="0" w:space="0" w:color="auto"/>
                    <w:bottom w:val="none" w:sz="0" w:space="0" w:color="auto"/>
                    <w:right w:val="none" w:sz="0" w:space="0" w:color="auto"/>
                  </w:divBdr>
                </w:div>
                <w:div w:id="252512210">
                  <w:marLeft w:val="0"/>
                  <w:marRight w:val="0"/>
                  <w:marTop w:val="0"/>
                  <w:marBottom w:val="101"/>
                  <w:divBdr>
                    <w:top w:val="none" w:sz="0" w:space="0" w:color="auto"/>
                    <w:left w:val="none" w:sz="0" w:space="0" w:color="auto"/>
                    <w:bottom w:val="none" w:sz="0" w:space="0" w:color="auto"/>
                    <w:right w:val="none" w:sz="0" w:space="0" w:color="auto"/>
                  </w:divBdr>
                </w:div>
                <w:div w:id="497232916">
                  <w:marLeft w:val="0"/>
                  <w:marRight w:val="0"/>
                  <w:marTop w:val="0"/>
                  <w:marBottom w:val="101"/>
                  <w:divBdr>
                    <w:top w:val="none" w:sz="0" w:space="0" w:color="auto"/>
                    <w:left w:val="none" w:sz="0" w:space="0" w:color="auto"/>
                    <w:bottom w:val="none" w:sz="0" w:space="0" w:color="auto"/>
                    <w:right w:val="none" w:sz="0" w:space="0" w:color="auto"/>
                  </w:divBdr>
                </w:div>
                <w:div w:id="27342765">
                  <w:marLeft w:val="0"/>
                  <w:marRight w:val="0"/>
                  <w:marTop w:val="0"/>
                  <w:marBottom w:val="101"/>
                  <w:divBdr>
                    <w:top w:val="none" w:sz="0" w:space="0" w:color="auto"/>
                    <w:left w:val="none" w:sz="0" w:space="0" w:color="auto"/>
                    <w:bottom w:val="none" w:sz="0" w:space="0" w:color="auto"/>
                    <w:right w:val="none" w:sz="0" w:space="0" w:color="auto"/>
                  </w:divBdr>
                </w:div>
                <w:div w:id="182596090">
                  <w:marLeft w:val="0"/>
                  <w:marRight w:val="0"/>
                  <w:marTop w:val="0"/>
                  <w:marBottom w:val="101"/>
                  <w:divBdr>
                    <w:top w:val="none" w:sz="0" w:space="0" w:color="auto"/>
                    <w:left w:val="none" w:sz="0" w:space="0" w:color="auto"/>
                    <w:bottom w:val="none" w:sz="0" w:space="0" w:color="auto"/>
                    <w:right w:val="none" w:sz="0" w:space="0" w:color="auto"/>
                  </w:divBdr>
                </w:div>
                <w:div w:id="1315796505">
                  <w:marLeft w:val="0"/>
                  <w:marRight w:val="0"/>
                  <w:marTop w:val="0"/>
                  <w:marBottom w:val="101"/>
                  <w:divBdr>
                    <w:top w:val="none" w:sz="0" w:space="0" w:color="auto"/>
                    <w:left w:val="none" w:sz="0" w:space="0" w:color="auto"/>
                    <w:bottom w:val="none" w:sz="0" w:space="0" w:color="auto"/>
                    <w:right w:val="none" w:sz="0" w:space="0" w:color="auto"/>
                  </w:divBdr>
                </w:div>
                <w:div w:id="1532719874">
                  <w:marLeft w:val="0"/>
                  <w:marRight w:val="0"/>
                  <w:marTop w:val="0"/>
                  <w:marBottom w:val="101"/>
                  <w:divBdr>
                    <w:top w:val="none" w:sz="0" w:space="0" w:color="auto"/>
                    <w:left w:val="none" w:sz="0" w:space="0" w:color="auto"/>
                    <w:bottom w:val="none" w:sz="0" w:space="0" w:color="auto"/>
                    <w:right w:val="none" w:sz="0" w:space="0" w:color="auto"/>
                  </w:divBdr>
                </w:div>
                <w:div w:id="1015377367">
                  <w:marLeft w:val="648"/>
                  <w:marRight w:val="0"/>
                  <w:marTop w:val="0"/>
                  <w:marBottom w:val="101"/>
                  <w:divBdr>
                    <w:top w:val="none" w:sz="0" w:space="0" w:color="auto"/>
                    <w:left w:val="none" w:sz="0" w:space="0" w:color="auto"/>
                    <w:bottom w:val="none" w:sz="0" w:space="0" w:color="auto"/>
                    <w:right w:val="none" w:sz="0" w:space="0" w:color="auto"/>
                  </w:divBdr>
                </w:div>
                <w:div w:id="2030256984">
                  <w:marLeft w:val="648"/>
                  <w:marRight w:val="0"/>
                  <w:marTop w:val="0"/>
                  <w:marBottom w:val="101"/>
                  <w:divBdr>
                    <w:top w:val="none" w:sz="0" w:space="0" w:color="auto"/>
                    <w:left w:val="none" w:sz="0" w:space="0" w:color="auto"/>
                    <w:bottom w:val="none" w:sz="0" w:space="0" w:color="auto"/>
                    <w:right w:val="none" w:sz="0" w:space="0" w:color="auto"/>
                  </w:divBdr>
                </w:div>
                <w:div w:id="634676118">
                  <w:marLeft w:val="0"/>
                  <w:marRight w:val="0"/>
                  <w:marTop w:val="0"/>
                  <w:marBottom w:val="101"/>
                  <w:divBdr>
                    <w:top w:val="none" w:sz="0" w:space="0" w:color="auto"/>
                    <w:left w:val="none" w:sz="0" w:space="0" w:color="auto"/>
                    <w:bottom w:val="none" w:sz="0" w:space="0" w:color="auto"/>
                    <w:right w:val="none" w:sz="0" w:space="0" w:color="auto"/>
                  </w:divBdr>
                </w:div>
                <w:div w:id="168103041">
                  <w:marLeft w:val="0"/>
                  <w:marRight w:val="0"/>
                  <w:marTop w:val="0"/>
                  <w:marBottom w:val="101"/>
                  <w:divBdr>
                    <w:top w:val="none" w:sz="0" w:space="0" w:color="auto"/>
                    <w:left w:val="none" w:sz="0" w:space="0" w:color="auto"/>
                    <w:bottom w:val="none" w:sz="0" w:space="0" w:color="auto"/>
                    <w:right w:val="none" w:sz="0" w:space="0" w:color="auto"/>
                  </w:divBdr>
                </w:div>
                <w:div w:id="1049845570">
                  <w:marLeft w:val="0"/>
                  <w:marRight w:val="0"/>
                  <w:marTop w:val="0"/>
                  <w:marBottom w:val="101"/>
                  <w:divBdr>
                    <w:top w:val="none" w:sz="0" w:space="0" w:color="auto"/>
                    <w:left w:val="none" w:sz="0" w:space="0" w:color="auto"/>
                    <w:bottom w:val="none" w:sz="0" w:space="0" w:color="auto"/>
                    <w:right w:val="none" w:sz="0" w:space="0" w:color="auto"/>
                  </w:divBdr>
                </w:div>
                <w:div w:id="2130733705">
                  <w:marLeft w:val="0"/>
                  <w:marRight w:val="0"/>
                  <w:marTop w:val="0"/>
                  <w:marBottom w:val="101"/>
                  <w:divBdr>
                    <w:top w:val="none" w:sz="0" w:space="0" w:color="auto"/>
                    <w:left w:val="none" w:sz="0" w:space="0" w:color="auto"/>
                    <w:bottom w:val="none" w:sz="0" w:space="0" w:color="auto"/>
                    <w:right w:val="none" w:sz="0" w:space="0" w:color="auto"/>
                  </w:divBdr>
                </w:div>
                <w:div w:id="944536610">
                  <w:marLeft w:val="0"/>
                  <w:marRight w:val="0"/>
                  <w:marTop w:val="0"/>
                  <w:marBottom w:val="101"/>
                  <w:divBdr>
                    <w:top w:val="none" w:sz="0" w:space="0" w:color="auto"/>
                    <w:left w:val="none" w:sz="0" w:space="0" w:color="auto"/>
                    <w:bottom w:val="none" w:sz="0" w:space="0" w:color="auto"/>
                    <w:right w:val="none" w:sz="0" w:space="0" w:color="auto"/>
                  </w:divBdr>
                </w:div>
                <w:div w:id="1137256152">
                  <w:marLeft w:val="0"/>
                  <w:marRight w:val="0"/>
                  <w:marTop w:val="0"/>
                  <w:marBottom w:val="101"/>
                  <w:divBdr>
                    <w:top w:val="none" w:sz="0" w:space="0" w:color="auto"/>
                    <w:left w:val="none" w:sz="0" w:space="0" w:color="auto"/>
                    <w:bottom w:val="none" w:sz="0" w:space="0" w:color="auto"/>
                    <w:right w:val="none" w:sz="0" w:space="0" w:color="auto"/>
                  </w:divBdr>
                </w:div>
                <w:div w:id="1081954120">
                  <w:marLeft w:val="0"/>
                  <w:marRight w:val="0"/>
                  <w:marTop w:val="0"/>
                  <w:marBottom w:val="101"/>
                  <w:divBdr>
                    <w:top w:val="none" w:sz="0" w:space="0" w:color="auto"/>
                    <w:left w:val="none" w:sz="0" w:space="0" w:color="auto"/>
                    <w:bottom w:val="none" w:sz="0" w:space="0" w:color="auto"/>
                    <w:right w:val="none" w:sz="0" w:space="0" w:color="auto"/>
                  </w:divBdr>
                </w:div>
                <w:div w:id="227886451">
                  <w:marLeft w:val="0"/>
                  <w:marRight w:val="0"/>
                  <w:marTop w:val="0"/>
                  <w:marBottom w:val="101"/>
                  <w:divBdr>
                    <w:top w:val="none" w:sz="0" w:space="0" w:color="auto"/>
                    <w:left w:val="none" w:sz="0" w:space="0" w:color="auto"/>
                    <w:bottom w:val="none" w:sz="0" w:space="0" w:color="auto"/>
                    <w:right w:val="none" w:sz="0" w:space="0" w:color="auto"/>
                  </w:divBdr>
                </w:div>
                <w:div w:id="1502696895">
                  <w:marLeft w:val="0"/>
                  <w:marRight w:val="0"/>
                  <w:marTop w:val="0"/>
                  <w:marBottom w:val="101"/>
                  <w:divBdr>
                    <w:top w:val="none" w:sz="0" w:space="0" w:color="auto"/>
                    <w:left w:val="none" w:sz="0" w:space="0" w:color="auto"/>
                    <w:bottom w:val="none" w:sz="0" w:space="0" w:color="auto"/>
                    <w:right w:val="none" w:sz="0" w:space="0" w:color="auto"/>
                  </w:divBdr>
                </w:div>
                <w:div w:id="885870074">
                  <w:marLeft w:val="0"/>
                  <w:marRight w:val="0"/>
                  <w:marTop w:val="0"/>
                  <w:marBottom w:val="101"/>
                  <w:divBdr>
                    <w:top w:val="none" w:sz="0" w:space="0" w:color="auto"/>
                    <w:left w:val="none" w:sz="0" w:space="0" w:color="auto"/>
                    <w:bottom w:val="none" w:sz="0" w:space="0" w:color="auto"/>
                    <w:right w:val="none" w:sz="0" w:space="0" w:color="auto"/>
                  </w:divBdr>
                </w:div>
                <w:div w:id="79521338">
                  <w:marLeft w:val="648"/>
                  <w:marRight w:val="0"/>
                  <w:marTop w:val="0"/>
                  <w:marBottom w:val="101"/>
                  <w:divBdr>
                    <w:top w:val="none" w:sz="0" w:space="0" w:color="auto"/>
                    <w:left w:val="none" w:sz="0" w:space="0" w:color="auto"/>
                    <w:bottom w:val="none" w:sz="0" w:space="0" w:color="auto"/>
                    <w:right w:val="none" w:sz="0" w:space="0" w:color="auto"/>
                  </w:divBdr>
                </w:div>
                <w:div w:id="1574583568">
                  <w:marLeft w:val="648"/>
                  <w:marRight w:val="0"/>
                  <w:marTop w:val="0"/>
                  <w:marBottom w:val="101"/>
                  <w:divBdr>
                    <w:top w:val="none" w:sz="0" w:space="0" w:color="auto"/>
                    <w:left w:val="none" w:sz="0" w:space="0" w:color="auto"/>
                    <w:bottom w:val="none" w:sz="0" w:space="0" w:color="auto"/>
                    <w:right w:val="none" w:sz="0" w:space="0" w:color="auto"/>
                  </w:divBdr>
                </w:div>
                <w:div w:id="606499072">
                  <w:marLeft w:val="0"/>
                  <w:marRight w:val="0"/>
                  <w:marTop w:val="0"/>
                  <w:marBottom w:val="101"/>
                  <w:divBdr>
                    <w:top w:val="none" w:sz="0" w:space="0" w:color="auto"/>
                    <w:left w:val="none" w:sz="0" w:space="0" w:color="auto"/>
                    <w:bottom w:val="none" w:sz="0" w:space="0" w:color="auto"/>
                    <w:right w:val="none" w:sz="0" w:space="0" w:color="auto"/>
                  </w:divBdr>
                </w:div>
                <w:div w:id="924609182">
                  <w:marLeft w:val="0"/>
                  <w:marRight w:val="0"/>
                  <w:marTop w:val="0"/>
                  <w:marBottom w:val="101"/>
                  <w:divBdr>
                    <w:top w:val="none" w:sz="0" w:space="0" w:color="auto"/>
                    <w:left w:val="none" w:sz="0" w:space="0" w:color="auto"/>
                    <w:bottom w:val="none" w:sz="0" w:space="0" w:color="auto"/>
                    <w:right w:val="none" w:sz="0" w:space="0" w:color="auto"/>
                  </w:divBdr>
                </w:div>
                <w:div w:id="1557279987">
                  <w:marLeft w:val="0"/>
                  <w:marRight w:val="0"/>
                  <w:marTop w:val="0"/>
                  <w:marBottom w:val="101"/>
                  <w:divBdr>
                    <w:top w:val="none" w:sz="0" w:space="0" w:color="auto"/>
                    <w:left w:val="none" w:sz="0" w:space="0" w:color="auto"/>
                    <w:bottom w:val="none" w:sz="0" w:space="0" w:color="auto"/>
                    <w:right w:val="none" w:sz="0" w:space="0" w:color="auto"/>
                  </w:divBdr>
                </w:div>
                <w:div w:id="1426026809">
                  <w:marLeft w:val="0"/>
                  <w:marRight w:val="0"/>
                  <w:marTop w:val="0"/>
                  <w:marBottom w:val="101"/>
                  <w:divBdr>
                    <w:top w:val="none" w:sz="0" w:space="0" w:color="auto"/>
                    <w:left w:val="none" w:sz="0" w:space="0" w:color="auto"/>
                    <w:bottom w:val="none" w:sz="0" w:space="0" w:color="auto"/>
                    <w:right w:val="none" w:sz="0" w:space="0" w:color="auto"/>
                  </w:divBdr>
                </w:div>
                <w:div w:id="1208487306">
                  <w:marLeft w:val="0"/>
                  <w:marRight w:val="0"/>
                  <w:marTop w:val="0"/>
                  <w:marBottom w:val="101"/>
                  <w:divBdr>
                    <w:top w:val="none" w:sz="0" w:space="0" w:color="auto"/>
                    <w:left w:val="none" w:sz="0" w:space="0" w:color="auto"/>
                    <w:bottom w:val="none" w:sz="0" w:space="0" w:color="auto"/>
                    <w:right w:val="none" w:sz="0" w:space="0" w:color="auto"/>
                  </w:divBdr>
                </w:div>
                <w:div w:id="2124155939">
                  <w:marLeft w:val="0"/>
                  <w:marRight w:val="0"/>
                  <w:marTop w:val="0"/>
                  <w:marBottom w:val="101"/>
                  <w:divBdr>
                    <w:top w:val="none" w:sz="0" w:space="0" w:color="auto"/>
                    <w:left w:val="none" w:sz="0" w:space="0" w:color="auto"/>
                    <w:bottom w:val="none" w:sz="0" w:space="0" w:color="auto"/>
                    <w:right w:val="none" w:sz="0" w:space="0" w:color="auto"/>
                  </w:divBdr>
                </w:div>
                <w:div w:id="371538573">
                  <w:marLeft w:val="0"/>
                  <w:marRight w:val="0"/>
                  <w:marTop w:val="0"/>
                  <w:marBottom w:val="101"/>
                  <w:divBdr>
                    <w:top w:val="none" w:sz="0" w:space="0" w:color="auto"/>
                    <w:left w:val="none" w:sz="0" w:space="0" w:color="auto"/>
                    <w:bottom w:val="none" w:sz="0" w:space="0" w:color="auto"/>
                    <w:right w:val="none" w:sz="0" w:space="0" w:color="auto"/>
                  </w:divBdr>
                </w:div>
                <w:div w:id="1186095407">
                  <w:marLeft w:val="0"/>
                  <w:marRight w:val="0"/>
                  <w:marTop w:val="0"/>
                  <w:marBottom w:val="101"/>
                  <w:divBdr>
                    <w:top w:val="none" w:sz="0" w:space="0" w:color="auto"/>
                    <w:left w:val="none" w:sz="0" w:space="0" w:color="auto"/>
                    <w:bottom w:val="none" w:sz="0" w:space="0" w:color="auto"/>
                    <w:right w:val="none" w:sz="0" w:space="0" w:color="auto"/>
                  </w:divBdr>
                </w:div>
                <w:div w:id="1719666168">
                  <w:marLeft w:val="0"/>
                  <w:marRight w:val="0"/>
                  <w:marTop w:val="0"/>
                  <w:marBottom w:val="101"/>
                  <w:divBdr>
                    <w:top w:val="none" w:sz="0" w:space="0" w:color="auto"/>
                    <w:left w:val="none" w:sz="0" w:space="0" w:color="auto"/>
                    <w:bottom w:val="none" w:sz="0" w:space="0" w:color="auto"/>
                    <w:right w:val="none" w:sz="0" w:space="0" w:color="auto"/>
                  </w:divBdr>
                </w:div>
                <w:div w:id="380834029">
                  <w:marLeft w:val="0"/>
                  <w:marRight w:val="0"/>
                  <w:marTop w:val="0"/>
                  <w:marBottom w:val="101"/>
                  <w:divBdr>
                    <w:top w:val="none" w:sz="0" w:space="0" w:color="auto"/>
                    <w:left w:val="none" w:sz="0" w:space="0" w:color="auto"/>
                    <w:bottom w:val="none" w:sz="0" w:space="0" w:color="auto"/>
                    <w:right w:val="none" w:sz="0" w:space="0" w:color="auto"/>
                  </w:divBdr>
                </w:div>
                <w:div w:id="1455253018">
                  <w:marLeft w:val="0"/>
                  <w:marRight w:val="0"/>
                  <w:marTop w:val="0"/>
                  <w:marBottom w:val="101"/>
                  <w:divBdr>
                    <w:top w:val="none" w:sz="0" w:space="0" w:color="auto"/>
                    <w:left w:val="none" w:sz="0" w:space="0" w:color="auto"/>
                    <w:bottom w:val="none" w:sz="0" w:space="0" w:color="auto"/>
                    <w:right w:val="none" w:sz="0" w:space="0" w:color="auto"/>
                  </w:divBdr>
                </w:div>
                <w:div w:id="230696698">
                  <w:marLeft w:val="0"/>
                  <w:marRight w:val="0"/>
                  <w:marTop w:val="0"/>
                  <w:marBottom w:val="101"/>
                  <w:divBdr>
                    <w:top w:val="none" w:sz="0" w:space="0" w:color="auto"/>
                    <w:left w:val="none" w:sz="0" w:space="0" w:color="auto"/>
                    <w:bottom w:val="none" w:sz="0" w:space="0" w:color="auto"/>
                    <w:right w:val="none" w:sz="0" w:space="0" w:color="auto"/>
                  </w:divBdr>
                </w:div>
                <w:div w:id="1405834270">
                  <w:marLeft w:val="0"/>
                  <w:marRight w:val="0"/>
                  <w:marTop w:val="0"/>
                  <w:marBottom w:val="101"/>
                  <w:divBdr>
                    <w:top w:val="none" w:sz="0" w:space="0" w:color="auto"/>
                    <w:left w:val="none" w:sz="0" w:space="0" w:color="auto"/>
                    <w:bottom w:val="none" w:sz="0" w:space="0" w:color="auto"/>
                    <w:right w:val="none" w:sz="0" w:space="0" w:color="auto"/>
                  </w:divBdr>
                </w:div>
                <w:div w:id="770323768">
                  <w:marLeft w:val="0"/>
                  <w:marRight w:val="0"/>
                  <w:marTop w:val="0"/>
                  <w:marBottom w:val="101"/>
                  <w:divBdr>
                    <w:top w:val="none" w:sz="0" w:space="0" w:color="auto"/>
                    <w:left w:val="none" w:sz="0" w:space="0" w:color="auto"/>
                    <w:bottom w:val="none" w:sz="0" w:space="0" w:color="auto"/>
                    <w:right w:val="none" w:sz="0" w:space="0" w:color="auto"/>
                  </w:divBdr>
                </w:div>
                <w:div w:id="953680555">
                  <w:marLeft w:val="0"/>
                  <w:marRight w:val="0"/>
                  <w:marTop w:val="0"/>
                  <w:marBottom w:val="101"/>
                  <w:divBdr>
                    <w:top w:val="none" w:sz="0" w:space="0" w:color="auto"/>
                    <w:left w:val="none" w:sz="0" w:space="0" w:color="auto"/>
                    <w:bottom w:val="none" w:sz="0" w:space="0" w:color="auto"/>
                    <w:right w:val="none" w:sz="0" w:space="0" w:color="auto"/>
                  </w:divBdr>
                </w:div>
                <w:div w:id="1966152383">
                  <w:marLeft w:val="0"/>
                  <w:marRight w:val="0"/>
                  <w:marTop w:val="0"/>
                  <w:marBottom w:val="101"/>
                  <w:divBdr>
                    <w:top w:val="none" w:sz="0" w:space="0" w:color="auto"/>
                    <w:left w:val="none" w:sz="0" w:space="0" w:color="auto"/>
                    <w:bottom w:val="none" w:sz="0" w:space="0" w:color="auto"/>
                    <w:right w:val="none" w:sz="0" w:space="0" w:color="auto"/>
                  </w:divBdr>
                </w:div>
                <w:div w:id="251939495">
                  <w:marLeft w:val="0"/>
                  <w:marRight w:val="0"/>
                  <w:marTop w:val="0"/>
                  <w:marBottom w:val="101"/>
                  <w:divBdr>
                    <w:top w:val="none" w:sz="0" w:space="0" w:color="auto"/>
                    <w:left w:val="none" w:sz="0" w:space="0" w:color="auto"/>
                    <w:bottom w:val="none" w:sz="0" w:space="0" w:color="auto"/>
                    <w:right w:val="none" w:sz="0" w:space="0" w:color="auto"/>
                  </w:divBdr>
                </w:div>
                <w:div w:id="370083041">
                  <w:marLeft w:val="0"/>
                  <w:marRight w:val="0"/>
                  <w:marTop w:val="0"/>
                  <w:marBottom w:val="101"/>
                  <w:divBdr>
                    <w:top w:val="none" w:sz="0" w:space="0" w:color="auto"/>
                    <w:left w:val="none" w:sz="0" w:space="0" w:color="auto"/>
                    <w:bottom w:val="none" w:sz="0" w:space="0" w:color="auto"/>
                    <w:right w:val="none" w:sz="0" w:space="0" w:color="auto"/>
                  </w:divBdr>
                </w:div>
                <w:div w:id="588004762">
                  <w:marLeft w:val="0"/>
                  <w:marRight w:val="0"/>
                  <w:marTop w:val="0"/>
                  <w:marBottom w:val="101"/>
                  <w:divBdr>
                    <w:top w:val="none" w:sz="0" w:space="0" w:color="auto"/>
                    <w:left w:val="none" w:sz="0" w:space="0" w:color="auto"/>
                    <w:bottom w:val="none" w:sz="0" w:space="0" w:color="auto"/>
                    <w:right w:val="none" w:sz="0" w:space="0" w:color="auto"/>
                  </w:divBdr>
                </w:div>
                <w:div w:id="1358313387">
                  <w:marLeft w:val="0"/>
                  <w:marRight w:val="0"/>
                  <w:marTop w:val="0"/>
                  <w:marBottom w:val="101"/>
                  <w:divBdr>
                    <w:top w:val="none" w:sz="0" w:space="0" w:color="auto"/>
                    <w:left w:val="none" w:sz="0" w:space="0" w:color="auto"/>
                    <w:bottom w:val="none" w:sz="0" w:space="0" w:color="auto"/>
                    <w:right w:val="none" w:sz="0" w:space="0" w:color="auto"/>
                  </w:divBdr>
                </w:div>
                <w:div w:id="590047295">
                  <w:marLeft w:val="0"/>
                  <w:marRight w:val="0"/>
                  <w:marTop w:val="0"/>
                  <w:marBottom w:val="101"/>
                  <w:divBdr>
                    <w:top w:val="none" w:sz="0" w:space="0" w:color="auto"/>
                    <w:left w:val="none" w:sz="0" w:space="0" w:color="auto"/>
                    <w:bottom w:val="none" w:sz="0" w:space="0" w:color="auto"/>
                    <w:right w:val="none" w:sz="0" w:space="0" w:color="auto"/>
                  </w:divBdr>
                </w:div>
                <w:div w:id="1526947176">
                  <w:marLeft w:val="0"/>
                  <w:marRight w:val="0"/>
                  <w:marTop w:val="0"/>
                  <w:marBottom w:val="101"/>
                  <w:divBdr>
                    <w:top w:val="none" w:sz="0" w:space="0" w:color="auto"/>
                    <w:left w:val="none" w:sz="0" w:space="0" w:color="auto"/>
                    <w:bottom w:val="none" w:sz="0" w:space="0" w:color="auto"/>
                    <w:right w:val="none" w:sz="0" w:space="0" w:color="auto"/>
                  </w:divBdr>
                </w:div>
                <w:div w:id="2007898518">
                  <w:marLeft w:val="0"/>
                  <w:marRight w:val="0"/>
                  <w:marTop w:val="0"/>
                  <w:marBottom w:val="101"/>
                  <w:divBdr>
                    <w:top w:val="none" w:sz="0" w:space="0" w:color="auto"/>
                    <w:left w:val="none" w:sz="0" w:space="0" w:color="auto"/>
                    <w:bottom w:val="none" w:sz="0" w:space="0" w:color="auto"/>
                    <w:right w:val="none" w:sz="0" w:space="0" w:color="auto"/>
                  </w:divBdr>
                </w:div>
                <w:div w:id="206727547">
                  <w:marLeft w:val="0"/>
                  <w:marRight w:val="0"/>
                  <w:marTop w:val="0"/>
                  <w:marBottom w:val="101"/>
                  <w:divBdr>
                    <w:top w:val="none" w:sz="0" w:space="0" w:color="auto"/>
                    <w:left w:val="none" w:sz="0" w:space="0" w:color="auto"/>
                    <w:bottom w:val="none" w:sz="0" w:space="0" w:color="auto"/>
                    <w:right w:val="none" w:sz="0" w:space="0" w:color="auto"/>
                  </w:divBdr>
                </w:div>
                <w:div w:id="983658977">
                  <w:marLeft w:val="0"/>
                  <w:marRight w:val="0"/>
                  <w:marTop w:val="0"/>
                  <w:marBottom w:val="101"/>
                  <w:divBdr>
                    <w:top w:val="none" w:sz="0" w:space="0" w:color="auto"/>
                    <w:left w:val="none" w:sz="0" w:space="0" w:color="auto"/>
                    <w:bottom w:val="none" w:sz="0" w:space="0" w:color="auto"/>
                    <w:right w:val="none" w:sz="0" w:space="0" w:color="auto"/>
                  </w:divBdr>
                </w:div>
                <w:div w:id="1975213584">
                  <w:marLeft w:val="0"/>
                  <w:marRight w:val="0"/>
                  <w:marTop w:val="0"/>
                  <w:marBottom w:val="101"/>
                  <w:divBdr>
                    <w:top w:val="none" w:sz="0" w:space="0" w:color="auto"/>
                    <w:left w:val="none" w:sz="0" w:space="0" w:color="auto"/>
                    <w:bottom w:val="none" w:sz="0" w:space="0" w:color="auto"/>
                    <w:right w:val="none" w:sz="0" w:space="0" w:color="auto"/>
                  </w:divBdr>
                </w:div>
                <w:div w:id="648510410">
                  <w:marLeft w:val="0"/>
                  <w:marRight w:val="0"/>
                  <w:marTop w:val="0"/>
                  <w:marBottom w:val="101"/>
                  <w:divBdr>
                    <w:top w:val="none" w:sz="0" w:space="0" w:color="auto"/>
                    <w:left w:val="none" w:sz="0" w:space="0" w:color="auto"/>
                    <w:bottom w:val="none" w:sz="0" w:space="0" w:color="auto"/>
                    <w:right w:val="none" w:sz="0" w:space="0" w:color="auto"/>
                  </w:divBdr>
                </w:div>
                <w:div w:id="434980106">
                  <w:marLeft w:val="0"/>
                  <w:marRight w:val="0"/>
                  <w:marTop w:val="0"/>
                  <w:marBottom w:val="101"/>
                  <w:divBdr>
                    <w:top w:val="none" w:sz="0" w:space="0" w:color="auto"/>
                    <w:left w:val="none" w:sz="0" w:space="0" w:color="auto"/>
                    <w:bottom w:val="none" w:sz="0" w:space="0" w:color="auto"/>
                    <w:right w:val="none" w:sz="0" w:space="0" w:color="auto"/>
                  </w:divBdr>
                </w:div>
                <w:div w:id="462500727">
                  <w:marLeft w:val="0"/>
                  <w:marRight w:val="0"/>
                  <w:marTop w:val="0"/>
                  <w:marBottom w:val="101"/>
                  <w:divBdr>
                    <w:top w:val="none" w:sz="0" w:space="0" w:color="auto"/>
                    <w:left w:val="none" w:sz="0" w:space="0" w:color="auto"/>
                    <w:bottom w:val="none" w:sz="0" w:space="0" w:color="auto"/>
                    <w:right w:val="none" w:sz="0" w:space="0" w:color="auto"/>
                  </w:divBdr>
                </w:div>
                <w:div w:id="34820679">
                  <w:marLeft w:val="648"/>
                  <w:marRight w:val="0"/>
                  <w:marTop w:val="0"/>
                  <w:marBottom w:val="101"/>
                  <w:divBdr>
                    <w:top w:val="none" w:sz="0" w:space="0" w:color="auto"/>
                    <w:left w:val="none" w:sz="0" w:space="0" w:color="auto"/>
                    <w:bottom w:val="none" w:sz="0" w:space="0" w:color="auto"/>
                    <w:right w:val="none" w:sz="0" w:space="0" w:color="auto"/>
                  </w:divBdr>
                </w:div>
                <w:div w:id="2088921772">
                  <w:marLeft w:val="648"/>
                  <w:marRight w:val="0"/>
                  <w:marTop w:val="0"/>
                  <w:marBottom w:val="101"/>
                  <w:divBdr>
                    <w:top w:val="none" w:sz="0" w:space="0" w:color="auto"/>
                    <w:left w:val="none" w:sz="0" w:space="0" w:color="auto"/>
                    <w:bottom w:val="none" w:sz="0" w:space="0" w:color="auto"/>
                    <w:right w:val="none" w:sz="0" w:space="0" w:color="auto"/>
                  </w:divBdr>
                </w:div>
                <w:div w:id="2000569904">
                  <w:marLeft w:val="648"/>
                  <w:marRight w:val="0"/>
                  <w:marTop w:val="0"/>
                  <w:marBottom w:val="101"/>
                  <w:divBdr>
                    <w:top w:val="none" w:sz="0" w:space="0" w:color="auto"/>
                    <w:left w:val="none" w:sz="0" w:space="0" w:color="auto"/>
                    <w:bottom w:val="none" w:sz="0" w:space="0" w:color="auto"/>
                    <w:right w:val="none" w:sz="0" w:space="0" w:color="auto"/>
                  </w:divBdr>
                </w:div>
                <w:div w:id="1157725893">
                  <w:marLeft w:val="648"/>
                  <w:marRight w:val="0"/>
                  <w:marTop w:val="0"/>
                  <w:marBottom w:val="101"/>
                  <w:divBdr>
                    <w:top w:val="none" w:sz="0" w:space="0" w:color="auto"/>
                    <w:left w:val="none" w:sz="0" w:space="0" w:color="auto"/>
                    <w:bottom w:val="none" w:sz="0" w:space="0" w:color="auto"/>
                    <w:right w:val="none" w:sz="0" w:space="0" w:color="auto"/>
                  </w:divBdr>
                </w:div>
                <w:div w:id="48966308">
                  <w:marLeft w:val="0"/>
                  <w:marRight w:val="0"/>
                  <w:marTop w:val="40"/>
                  <w:marBottom w:val="40"/>
                  <w:divBdr>
                    <w:top w:val="none" w:sz="0" w:space="0" w:color="auto"/>
                    <w:left w:val="none" w:sz="0" w:space="0" w:color="auto"/>
                    <w:bottom w:val="none" w:sz="0" w:space="0" w:color="auto"/>
                    <w:right w:val="none" w:sz="0" w:space="0" w:color="auto"/>
                  </w:divBdr>
                </w:div>
                <w:div w:id="1675574235">
                  <w:marLeft w:val="0"/>
                  <w:marRight w:val="0"/>
                  <w:marTop w:val="40"/>
                  <w:marBottom w:val="40"/>
                  <w:divBdr>
                    <w:top w:val="none" w:sz="0" w:space="0" w:color="auto"/>
                    <w:left w:val="none" w:sz="0" w:space="0" w:color="auto"/>
                    <w:bottom w:val="none" w:sz="0" w:space="0" w:color="auto"/>
                    <w:right w:val="none" w:sz="0" w:space="0" w:color="auto"/>
                  </w:divBdr>
                </w:div>
                <w:div w:id="1764229594">
                  <w:marLeft w:val="0"/>
                  <w:marRight w:val="0"/>
                  <w:marTop w:val="40"/>
                  <w:marBottom w:val="40"/>
                  <w:divBdr>
                    <w:top w:val="none" w:sz="0" w:space="0" w:color="auto"/>
                    <w:left w:val="none" w:sz="0" w:space="0" w:color="auto"/>
                    <w:bottom w:val="none" w:sz="0" w:space="0" w:color="auto"/>
                    <w:right w:val="none" w:sz="0" w:space="0" w:color="auto"/>
                  </w:divBdr>
                </w:div>
                <w:div w:id="2248279">
                  <w:marLeft w:val="0"/>
                  <w:marRight w:val="0"/>
                  <w:marTop w:val="40"/>
                  <w:marBottom w:val="40"/>
                  <w:divBdr>
                    <w:top w:val="none" w:sz="0" w:space="0" w:color="auto"/>
                    <w:left w:val="none" w:sz="0" w:space="0" w:color="auto"/>
                    <w:bottom w:val="none" w:sz="0" w:space="0" w:color="auto"/>
                    <w:right w:val="none" w:sz="0" w:space="0" w:color="auto"/>
                  </w:divBdr>
                </w:div>
                <w:div w:id="150291077">
                  <w:marLeft w:val="0"/>
                  <w:marRight w:val="0"/>
                  <w:marTop w:val="40"/>
                  <w:marBottom w:val="40"/>
                  <w:divBdr>
                    <w:top w:val="none" w:sz="0" w:space="0" w:color="auto"/>
                    <w:left w:val="none" w:sz="0" w:space="0" w:color="auto"/>
                    <w:bottom w:val="none" w:sz="0" w:space="0" w:color="auto"/>
                    <w:right w:val="none" w:sz="0" w:space="0" w:color="auto"/>
                  </w:divBdr>
                </w:div>
                <w:div w:id="1898055286">
                  <w:marLeft w:val="0"/>
                  <w:marRight w:val="0"/>
                  <w:marTop w:val="40"/>
                  <w:marBottom w:val="40"/>
                  <w:divBdr>
                    <w:top w:val="none" w:sz="0" w:space="0" w:color="auto"/>
                    <w:left w:val="none" w:sz="0" w:space="0" w:color="auto"/>
                    <w:bottom w:val="none" w:sz="0" w:space="0" w:color="auto"/>
                    <w:right w:val="none" w:sz="0" w:space="0" w:color="auto"/>
                  </w:divBdr>
                </w:div>
                <w:div w:id="1334255868">
                  <w:marLeft w:val="0"/>
                  <w:marRight w:val="0"/>
                  <w:marTop w:val="40"/>
                  <w:marBottom w:val="40"/>
                  <w:divBdr>
                    <w:top w:val="none" w:sz="0" w:space="0" w:color="auto"/>
                    <w:left w:val="none" w:sz="0" w:space="0" w:color="auto"/>
                    <w:bottom w:val="none" w:sz="0" w:space="0" w:color="auto"/>
                    <w:right w:val="none" w:sz="0" w:space="0" w:color="auto"/>
                  </w:divBdr>
                </w:div>
                <w:div w:id="2094278093">
                  <w:marLeft w:val="0"/>
                  <w:marRight w:val="0"/>
                  <w:marTop w:val="40"/>
                  <w:marBottom w:val="40"/>
                  <w:divBdr>
                    <w:top w:val="none" w:sz="0" w:space="0" w:color="auto"/>
                    <w:left w:val="none" w:sz="0" w:space="0" w:color="auto"/>
                    <w:bottom w:val="none" w:sz="0" w:space="0" w:color="auto"/>
                    <w:right w:val="none" w:sz="0" w:space="0" w:color="auto"/>
                  </w:divBdr>
                </w:div>
                <w:div w:id="296180898">
                  <w:marLeft w:val="648"/>
                  <w:marRight w:val="0"/>
                  <w:marTop w:val="0"/>
                  <w:marBottom w:val="101"/>
                  <w:divBdr>
                    <w:top w:val="none" w:sz="0" w:space="0" w:color="auto"/>
                    <w:left w:val="none" w:sz="0" w:space="0" w:color="auto"/>
                    <w:bottom w:val="none" w:sz="0" w:space="0" w:color="auto"/>
                    <w:right w:val="none" w:sz="0" w:space="0" w:color="auto"/>
                  </w:divBdr>
                </w:div>
                <w:div w:id="1523975813">
                  <w:marLeft w:val="648"/>
                  <w:marRight w:val="0"/>
                  <w:marTop w:val="0"/>
                  <w:marBottom w:val="101"/>
                  <w:divBdr>
                    <w:top w:val="none" w:sz="0" w:space="0" w:color="auto"/>
                    <w:left w:val="none" w:sz="0" w:space="0" w:color="auto"/>
                    <w:bottom w:val="none" w:sz="0" w:space="0" w:color="auto"/>
                    <w:right w:val="none" w:sz="0" w:space="0" w:color="auto"/>
                  </w:divBdr>
                </w:div>
                <w:div w:id="723019670">
                  <w:marLeft w:val="648"/>
                  <w:marRight w:val="0"/>
                  <w:marTop w:val="0"/>
                  <w:marBottom w:val="101"/>
                  <w:divBdr>
                    <w:top w:val="none" w:sz="0" w:space="0" w:color="auto"/>
                    <w:left w:val="none" w:sz="0" w:space="0" w:color="auto"/>
                    <w:bottom w:val="none" w:sz="0" w:space="0" w:color="auto"/>
                    <w:right w:val="none" w:sz="0" w:space="0" w:color="auto"/>
                  </w:divBdr>
                </w:div>
                <w:div w:id="91895487">
                  <w:marLeft w:val="648"/>
                  <w:marRight w:val="0"/>
                  <w:marTop w:val="0"/>
                  <w:marBottom w:val="101"/>
                  <w:divBdr>
                    <w:top w:val="none" w:sz="0" w:space="0" w:color="auto"/>
                    <w:left w:val="none" w:sz="0" w:space="0" w:color="auto"/>
                    <w:bottom w:val="none" w:sz="0" w:space="0" w:color="auto"/>
                    <w:right w:val="none" w:sz="0" w:space="0" w:color="auto"/>
                  </w:divBdr>
                </w:div>
                <w:div w:id="1289969921">
                  <w:marLeft w:val="648"/>
                  <w:marRight w:val="0"/>
                  <w:marTop w:val="0"/>
                  <w:marBottom w:val="101"/>
                  <w:divBdr>
                    <w:top w:val="none" w:sz="0" w:space="0" w:color="auto"/>
                    <w:left w:val="none" w:sz="0" w:space="0" w:color="auto"/>
                    <w:bottom w:val="none" w:sz="0" w:space="0" w:color="auto"/>
                    <w:right w:val="none" w:sz="0" w:space="0" w:color="auto"/>
                  </w:divBdr>
                </w:div>
                <w:div w:id="339813985">
                  <w:marLeft w:val="648"/>
                  <w:marRight w:val="0"/>
                  <w:marTop w:val="0"/>
                  <w:marBottom w:val="101"/>
                  <w:divBdr>
                    <w:top w:val="none" w:sz="0" w:space="0" w:color="auto"/>
                    <w:left w:val="none" w:sz="0" w:space="0" w:color="auto"/>
                    <w:bottom w:val="none" w:sz="0" w:space="0" w:color="auto"/>
                    <w:right w:val="none" w:sz="0" w:space="0" w:color="auto"/>
                  </w:divBdr>
                </w:div>
                <w:div w:id="1763601905">
                  <w:marLeft w:val="648"/>
                  <w:marRight w:val="0"/>
                  <w:marTop w:val="0"/>
                  <w:marBottom w:val="101"/>
                  <w:divBdr>
                    <w:top w:val="none" w:sz="0" w:space="0" w:color="auto"/>
                    <w:left w:val="none" w:sz="0" w:space="0" w:color="auto"/>
                    <w:bottom w:val="none" w:sz="0" w:space="0" w:color="auto"/>
                    <w:right w:val="none" w:sz="0" w:space="0" w:color="auto"/>
                  </w:divBdr>
                </w:div>
                <w:div w:id="1697583354">
                  <w:marLeft w:val="0"/>
                  <w:marRight w:val="0"/>
                  <w:marTop w:val="0"/>
                  <w:marBottom w:val="101"/>
                  <w:divBdr>
                    <w:top w:val="none" w:sz="0" w:space="0" w:color="auto"/>
                    <w:left w:val="none" w:sz="0" w:space="0" w:color="auto"/>
                    <w:bottom w:val="none" w:sz="0" w:space="0" w:color="auto"/>
                    <w:right w:val="none" w:sz="0" w:space="0" w:color="auto"/>
                  </w:divBdr>
                </w:div>
                <w:div w:id="1462532189">
                  <w:marLeft w:val="648"/>
                  <w:marRight w:val="0"/>
                  <w:marTop w:val="0"/>
                  <w:marBottom w:val="101"/>
                  <w:divBdr>
                    <w:top w:val="none" w:sz="0" w:space="0" w:color="auto"/>
                    <w:left w:val="none" w:sz="0" w:space="0" w:color="auto"/>
                    <w:bottom w:val="none" w:sz="0" w:space="0" w:color="auto"/>
                    <w:right w:val="none" w:sz="0" w:space="0" w:color="auto"/>
                  </w:divBdr>
                </w:div>
                <w:div w:id="1121534381">
                  <w:marLeft w:val="648"/>
                  <w:marRight w:val="0"/>
                  <w:marTop w:val="0"/>
                  <w:marBottom w:val="101"/>
                  <w:divBdr>
                    <w:top w:val="none" w:sz="0" w:space="0" w:color="auto"/>
                    <w:left w:val="none" w:sz="0" w:space="0" w:color="auto"/>
                    <w:bottom w:val="none" w:sz="0" w:space="0" w:color="auto"/>
                    <w:right w:val="none" w:sz="0" w:space="0" w:color="auto"/>
                  </w:divBdr>
                </w:div>
                <w:div w:id="404037142">
                  <w:marLeft w:val="648"/>
                  <w:marRight w:val="0"/>
                  <w:marTop w:val="0"/>
                  <w:marBottom w:val="101"/>
                  <w:divBdr>
                    <w:top w:val="none" w:sz="0" w:space="0" w:color="auto"/>
                    <w:left w:val="none" w:sz="0" w:space="0" w:color="auto"/>
                    <w:bottom w:val="none" w:sz="0" w:space="0" w:color="auto"/>
                    <w:right w:val="none" w:sz="0" w:space="0" w:color="auto"/>
                  </w:divBdr>
                </w:div>
                <w:div w:id="1321881469">
                  <w:marLeft w:val="864"/>
                  <w:marRight w:val="0"/>
                  <w:marTop w:val="0"/>
                  <w:marBottom w:val="101"/>
                  <w:divBdr>
                    <w:top w:val="none" w:sz="0" w:space="0" w:color="auto"/>
                    <w:left w:val="none" w:sz="0" w:space="0" w:color="auto"/>
                    <w:bottom w:val="none" w:sz="0" w:space="0" w:color="auto"/>
                    <w:right w:val="none" w:sz="0" w:space="0" w:color="auto"/>
                  </w:divBdr>
                </w:div>
                <w:div w:id="56245329">
                  <w:marLeft w:val="0"/>
                  <w:marRight w:val="0"/>
                  <w:marTop w:val="0"/>
                  <w:marBottom w:val="101"/>
                  <w:divBdr>
                    <w:top w:val="none" w:sz="0" w:space="0" w:color="auto"/>
                    <w:left w:val="none" w:sz="0" w:space="0" w:color="auto"/>
                    <w:bottom w:val="none" w:sz="0" w:space="0" w:color="auto"/>
                    <w:right w:val="none" w:sz="0" w:space="0" w:color="auto"/>
                  </w:divBdr>
                </w:div>
                <w:div w:id="229845838">
                  <w:marLeft w:val="864"/>
                  <w:marRight w:val="0"/>
                  <w:marTop w:val="0"/>
                  <w:marBottom w:val="101"/>
                  <w:divBdr>
                    <w:top w:val="none" w:sz="0" w:space="0" w:color="auto"/>
                    <w:left w:val="none" w:sz="0" w:space="0" w:color="auto"/>
                    <w:bottom w:val="none" w:sz="0" w:space="0" w:color="auto"/>
                    <w:right w:val="none" w:sz="0" w:space="0" w:color="auto"/>
                  </w:divBdr>
                </w:div>
                <w:div w:id="1689327016">
                  <w:marLeft w:val="0"/>
                  <w:marRight w:val="0"/>
                  <w:marTop w:val="0"/>
                  <w:marBottom w:val="101"/>
                  <w:divBdr>
                    <w:top w:val="none" w:sz="0" w:space="0" w:color="auto"/>
                    <w:left w:val="none" w:sz="0" w:space="0" w:color="auto"/>
                    <w:bottom w:val="none" w:sz="0" w:space="0" w:color="auto"/>
                    <w:right w:val="none" w:sz="0" w:space="0" w:color="auto"/>
                  </w:divBdr>
                </w:div>
                <w:div w:id="1624997023">
                  <w:marLeft w:val="864"/>
                  <w:marRight w:val="0"/>
                  <w:marTop w:val="0"/>
                  <w:marBottom w:val="101"/>
                  <w:divBdr>
                    <w:top w:val="none" w:sz="0" w:space="0" w:color="auto"/>
                    <w:left w:val="none" w:sz="0" w:space="0" w:color="auto"/>
                    <w:bottom w:val="none" w:sz="0" w:space="0" w:color="auto"/>
                    <w:right w:val="none" w:sz="0" w:space="0" w:color="auto"/>
                  </w:divBdr>
                </w:div>
                <w:div w:id="89207609">
                  <w:marLeft w:val="0"/>
                  <w:marRight w:val="0"/>
                  <w:marTop w:val="0"/>
                  <w:marBottom w:val="101"/>
                  <w:divBdr>
                    <w:top w:val="none" w:sz="0" w:space="0" w:color="auto"/>
                    <w:left w:val="none" w:sz="0" w:space="0" w:color="auto"/>
                    <w:bottom w:val="none" w:sz="0" w:space="0" w:color="auto"/>
                    <w:right w:val="none" w:sz="0" w:space="0" w:color="auto"/>
                  </w:divBdr>
                </w:div>
                <w:div w:id="383332776">
                  <w:marLeft w:val="864"/>
                  <w:marRight w:val="0"/>
                  <w:marTop w:val="0"/>
                  <w:marBottom w:val="101"/>
                  <w:divBdr>
                    <w:top w:val="none" w:sz="0" w:space="0" w:color="auto"/>
                    <w:left w:val="none" w:sz="0" w:space="0" w:color="auto"/>
                    <w:bottom w:val="none" w:sz="0" w:space="0" w:color="auto"/>
                    <w:right w:val="none" w:sz="0" w:space="0" w:color="auto"/>
                  </w:divBdr>
                </w:div>
                <w:div w:id="325329624">
                  <w:marLeft w:val="0"/>
                  <w:marRight w:val="0"/>
                  <w:marTop w:val="0"/>
                  <w:marBottom w:val="101"/>
                  <w:divBdr>
                    <w:top w:val="none" w:sz="0" w:space="0" w:color="auto"/>
                    <w:left w:val="none" w:sz="0" w:space="0" w:color="auto"/>
                    <w:bottom w:val="none" w:sz="0" w:space="0" w:color="auto"/>
                    <w:right w:val="none" w:sz="0" w:space="0" w:color="auto"/>
                  </w:divBdr>
                </w:div>
                <w:div w:id="1531990311">
                  <w:marLeft w:val="864"/>
                  <w:marRight w:val="0"/>
                  <w:marTop w:val="0"/>
                  <w:marBottom w:val="101"/>
                  <w:divBdr>
                    <w:top w:val="none" w:sz="0" w:space="0" w:color="auto"/>
                    <w:left w:val="none" w:sz="0" w:space="0" w:color="auto"/>
                    <w:bottom w:val="none" w:sz="0" w:space="0" w:color="auto"/>
                    <w:right w:val="none" w:sz="0" w:space="0" w:color="auto"/>
                  </w:divBdr>
                </w:div>
                <w:div w:id="1605112719">
                  <w:marLeft w:val="0"/>
                  <w:marRight w:val="0"/>
                  <w:marTop w:val="0"/>
                  <w:marBottom w:val="101"/>
                  <w:divBdr>
                    <w:top w:val="none" w:sz="0" w:space="0" w:color="auto"/>
                    <w:left w:val="none" w:sz="0" w:space="0" w:color="auto"/>
                    <w:bottom w:val="none" w:sz="0" w:space="0" w:color="auto"/>
                    <w:right w:val="none" w:sz="0" w:space="0" w:color="auto"/>
                  </w:divBdr>
                </w:div>
                <w:div w:id="1564681478">
                  <w:marLeft w:val="864"/>
                  <w:marRight w:val="0"/>
                  <w:marTop w:val="0"/>
                  <w:marBottom w:val="101"/>
                  <w:divBdr>
                    <w:top w:val="none" w:sz="0" w:space="0" w:color="auto"/>
                    <w:left w:val="none" w:sz="0" w:space="0" w:color="auto"/>
                    <w:bottom w:val="none" w:sz="0" w:space="0" w:color="auto"/>
                    <w:right w:val="none" w:sz="0" w:space="0" w:color="auto"/>
                  </w:divBdr>
                </w:div>
                <w:div w:id="1838840290">
                  <w:marLeft w:val="864"/>
                  <w:marRight w:val="0"/>
                  <w:marTop w:val="0"/>
                  <w:marBottom w:val="101"/>
                  <w:divBdr>
                    <w:top w:val="none" w:sz="0" w:space="0" w:color="auto"/>
                    <w:left w:val="none" w:sz="0" w:space="0" w:color="auto"/>
                    <w:bottom w:val="none" w:sz="0" w:space="0" w:color="auto"/>
                    <w:right w:val="none" w:sz="0" w:space="0" w:color="auto"/>
                  </w:divBdr>
                </w:div>
                <w:div w:id="53093111">
                  <w:marLeft w:val="0"/>
                  <w:marRight w:val="0"/>
                  <w:marTop w:val="0"/>
                  <w:marBottom w:val="101"/>
                  <w:divBdr>
                    <w:top w:val="none" w:sz="0" w:space="0" w:color="auto"/>
                    <w:left w:val="none" w:sz="0" w:space="0" w:color="auto"/>
                    <w:bottom w:val="none" w:sz="0" w:space="0" w:color="auto"/>
                    <w:right w:val="none" w:sz="0" w:space="0" w:color="auto"/>
                  </w:divBdr>
                </w:div>
                <w:div w:id="1569535221">
                  <w:marLeft w:val="864"/>
                  <w:marRight w:val="0"/>
                  <w:marTop w:val="0"/>
                  <w:marBottom w:val="101"/>
                  <w:divBdr>
                    <w:top w:val="none" w:sz="0" w:space="0" w:color="auto"/>
                    <w:left w:val="none" w:sz="0" w:space="0" w:color="auto"/>
                    <w:bottom w:val="none" w:sz="0" w:space="0" w:color="auto"/>
                    <w:right w:val="none" w:sz="0" w:space="0" w:color="auto"/>
                  </w:divBdr>
                </w:div>
                <w:div w:id="438961725">
                  <w:marLeft w:val="648"/>
                  <w:marRight w:val="0"/>
                  <w:marTop w:val="0"/>
                  <w:marBottom w:val="101"/>
                  <w:divBdr>
                    <w:top w:val="none" w:sz="0" w:space="0" w:color="auto"/>
                    <w:left w:val="none" w:sz="0" w:space="0" w:color="auto"/>
                    <w:bottom w:val="none" w:sz="0" w:space="0" w:color="auto"/>
                    <w:right w:val="none" w:sz="0" w:space="0" w:color="auto"/>
                  </w:divBdr>
                </w:div>
                <w:div w:id="1432554939">
                  <w:marLeft w:val="864"/>
                  <w:marRight w:val="0"/>
                  <w:marTop w:val="0"/>
                  <w:marBottom w:val="101"/>
                  <w:divBdr>
                    <w:top w:val="none" w:sz="0" w:space="0" w:color="auto"/>
                    <w:left w:val="none" w:sz="0" w:space="0" w:color="auto"/>
                    <w:bottom w:val="none" w:sz="0" w:space="0" w:color="auto"/>
                    <w:right w:val="none" w:sz="0" w:space="0" w:color="auto"/>
                  </w:divBdr>
                </w:div>
                <w:div w:id="1523590430">
                  <w:marLeft w:val="0"/>
                  <w:marRight w:val="0"/>
                  <w:marTop w:val="0"/>
                  <w:marBottom w:val="101"/>
                  <w:divBdr>
                    <w:top w:val="none" w:sz="0" w:space="0" w:color="auto"/>
                    <w:left w:val="none" w:sz="0" w:space="0" w:color="auto"/>
                    <w:bottom w:val="none" w:sz="0" w:space="0" w:color="auto"/>
                    <w:right w:val="none" w:sz="0" w:space="0" w:color="auto"/>
                  </w:divBdr>
                </w:div>
                <w:div w:id="2137794178">
                  <w:marLeft w:val="864"/>
                  <w:marRight w:val="0"/>
                  <w:marTop w:val="0"/>
                  <w:marBottom w:val="101"/>
                  <w:divBdr>
                    <w:top w:val="none" w:sz="0" w:space="0" w:color="auto"/>
                    <w:left w:val="none" w:sz="0" w:space="0" w:color="auto"/>
                    <w:bottom w:val="none" w:sz="0" w:space="0" w:color="auto"/>
                    <w:right w:val="none" w:sz="0" w:space="0" w:color="auto"/>
                  </w:divBdr>
                </w:div>
                <w:div w:id="1811364025">
                  <w:marLeft w:val="864"/>
                  <w:marRight w:val="0"/>
                  <w:marTop w:val="0"/>
                  <w:marBottom w:val="101"/>
                  <w:divBdr>
                    <w:top w:val="none" w:sz="0" w:space="0" w:color="auto"/>
                    <w:left w:val="none" w:sz="0" w:space="0" w:color="auto"/>
                    <w:bottom w:val="none" w:sz="0" w:space="0" w:color="auto"/>
                    <w:right w:val="none" w:sz="0" w:space="0" w:color="auto"/>
                  </w:divBdr>
                </w:div>
                <w:div w:id="550922237">
                  <w:marLeft w:val="0"/>
                  <w:marRight w:val="0"/>
                  <w:marTop w:val="0"/>
                  <w:marBottom w:val="101"/>
                  <w:divBdr>
                    <w:top w:val="none" w:sz="0" w:space="0" w:color="auto"/>
                    <w:left w:val="none" w:sz="0" w:space="0" w:color="auto"/>
                    <w:bottom w:val="none" w:sz="0" w:space="0" w:color="auto"/>
                    <w:right w:val="none" w:sz="0" w:space="0" w:color="auto"/>
                  </w:divBdr>
                </w:div>
                <w:div w:id="1784839136">
                  <w:marLeft w:val="0"/>
                  <w:marRight w:val="0"/>
                  <w:marTop w:val="0"/>
                  <w:marBottom w:val="101"/>
                  <w:divBdr>
                    <w:top w:val="none" w:sz="0" w:space="0" w:color="auto"/>
                    <w:left w:val="none" w:sz="0" w:space="0" w:color="auto"/>
                    <w:bottom w:val="none" w:sz="0" w:space="0" w:color="auto"/>
                    <w:right w:val="none" w:sz="0" w:space="0" w:color="auto"/>
                  </w:divBdr>
                </w:div>
                <w:div w:id="1805463347">
                  <w:marLeft w:val="648"/>
                  <w:marRight w:val="0"/>
                  <w:marTop w:val="0"/>
                  <w:marBottom w:val="101"/>
                  <w:divBdr>
                    <w:top w:val="none" w:sz="0" w:space="0" w:color="auto"/>
                    <w:left w:val="none" w:sz="0" w:space="0" w:color="auto"/>
                    <w:bottom w:val="none" w:sz="0" w:space="0" w:color="auto"/>
                    <w:right w:val="none" w:sz="0" w:space="0" w:color="auto"/>
                  </w:divBdr>
                </w:div>
                <w:div w:id="1394347938">
                  <w:marLeft w:val="648"/>
                  <w:marRight w:val="0"/>
                  <w:marTop w:val="0"/>
                  <w:marBottom w:val="101"/>
                  <w:divBdr>
                    <w:top w:val="none" w:sz="0" w:space="0" w:color="auto"/>
                    <w:left w:val="none" w:sz="0" w:space="0" w:color="auto"/>
                    <w:bottom w:val="none" w:sz="0" w:space="0" w:color="auto"/>
                    <w:right w:val="none" w:sz="0" w:space="0" w:color="auto"/>
                  </w:divBdr>
                </w:div>
                <w:div w:id="1195466455">
                  <w:marLeft w:val="648"/>
                  <w:marRight w:val="0"/>
                  <w:marTop w:val="0"/>
                  <w:marBottom w:val="101"/>
                  <w:divBdr>
                    <w:top w:val="none" w:sz="0" w:space="0" w:color="auto"/>
                    <w:left w:val="none" w:sz="0" w:space="0" w:color="auto"/>
                    <w:bottom w:val="none" w:sz="0" w:space="0" w:color="auto"/>
                    <w:right w:val="none" w:sz="0" w:space="0" w:color="auto"/>
                  </w:divBdr>
                </w:div>
                <w:div w:id="96366923">
                  <w:marLeft w:val="648"/>
                  <w:marRight w:val="0"/>
                  <w:marTop w:val="0"/>
                  <w:marBottom w:val="101"/>
                  <w:divBdr>
                    <w:top w:val="none" w:sz="0" w:space="0" w:color="auto"/>
                    <w:left w:val="none" w:sz="0" w:space="0" w:color="auto"/>
                    <w:bottom w:val="none" w:sz="0" w:space="0" w:color="auto"/>
                    <w:right w:val="none" w:sz="0" w:space="0" w:color="auto"/>
                  </w:divBdr>
                </w:div>
                <w:div w:id="1960868742">
                  <w:marLeft w:val="648"/>
                  <w:marRight w:val="0"/>
                  <w:marTop w:val="0"/>
                  <w:marBottom w:val="101"/>
                  <w:divBdr>
                    <w:top w:val="none" w:sz="0" w:space="0" w:color="auto"/>
                    <w:left w:val="none" w:sz="0" w:space="0" w:color="auto"/>
                    <w:bottom w:val="none" w:sz="0" w:space="0" w:color="auto"/>
                    <w:right w:val="none" w:sz="0" w:space="0" w:color="auto"/>
                  </w:divBdr>
                </w:div>
                <w:div w:id="2010670955">
                  <w:marLeft w:val="0"/>
                  <w:marRight w:val="0"/>
                  <w:marTop w:val="0"/>
                  <w:marBottom w:val="101"/>
                  <w:divBdr>
                    <w:top w:val="none" w:sz="0" w:space="0" w:color="auto"/>
                    <w:left w:val="none" w:sz="0" w:space="0" w:color="auto"/>
                    <w:bottom w:val="none" w:sz="0" w:space="0" w:color="auto"/>
                    <w:right w:val="none" w:sz="0" w:space="0" w:color="auto"/>
                  </w:divBdr>
                </w:div>
                <w:div w:id="346443311">
                  <w:marLeft w:val="0"/>
                  <w:marRight w:val="0"/>
                  <w:marTop w:val="0"/>
                  <w:marBottom w:val="101"/>
                  <w:divBdr>
                    <w:top w:val="none" w:sz="0" w:space="0" w:color="auto"/>
                    <w:left w:val="none" w:sz="0" w:space="0" w:color="auto"/>
                    <w:bottom w:val="none" w:sz="0" w:space="0" w:color="auto"/>
                    <w:right w:val="none" w:sz="0" w:space="0" w:color="auto"/>
                  </w:divBdr>
                </w:div>
                <w:div w:id="2009407712">
                  <w:marLeft w:val="648"/>
                  <w:marRight w:val="0"/>
                  <w:marTop w:val="0"/>
                  <w:marBottom w:val="101"/>
                  <w:divBdr>
                    <w:top w:val="none" w:sz="0" w:space="0" w:color="auto"/>
                    <w:left w:val="none" w:sz="0" w:space="0" w:color="auto"/>
                    <w:bottom w:val="none" w:sz="0" w:space="0" w:color="auto"/>
                    <w:right w:val="none" w:sz="0" w:space="0" w:color="auto"/>
                  </w:divBdr>
                </w:div>
                <w:div w:id="1270358418">
                  <w:marLeft w:val="648"/>
                  <w:marRight w:val="0"/>
                  <w:marTop w:val="0"/>
                  <w:marBottom w:val="101"/>
                  <w:divBdr>
                    <w:top w:val="none" w:sz="0" w:space="0" w:color="auto"/>
                    <w:left w:val="none" w:sz="0" w:space="0" w:color="auto"/>
                    <w:bottom w:val="none" w:sz="0" w:space="0" w:color="auto"/>
                    <w:right w:val="none" w:sz="0" w:space="0" w:color="auto"/>
                  </w:divBdr>
                </w:div>
                <w:div w:id="2126804818">
                  <w:marLeft w:val="648"/>
                  <w:marRight w:val="0"/>
                  <w:marTop w:val="0"/>
                  <w:marBottom w:val="101"/>
                  <w:divBdr>
                    <w:top w:val="none" w:sz="0" w:space="0" w:color="auto"/>
                    <w:left w:val="none" w:sz="0" w:space="0" w:color="auto"/>
                    <w:bottom w:val="none" w:sz="0" w:space="0" w:color="auto"/>
                    <w:right w:val="none" w:sz="0" w:space="0" w:color="auto"/>
                  </w:divBdr>
                </w:div>
                <w:div w:id="865025983">
                  <w:marLeft w:val="648"/>
                  <w:marRight w:val="0"/>
                  <w:marTop w:val="0"/>
                  <w:marBottom w:val="101"/>
                  <w:divBdr>
                    <w:top w:val="none" w:sz="0" w:space="0" w:color="auto"/>
                    <w:left w:val="none" w:sz="0" w:space="0" w:color="auto"/>
                    <w:bottom w:val="none" w:sz="0" w:space="0" w:color="auto"/>
                    <w:right w:val="none" w:sz="0" w:space="0" w:color="auto"/>
                  </w:divBdr>
                </w:div>
                <w:div w:id="262616818">
                  <w:marLeft w:val="648"/>
                  <w:marRight w:val="0"/>
                  <w:marTop w:val="0"/>
                  <w:marBottom w:val="101"/>
                  <w:divBdr>
                    <w:top w:val="none" w:sz="0" w:space="0" w:color="auto"/>
                    <w:left w:val="none" w:sz="0" w:space="0" w:color="auto"/>
                    <w:bottom w:val="none" w:sz="0" w:space="0" w:color="auto"/>
                    <w:right w:val="none" w:sz="0" w:space="0" w:color="auto"/>
                  </w:divBdr>
                </w:div>
                <w:div w:id="100609445">
                  <w:marLeft w:val="0"/>
                  <w:marRight w:val="0"/>
                  <w:marTop w:val="0"/>
                  <w:marBottom w:val="101"/>
                  <w:divBdr>
                    <w:top w:val="none" w:sz="0" w:space="0" w:color="auto"/>
                    <w:left w:val="none" w:sz="0" w:space="0" w:color="auto"/>
                    <w:bottom w:val="none" w:sz="0" w:space="0" w:color="auto"/>
                    <w:right w:val="none" w:sz="0" w:space="0" w:color="auto"/>
                  </w:divBdr>
                </w:div>
                <w:div w:id="445781792">
                  <w:marLeft w:val="0"/>
                  <w:marRight w:val="0"/>
                  <w:marTop w:val="0"/>
                  <w:marBottom w:val="101"/>
                  <w:divBdr>
                    <w:top w:val="none" w:sz="0" w:space="0" w:color="auto"/>
                    <w:left w:val="none" w:sz="0" w:space="0" w:color="auto"/>
                    <w:bottom w:val="none" w:sz="0" w:space="0" w:color="auto"/>
                    <w:right w:val="none" w:sz="0" w:space="0" w:color="auto"/>
                  </w:divBdr>
                </w:div>
                <w:div w:id="1127815191">
                  <w:marLeft w:val="0"/>
                  <w:marRight w:val="0"/>
                  <w:marTop w:val="0"/>
                  <w:marBottom w:val="101"/>
                  <w:divBdr>
                    <w:top w:val="none" w:sz="0" w:space="0" w:color="auto"/>
                    <w:left w:val="none" w:sz="0" w:space="0" w:color="auto"/>
                    <w:bottom w:val="none" w:sz="0" w:space="0" w:color="auto"/>
                    <w:right w:val="none" w:sz="0" w:space="0" w:color="auto"/>
                  </w:divBdr>
                </w:div>
                <w:div w:id="690836780">
                  <w:marLeft w:val="0"/>
                  <w:marRight w:val="0"/>
                  <w:marTop w:val="0"/>
                  <w:marBottom w:val="101"/>
                  <w:divBdr>
                    <w:top w:val="none" w:sz="0" w:space="0" w:color="auto"/>
                    <w:left w:val="none" w:sz="0" w:space="0" w:color="auto"/>
                    <w:bottom w:val="none" w:sz="0" w:space="0" w:color="auto"/>
                    <w:right w:val="none" w:sz="0" w:space="0" w:color="auto"/>
                  </w:divBdr>
                </w:div>
                <w:div w:id="645933553">
                  <w:marLeft w:val="0"/>
                  <w:marRight w:val="0"/>
                  <w:marTop w:val="0"/>
                  <w:marBottom w:val="101"/>
                  <w:divBdr>
                    <w:top w:val="none" w:sz="0" w:space="0" w:color="auto"/>
                    <w:left w:val="none" w:sz="0" w:space="0" w:color="auto"/>
                    <w:bottom w:val="none" w:sz="0" w:space="0" w:color="auto"/>
                    <w:right w:val="none" w:sz="0" w:space="0" w:color="auto"/>
                  </w:divBdr>
                </w:div>
                <w:div w:id="419762131">
                  <w:marLeft w:val="0"/>
                  <w:marRight w:val="0"/>
                  <w:marTop w:val="0"/>
                  <w:marBottom w:val="101"/>
                  <w:divBdr>
                    <w:top w:val="none" w:sz="0" w:space="0" w:color="auto"/>
                    <w:left w:val="none" w:sz="0" w:space="0" w:color="auto"/>
                    <w:bottom w:val="none" w:sz="0" w:space="0" w:color="auto"/>
                    <w:right w:val="none" w:sz="0" w:space="0" w:color="auto"/>
                  </w:divBdr>
                </w:div>
                <w:div w:id="359093119">
                  <w:marLeft w:val="0"/>
                  <w:marRight w:val="0"/>
                  <w:marTop w:val="0"/>
                  <w:marBottom w:val="101"/>
                  <w:divBdr>
                    <w:top w:val="none" w:sz="0" w:space="0" w:color="auto"/>
                    <w:left w:val="none" w:sz="0" w:space="0" w:color="auto"/>
                    <w:bottom w:val="none" w:sz="0" w:space="0" w:color="auto"/>
                    <w:right w:val="none" w:sz="0" w:space="0" w:color="auto"/>
                  </w:divBdr>
                </w:div>
                <w:div w:id="1083144651">
                  <w:marLeft w:val="0"/>
                  <w:marRight w:val="0"/>
                  <w:marTop w:val="0"/>
                  <w:marBottom w:val="101"/>
                  <w:divBdr>
                    <w:top w:val="none" w:sz="0" w:space="0" w:color="auto"/>
                    <w:left w:val="none" w:sz="0" w:space="0" w:color="auto"/>
                    <w:bottom w:val="none" w:sz="0" w:space="0" w:color="auto"/>
                    <w:right w:val="none" w:sz="0" w:space="0" w:color="auto"/>
                  </w:divBdr>
                </w:div>
                <w:div w:id="7410574">
                  <w:marLeft w:val="0"/>
                  <w:marRight w:val="0"/>
                  <w:marTop w:val="0"/>
                  <w:marBottom w:val="101"/>
                  <w:divBdr>
                    <w:top w:val="none" w:sz="0" w:space="0" w:color="auto"/>
                    <w:left w:val="none" w:sz="0" w:space="0" w:color="auto"/>
                    <w:bottom w:val="none" w:sz="0" w:space="0" w:color="auto"/>
                    <w:right w:val="none" w:sz="0" w:space="0" w:color="auto"/>
                  </w:divBdr>
                </w:div>
                <w:div w:id="1141535579">
                  <w:marLeft w:val="0"/>
                  <w:marRight w:val="0"/>
                  <w:marTop w:val="0"/>
                  <w:marBottom w:val="101"/>
                  <w:divBdr>
                    <w:top w:val="none" w:sz="0" w:space="0" w:color="auto"/>
                    <w:left w:val="none" w:sz="0" w:space="0" w:color="auto"/>
                    <w:bottom w:val="none" w:sz="0" w:space="0" w:color="auto"/>
                    <w:right w:val="none" w:sz="0" w:space="0" w:color="auto"/>
                  </w:divBdr>
                </w:div>
                <w:div w:id="75589163">
                  <w:marLeft w:val="0"/>
                  <w:marRight w:val="0"/>
                  <w:marTop w:val="0"/>
                  <w:marBottom w:val="101"/>
                  <w:divBdr>
                    <w:top w:val="none" w:sz="0" w:space="0" w:color="auto"/>
                    <w:left w:val="none" w:sz="0" w:space="0" w:color="auto"/>
                    <w:bottom w:val="none" w:sz="0" w:space="0" w:color="auto"/>
                    <w:right w:val="none" w:sz="0" w:space="0" w:color="auto"/>
                  </w:divBdr>
                </w:div>
                <w:div w:id="393240497">
                  <w:marLeft w:val="0"/>
                  <w:marRight w:val="0"/>
                  <w:marTop w:val="0"/>
                  <w:marBottom w:val="101"/>
                  <w:divBdr>
                    <w:top w:val="none" w:sz="0" w:space="0" w:color="auto"/>
                    <w:left w:val="none" w:sz="0" w:space="0" w:color="auto"/>
                    <w:bottom w:val="none" w:sz="0" w:space="0" w:color="auto"/>
                    <w:right w:val="none" w:sz="0" w:space="0" w:color="auto"/>
                  </w:divBdr>
                </w:div>
                <w:div w:id="532234362">
                  <w:marLeft w:val="720"/>
                  <w:marRight w:val="0"/>
                  <w:marTop w:val="0"/>
                  <w:marBottom w:val="101"/>
                  <w:divBdr>
                    <w:top w:val="none" w:sz="0" w:space="0" w:color="auto"/>
                    <w:left w:val="none" w:sz="0" w:space="0" w:color="auto"/>
                    <w:bottom w:val="none" w:sz="0" w:space="0" w:color="auto"/>
                    <w:right w:val="none" w:sz="0" w:space="0" w:color="auto"/>
                  </w:divBdr>
                </w:div>
                <w:div w:id="875193196">
                  <w:marLeft w:val="0"/>
                  <w:marRight w:val="0"/>
                  <w:marTop w:val="0"/>
                  <w:marBottom w:val="101"/>
                  <w:divBdr>
                    <w:top w:val="none" w:sz="0" w:space="0" w:color="auto"/>
                    <w:left w:val="none" w:sz="0" w:space="0" w:color="auto"/>
                    <w:bottom w:val="none" w:sz="0" w:space="0" w:color="auto"/>
                    <w:right w:val="none" w:sz="0" w:space="0" w:color="auto"/>
                  </w:divBdr>
                </w:div>
                <w:div w:id="1451825588">
                  <w:marLeft w:val="0"/>
                  <w:marRight w:val="0"/>
                  <w:marTop w:val="0"/>
                  <w:marBottom w:val="101"/>
                  <w:divBdr>
                    <w:top w:val="none" w:sz="0" w:space="0" w:color="auto"/>
                    <w:left w:val="none" w:sz="0" w:space="0" w:color="auto"/>
                    <w:bottom w:val="none" w:sz="0" w:space="0" w:color="auto"/>
                    <w:right w:val="none" w:sz="0" w:space="0" w:color="auto"/>
                  </w:divBdr>
                </w:div>
                <w:div w:id="382602075">
                  <w:marLeft w:val="720"/>
                  <w:marRight w:val="0"/>
                  <w:marTop w:val="0"/>
                  <w:marBottom w:val="101"/>
                  <w:divBdr>
                    <w:top w:val="none" w:sz="0" w:space="0" w:color="auto"/>
                    <w:left w:val="none" w:sz="0" w:space="0" w:color="auto"/>
                    <w:bottom w:val="none" w:sz="0" w:space="0" w:color="auto"/>
                    <w:right w:val="none" w:sz="0" w:space="0" w:color="auto"/>
                  </w:divBdr>
                </w:div>
                <w:div w:id="1080326184">
                  <w:marLeft w:val="0"/>
                  <w:marRight w:val="0"/>
                  <w:marTop w:val="0"/>
                  <w:marBottom w:val="101"/>
                  <w:divBdr>
                    <w:top w:val="none" w:sz="0" w:space="0" w:color="auto"/>
                    <w:left w:val="none" w:sz="0" w:space="0" w:color="auto"/>
                    <w:bottom w:val="none" w:sz="0" w:space="0" w:color="auto"/>
                    <w:right w:val="none" w:sz="0" w:space="0" w:color="auto"/>
                  </w:divBdr>
                </w:div>
                <w:div w:id="1267541543">
                  <w:marLeft w:val="0"/>
                  <w:marRight w:val="0"/>
                  <w:marTop w:val="60"/>
                  <w:marBottom w:val="101"/>
                  <w:divBdr>
                    <w:top w:val="none" w:sz="0" w:space="0" w:color="auto"/>
                    <w:left w:val="none" w:sz="0" w:space="0" w:color="auto"/>
                    <w:bottom w:val="none" w:sz="0" w:space="0" w:color="auto"/>
                    <w:right w:val="none" w:sz="0" w:space="0" w:color="auto"/>
                  </w:divBdr>
                </w:div>
                <w:div w:id="703209681">
                  <w:marLeft w:val="0"/>
                  <w:marRight w:val="0"/>
                  <w:marTop w:val="60"/>
                  <w:marBottom w:val="101"/>
                  <w:divBdr>
                    <w:top w:val="none" w:sz="0" w:space="0" w:color="auto"/>
                    <w:left w:val="none" w:sz="0" w:space="0" w:color="auto"/>
                    <w:bottom w:val="none" w:sz="0" w:space="0" w:color="auto"/>
                    <w:right w:val="none" w:sz="0" w:space="0" w:color="auto"/>
                  </w:divBdr>
                </w:div>
                <w:div w:id="99885972">
                  <w:marLeft w:val="0"/>
                  <w:marRight w:val="0"/>
                  <w:marTop w:val="60"/>
                  <w:marBottom w:val="101"/>
                  <w:divBdr>
                    <w:top w:val="none" w:sz="0" w:space="0" w:color="auto"/>
                    <w:left w:val="none" w:sz="0" w:space="0" w:color="auto"/>
                    <w:bottom w:val="none" w:sz="0" w:space="0" w:color="auto"/>
                    <w:right w:val="none" w:sz="0" w:space="0" w:color="auto"/>
                  </w:divBdr>
                </w:div>
                <w:div w:id="1872723348">
                  <w:marLeft w:val="0"/>
                  <w:marRight w:val="0"/>
                  <w:marTop w:val="60"/>
                  <w:marBottom w:val="101"/>
                  <w:divBdr>
                    <w:top w:val="none" w:sz="0" w:space="0" w:color="auto"/>
                    <w:left w:val="none" w:sz="0" w:space="0" w:color="auto"/>
                    <w:bottom w:val="none" w:sz="0" w:space="0" w:color="auto"/>
                    <w:right w:val="none" w:sz="0" w:space="0" w:color="auto"/>
                  </w:divBdr>
                </w:div>
                <w:div w:id="852187812">
                  <w:marLeft w:val="0"/>
                  <w:marRight w:val="0"/>
                  <w:marTop w:val="60"/>
                  <w:marBottom w:val="101"/>
                  <w:divBdr>
                    <w:top w:val="none" w:sz="0" w:space="0" w:color="auto"/>
                    <w:left w:val="none" w:sz="0" w:space="0" w:color="auto"/>
                    <w:bottom w:val="none" w:sz="0" w:space="0" w:color="auto"/>
                    <w:right w:val="none" w:sz="0" w:space="0" w:color="auto"/>
                  </w:divBdr>
                </w:div>
                <w:div w:id="1609386434">
                  <w:marLeft w:val="0"/>
                  <w:marRight w:val="0"/>
                  <w:marTop w:val="60"/>
                  <w:marBottom w:val="101"/>
                  <w:divBdr>
                    <w:top w:val="none" w:sz="0" w:space="0" w:color="auto"/>
                    <w:left w:val="none" w:sz="0" w:space="0" w:color="auto"/>
                    <w:bottom w:val="none" w:sz="0" w:space="0" w:color="auto"/>
                    <w:right w:val="none" w:sz="0" w:space="0" w:color="auto"/>
                  </w:divBdr>
                </w:div>
                <w:div w:id="1095369461">
                  <w:marLeft w:val="0"/>
                  <w:marRight w:val="0"/>
                  <w:marTop w:val="60"/>
                  <w:marBottom w:val="101"/>
                  <w:divBdr>
                    <w:top w:val="none" w:sz="0" w:space="0" w:color="auto"/>
                    <w:left w:val="none" w:sz="0" w:space="0" w:color="auto"/>
                    <w:bottom w:val="none" w:sz="0" w:space="0" w:color="auto"/>
                    <w:right w:val="none" w:sz="0" w:space="0" w:color="auto"/>
                  </w:divBdr>
                </w:div>
                <w:div w:id="1938444253">
                  <w:marLeft w:val="0"/>
                  <w:marRight w:val="0"/>
                  <w:marTop w:val="60"/>
                  <w:marBottom w:val="101"/>
                  <w:divBdr>
                    <w:top w:val="none" w:sz="0" w:space="0" w:color="auto"/>
                    <w:left w:val="none" w:sz="0" w:space="0" w:color="auto"/>
                    <w:bottom w:val="none" w:sz="0" w:space="0" w:color="auto"/>
                    <w:right w:val="none" w:sz="0" w:space="0" w:color="auto"/>
                  </w:divBdr>
                </w:div>
                <w:div w:id="2119637335">
                  <w:marLeft w:val="0"/>
                  <w:marRight w:val="0"/>
                  <w:marTop w:val="60"/>
                  <w:marBottom w:val="101"/>
                  <w:divBdr>
                    <w:top w:val="none" w:sz="0" w:space="0" w:color="auto"/>
                    <w:left w:val="none" w:sz="0" w:space="0" w:color="auto"/>
                    <w:bottom w:val="none" w:sz="0" w:space="0" w:color="auto"/>
                    <w:right w:val="none" w:sz="0" w:space="0" w:color="auto"/>
                  </w:divBdr>
                </w:div>
                <w:div w:id="1063874130">
                  <w:marLeft w:val="0"/>
                  <w:marRight w:val="0"/>
                  <w:marTop w:val="60"/>
                  <w:marBottom w:val="101"/>
                  <w:divBdr>
                    <w:top w:val="none" w:sz="0" w:space="0" w:color="auto"/>
                    <w:left w:val="none" w:sz="0" w:space="0" w:color="auto"/>
                    <w:bottom w:val="none" w:sz="0" w:space="0" w:color="auto"/>
                    <w:right w:val="none" w:sz="0" w:space="0" w:color="auto"/>
                  </w:divBdr>
                </w:div>
                <w:div w:id="1766342697">
                  <w:marLeft w:val="0"/>
                  <w:marRight w:val="0"/>
                  <w:marTop w:val="60"/>
                  <w:marBottom w:val="101"/>
                  <w:divBdr>
                    <w:top w:val="none" w:sz="0" w:space="0" w:color="auto"/>
                    <w:left w:val="none" w:sz="0" w:space="0" w:color="auto"/>
                    <w:bottom w:val="none" w:sz="0" w:space="0" w:color="auto"/>
                    <w:right w:val="none" w:sz="0" w:space="0" w:color="auto"/>
                  </w:divBdr>
                </w:div>
                <w:div w:id="276521041">
                  <w:marLeft w:val="0"/>
                  <w:marRight w:val="0"/>
                  <w:marTop w:val="60"/>
                  <w:marBottom w:val="101"/>
                  <w:divBdr>
                    <w:top w:val="none" w:sz="0" w:space="0" w:color="auto"/>
                    <w:left w:val="none" w:sz="0" w:space="0" w:color="auto"/>
                    <w:bottom w:val="none" w:sz="0" w:space="0" w:color="auto"/>
                    <w:right w:val="none" w:sz="0" w:space="0" w:color="auto"/>
                  </w:divBdr>
                </w:div>
                <w:div w:id="867525279">
                  <w:marLeft w:val="0"/>
                  <w:marRight w:val="0"/>
                  <w:marTop w:val="60"/>
                  <w:marBottom w:val="101"/>
                  <w:divBdr>
                    <w:top w:val="none" w:sz="0" w:space="0" w:color="auto"/>
                    <w:left w:val="none" w:sz="0" w:space="0" w:color="auto"/>
                    <w:bottom w:val="none" w:sz="0" w:space="0" w:color="auto"/>
                    <w:right w:val="none" w:sz="0" w:space="0" w:color="auto"/>
                  </w:divBdr>
                </w:div>
                <w:div w:id="454718480">
                  <w:marLeft w:val="0"/>
                  <w:marRight w:val="0"/>
                  <w:marTop w:val="60"/>
                  <w:marBottom w:val="101"/>
                  <w:divBdr>
                    <w:top w:val="none" w:sz="0" w:space="0" w:color="auto"/>
                    <w:left w:val="none" w:sz="0" w:space="0" w:color="auto"/>
                    <w:bottom w:val="none" w:sz="0" w:space="0" w:color="auto"/>
                    <w:right w:val="none" w:sz="0" w:space="0" w:color="auto"/>
                  </w:divBdr>
                </w:div>
                <w:div w:id="1089890953">
                  <w:marLeft w:val="0"/>
                  <w:marRight w:val="0"/>
                  <w:marTop w:val="60"/>
                  <w:marBottom w:val="101"/>
                  <w:divBdr>
                    <w:top w:val="none" w:sz="0" w:space="0" w:color="auto"/>
                    <w:left w:val="none" w:sz="0" w:space="0" w:color="auto"/>
                    <w:bottom w:val="none" w:sz="0" w:space="0" w:color="auto"/>
                    <w:right w:val="none" w:sz="0" w:space="0" w:color="auto"/>
                  </w:divBdr>
                </w:div>
                <w:div w:id="552931192">
                  <w:marLeft w:val="0"/>
                  <w:marRight w:val="0"/>
                  <w:marTop w:val="60"/>
                  <w:marBottom w:val="101"/>
                  <w:divBdr>
                    <w:top w:val="none" w:sz="0" w:space="0" w:color="auto"/>
                    <w:left w:val="none" w:sz="0" w:space="0" w:color="auto"/>
                    <w:bottom w:val="none" w:sz="0" w:space="0" w:color="auto"/>
                    <w:right w:val="none" w:sz="0" w:space="0" w:color="auto"/>
                  </w:divBdr>
                </w:div>
                <w:div w:id="1065296308">
                  <w:marLeft w:val="0"/>
                  <w:marRight w:val="0"/>
                  <w:marTop w:val="60"/>
                  <w:marBottom w:val="101"/>
                  <w:divBdr>
                    <w:top w:val="none" w:sz="0" w:space="0" w:color="auto"/>
                    <w:left w:val="none" w:sz="0" w:space="0" w:color="auto"/>
                    <w:bottom w:val="none" w:sz="0" w:space="0" w:color="auto"/>
                    <w:right w:val="none" w:sz="0" w:space="0" w:color="auto"/>
                  </w:divBdr>
                </w:div>
                <w:div w:id="177275327">
                  <w:marLeft w:val="0"/>
                  <w:marRight w:val="0"/>
                  <w:marTop w:val="60"/>
                  <w:marBottom w:val="101"/>
                  <w:divBdr>
                    <w:top w:val="none" w:sz="0" w:space="0" w:color="auto"/>
                    <w:left w:val="none" w:sz="0" w:space="0" w:color="auto"/>
                    <w:bottom w:val="none" w:sz="0" w:space="0" w:color="auto"/>
                    <w:right w:val="none" w:sz="0" w:space="0" w:color="auto"/>
                  </w:divBdr>
                </w:div>
                <w:div w:id="257298421">
                  <w:marLeft w:val="0"/>
                  <w:marRight w:val="0"/>
                  <w:marTop w:val="60"/>
                  <w:marBottom w:val="101"/>
                  <w:divBdr>
                    <w:top w:val="none" w:sz="0" w:space="0" w:color="auto"/>
                    <w:left w:val="none" w:sz="0" w:space="0" w:color="auto"/>
                    <w:bottom w:val="none" w:sz="0" w:space="0" w:color="auto"/>
                    <w:right w:val="none" w:sz="0" w:space="0" w:color="auto"/>
                  </w:divBdr>
                </w:div>
                <w:div w:id="883447634">
                  <w:marLeft w:val="0"/>
                  <w:marRight w:val="0"/>
                  <w:marTop w:val="60"/>
                  <w:marBottom w:val="101"/>
                  <w:divBdr>
                    <w:top w:val="none" w:sz="0" w:space="0" w:color="auto"/>
                    <w:left w:val="none" w:sz="0" w:space="0" w:color="auto"/>
                    <w:bottom w:val="none" w:sz="0" w:space="0" w:color="auto"/>
                    <w:right w:val="none" w:sz="0" w:space="0" w:color="auto"/>
                  </w:divBdr>
                </w:div>
                <w:div w:id="252053477">
                  <w:marLeft w:val="0"/>
                  <w:marRight w:val="0"/>
                  <w:marTop w:val="60"/>
                  <w:marBottom w:val="101"/>
                  <w:divBdr>
                    <w:top w:val="none" w:sz="0" w:space="0" w:color="auto"/>
                    <w:left w:val="none" w:sz="0" w:space="0" w:color="auto"/>
                    <w:bottom w:val="none" w:sz="0" w:space="0" w:color="auto"/>
                    <w:right w:val="none" w:sz="0" w:space="0" w:color="auto"/>
                  </w:divBdr>
                </w:div>
                <w:div w:id="1700855982">
                  <w:marLeft w:val="0"/>
                  <w:marRight w:val="0"/>
                  <w:marTop w:val="60"/>
                  <w:marBottom w:val="101"/>
                  <w:divBdr>
                    <w:top w:val="none" w:sz="0" w:space="0" w:color="auto"/>
                    <w:left w:val="none" w:sz="0" w:space="0" w:color="auto"/>
                    <w:bottom w:val="none" w:sz="0" w:space="0" w:color="auto"/>
                    <w:right w:val="none" w:sz="0" w:space="0" w:color="auto"/>
                  </w:divBdr>
                </w:div>
                <w:div w:id="220948243">
                  <w:marLeft w:val="0"/>
                  <w:marRight w:val="0"/>
                  <w:marTop w:val="60"/>
                  <w:marBottom w:val="101"/>
                  <w:divBdr>
                    <w:top w:val="none" w:sz="0" w:space="0" w:color="auto"/>
                    <w:left w:val="none" w:sz="0" w:space="0" w:color="auto"/>
                    <w:bottom w:val="none" w:sz="0" w:space="0" w:color="auto"/>
                    <w:right w:val="none" w:sz="0" w:space="0" w:color="auto"/>
                  </w:divBdr>
                </w:div>
                <w:div w:id="1588079086">
                  <w:marLeft w:val="0"/>
                  <w:marRight w:val="0"/>
                  <w:marTop w:val="60"/>
                  <w:marBottom w:val="101"/>
                  <w:divBdr>
                    <w:top w:val="none" w:sz="0" w:space="0" w:color="auto"/>
                    <w:left w:val="none" w:sz="0" w:space="0" w:color="auto"/>
                    <w:bottom w:val="none" w:sz="0" w:space="0" w:color="auto"/>
                    <w:right w:val="none" w:sz="0" w:space="0" w:color="auto"/>
                  </w:divBdr>
                </w:div>
                <w:div w:id="332611274">
                  <w:marLeft w:val="0"/>
                  <w:marRight w:val="0"/>
                  <w:marTop w:val="60"/>
                  <w:marBottom w:val="101"/>
                  <w:divBdr>
                    <w:top w:val="none" w:sz="0" w:space="0" w:color="auto"/>
                    <w:left w:val="none" w:sz="0" w:space="0" w:color="auto"/>
                    <w:bottom w:val="none" w:sz="0" w:space="0" w:color="auto"/>
                    <w:right w:val="none" w:sz="0" w:space="0" w:color="auto"/>
                  </w:divBdr>
                </w:div>
                <w:div w:id="1776443392">
                  <w:marLeft w:val="0"/>
                  <w:marRight w:val="0"/>
                  <w:marTop w:val="60"/>
                  <w:marBottom w:val="101"/>
                  <w:divBdr>
                    <w:top w:val="none" w:sz="0" w:space="0" w:color="auto"/>
                    <w:left w:val="none" w:sz="0" w:space="0" w:color="auto"/>
                    <w:bottom w:val="none" w:sz="0" w:space="0" w:color="auto"/>
                    <w:right w:val="none" w:sz="0" w:space="0" w:color="auto"/>
                  </w:divBdr>
                </w:div>
                <w:div w:id="300775055">
                  <w:marLeft w:val="0"/>
                  <w:marRight w:val="0"/>
                  <w:marTop w:val="60"/>
                  <w:marBottom w:val="101"/>
                  <w:divBdr>
                    <w:top w:val="none" w:sz="0" w:space="0" w:color="auto"/>
                    <w:left w:val="none" w:sz="0" w:space="0" w:color="auto"/>
                    <w:bottom w:val="none" w:sz="0" w:space="0" w:color="auto"/>
                    <w:right w:val="none" w:sz="0" w:space="0" w:color="auto"/>
                  </w:divBdr>
                </w:div>
                <w:div w:id="1744840843">
                  <w:marLeft w:val="0"/>
                  <w:marRight w:val="0"/>
                  <w:marTop w:val="60"/>
                  <w:marBottom w:val="101"/>
                  <w:divBdr>
                    <w:top w:val="none" w:sz="0" w:space="0" w:color="auto"/>
                    <w:left w:val="none" w:sz="0" w:space="0" w:color="auto"/>
                    <w:bottom w:val="none" w:sz="0" w:space="0" w:color="auto"/>
                    <w:right w:val="none" w:sz="0" w:space="0" w:color="auto"/>
                  </w:divBdr>
                </w:div>
                <w:div w:id="2090426015">
                  <w:marLeft w:val="0"/>
                  <w:marRight w:val="0"/>
                  <w:marTop w:val="60"/>
                  <w:marBottom w:val="101"/>
                  <w:divBdr>
                    <w:top w:val="none" w:sz="0" w:space="0" w:color="auto"/>
                    <w:left w:val="none" w:sz="0" w:space="0" w:color="auto"/>
                    <w:bottom w:val="none" w:sz="0" w:space="0" w:color="auto"/>
                    <w:right w:val="none" w:sz="0" w:space="0" w:color="auto"/>
                  </w:divBdr>
                </w:div>
                <w:div w:id="475998168">
                  <w:marLeft w:val="0"/>
                  <w:marRight w:val="0"/>
                  <w:marTop w:val="60"/>
                  <w:marBottom w:val="101"/>
                  <w:divBdr>
                    <w:top w:val="none" w:sz="0" w:space="0" w:color="auto"/>
                    <w:left w:val="none" w:sz="0" w:space="0" w:color="auto"/>
                    <w:bottom w:val="none" w:sz="0" w:space="0" w:color="auto"/>
                    <w:right w:val="none" w:sz="0" w:space="0" w:color="auto"/>
                  </w:divBdr>
                </w:div>
                <w:div w:id="245650697">
                  <w:marLeft w:val="0"/>
                  <w:marRight w:val="0"/>
                  <w:marTop w:val="60"/>
                  <w:marBottom w:val="101"/>
                  <w:divBdr>
                    <w:top w:val="none" w:sz="0" w:space="0" w:color="auto"/>
                    <w:left w:val="none" w:sz="0" w:space="0" w:color="auto"/>
                    <w:bottom w:val="none" w:sz="0" w:space="0" w:color="auto"/>
                    <w:right w:val="none" w:sz="0" w:space="0" w:color="auto"/>
                  </w:divBdr>
                </w:div>
                <w:div w:id="1543706409">
                  <w:marLeft w:val="0"/>
                  <w:marRight w:val="0"/>
                  <w:marTop w:val="60"/>
                  <w:marBottom w:val="101"/>
                  <w:divBdr>
                    <w:top w:val="none" w:sz="0" w:space="0" w:color="auto"/>
                    <w:left w:val="none" w:sz="0" w:space="0" w:color="auto"/>
                    <w:bottom w:val="none" w:sz="0" w:space="0" w:color="auto"/>
                    <w:right w:val="none" w:sz="0" w:space="0" w:color="auto"/>
                  </w:divBdr>
                </w:div>
                <w:div w:id="83499837">
                  <w:marLeft w:val="0"/>
                  <w:marRight w:val="0"/>
                  <w:marTop w:val="60"/>
                  <w:marBottom w:val="101"/>
                  <w:divBdr>
                    <w:top w:val="none" w:sz="0" w:space="0" w:color="auto"/>
                    <w:left w:val="none" w:sz="0" w:space="0" w:color="auto"/>
                    <w:bottom w:val="none" w:sz="0" w:space="0" w:color="auto"/>
                    <w:right w:val="none" w:sz="0" w:space="0" w:color="auto"/>
                  </w:divBdr>
                </w:div>
                <w:div w:id="334454233">
                  <w:marLeft w:val="0"/>
                  <w:marRight w:val="0"/>
                  <w:marTop w:val="60"/>
                  <w:marBottom w:val="101"/>
                  <w:divBdr>
                    <w:top w:val="none" w:sz="0" w:space="0" w:color="auto"/>
                    <w:left w:val="none" w:sz="0" w:space="0" w:color="auto"/>
                    <w:bottom w:val="none" w:sz="0" w:space="0" w:color="auto"/>
                    <w:right w:val="none" w:sz="0" w:space="0" w:color="auto"/>
                  </w:divBdr>
                </w:div>
                <w:div w:id="1621916792">
                  <w:marLeft w:val="0"/>
                  <w:marRight w:val="0"/>
                  <w:marTop w:val="60"/>
                  <w:marBottom w:val="101"/>
                  <w:divBdr>
                    <w:top w:val="none" w:sz="0" w:space="0" w:color="auto"/>
                    <w:left w:val="none" w:sz="0" w:space="0" w:color="auto"/>
                    <w:bottom w:val="none" w:sz="0" w:space="0" w:color="auto"/>
                    <w:right w:val="none" w:sz="0" w:space="0" w:color="auto"/>
                  </w:divBdr>
                </w:div>
                <w:div w:id="583496471">
                  <w:marLeft w:val="0"/>
                  <w:marRight w:val="0"/>
                  <w:marTop w:val="60"/>
                  <w:marBottom w:val="101"/>
                  <w:divBdr>
                    <w:top w:val="none" w:sz="0" w:space="0" w:color="auto"/>
                    <w:left w:val="none" w:sz="0" w:space="0" w:color="auto"/>
                    <w:bottom w:val="none" w:sz="0" w:space="0" w:color="auto"/>
                    <w:right w:val="none" w:sz="0" w:space="0" w:color="auto"/>
                  </w:divBdr>
                </w:div>
                <w:div w:id="1873686487">
                  <w:marLeft w:val="0"/>
                  <w:marRight w:val="0"/>
                  <w:marTop w:val="60"/>
                  <w:marBottom w:val="101"/>
                  <w:divBdr>
                    <w:top w:val="none" w:sz="0" w:space="0" w:color="auto"/>
                    <w:left w:val="none" w:sz="0" w:space="0" w:color="auto"/>
                    <w:bottom w:val="none" w:sz="0" w:space="0" w:color="auto"/>
                    <w:right w:val="none" w:sz="0" w:space="0" w:color="auto"/>
                  </w:divBdr>
                </w:div>
                <w:div w:id="1387602029">
                  <w:marLeft w:val="0"/>
                  <w:marRight w:val="0"/>
                  <w:marTop w:val="60"/>
                  <w:marBottom w:val="101"/>
                  <w:divBdr>
                    <w:top w:val="none" w:sz="0" w:space="0" w:color="auto"/>
                    <w:left w:val="none" w:sz="0" w:space="0" w:color="auto"/>
                    <w:bottom w:val="none" w:sz="0" w:space="0" w:color="auto"/>
                    <w:right w:val="none" w:sz="0" w:space="0" w:color="auto"/>
                  </w:divBdr>
                </w:div>
                <w:div w:id="22445657">
                  <w:marLeft w:val="0"/>
                  <w:marRight w:val="0"/>
                  <w:marTop w:val="60"/>
                  <w:marBottom w:val="101"/>
                  <w:divBdr>
                    <w:top w:val="none" w:sz="0" w:space="0" w:color="auto"/>
                    <w:left w:val="none" w:sz="0" w:space="0" w:color="auto"/>
                    <w:bottom w:val="none" w:sz="0" w:space="0" w:color="auto"/>
                    <w:right w:val="none" w:sz="0" w:space="0" w:color="auto"/>
                  </w:divBdr>
                </w:div>
                <w:div w:id="1049691458">
                  <w:marLeft w:val="0"/>
                  <w:marRight w:val="0"/>
                  <w:marTop w:val="60"/>
                  <w:marBottom w:val="101"/>
                  <w:divBdr>
                    <w:top w:val="none" w:sz="0" w:space="0" w:color="auto"/>
                    <w:left w:val="none" w:sz="0" w:space="0" w:color="auto"/>
                    <w:bottom w:val="none" w:sz="0" w:space="0" w:color="auto"/>
                    <w:right w:val="none" w:sz="0" w:space="0" w:color="auto"/>
                  </w:divBdr>
                </w:div>
                <w:div w:id="1139491178">
                  <w:marLeft w:val="0"/>
                  <w:marRight w:val="0"/>
                  <w:marTop w:val="60"/>
                  <w:marBottom w:val="101"/>
                  <w:divBdr>
                    <w:top w:val="none" w:sz="0" w:space="0" w:color="auto"/>
                    <w:left w:val="none" w:sz="0" w:space="0" w:color="auto"/>
                    <w:bottom w:val="none" w:sz="0" w:space="0" w:color="auto"/>
                    <w:right w:val="none" w:sz="0" w:space="0" w:color="auto"/>
                  </w:divBdr>
                </w:div>
                <w:div w:id="441651889">
                  <w:marLeft w:val="0"/>
                  <w:marRight w:val="0"/>
                  <w:marTop w:val="60"/>
                  <w:marBottom w:val="101"/>
                  <w:divBdr>
                    <w:top w:val="none" w:sz="0" w:space="0" w:color="auto"/>
                    <w:left w:val="none" w:sz="0" w:space="0" w:color="auto"/>
                    <w:bottom w:val="none" w:sz="0" w:space="0" w:color="auto"/>
                    <w:right w:val="none" w:sz="0" w:space="0" w:color="auto"/>
                  </w:divBdr>
                </w:div>
                <w:div w:id="1268195108">
                  <w:marLeft w:val="0"/>
                  <w:marRight w:val="0"/>
                  <w:marTop w:val="60"/>
                  <w:marBottom w:val="101"/>
                  <w:divBdr>
                    <w:top w:val="none" w:sz="0" w:space="0" w:color="auto"/>
                    <w:left w:val="none" w:sz="0" w:space="0" w:color="auto"/>
                    <w:bottom w:val="none" w:sz="0" w:space="0" w:color="auto"/>
                    <w:right w:val="none" w:sz="0" w:space="0" w:color="auto"/>
                  </w:divBdr>
                </w:div>
                <w:div w:id="1127821952">
                  <w:marLeft w:val="720"/>
                  <w:marRight w:val="0"/>
                  <w:marTop w:val="0"/>
                  <w:marBottom w:val="101"/>
                  <w:divBdr>
                    <w:top w:val="none" w:sz="0" w:space="0" w:color="auto"/>
                    <w:left w:val="none" w:sz="0" w:space="0" w:color="auto"/>
                    <w:bottom w:val="none" w:sz="0" w:space="0" w:color="auto"/>
                    <w:right w:val="none" w:sz="0" w:space="0" w:color="auto"/>
                  </w:divBdr>
                </w:div>
                <w:div w:id="1952125043">
                  <w:marLeft w:val="0"/>
                  <w:marRight w:val="0"/>
                  <w:marTop w:val="0"/>
                  <w:marBottom w:val="101"/>
                  <w:divBdr>
                    <w:top w:val="none" w:sz="0" w:space="0" w:color="auto"/>
                    <w:left w:val="none" w:sz="0" w:space="0" w:color="auto"/>
                    <w:bottom w:val="none" w:sz="0" w:space="0" w:color="auto"/>
                    <w:right w:val="none" w:sz="0" w:space="0" w:color="auto"/>
                  </w:divBdr>
                </w:div>
                <w:div w:id="634023993">
                  <w:marLeft w:val="0"/>
                  <w:marRight w:val="0"/>
                  <w:marTop w:val="0"/>
                  <w:marBottom w:val="101"/>
                  <w:divBdr>
                    <w:top w:val="none" w:sz="0" w:space="0" w:color="auto"/>
                    <w:left w:val="none" w:sz="0" w:space="0" w:color="auto"/>
                    <w:bottom w:val="none" w:sz="0" w:space="0" w:color="auto"/>
                    <w:right w:val="none" w:sz="0" w:space="0" w:color="auto"/>
                  </w:divBdr>
                </w:div>
                <w:div w:id="1980836652">
                  <w:marLeft w:val="0"/>
                  <w:marRight w:val="0"/>
                  <w:marTop w:val="0"/>
                  <w:marBottom w:val="101"/>
                  <w:divBdr>
                    <w:top w:val="none" w:sz="0" w:space="0" w:color="auto"/>
                    <w:left w:val="none" w:sz="0" w:space="0" w:color="auto"/>
                    <w:bottom w:val="none" w:sz="0" w:space="0" w:color="auto"/>
                    <w:right w:val="none" w:sz="0" w:space="0" w:color="auto"/>
                  </w:divBdr>
                </w:div>
                <w:div w:id="1021514170">
                  <w:marLeft w:val="720"/>
                  <w:marRight w:val="0"/>
                  <w:marTop w:val="0"/>
                  <w:marBottom w:val="101"/>
                  <w:divBdr>
                    <w:top w:val="none" w:sz="0" w:space="0" w:color="auto"/>
                    <w:left w:val="none" w:sz="0" w:space="0" w:color="auto"/>
                    <w:bottom w:val="none" w:sz="0" w:space="0" w:color="auto"/>
                    <w:right w:val="none" w:sz="0" w:space="0" w:color="auto"/>
                  </w:divBdr>
                </w:div>
                <w:div w:id="460341288">
                  <w:marLeft w:val="0"/>
                  <w:marRight w:val="0"/>
                  <w:marTop w:val="0"/>
                  <w:marBottom w:val="101"/>
                  <w:divBdr>
                    <w:top w:val="none" w:sz="0" w:space="0" w:color="auto"/>
                    <w:left w:val="none" w:sz="0" w:space="0" w:color="auto"/>
                    <w:bottom w:val="none" w:sz="0" w:space="0" w:color="auto"/>
                    <w:right w:val="none" w:sz="0" w:space="0" w:color="auto"/>
                  </w:divBdr>
                </w:div>
                <w:div w:id="1752896965">
                  <w:marLeft w:val="0"/>
                  <w:marRight w:val="0"/>
                  <w:marTop w:val="0"/>
                  <w:marBottom w:val="101"/>
                  <w:divBdr>
                    <w:top w:val="none" w:sz="0" w:space="0" w:color="auto"/>
                    <w:left w:val="none" w:sz="0" w:space="0" w:color="auto"/>
                    <w:bottom w:val="none" w:sz="0" w:space="0" w:color="auto"/>
                    <w:right w:val="none" w:sz="0" w:space="0" w:color="auto"/>
                  </w:divBdr>
                </w:div>
                <w:div w:id="686323758">
                  <w:marLeft w:val="0"/>
                  <w:marRight w:val="0"/>
                  <w:marTop w:val="0"/>
                  <w:marBottom w:val="101"/>
                  <w:divBdr>
                    <w:top w:val="none" w:sz="0" w:space="0" w:color="auto"/>
                    <w:left w:val="none" w:sz="0" w:space="0" w:color="auto"/>
                    <w:bottom w:val="none" w:sz="0" w:space="0" w:color="auto"/>
                    <w:right w:val="none" w:sz="0" w:space="0" w:color="auto"/>
                  </w:divBdr>
                </w:div>
                <w:div w:id="399445791">
                  <w:marLeft w:val="0"/>
                  <w:marRight w:val="0"/>
                  <w:marTop w:val="0"/>
                  <w:marBottom w:val="101"/>
                  <w:divBdr>
                    <w:top w:val="none" w:sz="0" w:space="0" w:color="auto"/>
                    <w:left w:val="none" w:sz="0" w:space="0" w:color="auto"/>
                    <w:bottom w:val="none" w:sz="0" w:space="0" w:color="auto"/>
                    <w:right w:val="none" w:sz="0" w:space="0" w:color="auto"/>
                  </w:divBdr>
                </w:div>
                <w:div w:id="382870726">
                  <w:marLeft w:val="0"/>
                  <w:marRight w:val="0"/>
                  <w:marTop w:val="0"/>
                  <w:marBottom w:val="101"/>
                  <w:divBdr>
                    <w:top w:val="none" w:sz="0" w:space="0" w:color="auto"/>
                    <w:left w:val="none" w:sz="0" w:space="0" w:color="auto"/>
                    <w:bottom w:val="none" w:sz="0" w:space="0" w:color="auto"/>
                    <w:right w:val="none" w:sz="0" w:space="0" w:color="auto"/>
                  </w:divBdr>
                </w:div>
                <w:div w:id="1219631680">
                  <w:marLeft w:val="0"/>
                  <w:marRight w:val="0"/>
                  <w:marTop w:val="0"/>
                  <w:marBottom w:val="101"/>
                  <w:divBdr>
                    <w:top w:val="none" w:sz="0" w:space="0" w:color="auto"/>
                    <w:left w:val="none" w:sz="0" w:space="0" w:color="auto"/>
                    <w:bottom w:val="none" w:sz="0" w:space="0" w:color="auto"/>
                    <w:right w:val="none" w:sz="0" w:space="0" w:color="auto"/>
                  </w:divBdr>
                </w:div>
                <w:div w:id="99497918">
                  <w:marLeft w:val="648"/>
                  <w:marRight w:val="0"/>
                  <w:marTop w:val="0"/>
                  <w:marBottom w:val="101"/>
                  <w:divBdr>
                    <w:top w:val="none" w:sz="0" w:space="0" w:color="auto"/>
                    <w:left w:val="none" w:sz="0" w:space="0" w:color="auto"/>
                    <w:bottom w:val="none" w:sz="0" w:space="0" w:color="auto"/>
                    <w:right w:val="none" w:sz="0" w:space="0" w:color="auto"/>
                  </w:divBdr>
                </w:div>
                <w:div w:id="2147040886">
                  <w:marLeft w:val="648"/>
                  <w:marRight w:val="0"/>
                  <w:marTop w:val="0"/>
                  <w:marBottom w:val="101"/>
                  <w:divBdr>
                    <w:top w:val="none" w:sz="0" w:space="0" w:color="auto"/>
                    <w:left w:val="none" w:sz="0" w:space="0" w:color="auto"/>
                    <w:bottom w:val="none" w:sz="0" w:space="0" w:color="auto"/>
                    <w:right w:val="none" w:sz="0" w:space="0" w:color="auto"/>
                  </w:divBdr>
                </w:div>
                <w:div w:id="1198086386">
                  <w:marLeft w:val="648"/>
                  <w:marRight w:val="0"/>
                  <w:marTop w:val="0"/>
                  <w:marBottom w:val="101"/>
                  <w:divBdr>
                    <w:top w:val="none" w:sz="0" w:space="0" w:color="auto"/>
                    <w:left w:val="none" w:sz="0" w:space="0" w:color="auto"/>
                    <w:bottom w:val="none" w:sz="0" w:space="0" w:color="auto"/>
                    <w:right w:val="none" w:sz="0" w:space="0" w:color="auto"/>
                  </w:divBdr>
                </w:div>
                <w:div w:id="1856334962">
                  <w:marLeft w:val="648"/>
                  <w:marRight w:val="0"/>
                  <w:marTop w:val="0"/>
                  <w:marBottom w:val="101"/>
                  <w:divBdr>
                    <w:top w:val="none" w:sz="0" w:space="0" w:color="auto"/>
                    <w:left w:val="none" w:sz="0" w:space="0" w:color="auto"/>
                    <w:bottom w:val="none" w:sz="0" w:space="0" w:color="auto"/>
                    <w:right w:val="none" w:sz="0" w:space="0" w:color="auto"/>
                  </w:divBdr>
                </w:div>
                <w:div w:id="1899589670">
                  <w:marLeft w:val="648"/>
                  <w:marRight w:val="0"/>
                  <w:marTop w:val="0"/>
                  <w:marBottom w:val="101"/>
                  <w:divBdr>
                    <w:top w:val="none" w:sz="0" w:space="0" w:color="auto"/>
                    <w:left w:val="none" w:sz="0" w:space="0" w:color="auto"/>
                    <w:bottom w:val="none" w:sz="0" w:space="0" w:color="auto"/>
                    <w:right w:val="none" w:sz="0" w:space="0" w:color="auto"/>
                  </w:divBdr>
                </w:div>
                <w:div w:id="4407530">
                  <w:marLeft w:val="0"/>
                  <w:marRight w:val="0"/>
                  <w:marTop w:val="0"/>
                  <w:marBottom w:val="101"/>
                  <w:divBdr>
                    <w:top w:val="none" w:sz="0" w:space="0" w:color="auto"/>
                    <w:left w:val="none" w:sz="0" w:space="0" w:color="auto"/>
                    <w:bottom w:val="none" w:sz="0" w:space="0" w:color="auto"/>
                    <w:right w:val="none" w:sz="0" w:space="0" w:color="auto"/>
                  </w:divBdr>
                </w:div>
                <w:div w:id="1688603670">
                  <w:marLeft w:val="0"/>
                  <w:marRight w:val="0"/>
                  <w:marTop w:val="0"/>
                  <w:marBottom w:val="101"/>
                  <w:divBdr>
                    <w:top w:val="none" w:sz="0" w:space="0" w:color="auto"/>
                    <w:left w:val="none" w:sz="0" w:space="0" w:color="auto"/>
                    <w:bottom w:val="none" w:sz="0" w:space="0" w:color="auto"/>
                    <w:right w:val="none" w:sz="0" w:space="0" w:color="auto"/>
                  </w:divBdr>
                </w:div>
                <w:div w:id="979918277">
                  <w:marLeft w:val="0"/>
                  <w:marRight w:val="0"/>
                  <w:marTop w:val="0"/>
                  <w:marBottom w:val="101"/>
                  <w:divBdr>
                    <w:top w:val="none" w:sz="0" w:space="0" w:color="auto"/>
                    <w:left w:val="none" w:sz="0" w:space="0" w:color="auto"/>
                    <w:bottom w:val="none" w:sz="0" w:space="0" w:color="auto"/>
                    <w:right w:val="none" w:sz="0" w:space="0" w:color="auto"/>
                  </w:divBdr>
                </w:div>
                <w:div w:id="1740715171">
                  <w:marLeft w:val="0"/>
                  <w:marRight w:val="0"/>
                  <w:marTop w:val="0"/>
                  <w:marBottom w:val="101"/>
                  <w:divBdr>
                    <w:top w:val="none" w:sz="0" w:space="0" w:color="auto"/>
                    <w:left w:val="none" w:sz="0" w:space="0" w:color="auto"/>
                    <w:bottom w:val="none" w:sz="0" w:space="0" w:color="auto"/>
                    <w:right w:val="none" w:sz="0" w:space="0" w:color="auto"/>
                  </w:divBdr>
                </w:div>
                <w:div w:id="1846554920">
                  <w:marLeft w:val="0"/>
                  <w:marRight w:val="0"/>
                  <w:marTop w:val="0"/>
                  <w:marBottom w:val="101"/>
                  <w:divBdr>
                    <w:top w:val="none" w:sz="0" w:space="0" w:color="auto"/>
                    <w:left w:val="none" w:sz="0" w:space="0" w:color="auto"/>
                    <w:bottom w:val="none" w:sz="0" w:space="0" w:color="auto"/>
                    <w:right w:val="none" w:sz="0" w:space="0" w:color="auto"/>
                  </w:divBdr>
                </w:div>
                <w:div w:id="1661352748">
                  <w:marLeft w:val="648"/>
                  <w:marRight w:val="0"/>
                  <w:marTop w:val="0"/>
                  <w:marBottom w:val="101"/>
                  <w:divBdr>
                    <w:top w:val="none" w:sz="0" w:space="0" w:color="auto"/>
                    <w:left w:val="none" w:sz="0" w:space="0" w:color="auto"/>
                    <w:bottom w:val="none" w:sz="0" w:space="0" w:color="auto"/>
                    <w:right w:val="none" w:sz="0" w:space="0" w:color="auto"/>
                  </w:divBdr>
                </w:div>
                <w:div w:id="238247709">
                  <w:marLeft w:val="648"/>
                  <w:marRight w:val="0"/>
                  <w:marTop w:val="0"/>
                  <w:marBottom w:val="101"/>
                  <w:divBdr>
                    <w:top w:val="none" w:sz="0" w:space="0" w:color="auto"/>
                    <w:left w:val="none" w:sz="0" w:space="0" w:color="auto"/>
                    <w:bottom w:val="none" w:sz="0" w:space="0" w:color="auto"/>
                    <w:right w:val="none" w:sz="0" w:space="0" w:color="auto"/>
                  </w:divBdr>
                </w:div>
                <w:div w:id="2013989293">
                  <w:marLeft w:val="648"/>
                  <w:marRight w:val="0"/>
                  <w:marTop w:val="0"/>
                  <w:marBottom w:val="101"/>
                  <w:divBdr>
                    <w:top w:val="none" w:sz="0" w:space="0" w:color="auto"/>
                    <w:left w:val="none" w:sz="0" w:space="0" w:color="auto"/>
                    <w:bottom w:val="none" w:sz="0" w:space="0" w:color="auto"/>
                    <w:right w:val="none" w:sz="0" w:space="0" w:color="auto"/>
                  </w:divBdr>
                </w:div>
                <w:div w:id="1051226890">
                  <w:marLeft w:val="0"/>
                  <w:marRight w:val="0"/>
                  <w:marTop w:val="0"/>
                  <w:marBottom w:val="101"/>
                  <w:divBdr>
                    <w:top w:val="none" w:sz="0" w:space="0" w:color="auto"/>
                    <w:left w:val="none" w:sz="0" w:space="0" w:color="auto"/>
                    <w:bottom w:val="none" w:sz="0" w:space="0" w:color="auto"/>
                    <w:right w:val="none" w:sz="0" w:space="0" w:color="auto"/>
                  </w:divBdr>
                </w:div>
                <w:div w:id="1914927046">
                  <w:marLeft w:val="0"/>
                  <w:marRight w:val="0"/>
                  <w:marTop w:val="0"/>
                  <w:marBottom w:val="101"/>
                  <w:divBdr>
                    <w:top w:val="none" w:sz="0" w:space="0" w:color="auto"/>
                    <w:left w:val="none" w:sz="0" w:space="0" w:color="auto"/>
                    <w:bottom w:val="none" w:sz="0" w:space="0" w:color="auto"/>
                    <w:right w:val="none" w:sz="0" w:space="0" w:color="auto"/>
                  </w:divBdr>
                </w:div>
                <w:div w:id="439297643">
                  <w:marLeft w:val="0"/>
                  <w:marRight w:val="0"/>
                  <w:marTop w:val="0"/>
                  <w:marBottom w:val="101"/>
                  <w:divBdr>
                    <w:top w:val="none" w:sz="0" w:space="0" w:color="auto"/>
                    <w:left w:val="none" w:sz="0" w:space="0" w:color="auto"/>
                    <w:bottom w:val="none" w:sz="0" w:space="0" w:color="auto"/>
                    <w:right w:val="none" w:sz="0" w:space="0" w:color="auto"/>
                  </w:divBdr>
                </w:div>
                <w:div w:id="1881085877">
                  <w:marLeft w:val="0"/>
                  <w:marRight w:val="0"/>
                  <w:marTop w:val="0"/>
                  <w:marBottom w:val="101"/>
                  <w:divBdr>
                    <w:top w:val="none" w:sz="0" w:space="0" w:color="auto"/>
                    <w:left w:val="none" w:sz="0" w:space="0" w:color="auto"/>
                    <w:bottom w:val="none" w:sz="0" w:space="0" w:color="auto"/>
                    <w:right w:val="none" w:sz="0" w:space="0" w:color="auto"/>
                  </w:divBdr>
                </w:div>
                <w:div w:id="301038987">
                  <w:marLeft w:val="648"/>
                  <w:marRight w:val="0"/>
                  <w:marTop w:val="0"/>
                  <w:marBottom w:val="101"/>
                  <w:divBdr>
                    <w:top w:val="none" w:sz="0" w:space="0" w:color="auto"/>
                    <w:left w:val="none" w:sz="0" w:space="0" w:color="auto"/>
                    <w:bottom w:val="none" w:sz="0" w:space="0" w:color="auto"/>
                    <w:right w:val="none" w:sz="0" w:space="0" w:color="auto"/>
                  </w:divBdr>
                </w:div>
                <w:div w:id="1836265464">
                  <w:marLeft w:val="648"/>
                  <w:marRight w:val="0"/>
                  <w:marTop w:val="0"/>
                  <w:marBottom w:val="101"/>
                  <w:divBdr>
                    <w:top w:val="none" w:sz="0" w:space="0" w:color="auto"/>
                    <w:left w:val="none" w:sz="0" w:space="0" w:color="auto"/>
                    <w:bottom w:val="none" w:sz="0" w:space="0" w:color="auto"/>
                    <w:right w:val="none" w:sz="0" w:space="0" w:color="auto"/>
                  </w:divBdr>
                </w:div>
                <w:div w:id="1270553737">
                  <w:marLeft w:val="648"/>
                  <w:marRight w:val="0"/>
                  <w:marTop w:val="0"/>
                  <w:marBottom w:val="101"/>
                  <w:divBdr>
                    <w:top w:val="none" w:sz="0" w:space="0" w:color="auto"/>
                    <w:left w:val="none" w:sz="0" w:space="0" w:color="auto"/>
                    <w:bottom w:val="none" w:sz="0" w:space="0" w:color="auto"/>
                    <w:right w:val="none" w:sz="0" w:space="0" w:color="auto"/>
                  </w:divBdr>
                </w:div>
                <w:div w:id="1226985228">
                  <w:marLeft w:val="648"/>
                  <w:marRight w:val="0"/>
                  <w:marTop w:val="0"/>
                  <w:marBottom w:val="101"/>
                  <w:divBdr>
                    <w:top w:val="none" w:sz="0" w:space="0" w:color="auto"/>
                    <w:left w:val="none" w:sz="0" w:space="0" w:color="auto"/>
                    <w:bottom w:val="none" w:sz="0" w:space="0" w:color="auto"/>
                    <w:right w:val="none" w:sz="0" w:space="0" w:color="auto"/>
                  </w:divBdr>
                </w:div>
                <w:div w:id="535240278">
                  <w:marLeft w:val="0"/>
                  <w:marRight w:val="0"/>
                  <w:marTop w:val="0"/>
                  <w:marBottom w:val="101"/>
                  <w:divBdr>
                    <w:top w:val="none" w:sz="0" w:space="0" w:color="auto"/>
                    <w:left w:val="none" w:sz="0" w:space="0" w:color="auto"/>
                    <w:bottom w:val="none" w:sz="0" w:space="0" w:color="auto"/>
                    <w:right w:val="none" w:sz="0" w:space="0" w:color="auto"/>
                  </w:divBdr>
                </w:div>
                <w:div w:id="1404136434">
                  <w:marLeft w:val="0"/>
                  <w:marRight w:val="0"/>
                  <w:marTop w:val="0"/>
                  <w:marBottom w:val="101"/>
                  <w:divBdr>
                    <w:top w:val="none" w:sz="0" w:space="0" w:color="auto"/>
                    <w:left w:val="none" w:sz="0" w:space="0" w:color="auto"/>
                    <w:bottom w:val="none" w:sz="0" w:space="0" w:color="auto"/>
                    <w:right w:val="none" w:sz="0" w:space="0" w:color="auto"/>
                  </w:divBdr>
                </w:div>
                <w:div w:id="1355884532">
                  <w:marLeft w:val="648"/>
                  <w:marRight w:val="0"/>
                  <w:marTop w:val="0"/>
                  <w:marBottom w:val="101"/>
                  <w:divBdr>
                    <w:top w:val="none" w:sz="0" w:space="0" w:color="auto"/>
                    <w:left w:val="none" w:sz="0" w:space="0" w:color="auto"/>
                    <w:bottom w:val="none" w:sz="0" w:space="0" w:color="auto"/>
                    <w:right w:val="none" w:sz="0" w:space="0" w:color="auto"/>
                  </w:divBdr>
                </w:div>
                <w:div w:id="1310399850">
                  <w:marLeft w:val="648"/>
                  <w:marRight w:val="0"/>
                  <w:marTop w:val="0"/>
                  <w:marBottom w:val="101"/>
                  <w:divBdr>
                    <w:top w:val="none" w:sz="0" w:space="0" w:color="auto"/>
                    <w:left w:val="none" w:sz="0" w:space="0" w:color="auto"/>
                    <w:bottom w:val="none" w:sz="0" w:space="0" w:color="auto"/>
                    <w:right w:val="none" w:sz="0" w:space="0" w:color="auto"/>
                  </w:divBdr>
                </w:div>
                <w:div w:id="2103603272">
                  <w:marLeft w:val="648"/>
                  <w:marRight w:val="0"/>
                  <w:marTop w:val="0"/>
                  <w:marBottom w:val="101"/>
                  <w:divBdr>
                    <w:top w:val="none" w:sz="0" w:space="0" w:color="auto"/>
                    <w:left w:val="none" w:sz="0" w:space="0" w:color="auto"/>
                    <w:bottom w:val="none" w:sz="0" w:space="0" w:color="auto"/>
                    <w:right w:val="none" w:sz="0" w:space="0" w:color="auto"/>
                  </w:divBdr>
                </w:div>
                <w:div w:id="917667819">
                  <w:marLeft w:val="0"/>
                  <w:marRight w:val="0"/>
                  <w:marTop w:val="0"/>
                  <w:marBottom w:val="101"/>
                  <w:divBdr>
                    <w:top w:val="none" w:sz="0" w:space="0" w:color="auto"/>
                    <w:left w:val="none" w:sz="0" w:space="0" w:color="auto"/>
                    <w:bottom w:val="none" w:sz="0" w:space="0" w:color="auto"/>
                    <w:right w:val="none" w:sz="0" w:space="0" w:color="auto"/>
                  </w:divBdr>
                </w:div>
                <w:div w:id="289947049">
                  <w:marLeft w:val="0"/>
                  <w:marRight w:val="0"/>
                  <w:marTop w:val="0"/>
                  <w:marBottom w:val="101"/>
                  <w:divBdr>
                    <w:top w:val="none" w:sz="0" w:space="0" w:color="auto"/>
                    <w:left w:val="none" w:sz="0" w:space="0" w:color="auto"/>
                    <w:bottom w:val="none" w:sz="0" w:space="0" w:color="auto"/>
                    <w:right w:val="none" w:sz="0" w:space="0" w:color="auto"/>
                  </w:divBdr>
                </w:div>
                <w:div w:id="544101190">
                  <w:marLeft w:val="0"/>
                  <w:marRight w:val="0"/>
                  <w:marTop w:val="0"/>
                  <w:marBottom w:val="101"/>
                  <w:divBdr>
                    <w:top w:val="none" w:sz="0" w:space="0" w:color="auto"/>
                    <w:left w:val="none" w:sz="0" w:space="0" w:color="auto"/>
                    <w:bottom w:val="none" w:sz="0" w:space="0" w:color="auto"/>
                    <w:right w:val="none" w:sz="0" w:space="0" w:color="auto"/>
                  </w:divBdr>
                </w:div>
                <w:div w:id="857234213">
                  <w:marLeft w:val="720"/>
                  <w:marRight w:val="0"/>
                  <w:marTop w:val="0"/>
                  <w:marBottom w:val="101"/>
                  <w:divBdr>
                    <w:top w:val="none" w:sz="0" w:space="0" w:color="auto"/>
                    <w:left w:val="none" w:sz="0" w:space="0" w:color="auto"/>
                    <w:bottom w:val="none" w:sz="0" w:space="0" w:color="auto"/>
                    <w:right w:val="none" w:sz="0" w:space="0" w:color="auto"/>
                  </w:divBdr>
                </w:div>
                <w:div w:id="1001934369">
                  <w:marLeft w:val="720"/>
                  <w:marRight w:val="0"/>
                  <w:marTop w:val="0"/>
                  <w:marBottom w:val="101"/>
                  <w:divBdr>
                    <w:top w:val="none" w:sz="0" w:space="0" w:color="auto"/>
                    <w:left w:val="none" w:sz="0" w:space="0" w:color="auto"/>
                    <w:bottom w:val="none" w:sz="0" w:space="0" w:color="auto"/>
                    <w:right w:val="none" w:sz="0" w:space="0" w:color="auto"/>
                  </w:divBdr>
                </w:div>
                <w:div w:id="1523978281">
                  <w:marLeft w:val="0"/>
                  <w:marRight w:val="0"/>
                  <w:marTop w:val="0"/>
                  <w:marBottom w:val="101"/>
                  <w:divBdr>
                    <w:top w:val="none" w:sz="0" w:space="0" w:color="auto"/>
                    <w:left w:val="none" w:sz="0" w:space="0" w:color="auto"/>
                    <w:bottom w:val="none" w:sz="0" w:space="0" w:color="auto"/>
                    <w:right w:val="none" w:sz="0" w:space="0" w:color="auto"/>
                  </w:divBdr>
                </w:div>
                <w:div w:id="2001150926">
                  <w:marLeft w:val="0"/>
                  <w:marRight w:val="0"/>
                  <w:marTop w:val="0"/>
                  <w:marBottom w:val="101"/>
                  <w:divBdr>
                    <w:top w:val="none" w:sz="0" w:space="0" w:color="auto"/>
                    <w:left w:val="none" w:sz="0" w:space="0" w:color="auto"/>
                    <w:bottom w:val="none" w:sz="0" w:space="0" w:color="auto"/>
                    <w:right w:val="none" w:sz="0" w:space="0" w:color="auto"/>
                  </w:divBdr>
                </w:div>
                <w:div w:id="505099716">
                  <w:marLeft w:val="0"/>
                  <w:marRight w:val="0"/>
                  <w:marTop w:val="0"/>
                  <w:marBottom w:val="101"/>
                  <w:divBdr>
                    <w:top w:val="none" w:sz="0" w:space="0" w:color="auto"/>
                    <w:left w:val="none" w:sz="0" w:space="0" w:color="auto"/>
                    <w:bottom w:val="none" w:sz="0" w:space="0" w:color="auto"/>
                    <w:right w:val="none" w:sz="0" w:space="0" w:color="auto"/>
                  </w:divBdr>
                </w:div>
                <w:div w:id="1063528344">
                  <w:marLeft w:val="0"/>
                  <w:marRight w:val="0"/>
                  <w:marTop w:val="0"/>
                  <w:marBottom w:val="101"/>
                  <w:divBdr>
                    <w:top w:val="none" w:sz="0" w:space="0" w:color="auto"/>
                    <w:left w:val="none" w:sz="0" w:space="0" w:color="auto"/>
                    <w:bottom w:val="none" w:sz="0" w:space="0" w:color="auto"/>
                    <w:right w:val="none" w:sz="0" w:space="0" w:color="auto"/>
                  </w:divBdr>
                </w:div>
                <w:div w:id="383218718">
                  <w:marLeft w:val="0"/>
                  <w:marRight w:val="0"/>
                  <w:marTop w:val="0"/>
                  <w:marBottom w:val="101"/>
                  <w:divBdr>
                    <w:top w:val="none" w:sz="0" w:space="0" w:color="auto"/>
                    <w:left w:val="none" w:sz="0" w:space="0" w:color="auto"/>
                    <w:bottom w:val="none" w:sz="0" w:space="0" w:color="auto"/>
                    <w:right w:val="none" w:sz="0" w:space="0" w:color="auto"/>
                  </w:divBdr>
                </w:div>
                <w:div w:id="1426338786">
                  <w:marLeft w:val="0"/>
                  <w:marRight w:val="0"/>
                  <w:marTop w:val="0"/>
                  <w:marBottom w:val="101"/>
                  <w:divBdr>
                    <w:top w:val="none" w:sz="0" w:space="0" w:color="auto"/>
                    <w:left w:val="none" w:sz="0" w:space="0" w:color="auto"/>
                    <w:bottom w:val="none" w:sz="0" w:space="0" w:color="auto"/>
                    <w:right w:val="none" w:sz="0" w:space="0" w:color="auto"/>
                  </w:divBdr>
                </w:div>
                <w:div w:id="159586729">
                  <w:marLeft w:val="0"/>
                  <w:marRight w:val="0"/>
                  <w:marTop w:val="0"/>
                  <w:marBottom w:val="101"/>
                  <w:divBdr>
                    <w:top w:val="none" w:sz="0" w:space="0" w:color="auto"/>
                    <w:left w:val="none" w:sz="0" w:space="0" w:color="auto"/>
                    <w:bottom w:val="none" w:sz="0" w:space="0" w:color="auto"/>
                    <w:right w:val="none" w:sz="0" w:space="0" w:color="auto"/>
                  </w:divBdr>
                </w:div>
                <w:div w:id="168758430">
                  <w:marLeft w:val="0"/>
                  <w:marRight w:val="0"/>
                  <w:marTop w:val="0"/>
                  <w:marBottom w:val="101"/>
                  <w:divBdr>
                    <w:top w:val="none" w:sz="0" w:space="0" w:color="auto"/>
                    <w:left w:val="none" w:sz="0" w:space="0" w:color="auto"/>
                    <w:bottom w:val="none" w:sz="0" w:space="0" w:color="auto"/>
                    <w:right w:val="none" w:sz="0" w:space="0" w:color="auto"/>
                  </w:divBdr>
                </w:div>
                <w:div w:id="387997353">
                  <w:marLeft w:val="0"/>
                  <w:marRight w:val="0"/>
                  <w:marTop w:val="0"/>
                  <w:marBottom w:val="101"/>
                  <w:divBdr>
                    <w:top w:val="none" w:sz="0" w:space="0" w:color="auto"/>
                    <w:left w:val="none" w:sz="0" w:space="0" w:color="auto"/>
                    <w:bottom w:val="none" w:sz="0" w:space="0" w:color="auto"/>
                    <w:right w:val="none" w:sz="0" w:space="0" w:color="auto"/>
                  </w:divBdr>
                </w:div>
                <w:div w:id="538517172">
                  <w:marLeft w:val="0"/>
                  <w:marRight w:val="0"/>
                  <w:marTop w:val="0"/>
                  <w:marBottom w:val="101"/>
                  <w:divBdr>
                    <w:top w:val="none" w:sz="0" w:space="0" w:color="auto"/>
                    <w:left w:val="none" w:sz="0" w:space="0" w:color="auto"/>
                    <w:bottom w:val="none" w:sz="0" w:space="0" w:color="auto"/>
                    <w:right w:val="none" w:sz="0" w:space="0" w:color="auto"/>
                  </w:divBdr>
                </w:div>
                <w:div w:id="1860125596">
                  <w:marLeft w:val="648"/>
                  <w:marRight w:val="0"/>
                  <w:marTop w:val="0"/>
                  <w:marBottom w:val="101"/>
                  <w:divBdr>
                    <w:top w:val="none" w:sz="0" w:space="0" w:color="auto"/>
                    <w:left w:val="none" w:sz="0" w:space="0" w:color="auto"/>
                    <w:bottom w:val="none" w:sz="0" w:space="0" w:color="auto"/>
                    <w:right w:val="none" w:sz="0" w:space="0" w:color="auto"/>
                  </w:divBdr>
                </w:div>
                <w:div w:id="1334449695">
                  <w:marLeft w:val="648"/>
                  <w:marRight w:val="0"/>
                  <w:marTop w:val="0"/>
                  <w:marBottom w:val="101"/>
                  <w:divBdr>
                    <w:top w:val="none" w:sz="0" w:space="0" w:color="auto"/>
                    <w:left w:val="none" w:sz="0" w:space="0" w:color="auto"/>
                    <w:bottom w:val="none" w:sz="0" w:space="0" w:color="auto"/>
                    <w:right w:val="none" w:sz="0" w:space="0" w:color="auto"/>
                  </w:divBdr>
                </w:div>
                <w:div w:id="969550791">
                  <w:marLeft w:val="648"/>
                  <w:marRight w:val="0"/>
                  <w:marTop w:val="0"/>
                  <w:marBottom w:val="101"/>
                  <w:divBdr>
                    <w:top w:val="none" w:sz="0" w:space="0" w:color="auto"/>
                    <w:left w:val="none" w:sz="0" w:space="0" w:color="auto"/>
                    <w:bottom w:val="none" w:sz="0" w:space="0" w:color="auto"/>
                    <w:right w:val="none" w:sz="0" w:space="0" w:color="auto"/>
                  </w:divBdr>
                </w:div>
                <w:div w:id="84959268">
                  <w:marLeft w:val="0"/>
                  <w:marRight w:val="0"/>
                  <w:marTop w:val="0"/>
                  <w:marBottom w:val="101"/>
                  <w:divBdr>
                    <w:top w:val="none" w:sz="0" w:space="0" w:color="auto"/>
                    <w:left w:val="none" w:sz="0" w:space="0" w:color="auto"/>
                    <w:bottom w:val="none" w:sz="0" w:space="0" w:color="auto"/>
                    <w:right w:val="none" w:sz="0" w:space="0" w:color="auto"/>
                  </w:divBdr>
                </w:div>
                <w:div w:id="1918899250">
                  <w:marLeft w:val="0"/>
                  <w:marRight w:val="0"/>
                  <w:marTop w:val="0"/>
                  <w:marBottom w:val="101"/>
                  <w:divBdr>
                    <w:top w:val="none" w:sz="0" w:space="0" w:color="auto"/>
                    <w:left w:val="none" w:sz="0" w:space="0" w:color="auto"/>
                    <w:bottom w:val="none" w:sz="0" w:space="0" w:color="auto"/>
                    <w:right w:val="none" w:sz="0" w:space="0" w:color="auto"/>
                  </w:divBdr>
                </w:div>
                <w:div w:id="1240141105">
                  <w:marLeft w:val="0"/>
                  <w:marRight w:val="0"/>
                  <w:marTop w:val="0"/>
                  <w:marBottom w:val="101"/>
                  <w:divBdr>
                    <w:top w:val="none" w:sz="0" w:space="0" w:color="auto"/>
                    <w:left w:val="none" w:sz="0" w:space="0" w:color="auto"/>
                    <w:bottom w:val="none" w:sz="0" w:space="0" w:color="auto"/>
                    <w:right w:val="none" w:sz="0" w:space="0" w:color="auto"/>
                  </w:divBdr>
                </w:div>
                <w:div w:id="163328175">
                  <w:marLeft w:val="0"/>
                  <w:marRight w:val="0"/>
                  <w:marTop w:val="0"/>
                  <w:marBottom w:val="101"/>
                  <w:divBdr>
                    <w:top w:val="none" w:sz="0" w:space="0" w:color="auto"/>
                    <w:left w:val="none" w:sz="0" w:space="0" w:color="auto"/>
                    <w:bottom w:val="none" w:sz="0" w:space="0" w:color="auto"/>
                    <w:right w:val="none" w:sz="0" w:space="0" w:color="auto"/>
                  </w:divBdr>
                </w:div>
                <w:div w:id="1197084446">
                  <w:marLeft w:val="0"/>
                  <w:marRight w:val="0"/>
                  <w:marTop w:val="0"/>
                  <w:marBottom w:val="101"/>
                  <w:divBdr>
                    <w:top w:val="none" w:sz="0" w:space="0" w:color="auto"/>
                    <w:left w:val="none" w:sz="0" w:space="0" w:color="auto"/>
                    <w:bottom w:val="none" w:sz="0" w:space="0" w:color="auto"/>
                    <w:right w:val="none" w:sz="0" w:space="0" w:color="auto"/>
                  </w:divBdr>
                </w:div>
                <w:div w:id="134764454">
                  <w:marLeft w:val="0"/>
                  <w:marRight w:val="0"/>
                  <w:marTop w:val="0"/>
                  <w:marBottom w:val="101"/>
                  <w:divBdr>
                    <w:top w:val="none" w:sz="0" w:space="0" w:color="auto"/>
                    <w:left w:val="none" w:sz="0" w:space="0" w:color="auto"/>
                    <w:bottom w:val="none" w:sz="0" w:space="0" w:color="auto"/>
                    <w:right w:val="none" w:sz="0" w:space="0" w:color="auto"/>
                  </w:divBdr>
                </w:div>
                <w:div w:id="294720939">
                  <w:marLeft w:val="0"/>
                  <w:marRight w:val="0"/>
                  <w:marTop w:val="0"/>
                  <w:marBottom w:val="101"/>
                  <w:divBdr>
                    <w:top w:val="none" w:sz="0" w:space="0" w:color="auto"/>
                    <w:left w:val="none" w:sz="0" w:space="0" w:color="auto"/>
                    <w:bottom w:val="none" w:sz="0" w:space="0" w:color="auto"/>
                    <w:right w:val="none" w:sz="0" w:space="0" w:color="auto"/>
                  </w:divBdr>
                </w:div>
                <w:div w:id="1115825418">
                  <w:marLeft w:val="0"/>
                  <w:marRight w:val="0"/>
                  <w:marTop w:val="0"/>
                  <w:marBottom w:val="101"/>
                  <w:divBdr>
                    <w:top w:val="none" w:sz="0" w:space="0" w:color="auto"/>
                    <w:left w:val="none" w:sz="0" w:space="0" w:color="auto"/>
                    <w:bottom w:val="none" w:sz="0" w:space="0" w:color="auto"/>
                    <w:right w:val="none" w:sz="0" w:space="0" w:color="auto"/>
                  </w:divBdr>
                </w:div>
                <w:div w:id="14576529">
                  <w:marLeft w:val="0"/>
                  <w:marRight w:val="0"/>
                  <w:marTop w:val="0"/>
                  <w:marBottom w:val="101"/>
                  <w:divBdr>
                    <w:top w:val="none" w:sz="0" w:space="0" w:color="auto"/>
                    <w:left w:val="none" w:sz="0" w:space="0" w:color="auto"/>
                    <w:bottom w:val="none" w:sz="0" w:space="0" w:color="auto"/>
                    <w:right w:val="none" w:sz="0" w:space="0" w:color="auto"/>
                  </w:divBdr>
                </w:div>
                <w:div w:id="1116216951">
                  <w:marLeft w:val="0"/>
                  <w:marRight w:val="0"/>
                  <w:marTop w:val="0"/>
                  <w:marBottom w:val="101"/>
                  <w:divBdr>
                    <w:top w:val="none" w:sz="0" w:space="0" w:color="auto"/>
                    <w:left w:val="none" w:sz="0" w:space="0" w:color="auto"/>
                    <w:bottom w:val="none" w:sz="0" w:space="0" w:color="auto"/>
                    <w:right w:val="none" w:sz="0" w:space="0" w:color="auto"/>
                  </w:divBdr>
                </w:div>
                <w:div w:id="1409422557">
                  <w:marLeft w:val="0"/>
                  <w:marRight w:val="0"/>
                  <w:marTop w:val="0"/>
                  <w:marBottom w:val="101"/>
                  <w:divBdr>
                    <w:top w:val="none" w:sz="0" w:space="0" w:color="auto"/>
                    <w:left w:val="none" w:sz="0" w:space="0" w:color="auto"/>
                    <w:bottom w:val="none" w:sz="0" w:space="0" w:color="auto"/>
                    <w:right w:val="none" w:sz="0" w:space="0" w:color="auto"/>
                  </w:divBdr>
                </w:div>
                <w:div w:id="2050375070">
                  <w:marLeft w:val="0"/>
                  <w:marRight w:val="0"/>
                  <w:marTop w:val="0"/>
                  <w:marBottom w:val="101"/>
                  <w:divBdr>
                    <w:top w:val="none" w:sz="0" w:space="0" w:color="auto"/>
                    <w:left w:val="none" w:sz="0" w:space="0" w:color="auto"/>
                    <w:bottom w:val="none" w:sz="0" w:space="0" w:color="auto"/>
                    <w:right w:val="none" w:sz="0" w:space="0" w:color="auto"/>
                  </w:divBdr>
                </w:div>
                <w:div w:id="2046131831">
                  <w:marLeft w:val="0"/>
                  <w:marRight w:val="0"/>
                  <w:marTop w:val="0"/>
                  <w:marBottom w:val="101"/>
                  <w:divBdr>
                    <w:top w:val="none" w:sz="0" w:space="0" w:color="auto"/>
                    <w:left w:val="none" w:sz="0" w:space="0" w:color="auto"/>
                    <w:bottom w:val="none" w:sz="0" w:space="0" w:color="auto"/>
                    <w:right w:val="none" w:sz="0" w:space="0" w:color="auto"/>
                  </w:divBdr>
                </w:div>
                <w:div w:id="1491141110">
                  <w:marLeft w:val="0"/>
                  <w:marRight w:val="0"/>
                  <w:marTop w:val="0"/>
                  <w:marBottom w:val="101"/>
                  <w:divBdr>
                    <w:top w:val="none" w:sz="0" w:space="0" w:color="auto"/>
                    <w:left w:val="none" w:sz="0" w:space="0" w:color="auto"/>
                    <w:bottom w:val="none" w:sz="0" w:space="0" w:color="auto"/>
                    <w:right w:val="none" w:sz="0" w:space="0" w:color="auto"/>
                  </w:divBdr>
                </w:div>
                <w:div w:id="1105147792">
                  <w:marLeft w:val="0"/>
                  <w:marRight w:val="0"/>
                  <w:marTop w:val="0"/>
                  <w:marBottom w:val="101"/>
                  <w:divBdr>
                    <w:top w:val="none" w:sz="0" w:space="0" w:color="auto"/>
                    <w:left w:val="none" w:sz="0" w:space="0" w:color="auto"/>
                    <w:bottom w:val="none" w:sz="0" w:space="0" w:color="auto"/>
                    <w:right w:val="none" w:sz="0" w:space="0" w:color="auto"/>
                  </w:divBdr>
                </w:div>
                <w:div w:id="836923392">
                  <w:marLeft w:val="0"/>
                  <w:marRight w:val="0"/>
                  <w:marTop w:val="0"/>
                  <w:marBottom w:val="101"/>
                  <w:divBdr>
                    <w:top w:val="none" w:sz="0" w:space="0" w:color="auto"/>
                    <w:left w:val="none" w:sz="0" w:space="0" w:color="auto"/>
                    <w:bottom w:val="none" w:sz="0" w:space="0" w:color="auto"/>
                    <w:right w:val="none" w:sz="0" w:space="0" w:color="auto"/>
                  </w:divBdr>
                </w:div>
                <w:div w:id="1380786638">
                  <w:marLeft w:val="0"/>
                  <w:marRight w:val="0"/>
                  <w:marTop w:val="0"/>
                  <w:marBottom w:val="101"/>
                  <w:divBdr>
                    <w:top w:val="none" w:sz="0" w:space="0" w:color="auto"/>
                    <w:left w:val="none" w:sz="0" w:space="0" w:color="auto"/>
                    <w:bottom w:val="none" w:sz="0" w:space="0" w:color="auto"/>
                    <w:right w:val="none" w:sz="0" w:space="0" w:color="auto"/>
                  </w:divBdr>
                </w:div>
                <w:div w:id="1757170484">
                  <w:marLeft w:val="0"/>
                  <w:marRight w:val="0"/>
                  <w:marTop w:val="0"/>
                  <w:marBottom w:val="101"/>
                  <w:divBdr>
                    <w:top w:val="none" w:sz="0" w:space="0" w:color="auto"/>
                    <w:left w:val="none" w:sz="0" w:space="0" w:color="auto"/>
                    <w:bottom w:val="none" w:sz="0" w:space="0" w:color="auto"/>
                    <w:right w:val="none" w:sz="0" w:space="0" w:color="auto"/>
                  </w:divBdr>
                </w:div>
                <w:div w:id="668604862">
                  <w:marLeft w:val="0"/>
                  <w:marRight w:val="0"/>
                  <w:marTop w:val="0"/>
                  <w:marBottom w:val="101"/>
                  <w:divBdr>
                    <w:top w:val="none" w:sz="0" w:space="0" w:color="auto"/>
                    <w:left w:val="none" w:sz="0" w:space="0" w:color="auto"/>
                    <w:bottom w:val="none" w:sz="0" w:space="0" w:color="auto"/>
                    <w:right w:val="none" w:sz="0" w:space="0" w:color="auto"/>
                  </w:divBdr>
                </w:div>
                <w:div w:id="399136791">
                  <w:marLeft w:val="0"/>
                  <w:marRight w:val="0"/>
                  <w:marTop w:val="0"/>
                  <w:marBottom w:val="101"/>
                  <w:divBdr>
                    <w:top w:val="none" w:sz="0" w:space="0" w:color="auto"/>
                    <w:left w:val="none" w:sz="0" w:space="0" w:color="auto"/>
                    <w:bottom w:val="none" w:sz="0" w:space="0" w:color="auto"/>
                    <w:right w:val="none" w:sz="0" w:space="0" w:color="auto"/>
                  </w:divBdr>
                </w:div>
                <w:div w:id="237329375">
                  <w:marLeft w:val="0"/>
                  <w:marRight w:val="0"/>
                  <w:marTop w:val="0"/>
                  <w:marBottom w:val="101"/>
                  <w:divBdr>
                    <w:top w:val="none" w:sz="0" w:space="0" w:color="auto"/>
                    <w:left w:val="none" w:sz="0" w:space="0" w:color="auto"/>
                    <w:bottom w:val="none" w:sz="0" w:space="0" w:color="auto"/>
                    <w:right w:val="none" w:sz="0" w:space="0" w:color="auto"/>
                  </w:divBdr>
                </w:div>
                <w:div w:id="421073437">
                  <w:marLeft w:val="0"/>
                  <w:marRight w:val="0"/>
                  <w:marTop w:val="0"/>
                  <w:marBottom w:val="0"/>
                  <w:divBdr>
                    <w:top w:val="none" w:sz="0" w:space="0" w:color="auto"/>
                    <w:left w:val="none" w:sz="0" w:space="0" w:color="auto"/>
                    <w:bottom w:val="none" w:sz="0" w:space="0" w:color="auto"/>
                    <w:right w:val="none" w:sz="0" w:space="0" w:color="auto"/>
                  </w:divBdr>
                </w:div>
                <w:div w:id="1951427521">
                  <w:marLeft w:val="0"/>
                  <w:marRight w:val="0"/>
                  <w:marTop w:val="0"/>
                  <w:marBottom w:val="72"/>
                  <w:divBdr>
                    <w:top w:val="none" w:sz="0" w:space="0" w:color="auto"/>
                    <w:left w:val="none" w:sz="0" w:space="0" w:color="auto"/>
                    <w:bottom w:val="none" w:sz="0" w:space="0" w:color="auto"/>
                    <w:right w:val="none" w:sz="0" w:space="0" w:color="auto"/>
                  </w:divBdr>
                </w:div>
                <w:div w:id="1783068684">
                  <w:marLeft w:val="0"/>
                  <w:marRight w:val="0"/>
                  <w:marTop w:val="0"/>
                  <w:marBottom w:val="72"/>
                  <w:divBdr>
                    <w:top w:val="none" w:sz="0" w:space="0" w:color="auto"/>
                    <w:left w:val="none" w:sz="0" w:space="0" w:color="auto"/>
                    <w:bottom w:val="none" w:sz="0" w:space="0" w:color="auto"/>
                    <w:right w:val="none" w:sz="0" w:space="0" w:color="auto"/>
                  </w:divBdr>
                </w:div>
                <w:div w:id="251665723">
                  <w:marLeft w:val="0"/>
                  <w:marRight w:val="0"/>
                  <w:marTop w:val="0"/>
                  <w:marBottom w:val="72"/>
                  <w:divBdr>
                    <w:top w:val="none" w:sz="0" w:space="0" w:color="auto"/>
                    <w:left w:val="none" w:sz="0" w:space="0" w:color="auto"/>
                    <w:bottom w:val="none" w:sz="0" w:space="0" w:color="auto"/>
                    <w:right w:val="none" w:sz="0" w:space="0" w:color="auto"/>
                  </w:divBdr>
                </w:div>
                <w:div w:id="1658267351">
                  <w:marLeft w:val="0"/>
                  <w:marRight w:val="0"/>
                  <w:marTop w:val="0"/>
                  <w:marBottom w:val="72"/>
                  <w:divBdr>
                    <w:top w:val="none" w:sz="0" w:space="0" w:color="auto"/>
                    <w:left w:val="none" w:sz="0" w:space="0" w:color="auto"/>
                    <w:bottom w:val="none" w:sz="0" w:space="0" w:color="auto"/>
                    <w:right w:val="none" w:sz="0" w:space="0" w:color="auto"/>
                  </w:divBdr>
                </w:div>
                <w:div w:id="522208208">
                  <w:marLeft w:val="0"/>
                  <w:marRight w:val="0"/>
                  <w:marTop w:val="0"/>
                  <w:marBottom w:val="72"/>
                  <w:divBdr>
                    <w:top w:val="none" w:sz="0" w:space="0" w:color="auto"/>
                    <w:left w:val="none" w:sz="0" w:space="0" w:color="auto"/>
                    <w:bottom w:val="none" w:sz="0" w:space="0" w:color="auto"/>
                    <w:right w:val="none" w:sz="0" w:space="0" w:color="auto"/>
                  </w:divBdr>
                </w:div>
                <w:div w:id="708843314">
                  <w:marLeft w:val="0"/>
                  <w:marRight w:val="0"/>
                  <w:marTop w:val="0"/>
                  <w:marBottom w:val="72"/>
                  <w:divBdr>
                    <w:top w:val="none" w:sz="0" w:space="0" w:color="auto"/>
                    <w:left w:val="none" w:sz="0" w:space="0" w:color="auto"/>
                    <w:bottom w:val="none" w:sz="0" w:space="0" w:color="auto"/>
                    <w:right w:val="none" w:sz="0" w:space="0" w:color="auto"/>
                  </w:divBdr>
                </w:div>
                <w:div w:id="1674990855">
                  <w:marLeft w:val="0"/>
                  <w:marRight w:val="0"/>
                  <w:marTop w:val="0"/>
                  <w:marBottom w:val="72"/>
                  <w:divBdr>
                    <w:top w:val="none" w:sz="0" w:space="0" w:color="auto"/>
                    <w:left w:val="none" w:sz="0" w:space="0" w:color="auto"/>
                    <w:bottom w:val="none" w:sz="0" w:space="0" w:color="auto"/>
                    <w:right w:val="none" w:sz="0" w:space="0" w:color="auto"/>
                  </w:divBdr>
                </w:div>
                <w:div w:id="383021644">
                  <w:marLeft w:val="0"/>
                  <w:marRight w:val="0"/>
                  <w:marTop w:val="0"/>
                  <w:marBottom w:val="72"/>
                  <w:divBdr>
                    <w:top w:val="none" w:sz="0" w:space="0" w:color="auto"/>
                    <w:left w:val="none" w:sz="0" w:space="0" w:color="auto"/>
                    <w:bottom w:val="none" w:sz="0" w:space="0" w:color="auto"/>
                    <w:right w:val="none" w:sz="0" w:space="0" w:color="auto"/>
                  </w:divBdr>
                </w:div>
                <w:div w:id="123669221">
                  <w:marLeft w:val="0"/>
                  <w:marRight w:val="0"/>
                  <w:marTop w:val="0"/>
                  <w:marBottom w:val="72"/>
                  <w:divBdr>
                    <w:top w:val="none" w:sz="0" w:space="0" w:color="auto"/>
                    <w:left w:val="none" w:sz="0" w:space="0" w:color="auto"/>
                    <w:bottom w:val="none" w:sz="0" w:space="0" w:color="auto"/>
                    <w:right w:val="none" w:sz="0" w:space="0" w:color="auto"/>
                  </w:divBdr>
                </w:div>
                <w:div w:id="1999068715">
                  <w:marLeft w:val="0"/>
                  <w:marRight w:val="0"/>
                  <w:marTop w:val="0"/>
                  <w:marBottom w:val="72"/>
                  <w:divBdr>
                    <w:top w:val="none" w:sz="0" w:space="0" w:color="auto"/>
                    <w:left w:val="none" w:sz="0" w:space="0" w:color="auto"/>
                    <w:bottom w:val="none" w:sz="0" w:space="0" w:color="auto"/>
                    <w:right w:val="none" w:sz="0" w:space="0" w:color="auto"/>
                  </w:divBdr>
                </w:div>
                <w:div w:id="810758142">
                  <w:marLeft w:val="0"/>
                  <w:marRight w:val="0"/>
                  <w:marTop w:val="0"/>
                  <w:marBottom w:val="72"/>
                  <w:divBdr>
                    <w:top w:val="none" w:sz="0" w:space="0" w:color="auto"/>
                    <w:left w:val="none" w:sz="0" w:space="0" w:color="auto"/>
                    <w:bottom w:val="none" w:sz="0" w:space="0" w:color="auto"/>
                    <w:right w:val="none" w:sz="0" w:space="0" w:color="auto"/>
                  </w:divBdr>
                </w:div>
                <w:div w:id="1245726747">
                  <w:marLeft w:val="0"/>
                  <w:marRight w:val="0"/>
                  <w:marTop w:val="0"/>
                  <w:marBottom w:val="72"/>
                  <w:divBdr>
                    <w:top w:val="none" w:sz="0" w:space="0" w:color="auto"/>
                    <w:left w:val="none" w:sz="0" w:space="0" w:color="auto"/>
                    <w:bottom w:val="none" w:sz="0" w:space="0" w:color="auto"/>
                    <w:right w:val="none" w:sz="0" w:space="0" w:color="auto"/>
                  </w:divBdr>
                </w:div>
                <w:div w:id="1527907438">
                  <w:marLeft w:val="0"/>
                  <w:marRight w:val="0"/>
                  <w:marTop w:val="0"/>
                  <w:marBottom w:val="72"/>
                  <w:divBdr>
                    <w:top w:val="none" w:sz="0" w:space="0" w:color="auto"/>
                    <w:left w:val="none" w:sz="0" w:space="0" w:color="auto"/>
                    <w:bottom w:val="none" w:sz="0" w:space="0" w:color="auto"/>
                    <w:right w:val="none" w:sz="0" w:space="0" w:color="auto"/>
                  </w:divBdr>
                </w:div>
                <w:div w:id="2080595135">
                  <w:marLeft w:val="0"/>
                  <w:marRight w:val="0"/>
                  <w:marTop w:val="0"/>
                  <w:marBottom w:val="72"/>
                  <w:divBdr>
                    <w:top w:val="none" w:sz="0" w:space="0" w:color="auto"/>
                    <w:left w:val="none" w:sz="0" w:space="0" w:color="auto"/>
                    <w:bottom w:val="none" w:sz="0" w:space="0" w:color="auto"/>
                    <w:right w:val="none" w:sz="0" w:space="0" w:color="auto"/>
                  </w:divBdr>
                </w:div>
                <w:div w:id="926882689">
                  <w:marLeft w:val="0"/>
                  <w:marRight w:val="0"/>
                  <w:marTop w:val="0"/>
                  <w:marBottom w:val="72"/>
                  <w:divBdr>
                    <w:top w:val="none" w:sz="0" w:space="0" w:color="auto"/>
                    <w:left w:val="none" w:sz="0" w:space="0" w:color="auto"/>
                    <w:bottom w:val="none" w:sz="0" w:space="0" w:color="auto"/>
                    <w:right w:val="none" w:sz="0" w:space="0" w:color="auto"/>
                  </w:divBdr>
                </w:div>
                <w:div w:id="559827231">
                  <w:marLeft w:val="0"/>
                  <w:marRight w:val="0"/>
                  <w:marTop w:val="0"/>
                  <w:marBottom w:val="72"/>
                  <w:divBdr>
                    <w:top w:val="none" w:sz="0" w:space="0" w:color="auto"/>
                    <w:left w:val="none" w:sz="0" w:space="0" w:color="auto"/>
                    <w:bottom w:val="none" w:sz="0" w:space="0" w:color="auto"/>
                    <w:right w:val="none" w:sz="0" w:space="0" w:color="auto"/>
                  </w:divBdr>
                </w:div>
                <w:div w:id="1214461776">
                  <w:marLeft w:val="0"/>
                  <w:marRight w:val="0"/>
                  <w:marTop w:val="0"/>
                  <w:marBottom w:val="72"/>
                  <w:divBdr>
                    <w:top w:val="none" w:sz="0" w:space="0" w:color="auto"/>
                    <w:left w:val="none" w:sz="0" w:space="0" w:color="auto"/>
                    <w:bottom w:val="none" w:sz="0" w:space="0" w:color="auto"/>
                    <w:right w:val="none" w:sz="0" w:space="0" w:color="auto"/>
                  </w:divBdr>
                </w:div>
                <w:div w:id="250819214">
                  <w:marLeft w:val="0"/>
                  <w:marRight w:val="0"/>
                  <w:marTop w:val="0"/>
                  <w:marBottom w:val="72"/>
                  <w:divBdr>
                    <w:top w:val="none" w:sz="0" w:space="0" w:color="auto"/>
                    <w:left w:val="none" w:sz="0" w:space="0" w:color="auto"/>
                    <w:bottom w:val="none" w:sz="0" w:space="0" w:color="auto"/>
                    <w:right w:val="none" w:sz="0" w:space="0" w:color="auto"/>
                  </w:divBdr>
                </w:div>
                <w:div w:id="359284274">
                  <w:marLeft w:val="0"/>
                  <w:marRight w:val="0"/>
                  <w:marTop w:val="0"/>
                  <w:marBottom w:val="72"/>
                  <w:divBdr>
                    <w:top w:val="none" w:sz="0" w:space="0" w:color="auto"/>
                    <w:left w:val="none" w:sz="0" w:space="0" w:color="auto"/>
                    <w:bottom w:val="none" w:sz="0" w:space="0" w:color="auto"/>
                    <w:right w:val="none" w:sz="0" w:space="0" w:color="auto"/>
                  </w:divBdr>
                </w:div>
                <w:div w:id="766929433">
                  <w:marLeft w:val="0"/>
                  <w:marRight w:val="0"/>
                  <w:marTop w:val="0"/>
                  <w:marBottom w:val="72"/>
                  <w:divBdr>
                    <w:top w:val="none" w:sz="0" w:space="0" w:color="auto"/>
                    <w:left w:val="none" w:sz="0" w:space="0" w:color="auto"/>
                    <w:bottom w:val="none" w:sz="0" w:space="0" w:color="auto"/>
                    <w:right w:val="none" w:sz="0" w:space="0" w:color="auto"/>
                  </w:divBdr>
                </w:div>
                <w:div w:id="1891769037">
                  <w:marLeft w:val="0"/>
                  <w:marRight w:val="0"/>
                  <w:marTop w:val="0"/>
                  <w:marBottom w:val="72"/>
                  <w:divBdr>
                    <w:top w:val="none" w:sz="0" w:space="0" w:color="auto"/>
                    <w:left w:val="none" w:sz="0" w:space="0" w:color="auto"/>
                    <w:bottom w:val="none" w:sz="0" w:space="0" w:color="auto"/>
                    <w:right w:val="none" w:sz="0" w:space="0" w:color="auto"/>
                  </w:divBdr>
                </w:div>
                <w:div w:id="909538733">
                  <w:marLeft w:val="0"/>
                  <w:marRight w:val="0"/>
                  <w:marTop w:val="0"/>
                  <w:marBottom w:val="72"/>
                  <w:divBdr>
                    <w:top w:val="none" w:sz="0" w:space="0" w:color="auto"/>
                    <w:left w:val="none" w:sz="0" w:space="0" w:color="auto"/>
                    <w:bottom w:val="none" w:sz="0" w:space="0" w:color="auto"/>
                    <w:right w:val="none" w:sz="0" w:space="0" w:color="auto"/>
                  </w:divBdr>
                </w:div>
                <w:div w:id="374164352">
                  <w:marLeft w:val="0"/>
                  <w:marRight w:val="0"/>
                  <w:marTop w:val="0"/>
                  <w:marBottom w:val="72"/>
                  <w:divBdr>
                    <w:top w:val="none" w:sz="0" w:space="0" w:color="auto"/>
                    <w:left w:val="none" w:sz="0" w:space="0" w:color="auto"/>
                    <w:bottom w:val="none" w:sz="0" w:space="0" w:color="auto"/>
                    <w:right w:val="none" w:sz="0" w:space="0" w:color="auto"/>
                  </w:divBdr>
                </w:div>
                <w:div w:id="241374192">
                  <w:marLeft w:val="0"/>
                  <w:marRight w:val="0"/>
                  <w:marTop w:val="0"/>
                  <w:marBottom w:val="72"/>
                  <w:divBdr>
                    <w:top w:val="none" w:sz="0" w:space="0" w:color="auto"/>
                    <w:left w:val="none" w:sz="0" w:space="0" w:color="auto"/>
                    <w:bottom w:val="none" w:sz="0" w:space="0" w:color="auto"/>
                    <w:right w:val="none" w:sz="0" w:space="0" w:color="auto"/>
                  </w:divBdr>
                </w:div>
                <w:div w:id="1885671671">
                  <w:marLeft w:val="0"/>
                  <w:marRight w:val="0"/>
                  <w:marTop w:val="0"/>
                  <w:marBottom w:val="72"/>
                  <w:divBdr>
                    <w:top w:val="none" w:sz="0" w:space="0" w:color="auto"/>
                    <w:left w:val="none" w:sz="0" w:space="0" w:color="auto"/>
                    <w:bottom w:val="none" w:sz="0" w:space="0" w:color="auto"/>
                    <w:right w:val="none" w:sz="0" w:space="0" w:color="auto"/>
                  </w:divBdr>
                </w:div>
                <w:div w:id="1734111716">
                  <w:marLeft w:val="0"/>
                  <w:marRight w:val="0"/>
                  <w:marTop w:val="0"/>
                  <w:marBottom w:val="72"/>
                  <w:divBdr>
                    <w:top w:val="none" w:sz="0" w:space="0" w:color="auto"/>
                    <w:left w:val="none" w:sz="0" w:space="0" w:color="auto"/>
                    <w:bottom w:val="none" w:sz="0" w:space="0" w:color="auto"/>
                    <w:right w:val="none" w:sz="0" w:space="0" w:color="auto"/>
                  </w:divBdr>
                </w:div>
                <w:div w:id="1522663838">
                  <w:marLeft w:val="0"/>
                  <w:marRight w:val="0"/>
                  <w:marTop w:val="0"/>
                  <w:marBottom w:val="72"/>
                  <w:divBdr>
                    <w:top w:val="none" w:sz="0" w:space="0" w:color="auto"/>
                    <w:left w:val="none" w:sz="0" w:space="0" w:color="auto"/>
                    <w:bottom w:val="none" w:sz="0" w:space="0" w:color="auto"/>
                    <w:right w:val="none" w:sz="0" w:space="0" w:color="auto"/>
                  </w:divBdr>
                </w:div>
                <w:div w:id="143662380">
                  <w:marLeft w:val="0"/>
                  <w:marRight w:val="0"/>
                  <w:marTop w:val="0"/>
                  <w:marBottom w:val="72"/>
                  <w:divBdr>
                    <w:top w:val="none" w:sz="0" w:space="0" w:color="auto"/>
                    <w:left w:val="none" w:sz="0" w:space="0" w:color="auto"/>
                    <w:bottom w:val="none" w:sz="0" w:space="0" w:color="auto"/>
                    <w:right w:val="none" w:sz="0" w:space="0" w:color="auto"/>
                  </w:divBdr>
                </w:div>
                <w:div w:id="821779461">
                  <w:marLeft w:val="0"/>
                  <w:marRight w:val="0"/>
                  <w:marTop w:val="0"/>
                  <w:marBottom w:val="72"/>
                  <w:divBdr>
                    <w:top w:val="none" w:sz="0" w:space="0" w:color="auto"/>
                    <w:left w:val="none" w:sz="0" w:space="0" w:color="auto"/>
                    <w:bottom w:val="none" w:sz="0" w:space="0" w:color="auto"/>
                    <w:right w:val="none" w:sz="0" w:space="0" w:color="auto"/>
                  </w:divBdr>
                </w:div>
                <w:div w:id="1534683122">
                  <w:marLeft w:val="0"/>
                  <w:marRight w:val="0"/>
                  <w:marTop w:val="0"/>
                  <w:marBottom w:val="72"/>
                  <w:divBdr>
                    <w:top w:val="none" w:sz="0" w:space="0" w:color="auto"/>
                    <w:left w:val="none" w:sz="0" w:space="0" w:color="auto"/>
                    <w:bottom w:val="none" w:sz="0" w:space="0" w:color="auto"/>
                    <w:right w:val="none" w:sz="0" w:space="0" w:color="auto"/>
                  </w:divBdr>
                </w:div>
                <w:div w:id="1670717533">
                  <w:marLeft w:val="0"/>
                  <w:marRight w:val="0"/>
                  <w:marTop w:val="0"/>
                  <w:marBottom w:val="72"/>
                  <w:divBdr>
                    <w:top w:val="none" w:sz="0" w:space="0" w:color="auto"/>
                    <w:left w:val="none" w:sz="0" w:space="0" w:color="auto"/>
                    <w:bottom w:val="none" w:sz="0" w:space="0" w:color="auto"/>
                    <w:right w:val="none" w:sz="0" w:space="0" w:color="auto"/>
                  </w:divBdr>
                </w:div>
                <w:div w:id="344021989">
                  <w:marLeft w:val="0"/>
                  <w:marRight w:val="0"/>
                  <w:marTop w:val="0"/>
                  <w:marBottom w:val="72"/>
                  <w:divBdr>
                    <w:top w:val="none" w:sz="0" w:space="0" w:color="auto"/>
                    <w:left w:val="none" w:sz="0" w:space="0" w:color="auto"/>
                    <w:bottom w:val="none" w:sz="0" w:space="0" w:color="auto"/>
                    <w:right w:val="none" w:sz="0" w:space="0" w:color="auto"/>
                  </w:divBdr>
                </w:div>
                <w:div w:id="292952690">
                  <w:marLeft w:val="0"/>
                  <w:marRight w:val="0"/>
                  <w:marTop w:val="0"/>
                  <w:marBottom w:val="72"/>
                  <w:divBdr>
                    <w:top w:val="none" w:sz="0" w:space="0" w:color="auto"/>
                    <w:left w:val="none" w:sz="0" w:space="0" w:color="auto"/>
                    <w:bottom w:val="none" w:sz="0" w:space="0" w:color="auto"/>
                    <w:right w:val="none" w:sz="0" w:space="0" w:color="auto"/>
                  </w:divBdr>
                </w:div>
                <w:div w:id="290601814">
                  <w:marLeft w:val="0"/>
                  <w:marRight w:val="0"/>
                  <w:marTop w:val="0"/>
                  <w:marBottom w:val="72"/>
                  <w:divBdr>
                    <w:top w:val="none" w:sz="0" w:space="0" w:color="auto"/>
                    <w:left w:val="none" w:sz="0" w:space="0" w:color="auto"/>
                    <w:bottom w:val="none" w:sz="0" w:space="0" w:color="auto"/>
                    <w:right w:val="none" w:sz="0" w:space="0" w:color="auto"/>
                  </w:divBdr>
                </w:div>
                <w:div w:id="1762406428">
                  <w:marLeft w:val="0"/>
                  <w:marRight w:val="0"/>
                  <w:marTop w:val="0"/>
                  <w:marBottom w:val="72"/>
                  <w:divBdr>
                    <w:top w:val="none" w:sz="0" w:space="0" w:color="auto"/>
                    <w:left w:val="none" w:sz="0" w:space="0" w:color="auto"/>
                    <w:bottom w:val="none" w:sz="0" w:space="0" w:color="auto"/>
                    <w:right w:val="none" w:sz="0" w:space="0" w:color="auto"/>
                  </w:divBdr>
                </w:div>
                <w:div w:id="810706430">
                  <w:marLeft w:val="0"/>
                  <w:marRight w:val="0"/>
                  <w:marTop w:val="0"/>
                  <w:marBottom w:val="72"/>
                  <w:divBdr>
                    <w:top w:val="none" w:sz="0" w:space="0" w:color="auto"/>
                    <w:left w:val="none" w:sz="0" w:space="0" w:color="auto"/>
                    <w:bottom w:val="none" w:sz="0" w:space="0" w:color="auto"/>
                    <w:right w:val="none" w:sz="0" w:space="0" w:color="auto"/>
                  </w:divBdr>
                </w:div>
                <w:div w:id="1583416767">
                  <w:marLeft w:val="0"/>
                  <w:marRight w:val="0"/>
                  <w:marTop w:val="0"/>
                  <w:marBottom w:val="72"/>
                  <w:divBdr>
                    <w:top w:val="none" w:sz="0" w:space="0" w:color="auto"/>
                    <w:left w:val="none" w:sz="0" w:space="0" w:color="auto"/>
                    <w:bottom w:val="none" w:sz="0" w:space="0" w:color="auto"/>
                    <w:right w:val="none" w:sz="0" w:space="0" w:color="auto"/>
                  </w:divBdr>
                </w:div>
                <w:div w:id="1737167678">
                  <w:marLeft w:val="0"/>
                  <w:marRight w:val="0"/>
                  <w:marTop w:val="0"/>
                  <w:marBottom w:val="72"/>
                  <w:divBdr>
                    <w:top w:val="none" w:sz="0" w:space="0" w:color="auto"/>
                    <w:left w:val="none" w:sz="0" w:space="0" w:color="auto"/>
                    <w:bottom w:val="none" w:sz="0" w:space="0" w:color="auto"/>
                    <w:right w:val="none" w:sz="0" w:space="0" w:color="auto"/>
                  </w:divBdr>
                </w:div>
                <w:div w:id="496267077">
                  <w:marLeft w:val="0"/>
                  <w:marRight w:val="0"/>
                  <w:marTop w:val="0"/>
                  <w:marBottom w:val="72"/>
                  <w:divBdr>
                    <w:top w:val="none" w:sz="0" w:space="0" w:color="auto"/>
                    <w:left w:val="none" w:sz="0" w:space="0" w:color="auto"/>
                    <w:bottom w:val="none" w:sz="0" w:space="0" w:color="auto"/>
                    <w:right w:val="none" w:sz="0" w:space="0" w:color="auto"/>
                  </w:divBdr>
                </w:div>
                <w:div w:id="1241452736">
                  <w:marLeft w:val="0"/>
                  <w:marRight w:val="0"/>
                  <w:marTop w:val="0"/>
                  <w:marBottom w:val="72"/>
                  <w:divBdr>
                    <w:top w:val="none" w:sz="0" w:space="0" w:color="auto"/>
                    <w:left w:val="none" w:sz="0" w:space="0" w:color="auto"/>
                    <w:bottom w:val="none" w:sz="0" w:space="0" w:color="auto"/>
                    <w:right w:val="none" w:sz="0" w:space="0" w:color="auto"/>
                  </w:divBdr>
                </w:div>
                <w:div w:id="485828291">
                  <w:marLeft w:val="0"/>
                  <w:marRight w:val="0"/>
                  <w:marTop w:val="0"/>
                  <w:marBottom w:val="72"/>
                  <w:divBdr>
                    <w:top w:val="none" w:sz="0" w:space="0" w:color="auto"/>
                    <w:left w:val="none" w:sz="0" w:space="0" w:color="auto"/>
                    <w:bottom w:val="none" w:sz="0" w:space="0" w:color="auto"/>
                    <w:right w:val="none" w:sz="0" w:space="0" w:color="auto"/>
                  </w:divBdr>
                </w:div>
                <w:div w:id="705376030">
                  <w:marLeft w:val="0"/>
                  <w:marRight w:val="0"/>
                  <w:marTop w:val="0"/>
                  <w:marBottom w:val="72"/>
                  <w:divBdr>
                    <w:top w:val="none" w:sz="0" w:space="0" w:color="auto"/>
                    <w:left w:val="none" w:sz="0" w:space="0" w:color="auto"/>
                    <w:bottom w:val="none" w:sz="0" w:space="0" w:color="auto"/>
                    <w:right w:val="none" w:sz="0" w:space="0" w:color="auto"/>
                  </w:divBdr>
                </w:div>
                <w:div w:id="498545118">
                  <w:marLeft w:val="0"/>
                  <w:marRight w:val="0"/>
                  <w:marTop w:val="0"/>
                  <w:marBottom w:val="72"/>
                  <w:divBdr>
                    <w:top w:val="none" w:sz="0" w:space="0" w:color="auto"/>
                    <w:left w:val="none" w:sz="0" w:space="0" w:color="auto"/>
                    <w:bottom w:val="none" w:sz="0" w:space="0" w:color="auto"/>
                    <w:right w:val="none" w:sz="0" w:space="0" w:color="auto"/>
                  </w:divBdr>
                </w:div>
                <w:div w:id="987830231">
                  <w:marLeft w:val="0"/>
                  <w:marRight w:val="0"/>
                  <w:marTop w:val="0"/>
                  <w:marBottom w:val="72"/>
                  <w:divBdr>
                    <w:top w:val="none" w:sz="0" w:space="0" w:color="auto"/>
                    <w:left w:val="none" w:sz="0" w:space="0" w:color="auto"/>
                    <w:bottom w:val="none" w:sz="0" w:space="0" w:color="auto"/>
                    <w:right w:val="none" w:sz="0" w:space="0" w:color="auto"/>
                  </w:divBdr>
                </w:div>
                <w:div w:id="502822589">
                  <w:marLeft w:val="0"/>
                  <w:marRight w:val="0"/>
                  <w:marTop w:val="0"/>
                  <w:marBottom w:val="72"/>
                  <w:divBdr>
                    <w:top w:val="none" w:sz="0" w:space="0" w:color="auto"/>
                    <w:left w:val="none" w:sz="0" w:space="0" w:color="auto"/>
                    <w:bottom w:val="none" w:sz="0" w:space="0" w:color="auto"/>
                    <w:right w:val="none" w:sz="0" w:space="0" w:color="auto"/>
                  </w:divBdr>
                </w:div>
                <w:div w:id="1711686754">
                  <w:marLeft w:val="0"/>
                  <w:marRight w:val="0"/>
                  <w:marTop w:val="0"/>
                  <w:marBottom w:val="72"/>
                  <w:divBdr>
                    <w:top w:val="none" w:sz="0" w:space="0" w:color="auto"/>
                    <w:left w:val="none" w:sz="0" w:space="0" w:color="auto"/>
                    <w:bottom w:val="none" w:sz="0" w:space="0" w:color="auto"/>
                    <w:right w:val="none" w:sz="0" w:space="0" w:color="auto"/>
                  </w:divBdr>
                </w:div>
                <w:div w:id="4796135">
                  <w:marLeft w:val="0"/>
                  <w:marRight w:val="0"/>
                  <w:marTop w:val="0"/>
                  <w:marBottom w:val="72"/>
                  <w:divBdr>
                    <w:top w:val="none" w:sz="0" w:space="0" w:color="auto"/>
                    <w:left w:val="none" w:sz="0" w:space="0" w:color="auto"/>
                    <w:bottom w:val="none" w:sz="0" w:space="0" w:color="auto"/>
                    <w:right w:val="none" w:sz="0" w:space="0" w:color="auto"/>
                  </w:divBdr>
                </w:div>
                <w:div w:id="1978950450">
                  <w:marLeft w:val="0"/>
                  <w:marRight w:val="0"/>
                  <w:marTop w:val="0"/>
                  <w:marBottom w:val="72"/>
                  <w:divBdr>
                    <w:top w:val="none" w:sz="0" w:space="0" w:color="auto"/>
                    <w:left w:val="none" w:sz="0" w:space="0" w:color="auto"/>
                    <w:bottom w:val="none" w:sz="0" w:space="0" w:color="auto"/>
                    <w:right w:val="none" w:sz="0" w:space="0" w:color="auto"/>
                  </w:divBdr>
                </w:div>
                <w:div w:id="601686097">
                  <w:marLeft w:val="0"/>
                  <w:marRight w:val="0"/>
                  <w:marTop w:val="0"/>
                  <w:marBottom w:val="72"/>
                  <w:divBdr>
                    <w:top w:val="none" w:sz="0" w:space="0" w:color="auto"/>
                    <w:left w:val="none" w:sz="0" w:space="0" w:color="auto"/>
                    <w:bottom w:val="none" w:sz="0" w:space="0" w:color="auto"/>
                    <w:right w:val="none" w:sz="0" w:space="0" w:color="auto"/>
                  </w:divBdr>
                </w:div>
                <w:div w:id="493107826">
                  <w:marLeft w:val="0"/>
                  <w:marRight w:val="0"/>
                  <w:marTop w:val="0"/>
                  <w:marBottom w:val="72"/>
                  <w:divBdr>
                    <w:top w:val="none" w:sz="0" w:space="0" w:color="auto"/>
                    <w:left w:val="none" w:sz="0" w:space="0" w:color="auto"/>
                    <w:bottom w:val="none" w:sz="0" w:space="0" w:color="auto"/>
                    <w:right w:val="none" w:sz="0" w:space="0" w:color="auto"/>
                  </w:divBdr>
                </w:div>
                <w:div w:id="1353454000">
                  <w:marLeft w:val="0"/>
                  <w:marRight w:val="0"/>
                  <w:marTop w:val="0"/>
                  <w:marBottom w:val="72"/>
                  <w:divBdr>
                    <w:top w:val="none" w:sz="0" w:space="0" w:color="auto"/>
                    <w:left w:val="none" w:sz="0" w:space="0" w:color="auto"/>
                    <w:bottom w:val="none" w:sz="0" w:space="0" w:color="auto"/>
                    <w:right w:val="none" w:sz="0" w:space="0" w:color="auto"/>
                  </w:divBdr>
                </w:div>
                <w:div w:id="169833011">
                  <w:marLeft w:val="0"/>
                  <w:marRight w:val="0"/>
                  <w:marTop w:val="0"/>
                  <w:marBottom w:val="72"/>
                  <w:divBdr>
                    <w:top w:val="none" w:sz="0" w:space="0" w:color="auto"/>
                    <w:left w:val="none" w:sz="0" w:space="0" w:color="auto"/>
                    <w:bottom w:val="none" w:sz="0" w:space="0" w:color="auto"/>
                    <w:right w:val="none" w:sz="0" w:space="0" w:color="auto"/>
                  </w:divBdr>
                </w:div>
                <w:div w:id="767235071">
                  <w:marLeft w:val="0"/>
                  <w:marRight w:val="0"/>
                  <w:marTop w:val="0"/>
                  <w:marBottom w:val="72"/>
                  <w:divBdr>
                    <w:top w:val="none" w:sz="0" w:space="0" w:color="auto"/>
                    <w:left w:val="none" w:sz="0" w:space="0" w:color="auto"/>
                    <w:bottom w:val="none" w:sz="0" w:space="0" w:color="auto"/>
                    <w:right w:val="none" w:sz="0" w:space="0" w:color="auto"/>
                  </w:divBdr>
                </w:div>
                <w:div w:id="764307989">
                  <w:marLeft w:val="0"/>
                  <w:marRight w:val="0"/>
                  <w:marTop w:val="0"/>
                  <w:marBottom w:val="72"/>
                  <w:divBdr>
                    <w:top w:val="none" w:sz="0" w:space="0" w:color="auto"/>
                    <w:left w:val="none" w:sz="0" w:space="0" w:color="auto"/>
                    <w:bottom w:val="none" w:sz="0" w:space="0" w:color="auto"/>
                    <w:right w:val="none" w:sz="0" w:space="0" w:color="auto"/>
                  </w:divBdr>
                </w:div>
                <w:div w:id="1591548231">
                  <w:marLeft w:val="0"/>
                  <w:marRight w:val="0"/>
                  <w:marTop w:val="0"/>
                  <w:marBottom w:val="72"/>
                  <w:divBdr>
                    <w:top w:val="none" w:sz="0" w:space="0" w:color="auto"/>
                    <w:left w:val="none" w:sz="0" w:space="0" w:color="auto"/>
                    <w:bottom w:val="none" w:sz="0" w:space="0" w:color="auto"/>
                    <w:right w:val="none" w:sz="0" w:space="0" w:color="auto"/>
                  </w:divBdr>
                </w:div>
                <w:div w:id="1293903966">
                  <w:marLeft w:val="0"/>
                  <w:marRight w:val="0"/>
                  <w:marTop w:val="0"/>
                  <w:marBottom w:val="72"/>
                  <w:divBdr>
                    <w:top w:val="none" w:sz="0" w:space="0" w:color="auto"/>
                    <w:left w:val="none" w:sz="0" w:space="0" w:color="auto"/>
                    <w:bottom w:val="none" w:sz="0" w:space="0" w:color="auto"/>
                    <w:right w:val="none" w:sz="0" w:space="0" w:color="auto"/>
                  </w:divBdr>
                </w:div>
                <w:div w:id="245463594">
                  <w:marLeft w:val="0"/>
                  <w:marRight w:val="0"/>
                  <w:marTop w:val="0"/>
                  <w:marBottom w:val="72"/>
                  <w:divBdr>
                    <w:top w:val="none" w:sz="0" w:space="0" w:color="auto"/>
                    <w:left w:val="none" w:sz="0" w:space="0" w:color="auto"/>
                    <w:bottom w:val="none" w:sz="0" w:space="0" w:color="auto"/>
                    <w:right w:val="none" w:sz="0" w:space="0" w:color="auto"/>
                  </w:divBdr>
                </w:div>
                <w:div w:id="1169756590">
                  <w:marLeft w:val="0"/>
                  <w:marRight w:val="0"/>
                  <w:marTop w:val="0"/>
                  <w:marBottom w:val="72"/>
                  <w:divBdr>
                    <w:top w:val="none" w:sz="0" w:space="0" w:color="auto"/>
                    <w:left w:val="none" w:sz="0" w:space="0" w:color="auto"/>
                    <w:bottom w:val="none" w:sz="0" w:space="0" w:color="auto"/>
                    <w:right w:val="none" w:sz="0" w:space="0" w:color="auto"/>
                  </w:divBdr>
                </w:div>
                <w:div w:id="1319963241">
                  <w:marLeft w:val="0"/>
                  <w:marRight w:val="0"/>
                  <w:marTop w:val="0"/>
                  <w:marBottom w:val="72"/>
                  <w:divBdr>
                    <w:top w:val="none" w:sz="0" w:space="0" w:color="auto"/>
                    <w:left w:val="none" w:sz="0" w:space="0" w:color="auto"/>
                    <w:bottom w:val="none" w:sz="0" w:space="0" w:color="auto"/>
                    <w:right w:val="none" w:sz="0" w:space="0" w:color="auto"/>
                  </w:divBdr>
                </w:div>
                <w:div w:id="1642080885">
                  <w:marLeft w:val="0"/>
                  <w:marRight w:val="0"/>
                  <w:marTop w:val="0"/>
                  <w:marBottom w:val="72"/>
                  <w:divBdr>
                    <w:top w:val="none" w:sz="0" w:space="0" w:color="auto"/>
                    <w:left w:val="none" w:sz="0" w:space="0" w:color="auto"/>
                    <w:bottom w:val="none" w:sz="0" w:space="0" w:color="auto"/>
                    <w:right w:val="none" w:sz="0" w:space="0" w:color="auto"/>
                  </w:divBdr>
                </w:div>
                <w:div w:id="1342123940">
                  <w:marLeft w:val="0"/>
                  <w:marRight w:val="0"/>
                  <w:marTop w:val="0"/>
                  <w:marBottom w:val="101"/>
                  <w:divBdr>
                    <w:top w:val="none" w:sz="0" w:space="0" w:color="auto"/>
                    <w:left w:val="none" w:sz="0" w:space="0" w:color="auto"/>
                    <w:bottom w:val="none" w:sz="0" w:space="0" w:color="auto"/>
                    <w:right w:val="none" w:sz="0" w:space="0" w:color="auto"/>
                  </w:divBdr>
                </w:div>
                <w:div w:id="985622521">
                  <w:marLeft w:val="0"/>
                  <w:marRight w:val="0"/>
                  <w:marTop w:val="0"/>
                  <w:marBottom w:val="101"/>
                  <w:divBdr>
                    <w:top w:val="none" w:sz="0" w:space="0" w:color="auto"/>
                    <w:left w:val="none" w:sz="0" w:space="0" w:color="auto"/>
                    <w:bottom w:val="none" w:sz="0" w:space="0" w:color="auto"/>
                    <w:right w:val="none" w:sz="0" w:space="0" w:color="auto"/>
                  </w:divBdr>
                </w:div>
                <w:div w:id="1823085061">
                  <w:marLeft w:val="0"/>
                  <w:marRight w:val="0"/>
                  <w:marTop w:val="0"/>
                  <w:marBottom w:val="101"/>
                  <w:divBdr>
                    <w:top w:val="none" w:sz="0" w:space="0" w:color="auto"/>
                    <w:left w:val="none" w:sz="0" w:space="0" w:color="auto"/>
                    <w:bottom w:val="none" w:sz="0" w:space="0" w:color="auto"/>
                    <w:right w:val="none" w:sz="0" w:space="0" w:color="auto"/>
                  </w:divBdr>
                </w:div>
                <w:div w:id="1424256503">
                  <w:marLeft w:val="0"/>
                  <w:marRight w:val="0"/>
                  <w:marTop w:val="0"/>
                  <w:marBottom w:val="101"/>
                  <w:divBdr>
                    <w:top w:val="none" w:sz="0" w:space="0" w:color="auto"/>
                    <w:left w:val="none" w:sz="0" w:space="0" w:color="auto"/>
                    <w:bottom w:val="none" w:sz="0" w:space="0" w:color="auto"/>
                    <w:right w:val="none" w:sz="0" w:space="0" w:color="auto"/>
                  </w:divBdr>
                </w:div>
                <w:div w:id="1457144176">
                  <w:marLeft w:val="0"/>
                  <w:marRight w:val="0"/>
                  <w:marTop w:val="0"/>
                  <w:marBottom w:val="101"/>
                  <w:divBdr>
                    <w:top w:val="none" w:sz="0" w:space="0" w:color="auto"/>
                    <w:left w:val="none" w:sz="0" w:space="0" w:color="auto"/>
                    <w:bottom w:val="none" w:sz="0" w:space="0" w:color="auto"/>
                    <w:right w:val="none" w:sz="0" w:space="0" w:color="auto"/>
                  </w:divBdr>
                </w:div>
                <w:div w:id="1865943403">
                  <w:marLeft w:val="0"/>
                  <w:marRight w:val="0"/>
                  <w:marTop w:val="0"/>
                  <w:marBottom w:val="101"/>
                  <w:divBdr>
                    <w:top w:val="none" w:sz="0" w:space="0" w:color="auto"/>
                    <w:left w:val="none" w:sz="0" w:space="0" w:color="auto"/>
                    <w:bottom w:val="none" w:sz="0" w:space="0" w:color="auto"/>
                    <w:right w:val="none" w:sz="0" w:space="0" w:color="auto"/>
                  </w:divBdr>
                </w:div>
                <w:div w:id="1503666452">
                  <w:marLeft w:val="0"/>
                  <w:marRight w:val="0"/>
                  <w:marTop w:val="0"/>
                  <w:marBottom w:val="101"/>
                  <w:divBdr>
                    <w:top w:val="none" w:sz="0" w:space="0" w:color="auto"/>
                    <w:left w:val="none" w:sz="0" w:space="0" w:color="auto"/>
                    <w:bottom w:val="none" w:sz="0" w:space="0" w:color="auto"/>
                    <w:right w:val="none" w:sz="0" w:space="0" w:color="auto"/>
                  </w:divBdr>
                </w:div>
                <w:div w:id="481510779">
                  <w:marLeft w:val="0"/>
                  <w:marRight w:val="0"/>
                  <w:marTop w:val="0"/>
                  <w:marBottom w:val="101"/>
                  <w:divBdr>
                    <w:top w:val="none" w:sz="0" w:space="0" w:color="auto"/>
                    <w:left w:val="none" w:sz="0" w:space="0" w:color="auto"/>
                    <w:bottom w:val="none" w:sz="0" w:space="0" w:color="auto"/>
                    <w:right w:val="none" w:sz="0" w:space="0" w:color="auto"/>
                  </w:divBdr>
                </w:div>
                <w:div w:id="441189076">
                  <w:marLeft w:val="0"/>
                  <w:marRight w:val="0"/>
                  <w:marTop w:val="0"/>
                  <w:marBottom w:val="101"/>
                  <w:divBdr>
                    <w:top w:val="none" w:sz="0" w:space="0" w:color="auto"/>
                    <w:left w:val="none" w:sz="0" w:space="0" w:color="auto"/>
                    <w:bottom w:val="none" w:sz="0" w:space="0" w:color="auto"/>
                    <w:right w:val="none" w:sz="0" w:space="0" w:color="auto"/>
                  </w:divBdr>
                </w:div>
                <w:div w:id="184370716">
                  <w:marLeft w:val="0"/>
                  <w:marRight w:val="0"/>
                  <w:marTop w:val="0"/>
                  <w:marBottom w:val="101"/>
                  <w:divBdr>
                    <w:top w:val="none" w:sz="0" w:space="0" w:color="auto"/>
                    <w:left w:val="none" w:sz="0" w:space="0" w:color="auto"/>
                    <w:bottom w:val="none" w:sz="0" w:space="0" w:color="auto"/>
                    <w:right w:val="none" w:sz="0" w:space="0" w:color="auto"/>
                  </w:divBdr>
                </w:div>
                <w:div w:id="867063069">
                  <w:marLeft w:val="0"/>
                  <w:marRight w:val="0"/>
                  <w:marTop w:val="0"/>
                  <w:marBottom w:val="101"/>
                  <w:divBdr>
                    <w:top w:val="none" w:sz="0" w:space="0" w:color="auto"/>
                    <w:left w:val="none" w:sz="0" w:space="0" w:color="auto"/>
                    <w:bottom w:val="none" w:sz="0" w:space="0" w:color="auto"/>
                    <w:right w:val="none" w:sz="0" w:space="0" w:color="auto"/>
                  </w:divBdr>
                </w:div>
                <w:div w:id="1639340020">
                  <w:marLeft w:val="0"/>
                  <w:marRight w:val="0"/>
                  <w:marTop w:val="0"/>
                  <w:marBottom w:val="101"/>
                  <w:divBdr>
                    <w:top w:val="none" w:sz="0" w:space="0" w:color="auto"/>
                    <w:left w:val="none" w:sz="0" w:space="0" w:color="auto"/>
                    <w:bottom w:val="none" w:sz="0" w:space="0" w:color="auto"/>
                    <w:right w:val="none" w:sz="0" w:space="0" w:color="auto"/>
                  </w:divBdr>
                </w:div>
                <w:div w:id="1535921218">
                  <w:marLeft w:val="0"/>
                  <w:marRight w:val="0"/>
                  <w:marTop w:val="0"/>
                  <w:marBottom w:val="101"/>
                  <w:divBdr>
                    <w:top w:val="none" w:sz="0" w:space="0" w:color="auto"/>
                    <w:left w:val="none" w:sz="0" w:space="0" w:color="auto"/>
                    <w:bottom w:val="none" w:sz="0" w:space="0" w:color="auto"/>
                    <w:right w:val="none" w:sz="0" w:space="0" w:color="auto"/>
                  </w:divBdr>
                </w:div>
                <w:div w:id="697047044">
                  <w:marLeft w:val="0"/>
                  <w:marRight w:val="0"/>
                  <w:marTop w:val="0"/>
                  <w:marBottom w:val="101"/>
                  <w:divBdr>
                    <w:top w:val="none" w:sz="0" w:space="0" w:color="auto"/>
                    <w:left w:val="none" w:sz="0" w:space="0" w:color="auto"/>
                    <w:bottom w:val="none" w:sz="0" w:space="0" w:color="auto"/>
                    <w:right w:val="none" w:sz="0" w:space="0" w:color="auto"/>
                  </w:divBdr>
                </w:div>
                <w:div w:id="1919288826">
                  <w:marLeft w:val="720"/>
                  <w:marRight w:val="0"/>
                  <w:marTop w:val="0"/>
                  <w:marBottom w:val="101"/>
                  <w:divBdr>
                    <w:top w:val="none" w:sz="0" w:space="0" w:color="auto"/>
                    <w:left w:val="none" w:sz="0" w:space="0" w:color="auto"/>
                    <w:bottom w:val="none" w:sz="0" w:space="0" w:color="auto"/>
                    <w:right w:val="none" w:sz="0" w:space="0" w:color="auto"/>
                  </w:divBdr>
                </w:div>
                <w:div w:id="1463888956">
                  <w:marLeft w:val="720"/>
                  <w:marRight w:val="0"/>
                  <w:marTop w:val="0"/>
                  <w:marBottom w:val="101"/>
                  <w:divBdr>
                    <w:top w:val="none" w:sz="0" w:space="0" w:color="auto"/>
                    <w:left w:val="none" w:sz="0" w:space="0" w:color="auto"/>
                    <w:bottom w:val="none" w:sz="0" w:space="0" w:color="auto"/>
                    <w:right w:val="none" w:sz="0" w:space="0" w:color="auto"/>
                  </w:divBdr>
                </w:div>
                <w:div w:id="303312344">
                  <w:marLeft w:val="720"/>
                  <w:marRight w:val="0"/>
                  <w:marTop w:val="0"/>
                  <w:marBottom w:val="101"/>
                  <w:divBdr>
                    <w:top w:val="none" w:sz="0" w:space="0" w:color="auto"/>
                    <w:left w:val="none" w:sz="0" w:space="0" w:color="auto"/>
                    <w:bottom w:val="none" w:sz="0" w:space="0" w:color="auto"/>
                    <w:right w:val="none" w:sz="0" w:space="0" w:color="auto"/>
                  </w:divBdr>
                </w:div>
                <w:div w:id="1007904778">
                  <w:marLeft w:val="0"/>
                  <w:marRight w:val="0"/>
                  <w:marTop w:val="0"/>
                  <w:marBottom w:val="101"/>
                  <w:divBdr>
                    <w:top w:val="none" w:sz="0" w:space="0" w:color="auto"/>
                    <w:left w:val="none" w:sz="0" w:space="0" w:color="auto"/>
                    <w:bottom w:val="none" w:sz="0" w:space="0" w:color="auto"/>
                    <w:right w:val="none" w:sz="0" w:space="0" w:color="auto"/>
                  </w:divBdr>
                </w:div>
                <w:div w:id="2060008350">
                  <w:marLeft w:val="0"/>
                  <w:marRight w:val="0"/>
                  <w:marTop w:val="0"/>
                  <w:marBottom w:val="101"/>
                  <w:divBdr>
                    <w:top w:val="none" w:sz="0" w:space="0" w:color="auto"/>
                    <w:left w:val="none" w:sz="0" w:space="0" w:color="auto"/>
                    <w:bottom w:val="none" w:sz="0" w:space="0" w:color="auto"/>
                    <w:right w:val="none" w:sz="0" w:space="0" w:color="auto"/>
                  </w:divBdr>
                </w:div>
                <w:div w:id="983393594">
                  <w:marLeft w:val="0"/>
                  <w:marRight w:val="0"/>
                  <w:marTop w:val="0"/>
                  <w:marBottom w:val="101"/>
                  <w:divBdr>
                    <w:top w:val="none" w:sz="0" w:space="0" w:color="auto"/>
                    <w:left w:val="none" w:sz="0" w:space="0" w:color="auto"/>
                    <w:bottom w:val="none" w:sz="0" w:space="0" w:color="auto"/>
                    <w:right w:val="none" w:sz="0" w:space="0" w:color="auto"/>
                  </w:divBdr>
                </w:div>
                <w:div w:id="1999914662">
                  <w:marLeft w:val="0"/>
                  <w:marRight w:val="0"/>
                  <w:marTop w:val="0"/>
                  <w:marBottom w:val="101"/>
                  <w:divBdr>
                    <w:top w:val="none" w:sz="0" w:space="0" w:color="auto"/>
                    <w:left w:val="none" w:sz="0" w:space="0" w:color="auto"/>
                    <w:bottom w:val="none" w:sz="0" w:space="0" w:color="auto"/>
                    <w:right w:val="none" w:sz="0" w:space="0" w:color="auto"/>
                  </w:divBdr>
                </w:div>
                <w:div w:id="1799256353">
                  <w:marLeft w:val="0"/>
                  <w:marRight w:val="0"/>
                  <w:marTop w:val="0"/>
                  <w:marBottom w:val="101"/>
                  <w:divBdr>
                    <w:top w:val="none" w:sz="0" w:space="0" w:color="auto"/>
                    <w:left w:val="none" w:sz="0" w:space="0" w:color="auto"/>
                    <w:bottom w:val="none" w:sz="0" w:space="0" w:color="auto"/>
                    <w:right w:val="none" w:sz="0" w:space="0" w:color="auto"/>
                  </w:divBdr>
                </w:div>
                <w:div w:id="415593088">
                  <w:marLeft w:val="648"/>
                  <w:marRight w:val="0"/>
                  <w:marTop w:val="0"/>
                  <w:marBottom w:val="101"/>
                  <w:divBdr>
                    <w:top w:val="none" w:sz="0" w:space="0" w:color="auto"/>
                    <w:left w:val="none" w:sz="0" w:space="0" w:color="auto"/>
                    <w:bottom w:val="none" w:sz="0" w:space="0" w:color="auto"/>
                    <w:right w:val="none" w:sz="0" w:space="0" w:color="auto"/>
                  </w:divBdr>
                </w:div>
                <w:div w:id="1110592793">
                  <w:marLeft w:val="648"/>
                  <w:marRight w:val="0"/>
                  <w:marTop w:val="0"/>
                  <w:marBottom w:val="101"/>
                  <w:divBdr>
                    <w:top w:val="none" w:sz="0" w:space="0" w:color="auto"/>
                    <w:left w:val="none" w:sz="0" w:space="0" w:color="auto"/>
                    <w:bottom w:val="none" w:sz="0" w:space="0" w:color="auto"/>
                    <w:right w:val="none" w:sz="0" w:space="0" w:color="auto"/>
                  </w:divBdr>
                </w:div>
                <w:div w:id="1316035228">
                  <w:marLeft w:val="648"/>
                  <w:marRight w:val="0"/>
                  <w:marTop w:val="0"/>
                  <w:marBottom w:val="101"/>
                  <w:divBdr>
                    <w:top w:val="none" w:sz="0" w:space="0" w:color="auto"/>
                    <w:left w:val="none" w:sz="0" w:space="0" w:color="auto"/>
                    <w:bottom w:val="none" w:sz="0" w:space="0" w:color="auto"/>
                    <w:right w:val="none" w:sz="0" w:space="0" w:color="auto"/>
                  </w:divBdr>
                </w:div>
                <w:div w:id="1857429129">
                  <w:marLeft w:val="648"/>
                  <w:marRight w:val="0"/>
                  <w:marTop w:val="0"/>
                  <w:marBottom w:val="101"/>
                  <w:divBdr>
                    <w:top w:val="none" w:sz="0" w:space="0" w:color="auto"/>
                    <w:left w:val="none" w:sz="0" w:space="0" w:color="auto"/>
                    <w:bottom w:val="none" w:sz="0" w:space="0" w:color="auto"/>
                    <w:right w:val="none" w:sz="0" w:space="0" w:color="auto"/>
                  </w:divBdr>
                </w:div>
                <w:div w:id="2038117182">
                  <w:marLeft w:val="0"/>
                  <w:marRight w:val="0"/>
                  <w:marTop w:val="0"/>
                  <w:marBottom w:val="101"/>
                  <w:divBdr>
                    <w:top w:val="none" w:sz="0" w:space="0" w:color="auto"/>
                    <w:left w:val="none" w:sz="0" w:space="0" w:color="auto"/>
                    <w:bottom w:val="none" w:sz="0" w:space="0" w:color="auto"/>
                    <w:right w:val="none" w:sz="0" w:space="0" w:color="auto"/>
                  </w:divBdr>
                </w:div>
                <w:div w:id="1650402830">
                  <w:marLeft w:val="0"/>
                  <w:marRight w:val="0"/>
                  <w:marTop w:val="0"/>
                  <w:marBottom w:val="101"/>
                  <w:divBdr>
                    <w:top w:val="none" w:sz="0" w:space="0" w:color="auto"/>
                    <w:left w:val="none" w:sz="0" w:space="0" w:color="auto"/>
                    <w:bottom w:val="none" w:sz="0" w:space="0" w:color="auto"/>
                    <w:right w:val="none" w:sz="0" w:space="0" w:color="auto"/>
                  </w:divBdr>
                </w:div>
                <w:div w:id="1894342508">
                  <w:marLeft w:val="648"/>
                  <w:marRight w:val="0"/>
                  <w:marTop w:val="0"/>
                  <w:marBottom w:val="101"/>
                  <w:divBdr>
                    <w:top w:val="none" w:sz="0" w:space="0" w:color="auto"/>
                    <w:left w:val="none" w:sz="0" w:space="0" w:color="auto"/>
                    <w:bottom w:val="none" w:sz="0" w:space="0" w:color="auto"/>
                    <w:right w:val="none" w:sz="0" w:space="0" w:color="auto"/>
                  </w:divBdr>
                </w:div>
                <w:div w:id="1376999536">
                  <w:marLeft w:val="648"/>
                  <w:marRight w:val="0"/>
                  <w:marTop w:val="0"/>
                  <w:marBottom w:val="101"/>
                  <w:divBdr>
                    <w:top w:val="none" w:sz="0" w:space="0" w:color="auto"/>
                    <w:left w:val="none" w:sz="0" w:space="0" w:color="auto"/>
                    <w:bottom w:val="none" w:sz="0" w:space="0" w:color="auto"/>
                    <w:right w:val="none" w:sz="0" w:space="0" w:color="auto"/>
                  </w:divBdr>
                </w:div>
                <w:div w:id="1443257311">
                  <w:marLeft w:val="648"/>
                  <w:marRight w:val="0"/>
                  <w:marTop w:val="0"/>
                  <w:marBottom w:val="101"/>
                  <w:divBdr>
                    <w:top w:val="none" w:sz="0" w:space="0" w:color="auto"/>
                    <w:left w:val="none" w:sz="0" w:space="0" w:color="auto"/>
                    <w:bottom w:val="none" w:sz="0" w:space="0" w:color="auto"/>
                    <w:right w:val="none" w:sz="0" w:space="0" w:color="auto"/>
                  </w:divBdr>
                </w:div>
                <w:div w:id="807287495">
                  <w:marLeft w:val="648"/>
                  <w:marRight w:val="0"/>
                  <w:marTop w:val="0"/>
                  <w:marBottom w:val="101"/>
                  <w:divBdr>
                    <w:top w:val="none" w:sz="0" w:space="0" w:color="auto"/>
                    <w:left w:val="none" w:sz="0" w:space="0" w:color="auto"/>
                    <w:bottom w:val="none" w:sz="0" w:space="0" w:color="auto"/>
                    <w:right w:val="none" w:sz="0" w:space="0" w:color="auto"/>
                  </w:divBdr>
                </w:div>
                <w:div w:id="99961182">
                  <w:marLeft w:val="0"/>
                  <w:marRight w:val="0"/>
                  <w:marTop w:val="0"/>
                  <w:marBottom w:val="101"/>
                  <w:divBdr>
                    <w:top w:val="none" w:sz="0" w:space="0" w:color="auto"/>
                    <w:left w:val="none" w:sz="0" w:space="0" w:color="auto"/>
                    <w:bottom w:val="none" w:sz="0" w:space="0" w:color="auto"/>
                    <w:right w:val="none" w:sz="0" w:space="0" w:color="auto"/>
                  </w:divBdr>
                </w:div>
                <w:div w:id="1249735294">
                  <w:marLeft w:val="0"/>
                  <w:marRight w:val="0"/>
                  <w:marTop w:val="0"/>
                  <w:marBottom w:val="101"/>
                  <w:divBdr>
                    <w:top w:val="none" w:sz="0" w:space="0" w:color="auto"/>
                    <w:left w:val="none" w:sz="0" w:space="0" w:color="auto"/>
                    <w:bottom w:val="none" w:sz="0" w:space="0" w:color="auto"/>
                    <w:right w:val="none" w:sz="0" w:space="0" w:color="auto"/>
                  </w:divBdr>
                </w:div>
                <w:div w:id="16734300">
                  <w:marLeft w:val="0"/>
                  <w:marRight w:val="0"/>
                  <w:marTop w:val="0"/>
                  <w:marBottom w:val="101"/>
                  <w:divBdr>
                    <w:top w:val="none" w:sz="0" w:space="0" w:color="auto"/>
                    <w:left w:val="none" w:sz="0" w:space="0" w:color="auto"/>
                    <w:bottom w:val="none" w:sz="0" w:space="0" w:color="auto"/>
                    <w:right w:val="none" w:sz="0" w:space="0" w:color="auto"/>
                  </w:divBdr>
                </w:div>
                <w:div w:id="1805124047">
                  <w:marLeft w:val="648"/>
                  <w:marRight w:val="0"/>
                  <w:marTop w:val="0"/>
                  <w:marBottom w:val="101"/>
                  <w:divBdr>
                    <w:top w:val="none" w:sz="0" w:space="0" w:color="auto"/>
                    <w:left w:val="none" w:sz="0" w:space="0" w:color="auto"/>
                    <w:bottom w:val="none" w:sz="0" w:space="0" w:color="auto"/>
                    <w:right w:val="none" w:sz="0" w:space="0" w:color="auto"/>
                  </w:divBdr>
                </w:div>
                <w:div w:id="1973289103">
                  <w:marLeft w:val="648"/>
                  <w:marRight w:val="0"/>
                  <w:marTop w:val="0"/>
                  <w:marBottom w:val="101"/>
                  <w:divBdr>
                    <w:top w:val="none" w:sz="0" w:space="0" w:color="auto"/>
                    <w:left w:val="none" w:sz="0" w:space="0" w:color="auto"/>
                    <w:bottom w:val="none" w:sz="0" w:space="0" w:color="auto"/>
                    <w:right w:val="none" w:sz="0" w:space="0" w:color="auto"/>
                  </w:divBdr>
                </w:div>
                <w:div w:id="1801806458">
                  <w:marLeft w:val="648"/>
                  <w:marRight w:val="0"/>
                  <w:marTop w:val="0"/>
                  <w:marBottom w:val="101"/>
                  <w:divBdr>
                    <w:top w:val="none" w:sz="0" w:space="0" w:color="auto"/>
                    <w:left w:val="none" w:sz="0" w:space="0" w:color="auto"/>
                    <w:bottom w:val="none" w:sz="0" w:space="0" w:color="auto"/>
                    <w:right w:val="none" w:sz="0" w:space="0" w:color="auto"/>
                  </w:divBdr>
                </w:div>
                <w:div w:id="305937115">
                  <w:marLeft w:val="648"/>
                  <w:marRight w:val="0"/>
                  <w:marTop w:val="0"/>
                  <w:marBottom w:val="101"/>
                  <w:divBdr>
                    <w:top w:val="none" w:sz="0" w:space="0" w:color="auto"/>
                    <w:left w:val="none" w:sz="0" w:space="0" w:color="auto"/>
                    <w:bottom w:val="none" w:sz="0" w:space="0" w:color="auto"/>
                    <w:right w:val="none" w:sz="0" w:space="0" w:color="auto"/>
                  </w:divBdr>
                </w:div>
                <w:div w:id="132253727">
                  <w:marLeft w:val="648"/>
                  <w:marRight w:val="0"/>
                  <w:marTop w:val="0"/>
                  <w:marBottom w:val="101"/>
                  <w:divBdr>
                    <w:top w:val="none" w:sz="0" w:space="0" w:color="auto"/>
                    <w:left w:val="none" w:sz="0" w:space="0" w:color="auto"/>
                    <w:bottom w:val="none" w:sz="0" w:space="0" w:color="auto"/>
                    <w:right w:val="none" w:sz="0" w:space="0" w:color="auto"/>
                  </w:divBdr>
                </w:div>
                <w:div w:id="625741031">
                  <w:marLeft w:val="648"/>
                  <w:marRight w:val="0"/>
                  <w:marTop w:val="0"/>
                  <w:marBottom w:val="101"/>
                  <w:divBdr>
                    <w:top w:val="none" w:sz="0" w:space="0" w:color="auto"/>
                    <w:left w:val="none" w:sz="0" w:space="0" w:color="auto"/>
                    <w:bottom w:val="none" w:sz="0" w:space="0" w:color="auto"/>
                    <w:right w:val="none" w:sz="0" w:space="0" w:color="auto"/>
                  </w:divBdr>
                </w:div>
                <w:div w:id="40129089">
                  <w:marLeft w:val="648"/>
                  <w:marRight w:val="0"/>
                  <w:marTop w:val="0"/>
                  <w:marBottom w:val="101"/>
                  <w:divBdr>
                    <w:top w:val="none" w:sz="0" w:space="0" w:color="auto"/>
                    <w:left w:val="none" w:sz="0" w:space="0" w:color="auto"/>
                    <w:bottom w:val="none" w:sz="0" w:space="0" w:color="auto"/>
                    <w:right w:val="none" w:sz="0" w:space="0" w:color="auto"/>
                  </w:divBdr>
                </w:div>
                <w:div w:id="521892968">
                  <w:marLeft w:val="648"/>
                  <w:marRight w:val="0"/>
                  <w:marTop w:val="0"/>
                  <w:marBottom w:val="101"/>
                  <w:divBdr>
                    <w:top w:val="none" w:sz="0" w:space="0" w:color="auto"/>
                    <w:left w:val="none" w:sz="0" w:space="0" w:color="auto"/>
                    <w:bottom w:val="none" w:sz="0" w:space="0" w:color="auto"/>
                    <w:right w:val="none" w:sz="0" w:space="0" w:color="auto"/>
                  </w:divBdr>
                </w:div>
                <w:div w:id="1976598249">
                  <w:marLeft w:val="0"/>
                  <w:marRight w:val="0"/>
                  <w:marTop w:val="0"/>
                  <w:marBottom w:val="101"/>
                  <w:divBdr>
                    <w:top w:val="none" w:sz="0" w:space="0" w:color="auto"/>
                    <w:left w:val="none" w:sz="0" w:space="0" w:color="auto"/>
                    <w:bottom w:val="none" w:sz="0" w:space="0" w:color="auto"/>
                    <w:right w:val="none" w:sz="0" w:space="0" w:color="auto"/>
                  </w:divBdr>
                </w:div>
                <w:div w:id="1702436475">
                  <w:marLeft w:val="0"/>
                  <w:marRight w:val="0"/>
                  <w:marTop w:val="0"/>
                  <w:marBottom w:val="101"/>
                  <w:divBdr>
                    <w:top w:val="none" w:sz="0" w:space="0" w:color="auto"/>
                    <w:left w:val="none" w:sz="0" w:space="0" w:color="auto"/>
                    <w:bottom w:val="none" w:sz="0" w:space="0" w:color="auto"/>
                    <w:right w:val="none" w:sz="0" w:space="0" w:color="auto"/>
                  </w:divBdr>
                </w:div>
                <w:div w:id="1931966194">
                  <w:marLeft w:val="0"/>
                  <w:marRight w:val="0"/>
                  <w:marTop w:val="0"/>
                  <w:marBottom w:val="101"/>
                  <w:divBdr>
                    <w:top w:val="none" w:sz="0" w:space="0" w:color="auto"/>
                    <w:left w:val="none" w:sz="0" w:space="0" w:color="auto"/>
                    <w:bottom w:val="none" w:sz="0" w:space="0" w:color="auto"/>
                    <w:right w:val="none" w:sz="0" w:space="0" w:color="auto"/>
                  </w:divBdr>
                </w:div>
                <w:div w:id="1190021685">
                  <w:marLeft w:val="0"/>
                  <w:marRight w:val="0"/>
                  <w:marTop w:val="0"/>
                  <w:marBottom w:val="101"/>
                  <w:divBdr>
                    <w:top w:val="none" w:sz="0" w:space="0" w:color="auto"/>
                    <w:left w:val="none" w:sz="0" w:space="0" w:color="auto"/>
                    <w:bottom w:val="none" w:sz="0" w:space="0" w:color="auto"/>
                    <w:right w:val="none" w:sz="0" w:space="0" w:color="auto"/>
                  </w:divBdr>
                </w:div>
                <w:div w:id="1739865562">
                  <w:marLeft w:val="0"/>
                  <w:marRight w:val="0"/>
                  <w:marTop w:val="0"/>
                  <w:marBottom w:val="101"/>
                  <w:divBdr>
                    <w:top w:val="none" w:sz="0" w:space="0" w:color="auto"/>
                    <w:left w:val="none" w:sz="0" w:space="0" w:color="auto"/>
                    <w:bottom w:val="none" w:sz="0" w:space="0" w:color="auto"/>
                    <w:right w:val="none" w:sz="0" w:space="0" w:color="auto"/>
                  </w:divBdr>
                </w:div>
                <w:div w:id="1938444571">
                  <w:marLeft w:val="0"/>
                  <w:marRight w:val="0"/>
                  <w:marTop w:val="0"/>
                  <w:marBottom w:val="101"/>
                  <w:divBdr>
                    <w:top w:val="none" w:sz="0" w:space="0" w:color="auto"/>
                    <w:left w:val="none" w:sz="0" w:space="0" w:color="auto"/>
                    <w:bottom w:val="none" w:sz="0" w:space="0" w:color="auto"/>
                    <w:right w:val="none" w:sz="0" w:space="0" w:color="auto"/>
                  </w:divBdr>
                </w:div>
                <w:div w:id="299773857">
                  <w:marLeft w:val="0"/>
                  <w:marRight w:val="0"/>
                  <w:marTop w:val="0"/>
                  <w:marBottom w:val="101"/>
                  <w:divBdr>
                    <w:top w:val="none" w:sz="0" w:space="0" w:color="auto"/>
                    <w:left w:val="none" w:sz="0" w:space="0" w:color="auto"/>
                    <w:bottom w:val="none" w:sz="0" w:space="0" w:color="auto"/>
                    <w:right w:val="none" w:sz="0" w:space="0" w:color="auto"/>
                  </w:divBdr>
                </w:div>
                <w:div w:id="1349137911">
                  <w:marLeft w:val="0"/>
                  <w:marRight w:val="0"/>
                  <w:marTop w:val="0"/>
                  <w:marBottom w:val="101"/>
                  <w:divBdr>
                    <w:top w:val="none" w:sz="0" w:space="0" w:color="auto"/>
                    <w:left w:val="none" w:sz="0" w:space="0" w:color="auto"/>
                    <w:bottom w:val="none" w:sz="0" w:space="0" w:color="auto"/>
                    <w:right w:val="none" w:sz="0" w:space="0" w:color="auto"/>
                  </w:divBdr>
                </w:div>
                <w:div w:id="1489249880">
                  <w:marLeft w:val="0"/>
                  <w:marRight w:val="0"/>
                  <w:marTop w:val="0"/>
                  <w:marBottom w:val="101"/>
                  <w:divBdr>
                    <w:top w:val="none" w:sz="0" w:space="0" w:color="auto"/>
                    <w:left w:val="none" w:sz="0" w:space="0" w:color="auto"/>
                    <w:bottom w:val="none" w:sz="0" w:space="0" w:color="auto"/>
                    <w:right w:val="none" w:sz="0" w:space="0" w:color="auto"/>
                  </w:divBdr>
                </w:div>
                <w:div w:id="38091283">
                  <w:marLeft w:val="0"/>
                  <w:marRight w:val="0"/>
                  <w:marTop w:val="0"/>
                  <w:marBottom w:val="101"/>
                  <w:divBdr>
                    <w:top w:val="none" w:sz="0" w:space="0" w:color="auto"/>
                    <w:left w:val="none" w:sz="0" w:space="0" w:color="auto"/>
                    <w:bottom w:val="none" w:sz="0" w:space="0" w:color="auto"/>
                    <w:right w:val="none" w:sz="0" w:space="0" w:color="auto"/>
                  </w:divBdr>
                </w:div>
                <w:div w:id="216748698">
                  <w:marLeft w:val="0"/>
                  <w:marRight w:val="0"/>
                  <w:marTop w:val="0"/>
                  <w:marBottom w:val="101"/>
                  <w:divBdr>
                    <w:top w:val="none" w:sz="0" w:space="0" w:color="auto"/>
                    <w:left w:val="none" w:sz="0" w:space="0" w:color="auto"/>
                    <w:bottom w:val="none" w:sz="0" w:space="0" w:color="auto"/>
                    <w:right w:val="none" w:sz="0" w:space="0" w:color="auto"/>
                  </w:divBdr>
                </w:div>
                <w:div w:id="124010736">
                  <w:marLeft w:val="0"/>
                  <w:marRight w:val="0"/>
                  <w:marTop w:val="0"/>
                  <w:marBottom w:val="101"/>
                  <w:divBdr>
                    <w:top w:val="none" w:sz="0" w:space="0" w:color="auto"/>
                    <w:left w:val="none" w:sz="0" w:space="0" w:color="auto"/>
                    <w:bottom w:val="none" w:sz="0" w:space="0" w:color="auto"/>
                    <w:right w:val="none" w:sz="0" w:space="0" w:color="auto"/>
                  </w:divBdr>
                </w:div>
                <w:div w:id="1103183062">
                  <w:marLeft w:val="0"/>
                  <w:marRight w:val="0"/>
                  <w:marTop w:val="0"/>
                  <w:marBottom w:val="101"/>
                  <w:divBdr>
                    <w:top w:val="none" w:sz="0" w:space="0" w:color="auto"/>
                    <w:left w:val="none" w:sz="0" w:space="0" w:color="auto"/>
                    <w:bottom w:val="none" w:sz="0" w:space="0" w:color="auto"/>
                    <w:right w:val="none" w:sz="0" w:space="0" w:color="auto"/>
                  </w:divBdr>
                </w:div>
                <w:div w:id="1755010345">
                  <w:marLeft w:val="0"/>
                  <w:marRight w:val="0"/>
                  <w:marTop w:val="0"/>
                  <w:marBottom w:val="101"/>
                  <w:divBdr>
                    <w:top w:val="none" w:sz="0" w:space="0" w:color="auto"/>
                    <w:left w:val="none" w:sz="0" w:space="0" w:color="auto"/>
                    <w:bottom w:val="none" w:sz="0" w:space="0" w:color="auto"/>
                    <w:right w:val="none" w:sz="0" w:space="0" w:color="auto"/>
                  </w:divBdr>
                </w:div>
                <w:div w:id="393085746">
                  <w:marLeft w:val="0"/>
                  <w:marRight w:val="0"/>
                  <w:marTop w:val="0"/>
                  <w:marBottom w:val="101"/>
                  <w:divBdr>
                    <w:top w:val="none" w:sz="0" w:space="0" w:color="auto"/>
                    <w:left w:val="none" w:sz="0" w:space="0" w:color="auto"/>
                    <w:bottom w:val="none" w:sz="0" w:space="0" w:color="auto"/>
                    <w:right w:val="none" w:sz="0" w:space="0" w:color="auto"/>
                  </w:divBdr>
                </w:div>
                <w:div w:id="319425568">
                  <w:marLeft w:val="0"/>
                  <w:marRight w:val="0"/>
                  <w:marTop w:val="0"/>
                  <w:marBottom w:val="101"/>
                  <w:divBdr>
                    <w:top w:val="none" w:sz="0" w:space="0" w:color="auto"/>
                    <w:left w:val="none" w:sz="0" w:space="0" w:color="auto"/>
                    <w:bottom w:val="none" w:sz="0" w:space="0" w:color="auto"/>
                    <w:right w:val="none" w:sz="0" w:space="0" w:color="auto"/>
                  </w:divBdr>
                </w:div>
                <w:div w:id="621233835">
                  <w:marLeft w:val="0"/>
                  <w:marRight w:val="0"/>
                  <w:marTop w:val="0"/>
                  <w:marBottom w:val="101"/>
                  <w:divBdr>
                    <w:top w:val="none" w:sz="0" w:space="0" w:color="auto"/>
                    <w:left w:val="none" w:sz="0" w:space="0" w:color="auto"/>
                    <w:bottom w:val="none" w:sz="0" w:space="0" w:color="auto"/>
                    <w:right w:val="none" w:sz="0" w:space="0" w:color="auto"/>
                  </w:divBdr>
                </w:div>
                <w:div w:id="590621687">
                  <w:marLeft w:val="0"/>
                  <w:marRight w:val="0"/>
                  <w:marTop w:val="0"/>
                  <w:marBottom w:val="101"/>
                  <w:divBdr>
                    <w:top w:val="none" w:sz="0" w:space="0" w:color="auto"/>
                    <w:left w:val="none" w:sz="0" w:space="0" w:color="auto"/>
                    <w:bottom w:val="none" w:sz="0" w:space="0" w:color="auto"/>
                    <w:right w:val="none" w:sz="0" w:space="0" w:color="auto"/>
                  </w:divBdr>
                </w:div>
                <w:div w:id="1041514207">
                  <w:marLeft w:val="0"/>
                  <w:marRight w:val="0"/>
                  <w:marTop w:val="0"/>
                  <w:marBottom w:val="101"/>
                  <w:divBdr>
                    <w:top w:val="none" w:sz="0" w:space="0" w:color="auto"/>
                    <w:left w:val="none" w:sz="0" w:space="0" w:color="auto"/>
                    <w:bottom w:val="none" w:sz="0" w:space="0" w:color="auto"/>
                    <w:right w:val="none" w:sz="0" w:space="0" w:color="auto"/>
                  </w:divBdr>
                </w:div>
                <w:div w:id="2068263236">
                  <w:marLeft w:val="0"/>
                  <w:marRight w:val="0"/>
                  <w:marTop w:val="0"/>
                  <w:marBottom w:val="101"/>
                  <w:divBdr>
                    <w:top w:val="none" w:sz="0" w:space="0" w:color="auto"/>
                    <w:left w:val="none" w:sz="0" w:space="0" w:color="auto"/>
                    <w:bottom w:val="none" w:sz="0" w:space="0" w:color="auto"/>
                    <w:right w:val="none" w:sz="0" w:space="0" w:color="auto"/>
                  </w:divBdr>
                </w:div>
                <w:div w:id="49352937">
                  <w:marLeft w:val="0"/>
                  <w:marRight w:val="0"/>
                  <w:marTop w:val="0"/>
                  <w:marBottom w:val="101"/>
                  <w:divBdr>
                    <w:top w:val="none" w:sz="0" w:space="0" w:color="auto"/>
                    <w:left w:val="none" w:sz="0" w:space="0" w:color="auto"/>
                    <w:bottom w:val="none" w:sz="0" w:space="0" w:color="auto"/>
                    <w:right w:val="none" w:sz="0" w:space="0" w:color="auto"/>
                  </w:divBdr>
                </w:div>
                <w:div w:id="927496077">
                  <w:marLeft w:val="0"/>
                  <w:marRight w:val="0"/>
                  <w:marTop w:val="0"/>
                  <w:marBottom w:val="101"/>
                  <w:divBdr>
                    <w:top w:val="none" w:sz="0" w:space="0" w:color="auto"/>
                    <w:left w:val="none" w:sz="0" w:space="0" w:color="auto"/>
                    <w:bottom w:val="none" w:sz="0" w:space="0" w:color="auto"/>
                    <w:right w:val="none" w:sz="0" w:space="0" w:color="auto"/>
                  </w:divBdr>
                </w:div>
                <w:div w:id="2002343193">
                  <w:marLeft w:val="0"/>
                  <w:marRight w:val="0"/>
                  <w:marTop w:val="0"/>
                  <w:marBottom w:val="101"/>
                  <w:divBdr>
                    <w:top w:val="none" w:sz="0" w:space="0" w:color="auto"/>
                    <w:left w:val="none" w:sz="0" w:space="0" w:color="auto"/>
                    <w:bottom w:val="none" w:sz="0" w:space="0" w:color="auto"/>
                    <w:right w:val="none" w:sz="0" w:space="0" w:color="auto"/>
                  </w:divBdr>
                </w:div>
                <w:div w:id="1386369668">
                  <w:marLeft w:val="0"/>
                  <w:marRight w:val="0"/>
                  <w:marTop w:val="0"/>
                  <w:marBottom w:val="101"/>
                  <w:divBdr>
                    <w:top w:val="none" w:sz="0" w:space="0" w:color="auto"/>
                    <w:left w:val="none" w:sz="0" w:space="0" w:color="auto"/>
                    <w:bottom w:val="none" w:sz="0" w:space="0" w:color="auto"/>
                    <w:right w:val="none" w:sz="0" w:space="0" w:color="auto"/>
                  </w:divBdr>
                </w:div>
                <w:div w:id="940188593">
                  <w:marLeft w:val="0"/>
                  <w:marRight w:val="0"/>
                  <w:marTop w:val="0"/>
                  <w:marBottom w:val="101"/>
                  <w:divBdr>
                    <w:top w:val="none" w:sz="0" w:space="0" w:color="auto"/>
                    <w:left w:val="none" w:sz="0" w:space="0" w:color="auto"/>
                    <w:bottom w:val="none" w:sz="0" w:space="0" w:color="auto"/>
                    <w:right w:val="none" w:sz="0" w:space="0" w:color="auto"/>
                  </w:divBdr>
                </w:div>
                <w:div w:id="1624577820">
                  <w:marLeft w:val="0"/>
                  <w:marRight w:val="0"/>
                  <w:marTop w:val="0"/>
                  <w:marBottom w:val="101"/>
                  <w:divBdr>
                    <w:top w:val="none" w:sz="0" w:space="0" w:color="auto"/>
                    <w:left w:val="none" w:sz="0" w:space="0" w:color="auto"/>
                    <w:bottom w:val="none" w:sz="0" w:space="0" w:color="auto"/>
                    <w:right w:val="none" w:sz="0" w:space="0" w:color="auto"/>
                  </w:divBdr>
                </w:div>
                <w:div w:id="537666626">
                  <w:marLeft w:val="0"/>
                  <w:marRight w:val="0"/>
                  <w:marTop w:val="0"/>
                  <w:marBottom w:val="101"/>
                  <w:divBdr>
                    <w:top w:val="none" w:sz="0" w:space="0" w:color="auto"/>
                    <w:left w:val="none" w:sz="0" w:space="0" w:color="auto"/>
                    <w:bottom w:val="none" w:sz="0" w:space="0" w:color="auto"/>
                    <w:right w:val="none" w:sz="0" w:space="0" w:color="auto"/>
                  </w:divBdr>
                </w:div>
                <w:div w:id="366299501">
                  <w:marLeft w:val="0"/>
                  <w:marRight w:val="0"/>
                  <w:marTop w:val="0"/>
                  <w:marBottom w:val="101"/>
                  <w:divBdr>
                    <w:top w:val="none" w:sz="0" w:space="0" w:color="auto"/>
                    <w:left w:val="none" w:sz="0" w:space="0" w:color="auto"/>
                    <w:bottom w:val="none" w:sz="0" w:space="0" w:color="auto"/>
                    <w:right w:val="none" w:sz="0" w:space="0" w:color="auto"/>
                  </w:divBdr>
                </w:div>
                <w:div w:id="1857111527">
                  <w:marLeft w:val="0"/>
                  <w:marRight w:val="0"/>
                  <w:marTop w:val="0"/>
                  <w:marBottom w:val="101"/>
                  <w:divBdr>
                    <w:top w:val="none" w:sz="0" w:space="0" w:color="auto"/>
                    <w:left w:val="none" w:sz="0" w:space="0" w:color="auto"/>
                    <w:bottom w:val="none" w:sz="0" w:space="0" w:color="auto"/>
                    <w:right w:val="none" w:sz="0" w:space="0" w:color="auto"/>
                  </w:divBdr>
                </w:div>
                <w:div w:id="1412267446">
                  <w:marLeft w:val="0"/>
                  <w:marRight w:val="0"/>
                  <w:marTop w:val="0"/>
                  <w:marBottom w:val="101"/>
                  <w:divBdr>
                    <w:top w:val="none" w:sz="0" w:space="0" w:color="auto"/>
                    <w:left w:val="none" w:sz="0" w:space="0" w:color="auto"/>
                    <w:bottom w:val="none" w:sz="0" w:space="0" w:color="auto"/>
                    <w:right w:val="none" w:sz="0" w:space="0" w:color="auto"/>
                  </w:divBdr>
                </w:div>
                <w:div w:id="1651862537">
                  <w:marLeft w:val="0"/>
                  <w:marRight w:val="0"/>
                  <w:marTop w:val="0"/>
                  <w:marBottom w:val="101"/>
                  <w:divBdr>
                    <w:top w:val="none" w:sz="0" w:space="0" w:color="auto"/>
                    <w:left w:val="none" w:sz="0" w:space="0" w:color="auto"/>
                    <w:bottom w:val="none" w:sz="0" w:space="0" w:color="auto"/>
                    <w:right w:val="none" w:sz="0" w:space="0" w:color="auto"/>
                  </w:divBdr>
                </w:div>
                <w:div w:id="1153715684">
                  <w:marLeft w:val="0"/>
                  <w:marRight w:val="0"/>
                  <w:marTop w:val="0"/>
                  <w:marBottom w:val="101"/>
                  <w:divBdr>
                    <w:top w:val="none" w:sz="0" w:space="0" w:color="auto"/>
                    <w:left w:val="none" w:sz="0" w:space="0" w:color="auto"/>
                    <w:bottom w:val="none" w:sz="0" w:space="0" w:color="auto"/>
                    <w:right w:val="none" w:sz="0" w:space="0" w:color="auto"/>
                  </w:divBdr>
                </w:div>
                <w:div w:id="865096834">
                  <w:marLeft w:val="0"/>
                  <w:marRight w:val="0"/>
                  <w:marTop w:val="0"/>
                  <w:marBottom w:val="101"/>
                  <w:divBdr>
                    <w:top w:val="none" w:sz="0" w:space="0" w:color="auto"/>
                    <w:left w:val="none" w:sz="0" w:space="0" w:color="auto"/>
                    <w:bottom w:val="none" w:sz="0" w:space="0" w:color="auto"/>
                    <w:right w:val="none" w:sz="0" w:space="0" w:color="auto"/>
                  </w:divBdr>
                </w:div>
                <w:div w:id="820511409">
                  <w:marLeft w:val="0"/>
                  <w:marRight w:val="0"/>
                  <w:marTop w:val="0"/>
                  <w:marBottom w:val="101"/>
                  <w:divBdr>
                    <w:top w:val="none" w:sz="0" w:space="0" w:color="auto"/>
                    <w:left w:val="none" w:sz="0" w:space="0" w:color="auto"/>
                    <w:bottom w:val="none" w:sz="0" w:space="0" w:color="auto"/>
                    <w:right w:val="none" w:sz="0" w:space="0" w:color="auto"/>
                  </w:divBdr>
                </w:div>
                <w:div w:id="1202014896">
                  <w:marLeft w:val="0"/>
                  <w:marRight w:val="0"/>
                  <w:marTop w:val="0"/>
                  <w:marBottom w:val="101"/>
                  <w:divBdr>
                    <w:top w:val="none" w:sz="0" w:space="0" w:color="auto"/>
                    <w:left w:val="none" w:sz="0" w:space="0" w:color="auto"/>
                    <w:bottom w:val="none" w:sz="0" w:space="0" w:color="auto"/>
                    <w:right w:val="none" w:sz="0" w:space="0" w:color="auto"/>
                  </w:divBdr>
                </w:div>
                <w:div w:id="1536429321">
                  <w:marLeft w:val="0"/>
                  <w:marRight w:val="0"/>
                  <w:marTop w:val="0"/>
                  <w:marBottom w:val="101"/>
                  <w:divBdr>
                    <w:top w:val="none" w:sz="0" w:space="0" w:color="auto"/>
                    <w:left w:val="none" w:sz="0" w:space="0" w:color="auto"/>
                    <w:bottom w:val="none" w:sz="0" w:space="0" w:color="auto"/>
                    <w:right w:val="none" w:sz="0" w:space="0" w:color="auto"/>
                  </w:divBdr>
                </w:div>
                <w:div w:id="311715138">
                  <w:marLeft w:val="0"/>
                  <w:marRight w:val="0"/>
                  <w:marTop w:val="0"/>
                  <w:marBottom w:val="101"/>
                  <w:divBdr>
                    <w:top w:val="none" w:sz="0" w:space="0" w:color="auto"/>
                    <w:left w:val="none" w:sz="0" w:space="0" w:color="auto"/>
                    <w:bottom w:val="none" w:sz="0" w:space="0" w:color="auto"/>
                    <w:right w:val="none" w:sz="0" w:space="0" w:color="auto"/>
                  </w:divBdr>
                </w:div>
                <w:div w:id="1254320666">
                  <w:marLeft w:val="0"/>
                  <w:marRight w:val="0"/>
                  <w:marTop w:val="0"/>
                  <w:marBottom w:val="101"/>
                  <w:divBdr>
                    <w:top w:val="none" w:sz="0" w:space="0" w:color="auto"/>
                    <w:left w:val="none" w:sz="0" w:space="0" w:color="auto"/>
                    <w:bottom w:val="none" w:sz="0" w:space="0" w:color="auto"/>
                    <w:right w:val="none" w:sz="0" w:space="0" w:color="auto"/>
                  </w:divBdr>
                </w:div>
                <w:div w:id="75254340">
                  <w:marLeft w:val="0"/>
                  <w:marRight w:val="0"/>
                  <w:marTop w:val="0"/>
                  <w:marBottom w:val="101"/>
                  <w:divBdr>
                    <w:top w:val="none" w:sz="0" w:space="0" w:color="auto"/>
                    <w:left w:val="none" w:sz="0" w:space="0" w:color="auto"/>
                    <w:bottom w:val="none" w:sz="0" w:space="0" w:color="auto"/>
                    <w:right w:val="none" w:sz="0" w:space="0" w:color="auto"/>
                  </w:divBdr>
                </w:div>
                <w:div w:id="519273659">
                  <w:marLeft w:val="0"/>
                  <w:marRight w:val="0"/>
                  <w:marTop w:val="0"/>
                  <w:marBottom w:val="101"/>
                  <w:divBdr>
                    <w:top w:val="none" w:sz="0" w:space="0" w:color="auto"/>
                    <w:left w:val="none" w:sz="0" w:space="0" w:color="auto"/>
                    <w:bottom w:val="none" w:sz="0" w:space="0" w:color="auto"/>
                    <w:right w:val="none" w:sz="0" w:space="0" w:color="auto"/>
                  </w:divBdr>
                </w:div>
                <w:div w:id="981277476">
                  <w:marLeft w:val="0"/>
                  <w:marRight w:val="0"/>
                  <w:marTop w:val="0"/>
                  <w:marBottom w:val="101"/>
                  <w:divBdr>
                    <w:top w:val="none" w:sz="0" w:space="0" w:color="auto"/>
                    <w:left w:val="none" w:sz="0" w:space="0" w:color="auto"/>
                    <w:bottom w:val="none" w:sz="0" w:space="0" w:color="auto"/>
                    <w:right w:val="none" w:sz="0" w:space="0" w:color="auto"/>
                  </w:divBdr>
                </w:div>
                <w:div w:id="888150977">
                  <w:marLeft w:val="0"/>
                  <w:marRight w:val="0"/>
                  <w:marTop w:val="0"/>
                  <w:marBottom w:val="101"/>
                  <w:divBdr>
                    <w:top w:val="none" w:sz="0" w:space="0" w:color="auto"/>
                    <w:left w:val="none" w:sz="0" w:space="0" w:color="auto"/>
                    <w:bottom w:val="none" w:sz="0" w:space="0" w:color="auto"/>
                    <w:right w:val="none" w:sz="0" w:space="0" w:color="auto"/>
                  </w:divBdr>
                </w:div>
                <w:div w:id="1187252411">
                  <w:marLeft w:val="0"/>
                  <w:marRight w:val="0"/>
                  <w:marTop w:val="0"/>
                  <w:marBottom w:val="101"/>
                  <w:divBdr>
                    <w:top w:val="none" w:sz="0" w:space="0" w:color="auto"/>
                    <w:left w:val="none" w:sz="0" w:space="0" w:color="auto"/>
                    <w:bottom w:val="none" w:sz="0" w:space="0" w:color="auto"/>
                    <w:right w:val="none" w:sz="0" w:space="0" w:color="auto"/>
                  </w:divBdr>
                </w:div>
                <w:div w:id="2073111725">
                  <w:marLeft w:val="0"/>
                  <w:marRight w:val="0"/>
                  <w:marTop w:val="0"/>
                  <w:marBottom w:val="101"/>
                  <w:divBdr>
                    <w:top w:val="none" w:sz="0" w:space="0" w:color="auto"/>
                    <w:left w:val="none" w:sz="0" w:space="0" w:color="auto"/>
                    <w:bottom w:val="none" w:sz="0" w:space="0" w:color="auto"/>
                    <w:right w:val="none" w:sz="0" w:space="0" w:color="auto"/>
                  </w:divBdr>
                </w:div>
                <w:div w:id="55397076">
                  <w:marLeft w:val="0"/>
                  <w:marRight w:val="0"/>
                  <w:marTop w:val="0"/>
                  <w:marBottom w:val="101"/>
                  <w:divBdr>
                    <w:top w:val="none" w:sz="0" w:space="0" w:color="auto"/>
                    <w:left w:val="none" w:sz="0" w:space="0" w:color="auto"/>
                    <w:bottom w:val="none" w:sz="0" w:space="0" w:color="auto"/>
                    <w:right w:val="none" w:sz="0" w:space="0" w:color="auto"/>
                  </w:divBdr>
                </w:div>
                <w:div w:id="1123883218">
                  <w:marLeft w:val="0"/>
                  <w:marRight w:val="0"/>
                  <w:marTop w:val="0"/>
                  <w:marBottom w:val="101"/>
                  <w:divBdr>
                    <w:top w:val="none" w:sz="0" w:space="0" w:color="auto"/>
                    <w:left w:val="none" w:sz="0" w:space="0" w:color="auto"/>
                    <w:bottom w:val="none" w:sz="0" w:space="0" w:color="auto"/>
                    <w:right w:val="none" w:sz="0" w:space="0" w:color="auto"/>
                  </w:divBdr>
                </w:div>
                <w:div w:id="1234655237">
                  <w:marLeft w:val="0"/>
                  <w:marRight w:val="0"/>
                  <w:marTop w:val="0"/>
                  <w:marBottom w:val="101"/>
                  <w:divBdr>
                    <w:top w:val="none" w:sz="0" w:space="0" w:color="auto"/>
                    <w:left w:val="none" w:sz="0" w:space="0" w:color="auto"/>
                    <w:bottom w:val="none" w:sz="0" w:space="0" w:color="auto"/>
                    <w:right w:val="none" w:sz="0" w:space="0" w:color="auto"/>
                  </w:divBdr>
                </w:div>
                <w:div w:id="1675910844">
                  <w:marLeft w:val="0"/>
                  <w:marRight w:val="0"/>
                  <w:marTop w:val="0"/>
                  <w:marBottom w:val="101"/>
                  <w:divBdr>
                    <w:top w:val="none" w:sz="0" w:space="0" w:color="auto"/>
                    <w:left w:val="none" w:sz="0" w:space="0" w:color="auto"/>
                    <w:bottom w:val="none" w:sz="0" w:space="0" w:color="auto"/>
                    <w:right w:val="none" w:sz="0" w:space="0" w:color="auto"/>
                  </w:divBdr>
                </w:div>
                <w:div w:id="58409948">
                  <w:marLeft w:val="0"/>
                  <w:marRight w:val="0"/>
                  <w:marTop w:val="0"/>
                  <w:marBottom w:val="101"/>
                  <w:divBdr>
                    <w:top w:val="none" w:sz="0" w:space="0" w:color="auto"/>
                    <w:left w:val="none" w:sz="0" w:space="0" w:color="auto"/>
                    <w:bottom w:val="none" w:sz="0" w:space="0" w:color="auto"/>
                    <w:right w:val="none" w:sz="0" w:space="0" w:color="auto"/>
                  </w:divBdr>
                </w:div>
                <w:div w:id="1564293513">
                  <w:marLeft w:val="0"/>
                  <w:marRight w:val="0"/>
                  <w:marTop w:val="0"/>
                  <w:marBottom w:val="101"/>
                  <w:divBdr>
                    <w:top w:val="none" w:sz="0" w:space="0" w:color="auto"/>
                    <w:left w:val="none" w:sz="0" w:space="0" w:color="auto"/>
                    <w:bottom w:val="none" w:sz="0" w:space="0" w:color="auto"/>
                    <w:right w:val="none" w:sz="0" w:space="0" w:color="auto"/>
                  </w:divBdr>
                </w:div>
                <w:div w:id="1481967471">
                  <w:marLeft w:val="0"/>
                  <w:marRight w:val="0"/>
                  <w:marTop w:val="0"/>
                  <w:marBottom w:val="101"/>
                  <w:divBdr>
                    <w:top w:val="none" w:sz="0" w:space="0" w:color="auto"/>
                    <w:left w:val="none" w:sz="0" w:space="0" w:color="auto"/>
                    <w:bottom w:val="none" w:sz="0" w:space="0" w:color="auto"/>
                    <w:right w:val="none" w:sz="0" w:space="0" w:color="auto"/>
                  </w:divBdr>
                </w:div>
                <w:div w:id="979505018">
                  <w:marLeft w:val="0"/>
                  <w:marRight w:val="0"/>
                  <w:marTop w:val="0"/>
                  <w:marBottom w:val="101"/>
                  <w:divBdr>
                    <w:top w:val="none" w:sz="0" w:space="0" w:color="auto"/>
                    <w:left w:val="none" w:sz="0" w:space="0" w:color="auto"/>
                    <w:bottom w:val="none" w:sz="0" w:space="0" w:color="auto"/>
                    <w:right w:val="none" w:sz="0" w:space="0" w:color="auto"/>
                  </w:divBdr>
                </w:div>
                <w:div w:id="944843569">
                  <w:marLeft w:val="0"/>
                  <w:marRight w:val="0"/>
                  <w:marTop w:val="0"/>
                  <w:marBottom w:val="101"/>
                  <w:divBdr>
                    <w:top w:val="none" w:sz="0" w:space="0" w:color="auto"/>
                    <w:left w:val="none" w:sz="0" w:space="0" w:color="auto"/>
                    <w:bottom w:val="none" w:sz="0" w:space="0" w:color="auto"/>
                    <w:right w:val="none" w:sz="0" w:space="0" w:color="auto"/>
                  </w:divBdr>
                </w:div>
                <w:div w:id="51005384">
                  <w:marLeft w:val="0"/>
                  <w:marRight w:val="0"/>
                  <w:marTop w:val="0"/>
                  <w:marBottom w:val="101"/>
                  <w:divBdr>
                    <w:top w:val="none" w:sz="0" w:space="0" w:color="auto"/>
                    <w:left w:val="none" w:sz="0" w:space="0" w:color="auto"/>
                    <w:bottom w:val="none" w:sz="0" w:space="0" w:color="auto"/>
                    <w:right w:val="none" w:sz="0" w:space="0" w:color="auto"/>
                  </w:divBdr>
                </w:div>
                <w:div w:id="1889956434">
                  <w:marLeft w:val="0"/>
                  <w:marRight w:val="0"/>
                  <w:marTop w:val="0"/>
                  <w:marBottom w:val="101"/>
                  <w:divBdr>
                    <w:top w:val="none" w:sz="0" w:space="0" w:color="auto"/>
                    <w:left w:val="none" w:sz="0" w:space="0" w:color="auto"/>
                    <w:bottom w:val="none" w:sz="0" w:space="0" w:color="auto"/>
                    <w:right w:val="none" w:sz="0" w:space="0" w:color="auto"/>
                  </w:divBdr>
                </w:div>
                <w:div w:id="1733507210">
                  <w:marLeft w:val="0"/>
                  <w:marRight w:val="0"/>
                  <w:marTop w:val="0"/>
                  <w:marBottom w:val="101"/>
                  <w:divBdr>
                    <w:top w:val="none" w:sz="0" w:space="0" w:color="auto"/>
                    <w:left w:val="none" w:sz="0" w:space="0" w:color="auto"/>
                    <w:bottom w:val="none" w:sz="0" w:space="0" w:color="auto"/>
                    <w:right w:val="none" w:sz="0" w:space="0" w:color="auto"/>
                  </w:divBdr>
                </w:div>
                <w:div w:id="292905601">
                  <w:marLeft w:val="0"/>
                  <w:marRight w:val="0"/>
                  <w:marTop w:val="0"/>
                  <w:marBottom w:val="101"/>
                  <w:divBdr>
                    <w:top w:val="none" w:sz="0" w:space="0" w:color="auto"/>
                    <w:left w:val="none" w:sz="0" w:space="0" w:color="auto"/>
                    <w:bottom w:val="none" w:sz="0" w:space="0" w:color="auto"/>
                    <w:right w:val="none" w:sz="0" w:space="0" w:color="auto"/>
                  </w:divBdr>
                </w:div>
                <w:div w:id="351304055">
                  <w:marLeft w:val="0"/>
                  <w:marRight w:val="0"/>
                  <w:marTop w:val="0"/>
                  <w:marBottom w:val="101"/>
                  <w:divBdr>
                    <w:top w:val="none" w:sz="0" w:space="0" w:color="auto"/>
                    <w:left w:val="none" w:sz="0" w:space="0" w:color="auto"/>
                    <w:bottom w:val="none" w:sz="0" w:space="0" w:color="auto"/>
                    <w:right w:val="none" w:sz="0" w:space="0" w:color="auto"/>
                  </w:divBdr>
                </w:div>
                <w:div w:id="2113672033">
                  <w:marLeft w:val="0"/>
                  <w:marRight w:val="0"/>
                  <w:marTop w:val="0"/>
                  <w:marBottom w:val="101"/>
                  <w:divBdr>
                    <w:top w:val="none" w:sz="0" w:space="0" w:color="auto"/>
                    <w:left w:val="none" w:sz="0" w:space="0" w:color="auto"/>
                    <w:bottom w:val="none" w:sz="0" w:space="0" w:color="auto"/>
                    <w:right w:val="none" w:sz="0" w:space="0" w:color="auto"/>
                  </w:divBdr>
                </w:div>
                <w:div w:id="275992561">
                  <w:marLeft w:val="0"/>
                  <w:marRight w:val="0"/>
                  <w:marTop w:val="0"/>
                  <w:marBottom w:val="101"/>
                  <w:divBdr>
                    <w:top w:val="none" w:sz="0" w:space="0" w:color="auto"/>
                    <w:left w:val="none" w:sz="0" w:space="0" w:color="auto"/>
                    <w:bottom w:val="none" w:sz="0" w:space="0" w:color="auto"/>
                    <w:right w:val="none" w:sz="0" w:space="0" w:color="auto"/>
                  </w:divBdr>
                </w:div>
                <w:div w:id="1948924500">
                  <w:marLeft w:val="0"/>
                  <w:marRight w:val="0"/>
                  <w:marTop w:val="0"/>
                  <w:marBottom w:val="101"/>
                  <w:divBdr>
                    <w:top w:val="none" w:sz="0" w:space="0" w:color="auto"/>
                    <w:left w:val="none" w:sz="0" w:space="0" w:color="auto"/>
                    <w:bottom w:val="none" w:sz="0" w:space="0" w:color="auto"/>
                    <w:right w:val="none" w:sz="0" w:space="0" w:color="auto"/>
                  </w:divBdr>
                </w:div>
                <w:div w:id="1339890998">
                  <w:marLeft w:val="0"/>
                  <w:marRight w:val="0"/>
                  <w:marTop w:val="0"/>
                  <w:marBottom w:val="101"/>
                  <w:divBdr>
                    <w:top w:val="none" w:sz="0" w:space="0" w:color="auto"/>
                    <w:left w:val="none" w:sz="0" w:space="0" w:color="auto"/>
                    <w:bottom w:val="none" w:sz="0" w:space="0" w:color="auto"/>
                    <w:right w:val="none" w:sz="0" w:space="0" w:color="auto"/>
                  </w:divBdr>
                </w:div>
                <w:div w:id="988629209">
                  <w:marLeft w:val="0"/>
                  <w:marRight w:val="0"/>
                  <w:marTop w:val="0"/>
                  <w:marBottom w:val="101"/>
                  <w:divBdr>
                    <w:top w:val="none" w:sz="0" w:space="0" w:color="auto"/>
                    <w:left w:val="none" w:sz="0" w:space="0" w:color="auto"/>
                    <w:bottom w:val="none" w:sz="0" w:space="0" w:color="auto"/>
                    <w:right w:val="none" w:sz="0" w:space="0" w:color="auto"/>
                  </w:divBdr>
                </w:div>
                <w:div w:id="1357655527">
                  <w:marLeft w:val="0"/>
                  <w:marRight w:val="0"/>
                  <w:marTop w:val="0"/>
                  <w:marBottom w:val="101"/>
                  <w:divBdr>
                    <w:top w:val="none" w:sz="0" w:space="0" w:color="auto"/>
                    <w:left w:val="none" w:sz="0" w:space="0" w:color="auto"/>
                    <w:bottom w:val="none" w:sz="0" w:space="0" w:color="auto"/>
                    <w:right w:val="none" w:sz="0" w:space="0" w:color="auto"/>
                  </w:divBdr>
                </w:div>
                <w:div w:id="2120561202">
                  <w:marLeft w:val="0"/>
                  <w:marRight w:val="0"/>
                  <w:marTop w:val="0"/>
                  <w:marBottom w:val="101"/>
                  <w:divBdr>
                    <w:top w:val="none" w:sz="0" w:space="0" w:color="auto"/>
                    <w:left w:val="none" w:sz="0" w:space="0" w:color="auto"/>
                    <w:bottom w:val="none" w:sz="0" w:space="0" w:color="auto"/>
                    <w:right w:val="none" w:sz="0" w:space="0" w:color="auto"/>
                  </w:divBdr>
                </w:div>
                <w:div w:id="957377506">
                  <w:marLeft w:val="0"/>
                  <w:marRight w:val="0"/>
                  <w:marTop w:val="0"/>
                  <w:marBottom w:val="101"/>
                  <w:divBdr>
                    <w:top w:val="none" w:sz="0" w:space="0" w:color="auto"/>
                    <w:left w:val="none" w:sz="0" w:space="0" w:color="auto"/>
                    <w:bottom w:val="none" w:sz="0" w:space="0" w:color="auto"/>
                    <w:right w:val="none" w:sz="0" w:space="0" w:color="auto"/>
                  </w:divBdr>
                </w:div>
                <w:div w:id="1507404166">
                  <w:marLeft w:val="0"/>
                  <w:marRight w:val="0"/>
                  <w:marTop w:val="0"/>
                  <w:marBottom w:val="101"/>
                  <w:divBdr>
                    <w:top w:val="none" w:sz="0" w:space="0" w:color="auto"/>
                    <w:left w:val="none" w:sz="0" w:space="0" w:color="auto"/>
                    <w:bottom w:val="none" w:sz="0" w:space="0" w:color="auto"/>
                    <w:right w:val="none" w:sz="0" w:space="0" w:color="auto"/>
                  </w:divBdr>
                </w:div>
                <w:div w:id="291713334">
                  <w:marLeft w:val="0"/>
                  <w:marRight w:val="0"/>
                  <w:marTop w:val="0"/>
                  <w:marBottom w:val="101"/>
                  <w:divBdr>
                    <w:top w:val="none" w:sz="0" w:space="0" w:color="auto"/>
                    <w:left w:val="none" w:sz="0" w:space="0" w:color="auto"/>
                    <w:bottom w:val="none" w:sz="0" w:space="0" w:color="auto"/>
                    <w:right w:val="none" w:sz="0" w:space="0" w:color="auto"/>
                  </w:divBdr>
                </w:div>
                <w:div w:id="43457019">
                  <w:marLeft w:val="0"/>
                  <w:marRight w:val="0"/>
                  <w:marTop w:val="0"/>
                  <w:marBottom w:val="101"/>
                  <w:divBdr>
                    <w:top w:val="none" w:sz="0" w:space="0" w:color="auto"/>
                    <w:left w:val="none" w:sz="0" w:space="0" w:color="auto"/>
                    <w:bottom w:val="none" w:sz="0" w:space="0" w:color="auto"/>
                    <w:right w:val="none" w:sz="0" w:space="0" w:color="auto"/>
                  </w:divBdr>
                </w:div>
                <w:div w:id="1019307977">
                  <w:marLeft w:val="0"/>
                  <w:marRight w:val="0"/>
                  <w:marTop w:val="0"/>
                  <w:marBottom w:val="101"/>
                  <w:divBdr>
                    <w:top w:val="none" w:sz="0" w:space="0" w:color="auto"/>
                    <w:left w:val="none" w:sz="0" w:space="0" w:color="auto"/>
                    <w:bottom w:val="none" w:sz="0" w:space="0" w:color="auto"/>
                    <w:right w:val="none" w:sz="0" w:space="0" w:color="auto"/>
                  </w:divBdr>
                </w:div>
                <w:div w:id="701829523">
                  <w:marLeft w:val="0"/>
                  <w:marRight w:val="0"/>
                  <w:marTop w:val="0"/>
                  <w:marBottom w:val="101"/>
                  <w:divBdr>
                    <w:top w:val="none" w:sz="0" w:space="0" w:color="auto"/>
                    <w:left w:val="none" w:sz="0" w:space="0" w:color="auto"/>
                    <w:bottom w:val="none" w:sz="0" w:space="0" w:color="auto"/>
                    <w:right w:val="none" w:sz="0" w:space="0" w:color="auto"/>
                  </w:divBdr>
                </w:div>
                <w:div w:id="791436517">
                  <w:marLeft w:val="0"/>
                  <w:marRight w:val="0"/>
                  <w:marTop w:val="0"/>
                  <w:marBottom w:val="101"/>
                  <w:divBdr>
                    <w:top w:val="none" w:sz="0" w:space="0" w:color="auto"/>
                    <w:left w:val="none" w:sz="0" w:space="0" w:color="auto"/>
                    <w:bottom w:val="none" w:sz="0" w:space="0" w:color="auto"/>
                    <w:right w:val="none" w:sz="0" w:space="0" w:color="auto"/>
                  </w:divBdr>
                </w:div>
                <w:div w:id="1615362316">
                  <w:marLeft w:val="0"/>
                  <w:marRight w:val="0"/>
                  <w:marTop w:val="0"/>
                  <w:marBottom w:val="101"/>
                  <w:divBdr>
                    <w:top w:val="none" w:sz="0" w:space="0" w:color="auto"/>
                    <w:left w:val="none" w:sz="0" w:space="0" w:color="auto"/>
                    <w:bottom w:val="none" w:sz="0" w:space="0" w:color="auto"/>
                    <w:right w:val="none" w:sz="0" w:space="0" w:color="auto"/>
                  </w:divBdr>
                </w:div>
                <w:div w:id="2752764">
                  <w:marLeft w:val="0"/>
                  <w:marRight w:val="0"/>
                  <w:marTop w:val="0"/>
                  <w:marBottom w:val="101"/>
                  <w:divBdr>
                    <w:top w:val="none" w:sz="0" w:space="0" w:color="auto"/>
                    <w:left w:val="none" w:sz="0" w:space="0" w:color="auto"/>
                    <w:bottom w:val="none" w:sz="0" w:space="0" w:color="auto"/>
                    <w:right w:val="none" w:sz="0" w:space="0" w:color="auto"/>
                  </w:divBdr>
                </w:div>
                <w:div w:id="1508442399">
                  <w:marLeft w:val="0"/>
                  <w:marRight w:val="0"/>
                  <w:marTop w:val="0"/>
                  <w:marBottom w:val="101"/>
                  <w:divBdr>
                    <w:top w:val="none" w:sz="0" w:space="0" w:color="auto"/>
                    <w:left w:val="none" w:sz="0" w:space="0" w:color="auto"/>
                    <w:bottom w:val="none" w:sz="0" w:space="0" w:color="auto"/>
                    <w:right w:val="none" w:sz="0" w:space="0" w:color="auto"/>
                  </w:divBdr>
                </w:div>
                <w:div w:id="337079045">
                  <w:marLeft w:val="0"/>
                  <w:marRight w:val="0"/>
                  <w:marTop w:val="0"/>
                  <w:marBottom w:val="101"/>
                  <w:divBdr>
                    <w:top w:val="none" w:sz="0" w:space="0" w:color="auto"/>
                    <w:left w:val="none" w:sz="0" w:space="0" w:color="auto"/>
                    <w:bottom w:val="none" w:sz="0" w:space="0" w:color="auto"/>
                    <w:right w:val="none" w:sz="0" w:space="0" w:color="auto"/>
                  </w:divBdr>
                </w:div>
                <w:div w:id="913201633">
                  <w:marLeft w:val="0"/>
                  <w:marRight w:val="0"/>
                  <w:marTop w:val="0"/>
                  <w:marBottom w:val="101"/>
                  <w:divBdr>
                    <w:top w:val="none" w:sz="0" w:space="0" w:color="auto"/>
                    <w:left w:val="none" w:sz="0" w:space="0" w:color="auto"/>
                    <w:bottom w:val="none" w:sz="0" w:space="0" w:color="auto"/>
                    <w:right w:val="none" w:sz="0" w:space="0" w:color="auto"/>
                  </w:divBdr>
                </w:div>
                <w:div w:id="839779035">
                  <w:marLeft w:val="0"/>
                  <w:marRight w:val="0"/>
                  <w:marTop w:val="0"/>
                  <w:marBottom w:val="101"/>
                  <w:divBdr>
                    <w:top w:val="none" w:sz="0" w:space="0" w:color="auto"/>
                    <w:left w:val="none" w:sz="0" w:space="0" w:color="auto"/>
                    <w:bottom w:val="none" w:sz="0" w:space="0" w:color="auto"/>
                    <w:right w:val="none" w:sz="0" w:space="0" w:color="auto"/>
                  </w:divBdr>
                </w:div>
                <w:div w:id="274603587">
                  <w:marLeft w:val="0"/>
                  <w:marRight w:val="0"/>
                  <w:marTop w:val="0"/>
                  <w:marBottom w:val="101"/>
                  <w:divBdr>
                    <w:top w:val="none" w:sz="0" w:space="0" w:color="auto"/>
                    <w:left w:val="none" w:sz="0" w:space="0" w:color="auto"/>
                    <w:bottom w:val="none" w:sz="0" w:space="0" w:color="auto"/>
                    <w:right w:val="none" w:sz="0" w:space="0" w:color="auto"/>
                  </w:divBdr>
                </w:div>
                <w:div w:id="1854345961">
                  <w:marLeft w:val="0"/>
                  <w:marRight w:val="0"/>
                  <w:marTop w:val="0"/>
                  <w:marBottom w:val="101"/>
                  <w:divBdr>
                    <w:top w:val="none" w:sz="0" w:space="0" w:color="auto"/>
                    <w:left w:val="none" w:sz="0" w:space="0" w:color="auto"/>
                    <w:bottom w:val="none" w:sz="0" w:space="0" w:color="auto"/>
                    <w:right w:val="none" w:sz="0" w:space="0" w:color="auto"/>
                  </w:divBdr>
                </w:div>
                <w:div w:id="1964265407">
                  <w:marLeft w:val="0"/>
                  <w:marRight w:val="0"/>
                  <w:marTop w:val="0"/>
                  <w:marBottom w:val="101"/>
                  <w:divBdr>
                    <w:top w:val="none" w:sz="0" w:space="0" w:color="auto"/>
                    <w:left w:val="none" w:sz="0" w:space="0" w:color="auto"/>
                    <w:bottom w:val="none" w:sz="0" w:space="0" w:color="auto"/>
                    <w:right w:val="none" w:sz="0" w:space="0" w:color="auto"/>
                  </w:divBdr>
                </w:div>
                <w:div w:id="1955749320">
                  <w:marLeft w:val="0"/>
                  <w:marRight w:val="0"/>
                  <w:marTop w:val="0"/>
                  <w:marBottom w:val="101"/>
                  <w:divBdr>
                    <w:top w:val="none" w:sz="0" w:space="0" w:color="auto"/>
                    <w:left w:val="none" w:sz="0" w:space="0" w:color="auto"/>
                    <w:bottom w:val="none" w:sz="0" w:space="0" w:color="auto"/>
                    <w:right w:val="none" w:sz="0" w:space="0" w:color="auto"/>
                  </w:divBdr>
                </w:div>
                <w:div w:id="1986422299">
                  <w:marLeft w:val="0"/>
                  <w:marRight w:val="0"/>
                  <w:marTop w:val="0"/>
                  <w:marBottom w:val="101"/>
                  <w:divBdr>
                    <w:top w:val="none" w:sz="0" w:space="0" w:color="auto"/>
                    <w:left w:val="none" w:sz="0" w:space="0" w:color="auto"/>
                    <w:bottom w:val="none" w:sz="0" w:space="0" w:color="auto"/>
                    <w:right w:val="none" w:sz="0" w:space="0" w:color="auto"/>
                  </w:divBdr>
                </w:div>
                <w:div w:id="965281784">
                  <w:marLeft w:val="0"/>
                  <w:marRight w:val="0"/>
                  <w:marTop w:val="0"/>
                  <w:marBottom w:val="101"/>
                  <w:divBdr>
                    <w:top w:val="none" w:sz="0" w:space="0" w:color="auto"/>
                    <w:left w:val="none" w:sz="0" w:space="0" w:color="auto"/>
                    <w:bottom w:val="none" w:sz="0" w:space="0" w:color="auto"/>
                    <w:right w:val="none" w:sz="0" w:space="0" w:color="auto"/>
                  </w:divBdr>
                </w:div>
                <w:div w:id="1299650778">
                  <w:marLeft w:val="0"/>
                  <w:marRight w:val="0"/>
                  <w:marTop w:val="0"/>
                  <w:marBottom w:val="101"/>
                  <w:divBdr>
                    <w:top w:val="none" w:sz="0" w:space="0" w:color="auto"/>
                    <w:left w:val="none" w:sz="0" w:space="0" w:color="auto"/>
                    <w:bottom w:val="none" w:sz="0" w:space="0" w:color="auto"/>
                    <w:right w:val="none" w:sz="0" w:space="0" w:color="auto"/>
                  </w:divBdr>
                </w:div>
                <w:div w:id="1960606127">
                  <w:marLeft w:val="0"/>
                  <w:marRight w:val="0"/>
                  <w:marTop w:val="0"/>
                  <w:marBottom w:val="101"/>
                  <w:divBdr>
                    <w:top w:val="none" w:sz="0" w:space="0" w:color="auto"/>
                    <w:left w:val="none" w:sz="0" w:space="0" w:color="auto"/>
                    <w:bottom w:val="none" w:sz="0" w:space="0" w:color="auto"/>
                    <w:right w:val="none" w:sz="0" w:space="0" w:color="auto"/>
                  </w:divBdr>
                </w:div>
                <w:div w:id="1349871771">
                  <w:marLeft w:val="720"/>
                  <w:marRight w:val="0"/>
                  <w:marTop w:val="0"/>
                  <w:marBottom w:val="101"/>
                  <w:divBdr>
                    <w:top w:val="none" w:sz="0" w:space="0" w:color="auto"/>
                    <w:left w:val="none" w:sz="0" w:space="0" w:color="auto"/>
                    <w:bottom w:val="none" w:sz="0" w:space="0" w:color="auto"/>
                    <w:right w:val="none" w:sz="0" w:space="0" w:color="auto"/>
                  </w:divBdr>
                </w:div>
                <w:div w:id="467168390">
                  <w:marLeft w:val="720"/>
                  <w:marRight w:val="0"/>
                  <w:marTop w:val="0"/>
                  <w:marBottom w:val="101"/>
                  <w:divBdr>
                    <w:top w:val="none" w:sz="0" w:space="0" w:color="auto"/>
                    <w:left w:val="none" w:sz="0" w:space="0" w:color="auto"/>
                    <w:bottom w:val="none" w:sz="0" w:space="0" w:color="auto"/>
                    <w:right w:val="none" w:sz="0" w:space="0" w:color="auto"/>
                  </w:divBdr>
                </w:div>
                <w:div w:id="2003119133">
                  <w:marLeft w:val="720"/>
                  <w:marRight w:val="0"/>
                  <w:marTop w:val="0"/>
                  <w:marBottom w:val="101"/>
                  <w:divBdr>
                    <w:top w:val="none" w:sz="0" w:space="0" w:color="auto"/>
                    <w:left w:val="none" w:sz="0" w:space="0" w:color="auto"/>
                    <w:bottom w:val="none" w:sz="0" w:space="0" w:color="auto"/>
                    <w:right w:val="none" w:sz="0" w:space="0" w:color="auto"/>
                  </w:divBdr>
                </w:div>
                <w:div w:id="1778452596">
                  <w:marLeft w:val="720"/>
                  <w:marRight w:val="0"/>
                  <w:marTop w:val="0"/>
                  <w:marBottom w:val="101"/>
                  <w:divBdr>
                    <w:top w:val="none" w:sz="0" w:space="0" w:color="auto"/>
                    <w:left w:val="none" w:sz="0" w:space="0" w:color="auto"/>
                    <w:bottom w:val="none" w:sz="0" w:space="0" w:color="auto"/>
                    <w:right w:val="none" w:sz="0" w:space="0" w:color="auto"/>
                  </w:divBdr>
                </w:div>
                <w:div w:id="1668092141">
                  <w:marLeft w:val="720"/>
                  <w:marRight w:val="0"/>
                  <w:marTop w:val="0"/>
                  <w:marBottom w:val="101"/>
                  <w:divBdr>
                    <w:top w:val="none" w:sz="0" w:space="0" w:color="auto"/>
                    <w:left w:val="none" w:sz="0" w:space="0" w:color="auto"/>
                    <w:bottom w:val="none" w:sz="0" w:space="0" w:color="auto"/>
                    <w:right w:val="none" w:sz="0" w:space="0" w:color="auto"/>
                  </w:divBdr>
                </w:div>
                <w:div w:id="1643148595">
                  <w:marLeft w:val="0"/>
                  <w:marRight w:val="0"/>
                  <w:marTop w:val="0"/>
                  <w:marBottom w:val="101"/>
                  <w:divBdr>
                    <w:top w:val="none" w:sz="0" w:space="0" w:color="auto"/>
                    <w:left w:val="none" w:sz="0" w:space="0" w:color="auto"/>
                    <w:bottom w:val="none" w:sz="0" w:space="0" w:color="auto"/>
                    <w:right w:val="none" w:sz="0" w:space="0" w:color="auto"/>
                  </w:divBdr>
                </w:div>
                <w:div w:id="1547449755">
                  <w:marLeft w:val="0"/>
                  <w:marRight w:val="0"/>
                  <w:marTop w:val="0"/>
                  <w:marBottom w:val="101"/>
                  <w:divBdr>
                    <w:top w:val="none" w:sz="0" w:space="0" w:color="auto"/>
                    <w:left w:val="none" w:sz="0" w:space="0" w:color="auto"/>
                    <w:bottom w:val="none" w:sz="0" w:space="0" w:color="auto"/>
                    <w:right w:val="none" w:sz="0" w:space="0" w:color="auto"/>
                  </w:divBdr>
                </w:div>
                <w:div w:id="132329448">
                  <w:marLeft w:val="0"/>
                  <w:marRight w:val="0"/>
                  <w:marTop w:val="0"/>
                  <w:marBottom w:val="101"/>
                  <w:divBdr>
                    <w:top w:val="none" w:sz="0" w:space="0" w:color="auto"/>
                    <w:left w:val="none" w:sz="0" w:space="0" w:color="auto"/>
                    <w:bottom w:val="none" w:sz="0" w:space="0" w:color="auto"/>
                    <w:right w:val="none" w:sz="0" w:space="0" w:color="auto"/>
                  </w:divBdr>
                </w:div>
                <w:div w:id="1633706334">
                  <w:marLeft w:val="0"/>
                  <w:marRight w:val="0"/>
                  <w:marTop w:val="0"/>
                  <w:marBottom w:val="101"/>
                  <w:divBdr>
                    <w:top w:val="none" w:sz="0" w:space="0" w:color="auto"/>
                    <w:left w:val="none" w:sz="0" w:space="0" w:color="auto"/>
                    <w:bottom w:val="none" w:sz="0" w:space="0" w:color="auto"/>
                    <w:right w:val="none" w:sz="0" w:space="0" w:color="auto"/>
                  </w:divBdr>
                </w:div>
                <w:div w:id="57900203">
                  <w:marLeft w:val="0"/>
                  <w:marRight w:val="0"/>
                  <w:marTop w:val="0"/>
                  <w:marBottom w:val="101"/>
                  <w:divBdr>
                    <w:top w:val="none" w:sz="0" w:space="0" w:color="auto"/>
                    <w:left w:val="none" w:sz="0" w:space="0" w:color="auto"/>
                    <w:bottom w:val="none" w:sz="0" w:space="0" w:color="auto"/>
                    <w:right w:val="none" w:sz="0" w:space="0" w:color="auto"/>
                  </w:divBdr>
                </w:div>
                <w:div w:id="1455128536">
                  <w:marLeft w:val="0"/>
                  <w:marRight w:val="0"/>
                  <w:marTop w:val="0"/>
                  <w:marBottom w:val="101"/>
                  <w:divBdr>
                    <w:top w:val="none" w:sz="0" w:space="0" w:color="auto"/>
                    <w:left w:val="none" w:sz="0" w:space="0" w:color="auto"/>
                    <w:bottom w:val="none" w:sz="0" w:space="0" w:color="auto"/>
                    <w:right w:val="none" w:sz="0" w:space="0" w:color="auto"/>
                  </w:divBdr>
                </w:div>
                <w:div w:id="556165573">
                  <w:marLeft w:val="0"/>
                  <w:marRight w:val="0"/>
                  <w:marTop w:val="0"/>
                  <w:marBottom w:val="101"/>
                  <w:divBdr>
                    <w:top w:val="none" w:sz="0" w:space="0" w:color="auto"/>
                    <w:left w:val="none" w:sz="0" w:space="0" w:color="auto"/>
                    <w:bottom w:val="none" w:sz="0" w:space="0" w:color="auto"/>
                    <w:right w:val="none" w:sz="0" w:space="0" w:color="auto"/>
                  </w:divBdr>
                </w:div>
                <w:div w:id="1166749670">
                  <w:marLeft w:val="0"/>
                  <w:marRight w:val="0"/>
                  <w:marTop w:val="0"/>
                  <w:marBottom w:val="101"/>
                  <w:divBdr>
                    <w:top w:val="none" w:sz="0" w:space="0" w:color="auto"/>
                    <w:left w:val="none" w:sz="0" w:space="0" w:color="auto"/>
                    <w:bottom w:val="none" w:sz="0" w:space="0" w:color="auto"/>
                    <w:right w:val="none" w:sz="0" w:space="0" w:color="auto"/>
                  </w:divBdr>
                </w:div>
                <w:div w:id="567424867">
                  <w:marLeft w:val="0"/>
                  <w:marRight w:val="0"/>
                  <w:marTop w:val="0"/>
                  <w:marBottom w:val="101"/>
                  <w:divBdr>
                    <w:top w:val="none" w:sz="0" w:space="0" w:color="auto"/>
                    <w:left w:val="none" w:sz="0" w:space="0" w:color="auto"/>
                    <w:bottom w:val="none" w:sz="0" w:space="0" w:color="auto"/>
                    <w:right w:val="none" w:sz="0" w:space="0" w:color="auto"/>
                  </w:divBdr>
                </w:div>
                <w:div w:id="1632325786">
                  <w:marLeft w:val="0"/>
                  <w:marRight w:val="0"/>
                  <w:marTop w:val="0"/>
                  <w:marBottom w:val="101"/>
                  <w:divBdr>
                    <w:top w:val="none" w:sz="0" w:space="0" w:color="auto"/>
                    <w:left w:val="none" w:sz="0" w:space="0" w:color="auto"/>
                    <w:bottom w:val="none" w:sz="0" w:space="0" w:color="auto"/>
                    <w:right w:val="none" w:sz="0" w:space="0" w:color="auto"/>
                  </w:divBdr>
                </w:div>
                <w:div w:id="1009794073">
                  <w:marLeft w:val="0"/>
                  <w:marRight w:val="0"/>
                  <w:marTop w:val="0"/>
                  <w:marBottom w:val="101"/>
                  <w:divBdr>
                    <w:top w:val="none" w:sz="0" w:space="0" w:color="auto"/>
                    <w:left w:val="none" w:sz="0" w:space="0" w:color="auto"/>
                    <w:bottom w:val="none" w:sz="0" w:space="0" w:color="auto"/>
                    <w:right w:val="none" w:sz="0" w:space="0" w:color="auto"/>
                  </w:divBdr>
                </w:div>
                <w:div w:id="560213357">
                  <w:marLeft w:val="0"/>
                  <w:marRight w:val="0"/>
                  <w:marTop w:val="0"/>
                  <w:marBottom w:val="101"/>
                  <w:divBdr>
                    <w:top w:val="none" w:sz="0" w:space="0" w:color="auto"/>
                    <w:left w:val="none" w:sz="0" w:space="0" w:color="auto"/>
                    <w:bottom w:val="none" w:sz="0" w:space="0" w:color="auto"/>
                    <w:right w:val="none" w:sz="0" w:space="0" w:color="auto"/>
                  </w:divBdr>
                </w:div>
                <w:div w:id="894050520">
                  <w:marLeft w:val="0"/>
                  <w:marRight w:val="0"/>
                  <w:marTop w:val="0"/>
                  <w:marBottom w:val="101"/>
                  <w:divBdr>
                    <w:top w:val="none" w:sz="0" w:space="0" w:color="auto"/>
                    <w:left w:val="none" w:sz="0" w:space="0" w:color="auto"/>
                    <w:bottom w:val="none" w:sz="0" w:space="0" w:color="auto"/>
                    <w:right w:val="none" w:sz="0" w:space="0" w:color="auto"/>
                  </w:divBdr>
                </w:div>
                <w:div w:id="305821055">
                  <w:marLeft w:val="0"/>
                  <w:marRight w:val="0"/>
                  <w:marTop w:val="0"/>
                  <w:marBottom w:val="101"/>
                  <w:divBdr>
                    <w:top w:val="none" w:sz="0" w:space="0" w:color="auto"/>
                    <w:left w:val="none" w:sz="0" w:space="0" w:color="auto"/>
                    <w:bottom w:val="none" w:sz="0" w:space="0" w:color="auto"/>
                    <w:right w:val="none" w:sz="0" w:space="0" w:color="auto"/>
                  </w:divBdr>
                </w:div>
                <w:div w:id="1095831441">
                  <w:marLeft w:val="0"/>
                  <w:marRight w:val="0"/>
                  <w:marTop w:val="0"/>
                  <w:marBottom w:val="101"/>
                  <w:divBdr>
                    <w:top w:val="none" w:sz="0" w:space="0" w:color="auto"/>
                    <w:left w:val="none" w:sz="0" w:space="0" w:color="auto"/>
                    <w:bottom w:val="none" w:sz="0" w:space="0" w:color="auto"/>
                    <w:right w:val="none" w:sz="0" w:space="0" w:color="auto"/>
                  </w:divBdr>
                </w:div>
                <w:div w:id="832255425">
                  <w:marLeft w:val="0"/>
                  <w:marRight w:val="0"/>
                  <w:marTop w:val="0"/>
                  <w:marBottom w:val="101"/>
                  <w:divBdr>
                    <w:top w:val="none" w:sz="0" w:space="0" w:color="auto"/>
                    <w:left w:val="none" w:sz="0" w:space="0" w:color="auto"/>
                    <w:bottom w:val="none" w:sz="0" w:space="0" w:color="auto"/>
                    <w:right w:val="none" w:sz="0" w:space="0" w:color="auto"/>
                  </w:divBdr>
                </w:div>
                <w:div w:id="909266535">
                  <w:marLeft w:val="0"/>
                  <w:marRight w:val="0"/>
                  <w:marTop w:val="0"/>
                  <w:marBottom w:val="101"/>
                  <w:divBdr>
                    <w:top w:val="none" w:sz="0" w:space="0" w:color="auto"/>
                    <w:left w:val="none" w:sz="0" w:space="0" w:color="auto"/>
                    <w:bottom w:val="none" w:sz="0" w:space="0" w:color="auto"/>
                    <w:right w:val="none" w:sz="0" w:space="0" w:color="auto"/>
                  </w:divBdr>
                </w:div>
                <w:div w:id="1955019619">
                  <w:marLeft w:val="0"/>
                  <w:marRight w:val="0"/>
                  <w:marTop w:val="0"/>
                  <w:marBottom w:val="101"/>
                  <w:divBdr>
                    <w:top w:val="none" w:sz="0" w:space="0" w:color="auto"/>
                    <w:left w:val="none" w:sz="0" w:space="0" w:color="auto"/>
                    <w:bottom w:val="none" w:sz="0" w:space="0" w:color="auto"/>
                    <w:right w:val="none" w:sz="0" w:space="0" w:color="auto"/>
                  </w:divBdr>
                </w:div>
                <w:div w:id="1491364565">
                  <w:marLeft w:val="0"/>
                  <w:marRight w:val="0"/>
                  <w:marTop w:val="0"/>
                  <w:marBottom w:val="101"/>
                  <w:divBdr>
                    <w:top w:val="none" w:sz="0" w:space="0" w:color="auto"/>
                    <w:left w:val="none" w:sz="0" w:space="0" w:color="auto"/>
                    <w:bottom w:val="none" w:sz="0" w:space="0" w:color="auto"/>
                    <w:right w:val="none" w:sz="0" w:space="0" w:color="auto"/>
                  </w:divBdr>
                </w:div>
                <w:div w:id="499151957">
                  <w:marLeft w:val="0"/>
                  <w:marRight w:val="0"/>
                  <w:marTop w:val="0"/>
                  <w:marBottom w:val="101"/>
                  <w:divBdr>
                    <w:top w:val="none" w:sz="0" w:space="0" w:color="auto"/>
                    <w:left w:val="none" w:sz="0" w:space="0" w:color="auto"/>
                    <w:bottom w:val="none" w:sz="0" w:space="0" w:color="auto"/>
                    <w:right w:val="none" w:sz="0" w:space="0" w:color="auto"/>
                  </w:divBdr>
                </w:div>
                <w:div w:id="32728212">
                  <w:marLeft w:val="0"/>
                  <w:marRight w:val="0"/>
                  <w:marTop w:val="0"/>
                  <w:marBottom w:val="101"/>
                  <w:divBdr>
                    <w:top w:val="none" w:sz="0" w:space="0" w:color="auto"/>
                    <w:left w:val="none" w:sz="0" w:space="0" w:color="auto"/>
                    <w:bottom w:val="none" w:sz="0" w:space="0" w:color="auto"/>
                    <w:right w:val="none" w:sz="0" w:space="0" w:color="auto"/>
                  </w:divBdr>
                </w:div>
                <w:div w:id="726925804">
                  <w:marLeft w:val="0"/>
                  <w:marRight w:val="0"/>
                  <w:marTop w:val="0"/>
                  <w:marBottom w:val="101"/>
                  <w:divBdr>
                    <w:top w:val="none" w:sz="0" w:space="0" w:color="auto"/>
                    <w:left w:val="none" w:sz="0" w:space="0" w:color="auto"/>
                    <w:bottom w:val="none" w:sz="0" w:space="0" w:color="auto"/>
                    <w:right w:val="none" w:sz="0" w:space="0" w:color="auto"/>
                  </w:divBdr>
                </w:div>
                <w:div w:id="1139691501">
                  <w:marLeft w:val="0"/>
                  <w:marRight w:val="0"/>
                  <w:marTop w:val="0"/>
                  <w:marBottom w:val="101"/>
                  <w:divBdr>
                    <w:top w:val="none" w:sz="0" w:space="0" w:color="auto"/>
                    <w:left w:val="none" w:sz="0" w:space="0" w:color="auto"/>
                    <w:bottom w:val="none" w:sz="0" w:space="0" w:color="auto"/>
                    <w:right w:val="none" w:sz="0" w:space="0" w:color="auto"/>
                  </w:divBdr>
                </w:div>
                <w:div w:id="1265113417">
                  <w:marLeft w:val="0"/>
                  <w:marRight w:val="0"/>
                  <w:marTop w:val="0"/>
                  <w:marBottom w:val="101"/>
                  <w:divBdr>
                    <w:top w:val="none" w:sz="0" w:space="0" w:color="auto"/>
                    <w:left w:val="none" w:sz="0" w:space="0" w:color="auto"/>
                    <w:bottom w:val="none" w:sz="0" w:space="0" w:color="auto"/>
                    <w:right w:val="none" w:sz="0" w:space="0" w:color="auto"/>
                  </w:divBdr>
                </w:div>
                <w:div w:id="669212292">
                  <w:marLeft w:val="0"/>
                  <w:marRight w:val="0"/>
                  <w:marTop w:val="0"/>
                  <w:marBottom w:val="101"/>
                  <w:divBdr>
                    <w:top w:val="none" w:sz="0" w:space="0" w:color="auto"/>
                    <w:left w:val="none" w:sz="0" w:space="0" w:color="auto"/>
                    <w:bottom w:val="none" w:sz="0" w:space="0" w:color="auto"/>
                    <w:right w:val="none" w:sz="0" w:space="0" w:color="auto"/>
                  </w:divBdr>
                </w:div>
                <w:div w:id="182479004">
                  <w:marLeft w:val="0"/>
                  <w:marRight w:val="0"/>
                  <w:marTop w:val="0"/>
                  <w:marBottom w:val="101"/>
                  <w:divBdr>
                    <w:top w:val="none" w:sz="0" w:space="0" w:color="auto"/>
                    <w:left w:val="none" w:sz="0" w:space="0" w:color="auto"/>
                    <w:bottom w:val="none" w:sz="0" w:space="0" w:color="auto"/>
                    <w:right w:val="none" w:sz="0" w:space="0" w:color="auto"/>
                  </w:divBdr>
                </w:div>
                <w:div w:id="1495297451">
                  <w:marLeft w:val="0"/>
                  <w:marRight w:val="0"/>
                  <w:marTop w:val="0"/>
                  <w:marBottom w:val="101"/>
                  <w:divBdr>
                    <w:top w:val="none" w:sz="0" w:space="0" w:color="auto"/>
                    <w:left w:val="none" w:sz="0" w:space="0" w:color="auto"/>
                    <w:bottom w:val="none" w:sz="0" w:space="0" w:color="auto"/>
                    <w:right w:val="none" w:sz="0" w:space="0" w:color="auto"/>
                  </w:divBdr>
                </w:div>
                <w:div w:id="1579636628">
                  <w:marLeft w:val="0"/>
                  <w:marRight w:val="0"/>
                  <w:marTop w:val="0"/>
                  <w:marBottom w:val="101"/>
                  <w:divBdr>
                    <w:top w:val="none" w:sz="0" w:space="0" w:color="auto"/>
                    <w:left w:val="none" w:sz="0" w:space="0" w:color="auto"/>
                    <w:bottom w:val="none" w:sz="0" w:space="0" w:color="auto"/>
                    <w:right w:val="none" w:sz="0" w:space="0" w:color="auto"/>
                  </w:divBdr>
                </w:div>
                <w:div w:id="1844658077">
                  <w:marLeft w:val="0"/>
                  <w:marRight w:val="0"/>
                  <w:marTop w:val="0"/>
                  <w:marBottom w:val="101"/>
                  <w:divBdr>
                    <w:top w:val="none" w:sz="0" w:space="0" w:color="auto"/>
                    <w:left w:val="none" w:sz="0" w:space="0" w:color="auto"/>
                    <w:bottom w:val="none" w:sz="0" w:space="0" w:color="auto"/>
                    <w:right w:val="none" w:sz="0" w:space="0" w:color="auto"/>
                  </w:divBdr>
                </w:div>
                <w:div w:id="90783959">
                  <w:marLeft w:val="720"/>
                  <w:marRight w:val="0"/>
                  <w:marTop w:val="0"/>
                  <w:marBottom w:val="101"/>
                  <w:divBdr>
                    <w:top w:val="none" w:sz="0" w:space="0" w:color="auto"/>
                    <w:left w:val="none" w:sz="0" w:space="0" w:color="auto"/>
                    <w:bottom w:val="none" w:sz="0" w:space="0" w:color="auto"/>
                    <w:right w:val="none" w:sz="0" w:space="0" w:color="auto"/>
                  </w:divBdr>
                </w:div>
                <w:div w:id="319118417">
                  <w:marLeft w:val="720"/>
                  <w:marRight w:val="0"/>
                  <w:marTop w:val="0"/>
                  <w:marBottom w:val="101"/>
                  <w:divBdr>
                    <w:top w:val="none" w:sz="0" w:space="0" w:color="auto"/>
                    <w:left w:val="none" w:sz="0" w:space="0" w:color="auto"/>
                    <w:bottom w:val="none" w:sz="0" w:space="0" w:color="auto"/>
                    <w:right w:val="none" w:sz="0" w:space="0" w:color="auto"/>
                  </w:divBdr>
                </w:div>
                <w:div w:id="926763891">
                  <w:marLeft w:val="720"/>
                  <w:marRight w:val="0"/>
                  <w:marTop w:val="0"/>
                  <w:marBottom w:val="101"/>
                  <w:divBdr>
                    <w:top w:val="none" w:sz="0" w:space="0" w:color="auto"/>
                    <w:left w:val="none" w:sz="0" w:space="0" w:color="auto"/>
                    <w:bottom w:val="none" w:sz="0" w:space="0" w:color="auto"/>
                    <w:right w:val="none" w:sz="0" w:space="0" w:color="auto"/>
                  </w:divBdr>
                </w:div>
                <w:div w:id="533857581">
                  <w:marLeft w:val="720"/>
                  <w:marRight w:val="0"/>
                  <w:marTop w:val="0"/>
                  <w:marBottom w:val="101"/>
                  <w:divBdr>
                    <w:top w:val="none" w:sz="0" w:space="0" w:color="auto"/>
                    <w:left w:val="none" w:sz="0" w:space="0" w:color="auto"/>
                    <w:bottom w:val="none" w:sz="0" w:space="0" w:color="auto"/>
                    <w:right w:val="none" w:sz="0" w:space="0" w:color="auto"/>
                  </w:divBdr>
                </w:div>
                <w:div w:id="331416611">
                  <w:marLeft w:val="720"/>
                  <w:marRight w:val="0"/>
                  <w:marTop w:val="0"/>
                  <w:marBottom w:val="101"/>
                  <w:divBdr>
                    <w:top w:val="none" w:sz="0" w:space="0" w:color="auto"/>
                    <w:left w:val="none" w:sz="0" w:space="0" w:color="auto"/>
                    <w:bottom w:val="none" w:sz="0" w:space="0" w:color="auto"/>
                    <w:right w:val="none" w:sz="0" w:space="0" w:color="auto"/>
                  </w:divBdr>
                </w:div>
                <w:div w:id="1284773724">
                  <w:marLeft w:val="720"/>
                  <w:marRight w:val="0"/>
                  <w:marTop w:val="0"/>
                  <w:marBottom w:val="101"/>
                  <w:divBdr>
                    <w:top w:val="none" w:sz="0" w:space="0" w:color="auto"/>
                    <w:left w:val="none" w:sz="0" w:space="0" w:color="auto"/>
                    <w:bottom w:val="none" w:sz="0" w:space="0" w:color="auto"/>
                    <w:right w:val="none" w:sz="0" w:space="0" w:color="auto"/>
                  </w:divBdr>
                </w:div>
                <w:div w:id="769815487">
                  <w:marLeft w:val="720"/>
                  <w:marRight w:val="0"/>
                  <w:marTop w:val="0"/>
                  <w:marBottom w:val="101"/>
                  <w:divBdr>
                    <w:top w:val="none" w:sz="0" w:space="0" w:color="auto"/>
                    <w:left w:val="none" w:sz="0" w:space="0" w:color="auto"/>
                    <w:bottom w:val="none" w:sz="0" w:space="0" w:color="auto"/>
                    <w:right w:val="none" w:sz="0" w:space="0" w:color="auto"/>
                  </w:divBdr>
                </w:div>
                <w:div w:id="351230000">
                  <w:marLeft w:val="720"/>
                  <w:marRight w:val="0"/>
                  <w:marTop w:val="0"/>
                  <w:marBottom w:val="101"/>
                  <w:divBdr>
                    <w:top w:val="none" w:sz="0" w:space="0" w:color="auto"/>
                    <w:left w:val="none" w:sz="0" w:space="0" w:color="auto"/>
                    <w:bottom w:val="none" w:sz="0" w:space="0" w:color="auto"/>
                    <w:right w:val="none" w:sz="0" w:space="0" w:color="auto"/>
                  </w:divBdr>
                </w:div>
                <w:div w:id="1378626572">
                  <w:marLeft w:val="720"/>
                  <w:marRight w:val="0"/>
                  <w:marTop w:val="0"/>
                  <w:marBottom w:val="101"/>
                  <w:divBdr>
                    <w:top w:val="none" w:sz="0" w:space="0" w:color="auto"/>
                    <w:left w:val="none" w:sz="0" w:space="0" w:color="auto"/>
                    <w:bottom w:val="none" w:sz="0" w:space="0" w:color="auto"/>
                    <w:right w:val="none" w:sz="0" w:space="0" w:color="auto"/>
                  </w:divBdr>
                </w:div>
                <w:div w:id="1321040619">
                  <w:marLeft w:val="720"/>
                  <w:marRight w:val="0"/>
                  <w:marTop w:val="0"/>
                  <w:marBottom w:val="101"/>
                  <w:divBdr>
                    <w:top w:val="none" w:sz="0" w:space="0" w:color="auto"/>
                    <w:left w:val="none" w:sz="0" w:space="0" w:color="auto"/>
                    <w:bottom w:val="none" w:sz="0" w:space="0" w:color="auto"/>
                    <w:right w:val="none" w:sz="0" w:space="0" w:color="auto"/>
                  </w:divBdr>
                </w:div>
                <w:div w:id="592519779">
                  <w:marLeft w:val="0"/>
                  <w:marRight w:val="0"/>
                  <w:marTop w:val="0"/>
                  <w:marBottom w:val="101"/>
                  <w:divBdr>
                    <w:top w:val="none" w:sz="0" w:space="0" w:color="auto"/>
                    <w:left w:val="none" w:sz="0" w:space="0" w:color="auto"/>
                    <w:bottom w:val="none" w:sz="0" w:space="0" w:color="auto"/>
                    <w:right w:val="none" w:sz="0" w:space="0" w:color="auto"/>
                  </w:divBdr>
                </w:div>
                <w:div w:id="1049109818">
                  <w:marLeft w:val="0"/>
                  <w:marRight w:val="0"/>
                  <w:marTop w:val="0"/>
                  <w:marBottom w:val="101"/>
                  <w:divBdr>
                    <w:top w:val="none" w:sz="0" w:space="0" w:color="auto"/>
                    <w:left w:val="none" w:sz="0" w:space="0" w:color="auto"/>
                    <w:bottom w:val="none" w:sz="0" w:space="0" w:color="auto"/>
                    <w:right w:val="none" w:sz="0" w:space="0" w:color="auto"/>
                  </w:divBdr>
                </w:div>
                <w:div w:id="674456368">
                  <w:marLeft w:val="0"/>
                  <w:marRight w:val="0"/>
                  <w:marTop w:val="0"/>
                  <w:marBottom w:val="101"/>
                  <w:divBdr>
                    <w:top w:val="none" w:sz="0" w:space="0" w:color="auto"/>
                    <w:left w:val="none" w:sz="0" w:space="0" w:color="auto"/>
                    <w:bottom w:val="none" w:sz="0" w:space="0" w:color="auto"/>
                    <w:right w:val="none" w:sz="0" w:space="0" w:color="auto"/>
                  </w:divBdr>
                </w:div>
                <w:div w:id="1567643477">
                  <w:marLeft w:val="0"/>
                  <w:marRight w:val="0"/>
                  <w:marTop w:val="0"/>
                  <w:marBottom w:val="101"/>
                  <w:divBdr>
                    <w:top w:val="none" w:sz="0" w:space="0" w:color="auto"/>
                    <w:left w:val="none" w:sz="0" w:space="0" w:color="auto"/>
                    <w:bottom w:val="none" w:sz="0" w:space="0" w:color="auto"/>
                    <w:right w:val="none" w:sz="0" w:space="0" w:color="auto"/>
                  </w:divBdr>
                </w:div>
                <w:div w:id="124810732">
                  <w:marLeft w:val="0"/>
                  <w:marRight w:val="0"/>
                  <w:marTop w:val="0"/>
                  <w:marBottom w:val="101"/>
                  <w:divBdr>
                    <w:top w:val="none" w:sz="0" w:space="0" w:color="auto"/>
                    <w:left w:val="none" w:sz="0" w:space="0" w:color="auto"/>
                    <w:bottom w:val="none" w:sz="0" w:space="0" w:color="auto"/>
                    <w:right w:val="none" w:sz="0" w:space="0" w:color="auto"/>
                  </w:divBdr>
                </w:div>
                <w:div w:id="17512491">
                  <w:marLeft w:val="0"/>
                  <w:marRight w:val="0"/>
                  <w:marTop w:val="0"/>
                  <w:marBottom w:val="101"/>
                  <w:divBdr>
                    <w:top w:val="none" w:sz="0" w:space="0" w:color="auto"/>
                    <w:left w:val="none" w:sz="0" w:space="0" w:color="auto"/>
                    <w:bottom w:val="none" w:sz="0" w:space="0" w:color="auto"/>
                    <w:right w:val="none" w:sz="0" w:space="0" w:color="auto"/>
                  </w:divBdr>
                </w:div>
                <w:div w:id="1472675951">
                  <w:marLeft w:val="0"/>
                  <w:marRight w:val="0"/>
                  <w:marTop w:val="0"/>
                  <w:marBottom w:val="101"/>
                  <w:divBdr>
                    <w:top w:val="none" w:sz="0" w:space="0" w:color="auto"/>
                    <w:left w:val="none" w:sz="0" w:space="0" w:color="auto"/>
                    <w:bottom w:val="none" w:sz="0" w:space="0" w:color="auto"/>
                    <w:right w:val="none" w:sz="0" w:space="0" w:color="auto"/>
                  </w:divBdr>
                </w:div>
                <w:div w:id="129515722">
                  <w:marLeft w:val="0"/>
                  <w:marRight w:val="0"/>
                  <w:marTop w:val="0"/>
                  <w:marBottom w:val="101"/>
                  <w:divBdr>
                    <w:top w:val="none" w:sz="0" w:space="0" w:color="auto"/>
                    <w:left w:val="none" w:sz="0" w:space="0" w:color="auto"/>
                    <w:bottom w:val="none" w:sz="0" w:space="0" w:color="auto"/>
                    <w:right w:val="none" w:sz="0" w:space="0" w:color="auto"/>
                  </w:divBdr>
                </w:div>
                <w:div w:id="268778920">
                  <w:marLeft w:val="0"/>
                  <w:marRight w:val="0"/>
                  <w:marTop w:val="0"/>
                  <w:marBottom w:val="101"/>
                  <w:divBdr>
                    <w:top w:val="none" w:sz="0" w:space="0" w:color="auto"/>
                    <w:left w:val="none" w:sz="0" w:space="0" w:color="auto"/>
                    <w:bottom w:val="none" w:sz="0" w:space="0" w:color="auto"/>
                    <w:right w:val="none" w:sz="0" w:space="0" w:color="auto"/>
                  </w:divBdr>
                </w:div>
                <w:div w:id="1832745397">
                  <w:marLeft w:val="720"/>
                  <w:marRight w:val="0"/>
                  <w:marTop w:val="0"/>
                  <w:marBottom w:val="101"/>
                  <w:divBdr>
                    <w:top w:val="none" w:sz="0" w:space="0" w:color="auto"/>
                    <w:left w:val="none" w:sz="0" w:space="0" w:color="auto"/>
                    <w:bottom w:val="none" w:sz="0" w:space="0" w:color="auto"/>
                    <w:right w:val="none" w:sz="0" w:space="0" w:color="auto"/>
                  </w:divBdr>
                </w:div>
                <w:div w:id="1275165813">
                  <w:marLeft w:val="720"/>
                  <w:marRight w:val="0"/>
                  <w:marTop w:val="0"/>
                  <w:marBottom w:val="101"/>
                  <w:divBdr>
                    <w:top w:val="none" w:sz="0" w:space="0" w:color="auto"/>
                    <w:left w:val="none" w:sz="0" w:space="0" w:color="auto"/>
                    <w:bottom w:val="none" w:sz="0" w:space="0" w:color="auto"/>
                    <w:right w:val="none" w:sz="0" w:space="0" w:color="auto"/>
                  </w:divBdr>
                </w:div>
                <w:div w:id="962735396">
                  <w:marLeft w:val="0"/>
                  <w:marRight w:val="0"/>
                  <w:marTop w:val="0"/>
                  <w:marBottom w:val="101"/>
                  <w:divBdr>
                    <w:top w:val="none" w:sz="0" w:space="0" w:color="auto"/>
                    <w:left w:val="none" w:sz="0" w:space="0" w:color="auto"/>
                    <w:bottom w:val="none" w:sz="0" w:space="0" w:color="auto"/>
                    <w:right w:val="none" w:sz="0" w:space="0" w:color="auto"/>
                  </w:divBdr>
                </w:div>
                <w:div w:id="1551725123">
                  <w:marLeft w:val="720"/>
                  <w:marRight w:val="0"/>
                  <w:marTop w:val="0"/>
                  <w:marBottom w:val="101"/>
                  <w:divBdr>
                    <w:top w:val="none" w:sz="0" w:space="0" w:color="auto"/>
                    <w:left w:val="none" w:sz="0" w:space="0" w:color="auto"/>
                    <w:bottom w:val="none" w:sz="0" w:space="0" w:color="auto"/>
                    <w:right w:val="none" w:sz="0" w:space="0" w:color="auto"/>
                  </w:divBdr>
                </w:div>
                <w:div w:id="728771787">
                  <w:marLeft w:val="720"/>
                  <w:marRight w:val="0"/>
                  <w:marTop w:val="0"/>
                  <w:marBottom w:val="101"/>
                  <w:divBdr>
                    <w:top w:val="none" w:sz="0" w:space="0" w:color="auto"/>
                    <w:left w:val="none" w:sz="0" w:space="0" w:color="auto"/>
                    <w:bottom w:val="none" w:sz="0" w:space="0" w:color="auto"/>
                    <w:right w:val="none" w:sz="0" w:space="0" w:color="auto"/>
                  </w:divBdr>
                </w:div>
                <w:div w:id="1840072489">
                  <w:marLeft w:val="0"/>
                  <w:marRight w:val="0"/>
                  <w:marTop w:val="0"/>
                  <w:marBottom w:val="101"/>
                  <w:divBdr>
                    <w:top w:val="none" w:sz="0" w:space="0" w:color="auto"/>
                    <w:left w:val="none" w:sz="0" w:space="0" w:color="auto"/>
                    <w:bottom w:val="none" w:sz="0" w:space="0" w:color="auto"/>
                    <w:right w:val="none" w:sz="0" w:space="0" w:color="auto"/>
                  </w:divBdr>
                </w:div>
                <w:div w:id="488061389">
                  <w:marLeft w:val="0"/>
                  <w:marRight w:val="0"/>
                  <w:marTop w:val="0"/>
                  <w:marBottom w:val="101"/>
                  <w:divBdr>
                    <w:top w:val="none" w:sz="0" w:space="0" w:color="auto"/>
                    <w:left w:val="none" w:sz="0" w:space="0" w:color="auto"/>
                    <w:bottom w:val="none" w:sz="0" w:space="0" w:color="auto"/>
                    <w:right w:val="none" w:sz="0" w:space="0" w:color="auto"/>
                  </w:divBdr>
                </w:div>
                <w:div w:id="1982926090">
                  <w:marLeft w:val="0"/>
                  <w:marRight w:val="0"/>
                  <w:marTop w:val="0"/>
                  <w:marBottom w:val="101"/>
                  <w:divBdr>
                    <w:top w:val="none" w:sz="0" w:space="0" w:color="auto"/>
                    <w:left w:val="none" w:sz="0" w:space="0" w:color="auto"/>
                    <w:bottom w:val="none" w:sz="0" w:space="0" w:color="auto"/>
                    <w:right w:val="none" w:sz="0" w:space="0" w:color="auto"/>
                  </w:divBdr>
                </w:div>
                <w:div w:id="1082802518">
                  <w:marLeft w:val="0"/>
                  <w:marRight w:val="0"/>
                  <w:marTop w:val="0"/>
                  <w:marBottom w:val="101"/>
                  <w:divBdr>
                    <w:top w:val="none" w:sz="0" w:space="0" w:color="auto"/>
                    <w:left w:val="none" w:sz="0" w:space="0" w:color="auto"/>
                    <w:bottom w:val="none" w:sz="0" w:space="0" w:color="auto"/>
                    <w:right w:val="none" w:sz="0" w:space="0" w:color="auto"/>
                  </w:divBdr>
                </w:div>
                <w:div w:id="579872075">
                  <w:marLeft w:val="0"/>
                  <w:marRight w:val="0"/>
                  <w:marTop w:val="0"/>
                  <w:marBottom w:val="101"/>
                  <w:divBdr>
                    <w:top w:val="none" w:sz="0" w:space="0" w:color="auto"/>
                    <w:left w:val="none" w:sz="0" w:space="0" w:color="auto"/>
                    <w:bottom w:val="none" w:sz="0" w:space="0" w:color="auto"/>
                    <w:right w:val="none" w:sz="0" w:space="0" w:color="auto"/>
                  </w:divBdr>
                </w:div>
                <w:div w:id="1248345070">
                  <w:marLeft w:val="0"/>
                  <w:marRight w:val="0"/>
                  <w:marTop w:val="0"/>
                  <w:marBottom w:val="101"/>
                  <w:divBdr>
                    <w:top w:val="none" w:sz="0" w:space="0" w:color="auto"/>
                    <w:left w:val="none" w:sz="0" w:space="0" w:color="auto"/>
                    <w:bottom w:val="none" w:sz="0" w:space="0" w:color="auto"/>
                    <w:right w:val="none" w:sz="0" w:space="0" w:color="auto"/>
                  </w:divBdr>
                </w:div>
                <w:div w:id="933175184">
                  <w:marLeft w:val="0"/>
                  <w:marRight w:val="0"/>
                  <w:marTop w:val="0"/>
                  <w:marBottom w:val="101"/>
                  <w:divBdr>
                    <w:top w:val="none" w:sz="0" w:space="0" w:color="auto"/>
                    <w:left w:val="none" w:sz="0" w:space="0" w:color="auto"/>
                    <w:bottom w:val="none" w:sz="0" w:space="0" w:color="auto"/>
                    <w:right w:val="none" w:sz="0" w:space="0" w:color="auto"/>
                  </w:divBdr>
                </w:div>
                <w:div w:id="1630553477">
                  <w:marLeft w:val="720"/>
                  <w:marRight w:val="0"/>
                  <w:marTop w:val="0"/>
                  <w:marBottom w:val="101"/>
                  <w:divBdr>
                    <w:top w:val="none" w:sz="0" w:space="0" w:color="auto"/>
                    <w:left w:val="none" w:sz="0" w:space="0" w:color="auto"/>
                    <w:bottom w:val="none" w:sz="0" w:space="0" w:color="auto"/>
                    <w:right w:val="none" w:sz="0" w:space="0" w:color="auto"/>
                  </w:divBdr>
                </w:div>
                <w:div w:id="515314132">
                  <w:marLeft w:val="720"/>
                  <w:marRight w:val="0"/>
                  <w:marTop w:val="0"/>
                  <w:marBottom w:val="101"/>
                  <w:divBdr>
                    <w:top w:val="none" w:sz="0" w:space="0" w:color="auto"/>
                    <w:left w:val="none" w:sz="0" w:space="0" w:color="auto"/>
                    <w:bottom w:val="none" w:sz="0" w:space="0" w:color="auto"/>
                    <w:right w:val="none" w:sz="0" w:space="0" w:color="auto"/>
                  </w:divBdr>
                </w:div>
                <w:div w:id="24257288">
                  <w:marLeft w:val="0"/>
                  <w:marRight w:val="0"/>
                  <w:marTop w:val="0"/>
                  <w:marBottom w:val="101"/>
                  <w:divBdr>
                    <w:top w:val="none" w:sz="0" w:space="0" w:color="auto"/>
                    <w:left w:val="none" w:sz="0" w:space="0" w:color="auto"/>
                    <w:bottom w:val="none" w:sz="0" w:space="0" w:color="auto"/>
                    <w:right w:val="none" w:sz="0" w:space="0" w:color="auto"/>
                  </w:divBdr>
                </w:div>
                <w:div w:id="69427978">
                  <w:marLeft w:val="0"/>
                  <w:marRight w:val="0"/>
                  <w:marTop w:val="0"/>
                  <w:marBottom w:val="101"/>
                  <w:divBdr>
                    <w:top w:val="none" w:sz="0" w:space="0" w:color="auto"/>
                    <w:left w:val="none" w:sz="0" w:space="0" w:color="auto"/>
                    <w:bottom w:val="none" w:sz="0" w:space="0" w:color="auto"/>
                    <w:right w:val="none" w:sz="0" w:space="0" w:color="auto"/>
                  </w:divBdr>
                </w:div>
                <w:div w:id="560360829">
                  <w:marLeft w:val="0"/>
                  <w:marRight w:val="0"/>
                  <w:marTop w:val="0"/>
                  <w:marBottom w:val="101"/>
                  <w:divBdr>
                    <w:top w:val="none" w:sz="0" w:space="0" w:color="auto"/>
                    <w:left w:val="none" w:sz="0" w:space="0" w:color="auto"/>
                    <w:bottom w:val="none" w:sz="0" w:space="0" w:color="auto"/>
                    <w:right w:val="none" w:sz="0" w:space="0" w:color="auto"/>
                  </w:divBdr>
                </w:div>
                <w:div w:id="5209652">
                  <w:marLeft w:val="0"/>
                  <w:marRight w:val="0"/>
                  <w:marTop w:val="0"/>
                  <w:marBottom w:val="101"/>
                  <w:divBdr>
                    <w:top w:val="none" w:sz="0" w:space="0" w:color="auto"/>
                    <w:left w:val="none" w:sz="0" w:space="0" w:color="auto"/>
                    <w:bottom w:val="none" w:sz="0" w:space="0" w:color="auto"/>
                    <w:right w:val="none" w:sz="0" w:space="0" w:color="auto"/>
                  </w:divBdr>
                </w:div>
                <w:div w:id="1274556961">
                  <w:marLeft w:val="720"/>
                  <w:marRight w:val="0"/>
                  <w:marTop w:val="0"/>
                  <w:marBottom w:val="101"/>
                  <w:divBdr>
                    <w:top w:val="none" w:sz="0" w:space="0" w:color="auto"/>
                    <w:left w:val="none" w:sz="0" w:space="0" w:color="auto"/>
                    <w:bottom w:val="none" w:sz="0" w:space="0" w:color="auto"/>
                    <w:right w:val="none" w:sz="0" w:space="0" w:color="auto"/>
                  </w:divBdr>
                </w:div>
                <w:div w:id="1109738699">
                  <w:marLeft w:val="720"/>
                  <w:marRight w:val="0"/>
                  <w:marTop w:val="0"/>
                  <w:marBottom w:val="101"/>
                  <w:divBdr>
                    <w:top w:val="none" w:sz="0" w:space="0" w:color="auto"/>
                    <w:left w:val="none" w:sz="0" w:space="0" w:color="auto"/>
                    <w:bottom w:val="none" w:sz="0" w:space="0" w:color="auto"/>
                    <w:right w:val="none" w:sz="0" w:space="0" w:color="auto"/>
                  </w:divBdr>
                </w:div>
                <w:div w:id="889850270">
                  <w:marLeft w:val="720"/>
                  <w:marRight w:val="0"/>
                  <w:marTop w:val="0"/>
                  <w:marBottom w:val="88"/>
                  <w:divBdr>
                    <w:top w:val="none" w:sz="0" w:space="0" w:color="auto"/>
                    <w:left w:val="none" w:sz="0" w:space="0" w:color="auto"/>
                    <w:bottom w:val="none" w:sz="0" w:space="0" w:color="auto"/>
                    <w:right w:val="none" w:sz="0" w:space="0" w:color="auto"/>
                  </w:divBdr>
                </w:div>
                <w:div w:id="1915122866">
                  <w:marLeft w:val="0"/>
                  <w:marRight w:val="0"/>
                  <w:marTop w:val="0"/>
                  <w:marBottom w:val="88"/>
                  <w:divBdr>
                    <w:top w:val="none" w:sz="0" w:space="0" w:color="auto"/>
                    <w:left w:val="none" w:sz="0" w:space="0" w:color="auto"/>
                    <w:bottom w:val="none" w:sz="0" w:space="0" w:color="auto"/>
                    <w:right w:val="none" w:sz="0" w:space="0" w:color="auto"/>
                  </w:divBdr>
                </w:div>
                <w:div w:id="1927379094">
                  <w:marLeft w:val="0"/>
                  <w:marRight w:val="0"/>
                  <w:marTop w:val="0"/>
                  <w:marBottom w:val="88"/>
                  <w:divBdr>
                    <w:top w:val="none" w:sz="0" w:space="0" w:color="auto"/>
                    <w:left w:val="none" w:sz="0" w:space="0" w:color="auto"/>
                    <w:bottom w:val="none" w:sz="0" w:space="0" w:color="auto"/>
                    <w:right w:val="none" w:sz="0" w:space="0" w:color="auto"/>
                  </w:divBdr>
                </w:div>
                <w:div w:id="1051998544">
                  <w:marLeft w:val="0"/>
                  <w:marRight w:val="0"/>
                  <w:marTop w:val="0"/>
                  <w:marBottom w:val="88"/>
                  <w:divBdr>
                    <w:top w:val="none" w:sz="0" w:space="0" w:color="auto"/>
                    <w:left w:val="none" w:sz="0" w:space="0" w:color="auto"/>
                    <w:bottom w:val="none" w:sz="0" w:space="0" w:color="auto"/>
                    <w:right w:val="none" w:sz="0" w:space="0" w:color="auto"/>
                  </w:divBdr>
                </w:div>
                <w:div w:id="1246644267">
                  <w:marLeft w:val="0"/>
                  <w:marRight w:val="0"/>
                  <w:marTop w:val="0"/>
                  <w:marBottom w:val="88"/>
                  <w:divBdr>
                    <w:top w:val="none" w:sz="0" w:space="0" w:color="auto"/>
                    <w:left w:val="none" w:sz="0" w:space="0" w:color="auto"/>
                    <w:bottom w:val="none" w:sz="0" w:space="0" w:color="auto"/>
                    <w:right w:val="none" w:sz="0" w:space="0" w:color="auto"/>
                  </w:divBdr>
                </w:div>
                <w:div w:id="1220559796">
                  <w:marLeft w:val="0"/>
                  <w:marRight w:val="0"/>
                  <w:marTop w:val="0"/>
                  <w:marBottom w:val="88"/>
                  <w:divBdr>
                    <w:top w:val="none" w:sz="0" w:space="0" w:color="auto"/>
                    <w:left w:val="none" w:sz="0" w:space="0" w:color="auto"/>
                    <w:bottom w:val="none" w:sz="0" w:space="0" w:color="auto"/>
                    <w:right w:val="none" w:sz="0" w:space="0" w:color="auto"/>
                  </w:divBdr>
                </w:div>
                <w:div w:id="1945333924">
                  <w:marLeft w:val="0"/>
                  <w:marRight w:val="0"/>
                  <w:marTop w:val="0"/>
                  <w:marBottom w:val="88"/>
                  <w:divBdr>
                    <w:top w:val="none" w:sz="0" w:space="0" w:color="auto"/>
                    <w:left w:val="none" w:sz="0" w:space="0" w:color="auto"/>
                    <w:bottom w:val="none" w:sz="0" w:space="0" w:color="auto"/>
                    <w:right w:val="none" w:sz="0" w:space="0" w:color="auto"/>
                  </w:divBdr>
                </w:div>
                <w:div w:id="1836149207">
                  <w:marLeft w:val="720"/>
                  <w:marRight w:val="0"/>
                  <w:marTop w:val="0"/>
                  <w:marBottom w:val="88"/>
                  <w:divBdr>
                    <w:top w:val="none" w:sz="0" w:space="0" w:color="auto"/>
                    <w:left w:val="none" w:sz="0" w:space="0" w:color="auto"/>
                    <w:bottom w:val="none" w:sz="0" w:space="0" w:color="auto"/>
                    <w:right w:val="none" w:sz="0" w:space="0" w:color="auto"/>
                  </w:divBdr>
                </w:div>
                <w:div w:id="322903282">
                  <w:marLeft w:val="720"/>
                  <w:marRight w:val="0"/>
                  <w:marTop w:val="0"/>
                  <w:marBottom w:val="88"/>
                  <w:divBdr>
                    <w:top w:val="none" w:sz="0" w:space="0" w:color="auto"/>
                    <w:left w:val="none" w:sz="0" w:space="0" w:color="auto"/>
                    <w:bottom w:val="none" w:sz="0" w:space="0" w:color="auto"/>
                    <w:right w:val="none" w:sz="0" w:space="0" w:color="auto"/>
                  </w:divBdr>
                </w:div>
                <w:div w:id="309677090">
                  <w:marLeft w:val="720"/>
                  <w:marRight w:val="0"/>
                  <w:marTop w:val="0"/>
                  <w:marBottom w:val="88"/>
                  <w:divBdr>
                    <w:top w:val="none" w:sz="0" w:space="0" w:color="auto"/>
                    <w:left w:val="none" w:sz="0" w:space="0" w:color="auto"/>
                    <w:bottom w:val="none" w:sz="0" w:space="0" w:color="auto"/>
                    <w:right w:val="none" w:sz="0" w:space="0" w:color="auto"/>
                  </w:divBdr>
                </w:div>
                <w:div w:id="1189300272">
                  <w:marLeft w:val="720"/>
                  <w:marRight w:val="0"/>
                  <w:marTop w:val="0"/>
                  <w:marBottom w:val="88"/>
                  <w:divBdr>
                    <w:top w:val="none" w:sz="0" w:space="0" w:color="auto"/>
                    <w:left w:val="none" w:sz="0" w:space="0" w:color="auto"/>
                    <w:bottom w:val="none" w:sz="0" w:space="0" w:color="auto"/>
                    <w:right w:val="none" w:sz="0" w:space="0" w:color="auto"/>
                  </w:divBdr>
                </w:div>
                <w:div w:id="59719935">
                  <w:marLeft w:val="0"/>
                  <w:marRight w:val="0"/>
                  <w:marTop w:val="0"/>
                  <w:marBottom w:val="88"/>
                  <w:divBdr>
                    <w:top w:val="none" w:sz="0" w:space="0" w:color="auto"/>
                    <w:left w:val="none" w:sz="0" w:space="0" w:color="auto"/>
                    <w:bottom w:val="none" w:sz="0" w:space="0" w:color="auto"/>
                    <w:right w:val="none" w:sz="0" w:space="0" w:color="auto"/>
                  </w:divBdr>
                </w:div>
                <w:div w:id="128403414">
                  <w:marLeft w:val="720"/>
                  <w:marRight w:val="0"/>
                  <w:marTop w:val="0"/>
                  <w:marBottom w:val="88"/>
                  <w:divBdr>
                    <w:top w:val="none" w:sz="0" w:space="0" w:color="auto"/>
                    <w:left w:val="none" w:sz="0" w:space="0" w:color="auto"/>
                    <w:bottom w:val="none" w:sz="0" w:space="0" w:color="auto"/>
                    <w:right w:val="none" w:sz="0" w:space="0" w:color="auto"/>
                  </w:divBdr>
                </w:div>
                <w:div w:id="1832672300">
                  <w:marLeft w:val="720"/>
                  <w:marRight w:val="0"/>
                  <w:marTop w:val="0"/>
                  <w:marBottom w:val="88"/>
                  <w:divBdr>
                    <w:top w:val="none" w:sz="0" w:space="0" w:color="auto"/>
                    <w:left w:val="none" w:sz="0" w:space="0" w:color="auto"/>
                    <w:bottom w:val="none" w:sz="0" w:space="0" w:color="auto"/>
                    <w:right w:val="none" w:sz="0" w:space="0" w:color="auto"/>
                  </w:divBdr>
                </w:div>
                <w:div w:id="568272785">
                  <w:marLeft w:val="720"/>
                  <w:marRight w:val="0"/>
                  <w:marTop w:val="0"/>
                  <w:marBottom w:val="88"/>
                  <w:divBdr>
                    <w:top w:val="none" w:sz="0" w:space="0" w:color="auto"/>
                    <w:left w:val="none" w:sz="0" w:space="0" w:color="auto"/>
                    <w:bottom w:val="none" w:sz="0" w:space="0" w:color="auto"/>
                    <w:right w:val="none" w:sz="0" w:space="0" w:color="auto"/>
                  </w:divBdr>
                </w:div>
                <w:div w:id="1772164187">
                  <w:marLeft w:val="720"/>
                  <w:marRight w:val="0"/>
                  <w:marTop w:val="0"/>
                  <w:marBottom w:val="88"/>
                  <w:divBdr>
                    <w:top w:val="none" w:sz="0" w:space="0" w:color="auto"/>
                    <w:left w:val="none" w:sz="0" w:space="0" w:color="auto"/>
                    <w:bottom w:val="none" w:sz="0" w:space="0" w:color="auto"/>
                    <w:right w:val="none" w:sz="0" w:space="0" w:color="auto"/>
                  </w:divBdr>
                </w:div>
                <w:div w:id="1759326987">
                  <w:marLeft w:val="720"/>
                  <w:marRight w:val="0"/>
                  <w:marTop w:val="0"/>
                  <w:marBottom w:val="88"/>
                  <w:divBdr>
                    <w:top w:val="none" w:sz="0" w:space="0" w:color="auto"/>
                    <w:left w:val="none" w:sz="0" w:space="0" w:color="auto"/>
                    <w:bottom w:val="none" w:sz="0" w:space="0" w:color="auto"/>
                    <w:right w:val="none" w:sz="0" w:space="0" w:color="auto"/>
                  </w:divBdr>
                </w:div>
                <w:div w:id="876816773">
                  <w:marLeft w:val="720"/>
                  <w:marRight w:val="0"/>
                  <w:marTop w:val="0"/>
                  <w:marBottom w:val="88"/>
                  <w:divBdr>
                    <w:top w:val="none" w:sz="0" w:space="0" w:color="auto"/>
                    <w:left w:val="none" w:sz="0" w:space="0" w:color="auto"/>
                    <w:bottom w:val="none" w:sz="0" w:space="0" w:color="auto"/>
                    <w:right w:val="none" w:sz="0" w:space="0" w:color="auto"/>
                  </w:divBdr>
                </w:div>
                <w:div w:id="1905411037">
                  <w:marLeft w:val="720"/>
                  <w:marRight w:val="0"/>
                  <w:marTop w:val="0"/>
                  <w:marBottom w:val="88"/>
                  <w:divBdr>
                    <w:top w:val="none" w:sz="0" w:space="0" w:color="auto"/>
                    <w:left w:val="none" w:sz="0" w:space="0" w:color="auto"/>
                    <w:bottom w:val="none" w:sz="0" w:space="0" w:color="auto"/>
                    <w:right w:val="none" w:sz="0" w:space="0" w:color="auto"/>
                  </w:divBdr>
                </w:div>
                <w:div w:id="372124128">
                  <w:marLeft w:val="0"/>
                  <w:marRight w:val="0"/>
                  <w:marTop w:val="0"/>
                  <w:marBottom w:val="88"/>
                  <w:divBdr>
                    <w:top w:val="none" w:sz="0" w:space="0" w:color="auto"/>
                    <w:left w:val="none" w:sz="0" w:space="0" w:color="auto"/>
                    <w:bottom w:val="none" w:sz="0" w:space="0" w:color="auto"/>
                    <w:right w:val="none" w:sz="0" w:space="0" w:color="auto"/>
                  </w:divBdr>
                </w:div>
                <w:div w:id="2143228395">
                  <w:marLeft w:val="0"/>
                  <w:marRight w:val="0"/>
                  <w:marTop w:val="0"/>
                  <w:marBottom w:val="88"/>
                  <w:divBdr>
                    <w:top w:val="none" w:sz="0" w:space="0" w:color="auto"/>
                    <w:left w:val="none" w:sz="0" w:space="0" w:color="auto"/>
                    <w:bottom w:val="none" w:sz="0" w:space="0" w:color="auto"/>
                    <w:right w:val="none" w:sz="0" w:space="0" w:color="auto"/>
                  </w:divBdr>
                </w:div>
                <w:div w:id="2045401640">
                  <w:marLeft w:val="0"/>
                  <w:marRight w:val="0"/>
                  <w:marTop w:val="0"/>
                  <w:marBottom w:val="88"/>
                  <w:divBdr>
                    <w:top w:val="none" w:sz="0" w:space="0" w:color="auto"/>
                    <w:left w:val="none" w:sz="0" w:space="0" w:color="auto"/>
                    <w:bottom w:val="none" w:sz="0" w:space="0" w:color="auto"/>
                    <w:right w:val="none" w:sz="0" w:space="0" w:color="auto"/>
                  </w:divBdr>
                </w:div>
                <w:div w:id="1395011157">
                  <w:marLeft w:val="0"/>
                  <w:marRight w:val="0"/>
                  <w:marTop w:val="0"/>
                  <w:marBottom w:val="88"/>
                  <w:divBdr>
                    <w:top w:val="none" w:sz="0" w:space="0" w:color="auto"/>
                    <w:left w:val="none" w:sz="0" w:space="0" w:color="auto"/>
                    <w:bottom w:val="none" w:sz="0" w:space="0" w:color="auto"/>
                    <w:right w:val="none" w:sz="0" w:space="0" w:color="auto"/>
                  </w:divBdr>
                </w:div>
                <w:div w:id="59330338">
                  <w:marLeft w:val="720"/>
                  <w:marRight w:val="0"/>
                  <w:marTop w:val="0"/>
                  <w:marBottom w:val="88"/>
                  <w:divBdr>
                    <w:top w:val="none" w:sz="0" w:space="0" w:color="auto"/>
                    <w:left w:val="none" w:sz="0" w:space="0" w:color="auto"/>
                    <w:bottom w:val="none" w:sz="0" w:space="0" w:color="auto"/>
                    <w:right w:val="none" w:sz="0" w:space="0" w:color="auto"/>
                  </w:divBdr>
                </w:div>
                <w:div w:id="1896548036">
                  <w:marLeft w:val="720"/>
                  <w:marRight w:val="0"/>
                  <w:marTop w:val="0"/>
                  <w:marBottom w:val="88"/>
                  <w:divBdr>
                    <w:top w:val="none" w:sz="0" w:space="0" w:color="auto"/>
                    <w:left w:val="none" w:sz="0" w:space="0" w:color="auto"/>
                    <w:bottom w:val="none" w:sz="0" w:space="0" w:color="auto"/>
                    <w:right w:val="none" w:sz="0" w:space="0" w:color="auto"/>
                  </w:divBdr>
                </w:div>
                <w:div w:id="643042785">
                  <w:marLeft w:val="720"/>
                  <w:marRight w:val="0"/>
                  <w:marTop w:val="0"/>
                  <w:marBottom w:val="88"/>
                  <w:divBdr>
                    <w:top w:val="none" w:sz="0" w:space="0" w:color="auto"/>
                    <w:left w:val="none" w:sz="0" w:space="0" w:color="auto"/>
                    <w:bottom w:val="none" w:sz="0" w:space="0" w:color="auto"/>
                    <w:right w:val="none" w:sz="0" w:space="0" w:color="auto"/>
                  </w:divBdr>
                </w:div>
                <w:div w:id="123544781">
                  <w:marLeft w:val="720"/>
                  <w:marRight w:val="0"/>
                  <w:marTop w:val="0"/>
                  <w:marBottom w:val="101"/>
                  <w:divBdr>
                    <w:top w:val="none" w:sz="0" w:space="0" w:color="auto"/>
                    <w:left w:val="none" w:sz="0" w:space="0" w:color="auto"/>
                    <w:bottom w:val="none" w:sz="0" w:space="0" w:color="auto"/>
                    <w:right w:val="none" w:sz="0" w:space="0" w:color="auto"/>
                  </w:divBdr>
                </w:div>
                <w:div w:id="1892689865">
                  <w:marLeft w:val="720"/>
                  <w:marRight w:val="0"/>
                  <w:marTop w:val="0"/>
                  <w:marBottom w:val="101"/>
                  <w:divBdr>
                    <w:top w:val="none" w:sz="0" w:space="0" w:color="auto"/>
                    <w:left w:val="none" w:sz="0" w:space="0" w:color="auto"/>
                    <w:bottom w:val="none" w:sz="0" w:space="0" w:color="auto"/>
                    <w:right w:val="none" w:sz="0" w:space="0" w:color="auto"/>
                  </w:divBdr>
                </w:div>
                <w:div w:id="1363433333">
                  <w:marLeft w:val="0"/>
                  <w:marRight w:val="0"/>
                  <w:marTop w:val="0"/>
                  <w:marBottom w:val="101"/>
                  <w:divBdr>
                    <w:top w:val="none" w:sz="0" w:space="0" w:color="auto"/>
                    <w:left w:val="none" w:sz="0" w:space="0" w:color="auto"/>
                    <w:bottom w:val="none" w:sz="0" w:space="0" w:color="auto"/>
                    <w:right w:val="none" w:sz="0" w:space="0" w:color="auto"/>
                  </w:divBdr>
                </w:div>
                <w:div w:id="1067338931">
                  <w:marLeft w:val="720"/>
                  <w:marRight w:val="0"/>
                  <w:marTop w:val="0"/>
                  <w:marBottom w:val="101"/>
                  <w:divBdr>
                    <w:top w:val="none" w:sz="0" w:space="0" w:color="auto"/>
                    <w:left w:val="none" w:sz="0" w:space="0" w:color="auto"/>
                    <w:bottom w:val="none" w:sz="0" w:space="0" w:color="auto"/>
                    <w:right w:val="none" w:sz="0" w:space="0" w:color="auto"/>
                  </w:divBdr>
                </w:div>
                <w:div w:id="424035770">
                  <w:marLeft w:val="720"/>
                  <w:marRight w:val="0"/>
                  <w:marTop w:val="0"/>
                  <w:marBottom w:val="101"/>
                  <w:divBdr>
                    <w:top w:val="none" w:sz="0" w:space="0" w:color="auto"/>
                    <w:left w:val="none" w:sz="0" w:space="0" w:color="auto"/>
                    <w:bottom w:val="none" w:sz="0" w:space="0" w:color="auto"/>
                    <w:right w:val="none" w:sz="0" w:space="0" w:color="auto"/>
                  </w:divBdr>
                </w:div>
                <w:div w:id="130755329">
                  <w:marLeft w:val="720"/>
                  <w:marRight w:val="0"/>
                  <w:marTop w:val="0"/>
                  <w:marBottom w:val="101"/>
                  <w:divBdr>
                    <w:top w:val="none" w:sz="0" w:space="0" w:color="auto"/>
                    <w:left w:val="none" w:sz="0" w:space="0" w:color="auto"/>
                    <w:bottom w:val="none" w:sz="0" w:space="0" w:color="auto"/>
                    <w:right w:val="none" w:sz="0" w:space="0" w:color="auto"/>
                  </w:divBdr>
                </w:div>
                <w:div w:id="1748918009">
                  <w:marLeft w:val="720"/>
                  <w:marRight w:val="0"/>
                  <w:marTop w:val="0"/>
                  <w:marBottom w:val="101"/>
                  <w:divBdr>
                    <w:top w:val="none" w:sz="0" w:space="0" w:color="auto"/>
                    <w:left w:val="none" w:sz="0" w:space="0" w:color="auto"/>
                    <w:bottom w:val="none" w:sz="0" w:space="0" w:color="auto"/>
                    <w:right w:val="none" w:sz="0" w:space="0" w:color="auto"/>
                  </w:divBdr>
                </w:div>
                <w:div w:id="612783314">
                  <w:marLeft w:val="720"/>
                  <w:marRight w:val="0"/>
                  <w:marTop w:val="0"/>
                  <w:marBottom w:val="101"/>
                  <w:divBdr>
                    <w:top w:val="none" w:sz="0" w:space="0" w:color="auto"/>
                    <w:left w:val="none" w:sz="0" w:space="0" w:color="auto"/>
                    <w:bottom w:val="none" w:sz="0" w:space="0" w:color="auto"/>
                    <w:right w:val="none" w:sz="0" w:space="0" w:color="auto"/>
                  </w:divBdr>
                </w:div>
                <w:div w:id="680356356">
                  <w:marLeft w:val="720"/>
                  <w:marRight w:val="0"/>
                  <w:marTop w:val="0"/>
                  <w:marBottom w:val="101"/>
                  <w:divBdr>
                    <w:top w:val="none" w:sz="0" w:space="0" w:color="auto"/>
                    <w:left w:val="none" w:sz="0" w:space="0" w:color="auto"/>
                    <w:bottom w:val="none" w:sz="0" w:space="0" w:color="auto"/>
                    <w:right w:val="none" w:sz="0" w:space="0" w:color="auto"/>
                  </w:divBdr>
                </w:div>
                <w:div w:id="1351640492">
                  <w:marLeft w:val="720"/>
                  <w:marRight w:val="0"/>
                  <w:marTop w:val="0"/>
                  <w:marBottom w:val="101"/>
                  <w:divBdr>
                    <w:top w:val="none" w:sz="0" w:space="0" w:color="auto"/>
                    <w:left w:val="none" w:sz="0" w:space="0" w:color="auto"/>
                    <w:bottom w:val="none" w:sz="0" w:space="0" w:color="auto"/>
                    <w:right w:val="none" w:sz="0" w:space="0" w:color="auto"/>
                  </w:divBdr>
                </w:div>
                <w:div w:id="326787519">
                  <w:marLeft w:val="720"/>
                  <w:marRight w:val="0"/>
                  <w:marTop w:val="0"/>
                  <w:marBottom w:val="101"/>
                  <w:divBdr>
                    <w:top w:val="none" w:sz="0" w:space="0" w:color="auto"/>
                    <w:left w:val="none" w:sz="0" w:space="0" w:color="auto"/>
                    <w:bottom w:val="none" w:sz="0" w:space="0" w:color="auto"/>
                    <w:right w:val="none" w:sz="0" w:space="0" w:color="auto"/>
                  </w:divBdr>
                </w:div>
                <w:div w:id="240068727">
                  <w:marLeft w:val="0"/>
                  <w:marRight w:val="0"/>
                  <w:marTop w:val="0"/>
                  <w:marBottom w:val="101"/>
                  <w:divBdr>
                    <w:top w:val="none" w:sz="0" w:space="0" w:color="auto"/>
                    <w:left w:val="none" w:sz="0" w:space="0" w:color="auto"/>
                    <w:bottom w:val="none" w:sz="0" w:space="0" w:color="auto"/>
                    <w:right w:val="none" w:sz="0" w:space="0" w:color="auto"/>
                  </w:divBdr>
                </w:div>
                <w:div w:id="2139179677">
                  <w:marLeft w:val="0"/>
                  <w:marRight w:val="0"/>
                  <w:marTop w:val="0"/>
                  <w:marBottom w:val="101"/>
                  <w:divBdr>
                    <w:top w:val="none" w:sz="0" w:space="0" w:color="auto"/>
                    <w:left w:val="none" w:sz="0" w:space="0" w:color="auto"/>
                    <w:bottom w:val="none" w:sz="0" w:space="0" w:color="auto"/>
                    <w:right w:val="none" w:sz="0" w:space="0" w:color="auto"/>
                  </w:divBdr>
                </w:div>
                <w:div w:id="224026199">
                  <w:marLeft w:val="0"/>
                  <w:marRight w:val="0"/>
                  <w:marTop w:val="0"/>
                  <w:marBottom w:val="101"/>
                  <w:divBdr>
                    <w:top w:val="none" w:sz="0" w:space="0" w:color="auto"/>
                    <w:left w:val="none" w:sz="0" w:space="0" w:color="auto"/>
                    <w:bottom w:val="none" w:sz="0" w:space="0" w:color="auto"/>
                    <w:right w:val="none" w:sz="0" w:space="0" w:color="auto"/>
                  </w:divBdr>
                </w:div>
                <w:div w:id="1214151384">
                  <w:marLeft w:val="0"/>
                  <w:marRight w:val="0"/>
                  <w:marTop w:val="0"/>
                  <w:marBottom w:val="101"/>
                  <w:divBdr>
                    <w:top w:val="none" w:sz="0" w:space="0" w:color="auto"/>
                    <w:left w:val="none" w:sz="0" w:space="0" w:color="auto"/>
                    <w:bottom w:val="none" w:sz="0" w:space="0" w:color="auto"/>
                    <w:right w:val="none" w:sz="0" w:space="0" w:color="auto"/>
                  </w:divBdr>
                </w:div>
                <w:div w:id="1448700169">
                  <w:marLeft w:val="0"/>
                  <w:marRight w:val="0"/>
                  <w:marTop w:val="0"/>
                  <w:marBottom w:val="101"/>
                  <w:divBdr>
                    <w:top w:val="none" w:sz="0" w:space="0" w:color="auto"/>
                    <w:left w:val="none" w:sz="0" w:space="0" w:color="auto"/>
                    <w:bottom w:val="none" w:sz="0" w:space="0" w:color="auto"/>
                    <w:right w:val="none" w:sz="0" w:space="0" w:color="auto"/>
                  </w:divBdr>
                </w:div>
                <w:div w:id="463619524">
                  <w:marLeft w:val="0"/>
                  <w:marRight w:val="0"/>
                  <w:marTop w:val="0"/>
                  <w:marBottom w:val="101"/>
                  <w:divBdr>
                    <w:top w:val="none" w:sz="0" w:space="0" w:color="auto"/>
                    <w:left w:val="none" w:sz="0" w:space="0" w:color="auto"/>
                    <w:bottom w:val="none" w:sz="0" w:space="0" w:color="auto"/>
                    <w:right w:val="none" w:sz="0" w:space="0" w:color="auto"/>
                  </w:divBdr>
                </w:div>
                <w:div w:id="516968638">
                  <w:marLeft w:val="0"/>
                  <w:marRight w:val="0"/>
                  <w:marTop w:val="0"/>
                  <w:marBottom w:val="101"/>
                  <w:divBdr>
                    <w:top w:val="none" w:sz="0" w:space="0" w:color="auto"/>
                    <w:left w:val="none" w:sz="0" w:space="0" w:color="auto"/>
                    <w:bottom w:val="none" w:sz="0" w:space="0" w:color="auto"/>
                    <w:right w:val="none" w:sz="0" w:space="0" w:color="auto"/>
                  </w:divBdr>
                </w:div>
                <w:div w:id="800730760">
                  <w:marLeft w:val="720"/>
                  <w:marRight w:val="0"/>
                  <w:marTop w:val="0"/>
                  <w:marBottom w:val="101"/>
                  <w:divBdr>
                    <w:top w:val="none" w:sz="0" w:space="0" w:color="auto"/>
                    <w:left w:val="none" w:sz="0" w:space="0" w:color="auto"/>
                    <w:bottom w:val="none" w:sz="0" w:space="0" w:color="auto"/>
                    <w:right w:val="none" w:sz="0" w:space="0" w:color="auto"/>
                  </w:divBdr>
                </w:div>
                <w:div w:id="597567123">
                  <w:marLeft w:val="720"/>
                  <w:marRight w:val="0"/>
                  <w:marTop w:val="0"/>
                  <w:marBottom w:val="101"/>
                  <w:divBdr>
                    <w:top w:val="none" w:sz="0" w:space="0" w:color="auto"/>
                    <w:left w:val="none" w:sz="0" w:space="0" w:color="auto"/>
                    <w:bottom w:val="none" w:sz="0" w:space="0" w:color="auto"/>
                    <w:right w:val="none" w:sz="0" w:space="0" w:color="auto"/>
                  </w:divBdr>
                </w:div>
                <w:div w:id="1747458032">
                  <w:marLeft w:val="720"/>
                  <w:marRight w:val="0"/>
                  <w:marTop w:val="0"/>
                  <w:marBottom w:val="101"/>
                  <w:divBdr>
                    <w:top w:val="none" w:sz="0" w:space="0" w:color="auto"/>
                    <w:left w:val="none" w:sz="0" w:space="0" w:color="auto"/>
                    <w:bottom w:val="none" w:sz="0" w:space="0" w:color="auto"/>
                    <w:right w:val="none" w:sz="0" w:space="0" w:color="auto"/>
                  </w:divBdr>
                </w:div>
                <w:div w:id="1708067258">
                  <w:marLeft w:val="0"/>
                  <w:marRight w:val="0"/>
                  <w:marTop w:val="0"/>
                  <w:marBottom w:val="101"/>
                  <w:divBdr>
                    <w:top w:val="none" w:sz="0" w:space="0" w:color="auto"/>
                    <w:left w:val="none" w:sz="0" w:space="0" w:color="auto"/>
                    <w:bottom w:val="none" w:sz="0" w:space="0" w:color="auto"/>
                    <w:right w:val="none" w:sz="0" w:space="0" w:color="auto"/>
                  </w:divBdr>
                </w:div>
                <w:div w:id="610477941">
                  <w:marLeft w:val="0"/>
                  <w:marRight w:val="0"/>
                  <w:marTop w:val="0"/>
                  <w:marBottom w:val="101"/>
                  <w:divBdr>
                    <w:top w:val="none" w:sz="0" w:space="0" w:color="auto"/>
                    <w:left w:val="none" w:sz="0" w:space="0" w:color="auto"/>
                    <w:bottom w:val="none" w:sz="0" w:space="0" w:color="auto"/>
                    <w:right w:val="none" w:sz="0" w:space="0" w:color="auto"/>
                  </w:divBdr>
                </w:div>
                <w:div w:id="1206987840">
                  <w:marLeft w:val="0"/>
                  <w:marRight w:val="0"/>
                  <w:marTop w:val="0"/>
                  <w:marBottom w:val="101"/>
                  <w:divBdr>
                    <w:top w:val="none" w:sz="0" w:space="0" w:color="auto"/>
                    <w:left w:val="none" w:sz="0" w:space="0" w:color="auto"/>
                    <w:bottom w:val="none" w:sz="0" w:space="0" w:color="auto"/>
                    <w:right w:val="none" w:sz="0" w:space="0" w:color="auto"/>
                  </w:divBdr>
                </w:div>
                <w:div w:id="628239649">
                  <w:marLeft w:val="648"/>
                  <w:marRight w:val="0"/>
                  <w:marTop w:val="0"/>
                  <w:marBottom w:val="101"/>
                  <w:divBdr>
                    <w:top w:val="none" w:sz="0" w:space="0" w:color="auto"/>
                    <w:left w:val="none" w:sz="0" w:space="0" w:color="auto"/>
                    <w:bottom w:val="none" w:sz="0" w:space="0" w:color="auto"/>
                    <w:right w:val="none" w:sz="0" w:space="0" w:color="auto"/>
                  </w:divBdr>
                </w:div>
                <w:div w:id="1418749509">
                  <w:marLeft w:val="648"/>
                  <w:marRight w:val="0"/>
                  <w:marTop w:val="0"/>
                  <w:marBottom w:val="101"/>
                  <w:divBdr>
                    <w:top w:val="none" w:sz="0" w:space="0" w:color="auto"/>
                    <w:left w:val="none" w:sz="0" w:space="0" w:color="auto"/>
                    <w:bottom w:val="none" w:sz="0" w:space="0" w:color="auto"/>
                    <w:right w:val="none" w:sz="0" w:space="0" w:color="auto"/>
                  </w:divBdr>
                </w:div>
                <w:div w:id="2021079454">
                  <w:marLeft w:val="648"/>
                  <w:marRight w:val="0"/>
                  <w:marTop w:val="0"/>
                  <w:marBottom w:val="101"/>
                  <w:divBdr>
                    <w:top w:val="none" w:sz="0" w:space="0" w:color="auto"/>
                    <w:left w:val="none" w:sz="0" w:space="0" w:color="auto"/>
                    <w:bottom w:val="none" w:sz="0" w:space="0" w:color="auto"/>
                    <w:right w:val="none" w:sz="0" w:space="0" w:color="auto"/>
                  </w:divBdr>
                </w:div>
                <w:div w:id="1939286201">
                  <w:marLeft w:val="0"/>
                  <w:marRight w:val="0"/>
                  <w:marTop w:val="0"/>
                  <w:marBottom w:val="101"/>
                  <w:divBdr>
                    <w:top w:val="none" w:sz="0" w:space="0" w:color="auto"/>
                    <w:left w:val="none" w:sz="0" w:space="0" w:color="auto"/>
                    <w:bottom w:val="none" w:sz="0" w:space="0" w:color="auto"/>
                    <w:right w:val="none" w:sz="0" w:space="0" w:color="auto"/>
                  </w:divBdr>
                </w:div>
                <w:div w:id="1595168477">
                  <w:marLeft w:val="0"/>
                  <w:marRight w:val="0"/>
                  <w:marTop w:val="0"/>
                  <w:marBottom w:val="101"/>
                  <w:divBdr>
                    <w:top w:val="none" w:sz="0" w:space="0" w:color="auto"/>
                    <w:left w:val="none" w:sz="0" w:space="0" w:color="auto"/>
                    <w:bottom w:val="none" w:sz="0" w:space="0" w:color="auto"/>
                    <w:right w:val="none" w:sz="0" w:space="0" w:color="auto"/>
                  </w:divBdr>
                </w:div>
                <w:div w:id="83190601">
                  <w:marLeft w:val="0"/>
                  <w:marRight w:val="0"/>
                  <w:marTop w:val="0"/>
                  <w:marBottom w:val="101"/>
                  <w:divBdr>
                    <w:top w:val="none" w:sz="0" w:space="0" w:color="auto"/>
                    <w:left w:val="none" w:sz="0" w:space="0" w:color="auto"/>
                    <w:bottom w:val="none" w:sz="0" w:space="0" w:color="auto"/>
                    <w:right w:val="none" w:sz="0" w:space="0" w:color="auto"/>
                  </w:divBdr>
                </w:div>
                <w:div w:id="44455525">
                  <w:marLeft w:val="720"/>
                  <w:marRight w:val="0"/>
                  <w:marTop w:val="0"/>
                  <w:marBottom w:val="101"/>
                  <w:divBdr>
                    <w:top w:val="none" w:sz="0" w:space="0" w:color="auto"/>
                    <w:left w:val="none" w:sz="0" w:space="0" w:color="auto"/>
                    <w:bottom w:val="none" w:sz="0" w:space="0" w:color="auto"/>
                    <w:right w:val="none" w:sz="0" w:space="0" w:color="auto"/>
                  </w:divBdr>
                </w:div>
                <w:div w:id="318850085">
                  <w:marLeft w:val="720"/>
                  <w:marRight w:val="0"/>
                  <w:marTop w:val="0"/>
                  <w:marBottom w:val="101"/>
                  <w:divBdr>
                    <w:top w:val="none" w:sz="0" w:space="0" w:color="auto"/>
                    <w:left w:val="none" w:sz="0" w:space="0" w:color="auto"/>
                    <w:bottom w:val="none" w:sz="0" w:space="0" w:color="auto"/>
                    <w:right w:val="none" w:sz="0" w:space="0" w:color="auto"/>
                  </w:divBdr>
                </w:div>
                <w:div w:id="1455751849">
                  <w:marLeft w:val="720"/>
                  <w:marRight w:val="0"/>
                  <w:marTop w:val="0"/>
                  <w:marBottom w:val="101"/>
                  <w:divBdr>
                    <w:top w:val="none" w:sz="0" w:space="0" w:color="auto"/>
                    <w:left w:val="none" w:sz="0" w:space="0" w:color="auto"/>
                    <w:bottom w:val="none" w:sz="0" w:space="0" w:color="auto"/>
                    <w:right w:val="none" w:sz="0" w:space="0" w:color="auto"/>
                  </w:divBdr>
                </w:div>
                <w:div w:id="350225156">
                  <w:marLeft w:val="0"/>
                  <w:marRight w:val="0"/>
                  <w:marTop w:val="0"/>
                  <w:marBottom w:val="101"/>
                  <w:divBdr>
                    <w:top w:val="none" w:sz="0" w:space="0" w:color="auto"/>
                    <w:left w:val="none" w:sz="0" w:space="0" w:color="auto"/>
                    <w:bottom w:val="none" w:sz="0" w:space="0" w:color="auto"/>
                    <w:right w:val="none" w:sz="0" w:space="0" w:color="auto"/>
                  </w:divBdr>
                </w:div>
                <w:div w:id="872889199">
                  <w:marLeft w:val="0"/>
                  <w:marRight w:val="0"/>
                  <w:marTop w:val="0"/>
                  <w:marBottom w:val="101"/>
                  <w:divBdr>
                    <w:top w:val="none" w:sz="0" w:space="0" w:color="auto"/>
                    <w:left w:val="none" w:sz="0" w:space="0" w:color="auto"/>
                    <w:bottom w:val="none" w:sz="0" w:space="0" w:color="auto"/>
                    <w:right w:val="none" w:sz="0" w:space="0" w:color="auto"/>
                  </w:divBdr>
                </w:div>
                <w:div w:id="1029141997">
                  <w:marLeft w:val="0"/>
                  <w:marRight w:val="0"/>
                  <w:marTop w:val="0"/>
                  <w:marBottom w:val="101"/>
                  <w:divBdr>
                    <w:top w:val="none" w:sz="0" w:space="0" w:color="auto"/>
                    <w:left w:val="none" w:sz="0" w:space="0" w:color="auto"/>
                    <w:bottom w:val="none" w:sz="0" w:space="0" w:color="auto"/>
                    <w:right w:val="none" w:sz="0" w:space="0" w:color="auto"/>
                  </w:divBdr>
                </w:div>
                <w:div w:id="493301337">
                  <w:marLeft w:val="0"/>
                  <w:marRight w:val="0"/>
                  <w:marTop w:val="0"/>
                  <w:marBottom w:val="101"/>
                  <w:divBdr>
                    <w:top w:val="none" w:sz="0" w:space="0" w:color="auto"/>
                    <w:left w:val="none" w:sz="0" w:space="0" w:color="auto"/>
                    <w:bottom w:val="none" w:sz="0" w:space="0" w:color="auto"/>
                    <w:right w:val="none" w:sz="0" w:space="0" w:color="auto"/>
                  </w:divBdr>
                </w:div>
                <w:div w:id="437603106">
                  <w:marLeft w:val="0"/>
                  <w:marRight w:val="0"/>
                  <w:marTop w:val="0"/>
                  <w:marBottom w:val="101"/>
                  <w:divBdr>
                    <w:top w:val="none" w:sz="0" w:space="0" w:color="auto"/>
                    <w:left w:val="none" w:sz="0" w:space="0" w:color="auto"/>
                    <w:bottom w:val="none" w:sz="0" w:space="0" w:color="auto"/>
                    <w:right w:val="none" w:sz="0" w:space="0" w:color="auto"/>
                  </w:divBdr>
                </w:div>
                <w:div w:id="2016955383">
                  <w:marLeft w:val="0"/>
                  <w:marRight w:val="0"/>
                  <w:marTop w:val="0"/>
                  <w:marBottom w:val="101"/>
                  <w:divBdr>
                    <w:top w:val="none" w:sz="0" w:space="0" w:color="auto"/>
                    <w:left w:val="none" w:sz="0" w:space="0" w:color="auto"/>
                    <w:bottom w:val="none" w:sz="0" w:space="0" w:color="auto"/>
                    <w:right w:val="none" w:sz="0" w:space="0" w:color="auto"/>
                  </w:divBdr>
                </w:div>
                <w:div w:id="1326013030">
                  <w:marLeft w:val="720"/>
                  <w:marRight w:val="0"/>
                  <w:marTop w:val="0"/>
                  <w:marBottom w:val="101"/>
                  <w:divBdr>
                    <w:top w:val="none" w:sz="0" w:space="0" w:color="auto"/>
                    <w:left w:val="none" w:sz="0" w:space="0" w:color="auto"/>
                    <w:bottom w:val="none" w:sz="0" w:space="0" w:color="auto"/>
                    <w:right w:val="none" w:sz="0" w:space="0" w:color="auto"/>
                  </w:divBdr>
                </w:div>
                <w:div w:id="336881289">
                  <w:marLeft w:val="720"/>
                  <w:marRight w:val="0"/>
                  <w:marTop w:val="0"/>
                  <w:marBottom w:val="101"/>
                  <w:divBdr>
                    <w:top w:val="none" w:sz="0" w:space="0" w:color="auto"/>
                    <w:left w:val="none" w:sz="0" w:space="0" w:color="auto"/>
                    <w:bottom w:val="none" w:sz="0" w:space="0" w:color="auto"/>
                    <w:right w:val="none" w:sz="0" w:space="0" w:color="auto"/>
                  </w:divBdr>
                </w:div>
                <w:div w:id="1323969991">
                  <w:marLeft w:val="720"/>
                  <w:marRight w:val="0"/>
                  <w:marTop w:val="0"/>
                  <w:marBottom w:val="101"/>
                  <w:divBdr>
                    <w:top w:val="none" w:sz="0" w:space="0" w:color="auto"/>
                    <w:left w:val="none" w:sz="0" w:space="0" w:color="auto"/>
                    <w:bottom w:val="none" w:sz="0" w:space="0" w:color="auto"/>
                    <w:right w:val="none" w:sz="0" w:space="0" w:color="auto"/>
                  </w:divBdr>
                </w:div>
                <w:div w:id="1230310761">
                  <w:marLeft w:val="720"/>
                  <w:marRight w:val="0"/>
                  <w:marTop w:val="0"/>
                  <w:marBottom w:val="101"/>
                  <w:divBdr>
                    <w:top w:val="none" w:sz="0" w:space="0" w:color="auto"/>
                    <w:left w:val="none" w:sz="0" w:space="0" w:color="auto"/>
                    <w:bottom w:val="none" w:sz="0" w:space="0" w:color="auto"/>
                    <w:right w:val="none" w:sz="0" w:space="0" w:color="auto"/>
                  </w:divBdr>
                </w:div>
                <w:div w:id="1965651388">
                  <w:marLeft w:val="720"/>
                  <w:marRight w:val="0"/>
                  <w:marTop w:val="0"/>
                  <w:marBottom w:val="101"/>
                  <w:divBdr>
                    <w:top w:val="none" w:sz="0" w:space="0" w:color="auto"/>
                    <w:left w:val="none" w:sz="0" w:space="0" w:color="auto"/>
                    <w:bottom w:val="none" w:sz="0" w:space="0" w:color="auto"/>
                    <w:right w:val="none" w:sz="0" w:space="0" w:color="auto"/>
                  </w:divBdr>
                </w:div>
                <w:div w:id="1761607695">
                  <w:marLeft w:val="720"/>
                  <w:marRight w:val="0"/>
                  <w:marTop w:val="0"/>
                  <w:marBottom w:val="101"/>
                  <w:divBdr>
                    <w:top w:val="none" w:sz="0" w:space="0" w:color="auto"/>
                    <w:left w:val="none" w:sz="0" w:space="0" w:color="auto"/>
                    <w:bottom w:val="none" w:sz="0" w:space="0" w:color="auto"/>
                    <w:right w:val="none" w:sz="0" w:space="0" w:color="auto"/>
                  </w:divBdr>
                </w:div>
                <w:div w:id="1285695292">
                  <w:marLeft w:val="720"/>
                  <w:marRight w:val="0"/>
                  <w:marTop w:val="0"/>
                  <w:marBottom w:val="101"/>
                  <w:divBdr>
                    <w:top w:val="none" w:sz="0" w:space="0" w:color="auto"/>
                    <w:left w:val="none" w:sz="0" w:space="0" w:color="auto"/>
                    <w:bottom w:val="none" w:sz="0" w:space="0" w:color="auto"/>
                    <w:right w:val="none" w:sz="0" w:space="0" w:color="auto"/>
                  </w:divBdr>
                </w:div>
                <w:div w:id="920530280">
                  <w:marLeft w:val="720"/>
                  <w:marRight w:val="0"/>
                  <w:marTop w:val="0"/>
                  <w:marBottom w:val="101"/>
                  <w:divBdr>
                    <w:top w:val="none" w:sz="0" w:space="0" w:color="auto"/>
                    <w:left w:val="none" w:sz="0" w:space="0" w:color="auto"/>
                    <w:bottom w:val="none" w:sz="0" w:space="0" w:color="auto"/>
                    <w:right w:val="none" w:sz="0" w:space="0" w:color="auto"/>
                  </w:divBdr>
                </w:div>
                <w:div w:id="2038193998">
                  <w:marLeft w:val="720"/>
                  <w:marRight w:val="0"/>
                  <w:marTop w:val="0"/>
                  <w:marBottom w:val="101"/>
                  <w:divBdr>
                    <w:top w:val="none" w:sz="0" w:space="0" w:color="auto"/>
                    <w:left w:val="none" w:sz="0" w:space="0" w:color="auto"/>
                    <w:bottom w:val="none" w:sz="0" w:space="0" w:color="auto"/>
                    <w:right w:val="none" w:sz="0" w:space="0" w:color="auto"/>
                  </w:divBdr>
                </w:div>
                <w:div w:id="1739472003">
                  <w:marLeft w:val="720"/>
                  <w:marRight w:val="0"/>
                  <w:marTop w:val="0"/>
                  <w:marBottom w:val="101"/>
                  <w:divBdr>
                    <w:top w:val="none" w:sz="0" w:space="0" w:color="auto"/>
                    <w:left w:val="none" w:sz="0" w:space="0" w:color="auto"/>
                    <w:bottom w:val="none" w:sz="0" w:space="0" w:color="auto"/>
                    <w:right w:val="none" w:sz="0" w:space="0" w:color="auto"/>
                  </w:divBdr>
                </w:div>
                <w:div w:id="278339335">
                  <w:marLeft w:val="720"/>
                  <w:marRight w:val="0"/>
                  <w:marTop w:val="0"/>
                  <w:marBottom w:val="101"/>
                  <w:divBdr>
                    <w:top w:val="none" w:sz="0" w:space="0" w:color="auto"/>
                    <w:left w:val="none" w:sz="0" w:space="0" w:color="auto"/>
                    <w:bottom w:val="none" w:sz="0" w:space="0" w:color="auto"/>
                    <w:right w:val="none" w:sz="0" w:space="0" w:color="auto"/>
                  </w:divBdr>
                </w:div>
                <w:div w:id="1854027038">
                  <w:marLeft w:val="720"/>
                  <w:marRight w:val="0"/>
                  <w:marTop w:val="0"/>
                  <w:marBottom w:val="101"/>
                  <w:divBdr>
                    <w:top w:val="none" w:sz="0" w:space="0" w:color="auto"/>
                    <w:left w:val="none" w:sz="0" w:space="0" w:color="auto"/>
                    <w:bottom w:val="none" w:sz="0" w:space="0" w:color="auto"/>
                    <w:right w:val="none" w:sz="0" w:space="0" w:color="auto"/>
                  </w:divBdr>
                </w:div>
                <w:div w:id="1415274249">
                  <w:marLeft w:val="720"/>
                  <w:marRight w:val="0"/>
                  <w:marTop w:val="0"/>
                  <w:marBottom w:val="101"/>
                  <w:divBdr>
                    <w:top w:val="none" w:sz="0" w:space="0" w:color="auto"/>
                    <w:left w:val="none" w:sz="0" w:space="0" w:color="auto"/>
                    <w:bottom w:val="none" w:sz="0" w:space="0" w:color="auto"/>
                    <w:right w:val="none" w:sz="0" w:space="0" w:color="auto"/>
                  </w:divBdr>
                </w:div>
                <w:div w:id="1867674958">
                  <w:marLeft w:val="720"/>
                  <w:marRight w:val="0"/>
                  <w:marTop w:val="0"/>
                  <w:marBottom w:val="101"/>
                  <w:divBdr>
                    <w:top w:val="none" w:sz="0" w:space="0" w:color="auto"/>
                    <w:left w:val="none" w:sz="0" w:space="0" w:color="auto"/>
                    <w:bottom w:val="none" w:sz="0" w:space="0" w:color="auto"/>
                    <w:right w:val="none" w:sz="0" w:space="0" w:color="auto"/>
                  </w:divBdr>
                </w:div>
                <w:div w:id="1561987760">
                  <w:marLeft w:val="720"/>
                  <w:marRight w:val="0"/>
                  <w:marTop w:val="0"/>
                  <w:marBottom w:val="101"/>
                  <w:divBdr>
                    <w:top w:val="none" w:sz="0" w:space="0" w:color="auto"/>
                    <w:left w:val="none" w:sz="0" w:space="0" w:color="auto"/>
                    <w:bottom w:val="none" w:sz="0" w:space="0" w:color="auto"/>
                    <w:right w:val="none" w:sz="0" w:space="0" w:color="auto"/>
                  </w:divBdr>
                </w:div>
                <w:div w:id="258611784">
                  <w:marLeft w:val="720"/>
                  <w:marRight w:val="0"/>
                  <w:marTop w:val="0"/>
                  <w:marBottom w:val="101"/>
                  <w:divBdr>
                    <w:top w:val="none" w:sz="0" w:space="0" w:color="auto"/>
                    <w:left w:val="none" w:sz="0" w:space="0" w:color="auto"/>
                    <w:bottom w:val="none" w:sz="0" w:space="0" w:color="auto"/>
                    <w:right w:val="none" w:sz="0" w:space="0" w:color="auto"/>
                  </w:divBdr>
                </w:div>
                <w:div w:id="1588155536">
                  <w:marLeft w:val="720"/>
                  <w:marRight w:val="0"/>
                  <w:marTop w:val="0"/>
                  <w:marBottom w:val="101"/>
                  <w:divBdr>
                    <w:top w:val="none" w:sz="0" w:space="0" w:color="auto"/>
                    <w:left w:val="none" w:sz="0" w:space="0" w:color="auto"/>
                    <w:bottom w:val="none" w:sz="0" w:space="0" w:color="auto"/>
                    <w:right w:val="none" w:sz="0" w:space="0" w:color="auto"/>
                  </w:divBdr>
                </w:div>
                <w:div w:id="799999483">
                  <w:marLeft w:val="720"/>
                  <w:marRight w:val="0"/>
                  <w:marTop w:val="0"/>
                  <w:marBottom w:val="101"/>
                  <w:divBdr>
                    <w:top w:val="none" w:sz="0" w:space="0" w:color="auto"/>
                    <w:left w:val="none" w:sz="0" w:space="0" w:color="auto"/>
                    <w:bottom w:val="none" w:sz="0" w:space="0" w:color="auto"/>
                    <w:right w:val="none" w:sz="0" w:space="0" w:color="auto"/>
                  </w:divBdr>
                </w:div>
                <w:div w:id="1825972142">
                  <w:marLeft w:val="720"/>
                  <w:marRight w:val="0"/>
                  <w:marTop w:val="0"/>
                  <w:marBottom w:val="101"/>
                  <w:divBdr>
                    <w:top w:val="none" w:sz="0" w:space="0" w:color="auto"/>
                    <w:left w:val="none" w:sz="0" w:space="0" w:color="auto"/>
                    <w:bottom w:val="none" w:sz="0" w:space="0" w:color="auto"/>
                    <w:right w:val="none" w:sz="0" w:space="0" w:color="auto"/>
                  </w:divBdr>
                </w:div>
                <w:div w:id="1902984389">
                  <w:marLeft w:val="720"/>
                  <w:marRight w:val="0"/>
                  <w:marTop w:val="0"/>
                  <w:marBottom w:val="101"/>
                  <w:divBdr>
                    <w:top w:val="none" w:sz="0" w:space="0" w:color="auto"/>
                    <w:left w:val="none" w:sz="0" w:space="0" w:color="auto"/>
                    <w:bottom w:val="none" w:sz="0" w:space="0" w:color="auto"/>
                    <w:right w:val="none" w:sz="0" w:space="0" w:color="auto"/>
                  </w:divBdr>
                </w:div>
                <w:div w:id="1681397460">
                  <w:marLeft w:val="720"/>
                  <w:marRight w:val="0"/>
                  <w:marTop w:val="0"/>
                  <w:marBottom w:val="101"/>
                  <w:divBdr>
                    <w:top w:val="none" w:sz="0" w:space="0" w:color="auto"/>
                    <w:left w:val="none" w:sz="0" w:space="0" w:color="auto"/>
                    <w:bottom w:val="none" w:sz="0" w:space="0" w:color="auto"/>
                    <w:right w:val="none" w:sz="0" w:space="0" w:color="auto"/>
                  </w:divBdr>
                </w:div>
                <w:div w:id="1236359198">
                  <w:marLeft w:val="720"/>
                  <w:marRight w:val="0"/>
                  <w:marTop w:val="0"/>
                  <w:marBottom w:val="101"/>
                  <w:divBdr>
                    <w:top w:val="none" w:sz="0" w:space="0" w:color="auto"/>
                    <w:left w:val="none" w:sz="0" w:space="0" w:color="auto"/>
                    <w:bottom w:val="none" w:sz="0" w:space="0" w:color="auto"/>
                    <w:right w:val="none" w:sz="0" w:space="0" w:color="auto"/>
                  </w:divBdr>
                </w:div>
                <w:div w:id="246697733">
                  <w:marLeft w:val="720"/>
                  <w:marRight w:val="0"/>
                  <w:marTop w:val="0"/>
                  <w:marBottom w:val="101"/>
                  <w:divBdr>
                    <w:top w:val="none" w:sz="0" w:space="0" w:color="auto"/>
                    <w:left w:val="none" w:sz="0" w:space="0" w:color="auto"/>
                    <w:bottom w:val="none" w:sz="0" w:space="0" w:color="auto"/>
                    <w:right w:val="none" w:sz="0" w:space="0" w:color="auto"/>
                  </w:divBdr>
                </w:div>
                <w:div w:id="84158628">
                  <w:marLeft w:val="720"/>
                  <w:marRight w:val="0"/>
                  <w:marTop w:val="0"/>
                  <w:marBottom w:val="101"/>
                  <w:divBdr>
                    <w:top w:val="none" w:sz="0" w:space="0" w:color="auto"/>
                    <w:left w:val="none" w:sz="0" w:space="0" w:color="auto"/>
                    <w:bottom w:val="none" w:sz="0" w:space="0" w:color="auto"/>
                    <w:right w:val="none" w:sz="0" w:space="0" w:color="auto"/>
                  </w:divBdr>
                </w:div>
                <w:div w:id="522288827">
                  <w:marLeft w:val="0"/>
                  <w:marRight w:val="0"/>
                  <w:marTop w:val="0"/>
                  <w:marBottom w:val="101"/>
                  <w:divBdr>
                    <w:top w:val="none" w:sz="0" w:space="0" w:color="auto"/>
                    <w:left w:val="none" w:sz="0" w:space="0" w:color="auto"/>
                    <w:bottom w:val="none" w:sz="0" w:space="0" w:color="auto"/>
                    <w:right w:val="none" w:sz="0" w:space="0" w:color="auto"/>
                  </w:divBdr>
                </w:div>
                <w:div w:id="1792089772">
                  <w:marLeft w:val="0"/>
                  <w:marRight w:val="0"/>
                  <w:marTop w:val="0"/>
                  <w:marBottom w:val="101"/>
                  <w:divBdr>
                    <w:top w:val="none" w:sz="0" w:space="0" w:color="auto"/>
                    <w:left w:val="none" w:sz="0" w:space="0" w:color="auto"/>
                    <w:bottom w:val="none" w:sz="0" w:space="0" w:color="auto"/>
                    <w:right w:val="none" w:sz="0" w:space="0" w:color="auto"/>
                  </w:divBdr>
                </w:div>
                <w:div w:id="1210343193">
                  <w:marLeft w:val="0"/>
                  <w:marRight w:val="0"/>
                  <w:marTop w:val="0"/>
                  <w:marBottom w:val="101"/>
                  <w:divBdr>
                    <w:top w:val="none" w:sz="0" w:space="0" w:color="auto"/>
                    <w:left w:val="none" w:sz="0" w:space="0" w:color="auto"/>
                    <w:bottom w:val="none" w:sz="0" w:space="0" w:color="auto"/>
                    <w:right w:val="none" w:sz="0" w:space="0" w:color="auto"/>
                  </w:divBdr>
                </w:div>
                <w:div w:id="1794441355">
                  <w:marLeft w:val="0"/>
                  <w:marRight w:val="0"/>
                  <w:marTop w:val="0"/>
                  <w:marBottom w:val="101"/>
                  <w:divBdr>
                    <w:top w:val="none" w:sz="0" w:space="0" w:color="auto"/>
                    <w:left w:val="none" w:sz="0" w:space="0" w:color="auto"/>
                    <w:bottom w:val="none" w:sz="0" w:space="0" w:color="auto"/>
                    <w:right w:val="none" w:sz="0" w:space="0" w:color="auto"/>
                  </w:divBdr>
                </w:div>
                <w:div w:id="1751585702">
                  <w:marLeft w:val="0"/>
                  <w:marRight w:val="0"/>
                  <w:marTop w:val="0"/>
                  <w:marBottom w:val="101"/>
                  <w:divBdr>
                    <w:top w:val="none" w:sz="0" w:space="0" w:color="auto"/>
                    <w:left w:val="none" w:sz="0" w:space="0" w:color="auto"/>
                    <w:bottom w:val="none" w:sz="0" w:space="0" w:color="auto"/>
                    <w:right w:val="none" w:sz="0" w:space="0" w:color="auto"/>
                  </w:divBdr>
                </w:div>
                <w:div w:id="1344938537">
                  <w:marLeft w:val="0"/>
                  <w:marRight w:val="0"/>
                  <w:marTop w:val="0"/>
                  <w:marBottom w:val="101"/>
                  <w:divBdr>
                    <w:top w:val="none" w:sz="0" w:space="0" w:color="auto"/>
                    <w:left w:val="none" w:sz="0" w:space="0" w:color="auto"/>
                    <w:bottom w:val="none" w:sz="0" w:space="0" w:color="auto"/>
                    <w:right w:val="none" w:sz="0" w:space="0" w:color="auto"/>
                  </w:divBdr>
                </w:div>
                <w:div w:id="580142924">
                  <w:marLeft w:val="0"/>
                  <w:marRight w:val="0"/>
                  <w:marTop w:val="0"/>
                  <w:marBottom w:val="101"/>
                  <w:divBdr>
                    <w:top w:val="none" w:sz="0" w:space="0" w:color="auto"/>
                    <w:left w:val="none" w:sz="0" w:space="0" w:color="auto"/>
                    <w:bottom w:val="none" w:sz="0" w:space="0" w:color="auto"/>
                    <w:right w:val="none" w:sz="0" w:space="0" w:color="auto"/>
                  </w:divBdr>
                </w:div>
                <w:div w:id="1169445955">
                  <w:marLeft w:val="0"/>
                  <w:marRight w:val="0"/>
                  <w:marTop w:val="0"/>
                  <w:marBottom w:val="101"/>
                  <w:divBdr>
                    <w:top w:val="none" w:sz="0" w:space="0" w:color="auto"/>
                    <w:left w:val="none" w:sz="0" w:space="0" w:color="auto"/>
                    <w:bottom w:val="none" w:sz="0" w:space="0" w:color="auto"/>
                    <w:right w:val="none" w:sz="0" w:space="0" w:color="auto"/>
                  </w:divBdr>
                </w:div>
                <w:div w:id="735978488">
                  <w:marLeft w:val="0"/>
                  <w:marRight w:val="0"/>
                  <w:marTop w:val="0"/>
                  <w:marBottom w:val="101"/>
                  <w:divBdr>
                    <w:top w:val="none" w:sz="0" w:space="0" w:color="auto"/>
                    <w:left w:val="none" w:sz="0" w:space="0" w:color="auto"/>
                    <w:bottom w:val="none" w:sz="0" w:space="0" w:color="auto"/>
                    <w:right w:val="none" w:sz="0" w:space="0" w:color="auto"/>
                  </w:divBdr>
                </w:div>
                <w:div w:id="1780299495">
                  <w:marLeft w:val="0"/>
                  <w:marRight w:val="0"/>
                  <w:marTop w:val="0"/>
                  <w:marBottom w:val="101"/>
                  <w:divBdr>
                    <w:top w:val="none" w:sz="0" w:space="0" w:color="auto"/>
                    <w:left w:val="none" w:sz="0" w:space="0" w:color="auto"/>
                    <w:bottom w:val="none" w:sz="0" w:space="0" w:color="auto"/>
                    <w:right w:val="none" w:sz="0" w:space="0" w:color="auto"/>
                  </w:divBdr>
                </w:div>
                <w:div w:id="1133209571">
                  <w:marLeft w:val="0"/>
                  <w:marRight w:val="0"/>
                  <w:marTop w:val="0"/>
                  <w:marBottom w:val="101"/>
                  <w:divBdr>
                    <w:top w:val="none" w:sz="0" w:space="0" w:color="auto"/>
                    <w:left w:val="none" w:sz="0" w:space="0" w:color="auto"/>
                    <w:bottom w:val="none" w:sz="0" w:space="0" w:color="auto"/>
                    <w:right w:val="none" w:sz="0" w:space="0" w:color="auto"/>
                  </w:divBdr>
                </w:div>
                <w:div w:id="87972907">
                  <w:marLeft w:val="0"/>
                  <w:marRight w:val="0"/>
                  <w:marTop w:val="0"/>
                  <w:marBottom w:val="101"/>
                  <w:divBdr>
                    <w:top w:val="none" w:sz="0" w:space="0" w:color="auto"/>
                    <w:left w:val="none" w:sz="0" w:space="0" w:color="auto"/>
                    <w:bottom w:val="none" w:sz="0" w:space="0" w:color="auto"/>
                    <w:right w:val="none" w:sz="0" w:space="0" w:color="auto"/>
                  </w:divBdr>
                </w:div>
                <w:div w:id="2114668042">
                  <w:marLeft w:val="0"/>
                  <w:marRight w:val="0"/>
                  <w:marTop w:val="0"/>
                  <w:marBottom w:val="101"/>
                  <w:divBdr>
                    <w:top w:val="none" w:sz="0" w:space="0" w:color="auto"/>
                    <w:left w:val="none" w:sz="0" w:space="0" w:color="auto"/>
                    <w:bottom w:val="none" w:sz="0" w:space="0" w:color="auto"/>
                    <w:right w:val="none" w:sz="0" w:space="0" w:color="auto"/>
                  </w:divBdr>
                </w:div>
                <w:div w:id="409694025">
                  <w:marLeft w:val="0"/>
                  <w:marRight w:val="0"/>
                  <w:marTop w:val="0"/>
                  <w:marBottom w:val="101"/>
                  <w:divBdr>
                    <w:top w:val="none" w:sz="0" w:space="0" w:color="auto"/>
                    <w:left w:val="none" w:sz="0" w:space="0" w:color="auto"/>
                    <w:bottom w:val="none" w:sz="0" w:space="0" w:color="auto"/>
                    <w:right w:val="none" w:sz="0" w:space="0" w:color="auto"/>
                  </w:divBdr>
                </w:div>
                <w:div w:id="1543205186">
                  <w:marLeft w:val="0"/>
                  <w:marRight w:val="0"/>
                  <w:marTop w:val="0"/>
                  <w:marBottom w:val="101"/>
                  <w:divBdr>
                    <w:top w:val="none" w:sz="0" w:space="0" w:color="auto"/>
                    <w:left w:val="none" w:sz="0" w:space="0" w:color="auto"/>
                    <w:bottom w:val="none" w:sz="0" w:space="0" w:color="auto"/>
                    <w:right w:val="none" w:sz="0" w:space="0" w:color="auto"/>
                  </w:divBdr>
                </w:div>
                <w:div w:id="399597063">
                  <w:marLeft w:val="0"/>
                  <w:marRight w:val="0"/>
                  <w:marTop w:val="0"/>
                  <w:marBottom w:val="101"/>
                  <w:divBdr>
                    <w:top w:val="none" w:sz="0" w:space="0" w:color="auto"/>
                    <w:left w:val="none" w:sz="0" w:space="0" w:color="auto"/>
                    <w:bottom w:val="none" w:sz="0" w:space="0" w:color="auto"/>
                    <w:right w:val="none" w:sz="0" w:space="0" w:color="auto"/>
                  </w:divBdr>
                </w:div>
                <w:div w:id="1264414471">
                  <w:marLeft w:val="0"/>
                  <w:marRight w:val="0"/>
                  <w:marTop w:val="0"/>
                  <w:marBottom w:val="101"/>
                  <w:divBdr>
                    <w:top w:val="none" w:sz="0" w:space="0" w:color="auto"/>
                    <w:left w:val="none" w:sz="0" w:space="0" w:color="auto"/>
                    <w:bottom w:val="none" w:sz="0" w:space="0" w:color="auto"/>
                    <w:right w:val="none" w:sz="0" w:space="0" w:color="auto"/>
                  </w:divBdr>
                </w:div>
                <w:div w:id="300501552">
                  <w:marLeft w:val="0"/>
                  <w:marRight w:val="0"/>
                  <w:marTop w:val="0"/>
                  <w:marBottom w:val="101"/>
                  <w:divBdr>
                    <w:top w:val="none" w:sz="0" w:space="0" w:color="auto"/>
                    <w:left w:val="none" w:sz="0" w:space="0" w:color="auto"/>
                    <w:bottom w:val="none" w:sz="0" w:space="0" w:color="auto"/>
                    <w:right w:val="none" w:sz="0" w:space="0" w:color="auto"/>
                  </w:divBdr>
                </w:div>
                <w:div w:id="757362112">
                  <w:marLeft w:val="0"/>
                  <w:marRight w:val="0"/>
                  <w:marTop w:val="0"/>
                  <w:marBottom w:val="101"/>
                  <w:divBdr>
                    <w:top w:val="none" w:sz="0" w:space="0" w:color="auto"/>
                    <w:left w:val="none" w:sz="0" w:space="0" w:color="auto"/>
                    <w:bottom w:val="none" w:sz="0" w:space="0" w:color="auto"/>
                    <w:right w:val="none" w:sz="0" w:space="0" w:color="auto"/>
                  </w:divBdr>
                </w:div>
                <w:div w:id="396975167">
                  <w:marLeft w:val="0"/>
                  <w:marRight w:val="0"/>
                  <w:marTop w:val="101"/>
                  <w:marBottom w:val="101"/>
                  <w:divBdr>
                    <w:top w:val="none" w:sz="0" w:space="0" w:color="auto"/>
                    <w:left w:val="none" w:sz="0" w:space="0" w:color="auto"/>
                    <w:bottom w:val="none" w:sz="0" w:space="0" w:color="auto"/>
                    <w:right w:val="none" w:sz="0" w:space="0" w:color="auto"/>
                  </w:divBdr>
                </w:div>
                <w:div w:id="272595652">
                  <w:marLeft w:val="0"/>
                  <w:marRight w:val="0"/>
                  <w:marTop w:val="0"/>
                  <w:marBottom w:val="101"/>
                  <w:divBdr>
                    <w:top w:val="none" w:sz="0" w:space="0" w:color="auto"/>
                    <w:left w:val="none" w:sz="0" w:space="0" w:color="auto"/>
                    <w:bottom w:val="none" w:sz="0" w:space="0" w:color="auto"/>
                    <w:right w:val="none" w:sz="0" w:space="0" w:color="auto"/>
                  </w:divBdr>
                </w:div>
                <w:div w:id="1589464149">
                  <w:marLeft w:val="0"/>
                  <w:marRight w:val="0"/>
                  <w:marTop w:val="0"/>
                  <w:marBottom w:val="101"/>
                  <w:divBdr>
                    <w:top w:val="none" w:sz="0" w:space="0" w:color="auto"/>
                    <w:left w:val="none" w:sz="0" w:space="0" w:color="auto"/>
                    <w:bottom w:val="none" w:sz="0" w:space="0" w:color="auto"/>
                    <w:right w:val="none" w:sz="0" w:space="0" w:color="auto"/>
                  </w:divBdr>
                </w:div>
                <w:div w:id="138959965">
                  <w:marLeft w:val="0"/>
                  <w:marRight w:val="0"/>
                  <w:marTop w:val="0"/>
                  <w:marBottom w:val="101"/>
                  <w:divBdr>
                    <w:top w:val="none" w:sz="0" w:space="0" w:color="auto"/>
                    <w:left w:val="none" w:sz="0" w:space="0" w:color="auto"/>
                    <w:bottom w:val="none" w:sz="0" w:space="0" w:color="auto"/>
                    <w:right w:val="none" w:sz="0" w:space="0" w:color="auto"/>
                  </w:divBdr>
                </w:div>
                <w:div w:id="2071148401">
                  <w:marLeft w:val="0"/>
                  <w:marRight w:val="0"/>
                  <w:marTop w:val="0"/>
                  <w:marBottom w:val="101"/>
                  <w:divBdr>
                    <w:top w:val="none" w:sz="0" w:space="0" w:color="auto"/>
                    <w:left w:val="none" w:sz="0" w:space="0" w:color="auto"/>
                    <w:bottom w:val="none" w:sz="0" w:space="0" w:color="auto"/>
                    <w:right w:val="none" w:sz="0" w:space="0" w:color="auto"/>
                  </w:divBdr>
                </w:div>
                <w:div w:id="314186990">
                  <w:marLeft w:val="0"/>
                  <w:marRight w:val="0"/>
                  <w:marTop w:val="0"/>
                  <w:marBottom w:val="101"/>
                  <w:divBdr>
                    <w:top w:val="none" w:sz="0" w:space="0" w:color="auto"/>
                    <w:left w:val="none" w:sz="0" w:space="0" w:color="auto"/>
                    <w:bottom w:val="none" w:sz="0" w:space="0" w:color="auto"/>
                    <w:right w:val="none" w:sz="0" w:space="0" w:color="auto"/>
                  </w:divBdr>
                </w:div>
                <w:div w:id="1420171511">
                  <w:marLeft w:val="0"/>
                  <w:marRight w:val="0"/>
                  <w:marTop w:val="0"/>
                  <w:marBottom w:val="101"/>
                  <w:divBdr>
                    <w:top w:val="none" w:sz="0" w:space="0" w:color="auto"/>
                    <w:left w:val="none" w:sz="0" w:space="0" w:color="auto"/>
                    <w:bottom w:val="none" w:sz="0" w:space="0" w:color="auto"/>
                    <w:right w:val="none" w:sz="0" w:space="0" w:color="auto"/>
                  </w:divBdr>
                </w:div>
                <w:div w:id="1192110127">
                  <w:marLeft w:val="0"/>
                  <w:marRight w:val="0"/>
                  <w:marTop w:val="0"/>
                  <w:marBottom w:val="101"/>
                  <w:divBdr>
                    <w:top w:val="none" w:sz="0" w:space="0" w:color="auto"/>
                    <w:left w:val="none" w:sz="0" w:space="0" w:color="auto"/>
                    <w:bottom w:val="none" w:sz="0" w:space="0" w:color="auto"/>
                    <w:right w:val="none" w:sz="0" w:space="0" w:color="auto"/>
                  </w:divBdr>
                </w:div>
                <w:div w:id="853151141">
                  <w:marLeft w:val="0"/>
                  <w:marRight w:val="0"/>
                  <w:marTop w:val="0"/>
                  <w:marBottom w:val="101"/>
                  <w:divBdr>
                    <w:top w:val="none" w:sz="0" w:space="0" w:color="auto"/>
                    <w:left w:val="none" w:sz="0" w:space="0" w:color="auto"/>
                    <w:bottom w:val="none" w:sz="0" w:space="0" w:color="auto"/>
                    <w:right w:val="none" w:sz="0" w:space="0" w:color="auto"/>
                  </w:divBdr>
                </w:div>
                <w:div w:id="290016182">
                  <w:marLeft w:val="0"/>
                  <w:marRight w:val="0"/>
                  <w:marTop w:val="0"/>
                  <w:marBottom w:val="101"/>
                  <w:divBdr>
                    <w:top w:val="none" w:sz="0" w:space="0" w:color="auto"/>
                    <w:left w:val="none" w:sz="0" w:space="0" w:color="auto"/>
                    <w:bottom w:val="none" w:sz="0" w:space="0" w:color="auto"/>
                    <w:right w:val="none" w:sz="0" w:space="0" w:color="auto"/>
                  </w:divBdr>
                </w:div>
                <w:div w:id="370880739">
                  <w:marLeft w:val="0"/>
                  <w:marRight w:val="0"/>
                  <w:marTop w:val="0"/>
                  <w:marBottom w:val="101"/>
                  <w:divBdr>
                    <w:top w:val="none" w:sz="0" w:space="0" w:color="auto"/>
                    <w:left w:val="none" w:sz="0" w:space="0" w:color="auto"/>
                    <w:bottom w:val="none" w:sz="0" w:space="0" w:color="auto"/>
                    <w:right w:val="none" w:sz="0" w:space="0" w:color="auto"/>
                  </w:divBdr>
                </w:div>
                <w:div w:id="251088537">
                  <w:marLeft w:val="0"/>
                  <w:marRight w:val="0"/>
                  <w:marTop w:val="0"/>
                  <w:marBottom w:val="101"/>
                  <w:divBdr>
                    <w:top w:val="none" w:sz="0" w:space="0" w:color="auto"/>
                    <w:left w:val="none" w:sz="0" w:space="0" w:color="auto"/>
                    <w:bottom w:val="none" w:sz="0" w:space="0" w:color="auto"/>
                    <w:right w:val="none" w:sz="0" w:space="0" w:color="auto"/>
                  </w:divBdr>
                </w:div>
                <w:div w:id="1791432984">
                  <w:marLeft w:val="0"/>
                  <w:marRight w:val="0"/>
                  <w:marTop w:val="0"/>
                  <w:marBottom w:val="101"/>
                  <w:divBdr>
                    <w:top w:val="none" w:sz="0" w:space="0" w:color="auto"/>
                    <w:left w:val="none" w:sz="0" w:space="0" w:color="auto"/>
                    <w:bottom w:val="none" w:sz="0" w:space="0" w:color="auto"/>
                    <w:right w:val="none" w:sz="0" w:space="0" w:color="auto"/>
                  </w:divBdr>
                </w:div>
                <w:div w:id="1133986846">
                  <w:marLeft w:val="0"/>
                  <w:marRight w:val="0"/>
                  <w:marTop w:val="0"/>
                  <w:marBottom w:val="101"/>
                  <w:divBdr>
                    <w:top w:val="none" w:sz="0" w:space="0" w:color="auto"/>
                    <w:left w:val="none" w:sz="0" w:space="0" w:color="auto"/>
                    <w:bottom w:val="none" w:sz="0" w:space="0" w:color="auto"/>
                    <w:right w:val="none" w:sz="0" w:space="0" w:color="auto"/>
                  </w:divBdr>
                </w:div>
                <w:div w:id="1351876697">
                  <w:marLeft w:val="0"/>
                  <w:marRight w:val="0"/>
                  <w:marTop w:val="0"/>
                  <w:marBottom w:val="101"/>
                  <w:divBdr>
                    <w:top w:val="none" w:sz="0" w:space="0" w:color="auto"/>
                    <w:left w:val="none" w:sz="0" w:space="0" w:color="auto"/>
                    <w:bottom w:val="none" w:sz="0" w:space="0" w:color="auto"/>
                    <w:right w:val="none" w:sz="0" w:space="0" w:color="auto"/>
                  </w:divBdr>
                </w:div>
                <w:div w:id="1895458222">
                  <w:marLeft w:val="0"/>
                  <w:marRight w:val="0"/>
                  <w:marTop w:val="0"/>
                  <w:marBottom w:val="101"/>
                  <w:divBdr>
                    <w:top w:val="none" w:sz="0" w:space="0" w:color="auto"/>
                    <w:left w:val="none" w:sz="0" w:space="0" w:color="auto"/>
                    <w:bottom w:val="none" w:sz="0" w:space="0" w:color="auto"/>
                    <w:right w:val="none" w:sz="0" w:space="0" w:color="auto"/>
                  </w:divBdr>
                </w:div>
                <w:div w:id="1601571266">
                  <w:marLeft w:val="0"/>
                  <w:marRight w:val="0"/>
                  <w:marTop w:val="0"/>
                  <w:marBottom w:val="101"/>
                  <w:divBdr>
                    <w:top w:val="none" w:sz="0" w:space="0" w:color="auto"/>
                    <w:left w:val="none" w:sz="0" w:space="0" w:color="auto"/>
                    <w:bottom w:val="none" w:sz="0" w:space="0" w:color="auto"/>
                    <w:right w:val="none" w:sz="0" w:space="0" w:color="auto"/>
                  </w:divBdr>
                </w:div>
                <w:div w:id="1342194824">
                  <w:marLeft w:val="0"/>
                  <w:marRight w:val="0"/>
                  <w:marTop w:val="0"/>
                  <w:marBottom w:val="101"/>
                  <w:divBdr>
                    <w:top w:val="none" w:sz="0" w:space="0" w:color="auto"/>
                    <w:left w:val="none" w:sz="0" w:space="0" w:color="auto"/>
                    <w:bottom w:val="none" w:sz="0" w:space="0" w:color="auto"/>
                    <w:right w:val="none" w:sz="0" w:space="0" w:color="auto"/>
                  </w:divBdr>
                </w:div>
                <w:div w:id="516383072">
                  <w:marLeft w:val="0"/>
                  <w:marRight w:val="0"/>
                  <w:marTop w:val="0"/>
                  <w:marBottom w:val="101"/>
                  <w:divBdr>
                    <w:top w:val="none" w:sz="0" w:space="0" w:color="auto"/>
                    <w:left w:val="none" w:sz="0" w:space="0" w:color="auto"/>
                    <w:bottom w:val="none" w:sz="0" w:space="0" w:color="auto"/>
                    <w:right w:val="none" w:sz="0" w:space="0" w:color="auto"/>
                  </w:divBdr>
                </w:div>
                <w:div w:id="1365907616">
                  <w:marLeft w:val="0"/>
                  <w:marRight w:val="0"/>
                  <w:marTop w:val="0"/>
                  <w:marBottom w:val="101"/>
                  <w:divBdr>
                    <w:top w:val="none" w:sz="0" w:space="0" w:color="auto"/>
                    <w:left w:val="none" w:sz="0" w:space="0" w:color="auto"/>
                    <w:bottom w:val="none" w:sz="0" w:space="0" w:color="auto"/>
                    <w:right w:val="none" w:sz="0" w:space="0" w:color="auto"/>
                  </w:divBdr>
                </w:div>
                <w:div w:id="963539192">
                  <w:marLeft w:val="0"/>
                  <w:marRight w:val="0"/>
                  <w:marTop w:val="0"/>
                  <w:marBottom w:val="101"/>
                  <w:divBdr>
                    <w:top w:val="none" w:sz="0" w:space="0" w:color="auto"/>
                    <w:left w:val="none" w:sz="0" w:space="0" w:color="auto"/>
                    <w:bottom w:val="none" w:sz="0" w:space="0" w:color="auto"/>
                    <w:right w:val="none" w:sz="0" w:space="0" w:color="auto"/>
                  </w:divBdr>
                </w:div>
                <w:div w:id="2033801865">
                  <w:marLeft w:val="0"/>
                  <w:marRight w:val="0"/>
                  <w:marTop w:val="0"/>
                  <w:marBottom w:val="101"/>
                  <w:divBdr>
                    <w:top w:val="none" w:sz="0" w:space="0" w:color="auto"/>
                    <w:left w:val="none" w:sz="0" w:space="0" w:color="auto"/>
                    <w:bottom w:val="none" w:sz="0" w:space="0" w:color="auto"/>
                    <w:right w:val="none" w:sz="0" w:space="0" w:color="auto"/>
                  </w:divBdr>
                </w:div>
                <w:div w:id="1297297242">
                  <w:marLeft w:val="0"/>
                  <w:marRight w:val="0"/>
                  <w:marTop w:val="0"/>
                  <w:marBottom w:val="101"/>
                  <w:divBdr>
                    <w:top w:val="none" w:sz="0" w:space="0" w:color="auto"/>
                    <w:left w:val="none" w:sz="0" w:space="0" w:color="auto"/>
                    <w:bottom w:val="none" w:sz="0" w:space="0" w:color="auto"/>
                    <w:right w:val="none" w:sz="0" w:space="0" w:color="auto"/>
                  </w:divBdr>
                </w:div>
                <w:div w:id="624820826">
                  <w:marLeft w:val="0"/>
                  <w:marRight w:val="0"/>
                  <w:marTop w:val="0"/>
                  <w:marBottom w:val="101"/>
                  <w:divBdr>
                    <w:top w:val="none" w:sz="0" w:space="0" w:color="auto"/>
                    <w:left w:val="none" w:sz="0" w:space="0" w:color="auto"/>
                    <w:bottom w:val="none" w:sz="0" w:space="0" w:color="auto"/>
                    <w:right w:val="none" w:sz="0" w:space="0" w:color="auto"/>
                  </w:divBdr>
                </w:div>
                <w:div w:id="934287793">
                  <w:marLeft w:val="0"/>
                  <w:marRight w:val="0"/>
                  <w:marTop w:val="0"/>
                  <w:marBottom w:val="101"/>
                  <w:divBdr>
                    <w:top w:val="none" w:sz="0" w:space="0" w:color="auto"/>
                    <w:left w:val="none" w:sz="0" w:space="0" w:color="auto"/>
                    <w:bottom w:val="none" w:sz="0" w:space="0" w:color="auto"/>
                    <w:right w:val="none" w:sz="0" w:space="0" w:color="auto"/>
                  </w:divBdr>
                </w:div>
                <w:div w:id="668141214">
                  <w:marLeft w:val="0"/>
                  <w:marRight w:val="0"/>
                  <w:marTop w:val="0"/>
                  <w:marBottom w:val="101"/>
                  <w:divBdr>
                    <w:top w:val="none" w:sz="0" w:space="0" w:color="auto"/>
                    <w:left w:val="none" w:sz="0" w:space="0" w:color="auto"/>
                    <w:bottom w:val="none" w:sz="0" w:space="0" w:color="auto"/>
                    <w:right w:val="none" w:sz="0" w:space="0" w:color="auto"/>
                  </w:divBdr>
                </w:div>
                <w:div w:id="1947693015">
                  <w:marLeft w:val="0"/>
                  <w:marRight w:val="0"/>
                  <w:marTop w:val="0"/>
                  <w:marBottom w:val="101"/>
                  <w:divBdr>
                    <w:top w:val="none" w:sz="0" w:space="0" w:color="auto"/>
                    <w:left w:val="none" w:sz="0" w:space="0" w:color="auto"/>
                    <w:bottom w:val="none" w:sz="0" w:space="0" w:color="auto"/>
                    <w:right w:val="none" w:sz="0" w:space="0" w:color="auto"/>
                  </w:divBdr>
                </w:div>
                <w:div w:id="595138191">
                  <w:marLeft w:val="0"/>
                  <w:marRight w:val="0"/>
                  <w:marTop w:val="0"/>
                  <w:marBottom w:val="101"/>
                  <w:divBdr>
                    <w:top w:val="none" w:sz="0" w:space="0" w:color="auto"/>
                    <w:left w:val="none" w:sz="0" w:space="0" w:color="auto"/>
                    <w:bottom w:val="none" w:sz="0" w:space="0" w:color="auto"/>
                    <w:right w:val="none" w:sz="0" w:space="0" w:color="auto"/>
                  </w:divBdr>
                </w:div>
                <w:div w:id="160856555">
                  <w:marLeft w:val="0"/>
                  <w:marRight w:val="0"/>
                  <w:marTop w:val="0"/>
                  <w:marBottom w:val="101"/>
                  <w:divBdr>
                    <w:top w:val="none" w:sz="0" w:space="0" w:color="auto"/>
                    <w:left w:val="none" w:sz="0" w:space="0" w:color="auto"/>
                    <w:bottom w:val="none" w:sz="0" w:space="0" w:color="auto"/>
                    <w:right w:val="none" w:sz="0" w:space="0" w:color="auto"/>
                  </w:divBdr>
                </w:div>
                <w:div w:id="1177231377">
                  <w:marLeft w:val="0"/>
                  <w:marRight w:val="0"/>
                  <w:marTop w:val="0"/>
                  <w:marBottom w:val="101"/>
                  <w:divBdr>
                    <w:top w:val="none" w:sz="0" w:space="0" w:color="auto"/>
                    <w:left w:val="none" w:sz="0" w:space="0" w:color="auto"/>
                    <w:bottom w:val="none" w:sz="0" w:space="0" w:color="auto"/>
                    <w:right w:val="none" w:sz="0" w:space="0" w:color="auto"/>
                  </w:divBdr>
                </w:div>
                <w:div w:id="1259606613">
                  <w:marLeft w:val="0"/>
                  <w:marRight w:val="0"/>
                  <w:marTop w:val="0"/>
                  <w:marBottom w:val="101"/>
                  <w:divBdr>
                    <w:top w:val="none" w:sz="0" w:space="0" w:color="auto"/>
                    <w:left w:val="none" w:sz="0" w:space="0" w:color="auto"/>
                    <w:bottom w:val="none" w:sz="0" w:space="0" w:color="auto"/>
                    <w:right w:val="none" w:sz="0" w:space="0" w:color="auto"/>
                  </w:divBdr>
                </w:div>
                <w:div w:id="1540819167">
                  <w:marLeft w:val="0"/>
                  <w:marRight w:val="0"/>
                  <w:marTop w:val="0"/>
                  <w:marBottom w:val="101"/>
                  <w:divBdr>
                    <w:top w:val="none" w:sz="0" w:space="0" w:color="auto"/>
                    <w:left w:val="none" w:sz="0" w:space="0" w:color="auto"/>
                    <w:bottom w:val="none" w:sz="0" w:space="0" w:color="auto"/>
                    <w:right w:val="none" w:sz="0" w:space="0" w:color="auto"/>
                  </w:divBdr>
                </w:div>
                <w:div w:id="1249776516">
                  <w:marLeft w:val="0"/>
                  <w:marRight w:val="0"/>
                  <w:marTop w:val="0"/>
                  <w:marBottom w:val="101"/>
                  <w:divBdr>
                    <w:top w:val="none" w:sz="0" w:space="0" w:color="auto"/>
                    <w:left w:val="none" w:sz="0" w:space="0" w:color="auto"/>
                    <w:bottom w:val="none" w:sz="0" w:space="0" w:color="auto"/>
                    <w:right w:val="none" w:sz="0" w:space="0" w:color="auto"/>
                  </w:divBdr>
                </w:div>
                <w:div w:id="778572566">
                  <w:marLeft w:val="0"/>
                  <w:marRight w:val="0"/>
                  <w:marTop w:val="0"/>
                  <w:marBottom w:val="101"/>
                  <w:divBdr>
                    <w:top w:val="none" w:sz="0" w:space="0" w:color="auto"/>
                    <w:left w:val="none" w:sz="0" w:space="0" w:color="auto"/>
                    <w:bottom w:val="none" w:sz="0" w:space="0" w:color="auto"/>
                    <w:right w:val="none" w:sz="0" w:space="0" w:color="auto"/>
                  </w:divBdr>
                </w:div>
                <w:div w:id="1086464921">
                  <w:marLeft w:val="0"/>
                  <w:marRight w:val="0"/>
                  <w:marTop w:val="0"/>
                  <w:marBottom w:val="101"/>
                  <w:divBdr>
                    <w:top w:val="none" w:sz="0" w:space="0" w:color="auto"/>
                    <w:left w:val="none" w:sz="0" w:space="0" w:color="auto"/>
                    <w:bottom w:val="none" w:sz="0" w:space="0" w:color="auto"/>
                    <w:right w:val="none" w:sz="0" w:space="0" w:color="auto"/>
                  </w:divBdr>
                </w:div>
                <w:div w:id="1012998520">
                  <w:marLeft w:val="0"/>
                  <w:marRight w:val="0"/>
                  <w:marTop w:val="0"/>
                  <w:marBottom w:val="101"/>
                  <w:divBdr>
                    <w:top w:val="none" w:sz="0" w:space="0" w:color="auto"/>
                    <w:left w:val="none" w:sz="0" w:space="0" w:color="auto"/>
                    <w:bottom w:val="none" w:sz="0" w:space="0" w:color="auto"/>
                    <w:right w:val="none" w:sz="0" w:space="0" w:color="auto"/>
                  </w:divBdr>
                </w:div>
                <w:div w:id="26685853">
                  <w:marLeft w:val="0"/>
                  <w:marRight w:val="0"/>
                  <w:marTop w:val="0"/>
                  <w:marBottom w:val="101"/>
                  <w:divBdr>
                    <w:top w:val="none" w:sz="0" w:space="0" w:color="auto"/>
                    <w:left w:val="none" w:sz="0" w:space="0" w:color="auto"/>
                    <w:bottom w:val="none" w:sz="0" w:space="0" w:color="auto"/>
                    <w:right w:val="none" w:sz="0" w:space="0" w:color="auto"/>
                  </w:divBdr>
                </w:div>
                <w:div w:id="1977298032">
                  <w:marLeft w:val="0"/>
                  <w:marRight w:val="0"/>
                  <w:marTop w:val="0"/>
                  <w:marBottom w:val="101"/>
                  <w:divBdr>
                    <w:top w:val="none" w:sz="0" w:space="0" w:color="auto"/>
                    <w:left w:val="none" w:sz="0" w:space="0" w:color="auto"/>
                    <w:bottom w:val="none" w:sz="0" w:space="0" w:color="auto"/>
                    <w:right w:val="none" w:sz="0" w:space="0" w:color="auto"/>
                  </w:divBdr>
                </w:div>
                <w:div w:id="1320647569">
                  <w:marLeft w:val="0"/>
                  <w:marRight w:val="0"/>
                  <w:marTop w:val="0"/>
                  <w:marBottom w:val="101"/>
                  <w:divBdr>
                    <w:top w:val="none" w:sz="0" w:space="0" w:color="auto"/>
                    <w:left w:val="none" w:sz="0" w:space="0" w:color="auto"/>
                    <w:bottom w:val="none" w:sz="0" w:space="0" w:color="auto"/>
                    <w:right w:val="none" w:sz="0" w:space="0" w:color="auto"/>
                  </w:divBdr>
                </w:div>
                <w:div w:id="175272256">
                  <w:marLeft w:val="0"/>
                  <w:marRight w:val="0"/>
                  <w:marTop w:val="0"/>
                  <w:marBottom w:val="101"/>
                  <w:divBdr>
                    <w:top w:val="none" w:sz="0" w:space="0" w:color="auto"/>
                    <w:left w:val="none" w:sz="0" w:space="0" w:color="auto"/>
                    <w:bottom w:val="none" w:sz="0" w:space="0" w:color="auto"/>
                    <w:right w:val="none" w:sz="0" w:space="0" w:color="auto"/>
                  </w:divBdr>
                </w:div>
                <w:div w:id="1139806941">
                  <w:marLeft w:val="0"/>
                  <w:marRight w:val="0"/>
                  <w:marTop w:val="0"/>
                  <w:marBottom w:val="101"/>
                  <w:divBdr>
                    <w:top w:val="none" w:sz="0" w:space="0" w:color="auto"/>
                    <w:left w:val="none" w:sz="0" w:space="0" w:color="auto"/>
                    <w:bottom w:val="none" w:sz="0" w:space="0" w:color="auto"/>
                    <w:right w:val="none" w:sz="0" w:space="0" w:color="auto"/>
                  </w:divBdr>
                </w:div>
                <w:div w:id="1038773764">
                  <w:marLeft w:val="0"/>
                  <w:marRight w:val="0"/>
                  <w:marTop w:val="0"/>
                  <w:marBottom w:val="101"/>
                  <w:divBdr>
                    <w:top w:val="none" w:sz="0" w:space="0" w:color="auto"/>
                    <w:left w:val="none" w:sz="0" w:space="0" w:color="auto"/>
                    <w:bottom w:val="none" w:sz="0" w:space="0" w:color="auto"/>
                    <w:right w:val="none" w:sz="0" w:space="0" w:color="auto"/>
                  </w:divBdr>
                </w:div>
                <w:div w:id="1225674833">
                  <w:marLeft w:val="0"/>
                  <w:marRight w:val="0"/>
                  <w:marTop w:val="0"/>
                  <w:marBottom w:val="101"/>
                  <w:divBdr>
                    <w:top w:val="none" w:sz="0" w:space="0" w:color="auto"/>
                    <w:left w:val="none" w:sz="0" w:space="0" w:color="auto"/>
                    <w:bottom w:val="none" w:sz="0" w:space="0" w:color="auto"/>
                    <w:right w:val="none" w:sz="0" w:space="0" w:color="auto"/>
                  </w:divBdr>
                </w:div>
                <w:div w:id="1275136567">
                  <w:marLeft w:val="0"/>
                  <w:marRight w:val="0"/>
                  <w:marTop w:val="0"/>
                  <w:marBottom w:val="101"/>
                  <w:divBdr>
                    <w:top w:val="none" w:sz="0" w:space="0" w:color="auto"/>
                    <w:left w:val="none" w:sz="0" w:space="0" w:color="auto"/>
                    <w:bottom w:val="none" w:sz="0" w:space="0" w:color="auto"/>
                    <w:right w:val="none" w:sz="0" w:space="0" w:color="auto"/>
                  </w:divBdr>
                </w:div>
                <w:div w:id="1598951026">
                  <w:marLeft w:val="0"/>
                  <w:marRight w:val="0"/>
                  <w:marTop w:val="0"/>
                  <w:marBottom w:val="101"/>
                  <w:divBdr>
                    <w:top w:val="none" w:sz="0" w:space="0" w:color="auto"/>
                    <w:left w:val="none" w:sz="0" w:space="0" w:color="auto"/>
                    <w:bottom w:val="none" w:sz="0" w:space="0" w:color="auto"/>
                    <w:right w:val="none" w:sz="0" w:space="0" w:color="auto"/>
                  </w:divBdr>
                </w:div>
                <w:div w:id="1002388618">
                  <w:marLeft w:val="0"/>
                  <w:marRight w:val="0"/>
                  <w:marTop w:val="0"/>
                  <w:marBottom w:val="101"/>
                  <w:divBdr>
                    <w:top w:val="none" w:sz="0" w:space="0" w:color="auto"/>
                    <w:left w:val="none" w:sz="0" w:space="0" w:color="auto"/>
                    <w:bottom w:val="none" w:sz="0" w:space="0" w:color="auto"/>
                    <w:right w:val="none" w:sz="0" w:space="0" w:color="auto"/>
                  </w:divBdr>
                </w:div>
                <w:div w:id="39861109">
                  <w:marLeft w:val="0"/>
                  <w:marRight w:val="0"/>
                  <w:marTop w:val="0"/>
                  <w:marBottom w:val="101"/>
                  <w:divBdr>
                    <w:top w:val="none" w:sz="0" w:space="0" w:color="auto"/>
                    <w:left w:val="none" w:sz="0" w:space="0" w:color="auto"/>
                    <w:bottom w:val="none" w:sz="0" w:space="0" w:color="auto"/>
                    <w:right w:val="none" w:sz="0" w:space="0" w:color="auto"/>
                  </w:divBdr>
                </w:div>
                <w:div w:id="2134670432">
                  <w:marLeft w:val="0"/>
                  <w:marRight w:val="0"/>
                  <w:marTop w:val="0"/>
                  <w:marBottom w:val="101"/>
                  <w:divBdr>
                    <w:top w:val="none" w:sz="0" w:space="0" w:color="auto"/>
                    <w:left w:val="none" w:sz="0" w:space="0" w:color="auto"/>
                    <w:bottom w:val="none" w:sz="0" w:space="0" w:color="auto"/>
                    <w:right w:val="none" w:sz="0" w:space="0" w:color="auto"/>
                  </w:divBdr>
                </w:div>
                <w:div w:id="615330221">
                  <w:marLeft w:val="0"/>
                  <w:marRight w:val="0"/>
                  <w:marTop w:val="0"/>
                  <w:marBottom w:val="101"/>
                  <w:divBdr>
                    <w:top w:val="none" w:sz="0" w:space="0" w:color="auto"/>
                    <w:left w:val="none" w:sz="0" w:space="0" w:color="auto"/>
                    <w:bottom w:val="none" w:sz="0" w:space="0" w:color="auto"/>
                    <w:right w:val="none" w:sz="0" w:space="0" w:color="auto"/>
                  </w:divBdr>
                </w:div>
                <w:div w:id="1435521024">
                  <w:marLeft w:val="0"/>
                  <w:marRight w:val="0"/>
                  <w:marTop w:val="0"/>
                  <w:marBottom w:val="101"/>
                  <w:divBdr>
                    <w:top w:val="none" w:sz="0" w:space="0" w:color="auto"/>
                    <w:left w:val="none" w:sz="0" w:space="0" w:color="auto"/>
                    <w:bottom w:val="none" w:sz="0" w:space="0" w:color="auto"/>
                    <w:right w:val="none" w:sz="0" w:space="0" w:color="auto"/>
                  </w:divBdr>
                </w:div>
                <w:div w:id="1015422402">
                  <w:marLeft w:val="0"/>
                  <w:marRight w:val="0"/>
                  <w:marTop w:val="0"/>
                  <w:marBottom w:val="101"/>
                  <w:divBdr>
                    <w:top w:val="none" w:sz="0" w:space="0" w:color="auto"/>
                    <w:left w:val="none" w:sz="0" w:space="0" w:color="auto"/>
                    <w:bottom w:val="none" w:sz="0" w:space="0" w:color="auto"/>
                    <w:right w:val="none" w:sz="0" w:space="0" w:color="auto"/>
                  </w:divBdr>
                </w:div>
                <w:div w:id="644436722">
                  <w:marLeft w:val="0"/>
                  <w:marRight w:val="0"/>
                  <w:marTop w:val="0"/>
                  <w:marBottom w:val="101"/>
                  <w:divBdr>
                    <w:top w:val="none" w:sz="0" w:space="0" w:color="auto"/>
                    <w:left w:val="none" w:sz="0" w:space="0" w:color="auto"/>
                    <w:bottom w:val="none" w:sz="0" w:space="0" w:color="auto"/>
                    <w:right w:val="none" w:sz="0" w:space="0" w:color="auto"/>
                  </w:divBdr>
                </w:div>
                <w:div w:id="1096637912">
                  <w:marLeft w:val="0"/>
                  <w:marRight w:val="0"/>
                  <w:marTop w:val="0"/>
                  <w:marBottom w:val="101"/>
                  <w:divBdr>
                    <w:top w:val="none" w:sz="0" w:space="0" w:color="auto"/>
                    <w:left w:val="none" w:sz="0" w:space="0" w:color="auto"/>
                    <w:bottom w:val="none" w:sz="0" w:space="0" w:color="auto"/>
                    <w:right w:val="none" w:sz="0" w:space="0" w:color="auto"/>
                  </w:divBdr>
                </w:div>
                <w:div w:id="1110324210">
                  <w:marLeft w:val="0"/>
                  <w:marRight w:val="0"/>
                  <w:marTop w:val="0"/>
                  <w:marBottom w:val="101"/>
                  <w:divBdr>
                    <w:top w:val="none" w:sz="0" w:space="0" w:color="auto"/>
                    <w:left w:val="none" w:sz="0" w:space="0" w:color="auto"/>
                    <w:bottom w:val="none" w:sz="0" w:space="0" w:color="auto"/>
                    <w:right w:val="none" w:sz="0" w:space="0" w:color="auto"/>
                  </w:divBdr>
                </w:div>
                <w:div w:id="1891920529">
                  <w:marLeft w:val="0"/>
                  <w:marRight w:val="0"/>
                  <w:marTop w:val="0"/>
                  <w:marBottom w:val="101"/>
                  <w:divBdr>
                    <w:top w:val="none" w:sz="0" w:space="0" w:color="auto"/>
                    <w:left w:val="none" w:sz="0" w:space="0" w:color="auto"/>
                    <w:bottom w:val="none" w:sz="0" w:space="0" w:color="auto"/>
                    <w:right w:val="none" w:sz="0" w:space="0" w:color="auto"/>
                  </w:divBdr>
                </w:div>
                <w:div w:id="1611625004">
                  <w:marLeft w:val="0"/>
                  <w:marRight w:val="0"/>
                  <w:marTop w:val="0"/>
                  <w:marBottom w:val="101"/>
                  <w:divBdr>
                    <w:top w:val="none" w:sz="0" w:space="0" w:color="auto"/>
                    <w:left w:val="none" w:sz="0" w:space="0" w:color="auto"/>
                    <w:bottom w:val="none" w:sz="0" w:space="0" w:color="auto"/>
                    <w:right w:val="none" w:sz="0" w:space="0" w:color="auto"/>
                  </w:divBdr>
                </w:div>
                <w:div w:id="525796451">
                  <w:marLeft w:val="0"/>
                  <w:marRight w:val="0"/>
                  <w:marTop w:val="0"/>
                  <w:marBottom w:val="101"/>
                  <w:divBdr>
                    <w:top w:val="none" w:sz="0" w:space="0" w:color="auto"/>
                    <w:left w:val="none" w:sz="0" w:space="0" w:color="auto"/>
                    <w:bottom w:val="none" w:sz="0" w:space="0" w:color="auto"/>
                    <w:right w:val="none" w:sz="0" w:space="0" w:color="auto"/>
                  </w:divBdr>
                </w:div>
                <w:div w:id="1201358426">
                  <w:marLeft w:val="0"/>
                  <w:marRight w:val="0"/>
                  <w:marTop w:val="0"/>
                  <w:marBottom w:val="101"/>
                  <w:divBdr>
                    <w:top w:val="none" w:sz="0" w:space="0" w:color="auto"/>
                    <w:left w:val="none" w:sz="0" w:space="0" w:color="auto"/>
                    <w:bottom w:val="none" w:sz="0" w:space="0" w:color="auto"/>
                    <w:right w:val="none" w:sz="0" w:space="0" w:color="auto"/>
                  </w:divBdr>
                </w:div>
                <w:div w:id="287707059">
                  <w:marLeft w:val="0"/>
                  <w:marRight w:val="0"/>
                  <w:marTop w:val="0"/>
                  <w:marBottom w:val="101"/>
                  <w:divBdr>
                    <w:top w:val="none" w:sz="0" w:space="0" w:color="auto"/>
                    <w:left w:val="none" w:sz="0" w:space="0" w:color="auto"/>
                    <w:bottom w:val="none" w:sz="0" w:space="0" w:color="auto"/>
                    <w:right w:val="none" w:sz="0" w:space="0" w:color="auto"/>
                  </w:divBdr>
                </w:div>
                <w:div w:id="1355033121">
                  <w:marLeft w:val="0"/>
                  <w:marRight w:val="0"/>
                  <w:marTop w:val="0"/>
                  <w:marBottom w:val="101"/>
                  <w:divBdr>
                    <w:top w:val="none" w:sz="0" w:space="0" w:color="auto"/>
                    <w:left w:val="none" w:sz="0" w:space="0" w:color="auto"/>
                    <w:bottom w:val="none" w:sz="0" w:space="0" w:color="auto"/>
                    <w:right w:val="none" w:sz="0" w:space="0" w:color="auto"/>
                  </w:divBdr>
                </w:div>
                <w:div w:id="1203902446">
                  <w:marLeft w:val="0"/>
                  <w:marRight w:val="0"/>
                  <w:marTop w:val="0"/>
                  <w:marBottom w:val="101"/>
                  <w:divBdr>
                    <w:top w:val="none" w:sz="0" w:space="0" w:color="auto"/>
                    <w:left w:val="none" w:sz="0" w:space="0" w:color="auto"/>
                    <w:bottom w:val="none" w:sz="0" w:space="0" w:color="auto"/>
                    <w:right w:val="none" w:sz="0" w:space="0" w:color="auto"/>
                  </w:divBdr>
                </w:div>
                <w:div w:id="597104454">
                  <w:marLeft w:val="0"/>
                  <w:marRight w:val="0"/>
                  <w:marTop w:val="0"/>
                  <w:marBottom w:val="101"/>
                  <w:divBdr>
                    <w:top w:val="none" w:sz="0" w:space="0" w:color="auto"/>
                    <w:left w:val="none" w:sz="0" w:space="0" w:color="auto"/>
                    <w:bottom w:val="none" w:sz="0" w:space="0" w:color="auto"/>
                    <w:right w:val="none" w:sz="0" w:space="0" w:color="auto"/>
                  </w:divBdr>
                </w:div>
                <w:div w:id="1465928993">
                  <w:marLeft w:val="0"/>
                  <w:marRight w:val="0"/>
                  <w:marTop w:val="0"/>
                  <w:marBottom w:val="101"/>
                  <w:divBdr>
                    <w:top w:val="none" w:sz="0" w:space="0" w:color="auto"/>
                    <w:left w:val="none" w:sz="0" w:space="0" w:color="auto"/>
                    <w:bottom w:val="none" w:sz="0" w:space="0" w:color="auto"/>
                    <w:right w:val="none" w:sz="0" w:space="0" w:color="auto"/>
                  </w:divBdr>
                </w:div>
                <w:div w:id="53359890">
                  <w:marLeft w:val="0"/>
                  <w:marRight w:val="0"/>
                  <w:marTop w:val="0"/>
                  <w:marBottom w:val="101"/>
                  <w:divBdr>
                    <w:top w:val="none" w:sz="0" w:space="0" w:color="auto"/>
                    <w:left w:val="none" w:sz="0" w:space="0" w:color="auto"/>
                    <w:bottom w:val="none" w:sz="0" w:space="0" w:color="auto"/>
                    <w:right w:val="none" w:sz="0" w:space="0" w:color="auto"/>
                  </w:divBdr>
                </w:div>
                <w:div w:id="2104449940">
                  <w:marLeft w:val="0"/>
                  <w:marRight w:val="0"/>
                  <w:marTop w:val="0"/>
                  <w:marBottom w:val="101"/>
                  <w:divBdr>
                    <w:top w:val="none" w:sz="0" w:space="0" w:color="auto"/>
                    <w:left w:val="none" w:sz="0" w:space="0" w:color="auto"/>
                    <w:bottom w:val="none" w:sz="0" w:space="0" w:color="auto"/>
                    <w:right w:val="none" w:sz="0" w:space="0" w:color="auto"/>
                  </w:divBdr>
                </w:div>
                <w:div w:id="1798598036">
                  <w:marLeft w:val="0"/>
                  <w:marRight w:val="0"/>
                  <w:marTop w:val="0"/>
                  <w:marBottom w:val="101"/>
                  <w:divBdr>
                    <w:top w:val="none" w:sz="0" w:space="0" w:color="auto"/>
                    <w:left w:val="none" w:sz="0" w:space="0" w:color="auto"/>
                    <w:bottom w:val="none" w:sz="0" w:space="0" w:color="auto"/>
                    <w:right w:val="none" w:sz="0" w:space="0" w:color="auto"/>
                  </w:divBdr>
                </w:div>
                <w:div w:id="1750342838">
                  <w:marLeft w:val="0"/>
                  <w:marRight w:val="0"/>
                  <w:marTop w:val="0"/>
                  <w:marBottom w:val="101"/>
                  <w:divBdr>
                    <w:top w:val="none" w:sz="0" w:space="0" w:color="auto"/>
                    <w:left w:val="none" w:sz="0" w:space="0" w:color="auto"/>
                    <w:bottom w:val="none" w:sz="0" w:space="0" w:color="auto"/>
                    <w:right w:val="none" w:sz="0" w:space="0" w:color="auto"/>
                  </w:divBdr>
                </w:div>
                <w:div w:id="90784347">
                  <w:marLeft w:val="0"/>
                  <w:marRight w:val="0"/>
                  <w:marTop w:val="0"/>
                  <w:marBottom w:val="101"/>
                  <w:divBdr>
                    <w:top w:val="none" w:sz="0" w:space="0" w:color="auto"/>
                    <w:left w:val="none" w:sz="0" w:space="0" w:color="auto"/>
                    <w:bottom w:val="none" w:sz="0" w:space="0" w:color="auto"/>
                    <w:right w:val="none" w:sz="0" w:space="0" w:color="auto"/>
                  </w:divBdr>
                </w:div>
                <w:div w:id="1190725548">
                  <w:marLeft w:val="0"/>
                  <w:marRight w:val="0"/>
                  <w:marTop w:val="0"/>
                  <w:marBottom w:val="101"/>
                  <w:divBdr>
                    <w:top w:val="none" w:sz="0" w:space="0" w:color="auto"/>
                    <w:left w:val="none" w:sz="0" w:space="0" w:color="auto"/>
                    <w:bottom w:val="none" w:sz="0" w:space="0" w:color="auto"/>
                    <w:right w:val="none" w:sz="0" w:space="0" w:color="auto"/>
                  </w:divBdr>
                </w:div>
                <w:div w:id="1820003042">
                  <w:marLeft w:val="0"/>
                  <w:marRight w:val="0"/>
                  <w:marTop w:val="0"/>
                  <w:marBottom w:val="101"/>
                  <w:divBdr>
                    <w:top w:val="none" w:sz="0" w:space="0" w:color="auto"/>
                    <w:left w:val="none" w:sz="0" w:space="0" w:color="auto"/>
                    <w:bottom w:val="none" w:sz="0" w:space="0" w:color="auto"/>
                    <w:right w:val="none" w:sz="0" w:space="0" w:color="auto"/>
                  </w:divBdr>
                </w:div>
                <w:div w:id="2146576645">
                  <w:marLeft w:val="0"/>
                  <w:marRight w:val="0"/>
                  <w:marTop w:val="0"/>
                  <w:marBottom w:val="101"/>
                  <w:divBdr>
                    <w:top w:val="none" w:sz="0" w:space="0" w:color="auto"/>
                    <w:left w:val="none" w:sz="0" w:space="0" w:color="auto"/>
                    <w:bottom w:val="none" w:sz="0" w:space="0" w:color="auto"/>
                    <w:right w:val="none" w:sz="0" w:space="0" w:color="auto"/>
                  </w:divBdr>
                </w:div>
                <w:div w:id="854728385">
                  <w:marLeft w:val="0"/>
                  <w:marRight w:val="0"/>
                  <w:marTop w:val="0"/>
                  <w:marBottom w:val="101"/>
                  <w:divBdr>
                    <w:top w:val="none" w:sz="0" w:space="0" w:color="auto"/>
                    <w:left w:val="none" w:sz="0" w:space="0" w:color="auto"/>
                    <w:bottom w:val="none" w:sz="0" w:space="0" w:color="auto"/>
                    <w:right w:val="none" w:sz="0" w:space="0" w:color="auto"/>
                  </w:divBdr>
                </w:div>
                <w:div w:id="1976252329">
                  <w:marLeft w:val="720"/>
                  <w:marRight w:val="0"/>
                  <w:marTop w:val="0"/>
                  <w:marBottom w:val="101"/>
                  <w:divBdr>
                    <w:top w:val="none" w:sz="0" w:space="0" w:color="auto"/>
                    <w:left w:val="none" w:sz="0" w:space="0" w:color="auto"/>
                    <w:bottom w:val="none" w:sz="0" w:space="0" w:color="auto"/>
                    <w:right w:val="none" w:sz="0" w:space="0" w:color="auto"/>
                  </w:divBdr>
                </w:div>
                <w:div w:id="1438138118">
                  <w:marLeft w:val="720"/>
                  <w:marRight w:val="0"/>
                  <w:marTop w:val="0"/>
                  <w:marBottom w:val="101"/>
                  <w:divBdr>
                    <w:top w:val="none" w:sz="0" w:space="0" w:color="auto"/>
                    <w:left w:val="none" w:sz="0" w:space="0" w:color="auto"/>
                    <w:bottom w:val="none" w:sz="0" w:space="0" w:color="auto"/>
                    <w:right w:val="none" w:sz="0" w:space="0" w:color="auto"/>
                  </w:divBdr>
                </w:div>
                <w:div w:id="1825584874">
                  <w:marLeft w:val="0"/>
                  <w:marRight w:val="0"/>
                  <w:marTop w:val="0"/>
                  <w:marBottom w:val="101"/>
                  <w:divBdr>
                    <w:top w:val="none" w:sz="0" w:space="0" w:color="auto"/>
                    <w:left w:val="none" w:sz="0" w:space="0" w:color="auto"/>
                    <w:bottom w:val="none" w:sz="0" w:space="0" w:color="auto"/>
                    <w:right w:val="none" w:sz="0" w:space="0" w:color="auto"/>
                  </w:divBdr>
                </w:div>
                <w:div w:id="919486042">
                  <w:marLeft w:val="0"/>
                  <w:marRight w:val="0"/>
                  <w:marTop w:val="0"/>
                  <w:marBottom w:val="101"/>
                  <w:divBdr>
                    <w:top w:val="none" w:sz="0" w:space="0" w:color="auto"/>
                    <w:left w:val="none" w:sz="0" w:space="0" w:color="auto"/>
                    <w:bottom w:val="none" w:sz="0" w:space="0" w:color="auto"/>
                    <w:right w:val="none" w:sz="0" w:space="0" w:color="auto"/>
                  </w:divBdr>
                </w:div>
                <w:div w:id="700592651">
                  <w:marLeft w:val="0"/>
                  <w:marRight w:val="0"/>
                  <w:marTop w:val="0"/>
                  <w:marBottom w:val="101"/>
                  <w:divBdr>
                    <w:top w:val="none" w:sz="0" w:space="0" w:color="auto"/>
                    <w:left w:val="none" w:sz="0" w:space="0" w:color="auto"/>
                    <w:bottom w:val="none" w:sz="0" w:space="0" w:color="auto"/>
                    <w:right w:val="none" w:sz="0" w:space="0" w:color="auto"/>
                  </w:divBdr>
                </w:div>
                <w:div w:id="1480152952">
                  <w:marLeft w:val="0"/>
                  <w:marRight w:val="0"/>
                  <w:marTop w:val="0"/>
                  <w:marBottom w:val="101"/>
                  <w:divBdr>
                    <w:top w:val="none" w:sz="0" w:space="0" w:color="auto"/>
                    <w:left w:val="none" w:sz="0" w:space="0" w:color="auto"/>
                    <w:bottom w:val="none" w:sz="0" w:space="0" w:color="auto"/>
                    <w:right w:val="none" w:sz="0" w:space="0" w:color="auto"/>
                  </w:divBdr>
                </w:div>
                <w:div w:id="889416499">
                  <w:marLeft w:val="0"/>
                  <w:marRight w:val="0"/>
                  <w:marTop w:val="0"/>
                  <w:marBottom w:val="101"/>
                  <w:divBdr>
                    <w:top w:val="none" w:sz="0" w:space="0" w:color="auto"/>
                    <w:left w:val="none" w:sz="0" w:space="0" w:color="auto"/>
                    <w:bottom w:val="none" w:sz="0" w:space="0" w:color="auto"/>
                    <w:right w:val="none" w:sz="0" w:space="0" w:color="auto"/>
                  </w:divBdr>
                </w:div>
                <w:div w:id="1022978360">
                  <w:marLeft w:val="0"/>
                  <w:marRight w:val="0"/>
                  <w:marTop w:val="0"/>
                  <w:marBottom w:val="101"/>
                  <w:divBdr>
                    <w:top w:val="none" w:sz="0" w:space="0" w:color="auto"/>
                    <w:left w:val="none" w:sz="0" w:space="0" w:color="auto"/>
                    <w:bottom w:val="none" w:sz="0" w:space="0" w:color="auto"/>
                    <w:right w:val="none" w:sz="0" w:space="0" w:color="auto"/>
                  </w:divBdr>
                </w:div>
                <w:div w:id="872504036">
                  <w:marLeft w:val="0"/>
                  <w:marRight w:val="0"/>
                  <w:marTop w:val="0"/>
                  <w:marBottom w:val="101"/>
                  <w:divBdr>
                    <w:top w:val="none" w:sz="0" w:space="0" w:color="auto"/>
                    <w:left w:val="none" w:sz="0" w:space="0" w:color="auto"/>
                    <w:bottom w:val="none" w:sz="0" w:space="0" w:color="auto"/>
                    <w:right w:val="none" w:sz="0" w:space="0" w:color="auto"/>
                  </w:divBdr>
                </w:div>
                <w:div w:id="27608831">
                  <w:marLeft w:val="0"/>
                  <w:marRight w:val="0"/>
                  <w:marTop w:val="0"/>
                  <w:marBottom w:val="101"/>
                  <w:divBdr>
                    <w:top w:val="none" w:sz="0" w:space="0" w:color="auto"/>
                    <w:left w:val="none" w:sz="0" w:space="0" w:color="auto"/>
                    <w:bottom w:val="none" w:sz="0" w:space="0" w:color="auto"/>
                    <w:right w:val="none" w:sz="0" w:space="0" w:color="auto"/>
                  </w:divBdr>
                </w:div>
                <w:div w:id="1425374108">
                  <w:marLeft w:val="0"/>
                  <w:marRight w:val="0"/>
                  <w:marTop w:val="0"/>
                  <w:marBottom w:val="101"/>
                  <w:divBdr>
                    <w:top w:val="none" w:sz="0" w:space="0" w:color="auto"/>
                    <w:left w:val="none" w:sz="0" w:space="0" w:color="auto"/>
                    <w:bottom w:val="none" w:sz="0" w:space="0" w:color="auto"/>
                    <w:right w:val="none" w:sz="0" w:space="0" w:color="auto"/>
                  </w:divBdr>
                </w:div>
                <w:div w:id="1069763800">
                  <w:marLeft w:val="0"/>
                  <w:marRight w:val="0"/>
                  <w:marTop w:val="0"/>
                  <w:marBottom w:val="101"/>
                  <w:divBdr>
                    <w:top w:val="none" w:sz="0" w:space="0" w:color="auto"/>
                    <w:left w:val="none" w:sz="0" w:space="0" w:color="auto"/>
                    <w:bottom w:val="none" w:sz="0" w:space="0" w:color="auto"/>
                    <w:right w:val="none" w:sz="0" w:space="0" w:color="auto"/>
                  </w:divBdr>
                </w:div>
                <w:div w:id="467013222">
                  <w:marLeft w:val="0"/>
                  <w:marRight w:val="0"/>
                  <w:marTop w:val="0"/>
                  <w:marBottom w:val="101"/>
                  <w:divBdr>
                    <w:top w:val="none" w:sz="0" w:space="0" w:color="auto"/>
                    <w:left w:val="none" w:sz="0" w:space="0" w:color="auto"/>
                    <w:bottom w:val="none" w:sz="0" w:space="0" w:color="auto"/>
                    <w:right w:val="none" w:sz="0" w:space="0" w:color="auto"/>
                  </w:divBdr>
                </w:div>
                <w:div w:id="1866016328">
                  <w:marLeft w:val="0"/>
                  <w:marRight w:val="0"/>
                  <w:marTop w:val="0"/>
                  <w:marBottom w:val="101"/>
                  <w:divBdr>
                    <w:top w:val="none" w:sz="0" w:space="0" w:color="auto"/>
                    <w:left w:val="none" w:sz="0" w:space="0" w:color="auto"/>
                    <w:bottom w:val="none" w:sz="0" w:space="0" w:color="auto"/>
                    <w:right w:val="none" w:sz="0" w:space="0" w:color="auto"/>
                  </w:divBdr>
                </w:div>
                <w:div w:id="738556624">
                  <w:marLeft w:val="0"/>
                  <w:marRight w:val="0"/>
                  <w:marTop w:val="0"/>
                  <w:marBottom w:val="101"/>
                  <w:divBdr>
                    <w:top w:val="none" w:sz="0" w:space="0" w:color="auto"/>
                    <w:left w:val="none" w:sz="0" w:space="0" w:color="auto"/>
                    <w:bottom w:val="none" w:sz="0" w:space="0" w:color="auto"/>
                    <w:right w:val="none" w:sz="0" w:space="0" w:color="auto"/>
                  </w:divBdr>
                </w:div>
                <w:div w:id="462504280">
                  <w:marLeft w:val="0"/>
                  <w:marRight w:val="0"/>
                  <w:marTop w:val="0"/>
                  <w:marBottom w:val="101"/>
                  <w:divBdr>
                    <w:top w:val="none" w:sz="0" w:space="0" w:color="auto"/>
                    <w:left w:val="none" w:sz="0" w:space="0" w:color="auto"/>
                    <w:bottom w:val="none" w:sz="0" w:space="0" w:color="auto"/>
                    <w:right w:val="none" w:sz="0" w:space="0" w:color="auto"/>
                  </w:divBdr>
                </w:div>
                <w:div w:id="2049603528">
                  <w:marLeft w:val="0"/>
                  <w:marRight w:val="0"/>
                  <w:marTop w:val="0"/>
                  <w:marBottom w:val="101"/>
                  <w:divBdr>
                    <w:top w:val="none" w:sz="0" w:space="0" w:color="auto"/>
                    <w:left w:val="none" w:sz="0" w:space="0" w:color="auto"/>
                    <w:bottom w:val="none" w:sz="0" w:space="0" w:color="auto"/>
                    <w:right w:val="none" w:sz="0" w:space="0" w:color="auto"/>
                  </w:divBdr>
                </w:div>
                <w:div w:id="1728409335">
                  <w:marLeft w:val="0"/>
                  <w:marRight w:val="0"/>
                  <w:marTop w:val="0"/>
                  <w:marBottom w:val="101"/>
                  <w:divBdr>
                    <w:top w:val="none" w:sz="0" w:space="0" w:color="auto"/>
                    <w:left w:val="none" w:sz="0" w:space="0" w:color="auto"/>
                    <w:bottom w:val="none" w:sz="0" w:space="0" w:color="auto"/>
                    <w:right w:val="none" w:sz="0" w:space="0" w:color="auto"/>
                  </w:divBdr>
                </w:div>
                <w:div w:id="296689798">
                  <w:marLeft w:val="0"/>
                  <w:marRight w:val="0"/>
                  <w:marTop w:val="0"/>
                  <w:marBottom w:val="101"/>
                  <w:divBdr>
                    <w:top w:val="none" w:sz="0" w:space="0" w:color="auto"/>
                    <w:left w:val="none" w:sz="0" w:space="0" w:color="auto"/>
                    <w:bottom w:val="none" w:sz="0" w:space="0" w:color="auto"/>
                    <w:right w:val="none" w:sz="0" w:space="0" w:color="auto"/>
                  </w:divBdr>
                </w:div>
                <w:div w:id="1216626029">
                  <w:marLeft w:val="0"/>
                  <w:marRight w:val="0"/>
                  <w:marTop w:val="0"/>
                  <w:marBottom w:val="101"/>
                  <w:divBdr>
                    <w:top w:val="none" w:sz="0" w:space="0" w:color="auto"/>
                    <w:left w:val="none" w:sz="0" w:space="0" w:color="auto"/>
                    <w:bottom w:val="none" w:sz="0" w:space="0" w:color="auto"/>
                    <w:right w:val="none" w:sz="0" w:space="0" w:color="auto"/>
                  </w:divBdr>
                </w:div>
                <w:div w:id="354844129">
                  <w:marLeft w:val="0"/>
                  <w:marRight w:val="0"/>
                  <w:marTop w:val="0"/>
                  <w:marBottom w:val="101"/>
                  <w:divBdr>
                    <w:top w:val="none" w:sz="0" w:space="0" w:color="auto"/>
                    <w:left w:val="none" w:sz="0" w:space="0" w:color="auto"/>
                    <w:bottom w:val="none" w:sz="0" w:space="0" w:color="auto"/>
                    <w:right w:val="none" w:sz="0" w:space="0" w:color="auto"/>
                  </w:divBdr>
                </w:div>
                <w:div w:id="1397895941">
                  <w:marLeft w:val="0"/>
                  <w:marRight w:val="0"/>
                  <w:marTop w:val="0"/>
                  <w:marBottom w:val="101"/>
                  <w:divBdr>
                    <w:top w:val="none" w:sz="0" w:space="0" w:color="auto"/>
                    <w:left w:val="none" w:sz="0" w:space="0" w:color="auto"/>
                    <w:bottom w:val="none" w:sz="0" w:space="0" w:color="auto"/>
                    <w:right w:val="none" w:sz="0" w:space="0" w:color="auto"/>
                  </w:divBdr>
                </w:div>
                <w:div w:id="1371540317">
                  <w:marLeft w:val="0"/>
                  <w:marRight w:val="0"/>
                  <w:marTop w:val="0"/>
                  <w:marBottom w:val="101"/>
                  <w:divBdr>
                    <w:top w:val="none" w:sz="0" w:space="0" w:color="auto"/>
                    <w:left w:val="none" w:sz="0" w:space="0" w:color="auto"/>
                    <w:bottom w:val="none" w:sz="0" w:space="0" w:color="auto"/>
                    <w:right w:val="none" w:sz="0" w:space="0" w:color="auto"/>
                  </w:divBdr>
                </w:div>
                <w:div w:id="116609604">
                  <w:marLeft w:val="0"/>
                  <w:marRight w:val="0"/>
                  <w:marTop w:val="0"/>
                  <w:marBottom w:val="101"/>
                  <w:divBdr>
                    <w:top w:val="none" w:sz="0" w:space="0" w:color="auto"/>
                    <w:left w:val="none" w:sz="0" w:space="0" w:color="auto"/>
                    <w:bottom w:val="none" w:sz="0" w:space="0" w:color="auto"/>
                    <w:right w:val="none" w:sz="0" w:space="0" w:color="auto"/>
                  </w:divBdr>
                </w:div>
                <w:div w:id="433482221">
                  <w:marLeft w:val="0"/>
                  <w:marRight w:val="0"/>
                  <w:marTop w:val="0"/>
                  <w:marBottom w:val="101"/>
                  <w:divBdr>
                    <w:top w:val="none" w:sz="0" w:space="0" w:color="auto"/>
                    <w:left w:val="none" w:sz="0" w:space="0" w:color="auto"/>
                    <w:bottom w:val="none" w:sz="0" w:space="0" w:color="auto"/>
                    <w:right w:val="none" w:sz="0" w:space="0" w:color="auto"/>
                  </w:divBdr>
                </w:div>
                <w:div w:id="1315186667">
                  <w:marLeft w:val="0"/>
                  <w:marRight w:val="0"/>
                  <w:marTop w:val="0"/>
                  <w:marBottom w:val="101"/>
                  <w:divBdr>
                    <w:top w:val="none" w:sz="0" w:space="0" w:color="auto"/>
                    <w:left w:val="none" w:sz="0" w:space="0" w:color="auto"/>
                    <w:bottom w:val="none" w:sz="0" w:space="0" w:color="auto"/>
                    <w:right w:val="none" w:sz="0" w:space="0" w:color="auto"/>
                  </w:divBdr>
                </w:div>
                <w:div w:id="146242696">
                  <w:marLeft w:val="0"/>
                  <w:marRight w:val="0"/>
                  <w:marTop w:val="0"/>
                  <w:marBottom w:val="101"/>
                  <w:divBdr>
                    <w:top w:val="none" w:sz="0" w:space="0" w:color="auto"/>
                    <w:left w:val="none" w:sz="0" w:space="0" w:color="auto"/>
                    <w:bottom w:val="none" w:sz="0" w:space="0" w:color="auto"/>
                    <w:right w:val="none" w:sz="0" w:space="0" w:color="auto"/>
                  </w:divBdr>
                </w:div>
                <w:div w:id="657001545">
                  <w:marLeft w:val="0"/>
                  <w:marRight w:val="0"/>
                  <w:marTop w:val="0"/>
                  <w:marBottom w:val="101"/>
                  <w:divBdr>
                    <w:top w:val="none" w:sz="0" w:space="0" w:color="auto"/>
                    <w:left w:val="none" w:sz="0" w:space="0" w:color="auto"/>
                    <w:bottom w:val="none" w:sz="0" w:space="0" w:color="auto"/>
                    <w:right w:val="none" w:sz="0" w:space="0" w:color="auto"/>
                  </w:divBdr>
                </w:div>
                <w:div w:id="1200049799">
                  <w:marLeft w:val="0"/>
                  <w:marRight w:val="0"/>
                  <w:marTop w:val="0"/>
                  <w:marBottom w:val="101"/>
                  <w:divBdr>
                    <w:top w:val="none" w:sz="0" w:space="0" w:color="auto"/>
                    <w:left w:val="none" w:sz="0" w:space="0" w:color="auto"/>
                    <w:bottom w:val="none" w:sz="0" w:space="0" w:color="auto"/>
                    <w:right w:val="none" w:sz="0" w:space="0" w:color="auto"/>
                  </w:divBdr>
                </w:div>
                <w:div w:id="761220475">
                  <w:marLeft w:val="0"/>
                  <w:marRight w:val="0"/>
                  <w:marTop w:val="0"/>
                  <w:marBottom w:val="101"/>
                  <w:divBdr>
                    <w:top w:val="none" w:sz="0" w:space="0" w:color="auto"/>
                    <w:left w:val="none" w:sz="0" w:space="0" w:color="auto"/>
                    <w:bottom w:val="none" w:sz="0" w:space="0" w:color="auto"/>
                    <w:right w:val="none" w:sz="0" w:space="0" w:color="auto"/>
                  </w:divBdr>
                </w:div>
                <w:div w:id="2055810047">
                  <w:marLeft w:val="648"/>
                  <w:marRight w:val="0"/>
                  <w:marTop w:val="0"/>
                  <w:marBottom w:val="101"/>
                  <w:divBdr>
                    <w:top w:val="none" w:sz="0" w:space="0" w:color="auto"/>
                    <w:left w:val="none" w:sz="0" w:space="0" w:color="auto"/>
                    <w:bottom w:val="none" w:sz="0" w:space="0" w:color="auto"/>
                    <w:right w:val="none" w:sz="0" w:space="0" w:color="auto"/>
                  </w:divBdr>
                </w:div>
                <w:div w:id="1645740291">
                  <w:marLeft w:val="648"/>
                  <w:marRight w:val="0"/>
                  <w:marTop w:val="0"/>
                  <w:marBottom w:val="101"/>
                  <w:divBdr>
                    <w:top w:val="none" w:sz="0" w:space="0" w:color="auto"/>
                    <w:left w:val="none" w:sz="0" w:space="0" w:color="auto"/>
                    <w:bottom w:val="none" w:sz="0" w:space="0" w:color="auto"/>
                    <w:right w:val="none" w:sz="0" w:space="0" w:color="auto"/>
                  </w:divBdr>
                </w:div>
                <w:div w:id="1717656655">
                  <w:marLeft w:val="0"/>
                  <w:marRight w:val="0"/>
                  <w:marTop w:val="0"/>
                  <w:marBottom w:val="101"/>
                  <w:divBdr>
                    <w:top w:val="none" w:sz="0" w:space="0" w:color="auto"/>
                    <w:left w:val="none" w:sz="0" w:space="0" w:color="auto"/>
                    <w:bottom w:val="none" w:sz="0" w:space="0" w:color="auto"/>
                    <w:right w:val="none" w:sz="0" w:space="0" w:color="auto"/>
                  </w:divBdr>
                </w:div>
                <w:div w:id="2030137575">
                  <w:marLeft w:val="0"/>
                  <w:marRight w:val="0"/>
                  <w:marTop w:val="0"/>
                  <w:marBottom w:val="101"/>
                  <w:divBdr>
                    <w:top w:val="none" w:sz="0" w:space="0" w:color="auto"/>
                    <w:left w:val="none" w:sz="0" w:space="0" w:color="auto"/>
                    <w:bottom w:val="none" w:sz="0" w:space="0" w:color="auto"/>
                    <w:right w:val="none" w:sz="0" w:space="0" w:color="auto"/>
                  </w:divBdr>
                </w:div>
                <w:div w:id="1977951489">
                  <w:marLeft w:val="0"/>
                  <w:marRight w:val="0"/>
                  <w:marTop w:val="0"/>
                  <w:marBottom w:val="101"/>
                  <w:divBdr>
                    <w:top w:val="none" w:sz="0" w:space="0" w:color="auto"/>
                    <w:left w:val="none" w:sz="0" w:space="0" w:color="auto"/>
                    <w:bottom w:val="none" w:sz="0" w:space="0" w:color="auto"/>
                    <w:right w:val="none" w:sz="0" w:space="0" w:color="auto"/>
                  </w:divBdr>
                </w:div>
                <w:div w:id="868877052">
                  <w:marLeft w:val="0"/>
                  <w:marRight w:val="0"/>
                  <w:marTop w:val="0"/>
                  <w:marBottom w:val="101"/>
                  <w:divBdr>
                    <w:top w:val="none" w:sz="0" w:space="0" w:color="auto"/>
                    <w:left w:val="none" w:sz="0" w:space="0" w:color="auto"/>
                    <w:bottom w:val="none" w:sz="0" w:space="0" w:color="auto"/>
                    <w:right w:val="none" w:sz="0" w:space="0" w:color="auto"/>
                  </w:divBdr>
                </w:div>
                <w:div w:id="1963537494">
                  <w:marLeft w:val="0"/>
                  <w:marRight w:val="0"/>
                  <w:marTop w:val="0"/>
                  <w:marBottom w:val="101"/>
                  <w:divBdr>
                    <w:top w:val="none" w:sz="0" w:space="0" w:color="auto"/>
                    <w:left w:val="none" w:sz="0" w:space="0" w:color="auto"/>
                    <w:bottom w:val="none" w:sz="0" w:space="0" w:color="auto"/>
                    <w:right w:val="none" w:sz="0" w:space="0" w:color="auto"/>
                  </w:divBdr>
                </w:div>
                <w:div w:id="1802917217">
                  <w:marLeft w:val="0"/>
                  <w:marRight w:val="0"/>
                  <w:marTop w:val="0"/>
                  <w:marBottom w:val="101"/>
                  <w:divBdr>
                    <w:top w:val="none" w:sz="0" w:space="0" w:color="auto"/>
                    <w:left w:val="none" w:sz="0" w:space="0" w:color="auto"/>
                    <w:bottom w:val="none" w:sz="0" w:space="0" w:color="auto"/>
                    <w:right w:val="none" w:sz="0" w:space="0" w:color="auto"/>
                  </w:divBdr>
                </w:div>
                <w:div w:id="57555263">
                  <w:marLeft w:val="0"/>
                  <w:marRight w:val="0"/>
                  <w:marTop w:val="0"/>
                  <w:marBottom w:val="101"/>
                  <w:divBdr>
                    <w:top w:val="none" w:sz="0" w:space="0" w:color="auto"/>
                    <w:left w:val="none" w:sz="0" w:space="0" w:color="auto"/>
                    <w:bottom w:val="none" w:sz="0" w:space="0" w:color="auto"/>
                    <w:right w:val="none" w:sz="0" w:space="0" w:color="auto"/>
                  </w:divBdr>
                </w:div>
                <w:div w:id="884293241">
                  <w:marLeft w:val="0"/>
                  <w:marRight w:val="0"/>
                  <w:marTop w:val="0"/>
                  <w:marBottom w:val="101"/>
                  <w:divBdr>
                    <w:top w:val="none" w:sz="0" w:space="0" w:color="auto"/>
                    <w:left w:val="none" w:sz="0" w:space="0" w:color="auto"/>
                    <w:bottom w:val="none" w:sz="0" w:space="0" w:color="auto"/>
                    <w:right w:val="none" w:sz="0" w:space="0" w:color="auto"/>
                  </w:divBdr>
                </w:div>
                <w:div w:id="1143085314">
                  <w:marLeft w:val="0"/>
                  <w:marRight w:val="0"/>
                  <w:marTop w:val="0"/>
                  <w:marBottom w:val="101"/>
                  <w:divBdr>
                    <w:top w:val="none" w:sz="0" w:space="0" w:color="auto"/>
                    <w:left w:val="none" w:sz="0" w:space="0" w:color="auto"/>
                    <w:bottom w:val="none" w:sz="0" w:space="0" w:color="auto"/>
                    <w:right w:val="none" w:sz="0" w:space="0" w:color="auto"/>
                  </w:divBdr>
                </w:div>
                <w:div w:id="1961034725">
                  <w:marLeft w:val="0"/>
                  <w:marRight w:val="0"/>
                  <w:marTop w:val="0"/>
                  <w:marBottom w:val="101"/>
                  <w:divBdr>
                    <w:top w:val="none" w:sz="0" w:space="0" w:color="auto"/>
                    <w:left w:val="none" w:sz="0" w:space="0" w:color="auto"/>
                    <w:bottom w:val="none" w:sz="0" w:space="0" w:color="auto"/>
                    <w:right w:val="none" w:sz="0" w:space="0" w:color="auto"/>
                  </w:divBdr>
                </w:div>
                <w:div w:id="1865243853">
                  <w:marLeft w:val="0"/>
                  <w:marRight w:val="0"/>
                  <w:marTop w:val="0"/>
                  <w:marBottom w:val="101"/>
                  <w:divBdr>
                    <w:top w:val="none" w:sz="0" w:space="0" w:color="auto"/>
                    <w:left w:val="none" w:sz="0" w:space="0" w:color="auto"/>
                    <w:bottom w:val="none" w:sz="0" w:space="0" w:color="auto"/>
                    <w:right w:val="none" w:sz="0" w:space="0" w:color="auto"/>
                  </w:divBdr>
                </w:div>
                <w:div w:id="984118014">
                  <w:marLeft w:val="0"/>
                  <w:marRight w:val="0"/>
                  <w:marTop w:val="0"/>
                  <w:marBottom w:val="101"/>
                  <w:divBdr>
                    <w:top w:val="none" w:sz="0" w:space="0" w:color="auto"/>
                    <w:left w:val="none" w:sz="0" w:space="0" w:color="auto"/>
                    <w:bottom w:val="none" w:sz="0" w:space="0" w:color="auto"/>
                    <w:right w:val="none" w:sz="0" w:space="0" w:color="auto"/>
                  </w:divBdr>
                </w:div>
                <w:div w:id="732434376">
                  <w:marLeft w:val="0"/>
                  <w:marRight w:val="0"/>
                  <w:marTop w:val="0"/>
                  <w:marBottom w:val="101"/>
                  <w:divBdr>
                    <w:top w:val="none" w:sz="0" w:space="0" w:color="auto"/>
                    <w:left w:val="none" w:sz="0" w:space="0" w:color="auto"/>
                    <w:bottom w:val="none" w:sz="0" w:space="0" w:color="auto"/>
                    <w:right w:val="none" w:sz="0" w:space="0" w:color="auto"/>
                  </w:divBdr>
                </w:div>
                <w:div w:id="1949073247">
                  <w:marLeft w:val="0"/>
                  <w:marRight w:val="0"/>
                  <w:marTop w:val="0"/>
                  <w:marBottom w:val="101"/>
                  <w:divBdr>
                    <w:top w:val="none" w:sz="0" w:space="0" w:color="auto"/>
                    <w:left w:val="none" w:sz="0" w:space="0" w:color="auto"/>
                    <w:bottom w:val="none" w:sz="0" w:space="0" w:color="auto"/>
                    <w:right w:val="none" w:sz="0" w:space="0" w:color="auto"/>
                  </w:divBdr>
                </w:div>
                <w:div w:id="2069646100">
                  <w:marLeft w:val="0"/>
                  <w:marRight w:val="0"/>
                  <w:marTop w:val="0"/>
                  <w:marBottom w:val="101"/>
                  <w:divBdr>
                    <w:top w:val="none" w:sz="0" w:space="0" w:color="auto"/>
                    <w:left w:val="none" w:sz="0" w:space="0" w:color="auto"/>
                    <w:bottom w:val="none" w:sz="0" w:space="0" w:color="auto"/>
                    <w:right w:val="none" w:sz="0" w:space="0" w:color="auto"/>
                  </w:divBdr>
                </w:div>
                <w:div w:id="1503818386">
                  <w:marLeft w:val="0"/>
                  <w:marRight w:val="0"/>
                  <w:marTop w:val="0"/>
                  <w:marBottom w:val="101"/>
                  <w:divBdr>
                    <w:top w:val="none" w:sz="0" w:space="0" w:color="auto"/>
                    <w:left w:val="none" w:sz="0" w:space="0" w:color="auto"/>
                    <w:bottom w:val="none" w:sz="0" w:space="0" w:color="auto"/>
                    <w:right w:val="none" w:sz="0" w:space="0" w:color="auto"/>
                  </w:divBdr>
                </w:div>
                <w:div w:id="1791705173">
                  <w:marLeft w:val="0"/>
                  <w:marRight w:val="0"/>
                  <w:marTop w:val="0"/>
                  <w:marBottom w:val="101"/>
                  <w:divBdr>
                    <w:top w:val="none" w:sz="0" w:space="0" w:color="auto"/>
                    <w:left w:val="none" w:sz="0" w:space="0" w:color="auto"/>
                    <w:bottom w:val="none" w:sz="0" w:space="0" w:color="auto"/>
                    <w:right w:val="none" w:sz="0" w:space="0" w:color="auto"/>
                  </w:divBdr>
                </w:div>
                <w:div w:id="251014341">
                  <w:marLeft w:val="648"/>
                  <w:marRight w:val="0"/>
                  <w:marTop w:val="0"/>
                  <w:marBottom w:val="101"/>
                  <w:divBdr>
                    <w:top w:val="none" w:sz="0" w:space="0" w:color="auto"/>
                    <w:left w:val="none" w:sz="0" w:space="0" w:color="auto"/>
                    <w:bottom w:val="none" w:sz="0" w:space="0" w:color="auto"/>
                    <w:right w:val="none" w:sz="0" w:space="0" w:color="auto"/>
                  </w:divBdr>
                </w:div>
                <w:div w:id="404566918">
                  <w:marLeft w:val="648"/>
                  <w:marRight w:val="0"/>
                  <w:marTop w:val="0"/>
                  <w:marBottom w:val="101"/>
                  <w:divBdr>
                    <w:top w:val="none" w:sz="0" w:space="0" w:color="auto"/>
                    <w:left w:val="none" w:sz="0" w:space="0" w:color="auto"/>
                    <w:bottom w:val="none" w:sz="0" w:space="0" w:color="auto"/>
                    <w:right w:val="none" w:sz="0" w:space="0" w:color="auto"/>
                  </w:divBdr>
                </w:div>
                <w:div w:id="807744929">
                  <w:marLeft w:val="0"/>
                  <w:marRight w:val="0"/>
                  <w:marTop w:val="0"/>
                  <w:marBottom w:val="101"/>
                  <w:divBdr>
                    <w:top w:val="none" w:sz="0" w:space="0" w:color="auto"/>
                    <w:left w:val="none" w:sz="0" w:space="0" w:color="auto"/>
                    <w:bottom w:val="none" w:sz="0" w:space="0" w:color="auto"/>
                    <w:right w:val="none" w:sz="0" w:space="0" w:color="auto"/>
                  </w:divBdr>
                </w:div>
                <w:div w:id="1761219033">
                  <w:marLeft w:val="0"/>
                  <w:marRight w:val="0"/>
                  <w:marTop w:val="0"/>
                  <w:marBottom w:val="101"/>
                  <w:divBdr>
                    <w:top w:val="none" w:sz="0" w:space="0" w:color="auto"/>
                    <w:left w:val="none" w:sz="0" w:space="0" w:color="auto"/>
                    <w:bottom w:val="none" w:sz="0" w:space="0" w:color="auto"/>
                    <w:right w:val="none" w:sz="0" w:space="0" w:color="auto"/>
                  </w:divBdr>
                </w:div>
                <w:div w:id="1211960073">
                  <w:marLeft w:val="0"/>
                  <w:marRight w:val="0"/>
                  <w:marTop w:val="0"/>
                  <w:marBottom w:val="101"/>
                  <w:divBdr>
                    <w:top w:val="none" w:sz="0" w:space="0" w:color="auto"/>
                    <w:left w:val="none" w:sz="0" w:space="0" w:color="auto"/>
                    <w:bottom w:val="none" w:sz="0" w:space="0" w:color="auto"/>
                    <w:right w:val="none" w:sz="0" w:space="0" w:color="auto"/>
                  </w:divBdr>
                </w:div>
                <w:div w:id="1908681697">
                  <w:marLeft w:val="0"/>
                  <w:marRight w:val="0"/>
                  <w:marTop w:val="0"/>
                  <w:marBottom w:val="101"/>
                  <w:divBdr>
                    <w:top w:val="none" w:sz="0" w:space="0" w:color="auto"/>
                    <w:left w:val="none" w:sz="0" w:space="0" w:color="auto"/>
                    <w:bottom w:val="none" w:sz="0" w:space="0" w:color="auto"/>
                    <w:right w:val="none" w:sz="0" w:space="0" w:color="auto"/>
                  </w:divBdr>
                </w:div>
                <w:div w:id="1530139774">
                  <w:marLeft w:val="0"/>
                  <w:marRight w:val="0"/>
                  <w:marTop w:val="0"/>
                  <w:marBottom w:val="101"/>
                  <w:divBdr>
                    <w:top w:val="none" w:sz="0" w:space="0" w:color="auto"/>
                    <w:left w:val="none" w:sz="0" w:space="0" w:color="auto"/>
                    <w:bottom w:val="none" w:sz="0" w:space="0" w:color="auto"/>
                    <w:right w:val="none" w:sz="0" w:space="0" w:color="auto"/>
                  </w:divBdr>
                </w:div>
                <w:div w:id="1022122458">
                  <w:marLeft w:val="0"/>
                  <w:marRight w:val="0"/>
                  <w:marTop w:val="0"/>
                  <w:marBottom w:val="101"/>
                  <w:divBdr>
                    <w:top w:val="none" w:sz="0" w:space="0" w:color="auto"/>
                    <w:left w:val="none" w:sz="0" w:space="0" w:color="auto"/>
                    <w:bottom w:val="none" w:sz="0" w:space="0" w:color="auto"/>
                    <w:right w:val="none" w:sz="0" w:space="0" w:color="auto"/>
                  </w:divBdr>
                </w:div>
                <w:div w:id="897546216">
                  <w:marLeft w:val="0"/>
                  <w:marRight w:val="0"/>
                  <w:marTop w:val="0"/>
                  <w:marBottom w:val="101"/>
                  <w:divBdr>
                    <w:top w:val="none" w:sz="0" w:space="0" w:color="auto"/>
                    <w:left w:val="none" w:sz="0" w:space="0" w:color="auto"/>
                    <w:bottom w:val="none" w:sz="0" w:space="0" w:color="auto"/>
                    <w:right w:val="none" w:sz="0" w:space="0" w:color="auto"/>
                  </w:divBdr>
                </w:div>
                <w:div w:id="787433400">
                  <w:marLeft w:val="0"/>
                  <w:marRight w:val="0"/>
                  <w:marTop w:val="0"/>
                  <w:marBottom w:val="101"/>
                  <w:divBdr>
                    <w:top w:val="none" w:sz="0" w:space="0" w:color="auto"/>
                    <w:left w:val="none" w:sz="0" w:space="0" w:color="auto"/>
                    <w:bottom w:val="none" w:sz="0" w:space="0" w:color="auto"/>
                    <w:right w:val="none" w:sz="0" w:space="0" w:color="auto"/>
                  </w:divBdr>
                </w:div>
                <w:div w:id="48920593">
                  <w:marLeft w:val="0"/>
                  <w:marRight w:val="0"/>
                  <w:marTop w:val="0"/>
                  <w:marBottom w:val="101"/>
                  <w:divBdr>
                    <w:top w:val="none" w:sz="0" w:space="0" w:color="auto"/>
                    <w:left w:val="none" w:sz="0" w:space="0" w:color="auto"/>
                    <w:bottom w:val="none" w:sz="0" w:space="0" w:color="auto"/>
                    <w:right w:val="none" w:sz="0" w:space="0" w:color="auto"/>
                  </w:divBdr>
                </w:div>
                <w:div w:id="1060521620">
                  <w:marLeft w:val="0"/>
                  <w:marRight w:val="0"/>
                  <w:marTop w:val="0"/>
                  <w:marBottom w:val="101"/>
                  <w:divBdr>
                    <w:top w:val="none" w:sz="0" w:space="0" w:color="auto"/>
                    <w:left w:val="none" w:sz="0" w:space="0" w:color="auto"/>
                    <w:bottom w:val="none" w:sz="0" w:space="0" w:color="auto"/>
                    <w:right w:val="none" w:sz="0" w:space="0" w:color="auto"/>
                  </w:divBdr>
                </w:div>
                <w:div w:id="1261645530">
                  <w:marLeft w:val="0"/>
                  <w:marRight w:val="0"/>
                  <w:marTop w:val="0"/>
                  <w:marBottom w:val="101"/>
                  <w:divBdr>
                    <w:top w:val="none" w:sz="0" w:space="0" w:color="auto"/>
                    <w:left w:val="none" w:sz="0" w:space="0" w:color="auto"/>
                    <w:bottom w:val="none" w:sz="0" w:space="0" w:color="auto"/>
                    <w:right w:val="none" w:sz="0" w:space="0" w:color="auto"/>
                  </w:divBdr>
                </w:div>
                <w:div w:id="1809350375">
                  <w:marLeft w:val="0"/>
                  <w:marRight w:val="0"/>
                  <w:marTop w:val="0"/>
                  <w:marBottom w:val="101"/>
                  <w:divBdr>
                    <w:top w:val="none" w:sz="0" w:space="0" w:color="auto"/>
                    <w:left w:val="none" w:sz="0" w:space="0" w:color="auto"/>
                    <w:bottom w:val="none" w:sz="0" w:space="0" w:color="auto"/>
                    <w:right w:val="none" w:sz="0" w:space="0" w:color="auto"/>
                  </w:divBdr>
                </w:div>
                <w:div w:id="282152314">
                  <w:marLeft w:val="0"/>
                  <w:marRight w:val="0"/>
                  <w:marTop w:val="0"/>
                  <w:marBottom w:val="101"/>
                  <w:divBdr>
                    <w:top w:val="none" w:sz="0" w:space="0" w:color="auto"/>
                    <w:left w:val="none" w:sz="0" w:space="0" w:color="auto"/>
                    <w:bottom w:val="none" w:sz="0" w:space="0" w:color="auto"/>
                    <w:right w:val="none" w:sz="0" w:space="0" w:color="auto"/>
                  </w:divBdr>
                </w:div>
                <w:div w:id="1902476568">
                  <w:marLeft w:val="0"/>
                  <w:marRight w:val="0"/>
                  <w:marTop w:val="0"/>
                  <w:marBottom w:val="101"/>
                  <w:divBdr>
                    <w:top w:val="none" w:sz="0" w:space="0" w:color="auto"/>
                    <w:left w:val="none" w:sz="0" w:space="0" w:color="auto"/>
                    <w:bottom w:val="none" w:sz="0" w:space="0" w:color="auto"/>
                    <w:right w:val="none" w:sz="0" w:space="0" w:color="auto"/>
                  </w:divBdr>
                </w:div>
                <w:div w:id="1071926643">
                  <w:marLeft w:val="0"/>
                  <w:marRight w:val="0"/>
                  <w:marTop w:val="0"/>
                  <w:marBottom w:val="101"/>
                  <w:divBdr>
                    <w:top w:val="none" w:sz="0" w:space="0" w:color="auto"/>
                    <w:left w:val="none" w:sz="0" w:space="0" w:color="auto"/>
                    <w:bottom w:val="none" w:sz="0" w:space="0" w:color="auto"/>
                    <w:right w:val="none" w:sz="0" w:space="0" w:color="auto"/>
                  </w:divBdr>
                </w:div>
                <w:div w:id="1367557923">
                  <w:marLeft w:val="0"/>
                  <w:marRight w:val="0"/>
                  <w:marTop w:val="0"/>
                  <w:marBottom w:val="101"/>
                  <w:divBdr>
                    <w:top w:val="none" w:sz="0" w:space="0" w:color="auto"/>
                    <w:left w:val="none" w:sz="0" w:space="0" w:color="auto"/>
                    <w:bottom w:val="none" w:sz="0" w:space="0" w:color="auto"/>
                    <w:right w:val="none" w:sz="0" w:space="0" w:color="auto"/>
                  </w:divBdr>
                </w:div>
                <w:div w:id="621225580">
                  <w:marLeft w:val="0"/>
                  <w:marRight w:val="0"/>
                  <w:marTop w:val="0"/>
                  <w:marBottom w:val="101"/>
                  <w:divBdr>
                    <w:top w:val="none" w:sz="0" w:space="0" w:color="auto"/>
                    <w:left w:val="none" w:sz="0" w:space="0" w:color="auto"/>
                    <w:bottom w:val="none" w:sz="0" w:space="0" w:color="auto"/>
                    <w:right w:val="none" w:sz="0" w:space="0" w:color="auto"/>
                  </w:divBdr>
                </w:div>
                <w:div w:id="229850311">
                  <w:marLeft w:val="0"/>
                  <w:marRight w:val="0"/>
                  <w:marTop w:val="0"/>
                  <w:marBottom w:val="101"/>
                  <w:divBdr>
                    <w:top w:val="none" w:sz="0" w:space="0" w:color="auto"/>
                    <w:left w:val="none" w:sz="0" w:space="0" w:color="auto"/>
                    <w:bottom w:val="none" w:sz="0" w:space="0" w:color="auto"/>
                    <w:right w:val="none" w:sz="0" w:space="0" w:color="auto"/>
                  </w:divBdr>
                </w:div>
                <w:div w:id="1096512016">
                  <w:marLeft w:val="648"/>
                  <w:marRight w:val="0"/>
                  <w:marTop w:val="0"/>
                  <w:marBottom w:val="101"/>
                  <w:divBdr>
                    <w:top w:val="none" w:sz="0" w:space="0" w:color="auto"/>
                    <w:left w:val="none" w:sz="0" w:space="0" w:color="auto"/>
                    <w:bottom w:val="none" w:sz="0" w:space="0" w:color="auto"/>
                    <w:right w:val="none" w:sz="0" w:space="0" w:color="auto"/>
                  </w:divBdr>
                </w:div>
                <w:div w:id="2075161383">
                  <w:marLeft w:val="648"/>
                  <w:marRight w:val="0"/>
                  <w:marTop w:val="0"/>
                  <w:marBottom w:val="101"/>
                  <w:divBdr>
                    <w:top w:val="none" w:sz="0" w:space="0" w:color="auto"/>
                    <w:left w:val="none" w:sz="0" w:space="0" w:color="auto"/>
                    <w:bottom w:val="none" w:sz="0" w:space="0" w:color="auto"/>
                    <w:right w:val="none" w:sz="0" w:space="0" w:color="auto"/>
                  </w:divBdr>
                </w:div>
                <w:div w:id="1031343929">
                  <w:marLeft w:val="648"/>
                  <w:marRight w:val="0"/>
                  <w:marTop w:val="0"/>
                  <w:marBottom w:val="101"/>
                  <w:divBdr>
                    <w:top w:val="none" w:sz="0" w:space="0" w:color="auto"/>
                    <w:left w:val="none" w:sz="0" w:space="0" w:color="auto"/>
                    <w:bottom w:val="none" w:sz="0" w:space="0" w:color="auto"/>
                    <w:right w:val="none" w:sz="0" w:space="0" w:color="auto"/>
                  </w:divBdr>
                </w:div>
                <w:div w:id="418411907">
                  <w:marLeft w:val="0"/>
                  <w:marRight w:val="0"/>
                  <w:marTop w:val="0"/>
                  <w:marBottom w:val="101"/>
                  <w:divBdr>
                    <w:top w:val="none" w:sz="0" w:space="0" w:color="auto"/>
                    <w:left w:val="none" w:sz="0" w:space="0" w:color="auto"/>
                    <w:bottom w:val="none" w:sz="0" w:space="0" w:color="auto"/>
                    <w:right w:val="none" w:sz="0" w:space="0" w:color="auto"/>
                  </w:divBdr>
                </w:div>
                <w:div w:id="1288462428">
                  <w:marLeft w:val="0"/>
                  <w:marRight w:val="0"/>
                  <w:marTop w:val="0"/>
                  <w:marBottom w:val="101"/>
                  <w:divBdr>
                    <w:top w:val="none" w:sz="0" w:space="0" w:color="auto"/>
                    <w:left w:val="none" w:sz="0" w:space="0" w:color="auto"/>
                    <w:bottom w:val="none" w:sz="0" w:space="0" w:color="auto"/>
                    <w:right w:val="none" w:sz="0" w:space="0" w:color="auto"/>
                  </w:divBdr>
                </w:div>
                <w:div w:id="1523470144">
                  <w:marLeft w:val="0"/>
                  <w:marRight w:val="0"/>
                  <w:marTop w:val="0"/>
                  <w:marBottom w:val="101"/>
                  <w:divBdr>
                    <w:top w:val="none" w:sz="0" w:space="0" w:color="auto"/>
                    <w:left w:val="none" w:sz="0" w:space="0" w:color="auto"/>
                    <w:bottom w:val="none" w:sz="0" w:space="0" w:color="auto"/>
                    <w:right w:val="none" w:sz="0" w:space="0" w:color="auto"/>
                  </w:divBdr>
                </w:div>
                <w:div w:id="1784155710">
                  <w:marLeft w:val="0"/>
                  <w:marRight w:val="0"/>
                  <w:marTop w:val="0"/>
                  <w:marBottom w:val="101"/>
                  <w:divBdr>
                    <w:top w:val="none" w:sz="0" w:space="0" w:color="auto"/>
                    <w:left w:val="none" w:sz="0" w:space="0" w:color="auto"/>
                    <w:bottom w:val="none" w:sz="0" w:space="0" w:color="auto"/>
                    <w:right w:val="none" w:sz="0" w:space="0" w:color="auto"/>
                  </w:divBdr>
                </w:div>
                <w:div w:id="1940290784">
                  <w:marLeft w:val="0"/>
                  <w:marRight w:val="0"/>
                  <w:marTop w:val="0"/>
                  <w:marBottom w:val="101"/>
                  <w:divBdr>
                    <w:top w:val="none" w:sz="0" w:space="0" w:color="auto"/>
                    <w:left w:val="none" w:sz="0" w:space="0" w:color="auto"/>
                    <w:bottom w:val="none" w:sz="0" w:space="0" w:color="auto"/>
                    <w:right w:val="none" w:sz="0" w:space="0" w:color="auto"/>
                  </w:divBdr>
                </w:div>
                <w:div w:id="1042831347">
                  <w:marLeft w:val="0"/>
                  <w:marRight w:val="0"/>
                  <w:marTop w:val="0"/>
                  <w:marBottom w:val="101"/>
                  <w:divBdr>
                    <w:top w:val="none" w:sz="0" w:space="0" w:color="auto"/>
                    <w:left w:val="none" w:sz="0" w:space="0" w:color="auto"/>
                    <w:bottom w:val="none" w:sz="0" w:space="0" w:color="auto"/>
                    <w:right w:val="none" w:sz="0" w:space="0" w:color="auto"/>
                  </w:divBdr>
                </w:div>
                <w:div w:id="408507377">
                  <w:marLeft w:val="0"/>
                  <w:marRight w:val="0"/>
                  <w:marTop w:val="0"/>
                  <w:marBottom w:val="101"/>
                  <w:divBdr>
                    <w:top w:val="none" w:sz="0" w:space="0" w:color="auto"/>
                    <w:left w:val="none" w:sz="0" w:space="0" w:color="auto"/>
                    <w:bottom w:val="none" w:sz="0" w:space="0" w:color="auto"/>
                    <w:right w:val="none" w:sz="0" w:space="0" w:color="auto"/>
                  </w:divBdr>
                </w:div>
                <w:div w:id="1463307046">
                  <w:marLeft w:val="0"/>
                  <w:marRight w:val="0"/>
                  <w:marTop w:val="0"/>
                  <w:marBottom w:val="101"/>
                  <w:divBdr>
                    <w:top w:val="none" w:sz="0" w:space="0" w:color="auto"/>
                    <w:left w:val="none" w:sz="0" w:space="0" w:color="auto"/>
                    <w:bottom w:val="none" w:sz="0" w:space="0" w:color="auto"/>
                    <w:right w:val="none" w:sz="0" w:space="0" w:color="auto"/>
                  </w:divBdr>
                </w:div>
                <w:div w:id="218438175">
                  <w:marLeft w:val="0"/>
                  <w:marRight w:val="0"/>
                  <w:marTop w:val="0"/>
                  <w:marBottom w:val="101"/>
                  <w:divBdr>
                    <w:top w:val="none" w:sz="0" w:space="0" w:color="auto"/>
                    <w:left w:val="none" w:sz="0" w:space="0" w:color="auto"/>
                    <w:bottom w:val="none" w:sz="0" w:space="0" w:color="auto"/>
                    <w:right w:val="none" w:sz="0" w:space="0" w:color="auto"/>
                  </w:divBdr>
                </w:div>
                <w:div w:id="432170244">
                  <w:marLeft w:val="0"/>
                  <w:marRight w:val="0"/>
                  <w:marTop w:val="0"/>
                  <w:marBottom w:val="101"/>
                  <w:divBdr>
                    <w:top w:val="none" w:sz="0" w:space="0" w:color="auto"/>
                    <w:left w:val="none" w:sz="0" w:space="0" w:color="auto"/>
                    <w:bottom w:val="none" w:sz="0" w:space="0" w:color="auto"/>
                    <w:right w:val="none" w:sz="0" w:space="0" w:color="auto"/>
                  </w:divBdr>
                </w:div>
                <w:div w:id="1569536840">
                  <w:marLeft w:val="0"/>
                  <w:marRight w:val="0"/>
                  <w:marTop w:val="0"/>
                  <w:marBottom w:val="101"/>
                  <w:divBdr>
                    <w:top w:val="none" w:sz="0" w:space="0" w:color="auto"/>
                    <w:left w:val="none" w:sz="0" w:space="0" w:color="auto"/>
                    <w:bottom w:val="none" w:sz="0" w:space="0" w:color="auto"/>
                    <w:right w:val="none" w:sz="0" w:space="0" w:color="auto"/>
                  </w:divBdr>
                </w:div>
                <w:div w:id="1531383404">
                  <w:marLeft w:val="0"/>
                  <w:marRight w:val="0"/>
                  <w:marTop w:val="0"/>
                  <w:marBottom w:val="101"/>
                  <w:divBdr>
                    <w:top w:val="none" w:sz="0" w:space="0" w:color="auto"/>
                    <w:left w:val="none" w:sz="0" w:space="0" w:color="auto"/>
                    <w:bottom w:val="none" w:sz="0" w:space="0" w:color="auto"/>
                    <w:right w:val="none" w:sz="0" w:space="0" w:color="auto"/>
                  </w:divBdr>
                </w:div>
                <w:div w:id="1152604588">
                  <w:marLeft w:val="0"/>
                  <w:marRight w:val="0"/>
                  <w:marTop w:val="0"/>
                  <w:marBottom w:val="101"/>
                  <w:divBdr>
                    <w:top w:val="none" w:sz="0" w:space="0" w:color="auto"/>
                    <w:left w:val="none" w:sz="0" w:space="0" w:color="auto"/>
                    <w:bottom w:val="none" w:sz="0" w:space="0" w:color="auto"/>
                    <w:right w:val="none" w:sz="0" w:space="0" w:color="auto"/>
                  </w:divBdr>
                </w:div>
                <w:div w:id="1214538648">
                  <w:marLeft w:val="0"/>
                  <w:marRight w:val="0"/>
                  <w:marTop w:val="0"/>
                  <w:marBottom w:val="101"/>
                  <w:divBdr>
                    <w:top w:val="none" w:sz="0" w:space="0" w:color="auto"/>
                    <w:left w:val="none" w:sz="0" w:space="0" w:color="auto"/>
                    <w:bottom w:val="none" w:sz="0" w:space="0" w:color="auto"/>
                    <w:right w:val="none" w:sz="0" w:space="0" w:color="auto"/>
                  </w:divBdr>
                </w:div>
                <w:div w:id="1873417223">
                  <w:marLeft w:val="0"/>
                  <w:marRight w:val="0"/>
                  <w:marTop w:val="0"/>
                  <w:marBottom w:val="101"/>
                  <w:divBdr>
                    <w:top w:val="none" w:sz="0" w:space="0" w:color="auto"/>
                    <w:left w:val="none" w:sz="0" w:space="0" w:color="auto"/>
                    <w:bottom w:val="none" w:sz="0" w:space="0" w:color="auto"/>
                    <w:right w:val="none" w:sz="0" w:space="0" w:color="auto"/>
                  </w:divBdr>
                </w:div>
                <w:div w:id="1397900034">
                  <w:marLeft w:val="0"/>
                  <w:marRight w:val="0"/>
                  <w:marTop w:val="0"/>
                  <w:marBottom w:val="101"/>
                  <w:divBdr>
                    <w:top w:val="none" w:sz="0" w:space="0" w:color="auto"/>
                    <w:left w:val="none" w:sz="0" w:space="0" w:color="auto"/>
                    <w:bottom w:val="none" w:sz="0" w:space="0" w:color="auto"/>
                    <w:right w:val="none" w:sz="0" w:space="0" w:color="auto"/>
                  </w:divBdr>
                </w:div>
                <w:div w:id="1031145626">
                  <w:marLeft w:val="0"/>
                  <w:marRight w:val="0"/>
                  <w:marTop w:val="0"/>
                  <w:marBottom w:val="101"/>
                  <w:divBdr>
                    <w:top w:val="none" w:sz="0" w:space="0" w:color="auto"/>
                    <w:left w:val="none" w:sz="0" w:space="0" w:color="auto"/>
                    <w:bottom w:val="none" w:sz="0" w:space="0" w:color="auto"/>
                    <w:right w:val="none" w:sz="0" w:space="0" w:color="auto"/>
                  </w:divBdr>
                </w:div>
                <w:div w:id="94787238">
                  <w:marLeft w:val="0"/>
                  <w:marRight w:val="0"/>
                  <w:marTop w:val="0"/>
                  <w:marBottom w:val="101"/>
                  <w:divBdr>
                    <w:top w:val="none" w:sz="0" w:space="0" w:color="auto"/>
                    <w:left w:val="none" w:sz="0" w:space="0" w:color="auto"/>
                    <w:bottom w:val="none" w:sz="0" w:space="0" w:color="auto"/>
                    <w:right w:val="none" w:sz="0" w:space="0" w:color="auto"/>
                  </w:divBdr>
                </w:div>
                <w:div w:id="1152060217">
                  <w:marLeft w:val="0"/>
                  <w:marRight w:val="0"/>
                  <w:marTop w:val="0"/>
                  <w:marBottom w:val="101"/>
                  <w:divBdr>
                    <w:top w:val="none" w:sz="0" w:space="0" w:color="auto"/>
                    <w:left w:val="none" w:sz="0" w:space="0" w:color="auto"/>
                    <w:bottom w:val="none" w:sz="0" w:space="0" w:color="auto"/>
                    <w:right w:val="none" w:sz="0" w:space="0" w:color="auto"/>
                  </w:divBdr>
                </w:div>
                <w:div w:id="371149011">
                  <w:marLeft w:val="0"/>
                  <w:marRight w:val="0"/>
                  <w:marTop w:val="0"/>
                  <w:marBottom w:val="101"/>
                  <w:divBdr>
                    <w:top w:val="none" w:sz="0" w:space="0" w:color="auto"/>
                    <w:left w:val="none" w:sz="0" w:space="0" w:color="auto"/>
                    <w:bottom w:val="none" w:sz="0" w:space="0" w:color="auto"/>
                    <w:right w:val="none" w:sz="0" w:space="0" w:color="auto"/>
                  </w:divBdr>
                </w:div>
                <w:div w:id="1603339779">
                  <w:marLeft w:val="0"/>
                  <w:marRight w:val="0"/>
                  <w:marTop w:val="0"/>
                  <w:marBottom w:val="101"/>
                  <w:divBdr>
                    <w:top w:val="none" w:sz="0" w:space="0" w:color="auto"/>
                    <w:left w:val="none" w:sz="0" w:space="0" w:color="auto"/>
                    <w:bottom w:val="none" w:sz="0" w:space="0" w:color="auto"/>
                    <w:right w:val="none" w:sz="0" w:space="0" w:color="auto"/>
                  </w:divBdr>
                </w:div>
                <w:div w:id="973487659">
                  <w:marLeft w:val="0"/>
                  <w:marRight w:val="0"/>
                  <w:marTop w:val="0"/>
                  <w:marBottom w:val="101"/>
                  <w:divBdr>
                    <w:top w:val="none" w:sz="0" w:space="0" w:color="auto"/>
                    <w:left w:val="none" w:sz="0" w:space="0" w:color="auto"/>
                    <w:bottom w:val="none" w:sz="0" w:space="0" w:color="auto"/>
                    <w:right w:val="none" w:sz="0" w:space="0" w:color="auto"/>
                  </w:divBdr>
                </w:div>
                <w:div w:id="422995577">
                  <w:marLeft w:val="0"/>
                  <w:marRight w:val="0"/>
                  <w:marTop w:val="0"/>
                  <w:marBottom w:val="101"/>
                  <w:divBdr>
                    <w:top w:val="none" w:sz="0" w:space="0" w:color="auto"/>
                    <w:left w:val="none" w:sz="0" w:space="0" w:color="auto"/>
                    <w:bottom w:val="none" w:sz="0" w:space="0" w:color="auto"/>
                    <w:right w:val="none" w:sz="0" w:space="0" w:color="auto"/>
                  </w:divBdr>
                </w:div>
                <w:div w:id="1683555488">
                  <w:marLeft w:val="0"/>
                  <w:marRight w:val="0"/>
                  <w:marTop w:val="0"/>
                  <w:marBottom w:val="101"/>
                  <w:divBdr>
                    <w:top w:val="none" w:sz="0" w:space="0" w:color="auto"/>
                    <w:left w:val="none" w:sz="0" w:space="0" w:color="auto"/>
                    <w:bottom w:val="none" w:sz="0" w:space="0" w:color="auto"/>
                    <w:right w:val="none" w:sz="0" w:space="0" w:color="auto"/>
                  </w:divBdr>
                </w:div>
                <w:div w:id="2131433228">
                  <w:marLeft w:val="0"/>
                  <w:marRight w:val="0"/>
                  <w:marTop w:val="0"/>
                  <w:marBottom w:val="101"/>
                  <w:divBdr>
                    <w:top w:val="none" w:sz="0" w:space="0" w:color="auto"/>
                    <w:left w:val="none" w:sz="0" w:space="0" w:color="auto"/>
                    <w:bottom w:val="none" w:sz="0" w:space="0" w:color="auto"/>
                    <w:right w:val="none" w:sz="0" w:space="0" w:color="auto"/>
                  </w:divBdr>
                </w:div>
                <w:div w:id="985552271">
                  <w:marLeft w:val="0"/>
                  <w:marRight w:val="0"/>
                  <w:marTop w:val="0"/>
                  <w:marBottom w:val="101"/>
                  <w:divBdr>
                    <w:top w:val="none" w:sz="0" w:space="0" w:color="auto"/>
                    <w:left w:val="none" w:sz="0" w:space="0" w:color="auto"/>
                    <w:bottom w:val="none" w:sz="0" w:space="0" w:color="auto"/>
                    <w:right w:val="none" w:sz="0" w:space="0" w:color="auto"/>
                  </w:divBdr>
                </w:div>
                <w:div w:id="20405292">
                  <w:marLeft w:val="0"/>
                  <w:marRight w:val="0"/>
                  <w:marTop w:val="0"/>
                  <w:marBottom w:val="101"/>
                  <w:divBdr>
                    <w:top w:val="none" w:sz="0" w:space="0" w:color="auto"/>
                    <w:left w:val="none" w:sz="0" w:space="0" w:color="auto"/>
                    <w:bottom w:val="none" w:sz="0" w:space="0" w:color="auto"/>
                    <w:right w:val="none" w:sz="0" w:space="0" w:color="auto"/>
                  </w:divBdr>
                </w:div>
                <w:div w:id="557201943">
                  <w:marLeft w:val="0"/>
                  <w:marRight w:val="0"/>
                  <w:marTop w:val="0"/>
                  <w:marBottom w:val="101"/>
                  <w:divBdr>
                    <w:top w:val="none" w:sz="0" w:space="0" w:color="auto"/>
                    <w:left w:val="none" w:sz="0" w:space="0" w:color="auto"/>
                    <w:bottom w:val="none" w:sz="0" w:space="0" w:color="auto"/>
                    <w:right w:val="none" w:sz="0" w:space="0" w:color="auto"/>
                  </w:divBdr>
                </w:div>
                <w:div w:id="725957687">
                  <w:marLeft w:val="0"/>
                  <w:marRight w:val="0"/>
                  <w:marTop w:val="0"/>
                  <w:marBottom w:val="101"/>
                  <w:divBdr>
                    <w:top w:val="none" w:sz="0" w:space="0" w:color="auto"/>
                    <w:left w:val="none" w:sz="0" w:space="0" w:color="auto"/>
                    <w:bottom w:val="none" w:sz="0" w:space="0" w:color="auto"/>
                    <w:right w:val="none" w:sz="0" w:space="0" w:color="auto"/>
                  </w:divBdr>
                </w:div>
                <w:div w:id="911544306">
                  <w:marLeft w:val="0"/>
                  <w:marRight w:val="0"/>
                  <w:marTop w:val="0"/>
                  <w:marBottom w:val="101"/>
                  <w:divBdr>
                    <w:top w:val="none" w:sz="0" w:space="0" w:color="auto"/>
                    <w:left w:val="none" w:sz="0" w:space="0" w:color="auto"/>
                    <w:bottom w:val="none" w:sz="0" w:space="0" w:color="auto"/>
                    <w:right w:val="none" w:sz="0" w:space="0" w:color="auto"/>
                  </w:divBdr>
                </w:div>
                <w:div w:id="978804433">
                  <w:marLeft w:val="0"/>
                  <w:marRight w:val="0"/>
                  <w:marTop w:val="0"/>
                  <w:marBottom w:val="101"/>
                  <w:divBdr>
                    <w:top w:val="none" w:sz="0" w:space="0" w:color="auto"/>
                    <w:left w:val="none" w:sz="0" w:space="0" w:color="auto"/>
                    <w:bottom w:val="none" w:sz="0" w:space="0" w:color="auto"/>
                    <w:right w:val="none" w:sz="0" w:space="0" w:color="auto"/>
                  </w:divBdr>
                </w:div>
                <w:div w:id="157962091">
                  <w:marLeft w:val="0"/>
                  <w:marRight w:val="0"/>
                  <w:marTop w:val="0"/>
                  <w:marBottom w:val="101"/>
                  <w:divBdr>
                    <w:top w:val="none" w:sz="0" w:space="0" w:color="auto"/>
                    <w:left w:val="none" w:sz="0" w:space="0" w:color="auto"/>
                    <w:bottom w:val="none" w:sz="0" w:space="0" w:color="auto"/>
                    <w:right w:val="none" w:sz="0" w:space="0" w:color="auto"/>
                  </w:divBdr>
                </w:div>
                <w:div w:id="1552113090">
                  <w:marLeft w:val="0"/>
                  <w:marRight w:val="0"/>
                  <w:marTop w:val="0"/>
                  <w:marBottom w:val="101"/>
                  <w:divBdr>
                    <w:top w:val="none" w:sz="0" w:space="0" w:color="auto"/>
                    <w:left w:val="none" w:sz="0" w:space="0" w:color="auto"/>
                    <w:bottom w:val="none" w:sz="0" w:space="0" w:color="auto"/>
                    <w:right w:val="none" w:sz="0" w:space="0" w:color="auto"/>
                  </w:divBdr>
                </w:div>
                <w:div w:id="1955553648">
                  <w:marLeft w:val="0"/>
                  <w:marRight w:val="0"/>
                  <w:marTop w:val="0"/>
                  <w:marBottom w:val="101"/>
                  <w:divBdr>
                    <w:top w:val="none" w:sz="0" w:space="0" w:color="auto"/>
                    <w:left w:val="none" w:sz="0" w:space="0" w:color="auto"/>
                    <w:bottom w:val="none" w:sz="0" w:space="0" w:color="auto"/>
                    <w:right w:val="none" w:sz="0" w:space="0" w:color="auto"/>
                  </w:divBdr>
                </w:div>
                <w:div w:id="890530835">
                  <w:marLeft w:val="0"/>
                  <w:marRight w:val="0"/>
                  <w:marTop w:val="0"/>
                  <w:marBottom w:val="101"/>
                  <w:divBdr>
                    <w:top w:val="none" w:sz="0" w:space="0" w:color="auto"/>
                    <w:left w:val="none" w:sz="0" w:space="0" w:color="auto"/>
                    <w:bottom w:val="none" w:sz="0" w:space="0" w:color="auto"/>
                    <w:right w:val="none" w:sz="0" w:space="0" w:color="auto"/>
                  </w:divBdr>
                </w:div>
                <w:div w:id="1191451034">
                  <w:marLeft w:val="0"/>
                  <w:marRight w:val="0"/>
                  <w:marTop w:val="0"/>
                  <w:marBottom w:val="101"/>
                  <w:divBdr>
                    <w:top w:val="none" w:sz="0" w:space="0" w:color="auto"/>
                    <w:left w:val="none" w:sz="0" w:space="0" w:color="auto"/>
                    <w:bottom w:val="none" w:sz="0" w:space="0" w:color="auto"/>
                    <w:right w:val="none" w:sz="0" w:space="0" w:color="auto"/>
                  </w:divBdr>
                </w:div>
                <w:div w:id="1084566912">
                  <w:marLeft w:val="0"/>
                  <w:marRight w:val="0"/>
                  <w:marTop w:val="0"/>
                  <w:marBottom w:val="101"/>
                  <w:divBdr>
                    <w:top w:val="none" w:sz="0" w:space="0" w:color="auto"/>
                    <w:left w:val="none" w:sz="0" w:space="0" w:color="auto"/>
                    <w:bottom w:val="none" w:sz="0" w:space="0" w:color="auto"/>
                    <w:right w:val="none" w:sz="0" w:space="0" w:color="auto"/>
                  </w:divBdr>
                </w:div>
                <w:div w:id="765736550">
                  <w:marLeft w:val="0"/>
                  <w:marRight w:val="0"/>
                  <w:marTop w:val="0"/>
                  <w:marBottom w:val="101"/>
                  <w:divBdr>
                    <w:top w:val="none" w:sz="0" w:space="0" w:color="auto"/>
                    <w:left w:val="none" w:sz="0" w:space="0" w:color="auto"/>
                    <w:bottom w:val="none" w:sz="0" w:space="0" w:color="auto"/>
                    <w:right w:val="none" w:sz="0" w:space="0" w:color="auto"/>
                  </w:divBdr>
                </w:div>
                <w:div w:id="56519982">
                  <w:marLeft w:val="0"/>
                  <w:marRight w:val="0"/>
                  <w:marTop w:val="0"/>
                  <w:marBottom w:val="101"/>
                  <w:divBdr>
                    <w:top w:val="none" w:sz="0" w:space="0" w:color="auto"/>
                    <w:left w:val="none" w:sz="0" w:space="0" w:color="auto"/>
                    <w:bottom w:val="none" w:sz="0" w:space="0" w:color="auto"/>
                    <w:right w:val="none" w:sz="0" w:space="0" w:color="auto"/>
                  </w:divBdr>
                </w:div>
                <w:div w:id="948003397">
                  <w:marLeft w:val="0"/>
                  <w:marRight w:val="0"/>
                  <w:marTop w:val="0"/>
                  <w:marBottom w:val="101"/>
                  <w:divBdr>
                    <w:top w:val="none" w:sz="0" w:space="0" w:color="auto"/>
                    <w:left w:val="none" w:sz="0" w:space="0" w:color="auto"/>
                    <w:bottom w:val="none" w:sz="0" w:space="0" w:color="auto"/>
                    <w:right w:val="none" w:sz="0" w:space="0" w:color="auto"/>
                  </w:divBdr>
                </w:div>
                <w:div w:id="277110308">
                  <w:marLeft w:val="0"/>
                  <w:marRight w:val="0"/>
                  <w:marTop w:val="0"/>
                  <w:marBottom w:val="101"/>
                  <w:divBdr>
                    <w:top w:val="none" w:sz="0" w:space="0" w:color="auto"/>
                    <w:left w:val="none" w:sz="0" w:space="0" w:color="auto"/>
                    <w:bottom w:val="none" w:sz="0" w:space="0" w:color="auto"/>
                    <w:right w:val="none" w:sz="0" w:space="0" w:color="auto"/>
                  </w:divBdr>
                </w:div>
                <w:div w:id="527985838">
                  <w:marLeft w:val="0"/>
                  <w:marRight w:val="0"/>
                  <w:marTop w:val="0"/>
                  <w:marBottom w:val="101"/>
                  <w:divBdr>
                    <w:top w:val="none" w:sz="0" w:space="0" w:color="auto"/>
                    <w:left w:val="none" w:sz="0" w:space="0" w:color="auto"/>
                    <w:bottom w:val="none" w:sz="0" w:space="0" w:color="auto"/>
                    <w:right w:val="none" w:sz="0" w:space="0" w:color="auto"/>
                  </w:divBdr>
                </w:div>
                <w:div w:id="1752775528">
                  <w:marLeft w:val="0"/>
                  <w:marRight w:val="0"/>
                  <w:marTop w:val="0"/>
                  <w:marBottom w:val="101"/>
                  <w:divBdr>
                    <w:top w:val="none" w:sz="0" w:space="0" w:color="auto"/>
                    <w:left w:val="none" w:sz="0" w:space="0" w:color="auto"/>
                    <w:bottom w:val="none" w:sz="0" w:space="0" w:color="auto"/>
                    <w:right w:val="none" w:sz="0" w:space="0" w:color="auto"/>
                  </w:divBdr>
                </w:div>
                <w:div w:id="403337102">
                  <w:marLeft w:val="0"/>
                  <w:marRight w:val="0"/>
                  <w:marTop w:val="0"/>
                  <w:marBottom w:val="101"/>
                  <w:divBdr>
                    <w:top w:val="none" w:sz="0" w:space="0" w:color="auto"/>
                    <w:left w:val="none" w:sz="0" w:space="0" w:color="auto"/>
                    <w:bottom w:val="none" w:sz="0" w:space="0" w:color="auto"/>
                    <w:right w:val="none" w:sz="0" w:space="0" w:color="auto"/>
                  </w:divBdr>
                </w:div>
                <w:div w:id="1092627096">
                  <w:marLeft w:val="648"/>
                  <w:marRight w:val="0"/>
                  <w:marTop w:val="0"/>
                  <w:marBottom w:val="101"/>
                  <w:divBdr>
                    <w:top w:val="none" w:sz="0" w:space="0" w:color="auto"/>
                    <w:left w:val="none" w:sz="0" w:space="0" w:color="auto"/>
                    <w:bottom w:val="none" w:sz="0" w:space="0" w:color="auto"/>
                    <w:right w:val="none" w:sz="0" w:space="0" w:color="auto"/>
                  </w:divBdr>
                </w:div>
                <w:div w:id="662974358">
                  <w:marLeft w:val="648"/>
                  <w:marRight w:val="0"/>
                  <w:marTop w:val="0"/>
                  <w:marBottom w:val="101"/>
                  <w:divBdr>
                    <w:top w:val="none" w:sz="0" w:space="0" w:color="auto"/>
                    <w:left w:val="none" w:sz="0" w:space="0" w:color="auto"/>
                    <w:bottom w:val="none" w:sz="0" w:space="0" w:color="auto"/>
                    <w:right w:val="none" w:sz="0" w:space="0" w:color="auto"/>
                  </w:divBdr>
                </w:div>
                <w:div w:id="631863008">
                  <w:marLeft w:val="648"/>
                  <w:marRight w:val="0"/>
                  <w:marTop w:val="0"/>
                  <w:marBottom w:val="101"/>
                  <w:divBdr>
                    <w:top w:val="none" w:sz="0" w:space="0" w:color="auto"/>
                    <w:left w:val="none" w:sz="0" w:space="0" w:color="auto"/>
                    <w:bottom w:val="none" w:sz="0" w:space="0" w:color="auto"/>
                    <w:right w:val="none" w:sz="0" w:space="0" w:color="auto"/>
                  </w:divBdr>
                </w:div>
                <w:div w:id="315380387">
                  <w:marLeft w:val="648"/>
                  <w:marRight w:val="0"/>
                  <w:marTop w:val="0"/>
                  <w:marBottom w:val="101"/>
                  <w:divBdr>
                    <w:top w:val="none" w:sz="0" w:space="0" w:color="auto"/>
                    <w:left w:val="none" w:sz="0" w:space="0" w:color="auto"/>
                    <w:bottom w:val="none" w:sz="0" w:space="0" w:color="auto"/>
                    <w:right w:val="none" w:sz="0" w:space="0" w:color="auto"/>
                  </w:divBdr>
                </w:div>
                <w:div w:id="1505167296">
                  <w:marLeft w:val="0"/>
                  <w:marRight w:val="0"/>
                  <w:marTop w:val="0"/>
                  <w:marBottom w:val="101"/>
                  <w:divBdr>
                    <w:top w:val="none" w:sz="0" w:space="0" w:color="auto"/>
                    <w:left w:val="none" w:sz="0" w:space="0" w:color="auto"/>
                    <w:bottom w:val="none" w:sz="0" w:space="0" w:color="auto"/>
                    <w:right w:val="none" w:sz="0" w:space="0" w:color="auto"/>
                  </w:divBdr>
                </w:div>
                <w:div w:id="1371153896">
                  <w:marLeft w:val="0"/>
                  <w:marRight w:val="0"/>
                  <w:marTop w:val="0"/>
                  <w:marBottom w:val="101"/>
                  <w:divBdr>
                    <w:top w:val="none" w:sz="0" w:space="0" w:color="auto"/>
                    <w:left w:val="none" w:sz="0" w:space="0" w:color="auto"/>
                    <w:bottom w:val="none" w:sz="0" w:space="0" w:color="auto"/>
                    <w:right w:val="none" w:sz="0" w:space="0" w:color="auto"/>
                  </w:divBdr>
                </w:div>
                <w:div w:id="1157456953">
                  <w:marLeft w:val="0"/>
                  <w:marRight w:val="0"/>
                  <w:marTop w:val="0"/>
                  <w:marBottom w:val="101"/>
                  <w:divBdr>
                    <w:top w:val="none" w:sz="0" w:space="0" w:color="auto"/>
                    <w:left w:val="none" w:sz="0" w:space="0" w:color="auto"/>
                    <w:bottom w:val="none" w:sz="0" w:space="0" w:color="auto"/>
                    <w:right w:val="none" w:sz="0" w:space="0" w:color="auto"/>
                  </w:divBdr>
                </w:div>
                <w:div w:id="269707469">
                  <w:marLeft w:val="0"/>
                  <w:marRight w:val="0"/>
                  <w:marTop w:val="0"/>
                  <w:marBottom w:val="101"/>
                  <w:divBdr>
                    <w:top w:val="none" w:sz="0" w:space="0" w:color="auto"/>
                    <w:left w:val="none" w:sz="0" w:space="0" w:color="auto"/>
                    <w:bottom w:val="none" w:sz="0" w:space="0" w:color="auto"/>
                    <w:right w:val="none" w:sz="0" w:space="0" w:color="auto"/>
                  </w:divBdr>
                </w:div>
                <w:div w:id="924337203">
                  <w:marLeft w:val="0"/>
                  <w:marRight w:val="0"/>
                  <w:marTop w:val="0"/>
                  <w:marBottom w:val="101"/>
                  <w:divBdr>
                    <w:top w:val="none" w:sz="0" w:space="0" w:color="auto"/>
                    <w:left w:val="none" w:sz="0" w:space="0" w:color="auto"/>
                    <w:bottom w:val="none" w:sz="0" w:space="0" w:color="auto"/>
                    <w:right w:val="none" w:sz="0" w:space="0" w:color="auto"/>
                  </w:divBdr>
                </w:div>
                <w:div w:id="1745182512">
                  <w:marLeft w:val="0"/>
                  <w:marRight w:val="0"/>
                  <w:marTop w:val="0"/>
                  <w:marBottom w:val="101"/>
                  <w:divBdr>
                    <w:top w:val="none" w:sz="0" w:space="0" w:color="auto"/>
                    <w:left w:val="none" w:sz="0" w:space="0" w:color="auto"/>
                    <w:bottom w:val="none" w:sz="0" w:space="0" w:color="auto"/>
                    <w:right w:val="none" w:sz="0" w:space="0" w:color="auto"/>
                  </w:divBdr>
                </w:div>
                <w:div w:id="1329821493">
                  <w:marLeft w:val="0"/>
                  <w:marRight w:val="0"/>
                  <w:marTop w:val="0"/>
                  <w:marBottom w:val="101"/>
                  <w:divBdr>
                    <w:top w:val="none" w:sz="0" w:space="0" w:color="auto"/>
                    <w:left w:val="none" w:sz="0" w:space="0" w:color="auto"/>
                    <w:bottom w:val="none" w:sz="0" w:space="0" w:color="auto"/>
                    <w:right w:val="none" w:sz="0" w:space="0" w:color="auto"/>
                  </w:divBdr>
                </w:div>
                <w:div w:id="1169948896">
                  <w:marLeft w:val="0"/>
                  <w:marRight w:val="0"/>
                  <w:marTop w:val="0"/>
                  <w:marBottom w:val="101"/>
                  <w:divBdr>
                    <w:top w:val="none" w:sz="0" w:space="0" w:color="auto"/>
                    <w:left w:val="none" w:sz="0" w:space="0" w:color="auto"/>
                    <w:bottom w:val="none" w:sz="0" w:space="0" w:color="auto"/>
                    <w:right w:val="none" w:sz="0" w:space="0" w:color="auto"/>
                  </w:divBdr>
                </w:div>
                <w:div w:id="111214852">
                  <w:marLeft w:val="0"/>
                  <w:marRight w:val="0"/>
                  <w:marTop w:val="0"/>
                  <w:marBottom w:val="101"/>
                  <w:divBdr>
                    <w:top w:val="none" w:sz="0" w:space="0" w:color="auto"/>
                    <w:left w:val="none" w:sz="0" w:space="0" w:color="auto"/>
                    <w:bottom w:val="none" w:sz="0" w:space="0" w:color="auto"/>
                    <w:right w:val="none" w:sz="0" w:space="0" w:color="auto"/>
                  </w:divBdr>
                </w:div>
                <w:div w:id="2062902500">
                  <w:marLeft w:val="648"/>
                  <w:marRight w:val="0"/>
                  <w:marTop w:val="0"/>
                  <w:marBottom w:val="101"/>
                  <w:divBdr>
                    <w:top w:val="none" w:sz="0" w:space="0" w:color="auto"/>
                    <w:left w:val="none" w:sz="0" w:space="0" w:color="auto"/>
                    <w:bottom w:val="none" w:sz="0" w:space="0" w:color="auto"/>
                    <w:right w:val="none" w:sz="0" w:space="0" w:color="auto"/>
                  </w:divBdr>
                </w:div>
                <w:div w:id="529802755">
                  <w:marLeft w:val="648"/>
                  <w:marRight w:val="0"/>
                  <w:marTop w:val="0"/>
                  <w:marBottom w:val="101"/>
                  <w:divBdr>
                    <w:top w:val="none" w:sz="0" w:space="0" w:color="auto"/>
                    <w:left w:val="none" w:sz="0" w:space="0" w:color="auto"/>
                    <w:bottom w:val="none" w:sz="0" w:space="0" w:color="auto"/>
                    <w:right w:val="none" w:sz="0" w:space="0" w:color="auto"/>
                  </w:divBdr>
                </w:div>
                <w:div w:id="1196502017">
                  <w:marLeft w:val="1008"/>
                  <w:marRight w:val="0"/>
                  <w:marTop w:val="0"/>
                  <w:marBottom w:val="101"/>
                  <w:divBdr>
                    <w:top w:val="none" w:sz="0" w:space="0" w:color="auto"/>
                    <w:left w:val="none" w:sz="0" w:space="0" w:color="auto"/>
                    <w:bottom w:val="none" w:sz="0" w:space="0" w:color="auto"/>
                    <w:right w:val="none" w:sz="0" w:space="0" w:color="auto"/>
                  </w:divBdr>
                </w:div>
                <w:div w:id="1249391915">
                  <w:marLeft w:val="1008"/>
                  <w:marRight w:val="0"/>
                  <w:marTop w:val="0"/>
                  <w:marBottom w:val="101"/>
                  <w:divBdr>
                    <w:top w:val="none" w:sz="0" w:space="0" w:color="auto"/>
                    <w:left w:val="none" w:sz="0" w:space="0" w:color="auto"/>
                    <w:bottom w:val="none" w:sz="0" w:space="0" w:color="auto"/>
                    <w:right w:val="none" w:sz="0" w:space="0" w:color="auto"/>
                  </w:divBdr>
                </w:div>
                <w:div w:id="1537036124">
                  <w:marLeft w:val="648"/>
                  <w:marRight w:val="0"/>
                  <w:marTop w:val="0"/>
                  <w:marBottom w:val="101"/>
                  <w:divBdr>
                    <w:top w:val="none" w:sz="0" w:space="0" w:color="auto"/>
                    <w:left w:val="none" w:sz="0" w:space="0" w:color="auto"/>
                    <w:bottom w:val="none" w:sz="0" w:space="0" w:color="auto"/>
                    <w:right w:val="none" w:sz="0" w:space="0" w:color="auto"/>
                  </w:divBdr>
                </w:div>
                <w:div w:id="183715701">
                  <w:marLeft w:val="1008"/>
                  <w:marRight w:val="0"/>
                  <w:marTop w:val="0"/>
                  <w:marBottom w:val="101"/>
                  <w:divBdr>
                    <w:top w:val="none" w:sz="0" w:space="0" w:color="auto"/>
                    <w:left w:val="none" w:sz="0" w:space="0" w:color="auto"/>
                    <w:bottom w:val="none" w:sz="0" w:space="0" w:color="auto"/>
                    <w:right w:val="none" w:sz="0" w:space="0" w:color="auto"/>
                  </w:divBdr>
                </w:div>
                <w:div w:id="1827936148">
                  <w:marLeft w:val="1008"/>
                  <w:marRight w:val="0"/>
                  <w:marTop w:val="0"/>
                  <w:marBottom w:val="101"/>
                  <w:divBdr>
                    <w:top w:val="none" w:sz="0" w:space="0" w:color="auto"/>
                    <w:left w:val="none" w:sz="0" w:space="0" w:color="auto"/>
                    <w:bottom w:val="none" w:sz="0" w:space="0" w:color="auto"/>
                    <w:right w:val="none" w:sz="0" w:space="0" w:color="auto"/>
                  </w:divBdr>
                </w:div>
                <w:div w:id="675812840">
                  <w:marLeft w:val="0"/>
                  <w:marRight w:val="0"/>
                  <w:marTop w:val="0"/>
                  <w:marBottom w:val="101"/>
                  <w:divBdr>
                    <w:top w:val="none" w:sz="0" w:space="0" w:color="auto"/>
                    <w:left w:val="none" w:sz="0" w:space="0" w:color="auto"/>
                    <w:bottom w:val="none" w:sz="0" w:space="0" w:color="auto"/>
                    <w:right w:val="none" w:sz="0" w:space="0" w:color="auto"/>
                  </w:divBdr>
                </w:div>
                <w:div w:id="1811363754">
                  <w:marLeft w:val="0"/>
                  <w:marRight w:val="0"/>
                  <w:marTop w:val="0"/>
                  <w:marBottom w:val="101"/>
                  <w:divBdr>
                    <w:top w:val="none" w:sz="0" w:space="0" w:color="auto"/>
                    <w:left w:val="none" w:sz="0" w:space="0" w:color="auto"/>
                    <w:bottom w:val="none" w:sz="0" w:space="0" w:color="auto"/>
                    <w:right w:val="none" w:sz="0" w:space="0" w:color="auto"/>
                  </w:divBdr>
                </w:div>
                <w:div w:id="6714056">
                  <w:marLeft w:val="0"/>
                  <w:marRight w:val="0"/>
                  <w:marTop w:val="0"/>
                  <w:marBottom w:val="101"/>
                  <w:divBdr>
                    <w:top w:val="none" w:sz="0" w:space="0" w:color="auto"/>
                    <w:left w:val="none" w:sz="0" w:space="0" w:color="auto"/>
                    <w:bottom w:val="none" w:sz="0" w:space="0" w:color="auto"/>
                    <w:right w:val="none" w:sz="0" w:space="0" w:color="auto"/>
                  </w:divBdr>
                </w:div>
                <w:div w:id="2111585254">
                  <w:marLeft w:val="0"/>
                  <w:marRight w:val="0"/>
                  <w:marTop w:val="0"/>
                  <w:marBottom w:val="101"/>
                  <w:divBdr>
                    <w:top w:val="none" w:sz="0" w:space="0" w:color="auto"/>
                    <w:left w:val="none" w:sz="0" w:space="0" w:color="auto"/>
                    <w:bottom w:val="none" w:sz="0" w:space="0" w:color="auto"/>
                    <w:right w:val="none" w:sz="0" w:space="0" w:color="auto"/>
                  </w:divBdr>
                </w:div>
                <w:div w:id="174614547">
                  <w:marLeft w:val="0"/>
                  <w:marRight w:val="0"/>
                  <w:marTop w:val="0"/>
                  <w:marBottom w:val="101"/>
                  <w:divBdr>
                    <w:top w:val="none" w:sz="0" w:space="0" w:color="auto"/>
                    <w:left w:val="none" w:sz="0" w:space="0" w:color="auto"/>
                    <w:bottom w:val="none" w:sz="0" w:space="0" w:color="auto"/>
                    <w:right w:val="none" w:sz="0" w:space="0" w:color="auto"/>
                  </w:divBdr>
                </w:div>
                <w:div w:id="1481842670">
                  <w:marLeft w:val="0"/>
                  <w:marRight w:val="0"/>
                  <w:marTop w:val="0"/>
                  <w:marBottom w:val="101"/>
                  <w:divBdr>
                    <w:top w:val="none" w:sz="0" w:space="0" w:color="auto"/>
                    <w:left w:val="none" w:sz="0" w:space="0" w:color="auto"/>
                    <w:bottom w:val="none" w:sz="0" w:space="0" w:color="auto"/>
                    <w:right w:val="none" w:sz="0" w:space="0" w:color="auto"/>
                  </w:divBdr>
                </w:div>
                <w:div w:id="89014116">
                  <w:marLeft w:val="0"/>
                  <w:marRight w:val="0"/>
                  <w:marTop w:val="0"/>
                  <w:marBottom w:val="101"/>
                  <w:divBdr>
                    <w:top w:val="none" w:sz="0" w:space="0" w:color="auto"/>
                    <w:left w:val="none" w:sz="0" w:space="0" w:color="auto"/>
                    <w:bottom w:val="none" w:sz="0" w:space="0" w:color="auto"/>
                    <w:right w:val="none" w:sz="0" w:space="0" w:color="auto"/>
                  </w:divBdr>
                </w:div>
                <w:div w:id="118183567">
                  <w:marLeft w:val="0"/>
                  <w:marRight w:val="0"/>
                  <w:marTop w:val="0"/>
                  <w:marBottom w:val="101"/>
                  <w:divBdr>
                    <w:top w:val="none" w:sz="0" w:space="0" w:color="auto"/>
                    <w:left w:val="none" w:sz="0" w:space="0" w:color="auto"/>
                    <w:bottom w:val="none" w:sz="0" w:space="0" w:color="auto"/>
                    <w:right w:val="none" w:sz="0" w:space="0" w:color="auto"/>
                  </w:divBdr>
                </w:div>
                <w:div w:id="1489201668">
                  <w:marLeft w:val="0"/>
                  <w:marRight w:val="0"/>
                  <w:marTop w:val="0"/>
                  <w:marBottom w:val="101"/>
                  <w:divBdr>
                    <w:top w:val="none" w:sz="0" w:space="0" w:color="auto"/>
                    <w:left w:val="none" w:sz="0" w:space="0" w:color="auto"/>
                    <w:bottom w:val="none" w:sz="0" w:space="0" w:color="auto"/>
                    <w:right w:val="none" w:sz="0" w:space="0" w:color="auto"/>
                  </w:divBdr>
                </w:div>
                <w:div w:id="854424057">
                  <w:marLeft w:val="0"/>
                  <w:marRight w:val="0"/>
                  <w:marTop w:val="0"/>
                  <w:marBottom w:val="101"/>
                  <w:divBdr>
                    <w:top w:val="none" w:sz="0" w:space="0" w:color="auto"/>
                    <w:left w:val="none" w:sz="0" w:space="0" w:color="auto"/>
                    <w:bottom w:val="none" w:sz="0" w:space="0" w:color="auto"/>
                    <w:right w:val="none" w:sz="0" w:space="0" w:color="auto"/>
                  </w:divBdr>
                </w:div>
                <w:div w:id="68776311">
                  <w:marLeft w:val="0"/>
                  <w:marRight w:val="0"/>
                  <w:marTop w:val="0"/>
                  <w:marBottom w:val="101"/>
                  <w:divBdr>
                    <w:top w:val="none" w:sz="0" w:space="0" w:color="auto"/>
                    <w:left w:val="none" w:sz="0" w:space="0" w:color="auto"/>
                    <w:bottom w:val="none" w:sz="0" w:space="0" w:color="auto"/>
                    <w:right w:val="none" w:sz="0" w:space="0" w:color="auto"/>
                  </w:divBdr>
                </w:div>
                <w:div w:id="424302889">
                  <w:marLeft w:val="0"/>
                  <w:marRight w:val="0"/>
                  <w:marTop w:val="0"/>
                  <w:marBottom w:val="101"/>
                  <w:divBdr>
                    <w:top w:val="none" w:sz="0" w:space="0" w:color="auto"/>
                    <w:left w:val="none" w:sz="0" w:space="0" w:color="auto"/>
                    <w:bottom w:val="none" w:sz="0" w:space="0" w:color="auto"/>
                    <w:right w:val="none" w:sz="0" w:space="0" w:color="auto"/>
                  </w:divBdr>
                </w:div>
                <w:div w:id="210701109">
                  <w:marLeft w:val="0"/>
                  <w:marRight w:val="0"/>
                  <w:marTop w:val="0"/>
                  <w:marBottom w:val="101"/>
                  <w:divBdr>
                    <w:top w:val="none" w:sz="0" w:space="0" w:color="auto"/>
                    <w:left w:val="none" w:sz="0" w:space="0" w:color="auto"/>
                    <w:bottom w:val="none" w:sz="0" w:space="0" w:color="auto"/>
                    <w:right w:val="none" w:sz="0" w:space="0" w:color="auto"/>
                  </w:divBdr>
                </w:div>
                <w:div w:id="16467538">
                  <w:marLeft w:val="0"/>
                  <w:marRight w:val="0"/>
                  <w:marTop w:val="0"/>
                  <w:marBottom w:val="101"/>
                  <w:divBdr>
                    <w:top w:val="none" w:sz="0" w:space="0" w:color="auto"/>
                    <w:left w:val="none" w:sz="0" w:space="0" w:color="auto"/>
                    <w:bottom w:val="none" w:sz="0" w:space="0" w:color="auto"/>
                    <w:right w:val="none" w:sz="0" w:space="0" w:color="auto"/>
                  </w:divBdr>
                </w:div>
                <w:div w:id="1170832241">
                  <w:marLeft w:val="0"/>
                  <w:marRight w:val="0"/>
                  <w:marTop w:val="0"/>
                  <w:marBottom w:val="101"/>
                  <w:divBdr>
                    <w:top w:val="none" w:sz="0" w:space="0" w:color="auto"/>
                    <w:left w:val="none" w:sz="0" w:space="0" w:color="auto"/>
                    <w:bottom w:val="none" w:sz="0" w:space="0" w:color="auto"/>
                    <w:right w:val="none" w:sz="0" w:space="0" w:color="auto"/>
                  </w:divBdr>
                </w:div>
                <w:div w:id="1204319451">
                  <w:marLeft w:val="0"/>
                  <w:marRight w:val="0"/>
                  <w:marTop w:val="0"/>
                  <w:marBottom w:val="101"/>
                  <w:divBdr>
                    <w:top w:val="none" w:sz="0" w:space="0" w:color="auto"/>
                    <w:left w:val="none" w:sz="0" w:space="0" w:color="auto"/>
                    <w:bottom w:val="none" w:sz="0" w:space="0" w:color="auto"/>
                    <w:right w:val="none" w:sz="0" w:space="0" w:color="auto"/>
                  </w:divBdr>
                </w:div>
                <w:div w:id="327751367">
                  <w:marLeft w:val="0"/>
                  <w:marRight w:val="0"/>
                  <w:marTop w:val="0"/>
                  <w:marBottom w:val="101"/>
                  <w:divBdr>
                    <w:top w:val="none" w:sz="0" w:space="0" w:color="auto"/>
                    <w:left w:val="none" w:sz="0" w:space="0" w:color="auto"/>
                    <w:bottom w:val="none" w:sz="0" w:space="0" w:color="auto"/>
                    <w:right w:val="none" w:sz="0" w:space="0" w:color="auto"/>
                  </w:divBdr>
                </w:div>
                <w:div w:id="1887372112">
                  <w:marLeft w:val="0"/>
                  <w:marRight w:val="0"/>
                  <w:marTop w:val="0"/>
                  <w:marBottom w:val="101"/>
                  <w:divBdr>
                    <w:top w:val="none" w:sz="0" w:space="0" w:color="auto"/>
                    <w:left w:val="none" w:sz="0" w:space="0" w:color="auto"/>
                    <w:bottom w:val="none" w:sz="0" w:space="0" w:color="auto"/>
                    <w:right w:val="none" w:sz="0" w:space="0" w:color="auto"/>
                  </w:divBdr>
                </w:div>
                <w:div w:id="458886328">
                  <w:marLeft w:val="0"/>
                  <w:marRight w:val="0"/>
                  <w:marTop w:val="0"/>
                  <w:marBottom w:val="101"/>
                  <w:divBdr>
                    <w:top w:val="none" w:sz="0" w:space="0" w:color="auto"/>
                    <w:left w:val="none" w:sz="0" w:space="0" w:color="auto"/>
                    <w:bottom w:val="none" w:sz="0" w:space="0" w:color="auto"/>
                    <w:right w:val="none" w:sz="0" w:space="0" w:color="auto"/>
                  </w:divBdr>
                </w:div>
                <w:div w:id="143351982">
                  <w:marLeft w:val="0"/>
                  <w:marRight w:val="0"/>
                  <w:marTop w:val="0"/>
                  <w:marBottom w:val="101"/>
                  <w:divBdr>
                    <w:top w:val="none" w:sz="0" w:space="0" w:color="auto"/>
                    <w:left w:val="none" w:sz="0" w:space="0" w:color="auto"/>
                    <w:bottom w:val="none" w:sz="0" w:space="0" w:color="auto"/>
                    <w:right w:val="none" w:sz="0" w:space="0" w:color="auto"/>
                  </w:divBdr>
                </w:div>
                <w:div w:id="252981689">
                  <w:marLeft w:val="0"/>
                  <w:marRight w:val="0"/>
                  <w:marTop w:val="0"/>
                  <w:marBottom w:val="101"/>
                  <w:divBdr>
                    <w:top w:val="none" w:sz="0" w:space="0" w:color="auto"/>
                    <w:left w:val="none" w:sz="0" w:space="0" w:color="auto"/>
                    <w:bottom w:val="none" w:sz="0" w:space="0" w:color="auto"/>
                    <w:right w:val="none" w:sz="0" w:space="0" w:color="auto"/>
                  </w:divBdr>
                </w:div>
                <w:div w:id="311446644">
                  <w:marLeft w:val="0"/>
                  <w:marRight w:val="0"/>
                  <w:marTop w:val="0"/>
                  <w:marBottom w:val="101"/>
                  <w:divBdr>
                    <w:top w:val="none" w:sz="0" w:space="0" w:color="auto"/>
                    <w:left w:val="none" w:sz="0" w:space="0" w:color="auto"/>
                    <w:bottom w:val="none" w:sz="0" w:space="0" w:color="auto"/>
                    <w:right w:val="none" w:sz="0" w:space="0" w:color="auto"/>
                  </w:divBdr>
                </w:div>
                <w:div w:id="469830655">
                  <w:marLeft w:val="0"/>
                  <w:marRight w:val="0"/>
                  <w:marTop w:val="0"/>
                  <w:marBottom w:val="101"/>
                  <w:divBdr>
                    <w:top w:val="none" w:sz="0" w:space="0" w:color="auto"/>
                    <w:left w:val="none" w:sz="0" w:space="0" w:color="auto"/>
                    <w:bottom w:val="none" w:sz="0" w:space="0" w:color="auto"/>
                    <w:right w:val="none" w:sz="0" w:space="0" w:color="auto"/>
                  </w:divBdr>
                </w:div>
                <w:div w:id="964579843">
                  <w:marLeft w:val="0"/>
                  <w:marRight w:val="0"/>
                  <w:marTop w:val="0"/>
                  <w:marBottom w:val="101"/>
                  <w:divBdr>
                    <w:top w:val="none" w:sz="0" w:space="0" w:color="auto"/>
                    <w:left w:val="none" w:sz="0" w:space="0" w:color="auto"/>
                    <w:bottom w:val="none" w:sz="0" w:space="0" w:color="auto"/>
                    <w:right w:val="none" w:sz="0" w:space="0" w:color="auto"/>
                  </w:divBdr>
                </w:div>
                <w:div w:id="1317733033">
                  <w:marLeft w:val="0"/>
                  <w:marRight w:val="0"/>
                  <w:marTop w:val="0"/>
                  <w:marBottom w:val="101"/>
                  <w:divBdr>
                    <w:top w:val="none" w:sz="0" w:space="0" w:color="auto"/>
                    <w:left w:val="none" w:sz="0" w:space="0" w:color="auto"/>
                    <w:bottom w:val="none" w:sz="0" w:space="0" w:color="auto"/>
                    <w:right w:val="none" w:sz="0" w:space="0" w:color="auto"/>
                  </w:divBdr>
                </w:div>
                <w:div w:id="684211781">
                  <w:marLeft w:val="0"/>
                  <w:marRight w:val="0"/>
                  <w:marTop w:val="0"/>
                  <w:marBottom w:val="101"/>
                  <w:divBdr>
                    <w:top w:val="none" w:sz="0" w:space="0" w:color="auto"/>
                    <w:left w:val="none" w:sz="0" w:space="0" w:color="auto"/>
                    <w:bottom w:val="none" w:sz="0" w:space="0" w:color="auto"/>
                    <w:right w:val="none" w:sz="0" w:space="0" w:color="auto"/>
                  </w:divBdr>
                </w:div>
                <w:div w:id="1852530251">
                  <w:marLeft w:val="0"/>
                  <w:marRight w:val="0"/>
                  <w:marTop w:val="0"/>
                  <w:marBottom w:val="101"/>
                  <w:divBdr>
                    <w:top w:val="none" w:sz="0" w:space="0" w:color="auto"/>
                    <w:left w:val="none" w:sz="0" w:space="0" w:color="auto"/>
                    <w:bottom w:val="none" w:sz="0" w:space="0" w:color="auto"/>
                    <w:right w:val="none" w:sz="0" w:space="0" w:color="auto"/>
                  </w:divBdr>
                </w:div>
                <w:div w:id="411046741">
                  <w:marLeft w:val="0"/>
                  <w:marRight w:val="0"/>
                  <w:marTop w:val="0"/>
                  <w:marBottom w:val="101"/>
                  <w:divBdr>
                    <w:top w:val="none" w:sz="0" w:space="0" w:color="auto"/>
                    <w:left w:val="none" w:sz="0" w:space="0" w:color="auto"/>
                    <w:bottom w:val="none" w:sz="0" w:space="0" w:color="auto"/>
                    <w:right w:val="none" w:sz="0" w:space="0" w:color="auto"/>
                  </w:divBdr>
                </w:div>
                <w:div w:id="950432166">
                  <w:marLeft w:val="0"/>
                  <w:marRight w:val="0"/>
                  <w:marTop w:val="0"/>
                  <w:marBottom w:val="101"/>
                  <w:divBdr>
                    <w:top w:val="none" w:sz="0" w:space="0" w:color="auto"/>
                    <w:left w:val="none" w:sz="0" w:space="0" w:color="auto"/>
                    <w:bottom w:val="none" w:sz="0" w:space="0" w:color="auto"/>
                    <w:right w:val="none" w:sz="0" w:space="0" w:color="auto"/>
                  </w:divBdr>
                </w:div>
                <w:div w:id="397896275">
                  <w:marLeft w:val="0"/>
                  <w:marRight w:val="0"/>
                  <w:marTop w:val="0"/>
                  <w:marBottom w:val="101"/>
                  <w:divBdr>
                    <w:top w:val="none" w:sz="0" w:space="0" w:color="auto"/>
                    <w:left w:val="none" w:sz="0" w:space="0" w:color="auto"/>
                    <w:bottom w:val="none" w:sz="0" w:space="0" w:color="auto"/>
                    <w:right w:val="none" w:sz="0" w:space="0" w:color="auto"/>
                  </w:divBdr>
                </w:div>
                <w:div w:id="317348924">
                  <w:marLeft w:val="0"/>
                  <w:marRight w:val="0"/>
                  <w:marTop w:val="0"/>
                  <w:marBottom w:val="101"/>
                  <w:divBdr>
                    <w:top w:val="none" w:sz="0" w:space="0" w:color="auto"/>
                    <w:left w:val="none" w:sz="0" w:space="0" w:color="auto"/>
                    <w:bottom w:val="none" w:sz="0" w:space="0" w:color="auto"/>
                    <w:right w:val="none" w:sz="0" w:space="0" w:color="auto"/>
                  </w:divBdr>
                </w:div>
                <w:div w:id="155390262">
                  <w:marLeft w:val="648"/>
                  <w:marRight w:val="0"/>
                  <w:marTop w:val="0"/>
                  <w:marBottom w:val="101"/>
                  <w:divBdr>
                    <w:top w:val="none" w:sz="0" w:space="0" w:color="auto"/>
                    <w:left w:val="none" w:sz="0" w:space="0" w:color="auto"/>
                    <w:bottom w:val="none" w:sz="0" w:space="0" w:color="auto"/>
                    <w:right w:val="none" w:sz="0" w:space="0" w:color="auto"/>
                  </w:divBdr>
                </w:div>
                <w:div w:id="1519156654">
                  <w:marLeft w:val="648"/>
                  <w:marRight w:val="0"/>
                  <w:marTop w:val="0"/>
                  <w:marBottom w:val="101"/>
                  <w:divBdr>
                    <w:top w:val="none" w:sz="0" w:space="0" w:color="auto"/>
                    <w:left w:val="none" w:sz="0" w:space="0" w:color="auto"/>
                    <w:bottom w:val="none" w:sz="0" w:space="0" w:color="auto"/>
                    <w:right w:val="none" w:sz="0" w:space="0" w:color="auto"/>
                  </w:divBdr>
                </w:div>
                <w:div w:id="453713442">
                  <w:marLeft w:val="648"/>
                  <w:marRight w:val="0"/>
                  <w:marTop w:val="0"/>
                  <w:marBottom w:val="101"/>
                  <w:divBdr>
                    <w:top w:val="none" w:sz="0" w:space="0" w:color="auto"/>
                    <w:left w:val="none" w:sz="0" w:space="0" w:color="auto"/>
                    <w:bottom w:val="none" w:sz="0" w:space="0" w:color="auto"/>
                    <w:right w:val="none" w:sz="0" w:space="0" w:color="auto"/>
                  </w:divBdr>
                </w:div>
                <w:div w:id="484512419">
                  <w:marLeft w:val="648"/>
                  <w:marRight w:val="0"/>
                  <w:marTop w:val="0"/>
                  <w:marBottom w:val="101"/>
                  <w:divBdr>
                    <w:top w:val="none" w:sz="0" w:space="0" w:color="auto"/>
                    <w:left w:val="none" w:sz="0" w:space="0" w:color="auto"/>
                    <w:bottom w:val="none" w:sz="0" w:space="0" w:color="auto"/>
                    <w:right w:val="none" w:sz="0" w:space="0" w:color="auto"/>
                  </w:divBdr>
                </w:div>
                <w:div w:id="1944914541">
                  <w:marLeft w:val="648"/>
                  <w:marRight w:val="0"/>
                  <w:marTop w:val="0"/>
                  <w:marBottom w:val="101"/>
                  <w:divBdr>
                    <w:top w:val="none" w:sz="0" w:space="0" w:color="auto"/>
                    <w:left w:val="none" w:sz="0" w:space="0" w:color="auto"/>
                    <w:bottom w:val="none" w:sz="0" w:space="0" w:color="auto"/>
                    <w:right w:val="none" w:sz="0" w:space="0" w:color="auto"/>
                  </w:divBdr>
                </w:div>
                <w:div w:id="1920630019">
                  <w:marLeft w:val="0"/>
                  <w:marRight w:val="0"/>
                  <w:marTop w:val="0"/>
                  <w:marBottom w:val="101"/>
                  <w:divBdr>
                    <w:top w:val="none" w:sz="0" w:space="0" w:color="auto"/>
                    <w:left w:val="none" w:sz="0" w:space="0" w:color="auto"/>
                    <w:bottom w:val="none" w:sz="0" w:space="0" w:color="auto"/>
                    <w:right w:val="none" w:sz="0" w:space="0" w:color="auto"/>
                  </w:divBdr>
                </w:div>
                <w:div w:id="344866963">
                  <w:marLeft w:val="0"/>
                  <w:marRight w:val="0"/>
                  <w:marTop w:val="0"/>
                  <w:marBottom w:val="101"/>
                  <w:divBdr>
                    <w:top w:val="none" w:sz="0" w:space="0" w:color="auto"/>
                    <w:left w:val="none" w:sz="0" w:space="0" w:color="auto"/>
                    <w:bottom w:val="none" w:sz="0" w:space="0" w:color="auto"/>
                    <w:right w:val="none" w:sz="0" w:space="0" w:color="auto"/>
                  </w:divBdr>
                </w:div>
                <w:div w:id="1781340912">
                  <w:marLeft w:val="0"/>
                  <w:marRight w:val="0"/>
                  <w:marTop w:val="0"/>
                  <w:marBottom w:val="101"/>
                  <w:divBdr>
                    <w:top w:val="none" w:sz="0" w:space="0" w:color="auto"/>
                    <w:left w:val="none" w:sz="0" w:space="0" w:color="auto"/>
                    <w:bottom w:val="none" w:sz="0" w:space="0" w:color="auto"/>
                    <w:right w:val="none" w:sz="0" w:space="0" w:color="auto"/>
                  </w:divBdr>
                </w:div>
                <w:div w:id="126776398">
                  <w:marLeft w:val="0"/>
                  <w:marRight w:val="0"/>
                  <w:marTop w:val="0"/>
                  <w:marBottom w:val="101"/>
                  <w:divBdr>
                    <w:top w:val="none" w:sz="0" w:space="0" w:color="auto"/>
                    <w:left w:val="none" w:sz="0" w:space="0" w:color="auto"/>
                    <w:bottom w:val="none" w:sz="0" w:space="0" w:color="auto"/>
                    <w:right w:val="none" w:sz="0" w:space="0" w:color="auto"/>
                  </w:divBdr>
                </w:div>
                <w:div w:id="2073232117">
                  <w:marLeft w:val="0"/>
                  <w:marRight w:val="0"/>
                  <w:marTop w:val="0"/>
                  <w:marBottom w:val="101"/>
                  <w:divBdr>
                    <w:top w:val="none" w:sz="0" w:space="0" w:color="auto"/>
                    <w:left w:val="none" w:sz="0" w:space="0" w:color="auto"/>
                    <w:bottom w:val="none" w:sz="0" w:space="0" w:color="auto"/>
                    <w:right w:val="none" w:sz="0" w:space="0" w:color="auto"/>
                  </w:divBdr>
                </w:div>
                <w:div w:id="1967345813">
                  <w:marLeft w:val="0"/>
                  <w:marRight w:val="0"/>
                  <w:marTop w:val="0"/>
                  <w:marBottom w:val="101"/>
                  <w:divBdr>
                    <w:top w:val="none" w:sz="0" w:space="0" w:color="auto"/>
                    <w:left w:val="none" w:sz="0" w:space="0" w:color="auto"/>
                    <w:bottom w:val="none" w:sz="0" w:space="0" w:color="auto"/>
                    <w:right w:val="none" w:sz="0" w:space="0" w:color="auto"/>
                  </w:divBdr>
                </w:div>
                <w:div w:id="241914754">
                  <w:marLeft w:val="0"/>
                  <w:marRight w:val="0"/>
                  <w:marTop w:val="0"/>
                  <w:marBottom w:val="101"/>
                  <w:divBdr>
                    <w:top w:val="none" w:sz="0" w:space="0" w:color="auto"/>
                    <w:left w:val="none" w:sz="0" w:space="0" w:color="auto"/>
                    <w:bottom w:val="none" w:sz="0" w:space="0" w:color="auto"/>
                    <w:right w:val="none" w:sz="0" w:space="0" w:color="auto"/>
                  </w:divBdr>
                </w:div>
                <w:div w:id="1095007598">
                  <w:marLeft w:val="0"/>
                  <w:marRight w:val="0"/>
                  <w:marTop w:val="0"/>
                  <w:marBottom w:val="101"/>
                  <w:divBdr>
                    <w:top w:val="none" w:sz="0" w:space="0" w:color="auto"/>
                    <w:left w:val="none" w:sz="0" w:space="0" w:color="auto"/>
                    <w:bottom w:val="none" w:sz="0" w:space="0" w:color="auto"/>
                    <w:right w:val="none" w:sz="0" w:space="0" w:color="auto"/>
                  </w:divBdr>
                </w:div>
                <w:div w:id="606037101">
                  <w:marLeft w:val="0"/>
                  <w:marRight w:val="0"/>
                  <w:marTop w:val="0"/>
                  <w:marBottom w:val="101"/>
                  <w:divBdr>
                    <w:top w:val="none" w:sz="0" w:space="0" w:color="auto"/>
                    <w:left w:val="none" w:sz="0" w:space="0" w:color="auto"/>
                    <w:bottom w:val="none" w:sz="0" w:space="0" w:color="auto"/>
                    <w:right w:val="none" w:sz="0" w:space="0" w:color="auto"/>
                  </w:divBdr>
                </w:div>
                <w:div w:id="1175874256">
                  <w:marLeft w:val="0"/>
                  <w:marRight w:val="0"/>
                  <w:marTop w:val="0"/>
                  <w:marBottom w:val="101"/>
                  <w:divBdr>
                    <w:top w:val="none" w:sz="0" w:space="0" w:color="auto"/>
                    <w:left w:val="none" w:sz="0" w:space="0" w:color="auto"/>
                    <w:bottom w:val="none" w:sz="0" w:space="0" w:color="auto"/>
                    <w:right w:val="none" w:sz="0" w:space="0" w:color="auto"/>
                  </w:divBdr>
                </w:div>
                <w:div w:id="1116607196">
                  <w:marLeft w:val="0"/>
                  <w:marRight w:val="0"/>
                  <w:marTop w:val="0"/>
                  <w:marBottom w:val="101"/>
                  <w:divBdr>
                    <w:top w:val="none" w:sz="0" w:space="0" w:color="auto"/>
                    <w:left w:val="none" w:sz="0" w:space="0" w:color="auto"/>
                    <w:bottom w:val="none" w:sz="0" w:space="0" w:color="auto"/>
                    <w:right w:val="none" w:sz="0" w:space="0" w:color="auto"/>
                  </w:divBdr>
                </w:div>
                <w:div w:id="46995223">
                  <w:marLeft w:val="0"/>
                  <w:marRight w:val="0"/>
                  <w:marTop w:val="0"/>
                  <w:marBottom w:val="101"/>
                  <w:divBdr>
                    <w:top w:val="none" w:sz="0" w:space="0" w:color="auto"/>
                    <w:left w:val="none" w:sz="0" w:space="0" w:color="auto"/>
                    <w:bottom w:val="none" w:sz="0" w:space="0" w:color="auto"/>
                    <w:right w:val="none" w:sz="0" w:space="0" w:color="auto"/>
                  </w:divBdr>
                </w:div>
                <w:div w:id="1736200807">
                  <w:marLeft w:val="0"/>
                  <w:marRight w:val="0"/>
                  <w:marTop w:val="0"/>
                  <w:marBottom w:val="101"/>
                  <w:divBdr>
                    <w:top w:val="none" w:sz="0" w:space="0" w:color="auto"/>
                    <w:left w:val="none" w:sz="0" w:space="0" w:color="auto"/>
                    <w:bottom w:val="none" w:sz="0" w:space="0" w:color="auto"/>
                    <w:right w:val="none" w:sz="0" w:space="0" w:color="auto"/>
                  </w:divBdr>
                </w:div>
                <w:div w:id="1368486344">
                  <w:marLeft w:val="0"/>
                  <w:marRight w:val="0"/>
                  <w:marTop w:val="0"/>
                  <w:marBottom w:val="101"/>
                  <w:divBdr>
                    <w:top w:val="none" w:sz="0" w:space="0" w:color="auto"/>
                    <w:left w:val="none" w:sz="0" w:space="0" w:color="auto"/>
                    <w:bottom w:val="none" w:sz="0" w:space="0" w:color="auto"/>
                    <w:right w:val="none" w:sz="0" w:space="0" w:color="auto"/>
                  </w:divBdr>
                </w:div>
                <w:div w:id="651910155">
                  <w:marLeft w:val="0"/>
                  <w:marRight w:val="0"/>
                  <w:marTop w:val="0"/>
                  <w:marBottom w:val="101"/>
                  <w:divBdr>
                    <w:top w:val="none" w:sz="0" w:space="0" w:color="auto"/>
                    <w:left w:val="none" w:sz="0" w:space="0" w:color="auto"/>
                    <w:bottom w:val="none" w:sz="0" w:space="0" w:color="auto"/>
                    <w:right w:val="none" w:sz="0" w:space="0" w:color="auto"/>
                  </w:divBdr>
                </w:div>
                <w:div w:id="1008212069">
                  <w:marLeft w:val="0"/>
                  <w:marRight w:val="0"/>
                  <w:marTop w:val="0"/>
                  <w:marBottom w:val="101"/>
                  <w:divBdr>
                    <w:top w:val="none" w:sz="0" w:space="0" w:color="auto"/>
                    <w:left w:val="none" w:sz="0" w:space="0" w:color="auto"/>
                    <w:bottom w:val="none" w:sz="0" w:space="0" w:color="auto"/>
                    <w:right w:val="none" w:sz="0" w:space="0" w:color="auto"/>
                  </w:divBdr>
                </w:div>
                <w:div w:id="2037147269">
                  <w:marLeft w:val="144"/>
                  <w:marRight w:val="0"/>
                  <w:marTop w:val="0"/>
                  <w:marBottom w:val="101"/>
                  <w:divBdr>
                    <w:top w:val="none" w:sz="0" w:space="0" w:color="auto"/>
                    <w:left w:val="none" w:sz="0" w:space="0" w:color="auto"/>
                    <w:bottom w:val="none" w:sz="0" w:space="0" w:color="auto"/>
                    <w:right w:val="none" w:sz="0" w:space="0" w:color="auto"/>
                  </w:divBdr>
                </w:div>
                <w:div w:id="285896211">
                  <w:marLeft w:val="0"/>
                  <w:marRight w:val="0"/>
                  <w:marTop w:val="0"/>
                  <w:marBottom w:val="101"/>
                  <w:divBdr>
                    <w:top w:val="none" w:sz="0" w:space="0" w:color="auto"/>
                    <w:left w:val="none" w:sz="0" w:space="0" w:color="auto"/>
                    <w:bottom w:val="none" w:sz="0" w:space="0" w:color="auto"/>
                    <w:right w:val="none" w:sz="0" w:space="0" w:color="auto"/>
                  </w:divBdr>
                </w:div>
                <w:div w:id="2098019248">
                  <w:marLeft w:val="0"/>
                  <w:marRight w:val="0"/>
                  <w:marTop w:val="0"/>
                  <w:marBottom w:val="101"/>
                  <w:divBdr>
                    <w:top w:val="none" w:sz="0" w:space="0" w:color="auto"/>
                    <w:left w:val="none" w:sz="0" w:space="0" w:color="auto"/>
                    <w:bottom w:val="none" w:sz="0" w:space="0" w:color="auto"/>
                    <w:right w:val="none" w:sz="0" w:space="0" w:color="auto"/>
                  </w:divBdr>
                </w:div>
                <w:div w:id="2017227404">
                  <w:marLeft w:val="0"/>
                  <w:marRight w:val="0"/>
                  <w:marTop w:val="0"/>
                  <w:marBottom w:val="101"/>
                  <w:divBdr>
                    <w:top w:val="none" w:sz="0" w:space="0" w:color="auto"/>
                    <w:left w:val="none" w:sz="0" w:space="0" w:color="auto"/>
                    <w:bottom w:val="none" w:sz="0" w:space="0" w:color="auto"/>
                    <w:right w:val="none" w:sz="0" w:space="0" w:color="auto"/>
                  </w:divBdr>
                </w:div>
                <w:div w:id="128520546">
                  <w:marLeft w:val="144"/>
                  <w:marRight w:val="0"/>
                  <w:marTop w:val="0"/>
                  <w:marBottom w:val="101"/>
                  <w:divBdr>
                    <w:top w:val="none" w:sz="0" w:space="0" w:color="auto"/>
                    <w:left w:val="none" w:sz="0" w:space="0" w:color="auto"/>
                    <w:bottom w:val="none" w:sz="0" w:space="0" w:color="auto"/>
                    <w:right w:val="none" w:sz="0" w:space="0" w:color="auto"/>
                  </w:divBdr>
                </w:div>
                <w:div w:id="1467747022">
                  <w:marLeft w:val="0"/>
                  <w:marRight w:val="0"/>
                  <w:marTop w:val="0"/>
                  <w:marBottom w:val="101"/>
                  <w:divBdr>
                    <w:top w:val="none" w:sz="0" w:space="0" w:color="auto"/>
                    <w:left w:val="none" w:sz="0" w:space="0" w:color="auto"/>
                    <w:bottom w:val="none" w:sz="0" w:space="0" w:color="auto"/>
                    <w:right w:val="none" w:sz="0" w:space="0" w:color="auto"/>
                  </w:divBdr>
                </w:div>
                <w:div w:id="109474677">
                  <w:marLeft w:val="0"/>
                  <w:marRight w:val="0"/>
                  <w:marTop w:val="0"/>
                  <w:marBottom w:val="101"/>
                  <w:divBdr>
                    <w:top w:val="none" w:sz="0" w:space="0" w:color="auto"/>
                    <w:left w:val="none" w:sz="0" w:space="0" w:color="auto"/>
                    <w:bottom w:val="none" w:sz="0" w:space="0" w:color="auto"/>
                    <w:right w:val="none" w:sz="0" w:space="0" w:color="auto"/>
                  </w:divBdr>
                </w:div>
                <w:div w:id="2135713825">
                  <w:marLeft w:val="0"/>
                  <w:marRight w:val="0"/>
                  <w:marTop w:val="0"/>
                  <w:marBottom w:val="101"/>
                  <w:divBdr>
                    <w:top w:val="none" w:sz="0" w:space="0" w:color="auto"/>
                    <w:left w:val="none" w:sz="0" w:space="0" w:color="auto"/>
                    <w:bottom w:val="none" w:sz="0" w:space="0" w:color="auto"/>
                    <w:right w:val="none" w:sz="0" w:space="0" w:color="auto"/>
                  </w:divBdr>
                </w:div>
                <w:div w:id="1460806482">
                  <w:marLeft w:val="0"/>
                  <w:marRight w:val="0"/>
                  <w:marTop w:val="0"/>
                  <w:marBottom w:val="101"/>
                  <w:divBdr>
                    <w:top w:val="none" w:sz="0" w:space="0" w:color="auto"/>
                    <w:left w:val="none" w:sz="0" w:space="0" w:color="auto"/>
                    <w:bottom w:val="none" w:sz="0" w:space="0" w:color="auto"/>
                    <w:right w:val="none" w:sz="0" w:space="0" w:color="auto"/>
                  </w:divBdr>
                </w:div>
                <w:div w:id="436828342">
                  <w:marLeft w:val="144"/>
                  <w:marRight w:val="0"/>
                  <w:marTop w:val="0"/>
                  <w:marBottom w:val="101"/>
                  <w:divBdr>
                    <w:top w:val="none" w:sz="0" w:space="0" w:color="auto"/>
                    <w:left w:val="none" w:sz="0" w:space="0" w:color="auto"/>
                    <w:bottom w:val="none" w:sz="0" w:space="0" w:color="auto"/>
                    <w:right w:val="none" w:sz="0" w:space="0" w:color="auto"/>
                  </w:divBdr>
                </w:div>
                <w:div w:id="171919891">
                  <w:marLeft w:val="0"/>
                  <w:marRight w:val="0"/>
                  <w:marTop w:val="0"/>
                  <w:marBottom w:val="101"/>
                  <w:divBdr>
                    <w:top w:val="none" w:sz="0" w:space="0" w:color="auto"/>
                    <w:left w:val="none" w:sz="0" w:space="0" w:color="auto"/>
                    <w:bottom w:val="none" w:sz="0" w:space="0" w:color="auto"/>
                    <w:right w:val="none" w:sz="0" w:space="0" w:color="auto"/>
                  </w:divBdr>
                </w:div>
                <w:div w:id="1632322961">
                  <w:marLeft w:val="0"/>
                  <w:marRight w:val="0"/>
                  <w:marTop w:val="0"/>
                  <w:marBottom w:val="101"/>
                  <w:divBdr>
                    <w:top w:val="none" w:sz="0" w:space="0" w:color="auto"/>
                    <w:left w:val="none" w:sz="0" w:space="0" w:color="auto"/>
                    <w:bottom w:val="none" w:sz="0" w:space="0" w:color="auto"/>
                    <w:right w:val="none" w:sz="0" w:space="0" w:color="auto"/>
                  </w:divBdr>
                </w:div>
                <w:div w:id="1724526853">
                  <w:marLeft w:val="0"/>
                  <w:marRight w:val="0"/>
                  <w:marTop w:val="0"/>
                  <w:marBottom w:val="101"/>
                  <w:divBdr>
                    <w:top w:val="none" w:sz="0" w:space="0" w:color="auto"/>
                    <w:left w:val="none" w:sz="0" w:space="0" w:color="auto"/>
                    <w:bottom w:val="none" w:sz="0" w:space="0" w:color="auto"/>
                    <w:right w:val="none" w:sz="0" w:space="0" w:color="auto"/>
                  </w:divBdr>
                </w:div>
                <w:div w:id="589194375">
                  <w:marLeft w:val="144"/>
                  <w:marRight w:val="0"/>
                  <w:marTop w:val="0"/>
                  <w:marBottom w:val="101"/>
                  <w:divBdr>
                    <w:top w:val="none" w:sz="0" w:space="0" w:color="auto"/>
                    <w:left w:val="none" w:sz="0" w:space="0" w:color="auto"/>
                    <w:bottom w:val="none" w:sz="0" w:space="0" w:color="auto"/>
                    <w:right w:val="none" w:sz="0" w:space="0" w:color="auto"/>
                  </w:divBdr>
                </w:div>
                <w:div w:id="813906799">
                  <w:marLeft w:val="0"/>
                  <w:marRight w:val="0"/>
                  <w:marTop w:val="0"/>
                  <w:marBottom w:val="101"/>
                  <w:divBdr>
                    <w:top w:val="none" w:sz="0" w:space="0" w:color="auto"/>
                    <w:left w:val="none" w:sz="0" w:space="0" w:color="auto"/>
                    <w:bottom w:val="none" w:sz="0" w:space="0" w:color="auto"/>
                    <w:right w:val="none" w:sz="0" w:space="0" w:color="auto"/>
                  </w:divBdr>
                </w:div>
                <w:div w:id="430470274">
                  <w:marLeft w:val="0"/>
                  <w:marRight w:val="0"/>
                  <w:marTop w:val="0"/>
                  <w:marBottom w:val="101"/>
                  <w:divBdr>
                    <w:top w:val="none" w:sz="0" w:space="0" w:color="auto"/>
                    <w:left w:val="none" w:sz="0" w:space="0" w:color="auto"/>
                    <w:bottom w:val="none" w:sz="0" w:space="0" w:color="auto"/>
                    <w:right w:val="none" w:sz="0" w:space="0" w:color="auto"/>
                  </w:divBdr>
                </w:div>
                <w:div w:id="1504541723">
                  <w:marLeft w:val="0"/>
                  <w:marRight w:val="0"/>
                  <w:marTop w:val="0"/>
                  <w:marBottom w:val="101"/>
                  <w:divBdr>
                    <w:top w:val="none" w:sz="0" w:space="0" w:color="auto"/>
                    <w:left w:val="none" w:sz="0" w:space="0" w:color="auto"/>
                    <w:bottom w:val="none" w:sz="0" w:space="0" w:color="auto"/>
                    <w:right w:val="none" w:sz="0" w:space="0" w:color="auto"/>
                  </w:divBdr>
                </w:div>
                <w:div w:id="1068265979">
                  <w:marLeft w:val="144"/>
                  <w:marRight w:val="0"/>
                  <w:marTop w:val="0"/>
                  <w:marBottom w:val="101"/>
                  <w:divBdr>
                    <w:top w:val="none" w:sz="0" w:space="0" w:color="auto"/>
                    <w:left w:val="none" w:sz="0" w:space="0" w:color="auto"/>
                    <w:bottom w:val="none" w:sz="0" w:space="0" w:color="auto"/>
                    <w:right w:val="none" w:sz="0" w:space="0" w:color="auto"/>
                  </w:divBdr>
                </w:div>
                <w:div w:id="1517961867">
                  <w:marLeft w:val="0"/>
                  <w:marRight w:val="0"/>
                  <w:marTop w:val="0"/>
                  <w:marBottom w:val="101"/>
                  <w:divBdr>
                    <w:top w:val="none" w:sz="0" w:space="0" w:color="auto"/>
                    <w:left w:val="none" w:sz="0" w:space="0" w:color="auto"/>
                    <w:bottom w:val="none" w:sz="0" w:space="0" w:color="auto"/>
                    <w:right w:val="none" w:sz="0" w:space="0" w:color="auto"/>
                  </w:divBdr>
                </w:div>
                <w:div w:id="1766227782">
                  <w:marLeft w:val="0"/>
                  <w:marRight w:val="0"/>
                  <w:marTop w:val="0"/>
                  <w:marBottom w:val="101"/>
                  <w:divBdr>
                    <w:top w:val="none" w:sz="0" w:space="0" w:color="auto"/>
                    <w:left w:val="none" w:sz="0" w:space="0" w:color="auto"/>
                    <w:bottom w:val="none" w:sz="0" w:space="0" w:color="auto"/>
                    <w:right w:val="none" w:sz="0" w:space="0" w:color="auto"/>
                  </w:divBdr>
                </w:div>
                <w:div w:id="1382361597">
                  <w:marLeft w:val="0"/>
                  <w:marRight w:val="0"/>
                  <w:marTop w:val="0"/>
                  <w:marBottom w:val="101"/>
                  <w:divBdr>
                    <w:top w:val="none" w:sz="0" w:space="0" w:color="auto"/>
                    <w:left w:val="none" w:sz="0" w:space="0" w:color="auto"/>
                    <w:bottom w:val="none" w:sz="0" w:space="0" w:color="auto"/>
                    <w:right w:val="none" w:sz="0" w:space="0" w:color="auto"/>
                  </w:divBdr>
                </w:div>
                <w:div w:id="1944070097">
                  <w:marLeft w:val="144"/>
                  <w:marRight w:val="0"/>
                  <w:marTop w:val="0"/>
                  <w:marBottom w:val="101"/>
                  <w:divBdr>
                    <w:top w:val="none" w:sz="0" w:space="0" w:color="auto"/>
                    <w:left w:val="none" w:sz="0" w:space="0" w:color="auto"/>
                    <w:bottom w:val="none" w:sz="0" w:space="0" w:color="auto"/>
                    <w:right w:val="none" w:sz="0" w:space="0" w:color="auto"/>
                  </w:divBdr>
                </w:div>
                <w:div w:id="598295471">
                  <w:marLeft w:val="0"/>
                  <w:marRight w:val="0"/>
                  <w:marTop w:val="0"/>
                  <w:marBottom w:val="101"/>
                  <w:divBdr>
                    <w:top w:val="none" w:sz="0" w:space="0" w:color="auto"/>
                    <w:left w:val="none" w:sz="0" w:space="0" w:color="auto"/>
                    <w:bottom w:val="none" w:sz="0" w:space="0" w:color="auto"/>
                    <w:right w:val="none" w:sz="0" w:space="0" w:color="auto"/>
                  </w:divBdr>
                </w:div>
                <w:div w:id="764376082">
                  <w:marLeft w:val="0"/>
                  <w:marRight w:val="0"/>
                  <w:marTop w:val="0"/>
                  <w:marBottom w:val="101"/>
                  <w:divBdr>
                    <w:top w:val="none" w:sz="0" w:space="0" w:color="auto"/>
                    <w:left w:val="none" w:sz="0" w:space="0" w:color="auto"/>
                    <w:bottom w:val="none" w:sz="0" w:space="0" w:color="auto"/>
                    <w:right w:val="none" w:sz="0" w:space="0" w:color="auto"/>
                  </w:divBdr>
                </w:div>
                <w:div w:id="990447536">
                  <w:marLeft w:val="0"/>
                  <w:marRight w:val="0"/>
                  <w:marTop w:val="0"/>
                  <w:marBottom w:val="101"/>
                  <w:divBdr>
                    <w:top w:val="none" w:sz="0" w:space="0" w:color="auto"/>
                    <w:left w:val="none" w:sz="0" w:space="0" w:color="auto"/>
                    <w:bottom w:val="none" w:sz="0" w:space="0" w:color="auto"/>
                    <w:right w:val="none" w:sz="0" w:space="0" w:color="auto"/>
                  </w:divBdr>
                </w:div>
                <w:div w:id="1892110141">
                  <w:marLeft w:val="0"/>
                  <w:marRight w:val="0"/>
                  <w:marTop w:val="0"/>
                  <w:marBottom w:val="101"/>
                  <w:divBdr>
                    <w:top w:val="none" w:sz="0" w:space="0" w:color="auto"/>
                    <w:left w:val="none" w:sz="0" w:space="0" w:color="auto"/>
                    <w:bottom w:val="none" w:sz="0" w:space="0" w:color="auto"/>
                    <w:right w:val="none" w:sz="0" w:space="0" w:color="auto"/>
                  </w:divBdr>
                </w:div>
                <w:div w:id="1850214243">
                  <w:marLeft w:val="144"/>
                  <w:marRight w:val="0"/>
                  <w:marTop w:val="0"/>
                  <w:marBottom w:val="101"/>
                  <w:divBdr>
                    <w:top w:val="none" w:sz="0" w:space="0" w:color="auto"/>
                    <w:left w:val="none" w:sz="0" w:space="0" w:color="auto"/>
                    <w:bottom w:val="none" w:sz="0" w:space="0" w:color="auto"/>
                    <w:right w:val="none" w:sz="0" w:space="0" w:color="auto"/>
                  </w:divBdr>
                </w:div>
                <w:div w:id="2065444101">
                  <w:marLeft w:val="0"/>
                  <w:marRight w:val="0"/>
                  <w:marTop w:val="0"/>
                  <w:marBottom w:val="101"/>
                  <w:divBdr>
                    <w:top w:val="none" w:sz="0" w:space="0" w:color="auto"/>
                    <w:left w:val="none" w:sz="0" w:space="0" w:color="auto"/>
                    <w:bottom w:val="none" w:sz="0" w:space="0" w:color="auto"/>
                    <w:right w:val="none" w:sz="0" w:space="0" w:color="auto"/>
                  </w:divBdr>
                </w:div>
                <w:div w:id="1094324129">
                  <w:marLeft w:val="0"/>
                  <w:marRight w:val="0"/>
                  <w:marTop w:val="0"/>
                  <w:marBottom w:val="101"/>
                  <w:divBdr>
                    <w:top w:val="none" w:sz="0" w:space="0" w:color="auto"/>
                    <w:left w:val="none" w:sz="0" w:space="0" w:color="auto"/>
                    <w:bottom w:val="none" w:sz="0" w:space="0" w:color="auto"/>
                    <w:right w:val="none" w:sz="0" w:space="0" w:color="auto"/>
                  </w:divBdr>
                </w:div>
                <w:div w:id="765610724">
                  <w:marLeft w:val="0"/>
                  <w:marRight w:val="0"/>
                  <w:marTop w:val="0"/>
                  <w:marBottom w:val="101"/>
                  <w:divBdr>
                    <w:top w:val="none" w:sz="0" w:space="0" w:color="auto"/>
                    <w:left w:val="none" w:sz="0" w:space="0" w:color="auto"/>
                    <w:bottom w:val="none" w:sz="0" w:space="0" w:color="auto"/>
                    <w:right w:val="none" w:sz="0" w:space="0" w:color="auto"/>
                  </w:divBdr>
                </w:div>
                <w:div w:id="716969774">
                  <w:marLeft w:val="0"/>
                  <w:marRight w:val="0"/>
                  <w:marTop w:val="0"/>
                  <w:marBottom w:val="101"/>
                  <w:divBdr>
                    <w:top w:val="none" w:sz="0" w:space="0" w:color="auto"/>
                    <w:left w:val="none" w:sz="0" w:space="0" w:color="auto"/>
                    <w:bottom w:val="none" w:sz="0" w:space="0" w:color="auto"/>
                    <w:right w:val="none" w:sz="0" w:space="0" w:color="auto"/>
                  </w:divBdr>
                </w:div>
                <w:div w:id="320934328">
                  <w:marLeft w:val="144"/>
                  <w:marRight w:val="0"/>
                  <w:marTop w:val="0"/>
                  <w:marBottom w:val="101"/>
                  <w:divBdr>
                    <w:top w:val="none" w:sz="0" w:space="0" w:color="auto"/>
                    <w:left w:val="none" w:sz="0" w:space="0" w:color="auto"/>
                    <w:bottom w:val="none" w:sz="0" w:space="0" w:color="auto"/>
                    <w:right w:val="none" w:sz="0" w:space="0" w:color="auto"/>
                  </w:divBdr>
                </w:div>
                <w:div w:id="1148329575">
                  <w:marLeft w:val="0"/>
                  <w:marRight w:val="0"/>
                  <w:marTop w:val="0"/>
                  <w:marBottom w:val="101"/>
                  <w:divBdr>
                    <w:top w:val="none" w:sz="0" w:space="0" w:color="auto"/>
                    <w:left w:val="none" w:sz="0" w:space="0" w:color="auto"/>
                    <w:bottom w:val="none" w:sz="0" w:space="0" w:color="auto"/>
                    <w:right w:val="none" w:sz="0" w:space="0" w:color="auto"/>
                  </w:divBdr>
                </w:div>
                <w:div w:id="1839422429">
                  <w:marLeft w:val="0"/>
                  <w:marRight w:val="0"/>
                  <w:marTop w:val="0"/>
                  <w:marBottom w:val="101"/>
                  <w:divBdr>
                    <w:top w:val="none" w:sz="0" w:space="0" w:color="auto"/>
                    <w:left w:val="none" w:sz="0" w:space="0" w:color="auto"/>
                    <w:bottom w:val="none" w:sz="0" w:space="0" w:color="auto"/>
                    <w:right w:val="none" w:sz="0" w:space="0" w:color="auto"/>
                  </w:divBdr>
                </w:div>
                <w:div w:id="1966498394">
                  <w:marLeft w:val="0"/>
                  <w:marRight w:val="0"/>
                  <w:marTop w:val="0"/>
                  <w:marBottom w:val="101"/>
                  <w:divBdr>
                    <w:top w:val="none" w:sz="0" w:space="0" w:color="auto"/>
                    <w:left w:val="none" w:sz="0" w:space="0" w:color="auto"/>
                    <w:bottom w:val="none" w:sz="0" w:space="0" w:color="auto"/>
                    <w:right w:val="none" w:sz="0" w:space="0" w:color="auto"/>
                  </w:divBdr>
                </w:div>
                <w:div w:id="1241795648">
                  <w:marLeft w:val="0"/>
                  <w:marRight w:val="0"/>
                  <w:marTop w:val="0"/>
                  <w:marBottom w:val="101"/>
                  <w:divBdr>
                    <w:top w:val="none" w:sz="0" w:space="0" w:color="auto"/>
                    <w:left w:val="none" w:sz="0" w:space="0" w:color="auto"/>
                    <w:bottom w:val="none" w:sz="0" w:space="0" w:color="auto"/>
                    <w:right w:val="none" w:sz="0" w:space="0" w:color="auto"/>
                  </w:divBdr>
                </w:div>
                <w:div w:id="1529759220">
                  <w:marLeft w:val="0"/>
                  <w:marRight w:val="0"/>
                  <w:marTop w:val="0"/>
                  <w:marBottom w:val="101"/>
                  <w:divBdr>
                    <w:top w:val="none" w:sz="0" w:space="0" w:color="auto"/>
                    <w:left w:val="none" w:sz="0" w:space="0" w:color="auto"/>
                    <w:bottom w:val="none" w:sz="0" w:space="0" w:color="auto"/>
                    <w:right w:val="none" w:sz="0" w:space="0" w:color="auto"/>
                  </w:divBdr>
                </w:div>
                <w:div w:id="1033116774">
                  <w:marLeft w:val="0"/>
                  <w:marRight w:val="0"/>
                  <w:marTop w:val="0"/>
                  <w:marBottom w:val="101"/>
                  <w:divBdr>
                    <w:top w:val="none" w:sz="0" w:space="0" w:color="auto"/>
                    <w:left w:val="none" w:sz="0" w:space="0" w:color="auto"/>
                    <w:bottom w:val="none" w:sz="0" w:space="0" w:color="auto"/>
                    <w:right w:val="none" w:sz="0" w:space="0" w:color="auto"/>
                  </w:divBdr>
                </w:div>
                <w:div w:id="364185686">
                  <w:marLeft w:val="0"/>
                  <w:marRight w:val="0"/>
                  <w:marTop w:val="0"/>
                  <w:marBottom w:val="101"/>
                  <w:divBdr>
                    <w:top w:val="none" w:sz="0" w:space="0" w:color="auto"/>
                    <w:left w:val="none" w:sz="0" w:space="0" w:color="auto"/>
                    <w:bottom w:val="none" w:sz="0" w:space="0" w:color="auto"/>
                    <w:right w:val="none" w:sz="0" w:space="0" w:color="auto"/>
                  </w:divBdr>
                </w:div>
                <w:div w:id="1415080403">
                  <w:marLeft w:val="0"/>
                  <w:marRight w:val="0"/>
                  <w:marTop w:val="0"/>
                  <w:marBottom w:val="101"/>
                  <w:divBdr>
                    <w:top w:val="none" w:sz="0" w:space="0" w:color="auto"/>
                    <w:left w:val="none" w:sz="0" w:space="0" w:color="auto"/>
                    <w:bottom w:val="none" w:sz="0" w:space="0" w:color="auto"/>
                    <w:right w:val="none" w:sz="0" w:space="0" w:color="auto"/>
                  </w:divBdr>
                </w:div>
                <w:div w:id="1656640880">
                  <w:marLeft w:val="0"/>
                  <w:marRight w:val="0"/>
                  <w:marTop w:val="0"/>
                  <w:marBottom w:val="101"/>
                  <w:divBdr>
                    <w:top w:val="none" w:sz="0" w:space="0" w:color="auto"/>
                    <w:left w:val="none" w:sz="0" w:space="0" w:color="auto"/>
                    <w:bottom w:val="none" w:sz="0" w:space="0" w:color="auto"/>
                    <w:right w:val="none" w:sz="0" w:space="0" w:color="auto"/>
                  </w:divBdr>
                </w:div>
                <w:div w:id="1579703282">
                  <w:marLeft w:val="0"/>
                  <w:marRight w:val="0"/>
                  <w:marTop w:val="0"/>
                  <w:marBottom w:val="101"/>
                  <w:divBdr>
                    <w:top w:val="none" w:sz="0" w:space="0" w:color="auto"/>
                    <w:left w:val="none" w:sz="0" w:space="0" w:color="auto"/>
                    <w:bottom w:val="none" w:sz="0" w:space="0" w:color="auto"/>
                    <w:right w:val="none" w:sz="0" w:space="0" w:color="auto"/>
                  </w:divBdr>
                </w:div>
                <w:div w:id="41902461">
                  <w:marLeft w:val="0"/>
                  <w:marRight w:val="0"/>
                  <w:marTop w:val="0"/>
                  <w:marBottom w:val="101"/>
                  <w:divBdr>
                    <w:top w:val="none" w:sz="0" w:space="0" w:color="auto"/>
                    <w:left w:val="none" w:sz="0" w:space="0" w:color="auto"/>
                    <w:bottom w:val="none" w:sz="0" w:space="0" w:color="auto"/>
                    <w:right w:val="none" w:sz="0" w:space="0" w:color="auto"/>
                  </w:divBdr>
                </w:div>
                <w:div w:id="704869057">
                  <w:marLeft w:val="0"/>
                  <w:marRight w:val="0"/>
                  <w:marTop w:val="101"/>
                  <w:marBottom w:val="101"/>
                  <w:divBdr>
                    <w:top w:val="none" w:sz="0" w:space="0" w:color="auto"/>
                    <w:left w:val="none" w:sz="0" w:space="0" w:color="auto"/>
                    <w:bottom w:val="none" w:sz="0" w:space="0" w:color="auto"/>
                    <w:right w:val="none" w:sz="0" w:space="0" w:color="auto"/>
                  </w:divBdr>
                </w:div>
                <w:div w:id="217322469">
                  <w:marLeft w:val="0"/>
                  <w:marRight w:val="0"/>
                  <w:marTop w:val="0"/>
                  <w:marBottom w:val="101"/>
                  <w:divBdr>
                    <w:top w:val="none" w:sz="0" w:space="0" w:color="auto"/>
                    <w:left w:val="none" w:sz="0" w:space="0" w:color="auto"/>
                    <w:bottom w:val="none" w:sz="0" w:space="0" w:color="auto"/>
                    <w:right w:val="none" w:sz="0" w:space="0" w:color="auto"/>
                  </w:divBdr>
                </w:div>
                <w:div w:id="1369989669">
                  <w:marLeft w:val="0"/>
                  <w:marRight w:val="0"/>
                  <w:marTop w:val="0"/>
                  <w:marBottom w:val="101"/>
                  <w:divBdr>
                    <w:top w:val="none" w:sz="0" w:space="0" w:color="auto"/>
                    <w:left w:val="none" w:sz="0" w:space="0" w:color="auto"/>
                    <w:bottom w:val="none" w:sz="0" w:space="0" w:color="auto"/>
                    <w:right w:val="none" w:sz="0" w:space="0" w:color="auto"/>
                  </w:divBdr>
                </w:div>
                <w:div w:id="1380933968">
                  <w:marLeft w:val="0"/>
                  <w:marRight w:val="0"/>
                  <w:marTop w:val="0"/>
                  <w:marBottom w:val="101"/>
                  <w:divBdr>
                    <w:top w:val="none" w:sz="0" w:space="0" w:color="auto"/>
                    <w:left w:val="none" w:sz="0" w:space="0" w:color="auto"/>
                    <w:bottom w:val="none" w:sz="0" w:space="0" w:color="auto"/>
                    <w:right w:val="none" w:sz="0" w:space="0" w:color="auto"/>
                  </w:divBdr>
                </w:div>
                <w:div w:id="1771048637">
                  <w:marLeft w:val="0"/>
                  <w:marRight w:val="0"/>
                  <w:marTop w:val="0"/>
                  <w:marBottom w:val="101"/>
                  <w:divBdr>
                    <w:top w:val="none" w:sz="0" w:space="0" w:color="auto"/>
                    <w:left w:val="none" w:sz="0" w:space="0" w:color="auto"/>
                    <w:bottom w:val="none" w:sz="0" w:space="0" w:color="auto"/>
                    <w:right w:val="none" w:sz="0" w:space="0" w:color="auto"/>
                  </w:divBdr>
                </w:div>
                <w:div w:id="79058650">
                  <w:marLeft w:val="0"/>
                  <w:marRight w:val="0"/>
                  <w:marTop w:val="0"/>
                  <w:marBottom w:val="101"/>
                  <w:divBdr>
                    <w:top w:val="none" w:sz="0" w:space="0" w:color="auto"/>
                    <w:left w:val="none" w:sz="0" w:space="0" w:color="auto"/>
                    <w:bottom w:val="none" w:sz="0" w:space="0" w:color="auto"/>
                    <w:right w:val="none" w:sz="0" w:space="0" w:color="auto"/>
                  </w:divBdr>
                </w:div>
                <w:div w:id="108159663">
                  <w:marLeft w:val="0"/>
                  <w:marRight w:val="0"/>
                  <w:marTop w:val="0"/>
                  <w:marBottom w:val="101"/>
                  <w:divBdr>
                    <w:top w:val="none" w:sz="0" w:space="0" w:color="auto"/>
                    <w:left w:val="none" w:sz="0" w:space="0" w:color="auto"/>
                    <w:bottom w:val="none" w:sz="0" w:space="0" w:color="auto"/>
                    <w:right w:val="none" w:sz="0" w:space="0" w:color="auto"/>
                  </w:divBdr>
                </w:div>
                <w:div w:id="1735424349">
                  <w:marLeft w:val="0"/>
                  <w:marRight w:val="0"/>
                  <w:marTop w:val="0"/>
                  <w:marBottom w:val="101"/>
                  <w:divBdr>
                    <w:top w:val="none" w:sz="0" w:space="0" w:color="auto"/>
                    <w:left w:val="none" w:sz="0" w:space="0" w:color="auto"/>
                    <w:bottom w:val="none" w:sz="0" w:space="0" w:color="auto"/>
                    <w:right w:val="none" w:sz="0" w:space="0" w:color="auto"/>
                  </w:divBdr>
                </w:div>
                <w:div w:id="255601870">
                  <w:marLeft w:val="0"/>
                  <w:marRight w:val="0"/>
                  <w:marTop w:val="0"/>
                  <w:marBottom w:val="101"/>
                  <w:divBdr>
                    <w:top w:val="none" w:sz="0" w:space="0" w:color="auto"/>
                    <w:left w:val="none" w:sz="0" w:space="0" w:color="auto"/>
                    <w:bottom w:val="none" w:sz="0" w:space="0" w:color="auto"/>
                    <w:right w:val="none" w:sz="0" w:space="0" w:color="auto"/>
                  </w:divBdr>
                </w:div>
                <w:div w:id="1901937100">
                  <w:marLeft w:val="0"/>
                  <w:marRight w:val="0"/>
                  <w:marTop w:val="0"/>
                  <w:marBottom w:val="101"/>
                  <w:divBdr>
                    <w:top w:val="none" w:sz="0" w:space="0" w:color="auto"/>
                    <w:left w:val="none" w:sz="0" w:space="0" w:color="auto"/>
                    <w:bottom w:val="none" w:sz="0" w:space="0" w:color="auto"/>
                    <w:right w:val="none" w:sz="0" w:space="0" w:color="auto"/>
                  </w:divBdr>
                </w:div>
                <w:div w:id="956256206">
                  <w:marLeft w:val="0"/>
                  <w:marRight w:val="0"/>
                  <w:marTop w:val="0"/>
                  <w:marBottom w:val="101"/>
                  <w:divBdr>
                    <w:top w:val="none" w:sz="0" w:space="0" w:color="auto"/>
                    <w:left w:val="none" w:sz="0" w:space="0" w:color="auto"/>
                    <w:bottom w:val="none" w:sz="0" w:space="0" w:color="auto"/>
                    <w:right w:val="none" w:sz="0" w:space="0" w:color="auto"/>
                  </w:divBdr>
                </w:div>
                <w:div w:id="541593712">
                  <w:marLeft w:val="0"/>
                  <w:marRight w:val="0"/>
                  <w:marTop w:val="0"/>
                  <w:marBottom w:val="101"/>
                  <w:divBdr>
                    <w:top w:val="none" w:sz="0" w:space="0" w:color="auto"/>
                    <w:left w:val="none" w:sz="0" w:space="0" w:color="auto"/>
                    <w:bottom w:val="none" w:sz="0" w:space="0" w:color="auto"/>
                    <w:right w:val="none" w:sz="0" w:space="0" w:color="auto"/>
                  </w:divBdr>
                </w:div>
                <w:div w:id="478379416">
                  <w:marLeft w:val="0"/>
                  <w:marRight w:val="0"/>
                  <w:marTop w:val="0"/>
                  <w:marBottom w:val="101"/>
                  <w:divBdr>
                    <w:top w:val="none" w:sz="0" w:space="0" w:color="auto"/>
                    <w:left w:val="none" w:sz="0" w:space="0" w:color="auto"/>
                    <w:bottom w:val="none" w:sz="0" w:space="0" w:color="auto"/>
                    <w:right w:val="none" w:sz="0" w:space="0" w:color="auto"/>
                  </w:divBdr>
                </w:div>
                <w:div w:id="1705710818">
                  <w:marLeft w:val="144"/>
                  <w:marRight w:val="0"/>
                  <w:marTop w:val="0"/>
                  <w:marBottom w:val="101"/>
                  <w:divBdr>
                    <w:top w:val="none" w:sz="0" w:space="0" w:color="auto"/>
                    <w:left w:val="none" w:sz="0" w:space="0" w:color="auto"/>
                    <w:bottom w:val="none" w:sz="0" w:space="0" w:color="auto"/>
                    <w:right w:val="none" w:sz="0" w:space="0" w:color="auto"/>
                  </w:divBdr>
                </w:div>
                <w:div w:id="707530170">
                  <w:marLeft w:val="0"/>
                  <w:marRight w:val="0"/>
                  <w:marTop w:val="0"/>
                  <w:marBottom w:val="101"/>
                  <w:divBdr>
                    <w:top w:val="none" w:sz="0" w:space="0" w:color="auto"/>
                    <w:left w:val="none" w:sz="0" w:space="0" w:color="auto"/>
                    <w:bottom w:val="none" w:sz="0" w:space="0" w:color="auto"/>
                    <w:right w:val="none" w:sz="0" w:space="0" w:color="auto"/>
                  </w:divBdr>
                </w:div>
                <w:div w:id="375787174">
                  <w:marLeft w:val="360"/>
                  <w:marRight w:val="0"/>
                  <w:marTop w:val="0"/>
                  <w:marBottom w:val="101"/>
                  <w:divBdr>
                    <w:top w:val="none" w:sz="0" w:space="0" w:color="auto"/>
                    <w:left w:val="none" w:sz="0" w:space="0" w:color="auto"/>
                    <w:bottom w:val="none" w:sz="0" w:space="0" w:color="auto"/>
                    <w:right w:val="none" w:sz="0" w:space="0" w:color="auto"/>
                  </w:divBdr>
                </w:div>
                <w:div w:id="69009876">
                  <w:marLeft w:val="360"/>
                  <w:marRight w:val="0"/>
                  <w:marTop w:val="0"/>
                  <w:marBottom w:val="101"/>
                  <w:divBdr>
                    <w:top w:val="none" w:sz="0" w:space="0" w:color="auto"/>
                    <w:left w:val="none" w:sz="0" w:space="0" w:color="auto"/>
                    <w:bottom w:val="none" w:sz="0" w:space="0" w:color="auto"/>
                    <w:right w:val="none" w:sz="0" w:space="0" w:color="auto"/>
                  </w:divBdr>
                </w:div>
                <w:div w:id="497693309">
                  <w:marLeft w:val="360"/>
                  <w:marRight w:val="0"/>
                  <w:marTop w:val="0"/>
                  <w:marBottom w:val="101"/>
                  <w:divBdr>
                    <w:top w:val="none" w:sz="0" w:space="0" w:color="auto"/>
                    <w:left w:val="none" w:sz="0" w:space="0" w:color="auto"/>
                    <w:bottom w:val="none" w:sz="0" w:space="0" w:color="auto"/>
                    <w:right w:val="none" w:sz="0" w:space="0" w:color="auto"/>
                  </w:divBdr>
                </w:div>
                <w:div w:id="222563511">
                  <w:marLeft w:val="144"/>
                  <w:marRight w:val="0"/>
                  <w:marTop w:val="0"/>
                  <w:marBottom w:val="101"/>
                  <w:divBdr>
                    <w:top w:val="none" w:sz="0" w:space="0" w:color="auto"/>
                    <w:left w:val="none" w:sz="0" w:space="0" w:color="auto"/>
                    <w:bottom w:val="none" w:sz="0" w:space="0" w:color="auto"/>
                    <w:right w:val="none" w:sz="0" w:space="0" w:color="auto"/>
                  </w:divBdr>
                </w:div>
                <w:div w:id="1149901828">
                  <w:marLeft w:val="0"/>
                  <w:marRight w:val="0"/>
                  <w:marTop w:val="0"/>
                  <w:marBottom w:val="101"/>
                  <w:divBdr>
                    <w:top w:val="none" w:sz="0" w:space="0" w:color="auto"/>
                    <w:left w:val="none" w:sz="0" w:space="0" w:color="auto"/>
                    <w:bottom w:val="none" w:sz="0" w:space="0" w:color="auto"/>
                    <w:right w:val="none" w:sz="0" w:space="0" w:color="auto"/>
                  </w:divBdr>
                </w:div>
                <w:div w:id="1472669933">
                  <w:marLeft w:val="0"/>
                  <w:marRight w:val="0"/>
                  <w:marTop w:val="0"/>
                  <w:marBottom w:val="101"/>
                  <w:divBdr>
                    <w:top w:val="none" w:sz="0" w:space="0" w:color="auto"/>
                    <w:left w:val="none" w:sz="0" w:space="0" w:color="auto"/>
                    <w:bottom w:val="none" w:sz="0" w:space="0" w:color="auto"/>
                    <w:right w:val="none" w:sz="0" w:space="0" w:color="auto"/>
                  </w:divBdr>
                </w:div>
                <w:div w:id="1534071318">
                  <w:marLeft w:val="0"/>
                  <w:marRight w:val="0"/>
                  <w:marTop w:val="20"/>
                  <w:marBottom w:val="101"/>
                  <w:divBdr>
                    <w:top w:val="none" w:sz="0" w:space="0" w:color="auto"/>
                    <w:left w:val="none" w:sz="0" w:space="0" w:color="auto"/>
                    <w:bottom w:val="none" w:sz="0" w:space="0" w:color="auto"/>
                    <w:right w:val="none" w:sz="0" w:space="0" w:color="auto"/>
                  </w:divBdr>
                </w:div>
                <w:div w:id="1706175969">
                  <w:marLeft w:val="0"/>
                  <w:marRight w:val="0"/>
                  <w:marTop w:val="0"/>
                  <w:marBottom w:val="101"/>
                  <w:divBdr>
                    <w:top w:val="none" w:sz="0" w:space="0" w:color="auto"/>
                    <w:left w:val="none" w:sz="0" w:space="0" w:color="auto"/>
                    <w:bottom w:val="none" w:sz="0" w:space="0" w:color="auto"/>
                    <w:right w:val="none" w:sz="0" w:space="0" w:color="auto"/>
                  </w:divBdr>
                </w:div>
                <w:div w:id="565646254">
                  <w:marLeft w:val="0"/>
                  <w:marRight w:val="0"/>
                  <w:marTop w:val="0"/>
                  <w:marBottom w:val="101"/>
                  <w:divBdr>
                    <w:top w:val="none" w:sz="0" w:space="0" w:color="auto"/>
                    <w:left w:val="none" w:sz="0" w:space="0" w:color="auto"/>
                    <w:bottom w:val="none" w:sz="0" w:space="0" w:color="auto"/>
                    <w:right w:val="none" w:sz="0" w:space="0" w:color="auto"/>
                  </w:divBdr>
                </w:div>
                <w:div w:id="49891344">
                  <w:marLeft w:val="0"/>
                  <w:marRight w:val="0"/>
                  <w:marTop w:val="0"/>
                  <w:marBottom w:val="101"/>
                  <w:divBdr>
                    <w:top w:val="none" w:sz="0" w:space="0" w:color="auto"/>
                    <w:left w:val="none" w:sz="0" w:space="0" w:color="auto"/>
                    <w:bottom w:val="none" w:sz="0" w:space="0" w:color="auto"/>
                    <w:right w:val="none" w:sz="0" w:space="0" w:color="auto"/>
                  </w:divBdr>
                </w:div>
                <w:div w:id="793866212">
                  <w:marLeft w:val="0"/>
                  <w:marRight w:val="0"/>
                  <w:marTop w:val="0"/>
                  <w:marBottom w:val="101"/>
                  <w:divBdr>
                    <w:top w:val="none" w:sz="0" w:space="0" w:color="auto"/>
                    <w:left w:val="none" w:sz="0" w:space="0" w:color="auto"/>
                    <w:bottom w:val="none" w:sz="0" w:space="0" w:color="auto"/>
                    <w:right w:val="none" w:sz="0" w:space="0" w:color="auto"/>
                  </w:divBdr>
                </w:div>
                <w:div w:id="893659390">
                  <w:marLeft w:val="0"/>
                  <w:marRight w:val="0"/>
                  <w:marTop w:val="0"/>
                  <w:marBottom w:val="101"/>
                  <w:divBdr>
                    <w:top w:val="none" w:sz="0" w:space="0" w:color="auto"/>
                    <w:left w:val="none" w:sz="0" w:space="0" w:color="auto"/>
                    <w:bottom w:val="none" w:sz="0" w:space="0" w:color="auto"/>
                    <w:right w:val="none" w:sz="0" w:space="0" w:color="auto"/>
                  </w:divBdr>
                </w:div>
                <w:div w:id="964040338">
                  <w:marLeft w:val="0"/>
                  <w:marRight w:val="0"/>
                  <w:marTop w:val="0"/>
                  <w:marBottom w:val="101"/>
                  <w:divBdr>
                    <w:top w:val="none" w:sz="0" w:space="0" w:color="auto"/>
                    <w:left w:val="none" w:sz="0" w:space="0" w:color="auto"/>
                    <w:bottom w:val="none" w:sz="0" w:space="0" w:color="auto"/>
                    <w:right w:val="none" w:sz="0" w:space="0" w:color="auto"/>
                  </w:divBdr>
                </w:div>
                <w:div w:id="2135175437">
                  <w:marLeft w:val="0"/>
                  <w:marRight w:val="0"/>
                  <w:marTop w:val="0"/>
                  <w:marBottom w:val="101"/>
                  <w:divBdr>
                    <w:top w:val="none" w:sz="0" w:space="0" w:color="auto"/>
                    <w:left w:val="none" w:sz="0" w:space="0" w:color="auto"/>
                    <w:bottom w:val="none" w:sz="0" w:space="0" w:color="auto"/>
                    <w:right w:val="none" w:sz="0" w:space="0" w:color="auto"/>
                  </w:divBdr>
                </w:div>
                <w:div w:id="1240596941">
                  <w:marLeft w:val="0"/>
                  <w:marRight w:val="0"/>
                  <w:marTop w:val="0"/>
                  <w:marBottom w:val="101"/>
                  <w:divBdr>
                    <w:top w:val="none" w:sz="0" w:space="0" w:color="auto"/>
                    <w:left w:val="none" w:sz="0" w:space="0" w:color="auto"/>
                    <w:bottom w:val="none" w:sz="0" w:space="0" w:color="auto"/>
                    <w:right w:val="none" w:sz="0" w:space="0" w:color="auto"/>
                  </w:divBdr>
                </w:div>
                <w:div w:id="2068214812">
                  <w:marLeft w:val="144"/>
                  <w:marRight w:val="0"/>
                  <w:marTop w:val="0"/>
                  <w:marBottom w:val="101"/>
                  <w:divBdr>
                    <w:top w:val="none" w:sz="0" w:space="0" w:color="auto"/>
                    <w:left w:val="none" w:sz="0" w:space="0" w:color="auto"/>
                    <w:bottom w:val="none" w:sz="0" w:space="0" w:color="auto"/>
                    <w:right w:val="none" w:sz="0" w:space="0" w:color="auto"/>
                  </w:divBdr>
                </w:div>
                <w:div w:id="329791098">
                  <w:marLeft w:val="0"/>
                  <w:marRight w:val="0"/>
                  <w:marTop w:val="0"/>
                  <w:marBottom w:val="101"/>
                  <w:divBdr>
                    <w:top w:val="none" w:sz="0" w:space="0" w:color="auto"/>
                    <w:left w:val="none" w:sz="0" w:space="0" w:color="auto"/>
                    <w:bottom w:val="none" w:sz="0" w:space="0" w:color="auto"/>
                    <w:right w:val="none" w:sz="0" w:space="0" w:color="auto"/>
                  </w:divBdr>
                </w:div>
                <w:div w:id="107815316">
                  <w:marLeft w:val="0"/>
                  <w:marRight w:val="0"/>
                  <w:marTop w:val="0"/>
                  <w:marBottom w:val="101"/>
                  <w:divBdr>
                    <w:top w:val="none" w:sz="0" w:space="0" w:color="auto"/>
                    <w:left w:val="none" w:sz="0" w:space="0" w:color="auto"/>
                    <w:bottom w:val="none" w:sz="0" w:space="0" w:color="auto"/>
                    <w:right w:val="none" w:sz="0" w:space="0" w:color="auto"/>
                  </w:divBdr>
                </w:div>
                <w:div w:id="957689059">
                  <w:marLeft w:val="0"/>
                  <w:marRight w:val="0"/>
                  <w:marTop w:val="0"/>
                  <w:marBottom w:val="101"/>
                  <w:divBdr>
                    <w:top w:val="none" w:sz="0" w:space="0" w:color="auto"/>
                    <w:left w:val="none" w:sz="0" w:space="0" w:color="auto"/>
                    <w:bottom w:val="none" w:sz="0" w:space="0" w:color="auto"/>
                    <w:right w:val="none" w:sz="0" w:space="0" w:color="auto"/>
                  </w:divBdr>
                </w:div>
                <w:div w:id="621695707">
                  <w:marLeft w:val="144"/>
                  <w:marRight w:val="0"/>
                  <w:marTop w:val="0"/>
                  <w:marBottom w:val="101"/>
                  <w:divBdr>
                    <w:top w:val="none" w:sz="0" w:space="0" w:color="auto"/>
                    <w:left w:val="none" w:sz="0" w:space="0" w:color="auto"/>
                    <w:bottom w:val="none" w:sz="0" w:space="0" w:color="auto"/>
                    <w:right w:val="none" w:sz="0" w:space="0" w:color="auto"/>
                  </w:divBdr>
                </w:div>
                <w:div w:id="787703746">
                  <w:marLeft w:val="0"/>
                  <w:marRight w:val="0"/>
                  <w:marTop w:val="0"/>
                  <w:marBottom w:val="0"/>
                  <w:divBdr>
                    <w:top w:val="none" w:sz="0" w:space="0" w:color="auto"/>
                    <w:left w:val="none" w:sz="0" w:space="0" w:color="auto"/>
                    <w:bottom w:val="none" w:sz="0" w:space="0" w:color="auto"/>
                    <w:right w:val="none" w:sz="0" w:space="0" w:color="auto"/>
                  </w:divBdr>
                </w:div>
                <w:div w:id="518160382">
                  <w:marLeft w:val="0"/>
                  <w:marRight w:val="0"/>
                  <w:marTop w:val="40"/>
                  <w:marBottom w:val="40"/>
                  <w:divBdr>
                    <w:top w:val="none" w:sz="0" w:space="0" w:color="auto"/>
                    <w:left w:val="none" w:sz="0" w:space="0" w:color="auto"/>
                    <w:bottom w:val="none" w:sz="0" w:space="0" w:color="auto"/>
                    <w:right w:val="none" w:sz="0" w:space="0" w:color="auto"/>
                  </w:divBdr>
                </w:div>
                <w:div w:id="1678263847">
                  <w:marLeft w:val="0"/>
                  <w:marRight w:val="0"/>
                  <w:marTop w:val="40"/>
                  <w:marBottom w:val="40"/>
                  <w:divBdr>
                    <w:top w:val="none" w:sz="0" w:space="0" w:color="auto"/>
                    <w:left w:val="none" w:sz="0" w:space="0" w:color="auto"/>
                    <w:bottom w:val="none" w:sz="0" w:space="0" w:color="auto"/>
                    <w:right w:val="none" w:sz="0" w:space="0" w:color="auto"/>
                  </w:divBdr>
                </w:div>
                <w:div w:id="1633244688">
                  <w:marLeft w:val="0"/>
                  <w:marRight w:val="0"/>
                  <w:marTop w:val="40"/>
                  <w:marBottom w:val="40"/>
                  <w:divBdr>
                    <w:top w:val="none" w:sz="0" w:space="0" w:color="auto"/>
                    <w:left w:val="none" w:sz="0" w:space="0" w:color="auto"/>
                    <w:bottom w:val="none" w:sz="0" w:space="0" w:color="auto"/>
                    <w:right w:val="none" w:sz="0" w:space="0" w:color="auto"/>
                  </w:divBdr>
                </w:div>
                <w:div w:id="1051271915">
                  <w:marLeft w:val="0"/>
                  <w:marRight w:val="0"/>
                  <w:marTop w:val="40"/>
                  <w:marBottom w:val="40"/>
                  <w:divBdr>
                    <w:top w:val="none" w:sz="0" w:space="0" w:color="auto"/>
                    <w:left w:val="none" w:sz="0" w:space="0" w:color="auto"/>
                    <w:bottom w:val="none" w:sz="0" w:space="0" w:color="auto"/>
                    <w:right w:val="none" w:sz="0" w:space="0" w:color="auto"/>
                  </w:divBdr>
                </w:div>
                <w:div w:id="840973906">
                  <w:marLeft w:val="0"/>
                  <w:marRight w:val="0"/>
                  <w:marTop w:val="40"/>
                  <w:marBottom w:val="40"/>
                  <w:divBdr>
                    <w:top w:val="none" w:sz="0" w:space="0" w:color="auto"/>
                    <w:left w:val="none" w:sz="0" w:space="0" w:color="auto"/>
                    <w:bottom w:val="none" w:sz="0" w:space="0" w:color="auto"/>
                    <w:right w:val="none" w:sz="0" w:space="0" w:color="auto"/>
                  </w:divBdr>
                </w:div>
                <w:div w:id="1941141153">
                  <w:marLeft w:val="0"/>
                  <w:marRight w:val="0"/>
                  <w:marTop w:val="40"/>
                  <w:marBottom w:val="40"/>
                  <w:divBdr>
                    <w:top w:val="none" w:sz="0" w:space="0" w:color="auto"/>
                    <w:left w:val="none" w:sz="0" w:space="0" w:color="auto"/>
                    <w:bottom w:val="none" w:sz="0" w:space="0" w:color="auto"/>
                    <w:right w:val="none" w:sz="0" w:space="0" w:color="auto"/>
                  </w:divBdr>
                </w:div>
                <w:div w:id="738206893">
                  <w:marLeft w:val="0"/>
                  <w:marRight w:val="0"/>
                  <w:marTop w:val="40"/>
                  <w:marBottom w:val="40"/>
                  <w:divBdr>
                    <w:top w:val="none" w:sz="0" w:space="0" w:color="auto"/>
                    <w:left w:val="none" w:sz="0" w:space="0" w:color="auto"/>
                    <w:bottom w:val="none" w:sz="0" w:space="0" w:color="auto"/>
                    <w:right w:val="none" w:sz="0" w:space="0" w:color="auto"/>
                  </w:divBdr>
                </w:div>
                <w:div w:id="433481118">
                  <w:marLeft w:val="0"/>
                  <w:marRight w:val="0"/>
                  <w:marTop w:val="40"/>
                  <w:marBottom w:val="40"/>
                  <w:divBdr>
                    <w:top w:val="none" w:sz="0" w:space="0" w:color="auto"/>
                    <w:left w:val="none" w:sz="0" w:space="0" w:color="auto"/>
                    <w:bottom w:val="none" w:sz="0" w:space="0" w:color="auto"/>
                    <w:right w:val="none" w:sz="0" w:space="0" w:color="auto"/>
                  </w:divBdr>
                </w:div>
                <w:div w:id="180709434">
                  <w:marLeft w:val="0"/>
                  <w:marRight w:val="0"/>
                  <w:marTop w:val="40"/>
                  <w:marBottom w:val="40"/>
                  <w:divBdr>
                    <w:top w:val="none" w:sz="0" w:space="0" w:color="auto"/>
                    <w:left w:val="none" w:sz="0" w:space="0" w:color="auto"/>
                    <w:bottom w:val="none" w:sz="0" w:space="0" w:color="auto"/>
                    <w:right w:val="none" w:sz="0" w:space="0" w:color="auto"/>
                  </w:divBdr>
                </w:div>
                <w:div w:id="808976708">
                  <w:marLeft w:val="0"/>
                  <w:marRight w:val="0"/>
                  <w:marTop w:val="40"/>
                  <w:marBottom w:val="40"/>
                  <w:divBdr>
                    <w:top w:val="none" w:sz="0" w:space="0" w:color="auto"/>
                    <w:left w:val="none" w:sz="0" w:space="0" w:color="auto"/>
                    <w:bottom w:val="none" w:sz="0" w:space="0" w:color="auto"/>
                    <w:right w:val="none" w:sz="0" w:space="0" w:color="auto"/>
                  </w:divBdr>
                </w:div>
                <w:div w:id="265121552">
                  <w:marLeft w:val="0"/>
                  <w:marRight w:val="0"/>
                  <w:marTop w:val="40"/>
                  <w:marBottom w:val="40"/>
                  <w:divBdr>
                    <w:top w:val="none" w:sz="0" w:space="0" w:color="auto"/>
                    <w:left w:val="none" w:sz="0" w:space="0" w:color="auto"/>
                    <w:bottom w:val="none" w:sz="0" w:space="0" w:color="auto"/>
                    <w:right w:val="none" w:sz="0" w:space="0" w:color="auto"/>
                  </w:divBdr>
                </w:div>
                <w:div w:id="1935938188">
                  <w:marLeft w:val="0"/>
                  <w:marRight w:val="0"/>
                  <w:marTop w:val="40"/>
                  <w:marBottom w:val="40"/>
                  <w:divBdr>
                    <w:top w:val="none" w:sz="0" w:space="0" w:color="auto"/>
                    <w:left w:val="none" w:sz="0" w:space="0" w:color="auto"/>
                    <w:bottom w:val="none" w:sz="0" w:space="0" w:color="auto"/>
                    <w:right w:val="none" w:sz="0" w:space="0" w:color="auto"/>
                  </w:divBdr>
                </w:div>
                <w:div w:id="17506634">
                  <w:marLeft w:val="0"/>
                  <w:marRight w:val="0"/>
                  <w:marTop w:val="40"/>
                  <w:marBottom w:val="40"/>
                  <w:divBdr>
                    <w:top w:val="none" w:sz="0" w:space="0" w:color="auto"/>
                    <w:left w:val="none" w:sz="0" w:space="0" w:color="auto"/>
                    <w:bottom w:val="none" w:sz="0" w:space="0" w:color="auto"/>
                    <w:right w:val="none" w:sz="0" w:space="0" w:color="auto"/>
                  </w:divBdr>
                </w:div>
                <w:div w:id="486244309">
                  <w:marLeft w:val="0"/>
                  <w:marRight w:val="0"/>
                  <w:marTop w:val="40"/>
                  <w:marBottom w:val="40"/>
                  <w:divBdr>
                    <w:top w:val="none" w:sz="0" w:space="0" w:color="auto"/>
                    <w:left w:val="none" w:sz="0" w:space="0" w:color="auto"/>
                    <w:bottom w:val="none" w:sz="0" w:space="0" w:color="auto"/>
                    <w:right w:val="none" w:sz="0" w:space="0" w:color="auto"/>
                  </w:divBdr>
                </w:div>
                <w:div w:id="753362029">
                  <w:marLeft w:val="0"/>
                  <w:marRight w:val="0"/>
                  <w:marTop w:val="40"/>
                  <w:marBottom w:val="40"/>
                  <w:divBdr>
                    <w:top w:val="none" w:sz="0" w:space="0" w:color="auto"/>
                    <w:left w:val="none" w:sz="0" w:space="0" w:color="auto"/>
                    <w:bottom w:val="none" w:sz="0" w:space="0" w:color="auto"/>
                    <w:right w:val="none" w:sz="0" w:space="0" w:color="auto"/>
                  </w:divBdr>
                </w:div>
                <w:div w:id="1075012107">
                  <w:marLeft w:val="0"/>
                  <w:marRight w:val="0"/>
                  <w:marTop w:val="40"/>
                  <w:marBottom w:val="40"/>
                  <w:divBdr>
                    <w:top w:val="none" w:sz="0" w:space="0" w:color="auto"/>
                    <w:left w:val="none" w:sz="0" w:space="0" w:color="auto"/>
                    <w:bottom w:val="none" w:sz="0" w:space="0" w:color="auto"/>
                    <w:right w:val="none" w:sz="0" w:space="0" w:color="auto"/>
                  </w:divBdr>
                </w:div>
                <w:div w:id="1401829106">
                  <w:marLeft w:val="0"/>
                  <w:marRight w:val="0"/>
                  <w:marTop w:val="40"/>
                  <w:marBottom w:val="40"/>
                  <w:divBdr>
                    <w:top w:val="none" w:sz="0" w:space="0" w:color="auto"/>
                    <w:left w:val="none" w:sz="0" w:space="0" w:color="auto"/>
                    <w:bottom w:val="none" w:sz="0" w:space="0" w:color="auto"/>
                    <w:right w:val="none" w:sz="0" w:space="0" w:color="auto"/>
                  </w:divBdr>
                </w:div>
                <w:div w:id="2037608530">
                  <w:marLeft w:val="0"/>
                  <w:marRight w:val="0"/>
                  <w:marTop w:val="40"/>
                  <w:marBottom w:val="40"/>
                  <w:divBdr>
                    <w:top w:val="none" w:sz="0" w:space="0" w:color="auto"/>
                    <w:left w:val="none" w:sz="0" w:space="0" w:color="auto"/>
                    <w:bottom w:val="none" w:sz="0" w:space="0" w:color="auto"/>
                    <w:right w:val="none" w:sz="0" w:space="0" w:color="auto"/>
                  </w:divBdr>
                </w:div>
                <w:div w:id="344334091">
                  <w:marLeft w:val="0"/>
                  <w:marRight w:val="0"/>
                  <w:marTop w:val="40"/>
                  <w:marBottom w:val="40"/>
                  <w:divBdr>
                    <w:top w:val="none" w:sz="0" w:space="0" w:color="auto"/>
                    <w:left w:val="none" w:sz="0" w:space="0" w:color="auto"/>
                    <w:bottom w:val="none" w:sz="0" w:space="0" w:color="auto"/>
                    <w:right w:val="none" w:sz="0" w:space="0" w:color="auto"/>
                  </w:divBdr>
                </w:div>
                <w:div w:id="2035223933">
                  <w:marLeft w:val="0"/>
                  <w:marRight w:val="0"/>
                  <w:marTop w:val="40"/>
                  <w:marBottom w:val="40"/>
                  <w:divBdr>
                    <w:top w:val="none" w:sz="0" w:space="0" w:color="auto"/>
                    <w:left w:val="none" w:sz="0" w:space="0" w:color="auto"/>
                    <w:bottom w:val="none" w:sz="0" w:space="0" w:color="auto"/>
                    <w:right w:val="none" w:sz="0" w:space="0" w:color="auto"/>
                  </w:divBdr>
                </w:div>
                <w:div w:id="263342676">
                  <w:marLeft w:val="0"/>
                  <w:marRight w:val="0"/>
                  <w:marTop w:val="40"/>
                  <w:marBottom w:val="40"/>
                  <w:divBdr>
                    <w:top w:val="none" w:sz="0" w:space="0" w:color="auto"/>
                    <w:left w:val="none" w:sz="0" w:space="0" w:color="auto"/>
                    <w:bottom w:val="none" w:sz="0" w:space="0" w:color="auto"/>
                    <w:right w:val="none" w:sz="0" w:space="0" w:color="auto"/>
                  </w:divBdr>
                </w:div>
                <w:div w:id="959579271">
                  <w:marLeft w:val="0"/>
                  <w:marRight w:val="0"/>
                  <w:marTop w:val="0"/>
                  <w:marBottom w:val="101"/>
                  <w:divBdr>
                    <w:top w:val="none" w:sz="0" w:space="0" w:color="auto"/>
                    <w:left w:val="none" w:sz="0" w:space="0" w:color="auto"/>
                    <w:bottom w:val="none" w:sz="0" w:space="0" w:color="auto"/>
                    <w:right w:val="none" w:sz="0" w:space="0" w:color="auto"/>
                  </w:divBdr>
                </w:div>
                <w:div w:id="791367193">
                  <w:marLeft w:val="144"/>
                  <w:marRight w:val="0"/>
                  <w:marTop w:val="0"/>
                  <w:marBottom w:val="101"/>
                  <w:divBdr>
                    <w:top w:val="none" w:sz="0" w:space="0" w:color="auto"/>
                    <w:left w:val="none" w:sz="0" w:space="0" w:color="auto"/>
                    <w:bottom w:val="none" w:sz="0" w:space="0" w:color="auto"/>
                    <w:right w:val="none" w:sz="0" w:space="0" w:color="auto"/>
                  </w:divBdr>
                </w:div>
                <w:div w:id="1167817760">
                  <w:marLeft w:val="0"/>
                  <w:marRight w:val="0"/>
                  <w:marTop w:val="0"/>
                  <w:marBottom w:val="101"/>
                  <w:divBdr>
                    <w:top w:val="none" w:sz="0" w:space="0" w:color="auto"/>
                    <w:left w:val="none" w:sz="0" w:space="0" w:color="auto"/>
                    <w:bottom w:val="none" w:sz="0" w:space="0" w:color="auto"/>
                    <w:right w:val="none" w:sz="0" w:space="0" w:color="auto"/>
                  </w:divBdr>
                </w:div>
                <w:div w:id="2140956668">
                  <w:marLeft w:val="144"/>
                  <w:marRight w:val="0"/>
                  <w:marTop w:val="0"/>
                  <w:marBottom w:val="101"/>
                  <w:divBdr>
                    <w:top w:val="none" w:sz="0" w:space="0" w:color="auto"/>
                    <w:left w:val="none" w:sz="0" w:space="0" w:color="auto"/>
                    <w:bottom w:val="none" w:sz="0" w:space="0" w:color="auto"/>
                    <w:right w:val="none" w:sz="0" w:space="0" w:color="auto"/>
                  </w:divBdr>
                </w:div>
                <w:div w:id="1747335465">
                  <w:marLeft w:val="0"/>
                  <w:marRight w:val="0"/>
                  <w:marTop w:val="0"/>
                  <w:marBottom w:val="101"/>
                  <w:divBdr>
                    <w:top w:val="none" w:sz="0" w:space="0" w:color="auto"/>
                    <w:left w:val="none" w:sz="0" w:space="0" w:color="auto"/>
                    <w:bottom w:val="none" w:sz="0" w:space="0" w:color="auto"/>
                    <w:right w:val="none" w:sz="0" w:space="0" w:color="auto"/>
                  </w:divBdr>
                </w:div>
                <w:div w:id="728262901">
                  <w:marLeft w:val="0"/>
                  <w:marRight w:val="0"/>
                  <w:marTop w:val="80"/>
                  <w:marBottom w:val="101"/>
                  <w:divBdr>
                    <w:top w:val="none" w:sz="0" w:space="0" w:color="auto"/>
                    <w:left w:val="none" w:sz="0" w:space="0" w:color="auto"/>
                    <w:bottom w:val="none" w:sz="0" w:space="0" w:color="auto"/>
                    <w:right w:val="none" w:sz="0" w:space="0" w:color="auto"/>
                  </w:divBdr>
                </w:div>
                <w:div w:id="557514827">
                  <w:marLeft w:val="0"/>
                  <w:marRight w:val="0"/>
                  <w:marTop w:val="0"/>
                  <w:marBottom w:val="101"/>
                  <w:divBdr>
                    <w:top w:val="none" w:sz="0" w:space="0" w:color="auto"/>
                    <w:left w:val="none" w:sz="0" w:space="0" w:color="auto"/>
                    <w:bottom w:val="none" w:sz="0" w:space="0" w:color="auto"/>
                    <w:right w:val="none" w:sz="0" w:space="0" w:color="auto"/>
                  </w:divBdr>
                </w:div>
                <w:div w:id="1209951185">
                  <w:marLeft w:val="0"/>
                  <w:marRight w:val="0"/>
                  <w:marTop w:val="0"/>
                  <w:marBottom w:val="101"/>
                  <w:divBdr>
                    <w:top w:val="none" w:sz="0" w:space="0" w:color="auto"/>
                    <w:left w:val="none" w:sz="0" w:space="0" w:color="auto"/>
                    <w:bottom w:val="none" w:sz="0" w:space="0" w:color="auto"/>
                    <w:right w:val="none" w:sz="0" w:space="0" w:color="auto"/>
                  </w:divBdr>
                </w:div>
                <w:div w:id="1861814679">
                  <w:marLeft w:val="0"/>
                  <w:marRight w:val="0"/>
                  <w:marTop w:val="0"/>
                  <w:marBottom w:val="101"/>
                  <w:divBdr>
                    <w:top w:val="none" w:sz="0" w:space="0" w:color="auto"/>
                    <w:left w:val="none" w:sz="0" w:space="0" w:color="auto"/>
                    <w:bottom w:val="none" w:sz="0" w:space="0" w:color="auto"/>
                    <w:right w:val="none" w:sz="0" w:space="0" w:color="auto"/>
                  </w:divBdr>
                </w:div>
                <w:div w:id="20203815">
                  <w:marLeft w:val="648"/>
                  <w:marRight w:val="0"/>
                  <w:marTop w:val="0"/>
                  <w:marBottom w:val="101"/>
                  <w:divBdr>
                    <w:top w:val="none" w:sz="0" w:space="0" w:color="auto"/>
                    <w:left w:val="none" w:sz="0" w:space="0" w:color="auto"/>
                    <w:bottom w:val="none" w:sz="0" w:space="0" w:color="auto"/>
                    <w:right w:val="none" w:sz="0" w:space="0" w:color="auto"/>
                  </w:divBdr>
                </w:div>
                <w:div w:id="1796674205">
                  <w:marLeft w:val="648"/>
                  <w:marRight w:val="0"/>
                  <w:marTop w:val="0"/>
                  <w:marBottom w:val="101"/>
                  <w:divBdr>
                    <w:top w:val="none" w:sz="0" w:space="0" w:color="auto"/>
                    <w:left w:val="none" w:sz="0" w:space="0" w:color="auto"/>
                    <w:bottom w:val="none" w:sz="0" w:space="0" w:color="auto"/>
                    <w:right w:val="none" w:sz="0" w:space="0" w:color="auto"/>
                  </w:divBdr>
                </w:div>
                <w:div w:id="262765465">
                  <w:marLeft w:val="0"/>
                  <w:marRight w:val="0"/>
                  <w:marTop w:val="0"/>
                  <w:marBottom w:val="101"/>
                  <w:divBdr>
                    <w:top w:val="none" w:sz="0" w:space="0" w:color="auto"/>
                    <w:left w:val="none" w:sz="0" w:space="0" w:color="auto"/>
                    <w:bottom w:val="none" w:sz="0" w:space="0" w:color="auto"/>
                    <w:right w:val="none" w:sz="0" w:space="0" w:color="auto"/>
                  </w:divBdr>
                </w:div>
                <w:div w:id="1418601946">
                  <w:marLeft w:val="0"/>
                  <w:marRight w:val="0"/>
                  <w:marTop w:val="0"/>
                  <w:marBottom w:val="101"/>
                  <w:divBdr>
                    <w:top w:val="none" w:sz="0" w:space="0" w:color="auto"/>
                    <w:left w:val="none" w:sz="0" w:space="0" w:color="auto"/>
                    <w:bottom w:val="none" w:sz="0" w:space="0" w:color="auto"/>
                    <w:right w:val="none" w:sz="0" w:space="0" w:color="auto"/>
                  </w:divBdr>
                </w:div>
                <w:div w:id="604927472">
                  <w:marLeft w:val="144"/>
                  <w:marRight w:val="0"/>
                  <w:marTop w:val="0"/>
                  <w:marBottom w:val="101"/>
                  <w:divBdr>
                    <w:top w:val="none" w:sz="0" w:space="0" w:color="auto"/>
                    <w:left w:val="none" w:sz="0" w:space="0" w:color="auto"/>
                    <w:bottom w:val="none" w:sz="0" w:space="0" w:color="auto"/>
                    <w:right w:val="none" w:sz="0" w:space="0" w:color="auto"/>
                  </w:divBdr>
                </w:div>
                <w:div w:id="639501186">
                  <w:marLeft w:val="0"/>
                  <w:marRight w:val="0"/>
                  <w:marTop w:val="0"/>
                  <w:marBottom w:val="101"/>
                  <w:divBdr>
                    <w:top w:val="none" w:sz="0" w:space="0" w:color="auto"/>
                    <w:left w:val="none" w:sz="0" w:space="0" w:color="auto"/>
                    <w:bottom w:val="none" w:sz="0" w:space="0" w:color="auto"/>
                    <w:right w:val="none" w:sz="0" w:space="0" w:color="auto"/>
                  </w:divBdr>
                </w:div>
                <w:div w:id="446002827">
                  <w:marLeft w:val="144"/>
                  <w:marRight w:val="0"/>
                  <w:marTop w:val="0"/>
                  <w:marBottom w:val="101"/>
                  <w:divBdr>
                    <w:top w:val="none" w:sz="0" w:space="0" w:color="auto"/>
                    <w:left w:val="none" w:sz="0" w:space="0" w:color="auto"/>
                    <w:bottom w:val="none" w:sz="0" w:space="0" w:color="auto"/>
                    <w:right w:val="none" w:sz="0" w:space="0" w:color="auto"/>
                  </w:divBdr>
                </w:div>
                <w:div w:id="1873881204">
                  <w:marLeft w:val="0"/>
                  <w:marRight w:val="0"/>
                  <w:marTop w:val="0"/>
                  <w:marBottom w:val="101"/>
                  <w:divBdr>
                    <w:top w:val="none" w:sz="0" w:space="0" w:color="auto"/>
                    <w:left w:val="none" w:sz="0" w:space="0" w:color="auto"/>
                    <w:bottom w:val="none" w:sz="0" w:space="0" w:color="auto"/>
                    <w:right w:val="none" w:sz="0" w:space="0" w:color="auto"/>
                  </w:divBdr>
                </w:div>
                <w:div w:id="2053531377">
                  <w:marLeft w:val="0"/>
                  <w:marRight w:val="0"/>
                  <w:marTop w:val="0"/>
                  <w:marBottom w:val="101"/>
                  <w:divBdr>
                    <w:top w:val="none" w:sz="0" w:space="0" w:color="auto"/>
                    <w:left w:val="none" w:sz="0" w:space="0" w:color="auto"/>
                    <w:bottom w:val="none" w:sz="0" w:space="0" w:color="auto"/>
                    <w:right w:val="none" w:sz="0" w:space="0" w:color="auto"/>
                  </w:divBdr>
                </w:div>
                <w:div w:id="874736663">
                  <w:marLeft w:val="144"/>
                  <w:marRight w:val="0"/>
                  <w:marTop w:val="0"/>
                  <w:marBottom w:val="101"/>
                  <w:divBdr>
                    <w:top w:val="none" w:sz="0" w:space="0" w:color="auto"/>
                    <w:left w:val="none" w:sz="0" w:space="0" w:color="auto"/>
                    <w:bottom w:val="none" w:sz="0" w:space="0" w:color="auto"/>
                    <w:right w:val="none" w:sz="0" w:space="0" w:color="auto"/>
                  </w:divBdr>
                </w:div>
                <w:div w:id="1584947593">
                  <w:marLeft w:val="0"/>
                  <w:marRight w:val="0"/>
                  <w:marTop w:val="0"/>
                  <w:marBottom w:val="101"/>
                  <w:divBdr>
                    <w:top w:val="none" w:sz="0" w:space="0" w:color="auto"/>
                    <w:left w:val="none" w:sz="0" w:space="0" w:color="auto"/>
                    <w:bottom w:val="none" w:sz="0" w:space="0" w:color="auto"/>
                    <w:right w:val="none" w:sz="0" w:space="0" w:color="auto"/>
                  </w:divBdr>
                </w:div>
                <w:div w:id="491723927">
                  <w:marLeft w:val="0"/>
                  <w:marRight w:val="0"/>
                  <w:marTop w:val="0"/>
                  <w:marBottom w:val="101"/>
                  <w:divBdr>
                    <w:top w:val="none" w:sz="0" w:space="0" w:color="auto"/>
                    <w:left w:val="none" w:sz="0" w:space="0" w:color="auto"/>
                    <w:bottom w:val="none" w:sz="0" w:space="0" w:color="auto"/>
                    <w:right w:val="none" w:sz="0" w:space="0" w:color="auto"/>
                  </w:divBdr>
                </w:div>
                <w:div w:id="1383748829">
                  <w:marLeft w:val="0"/>
                  <w:marRight w:val="0"/>
                  <w:marTop w:val="0"/>
                  <w:marBottom w:val="101"/>
                  <w:divBdr>
                    <w:top w:val="none" w:sz="0" w:space="0" w:color="auto"/>
                    <w:left w:val="none" w:sz="0" w:space="0" w:color="auto"/>
                    <w:bottom w:val="none" w:sz="0" w:space="0" w:color="auto"/>
                    <w:right w:val="none" w:sz="0" w:space="0" w:color="auto"/>
                  </w:divBdr>
                </w:div>
                <w:div w:id="1042753967">
                  <w:marLeft w:val="0"/>
                  <w:marRight w:val="0"/>
                  <w:marTop w:val="0"/>
                  <w:marBottom w:val="101"/>
                  <w:divBdr>
                    <w:top w:val="none" w:sz="0" w:space="0" w:color="auto"/>
                    <w:left w:val="none" w:sz="0" w:space="0" w:color="auto"/>
                    <w:bottom w:val="none" w:sz="0" w:space="0" w:color="auto"/>
                    <w:right w:val="none" w:sz="0" w:space="0" w:color="auto"/>
                  </w:divBdr>
                </w:div>
                <w:div w:id="853763579">
                  <w:marLeft w:val="0"/>
                  <w:marRight w:val="0"/>
                  <w:marTop w:val="0"/>
                  <w:marBottom w:val="101"/>
                  <w:divBdr>
                    <w:top w:val="none" w:sz="0" w:space="0" w:color="auto"/>
                    <w:left w:val="none" w:sz="0" w:space="0" w:color="auto"/>
                    <w:bottom w:val="none" w:sz="0" w:space="0" w:color="auto"/>
                    <w:right w:val="none" w:sz="0" w:space="0" w:color="auto"/>
                  </w:divBdr>
                </w:div>
                <w:div w:id="2118865306">
                  <w:marLeft w:val="0"/>
                  <w:marRight w:val="0"/>
                  <w:marTop w:val="0"/>
                  <w:marBottom w:val="101"/>
                  <w:divBdr>
                    <w:top w:val="none" w:sz="0" w:space="0" w:color="auto"/>
                    <w:left w:val="none" w:sz="0" w:space="0" w:color="auto"/>
                    <w:bottom w:val="none" w:sz="0" w:space="0" w:color="auto"/>
                    <w:right w:val="none" w:sz="0" w:space="0" w:color="auto"/>
                  </w:divBdr>
                </w:div>
                <w:div w:id="526873432">
                  <w:marLeft w:val="0"/>
                  <w:marRight w:val="0"/>
                  <w:marTop w:val="0"/>
                  <w:marBottom w:val="101"/>
                  <w:divBdr>
                    <w:top w:val="none" w:sz="0" w:space="0" w:color="auto"/>
                    <w:left w:val="none" w:sz="0" w:space="0" w:color="auto"/>
                    <w:bottom w:val="none" w:sz="0" w:space="0" w:color="auto"/>
                    <w:right w:val="none" w:sz="0" w:space="0" w:color="auto"/>
                  </w:divBdr>
                </w:div>
                <w:div w:id="360790620">
                  <w:marLeft w:val="0"/>
                  <w:marRight w:val="0"/>
                  <w:marTop w:val="0"/>
                  <w:marBottom w:val="101"/>
                  <w:divBdr>
                    <w:top w:val="none" w:sz="0" w:space="0" w:color="auto"/>
                    <w:left w:val="none" w:sz="0" w:space="0" w:color="auto"/>
                    <w:bottom w:val="none" w:sz="0" w:space="0" w:color="auto"/>
                    <w:right w:val="none" w:sz="0" w:space="0" w:color="auto"/>
                  </w:divBdr>
                </w:div>
                <w:div w:id="2090997052">
                  <w:marLeft w:val="0"/>
                  <w:marRight w:val="0"/>
                  <w:marTop w:val="0"/>
                  <w:marBottom w:val="101"/>
                  <w:divBdr>
                    <w:top w:val="none" w:sz="0" w:space="0" w:color="auto"/>
                    <w:left w:val="none" w:sz="0" w:space="0" w:color="auto"/>
                    <w:bottom w:val="none" w:sz="0" w:space="0" w:color="auto"/>
                    <w:right w:val="none" w:sz="0" w:space="0" w:color="auto"/>
                  </w:divBdr>
                </w:div>
                <w:div w:id="1017923577">
                  <w:marLeft w:val="0"/>
                  <w:marRight w:val="0"/>
                  <w:marTop w:val="0"/>
                  <w:marBottom w:val="101"/>
                  <w:divBdr>
                    <w:top w:val="none" w:sz="0" w:space="0" w:color="auto"/>
                    <w:left w:val="none" w:sz="0" w:space="0" w:color="auto"/>
                    <w:bottom w:val="none" w:sz="0" w:space="0" w:color="auto"/>
                    <w:right w:val="none" w:sz="0" w:space="0" w:color="auto"/>
                  </w:divBdr>
                </w:div>
                <w:div w:id="1093861839">
                  <w:marLeft w:val="144"/>
                  <w:marRight w:val="0"/>
                  <w:marTop w:val="0"/>
                  <w:marBottom w:val="101"/>
                  <w:divBdr>
                    <w:top w:val="none" w:sz="0" w:space="0" w:color="auto"/>
                    <w:left w:val="none" w:sz="0" w:space="0" w:color="auto"/>
                    <w:bottom w:val="none" w:sz="0" w:space="0" w:color="auto"/>
                    <w:right w:val="none" w:sz="0" w:space="0" w:color="auto"/>
                  </w:divBdr>
                </w:div>
                <w:div w:id="1707872574">
                  <w:marLeft w:val="0"/>
                  <w:marRight w:val="0"/>
                  <w:marTop w:val="0"/>
                  <w:marBottom w:val="101"/>
                  <w:divBdr>
                    <w:top w:val="none" w:sz="0" w:space="0" w:color="auto"/>
                    <w:left w:val="none" w:sz="0" w:space="0" w:color="auto"/>
                    <w:bottom w:val="none" w:sz="0" w:space="0" w:color="auto"/>
                    <w:right w:val="none" w:sz="0" w:space="0" w:color="auto"/>
                  </w:divBdr>
                </w:div>
                <w:div w:id="2099017608">
                  <w:marLeft w:val="144"/>
                  <w:marRight w:val="0"/>
                  <w:marTop w:val="0"/>
                  <w:marBottom w:val="101"/>
                  <w:divBdr>
                    <w:top w:val="none" w:sz="0" w:space="0" w:color="auto"/>
                    <w:left w:val="none" w:sz="0" w:space="0" w:color="auto"/>
                    <w:bottom w:val="none" w:sz="0" w:space="0" w:color="auto"/>
                    <w:right w:val="none" w:sz="0" w:space="0" w:color="auto"/>
                  </w:divBdr>
                </w:div>
                <w:div w:id="1344671776">
                  <w:marLeft w:val="0"/>
                  <w:marRight w:val="0"/>
                  <w:marTop w:val="0"/>
                  <w:marBottom w:val="101"/>
                  <w:divBdr>
                    <w:top w:val="none" w:sz="0" w:space="0" w:color="auto"/>
                    <w:left w:val="none" w:sz="0" w:space="0" w:color="auto"/>
                    <w:bottom w:val="none" w:sz="0" w:space="0" w:color="auto"/>
                    <w:right w:val="none" w:sz="0" w:space="0" w:color="auto"/>
                  </w:divBdr>
                </w:div>
                <w:div w:id="621377349">
                  <w:marLeft w:val="144"/>
                  <w:marRight w:val="0"/>
                  <w:marTop w:val="0"/>
                  <w:marBottom w:val="101"/>
                  <w:divBdr>
                    <w:top w:val="none" w:sz="0" w:space="0" w:color="auto"/>
                    <w:left w:val="none" w:sz="0" w:space="0" w:color="auto"/>
                    <w:bottom w:val="none" w:sz="0" w:space="0" w:color="auto"/>
                    <w:right w:val="none" w:sz="0" w:space="0" w:color="auto"/>
                  </w:divBdr>
                </w:div>
                <w:div w:id="1255743897">
                  <w:marLeft w:val="0"/>
                  <w:marRight w:val="0"/>
                  <w:marTop w:val="0"/>
                  <w:marBottom w:val="101"/>
                  <w:divBdr>
                    <w:top w:val="none" w:sz="0" w:space="0" w:color="auto"/>
                    <w:left w:val="none" w:sz="0" w:space="0" w:color="auto"/>
                    <w:bottom w:val="none" w:sz="0" w:space="0" w:color="auto"/>
                    <w:right w:val="none" w:sz="0" w:space="0" w:color="auto"/>
                  </w:divBdr>
                </w:div>
                <w:div w:id="2088264363">
                  <w:marLeft w:val="0"/>
                  <w:marRight w:val="0"/>
                  <w:marTop w:val="0"/>
                  <w:marBottom w:val="101"/>
                  <w:divBdr>
                    <w:top w:val="none" w:sz="0" w:space="0" w:color="auto"/>
                    <w:left w:val="none" w:sz="0" w:space="0" w:color="auto"/>
                    <w:bottom w:val="none" w:sz="0" w:space="0" w:color="auto"/>
                    <w:right w:val="none" w:sz="0" w:space="0" w:color="auto"/>
                  </w:divBdr>
                </w:div>
                <w:div w:id="1777943765">
                  <w:marLeft w:val="144"/>
                  <w:marRight w:val="0"/>
                  <w:marTop w:val="0"/>
                  <w:marBottom w:val="101"/>
                  <w:divBdr>
                    <w:top w:val="none" w:sz="0" w:space="0" w:color="auto"/>
                    <w:left w:val="none" w:sz="0" w:space="0" w:color="auto"/>
                    <w:bottom w:val="none" w:sz="0" w:space="0" w:color="auto"/>
                    <w:right w:val="none" w:sz="0" w:space="0" w:color="auto"/>
                  </w:divBdr>
                </w:div>
                <w:div w:id="712384272">
                  <w:marLeft w:val="0"/>
                  <w:marRight w:val="0"/>
                  <w:marTop w:val="0"/>
                  <w:marBottom w:val="101"/>
                  <w:divBdr>
                    <w:top w:val="none" w:sz="0" w:space="0" w:color="auto"/>
                    <w:left w:val="none" w:sz="0" w:space="0" w:color="auto"/>
                    <w:bottom w:val="none" w:sz="0" w:space="0" w:color="auto"/>
                    <w:right w:val="none" w:sz="0" w:space="0" w:color="auto"/>
                  </w:divBdr>
                </w:div>
                <w:div w:id="1693456705">
                  <w:marLeft w:val="0"/>
                  <w:marRight w:val="0"/>
                  <w:marTop w:val="40"/>
                  <w:marBottom w:val="101"/>
                  <w:divBdr>
                    <w:top w:val="none" w:sz="0" w:space="0" w:color="auto"/>
                    <w:left w:val="none" w:sz="0" w:space="0" w:color="auto"/>
                    <w:bottom w:val="none" w:sz="0" w:space="0" w:color="auto"/>
                    <w:right w:val="none" w:sz="0" w:space="0" w:color="auto"/>
                  </w:divBdr>
                </w:div>
                <w:div w:id="1636912522">
                  <w:marLeft w:val="0"/>
                  <w:marRight w:val="0"/>
                  <w:marTop w:val="0"/>
                  <w:marBottom w:val="101"/>
                  <w:divBdr>
                    <w:top w:val="none" w:sz="0" w:space="0" w:color="auto"/>
                    <w:left w:val="none" w:sz="0" w:space="0" w:color="auto"/>
                    <w:bottom w:val="none" w:sz="0" w:space="0" w:color="auto"/>
                    <w:right w:val="none" w:sz="0" w:space="0" w:color="auto"/>
                  </w:divBdr>
                </w:div>
                <w:div w:id="1351253962">
                  <w:marLeft w:val="0"/>
                  <w:marRight w:val="0"/>
                  <w:marTop w:val="0"/>
                  <w:marBottom w:val="101"/>
                  <w:divBdr>
                    <w:top w:val="none" w:sz="0" w:space="0" w:color="auto"/>
                    <w:left w:val="none" w:sz="0" w:space="0" w:color="auto"/>
                    <w:bottom w:val="none" w:sz="0" w:space="0" w:color="auto"/>
                    <w:right w:val="none" w:sz="0" w:space="0" w:color="auto"/>
                  </w:divBdr>
                </w:div>
                <w:div w:id="439303338">
                  <w:marLeft w:val="0"/>
                  <w:marRight w:val="0"/>
                  <w:marTop w:val="0"/>
                  <w:marBottom w:val="101"/>
                  <w:divBdr>
                    <w:top w:val="none" w:sz="0" w:space="0" w:color="auto"/>
                    <w:left w:val="none" w:sz="0" w:space="0" w:color="auto"/>
                    <w:bottom w:val="none" w:sz="0" w:space="0" w:color="auto"/>
                    <w:right w:val="none" w:sz="0" w:space="0" w:color="auto"/>
                  </w:divBdr>
                </w:div>
                <w:div w:id="1799490404">
                  <w:marLeft w:val="0"/>
                  <w:marRight w:val="0"/>
                  <w:marTop w:val="0"/>
                  <w:marBottom w:val="101"/>
                  <w:divBdr>
                    <w:top w:val="none" w:sz="0" w:space="0" w:color="auto"/>
                    <w:left w:val="none" w:sz="0" w:space="0" w:color="auto"/>
                    <w:bottom w:val="none" w:sz="0" w:space="0" w:color="auto"/>
                    <w:right w:val="none" w:sz="0" w:space="0" w:color="auto"/>
                  </w:divBdr>
                </w:div>
                <w:div w:id="1981962140">
                  <w:marLeft w:val="0"/>
                  <w:marRight w:val="0"/>
                  <w:marTop w:val="0"/>
                  <w:marBottom w:val="101"/>
                  <w:divBdr>
                    <w:top w:val="none" w:sz="0" w:space="0" w:color="auto"/>
                    <w:left w:val="none" w:sz="0" w:space="0" w:color="auto"/>
                    <w:bottom w:val="none" w:sz="0" w:space="0" w:color="auto"/>
                    <w:right w:val="none" w:sz="0" w:space="0" w:color="auto"/>
                  </w:divBdr>
                </w:div>
                <w:div w:id="249658624">
                  <w:marLeft w:val="0"/>
                  <w:marRight w:val="0"/>
                  <w:marTop w:val="0"/>
                  <w:marBottom w:val="101"/>
                  <w:divBdr>
                    <w:top w:val="none" w:sz="0" w:space="0" w:color="auto"/>
                    <w:left w:val="none" w:sz="0" w:space="0" w:color="auto"/>
                    <w:bottom w:val="none" w:sz="0" w:space="0" w:color="auto"/>
                    <w:right w:val="none" w:sz="0" w:space="0" w:color="auto"/>
                  </w:divBdr>
                </w:div>
                <w:div w:id="391083483">
                  <w:marLeft w:val="0"/>
                  <w:marRight w:val="0"/>
                  <w:marTop w:val="0"/>
                  <w:marBottom w:val="101"/>
                  <w:divBdr>
                    <w:top w:val="none" w:sz="0" w:space="0" w:color="auto"/>
                    <w:left w:val="none" w:sz="0" w:space="0" w:color="auto"/>
                    <w:bottom w:val="none" w:sz="0" w:space="0" w:color="auto"/>
                    <w:right w:val="none" w:sz="0" w:space="0" w:color="auto"/>
                  </w:divBdr>
                </w:div>
                <w:div w:id="2068530333">
                  <w:marLeft w:val="144"/>
                  <w:marRight w:val="0"/>
                  <w:marTop w:val="0"/>
                  <w:marBottom w:val="101"/>
                  <w:divBdr>
                    <w:top w:val="none" w:sz="0" w:space="0" w:color="auto"/>
                    <w:left w:val="none" w:sz="0" w:space="0" w:color="auto"/>
                    <w:bottom w:val="none" w:sz="0" w:space="0" w:color="auto"/>
                    <w:right w:val="none" w:sz="0" w:space="0" w:color="auto"/>
                  </w:divBdr>
                </w:div>
                <w:div w:id="1165978192">
                  <w:marLeft w:val="0"/>
                  <w:marRight w:val="0"/>
                  <w:marTop w:val="0"/>
                  <w:marBottom w:val="101"/>
                  <w:divBdr>
                    <w:top w:val="none" w:sz="0" w:space="0" w:color="auto"/>
                    <w:left w:val="none" w:sz="0" w:space="0" w:color="auto"/>
                    <w:bottom w:val="none" w:sz="0" w:space="0" w:color="auto"/>
                    <w:right w:val="none" w:sz="0" w:space="0" w:color="auto"/>
                  </w:divBdr>
                </w:div>
                <w:div w:id="425150539">
                  <w:marLeft w:val="0"/>
                  <w:marRight w:val="0"/>
                  <w:marTop w:val="0"/>
                  <w:marBottom w:val="101"/>
                  <w:divBdr>
                    <w:top w:val="none" w:sz="0" w:space="0" w:color="auto"/>
                    <w:left w:val="none" w:sz="0" w:space="0" w:color="auto"/>
                    <w:bottom w:val="none" w:sz="0" w:space="0" w:color="auto"/>
                    <w:right w:val="none" w:sz="0" w:space="0" w:color="auto"/>
                  </w:divBdr>
                </w:div>
                <w:div w:id="2121141665">
                  <w:marLeft w:val="0"/>
                  <w:marRight w:val="0"/>
                  <w:marTop w:val="0"/>
                  <w:marBottom w:val="101"/>
                  <w:divBdr>
                    <w:top w:val="none" w:sz="0" w:space="0" w:color="auto"/>
                    <w:left w:val="none" w:sz="0" w:space="0" w:color="auto"/>
                    <w:bottom w:val="none" w:sz="0" w:space="0" w:color="auto"/>
                    <w:right w:val="none" w:sz="0" w:space="0" w:color="auto"/>
                  </w:divBdr>
                </w:div>
                <w:div w:id="1602031871">
                  <w:marLeft w:val="0"/>
                  <w:marRight w:val="0"/>
                  <w:marTop w:val="0"/>
                  <w:marBottom w:val="101"/>
                  <w:divBdr>
                    <w:top w:val="none" w:sz="0" w:space="0" w:color="auto"/>
                    <w:left w:val="none" w:sz="0" w:space="0" w:color="auto"/>
                    <w:bottom w:val="none" w:sz="0" w:space="0" w:color="auto"/>
                    <w:right w:val="none" w:sz="0" w:space="0" w:color="auto"/>
                  </w:divBdr>
                </w:div>
                <w:div w:id="12613970">
                  <w:marLeft w:val="144"/>
                  <w:marRight w:val="0"/>
                  <w:marTop w:val="0"/>
                  <w:marBottom w:val="101"/>
                  <w:divBdr>
                    <w:top w:val="none" w:sz="0" w:space="0" w:color="auto"/>
                    <w:left w:val="none" w:sz="0" w:space="0" w:color="auto"/>
                    <w:bottom w:val="none" w:sz="0" w:space="0" w:color="auto"/>
                    <w:right w:val="none" w:sz="0" w:space="0" w:color="auto"/>
                  </w:divBdr>
                </w:div>
                <w:div w:id="1665890832">
                  <w:marLeft w:val="0"/>
                  <w:marRight w:val="0"/>
                  <w:marTop w:val="0"/>
                  <w:marBottom w:val="101"/>
                  <w:divBdr>
                    <w:top w:val="none" w:sz="0" w:space="0" w:color="auto"/>
                    <w:left w:val="none" w:sz="0" w:space="0" w:color="auto"/>
                    <w:bottom w:val="none" w:sz="0" w:space="0" w:color="auto"/>
                    <w:right w:val="none" w:sz="0" w:space="0" w:color="auto"/>
                  </w:divBdr>
                </w:div>
                <w:div w:id="1679887550">
                  <w:marLeft w:val="144"/>
                  <w:marRight w:val="0"/>
                  <w:marTop w:val="0"/>
                  <w:marBottom w:val="101"/>
                  <w:divBdr>
                    <w:top w:val="none" w:sz="0" w:space="0" w:color="auto"/>
                    <w:left w:val="none" w:sz="0" w:space="0" w:color="auto"/>
                    <w:bottom w:val="none" w:sz="0" w:space="0" w:color="auto"/>
                    <w:right w:val="none" w:sz="0" w:space="0" w:color="auto"/>
                  </w:divBdr>
                </w:div>
                <w:div w:id="1798450635">
                  <w:marLeft w:val="0"/>
                  <w:marRight w:val="0"/>
                  <w:marTop w:val="0"/>
                  <w:marBottom w:val="101"/>
                  <w:divBdr>
                    <w:top w:val="none" w:sz="0" w:space="0" w:color="auto"/>
                    <w:left w:val="none" w:sz="0" w:space="0" w:color="auto"/>
                    <w:bottom w:val="none" w:sz="0" w:space="0" w:color="auto"/>
                    <w:right w:val="none" w:sz="0" w:space="0" w:color="auto"/>
                  </w:divBdr>
                </w:div>
                <w:div w:id="1990281292">
                  <w:marLeft w:val="0"/>
                  <w:marRight w:val="0"/>
                  <w:marTop w:val="40"/>
                  <w:marBottom w:val="101"/>
                  <w:divBdr>
                    <w:top w:val="none" w:sz="0" w:space="0" w:color="auto"/>
                    <w:left w:val="none" w:sz="0" w:space="0" w:color="auto"/>
                    <w:bottom w:val="none" w:sz="0" w:space="0" w:color="auto"/>
                    <w:right w:val="none" w:sz="0" w:space="0" w:color="auto"/>
                  </w:divBdr>
                </w:div>
                <w:div w:id="831601364">
                  <w:marLeft w:val="0"/>
                  <w:marRight w:val="0"/>
                  <w:marTop w:val="0"/>
                  <w:marBottom w:val="101"/>
                  <w:divBdr>
                    <w:top w:val="none" w:sz="0" w:space="0" w:color="auto"/>
                    <w:left w:val="none" w:sz="0" w:space="0" w:color="auto"/>
                    <w:bottom w:val="none" w:sz="0" w:space="0" w:color="auto"/>
                    <w:right w:val="none" w:sz="0" w:space="0" w:color="auto"/>
                  </w:divBdr>
                </w:div>
                <w:div w:id="1945572906">
                  <w:marLeft w:val="0"/>
                  <w:marRight w:val="0"/>
                  <w:marTop w:val="0"/>
                  <w:marBottom w:val="101"/>
                  <w:divBdr>
                    <w:top w:val="none" w:sz="0" w:space="0" w:color="auto"/>
                    <w:left w:val="none" w:sz="0" w:space="0" w:color="auto"/>
                    <w:bottom w:val="none" w:sz="0" w:space="0" w:color="auto"/>
                    <w:right w:val="none" w:sz="0" w:space="0" w:color="auto"/>
                  </w:divBdr>
                </w:div>
                <w:div w:id="1587810472">
                  <w:marLeft w:val="0"/>
                  <w:marRight w:val="0"/>
                  <w:marTop w:val="0"/>
                  <w:marBottom w:val="101"/>
                  <w:divBdr>
                    <w:top w:val="none" w:sz="0" w:space="0" w:color="auto"/>
                    <w:left w:val="none" w:sz="0" w:space="0" w:color="auto"/>
                    <w:bottom w:val="none" w:sz="0" w:space="0" w:color="auto"/>
                    <w:right w:val="none" w:sz="0" w:space="0" w:color="auto"/>
                  </w:divBdr>
                </w:div>
                <w:div w:id="2121214610">
                  <w:marLeft w:val="0"/>
                  <w:marRight w:val="0"/>
                  <w:marTop w:val="0"/>
                  <w:marBottom w:val="101"/>
                  <w:divBdr>
                    <w:top w:val="none" w:sz="0" w:space="0" w:color="auto"/>
                    <w:left w:val="none" w:sz="0" w:space="0" w:color="auto"/>
                    <w:bottom w:val="none" w:sz="0" w:space="0" w:color="auto"/>
                    <w:right w:val="none" w:sz="0" w:space="0" w:color="auto"/>
                  </w:divBdr>
                </w:div>
                <w:div w:id="710039146">
                  <w:marLeft w:val="0"/>
                  <w:marRight w:val="0"/>
                  <w:marTop w:val="0"/>
                  <w:marBottom w:val="101"/>
                  <w:divBdr>
                    <w:top w:val="none" w:sz="0" w:space="0" w:color="auto"/>
                    <w:left w:val="none" w:sz="0" w:space="0" w:color="auto"/>
                    <w:bottom w:val="none" w:sz="0" w:space="0" w:color="auto"/>
                    <w:right w:val="none" w:sz="0" w:space="0" w:color="auto"/>
                  </w:divBdr>
                </w:div>
                <w:div w:id="1150252052">
                  <w:marLeft w:val="0"/>
                  <w:marRight w:val="0"/>
                  <w:marTop w:val="0"/>
                  <w:marBottom w:val="101"/>
                  <w:divBdr>
                    <w:top w:val="none" w:sz="0" w:space="0" w:color="auto"/>
                    <w:left w:val="none" w:sz="0" w:space="0" w:color="auto"/>
                    <w:bottom w:val="none" w:sz="0" w:space="0" w:color="auto"/>
                    <w:right w:val="none" w:sz="0" w:space="0" w:color="auto"/>
                  </w:divBdr>
                </w:div>
                <w:div w:id="1490554544">
                  <w:marLeft w:val="144"/>
                  <w:marRight w:val="0"/>
                  <w:marTop w:val="0"/>
                  <w:marBottom w:val="101"/>
                  <w:divBdr>
                    <w:top w:val="none" w:sz="0" w:space="0" w:color="auto"/>
                    <w:left w:val="none" w:sz="0" w:space="0" w:color="auto"/>
                    <w:bottom w:val="none" w:sz="0" w:space="0" w:color="auto"/>
                    <w:right w:val="none" w:sz="0" w:space="0" w:color="auto"/>
                  </w:divBdr>
                </w:div>
                <w:div w:id="327908494">
                  <w:marLeft w:val="0"/>
                  <w:marRight w:val="0"/>
                  <w:marTop w:val="0"/>
                  <w:marBottom w:val="101"/>
                  <w:divBdr>
                    <w:top w:val="none" w:sz="0" w:space="0" w:color="auto"/>
                    <w:left w:val="none" w:sz="0" w:space="0" w:color="auto"/>
                    <w:bottom w:val="none" w:sz="0" w:space="0" w:color="auto"/>
                    <w:right w:val="none" w:sz="0" w:space="0" w:color="auto"/>
                  </w:divBdr>
                </w:div>
                <w:div w:id="2002154560">
                  <w:marLeft w:val="0"/>
                  <w:marRight w:val="0"/>
                  <w:marTop w:val="0"/>
                  <w:marBottom w:val="101"/>
                  <w:divBdr>
                    <w:top w:val="none" w:sz="0" w:space="0" w:color="auto"/>
                    <w:left w:val="none" w:sz="0" w:space="0" w:color="auto"/>
                    <w:bottom w:val="none" w:sz="0" w:space="0" w:color="auto"/>
                    <w:right w:val="none" w:sz="0" w:space="0" w:color="auto"/>
                  </w:divBdr>
                </w:div>
                <w:div w:id="1476023987">
                  <w:marLeft w:val="0"/>
                  <w:marRight w:val="0"/>
                  <w:marTop w:val="0"/>
                  <w:marBottom w:val="101"/>
                  <w:divBdr>
                    <w:top w:val="none" w:sz="0" w:space="0" w:color="auto"/>
                    <w:left w:val="none" w:sz="0" w:space="0" w:color="auto"/>
                    <w:bottom w:val="none" w:sz="0" w:space="0" w:color="auto"/>
                    <w:right w:val="none" w:sz="0" w:space="0" w:color="auto"/>
                  </w:divBdr>
                </w:div>
                <w:div w:id="597449334">
                  <w:marLeft w:val="144"/>
                  <w:marRight w:val="0"/>
                  <w:marTop w:val="0"/>
                  <w:marBottom w:val="101"/>
                  <w:divBdr>
                    <w:top w:val="none" w:sz="0" w:space="0" w:color="auto"/>
                    <w:left w:val="none" w:sz="0" w:space="0" w:color="auto"/>
                    <w:bottom w:val="none" w:sz="0" w:space="0" w:color="auto"/>
                    <w:right w:val="none" w:sz="0" w:space="0" w:color="auto"/>
                  </w:divBdr>
                </w:div>
                <w:div w:id="193999496">
                  <w:marLeft w:val="0"/>
                  <w:marRight w:val="0"/>
                  <w:marTop w:val="0"/>
                  <w:marBottom w:val="101"/>
                  <w:divBdr>
                    <w:top w:val="none" w:sz="0" w:space="0" w:color="auto"/>
                    <w:left w:val="none" w:sz="0" w:space="0" w:color="auto"/>
                    <w:bottom w:val="none" w:sz="0" w:space="0" w:color="auto"/>
                    <w:right w:val="none" w:sz="0" w:space="0" w:color="auto"/>
                  </w:divBdr>
                </w:div>
                <w:div w:id="766853095">
                  <w:marLeft w:val="144"/>
                  <w:marRight w:val="0"/>
                  <w:marTop w:val="0"/>
                  <w:marBottom w:val="101"/>
                  <w:divBdr>
                    <w:top w:val="none" w:sz="0" w:space="0" w:color="auto"/>
                    <w:left w:val="none" w:sz="0" w:space="0" w:color="auto"/>
                    <w:bottom w:val="none" w:sz="0" w:space="0" w:color="auto"/>
                    <w:right w:val="none" w:sz="0" w:space="0" w:color="auto"/>
                  </w:divBdr>
                </w:div>
                <w:div w:id="666516375">
                  <w:marLeft w:val="0"/>
                  <w:marRight w:val="0"/>
                  <w:marTop w:val="0"/>
                  <w:marBottom w:val="101"/>
                  <w:divBdr>
                    <w:top w:val="none" w:sz="0" w:space="0" w:color="auto"/>
                    <w:left w:val="none" w:sz="0" w:space="0" w:color="auto"/>
                    <w:bottom w:val="none" w:sz="0" w:space="0" w:color="auto"/>
                    <w:right w:val="none" w:sz="0" w:space="0" w:color="auto"/>
                  </w:divBdr>
                </w:div>
                <w:div w:id="2132434836">
                  <w:marLeft w:val="0"/>
                  <w:marRight w:val="0"/>
                  <w:marTop w:val="40"/>
                  <w:marBottom w:val="101"/>
                  <w:divBdr>
                    <w:top w:val="none" w:sz="0" w:space="0" w:color="auto"/>
                    <w:left w:val="none" w:sz="0" w:space="0" w:color="auto"/>
                    <w:bottom w:val="none" w:sz="0" w:space="0" w:color="auto"/>
                    <w:right w:val="none" w:sz="0" w:space="0" w:color="auto"/>
                  </w:divBdr>
                </w:div>
                <w:div w:id="1298994451">
                  <w:marLeft w:val="0"/>
                  <w:marRight w:val="0"/>
                  <w:marTop w:val="0"/>
                  <w:marBottom w:val="101"/>
                  <w:divBdr>
                    <w:top w:val="none" w:sz="0" w:space="0" w:color="auto"/>
                    <w:left w:val="none" w:sz="0" w:space="0" w:color="auto"/>
                    <w:bottom w:val="none" w:sz="0" w:space="0" w:color="auto"/>
                    <w:right w:val="none" w:sz="0" w:space="0" w:color="auto"/>
                  </w:divBdr>
                </w:div>
                <w:div w:id="61367276">
                  <w:marLeft w:val="0"/>
                  <w:marRight w:val="0"/>
                  <w:marTop w:val="0"/>
                  <w:marBottom w:val="101"/>
                  <w:divBdr>
                    <w:top w:val="none" w:sz="0" w:space="0" w:color="auto"/>
                    <w:left w:val="none" w:sz="0" w:space="0" w:color="auto"/>
                    <w:bottom w:val="none" w:sz="0" w:space="0" w:color="auto"/>
                    <w:right w:val="none" w:sz="0" w:space="0" w:color="auto"/>
                  </w:divBdr>
                </w:div>
                <w:div w:id="1780375164">
                  <w:marLeft w:val="0"/>
                  <w:marRight w:val="0"/>
                  <w:marTop w:val="0"/>
                  <w:marBottom w:val="101"/>
                  <w:divBdr>
                    <w:top w:val="none" w:sz="0" w:space="0" w:color="auto"/>
                    <w:left w:val="none" w:sz="0" w:space="0" w:color="auto"/>
                    <w:bottom w:val="none" w:sz="0" w:space="0" w:color="auto"/>
                    <w:right w:val="none" w:sz="0" w:space="0" w:color="auto"/>
                  </w:divBdr>
                </w:div>
                <w:div w:id="1791044825">
                  <w:marLeft w:val="0"/>
                  <w:marRight w:val="0"/>
                  <w:marTop w:val="0"/>
                  <w:marBottom w:val="101"/>
                  <w:divBdr>
                    <w:top w:val="none" w:sz="0" w:space="0" w:color="auto"/>
                    <w:left w:val="none" w:sz="0" w:space="0" w:color="auto"/>
                    <w:bottom w:val="none" w:sz="0" w:space="0" w:color="auto"/>
                    <w:right w:val="none" w:sz="0" w:space="0" w:color="auto"/>
                  </w:divBdr>
                </w:div>
                <w:div w:id="592713228">
                  <w:marLeft w:val="0"/>
                  <w:marRight w:val="0"/>
                  <w:marTop w:val="0"/>
                  <w:marBottom w:val="101"/>
                  <w:divBdr>
                    <w:top w:val="none" w:sz="0" w:space="0" w:color="auto"/>
                    <w:left w:val="none" w:sz="0" w:space="0" w:color="auto"/>
                    <w:bottom w:val="none" w:sz="0" w:space="0" w:color="auto"/>
                    <w:right w:val="none" w:sz="0" w:space="0" w:color="auto"/>
                  </w:divBdr>
                </w:div>
                <w:div w:id="1585257115">
                  <w:marLeft w:val="0"/>
                  <w:marRight w:val="0"/>
                  <w:marTop w:val="0"/>
                  <w:marBottom w:val="101"/>
                  <w:divBdr>
                    <w:top w:val="none" w:sz="0" w:space="0" w:color="auto"/>
                    <w:left w:val="none" w:sz="0" w:space="0" w:color="auto"/>
                    <w:bottom w:val="none" w:sz="0" w:space="0" w:color="auto"/>
                    <w:right w:val="none" w:sz="0" w:space="0" w:color="auto"/>
                  </w:divBdr>
                </w:div>
                <w:div w:id="856315709">
                  <w:marLeft w:val="0"/>
                  <w:marRight w:val="0"/>
                  <w:marTop w:val="0"/>
                  <w:marBottom w:val="101"/>
                  <w:divBdr>
                    <w:top w:val="none" w:sz="0" w:space="0" w:color="auto"/>
                    <w:left w:val="none" w:sz="0" w:space="0" w:color="auto"/>
                    <w:bottom w:val="none" w:sz="0" w:space="0" w:color="auto"/>
                    <w:right w:val="none" w:sz="0" w:space="0" w:color="auto"/>
                  </w:divBdr>
                </w:div>
                <w:div w:id="1726417639">
                  <w:marLeft w:val="0"/>
                  <w:marRight w:val="0"/>
                  <w:marTop w:val="0"/>
                  <w:marBottom w:val="101"/>
                  <w:divBdr>
                    <w:top w:val="none" w:sz="0" w:space="0" w:color="auto"/>
                    <w:left w:val="none" w:sz="0" w:space="0" w:color="auto"/>
                    <w:bottom w:val="none" w:sz="0" w:space="0" w:color="auto"/>
                    <w:right w:val="none" w:sz="0" w:space="0" w:color="auto"/>
                  </w:divBdr>
                </w:div>
                <w:div w:id="1556820220">
                  <w:marLeft w:val="0"/>
                  <w:marRight w:val="0"/>
                  <w:marTop w:val="0"/>
                  <w:marBottom w:val="101"/>
                  <w:divBdr>
                    <w:top w:val="none" w:sz="0" w:space="0" w:color="auto"/>
                    <w:left w:val="none" w:sz="0" w:space="0" w:color="auto"/>
                    <w:bottom w:val="none" w:sz="0" w:space="0" w:color="auto"/>
                    <w:right w:val="none" w:sz="0" w:space="0" w:color="auto"/>
                  </w:divBdr>
                </w:div>
                <w:div w:id="1173953138">
                  <w:marLeft w:val="144"/>
                  <w:marRight w:val="0"/>
                  <w:marTop w:val="0"/>
                  <w:marBottom w:val="101"/>
                  <w:divBdr>
                    <w:top w:val="none" w:sz="0" w:space="0" w:color="auto"/>
                    <w:left w:val="none" w:sz="0" w:space="0" w:color="auto"/>
                    <w:bottom w:val="none" w:sz="0" w:space="0" w:color="auto"/>
                    <w:right w:val="none" w:sz="0" w:space="0" w:color="auto"/>
                  </w:divBdr>
                </w:div>
                <w:div w:id="586964100">
                  <w:marLeft w:val="0"/>
                  <w:marRight w:val="0"/>
                  <w:marTop w:val="0"/>
                  <w:marBottom w:val="101"/>
                  <w:divBdr>
                    <w:top w:val="none" w:sz="0" w:space="0" w:color="auto"/>
                    <w:left w:val="none" w:sz="0" w:space="0" w:color="auto"/>
                    <w:bottom w:val="none" w:sz="0" w:space="0" w:color="auto"/>
                    <w:right w:val="none" w:sz="0" w:space="0" w:color="auto"/>
                  </w:divBdr>
                </w:div>
                <w:div w:id="1286503608">
                  <w:marLeft w:val="144"/>
                  <w:marRight w:val="0"/>
                  <w:marTop w:val="0"/>
                  <w:marBottom w:val="101"/>
                  <w:divBdr>
                    <w:top w:val="none" w:sz="0" w:space="0" w:color="auto"/>
                    <w:left w:val="none" w:sz="0" w:space="0" w:color="auto"/>
                    <w:bottom w:val="none" w:sz="0" w:space="0" w:color="auto"/>
                    <w:right w:val="none" w:sz="0" w:space="0" w:color="auto"/>
                  </w:divBdr>
                </w:div>
                <w:div w:id="1331636938">
                  <w:marLeft w:val="0"/>
                  <w:marRight w:val="0"/>
                  <w:marTop w:val="0"/>
                  <w:marBottom w:val="101"/>
                  <w:divBdr>
                    <w:top w:val="none" w:sz="0" w:space="0" w:color="auto"/>
                    <w:left w:val="none" w:sz="0" w:space="0" w:color="auto"/>
                    <w:bottom w:val="none" w:sz="0" w:space="0" w:color="auto"/>
                    <w:right w:val="none" w:sz="0" w:space="0" w:color="auto"/>
                  </w:divBdr>
                </w:div>
                <w:div w:id="346710836">
                  <w:marLeft w:val="360"/>
                  <w:marRight w:val="0"/>
                  <w:marTop w:val="0"/>
                  <w:marBottom w:val="101"/>
                  <w:divBdr>
                    <w:top w:val="none" w:sz="0" w:space="0" w:color="auto"/>
                    <w:left w:val="none" w:sz="0" w:space="0" w:color="auto"/>
                    <w:bottom w:val="none" w:sz="0" w:space="0" w:color="auto"/>
                    <w:right w:val="none" w:sz="0" w:space="0" w:color="auto"/>
                  </w:divBdr>
                </w:div>
                <w:div w:id="749813391">
                  <w:marLeft w:val="144"/>
                  <w:marRight w:val="0"/>
                  <w:marTop w:val="0"/>
                  <w:marBottom w:val="101"/>
                  <w:divBdr>
                    <w:top w:val="none" w:sz="0" w:space="0" w:color="auto"/>
                    <w:left w:val="none" w:sz="0" w:space="0" w:color="auto"/>
                    <w:bottom w:val="none" w:sz="0" w:space="0" w:color="auto"/>
                    <w:right w:val="none" w:sz="0" w:space="0" w:color="auto"/>
                  </w:divBdr>
                </w:div>
                <w:div w:id="236912684">
                  <w:marLeft w:val="360"/>
                  <w:marRight w:val="0"/>
                  <w:marTop w:val="0"/>
                  <w:marBottom w:val="101"/>
                  <w:divBdr>
                    <w:top w:val="none" w:sz="0" w:space="0" w:color="auto"/>
                    <w:left w:val="none" w:sz="0" w:space="0" w:color="auto"/>
                    <w:bottom w:val="none" w:sz="0" w:space="0" w:color="auto"/>
                    <w:right w:val="none" w:sz="0" w:space="0" w:color="auto"/>
                  </w:divBdr>
                </w:div>
                <w:div w:id="424113570">
                  <w:marLeft w:val="360"/>
                  <w:marRight w:val="0"/>
                  <w:marTop w:val="0"/>
                  <w:marBottom w:val="101"/>
                  <w:divBdr>
                    <w:top w:val="none" w:sz="0" w:space="0" w:color="auto"/>
                    <w:left w:val="none" w:sz="0" w:space="0" w:color="auto"/>
                    <w:bottom w:val="none" w:sz="0" w:space="0" w:color="auto"/>
                    <w:right w:val="none" w:sz="0" w:space="0" w:color="auto"/>
                  </w:divBdr>
                </w:div>
                <w:div w:id="1856066643">
                  <w:marLeft w:val="360"/>
                  <w:marRight w:val="0"/>
                  <w:marTop w:val="0"/>
                  <w:marBottom w:val="101"/>
                  <w:divBdr>
                    <w:top w:val="none" w:sz="0" w:space="0" w:color="auto"/>
                    <w:left w:val="none" w:sz="0" w:space="0" w:color="auto"/>
                    <w:bottom w:val="none" w:sz="0" w:space="0" w:color="auto"/>
                    <w:right w:val="none" w:sz="0" w:space="0" w:color="auto"/>
                  </w:divBdr>
                </w:div>
                <w:div w:id="667710882">
                  <w:marLeft w:val="144"/>
                  <w:marRight w:val="0"/>
                  <w:marTop w:val="0"/>
                  <w:marBottom w:val="101"/>
                  <w:divBdr>
                    <w:top w:val="none" w:sz="0" w:space="0" w:color="auto"/>
                    <w:left w:val="none" w:sz="0" w:space="0" w:color="auto"/>
                    <w:bottom w:val="none" w:sz="0" w:space="0" w:color="auto"/>
                    <w:right w:val="none" w:sz="0" w:space="0" w:color="auto"/>
                  </w:divBdr>
                </w:div>
                <w:div w:id="1768884995">
                  <w:marLeft w:val="0"/>
                  <w:marRight w:val="0"/>
                  <w:marTop w:val="0"/>
                  <w:marBottom w:val="101"/>
                  <w:divBdr>
                    <w:top w:val="none" w:sz="0" w:space="0" w:color="auto"/>
                    <w:left w:val="none" w:sz="0" w:space="0" w:color="auto"/>
                    <w:bottom w:val="none" w:sz="0" w:space="0" w:color="auto"/>
                    <w:right w:val="none" w:sz="0" w:space="0" w:color="auto"/>
                  </w:divBdr>
                </w:div>
                <w:div w:id="1995135482">
                  <w:marLeft w:val="0"/>
                  <w:marRight w:val="0"/>
                  <w:marTop w:val="40"/>
                  <w:marBottom w:val="40"/>
                  <w:divBdr>
                    <w:top w:val="none" w:sz="0" w:space="0" w:color="auto"/>
                    <w:left w:val="none" w:sz="0" w:space="0" w:color="auto"/>
                    <w:bottom w:val="none" w:sz="0" w:space="0" w:color="auto"/>
                    <w:right w:val="none" w:sz="0" w:space="0" w:color="auto"/>
                  </w:divBdr>
                </w:div>
                <w:div w:id="2083404885">
                  <w:marLeft w:val="0"/>
                  <w:marRight w:val="0"/>
                  <w:marTop w:val="40"/>
                  <w:marBottom w:val="40"/>
                  <w:divBdr>
                    <w:top w:val="none" w:sz="0" w:space="0" w:color="auto"/>
                    <w:left w:val="none" w:sz="0" w:space="0" w:color="auto"/>
                    <w:bottom w:val="none" w:sz="0" w:space="0" w:color="auto"/>
                    <w:right w:val="none" w:sz="0" w:space="0" w:color="auto"/>
                  </w:divBdr>
                </w:div>
                <w:div w:id="842936053">
                  <w:marLeft w:val="0"/>
                  <w:marRight w:val="0"/>
                  <w:marTop w:val="40"/>
                  <w:marBottom w:val="40"/>
                  <w:divBdr>
                    <w:top w:val="none" w:sz="0" w:space="0" w:color="auto"/>
                    <w:left w:val="none" w:sz="0" w:space="0" w:color="auto"/>
                    <w:bottom w:val="none" w:sz="0" w:space="0" w:color="auto"/>
                    <w:right w:val="none" w:sz="0" w:space="0" w:color="auto"/>
                  </w:divBdr>
                </w:div>
                <w:div w:id="234316869">
                  <w:marLeft w:val="0"/>
                  <w:marRight w:val="0"/>
                  <w:marTop w:val="40"/>
                  <w:marBottom w:val="40"/>
                  <w:divBdr>
                    <w:top w:val="none" w:sz="0" w:space="0" w:color="auto"/>
                    <w:left w:val="none" w:sz="0" w:space="0" w:color="auto"/>
                    <w:bottom w:val="none" w:sz="0" w:space="0" w:color="auto"/>
                    <w:right w:val="none" w:sz="0" w:space="0" w:color="auto"/>
                  </w:divBdr>
                </w:div>
                <w:div w:id="1414474045">
                  <w:marLeft w:val="0"/>
                  <w:marRight w:val="0"/>
                  <w:marTop w:val="40"/>
                  <w:marBottom w:val="40"/>
                  <w:divBdr>
                    <w:top w:val="none" w:sz="0" w:space="0" w:color="auto"/>
                    <w:left w:val="none" w:sz="0" w:space="0" w:color="auto"/>
                    <w:bottom w:val="none" w:sz="0" w:space="0" w:color="auto"/>
                    <w:right w:val="none" w:sz="0" w:space="0" w:color="auto"/>
                  </w:divBdr>
                </w:div>
                <w:div w:id="771824632">
                  <w:marLeft w:val="0"/>
                  <w:marRight w:val="0"/>
                  <w:marTop w:val="40"/>
                  <w:marBottom w:val="40"/>
                  <w:divBdr>
                    <w:top w:val="none" w:sz="0" w:space="0" w:color="auto"/>
                    <w:left w:val="none" w:sz="0" w:space="0" w:color="auto"/>
                    <w:bottom w:val="none" w:sz="0" w:space="0" w:color="auto"/>
                    <w:right w:val="none" w:sz="0" w:space="0" w:color="auto"/>
                  </w:divBdr>
                </w:div>
                <w:div w:id="433206904">
                  <w:marLeft w:val="0"/>
                  <w:marRight w:val="0"/>
                  <w:marTop w:val="40"/>
                  <w:marBottom w:val="40"/>
                  <w:divBdr>
                    <w:top w:val="none" w:sz="0" w:space="0" w:color="auto"/>
                    <w:left w:val="none" w:sz="0" w:space="0" w:color="auto"/>
                    <w:bottom w:val="none" w:sz="0" w:space="0" w:color="auto"/>
                    <w:right w:val="none" w:sz="0" w:space="0" w:color="auto"/>
                  </w:divBdr>
                </w:div>
                <w:div w:id="951402022">
                  <w:marLeft w:val="0"/>
                  <w:marRight w:val="0"/>
                  <w:marTop w:val="40"/>
                  <w:marBottom w:val="40"/>
                  <w:divBdr>
                    <w:top w:val="none" w:sz="0" w:space="0" w:color="auto"/>
                    <w:left w:val="none" w:sz="0" w:space="0" w:color="auto"/>
                    <w:bottom w:val="none" w:sz="0" w:space="0" w:color="auto"/>
                    <w:right w:val="none" w:sz="0" w:space="0" w:color="auto"/>
                  </w:divBdr>
                </w:div>
                <w:div w:id="1633057844">
                  <w:marLeft w:val="0"/>
                  <w:marRight w:val="0"/>
                  <w:marTop w:val="40"/>
                  <w:marBottom w:val="40"/>
                  <w:divBdr>
                    <w:top w:val="none" w:sz="0" w:space="0" w:color="auto"/>
                    <w:left w:val="none" w:sz="0" w:space="0" w:color="auto"/>
                    <w:bottom w:val="none" w:sz="0" w:space="0" w:color="auto"/>
                    <w:right w:val="none" w:sz="0" w:space="0" w:color="auto"/>
                  </w:divBdr>
                </w:div>
                <w:div w:id="361244649">
                  <w:marLeft w:val="0"/>
                  <w:marRight w:val="0"/>
                  <w:marTop w:val="40"/>
                  <w:marBottom w:val="40"/>
                  <w:divBdr>
                    <w:top w:val="none" w:sz="0" w:space="0" w:color="auto"/>
                    <w:left w:val="none" w:sz="0" w:space="0" w:color="auto"/>
                    <w:bottom w:val="none" w:sz="0" w:space="0" w:color="auto"/>
                    <w:right w:val="none" w:sz="0" w:space="0" w:color="auto"/>
                  </w:divBdr>
                </w:div>
                <w:div w:id="720133053">
                  <w:marLeft w:val="0"/>
                  <w:marRight w:val="0"/>
                  <w:marTop w:val="40"/>
                  <w:marBottom w:val="40"/>
                  <w:divBdr>
                    <w:top w:val="none" w:sz="0" w:space="0" w:color="auto"/>
                    <w:left w:val="none" w:sz="0" w:space="0" w:color="auto"/>
                    <w:bottom w:val="none" w:sz="0" w:space="0" w:color="auto"/>
                    <w:right w:val="none" w:sz="0" w:space="0" w:color="auto"/>
                  </w:divBdr>
                </w:div>
                <w:div w:id="283540932">
                  <w:marLeft w:val="0"/>
                  <w:marRight w:val="0"/>
                  <w:marTop w:val="40"/>
                  <w:marBottom w:val="40"/>
                  <w:divBdr>
                    <w:top w:val="none" w:sz="0" w:space="0" w:color="auto"/>
                    <w:left w:val="none" w:sz="0" w:space="0" w:color="auto"/>
                    <w:bottom w:val="none" w:sz="0" w:space="0" w:color="auto"/>
                    <w:right w:val="none" w:sz="0" w:space="0" w:color="auto"/>
                  </w:divBdr>
                </w:div>
                <w:div w:id="2033333692">
                  <w:marLeft w:val="0"/>
                  <w:marRight w:val="0"/>
                  <w:marTop w:val="40"/>
                  <w:marBottom w:val="40"/>
                  <w:divBdr>
                    <w:top w:val="none" w:sz="0" w:space="0" w:color="auto"/>
                    <w:left w:val="none" w:sz="0" w:space="0" w:color="auto"/>
                    <w:bottom w:val="none" w:sz="0" w:space="0" w:color="auto"/>
                    <w:right w:val="none" w:sz="0" w:space="0" w:color="auto"/>
                  </w:divBdr>
                </w:div>
                <w:div w:id="7602182">
                  <w:marLeft w:val="0"/>
                  <w:marRight w:val="0"/>
                  <w:marTop w:val="40"/>
                  <w:marBottom w:val="40"/>
                  <w:divBdr>
                    <w:top w:val="none" w:sz="0" w:space="0" w:color="auto"/>
                    <w:left w:val="none" w:sz="0" w:space="0" w:color="auto"/>
                    <w:bottom w:val="none" w:sz="0" w:space="0" w:color="auto"/>
                    <w:right w:val="none" w:sz="0" w:space="0" w:color="auto"/>
                  </w:divBdr>
                </w:div>
                <w:div w:id="1667367980">
                  <w:marLeft w:val="0"/>
                  <w:marRight w:val="0"/>
                  <w:marTop w:val="40"/>
                  <w:marBottom w:val="40"/>
                  <w:divBdr>
                    <w:top w:val="none" w:sz="0" w:space="0" w:color="auto"/>
                    <w:left w:val="none" w:sz="0" w:space="0" w:color="auto"/>
                    <w:bottom w:val="none" w:sz="0" w:space="0" w:color="auto"/>
                    <w:right w:val="none" w:sz="0" w:space="0" w:color="auto"/>
                  </w:divBdr>
                </w:div>
                <w:div w:id="169151202">
                  <w:marLeft w:val="0"/>
                  <w:marRight w:val="0"/>
                  <w:marTop w:val="40"/>
                  <w:marBottom w:val="40"/>
                  <w:divBdr>
                    <w:top w:val="none" w:sz="0" w:space="0" w:color="auto"/>
                    <w:left w:val="none" w:sz="0" w:space="0" w:color="auto"/>
                    <w:bottom w:val="none" w:sz="0" w:space="0" w:color="auto"/>
                    <w:right w:val="none" w:sz="0" w:space="0" w:color="auto"/>
                  </w:divBdr>
                </w:div>
                <w:div w:id="379207713">
                  <w:marLeft w:val="0"/>
                  <w:marRight w:val="0"/>
                  <w:marTop w:val="40"/>
                  <w:marBottom w:val="40"/>
                  <w:divBdr>
                    <w:top w:val="none" w:sz="0" w:space="0" w:color="auto"/>
                    <w:left w:val="none" w:sz="0" w:space="0" w:color="auto"/>
                    <w:bottom w:val="none" w:sz="0" w:space="0" w:color="auto"/>
                    <w:right w:val="none" w:sz="0" w:space="0" w:color="auto"/>
                  </w:divBdr>
                </w:div>
                <w:div w:id="1476877249">
                  <w:marLeft w:val="0"/>
                  <w:marRight w:val="0"/>
                  <w:marTop w:val="40"/>
                  <w:marBottom w:val="40"/>
                  <w:divBdr>
                    <w:top w:val="none" w:sz="0" w:space="0" w:color="auto"/>
                    <w:left w:val="none" w:sz="0" w:space="0" w:color="auto"/>
                    <w:bottom w:val="none" w:sz="0" w:space="0" w:color="auto"/>
                    <w:right w:val="none" w:sz="0" w:space="0" w:color="auto"/>
                  </w:divBdr>
                </w:div>
                <w:div w:id="488593291">
                  <w:marLeft w:val="0"/>
                  <w:marRight w:val="0"/>
                  <w:marTop w:val="40"/>
                  <w:marBottom w:val="40"/>
                  <w:divBdr>
                    <w:top w:val="none" w:sz="0" w:space="0" w:color="auto"/>
                    <w:left w:val="none" w:sz="0" w:space="0" w:color="auto"/>
                    <w:bottom w:val="none" w:sz="0" w:space="0" w:color="auto"/>
                    <w:right w:val="none" w:sz="0" w:space="0" w:color="auto"/>
                  </w:divBdr>
                </w:div>
                <w:div w:id="321735643">
                  <w:marLeft w:val="0"/>
                  <w:marRight w:val="0"/>
                  <w:marTop w:val="40"/>
                  <w:marBottom w:val="40"/>
                  <w:divBdr>
                    <w:top w:val="none" w:sz="0" w:space="0" w:color="auto"/>
                    <w:left w:val="none" w:sz="0" w:space="0" w:color="auto"/>
                    <w:bottom w:val="none" w:sz="0" w:space="0" w:color="auto"/>
                    <w:right w:val="none" w:sz="0" w:space="0" w:color="auto"/>
                  </w:divBdr>
                </w:div>
                <w:div w:id="972103041">
                  <w:marLeft w:val="0"/>
                  <w:marRight w:val="0"/>
                  <w:marTop w:val="40"/>
                  <w:marBottom w:val="40"/>
                  <w:divBdr>
                    <w:top w:val="none" w:sz="0" w:space="0" w:color="auto"/>
                    <w:left w:val="none" w:sz="0" w:space="0" w:color="auto"/>
                    <w:bottom w:val="none" w:sz="0" w:space="0" w:color="auto"/>
                    <w:right w:val="none" w:sz="0" w:space="0" w:color="auto"/>
                  </w:divBdr>
                </w:div>
                <w:div w:id="1726677913">
                  <w:marLeft w:val="0"/>
                  <w:marRight w:val="0"/>
                  <w:marTop w:val="40"/>
                  <w:marBottom w:val="40"/>
                  <w:divBdr>
                    <w:top w:val="none" w:sz="0" w:space="0" w:color="auto"/>
                    <w:left w:val="none" w:sz="0" w:space="0" w:color="auto"/>
                    <w:bottom w:val="none" w:sz="0" w:space="0" w:color="auto"/>
                    <w:right w:val="none" w:sz="0" w:space="0" w:color="auto"/>
                  </w:divBdr>
                </w:div>
                <w:div w:id="9916640">
                  <w:marLeft w:val="0"/>
                  <w:marRight w:val="0"/>
                  <w:marTop w:val="40"/>
                  <w:marBottom w:val="40"/>
                  <w:divBdr>
                    <w:top w:val="none" w:sz="0" w:space="0" w:color="auto"/>
                    <w:left w:val="none" w:sz="0" w:space="0" w:color="auto"/>
                    <w:bottom w:val="none" w:sz="0" w:space="0" w:color="auto"/>
                    <w:right w:val="none" w:sz="0" w:space="0" w:color="auto"/>
                  </w:divBdr>
                </w:div>
                <w:div w:id="1273896281">
                  <w:marLeft w:val="0"/>
                  <w:marRight w:val="0"/>
                  <w:marTop w:val="40"/>
                  <w:marBottom w:val="40"/>
                  <w:divBdr>
                    <w:top w:val="none" w:sz="0" w:space="0" w:color="auto"/>
                    <w:left w:val="none" w:sz="0" w:space="0" w:color="auto"/>
                    <w:bottom w:val="none" w:sz="0" w:space="0" w:color="auto"/>
                    <w:right w:val="none" w:sz="0" w:space="0" w:color="auto"/>
                  </w:divBdr>
                </w:div>
                <w:div w:id="2094929605">
                  <w:marLeft w:val="0"/>
                  <w:marRight w:val="0"/>
                  <w:marTop w:val="40"/>
                  <w:marBottom w:val="40"/>
                  <w:divBdr>
                    <w:top w:val="none" w:sz="0" w:space="0" w:color="auto"/>
                    <w:left w:val="none" w:sz="0" w:space="0" w:color="auto"/>
                    <w:bottom w:val="none" w:sz="0" w:space="0" w:color="auto"/>
                    <w:right w:val="none" w:sz="0" w:space="0" w:color="auto"/>
                  </w:divBdr>
                </w:div>
                <w:div w:id="634482906">
                  <w:marLeft w:val="0"/>
                  <w:marRight w:val="0"/>
                  <w:marTop w:val="0"/>
                  <w:marBottom w:val="101"/>
                  <w:divBdr>
                    <w:top w:val="none" w:sz="0" w:space="0" w:color="auto"/>
                    <w:left w:val="none" w:sz="0" w:space="0" w:color="auto"/>
                    <w:bottom w:val="none" w:sz="0" w:space="0" w:color="auto"/>
                    <w:right w:val="none" w:sz="0" w:space="0" w:color="auto"/>
                  </w:divBdr>
                </w:div>
                <w:div w:id="69891637">
                  <w:marLeft w:val="144"/>
                  <w:marRight w:val="0"/>
                  <w:marTop w:val="20"/>
                  <w:marBottom w:val="101"/>
                  <w:divBdr>
                    <w:top w:val="none" w:sz="0" w:space="0" w:color="auto"/>
                    <w:left w:val="none" w:sz="0" w:space="0" w:color="auto"/>
                    <w:bottom w:val="none" w:sz="0" w:space="0" w:color="auto"/>
                    <w:right w:val="none" w:sz="0" w:space="0" w:color="auto"/>
                  </w:divBdr>
                </w:div>
                <w:div w:id="1790777192">
                  <w:marLeft w:val="0"/>
                  <w:marRight w:val="0"/>
                  <w:marTop w:val="20"/>
                  <w:marBottom w:val="101"/>
                  <w:divBdr>
                    <w:top w:val="none" w:sz="0" w:space="0" w:color="auto"/>
                    <w:left w:val="none" w:sz="0" w:space="0" w:color="auto"/>
                    <w:bottom w:val="none" w:sz="0" w:space="0" w:color="auto"/>
                    <w:right w:val="none" w:sz="0" w:space="0" w:color="auto"/>
                  </w:divBdr>
                </w:div>
                <w:div w:id="855971663">
                  <w:marLeft w:val="0"/>
                  <w:marRight w:val="0"/>
                  <w:marTop w:val="60"/>
                  <w:marBottom w:val="101"/>
                  <w:divBdr>
                    <w:top w:val="none" w:sz="0" w:space="0" w:color="auto"/>
                    <w:left w:val="none" w:sz="0" w:space="0" w:color="auto"/>
                    <w:bottom w:val="none" w:sz="0" w:space="0" w:color="auto"/>
                    <w:right w:val="none" w:sz="0" w:space="0" w:color="auto"/>
                  </w:divBdr>
                </w:div>
                <w:div w:id="923881994">
                  <w:marLeft w:val="0"/>
                  <w:marRight w:val="0"/>
                  <w:marTop w:val="0"/>
                  <w:marBottom w:val="101"/>
                  <w:divBdr>
                    <w:top w:val="none" w:sz="0" w:space="0" w:color="auto"/>
                    <w:left w:val="none" w:sz="0" w:space="0" w:color="auto"/>
                    <w:bottom w:val="none" w:sz="0" w:space="0" w:color="auto"/>
                    <w:right w:val="none" w:sz="0" w:space="0" w:color="auto"/>
                  </w:divBdr>
                </w:div>
                <w:div w:id="1744983887">
                  <w:marLeft w:val="0"/>
                  <w:marRight w:val="0"/>
                  <w:marTop w:val="0"/>
                  <w:marBottom w:val="101"/>
                  <w:divBdr>
                    <w:top w:val="none" w:sz="0" w:space="0" w:color="auto"/>
                    <w:left w:val="none" w:sz="0" w:space="0" w:color="auto"/>
                    <w:bottom w:val="none" w:sz="0" w:space="0" w:color="auto"/>
                    <w:right w:val="none" w:sz="0" w:space="0" w:color="auto"/>
                  </w:divBdr>
                </w:div>
                <w:div w:id="463155872">
                  <w:marLeft w:val="0"/>
                  <w:marRight w:val="0"/>
                  <w:marTop w:val="0"/>
                  <w:marBottom w:val="101"/>
                  <w:divBdr>
                    <w:top w:val="none" w:sz="0" w:space="0" w:color="auto"/>
                    <w:left w:val="none" w:sz="0" w:space="0" w:color="auto"/>
                    <w:bottom w:val="none" w:sz="0" w:space="0" w:color="auto"/>
                    <w:right w:val="none" w:sz="0" w:space="0" w:color="auto"/>
                  </w:divBdr>
                </w:div>
                <w:div w:id="1147285575">
                  <w:marLeft w:val="0"/>
                  <w:marRight w:val="0"/>
                  <w:marTop w:val="0"/>
                  <w:marBottom w:val="101"/>
                  <w:divBdr>
                    <w:top w:val="none" w:sz="0" w:space="0" w:color="auto"/>
                    <w:left w:val="none" w:sz="0" w:space="0" w:color="auto"/>
                    <w:bottom w:val="none" w:sz="0" w:space="0" w:color="auto"/>
                    <w:right w:val="none" w:sz="0" w:space="0" w:color="auto"/>
                  </w:divBdr>
                </w:div>
                <w:div w:id="466357370">
                  <w:marLeft w:val="0"/>
                  <w:marRight w:val="0"/>
                  <w:marTop w:val="0"/>
                  <w:marBottom w:val="101"/>
                  <w:divBdr>
                    <w:top w:val="none" w:sz="0" w:space="0" w:color="auto"/>
                    <w:left w:val="none" w:sz="0" w:space="0" w:color="auto"/>
                    <w:bottom w:val="none" w:sz="0" w:space="0" w:color="auto"/>
                    <w:right w:val="none" w:sz="0" w:space="0" w:color="auto"/>
                  </w:divBdr>
                </w:div>
                <w:div w:id="713697932">
                  <w:marLeft w:val="0"/>
                  <w:marRight w:val="0"/>
                  <w:marTop w:val="0"/>
                  <w:marBottom w:val="101"/>
                  <w:divBdr>
                    <w:top w:val="none" w:sz="0" w:space="0" w:color="auto"/>
                    <w:left w:val="none" w:sz="0" w:space="0" w:color="auto"/>
                    <w:bottom w:val="none" w:sz="0" w:space="0" w:color="auto"/>
                    <w:right w:val="none" w:sz="0" w:space="0" w:color="auto"/>
                  </w:divBdr>
                </w:div>
                <w:div w:id="1674187610">
                  <w:marLeft w:val="0"/>
                  <w:marRight w:val="0"/>
                  <w:marTop w:val="0"/>
                  <w:marBottom w:val="101"/>
                  <w:divBdr>
                    <w:top w:val="none" w:sz="0" w:space="0" w:color="auto"/>
                    <w:left w:val="none" w:sz="0" w:space="0" w:color="auto"/>
                    <w:bottom w:val="none" w:sz="0" w:space="0" w:color="auto"/>
                    <w:right w:val="none" w:sz="0" w:space="0" w:color="auto"/>
                  </w:divBdr>
                </w:div>
                <w:div w:id="1669746389">
                  <w:marLeft w:val="0"/>
                  <w:marRight w:val="0"/>
                  <w:marTop w:val="0"/>
                  <w:marBottom w:val="101"/>
                  <w:divBdr>
                    <w:top w:val="none" w:sz="0" w:space="0" w:color="auto"/>
                    <w:left w:val="none" w:sz="0" w:space="0" w:color="auto"/>
                    <w:bottom w:val="none" w:sz="0" w:space="0" w:color="auto"/>
                    <w:right w:val="none" w:sz="0" w:space="0" w:color="auto"/>
                  </w:divBdr>
                </w:div>
                <w:div w:id="1644000161">
                  <w:marLeft w:val="144"/>
                  <w:marRight w:val="0"/>
                  <w:marTop w:val="0"/>
                  <w:marBottom w:val="101"/>
                  <w:divBdr>
                    <w:top w:val="none" w:sz="0" w:space="0" w:color="auto"/>
                    <w:left w:val="none" w:sz="0" w:space="0" w:color="auto"/>
                    <w:bottom w:val="none" w:sz="0" w:space="0" w:color="auto"/>
                    <w:right w:val="none" w:sz="0" w:space="0" w:color="auto"/>
                  </w:divBdr>
                </w:div>
                <w:div w:id="2133357959">
                  <w:marLeft w:val="0"/>
                  <w:marRight w:val="0"/>
                  <w:marTop w:val="0"/>
                  <w:marBottom w:val="101"/>
                  <w:divBdr>
                    <w:top w:val="none" w:sz="0" w:space="0" w:color="auto"/>
                    <w:left w:val="none" w:sz="0" w:space="0" w:color="auto"/>
                    <w:bottom w:val="none" w:sz="0" w:space="0" w:color="auto"/>
                    <w:right w:val="none" w:sz="0" w:space="0" w:color="auto"/>
                  </w:divBdr>
                </w:div>
                <w:div w:id="1549802598">
                  <w:marLeft w:val="144"/>
                  <w:marRight w:val="0"/>
                  <w:marTop w:val="0"/>
                  <w:marBottom w:val="101"/>
                  <w:divBdr>
                    <w:top w:val="none" w:sz="0" w:space="0" w:color="auto"/>
                    <w:left w:val="none" w:sz="0" w:space="0" w:color="auto"/>
                    <w:bottom w:val="none" w:sz="0" w:space="0" w:color="auto"/>
                    <w:right w:val="none" w:sz="0" w:space="0" w:color="auto"/>
                  </w:divBdr>
                </w:div>
                <w:div w:id="139351316">
                  <w:marLeft w:val="0"/>
                  <w:marRight w:val="0"/>
                  <w:marTop w:val="0"/>
                  <w:marBottom w:val="101"/>
                  <w:divBdr>
                    <w:top w:val="none" w:sz="0" w:space="0" w:color="auto"/>
                    <w:left w:val="none" w:sz="0" w:space="0" w:color="auto"/>
                    <w:bottom w:val="none" w:sz="0" w:space="0" w:color="auto"/>
                    <w:right w:val="none" w:sz="0" w:space="0" w:color="auto"/>
                  </w:divBdr>
                </w:div>
                <w:div w:id="723413573">
                  <w:marLeft w:val="144"/>
                  <w:marRight w:val="0"/>
                  <w:marTop w:val="0"/>
                  <w:marBottom w:val="101"/>
                  <w:divBdr>
                    <w:top w:val="none" w:sz="0" w:space="0" w:color="auto"/>
                    <w:left w:val="none" w:sz="0" w:space="0" w:color="auto"/>
                    <w:bottom w:val="none" w:sz="0" w:space="0" w:color="auto"/>
                    <w:right w:val="none" w:sz="0" w:space="0" w:color="auto"/>
                  </w:divBdr>
                </w:div>
                <w:div w:id="2007897545">
                  <w:marLeft w:val="0"/>
                  <w:marRight w:val="0"/>
                  <w:marTop w:val="0"/>
                  <w:marBottom w:val="101"/>
                  <w:divBdr>
                    <w:top w:val="none" w:sz="0" w:space="0" w:color="auto"/>
                    <w:left w:val="none" w:sz="0" w:space="0" w:color="auto"/>
                    <w:bottom w:val="none" w:sz="0" w:space="0" w:color="auto"/>
                    <w:right w:val="none" w:sz="0" w:space="0" w:color="auto"/>
                  </w:divBdr>
                </w:div>
                <w:div w:id="1368291024">
                  <w:marLeft w:val="144"/>
                  <w:marRight w:val="0"/>
                  <w:marTop w:val="0"/>
                  <w:marBottom w:val="101"/>
                  <w:divBdr>
                    <w:top w:val="none" w:sz="0" w:space="0" w:color="auto"/>
                    <w:left w:val="none" w:sz="0" w:space="0" w:color="auto"/>
                    <w:bottom w:val="none" w:sz="0" w:space="0" w:color="auto"/>
                    <w:right w:val="none" w:sz="0" w:space="0" w:color="auto"/>
                  </w:divBdr>
                </w:div>
                <w:div w:id="855534521">
                  <w:marLeft w:val="0"/>
                  <w:marRight w:val="0"/>
                  <w:marTop w:val="0"/>
                  <w:marBottom w:val="101"/>
                  <w:divBdr>
                    <w:top w:val="none" w:sz="0" w:space="0" w:color="auto"/>
                    <w:left w:val="none" w:sz="0" w:space="0" w:color="auto"/>
                    <w:bottom w:val="none" w:sz="0" w:space="0" w:color="auto"/>
                    <w:right w:val="none" w:sz="0" w:space="0" w:color="auto"/>
                  </w:divBdr>
                </w:div>
                <w:div w:id="838469545">
                  <w:marLeft w:val="0"/>
                  <w:marRight w:val="0"/>
                  <w:marTop w:val="40"/>
                  <w:marBottom w:val="40"/>
                  <w:divBdr>
                    <w:top w:val="none" w:sz="0" w:space="0" w:color="auto"/>
                    <w:left w:val="none" w:sz="0" w:space="0" w:color="auto"/>
                    <w:bottom w:val="none" w:sz="0" w:space="0" w:color="auto"/>
                    <w:right w:val="none" w:sz="0" w:space="0" w:color="auto"/>
                  </w:divBdr>
                </w:div>
                <w:div w:id="1895385000">
                  <w:marLeft w:val="0"/>
                  <w:marRight w:val="0"/>
                  <w:marTop w:val="40"/>
                  <w:marBottom w:val="40"/>
                  <w:divBdr>
                    <w:top w:val="none" w:sz="0" w:space="0" w:color="auto"/>
                    <w:left w:val="none" w:sz="0" w:space="0" w:color="auto"/>
                    <w:bottom w:val="none" w:sz="0" w:space="0" w:color="auto"/>
                    <w:right w:val="none" w:sz="0" w:space="0" w:color="auto"/>
                  </w:divBdr>
                </w:div>
                <w:div w:id="278605806">
                  <w:marLeft w:val="0"/>
                  <w:marRight w:val="0"/>
                  <w:marTop w:val="40"/>
                  <w:marBottom w:val="40"/>
                  <w:divBdr>
                    <w:top w:val="none" w:sz="0" w:space="0" w:color="auto"/>
                    <w:left w:val="none" w:sz="0" w:space="0" w:color="auto"/>
                    <w:bottom w:val="none" w:sz="0" w:space="0" w:color="auto"/>
                    <w:right w:val="none" w:sz="0" w:space="0" w:color="auto"/>
                  </w:divBdr>
                </w:div>
                <w:div w:id="1271477059">
                  <w:marLeft w:val="0"/>
                  <w:marRight w:val="0"/>
                  <w:marTop w:val="40"/>
                  <w:marBottom w:val="40"/>
                  <w:divBdr>
                    <w:top w:val="none" w:sz="0" w:space="0" w:color="auto"/>
                    <w:left w:val="none" w:sz="0" w:space="0" w:color="auto"/>
                    <w:bottom w:val="none" w:sz="0" w:space="0" w:color="auto"/>
                    <w:right w:val="none" w:sz="0" w:space="0" w:color="auto"/>
                  </w:divBdr>
                </w:div>
                <w:div w:id="929772937">
                  <w:marLeft w:val="0"/>
                  <w:marRight w:val="0"/>
                  <w:marTop w:val="40"/>
                  <w:marBottom w:val="40"/>
                  <w:divBdr>
                    <w:top w:val="none" w:sz="0" w:space="0" w:color="auto"/>
                    <w:left w:val="none" w:sz="0" w:space="0" w:color="auto"/>
                    <w:bottom w:val="none" w:sz="0" w:space="0" w:color="auto"/>
                    <w:right w:val="none" w:sz="0" w:space="0" w:color="auto"/>
                  </w:divBdr>
                </w:div>
                <w:div w:id="1584994894">
                  <w:marLeft w:val="0"/>
                  <w:marRight w:val="0"/>
                  <w:marTop w:val="40"/>
                  <w:marBottom w:val="40"/>
                  <w:divBdr>
                    <w:top w:val="none" w:sz="0" w:space="0" w:color="auto"/>
                    <w:left w:val="none" w:sz="0" w:space="0" w:color="auto"/>
                    <w:bottom w:val="none" w:sz="0" w:space="0" w:color="auto"/>
                    <w:right w:val="none" w:sz="0" w:space="0" w:color="auto"/>
                  </w:divBdr>
                </w:div>
                <w:div w:id="716272200">
                  <w:marLeft w:val="0"/>
                  <w:marRight w:val="0"/>
                  <w:marTop w:val="40"/>
                  <w:marBottom w:val="40"/>
                  <w:divBdr>
                    <w:top w:val="none" w:sz="0" w:space="0" w:color="auto"/>
                    <w:left w:val="none" w:sz="0" w:space="0" w:color="auto"/>
                    <w:bottom w:val="none" w:sz="0" w:space="0" w:color="auto"/>
                    <w:right w:val="none" w:sz="0" w:space="0" w:color="auto"/>
                  </w:divBdr>
                </w:div>
                <w:div w:id="1846703920">
                  <w:marLeft w:val="0"/>
                  <w:marRight w:val="0"/>
                  <w:marTop w:val="40"/>
                  <w:marBottom w:val="40"/>
                  <w:divBdr>
                    <w:top w:val="none" w:sz="0" w:space="0" w:color="auto"/>
                    <w:left w:val="none" w:sz="0" w:space="0" w:color="auto"/>
                    <w:bottom w:val="none" w:sz="0" w:space="0" w:color="auto"/>
                    <w:right w:val="none" w:sz="0" w:space="0" w:color="auto"/>
                  </w:divBdr>
                </w:div>
                <w:div w:id="256066112">
                  <w:marLeft w:val="0"/>
                  <w:marRight w:val="0"/>
                  <w:marTop w:val="40"/>
                  <w:marBottom w:val="40"/>
                  <w:divBdr>
                    <w:top w:val="none" w:sz="0" w:space="0" w:color="auto"/>
                    <w:left w:val="none" w:sz="0" w:space="0" w:color="auto"/>
                    <w:bottom w:val="none" w:sz="0" w:space="0" w:color="auto"/>
                    <w:right w:val="none" w:sz="0" w:space="0" w:color="auto"/>
                  </w:divBdr>
                </w:div>
                <w:div w:id="742751099">
                  <w:marLeft w:val="0"/>
                  <w:marRight w:val="0"/>
                  <w:marTop w:val="40"/>
                  <w:marBottom w:val="40"/>
                  <w:divBdr>
                    <w:top w:val="none" w:sz="0" w:space="0" w:color="auto"/>
                    <w:left w:val="none" w:sz="0" w:space="0" w:color="auto"/>
                    <w:bottom w:val="none" w:sz="0" w:space="0" w:color="auto"/>
                    <w:right w:val="none" w:sz="0" w:space="0" w:color="auto"/>
                  </w:divBdr>
                </w:div>
                <w:div w:id="1559634408">
                  <w:marLeft w:val="0"/>
                  <w:marRight w:val="0"/>
                  <w:marTop w:val="40"/>
                  <w:marBottom w:val="40"/>
                  <w:divBdr>
                    <w:top w:val="none" w:sz="0" w:space="0" w:color="auto"/>
                    <w:left w:val="none" w:sz="0" w:space="0" w:color="auto"/>
                    <w:bottom w:val="none" w:sz="0" w:space="0" w:color="auto"/>
                    <w:right w:val="none" w:sz="0" w:space="0" w:color="auto"/>
                  </w:divBdr>
                </w:div>
                <w:div w:id="1446654028">
                  <w:marLeft w:val="0"/>
                  <w:marRight w:val="0"/>
                  <w:marTop w:val="40"/>
                  <w:marBottom w:val="40"/>
                  <w:divBdr>
                    <w:top w:val="none" w:sz="0" w:space="0" w:color="auto"/>
                    <w:left w:val="none" w:sz="0" w:space="0" w:color="auto"/>
                    <w:bottom w:val="none" w:sz="0" w:space="0" w:color="auto"/>
                    <w:right w:val="none" w:sz="0" w:space="0" w:color="auto"/>
                  </w:divBdr>
                </w:div>
                <w:div w:id="2018001254">
                  <w:marLeft w:val="0"/>
                  <w:marRight w:val="0"/>
                  <w:marTop w:val="40"/>
                  <w:marBottom w:val="40"/>
                  <w:divBdr>
                    <w:top w:val="none" w:sz="0" w:space="0" w:color="auto"/>
                    <w:left w:val="none" w:sz="0" w:space="0" w:color="auto"/>
                    <w:bottom w:val="none" w:sz="0" w:space="0" w:color="auto"/>
                    <w:right w:val="none" w:sz="0" w:space="0" w:color="auto"/>
                  </w:divBdr>
                </w:div>
                <w:div w:id="204483637">
                  <w:marLeft w:val="0"/>
                  <w:marRight w:val="0"/>
                  <w:marTop w:val="0"/>
                  <w:marBottom w:val="101"/>
                  <w:divBdr>
                    <w:top w:val="none" w:sz="0" w:space="0" w:color="auto"/>
                    <w:left w:val="none" w:sz="0" w:space="0" w:color="auto"/>
                    <w:bottom w:val="none" w:sz="0" w:space="0" w:color="auto"/>
                    <w:right w:val="none" w:sz="0" w:space="0" w:color="auto"/>
                  </w:divBdr>
                </w:div>
                <w:div w:id="358941992">
                  <w:marLeft w:val="144"/>
                  <w:marRight w:val="0"/>
                  <w:marTop w:val="0"/>
                  <w:marBottom w:val="101"/>
                  <w:divBdr>
                    <w:top w:val="none" w:sz="0" w:space="0" w:color="auto"/>
                    <w:left w:val="none" w:sz="0" w:space="0" w:color="auto"/>
                    <w:bottom w:val="none" w:sz="0" w:space="0" w:color="auto"/>
                    <w:right w:val="none" w:sz="0" w:space="0" w:color="auto"/>
                  </w:divBdr>
                </w:div>
                <w:div w:id="1353264408">
                  <w:marLeft w:val="0"/>
                  <w:marRight w:val="0"/>
                  <w:marTop w:val="0"/>
                  <w:marBottom w:val="101"/>
                  <w:divBdr>
                    <w:top w:val="none" w:sz="0" w:space="0" w:color="auto"/>
                    <w:left w:val="none" w:sz="0" w:space="0" w:color="auto"/>
                    <w:bottom w:val="none" w:sz="0" w:space="0" w:color="auto"/>
                    <w:right w:val="none" w:sz="0" w:space="0" w:color="auto"/>
                  </w:divBdr>
                </w:div>
                <w:div w:id="512494952">
                  <w:marLeft w:val="0"/>
                  <w:marRight w:val="0"/>
                  <w:marTop w:val="60"/>
                  <w:marBottom w:val="101"/>
                  <w:divBdr>
                    <w:top w:val="none" w:sz="0" w:space="0" w:color="auto"/>
                    <w:left w:val="none" w:sz="0" w:space="0" w:color="auto"/>
                    <w:bottom w:val="none" w:sz="0" w:space="0" w:color="auto"/>
                    <w:right w:val="none" w:sz="0" w:space="0" w:color="auto"/>
                  </w:divBdr>
                </w:div>
                <w:div w:id="1365905431">
                  <w:marLeft w:val="0"/>
                  <w:marRight w:val="0"/>
                  <w:marTop w:val="0"/>
                  <w:marBottom w:val="101"/>
                  <w:divBdr>
                    <w:top w:val="none" w:sz="0" w:space="0" w:color="auto"/>
                    <w:left w:val="none" w:sz="0" w:space="0" w:color="auto"/>
                    <w:bottom w:val="none" w:sz="0" w:space="0" w:color="auto"/>
                    <w:right w:val="none" w:sz="0" w:space="0" w:color="auto"/>
                  </w:divBdr>
                </w:div>
                <w:div w:id="1403604126">
                  <w:marLeft w:val="144"/>
                  <w:marRight w:val="0"/>
                  <w:marTop w:val="0"/>
                  <w:marBottom w:val="101"/>
                  <w:divBdr>
                    <w:top w:val="none" w:sz="0" w:space="0" w:color="auto"/>
                    <w:left w:val="none" w:sz="0" w:space="0" w:color="auto"/>
                    <w:bottom w:val="none" w:sz="0" w:space="0" w:color="auto"/>
                    <w:right w:val="none" w:sz="0" w:space="0" w:color="auto"/>
                  </w:divBdr>
                </w:div>
                <w:div w:id="1597637744">
                  <w:marLeft w:val="0"/>
                  <w:marRight w:val="0"/>
                  <w:marTop w:val="0"/>
                  <w:marBottom w:val="101"/>
                  <w:divBdr>
                    <w:top w:val="none" w:sz="0" w:space="0" w:color="auto"/>
                    <w:left w:val="none" w:sz="0" w:space="0" w:color="auto"/>
                    <w:bottom w:val="none" w:sz="0" w:space="0" w:color="auto"/>
                    <w:right w:val="none" w:sz="0" w:space="0" w:color="auto"/>
                  </w:divBdr>
                </w:div>
                <w:div w:id="1468662120">
                  <w:marLeft w:val="0"/>
                  <w:marRight w:val="0"/>
                  <w:marTop w:val="0"/>
                  <w:marBottom w:val="101"/>
                  <w:divBdr>
                    <w:top w:val="none" w:sz="0" w:space="0" w:color="auto"/>
                    <w:left w:val="none" w:sz="0" w:space="0" w:color="auto"/>
                    <w:bottom w:val="none" w:sz="0" w:space="0" w:color="auto"/>
                    <w:right w:val="none" w:sz="0" w:space="0" w:color="auto"/>
                  </w:divBdr>
                </w:div>
                <w:div w:id="1863938847">
                  <w:marLeft w:val="0"/>
                  <w:marRight w:val="0"/>
                  <w:marTop w:val="0"/>
                  <w:marBottom w:val="101"/>
                  <w:divBdr>
                    <w:top w:val="none" w:sz="0" w:space="0" w:color="auto"/>
                    <w:left w:val="none" w:sz="0" w:space="0" w:color="auto"/>
                    <w:bottom w:val="none" w:sz="0" w:space="0" w:color="auto"/>
                    <w:right w:val="none" w:sz="0" w:space="0" w:color="auto"/>
                  </w:divBdr>
                </w:div>
                <w:div w:id="264384187">
                  <w:marLeft w:val="0"/>
                  <w:marRight w:val="0"/>
                  <w:marTop w:val="0"/>
                  <w:marBottom w:val="101"/>
                  <w:divBdr>
                    <w:top w:val="none" w:sz="0" w:space="0" w:color="auto"/>
                    <w:left w:val="none" w:sz="0" w:space="0" w:color="auto"/>
                    <w:bottom w:val="none" w:sz="0" w:space="0" w:color="auto"/>
                    <w:right w:val="none" w:sz="0" w:space="0" w:color="auto"/>
                  </w:divBdr>
                </w:div>
                <w:div w:id="1055356835">
                  <w:marLeft w:val="0"/>
                  <w:marRight w:val="0"/>
                  <w:marTop w:val="0"/>
                  <w:marBottom w:val="101"/>
                  <w:divBdr>
                    <w:top w:val="none" w:sz="0" w:space="0" w:color="auto"/>
                    <w:left w:val="none" w:sz="0" w:space="0" w:color="auto"/>
                    <w:bottom w:val="none" w:sz="0" w:space="0" w:color="auto"/>
                    <w:right w:val="none" w:sz="0" w:space="0" w:color="auto"/>
                  </w:divBdr>
                </w:div>
                <w:div w:id="1095978013">
                  <w:marLeft w:val="144"/>
                  <w:marRight w:val="0"/>
                  <w:marTop w:val="0"/>
                  <w:marBottom w:val="101"/>
                  <w:divBdr>
                    <w:top w:val="none" w:sz="0" w:space="0" w:color="auto"/>
                    <w:left w:val="none" w:sz="0" w:space="0" w:color="auto"/>
                    <w:bottom w:val="none" w:sz="0" w:space="0" w:color="auto"/>
                    <w:right w:val="none" w:sz="0" w:space="0" w:color="auto"/>
                  </w:divBdr>
                </w:div>
                <w:div w:id="63257161">
                  <w:marLeft w:val="0"/>
                  <w:marRight w:val="0"/>
                  <w:marTop w:val="0"/>
                  <w:marBottom w:val="101"/>
                  <w:divBdr>
                    <w:top w:val="none" w:sz="0" w:space="0" w:color="auto"/>
                    <w:left w:val="none" w:sz="0" w:space="0" w:color="auto"/>
                    <w:bottom w:val="none" w:sz="0" w:space="0" w:color="auto"/>
                    <w:right w:val="none" w:sz="0" w:space="0" w:color="auto"/>
                  </w:divBdr>
                </w:div>
                <w:div w:id="659313336">
                  <w:marLeft w:val="144"/>
                  <w:marRight w:val="0"/>
                  <w:marTop w:val="0"/>
                  <w:marBottom w:val="101"/>
                  <w:divBdr>
                    <w:top w:val="none" w:sz="0" w:space="0" w:color="auto"/>
                    <w:left w:val="none" w:sz="0" w:space="0" w:color="auto"/>
                    <w:bottom w:val="none" w:sz="0" w:space="0" w:color="auto"/>
                    <w:right w:val="none" w:sz="0" w:space="0" w:color="auto"/>
                  </w:divBdr>
                </w:div>
                <w:div w:id="129324961">
                  <w:marLeft w:val="0"/>
                  <w:marRight w:val="0"/>
                  <w:marTop w:val="0"/>
                  <w:marBottom w:val="101"/>
                  <w:divBdr>
                    <w:top w:val="none" w:sz="0" w:space="0" w:color="auto"/>
                    <w:left w:val="none" w:sz="0" w:space="0" w:color="auto"/>
                    <w:bottom w:val="none" w:sz="0" w:space="0" w:color="auto"/>
                    <w:right w:val="none" w:sz="0" w:space="0" w:color="auto"/>
                  </w:divBdr>
                </w:div>
                <w:div w:id="1305357575">
                  <w:marLeft w:val="144"/>
                  <w:marRight w:val="0"/>
                  <w:marTop w:val="0"/>
                  <w:marBottom w:val="101"/>
                  <w:divBdr>
                    <w:top w:val="none" w:sz="0" w:space="0" w:color="auto"/>
                    <w:left w:val="none" w:sz="0" w:space="0" w:color="auto"/>
                    <w:bottom w:val="none" w:sz="0" w:space="0" w:color="auto"/>
                    <w:right w:val="none" w:sz="0" w:space="0" w:color="auto"/>
                  </w:divBdr>
                </w:div>
                <w:div w:id="43138348">
                  <w:marLeft w:val="0"/>
                  <w:marRight w:val="0"/>
                  <w:marTop w:val="0"/>
                  <w:marBottom w:val="101"/>
                  <w:divBdr>
                    <w:top w:val="none" w:sz="0" w:space="0" w:color="auto"/>
                    <w:left w:val="none" w:sz="0" w:space="0" w:color="auto"/>
                    <w:bottom w:val="none" w:sz="0" w:space="0" w:color="auto"/>
                    <w:right w:val="none" w:sz="0" w:space="0" w:color="auto"/>
                  </w:divBdr>
                </w:div>
                <w:div w:id="1827554450">
                  <w:marLeft w:val="144"/>
                  <w:marRight w:val="0"/>
                  <w:marTop w:val="0"/>
                  <w:marBottom w:val="101"/>
                  <w:divBdr>
                    <w:top w:val="none" w:sz="0" w:space="0" w:color="auto"/>
                    <w:left w:val="none" w:sz="0" w:space="0" w:color="auto"/>
                    <w:bottom w:val="none" w:sz="0" w:space="0" w:color="auto"/>
                    <w:right w:val="none" w:sz="0" w:space="0" w:color="auto"/>
                  </w:divBdr>
                </w:div>
                <w:div w:id="810635926">
                  <w:marLeft w:val="0"/>
                  <w:marRight w:val="0"/>
                  <w:marTop w:val="0"/>
                  <w:marBottom w:val="101"/>
                  <w:divBdr>
                    <w:top w:val="none" w:sz="0" w:space="0" w:color="auto"/>
                    <w:left w:val="none" w:sz="0" w:space="0" w:color="auto"/>
                    <w:bottom w:val="none" w:sz="0" w:space="0" w:color="auto"/>
                    <w:right w:val="none" w:sz="0" w:space="0" w:color="auto"/>
                  </w:divBdr>
                </w:div>
                <w:div w:id="1526019990">
                  <w:marLeft w:val="144"/>
                  <w:marRight w:val="0"/>
                  <w:marTop w:val="0"/>
                  <w:marBottom w:val="101"/>
                  <w:divBdr>
                    <w:top w:val="none" w:sz="0" w:space="0" w:color="auto"/>
                    <w:left w:val="none" w:sz="0" w:space="0" w:color="auto"/>
                    <w:bottom w:val="none" w:sz="0" w:space="0" w:color="auto"/>
                    <w:right w:val="none" w:sz="0" w:space="0" w:color="auto"/>
                  </w:divBdr>
                </w:div>
                <w:div w:id="511072123">
                  <w:marLeft w:val="0"/>
                  <w:marRight w:val="0"/>
                  <w:marTop w:val="0"/>
                  <w:marBottom w:val="101"/>
                  <w:divBdr>
                    <w:top w:val="none" w:sz="0" w:space="0" w:color="auto"/>
                    <w:left w:val="none" w:sz="0" w:space="0" w:color="auto"/>
                    <w:bottom w:val="none" w:sz="0" w:space="0" w:color="auto"/>
                    <w:right w:val="none" w:sz="0" w:space="0" w:color="auto"/>
                  </w:divBdr>
                </w:div>
                <w:div w:id="1009868189">
                  <w:marLeft w:val="0"/>
                  <w:marRight w:val="0"/>
                  <w:marTop w:val="0"/>
                  <w:marBottom w:val="101"/>
                  <w:divBdr>
                    <w:top w:val="none" w:sz="0" w:space="0" w:color="auto"/>
                    <w:left w:val="none" w:sz="0" w:space="0" w:color="auto"/>
                    <w:bottom w:val="none" w:sz="0" w:space="0" w:color="auto"/>
                    <w:right w:val="none" w:sz="0" w:space="0" w:color="auto"/>
                  </w:divBdr>
                </w:div>
                <w:div w:id="1717391842">
                  <w:marLeft w:val="0"/>
                  <w:marRight w:val="0"/>
                  <w:marTop w:val="0"/>
                  <w:marBottom w:val="101"/>
                  <w:divBdr>
                    <w:top w:val="none" w:sz="0" w:space="0" w:color="auto"/>
                    <w:left w:val="none" w:sz="0" w:space="0" w:color="auto"/>
                    <w:bottom w:val="none" w:sz="0" w:space="0" w:color="auto"/>
                    <w:right w:val="none" w:sz="0" w:space="0" w:color="auto"/>
                  </w:divBdr>
                </w:div>
                <w:div w:id="1568761500">
                  <w:marLeft w:val="0"/>
                  <w:marRight w:val="0"/>
                  <w:marTop w:val="0"/>
                  <w:marBottom w:val="101"/>
                  <w:divBdr>
                    <w:top w:val="none" w:sz="0" w:space="0" w:color="auto"/>
                    <w:left w:val="none" w:sz="0" w:space="0" w:color="auto"/>
                    <w:bottom w:val="none" w:sz="0" w:space="0" w:color="auto"/>
                    <w:right w:val="none" w:sz="0" w:space="0" w:color="auto"/>
                  </w:divBdr>
                </w:div>
                <w:div w:id="588201419">
                  <w:marLeft w:val="0"/>
                  <w:marRight w:val="0"/>
                  <w:marTop w:val="0"/>
                  <w:marBottom w:val="101"/>
                  <w:divBdr>
                    <w:top w:val="none" w:sz="0" w:space="0" w:color="auto"/>
                    <w:left w:val="none" w:sz="0" w:space="0" w:color="auto"/>
                    <w:bottom w:val="none" w:sz="0" w:space="0" w:color="auto"/>
                    <w:right w:val="none" w:sz="0" w:space="0" w:color="auto"/>
                  </w:divBdr>
                </w:div>
                <w:div w:id="1004209952">
                  <w:marLeft w:val="0"/>
                  <w:marRight w:val="0"/>
                  <w:marTop w:val="0"/>
                  <w:marBottom w:val="101"/>
                  <w:divBdr>
                    <w:top w:val="none" w:sz="0" w:space="0" w:color="auto"/>
                    <w:left w:val="none" w:sz="0" w:space="0" w:color="auto"/>
                    <w:bottom w:val="none" w:sz="0" w:space="0" w:color="auto"/>
                    <w:right w:val="none" w:sz="0" w:space="0" w:color="auto"/>
                  </w:divBdr>
                </w:div>
                <w:div w:id="1751077413">
                  <w:marLeft w:val="0"/>
                  <w:marRight w:val="0"/>
                  <w:marTop w:val="0"/>
                  <w:marBottom w:val="101"/>
                  <w:divBdr>
                    <w:top w:val="none" w:sz="0" w:space="0" w:color="auto"/>
                    <w:left w:val="none" w:sz="0" w:space="0" w:color="auto"/>
                    <w:bottom w:val="none" w:sz="0" w:space="0" w:color="auto"/>
                    <w:right w:val="none" w:sz="0" w:space="0" w:color="auto"/>
                  </w:divBdr>
                </w:div>
                <w:div w:id="1667199399">
                  <w:marLeft w:val="0"/>
                  <w:marRight w:val="0"/>
                  <w:marTop w:val="0"/>
                  <w:marBottom w:val="101"/>
                  <w:divBdr>
                    <w:top w:val="none" w:sz="0" w:space="0" w:color="auto"/>
                    <w:left w:val="none" w:sz="0" w:space="0" w:color="auto"/>
                    <w:bottom w:val="none" w:sz="0" w:space="0" w:color="auto"/>
                    <w:right w:val="none" w:sz="0" w:space="0" w:color="auto"/>
                  </w:divBdr>
                </w:div>
                <w:div w:id="1042748214">
                  <w:marLeft w:val="0"/>
                  <w:marRight w:val="0"/>
                  <w:marTop w:val="0"/>
                  <w:marBottom w:val="101"/>
                  <w:divBdr>
                    <w:top w:val="none" w:sz="0" w:space="0" w:color="auto"/>
                    <w:left w:val="none" w:sz="0" w:space="0" w:color="auto"/>
                    <w:bottom w:val="none" w:sz="0" w:space="0" w:color="auto"/>
                    <w:right w:val="none" w:sz="0" w:space="0" w:color="auto"/>
                  </w:divBdr>
                </w:div>
                <w:div w:id="132216410">
                  <w:marLeft w:val="0"/>
                  <w:marRight w:val="0"/>
                  <w:marTop w:val="0"/>
                  <w:marBottom w:val="101"/>
                  <w:divBdr>
                    <w:top w:val="none" w:sz="0" w:space="0" w:color="auto"/>
                    <w:left w:val="none" w:sz="0" w:space="0" w:color="auto"/>
                    <w:bottom w:val="none" w:sz="0" w:space="0" w:color="auto"/>
                    <w:right w:val="none" w:sz="0" w:space="0" w:color="auto"/>
                  </w:divBdr>
                </w:div>
                <w:div w:id="30962604">
                  <w:marLeft w:val="0"/>
                  <w:marRight w:val="0"/>
                  <w:marTop w:val="0"/>
                  <w:marBottom w:val="101"/>
                  <w:divBdr>
                    <w:top w:val="none" w:sz="0" w:space="0" w:color="auto"/>
                    <w:left w:val="none" w:sz="0" w:space="0" w:color="auto"/>
                    <w:bottom w:val="none" w:sz="0" w:space="0" w:color="auto"/>
                    <w:right w:val="none" w:sz="0" w:space="0" w:color="auto"/>
                  </w:divBdr>
                </w:div>
                <w:div w:id="853031031">
                  <w:marLeft w:val="144"/>
                  <w:marRight w:val="0"/>
                  <w:marTop w:val="0"/>
                  <w:marBottom w:val="101"/>
                  <w:divBdr>
                    <w:top w:val="none" w:sz="0" w:space="0" w:color="auto"/>
                    <w:left w:val="none" w:sz="0" w:space="0" w:color="auto"/>
                    <w:bottom w:val="none" w:sz="0" w:space="0" w:color="auto"/>
                    <w:right w:val="none" w:sz="0" w:space="0" w:color="auto"/>
                  </w:divBdr>
                </w:div>
                <w:div w:id="1202396499">
                  <w:marLeft w:val="0"/>
                  <w:marRight w:val="0"/>
                  <w:marTop w:val="0"/>
                  <w:marBottom w:val="101"/>
                  <w:divBdr>
                    <w:top w:val="none" w:sz="0" w:space="0" w:color="auto"/>
                    <w:left w:val="none" w:sz="0" w:space="0" w:color="auto"/>
                    <w:bottom w:val="none" w:sz="0" w:space="0" w:color="auto"/>
                    <w:right w:val="none" w:sz="0" w:space="0" w:color="auto"/>
                  </w:divBdr>
                </w:div>
                <w:div w:id="292290920">
                  <w:marLeft w:val="0"/>
                  <w:marRight w:val="0"/>
                  <w:marTop w:val="0"/>
                  <w:marBottom w:val="101"/>
                  <w:divBdr>
                    <w:top w:val="none" w:sz="0" w:space="0" w:color="auto"/>
                    <w:left w:val="none" w:sz="0" w:space="0" w:color="auto"/>
                    <w:bottom w:val="none" w:sz="0" w:space="0" w:color="auto"/>
                    <w:right w:val="none" w:sz="0" w:space="0" w:color="auto"/>
                  </w:divBdr>
                </w:div>
                <w:div w:id="1859001883">
                  <w:marLeft w:val="0"/>
                  <w:marRight w:val="0"/>
                  <w:marTop w:val="0"/>
                  <w:marBottom w:val="101"/>
                  <w:divBdr>
                    <w:top w:val="none" w:sz="0" w:space="0" w:color="auto"/>
                    <w:left w:val="none" w:sz="0" w:space="0" w:color="auto"/>
                    <w:bottom w:val="none" w:sz="0" w:space="0" w:color="auto"/>
                    <w:right w:val="none" w:sz="0" w:space="0" w:color="auto"/>
                  </w:divBdr>
                </w:div>
                <w:div w:id="208807764">
                  <w:marLeft w:val="0"/>
                  <w:marRight w:val="0"/>
                  <w:marTop w:val="0"/>
                  <w:marBottom w:val="101"/>
                  <w:divBdr>
                    <w:top w:val="none" w:sz="0" w:space="0" w:color="auto"/>
                    <w:left w:val="none" w:sz="0" w:space="0" w:color="auto"/>
                    <w:bottom w:val="none" w:sz="0" w:space="0" w:color="auto"/>
                    <w:right w:val="none" w:sz="0" w:space="0" w:color="auto"/>
                  </w:divBdr>
                </w:div>
                <w:div w:id="1301812349">
                  <w:marLeft w:val="0"/>
                  <w:marRight w:val="0"/>
                  <w:marTop w:val="0"/>
                  <w:marBottom w:val="101"/>
                  <w:divBdr>
                    <w:top w:val="none" w:sz="0" w:space="0" w:color="auto"/>
                    <w:left w:val="none" w:sz="0" w:space="0" w:color="auto"/>
                    <w:bottom w:val="none" w:sz="0" w:space="0" w:color="auto"/>
                    <w:right w:val="none" w:sz="0" w:space="0" w:color="auto"/>
                  </w:divBdr>
                </w:div>
                <w:div w:id="301497183">
                  <w:marLeft w:val="144"/>
                  <w:marRight w:val="0"/>
                  <w:marTop w:val="0"/>
                  <w:marBottom w:val="101"/>
                  <w:divBdr>
                    <w:top w:val="none" w:sz="0" w:space="0" w:color="auto"/>
                    <w:left w:val="none" w:sz="0" w:space="0" w:color="auto"/>
                    <w:bottom w:val="none" w:sz="0" w:space="0" w:color="auto"/>
                    <w:right w:val="none" w:sz="0" w:space="0" w:color="auto"/>
                  </w:divBdr>
                </w:div>
                <w:div w:id="278417020">
                  <w:marLeft w:val="0"/>
                  <w:marRight w:val="0"/>
                  <w:marTop w:val="0"/>
                  <w:marBottom w:val="101"/>
                  <w:divBdr>
                    <w:top w:val="none" w:sz="0" w:space="0" w:color="auto"/>
                    <w:left w:val="none" w:sz="0" w:space="0" w:color="auto"/>
                    <w:bottom w:val="none" w:sz="0" w:space="0" w:color="auto"/>
                    <w:right w:val="none" w:sz="0" w:space="0" w:color="auto"/>
                  </w:divBdr>
                </w:div>
                <w:div w:id="416175278">
                  <w:marLeft w:val="0"/>
                  <w:marRight w:val="0"/>
                  <w:marTop w:val="0"/>
                  <w:marBottom w:val="101"/>
                  <w:divBdr>
                    <w:top w:val="none" w:sz="0" w:space="0" w:color="auto"/>
                    <w:left w:val="none" w:sz="0" w:space="0" w:color="auto"/>
                    <w:bottom w:val="none" w:sz="0" w:space="0" w:color="auto"/>
                    <w:right w:val="none" w:sz="0" w:space="0" w:color="auto"/>
                  </w:divBdr>
                </w:div>
                <w:div w:id="391775101">
                  <w:marLeft w:val="0"/>
                  <w:marRight w:val="0"/>
                  <w:marTop w:val="101"/>
                  <w:marBottom w:val="101"/>
                  <w:divBdr>
                    <w:top w:val="none" w:sz="0" w:space="0" w:color="auto"/>
                    <w:left w:val="none" w:sz="0" w:space="0" w:color="auto"/>
                    <w:bottom w:val="none" w:sz="0" w:space="0" w:color="auto"/>
                    <w:right w:val="none" w:sz="0" w:space="0" w:color="auto"/>
                  </w:divBdr>
                </w:div>
                <w:div w:id="1539588006">
                  <w:marLeft w:val="0"/>
                  <w:marRight w:val="0"/>
                  <w:marTop w:val="0"/>
                  <w:marBottom w:val="101"/>
                  <w:divBdr>
                    <w:top w:val="none" w:sz="0" w:space="0" w:color="auto"/>
                    <w:left w:val="none" w:sz="0" w:space="0" w:color="auto"/>
                    <w:bottom w:val="none" w:sz="0" w:space="0" w:color="auto"/>
                    <w:right w:val="none" w:sz="0" w:space="0" w:color="auto"/>
                  </w:divBdr>
                </w:div>
                <w:div w:id="1373458225">
                  <w:marLeft w:val="0"/>
                  <w:marRight w:val="0"/>
                  <w:marTop w:val="0"/>
                  <w:marBottom w:val="101"/>
                  <w:divBdr>
                    <w:top w:val="none" w:sz="0" w:space="0" w:color="auto"/>
                    <w:left w:val="none" w:sz="0" w:space="0" w:color="auto"/>
                    <w:bottom w:val="none" w:sz="0" w:space="0" w:color="auto"/>
                    <w:right w:val="none" w:sz="0" w:space="0" w:color="auto"/>
                  </w:divBdr>
                </w:div>
                <w:div w:id="640036749">
                  <w:marLeft w:val="0"/>
                  <w:marRight w:val="0"/>
                  <w:marTop w:val="0"/>
                  <w:marBottom w:val="101"/>
                  <w:divBdr>
                    <w:top w:val="none" w:sz="0" w:space="0" w:color="auto"/>
                    <w:left w:val="none" w:sz="0" w:space="0" w:color="auto"/>
                    <w:bottom w:val="none" w:sz="0" w:space="0" w:color="auto"/>
                    <w:right w:val="none" w:sz="0" w:space="0" w:color="auto"/>
                  </w:divBdr>
                </w:div>
                <w:div w:id="1173060066">
                  <w:marLeft w:val="0"/>
                  <w:marRight w:val="0"/>
                  <w:marTop w:val="0"/>
                  <w:marBottom w:val="101"/>
                  <w:divBdr>
                    <w:top w:val="none" w:sz="0" w:space="0" w:color="auto"/>
                    <w:left w:val="none" w:sz="0" w:space="0" w:color="auto"/>
                    <w:bottom w:val="none" w:sz="0" w:space="0" w:color="auto"/>
                    <w:right w:val="none" w:sz="0" w:space="0" w:color="auto"/>
                  </w:divBdr>
                </w:div>
                <w:div w:id="2080395993">
                  <w:marLeft w:val="0"/>
                  <w:marRight w:val="0"/>
                  <w:marTop w:val="0"/>
                  <w:marBottom w:val="101"/>
                  <w:divBdr>
                    <w:top w:val="none" w:sz="0" w:space="0" w:color="auto"/>
                    <w:left w:val="none" w:sz="0" w:space="0" w:color="auto"/>
                    <w:bottom w:val="none" w:sz="0" w:space="0" w:color="auto"/>
                    <w:right w:val="none" w:sz="0" w:space="0" w:color="auto"/>
                  </w:divBdr>
                </w:div>
                <w:div w:id="1608584590">
                  <w:marLeft w:val="0"/>
                  <w:marRight w:val="0"/>
                  <w:marTop w:val="0"/>
                  <w:marBottom w:val="101"/>
                  <w:divBdr>
                    <w:top w:val="none" w:sz="0" w:space="0" w:color="auto"/>
                    <w:left w:val="none" w:sz="0" w:space="0" w:color="auto"/>
                    <w:bottom w:val="none" w:sz="0" w:space="0" w:color="auto"/>
                    <w:right w:val="none" w:sz="0" w:space="0" w:color="auto"/>
                  </w:divBdr>
                </w:div>
                <w:div w:id="2049910153">
                  <w:marLeft w:val="0"/>
                  <w:marRight w:val="0"/>
                  <w:marTop w:val="0"/>
                  <w:marBottom w:val="101"/>
                  <w:divBdr>
                    <w:top w:val="none" w:sz="0" w:space="0" w:color="auto"/>
                    <w:left w:val="none" w:sz="0" w:space="0" w:color="auto"/>
                    <w:bottom w:val="none" w:sz="0" w:space="0" w:color="auto"/>
                    <w:right w:val="none" w:sz="0" w:space="0" w:color="auto"/>
                  </w:divBdr>
                </w:div>
                <w:div w:id="6686533">
                  <w:marLeft w:val="1008"/>
                  <w:marRight w:val="0"/>
                  <w:marTop w:val="0"/>
                  <w:marBottom w:val="101"/>
                  <w:divBdr>
                    <w:top w:val="none" w:sz="0" w:space="0" w:color="auto"/>
                    <w:left w:val="none" w:sz="0" w:space="0" w:color="auto"/>
                    <w:bottom w:val="none" w:sz="0" w:space="0" w:color="auto"/>
                    <w:right w:val="none" w:sz="0" w:space="0" w:color="auto"/>
                  </w:divBdr>
                </w:div>
                <w:div w:id="1892841554">
                  <w:marLeft w:val="1008"/>
                  <w:marRight w:val="0"/>
                  <w:marTop w:val="0"/>
                  <w:marBottom w:val="101"/>
                  <w:divBdr>
                    <w:top w:val="none" w:sz="0" w:space="0" w:color="auto"/>
                    <w:left w:val="none" w:sz="0" w:space="0" w:color="auto"/>
                    <w:bottom w:val="none" w:sz="0" w:space="0" w:color="auto"/>
                    <w:right w:val="none" w:sz="0" w:space="0" w:color="auto"/>
                  </w:divBdr>
                </w:div>
                <w:div w:id="248580242">
                  <w:marLeft w:val="1008"/>
                  <w:marRight w:val="0"/>
                  <w:marTop w:val="0"/>
                  <w:marBottom w:val="101"/>
                  <w:divBdr>
                    <w:top w:val="none" w:sz="0" w:space="0" w:color="auto"/>
                    <w:left w:val="none" w:sz="0" w:space="0" w:color="auto"/>
                    <w:bottom w:val="none" w:sz="0" w:space="0" w:color="auto"/>
                    <w:right w:val="none" w:sz="0" w:space="0" w:color="auto"/>
                  </w:divBdr>
                </w:div>
                <w:div w:id="1087845055">
                  <w:marLeft w:val="1008"/>
                  <w:marRight w:val="0"/>
                  <w:marTop w:val="0"/>
                  <w:marBottom w:val="101"/>
                  <w:divBdr>
                    <w:top w:val="none" w:sz="0" w:space="0" w:color="auto"/>
                    <w:left w:val="none" w:sz="0" w:space="0" w:color="auto"/>
                    <w:bottom w:val="none" w:sz="0" w:space="0" w:color="auto"/>
                    <w:right w:val="none" w:sz="0" w:space="0" w:color="auto"/>
                  </w:divBdr>
                </w:div>
                <w:div w:id="1329988289">
                  <w:marLeft w:val="1008"/>
                  <w:marRight w:val="0"/>
                  <w:marTop w:val="0"/>
                  <w:marBottom w:val="101"/>
                  <w:divBdr>
                    <w:top w:val="none" w:sz="0" w:space="0" w:color="auto"/>
                    <w:left w:val="none" w:sz="0" w:space="0" w:color="auto"/>
                    <w:bottom w:val="none" w:sz="0" w:space="0" w:color="auto"/>
                    <w:right w:val="none" w:sz="0" w:space="0" w:color="auto"/>
                  </w:divBdr>
                </w:div>
                <w:div w:id="574363178">
                  <w:marLeft w:val="1008"/>
                  <w:marRight w:val="0"/>
                  <w:marTop w:val="0"/>
                  <w:marBottom w:val="101"/>
                  <w:divBdr>
                    <w:top w:val="none" w:sz="0" w:space="0" w:color="auto"/>
                    <w:left w:val="none" w:sz="0" w:space="0" w:color="auto"/>
                    <w:bottom w:val="none" w:sz="0" w:space="0" w:color="auto"/>
                    <w:right w:val="none" w:sz="0" w:space="0" w:color="auto"/>
                  </w:divBdr>
                </w:div>
                <w:div w:id="1573419609">
                  <w:marLeft w:val="1008"/>
                  <w:marRight w:val="0"/>
                  <w:marTop w:val="0"/>
                  <w:marBottom w:val="101"/>
                  <w:divBdr>
                    <w:top w:val="none" w:sz="0" w:space="0" w:color="auto"/>
                    <w:left w:val="none" w:sz="0" w:space="0" w:color="auto"/>
                    <w:bottom w:val="none" w:sz="0" w:space="0" w:color="auto"/>
                    <w:right w:val="none" w:sz="0" w:space="0" w:color="auto"/>
                  </w:divBdr>
                </w:div>
                <w:div w:id="1238245211">
                  <w:marLeft w:val="1008"/>
                  <w:marRight w:val="0"/>
                  <w:marTop w:val="0"/>
                  <w:marBottom w:val="101"/>
                  <w:divBdr>
                    <w:top w:val="none" w:sz="0" w:space="0" w:color="auto"/>
                    <w:left w:val="none" w:sz="0" w:space="0" w:color="auto"/>
                    <w:bottom w:val="none" w:sz="0" w:space="0" w:color="auto"/>
                    <w:right w:val="none" w:sz="0" w:space="0" w:color="auto"/>
                  </w:divBdr>
                </w:div>
                <w:div w:id="93289994">
                  <w:marLeft w:val="1008"/>
                  <w:marRight w:val="0"/>
                  <w:marTop w:val="0"/>
                  <w:marBottom w:val="101"/>
                  <w:divBdr>
                    <w:top w:val="none" w:sz="0" w:space="0" w:color="auto"/>
                    <w:left w:val="none" w:sz="0" w:space="0" w:color="auto"/>
                    <w:bottom w:val="none" w:sz="0" w:space="0" w:color="auto"/>
                    <w:right w:val="none" w:sz="0" w:space="0" w:color="auto"/>
                  </w:divBdr>
                </w:div>
                <w:div w:id="2077505945">
                  <w:marLeft w:val="1008"/>
                  <w:marRight w:val="0"/>
                  <w:marTop w:val="0"/>
                  <w:marBottom w:val="101"/>
                  <w:divBdr>
                    <w:top w:val="none" w:sz="0" w:space="0" w:color="auto"/>
                    <w:left w:val="none" w:sz="0" w:space="0" w:color="auto"/>
                    <w:bottom w:val="none" w:sz="0" w:space="0" w:color="auto"/>
                    <w:right w:val="none" w:sz="0" w:space="0" w:color="auto"/>
                  </w:divBdr>
                </w:div>
                <w:div w:id="1119495284">
                  <w:marLeft w:val="1008"/>
                  <w:marRight w:val="0"/>
                  <w:marTop w:val="0"/>
                  <w:marBottom w:val="101"/>
                  <w:divBdr>
                    <w:top w:val="none" w:sz="0" w:space="0" w:color="auto"/>
                    <w:left w:val="none" w:sz="0" w:space="0" w:color="auto"/>
                    <w:bottom w:val="none" w:sz="0" w:space="0" w:color="auto"/>
                    <w:right w:val="none" w:sz="0" w:space="0" w:color="auto"/>
                  </w:divBdr>
                </w:div>
                <w:div w:id="135881251">
                  <w:marLeft w:val="1008"/>
                  <w:marRight w:val="0"/>
                  <w:marTop w:val="0"/>
                  <w:marBottom w:val="101"/>
                  <w:divBdr>
                    <w:top w:val="none" w:sz="0" w:space="0" w:color="auto"/>
                    <w:left w:val="none" w:sz="0" w:space="0" w:color="auto"/>
                    <w:bottom w:val="none" w:sz="0" w:space="0" w:color="auto"/>
                    <w:right w:val="none" w:sz="0" w:space="0" w:color="auto"/>
                  </w:divBdr>
                </w:div>
                <w:div w:id="1967932982">
                  <w:marLeft w:val="1008"/>
                  <w:marRight w:val="0"/>
                  <w:marTop w:val="0"/>
                  <w:marBottom w:val="101"/>
                  <w:divBdr>
                    <w:top w:val="none" w:sz="0" w:space="0" w:color="auto"/>
                    <w:left w:val="none" w:sz="0" w:space="0" w:color="auto"/>
                    <w:bottom w:val="none" w:sz="0" w:space="0" w:color="auto"/>
                    <w:right w:val="none" w:sz="0" w:space="0" w:color="auto"/>
                  </w:divBdr>
                </w:div>
                <w:div w:id="772361782">
                  <w:marLeft w:val="1008"/>
                  <w:marRight w:val="0"/>
                  <w:marTop w:val="0"/>
                  <w:marBottom w:val="101"/>
                  <w:divBdr>
                    <w:top w:val="none" w:sz="0" w:space="0" w:color="auto"/>
                    <w:left w:val="none" w:sz="0" w:space="0" w:color="auto"/>
                    <w:bottom w:val="none" w:sz="0" w:space="0" w:color="auto"/>
                    <w:right w:val="none" w:sz="0" w:space="0" w:color="auto"/>
                  </w:divBdr>
                </w:div>
                <w:div w:id="2062555737">
                  <w:marLeft w:val="1008"/>
                  <w:marRight w:val="0"/>
                  <w:marTop w:val="0"/>
                  <w:marBottom w:val="101"/>
                  <w:divBdr>
                    <w:top w:val="none" w:sz="0" w:space="0" w:color="auto"/>
                    <w:left w:val="none" w:sz="0" w:space="0" w:color="auto"/>
                    <w:bottom w:val="none" w:sz="0" w:space="0" w:color="auto"/>
                    <w:right w:val="none" w:sz="0" w:space="0" w:color="auto"/>
                  </w:divBdr>
                </w:div>
                <w:div w:id="1539926371">
                  <w:marLeft w:val="1008"/>
                  <w:marRight w:val="0"/>
                  <w:marTop w:val="0"/>
                  <w:marBottom w:val="101"/>
                  <w:divBdr>
                    <w:top w:val="none" w:sz="0" w:space="0" w:color="auto"/>
                    <w:left w:val="none" w:sz="0" w:space="0" w:color="auto"/>
                    <w:bottom w:val="none" w:sz="0" w:space="0" w:color="auto"/>
                    <w:right w:val="none" w:sz="0" w:space="0" w:color="auto"/>
                  </w:divBdr>
                </w:div>
                <w:div w:id="832532245">
                  <w:marLeft w:val="1008"/>
                  <w:marRight w:val="0"/>
                  <w:marTop w:val="0"/>
                  <w:marBottom w:val="101"/>
                  <w:divBdr>
                    <w:top w:val="none" w:sz="0" w:space="0" w:color="auto"/>
                    <w:left w:val="none" w:sz="0" w:space="0" w:color="auto"/>
                    <w:bottom w:val="none" w:sz="0" w:space="0" w:color="auto"/>
                    <w:right w:val="none" w:sz="0" w:space="0" w:color="auto"/>
                  </w:divBdr>
                </w:div>
                <w:div w:id="296228668">
                  <w:marLeft w:val="1008"/>
                  <w:marRight w:val="0"/>
                  <w:marTop w:val="0"/>
                  <w:marBottom w:val="101"/>
                  <w:divBdr>
                    <w:top w:val="none" w:sz="0" w:space="0" w:color="auto"/>
                    <w:left w:val="none" w:sz="0" w:space="0" w:color="auto"/>
                    <w:bottom w:val="none" w:sz="0" w:space="0" w:color="auto"/>
                    <w:right w:val="none" w:sz="0" w:space="0" w:color="auto"/>
                  </w:divBdr>
                </w:div>
                <w:div w:id="2035035351">
                  <w:marLeft w:val="1008"/>
                  <w:marRight w:val="0"/>
                  <w:marTop w:val="0"/>
                  <w:marBottom w:val="101"/>
                  <w:divBdr>
                    <w:top w:val="none" w:sz="0" w:space="0" w:color="auto"/>
                    <w:left w:val="none" w:sz="0" w:space="0" w:color="auto"/>
                    <w:bottom w:val="none" w:sz="0" w:space="0" w:color="auto"/>
                    <w:right w:val="none" w:sz="0" w:space="0" w:color="auto"/>
                  </w:divBdr>
                </w:div>
                <w:div w:id="943073392">
                  <w:marLeft w:val="1008"/>
                  <w:marRight w:val="0"/>
                  <w:marTop w:val="0"/>
                  <w:marBottom w:val="101"/>
                  <w:divBdr>
                    <w:top w:val="none" w:sz="0" w:space="0" w:color="auto"/>
                    <w:left w:val="none" w:sz="0" w:space="0" w:color="auto"/>
                    <w:bottom w:val="none" w:sz="0" w:space="0" w:color="auto"/>
                    <w:right w:val="none" w:sz="0" w:space="0" w:color="auto"/>
                  </w:divBdr>
                </w:div>
                <w:div w:id="1498613451">
                  <w:marLeft w:val="1008"/>
                  <w:marRight w:val="0"/>
                  <w:marTop w:val="0"/>
                  <w:marBottom w:val="101"/>
                  <w:divBdr>
                    <w:top w:val="none" w:sz="0" w:space="0" w:color="auto"/>
                    <w:left w:val="none" w:sz="0" w:space="0" w:color="auto"/>
                    <w:bottom w:val="none" w:sz="0" w:space="0" w:color="auto"/>
                    <w:right w:val="none" w:sz="0" w:space="0" w:color="auto"/>
                  </w:divBdr>
                </w:div>
                <w:div w:id="704645083">
                  <w:marLeft w:val="1008"/>
                  <w:marRight w:val="0"/>
                  <w:marTop w:val="0"/>
                  <w:marBottom w:val="101"/>
                  <w:divBdr>
                    <w:top w:val="none" w:sz="0" w:space="0" w:color="auto"/>
                    <w:left w:val="none" w:sz="0" w:space="0" w:color="auto"/>
                    <w:bottom w:val="none" w:sz="0" w:space="0" w:color="auto"/>
                    <w:right w:val="none" w:sz="0" w:space="0" w:color="auto"/>
                  </w:divBdr>
                </w:div>
                <w:div w:id="1741563831">
                  <w:marLeft w:val="1008"/>
                  <w:marRight w:val="0"/>
                  <w:marTop w:val="0"/>
                  <w:marBottom w:val="101"/>
                  <w:divBdr>
                    <w:top w:val="none" w:sz="0" w:space="0" w:color="auto"/>
                    <w:left w:val="none" w:sz="0" w:space="0" w:color="auto"/>
                    <w:bottom w:val="none" w:sz="0" w:space="0" w:color="auto"/>
                    <w:right w:val="none" w:sz="0" w:space="0" w:color="auto"/>
                  </w:divBdr>
                </w:div>
                <w:div w:id="836964489">
                  <w:marLeft w:val="1008"/>
                  <w:marRight w:val="0"/>
                  <w:marTop w:val="0"/>
                  <w:marBottom w:val="101"/>
                  <w:divBdr>
                    <w:top w:val="none" w:sz="0" w:space="0" w:color="auto"/>
                    <w:left w:val="none" w:sz="0" w:space="0" w:color="auto"/>
                    <w:bottom w:val="none" w:sz="0" w:space="0" w:color="auto"/>
                    <w:right w:val="none" w:sz="0" w:space="0" w:color="auto"/>
                  </w:divBdr>
                </w:div>
                <w:div w:id="1624847703">
                  <w:marLeft w:val="1008"/>
                  <w:marRight w:val="0"/>
                  <w:marTop w:val="0"/>
                  <w:marBottom w:val="101"/>
                  <w:divBdr>
                    <w:top w:val="none" w:sz="0" w:space="0" w:color="auto"/>
                    <w:left w:val="none" w:sz="0" w:space="0" w:color="auto"/>
                    <w:bottom w:val="none" w:sz="0" w:space="0" w:color="auto"/>
                    <w:right w:val="none" w:sz="0" w:space="0" w:color="auto"/>
                  </w:divBdr>
                </w:div>
                <w:div w:id="1713309373">
                  <w:marLeft w:val="1008"/>
                  <w:marRight w:val="0"/>
                  <w:marTop w:val="0"/>
                  <w:marBottom w:val="101"/>
                  <w:divBdr>
                    <w:top w:val="none" w:sz="0" w:space="0" w:color="auto"/>
                    <w:left w:val="none" w:sz="0" w:space="0" w:color="auto"/>
                    <w:bottom w:val="none" w:sz="0" w:space="0" w:color="auto"/>
                    <w:right w:val="none" w:sz="0" w:space="0" w:color="auto"/>
                  </w:divBdr>
                </w:div>
                <w:div w:id="420372568">
                  <w:marLeft w:val="1008"/>
                  <w:marRight w:val="0"/>
                  <w:marTop w:val="0"/>
                  <w:marBottom w:val="101"/>
                  <w:divBdr>
                    <w:top w:val="none" w:sz="0" w:space="0" w:color="auto"/>
                    <w:left w:val="none" w:sz="0" w:space="0" w:color="auto"/>
                    <w:bottom w:val="none" w:sz="0" w:space="0" w:color="auto"/>
                    <w:right w:val="none" w:sz="0" w:space="0" w:color="auto"/>
                  </w:divBdr>
                </w:div>
                <w:div w:id="879780267">
                  <w:marLeft w:val="1008"/>
                  <w:marRight w:val="0"/>
                  <w:marTop w:val="0"/>
                  <w:marBottom w:val="101"/>
                  <w:divBdr>
                    <w:top w:val="none" w:sz="0" w:space="0" w:color="auto"/>
                    <w:left w:val="none" w:sz="0" w:space="0" w:color="auto"/>
                    <w:bottom w:val="none" w:sz="0" w:space="0" w:color="auto"/>
                    <w:right w:val="none" w:sz="0" w:space="0" w:color="auto"/>
                  </w:divBdr>
                </w:div>
                <w:div w:id="1901282277">
                  <w:marLeft w:val="1008"/>
                  <w:marRight w:val="0"/>
                  <w:marTop w:val="0"/>
                  <w:marBottom w:val="101"/>
                  <w:divBdr>
                    <w:top w:val="none" w:sz="0" w:space="0" w:color="auto"/>
                    <w:left w:val="none" w:sz="0" w:space="0" w:color="auto"/>
                    <w:bottom w:val="none" w:sz="0" w:space="0" w:color="auto"/>
                    <w:right w:val="none" w:sz="0" w:space="0" w:color="auto"/>
                  </w:divBdr>
                </w:div>
                <w:div w:id="1010330101">
                  <w:marLeft w:val="1008"/>
                  <w:marRight w:val="0"/>
                  <w:marTop w:val="0"/>
                  <w:marBottom w:val="101"/>
                  <w:divBdr>
                    <w:top w:val="none" w:sz="0" w:space="0" w:color="auto"/>
                    <w:left w:val="none" w:sz="0" w:space="0" w:color="auto"/>
                    <w:bottom w:val="none" w:sz="0" w:space="0" w:color="auto"/>
                    <w:right w:val="none" w:sz="0" w:space="0" w:color="auto"/>
                  </w:divBdr>
                </w:div>
                <w:div w:id="221454596">
                  <w:marLeft w:val="0"/>
                  <w:marRight w:val="0"/>
                  <w:marTop w:val="0"/>
                  <w:marBottom w:val="101"/>
                  <w:divBdr>
                    <w:top w:val="none" w:sz="0" w:space="0" w:color="auto"/>
                    <w:left w:val="none" w:sz="0" w:space="0" w:color="auto"/>
                    <w:bottom w:val="none" w:sz="0" w:space="0" w:color="auto"/>
                    <w:right w:val="none" w:sz="0" w:space="0" w:color="auto"/>
                  </w:divBdr>
                </w:div>
                <w:div w:id="750811029">
                  <w:marLeft w:val="0"/>
                  <w:marRight w:val="0"/>
                  <w:marTop w:val="0"/>
                  <w:marBottom w:val="101"/>
                  <w:divBdr>
                    <w:top w:val="none" w:sz="0" w:space="0" w:color="auto"/>
                    <w:left w:val="none" w:sz="0" w:space="0" w:color="auto"/>
                    <w:bottom w:val="none" w:sz="0" w:space="0" w:color="auto"/>
                    <w:right w:val="none" w:sz="0" w:space="0" w:color="auto"/>
                  </w:divBdr>
                </w:div>
                <w:div w:id="993526629">
                  <w:marLeft w:val="0"/>
                  <w:marRight w:val="0"/>
                  <w:marTop w:val="0"/>
                  <w:marBottom w:val="101"/>
                  <w:divBdr>
                    <w:top w:val="none" w:sz="0" w:space="0" w:color="auto"/>
                    <w:left w:val="none" w:sz="0" w:space="0" w:color="auto"/>
                    <w:bottom w:val="none" w:sz="0" w:space="0" w:color="auto"/>
                    <w:right w:val="none" w:sz="0" w:space="0" w:color="auto"/>
                  </w:divBdr>
                </w:div>
                <w:div w:id="859780657">
                  <w:marLeft w:val="0"/>
                  <w:marRight w:val="0"/>
                  <w:marTop w:val="0"/>
                  <w:marBottom w:val="101"/>
                  <w:divBdr>
                    <w:top w:val="none" w:sz="0" w:space="0" w:color="auto"/>
                    <w:left w:val="none" w:sz="0" w:space="0" w:color="auto"/>
                    <w:bottom w:val="none" w:sz="0" w:space="0" w:color="auto"/>
                    <w:right w:val="none" w:sz="0" w:space="0" w:color="auto"/>
                  </w:divBdr>
                </w:div>
                <w:div w:id="161507032">
                  <w:marLeft w:val="0"/>
                  <w:marRight w:val="0"/>
                  <w:marTop w:val="0"/>
                  <w:marBottom w:val="101"/>
                  <w:divBdr>
                    <w:top w:val="none" w:sz="0" w:space="0" w:color="auto"/>
                    <w:left w:val="none" w:sz="0" w:space="0" w:color="auto"/>
                    <w:bottom w:val="none" w:sz="0" w:space="0" w:color="auto"/>
                    <w:right w:val="none" w:sz="0" w:space="0" w:color="auto"/>
                  </w:divBdr>
                </w:div>
                <w:div w:id="292953540">
                  <w:marLeft w:val="0"/>
                  <w:marRight w:val="0"/>
                  <w:marTop w:val="0"/>
                  <w:marBottom w:val="101"/>
                  <w:divBdr>
                    <w:top w:val="none" w:sz="0" w:space="0" w:color="auto"/>
                    <w:left w:val="none" w:sz="0" w:space="0" w:color="auto"/>
                    <w:bottom w:val="none" w:sz="0" w:space="0" w:color="auto"/>
                    <w:right w:val="none" w:sz="0" w:space="0" w:color="auto"/>
                  </w:divBdr>
                </w:div>
                <w:div w:id="107357002">
                  <w:marLeft w:val="0"/>
                  <w:marRight w:val="0"/>
                  <w:marTop w:val="0"/>
                  <w:marBottom w:val="101"/>
                  <w:divBdr>
                    <w:top w:val="none" w:sz="0" w:space="0" w:color="auto"/>
                    <w:left w:val="none" w:sz="0" w:space="0" w:color="auto"/>
                    <w:bottom w:val="none" w:sz="0" w:space="0" w:color="auto"/>
                    <w:right w:val="none" w:sz="0" w:space="0" w:color="auto"/>
                  </w:divBdr>
                </w:div>
                <w:div w:id="1785229788">
                  <w:marLeft w:val="0"/>
                  <w:marRight w:val="0"/>
                  <w:marTop w:val="0"/>
                  <w:marBottom w:val="101"/>
                  <w:divBdr>
                    <w:top w:val="none" w:sz="0" w:space="0" w:color="auto"/>
                    <w:left w:val="none" w:sz="0" w:space="0" w:color="auto"/>
                    <w:bottom w:val="none" w:sz="0" w:space="0" w:color="auto"/>
                    <w:right w:val="none" w:sz="0" w:space="0" w:color="auto"/>
                  </w:divBdr>
                </w:div>
                <w:div w:id="827280905">
                  <w:marLeft w:val="0"/>
                  <w:marRight w:val="0"/>
                  <w:marTop w:val="0"/>
                  <w:marBottom w:val="101"/>
                  <w:divBdr>
                    <w:top w:val="none" w:sz="0" w:space="0" w:color="auto"/>
                    <w:left w:val="none" w:sz="0" w:space="0" w:color="auto"/>
                    <w:bottom w:val="none" w:sz="0" w:space="0" w:color="auto"/>
                    <w:right w:val="none" w:sz="0" w:space="0" w:color="auto"/>
                  </w:divBdr>
                </w:div>
                <w:div w:id="1300644257">
                  <w:marLeft w:val="0"/>
                  <w:marRight w:val="0"/>
                  <w:marTop w:val="0"/>
                  <w:marBottom w:val="101"/>
                  <w:divBdr>
                    <w:top w:val="none" w:sz="0" w:space="0" w:color="auto"/>
                    <w:left w:val="none" w:sz="0" w:space="0" w:color="auto"/>
                    <w:bottom w:val="none" w:sz="0" w:space="0" w:color="auto"/>
                    <w:right w:val="none" w:sz="0" w:space="0" w:color="auto"/>
                  </w:divBdr>
                </w:div>
                <w:div w:id="1357657921">
                  <w:marLeft w:val="0"/>
                  <w:marRight w:val="0"/>
                  <w:marTop w:val="0"/>
                  <w:marBottom w:val="101"/>
                  <w:divBdr>
                    <w:top w:val="none" w:sz="0" w:space="0" w:color="auto"/>
                    <w:left w:val="none" w:sz="0" w:space="0" w:color="auto"/>
                    <w:bottom w:val="none" w:sz="0" w:space="0" w:color="auto"/>
                    <w:right w:val="none" w:sz="0" w:space="0" w:color="auto"/>
                  </w:divBdr>
                </w:div>
                <w:div w:id="1138499340">
                  <w:marLeft w:val="0"/>
                  <w:marRight w:val="0"/>
                  <w:marTop w:val="0"/>
                  <w:marBottom w:val="101"/>
                  <w:divBdr>
                    <w:top w:val="none" w:sz="0" w:space="0" w:color="auto"/>
                    <w:left w:val="none" w:sz="0" w:space="0" w:color="auto"/>
                    <w:bottom w:val="none" w:sz="0" w:space="0" w:color="auto"/>
                    <w:right w:val="none" w:sz="0" w:space="0" w:color="auto"/>
                  </w:divBdr>
                </w:div>
                <w:div w:id="535823523">
                  <w:marLeft w:val="0"/>
                  <w:marRight w:val="0"/>
                  <w:marTop w:val="0"/>
                  <w:marBottom w:val="101"/>
                  <w:divBdr>
                    <w:top w:val="none" w:sz="0" w:space="0" w:color="auto"/>
                    <w:left w:val="none" w:sz="0" w:space="0" w:color="auto"/>
                    <w:bottom w:val="none" w:sz="0" w:space="0" w:color="auto"/>
                    <w:right w:val="none" w:sz="0" w:space="0" w:color="auto"/>
                  </w:divBdr>
                </w:div>
                <w:div w:id="1923106039">
                  <w:marLeft w:val="0"/>
                  <w:marRight w:val="0"/>
                  <w:marTop w:val="0"/>
                  <w:marBottom w:val="101"/>
                  <w:divBdr>
                    <w:top w:val="none" w:sz="0" w:space="0" w:color="auto"/>
                    <w:left w:val="none" w:sz="0" w:space="0" w:color="auto"/>
                    <w:bottom w:val="none" w:sz="0" w:space="0" w:color="auto"/>
                    <w:right w:val="none" w:sz="0" w:space="0" w:color="auto"/>
                  </w:divBdr>
                </w:div>
                <w:div w:id="1295136739">
                  <w:marLeft w:val="0"/>
                  <w:marRight w:val="0"/>
                  <w:marTop w:val="0"/>
                  <w:marBottom w:val="101"/>
                  <w:divBdr>
                    <w:top w:val="none" w:sz="0" w:space="0" w:color="auto"/>
                    <w:left w:val="none" w:sz="0" w:space="0" w:color="auto"/>
                    <w:bottom w:val="none" w:sz="0" w:space="0" w:color="auto"/>
                    <w:right w:val="none" w:sz="0" w:space="0" w:color="auto"/>
                  </w:divBdr>
                </w:div>
                <w:div w:id="664473525">
                  <w:marLeft w:val="0"/>
                  <w:marRight w:val="0"/>
                  <w:marTop w:val="0"/>
                  <w:marBottom w:val="101"/>
                  <w:divBdr>
                    <w:top w:val="none" w:sz="0" w:space="0" w:color="auto"/>
                    <w:left w:val="none" w:sz="0" w:space="0" w:color="auto"/>
                    <w:bottom w:val="none" w:sz="0" w:space="0" w:color="auto"/>
                    <w:right w:val="none" w:sz="0" w:space="0" w:color="auto"/>
                  </w:divBdr>
                </w:div>
                <w:div w:id="840581595">
                  <w:marLeft w:val="0"/>
                  <w:marRight w:val="0"/>
                  <w:marTop w:val="0"/>
                  <w:marBottom w:val="101"/>
                  <w:divBdr>
                    <w:top w:val="none" w:sz="0" w:space="0" w:color="auto"/>
                    <w:left w:val="none" w:sz="0" w:space="0" w:color="auto"/>
                    <w:bottom w:val="none" w:sz="0" w:space="0" w:color="auto"/>
                    <w:right w:val="none" w:sz="0" w:space="0" w:color="auto"/>
                  </w:divBdr>
                </w:div>
                <w:div w:id="2126607475">
                  <w:marLeft w:val="0"/>
                  <w:marRight w:val="0"/>
                  <w:marTop w:val="0"/>
                  <w:marBottom w:val="101"/>
                  <w:divBdr>
                    <w:top w:val="none" w:sz="0" w:space="0" w:color="auto"/>
                    <w:left w:val="none" w:sz="0" w:space="0" w:color="auto"/>
                    <w:bottom w:val="none" w:sz="0" w:space="0" w:color="auto"/>
                    <w:right w:val="none" w:sz="0" w:space="0" w:color="auto"/>
                  </w:divBdr>
                </w:div>
                <w:div w:id="483591995">
                  <w:marLeft w:val="0"/>
                  <w:marRight w:val="0"/>
                  <w:marTop w:val="0"/>
                  <w:marBottom w:val="101"/>
                  <w:divBdr>
                    <w:top w:val="none" w:sz="0" w:space="0" w:color="auto"/>
                    <w:left w:val="none" w:sz="0" w:space="0" w:color="auto"/>
                    <w:bottom w:val="none" w:sz="0" w:space="0" w:color="auto"/>
                    <w:right w:val="none" w:sz="0" w:space="0" w:color="auto"/>
                  </w:divBdr>
                </w:div>
                <w:div w:id="1955595544">
                  <w:marLeft w:val="0"/>
                  <w:marRight w:val="0"/>
                  <w:marTop w:val="0"/>
                  <w:marBottom w:val="101"/>
                  <w:divBdr>
                    <w:top w:val="none" w:sz="0" w:space="0" w:color="auto"/>
                    <w:left w:val="none" w:sz="0" w:space="0" w:color="auto"/>
                    <w:bottom w:val="none" w:sz="0" w:space="0" w:color="auto"/>
                    <w:right w:val="none" w:sz="0" w:space="0" w:color="auto"/>
                  </w:divBdr>
                </w:div>
                <w:div w:id="2017463956">
                  <w:marLeft w:val="0"/>
                  <w:marRight w:val="0"/>
                  <w:marTop w:val="0"/>
                  <w:marBottom w:val="101"/>
                  <w:divBdr>
                    <w:top w:val="none" w:sz="0" w:space="0" w:color="auto"/>
                    <w:left w:val="none" w:sz="0" w:space="0" w:color="auto"/>
                    <w:bottom w:val="none" w:sz="0" w:space="0" w:color="auto"/>
                    <w:right w:val="none" w:sz="0" w:space="0" w:color="auto"/>
                  </w:divBdr>
                </w:div>
                <w:div w:id="1658918975">
                  <w:marLeft w:val="0"/>
                  <w:marRight w:val="0"/>
                  <w:marTop w:val="0"/>
                  <w:marBottom w:val="101"/>
                  <w:divBdr>
                    <w:top w:val="none" w:sz="0" w:space="0" w:color="auto"/>
                    <w:left w:val="none" w:sz="0" w:space="0" w:color="auto"/>
                    <w:bottom w:val="none" w:sz="0" w:space="0" w:color="auto"/>
                    <w:right w:val="none" w:sz="0" w:space="0" w:color="auto"/>
                  </w:divBdr>
                </w:div>
                <w:div w:id="1218662412">
                  <w:marLeft w:val="0"/>
                  <w:marRight w:val="0"/>
                  <w:marTop w:val="0"/>
                  <w:marBottom w:val="101"/>
                  <w:divBdr>
                    <w:top w:val="none" w:sz="0" w:space="0" w:color="auto"/>
                    <w:left w:val="none" w:sz="0" w:space="0" w:color="auto"/>
                    <w:bottom w:val="none" w:sz="0" w:space="0" w:color="auto"/>
                    <w:right w:val="none" w:sz="0" w:space="0" w:color="auto"/>
                  </w:divBdr>
                </w:div>
                <w:div w:id="2042320547">
                  <w:marLeft w:val="0"/>
                  <w:marRight w:val="0"/>
                  <w:marTop w:val="0"/>
                  <w:marBottom w:val="101"/>
                  <w:divBdr>
                    <w:top w:val="none" w:sz="0" w:space="0" w:color="auto"/>
                    <w:left w:val="none" w:sz="0" w:space="0" w:color="auto"/>
                    <w:bottom w:val="none" w:sz="0" w:space="0" w:color="auto"/>
                    <w:right w:val="none" w:sz="0" w:space="0" w:color="auto"/>
                  </w:divBdr>
                </w:div>
                <w:div w:id="1476683189">
                  <w:marLeft w:val="0"/>
                  <w:marRight w:val="0"/>
                  <w:marTop w:val="0"/>
                  <w:marBottom w:val="101"/>
                  <w:divBdr>
                    <w:top w:val="none" w:sz="0" w:space="0" w:color="auto"/>
                    <w:left w:val="none" w:sz="0" w:space="0" w:color="auto"/>
                    <w:bottom w:val="none" w:sz="0" w:space="0" w:color="auto"/>
                    <w:right w:val="none" w:sz="0" w:space="0" w:color="auto"/>
                  </w:divBdr>
                </w:div>
                <w:div w:id="57940943">
                  <w:marLeft w:val="0"/>
                  <w:marRight w:val="0"/>
                  <w:marTop w:val="0"/>
                  <w:marBottom w:val="101"/>
                  <w:divBdr>
                    <w:top w:val="none" w:sz="0" w:space="0" w:color="auto"/>
                    <w:left w:val="none" w:sz="0" w:space="0" w:color="auto"/>
                    <w:bottom w:val="none" w:sz="0" w:space="0" w:color="auto"/>
                    <w:right w:val="none" w:sz="0" w:space="0" w:color="auto"/>
                  </w:divBdr>
                </w:div>
                <w:div w:id="1444612216">
                  <w:marLeft w:val="0"/>
                  <w:marRight w:val="0"/>
                  <w:marTop w:val="0"/>
                  <w:marBottom w:val="86"/>
                  <w:divBdr>
                    <w:top w:val="none" w:sz="0" w:space="0" w:color="auto"/>
                    <w:left w:val="none" w:sz="0" w:space="0" w:color="auto"/>
                    <w:bottom w:val="none" w:sz="0" w:space="0" w:color="auto"/>
                    <w:right w:val="none" w:sz="0" w:space="0" w:color="auto"/>
                  </w:divBdr>
                </w:div>
                <w:div w:id="1637297542">
                  <w:marLeft w:val="0"/>
                  <w:marRight w:val="0"/>
                  <w:marTop w:val="0"/>
                  <w:marBottom w:val="86"/>
                  <w:divBdr>
                    <w:top w:val="none" w:sz="0" w:space="0" w:color="auto"/>
                    <w:left w:val="none" w:sz="0" w:space="0" w:color="auto"/>
                    <w:bottom w:val="none" w:sz="0" w:space="0" w:color="auto"/>
                    <w:right w:val="none" w:sz="0" w:space="0" w:color="auto"/>
                  </w:divBdr>
                </w:div>
                <w:div w:id="113452330">
                  <w:marLeft w:val="0"/>
                  <w:marRight w:val="0"/>
                  <w:marTop w:val="0"/>
                  <w:marBottom w:val="86"/>
                  <w:divBdr>
                    <w:top w:val="none" w:sz="0" w:space="0" w:color="auto"/>
                    <w:left w:val="none" w:sz="0" w:space="0" w:color="auto"/>
                    <w:bottom w:val="none" w:sz="0" w:space="0" w:color="auto"/>
                    <w:right w:val="none" w:sz="0" w:space="0" w:color="auto"/>
                  </w:divBdr>
                </w:div>
                <w:div w:id="1096365130">
                  <w:marLeft w:val="0"/>
                  <w:marRight w:val="0"/>
                  <w:marTop w:val="0"/>
                  <w:marBottom w:val="86"/>
                  <w:divBdr>
                    <w:top w:val="none" w:sz="0" w:space="0" w:color="auto"/>
                    <w:left w:val="none" w:sz="0" w:space="0" w:color="auto"/>
                    <w:bottom w:val="none" w:sz="0" w:space="0" w:color="auto"/>
                    <w:right w:val="none" w:sz="0" w:space="0" w:color="auto"/>
                  </w:divBdr>
                </w:div>
                <w:div w:id="176895404">
                  <w:marLeft w:val="0"/>
                  <w:marRight w:val="0"/>
                  <w:marTop w:val="0"/>
                  <w:marBottom w:val="86"/>
                  <w:divBdr>
                    <w:top w:val="none" w:sz="0" w:space="0" w:color="auto"/>
                    <w:left w:val="none" w:sz="0" w:space="0" w:color="auto"/>
                    <w:bottom w:val="none" w:sz="0" w:space="0" w:color="auto"/>
                    <w:right w:val="none" w:sz="0" w:space="0" w:color="auto"/>
                  </w:divBdr>
                </w:div>
                <w:div w:id="572862584">
                  <w:marLeft w:val="0"/>
                  <w:marRight w:val="0"/>
                  <w:marTop w:val="0"/>
                  <w:marBottom w:val="86"/>
                  <w:divBdr>
                    <w:top w:val="none" w:sz="0" w:space="0" w:color="auto"/>
                    <w:left w:val="none" w:sz="0" w:space="0" w:color="auto"/>
                    <w:bottom w:val="none" w:sz="0" w:space="0" w:color="auto"/>
                    <w:right w:val="none" w:sz="0" w:space="0" w:color="auto"/>
                  </w:divBdr>
                </w:div>
                <w:div w:id="2132704337">
                  <w:marLeft w:val="0"/>
                  <w:marRight w:val="0"/>
                  <w:marTop w:val="0"/>
                  <w:marBottom w:val="86"/>
                  <w:divBdr>
                    <w:top w:val="none" w:sz="0" w:space="0" w:color="auto"/>
                    <w:left w:val="none" w:sz="0" w:space="0" w:color="auto"/>
                    <w:bottom w:val="none" w:sz="0" w:space="0" w:color="auto"/>
                    <w:right w:val="none" w:sz="0" w:space="0" w:color="auto"/>
                  </w:divBdr>
                </w:div>
                <w:div w:id="1413506159">
                  <w:marLeft w:val="0"/>
                  <w:marRight w:val="0"/>
                  <w:marTop w:val="40"/>
                  <w:marBottom w:val="40"/>
                  <w:divBdr>
                    <w:top w:val="none" w:sz="0" w:space="0" w:color="auto"/>
                    <w:left w:val="none" w:sz="0" w:space="0" w:color="auto"/>
                    <w:bottom w:val="none" w:sz="0" w:space="0" w:color="auto"/>
                    <w:right w:val="none" w:sz="0" w:space="0" w:color="auto"/>
                  </w:divBdr>
                </w:div>
                <w:div w:id="354118637">
                  <w:marLeft w:val="0"/>
                  <w:marRight w:val="0"/>
                  <w:marTop w:val="40"/>
                  <w:marBottom w:val="40"/>
                  <w:divBdr>
                    <w:top w:val="none" w:sz="0" w:space="0" w:color="auto"/>
                    <w:left w:val="none" w:sz="0" w:space="0" w:color="auto"/>
                    <w:bottom w:val="none" w:sz="0" w:space="0" w:color="auto"/>
                    <w:right w:val="none" w:sz="0" w:space="0" w:color="auto"/>
                  </w:divBdr>
                </w:div>
                <w:div w:id="477109894">
                  <w:marLeft w:val="0"/>
                  <w:marRight w:val="0"/>
                  <w:marTop w:val="40"/>
                  <w:marBottom w:val="40"/>
                  <w:divBdr>
                    <w:top w:val="none" w:sz="0" w:space="0" w:color="auto"/>
                    <w:left w:val="none" w:sz="0" w:space="0" w:color="auto"/>
                    <w:bottom w:val="none" w:sz="0" w:space="0" w:color="auto"/>
                    <w:right w:val="none" w:sz="0" w:space="0" w:color="auto"/>
                  </w:divBdr>
                </w:div>
                <w:div w:id="13849360">
                  <w:marLeft w:val="0"/>
                  <w:marRight w:val="0"/>
                  <w:marTop w:val="40"/>
                  <w:marBottom w:val="40"/>
                  <w:divBdr>
                    <w:top w:val="none" w:sz="0" w:space="0" w:color="auto"/>
                    <w:left w:val="none" w:sz="0" w:space="0" w:color="auto"/>
                    <w:bottom w:val="none" w:sz="0" w:space="0" w:color="auto"/>
                    <w:right w:val="none" w:sz="0" w:space="0" w:color="auto"/>
                  </w:divBdr>
                </w:div>
                <w:div w:id="1070231188">
                  <w:marLeft w:val="0"/>
                  <w:marRight w:val="0"/>
                  <w:marTop w:val="40"/>
                  <w:marBottom w:val="40"/>
                  <w:divBdr>
                    <w:top w:val="none" w:sz="0" w:space="0" w:color="auto"/>
                    <w:left w:val="none" w:sz="0" w:space="0" w:color="auto"/>
                    <w:bottom w:val="none" w:sz="0" w:space="0" w:color="auto"/>
                    <w:right w:val="none" w:sz="0" w:space="0" w:color="auto"/>
                  </w:divBdr>
                </w:div>
                <w:div w:id="1292126601">
                  <w:marLeft w:val="0"/>
                  <w:marRight w:val="0"/>
                  <w:marTop w:val="40"/>
                  <w:marBottom w:val="40"/>
                  <w:divBdr>
                    <w:top w:val="none" w:sz="0" w:space="0" w:color="auto"/>
                    <w:left w:val="none" w:sz="0" w:space="0" w:color="auto"/>
                    <w:bottom w:val="none" w:sz="0" w:space="0" w:color="auto"/>
                    <w:right w:val="none" w:sz="0" w:space="0" w:color="auto"/>
                  </w:divBdr>
                </w:div>
                <w:div w:id="577330156">
                  <w:marLeft w:val="0"/>
                  <w:marRight w:val="0"/>
                  <w:marTop w:val="40"/>
                  <w:marBottom w:val="40"/>
                  <w:divBdr>
                    <w:top w:val="none" w:sz="0" w:space="0" w:color="auto"/>
                    <w:left w:val="none" w:sz="0" w:space="0" w:color="auto"/>
                    <w:bottom w:val="none" w:sz="0" w:space="0" w:color="auto"/>
                    <w:right w:val="none" w:sz="0" w:space="0" w:color="auto"/>
                  </w:divBdr>
                </w:div>
                <w:div w:id="14161368">
                  <w:marLeft w:val="0"/>
                  <w:marRight w:val="0"/>
                  <w:marTop w:val="40"/>
                  <w:marBottom w:val="40"/>
                  <w:divBdr>
                    <w:top w:val="none" w:sz="0" w:space="0" w:color="auto"/>
                    <w:left w:val="none" w:sz="0" w:space="0" w:color="auto"/>
                    <w:bottom w:val="none" w:sz="0" w:space="0" w:color="auto"/>
                    <w:right w:val="none" w:sz="0" w:space="0" w:color="auto"/>
                  </w:divBdr>
                </w:div>
                <w:div w:id="320886630">
                  <w:marLeft w:val="0"/>
                  <w:marRight w:val="0"/>
                  <w:marTop w:val="40"/>
                  <w:marBottom w:val="40"/>
                  <w:divBdr>
                    <w:top w:val="none" w:sz="0" w:space="0" w:color="auto"/>
                    <w:left w:val="none" w:sz="0" w:space="0" w:color="auto"/>
                    <w:bottom w:val="none" w:sz="0" w:space="0" w:color="auto"/>
                    <w:right w:val="none" w:sz="0" w:space="0" w:color="auto"/>
                  </w:divBdr>
                </w:div>
                <w:div w:id="406154326">
                  <w:marLeft w:val="0"/>
                  <w:marRight w:val="0"/>
                  <w:marTop w:val="40"/>
                  <w:marBottom w:val="40"/>
                  <w:divBdr>
                    <w:top w:val="none" w:sz="0" w:space="0" w:color="auto"/>
                    <w:left w:val="none" w:sz="0" w:space="0" w:color="auto"/>
                    <w:bottom w:val="none" w:sz="0" w:space="0" w:color="auto"/>
                    <w:right w:val="none" w:sz="0" w:space="0" w:color="auto"/>
                  </w:divBdr>
                </w:div>
                <w:div w:id="1301808694">
                  <w:marLeft w:val="0"/>
                  <w:marRight w:val="0"/>
                  <w:marTop w:val="40"/>
                  <w:marBottom w:val="40"/>
                  <w:divBdr>
                    <w:top w:val="none" w:sz="0" w:space="0" w:color="auto"/>
                    <w:left w:val="none" w:sz="0" w:space="0" w:color="auto"/>
                    <w:bottom w:val="none" w:sz="0" w:space="0" w:color="auto"/>
                    <w:right w:val="none" w:sz="0" w:space="0" w:color="auto"/>
                  </w:divBdr>
                </w:div>
                <w:div w:id="1646398940">
                  <w:marLeft w:val="0"/>
                  <w:marRight w:val="0"/>
                  <w:marTop w:val="40"/>
                  <w:marBottom w:val="40"/>
                  <w:divBdr>
                    <w:top w:val="none" w:sz="0" w:space="0" w:color="auto"/>
                    <w:left w:val="none" w:sz="0" w:space="0" w:color="auto"/>
                    <w:bottom w:val="none" w:sz="0" w:space="0" w:color="auto"/>
                    <w:right w:val="none" w:sz="0" w:space="0" w:color="auto"/>
                  </w:divBdr>
                </w:div>
                <w:div w:id="1332223912">
                  <w:marLeft w:val="0"/>
                  <w:marRight w:val="0"/>
                  <w:marTop w:val="40"/>
                  <w:marBottom w:val="40"/>
                  <w:divBdr>
                    <w:top w:val="none" w:sz="0" w:space="0" w:color="auto"/>
                    <w:left w:val="none" w:sz="0" w:space="0" w:color="auto"/>
                    <w:bottom w:val="none" w:sz="0" w:space="0" w:color="auto"/>
                    <w:right w:val="none" w:sz="0" w:space="0" w:color="auto"/>
                  </w:divBdr>
                </w:div>
                <w:div w:id="280184667">
                  <w:marLeft w:val="0"/>
                  <w:marRight w:val="0"/>
                  <w:marTop w:val="40"/>
                  <w:marBottom w:val="40"/>
                  <w:divBdr>
                    <w:top w:val="none" w:sz="0" w:space="0" w:color="auto"/>
                    <w:left w:val="none" w:sz="0" w:space="0" w:color="auto"/>
                    <w:bottom w:val="none" w:sz="0" w:space="0" w:color="auto"/>
                    <w:right w:val="none" w:sz="0" w:space="0" w:color="auto"/>
                  </w:divBdr>
                </w:div>
                <w:div w:id="371081163">
                  <w:marLeft w:val="0"/>
                  <w:marRight w:val="0"/>
                  <w:marTop w:val="40"/>
                  <w:marBottom w:val="40"/>
                  <w:divBdr>
                    <w:top w:val="none" w:sz="0" w:space="0" w:color="auto"/>
                    <w:left w:val="none" w:sz="0" w:space="0" w:color="auto"/>
                    <w:bottom w:val="none" w:sz="0" w:space="0" w:color="auto"/>
                    <w:right w:val="none" w:sz="0" w:space="0" w:color="auto"/>
                  </w:divBdr>
                </w:div>
                <w:div w:id="1859152892">
                  <w:marLeft w:val="0"/>
                  <w:marRight w:val="0"/>
                  <w:marTop w:val="40"/>
                  <w:marBottom w:val="40"/>
                  <w:divBdr>
                    <w:top w:val="none" w:sz="0" w:space="0" w:color="auto"/>
                    <w:left w:val="none" w:sz="0" w:space="0" w:color="auto"/>
                    <w:bottom w:val="none" w:sz="0" w:space="0" w:color="auto"/>
                    <w:right w:val="none" w:sz="0" w:space="0" w:color="auto"/>
                  </w:divBdr>
                </w:div>
                <w:div w:id="987443727">
                  <w:marLeft w:val="0"/>
                  <w:marRight w:val="0"/>
                  <w:marTop w:val="40"/>
                  <w:marBottom w:val="40"/>
                  <w:divBdr>
                    <w:top w:val="none" w:sz="0" w:space="0" w:color="auto"/>
                    <w:left w:val="none" w:sz="0" w:space="0" w:color="auto"/>
                    <w:bottom w:val="none" w:sz="0" w:space="0" w:color="auto"/>
                    <w:right w:val="none" w:sz="0" w:space="0" w:color="auto"/>
                  </w:divBdr>
                </w:div>
                <w:div w:id="202332799">
                  <w:marLeft w:val="0"/>
                  <w:marRight w:val="0"/>
                  <w:marTop w:val="40"/>
                  <w:marBottom w:val="40"/>
                  <w:divBdr>
                    <w:top w:val="none" w:sz="0" w:space="0" w:color="auto"/>
                    <w:left w:val="none" w:sz="0" w:space="0" w:color="auto"/>
                    <w:bottom w:val="none" w:sz="0" w:space="0" w:color="auto"/>
                    <w:right w:val="none" w:sz="0" w:space="0" w:color="auto"/>
                  </w:divBdr>
                </w:div>
                <w:div w:id="1794322693">
                  <w:marLeft w:val="0"/>
                  <w:marRight w:val="0"/>
                  <w:marTop w:val="40"/>
                  <w:marBottom w:val="40"/>
                  <w:divBdr>
                    <w:top w:val="none" w:sz="0" w:space="0" w:color="auto"/>
                    <w:left w:val="none" w:sz="0" w:space="0" w:color="auto"/>
                    <w:bottom w:val="none" w:sz="0" w:space="0" w:color="auto"/>
                    <w:right w:val="none" w:sz="0" w:space="0" w:color="auto"/>
                  </w:divBdr>
                </w:div>
                <w:div w:id="889072415">
                  <w:marLeft w:val="0"/>
                  <w:marRight w:val="0"/>
                  <w:marTop w:val="40"/>
                  <w:marBottom w:val="40"/>
                  <w:divBdr>
                    <w:top w:val="none" w:sz="0" w:space="0" w:color="auto"/>
                    <w:left w:val="none" w:sz="0" w:space="0" w:color="auto"/>
                    <w:bottom w:val="none" w:sz="0" w:space="0" w:color="auto"/>
                    <w:right w:val="none" w:sz="0" w:space="0" w:color="auto"/>
                  </w:divBdr>
                </w:div>
                <w:div w:id="1449739122">
                  <w:marLeft w:val="0"/>
                  <w:marRight w:val="0"/>
                  <w:marTop w:val="40"/>
                  <w:marBottom w:val="40"/>
                  <w:divBdr>
                    <w:top w:val="none" w:sz="0" w:space="0" w:color="auto"/>
                    <w:left w:val="none" w:sz="0" w:space="0" w:color="auto"/>
                    <w:bottom w:val="none" w:sz="0" w:space="0" w:color="auto"/>
                    <w:right w:val="none" w:sz="0" w:space="0" w:color="auto"/>
                  </w:divBdr>
                </w:div>
                <w:div w:id="1999384248">
                  <w:marLeft w:val="0"/>
                  <w:marRight w:val="0"/>
                  <w:marTop w:val="40"/>
                  <w:marBottom w:val="40"/>
                  <w:divBdr>
                    <w:top w:val="none" w:sz="0" w:space="0" w:color="auto"/>
                    <w:left w:val="none" w:sz="0" w:space="0" w:color="auto"/>
                    <w:bottom w:val="none" w:sz="0" w:space="0" w:color="auto"/>
                    <w:right w:val="none" w:sz="0" w:space="0" w:color="auto"/>
                  </w:divBdr>
                </w:div>
                <w:div w:id="1726835284">
                  <w:marLeft w:val="0"/>
                  <w:marRight w:val="0"/>
                  <w:marTop w:val="40"/>
                  <w:marBottom w:val="40"/>
                  <w:divBdr>
                    <w:top w:val="none" w:sz="0" w:space="0" w:color="auto"/>
                    <w:left w:val="none" w:sz="0" w:space="0" w:color="auto"/>
                    <w:bottom w:val="none" w:sz="0" w:space="0" w:color="auto"/>
                    <w:right w:val="none" w:sz="0" w:space="0" w:color="auto"/>
                  </w:divBdr>
                </w:div>
                <w:div w:id="1179153430">
                  <w:marLeft w:val="0"/>
                  <w:marRight w:val="0"/>
                  <w:marTop w:val="40"/>
                  <w:marBottom w:val="40"/>
                  <w:divBdr>
                    <w:top w:val="none" w:sz="0" w:space="0" w:color="auto"/>
                    <w:left w:val="none" w:sz="0" w:space="0" w:color="auto"/>
                    <w:bottom w:val="none" w:sz="0" w:space="0" w:color="auto"/>
                    <w:right w:val="none" w:sz="0" w:space="0" w:color="auto"/>
                  </w:divBdr>
                </w:div>
                <w:div w:id="597106740">
                  <w:marLeft w:val="0"/>
                  <w:marRight w:val="0"/>
                  <w:marTop w:val="40"/>
                  <w:marBottom w:val="40"/>
                  <w:divBdr>
                    <w:top w:val="none" w:sz="0" w:space="0" w:color="auto"/>
                    <w:left w:val="none" w:sz="0" w:space="0" w:color="auto"/>
                    <w:bottom w:val="none" w:sz="0" w:space="0" w:color="auto"/>
                    <w:right w:val="none" w:sz="0" w:space="0" w:color="auto"/>
                  </w:divBdr>
                </w:div>
                <w:div w:id="48648384">
                  <w:marLeft w:val="0"/>
                  <w:marRight w:val="0"/>
                  <w:marTop w:val="40"/>
                  <w:marBottom w:val="40"/>
                  <w:divBdr>
                    <w:top w:val="none" w:sz="0" w:space="0" w:color="auto"/>
                    <w:left w:val="none" w:sz="0" w:space="0" w:color="auto"/>
                    <w:bottom w:val="none" w:sz="0" w:space="0" w:color="auto"/>
                    <w:right w:val="none" w:sz="0" w:space="0" w:color="auto"/>
                  </w:divBdr>
                </w:div>
                <w:div w:id="132187602">
                  <w:marLeft w:val="0"/>
                  <w:marRight w:val="0"/>
                  <w:marTop w:val="40"/>
                  <w:marBottom w:val="40"/>
                  <w:divBdr>
                    <w:top w:val="none" w:sz="0" w:space="0" w:color="auto"/>
                    <w:left w:val="none" w:sz="0" w:space="0" w:color="auto"/>
                    <w:bottom w:val="none" w:sz="0" w:space="0" w:color="auto"/>
                    <w:right w:val="none" w:sz="0" w:space="0" w:color="auto"/>
                  </w:divBdr>
                </w:div>
                <w:div w:id="1101878954">
                  <w:marLeft w:val="0"/>
                  <w:marRight w:val="0"/>
                  <w:marTop w:val="40"/>
                  <w:marBottom w:val="40"/>
                  <w:divBdr>
                    <w:top w:val="none" w:sz="0" w:space="0" w:color="auto"/>
                    <w:left w:val="none" w:sz="0" w:space="0" w:color="auto"/>
                    <w:bottom w:val="none" w:sz="0" w:space="0" w:color="auto"/>
                    <w:right w:val="none" w:sz="0" w:space="0" w:color="auto"/>
                  </w:divBdr>
                </w:div>
                <w:div w:id="1457676870">
                  <w:marLeft w:val="0"/>
                  <w:marRight w:val="0"/>
                  <w:marTop w:val="40"/>
                  <w:marBottom w:val="40"/>
                  <w:divBdr>
                    <w:top w:val="none" w:sz="0" w:space="0" w:color="auto"/>
                    <w:left w:val="none" w:sz="0" w:space="0" w:color="auto"/>
                    <w:bottom w:val="none" w:sz="0" w:space="0" w:color="auto"/>
                    <w:right w:val="none" w:sz="0" w:space="0" w:color="auto"/>
                  </w:divBdr>
                </w:div>
                <w:div w:id="1142697620">
                  <w:marLeft w:val="0"/>
                  <w:marRight w:val="0"/>
                  <w:marTop w:val="40"/>
                  <w:marBottom w:val="40"/>
                  <w:divBdr>
                    <w:top w:val="none" w:sz="0" w:space="0" w:color="auto"/>
                    <w:left w:val="none" w:sz="0" w:space="0" w:color="auto"/>
                    <w:bottom w:val="none" w:sz="0" w:space="0" w:color="auto"/>
                    <w:right w:val="none" w:sz="0" w:space="0" w:color="auto"/>
                  </w:divBdr>
                </w:div>
                <w:div w:id="2066682689">
                  <w:marLeft w:val="0"/>
                  <w:marRight w:val="0"/>
                  <w:marTop w:val="40"/>
                  <w:marBottom w:val="40"/>
                  <w:divBdr>
                    <w:top w:val="none" w:sz="0" w:space="0" w:color="auto"/>
                    <w:left w:val="none" w:sz="0" w:space="0" w:color="auto"/>
                    <w:bottom w:val="none" w:sz="0" w:space="0" w:color="auto"/>
                    <w:right w:val="none" w:sz="0" w:space="0" w:color="auto"/>
                  </w:divBdr>
                </w:div>
                <w:div w:id="742023511">
                  <w:marLeft w:val="0"/>
                  <w:marRight w:val="0"/>
                  <w:marTop w:val="40"/>
                  <w:marBottom w:val="40"/>
                  <w:divBdr>
                    <w:top w:val="none" w:sz="0" w:space="0" w:color="auto"/>
                    <w:left w:val="none" w:sz="0" w:space="0" w:color="auto"/>
                    <w:bottom w:val="none" w:sz="0" w:space="0" w:color="auto"/>
                    <w:right w:val="none" w:sz="0" w:space="0" w:color="auto"/>
                  </w:divBdr>
                </w:div>
                <w:div w:id="1658263964">
                  <w:marLeft w:val="0"/>
                  <w:marRight w:val="0"/>
                  <w:marTop w:val="40"/>
                  <w:marBottom w:val="40"/>
                  <w:divBdr>
                    <w:top w:val="none" w:sz="0" w:space="0" w:color="auto"/>
                    <w:left w:val="none" w:sz="0" w:space="0" w:color="auto"/>
                    <w:bottom w:val="none" w:sz="0" w:space="0" w:color="auto"/>
                    <w:right w:val="none" w:sz="0" w:space="0" w:color="auto"/>
                  </w:divBdr>
                </w:div>
                <w:div w:id="2033066899">
                  <w:marLeft w:val="0"/>
                  <w:marRight w:val="0"/>
                  <w:marTop w:val="40"/>
                  <w:marBottom w:val="40"/>
                  <w:divBdr>
                    <w:top w:val="none" w:sz="0" w:space="0" w:color="auto"/>
                    <w:left w:val="none" w:sz="0" w:space="0" w:color="auto"/>
                    <w:bottom w:val="none" w:sz="0" w:space="0" w:color="auto"/>
                    <w:right w:val="none" w:sz="0" w:space="0" w:color="auto"/>
                  </w:divBdr>
                </w:div>
                <w:div w:id="1230771455">
                  <w:marLeft w:val="0"/>
                  <w:marRight w:val="0"/>
                  <w:marTop w:val="40"/>
                  <w:marBottom w:val="40"/>
                  <w:divBdr>
                    <w:top w:val="none" w:sz="0" w:space="0" w:color="auto"/>
                    <w:left w:val="none" w:sz="0" w:space="0" w:color="auto"/>
                    <w:bottom w:val="none" w:sz="0" w:space="0" w:color="auto"/>
                    <w:right w:val="none" w:sz="0" w:space="0" w:color="auto"/>
                  </w:divBdr>
                </w:div>
                <w:div w:id="206454573">
                  <w:marLeft w:val="0"/>
                  <w:marRight w:val="0"/>
                  <w:marTop w:val="40"/>
                  <w:marBottom w:val="40"/>
                  <w:divBdr>
                    <w:top w:val="none" w:sz="0" w:space="0" w:color="auto"/>
                    <w:left w:val="none" w:sz="0" w:space="0" w:color="auto"/>
                    <w:bottom w:val="none" w:sz="0" w:space="0" w:color="auto"/>
                    <w:right w:val="none" w:sz="0" w:space="0" w:color="auto"/>
                  </w:divBdr>
                </w:div>
                <w:div w:id="1099066051">
                  <w:marLeft w:val="0"/>
                  <w:marRight w:val="0"/>
                  <w:marTop w:val="40"/>
                  <w:marBottom w:val="40"/>
                  <w:divBdr>
                    <w:top w:val="none" w:sz="0" w:space="0" w:color="auto"/>
                    <w:left w:val="none" w:sz="0" w:space="0" w:color="auto"/>
                    <w:bottom w:val="none" w:sz="0" w:space="0" w:color="auto"/>
                    <w:right w:val="none" w:sz="0" w:space="0" w:color="auto"/>
                  </w:divBdr>
                </w:div>
                <w:div w:id="1450398998">
                  <w:marLeft w:val="0"/>
                  <w:marRight w:val="0"/>
                  <w:marTop w:val="40"/>
                  <w:marBottom w:val="40"/>
                  <w:divBdr>
                    <w:top w:val="none" w:sz="0" w:space="0" w:color="auto"/>
                    <w:left w:val="none" w:sz="0" w:space="0" w:color="auto"/>
                    <w:bottom w:val="none" w:sz="0" w:space="0" w:color="auto"/>
                    <w:right w:val="none" w:sz="0" w:space="0" w:color="auto"/>
                  </w:divBdr>
                </w:div>
                <w:div w:id="1308054808">
                  <w:marLeft w:val="0"/>
                  <w:marRight w:val="0"/>
                  <w:marTop w:val="40"/>
                  <w:marBottom w:val="40"/>
                  <w:divBdr>
                    <w:top w:val="none" w:sz="0" w:space="0" w:color="auto"/>
                    <w:left w:val="none" w:sz="0" w:space="0" w:color="auto"/>
                    <w:bottom w:val="none" w:sz="0" w:space="0" w:color="auto"/>
                    <w:right w:val="none" w:sz="0" w:space="0" w:color="auto"/>
                  </w:divBdr>
                </w:div>
                <w:div w:id="506405588">
                  <w:marLeft w:val="0"/>
                  <w:marRight w:val="0"/>
                  <w:marTop w:val="40"/>
                  <w:marBottom w:val="40"/>
                  <w:divBdr>
                    <w:top w:val="none" w:sz="0" w:space="0" w:color="auto"/>
                    <w:left w:val="none" w:sz="0" w:space="0" w:color="auto"/>
                    <w:bottom w:val="none" w:sz="0" w:space="0" w:color="auto"/>
                    <w:right w:val="none" w:sz="0" w:space="0" w:color="auto"/>
                  </w:divBdr>
                </w:div>
                <w:div w:id="776412285">
                  <w:marLeft w:val="0"/>
                  <w:marRight w:val="0"/>
                  <w:marTop w:val="40"/>
                  <w:marBottom w:val="40"/>
                  <w:divBdr>
                    <w:top w:val="none" w:sz="0" w:space="0" w:color="auto"/>
                    <w:left w:val="none" w:sz="0" w:space="0" w:color="auto"/>
                    <w:bottom w:val="none" w:sz="0" w:space="0" w:color="auto"/>
                    <w:right w:val="none" w:sz="0" w:space="0" w:color="auto"/>
                  </w:divBdr>
                </w:div>
                <w:div w:id="1791707416">
                  <w:marLeft w:val="0"/>
                  <w:marRight w:val="0"/>
                  <w:marTop w:val="40"/>
                  <w:marBottom w:val="40"/>
                  <w:divBdr>
                    <w:top w:val="none" w:sz="0" w:space="0" w:color="auto"/>
                    <w:left w:val="none" w:sz="0" w:space="0" w:color="auto"/>
                    <w:bottom w:val="none" w:sz="0" w:space="0" w:color="auto"/>
                    <w:right w:val="none" w:sz="0" w:space="0" w:color="auto"/>
                  </w:divBdr>
                </w:div>
                <w:div w:id="808090717">
                  <w:marLeft w:val="0"/>
                  <w:marRight w:val="0"/>
                  <w:marTop w:val="40"/>
                  <w:marBottom w:val="40"/>
                  <w:divBdr>
                    <w:top w:val="none" w:sz="0" w:space="0" w:color="auto"/>
                    <w:left w:val="none" w:sz="0" w:space="0" w:color="auto"/>
                    <w:bottom w:val="none" w:sz="0" w:space="0" w:color="auto"/>
                    <w:right w:val="none" w:sz="0" w:space="0" w:color="auto"/>
                  </w:divBdr>
                </w:div>
                <w:div w:id="555824467">
                  <w:marLeft w:val="0"/>
                  <w:marRight w:val="0"/>
                  <w:marTop w:val="40"/>
                  <w:marBottom w:val="40"/>
                  <w:divBdr>
                    <w:top w:val="none" w:sz="0" w:space="0" w:color="auto"/>
                    <w:left w:val="none" w:sz="0" w:space="0" w:color="auto"/>
                    <w:bottom w:val="none" w:sz="0" w:space="0" w:color="auto"/>
                    <w:right w:val="none" w:sz="0" w:space="0" w:color="auto"/>
                  </w:divBdr>
                </w:div>
                <w:div w:id="903954045">
                  <w:marLeft w:val="0"/>
                  <w:marRight w:val="0"/>
                  <w:marTop w:val="40"/>
                  <w:marBottom w:val="40"/>
                  <w:divBdr>
                    <w:top w:val="none" w:sz="0" w:space="0" w:color="auto"/>
                    <w:left w:val="none" w:sz="0" w:space="0" w:color="auto"/>
                    <w:bottom w:val="none" w:sz="0" w:space="0" w:color="auto"/>
                    <w:right w:val="none" w:sz="0" w:space="0" w:color="auto"/>
                  </w:divBdr>
                </w:div>
                <w:div w:id="1313101652">
                  <w:marLeft w:val="0"/>
                  <w:marRight w:val="0"/>
                  <w:marTop w:val="40"/>
                  <w:marBottom w:val="40"/>
                  <w:divBdr>
                    <w:top w:val="none" w:sz="0" w:space="0" w:color="auto"/>
                    <w:left w:val="none" w:sz="0" w:space="0" w:color="auto"/>
                    <w:bottom w:val="none" w:sz="0" w:space="0" w:color="auto"/>
                    <w:right w:val="none" w:sz="0" w:space="0" w:color="auto"/>
                  </w:divBdr>
                </w:div>
                <w:div w:id="1345325447">
                  <w:marLeft w:val="0"/>
                  <w:marRight w:val="0"/>
                  <w:marTop w:val="40"/>
                  <w:marBottom w:val="40"/>
                  <w:divBdr>
                    <w:top w:val="none" w:sz="0" w:space="0" w:color="auto"/>
                    <w:left w:val="none" w:sz="0" w:space="0" w:color="auto"/>
                    <w:bottom w:val="none" w:sz="0" w:space="0" w:color="auto"/>
                    <w:right w:val="none" w:sz="0" w:space="0" w:color="auto"/>
                  </w:divBdr>
                </w:div>
                <w:div w:id="431317257">
                  <w:marLeft w:val="0"/>
                  <w:marRight w:val="0"/>
                  <w:marTop w:val="40"/>
                  <w:marBottom w:val="40"/>
                  <w:divBdr>
                    <w:top w:val="none" w:sz="0" w:space="0" w:color="auto"/>
                    <w:left w:val="none" w:sz="0" w:space="0" w:color="auto"/>
                    <w:bottom w:val="none" w:sz="0" w:space="0" w:color="auto"/>
                    <w:right w:val="none" w:sz="0" w:space="0" w:color="auto"/>
                  </w:divBdr>
                </w:div>
                <w:div w:id="1272054889">
                  <w:marLeft w:val="0"/>
                  <w:marRight w:val="0"/>
                  <w:marTop w:val="40"/>
                  <w:marBottom w:val="40"/>
                  <w:divBdr>
                    <w:top w:val="none" w:sz="0" w:space="0" w:color="auto"/>
                    <w:left w:val="none" w:sz="0" w:space="0" w:color="auto"/>
                    <w:bottom w:val="none" w:sz="0" w:space="0" w:color="auto"/>
                    <w:right w:val="none" w:sz="0" w:space="0" w:color="auto"/>
                  </w:divBdr>
                </w:div>
                <w:div w:id="671445435">
                  <w:marLeft w:val="0"/>
                  <w:marRight w:val="0"/>
                  <w:marTop w:val="40"/>
                  <w:marBottom w:val="40"/>
                  <w:divBdr>
                    <w:top w:val="none" w:sz="0" w:space="0" w:color="auto"/>
                    <w:left w:val="none" w:sz="0" w:space="0" w:color="auto"/>
                    <w:bottom w:val="none" w:sz="0" w:space="0" w:color="auto"/>
                    <w:right w:val="none" w:sz="0" w:space="0" w:color="auto"/>
                  </w:divBdr>
                </w:div>
                <w:div w:id="872497022">
                  <w:marLeft w:val="0"/>
                  <w:marRight w:val="0"/>
                  <w:marTop w:val="40"/>
                  <w:marBottom w:val="40"/>
                  <w:divBdr>
                    <w:top w:val="none" w:sz="0" w:space="0" w:color="auto"/>
                    <w:left w:val="none" w:sz="0" w:space="0" w:color="auto"/>
                    <w:bottom w:val="none" w:sz="0" w:space="0" w:color="auto"/>
                    <w:right w:val="none" w:sz="0" w:space="0" w:color="auto"/>
                  </w:divBdr>
                </w:div>
                <w:div w:id="1643537973">
                  <w:marLeft w:val="0"/>
                  <w:marRight w:val="0"/>
                  <w:marTop w:val="40"/>
                  <w:marBottom w:val="40"/>
                  <w:divBdr>
                    <w:top w:val="none" w:sz="0" w:space="0" w:color="auto"/>
                    <w:left w:val="none" w:sz="0" w:space="0" w:color="auto"/>
                    <w:bottom w:val="none" w:sz="0" w:space="0" w:color="auto"/>
                    <w:right w:val="none" w:sz="0" w:space="0" w:color="auto"/>
                  </w:divBdr>
                </w:div>
                <w:div w:id="713769687">
                  <w:marLeft w:val="0"/>
                  <w:marRight w:val="0"/>
                  <w:marTop w:val="40"/>
                  <w:marBottom w:val="40"/>
                  <w:divBdr>
                    <w:top w:val="none" w:sz="0" w:space="0" w:color="auto"/>
                    <w:left w:val="none" w:sz="0" w:space="0" w:color="auto"/>
                    <w:bottom w:val="none" w:sz="0" w:space="0" w:color="auto"/>
                    <w:right w:val="none" w:sz="0" w:space="0" w:color="auto"/>
                  </w:divBdr>
                </w:div>
                <w:div w:id="1131825632">
                  <w:marLeft w:val="0"/>
                  <w:marRight w:val="0"/>
                  <w:marTop w:val="40"/>
                  <w:marBottom w:val="40"/>
                  <w:divBdr>
                    <w:top w:val="none" w:sz="0" w:space="0" w:color="auto"/>
                    <w:left w:val="none" w:sz="0" w:space="0" w:color="auto"/>
                    <w:bottom w:val="none" w:sz="0" w:space="0" w:color="auto"/>
                    <w:right w:val="none" w:sz="0" w:space="0" w:color="auto"/>
                  </w:divBdr>
                </w:div>
                <w:div w:id="1032264743">
                  <w:marLeft w:val="0"/>
                  <w:marRight w:val="0"/>
                  <w:marTop w:val="40"/>
                  <w:marBottom w:val="40"/>
                  <w:divBdr>
                    <w:top w:val="none" w:sz="0" w:space="0" w:color="auto"/>
                    <w:left w:val="none" w:sz="0" w:space="0" w:color="auto"/>
                    <w:bottom w:val="none" w:sz="0" w:space="0" w:color="auto"/>
                    <w:right w:val="none" w:sz="0" w:space="0" w:color="auto"/>
                  </w:divBdr>
                </w:div>
                <w:div w:id="232274633">
                  <w:marLeft w:val="0"/>
                  <w:marRight w:val="0"/>
                  <w:marTop w:val="40"/>
                  <w:marBottom w:val="40"/>
                  <w:divBdr>
                    <w:top w:val="none" w:sz="0" w:space="0" w:color="auto"/>
                    <w:left w:val="none" w:sz="0" w:space="0" w:color="auto"/>
                    <w:bottom w:val="none" w:sz="0" w:space="0" w:color="auto"/>
                    <w:right w:val="none" w:sz="0" w:space="0" w:color="auto"/>
                  </w:divBdr>
                </w:div>
                <w:div w:id="1014385164">
                  <w:marLeft w:val="0"/>
                  <w:marRight w:val="0"/>
                  <w:marTop w:val="40"/>
                  <w:marBottom w:val="40"/>
                  <w:divBdr>
                    <w:top w:val="none" w:sz="0" w:space="0" w:color="auto"/>
                    <w:left w:val="none" w:sz="0" w:space="0" w:color="auto"/>
                    <w:bottom w:val="none" w:sz="0" w:space="0" w:color="auto"/>
                    <w:right w:val="none" w:sz="0" w:space="0" w:color="auto"/>
                  </w:divBdr>
                </w:div>
                <w:div w:id="1373069272">
                  <w:marLeft w:val="0"/>
                  <w:marRight w:val="0"/>
                  <w:marTop w:val="40"/>
                  <w:marBottom w:val="40"/>
                  <w:divBdr>
                    <w:top w:val="none" w:sz="0" w:space="0" w:color="auto"/>
                    <w:left w:val="none" w:sz="0" w:space="0" w:color="auto"/>
                    <w:bottom w:val="none" w:sz="0" w:space="0" w:color="auto"/>
                    <w:right w:val="none" w:sz="0" w:space="0" w:color="auto"/>
                  </w:divBdr>
                </w:div>
                <w:div w:id="15162156">
                  <w:marLeft w:val="0"/>
                  <w:marRight w:val="0"/>
                  <w:marTop w:val="40"/>
                  <w:marBottom w:val="40"/>
                  <w:divBdr>
                    <w:top w:val="none" w:sz="0" w:space="0" w:color="auto"/>
                    <w:left w:val="none" w:sz="0" w:space="0" w:color="auto"/>
                    <w:bottom w:val="none" w:sz="0" w:space="0" w:color="auto"/>
                    <w:right w:val="none" w:sz="0" w:space="0" w:color="auto"/>
                  </w:divBdr>
                </w:div>
                <w:div w:id="1032144278">
                  <w:marLeft w:val="0"/>
                  <w:marRight w:val="0"/>
                  <w:marTop w:val="40"/>
                  <w:marBottom w:val="40"/>
                  <w:divBdr>
                    <w:top w:val="none" w:sz="0" w:space="0" w:color="auto"/>
                    <w:left w:val="none" w:sz="0" w:space="0" w:color="auto"/>
                    <w:bottom w:val="none" w:sz="0" w:space="0" w:color="auto"/>
                    <w:right w:val="none" w:sz="0" w:space="0" w:color="auto"/>
                  </w:divBdr>
                </w:div>
                <w:div w:id="755127776">
                  <w:marLeft w:val="0"/>
                  <w:marRight w:val="0"/>
                  <w:marTop w:val="40"/>
                  <w:marBottom w:val="40"/>
                  <w:divBdr>
                    <w:top w:val="none" w:sz="0" w:space="0" w:color="auto"/>
                    <w:left w:val="none" w:sz="0" w:space="0" w:color="auto"/>
                    <w:bottom w:val="none" w:sz="0" w:space="0" w:color="auto"/>
                    <w:right w:val="none" w:sz="0" w:space="0" w:color="auto"/>
                  </w:divBdr>
                </w:div>
                <w:div w:id="477113099">
                  <w:marLeft w:val="0"/>
                  <w:marRight w:val="0"/>
                  <w:marTop w:val="40"/>
                  <w:marBottom w:val="40"/>
                  <w:divBdr>
                    <w:top w:val="none" w:sz="0" w:space="0" w:color="auto"/>
                    <w:left w:val="none" w:sz="0" w:space="0" w:color="auto"/>
                    <w:bottom w:val="none" w:sz="0" w:space="0" w:color="auto"/>
                    <w:right w:val="none" w:sz="0" w:space="0" w:color="auto"/>
                  </w:divBdr>
                </w:div>
                <w:div w:id="1215265823">
                  <w:marLeft w:val="0"/>
                  <w:marRight w:val="0"/>
                  <w:marTop w:val="40"/>
                  <w:marBottom w:val="40"/>
                  <w:divBdr>
                    <w:top w:val="none" w:sz="0" w:space="0" w:color="auto"/>
                    <w:left w:val="none" w:sz="0" w:space="0" w:color="auto"/>
                    <w:bottom w:val="none" w:sz="0" w:space="0" w:color="auto"/>
                    <w:right w:val="none" w:sz="0" w:space="0" w:color="auto"/>
                  </w:divBdr>
                </w:div>
                <w:div w:id="1268125694">
                  <w:marLeft w:val="0"/>
                  <w:marRight w:val="0"/>
                  <w:marTop w:val="40"/>
                  <w:marBottom w:val="40"/>
                  <w:divBdr>
                    <w:top w:val="none" w:sz="0" w:space="0" w:color="auto"/>
                    <w:left w:val="none" w:sz="0" w:space="0" w:color="auto"/>
                    <w:bottom w:val="none" w:sz="0" w:space="0" w:color="auto"/>
                    <w:right w:val="none" w:sz="0" w:space="0" w:color="auto"/>
                  </w:divBdr>
                </w:div>
                <w:div w:id="170028125">
                  <w:marLeft w:val="0"/>
                  <w:marRight w:val="0"/>
                  <w:marTop w:val="40"/>
                  <w:marBottom w:val="40"/>
                  <w:divBdr>
                    <w:top w:val="none" w:sz="0" w:space="0" w:color="auto"/>
                    <w:left w:val="none" w:sz="0" w:space="0" w:color="auto"/>
                    <w:bottom w:val="none" w:sz="0" w:space="0" w:color="auto"/>
                    <w:right w:val="none" w:sz="0" w:space="0" w:color="auto"/>
                  </w:divBdr>
                </w:div>
                <w:div w:id="1107699828">
                  <w:marLeft w:val="0"/>
                  <w:marRight w:val="0"/>
                  <w:marTop w:val="40"/>
                  <w:marBottom w:val="40"/>
                  <w:divBdr>
                    <w:top w:val="none" w:sz="0" w:space="0" w:color="auto"/>
                    <w:left w:val="none" w:sz="0" w:space="0" w:color="auto"/>
                    <w:bottom w:val="none" w:sz="0" w:space="0" w:color="auto"/>
                    <w:right w:val="none" w:sz="0" w:space="0" w:color="auto"/>
                  </w:divBdr>
                </w:div>
                <w:div w:id="1835220292">
                  <w:marLeft w:val="0"/>
                  <w:marRight w:val="0"/>
                  <w:marTop w:val="40"/>
                  <w:marBottom w:val="40"/>
                  <w:divBdr>
                    <w:top w:val="none" w:sz="0" w:space="0" w:color="auto"/>
                    <w:left w:val="none" w:sz="0" w:space="0" w:color="auto"/>
                    <w:bottom w:val="none" w:sz="0" w:space="0" w:color="auto"/>
                    <w:right w:val="none" w:sz="0" w:space="0" w:color="auto"/>
                  </w:divBdr>
                </w:div>
                <w:div w:id="1731924912">
                  <w:marLeft w:val="0"/>
                  <w:marRight w:val="0"/>
                  <w:marTop w:val="40"/>
                  <w:marBottom w:val="40"/>
                  <w:divBdr>
                    <w:top w:val="none" w:sz="0" w:space="0" w:color="auto"/>
                    <w:left w:val="none" w:sz="0" w:space="0" w:color="auto"/>
                    <w:bottom w:val="none" w:sz="0" w:space="0" w:color="auto"/>
                    <w:right w:val="none" w:sz="0" w:space="0" w:color="auto"/>
                  </w:divBdr>
                </w:div>
                <w:div w:id="1206334447">
                  <w:marLeft w:val="0"/>
                  <w:marRight w:val="0"/>
                  <w:marTop w:val="40"/>
                  <w:marBottom w:val="40"/>
                  <w:divBdr>
                    <w:top w:val="none" w:sz="0" w:space="0" w:color="auto"/>
                    <w:left w:val="none" w:sz="0" w:space="0" w:color="auto"/>
                    <w:bottom w:val="none" w:sz="0" w:space="0" w:color="auto"/>
                    <w:right w:val="none" w:sz="0" w:space="0" w:color="auto"/>
                  </w:divBdr>
                </w:div>
                <w:div w:id="2024814739">
                  <w:marLeft w:val="0"/>
                  <w:marRight w:val="0"/>
                  <w:marTop w:val="40"/>
                  <w:marBottom w:val="40"/>
                  <w:divBdr>
                    <w:top w:val="none" w:sz="0" w:space="0" w:color="auto"/>
                    <w:left w:val="none" w:sz="0" w:space="0" w:color="auto"/>
                    <w:bottom w:val="none" w:sz="0" w:space="0" w:color="auto"/>
                    <w:right w:val="none" w:sz="0" w:space="0" w:color="auto"/>
                  </w:divBdr>
                </w:div>
                <w:div w:id="1984114556">
                  <w:marLeft w:val="0"/>
                  <w:marRight w:val="0"/>
                  <w:marTop w:val="40"/>
                  <w:marBottom w:val="40"/>
                  <w:divBdr>
                    <w:top w:val="none" w:sz="0" w:space="0" w:color="auto"/>
                    <w:left w:val="none" w:sz="0" w:space="0" w:color="auto"/>
                    <w:bottom w:val="none" w:sz="0" w:space="0" w:color="auto"/>
                    <w:right w:val="none" w:sz="0" w:space="0" w:color="auto"/>
                  </w:divBdr>
                </w:div>
                <w:div w:id="882445685">
                  <w:marLeft w:val="0"/>
                  <w:marRight w:val="0"/>
                  <w:marTop w:val="40"/>
                  <w:marBottom w:val="40"/>
                  <w:divBdr>
                    <w:top w:val="none" w:sz="0" w:space="0" w:color="auto"/>
                    <w:left w:val="none" w:sz="0" w:space="0" w:color="auto"/>
                    <w:bottom w:val="none" w:sz="0" w:space="0" w:color="auto"/>
                    <w:right w:val="none" w:sz="0" w:space="0" w:color="auto"/>
                  </w:divBdr>
                </w:div>
                <w:div w:id="1250772220">
                  <w:marLeft w:val="0"/>
                  <w:marRight w:val="0"/>
                  <w:marTop w:val="40"/>
                  <w:marBottom w:val="40"/>
                  <w:divBdr>
                    <w:top w:val="none" w:sz="0" w:space="0" w:color="auto"/>
                    <w:left w:val="none" w:sz="0" w:space="0" w:color="auto"/>
                    <w:bottom w:val="none" w:sz="0" w:space="0" w:color="auto"/>
                    <w:right w:val="none" w:sz="0" w:space="0" w:color="auto"/>
                  </w:divBdr>
                </w:div>
                <w:div w:id="462383634">
                  <w:marLeft w:val="0"/>
                  <w:marRight w:val="0"/>
                  <w:marTop w:val="40"/>
                  <w:marBottom w:val="40"/>
                  <w:divBdr>
                    <w:top w:val="none" w:sz="0" w:space="0" w:color="auto"/>
                    <w:left w:val="none" w:sz="0" w:space="0" w:color="auto"/>
                    <w:bottom w:val="none" w:sz="0" w:space="0" w:color="auto"/>
                    <w:right w:val="none" w:sz="0" w:space="0" w:color="auto"/>
                  </w:divBdr>
                </w:div>
                <w:div w:id="1571188865">
                  <w:marLeft w:val="0"/>
                  <w:marRight w:val="0"/>
                  <w:marTop w:val="40"/>
                  <w:marBottom w:val="40"/>
                  <w:divBdr>
                    <w:top w:val="none" w:sz="0" w:space="0" w:color="auto"/>
                    <w:left w:val="none" w:sz="0" w:space="0" w:color="auto"/>
                    <w:bottom w:val="none" w:sz="0" w:space="0" w:color="auto"/>
                    <w:right w:val="none" w:sz="0" w:space="0" w:color="auto"/>
                  </w:divBdr>
                </w:div>
                <w:div w:id="869684743">
                  <w:marLeft w:val="0"/>
                  <w:marRight w:val="0"/>
                  <w:marTop w:val="40"/>
                  <w:marBottom w:val="40"/>
                  <w:divBdr>
                    <w:top w:val="none" w:sz="0" w:space="0" w:color="auto"/>
                    <w:left w:val="none" w:sz="0" w:space="0" w:color="auto"/>
                    <w:bottom w:val="none" w:sz="0" w:space="0" w:color="auto"/>
                    <w:right w:val="none" w:sz="0" w:space="0" w:color="auto"/>
                  </w:divBdr>
                </w:div>
                <w:div w:id="1702391252">
                  <w:marLeft w:val="0"/>
                  <w:marRight w:val="0"/>
                  <w:marTop w:val="40"/>
                  <w:marBottom w:val="40"/>
                  <w:divBdr>
                    <w:top w:val="none" w:sz="0" w:space="0" w:color="auto"/>
                    <w:left w:val="none" w:sz="0" w:space="0" w:color="auto"/>
                    <w:bottom w:val="none" w:sz="0" w:space="0" w:color="auto"/>
                    <w:right w:val="none" w:sz="0" w:space="0" w:color="auto"/>
                  </w:divBdr>
                </w:div>
                <w:div w:id="367487914">
                  <w:marLeft w:val="0"/>
                  <w:marRight w:val="0"/>
                  <w:marTop w:val="40"/>
                  <w:marBottom w:val="40"/>
                  <w:divBdr>
                    <w:top w:val="none" w:sz="0" w:space="0" w:color="auto"/>
                    <w:left w:val="none" w:sz="0" w:space="0" w:color="auto"/>
                    <w:bottom w:val="none" w:sz="0" w:space="0" w:color="auto"/>
                    <w:right w:val="none" w:sz="0" w:space="0" w:color="auto"/>
                  </w:divBdr>
                </w:div>
                <w:div w:id="1874882238">
                  <w:marLeft w:val="0"/>
                  <w:marRight w:val="0"/>
                  <w:marTop w:val="40"/>
                  <w:marBottom w:val="40"/>
                  <w:divBdr>
                    <w:top w:val="none" w:sz="0" w:space="0" w:color="auto"/>
                    <w:left w:val="none" w:sz="0" w:space="0" w:color="auto"/>
                    <w:bottom w:val="none" w:sz="0" w:space="0" w:color="auto"/>
                    <w:right w:val="none" w:sz="0" w:space="0" w:color="auto"/>
                  </w:divBdr>
                </w:div>
                <w:div w:id="423722113">
                  <w:marLeft w:val="0"/>
                  <w:marRight w:val="0"/>
                  <w:marTop w:val="40"/>
                  <w:marBottom w:val="40"/>
                  <w:divBdr>
                    <w:top w:val="none" w:sz="0" w:space="0" w:color="auto"/>
                    <w:left w:val="none" w:sz="0" w:space="0" w:color="auto"/>
                    <w:bottom w:val="none" w:sz="0" w:space="0" w:color="auto"/>
                    <w:right w:val="none" w:sz="0" w:space="0" w:color="auto"/>
                  </w:divBdr>
                </w:div>
                <w:div w:id="78017954">
                  <w:marLeft w:val="0"/>
                  <w:marRight w:val="0"/>
                  <w:marTop w:val="40"/>
                  <w:marBottom w:val="40"/>
                  <w:divBdr>
                    <w:top w:val="none" w:sz="0" w:space="0" w:color="auto"/>
                    <w:left w:val="none" w:sz="0" w:space="0" w:color="auto"/>
                    <w:bottom w:val="none" w:sz="0" w:space="0" w:color="auto"/>
                    <w:right w:val="none" w:sz="0" w:space="0" w:color="auto"/>
                  </w:divBdr>
                </w:div>
                <w:div w:id="2064982908">
                  <w:marLeft w:val="0"/>
                  <w:marRight w:val="0"/>
                  <w:marTop w:val="40"/>
                  <w:marBottom w:val="40"/>
                  <w:divBdr>
                    <w:top w:val="none" w:sz="0" w:space="0" w:color="auto"/>
                    <w:left w:val="none" w:sz="0" w:space="0" w:color="auto"/>
                    <w:bottom w:val="none" w:sz="0" w:space="0" w:color="auto"/>
                    <w:right w:val="none" w:sz="0" w:space="0" w:color="auto"/>
                  </w:divBdr>
                </w:div>
                <w:div w:id="1405762182">
                  <w:marLeft w:val="0"/>
                  <w:marRight w:val="0"/>
                  <w:marTop w:val="40"/>
                  <w:marBottom w:val="40"/>
                  <w:divBdr>
                    <w:top w:val="none" w:sz="0" w:space="0" w:color="auto"/>
                    <w:left w:val="none" w:sz="0" w:space="0" w:color="auto"/>
                    <w:bottom w:val="none" w:sz="0" w:space="0" w:color="auto"/>
                    <w:right w:val="none" w:sz="0" w:space="0" w:color="auto"/>
                  </w:divBdr>
                </w:div>
                <w:div w:id="1366053795">
                  <w:marLeft w:val="0"/>
                  <w:marRight w:val="0"/>
                  <w:marTop w:val="40"/>
                  <w:marBottom w:val="40"/>
                  <w:divBdr>
                    <w:top w:val="none" w:sz="0" w:space="0" w:color="auto"/>
                    <w:left w:val="none" w:sz="0" w:space="0" w:color="auto"/>
                    <w:bottom w:val="none" w:sz="0" w:space="0" w:color="auto"/>
                    <w:right w:val="none" w:sz="0" w:space="0" w:color="auto"/>
                  </w:divBdr>
                </w:div>
                <w:div w:id="962924499">
                  <w:marLeft w:val="0"/>
                  <w:marRight w:val="0"/>
                  <w:marTop w:val="40"/>
                  <w:marBottom w:val="40"/>
                  <w:divBdr>
                    <w:top w:val="none" w:sz="0" w:space="0" w:color="auto"/>
                    <w:left w:val="none" w:sz="0" w:space="0" w:color="auto"/>
                    <w:bottom w:val="none" w:sz="0" w:space="0" w:color="auto"/>
                    <w:right w:val="none" w:sz="0" w:space="0" w:color="auto"/>
                  </w:divBdr>
                </w:div>
                <w:div w:id="620378875">
                  <w:marLeft w:val="0"/>
                  <w:marRight w:val="0"/>
                  <w:marTop w:val="40"/>
                  <w:marBottom w:val="40"/>
                  <w:divBdr>
                    <w:top w:val="none" w:sz="0" w:space="0" w:color="auto"/>
                    <w:left w:val="none" w:sz="0" w:space="0" w:color="auto"/>
                    <w:bottom w:val="none" w:sz="0" w:space="0" w:color="auto"/>
                    <w:right w:val="none" w:sz="0" w:space="0" w:color="auto"/>
                  </w:divBdr>
                </w:div>
                <w:div w:id="1523319844">
                  <w:marLeft w:val="0"/>
                  <w:marRight w:val="0"/>
                  <w:marTop w:val="40"/>
                  <w:marBottom w:val="40"/>
                  <w:divBdr>
                    <w:top w:val="none" w:sz="0" w:space="0" w:color="auto"/>
                    <w:left w:val="none" w:sz="0" w:space="0" w:color="auto"/>
                    <w:bottom w:val="none" w:sz="0" w:space="0" w:color="auto"/>
                    <w:right w:val="none" w:sz="0" w:space="0" w:color="auto"/>
                  </w:divBdr>
                </w:div>
                <w:div w:id="1452090202">
                  <w:marLeft w:val="0"/>
                  <w:marRight w:val="0"/>
                  <w:marTop w:val="40"/>
                  <w:marBottom w:val="40"/>
                  <w:divBdr>
                    <w:top w:val="none" w:sz="0" w:space="0" w:color="auto"/>
                    <w:left w:val="none" w:sz="0" w:space="0" w:color="auto"/>
                    <w:bottom w:val="none" w:sz="0" w:space="0" w:color="auto"/>
                    <w:right w:val="none" w:sz="0" w:space="0" w:color="auto"/>
                  </w:divBdr>
                </w:div>
                <w:div w:id="1482773851">
                  <w:marLeft w:val="0"/>
                  <w:marRight w:val="0"/>
                  <w:marTop w:val="40"/>
                  <w:marBottom w:val="40"/>
                  <w:divBdr>
                    <w:top w:val="none" w:sz="0" w:space="0" w:color="auto"/>
                    <w:left w:val="none" w:sz="0" w:space="0" w:color="auto"/>
                    <w:bottom w:val="none" w:sz="0" w:space="0" w:color="auto"/>
                    <w:right w:val="none" w:sz="0" w:space="0" w:color="auto"/>
                  </w:divBdr>
                </w:div>
                <w:div w:id="355232715">
                  <w:marLeft w:val="0"/>
                  <w:marRight w:val="0"/>
                  <w:marTop w:val="40"/>
                  <w:marBottom w:val="40"/>
                  <w:divBdr>
                    <w:top w:val="none" w:sz="0" w:space="0" w:color="auto"/>
                    <w:left w:val="none" w:sz="0" w:space="0" w:color="auto"/>
                    <w:bottom w:val="none" w:sz="0" w:space="0" w:color="auto"/>
                    <w:right w:val="none" w:sz="0" w:space="0" w:color="auto"/>
                  </w:divBdr>
                </w:div>
                <w:div w:id="1853296707">
                  <w:marLeft w:val="0"/>
                  <w:marRight w:val="0"/>
                  <w:marTop w:val="40"/>
                  <w:marBottom w:val="40"/>
                  <w:divBdr>
                    <w:top w:val="none" w:sz="0" w:space="0" w:color="auto"/>
                    <w:left w:val="none" w:sz="0" w:space="0" w:color="auto"/>
                    <w:bottom w:val="none" w:sz="0" w:space="0" w:color="auto"/>
                    <w:right w:val="none" w:sz="0" w:space="0" w:color="auto"/>
                  </w:divBdr>
                </w:div>
                <w:div w:id="1480852254">
                  <w:marLeft w:val="0"/>
                  <w:marRight w:val="0"/>
                  <w:marTop w:val="40"/>
                  <w:marBottom w:val="40"/>
                  <w:divBdr>
                    <w:top w:val="none" w:sz="0" w:space="0" w:color="auto"/>
                    <w:left w:val="none" w:sz="0" w:space="0" w:color="auto"/>
                    <w:bottom w:val="none" w:sz="0" w:space="0" w:color="auto"/>
                    <w:right w:val="none" w:sz="0" w:space="0" w:color="auto"/>
                  </w:divBdr>
                </w:div>
                <w:div w:id="359937381">
                  <w:marLeft w:val="0"/>
                  <w:marRight w:val="0"/>
                  <w:marTop w:val="40"/>
                  <w:marBottom w:val="40"/>
                  <w:divBdr>
                    <w:top w:val="none" w:sz="0" w:space="0" w:color="auto"/>
                    <w:left w:val="none" w:sz="0" w:space="0" w:color="auto"/>
                    <w:bottom w:val="none" w:sz="0" w:space="0" w:color="auto"/>
                    <w:right w:val="none" w:sz="0" w:space="0" w:color="auto"/>
                  </w:divBdr>
                </w:div>
                <w:div w:id="43188877">
                  <w:marLeft w:val="0"/>
                  <w:marRight w:val="0"/>
                  <w:marTop w:val="40"/>
                  <w:marBottom w:val="40"/>
                  <w:divBdr>
                    <w:top w:val="none" w:sz="0" w:space="0" w:color="auto"/>
                    <w:left w:val="none" w:sz="0" w:space="0" w:color="auto"/>
                    <w:bottom w:val="none" w:sz="0" w:space="0" w:color="auto"/>
                    <w:right w:val="none" w:sz="0" w:space="0" w:color="auto"/>
                  </w:divBdr>
                </w:div>
                <w:div w:id="1548252090">
                  <w:marLeft w:val="0"/>
                  <w:marRight w:val="0"/>
                  <w:marTop w:val="40"/>
                  <w:marBottom w:val="40"/>
                  <w:divBdr>
                    <w:top w:val="none" w:sz="0" w:space="0" w:color="auto"/>
                    <w:left w:val="none" w:sz="0" w:space="0" w:color="auto"/>
                    <w:bottom w:val="none" w:sz="0" w:space="0" w:color="auto"/>
                    <w:right w:val="none" w:sz="0" w:space="0" w:color="auto"/>
                  </w:divBdr>
                </w:div>
                <w:div w:id="1292326714">
                  <w:marLeft w:val="0"/>
                  <w:marRight w:val="0"/>
                  <w:marTop w:val="40"/>
                  <w:marBottom w:val="40"/>
                  <w:divBdr>
                    <w:top w:val="none" w:sz="0" w:space="0" w:color="auto"/>
                    <w:left w:val="none" w:sz="0" w:space="0" w:color="auto"/>
                    <w:bottom w:val="none" w:sz="0" w:space="0" w:color="auto"/>
                    <w:right w:val="none" w:sz="0" w:space="0" w:color="auto"/>
                  </w:divBdr>
                </w:div>
                <w:div w:id="1890215892">
                  <w:marLeft w:val="0"/>
                  <w:marRight w:val="0"/>
                  <w:marTop w:val="40"/>
                  <w:marBottom w:val="40"/>
                  <w:divBdr>
                    <w:top w:val="none" w:sz="0" w:space="0" w:color="auto"/>
                    <w:left w:val="none" w:sz="0" w:space="0" w:color="auto"/>
                    <w:bottom w:val="none" w:sz="0" w:space="0" w:color="auto"/>
                    <w:right w:val="none" w:sz="0" w:space="0" w:color="auto"/>
                  </w:divBdr>
                </w:div>
                <w:div w:id="1616984144">
                  <w:marLeft w:val="0"/>
                  <w:marRight w:val="0"/>
                  <w:marTop w:val="40"/>
                  <w:marBottom w:val="40"/>
                  <w:divBdr>
                    <w:top w:val="none" w:sz="0" w:space="0" w:color="auto"/>
                    <w:left w:val="none" w:sz="0" w:space="0" w:color="auto"/>
                    <w:bottom w:val="none" w:sz="0" w:space="0" w:color="auto"/>
                    <w:right w:val="none" w:sz="0" w:space="0" w:color="auto"/>
                  </w:divBdr>
                </w:div>
                <w:div w:id="1875652110">
                  <w:marLeft w:val="0"/>
                  <w:marRight w:val="0"/>
                  <w:marTop w:val="40"/>
                  <w:marBottom w:val="40"/>
                  <w:divBdr>
                    <w:top w:val="none" w:sz="0" w:space="0" w:color="auto"/>
                    <w:left w:val="none" w:sz="0" w:space="0" w:color="auto"/>
                    <w:bottom w:val="none" w:sz="0" w:space="0" w:color="auto"/>
                    <w:right w:val="none" w:sz="0" w:space="0" w:color="auto"/>
                  </w:divBdr>
                </w:div>
                <w:div w:id="1686441515">
                  <w:marLeft w:val="0"/>
                  <w:marRight w:val="0"/>
                  <w:marTop w:val="40"/>
                  <w:marBottom w:val="40"/>
                  <w:divBdr>
                    <w:top w:val="none" w:sz="0" w:space="0" w:color="auto"/>
                    <w:left w:val="none" w:sz="0" w:space="0" w:color="auto"/>
                    <w:bottom w:val="none" w:sz="0" w:space="0" w:color="auto"/>
                    <w:right w:val="none" w:sz="0" w:space="0" w:color="auto"/>
                  </w:divBdr>
                </w:div>
                <w:div w:id="194657783">
                  <w:marLeft w:val="0"/>
                  <w:marRight w:val="0"/>
                  <w:marTop w:val="40"/>
                  <w:marBottom w:val="40"/>
                  <w:divBdr>
                    <w:top w:val="none" w:sz="0" w:space="0" w:color="auto"/>
                    <w:left w:val="none" w:sz="0" w:space="0" w:color="auto"/>
                    <w:bottom w:val="none" w:sz="0" w:space="0" w:color="auto"/>
                    <w:right w:val="none" w:sz="0" w:space="0" w:color="auto"/>
                  </w:divBdr>
                </w:div>
                <w:div w:id="1444113041">
                  <w:marLeft w:val="0"/>
                  <w:marRight w:val="0"/>
                  <w:marTop w:val="40"/>
                  <w:marBottom w:val="40"/>
                  <w:divBdr>
                    <w:top w:val="none" w:sz="0" w:space="0" w:color="auto"/>
                    <w:left w:val="none" w:sz="0" w:space="0" w:color="auto"/>
                    <w:bottom w:val="none" w:sz="0" w:space="0" w:color="auto"/>
                    <w:right w:val="none" w:sz="0" w:space="0" w:color="auto"/>
                  </w:divBdr>
                </w:div>
                <w:div w:id="1567573231">
                  <w:marLeft w:val="0"/>
                  <w:marRight w:val="0"/>
                  <w:marTop w:val="40"/>
                  <w:marBottom w:val="40"/>
                  <w:divBdr>
                    <w:top w:val="none" w:sz="0" w:space="0" w:color="auto"/>
                    <w:left w:val="none" w:sz="0" w:space="0" w:color="auto"/>
                    <w:bottom w:val="none" w:sz="0" w:space="0" w:color="auto"/>
                    <w:right w:val="none" w:sz="0" w:space="0" w:color="auto"/>
                  </w:divBdr>
                </w:div>
                <w:div w:id="772287410">
                  <w:marLeft w:val="0"/>
                  <w:marRight w:val="0"/>
                  <w:marTop w:val="40"/>
                  <w:marBottom w:val="40"/>
                  <w:divBdr>
                    <w:top w:val="none" w:sz="0" w:space="0" w:color="auto"/>
                    <w:left w:val="none" w:sz="0" w:space="0" w:color="auto"/>
                    <w:bottom w:val="none" w:sz="0" w:space="0" w:color="auto"/>
                    <w:right w:val="none" w:sz="0" w:space="0" w:color="auto"/>
                  </w:divBdr>
                </w:div>
                <w:div w:id="1606109801">
                  <w:marLeft w:val="0"/>
                  <w:marRight w:val="0"/>
                  <w:marTop w:val="40"/>
                  <w:marBottom w:val="40"/>
                  <w:divBdr>
                    <w:top w:val="none" w:sz="0" w:space="0" w:color="auto"/>
                    <w:left w:val="none" w:sz="0" w:space="0" w:color="auto"/>
                    <w:bottom w:val="none" w:sz="0" w:space="0" w:color="auto"/>
                    <w:right w:val="none" w:sz="0" w:space="0" w:color="auto"/>
                  </w:divBdr>
                </w:div>
                <w:div w:id="1197355526">
                  <w:marLeft w:val="0"/>
                  <w:marRight w:val="0"/>
                  <w:marTop w:val="60"/>
                  <w:marBottom w:val="101"/>
                  <w:divBdr>
                    <w:top w:val="none" w:sz="0" w:space="0" w:color="auto"/>
                    <w:left w:val="none" w:sz="0" w:space="0" w:color="auto"/>
                    <w:bottom w:val="none" w:sz="0" w:space="0" w:color="auto"/>
                    <w:right w:val="none" w:sz="0" w:space="0" w:color="auto"/>
                  </w:divBdr>
                </w:div>
                <w:div w:id="812018864">
                  <w:marLeft w:val="0"/>
                  <w:marRight w:val="0"/>
                  <w:marTop w:val="0"/>
                  <w:marBottom w:val="101"/>
                  <w:divBdr>
                    <w:top w:val="none" w:sz="0" w:space="0" w:color="auto"/>
                    <w:left w:val="none" w:sz="0" w:space="0" w:color="auto"/>
                    <w:bottom w:val="none" w:sz="0" w:space="0" w:color="auto"/>
                    <w:right w:val="none" w:sz="0" w:space="0" w:color="auto"/>
                  </w:divBdr>
                </w:div>
                <w:div w:id="1173566245">
                  <w:marLeft w:val="0"/>
                  <w:marRight w:val="0"/>
                  <w:marTop w:val="0"/>
                  <w:marBottom w:val="101"/>
                  <w:divBdr>
                    <w:top w:val="none" w:sz="0" w:space="0" w:color="auto"/>
                    <w:left w:val="none" w:sz="0" w:space="0" w:color="auto"/>
                    <w:bottom w:val="none" w:sz="0" w:space="0" w:color="auto"/>
                    <w:right w:val="none" w:sz="0" w:space="0" w:color="auto"/>
                  </w:divBdr>
                </w:div>
                <w:div w:id="685911391">
                  <w:marLeft w:val="0"/>
                  <w:marRight w:val="0"/>
                  <w:marTop w:val="0"/>
                  <w:marBottom w:val="101"/>
                  <w:divBdr>
                    <w:top w:val="none" w:sz="0" w:space="0" w:color="auto"/>
                    <w:left w:val="none" w:sz="0" w:space="0" w:color="auto"/>
                    <w:bottom w:val="none" w:sz="0" w:space="0" w:color="auto"/>
                    <w:right w:val="none" w:sz="0" w:space="0" w:color="auto"/>
                  </w:divBdr>
                </w:div>
                <w:div w:id="765081380">
                  <w:marLeft w:val="0"/>
                  <w:marRight w:val="0"/>
                  <w:marTop w:val="0"/>
                  <w:marBottom w:val="101"/>
                  <w:divBdr>
                    <w:top w:val="none" w:sz="0" w:space="0" w:color="auto"/>
                    <w:left w:val="none" w:sz="0" w:space="0" w:color="auto"/>
                    <w:bottom w:val="none" w:sz="0" w:space="0" w:color="auto"/>
                    <w:right w:val="none" w:sz="0" w:space="0" w:color="auto"/>
                  </w:divBdr>
                </w:div>
                <w:div w:id="28459682">
                  <w:marLeft w:val="0"/>
                  <w:marRight w:val="0"/>
                  <w:marTop w:val="0"/>
                  <w:marBottom w:val="101"/>
                  <w:divBdr>
                    <w:top w:val="none" w:sz="0" w:space="0" w:color="auto"/>
                    <w:left w:val="none" w:sz="0" w:space="0" w:color="auto"/>
                    <w:bottom w:val="none" w:sz="0" w:space="0" w:color="auto"/>
                    <w:right w:val="none" w:sz="0" w:space="0" w:color="auto"/>
                  </w:divBdr>
                </w:div>
                <w:div w:id="1537740721">
                  <w:marLeft w:val="0"/>
                  <w:marRight w:val="0"/>
                  <w:marTop w:val="0"/>
                  <w:marBottom w:val="101"/>
                  <w:divBdr>
                    <w:top w:val="none" w:sz="0" w:space="0" w:color="auto"/>
                    <w:left w:val="none" w:sz="0" w:space="0" w:color="auto"/>
                    <w:bottom w:val="none" w:sz="0" w:space="0" w:color="auto"/>
                    <w:right w:val="none" w:sz="0" w:space="0" w:color="auto"/>
                  </w:divBdr>
                </w:div>
                <w:div w:id="192499634">
                  <w:marLeft w:val="0"/>
                  <w:marRight w:val="0"/>
                  <w:marTop w:val="0"/>
                  <w:marBottom w:val="101"/>
                  <w:divBdr>
                    <w:top w:val="none" w:sz="0" w:space="0" w:color="auto"/>
                    <w:left w:val="none" w:sz="0" w:space="0" w:color="auto"/>
                    <w:bottom w:val="none" w:sz="0" w:space="0" w:color="auto"/>
                    <w:right w:val="none" w:sz="0" w:space="0" w:color="auto"/>
                  </w:divBdr>
                </w:div>
                <w:div w:id="1842816932">
                  <w:marLeft w:val="0"/>
                  <w:marRight w:val="0"/>
                  <w:marTop w:val="0"/>
                  <w:marBottom w:val="101"/>
                  <w:divBdr>
                    <w:top w:val="none" w:sz="0" w:space="0" w:color="auto"/>
                    <w:left w:val="none" w:sz="0" w:space="0" w:color="auto"/>
                    <w:bottom w:val="none" w:sz="0" w:space="0" w:color="auto"/>
                    <w:right w:val="none" w:sz="0" w:space="0" w:color="auto"/>
                  </w:divBdr>
                </w:div>
                <w:div w:id="1064261731">
                  <w:marLeft w:val="0"/>
                  <w:marRight w:val="0"/>
                  <w:marTop w:val="0"/>
                  <w:marBottom w:val="101"/>
                  <w:divBdr>
                    <w:top w:val="none" w:sz="0" w:space="0" w:color="auto"/>
                    <w:left w:val="none" w:sz="0" w:space="0" w:color="auto"/>
                    <w:bottom w:val="none" w:sz="0" w:space="0" w:color="auto"/>
                    <w:right w:val="none" w:sz="0" w:space="0" w:color="auto"/>
                  </w:divBdr>
                </w:div>
                <w:div w:id="11760356">
                  <w:marLeft w:val="0"/>
                  <w:marRight w:val="0"/>
                  <w:marTop w:val="0"/>
                  <w:marBottom w:val="101"/>
                  <w:divBdr>
                    <w:top w:val="none" w:sz="0" w:space="0" w:color="auto"/>
                    <w:left w:val="none" w:sz="0" w:space="0" w:color="auto"/>
                    <w:bottom w:val="none" w:sz="0" w:space="0" w:color="auto"/>
                    <w:right w:val="none" w:sz="0" w:space="0" w:color="auto"/>
                  </w:divBdr>
                </w:div>
                <w:div w:id="1084299913">
                  <w:marLeft w:val="0"/>
                  <w:marRight w:val="0"/>
                  <w:marTop w:val="0"/>
                  <w:marBottom w:val="101"/>
                  <w:divBdr>
                    <w:top w:val="none" w:sz="0" w:space="0" w:color="auto"/>
                    <w:left w:val="none" w:sz="0" w:space="0" w:color="auto"/>
                    <w:bottom w:val="none" w:sz="0" w:space="0" w:color="auto"/>
                    <w:right w:val="none" w:sz="0" w:space="0" w:color="auto"/>
                  </w:divBdr>
                </w:div>
                <w:div w:id="153566369">
                  <w:marLeft w:val="0"/>
                  <w:marRight w:val="0"/>
                  <w:marTop w:val="0"/>
                  <w:marBottom w:val="101"/>
                  <w:divBdr>
                    <w:top w:val="none" w:sz="0" w:space="0" w:color="auto"/>
                    <w:left w:val="none" w:sz="0" w:space="0" w:color="auto"/>
                    <w:bottom w:val="none" w:sz="0" w:space="0" w:color="auto"/>
                    <w:right w:val="none" w:sz="0" w:space="0" w:color="auto"/>
                  </w:divBdr>
                </w:div>
                <w:div w:id="343633808">
                  <w:marLeft w:val="0"/>
                  <w:marRight w:val="0"/>
                  <w:marTop w:val="0"/>
                  <w:marBottom w:val="101"/>
                  <w:divBdr>
                    <w:top w:val="none" w:sz="0" w:space="0" w:color="auto"/>
                    <w:left w:val="none" w:sz="0" w:space="0" w:color="auto"/>
                    <w:bottom w:val="none" w:sz="0" w:space="0" w:color="auto"/>
                    <w:right w:val="none" w:sz="0" w:space="0" w:color="auto"/>
                  </w:divBdr>
                </w:div>
                <w:div w:id="35398702">
                  <w:marLeft w:val="0"/>
                  <w:marRight w:val="0"/>
                  <w:marTop w:val="0"/>
                  <w:marBottom w:val="101"/>
                  <w:divBdr>
                    <w:top w:val="none" w:sz="0" w:space="0" w:color="auto"/>
                    <w:left w:val="none" w:sz="0" w:space="0" w:color="auto"/>
                    <w:bottom w:val="none" w:sz="0" w:space="0" w:color="auto"/>
                    <w:right w:val="none" w:sz="0" w:space="0" w:color="auto"/>
                  </w:divBdr>
                </w:div>
                <w:div w:id="2076589678">
                  <w:marLeft w:val="0"/>
                  <w:marRight w:val="0"/>
                  <w:marTop w:val="0"/>
                  <w:marBottom w:val="101"/>
                  <w:divBdr>
                    <w:top w:val="none" w:sz="0" w:space="0" w:color="auto"/>
                    <w:left w:val="none" w:sz="0" w:space="0" w:color="auto"/>
                    <w:bottom w:val="none" w:sz="0" w:space="0" w:color="auto"/>
                    <w:right w:val="none" w:sz="0" w:space="0" w:color="auto"/>
                  </w:divBdr>
                </w:div>
                <w:div w:id="747582739">
                  <w:marLeft w:val="0"/>
                  <w:marRight w:val="0"/>
                  <w:marTop w:val="0"/>
                  <w:marBottom w:val="101"/>
                  <w:divBdr>
                    <w:top w:val="none" w:sz="0" w:space="0" w:color="auto"/>
                    <w:left w:val="none" w:sz="0" w:space="0" w:color="auto"/>
                    <w:bottom w:val="none" w:sz="0" w:space="0" w:color="auto"/>
                    <w:right w:val="none" w:sz="0" w:space="0" w:color="auto"/>
                  </w:divBdr>
                </w:div>
                <w:div w:id="559290837">
                  <w:marLeft w:val="0"/>
                  <w:marRight w:val="0"/>
                  <w:marTop w:val="0"/>
                  <w:marBottom w:val="101"/>
                  <w:divBdr>
                    <w:top w:val="none" w:sz="0" w:space="0" w:color="auto"/>
                    <w:left w:val="none" w:sz="0" w:space="0" w:color="auto"/>
                    <w:bottom w:val="none" w:sz="0" w:space="0" w:color="auto"/>
                    <w:right w:val="none" w:sz="0" w:space="0" w:color="auto"/>
                  </w:divBdr>
                </w:div>
                <w:div w:id="98109684">
                  <w:marLeft w:val="0"/>
                  <w:marRight w:val="0"/>
                  <w:marTop w:val="0"/>
                  <w:marBottom w:val="101"/>
                  <w:divBdr>
                    <w:top w:val="none" w:sz="0" w:space="0" w:color="auto"/>
                    <w:left w:val="none" w:sz="0" w:space="0" w:color="auto"/>
                    <w:bottom w:val="none" w:sz="0" w:space="0" w:color="auto"/>
                    <w:right w:val="none" w:sz="0" w:space="0" w:color="auto"/>
                  </w:divBdr>
                </w:div>
                <w:div w:id="107741682">
                  <w:marLeft w:val="0"/>
                  <w:marRight w:val="0"/>
                  <w:marTop w:val="0"/>
                  <w:marBottom w:val="101"/>
                  <w:divBdr>
                    <w:top w:val="none" w:sz="0" w:space="0" w:color="auto"/>
                    <w:left w:val="none" w:sz="0" w:space="0" w:color="auto"/>
                    <w:bottom w:val="none" w:sz="0" w:space="0" w:color="auto"/>
                    <w:right w:val="none" w:sz="0" w:space="0" w:color="auto"/>
                  </w:divBdr>
                </w:div>
                <w:div w:id="448940428">
                  <w:marLeft w:val="0"/>
                  <w:marRight w:val="0"/>
                  <w:marTop w:val="0"/>
                  <w:marBottom w:val="101"/>
                  <w:divBdr>
                    <w:top w:val="none" w:sz="0" w:space="0" w:color="auto"/>
                    <w:left w:val="none" w:sz="0" w:space="0" w:color="auto"/>
                    <w:bottom w:val="none" w:sz="0" w:space="0" w:color="auto"/>
                    <w:right w:val="none" w:sz="0" w:space="0" w:color="auto"/>
                  </w:divBdr>
                </w:div>
                <w:div w:id="392656609">
                  <w:marLeft w:val="648"/>
                  <w:marRight w:val="0"/>
                  <w:marTop w:val="0"/>
                  <w:marBottom w:val="101"/>
                  <w:divBdr>
                    <w:top w:val="none" w:sz="0" w:space="0" w:color="auto"/>
                    <w:left w:val="none" w:sz="0" w:space="0" w:color="auto"/>
                    <w:bottom w:val="none" w:sz="0" w:space="0" w:color="auto"/>
                    <w:right w:val="none" w:sz="0" w:space="0" w:color="auto"/>
                  </w:divBdr>
                </w:div>
                <w:div w:id="1235773746">
                  <w:marLeft w:val="648"/>
                  <w:marRight w:val="0"/>
                  <w:marTop w:val="0"/>
                  <w:marBottom w:val="101"/>
                  <w:divBdr>
                    <w:top w:val="none" w:sz="0" w:space="0" w:color="auto"/>
                    <w:left w:val="none" w:sz="0" w:space="0" w:color="auto"/>
                    <w:bottom w:val="none" w:sz="0" w:space="0" w:color="auto"/>
                    <w:right w:val="none" w:sz="0" w:space="0" w:color="auto"/>
                  </w:divBdr>
                </w:div>
                <w:div w:id="1228758099">
                  <w:marLeft w:val="648"/>
                  <w:marRight w:val="0"/>
                  <w:marTop w:val="0"/>
                  <w:marBottom w:val="101"/>
                  <w:divBdr>
                    <w:top w:val="none" w:sz="0" w:space="0" w:color="auto"/>
                    <w:left w:val="none" w:sz="0" w:space="0" w:color="auto"/>
                    <w:bottom w:val="none" w:sz="0" w:space="0" w:color="auto"/>
                    <w:right w:val="none" w:sz="0" w:space="0" w:color="auto"/>
                  </w:divBdr>
                </w:div>
                <w:div w:id="1931771843">
                  <w:marLeft w:val="648"/>
                  <w:marRight w:val="0"/>
                  <w:marTop w:val="0"/>
                  <w:marBottom w:val="101"/>
                  <w:divBdr>
                    <w:top w:val="none" w:sz="0" w:space="0" w:color="auto"/>
                    <w:left w:val="none" w:sz="0" w:space="0" w:color="auto"/>
                    <w:bottom w:val="none" w:sz="0" w:space="0" w:color="auto"/>
                    <w:right w:val="none" w:sz="0" w:space="0" w:color="auto"/>
                  </w:divBdr>
                </w:div>
                <w:div w:id="474640182">
                  <w:marLeft w:val="648"/>
                  <w:marRight w:val="0"/>
                  <w:marTop w:val="0"/>
                  <w:marBottom w:val="101"/>
                  <w:divBdr>
                    <w:top w:val="none" w:sz="0" w:space="0" w:color="auto"/>
                    <w:left w:val="none" w:sz="0" w:space="0" w:color="auto"/>
                    <w:bottom w:val="none" w:sz="0" w:space="0" w:color="auto"/>
                    <w:right w:val="none" w:sz="0" w:space="0" w:color="auto"/>
                  </w:divBdr>
                </w:div>
                <w:div w:id="517693963">
                  <w:marLeft w:val="648"/>
                  <w:marRight w:val="0"/>
                  <w:marTop w:val="0"/>
                  <w:marBottom w:val="101"/>
                  <w:divBdr>
                    <w:top w:val="none" w:sz="0" w:space="0" w:color="auto"/>
                    <w:left w:val="none" w:sz="0" w:space="0" w:color="auto"/>
                    <w:bottom w:val="none" w:sz="0" w:space="0" w:color="auto"/>
                    <w:right w:val="none" w:sz="0" w:space="0" w:color="auto"/>
                  </w:divBdr>
                </w:div>
                <w:div w:id="1737433043">
                  <w:marLeft w:val="648"/>
                  <w:marRight w:val="0"/>
                  <w:marTop w:val="0"/>
                  <w:marBottom w:val="101"/>
                  <w:divBdr>
                    <w:top w:val="none" w:sz="0" w:space="0" w:color="auto"/>
                    <w:left w:val="none" w:sz="0" w:space="0" w:color="auto"/>
                    <w:bottom w:val="none" w:sz="0" w:space="0" w:color="auto"/>
                    <w:right w:val="none" w:sz="0" w:space="0" w:color="auto"/>
                  </w:divBdr>
                </w:div>
                <w:div w:id="1708094910">
                  <w:marLeft w:val="648"/>
                  <w:marRight w:val="0"/>
                  <w:marTop w:val="0"/>
                  <w:marBottom w:val="101"/>
                  <w:divBdr>
                    <w:top w:val="none" w:sz="0" w:space="0" w:color="auto"/>
                    <w:left w:val="none" w:sz="0" w:space="0" w:color="auto"/>
                    <w:bottom w:val="none" w:sz="0" w:space="0" w:color="auto"/>
                    <w:right w:val="none" w:sz="0" w:space="0" w:color="auto"/>
                  </w:divBdr>
                </w:div>
                <w:div w:id="935672434">
                  <w:marLeft w:val="648"/>
                  <w:marRight w:val="0"/>
                  <w:marTop w:val="0"/>
                  <w:marBottom w:val="101"/>
                  <w:divBdr>
                    <w:top w:val="none" w:sz="0" w:space="0" w:color="auto"/>
                    <w:left w:val="none" w:sz="0" w:space="0" w:color="auto"/>
                    <w:bottom w:val="none" w:sz="0" w:space="0" w:color="auto"/>
                    <w:right w:val="none" w:sz="0" w:space="0" w:color="auto"/>
                  </w:divBdr>
                </w:div>
                <w:div w:id="832574627">
                  <w:marLeft w:val="648"/>
                  <w:marRight w:val="0"/>
                  <w:marTop w:val="0"/>
                  <w:marBottom w:val="101"/>
                  <w:divBdr>
                    <w:top w:val="none" w:sz="0" w:space="0" w:color="auto"/>
                    <w:left w:val="none" w:sz="0" w:space="0" w:color="auto"/>
                    <w:bottom w:val="none" w:sz="0" w:space="0" w:color="auto"/>
                    <w:right w:val="none" w:sz="0" w:space="0" w:color="auto"/>
                  </w:divBdr>
                </w:div>
                <w:div w:id="786196180">
                  <w:marLeft w:val="0"/>
                  <w:marRight w:val="0"/>
                  <w:marTop w:val="0"/>
                  <w:marBottom w:val="101"/>
                  <w:divBdr>
                    <w:top w:val="none" w:sz="0" w:space="0" w:color="auto"/>
                    <w:left w:val="none" w:sz="0" w:space="0" w:color="auto"/>
                    <w:bottom w:val="none" w:sz="0" w:space="0" w:color="auto"/>
                    <w:right w:val="none" w:sz="0" w:space="0" w:color="auto"/>
                  </w:divBdr>
                </w:div>
                <w:div w:id="2128036462">
                  <w:marLeft w:val="0"/>
                  <w:marRight w:val="0"/>
                  <w:marTop w:val="0"/>
                  <w:marBottom w:val="101"/>
                  <w:divBdr>
                    <w:top w:val="none" w:sz="0" w:space="0" w:color="auto"/>
                    <w:left w:val="none" w:sz="0" w:space="0" w:color="auto"/>
                    <w:bottom w:val="none" w:sz="0" w:space="0" w:color="auto"/>
                    <w:right w:val="none" w:sz="0" w:space="0" w:color="auto"/>
                  </w:divBdr>
                </w:div>
                <w:div w:id="257758140">
                  <w:marLeft w:val="648"/>
                  <w:marRight w:val="0"/>
                  <w:marTop w:val="0"/>
                  <w:marBottom w:val="101"/>
                  <w:divBdr>
                    <w:top w:val="none" w:sz="0" w:space="0" w:color="auto"/>
                    <w:left w:val="none" w:sz="0" w:space="0" w:color="auto"/>
                    <w:bottom w:val="none" w:sz="0" w:space="0" w:color="auto"/>
                    <w:right w:val="none" w:sz="0" w:space="0" w:color="auto"/>
                  </w:divBdr>
                </w:div>
                <w:div w:id="293413969">
                  <w:marLeft w:val="648"/>
                  <w:marRight w:val="0"/>
                  <w:marTop w:val="0"/>
                  <w:marBottom w:val="101"/>
                  <w:divBdr>
                    <w:top w:val="none" w:sz="0" w:space="0" w:color="auto"/>
                    <w:left w:val="none" w:sz="0" w:space="0" w:color="auto"/>
                    <w:bottom w:val="none" w:sz="0" w:space="0" w:color="auto"/>
                    <w:right w:val="none" w:sz="0" w:space="0" w:color="auto"/>
                  </w:divBdr>
                </w:div>
                <w:div w:id="1247305021">
                  <w:marLeft w:val="0"/>
                  <w:marRight w:val="0"/>
                  <w:marTop w:val="0"/>
                  <w:marBottom w:val="101"/>
                  <w:divBdr>
                    <w:top w:val="none" w:sz="0" w:space="0" w:color="auto"/>
                    <w:left w:val="none" w:sz="0" w:space="0" w:color="auto"/>
                    <w:bottom w:val="none" w:sz="0" w:space="0" w:color="auto"/>
                    <w:right w:val="none" w:sz="0" w:space="0" w:color="auto"/>
                  </w:divBdr>
                </w:div>
                <w:div w:id="598298205">
                  <w:marLeft w:val="0"/>
                  <w:marRight w:val="0"/>
                  <w:marTop w:val="0"/>
                  <w:marBottom w:val="101"/>
                  <w:divBdr>
                    <w:top w:val="none" w:sz="0" w:space="0" w:color="auto"/>
                    <w:left w:val="none" w:sz="0" w:space="0" w:color="auto"/>
                    <w:bottom w:val="none" w:sz="0" w:space="0" w:color="auto"/>
                    <w:right w:val="none" w:sz="0" w:space="0" w:color="auto"/>
                  </w:divBdr>
                </w:div>
                <w:div w:id="1433359869">
                  <w:marLeft w:val="0"/>
                  <w:marRight w:val="0"/>
                  <w:marTop w:val="0"/>
                  <w:marBottom w:val="101"/>
                  <w:divBdr>
                    <w:top w:val="none" w:sz="0" w:space="0" w:color="auto"/>
                    <w:left w:val="none" w:sz="0" w:space="0" w:color="auto"/>
                    <w:bottom w:val="none" w:sz="0" w:space="0" w:color="auto"/>
                    <w:right w:val="none" w:sz="0" w:space="0" w:color="auto"/>
                  </w:divBdr>
                </w:div>
                <w:div w:id="2058776311">
                  <w:marLeft w:val="0"/>
                  <w:marRight w:val="0"/>
                  <w:marTop w:val="0"/>
                  <w:marBottom w:val="101"/>
                  <w:divBdr>
                    <w:top w:val="none" w:sz="0" w:space="0" w:color="auto"/>
                    <w:left w:val="none" w:sz="0" w:space="0" w:color="auto"/>
                    <w:bottom w:val="none" w:sz="0" w:space="0" w:color="auto"/>
                    <w:right w:val="none" w:sz="0" w:space="0" w:color="auto"/>
                  </w:divBdr>
                </w:div>
                <w:div w:id="628825909">
                  <w:marLeft w:val="0"/>
                  <w:marRight w:val="0"/>
                  <w:marTop w:val="0"/>
                  <w:marBottom w:val="101"/>
                  <w:divBdr>
                    <w:top w:val="none" w:sz="0" w:space="0" w:color="auto"/>
                    <w:left w:val="none" w:sz="0" w:space="0" w:color="auto"/>
                    <w:bottom w:val="none" w:sz="0" w:space="0" w:color="auto"/>
                    <w:right w:val="none" w:sz="0" w:space="0" w:color="auto"/>
                  </w:divBdr>
                </w:div>
                <w:div w:id="1228957670">
                  <w:marLeft w:val="0"/>
                  <w:marRight w:val="0"/>
                  <w:marTop w:val="0"/>
                  <w:marBottom w:val="101"/>
                  <w:divBdr>
                    <w:top w:val="none" w:sz="0" w:space="0" w:color="auto"/>
                    <w:left w:val="none" w:sz="0" w:space="0" w:color="auto"/>
                    <w:bottom w:val="none" w:sz="0" w:space="0" w:color="auto"/>
                    <w:right w:val="none" w:sz="0" w:space="0" w:color="auto"/>
                  </w:divBdr>
                </w:div>
                <w:div w:id="181286209">
                  <w:marLeft w:val="720"/>
                  <w:marRight w:val="0"/>
                  <w:marTop w:val="0"/>
                  <w:marBottom w:val="101"/>
                  <w:divBdr>
                    <w:top w:val="none" w:sz="0" w:space="0" w:color="auto"/>
                    <w:left w:val="none" w:sz="0" w:space="0" w:color="auto"/>
                    <w:bottom w:val="none" w:sz="0" w:space="0" w:color="auto"/>
                    <w:right w:val="none" w:sz="0" w:space="0" w:color="auto"/>
                  </w:divBdr>
                </w:div>
                <w:div w:id="242884565">
                  <w:marLeft w:val="720"/>
                  <w:marRight w:val="0"/>
                  <w:marTop w:val="0"/>
                  <w:marBottom w:val="101"/>
                  <w:divBdr>
                    <w:top w:val="none" w:sz="0" w:space="0" w:color="auto"/>
                    <w:left w:val="none" w:sz="0" w:space="0" w:color="auto"/>
                    <w:bottom w:val="none" w:sz="0" w:space="0" w:color="auto"/>
                    <w:right w:val="none" w:sz="0" w:space="0" w:color="auto"/>
                  </w:divBdr>
                </w:div>
                <w:div w:id="754476864">
                  <w:marLeft w:val="720"/>
                  <w:marRight w:val="0"/>
                  <w:marTop w:val="0"/>
                  <w:marBottom w:val="101"/>
                  <w:divBdr>
                    <w:top w:val="none" w:sz="0" w:space="0" w:color="auto"/>
                    <w:left w:val="none" w:sz="0" w:space="0" w:color="auto"/>
                    <w:bottom w:val="none" w:sz="0" w:space="0" w:color="auto"/>
                    <w:right w:val="none" w:sz="0" w:space="0" w:color="auto"/>
                  </w:divBdr>
                </w:div>
                <w:div w:id="733087874">
                  <w:marLeft w:val="720"/>
                  <w:marRight w:val="0"/>
                  <w:marTop w:val="0"/>
                  <w:marBottom w:val="101"/>
                  <w:divBdr>
                    <w:top w:val="none" w:sz="0" w:space="0" w:color="auto"/>
                    <w:left w:val="none" w:sz="0" w:space="0" w:color="auto"/>
                    <w:bottom w:val="none" w:sz="0" w:space="0" w:color="auto"/>
                    <w:right w:val="none" w:sz="0" w:space="0" w:color="auto"/>
                  </w:divBdr>
                </w:div>
                <w:div w:id="1748310070">
                  <w:marLeft w:val="720"/>
                  <w:marRight w:val="0"/>
                  <w:marTop w:val="0"/>
                  <w:marBottom w:val="101"/>
                  <w:divBdr>
                    <w:top w:val="none" w:sz="0" w:space="0" w:color="auto"/>
                    <w:left w:val="none" w:sz="0" w:space="0" w:color="auto"/>
                    <w:bottom w:val="none" w:sz="0" w:space="0" w:color="auto"/>
                    <w:right w:val="none" w:sz="0" w:space="0" w:color="auto"/>
                  </w:divBdr>
                </w:div>
                <w:div w:id="1664822378">
                  <w:marLeft w:val="720"/>
                  <w:marRight w:val="0"/>
                  <w:marTop w:val="0"/>
                  <w:marBottom w:val="101"/>
                  <w:divBdr>
                    <w:top w:val="none" w:sz="0" w:space="0" w:color="auto"/>
                    <w:left w:val="none" w:sz="0" w:space="0" w:color="auto"/>
                    <w:bottom w:val="none" w:sz="0" w:space="0" w:color="auto"/>
                    <w:right w:val="none" w:sz="0" w:space="0" w:color="auto"/>
                  </w:divBdr>
                </w:div>
                <w:div w:id="2053308730">
                  <w:marLeft w:val="0"/>
                  <w:marRight w:val="0"/>
                  <w:marTop w:val="0"/>
                  <w:marBottom w:val="101"/>
                  <w:divBdr>
                    <w:top w:val="none" w:sz="0" w:space="0" w:color="auto"/>
                    <w:left w:val="none" w:sz="0" w:space="0" w:color="auto"/>
                    <w:bottom w:val="none" w:sz="0" w:space="0" w:color="auto"/>
                    <w:right w:val="none" w:sz="0" w:space="0" w:color="auto"/>
                  </w:divBdr>
                </w:div>
                <w:div w:id="546991486">
                  <w:marLeft w:val="0"/>
                  <w:marRight w:val="0"/>
                  <w:marTop w:val="0"/>
                  <w:marBottom w:val="101"/>
                  <w:divBdr>
                    <w:top w:val="none" w:sz="0" w:space="0" w:color="auto"/>
                    <w:left w:val="none" w:sz="0" w:space="0" w:color="auto"/>
                    <w:bottom w:val="none" w:sz="0" w:space="0" w:color="auto"/>
                    <w:right w:val="none" w:sz="0" w:space="0" w:color="auto"/>
                  </w:divBdr>
                </w:div>
                <w:div w:id="454060743">
                  <w:marLeft w:val="0"/>
                  <w:marRight w:val="0"/>
                  <w:marTop w:val="0"/>
                  <w:marBottom w:val="101"/>
                  <w:divBdr>
                    <w:top w:val="none" w:sz="0" w:space="0" w:color="auto"/>
                    <w:left w:val="none" w:sz="0" w:space="0" w:color="auto"/>
                    <w:bottom w:val="none" w:sz="0" w:space="0" w:color="auto"/>
                    <w:right w:val="none" w:sz="0" w:space="0" w:color="auto"/>
                  </w:divBdr>
                </w:div>
                <w:div w:id="2128766888">
                  <w:marLeft w:val="0"/>
                  <w:marRight w:val="0"/>
                  <w:marTop w:val="0"/>
                  <w:marBottom w:val="101"/>
                  <w:divBdr>
                    <w:top w:val="none" w:sz="0" w:space="0" w:color="auto"/>
                    <w:left w:val="none" w:sz="0" w:space="0" w:color="auto"/>
                    <w:bottom w:val="none" w:sz="0" w:space="0" w:color="auto"/>
                    <w:right w:val="none" w:sz="0" w:space="0" w:color="auto"/>
                  </w:divBdr>
                </w:div>
                <w:div w:id="1279289004">
                  <w:marLeft w:val="0"/>
                  <w:marRight w:val="0"/>
                  <w:marTop w:val="0"/>
                  <w:marBottom w:val="101"/>
                  <w:divBdr>
                    <w:top w:val="none" w:sz="0" w:space="0" w:color="auto"/>
                    <w:left w:val="none" w:sz="0" w:space="0" w:color="auto"/>
                    <w:bottom w:val="none" w:sz="0" w:space="0" w:color="auto"/>
                    <w:right w:val="none" w:sz="0" w:space="0" w:color="auto"/>
                  </w:divBdr>
                </w:div>
                <w:div w:id="2146968117">
                  <w:marLeft w:val="0"/>
                  <w:marRight w:val="0"/>
                  <w:marTop w:val="0"/>
                  <w:marBottom w:val="101"/>
                  <w:divBdr>
                    <w:top w:val="none" w:sz="0" w:space="0" w:color="auto"/>
                    <w:left w:val="none" w:sz="0" w:space="0" w:color="auto"/>
                    <w:bottom w:val="none" w:sz="0" w:space="0" w:color="auto"/>
                    <w:right w:val="none" w:sz="0" w:space="0" w:color="auto"/>
                  </w:divBdr>
                </w:div>
                <w:div w:id="1708796325">
                  <w:marLeft w:val="0"/>
                  <w:marRight w:val="0"/>
                  <w:marTop w:val="0"/>
                  <w:marBottom w:val="101"/>
                  <w:divBdr>
                    <w:top w:val="none" w:sz="0" w:space="0" w:color="auto"/>
                    <w:left w:val="none" w:sz="0" w:space="0" w:color="auto"/>
                    <w:bottom w:val="none" w:sz="0" w:space="0" w:color="auto"/>
                    <w:right w:val="none" w:sz="0" w:space="0" w:color="auto"/>
                  </w:divBdr>
                </w:div>
                <w:div w:id="690305456">
                  <w:marLeft w:val="0"/>
                  <w:marRight w:val="0"/>
                  <w:marTop w:val="0"/>
                  <w:marBottom w:val="101"/>
                  <w:divBdr>
                    <w:top w:val="none" w:sz="0" w:space="0" w:color="auto"/>
                    <w:left w:val="none" w:sz="0" w:space="0" w:color="auto"/>
                    <w:bottom w:val="none" w:sz="0" w:space="0" w:color="auto"/>
                    <w:right w:val="none" w:sz="0" w:space="0" w:color="auto"/>
                  </w:divBdr>
                </w:div>
                <w:div w:id="484853576">
                  <w:marLeft w:val="648"/>
                  <w:marRight w:val="0"/>
                  <w:marTop w:val="0"/>
                  <w:marBottom w:val="101"/>
                  <w:divBdr>
                    <w:top w:val="none" w:sz="0" w:space="0" w:color="auto"/>
                    <w:left w:val="none" w:sz="0" w:space="0" w:color="auto"/>
                    <w:bottom w:val="none" w:sz="0" w:space="0" w:color="auto"/>
                    <w:right w:val="none" w:sz="0" w:space="0" w:color="auto"/>
                  </w:divBdr>
                </w:div>
                <w:div w:id="591013150">
                  <w:marLeft w:val="648"/>
                  <w:marRight w:val="0"/>
                  <w:marTop w:val="0"/>
                  <w:marBottom w:val="101"/>
                  <w:divBdr>
                    <w:top w:val="none" w:sz="0" w:space="0" w:color="auto"/>
                    <w:left w:val="none" w:sz="0" w:space="0" w:color="auto"/>
                    <w:bottom w:val="none" w:sz="0" w:space="0" w:color="auto"/>
                    <w:right w:val="none" w:sz="0" w:space="0" w:color="auto"/>
                  </w:divBdr>
                </w:div>
                <w:div w:id="65151520">
                  <w:marLeft w:val="648"/>
                  <w:marRight w:val="0"/>
                  <w:marTop w:val="0"/>
                  <w:marBottom w:val="101"/>
                  <w:divBdr>
                    <w:top w:val="none" w:sz="0" w:space="0" w:color="auto"/>
                    <w:left w:val="none" w:sz="0" w:space="0" w:color="auto"/>
                    <w:bottom w:val="none" w:sz="0" w:space="0" w:color="auto"/>
                    <w:right w:val="none" w:sz="0" w:space="0" w:color="auto"/>
                  </w:divBdr>
                </w:div>
                <w:div w:id="1168592367">
                  <w:marLeft w:val="0"/>
                  <w:marRight w:val="0"/>
                  <w:marTop w:val="0"/>
                  <w:marBottom w:val="101"/>
                  <w:divBdr>
                    <w:top w:val="none" w:sz="0" w:space="0" w:color="auto"/>
                    <w:left w:val="none" w:sz="0" w:space="0" w:color="auto"/>
                    <w:bottom w:val="none" w:sz="0" w:space="0" w:color="auto"/>
                    <w:right w:val="none" w:sz="0" w:space="0" w:color="auto"/>
                  </w:divBdr>
                </w:div>
                <w:div w:id="1834180995">
                  <w:marLeft w:val="0"/>
                  <w:marRight w:val="0"/>
                  <w:marTop w:val="0"/>
                  <w:marBottom w:val="101"/>
                  <w:divBdr>
                    <w:top w:val="none" w:sz="0" w:space="0" w:color="auto"/>
                    <w:left w:val="none" w:sz="0" w:space="0" w:color="auto"/>
                    <w:bottom w:val="none" w:sz="0" w:space="0" w:color="auto"/>
                    <w:right w:val="none" w:sz="0" w:space="0" w:color="auto"/>
                  </w:divBdr>
                </w:div>
                <w:div w:id="2057924179">
                  <w:marLeft w:val="0"/>
                  <w:marRight w:val="0"/>
                  <w:marTop w:val="0"/>
                  <w:marBottom w:val="101"/>
                  <w:divBdr>
                    <w:top w:val="none" w:sz="0" w:space="0" w:color="auto"/>
                    <w:left w:val="none" w:sz="0" w:space="0" w:color="auto"/>
                    <w:bottom w:val="none" w:sz="0" w:space="0" w:color="auto"/>
                    <w:right w:val="none" w:sz="0" w:space="0" w:color="auto"/>
                  </w:divBdr>
                </w:div>
                <w:div w:id="61369111">
                  <w:marLeft w:val="0"/>
                  <w:marRight w:val="0"/>
                  <w:marTop w:val="0"/>
                  <w:marBottom w:val="101"/>
                  <w:divBdr>
                    <w:top w:val="none" w:sz="0" w:space="0" w:color="auto"/>
                    <w:left w:val="none" w:sz="0" w:space="0" w:color="auto"/>
                    <w:bottom w:val="none" w:sz="0" w:space="0" w:color="auto"/>
                    <w:right w:val="none" w:sz="0" w:space="0" w:color="auto"/>
                  </w:divBdr>
                </w:div>
                <w:div w:id="88164298">
                  <w:marLeft w:val="0"/>
                  <w:marRight w:val="0"/>
                  <w:marTop w:val="0"/>
                  <w:marBottom w:val="101"/>
                  <w:divBdr>
                    <w:top w:val="none" w:sz="0" w:space="0" w:color="auto"/>
                    <w:left w:val="none" w:sz="0" w:space="0" w:color="auto"/>
                    <w:bottom w:val="none" w:sz="0" w:space="0" w:color="auto"/>
                    <w:right w:val="none" w:sz="0" w:space="0" w:color="auto"/>
                  </w:divBdr>
                </w:div>
                <w:div w:id="617295705">
                  <w:marLeft w:val="0"/>
                  <w:marRight w:val="0"/>
                  <w:marTop w:val="0"/>
                  <w:marBottom w:val="101"/>
                  <w:divBdr>
                    <w:top w:val="none" w:sz="0" w:space="0" w:color="auto"/>
                    <w:left w:val="none" w:sz="0" w:space="0" w:color="auto"/>
                    <w:bottom w:val="none" w:sz="0" w:space="0" w:color="auto"/>
                    <w:right w:val="none" w:sz="0" w:space="0" w:color="auto"/>
                  </w:divBdr>
                </w:div>
                <w:div w:id="76945560">
                  <w:marLeft w:val="0"/>
                  <w:marRight w:val="0"/>
                  <w:marTop w:val="0"/>
                  <w:marBottom w:val="101"/>
                  <w:divBdr>
                    <w:top w:val="none" w:sz="0" w:space="0" w:color="auto"/>
                    <w:left w:val="none" w:sz="0" w:space="0" w:color="auto"/>
                    <w:bottom w:val="none" w:sz="0" w:space="0" w:color="auto"/>
                    <w:right w:val="none" w:sz="0" w:space="0" w:color="auto"/>
                  </w:divBdr>
                </w:div>
                <w:div w:id="478687768">
                  <w:marLeft w:val="0"/>
                  <w:marRight w:val="0"/>
                  <w:marTop w:val="0"/>
                  <w:marBottom w:val="101"/>
                  <w:divBdr>
                    <w:top w:val="none" w:sz="0" w:space="0" w:color="auto"/>
                    <w:left w:val="none" w:sz="0" w:space="0" w:color="auto"/>
                    <w:bottom w:val="none" w:sz="0" w:space="0" w:color="auto"/>
                    <w:right w:val="none" w:sz="0" w:space="0" w:color="auto"/>
                  </w:divBdr>
                </w:div>
                <w:div w:id="1221137161">
                  <w:marLeft w:val="0"/>
                  <w:marRight w:val="0"/>
                  <w:marTop w:val="0"/>
                  <w:marBottom w:val="101"/>
                  <w:divBdr>
                    <w:top w:val="none" w:sz="0" w:space="0" w:color="auto"/>
                    <w:left w:val="none" w:sz="0" w:space="0" w:color="auto"/>
                    <w:bottom w:val="none" w:sz="0" w:space="0" w:color="auto"/>
                    <w:right w:val="none" w:sz="0" w:space="0" w:color="auto"/>
                  </w:divBdr>
                </w:div>
                <w:div w:id="1423795633">
                  <w:marLeft w:val="0"/>
                  <w:marRight w:val="0"/>
                  <w:marTop w:val="0"/>
                  <w:marBottom w:val="101"/>
                  <w:divBdr>
                    <w:top w:val="none" w:sz="0" w:space="0" w:color="auto"/>
                    <w:left w:val="none" w:sz="0" w:space="0" w:color="auto"/>
                    <w:bottom w:val="none" w:sz="0" w:space="0" w:color="auto"/>
                    <w:right w:val="none" w:sz="0" w:space="0" w:color="auto"/>
                  </w:divBdr>
                </w:div>
                <w:div w:id="1376739988">
                  <w:marLeft w:val="0"/>
                  <w:marRight w:val="0"/>
                  <w:marTop w:val="0"/>
                  <w:marBottom w:val="101"/>
                  <w:divBdr>
                    <w:top w:val="none" w:sz="0" w:space="0" w:color="auto"/>
                    <w:left w:val="none" w:sz="0" w:space="0" w:color="auto"/>
                    <w:bottom w:val="none" w:sz="0" w:space="0" w:color="auto"/>
                    <w:right w:val="none" w:sz="0" w:space="0" w:color="auto"/>
                  </w:divBdr>
                </w:div>
                <w:div w:id="1750879467">
                  <w:marLeft w:val="0"/>
                  <w:marRight w:val="0"/>
                  <w:marTop w:val="0"/>
                  <w:marBottom w:val="101"/>
                  <w:divBdr>
                    <w:top w:val="none" w:sz="0" w:space="0" w:color="auto"/>
                    <w:left w:val="none" w:sz="0" w:space="0" w:color="auto"/>
                    <w:bottom w:val="none" w:sz="0" w:space="0" w:color="auto"/>
                    <w:right w:val="none" w:sz="0" w:space="0" w:color="auto"/>
                  </w:divBdr>
                </w:div>
                <w:div w:id="85269084">
                  <w:marLeft w:val="0"/>
                  <w:marRight w:val="0"/>
                  <w:marTop w:val="0"/>
                  <w:marBottom w:val="101"/>
                  <w:divBdr>
                    <w:top w:val="none" w:sz="0" w:space="0" w:color="auto"/>
                    <w:left w:val="none" w:sz="0" w:space="0" w:color="auto"/>
                    <w:bottom w:val="none" w:sz="0" w:space="0" w:color="auto"/>
                    <w:right w:val="none" w:sz="0" w:space="0" w:color="auto"/>
                  </w:divBdr>
                </w:div>
                <w:div w:id="1514144326">
                  <w:marLeft w:val="0"/>
                  <w:marRight w:val="0"/>
                  <w:marTop w:val="0"/>
                  <w:marBottom w:val="101"/>
                  <w:divBdr>
                    <w:top w:val="none" w:sz="0" w:space="0" w:color="auto"/>
                    <w:left w:val="none" w:sz="0" w:space="0" w:color="auto"/>
                    <w:bottom w:val="none" w:sz="0" w:space="0" w:color="auto"/>
                    <w:right w:val="none" w:sz="0" w:space="0" w:color="auto"/>
                  </w:divBdr>
                </w:div>
                <w:div w:id="966669285">
                  <w:marLeft w:val="0"/>
                  <w:marRight w:val="0"/>
                  <w:marTop w:val="0"/>
                  <w:marBottom w:val="101"/>
                  <w:divBdr>
                    <w:top w:val="none" w:sz="0" w:space="0" w:color="auto"/>
                    <w:left w:val="none" w:sz="0" w:space="0" w:color="auto"/>
                    <w:bottom w:val="none" w:sz="0" w:space="0" w:color="auto"/>
                    <w:right w:val="none" w:sz="0" w:space="0" w:color="auto"/>
                  </w:divBdr>
                </w:div>
                <w:div w:id="1932397350">
                  <w:marLeft w:val="0"/>
                  <w:marRight w:val="0"/>
                  <w:marTop w:val="0"/>
                  <w:marBottom w:val="101"/>
                  <w:divBdr>
                    <w:top w:val="none" w:sz="0" w:space="0" w:color="auto"/>
                    <w:left w:val="none" w:sz="0" w:space="0" w:color="auto"/>
                    <w:bottom w:val="none" w:sz="0" w:space="0" w:color="auto"/>
                    <w:right w:val="none" w:sz="0" w:space="0" w:color="auto"/>
                  </w:divBdr>
                </w:div>
                <w:div w:id="887835229">
                  <w:marLeft w:val="0"/>
                  <w:marRight w:val="0"/>
                  <w:marTop w:val="0"/>
                  <w:marBottom w:val="101"/>
                  <w:divBdr>
                    <w:top w:val="none" w:sz="0" w:space="0" w:color="auto"/>
                    <w:left w:val="none" w:sz="0" w:space="0" w:color="auto"/>
                    <w:bottom w:val="none" w:sz="0" w:space="0" w:color="auto"/>
                    <w:right w:val="none" w:sz="0" w:space="0" w:color="auto"/>
                  </w:divBdr>
                </w:div>
                <w:div w:id="1671565405">
                  <w:marLeft w:val="0"/>
                  <w:marRight w:val="0"/>
                  <w:marTop w:val="0"/>
                  <w:marBottom w:val="101"/>
                  <w:divBdr>
                    <w:top w:val="none" w:sz="0" w:space="0" w:color="auto"/>
                    <w:left w:val="none" w:sz="0" w:space="0" w:color="auto"/>
                    <w:bottom w:val="none" w:sz="0" w:space="0" w:color="auto"/>
                    <w:right w:val="none" w:sz="0" w:space="0" w:color="auto"/>
                  </w:divBdr>
                </w:div>
                <w:div w:id="1081567626">
                  <w:marLeft w:val="0"/>
                  <w:marRight w:val="0"/>
                  <w:marTop w:val="0"/>
                  <w:marBottom w:val="101"/>
                  <w:divBdr>
                    <w:top w:val="none" w:sz="0" w:space="0" w:color="auto"/>
                    <w:left w:val="none" w:sz="0" w:space="0" w:color="auto"/>
                    <w:bottom w:val="none" w:sz="0" w:space="0" w:color="auto"/>
                    <w:right w:val="none" w:sz="0" w:space="0" w:color="auto"/>
                  </w:divBdr>
                </w:div>
                <w:div w:id="171576889">
                  <w:marLeft w:val="0"/>
                  <w:marRight w:val="0"/>
                  <w:marTop w:val="0"/>
                  <w:marBottom w:val="101"/>
                  <w:divBdr>
                    <w:top w:val="none" w:sz="0" w:space="0" w:color="auto"/>
                    <w:left w:val="none" w:sz="0" w:space="0" w:color="auto"/>
                    <w:bottom w:val="none" w:sz="0" w:space="0" w:color="auto"/>
                    <w:right w:val="none" w:sz="0" w:space="0" w:color="auto"/>
                  </w:divBdr>
                </w:div>
                <w:div w:id="679627112">
                  <w:marLeft w:val="0"/>
                  <w:marRight w:val="0"/>
                  <w:marTop w:val="0"/>
                  <w:marBottom w:val="101"/>
                  <w:divBdr>
                    <w:top w:val="none" w:sz="0" w:space="0" w:color="auto"/>
                    <w:left w:val="none" w:sz="0" w:space="0" w:color="auto"/>
                    <w:bottom w:val="none" w:sz="0" w:space="0" w:color="auto"/>
                    <w:right w:val="none" w:sz="0" w:space="0" w:color="auto"/>
                  </w:divBdr>
                </w:div>
                <w:div w:id="1145970906">
                  <w:marLeft w:val="0"/>
                  <w:marRight w:val="0"/>
                  <w:marTop w:val="0"/>
                  <w:marBottom w:val="101"/>
                  <w:divBdr>
                    <w:top w:val="none" w:sz="0" w:space="0" w:color="auto"/>
                    <w:left w:val="none" w:sz="0" w:space="0" w:color="auto"/>
                    <w:bottom w:val="none" w:sz="0" w:space="0" w:color="auto"/>
                    <w:right w:val="none" w:sz="0" w:space="0" w:color="auto"/>
                  </w:divBdr>
                </w:div>
                <w:div w:id="1744062697">
                  <w:marLeft w:val="0"/>
                  <w:marRight w:val="0"/>
                  <w:marTop w:val="0"/>
                  <w:marBottom w:val="101"/>
                  <w:divBdr>
                    <w:top w:val="none" w:sz="0" w:space="0" w:color="auto"/>
                    <w:left w:val="none" w:sz="0" w:space="0" w:color="auto"/>
                    <w:bottom w:val="none" w:sz="0" w:space="0" w:color="auto"/>
                    <w:right w:val="none" w:sz="0" w:space="0" w:color="auto"/>
                  </w:divBdr>
                </w:div>
                <w:div w:id="505024136">
                  <w:marLeft w:val="0"/>
                  <w:marRight w:val="0"/>
                  <w:marTop w:val="0"/>
                  <w:marBottom w:val="101"/>
                  <w:divBdr>
                    <w:top w:val="none" w:sz="0" w:space="0" w:color="auto"/>
                    <w:left w:val="none" w:sz="0" w:space="0" w:color="auto"/>
                    <w:bottom w:val="none" w:sz="0" w:space="0" w:color="auto"/>
                    <w:right w:val="none" w:sz="0" w:space="0" w:color="auto"/>
                  </w:divBdr>
                </w:div>
                <w:div w:id="1964799932">
                  <w:marLeft w:val="0"/>
                  <w:marRight w:val="0"/>
                  <w:marTop w:val="0"/>
                  <w:marBottom w:val="101"/>
                  <w:divBdr>
                    <w:top w:val="none" w:sz="0" w:space="0" w:color="auto"/>
                    <w:left w:val="none" w:sz="0" w:space="0" w:color="auto"/>
                    <w:bottom w:val="none" w:sz="0" w:space="0" w:color="auto"/>
                    <w:right w:val="none" w:sz="0" w:space="0" w:color="auto"/>
                  </w:divBdr>
                </w:div>
                <w:div w:id="134613274">
                  <w:marLeft w:val="0"/>
                  <w:marRight w:val="0"/>
                  <w:marTop w:val="0"/>
                  <w:marBottom w:val="101"/>
                  <w:divBdr>
                    <w:top w:val="none" w:sz="0" w:space="0" w:color="auto"/>
                    <w:left w:val="none" w:sz="0" w:space="0" w:color="auto"/>
                    <w:bottom w:val="none" w:sz="0" w:space="0" w:color="auto"/>
                    <w:right w:val="none" w:sz="0" w:space="0" w:color="auto"/>
                  </w:divBdr>
                </w:div>
                <w:div w:id="1042435696">
                  <w:marLeft w:val="0"/>
                  <w:marRight w:val="0"/>
                  <w:marTop w:val="0"/>
                  <w:marBottom w:val="101"/>
                  <w:divBdr>
                    <w:top w:val="none" w:sz="0" w:space="0" w:color="auto"/>
                    <w:left w:val="none" w:sz="0" w:space="0" w:color="auto"/>
                    <w:bottom w:val="none" w:sz="0" w:space="0" w:color="auto"/>
                    <w:right w:val="none" w:sz="0" w:space="0" w:color="auto"/>
                  </w:divBdr>
                </w:div>
                <w:div w:id="835194911">
                  <w:marLeft w:val="0"/>
                  <w:marRight w:val="0"/>
                  <w:marTop w:val="0"/>
                  <w:marBottom w:val="101"/>
                  <w:divBdr>
                    <w:top w:val="none" w:sz="0" w:space="0" w:color="auto"/>
                    <w:left w:val="none" w:sz="0" w:space="0" w:color="auto"/>
                    <w:bottom w:val="none" w:sz="0" w:space="0" w:color="auto"/>
                    <w:right w:val="none" w:sz="0" w:space="0" w:color="auto"/>
                  </w:divBdr>
                </w:div>
                <w:div w:id="85229056">
                  <w:marLeft w:val="0"/>
                  <w:marRight w:val="0"/>
                  <w:marTop w:val="0"/>
                  <w:marBottom w:val="101"/>
                  <w:divBdr>
                    <w:top w:val="none" w:sz="0" w:space="0" w:color="auto"/>
                    <w:left w:val="none" w:sz="0" w:space="0" w:color="auto"/>
                    <w:bottom w:val="none" w:sz="0" w:space="0" w:color="auto"/>
                    <w:right w:val="none" w:sz="0" w:space="0" w:color="auto"/>
                  </w:divBdr>
                </w:div>
                <w:div w:id="34014666">
                  <w:marLeft w:val="0"/>
                  <w:marRight w:val="0"/>
                  <w:marTop w:val="0"/>
                  <w:marBottom w:val="101"/>
                  <w:divBdr>
                    <w:top w:val="none" w:sz="0" w:space="0" w:color="auto"/>
                    <w:left w:val="none" w:sz="0" w:space="0" w:color="auto"/>
                    <w:bottom w:val="none" w:sz="0" w:space="0" w:color="auto"/>
                    <w:right w:val="none" w:sz="0" w:space="0" w:color="auto"/>
                  </w:divBdr>
                </w:div>
                <w:div w:id="833834840">
                  <w:marLeft w:val="0"/>
                  <w:marRight w:val="0"/>
                  <w:marTop w:val="0"/>
                  <w:marBottom w:val="101"/>
                  <w:divBdr>
                    <w:top w:val="none" w:sz="0" w:space="0" w:color="auto"/>
                    <w:left w:val="none" w:sz="0" w:space="0" w:color="auto"/>
                    <w:bottom w:val="none" w:sz="0" w:space="0" w:color="auto"/>
                    <w:right w:val="none" w:sz="0" w:space="0" w:color="auto"/>
                  </w:divBdr>
                </w:div>
                <w:div w:id="2145266737">
                  <w:marLeft w:val="0"/>
                  <w:marRight w:val="0"/>
                  <w:marTop w:val="0"/>
                  <w:marBottom w:val="101"/>
                  <w:divBdr>
                    <w:top w:val="none" w:sz="0" w:space="0" w:color="auto"/>
                    <w:left w:val="none" w:sz="0" w:space="0" w:color="auto"/>
                    <w:bottom w:val="none" w:sz="0" w:space="0" w:color="auto"/>
                    <w:right w:val="none" w:sz="0" w:space="0" w:color="auto"/>
                  </w:divBdr>
                </w:div>
                <w:div w:id="1723094411">
                  <w:marLeft w:val="0"/>
                  <w:marRight w:val="0"/>
                  <w:marTop w:val="0"/>
                  <w:marBottom w:val="101"/>
                  <w:divBdr>
                    <w:top w:val="none" w:sz="0" w:space="0" w:color="auto"/>
                    <w:left w:val="none" w:sz="0" w:space="0" w:color="auto"/>
                    <w:bottom w:val="none" w:sz="0" w:space="0" w:color="auto"/>
                    <w:right w:val="none" w:sz="0" w:space="0" w:color="auto"/>
                  </w:divBdr>
                </w:div>
                <w:div w:id="1183979708">
                  <w:marLeft w:val="0"/>
                  <w:marRight w:val="0"/>
                  <w:marTop w:val="0"/>
                  <w:marBottom w:val="101"/>
                  <w:divBdr>
                    <w:top w:val="none" w:sz="0" w:space="0" w:color="auto"/>
                    <w:left w:val="none" w:sz="0" w:space="0" w:color="auto"/>
                    <w:bottom w:val="none" w:sz="0" w:space="0" w:color="auto"/>
                    <w:right w:val="none" w:sz="0" w:space="0" w:color="auto"/>
                  </w:divBdr>
                </w:div>
                <w:div w:id="1786584609">
                  <w:marLeft w:val="0"/>
                  <w:marRight w:val="0"/>
                  <w:marTop w:val="0"/>
                  <w:marBottom w:val="101"/>
                  <w:divBdr>
                    <w:top w:val="none" w:sz="0" w:space="0" w:color="auto"/>
                    <w:left w:val="none" w:sz="0" w:space="0" w:color="auto"/>
                    <w:bottom w:val="none" w:sz="0" w:space="0" w:color="auto"/>
                    <w:right w:val="none" w:sz="0" w:space="0" w:color="auto"/>
                  </w:divBdr>
                </w:div>
                <w:div w:id="1797093303">
                  <w:marLeft w:val="0"/>
                  <w:marRight w:val="0"/>
                  <w:marTop w:val="0"/>
                  <w:marBottom w:val="101"/>
                  <w:divBdr>
                    <w:top w:val="none" w:sz="0" w:space="0" w:color="auto"/>
                    <w:left w:val="none" w:sz="0" w:space="0" w:color="auto"/>
                    <w:bottom w:val="none" w:sz="0" w:space="0" w:color="auto"/>
                    <w:right w:val="none" w:sz="0" w:space="0" w:color="auto"/>
                  </w:divBdr>
                </w:div>
                <w:div w:id="1268587106">
                  <w:marLeft w:val="648"/>
                  <w:marRight w:val="0"/>
                  <w:marTop w:val="0"/>
                  <w:marBottom w:val="101"/>
                  <w:divBdr>
                    <w:top w:val="none" w:sz="0" w:space="0" w:color="auto"/>
                    <w:left w:val="none" w:sz="0" w:space="0" w:color="auto"/>
                    <w:bottom w:val="none" w:sz="0" w:space="0" w:color="auto"/>
                    <w:right w:val="none" w:sz="0" w:space="0" w:color="auto"/>
                  </w:divBdr>
                </w:div>
                <w:div w:id="1079446744">
                  <w:marLeft w:val="648"/>
                  <w:marRight w:val="0"/>
                  <w:marTop w:val="0"/>
                  <w:marBottom w:val="101"/>
                  <w:divBdr>
                    <w:top w:val="none" w:sz="0" w:space="0" w:color="auto"/>
                    <w:left w:val="none" w:sz="0" w:space="0" w:color="auto"/>
                    <w:bottom w:val="none" w:sz="0" w:space="0" w:color="auto"/>
                    <w:right w:val="none" w:sz="0" w:space="0" w:color="auto"/>
                  </w:divBdr>
                </w:div>
                <w:div w:id="1171028189">
                  <w:marLeft w:val="648"/>
                  <w:marRight w:val="0"/>
                  <w:marTop w:val="0"/>
                  <w:marBottom w:val="101"/>
                  <w:divBdr>
                    <w:top w:val="none" w:sz="0" w:space="0" w:color="auto"/>
                    <w:left w:val="none" w:sz="0" w:space="0" w:color="auto"/>
                    <w:bottom w:val="none" w:sz="0" w:space="0" w:color="auto"/>
                    <w:right w:val="none" w:sz="0" w:space="0" w:color="auto"/>
                  </w:divBdr>
                </w:div>
                <w:div w:id="1350333837">
                  <w:marLeft w:val="648"/>
                  <w:marRight w:val="0"/>
                  <w:marTop w:val="0"/>
                  <w:marBottom w:val="101"/>
                  <w:divBdr>
                    <w:top w:val="none" w:sz="0" w:space="0" w:color="auto"/>
                    <w:left w:val="none" w:sz="0" w:space="0" w:color="auto"/>
                    <w:bottom w:val="none" w:sz="0" w:space="0" w:color="auto"/>
                    <w:right w:val="none" w:sz="0" w:space="0" w:color="auto"/>
                  </w:divBdr>
                </w:div>
                <w:div w:id="1092631074">
                  <w:marLeft w:val="648"/>
                  <w:marRight w:val="0"/>
                  <w:marTop w:val="0"/>
                  <w:marBottom w:val="101"/>
                  <w:divBdr>
                    <w:top w:val="none" w:sz="0" w:space="0" w:color="auto"/>
                    <w:left w:val="none" w:sz="0" w:space="0" w:color="auto"/>
                    <w:bottom w:val="none" w:sz="0" w:space="0" w:color="auto"/>
                    <w:right w:val="none" w:sz="0" w:space="0" w:color="auto"/>
                  </w:divBdr>
                </w:div>
                <w:div w:id="814949296">
                  <w:marLeft w:val="648"/>
                  <w:marRight w:val="0"/>
                  <w:marTop w:val="0"/>
                  <w:marBottom w:val="101"/>
                  <w:divBdr>
                    <w:top w:val="none" w:sz="0" w:space="0" w:color="auto"/>
                    <w:left w:val="none" w:sz="0" w:space="0" w:color="auto"/>
                    <w:bottom w:val="none" w:sz="0" w:space="0" w:color="auto"/>
                    <w:right w:val="none" w:sz="0" w:space="0" w:color="auto"/>
                  </w:divBdr>
                </w:div>
                <w:div w:id="497237709">
                  <w:marLeft w:val="648"/>
                  <w:marRight w:val="0"/>
                  <w:marTop w:val="0"/>
                  <w:marBottom w:val="101"/>
                  <w:divBdr>
                    <w:top w:val="none" w:sz="0" w:space="0" w:color="auto"/>
                    <w:left w:val="none" w:sz="0" w:space="0" w:color="auto"/>
                    <w:bottom w:val="none" w:sz="0" w:space="0" w:color="auto"/>
                    <w:right w:val="none" w:sz="0" w:space="0" w:color="auto"/>
                  </w:divBdr>
                </w:div>
                <w:div w:id="1743065670">
                  <w:marLeft w:val="0"/>
                  <w:marRight w:val="0"/>
                  <w:marTop w:val="0"/>
                  <w:marBottom w:val="101"/>
                  <w:divBdr>
                    <w:top w:val="none" w:sz="0" w:space="0" w:color="auto"/>
                    <w:left w:val="none" w:sz="0" w:space="0" w:color="auto"/>
                    <w:bottom w:val="none" w:sz="0" w:space="0" w:color="auto"/>
                    <w:right w:val="none" w:sz="0" w:space="0" w:color="auto"/>
                  </w:divBdr>
                </w:div>
                <w:div w:id="28452973">
                  <w:marLeft w:val="0"/>
                  <w:marRight w:val="0"/>
                  <w:marTop w:val="0"/>
                  <w:marBottom w:val="101"/>
                  <w:divBdr>
                    <w:top w:val="none" w:sz="0" w:space="0" w:color="auto"/>
                    <w:left w:val="none" w:sz="0" w:space="0" w:color="auto"/>
                    <w:bottom w:val="none" w:sz="0" w:space="0" w:color="auto"/>
                    <w:right w:val="none" w:sz="0" w:space="0" w:color="auto"/>
                  </w:divBdr>
                </w:div>
                <w:div w:id="1766420037">
                  <w:marLeft w:val="144"/>
                  <w:marRight w:val="0"/>
                  <w:marTop w:val="0"/>
                  <w:marBottom w:val="101"/>
                  <w:divBdr>
                    <w:top w:val="none" w:sz="0" w:space="0" w:color="auto"/>
                    <w:left w:val="none" w:sz="0" w:space="0" w:color="auto"/>
                    <w:bottom w:val="none" w:sz="0" w:space="0" w:color="auto"/>
                    <w:right w:val="none" w:sz="0" w:space="0" w:color="auto"/>
                  </w:divBdr>
                </w:div>
                <w:div w:id="1676879291">
                  <w:marLeft w:val="0"/>
                  <w:marRight w:val="0"/>
                  <w:marTop w:val="0"/>
                  <w:marBottom w:val="101"/>
                  <w:divBdr>
                    <w:top w:val="none" w:sz="0" w:space="0" w:color="auto"/>
                    <w:left w:val="none" w:sz="0" w:space="0" w:color="auto"/>
                    <w:bottom w:val="none" w:sz="0" w:space="0" w:color="auto"/>
                    <w:right w:val="none" w:sz="0" w:space="0" w:color="auto"/>
                  </w:divBdr>
                </w:div>
                <w:div w:id="229274498">
                  <w:marLeft w:val="144"/>
                  <w:marRight w:val="0"/>
                  <w:marTop w:val="0"/>
                  <w:marBottom w:val="101"/>
                  <w:divBdr>
                    <w:top w:val="none" w:sz="0" w:space="0" w:color="auto"/>
                    <w:left w:val="none" w:sz="0" w:space="0" w:color="auto"/>
                    <w:bottom w:val="none" w:sz="0" w:space="0" w:color="auto"/>
                    <w:right w:val="none" w:sz="0" w:space="0" w:color="auto"/>
                  </w:divBdr>
                </w:div>
                <w:div w:id="1881890925">
                  <w:marLeft w:val="0"/>
                  <w:marRight w:val="0"/>
                  <w:marTop w:val="0"/>
                  <w:marBottom w:val="101"/>
                  <w:divBdr>
                    <w:top w:val="none" w:sz="0" w:space="0" w:color="auto"/>
                    <w:left w:val="none" w:sz="0" w:space="0" w:color="auto"/>
                    <w:bottom w:val="none" w:sz="0" w:space="0" w:color="auto"/>
                    <w:right w:val="none" w:sz="0" w:space="0" w:color="auto"/>
                  </w:divBdr>
                </w:div>
                <w:div w:id="1652829665">
                  <w:marLeft w:val="144"/>
                  <w:marRight w:val="0"/>
                  <w:marTop w:val="0"/>
                  <w:marBottom w:val="101"/>
                  <w:divBdr>
                    <w:top w:val="none" w:sz="0" w:space="0" w:color="auto"/>
                    <w:left w:val="none" w:sz="0" w:space="0" w:color="auto"/>
                    <w:bottom w:val="none" w:sz="0" w:space="0" w:color="auto"/>
                    <w:right w:val="none" w:sz="0" w:space="0" w:color="auto"/>
                  </w:divBdr>
                </w:div>
                <w:div w:id="548884752">
                  <w:marLeft w:val="0"/>
                  <w:marRight w:val="0"/>
                  <w:marTop w:val="0"/>
                  <w:marBottom w:val="101"/>
                  <w:divBdr>
                    <w:top w:val="none" w:sz="0" w:space="0" w:color="auto"/>
                    <w:left w:val="none" w:sz="0" w:space="0" w:color="auto"/>
                    <w:bottom w:val="none" w:sz="0" w:space="0" w:color="auto"/>
                    <w:right w:val="none" w:sz="0" w:space="0" w:color="auto"/>
                  </w:divBdr>
                </w:div>
                <w:div w:id="1644315771">
                  <w:marLeft w:val="144"/>
                  <w:marRight w:val="0"/>
                  <w:marTop w:val="0"/>
                  <w:marBottom w:val="101"/>
                  <w:divBdr>
                    <w:top w:val="none" w:sz="0" w:space="0" w:color="auto"/>
                    <w:left w:val="none" w:sz="0" w:space="0" w:color="auto"/>
                    <w:bottom w:val="none" w:sz="0" w:space="0" w:color="auto"/>
                    <w:right w:val="none" w:sz="0" w:space="0" w:color="auto"/>
                  </w:divBdr>
                </w:div>
                <w:div w:id="1362391122">
                  <w:marLeft w:val="0"/>
                  <w:marRight w:val="0"/>
                  <w:marTop w:val="0"/>
                  <w:marBottom w:val="101"/>
                  <w:divBdr>
                    <w:top w:val="none" w:sz="0" w:space="0" w:color="auto"/>
                    <w:left w:val="none" w:sz="0" w:space="0" w:color="auto"/>
                    <w:bottom w:val="none" w:sz="0" w:space="0" w:color="auto"/>
                    <w:right w:val="none" w:sz="0" w:space="0" w:color="auto"/>
                  </w:divBdr>
                </w:div>
                <w:div w:id="465707411">
                  <w:marLeft w:val="144"/>
                  <w:marRight w:val="0"/>
                  <w:marTop w:val="0"/>
                  <w:marBottom w:val="101"/>
                  <w:divBdr>
                    <w:top w:val="none" w:sz="0" w:space="0" w:color="auto"/>
                    <w:left w:val="none" w:sz="0" w:space="0" w:color="auto"/>
                    <w:bottom w:val="none" w:sz="0" w:space="0" w:color="auto"/>
                    <w:right w:val="none" w:sz="0" w:space="0" w:color="auto"/>
                  </w:divBdr>
                </w:div>
                <w:div w:id="662003303">
                  <w:marLeft w:val="0"/>
                  <w:marRight w:val="0"/>
                  <w:marTop w:val="0"/>
                  <w:marBottom w:val="101"/>
                  <w:divBdr>
                    <w:top w:val="none" w:sz="0" w:space="0" w:color="auto"/>
                    <w:left w:val="none" w:sz="0" w:space="0" w:color="auto"/>
                    <w:bottom w:val="none" w:sz="0" w:space="0" w:color="auto"/>
                    <w:right w:val="none" w:sz="0" w:space="0" w:color="auto"/>
                  </w:divBdr>
                </w:div>
                <w:div w:id="1109467672">
                  <w:marLeft w:val="144"/>
                  <w:marRight w:val="0"/>
                  <w:marTop w:val="0"/>
                  <w:marBottom w:val="101"/>
                  <w:divBdr>
                    <w:top w:val="none" w:sz="0" w:space="0" w:color="auto"/>
                    <w:left w:val="none" w:sz="0" w:space="0" w:color="auto"/>
                    <w:bottom w:val="none" w:sz="0" w:space="0" w:color="auto"/>
                    <w:right w:val="none" w:sz="0" w:space="0" w:color="auto"/>
                  </w:divBdr>
                </w:div>
                <w:div w:id="260527162">
                  <w:marLeft w:val="0"/>
                  <w:marRight w:val="0"/>
                  <w:marTop w:val="0"/>
                  <w:marBottom w:val="101"/>
                  <w:divBdr>
                    <w:top w:val="none" w:sz="0" w:space="0" w:color="auto"/>
                    <w:left w:val="none" w:sz="0" w:space="0" w:color="auto"/>
                    <w:bottom w:val="none" w:sz="0" w:space="0" w:color="auto"/>
                    <w:right w:val="none" w:sz="0" w:space="0" w:color="auto"/>
                  </w:divBdr>
                </w:div>
                <w:div w:id="1369334738">
                  <w:marLeft w:val="144"/>
                  <w:marRight w:val="0"/>
                  <w:marTop w:val="0"/>
                  <w:marBottom w:val="101"/>
                  <w:divBdr>
                    <w:top w:val="none" w:sz="0" w:space="0" w:color="auto"/>
                    <w:left w:val="none" w:sz="0" w:space="0" w:color="auto"/>
                    <w:bottom w:val="none" w:sz="0" w:space="0" w:color="auto"/>
                    <w:right w:val="none" w:sz="0" w:space="0" w:color="auto"/>
                  </w:divBdr>
                </w:div>
                <w:div w:id="74010271">
                  <w:marLeft w:val="0"/>
                  <w:marRight w:val="0"/>
                  <w:marTop w:val="0"/>
                  <w:marBottom w:val="101"/>
                  <w:divBdr>
                    <w:top w:val="none" w:sz="0" w:space="0" w:color="auto"/>
                    <w:left w:val="none" w:sz="0" w:space="0" w:color="auto"/>
                    <w:bottom w:val="none" w:sz="0" w:space="0" w:color="auto"/>
                    <w:right w:val="none" w:sz="0" w:space="0" w:color="auto"/>
                  </w:divBdr>
                </w:div>
                <w:div w:id="925767838">
                  <w:marLeft w:val="144"/>
                  <w:marRight w:val="0"/>
                  <w:marTop w:val="0"/>
                  <w:marBottom w:val="101"/>
                  <w:divBdr>
                    <w:top w:val="none" w:sz="0" w:space="0" w:color="auto"/>
                    <w:left w:val="none" w:sz="0" w:space="0" w:color="auto"/>
                    <w:bottom w:val="none" w:sz="0" w:space="0" w:color="auto"/>
                    <w:right w:val="none" w:sz="0" w:space="0" w:color="auto"/>
                  </w:divBdr>
                </w:div>
                <w:div w:id="2070222164">
                  <w:marLeft w:val="0"/>
                  <w:marRight w:val="0"/>
                  <w:marTop w:val="0"/>
                  <w:marBottom w:val="101"/>
                  <w:divBdr>
                    <w:top w:val="none" w:sz="0" w:space="0" w:color="auto"/>
                    <w:left w:val="none" w:sz="0" w:space="0" w:color="auto"/>
                    <w:bottom w:val="none" w:sz="0" w:space="0" w:color="auto"/>
                    <w:right w:val="none" w:sz="0" w:space="0" w:color="auto"/>
                  </w:divBdr>
                </w:div>
                <w:div w:id="912667249">
                  <w:marLeft w:val="0"/>
                  <w:marRight w:val="0"/>
                  <w:marTop w:val="0"/>
                  <w:marBottom w:val="101"/>
                  <w:divBdr>
                    <w:top w:val="none" w:sz="0" w:space="0" w:color="auto"/>
                    <w:left w:val="none" w:sz="0" w:space="0" w:color="auto"/>
                    <w:bottom w:val="none" w:sz="0" w:space="0" w:color="auto"/>
                    <w:right w:val="none" w:sz="0" w:space="0" w:color="auto"/>
                  </w:divBdr>
                </w:div>
                <w:div w:id="1101610190">
                  <w:marLeft w:val="0"/>
                  <w:marRight w:val="0"/>
                  <w:marTop w:val="0"/>
                  <w:marBottom w:val="101"/>
                  <w:divBdr>
                    <w:top w:val="none" w:sz="0" w:space="0" w:color="auto"/>
                    <w:left w:val="none" w:sz="0" w:space="0" w:color="auto"/>
                    <w:bottom w:val="none" w:sz="0" w:space="0" w:color="auto"/>
                    <w:right w:val="none" w:sz="0" w:space="0" w:color="auto"/>
                  </w:divBdr>
                </w:div>
                <w:div w:id="1067874776">
                  <w:marLeft w:val="0"/>
                  <w:marRight w:val="0"/>
                  <w:marTop w:val="0"/>
                  <w:marBottom w:val="101"/>
                  <w:divBdr>
                    <w:top w:val="none" w:sz="0" w:space="0" w:color="auto"/>
                    <w:left w:val="none" w:sz="0" w:space="0" w:color="auto"/>
                    <w:bottom w:val="none" w:sz="0" w:space="0" w:color="auto"/>
                    <w:right w:val="none" w:sz="0" w:space="0" w:color="auto"/>
                  </w:divBdr>
                </w:div>
                <w:div w:id="295988488">
                  <w:marLeft w:val="0"/>
                  <w:marRight w:val="0"/>
                  <w:marTop w:val="0"/>
                  <w:marBottom w:val="101"/>
                  <w:divBdr>
                    <w:top w:val="none" w:sz="0" w:space="0" w:color="auto"/>
                    <w:left w:val="none" w:sz="0" w:space="0" w:color="auto"/>
                    <w:bottom w:val="none" w:sz="0" w:space="0" w:color="auto"/>
                    <w:right w:val="none" w:sz="0" w:space="0" w:color="auto"/>
                  </w:divBdr>
                </w:div>
                <w:div w:id="1908110273">
                  <w:marLeft w:val="0"/>
                  <w:marRight w:val="0"/>
                  <w:marTop w:val="0"/>
                  <w:marBottom w:val="101"/>
                  <w:divBdr>
                    <w:top w:val="none" w:sz="0" w:space="0" w:color="auto"/>
                    <w:left w:val="none" w:sz="0" w:space="0" w:color="auto"/>
                    <w:bottom w:val="none" w:sz="0" w:space="0" w:color="auto"/>
                    <w:right w:val="none" w:sz="0" w:space="0" w:color="auto"/>
                  </w:divBdr>
                </w:div>
                <w:div w:id="1828940090">
                  <w:marLeft w:val="0"/>
                  <w:marRight w:val="0"/>
                  <w:marTop w:val="0"/>
                  <w:marBottom w:val="101"/>
                  <w:divBdr>
                    <w:top w:val="none" w:sz="0" w:space="0" w:color="auto"/>
                    <w:left w:val="none" w:sz="0" w:space="0" w:color="auto"/>
                    <w:bottom w:val="none" w:sz="0" w:space="0" w:color="auto"/>
                    <w:right w:val="none" w:sz="0" w:space="0" w:color="auto"/>
                  </w:divBdr>
                </w:div>
                <w:div w:id="43070404">
                  <w:marLeft w:val="0"/>
                  <w:marRight w:val="0"/>
                  <w:marTop w:val="0"/>
                  <w:marBottom w:val="101"/>
                  <w:divBdr>
                    <w:top w:val="none" w:sz="0" w:space="0" w:color="auto"/>
                    <w:left w:val="none" w:sz="0" w:space="0" w:color="auto"/>
                    <w:bottom w:val="none" w:sz="0" w:space="0" w:color="auto"/>
                    <w:right w:val="none" w:sz="0" w:space="0" w:color="auto"/>
                  </w:divBdr>
                </w:div>
                <w:div w:id="1973056084">
                  <w:marLeft w:val="0"/>
                  <w:marRight w:val="0"/>
                  <w:marTop w:val="0"/>
                  <w:marBottom w:val="101"/>
                  <w:divBdr>
                    <w:top w:val="none" w:sz="0" w:space="0" w:color="auto"/>
                    <w:left w:val="none" w:sz="0" w:space="0" w:color="auto"/>
                    <w:bottom w:val="none" w:sz="0" w:space="0" w:color="auto"/>
                    <w:right w:val="none" w:sz="0" w:space="0" w:color="auto"/>
                  </w:divBdr>
                </w:div>
                <w:div w:id="534847748">
                  <w:marLeft w:val="0"/>
                  <w:marRight w:val="0"/>
                  <w:marTop w:val="0"/>
                  <w:marBottom w:val="101"/>
                  <w:divBdr>
                    <w:top w:val="none" w:sz="0" w:space="0" w:color="auto"/>
                    <w:left w:val="none" w:sz="0" w:space="0" w:color="auto"/>
                    <w:bottom w:val="none" w:sz="0" w:space="0" w:color="auto"/>
                    <w:right w:val="none" w:sz="0" w:space="0" w:color="auto"/>
                  </w:divBdr>
                </w:div>
                <w:div w:id="900793705">
                  <w:marLeft w:val="648"/>
                  <w:marRight w:val="0"/>
                  <w:marTop w:val="0"/>
                  <w:marBottom w:val="101"/>
                  <w:divBdr>
                    <w:top w:val="none" w:sz="0" w:space="0" w:color="auto"/>
                    <w:left w:val="none" w:sz="0" w:space="0" w:color="auto"/>
                    <w:bottom w:val="none" w:sz="0" w:space="0" w:color="auto"/>
                    <w:right w:val="none" w:sz="0" w:space="0" w:color="auto"/>
                  </w:divBdr>
                </w:div>
                <w:div w:id="284119794">
                  <w:marLeft w:val="648"/>
                  <w:marRight w:val="0"/>
                  <w:marTop w:val="0"/>
                  <w:marBottom w:val="101"/>
                  <w:divBdr>
                    <w:top w:val="none" w:sz="0" w:space="0" w:color="auto"/>
                    <w:left w:val="none" w:sz="0" w:space="0" w:color="auto"/>
                    <w:bottom w:val="none" w:sz="0" w:space="0" w:color="auto"/>
                    <w:right w:val="none" w:sz="0" w:space="0" w:color="auto"/>
                  </w:divBdr>
                </w:div>
                <w:div w:id="849414648">
                  <w:marLeft w:val="648"/>
                  <w:marRight w:val="0"/>
                  <w:marTop w:val="0"/>
                  <w:marBottom w:val="101"/>
                  <w:divBdr>
                    <w:top w:val="none" w:sz="0" w:space="0" w:color="auto"/>
                    <w:left w:val="none" w:sz="0" w:space="0" w:color="auto"/>
                    <w:bottom w:val="none" w:sz="0" w:space="0" w:color="auto"/>
                    <w:right w:val="none" w:sz="0" w:space="0" w:color="auto"/>
                  </w:divBdr>
                </w:div>
                <w:div w:id="161506282">
                  <w:marLeft w:val="648"/>
                  <w:marRight w:val="0"/>
                  <w:marTop w:val="0"/>
                  <w:marBottom w:val="101"/>
                  <w:divBdr>
                    <w:top w:val="none" w:sz="0" w:space="0" w:color="auto"/>
                    <w:left w:val="none" w:sz="0" w:space="0" w:color="auto"/>
                    <w:bottom w:val="none" w:sz="0" w:space="0" w:color="auto"/>
                    <w:right w:val="none" w:sz="0" w:space="0" w:color="auto"/>
                  </w:divBdr>
                </w:div>
                <w:div w:id="978875979">
                  <w:marLeft w:val="0"/>
                  <w:marRight w:val="0"/>
                  <w:marTop w:val="0"/>
                  <w:marBottom w:val="101"/>
                  <w:divBdr>
                    <w:top w:val="none" w:sz="0" w:space="0" w:color="auto"/>
                    <w:left w:val="none" w:sz="0" w:space="0" w:color="auto"/>
                    <w:bottom w:val="none" w:sz="0" w:space="0" w:color="auto"/>
                    <w:right w:val="none" w:sz="0" w:space="0" w:color="auto"/>
                  </w:divBdr>
                </w:div>
                <w:div w:id="1195776395">
                  <w:marLeft w:val="648"/>
                  <w:marRight w:val="0"/>
                  <w:marTop w:val="0"/>
                  <w:marBottom w:val="101"/>
                  <w:divBdr>
                    <w:top w:val="none" w:sz="0" w:space="0" w:color="auto"/>
                    <w:left w:val="none" w:sz="0" w:space="0" w:color="auto"/>
                    <w:bottom w:val="none" w:sz="0" w:space="0" w:color="auto"/>
                    <w:right w:val="none" w:sz="0" w:space="0" w:color="auto"/>
                  </w:divBdr>
                </w:div>
                <w:div w:id="1824661385">
                  <w:marLeft w:val="648"/>
                  <w:marRight w:val="0"/>
                  <w:marTop w:val="0"/>
                  <w:marBottom w:val="101"/>
                  <w:divBdr>
                    <w:top w:val="none" w:sz="0" w:space="0" w:color="auto"/>
                    <w:left w:val="none" w:sz="0" w:space="0" w:color="auto"/>
                    <w:bottom w:val="none" w:sz="0" w:space="0" w:color="auto"/>
                    <w:right w:val="none" w:sz="0" w:space="0" w:color="auto"/>
                  </w:divBdr>
                </w:div>
                <w:div w:id="1463378845">
                  <w:marLeft w:val="648"/>
                  <w:marRight w:val="0"/>
                  <w:marTop w:val="0"/>
                  <w:marBottom w:val="101"/>
                  <w:divBdr>
                    <w:top w:val="none" w:sz="0" w:space="0" w:color="auto"/>
                    <w:left w:val="none" w:sz="0" w:space="0" w:color="auto"/>
                    <w:bottom w:val="none" w:sz="0" w:space="0" w:color="auto"/>
                    <w:right w:val="none" w:sz="0" w:space="0" w:color="auto"/>
                  </w:divBdr>
                </w:div>
                <w:div w:id="317416562">
                  <w:marLeft w:val="648"/>
                  <w:marRight w:val="0"/>
                  <w:marTop w:val="0"/>
                  <w:marBottom w:val="101"/>
                  <w:divBdr>
                    <w:top w:val="none" w:sz="0" w:space="0" w:color="auto"/>
                    <w:left w:val="none" w:sz="0" w:space="0" w:color="auto"/>
                    <w:bottom w:val="none" w:sz="0" w:space="0" w:color="auto"/>
                    <w:right w:val="none" w:sz="0" w:space="0" w:color="auto"/>
                  </w:divBdr>
                </w:div>
                <w:div w:id="138304487">
                  <w:marLeft w:val="648"/>
                  <w:marRight w:val="0"/>
                  <w:marTop w:val="0"/>
                  <w:marBottom w:val="101"/>
                  <w:divBdr>
                    <w:top w:val="none" w:sz="0" w:space="0" w:color="auto"/>
                    <w:left w:val="none" w:sz="0" w:space="0" w:color="auto"/>
                    <w:bottom w:val="none" w:sz="0" w:space="0" w:color="auto"/>
                    <w:right w:val="none" w:sz="0" w:space="0" w:color="auto"/>
                  </w:divBdr>
                </w:div>
                <w:div w:id="1323702171">
                  <w:marLeft w:val="648"/>
                  <w:marRight w:val="0"/>
                  <w:marTop w:val="0"/>
                  <w:marBottom w:val="101"/>
                  <w:divBdr>
                    <w:top w:val="none" w:sz="0" w:space="0" w:color="auto"/>
                    <w:left w:val="none" w:sz="0" w:space="0" w:color="auto"/>
                    <w:bottom w:val="none" w:sz="0" w:space="0" w:color="auto"/>
                    <w:right w:val="none" w:sz="0" w:space="0" w:color="auto"/>
                  </w:divBdr>
                </w:div>
                <w:div w:id="542715751">
                  <w:marLeft w:val="648"/>
                  <w:marRight w:val="0"/>
                  <w:marTop w:val="0"/>
                  <w:marBottom w:val="101"/>
                  <w:divBdr>
                    <w:top w:val="none" w:sz="0" w:space="0" w:color="auto"/>
                    <w:left w:val="none" w:sz="0" w:space="0" w:color="auto"/>
                    <w:bottom w:val="none" w:sz="0" w:space="0" w:color="auto"/>
                    <w:right w:val="none" w:sz="0" w:space="0" w:color="auto"/>
                  </w:divBdr>
                </w:div>
                <w:div w:id="408816995">
                  <w:marLeft w:val="648"/>
                  <w:marRight w:val="0"/>
                  <w:marTop w:val="0"/>
                  <w:marBottom w:val="101"/>
                  <w:divBdr>
                    <w:top w:val="none" w:sz="0" w:space="0" w:color="auto"/>
                    <w:left w:val="none" w:sz="0" w:space="0" w:color="auto"/>
                    <w:bottom w:val="none" w:sz="0" w:space="0" w:color="auto"/>
                    <w:right w:val="none" w:sz="0" w:space="0" w:color="auto"/>
                  </w:divBdr>
                </w:div>
                <w:div w:id="469787580">
                  <w:marLeft w:val="648"/>
                  <w:marRight w:val="0"/>
                  <w:marTop w:val="0"/>
                  <w:marBottom w:val="101"/>
                  <w:divBdr>
                    <w:top w:val="none" w:sz="0" w:space="0" w:color="auto"/>
                    <w:left w:val="none" w:sz="0" w:space="0" w:color="auto"/>
                    <w:bottom w:val="none" w:sz="0" w:space="0" w:color="auto"/>
                    <w:right w:val="none" w:sz="0" w:space="0" w:color="auto"/>
                  </w:divBdr>
                </w:div>
                <w:div w:id="1331442641">
                  <w:marLeft w:val="648"/>
                  <w:marRight w:val="0"/>
                  <w:marTop w:val="0"/>
                  <w:marBottom w:val="101"/>
                  <w:divBdr>
                    <w:top w:val="none" w:sz="0" w:space="0" w:color="auto"/>
                    <w:left w:val="none" w:sz="0" w:space="0" w:color="auto"/>
                    <w:bottom w:val="none" w:sz="0" w:space="0" w:color="auto"/>
                    <w:right w:val="none" w:sz="0" w:space="0" w:color="auto"/>
                  </w:divBdr>
                </w:div>
                <w:div w:id="1706366050">
                  <w:marLeft w:val="648"/>
                  <w:marRight w:val="0"/>
                  <w:marTop w:val="0"/>
                  <w:marBottom w:val="101"/>
                  <w:divBdr>
                    <w:top w:val="none" w:sz="0" w:space="0" w:color="auto"/>
                    <w:left w:val="none" w:sz="0" w:space="0" w:color="auto"/>
                    <w:bottom w:val="none" w:sz="0" w:space="0" w:color="auto"/>
                    <w:right w:val="none" w:sz="0" w:space="0" w:color="auto"/>
                  </w:divBdr>
                </w:div>
                <w:div w:id="2134664147">
                  <w:marLeft w:val="0"/>
                  <w:marRight w:val="0"/>
                  <w:marTop w:val="0"/>
                  <w:marBottom w:val="101"/>
                  <w:divBdr>
                    <w:top w:val="none" w:sz="0" w:space="0" w:color="auto"/>
                    <w:left w:val="none" w:sz="0" w:space="0" w:color="auto"/>
                    <w:bottom w:val="none" w:sz="0" w:space="0" w:color="auto"/>
                    <w:right w:val="none" w:sz="0" w:space="0" w:color="auto"/>
                  </w:divBdr>
                </w:div>
                <w:div w:id="699823321">
                  <w:marLeft w:val="0"/>
                  <w:marRight w:val="0"/>
                  <w:marTop w:val="0"/>
                  <w:marBottom w:val="101"/>
                  <w:divBdr>
                    <w:top w:val="none" w:sz="0" w:space="0" w:color="auto"/>
                    <w:left w:val="none" w:sz="0" w:space="0" w:color="auto"/>
                    <w:bottom w:val="none" w:sz="0" w:space="0" w:color="auto"/>
                    <w:right w:val="none" w:sz="0" w:space="0" w:color="auto"/>
                  </w:divBdr>
                </w:div>
                <w:div w:id="1167332359">
                  <w:marLeft w:val="0"/>
                  <w:marRight w:val="0"/>
                  <w:marTop w:val="0"/>
                  <w:marBottom w:val="101"/>
                  <w:divBdr>
                    <w:top w:val="none" w:sz="0" w:space="0" w:color="auto"/>
                    <w:left w:val="none" w:sz="0" w:space="0" w:color="auto"/>
                    <w:bottom w:val="none" w:sz="0" w:space="0" w:color="auto"/>
                    <w:right w:val="none" w:sz="0" w:space="0" w:color="auto"/>
                  </w:divBdr>
                </w:div>
                <w:div w:id="1587693496">
                  <w:marLeft w:val="0"/>
                  <w:marRight w:val="0"/>
                  <w:marTop w:val="0"/>
                  <w:marBottom w:val="101"/>
                  <w:divBdr>
                    <w:top w:val="none" w:sz="0" w:space="0" w:color="auto"/>
                    <w:left w:val="none" w:sz="0" w:space="0" w:color="auto"/>
                    <w:bottom w:val="none" w:sz="0" w:space="0" w:color="auto"/>
                    <w:right w:val="none" w:sz="0" w:space="0" w:color="auto"/>
                  </w:divBdr>
                </w:div>
                <w:div w:id="182743099">
                  <w:marLeft w:val="648"/>
                  <w:marRight w:val="0"/>
                  <w:marTop w:val="0"/>
                  <w:marBottom w:val="101"/>
                  <w:divBdr>
                    <w:top w:val="none" w:sz="0" w:space="0" w:color="auto"/>
                    <w:left w:val="none" w:sz="0" w:space="0" w:color="auto"/>
                    <w:bottom w:val="none" w:sz="0" w:space="0" w:color="auto"/>
                    <w:right w:val="none" w:sz="0" w:space="0" w:color="auto"/>
                  </w:divBdr>
                </w:div>
                <w:div w:id="708338047">
                  <w:marLeft w:val="648"/>
                  <w:marRight w:val="0"/>
                  <w:marTop w:val="0"/>
                  <w:marBottom w:val="101"/>
                  <w:divBdr>
                    <w:top w:val="none" w:sz="0" w:space="0" w:color="auto"/>
                    <w:left w:val="none" w:sz="0" w:space="0" w:color="auto"/>
                    <w:bottom w:val="none" w:sz="0" w:space="0" w:color="auto"/>
                    <w:right w:val="none" w:sz="0" w:space="0" w:color="auto"/>
                  </w:divBdr>
                </w:div>
                <w:div w:id="1660579660">
                  <w:marLeft w:val="648"/>
                  <w:marRight w:val="0"/>
                  <w:marTop w:val="0"/>
                  <w:marBottom w:val="101"/>
                  <w:divBdr>
                    <w:top w:val="none" w:sz="0" w:space="0" w:color="auto"/>
                    <w:left w:val="none" w:sz="0" w:space="0" w:color="auto"/>
                    <w:bottom w:val="none" w:sz="0" w:space="0" w:color="auto"/>
                    <w:right w:val="none" w:sz="0" w:space="0" w:color="auto"/>
                  </w:divBdr>
                </w:div>
                <w:div w:id="1591155284">
                  <w:marLeft w:val="648"/>
                  <w:marRight w:val="0"/>
                  <w:marTop w:val="0"/>
                  <w:marBottom w:val="101"/>
                  <w:divBdr>
                    <w:top w:val="none" w:sz="0" w:space="0" w:color="auto"/>
                    <w:left w:val="none" w:sz="0" w:space="0" w:color="auto"/>
                    <w:bottom w:val="none" w:sz="0" w:space="0" w:color="auto"/>
                    <w:right w:val="none" w:sz="0" w:space="0" w:color="auto"/>
                  </w:divBdr>
                </w:div>
                <w:div w:id="266736348">
                  <w:marLeft w:val="648"/>
                  <w:marRight w:val="0"/>
                  <w:marTop w:val="0"/>
                  <w:marBottom w:val="101"/>
                  <w:divBdr>
                    <w:top w:val="none" w:sz="0" w:space="0" w:color="auto"/>
                    <w:left w:val="none" w:sz="0" w:space="0" w:color="auto"/>
                    <w:bottom w:val="none" w:sz="0" w:space="0" w:color="auto"/>
                    <w:right w:val="none" w:sz="0" w:space="0" w:color="auto"/>
                  </w:divBdr>
                </w:div>
                <w:div w:id="504057315">
                  <w:marLeft w:val="0"/>
                  <w:marRight w:val="0"/>
                  <w:marTop w:val="0"/>
                  <w:marBottom w:val="101"/>
                  <w:divBdr>
                    <w:top w:val="none" w:sz="0" w:space="0" w:color="auto"/>
                    <w:left w:val="none" w:sz="0" w:space="0" w:color="auto"/>
                    <w:bottom w:val="none" w:sz="0" w:space="0" w:color="auto"/>
                    <w:right w:val="none" w:sz="0" w:space="0" w:color="auto"/>
                  </w:divBdr>
                </w:div>
                <w:div w:id="615721006">
                  <w:marLeft w:val="0"/>
                  <w:marRight w:val="0"/>
                  <w:marTop w:val="0"/>
                  <w:marBottom w:val="101"/>
                  <w:divBdr>
                    <w:top w:val="none" w:sz="0" w:space="0" w:color="auto"/>
                    <w:left w:val="none" w:sz="0" w:space="0" w:color="auto"/>
                    <w:bottom w:val="none" w:sz="0" w:space="0" w:color="auto"/>
                    <w:right w:val="none" w:sz="0" w:space="0" w:color="auto"/>
                  </w:divBdr>
                </w:div>
                <w:div w:id="2048749694">
                  <w:marLeft w:val="0"/>
                  <w:marRight w:val="0"/>
                  <w:marTop w:val="0"/>
                  <w:marBottom w:val="101"/>
                  <w:divBdr>
                    <w:top w:val="none" w:sz="0" w:space="0" w:color="auto"/>
                    <w:left w:val="none" w:sz="0" w:space="0" w:color="auto"/>
                    <w:bottom w:val="none" w:sz="0" w:space="0" w:color="auto"/>
                    <w:right w:val="none" w:sz="0" w:space="0" w:color="auto"/>
                  </w:divBdr>
                </w:div>
                <w:div w:id="871113897">
                  <w:marLeft w:val="0"/>
                  <w:marRight w:val="0"/>
                  <w:marTop w:val="0"/>
                  <w:marBottom w:val="101"/>
                  <w:divBdr>
                    <w:top w:val="none" w:sz="0" w:space="0" w:color="auto"/>
                    <w:left w:val="none" w:sz="0" w:space="0" w:color="auto"/>
                    <w:bottom w:val="none" w:sz="0" w:space="0" w:color="auto"/>
                    <w:right w:val="none" w:sz="0" w:space="0" w:color="auto"/>
                  </w:divBdr>
                </w:div>
                <w:div w:id="1751271413">
                  <w:marLeft w:val="0"/>
                  <w:marRight w:val="0"/>
                  <w:marTop w:val="0"/>
                  <w:marBottom w:val="101"/>
                  <w:divBdr>
                    <w:top w:val="none" w:sz="0" w:space="0" w:color="auto"/>
                    <w:left w:val="none" w:sz="0" w:space="0" w:color="auto"/>
                    <w:bottom w:val="none" w:sz="0" w:space="0" w:color="auto"/>
                    <w:right w:val="none" w:sz="0" w:space="0" w:color="auto"/>
                  </w:divBdr>
                </w:div>
                <w:div w:id="281771131">
                  <w:marLeft w:val="0"/>
                  <w:marRight w:val="0"/>
                  <w:marTop w:val="0"/>
                  <w:marBottom w:val="101"/>
                  <w:divBdr>
                    <w:top w:val="none" w:sz="0" w:space="0" w:color="auto"/>
                    <w:left w:val="none" w:sz="0" w:space="0" w:color="auto"/>
                    <w:bottom w:val="none" w:sz="0" w:space="0" w:color="auto"/>
                    <w:right w:val="none" w:sz="0" w:space="0" w:color="auto"/>
                  </w:divBdr>
                </w:div>
                <w:div w:id="487987825">
                  <w:marLeft w:val="0"/>
                  <w:marRight w:val="0"/>
                  <w:marTop w:val="0"/>
                  <w:marBottom w:val="101"/>
                  <w:divBdr>
                    <w:top w:val="none" w:sz="0" w:space="0" w:color="auto"/>
                    <w:left w:val="none" w:sz="0" w:space="0" w:color="auto"/>
                    <w:bottom w:val="none" w:sz="0" w:space="0" w:color="auto"/>
                    <w:right w:val="none" w:sz="0" w:space="0" w:color="auto"/>
                  </w:divBdr>
                </w:div>
                <w:div w:id="1765226478">
                  <w:marLeft w:val="0"/>
                  <w:marRight w:val="0"/>
                  <w:marTop w:val="0"/>
                  <w:marBottom w:val="101"/>
                  <w:divBdr>
                    <w:top w:val="none" w:sz="0" w:space="0" w:color="auto"/>
                    <w:left w:val="none" w:sz="0" w:space="0" w:color="auto"/>
                    <w:bottom w:val="none" w:sz="0" w:space="0" w:color="auto"/>
                    <w:right w:val="none" w:sz="0" w:space="0" w:color="auto"/>
                  </w:divBdr>
                </w:div>
                <w:div w:id="966664877">
                  <w:marLeft w:val="0"/>
                  <w:marRight w:val="0"/>
                  <w:marTop w:val="0"/>
                  <w:marBottom w:val="101"/>
                  <w:divBdr>
                    <w:top w:val="none" w:sz="0" w:space="0" w:color="auto"/>
                    <w:left w:val="none" w:sz="0" w:space="0" w:color="auto"/>
                    <w:bottom w:val="none" w:sz="0" w:space="0" w:color="auto"/>
                    <w:right w:val="none" w:sz="0" w:space="0" w:color="auto"/>
                  </w:divBdr>
                </w:div>
                <w:div w:id="1445997870">
                  <w:marLeft w:val="0"/>
                  <w:marRight w:val="0"/>
                  <w:marTop w:val="0"/>
                  <w:marBottom w:val="101"/>
                  <w:divBdr>
                    <w:top w:val="none" w:sz="0" w:space="0" w:color="auto"/>
                    <w:left w:val="none" w:sz="0" w:space="0" w:color="auto"/>
                    <w:bottom w:val="none" w:sz="0" w:space="0" w:color="auto"/>
                    <w:right w:val="none" w:sz="0" w:space="0" w:color="auto"/>
                  </w:divBdr>
                </w:div>
                <w:div w:id="1303191419">
                  <w:marLeft w:val="0"/>
                  <w:marRight w:val="0"/>
                  <w:marTop w:val="0"/>
                  <w:marBottom w:val="101"/>
                  <w:divBdr>
                    <w:top w:val="none" w:sz="0" w:space="0" w:color="auto"/>
                    <w:left w:val="none" w:sz="0" w:space="0" w:color="auto"/>
                    <w:bottom w:val="none" w:sz="0" w:space="0" w:color="auto"/>
                    <w:right w:val="none" w:sz="0" w:space="0" w:color="auto"/>
                  </w:divBdr>
                </w:div>
                <w:div w:id="957026352">
                  <w:marLeft w:val="0"/>
                  <w:marRight w:val="0"/>
                  <w:marTop w:val="0"/>
                  <w:marBottom w:val="101"/>
                  <w:divBdr>
                    <w:top w:val="none" w:sz="0" w:space="0" w:color="auto"/>
                    <w:left w:val="none" w:sz="0" w:space="0" w:color="auto"/>
                    <w:bottom w:val="none" w:sz="0" w:space="0" w:color="auto"/>
                    <w:right w:val="none" w:sz="0" w:space="0" w:color="auto"/>
                  </w:divBdr>
                </w:div>
                <w:div w:id="351953643">
                  <w:marLeft w:val="0"/>
                  <w:marRight w:val="0"/>
                  <w:marTop w:val="0"/>
                  <w:marBottom w:val="101"/>
                  <w:divBdr>
                    <w:top w:val="none" w:sz="0" w:space="0" w:color="auto"/>
                    <w:left w:val="none" w:sz="0" w:space="0" w:color="auto"/>
                    <w:bottom w:val="none" w:sz="0" w:space="0" w:color="auto"/>
                    <w:right w:val="none" w:sz="0" w:space="0" w:color="auto"/>
                  </w:divBdr>
                </w:div>
                <w:div w:id="2134206123">
                  <w:marLeft w:val="0"/>
                  <w:marRight w:val="0"/>
                  <w:marTop w:val="0"/>
                  <w:marBottom w:val="101"/>
                  <w:divBdr>
                    <w:top w:val="none" w:sz="0" w:space="0" w:color="auto"/>
                    <w:left w:val="none" w:sz="0" w:space="0" w:color="auto"/>
                    <w:bottom w:val="none" w:sz="0" w:space="0" w:color="auto"/>
                    <w:right w:val="none" w:sz="0" w:space="0" w:color="auto"/>
                  </w:divBdr>
                </w:div>
                <w:div w:id="1186098448">
                  <w:marLeft w:val="0"/>
                  <w:marRight w:val="0"/>
                  <w:marTop w:val="0"/>
                  <w:marBottom w:val="101"/>
                  <w:divBdr>
                    <w:top w:val="none" w:sz="0" w:space="0" w:color="auto"/>
                    <w:left w:val="none" w:sz="0" w:space="0" w:color="auto"/>
                    <w:bottom w:val="none" w:sz="0" w:space="0" w:color="auto"/>
                    <w:right w:val="none" w:sz="0" w:space="0" w:color="auto"/>
                  </w:divBdr>
                </w:div>
                <w:div w:id="532814472">
                  <w:marLeft w:val="0"/>
                  <w:marRight w:val="0"/>
                  <w:marTop w:val="0"/>
                  <w:marBottom w:val="101"/>
                  <w:divBdr>
                    <w:top w:val="none" w:sz="0" w:space="0" w:color="auto"/>
                    <w:left w:val="none" w:sz="0" w:space="0" w:color="auto"/>
                    <w:bottom w:val="none" w:sz="0" w:space="0" w:color="auto"/>
                    <w:right w:val="none" w:sz="0" w:space="0" w:color="auto"/>
                  </w:divBdr>
                </w:div>
                <w:div w:id="1657762852">
                  <w:marLeft w:val="0"/>
                  <w:marRight w:val="0"/>
                  <w:marTop w:val="0"/>
                  <w:marBottom w:val="101"/>
                  <w:divBdr>
                    <w:top w:val="none" w:sz="0" w:space="0" w:color="auto"/>
                    <w:left w:val="none" w:sz="0" w:space="0" w:color="auto"/>
                    <w:bottom w:val="none" w:sz="0" w:space="0" w:color="auto"/>
                    <w:right w:val="none" w:sz="0" w:space="0" w:color="auto"/>
                  </w:divBdr>
                </w:div>
                <w:div w:id="960920067">
                  <w:marLeft w:val="0"/>
                  <w:marRight w:val="0"/>
                  <w:marTop w:val="101"/>
                  <w:marBottom w:val="101"/>
                  <w:divBdr>
                    <w:top w:val="none" w:sz="0" w:space="0" w:color="auto"/>
                    <w:left w:val="none" w:sz="0" w:space="0" w:color="auto"/>
                    <w:bottom w:val="none" w:sz="0" w:space="0" w:color="auto"/>
                    <w:right w:val="none" w:sz="0" w:space="0" w:color="auto"/>
                  </w:divBdr>
                </w:div>
                <w:div w:id="1723407014">
                  <w:marLeft w:val="0"/>
                  <w:marRight w:val="0"/>
                  <w:marTop w:val="0"/>
                  <w:marBottom w:val="83"/>
                  <w:divBdr>
                    <w:top w:val="none" w:sz="0" w:space="0" w:color="auto"/>
                    <w:left w:val="none" w:sz="0" w:space="0" w:color="auto"/>
                    <w:bottom w:val="none" w:sz="0" w:space="0" w:color="auto"/>
                    <w:right w:val="none" w:sz="0" w:space="0" w:color="auto"/>
                  </w:divBdr>
                </w:div>
                <w:div w:id="1769811465">
                  <w:marLeft w:val="0"/>
                  <w:marRight w:val="0"/>
                  <w:marTop w:val="0"/>
                  <w:marBottom w:val="83"/>
                  <w:divBdr>
                    <w:top w:val="none" w:sz="0" w:space="0" w:color="auto"/>
                    <w:left w:val="none" w:sz="0" w:space="0" w:color="auto"/>
                    <w:bottom w:val="none" w:sz="0" w:space="0" w:color="auto"/>
                    <w:right w:val="none" w:sz="0" w:space="0" w:color="auto"/>
                  </w:divBdr>
                </w:div>
                <w:div w:id="515577654">
                  <w:marLeft w:val="0"/>
                  <w:marRight w:val="0"/>
                  <w:marTop w:val="0"/>
                  <w:marBottom w:val="83"/>
                  <w:divBdr>
                    <w:top w:val="none" w:sz="0" w:space="0" w:color="auto"/>
                    <w:left w:val="none" w:sz="0" w:space="0" w:color="auto"/>
                    <w:bottom w:val="none" w:sz="0" w:space="0" w:color="auto"/>
                    <w:right w:val="none" w:sz="0" w:space="0" w:color="auto"/>
                  </w:divBdr>
                </w:div>
                <w:div w:id="1917206105">
                  <w:marLeft w:val="0"/>
                  <w:marRight w:val="0"/>
                  <w:marTop w:val="0"/>
                  <w:marBottom w:val="83"/>
                  <w:divBdr>
                    <w:top w:val="none" w:sz="0" w:space="0" w:color="auto"/>
                    <w:left w:val="none" w:sz="0" w:space="0" w:color="auto"/>
                    <w:bottom w:val="none" w:sz="0" w:space="0" w:color="auto"/>
                    <w:right w:val="none" w:sz="0" w:space="0" w:color="auto"/>
                  </w:divBdr>
                </w:div>
                <w:div w:id="144707510">
                  <w:marLeft w:val="0"/>
                  <w:marRight w:val="0"/>
                  <w:marTop w:val="0"/>
                  <w:marBottom w:val="83"/>
                  <w:divBdr>
                    <w:top w:val="none" w:sz="0" w:space="0" w:color="auto"/>
                    <w:left w:val="none" w:sz="0" w:space="0" w:color="auto"/>
                    <w:bottom w:val="none" w:sz="0" w:space="0" w:color="auto"/>
                    <w:right w:val="none" w:sz="0" w:space="0" w:color="auto"/>
                  </w:divBdr>
                </w:div>
                <w:div w:id="1402828230">
                  <w:marLeft w:val="0"/>
                  <w:marRight w:val="0"/>
                  <w:marTop w:val="0"/>
                  <w:marBottom w:val="83"/>
                  <w:divBdr>
                    <w:top w:val="none" w:sz="0" w:space="0" w:color="auto"/>
                    <w:left w:val="none" w:sz="0" w:space="0" w:color="auto"/>
                    <w:bottom w:val="none" w:sz="0" w:space="0" w:color="auto"/>
                    <w:right w:val="none" w:sz="0" w:space="0" w:color="auto"/>
                  </w:divBdr>
                </w:div>
                <w:div w:id="1332218587">
                  <w:marLeft w:val="1008"/>
                  <w:marRight w:val="0"/>
                  <w:marTop w:val="0"/>
                  <w:marBottom w:val="83"/>
                  <w:divBdr>
                    <w:top w:val="none" w:sz="0" w:space="0" w:color="auto"/>
                    <w:left w:val="none" w:sz="0" w:space="0" w:color="auto"/>
                    <w:bottom w:val="none" w:sz="0" w:space="0" w:color="auto"/>
                    <w:right w:val="none" w:sz="0" w:space="0" w:color="auto"/>
                  </w:divBdr>
                </w:div>
                <w:div w:id="238907273">
                  <w:marLeft w:val="1008"/>
                  <w:marRight w:val="0"/>
                  <w:marTop w:val="0"/>
                  <w:marBottom w:val="83"/>
                  <w:divBdr>
                    <w:top w:val="none" w:sz="0" w:space="0" w:color="auto"/>
                    <w:left w:val="none" w:sz="0" w:space="0" w:color="auto"/>
                    <w:bottom w:val="none" w:sz="0" w:space="0" w:color="auto"/>
                    <w:right w:val="none" w:sz="0" w:space="0" w:color="auto"/>
                  </w:divBdr>
                </w:div>
                <w:div w:id="326709088">
                  <w:marLeft w:val="1008"/>
                  <w:marRight w:val="0"/>
                  <w:marTop w:val="0"/>
                  <w:marBottom w:val="83"/>
                  <w:divBdr>
                    <w:top w:val="none" w:sz="0" w:space="0" w:color="auto"/>
                    <w:left w:val="none" w:sz="0" w:space="0" w:color="auto"/>
                    <w:bottom w:val="none" w:sz="0" w:space="0" w:color="auto"/>
                    <w:right w:val="none" w:sz="0" w:space="0" w:color="auto"/>
                  </w:divBdr>
                </w:div>
                <w:div w:id="410468440">
                  <w:marLeft w:val="1008"/>
                  <w:marRight w:val="0"/>
                  <w:marTop w:val="0"/>
                  <w:marBottom w:val="83"/>
                  <w:divBdr>
                    <w:top w:val="none" w:sz="0" w:space="0" w:color="auto"/>
                    <w:left w:val="none" w:sz="0" w:space="0" w:color="auto"/>
                    <w:bottom w:val="none" w:sz="0" w:space="0" w:color="auto"/>
                    <w:right w:val="none" w:sz="0" w:space="0" w:color="auto"/>
                  </w:divBdr>
                </w:div>
                <w:div w:id="174804953">
                  <w:marLeft w:val="1008"/>
                  <w:marRight w:val="0"/>
                  <w:marTop w:val="0"/>
                  <w:marBottom w:val="83"/>
                  <w:divBdr>
                    <w:top w:val="none" w:sz="0" w:space="0" w:color="auto"/>
                    <w:left w:val="none" w:sz="0" w:space="0" w:color="auto"/>
                    <w:bottom w:val="none" w:sz="0" w:space="0" w:color="auto"/>
                    <w:right w:val="none" w:sz="0" w:space="0" w:color="auto"/>
                  </w:divBdr>
                </w:div>
                <w:div w:id="1612273522">
                  <w:marLeft w:val="1008"/>
                  <w:marRight w:val="0"/>
                  <w:marTop w:val="0"/>
                  <w:marBottom w:val="83"/>
                  <w:divBdr>
                    <w:top w:val="none" w:sz="0" w:space="0" w:color="auto"/>
                    <w:left w:val="none" w:sz="0" w:space="0" w:color="auto"/>
                    <w:bottom w:val="none" w:sz="0" w:space="0" w:color="auto"/>
                    <w:right w:val="none" w:sz="0" w:space="0" w:color="auto"/>
                  </w:divBdr>
                </w:div>
                <w:div w:id="1508596471">
                  <w:marLeft w:val="1008"/>
                  <w:marRight w:val="0"/>
                  <w:marTop w:val="0"/>
                  <w:marBottom w:val="83"/>
                  <w:divBdr>
                    <w:top w:val="none" w:sz="0" w:space="0" w:color="auto"/>
                    <w:left w:val="none" w:sz="0" w:space="0" w:color="auto"/>
                    <w:bottom w:val="none" w:sz="0" w:space="0" w:color="auto"/>
                    <w:right w:val="none" w:sz="0" w:space="0" w:color="auto"/>
                  </w:divBdr>
                </w:div>
                <w:div w:id="1346399639">
                  <w:marLeft w:val="1008"/>
                  <w:marRight w:val="0"/>
                  <w:marTop w:val="0"/>
                  <w:marBottom w:val="83"/>
                  <w:divBdr>
                    <w:top w:val="none" w:sz="0" w:space="0" w:color="auto"/>
                    <w:left w:val="none" w:sz="0" w:space="0" w:color="auto"/>
                    <w:bottom w:val="none" w:sz="0" w:space="0" w:color="auto"/>
                    <w:right w:val="none" w:sz="0" w:space="0" w:color="auto"/>
                  </w:divBdr>
                </w:div>
                <w:div w:id="1440948400">
                  <w:marLeft w:val="1008"/>
                  <w:marRight w:val="0"/>
                  <w:marTop w:val="0"/>
                  <w:marBottom w:val="83"/>
                  <w:divBdr>
                    <w:top w:val="none" w:sz="0" w:space="0" w:color="auto"/>
                    <w:left w:val="none" w:sz="0" w:space="0" w:color="auto"/>
                    <w:bottom w:val="none" w:sz="0" w:space="0" w:color="auto"/>
                    <w:right w:val="none" w:sz="0" w:space="0" w:color="auto"/>
                  </w:divBdr>
                </w:div>
                <w:div w:id="12348819">
                  <w:marLeft w:val="1008"/>
                  <w:marRight w:val="0"/>
                  <w:marTop w:val="0"/>
                  <w:marBottom w:val="83"/>
                  <w:divBdr>
                    <w:top w:val="none" w:sz="0" w:space="0" w:color="auto"/>
                    <w:left w:val="none" w:sz="0" w:space="0" w:color="auto"/>
                    <w:bottom w:val="none" w:sz="0" w:space="0" w:color="auto"/>
                    <w:right w:val="none" w:sz="0" w:space="0" w:color="auto"/>
                  </w:divBdr>
                </w:div>
                <w:div w:id="1275752764">
                  <w:marLeft w:val="1008"/>
                  <w:marRight w:val="0"/>
                  <w:marTop w:val="0"/>
                  <w:marBottom w:val="83"/>
                  <w:divBdr>
                    <w:top w:val="none" w:sz="0" w:space="0" w:color="auto"/>
                    <w:left w:val="none" w:sz="0" w:space="0" w:color="auto"/>
                    <w:bottom w:val="none" w:sz="0" w:space="0" w:color="auto"/>
                    <w:right w:val="none" w:sz="0" w:space="0" w:color="auto"/>
                  </w:divBdr>
                </w:div>
                <w:div w:id="842549882">
                  <w:marLeft w:val="1008"/>
                  <w:marRight w:val="0"/>
                  <w:marTop w:val="0"/>
                  <w:marBottom w:val="83"/>
                  <w:divBdr>
                    <w:top w:val="none" w:sz="0" w:space="0" w:color="auto"/>
                    <w:left w:val="none" w:sz="0" w:space="0" w:color="auto"/>
                    <w:bottom w:val="none" w:sz="0" w:space="0" w:color="auto"/>
                    <w:right w:val="none" w:sz="0" w:space="0" w:color="auto"/>
                  </w:divBdr>
                </w:div>
                <w:div w:id="1339041590">
                  <w:marLeft w:val="1008"/>
                  <w:marRight w:val="0"/>
                  <w:marTop w:val="0"/>
                  <w:marBottom w:val="83"/>
                  <w:divBdr>
                    <w:top w:val="none" w:sz="0" w:space="0" w:color="auto"/>
                    <w:left w:val="none" w:sz="0" w:space="0" w:color="auto"/>
                    <w:bottom w:val="none" w:sz="0" w:space="0" w:color="auto"/>
                    <w:right w:val="none" w:sz="0" w:space="0" w:color="auto"/>
                  </w:divBdr>
                </w:div>
                <w:div w:id="1636371395">
                  <w:marLeft w:val="1008"/>
                  <w:marRight w:val="0"/>
                  <w:marTop w:val="0"/>
                  <w:marBottom w:val="83"/>
                  <w:divBdr>
                    <w:top w:val="none" w:sz="0" w:space="0" w:color="auto"/>
                    <w:left w:val="none" w:sz="0" w:space="0" w:color="auto"/>
                    <w:bottom w:val="none" w:sz="0" w:space="0" w:color="auto"/>
                    <w:right w:val="none" w:sz="0" w:space="0" w:color="auto"/>
                  </w:divBdr>
                </w:div>
                <w:div w:id="1246188008">
                  <w:marLeft w:val="1008"/>
                  <w:marRight w:val="0"/>
                  <w:marTop w:val="0"/>
                  <w:marBottom w:val="83"/>
                  <w:divBdr>
                    <w:top w:val="none" w:sz="0" w:space="0" w:color="auto"/>
                    <w:left w:val="none" w:sz="0" w:space="0" w:color="auto"/>
                    <w:bottom w:val="none" w:sz="0" w:space="0" w:color="auto"/>
                    <w:right w:val="none" w:sz="0" w:space="0" w:color="auto"/>
                  </w:divBdr>
                </w:div>
                <w:div w:id="1184172072">
                  <w:marLeft w:val="1008"/>
                  <w:marRight w:val="0"/>
                  <w:marTop w:val="0"/>
                  <w:marBottom w:val="83"/>
                  <w:divBdr>
                    <w:top w:val="none" w:sz="0" w:space="0" w:color="auto"/>
                    <w:left w:val="none" w:sz="0" w:space="0" w:color="auto"/>
                    <w:bottom w:val="none" w:sz="0" w:space="0" w:color="auto"/>
                    <w:right w:val="none" w:sz="0" w:space="0" w:color="auto"/>
                  </w:divBdr>
                </w:div>
                <w:div w:id="1993439457">
                  <w:marLeft w:val="1008"/>
                  <w:marRight w:val="0"/>
                  <w:marTop w:val="0"/>
                  <w:marBottom w:val="83"/>
                  <w:divBdr>
                    <w:top w:val="none" w:sz="0" w:space="0" w:color="auto"/>
                    <w:left w:val="none" w:sz="0" w:space="0" w:color="auto"/>
                    <w:bottom w:val="none" w:sz="0" w:space="0" w:color="auto"/>
                    <w:right w:val="none" w:sz="0" w:space="0" w:color="auto"/>
                  </w:divBdr>
                </w:div>
                <w:div w:id="2123456732">
                  <w:marLeft w:val="1008"/>
                  <w:marRight w:val="0"/>
                  <w:marTop w:val="0"/>
                  <w:marBottom w:val="83"/>
                  <w:divBdr>
                    <w:top w:val="none" w:sz="0" w:space="0" w:color="auto"/>
                    <w:left w:val="none" w:sz="0" w:space="0" w:color="auto"/>
                    <w:bottom w:val="none" w:sz="0" w:space="0" w:color="auto"/>
                    <w:right w:val="none" w:sz="0" w:space="0" w:color="auto"/>
                  </w:divBdr>
                </w:div>
                <w:div w:id="128012505">
                  <w:marLeft w:val="1008"/>
                  <w:marRight w:val="0"/>
                  <w:marTop w:val="0"/>
                  <w:marBottom w:val="83"/>
                  <w:divBdr>
                    <w:top w:val="none" w:sz="0" w:space="0" w:color="auto"/>
                    <w:left w:val="none" w:sz="0" w:space="0" w:color="auto"/>
                    <w:bottom w:val="none" w:sz="0" w:space="0" w:color="auto"/>
                    <w:right w:val="none" w:sz="0" w:space="0" w:color="auto"/>
                  </w:divBdr>
                </w:div>
                <w:div w:id="697698488">
                  <w:marLeft w:val="1008"/>
                  <w:marRight w:val="0"/>
                  <w:marTop w:val="0"/>
                  <w:marBottom w:val="83"/>
                  <w:divBdr>
                    <w:top w:val="none" w:sz="0" w:space="0" w:color="auto"/>
                    <w:left w:val="none" w:sz="0" w:space="0" w:color="auto"/>
                    <w:bottom w:val="none" w:sz="0" w:space="0" w:color="auto"/>
                    <w:right w:val="none" w:sz="0" w:space="0" w:color="auto"/>
                  </w:divBdr>
                </w:div>
                <w:div w:id="225455924">
                  <w:marLeft w:val="0"/>
                  <w:marRight w:val="0"/>
                  <w:marTop w:val="0"/>
                  <w:marBottom w:val="83"/>
                  <w:divBdr>
                    <w:top w:val="none" w:sz="0" w:space="0" w:color="auto"/>
                    <w:left w:val="none" w:sz="0" w:space="0" w:color="auto"/>
                    <w:bottom w:val="none" w:sz="0" w:space="0" w:color="auto"/>
                    <w:right w:val="none" w:sz="0" w:space="0" w:color="auto"/>
                  </w:divBdr>
                </w:div>
                <w:div w:id="1908027195">
                  <w:marLeft w:val="0"/>
                  <w:marRight w:val="0"/>
                  <w:marTop w:val="0"/>
                  <w:marBottom w:val="83"/>
                  <w:divBdr>
                    <w:top w:val="none" w:sz="0" w:space="0" w:color="auto"/>
                    <w:left w:val="none" w:sz="0" w:space="0" w:color="auto"/>
                    <w:bottom w:val="none" w:sz="0" w:space="0" w:color="auto"/>
                    <w:right w:val="none" w:sz="0" w:space="0" w:color="auto"/>
                  </w:divBdr>
                </w:div>
                <w:div w:id="2074809316">
                  <w:marLeft w:val="0"/>
                  <w:marRight w:val="0"/>
                  <w:marTop w:val="0"/>
                  <w:marBottom w:val="83"/>
                  <w:divBdr>
                    <w:top w:val="none" w:sz="0" w:space="0" w:color="auto"/>
                    <w:left w:val="none" w:sz="0" w:space="0" w:color="auto"/>
                    <w:bottom w:val="none" w:sz="0" w:space="0" w:color="auto"/>
                    <w:right w:val="none" w:sz="0" w:space="0" w:color="auto"/>
                  </w:divBdr>
                </w:div>
                <w:div w:id="535506931">
                  <w:marLeft w:val="0"/>
                  <w:marRight w:val="0"/>
                  <w:marTop w:val="0"/>
                  <w:marBottom w:val="83"/>
                  <w:divBdr>
                    <w:top w:val="none" w:sz="0" w:space="0" w:color="auto"/>
                    <w:left w:val="none" w:sz="0" w:space="0" w:color="auto"/>
                    <w:bottom w:val="none" w:sz="0" w:space="0" w:color="auto"/>
                    <w:right w:val="none" w:sz="0" w:space="0" w:color="auto"/>
                  </w:divBdr>
                </w:div>
                <w:div w:id="583103915">
                  <w:marLeft w:val="0"/>
                  <w:marRight w:val="0"/>
                  <w:marTop w:val="0"/>
                  <w:marBottom w:val="83"/>
                  <w:divBdr>
                    <w:top w:val="none" w:sz="0" w:space="0" w:color="auto"/>
                    <w:left w:val="none" w:sz="0" w:space="0" w:color="auto"/>
                    <w:bottom w:val="none" w:sz="0" w:space="0" w:color="auto"/>
                    <w:right w:val="none" w:sz="0" w:space="0" w:color="auto"/>
                  </w:divBdr>
                </w:div>
                <w:div w:id="1497839482">
                  <w:marLeft w:val="0"/>
                  <w:marRight w:val="0"/>
                  <w:marTop w:val="0"/>
                  <w:marBottom w:val="83"/>
                  <w:divBdr>
                    <w:top w:val="none" w:sz="0" w:space="0" w:color="auto"/>
                    <w:left w:val="none" w:sz="0" w:space="0" w:color="auto"/>
                    <w:bottom w:val="none" w:sz="0" w:space="0" w:color="auto"/>
                    <w:right w:val="none" w:sz="0" w:space="0" w:color="auto"/>
                  </w:divBdr>
                </w:div>
                <w:div w:id="1659765046">
                  <w:marLeft w:val="0"/>
                  <w:marRight w:val="0"/>
                  <w:marTop w:val="0"/>
                  <w:marBottom w:val="83"/>
                  <w:divBdr>
                    <w:top w:val="none" w:sz="0" w:space="0" w:color="auto"/>
                    <w:left w:val="none" w:sz="0" w:space="0" w:color="auto"/>
                    <w:bottom w:val="none" w:sz="0" w:space="0" w:color="auto"/>
                    <w:right w:val="none" w:sz="0" w:space="0" w:color="auto"/>
                  </w:divBdr>
                </w:div>
                <w:div w:id="2079009594">
                  <w:marLeft w:val="0"/>
                  <w:marRight w:val="0"/>
                  <w:marTop w:val="0"/>
                  <w:marBottom w:val="83"/>
                  <w:divBdr>
                    <w:top w:val="none" w:sz="0" w:space="0" w:color="auto"/>
                    <w:left w:val="none" w:sz="0" w:space="0" w:color="auto"/>
                    <w:bottom w:val="none" w:sz="0" w:space="0" w:color="auto"/>
                    <w:right w:val="none" w:sz="0" w:space="0" w:color="auto"/>
                  </w:divBdr>
                </w:div>
                <w:div w:id="1629430761">
                  <w:marLeft w:val="0"/>
                  <w:marRight w:val="0"/>
                  <w:marTop w:val="0"/>
                  <w:marBottom w:val="83"/>
                  <w:divBdr>
                    <w:top w:val="none" w:sz="0" w:space="0" w:color="auto"/>
                    <w:left w:val="none" w:sz="0" w:space="0" w:color="auto"/>
                    <w:bottom w:val="none" w:sz="0" w:space="0" w:color="auto"/>
                    <w:right w:val="none" w:sz="0" w:space="0" w:color="auto"/>
                  </w:divBdr>
                </w:div>
                <w:div w:id="1130440329">
                  <w:marLeft w:val="0"/>
                  <w:marRight w:val="0"/>
                  <w:marTop w:val="0"/>
                  <w:marBottom w:val="83"/>
                  <w:divBdr>
                    <w:top w:val="none" w:sz="0" w:space="0" w:color="auto"/>
                    <w:left w:val="none" w:sz="0" w:space="0" w:color="auto"/>
                    <w:bottom w:val="none" w:sz="0" w:space="0" w:color="auto"/>
                    <w:right w:val="none" w:sz="0" w:space="0" w:color="auto"/>
                  </w:divBdr>
                </w:div>
                <w:div w:id="1885825765">
                  <w:marLeft w:val="648"/>
                  <w:marRight w:val="0"/>
                  <w:marTop w:val="0"/>
                  <w:marBottom w:val="83"/>
                  <w:divBdr>
                    <w:top w:val="none" w:sz="0" w:space="0" w:color="auto"/>
                    <w:left w:val="none" w:sz="0" w:space="0" w:color="auto"/>
                    <w:bottom w:val="none" w:sz="0" w:space="0" w:color="auto"/>
                    <w:right w:val="none" w:sz="0" w:space="0" w:color="auto"/>
                  </w:divBdr>
                </w:div>
                <w:div w:id="2084794966">
                  <w:marLeft w:val="648"/>
                  <w:marRight w:val="0"/>
                  <w:marTop w:val="0"/>
                  <w:marBottom w:val="85"/>
                  <w:divBdr>
                    <w:top w:val="none" w:sz="0" w:space="0" w:color="auto"/>
                    <w:left w:val="none" w:sz="0" w:space="0" w:color="auto"/>
                    <w:bottom w:val="none" w:sz="0" w:space="0" w:color="auto"/>
                    <w:right w:val="none" w:sz="0" w:space="0" w:color="auto"/>
                  </w:divBdr>
                </w:div>
                <w:div w:id="1810171600">
                  <w:marLeft w:val="648"/>
                  <w:marRight w:val="0"/>
                  <w:marTop w:val="0"/>
                  <w:marBottom w:val="85"/>
                  <w:divBdr>
                    <w:top w:val="none" w:sz="0" w:space="0" w:color="auto"/>
                    <w:left w:val="none" w:sz="0" w:space="0" w:color="auto"/>
                    <w:bottom w:val="none" w:sz="0" w:space="0" w:color="auto"/>
                    <w:right w:val="none" w:sz="0" w:space="0" w:color="auto"/>
                  </w:divBdr>
                </w:div>
                <w:div w:id="1676689478">
                  <w:marLeft w:val="0"/>
                  <w:marRight w:val="0"/>
                  <w:marTop w:val="0"/>
                  <w:marBottom w:val="85"/>
                  <w:divBdr>
                    <w:top w:val="none" w:sz="0" w:space="0" w:color="auto"/>
                    <w:left w:val="none" w:sz="0" w:space="0" w:color="auto"/>
                    <w:bottom w:val="none" w:sz="0" w:space="0" w:color="auto"/>
                    <w:right w:val="none" w:sz="0" w:space="0" w:color="auto"/>
                  </w:divBdr>
                </w:div>
                <w:div w:id="1748764283">
                  <w:marLeft w:val="0"/>
                  <w:marRight w:val="0"/>
                  <w:marTop w:val="0"/>
                  <w:marBottom w:val="85"/>
                  <w:divBdr>
                    <w:top w:val="none" w:sz="0" w:space="0" w:color="auto"/>
                    <w:left w:val="none" w:sz="0" w:space="0" w:color="auto"/>
                    <w:bottom w:val="none" w:sz="0" w:space="0" w:color="auto"/>
                    <w:right w:val="none" w:sz="0" w:space="0" w:color="auto"/>
                  </w:divBdr>
                </w:div>
                <w:div w:id="761686956">
                  <w:marLeft w:val="0"/>
                  <w:marRight w:val="0"/>
                  <w:marTop w:val="0"/>
                  <w:marBottom w:val="85"/>
                  <w:divBdr>
                    <w:top w:val="none" w:sz="0" w:space="0" w:color="auto"/>
                    <w:left w:val="none" w:sz="0" w:space="0" w:color="auto"/>
                    <w:bottom w:val="none" w:sz="0" w:space="0" w:color="auto"/>
                    <w:right w:val="none" w:sz="0" w:space="0" w:color="auto"/>
                  </w:divBdr>
                </w:div>
                <w:div w:id="1083572603">
                  <w:marLeft w:val="0"/>
                  <w:marRight w:val="0"/>
                  <w:marTop w:val="0"/>
                  <w:marBottom w:val="85"/>
                  <w:divBdr>
                    <w:top w:val="none" w:sz="0" w:space="0" w:color="auto"/>
                    <w:left w:val="none" w:sz="0" w:space="0" w:color="auto"/>
                    <w:bottom w:val="none" w:sz="0" w:space="0" w:color="auto"/>
                    <w:right w:val="none" w:sz="0" w:space="0" w:color="auto"/>
                  </w:divBdr>
                </w:div>
                <w:div w:id="1368605201">
                  <w:marLeft w:val="0"/>
                  <w:marRight w:val="0"/>
                  <w:marTop w:val="0"/>
                  <w:marBottom w:val="85"/>
                  <w:divBdr>
                    <w:top w:val="none" w:sz="0" w:space="0" w:color="auto"/>
                    <w:left w:val="none" w:sz="0" w:space="0" w:color="auto"/>
                    <w:bottom w:val="none" w:sz="0" w:space="0" w:color="auto"/>
                    <w:right w:val="none" w:sz="0" w:space="0" w:color="auto"/>
                  </w:divBdr>
                </w:div>
                <w:div w:id="832450626">
                  <w:marLeft w:val="0"/>
                  <w:marRight w:val="0"/>
                  <w:marTop w:val="0"/>
                  <w:marBottom w:val="85"/>
                  <w:divBdr>
                    <w:top w:val="none" w:sz="0" w:space="0" w:color="auto"/>
                    <w:left w:val="none" w:sz="0" w:space="0" w:color="auto"/>
                    <w:bottom w:val="none" w:sz="0" w:space="0" w:color="auto"/>
                    <w:right w:val="none" w:sz="0" w:space="0" w:color="auto"/>
                  </w:divBdr>
                </w:div>
                <w:div w:id="1946574603">
                  <w:marLeft w:val="0"/>
                  <w:marRight w:val="0"/>
                  <w:marTop w:val="0"/>
                  <w:marBottom w:val="85"/>
                  <w:divBdr>
                    <w:top w:val="none" w:sz="0" w:space="0" w:color="auto"/>
                    <w:left w:val="none" w:sz="0" w:space="0" w:color="auto"/>
                    <w:bottom w:val="none" w:sz="0" w:space="0" w:color="auto"/>
                    <w:right w:val="none" w:sz="0" w:space="0" w:color="auto"/>
                  </w:divBdr>
                </w:div>
                <w:div w:id="1279216131">
                  <w:marLeft w:val="0"/>
                  <w:marRight w:val="0"/>
                  <w:marTop w:val="0"/>
                  <w:marBottom w:val="85"/>
                  <w:divBdr>
                    <w:top w:val="none" w:sz="0" w:space="0" w:color="auto"/>
                    <w:left w:val="none" w:sz="0" w:space="0" w:color="auto"/>
                    <w:bottom w:val="none" w:sz="0" w:space="0" w:color="auto"/>
                    <w:right w:val="none" w:sz="0" w:space="0" w:color="auto"/>
                  </w:divBdr>
                </w:div>
                <w:div w:id="1698387992">
                  <w:marLeft w:val="0"/>
                  <w:marRight w:val="0"/>
                  <w:marTop w:val="0"/>
                  <w:marBottom w:val="85"/>
                  <w:divBdr>
                    <w:top w:val="none" w:sz="0" w:space="0" w:color="auto"/>
                    <w:left w:val="none" w:sz="0" w:space="0" w:color="auto"/>
                    <w:bottom w:val="none" w:sz="0" w:space="0" w:color="auto"/>
                    <w:right w:val="none" w:sz="0" w:space="0" w:color="auto"/>
                  </w:divBdr>
                </w:div>
                <w:div w:id="863589567">
                  <w:marLeft w:val="0"/>
                  <w:marRight w:val="0"/>
                  <w:marTop w:val="0"/>
                  <w:marBottom w:val="85"/>
                  <w:divBdr>
                    <w:top w:val="none" w:sz="0" w:space="0" w:color="auto"/>
                    <w:left w:val="none" w:sz="0" w:space="0" w:color="auto"/>
                    <w:bottom w:val="none" w:sz="0" w:space="0" w:color="auto"/>
                    <w:right w:val="none" w:sz="0" w:space="0" w:color="auto"/>
                  </w:divBdr>
                </w:div>
                <w:div w:id="1174299389">
                  <w:marLeft w:val="0"/>
                  <w:marRight w:val="0"/>
                  <w:marTop w:val="0"/>
                  <w:marBottom w:val="85"/>
                  <w:divBdr>
                    <w:top w:val="none" w:sz="0" w:space="0" w:color="auto"/>
                    <w:left w:val="none" w:sz="0" w:space="0" w:color="auto"/>
                    <w:bottom w:val="none" w:sz="0" w:space="0" w:color="auto"/>
                    <w:right w:val="none" w:sz="0" w:space="0" w:color="auto"/>
                  </w:divBdr>
                </w:div>
                <w:div w:id="872308237">
                  <w:marLeft w:val="0"/>
                  <w:marRight w:val="0"/>
                  <w:marTop w:val="0"/>
                  <w:marBottom w:val="85"/>
                  <w:divBdr>
                    <w:top w:val="none" w:sz="0" w:space="0" w:color="auto"/>
                    <w:left w:val="none" w:sz="0" w:space="0" w:color="auto"/>
                    <w:bottom w:val="none" w:sz="0" w:space="0" w:color="auto"/>
                    <w:right w:val="none" w:sz="0" w:space="0" w:color="auto"/>
                  </w:divBdr>
                </w:div>
                <w:div w:id="1117454444">
                  <w:marLeft w:val="144"/>
                  <w:marRight w:val="0"/>
                  <w:marTop w:val="0"/>
                  <w:marBottom w:val="85"/>
                  <w:divBdr>
                    <w:top w:val="none" w:sz="0" w:space="0" w:color="auto"/>
                    <w:left w:val="none" w:sz="0" w:space="0" w:color="auto"/>
                    <w:bottom w:val="none" w:sz="0" w:space="0" w:color="auto"/>
                    <w:right w:val="none" w:sz="0" w:space="0" w:color="auto"/>
                  </w:divBdr>
                </w:div>
                <w:div w:id="635794732">
                  <w:marLeft w:val="0"/>
                  <w:marRight w:val="0"/>
                  <w:marTop w:val="0"/>
                  <w:marBottom w:val="85"/>
                  <w:divBdr>
                    <w:top w:val="none" w:sz="0" w:space="0" w:color="auto"/>
                    <w:left w:val="none" w:sz="0" w:space="0" w:color="auto"/>
                    <w:bottom w:val="none" w:sz="0" w:space="0" w:color="auto"/>
                    <w:right w:val="none" w:sz="0" w:space="0" w:color="auto"/>
                  </w:divBdr>
                </w:div>
                <w:div w:id="1457678279">
                  <w:marLeft w:val="144"/>
                  <w:marRight w:val="0"/>
                  <w:marTop w:val="0"/>
                  <w:marBottom w:val="85"/>
                  <w:divBdr>
                    <w:top w:val="none" w:sz="0" w:space="0" w:color="auto"/>
                    <w:left w:val="none" w:sz="0" w:space="0" w:color="auto"/>
                    <w:bottom w:val="none" w:sz="0" w:space="0" w:color="auto"/>
                    <w:right w:val="none" w:sz="0" w:space="0" w:color="auto"/>
                  </w:divBdr>
                </w:div>
                <w:div w:id="1407417141">
                  <w:marLeft w:val="0"/>
                  <w:marRight w:val="0"/>
                  <w:marTop w:val="0"/>
                  <w:marBottom w:val="85"/>
                  <w:divBdr>
                    <w:top w:val="none" w:sz="0" w:space="0" w:color="auto"/>
                    <w:left w:val="none" w:sz="0" w:space="0" w:color="auto"/>
                    <w:bottom w:val="none" w:sz="0" w:space="0" w:color="auto"/>
                    <w:right w:val="none" w:sz="0" w:space="0" w:color="auto"/>
                  </w:divBdr>
                </w:div>
                <w:div w:id="980696380">
                  <w:marLeft w:val="144"/>
                  <w:marRight w:val="0"/>
                  <w:marTop w:val="0"/>
                  <w:marBottom w:val="85"/>
                  <w:divBdr>
                    <w:top w:val="none" w:sz="0" w:space="0" w:color="auto"/>
                    <w:left w:val="none" w:sz="0" w:space="0" w:color="auto"/>
                    <w:bottom w:val="none" w:sz="0" w:space="0" w:color="auto"/>
                    <w:right w:val="none" w:sz="0" w:space="0" w:color="auto"/>
                  </w:divBdr>
                </w:div>
                <w:div w:id="1062144827">
                  <w:marLeft w:val="0"/>
                  <w:marRight w:val="0"/>
                  <w:marTop w:val="0"/>
                  <w:marBottom w:val="85"/>
                  <w:divBdr>
                    <w:top w:val="none" w:sz="0" w:space="0" w:color="auto"/>
                    <w:left w:val="none" w:sz="0" w:space="0" w:color="auto"/>
                    <w:bottom w:val="none" w:sz="0" w:space="0" w:color="auto"/>
                    <w:right w:val="none" w:sz="0" w:space="0" w:color="auto"/>
                  </w:divBdr>
                </w:div>
                <w:div w:id="1700354582">
                  <w:marLeft w:val="144"/>
                  <w:marRight w:val="0"/>
                  <w:marTop w:val="0"/>
                  <w:marBottom w:val="85"/>
                  <w:divBdr>
                    <w:top w:val="none" w:sz="0" w:space="0" w:color="auto"/>
                    <w:left w:val="none" w:sz="0" w:space="0" w:color="auto"/>
                    <w:bottom w:val="none" w:sz="0" w:space="0" w:color="auto"/>
                    <w:right w:val="none" w:sz="0" w:space="0" w:color="auto"/>
                  </w:divBdr>
                </w:div>
                <w:div w:id="516122234">
                  <w:marLeft w:val="0"/>
                  <w:marRight w:val="0"/>
                  <w:marTop w:val="0"/>
                  <w:marBottom w:val="85"/>
                  <w:divBdr>
                    <w:top w:val="none" w:sz="0" w:space="0" w:color="auto"/>
                    <w:left w:val="none" w:sz="0" w:space="0" w:color="auto"/>
                    <w:bottom w:val="none" w:sz="0" w:space="0" w:color="auto"/>
                    <w:right w:val="none" w:sz="0" w:space="0" w:color="auto"/>
                  </w:divBdr>
                </w:div>
                <w:div w:id="1821386633">
                  <w:marLeft w:val="144"/>
                  <w:marRight w:val="0"/>
                  <w:marTop w:val="0"/>
                  <w:marBottom w:val="85"/>
                  <w:divBdr>
                    <w:top w:val="none" w:sz="0" w:space="0" w:color="auto"/>
                    <w:left w:val="none" w:sz="0" w:space="0" w:color="auto"/>
                    <w:bottom w:val="none" w:sz="0" w:space="0" w:color="auto"/>
                    <w:right w:val="none" w:sz="0" w:space="0" w:color="auto"/>
                  </w:divBdr>
                </w:div>
                <w:div w:id="971523411">
                  <w:marLeft w:val="0"/>
                  <w:marRight w:val="0"/>
                  <w:marTop w:val="0"/>
                  <w:marBottom w:val="85"/>
                  <w:divBdr>
                    <w:top w:val="none" w:sz="0" w:space="0" w:color="auto"/>
                    <w:left w:val="none" w:sz="0" w:space="0" w:color="auto"/>
                    <w:bottom w:val="none" w:sz="0" w:space="0" w:color="auto"/>
                    <w:right w:val="none" w:sz="0" w:space="0" w:color="auto"/>
                  </w:divBdr>
                </w:div>
                <w:div w:id="494296174">
                  <w:marLeft w:val="144"/>
                  <w:marRight w:val="0"/>
                  <w:marTop w:val="0"/>
                  <w:marBottom w:val="85"/>
                  <w:divBdr>
                    <w:top w:val="none" w:sz="0" w:space="0" w:color="auto"/>
                    <w:left w:val="none" w:sz="0" w:space="0" w:color="auto"/>
                    <w:bottom w:val="none" w:sz="0" w:space="0" w:color="auto"/>
                    <w:right w:val="none" w:sz="0" w:space="0" w:color="auto"/>
                  </w:divBdr>
                </w:div>
                <w:div w:id="478110721">
                  <w:marLeft w:val="0"/>
                  <w:marRight w:val="0"/>
                  <w:marTop w:val="0"/>
                  <w:marBottom w:val="85"/>
                  <w:divBdr>
                    <w:top w:val="none" w:sz="0" w:space="0" w:color="auto"/>
                    <w:left w:val="none" w:sz="0" w:space="0" w:color="auto"/>
                    <w:bottom w:val="none" w:sz="0" w:space="0" w:color="auto"/>
                    <w:right w:val="none" w:sz="0" w:space="0" w:color="auto"/>
                  </w:divBdr>
                </w:div>
                <w:div w:id="541288629">
                  <w:marLeft w:val="144"/>
                  <w:marRight w:val="0"/>
                  <w:marTop w:val="0"/>
                  <w:marBottom w:val="85"/>
                  <w:divBdr>
                    <w:top w:val="none" w:sz="0" w:space="0" w:color="auto"/>
                    <w:left w:val="none" w:sz="0" w:space="0" w:color="auto"/>
                    <w:bottom w:val="none" w:sz="0" w:space="0" w:color="auto"/>
                    <w:right w:val="none" w:sz="0" w:space="0" w:color="auto"/>
                  </w:divBdr>
                </w:div>
                <w:div w:id="487794296">
                  <w:marLeft w:val="0"/>
                  <w:marRight w:val="0"/>
                  <w:marTop w:val="0"/>
                  <w:marBottom w:val="85"/>
                  <w:divBdr>
                    <w:top w:val="none" w:sz="0" w:space="0" w:color="auto"/>
                    <w:left w:val="none" w:sz="0" w:space="0" w:color="auto"/>
                    <w:bottom w:val="none" w:sz="0" w:space="0" w:color="auto"/>
                    <w:right w:val="none" w:sz="0" w:space="0" w:color="auto"/>
                  </w:divBdr>
                </w:div>
                <w:div w:id="1641225356">
                  <w:marLeft w:val="144"/>
                  <w:marRight w:val="0"/>
                  <w:marTop w:val="0"/>
                  <w:marBottom w:val="85"/>
                  <w:divBdr>
                    <w:top w:val="none" w:sz="0" w:space="0" w:color="auto"/>
                    <w:left w:val="none" w:sz="0" w:space="0" w:color="auto"/>
                    <w:bottom w:val="none" w:sz="0" w:space="0" w:color="auto"/>
                    <w:right w:val="none" w:sz="0" w:space="0" w:color="auto"/>
                  </w:divBdr>
                </w:div>
                <w:div w:id="673848442">
                  <w:marLeft w:val="0"/>
                  <w:marRight w:val="0"/>
                  <w:marTop w:val="0"/>
                  <w:marBottom w:val="85"/>
                  <w:divBdr>
                    <w:top w:val="none" w:sz="0" w:space="0" w:color="auto"/>
                    <w:left w:val="none" w:sz="0" w:space="0" w:color="auto"/>
                    <w:bottom w:val="none" w:sz="0" w:space="0" w:color="auto"/>
                    <w:right w:val="none" w:sz="0" w:space="0" w:color="auto"/>
                  </w:divBdr>
                </w:div>
                <w:div w:id="306671660">
                  <w:marLeft w:val="0"/>
                  <w:marRight w:val="0"/>
                  <w:marTop w:val="0"/>
                  <w:marBottom w:val="85"/>
                  <w:divBdr>
                    <w:top w:val="none" w:sz="0" w:space="0" w:color="auto"/>
                    <w:left w:val="none" w:sz="0" w:space="0" w:color="auto"/>
                    <w:bottom w:val="none" w:sz="0" w:space="0" w:color="auto"/>
                    <w:right w:val="none" w:sz="0" w:space="0" w:color="auto"/>
                  </w:divBdr>
                </w:div>
                <w:div w:id="1830900880">
                  <w:marLeft w:val="0"/>
                  <w:marRight w:val="0"/>
                  <w:marTop w:val="0"/>
                  <w:marBottom w:val="85"/>
                  <w:divBdr>
                    <w:top w:val="none" w:sz="0" w:space="0" w:color="auto"/>
                    <w:left w:val="none" w:sz="0" w:space="0" w:color="auto"/>
                    <w:bottom w:val="none" w:sz="0" w:space="0" w:color="auto"/>
                    <w:right w:val="none" w:sz="0" w:space="0" w:color="auto"/>
                  </w:divBdr>
                </w:div>
                <w:div w:id="892694738">
                  <w:marLeft w:val="0"/>
                  <w:marRight w:val="0"/>
                  <w:marTop w:val="0"/>
                  <w:marBottom w:val="85"/>
                  <w:divBdr>
                    <w:top w:val="none" w:sz="0" w:space="0" w:color="auto"/>
                    <w:left w:val="none" w:sz="0" w:space="0" w:color="auto"/>
                    <w:bottom w:val="none" w:sz="0" w:space="0" w:color="auto"/>
                    <w:right w:val="none" w:sz="0" w:space="0" w:color="auto"/>
                  </w:divBdr>
                </w:div>
                <w:div w:id="1673607387">
                  <w:marLeft w:val="0"/>
                  <w:marRight w:val="0"/>
                  <w:marTop w:val="0"/>
                  <w:marBottom w:val="85"/>
                  <w:divBdr>
                    <w:top w:val="none" w:sz="0" w:space="0" w:color="auto"/>
                    <w:left w:val="none" w:sz="0" w:space="0" w:color="auto"/>
                    <w:bottom w:val="none" w:sz="0" w:space="0" w:color="auto"/>
                    <w:right w:val="none" w:sz="0" w:space="0" w:color="auto"/>
                  </w:divBdr>
                </w:div>
                <w:div w:id="1095327623">
                  <w:marLeft w:val="0"/>
                  <w:marRight w:val="0"/>
                  <w:marTop w:val="0"/>
                  <w:marBottom w:val="85"/>
                  <w:divBdr>
                    <w:top w:val="none" w:sz="0" w:space="0" w:color="auto"/>
                    <w:left w:val="none" w:sz="0" w:space="0" w:color="auto"/>
                    <w:bottom w:val="none" w:sz="0" w:space="0" w:color="auto"/>
                    <w:right w:val="none" w:sz="0" w:space="0" w:color="auto"/>
                  </w:divBdr>
                </w:div>
                <w:div w:id="1711763261">
                  <w:marLeft w:val="0"/>
                  <w:marRight w:val="0"/>
                  <w:marTop w:val="0"/>
                  <w:marBottom w:val="85"/>
                  <w:divBdr>
                    <w:top w:val="none" w:sz="0" w:space="0" w:color="auto"/>
                    <w:left w:val="none" w:sz="0" w:space="0" w:color="auto"/>
                    <w:bottom w:val="none" w:sz="0" w:space="0" w:color="auto"/>
                    <w:right w:val="none" w:sz="0" w:space="0" w:color="auto"/>
                  </w:divBdr>
                </w:div>
                <w:div w:id="546142031">
                  <w:marLeft w:val="0"/>
                  <w:marRight w:val="0"/>
                  <w:marTop w:val="0"/>
                  <w:marBottom w:val="85"/>
                  <w:divBdr>
                    <w:top w:val="none" w:sz="0" w:space="0" w:color="auto"/>
                    <w:left w:val="none" w:sz="0" w:space="0" w:color="auto"/>
                    <w:bottom w:val="none" w:sz="0" w:space="0" w:color="auto"/>
                    <w:right w:val="none" w:sz="0" w:space="0" w:color="auto"/>
                  </w:divBdr>
                </w:div>
                <w:div w:id="842624164">
                  <w:marLeft w:val="0"/>
                  <w:marRight w:val="0"/>
                  <w:marTop w:val="0"/>
                  <w:marBottom w:val="85"/>
                  <w:divBdr>
                    <w:top w:val="none" w:sz="0" w:space="0" w:color="auto"/>
                    <w:left w:val="none" w:sz="0" w:space="0" w:color="auto"/>
                    <w:bottom w:val="none" w:sz="0" w:space="0" w:color="auto"/>
                    <w:right w:val="none" w:sz="0" w:space="0" w:color="auto"/>
                  </w:divBdr>
                </w:div>
                <w:div w:id="168836429">
                  <w:marLeft w:val="0"/>
                  <w:marRight w:val="0"/>
                  <w:marTop w:val="0"/>
                  <w:marBottom w:val="85"/>
                  <w:divBdr>
                    <w:top w:val="none" w:sz="0" w:space="0" w:color="auto"/>
                    <w:left w:val="none" w:sz="0" w:space="0" w:color="auto"/>
                    <w:bottom w:val="none" w:sz="0" w:space="0" w:color="auto"/>
                    <w:right w:val="none" w:sz="0" w:space="0" w:color="auto"/>
                  </w:divBdr>
                </w:div>
                <w:div w:id="1608002923">
                  <w:marLeft w:val="0"/>
                  <w:marRight w:val="0"/>
                  <w:marTop w:val="0"/>
                  <w:marBottom w:val="85"/>
                  <w:divBdr>
                    <w:top w:val="none" w:sz="0" w:space="0" w:color="auto"/>
                    <w:left w:val="none" w:sz="0" w:space="0" w:color="auto"/>
                    <w:bottom w:val="none" w:sz="0" w:space="0" w:color="auto"/>
                    <w:right w:val="none" w:sz="0" w:space="0" w:color="auto"/>
                  </w:divBdr>
                </w:div>
                <w:div w:id="2126190536">
                  <w:marLeft w:val="0"/>
                  <w:marRight w:val="0"/>
                  <w:marTop w:val="0"/>
                  <w:marBottom w:val="80"/>
                  <w:divBdr>
                    <w:top w:val="none" w:sz="0" w:space="0" w:color="auto"/>
                    <w:left w:val="none" w:sz="0" w:space="0" w:color="auto"/>
                    <w:bottom w:val="none" w:sz="0" w:space="0" w:color="auto"/>
                    <w:right w:val="none" w:sz="0" w:space="0" w:color="auto"/>
                  </w:divBdr>
                </w:div>
                <w:div w:id="1636332997">
                  <w:marLeft w:val="144"/>
                  <w:marRight w:val="0"/>
                  <w:marTop w:val="0"/>
                  <w:marBottom w:val="80"/>
                  <w:divBdr>
                    <w:top w:val="none" w:sz="0" w:space="0" w:color="auto"/>
                    <w:left w:val="none" w:sz="0" w:space="0" w:color="auto"/>
                    <w:bottom w:val="none" w:sz="0" w:space="0" w:color="auto"/>
                    <w:right w:val="none" w:sz="0" w:space="0" w:color="auto"/>
                  </w:divBdr>
                </w:div>
                <w:div w:id="1002583847">
                  <w:marLeft w:val="0"/>
                  <w:marRight w:val="0"/>
                  <w:marTop w:val="0"/>
                  <w:marBottom w:val="80"/>
                  <w:divBdr>
                    <w:top w:val="none" w:sz="0" w:space="0" w:color="auto"/>
                    <w:left w:val="none" w:sz="0" w:space="0" w:color="auto"/>
                    <w:bottom w:val="none" w:sz="0" w:space="0" w:color="auto"/>
                    <w:right w:val="none" w:sz="0" w:space="0" w:color="auto"/>
                  </w:divBdr>
                </w:div>
                <w:div w:id="1723400592">
                  <w:marLeft w:val="144"/>
                  <w:marRight w:val="0"/>
                  <w:marTop w:val="0"/>
                  <w:marBottom w:val="80"/>
                  <w:divBdr>
                    <w:top w:val="none" w:sz="0" w:space="0" w:color="auto"/>
                    <w:left w:val="none" w:sz="0" w:space="0" w:color="auto"/>
                    <w:bottom w:val="none" w:sz="0" w:space="0" w:color="auto"/>
                    <w:right w:val="none" w:sz="0" w:space="0" w:color="auto"/>
                  </w:divBdr>
                </w:div>
                <w:div w:id="1881479641">
                  <w:marLeft w:val="0"/>
                  <w:marRight w:val="0"/>
                  <w:marTop w:val="0"/>
                  <w:marBottom w:val="80"/>
                  <w:divBdr>
                    <w:top w:val="none" w:sz="0" w:space="0" w:color="auto"/>
                    <w:left w:val="none" w:sz="0" w:space="0" w:color="auto"/>
                    <w:bottom w:val="none" w:sz="0" w:space="0" w:color="auto"/>
                    <w:right w:val="none" w:sz="0" w:space="0" w:color="auto"/>
                  </w:divBdr>
                </w:div>
                <w:div w:id="757016943">
                  <w:marLeft w:val="144"/>
                  <w:marRight w:val="0"/>
                  <w:marTop w:val="0"/>
                  <w:marBottom w:val="80"/>
                  <w:divBdr>
                    <w:top w:val="none" w:sz="0" w:space="0" w:color="auto"/>
                    <w:left w:val="none" w:sz="0" w:space="0" w:color="auto"/>
                    <w:bottom w:val="none" w:sz="0" w:space="0" w:color="auto"/>
                    <w:right w:val="none" w:sz="0" w:space="0" w:color="auto"/>
                  </w:divBdr>
                </w:div>
                <w:div w:id="216480804">
                  <w:marLeft w:val="0"/>
                  <w:marRight w:val="0"/>
                  <w:marTop w:val="0"/>
                  <w:marBottom w:val="80"/>
                  <w:divBdr>
                    <w:top w:val="none" w:sz="0" w:space="0" w:color="auto"/>
                    <w:left w:val="none" w:sz="0" w:space="0" w:color="auto"/>
                    <w:bottom w:val="none" w:sz="0" w:space="0" w:color="auto"/>
                    <w:right w:val="none" w:sz="0" w:space="0" w:color="auto"/>
                  </w:divBdr>
                </w:div>
                <w:div w:id="1532494140">
                  <w:marLeft w:val="144"/>
                  <w:marRight w:val="0"/>
                  <w:marTop w:val="0"/>
                  <w:marBottom w:val="80"/>
                  <w:divBdr>
                    <w:top w:val="none" w:sz="0" w:space="0" w:color="auto"/>
                    <w:left w:val="none" w:sz="0" w:space="0" w:color="auto"/>
                    <w:bottom w:val="none" w:sz="0" w:space="0" w:color="auto"/>
                    <w:right w:val="none" w:sz="0" w:space="0" w:color="auto"/>
                  </w:divBdr>
                </w:div>
                <w:div w:id="1717657356">
                  <w:marLeft w:val="0"/>
                  <w:marRight w:val="0"/>
                  <w:marTop w:val="0"/>
                  <w:marBottom w:val="80"/>
                  <w:divBdr>
                    <w:top w:val="none" w:sz="0" w:space="0" w:color="auto"/>
                    <w:left w:val="none" w:sz="0" w:space="0" w:color="auto"/>
                    <w:bottom w:val="none" w:sz="0" w:space="0" w:color="auto"/>
                    <w:right w:val="none" w:sz="0" w:space="0" w:color="auto"/>
                  </w:divBdr>
                </w:div>
                <w:div w:id="1650478887">
                  <w:marLeft w:val="144"/>
                  <w:marRight w:val="0"/>
                  <w:marTop w:val="0"/>
                  <w:marBottom w:val="80"/>
                  <w:divBdr>
                    <w:top w:val="none" w:sz="0" w:space="0" w:color="auto"/>
                    <w:left w:val="none" w:sz="0" w:space="0" w:color="auto"/>
                    <w:bottom w:val="none" w:sz="0" w:space="0" w:color="auto"/>
                    <w:right w:val="none" w:sz="0" w:space="0" w:color="auto"/>
                  </w:divBdr>
                </w:div>
                <w:div w:id="882864935">
                  <w:marLeft w:val="0"/>
                  <w:marRight w:val="0"/>
                  <w:marTop w:val="0"/>
                  <w:marBottom w:val="80"/>
                  <w:divBdr>
                    <w:top w:val="none" w:sz="0" w:space="0" w:color="auto"/>
                    <w:left w:val="none" w:sz="0" w:space="0" w:color="auto"/>
                    <w:bottom w:val="none" w:sz="0" w:space="0" w:color="auto"/>
                    <w:right w:val="none" w:sz="0" w:space="0" w:color="auto"/>
                  </w:divBdr>
                </w:div>
                <w:div w:id="1001274177">
                  <w:marLeft w:val="144"/>
                  <w:marRight w:val="0"/>
                  <w:marTop w:val="0"/>
                  <w:marBottom w:val="80"/>
                  <w:divBdr>
                    <w:top w:val="none" w:sz="0" w:space="0" w:color="auto"/>
                    <w:left w:val="none" w:sz="0" w:space="0" w:color="auto"/>
                    <w:bottom w:val="none" w:sz="0" w:space="0" w:color="auto"/>
                    <w:right w:val="none" w:sz="0" w:space="0" w:color="auto"/>
                  </w:divBdr>
                </w:div>
                <w:div w:id="1277130737">
                  <w:marLeft w:val="0"/>
                  <w:marRight w:val="0"/>
                  <w:marTop w:val="0"/>
                  <w:marBottom w:val="80"/>
                  <w:divBdr>
                    <w:top w:val="none" w:sz="0" w:space="0" w:color="auto"/>
                    <w:left w:val="none" w:sz="0" w:space="0" w:color="auto"/>
                    <w:bottom w:val="none" w:sz="0" w:space="0" w:color="auto"/>
                    <w:right w:val="none" w:sz="0" w:space="0" w:color="auto"/>
                  </w:divBdr>
                </w:div>
                <w:div w:id="2025745409">
                  <w:marLeft w:val="144"/>
                  <w:marRight w:val="0"/>
                  <w:marTop w:val="0"/>
                  <w:marBottom w:val="80"/>
                  <w:divBdr>
                    <w:top w:val="none" w:sz="0" w:space="0" w:color="auto"/>
                    <w:left w:val="none" w:sz="0" w:space="0" w:color="auto"/>
                    <w:bottom w:val="none" w:sz="0" w:space="0" w:color="auto"/>
                    <w:right w:val="none" w:sz="0" w:space="0" w:color="auto"/>
                  </w:divBdr>
                </w:div>
                <w:div w:id="86465592">
                  <w:marLeft w:val="0"/>
                  <w:marRight w:val="0"/>
                  <w:marTop w:val="0"/>
                  <w:marBottom w:val="80"/>
                  <w:divBdr>
                    <w:top w:val="none" w:sz="0" w:space="0" w:color="auto"/>
                    <w:left w:val="none" w:sz="0" w:space="0" w:color="auto"/>
                    <w:bottom w:val="none" w:sz="0" w:space="0" w:color="auto"/>
                    <w:right w:val="none" w:sz="0" w:space="0" w:color="auto"/>
                  </w:divBdr>
                </w:div>
                <w:div w:id="1696615577">
                  <w:marLeft w:val="144"/>
                  <w:marRight w:val="0"/>
                  <w:marTop w:val="0"/>
                  <w:marBottom w:val="80"/>
                  <w:divBdr>
                    <w:top w:val="none" w:sz="0" w:space="0" w:color="auto"/>
                    <w:left w:val="none" w:sz="0" w:space="0" w:color="auto"/>
                    <w:bottom w:val="none" w:sz="0" w:space="0" w:color="auto"/>
                    <w:right w:val="none" w:sz="0" w:space="0" w:color="auto"/>
                  </w:divBdr>
                </w:div>
                <w:div w:id="665666517">
                  <w:marLeft w:val="0"/>
                  <w:marRight w:val="0"/>
                  <w:marTop w:val="0"/>
                  <w:marBottom w:val="80"/>
                  <w:divBdr>
                    <w:top w:val="none" w:sz="0" w:space="0" w:color="auto"/>
                    <w:left w:val="none" w:sz="0" w:space="0" w:color="auto"/>
                    <w:bottom w:val="none" w:sz="0" w:space="0" w:color="auto"/>
                    <w:right w:val="none" w:sz="0" w:space="0" w:color="auto"/>
                  </w:divBdr>
                </w:div>
                <w:div w:id="2127187940">
                  <w:marLeft w:val="0"/>
                  <w:marRight w:val="0"/>
                  <w:marTop w:val="0"/>
                  <w:marBottom w:val="80"/>
                  <w:divBdr>
                    <w:top w:val="none" w:sz="0" w:space="0" w:color="auto"/>
                    <w:left w:val="none" w:sz="0" w:space="0" w:color="auto"/>
                    <w:bottom w:val="none" w:sz="0" w:space="0" w:color="auto"/>
                    <w:right w:val="none" w:sz="0" w:space="0" w:color="auto"/>
                  </w:divBdr>
                </w:div>
                <w:div w:id="1799837408">
                  <w:marLeft w:val="0"/>
                  <w:marRight w:val="0"/>
                  <w:marTop w:val="0"/>
                  <w:marBottom w:val="80"/>
                  <w:divBdr>
                    <w:top w:val="none" w:sz="0" w:space="0" w:color="auto"/>
                    <w:left w:val="none" w:sz="0" w:space="0" w:color="auto"/>
                    <w:bottom w:val="none" w:sz="0" w:space="0" w:color="auto"/>
                    <w:right w:val="none" w:sz="0" w:space="0" w:color="auto"/>
                  </w:divBdr>
                </w:div>
                <w:div w:id="1600598526">
                  <w:marLeft w:val="0"/>
                  <w:marRight w:val="0"/>
                  <w:marTop w:val="0"/>
                  <w:marBottom w:val="80"/>
                  <w:divBdr>
                    <w:top w:val="none" w:sz="0" w:space="0" w:color="auto"/>
                    <w:left w:val="none" w:sz="0" w:space="0" w:color="auto"/>
                    <w:bottom w:val="none" w:sz="0" w:space="0" w:color="auto"/>
                    <w:right w:val="none" w:sz="0" w:space="0" w:color="auto"/>
                  </w:divBdr>
                </w:div>
                <w:div w:id="18239250">
                  <w:marLeft w:val="0"/>
                  <w:marRight w:val="0"/>
                  <w:marTop w:val="0"/>
                  <w:marBottom w:val="80"/>
                  <w:divBdr>
                    <w:top w:val="none" w:sz="0" w:space="0" w:color="auto"/>
                    <w:left w:val="none" w:sz="0" w:space="0" w:color="auto"/>
                    <w:bottom w:val="none" w:sz="0" w:space="0" w:color="auto"/>
                    <w:right w:val="none" w:sz="0" w:space="0" w:color="auto"/>
                  </w:divBdr>
                </w:div>
                <w:div w:id="2131119465">
                  <w:marLeft w:val="0"/>
                  <w:marRight w:val="0"/>
                  <w:marTop w:val="0"/>
                  <w:marBottom w:val="80"/>
                  <w:divBdr>
                    <w:top w:val="none" w:sz="0" w:space="0" w:color="auto"/>
                    <w:left w:val="none" w:sz="0" w:space="0" w:color="auto"/>
                    <w:bottom w:val="none" w:sz="0" w:space="0" w:color="auto"/>
                    <w:right w:val="none" w:sz="0" w:space="0" w:color="auto"/>
                  </w:divBdr>
                </w:div>
                <w:div w:id="1299797101">
                  <w:marLeft w:val="0"/>
                  <w:marRight w:val="0"/>
                  <w:marTop w:val="0"/>
                  <w:marBottom w:val="80"/>
                  <w:divBdr>
                    <w:top w:val="none" w:sz="0" w:space="0" w:color="auto"/>
                    <w:left w:val="none" w:sz="0" w:space="0" w:color="auto"/>
                    <w:bottom w:val="none" w:sz="0" w:space="0" w:color="auto"/>
                    <w:right w:val="none" w:sz="0" w:space="0" w:color="auto"/>
                  </w:divBdr>
                </w:div>
                <w:div w:id="2126267723">
                  <w:marLeft w:val="0"/>
                  <w:marRight w:val="0"/>
                  <w:marTop w:val="0"/>
                  <w:marBottom w:val="80"/>
                  <w:divBdr>
                    <w:top w:val="none" w:sz="0" w:space="0" w:color="auto"/>
                    <w:left w:val="none" w:sz="0" w:space="0" w:color="auto"/>
                    <w:bottom w:val="none" w:sz="0" w:space="0" w:color="auto"/>
                    <w:right w:val="none" w:sz="0" w:space="0" w:color="auto"/>
                  </w:divBdr>
                </w:div>
                <w:div w:id="1976256973">
                  <w:marLeft w:val="0"/>
                  <w:marRight w:val="0"/>
                  <w:marTop w:val="0"/>
                  <w:marBottom w:val="80"/>
                  <w:divBdr>
                    <w:top w:val="none" w:sz="0" w:space="0" w:color="auto"/>
                    <w:left w:val="none" w:sz="0" w:space="0" w:color="auto"/>
                    <w:bottom w:val="none" w:sz="0" w:space="0" w:color="auto"/>
                    <w:right w:val="none" w:sz="0" w:space="0" w:color="auto"/>
                  </w:divBdr>
                </w:div>
                <w:div w:id="1281957618">
                  <w:marLeft w:val="0"/>
                  <w:marRight w:val="0"/>
                  <w:marTop w:val="0"/>
                  <w:marBottom w:val="80"/>
                  <w:divBdr>
                    <w:top w:val="none" w:sz="0" w:space="0" w:color="auto"/>
                    <w:left w:val="none" w:sz="0" w:space="0" w:color="auto"/>
                    <w:bottom w:val="none" w:sz="0" w:space="0" w:color="auto"/>
                    <w:right w:val="none" w:sz="0" w:space="0" w:color="auto"/>
                  </w:divBdr>
                </w:div>
                <w:div w:id="1128668217">
                  <w:marLeft w:val="0"/>
                  <w:marRight w:val="0"/>
                  <w:marTop w:val="0"/>
                  <w:marBottom w:val="80"/>
                  <w:divBdr>
                    <w:top w:val="none" w:sz="0" w:space="0" w:color="auto"/>
                    <w:left w:val="none" w:sz="0" w:space="0" w:color="auto"/>
                    <w:bottom w:val="none" w:sz="0" w:space="0" w:color="auto"/>
                    <w:right w:val="none" w:sz="0" w:space="0" w:color="auto"/>
                  </w:divBdr>
                </w:div>
                <w:div w:id="1182355268">
                  <w:marLeft w:val="0"/>
                  <w:marRight w:val="0"/>
                  <w:marTop w:val="0"/>
                  <w:marBottom w:val="80"/>
                  <w:divBdr>
                    <w:top w:val="none" w:sz="0" w:space="0" w:color="auto"/>
                    <w:left w:val="none" w:sz="0" w:space="0" w:color="auto"/>
                    <w:bottom w:val="none" w:sz="0" w:space="0" w:color="auto"/>
                    <w:right w:val="none" w:sz="0" w:space="0" w:color="auto"/>
                  </w:divBdr>
                </w:div>
                <w:div w:id="2050641455">
                  <w:marLeft w:val="0"/>
                  <w:marRight w:val="0"/>
                  <w:marTop w:val="0"/>
                  <w:marBottom w:val="80"/>
                  <w:divBdr>
                    <w:top w:val="none" w:sz="0" w:space="0" w:color="auto"/>
                    <w:left w:val="none" w:sz="0" w:space="0" w:color="auto"/>
                    <w:bottom w:val="none" w:sz="0" w:space="0" w:color="auto"/>
                    <w:right w:val="none" w:sz="0" w:space="0" w:color="auto"/>
                  </w:divBdr>
                </w:div>
                <w:div w:id="18049200">
                  <w:marLeft w:val="0"/>
                  <w:marRight w:val="0"/>
                  <w:marTop w:val="0"/>
                  <w:marBottom w:val="80"/>
                  <w:divBdr>
                    <w:top w:val="none" w:sz="0" w:space="0" w:color="auto"/>
                    <w:left w:val="none" w:sz="0" w:space="0" w:color="auto"/>
                    <w:bottom w:val="none" w:sz="0" w:space="0" w:color="auto"/>
                    <w:right w:val="none" w:sz="0" w:space="0" w:color="auto"/>
                  </w:divBdr>
                </w:div>
                <w:div w:id="1580091140">
                  <w:marLeft w:val="0"/>
                  <w:marRight w:val="0"/>
                  <w:marTop w:val="0"/>
                  <w:marBottom w:val="80"/>
                  <w:divBdr>
                    <w:top w:val="none" w:sz="0" w:space="0" w:color="auto"/>
                    <w:left w:val="none" w:sz="0" w:space="0" w:color="auto"/>
                    <w:bottom w:val="none" w:sz="0" w:space="0" w:color="auto"/>
                    <w:right w:val="none" w:sz="0" w:space="0" w:color="auto"/>
                  </w:divBdr>
                </w:div>
                <w:div w:id="157775506">
                  <w:marLeft w:val="0"/>
                  <w:marRight w:val="0"/>
                  <w:marTop w:val="0"/>
                  <w:marBottom w:val="80"/>
                  <w:divBdr>
                    <w:top w:val="none" w:sz="0" w:space="0" w:color="auto"/>
                    <w:left w:val="none" w:sz="0" w:space="0" w:color="auto"/>
                    <w:bottom w:val="none" w:sz="0" w:space="0" w:color="auto"/>
                    <w:right w:val="none" w:sz="0" w:space="0" w:color="auto"/>
                  </w:divBdr>
                </w:div>
                <w:div w:id="1547794078">
                  <w:marLeft w:val="0"/>
                  <w:marRight w:val="0"/>
                  <w:marTop w:val="0"/>
                  <w:marBottom w:val="80"/>
                  <w:divBdr>
                    <w:top w:val="none" w:sz="0" w:space="0" w:color="auto"/>
                    <w:left w:val="none" w:sz="0" w:space="0" w:color="auto"/>
                    <w:bottom w:val="none" w:sz="0" w:space="0" w:color="auto"/>
                    <w:right w:val="none" w:sz="0" w:space="0" w:color="auto"/>
                  </w:divBdr>
                </w:div>
                <w:div w:id="1153177357">
                  <w:marLeft w:val="0"/>
                  <w:marRight w:val="0"/>
                  <w:marTop w:val="0"/>
                  <w:marBottom w:val="80"/>
                  <w:divBdr>
                    <w:top w:val="none" w:sz="0" w:space="0" w:color="auto"/>
                    <w:left w:val="none" w:sz="0" w:space="0" w:color="auto"/>
                    <w:bottom w:val="none" w:sz="0" w:space="0" w:color="auto"/>
                    <w:right w:val="none" w:sz="0" w:space="0" w:color="auto"/>
                  </w:divBdr>
                </w:div>
                <w:div w:id="1661497248">
                  <w:marLeft w:val="0"/>
                  <w:marRight w:val="0"/>
                  <w:marTop w:val="0"/>
                  <w:marBottom w:val="80"/>
                  <w:divBdr>
                    <w:top w:val="none" w:sz="0" w:space="0" w:color="auto"/>
                    <w:left w:val="none" w:sz="0" w:space="0" w:color="auto"/>
                    <w:bottom w:val="none" w:sz="0" w:space="0" w:color="auto"/>
                    <w:right w:val="none" w:sz="0" w:space="0" w:color="auto"/>
                  </w:divBdr>
                </w:div>
                <w:div w:id="2089647602">
                  <w:marLeft w:val="0"/>
                  <w:marRight w:val="0"/>
                  <w:marTop w:val="0"/>
                  <w:marBottom w:val="80"/>
                  <w:divBdr>
                    <w:top w:val="none" w:sz="0" w:space="0" w:color="auto"/>
                    <w:left w:val="none" w:sz="0" w:space="0" w:color="auto"/>
                    <w:bottom w:val="none" w:sz="0" w:space="0" w:color="auto"/>
                    <w:right w:val="none" w:sz="0" w:space="0" w:color="auto"/>
                  </w:divBdr>
                </w:div>
                <w:div w:id="1710227505">
                  <w:marLeft w:val="0"/>
                  <w:marRight w:val="0"/>
                  <w:marTop w:val="0"/>
                  <w:marBottom w:val="80"/>
                  <w:divBdr>
                    <w:top w:val="none" w:sz="0" w:space="0" w:color="auto"/>
                    <w:left w:val="none" w:sz="0" w:space="0" w:color="auto"/>
                    <w:bottom w:val="none" w:sz="0" w:space="0" w:color="auto"/>
                    <w:right w:val="none" w:sz="0" w:space="0" w:color="auto"/>
                  </w:divBdr>
                </w:div>
                <w:div w:id="1482037211">
                  <w:marLeft w:val="0"/>
                  <w:marRight w:val="0"/>
                  <w:marTop w:val="0"/>
                  <w:marBottom w:val="80"/>
                  <w:divBdr>
                    <w:top w:val="none" w:sz="0" w:space="0" w:color="auto"/>
                    <w:left w:val="none" w:sz="0" w:space="0" w:color="auto"/>
                    <w:bottom w:val="none" w:sz="0" w:space="0" w:color="auto"/>
                    <w:right w:val="none" w:sz="0" w:space="0" w:color="auto"/>
                  </w:divBdr>
                </w:div>
                <w:div w:id="740710478">
                  <w:marLeft w:val="0"/>
                  <w:marRight w:val="0"/>
                  <w:marTop w:val="0"/>
                  <w:marBottom w:val="80"/>
                  <w:divBdr>
                    <w:top w:val="none" w:sz="0" w:space="0" w:color="auto"/>
                    <w:left w:val="none" w:sz="0" w:space="0" w:color="auto"/>
                    <w:bottom w:val="none" w:sz="0" w:space="0" w:color="auto"/>
                    <w:right w:val="none" w:sz="0" w:space="0" w:color="auto"/>
                  </w:divBdr>
                </w:div>
                <w:div w:id="1477917172">
                  <w:marLeft w:val="0"/>
                  <w:marRight w:val="0"/>
                  <w:marTop w:val="0"/>
                  <w:marBottom w:val="80"/>
                  <w:divBdr>
                    <w:top w:val="none" w:sz="0" w:space="0" w:color="auto"/>
                    <w:left w:val="none" w:sz="0" w:space="0" w:color="auto"/>
                    <w:bottom w:val="none" w:sz="0" w:space="0" w:color="auto"/>
                    <w:right w:val="none" w:sz="0" w:space="0" w:color="auto"/>
                  </w:divBdr>
                </w:div>
                <w:div w:id="1685591293">
                  <w:marLeft w:val="0"/>
                  <w:marRight w:val="0"/>
                  <w:marTop w:val="0"/>
                  <w:marBottom w:val="80"/>
                  <w:divBdr>
                    <w:top w:val="none" w:sz="0" w:space="0" w:color="auto"/>
                    <w:left w:val="none" w:sz="0" w:space="0" w:color="auto"/>
                    <w:bottom w:val="none" w:sz="0" w:space="0" w:color="auto"/>
                    <w:right w:val="none" w:sz="0" w:space="0" w:color="auto"/>
                  </w:divBdr>
                </w:div>
                <w:div w:id="1253202302">
                  <w:marLeft w:val="0"/>
                  <w:marRight w:val="0"/>
                  <w:marTop w:val="0"/>
                  <w:marBottom w:val="80"/>
                  <w:divBdr>
                    <w:top w:val="none" w:sz="0" w:space="0" w:color="auto"/>
                    <w:left w:val="none" w:sz="0" w:space="0" w:color="auto"/>
                    <w:bottom w:val="none" w:sz="0" w:space="0" w:color="auto"/>
                    <w:right w:val="none" w:sz="0" w:space="0" w:color="auto"/>
                  </w:divBdr>
                </w:div>
                <w:div w:id="1531332031">
                  <w:marLeft w:val="0"/>
                  <w:marRight w:val="0"/>
                  <w:marTop w:val="0"/>
                  <w:marBottom w:val="80"/>
                  <w:divBdr>
                    <w:top w:val="none" w:sz="0" w:space="0" w:color="auto"/>
                    <w:left w:val="none" w:sz="0" w:space="0" w:color="auto"/>
                    <w:bottom w:val="none" w:sz="0" w:space="0" w:color="auto"/>
                    <w:right w:val="none" w:sz="0" w:space="0" w:color="auto"/>
                  </w:divBdr>
                </w:div>
                <w:div w:id="1229263339">
                  <w:marLeft w:val="0"/>
                  <w:marRight w:val="0"/>
                  <w:marTop w:val="101"/>
                  <w:marBottom w:val="101"/>
                  <w:divBdr>
                    <w:top w:val="none" w:sz="0" w:space="0" w:color="auto"/>
                    <w:left w:val="none" w:sz="0" w:space="0" w:color="auto"/>
                    <w:bottom w:val="none" w:sz="0" w:space="0" w:color="auto"/>
                    <w:right w:val="none" w:sz="0" w:space="0" w:color="auto"/>
                  </w:divBdr>
                </w:div>
                <w:div w:id="2111657788">
                  <w:marLeft w:val="0"/>
                  <w:marRight w:val="0"/>
                  <w:marTop w:val="0"/>
                  <w:marBottom w:val="101"/>
                  <w:divBdr>
                    <w:top w:val="none" w:sz="0" w:space="0" w:color="auto"/>
                    <w:left w:val="none" w:sz="0" w:space="0" w:color="auto"/>
                    <w:bottom w:val="none" w:sz="0" w:space="0" w:color="auto"/>
                    <w:right w:val="none" w:sz="0" w:space="0" w:color="auto"/>
                  </w:divBdr>
                </w:div>
                <w:div w:id="1050036641">
                  <w:marLeft w:val="0"/>
                  <w:marRight w:val="0"/>
                  <w:marTop w:val="0"/>
                  <w:marBottom w:val="101"/>
                  <w:divBdr>
                    <w:top w:val="none" w:sz="0" w:space="0" w:color="auto"/>
                    <w:left w:val="none" w:sz="0" w:space="0" w:color="auto"/>
                    <w:bottom w:val="none" w:sz="0" w:space="0" w:color="auto"/>
                    <w:right w:val="none" w:sz="0" w:space="0" w:color="auto"/>
                  </w:divBdr>
                </w:div>
                <w:div w:id="940071140">
                  <w:marLeft w:val="0"/>
                  <w:marRight w:val="0"/>
                  <w:marTop w:val="0"/>
                  <w:marBottom w:val="101"/>
                  <w:divBdr>
                    <w:top w:val="none" w:sz="0" w:space="0" w:color="auto"/>
                    <w:left w:val="none" w:sz="0" w:space="0" w:color="auto"/>
                    <w:bottom w:val="none" w:sz="0" w:space="0" w:color="auto"/>
                    <w:right w:val="none" w:sz="0" w:space="0" w:color="auto"/>
                  </w:divBdr>
                </w:div>
                <w:div w:id="1224177202">
                  <w:marLeft w:val="0"/>
                  <w:marRight w:val="0"/>
                  <w:marTop w:val="0"/>
                  <w:marBottom w:val="101"/>
                  <w:divBdr>
                    <w:top w:val="none" w:sz="0" w:space="0" w:color="auto"/>
                    <w:left w:val="none" w:sz="0" w:space="0" w:color="auto"/>
                    <w:bottom w:val="none" w:sz="0" w:space="0" w:color="auto"/>
                    <w:right w:val="none" w:sz="0" w:space="0" w:color="auto"/>
                  </w:divBdr>
                </w:div>
                <w:div w:id="241913730">
                  <w:marLeft w:val="0"/>
                  <w:marRight w:val="0"/>
                  <w:marTop w:val="0"/>
                  <w:marBottom w:val="101"/>
                  <w:divBdr>
                    <w:top w:val="none" w:sz="0" w:space="0" w:color="auto"/>
                    <w:left w:val="none" w:sz="0" w:space="0" w:color="auto"/>
                    <w:bottom w:val="none" w:sz="0" w:space="0" w:color="auto"/>
                    <w:right w:val="none" w:sz="0" w:space="0" w:color="auto"/>
                  </w:divBdr>
                </w:div>
                <w:div w:id="1538086791">
                  <w:marLeft w:val="0"/>
                  <w:marRight w:val="0"/>
                  <w:marTop w:val="0"/>
                  <w:marBottom w:val="101"/>
                  <w:divBdr>
                    <w:top w:val="none" w:sz="0" w:space="0" w:color="auto"/>
                    <w:left w:val="none" w:sz="0" w:space="0" w:color="auto"/>
                    <w:bottom w:val="none" w:sz="0" w:space="0" w:color="auto"/>
                    <w:right w:val="none" w:sz="0" w:space="0" w:color="auto"/>
                  </w:divBdr>
                </w:div>
                <w:div w:id="163204974">
                  <w:marLeft w:val="1008"/>
                  <w:marRight w:val="0"/>
                  <w:marTop w:val="0"/>
                  <w:marBottom w:val="101"/>
                  <w:divBdr>
                    <w:top w:val="none" w:sz="0" w:space="0" w:color="auto"/>
                    <w:left w:val="none" w:sz="0" w:space="0" w:color="auto"/>
                    <w:bottom w:val="none" w:sz="0" w:space="0" w:color="auto"/>
                    <w:right w:val="none" w:sz="0" w:space="0" w:color="auto"/>
                  </w:divBdr>
                </w:div>
                <w:div w:id="1177424261">
                  <w:marLeft w:val="1008"/>
                  <w:marRight w:val="0"/>
                  <w:marTop w:val="0"/>
                  <w:marBottom w:val="101"/>
                  <w:divBdr>
                    <w:top w:val="none" w:sz="0" w:space="0" w:color="auto"/>
                    <w:left w:val="none" w:sz="0" w:space="0" w:color="auto"/>
                    <w:bottom w:val="none" w:sz="0" w:space="0" w:color="auto"/>
                    <w:right w:val="none" w:sz="0" w:space="0" w:color="auto"/>
                  </w:divBdr>
                </w:div>
                <w:div w:id="963923337">
                  <w:marLeft w:val="1008"/>
                  <w:marRight w:val="0"/>
                  <w:marTop w:val="0"/>
                  <w:marBottom w:val="101"/>
                  <w:divBdr>
                    <w:top w:val="none" w:sz="0" w:space="0" w:color="auto"/>
                    <w:left w:val="none" w:sz="0" w:space="0" w:color="auto"/>
                    <w:bottom w:val="none" w:sz="0" w:space="0" w:color="auto"/>
                    <w:right w:val="none" w:sz="0" w:space="0" w:color="auto"/>
                  </w:divBdr>
                </w:div>
                <w:div w:id="770048498">
                  <w:marLeft w:val="1008"/>
                  <w:marRight w:val="0"/>
                  <w:marTop w:val="0"/>
                  <w:marBottom w:val="101"/>
                  <w:divBdr>
                    <w:top w:val="none" w:sz="0" w:space="0" w:color="auto"/>
                    <w:left w:val="none" w:sz="0" w:space="0" w:color="auto"/>
                    <w:bottom w:val="none" w:sz="0" w:space="0" w:color="auto"/>
                    <w:right w:val="none" w:sz="0" w:space="0" w:color="auto"/>
                  </w:divBdr>
                </w:div>
                <w:div w:id="411704717">
                  <w:marLeft w:val="1008"/>
                  <w:marRight w:val="0"/>
                  <w:marTop w:val="0"/>
                  <w:marBottom w:val="101"/>
                  <w:divBdr>
                    <w:top w:val="none" w:sz="0" w:space="0" w:color="auto"/>
                    <w:left w:val="none" w:sz="0" w:space="0" w:color="auto"/>
                    <w:bottom w:val="none" w:sz="0" w:space="0" w:color="auto"/>
                    <w:right w:val="none" w:sz="0" w:space="0" w:color="auto"/>
                  </w:divBdr>
                </w:div>
                <w:div w:id="848906809">
                  <w:marLeft w:val="1008"/>
                  <w:marRight w:val="0"/>
                  <w:marTop w:val="0"/>
                  <w:marBottom w:val="101"/>
                  <w:divBdr>
                    <w:top w:val="none" w:sz="0" w:space="0" w:color="auto"/>
                    <w:left w:val="none" w:sz="0" w:space="0" w:color="auto"/>
                    <w:bottom w:val="none" w:sz="0" w:space="0" w:color="auto"/>
                    <w:right w:val="none" w:sz="0" w:space="0" w:color="auto"/>
                  </w:divBdr>
                </w:div>
                <w:div w:id="152795872">
                  <w:marLeft w:val="1008"/>
                  <w:marRight w:val="0"/>
                  <w:marTop w:val="0"/>
                  <w:marBottom w:val="101"/>
                  <w:divBdr>
                    <w:top w:val="none" w:sz="0" w:space="0" w:color="auto"/>
                    <w:left w:val="none" w:sz="0" w:space="0" w:color="auto"/>
                    <w:bottom w:val="none" w:sz="0" w:space="0" w:color="auto"/>
                    <w:right w:val="none" w:sz="0" w:space="0" w:color="auto"/>
                  </w:divBdr>
                </w:div>
                <w:div w:id="436216076">
                  <w:marLeft w:val="1008"/>
                  <w:marRight w:val="0"/>
                  <w:marTop w:val="0"/>
                  <w:marBottom w:val="101"/>
                  <w:divBdr>
                    <w:top w:val="none" w:sz="0" w:space="0" w:color="auto"/>
                    <w:left w:val="none" w:sz="0" w:space="0" w:color="auto"/>
                    <w:bottom w:val="none" w:sz="0" w:space="0" w:color="auto"/>
                    <w:right w:val="none" w:sz="0" w:space="0" w:color="auto"/>
                  </w:divBdr>
                </w:div>
                <w:div w:id="1628312428">
                  <w:marLeft w:val="1008"/>
                  <w:marRight w:val="0"/>
                  <w:marTop w:val="0"/>
                  <w:marBottom w:val="101"/>
                  <w:divBdr>
                    <w:top w:val="none" w:sz="0" w:space="0" w:color="auto"/>
                    <w:left w:val="none" w:sz="0" w:space="0" w:color="auto"/>
                    <w:bottom w:val="none" w:sz="0" w:space="0" w:color="auto"/>
                    <w:right w:val="none" w:sz="0" w:space="0" w:color="auto"/>
                  </w:divBdr>
                </w:div>
                <w:div w:id="714431362">
                  <w:marLeft w:val="1008"/>
                  <w:marRight w:val="0"/>
                  <w:marTop w:val="0"/>
                  <w:marBottom w:val="101"/>
                  <w:divBdr>
                    <w:top w:val="none" w:sz="0" w:space="0" w:color="auto"/>
                    <w:left w:val="none" w:sz="0" w:space="0" w:color="auto"/>
                    <w:bottom w:val="none" w:sz="0" w:space="0" w:color="auto"/>
                    <w:right w:val="none" w:sz="0" w:space="0" w:color="auto"/>
                  </w:divBdr>
                </w:div>
                <w:div w:id="877280843">
                  <w:marLeft w:val="1008"/>
                  <w:marRight w:val="0"/>
                  <w:marTop w:val="0"/>
                  <w:marBottom w:val="101"/>
                  <w:divBdr>
                    <w:top w:val="none" w:sz="0" w:space="0" w:color="auto"/>
                    <w:left w:val="none" w:sz="0" w:space="0" w:color="auto"/>
                    <w:bottom w:val="none" w:sz="0" w:space="0" w:color="auto"/>
                    <w:right w:val="none" w:sz="0" w:space="0" w:color="auto"/>
                  </w:divBdr>
                </w:div>
                <w:div w:id="1853570833">
                  <w:marLeft w:val="1008"/>
                  <w:marRight w:val="0"/>
                  <w:marTop w:val="0"/>
                  <w:marBottom w:val="101"/>
                  <w:divBdr>
                    <w:top w:val="none" w:sz="0" w:space="0" w:color="auto"/>
                    <w:left w:val="none" w:sz="0" w:space="0" w:color="auto"/>
                    <w:bottom w:val="none" w:sz="0" w:space="0" w:color="auto"/>
                    <w:right w:val="none" w:sz="0" w:space="0" w:color="auto"/>
                  </w:divBdr>
                </w:div>
                <w:div w:id="390276453">
                  <w:marLeft w:val="1008"/>
                  <w:marRight w:val="0"/>
                  <w:marTop w:val="0"/>
                  <w:marBottom w:val="101"/>
                  <w:divBdr>
                    <w:top w:val="none" w:sz="0" w:space="0" w:color="auto"/>
                    <w:left w:val="none" w:sz="0" w:space="0" w:color="auto"/>
                    <w:bottom w:val="none" w:sz="0" w:space="0" w:color="auto"/>
                    <w:right w:val="none" w:sz="0" w:space="0" w:color="auto"/>
                  </w:divBdr>
                </w:div>
                <w:div w:id="334773371">
                  <w:marLeft w:val="1008"/>
                  <w:marRight w:val="0"/>
                  <w:marTop w:val="0"/>
                  <w:marBottom w:val="101"/>
                  <w:divBdr>
                    <w:top w:val="none" w:sz="0" w:space="0" w:color="auto"/>
                    <w:left w:val="none" w:sz="0" w:space="0" w:color="auto"/>
                    <w:bottom w:val="none" w:sz="0" w:space="0" w:color="auto"/>
                    <w:right w:val="none" w:sz="0" w:space="0" w:color="auto"/>
                  </w:divBdr>
                </w:div>
                <w:div w:id="1669097268">
                  <w:marLeft w:val="1008"/>
                  <w:marRight w:val="0"/>
                  <w:marTop w:val="0"/>
                  <w:marBottom w:val="101"/>
                  <w:divBdr>
                    <w:top w:val="none" w:sz="0" w:space="0" w:color="auto"/>
                    <w:left w:val="none" w:sz="0" w:space="0" w:color="auto"/>
                    <w:bottom w:val="none" w:sz="0" w:space="0" w:color="auto"/>
                    <w:right w:val="none" w:sz="0" w:space="0" w:color="auto"/>
                  </w:divBdr>
                </w:div>
                <w:div w:id="1824616531">
                  <w:marLeft w:val="1008"/>
                  <w:marRight w:val="0"/>
                  <w:marTop w:val="0"/>
                  <w:marBottom w:val="101"/>
                  <w:divBdr>
                    <w:top w:val="none" w:sz="0" w:space="0" w:color="auto"/>
                    <w:left w:val="none" w:sz="0" w:space="0" w:color="auto"/>
                    <w:bottom w:val="none" w:sz="0" w:space="0" w:color="auto"/>
                    <w:right w:val="none" w:sz="0" w:space="0" w:color="auto"/>
                  </w:divBdr>
                </w:div>
                <w:div w:id="1472284526">
                  <w:marLeft w:val="1008"/>
                  <w:marRight w:val="0"/>
                  <w:marTop w:val="0"/>
                  <w:marBottom w:val="101"/>
                  <w:divBdr>
                    <w:top w:val="none" w:sz="0" w:space="0" w:color="auto"/>
                    <w:left w:val="none" w:sz="0" w:space="0" w:color="auto"/>
                    <w:bottom w:val="none" w:sz="0" w:space="0" w:color="auto"/>
                    <w:right w:val="none" w:sz="0" w:space="0" w:color="auto"/>
                  </w:divBdr>
                </w:div>
                <w:div w:id="1410611935">
                  <w:marLeft w:val="1008"/>
                  <w:marRight w:val="0"/>
                  <w:marTop w:val="0"/>
                  <w:marBottom w:val="101"/>
                  <w:divBdr>
                    <w:top w:val="none" w:sz="0" w:space="0" w:color="auto"/>
                    <w:left w:val="none" w:sz="0" w:space="0" w:color="auto"/>
                    <w:bottom w:val="none" w:sz="0" w:space="0" w:color="auto"/>
                    <w:right w:val="none" w:sz="0" w:space="0" w:color="auto"/>
                  </w:divBdr>
                </w:div>
                <w:div w:id="454178690">
                  <w:marLeft w:val="1008"/>
                  <w:marRight w:val="0"/>
                  <w:marTop w:val="0"/>
                  <w:marBottom w:val="101"/>
                  <w:divBdr>
                    <w:top w:val="none" w:sz="0" w:space="0" w:color="auto"/>
                    <w:left w:val="none" w:sz="0" w:space="0" w:color="auto"/>
                    <w:bottom w:val="none" w:sz="0" w:space="0" w:color="auto"/>
                    <w:right w:val="none" w:sz="0" w:space="0" w:color="auto"/>
                  </w:divBdr>
                </w:div>
                <w:div w:id="457451367">
                  <w:marLeft w:val="1008"/>
                  <w:marRight w:val="0"/>
                  <w:marTop w:val="0"/>
                  <w:marBottom w:val="101"/>
                  <w:divBdr>
                    <w:top w:val="none" w:sz="0" w:space="0" w:color="auto"/>
                    <w:left w:val="none" w:sz="0" w:space="0" w:color="auto"/>
                    <w:bottom w:val="none" w:sz="0" w:space="0" w:color="auto"/>
                    <w:right w:val="none" w:sz="0" w:space="0" w:color="auto"/>
                  </w:divBdr>
                </w:div>
                <w:div w:id="1089275998">
                  <w:marLeft w:val="1008"/>
                  <w:marRight w:val="0"/>
                  <w:marTop w:val="0"/>
                  <w:marBottom w:val="101"/>
                  <w:divBdr>
                    <w:top w:val="none" w:sz="0" w:space="0" w:color="auto"/>
                    <w:left w:val="none" w:sz="0" w:space="0" w:color="auto"/>
                    <w:bottom w:val="none" w:sz="0" w:space="0" w:color="auto"/>
                    <w:right w:val="none" w:sz="0" w:space="0" w:color="auto"/>
                  </w:divBdr>
                </w:div>
                <w:div w:id="287053804">
                  <w:marLeft w:val="1008"/>
                  <w:marRight w:val="0"/>
                  <w:marTop w:val="0"/>
                  <w:marBottom w:val="101"/>
                  <w:divBdr>
                    <w:top w:val="none" w:sz="0" w:space="0" w:color="auto"/>
                    <w:left w:val="none" w:sz="0" w:space="0" w:color="auto"/>
                    <w:bottom w:val="none" w:sz="0" w:space="0" w:color="auto"/>
                    <w:right w:val="none" w:sz="0" w:space="0" w:color="auto"/>
                  </w:divBdr>
                </w:div>
                <w:div w:id="1365714575">
                  <w:marLeft w:val="1008"/>
                  <w:marRight w:val="0"/>
                  <w:marTop w:val="0"/>
                  <w:marBottom w:val="101"/>
                  <w:divBdr>
                    <w:top w:val="none" w:sz="0" w:space="0" w:color="auto"/>
                    <w:left w:val="none" w:sz="0" w:space="0" w:color="auto"/>
                    <w:bottom w:val="none" w:sz="0" w:space="0" w:color="auto"/>
                    <w:right w:val="none" w:sz="0" w:space="0" w:color="auto"/>
                  </w:divBdr>
                </w:div>
                <w:div w:id="1605264639">
                  <w:marLeft w:val="1008"/>
                  <w:marRight w:val="0"/>
                  <w:marTop w:val="0"/>
                  <w:marBottom w:val="101"/>
                  <w:divBdr>
                    <w:top w:val="none" w:sz="0" w:space="0" w:color="auto"/>
                    <w:left w:val="none" w:sz="0" w:space="0" w:color="auto"/>
                    <w:bottom w:val="none" w:sz="0" w:space="0" w:color="auto"/>
                    <w:right w:val="none" w:sz="0" w:space="0" w:color="auto"/>
                  </w:divBdr>
                </w:div>
                <w:div w:id="1114057320">
                  <w:marLeft w:val="0"/>
                  <w:marRight w:val="0"/>
                  <w:marTop w:val="0"/>
                  <w:marBottom w:val="101"/>
                  <w:divBdr>
                    <w:top w:val="none" w:sz="0" w:space="0" w:color="auto"/>
                    <w:left w:val="none" w:sz="0" w:space="0" w:color="auto"/>
                    <w:bottom w:val="none" w:sz="0" w:space="0" w:color="auto"/>
                    <w:right w:val="none" w:sz="0" w:space="0" w:color="auto"/>
                  </w:divBdr>
                </w:div>
                <w:div w:id="1597979184">
                  <w:marLeft w:val="0"/>
                  <w:marRight w:val="0"/>
                  <w:marTop w:val="0"/>
                  <w:marBottom w:val="101"/>
                  <w:divBdr>
                    <w:top w:val="none" w:sz="0" w:space="0" w:color="auto"/>
                    <w:left w:val="none" w:sz="0" w:space="0" w:color="auto"/>
                    <w:bottom w:val="none" w:sz="0" w:space="0" w:color="auto"/>
                    <w:right w:val="none" w:sz="0" w:space="0" w:color="auto"/>
                  </w:divBdr>
                </w:div>
                <w:div w:id="1541815995">
                  <w:marLeft w:val="0"/>
                  <w:marRight w:val="0"/>
                  <w:marTop w:val="0"/>
                  <w:marBottom w:val="101"/>
                  <w:divBdr>
                    <w:top w:val="none" w:sz="0" w:space="0" w:color="auto"/>
                    <w:left w:val="none" w:sz="0" w:space="0" w:color="auto"/>
                    <w:bottom w:val="none" w:sz="0" w:space="0" w:color="auto"/>
                    <w:right w:val="none" w:sz="0" w:space="0" w:color="auto"/>
                  </w:divBdr>
                </w:div>
                <w:div w:id="340277716">
                  <w:marLeft w:val="0"/>
                  <w:marRight w:val="0"/>
                  <w:marTop w:val="0"/>
                  <w:marBottom w:val="101"/>
                  <w:divBdr>
                    <w:top w:val="none" w:sz="0" w:space="0" w:color="auto"/>
                    <w:left w:val="none" w:sz="0" w:space="0" w:color="auto"/>
                    <w:bottom w:val="none" w:sz="0" w:space="0" w:color="auto"/>
                    <w:right w:val="none" w:sz="0" w:space="0" w:color="auto"/>
                  </w:divBdr>
                </w:div>
                <w:div w:id="67466747">
                  <w:marLeft w:val="0"/>
                  <w:marRight w:val="0"/>
                  <w:marTop w:val="0"/>
                  <w:marBottom w:val="101"/>
                  <w:divBdr>
                    <w:top w:val="none" w:sz="0" w:space="0" w:color="auto"/>
                    <w:left w:val="none" w:sz="0" w:space="0" w:color="auto"/>
                    <w:bottom w:val="none" w:sz="0" w:space="0" w:color="auto"/>
                    <w:right w:val="none" w:sz="0" w:space="0" w:color="auto"/>
                  </w:divBdr>
                </w:div>
                <w:div w:id="1263758599">
                  <w:marLeft w:val="0"/>
                  <w:marRight w:val="0"/>
                  <w:marTop w:val="0"/>
                  <w:marBottom w:val="101"/>
                  <w:divBdr>
                    <w:top w:val="none" w:sz="0" w:space="0" w:color="auto"/>
                    <w:left w:val="none" w:sz="0" w:space="0" w:color="auto"/>
                    <w:bottom w:val="none" w:sz="0" w:space="0" w:color="auto"/>
                    <w:right w:val="none" w:sz="0" w:space="0" w:color="auto"/>
                  </w:divBdr>
                </w:div>
                <w:div w:id="1139883563">
                  <w:marLeft w:val="0"/>
                  <w:marRight w:val="0"/>
                  <w:marTop w:val="0"/>
                  <w:marBottom w:val="101"/>
                  <w:divBdr>
                    <w:top w:val="none" w:sz="0" w:space="0" w:color="auto"/>
                    <w:left w:val="none" w:sz="0" w:space="0" w:color="auto"/>
                    <w:bottom w:val="none" w:sz="0" w:space="0" w:color="auto"/>
                    <w:right w:val="none" w:sz="0" w:space="0" w:color="auto"/>
                  </w:divBdr>
                </w:div>
                <w:div w:id="290983517">
                  <w:marLeft w:val="0"/>
                  <w:marRight w:val="0"/>
                  <w:marTop w:val="0"/>
                  <w:marBottom w:val="101"/>
                  <w:divBdr>
                    <w:top w:val="none" w:sz="0" w:space="0" w:color="auto"/>
                    <w:left w:val="none" w:sz="0" w:space="0" w:color="auto"/>
                    <w:bottom w:val="none" w:sz="0" w:space="0" w:color="auto"/>
                    <w:right w:val="none" w:sz="0" w:space="0" w:color="auto"/>
                  </w:divBdr>
                </w:div>
                <w:div w:id="274798387">
                  <w:marLeft w:val="0"/>
                  <w:marRight w:val="0"/>
                  <w:marTop w:val="0"/>
                  <w:marBottom w:val="101"/>
                  <w:divBdr>
                    <w:top w:val="none" w:sz="0" w:space="0" w:color="auto"/>
                    <w:left w:val="none" w:sz="0" w:space="0" w:color="auto"/>
                    <w:bottom w:val="none" w:sz="0" w:space="0" w:color="auto"/>
                    <w:right w:val="none" w:sz="0" w:space="0" w:color="auto"/>
                  </w:divBdr>
                </w:div>
                <w:div w:id="147014488">
                  <w:marLeft w:val="0"/>
                  <w:marRight w:val="0"/>
                  <w:marTop w:val="0"/>
                  <w:marBottom w:val="101"/>
                  <w:divBdr>
                    <w:top w:val="none" w:sz="0" w:space="0" w:color="auto"/>
                    <w:left w:val="none" w:sz="0" w:space="0" w:color="auto"/>
                    <w:bottom w:val="none" w:sz="0" w:space="0" w:color="auto"/>
                    <w:right w:val="none" w:sz="0" w:space="0" w:color="auto"/>
                  </w:divBdr>
                </w:div>
                <w:div w:id="678314135">
                  <w:marLeft w:val="0"/>
                  <w:marRight w:val="0"/>
                  <w:marTop w:val="0"/>
                  <w:marBottom w:val="101"/>
                  <w:divBdr>
                    <w:top w:val="none" w:sz="0" w:space="0" w:color="auto"/>
                    <w:left w:val="none" w:sz="0" w:space="0" w:color="auto"/>
                    <w:bottom w:val="none" w:sz="0" w:space="0" w:color="auto"/>
                    <w:right w:val="none" w:sz="0" w:space="0" w:color="auto"/>
                  </w:divBdr>
                </w:div>
                <w:div w:id="7830003">
                  <w:marLeft w:val="0"/>
                  <w:marRight w:val="0"/>
                  <w:marTop w:val="0"/>
                  <w:marBottom w:val="101"/>
                  <w:divBdr>
                    <w:top w:val="none" w:sz="0" w:space="0" w:color="auto"/>
                    <w:left w:val="none" w:sz="0" w:space="0" w:color="auto"/>
                    <w:bottom w:val="none" w:sz="0" w:space="0" w:color="auto"/>
                    <w:right w:val="none" w:sz="0" w:space="0" w:color="auto"/>
                  </w:divBdr>
                </w:div>
                <w:div w:id="2094937336">
                  <w:marLeft w:val="0"/>
                  <w:marRight w:val="0"/>
                  <w:marTop w:val="0"/>
                  <w:marBottom w:val="101"/>
                  <w:divBdr>
                    <w:top w:val="none" w:sz="0" w:space="0" w:color="auto"/>
                    <w:left w:val="none" w:sz="0" w:space="0" w:color="auto"/>
                    <w:bottom w:val="none" w:sz="0" w:space="0" w:color="auto"/>
                    <w:right w:val="none" w:sz="0" w:space="0" w:color="auto"/>
                  </w:divBdr>
                </w:div>
                <w:div w:id="908735880">
                  <w:marLeft w:val="0"/>
                  <w:marRight w:val="0"/>
                  <w:marTop w:val="0"/>
                  <w:marBottom w:val="101"/>
                  <w:divBdr>
                    <w:top w:val="none" w:sz="0" w:space="0" w:color="auto"/>
                    <w:left w:val="none" w:sz="0" w:space="0" w:color="auto"/>
                    <w:bottom w:val="none" w:sz="0" w:space="0" w:color="auto"/>
                    <w:right w:val="none" w:sz="0" w:space="0" w:color="auto"/>
                  </w:divBdr>
                </w:div>
                <w:div w:id="970482581">
                  <w:marLeft w:val="0"/>
                  <w:marRight w:val="0"/>
                  <w:marTop w:val="0"/>
                  <w:marBottom w:val="101"/>
                  <w:divBdr>
                    <w:top w:val="none" w:sz="0" w:space="0" w:color="auto"/>
                    <w:left w:val="none" w:sz="0" w:space="0" w:color="auto"/>
                    <w:bottom w:val="none" w:sz="0" w:space="0" w:color="auto"/>
                    <w:right w:val="none" w:sz="0" w:space="0" w:color="auto"/>
                  </w:divBdr>
                </w:div>
                <w:div w:id="63072864">
                  <w:marLeft w:val="0"/>
                  <w:marRight w:val="0"/>
                  <w:marTop w:val="0"/>
                  <w:marBottom w:val="101"/>
                  <w:divBdr>
                    <w:top w:val="none" w:sz="0" w:space="0" w:color="auto"/>
                    <w:left w:val="none" w:sz="0" w:space="0" w:color="auto"/>
                    <w:bottom w:val="none" w:sz="0" w:space="0" w:color="auto"/>
                    <w:right w:val="none" w:sz="0" w:space="0" w:color="auto"/>
                  </w:divBdr>
                </w:div>
                <w:div w:id="271255149">
                  <w:marLeft w:val="0"/>
                  <w:marRight w:val="0"/>
                  <w:marTop w:val="0"/>
                  <w:marBottom w:val="101"/>
                  <w:divBdr>
                    <w:top w:val="none" w:sz="0" w:space="0" w:color="auto"/>
                    <w:left w:val="none" w:sz="0" w:space="0" w:color="auto"/>
                    <w:bottom w:val="none" w:sz="0" w:space="0" w:color="auto"/>
                    <w:right w:val="none" w:sz="0" w:space="0" w:color="auto"/>
                  </w:divBdr>
                </w:div>
                <w:div w:id="221909721">
                  <w:marLeft w:val="0"/>
                  <w:marRight w:val="0"/>
                  <w:marTop w:val="0"/>
                  <w:marBottom w:val="101"/>
                  <w:divBdr>
                    <w:top w:val="none" w:sz="0" w:space="0" w:color="auto"/>
                    <w:left w:val="none" w:sz="0" w:space="0" w:color="auto"/>
                    <w:bottom w:val="none" w:sz="0" w:space="0" w:color="auto"/>
                    <w:right w:val="none" w:sz="0" w:space="0" w:color="auto"/>
                  </w:divBdr>
                </w:div>
                <w:div w:id="177817426">
                  <w:marLeft w:val="0"/>
                  <w:marRight w:val="0"/>
                  <w:marTop w:val="0"/>
                  <w:marBottom w:val="101"/>
                  <w:divBdr>
                    <w:top w:val="none" w:sz="0" w:space="0" w:color="auto"/>
                    <w:left w:val="none" w:sz="0" w:space="0" w:color="auto"/>
                    <w:bottom w:val="none" w:sz="0" w:space="0" w:color="auto"/>
                    <w:right w:val="none" w:sz="0" w:space="0" w:color="auto"/>
                  </w:divBdr>
                </w:div>
                <w:div w:id="685908332">
                  <w:marLeft w:val="0"/>
                  <w:marRight w:val="0"/>
                  <w:marTop w:val="0"/>
                  <w:marBottom w:val="101"/>
                  <w:divBdr>
                    <w:top w:val="none" w:sz="0" w:space="0" w:color="auto"/>
                    <w:left w:val="none" w:sz="0" w:space="0" w:color="auto"/>
                    <w:bottom w:val="none" w:sz="0" w:space="0" w:color="auto"/>
                    <w:right w:val="none" w:sz="0" w:space="0" w:color="auto"/>
                  </w:divBdr>
                </w:div>
                <w:div w:id="1137182078">
                  <w:marLeft w:val="0"/>
                  <w:marRight w:val="0"/>
                  <w:marTop w:val="0"/>
                  <w:marBottom w:val="101"/>
                  <w:divBdr>
                    <w:top w:val="none" w:sz="0" w:space="0" w:color="auto"/>
                    <w:left w:val="none" w:sz="0" w:space="0" w:color="auto"/>
                    <w:bottom w:val="none" w:sz="0" w:space="0" w:color="auto"/>
                    <w:right w:val="none" w:sz="0" w:space="0" w:color="auto"/>
                  </w:divBdr>
                </w:div>
                <w:div w:id="742918987">
                  <w:marLeft w:val="0"/>
                  <w:marRight w:val="0"/>
                  <w:marTop w:val="0"/>
                  <w:marBottom w:val="101"/>
                  <w:divBdr>
                    <w:top w:val="none" w:sz="0" w:space="0" w:color="auto"/>
                    <w:left w:val="none" w:sz="0" w:space="0" w:color="auto"/>
                    <w:bottom w:val="none" w:sz="0" w:space="0" w:color="auto"/>
                    <w:right w:val="none" w:sz="0" w:space="0" w:color="auto"/>
                  </w:divBdr>
                </w:div>
                <w:div w:id="879709887">
                  <w:marLeft w:val="0"/>
                  <w:marRight w:val="0"/>
                  <w:marTop w:val="0"/>
                  <w:marBottom w:val="101"/>
                  <w:divBdr>
                    <w:top w:val="none" w:sz="0" w:space="0" w:color="auto"/>
                    <w:left w:val="none" w:sz="0" w:space="0" w:color="auto"/>
                    <w:bottom w:val="none" w:sz="0" w:space="0" w:color="auto"/>
                    <w:right w:val="none" w:sz="0" w:space="0" w:color="auto"/>
                  </w:divBdr>
                </w:div>
                <w:div w:id="327099311">
                  <w:marLeft w:val="0"/>
                  <w:marRight w:val="0"/>
                  <w:marTop w:val="0"/>
                  <w:marBottom w:val="101"/>
                  <w:divBdr>
                    <w:top w:val="none" w:sz="0" w:space="0" w:color="auto"/>
                    <w:left w:val="none" w:sz="0" w:space="0" w:color="auto"/>
                    <w:bottom w:val="none" w:sz="0" w:space="0" w:color="auto"/>
                    <w:right w:val="none" w:sz="0" w:space="0" w:color="auto"/>
                  </w:divBdr>
                </w:div>
                <w:div w:id="41490119">
                  <w:marLeft w:val="0"/>
                  <w:marRight w:val="0"/>
                  <w:marTop w:val="0"/>
                  <w:marBottom w:val="101"/>
                  <w:divBdr>
                    <w:top w:val="none" w:sz="0" w:space="0" w:color="auto"/>
                    <w:left w:val="none" w:sz="0" w:space="0" w:color="auto"/>
                    <w:bottom w:val="none" w:sz="0" w:space="0" w:color="auto"/>
                    <w:right w:val="none" w:sz="0" w:space="0" w:color="auto"/>
                  </w:divBdr>
                </w:div>
                <w:div w:id="1601789147">
                  <w:marLeft w:val="0"/>
                  <w:marRight w:val="0"/>
                  <w:marTop w:val="0"/>
                  <w:marBottom w:val="101"/>
                  <w:divBdr>
                    <w:top w:val="none" w:sz="0" w:space="0" w:color="auto"/>
                    <w:left w:val="none" w:sz="0" w:space="0" w:color="auto"/>
                    <w:bottom w:val="none" w:sz="0" w:space="0" w:color="auto"/>
                    <w:right w:val="none" w:sz="0" w:space="0" w:color="auto"/>
                  </w:divBdr>
                </w:div>
                <w:div w:id="1457404200">
                  <w:marLeft w:val="0"/>
                  <w:marRight w:val="0"/>
                  <w:marTop w:val="0"/>
                  <w:marBottom w:val="101"/>
                  <w:divBdr>
                    <w:top w:val="none" w:sz="0" w:space="0" w:color="auto"/>
                    <w:left w:val="none" w:sz="0" w:space="0" w:color="auto"/>
                    <w:bottom w:val="none" w:sz="0" w:space="0" w:color="auto"/>
                    <w:right w:val="none" w:sz="0" w:space="0" w:color="auto"/>
                  </w:divBdr>
                </w:div>
                <w:div w:id="1509100892">
                  <w:marLeft w:val="0"/>
                  <w:marRight w:val="0"/>
                  <w:marTop w:val="0"/>
                  <w:marBottom w:val="101"/>
                  <w:divBdr>
                    <w:top w:val="none" w:sz="0" w:space="0" w:color="auto"/>
                    <w:left w:val="none" w:sz="0" w:space="0" w:color="auto"/>
                    <w:bottom w:val="none" w:sz="0" w:space="0" w:color="auto"/>
                    <w:right w:val="none" w:sz="0" w:space="0" w:color="auto"/>
                  </w:divBdr>
                </w:div>
                <w:div w:id="201989332">
                  <w:marLeft w:val="0"/>
                  <w:marRight w:val="0"/>
                  <w:marTop w:val="0"/>
                  <w:marBottom w:val="101"/>
                  <w:divBdr>
                    <w:top w:val="none" w:sz="0" w:space="0" w:color="auto"/>
                    <w:left w:val="none" w:sz="0" w:space="0" w:color="auto"/>
                    <w:bottom w:val="none" w:sz="0" w:space="0" w:color="auto"/>
                    <w:right w:val="none" w:sz="0" w:space="0" w:color="auto"/>
                  </w:divBdr>
                </w:div>
                <w:div w:id="2117407051">
                  <w:marLeft w:val="0"/>
                  <w:marRight w:val="0"/>
                  <w:marTop w:val="0"/>
                  <w:marBottom w:val="101"/>
                  <w:divBdr>
                    <w:top w:val="none" w:sz="0" w:space="0" w:color="auto"/>
                    <w:left w:val="none" w:sz="0" w:space="0" w:color="auto"/>
                    <w:bottom w:val="none" w:sz="0" w:space="0" w:color="auto"/>
                    <w:right w:val="none" w:sz="0" w:space="0" w:color="auto"/>
                  </w:divBdr>
                </w:div>
                <w:div w:id="79449381">
                  <w:marLeft w:val="0"/>
                  <w:marRight w:val="0"/>
                  <w:marTop w:val="0"/>
                  <w:marBottom w:val="101"/>
                  <w:divBdr>
                    <w:top w:val="none" w:sz="0" w:space="0" w:color="auto"/>
                    <w:left w:val="none" w:sz="0" w:space="0" w:color="auto"/>
                    <w:bottom w:val="none" w:sz="0" w:space="0" w:color="auto"/>
                    <w:right w:val="none" w:sz="0" w:space="0" w:color="auto"/>
                  </w:divBdr>
                </w:div>
                <w:div w:id="757097893">
                  <w:marLeft w:val="144"/>
                  <w:marRight w:val="0"/>
                  <w:marTop w:val="0"/>
                  <w:marBottom w:val="101"/>
                  <w:divBdr>
                    <w:top w:val="none" w:sz="0" w:space="0" w:color="auto"/>
                    <w:left w:val="none" w:sz="0" w:space="0" w:color="auto"/>
                    <w:bottom w:val="none" w:sz="0" w:space="0" w:color="auto"/>
                    <w:right w:val="none" w:sz="0" w:space="0" w:color="auto"/>
                  </w:divBdr>
                </w:div>
                <w:div w:id="56128156">
                  <w:marLeft w:val="0"/>
                  <w:marRight w:val="0"/>
                  <w:marTop w:val="0"/>
                  <w:marBottom w:val="101"/>
                  <w:divBdr>
                    <w:top w:val="none" w:sz="0" w:space="0" w:color="auto"/>
                    <w:left w:val="none" w:sz="0" w:space="0" w:color="auto"/>
                    <w:bottom w:val="none" w:sz="0" w:space="0" w:color="auto"/>
                    <w:right w:val="none" w:sz="0" w:space="0" w:color="auto"/>
                  </w:divBdr>
                </w:div>
                <w:div w:id="2087069287">
                  <w:marLeft w:val="144"/>
                  <w:marRight w:val="0"/>
                  <w:marTop w:val="0"/>
                  <w:marBottom w:val="101"/>
                  <w:divBdr>
                    <w:top w:val="none" w:sz="0" w:space="0" w:color="auto"/>
                    <w:left w:val="none" w:sz="0" w:space="0" w:color="auto"/>
                    <w:bottom w:val="none" w:sz="0" w:space="0" w:color="auto"/>
                    <w:right w:val="none" w:sz="0" w:space="0" w:color="auto"/>
                  </w:divBdr>
                </w:div>
                <w:div w:id="1495487758">
                  <w:marLeft w:val="0"/>
                  <w:marRight w:val="0"/>
                  <w:marTop w:val="0"/>
                  <w:marBottom w:val="101"/>
                  <w:divBdr>
                    <w:top w:val="none" w:sz="0" w:space="0" w:color="auto"/>
                    <w:left w:val="none" w:sz="0" w:space="0" w:color="auto"/>
                    <w:bottom w:val="none" w:sz="0" w:space="0" w:color="auto"/>
                    <w:right w:val="none" w:sz="0" w:space="0" w:color="auto"/>
                  </w:divBdr>
                </w:div>
                <w:div w:id="351415835">
                  <w:marLeft w:val="144"/>
                  <w:marRight w:val="0"/>
                  <w:marTop w:val="0"/>
                  <w:marBottom w:val="101"/>
                  <w:divBdr>
                    <w:top w:val="none" w:sz="0" w:space="0" w:color="auto"/>
                    <w:left w:val="none" w:sz="0" w:space="0" w:color="auto"/>
                    <w:bottom w:val="none" w:sz="0" w:space="0" w:color="auto"/>
                    <w:right w:val="none" w:sz="0" w:space="0" w:color="auto"/>
                  </w:divBdr>
                </w:div>
                <w:div w:id="1355423766">
                  <w:marLeft w:val="0"/>
                  <w:marRight w:val="0"/>
                  <w:marTop w:val="0"/>
                  <w:marBottom w:val="101"/>
                  <w:divBdr>
                    <w:top w:val="none" w:sz="0" w:space="0" w:color="auto"/>
                    <w:left w:val="none" w:sz="0" w:space="0" w:color="auto"/>
                    <w:bottom w:val="none" w:sz="0" w:space="0" w:color="auto"/>
                    <w:right w:val="none" w:sz="0" w:space="0" w:color="auto"/>
                  </w:divBdr>
                </w:div>
                <w:div w:id="1972439754">
                  <w:marLeft w:val="144"/>
                  <w:marRight w:val="0"/>
                  <w:marTop w:val="0"/>
                  <w:marBottom w:val="101"/>
                  <w:divBdr>
                    <w:top w:val="none" w:sz="0" w:space="0" w:color="auto"/>
                    <w:left w:val="none" w:sz="0" w:space="0" w:color="auto"/>
                    <w:bottom w:val="none" w:sz="0" w:space="0" w:color="auto"/>
                    <w:right w:val="none" w:sz="0" w:space="0" w:color="auto"/>
                  </w:divBdr>
                </w:div>
                <w:div w:id="2106882652">
                  <w:marLeft w:val="0"/>
                  <w:marRight w:val="0"/>
                  <w:marTop w:val="0"/>
                  <w:marBottom w:val="101"/>
                  <w:divBdr>
                    <w:top w:val="none" w:sz="0" w:space="0" w:color="auto"/>
                    <w:left w:val="none" w:sz="0" w:space="0" w:color="auto"/>
                    <w:bottom w:val="none" w:sz="0" w:space="0" w:color="auto"/>
                    <w:right w:val="none" w:sz="0" w:space="0" w:color="auto"/>
                  </w:divBdr>
                </w:div>
                <w:div w:id="1403722343">
                  <w:marLeft w:val="144"/>
                  <w:marRight w:val="0"/>
                  <w:marTop w:val="0"/>
                  <w:marBottom w:val="101"/>
                  <w:divBdr>
                    <w:top w:val="none" w:sz="0" w:space="0" w:color="auto"/>
                    <w:left w:val="none" w:sz="0" w:space="0" w:color="auto"/>
                    <w:bottom w:val="none" w:sz="0" w:space="0" w:color="auto"/>
                    <w:right w:val="none" w:sz="0" w:space="0" w:color="auto"/>
                  </w:divBdr>
                </w:div>
                <w:div w:id="1762726049">
                  <w:marLeft w:val="0"/>
                  <w:marRight w:val="0"/>
                  <w:marTop w:val="0"/>
                  <w:marBottom w:val="101"/>
                  <w:divBdr>
                    <w:top w:val="none" w:sz="0" w:space="0" w:color="auto"/>
                    <w:left w:val="none" w:sz="0" w:space="0" w:color="auto"/>
                    <w:bottom w:val="none" w:sz="0" w:space="0" w:color="auto"/>
                    <w:right w:val="none" w:sz="0" w:space="0" w:color="auto"/>
                  </w:divBdr>
                </w:div>
                <w:div w:id="1812818779">
                  <w:marLeft w:val="144"/>
                  <w:marRight w:val="0"/>
                  <w:marTop w:val="0"/>
                  <w:marBottom w:val="101"/>
                  <w:divBdr>
                    <w:top w:val="none" w:sz="0" w:space="0" w:color="auto"/>
                    <w:left w:val="none" w:sz="0" w:space="0" w:color="auto"/>
                    <w:bottom w:val="none" w:sz="0" w:space="0" w:color="auto"/>
                    <w:right w:val="none" w:sz="0" w:space="0" w:color="auto"/>
                  </w:divBdr>
                </w:div>
                <w:div w:id="955058575">
                  <w:marLeft w:val="0"/>
                  <w:marRight w:val="0"/>
                  <w:marTop w:val="0"/>
                  <w:marBottom w:val="101"/>
                  <w:divBdr>
                    <w:top w:val="none" w:sz="0" w:space="0" w:color="auto"/>
                    <w:left w:val="none" w:sz="0" w:space="0" w:color="auto"/>
                    <w:bottom w:val="none" w:sz="0" w:space="0" w:color="auto"/>
                    <w:right w:val="none" w:sz="0" w:space="0" w:color="auto"/>
                  </w:divBdr>
                </w:div>
                <w:div w:id="1290673351">
                  <w:marLeft w:val="144"/>
                  <w:marRight w:val="0"/>
                  <w:marTop w:val="0"/>
                  <w:marBottom w:val="101"/>
                  <w:divBdr>
                    <w:top w:val="none" w:sz="0" w:space="0" w:color="auto"/>
                    <w:left w:val="none" w:sz="0" w:space="0" w:color="auto"/>
                    <w:bottom w:val="none" w:sz="0" w:space="0" w:color="auto"/>
                    <w:right w:val="none" w:sz="0" w:space="0" w:color="auto"/>
                  </w:divBdr>
                </w:div>
                <w:div w:id="421419027">
                  <w:marLeft w:val="0"/>
                  <w:marRight w:val="0"/>
                  <w:marTop w:val="0"/>
                  <w:marBottom w:val="101"/>
                  <w:divBdr>
                    <w:top w:val="none" w:sz="0" w:space="0" w:color="auto"/>
                    <w:left w:val="none" w:sz="0" w:space="0" w:color="auto"/>
                    <w:bottom w:val="none" w:sz="0" w:space="0" w:color="auto"/>
                    <w:right w:val="none" w:sz="0" w:space="0" w:color="auto"/>
                  </w:divBdr>
                </w:div>
                <w:div w:id="1647271373">
                  <w:marLeft w:val="144"/>
                  <w:marRight w:val="0"/>
                  <w:marTop w:val="0"/>
                  <w:marBottom w:val="101"/>
                  <w:divBdr>
                    <w:top w:val="none" w:sz="0" w:space="0" w:color="auto"/>
                    <w:left w:val="none" w:sz="0" w:space="0" w:color="auto"/>
                    <w:bottom w:val="none" w:sz="0" w:space="0" w:color="auto"/>
                    <w:right w:val="none" w:sz="0" w:space="0" w:color="auto"/>
                  </w:divBdr>
                </w:div>
                <w:div w:id="875582326">
                  <w:marLeft w:val="0"/>
                  <w:marRight w:val="0"/>
                  <w:marTop w:val="0"/>
                  <w:marBottom w:val="101"/>
                  <w:divBdr>
                    <w:top w:val="none" w:sz="0" w:space="0" w:color="auto"/>
                    <w:left w:val="none" w:sz="0" w:space="0" w:color="auto"/>
                    <w:bottom w:val="none" w:sz="0" w:space="0" w:color="auto"/>
                    <w:right w:val="none" w:sz="0" w:space="0" w:color="auto"/>
                  </w:divBdr>
                </w:div>
                <w:div w:id="751702006">
                  <w:marLeft w:val="0"/>
                  <w:marRight w:val="0"/>
                  <w:marTop w:val="40"/>
                  <w:marBottom w:val="101"/>
                  <w:divBdr>
                    <w:top w:val="none" w:sz="0" w:space="0" w:color="auto"/>
                    <w:left w:val="none" w:sz="0" w:space="0" w:color="auto"/>
                    <w:bottom w:val="none" w:sz="0" w:space="0" w:color="auto"/>
                    <w:right w:val="none" w:sz="0" w:space="0" w:color="auto"/>
                  </w:divBdr>
                </w:div>
                <w:div w:id="1820070970">
                  <w:marLeft w:val="0"/>
                  <w:marRight w:val="0"/>
                  <w:marTop w:val="0"/>
                  <w:marBottom w:val="101"/>
                  <w:divBdr>
                    <w:top w:val="none" w:sz="0" w:space="0" w:color="auto"/>
                    <w:left w:val="none" w:sz="0" w:space="0" w:color="auto"/>
                    <w:bottom w:val="none" w:sz="0" w:space="0" w:color="auto"/>
                    <w:right w:val="none" w:sz="0" w:space="0" w:color="auto"/>
                  </w:divBdr>
                </w:div>
                <w:div w:id="100415000">
                  <w:marLeft w:val="0"/>
                  <w:marRight w:val="0"/>
                  <w:marTop w:val="0"/>
                  <w:marBottom w:val="101"/>
                  <w:divBdr>
                    <w:top w:val="none" w:sz="0" w:space="0" w:color="auto"/>
                    <w:left w:val="none" w:sz="0" w:space="0" w:color="auto"/>
                    <w:bottom w:val="none" w:sz="0" w:space="0" w:color="auto"/>
                    <w:right w:val="none" w:sz="0" w:space="0" w:color="auto"/>
                  </w:divBdr>
                </w:div>
                <w:div w:id="1390113873">
                  <w:marLeft w:val="0"/>
                  <w:marRight w:val="0"/>
                  <w:marTop w:val="0"/>
                  <w:marBottom w:val="101"/>
                  <w:divBdr>
                    <w:top w:val="none" w:sz="0" w:space="0" w:color="auto"/>
                    <w:left w:val="none" w:sz="0" w:space="0" w:color="auto"/>
                    <w:bottom w:val="none" w:sz="0" w:space="0" w:color="auto"/>
                    <w:right w:val="none" w:sz="0" w:space="0" w:color="auto"/>
                  </w:divBdr>
                </w:div>
                <w:div w:id="1980259893">
                  <w:marLeft w:val="0"/>
                  <w:marRight w:val="0"/>
                  <w:marTop w:val="0"/>
                  <w:marBottom w:val="101"/>
                  <w:divBdr>
                    <w:top w:val="none" w:sz="0" w:space="0" w:color="auto"/>
                    <w:left w:val="none" w:sz="0" w:space="0" w:color="auto"/>
                    <w:bottom w:val="none" w:sz="0" w:space="0" w:color="auto"/>
                    <w:right w:val="none" w:sz="0" w:space="0" w:color="auto"/>
                  </w:divBdr>
                </w:div>
                <w:div w:id="1017579606">
                  <w:marLeft w:val="0"/>
                  <w:marRight w:val="0"/>
                  <w:marTop w:val="0"/>
                  <w:marBottom w:val="101"/>
                  <w:divBdr>
                    <w:top w:val="none" w:sz="0" w:space="0" w:color="auto"/>
                    <w:left w:val="none" w:sz="0" w:space="0" w:color="auto"/>
                    <w:bottom w:val="none" w:sz="0" w:space="0" w:color="auto"/>
                    <w:right w:val="none" w:sz="0" w:space="0" w:color="auto"/>
                  </w:divBdr>
                </w:div>
                <w:div w:id="1396782551">
                  <w:marLeft w:val="0"/>
                  <w:marRight w:val="0"/>
                  <w:marTop w:val="0"/>
                  <w:marBottom w:val="101"/>
                  <w:divBdr>
                    <w:top w:val="none" w:sz="0" w:space="0" w:color="auto"/>
                    <w:left w:val="none" w:sz="0" w:space="0" w:color="auto"/>
                    <w:bottom w:val="none" w:sz="0" w:space="0" w:color="auto"/>
                    <w:right w:val="none" w:sz="0" w:space="0" w:color="auto"/>
                  </w:divBdr>
                </w:div>
                <w:div w:id="130027749">
                  <w:marLeft w:val="0"/>
                  <w:marRight w:val="0"/>
                  <w:marTop w:val="0"/>
                  <w:marBottom w:val="101"/>
                  <w:divBdr>
                    <w:top w:val="none" w:sz="0" w:space="0" w:color="auto"/>
                    <w:left w:val="none" w:sz="0" w:space="0" w:color="auto"/>
                    <w:bottom w:val="none" w:sz="0" w:space="0" w:color="auto"/>
                    <w:right w:val="none" w:sz="0" w:space="0" w:color="auto"/>
                  </w:divBdr>
                </w:div>
                <w:div w:id="660042057">
                  <w:marLeft w:val="0"/>
                  <w:marRight w:val="0"/>
                  <w:marTop w:val="0"/>
                  <w:marBottom w:val="101"/>
                  <w:divBdr>
                    <w:top w:val="none" w:sz="0" w:space="0" w:color="auto"/>
                    <w:left w:val="none" w:sz="0" w:space="0" w:color="auto"/>
                    <w:bottom w:val="none" w:sz="0" w:space="0" w:color="auto"/>
                    <w:right w:val="none" w:sz="0" w:space="0" w:color="auto"/>
                  </w:divBdr>
                </w:div>
                <w:div w:id="670107685">
                  <w:marLeft w:val="0"/>
                  <w:marRight w:val="0"/>
                  <w:marTop w:val="0"/>
                  <w:marBottom w:val="101"/>
                  <w:divBdr>
                    <w:top w:val="none" w:sz="0" w:space="0" w:color="auto"/>
                    <w:left w:val="none" w:sz="0" w:space="0" w:color="auto"/>
                    <w:bottom w:val="none" w:sz="0" w:space="0" w:color="auto"/>
                    <w:right w:val="none" w:sz="0" w:space="0" w:color="auto"/>
                  </w:divBdr>
                </w:div>
                <w:div w:id="2022125045">
                  <w:marLeft w:val="0"/>
                  <w:marRight w:val="0"/>
                  <w:marTop w:val="0"/>
                  <w:marBottom w:val="101"/>
                  <w:divBdr>
                    <w:top w:val="none" w:sz="0" w:space="0" w:color="auto"/>
                    <w:left w:val="none" w:sz="0" w:space="0" w:color="auto"/>
                    <w:bottom w:val="none" w:sz="0" w:space="0" w:color="auto"/>
                    <w:right w:val="none" w:sz="0" w:space="0" w:color="auto"/>
                  </w:divBdr>
                </w:div>
                <w:div w:id="327370036">
                  <w:marLeft w:val="0"/>
                  <w:marRight w:val="0"/>
                  <w:marTop w:val="0"/>
                  <w:marBottom w:val="101"/>
                  <w:divBdr>
                    <w:top w:val="none" w:sz="0" w:space="0" w:color="auto"/>
                    <w:left w:val="none" w:sz="0" w:space="0" w:color="auto"/>
                    <w:bottom w:val="none" w:sz="0" w:space="0" w:color="auto"/>
                    <w:right w:val="none" w:sz="0" w:space="0" w:color="auto"/>
                  </w:divBdr>
                </w:div>
                <w:div w:id="1787383008">
                  <w:marLeft w:val="0"/>
                  <w:marRight w:val="0"/>
                  <w:marTop w:val="0"/>
                  <w:marBottom w:val="101"/>
                  <w:divBdr>
                    <w:top w:val="none" w:sz="0" w:space="0" w:color="auto"/>
                    <w:left w:val="none" w:sz="0" w:space="0" w:color="auto"/>
                    <w:bottom w:val="none" w:sz="0" w:space="0" w:color="auto"/>
                    <w:right w:val="none" w:sz="0" w:space="0" w:color="auto"/>
                  </w:divBdr>
                </w:div>
                <w:div w:id="1422216681">
                  <w:marLeft w:val="0"/>
                  <w:marRight w:val="0"/>
                  <w:marTop w:val="0"/>
                  <w:marBottom w:val="101"/>
                  <w:divBdr>
                    <w:top w:val="none" w:sz="0" w:space="0" w:color="auto"/>
                    <w:left w:val="none" w:sz="0" w:space="0" w:color="auto"/>
                    <w:bottom w:val="none" w:sz="0" w:space="0" w:color="auto"/>
                    <w:right w:val="none" w:sz="0" w:space="0" w:color="auto"/>
                  </w:divBdr>
                </w:div>
                <w:div w:id="48841134">
                  <w:marLeft w:val="0"/>
                  <w:marRight w:val="0"/>
                  <w:marTop w:val="0"/>
                  <w:marBottom w:val="101"/>
                  <w:divBdr>
                    <w:top w:val="none" w:sz="0" w:space="0" w:color="auto"/>
                    <w:left w:val="none" w:sz="0" w:space="0" w:color="auto"/>
                    <w:bottom w:val="none" w:sz="0" w:space="0" w:color="auto"/>
                    <w:right w:val="none" w:sz="0" w:space="0" w:color="auto"/>
                  </w:divBdr>
                </w:div>
                <w:div w:id="1535920469">
                  <w:marLeft w:val="0"/>
                  <w:marRight w:val="0"/>
                  <w:marTop w:val="0"/>
                  <w:marBottom w:val="101"/>
                  <w:divBdr>
                    <w:top w:val="none" w:sz="0" w:space="0" w:color="auto"/>
                    <w:left w:val="none" w:sz="0" w:space="0" w:color="auto"/>
                    <w:bottom w:val="none" w:sz="0" w:space="0" w:color="auto"/>
                    <w:right w:val="none" w:sz="0" w:space="0" w:color="auto"/>
                  </w:divBdr>
                </w:div>
                <w:div w:id="1809779665">
                  <w:marLeft w:val="0"/>
                  <w:marRight w:val="0"/>
                  <w:marTop w:val="0"/>
                  <w:marBottom w:val="101"/>
                  <w:divBdr>
                    <w:top w:val="none" w:sz="0" w:space="0" w:color="auto"/>
                    <w:left w:val="none" w:sz="0" w:space="0" w:color="auto"/>
                    <w:bottom w:val="none" w:sz="0" w:space="0" w:color="auto"/>
                    <w:right w:val="none" w:sz="0" w:space="0" w:color="auto"/>
                  </w:divBdr>
                </w:div>
                <w:div w:id="1690642415">
                  <w:marLeft w:val="0"/>
                  <w:marRight w:val="0"/>
                  <w:marTop w:val="0"/>
                  <w:marBottom w:val="101"/>
                  <w:divBdr>
                    <w:top w:val="none" w:sz="0" w:space="0" w:color="auto"/>
                    <w:left w:val="none" w:sz="0" w:space="0" w:color="auto"/>
                    <w:bottom w:val="none" w:sz="0" w:space="0" w:color="auto"/>
                    <w:right w:val="none" w:sz="0" w:space="0" w:color="auto"/>
                  </w:divBdr>
                </w:div>
                <w:div w:id="554586846">
                  <w:marLeft w:val="0"/>
                  <w:marRight w:val="0"/>
                  <w:marTop w:val="0"/>
                  <w:marBottom w:val="101"/>
                  <w:divBdr>
                    <w:top w:val="none" w:sz="0" w:space="0" w:color="auto"/>
                    <w:left w:val="none" w:sz="0" w:space="0" w:color="auto"/>
                    <w:bottom w:val="none" w:sz="0" w:space="0" w:color="auto"/>
                    <w:right w:val="none" w:sz="0" w:space="0" w:color="auto"/>
                  </w:divBdr>
                </w:div>
                <w:div w:id="957951692">
                  <w:marLeft w:val="0"/>
                  <w:marRight w:val="0"/>
                  <w:marTop w:val="0"/>
                  <w:marBottom w:val="101"/>
                  <w:divBdr>
                    <w:top w:val="none" w:sz="0" w:space="0" w:color="auto"/>
                    <w:left w:val="none" w:sz="0" w:space="0" w:color="auto"/>
                    <w:bottom w:val="none" w:sz="0" w:space="0" w:color="auto"/>
                    <w:right w:val="none" w:sz="0" w:space="0" w:color="auto"/>
                  </w:divBdr>
                </w:div>
                <w:div w:id="1866097479">
                  <w:marLeft w:val="0"/>
                  <w:marRight w:val="0"/>
                  <w:marTop w:val="0"/>
                  <w:marBottom w:val="101"/>
                  <w:divBdr>
                    <w:top w:val="none" w:sz="0" w:space="0" w:color="auto"/>
                    <w:left w:val="none" w:sz="0" w:space="0" w:color="auto"/>
                    <w:bottom w:val="none" w:sz="0" w:space="0" w:color="auto"/>
                    <w:right w:val="none" w:sz="0" w:space="0" w:color="auto"/>
                  </w:divBdr>
                </w:div>
                <w:div w:id="1351764530">
                  <w:marLeft w:val="0"/>
                  <w:marRight w:val="0"/>
                  <w:marTop w:val="0"/>
                  <w:marBottom w:val="101"/>
                  <w:divBdr>
                    <w:top w:val="none" w:sz="0" w:space="0" w:color="auto"/>
                    <w:left w:val="none" w:sz="0" w:space="0" w:color="auto"/>
                    <w:bottom w:val="none" w:sz="0" w:space="0" w:color="auto"/>
                    <w:right w:val="none" w:sz="0" w:space="0" w:color="auto"/>
                  </w:divBdr>
                </w:div>
                <w:div w:id="2104951056">
                  <w:marLeft w:val="0"/>
                  <w:marRight w:val="0"/>
                  <w:marTop w:val="0"/>
                  <w:marBottom w:val="101"/>
                  <w:divBdr>
                    <w:top w:val="none" w:sz="0" w:space="0" w:color="auto"/>
                    <w:left w:val="none" w:sz="0" w:space="0" w:color="auto"/>
                    <w:bottom w:val="none" w:sz="0" w:space="0" w:color="auto"/>
                    <w:right w:val="none" w:sz="0" w:space="0" w:color="auto"/>
                  </w:divBdr>
                </w:div>
                <w:div w:id="1510216101">
                  <w:marLeft w:val="0"/>
                  <w:marRight w:val="0"/>
                  <w:marTop w:val="0"/>
                  <w:marBottom w:val="101"/>
                  <w:divBdr>
                    <w:top w:val="none" w:sz="0" w:space="0" w:color="auto"/>
                    <w:left w:val="none" w:sz="0" w:space="0" w:color="auto"/>
                    <w:bottom w:val="none" w:sz="0" w:space="0" w:color="auto"/>
                    <w:right w:val="none" w:sz="0" w:space="0" w:color="auto"/>
                  </w:divBdr>
                </w:div>
                <w:div w:id="2037541259">
                  <w:marLeft w:val="0"/>
                  <w:marRight w:val="0"/>
                  <w:marTop w:val="0"/>
                  <w:marBottom w:val="101"/>
                  <w:divBdr>
                    <w:top w:val="none" w:sz="0" w:space="0" w:color="auto"/>
                    <w:left w:val="none" w:sz="0" w:space="0" w:color="auto"/>
                    <w:bottom w:val="none" w:sz="0" w:space="0" w:color="auto"/>
                    <w:right w:val="none" w:sz="0" w:space="0" w:color="auto"/>
                  </w:divBdr>
                </w:div>
                <w:div w:id="764763860">
                  <w:marLeft w:val="0"/>
                  <w:marRight w:val="0"/>
                  <w:marTop w:val="0"/>
                  <w:marBottom w:val="101"/>
                  <w:divBdr>
                    <w:top w:val="none" w:sz="0" w:space="0" w:color="auto"/>
                    <w:left w:val="none" w:sz="0" w:space="0" w:color="auto"/>
                    <w:bottom w:val="none" w:sz="0" w:space="0" w:color="auto"/>
                    <w:right w:val="none" w:sz="0" w:space="0" w:color="auto"/>
                  </w:divBdr>
                </w:div>
                <w:div w:id="63141190">
                  <w:marLeft w:val="0"/>
                  <w:marRight w:val="0"/>
                  <w:marTop w:val="101"/>
                  <w:marBottom w:val="101"/>
                  <w:divBdr>
                    <w:top w:val="none" w:sz="0" w:space="0" w:color="auto"/>
                    <w:left w:val="none" w:sz="0" w:space="0" w:color="auto"/>
                    <w:bottom w:val="none" w:sz="0" w:space="0" w:color="auto"/>
                    <w:right w:val="none" w:sz="0" w:space="0" w:color="auto"/>
                  </w:divBdr>
                </w:div>
                <w:div w:id="738285723">
                  <w:marLeft w:val="0"/>
                  <w:marRight w:val="0"/>
                  <w:marTop w:val="0"/>
                  <w:marBottom w:val="101"/>
                  <w:divBdr>
                    <w:top w:val="none" w:sz="0" w:space="0" w:color="auto"/>
                    <w:left w:val="none" w:sz="0" w:space="0" w:color="auto"/>
                    <w:bottom w:val="none" w:sz="0" w:space="0" w:color="auto"/>
                    <w:right w:val="none" w:sz="0" w:space="0" w:color="auto"/>
                  </w:divBdr>
                </w:div>
                <w:div w:id="1600258893">
                  <w:marLeft w:val="0"/>
                  <w:marRight w:val="0"/>
                  <w:marTop w:val="0"/>
                  <w:marBottom w:val="101"/>
                  <w:divBdr>
                    <w:top w:val="none" w:sz="0" w:space="0" w:color="auto"/>
                    <w:left w:val="none" w:sz="0" w:space="0" w:color="auto"/>
                    <w:bottom w:val="none" w:sz="0" w:space="0" w:color="auto"/>
                    <w:right w:val="none" w:sz="0" w:space="0" w:color="auto"/>
                  </w:divBdr>
                </w:div>
                <w:div w:id="576984495">
                  <w:marLeft w:val="0"/>
                  <w:marRight w:val="0"/>
                  <w:marTop w:val="0"/>
                  <w:marBottom w:val="101"/>
                  <w:divBdr>
                    <w:top w:val="none" w:sz="0" w:space="0" w:color="auto"/>
                    <w:left w:val="none" w:sz="0" w:space="0" w:color="auto"/>
                    <w:bottom w:val="none" w:sz="0" w:space="0" w:color="auto"/>
                    <w:right w:val="none" w:sz="0" w:space="0" w:color="auto"/>
                  </w:divBdr>
                </w:div>
                <w:div w:id="1706759623">
                  <w:marLeft w:val="0"/>
                  <w:marRight w:val="0"/>
                  <w:marTop w:val="0"/>
                  <w:marBottom w:val="101"/>
                  <w:divBdr>
                    <w:top w:val="none" w:sz="0" w:space="0" w:color="auto"/>
                    <w:left w:val="none" w:sz="0" w:space="0" w:color="auto"/>
                    <w:bottom w:val="none" w:sz="0" w:space="0" w:color="auto"/>
                    <w:right w:val="none" w:sz="0" w:space="0" w:color="auto"/>
                  </w:divBdr>
                </w:div>
                <w:div w:id="7560972">
                  <w:marLeft w:val="0"/>
                  <w:marRight w:val="0"/>
                  <w:marTop w:val="0"/>
                  <w:marBottom w:val="101"/>
                  <w:divBdr>
                    <w:top w:val="none" w:sz="0" w:space="0" w:color="auto"/>
                    <w:left w:val="none" w:sz="0" w:space="0" w:color="auto"/>
                    <w:bottom w:val="none" w:sz="0" w:space="0" w:color="auto"/>
                    <w:right w:val="none" w:sz="0" w:space="0" w:color="auto"/>
                  </w:divBdr>
                </w:div>
                <w:div w:id="2015843112">
                  <w:marLeft w:val="0"/>
                  <w:marRight w:val="0"/>
                  <w:marTop w:val="0"/>
                  <w:marBottom w:val="101"/>
                  <w:divBdr>
                    <w:top w:val="none" w:sz="0" w:space="0" w:color="auto"/>
                    <w:left w:val="none" w:sz="0" w:space="0" w:color="auto"/>
                    <w:bottom w:val="none" w:sz="0" w:space="0" w:color="auto"/>
                    <w:right w:val="none" w:sz="0" w:space="0" w:color="auto"/>
                  </w:divBdr>
                </w:div>
                <w:div w:id="999578282">
                  <w:marLeft w:val="0"/>
                  <w:marRight w:val="0"/>
                  <w:marTop w:val="0"/>
                  <w:marBottom w:val="101"/>
                  <w:divBdr>
                    <w:top w:val="none" w:sz="0" w:space="0" w:color="auto"/>
                    <w:left w:val="none" w:sz="0" w:space="0" w:color="auto"/>
                    <w:bottom w:val="none" w:sz="0" w:space="0" w:color="auto"/>
                    <w:right w:val="none" w:sz="0" w:space="0" w:color="auto"/>
                  </w:divBdr>
                </w:div>
                <w:div w:id="1538661872">
                  <w:marLeft w:val="0"/>
                  <w:marRight w:val="0"/>
                  <w:marTop w:val="0"/>
                  <w:marBottom w:val="101"/>
                  <w:divBdr>
                    <w:top w:val="none" w:sz="0" w:space="0" w:color="auto"/>
                    <w:left w:val="none" w:sz="0" w:space="0" w:color="auto"/>
                    <w:bottom w:val="none" w:sz="0" w:space="0" w:color="auto"/>
                    <w:right w:val="none" w:sz="0" w:space="0" w:color="auto"/>
                  </w:divBdr>
                </w:div>
                <w:div w:id="458693086">
                  <w:marLeft w:val="0"/>
                  <w:marRight w:val="0"/>
                  <w:marTop w:val="0"/>
                  <w:marBottom w:val="101"/>
                  <w:divBdr>
                    <w:top w:val="none" w:sz="0" w:space="0" w:color="auto"/>
                    <w:left w:val="none" w:sz="0" w:space="0" w:color="auto"/>
                    <w:bottom w:val="none" w:sz="0" w:space="0" w:color="auto"/>
                    <w:right w:val="none" w:sz="0" w:space="0" w:color="auto"/>
                  </w:divBdr>
                </w:div>
                <w:div w:id="1969315746">
                  <w:marLeft w:val="0"/>
                  <w:marRight w:val="0"/>
                  <w:marTop w:val="0"/>
                  <w:marBottom w:val="101"/>
                  <w:divBdr>
                    <w:top w:val="none" w:sz="0" w:space="0" w:color="auto"/>
                    <w:left w:val="none" w:sz="0" w:space="0" w:color="auto"/>
                    <w:bottom w:val="none" w:sz="0" w:space="0" w:color="auto"/>
                    <w:right w:val="none" w:sz="0" w:space="0" w:color="auto"/>
                  </w:divBdr>
                </w:div>
                <w:div w:id="1959682860">
                  <w:marLeft w:val="144"/>
                  <w:marRight w:val="0"/>
                  <w:marTop w:val="0"/>
                  <w:marBottom w:val="101"/>
                  <w:divBdr>
                    <w:top w:val="none" w:sz="0" w:space="0" w:color="auto"/>
                    <w:left w:val="none" w:sz="0" w:space="0" w:color="auto"/>
                    <w:bottom w:val="none" w:sz="0" w:space="0" w:color="auto"/>
                    <w:right w:val="none" w:sz="0" w:space="0" w:color="auto"/>
                  </w:divBdr>
                </w:div>
                <w:div w:id="1006861979">
                  <w:marLeft w:val="144"/>
                  <w:marRight w:val="0"/>
                  <w:marTop w:val="0"/>
                  <w:marBottom w:val="101"/>
                  <w:divBdr>
                    <w:top w:val="none" w:sz="0" w:space="0" w:color="auto"/>
                    <w:left w:val="none" w:sz="0" w:space="0" w:color="auto"/>
                    <w:bottom w:val="none" w:sz="0" w:space="0" w:color="auto"/>
                    <w:right w:val="none" w:sz="0" w:space="0" w:color="auto"/>
                  </w:divBdr>
                </w:div>
                <w:div w:id="1065034808">
                  <w:marLeft w:val="0"/>
                  <w:marRight w:val="0"/>
                  <w:marTop w:val="0"/>
                  <w:marBottom w:val="101"/>
                  <w:divBdr>
                    <w:top w:val="none" w:sz="0" w:space="0" w:color="auto"/>
                    <w:left w:val="none" w:sz="0" w:space="0" w:color="auto"/>
                    <w:bottom w:val="none" w:sz="0" w:space="0" w:color="auto"/>
                    <w:right w:val="none" w:sz="0" w:space="0" w:color="auto"/>
                  </w:divBdr>
                </w:div>
                <w:div w:id="60372019">
                  <w:marLeft w:val="0"/>
                  <w:marRight w:val="0"/>
                  <w:marTop w:val="0"/>
                  <w:marBottom w:val="101"/>
                  <w:divBdr>
                    <w:top w:val="none" w:sz="0" w:space="0" w:color="auto"/>
                    <w:left w:val="none" w:sz="0" w:space="0" w:color="auto"/>
                    <w:bottom w:val="none" w:sz="0" w:space="0" w:color="auto"/>
                    <w:right w:val="none" w:sz="0" w:space="0" w:color="auto"/>
                  </w:divBdr>
                </w:div>
                <w:div w:id="267196212">
                  <w:marLeft w:val="144"/>
                  <w:marRight w:val="0"/>
                  <w:marTop w:val="0"/>
                  <w:marBottom w:val="101"/>
                  <w:divBdr>
                    <w:top w:val="none" w:sz="0" w:space="0" w:color="auto"/>
                    <w:left w:val="none" w:sz="0" w:space="0" w:color="auto"/>
                    <w:bottom w:val="none" w:sz="0" w:space="0" w:color="auto"/>
                    <w:right w:val="none" w:sz="0" w:space="0" w:color="auto"/>
                  </w:divBdr>
                </w:div>
                <w:div w:id="763186727">
                  <w:marLeft w:val="0"/>
                  <w:marRight w:val="0"/>
                  <w:marTop w:val="0"/>
                  <w:marBottom w:val="101"/>
                  <w:divBdr>
                    <w:top w:val="none" w:sz="0" w:space="0" w:color="auto"/>
                    <w:left w:val="none" w:sz="0" w:space="0" w:color="auto"/>
                    <w:bottom w:val="none" w:sz="0" w:space="0" w:color="auto"/>
                    <w:right w:val="none" w:sz="0" w:space="0" w:color="auto"/>
                  </w:divBdr>
                </w:div>
                <w:div w:id="1269386841">
                  <w:marLeft w:val="0"/>
                  <w:marRight w:val="0"/>
                  <w:marTop w:val="0"/>
                  <w:marBottom w:val="101"/>
                  <w:divBdr>
                    <w:top w:val="none" w:sz="0" w:space="0" w:color="auto"/>
                    <w:left w:val="none" w:sz="0" w:space="0" w:color="auto"/>
                    <w:bottom w:val="none" w:sz="0" w:space="0" w:color="auto"/>
                    <w:right w:val="none" w:sz="0" w:space="0" w:color="auto"/>
                  </w:divBdr>
                </w:div>
                <w:div w:id="1526091223">
                  <w:marLeft w:val="144"/>
                  <w:marRight w:val="0"/>
                  <w:marTop w:val="0"/>
                  <w:marBottom w:val="101"/>
                  <w:divBdr>
                    <w:top w:val="none" w:sz="0" w:space="0" w:color="auto"/>
                    <w:left w:val="none" w:sz="0" w:space="0" w:color="auto"/>
                    <w:bottom w:val="none" w:sz="0" w:space="0" w:color="auto"/>
                    <w:right w:val="none" w:sz="0" w:space="0" w:color="auto"/>
                  </w:divBdr>
                </w:div>
                <w:div w:id="1410033873">
                  <w:marLeft w:val="0"/>
                  <w:marRight w:val="0"/>
                  <w:marTop w:val="0"/>
                  <w:marBottom w:val="101"/>
                  <w:divBdr>
                    <w:top w:val="none" w:sz="0" w:space="0" w:color="auto"/>
                    <w:left w:val="none" w:sz="0" w:space="0" w:color="auto"/>
                    <w:bottom w:val="none" w:sz="0" w:space="0" w:color="auto"/>
                    <w:right w:val="none" w:sz="0" w:space="0" w:color="auto"/>
                  </w:divBdr>
                </w:div>
                <w:div w:id="788429800">
                  <w:marLeft w:val="144"/>
                  <w:marRight w:val="0"/>
                  <w:marTop w:val="0"/>
                  <w:marBottom w:val="101"/>
                  <w:divBdr>
                    <w:top w:val="none" w:sz="0" w:space="0" w:color="auto"/>
                    <w:left w:val="none" w:sz="0" w:space="0" w:color="auto"/>
                    <w:bottom w:val="none" w:sz="0" w:space="0" w:color="auto"/>
                    <w:right w:val="none" w:sz="0" w:space="0" w:color="auto"/>
                  </w:divBdr>
                </w:div>
                <w:div w:id="251206610">
                  <w:marLeft w:val="0"/>
                  <w:marRight w:val="0"/>
                  <w:marTop w:val="0"/>
                  <w:marBottom w:val="101"/>
                  <w:divBdr>
                    <w:top w:val="none" w:sz="0" w:space="0" w:color="auto"/>
                    <w:left w:val="none" w:sz="0" w:space="0" w:color="auto"/>
                    <w:bottom w:val="none" w:sz="0" w:space="0" w:color="auto"/>
                    <w:right w:val="none" w:sz="0" w:space="0" w:color="auto"/>
                  </w:divBdr>
                </w:div>
                <w:div w:id="1322541969">
                  <w:marLeft w:val="144"/>
                  <w:marRight w:val="0"/>
                  <w:marTop w:val="0"/>
                  <w:marBottom w:val="101"/>
                  <w:divBdr>
                    <w:top w:val="none" w:sz="0" w:space="0" w:color="auto"/>
                    <w:left w:val="none" w:sz="0" w:space="0" w:color="auto"/>
                    <w:bottom w:val="none" w:sz="0" w:space="0" w:color="auto"/>
                    <w:right w:val="none" w:sz="0" w:space="0" w:color="auto"/>
                  </w:divBdr>
                </w:div>
                <w:div w:id="1633051461">
                  <w:marLeft w:val="0"/>
                  <w:marRight w:val="0"/>
                  <w:marTop w:val="0"/>
                  <w:marBottom w:val="101"/>
                  <w:divBdr>
                    <w:top w:val="none" w:sz="0" w:space="0" w:color="auto"/>
                    <w:left w:val="none" w:sz="0" w:space="0" w:color="auto"/>
                    <w:bottom w:val="none" w:sz="0" w:space="0" w:color="auto"/>
                    <w:right w:val="none" w:sz="0" w:space="0" w:color="auto"/>
                  </w:divBdr>
                </w:div>
                <w:div w:id="1659267152">
                  <w:marLeft w:val="144"/>
                  <w:marRight w:val="0"/>
                  <w:marTop w:val="0"/>
                  <w:marBottom w:val="101"/>
                  <w:divBdr>
                    <w:top w:val="none" w:sz="0" w:space="0" w:color="auto"/>
                    <w:left w:val="none" w:sz="0" w:space="0" w:color="auto"/>
                    <w:bottom w:val="none" w:sz="0" w:space="0" w:color="auto"/>
                    <w:right w:val="none" w:sz="0" w:space="0" w:color="auto"/>
                  </w:divBdr>
                </w:div>
                <w:div w:id="1507016922">
                  <w:marLeft w:val="0"/>
                  <w:marRight w:val="0"/>
                  <w:marTop w:val="0"/>
                  <w:marBottom w:val="101"/>
                  <w:divBdr>
                    <w:top w:val="none" w:sz="0" w:space="0" w:color="auto"/>
                    <w:left w:val="none" w:sz="0" w:space="0" w:color="auto"/>
                    <w:bottom w:val="none" w:sz="0" w:space="0" w:color="auto"/>
                    <w:right w:val="none" w:sz="0" w:space="0" w:color="auto"/>
                  </w:divBdr>
                </w:div>
                <w:div w:id="158926688">
                  <w:marLeft w:val="144"/>
                  <w:marRight w:val="0"/>
                  <w:marTop w:val="0"/>
                  <w:marBottom w:val="101"/>
                  <w:divBdr>
                    <w:top w:val="none" w:sz="0" w:space="0" w:color="auto"/>
                    <w:left w:val="none" w:sz="0" w:space="0" w:color="auto"/>
                    <w:bottom w:val="none" w:sz="0" w:space="0" w:color="auto"/>
                    <w:right w:val="none" w:sz="0" w:space="0" w:color="auto"/>
                  </w:divBdr>
                </w:div>
                <w:div w:id="1862351671">
                  <w:marLeft w:val="0"/>
                  <w:marRight w:val="0"/>
                  <w:marTop w:val="0"/>
                  <w:marBottom w:val="101"/>
                  <w:divBdr>
                    <w:top w:val="none" w:sz="0" w:space="0" w:color="auto"/>
                    <w:left w:val="none" w:sz="0" w:space="0" w:color="auto"/>
                    <w:bottom w:val="none" w:sz="0" w:space="0" w:color="auto"/>
                    <w:right w:val="none" w:sz="0" w:space="0" w:color="auto"/>
                  </w:divBdr>
                </w:div>
                <w:div w:id="1174416207">
                  <w:marLeft w:val="144"/>
                  <w:marRight w:val="0"/>
                  <w:marTop w:val="0"/>
                  <w:marBottom w:val="101"/>
                  <w:divBdr>
                    <w:top w:val="none" w:sz="0" w:space="0" w:color="auto"/>
                    <w:left w:val="none" w:sz="0" w:space="0" w:color="auto"/>
                    <w:bottom w:val="none" w:sz="0" w:space="0" w:color="auto"/>
                    <w:right w:val="none" w:sz="0" w:space="0" w:color="auto"/>
                  </w:divBdr>
                </w:div>
                <w:div w:id="16591384">
                  <w:marLeft w:val="0"/>
                  <w:marRight w:val="0"/>
                  <w:marTop w:val="0"/>
                  <w:marBottom w:val="101"/>
                  <w:divBdr>
                    <w:top w:val="none" w:sz="0" w:space="0" w:color="auto"/>
                    <w:left w:val="none" w:sz="0" w:space="0" w:color="auto"/>
                    <w:bottom w:val="none" w:sz="0" w:space="0" w:color="auto"/>
                    <w:right w:val="none" w:sz="0" w:space="0" w:color="auto"/>
                  </w:divBdr>
                </w:div>
                <w:div w:id="2029407030">
                  <w:marLeft w:val="144"/>
                  <w:marRight w:val="0"/>
                  <w:marTop w:val="0"/>
                  <w:marBottom w:val="101"/>
                  <w:divBdr>
                    <w:top w:val="none" w:sz="0" w:space="0" w:color="auto"/>
                    <w:left w:val="none" w:sz="0" w:space="0" w:color="auto"/>
                    <w:bottom w:val="none" w:sz="0" w:space="0" w:color="auto"/>
                    <w:right w:val="none" w:sz="0" w:space="0" w:color="auto"/>
                  </w:divBdr>
                </w:div>
                <w:div w:id="548652">
                  <w:marLeft w:val="0"/>
                  <w:marRight w:val="0"/>
                  <w:marTop w:val="0"/>
                  <w:marBottom w:val="101"/>
                  <w:divBdr>
                    <w:top w:val="none" w:sz="0" w:space="0" w:color="auto"/>
                    <w:left w:val="none" w:sz="0" w:space="0" w:color="auto"/>
                    <w:bottom w:val="none" w:sz="0" w:space="0" w:color="auto"/>
                    <w:right w:val="none" w:sz="0" w:space="0" w:color="auto"/>
                  </w:divBdr>
                </w:div>
                <w:div w:id="973145887">
                  <w:marLeft w:val="144"/>
                  <w:marRight w:val="0"/>
                  <w:marTop w:val="0"/>
                  <w:marBottom w:val="101"/>
                  <w:divBdr>
                    <w:top w:val="none" w:sz="0" w:space="0" w:color="auto"/>
                    <w:left w:val="none" w:sz="0" w:space="0" w:color="auto"/>
                    <w:bottom w:val="none" w:sz="0" w:space="0" w:color="auto"/>
                    <w:right w:val="none" w:sz="0" w:space="0" w:color="auto"/>
                  </w:divBdr>
                </w:div>
                <w:div w:id="767048064">
                  <w:marLeft w:val="0"/>
                  <w:marRight w:val="0"/>
                  <w:marTop w:val="0"/>
                  <w:marBottom w:val="101"/>
                  <w:divBdr>
                    <w:top w:val="none" w:sz="0" w:space="0" w:color="auto"/>
                    <w:left w:val="none" w:sz="0" w:space="0" w:color="auto"/>
                    <w:bottom w:val="none" w:sz="0" w:space="0" w:color="auto"/>
                    <w:right w:val="none" w:sz="0" w:space="0" w:color="auto"/>
                  </w:divBdr>
                </w:div>
                <w:div w:id="1934896094">
                  <w:marLeft w:val="144"/>
                  <w:marRight w:val="0"/>
                  <w:marTop w:val="0"/>
                  <w:marBottom w:val="101"/>
                  <w:divBdr>
                    <w:top w:val="none" w:sz="0" w:space="0" w:color="auto"/>
                    <w:left w:val="none" w:sz="0" w:space="0" w:color="auto"/>
                    <w:bottom w:val="none" w:sz="0" w:space="0" w:color="auto"/>
                    <w:right w:val="none" w:sz="0" w:space="0" w:color="auto"/>
                  </w:divBdr>
                </w:div>
                <w:div w:id="1853959346">
                  <w:marLeft w:val="0"/>
                  <w:marRight w:val="0"/>
                  <w:marTop w:val="0"/>
                  <w:marBottom w:val="101"/>
                  <w:divBdr>
                    <w:top w:val="none" w:sz="0" w:space="0" w:color="auto"/>
                    <w:left w:val="none" w:sz="0" w:space="0" w:color="auto"/>
                    <w:bottom w:val="none" w:sz="0" w:space="0" w:color="auto"/>
                    <w:right w:val="none" w:sz="0" w:space="0" w:color="auto"/>
                  </w:divBdr>
                </w:div>
                <w:div w:id="1074858113">
                  <w:marLeft w:val="144"/>
                  <w:marRight w:val="0"/>
                  <w:marTop w:val="0"/>
                  <w:marBottom w:val="101"/>
                  <w:divBdr>
                    <w:top w:val="none" w:sz="0" w:space="0" w:color="auto"/>
                    <w:left w:val="none" w:sz="0" w:space="0" w:color="auto"/>
                    <w:bottom w:val="none" w:sz="0" w:space="0" w:color="auto"/>
                    <w:right w:val="none" w:sz="0" w:space="0" w:color="auto"/>
                  </w:divBdr>
                </w:div>
                <w:div w:id="957103585">
                  <w:marLeft w:val="0"/>
                  <w:marRight w:val="0"/>
                  <w:marTop w:val="0"/>
                  <w:marBottom w:val="101"/>
                  <w:divBdr>
                    <w:top w:val="none" w:sz="0" w:space="0" w:color="auto"/>
                    <w:left w:val="none" w:sz="0" w:space="0" w:color="auto"/>
                    <w:bottom w:val="none" w:sz="0" w:space="0" w:color="auto"/>
                    <w:right w:val="none" w:sz="0" w:space="0" w:color="auto"/>
                  </w:divBdr>
                </w:div>
                <w:div w:id="1865748054">
                  <w:marLeft w:val="144"/>
                  <w:marRight w:val="0"/>
                  <w:marTop w:val="0"/>
                  <w:marBottom w:val="101"/>
                  <w:divBdr>
                    <w:top w:val="none" w:sz="0" w:space="0" w:color="auto"/>
                    <w:left w:val="none" w:sz="0" w:space="0" w:color="auto"/>
                    <w:bottom w:val="none" w:sz="0" w:space="0" w:color="auto"/>
                    <w:right w:val="none" w:sz="0" w:space="0" w:color="auto"/>
                  </w:divBdr>
                </w:div>
                <w:div w:id="2119642495">
                  <w:marLeft w:val="144"/>
                  <w:marRight w:val="0"/>
                  <w:marTop w:val="0"/>
                  <w:marBottom w:val="101"/>
                  <w:divBdr>
                    <w:top w:val="none" w:sz="0" w:space="0" w:color="auto"/>
                    <w:left w:val="none" w:sz="0" w:space="0" w:color="auto"/>
                    <w:bottom w:val="none" w:sz="0" w:space="0" w:color="auto"/>
                    <w:right w:val="none" w:sz="0" w:space="0" w:color="auto"/>
                  </w:divBdr>
                </w:div>
                <w:div w:id="1889993146">
                  <w:marLeft w:val="0"/>
                  <w:marRight w:val="0"/>
                  <w:marTop w:val="0"/>
                  <w:marBottom w:val="101"/>
                  <w:divBdr>
                    <w:top w:val="none" w:sz="0" w:space="0" w:color="auto"/>
                    <w:left w:val="none" w:sz="0" w:space="0" w:color="auto"/>
                    <w:bottom w:val="none" w:sz="0" w:space="0" w:color="auto"/>
                    <w:right w:val="none" w:sz="0" w:space="0" w:color="auto"/>
                  </w:divBdr>
                </w:div>
                <w:div w:id="1352301385">
                  <w:marLeft w:val="144"/>
                  <w:marRight w:val="0"/>
                  <w:marTop w:val="0"/>
                  <w:marBottom w:val="101"/>
                  <w:divBdr>
                    <w:top w:val="none" w:sz="0" w:space="0" w:color="auto"/>
                    <w:left w:val="none" w:sz="0" w:space="0" w:color="auto"/>
                    <w:bottom w:val="none" w:sz="0" w:space="0" w:color="auto"/>
                    <w:right w:val="none" w:sz="0" w:space="0" w:color="auto"/>
                  </w:divBdr>
                </w:div>
                <w:div w:id="1313370631">
                  <w:marLeft w:val="0"/>
                  <w:marRight w:val="0"/>
                  <w:marTop w:val="0"/>
                  <w:marBottom w:val="101"/>
                  <w:divBdr>
                    <w:top w:val="none" w:sz="0" w:space="0" w:color="auto"/>
                    <w:left w:val="none" w:sz="0" w:space="0" w:color="auto"/>
                    <w:bottom w:val="none" w:sz="0" w:space="0" w:color="auto"/>
                    <w:right w:val="none" w:sz="0" w:space="0" w:color="auto"/>
                  </w:divBdr>
                </w:div>
                <w:div w:id="391150647">
                  <w:marLeft w:val="144"/>
                  <w:marRight w:val="0"/>
                  <w:marTop w:val="0"/>
                  <w:marBottom w:val="101"/>
                  <w:divBdr>
                    <w:top w:val="none" w:sz="0" w:space="0" w:color="auto"/>
                    <w:left w:val="none" w:sz="0" w:space="0" w:color="auto"/>
                    <w:bottom w:val="none" w:sz="0" w:space="0" w:color="auto"/>
                    <w:right w:val="none" w:sz="0" w:space="0" w:color="auto"/>
                  </w:divBdr>
                </w:div>
                <w:div w:id="1998606552">
                  <w:marLeft w:val="0"/>
                  <w:marRight w:val="0"/>
                  <w:marTop w:val="0"/>
                  <w:marBottom w:val="101"/>
                  <w:divBdr>
                    <w:top w:val="none" w:sz="0" w:space="0" w:color="auto"/>
                    <w:left w:val="none" w:sz="0" w:space="0" w:color="auto"/>
                    <w:bottom w:val="none" w:sz="0" w:space="0" w:color="auto"/>
                    <w:right w:val="none" w:sz="0" w:space="0" w:color="auto"/>
                  </w:divBdr>
                </w:div>
                <w:div w:id="356656993">
                  <w:marLeft w:val="0"/>
                  <w:marRight w:val="0"/>
                  <w:marTop w:val="0"/>
                  <w:marBottom w:val="101"/>
                  <w:divBdr>
                    <w:top w:val="none" w:sz="0" w:space="0" w:color="auto"/>
                    <w:left w:val="none" w:sz="0" w:space="0" w:color="auto"/>
                    <w:bottom w:val="none" w:sz="0" w:space="0" w:color="auto"/>
                    <w:right w:val="none" w:sz="0" w:space="0" w:color="auto"/>
                  </w:divBdr>
                </w:div>
                <w:div w:id="1115372780">
                  <w:marLeft w:val="0"/>
                  <w:marRight w:val="0"/>
                  <w:marTop w:val="0"/>
                  <w:marBottom w:val="101"/>
                  <w:divBdr>
                    <w:top w:val="none" w:sz="0" w:space="0" w:color="auto"/>
                    <w:left w:val="none" w:sz="0" w:space="0" w:color="auto"/>
                    <w:bottom w:val="none" w:sz="0" w:space="0" w:color="auto"/>
                    <w:right w:val="none" w:sz="0" w:space="0" w:color="auto"/>
                  </w:divBdr>
                </w:div>
                <w:div w:id="464394556">
                  <w:marLeft w:val="0"/>
                  <w:marRight w:val="0"/>
                  <w:marTop w:val="0"/>
                  <w:marBottom w:val="101"/>
                  <w:divBdr>
                    <w:top w:val="none" w:sz="0" w:space="0" w:color="auto"/>
                    <w:left w:val="none" w:sz="0" w:space="0" w:color="auto"/>
                    <w:bottom w:val="none" w:sz="0" w:space="0" w:color="auto"/>
                    <w:right w:val="none" w:sz="0" w:space="0" w:color="auto"/>
                  </w:divBdr>
                </w:div>
                <w:div w:id="656229013">
                  <w:marLeft w:val="504"/>
                  <w:marRight w:val="0"/>
                  <w:marTop w:val="0"/>
                  <w:marBottom w:val="101"/>
                  <w:divBdr>
                    <w:top w:val="none" w:sz="0" w:space="0" w:color="auto"/>
                    <w:left w:val="none" w:sz="0" w:space="0" w:color="auto"/>
                    <w:bottom w:val="none" w:sz="0" w:space="0" w:color="auto"/>
                    <w:right w:val="none" w:sz="0" w:space="0" w:color="auto"/>
                  </w:divBdr>
                </w:div>
                <w:div w:id="1513178635">
                  <w:marLeft w:val="144"/>
                  <w:marRight w:val="0"/>
                  <w:marTop w:val="0"/>
                  <w:marBottom w:val="101"/>
                  <w:divBdr>
                    <w:top w:val="none" w:sz="0" w:space="0" w:color="auto"/>
                    <w:left w:val="none" w:sz="0" w:space="0" w:color="auto"/>
                    <w:bottom w:val="none" w:sz="0" w:space="0" w:color="auto"/>
                    <w:right w:val="none" w:sz="0" w:space="0" w:color="auto"/>
                  </w:divBdr>
                </w:div>
                <w:div w:id="1119764656">
                  <w:marLeft w:val="0"/>
                  <w:marRight w:val="0"/>
                  <w:marTop w:val="0"/>
                  <w:marBottom w:val="101"/>
                  <w:divBdr>
                    <w:top w:val="none" w:sz="0" w:space="0" w:color="auto"/>
                    <w:left w:val="none" w:sz="0" w:space="0" w:color="auto"/>
                    <w:bottom w:val="none" w:sz="0" w:space="0" w:color="auto"/>
                    <w:right w:val="none" w:sz="0" w:space="0" w:color="auto"/>
                  </w:divBdr>
                </w:div>
                <w:div w:id="1225993727">
                  <w:marLeft w:val="504"/>
                  <w:marRight w:val="0"/>
                  <w:marTop w:val="0"/>
                  <w:marBottom w:val="101"/>
                  <w:divBdr>
                    <w:top w:val="none" w:sz="0" w:space="0" w:color="auto"/>
                    <w:left w:val="none" w:sz="0" w:space="0" w:color="auto"/>
                    <w:bottom w:val="none" w:sz="0" w:space="0" w:color="auto"/>
                    <w:right w:val="none" w:sz="0" w:space="0" w:color="auto"/>
                  </w:divBdr>
                </w:div>
                <w:div w:id="418410609">
                  <w:marLeft w:val="0"/>
                  <w:marRight w:val="0"/>
                  <w:marTop w:val="0"/>
                  <w:marBottom w:val="101"/>
                  <w:divBdr>
                    <w:top w:val="none" w:sz="0" w:space="0" w:color="auto"/>
                    <w:left w:val="none" w:sz="0" w:space="0" w:color="auto"/>
                    <w:bottom w:val="none" w:sz="0" w:space="0" w:color="auto"/>
                    <w:right w:val="none" w:sz="0" w:space="0" w:color="auto"/>
                  </w:divBdr>
                </w:div>
                <w:div w:id="1500316366">
                  <w:marLeft w:val="504"/>
                  <w:marRight w:val="0"/>
                  <w:marTop w:val="0"/>
                  <w:marBottom w:val="101"/>
                  <w:divBdr>
                    <w:top w:val="none" w:sz="0" w:space="0" w:color="auto"/>
                    <w:left w:val="none" w:sz="0" w:space="0" w:color="auto"/>
                    <w:bottom w:val="none" w:sz="0" w:space="0" w:color="auto"/>
                    <w:right w:val="none" w:sz="0" w:space="0" w:color="auto"/>
                  </w:divBdr>
                </w:div>
                <w:div w:id="777335195">
                  <w:marLeft w:val="0"/>
                  <w:marRight w:val="0"/>
                  <w:marTop w:val="0"/>
                  <w:marBottom w:val="101"/>
                  <w:divBdr>
                    <w:top w:val="none" w:sz="0" w:space="0" w:color="auto"/>
                    <w:left w:val="none" w:sz="0" w:space="0" w:color="auto"/>
                    <w:bottom w:val="none" w:sz="0" w:space="0" w:color="auto"/>
                    <w:right w:val="none" w:sz="0" w:space="0" w:color="auto"/>
                  </w:divBdr>
                </w:div>
                <w:div w:id="736127118">
                  <w:marLeft w:val="504"/>
                  <w:marRight w:val="0"/>
                  <w:marTop w:val="0"/>
                  <w:marBottom w:val="101"/>
                  <w:divBdr>
                    <w:top w:val="none" w:sz="0" w:space="0" w:color="auto"/>
                    <w:left w:val="none" w:sz="0" w:space="0" w:color="auto"/>
                    <w:bottom w:val="none" w:sz="0" w:space="0" w:color="auto"/>
                    <w:right w:val="none" w:sz="0" w:space="0" w:color="auto"/>
                  </w:divBdr>
                </w:div>
                <w:div w:id="733161385">
                  <w:marLeft w:val="144"/>
                  <w:marRight w:val="0"/>
                  <w:marTop w:val="0"/>
                  <w:marBottom w:val="101"/>
                  <w:divBdr>
                    <w:top w:val="none" w:sz="0" w:space="0" w:color="auto"/>
                    <w:left w:val="none" w:sz="0" w:space="0" w:color="auto"/>
                    <w:bottom w:val="none" w:sz="0" w:space="0" w:color="auto"/>
                    <w:right w:val="none" w:sz="0" w:space="0" w:color="auto"/>
                  </w:divBdr>
                </w:div>
                <w:div w:id="392241937">
                  <w:marLeft w:val="144"/>
                  <w:marRight w:val="0"/>
                  <w:marTop w:val="0"/>
                  <w:marBottom w:val="101"/>
                  <w:divBdr>
                    <w:top w:val="none" w:sz="0" w:space="0" w:color="auto"/>
                    <w:left w:val="none" w:sz="0" w:space="0" w:color="auto"/>
                    <w:bottom w:val="none" w:sz="0" w:space="0" w:color="auto"/>
                    <w:right w:val="none" w:sz="0" w:space="0" w:color="auto"/>
                  </w:divBdr>
                </w:div>
                <w:div w:id="1455171883">
                  <w:marLeft w:val="0"/>
                  <w:marRight w:val="0"/>
                  <w:marTop w:val="0"/>
                  <w:marBottom w:val="101"/>
                  <w:divBdr>
                    <w:top w:val="none" w:sz="0" w:space="0" w:color="auto"/>
                    <w:left w:val="none" w:sz="0" w:space="0" w:color="auto"/>
                    <w:bottom w:val="none" w:sz="0" w:space="0" w:color="auto"/>
                    <w:right w:val="none" w:sz="0" w:space="0" w:color="auto"/>
                  </w:divBdr>
                </w:div>
                <w:div w:id="1881476436">
                  <w:marLeft w:val="0"/>
                  <w:marRight w:val="0"/>
                  <w:marTop w:val="0"/>
                  <w:marBottom w:val="101"/>
                  <w:divBdr>
                    <w:top w:val="none" w:sz="0" w:space="0" w:color="auto"/>
                    <w:left w:val="none" w:sz="0" w:space="0" w:color="auto"/>
                    <w:bottom w:val="none" w:sz="0" w:space="0" w:color="auto"/>
                    <w:right w:val="none" w:sz="0" w:space="0" w:color="auto"/>
                  </w:divBdr>
                </w:div>
                <w:div w:id="1311596307">
                  <w:marLeft w:val="0"/>
                  <w:marRight w:val="0"/>
                  <w:marTop w:val="0"/>
                  <w:marBottom w:val="101"/>
                  <w:divBdr>
                    <w:top w:val="none" w:sz="0" w:space="0" w:color="auto"/>
                    <w:left w:val="none" w:sz="0" w:space="0" w:color="auto"/>
                    <w:bottom w:val="none" w:sz="0" w:space="0" w:color="auto"/>
                    <w:right w:val="none" w:sz="0" w:space="0" w:color="auto"/>
                  </w:divBdr>
                </w:div>
                <w:div w:id="44302389">
                  <w:marLeft w:val="0"/>
                  <w:marRight w:val="0"/>
                  <w:marTop w:val="0"/>
                  <w:marBottom w:val="101"/>
                  <w:divBdr>
                    <w:top w:val="none" w:sz="0" w:space="0" w:color="auto"/>
                    <w:left w:val="none" w:sz="0" w:space="0" w:color="auto"/>
                    <w:bottom w:val="none" w:sz="0" w:space="0" w:color="auto"/>
                    <w:right w:val="none" w:sz="0" w:space="0" w:color="auto"/>
                  </w:divBdr>
                </w:div>
                <w:div w:id="2147161871">
                  <w:marLeft w:val="0"/>
                  <w:marRight w:val="0"/>
                  <w:marTop w:val="0"/>
                  <w:marBottom w:val="101"/>
                  <w:divBdr>
                    <w:top w:val="none" w:sz="0" w:space="0" w:color="auto"/>
                    <w:left w:val="none" w:sz="0" w:space="0" w:color="auto"/>
                    <w:bottom w:val="none" w:sz="0" w:space="0" w:color="auto"/>
                    <w:right w:val="none" w:sz="0" w:space="0" w:color="auto"/>
                  </w:divBdr>
                </w:div>
                <w:div w:id="673193713">
                  <w:marLeft w:val="0"/>
                  <w:marRight w:val="0"/>
                  <w:marTop w:val="0"/>
                  <w:marBottom w:val="101"/>
                  <w:divBdr>
                    <w:top w:val="none" w:sz="0" w:space="0" w:color="auto"/>
                    <w:left w:val="none" w:sz="0" w:space="0" w:color="auto"/>
                    <w:bottom w:val="none" w:sz="0" w:space="0" w:color="auto"/>
                    <w:right w:val="none" w:sz="0" w:space="0" w:color="auto"/>
                  </w:divBdr>
                </w:div>
                <w:div w:id="30343792">
                  <w:marLeft w:val="0"/>
                  <w:marRight w:val="0"/>
                  <w:marTop w:val="0"/>
                  <w:marBottom w:val="101"/>
                  <w:divBdr>
                    <w:top w:val="none" w:sz="0" w:space="0" w:color="auto"/>
                    <w:left w:val="none" w:sz="0" w:space="0" w:color="auto"/>
                    <w:bottom w:val="none" w:sz="0" w:space="0" w:color="auto"/>
                    <w:right w:val="none" w:sz="0" w:space="0" w:color="auto"/>
                  </w:divBdr>
                </w:div>
                <w:div w:id="139157547">
                  <w:marLeft w:val="0"/>
                  <w:marRight w:val="0"/>
                  <w:marTop w:val="0"/>
                  <w:marBottom w:val="101"/>
                  <w:divBdr>
                    <w:top w:val="none" w:sz="0" w:space="0" w:color="auto"/>
                    <w:left w:val="none" w:sz="0" w:space="0" w:color="auto"/>
                    <w:bottom w:val="none" w:sz="0" w:space="0" w:color="auto"/>
                    <w:right w:val="none" w:sz="0" w:space="0" w:color="auto"/>
                  </w:divBdr>
                </w:div>
                <w:div w:id="2133985067">
                  <w:marLeft w:val="0"/>
                  <w:marRight w:val="0"/>
                  <w:marTop w:val="0"/>
                  <w:marBottom w:val="101"/>
                  <w:divBdr>
                    <w:top w:val="none" w:sz="0" w:space="0" w:color="auto"/>
                    <w:left w:val="none" w:sz="0" w:space="0" w:color="auto"/>
                    <w:bottom w:val="none" w:sz="0" w:space="0" w:color="auto"/>
                    <w:right w:val="none" w:sz="0" w:space="0" w:color="auto"/>
                  </w:divBdr>
                </w:div>
                <w:div w:id="20401421">
                  <w:marLeft w:val="0"/>
                  <w:marRight w:val="0"/>
                  <w:marTop w:val="0"/>
                  <w:marBottom w:val="101"/>
                  <w:divBdr>
                    <w:top w:val="none" w:sz="0" w:space="0" w:color="auto"/>
                    <w:left w:val="none" w:sz="0" w:space="0" w:color="auto"/>
                    <w:bottom w:val="none" w:sz="0" w:space="0" w:color="auto"/>
                    <w:right w:val="none" w:sz="0" w:space="0" w:color="auto"/>
                  </w:divBdr>
                </w:div>
                <w:div w:id="551617">
                  <w:marLeft w:val="0"/>
                  <w:marRight w:val="0"/>
                  <w:marTop w:val="0"/>
                  <w:marBottom w:val="101"/>
                  <w:divBdr>
                    <w:top w:val="none" w:sz="0" w:space="0" w:color="auto"/>
                    <w:left w:val="none" w:sz="0" w:space="0" w:color="auto"/>
                    <w:bottom w:val="none" w:sz="0" w:space="0" w:color="auto"/>
                    <w:right w:val="none" w:sz="0" w:space="0" w:color="auto"/>
                  </w:divBdr>
                </w:div>
                <w:div w:id="591284420">
                  <w:marLeft w:val="0"/>
                  <w:marRight w:val="0"/>
                  <w:marTop w:val="0"/>
                  <w:marBottom w:val="101"/>
                  <w:divBdr>
                    <w:top w:val="none" w:sz="0" w:space="0" w:color="auto"/>
                    <w:left w:val="none" w:sz="0" w:space="0" w:color="auto"/>
                    <w:bottom w:val="none" w:sz="0" w:space="0" w:color="auto"/>
                    <w:right w:val="none" w:sz="0" w:space="0" w:color="auto"/>
                  </w:divBdr>
                </w:div>
                <w:div w:id="773014204">
                  <w:marLeft w:val="0"/>
                  <w:marRight w:val="0"/>
                  <w:marTop w:val="0"/>
                  <w:marBottom w:val="101"/>
                  <w:divBdr>
                    <w:top w:val="none" w:sz="0" w:space="0" w:color="auto"/>
                    <w:left w:val="none" w:sz="0" w:space="0" w:color="auto"/>
                    <w:bottom w:val="none" w:sz="0" w:space="0" w:color="auto"/>
                    <w:right w:val="none" w:sz="0" w:space="0" w:color="auto"/>
                  </w:divBdr>
                </w:div>
                <w:div w:id="1103458953">
                  <w:marLeft w:val="0"/>
                  <w:marRight w:val="0"/>
                  <w:marTop w:val="0"/>
                  <w:marBottom w:val="101"/>
                  <w:divBdr>
                    <w:top w:val="none" w:sz="0" w:space="0" w:color="auto"/>
                    <w:left w:val="none" w:sz="0" w:space="0" w:color="auto"/>
                    <w:bottom w:val="none" w:sz="0" w:space="0" w:color="auto"/>
                    <w:right w:val="none" w:sz="0" w:space="0" w:color="auto"/>
                  </w:divBdr>
                </w:div>
                <w:div w:id="182599001">
                  <w:marLeft w:val="0"/>
                  <w:marRight w:val="0"/>
                  <w:marTop w:val="0"/>
                  <w:marBottom w:val="101"/>
                  <w:divBdr>
                    <w:top w:val="none" w:sz="0" w:space="0" w:color="auto"/>
                    <w:left w:val="none" w:sz="0" w:space="0" w:color="auto"/>
                    <w:bottom w:val="none" w:sz="0" w:space="0" w:color="auto"/>
                    <w:right w:val="none" w:sz="0" w:space="0" w:color="auto"/>
                  </w:divBdr>
                </w:div>
                <w:div w:id="470296334">
                  <w:marLeft w:val="0"/>
                  <w:marRight w:val="0"/>
                  <w:marTop w:val="0"/>
                  <w:marBottom w:val="101"/>
                  <w:divBdr>
                    <w:top w:val="none" w:sz="0" w:space="0" w:color="auto"/>
                    <w:left w:val="none" w:sz="0" w:space="0" w:color="auto"/>
                    <w:bottom w:val="none" w:sz="0" w:space="0" w:color="auto"/>
                    <w:right w:val="none" w:sz="0" w:space="0" w:color="auto"/>
                  </w:divBdr>
                </w:div>
                <w:div w:id="1492404995">
                  <w:marLeft w:val="0"/>
                  <w:marRight w:val="0"/>
                  <w:marTop w:val="0"/>
                  <w:marBottom w:val="101"/>
                  <w:divBdr>
                    <w:top w:val="none" w:sz="0" w:space="0" w:color="auto"/>
                    <w:left w:val="none" w:sz="0" w:space="0" w:color="auto"/>
                    <w:bottom w:val="none" w:sz="0" w:space="0" w:color="auto"/>
                    <w:right w:val="none" w:sz="0" w:space="0" w:color="auto"/>
                  </w:divBdr>
                </w:div>
                <w:div w:id="1596209700">
                  <w:marLeft w:val="0"/>
                  <w:marRight w:val="0"/>
                  <w:marTop w:val="0"/>
                  <w:marBottom w:val="101"/>
                  <w:divBdr>
                    <w:top w:val="none" w:sz="0" w:space="0" w:color="auto"/>
                    <w:left w:val="none" w:sz="0" w:space="0" w:color="auto"/>
                    <w:bottom w:val="none" w:sz="0" w:space="0" w:color="auto"/>
                    <w:right w:val="none" w:sz="0" w:space="0" w:color="auto"/>
                  </w:divBdr>
                </w:div>
                <w:div w:id="224611310">
                  <w:marLeft w:val="0"/>
                  <w:marRight w:val="0"/>
                  <w:marTop w:val="0"/>
                  <w:marBottom w:val="101"/>
                  <w:divBdr>
                    <w:top w:val="none" w:sz="0" w:space="0" w:color="auto"/>
                    <w:left w:val="none" w:sz="0" w:space="0" w:color="auto"/>
                    <w:bottom w:val="none" w:sz="0" w:space="0" w:color="auto"/>
                    <w:right w:val="none" w:sz="0" w:space="0" w:color="auto"/>
                  </w:divBdr>
                </w:div>
                <w:div w:id="281813587">
                  <w:marLeft w:val="0"/>
                  <w:marRight w:val="0"/>
                  <w:marTop w:val="0"/>
                  <w:marBottom w:val="101"/>
                  <w:divBdr>
                    <w:top w:val="none" w:sz="0" w:space="0" w:color="auto"/>
                    <w:left w:val="none" w:sz="0" w:space="0" w:color="auto"/>
                    <w:bottom w:val="none" w:sz="0" w:space="0" w:color="auto"/>
                    <w:right w:val="none" w:sz="0" w:space="0" w:color="auto"/>
                  </w:divBdr>
                </w:div>
                <w:div w:id="1254170661">
                  <w:marLeft w:val="0"/>
                  <w:marRight w:val="0"/>
                  <w:marTop w:val="0"/>
                  <w:marBottom w:val="101"/>
                  <w:divBdr>
                    <w:top w:val="none" w:sz="0" w:space="0" w:color="auto"/>
                    <w:left w:val="none" w:sz="0" w:space="0" w:color="auto"/>
                    <w:bottom w:val="none" w:sz="0" w:space="0" w:color="auto"/>
                    <w:right w:val="none" w:sz="0" w:space="0" w:color="auto"/>
                  </w:divBdr>
                </w:div>
                <w:div w:id="1329675995">
                  <w:marLeft w:val="0"/>
                  <w:marRight w:val="0"/>
                  <w:marTop w:val="0"/>
                  <w:marBottom w:val="101"/>
                  <w:divBdr>
                    <w:top w:val="none" w:sz="0" w:space="0" w:color="auto"/>
                    <w:left w:val="none" w:sz="0" w:space="0" w:color="auto"/>
                    <w:bottom w:val="none" w:sz="0" w:space="0" w:color="auto"/>
                    <w:right w:val="none" w:sz="0" w:space="0" w:color="auto"/>
                  </w:divBdr>
                </w:div>
                <w:div w:id="1940259213">
                  <w:marLeft w:val="0"/>
                  <w:marRight w:val="0"/>
                  <w:marTop w:val="0"/>
                  <w:marBottom w:val="101"/>
                  <w:divBdr>
                    <w:top w:val="none" w:sz="0" w:space="0" w:color="auto"/>
                    <w:left w:val="none" w:sz="0" w:space="0" w:color="auto"/>
                    <w:bottom w:val="none" w:sz="0" w:space="0" w:color="auto"/>
                    <w:right w:val="none" w:sz="0" w:space="0" w:color="auto"/>
                  </w:divBdr>
                </w:div>
                <w:div w:id="121535235">
                  <w:marLeft w:val="0"/>
                  <w:marRight w:val="0"/>
                  <w:marTop w:val="0"/>
                  <w:marBottom w:val="101"/>
                  <w:divBdr>
                    <w:top w:val="none" w:sz="0" w:space="0" w:color="auto"/>
                    <w:left w:val="none" w:sz="0" w:space="0" w:color="auto"/>
                    <w:bottom w:val="none" w:sz="0" w:space="0" w:color="auto"/>
                    <w:right w:val="none" w:sz="0" w:space="0" w:color="auto"/>
                  </w:divBdr>
                </w:div>
                <w:div w:id="1564757362">
                  <w:marLeft w:val="0"/>
                  <w:marRight w:val="0"/>
                  <w:marTop w:val="0"/>
                  <w:marBottom w:val="101"/>
                  <w:divBdr>
                    <w:top w:val="none" w:sz="0" w:space="0" w:color="auto"/>
                    <w:left w:val="none" w:sz="0" w:space="0" w:color="auto"/>
                    <w:bottom w:val="none" w:sz="0" w:space="0" w:color="auto"/>
                    <w:right w:val="none" w:sz="0" w:space="0" w:color="auto"/>
                  </w:divBdr>
                </w:div>
                <w:div w:id="721246012">
                  <w:marLeft w:val="0"/>
                  <w:marRight w:val="0"/>
                  <w:marTop w:val="0"/>
                  <w:marBottom w:val="101"/>
                  <w:divBdr>
                    <w:top w:val="none" w:sz="0" w:space="0" w:color="auto"/>
                    <w:left w:val="none" w:sz="0" w:space="0" w:color="auto"/>
                    <w:bottom w:val="none" w:sz="0" w:space="0" w:color="auto"/>
                    <w:right w:val="none" w:sz="0" w:space="0" w:color="auto"/>
                  </w:divBdr>
                </w:div>
                <w:div w:id="1267229635">
                  <w:marLeft w:val="0"/>
                  <w:marRight w:val="0"/>
                  <w:marTop w:val="0"/>
                  <w:marBottom w:val="101"/>
                  <w:divBdr>
                    <w:top w:val="none" w:sz="0" w:space="0" w:color="auto"/>
                    <w:left w:val="none" w:sz="0" w:space="0" w:color="auto"/>
                    <w:bottom w:val="none" w:sz="0" w:space="0" w:color="auto"/>
                    <w:right w:val="none" w:sz="0" w:space="0" w:color="auto"/>
                  </w:divBdr>
                </w:div>
                <w:div w:id="1716466172">
                  <w:marLeft w:val="0"/>
                  <w:marRight w:val="0"/>
                  <w:marTop w:val="0"/>
                  <w:marBottom w:val="101"/>
                  <w:divBdr>
                    <w:top w:val="none" w:sz="0" w:space="0" w:color="auto"/>
                    <w:left w:val="none" w:sz="0" w:space="0" w:color="auto"/>
                    <w:bottom w:val="none" w:sz="0" w:space="0" w:color="auto"/>
                    <w:right w:val="none" w:sz="0" w:space="0" w:color="auto"/>
                  </w:divBdr>
                </w:div>
                <w:div w:id="1704817325">
                  <w:marLeft w:val="0"/>
                  <w:marRight w:val="0"/>
                  <w:marTop w:val="0"/>
                  <w:marBottom w:val="101"/>
                  <w:divBdr>
                    <w:top w:val="none" w:sz="0" w:space="0" w:color="auto"/>
                    <w:left w:val="none" w:sz="0" w:space="0" w:color="auto"/>
                    <w:bottom w:val="none" w:sz="0" w:space="0" w:color="auto"/>
                    <w:right w:val="none" w:sz="0" w:space="0" w:color="auto"/>
                  </w:divBdr>
                </w:div>
                <w:div w:id="2043553979">
                  <w:marLeft w:val="0"/>
                  <w:marRight w:val="0"/>
                  <w:marTop w:val="0"/>
                  <w:marBottom w:val="101"/>
                  <w:divBdr>
                    <w:top w:val="none" w:sz="0" w:space="0" w:color="auto"/>
                    <w:left w:val="none" w:sz="0" w:space="0" w:color="auto"/>
                    <w:bottom w:val="none" w:sz="0" w:space="0" w:color="auto"/>
                    <w:right w:val="none" w:sz="0" w:space="0" w:color="auto"/>
                  </w:divBdr>
                </w:div>
                <w:div w:id="749469796">
                  <w:marLeft w:val="0"/>
                  <w:marRight w:val="0"/>
                  <w:marTop w:val="0"/>
                  <w:marBottom w:val="101"/>
                  <w:divBdr>
                    <w:top w:val="none" w:sz="0" w:space="0" w:color="auto"/>
                    <w:left w:val="none" w:sz="0" w:space="0" w:color="auto"/>
                    <w:bottom w:val="none" w:sz="0" w:space="0" w:color="auto"/>
                    <w:right w:val="none" w:sz="0" w:space="0" w:color="auto"/>
                  </w:divBdr>
                </w:div>
                <w:div w:id="2028167149">
                  <w:marLeft w:val="0"/>
                  <w:marRight w:val="0"/>
                  <w:marTop w:val="0"/>
                  <w:marBottom w:val="101"/>
                  <w:divBdr>
                    <w:top w:val="none" w:sz="0" w:space="0" w:color="auto"/>
                    <w:left w:val="none" w:sz="0" w:space="0" w:color="auto"/>
                    <w:bottom w:val="none" w:sz="0" w:space="0" w:color="auto"/>
                    <w:right w:val="none" w:sz="0" w:space="0" w:color="auto"/>
                  </w:divBdr>
                </w:div>
                <w:div w:id="678582440">
                  <w:marLeft w:val="0"/>
                  <w:marRight w:val="0"/>
                  <w:marTop w:val="0"/>
                  <w:marBottom w:val="101"/>
                  <w:divBdr>
                    <w:top w:val="none" w:sz="0" w:space="0" w:color="auto"/>
                    <w:left w:val="none" w:sz="0" w:space="0" w:color="auto"/>
                    <w:bottom w:val="none" w:sz="0" w:space="0" w:color="auto"/>
                    <w:right w:val="none" w:sz="0" w:space="0" w:color="auto"/>
                  </w:divBdr>
                </w:div>
                <w:div w:id="985083572">
                  <w:marLeft w:val="0"/>
                  <w:marRight w:val="0"/>
                  <w:marTop w:val="0"/>
                  <w:marBottom w:val="101"/>
                  <w:divBdr>
                    <w:top w:val="none" w:sz="0" w:space="0" w:color="auto"/>
                    <w:left w:val="none" w:sz="0" w:space="0" w:color="auto"/>
                    <w:bottom w:val="none" w:sz="0" w:space="0" w:color="auto"/>
                    <w:right w:val="none" w:sz="0" w:space="0" w:color="auto"/>
                  </w:divBdr>
                </w:div>
                <w:div w:id="1202477888">
                  <w:marLeft w:val="0"/>
                  <w:marRight w:val="0"/>
                  <w:marTop w:val="0"/>
                  <w:marBottom w:val="101"/>
                  <w:divBdr>
                    <w:top w:val="none" w:sz="0" w:space="0" w:color="auto"/>
                    <w:left w:val="none" w:sz="0" w:space="0" w:color="auto"/>
                    <w:bottom w:val="none" w:sz="0" w:space="0" w:color="auto"/>
                    <w:right w:val="none" w:sz="0" w:space="0" w:color="auto"/>
                  </w:divBdr>
                </w:div>
                <w:div w:id="929390416">
                  <w:marLeft w:val="0"/>
                  <w:marRight w:val="0"/>
                  <w:marTop w:val="0"/>
                  <w:marBottom w:val="101"/>
                  <w:divBdr>
                    <w:top w:val="none" w:sz="0" w:space="0" w:color="auto"/>
                    <w:left w:val="none" w:sz="0" w:space="0" w:color="auto"/>
                    <w:bottom w:val="none" w:sz="0" w:space="0" w:color="auto"/>
                    <w:right w:val="none" w:sz="0" w:space="0" w:color="auto"/>
                  </w:divBdr>
                </w:div>
                <w:div w:id="616834136">
                  <w:marLeft w:val="0"/>
                  <w:marRight w:val="0"/>
                  <w:marTop w:val="0"/>
                  <w:marBottom w:val="101"/>
                  <w:divBdr>
                    <w:top w:val="none" w:sz="0" w:space="0" w:color="auto"/>
                    <w:left w:val="none" w:sz="0" w:space="0" w:color="auto"/>
                    <w:bottom w:val="none" w:sz="0" w:space="0" w:color="auto"/>
                    <w:right w:val="none" w:sz="0" w:space="0" w:color="auto"/>
                  </w:divBdr>
                </w:div>
                <w:div w:id="1391152505">
                  <w:marLeft w:val="0"/>
                  <w:marRight w:val="0"/>
                  <w:marTop w:val="0"/>
                  <w:marBottom w:val="101"/>
                  <w:divBdr>
                    <w:top w:val="none" w:sz="0" w:space="0" w:color="auto"/>
                    <w:left w:val="none" w:sz="0" w:space="0" w:color="auto"/>
                    <w:bottom w:val="none" w:sz="0" w:space="0" w:color="auto"/>
                    <w:right w:val="none" w:sz="0" w:space="0" w:color="auto"/>
                  </w:divBdr>
                </w:div>
                <w:div w:id="1092359915">
                  <w:marLeft w:val="0"/>
                  <w:marRight w:val="0"/>
                  <w:marTop w:val="0"/>
                  <w:marBottom w:val="64"/>
                  <w:divBdr>
                    <w:top w:val="none" w:sz="0" w:space="0" w:color="auto"/>
                    <w:left w:val="none" w:sz="0" w:space="0" w:color="auto"/>
                    <w:bottom w:val="none" w:sz="0" w:space="0" w:color="auto"/>
                    <w:right w:val="none" w:sz="0" w:space="0" w:color="auto"/>
                  </w:divBdr>
                </w:div>
                <w:div w:id="1235509717">
                  <w:marLeft w:val="0"/>
                  <w:marRight w:val="0"/>
                  <w:marTop w:val="0"/>
                  <w:marBottom w:val="64"/>
                  <w:divBdr>
                    <w:top w:val="none" w:sz="0" w:space="0" w:color="auto"/>
                    <w:left w:val="none" w:sz="0" w:space="0" w:color="auto"/>
                    <w:bottom w:val="none" w:sz="0" w:space="0" w:color="auto"/>
                    <w:right w:val="none" w:sz="0" w:space="0" w:color="auto"/>
                  </w:divBdr>
                </w:div>
                <w:div w:id="1203326499">
                  <w:marLeft w:val="0"/>
                  <w:marRight w:val="0"/>
                  <w:marTop w:val="0"/>
                  <w:marBottom w:val="64"/>
                  <w:divBdr>
                    <w:top w:val="none" w:sz="0" w:space="0" w:color="auto"/>
                    <w:left w:val="none" w:sz="0" w:space="0" w:color="auto"/>
                    <w:bottom w:val="none" w:sz="0" w:space="0" w:color="auto"/>
                    <w:right w:val="none" w:sz="0" w:space="0" w:color="auto"/>
                  </w:divBdr>
                </w:div>
                <w:div w:id="566384766">
                  <w:marLeft w:val="0"/>
                  <w:marRight w:val="0"/>
                  <w:marTop w:val="0"/>
                  <w:marBottom w:val="64"/>
                  <w:divBdr>
                    <w:top w:val="none" w:sz="0" w:space="0" w:color="auto"/>
                    <w:left w:val="none" w:sz="0" w:space="0" w:color="auto"/>
                    <w:bottom w:val="none" w:sz="0" w:space="0" w:color="auto"/>
                    <w:right w:val="none" w:sz="0" w:space="0" w:color="auto"/>
                  </w:divBdr>
                </w:div>
                <w:div w:id="1775905856">
                  <w:marLeft w:val="0"/>
                  <w:marRight w:val="0"/>
                  <w:marTop w:val="0"/>
                  <w:marBottom w:val="64"/>
                  <w:divBdr>
                    <w:top w:val="none" w:sz="0" w:space="0" w:color="auto"/>
                    <w:left w:val="none" w:sz="0" w:space="0" w:color="auto"/>
                    <w:bottom w:val="none" w:sz="0" w:space="0" w:color="auto"/>
                    <w:right w:val="none" w:sz="0" w:space="0" w:color="auto"/>
                  </w:divBdr>
                </w:div>
                <w:div w:id="460920678">
                  <w:marLeft w:val="0"/>
                  <w:marRight w:val="0"/>
                  <w:marTop w:val="0"/>
                  <w:marBottom w:val="64"/>
                  <w:divBdr>
                    <w:top w:val="none" w:sz="0" w:space="0" w:color="auto"/>
                    <w:left w:val="none" w:sz="0" w:space="0" w:color="auto"/>
                    <w:bottom w:val="none" w:sz="0" w:space="0" w:color="auto"/>
                    <w:right w:val="none" w:sz="0" w:space="0" w:color="auto"/>
                  </w:divBdr>
                </w:div>
                <w:div w:id="832067894">
                  <w:marLeft w:val="0"/>
                  <w:marRight w:val="0"/>
                  <w:marTop w:val="0"/>
                  <w:marBottom w:val="64"/>
                  <w:divBdr>
                    <w:top w:val="none" w:sz="0" w:space="0" w:color="auto"/>
                    <w:left w:val="none" w:sz="0" w:space="0" w:color="auto"/>
                    <w:bottom w:val="none" w:sz="0" w:space="0" w:color="auto"/>
                    <w:right w:val="none" w:sz="0" w:space="0" w:color="auto"/>
                  </w:divBdr>
                </w:div>
                <w:div w:id="92435374">
                  <w:marLeft w:val="0"/>
                  <w:marRight w:val="0"/>
                  <w:marTop w:val="0"/>
                  <w:marBottom w:val="64"/>
                  <w:divBdr>
                    <w:top w:val="none" w:sz="0" w:space="0" w:color="auto"/>
                    <w:left w:val="none" w:sz="0" w:space="0" w:color="auto"/>
                    <w:bottom w:val="none" w:sz="0" w:space="0" w:color="auto"/>
                    <w:right w:val="none" w:sz="0" w:space="0" w:color="auto"/>
                  </w:divBdr>
                </w:div>
                <w:div w:id="204835">
                  <w:marLeft w:val="0"/>
                  <w:marRight w:val="0"/>
                  <w:marTop w:val="0"/>
                  <w:marBottom w:val="64"/>
                  <w:divBdr>
                    <w:top w:val="none" w:sz="0" w:space="0" w:color="auto"/>
                    <w:left w:val="none" w:sz="0" w:space="0" w:color="auto"/>
                    <w:bottom w:val="none" w:sz="0" w:space="0" w:color="auto"/>
                    <w:right w:val="none" w:sz="0" w:space="0" w:color="auto"/>
                  </w:divBdr>
                </w:div>
                <w:div w:id="1633824744">
                  <w:marLeft w:val="0"/>
                  <w:marRight w:val="0"/>
                  <w:marTop w:val="0"/>
                  <w:marBottom w:val="64"/>
                  <w:divBdr>
                    <w:top w:val="none" w:sz="0" w:space="0" w:color="auto"/>
                    <w:left w:val="none" w:sz="0" w:space="0" w:color="auto"/>
                    <w:bottom w:val="none" w:sz="0" w:space="0" w:color="auto"/>
                    <w:right w:val="none" w:sz="0" w:space="0" w:color="auto"/>
                  </w:divBdr>
                </w:div>
                <w:div w:id="2010518709">
                  <w:marLeft w:val="0"/>
                  <w:marRight w:val="0"/>
                  <w:marTop w:val="0"/>
                  <w:marBottom w:val="64"/>
                  <w:divBdr>
                    <w:top w:val="none" w:sz="0" w:space="0" w:color="auto"/>
                    <w:left w:val="none" w:sz="0" w:space="0" w:color="auto"/>
                    <w:bottom w:val="none" w:sz="0" w:space="0" w:color="auto"/>
                    <w:right w:val="none" w:sz="0" w:space="0" w:color="auto"/>
                  </w:divBdr>
                </w:div>
                <w:div w:id="1670326783">
                  <w:marLeft w:val="0"/>
                  <w:marRight w:val="0"/>
                  <w:marTop w:val="0"/>
                  <w:marBottom w:val="64"/>
                  <w:divBdr>
                    <w:top w:val="none" w:sz="0" w:space="0" w:color="auto"/>
                    <w:left w:val="none" w:sz="0" w:space="0" w:color="auto"/>
                    <w:bottom w:val="none" w:sz="0" w:space="0" w:color="auto"/>
                    <w:right w:val="none" w:sz="0" w:space="0" w:color="auto"/>
                  </w:divBdr>
                </w:div>
                <w:div w:id="782843462">
                  <w:marLeft w:val="0"/>
                  <w:marRight w:val="0"/>
                  <w:marTop w:val="0"/>
                  <w:marBottom w:val="64"/>
                  <w:divBdr>
                    <w:top w:val="none" w:sz="0" w:space="0" w:color="auto"/>
                    <w:left w:val="none" w:sz="0" w:space="0" w:color="auto"/>
                    <w:bottom w:val="none" w:sz="0" w:space="0" w:color="auto"/>
                    <w:right w:val="none" w:sz="0" w:space="0" w:color="auto"/>
                  </w:divBdr>
                </w:div>
                <w:div w:id="750204423">
                  <w:marLeft w:val="0"/>
                  <w:marRight w:val="0"/>
                  <w:marTop w:val="0"/>
                  <w:marBottom w:val="64"/>
                  <w:divBdr>
                    <w:top w:val="none" w:sz="0" w:space="0" w:color="auto"/>
                    <w:left w:val="none" w:sz="0" w:space="0" w:color="auto"/>
                    <w:bottom w:val="none" w:sz="0" w:space="0" w:color="auto"/>
                    <w:right w:val="none" w:sz="0" w:space="0" w:color="auto"/>
                  </w:divBdr>
                </w:div>
                <w:div w:id="887031988">
                  <w:marLeft w:val="0"/>
                  <w:marRight w:val="0"/>
                  <w:marTop w:val="0"/>
                  <w:marBottom w:val="64"/>
                  <w:divBdr>
                    <w:top w:val="none" w:sz="0" w:space="0" w:color="auto"/>
                    <w:left w:val="none" w:sz="0" w:space="0" w:color="auto"/>
                    <w:bottom w:val="none" w:sz="0" w:space="0" w:color="auto"/>
                    <w:right w:val="none" w:sz="0" w:space="0" w:color="auto"/>
                  </w:divBdr>
                </w:div>
                <w:div w:id="1907687901">
                  <w:marLeft w:val="0"/>
                  <w:marRight w:val="0"/>
                  <w:marTop w:val="0"/>
                  <w:marBottom w:val="64"/>
                  <w:divBdr>
                    <w:top w:val="none" w:sz="0" w:space="0" w:color="auto"/>
                    <w:left w:val="none" w:sz="0" w:space="0" w:color="auto"/>
                    <w:bottom w:val="none" w:sz="0" w:space="0" w:color="auto"/>
                    <w:right w:val="none" w:sz="0" w:space="0" w:color="auto"/>
                  </w:divBdr>
                </w:div>
                <w:div w:id="2062629536">
                  <w:marLeft w:val="0"/>
                  <w:marRight w:val="0"/>
                  <w:marTop w:val="0"/>
                  <w:marBottom w:val="64"/>
                  <w:divBdr>
                    <w:top w:val="none" w:sz="0" w:space="0" w:color="auto"/>
                    <w:left w:val="none" w:sz="0" w:space="0" w:color="auto"/>
                    <w:bottom w:val="none" w:sz="0" w:space="0" w:color="auto"/>
                    <w:right w:val="none" w:sz="0" w:space="0" w:color="auto"/>
                  </w:divBdr>
                </w:div>
                <w:div w:id="565460737">
                  <w:marLeft w:val="0"/>
                  <w:marRight w:val="0"/>
                  <w:marTop w:val="0"/>
                  <w:marBottom w:val="64"/>
                  <w:divBdr>
                    <w:top w:val="none" w:sz="0" w:space="0" w:color="auto"/>
                    <w:left w:val="none" w:sz="0" w:space="0" w:color="auto"/>
                    <w:bottom w:val="none" w:sz="0" w:space="0" w:color="auto"/>
                    <w:right w:val="none" w:sz="0" w:space="0" w:color="auto"/>
                  </w:divBdr>
                </w:div>
                <w:div w:id="567420716">
                  <w:marLeft w:val="0"/>
                  <w:marRight w:val="0"/>
                  <w:marTop w:val="0"/>
                  <w:marBottom w:val="64"/>
                  <w:divBdr>
                    <w:top w:val="none" w:sz="0" w:space="0" w:color="auto"/>
                    <w:left w:val="none" w:sz="0" w:space="0" w:color="auto"/>
                    <w:bottom w:val="none" w:sz="0" w:space="0" w:color="auto"/>
                    <w:right w:val="none" w:sz="0" w:space="0" w:color="auto"/>
                  </w:divBdr>
                </w:div>
                <w:div w:id="1350107883">
                  <w:marLeft w:val="0"/>
                  <w:marRight w:val="0"/>
                  <w:marTop w:val="0"/>
                  <w:marBottom w:val="64"/>
                  <w:divBdr>
                    <w:top w:val="none" w:sz="0" w:space="0" w:color="auto"/>
                    <w:left w:val="none" w:sz="0" w:space="0" w:color="auto"/>
                    <w:bottom w:val="none" w:sz="0" w:space="0" w:color="auto"/>
                    <w:right w:val="none" w:sz="0" w:space="0" w:color="auto"/>
                  </w:divBdr>
                </w:div>
                <w:div w:id="2094006720">
                  <w:marLeft w:val="0"/>
                  <w:marRight w:val="0"/>
                  <w:marTop w:val="0"/>
                  <w:marBottom w:val="64"/>
                  <w:divBdr>
                    <w:top w:val="none" w:sz="0" w:space="0" w:color="auto"/>
                    <w:left w:val="none" w:sz="0" w:space="0" w:color="auto"/>
                    <w:bottom w:val="none" w:sz="0" w:space="0" w:color="auto"/>
                    <w:right w:val="none" w:sz="0" w:space="0" w:color="auto"/>
                  </w:divBdr>
                </w:div>
                <w:div w:id="437991784">
                  <w:marLeft w:val="0"/>
                  <w:marRight w:val="0"/>
                  <w:marTop w:val="0"/>
                  <w:marBottom w:val="64"/>
                  <w:divBdr>
                    <w:top w:val="none" w:sz="0" w:space="0" w:color="auto"/>
                    <w:left w:val="none" w:sz="0" w:space="0" w:color="auto"/>
                    <w:bottom w:val="none" w:sz="0" w:space="0" w:color="auto"/>
                    <w:right w:val="none" w:sz="0" w:space="0" w:color="auto"/>
                  </w:divBdr>
                </w:div>
                <w:div w:id="1736583167">
                  <w:marLeft w:val="0"/>
                  <w:marRight w:val="0"/>
                  <w:marTop w:val="0"/>
                  <w:marBottom w:val="64"/>
                  <w:divBdr>
                    <w:top w:val="none" w:sz="0" w:space="0" w:color="auto"/>
                    <w:left w:val="none" w:sz="0" w:space="0" w:color="auto"/>
                    <w:bottom w:val="none" w:sz="0" w:space="0" w:color="auto"/>
                    <w:right w:val="none" w:sz="0" w:space="0" w:color="auto"/>
                  </w:divBdr>
                </w:div>
                <w:div w:id="1798334533">
                  <w:marLeft w:val="0"/>
                  <w:marRight w:val="0"/>
                  <w:marTop w:val="0"/>
                  <w:marBottom w:val="64"/>
                  <w:divBdr>
                    <w:top w:val="none" w:sz="0" w:space="0" w:color="auto"/>
                    <w:left w:val="none" w:sz="0" w:space="0" w:color="auto"/>
                    <w:bottom w:val="none" w:sz="0" w:space="0" w:color="auto"/>
                    <w:right w:val="none" w:sz="0" w:space="0" w:color="auto"/>
                  </w:divBdr>
                </w:div>
                <w:div w:id="1111627308">
                  <w:marLeft w:val="0"/>
                  <w:marRight w:val="0"/>
                  <w:marTop w:val="0"/>
                  <w:marBottom w:val="64"/>
                  <w:divBdr>
                    <w:top w:val="none" w:sz="0" w:space="0" w:color="auto"/>
                    <w:left w:val="none" w:sz="0" w:space="0" w:color="auto"/>
                    <w:bottom w:val="none" w:sz="0" w:space="0" w:color="auto"/>
                    <w:right w:val="none" w:sz="0" w:space="0" w:color="auto"/>
                  </w:divBdr>
                </w:div>
                <w:div w:id="711609937">
                  <w:marLeft w:val="0"/>
                  <w:marRight w:val="0"/>
                  <w:marTop w:val="0"/>
                  <w:marBottom w:val="64"/>
                  <w:divBdr>
                    <w:top w:val="none" w:sz="0" w:space="0" w:color="auto"/>
                    <w:left w:val="none" w:sz="0" w:space="0" w:color="auto"/>
                    <w:bottom w:val="none" w:sz="0" w:space="0" w:color="auto"/>
                    <w:right w:val="none" w:sz="0" w:space="0" w:color="auto"/>
                  </w:divBdr>
                </w:div>
                <w:div w:id="189756468">
                  <w:marLeft w:val="0"/>
                  <w:marRight w:val="0"/>
                  <w:marTop w:val="0"/>
                  <w:marBottom w:val="64"/>
                  <w:divBdr>
                    <w:top w:val="none" w:sz="0" w:space="0" w:color="auto"/>
                    <w:left w:val="none" w:sz="0" w:space="0" w:color="auto"/>
                    <w:bottom w:val="none" w:sz="0" w:space="0" w:color="auto"/>
                    <w:right w:val="none" w:sz="0" w:space="0" w:color="auto"/>
                  </w:divBdr>
                </w:div>
                <w:div w:id="403917693">
                  <w:marLeft w:val="0"/>
                  <w:marRight w:val="0"/>
                  <w:marTop w:val="0"/>
                  <w:marBottom w:val="64"/>
                  <w:divBdr>
                    <w:top w:val="none" w:sz="0" w:space="0" w:color="auto"/>
                    <w:left w:val="none" w:sz="0" w:space="0" w:color="auto"/>
                    <w:bottom w:val="none" w:sz="0" w:space="0" w:color="auto"/>
                    <w:right w:val="none" w:sz="0" w:space="0" w:color="auto"/>
                  </w:divBdr>
                </w:div>
                <w:div w:id="548802657">
                  <w:marLeft w:val="0"/>
                  <w:marRight w:val="0"/>
                  <w:marTop w:val="0"/>
                  <w:marBottom w:val="64"/>
                  <w:divBdr>
                    <w:top w:val="none" w:sz="0" w:space="0" w:color="auto"/>
                    <w:left w:val="none" w:sz="0" w:space="0" w:color="auto"/>
                    <w:bottom w:val="none" w:sz="0" w:space="0" w:color="auto"/>
                    <w:right w:val="none" w:sz="0" w:space="0" w:color="auto"/>
                  </w:divBdr>
                </w:div>
                <w:div w:id="1910386114">
                  <w:marLeft w:val="0"/>
                  <w:marRight w:val="0"/>
                  <w:marTop w:val="0"/>
                  <w:marBottom w:val="64"/>
                  <w:divBdr>
                    <w:top w:val="none" w:sz="0" w:space="0" w:color="auto"/>
                    <w:left w:val="none" w:sz="0" w:space="0" w:color="auto"/>
                    <w:bottom w:val="none" w:sz="0" w:space="0" w:color="auto"/>
                    <w:right w:val="none" w:sz="0" w:space="0" w:color="auto"/>
                  </w:divBdr>
                </w:div>
                <w:div w:id="1101295674">
                  <w:marLeft w:val="0"/>
                  <w:marRight w:val="0"/>
                  <w:marTop w:val="40"/>
                  <w:marBottom w:val="40"/>
                  <w:divBdr>
                    <w:top w:val="none" w:sz="0" w:space="0" w:color="auto"/>
                    <w:left w:val="none" w:sz="0" w:space="0" w:color="auto"/>
                    <w:bottom w:val="none" w:sz="0" w:space="0" w:color="auto"/>
                    <w:right w:val="none" w:sz="0" w:space="0" w:color="auto"/>
                  </w:divBdr>
                </w:div>
                <w:div w:id="6103238">
                  <w:marLeft w:val="0"/>
                  <w:marRight w:val="0"/>
                  <w:marTop w:val="40"/>
                  <w:marBottom w:val="40"/>
                  <w:divBdr>
                    <w:top w:val="none" w:sz="0" w:space="0" w:color="auto"/>
                    <w:left w:val="none" w:sz="0" w:space="0" w:color="auto"/>
                    <w:bottom w:val="none" w:sz="0" w:space="0" w:color="auto"/>
                    <w:right w:val="none" w:sz="0" w:space="0" w:color="auto"/>
                  </w:divBdr>
                </w:div>
                <w:div w:id="1612202769">
                  <w:marLeft w:val="0"/>
                  <w:marRight w:val="0"/>
                  <w:marTop w:val="40"/>
                  <w:marBottom w:val="40"/>
                  <w:divBdr>
                    <w:top w:val="none" w:sz="0" w:space="0" w:color="auto"/>
                    <w:left w:val="none" w:sz="0" w:space="0" w:color="auto"/>
                    <w:bottom w:val="none" w:sz="0" w:space="0" w:color="auto"/>
                    <w:right w:val="none" w:sz="0" w:space="0" w:color="auto"/>
                  </w:divBdr>
                </w:div>
                <w:div w:id="1857648802">
                  <w:marLeft w:val="0"/>
                  <w:marRight w:val="0"/>
                  <w:marTop w:val="40"/>
                  <w:marBottom w:val="40"/>
                  <w:divBdr>
                    <w:top w:val="none" w:sz="0" w:space="0" w:color="auto"/>
                    <w:left w:val="none" w:sz="0" w:space="0" w:color="auto"/>
                    <w:bottom w:val="none" w:sz="0" w:space="0" w:color="auto"/>
                    <w:right w:val="none" w:sz="0" w:space="0" w:color="auto"/>
                  </w:divBdr>
                </w:div>
                <w:div w:id="461927687">
                  <w:marLeft w:val="0"/>
                  <w:marRight w:val="0"/>
                  <w:marTop w:val="40"/>
                  <w:marBottom w:val="40"/>
                  <w:divBdr>
                    <w:top w:val="none" w:sz="0" w:space="0" w:color="auto"/>
                    <w:left w:val="none" w:sz="0" w:space="0" w:color="auto"/>
                    <w:bottom w:val="none" w:sz="0" w:space="0" w:color="auto"/>
                    <w:right w:val="none" w:sz="0" w:space="0" w:color="auto"/>
                  </w:divBdr>
                </w:div>
                <w:div w:id="776994943">
                  <w:marLeft w:val="0"/>
                  <w:marRight w:val="0"/>
                  <w:marTop w:val="40"/>
                  <w:marBottom w:val="40"/>
                  <w:divBdr>
                    <w:top w:val="none" w:sz="0" w:space="0" w:color="auto"/>
                    <w:left w:val="none" w:sz="0" w:space="0" w:color="auto"/>
                    <w:bottom w:val="none" w:sz="0" w:space="0" w:color="auto"/>
                    <w:right w:val="none" w:sz="0" w:space="0" w:color="auto"/>
                  </w:divBdr>
                </w:div>
                <w:div w:id="20520872">
                  <w:marLeft w:val="0"/>
                  <w:marRight w:val="0"/>
                  <w:marTop w:val="40"/>
                  <w:marBottom w:val="40"/>
                  <w:divBdr>
                    <w:top w:val="none" w:sz="0" w:space="0" w:color="auto"/>
                    <w:left w:val="none" w:sz="0" w:space="0" w:color="auto"/>
                    <w:bottom w:val="none" w:sz="0" w:space="0" w:color="auto"/>
                    <w:right w:val="none" w:sz="0" w:space="0" w:color="auto"/>
                  </w:divBdr>
                </w:div>
                <w:div w:id="164639731">
                  <w:marLeft w:val="0"/>
                  <w:marRight w:val="0"/>
                  <w:marTop w:val="40"/>
                  <w:marBottom w:val="40"/>
                  <w:divBdr>
                    <w:top w:val="none" w:sz="0" w:space="0" w:color="auto"/>
                    <w:left w:val="none" w:sz="0" w:space="0" w:color="auto"/>
                    <w:bottom w:val="none" w:sz="0" w:space="0" w:color="auto"/>
                    <w:right w:val="none" w:sz="0" w:space="0" w:color="auto"/>
                  </w:divBdr>
                </w:div>
                <w:div w:id="106586182">
                  <w:marLeft w:val="0"/>
                  <w:marRight w:val="0"/>
                  <w:marTop w:val="40"/>
                  <w:marBottom w:val="40"/>
                  <w:divBdr>
                    <w:top w:val="none" w:sz="0" w:space="0" w:color="auto"/>
                    <w:left w:val="none" w:sz="0" w:space="0" w:color="auto"/>
                    <w:bottom w:val="none" w:sz="0" w:space="0" w:color="auto"/>
                    <w:right w:val="none" w:sz="0" w:space="0" w:color="auto"/>
                  </w:divBdr>
                </w:div>
                <w:div w:id="198662565">
                  <w:marLeft w:val="0"/>
                  <w:marRight w:val="0"/>
                  <w:marTop w:val="40"/>
                  <w:marBottom w:val="40"/>
                  <w:divBdr>
                    <w:top w:val="none" w:sz="0" w:space="0" w:color="auto"/>
                    <w:left w:val="none" w:sz="0" w:space="0" w:color="auto"/>
                    <w:bottom w:val="none" w:sz="0" w:space="0" w:color="auto"/>
                    <w:right w:val="none" w:sz="0" w:space="0" w:color="auto"/>
                  </w:divBdr>
                </w:div>
                <w:div w:id="579559469">
                  <w:marLeft w:val="0"/>
                  <w:marRight w:val="0"/>
                  <w:marTop w:val="40"/>
                  <w:marBottom w:val="40"/>
                  <w:divBdr>
                    <w:top w:val="none" w:sz="0" w:space="0" w:color="auto"/>
                    <w:left w:val="none" w:sz="0" w:space="0" w:color="auto"/>
                    <w:bottom w:val="none" w:sz="0" w:space="0" w:color="auto"/>
                    <w:right w:val="none" w:sz="0" w:space="0" w:color="auto"/>
                  </w:divBdr>
                </w:div>
                <w:div w:id="1328362838">
                  <w:marLeft w:val="0"/>
                  <w:marRight w:val="0"/>
                  <w:marTop w:val="40"/>
                  <w:marBottom w:val="40"/>
                  <w:divBdr>
                    <w:top w:val="none" w:sz="0" w:space="0" w:color="auto"/>
                    <w:left w:val="none" w:sz="0" w:space="0" w:color="auto"/>
                    <w:bottom w:val="none" w:sz="0" w:space="0" w:color="auto"/>
                    <w:right w:val="none" w:sz="0" w:space="0" w:color="auto"/>
                  </w:divBdr>
                </w:div>
                <w:div w:id="802620163">
                  <w:marLeft w:val="0"/>
                  <w:marRight w:val="0"/>
                  <w:marTop w:val="40"/>
                  <w:marBottom w:val="40"/>
                  <w:divBdr>
                    <w:top w:val="none" w:sz="0" w:space="0" w:color="auto"/>
                    <w:left w:val="none" w:sz="0" w:space="0" w:color="auto"/>
                    <w:bottom w:val="none" w:sz="0" w:space="0" w:color="auto"/>
                    <w:right w:val="none" w:sz="0" w:space="0" w:color="auto"/>
                  </w:divBdr>
                </w:div>
                <w:div w:id="206184032">
                  <w:marLeft w:val="0"/>
                  <w:marRight w:val="0"/>
                  <w:marTop w:val="40"/>
                  <w:marBottom w:val="40"/>
                  <w:divBdr>
                    <w:top w:val="none" w:sz="0" w:space="0" w:color="auto"/>
                    <w:left w:val="none" w:sz="0" w:space="0" w:color="auto"/>
                    <w:bottom w:val="none" w:sz="0" w:space="0" w:color="auto"/>
                    <w:right w:val="none" w:sz="0" w:space="0" w:color="auto"/>
                  </w:divBdr>
                </w:div>
                <w:div w:id="1293754853">
                  <w:marLeft w:val="0"/>
                  <w:marRight w:val="0"/>
                  <w:marTop w:val="40"/>
                  <w:marBottom w:val="40"/>
                  <w:divBdr>
                    <w:top w:val="none" w:sz="0" w:space="0" w:color="auto"/>
                    <w:left w:val="none" w:sz="0" w:space="0" w:color="auto"/>
                    <w:bottom w:val="none" w:sz="0" w:space="0" w:color="auto"/>
                    <w:right w:val="none" w:sz="0" w:space="0" w:color="auto"/>
                  </w:divBdr>
                </w:div>
                <w:div w:id="1632249976">
                  <w:marLeft w:val="0"/>
                  <w:marRight w:val="0"/>
                  <w:marTop w:val="40"/>
                  <w:marBottom w:val="40"/>
                  <w:divBdr>
                    <w:top w:val="none" w:sz="0" w:space="0" w:color="auto"/>
                    <w:left w:val="none" w:sz="0" w:space="0" w:color="auto"/>
                    <w:bottom w:val="none" w:sz="0" w:space="0" w:color="auto"/>
                    <w:right w:val="none" w:sz="0" w:space="0" w:color="auto"/>
                  </w:divBdr>
                </w:div>
                <w:div w:id="297803317">
                  <w:marLeft w:val="0"/>
                  <w:marRight w:val="0"/>
                  <w:marTop w:val="60"/>
                  <w:marBottom w:val="101"/>
                  <w:divBdr>
                    <w:top w:val="none" w:sz="0" w:space="0" w:color="auto"/>
                    <w:left w:val="none" w:sz="0" w:space="0" w:color="auto"/>
                    <w:bottom w:val="none" w:sz="0" w:space="0" w:color="auto"/>
                    <w:right w:val="none" w:sz="0" w:space="0" w:color="auto"/>
                  </w:divBdr>
                </w:div>
                <w:div w:id="1584608379">
                  <w:marLeft w:val="0"/>
                  <w:marRight w:val="0"/>
                  <w:marTop w:val="0"/>
                  <w:marBottom w:val="101"/>
                  <w:divBdr>
                    <w:top w:val="none" w:sz="0" w:space="0" w:color="auto"/>
                    <w:left w:val="none" w:sz="0" w:space="0" w:color="auto"/>
                    <w:bottom w:val="none" w:sz="0" w:space="0" w:color="auto"/>
                    <w:right w:val="none" w:sz="0" w:space="0" w:color="auto"/>
                  </w:divBdr>
                </w:div>
                <w:div w:id="1579243236">
                  <w:marLeft w:val="0"/>
                  <w:marRight w:val="0"/>
                  <w:marTop w:val="0"/>
                  <w:marBottom w:val="101"/>
                  <w:divBdr>
                    <w:top w:val="none" w:sz="0" w:space="0" w:color="auto"/>
                    <w:left w:val="none" w:sz="0" w:space="0" w:color="auto"/>
                    <w:bottom w:val="none" w:sz="0" w:space="0" w:color="auto"/>
                    <w:right w:val="none" w:sz="0" w:space="0" w:color="auto"/>
                  </w:divBdr>
                </w:div>
                <w:div w:id="291057542">
                  <w:marLeft w:val="0"/>
                  <w:marRight w:val="0"/>
                  <w:marTop w:val="0"/>
                  <w:marBottom w:val="101"/>
                  <w:divBdr>
                    <w:top w:val="none" w:sz="0" w:space="0" w:color="auto"/>
                    <w:left w:val="none" w:sz="0" w:space="0" w:color="auto"/>
                    <w:bottom w:val="none" w:sz="0" w:space="0" w:color="auto"/>
                    <w:right w:val="none" w:sz="0" w:space="0" w:color="auto"/>
                  </w:divBdr>
                </w:div>
                <w:div w:id="1351100234">
                  <w:marLeft w:val="0"/>
                  <w:marRight w:val="0"/>
                  <w:marTop w:val="0"/>
                  <w:marBottom w:val="101"/>
                  <w:divBdr>
                    <w:top w:val="none" w:sz="0" w:space="0" w:color="auto"/>
                    <w:left w:val="none" w:sz="0" w:space="0" w:color="auto"/>
                    <w:bottom w:val="none" w:sz="0" w:space="0" w:color="auto"/>
                    <w:right w:val="none" w:sz="0" w:space="0" w:color="auto"/>
                  </w:divBdr>
                </w:div>
                <w:div w:id="1536113658">
                  <w:marLeft w:val="0"/>
                  <w:marRight w:val="0"/>
                  <w:marTop w:val="0"/>
                  <w:marBottom w:val="101"/>
                  <w:divBdr>
                    <w:top w:val="none" w:sz="0" w:space="0" w:color="auto"/>
                    <w:left w:val="none" w:sz="0" w:space="0" w:color="auto"/>
                    <w:bottom w:val="none" w:sz="0" w:space="0" w:color="auto"/>
                    <w:right w:val="none" w:sz="0" w:space="0" w:color="auto"/>
                  </w:divBdr>
                </w:div>
                <w:div w:id="2029867941">
                  <w:marLeft w:val="0"/>
                  <w:marRight w:val="0"/>
                  <w:marTop w:val="0"/>
                  <w:marBottom w:val="101"/>
                  <w:divBdr>
                    <w:top w:val="none" w:sz="0" w:space="0" w:color="auto"/>
                    <w:left w:val="none" w:sz="0" w:space="0" w:color="auto"/>
                    <w:bottom w:val="none" w:sz="0" w:space="0" w:color="auto"/>
                    <w:right w:val="none" w:sz="0" w:space="0" w:color="auto"/>
                  </w:divBdr>
                </w:div>
                <w:div w:id="68623089">
                  <w:marLeft w:val="0"/>
                  <w:marRight w:val="0"/>
                  <w:marTop w:val="0"/>
                  <w:marBottom w:val="101"/>
                  <w:divBdr>
                    <w:top w:val="none" w:sz="0" w:space="0" w:color="auto"/>
                    <w:left w:val="none" w:sz="0" w:space="0" w:color="auto"/>
                    <w:bottom w:val="none" w:sz="0" w:space="0" w:color="auto"/>
                    <w:right w:val="none" w:sz="0" w:space="0" w:color="auto"/>
                  </w:divBdr>
                </w:div>
                <w:div w:id="699090062">
                  <w:marLeft w:val="0"/>
                  <w:marRight w:val="0"/>
                  <w:marTop w:val="0"/>
                  <w:marBottom w:val="101"/>
                  <w:divBdr>
                    <w:top w:val="none" w:sz="0" w:space="0" w:color="auto"/>
                    <w:left w:val="none" w:sz="0" w:space="0" w:color="auto"/>
                    <w:bottom w:val="none" w:sz="0" w:space="0" w:color="auto"/>
                    <w:right w:val="none" w:sz="0" w:space="0" w:color="auto"/>
                  </w:divBdr>
                </w:div>
                <w:div w:id="211700610">
                  <w:marLeft w:val="0"/>
                  <w:marRight w:val="0"/>
                  <w:marTop w:val="0"/>
                  <w:marBottom w:val="101"/>
                  <w:divBdr>
                    <w:top w:val="none" w:sz="0" w:space="0" w:color="auto"/>
                    <w:left w:val="none" w:sz="0" w:space="0" w:color="auto"/>
                    <w:bottom w:val="none" w:sz="0" w:space="0" w:color="auto"/>
                    <w:right w:val="none" w:sz="0" w:space="0" w:color="auto"/>
                  </w:divBdr>
                </w:div>
                <w:div w:id="1452282346">
                  <w:marLeft w:val="0"/>
                  <w:marRight w:val="0"/>
                  <w:marTop w:val="0"/>
                  <w:marBottom w:val="101"/>
                  <w:divBdr>
                    <w:top w:val="none" w:sz="0" w:space="0" w:color="auto"/>
                    <w:left w:val="none" w:sz="0" w:space="0" w:color="auto"/>
                    <w:bottom w:val="none" w:sz="0" w:space="0" w:color="auto"/>
                    <w:right w:val="none" w:sz="0" w:space="0" w:color="auto"/>
                  </w:divBdr>
                </w:div>
                <w:div w:id="1407876231">
                  <w:marLeft w:val="0"/>
                  <w:marRight w:val="0"/>
                  <w:marTop w:val="0"/>
                  <w:marBottom w:val="101"/>
                  <w:divBdr>
                    <w:top w:val="none" w:sz="0" w:space="0" w:color="auto"/>
                    <w:left w:val="none" w:sz="0" w:space="0" w:color="auto"/>
                    <w:bottom w:val="none" w:sz="0" w:space="0" w:color="auto"/>
                    <w:right w:val="none" w:sz="0" w:space="0" w:color="auto"/>
                  </w:divBdr>
                </w:div>
                <w:div w:id="1892181668">
                  <w:marLeft w:val="0"/>
                  <w:marRight w:val="0"/>
                  <w:marTop w:val="0"/>
                  <w:marBottom w:val="101"/>
                  <w:divBdr>
                    <w:top w:val="none" w:sz="0" w:space="0" w:color="auto"/>
                    <w:left w:val="none" w:sz="0" w:space="0" w:color="auto"/>
                    <w:bottom w:val="none" w:sz="0" w:space="0" w:color="auto"/>
                    <w:right w:val="none" w:sz="0" w:space="0" w:color="auto"/>
                  </w:divBdr>
                </w:div>
                <w:div w:id="1370490930">
                  <w:marLeft w:val="0"/>
                  <w:marRight w:val="0"/>
                  <w:marTop w:val="0"/>
                  <w:marBottom w:val="101"/>
                  <w:divBdr>
                    <w:top w:val="none" w:sz="0" w:space="0" w:color="auto"/>
                    <w:left w:val="none" w:sz="0" w:space="0" w:color="auto"/>
                    <w:bottom w:val="none" w:sz="0" w:space="0" w:color="auto"/>
                    <w:right w:val="none" w:sz="0" w:space="0" w:color="auto"/>
                  </w:divBdr>
                </w:div>
                <w:div w:id="1893077566">
                  <w:marLeft w:val="0"/>
                  <w:marRight w:val="0"/>
                  <w:marTop w:val="0"/>
                  <w:marBottom w:val="101"/>
                  <w:divBdr>
                    <w:top w:val="none" w:sz="0" w:space="0" w:color="auto"/>
                    <w:left w:val="none" w:sz="0" w:space="0" w:color="auto"/>
                    <w:bottom w:val="none" w:sz="0" w:space="0" w:color="auto"/>
                    <w:right w:val="none" w:sz="0" w:space="0" w:color="auto"/>
                  </w:divBdr>
                </w:div>
                <w:div w:id="1425541148">
                  <w:marLeft w:val="0"/>
                  <w:marRight w:val="0"/>
                  <w:marTop w:val="0"/>
                  <w:marBottom w:val="101"/>
                  <w:divBdr>
                    <w:top w:val="none" w:sz="0" w:space="0" w:color="auto"/>
                    <w:left w:val="none" w:sz="0" w:space="0" w:color="auto"/>
                    <w:bottom w:val="none" w:sz="0" w:space="0" w:color="auto"/>
                    <w:right w:val="none" w:sz="0" w:space="0" w:color="auto"/>
                  </w:divBdr>
                </w:div>
                <w:div w:id="914827337">
                  <w:marLeft w:val="0"/>
                  <w:marRight w:val="0"/>
                  <w:marTop w:val="0"/>
                  <w:marBottom w:val="101"/>
                  <w:divBdr>
                    <w:top w:val="none" w:sz="0" w:space="0" w:color="auto"/>
                    <w:left w:val="none" w:sz="0" w:space="0" w:color="auto"/>
                    <w:bottom w:val="none" w:sz="0" w:space="0" w:color="auto"/>
                    <w:right w:val="none" w:sz="0" w:space="0" w:color="auto"/>
                  </w:divBdr>
                </w:div>
                <w:div w:id="349139949">
                  <w:marLeft w:val="0"/>
                  <w:marRight w:val="0"/>
                  <w:marTop w:val="0"/>
                  <w:marBottom w:val="101"/>
                  <w:divBdr>
                    <w:top w:val="none" w:sz="0" w:space="0" w:color="auto"/>
                    <w:left w:val="none" w:sz="0" w:space="0" w:color="auto"/>
                    <w:bottom w:val="none" w:sz="0" w:space="0" w:color="auto"/>
                    <w:right w:val="none" w:sz="0" w:space="0" w:color="auto"/>
                  </w:divBdr>
                </w:div>
                <w:div w:id="59909652">
                  <w:marLeft w:val="0"/>
                  <w:marRight w:val="0"/>
                  <w:marTop w:val="0"/>
                  <w:marBottom w:val="101"/>
                  <w:divBdr>
                    <w:top w:val="none" w:sz="0" w:space="0" w:color="auto"/>
                    <w:left w:val="none" w:sz="0" w:space="0" w:color="auto"/>
                    <w:bottom w:val="none" w:sz="0" w:space="0" w:color="auto"/>
                    <w:right w:val="none" w:sz="0" w:space="0" w:color="auto"/>
                  </w:divBdr>
                </w:div>
                <w:div w:id="1307468893">
                  <w:marLeft w:val="0"/>
                  <w:marRight w:val="0"/>
                  <w:marTop w:val="0"/>
                  <w:marBottom w:val="60"/>
                  <w:divBdr>
                    <w:top w:val="none" w:sz="0" w:space="0" w:color="auto"/>
                    <w:left w:val="none" w:sz="0" w:space="0" w:color="auto"/>
                    <w:bottom w:val="none" w:sz="0" w:space="0" w:color="auto"/>
                    <w:right w:val="none" w:sz="0" w:space="0" w:color="auto"/>
                  </w:divBdr>
                </w:div>
                <w:div w:id="1515918181">
                  <w:marLeft w:val="0"/>
                  <w:marRight w:val="0"/>
                  <w:marTop w:val="0"/>
                  <w:marBottom w:val="60"/>
                  <w:divBdr>
                    <w:top w:val="none" w:sz="0" w:space="0" w:color="auto"/>
                    <w:left w:val="none" w:sz="0" w:space="0" w:color="auto"/>
                    <w:bottom w:val="none" w:sz="0" w:space="0" w:color="auto"/>
                    <w:right w:val="none" w:sz="0" w:space="0" w:color="auto"/>
                  </w:divBdr>
                </w:div>
                <w:div w:id="209074846">
                  <w:marLeft w:val="0"/>
                  <w:marRight w:val="0"/>
                  <w:marTop w:val="0"/>
                  <w:marBottom w:val="60"/>
                  <w:divBdr>
                    <w:top w:val="none" w:sz="0" w:space="0" w:color="auto"/>
                    <w:left w:val="none" w:sz="0" w:space="0" w:color="auto"/>
                    <w:bottom w:val="none" w:sz="0" w:space="0" w:color="auto"/>
                    <w:right w:val="none" w:sz="0" w:space="0" w:color="auto"/>
                  </w:divBdr>
                </w:div>
                <w:div w:id="1416708421">
                  <w:marLeft w:val="0"/>
                  <w:marRight w:val="0"/>
                  <w:marTop w:val="0"/>
                  <w:marBottom w:val="60"/>
                  <w:divBdr>
                    <w:top w:val="none" w:sz="0" w:space="0" w:color="auto"/>
                    <w:left w:val="none" w:sz="0" w:space="0" w:color="auto"/>
                    <w:bottom w:val="none" w:sz="0" w:space="0" w:color="auto"/>
                    <w:right w:val="none" w:sz="0" w:space="0" w:color="auto"/>
                  </w:divBdr>
                </w:div>
                <w:div w:id="264272638">
                  <w:marLeft w:val="0"/>
                  <w:marRight w:val="0"/>
                  <w:marTop w:val="0"/>
                  <w:marBottom w:val="60"/>
                  <w:divBdr>
                    <w:top w:val="none" w:sz="0" w:space="0" w:color="auto"/>
                    <w:left w:val="none" w:sz="0" w:space="0" w:color="auto"/>
                    <w:bottom w:val="none" w:sz="0" w:space="0" w:color="auto"/>
                    <w:right w:val="none" w:sz="0" w:space="0" w:color="auto"/>
                  </w:divBdr>
                </w:div>
                <w:div w:id="28070388">
                  <w:marLeft w:val="0"/>
                  <w:marRight w:val="0"/>
                  <w:marTop w:val="0"/>
                  <w:marBottom w:val="60"/>
                  <w:divBdr>
                    <w:top w:val="none" w:sz="0" w:space="0" w:color="auto"/>
                    <w:left w:val="none" w:sz="0" w:space="0" w:color="auto"/>
                    <w:bottom w:val="none" w:sz="0" w:space="0" w:color="auto"/>
                    <w:right w:val="none" w:sz="0" w:space="0" w:color="auto"/>
                  </w:divBdr>
                </w:div>
                <w:div w:id="627931475">
                  <w:marLeft w:val="0"/>
                  <w:marRight w:val="0"/>
                  <w:marTop w:val="0"/>
                  <w:marBottom w:val="60"/>
                  <w:divBdr>
                    <w:top w:val="none" w:sz="0" w:space="0" w:color="auto"/>
                    <w:left w:val="none" w:sz="0" w:space="0" w:color="auto"/>
                    <w:bottom w:val="none" w:sz="0" w:space="0" w:color="auto"/>
                    <w:right w:val="none" w:sz="0" w:space="0" w:color="auto"/>
                  </w:divBdr>
                </w:div>
                <w:div w:id="14886699">
                  <w:marLeft w:val="0"/>
                  <w:marRight w:val="0"/>
                  <w:marTop w:val="0"/>
                  <w:marBottom w:val="80"/>
                  <w:divBdr>
                    <w:top w:val="none" w:sz="0" w:space="0" w:color="auto"/>
                    <w:left w:val="none" w:sz="0" w:space="0" w:color="auto"/>
                    <w:bottom w:val="none" w:sz="0" w:space="0" w:color="auto"/>
                    <w:right w:val="none" w:sz="0" w:space="0" w:color="auto"/>
                  </w:divBdr>
                </w:div>
                <w:div w:id="1075391912">
                  <w:marLeft w:val="0"/>
                  <w:marRight w:val="0"/>
                  <w:marTop w:val="0"/>
                  <w:marBottom w:val="80"/>
                  <w:divBdr>
                    <w:top w:val="none" w:sz="0" w:space="0" w:color="auto"/>
                    <w:left w:val="none" w:sz="0" w:space="0" w:color="auto"/>
                    <w:bottom w:val="none" w:sz="0" w:space="0" w:color="auto"/>
                    <w:right w:val="none" w:sz="0" w:space="0" w:color="auto"/>
                  </w:divBdr>
                </w:div>
                <w:div w:id="511574083">
                  <w:marLeft w:val="0"/>
                  <w:marRight w:val="0"/>
                  <w:marTop w:val="0"/>
                  <w:marBottom w:val="80"/>
                  <w:divBdr>
                    <w:top w:val="none" w:sz="0" w:space="0" w:color="auto"/>
                    <w:left w:val="none" w:sz="0" w:space="0" w:color="auto"/>
                    <w:bottom w:val="none" w:sz="0" w:space="0" w:color="auto"/>
                    <w:right w:val="none" w:sz="0" w:space="0" w:color="auto"/>
                  </w:divBdr>
                </w:div>
                <w:div w:id="626205477">
                  <w:marLeft w:val="0"/>
                  <w:marRight w:val="0"/>
                  <w:marTop w:val="0"/>
                  <w:marBottom w:val="80"/>
                  <w:divBdr>
                    <w:top w:val="none" w:sz="0" w:space="0" w:color="auto"/>
                    <w:left w:val="none" w:sz="0" w:space="0" w:color="auto"/>
                    <w:bottom w:val="none" w:sz="0" w:space="0" w:color="auto"/>
                    <w:right w:val="none" w:sz="0" w:space="0" w:color="auto"/>
                  </w:divBdr>
                </w:div>
                <w:div w:id="1135946251">
                  <w:marLeft w:val="0"/>
                  <w:marRight w:val="0"/>
                  <w:marTop w:val="0"/>
                  <w:marBottom w:val="80"/>
                  <w:divBdr>
                    <w:top w:val="none" w:sz="0" w:space="0" w:color="auto"/>
                    <w:left w:val="none" w:sz="0" w:space="0" w:color="auto"/>
                    <w:bottom w:val="none" w:sz="0" w:space="0" w:color="auto"/>
                    <w:right w:val="none" w:sz="0" w:space="0" w:color="auto"/>
                  </w:divBdr>
                </w:div>
                <w:div w:id="2000648818">
                  <w:marLeft w:val="0"/>
                  <w:marRight w:val="0"/>
                  <w:marTop w:val="0"/>
                  <w:marBottom w:val="80"/>
                  <w:divBdr>
                    <w:top w:val="none" w:sz="0" w:space="0" w:color="auto"/>
                    <w:left w:val="none" w:sz="0" w:space="0" w:color="auto"/>
                    <w:bottom w:val="none" w:sz="0" w:space="0" w:color="auto"/>
                    <w:right w:val="none" w:sz="0" w:space="0" w:color="auto"/>
                  </w:divBdr>
                </w:div>
                <w:div w:id="139419285">
                  <w:marLeft w:val="0"/>
                  <w:marRight w:val="0"/>
                  <w:marTop w:val="0"/>
                  <w:marBottom w:val="80"/>
                  <w:divBdr>
                    <w:top w:val="none" w:sz="0" w:space="0" w:color="auto"/>
                    <w:left w:val="none" w:sz="0" w:space="0" w:color="auto"/>
                    <w:bottom w:val="none" w:sz="0" w:space="0" w:color="auto"/>
                    <w:right w:val="none" w:sz="0" w:space="0" w:color="auto"/>
                  </w:divBdr>
                </w:div>
                <w:div w:id="713650710">
                  <w:marLeft w:val="0"/>
                  <w:marRight w:val="0"/>
                  <w:marTop w:val="0"/>
                  <w:marBottom w:val="80"/>
                  <w:divBdr>
                    <w:top w:val="none" w:sz="0" w:space="0" w:color="auto"/>
                    <w:left w:val="none" w:sz="0" w:space="0" w:color="auto"/>
                    <w:bottom w:val="none" w:sz="0" w:space="0" w:color="auto"/>
                    <w:right w:val="none" w:sz="0" w:space="0" w:color="auto"/>
                  </w:divBdr>
                </w:div>
                <w:div w:id="1600716808">
                  <w:marLeft w:val="0"/>
                  <w:marRight w:val="0"/>
                  <w:marTop w:val="0"/>
                  <w:marBottom w:val="80"/>
                  <w:divBdr>
                    <w:top w:val="none" w:sz="0" w:space="0" w:color="auto"/>
                    <w:left w:val="none" w:sz="0" w:space="0" w:color="auto"/>
                    <w:bottom w:val="none" w:sz="0" w:space="0" w:color="auto"/>
                    <w:right w:val="none" w:sz="0" w:space="0" w:color="auto"/>
                  </w:divBdr>
                </w:div>
                <w:div w:id="1195535732">
                  <w:marLeft w:val="0"/>
                  <w:marRight w:val="0"/>
                  <w:marTop w:val="0"/>
                  <w:marBottom w:val="80"/>
                  <w:divBdr>
                    <w:top w:val="none" w:sz="0" w:space="0" w:color="auto"/>
                    <w:left w:val="none" w:sz="0" w:space="0" w:color="auto"/>
                    <w:bottom w:val="none" w:sz="0" w:space="0" w:color="auto"/>
                    <w:right w:val="none" w:sz="0" w:space="0" w:color="auto"/>
                  </w:divBdr>
                </w:div>
                <w:div w:id="839469304">
                  <w:marLeft w:val="0"/>
                  <w:marRight w:val="0"/>
                  <w:marTop w:val="0"/>
                  <w:marBottom w:val="80"/>
                  <w:divBdr>
                    <w:top w:val="none" w:sz="0" w:space="0" w:color="auto"/>
                    <w:left w:val="none" w:sz="0" w:space="0" w:color="auto"/>
                    <w:bottom w:val="none" w:sz="0" w:space="0" w:color="auto"/>
                    <w:right w:val="none" w:sz="0" w:space="0" w:color="auto"/>
                  </w:divBdr>
                </w:div>
                <w:div w:id="2104573540">
                  <w:marLeft w:val="0"/>
                  <w:marRight w:val="0"/>
                  <w:marTop w:val="0"/>
                  <w:marBottom w:val="80"/>
                  <w:divBdr>
                    <w:top w:val="none" w:sz="0" w:space="0" w:color="auto"/>
                    <w:left w:val="none" w:sz="0" w:space="0" w:color="auto"/>
                    <w:bottom w:val="none" w:sz="0" w:space="0" w:color="auto"/>
                    <w:right w:val="none" w:sz="0" w:space="0" w:color="auto"/>
                  </w:divBdr>
                </w:div>
                <w:div w:id="169880328">
                  <w:marLeft w:val="0"/>
                  <w:marRight w:val="0"/>
                  <w:marTop w:val="0"/>
                  <w:marBottom w:val="80"/>
                  <w:divBdr>
                    <w:top w:val="none" w:sz="0" w:space="0" w:color="auto"/>
                    <w:left w:val="none" w:sz="0" w:space="0" w:color="auto"/>
                    <w:bottom w:val="none" w:sz="0" w:space="0" w:color="auto"/>
                    <w:right w:val="none" w:sz="0" w:space="0" w:color="auto"/>
                  </w:divBdr>
                </w:div>
                <w:div w:id="1987586954">
                  <w:marLeft w:val="0"/>
                  <w:marRight w:val="0"/>
                  <w:marTop w:val="0"/>
                  <w:marBottom w:val="80"/>
                  <w:divBdr>
                    <w:top w:val="none" w:sz="0" w:space="0" w:color="auto"/>
                    <w:left w:val="none" w:sz="0" w:space="0" w:color="auto"/>
                    <w:bottom w:val="none" w:sz="0" w:space="0" w:color="auto"/>
                    <w:right w:val="none" w:sz="0" w:space="0" w:color="auto"/>
                  </w:divBdr>
                </w:div>
                <w:div w:id="1647783988">
                  <w:marLeft w:val="0"/>
                  <w:marRight w:val="0"/>
                  <w:marTop w:val="0"/>
                  <w:marBottom w:val="80"/>
                  <w:divBdr>
                    <w:top w:val="none" w:sz="0" w:space="0" w:color="auto"/>
                    <w:left w:val="none" w:sz="0" w:space="0" w:color="auto"/>
                    <w:bottom w:val="none" w:sz="0" w:space="0" w:color="auto"/>
                    <w:right w:val="none" w:sz="0" w:space="0" w:color="auto"/>
                  </w:divBdr>
                </w:div>
                <w:div w:id="1159465982">
                  <w:marLeft w:val="0"/>
                  <w:marRight w:val="0"/>
                  <w:marTop w:val="0"/>
                  <w:marBottom w:val="80"/>
                  <w:divBdr>
                    <w:top w:val="none" w:sz="0" w:space="0" w:color="auto"/>
                    <w:left w:val="none" w:sz="0" w:space="0" w:color="auto"/>
                    <w:bottom w:val="none" w:sz="0" w:space="0" w:color="auto"/>
                    <w:right w:val="none" w:sz="0" w:space="0" w:color="auto"/>
                  </w:divBdr>
                </w:div>
                <w:div w:id="349184354">
                  <w:marLeft w:val="0"/>
                  <w:marRight w:val="0"/>
                  <w:marTop w:val="0"/>
                  <w:marBottom w:val="80"/>
                  <w:divBdr>
                    <w:top w:val="none" w:sz="0" w:space="0" w:color="auto"/>
                    <w:left w:val="none" w:sz="0" w:space="0" w:color="auto"/>
                    <w:bottom w:val="none" w:sz="0" w:space="0" w:color="auto"/>
                    <w:right w:val="none" w:sz="0" w:space="0" w:color="auto"/>
                  </w:divBdr>
                </w:div>
                <w:div w:id="60569297">
                  <w:marLeft w:val="0"/>
                  <w:marRight w:val="0"/>
                  <w:marTop w:val="0"/>
                  <w:marBottom w:val="80"/>
                  <w:divBdr>
                    <w:top w:val="none" w:sz="0" w:space="0" w:color="auto"/>
                    <w:left w:val="none" w:sz="0" w:space="0" w:color="auto"/>
                    <w:bottom w:val="none" w:sz="0" w:space="0" w:color="auto"/>
                    <w:right w:val="none" w:sz="0" w:space="0" w:color="auto"/>
                  </w:divBdr>
                </w:div>
                <w:div w:id="1389841405">
                  <w:marLeft w:val="0"/>
                  <w:marRight w:val="0"/>
                  <w:marTop w:val="0"/>
                  <w:marBottom w:val="101"/>
                  <w:divBdr>
                    <w:top w:val="none" w:sz="0" w:space="0" w:color="auto"/>
                    <w:left w:val="none" w:sz="0" w:space="0" w:color="auto"/>
                    <w:bottom w:val="none" w:sz="0" w:space="0" w:color="auto"/>
                    <w:right w:val="none" w:sz="0" w:space="0" w:color="auto"/>
                  </w:divBdr>
                </w:div>
                <w:div w:id="1178614341">
                  <w:marLeft w:val="0"/>
                  <w:marRight w:val="0"/>
                  <w:marTop w:val="0"/>
                  <w:marBottom w:val="101"/>
                  <w:divBdr>
                    <w:top w:val="none" w:sz="0" w:space="0" w:color="auto"/>
                    <w:left w:val="none" w:sz="0" w:space="0" w:color="auto"/>
                    <w:bottom w:val="none" w:sz="0" w:space="0" w:color="auto"/>
                    <w:right w:val="none" w:sz="0" w:space="0" w:color="auto"/>
                  </w:divBdr>
                </w:div>
                <w:div w:id="237176719">
                  <w:marLeft w:val="0"/>
                  <w:marRight w:val="0"/>
                  <w:marTop w:val="0"/>
                  <w:marBottom w:val="80"/>
                  <w:divBdr>
                    <w:top w:val="none" w:sz="0" w:space="0" w:color="auto"/>
                    <w:left w:val="none" w:sz="0" w:space="0" w:color="auto"/>
                    <w:bottom w:val="none" w:sz="0" w:space="0" w:color="auto"/>
                    <w:right w:val="none" w:sz="0" w:space="0" w:color="auto"/>
                  </w:divBdr>
                </w:div>
                <w:div w:id="2073962807">
                  <w:marLeft w:val="0"/>
                  <w:marRight w:val="0"/>
                  <w:marTop w:val="0"/>
                  <w:marBottom w:val="80"/>
                  <w:divBdr>
                    <w:top w:val="none" w:sz="0" w:space="0" w:color="auto"/>
                    <w:left w:val="none" w:sz="0" w:space="0" w:color="auto"/>
                    <w:bottom w:val="none" w:sz="0" w:space="0" w:color="auto"/>
                    <w:right w:val="none" w:sz="0" w:space="0" w:color="auto"/>
                  </w:divBdr>
                </w:div>
                <w:div w:id="903374751">
                  <w:marLeft w:val="0"/>
                  <w:marRight w:val="0"/>
                  <w:marTop w:val="0"/>
                  <w:marBottom w:val="80"/>
                  <w:divBdr>
                    <w:top w:val="none" w:sz="0" w:space="0" w:color="auto"/>
                    <w:left w:val="none" w:sz="0" w:space="0" w:color="auto"/>
                    <w:bottom w:val="none" w:sz="0" w:space="0" w:color="auto"/>
                    <w:right w:val="none" w:sz="0" w:space="0" w:color="auto"/>
                  </w:divBdr>
                </w:div>
                <w:div w:id="2002192539">
                  <w:marLeft w:val="0"/>
                  <w:marRight w:val="0"/>
                  <w:marTop w:val="0"/>
                  <w:marBottom w:val="80"/>
                  <w:divBdr>
                    <w:top w:val="none" w:sz="0" w:space="0" w:color="auto"/>
                    <w:left w:val="none" w:sz="0" w:space="0" w:color="auto"/>
                    <w:bottom w:val="none" w:sz="0" w:space="0" w:color="auto"/>
                    <w:right w:val="none" w:sz="0" w:space="0" w:color="auto"/>
                  </w:divBdr>
                </w:div>
                <w:div w:id="528690818">
                  <w:marLeft w:val="0"/>
                  <w:marRight w:val="0"/>
                  <w:marTop w:val="0"/>
                  <w:marBottom w:val="80"/>
                  <w:divBdr>
                    <w:top w:val="none" w:sz="0" w:space="0" w:color="auto"/>
                    <w:left w:val="none" w:sz="0" w:space="0" w:color="auto"/>
                    <w:bottom w:val="none" w:sz="0" w:space="0" w:color="auto"/>
                    <w:right w:val="none" w:sz="0" w:space="0" w:color="auto"/>
                  </w:divBdr>
                </w:div>
                <w:div w:id="1173182394">
                  <w:marLeft w:val="0"/>
                  <w:marRight w:val="0"/>
                  <w:marTop w:val="0"/>
                  <w:marBottom w:val="80"/>
                  <w:divBdr>
                    <w:top w:val="none" w:sz="0" w:space="0" w:color="auto"/>
                    <w:left w:val="none" w:sz="0" w:space="0" w:color="auto"/>
                    <w:bottom w:val="none" w:sz="0" w:space="0" w:color="auto"/>
                    <w:right w:val="none" w:sz="0" w:space="0" w:color="auto"/>
                  </w:divBdr>
                </w:div>
                <w:div w:id="395251408">
                  <w:marLeft w:val="0"/>
                  <w:marRight w:val="0"/>
                  <w:marTop w:val="0"/>
                  <w:marBottom w:val="80"/>
                  <w:divBdr>
                    <w:top w:val="none" w:sz="0" w:space="0" w:color="auto"/>
                    <w:left w:val="none" w:sz="0" w:space="0" w:color="auto"/>
                    <w:bottom w:val="none" w:sz="0" w:space="0" w:color="auto"/>
                    <w:right w:val="none" w:sz="0" w:space="0" w:color="auto"/>
                  </w:divBdr>
                </w:div>
                <w:div w:id="1613592937">
                  <w:marLeft w:val="0"/>
                  <w:marRight w:val="0"/>
                  <w:marTop w:val="0"/>
                  <w:marBottom w:val="80"/>
                  <w:divBdr>
                    <w:top w:val="none" w:sz="0" w:space="0" w:color="auto"/>
                    <w:left w:val="none" w:sz="0" w:space="0" w:color="auto"/>
                    <w:bottom w:val="none" w:sz="0" w:space="0" w:color="auto"/>
                    <w:right w:val="none" w:sz="0" w:space="0" w:color="auto"/>
                  </w:divBdr>
                </w:div>
                <w:div w:id="1841501900">
                  <w:marLeft w:val="0"/>
                  <w:marRight w:val="0"/>
                  <w:marTop w:val="0"/>
                  <w:marBottom w:val="80"/>
                  <w:divBdr>
                    <w:top w:val="none" w:sz="0" w:space="0" w:color="auto"/>
                    <w:left w:val="none" w:sz="0" w:space="0" w:color="auto"/>
                    <w:bottom w:val="none" w:sz="0" w:space="0" w:color="auto"/>
                    <w:right w:val="none" w:sz="0" w:space="0" w:color="auto"/>
                  </w:divBdr>
                </w:div>
                <w:div w:id="241455371">
                  <w:marLeft w:val="0"/>
                  <w:marRight w:val="0"/>
                  <w:marTop w:val="0"/>
                  <w:marBottom w:val="80"/>
                  <w:divBdr>
                    <w:top w:val="none" w:sz="0" w:space="0" w:color="auto"/>
                    <w:left w:val="none" w:sz="0" w:space="0" w:color="auto"/>
                    <w:bottom w:val="none" w:sz="0" w:space="0" w:color="auto"/>
                    <w:right w:val="none" w:sz="0" w:space="0" w:color="auto"/>
                  </w:divBdr>
                </w:div>
                <w:div w:id="749234439">
                  <w:marLeft w:val="0"/>
                  <w:marRight w:val="0"/>
                  <w:marTop w:val="0"/>
                  <w:marBottom w:val="80"/>
                  <w:divBdr>
                    <w:top w:val="none" w:sz="0" w:space="0" w:color="auto"/>
                    <w:left w:val="none" w:sz="0" w:space="0" w:color="auto"/>
                    <w:bottom w:val="none" w:sz="0" w:space="0" w:color="auto"/>
                    <w:right w:val="none" w:sz="0" w:space="0" w:color="auto"/>
                  </w:divBdr>
                </w:div>
                <w:div w:id="1384717576">
                  <w:marLeft w:val="0"/>
                  <w:marRight w:val="0"/>
                  <w:marTop w:val="0"/>
                  <w:marBottom w:val="80"/>
                  <w:divBdr>
                    <w:top w:val="none" w:sz="0" w:space="0" w:color="auto"/>
                    <w:left w:val="none" w:sz="0" w:space="0" w:color="auto"/>
                    <w:bottom w:val="none" w:sz="0" w:space="0" w:color="auto"/>
                    <w:right w:val="none" w:sz="0" w:space="0" w:color="auto"/>
                  </w:divBdr>
                </w:div>
                <w:div w:id="1269001759">
                  <w:marLeft w:val="0"/>
                  <w:marRight w:val="0"/>
                  <w:marTop w:val="0"/>
                  <w:marBottom w:val="80"/>
                  <w:divBdr>
                    <w:top w:val="none" w:sz="0" w:space="0" w:color="auto"/>
                    <w:left w:val="none" w:sz="0" w:space="0" w:color="auto"/>
                    <w:bottom w:val="none" w:sz="0" w:space="0" w:color="auto"/>
                    <w:right w:val="none" w:sz="0" w:space="0" w:color="auto"/>
                  </w:divBdr>
                </w:div>
                <w:div w:id="942806221">
                  <w:marLeft w:val="0"/>
                  <w:marRight w:val="0"/>
                  <w:marTop w:val="0"/>
                  <w:marBottom w:val="80"/>
                  <w:divBdr>
                    <w:top w:val="none" w:sz="0" w:space="0" w:color="auto"/>
                    <w:left w:val="none" w:sz="0" w:space="0" w:color="auto"/>
                    <w:bottom w:val="none" w:sz="0" w:space="0" w:color="auto"/>
                    <w:right w:val="none" w:sz="0" w:space="0" w:color="auto"/>
                  </w:divBdr>
                </w:div>
                <w:div w:id="447630466">
                  <w:marLeft w:val="0"/>
                  <w:marRight w:val="0"/>
                  <w:marTop w:val="0"/>
                  <w:marBottom w:val="80"/>
                  <w:divBdr>
                    <w:top w:val="none" w:sz="0" w:space="0" w:color="auto"/>
                    <w:left w:val="none" w:sz="0" w:space="0" w:color="auto"/>
                    <w:bottom w:val="none" w:sz="0" w:space="0" w:color="auto"/>
                    <w:right w:val="none" w:sz="0" w:space="0" w:color="auto"/>
                  </w:divBdr>
                </w:div>
                <w:div w:id="935483684">
                  <w:marLeft w:val="0"/>
                  <w:marRight w:val="0"/>
                  <w:marTop w:val="0"/>
                  <w:marBottom w:val="80"/>
                  <w:divBdr>
                    <w:top w:val="none" w:sz="0" w:space="0" w:color="auto"/>
                    <w:left w:val="none" w:sz="0" w:space="0" w:color="auto"/>
                    <w:bottom w:val="none" w:sz="0" w:space="0" w:color="auto"/>
                    <w:right w:val="none" w:sz="0" w:space="0" w:color="auto"/>
                  </w:divBdr>
                </w:div>
                <w:div w:id="1253973775">
                  <w:marLeft w:val="0"/>
                  <w:marRight w:val="0"/>
                  <w:marTop w:val="0"/>
                  <w:marBottom w:val="80"/>
                  <w:divBdr>
                    <w:top w:val="none" w:sz="0" w:space="0" w:color="auto"/>
                    <w:left w:val="none" w:sz="0" w:space="0" w:color="auto"/>
                    <w:bottom w:val="none" w:sz="0" w:space="0" w:color="auto"/>
                    <w:right w:val="none" w:sz="0" w:space="0" w:color="auto"/>
                  </w:divBdr>
                </w:div>
                <w:div w:id="1559172046">
                  <w:marLeft w:val="0"/>
                  <w:marRight w:val="0"/>
                  <w:marTop w:val="0"/>
                  <w:marBottom w:val="80"/>
                  <w:divBdr>
                    <w:top w:val="none" w:sz="0" w:space="0" w:color="auto"/>
                    <w:left w:val="none" w:sz="0" w:space="0" w:color="auto"/>
                    <w:bottom w:val="none" w:sz="0" w:space="0" w:color="auto"/>
                    <w:right w:val="none" w:sz="0" w:space="0" w:color="auto"/>
                  </w:divBdr>
                </w:div>
                <w:div w:id="1500191148">
                  <w:marLeft w:val="0"/>
                  <w:marRight w:val="0"/>
                  <w:marTop w:val="0"/>
                  <w:marBottom w:val="80"/>
                  <w:divBdr>
                    <w:top w:val="none" w:sz="0" w:space="0" w:color="auto"/>
                    <w:left w:val="none" w:sz="0" w:space="0" w:color="auto"/>
                    <w:bottom w:val="none" w:sz="0" w:space="0" w:color="auto"/>
                    <w:right w:val="none" w:sz="0" w:space="0" w:color="auto"/>
                  </w:divBdr>
                </w:div>
                <w:div w:id="905455839">
                  <w:marLeft w:val="0"/>
                  <w:marRight w:val="0"/>
                  <w:marTop w:val="0"/>
                  <w:marBottom w:val="80"/>
                  <w:divBdr>
                    <w:top w:val="none" w:sz="0" w:space="0" w:color="auto"/>
                    <w:left w:val="none" w:sz="0" w:space="0" w:color="auto"/>
                    <w:bottom w:val="none" w:sz="0" w:space="0" w:color="auto"/>
                    <w:right w:val="none" w:sz="0" w:space="0" w:color="auto"/>
                  </w:divBdr>
                </w:div>
                <w:div w:id="284845821">
                  <w:marLeft w:val="0"/>
                  <w:marRight w:val="0"/>
                  <w:marTop w:val="0"/>
                  <w:marBottom w:val="80"/>
                  <w:divBdr>
                    <w:top w:val="none" w:sz="0" w:space="0" w:color="auto"/>
                    <w:left w:val="none" w:sz="0" w:space="0" w:color="auto"/>
                    <w:bottom w:val="none" w:sz="0" w:space="0" w:color="auto"/>
                    <w:right w:val="none" w:sz="0" w:space="0" w:color="auto"/>
                  </w:divBdr>
                </w:div>
                <w:div w:id="424348414">
                  <w:marLeft w:val="0"/>
                  <w:marRight w:val="0"/>
                  <w:marTop w:val="0"/>
                  <w:marBottom w:val="80"/>
                  <w:divBdr>
                    <w:top w:val="none" w:sz="0" w:space="0" w:color="auto"/>
                    <w:left w:val="none" w:sz="0" w:space="0" w:color="auto"/>
                    <w:bottom w:val="none" w:sz="0" w:space="0" w:color="auto"/>
                    <w:right w:val="none" w:sz="0" w:space="0" w:color="auto"/>
                  </w:divBdr>
                </w:div>
                <w:div w:id="1016343508">
                  <w:marLeft w:val="0"/>
                  <w:marRight w:val="0"/>
                  <w:marTop w:val="0"/>
                  <w:marBottom w:val="80"/>
                  <w:divBdr>
                    <w:top w:val="none" w:sz="0" w:space="0" w:color="auto"/>
                    <w:left w:val="none" w:sz="0" w:space="0" w:color="auto"/>
                    <w:bottom w:val="none" w:sz="0" w:space="0" w:color="auto"/>
                    <w:right w:val="none" w:sz="0" w:space="0" w:color="auto"/>
                  </w:divBdr>
                </w:div>
                <w:div w:id="1999529492">
                  <w:marLeft w:val="0"/>
                  <w:marRight w:val="0"/>
                  <w:marTop w:val="0"/>
                  <w:marBottom w:val="80"/>
                  <w:divBdr>
                    <w:top w:val="none" w:sz="0" w:space="0" w:color="auto"/>
                    <w:left w:val="none" w:sz="0" w:space="0" w:color="auto"/>
                    <w:bottom w:val="none" w:sz="0" w:space="0" w:color="auto"/>
                    <w:right w:val="none" w:sz="0" w:space="0" w:color="auto"/>
                  </w:divBdr>
                </w:div>
                <w:div w:id="723718817">
                  <w:marLeft w:val="0"/>
                  <w:marRight w:val="0"/>
                  <w:marTop w:val="0"/>
                  <w:marBottom w:val="80"/>
                  <w:divBdr>
                    <w:top w:val="none" w:sz="0" w:space="0" w:color="auto"/>
                    <w:left w:val="none" w:sz="0" w:space="0" w:color="auto"/>
                    <w:bottom w:val="none" w:sz="0" w:space="0" w:color="auto"/>
                    <w:right w:val="none" w:sz="0" w:space="0" w:color="auto"/>
                  </w:divBdr>
                </w:div>
                <w:div w:id="864631896">
                  <w:marLeft w:val="0"/>
                  <w:marRight w:val="0"/>
                  <w:marTop w:val="0"/>
                  <w:marBottom w:val="80"/>
                  <w:divBdr>
                    <w:top w:val="none" w:sz="0" w:space="0" w:color="auto"/>
                    <w:left w:val="none" w:sz="0" w:space="0" w:color="auto"/>
                    <w:bottom w:val="none" w:sz="0" w:space="0" w:color="auto"/>
                    <w:right w:val="none" w:sz="0" w:space="0" w:color="auto"/>
                  </w:divBdr>
                </w:div>
                <w:div w:id="316615939">
                  <w:marLeft w:val="0"/>
                  <w:marRight w:val="0"/>
                  <w:marTop w:val="0"/>
                  <w:marBottom w:val="80"/>
                  <w:divBdr>
                    <w:top w:val="none" w:sz="0" w:space="0" w:color="auto"/>
                    <w:left w:val="none" w:sz="0" w:space="0" w:color="auto"/>
                    <w:bottom w:val="none" w:sz="0" w:space="0" w:color="auto"/>
                    <w:right w:val="none" w:sz="0" w:space="0" w:color="auto"/>
                  </w:divBdr>
                </w:div>
                <w:div w:id="1773745044">
                  <w:marLeft w:val="0"/>
                  <w:marRight w:val="0"/>
                  <w:marTop w:val="0"/>
                  <w:marBottom w:val="80"/>
                  <w:divBdr>
                    <w:top w:val="none" w:sz="0" w:space="0" w:color="auto"/>
                    <w:left w:val="none" w:sz="0" w:space="0" w:color="auto"/>
                    <w:bottom w:val="none" w:sz="0" w:space="0" w:color="auto"/>
                    <w:right w:val="none" w:sz="0" w:space="0" w:color="auto"/>
                  </w:divBdr>
                </w:div>
                <w:div w:id="110784380">
                  <w:marLeft w:val="0"/>
                  <w:marRight w:val="0"/>
                  <w:marTop w:val="0"/>
                  <w:marBottom w:val="80"/>
                  <w:divBdr>
                    <w:top w:val="none" w:sz="0" w:space="0" w:color="auto"/>
                    <w:left w:val="none" w:sz="0" w:space="0" w:color="auto"/>
                    <w:bottom w:val="none" w:sz="0" w:space="0" w:color="auto"/>
                    <w:right w:val="none" w:sz="0" w:space="0" w:color="auto"/>
                  </w:divBdr>
                </w:div>
                <w:div w:id="148636500">
                  <w:marLeft w:val="0"/>
                  <w:marRight w:val="0"/>
                  <w:marTop w:val="0"/>
                  <w:marBottom w:val="80"/>
                  <w:divBdr>
                    <w:top w:val="none" w:sz="0" w:space="0" w:color="auto"/>
                    <w:left w:val="none" w:sz="0" w:space="0" w:color="auto"/>
                    <w:bottom w:val="none" w:sz="0" w:space="0" w:color="auto"/>
                    <w:right w:val="none" w:sz="0" w:space="0" w:color="auto"/>
                  </w:divBdr>
                </w:div>
                <w:div w:id="601227608">
                  <w:marLeft w:val="0"/>
                  <w:marRight w:val="0"/>
                  <w:marTop w:val="0"/>
                  <w:marBottom w:val="80"/>
                  <w:divBdr>
                    <w:top w:val="none" w:sz="0" w:space="0" w:color="auto"/>
                    <w:left w:val="none" w:sz="0" w:space="0" w:color="auto"/>
                    <w:bottom w:val="none" w:sz="0" w:space="0" w:color="auto"/>
                    <w:right w:val="none" w:sz="0" w:space="0" w:color="auto"/>
                  </w:divBdr>
                </w:div>
                <w:div w:id="915287219">
                  <w:marLeft w:val="0"/>
                  <w:marRight w:val="0"/>
                  <w:marTop w:val="0"/>
                  <w:marBottom w:val="101"/>
                  <w:divBdr>
                    <w:top w:val="none" w:sz="0" w:space="0" w:color="auto"/>
                    <w:left w:val="none" w:sz="0" w:space="0" w:color="auto"/>
                    <w:bottom w:val="none" w:sz="0" w:space="0" w:color="auto"/>
                    <w:right w:val="none" w:sz="0" w:space="0" w:color="auto"/>
                  </w:divBdr>
                </w:div>
                <w:div w:id="1640920453">
                  <w:marLeft w:val="0"/>
                  <w:marRight w:val="0"/>
                  <w:marTop w:val="0"/>
                  <w:marBottom w:val="101"/>
                  <w:divBdr>
                    <w:top w:val="none" w:sz="0" w:space="0" w:color="auto"/>
                    <w:left w:val="none" w:sz="0" w:space="0" w:color="auto"/>
                    <w:bottom w:val="none" w:sz="0" w:space="0" w:color="auto"/>
                    <w:right w:val="none" w:sz="0" w:space="0" w:color="auto"/>
                  </w:divBdr>
                </w:div>
                <w:div w:id="465437587">
                  <w:marLeft w:val="0"/>
                  <w:marRight w:val="0"/>
                  <w:marTop w:val="0"/>
                  <w:marBottom w:val="80"/>
                  <w:divBdr>
                    <w:top w:val="none" w:sz="0" w:space="0" w:color="auto"/>
                    <w:left w:val="none" w:sz="0" w:space="0" w:color="auto"/>
                    <w:bottom w:val="none" w:sz="0" w:space="0" w:color="auto"/>
                    <w:right w:val="none" w:sz="0" w:space="0" w:color="auto"/>
                  </w:divBdr>
                </w:div>
                <w:div w:id="753941032">
                  <w:marLeft w:val="0"/>
                  <w:marRight w:val="0"/>
                  <w:marTop w:val="0"/>
                  <w:marBottom w:val="80"/>
                  <w:divBdr>
                    <w:top w:val="none" w:sz="0" w:space="0" w:color="auto"/>
                    <w:left w:val="none" w:sz="0" w:space="0" w:color="auto"/>
                    <w:bottom w:val="none" w:sz="0" w:space="0" w:color="auto"/>
                    <w:right w:val="none" w:sz="0" w:space="0" w:color="auto"/>
                  </w:divBdr>
                </w:div>
                <w:div w:id="474376292">
                  <w:marLeft w:val="0"/>
                  <w:marRight w:val="0"/>
                  <w:marTop w:val="0"/>
                  <w:marBottom w:val="80"/>
                  <w:divBdr>
                    <w:top w:val="none" w:sz="0" w:space="0" w:color="auto"/>
                    <w:left w:val="none" w:sz="0" w:space="0" w:color="auto"/>
                    <w:bottom w:val="none" w:sz="0" w:space="0" w:color="auto"/>
                    <w:right w:val="none" w:sz="0" w:space="0" w:color="auto"/>
                  </w:divBdr>
                </w:div>
                <w:div w:id="2113553455">
                  <w:marLeft w:val="0"/>
                  <w:marRight w:val="0"/>
                  <w:marTop w:val="0"/>
                  <w:marBottom w:val="80"/>
                  <w:divBdr>
                    <w:top w:val="none" w:sz="0" w:space="0" w:color="auto"/>
                    <w:left w:val="none" w:sz="0" w:space="0" w:color="auto"/>
                    <w:bottom w:val="none" w:sz="0" w:space="0" w:color="auto"/>
                    <w:right w:val="none" w:sz="0" w:space="0" w:color="auto"/>
                  </w:divBdr>
                </w:div>
                <w:div w:id="1491487581">
                  <w:marLeft w:val="0"/>
                  <w:marRight w:val="0"/>
                  <w:marTop w:val="0"/>
                  <w:marBottom w:val="80"/>
                  <w:divBdr>
                    <w:top w:val="none" w:sz="0" w:space="0" w:color="auto"/>
                    <w:left w:val="none" w:sz="0" w:space="0" w:color="auto"/>
                    <w:bottom w:val="none" w:sz="0" w:space="0" w:color="auto"/>
                    <w:right w:val="none" w:sz="0" w:space="0" w:color="auto"/>
                  </w:divBdr>
                </w:div>
                <w:div w:id="1021130264">
                  <w:marLeft w:val="0"/>
                  <w:marRight w:val="0"/>
                  <w:marTop w:val="0"/>
                  <w:marBottom w:val="80"/>
                  <w:divBdr>
                    <w:top w:val="none" w:sz="0" w:space="0" w:color="auto"/>
                    <w:left w:val="none" w:sz="0" w:space="0" w:color="auto"/>
                    <w:bottom w:val="none" w:sz="0" w:space="0" w:color="auto"/>
                    <w:right w:val="none" w:sz="0" w:space="0" w:color="auto"/>
                  </w:divBdr>
                </w:div>
                <w:div w:id="1500341038">
                  <w:marLeft w:val="0"/>
                  <w:marRight w:val="0"/>
                  <w:marTop w:val="0"/>
                  <w:marBottom w:val="80"/>
                  <w:divBdr>
                    <w:top w:val="none" w:sz="0" w:space="0" w:color="auto"/>
                    <w:left w:val="none" w:sz="0" w:space="0" w:color="auto"/>
                    <w:bottom w:val="none" w:sz="0" w:space="0" w:color="auto"/>
                    <w:right w:val="none" w:sz="0" w:space="0" w:color="auto"/>
                  </w:divBdr>
                </w:div>
                <w:div w:id="1885215430">
                  <w:marLeft w:val="0"/>
                  <w:marRight w:val="0"/>
                  <w:marTop w:val="0"/>
                  <w:marBottom w:val="80"/>
                  <w:divBdr>
                    <w:top w:val="none" w:sz="0" w:space="0" w:color="auto"/>
                    <w:left w:val="none" w:sz="0" w:space="0" w:color="auto"/>
                    <w:bottom w:val="none" w:sz="0" w:space="0" w:color="auto"/>
                    <w:right w:val="none" w:sz="0" w:space="0" w:color="auto"/>
                  </w:divBdr>
                </w:div>
                <w:div w:id="780220836">
                  <w:marLeft w:val="0"/>
                  <w:marRight w:val="0"/>
                  <w:marTop w:val="0"/>
                  <w:marBottom w:val="80"/>
                  <w:divBdr>
                    <w:top w:val="none" w:sz="0" w:space="0" w:color="auto"/>
                    <w:left w:val="none" w:sz="0" w:space="0" w:color="auto"/>
                    <w:bottom w:val="none" w:sz="0" w:space="0" w:color="auto"/>
                    <w:right w:val="none" w:sz="0" w:space="0" w:color="auto"/>
                  </w:divBdr>
                </w:div>
                <w:div w:id="1571576242">
                  <w:marLeft w:val="0"/>
                  <w:marRight w:val="0"/>
                  <w:marTop w:val="0"/>
                  <w:marBottom w:val="80"/>
                  <w:divBdr>
                    <w:top w:val="none" w:sz="0" w:space="0" w:color="auto"/>
                    <w:left w:val="none" w:sz="0" w:space="0" w:color="auto"/>
                    <w:bottom w:val="none" w:sz="0" w:space="0" w:color="auto"/>
                    <w:right w:val="none" w:sz="0" w:space="0" w:color="auto"/>
                  </w:divBdr>
                </w:div>
                <w:div w:id="728840148">
                  <w:marLeft w:val="0"/>
                  <w:marRight w:val="0"/>
                  <w:marTop w:val="0"/>
                  <w:marBottom w:val="80"/>
                  <w:divBdr>
                    <w:top w:val="none" w:sz="0" w:space="0" w:color="auto"/>
                    <w:left w:val="none" w:sz="0" w:space="0" w:color="auto"/>
                    <w:bottom w:val="none" w:sz="0" w:space="0" w:color="auto"/>
                    <w:right w:val="none" w:sz="0" w:space="0" w:color="auto"/>
                  </w:divBdr>
                </w:div>
                <w:div w:id="1172599111">
                  <w:marLeft w:val="0"/>
                  <w:marRight w:val="0"/>
                  <w:marTop w:val="0"/>
                  <w:marBottom w:val="80"/>
                  <w:divBdr>
                    <w:top w:val="none" w:sz="0" w:space="0" w:color="auto"/>
                    <w:left w:val="none" w:sz="0" w:space="0" w:color="auto"/>
                    <w:bottom w:val="none" w:sz="0" w:space="0" w:color="auto"/>
                    <w:right w:val="none" w:sz="0" w:space="0" w:color="auto"/>
                  </w:divBdr>
                </w:div>
                <w:div w:id="1462764131">
                  <w:marLeft w:val="0"/>
                  <w:marRight w:val="0"/>
                  <w:marTop w:val="0"/>
                  <w:marBottom w:val="80"/>
                  <w:divBdr>
                    <w:top w:val="none" w:sz="0" w:space="0" w:color="auto"/>
                    <w:left w:val="none" w:sz="0" w:space="0" w:color="auto"/>
                    <w:bottom w:val="none" w:sz="0" w:space="0" w:color="auto"/>
                    <w:right w:val="none" w:sz="0" w:space="0" w:color="auto"/>
                  </w:divBdr>
                </w:div>
                <w:div w:id="150604486">
                  <w:marLeft w:val="0"/>
                  <w:marRight w:val="0"/>
                  <w:marTop w:val="0"/>
                  <w:marBottom w:val="80"/>
                  <w:divBdr>
                    <w:top w:val="none" w:sz="0" w:space="0" w:color="auto"/>
                    <w:left w:val="none" w:sz="0" w:space="0" w:color="auto"/>
                    <w:bottom w:val="none" w:sz="0" w:space="0" w:color="auto"/>
                    <w:right w:val="none" w:sz="0" w:space="0" w:color="auto"/>
                  </w:divBdr>
                </w:div>
                <w:div w:id="1311205135">
                  <w:marLeft w:val="0"/>
                  <w:marRight w:val="0"/>
                  <w:marTop w:val="0"/>
                  <w:marBottom w:val="80"/>
                  <w:divBdr>
                    <w:top w:val="none" w:sz="0" w:space="0" w:color="auto"/>
                    <w:left w:val="none" w:sz="0" w:space="0" w:color="auto"/>
                    <w:bottom w:val="none" w:sz="0" w:space="0" w:color="auto"/>
                    <w:right w:val="none" w:sz="0" w:space="0" w:color="auto"/>
                  </w:divBdr>
                </w:div>
                <w:div w:id="1517814264">
                  <w:marLeft w:val="0"/>
                  <w:marRight w:val="0"/>
                  <w:marTop w:val="0"/>
                  <w:marBottom w:val="80"/>
                  <w:divBdr>
                    <w:top w:val="none" w:sz="0" w:space="0" w:color="auto"/>
                    <w:left w:val="none" w:sz="0" w:space="0" w:color="auto"/>
                    <w:bottom w:val="none" w:sz="0" w:space="0" w:color="auto"/>
                    <w:right w:val="none" w:sz="0" w:space="0" w:color="auto"/>
                  </w:divBdr>
                </w:div>
                <w:div w:id="100492606">
                  <w:marLeft w:val="0"/>
                  <w:marRight w:val="0"/>
                  <w:marTop w:val="0"/>
                  <w:marBottom w:val="80"/>
                  <w:divBdr>
                    <w:top w:val="none" w:sz="0" w:space="0" w:color="auto"/>
                    <w:left w:val="none" w:sz="0" w:space="0" w:color="auto"/>
                    <w:bottom w:val="none" w:sz="0" w:space="0" w:color="auto"/>
                    <w:right w:val="none" w:sz="0" w:space="0" w:color="auto"/>
                  </w:divBdr>
                </w:div>
                <w:div w:id="1565722909">
                  <w:marLeft w:val="0"/>
                  <w:marRight w:val="0"/>
                  <w:marTop w:val="0"/>
                  <w:marBottom w:val="80"/>
                  <w:divBdr>
                    <w:top w:val="none" w:sz="0" w:space="0" w:color="auto"/>
                    <w:left w:val="none" w:sz="0" w:space="0" w:color="auto"/>
                    <w:bottom w:val="none" w:sz="0" w:space="0" w:color="auto"/>
                    <w:right w:val="none" w:sz="0" w:space="0" w:color="auto"/>
                  </w:divBdr>
                </w:div>
                <w:div w:id="837964911">
                  <w:marLeft w:val="0"/>
                  <w:marRight w:val="0"/>
                  <w:marTop w:val="0"/>
                  <w:marBottom w:val="80"/>
                  <w:divBdr>
                    <w:top w:val="none" w:sz="0" w:space="0" w:color="auto"/>
                    <w:left w:val="none" w:sz="0" w:space="0" w:color="auto"/>
                    <w:bottom w:val="none" w:sz="0" w:space="0" w:color="auto"/>
                    <w:right w:val="none" w:sz="0" w:space="0" w:color="auto"/>
                  </w:divBdr>
                </w:div>
                <w:div w:id="758020339">
                  <w:marLeft w:val="0"/>
                  <w:marRight w:val="0"/>
                  <w:marTop w:val="0"/>
                  <w:marBottom w:val="80"/>
                  <w:divBdr>
                    <w:top w:val="none" w:sz="0" w:space="0" w:color="auto"/>
                    <w:left w:val="none" w:sz="0" w:space="0" w:color="auto"/>
                    <w:bottom w:val="none" w:sz="0" w:space="0" w:color="auto"/>
                    <w:right w:val="none" w:sz="0" w:space="0" w:color="auto"/>
                  </w:divBdr>
                </w:div>
                <w:div w:id="1457407084">
                  <w:marLeft w:val="0"/>
                  <w:marRight w:val="0"/>
                  <w:marTop w:val="0"/>
                  <w:marBottom w:val="101"/>
                  <w:divBdr>
                    <w:top w:val="none" w:sz="0" w:space="0" w:color="auto"/>
                    <w:left w:val="none" w:sz="0" w:space="0" w:color="auto"/>
                    <w:bottom w:val="none" w:sz="0" w:space="0" w:color="auto"/>
                    <w:right w:val="none" w:sz="0" w:space="0" w:color="auto"/>
                  </w:divBdr>
                </w:div>
                <w:div w:id="2049599619">
                  <w:marLeft w:val="0"/>
                  <w:marRight w:val="0"/>
                  <w:marTop w:val="0"/>
                  <w:marBottom w:val="101"/>
                  <w:divBdr>
                    <w:top w:val="none" w:sz="0" w:space="0" w:color="auto"/>
                    <w:left w:val="none" w:sz="0" w:space="0" w:color="auto"/>
                    <w:bottom w:val="none" w:sz="0" w:space="0" w:color="auto"/>
                    <w:right w:val="none" w:sz="0" w:space="0" w:color="auto"/>
                  </w:divBdr>
                </w:div>
                <w:div w:id="235015549">
                  <w:marLeft w:val="0"/>
                  <w:marRight w:val="0"/>
                  <w:marTop w:val="0"/>
                  <w:marBottom w:val="80"/>
                  <w:divBdr>
                    <w:top w:val="none" w:sz="0" w:space="0" w:color="auto"/>
                    <w:left w:val="none" w:sz="0" w:space="0" w:color="auto"/>
                    <w:bottom w:val="none" w:sz="0" w:space="0" w:color="auto"/>
                    <w:right w:val="none" w:sz="0" w:space="0" w:color="auto"/>
                  </w:divBdr>
                </w:div>
                <w:div w:id="2065255007">
                  <w:marLeft w:val="0"/>
                  <w:marRight w:val="0"/>
                  <w:marTop w:val="0"/>
                  <w:marBottom w:val="80"/>
                  <w:divBdr>
                    <w:top w:val="none" w:sz="0" w:space="0" w:color="auto"/>
                    <w:left w:val="none" w:sz="0" w:space="0" w:color="auto"/>
                    <w:bottom w:val="none" w:sz="0" w:space="0" w:color="auto"/>
                    <w:right w:val="none" w:sz="0" w:space="0" w:color="auto"/>
                  </w:divBdr>
                </w:div>
                <w:div w:id="1314094152">
                  <w:marLeft w:val="0"/>
                  <w:marRight w:val="0"/>
                  <w:marTop w:val="0"/>
                  <w:marBottom w:val="80"/>
                  <w:divBdr>
                    <w:top w:val="none" w:sz="0" w:space="0" w:color="auto"/>
                    <w:left w:val="none" w:sz="0" w:space="0" w:color="auto"/>
                    <w:bottom w:val="none" w:sz="0" w:space="0" w:color="auto"/>
                    <w:right w:val="none" w:sz="0" w:space="0" w:color="auto"/>
                  </w:divBdr>
                </w:div>
                <w:div w:id="221254668">
                  <w:marLeft w:val="0"/>
                  <w:marRight w:val="0"/>
                  <w:marTop w:val="0"/>
                  <w:marBottom w:val="80"/>
                  <w:divBdr>
                    <w:top w:val="none" w:sz="0" w:space="0" w:color="auto"/>
                    <w:left w:val="none" w:sz="0" w:space="0" w:color="auto"/>
                    <w:bottom w:val="none" w:sz="0" w:space="0" w:color="auto"/>
                    <w:right w:val="none" w:sz="0" w:space="0" w:color="auto"/>
                  </w:divBdr>
                </w:div>
                <w:div w:id="344527181">
                  <w:marLeft w:val="0"/>
                  <w:marRight w:val="0"/>
                  <w:marTop w:val="0"/>
                  <w:marBottom w:val="80"/>
                  <w:divBdr>
                    <w:top w:val="none" w:sz="0" w:space="0" w:color="auto"/>
                    <w:left w:val="none" w:sz="0" w:space="0" w:color="auto"/>
                    <w:bottom w:val="none" w:sz="0" w:space="0" w:color="auto"/>
                    <w:right w:val="none" w:sz="0" w:space="0" w:color="auto"/>
                  </w:divBdr>
                </w:div>
                <w:div w:id="1379434313">
                  <w:marLeft w:val="0"/>
                  <w:marRight w:val="0"/>
                  <w:marTop w:val="0"/>
                  <w:marBottom w:val="80"/>
                  <w:divBdr>
                    <w:top w:val="none" w:sz="0" w:space="0" w:color="auto"/>
                    <w:left w:val="none" w:sz="0" w:space="0" w:color="auto"/>
                    <w:bottom w:val="none" w:sz="0" w:space="0" w:color="auto"/>
                    <w:right w:val="none" w:sz="0" w:space="0" w:color="auto"/>
                  </w:divBdr>
                </w:div>
                <w:div w:id="1111776898">
                  <w:marLeft w:val="0"/>
                  <w:marRight w:val="0"/>
                  <w:marTop w:val="0"/>
                  <w:marBottom w:val="80"/>
                  <w:divBdr>
                    <w:top w:val="none" w:sz="0" w:space="0" w:color="auto"/>
                    <w:left w:val="none" w:sz="0" w:space="0" w:color="auto"/>
                    <w:bottom w:val="none" w:sz="0" w:space="0" w:color="auto"/>
                    <w:right w:val="none" w:sz="0" w:space="0" w:color="auto"/>
                  </w:divBdr>
                </w:div>
                <w:div w:id="1272393751">
                  <w:marLeft w:val="0"/>
                  <w:marRight w:val="0"/>
                  <w:marTop w:val="0"/>
                  <w:marBottom w:val="80"/>
                  <w:divBdr>
                    <w:top w:val="none" w:sz="0" w:space="0" w:color="auto"/>
                    <w:left w:val="none" w:sz="0" w:space="0" w:color="auto"/>
                    <w:bottom w:val="none" w:sz="0" w:space="0" w:color="auto"/>
                    <w:right w:val="none" w:sz="0" w:space="0" w:color="auto"/>
                  </w:divBdr>
                </w:div>
                <w:div w:id="2120488844">
                  <w:marLeft w:val="0"/>
                  <w:marRight w:val="0"/>
                  <w:marTop w:val="0"/>
                  <w:marBottom w:val="80"/>
                  <w:divBdr>
                    <w:top w:val="none" w:sz="0" w:space="0" w:color="auto"/>
                    <w:left w:val="none" w:sz="0" w:space="0" w:color="auto"/>
                    <w:bottom w:val="none" w:sz="0" w:space="0" w:color="auto"/>
                    <w:right w:val="none" w:sz="0" w:space="0" w:color="auto"/>
                  </w:divBdr>
                </w:div>
                <w:div w:id="1842811082">
                  <w:marLeft w:val="0"/>
                  <w:marRight w:val="0"/>
                  <w:marTop w:val="0"/>
                  <w:marBottom w:val="80"/>
                  <w:divBdr>
                    <w:top w:val="none" w:sz="0" w:space="0" w:color="auto"/>
                    <w:left w:val="none" w:sz="0" w:space="0" w:color="auto"/>
                    <w:bottom w:val="none" w:sz="0" w:space="0" w:color="auto"/>
                    <w:right w:val="none" w:sz="0" w:space="0" w:color="auto"/>
                  </w:divBdr>
                </w:div>
                <w:div w:id="874972353">
                  <w:marLeft w:val="0"/>
                  <w:marRight w:val="0"/>
                  <w:marTop w:val="0"/>
                  <w:marBottom w:val="80"/>
                  <w:divBdr>
                    <w:top w:val="none" w:sz="0" w:space="0" w:color="auto"/>
                    <w:left w:val="none" w:sz="0" w:space="0" w:color="auto"/>
                    <w:bottom w:val="none" w:sz="0" w:space="0" w:color="auto"/>
                    <w:right w:val="none" w:sz="0" w:space="0" w:color="auto"/>
                  </w:divBdr>
                </w:div>
                <w:div w:id="1690910873">
                  <w:marLeft w:val="0"/>
                  <w:marRight w:val="0"/>
                  <w:marTop w:val="0"/>
                  <w:marBottom w:val="80"/>
                  <w:divBdr>
                    <w:top w:val="none" w:sz="0" w:space="0" w:color="auto"/>
                    <w:left w:val="none" w:sz="0" w:space="0" w:color="auto"/>
                    <w:bottom w:val="none" w:sz="0" w:space="0" w:color="auto"/>
                    <w:right w:val="none" w:sz="0" w:space="0" w:color="auto"/>
                  </w:divBdr>
                </w:div>
                <w:div w:id="1422406207">
                  <w:marLeft w:val="0"/>
                  <w:marRight w:val="0"/>
                  <w:marTop w:val="0"/>
                  <w:marBottom w:val="80"/>
                  <w:divBdr>
                    <w:top w:val="none" w:sz="0" w:space="0" w:color="auto"/>
                    <w:left w:val="none" w:sz="0" w:space="0" w:color="auto"/>
                    <w:bottom w:val="none" w:sz="0" w:space="0" w:color="auto"/>
                    <w:right w:val="none" w:sz="0" w:space="0" w:color="auto"/>
                  </w:divBdr>
                </w:div>
                <w:div w:id="1724595740">
                  <w:marLeft w:val="0"/>
                  <w:marRight w:val="0"/>
                  <w:marTop w:val="0"/>
                  <w:marBottom w:val="80"/>
                  <w:divBdr>
                    <w:top w:val="none" w:sz="0" w:space="0" w:color="auto"/>
                    <w:left w:val="none" w:sz="0" w:space="0" w:color="auto"/>
                    <w:bottom w:val="none" w:sz="0" w:space="0" w:color="auto"/>
                    <w:right w:val="none" w:sz="0" w:space="0" w:color="auto"/>
                  </w:divBdr>
                </w:div>
                <w:div w:id="1241984031">
                  <w:marLeft w:val="0"/>
                  <w:marRight w:val="0"/>
                  <w:marTop w:val="0"/>
                  <w:marBottom w:val="80"/>
                  <w:divBdr>
                    <w:top w:val="none" w:sz="0" w:space="0" w:color="auto"/>
                    <w:left w:val="none" w:sz="0" w:space="0" w:color="auto"/>
                    <w:bottom w:val="none" w:sz="0" w:space="0" w:color="auto"/>
                    <w:right w:val="none" w:sz="0" w:space="0" w:color="auto"/>
                  </w:divBdr>
                </w:div>
                <w:div w:id="1169759746">
                  <w:marLeft w:val="0"/>
                  <w:marRight w:val="0"/>
                  <w:marTop w:val="0"/>
                  <w:marBottom w:val="80"/>
                  <w:divBdr>
                    <w:top w:val="none" w:sz="0" w:space="0" w:color="auto"/>
                    <w:left w:val="none" w:sz="0" w:space="0" w:color="auto"/>
                    <w:bottom w:val="none" w:sz="0" w:space="0" w:color="auto"/>
                    <w:right w:val="none" w:sz="0" w:space="0" w:color="auto"/>
                  </w:divBdr>
                </w:div>
                <w:div w:id="1422335476">
                  <w:marLeft w:val="0"/>
                  <w:marRight w:val="0"/>
                  <w:marTop w:val="0"/>
                  <w:marBottom w:val="80"/>
                  <w:divBdr>
                    <w:top w:val="none" w:sz="0" w:space="0" w:color="auto"/>
                    <w:left w:val="none" w:sz="0" w:space="0" w:color="auto"/>
                    <w:bottom w:val="none" w:sz="0" w:space="0" w:color="auto"/>
                    <w:right w:val="none" w:sz="0" w:space="0" w:color="auto"/>
                  </w:divBdr>
                </w:div>
                <w:div w:id="801772475">
                  <w:marLeft w:val="0"/>
                  <w:marRight w:val="0"/>
                  <w:marTop w:val="0"/>
                  <w:marBottom w:val="80"/>
                  <w:divBdr>
                    <w:top w:val="none" w:sz="0" w:space="0" w:color="auto"/>
                    <w:left w:val="none" w:sz="0" w:space="0" w:color="auto"/>
                    <w:bottom w:val="none" w:sz="0" w:space="0" w:color="auto"/>
                    <w:right w:val="none" w:sz="0" w:space="0" w:color="auto"/>
                  </w:divBdr>
                </w:div>
                <w:div w:id="1820607291">
                  <w:marLeft w:val="0"/>
                  <w:marRight w:val="0"/>
                  <w:marTop w:val="0"/>
                  <w:marBottom w:val="80"/>
                  <w:divBdr>
                    <w:top w:val="none" w:sz="0" w:space="0" w:color="auto"/>
                    <w:left w:val="none" w:sz="0" w:space="0" w:color="auto"/>
                    <w:bottom w:val="none" w:sz="0" w:space="0" w:color="auto"/>
                    <w:right w:val="none" w:sz="0" w:space="0" w:color="auto"/>
                  </w:divBdr>
                </w:div>
                <w:div w:id="1189103975">
                  <w:marLeft w:val="0"/>
                  <w:marRight w:val="0"/>
                  <w:marTop w:val="0"/>
                  <w:marBottom w:val="80"/>
                  <w:divBdr>
                    <w:top w:val="none" w:sz="0" w:space="0" w:color="auto"/>
                    <w:left w:val="none" w:sz="0" w:space="0" w:color="auto"/>
                    <w:bottom w:val="none" w:sz="0" w:space="0" w:color="auto"/>
                    <w:right w:val="none" w:sz="0" w:space="0" w:color="auto"/>
                  </w:divBdr>
                </w:div>
                <w:div w:id="236482396">
                  <w:marLeft w:val="0"/>
                  <w:marRight w:val="0"/>
                  <w:marTop w:val="0"/>
                  <w:marBottom w:val="80"/>
                  <w:divBdr>
                    <w:top w:val="none" w:sz="0" w:space="0" w:color="auto"/>
                    <w:left w:val="none" w:sz="0" w:space="0" w:color="auto"/>
                    <w:bottom w:val="none" w:sz="0" w:space="0" w:color="auto"/>
                    <w:right w:val="none" w:sz="0" w:space="0" w:color="auto"/>
                  </w:divBdr>
                </w:div>
                <w:div w:id="1395274559">
                  <w:marLeft w:val="0"/>
                  <w:marRight w:val="0"/>
                  <w:marTop w:val="0"/>
                  <w:marBottom w:val="80"/>
                  <w:divBdr>
                    <w:top w:val="none" w:sz="0" w:space="0" w:color="auto"/>
                    <w:left w:val="none" w:sz="0" w:space="0" w:color="auto"/>
                    <w:bottom w:val="none" w:sz="0" w:space="0" w:color="auto"/>
                    <w:right w:val="none" w:sz="0" w:space="0" w:color="auto"/>
                  </w:divBdr>
                </w:div>
                <w:div w:id="527181708">
                  <w:marLeft w:val="0"/>
                  <w:marRight w:val="0"/>
                  <w:marTop w:val="0"/>
                  <w:marBottom w:val="80"/>
                  <w:divBdr>
                    <w:top w:val="none" w:sz="0" w:space="0" w:color="auto"/>
                    <w:left w:val="none" w:sz="0" w:space="0" w:color="auto"/>
                    <w:bottom w:val="none" w:sz="0" w:space="0" w:color="auto"/>
                    <w:right w:val="none" w:sz="0" w:space="0" w:color="auto"/>
                  </w:divBdr>
                </w:div>
                <w:div w:id="1772313646">
                  <w:marLeft w:val="0"/>
                  <w:marRight w:val="0"/>
                  <w:marTop w:val="0"/>
                  <w:marBottom w:val="80"/>
                  <w:divBdr>
                    <w:top w:val="none" w:sz="0" w:space="0" w:color="auto"/>
                    <w:left w:val="none" w:sz="0" w:space="0" w:color="auto"/>
                    <w:bottom w:val="none" w:sz="0" w:space="0" w:color="auto"/>
                    <w:right w:val="none" w:sz="0" w:space="0" w:color="auto"/>
                  </w:divBdr>
                </w:div>
                <w:div w:id="1716616586">
                  <w:marLeft w:val="0"/>
                  <w:marRight w:val="0"/>
                  <w:marTop w:val="0"/>
                  <w:marBottom w:val="80"/>
                  <w:divBdr>
                    <w:top w:val="none" w:sz="0" w:space="0" w:color="auto"/>
                    <w:left w:val="none" w:sz="0" w:space="0" w:color="auto"/>
                    <w:bottom w:val="none" w:sz="0" w:space="0" w:color="auto"/>
                    <w:right w:val="none" w:sz="0" w:space="0" w:color="auto"/>
                  </w:divBdr>
                </w:div>
                <w:div w:id="1349482258">
                  <w:marLeft w:val="0"/>
                  <w:marRight w:val="0"/>
                  <w:marTop w:val="0"/>
                  <w:marBottom w:val="80"/>
                  <w:divBdr>
                    <w:top w:val="none" w:sz="0" w:space="0" w:color="auto"/>
                    <w:left w:val="none" w:sz="0" w:space="0" w:color="auto"/>
                    <w:bottom w:val="none" w:sz="0" w:space="0" w:color="auto"/>
                    <w:right w:val="none" w:sz="0" w:space="0" w:color="auto"/>
                  </w:divBdr>
                </w:div>
                <w:div w:id="127210106">
                  <w:marLeft w:val="0"/>
                  <w:marRight w:val="0"/>
                  <w:marTop w:val="0"/>
                  <w:marBottom w:val="80"/>
                  <w:divBdr>
                    <w:top w:val="none" w:sz="0" w:space="0" w:color="auto"/>
                    <w:left w:val="none" w:sz="0" w:space="0" w:color="auto"/>
                    <w:bottom w:val="none" w:sz="0" w:space="0" w:color="auto"/>
                    <w:right w:val="none" w:sz="0" w:space="0" w:color="auto"/>
                  </w:divBdr>
                </w:div>
                <w:div w:id="1613852721">
                  <w:marLeft w:val="0"/>
                  <w:marRight w:val="0"/>
                  <w:marTop w:val="0"/>
                  <w:marBottom w:val="80"/>
                  <w:divBdr>
                    <w:top w:val="none" w:sz="0" w:space="0" w:color="auto"/>
                    <w:left w:val="none" w:sz="0" w:space="0" w:color="auto"/>
                    <w:bottom w:val="none" w:sz="0" w:space="0" w:color="auto"/>
                    <w:right w:val="none" w:sz="0" w:space="0" w:color="auto"/>
                  </w:divBdr>
                </w:div>
                <w:div w:id="1019769526">
                  <w:marLeft w:val="0"/>
                  <w:marRight w:val="0"/>
                  <w:marTop w:val="0"/>
                  <w:marBottom w:val="80"/>
                  <w:divBdr>
                    <w:top w:val="none" w:sz="0" w:space="0" w:color="auto"/>
                    <w:left w:val="none" w:sz="0" w:space="0" w:color="auto"/>
                    <w:bottom w:val="none" w:sz="0" w:space="0" w:color="auto"/>
                    <w:right w:val="none" w:sz="0" w:space="0" w:color="auto"/>
                  </w:divBdr>
                </w:div>
                <w:div w:id="1406873744">
                  <w:marLeft w:val="0"/>
                  <w:marRight w:val="0"/>
                  <w:marTop w:val="0"/>
                  <w:marBottom w:val="80"/>
                  <w:divBdr>
                    <w:top w:val="none" w:sz="0" w:space="0" w:color="auto"/>
                    <w:left w:val="none" w:sz="0" w:space="0" w:color="auto"/>
                    <w:bottom w:val="none" w:sz="0" w:space="0" w:color="auto"/>
                    <w:right w:val="none" w:sz="0" w:space="0" w:color="auto"/>
                  </w:divBdr>
                </w:div>
                <w:div w:id="411781084">
                  <w:marLeft w:val="0"/>
                  <w:marRight w:val="0"/>
                  <w:marTop w:val="0"/>
                  <w:marBottom w:val="80"/>
                  <w:divBdr>
                    <w:top w:val="none" w:sz="0" w:space="0" w:color="auto"/>
                    <w:left w:val="none" w:sz="0" w:space="0" w:color="auto"/>
                    <w:bottom w:val="none" w:sz="0" w:space="0" w:color="auto"/>
                    <w:right w:val="none" w:sz="0" w:space="0" w:color="auto"/>
                  </w:divBdr>
                </w:div>
                <w:div w:id="1815873089">
                  <w:marLeft w:val="0"/>
                  <w:marRight w:val="0"/>
                  <w:marTop w:val="0"/>
                  <w:marBottom w:val="80"/>
                  <w:divBdr>
                    <w:top w:val="none" w:sz="0" w:space="0" w:color="auto"/>
                    <w:left w:val="none" w:sz="0" w:space="0" w:color="auto"/>
                    <w:bottom w:val="none" w:sz="0" w:space="0" w:color="auto"/>
                    <w:right w:val="none" w:sz="0" w:space="0" w:color="auto"/>
                  </w:divBdr>
                </w:div>
                <w:div w:id="328605442">
                  <w:marLeft w:val="0"/>
                  <w:marRight w:val="0"/>
                  <w:marTop w:val="0"/>
                  <w:marBottom w:val="80"/>
                  <w:divBdr>
                    <w:top w:val="none" w:sz="0" w:space="0" w:color="auto"/>
                    <w:left w:val="none" w:sz="0" w:space="0" w:color="auto"/>
                    <w:bottom w:val="none" w:sz="0" w:space="0" w:color="auto"/>
                    <w:right w:val="none" w:sz="0" w:space="0" w:color="auto"/>
                  </w:divBdr>
                </w:div>
                <w:div w:id="394356883">
                  <w:marLeft w:val="0"/>
                  <w:marRight w:val="0"/>
                  <w:marTop w:val="0"/>
                  <w:marBottom w:val="80"/>
                  <w:divBdr>
                    <w:top w:val="none" w:sz="0" w:space="0" w:color="auto"/>
                    <w:left w:val="none" w:sz="0" w:space="0" w:color="auto"/>
                    <w:bottom w:val="none" w:sz="0" w:space="0" w:color="auto"/>
                    <w:right w:val="none" w:sz="0" w:space="0" w:color="auto"/>
                  </w:divBdr>
                </w:div>
                <w:div w:id="645937883">
                  <w:marLeft w:val="0"/>
                  <w:marRight w:val="0"/>
                  <w:marTop w:val="0"/>
                  <w:marBottom w:val="80"/>
                  <w:divBdr>
                    <w:top w:val="none" w:sz="0" w:space="0" w:color="auto"/>
                    <w:left w:val="none" w:sz="0" w:space="0" w:color="auto"/>
                    <w:bottom w:val="none" w:sz="0" w:space="0" w:color="auto"/>
                    <w:right w:val="none" w:sz="0" w:space="0" w:color="auto"/>
                  </w:divBdr>
                </w:div>
                <w:div w:id="145782204">
                  <w:marLeft w:val="0"/>
                  <w:marRight w:val="0"/>
                  <w:marTop w:val="0"/>
                  <w:marBottom w:val="80"/>
                  <w:divBdr>
                    <w:top w:val="none" w:sz="0" w:space="0" w:color="auto"/>
                    <w:left w:val="none" w:sz="0" w:space="0" w:color="auto"/>
                    <w:bottom w:val="none" w:sz="0" w:space="0" w:color="auto"/>
                    <w:right w:val="none" w:sz="0" w:space="0" w:color="auto"/>
                  </w:divBdr>
                </w:div>
                <w:div w:id="1665234200">
                  <w:marLeft w:val="0"/>
                  <w:marRight w:val="0"/>
                  <w:marTop w:val="0"/>
                  <w:marBottom w:val="80"/>
                  <w:divBdr>
                    <w:top w:val="none" w:sz="0" w:space="0" w:color="auto"/>
                    <w:left w:val="none" w:sz="0" w:space="0" w:color="auto"/>
                    <w:bottom w:val="none" w:sz="0" w:space="0" w:color="auto"/>
                    <w:right w:val="none" w:sz="0" w:space="0" w:color="auto"/>
                  </w:divBdr>
                </w:div>
                <w:div w:id="900335881">
                  <w:marLeft w:val="0"/>
                  <w:marRight w:val="0"/>
                  <w:marTop w:val="0"/>
                  <w:marBottom w:val="80"/>
                  <w:divBdr>
                    <w:top w:val="none" w:sz="0" w:space="0" w:color="auto"/>
                    <w:left w:val="none" w:sz="0" w:space="0" w:color="auto"/>
                    <w:bottom w:val="none" w:sz="0" w:space="0" w:color="auto"/>
                    <w:right w:val="none" w:sz="0" w:space="0" w:color="auto"/>
                  </w:divBdr>
                </w:div>
                <w:div w:id="916747307">
                  <w:marLeft w:val="0"/>
                  <w:marRight w:val="0"/>
                  <w:marTop w:val="0"/>
                  <w:marBottom w:val="80"/>
                  <w:divBdr>
                    <w:top w:val="none" w:sz="0" w:space="0" w:color="auto"/>
                    <w:left w:val="none" w:sz="0" w:space="0" w:color="auto"/>
                    <w:bottom w:val="none" w:sz="0" w:space="0" w:color="auto"/>
                    <w:right w:val="none" w:sz="0" w:space="0" w:color="auto"/>
                  </w:divBdr>
                </w:div>
                <w:div w:id="1133017452">
                  <w:marLeft w:val="0"/>
                  <w:marRight w:val="0"/>
                  <w:marTop w:val="0"/>
                  <w:marBottom w:val="80"/>
                  <w:divBdr>
                    <w:top w:val="none" w:sz="0" w:space="0" w:color="auto"/>
                    <w:left w:val="none" w:sz="0" w:space="0" w:color="auto"/>
                    <w:bottom w:val="none" w:sz="0" w:space="0" w:color="auto"/>
                    <w:right w:val="none" w:sz="0" w:space="0" w:color="auto"/>
                  </w:divBdr>
                </w:div>
                <w:div w:id="1173953954">
                  <w:marLeft w:val="0"/>
                  <w:marRight w:val="0"/>
                  <w:marTop w:val="0"/>
                  <w:marBottom w:val="80"/>
                  <w:divBdr>
                    <w:top w:val="none" w:sz="0" w:space="0" w:color="auto"/>
                    <w:left w:val="none" w:sz="0" w:space="0" w:color="auto"/>
                    <w:bottom w:val="none" w:sz="0" w:space="0" w:color="auto"/>
                    <w:right w:val="none" w:sz="0" w:space="0" w:color="auto"/>
                  </w:divBdr>
                </w:div>
                <w:div w:id="857505608">
                  <w:marLeft w:val="0"/>
                  <w:marRight w:val="0"/>
                  <w:marTop w:val="0"/>
                  <w:marBottom w:val="80"/>
                  <w:divBdr>
                    <w:top w:val="none" w:sz="0" w:space="0" w:color="auto"/>
                    <w:left w:val="none" w:sz="0" w:space="0" w:color="auto"/>
                    <w:bottom w:val="none" w:sz="0" w:space="0" w:color="auto"/>
                    <w:right w:val="none" w:sz="0" w:space="0" w:color="auto"/>
                  </w:divBdr>
                </w:div>
                <w:div w:id="235215435">
                  <w:marLeft w:val="0"/>
                  <w:marRight w:val="0"/>
                  <w:marTop w:val="0"/>
                  <w:marBottom w:val="80"/>
                  <w:divBdr>
                    <w:top w:val="none" w:sz="0" w:space="0" w:color="auto"/>
                    <w:left w:val="none" w:sz="0" w:space="0" w:color="auto"/>
                    <w:bottom w:val="none" w:sz="0" w:space="0" w:color="auto"/>
                    <w:right w:val="none" w:sz="0" w:space="0" w:color="auto"/>
                  </w:divBdr>
                </w:div>
                <w:div w:id="1482502187">
                  <w:marLeft w:val="0"/>
                  <w:marRight w:val="0"/>
                  <w:marTop w:val="0"/>
                  <w:marBottom w:val="80"/>
                  <w:divBdr>
                    <w:top w:val="none" w:sz="0" w:space="0" w:color="auto"/>
                    <w:left w:val="none" w:sz="0" w:space="0" w:color="auto"/>
                    <w:bottom w:val="none" w:sz="0" w:space="0" w:color="auto"/>
                    <w:right w:val="none" w:sz="0" w:space="0" w:color="auto"/>
                  </w:divBdr>
                </w:div>
                <w:div w:id="2069956596">
                  <w:marLeft w:val="0"/>
                  <w:marRight w:val="0"/>
                  <w:marTop w:val="0"/>
                  <w:marBottom w:val="101"/>
                  <w:divBdr>
                    <w:top w:val="none" w:sz="0" w:space="0" w:color="auto"/>
                    <w:left w:val="none" w:sz="0" w:space="0" w:color="auto"/>
                    <w:bottom w:val="none" w:sz="0" w:space="0" w:color="auto"/>
                    <w:right w:val="none" w:sz="0" w:space="0" w:color="auto"/>
                  </w:divBdr>
                </w:div>
                <w:div w:id="408117101">
                  <w:marLeft w:val="0"/>
                  <w:marRight w:val="0"/>
                  <w:marTop w:val="0"/>
                  <w:marBottom w:val="101"/>
                  <w:divBdr>
                    <w:top w:val="none" w:sz="0" w:space="0" w:color="auto"/>
                    <w:left w:val="none" w:sz="0" w:space="0" w:color="auto"/>
                    <w:bottom w:val="none" w:sz="0" w:space="0" w:color="auto"/>
                    <w:right w:val="none" w:sz="0" w:space="0" w:color="auto"/>
                  </w:divBdr>
                </w:div>
                <w:div w:id="262996241">
                  <w:marLeft w:val="0"/>
                  <w:marRight w:val="0"/>
                  <w:marTop w:val="0"/>
                  <w:marBottom w:val="0"/>
                  <w:divBdr>
                    <w:top w:val="none" w:sz="0" w:space="0" w:color="auto"/>
                    <w:left w:val="none" w:sz="0" w:space="0" w:color="auto"/>
                    <w:bottom w:val="none" w:sz="0" w:space="0" w:color="auto"/>
                    <w:right w:val="none" w:sz="0" w:space="0" w:color="auto"/>
                  </w:divBdr>
                </w:div>
                <w:div w:id="1940916815">
                  <w:marLeft w:val="0"/>
                  <w:marRight w:val="0"/>
                  <w:marTop w:val="0"/>
                  <w:marBottom w:val="101"/>
                  <w:divBdr>
                    <w:top w:val="none" w:sz="0" w:space="0" w:color="auto"/>
                    <w:left w:val="none" w:sz="0" w:space="0" w:color="auto"/>
                    <w:bottom w:val="none" w:sz="0" w:space="0" w:color="auto"/>
                    <w:right w:val="none" w:sz="0" w:space="0" w:color="auto"/>
                  </w:divBdr>
                </w:div>
                <w:div w:id="1978951680">
                  <w:marLeft w:val="0"/>
                  <w:marRight w:val="0"/>
                  <w:marTop w:val="0"/>
                  <w:marBottom w:val="80"/>
                  <w:divBdr>
                    <w:top w:val="none" w:sz="0" w:space="0" w:color="auto"/>
                    <w:left w:val="none" w:sz="0" w:space="0" w:color="auto"/>
                    <w:bottom w:val="none" w:sz="0" w:space="0" w:color="auto"/>
                    <w:right w:val="none" w:sz="0" w:space="0" w:color="auto"/>
                  </w:divBdr>
                </w:div>
                <w:div w:id="1878468186">
                  <w:marLeft w:val="0"/>
                  <w:marRight w:val="0"/>
                  <w:marTop w:val="0"/>
                  <w:marBottom w:val="80"/>
                  <w:divBdr>
                    <w:top w:val="none" w:sz="0" w:space="0" w:color="auto"/>
                    <w:left w:val="none" w:sz="0" w:space="0" w:color="auto"/>
                    <w:bottom w:val="none" w:sz="0" w:space="0" w:color="auto"/>
                    <w:right w:val="none" w:sz="0" w:space="0" w:color="auto"/>
                  </w:divBdr>
                </w:div>
                <w:div w:id="1775905012">
                  <w:marLeft w:val="0"/>
                  <w:marRight w:val="0"/>
                  <w:marTop w:val="0"/>
                  <w:marBottom w:val="80"/>
                  <w:divBdr>
                    <w:top w:val="none" w:sz="0" w:space="0" w:color="auto"/>
                    <w:left w:val="none" w:sz="0" w:space="0" w:color="auto"/>
                    <w:bottom w:val="none" w:sz="0" w:space="0" w:color="auto"/>
                    <w:right w:val="none" w:sz="0" w:space="0" w:color="auto"/>
                  </w:divBdr>
                </w:div>
                <w:div w:id="1070269070">
                  <w:marLeft w:val="0"/>
                  <w:marRight w:val="0"/>
                  <w:marTop w:val="0"/>
                  <w:marBottom w:val="80"/>
                  <w:divBdr>
                    <w:top w:val="none" w:sz="0" w:space="0" w:color="auto"/>
                    <w:left w:val="none" w:sz="0" w:space="0" w:color="auto"/>
                    <w:bottom w:val="none" w:sz="0" w:space="0" w:color="auto"/>
                    <w:right w:val="none" w:sz="0" w:space="0" w:color="auto"/>
                  </w:divBdr>
                </w:div>
                <w:div w:id="233010928">
                  <w:marLeft w:val="0"/>
                  <w:marRight w:val="0"/>
                  <w:marTop w:val="0"/>
                  <w:marBottom w:val="80"/>
                  <w:divBdr>
                    <w:top w:val="none" w:sz="0" w:space="0" w:color="auto"/>
                    <w:left w:val="none" w:sz="0" w:space="0" w:color="auto"/>
                    <w:bottom w:val="none" w:sz="0" w:space="0" w:color="auto"/>
                    <w:right w:val="none" w:sz="0" w:space="0" w:color="auto"/>
                  </w:divBdr>
                </w:div>
                <w:div w:id="123274613">
                  <w:marLeft w:val="0"/>
                  <w:marRight w:val="0"/>
                  <w:marTop w:val="0"/>
                  <w:marBottom w:val="80"/>
                  <w:divBdr>
                    <w:top w:val="none" w:sz="0" w:space="0" w:color="auto"/>
                    <w:left w:val="none" w:sz="0" w:space="0" w:color="auto"/>
                    <w:bottom w:val="none" w:sz="0" w:space="0" w:color="auto"/>
                    <w:right w:val="none" w:sz="0" w:space="0" w:color="auto"/>
                  </w:divBdr>
                </w:div>
                <w:div w:id="1692414845">
                  <w:marLeft w:val="0"/>
                  <w:marRight w:val="0"/>
                  <w:marTop w:val="0"/>
                  <w:marBottom w:val="80"/>
                  <w:divBdr>
                    <w:top w:val="none" w:sz="0" w:space="0" w:color="auto"/>
                    <w:left w:val="none" w:sz="0" w:space="0" w:color="auto"/>
                    <w:bottom w:val="none" w:sz="0" w:space="0" w:color="auto"/>
                    <w:right w:val="none" w:sz="0" w:space="0" w:color="auto"/>
                  </w:divBdr>
                </w:div>
                <w:div w:id="1301349164">
                  <w:marLeft w:val="0"/>
                  <w:marRight w:val="0"/>
                  <w:marTop w:val="0"/>
                  <w:marBottom w:val="80"/>
                  <w:divBdr>
                    <w:top w:val="none" w:sz="0" w:space="0" w:color="auto"/>
                    <w:left w:val="none" w:sz="0" w:space="0" w:color="auto"/>
                    <w:bottom w:val="none" w:sz="0" w:space="0" w:color="auto"/>
                    <w:right w:val="none" w:sz="0" w:space="0" w:color="auto"/>
                  </w:divBdr>
                </w:div>
                <w:div w:id="729381306">
                  <w:marLeft w:val="0"/>
                  <w:marRight w:val="0"/>
                  <w:marTop w:val="0"/>
                  <w:marBottom w:val="80"/>
                  <w:divBdr>
                    <w:top w:val="none" w:sz="0" w:space="0" w:color="auto"/>
                    <w:left w:val="none" w:sz="0" w:space="0" w:color="auto"/>
                    <w:bottom w:val="none" w:sz="0" w:space="0" w:color="auto"/>
                    <w:right w:val="none" w:sz="0" w:space="0" w:color="auto"/>
                  </w:divBdr>
                </w:div>
                <w:div w:id="1929381289">
                  <w:marLeft w:val="0"/>
                  <w:marRight w:val="0"/>
                  <w:marTop w:val="0"/>
                  <w:marBottom w:val="80"/>
                  <w:divBdr>
                    <w:top w:val="none" w:sz="0" w:space="0" w:color="auto"/>
                    <w:left w:val="none" w:sz="0" w:space="0" w:color="auto"/>
                    <w:bottom w:val="none" w:sz="0" w:space="0" w:color="auto"/>
                    <w:right w:val="none" w:sz="0" w:space="0" w:color="auto"/>
                  </w:divBdr>
                </w:div>
                <w:div w:id="1080562490">
                  <w:marLeft w:val="0"/>
                  <w:marRight w:val="0"/>
                  <w:marTop w:val="0"/>
                  <w:marBottom w:val="80"/>
                  <w:divBdr>
                    <w:top w:val="none" w:sz="0" w:space="0" w:color="auto"/>
                    <w:left w:val="none" w:sz="0" w:space="0" w:color="auto"/>
                    <w:bottom w:val="none" w:sz="0" w:space="0" w:color="auto"/>
                    <w:right w:val="none" w:sz="0" w:space="0" w:color="auto"/>
                  </w:divBdr>
                </w:div>
                <w:div w:id="1239293465">
                  <w:marLeft w:val="0"/>
                  <w:marRight w:val="0"/>
                  <w:marTop w:val="0"/>
                  <w:marBottom w:val="80"/>
                  <w:divBdr>
                    <w:top w:val="none" w:sz="0" w:space="0" w:color="auto"/>
                    <w:left w:val="none" w:sz="0" w:space="0" w:color="auto"/>
                    <w:bottom w:val="none" w:sz="0" w:space="0" w:color="auto"/>
                    <w:right w:val="none" w:sz="0" w:space="0" w:color="auto"/>
                  </w:divBdr>
                </w:div>
                <w:div w:id="706881618">
                  <w:marLeft w:val="0"/>
                  <w:marRight w:val="0"/>
                  <w:marTop w:val="0"/>
                  <w:marBottom w:val="80"/>
                  <w:divBdr>
                    <w:top w:val="none" w:sz="0" w:space="0" w:color="auto"/>
                    <w:left w:val="none" w:sz="0" w:space="0" w:color="auto"/>
                    <w:bottom w:val="none" w:sz="0" w:space="0" w:color="auto"/>
                    <w:right w:val="none" w:sz="0" w:space="0" w:color="auto"/>
                  </w:divBdr>
                </w:div>
                <w:div w:id="1567719312">
                  <w:marLeft w:val="0"/>
                  <w:marRight w:val="0"/>
                  <w:marTop w:val="0"/>
                  <w:marBottom w:val="80"/>
                  <w:divBdr>
                    <w:top w:val="none" w:sz="0" w:space="0" w:color="auto"/>
                    <w:left w:val="none" w:sz="0" w:space="0" w:color="auto"/>
                    <w:bottom w:val="none" w:sz="0" w:space="0" w:color="auto"/>
                    <w:right w:val="none" w:sz="0" w:space="0" w:color="auto"/>
                  </w:divBdr>
                </w:div>
                <w:div w:id="1272543876">
                  <w:marLeft w:val="0"/>
                  <w:marRight w:val="0"/>
                  <w:marTop w:val="0"/>
                  <w:marBottom w:val="101"/>
                  <w:divBdr>
                    <w:top w:val="none" w:sz="0" w:space="0" w:color="auto"/>
                    <w:left w:val="none" w:sz="0" w:space="0" w:color="auto"/>
                    <w:bottom w:val="none" w:sz="0" w:space="0" w:color="auto"/>
                    <w:right w:val="none" w:sz="0" w:space="0" w:color="auto"/>
                  </w:divBdr>
                </w:div>
                <w:div w:id="943998537">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596474604">
      <w:bodyDiv w:val="1"/>
      <w:marLeft w:val="0"/>
      <w:marRight w:val="0"/>
      <w:marTop w:val="0"/>
      <w:marBottom w:val="0"/>
      <w:divBdr>
        <w:top w:val="none" w:sz="0" w:space="0" w:color="auto"/>
        <w:left w:val="none" w:sz="0" w:space="0" w:color="auto"/>
        <w:bottom w:val="none" w:sz="0" w:space="0" w:color="auto"/>
        <w:right w:val="none" w:sz="0" w:space="0" w:color="auto"/>
      </w:divBdr>
      <w:divsChild>
        <w:div w:id="168715811">
          <w:marLeft w:val="0"/>
          <w:marRight w:val="0"/>
          <w:marTop w:val="0"/>
          <w:marBottom w:val="0"/>
          <w:divBdr>
            <w:top w:val="none" w:sz="0" w:space="0" w:color="auto"/>
            <w:left w:val="none" w:sz="0" w:space="0" w:color="auto"/>
            <w:bottom w:val="none" w:sz="0" w:space="0" w:color="auto"/>
            <w:right w:val="none" w:sz="0" w:space="0" w:color="auto"/>
          </w:divBdr>
          <w:divsChild>
            <w:div w:id="2041009293">
              <w:marLeft w:val="0"/>
              <w:marRight w:val="0"/>
              <w:marTop w:val="0"/>
              <w:marBottom w:val="0"/>
              <w:divBdr>
                <w:top w:val="none" w:sz="0" w:space="0" w:color="auto"/>
                <w:left w:val="none" w:sz="0" w:space="0" w:color="auto"/>
                <w:bottom w:val="none" w:sz="0" w:space="0" w:color="auto"/>
                <w:right w:val="none" w:sz="0" w:space="0" w:color="auto"/>
              </w:divBdr>
              <w:divsChild>
                <w:div w:id="1287855825">
                  <w:marLeft w:val="0"/>
                  <w:marRight w:val="0"/>
                  <w:marTop w:val="0"/>
                  <w:marBottom w:val="101"/>
                  <w:divBdr>
                    <w:top w:val="none" w:sz="0" w:space="0" w:color="auto"/>
                    <w:left w:val="none" w:sz="0" w:space="0" w:color="auto"/>
                    <w:bottom w:val="none" w:sz="0" w:space="0" w:color="auto"/>
                    <w:right w:val="none" w:sz="0" w:space="0" w:color="auto"/>
                  </w:divBdr>
                </w:div>
                <w:div w:id="1518739635">
                  <w:marLeft w:val="0"/>
                  <w:marRight w:val="0"/>
                  <w:marTop w:val="101"/>
                  <w:marBottom w:val="101"/>
                  <w:divBdr>
                    <w:top w:val="none" w:sz="0" w:space="0" w:color="auto"/>
                    <w:left w:val="none" w:sz="0" w:space="0" w:color="auto"/>
                    <w:bottom w:val="none" w:sz="0" w:space="0" w:color="auto"/>
                    <w:right w:val="none" w:sz="0" w:space="0" w:color="auto"/>
                  </w:divBdr>
                </w:div>
                <w:div w:id="2082369004">
                  <w:marLeft w:val="0"/>
                  <w:marRight w:val="0"/>
                  <w:marTop w:val="0"/>
                  <w:marBottom w:val="101"/>
                  <w:divBdr>
                    <w:top w:val="none" w:sz="0" w:space="0" w:color="auto"/>
                    <w:left w:val="none" w:sz="0" w:space="0" w:color="auto"/>
                    <w:bottom w:val="none" w:sz="0" w:space="0" w:color="auto"/>
                    <w:right w:val="none" w:sz="0" w:space="0" w:color="auto"/>
                  </w:divBdr>
                </w:div>
                <w:div w:id="701328157">
                  <w:marLeft w:val="0"/>
                  <w:marRight w:val="0"/>
                  <w:marTop w:val="0"/>
                  <w:marBottom w:val="101"/>
                  <w:divBdr>
                    <w:top w:val="none" w:sz="0" w:space="0" w:color="auto"/>
                    <w:left w:val="none" w:sz="0" w:space="0" w:color="auto"/>
                    <w:bottom w:val="none" w:sz="0" w:space="0" w:color="auto"/>
                    <w:right w:val="none" w:sz="0" w:space="0" w:color="auto"/>
                  </w:divBdr>
                </w:div>
                <w:div w:id="1815293741">
                  <w:marLeft w:val="0"/>
                  <w:marRight w:val="0"/>
                  <w:marTop w:val="0"/>
                  <w:marBottom w:val="101"/>
                  <w:divBdr>
                    <w:top w:val="none" w:sz="0" w:space="0" w:color="auto"/>
                    <w:left w:val="none" w:sz="0" w:space="0" w:color="auto"/>
                    <w:bottom w:val="none" w:sz="0" w:space="0" w:color="auto"/>
                    <w:right w:val="none" w:sz="0" w:space="0" w:color="auto"/>
                  </w:divBdr>
                </w:div>
                <w:div w:id="1699622073">
                  <w:marLeft w:val="0"/>
                  <w:marRight w:val="0"/>
                  <w:marTop w:val="0"/>
                  <w:marBottom w:val="101"/>
                  <w:divBdr>
                    <w:top w:val="none" w:sz="0" w:space="0" w:color="auto"/>
                    <w:left w:val="none" w:sz="0" w:space="0" w:color="auto"/>
                    <w:bottom w:val="none" w:sz="0" w:space="0" w:color="auto"/>
                    <w:right w:val="none" w:sz="0" w:space="0" w:color="auto"/>
                  </w:divBdr>
                </w:div>
                <w:div w:id="1568884201">
                  <w:marLeft w:val="0"/>
                  <w:marRight w:val="0"/>
                  <w:marTop w:val="0"/>
                  <w:marBottom w:val="101"/>
                  <w:divBdr>
                    <w:top w:val="none" w:sz="0" w:space="0" w:color="auto"/>
                    <w:left w:val="none" w:sz="0" w:space="0" w:color="auto"/>
                    <w:bottom w:val="none" w:sz="0" w:space="0" w:color="auto"/>
                    <w:right w:val="none" w:sz="0" w:space="0" w:color="auto"/>
                  </w:divBdr>
                </w:div>
                <w:div w:id="167908267">
                  <w:marLeft w:val="0"/>
                  <w:marRight w:val="0"/>
                  <w:marTop w:val="0"/>
                  <w:marBottom w:val="101"/>
                  <w:divBdr>
                    <w:top w:val="none" w:sz="0" w:space="0" w:color="auto"/>
                    <w:left w:val="none" w:sz="0" w:space="0" w:color="auto"/>
                    <w:bottom w:val="none" w:sz="0" w:space="0" w:color="auto"/>
                    <w:right w:val="none" w:sz="0" w:space="0" w:color="auto"/>
                  </w:divBdr>
                </w:div>
                <w:div w:id="58942176">
                  <w:marLeft w:val="0"/>
                  <w:marRight w:val="0"/>
                  <w:marTop w:val="0"/>
                  <w:marBottom w:val="101"/>
                  <w:divBdr>
                    <w:top w:val="none" w:sz="0" w:space="0" w:color="auto"/>
                    <w:left w:val="none" w:sz="0" w:space="0" w:color="auto"/>
                    <w:bottom w:val="none" w:sz="0" w:space="0" w:color="auto"/>
                    <w:right w:val="none" w:sz="0" w:space="0" w:color="auto"/>
                  </w:divBdr>
                </w:div>
                <w:div w:id="1190988094">
                  <w:marLeft w:val="0"/>
                  <w:marRight w:val="0"/>
                  <w:marTop w:val="0"/>
                  <w:marBottom w:val="101"/>
                  <w:divBdr>
                    <w:top w:val="none" w:sz="0" w:space="0" w:color="auto"/>
                    <w:left w:val="none" w:sz="0" w:space="0" w:color="auto"/>
                    <w:bottom w:val="none" w:sz="0" w:space="0" w:color="auto"/>
                    <w:right w:val="none" w:sz="0" w:space="0" w:color="auto"/>
                  </w:divBdr>
                </w:div>
                <w:div w:id="435710408">
                  <w:marLeft w:val="0"/>
                  <w:marRight w:val="0"/>
                  <w:marTop w:val="0"/>
                  <w:marBottom w:val="101"/>
                  <w:divBdr>
                    <w:top w:val="none" w:sz="0" w:space="0" w:color="auto"/>
                    <w:left w:val="none" w:sz="0" w:space="0" w:color="auto"/>
                    <w:bottom w:val="none" w:sz="0" w:space="0" w:color="auto"/>
                    <w:right w:val="none" w:sz="0" w:space="0" w:color="auto"/>
                  </w:divBdr>
                </w:div>
                <w:div w:id="1186553096">
                  <w:marLeft w:val="0"/>
                  <w:marRight w:val="0"/>
                  <w:marTop w:val="0"/>
                  <w:marBottom w:val="101"/>
                  <w:divBdr>
                    <w:top w:val="none" w:sz="0" w:space="0" w:color="auto"/>
                    <w:left w:val="none" w:sz="0" w:space="0" w:color="auto"/>
                    <w:bottom w:val="none" w:sz="0" w:space="0" w:color="auto"/>
                    <w:right w:val="none" w:sz="0" w:space="0" w:color="auto"/>
                  </w:divBdr>
                </w:div>
                <w:div w:id="730739970">
                  <w:marLeft w:val="0"/>
                  <w:marRight w:val="0"/>
                  <w:marTop w:val="101"/>
                  <w:marBottom w:val="101"/>
                  <w:divBdr>
                    <w:top w:val="none" w:sz="0" w:space="0" w:color="auto"/>
                    <w:left w:val="none" w:sz="0" w:space="0" w:color="auto"/>
                    <w:bottom w:val="none" w:sz="0" w:space="0" w:color="auto"/>
                    <w:right w:val="none" w:sz="0" w:space="0" w:color="auto"/>
                  </w:divBdr>
                </w:div>
                <w:div w:id="605845893">
                  <w:marLeft w:val="0"/>
                  <w:marRight w:val="0"/>
                  <w:marTop w:val="101"/>
                  <w:marBottom w:val="101"/>
                  <w:divBdr>
                    <w:top w:val="none" w:sz="0" w:space="0" w:color="auto"/>
                    <w:left w:val="none" w:sz="0" w:space="0" w:color="auto"/>
                    <w:bottom w:val="none" w:sz="0" w:space="0" w:color="auto"/>
                    <w:right w:val="none" w:sz="0" w:space="0" w:color="auto"/>
                  </w:divBdr>
                </w:div>
                <w:div w:id="348458106">
                  <w:marLeft w:val="0"/>
                  <w:marRight w:val="0"/>
                  <w:marTop w:val="0"/>
                  <w:marBottom w:val="101"/>
                  <w:divBdr>
                    <w:top w:val="none" w:sz="0" w:space="0" w:color="auto"/>
                    <w:left w:val="none" w:sz="0" w:space="0" w:color="auto"/>
                    <w:bottom w:val="none" w:sz="0" w:space="0" w:color="auto"/>
                    <w:right w:val="none" w:sz="0" w:space="0" w:color="auto"/>
                  </w:divBdr>
                </w:div>
                <w:div w:id="732855041">
                  <w:marLeft w:val="0"/>
                  <w:marRight w:val="0"/>
                  <w:marTop w:val="0"/>
                  <w:marBottom w:val="101"/>
                  <w:divBdr>
                    <w:top w:val="none" w:sz="0" w:space="0" w:color="auto"/>
                    <w:left w:val="none" w:sz="0" w:space="0" w:color="auto"/>
                    <w:bottom w:val="none" w:sz="0" w:space="0" w:color="auto"/>
                    <w:right w:val="none" w:sz="0" w:space="0" w:color="auto"/>
                  </w:divBdr>
                </w:div>
                <w:div w:id="171144853">
                  <w:marLeft w:val="0"/>
                  <w:marRight w:val="0"/>
                  <w:marTop w:val="0"/>
                  <w:marBottom w:val="101"/>
                  <w:divBdr>
                    <w:top w:val="none" w:sz="0" w:space="0" w:color="auto"/>
                    <w:left w:val="none" w:sz="0" w:space="0" w:color="auto"/>
                    <w:bottom w:val="none" w:sz="0" w:space="0" w:color="auto"/>
                    <w:right w:val="none" w:sz="0" w:space="0" w:color="auto"/>
                  </w:divBdr>
                </w:div>
                <w:div w:id="1615552915">
                  <w:marLeft w:val="0"/>
                  <w:marRight w:val="0"/>
                  <w:marTop w:val="0"/>
                  <w:marBottom w:val="80"/>
                  <w:divBdr>
                    <w:top w:val="none" w:sz="0" w:space="0" w:color="auto"/>
                    <w:left w:val="none" w:sz="0" w:space="0" w:color="auto"/>
                    <w:bottom w:val="none" w:sz="0" w:space="0" w:color="auto"/>
                    <w:right w:val="none" w:sz="0" w:space="0" w:color="auto"/>
                  </w:divBdr>
                </w:div>
                <w:div w:id="1656912932">
                  <w:marLeft w:val="0"/>
                  <w:marRight w:val="0"/>
                  <w:marTop w:val="0"/>
                  <w:marBottom w:val="80"/>
                  <w:divBdr>
                    <w:top w:val="none" w:sz="0" w:space="0" w:color="auto"/>
                    <w:left w:val="none" w:sz="0" w:space="0" w:color="auto"/>
                    <w:bottom w:val="none" w:sz="0" w:space="0" w:color="auto"/>
                    <w:right w:val="none" w:sz="0" w:space="0" w:color="auto"/>
                  </w:divBdr>
                </w:div>
                <w:div w:id="318467414">
                  <w:marLeft w:val="0"/>
                  <w:marRight w:val="0"/>
                  <w:marTop w:val="0"/>
                  <w:marBottom w:val="80"/>
                  <w:divBdr>
                    <w:top w:val="none" w:sz="0" w:space="0" w:color="auto"/>
                    <w:left w:val="none" w:sz="0" w:space="0" w:color="auto"/>
                    <w:bottom w:val="none" w:sz="0" w:space="0" w:color="auto"/>
                    <w:right w:val="none" w:sz="0" w:space="0" w:color="auto"/>
                  </w:divBdr>
                </w:div>
                <w:div w:id="489176595">
                  <w:marLeft w:val="0"/>
                  <w:marRight w:val="0"/>
                  <w:marTop w:val="0"/>
                  <w:marBottom w:val="80"/>
                  <w:divBdr>
                    <w:top w:val="none" w:sz="0" w:space="0" w:color="auto"/>
                    <w:left w:val="none" w:sz="0" w:space="0" w:color="auto"/>
                    <w:bottom w:val="none" w:sz="0" w:space="0" w:color="auto"/>
                    <w:right w:val="none" w:sz="0" w:space="0" w:color="auto"/>
                  </w:divBdr>
                </w:div>
                <w:div w:id="80444796">
                  <w:marLeft w:val="0"/>
                  <w:marRight w:val="0"/>
                  <w:marTop w:val="0"/>
                  <w:marBottom w:val="80"/>
                  <w:divBdr>
                    <w:top w:val="none" w:sz="0" w:space="0" w:color="auto"/>
                    <w:left w:val="none" w:sz="0" w:space="0" w:color="auto"/>
                    <w:bottom w:val="none" w:sz="0" w:space="0" w:color="auto"/>
                    <w:right w:val="none" w:sz="0" w:space="0" w:color="auto"/>
                  </w:divBdr>
                </w:div>
                <w:div w:id="1051686138">
                  <w:marLeft w:val="0"/>
                  <w:marRight w:val="0"/>
                  <w:marTop w:val="0"/>
                  <w:marBottom w:val="80"/>
                  <w:divBdr>
                    <w:top w:val="none" w:sz="0" w:space="0" w:color="auto"/>
                    <w:left w:val="none" w:sz="0" w:space="0" w:color="auto"/>
                    <w:bottom w:val="none" w:sz="0" w:space="0" w:color="auto"/>
                    <w:right w:val="none" w:sz="0" w:space="0" w:color="auto"/>
                  </w:divBdr>
                </w:div>
                <w:div w:id="1402748410">
                  <w:marLeft w:val="0"/>
                  <w:marRight w:val="0"/>
                  <w:marTop w:val="0"/>
                  <w:marBottom w:val="80"/>
                  <w:divBdr>
                    <w:top w:val="none" w:sz="0" w:space="0" w:color="auto"/>
                    <w:left w:val="none" w:sz="0" w:space="0" w:color="auto"/>
                    <w:bottom w:val="none" w:sz="0" w:space="0" w:color="auto"/>
                    <w:right w:val="none" w:sz="0" w:space="0" w:color="auto"/>
                  </w:divBdr>
                </w:div>
                <w:div w:id="994066689">
                  <w:marLeft w:val="0"/>
                  <w:marRight w:val="0"/>
                  <w:marTop w:val="0"/>
                  <w:marBottom w:val="80"/>
                  <w:divBdr>
                    <w:top w:val="none" w:sz="0" w:space="0" w:color="auto"/>
                    <w:left w:val="none" w:sz="0" w:space="0" w:color="auto"/>
                    <w:bottom w:val="none" w:sz="0" w:space="0" w:color="auto"/>
                    <w:right w:val="none" w:sz="0" w:space="0" w:color="auto"/>
                  </w:divBdr>
                </w:div>
                <w:div w:id="1513178729">
                  <w:marLeft w:val="0"/>
                  <w:marRight w:val="0"/>
                  <w:marTop w:val="0"/>
                  <w:marBottom w:val="80"/>
                  <w:divBdr>
                    <w:top w:val="none" w:sz="0" w:space="0" w:color="auto"/>
                    <w:left w:val="none" w:sz="0" w:space="0" w:color="auto"/>
                    <w:bottom w:val="none" w:sz="0" w:space="0" w:color="auto"/>
                    <w:right w:val="none" w:sz="0" w:space="0" w:color="auto"/>
                  </w:divBdr>
                </w:div>
                <w:div w:id="1018656943">
                  <w:marLeft w:val="0"/>
                  <w:marRight w:val="0"/>
                  <w:marTop w:val="0"/>
                  <w:marBottom w:val="80"/>
                  <w:divBdr>
                    <w:top w:val="none" w:sz="0" w:space="0" w:color="auto"/>
                    <w:left w:val="none" w:sz="0" w:space="0" w:color="auto"/>
                    <w:bottom w:val="none" w:sz="0" w:space="0" w:color="auto"/>
                    <w:right w:val="none" w:sz="0" w:space="0" w:color="auto"/>
                  </w:divBdr>
                </w:div>
                <w:div w:id="126819339">
                  <w:marLeft w:val="0"/>
                  <w:marRight w:val="0"/>
                  <w:marTop w:val="0"/>
                  <w:marBottom w:val="80"/>
                  <w:divBdr>
                    <w:top w:val="none" w:sz="0" w:space="0" w:color="auto"/>
                    <w:left w:val="none" w:sz="0" w:space="0" w:color="auto"/>
                    <w:bottom w:val="none" w:sz="0" w:space="0" w:color="auto"/>
                    <w:right w:val="none" w:sz="0" w:space="0" w:color="auto"/>
                  </w:divBdr>
                </w:div>
                <w:div w:id="1757556314">
                  <w:marLeft w:val="0"/>
                  <w:marRight w:val="0"/>
                  <w:marTop w:val="0"/>
                  <w:marBottom w:val="80"/>
                  <w:divBdr>
                    <w:top w:val="none" w:sz="0" w:space="0" w:color="auto"/>
                    <w:left w:val="none" w:sz="0" w:space="0" w:color="auto"/>
                    <w:bottom w:val="none" w:sz="0" w:space="0" w:color="auto"/>
                    <w:right w:val="none" w:sz="0" w:space="0" w:color="auto"/>
                  </w:divBdr>
                </w:div>
                <w:div w:id="1512913750">
                  <w:marLeft w:val="0"/>
                  <w:marRight w:val="0"/>
                  <w:marTop w:val="0"/>
                  <w:marBottom w:val="80"/>
                  <w:divBdr>
                    <w:top w:val="none" w:sz="0" w:space="0" w:color="auto"/>
                    <w:left w:val="none" w:sz="0" w:space="0" w:color="auto"/>
                    <w:bottom w:val="none" w:sz="0" w:space="0" w:color="auto"/>
                    <w:right w:val="none" w:sz="0" w:space="0" w:color="auto"/>
                  </w:divBdr>
                </w:div>
                <w:div w:id="1971284570">
                  <w:marLeft w:val="0"/>
                  <w:marRight w:val="0"/>
                  <w:marTop w:val="0"/>
                  <w:marBottom w:val="80"/>
                  <w:divBdr>
                    <w:top w:val="none" w:sz="0" w:space="0" w:color="auto"/>
                    <w:left w:val="none" w:sz="0" w:space="0" w:color="auto"/>
                    <w:bottom w:val="none" w:sz="0" w:space="0" w:color="auto"/>
                    <w:right w:val="none" w:sz="0" w:space="0" w:color="auto"/>
                  </w:divBdr>
                </w:div>
                <w:div w:id="747850759">
                  <w:marLeft w:val="0"/>
                  <w:marRight w:val="0"/>
                  <w:marTop w:val="0"/>
                  <w:marBottom w:val="80"/>
                  <w:divBdr>
                    <w:top w:val="none" w:sz="0" w:space="0" w:color="auto"/>
                    <w:left w:val="none" w:sz="0" w:space="0" w:color="auto"/>
                    <w:bottom w:val="none" w:sz="0" w:space="0" w:color="auto"/>
                    <w:right w:val="none" w:sz="0" w:space="0" w:color="auto"/>
                  </w:divBdr>
                </w:div>
                <w:div w:id="1465392174">
                  <w:marLeft w:val="0"/>
                  <w:marRight w:val="0"/>
                  <w:marTop w:val="0"/>
                  <w:marBottom w:val="80"/>
                  <w:divBdr>
                    <w:top w:val="none" w:sz="0" w:space="0" w:color="auto"/>
                    <w:left w:val="none" w:sz="0" w:space="0" w:color="auto"/>
                    <w:bottom w:val="none" w:sz="0" w:space="0" w:color="auto"/>
                    <w:right w:val="none" w:sz="0" w:space="0" w:color="auto"/>
                  </w:divBdr>
                </w:div>
                <w:div w:id="440615319">
                  <w:marLeft w:val="0"/>
                  <w:marRight w:val="0"/>
                  <w:marTop w:val="0"/>
                  <w:marBottom w:val="80"/>
                  <w:divBdr>
                    <w:top w:val="none" w:sz="0" w:space="0" w:color="auto"/>
                    <w:left w:val="none" w:sz="0" w:space="0" w:color="auto"/>
                    <w:bottom w:val="none" w:sz="0" w:space="0" w:color="auto"/>
                    <w:right w:val="none" w:sz="0" w:space="0" w:color="auto"/>
                  </w:divBdr>
                </w:div>
                <w:div w:id="1442187054">
                  <w:marLeft w:val="0"/>
                  <w:marRight w:val="0"/>
                  <w:marTop w:val="0"/>
                  <w:marBottom w:val="80"/>
                  <w:divBdr>
                    <w:top w:val="none" w:sz="0" w:space="0" w:color="auto"/>
                    <w:left w:val="none" w:sz="0" w:space="0" w:color="auto"/>
                    <w:bottom w:val="none" w:sz="0" w:space="0" w:color="auto"/>
                    <w:right w:val="none" w:sz="0" w:space="0" w:color="auto"/>
                  </w:divBdr>
                </w:div>
                <w:div w:id="1976911489">
                  <w:marLeft w:val="0"/>
                  <w:marRight w:val="0"/>
                  <w:marTop w:val="0"/>
                  <w:marBottom w:val="80"/>
                  <w:divBdr>
                    <w:top w:val="none" w:sz="0" w:space="0" w:color="auto"/>
                    <w:left w:val="none" w:sz="0" w:space="0" w:color="auto"/>
                    <w:bottom w:val="none" w:sz="0" w:space="0" w:color="auto"/>
                    <w:right w:val="none" w:sz="0" w:space="0" w:color="auto"/>
                  </w:divBdr>
                </w:div>
                <w:div w:id="1516380934">
                  <w:marLeft w:val="0"/>
                  <w:marRight w:val="0"/>
                  <w:marTop w:val="0"/>
                  <w:marBottom w:val="80"/>
                  <w:divBdr>
                    <w:top w:val="none" w:sz="0" w:space="0" w:color="auto"/>
                    <w:left w:val="none" w:sz="0" w:space="0" w:color="auto"/>
                    <w:bottom w:val="none" w:sz="0" w:space="0" w:color="auto"/>
                    <w:right w:val="none" w:sz="0" w:space="0" w:color="auto"/>
                  </w:divBdr>
                </w:div>
                <w:div w:id="1063219901">
                  <w:marLeft w:val="0"/>
                  <w:marRight w:val="0"/>
                  <w:marTop w:val="0"/>
                  <w:marBottom w:val="80"/>
                  <w:divBdr>
                    <w:top w:val="none" w:sz="0" w:space="0" w:color="auto"/>
                    <w:left w:val="none" w:sz="0" w:space="0" w:color="auto"/>
                    <w:bottom w:val="none" w:sz="0" w:space="0" w:color="auto"/>
                    <w:right w:val="none" w:sz="0" w:space="0" w:color="auto"/>
                  </w:divBdr>
                </w:div>
                <w:div w:id="1932273815">
                  <w:marLeft w:val="0"/>
                  <w:marRight w:val="0"/>
                  <w:marTop w:val="0"/>
                  <w:marBottom w:val="80"/>
                  <w:divBdr>
                    <w:top w:val="none" w:sz="0" w:space="0" w:color="auto"/>
                    <w:left w:val="none" w:sz="0" w:space="0" w:color="auto"/>
                    <w:bottom w:val="none" w:sz="0" w:space="0" w:color="auto"/>
                    <w:right w:val="none" w:sz="0" w:space="0" w:color="auto"/>
                  </w:divBdr>
                </w:div>
                <w:div w:id="1314019055">
                  <w:marLeft w:val="0"/>
                  <w:marRight w:val="0"/>
                  <w:marTop w:val="0"/>
                  <w:marBottom w:val="80"/>
                  <w:divBdr>
                    <w:top w:val="none" w:sz="0" w:space="0" w:color="auto"/>
                    <w:left w:val="none" w:sz="0" w:space="0" w:color="auto"/>
                    <w:bottom w:val="none" w:sz="0" w:space="0" w:color="auto"/>
                    <w:right w:val="none" w:sz="0" w:space="0" w:color="auto"/>
                  </w:divBdr>
                </w:div>
                <w:div w:id="924801374">
                  <w:marLeft w:val="0"/>
                  <w:marRight w:val="0"/>
                  <w:marTop w:val="0"/>
                  <w:marBottom w:val="80"/>
                  <w:divBdr>
                    <w:top w:val="none" w:sz="0" w:space="0" w:color="auto"/>
                    <w:left w:val="none" w:sz="0" w:space="0" w:color="auto"/>
                    <w:bottom w:val="none" w:sz="0" w:space="0" w:color="auto"/>
                    <w:right w:val="none" w:sz="0" w:space="0" w:color="auto"/>
                  </w:divBdr>
                </w:div>
                <w:div w:id="529103496">
                  <w:marLeft w:val="0"/>
                  <w:marRight w:val="0"/>
                  <w:marTop w:val="0"/>
                  <w:marBottom w:val="80"/>
                  <w:divBdr>
                    <w:top w:val="none" w:sz="0" w:space="0" w:color="auto"/>
                    <w:left w:val="none" w:sz="0" w:space="0" w:color="auto"/>
                    <w:bottom w:val="none" w:sz="0" w:space="0" w:color="auto"/>
                    <w:right w:val="none" w:sz="0" w:space="0" w:color="auto"/>
                  </w:divBdr>
                </w:div>
                <w:div w:id="1879586688">
                  <w:marLeft w:val="0"/>
                  <w:marRight w:val="0"/>
                  <w:marTop w:val="0"/>
                  <w:marBottom w:val="80"/>
                  <w:divBdr>
                    <w:top w:val="none" w:sz="0" w:space="0" w:color="auto"/>
                    <w:left w:val="none" w:sz="0" w:space="0" w:color="auto"/>
                    <w:bottom w:val="none" w:sz="0" w:space="0" w:color="auto"/>
                    <w:right w:val="none" w:sz="0" w:space="0" w:color="auto"/>
                  </w:divBdr>
                </w:div>
                <w:div w:id="1050029699">
                  <w:marLeft w:val="0"/>
                  <w:marRight w:val="0"/>
                  <w:marTop w:val="0"/>
                  <w:marBottom w:val="80"/>
                  <w:divBdr>
                    <w:top w:val="none" w:sz="0" w:space="0" w:color="auto"/>
                    <w:left w:val="none" w:sz="0" w:space="0" w:color="auto"/>
                    <w:bottom w:val="none" w:sz="0" w:space="0" w:color="auto"/>
                    <w:right w:val="none" w:sz="0" w:space="0" w:color="auto"/>
                  </w:divBdr>
                </w:div>
                <w:div w:id="1990400768">
                  <w:marLeft w:val="0"/>
                  <w:marRight w:val="0"/>
                  <w:marTop w:val="0"/>
                  <w:marBottom w:val="80"/>
                  <w:divBdr>
                    <w:top w:val="none" w:sz="0" w:space="0" w:color="auto"/>
                    <w:left w:val="none" w:sz="0" w:space="0" w:color="auto"/>
                    <w:bottom w:val="none" w:sz="0" w:space="0" w:color="auto"/>
                    <w:right w:val="none" w:sz="0" w:space="0" w:color="auto"/>
                  </w:divBdr>
                </w:div>
                <w:div w:id="1809475391">
                  <w:marLeft w:val="0"/>
                  <w:marRight w:val="0"/>
                  <w:marTop w:val="0"/>
                  <w:marBottom w:val="80"/>
                  <w:divBdr>
                    <w:top w:val="none" w:sz="0" w:space="0" w:color="auto"/>
                    <w:left w:val="none" w:sz="0" w:space="0" w:color="auto"/>
                    <w:bottom w:val="none" w:sz="0" w:space="0" w:color="auto"/>
                    <w:right w:val="none" w:sz="0" w:space="0" w:color="auto"/>
                  </w:divBdr>
                </w:div>
                <w:div w:id="1238322822">
                  <w:marLeft w:val="0"/>
                  <w:marRight w:val="0"/>
                  <w:marTop w:val="0"/>
                  <w:marBottom w:val="101"/>
                  <w:divBdr>
                    <w:top w:val="none" w:sz="0" w:space="0" w:color="auto"/>
                    <w:left w:val="none" w:sz="0" w:space="0" w:color="auto"/>
                    <w:bottom w:val="none" w:sz="0" w:space="0" w:color="auto"/>
                    <w:right w:val="none" w:sz="0" w:space="0" w:color="auto"/>
                  </w:divBdr>
                </w:div>
                <w:div w:id="392124187">
                  <w:marLeft w:val="0"/>
                  <w:marRight w:val="0"/>
                  <w:marTop w:val="0"/>
                  <w:marBottom w:val="101"/>
                  <w:divBdr>
                    <w:top w:val="none" w:sz="0" w:space="0" w:color="auto"/>
                    <w:left w:val="none" w:sz="0" w:space="0" w:color="auto"/>
                    <w:bottom w:val="none" w:sz="0" w:space="0" w:color="auto"/>
                    <w:right w:val="none" w:sz="0" w:space="0" w:color="auto"/>
                  </w:divBdr>
                </w:div>
                <w:div w:id="1104225282">
                  <w:marLeft w:val="0"/>
                  <w:marRight w:val="0"/>
                  <w:marTop w:val="0"/>
                  <w:marBottom w:val="20"/>
                  <w:divBdr>
                    <w:top w:val="none" w:sz="0" w:space="0" w:color="auto"/>
                    <w:left w:val="none" w:sz="0" w:space="0" w:color="auto"/>
                    <w:bottom w:val="none" w:sz="0" w:space="0" w:color="auto"/>
                    <w:right w:val="none" w:sz="0" w:space="0" w:color="auto"/>
                  </w:divBdr>
                </w:div>
                <w:div w:id="1949581425">
                  <w:marLeft w:val="0"/>
                  <w:marRight w:val="0"/>
                  <w:marTop w:val="0"/>
                  <w:marBottom w:val="20"/>
                  <w:divBdr>
                    <w:top w:val="none" w:sz="0" w:space="0" w:color="auto"/>
                    <w:left w:val="none" w:sz="0" w:space="0" w:color="auto"/>
                    <w:bottom w:val="none" w:sz="0" w:space="0" w:color="auto"/>
                    <w:right w:val="none" w:sz="0" w:space="0" w:color="auto"/>
                  </w:divBdr>
                </w:div>
                <w:div w:id="1237278166">
                  <w:marLeft w:val="0"/>
                  <w:marRight w:val="0"/>
                  <w:marTop w:val="0"/>
                  <w:marBottom w:val="20"/>
                  <w:divBdr>
                    <w:top w:val="none" w:sz="0" w:space="0" w:color="auto"/>
                    <w:left w:val="none" w:sz="0" w:space="0" w:color="auto"/>
                    <w:bottom w:val="none" w:sz="0" w:space="0" w:color="auto"/>
                    <w:right w:val="none" w:sz="0" w:space="0" w:color="auto"/>
                  </w:divBdr>
                </w:div>
                <w:div w:id="2015299038">
                  <w:marLeft w:val="0"/>
                  <w:marRight w:val="0"/>
                  <w:marTop w:val="0"/>
                  <w:marBottom w:val="20"/>
                  <w:divBdr>
                    <w:top w:val="none" w:sz="0" w:space="0" w:color="auto"/>
                    <w:left w:val="none" w:sz="0" w:space="0" w:color="auto"/>
                    <w:bottom w:val="none" w:sz="0" w:space="0" w:color="auto"/>
                    <w:right w:val="none" w:sz="0" w:space="0" w:color="auto"/>
                  </w:divBdr>
                </w:div>
                <w:div w:id="411700088">
                  <w:marLeft w:val="0"/>
                  <w:marRight w:val="0"/>
                  <w:marTop w:val="0"/>
                  <w:marBottom w:val="20"/>
                  <w:divBdr>
                    <w:top w:val="none" w:sz="0" w:space="0" w:color="auto"/>
                    <w:left w:val="none" w:sz="0" w:space="0" w:color="auto"/>
                    <w:bottom w:val="none" w:sz="0" w:space="0" w:color="auto"/>
                    <w:right w:val="none" w:sz="0" w:space="0" w:color="auto"/>
                  </w:divBdr>
                </w:div>
                <w:div w:id="2144499341">
                  <w:marLeft w:val="0"/>
                  <w:marRight w:val="0"/>
                  <w:marTop w:val="0"/>
                  <w:marBottom w:val="20"/>
                  <w:divBdr>
                    <w:top w:val="none" w:sz="0" w:space="0" w:color="auto"/>
                    <w:left w:val="none" w:sz="0" w:space="0" w:color="auto"/>
                    <w:bottom w:val="none" w:sz="0" w:space="0" w:color="auto"/>
                    <w:right w:val="none" w:sz="0" w:space="0" w:color="auto"/>
                  </w:divBdr>
                </w:div>
                <w:div w:id="833184448">
                  <w:marLeft w:val="0"/>
                  <w:marRight w:val="0"/>
                  <w:marTop w:val="0"/>
                  <w:marBottom w:val="20"/>
                  <w:divBdr>
                    <w:top w:val="none" w:sz="0" w:space="0" w:color="auto"/>
                    <w:left w:val="none" w:sz="0" w:space="0" w:color="auto"/>
                    <w:bottom w:val="none" w:sz="0" w:space="0" w:color="auto"/>
                    <w:right w:val="none" w:sz="0" w:space="0" w:color="auto"/>
                  </w:divBdr>
                </w:div>
                <w:div w:id="1938512877">
                  <w:marLeft w:val="0"/>
                  <w:marRight w:val="0"/>
                  <w:marTop w:val="0"/>
                  <w:marBottom w:val="20"/>
                  <w:divBdr>
                    <w:top w:val="none" w:sz="0" w:space="0" w:color="auto"/>
                    <w:left w:val="none" w:sz="0" w:space="0" w:color="auto"/>
                    <w:bottom w:val="none" w:sz="0" w:space="0" w:color="auto"/>
                    <w:right w:val="none" w:sz="0" w:space="0" w:color="auto"/>
                  </w:divBdr>
                </w:div>
                <w:div w:id="1067335604">
                  <w:marLeft w:val="0"/>
                  <w:marRight w:val="0"/>
                  <w:marTop w:val="0"/>
                  <w:marBottom w:val="20"/>
                  <w:divBdr>
                    <w:top w:val="none" w:sz="0" w:space="0" w:color="auto"/>
                    <w:left w:val="none" w:sz="0" w:space="0" w:color="auto"/>
                    <w:bottom w:val="none" w:sz="0" w:space="0" w:color="auto"/>
                    <w:right w:val="none" w:sz="0" w:space="0" w:color="auto"/>
                  </w:divBdr>
                </w:div>
                <w:div w:id="49813853">
                  <w:marLeft w:val="0"/>
                  <w:marRight w:val="0"/>
                  <w:marTop w:val="0"/>
                  <w:marBottom w:val="20"/>
                  <w:divBdr>
                    <w:top w:val="none" w:sz="0" w:space="0" w:color="auto"/>
                    <w:left w:val="none" w:sz="0" w:space="0" w:color="auto"/>
                    <w:bottom w:val="none" w:sz="0" w:space="0" w:color="auto"/>
                    <w:right w:val="none" w:sz="0" w:space="0" w:color="auto"/>
                  </w:divBdr>
                </w:div>
                <w:div w:id="547684686">
                  <w:marLeft w:val="0"/>
                  <w:marRight w:val="0"/>
                  <w:marTop w:val="0"/>
                  <w:marBottom w:val="20"/>
                  <w:divBdr>
                    <w:top w:val="none" w:sz="0" w:space="0" w:color="auto"/>
                    <w:left w:val="none" w:sz="0" w:space="0" w:color="auto"/>
                    <w:bottom w:val="none" w:sz="0" w:space="0" w:color="auto"/>
                    <w:right w:val="none" w:sz="0" w:space="0" w:color="auto"/>
                  </w:divBdr>
                </w:div>
                <w:div w:id="431557923">
                  <w:marLeft w:val="0"/>
                  <w:marRight w:val="0"/>
                  <w:marTop w:val="0"/>
                  <w:marBottom w:val="20"/>
                  <w:divBdr>
                    <w:top w:val="none" w:sz="0" w:space="0" w:color="auto"/>
                    <w:left w:val="none" w:sz="0" w:space="0" w:color="auto"/>
                    <w:bottom w:val="none" w:sz="0" w:space="0" w:color="auto"/>
                    <w:right w:val="none" w:sz="0" w:space="0" w:color="auto"/>
                  </w:divBdr>
                </w:div>
                <w:div w:id="321281780">
                  <w:marLeft w:val="0"/>
                  <w:marRight w:val="0"/>
                  <w:marTop w:val="0"/>
                  <w:marBottom w:val="20"/>
                  <w:divBdr>
                    <w:top w:val="none" w:sz="0" w:space="0" w:color="auto"/>
                    <w:left w:val="none" w:sz="0" w:space="0" w:color="auto"/>
                    <w:bottom w:val="none" w:sz="0" w:space="0" w:color="auto"/>
                    <w:right w:val="none" w:sz="0" w:space="0" w:color="auto"/>
                  </w:divBdr>
                </w:div>
                <w:div w:id="1508130152">
                  <w:marLeft w:val="0"/>
                  <w:marRight w:val="0"/>
                  <w:marTop w:val="0"/>
                  <w:marBottom w:val="20"/>
                  <w:divBdr>
                    <w:top w:val="none" w:sz="0" w:space="0" w:color="auto"/>
                    <w:left w:val="none" w:sz="0" w:space="0" w:color="auto"/>
                    <w:bottom w:val="none" w:sz="0" w:space="0" w:color="auto"/>
                    <w:right w:val="none" w:sz="0" w:space="0" w:color="auto"/>
                  </w:divBdr>
                </w:div>
                <w:div w:id="1592398529">
                  <w:marLeft w:val="0"/>
                  <w:marRight w:val="0"/>
                  <w:marTop w:val="0"/>
                  <w:marBottom w:val="20"/>
                  <w:divBdr>
                    <w:top w:val="none" w:sz="0" w:space="0" w:color="auto"/>
                    <w:left w:val="none" w:sz="0" w:space="0" w:color="auto"/>
                    <w:bottom w:val="none" w:sz="0" w:space="0" w:color="auto"/>
                    <w:right w:val="none" w:sz="0" w:space="0" w:color="auto"/>
                  </w:divBdr>
                </w:div>
                <w:div w:id="83497822">
                  <w:marLeft w:val="0"/>
                  <w:marRight w:val="0"/>
                  <w:marTop w:val="0"/>
                  <w:marBottom w:val="20"/>
                  <w:divBdr>
                    <w:top w:val="none" w:sz="0" w:space="0" w:color="auto"/>
                    <w:left w:val="none" w:sz="0" w:space="0" w:color="auto"/>
                    <w:bottom w:val="none" w:sz="0" w:space="0" w:color="auto"/>
                    <w:right w:val="none" w:sz="0" w:space="0" w:color="auto"/>
                  </w:divBdr>
                </w:div>
                <w:div w:id="2142260983">
                  <w:marLeft w:val="0"/>
                  <w:marRight w:val="0"/>
                  <w:marTop w:val="0"/>
                  <w:marBottom w:val="20"/>
                  <w:divBdr>
                    <w:top w:val="none" w:sz="0" w:space="0" w:color="auto"/>
                    <w:left w:val="none" w:sz="0" w:space="0" w:color="auto"/>
                    <w:bottom w:val="none" w:sz="0" w:space="0" w:color="auto"/>
                    <w:right w:val="none" w:sz="0" w:space="0" w:color="auto"/>
                  </w:divBdr>
                </w:div>
                <w:div w:id="1978490811">
                  <w:marLeft w:val="0"/>
                  <w:marRight w:val="0"/>
                  <w:marTop w:val="0"/>
                  <w:marBottom w:val="20"/>
                  <w:divBdr>
                    <w:top w:val="none" w:sz="0" w:space="0" w:color="auto"/>
                    <w:left w:val="none" w:sz="0" w:space="0" w:color="auto"/>
                    <w:bottom w:val="none" w:sz="0" w:space="0" w:color="auto"/>
                    <w:right w:val="none" w:sz="0" w:space="0" w:color="auto"/>
                  </w:divBdr>
                </w:div>
                <w:div w:id="1026717700">
                  <w:marLeft w:val="0"/>
                  <w:marRight w:val="0"/>
                  <w:marTop w:val="0"/>
                  <w:marBottom w:val="20"/>
                  <w:divBdr>
                    <w:top w:val="none" w:sz="0" w:space="0" w:color="auto"/>
                    <w:left w:val="none" w:sz="0" w:space="0" w:color="auto"/>
                    <w:bottom w:val="none" w:sz="0" w:space="0" w:color="auto"/>
                    <w:right w:val="none" w:sz="0" w:space="0" w:color="auto"/>
                  </w:divBdr>
                </w:div>
                <w:div w:id="1652294469">
                  <w:marLeft w:val="0"/>
                  <w:marRight w:val="0"/>
                  <w:marTop w:val="0"/>
                  <w:marBottom w:val="20"/>
                  <w:divBdr>
                    <w:top w:val="none" w:sz="0" w:space="0" w:color="auto"/>
                    <w:left w:val="none" w:sz="0" w:space="0" w:color="auto"/>
                    <w:bottom w:val="none" w:sz="0" w:space="0" w:color="auto"/>
                    <w:right w:val="none" w:sz="0" w:space="0" w:color="auto"/>
                  </w:divBdr>
                </w:div>
                <w:div w:id="1972590147">
                  <w:marLeft w:val="0"/>
                  <w:marRight w:val="0"/>
                  <w:marTop w:val="0"/>
                  <w:marBottom w:val="20"/>
                  <w:divBdr>
                    <w:top w:val="none" w:sz="0" w:space="0" w:color="auto"/>
                    <w:left w:val="none" w:sz="0" w:space="0" w:color="auto"/>
                    <w:bottom w:val="none" w:sz="0" w:space="0" w:color="auto"/>
                    <w:right w:val="none" w:sz="0" w:space="0" w:color="auto"/>
                  </w:divBdr>
                </w:div>
                <w:div w:id="2057704876">
                  <w:marLeft w:val="0"/>
                  <w:marRight w:val="0"/>
                  <w:marTop w:val="0"/>
                  <w:marBottom w:val="20"/>
                  <w:divBdr>
                    <w:top w:val="none" w:sz="0" w:space="0" w:color="auto"/>
                    <w:left w:val="none" w:sz="0" w:space="0" w:color="auto"/>
                    <w:bottom w:val="none" w:sz="0" w:space="0" w:color="auto"/>
                    <w:right w:val="none" w:sz="0" w:space="0" w:color="auto"/>
                  </w:divBdr>
                </w:div>
                <w:div w:id="1728650657">
                  <w:marLeft w:val="0"/>
                  <w:marRight w:val="0"/>
                  <w:marTop w:val="0"/>
                  <w:marBottom w:val="20"/>
                  <w:divBdr>
                    <w:top w:val="none" w:sz="0" w:space="0" w:color="auto"/>
                    <w:left w:val="none" w:sz="0" w:space="0" w:color="auto"/>
                    <w:bottom w:val="none" w:sz="0" w:space="0" w:color="auto"/>
                    <w:right w:val="none" w:sz="0" w:space="0" w:color="auto"/>
                  </w:divBdr>
                </w:div>
                <w:div w:id="1031807157">
                  <w:marLeft w:val="0"/>
                  <w:marRight w:val="0"/>
                  <w:marTop w:val="0"/>
                  <w:marBottom w:val="20"/>
                  <w:divBdr>
                    <w:top w:val="none" w:sz="0" w:space="0" w:color="auto"/>
                    <w:left w:val="none" w:sz="0" w:space="0" w:color="auto"/>
                    <w:bottom w:val="none" w:sz="0" w:space="0" w:color="auto"/>
                    <w:right w:val="none" w:sz="0" w:space="0" w:color="auto"/>
                  </w:divBdr>
                </w:div>
                <w:div w:id="1220827505">
                  <w:marLeft w:val="0"/>
                  <w:marRight w:val="0"/>
                  <w:marTop w:val="0"/>
                  <w:marBottom w:val="20"/>
                  <w:divBdr>
                    <w:top w:val="none" w:sz="0" w:space="0" w:color="auto"/>
                    <w:left w:val="none" w:sz="0" w:space="0" w:color="auto"/>
                    <w:bottom w:val="none" w:sz="0" w:space="0" w:color="auto"/>
                    <w:right w:val="none" w:sz="0" w:space="0" w:color="auto"/>
                  </w:divBdr>
                </w:div>
                <w:div w:id="1773281893">
                  <w:marLeft w:val="0"/>
                  <w:marRight w:val="0"/>
                  <w:marTop w:val="0"/>
                  <w:marBottom w:val="20"/>
                  <w:divBdr>
                    <w:top w:val="none" w:sz="0" w:space="0" w:color="auto"/>
                    <w:left w:val="none" w:sz="0" w:space="0" w:color="auto"/>
                    <w:bottom w:val="none" w:sz="0" w:space="0" w:color="auto"/>
                    <w:right w:val="none" w:sz="0" w:space="0" w:color="auto"/>
                  </w:divBdr>
                </w:div>
                <w:div w:id="107745489">
                  <w:marLeft w:val="0"/>
                  <w:marRight w:val="0"/>
                  <w:marTop w:val="0"/>
                  <w:marBottom w:val="20"/>
                  <w:divBdr>
                    <w:top w:val="none" w:sz="0" w:space="0" w:color="auto"/>
                    <w:left w:val="none" w:sz="0" w:space="0" w:color="auto"/>
                    <w:bottom w:val="none" w:sz="0" w:space="0" w:color="auto"/>
                    <w:right w:val="none" w:sz="0" w:space="0" w:color="auto"/>
                  </w:divBdr>
                </w:div>
                <w:div w:id="747846214">
                  <w:marLeft w:val="0"/>
                  <w:marRight w:val="0"/>
                  <w:marTop w:val="0"/>
                  <w:marBottom w:val="20"/>
                  <w:divBdr>
                    <w:top w:val="none" w:sz="0" w:space="0" w:color="auto"/>
                    <w:left w:val="none" w:sz="0" w:space="0" w:color="auto"/>
                    <w:bottom w:val="none" w:sz="0" w:space="0" w:color="auto"/>
                    <w:right w:val="none" w:sz="0" w:space="0" w:color="auto"/>
                  </w:divBdr>
                </w:div>
                <w:div w:id="433064348">
                  <w:marLeft w:val="0"/>
                  <w:marRight w:val="0"/>
                  <w:marTop w:val="0"/>
                  <w:marBottom w:val="20"/>
                  <w:divBdr>
                    <w:top w:val="none" w:sz="0" w:space="0" w:color="auto"/>
                    <w:left w:val="none" w:sz="0" w:space="0" w:color="auto"/>
                    <w:bottom w:val="none" w:sz="0" w:space="0" w:color="auto"/>
                    <w:right w:val="none" w:sz="0" w:space="0" w:color="auto"/>
                  </w:divBdr>
                </w:div>
                <w:div w:id="999238849">
                  <w:marLeft w:val="0"/>
                  <w:marRight w:val="0"/>
                  <w:marTop w:val="0"/>
                  <w:marBottom w:val="20"/>
                  <w:divBdr>
                    <w:top w:val="none" w:sz="0" w:space="0" w:color="auto"/>
                    <w:left w:val="none" w:sz="0" w:space="0" w:color="auto"/>
                    <w:bottom w:val="none" w:sz="0" w:space="0" w:color="auto"/>
                    <w:right w:val="none" w:sz="0" w:space="0" w:color="auto"/>
                  </w:divBdr>
                </w:div>
                <w:div w:id="217324066">
                  <w:marLeft w:val="0"/>
                  <w:marRight w:val="0"/>
                  <w:marTop w:val="0"/>
                  <w:marBottom w:val="20"/>
                  <w:divBdr>
                    <w:top w:val="none" w:sz="0" w:space="0" w:color="auto"/>
                    <w:left w:val="none" w:sz="0" w:space="0" w:color="auto"/>
                    <w:bottom w:val="none" w:sz="0" w:space="0" w:color="auto"/>
                    <w:right w:val="none" w:sz="0" w:space="0" w:color="auto"/>
                  </w:divBdr>
                </w:div>
                <w:div w:id="266429388">
                  <w:marLeft w:val="0"/>
                  <w:marRight w:val="0"/>
                  <w:marTop w:val="0"/>
                  <w:marBottom w:val="20"/>
                  <w:divBdr>
                    <w:top w:val="none" w:sz="0" w:space="0" w:color="auto"/>
                    <w:left w:val="none" w:sz="0" w:space="0" w:color="auto"/>
                    <w:bottom w:val="none" w:sz="0" w:space="0" w:color="auto"/>
                    <w:right w:val="none" w:sz="0" w:space="0" w:color="auto"/>
                  </w:divBdr>
                </w:div>
                <w:div w:id="765611204">
                  <w:marLeft w:val="0"/>
                  <w:marRight w:val="0"/>
                  <w:marTop w:val="0"/>
                  <w:marBottom w:val="20"/>
                  <w:divBdr>
                    <w:top w:val="none" w:sz="0" w:space="0" w:color="auto"/>
                    <w:left w:val="none" w:sz="0" w:space="0" w:color="auto"/>
                    <w:bottom w:val="none" w:sz="0" w:space="0" w:color="auto"/>
                    <w:right w:val="none" w:sz="0" w:space="0" w:color="auto"/>
                  </w:divBdr>
                </w:div>
                <w:div w:id="225721401">
                  <w:marLeft w:val="0"/>
                  <w:marRight w:val="0"/>
                  <w:marTop w:val="0"/>
                  <w:marBottom w:val="20"/>
                  <w:divBdr>
                    <w:top w:val="none" w:sz="0" w:space="0" w:color="auto"/>
                    <w:left w:val="none" w:sz="0" w:space="0" w:color="auto"/>
                    <w:bottom w:val="none" w:sz="0" w:space="0" w:color="auto"/>
                    <w:right w:val="none" w:sz="0" w:space="0" w:color="auto"/>
                  </w:divBdr>
                </w:div>
                <w:div w:id="2075153497">
                  <w:marLeft w:val="0"/>
                  <w:marRight w:val="0"/>
                  <w:marTop w:val="0"/>
                  <w:marBottom w:val="20"/>
                  <w:divBdr>
                    <w:top w:val="none" w:sz="0" w:space="0" w:color="auto"/>
                    <w:left w:val="none" w:sz="0" w:space="0" w:color="auto"/>
                    <w:bottom w:val="none" w:sz="0" w:space="0" w:color="auto"/>
                    <w:right w:val="none" w:sz="0" w:space="0" w:color="auto"/>
                  </w:divBdr>
                </w:div>
                <w:div w:id="2115393867">
                  <w:marLeft w:val="0"/>
                  <w:marRight w:val="0"/>
                  <w:marTop w:val="0"/>
                  <w:marBottom w:val="20"/>
                  <w:divBdr>
                    <w:top w:val="none" w:sz="0" w:space="0" w:color="auto"/>
                    <w:left w:val="none" w:sz="0" w:space="0" w:color="auto"/>
                    <w:bottom w:val="none" w:sz="0" w:space="0" w:color="auto"/>
                    <w:right w:val="none" w:sz="0" w:space="0" w:color="auto"/>
                  </w:divBdr>
                </w:div>
                <w:div w:id="1148933513">
                  <w:marLeft w:val="0"/>
                  <w:marRight w:val="0"/>
                  <w:marTop w:val="0"/>
                  <w:marBottom w:val="20"/>
                  <w:divBdr>
                    <w:top w:val="none" w:sz="0" w:space="0" w:color="auto"/>
                    <w:left w:val="none" w:sz="0" w:space="0" w:color="auto"/>
                    <w:bottom w:val="none" w:sz="0" w:space="0" w:color="auto"/>
                    <w:right w:val="none" w:sz="0" w:space="0" w:color="auto"/>
                  </w:divBdr>
                </w:div>
                <w:div w:id="2056999928">
                  <w:marLeft w:val="0"/>
                  <w:marRight w:val="0"/>
                  <w:marTop w:val="0"/>
                  <w:marBottom w:val="20"/>
                  <w:divBdr>
                    <w:top w:val="none" w:sz="0" w:space="0" w:color="auto"/>
                    <w:left w:val="none" w:sz="0" w:space="0" w:color="auto"/>
                    <w:bottom w:val="none" w:sz="0" w:space="0" w:color="auto"/>
                    <w:right w:val="none" w:sz="0" w:space="0" w:color="auto"/>
                  </w:divBdr>
                </w:div>
                <w:div w:id="1800682749">
                  <w:marLeft w:val="0"/>
                  <w:marRight w:val="0"/>
                  <w:marTop w:val="0"/>
                  <w:marBottom w:val="20"/>
                  <w:divBdr>
                    <w:top w:val="none" w:sz="0" w:space="0" w:color="auto"/>
                    <w:left w:val="none" w:sz="0" w:space="0" w:color="auto"/>
                    <w:bottom w:val="none" w:sz="0" w:space="0" w:color="auto"/>
                    <w:right w:val="none" w:sz="0" w:space="0" w:color="auto"/>
                  </w:divBdr>
                </w:div>
                <w:div w:id="1260021047">
                  <w:marLeft w:val="0"/>
                  <w:marRight w:val="0"/>
                  <w:marTop w:val="0"/>
                  <w:marBottom w:val="20"/>
                  <w:divBdr>
                    <w:top w:val="none" w:sz="0" w:space="0" w:color="auto"/>
                    <w:left w:val="none" w:sz="0" w:space="0" w:color="auto"/>
                    <w:bottom w:val="none" w:sz="0" w:space="0" w:color="auto"/>
                    <w:right w:val="none" w:sz="0" w:space="0" w:color="auto"/>
                  </w:divBdr>
                </w:div>
                <w:div w:id="109664229">
                  <w:marLeft w:val="0"/>
                  <w:marRight w:val="0"/>
                  <w:marTop w:val="0"/>
                  <w:marBottom w:val="20"/>
                  <w:divBdr>
                    <w:top w:val="none" w:sz="0" w:space="0" w:color="auto"/>
                    <w:left w:val="none" w:sz="0" w:space="0" w:color="auto"/>
                    <w:bottom w:val="none" w:sz="0" w:space="0" w:color="auto"/>
                    <w:right w:val="none" w:sz="0" w:space="0" w:color="auto"/>
                  </w:divBdr>
                </w:div>
                <w:div w:id="2146925764">
                  <w:marLeft w:val="0"/>
                  <w:marRight w:val="0"/>
                  <w:marTop w:val="0"/>
                  <w:marBottom w:val="20"/>
                  <w:divBdr>
                    <w:top w:val="none" w:sz="0" w:space="0" w:color="auto"/>
                    <w:left w:val="none" w:sz="0" w:space="0" w:color="auto"/>
                    <w:bottom w:val="none" w:sz="0" w:space="0" w:color="auto"/>
                    <w:right w:val="none" w:sz="0" w:space="0" w:color="auto"/>
                  </w:divBdr>
                </w:div>
                <w:div w:id="97483275">
                  <w:marLeft w:val="0"/>
                  <w:marRight w:val="0"/>
                  <w:marTop w:val="0"/>
                  <w:marBottom w:val="20"/>
                  <w:divBdr>
                    <w:top w:val="none" w:sz="0" w:space="0" w:color="auto"/>
                    <w:left w:val="none" w:sz="0" w:space="0" w:color="auto"/>
                    <w:bottom w:val="none" w:sz="0" w:space="0" w:color="auto"/>
                    <w:right w:val="none" w:sz="0" w:space="0" w:color="auto"/>
                  </w:divBdr>
                </w:div>
                <w:div w:id="307325993">
                  <w:marLeft w:val="0"/>
                  <w:marRight w:val="0"/>
                  <w:marTop w:val="0"/>
                  <w:marBottom w:val="20"/>
                  <w:divBdr>
                    <w:top w:val="none" w:sz="0" w:space="0" w:color="auto"/>
                    <w:left w:val="none" w:sz="0" w:space="0" w:color="auto"/>
                    <w:bottom w:val="none" w:sz="0" w:space="0" w:color="auto"/>
                    <w:right w:val="none" w:sz="0" w:space="0" w:color="auto"/>
                  </w:divBdr>
                </w:div>
                <w:div w:id="1066417196">
                  <w:marLeft w:val="0"/>
                  <w:marRight w:val="0"/>
                  <w:marTop w:val="0"/>
                  <w:marBottom w:val="101"/>
                  <w:divBdr>
                    <w:top w:val="none" w:sz="0" w:space="0" w:color="auto"/>
                    <w:left w:val="none" w:sz="0" w:space="0" w:color="auto"/>
                    <w:bottom w:val="none" w:sz="0" w:space="0" w:color="auto"/>
                    <w:right w:val="none" w:sz="0" w:space="0" w:color="auto"/>
                  </w:divBdr>
                </w:div>
                <w:div w:id="1982613512">
                  <w:marLeft w:val="0"/>
                  <w:marRight w:val="0"/>
                  <w:marTop w:val="0"/>
                  <w:marBottom w:val="101"/>
                  <w:divBdr>
                    <w:top w:val="none" w:sz="0" w:space="0" w:color="auto"/>
                    <w:left w:val="none" w:sz="0" w:space="0" w:color="auto"/>
                    <w:bottom w:val="none" w:sz="0" w:space="0" w:color="auto"/>
                    <w:right w:val="none" w:sz="0" w:space="0" w:color="auto"/>
                  </w:divBdr>
                </w:div>
                <w:div w:id="1848248680">
                  <w:marLeft w:val="0"/>
                  <w:marRight w:val="0"/>
                  <w:marTop w:val="0"/>
                  <w:marBottom w:val="101"/>
                  <w:divBdr>
                    <w:top w:val="none" w:sz="0" w:space="0" w:color="auto"/>
                    <w:left w:val="none" w:sz="0" w:space="0" w:color="auto"/>
                    <w:bottom w:val="none" w:sz="0" w:space="0" w:color="auto"/>
                    <w:right w:val="none" w:sz="0" w:space="0" w:color="auto"/>
                  </w:divBdr>
                </w:div>
                <w:div w:id="1941141246">
                  <w:marLeft w:val="0"/>
                  <w:marRight w:val="0"/>
                  <w:marTop w:val="0"/>
                  <w:marBottom w:val="101"/>
                  <w:divBdr>
                    <w:top w:val="none" w:sz="0" w:space="0" w:color="auto"/>
                    <w:left w:val="none" w:sz="0" w:space="0" w:color="auto"/>
                    <w:bottom w:val="none" w:sz="0" w:space="0" w:color="auto"/>
                    <w:right w:val="none" w:sz="0" w:space="0" w:color="auto"/>
                  </w:divBdr>
                </w:div>
                <w:div w:id="504437516">
                  <w:marLeft w:val="720"/>
                  <w:marRight w:val="0"/>
                  <w:marTop w:val="0"/>
                  <w:marBottom w:val="101"/>
                  <w:divBdr>
                    <w:top w:val="none" w:sz="0" w:space="0" w:color="auto"/>
                    <w:left w:val="none" w:sz="0" w:space="0" w:color="auto"/>
                    <w:bottom w:val="none" w:sz="0" w:space="0" w:color="auto"/>
                    <w:right w:val="none" w:sz="0" w:space="0" w:color="auto"/>
                  </w:divBdr>
                </w:div>
                <w:div w:id="884677799">
                  <w:marLeft w:val="720"/>
                  <w:marRight w:val="0"/>
                  <w:marTop w:val="0"/>
                  <w:marBottom w:val="101"/>
                  <w:divBdr>
                    <w:top w:val="none" w:sz="0" w:space="0" w:color="auto"/>
                    <w:left w:val="none" w:sz="0" w:space="0" w:color="auto"/>
                    <w:bottom w:val="none" w:sz="0" w:space="0" w:color="auto"/>
                    <w:right w:val="none" w:sz="0" w:space="0" w:color="auto"/>
                  </w:divBdr>
                </w:div>
                <w:div w:id="1207989625">
                  <w:marLeft w:val="720"/>
                  <w:marRight w:val="0"/>
                  <w:marTop w:val="0"/>
                  <w:marBottom w:val="101"/>
                  <w:divBdr>
                    <w:top w:val="none" w:sz="0" w:space="0" w:color="auto"/>
                    <w:left w:val="none" w:sz="0" w:space="0" w:color="auto"/>
                    <w:bottom w:val="none" w:sz="0" w:space="0" w:color="auto"/>
                    <w:right w:val="none" w:sz="0" w:space="0" w:color="auto"/>
                  </w:divBdr>
                </w:div>
                <w:div w:id="1089471844">
                  <w:marLeft w:val="0"/>
                  <w:marRight w:val="0"/>
                  <w:marTop w:val="0"/>
                  <w:marBottom w:val="101"/>
                  <w:divBdr>
                    <w:top w:val="none" w:sz="0" w:space="0" w:color="auto"/>
                    <w:left w:val="none" w:sz="0" w:space="0" w:color="auto"/>
                    <w:bottom w:val="none" w:sz="0" w:space="0" w:color="auto"/>
                    <w:right w:val="none" w:sz="0" w:space="0" w:color="auto"/>
                  </w:divBdr>
                </w:div>
                <w:div w:id="1391151434">
                  <w:marLeft w:val="0"/>
                  <w:marRight w:val="0"/>
                  <w:marTop w:val="0"/>
                  <w:marBottom w:val="101"/>
                  <w:divBdr>
                    <w:top w:val="none" w:sz="0" w:space="0" w:color="auto"/>
                    <w:left w:val="none" w:sz="0" w:space="0" w:color="auto"/>
                    <w:bottom w:val="none" w:sz="0" w:space="0" w:color="auto"/>
                    <w:right w:val="none" w:sz="0" w:space="0" w:color="auto"/>
                  </w:divBdr>
                </w:div>
                <w:div w:id="1138769127">
                  <w:marLeft w:val="0"/>
                  <w:marRight w:val="0"/>
                  <w:marTop w:val="0"/>
                  <w:marBottom w:val="101"/>
                  <w:divBdr>
                    <w:top w:val="none" w:sz="0" w:space="0" w:color="auto"/>
                    <w:left w:val="none" w:sz="0" w:space="0" w:color="auto"/>
                    <w:bottom w:val="none" w:sz="0" w:space="0" w:color="auto"/>
                    <w:right w:val="none" w:sz="0" w:space="0" w:color="auto"/>
                  </w:divBdr>
                </w:div>
                <w:div w:id="2024479474">
                  <w:marLeft w:val="0"/>
                  <w:marRight w:val="0"/>
                  <w:marTop w:val="0"/>
                  <w:marBottom w:val="101"/>
                  <w:divBdr>
                    <w:top w:val="none" w:sz="0" w:space="0" w:color="auto"/>
                    <w:left w:val="none" w:sz="0" w:space="0" w:color="auto"/>
                    <w:bottom w:val="none" w:sz="0" w:space="0" w:color="auto"/>
                    <w:right w:val="none" w:sz="0" w:space="0" w:color="auto"/>
                  </w:divBdr>
                </w:div>
                <w:div w:id="1466393652">
                  <w:marLeft w:val="0"/>
                  <w:marRight w:val="0"/>
                  <w:marTop w:val="0"/>
                  <w:marBottom w:val="101"/>
                  <w:divBdr>
                    <w:top w:val="none" w:sz="0" w:space="0" w:color="auto"/>
                    <w:left w:val="none" w:sz="0" w:space="0" w:color="auto"/>
                    <w:bottom w:val="none" w:sz="0" w:space="0" w:color="auto"/>
                    <w:right w:val="none" w:sz="0" w:space="0" w:color="auto"/>
                  </w:divBdr>
                </w:div>
                <w:div w:id="1358235436">
                  <w:marLeft w:val="0"/>
                  <w:marRight w:val="0"/>
                  <w:marTop w:val="0"/>
                  <w:marBottom w:val="101"/>
                  <w:divBdr>
                    <w:top w:val="none" w:sz="0" w:space="0" w:color="auto"/>
                    <w:left w:val="none" w:sz="0" w:space="0" w:color="auto"/>
                    <w:bottom w:val="none" w:sz="0" w:space="0" w:color="auto"/>
                    <w:right w:val="none" w:sz="0" w:space="0" w:color="auto"/>
                  </w:divBdr>
                </w:div>
                <w:div w:id="640813530">
                  <w:marLeft w:val="0"/>
                  <w:marRight w:val="0"/>
                  <w:marTop w:val="0"/>
                  <w:marBottom w:val="101"/>
                  <w:divBdr>
                    <w:top w:val="none" w:sz="0" w:space="0" w:color="auto"/>
                    <w:left w:val="none" w:sz="0" w:space="0" w:color="auto"/>
                    <w:bottom w:val="none" w:sz="0" w:space="0" w:color="auto"/>
                    <w:right w:val="none" w:sz="0" w:space="0" w:color="auto"/>
                  </w:divBdr>
                </w:div>
                <w:div w:id="2049063287">
                  <w:marLeft w:val="0"/>
                  <w:marRight w:val="0"/>
                  <w:marTop w:val="0"/>
                  <w:marBottom w:val="101"/>
                  <w:divBdr>
                    <w:top w:val="none" w:sz="0" w:space="0" w:color="auto"/>
                    <w:left w:val="none" w:sz="0" w:space="0" w:color="auto"/>
                    <w:bottom w:val="none" w:sz="0" w:space="0" w:color="auto"/>
                    <w:right w:val="none" w:sz="0" w:space="0" w:color="auto"/>
                  </w:divBdr>
                </w:div>
                <w:div w:id="854539899">
                  <w:marLeft w:val="0"/>
                  <w:marRight w:val="0"/>
                  <w:marTop w:val="0"/>
                  <w:marBottom w:val="101"/>
                  <w:divBdr>
                    <w:top w:val="none" w:sz="0" w:space="0" w:color="auto"/>
                    <w:left w:val="none" w:sz="0" w:space="0" w:color="auto"/>
                    <w:bottom w:val="none" w:sz="0" w:space="0" w:color="auto"/>
                    <w:right w:val="none" w:sz="0" w:space="0" w:color="auto"/>
                  </w:divBdr>
                </w:div>
                <w:div w:id="542211080">
                  <w:marLeft w:val="720"/>
                  <w:marRight w:val="0"/>
                  <w:marTop w:val="0"/>
                  <w:marBottom w:val="101"/>
                  <w:divBdr>
                    <w:top w:val="none" w:sz="0" w:space="0" w:color="auto"/>
                    <w:left w:val="none" w:sz="0" w:space="0" w:color="auto"/>
                    <w:bottom w:val="none" w:sz="0" w:space="0" w:color="auto"/>
                    <w:right w:val="none" w:sz="0" w:space="0" w:color="auto"/>
                  </w:divBdr>
                </w:div>
                <w:div w:id="1627000892">
                  <w:marLeft w:val="720"/>
                  <w:marRight w:val="0"/>
                  <w:marTop w:val="0"/>
                  <w:marBottom w:val="101"/>
                  <w:divBdr>
                    <w:top w:val="none" w:sz="0" w:space="0" w:color="auto"/>
                    <w:left w:val="none" w:sz="0" w:space="0" w:color="auto"/>
                    <w:bottom w:val="none" w:sz="0" w:space="0" w:color="auto"/>
                    <w:right w:val="none" w:sz="0" w:space="0" w:color="auto"/>
                  </w:divBdr>
                </w:div>
                <w:div w:id="1201433353">
                  <w:marLeft w:val="1080"/>
                  <w:marRight w:val="0"/>
                  <w:marTop w:val="0"/>
                  <w:marBottom w:val="101"/>
                  <w:divBdr>
                    <w:top w:val="none" w:sz="0" w:space="0" w:color="auto"/>
                    <w:left w:val="none" w:sz="0" w:space="0" w:color="auto"/>
                    <w:bottom w:val="none" w:sz="0" w:space="0" w:color="auto"/>
                    <w:right w:val="none" w:sz="0" w:space="0" w:color="auto"/>
                  </w:divBdr>
                </w:div>
                <w:div w:id="1461073275">
                  <w:marLeft w:val="1080"/>
                  <w:marRight w:val="0"/>
                  <w:marTop w:val="0"/>
                  <w:marBottom w:val="101"/>
                  <w:divBdr>
                    <w:top w:val="none" w:sz="0" w:space="0" w:color="auto"/>
                    <w:left w:val="none" w:sz="0" w:space="0" w:color="auto"/>
                    <w:bottom w:val="none" w:sz="0" w:space="0" w:color="auto"/>
                    <w:right w:val="none" w:sz="0" w:space="0" w:color="auto"/>
                  </w:divBdr>
                </w:div>
                <w:div w:id="1134182550">
                  <w:marLeft w:val="1080"/>
                  <w:marRight w:val="0"/>
                  <w:marTop w:val="0"/>
                  <w:marBottom w:val="101"/>
                  <w:divBdr>
                    <w:top w:val="none" w:sz="0" w:space="0" w:color="auto"/>
                    <w:left w:val="none" w:sz="0" w:space="0" w:color="auto"/>
                    <w:bottom w:val="none" w:sz="0" w:space="0" w:color="auto"/>
                    <w:right w:val="none" w:sz="0" w:space="0" w:color="auto"/>
                  </w:divBdr>
                </w:div>
                <w:div w:id="1286694376">
                  <w:marLeft w:val="1080"/>
                  <w:marRight w:val="0"/>
                  <w:marTop w:val="0"/>
                  <w:marBottom w:val="101"/>
                  <w:divBdr>
                    <w:top w:val="none" w:sz="0" w:space="0" w:color="auto"/>
                    <w:left w:val="none" w:sz="0" w:space="0" w:color="auto"/>
                    <w:bottom w:val="none" w:sz="0" w:space="0" w:color="auto"/>
                    <w:right w:val="none" w:sz="0" w:space="0" w:color="auto"/>
                  </w:divBdr>
                </w:div>
                <w:div w:id="768624151">
                  <w:marLeft w:val="0"/>
                  <w:marRight w:val="0"/>
                  <w:marTop w:val="0"/>
                  <w:marBottom w:val="101"/>
                  <w:divBdr>
                    <w:top w:val="none" w:sz="0" w:space="0" w:color="auto"/>
                    <w:left w:val="none" w:sz="0" w:space="0" w:color="auto"/>
                    <w:bottom w:val="none" w:sz="0" w:space="0" w:color="auto"/>
                    <w:right w:val="none" w:sz="0" w:space="0" w:color="auto"/>
                  </w:divBdr>
                </w:div>
                <w:div w:id="193273542">
                  <w:marLeft w:val="0"/>
                  <w:marRight w:val="0"/>
                  <w:marTop w:val="0"/>
                  <w:marBottom w:val="101"/>
                  <w:divBdr>
                    <w:top w:val="none" w:sz="0" w:space="0" w:color="auto"/>
                    <w:left w:val="none" w:sz="0" w:space="0" w:color="auto"/>
                    <w:bottom w:val="none" w:sz="0" w:space="0" w:color="auto"/>
                    <w:right w:val="none" w:sz="0" w:space="0" w:color="auto"/>
                  </w:divBdr>
                </w:div>
                <w:div w:id="271405972">
                  <w:marLeft w:val="0"/>
                  <w:marRight w:val="0"/>
                  <w:marTop w:val="0"/>
                  <w:marBottom w:val="101"/>
                  <w:divBdr>
                    <w:top w:val="none" w:sz="0" w:space="0" w:color="auto"/>
                    <w:left w:val="none" w:sz="0" w:space="0" w:color="auto"/>
                    <w:bottom w:val="none" w:sz="0" w:space="0" w:color="auto"/>
                    <w:right w:val="none" w:sz="0" w:space="0" w:color="auto"/>
                  </w:divBdr>
                </w:div>
                <w:div w:id="2088064457">
                  <w:marLeft w:val="0"/>
                  <w:marRight w:val="0"/>
                  <w:marTop w:val="0"/>
                  <w:marBottom w:val="101"/>
                  <w:divBdr>
                    <w:top w:val="none" w:sz="0" w:space="0" w:color="auto"/>
                    <w:left w:val="none" w:sz="0" w:space="0" w:color="auto"/>
                    <w:bottom w:val="none" w:sz="0" w:space="0" w:color="auto"/>
                    <w:right w:val="none" w:sz="0" w:space="0" w:color="auto"/>
                  </w:divBdr>
                </w:div>
                <w:div w:id="741828913">
                  <w:marLeft w:val="0"/>
                  <w:marRight w:val="0"/>
                  <w:marTop w:val="0"/>
                  <w:marBottom w:val="101"/>
                  <w:divBdr>
                    <w:top w:val="none" w:sz="0" w:space="0" w:color="auto"/>
                    <w:left w:val="none" w:sz="0" w:space="0" w:color="auto"/>
                    <w:bottom w:val="none" w:sz="0" w:space="0" w:color="auto"/>
                    <w:right w:val="none" w:sz="0" w:space="0" w:color="auto"/>
                  </w:divBdr>
                </w:div>
                <w:div w:id="922950484">
                  <w:marLeft w:val="720"/>
                  <w:marRight w:val="0"/>
                  <w:marTop w:val="0"/>
                  <w:marBottom w:val="101"/>
                  <w:divBdr>
                    <w:top w:val="none" w:sz="0" w:space="0" w:color="auto"/>
                    <w:left w:val="none" w:sz="0" w:space="0" w:color="auto"/>
                    <w:bottom w:val="none" w:sz="0" w:space="0" w:color="auto"/>
                    <w:right w:val="none" w:sz="0" w:space="0" w:color="auto"/>
                  </w:divBdr>
                </w:div>
                <w:div w:id="2015303418">
                  <w:marLeft w:val="720"/>
                  <w:marRight w:val="0"/>
                  <w:marTop w:val="0"/>
                  <w:marBottom w:val="101"/>
                  <w:divBdr>
                    <w:top w:val="none" w:sz="0" w:space="0" w:color="auto"/>
                    <w:left w:val="none" w:sz="0" w:space="0" w:color="auto"/>
                    <w:bottom w:val="none" w:sz="0" w:space="0" w:color="auto"/>
                    <w:right w:val="none" w:sz="0" w:space="0" w:color="auto"/>
                  </w:divBdr>
                </w:div>
                <w:div w:id="2024630129">
                  <w:marLeft w:val="720"/>
                  <w:marRight w:val="0"/>
                  <w:marTop w:val="0"/>
                  <w:marBottom w:val="101"/>
                  <w:divBdr>
                    <w:top w:val="none" w:sz="0" w:space="0" w:color="auto"/>
                    <w:left w:val="none" w:sz="0" w:space="0" w:color="auto"/>
                    <w:bottom w:val="none" w:sz="0" w:space="0" w:color="auto"/>
                    <w:right w:val="none" w:sz="0" w:space="0" w:color="auto"/>
                  </w:divBdr>
                </w:div>
                <w:div w:id="1870798448">
                  <w:marLeft w:val="720"/>
                  <w:marRight w:val="0"/>
                  <w:marTop w:val="0"/>
                  <w:marBottom w:val="101"/>
                  <w:divBdr>
                    <w:top w:val="none" w:sz="0" w:space="0" w:color="auto"/>
                    <w:left w:val="none" w:sz="0" w:space="0" w:color="auto"/>
                    <w:bottom w:val="none" w:sz="0" w:space="0" w:color="auto"/>
                    <w:right w:val="none" w:sz="0" w:space="0" w:color="auto"/>
                  </w:divBdr>
                </w:div>
                <w:div w:id="1138231169">
                  <w:marLeft w:val="720"/>
                  <w:marRight w:val="0"/>
                  <w:marTop w:val="0"/>
                  <w:marBottom w:val="101"/>
                  <w:divBdr>
                    <w:top w:val="none" w:sz="0" w:space="0" w:color="auto"/>
                    <w:left w:val="none" w:sz="0" w:space="0" w:color="auto"/>
                    <w:bottom w:val="none" w:sz="0" w:space="0" w:color="auto"/>
                    <w:right w:val="none" w:sz="0" w:space="0" w:color="auto"/>
                  </w:divBdr>
                </w:div>
                <w:div w:id="1525437368">
                  <w:marLeft w:val="720"/>
                  <w:marRight w:val="0"/>
                  <w:marTop w:val="0"/>
                  <w:marBottom w:val="101"/>
                  <w:divBdr>
                    <w:top w:val="none" w:sz="0" w:space="0" w:color="auto"/>
                    <w:left w:val="none" w:sz="0" w:space="0" w:color="auto"/>
                    <w:bottom w:val="none" w:sz="0" w:space="0" w:color="auto"/>
                    <w:right w:val="none" w:sz="0" w:space="0" w:color="auto"/>
                  </w:divBdr>
                </w:div>
                <w:div w:id="1374649348">
                  <w:marLeft w:val="720"/>
                  <w:marRight w:val="0"/>
                  <w:marTop w:val="0"/>
                  <w:marBottom w:val="101"/>
                  <w:divBdr>
                    <w:top w:val="none" w:sz="0" w:space="0" w:color="auto"/>
                    <w:left w:val="none" w:sz="0" w:space="0" w:color="auto"/>
                    <w:bottom w:val="none" w:sz="0" w:space="0" w:color="auto"/>
                    <w:right w:val="none" w:sz="0" w:space="0" w:color="auto"/>
                  </w:divBdr>
                </w:div>
                <w:div w:id="1298537120">
                  <w:marLeft w:val="720"/>
                  <w:marRight w:val="0"/>
                  <w:marTop w:val="0"/>
                  <w:marBottom w:val="101"/>
                  <w:divBdr>
                    <w:top w:val="none" w:sz="0" w:space="0" w:color="auto"/>
                    <w:left w:val="none" w:sz="0" w:space="0" w:color="auto"/>
                    <w:bottom w:val="none" w:sz="0" w:space="0" w:color="auto"/>
                    <w:right w:val="none" w:sz="0" w:space="0" w:color="auto"/>
                  </w:divBdr>
                </w:div>
                <w:div w:id="174930339">
                  <w:marLeft w:val="720"/>
                  <w:marRight w:val="0"/>
                  <w:marTop w:val="0"/>
                  <w:marBottom w:val="101"/>
                  <w:divBdr>
                    <w:top w:val="none" w:sz="0" w:space="0" w:color="auto"/>
                    <w:left w:val="none" w:sz="0" w:space="0" w:color="auto"/>
                    <w:bottom w:val="none" w:sz="0" w:space="0" w:color="auto"/>
                    <w:right w:val="none" w:sz="0" w:space="0" w:color="auto"/>
                  </w:divBdr>
                </w:div>
                <w:div w:id="838425957">
                  <w:marLeft w:val="0"/>
                  <w:marRight w:val="0"/>
                  <w:marTop w:val="0"/>
                  <w:marBottom w:val="101"/>
                  <w:divBdr>
                    <w:top w:val="none" w:sz="0" w:space="0" w:color="auto"/>
                    <w:left w:val="none" w:sz="0" w:space="0" w:color="auto"/>
                    <w:bottom w:val="none" w:sz="0" w:space="0" w:color="auto"/>
                    <w:right w:val="none" w:sz="0" w:space="0" w:color="auto"/>
                  </w:divBdr>
                </w:div>
                <w:div w:id="390277250">
                  <w:marLeft w:val="0"/>
                  <w:marRight w:val="0"/>
                  <w:marTop w:val="0"/>
                  <w:marBottom w:val="101"/>
                  <w:divBdr>
                    <w:top w:val="none" w:sz="0" w:space="0" w:color="auto"/>
                    <w:left w:val="none" w:sz="0" w:space="0" w:color="auto"/>
                    <w:bottom w:val="none" w:sz="0" w:space="0" w:color="auto"/>
                    <w:right w:val="none" w:sz="0" w:space="0" w:color="auto"/>
                  </w:divBdr>
                </w:div>
                <w:div w:id="475024617">
                  <w:marLeft w:val="0"/>
                  <w:marRight w:val="0"/>
                  <w:marTop w:val="0"/>
                  <w:marBottom w:val="101"/>
                  <w:divBdr>
                    <w:top w:val="none" w:sz="0" w:space="0" w:color="auto"/>
                    <w:left w:val="none" w:sz="0" w:space="0" w:color="auto"/>
                    <w:bottom w:val="none" w:sz="0" w:space="0" w:color="auto"/>
                    <w:right w:val="none" w:sz="0" w:space="0" w:color="auto"/>
                  </w:divBdr>
                </w:div>
                <w:div w:id="898442422">
                  <w:marLeft w:val="0"/>
                  <w:marRight w:val="0"/>
                  <w:marTop w:val="0"/>
                  <w:marBottom w:val="101"/>
                  <w:divBdr>
                    <w:top w:val="none" w:sz="0" w:space="0" w:color="auto"/>
                    <w:left w:val="none" w:sz="0" w:space="0" w:color="auto"/>
                    <w:bottom w:val="none" w:sz="0" w:space="0" w:color="auto"/>
                    <w:right w:val="none" w:sz="0" w:space="0" w:color="auto"/>
                  </w:divBdr>
                </w:div>
                <w:div w:id="1630697294">
                  <w:marLeft w:val="0"/>
                  <w:marRight w:val="0"/>
                  <w:marTop w:val="0"/>
                  <w:marBottom w:val="101"/>
                  <w:divBdr>
                    <w:top w:val="none" w:sz="0" w:space="0" w:color="auto"/>
                    <w:left w:val="none" w:sz="0" w:space="0" w:color="auto"/>
                    <w:bottom w:val="none" w:sz="0" w:space="0" w:color="auto"/>
                    <w:right w:val="none" w:sz="0" w:space="0" w:color="auto"/>
                  </w:divBdr>
                </w:div>
                <w:div w:id="598223564">
                  <w:marLeft w:val="0"/>
                  <w:marRight w:val="0"/>
                  <w:marTop w:val="0"/>
                  <w:marBottom w:val="101"/>
                  <w:divBdr>
                    <w:top w:val="none" w:sz="0" w:space="0" w:color="auto"/>
                    <w:left w:val="none" w:sz="0" w:space="0" w:color="auto"/>
                    <w:bottom w:val="none" w:sz="0" w:space="0" w:color="auto"/>
                    <w:right w:val="none" w:sz="0" w:space="0" w:color="auto"/>
                  </w:divBdr>
                </w:div>
                <w:div w:id="1953855468">
                  <w:marLeft w:val="0"/>
                  <w:marRight w:val="0"/>
                  <w:marTop w:val="0"/>
                  <w:marBottom w:val="101"/>
                  <w:divBdr>
                    <w:top w:val="none" w:sz="0" w:space="0" w:color="auto"/>
                    <w:left w:val="none" w:sz="0" w:space="0" w:color="auto"/>
                    <w:bottom w:val="none" w:sz="0" w:space="0" w:color="auto"/>
                    <w:right w:val="none" w:sz="0" w:space="0" w:color="auto"/>
                  </w:divBdr>
                </w:div>
                <w:div w:id="940920376">
                  <w:marLeft w:val="0"/>
                  <w:marRight w:val="0"/>
                  <w:marTop w:val="0"/>
                  <w:marBottom w:val="101"/>
                  <w:divBdr>
                    <w:top w:val="none" w:sz="0" w:space="0" w:color="auto"/>
                    <w:left w:val="none" w:sz="0" w:space="0" w:color="auto"/>
                    <w:bottom w:val="none" w:sz="0" w:space="0" w:color="auto"/>
                    <w:right w:val="none" w:sz="0" w:space="0" w:color="auto"/>
                  </w:divBdr>
                </w:div>
                <w:div w:id="1663973867">
                  <w:marLeft w:val="0"/>
                  <w:marRight w:val="0"/>
                  <w:marTop w:val="0"/>
                  <w:marBottom w:val="101"/>
                  <w:divBdr>
                    <w:top w:val="none" w:sz="0" w:space="0" w:color="auto"/>
                    <w:left w:val="none" w:sz="0" w:space="0" w:color="auto"/>
                    <w:bottom w:val="none" w:sz="0" w:space="0" w:color="auto"/>
                    <w:right w:val="none" w:sz="0" w:space="0" w:color="auto"/>
                  </w:divBdr>
                </w:div>
                <w:div w:id="400563444">
                  <w:marLeft w:val="0"/>
                  <w:marRight w:val="0"/>
                  <w:marTop w:val="0"/>
                  <w:marBottom w:val="101"/>
                  <w:divBdr>
                    <w:top w:val="none" w:sz="0" w:space="0" w:color="auto"/>
                    <w:left w:val="none" w:sz="0" w:space="0" w:color="auto"/>
                    <w:bottom w:val="none" w:sz="0" w:space="0" w:color="auto"/>
                    <w:right w:val="none" w:sz="0" w:space="0" w:color="auto"/>
                  </w:divBdr>
                </w:div>
                <w:div w:id="1070277244">
                  <w:marLeft w:val="0"/>
                  <w:marRight w:val="0"/>
                  <w:marTop w:val="0"/>
                  <w:marBottom w:val="101"/>
                  <w:divBdr>
                    <w:top w:val="none" w:sz="0" w:space="0" w:color="auto"/>
                    <w:left w:val="none" w:sz="0" w:space="0" w:color="auto"/>
                    <w:bottom w:val="none" w:sz="0" w:space="0" w:color="auto"/>
                    <w:right w:val="none" w:sz="0" w:space="0" w:color="auto"/>
                  </w:divBdr>
                </w:div>
                <w:div w:id="218826483">
                  <w:marLeft w:val="0"/>
                  <w:marRight w:val="0"/>
                  <w:marTop w:val="0"/>
                  <w:marBottom w:val="101"/>
                  <w:divBdr>
                    <w:top w:val="none" w:sz="0" w:space="0" w:color="auto"/>
                    <w:left w:val="none" w:sz="0" w:space="0" w:color="auto"/>
                    <w:bottom w:val="none" w:sz="0" w:space="0" w:color="auto"/>
                    <w:right w:val="none" w:sz="0" w:space="0" w:color="auto"/>
                  </w:divBdr>
                </w:div>
                <w:div w:id="704647087">
                  <w:marLeft w:val="0"/>
                  <w:marRight w:val="0"/>
                  <w:marTop w:val="0"/>
                  <w:marBottom w:val="101"/>
                  <w:divBdr>
                    <w:top w:val="none" w:sz="0" w:space="0" w:color="auto"/>
                    <w:left w:val="none" w:sz="0" w:space="0" w:color="auto"/>
                    <w:bottom w:val="none" w:sz="0" w:space="0" w:color="auto"/>
                    <w:right w:val="none" w:sz="0" w:space="0" w:color="auto"/>
                  </w:divBdr>
                </w:div>
                <w:div w:id="1128671074">
                  <w:marLeft w:val="0"/>
                  <w:marRight w:val="0"/>
                  <w:marTop w:val="0"/>
                  <w:marBottom w:val="101"/>
                  <w:divBdr>
                    <w:top w:val="none" w:sz="0" w:space="0" w:color="auto"/>
                    <w:left w:val="none" w:sz="0" w:space="0" w:color="auto"/>
                    <w:bottom w:val="none" w:sz="0" w:space="0" w:color="auto"/>
                    <w:right w:val="none" w:sz="0" w:space="0" w:color="auto"/>
                  </w:divBdr>
                </w:div>
                <w:div w:id="1640188906">
                  <w:marLeft w:val="0"/>
                  <w:marRight w:val="0"/>
                  <w:marTop w:val="0"/>
                  <w:marBottom w:val="101"/>
                  <w:divBdr>
                    <w:top w:val="none" w:sz="0" w:space="0" w:color="auto"/>
                    <w:left w:val="none" w:sz="0" w:space="0" w:color="auto"/>
                    <w:bottom w:val="none" w:sz="0" w:space="0" w:color="auto"/>
                    <w:right w:val="none" w:sz="0" w:space="0" w:color="auto"/>
                  </w:divBdr>
                </w:div>
                <w:div w:id="1860773842">
                  <w:marLeft w:val="0"/>
                  <w:marRight w:val="0"/>
                  <w:marTop w:val="0"/>
                  <w:marBottom w:val="101"/>
                  <w:divBdr>
                    <w:top w:val="none" w:sz="0" w:space="0" w:color="auto"/>
                    <w:left w:val="none" w:sz="0" w:space="0" w:color="auto"/>
                    <w:bottom w:val="none" w:sz="0" w:space="0" w:color="auto"/>
                    <w:right w:val="none" w:sz="0" w:space="0" w:color="auto"/>
                  </w:divBdr>
                </w:div>
                <w:div w:id="995187154">
                  <w:marLeft w:val="0"/>
                  <w:marRight w:val="0"/>
                  <w:marTop w:val="0"/>
                  <w:marBottom w:val="101"/>
                  <w:divBdr>
                    <w:top w:val="none" w:sz="0" w:space="0" w:color="auto"/>
                    <w:left w:val="none" w:sz="0" w:space="0" w:color="auto"/>
                    <w:bottom w:val="none" w:sz="0" w:space="0" w:color="auto"/>
                    <w:right w:val="none" w:sz="0" w:space="0" w:color="auto"/>
                  </w:divBdr>
                </w:div>
                <w:div w:id="1935934573">
                  <w:marLeft w:val="0"/>
                  <w:marRight w:val="0"/>
                  <w:marTop w:val="0"/>
                  <w:marBottom w:val="101"/>
                  <w:divBdr>
                    <w:top w:val="none" w:sz="0" w:space="0" w:color="auto"/>
                    <w:left w:val="none" w:sz="0" w:space="0" w:color="auto"/>
                    <w:bottom w:val="none" w:sz="0" w:space="0" w:color="auto"/>
                    <w:right w:val="none" w:sz="0" w:space="0" w:color="auto"/>
                  </w:divBdr>
                </w:div>
                <w:div w:id="1405643951">
                  <w:marLeft w:val="0"/>
                  <w:marRight w:val="0"/>
                  <w:marTop w:val="0"/>
                  <w:marBottom w:val="101"/>
                  <w:divBdr>
                    <w:top w:val="none" w:sz="0" w:space="0" w:color="auto"/>
                    <w:left w:val="none" w:sz="0" w:space="0" w:color="auto"/>
                    <w:bottom w:val="none" w:sz="0" w:space="0" w:color="auto"/>
                    <w:right w:val="none" w:sz="0" w:space="0" w:color="auto"/>
                  </w:divBdr>
                </w:div>
                <w:div w:id="415440538">
                  <w:marLeft w:val="0"/>
                  <w:marRight w:val="0"/>
                  <w:marTop w:val="0"/>
                  <w:marBottom w:val="101"/>
                  <w:divBdr>
                    <w:top w:val="none" w:sz="0" w:space="0" w:color="auto"/>
                    <w:left w:val="none" w:sz="0" w:space="0" w:color="auto"/>
                    <w:bottom w:val="none" w:sz="0" w:space="0" w:color="auto"/>
                    <w:right w:val="none" w:sz="0" w:space="0" w:color="auto"/>
                  </w:divBdr>
                </w:div>
                <w:div w:id="2031910807">
                  <w:marLeft w:val="0"/>
                  <w:marRight w:val="0"/>
                  <w:marTop w:val="0"/>
                  <w:marBottom w:val="101"/>
                  <w:divBdr>
                    <w:top w:val="none" w:sz="0" w:space="0" w:color="auto"/>
                    <w:left w:val="none" w:sz="0" w:space="0" w:color="auto"/>
                    <w:bottom w:val="none" w:sz="0" w:space="0" w:color="auto"/>
                    <w:right w:val="none" w:sz="0" w:space="0" w:color="auto"/>
                  </w:divBdr>
                </w:div>
                <w:div w:id="1983148326">
                  <w:marLeft w:val="0"/>
                  <w:marRight w:val="0"/>
                  <w:marTop w:val="0"/>
                  <w:marBottom w:val="101"/>
                  <w:divBdr>
                    <w:top w:val="none" w:sz="0" w:space="0" w:color="auto"/>
                    <w:left w:val="none" w:sz="0" w:space="0" w:color="auto"/>
                    <w:bottom w:val="none" w:sz="0" w:space="0" w:color="auto"/>
                    <w:right w:val="none" w:sz="0" w:space="0" w:color="auto"/>
                  </w:divBdr>
                </w:div>
                <w:div w:id="1663968948">
                  <w:marLeft w:val="0"/>
                  <w:marRight w:val="0"/>
                  <w:marTop w:val="0"/>
                  <w:marBottom w:val="101"/>
                  <w:divBdr>
                    <w:top w:val="none" w:sz="0" w:space="0" w:color="auto"/>
                    <w:left w:val="none" w:sz="0" w:space="0" w:color="auto"/>
                    <w:bottom w:val="none" w:sz="0" w:space="0" w:color="auto"/>
                    <w:right w:val="none" w:sz="0" w:space="0" w:color="auto"/>
                  </w:divBdr>
                </w:div>
                <w:div w:id="1654990622">
                  <w:marLeft w:val="0"/>
                  <w:marRight w:val="0"/>
                  <w:marTop w:val="0"/>
                  <w:marBottom w:val="101"/>
                  <w:divBdr>
                    <w:top w:val="none" w:sz="0" w:space="0" w:color="auto"/>
                    <w:left w:val="none" w:sz="0" w:space="0" w:color="auto"/>
                    <w:bottom w:val="none" w:sz="0" w:space="0" w:color="auto"/>
                    <w:right w:val="none" w:sz="0" w:space="0" w:color="auto"/>
                  </w:divBdr>
                </w:div>
                <w:div w:id="1131634900">
                  <w:marLeft w:val="0"/>
                  <w:marRight w:val="0"/>
                  <w:marTop w:val="0"/>
                  <w:marBottom w:val="101"/>
                  <w:divBdr>
                    <w:top w:val="none" w:sz="0" w:space="0" w:color="auto"/>
                    <w:left w:val="none" w:sz="0" w:space="0" w:color="auto"/>
                    <w:bottom w:val="none" w:sz="0" w:space="0" w:color="auto"/>
                    <w:right w:val="none" w:sz="0" w:space="0" w:color="auto"/>
                  </w:divBdr>
                </w:div>
                <w:div w:id="1380855844">
                  <w:marLeft w:val="0"/>
                  <w:marRight w:val="0"/>
                  <w:marTop w:val="0"/>
                  <w:marBottom w:val="101"/>
                  <w:divBdr>
                    <w:top w:val="none" w:sz="0" w:space="0" w:color="auto"/>
                    <w:left w:val="none" w:sz="0" w:space="0" w:color="auto"/>
                    <w:bottom w:val="none" w:sz="0" w:space="0" w:color="auto"/>
                    <w:right w:val="none" w:sz="0" w:space="0" w:color="auto"/>
                  </w:divBdr>
                </w:div>
                <w:div w:id="1792363497">
                  <w:marLeft w:val="0"/>
                  <w:marRight w:val="0"/>
                  <w:marTop w:val="0"/>
                  <w:marBottom w:val="101"/>
                  <w:divBdr>
                    <w:top w:val="none" w:sz="0" w:space="0" w:color="auto"/>
                    <w:left w:val="none" w:sz="0" w:space="0" w:color="auto"/>
                    <w:bottom w:val="none" w:sz="0" w:space="0" w:color="auto"/>
                    <w:right w:val="none" w:sz="0" w:space="0" w:color="auto"/>
                  </w:divBdr>
                </w:div>
                <w:div w:id="1089084066">
                  <w:marLeft w:val="0"/>
                  <w:marRight w:val="0"/>
                  <w:marTop w:val="0"/>
                  <w:marBottom w:val="101"/>
                  <w:divBdr>
                    <w:top w:val="none" w:sz="0" w:space="0" w:color="auto"/>
                    <w:left w:val="none" w:sz="0" w:space="0" w:color="auto"/>
                    <w:bottom w:val="none" w:sz="0" w:space="0" w:color="auto"/>
                    <w:right w:val="none" w:sz="0" w:space="0" w:color="auto"/>
                  </w:divBdr>
                </w:div>
                <w:div w:id="1266617186">
                  <w:marLeft w:val="0"/>
                  <w:marRight w:val="0"/>
                  <w:marTop w:val="0"/>
                  <w:marBottom w:val="101"/>
                  <w:divBdr>
                    <w:top w:val="none" w:sz="0" w:space="0" w:color="auto"/>
                    <w:left w:val="none" w:sz="0" w:space="0" w:color="auto"/>
                    <w:bottom w:val="none" w:sz="0" w:space="0" w:color="auto"/>
                    <w:right w:val="none" w:sz="0" w:space="0" w:color="auto"/>
                  </w:divBdr>
                </w:div>
                <w:div w:id="818233594">
                  <w:marLeft w:val="0"/>
                  <w:marRight w:val="0"/>
                  <w:marTop w:val="0"/>
                  <w:marBottom w:val="101"/>
                  <w:divBdr>
                    <w:top w:val="none" w:sz="0" w:space="0" w:color="auto"/>
                    <w:left w:val="none" w:sz="0" w:space="0" w:color="auto"/>
                    <w:bottom w:val="none" w:sz="0" w:space="0" w:color="auto"/>
                    <w:right w:val="none" w:sz="0" w:space="0" w:color="auto"/>
                  </w:divBdr>
                </w:div>
                <w:div w:id="1391078033">
                  <w:marLeft w:val="0"/>
                  <w:marRight w:val="0"/>
                  <w:marTop w:val="0"/>
                  <w:marBottom w:val="101"/>
                  <w:divBdr>
                    <w:top w:val="none" w:sz="0" w:space="0" w:color="auto"/>
                    <w:left w:val="none" w:sz="0" w:space="0" w:color="auto"/>
                    <w:bottom w:val="none" w:sz="0" w:space="0" w:color="auto"/>
                    <w:right w:val="none" w:sz="0" w:space="0" w:color="auto"/>
                  </w:divBdr>
                </w:div>
                <w:div w:id="500855072">
                  <w:marLeft w:val="0"/>
                  <w:marRight w:val="0"/>
                  <w:marTop w:val="0"/>
                  <w:marBottom w:val="101"/>
                  <w:divBdr>
                    <w:top w:val="none" w:sz="0" w:space="0" w:color="auto"/>
                    <w:left w:val="none" w:sz="0" w:space="0" w:color="auto"/>
                    <w:bottom w:val="none" w:sz="0" w:space="0" w:color="auto"/>
                    <w:right w:val="none" w:sz="0" w:space="0" w:color="auto"/>
                  </w:divBdr>
                </w:div>
                <w:div w:id="2087341598">
                  <w:marLeft w:val="0"/>
                  <w:marRight w:val="0"/>
                  <w:marTop w:val="0"/>
                  <w:marBottom w:val="101"/>
                  <w:divBdr>
                    <w:top w:val="none" w:sz="0" w:space="0" w:color="auto"/>
                    <w:left w:val="none" w:sz="0" w:space="0" w:color="auto"/>
                    <w:bottom w:val="none" w:sz="0" w:space="0" w:color="auto"/>
                    <w:right w:val="none" w:sz="0" w:space="0" w:color="auto"/>
                  </w:divBdr>
                </w:div>
                <w:div w:id="1702583523">
                  <w:marLeft w:val="0"/>
                  <w:marRight w:val="0"/>
                  <w:marTop w:val="0"/>
                  <w:marBottom w:val="101"/>
                  <w:divBdr>
                    <w:top w:val="none" w:sz="0" w:space="0" w:color="auto"/>
                    <w:left w:val="none" w:sz="0" w:space="0" w:color="auto"/>
                    <w:bottom w:val="none" w:sz="0" w:space="0" w:color="auto"/>
                    <w:right w:val="none" w:sz="0" w:space="0" w:color="auto"/>
                  </w:divBdr>
                </w:div>
                <w:div w:id="189219458">
                  <w:marLeft w:val="0"/>
                  <w:marRight w:val="0"/>
                  <w:marTop w:val="0"/>
                  <w:marBottom w:val="101"/>
                  <w:divBdr>
                    <w:top w:val="none" w:sz="0" w:space="0" w:color="auto"/>
                    <w:left w:val="none" w:sz="0" w:space="0" w:color="auto"/>
                    <w:bottom w:val="none" w:sz="0" w:space="0" w:color="auto"/>
                    <w:right w:val="none" w:sz="0" w:space="0" w:color="auto"/>
                  </w:divBdr>
                </w:div>
                <w:div w:id="72750649">
                  <w:marLeft w:val="0"/>
                  <w:marRight w:val="0"/>
                  <w:marTop w:val="0"/>
                  <w:marBottom w:val="101"/>
                  <w:divBdr>
                    <w:top w:val="none" w:sz="0" w:space="0" w:color="auto"/>
                    <w:left w:val="none" w:sz="0" w:space="0" w:color="auto"/>
                    <w:bottom w:val="none" w:sz="0" w:space="0" w:color="auto"/>
                    <w:right w:val="none" w:sz="0" w:space="0" w:color="auto"/>
                  </w:divBdr>
                </w:div>
                <w:div w:id="673267381">
                  <w:marLeft w:val="0"/>
                  <w:marRight w:val="0"/>
                  <w:marTop w:val="0"/>
                  <w:marBottom w:val="101"/>
                  <w:divBdr>
                    <w:top w:val="none" w:sz="0" w:space="0" w:color="auto"/>
                    <w:left w:val="none" w:sz="0" w:space="0" w:color="auto"/>
                    <w:bottom w:val="none" w:sz="0" w:space="0" w:color="auto"/>
                    <w:right w:val="none" w:sz="0" w:space="0" w:color="auto"/>
                  </w:divBdr>
                </w:div>
                <w:div w:id="990328192">
                  <w:marLeft w:val="0"/>
                  <w:marRight w:val="0"/>
                  <w:marTop w:val="0"/>
                  <w:marBottom w:val="101"/>
                  <w:divBdr>
                    <w:top w:val="none" w:sz="0" w:space="0" w:color="auto"/>
                    <w:left w:val="none" w:sz="0" w:space="0" w:color="auto"/>
                    <w:bottom w:val="none" w:sz="0" w:space="0" w:color="auto"/>
                    <w:right w:val="none" w:sz="0" w:space="0" w:color="auto"/>
                  </w:divBdr>
                </w:div>
                <w:div w:id="318197877">
                  <w:marLeft w:val="0"/>
                  <w:marRight w:val="0"/>
                  <w:marTop w:val="0"/>
                  <w:marBottom w:val="101"/>
                  <w:divBdr>
                    <w:top w:val="none" w:sz="0" w:space="0" w:color="auto"/>
                    <w:left w:val="none" w:sz="0" w:space="0" w:color="auto"/>
                    <w:bottom w:val="none" w:sz="0" w:space="0" w:color="auto"/>
                    <w:right w:val="none" w:sz="0" w:space="0" w:color="auto"/>
                  </w:divBdr>
                </w:div>
                <w:div w:id="886725121">
                  <w:marLeft w:val="0"/>
                  <w:marRight w:val="0"/>
                  <w:marTop w:val="0"/>
                  <w:marBottom w:val="101"/>
                  <w:divBdr>
                    <w:top w:val="none" w:sz="0" w:space="0" w:color="auto"/>
                    <w:left w:val="none" w:sz="0" w:space="0" w:color="auto"/>
                    <w:bottom w:val="none" w:sz="0" w:space="0" w:color="auto"/>
                    <w:right w:val="none" w:sz="0" w:space="0" w:color="auto"/>
                  </w:divBdr>
                </w:div>
                <w:div w:id="2054501614">
                  <w:marLeft w:val="0"/>
                  <w:marRight w:val="0"/>
                  <w:marTop w:val="0"/>
                  <w:marBottom w:val="101"/>
                  <w:divBdr>
                    <w:top w:val="none" w:sz="0" w:space="0" w:color="auto"/>
                    <w:left w:val="none" w:sz="0" w:space="0" w:color="auto"/>
                    <w:bottom w:val="none" w:sz="0" w:space="0" w:color="auto"/>
                    <w:right w:val="none" w:sz="0" w:space="0" w:color="auto"/>
                  </w:divBdr>
                </w:div>
                <w:div w:id="884367233">
                  <w:marLeft w:val="0"/>
                  <w:marRight w:val="0"/>
                  <w:marTop w:val="0"/>
                  <w:marBottom w:val="101"/>
                  <w:divBdr>
                    <w:top w:val="none" w:sz="0" w:space="0" w:color="auto"/>
                    <w:left w:val="none" w:sz="0" w:space="0" w:color="auto"/>
                    <w:bottom w:val="none" w:sz="0" w:space="0" w:color="auto"/>
                    <w:right w:val="none" w:sz="0" w:space="0" w:color="auto"/>
                  </w:divBdr>
                </w:div>
                <w:div w:id="1927497234">
                  <w:marLeft w:val="0"/>
                  <w:marRight w:val="0"/>
                  <w:marTop w:val="0"/>
                  <w:marBottom w:val="101"/>
                  <w:divBdr>
                    <w:top w:val="none" w:sz="0" w:space="0" w:color="auto"/>
                    <w:left w:val="none" w:sz="0" w:space="0" w:color="auto"/>
                    <w:bottom w:val="none" w:sz="0" w:space="0" w:color="auto"/>
                    <w:right w:val="none" w:sz="0" w:space="0" w:color="auto"/>
                  </w:divBdr>
                </w:div>
                <w:div w:id="819811120">
                  <w:marLeft w:val="0"/>
                  <w:marRight w:val="0"/>
                  <w:marTop w:val="0"/>
                  <w:marBottom w:val="101"/>
                  <w:divBdr>
                    <w:top w:val="none" w:sz="0" w:space="0" w:color="auto"/>
                    <w:left w:val="none" w:sz="0" w:space="0" w:color="auto"/>
                    <w:bottom w:val="none" w:sz="0" w:space="0" w:color="auto"/>
                    <w:right w:val="none" w:sz="0" w:space="0" w:color="auto"/>
                  </w:divBdr>
                </w:div>
                <w:div w:id="1817188127">
                  <w:marLeft w:val="0"/>
                  <w:marRight w:val="0"/>
                  <w:marTop w:val="0"/>
                  <w:marBottom w:val="101"/>
                  <w:divBdr>
                    <w:top w:val="none" w:sz="0" w:space="0" w:color="auto"/>
                    <w:left w:val="none" w:sz="0" w:space="0" w:color="auto"/>
                    <w:bottom w:val="none" w:sz="0" w:space="0" w:color="auto"/>
                    <w:right w:val="none" w:sz="0" w:space="0" w:color="auto"/>
                  </w:divBdr>
                </w:div>
                <w:div w:id="137458382">
                  <w:marLeft w:val="0"/>
                  <w:marRight w:val="0"/>
                  <w:marTop w:val="0"/>
                  <w:marBottom w:val="101"/>
                  <w:divBdr>
                    <w:top w:val="none" w:sz="0" w:space="0" w:color="auto"/>
                    <w:left w:val="none" w:sz="0" w:space="0" w:color="auto"/>
                    <w:bottom w:val="none" w:sz="0" w:space="0" w:color="auto"/>
                    <w:right w:val="none" w:sz="0" w:space="0" w:color="auto"/>
                  </w:divBdr>
                </w:div>
                <w:div w:id="1857452932">
                  <w:marLeft w:val="0"/>
                  <w:marRight w:val="0"/>
                  <w:marTop w:val="0"/>
                  <w:marBottom w:val="101"/>
                  <w:divBdr>
                    <w:top w:val="none" w:sz="0" w:space="0" w:color="auto"/>
                    <w:left w:val="none" w:sz="0" w:space="0" w:color="auto"/>
                    <w:bottom w:val="none" w:sz="0" w:space="0" w:color="auto"/>
                    <w:right w:val="none" w:sz="0" w:space="0" w:color="auto"/>
                  </w:divBdr>
                </w:div>
                <w:div w:id="298727813">
                  <w:marLeft w:val="0"/>
                  <w:marRight w:val="0"/>
                  <w:marTop w:val="0"/>
                  <w:marBottom w:val="101"/>
                  <w:divBdr>
                    <w:top w:val="none" w:sz="0" w:space="0" w:color="auto"/>
                    <w:left w:val="none" w:sz="0" w:space="0" w:color="auto"/>
                    <w:bottom w:val="none" w:sz="0" w:space="0" w:color="auto"/>
                    <w:right w:val="none" w:sz="0" w:space="0" w:color="auto"/>
                  </w:divBdr>
                </w:div>
                <w:div w:id="757169822">
                  <w:marLeft w:val="0"/>
                  <w:marRight w:val="0"/>
                  <w:marTop w:val="0"/>
                  <w:marBottom w:val="101"/>
                  <w:divBdr>
                    <w:top w:val="none" w:sz="0" w:space="0" w:color="auto"/>
                    <w:left w:val="none" w:sz="0" w:space="0" w:color="auto"/>
                    <w:bottom w:val="none" w:sz="0" w:space="0" w:color="auto"/>
                    <w:right w:val="none" w:sz="0" w:space="0" w:color="auto"/>
                  </w:divBdr>
                </w:div>
                <w:div w:id="370762721">
                  <w:marLeft w:val="0"/>
                  <w:marRight w:val="0"/>
                  <w:marTop w:val="0"/>
                  <w:marBottom w:val="101"/>
                  <w:divBdr>
                    <w:top w:val="none" w:sz="0" w:space="0" w:color="auto"/>
                    <w:left w:val="none" w:sz="0" w:space="0" w:color="auto"/>
                    <w:bottom w:val="none" w:sz="0" w:space="0" w:color="auto"/>
                    <w:right w:val="none" w:sz="0" w:space="0" w:color="auto"/>
                  </w:divBdr>
                </w:div>
                <w:div w:id="1373841056">
                  <w:marLeft w:val="0"/>
                  <w:marRight w:val="0"/>
                  <w:marTop w:val="0"/>
                  <w:marBottom w:val="101"/>
                  <w:divBdr>
                    <w:top w:val="none" w:sz="0" w:space="0" w:color="auto"/>
                    <w:left w:val="none" w:sz="0" w:space="0" w:color="auto"/>
                    <w:bottom w:val="none" w:sz="0" w:space="0" w:color="auto"/>
                    <w:right w:val="none" w:sz="0" w:space="0" w:color="auto"/>
                  </w:divBdr>
                </w:div>
                <w:div w:id="1390301630">
                  <w:marLeft w:val="0"/>
                  <w:marRight w:val="0"/>
                  <w:marTop w:val="0"/>
                  <w:marBottom w:val="101"/>
                  <w:divBdr>
                    <w:top w:val="none" w:sz="0" w:space="0" w:color="auto"/>
                    <w:left w:val="none" w:sz="0" w:space="0" w:color="auto"/>
                    <w:bottom w:val="none" w:sz="0" w:space="0" w:color="auto"/>
                    <w:right w:val="none" w:sz="0" w:space="0" w:color="auto"/>
                  </w:divBdr>
                </w:div>
                <w:div w:id="1983188414">
                  <w:marLeft w:val="0"/>
                  <w:marRight w:val="0"/>
                  <w:marTop w:val="0"/>
                  <w:marBottom w:val="101"/>
                  <w:divBdr>
                    <w:top w:val="none" w:sz="0" w:space="0" w:color="auto"/>
                    <w:left w:val="none" w:sz="0" w:space="0" w:color="auto"/>
                    <w:bottom w:val="none" w:sz="0" w:space="0" w:color="auto"/>
                    <w:right w:val="none" w:sz="0" w:space="0" w:color="auto"/>
                  </w:divBdr>
                </w:div>
                <w:div w:id="882793416">
                  <w:marLeft w:val="0"/>
                  <w:marRight w:val="0"/>
                  <w:marTop w:val="0"/>
                  <w:marBottom w:val="101"/>
                  <w:divBdr>
                    <w:top w:val="none" w:sz="0" w:space="0" w:color="auto"/>
                    <w:left w:val="none" w:sz="0" w:space="0" w:color="auto"/>
                    <w:bottom w:val="none" w:sz="0" w:space="0" w:color="auto"/>
                    <w:right w:val="none" w:sz="0" w:space="0" w:color="auto"/>
                  </w:divBdr>
                </w:div>
                <w:div w:id="704528697">
                  <w:marLeft w:val="0"/>
                  <w:marRight w:val="0"/>
                  <w:marTop w:val="0"/>
                  <w:marBottom w:val="101"/>
                  <w:divBdr>
                    <w:top w:val="none" w:sz="0" w:space="0" w:color="auto"/>
                    <w:left w:val="none" w:sz="0" w:space="0" w:color="auto"/>
                    <w:bottom w:val="none" w:sz="0" w:space="0" w:color="auto"/>
                    <w:right w:val="none" w:sz="0" w:space="0" w:color="auto"/>
                  </w:divBdr>
                </w:div>
                <w:div w:id="1397707179">
                  <w:marLeft w:val="0"/>
                  <w:marRight w:val="0"/>
                  <w:marTop w:val="0"/>
                  <w:marBottom w:val="101"/>
                  <w:divBdr>
                    <w:top w:val="none" w:sz="0" w:space="0" w:color="auto"/>
                    <w:left w:val="none" w:sz="0" w:space="0" w:color="auto"/>
                    <w:bottom w:val="none" w:sz="0" w:space="0" w:color="auto"/>
                    <w:right w:val="none" w:sz="0" w:space="0" w:color="auto"/>
                  </w:divBdr>
                </w:div>
                <w:div w:id="519438818">
                  <w:marLeft w:val="0"/>
                  <w:marRight w:val="0"/>
                  <w:marTop w:val="0"/>
                  <w:marBottom w:val="101"/>
                  <w:divBdr>
                    <w:top w:val="none" w:sz="0" w:space="0" w:color="auto"/>
                    <w:left w:val="none" w:sz="0" w:space="0" w:color="auto"/>
                    <w:bottom w:val="none" w:sz="0" w:space="0" w:color="auto"/>
                    <w:right w:val="none" w:sz="0" w:space="0" w:color="auto"/>
                  </w:divBdr>
                </w:div>
                <w:div w:id="1068386406">
                  <w:marLeft w:val="0"/>
                  <w:marRight w:val="0"/>
                  <w:marTop w:val="0"/>
                  <w:marBottom w:val="101"/>
                  <w:divBdr>
                    <w:top w:val="none" w:sz="0" w:space="0" w:color="auto"/>
                    <w:left w:val="none" w:sz="0" w:space="0" w:color="auto"/>
                    <w:bottom w:val="none" w:sz="0" w:space="0" w:color="auto"/>
                    <w:right w:val="none" w:sz="0" w:space="0" w:color="auto"/>
                  </w:divBdr>
                </w:div>
                <w:div w:id="224462682">
                  <w:marLeft w:val="0"/>
                  <w:marRight w:val="0"/>
                  <w:marTop w:val="0"/>
                  <w:marBottom w:val="101"/>
                  <w:divBdr>
                    <w:top w:val="none" w:sz="0" w:space="0" w:color="auto"/>
                    <w:left w:val="none" w:sz="0" w:space="0" w:color="auto"/>
                    <w:bottom w:val="none" w:sz="0" w:space="0" w:color="auto"/>
                    <w:right w:val="none" w:sz="0" w:space="0" w:color="auto"/>
                  </w:divBdr>
                </w:div>
                <w:div w:id="371225734">
                  <w:marLeft w:val="0"/>
                  <w:marRight w:val="0"/>
                  <w:marTop w:val="0"/>
                  <w:marBottom w:val="101"/>
                  <w:divBdr>
                    <w:top w:val="none" w:sz="0" w:space="0" w:color="auto"/>
                    <w:left w:val="none" w:sz="0" w:space="0" w:color="auto"/>
                    <w:bottom w:val="none" w:sz="0" w:space="0" w:color="auto"/>
                    <w:right w:val="none" w:sz="0" w:space="0" w:color="auto"/>
                  </w:divBdr>
                </w:div>
                <w:div w:id="1382704792">
                  <w:marLeft w:val="0"/>
                  <w:marRight w:val="0"/>
                  <w:marTop w:val="0"/>
                  <w:marBottom w:val="101"/>
                  <w:divBdr>
                    <w:top w:val="none" w:sz="0" w:space="0" w:color="auto"/>
                    <w:left w:val="none" w:sz="0" w:space="0" w:color="auto"/>
                    <w:bottom w:val="none" w:sz="0" w:space="0" w:color="auto"/>
                    <w:right w:val="none" w:sz="0" w:space="0" w:color="auto"/>
                  </w:divBdr>
                </w:div>
                <w:div w:id="1885173576">
                  <w:marLeft w:val="0"/>
                  <w:marRight w:val="0"/>
                  <w:marTop w:val="0"/>
                  <w:marBottom w:val="101"/>
                  <w:divBdr>
                    <w:top w:val="none" w:sz="0" w:space="0" w:color="auto"/>
                    <w:left w:val="none" w:sz="0" w:space="0" w:color="auto"/>
                    <w:bottom w:val="none" w:sz="0" w:space="0" w:color="auto"/>
                    <w:right w:val="none" w:sz="0" w:space="0" w:color="auto"/>
                  </w:divBdr>
                </w:div>
                <w:div w:id="601113377">
                  <w:marLeft w:val="0"/>
                  <w:marRight w:val="0"/>
                  <w:marTop w:val="0"/>
                  <w:marBottom w:val="101"/>
                  <w:divBdr>
                    <w:top w:val="none" w:sz="0" w:space="0" w:color="auto"/>
                    <w:left w:val="none" w:sz="0" w:space="0" w:color="auto"/>
                    <w:bottom w:val="none" w:sz="0" w:space="0" w:color="auto"/>
                    <w:right w:val="none" w:sz="0" w:space="0" w:color="auto"/>
                  </w:divBdr>
                </w:div>
                <w:div w:id="1603105428">
                  <w:marLeft w:val="0"/>
                  <w:marRight w:val="0"/>
                  <w:marTop w:val="0"/>
                  <w:marBottom w:val="101"/>
                  <w:divBdr>
                    <w:top w:val="none" w:sz="0" w:space="0" w:color="auto"/>
                    <w:left w:val="none" w:sz="0" w:space="0" w:color="auto"/>
                    <w:bottom w:val="none" w:sz="0" w:space="0" w:color="auto"/>
                    <w:right w:val="none" w:sz="0" w:space="0" w:color="auto"/>
                  </w:divBdr>
                </w:div>
                <w:div w:id="1398361884">
                  <w:marLeft w:val="0"/>
                  <w:marRight w:val="0"/>
                  <w:marTop w:val="0"/>
                  <w:marBottom w:val="101"/>
                  <w:divBdr>
                    <w:top w:val="none" w:sz="0" w:space="0" w:color="auto"/>
                    <w:left w:val="none" w:sz="0" w:space="0" w:color="auto"/>
                    <w:bottom w:val="none" w:sz="0" w:space="0" w:color="auto"/>
                    <w:right w:val="none" w:sz="0" w:space="0" w:color="auto"/>
                  </w:divBdr>
                </w:div>
                <w:div w:id="124272509">
                  <w:marLeft w:val="0"/>
                  <w:marRight w:val="0"/>
                  <w:marTop w:val="0"/>
                  <w:marBottom w:val="101"/>
                  <w:divBdr>
                    <w:top w:val="none" w:sz="0" w:space="0" w:color="auto"/>
                    <w:left w:val="none" w:sz="0" w:space="0" w:color="auto"/>
                    <w:bottom w:val="none" w:sz="0" w:space="0" w:color="auto"/>
                    <w:right w:val="none" w:sz="0" w:space="0" w:color="auto"/>
                  </w:divBdr>
                </w:div>
                <w:div w:id="943418494">
                  <w:marLeft w:val="0"/>
                  <w:marRight w:val="0"/>
                  <w:marTop w:val="0"/>
                  <w:marBottom w:val="101"/>
                  <w:divBdr>
                    <w:top w:val="none" w:sz="0" w:space="0" w:color="auto"/>
                    <w:left w:val="none" w:sz="0" w:space="0" w:color="auto"/>
                    <w:bottom w:val="none" w:sz="0" w:space="0" w:color="auto"/>
                    <w:right w:val="none" w:sz="0" w:space="0" w:color="auto"/>
                  </w:divBdr>
                </w:div>
                <w:div w:id="1047492345">
                  <w:marLeft w:val="0"/>
                  <w:marRight w:val="0"/>
                  <w:marTop w:val="0"/>
                  <w:marBottom w:val="101"/>
                  <w:divBdr>
                    <w:top w:val="none" w:sz="0" w:space="0" w:color="auto"/>
                    <w:left w:val="none" w:sz="0" w:space="0" w:color="auto"/>
                    <w:bottom w:val="none" w:sz="0" w:space="0" w:color="auto"/>
                    <w:right w:val="none" w:sz="0" w:space="0" w:color="auto"/>
                  </w:divBdr>
                </w:div>
                <w:div w:id="1804498862">
                  <w:marLeft w:val="0"/>
                  <w:marRight w:val="0"/>
                  <w:marTop w:val="0"/>
                  <w:marBottom w:val="101"/>
                  <w:divBdr>
                    <w:top w:val="none" w:sz="0" w:space="0" w:color="auto"/>
                    <w:left w:val="none" w:sz="0" w:space="0" w:color="auto"/>
                    <w:bottom w:val="none" w:sz="0" w:space="0" w:color="auto"/>
                    <w:right w:val="none" w:sz="0" w:space="0" w:color="auto"/>
                  </w:divBdr>
                </w:div>
                <w:div w:id="1786457795">
                  <w:marLeft w:val="0"/>
                  <w:marRight w:val="0"/>
                  <w:marTop w:val="0"/>
                  <w:marBottom w:val="101"/>
                  <w:divBdr>
                    <w:top w:val="none" w:sz="0" w:space="0" w:color="auto"/>
                    <w:left w:val="none" w:sz="0" w:space="0" w:color="auto"/>
                    <w:bottom w:val="none" w:sz="0" w:space="0" w:color="auto"/>
                    <w:right w:val="none" w:sz="0" w:space="0" w:color="auto"/>
                  </w:divBdr>
                </w:div>
                <w:div w:id="2008753667">
                  <w:marLeft w:val="0"/>
                  <w:marRight w:val="0"/>
                  <w:marTop w:val="0"/>
                  <w:marBottom w:val="101"/>
                  <w:divBdr>
                    <w:top w:val="none" w:sz="0" w:space="0" w:color="auto"/>
                    <w:left w:val="none" w:sz="0" w:space="0" w:color="auto"/>
                    <w:bottom w:val="none" w:sz="0" w:space="0" w:color="auto"/>
                    <w:right w:val="none" w:sz="0" w:space="0" w:color="auto"/>
                  </w:divBdr>
                </w:div>
                <w:div w:id="1262376425">
                  <w:marLeft w:val="0"/>
                  <w:marRight w:val="0"/>
                  <w:marTop w:val="0"/>
                  <w:marBottom w:val="101"/>
                  <w:divBdr>
                    <w:top w:val="none" w:sz="0" w:space="0" w:color="auto"/>
                    <w:left w:val="none" w:sz="0" w:space="0" w:color="auto"/>
                    <w:bottom w:val="none" w:sz="0" w:space="0" w:color="auto"/>
                    <w:right w:val="none" w:sz="0" w:space="0" w:color="auto"/>
                  </w:divBdr>
                </w:div>
                <w:div w:id="1593509155">
                  <w:marLeft w:val="0"/>
                  <w:marRight w:val="0"/>
                  <w:marTop w:val="0"/>
                  <w:marBottom w:val="101"/>
                  <w:divBdr>
                    <w:top w:val="none" w:sz="0" w:space="0" w:color="auto"/>
                    <w:left w:val="none" w:sz="0" w:space="0" w:color="auto"/>
                    <w:bottom w:val="none" w:sz="0" w:space="0" w:color="auto"/>
                    <w:right w:val="none" w:sz="0" w:space="0" w:color="auto"/>
                  </w:divBdr>
                </w:div>
                <w:div w:id="204803021">
                  <w:marLeft w:val="0"/>
                  <w:marRight w:val="0"/>
                  <w:marTop w:val="0"/>
                  <w:marBottom w:val="101"/>
                  <w:divBdr>
                    <w:top w:val="none" w:sz="0" w:space="0" w:color="auto"/>
                    <w:left w:val="none" w:sz="0" w:space="0" w:color="auto"/>
                    <w:bottom w:val="none" w:sz="0" w:space="0" w:color="auto"/>
                    <w:right w:val="none" w:sz="0" w:space="0" w:color="auto"/>
                  </w:divBdr>
                </w:div>
                <w:div w:id="1208951473">
                  <w:marLeft w:val="0"/>
                  <w:marRight w:val="0"/>
                  <w:marTop w:val="0"/>
                  <w:marBottom w:val="101"/>
                  <w:divBdr>
                    <w:top w:val="none" w:sz="0" w:space="0" w:color="auto"/>
                    <w:left w:val="none" w:sz="0" w:space="0" w:color="auto"/>
                    <w:bottom w:val="none" w:sz="0" w:space="0" w:color="auto"/>
                    <w:right w:val="none" w:sz="0" w:space="0" w:color="auto"/>
                  </w:divBdr>
                </w:div>
                <w:div w:id="2137672656">
                  <w:marLeft w:val="0"/>
                  <w:marRight w:val="0"/>
                  <w:marTop w:val="0"/>
                  <w:marBottom w:val="101"/>
                  <w:divBdr>
                    <w:top w:val="none" w:sz="0" w:space="0" w:color="auto"/>
                    <w:left w:val="none" w:sz="0" w:space="0" w:color="auto"/>
                    <w:bottom w:val="none" w:sz="0" w:space="0" w:color="auto"/>
                    <w:right w:val="none" w:sz="0" w:space="0" w:color="auto"/>
                  </w:divBdr>
                </w:div>
                <w:div w:id="339815260">
                  <w:marLeft w:val="0"/>
                  <w:marRight w:val="0"/>
                  <w:marTop w:val="0"/>
                  <w:marBottom w:val="101"/>
                  <w:divBdr>
                    <w:top w:val="none" w:sz="0" w:space="0" w:color="auto"/>
                    <w:left w:val="none" w:sz="0" w:space="0" w:color="auto"/>
                    <w:bottom w:val="none" w:sz="0" w:space="0" w:color="auto"/>
                    <w:right w:val="none" w:sz="0" w:space="0" w:color="auto"/>
                  </w:divBdr>
                </w:div>
                <w:div w:id="1833256520">
                  <w:marLeft w:val="0"/>
                  <w:marRight w:val="0"/>
                  <w:marTop w:val="0"/>
                  <w:marBottom w:val="101"/>
                  <w:divBdr>
                    <w:top w:val="none" w:sz="0" w:space="0" w:color="auto"/>
                    <w:left w:val="none" w:sz="0" w:space="0" w:color="auto"/>
                    <w:bottom w:val="none" w:sz="0" w:space="0" w:color="auto"/>
                    <w:right w:val="none" w:sz="0" w:space="0" w:color="auto"/>
                  </w:divBdr>
                </w:div>
                <w:div w:id="1240480979">
                  <w:marLeft w:val="0"/>
                  <w:marRight w:val="0"/>
                  <w:marTop w:val="0"/>
                  <w:marBottom w:val="101"/>
                  <w:divBdr>
                    <w:top w:val="none" w:sz="0" w:space="0" w:color="auto"/>
                    <w:left w:val="none" w:sz="0" w:space="0" w:color="auto"/>
                    <w:bottom w:val="none" w:sz="0" w:space="0" w:color="auto"/>
                    <w:right w:val="none" w:sz="0" w:space="0" w:color="auto"/>
                  </w:divBdr>
                </w:div>
                <w:div w:id="2055689894">
                  <w:marLeft w:val="0"/>
                  <w:marRight w:val="0"/>
                  <w:marTop w:val="0"/>
                  <w:marBottom w:val="101"/>
                  <w:divBdr>
                    <w:top w:val="none" w:sz="0" w:space="0" w:color="auto"/>
                    <w:left w:val="none" w:sz="0" w:space="0" w:color="auto"/>
                    <w:bottom w:val="none" w:sz="0" w:space="0" w:color="auto"/>
                    <w:right w:val="none" w:sz="0" w:space="0" w:color="auto"/>
                  </w:divBdr>
                </w:div>
                <w:div w:id="1181625060">
                  <w:marLeft w:val="0"/>
                  <w:marRight w:val="0"/>
                  <w:marTop w:val="0"/>
                  <w:marBottom w:val="101"/>
                  <w:divBdr>
                    <w:top w:val="none" w:sz="0" w:space="0" w:color="auto"/>
                    <w:left w:val="none" w:sz="0" w:space="0" w:color="auto"/>
                    <w:bottom w:val="none" w:sz="0" w:space="0" w:color="auto"/>
                    <w:right w:val="none" w:sz="0" w:space="0" w:color="auto"/>
                  </w:divBdr>
                </w:div>
                <w:div w:id="1959337017">
                  <w:marLeft w:val="0"/>
                  <w:marRight w:val="0"/>
                  <w:marTop w:val="0"/>
                  <w:marBottom w:val="101"/>
                  <w:divBdr>
                    <w:top w:val="none" w:sz="0" w:space="0" w:color="auto"/>
                    <w:left w:val="none" w:sz="0" w:space="0" w:color="auto"/>
                    <w:bottom w:val="none" w:sz="0" w:space="0" w:color="auto"/>
                    <w:right w:val="none" w:sz="0" w:space="0" w:color="auto"/>
                  </w:divBdr>
                </w:div>
                <w:div w:id="1199002575">
                  <w:marLeft w:val="0"/>
                  <w:marRight w:val="0"/>
                  <w:marTop w:val="0"/>
                  <w:marBottom w:val="101"/>
                  <w:divBdr>
                    <w:top w:val="none" w:sz="0" w:space="0" w:color="auto"/>
                    <w:left w:val="none" w:sz="0" w:space="0" w:color="auto"/>
                    <w:bottom w:val="none" w:sz="0" w:space="0" w:color="auto"/>
                    <w:right w:val="none" w:sz="0" w:space="0" w:color="auto"/>
                  </w:divBdr>
                </w:div>
                <w:div w:id="1521621472">
                  <w:marLeft w:val="0"/>
                  <w:marRight w:val="0"/>
                  <w:marTop w:val="0"/>
                  <w:marBottom w:val="101"/>
                  <w:divBdr>
                    <w:top w:val="none" w:sz="0" w:space="0" w:color="auto"/>
                    <w:left w:val="none" w:sz="0" w:space="0" w:color="auto"/>
                    <w:bottom w:val="none" w:sz="0" w:space="0" w:color="auto"/>
                    <w:right w:val="none" w:sz="0" w:space="0" w:color="auto"/>
                  </w:divBdr>
                </w:div>
                <w:div w:id="1040517135">
                  <w:marLeft w:val="0"/>
                  <w:marRight w:val="0"/>
                  <w:marTop w:val="0"/>
                  <w:marBottom w:val="101"/>
                  <w:divBdr>
                    <w:top w:val="none" w:sz="0" w:space="0" w:color="auto"/>
                    <w:left w:val="none" w:sz="0" w:space="0" w:color="auto"/>
                    <w:bottom w:val="none" w:sz="0" w:space="0" w:color="auto"/>
                    <w:right w:val="none" w:sz="0" w:space="0" w:color="auto"/>
                  </w:divBdr>
                </w:div>
                <w:div w:id="740832640">
                  <w:marLeft w:val="0"/>
                  <w:marRight w:val="0"/>
                  <w:marTop w:val="0"/>
                  <w:marBottom w:val="101"/>
                  <w:divBdr>
                    <w:top w:val="none" w:sz="0" w:space="0" w:color="auto"/>
                    <w:left w:val="none" w:sz="0" w:space="0" w:color="auto"/>
                    <w:bottom w:val="none" w:sz="0" w:space="0" w:color="auto"/>
                    <w:right w:val="none" w:sz="0" w:space="0" w:color="auto"/>
                  </w:divBdr>
                </w:div>
                <w:div w:id="254284600">
                  <w:marLeft w:val="0"/>
                  <w:marRight w:val="0"/>
                  <w:marTop w:val="0"/>
                  <w:marBottom w:val="101"/>
                  <w:divBdr>
                    <w:top w:val="none" w:sz="0" w:space="0" w:color="auto"/>
                    <w:left w:val="none" w:sz="0" w:space="0" w:color="auto"/>
                    <w:bottom w:val="none" w:sz="0" w:space="0" w:color="auto"/>
                    <w:right w:val="none" w:sz="0" w:space="0" w:color="auto"/>
                  </w:divBdr>
                </w:div>
                <w:div w:id="1309744758">
                  <w:marLeft w:val="0"/>
                  <w:marRight w:val="0"/>
                  <w:marTop w:val="0"/>
                  <w:marBottom w:val="101"/>
                  <w:divBdr>
                    <w:top w:val="none" w:sz="0" w:space="0" w:color="auto"/>
                    <w:left w:val="none" w:sz="0" w:space="0" w:color="auto"/>
                    <w:bottom w:val="none" w:sz="0" w:space="0" w:color="auto"/>
                    <w:right w:val="none" w:sz="0" w:space="0" w:color="auto"/>
                  </w:divBdr>
                </w:div>
                <w:div w:id="396242805">
                  <w:marLeft w:val="0"/>
                  <w:marRight w:val="0"/>
                  <w:marTop w:val="0"/>
                  <w:marBottom w:val="101"/>
                  <w:divBdr>
                    <w:top w:val="none" w:sz="0" w:space="0" w:color="auto"/>
                    <w:left w:val="none" w:sz="0" w:space="0" w:color="auto"/>
                    <w:bottom w:val="none" w:sz="0" w:space="0" w:color="auto"/>
                    <w:right w:val="none" w:sz="0" w:space="0" w:color="auto"/>
                  </w:divBdr>
                </w:div>
                <w:div w:id="908464896">
                  <w:marLeft w:val="0"/>
                  <w:marRight w:val="0"/>
                  <w:marTop w:val="0"/>
                  <w:marBottom w:val="101"/>
                  <w:divBdr>
                    <w:top w:val="none" w:sz="0" w:space="0" w:color="auto"/>
                    <w:left w:val="none" w:sz="0" w:space="0" w:color="auto"/>
                    <w:bottom w:val="none" w:sz="0" w:space="0" w:color="auto"/>
                    <w:right w:val="none" w:sz="0" w:space="0" w:color="auto"/>
                  </w:divBdr>
                </w:div>
                <w:div w:id="1898855046">
                  <w:marLeft w:val="0"/>
                  <w:marRight w:val="0"/>
                  <w:marTop w:val="101"/>
                  <w:marBottom w:val="101"/>
                  <w:divBdr>
                    <w:top w:val="none" w:sz="0" w:space="0" w:color="auto"/>
                    <w:left w:val="none" w:sz="0" w:space="0" w:color="auto"/>
                    <w:bottom w:val="none" w:sz="0" w:space="0" w:color="auto"/>
                    <w:right w:val="none" w:sz="0" w:space="0" w:color="auto"/>
                  </w:divBdr>
                </w:div>
                <w:div w:id="1184976702">
                  <w:marLeft w:val="0"/>
                  <w:marRight w:val="0"/>
                  <w:marTop w:val="0"/>
                  <w:marBottom w:val="101"/>
                  <w:divBdr>
                    <w:top w:val="none" w:sz="0" w:space="0" w:color="auto"/>
                    <w:left w:val="none" w:sz="0" w:space="0" w:color="auto"/>
                    <w:bottom w:val="none" w:sz="0" w:space="0" w:color="auto"/>
                    <w:right w:val="none" w:sz="0" w:space="0" w:color="auto"/>
                  </w:divBdr>
                </w:div>
                <w:div w:id="424151430">
                  <w:marLeft w:val="0"/>
                  <w:marRight w:val="0"/>
                  <w:marTop w:val="0"/>
                  <w:marBottom w:val="101"/>
                  <w:divBdr>
                    <w:top w:val="none" w:sz="0" w:space="0" w:color="auto"/>
                    <w:left w:val="none" w:sz="0" w:space="0" w:color="auto"/>
                    <w:bottom w:val="none" w:sz="0" w:space="0" w:color="auto"/>
                    <w:right w:val="none" w:sz="0" w:space="0" w:color="auto"/>
                  </w:divBdr>
                </w:div>
                <w:div w:id="1809470864">
                  <w:marLeft w:val="0"/>
                  <w:marRight w:val="0"/>
                  <w:marTop w:val="0"/>
                  <w:marBottom w:val="101"/>
                  <w:divBdr>
                    <w:top w:val="none" w:sz="0" w:space="0" w:color="auto"/>
                    <w:left w:val="none" w:sz="0" w:space="0" w:color="auto"/>
                    <w:bottom w:val="none" w:sz="0" w:space="0" w:color="auto"/>
                    <w:right w:val="none" w:sz="0" w:space="0" w:color="auto"/>
                  </w:divBdr>
                </w:div>
                <w:div w:id="677653429">
                  <w:marLeft w:val="0"/>
                  <w:marRight w:val="0"/>
                  <w:marTop w:val="0"/>
                  <w:marBottom w:val="101"/>
                  <w:divBdr>
                    <w:top w:val="none" w:sz="0" w:space="0" w:color="auto"/>
                    <w:left w:val="none" w:sz="0" w:space="0" w:color="auto"/>
                    <w:bottom w:val="none" w:sz="0" w:space="0" w:color="auto"/>
                    <w:right w:val="none" w:sz="0" w:space="0" w:color="auto"/>
                  </w:divBdr>
                </w:div>
                <w:div w:id="1481539425">
                  <w:marLeft w:val="0"/>
                  <w:marRight w:val="0"/>
                  <w:marTop w:val="0"/>
                  <w:marBottom w:val="101"/>
                  <w:divBdr>
                    <w:top w:val="none" w:sz="0" w:space="0" w:color="auto"/>
                    <w:left w:val="none" w:sz="0" w:space="0" w:color="auto"/>
                    <w:bottom w:val="none" w:sz="0" w:space="0" w:color="auto"/>
                    <w:right w:val="none" w:sz="0" w:space="0" w:color="auto"/>
                  </w:divBdr>
                </w:div>
                <w:div w:id="1804730930">
                  <w:marLeft w:val="0"/>
                  <w:marRight w:val="0"/>
                  <w:marTop w:val="0"/>
                  <w:marBottom w:val="101"/>
                  <w:divBdr>
                    <w:top w:val="none" w:sz="0" w:space="0" w:color="auto"/>
                    <w:left w:val="none" w:sz="0" w:space="0" w:color="auto"/>
                    <w:bottom w:val="none" w:sz="0" w:space="0" w:color="auto"/>
                    <w:right w:val="none" w:sz="0" w:space="0" w:color="auto"/>
                  </w:divBdr>
                </w:div>
                <w:div w:id="1273324776">
                  <w:marLeft w:val="0"/>
                  <w:marRight w:val="0"/>
                  <w:marTop w:val="0"/>
                  <w:marBottom w:val="101"/>
                  <w:divBdr>
                    <w:top w:val="none" w:sz="0" w:space="0" w:color="auto"/>
                    <w:left w:val="none" w:sz="0" w:space="0" w:color="auto"/>
                    <w:bottom w:val="none" w:sz="0" w:space="0" w:color="auto"/>
                    <w:right w:val="none" w:sz="0" w:space="0" w:color="auto"/>
                  </w:divBdr>
                </w:div>
                <w:div w:id="1204637441">
                  <w:marLeft w:val="0"/>
                  <w:marRight w:val="0"/>
                  <w:marTop w:val="0"/>
                  <w:marBottom w:val="101"/>
                  <w:divBdr>
                    <w:top w:val="none" w:sz="0" w:space="0" w:color="auto"/>
                    <w:left w:val="none" w:sz="0" w:space="0" w:color="auto"/>
                    <w:bottom w:val="none" w:sz="0" w:space="0" w:color="auto"/>
                    <w:right w:val="none" w:sz="0" w:space="0" w:color="auto"/>
                  </w:divBdr>
                </w:div>
                <w:div w:id="186067390">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670985474">
      <w:bodyDiv w:val="1"/>
      <w:marLeft w:val="0"/>
      <w:marRight w:val="0"/>
      <w:marTop w:val="0"/>
      <w:marBottom w:val="0"/>
      <w:divBdr>
        <w:top w:val="none" w:sz="0" w:space="0" w:color="auto"/>
        <w:left w:val="none" w:sz="0" w:space="0" w:color="auto"/>
        <w:bottom w:val="none" w:sz="0" w:space="0" w:color="auto"/>
        <w:right w:val="none" w:sz="0" w:space="0" w:color="auto"/>
      </w:divBdr>
    </w:div>
    <w:div w:id="1712531107">
      <w:bodyDiv w:val="1"/>
      <w:marLeft w:val="0"/>
      <w:marRight w:val="0"/>
      <w:marTop w:val="0"/>
      <w:marBottom w:val="0"/>
      <w:divBdr>
        <w:top w:val="none" w:sz="0" w:space="0" w:color="auto"/>
        <w:left w:val="none" w:sz="0" w:space="0" w:color="auto"/>
        <w:bottom w:val="none" w:sz="0" w:space="0" w:color="auto"/>
        <w:right w:val="none" w:sz="0" w:space="0" w:color="auto"/>
      </w:divBdr>
      <w:divsChild>
        <w:div w:id="868566322">
          <w:marLeft w:val="0"/>
          <w:marRight w:val="0"/>
          <w:marTop w:val="0"/>
          <w:marBottom w:val="0"/>
          <w:divBdr>
            <w:top w:val="none" w:sz="0" w:space="0" w:color="auto"/>
            <w:left w:val="none" w:sz="0" w:space="0" w:color="auto"/>
            <w:bottom w:val="none" w:sz="0" w:space="0" w:color="auto"/>
            <w:right w:val="none" w:sz="0" w:space="0" w:color="auto"/>
          </w:divBdr>
          <w:divsChild>
            <w:div w:id="1545367537">
              <w:marLeft w:val="0"/>
              <w:marRight w:val="0"/>
              <w:marTop w:val="0"/>
              <w:marBottom w:val="0"/>
              <w:divBdr>
                <w:top w:val="none" w:sz="0" w:space="0" w:color="auto"/>
                <w:left w:val="none" w:sz="0" w:space="0" w:color="auto"/>
                <w:bottom w:val="none" w:sz="0" w:space="0" w:color="auto"/>
                <w:right w:val="none" w:sz="0" w:space="0" w:color="auto"/>
              </w:divBdr>
              <w:divsChild>
                <w:div w:id="725186176">
                  <w:marLeft w:val="0"/>
                  <w:marRight w:val="0"/>
                  <w:marTop w:val="0"/>
                  <w:marBottom w:val="96"/>
                  <w:divBdr>
                    <w:top w:val="none" w:sz="0" w:space="0" w:color="auto"/>
                    <w:left w:val="none" w:sz="0" w:space="0" w:color="auto"/>
                    <w:bottom w:val="none" w:sz="0" w:space="0" w:color="auto"/>
                    <w:right w:val="none" w:sz="0" w:space="0" w:color="auto"/>
                  </w:divBdr>
                </w:div>
                <w:div w:id="706832598">
                  <w:marLeft w:val="0"/>
                  <w:marRight w:val="0"/>
                  <w:marTop w:val="0"/>
                  <w:marBottom w:val="96"/>
                  <w:divBdr>
                    <w:top w:val="none" w:sz="0" w:space="0" w:color="auto"/>
                    <w:left w:val="none" w:sz="0" w:space="0" w:color="auto"/>
                    <w:bottom w:val="none" w:sz="0" w:space="0" w:color="auto"/>
                    <w:right w:val="none" w:sz="0" w:space="0" w:color="auto"/>
                  </w:divBdr>
                </w:div>
                <w:div w:id="1908496462">
                  <w:marLeft w:val="0"/>
                  <w:marRight w:val="0"/>
                  <w:marTop w:val="0"/>
                  <w:marBottom w:val="96"/>
                  <w:divBdr>
                    <w:top w:val="none" w:sz="0" w:space="0" w:color="auto"/>
                    <w:left w:val="none" w:sz="0" w:space="0" w:color="auto"/>
                    <w:bottom w:val="none" w:sz="0" w:space="0" w:color="auto"/>
                    <w:right w:val="none" w:sz="0" w:space="0" w:color="auto"/>
                  </w:divBdr>
                </w:div>
                <w:div w:id="1450078605">
                  <w:marLeft w:val="0"/>
                  <w:marRight w:val="0"/>
                  <w:marTop w:val="0"/>
                  <w:marBottom w:val="96"/>
                  <w:divBdr>
                    <w:top w:val="none" w:sz="0" w:space="0" w:color="auto"/>
                    <w:left w:val="none" w:sz="0" w:space="0" w:color="auto"/>
                    <w:bottom w:val="none" w:sz="0" w:space="0" w:color="auto"/>
                    <w:right w:val="none" w:sz="0" w:space="0" w:color="auto"/>
                  </w:divBdr>
                </w:div>
                <w:div w:id="1777364174">
                  <w:marLeft w:val="0"/>
                  <w:marRight w:val="0"/>
                  <w:marTop w:val="0"/>
                  <w:marBottom w:val="96"/>
                  <w:divBdr>
                    <w:top w:val="none" w:sz="0" w:space="0" w:color="auto"/>
                    <w:left w:val="none" w:sz="0" w:space="0" w:color="auto"/>
                    <w:bottom w:val="none" w:sz="0" w:space="0" w:color="auto"/>
                    <w:right w:val="none" w:sz="0" w:space="0" w:color="auto"/>
                  </w:divBdr>
                </w:div>
                <w:div w:id="859203108">
                  <w:marLeft w:val="0"/>
                  <w:marRight w:val="0"/>
                  <w:marTop w:val="0"/>
                  <w:marBottom w:val="96"/>
                  <w:divBdr>
                    <w:top w:val="none" w:sz="0" w:space="0" w:color="auto"/>
                    <w:left w:val="none" w:sz="0" w:space="0" w:color="auto"/>
                    <w:bottom w:val="none" w:sz="0" w:space="0" w:color="auto"/>
                    <w:right w:val="none" w:sz="0" w:space="0" w:color="auto"/>
                  </w:divBdr>
                </w:div>
                <w:div w:id="587348550">
                  <w:marLeft w:val="0"/>
                  <w:marRight w:val="0"/>
                  <w:marTop w:val="0"/>
                  <w:marBottom w:val="96"/>
                  <w:divBdr>
                    <w:top w:val="none" w:sz="0" w:space="0" w:color="auto"/>
                    <w:left w:val="none" w:sz="0" w:space="0" w:color="auto"/>
                    <w:bottom w:val="none" w:sz="0" w:space="0" w:color="auto"/>
                    <w:right w:val="none" w:sz="0" w:space="0" w:color="auto"/>
                  </w:divBdr>
                </w:div>
                <w:div w:id="748649839">
                  <w:marLeft w:val="0"/>
                  <w:marRight w:val="0"/>
                  <w:marTop w:val="0"/>
                  <w:marBottom w:val="96"/>
                  <w:divBdr>
                    <w:top w:val="none" w:sz="0" w:space="0" w:color="auto"/>
                    <w:left w:val="none" w:sz="0" w:space="0" w:color="auto"/>
                    <w:bottom w:val="none" w:sz="0" w:space="0" w:color="auto"/>
                    <w:right w:val="none" w:sz="0" w:space="0" w:color="auto"/>
                  </w:divBdr>
                </w:div>
                <w:div w:id="1161584571">
                  <w:marLeft w:val="0"/>
                  <w:marRight w:val="0"/>
                  <w:marTop w:val="0"/>
                  <w:marBottom w:val="96"/>
                  <w:divBdr>
                    <w:top w:val="none" w:sz="0" w:space="0" w:color="auto"/>
                    <w:left w:val="none" w:sz="0" w:space="0" w:color="auto"/>
                    <w:bottom w:val="none" w:sz="0" w:space="0" w:color="auto"/>
                    <w:right w:val="none" w:sz="0" w:space="0" w:color="auto"/>
                  </w:divBdr>
                </w:div>
                <w:div w:id="894048144">
                  <w:marLeft w:val="864"/>
                  <w:marRight w:val="0"/>
                  <w:marTop w:val="0"/>
                  <w:marBottom w:val="96"/>
                  <w:divBdr>
                    <w:top w:val="none" w:sz="0" w:space="0" w:color="auto"/>
                    <w:left w:val="none" w:sz="0" w:space="0" w:color="auto"/>
                    <w:bottom w:val="none" w:sz="0" w:space="0" w:color="auto"/>
                    <w:right w:val="none" w:sz="0" w:space="0" w:color="auto"/>
                  </w:divBdr>
                </w:div>
                <w:div w:id="129248227">
                  <w:marLeft w:val="0"/>
                  <w:marRight w:val="0"/>
                  <w:marTop w:val="0"/>
                  <w:marBottom w:val="96"/>
                  <w:divBdr>
                    <w:top w:val="none" w:sz="0" w:space="0" w:color="auto"/>
                    <w:left w:val="none" w:sz="0" w:space="0" w:color="auto"/>
                    <w:bottom w:val="none" w:sz="0" w:space="0" w:color="auto"/>
                    <w:right w:val="none" w:sz="0" w:space="0" w:color="auto"/>
                  </w:divBdr>
                </w:div>
                <w:div w:id="1261643199">
                  <w:marLeft w:val="0"/>
                  <w:marRight w:val="0"/>
                  <w:marTop w:val="0"/>
                  <w:marBottom w:val="96"/>
                  <w:divBdr>
                    <w:top w:val="none" w:sz="0" w:space="0" w:color="auto"/>
                    <w:left w:val="none" w:sz="0" w:space="0" w:color="auto"/>
                    <w:bottom w:val="none" w:sz="0" w:space="0" w:color="auto"/>
                    <w:right w:val="none" w:sz="0" w:space="0" w:color="auto"/>
                  </w:divBdr>
                </w:div>
                <w:div w:id="837422303">
                  <w:marLeft w:val="0"/>
                  <w:marRight w:val="0"/>
                  <w:marTop w:val="0"/>
                  <w:marBottom w:val="96"/>
                  <w:divBdr>
                    <w:top w:val="none" w:sz="0" w:space="0" w:color="auto"/>
                    <w:left w:val="none" w:sz="0" w:space="0" w:color="auto"/>
                    <w:bottom w:val="none" w:sz="0" w:space="0" w:color="auto"/>
                    <w:right w:val="none" w:sz="0" w:space="0" w:color="auto"/>
                  </w:divBdr>
                </w:div>
                <w:div w:id="1256668607">
                  <w:marLeft w:val="1080"/>
                  <w:marRight w:val="0"/>
                  <w:marTop w:val="0"/>
                  <w:marBottom w:val="96"/>
                  <w:divBdr>
                    <w:top w:val="none" w:sz="0" w:space="0" w:color="auto"/>
                    <w:left w:val="none" w:sz="0" w:space="0" w:color="auto"/>
                    <w:bottom w:val="none" w:sz="0" w:space="0" w:color="auto"/>
                    <w:right w:val="none" w:sz="0" w:space="0" w:color="auto"/>
                  </w:divBdr>
                </w:div>
                <w:div w:id="1410496674">
                  <w:marLeft w:val="1080"/>
                  <w:marRight w:val="0"/>
                  <w:marTop w:val="0"/>
                  <w:marBottom w:val="96"/>
                  <w:divBdr>
                    <w:top w:val="none" w:sz="0" w:space="0" w:color="auto"/>
                    <w:left w:val="none" w:sz="0" w:space="0" w:color="auto"/>
                    <w:bottom w:val="none" w:sz="0" w:space="0" w:color="auto"/>
                    <w:right w:val="none" w:sz="0" w:space="0" w:color="auto"/>
                  </w:divBdr>
                </w:div>
                <w:div w:id="410471261">
                  <w:marLeft w:val="1080"/>
                  <w:marRight w:val="0"/>
                  <w:marTop w:val="0"/>
                  <w:marBottom w:val="96"/>
                  <w:divBdr>
                    <w:top w:val="none" w:sz="0" w:space="0" w:color="auto"/>
                    <w:left w:val="none" w:sz="0" w:space="0" w:color="auto"/>
                    <w:bottom w:val="none" w:sz="0" w:space="0" w:color="auto"/>
                    <w:right w:val="none" w:sz="0" w:space="0" w:color="auto"/>
                  </w:divBdr>
                </w:div>
                <w:div w:id="1542936896">
                  <w:marLeft w:val="1080"/>
                  <w:marRight w:val="0"/>
                  <w:marTop w:val="0"/>
                  <w:marBottom w:val="96"/>
                  <w:divBdr>
                    <w:top w:val="none" w:sz="0" w:space="0" w:color="auto"/>
                    <w:left w:val="none" w:sz="0" w:space="0" w:color="auto"/>
                    <w:bottom w:val="none" w:sz="0" w:space="0" w:color="auto"/>
                    <w:right w:val="none" w:sz="0" w:space="0" w:color="auto"/>
                  </w:divBdr>
                </w:div>
                <w:div w:id="404298498">
                  <w:marLeft w:val="1080"/>
                  <w:marRight w:val="0"/>
                  <w:marTop w:val="0"/>
                  <w:marBottom w:val="96"/>
                  <w:divBdr>
                    <w:top w:val="none" w:sz="0" w:space="0" w:color="auto"/>
                    <w:left w:val="none" w:sz="0" w:space="0" w:color="auto"/>
                    <w:bottom w:val="none" w:sz="0" w:space="0" w:color="auto"/>
                    <w:right w:val="none" w:sz="0" w:space="0" w:color="auto"/>
                  </w:divBdr>
                </w:div>
                <w:div w:id="474177178">
                  <w:marLeft w:val="1080"/>
                  <w:marRight w:val="0"/>
                  <w:marTop w:val="0"/>
                  <w:marBottom w:val="96"/>
                  <w:divBdr>
                    <w:top w:val="none" w:sz="0" w:space="0" w:color="auto"/>
                    <w:left w:val="none" w:sz="0" w:space="0" w:color="auto"/>
                    <w:bottom w:val="none" w:sz="0" w:space="0" w:color="auto"/>
                    <w:right w:val="none" w:sz="0" w:space="0" w:color="auto"/>
                  </w:divBdr>
                </w:div>
                <w:div w:id="1876195744">
                  <w:marLeft w:val="1080"/>
                  <w:marRight w:val="0"/>
                  <w:marTop w:val="0"/>
                  <w:marBottom w:val="96"/>
                  <w:divBdr>
                    <w:top w:val="none" w:sz="0" w:space="0" w:color="auto"/>
                    <w:left w:val="none" w:sz="0" w:space="0" w:color="auto"/>
                    <w:bottom w:val="none" w:sz="0" w:space="0" w:color="auto"/>
                    <w:right w:val="none" w:sz="0" w:space="0" w:color="auto"/>
                  </w:divBdr>
                </w:div>
                <w:div w:id="139541330">
                  <w:marLeft w:val="1080"/>
                  <w:marRight w:val="0"/>
                  <w:marTop w:val="0"/>
                  <w:marBottom w:val="96"/>
                  <w:divBdr>
                    <w:top w:val="none" w:sz="0" w:space="0" w:color="auto"/>
                    <w:left w:val="none" w:sz="0" w:space="0" w:color="auto"/>
                    <w:bottom w:val="none" w:sz="0" w:space="0" w:color="auto"/>
                    <w:right w:val="none" w:sz="0" w:space="0" w:color="auto"/>
                  </w:divBdr>
                </w:div>
                <w:div w:id="1566909531">
                  <w:marLeft w:val="1080"/>
                  <w:marRight w:val="0"/>
                  <w:marTop w:val="0"/>
                  <w:marBottom w:val="96"/>
                  <w:divBdr>
                    <w:top w:val="none" w:sz="0" w:space="0" w:color="auto"/>
                    <w:left w:val="none" w:sz="0" w:space="0" w:color="auto"/>
                    <w:bottom w:val="none" w:sz="0" w:space="0" w:color="auto"/>
                    <w:right w:val="none" w:sz="0" w:space="0" w:color="auto"/>
                  </w:divBdr>
                </w:div>
                <w:div w:id="1133670329">
                  <w:marLeft w:val="1080"/>
                  <w:marRight w:val="0"/>
                  <w:marTop w:val="0"/>
                  <w:marBottom w:val="96"/>
                  <w:divBdr>
                    <w:top w:val="none" w:sz="0" w:space="0" w:color="auto"/>
                    <w:left w:val="none" w:sz="0" w:space="0" w:color="auto"/>
                    <w:bottom w:val="none" w:sz="0" w:space="0" w:color="auto"/>
                    <w:right w:val="none" w:sz="0" w:space="0" w:color="auto"/>
                  </w:divBdr>
                </w:div>
                <w:div w:id="886599426">
                  <w:marLeft w:val="1080"/>
                  <w:marRight w:val="0"/>
                  <w:marTop w:val="0"/>
                  <w:marBottom w:val="96"/>
                  <w:divBdr>
                    <w:top w:val="none" w:sz="0" w:space="0" w:color="auto"/>
                    <w:left w:val="none" w:sz="0" w:space="0" w:color="auto"/>
                    <w:bottom w:val="none" w:sz="0" w:space="0" w:color="auto"/>
                    <w:right w:val="none" w:sz="0" w:space="0" w:color="auto"/>
                  </w:divBdr>
                </w:div>
                <w:div w:id="1269195649">
                  <w:marLeft w:val="1080"/>
                  <w:marRight w:val="0"/>
                  <w:marTop w:val="0"/>
                  <w:marBottom w:val="96"/>
                  <w:divBdr>
                    <w:top w:val="none" w:sz="0" w:space="0" w:color="auto"/>
                    <w:left w:val="none" w:sz="0" w:space="0" w:color="auto"/>
                    <w:bottom w:val="none" w:sz="0" w:space="0" w:color="auto"/>
                    <w:right w:val="none" w:sz="0" w:space="0" w:color="auto"/>
                  </w:divBdr>
                </w:div>
                <w:div w:id="1928226471">
                  <w:marLeft w:val="1080"/>
                  <w:marRight w:val="0"/>
                  <w:marTop w:val="0"/>
                  <w:marBottom w:val="96"/>
                  <w:divBdr>
                    <w:top w:val="none" w:sz="0" w:space="0" w:color="auto"/>
                    <w:left w:val="none" w:sz="0" w:space="0" w:color="auto"/>
                    <w:bottom w:val="none" w:sz="0" w:space="0" w:color="auto"/>
                    <w:right w:val="none" w:sz="0" w:space="0" w:color="auto"/>
                  </w:divBdr>
                </w:div>
                <w:div w:id="1183743519">
                  <w:marLeft w:val="1080"/>
                  <w:marRight w:val="0"/>
                  <w:marTop w:val="0"/>
                  <w:marBottom w:val="96"/>
                  <w:divBdr>
                    <w:top w:val="none" w:sz="0" w:space="0" w:color="auto"/>
                    <w:left w:val="none" w:sz="0" w:space="0" w:color="auto"/>
                    <w:bottom w:val="none" w:sz="0" w:space="0" w:color="auto"/>
                    <w:right w:val="none" w:sz="0" w:space="0" w:color="auto"/>
                  </w:divBdr>
                </w:div>
                <w:div w:id="522790072">
                  <w:marLeft w:val="1080"/>
                  <w:marRight w:val="0"/>
                  <w:marTop w:val="0"/>
                  <w:marBottom w:val="96"/>
                  <w:divBdr>
                    <w:top w:val="none" w:sz="0" w:space="0" w:color="auto"/>
                    <w:left w:val="none" w:sz="0" w:space="0" w:color="auto"/>
                    <w:bottom w:val="none" w:sz="0" w:space="0" w:color="auto"/>
                    <w:right w:val="none" w:sz="0" w:space="0" w:color="auto"/>
                  </w:divBdr>
                </w:div>
                <w:div w:id="1129591421">
                  <w:marLeft w:val="1080"/>
                  <w:marRight w:val="0"/>
                  <w:marTop w:val="0"/>
                  <w:marBottom w:val="96"/>
                  <w:divBdr>
                    <w:top w:val="none" w:sz="0" w:space="0" w:color="auto"/>
                    <w:left w:val="none" w:sz="0" w:space="0" w:color="auto"/>
                    <w:bottom w:val="none" w:sz="0" w:space="0" w:color="auto"/>
                    <w:right w:val="none" w:sz="0" w:space="0" w:color="auto"/>
                  </w:divBdr>
                </w:div>
                <w:div w:id="1776441234">
                  <w:marLeft w:val="1080"/>
                  <w:marRight w:val="0"/>
                  <w:marTop w:val="0"/>
                  <w:marBottom w:val="96"/>
                  <w:divBdr>
                    <w:top w:val="none" w:sz="0" w:space="0" w:color="auto"/>
                    <w:left w:val="none" w:sz="0" w:space="0" w:color="auto"/>
                    <w:bottom w:val="none" w:sz="0" w:space="0" w:color="auto"/>
                    <w:right w:val="none" w:sz="0" w:space="0" w:color="auto"/>
                  </w:divBdr>
                </w:div>
                <w:div w:id="488716785">
                  <w:marLeft w:val="1080"/>
                  <w:marRight w:val="0"/>
                  <w:marTop w:val="0"/>
                  <w:marBottom w:val="96"/>
                  <w:divBdr>
                    <w:top w:val="none" w:sz="0" w:space="0" w:color="auto"/>
                    <w:left w:val="none" w:sz="0" w:space="0" w:color="auto"/>
                    <w:bottom w:val="none" w:sz="0" w:space="0" w:color="auto"/>
                    <w:right w:val="none" w:sz="0" w:space="0" w:color="auto"/>
                  </w:divBdr>
                </w:div>
                <w:div w:id="1989240574">
                  <w:marLeft w:val="1080"/>
                  <w:marRight w:val="0"/>
                  <w:marTop w:val="0"/>
                  <w:marBottom w:val="96"/>
                  <w:divBdr>
                    <w:top w:val="none" w:sz="0" w:space="0" w:color="auto"/>
                    <w:left w:val="none" w:sz="0" w:space="0" w:color="auto"/>
                    <w:bottom w:val="none" w:sz="0" w:space="0" w:color="auto"/>
                    <w:right w:val="none" w:sz="0" w:space="0" w:color="auto"/>
                  </w:divBdr>
                </w:div>
                <w:div w:id="1297685074">
                  <w:marLeft w:val="1080"/>
                  <w:marRight w:val="0"/>
                  <w:marTop w:val="0"/>
                  <w:marBottom w:val="98"/>
                  <w:divBdr>
                    <w:top w:val="none" w:sz="0" w:space="0" w:color="auto"/>
                    <w:left w:val="none" w:sz="0" w:space="0" w:color="auto"/>
                    <w:bottom w:val="none" w:sz="0" w:space="0" w:color="auto"/>
                    <w:right w:val="none" w:sz="0" w:space="0" w:color="auto"/>
                  </w:divBdr>
                </w:div>
                <w:div w:id="1459564288">
                  <w:marLeft w:val="1080"/>
                  <w:marRight w:val="0"/>
                  <w:marTop w:val="0"/>
                  <w:marBottom w:val="98"/>
                  <w:divBdr>
                    <w:top w:val="none" w:sz="0" w:space="0" w:color="auto"/>
                    <w:left w:val="none" w:sz="0" w:space="0" w:color="auto"/>
                    <w:bottom w:val="none" w:sz="0" w:space="0" w:color="auto"/>
                    <w:right w:val="none" w:sz="0" w:space="0" w:color="auto"/>
                  </w:divBdr>
                </w:div>
                <w:div w:id="717433670">
                  <w:marLeft w:val="1080"/>
                  <w:marRight w:val="0"/>
                  <w:marTop w:val="0"/>
                  <w:marBottom w:val="98"/>
                  <w:divBdr>
                    <w:top w:val="none" w:sz="0" w:space="0" w:color="auto"/>
                    <w:left w:val="none" w:sz="0" w:space="0" w:color="auto"/>
                    <w:bottom w:val="none" w:sz="0" w:space="0" w:color="auto"/>
                    <w:right w:val="none" w:sz="0" w:space="0" w:color="auto"/>
                  </w:divBdr>
                </w:div>
                <w:div w:id="569730655">
                  <w:marLeft w:val="1080"/>
                  <w:marRight w:val="0"/>
                  <w:marTop w:val="0"/>
                  <w:marBottom w:val="98"/>
                  <w:divBdr>
                    <w:top w:val="none" w:sz="0" w:space="0" w:color="auto"/>
                    <w:left w:val="none" w:sz="0" w:space="0" w:color="auto"/>
                    <w:bottom w:val="none" w:sz="0" w:space="0" w:color="auto"/>
                    <w:right w:val="none" w:sz="0" w:space="0" w:color="auto"/>
                  </w:divBdr>
                </w:div>
                <w:div w:id="1734809981">
                  <w:marLeft w:val="1080"/>
                  <w:marRight w:val="0"/>
                  <w:marTop w:val="0"/>
                  <w:marBottom w:val="98"/>
                  <w:divBdr>
                    <w:top w:val="none" w:sz="0" w:space="0" w:color="auto"/>
                    <w:left w:val="none" w:sz="0" w:space="0" w:color="auto"/>
                    <w:bottom w:val="none" w:sz="0" w:space="0" w:color="auto"/>
                    <w:right w:val="none" w:sz="0" w:space="0" w:color="auto"/>
                  </w:divBdr>
                </w:div>
                <w:div w:id="1834031786">
                  <w:marLeft w:val="0"/>
                  <w:marRight w:val="0"/>
                  <w:marTop w:val="0"/>
                  <w:marBottom w:val="98"/>
                  <w:divBdr>
                    <w:top w:val="none" w:sz="0" w:space="0" w:color="auto"/>
                    <w:left w:val="none" w:sz="0" w:space="0" w:color="auto"/>
                    <w:bottom w:val="none" w:sz="0" w:space="0" w:color="auto"/>
                    <w:right w:val="none" w:sz="0" w:space="0" w:color="auto"/>
                  </w:divBdr>
                </w:div>
                <w:div w:id="1934900095">
                  <w:marLeft w:val="1080"/>
                  <w:marRight w:val="0"/>
                  <w:marTop w:val="0"/>
                  <w:marBottom w:val="98"/>
                  <w:divBdr>
                    <w:top w:val="none" w:sz="0" w:space="0" w:color="auto"/>
                    <w:left w:val="none" w:sz="0" w:space="0" w:color="auto"/>
                    <w:bottom w:val="none" w:sz="0" w:space="0" w:color="auto"/>
                    <w:right w:val="none" w:sz="0" w:space="0" w:color="auto"/>
                  </w:divBdr>
                </w:div>
                <w:div w:id="73666904">
                  <w:marLeft w:val="1080"/>
                  <w:marRight w:val="0"/>
                  <w:marTop w:val="0"/>
                  <w:marBottom w:val="98"/>
                  <w:divBdr>
                    <w:top w:val="none" w:sz="0" w:space="0" w:color="auto"/>
                    <w:left w:val="none" w:sz="0" w:space="0" w:color="auto"/>
                    <w:bottom w:val="none" w:sz="0" w:space="0" w:color="auto"/>
                    <w:right w:val="none" w:sz="0" w:space="0" w:color="auto"/>
                  </w:divBdr>
                </w:div>
                <w:div w:id="1730378384">
                  <w:marLeft w:val="1080"/>
                  <w:marRight w:val="0"/>
                  <w:marTop w:val="0"/>
                  <w:marBottom w:val="98"/>
                  <w:divBdr>
                    <w:top w:val="none" w:sz="0" w:space="0" w:color="auto"/>
                    <w:left w:val="none" w:sz="0" w:space="0" w:color="auto"/>
                    <w:bottom w:val="none" w:sz="0" w:space="0" w:color="auto"/>
                    <w:right w:val="none" w:sz="0" w:space="0" w:color="auto"/>
                  </w:divBdr>
                </w:div>
                <w:div w:id="469633278">
                  <w:marLeft w:val="1080"/>
                  <w:marRight w:val="0"/>
                  <w:marTop w:val="0"/>
                  <w:marBottom w:val="98"/>
                  <w:divBdr>
                    <w:top w:val="none" w:sz="0" w:space="0" w:color="auto"/>
                    <w:left w:val="none" w:sz="0" w:space="0" w:color="auto"/>
                    <w:bottom w:val="none" w:sz="0" w:space="0" w:color="auto"/>
                    <w:right w:val="none" w:sz="0" w:space="0" w:color="auto"/>
                  </w:divBdr>
                </w:div>
                <w:div w:id="2048948059">
                  <w:marLeft w:val="1080"/>
                  <w:marRight w:val="0"/>
                  <w:marTop w:val="0"/>
                  <w:marBottom w:val="98"/>
                  <w:divBdr>
                    <w:top w:val="none" w:sz="0" w:space="0" w:color="auto"/>
                    <w:left w:val="none" w:sz="0" w:space="0" w:color="auto"/>
                    <w:bottom w:val="none" w:sz="0" w:space="0" w:color="auto"/>
                    <w:right w:val="none" w:sz="0" w:space="0" w:color="auto"/>
                  </w:divBdr>
                </w:div>
                <w:div w:id="407965430">
                  <w:marLeft w:val="1080"/>
                  <w:marRight w:val="0"/>
                  <w:marTop w:val="0"/>
                  <w:marBottom w:val="98"/>
                  <w:divBdr>
                    <w:top w:val="none" w:sz="0" w:space="0" w:color="auto"/>
                    <w:left w:val="none" w:sz="0" w:space="0" w:color="auto"/>
                    <w:bottom w:val="none" w:sz="0" w:space="0" w:color="auto"/>
                    <w:right w:val="none" w:sz="0" w:space="0" w:color="auto"/>
                  </w:divBdr>
                </w:div>
                <w:div w:id="103573638">
                  <w:marLeft w:val="1080"/>
                  <w:marRight w:val="0"/>
                  <w:marTop w:val="0"/>
                  <w:marBottom w:val="98"/>
                  <w:divBdr>
                    <w:top w:val="none" w:sz="0" w:space="0" w:color="auto"/>
                    <w:left w:val="none" w:sz="0" w:space="0" w:color="auto"/>
                    <w:bottom w:val="none" w:sz="0" w:space="0" w:color="auto"/>
                    <w:right w:val="none" w:sz="0" w:space="0" w:color="auto"/>
                  </w:divBdr>
                </w:div>
                <w:div w:id="7342500">
                  <w:marLeft w:val="1080"/>
                  <w:marRight w:val="0"/>
                  <w:marTop w:val="0"/>
                  <w:marBottom w:val="98"/>
                  <w:divBdr>
                    <w:top w:val="none" w:sz="0" w:space="0" w:color="auto"/>
                    <w:left w:val="none" w:sz="0" w:space="0" w:color="auto"/>
                    <w:bottom w:val="none" w:sz="0" w:space="0" w:color="auto"/>
                    <w:right w:val="none" w:sz="0" w:space="0" w:color="auto"/>
                  </w:divBdr>
                </w:div>
                <w:div w:id="1804149793">
                  <w:marLeft w:val="1080"/>
                  <w:marRight w:val="0"/>
                  <w:marTop w:val="0"/>
                  <w:marBottom w:val="98"/>
                  <w:divBdr>
                    <w:top w:val="none" w:sz="0" w:space="0" w:color="auto"/>
                    <w:left w:val="none" w:sz="0" w:space="0" w:color="auto"/>
                    <w:bottom w:val="none" w:sz="0" w:space="0" w:color="auto"/>
                    <w:right w:val="none" w:sz="0" w:space="0" w:color="auto"/>
                  </w:divBdr>
                </w:div>
                <w:div w:id="716128220">
                  <w:marLeft w:val="1080"/>
                  <w:marRight w:val="0"/>
                  <w:marTop w:val="0"/>
                  <w:marBottom w:val="98"/>
                  <w:divBdr>
                    <w:top w:val="none" w:sz="0" w:space="0" w:color="auto"/>
                    <w:left w:val="none" w:sz="0" w:space="0" w:color="auto"/>
                    <w:bottom w:val="none" w:sz="0" w:space="0" w:color="auto"/>
                    <w:right w:val="none" w:sz="0" w:space="0" w:color="auto"/>
                  </w:divBdr>
                </w:div>
                <w:div w:id="8913524">
                  <w:marLeft w:val="1080"/>
                  <w:marRight w:val="0"/>
                  <w:marTop w:val="0"/>
                  <w:marBottom w:val="98"/>
                  <w:divBdr>
                    <w:top w:val="none" w:sz="0" w:space="0" w:color="auto"/>
                    <w:left w:val="none" w:sz="0" w:space="0" w:color="auto"/>
                    <w:bottom w:val="none" w:sz="0" w:space="0" w:color="auto"/>
                    <w:right w:val="none" w:sz="0" w:space="0" w:color="auto"/>
                  </w:divBdr>
                </w:div>
                <w:div w:id="750739175">
                  <w:marLeft w:val="1080"/>
                  <w:marRight w:val="0"/>
                  <w:marTop w:val="0"/>
                  <w:marBottom w:val="98"/>
                  <w:divBdr>
                    <w:top w:val="none" w:sz="0" w:space="0" w:color="auto"/>
                    <w:left w:val="none" w:sz="0" w:space="0" w:color="auto"/>
                    <w:bottom w:val="none" w:sz="0" w:space="0" w:color="auto"/>
                    <w:right w:val="none" w:sz="0" w:space="0" w:color="auto"/>
                  </w:divBdr>
                </w:div>
                <w:div w:id="2010712845">
                  <w:marLeft w:val="1080"/>
                  <w:marRight w:val="0"/>
                  <w:marTop w:val="0"/>
                  <w:marBottom w:val="98"/>
                  <w:divBdr>
                    <w:top w:val="none" w:sz="0" w:space="0" w:color="auto"/>
                    <w:left w:val="none" w:sz="0" w:space="0" w:color="auto"/>
                    <w:bottom w:val="none" w:sz="0" w:space="0" w:color="auto"/>
                    <w:right w:val="none" w:sz="0" w:space="0" w:color="auto"/>
                  </w:divBdr>
                </w:div>
                <w:div w:id="1891266003">
                  <w:marLeft w:val="1080"/>
                  <w:marRight w:val="0"/>
                  <w:marTop w:val="0"/>
                  <w:marBottom w:val="98"/>
                  <w:divBdr>
                    <w:top w:val="none" w:sz="0" w:space="0" w:color="auto"/>
                    <w:left w:val="none" w:sz="0" w:space="0" w:color="auto"/>
                    <w:bottom w:val="none" w:sz="0" w:space="0" w:color="auto"/>
                    <w:right w:val="none" w:sz="0" w:space="0" w:color="auto"/>
                  </w:divBdr>
                </w:div>
                <w:div w:id="1539195413">
                  <w:marLeft w:val="1080"/>
                  <w:marRight w:val="0"/>
                  <w:marTop w:val="0"/>
                  <w:marBottom w:val="98"/>
                  <w:divBdr>
                    <w:top w:val="none" w:sz="0" w:space="0" w:color="auto"/>
                    <w:left w:val="none" w:sz="0" w:space="0" w:color="auto"/>
                    <w:bottom w:val="none" w:sz="0" w:space="0" w:color="auto"/>
                    <w:right w:val="none" w:sz="0" w:space="0" w:color="auto"/>
                  </w:divBdr>
                </w:div>
                <w:div w:id="833184871">
                  <w:marLeft w:val="1080"/>
                  <w:marRight w:val="0"/>
                  <w:marTop w:val="0"/>
                  <w:marBottom w:val="98"/>
                  <w:divBdr>
                    <w:top w:val="none" w:sz="0" w:space="0" w:color="auto"/>
                    <w:left w:val="none" w:sz="0" w:space="0" w:color="auto"/>
                    <w:bottom w:val="none" w:sz="0" w:space="0" w:color="auto"/>
                    <w:right w:val="none" w:sz="0" w:space="0" w:color="auto"/>
                  </w:divBdr>
                </w:div>
                <w:div w:id="2047169951">
                  <w:marLeft w:val="1080"/>
                  <w:marRight w:val="0"/>
                  <w:marTop w:val="0"/>
                  <w:marBottom w:val="98"/>
                  <w:divBdr>
                    <w:top w:val="none" w:sz="0" w:space="0" w:color="auto"/>
                    <w:left w:val="none" w:sz="0" w:space="0" w:color="auto"/>
                    <w:bottom w:val="none" w:sz="0" w:space="0" w:color="auto"/>
                    <w:right w:val="none" w:sz="0" w:space="0" w:color="auto"/>
                  </w:divBdr>
                </w:div>
                <w:div w:id="1151947912">
                  <w:marLeft w:val="1080"/>
                  <w:marRight w:val="0"/>
                  <w:marTop w:val="0"/>
                  <w:marBottom w:val="98"/>
                  <w:divBdr>
                    <w:top w:val="none" w:sz="0" w:space="0" w:color="auto"/>
                    <w:left w:val="none" w:sz="0" w:space="0" w:color="auto"/>
                    <w:bottom w:val="none" w:sz="0" w:space="0" w:color="auto"/>
                    <w:right w:val="none" w:sz="0" w:space="0" w:color="auto"/>
                  </w:divBdr>
                </w:div>
                <w:div w:id="56632337">
                  <w:marLeft w:val="0"/>
                  <w:marRight w:val="0"/>
                  <w:marTop w:val="0"/>
                  <w:marBottom w:val="98"/>
                  <w:divBdr>
                    <w:top w:val="none" w:sz="0" w:space="0" w:color="auto"/>
                    <w:left w:val="none" w:sz="0" w:space="0" w:color="auto"/>
                    <w:bottom w:val="none" w:sz="0" w:space="0" w:color="auto"/>
                    <w:right w:val="none" w:sz="0" w:space="0" w:color="auto"/>
                  </w:divBdr>
                </w:div>
                <w:div w:id="583807609">
                  <w:marLeft w:val="1080"/>
                  <w:marRight w:val="0"/>
                  <w:marTop w:val="0"/>
                  <w:marBottom w:val="98"/>
                  <w:divBdr>
                    <w:top w:val="none" w:sz="0" w:space="0" w:color="auto"/>
                    <w:left w:val="none" w:sz="0" w:space="0" w:color="auto"/>
                    <w:bottom w:val="none" w:sz="0" w:space="0" w:color="auto"/>
                    <w:right w:val="none" w:sz="0" w:space="0" w:color="auto"/>
                  </w:divBdr>
                </w:div>
                <w:div w:id="1431462041">
                  <w:marLeft w:val="0"/>
                  <w:marRight w:val="0"/>
                  <w:marTop w:val="0"/>
                  <w:marBottom w:val="98"/>
                  <w:divBdr>
                    <w:top w:val="none" w:sz="0" w:space="0" w:color="auto"/>
                    <w:left w:val="none" w:sz="0" w:space="0" w:color="auto"/>
                    <w:bottom w:val="none" w:sz="0" w:space="0" w:color="auto"/>
                    <w:right w:val="none" w:sz="0" w:space="0" w:color="auto"/>
                  </w:divBdr>
                </w:div>
                <w:div w:id="1733386806">
                  <w:marLeft w:val="1152"/>
                  <w:marRight w:val="0"/>
                  <w:marTop w:val="0"/>
                  <w:marBottom w:val="98"/>
                  <w:divBdr>
                    <w:top w:val="none" w:sz="0" w:space="0" w:color="auto"/>
                    <w:left w:val="none" w:sz="0" w:space="0" w:color="auto"/>
                    <w:bottom w:val="none" w:sz="0" w:space="0" w:color="auto"/>
                    <w:right w:val="none" w:sz="0" w:space="0" w:color="auto"/>
                  </w:divBdr>
                </w:div>
                <w:div w:id="1750038679">
                  <w:marLeft w:val="1152"/>
                  <w:marRight w:val="0"/>
                  <w:marTop w:val="0"/>
                  <w:marBottom w:val="98"/>
                  <w:divBdr>
                    <w:top w:val="none" w:sz="0" w:space="0" w:color="auto"/>
                    <w:left w:val="none" w:sz="0" w:space="0" w:color="auto"/>
                    <w:bottom w:val="none" w:sz="0" w:space="0" w:color="auto"/>
                    <w:right w:val="none" w:sz="0" w:space="0" w:color="auto"/>
                  </w:divBdr>
                </w:div>
                <w:div w:id="1660423700">
                  <w:marLeft w:val="1728"/>
                  <w:marRight w:val="0"/>
                  <w:marTop w:val="0"/>
                  <w:marBottom w:val="98"/>
                  <w:divBdr>
                    <w:top w:val="none" w:sz="0" w:space="0" w:color="auto"/>
                    <w:left w:val="none" w:sz="0" w:space="0" w:color="auto"/>
                    <w:bottom w:val="none" w:sz="0" w:space="0" w:color="auto"/>
                    <w:right w:val="none" w:sz="0" w:space="0" w:color="auto"/>
                  </w:divBdr>
                </w:div>
                <w:div w:id="529801275">
                  <w:marLeft w:val="1728"/>
                  <w:marRight w:val="0"/>
                  <w:marTop w:val="0"/>
                  <w:marBottom w:val="98"/>
                  <w:divBdr>
                    <w:top w:val="none" w:sz="0" w:space="0" w:color="auto"/>
                    <w:left w:val="none" w:sz="0" w:space="0" w:color="auto"/>
                    <w:bottom w:val="none" w:sz="0" w:space="0" w:color="auto"/>
                    <w:right w:val="none" w:sz="0" w:space="0" w:color="auto"/>
                  </w:divBdr>
                </w:div>
                <w:div w:id="444814102">
                  <w:marLeft w:val="1728"/>
                  <w:marRight w:val="0"/>
                  <w:marTop w:val="0"/>
                  <w:marBottom w:val="98"/>
                  <w:divBdr>
                    <w:top w:val="none" w:sz="0" w:space="0" w:color="auto"/>
                    <w:left w:val="none" w:sz="0" w:space="0" w:color="auto"/>
                    <w:bottom w:val="none" w:sz="0" w:space="0" w:color="auto"/>
                    <w:right w:val="none" w:sz="0" w:space="0" w:color="auto"/>
                  </w:divBdr>
                </w:div>
                <w:div w:id="510876925">
                  <w:marLeft w:val="1728"/>
                  <w:marRight w:val="0"/>
                  <w:marTop w:val="0"/>
                  <w:marBottom w:val="98"/>
                  <w:divBdr>
                    <w:top w:val="none" w:sz="0" w:space="0" w:color="auto"/>
                    <w:left w:val="none" w:sz="0" w:space="0" w:color="auto"/>
                    <w:bottom w:val="none" w:sz="0" w:space="0" w:color="auto"/>
                    <w:right w:val="none" w:sz="0" w:space="0" w:color="auto"/>
                  </w:divBdr>
                </w:div>
                <w:div w:id="1966308387">
                  <w:marLeft w:val="1728"/>
                  <w:marRight w:val="0"/>
                  <w:marTop w:val="0"/>
                  <w:marBottom w:val="101"/>
                  <w:divBdr>
                    <w:top w:val="none" w:sz="0" w:space="0" w:color="auto"/>
                    <w:left w:val="none" w:sz="0" w:space="0" w:color="auto"/>
                    <w:bottom w:val="none" w:sz="0" w:space="0" w:color="auto"/>
                    <w:right w:val="none" w:sz="0" w:space="0" w:color="auto"/>
                  </w:divBdr>
                </w:div>
                <w:div w:id="1773817101">
                  <w:marLeft w:val="1728"/>
                  <w:marRight w:val="0"/>
                  <w:marTop w:val="0"/>
                  <w:marBottom w:val="101"/>
                  <w:divBdr>
                    <w:top w:val="none" w:sz="0" w:space="0" w:color="auto"/>
                    <w:left w:val="none" w:sz="0" w:space="0" w:color="auto"/>
                    <w:bottom w:val="none" w:sz="0" w:space="0" w:color="auto"/>
                    <w:right w:val="none" w:sz="0" w:space="0" w:color="auto"/>
                  </w:divBdr>
                </w:div>
                <w:div w:id="55708883">
                  <w:marLeft w:val="1728"/>
                  <w:marRight w:val="0"/>
                  <w:marTop w:val="0"/>
                  <w:marBottom w:val="101"/>
                  <w:divBdr>
                    <w:top w:val="none" w:sz="0" w:space="0" w:color="auto"/>
                    <w:left w:val="none" w:sz="0" w:space="0" w:color="auto"/>
                    <w:bottom w:val="none" w:sz="0" w:space="0" w:color="auto"/>
                    <w:right w:val="none" w:sz="0" w:space="0" w:color="auto"/>
                  </w:divBdr>
                </w:div>
                <w:div w:id="2031249881">
                  <w:marLeft w:val="1728"/>
                  <w:marRight w:val="0"/>
                  <w:marTop w:val="0"/>
                  <w:marBottom w:val="101"/>
                  <w:divBdr>
                    <w:top w:val="none" w:sz="0" w:space="0" w:color="auto"/>
                    <w:left w:val="none" w:sz="0" w:space="0" w:color="auto"/>
                    <w:bottom w:val="none" w:sz="0" w:space="0" w:color="auto"/>
                    <w:right w:val="none" w:sz="0" w:space="0" w:color="auto"/>
                  </w:divBdr>
                </w:div>
                <w:div w:id="1063680963">
                  <w:marLeft w:val="1152"/>
                  <w:marRight w:val="0"/>
                  <w:marTop w:val="0"/>
                  <w:marBottom w:val="101"/>
                  <w:divBdr>
                    <w:top w:val="none" w:sz="0" w:space="0" w:color="auto"/>
                    <w:left w:val="none" w:sz="0" w:space="0" w:color="auto"/>
                    <w:bottom w:val="none" w:sz="0" w:space="0" w:color="auto"/>
                    <w:right w:val="none" w:sz="0" w:space="0" w:color="auto"/>
                  </w:divBdr>
                </w:div>
                <w:div w:id="75053719">
                  <w:marLeft w:val="1152"/>
                  <w:marRight w:val="0"/>
                  <w:marTop w:val="0"/>
                  <w:marBottom w:val="101"/>
                  <w:divBdr>
                    <w:top w:val="none" w:sz="0" w:space="0" w:color="auto"/>
                    <w:left w:val="none" w:sz="0" w:space="0" w:color="auto"/>
                    <w:bottom w:val="none" w:sz="0" w:space="0" w:color="auto"/>
                    <w:right w:val="none" w:sz="0" w:space="0" w:color="auto"/>
                  </w:divBdr>
                </w:div>
                <w:div w:id="1566985156">
                  <w:marLeft w:val="1152"/>
                  <w:marRight w:val="0"/>
                  <w:marTop w:val="0"/>
                  <w:marBottom w:val="101"/>
                  <w:divBdr>
                    <w:top w:val="none" w:sz="0" w:space="0" w:color="auto"/>
                    <w:left w:val="none" w:sz="0" w:space="0" w:color="auto"/>
                    <w:bottom w:val="none" w:sz="0" w:space="0" w:color="auto"/>
                    <w:right w:val="none" w:sz="0" w:space="0" w:color="auto"/>
                  </w:divBdr>
                </w:div>
                <w:div w:id="1160659018">
                  <w:marLeft w:val="1152"/>
                  <w:marRight w:val="0"/>
                  <w:marTop w:val="0"/>
                  <w:marBottom w:val="101"/>
                  <w:divBdr>
                    <w:top w:val="none" w:sz="0" w:space="0" w:color="auto"/>
                    <w:left w:val="none" w:sz="0" w:space="0" w:color="auto"/>
                    <w:bottom w:val="none" w:sz="0" w:space="0" w:color="auto"/>
                    <w:right w:val="none" w:sz="0" w:space="0" w:color="auto"/>
                  </w:divBdr>
                </w:div>
                <w:div w:id="1998877312">
                  <w:marLeft w:val="1152"/>
                  <w:marRight w:val="0"/>
                  <w:marTop w:val="0"/>
                  <w:marBottom w:val="101"/>
                  <w:divBdr>
                    <w:top w:val="none" w:sz="0" w:space="0" w:color="auto"/>
                    <w:left w:val="none" w:sz="0" w:space="0" w:color="auto"/>
                    <w:bottom w:val="none" w:sz="0" w:space="0" w:color="auto"/>
                    <w:right w:val="none" w:sz="0" w:space="0" w:color="auto"/>
                  </w:divBdr>
                </w:div>
                <w:div w:id="1022440167">
                  <w:marLeft w:val="1152"/>
                  <w:marRight w:val="0"/>
                  <w:marTop w:val="0"/>
                  <w:marBottom w:val="101"/>
                  <w:divBdr>
                    <w:top w:val="none" w:sz="0" w:space="0" w:color="auto"/>
                    <w:left w:val="none" w:sz="0" w:space="0" w:color="auto"/>
                    <w:bottom w:val="none" w:sz="0" w:space="0" w:color="auto"/>
                    <w:right w:val="none" w:sz="0" w:space="0" w:color="auto"/>
                  </w:divBdr>
                </w:div>
                <w:div w:id="1491361343">
                  <w:marLeft w:val="1152"/>
                  <w:marRight w:val="0"/>
                  <w:marTop w:val="0"/>
                  <w:marBottom w:val="101"/>
                  <w:divBdr>
                    <w:top w:val="none" w:sz="0" w:space="0" w:color="auto"/>
                    <w:left w:val="none" w:sz="0" w:space="0" w:color="auto"/>
                    <w:bottom w:val="none" w:sz="0" w:space="0" w:color="auto"/>
                    <w:right w:val="none" w:sz="0" w:space="0" w:color="auto"/>
                  </w:divBdr>
                </w:div>
                <w:div w:id="740952485">
                  <w:marLeft w:val="1152"/>
                  <w:marRight w:val="0"/>
                  <w:marTop w:val="0"/>
                  <w:marBottom w:val="101"/>
                  <w:divBdr>
                    <w:top w:val="none" w:sz="0" w:space="0" w:color="auto"/>
                    <w:left w:val="none" w:sz="0" w:space="0" w:color="auto"/>
                    <w:bottom w:val="none" w:sz="0" w:space="0" w:color="auto"/>
                    <w:right w:val="none" w:sz="0" w:space="0" w:color="auto"/>
                  </w:divBdr>
                </w:div>
                <w:div w:id="2093892940">
                  <w:marLeft w:val="1152"/>
                  <w:marRight w:val="0"/>
                  <w:marTop w:val="0"/>
                  <w:marBottom w:val="101"/>
                  <w:divBdr>
                    <w:top w:val="none" w:sz="0" w:space="0" w:color="auto"/>
                    <w:left w:val="none" w:sz="0" w:space="0" w:color="auto"/>
                    <w:bottom w:val="none" w:sz="0" w:space="0" w:color="auto"/>
                    <w:right w:val="none" w:sz="0" w:space="0" w:color="auto"/>
                  </w:divBdr>
                </w:div>
                <w:div w:id="598607626">
                  <w:marLeft w:val="1152"/>
                  <w:marRight w:val="0"/>
                  <w:marTop w:val="0"/>
                  <w:marBottom w:val="101"/>
                  <w:divBdr>
                    <w:top w:val="none" w:sz="0" w:space="0" w:color="auto"/>
                    <w:left w:val="none" w:sz="0" w:space="0" w:color="auto"/>
                    <w:bottom w:val="none" w:sz="0" w:space="0" w:color="auto"/>
                    <w:right w:val="none" w:sz="0" w:space="0" w:color="auto"/>
                  </w:divBdr>
                </w:div>
                <w:div w:id="64113196">
                  <w:marLeft w:val="1152"/>
                  <w:marRight w:val="0"/>
                  <w:marTop w:val="0"/>
                  <w:marBottom w:val="101"/>
                  <w:divBdr>
                    <w:top w:val="none" w:sz="0" w:space="0" w:color="auto"/>
                    <w:left w:val="none" w:sz="0" w:space="0" w:color="auto"/>
                    <w:bottom w:val="none" w:sz="0" w:space="0" w:color="auto"/>
                    <w:right w:val="none" w:sz="0" w:space="0" w:color="auto"/>
                  </w:divBdr>
                </w:div>
                <w:div w:id="567886905">
                  <w:marLeft w:val="1728"/>
                  <w:marRight w:val="0"/>
                  <w:marTop w:val="0"/>
                  <w:marBottom w:val="101"/>
                  <w:divBdr>
                    <w:top w:val="none" w:sz="0" w:space="0" w:color="auto"/>
                    <w:left w:val="none" w:sz="0" w:space="0" w:color="auto"/>
                    <w:bottom w:val="none" w:sz="0" w:space="0" w:color="auto"/>
                    <w:right w:val="none" w:sz="0" w:space="0" w:color="auto"/>
                  </w:divBdr>
                </w:div>
                <w:div w:id="1395352827">
                  <w:marLeft w:val="1728"/>
                  <w:marRight w:val="0"/>
                  <w:marTop w:val="0"/>
                  <w:marBottom w:val="101"/>
                  <w:divBdr>
                    <w:top w:val="none" w:sz="0" w:space="0" w:color="auto"/>
                    <w:left w:val="none" w:sz="0" w:space="0" w:color="auto"/>
                    <w:bottom w:val="none" w:sz="0" w:space="0" w:color="auto"/>
                    <w:right w:val="none" w:sz="0" w:space="0" w:color="auto"/>
                  </w:divBdr>
                </w:div>
                <w:div w:id="300814081">
                  <w:marLeft w:val="1728"/>
                  <w:marRight w:val="0"/>
                  <w:marTop w:val="0"/>
                  <w:marBottom w:val="101"/>
                  <w:divBdr>
                    <w:top w:val="none" w:sz="0" w:space="0" w:color="auto"/>
                    <w:left w:val="none" w:sz="0" w:space="0" w:color="auto"/>
                    <w:bottom w:val="none" w:sz="0" w:space="0" w:color="auto"/>
                    <w:right w:val="none" w:sz="0" w:space="0" w:color="auto"/>
                  </w:divBdr>
                </w:div>
                <w:div w:id="608968266">
                  <w:marLeft w:val="1728"/>
                  <w:marRight w:val="0"/>
                  <w:marTop w:val="0"/>
                  <w:marBottom w:val="101"/>
                  <w:divBdr>
                    <w:top w:val="none" w:sz="0" w:space="0" w:color="auto"/>
                    <w:left w:val="none" w:sz="0" w:space="0" w:color="auto"/>
                    <w:bottom w:val="none" w:sz="0" w:space="0" w:color="auto"/>
                    <w:right w:val="none" w:sz="0" w:space="0" w:color="auto"/>
                  </w:divBdr>
                </w:div>
                <w:div w:id="431359067">
                  <w:marLeft w:val="1152"/>
                  <w:marRight w:val="0"/>
                  <w:marTop w:val="0"/>
                  <w:marBottom w:val="101"/>
                  <w:divBdr>
                    <w:top w:val="none" w:sz="0" w:space="0" w:color="auto"/>
                    <w:left w:val="none" w:sz="0" w:space="0" w:color="auto"/>
                    <w:bottom w:val="none" w:sz="0" w:space="0" w:color="auto"/>
                    <w:right w:val="none" w:sz="0" w:space="0" w:color="auto"/>
                  </w:divBdr>
                </w:div>
                <w:div w:id="774208805">
                  <w:marLeft w:val="1152"/>
                  <w:marRight w:val="0"/>
                  <w:marTop w:val="0"/>
                  <w:marBottom w:val="101"/>
                  <w:divBdr>
                    <w:top w:val="none" w:sz="0" w:space="0" w:color="auto"/>
                    <w:left w:val="none" w:sz="0" w:space="0" w:color="auto"/>
                    <w:bottom w:val="none" w:sz="0" w:space="0" w:color="auto"/>
                    <w:right w:val="none" w:sz="0" w:space="0" w:color="auto"/>
                  </w:divBdr>
                </w:div>
                <w:div w:id="278608922">
                  <w:marLeft w:val="1152"/>
                  <w:marRight w:val="0"/>
                  <w:marTop w:val="0"/>
                  <w:marBottom w:val="101"/>
                  <w:divBdr>
                    <w:top w:val="none" w:sz="0" w:space="0" w:color="auto"/>
                    <w:left w:val="none" w:sz="0" w:space="0" w:color="auto"/>
                    <w:bottom w:val="none" w:sz="0" w:space="0" w:color="auto"/>
                    <w:right w:val="none" w:sz="0" w:space="0" w:color="auto"/>
                  </w:divBdr>
                </w:div>
                <w:div w:id="1560900102">
                  <w:marLeft w:val="1152"/>
                  <w:marRight w:val="0"/>
                  <w:marTop w:val="0"/>
                  <w:marBottom w:val="101"/>
                  <w:divBdr>
                    <w:top w:val="none" w:sz="0" w:space="0" w:color="auto"/>
                    <w:left w:val="none" w:sz="0" w:space="0" w:color="auto"/>
                    <w:bottom w:val="none" w:sz="0" w:space="0" w:color="auto"/>
                    <w:right w:val="none" w:sz="0" w:space="0" w:color="auto"/>
                  </w:divBdr>
                </w:div>
                <w:div w:id="1961523269">
                  <w:marLeft w:val="1152"/>
                  <w:marRight w:val="0"/>
                  <w:marTop w:val="0"/>
                  <w:marBottom w:val="101"/>
                  <w:divBdr>
                    <w:top w:val="none" w:sz="0" w:space="0" w:color="auto"/>
                    <w:left w:val="none" w:sz="0" w:space="0" w:color="auto"/>
                    <w:bottom w:val="none" w:sz="0" w:space="0" w:color="auto"/>
                    <w:right w:val="none" w:sz="0" w:space="0" w:color="auto"/>
                  </w:divBdr>
                </w:div>
                <w:div w:id="611784880">
                  <w:marLeft w:val="1152"/>
                  <w:marRight w:val="0"/>
                  <w:marTop w:val="0"/>
                  <w:marBottom w:val="101"/>
                  <w:divBdr>
                    <w:top w:val="none" w:sz="0" w:space="0" w:color="auto"/>
                    <w:left w:val="none" w:sz="0" w:space="0" w:color="auto"/>
                    <w:bottom w:val="none" w:sz="0" w:space="0" w:color="auto"/>
                    <w:right w:val="none" w:sz="0" w:space="0" w:color="auto"/>
                  </w:divBdr>
                </w:div>
                <w:div w:id="763186341">
                  <w:marLeft w:val="1152"/>
                  <w:marRight w:val="0"/>
                  <w:marTop w:val="0"/>
                  <w:marBottom w:val="101"/>
                  <w:divBdr>
                    <w:top w:val="none" w:sz="0" w:space="0" w:color="auto"/>
                    <w:left w:val="none" w:sz="0" w:space="0" w:color="auto"/>
                    <w:bottom w:val="none" w:sz="0" w:space="0" w:color="auto"/>
                    <w:right w:val="none" w:sz="0" w:space="0" w:color="auto"/>
                  </w:divBdr>
                </w:div>
                <w:div w:id="1655142649">
                  <w:marLeft w:val="1728"/>
                  <w:marRight w:val="0"/>
                  <w:marTop w:val="0"/>
                  <w:marBottom w:val="101"/>
                  <w:divBdr>
                    <w:top w:val="none" w:sz="0" w:space="0" w:color="auto"/>
                    <w:left w:val="none" w:sz="0" w:space="0" w:color="auto"/>
                    <w:bottom w:val="none" w:sz="0" w:space="0" w:color="auto"/>
                    <w:right w:val="none" w:sz="0" w:space="0" w:color="auto"/>
                  </w:divBdr>
                </w:div>
                <w:div w:id="612786744">
                  <w:marLeft w:val="1728"/>
                  <w:marRight w:val="0"/>
                  <w:marTop w:val="0"/>
                  <w:marBottom w:val="101"/>
                  <w:divBdr>
                    <w:top w:val="none" w:sz="0" w:space="0" w:color="auto"/>
                    <w:left w:val="none" w:sz="0" w:space="0" w:color="auto"/>
                    <w:bottom w:val="none" w:sz="0" w:space="0" w:color="auto"/>
                    <w:right w:val="none" w:sz="0" w:space="0" w:color="auto"/>
                  </w:divBdr>
                </w:div>
                <w:div w:id="911433622">
                  <w:marLeft w:val="1728"/>
                  <w:marRight w:val="0"/>
                  <w:marTop w:val="0"/>
                  <w:marBottom w:val="101"/>
                  <w:divBdr>
                    <w:top w:val="none" w:sz="0" w:space="0" w:color="auto"/>
                    <w:left w:val="none" w:sz="0" w:space="0" w:color="auto"/>
                    <w:bottom w:val="none" w:sz="0" w:space="0" w:color="auto"/>
                    <w:right w:val="none" w:sz="0" w:space="0" w:color="auto"/>
                  </w:divBdr>
                </w:div>
                <w:div w:id="778448916">
                  <w:marLeft w:val="1728"/>
                  <w:marRight w:val="0"/>
                  <w:marTop w:val="0"/>
                  <w:marBottom w:val="101"/>
                  <w:divBdr>
                    <w:top w:val="none" w:sz="0" w:space="0" w:color="auto"/>
                    <w:left w:val="none" w:sz="0" w:space="0" w:color="auto"/>
                    <w:bottom w:val="none" w:sz="0" w:space="0" w:color="auto"/>
                    <w:right w:val="none" w:sz="0" w:space="0" w:color="auto"/>
                  </w:divBdr>
                </w:div>
                <w:div w:id="2034457070">
                  <w:marLeft w:val="1728"/>
                  <w:marRight w:val="0"/>
                  <w:marTop w:val="0"/>
                  <w:marBottom w:val="101"/>
                  <w:divBdr>
                    <w:top w:val="none" w:sz="0" w:space="0" w:color="auto"/>
                    <w:left w:val="none" w:sz="0" w:space="0" w:color="auto"/>
                    <w:bottom w:val="none" w:sz="0" w:space="0" w:color="auto"/>
                    <w:right w:val="none" w:sz="0" w:space="0" w:color="auto"/>
                  </w:divBdr>
                </w:div>
                <w:div w:id="492844223">
                  <w:marLeft w:val="1728"/>
                  <w:marRight w:val="0"/>
                  <w:marTop w:val="0"/>
                  <w:marBottom w:val="101"/>
                  <w:divBdr>
                    <w:top w:val="none" w:sz="0" w:space="0" w:color="auto"/>
                    <w:left w:val="none" w:sz="0" w:space="0" w:color="auto"/>
                    <w:bottom w:val="none" w:sz="0" w:space="0" w:color="auto"/>
                    <w:right w:val="none" w:sz="0" w:space="0" w:color="auto"/>
                  </w:divBdr>
                </w:div>
                <w:div w:id="283384957">
                  <w:marLeft w:val="1728"/>
                  <w:marRight w:val="0"/>
                  <w:marTop w:val="0"/>
                  <w:marBottom w:val="101"/>
                  <w:divBdr>
                    <w:top w:val="none" w:sz="0" w:space="0" w:color="auto"/>
                    <w:left w:val="none" w:sz="0" w:space="0" w:color="auto"/>
                    <w:bottom w:val="none" w:sz="0" w:space="0" w:color="auto"/>
                    <w:right w:val="none" w:sz="0" w:space="0" w:color="auto"/>
                  </w:divBdr>
                </w:div>
                <w:div w:id="84543484">
                  <w:marLeft w:val="1728"/>
                  <w:marRight w:val="0"/>
                  <w:marTop w:val="0"/>
                  <w:marBottom w:val="101"/>
                  <w:divBdr>
                    <w:top w:val="none" w:sz="0" w:space="0" w:color="auto"/>
                    <w:left w:val="none" w:sz="0" w:space="0" w:color="auto"/>
                    <w:bottom w:val="none" w:sz="0" w:space="0" w:color="auto"/>
                    <w:right w:val="none" w:sz="0" w:space="0" w:color="auto"/>
                  </w:divBdr>
                </w:div>
                <w:div w:id="1728260553">
                  <w:marLeft w:val="1728"/>
                  <w:marRight w:val="0"/>
                  <w:marTop w:val="0"/>
                  <w:marBottom w:val="101"/>
                  <w:divBdr>
                    <w:top w:val="none" w:sz="0" w:space="0" w:color="auto"/>
                    <w:left w:val="none" w:sz="0" w:space="0" w:color="auto"/>
                    <w:bottom w:val="none" w:sz="0" w:space="0" w:color="auto"/>
                    <w:right w:val="none" w:sz="0" w:space="0" w:color="auto"/>
                  </w:divBdr>
                </w:div>
                <w:div w:id="220871443">
                  <w:marLeft w:val="1728"/>
                  <w:marRight w:val="0"/>
                  <w:marTop w:val="0"/>
                  <w:marBottom w:val="101"/>
                  <w:divBdr>
                    <w:top w:val="none" w:sz="0" w:space="0" w:color="auto"/>
                    <w:left w:val="none" w:sz="0" w:space="0" w:color="auto"/>
                    <w:bottom w:val="none" w:sz="0" w:space="0" w:color="auto"/>
                    <w:right w:val="none" w:sz="0" w:space="0" w:color="auto"/>
                  </w:divBdr>
                </w:div>
                <w:div w:id="1387409949">
                  <w:marLeft w:val="1152"/>
                  <w:marRight w:val="0"/>
                  <w:marTop w:val="0"/>
                  <w:marBottom w:val="101"/>
                  <w:divBdr>
                    <w:top w:val="none" w:sz="0" w:space="0" w:color="auto"/>
                    <w:left w:val="none" w:sz="0" w:space="0" w:color="auto"/>
                    <w:bottom w:val="none" w:sz="0" w:space="0" w:color="auto"/>
                    <w:right w:val="none" w:sz="0" w:space="0" w:color="auto"/>
                  </w:divBdr>
                </w:div>
                <w:div w:id="334067450">
                  <w:marLeft w:val="1152"/>
                  <w:marRight w:val="0"/>
                  <w:marTop w:val="0"/>
                  <w:marBottom w:val="96"/>
                  <w:divBdr>
                    <w:top w:val="none" w:sz="0" w:space="0" w:color="auto"/>
                    <w:left w:val="none" w:sz="0" w:space="0" w:color="auto"/>
                    <w:bottom w:val="none" w:sz="0" w:space="0" w:color="auto"/>
                    <w:right w:val="none" w:sz="0" w:space="0" w:color="auto"/>
                  </w:divBdr>
                </w:div>
                <w:div w:id="1999503697">
                  <w:marLeft w:val="1152"/>
                  <w:marRight w:val="0"/>
                  <w:marTop w:val="0"/>
                  <w:marBottom w:val="96"/>
                  <w:divBdr>
                    <w:top w:val="none" w:sz="0" w:space="0" w:color="auto"/>
                    <w:left w:val="none" w:sz="0" w:space="0" w:color="auto"/>
                    <w:bottom w:val="none" w:sz="0" w:space="0" w:color="auto"/>
                    <w:right w:val="none" w:sz="0" w:space="0" w:color="auto"/>
                  </w:divBdr>
                </w:div>
                <w:div w:id="204604297">
                  <w:marLeft w:val="1152"/>
                  <w:marRight w:val="0"/>
                  <w:marTop w:val="0"/>
                  <w:marBottom w:val="96"/>
                  <w:divBdr>
                    <w:top w:val="none" w:sz="0" w:space="0" w:color="auto"/>
                    <w:left w:val="none" w:sz="0" w:space="0" w:color="auto"/>
                    <w:bottom w:val="none" w:sz="0" w:space="0" w:color="auto"/>
                    <w:right w:val="none" w:sz="0" w:space="0" w:color="auto"/>
                  </w:divBdr>
                </w:div>
                <w:div w:id="688338040">
                  <w:marLeft w:val="1152"/>
                  <w:marRight w:val="0"/>
                  <w:marTop w:val="0"/>
                  <w:marBottom w:val="96"/>
                  <w:divBdr>
                    <w:top w:val="none" w:sz="0" w:space="0" w:color="auto"/>
                    <w:left w:val="none" w:sz="0" w:space="0" w:color="auto"/>
                    <w:bottom w:val="none" w:sz="0" w:space="0" w:color="auto"/>
                    <w:right w:val="none" w:sz="0" w:space="0" w:color="auto"/>
                  </w:divBdr>
                </w:div>
                <w:div w:id="1694114279">
                  <w:marLeft w:val="0"/>
                  <w:marRight w:val="0"/>
                  <w:marTop w:val="0"/>
                  <w:marBottom w:val="96"/>
                  <w:divBdr>
                    <w:top w:val="none" w:sz="0" w:space="0" w:color="auto"/>
                    <w:left w:val="none" w:sz="0" w:space="0" w:color="auto"/>
                    <w:bottom w:val="none" w:sz="0" w:space="0" w:color="auto"/>
                    <w:right w:val="none" w:sz="0" w:space="0" w:color="auto"/>
                  </w:divBdr>
                </w:div>
                <w:div w:id="789936787">
                  <w:marLeft w:val="1152"/>
                  <w:marRight w:val="0"/>
                  <w:marTop w:val="0"/>
                  <w:marBottom w:val="96"/>
                  <w:divBdr>
                    <w:top w:val="none" w:sz="0" w:space="0" w:color="auto"/>
                    <w:left w:val="none" w:sz="0" w:space="0" w:color="auto"/>
                    <w:bottom w:val="none" w:sz="0" w:space="0" w:color="auto"/>
                    <w:right w:val="none" w:sz="0" w:space="0" w:color="auto"/>
                  </w:divBdr>
                </w:div>
                <w:div w:id="75060170">
                  <w:marLeft w:val="1152"/>
                  <w:marRight w:val="0"/>
                  <w:marTop w:val="0"/>
                  <w:marBottom w:val="96"/>
                  <w:divBdr>
                    <w:top w:val="none" w:sz="0" w:space="0" w:color="auto"/>
                    <w:left w:val="none" w:sz="0" w:space="0" w:color="auto"/>
                    <w:bottom w:val="none" w:sz="0" w:space="0" w:color="auto"/>
                    <w:right w:val="none" w:sz="0" w:space="0" w:color="auto"/>
                  </w:divBdr>
                </w:div>
                <w:div w:id="199515600">
                  <w:marLeft w:val="1728"/>
                  <w:marRight w:val="0"/>
                  <w:marTop w:val="0"/>
                  <w:marBottom w:val="96"/>
                  <w:divBdr>
                    <w:top w:val="none" w:sz="0" w:space="0" w:color="auto"/>
                    <w:left w:val="none" w:sz="0" w:space="0" w:color="auto"/>
                    <w:bottom w:val="none" w:sz="0" w:space="0" w:color="auto"/>
                    <w:right w:val="none" w:sz="0" w:space="0" w:color="auto"/>
                  </w:divBdr>
                </w:div>
                <w:div w:id="426343247">
                  <w:marLeft w:val="1728"/>
                  <w:marRight w:val="0"/>
                  <w:marTop w:val="0"/>
                  <w:marBottom w:val="96"/>
                  <w:divBdr>
                    <w:top w:val="none" w:sz="0" w:space="0" w:color="auto"/>
                    <w:left w:val="none" w:sz="0" w:space="0" w:color="auto"/>
                    <w:bottom w:val="none" w:sz="0" w:space="0" w:color="auto"/>
                    <w:right w:val="none" w:sz="0" w:space="0" w:color="auto"/>
                  </w:divBdr>
                </w:div>
                <w:div w:id="556937655">
                  <w:marLeft w:val="1728"/>
                  <w:marRight w:val="0"/>
                  <w:marTop w:val="0"/>
                  <w:marBottom w:val="96"/>
                  <w:divBdr>
                    <w:top w:val="none" w:sz="0" w:space="0" w:color="auto"/>
                    <w:left w:val="none" w:sz="0" w:space="0" w:color="auto"/>
                    <w:bottom w:val="none" w:sz="0" w:space="0" w:color="auto"/>
                    <w:right w:val="none" w:sz="0" w:space="0" w:color="auto"/>
                  </w:divBdr>
                </w:div>
                <w:div w:id="1571118858">
                  <w:marLeft w:val="1728"/>
                  <w:marRight w:val="0"/>
                  <w:marTop w:val="0"/>
                  <w:marBottom w:val="96"/>
                  <w:divBdr>
                    <w:top w:val="none" w:sz="0" w:space="0" w:color="auto"/>
                    <w:left w:val="none" w:sz="0" w:space="0" w:color="auto"/>
                    <w:bottom w:val="none" w:sz="0" w:space="0" w:color="auto"/>
                    <w:right w:val="none" w:sz="0" w:space="0" w:color="auto"/>
                  </w:divBdr>
                </w:div>
                <w:div w:id="539393840">
                  <w:marLeft w:val="1152"/>
                  <w:marRight w:val="0"/>
                  <w:marTop w:val="0"/>
                  <w:marBottom w:val="96"/>
                  <w:divBdr>
                    <w:top w:val="none" w:sz="0" w:space="0" w:color="auto"/>
                    <w:left w:val="none" w:sz="0" w:space="0" w:color="auto"/>
                    <w:bottom w:val="none" w:sz="0" w:space="0" w:color="auto"/>
                    <w:right w:val="none" w:sz="0" w:space="0" w:color="auto"/>
                  </w:divBdr>
                </w:div>
                <w:div w:id="83381826">
                  <w:marLeft w:val="1152"/>
                  <w:marRight w:val="0"/>
                  <w:marTop w:val="0"/>
                  <w:marBottom w:val="96"/>
                  <w:divBdr>
                    <w:top w:val="none" w:sz="0" w:space="0" w:color="auto"/>
                    <w:left w:val="none" w:sz="0" w:space="0" w:color="auto"/>
                    <w:bottom w:val="none" w:sz="0" w:space="0" w:color="auto"/>
                    <w:right w:val="none" w:sz="0" w:space="0" w:color="auto"/>
                  </w:divBdr>
                </w:div>
                <w:div w:id="1452433903">
                  <w:marLeft w:val="1152"/>
                  <w:marRight w:val="0"/>
                  <w:marTop w:val="0"/>
                  <w:marBottom w:val="96"/>
                  <w:divBdr>
                    <w:top w:val="none" w:sz="0" w:space="0" w:color="auto"/>
                    <w:left w:val="none" w:sz="0" w:space="0" w:color="auto"/>
                    <w:bottom w:val="none" w:sz="0" w:space="0" w:color="auto"/>
                    <w:right w:val="none" w:sz="0" w:space="0" w:color="auto"/>
                  </w:divBdr>
                </w:div>
                <w:div w:id="799759797">
                  <w:marLeft w:val="1152"/>
                  <w:marRight w:val="0"/>
                  <w:marTop w:val="0"/>
                  <w:marBottom w:val="96"/>
                  <w:divBdr>
                    <w:top w:val="none" w:sz="0" w:space="0" w:color="auto"/>
                    <w:left w:val="none" w:sz="0" w:space="0" w:color="auto"/>
                    <w:bottom w:val="none" w:sz="0" w:space="0" w:color="auto"/>
                    <w:right w:val="none" w:sz="0" w:space="0" w:color="auto"/>
                  </w:divBdr>
                </w:div>
                <w:div w:id="245966005">
                  <w:marLeft w:val="1152"/>
                  <w:marRight w:val="0"/>
                  <w:marTop w:val="0"/>
                  <w:marBottom w:val="96"/>
                  <w:divBdr>
                    <w:top w:val="none" w:sz="0" w:space="0" w:color="auto"/>
                    <w:left w:val="none" w:sz="0" w:space="0" w:color="auto"/>
                    <w:bottom w:val="none" w:sz="0" w:space="0" w:color="auto"/>
                    <w:right w:val="none" w:sz="0" w:space="0" w:color="auto"/>
                  </w:divBdr>
                </w:div>
                <w:div w:id="1480029503">
                  <w:marLeft w:val="1152"/>
                  <w:marRight w:val="0"/>
                  <w:marTop w:val="0"/>
                  <w:marBottom w:val="96"/>
                  <w:divBdr>
                    <w:top w:val="none" w:sz="0" w:space="0" w:color="auto"/>
                    <w:left w:val="none" w:sz="0" w:space="0" w:color="auto"/>
                    <w:bottom w:val="none" w:sz="0" w:space="0" w:color="auto"/>
                    <w:right w:val="none" w:sz="0" w:space="0" w:color="auto"/>
                  </w:divBdr>
                </w:div>
                <w:div w:id="497501176">
                  <w:marLeft w:val="1152"/>
                  <w:marRight w:val="0"/>
                  <w:marTop w:val="0"/>
                  <w:marBottom w:val="96"/>
                  <w:divBdr>
                    <w:top w:val="none" w:sz="0" w:space="0" w:color="auto"/>
                    <w:left w:val="none" w:sz="0" w:space="0" w:color="auto"/>
                    <w:bottom w:val="none" w:sz="0" w:space="0" w:color="auto"/>
                    <w:right w:val="none" w:sz="0" w:space="0" w:color="auto"/>
                  </w:divBdr>
                </w:div>
                <w:div w:id="516235257">
                  <w:marLeft w:val="1728"/>
                  <w:marRight w:val="0"/>
                  <w:marTop w:val="0"/>
                  <w:marBottom w:val="96"/>
                  <w:divBdr>
                    <w:top w:val="none" w:sz="0" w:space="0" w:color="auto"/>
                    <w:left w:val="none" w:sz="0" w:space="0" w:color="auto"/>
                    <w:bottom w:val="none" w:sz="0" w:space="0" w:color="auto"/>
                    <w:right w:val="none" w:sz="0" w:space="0" w:color="auto"/>
                  </w:divBdr>
                </w:div>
                <w:div w:id="927151322">
                  <w:marLeft w:val="1728"/>
                  <w:marRight w:val="0"/>
                  <w:marTop w:val="0"/>
                  <w:marBottom w:val="96"/>
                  <w:divBdr>
                    <w:top w:val="none" w:sz="0" w:space="0" w:color="auto"/>
                    <w:left w:val="none" w:sz="0" w:space="0" w:color="auto"/>
                    <w:bottom w:val="none" w:sz="0" w:space="0" w:color="auto"/>
                    <w:right w:val="none" w:sz="0" w:space="0" w:color="auto"/>
                  </w:divBdr>
                </w:div>
                <w:div w:id="780689106">
                  <w:marLeft w:val="1728"/>
                  <w:marRight w:val="0"/>
                  <w:marTop w:val="0"/>
                  <w:marBottom w:val="96"/>
                  <w:divBdr>
                    <w:top w:val="none" w:sz="0" w:space="0" w:color="auto"/>
                    <w:left w:val="none" w:sz="0" w:space="0" w:color="auto"/>
                    <w:bottom w:val="none" w:sz="0" w:space="0" w:color="auto"/>
                    <w:right w:val="none" w:sz="0" w:space="0" w:color="auto"/>
                  </w:divBdr>
                </w:div>
                <w:div w:id="1171142628">
                  <w:marLeft w:val="1152"/>
                  <w:marRight w:val="0"/>
                  <w:marTop w:val="0"/>
                  <w:marBottom w:val="96"/>
                  <w:divBdr>
                    <w:top w:val="none" w:sz="0" w:space="0" w:color="auto"/>
                    <w:left w:val="none" w:sz="0" w:space="0" w:color="auto"/>
                    <w:bottom w:val="none" w:sz="0" w:space="0" w:color="auto"/>
                    <w:right w:val="none" w:sz="0" w:space="0" w:color="auto"/>
                  </w:divBdr>
                </w:div>
                <w:div w:id="967511235">
                  <w:marLeft w:val="1152"/>
                  <w:marRight w:val="0"/>
                  <w:marTop w:val="0"/>
                  <w:marBottom w:val="96"/>
                  <w:divBdr>
                    <w:top w:val="none" w:sz="0" w:space="0" w:color="auto"/>
                    <w:left w:val="none" w:sz="0" w:space="0" w:color="auto"/>
                    <w:bottom w:val="none" w:sz="0" w:space="0" w:color="auto"/>
                    <w:right w:val="none" w:sz="0" w:space="0" w:color="auto"/>
                  </w:divBdr>
                </w:div>
                <w:div w:id="249387629">
                  <w:marLeft w:val="1152"/>
                  <w:marRight w:val="0"/>
                  <w:marTop w:val="0"/>
                  <w:marBottom w:val="96"/>
                  <w:divBdr>
                    <w:top w:val="none" w:sz="0" w:space="0" w:color="auto"/>
                    <w:left w:val="none" w:sz="0" w:space="0" w:color="auto"/>
                    <w:bottom w:val="none" w:sz="0" w:space="0" w:color="auto"/>
                    <w:right w:val="none" w:sz="0" w:space="0" w:color="auto"/>
                  </w:divBdr>
                </w:div>
                <w:div w:id="439297843">
                  <w:marLeft w:val="1152"/>
                  <w:marRight w:val="0"/>
                  <w:marTop w:val="0"/>
                  <w:marBottom w:val="101"/>
                  <w:divBdr>
                    <w:top w:val="none" w:sz="0" w:space="0" w:color="auto"/>
                    <w:left w:val="none" w:sz="0" w:space="0" w:color="auto"/>
                    <w:bottom w:val="none" w:sz="0" w:space="0" w:color="auto"/>
                    <w:right w:val="none" w:sz="0" w:space="0" w:color="auto"/>
                  </w:divBdr>
                </w:div>
                <w:div w:id="1975601936">
                  <w:marLeft w:val="1152"/>
                  <w:marRight w:val="0"/>
                  <w:marTop w:val="0"/>
                  <w:marBottom w:val="101"/>
                  <w:divBdr>
                    <w:top w:val="none" w:sz="0" w:space="0" w:color="auto"/>
                    <w:left w:val="none" w:sz="0" w:space="0" w:color="auto"/>
                    <w:bottom w:val="none" w:sz="0" w:space="0" w:color="auto"/>
                    <w:right w:val="none" w:sz="0" w:space="0" w:color="auto"/>
                  </w:divBdr>
                </w:div>
                <w:div w:id="1332298859">
                  <w:marLeft w:val="1152"/>
                  <w:marRight w:val="0"/>
                  <w:marTop w:val="0"/>
                  <w:marBottom w:val="101"/>
                  <w:divBdr>
                    <w:top w:val="none" w:sz="0" w:space="0" w:color="auto"/>
                    <w:left w:val="none" w:sz="0" w:space="0" w:color="auto"/>
                    <w:bottom w:val="none" w:sz="0" w:space="0" w:color="auto"/>
                    <w:right w:val="none" w:sz="0" w:space="0" w:color="auto"/>
                  </w:divBdr>
                </w:div>
                <w:div w:id="1495678354">
                  <w:marLeft w:val="1152"/>
                  <w:marRight w:val="0"/>
                  <w:marTop w:val="0"/>
                  <w:marBottom w:val="101"/>
                  <w:divBdr>
                    <w:top w:val="none" w:sz="0" w:space="0" w:color="auto"/>
                    <w:left w:val="none" w:sz="0" w:space="0" w:color="auto"/>
                    <w:bottom w:val="none" w:sz="0" w:space="0" w:color="auto"/>
                    <w:right w:val="none" w:sz="0" w:space="0" w:color="auto"/>
                  </w:divBdr>
                </w:div>
                <w:div w:id="399183330">
                  <w:marLeft w:val="1152"/>
                  <w:marRight w:val="0"/>
                  <w:marTop w:val="0"/>
                  <w:marBottom w:val="101"/>
                  <w:divBdr>
                    <w:top w:val="none" w:sz="0" w:space="0" w:color="auto"/>
                    <w:left w:val="none" w:sz="0" w:space="0" w:color="auto"/>
                    <w:bottom w:val="none" w:sz="0" w:space="0" w:color="auto"/>
                    <w:right w:val="none" w:sz="0" w:space="0" w:color="auto"/>
                  </w:divBdr>
                </w:div>
                <w:div w:id="788280110">
                  <w:marLeft w:val="1152"/>
                  <w:marRight w:val="0"/>
                  <w:marTop w:val="0"/>
                  <w:marBottom w:val="101"/>
                  <w:divBdr>
                    <w:top w:val="none" w:sz="0" w:space="0" w:color="auto"/>
                    <w:left w:val="none" w:sz="0" w:space="0" w:color="auto"/>
                    <w:bottom w:val="none" w:sz="0" w:space="0" w:color="auto"/>
                    <w:right w:val="none" w:sz="0" w:space="0" w:color="auto"/>
                  </w:divBdr>
                </w:div>
                <w:div w:id="2112314920">
                  <w:marLeft w:val="1152"/>
                  <w:marRight w:val="0"/>
                  <w:marTop w:val="0"/>
                  <w:marBottom w:val="101"/>
                  <w:divBdr>
                    <w:top w:val="none" w:sz="0" w:space="0" w:color="auto"/>
                    <w:left w:val="none" w:sz="0" w:space="0" w:color="auto"/>
                    <w:bottom w:val="none" w:sz="0" w:space="0" w:color="auto"/>
                    <w:right w:val="none" w:sz="0" w:space="0" w:color="auto"/>
                  </w:divBdr>
                </w:div>
                <w:div w:id="1042512224">
                  <w:marLeft w:val="1152"/>
                  <w:marRight w:val="0"/>
                  <w:marTop w:val="0"/>
                  <w:marBottom w:val="101"/>
                  <w:divBdr>
                    <w:top w:val="none" w:sz="0" w:space="0" w:color="auto"/>
                    <w:left w:val="none" w:sz="0" w:space="0" w:color="auto"/>
                    <w:bottom w:val="none" w:sz="0" w:space="0" w:color="auto"/>
                    <w:right w:val="none" w:sz="0" w:space="0" w:color="auto"/>
                  </w:divBdr>
                </w:div>
                <w:div w:id="1978875639">
                  <w:marLeft w:val="1728"/>
                  <w:marRight w:val="0"/>
                  <w:marTop w:val="0"/>
                  <w:marBottom w:val="101"/>
                  <w:divBdr>
                    <w:top w:val="none" w:sz="0" w:space="0" w:color="auto"/>
                    <w:left w:val="none" w:sz="0" w:space="0" w:color="auto"/>
                    <w:bottom w:val="none" w:sz="0" w:space="0" w:color="auto"/>
                    <w:right w:val="none" w:sz="0" w:space="0" w:color="auto"/>
                  </w:divBdr>
                </w:div>
                <w:div w:id="549268964">
                  <w:marLeft w:val="1728"/>
                  <w:marRight w:val="0"/>
                  <w:marTop w:val="0"/>
                  <w:marBottom w:val="101"/>
                  <w:divBdr>
                    <w:top w:val="none" w:sz="0" w:space="0" w:color="auto"/>
                    <w:left w:val="none" w:sz="0" w:space="0" w:color="auto"/>
                    <w:bottom w:val="none" w:sz="0" w:space="0" w:color="auto"/>
                    <w:right w:val="none" w:sz="0" w:space="0" w:color="auto"/>
                  </w:divBdr>
                </w:div>
                <w:div w:id="724138305">
                  <w:marLeft w:val="1152"/>
                  <w:marRight w:val="0"/>
                  <w:marTop w:val="0"/>
                  <w:marBottom w:val="101"/>
                  <w:divBdr>
                    <w:top w:val="none" w:sz="0" w:space="0" w:color="auto"/>
                    <w:left w:val="none" w:sz="0" w:space="0" w:color="auto"/>
                    <w:bottom w:val="none" w:sz="0" w:space="0" w:color="auto"/>
                    <w:right w:val="none" w:sz="0" w:space="0" w:color="auto"/>
                  </w:divBdr>
                </w:div>
                <w:div w:id="1560288362">
                  <w:marLeft w:val="1152"/>
                  <w:marRight w:val="0"/>
                  <w:marTop w:val="0"/>
                  <w:marBottom w:val="101"/>
                  <w:divBdr>
                    <w:top w:val="none" w:sz="0" w:space="0" w:color="auto"/>
                    <w:left w:val="none" w:sz="0" w:space="0" w:color="auto"/>
                    <w:bottom w:val="none" w:sz="0" w:space="0" w:color="auto"/>
                    <w:right w:val="none" w:sz="0" w:space="0" w:color="auto"/>
                  </w:divBdr>
                </w:div>
                <w:div w:id="742068052">
                  <w:marLeft w:val="1152"/>
                  <w:marRight w:val="0"/>
                  <w:marTop w:val="0"/>
                  <w:marBottom w:val="101"/>
                  <w:divBdr>
                    <w:top w:val="none" w:sz="0" w:space="0" w:color="auto"/>
                    <w:left w:val="none" w:sz="0" w:space="0" w:color="auto"/>
                    <w:bottom w:val="none" w:sz="0" w:space="0" w:color="auto"/>
                    <w:right w:val="none" w:sz="0" w:space="0" w:color="auto"/>
                  </w:divBdr>
                </w:div>
                <w:div w:id="568005250">
                  <w:marLeft w:val="1152"/>
                  <w:marRight w:val="0"/>
                  <w:marTop w:val="0"/>
                  <w:marBottom w:val="101"/>
                  <w:divBdr>
                    <w:top w:val="none" w:sz="0" w:space="0" w:color="auto"/>
                    <w:left w:val="none" w:sz="0" w:space="0" w:color="auto"/>
                    <w:bottom w:val="none" w:sz="0" w:space="0" w:color="auto"/>
                    <w:right w:val="none" w:sz="0" w:space="0" w:color="auto"/>
                  </w:divBdr>
                </w:div>
                <w:div w:id="373241290">
                  <w:marLeft w:val="1152"/>
                  <w:marRight w:val="0"/>
                  <w:marTop w:val="0"/>
                  <w:marBottom w:val="101"/>
                  <w:divBdr>
                    <w:top w:val="none" w:sz="0" w:space="0" w:color="auto"/>
                    <w:left w:val="none" w:sz="0" w:space="0" w:color="auto"/>
                    <w:bottom w:val="none" w:sz="0" w:space="0" w:color="auto"/>
                    <w:right w:val="none" w:sz="0" w:space="0" w:color="auto"/>
                  </w:divBdr>
                </w:div>
                <w:div w:id="477844708">
                  <w:marLeft w:val="1152"/>
                  <w:marRight w:val="0"/>
                  <w:marTop w:val="0"/>
                  <w:marBottom w:val="101"/>
                  <w:divBdr>
                    <w:top w:val="none" w:sz="0" w:space="0" w:color="auto"/>
                    <w:left w:val="none" w:sz="0" w:space="0" w:color="auto"/>
                    <w:bottom w:val="none" w:sz="0" w:space="0" w:color="auto"/>
                    <w:right w:val="none" w:sz="0" w:space="0" w:color="auto"/>
                  </w:divBdr>
                </w:div>
                <w:div w:id="1495682426">
                  <w:marLeft w:val="1152"/>
                  <w:marRight w:val="0"/>
                  <w:marTop w:val="0"/>
                  <w:marBottom w:val="101"/>
                  <w:divBdr>
                    <w:top w:val="none" w:sz="0" w:space="0" w:color="auto"/>
                    <w:left w:val="none" w:sz="0" w:space="0" w:color="auto"/>
                    <w:bottom w:val="none" w:sz="0" w:space="0" w:color="auto"/>
                    <w:right w:val="none" w:sz="0" w:space="0" w:color="auto"/>
                  </w:divBdr>
                </w:div>
                <w:div w:id="1620188829">
                  <w:marLeft w:val="1152"/>
                  <w:marRight w:val="0"/>
                  <w:marTop w:val="0"/>
                  <w:marBottom w:val="101"/>
                  <w:divBdr>
                    <w:top w:val="none" w:sz="0" w:space="0" w:color="auto"/>
                    <w:left w:val="none" w:sz="0" w:space="0" w:color="auto"/>
                    <w:bottom w:val="none" w:sz="0" w:space="0" w:color="auto"/>
                    <w:right w:val="none" w:sz="0" w:space="0" w:color="auto"/>
                  </w:divBdr>
                </w:div>
                <w:div w:id="1832599569">
                  <w:marLeft w:val="1152"/>
                  <w:marRight w:val="0"/>
                  <w:marTop w:val="0"/>
                  <w:marBottom w:val="101"/>
                  <w:divBdr>
                    <w:top w:val="none" w:sz="0" w:space="0" w:color="auto"/>
                    <w:left w:val="none" w:sz="0" w:space="0" w:color="auto"/>
                    <w:bottom w:val="none" w:sz="0" w:space="0" w:color="auto"/>
                    <w:right w:val="none" w:sz="0" w:space="0" w:color="auto"/>
                  </w:divBdr>
                </w:div>
                <w:div w:id="1950580540">
                  <w:marLeft w:val="1728"/>
                  <w:marRight w:val="0"/>
                  <w:marTop w:val="0"/>
                  <w:marBottom w:val="101"/>
                  <w:divBdr>
                    <w:top w:val="none" w:sz="0" w:space="0" w:color="auto"/>
                    <w:left w:val="none" w:sz="0" w:space="0" w:color="auto"/>
                    <w:bottom w:val="none" w:sz="0" w:space="0" w:color="auto"/>
                    <w:right w:val="none" w:sz="0" w:space="0" w:color="auto"/>
                  </w:divBdr>
                </w:div>
                <w:div w:id="1032413351">
                  <w:marLeft w:val="1728"/>
                  <w:marRight w:val="0"/>
                  <w:marTop w:val="0"/>
                  <w:marBottom w:val="101"/>
                  <w:divBdr>
                    <w:top w:val="none" w:sz="0" w:space="0" w:color="auto"/>
                    <w:left w:val="none" w:sz="0" w:space="0" w:color="auto"/>
                    <w:bottom w:val="none" w:sz="0" w:space="0" w:color="auto"/>
                    <w:right w:val="none" w:sz="0" w:space="0" w:color="auto"/>
                  </w:divBdr>
                </w:div>
                <w:div w:id="58403908">
                  <w:marLeft w:val="2174"/>
                  <w:marRight w:val="0"/>
                  <w:marTop w:val="0"/>
                  <w:marBottom w:val="101"/>
                  <w:divBdr>
                    <w:top w:val="none" w:sz="0" w:space="0" w:color="auto"/>
                    <w:left w:val="none" w:sz="0" w:space="0" w:color="auto"/>
                    <w:bottom w:val="none" w:sz="0" w:space="0" w:color="auto"/>
                    <w:right w:val="none" w:sz="0" w:space="0" w:color="auto"/>
                  </w:divBdr>
                </w:div>
                <w:div w:id="1072003226">
                  <w:marLeft w:val="2174"/>
                  <w:marRight w:val="0"/>
                  <w:marTop w:val="0"/>
                  <w:marBottom w:val="101"/>
                  <w:divBdr>
                    <w:top w:val="none" w:sz="0" w:space="0" w:color="auto"/>
                    <w:left w:val="none" w:sz="0" w:space="0" w:color="auto"/>
                    <w:bottom w:val="none" w:sz="0" w:space="0" w:color="auto"/>
                    <w:right w:val="none" w:sz="0" w:space="0" w:color="auto"/>
                  </w:divBdr>
                </w:div>
                <w:div w:id="1403215236">
                  <w:marLeft w:val="1728"/>
                  <w:marRight w:val="0"/>
                  <w:marTop w:val="0"/>
                  <w:marBottom w:val="101"/>
                  <w:divBdr>
                    <w:top w:val="none" w:sz="0" w:space="0" w:color="auto"/>
                    <w:left w:val="none" w:sz="0" w:space="0" w:color="auto"/>
                    <w:bottom w:val="none" w:sz="0" w:space="0" w:color="auto"/>
                    <w:right w:val="none" w:sz="0" w:space="0" w:color="auto"/>
                  </w:divBdr>
                </w:div>
                <w:div w:id="633216122">
                  <w:marLeft w:val="1152"/>
                  <w:marRight w:val="0"/>
                  <w:marTop w:val="0"/>
                  <w:marBottom w:val="101"/>
                  <w:divBdr>
                    <w:top w:val="none" w:sz="0" w:space="0" w:color="auto"/>
                    <w:left w:val="none" w:sz="0" w:space="0" w:color="auto"/>
                    <w:bottom w:val="none" w:sz="0" w:space="0" w:color="auto"/>
                    <w:right w:val="none" w:sz="0" w:space="0" w:color="auto"/>
                  </w:divBdr>
                </w:div>
                <w:div w:id="2054885398">
                  <w:marLeft w:val="1152"/>
                  <w:marRight w:val="0"/>
                  <w:marTop w:val="0"/>
                  <w:marBottom w:val="101"/>
                  <w:divBdr>
                    <w:top w:val="none" w:sz="0" w:space="0" w:color="auto"/>
                    <w:left w:val="none" w:sz="0" w:space="0" w:color="auto"/>
                    <w:bottom w:val="none" w:sz="0" w:space="0" w:color="auto"/>
                    <w:right w:val="none" w:sz="0" w:space="0" w:color="auto"/>
                  </w:divBdr>
                </w:div>
                <w:div w:id="766080829">
                  <w:marLeft w:val="1152"/>
                  <w:marRight w:val="0"/>
                  <w:marTop w:val="0"/>
                  <w:marBottom w:val="70"/>
                  <w:divBdr>
                    <w:top w:val="none" w:sz="0" w:space="0" w:color="auto"/>
                    <w:left w:val="none" w:sz="0" w:space="0" w:color="auto"/>
                    <w:bottom w:val="none" w:sz="0" w:space="0" w:color="auto"/>
                    <w:right w:val="none" w:sz="0" w:space="0" w:color="auto"/>
                  </w:divBdr>
                </w:div>
                <w:div w:id="419837152">
                  <w:marLeft w:val="1152"/>
                  <w:marRight w:val="0"/>
                  <w:marTop w:val="0"/>
                  <w:marBottom w:val="70"/>
                  <w:divBdr>
                    <w:top w:val="none" w:sz="0" w:space="0" w:color="auto"/>
                    <w:left w:val="none" w:sz="0" w:space="0" w:color="auto"/>
                    <w:bottom w:val="none" w:sz="0" w:space="0" w:color="auto"/>
                    <w:right w:val="none" w:sz="0" w:space="0" w:color="auto"/>
                  </w:divBdr>
                </w:div>
                <w:div w:id="168369831">
                  <w:marLeft w:val="1152"/>
                  <w:marRight w:val="0"/>
                  <w:marTop w:val="0"/>
                  <w:marBottom w:val="70"/>
                  <w:divBdr>
                    <w:top w:val="none" w:sz="0" w:space="0" w:color="auto"/>
                    <w:left w:val="none" w:sz="0" w:space="0" w:color="auto"/>
                    <w:bottom w:val="none" w:sz="0" w:space="0" w:color="auto"/>
                    <w:right w:val="none" w:sz="0" w:space="0" w:color="auto"/>
                  </w:divBdr>
                </w:div>
                <w:div w:id="1853034011">
                  <w:marLeft w:val="1152"/>
                  <w:marRight w:val="0"/>
                  <w:marTop w:val="0"/>
                  <w:marBottom w:val="70"/>
                  <w:divBdr>
                    <w:top w:val="none" w:sz="0" w:space="0" w:color="auto"/>
                    <w:left w:val="none" w:sz="0" w:space="0" w:color="auto"/>
                    <w:bottom w:val="none" w:sz="0" w:space="0" w:color="auto"/>
                    <w:right w:val="none" w:sz="0" w:space="0" w:color="auto"/>
                  </w:divBdr>
                </w:div>
                <w:div w:id="547842308">
                  <w:marLeft w:val="1152"/>
                  <w:marRight w:val="0"/>
                  <w:marTop w:val="0"/>
                  <w:marBottom w:val="70"/>
                  <w:divBdr>
                    <w:top w:val="none" w:sz="0" w:space="0" w:color="auto"/>
                    <w:left w:val="none" w:sz="0" w:space="0" w:color="auto"/>
                    <w:bottom w:val="none" w:sz="0" w:space="0" w:color="auto"/>
                    <w:right w:val="none" w:sz="0" w:space="0" w:color="auto"/>
                  </w:divBdr>
                </w:div>
                <w:div w:id="1506094524">
                  <w:marLeft w:val="1152"/>
                  <w:marRight w:val="0"/>
                  <w:marTop w:val="0"/>
                  <w:marBottom w:val="70"/>
                  <w:divBdr>
                    <w:top w:val="none" w:sz="0" w:space="0" w:color="auto"/>
                    <w:left w:val="none" w:sz="0" w:space="0" w:color="auto"/>
                    <w:bottom w:val="none" w:sz="0" w:space="0" w:color="auto"/>
                    <w:right w:val="none" w:sz="0" w:space="0" w:color="auto"/>
                  </w:divBdr>
                </w:div>
                <w:div w:id="684553910">
                  <w:marLeft w:val="1728"/>
                  <w:marRight w:val="0"/>
                  <w:marTop w:val="0"/>
                  <w:marBottom w:val="70"/>
                  <w:divBdr>
                    <w:top w:val="none" w:sz="0" w:space="0" w:color="auto"/>
                    <w:left w:val="none" w:sz="0" w:space="0" w:color="auto"/>
                    <w:bottom w:val="none" w:sz="0" w:space="0" w:color="auto"/>
                    <w:right w:val="none" w:sz="0" w:space="0" w:color="auto"/>
                  </w:divBdr>
                </w:div>
                <w:div w:id="1436712536">
                  <w:marLeft w:val="2174"/>
                  <w:marRight w:val="0"/>
                  <w:marTop w:val="0"/>
                  <w:marBottom w:val="70"/>
                  <w:divBdr>
                    <w:top w:val="none" w:sz="0" w:space="0" w:color="auto"/>
                    <w:left w:val="none" w:sz="0" w:space="0" w:color="auto"/>
                    <w:bottom w:val="none" w:sz="0" w:space="0" w:color="auto"/>
                    <w:right w:val="none" w:sz="0" w:space="0" w:color="auto"/>
                  </w:divBdr>
                </w:div>
                <w:div w:id="761603268">
                  <w:marLeft w:val="1728"/>
                  <w:marRight w:val="0"/>
                  <w:marTop w:val="0"/>
                  <w:marBottom w:val="70"/>
                  <w:divBdr>
                    <w:top w:val="none" w:sz="0" w:space="0" w:color="auto"/>
                    <w:left w:val="none" w:sz="0" w:space="0" w:color="auto"/>
                    <w:bottom w:val="none" w:sz="0" w:space="0" w:color="auto"/>
                    <w:right w:val="none" w:sz="0" w:space="0" w:color="auto"/>
                  </w:divBdr>
                </w:div>
                <w:div w:id="2050372190">
                  <w:marLeft w:val="1728"/>
                  <w:marRight w:val="0"/>
                  <w:marTop w:val="0"/>
                  <w:marBottom w:val="70"/>
                  <w:divBdr>
                    <w:top w:val="none" w:sz="0" w:space="0" w:color="auto"/>
                    <w:left w:val="none" w:sz="0" w:space="0" w:color="auto"/>
                    <w:bottom w:val="none" w:sz="0" w:space="0" w:color="auto"/>
                    <w:right w:val="none" w:sz="0" w:space="0" w:color="auto"/>
                  </w:divBdr>
                </w:div>
                <w:div w:id="1699742266">
                  <w:marLeft w:val="1152"/>
                  <w:marRight w:val="0"/>
                  <w:marTop w:val="0"/>
                  <w:marBottom w:val="70"/>
                  <w:divBdr>
                    <w:top w:val="none" w:sz="0" w:space="0" w:color="auto"/>
                    <w:left w:val="none" w:sz="0" w:space="0" w:color="auto"/>
                    <w:bottom w:val="none" w:sz="0" w:space="0" w:color="auto"/>
                    <w:right w:val="none" w:sz="0" w:space="0" w:color="auto"/>
                  </w:divBdr>
                </w:div>
                <w:div w:id="2051565283">
                  <w:marLeft w:val="1152"/>
                  <w:marRight w:val="0"/>
                  <w:marTop w:val="0"/>
                  <w:marBottom w:val="70"/>
                  <w:divBdr>
                    <w:top w:val="none" w:sz="0" w:space="0" w:color="auto"/>
                    <w:left w:val="none" w:sz="0" w:space="0" w:color="auto"/>
                    <w:bottom w:val="none" w:sz="0" w:space="0" w:color="auto"/>
                    <w:right w:val="none" w:sz="0" w:space="0" w:color="auto"/>
                  </w:divBdr>
                </w:div>
                <w:div w:id="737556968">
                  <w:marLeft w:val="1152"/>
                  <w:marRight w:val="0"/>
                  <w:marTop w:val="0"/>
                  <w:marBottom w:val="70"/>
                  <w:divBdr>
                    <w:top w:val="none" w:sz="0" w:space="0" w:color="auto"/>
                    <w:left w:val="none" w:sz="0" w:space="0" w:color="auto"/>
                    <w:bottom w:val="none" w:sz="0" w:space="0" w:color="auto"/>
                    <w:right w:val="none" w:sz="0" w:space="0" w:color="auto"/>
                  </w:divBdr>
                </w:div>
                <w:div w:id="506680526">
                  <w:marLeft w:val="1152"/>
                  <w:marRight w:val="0"/>
                  <w:marTop w:val="0"/>
                  <w:marBottom w:val="70"/>
                  <w:divBdr>
                    <w:top w:val="none" w:sz="0" w:space="0" w:color="auto"/>
                    <w:left w:val="none" w:sz="0" w:space="0" w:color="auto"/>
                    <w:bottom w:val="none" w:sz="0" w:space="0" w:color="auto"/>
                    <w:right w:val="none" w:sz="0" w:space="0" w:color="auto"/>
                  </w:divBdr>
                </w:div>
                <w:div w:id="366030759">
                  <w:marLeft w:val="1152"/>
                  <w:marRight w:val="0"/>
                  <w:marTop w:val="0"/>
                  <w:marBottom w:val="70"/>
                  <w:divBdr>
                    <w:top w:val="none" w:sz="0" w:space="0" w:color="auto"/>
                    <w:left w:val="none" w:sz="0" w:space="0" w:color="auto"/>
                    <w:bottom w:val="none" w:sz="0" w:space="0" w:color="auto"/>
                    <w:right w:val="none" w:sz="0" w:space="0" w:color="auto"/>
                  </w:divBdr>
                </w:div>
                <w:div w:id="498623891">
                  <w:marLeft w:val="1728"/>
                  <w:marRight w:val="0"/>
                  <w:marTop w:val="0"/>
                  <w:marBottom w:val="70"/>
                  <w:divBdr>
                    <w:top w:val="none" w:sz="0" w:space="0" w:color="auto"/>
                    <w:left w:val="none" w:sz="0" w:space="0" w:color="auto"/>
                    <w:bottom w:val="none" w:sz="0" w:space="0" w:color="auto"/>
                    <w:right w:val="none" w:sz="0" w:space="0" w:color="auto"/>
                  </w:divBdr>
                </w:div>
                <w:div w:id="1833250529">
                  <w:marLeft w:val="1152"/>
                  <w:marRight w:val="0"/>
                  <w:marTop w:val="0"/>
                  <w:marBottom w:val="70"/>
                  <w:divBdr>
                    <w:top w:val="none" w:sz="0" w:space="0" w:color="auto"/>
                    <w:left w:val="none" w:sz="0" w:space="0" w:color="auto"/>
                    <w:bottom w:val="none" w:sz="0" w:space="0" w:color="auto"/>
                    <w:right w:val="none" w:sz="0" w:space="0" w:color="auto"/>
                  </w:divBdr>
                </w:div>
                <w:div w:id="244536539">
                  <w:marLeft w:val="1152"/>
                  <w:marRight w:val="0"/>
                  <w:marTop w:val="0"/>
                  <w:marBottom w:val="101"/>
                  <w:divBdr>
                    <w:top w:val="none" w:sz="0" w:space="0" w:color="auto"/>
                    <w:left w:val="none" w:sz="0" w:space="0" w:color="auto"/>
                    <w:bottom w:val="none" w:sz="0" w:space="0" w:color="auto"/>
                    <w:right w:val="none" w:sz="0" w:space="0" w:color="auto"/>
                  </w:divBdr>
                </w:div>
                <w:div w:id="1976714721">
                  <w:marLeft w:val="1152"/>
                  <w:marRight w:val="0"/>
                  <w:marTop w:val="0"/>
                  <w:marBottom w:val="101"/>
                  <w:divBdr>
                    <w:top w:val="none" w:sz="0" w:space="0" w:color="auto"/>
                    <w:left w:val="none" w:sz="0" w:space="0" w:color="auto"/>
                    <w:bottom w:val="none" w:sz="0" w:space="0" w:color="auto"/>
                    <w:right w:val="none" w:sz="0" w:space="0" w:color="auto"/>
                  </w:divBdr>
                </w:div>
                <w:div w:id="1452943069">
                  <w:marLeft w:val="1152"/>
                  <w:marRight w:val="0"/>
                  <w:marTop w:val="0"/>
                  <w:marBottom w:val="101"/>
                  <w:divBdr>
                    <w:top w:val="none" w:sz="0" w:space="0" w:color="auto"/>
                    <w:left w:val="none" w:sz="0" w:space="0" w:color="auto"/>
                    <w:bottom w:val="none" w:sz="0" w:space="0" w:color="auto"/>
                    <w:right w:val="none" w:sz="0" w:space="0" w:color="auto"/>
                  </w:divBdr>
                </w:div>
                <w:div w:id="1929120785">
                  <w:marLeft w:val="1152"/>
                  <w:marRight w:val="0"/>
                  <w:marTop w:val="0"/>
                  <w:marBottom w:val="101"/>
                  <w:divBdr>
                    <w:top w:val="none" w:sz="0" w:space="0" w:color="auto"/>
                    <w:left w:val="none" w:sz="0" w:space="0" w:color="auto"/>
                    <w:bottom w:val="none" w:sz="0" w:space="0" w:color="auto"/>
                    <w:right w:val="none" w:sz="0" w:space="0" w:color="auto"/>
                  </w:divBdr>
                </w:div>
                <w:div w:id="1727295026">
                  <w:marLeft w:val="1152"/>
                  <w:marRight w:val="0"/>
                  <w:marTop w:val="0"/>
                  <w:marBottom w:val="101"/>
                  <w:divBdr>
                    <w:top w:val="none" w:sz="0" w:space="0" w:color="auto"/>
                    <w:left w:val="none" w:sz="0" w:space="0" w:color="auto"/>
                    <w:bottom w:val="none" w:sz="0" w:space="0" w:color="auto"/>
                    <w:right w:val="none" w:sz="0" w:space="0" w:color="auto"/>
                  </w:divBdr>
                </w:div>
                <w:div w:id="258366454">
                  <w:marLeft w:val="1152"/>
                  <w:marRight w:val="0"/>
                  <w:marTop w:val="0"/>
                  <w:marBottom w:val="101"/>
                  <w:divBdr>
                    <w:top w:val="none" w:sz="0" w:space="0" w:color="auto"/>
                    <w:left w:val="none" w:sz="0" w:space="0" w:color="auto"/>
                    <w:bottom w:val="none" w:sz="0" w:space="0" w:color="auto"/>
                    <w:right w:val="none" w:sz="0" w:space="0" w:color="auto"/>
                  </w:divBdr>
                </w:div>
                <w:div w:id="139228782">
                  <w:marLeft w:val="1152"/>
                  <w:marRight w:val="0"/>
                  <w:marTop w:val="0"/>
                  <w:marBottom w:val="101"/>
                  <w:divBdr>
                    <w:top w:val="none" w:sz="0" w:space="0" w:color="auto"/>
                    <w:left w:val="none" w:sz="0" w:space="0" w:color="auto"/>
                    <w:bottom w:val="none" w:sz="0" w:space="0" w:color="auto"/>
                    <w:right w:val="none" w:sz="0" w:space="0" w:color="auto"/>
                  </w:divBdr>
                </w:div>
                <w:div w:id="91947571">
                  <w:marLeft w:val="1152"/>
                  <w:marRight w:val="0"/>
                  <w:marTop w:val="0"/>
                  <w:marBottom w:val="101"/>
                  <w:divBdr>
                    <w:top w:val="none" w:sz="0" w:space="0" w:color="auto"/>
                    <w:left w:val="none" w:sz="0" w:space="0" w:color="auto"/>
                    <w:bottom w:val="none" w:sz="0" w:space="0" w:color="auto"/>
                    <w:right w:val="none" w:sz="0" w:space="0" w:color="auto"/>
                  </w:divBdr>
                </w:div>
                <w:div w:id="1825194282">
                  <w:marLeft w:val="1152"/>
                  <w:marRight w:val="0"/>
                  <w:marTop w:val="0"/>
                  <w:marBottom w:val="101"/>
                  <w:divBdr>
                    <w:top w:val="none" w:sz="0" w:space="0" w:color="auto"/>
                    <w:left w:val="none" w:sz="0" w:space="0" w:color="auto"/>
                    <w:bottom w:val="none" w:sz="0" w:space="0" w:color="auto"/>
                    <w:right w:val="none" w:sz="0" w:space="0" w:color="auto"/>
                  </w:divBdr>
                </w:div>
                <w:div w:id="51659207">
                  <w:marLeft w:val="1152"/>
                  <w:marRight w:val="0"/>
                  <w:marTop w:val="0"/>
                  <w:marBottom w:val="101"/>
                  <w:divBdr>
                    <w:top w:val="none" w:sz="0" w:space="0" w:color="auto"/>
                    <w:left w:val="none" w:sz="0" w:space="0" w:color="auto"/>
                    <w:bottom w:val="none" w:sz="0" w:space="0" w:color="auto"/>
                    <w:right w:val="none" w:sz="0" w:space="0" w:color="auto"/>
                  </w:divBdr>
                </w:div>
                <w:div w:id="306059111">
                  <w:marLeft w:val="1152"/>
                  <w:marRight w:val="0"/>
                  <w:marTop w:val="0"/>
                  <w:marBottom w:val="101"/>
                  <w:divBdr>
                    <w:top w:val="none" w:sz="0" w:space="0" w:color="auto"/>
                    <w:left w:val="none" w:sz="0" w:space="0" w:color="auto"/>
                    <w:bottom w:val="none" w:sz="0" w:space="0" w:color="auto"/>
                    <w:right w:val="none" w:sz="0" w:space="0" w:color="auto"/>
                  </w:divBdr>
                </w:div>
                <w:div w:id="1186407786">
                  <w:marLeft w:val="1152"/>
                  <w:marRight w:val="0"/>
                  <w:marTop w:val="0"/>
                  <w:marBottom w:val="101"/>
                  <w:divBdr>
                    <w:top w:val="none" w:sz="0" w:space="0" w:color="auto"/>
                    <w:left w:val="none" w:sz="0" w:space="0" w:color="auto"/>
                    <w:bottom w:val="none" w:sz="0" w:space="0" w:color="auto"/>
                    <w:right w:val="none" w:sz="0" w:space="0" w:color="auto"/>
                  </w:divBdr>
                </w:div>
                <w:div w:id="1433159627">
                  <w:marLeft w:val="1152"/>
                  <w:marRight w:val="0"/>
                  <w:marTop w:val="0"/>
                  <w:marBottom w:val="101"/>
                  <w:divBdr>
                    <w:top w:val="none" w:sz="0" w:space="0" w:color="auto"/>
                    <w:left w:val="none" w:sz="0" w:space="0" w:color="auto"/>
                    <w:bottom w:val="none" w:sz="0" w:space="0" w:color="auto"/>
                    <w:right w:val="none" w:sz="0" w:space="0" w:color="auto"/>
                  </w:divBdr>
                </w:div>
                <w:div w:id="1362707860">
                  <w:marLeft w:val="1152"/>
                  <w:marRight w:val="0"/>
                  <w:marTop w:val="0"/>
                  <w:marBottom w:val="101"/>
                  <w:divBdr>
                    <w:top w:val="none" w:sz="0" w:space="0" w:color="auto"/>
                    <w:left w:val="none" w:sz="0" w:space="0" w:color="auto"/>
                    <w:bottom w:val="none" w:sz="0" w:space="0" w:color="auto"/>
                    <w:right w:val="none" w:sz="0" w:space="0" w:color="auto"/>
                  </w:divBdr>
                </w:div>
                <w:div w:id="1296251479">
                  <w:marLeft w:val="1152"/>
                  <w:marRight w:val="0"/>
                  <w:marTop w:val="0"/>
                  <w:marBottom w:val="101"/>
                  <w:divBdr>
                    <w:top w:val="none" w:sz="0" w:space="0" w:color="auto"/>
                    <w:left w:val="none" w:sz="0" w:space="0" w:color="auto"/>
                    <w:bottom w:val="none" w:sz="0" w:space="0" w:color="auto"/>
                    <w:right w:val="none" w:sz="0" w:space="0" w:color="auto"/>
                  </w:divBdr>
                </w:div>
                <w:div w:id="968045944">
                  <w:marLeft w:val="1728"/>
                  <w:marRight w:val="0"/>
                  <w:marTop w:val="0"/>
                  <w:marBottom w:val="101"/>
                  <w:divBdr>
                    <w:top w:val="none" w:sz="0" w:space="0" w:color="auto"/>
                    <w:left w:val="none" w:sz="0" w:space="0" w:color="auto"/>
                    <w:bottom w:val="none" w:sz="0" w:space="0" w:color="auto"/>
                    <w:right w:val="none" w:sz="0" w:space="0" w:color="auto"/>
                  </w:divBdr>
                </w:div>
                <w:div w:id="1702125147">
                  <w:marLeft w:val="1728"/>
                  <w:marRight w:val="0"/>
                  <w:marTop w:val="0"/>
                  <w:marBottom w:val="101"/>
                  <w:divBdr>
                    <w:top w:val="none" w:sz="0" w:space="0" w:color="auto"/>
                    <w:left w:val="none" w:sz="0" w:space="0" w:color="auto"/>
                    <w:bottom w:val="none" w:sz="0" w:space="0" w:color="auto"/>
                    <w:right w:val="none" w:sz="0" w:space="0" w:color="auto"/>
                  </w:divBdr>
                </w:div>
                <w:div w:id="1632859863">
                  <w:marLeft w:val="1728"/>
                  <w:marRight w:val="0"/>
                  <w:marTop w:val="0"/>
                  <w:marBottom w:val="101"/>
                  <w:divBdr>
                    <w:top w:val="none" w:sz="0" w:space="0" w:color="auto"/>
                    <w:left w:val="none" w:sz="0" w:space="0" w:color="auto"/>
                    <w:bottom w:val="none" w:sz="0" w:space="0" w:color="auto"/>
                    <w:right w:val="none" w:sz="0" w:space="0" w:color="auto"/>
                  </w:divBdr>
                </w:div>
                <w:div w:id="1322930367">
                  <w:marLeft w:val="1728"/>
                  <w:marRight w:val="0"/>
                  <w:marTop w:val="0"/>
                  <w:marBottom w:val="101"/>
                  <w:divBdr>
                    <w:top w:val="none" w:sz="0" w:space="0" w:color="auto"/>
                    <w:left w:val="none" w:sz="0" w:space="0" w:color="auto"/>
                    <w:bottom w:val="none" w:sz="0" w:space="0" w:color="auto"/>
                    <w:right w:val="none" w:sz="0" w:space="0" w:color="auto"/>
                  </w:divBdr>
                </w:div>
                <w:div w:id="1640963547">
                  <w:marLeft w:val="1728"/>
                  <w:marRight w:val="0"/>
                  <w:marTop w:val="0"/>
                  <w:marBottom w:val="101"/>
                  <w:divBdr>
                    <w:top w:val="none" w:sz="0" w:space="0" w:color="auto"/>
                    <w:left w:val="none" w:sz="0" w:space="0" w:color="auto"/>
                    <w:bottom w:val="none" w:sz="0" w:space="0" w:color="auto"/>
                    <w:right w:val="none" w:sz="0" w:space="0" w:color="auto"/>
                  </w:divBdr>
                </w:div>
                <w:div w:id="2102601030">
                  <w:marLeft w:val="1728"/>
                  <w:marRight w:val="0"/>
                  <w:marTop w:val="0"/>
                  <w:marBottom w:val="101"/>
                  <w:divBdr>
                    <w:top w:val="none" w:sz="0" w:space="0" w:color="auto"/>
                    <w:left w:val="none" w:sz="0" w:space="0" w:color="auto"/>
                    <w:bottom w:val="none" w:sz="0" w:space="0" w:color="auto"/>
                    <w:right w:val="none" w:sz="0" w:space="0" w:color="auto"/>
                  </w:divBdr>
                </w:div>
                <w:div w:id="1945727216">
                  <w:marLeft w:val="1728"/>
                  <w:marRight w:val="0"/>
                  <w:marTop w:val="0"/>
                  <w:marBottom w:val="101"/>
                  <w:divBdr>
                    <w:top w:val="none" w:sz="0" w:space="0" w:color="auto"/>
                    <w:left w:val="none" w:sz="0" w:space="0" w:color="auto"/>
                    <w:bottom w:val="none" w:sz="0" w:space="0" w:color="auto"/>
                    <w:right w:val="none" w:sz="0" w:space="0" w:color="auto"/>
                  </w:divBdr>
                </w:div>
                <w:div w:id="1519461864">
                  <w:marLeft w:val="1728"/>
                  <w:marRight w:val="0"/>
                  <w:marTop w:val="0"/>
                  <w:marBottom w:val="101"/>
                  <w:divBdr>
                    <w:top w:val="none" w:sz="0" w:space="0" w:color="auto"/>
                    <w:left w:val="none" w:sz="0" w:space="0" w:color="auto"/>
                    <w:bottom w:val="none" w:sz="0" w:space="0" w:color="auto"/>
                    <w:right w:val="none" w:sz="0" w:space="0" w:color="auto"/>
                  </w:divBdr>
                </w:div>
                <w:div w:id="1190997055">
                  <w:marLeft w:val="1728"/>
                  <w:marRight w:val="0"/>
                  <w:marTop w:val="0"/>
                  <w:marBottom w:val="101"/>
                  <w:divBdr>
                    <w:top w:val="none" w:sz="0" w:space="0" w:color="auto"/>
                    <w:left w:val="none" w:sz="0" w:space="0" w:color="auto"/>
                    <w:bottom w:val="none" w:sz="0" w:space="0" w:color="auto"/>
                    <w:right w:val="none" w:sz="0" w:space="0" w:color="auto"/>
                  </w:divBdr>
                </w:div>
                <w:div w:id="2114130191">
                  <w:marLeft w:val="1728"/>
                  <w:marRight w:val="0"/>
                  <w:marTop w:val="0"/>
                  <w:marBottom w:val="101"/>
                  <w:divBdr>
                    <w:top w:val="none" w:sz="0" w:space="0" w:color="auto"/>
                    <w:left w:val="none" w:sz="0" w:space="0" w:color="auto"/>
                    <w:bottom w:val="none" w:sz="0" w:space="0" w:color="auto"/>
                    <w:right w:val="none" w:sz="0" w:space="0" w:color="auto"/>
                  </w:divBdr>
                </w:div>
                <w:div w:id="1952279381">
                  <w:marLeft w:val="1728"/>
                  <w:marRight w:val="0"/>
                  <w:marTop w:val="0"/>
                  <w:marBottom w:val="101"/>
                  <w:divBdr>
                    <w:top w:val="none" w:sz="0" w:space="0" w:color="auto"/>
                    <w:left w:val="none" w:sz="0" w:space="0" w:color="auto"/>
                    <w:bottom w:val="none" w:sz="0" w:space="0" w:color="auto"/>
                    <w:right w:val="none" w:sz="0" w:space="0" w:color="auto"/>
                  </w:divBdr>
                </w:div>
                <w:div w:id="948663467">
                  <w:marLeft w:val="1728"/>
                  <w:marRight w:val="0"/>
                  <w:marTop w:val="0"/>
                  <w:marBottom w:val="101"/>
                  <w:divBdr>
                    <w:top w:val="none" w:sz="0" w:space="0" w:color="auto"/>
                    <w:left w:val="none" w:sz="0" w:space="0" w:color="auto"/>
                    <w:bottom w:val="none" w:sz="0" w:space="0" w:color="auto"/>
                    <w:right w:val="none" w:sz="0" w:space="0" w:color="auto"/>
                  </w:divBdr>
                </w:div>
                <w:div w:id="2077362530">
                  <w:marLeft w:val="1728"/>
                  <w:marRight w:val="0"/>
                  <w:marTop w:val="0"/>
                  <w:marBottom w:val="101"/>
                  <w:divBdr>
                    <w:top w:val="none" w:sz="0" w:space="0" w:color="auto"/>
                    <w:left w:val="none" w:sz="0" w:space="0" w:color="auto"/>
                    <w:bottom w:val="none" w:sz="0" w:space="0" w:color="auto"/>
                    <w:right w:val="none" w:sz="0" w:space="0" w:color="auto"/>
                  </w:divBdr>
                </w:div>
                <w:div w:id="1826048203">
                  <w:marLeft w:val="1728"/>
                  <w:marRight w:val="0"/>
                  <w:marTop w:val="0"/>
                  <w:marBottom w:val="101"/>
                  <w:divBdr>
                    <w:top w:val="none" w:sz="0" w:space="0" w:color="auto"/>
                    <w:left w:val="none" w:sz="0" w:space="0" w:color="auto"/>
                    <w:bottom w:val="none" w:sz="0" w:space="0" w:color="auto"/>
                    <w:right w:val="none" w:sz="0" w:space="0" w:color="auto"/>
                  </w:divBdr>
                </w:div>
                <w:div w:id="521281373">
                  <w:marLeft w:val="1728"/>
                  <w:marRight w:val="0"/>
                  <w:marTop w:val="0"/>
                  <w:marBottom w:val="101"/>
                  <w:divBdr>
                    <w:top w:val="none" w:sz="0" w:space="0" w:color="auto"/>
                    <w:left w:val="none" w:sz="0" w:space="0" w:color="auto"/>
                    <w:bottom w:val="none" w:sz="0" w:space="0" w:color="auto"/>
                    <w:right w:val="none" w:sz="0" w:space="0" w:color="auto"/>
                  </w:divBdr>
                </w:div>
                <w:div w:id="1180581932">
                  <w:marLeft w:val="1152"/>
                  <w:marRight w:val="0"/>
                  <w:marTop w:val="0"/>
                  <w:marBottom w:val="101"/>
                  <w:divBdr>
                    <w:top w:val="none" w:sz="0" w:space="0" w:color="auto"/>
                    <w:left w:val="none" w:sz="0" w:space="0" w:color="auto"/>
                    <w:bottom w:val="none" w:sz="0" w:space="0" w:color="auto"/>
                    <w:right w:val="none" w:sz="0" w:space="0" w:color="auto"/>
                  </w:divBdr>
                </w:div>
                <w:div w:id="1918595246">
                  <w:marLeft w:val="1152"/>
                  <w:marRight w:val="0"/>
                  <w:marTop w:val="0"/>
                  <w:marBottom w:val="101"/>
                  <w:divBdr>
                    <w:top w:val="none" w:sz="0" w:space="0" w:color="auto"/>
                    <w:left w:val="none" w:sz="0" w:space="0" w:color="auto"/>
                    <w:bottom w:val="none" w:sz="0" w:space="0" w:color="auto"/>
                    <w:right w:val="none" w:sz="0" w:space="0" w:color="auto"/>
                  </w:divBdr>
                </w:div>
                <w:div w:id="1691486709">
                  <w:marLeft w:val="1152"/>
                  <w:marRight w:val="0"/>
                  <w:marTop w:val="0"/>
                  <w:marBottom w:val="101"/>
                  <w:divBdr>
                    <w:top w:val="none" w:sz="0" w:space="0" w:color="auto"/>
                    <w:left w:val="none" w:sz="0" w:space="0" w:color="auto"/>
                    <w:bottom w:val="none" w:sz="0" w:space="0" w:color="auto"/>
                    <w:right w:val="none" w:sz="0" w:space="0" w:color="auto"/>
                  </w:divBdr>
                </w:div>
                <w:div w:id="1961187411">
                  <w:marLeft w:val="1152"/>
                  <w:marRight w:val="0"/>
                  <w:marTop w:val="0"/>
                  <w:marBottom w:val="101"/>
                  <w:divBdr>
                    <w:top w:val="none" w:sz="0" w:space="0" w:color="auto"/>
                    <w:left w:val="none" w:sz="0" w:space="0" w:color="auto"/>
                    <w:bottom w:val="none" w:sz="0" w:space="0" w:color="auto"/>
                    <w:right w:val="none" w:sz="0" w:space="0" w:color="auto"/>
                  </w:divBdr>
                </w:div>
                <w:div w:id="262151128">
                  <w:marLeft w:val="1152"/>
                  <w:marRight w:val="0"/>
                  <w:marTop w:val="0"/>
                  <w:marBottom w:val="101"/>
                  <w:divBdr>
                    <w:top w:val="none" w:sz="0" w:space="0" w:color="auto"/>
                    <w:left w:val="none" w:sz="0" w:space="0" w:color="auto"/>
                    <w:bottom w:val="none" w:sz="0" w:space="0" w:color="auto"/>
                    <w:right w:val="none" w:sz="0" w:space="0" w:color="auto"/>
                  </w:divBdr>
                </w:div>
                <w:div w:id="1096246558">
                  <w:marLeft w:val="1152"/>
                  <w:marRight w:val="0"/>
                  <w:marTop w:val="0"/>
                  <w:marBottom w:val="101"/>
                  <w:divBdr>
                    <w:top w:val="none" w:sz="0" w:space="0" w:color="auto"/>
                    <w:left w:val="none" w:sz="0" w:space="0" w:color="auto"/>
                    <w:bottom w:val="none" w:sz="0" w:space="0" w:color="auto"/>
                    <w:right w:val="none" w:sz="0" w:space="0" w:color="auto"/>
                  </w:divBdr>
                </w:div>
                <w:div w:id="1190995456">
                  <w:marLeft w:val="1152"/>
                  <w:marRight w:val="0"/>
                  <w:marTop w:val="0"/>
                  <w:marBottom w:val="101"/>
                  <w:divBdr>
                    <w:top w:val="none" w:sz="0" w:space="0" w:color="auto"/>
                    <w:left w:val="none" w:sz="0" w:space="0" w:color="auto"/>
                    <w:bottom w:val="none" w:sz="0" w:space="0" w:color="auto"/>
                    <w:right w:val="none" w:sz="0" w:space="0" w:color="auto"/>
                  </w:divBdr>
                </w:div>
                <w:div w:id="1585990885">
                  <w:marLeft w:val="1152"/>
                  <w:marRight w:val="0"/>
                  <w:marTop w:val="0"/>
                  <w:marBottom w:val="101"/>
                  <w:divBdr>
                    <w:top w:val="none" w:sz="0" w:space="0" w:color="auto"/>
                    <w:left w:val="none" w:sz="0" w:space="0" w:color="auto"/>
                    <w:bottom w:val="none" w:sz="0" w:space="0" w:color="auto"/>
                    <w:right w:val="none" w:sz="0" w:space="0" w:color="auto"/>
                  </w:divBdr>
                </w:div>
                <w:div w:id="15350184">
                  <w:marLeft w:val="1152"/>
                  <w:marRight w:val="0"/>
                  <w:marTop w:val="0"/>
                  <w:marBottom w:val="101"/>
                  <w:divBdr>
                    <w:top w:val="none" w:sz="0" w:space="0" w:color="auto"/>
                    <w:left w:val="none" w:sz="0" w:space="0" w:color="auto"/>
                    <w:bottom w:val="none" w:sz="0" w:space="0" w:color="auto"/>
                    <w:right w:val="none" w:sz="0" w:space="0" w:color="auto"/>
                  </w:divBdr>
                </w:div>
                <w:div w:id="1917203392">
                  <w:marLeft w:val="1728"/>
                  <w:marRight w:val="0"/>
                  <w:marTop w:val="0"/>
                  <w:marBottom w:val="101"/>
                  <w:divBdr>
                    <w:top w:val="none" w:sz="0" w:space="0" w:color="auto"/>
                    <w:left w:val="none" w:sz="0" w:space="0" w:color="auto"/>
                    <w:bottom w:val="none" w:sz="0" w:space="0" w:color="auto"/>
                    <w:right w:val="none" w:sz="0" w:space="0" w:color="auto"/>
                  </w:divBdr>
                </w:div>
                <w:div w:id="1593466733">
                  <w:marLeft w:val="2174"/>
                  <w:marRight w:val="0"/>
                  <w:marTop w:val="0"/>
                  <w:marBottom w:val="101"/>
                  <w:divBdr>
                    <w:top w:val="none" w:sz="0" w:space="0" w:color="auto"/>
                    <w:left w:val="none" w:sz="0" w:space="0" w:color="auto"/>
                    <w:bottom w:val="none" w:sz="0" w:space="0" w:color="auto"/>
                    <w:right w:val="none" w:sz="0" w:space="0" w:color="auto"/>
                  </w:divBdr>
                </w:div>
                <w:div w:id="22292782">
                  <w:marLeft w:val="2621"/>
                  <w:marRight w:val="0"/>
                  <w:marTop w:val="0"/>
                  <w:marBottom w:val="101"/>
                  <w:divBdr>
                    <w:top w:val="none" w:sz="0" w:space="0" w:color="auto"/>
                    <w:left w:val="none" w:sz="0" w:space="0" w:color="auto"/>
                    <w:bottom w:val="none" w:sz="0" w:space="0" w:color="auto"/>
                    <w:right w:val="none" w:sz="0" w:space="0" w:color="auto"/>
                  </w:divBdr>
                </w:div>
                <w:div w:id="1838416837">
                  <w:marLeft w:val="2174"/>
                  <w:marRight w:val="0"/>
                  <w:marTop w:val="0"/>
                  <w:marBottom w:val="101"/>
                  <w:divBdr>
                    <w:top w:val="none" w:sz="0" w:space="0" w:color="auto"/>
                    <w:left w:val="none" w:sz="0" w:space="0" w:color="auto"/>
                    <w:bottom w:val="none" w:sz="0" w:space="0" w:color="auto"/>
                    <w:right w:val="none" w:sz="0" w:space="0" w:color="auto"/>
                  </w:divBdr>
                </w:div>
                <w:div w:id="649139252">
                  <w:marLeft w:val="1152"/>
                  <w:marRight w:val="0"/>
                  <w:marTop w:val="0"/>
                  <w:marBottom w:val="101"/>
                  <w:divBdr>
                    <w:top w:val="none" w:sz="0" w:space="0" w:color="auto"/>
                    <w:left w:val="none" w:sz="0" w:space="0" w:color="auto"/>
                    <w:bottom w:val="none" w:sz="0" w:space="0" w:color="auto"/>
                    <w:right w:val="none" w:sz="0" w:space="0" w:color="auto"/>
                  </w:divBdr>
                </w:div>
                <w:div w:id="666709427">
                  <w:marLeft w:val="1152"/>
                  <w:marRight w:val="0"/>
                  <w:marTop w:val="0"/>
                  <w:marBottom w:val="101"/>
                  <w:divBdr>
                    <w:top w:val="none" w:sz="0" w:space="0" w:color="auto"/>
                    <w:left w:val="none" w:sz="0" w:space="0" w:color="auto"/>
                    <w:bottom w:val="none" w:sz="0" w:space="0" w:color="auto"/>
                    <w:right w:val="none" w:sz="0" w:space="0" w:color="auto"/>
                  </w:divBdr>
                </w:div>
                <w:div w:id="1276061210">
                  <w:marLeft w:val="1152"/>
                  <w:marRight w:val="0"/>
                  <w:marTop w:val="0"/>
                  <w:marBottom w:val="101"/>
                  <w:divBdr>
                    <w:top w:val="none" w:sz="0" w:space="0" w:color="auto"/>
                    <w:left w:val="none" w:sz="0" w:space="0" w:color="auto"/>
                    <w:bottom w:val="none" w:sz="0" w:space="0" w:color="auto"/>
                    <w:right w:val="none" w:sz="0" w:space="0" w:color="auto"/>
                  </w:divBdr>
                </w:div>
                <w:div w:id="1044865325">
                  <w:marLeft w:val="1152"/>
                  <w:marRight w:val="0"/>
                  <w:marTop w:val="0"/>
                  <w:marBottom w:val="101"/>
                  <w:divBdr>
                    <w:top w:val="none" w:sz="0" w:space="0" w:color="auto"/>
                    <w:left w:val="none" w:sz="0" w:space="0" w:color="auto"/>
                    <w:bottom w:val="none" w:sz="0" w:space="0" w:color="auto"/>
                    <w:right w:val="none" w:sz="0" w:space="0" w:color="auto"/>
                  </w:divBdr>
                </w:div>
                <w:div w:id="485632416">
                  <w:marLeft w:val="1728"/>
                  <w:marRight w:val="0"/>
                  <w:marTop w:val="0"/>
                  <w:marBottom w:val="101"/>
                  <w:divBdr>
                    <w:top w:val="none" w:sz="0" w:space="0" w:color="auto"/>
                    <w:left w:val="none" w:sz="0" w:space="0" w:color="auto"/>
                    <w:bottom w:val="none" w:sz="0" w:space="0" w:color="auto"/>
                    <w:right w:val="none" w:sz="0" w:space="0" w:color="auto"/>
                  </w:divBdr>
                </w:div>
                <w:div w:id="1866482762">
                  <w:marLeft w:val="1728"/>
                  <w:marRight w:val="0"/>
                  <w:marTop w:val="0"/>
                  <w:marBottom w:val="101"/>
                  <w:divBdr>
                    <w:top w:val="none" w:sz="0" w:space="0" w:color="auto"/>
                    <w:left w:val="none" w:sz="0" w:space="0" w:color="auto"/>
                    <w:bottom w:val="none" w:sz="0" w:space="0" w:color="auto"/>
                    <w:right w:val="none" w:sz="0" w:space="0" w:color="auto"/>
                  </w:divBdr>
                </w:div>
                <w:div w:id="1959683730">
                  <w:marLeft w:val="2174"/>
                  <w:marRight w:val="0"/>
                  <w:marTop w:val="0"/>
                  <w:marBottom w:val="101"/>
                  <w:divBdr>
                    <w:top w:val="none" w:sz="0" w:space="0" w:color="auto"/>
                    <w:left w:val="none" w:sz="0" w:space="0" w:color="auto"/>
                    <w:bottom w:val="none" w:sz="0" w:space="0" w:color="auto"/>
                    <w:right w:val="none" w:sz="0" w:space="0" w:color="auto"/>
                  </w:divBdr>
                </w:div>
                <w:div w:id="155532811">
                  <w:marLeft w:val="2174"/>
                  <w:marRight w:val="0"/>
                  <w:marTop w:val="0"/>
                  <w:marBottom w:val="101"/>
                  <w:divBdr>
                    <w:top w:val="none" w:sz="0" w:space="0" w:color="auto"/>
                    <w:left w:val="none" w:sz="0" w:space="0" w:color="auto"/>
                    <w:bottom w:val="none" w:sz="0" w:space="0" w:color="auto"/>
                    <w:right w:val="none" w:sz="0" w:space="0" w:color="auto"/>
                  </w:divBdr>
                </w:div>
                <w:div w:id="1037631735">
                  <w:marLeft w:val="2174"/>
                  <w:marRight w:val="0"/>
                  <w:marTop w:val="0"/>
                  <w:marBottom w:val="101"/>
                  <w:divBdr>
                    <w:top w:val="none" w:sz="0" w:space="0" w:color="auto"/>
                    <w:left w:val="none" w:sz="0" w:space="0" w:color="auto"/>
                    <w:bottom w:val="none" w:sz="0" w:space="0" w:color="auto"/>
                    <w:right w:val="none" w:sz="0" w:space="0" w:color="auto"/>
                  </w:divBdr>
                </w:div>
                <w:div w:id="232396697">
                  <w:marLeft w:val="1152"/>
                  <w:marRight w:val="0"/>
                  <w:marTop w:val="0"/>
                  <w:marBottom w:val="101"/>
                  <w:divBdr>
                    <w:top w:val="none" w:sz="0" w:space="0" w:color="auto"/>
                    <w:left w:val="none" w:sz="0" w:space="0" w:color="auto"/>
                    <w:bottom w:val="none" w:sz="0" w:space="0" w:color="auto"/>
                    <w:right w:val="none" w:sz="0" w:space="0" w:color="auto"/>
                  </w:divBdr>
                </w:div>
                <w:div w:id="1337534171">
                  <w:marLeft w:val="1152"/>
                  <w:marRight w:val="0"/>
                  <w:marTop w:val="0"/>
                  <w:marBottom w:val="101"/>
                  <w:divBdr>
                    <w:top w:val="none" w:sz="0" w:space="0" w:color="auto"/>
                    <w:left w:val="none" w:sz="0" w:space="0" w:color="auto"/>
                    <w:bottom w:val="none" w:sz="0" w:space="0" w:color="auto"/>
                    <w:right w:val="none" w:sz="0" w:space="0" w:color="auto"/>
                  </w:divBdr>
                </w:div>
                <w:div w:id="1081022641">
                  <w:marLeft w:val="1152"/>
                  <w:marRight w:val="0"/>
                  <w:marTop w:val="0"/>
                  <w:marBottom w:val="101"/>
                  <w:divBdr>
                    <w:top w:val="none" w:sz="0" w:space="0" w:color="auto"/>
                    <w:left w:val="none" w:sz="0" w:space="0" w:color="auto"/>
                    <w:bottom w:val="none" w:sz="0" w:space="0" w:color="auto"/>
                    <w:right w:val="none" w:sz="0" w:space="0" w:color="auto"/>
                  </w:divBdr>
                </w:div>
                <w:div w:id="1048459752">
                  <w:marLeft w:val="1152"/>
                  <w:marRight w:val="0"/>
                  <w:marTop w:val="0"/>
                  <w:marBottom w:val="101"/>
                  <w:divBdr>
                    <w:top w:val="none" w:sz="0" w:space="0" w:color="auto"/>
                    <w:left w:val="none" w:sz="0" w:space="0" w:color="auto"/>
                    <w:bottom w:val="none" w:sz="0" w:space="0" w:color="auto"/>
                    <w:right w:val="none" w:sz="0" w:space="0" w:color="auto"/>
                  </w:divBdr>
                </w:div>
                <w:div w:id="472059757">
                  <w:marLeft w:val="1728"/>
                  <w:marRight w:val="0"/>
                  <w:marTop w:val="0"/>
                  <w:marBottom w:val="101"/>
                  <w:divBdr>
                    <w:top w:val="none" w:sz="0" w:space="0" w:color="auto"/>
                    <w:left w:val="none" w:sz="0" w:space="0" w:color="auto"/>
                    <w:bottom w:val="none" w:sz="0" w:space="0" w:color="auto"/>
                    <w:right w:val="none" w:sz="0" w:space="0" w:color="auto"/>
                  </w:divBdr>
                </w:div>
                <w:div w:id="1359428970">
                  <w:marLeft w:val="1728"/>
                  <w:marRight w:val="0"/>
                  <w:marTop w:val="0"/>
                  <w:marBottom w:val="101"/>
                  <w:divBdr>
                    <w:top w:val="none" w:sz="0" w:space="0" w:color="auto"/>
                    <w:left w:val="none" w:sz="0" w:space="0" w:color="auto"/>
                    <w:bottom w:val="none" w:sz="0" w:space="0" w:color="auto"/>
                    <w:right w:val="none" w:sz="0" w:space="0" w:color="auto"/>
                  </w:divBdr>
                </w:div>
                <w:div w:id="789058559">
                  <w:marLeft w:val="1152"/>
                  <w:marRight w:val="0"/>
                  <w:marTop w:val="0"/>
                  <w:marBottom w:val="101"/>
                  <w:divBdr>
                    <w:top w:val="none" w:sz="0" w:space="0" w:color="auto"/>
                    <w:left w:val="none" w:sz="0" w:space="0" w:color="auto"/>
                    <w:bottom w:val="none" w:sz="0" w:space="0" w:color="auto"/>
                    <w:right w:val="none" w:sz="0" w:space="0" w:color="auto"/>
                  </w:divBdr>
                </w:div>
                <w:div w:id="955990012">
                  <w:marLeft w:val="1728"/>
                  <w:marRight w:val="0"/>
                  <w:marTop w:val="0"/>
                  <w:marBottom w:val="101"/>
                  <w:divBdr>
                    <w:top w:val="none" w:sz="0" w:space="0" w:color="auto"/>
                    <w:left w:val="none" w:sz="0" w:space="0" w:color="auto"/>
                    <w:bottom w:val="none" w:sz="0" w:space="0" w:color="auto"/>
                    <w:right w:val="none" w:sz="0" w:space="0" w:color="auto"/>
                  </w:divBdr>
                </w:div>
                <w:div w:id="1190530785">
                  <w:marLeft w:val="1728"/>
                  <w:marRight w:val="0"/>
                  <w:marTop w:val="0"/>
                  <w:marBottom w:val="101"/>
                  <w:divBdr>
                    <w:top w:val="none" w:sz="0" w:space="0" w:color="auto"/>
                    <w:left w:val="none" w:sz="0" w:space="0" w:color="auto"/>
                    <w:bottom w:val="none" w:sz="0" w:space="0" w:color="auto"/>
                    <w:right w:val="none" w:sz="0" w:space="0" w:color="auto"/>
                  </w:divBdr>
                </w:div>
                <w:div w:id="1678188726">
                  <w:marLeft w:val="1728"/>
                  <w:marRight w:val="0"/>
                  <w:marTop w:val="0"/>
                  <w:marBottom w:val="101"/>
                  <w:divBdr>
                    <w:top w:val="none" w:sz="0" w:space="0" w:color="auto"/>
                    <w:left w:val="none" w:sz="0" w:space="0" w:color="auto"/>
                    <w:bottom w:val="none" w:sz="0" w:space="0" w:color="auto"/>
                    <w:right w:val="none" w:sz="0" w:space="0" w:color="auto"/>
                  </w:divBdr>
                </w:div>
                <w:div w:id="1881436712">
                  <w:marLeft w:val="1152"/>
                  <w:marRight w:val="0"/>
                  <w:marTop w:val="0"/>
                  <w:marBottom w:val="101"/>
                  <w:divBdr>
                    <w:top w:val="none" w:sz="0" w:space="0" w:color="auto"/>
                    <w:left w:val="none" w:sz="0" w:space="0" w:color="auto"/>
                    <w:bottom w:val="none" w:sz="0" w:space="0" w:color="auto"/>
                    <w:right w:val="none" w:sz="0" w:space="0" w:color="auto"/>
                  </w:divBdr>
                </w:div>
                <w:div w:id="466047107">
                  <w:marLeft w:val="1152"/>
                  <w:marRight w:val="0"/>
                  <w:marTop w:val="0"/>
                  <w:marBottom w:val="101"/>
                  <w:divBdr>
                    <w:top w:val="none" w:sz="0" w:space="0" w:color="auto"/>
                    <w:left w:val="none" w:sz="0" w:space="0" w:color="auto"/>
                    <w:bottom w:val="none" w:sz="0" w:space="0" w:color="auto"/>
                    <w:right w:val="none" w:sz="0" w:space="0" w:color="auto"/>
                  </w:divBdr>
                </w:div>
                <w:div w:id="1215505590">
                  <w:marLeft w:val="1152"/>
                  <w:marRight w:val="0"/>
                  <w:marTop w:val="0"/>
                  <w:marBottom w:val="101"/>
                  <w:divBdr>
                    <w:top w:val="none" w:sz="0" w:space="0" w:color="auto"/>
                    <w:left w:val="none" w:sz="0" w:space="0" w:color="auto"/>
                    <w:bottom w:val="none" w:sz="0" w:space="0" w:color="auto"/>
                    <w:right w:val="none" w:sz="0" w:space="0" w:color="auto"/>
                  </w:divBdr>
                </w:div>
                <w:div w:id="1982728326">
                  <w:marLeft w:val="1152"/>
                  <w:marRight w:val="0"/>
                  <w:marTop w:val="0"/>
                  <w:marBottom w:val="101"/>
                  <w:divBdr>
                    <w:top w:val="none" w:sz="0" w:space="0" w:color="auto"/>
                    <w:left w:val="none" w:sz="0" w:space="0" w:color="auto"/>
                    <w:bottom w:val="none" w:sz="0" w:space="0" w:color="auto"/>
                    <w:right w:val="none" w:sz="0" w:space="0" w:color="auto"/>
                  </w:divBdr>
                </w:div>
                <w:div w:id="96415728">
                  <w:marLeft w:val="1152"/>
                  <w:marRight w:val="0"/>
                  <w:marTop w:val="0"/>
                  <w:marBottom w:val="101"/>
                  <w:divBdr>
                    <w:top w:val="none" w:sz="0" w:space="0" w:color="auto"/>
                    <w:left w:val="none" w:sz="0" w:space="0" w:color="auto"/>
                    <w:bottom w:val="none" w:sz="0" w:space="0" w:color="auto"/>
                    <w:right w:val="none" w:sz="0" w:space="0" w:color="auto"/>
                  </w:divBdr>
                </w:div>
                <w:div w:id="594560422">
                  <w:marLeft w:val="1152"/>
                  <w:marRight w:val="0"/>
                  <w:marTop w:val="0"/>
                  <w:marBottom w:val="101"/>
                  <w:divBdr>
                    <w:top w:val="none" w:sz="0" w:space="0" w:color="auto"/>
                    <w:left w:val="none" w:sz="0" w:space="0" w:color="auto"/>
                    <w:bottom w:val="none" w:sz="0" w:space="0" w:color="auto"/>
                    <w:right w:val="none" w:sz="0" w:space="0" w:color="auto"/>
                  </w:divBdr>
                </w:div>
                <w:div w:id="2107723372">
                  <w:marLeft w:val="1152"/>
                  <w:marRight w:val="0"/>
                  <w:marTop w:val="0"/>
                  <w:marBottom w:val="101"/>
                  <w:divBdr>
                    <w:top w:val="none" w:sz="0" w:space="0" w:color="auto"/>
                    <w:left w:val="none" w:sz="0" w:space="0" w:color="auto"/>
                    <w:bottom w:val="none" w:sz="0" w:space="0" w:color="auto"/>
                    <w:right w:val="none" w:sz="0" w:space="0" w:color="auto"/>
                  </w:divBdr>
                </w:div>
                <w:div w:id="368455606">
                  <w:marLeft w:val="1728"/>
                  <w:marRight w:val="0"/>
                  <w:marTop w:val="0"/>
                  <w:marBottom w:val="101"/>
                  <w:divBdr>
                    <w:top w:val="none" w:sz="0" w:space="0" w:color="auto"/>
                    <w:left w:val="none" w:sz="0" w:space="0" w:color="auto"/>
                    <w:bottom w:val="none" w:sz="0" w:space="0" w:color="auto"/>
                    <w:right w:val="none" w:sz="0" w:space="0" w:color="auto"/>
                  </w:divBdr>
                </w:div>
                <w:div w:id="1894541121">
                  <w:marLeft w:val="1728"/>
                  <w:marRight w:val="0"/>
                  <w:marTop w:val="0"/>
                  <w:marBottom w:val="101"/>
                  <w:divBdr>
                    <w:top w:val="none" w:sz="0" w:space="0" w:color="auto"/>
                    <w:left w:val="none" w:sz="0" w:space="0" w:color="auto"/>
                    <w:bottom w:val="none" w:sz="0" w:space="0" w:color="auto"/>
                    <w:right w:val="none" w:sz="0" w:space="0" w:color="auto"/>
                  </w:divBdr>
                </w:div>
                <w:div w:id="1363282214">
                  <w:marLeft w:val="1152"/>
                  <w:marRight w:val="0"/>
                  <w:marTop w:val="0"/>
                  <w:marBottom w:val="101"/>
                  <w:divBdr>
                    <w:top w:val="none" w:sz="0" w:space="0" w:color="auto"/>
                    <w:left w:val="none" w:sz="0" w:space="0" w:color="auto"/>
                    <w:bottom w:val="none" w:sz="0" w:space="0" w:color="auto"/>
                    <w:right w:val="none" w:sz="0" w:space="0" w:color="auto"/>
                  </w:divBdr>
                </w:div>
                <w:div w:id="195966394">
                  <w:marLeft w:val="1728"/>
                  <w:marRight w:val="0"/>
                  <w:marTop w:val="0"/>
                  <w:marBottom w:val="101"/>
                  <w:divBdr>
                    <w:top w:val="none" w:sz="0" w:space="0" w:color="auto"/>
                    <w:left w:val="none" w:sz="0" w:space="0" w:color="auto"/>
                    <w:bottom w:val="none" w:sz="0" w:space="0" w:color="auto"/>
                    <w:right w:val="none" w:sz="0" w:space="0" w:color="auto"/>
                  </w:divBdr>
                </w:div>
                <w:div w:id="859052152">
                  <w:marLeft w:val="2174"/>
                  <w:marRight w:val="0"/>
                  <w:marTop w:val="0"/>
                  <w:marBottom w:val="101"/>
                  <w:divBdr>
                    <w:top w:val="none" w:sz="0" w:space="0" w:color="auto"/>
                    <w:left w:val="none" w:sz="0" w:space="0" w:color="auto"/>
                    <w:bottom w:val="none" w:sz="0" w:space="0" w:color="auto"/>
                    <w:right w:val="none" w:sz="0" w:space="0" w:color="auto"/>
                  </w:divBdr>
                </w:div>
                <w:div w:id="1109927952">
                  <w:marLeft w:val="1728"/>
                  <w:marRight w:val="0"/>
                  <w:marTop w:val="0"/>
                  <w:marBottom w:val="101"/>
                  <w:divBdr>
                    <w:top w:val="none" w:sz="0" w:space="0" w:color="auto"/>
                    <w:left w:val="none" w:sz="0" w:space="0" w:color="auto"/>
                    <w:bottom w:val="none" w:sz="0" w:space="0" w:color="auto"/>
                    <w:right w:val="none" w:sz="0" w:space="0" w:color="auto"/>
                  </w:divBdr>
                </w:div>
                <w:div w:id="115561612">
                  <w:marLeft w:val="1728"/>
                  <w:marRight w:val="0"/>
                  <w:marTop w:val="0"/>
                  <w:marBottom w:val="101"/>
                  <w:divBdr>
                    <w:top w:val="none" w:sz="0" w:space="0" w:color="auto"/>
                    <w:left w:val="none" w:sz="0" w:space="0" w:color="auto"/>
                    <w:bottom w:val="none" w:sz="0" w:space="0" w:color="auto"/>
                    <w:right w:val="none" w:sz="0" w:space="0" w:color="auto"/>
                  </w:divBdr>
                </w:div>
                <w:div w:id="853038675">
                  <w:marLeft w:val="1728"/>
                  <w:marRight w:val="0"/>
                  <w:marTop w:val="0"/>
                  <w:marBottom w:val="101"/>
                  <w:divBdr>
                    <w:top w:val="none" w:sz="0" w:space="0" w:color="auto"/>
                    <w:left w:val="none" w:sz="0" w:space="0" w:color="auto"/>
                    <w:bottom w:val="none" w:sz="0" w:space="0" w:color="auto"/>
                    <w:right w:val="none" w:sz="0" w:space="0" w:color="auto"/>
                  </w:divBdr>
                </w:div>
                <w:div w:id="1259673347">
                  <w:marLeft w:val="1728"/>
                  <w:marRight w:val="0"/>
                  <w:marTop w:val="0"/>
                  <w:marBottom w:val="101"/>
                  <w:divBdr>
                    <w:top w:val="none" w:sz="0" w:space="0" w:color="auto"/>
                    <w:left w:val="none" w:sz="0" w:space="0" w:color="auto"/>
                    <w:bottom w:val="none" w:sz="0" w:space="0" w:color="auto"/>
                    <w:right w:val="none" w:sz="0" w:space="0" w:color="auto"/>
                  </w:divBdr>
                </w:div>
                <w:div w:id="1673414875">
                  <w:marLeft w:val="1152"/>
                  <w:marRight w:val="0"/>
                  <w:marTop w:val="0"/>
                  <w:marBottom w:val="101"/>
                  <w:divBdr>
                    <w:top w:val="none" w:sz="0" w:space="0" w:color="auto"/>
                    <w:left w:val="none" w:sz="0" w:space="0" w:color="auto"/>
                    <w:bottom w:val="none" w:sz="0" w:space="0" w:color="auto"/>
                    <w:right w:val="none" w:sz="0" w:space="0" w:color="auto"/>
                  </w:divBdr>
                </w:div>
                <w:div w:id="608851669">
                  <w:marLeft w:val="1728"/>
                  <w:marRight w:val="0"/>
                  <w:marTop w:val="0"/>
                  <w:marBottom w:val="101"/>
                  <w:divBdr>
                    <w:top w:val="none" w:sz="0" w:space="0" w:color="auto"/>
                    <w:left w:val="none" w:sz="0" w:space="0" w:color="auto"/>
                    <w:bottom w:val="none" w:sz="0" w:space="0" w:color="auto"/>
                    <w:right w:val="none" w:sz="0" w:space="0" w:color="auto"/>
                  </w:divBdr>
                </w:div>
                <w:div w:id="959726757">
                  <w:marLeft w:val="1728"/>
                  <w:marRight w:val="0"/>
                  <w:marTop w:val="0"/>
                  <w:marBottom w:val="101"/>
                  <w:divBdr>
                    <w:top w:val="none" w:sz="0" w:space="0" w:color="auto"/>
                    <w:left w:val="none" w:sz="0" w:space="0" w:color="auto"/>
                    <w:bottom w:val="none" w:sz="0" w:space="0" w:color="auto"/>
                    <w:right w:val="none" w:sz="0" w:space="0" w:color="auto"/>
                  </w:divBdr>
                </w:div>
                <w:div w:id="149056355">
                  <w:marLeft w:val="1152"/>
                  <w:marRight w:val="0"/>
                  <w:marTop w:val="0"/>
                  <w:marBottom w:val="101"/>
                  <w:divBdr>
                    <w:top w:val="none" w:sz="0" w:space="0" w:color="auto"/>
                    <w:left w:val="none" w:sz="0" w:space="0" w:color="auto"/>
                    <w:bottom w:val="none" w:sz="0" w:space="0" w:color="auto"/>
                    <w:right w:val="none" w:sz="0" w:space="0" w:color="auto"/>
                  </w:divBdr>
                </w:div>
                <w:div w:id="1329744769">
                  <w:marLeft w:val="1152"/>
                  <w:marRight w:val="0"/>
                  <w:marTop w:val="0"/>
                  <w:marBottom w:val="101"/>
                  <w:divBdr>
                    <w:top w:val="none" w:sz="0" w:space="0" w:color="auto"/>
                    <w:left w:val="none" w:sz="0" w:space="0" w:color="auto"/>
                    <w:bottom w:val="none" w:sz="0" w:space="0" w:color="auto"/>
                    <w:right w:val="none" w:sz="0" w:space="0" w:color="auto"/>
                  </w:divBdr>
                </w:div>
                <w:div w:id="1147405106">
                  <w:marLeft w:val="1152"/>
                  <w:marRight w:val="0"/>
                  <w:marTop w:val="0"/>
                  <w:marBottom w:val="101"/>
                  <w:divBdr>
                    <w:top w:val="none" w:sz="0" w:space="0" w:color="auto"/>
                    <w:left w:val="none" w:sz="0" w:space="0" w:color="auto"/>
                    <w:bottom w:val="none" w:sz="0" w:space="0" w:color="auto"/>
                    <w:right w:val="none" w:sz="0" w:space="0" w:color="auto"/>
                  </w:divBdr>
                </w:div>
                <w:div w:id="779564885">
                  <w:marLeft w:val="1152"/>
                  <w:marRight w:val="0"/>
                  <w:marTop w:val="0"/>
                  <w:marBottom w:val="101"/>
                  <w:divBdr>
                    <w:top w:val="none" w:sz="0" w:space="0" w:color="auto"/>
                    <w:left w:val="none" w:sz="0" w:space="0" w:color="auto"/>
                    <w:bottom w:val="none" w:sz="0" w:space="0" w:color="auto"/>
                    <w:right w:val="none" w:sz="0" w:space="0" w:color="auto"/>
                  </w:divBdr>
                </w:div>
                <w:div w:id="1530684822">
                  <w:marLeft w:val="1152"/>
                  <w:marRight w:val="0"/>
                  <w:marTop w:val="0"/>
                  <w:marBottom w:val="101"/>
                  <w:divBdr>
                    <w:top w:val="none" w:sz="0" w:space="0" w:color="auto"/>
                    <w:left w:val="none" w:sz="0" w:space="0" w:color="auto"/>
                    <w:bottom w:val="none" w:sz="0" w:space="0" w:color="auto"/>
                    <w:right w:val="none" w:sz="0" w:space="0" w:color="auto"/>
                  </w:divBdr>
                </w:div>
                <w:div w:id="1099326474">
                  <w:marLeft w:val="1152"/>
                  <w:marRight w:val="0"/>
                  <w:marTop w:val="0"/>
                  <w:marBottom w:val="101"/>
                  <w:divBdr>
                    <w:top w:val="none" w:sz="0" w:space="0" w:color="auto"/>
                    <w:left w:val="none" w:sz="0" w:space="0" w:color="auto"/>
                    <w:bottom w:val="none" w:sz="0" w:space="0" w:color="auto"/>
                    <w:right w:val="none" w:sz="0" w:space="0" w:color="auto"/>
                  </w:divBdr>
                </w:div>
                <w:div w:id="171646331">
                  <w:marLeft w:val="1152"/>
                  <w:marRight w:val="0"/>
                  <w:marTop w:val="0"/>
                  <w:marBottom w:val="101"/>
                  <w:divBdr>
                    <w:top w:val="none" w:sz="0" w:space="0" w:color="auto"/>
                    <w:left w:val="none" w:sz="0" w:space="0" w:color="auto"/>
                    <w:bottom w:val="none" w:sz="0" w:space="0" w:color="auto"/>
                    <w:right w:val="none" w:sz="0" w:space="0" w:color="auto"/>
                  </w:divBdr>
                </w:div>
                <w:div w:id="2133010680">
                  <w:marLeft w:val="1152"/>
                  <w:marRight w:val="0"/>
                  <w:marTop w:val="0"/>
                  <w:marBottom w:val="101"/>
                  <w:divBdr>
                    <w:top w:val="none" w:sz="0" w:space="0" w:color="auto"/>
                    <w:left w:val="none" w:sz="0" w:space="0" w:color="auto"/>
                    <w:bottom w:val="none" w:sz="0" w:space="0" w:color="auto"/>
                    <w:right w:val="none" w:sz="0" w:space="0" w:color="auto"/>
                  </w:divBdr>
                </w:div>
                <w:div w:id="1096442129">
                  <w:marLeft w:val="1152"/>
                  <w:marRight w:val="0"/>
                  <w:marTop w:val="0"/>
                  <w:marBottom w:val="101"/>
                  <w:divBdr>
                    <w:top w:val="none" w:sz="0" w:space="0" w:color="auto"/>
                    <w:left w:val="none" w:sz="0" w:space="0" w:color="auto"/>
                    <w:bottom w:val="none" w:sz="0" w:space="0" w:color="auto"/>
                    <w:right w:val="none" w:sz="0" w:space="0" w:color="auto"/>
                  </w:divBdr>
                </w:div>
                <w:div w:id="1616323120">
                  <w:marLeft w:val="1728"/>
                  <w:marRight w:val="0"/>
                  <w:marTop w:val="0"/>
                  <w:marBottom w:val="101"/>
                  <w:divBdr>
                    <w:top w:val="none" w:sz="0" w:space="0" w:color="auto"/>
                    <w:left w:val="none" w:sz="0" w:space="0" w:color="auto"/>
                    <w:bottom w:val="none" w:sz="0" w:space="0" w:color="auto"/>
                    <w:right w:val="none" w:sz="0" w:space="0" w:color="auto"/>
                  </w:divBdr>
                </w:div>
                <w:div w:id="581068673">
                  <w:marLeft w:val="2174"/>
                  <w:marRight w:val="0"/>
                  <w:marTop w:val="0"/>
                  <w:marBottom w:val="101"/>
                  <w:divBdr>
                    <w:top w:val="none" w:sz="0" w:space="0" w:color="auto"/>
                    <w:left w:val="none" w:sz="0" w:space="0" w:color="auto"/>
                    <w:bottom w:val="none" w:sz="0" w:space="0" w:color="auto"/>
                    <w:right w:val="none" w:sz="0" w:space="0" w:color="auto"/>
                  </w:divBdr>
                </w:div>
                <w:div w:id="1659458116">
                  <w:marLeft w:val="1728"/>
                  <w:marRight w:val="0"/>
                  <w:marTop w:val="0"/>
                  <w:marBottom w:val="101"/>
                  <w:divBdr>
                    <w:top w:val="none" w:sz="0" w:space="0" w:color="auto"/>
                    <w:left w:val="none" w:sz="0" w:space="0" w:color="auto"/>
                    <w:bottom w:val="none" w:sz="0" w:space="0" w:color="auto"/>
                    <w:right w:val="none" w:sz="0" w:space="0" w:color="auto"/>
                  </w:divBdr>
                </w:div>
                <w:div w:id="349063478">
                  <w:marLeft w:val="1728"/>
                  <w:marRight w:val="0"/>
                  <w:marTop w:val="0"/>
                  <w:marBottom w:val="101"/>
                  <w:divBdr>
                    <w:top w:val="none" w:sz="0" w:space="0" w:color="auto"/>
                    <w:left w:val="none" w:sz="0" w:space="0" w:color="auto"/>
                    <w:bottom w:val="none" w:sz="0" w:space="0" w:color="auto"/>
                    <w:right w:val="none" w:sz="0" w:space="0" w:color="auto"/>
                  </w:divBdr>
                </w:div>
                <w:div w:id="946932249">
                  <w:marLeft w:val="2174"/>
                  <w:marRight w:val="0"/>
                  <w:marTop w:val="0"/>
                  <w:marBottom w:val="101"/>
                  <w:divBdr>
                    <w:top w:val="none" w:sz="0" w:space="0" w:color="auto"/>
                    <w:left w:val="none" w:sz="0" w:space="0" w:color="auto"/>
                    <w:bottom w:val="none" w:sz="0" w:space="0" w:color="auto"/>
                    <w:right w:val="none" w:sz="0" w:space="0" w:color="auto"/>
                  </w:divBdr>
                </w:div>
                <w:div w:id="1642613358">
                  <w:marLeft w:val="1152"/>
                  <w:marRight w:val="0"/>
                  <w:marTop w:val="0"/>
                  <w:marBottom w:val="101"/>
                  <w:divBdr>
                    <w:top w:val="none" w:sz="0" w:space="0" w:color="auto"/>
                    <w:left w:val="none" w:sz="0" w:space="0" w:color="auto"/>
                    <w:bottom w:val="none" w:sz="0" w:space="0" w:color="auto"/>
                    <w:right w:val="none" w:sz="0" w:space="0" w:color="auto"/>
                  </w:divBdr>
                </w:div>
                <w:div w:id="1947493441">
                  <w:marLeft w:val="1152"/>
                  <w:marRight w:val="0"/>
                  <w:marTop w:val="0"/>
                  <w:marBottom w:val="101"/>
                  <w:divBdr>
                    <w:top w:val="none" w:sz="0" w:space="0" w:color="auto"/>
                    <w:left w:val="none" w:sz="0" w:space="0" w:color="auto"/>
                    <w:bottom w:val="none" w:sz="0" w:space="0" w:color="auto"/>
                    <w:right w:val="none" w:sz="0" w:space="0" w:color="auto"/>
                  </w:divBdr>
                </w:div>
                <w:div w:id="1127743704">
                  <w:marLeft w:val="1152"/>
                  <w:marRight w:val="0"/>
                  <w:marTop w:val="0"/>
                  <w:marBottom w:val="101"/>
                  <w:divBdr>
                    <w:top w:val="none" w:sz="0" w:space="0" w:color="auto"/>
                    <w:left w:val="none" w:sz="0" w:space="0" w:color="auto"/>
                    <w:bottom w:val="none" w:sz="0" w:space="0" w:color="auto"/>
                    <w:right w:val="none" w:sz="0" w:space="0" w:color="auto"/>
                  </w:divBdr>
                </w:div>
                <w:div w:id="1592161240">
                  <w:marLeft w:val="1152"/>
                  <w:marRight w:val="0"/>
                  <w:marTop w:val="0"/>
                  <w:marBottom w:val="101"/>
                  <w:divBdr>
                    <w:top w:val="none" w:sz="0" w:space="0" w:color="auto"/>
                    <w:left w:val="none" w:sz="0" w:space="0" w:color="auto"/>
                    <w:bottom w:val="none" w:sz="0" w:space="0" w:color="auto"/>
                    <w:right w:val="none" w:sz="0" w:space="0" w:color="auto"/>
                  </w:divBdr>
                </w:div>
                <w:div w:id="1633096946">
                  <w:marLeft w:val="1728"/>
                  <w:marRight w:val="0"/>
                  <w:marTop w:val="0"/>
                  <w:marBottom w:val="101"/>
                  <w:divBdr>
                    <w:top w:val="none" w:sz="0" w:space="0" w:color="auto"/>
                    <w:left w:val="none" w:sz="0" w:space="0" w:color="auto"/>
                    <w:bottom w:val="none" w:sz="0" w:space="0" w:color="auto"/>
                    <w:right w:val="none" w:sz="0" w:space="0" w:color="auto"/>
                  </w:divBdr>
                </w:div>
                <w:div w:id="179704310">
                  <w:marLeft w:val="1728"/>
                  <w:marRight w:val="0"/>
                  <w:marTop w:val="0"/>
                  <w:marBottom w:val="101"/>
                  <w:divBdr>
                    <w:top w:val="none" w:sz="0" w:space="0" w:color="auto"/>
                    <w:left w:val="none" w:sz="0" w:space="0" w:color="auto"/>
                    <w:bottom w:val="none" w:sz="0" w:space="0" w:color="auto"/>
                    <w:right w:val="none" w:sz="0" w:space="0" w:color="auto"/>
                  </w:divBdr>
                </w:div>
                <w:div w:id="162666218">
                  <w:marLeft w:val="1152"/>
                  <w:marRight w:val="0"/>
                  <w:marTop w:val="0"/>
                  <w:marBottom w:val="101"/>
                  <w:divBdr>
                    <w:top w:val="none" w:sz="0" w:space="0" w:color="auto"/>
                    <w:left w:val="none" w:sz="0" w:space="0" w:color="auto"/>
                    <w:bottom w:val="none" w:sz="0" w:space="0" w:color="auto"/>
                    <w:right w:val="none" w:sz="0" w:space="0" w:color="auto"/>
                  </w:divBdr>
                </w:div>
                <w:div w:id="652681496">
                  <w:marLeft w:val="1152"/>
                  <w:marRight w:val="0"/>
                  <w:marTop w:val="0"/>
                  <w:marBottom w:val="101"/>
                  <w:divBdr>
                    <w:top w:val="none" w:sz="0" w:space="0" w:color="auto"/>
                    <w:left w:val="none" w:sz="0" w:space="0" w:color="auto"/>
                    <w:bottom w:val="none" w:sz="0" w:space="0" w:color="auto"/>
                    <w:right w:val="none" w:sz="0" w:space="0" w:color="auto"/>
                  </w:divBdr>
                </w:div>
                <w:div w:id="925459931">
                  <w:marLeft w:val="1152"/>
                  <w:marRight w:val="0"/>
                  <w:marTop w:val="0"/>
                  <w:marBottom w:val="101"/>
                  <w:divBdr>
                    <w:top w:val="none" w:sz="0" w:space="0" w:color="auto"/>
                    <w:left w:val="none" w:sz="0" w:space="0" w:color="auto"/>
                    <w:bottom w:val="none" w:sz="0" w:space="0" w:color="auto"/>
                    <w:right w:val="none" w:sz="0" w:space="0" w:color="auto"/>
                  </w:divBdr>
                </w:div>
                <w:div w:id="386687743">
                  <w:marLeft w:val="1152"/>
                  <w:marRight w:val="0"/>
                  <w:marTop w:val="0"/>
                  <w:marBottom w:val="101"/>
                  <w:divBdr>
                    <w:top w:val="none" w:sz="0" w:space="0" w:color="auto"/>
                    <w:left w:val="none" w:sz="0" w:space="0" w:color="auto"/>
                    <w:bottom w:val="none" w:sz="0" w:space="0" w:color="auto"/>
                    <w:right w:val="none" w:sz="0" w:space="0" w:color="auto"/>
                  </w:divBdr>
                </w:div>
                <w:div w:id="2092310713">
                  <w:marLeft w:val="1728"/>
                  <w:marRight w:val="0"/>
                  <w:marTop w:val="0"/>
                  <w:marBottom w:val="101"/>
                  <w:divBdr>
                    <w:top w:val="none" w:sz="0" w:space="0" w:color="auto"/>
                    <w:left w:val="none" w:sz="0" w:space="0" w:color="auto"/>
                    <w:bottom w:val="none" w:sz="0" w:space="0" w:color="auto"/>
                    <w:right w:val="none" w:sz="0" w:space="0" w:color="auto"/>
                  </w:divBdr>
                </w:div>
                <w:div w:id="1809325511">
                  <w:marLeft w:val="1728"/>
                  <w:marRight w:val="0"/>
                  <w:marTop w:val="0"/>
                  <w:marBottom w:val="101"/>
                  <w:divBdr>
                    <w:top w:val="none" w:sz="0" w:space="0" w:color="auto"/>
                    <w:left w:val="none" w:sz="0" w:space="0" w:color="auto"/>
                    <w:bottom w:val="none" w:sz="0" w:space="0" w:color="auto"/>
                    <w:right w:val="none" w:sz="0" w:space="0" w:color="auto"/>
                  </w:divBdr>
                </w:div>
                <w:div w:id="1529029841">
                  <w:marLeft w:val="1152"/>
                  <w:marRight w:val="0"/>
                  <w:marTop w:val="0"/>
                  <w:marBottom w:val="101"/>
                  <w:divBdr>
                    <w:top w:val="none" w:sz="0" w:space="0" w:color="auto"/>
                    <w:left w:val="none" w:sz="0" w:space="0" w:color="auto"/>
                    <w:bottom w:val="none" w:sz="0" w:space="0" w:color="auto"/>
                    <w:right w:val="none" w:sz="0" w:space="0" w:color="auto"/>
                  </w:divBdr>
                </w:div>
                <w:div w:id="2143569448">
                  <w:marLeft w:val="1152"/>
                  <w:marRight w:val="0"/>
                  <w:marTop w:val="0"/>
                  <w:marBottom w:val="101"/>
                  <w:divBdr>
                    <w:top w:val="none" w:sz="0" w:space="0" w:color="auto"/>
                    <w:left w:val="none" w:sz="0" w:space="0" w:color="auto"/>
                    <w:bottom w:val="none" w:sz="0" w:space="0" w:color="auto"/>
                    <w:right w:val="none" w:sz="0" w:space="0" w:color="auto"/>
                  </w:divBdr>
                </w:div>
                <w:div w:id="179469058">
                  <w:marLeft w:val="1152"/>
                  <w:marRight w:val="0"/>
                  <w:marTop w:val="0"/>
                  <w:marBottom w:val="92"/>
                  <w:divBdr>
                    <w:top w:val="none" w:sz="0" w:space="0" w:color="auto"/>
                    <w:left w:val="none" w:sz="0" w:space="0" w:color="auto"/>
                    <w:bottom w:val="none" w:sz="0" w:space="0" w:color="auto"/>
                    <w:right w:val="none" w:sz="0" w:space="0" w:color="auto"/>
                  </w:divBdr>
                </w:div>
                <w:div w:id="521479565">
                  <w:marLeft w:val="1152"/>
                  <w:marRight w:val="0"/>
                  <w:marTop w:val="0"/>
                  <w:marBottom w:val="92"/>
                  <w:divBdr>
                    <w:top w:val="none" w:sz="0" w:space="0" w:color="auto"/>
                    <w:left w:val="none" w:sz="0" w:space="0" w:color="auto"/>
                    <w:bottom w:val="none" w:sz="0" w:space="0" w:color="auto"/>
                    <w:right w:val="none" w:sz="0" w:space="0" w:color="auto"/>
                  </w:divBdr>
                </w:div>
                <w:div w:id="356201389">
                  <w:marLeft w:val="1152"/>
                  <w:marRight w:val="0"/>
                  <w:marTop w:val="0"/>
                  <w:marBottom w:val="92"/>
                  <w:divBdr>
                    <w:top w:val="none" w:sz="0" w:space="0" w:color="auto"/>
                    <w:left w:val="none" w:sz="0" w:space="0" w:color="auto"/>
                    <w:bottom w:val="none" w:sz="0" w:space="0" w:color="auto"/>
                    <w:right w:val="none" w:sz="0" w:space="0" w:color="auto"/>
                  </w:divBdr>
                </w:div>
                <w:div w:id="2101829771">
                  <w:marLeft w:val="1152"/>
                  <w:marRight w:val="0"/>
                  <w:marTop w:val="0"/>
                  <w:marBottom w:val="92"/>
                  <w:divBdr>
                    <w:top w:val="none" w:sz="0" w:space="0" w:color="auto"/>
                    <w:left w:val="none" w:sz="0" w:space="0" w:color="auto"/>
                    <w:bottom w:val="none" w:sz="0" w:space="0" w:color="auto"/>
                    <w:right w:val="none" w:sz="0" w:space="0" w:color="auto"/>
                  </w:divBdr>
                </w:div>
                <w:div w:id="1753968097">
                  <w:marLeft w:val="1152"/>
                  <w:marRight w:val="0"/>
                  <w:marTop w:val="0"/>
                  <w:marBottom w:val="92"/>
                  <w:divBdr>
                    <w:top w:val="none" w:sz="0" w:space="0" w:color="auto"/>
                    <w:left w:val="none" w:sz="0" w:space="0" w:color="auto"/>
                    <w:bottom w:val="none" w:sz="0" w:space="0" w:color="auto"/>
                    <w:right w:val="none" w:sz="0" w:space="0" w:color="auto"/>
                  </w:divBdr>
                </w:div>
                <w:div w:id="159272107">
                  <w:marLeft w:val="1152"/>
                  <w:marRight w:val="0"/>
                  <w:marTop w:val="0"/>
                  <w:marBottom w:val="92"/>
                  <w:divBdr>
                    <w:top w:val="none" w:sz="0" w:space="0" w:color="auto"/>
                    <w:left w:val="none" w:sz="0" w:space="0" w:color="auto"/>
                    <w:bottom w:val="none" w:sz="0" w:space="0" w:color="auto"/>
                    <w:right w:val="none" w:sz="0" w:space="0" w:color="auto"/>
                  </w:divBdr>
                </w:div>
                <w:div w:id="1241677122">
                  <w:marLeft w:val="1728"/>
                  <w:marRight w:val="0"/>
                  <w:marTop w:val="0"/>
                  <w:marBottom w:val="92"/>
                  <w:divBdr>
                    <w:top w:val="none" w:sz="0" w:space="0" w:color="auto"/>
                    <w:left w:val="none" w:sz="0" w:space="0" w:color="auto"/>
                    <w:bottom w:val="none" w:sz="0" w:space="0" w:color="auto"/>
                    <w:right w:val="none" w:sz="0" w:space="0" w:color="auto"/>
                  </w:divBdr>
                </w:div>
                <w:div w:id="1761944419">
                  <w:marLeft w:val="2174"/>
                  <w:marRight w:val="0"/>
                  <w:marTop w:val="0"/>
                  <w:marBottom w:val="92"/>
                  <w:divBdr>
                    <w:top w:val="none" w:sz="0" w:space="0" w:color="auto"/>
                    <w:left w:val="none" w:sz="0" w:space="0" w:color="auto"/>
                    <w:bottom w:val="none" w:sz="0" w:space="0" w:color="auto"/>
                    <w:right w:val="none" w:sz="0" w:space="0" w:color="auto"/>
                  </w:divBdr>
                </w:div>
                <w:div w:id="341207431">
                  <w:marLeft w:val="1728"/>
                  <w:marRight w:val="0"/>
                  <w:marTop w:val="0"/>
                  <w:marBottom w:val="92"/>
                  <w:divBdr>
                    <w:top w:val="none" w:sz="0" w:space="0" w:color="auto"/>
                    <w:left w:val="none" w:sz="0" w:space="0" w:color="auto"/>
                    <w:bottom w:val="none" w:sz="0" w:space="0" w:color="auto"/>
                    <w:right w:val="none" w:sz="0" w:space="0" w:color="auto"/>
                  </w:divBdr>
                </w:div>
                <w:div w:id="2088992364">
                  <w:marLeft w:val="1152"/>
                  <w:marRight w:val="0"/>
                  <w:marTop w:val="0"/>
                  <w:marBottom w:val="92"/>
                  <w:divBdr>
                    <w:top w:val="none" w:sz="0" w:space="0" w:color="auto"/>
                    <w:left w:val="none" w:sz="0" w:space="0" w:color="auto"/>
                    <w:bottom w:val="none" w:sz="0" w:space="0" w:color="auto"/>
                    <w:right w:val="none" w:sz="0" w:space="0" w:color="auto"/>
                  </w:divBdr>
                </w:div>
                <w:div w:id="293755021">
                  <w:marLeft w:val="1152"/>
                  <w:marRight w:val="0"/>
                  <w:marTop w:val="0"/>
                  <w:marBottom w:val="92"/>
                  <w:divBdr>
                    <w:top w:val="none" w:sz="0" w:space="0" w:color="auto"/>
                    <w:left w:val="none" w:sz="0" w:space="0" w:color="auto"/>
                    <w:bottom w:val="none" w:sz="0" w:space="0" w:color="auto"/>
                    <w:right w:val="none" w:sz="0" w:space="0" w:color="auto"/>
                  </w:divBdr>
                </w:div>
                <w:div w:id="1146967695">
                  <w:marLeft w:val="1152"/>
                  <w:marRight w:val="0"/>
                  <w:marTop w:val="0"/>
                  <w:marBottom w:val="92"/>
                  <w:divBdr>
                    <w:top w:val="none" w:sz="0" w:space="0" w:color="auto"/>
                    <w:left w:val="none" w:sz="0" w:space="0" w:color="auto"/>
                    <w:bottom w:val="none" w:sz="0" w:space="0" w:color="auto"/>
                    <w:right w:val="none" w:sz="0" w:space="0" w:color="auto"/>
                  </w:divBdr>
                </w:div>
                <w:div w:id="1381517841">
                  <w:marLeft w:val="1152"/>
                  <w:marRight w:val="0"/>
                  <w:marTop w:val="0"/>
                  <w:marBottom w:val="92"/>
                  <w:divBdr>
                    <w:top w:val="none" w:sz="0" w:space="0" w:color="auto"/>
                    <w:left w:val="none" w:sz="0" w:space="0" w:color="auto"/>
                    <w:bottom w:val="none" w:sz="0" w:space="0" w:color="auto"/>
                    <w:right w:val="none" w:sz="0" w:space="0" w:color="auto"/>
                  </w:divBdr>
                </w:div>
                <w:div w:id="33047949">
                  <w:marLeft w:val="1728"/>
                  <w:marRight w:val="0"/>
                  <w:marTop w:val="0"/>
                  <w:marBottom w:val="92"/>
                  <w:divBdr>
                    <w:top w:val="none" w:sz="0" w:space="0" w:color="auto"/>
                    <w:left w:val="none" w:sz="0" w:space="0" w:color="auto"/>
                    <w:bottom w:val="none" w:sz="0" w:space="0" w:color="auto"/>
                    <w:right w:val="none" w:sz="0" w:space="0" w:color="auto"/>
                  </w:divBdr>
                </w:div>
                <w:div w:id="1003121499">
                  <w:marLeft w:val="1728"/>
                  <w:marRight w:val="0"/>
                  <w:marTop w:val="0"/>
                  <w:marBottom w:val="92"/>
                  <w:divBdr>
                    <w:top w:val="none" w:sz="0" w:space="0" w:color="auto"/>
                    <w:left w:val="none" w:sz="0" w:space="0" w:color="auto"/>
                    <w:bottom w:val="none" w:sz="0" w:space="0" w:color="auto"/>
                    <w:right w:val="none" w:sz="0" w:space="0" w:color="auto"/>
                  </w:divBdr>
                </w:div>
                <w:div w:id="730690844">
                  <w:marLeft w:val="2174"/>
                  <w:marRight w:val="0"/>
                  <w:marTop w:val="0"/>
                  <w:marBottom w:val="92"/>
                  <w:divBdr>
                    <w:top w:val="none" w:sz="0" w:space="0" w:color="auto"/>
                    <w:left w:val="none" w:sz="0" w:space="0" w:color="auto"/>
                    <w:bottom w:val="none" w:sz="0" w:space="0" w:color="auto"/>
                    <w:right w:val="none" w:sz="0" w:space="0" w:color="auto"/>
                  </w:divBdr>
                </w:div>
                <w:div w:id="1760252218">
                  <w:marLeft w:val="1152"/>
                  <w:marRight w:val="0"/>
                  <w:marTop w:val="0"/>
                  <w:marBottom w:val="92"/>
                  <w:divBdr>
                    <w:top w:val="none" w:sz="0" w:space="0" w:color="auto"/>
                    <w:left w:val="none" w:sz="0" w:space="0" w:color="auto"/>
                    <w:bottom w:val="none" w:sz="0" w:space="0" w:color="auto"/>
                    <w:right w:val="none" w:sz="0" w:space="0" w:color="auto"/>
                  </w:divBdr>
                </w:div>
                <w:div w:id="1003438146">
                  <w:marLeft w:val="1152"/>
                  <w:marRight w:val="0"/>
                  <w:marTop w:val="0"/>
                  <w:marBottom w:val="92"/>
                  <w:divBdr>
                    <w:top w:val="none" w:sz="0" w:space="0" w:color="auto"/>
                    <w:left w:val="none" w:sz="0" w:space="0" w:color="auto"/>
                    <w:bottom w:val="none" w:sz="0" w:space="0" w:color="auto"/>
                    <w:right w:val="none" w:sz="0" w:space="0" w:color="auto"/>
                  </w:divBdr>
                </w:div>
                <w:div w:id="1088388454">
                  <w:marLeft w:val="1152"/>
                  <w:marRight w:val="0"/>
                  <w:marTop w:val="0"/>
                  <w:marBottom w:val="101"/>
                  <w:divBdr>
                    <w:top w:val="none" w:sz="0" w:space="0" w:color="auto"/>
                    <w:left w:val="none" w:sz="0" w:space="0" w:color="auto"/>
                    <w:bottom w:val="none" w:sz="0" w:space="0" w:color="auto"/>
                    <w:right w:val="none" w:sz="0" w:space="0" w:color="auto"/>
                  </w:divBdr>
                </w:div>
                <w:div w:id="1504903250">
                  <w:marLeft w:val="1152"/>
                  <w:marRight w:val="0"/>
                  <w:marTop w:val="0"/>
                  <w:marBottom w:val="101"/>
                  <w:divBdr>
                    <w:top w:val="none" w:sz="0" w:space="0" w:color="auto"/>
                    <w:left w:val="none" w:sz="0" w:space="0" w:color="auto"/>
                    <w:bottom w:val="none" w:sz="0" w:space="0" w:color="auto"/>
                    <w:right w:val="none" w:sz="0" w:space="0" w:color="auto"/>
                  </w:divBdr>
                </w:div>
                <w:div w:id="1610816315">
                  <w:marLeft w:val="1152"/>
                  <w:marRight w:val="0"/>
                  <w:marTop w:val="0"/>
                  <w:marBottom w:val="101"/>
                  <w:divBdr>
                    <w:top w:val="none" w:sz="0" w:space="0" w:color="auto"/>
                    <w:left w:val="none" w:sz="0" w:space="0" w:color="auto"/>
                    <w:bottom w:val="none" w:sz="0" w:space="0" w:color="auto"/>
                    <w:right w:val="none" w:sz="0" w:space="0" w:color="auto"/>
                  </w:divBdr>
                </w:div>
                <w:div w:id="1124034059">
                  <w:marLeft w:val="1152"/>
                  <w:marRight w:val="0"/>
                  <w:marTop w:val="0"/>
                  <w:marBottom w:val="101"/>
                  <w:divBdr>
                    <w:top w:val="none" w:sz="0" w:space="0" w:color="auto"/>
                    <w:left w:val="none" w:sz="0" w:space="0" w:color="auto"/>
                    <w:bottom w:val="none" w:sz="0" w:space="0" w:color="auto"/>
                    <w:right w:val="none" w:sz="0" w:space="0" w:color="auto"/>
                  </w:divBdr>
                </w:div>
                <w:div w:id="1546209291">
                  <w:marLeft w:val="1152"/>
                  <w:marRight w:val="0"/>
                  <w:marTop w:val="0"/>
                  <w:marBottom w:val="101"/>
                  <w:divBdr>
                    <w:top w:val="none" w:sz="0" w:space="0" w:color="auto"/>
                    <w:left w:val="none" w:sz="0" w:space="0" w:color="auto"/>
                    <w:bottom w:val="none" w:sz="0" w:space="0" w:color="auto"/>
                    <w:right w:val="none" w:sz="0" w:space="0" w:color="auto"/>
                  </w:divBdr>
                </w:div>
                <w:div w:id="1638417121">
                  <w:marLeft w:val="1152"/>
                  <w:marRight w:val="0"/>
                  <w:marTop w:val="0"/>
                  <w:marBottom w:val="101"/>
                  <w:divBdr>
                    <w:top w:val="none" w:sz="0" w:space="0" w:color="auto"/>
                    <w:left w:val="none" w:sz="0" w:space="0" w:color="auto"/>
                    <w:bottom w:val="none" w:sz="0" w:space="0" w:color="auto"/>
                    <w:right w:val="none" w:sz="0" w:space="0" w:color="auto"/>
                  </w:divBdr>
                </w:div>
                <w:div w:id="1153568933">
                  <w:marLeft w:val="1728"/>
                  <w:marRight w:val="0"/>
                  <w:marTop w:val="0"/>
                  <w:marBottom w:val="101"/>
                  <w:divBdr>
                    <w:top w:val="none" w:sz="0" w:space="0" w:color="auto"/>
                    <w:left w:val="none" w:sz="0" w:space="0" w:color="auto"/>
                    <w:bottom w:val="none" w:sz="0" w:space="0" w:color="auto"/>
                    <w:right w:val="none" w:sz="0" w:space="0" w:color="auto"/>
                  </w:divBdr>
                </w:div>
                <w:div w:id="147282976">
                  <w:marLeft w:val="1728"/>
                  <w:marRight w:val="0"/>
                  <w:marTop w:val="0"/>
                  <w:marBottom w:val="101"/>
                  <w:divBdr>
                    <w:top w:val="none" w:sz="0" w:space="0" w:color="auto"/>
                    <w:left w:val="none" w:sz="0" w:space="0" w:color="auto"/>
                    <w:bottom w:val="none" w:sz="0" w:space="0" w:color="auto"/>
                    <w:right w:val="none" w:sz="0" w:space="0" w:color="auto"/>
                  </w:divBdr>
                </w:div>
                <w:div w:id="1417244466">
                  <w:marLeft w:val="1152"/>
                  <w:marRight w:val="0"/>
                  <w:marTop w:val="0"/>
                  <w:marBottom w:val="101"/>
                  <w:divBdr>
                    <w:top w:val="none" w:sz="0" w:space="0" w:color="auto"/>
                    <w:left w:val="none" w:sz="0" w:space="0" w:color="auto"/>
                    <w:bottom w:val="none" w:sz="0" w:space="0" w:color="auto"/>
                    <w:right w:val="none" w:sz="0" w:space="0" w:color="auto"/>
                  </w:divBdr>
                </w:div>
                <w:div w:id="1945460700">
                  <w:marLeft w:val="1728"/>
                  <w:marRight w:val="0"/>
                  <w:marTop w:val="0"/>
                  <w:marBottom w:val="101"/>
                  <w:divBdr>
                    <w:top w:val="none" w:sz="0" w:space="0" w:color="auto"/>
                    <w:left w:val="none" w:sz="0" w:space="0" w:color="auto"/>
                    <w:bottom w:val="none" w:sz="0" w:space="0" w:color="auto"/>
                    <w:right w:val="none" w:sz="0" w:space="0" w:color="auto"/>
                  </w:divBdr>
                </w:div>
                <w:div w:id="291137643">
                  <w:marLeft w:val="1728"/>
                  <w:marRight w:val="0"/>
                  <w:marTop w:val="0"/>
                  <w:marBottom w:val="101"/>
                  <w:divBdr>
                    <w:top w:val="none" w:sz="0" w:space="0" w:color="auto"/>
                    <w:left w:val="none" w:sz="0" w:space="0" w:color="auto"/>
                    <w:bottom w:val="none" w:sz="0" w:space="0" w:color="auto"/>
                    <w:right w:val="none" w:sz="0" w:space="0" w:color="auto"/>
                  </w:divBdr>
                </w:div>
                <w:div w:id="1720745517">
                  <w:marLeft w:val="1152"/>
                  <w:marRight w:val="0"/>
                  <w:marTop w:val="0"/>
                  <w:marBottom w:val="101"/>
                  <w:divBdr>
                    <w:top w:val="none" w:sz="0" w:space="0" w:color="auto"/>
                    <w:left w:val="none" w:sz="0" w:space="0" w:color="auto"/>
                    <w:bottom w:val="none" w:sz="0" w:space="0" w:color="auto"/>
                    <w:right w:val="none" w:sz="0" w:space="0" w:color="auto"/>
                  </w:divBdr>
                </w:div>
                <w:div w:id="856508945">
                  <w:marLeft w:val="1152"/>
                  <w:marRight w:val="0"/>
                  <w:marTop w:val="0"/>
                  <w:marBottom w:val="101"/>
                  <w:divBdr>
                    <w:top w:val="none" w:sz="0" w:space="0" w:color="auto"/>
                    <w:left w:val="none" w:sz="0" w:space="0" w:color="auto"/>
                    <w:bottom w:val="none" w:sz="0" w:space="0" w:color="auto"/>
                    <w:right w:val="none" w:sz="0" w:space="0" w:color="auto"/>
                  </w:divBdr>
                </w:div>
                <w:div w:id="304742868">
                  <w:marLeft w:val="1152"/>
                  <w:marRight w:val="0"/>
                  <w:marTop w:val="0"/>
                  <w:marBottom w:val="101"/>
                  <w:divBdr>
                    <w:top w:val="none" w:sz="0" w:space="0" w:color="auto"/>
                    <w:left w:val="none" w:sz="0" w:space="0" w:color="auto"/>
                    <w:bottom w:val="none" w:sz="0" w:space="0" w:color="auto"/>
                    <w:right w:val="none" w:sz="0" w:space="0" w:color="auto"/>
                  </w:divBdr>
                </w:div>
                <w:div w:id="620645637">
                  <w:marLeft w:val="1152"/>
                  <w:marRight w:val="0"/>
                  <w:marTop w:val="0"/>
                  <w:marBottom w:val="101"/>
                  <w:divBdr>
                    <w:top w:val="none" w:sz="0" w:space="0" w:color="auto"/>
                    <w:left w:val="none" w:sz="0" w:space="0" w:color="auto"/>
                    <w:bottom w:val="none" w:sz="0" w:space="0" w:color="auto"/>
                    <w:right w:val="none" w:sz="0" w:space="0" w:color="auto"/>
                  </w:divBdr>
                </w:div>
                <w:div w:id="1201631246">
                  <w:marLeft w:val="1152"/>
                  <w:marRight w:val="0"/>
                  <w:marTop w:val="0"/>
                  <w:marBottom w:val="64"/>
                  <w:divBdr>
                    <w:top w:val="none" w:sz="0" w:space="0" w:color="auto"/>
                    <w:left w:val="none" w:sz="0" w:space="0" w:color="auto"/>
                    <w:bottom w:val="none" w:sz="0" w:space="0" w:color="auto"/>
                    <w:right w:val="none" w:sz="0" w:space="0" w:color="auto"/>
                  </w:divBdr>
                </w:div>
                <w:div w:id="1627077892">
                  <w:marLeft w:val="1152"/>
                  <w:marRight w:val="0"/>
                  <w:marTop w:val="0"/>
                  <w:marBottom w:val="64"/>
                  <w:divBdr>
                    <w:top w:val="none" w:sz="0" w:space="0" w:color="auto"/>
                    <w:left w:val="none" w:sz="0" w:space="0" w:color="auto"/>
                    <w:bottom w:val="none" w:sz="0" w:space="0" w:color="auto"/>
                    <w:right w:val="none" w:sz="0" w:space="0" w:color="auto"/>
                  </w:divBdr>
                </w:div>
                <w:div w:id="1608929386">
                  <w:marLeft w:val="1152"/>
                  <w:marRight w:val="0"/>
                  <w:marTop w:val="0"/>
                  <w:marBottom w:val="64"/>
                  <w:divBdr>
                    <w:top w:val="none" w:sz="0" w:space="0" w:color="auto"/>
                    <w:left w:val="none" w:sz="0" w:space="0" w:color="auto"/>
                    <w:bottom w:val="none" w:sz="0" w:space="0" w:color="auto"/>
                    <w:right w:val="none" w:sz="0" w:space="0" w:color="auto"/>
                  </w:divBdr>
                </w:div>
                <w:div w:id="585843002">
                  <w:marLeft w:val="1152"/>
                  <w:marRight w:val="0"/>
                  <w:marTop w:val="0"/>
                  <w:marBottom w:val="64"/>
                  <w:divBdr>
                    <w:top w:val="none" w:sz="0" w:space="0" w:color="auto"/>
                    <w:left w:val="none" w:sz="0" w:space="0" w:color="auto"/>
                    <w:bottom w:val="none" w:sz="0" w:space="0" w:color="auto"/>
                    <w:right w:val="none" w:sz="0" w:space="0" w:color="auto"/>
                  </w:divBdr>
                </w:div>
                <w:div w:id="1962757261">
                  <w:marLeft w:val="1152"/>
                  <w:marRight w:val="0"/>
                  <w:marTop w:val="0"/>
                  <w:marBottom w:val="64"/>
                  <w:divBdr>
                    <w:top w:val="none" w:sz="0" w:space="0" w:color="auto"/>
                    <w:left w:val="none" w:sz="0" w:space="0" w:color="auto"/>
                    <w:bottom w:val="none" w:sz="0" w:space="0" w:color="auto"/>
                    <w:right w:val="none" w:sz="0" w:space="0" w:color="auto"/>
                  </w:divBdr>
                </w:div>
                <w:div w:id="1843158964">
                  <w:marLeft w:val="1152"/>
                  <w:marRight w:val="0"/>
                  <w:marTop w:val="0"/>
                  <w:marBottom w:val="64"/>
                  <w:divBdr>
                    <w:top w:val="none" w:sz="0" w:space="0" w:color="auto"/>
                    <w:left w:val="none" w:sz="0" w:space="0" w:color="auto"/>
                    <w:bottom w:val="none" w:sz="0" w:space="0" w:color="auto"/>
                    <w:right w:val="none" w:sz="0" w:space="0" w:color="auto"/>
                  </w:divBdr>
                </w:div>
                <w:div w:id="512568894">
                  <w:marLeft w:val="1152"/>
                  <w:marRight w:val="0"/>
                  <w:marTop w:val="0"/>
                  <w:marBottom w:val="64"/>
                  <w:divBdr>
                    <w:top w:val="none" w:sz="0" w:space="0" w:color="auto"/>
                    <w:left w:val="none" w:sz="0" w:space="0" w:color="auto"/>
                    <w:bottom w:val="none" w:sz="0" w:space="0" w:color="auto"/>
                    <w:right w:val="none" w:sz="0" w:space="0" w:color="auto"/>
                  </w:divBdr>
                </w:div>
                <w:div w:id="631789848">
                  <w:marLeft w:val="1152"/>
                  <w:marRight w:val="0"/>
                  <w:marTop w:val="0"/>
                  <w:marBottom w:val="64"/>
                  <w:divBdr>
                    <w:top w:val="none" w:sz="0" w:space="0" w:color="auto"/>
                    <w:left w:val="none" w:sz="0" w:space="0" w:color="auto"/>
                    <w:bottom w:val="none" w:sz="0" w:space="0" w:color="auto"/>
                    <w:right w:val="none" w:sz="0" w:space="0" w:color="auto"/>
                  </w:divBdr>
                </w:div>
                <w:div w:id="551697044">
                  <w:marLeft w:val="1152"/>
                  <w:marRight w:val="0"/>
                  <w:marTop w:val="0"/>
                  <w:marBottom w:val="64"/>
                  <w:divBdr>
                    <w:top w:val="none" w:sz="0" w:space="0" w:color="auto"/>
                    <w:left w:val="none" w:sz="0" w:space="0" w:color="auto"/>
                    <w:bottom w:val="none" w:sz="0" w:space="0" w:color="auto"/>
                    <w:right w:val="none" w:sz="0" w:space="0" w:color="auto"/>
                  </w:divBdr>
                </w:div>
                <w:div w:id="1227566115">
                  <w:marLeft w:val="1728"/>
                  <w:marRight w:val="0"/>
                  <w:marTop w:val="0"/>
                  <w:marBottom w:val="64"/>
                  <w:divBdr>
                    <w:top w:val="none" w:sz="0" w:space="0" w:color="auto"/>
                    <w:left w:val="none" w:sz="0" w:space="0" w:color="auto"/>
                    <w:bottom w:val="none" w:sz="0" w:space="0" w:color="auto"/>
                    <w:right w:val="none" w:sz="0" w:space="0" w:color="auto"/>
                  </w:divBdr>
                </w:div>
                <w:div w:id="1579823706">
                  <w:marLeft w:val="2174"/>
                  <w:marRight w:val="0"/>
                  <w:marTop w:val="0"/>
                  <w:marBottom w:val="64"/>
                  <w:divBdr>
                    <w:top w:val="none" w:sz="0" w:space="0" w:color="auto"/>
                    <w:left w:val="none" w:sz="0" w:space="0" w:color="auto"/>
                    <w:bottom w:val="none" w:sz="0" w:space="0" w:color="auto"/>
                    <w:right w:val="none" w:sz="0" w:space="0" w:color="auto"/>
                  </w:divBdr>
                </w:div>
                <w:div w:id="788551869">
                  <w:marLeft w:val="1152"/>
                  <w:marRight w:val="0"/>
                  <w:marTop w:val="0"/>
                  <w:marBottom w:val="64"/>
                  <w:divBdr>
                    <w:top w:val="none" w:sz="0" w:space="0" w:color="auto"/>
                    <w:left w:val="none" w:sz="0" w:space="0" w:color="auto"/>
                    <w:bottom w:val="none" w:sz="0" w:space="0" w:color="auto"/>
                    <w:right w:val="none" w:sz="0" w:space="0" w:color="auto"/>
                  </w:divBdr>
                </w:div>
                <w:div w:id="1702432136">
                  <w:marLeft w:val="1152"/>
                  <w:marRight w:val="0"/>
                  <w:marTop w:val="0"/>
                  <w:marBottom w:val="64"/>
                  <w:divBdr>
                    <w:top w:val="none" w:sz="0" w:space="0" w:color="auto"/>
                    <w:left w:val="none" w:sz="0" w:space="0" w:color="auto"/>
                    <w:bottom w:val="none" w:sz="0" w:space="0" w:color="auto"/>
                    <w:right w:val="none" w:sz="0" w:space="0" w:color="auto"/>
                  </w:divBdr>
                </w:div>
                <w:div w:id="562444865">
                  <w:marLeft w:val="1152"/>
                  <w:marRight w:val="0"/>
                  <w:marTop w:val="0"/>
                  <w:marBottom w:val="64"/>
                  <w:divBdr>
                    <w:top w:val="none" w:sz="0" w:space="0" w:color="auto"/>
                    <w:left w:val="none" w:sz="0" w:space="0" w:color="auto"/>
                    <w:bottom w:val="none" w:sz="0" w:space="0" w:color="auto"/>
                    <w:right w:val="none" w:sz="0" w:space="0" w:color="auto"/>
                  </w:divBdr>
                </w:div>
                <w:div w:id="1473213056">
                  <w:marLeft w:val="1152"/>
                  <w:marRight w:val="0"/>
                  <w:marTop w:val="0"/>
                  <w:marBottom w:val="64"/>
                  <w:divBdr>
                    <w:top w:val="none" w:sz="0" w:space="0" w:color="auto"/>
                    <w:left w:val="none" w:sz="0" w:space="0" w:color="auto"/>
                    <w:bottom w:val="none" w:sz="0" w:space="0" w:color="auto"/>
                    <w:right w:val="none" w:sz="0" w:space="0" w:color="auto"/>
                  </w:divBdr>
                </w:div>
                <w:div w:id="869032978">
                  <w:marLeft w:val="1728"/>
                  <w:marRight w:val="0"/>
                  <w:marTop w:val="0"/>
                  <w:marBottom w:val="64"/>
                  <w:divBdr>
                    <w:top w:val="none" w:sz="0" w:space="0" w:color="auto"/>
                    <w:left w:val="none" w:sz="0" w:space="0" w:color="auto"/>
                    <w:bottom w:val="none" w:sz="0" w:space="0" w:color="auto"/>
                    <w:right w:val="none" w:sz="0" w:space="0" w:color="auto"/>
                  </w:divBdr>
                </w:div>
                <w:div w:id="544147172">
                  <w:marLeft w:val="2174"/>
                  <w:marRight w:val="0"/>
                  <w:marTop w:val="0"/>
                  <w:marBottom w:val="64"/>
                  <w:divBdr>
                    <w:top w:val="none" w:sz="0" w:space="0" w:color="auto"/>
                    <w:left w:val="none" w:sz="0" w:space="0" w:color="auto"/>
                    <w:bottom w:val="none" w:sz="0" w:space="0" w:color="auto"/>
                    <w:right w:val="none" w:sz="0" w:space="0" w:color="auto"/>
                  </w:divBdr>
                </w:div>
                <w:div w:id="1953510946">
                  <w:marLeft w:val="2174"/>
                  <w:marRight w:val="0"/>
                  <w:marTop w:val="0"/>
                  <w:marBottom w:val="64"/>
                  <w:divBdr>
                    <w:top w:val="none" w:sz="0" w:space="0" w:color="auto"/>
                    <w:left w:val="none" w:sz="0" w:space="0" w:color="auto"/>
                    <w:bottom w:val="none" w:sz="0" w:space="0" w:color="auto"/>
                    <w:right w:val="none" w:sz="0" w:space="0" w:color="auto"/>
                  </w:divBdr>
                </w:div>
                <w:div w:id="1258296262">
                  <w:marLeft w:val="1728"/>
                  <w:marRight w:val="0"/>
                  <w:marTop w:val="0"/>
                  <w:marBottom w:val="64"/>
                  <w:divBdr>
                    <w:top w:val="none" w:sz="0" w:space="0" w:color="auto"/>
                    <w:left w:val="none" w:sz="0" w:space="0" w:color="auto"/>
                    <w:bottom w:val="none" w:sz="0" w:space="0" w:color="auto"/>
                    <w:right w:val="none" w:sz="0" w:space="0" w:color="auto"/>
                  </w:divBdr>
                </w:div>
                <w:div w:id="560480719">
                  <w:marLeft w:val="1152"/>
                  <w:marRight w:val="0"/>
                  <w:marTop w:val="0"/>
                  <w:marBottom w:val="64"/>
                  <w:divBdr>
                    <w:top w:val="none" w:sz="0" w:space="0" w:color="auto"/>
                    <w:left w:val="none" w:sz="0" w:space="0" w:color="auto"/>
                    <w:bottom w:val="none" w:sz="0" w:space="0" w:color="auto"/>
                    <w:right w:val="none" w:sz="0" w:space="0" w:color="auto"/>
                  </w:divBdr>
                </w:div>
                <w:div w:id="1151823672">
                  <w:marLeft w:val="1152"/>
                  <w:marRight w:val="0"/>
                  <w:marTop w:val="0"/>
                  <w:marBottom w:val="64"/>
                  <w:divBdr>
                    <w:top w:val="none" w:sz="0" w:space="0" w:color="auto"/>
                    <w:left w:val="none" w:sz="0" w:space="0" w:color="auto"/>
                    <w:bottom w:val="none" w:sz="0" w:space="0" w:color="auto"/>
                    <w:right w:val="none" w:sz="0" w:space="0" w:color="auto"/>
                  </w:divBdr>
                </w:div>
                <w:div w:id="1352996269">
                  <w:marLeft w:val="1152"/>
                  <w:marRight w:val="0"/>
                  <w:marTop w:val="0"/>
                  <w:marBottom w:val="64"/>
                  <w:divBdr>
                    <w:top w:val="none" w:sz="0" w:space="0" w:color="auto"/>
                    <w:left w:val="none" w:sz="0" w:space="0" w:color="auto"/>
                    <w:bottom w:val="none" w:sz="0" w:space="0" w:color="auto"/>
                    <w:right w:val="none" w:sz="0" w:space="0" w:color="auto"/>
                  </w:divBdr>
                </w:div>
                <w:div w:id="472987150">
                  <w:marLeft w:val="1152"/>
                  <w:marRight w:val="0"/>
                  <w:marTop w:val="0"/>
                  <w:marBottom w:val="64"/>
                  <w:divBdr>
                    <w:top w:val="none" w:sz="0" w:space="0" w:color="auto"/>
                    <w:left w:val="none" w:sz="0" w:space="0" w:color="auto"/>
                    <w:bottom w:val="none" w:sz="0" w:space="0" w:color="auto"/>
                    <w:right w:val="none" w:sz="0" w:space="0" w:color="auto"/>
                  </w:divBdr>
                </w:div>
                <w:div w:id="1607536644">
                  <w:marLeft w:val="1152"/>
                  <w:marRight w:val="0"/>
                  <w:marTop w:val="0"/>
                  <w:marBottom w:val="64"/>
                  <w:divBdr>
                    <w:top w:val="none" w:sz="0" w:space="0" w:color="auto"/>
                    <w:left w:val="none" w:sz="0" w:space="0" w:color="auto"/>
                    <w:bottom w:val="none" w:sz="0" w:space="0" w:color="auto"/>
                    <w:right w:val="none" w:sz="0" w:space="0" w:color="auto"/>
                  </w:divBdr>
                </w:div>
                <w:div w:id="1972518193">
                  <w:marLeft w:val="1152"/>
                  <w:marRight w:val="0"/>
                  <w:marTop w:val="0"/>
                  <w:marBottom w:val="64"/>
                  <w:divBdr>
                    <w:top w:val="none" w:sz="0" w:space="0" w:color="auto"/>
                    <w:left w:val="none" w:sz="0" w:space="0" w:color="auto"/>
                    <w:bottom w:val="none" w:sz="0" w:space="0" w:color="auto"/>
                    <w:right w:val="none" w:sz="0" w:space="0" w:color="auto"/>
                  </w:divBdr>
                </w:div>
                <w:div w:id="360403878">
                  <w:marLeft w:val="1152"/>
                  <w:marRight w:val="0"/>
                  <w:marTop w:val="0"/>
                  <w:marBottom w:val="101"/>
                  <w:divBdr>
                    <w:top w:val="none" w:sz="0" w:space="0" w:color="auto"/>
                    <w:left w:val="none" w:sz="0" w:space="0" w:color="auto"/>
                    <w:bottom w:val="none" w:sz="0" w:space="0" w:color="auto"/>
                    <w:right w:val="none" w:sz="0" w:space="0" w:color="auto"/>
                  </w:divBdr>
                </w:div>
                <w:div w:id="653879228">
                  <w:marLeft w:val="1152"/>
                  <w:marRight w:val="0"/>
                  <w:marTop w:val="0"/>
                  <w:marBottom w:val="101"/>
                  <w:divBdr>
                    <w:top w:val="none" w:sz="0" w:space="0" w:color="auto"/>
                    <w:left w:val="none" w:sz="0" w:space="0" w:color="auto"/>
                    <w:bottom w:val="none" w:sz="0" w:space="0" w:color="auto"/>
                    <w:right w:val="none" w:sz="0" w:space="0" w:color="auto"/>
                  </w:divBdr>
                </w:div>
                <w:div w:id="1106313240">
                  <w:marLeft w:val="1152"/>
                  <w:marRight w:val="0"/>
                  <w:marTop w:val="0"/>
                  <w:marBottom w:val="101"/>
                  <w:divBdr>
                    <w:top w:val="none" w:sz="0" w:space="0" w:color="auto"/>
                    <w:left w:val="none" w:sz="0" w:space="0" w:color="auto"/>
                    <w:bottom w:val="none" w:sz="0" w:space="0" w:color="auto"/>
                    <w:right w:val="none" w:sz="0" w:space="0" w:color="auto"/>
                  </w:divBdr>
                </w:div>
                <w:div w:id="403767324">
                  <w:marLeft w:val="1152"/>
                  <w:marRight w:val="0"/>
                  <w:marTop w:val="0"/>
                  <w:marBottom w:val="101"/>
                  <w:divBdr>
                    <w:top w:val="none" w:sz="0" w:space="0" w:color="auto"/>
                    <w:left w:val="none" w:sz="0" w:space="0" w:color="auto"/>
                    <w:bottom w:val="none" w:sz="0" w:space="0" w:color="auto"/>
                    <w:right w:val="none" w:sz="0" w:space="0" w:color="auto"/>
                  </w:divBdr>
                </w:div>
                <w:div w:id="904418939">
                  <w:marLeft w:val="1152"/>
                  <w:marRight w:val="0"/>
                  <w:marTop w:val="0"/>
                  <w:marBottom w:val="101"/>
                  <w:divBdr>
                    <w:top w:val="none" w:sz="0" w:space="0" w:color="auto"/>
                    <w:left w:val="none" w:sz="0" w:space="0" w:color="auto"/>
                    <w:bottom w:val="none" w:sz="0" w:space="0" w:color="auto"/>
                    <w:right w:val="none" w:sz="0" w:space="0" w:color="auto"/>
                  </w:divBdr>
                </w:div>
                <w:div w:id="1114327363">
                  <w:marLeft w:val="1152"/>
                  <w:marRight w:val="0"/>
                  <w:marTop w:val="0"/>
                  <w:marBottom w:val="101"/>
                  <w:divBdr>
                    <w:top w:val="none" w:sz="0" w:space="0" w:color="auto"/>
                    <w:left w:val="none" w:sz="0" w:space="0" w:color="auto"/>
                    <w:bottom w:val="none" w:sz="0" w:space="0" w:color="auto"/>
                    <w:right w:val="none" w:sz="0" w:space="0" w:color="auto"/>
                  </w:divBdr>
                </w:div>
                <w:div w:id="545529937">
                  <w:marLeft w:val="1728"/>
                  <w:marRight w:val="0"/>
                  <w:marTop w:val="0"/>
                  <w:marBottom w:val="101"/>
                  <w:divBdr>
                    <w:top w:val="none" w:sz="0" w:space="0" w:color="auto"/>
                    <w:left w:val="none" w:sz="0" w:space="0" w:color="auto"/>
                    <w:bottom w:val="none" w:sz="0" w:space="0" w:color="auto"/>
                    <w:right w:val="none" w:sz="0" w:space="0" w:color="auto"/>
                  </w:divBdr>
                </w:div>
                <w:div w:id="1173302220">
                  <w:marLeft w:val="2174"/>
                  <w:marRight w:val="0"/>
                  <w:marTop w:val="0"/>
                  <w:marBottom w:val="101"/>
                  <w:divBdr>
                    <w:top w:val="none" w:sz="0" w:space="0" w:color="auto"/>
                    <w:left w:val="none" w:sz="0" w:space="0" w:color="auto"/>
                    <w:bottom w:val="none" w:sz="0" w:space="0" w:color="auto"/>
                    <w:right w:val="none" w:sz="0" w:space="0" w:color="auto"/>
                  </w:divBdr>
                </w:div>
                <w:div w:id="911161500">
                  <w:marLeft w:val="2174"/>
                  <w:marRight w:val="0"/>
                  <w:marTop w:val="0"/>
                  <w:marBottom w:val="101"/>
                  <w:divBdr>
                    <w:top w:val="none" w:sz="0" w:space="0" w:color="auto"/>
                    <w:left w:val="none" w:sz="0" w:space="0" w:color="auto"/>
                    <w:bottom w:val="none" w:sz="0" w:space="0" w:color="auto"/>
                    <w:right w:val="none" w:sz="0" w:space="0" w:color="auto"/>
                  </w:divBdr>
                </w:div>
                <w:div w:id="1560553972">
                  <w:marLeft w:val="1728"/>
                  <w:marRight w:val="0"/>
                  <w:marTop w:val="0"/>
                  <w:marBottom w:val="101"/>
                  <w:divBdr>
                    <w:top w:val="none" w:sz="0" w:space="0" w:color="auto"/>
                    <w:left w:val="none" w:sz="0" w:space="0" w:color="auto"/>
                    <w:bottom w:val="none" w:sz="0" w:space="0" w:color="auto"/>
                    <w:right w:val="none" w:sz="0" w:space="0" w:color="auto"/>
                  </w:divBdr>
                </w:div>
                <w:div w:id="2086561161">
                  <w:marLeft w:val="1728"/>
                  <w:marRight w:val="0"/>
                  <w:marTop w:val="0"/>
                  <w:marBottom w:val="101"/>
                  <w:divBdr>
                    <w:top w:val="none" w:sz="0" w:space="0" w:color="auto"/>
                    <w:left w:val="none" w:sz="0" w:space="0" w:color="auto"/>
                    <w:bottom w:val="none" w:sz="0" w:space="0" w:color="auto"/>
                    <w:right w:val="none" w:sz="0" w:space="0" w:color="auto"/>
                  </w:divBdr>
                </w:div>
                <w:div w:id="1342976537">
                  <w:marLeft w:val="1152"/>
                  <w:marRight w:val="0"/>
                  <w:marTop w:val="0"/>
                  <w:marBottom w:val="101"/>
                  <w:divBdr>
                    <w:top w:val="none" w:sz="0" w:space="0" w:color="auto"/>
                    <w:left w:val="none" w:sz="0" w:space="0" w:color="auto"/>
                    <w:bottom w:val="none" w:sz="0" w:space="0" w:color="auto"/>
                    <w:right w:val="none" w:sz="0" w:space="0" w:color="auto"/>
                  </w:divBdr>
                </w:div>
                <w:div w:id="2077705616">
                  <w:marLeft w:val="1152"/>
                  <w:marRight w:val="0"/>
                  <w:marTop w:val="0"/>
                  <w:marBottom w:val="101"/>
                  <w:divBdr>
                    <w:top w:val="none" w:sz="0" w:space="0" w:color="auto"/>
                    <w:left w:val="none" w:sz="0" w:space="0" w:color="auto"/>
                    <w:bottom w:val="none" w:sz="0" w:space="0" w:color="auto"/>
                    <w:right w:val="none" w:sz="0" w:space="0" w:color="auto"/>
                  </w:divBdr>
                </w:div>
                <w:div w:id="1155881502">
                  <w:marLeft w:val="1152"/>
                  <w:marRight w:val="0"/>
                  <w:marTop w:val="0"/>
                  <w:marBottom w:val="101"/>
                  <w:divBdr>
                    <w:top w:val="none" w:sz="0" w:space="0" w:color="auto"/>
                    <w:left w:val="none" w:sz="0" w:space="0" w:color="auto"/>
                    <w:bottom w:val="none" w:sz="0" w:space="0" w:color="auto"/>
                    <w:right w:val="none" w:sz="0" w:space="0" w:color="auto"/>
                  </w:divBdr>
                </w:div>
                <w:div w:id="1180509354">
                  <w:marLeft w:val="1152"/>
                  <w:marRight w:val="0"/>
                  <w:marTop w:val="0"/>
                  <w:marBottom w:val="101"/>
                  <w:divBdr>
                    <w:top w:val="none" w:sz="0" w:space="0" w:color="auto"/>
                    <w:left w:val="none" w:sz="0" w:space="0" w:color="auto"/>
                    <w:bottom w:val="none" w:sz="0" w:space="0" w:color="auto"/>
                    <w:right w:val="none" w:sz="0" w:space="0" w:color="auto"/>
                  </w:divBdr>
                </w:div>
                <w:div w:id="404231400">
                  <w:marLeft w:val="1728"/>
                  <w:marRight w:val="0"/>
                  <w:marTop w:val="0"/>
                  <w:marBottom w:val="101"/>
                  <w:divBdr>
                    <w:top w:val="none" w:sz="0" w:space="0" w:color="auto"/>
                    <w:left w:val="none" w:sz="0" w:space="0" w:color="auto"/>
                    <w:bottom w:val="none" w:sz="0" w:space="0" w:color="auto"/>
                    <w:right w:val="none" w:sz="0" w:space="0" w:color="auto"/>
                  </w:divBdr>
                </w:div>
                <w:div w:id="461536656">
                  <w:marLeft w:val="1152"/>
                  <w:marRight w:val="0"/>
                  <w:marTop w:val="0"/>
                  <w:marBottom w:val="101"/>
                  <w:divBdr>
                    <w:top w:val="none" w:sz="0" w:space="0" w:color="auto"/>
                    <w:left w:val="none" w:sz="0" w:space="0" w:color="auto"/>
                    <w:bottom w:val="none" w:sz="0" w:space="0" w:color="auto"/>
                    <w:right w:val="none" w:sz="0" w:space="0" w:color="auto"/>
                  </w:divBdr>
                </w:div>
                <w:div w:id="1012881289">
                  <w:marLeft w:val="1728"/>
                  <w:marRight w:val="0"/>
                  <w:marTop w:val="0"/>
                  <w:marBottom w:val="101"/>
                  <w:divBdr>
                    <w:top w:val="none" w:sz="0" w:space="0" w:color="auto"/>
                    <w:left w:val="none" w:sz="0" w:space="0" w:color="auto"/>
                    <w:bottom w:val="none" w:sz="0" w:space="0" w:color="auto"/>
                    <w:right w:val="none" w:sz="0" w:space="0" w:color="auto"/>
                  </w:divBdr>
                </w:div>
                <w:div w:id="1069378044">
                  <w:marLeft w:val="1152"/>
                  <w:marRight w:val="0"/>
                  <w:marTop w:val="0"/>
                  <w:marBottom w:val="101"/>
                  <w:divBdr>
                    <w:top w:val="none" w:sz="0" w:space="0" w:color="auto"/>
                    <w:left w:val="none" w:sz="0" w:space="0" w:color="auto"/>
                    <w:bottom w:val="none" w:sz="0" w:space="0" w:color="auto"/>
                    <w:right w:val="none" w:sz="0" w:space="0" w:color="auto"/>
                  </w:divBdr>
                </w:div>
                <w:div w:id="148596059">
                  <w:marLeft w:val="1152"/>
                  <w:marRight w:val="0"/>
                  <w:marTop w:val="0"/>
                  <w:marBottom w:val="101"/>
                  <w:divBdr>
                    <w:top w:val="none" w:sz="0" w:space="0" w:color="auto"/>
                    <w:left w:val="none" w:sz="0" w:space="0" w:color="auto"/>
                    <w:bottom w:val="none" w:sz="0" w:space="0" w:color="auto"/>
                    <w:right w:val="none" w:sz="0" w:space="0" w:color="auto"/>
                  </w:divBdr>
                </w:div>
                <w:div w:id="67191323">
                  <w:marLeft w:val="1152"/>
                  <w:marRight w:val="0"/>
                  <w:marTop w:val="0"/>
                  <w:marBottom w:val="101"/>
                  <w:divBdr>
                    <w:top w:val="none" w:sz="0" w:space="0" w:color="auto"/>
                    <w:left w:val="none" w:sz="0" w:space="0" w:color="auto"/>
                    <w:bottom w:val="none" w:sz="0" w:space="0" w:color="auto"/>
                    <w:right w:val="none" w:sz="0" w:space="0" w:color="auto"/>
                  </w:divBdr>
                </w:div>
                <w:div w:id="755830596">
                  <w:marLeft w:val="1152"/>
                  <w:marRight w:val="0"/>
                  <w:marTop w:val="0"/>
                  <w:marBottom w:val="101"/>
                  <w:divBdr>
                    <w:top w:val="none" w:sz="0" w:space="0" w:color="auto"/>
                    <w:left w:val="none" w:sz="0" w:space="0" w:color="auto"/>
                    <w:bottom w:val="none" w:sz="0" w:space="0" w:color="auto"/>
                    <w:right w:val="none" w:sz="0" w:space="0" w:color="auto"/>
                  </w:divBdr>
                </w:div>
                <w:div w:id="624697502">
                  <w:marLeft w:val="1728"/>
                  <w:marRight w:val="0"/>
                  <w:marTop w:val="0"/>
                  <w:marBottom w:val="101"/>
                  <w:divBdr>
                    <w:top w:val="none" w:sz="0" w:space="0" w:color="auto"/>
                    <w:left w:val="none" w:sz="0" w:space="0" w:color="auto"/>
                    <w:bottom w:val="none" w:sz="0" w:space="0" w:color="auto"/>
                    <w:right w:val="none" w:sz="0" w:space="0" w:color="auto"/>
                  </w:divBdr>
                </w:div>
                <w:div w:id="1521167539">
                  <w:marLeft w:val="1152"/>
                  <w:marRight w:val="0"/>
                  <w:marTop w:val="0"/>
                  <w:marBottom w:val="101"/>
                  <w:divBdr>
                    <w:top w:val="none" w:sz="0" w:space="0" w:color="auto"/>
                    <w:left w:val="none" w:sz="0" w:space="0" w:color="auto"/>
                    <w:bottom w:val="none" w:sz="0" w:space="0" w:color="auto"/>
                    <w:right w:val="none" w:sz="0" w:space="0" w:color="auto"/>
                  </w:divBdr>
                </w:div>
                <w:div w:id="1741823756">
                  <w:marLeft w:val="1152"/>
                  <w:marRight w:val="0"/>
                  <w:marTop w:val="0"/>
                  <w:marBottom w:val="101"/>
                  <w:divBdr>
                    <w:top w:val="none" w:sz="0" w:space="0" w:color="auto"/>
                    <w:left w:val="none" w:sz="0" w:space="0" w:color="auto"/>
                    <w:bottom w:val="none" w:sz="0" w:space="0" w:color="auto"/>
                    <w:right w:val="none" w:sz="0" w:space="0" w:color="auto"/>
                  </w:divBdr>
                </w:div>
                <w:div w:id="320041994">
                  <w:marLeft w:val="0"/>
                  <w:marRight w:val="0"/>
                  <w:marTop w:val="0"/>
                  <w:marBottom w:val="101"/>
                  <w:divBdr>
                    <w:top w:val="none" w:sz="0" w:space="0" w:color="auto"/>
                    <w:left w:val="none" w:sz="0" w:space="0" w:color="auto"/>
                    <w:bottom w:val="none" w:sz="0" w:space="0" w:color="auto"/>
                    <w:right w:val="none" w:sz="0" w:space="0" w:color="auto"/>
                  </w:divBdr>
                </w:div>
                <w:div w:id="1022823250">
                  <w:marLeft w:val="720"/>
                  <w:marRight w:val="0"/>
                  <w:marTop w:val="0"/>
                  <w:marBottom w:val="101"/>
                  <w:divBdr>
                    <w:top w:val="none" w:sz="0" w:space="0" w:color="auto"/>
                    <w:left w:val="none" w:sz="0" w:space="0" w:color="auto"/>
                    <w:bottom w:val="none" w:sz="0" w:space="0" w:color="auto"/>
                    <w:right w:val="none" w:sz="0" w:space="0" w:color="auto"/>
                  </w:divBdr>
                </w:div>
                <w:div w:id="1489907212">
                  <w:marLeft w:val="1080"/>
                  <w:marRight w:val="0"/>
                  <w:marTop w:val="0"/>
                  <w:marBottom w:val="101"/>
                  <w:divBdr>
                    <w:top w:val="none" w:sz="0" w:space="0" w:color="auto"/>
                    <w:left w:val="none" w:sz="0" w:space="0" w:color="auto"/>
                    <w:bottom w:val="none" w:sz="0" w:space="0" w:color="auto"/>
                    <w:right w:val="none" w:sz="0" w:space="0" w:color="auto"/>
                  </w:divBdr>
                </w:div>
                <w:div w:id="151064353">
                  <w:marLeft w:val="1080"/>
                  <w:marRight w:val="0"/>
                  <w:marTop w:val="0"/>
                  <w:marBottom w:val="101"/>
                  <w:divBdr>
                    <w:top w:val="none" w:sz="0" w:space="0" w:color="auto"/>
                    <w:left w:val="none" w:sz="0" w:space="0" w:color="auto"/>
                    <w:bottom w:val="none" w:sz="0" w:space="0" w:color="auto"/>
                    <w:right w:val="none" w:sz="0" w:space="0" w:color="auto"/>
                  </w:divBdr>
                </w:div>
                <w:div w:id="1630277365">
                  <w:marLeft w:val="1080"/>
                  <w:marRight w:val="0"/>
                  <w:marTop w:val="0"/>
                  <w:marBottom w:val="101"/>
                  <w:divBdr>
                    <w:top w:val="none" w:sz="0" w:space="0" w:color="auto"/>
                    <w:left w:val="none" w:sz="0" w:space="0" w:color="auto"/>
                    <w:bottom w:val="none" w:sz="0" w:space="0" w:color="auto"/>
                    <w:right w:val="none" w:sz="0" w:space="0" w:color="auto"/>
                  </w:divBdr>
                </w:div>
                <w:div w:id="1206217290">
                  <w:marLeft w:val="720"/>
                  <w:marRight w:val="0"/>
                  <w:marTop w:val="0"/>
                  <w:marBottom w:val="101"/>
                  <w:divBdr>
                    <w:top w:val="none" w:sz="0" w:space="0" w:color="auto"/>
                    <w:left w:val="none" w:sz="0" w:space="0" w:color="auto"/>
                    <w:bottom w:val="none" w:sz="0" w:space="0" w:color="auto"/>
                    <w:right w:val="none" w:sz="0" w:space="0" w:color="auto"/>
                  </w:divBdr>
                </w:div>
                <w:div w:id="1071194220">
                  <w:marLeft w:val="1080"/>
                  <w:marRight w:val="0"/>
                  <w:marTop w:val="0"/>
                  <w:marBottom w:val="101"/>
                  <w:divBdr>
                    <w:top w:val="none" w:sz="0" w:space="0" w:color="auto"/>
                    <w:left w:val="none" w:sz="0" w:space="0" w:color="auto"/>
                    <w:bottom w:val="none" w:sz="0" w:space="0" w:color="auto"/>
                    <w:right w:val="none" w:sz="0" w:space="0" w:color="auto"/>
                  </w:divBdr>
                </w:div>
                <w:div w:id="1540626133">
                  <w:marLeft w:val="1080"/>
                  <w:marRight w:val="0"/>
                  <w:marTop w:val="0"/>
                  <w:marBottom w:val="101"/>
                  <w:divBdr>
                    <w:top w:val="none" w:sz="0" w:space="0" w:color="auto"/>
                    <w:left w:val="none" w:sz="0" w:space="0" w:color="auto"/>
                    <w:bottom w:val="none" w:sz="0" w:space="0" w:color="auto"/>
                    <w:right w:val="none" w:sz="0" w:space="0" w:color="auto"/>
                  </w:divBdr>
                </w:div>
                <w:div w:id="143470488">
                  <w:marLeft w:val="1080"/>
                  <w:marRight w:val="0"/>
                  <w:marTop w:val="0"/>
                  <w:marBottom w:val="101"/>
                  <w:divBdr>
                    <w:top w:val="none" w:sz="0" w:space="0" w:color="auto"/>
                    <w:left w:val="none" w:sz="0" w:space="0" w:color="auto"/>
                    <w:bottom w:val="none" w:sz="0" w:space="0" w:color="auto"/>
                    <w:right w:val="none" w:sz="0" w:space="0" w:color="auto"/>
                  </w:divBdr>
                </w:div>
                <w:div w:id="15275321">
                  <w:marLeft w:val="720"/>
                  <w:marRight w:val="0"/>
                  <w:marTop w:val="0"/>
                  <w:marBottom w:val="101"/>
                  <w:divBdr>
                    <w:top w:val="none" w:sz="0" w:space="0" w:color="auto"/>
                    <w:left w:val="none" w:sz="0" w:space="0" w:color="auto"/>
                    <w:bottom w:val="none" w:sz="0" w:space="0" w:color="auto"/>
                    <w:right w:val="none" w:sz="0" w:space="0" w:color="auto"/>
                  </w:divBdr>
                </w:div>
                <w:div w:id="751586709">
                  <w:marLeft w:val="720"/>
                  <w:marRight w:val="0"/>
                  <w:marTop w:val="0"/>
                  <w:marBottom w:val="101"/>
                  <w:divBdr>
                    <w:top w:val="none" w:sz="0" w:space="0" w:color="auto"/>
                    <w:left w:val="none" w:sz="0" w:space="0" w:color="auto"/>
                    <w:bottom w:val="none" w:sz="0" w:space="0" w:color="auto"/>
                    <w:right w:val="none" w:sz="0" w:space="0" w:color="auto"/>
                  </w:divBdr>
                </w:div>
                <w:div w:id="1496187299">
                  <w:marLeft w:val="1080"/>
                  <w:marRight w:val="0"/>
                  <w:marTop w:val="0"/>
                  <w:marBottom w:val="101"/>
                  <w:divBdr>
                    <w:top w:val="none" w:sz="0" w:space="0" w:color="auto"/>
                    <w:left w:val="none" w:sz="0" w:space="0" w:color="auto"/>
                    <w:bottom w:val="none" w:sz="0" w:space="0" w:color="auto"/>
                    <w:right w:val="none" w:sz="0" w:space="0" w:color="auto"/>
                  </w:divBdr>
                </w:div>
                <w:div w:id="1604460214">
                  <w:marLeft w:val="1080"/>
                  <w:marRight w:val="0"/>
                  <w:marTop w:val="0"/>
                  <w:marBottom w:val="101"/>
                  <w:divBdr>
                    <w:top w:val="none" w:sz="0" w:space="0" w:color="auto"/>
                    <w:left w:val="none" w:sz="0" w:space="0" w:color="auto"/>
                    <w:bottom w:val="none" w:sz="0" w:space="0" w:color="auto"/>
                    <w:right w:val="none" w:sz="0" w:space="0" w:color="auto"/>
                  </w:divBdr>
                </w:div>
                <w:div w:id="1127822486">
                  <w:marLeft w:val="720"/>
                  <w:marRight w:val="0"/>
                  <w:marTop w:val="0"/>
                  <w:marBottom w:val="101"/>
                  <w:divBdr>
                    <w:top w:val="none" w:sz="0" w:space="0" w:color="auto"/>
                    <w:left w:val="none" w:sz="0" w:space="0" w:color="auto"/>
                    <w:bottom w:val="none" w:sz="0" w:space="0" w:color="auto"/>
                    <w:right w:val="none" w:sz="0" w:space="0" w:color="auto"/>
                  </w:divBdr>
                </w:div>
                <w:div w:id="2027096600">
                  <w:marLeft w:val="0"/>
                  <w:marRight w:val="0"/>
                  <w:marTop w:val="0"/>
                  <w:marBottom w:val="101"/>
                  <w:divBdr>
                    <w:top w:val="none" w:sz="0" w:space="0" w:color="auto"/>
                    <w:left w:val="none" w:sz="0" w:space="0" w:color="auto"/>
                    <w:bottom w:val="none" w:sz="0" w:space="0" w:color="auto"/>
                    <w:right w:val="none" w:sz="0" w:space="0" w:color="auto"/>
                  </w:divBdr>
                </w:div>
                <w:div w:id="1460764435">
                  <w:marLeft w:val="720"/>
                  <w:marRight w:val="0"/>
                  <w:marTop w:val="0"/>
                  <w:marBottom w:val="101"/>
                  <w:divBdr>
                    <w:top w:val="none" w:sz="0" w:space="0" w:color="auto"/>
                    <w:left w:val="none" w:sz="0" w:space="0" w:color="auto"/>
                    <w:bottom w:val="none" w:sz="0" w:space="0" w:color="auto"/>
                    <w:right w:val="none" w:sz="0" w:space="0" w:color="auto"/>
                  </w:divBdr>
                </w:div>
                <w:div w:id="928734614">
                  <w:marLeft w:val="720"/>
                  <w:marRight w:val="0"/>
                  <w:marTop w:val="0"/>
                  <w:marBottom w:val="101"/>
                  <w:divBdr>
                    <w:top w:val="none" w:sz="0" w:space="0" w:color="auto"/>
                    <w:left w:val="none" w:sz="0" w:space="0" w:color="auto"/>
                    <w:bottom w:val="none" w:sz="0" w:space="0" w:color="auto"/>
                    <w:right w:val="none" w:sz="0" w:space="0" w:color="auto"/>
                  </w:divBdr>
                </w:div>
                <w:div w:id="1966350450">
                  <w:marLeft w:val="720"/>
                  <w:marRight w:val="0"/>
                  <w:marTop w:val="0"/>
                  <w:marBottom w:val="101"/>
                  <w:divBdr>
                    <w:top w:val="none" w:sz="0" w:space="0" w:color="auto"/>
                    <w:left w:val="none" w:sz="0" w:space="0" w:color="auto"/>
                    <w:bottom w:val="none" w:sz="0" w:space="0" w:color="auto"/>
                    <w:right w:val="none" w:sz="0" w:space="0" w:color="auto"/>
                  </w:divBdr>
                </w:div>
                <w:div w:id="965046021">
                  <w:marLeft w:val="720"/>
                  <w:marRight w:val="0"/>
                  <w:marTop w:val="0"/>
                  <w:marBottom w:val="101"/>
                  <w:divBdr>
                    <w:top w:val="none" w:sz="0" w:space="0" w:color="auto"/>
                    <w:left w:val="none" w:sz="0" w:space="0" w:color="auto"/>
                    <w:bottom w:val="none" w:sz="0" w:space="0" w:color="auto"/>
                    <w:right w:val="none" w:sz="0" w:space="0" w:color="auto"/>
                  </w:divBdr>
                </w:div>
                <w:div w:id="1040085180">
                  <w:marLeft w:val="720"/>
                  <w:marRight w:val="0"/>
                  <w:marTop w:val="0"/>
                  <w:marBottom w:val="101"/>
                  <w:divBdr>
                    <w:top w:val="none" w:sz="0" w:space="0" w:color="auto"/>
                    <w:left w:val="none" w:sz="0" w:space="0" w:color="auto"/>
                    <w:bottom w:val="none" w:sz="0" w:space="0" w:color="auto"/>
                    <w:right w:val="none" w:sz="0" w:space="0" w:color="auto"/>
                  </w:divBdr>
                </w:div>
                <w:div w:id="290021415">
                  <w:marLeft w:val="720"/>
                  <w:marRight w:val="0"/>
                  <w:marTop w:val="0"/>
                  <w:marBottom w:val="101"/>
                  <w:divBdr>
                    <w:top w:val="none" w:sz="0" w:space="0" w:color="auto"/>
                    <w:left w:val="none" w:sz="0" w:space="0" w:color="auto"/>
                    <w:bottom w:val="none" w:sz="0" w:space="0" w:color="auto"/>
                    <w:right w:val="none" w:sz="0" w:space="0" w:color="auto"/>
                  </w:divBdr>
                </w:div>
                <w:div w:id="1781028817">
                  <w:marLeft w:val="720"/>
                  <w:marRight w:val="0"/>
                  <w:marTop w:val="0"/>
                  <w:marBottom w:val="101"/>
                  <w:divBdr>
                    <w:top w:val="none" w:sz="0" w:space="0" w:color="auto"/>
                    <w:left w:val="none" w:sz="0" w:space="0" w:color="auto"/>
                    <w:bottom w:val="none" w:sz="0" w:space="0" w:color="auto"/>
                    <w:right w:val="none" w:sz="0" w:space="0" w:color="auto"/>
                  </w:divBdr>
                </w:div>
                <w:div w:id="123089238">
                  <w:marLeft w:val="720"/>
                  <w:marRight w:val="0"/>
                  <w:marTop w:val="0"/>
                  <w:marBottom w:val="101"/>
                  <w:divBdr>
                    <w:top w:val="none" w:sz="0" w:space="0" w:color="auto"/>
                    <w:left w:val="none" w:sz="0" w:space="0" w:color="auto"/>
                    <w:bottom w:val="none" w:sz="0" w:space="0" w:color="auto"/>
                    <w:right w:val="none" w:sz="0" w:space="0" w:color="auto"/>
                  </w:divBdr>
                </w:div>
                <w:div w:id="1101992676">
                  <w:marLeft w:val="720"/>
                  <w:marRight w:val="0"/>
                  <w:marTop w:val="0"/>
                  <w:marBottom w:val="101"/>
                  <w:divBdr>
                    <w:top w:val="none" w:sz="0" w:space="0" w:color="auto"/>
                    <w:left w:val="none" w:sz="0" w:space="0" w:color="auto"/>
                    <w:bottom w:val="none" w:sz="0" w:space="0" w:color="auto"/>
                    <w:right w:val="none" w:sz="0" w:space="0" w:color="auto"/>
                  </w:divBdr>
                </w:div>
                <w:div w:id="1140421947">
                  <w:marLeft w:val="720"/>
                  <w:marRight w:val="0"/>
                  <w:marTop w:val="0"/>
                  <w:marBottom w:val="101"/>
                  <w:divBdr>
                    <w:top w:val="none" w:sz="0" w:space="0" w:color="auto"/>
                    <w:left w:val="none" w:sz="0" w:space="0" w:color="auto"/>
                    <w:bottom w:val="none" w:sz="0" w:space="0" w:color="auto"/>
                    <w:right w:val="none" w:sz="0" w:space="0" w:color="auto"/>
                  </w:divBdr>
                </w:div>
                <w:div w:id="137260249">
                  <w:marLeft w:val="720"/>
                  <w:marRight w:val="0"/>
                  <w:marTop w:val="0"/>
                  <w:marBottom w:val="101"/>
                  <w:divBdr>
                    <w:top w:val="none" w:sz="0" w:space="0" w:color="auto"/>
                    <w:left w:val="none" w:sz="0" w:space="0" w:color="auto"/>
                    <w:bottom w:val="none" w:sz="0" w:space="0" w:color="auto"/>
                    <w:right w:val="none" w:sz="0" w:space="0" w:color="auto"/>
                  </w:divBdr>
                </w:div>
                <w:div w:id="1661496590">
                  <w:marLeft w:val="720"/>
                  <w:marRight w:val="0"/>
                  <w:marTop w:val="0"/>
                  <w:marBottom w:val="101"/>
                  <w:divBdr>
                    <w:top w:val="none" w:sz="0" w:space="0" w:color="auto"/>
                    <w:left w:val="none" w:sz="0" w:space="0" w:color="auto"/>
                    <w:bottom w:val="none" w:sz="0" w:space="0" w:color="auto"/>
                    <w:right w:val="none" w:sz="0" w:space="0" w:color="auto"/>
                  </w:divBdr>
                </w:div>
                <w:div w:id="1205945455">
                  <w:marLeft w:val="720"/>
                  <w:marRight w:val="0"/>
                  <w:marTop w:val="0"/>
                  <w:marBottom w:val="101"/>
                  <w:divBdr>
                    <w:top w:val="none" w:sz="0" w:space="0" w:color="auto"/>
                    <w:left w:val="none" w:sz="0" w:space="0" w:color="auto"/>
                    <w:bottom w:val="none" w:sz="0" w:space="0" w:color="auto"/>
                    <w:right w:val="none" w:sz="0" w:space="0" w:color="auto"/>
                  </w:divBdr>
                </w:div>
                <w:div w:id="2024041865">
                  <w:marLeft w:val="720"/>
                  <w:marRight w:val="0"/>
                  <w:marTop w:val="0"/>
                  <w:marBottom w:val="101"/>
                  <w:divBdr>
                    <w:top w:val="none" w:sz="0" w:space="0" w:color="auto"/>
                    <w:left w:val="none" w:sz="0" w:space="0" w:color="auto"/>
                    <w:bottom w:val="none" w:sz="0" w:space="0" w:color="auto"/>
                    <w:right w:val="none" w:sz="0" w:space="0" w:color="auto"/>
                  </w:divBdr>
                </w:div>
                <w:div w:id="1091200586">
                  <w:marLeft w:val="0"/>
                  <w:marRight w:val="0"/>
                  <w:marTop w:val="0"/>
                  <w:marBottom w:val="101"/>
                  <w:divBdr>
                    <w:top w:val="none" w:sz="0" w:space="0" w:color="auto"/>
                    <w:left w:val="none" w:sz="0" w:space="0" w:color="auto"/>
                    <w:bottom w:val="none" w:sz="0" w:space="0" w:color="auto"/>
                    <w:right w:val="none" w:sz="0" w:space="0" w:color="auto"/>
                  </w:divBdr>
                </w:div>
                <w:div w:id="967469132">
                  <w:marLeft w:val="0"/>
                  <w:marRight w:val="0"/>
                  <w:marTop w:val="0"/>
                  <w:marBottom w:val="101"/>
                  <w:divBdr>
                    <w:top w:val="none" w:sz="0" w:space="0" w:color="auto"/>
                    <w:left w:val="none" w:sz="0" w:space="0" w:color="auto"/>
                    <w:bottom w:val="none" w:sz="0" w:space="0" w:color="auto"/>
                    <w:right w:val="none" w:sz="0" w:space="0" w:color="auto"/>
                  </w:divBdr>
                </w:div>
                <w:div w:id="1081638124">
                  <w:marLeft w:val="0"/>
                  <w:marRight w:val="0"/>
                  <w:marTop w:val="0"/>
                  <w:marBottom w:val="101"/>
                  <w:divBdr>
                    <w:top w:val="none" w:sz="0" w:space="0" w:color="auto"/>
                    <w:left w:val="none" w:sz="0" w:space="0" w:color="auto"/>
                    <w:bottom w:val="none" w:sz="0" w:space="0" w:color="auto"/>
                    <w:right w:val="none" w:sz="0" w:space="0" w:color="auto"/>
                  </w:divBdr>
                </w:div>
                <w:div w:id="542520608">
                  <w:marLeft w:val="720"/>
                  <w:marRight w:val="0"/>
                  <w:marTop w:val="0"/>
                  <w:marBottom w:val="101"/>
                  <w:divBdr>
                    <w:top w:val="none" w:sz="0" w:space="0" w:color="auto"/>
                    <w:left w:val="none" w:sz="0" w:space="0" w:color="auto"/>
                    <w:bottom w:val="none" w:sz="0" w:space="0" w:color="auto"/>
                    <w:right w:val="none" w:sz="0" w:space="0" w:color="auto"/>
                  </w:divBdr>
                </w:div>
                <w:div w:id="675695702">
                  <w:marLeft w:val="1080"/>
                  <w:marRight w:val="0"/>
                  <w:marTop w:val="0"/>
                  <w:marBottom w:val="101"/>
                  <w:divBdr>
                    <w:top w:val="none" w:sz="0" w:space="0" w:color="auto"/>
                    <w:left w:val="none" w:sz="0" w:space="0" w:color="auto"/>
                    <w:bottom w:val="none" w:sz="0" w:space="0" w:color="auto"/>
                    <w:right w:val="none" w:sz="0" w:space="0" w:color="auto"/>
                  </w:divBdr>
                </w:div>
                <w:div w:id="561788984">
                  <w:marLeft w:val="1080"/>
                  <w:marRight w:val="0"/>
                  <w:marTop w:val="0"/>
                  <w:marBottom w:val="101"/>
                  <w:divBdr>
                    <w:top w:val="none" w:sz="0" w:space="0" w:color="auto"/>
                    <w:left w:val="none" w:sz="0" w:space="0" w:color="auto"/>
                    <w:bottom w:val="none" w:sz="0" w:space="0" w:color="auto"/>
                    <w:right w:val="none" w:sz="0" w:space="0" w:color="auto"/>
                  </w:divBdr>
                </w:div>
                <w:div w:id="1421219838">
                  <w:marLeft w:val="1080"/>
                  <w:marRight w:val="0"/>
                  <w:marTop w:val="0"/>
                  <w:marBottom w:val="101"/>
                  <w:divBdr>
                    <w:top w:val="none" w:sz="0" w:space="0" w:color="auto"/>
                    <w:left w:val="none" w:sz="0" w:space="0" w:color="auto"/>
                    <w:bottom w:val="none" w:sz="0" w:space="0" w:color="auto"/>
                    <w:right w:val="none" w:sz="0" w:space="0" w:color="auto"/>
                  </w:divBdr>
                </w:div>
                <w:div w:id="1745179847">
                  <w:marLeft w:val="1080"/>
                  <w:marRight w:val="0"/>
                  <w:marTop w:val="0"/>
                  <w:marBottom w:val="101"/>
                  <w:divBdr>
                    <w:top w:val="none" w:sz="0" w:space="0" w:color="auto"/>
                    <w:left w:val="none" w:sz="0" w:space="0" w:color="auto"/>
                    <w:bottom w:val="none" w:sz="0" w:space="0" w:color="auto"/>
                    <w:right w:val="none" w:sz="0" w:space="0" w:color="auto"/>
                  </w:divBdr>
                </w:div>
                <w:div w:id="84886970">
                  <w:marLeft w:val="1080"/>
                  <w:marRight w:val="0"/>
                  <w:marTop w:val="0"/>
                  <w:marBottom w:val="101"/>
                  <w:divBdr>
                    <w:top w:val="none" w:sz="0" w:space="0" w:color="auto"/>
                    <w:left w:val="none" w:sz="0" w:space="0" w:color="auto"/>
                    <w:bottom w:val="none" w:sz="0" w:space="0" w:color="auto"/>
                    <w:right w:val="none" w:sz="0" w:space="0" w:color="auto"/>
                  </w:divBdr>
                </w:div>
                <w:div w:id="168981358">
                  <w:marLeft w:val="1080"/>
                  <w:marRight w:val="0"/>
                  <w:marTop w:val="0"/>
                  <w:marBottom w:val="101"/>
                  <w:divBdr>
                    <w:top w:val="none" w:sz="0" w:space="0" w:color="auto"/>
                    <w:left w:val="none" w:sz="0" w:space="0" w:color="auto"/>
                    <w:bottom w:val="none" w:sz="0" w:space="0" w:color="auto"/>
                    <w:right w:val="none" w:sz="0" w:space="0" w:color="auto"/>
                  </w:divBdr>
                </w:div>
                <w:div w:id="1599872289">
                  <w:marLeft w:val="1080"/>
                  <w:marRight w:val="0"/>
                  <w:marTop w:val="0"/>
                  <w:marBottom w:val="101"/>
                  <w:divBdr>
                    <w:top w:val="none" w:sz="0" w:space="0" w:color="auto"/>
                    <w:left w:val="none" w:sz="0" w:space="0" w:color="auto"/>
                    <w:bottom w:val="none" w:sz="0" w:space="0" w:color="auto"/>
                    <w:right w:val="none" w:sz="0" w:space="0" w:color="auto"/>
                  </w:divBdr>
                </w:div>
                <w:div w:id="277105056">
                  <w:marLeft w:val="1080"/>
                  <w:marRight w:val="0"/>
                  <w:marTop w:val="0"/>
                  <w:marBottom w:val="101"/>
                  <w:divBdr>
                    <w:top w:val="none" w:sz="0" w:space="0" w:color="auto"/>
                    <w:left w:val="none" w:sz="0" w:space="0" w:color="auto"/>
                    <w:bottom w:val="none" w:sz="0" w:space="0" w:color="auto"/>
                    <w:right w:val="none" w:sz="0" w:space="0" w:color="auto"/>
                  </w:divBdr>
                </w:div>
                <w:div w:id="295989021">
                  <w:marLeft w:val="1080"/>
                  <w:marRight w:val="0"/>
                  <w:marTop w:val="0"/>
                  <w:marBottom w:val="101"/>
                  <w:divBdr>
                    <w:top w:val="none" w:sz="0" w:space="0" w:color="auto"/>
                    <w:left w:val="none" w:sz="0" w:space="0" w:color="auto"/>
                    <w:bottom w:val="none" w:sz="0" w:space="0" w:color="auto"/>
                    <w:right w:val="none" w:sz="0" w:space="0" w:color="auto"/>
                  </w:divBdr>
                </w:div>
                <w:div w:id="1448696595">
                  <w:marLeft w:val="720"/>
                  <w:marRight w:val="0"/>
                  <w:marTop w:val="0"/>
                  <w:marBottom w:val="101"/>
                  <w:divBdr>
                    <w:top w:val="none" w:sz="0" w:space="0" w:color="auto"/>
                    <w:left w:val="none" w:sz="0" w:space="0" w:color="auto"/>
                    <w:bottom w:val="none" w:sz="0" w:space="0" w:color="auto"/>
                    <w:right w:val="none" w:sz="0" w:space="0" w:color="auto"/>
                  </w:divBdr>
                </w:div>
                <w:div w:id="295109538">
                  <w:marLeft w:val="720"/>
                  <w:marRight w:val="0"/>
                  <w:marTop w:val="0"/>
                  <w:marBottom w:val="101"/>
                  <w:divBdr>
                    <w:top w:val="none" w:sz="0" w:space="0" w:color="auto"/>
                    <w:left w:val="none" w:sz="0" w:space="0" w:color="auto"/>
                    <w:bottom w:val="none" w:sz="0" w:space="0" w:color="auto"/>
                    <w:right w:val="none" w:sz="0" w:space="0" w:color="auto"/>
                  </w:divBdr>
                </w:div>
                <w:div w:id="1855224560">
                  <w:marLeft w:val="0"/>
                  <w:marRight w:val="0"/>
                  <w:marTop w:val="0"/>
                  <w:marBottom w:val="101"/>
                  <w:divBdr>
                    <w:top w:val="none" w:sz="0" w:space="0" w:color="auto"/>
                    <w:left w:val="none" w:sz="0" w:space="0" w:color="auto"/>
                    <w:bottom w:val="none" w:sz="0" w:space="0" w:color="auto"/>
                    <w:right w:val="none" w:sz="0" w:space="0" w:color="auto"/>
                  </w:divBdr>
                </w:div>
                <w:div w:id="1738701221">
                  <w:marLeft w:val="0"/>
                  <w:marRight w:val="0"/>
                  <w:marTop w:val="0"/>
                  <w:marBottom w:val="101"/>
                  <w:divBdr>
                    <w:top w:val="none" w:sz="0" w:space="0" w:color="auto"/>
                    <w:left w:val="none" w:sz="0" w:space="0" w:color="auto"/>
                    <w:bottom w:val="none" w:sz="0" w:space="0" w:color="auto"/>
                    <w:right w:val="none" w:sz="0" w:space="0" w:color="auto"/>
                  </w:divBdr>
                </w:div>
                <w:div w:id="1698387653">
                  <w:marLeft w:val="0"/>
                  <w:marRight w:val="0"/>
                  <w:marTop w:val="0"/>
                  <w:marBottom w:val="101"/>
                  <w:divBdr>
                    <w:top w:val="none" w:sz="0" w:space="0" w:color="auto"/>
                    <w:left w:val="none" w:sz="0" w:space="0" w:color="auto"/>
                    <w:bottom w:val="none" w:sz="0" w:space="0" w:color="auto"/>
                    <w:right w:val="none" w:sz="0" w:space="0" w:color="auto"/>
                  </w:divBdr>
                </w:div>
                <w:div w:id="1629698446">
                  <w:marLeft w:val="0"/>
                  <w:marRight w:val="0"/>
                  <w:marTop w:val="0"/>
                  <w:marBottom w:val="101"/>
                  <w:divBdr>
                    <w:top w:val="none" w:sz="0" w:space="0" w:color="auto"/>
                    <w:left w:val="none" w:sz="0" w:space="0" w:color="auto"/>
                    <w:bottom w:val="none" w:sz="0" w:space="0" w:color="auto"/>
                    <w:right w:val="none" w:sz="0" w:space="0" w:color="auto"/>
                  </w:divBdr>
                </w:div>
                <w:div w:id="657615001">
                  <w:marLeft w:val="0"/>
                  <w:marRight w:val="0"/>
                  <w:marTop w:val="0"/>
                  <w:marBottom w:val="101"/>
                  <w:divBdr>
                    <w:top w:val="none" w:sz="0" w:space="0" w:color="auto"/>
                    <w:left w:val="none" w:sz="0" w:space="0" w:color="auto"/>
                    <w:bottom w:val="none" w:sz="0" w:space="0" w:color="auto"/>
                    <w:right w:val="none" w:sz="0" w:space="0" w:color="auto"/>
                  </w:divBdr>
                </w:div>
                <w:div w:id="1810703142">
                  <w:marLeft w:val="0"/>
                  <w:marRight w:val="0"/>
                  <w:marTop w:val="0"/>
                  <w:marBottom w:val="101"/>
                  <w:divBdr>
                    <w:top w:val="none" w:sz="0" w:space="0" w:color="auto"/>
                    <w:left w:val="none" w:sz="0" w:space="0" w:color="auto"/>
                    <w:bottom w:val="none" w:sz="0" w:space="0" w:color="auto"/>
                    <w:right w:val="none" w:sz="0" w:space="0" w:color="auto"/>
                  </w:divBdr>
                </w:div>
                <w:div w:id="1918662067">
                  <w:marLeft w:val="0"/>
                  <w:marRight w:val="0"/>
                  <w:marTop w:val="101"/>
                  <w:marBottom w:val="101"/>
                  <w:divBdr>
                    <w:top w:val="none" w:sz="0" w:space="0" w:color="auto"/>
                    <w:left w:val="none" w:sz="0" w:space="0" w:color="auto"/>
                    <w:bottom w:val="none" w:sz="0" w:space="0" w:color="auto"/>
                    <w:right w:val="none" w:sz="0" w:space="0" w:color="auto"/>
                  </w:divBdr>
                </w:div>
                <w:div w:id="2076580673">
                  <w:marLeft w:val="0"/>
                  <w:marRight w:val="0"/>
                  <w:marTop w:val="0"/>
                  <w:marBottom w:val="101"/>
                  <w:divBdr>
                    <w:top w:val="none" w:sz="0" w:space="0" w:color="auto"/>
                    <w:left w:val="none" w:sz="0" w:space="0" w:color="auto"/>
                    <w:bottom w:val="none" w:sz="0" w:space="0" w:color="auto"/>
                    <w:right w:val="none" w:sz="0" w:space="0" w:color="auto"/>
                  </w:divBdr>
                </w:div>
                <w:div w:id="634146330">
                  <w:marLeft w:val="720"/>
                  <w:marRight w:val="0"/>
                  <w:marTop w:val="0"/>
                  <w:marBottom w:val="101"/>
                  <w:divBdr>
                    <w:top w:val="none" w:sz="0" w:space="0" w:color="auto"/>
                    <w:left w:val="none" w:sz="0" w:space="0" w:color="auto"/>
                    <w:bottom w:val="none" w:sz="0" w:space="0" w:color="auto"/>
                    <w:right w:val="none" w:sz="0" w:space="0" w:color="auto"/>
                  </w:divBdr>
                </w:div>
                <w:div w:id="1439334380">
                  <w:marLeft w:val="1080"/>
                  <w:marRight w:val="0"/>
                  <w:marTop w:val="0"/>
                  <w:marBottom w:val="101"/>
                  <w:divBdr>
                    <w:top w:val="none" w:sz="0" w:space="0" w:color="auto"/>
                    <w:left w:val="none" w:sz="0" w:space="0" w:color="auto"/>
                    <w:bottom w:val="none" w:sz="0" w:space="0" w:color="auto"/>
                    <w:right w:val="none" w:sz="0" w:space="0" w:color="auto"/>
                  </w:divBdr>
                </w:div>
                <w:div w:id="759987254">
                  <w:marLeft w:val="1080"/>
                  <w:marRight w:val="0"/>
                  <w:marTop w:val="0"/>
                  <w:marBottom w:val="101"/>
                  <w:divBdr>
                    <w:top w:val="none" w:sz="0" w:space="0" w:color="auto"/>
                    <w:left w:val="none" w:sz="0" w:space="0" w:color="auto"/>
                    <w:bottom w:val="none" w:sz="0" w:space="0" w:color="auto"/>
                    <w:right w:val="none" w:sz="0" w:space="0" w:color="auto"/>
                  </w:divBdr>
                </w:div>
                <w:div w:id="1264805327">
                  <w:marLeft w:val="1080"/>
                  <w:marRight w:val="0"/>
                  <w:marTop w:val="0"/>
                  <w:marBottom w:val="101"/>
                  <w:divBdr>
                    <w:top w:val="none" w:sz="0" w:space="0" w:color="auto"/>
                    <w:left w:val="none" w:sz="0" w:space="0" w:color="auto"/>
                    <w:bottom w:val="none" w:sz="0" w:space="0" w:color="auto"/>
                    <w:right w:val="none" w:sz="0" w:space="0" w:color="auto"/>
                  </w:divBdr>
                </w:div>
                <w:div w:id="1670402264">
                  <w:marLeft w:val="1080"/>
                  <w:marRight w:val="0"/>
                  <w:marTop w:val="0"/>
                  <w:marBottom w:val="101"/>
                  <w:divBdr>
                    <w:top w:val="none" w:sz="0" w:space="0" w:color="auto"/>
                    <w:left w:val="none" w:sz="0" w:space="0" w:color="auto"/>
                    <w:bottom w:val="none" w:sz="0" w:space="0" w:color="auto"/>
                    <w:right w:val="none" w:sz="0" w:space="0" w:color="auto"/>
                  </w:divBdr>
                </w:div>
                <w:div w:id="70006412">
                  <w:marLeft w:val="720"/>
                  <w:marRight w:val="0"/>
                  <w:marTop w:val="0"/>
                  <w:marBottom w:val="101"/>
                  <w:divBdr>
                    <w:top w:val="none" w:sz="0" w:space="0" w:color="auto"/>
                    <w:left w:val="none" w:sz="0" w:space="0" w:color="auto"/>
                    <w:bottom w:val="none" w:sz="0" w:space="0" w:color="auto"/>
                    <w:right w:val="none" w:sz="0" w:space="0" w:color="auto"/>
                  </w:divBdr>
                </w:div>
                <w:div w:id="985162142">
                  <w:marLeft w:val="1080"/>
                  <w:marRight w:val="0"/>
                  <w:marTop w:val="0"/>
                  <w:marBottom w:val="101"/>
                  <w:divBdr>
                    <w:top w:val="none" w:sz="0" w:space="0" w:color="auto"/>
                    <w:left w:val="none" w:sz="0" w:space="0" w:color="auto"/>
                    <w:bottom w:val="none" w:sz="0" w:space="0" w:color="auto"/>
                    <w:right w:val="none" w:sz="0" w:space="0" w:color="auto"/>
                  </w:divBdr>
                </w:div>
                <w:div w:id="2117096095">
                  <w:marLeft w:val="1526"/>
                  <w:marRight w:val="0"/>
                  <w:marTop w:val="0"/>
                  <w:marBottom w:val="101"/>
                  <w:divBdr>
                    <w:top w:val="none" w:sz="0" w:space="0" w:color="auto"/>
                    <w:left w:val="none" w:sz="0" w:space="0" w:color="auto"/>
                    <w:bottom w:val="none" w:sz="0" w:space="0" w:color="auto"/>
                    <w:right w:val="none" w:sz="0" w:space="0" w:color="auto"/>
                  </w:divBdr>
                </w:div>
                <w:div w:id="1099715254">
                  <w:marLeft w:val="1526"/>
                  <w:marRight w:val="0"/>
                  <w:marTop w:val="0"/>
                  <w:marBottom w:val="101"/>
                  <w:divBdr>
                    <w:top w:val="none" w:sz="0" w:space="0" w:color="auto"/>
                    <w:left w:val="none" w:sz="0" w:space="0" w:color="auto"/>
                    <w:bottom w:val="none" w:sz="0" w:space="0" w:color="auto"/>
                    <w:right w:val="none" w:sz="0" w:space="0" w:color="auto"/>
                  </w:divBdr>
                </w:div>
                <w:div w:id="953708544">
                  <w:marLeft w:val="1526"/>
                  <w:marRight w:val="0"/>
                  <w:marTop w:val="0"/>
                  <w:marBottom w:val="101"/>
                  <w:divBdr>
                    <w:top w:val="none" w:sz="0" w:space="0" w:color="auto"/>
                    <w:left w:val="none" w:sz="0" w:space="0" w:color="auto"/>
                    <w:bottom w:val="none" w:sz="0" w:space="0" w:color="auto"/>
                    <w:right w:val="none" w:sz="0" w:space="0" w:color="auto"/>
                  </w:divBdr>
                </w:div>
                <w:div w:id="1762291099">
                  <w:marLeft w:val="1526"/>
                  <w:marRight w:val="0"/>
                  <w:marTop w:val="0"/>
                  <w:marBottom w:val="101"/>
                  <w:divBdr>
                    <w:top w:val="none" w:sz="0" w:space="0" w:color="auto"/>
                    <w:left w:val="none" w:sz="0" w:space="0" w:color="auto"/>
                    <w:bottom w:val="none" w:sz="0" w:space="0" w:color="auto"/>
                    <w:right w:val="none" w:sz="0" w:space="0" w:color="auto"/>
                  </w:divBdr>
                </w:div>
                <w:div w:id="1903635007">
                  <w:marLeft w:val="1526"/>
                  <w:marRight w:val="0"/>
                  <w:marTop w:val="0"/>
                  <w:marBottom w:val="101"/>
                  <w:divBdr>
                    <w:top w:val="none" w:sz="0" w:space="0" w:color="auto"/>
                    <w:left w:val="none" w:sz="0" w:space="0" w:color="auto"/>
                    <w:bottom w:val="none" w:sz="0" w:space="0" w:color="auto"/>
                    <w:right w:val="none" w:sz="0" w:space="0" w:color="auto"/>
                  </w:divBdr>
                </w:div>
                <w:div w:id="1017393818">
                  <w:marLeft w:val="1526"/>
                  <w:marRight w:val="0"/>
                  <w:marTop w:val="0"/>
                  <w:marBottom w:val="101"/>
                  <w:divBdr>
                    <w:top w:val="none" w:sz="0" w:space="0" w:color="auto"/>
                    <w:left w:val="none" w:sz="0" w:space="0" w:color="auto"/>
                    <w:bottom w:val="none" w:sz="0" w:space="0" w:color="auto"/>
                    <w:right w:val="none" w:sz="0" w:space="0" w:color="auto"/>
                  </w:divBdr>
                </w:div>
                <w:div w:id="1687291636">
                  <w:marLeft w:val="1526"/>
                  <w:marRight w:val="0"/>
                  <w:marTop w:val="0"/>
                  <w:marBottom w:val="101"/>
                  <w:divBdr>
                    <w:top w:val="none" w:sz="0" w:space="0" w:color="auto"/>
                    <w:left w:val="none" w:sz="0" w:space="0" w:color="auto"/>
                    <w:bottom w:val="none" w:sz="0" w:space="0" w:color="auto"/>
                    <w:right w:val="none" w:sz="0" w:space="0" w:color="auto"/>
                  </w:divBdr>
                </w:div>
                <w:div w:id="1035233607">
                  <w:marLeft w:val="1080"/>
                  <w:marRight w:val="0"/>
                  <w:marTop w:val="0"/>
                  <w:marBottom w:val="101"/>
                  <w:divBdr>
                    <w:top w:val="none" w:sz="0" w:space="0" w:color="auto"/>
                    <w:left w:val="none" w:sz="0" w:space="0" w:color="auto"/>
                    <w:bottom w:val="none" w:sz="0" w:space="0" w:color="auto"/>
                    <w:right w:val="none" w:sz="0" w:space="0" w:color="auto"/>
                  </w:divBdr>
                </w:div>
                <w:div w:id="1930578834">
                  <w:marLeft w:val="1526"/>
                  <w:marRight w:val="0"/>
                  <w:marTop w:val="0"/>
                  <w:marBottom w:val="101"/>
                  <w:divBdr>
                    <w:top w:val="none" w:sz="0" w:space="0" w:color="auto"/>
                    <w:left w:val="none" w:sz="0" w:space="0" w:color="auto"/>
                    <w:bottom w:val="none" w:sz="0" w:space="0" w:color="auto"/>
                    <w:right w:val="none" w:sz="0" w:space="0" w:color="auto"/>
                  </w:divBdr>
                </w:div>
                <w:div w:id="965308842">
                  <w:marLeft w:val="720"/>
                  <w:marRight w:val="0"/>
                  <w:marTop w:val="0"/>
                  <w:marBottom w:val="101"/>
                  <w:divBdr>
                    <w:top w:val="none" w:sz="0" w:space="0" w:color="auto"/>
                    <w:left w:val="none" w:sz="0" w:space="0" w:color="auto"/>
                    <w:bottom w:val="none" w:sz="0" w:space="0" w:color="auto"/>
                    <w:right w:val="none" w:sz="0" w:space="0" w:color="auto"/>
                  </w:divBdr>
                </w:div>
                <w:div w:id="500434213">
                  <w:marLeft w:val="1080"/>
                  <w:marRight w:val="0"/>
                  <w:marTop w:val="0"/>
                  <w:marBottom w:val="101"/>
                  <w:divBdr>
                    <w:top w:val="none" w:sz="0" w:space="0" w:color="auto"/>
                    <w:left w:val="none" w:sz="0" w:space="0" w:color="auto"/>
                    <w:bottom w:val="none" w:sz="0" w:space="0" w:color="auto"/>
                    <w:right w:val="none" w:sz="0" w:space="0" w:color="auto"/>
                  </w:divBdr>
                </w:div>
                <w:div w:id="1611620206">
                  <w:marLeft w:val="1526"/>
                  <w:marRight w:val="0"/>
                  <w:marTop w:val="0"/>
                  <w:marBottom w:val="101"/>
                  <w:divBdr>
                    <w:top w:val="none" w:sz="0" w:space="0" w:color="auto"/>
                    <w:left w:val="none" w:sz="0" w:space="0" w:color="auto"/>
                    <w:bottom w:val="none" w:sz="0" w:space="0" w:color="auto"/>
                    <w:right w:val="none" w:sz="0" w:space="0" w:color="auto"/>
                  </w:divBdr>
                </w:div>
                <w:div w:id="804659486">
                  <w:marLeft w:val="720"/>
                  <w:marRight w:val="0"/>
                  <w:marTop w:val="0"/>
                  <w:marBottom w:val="101"/>
                  <w:divBdr>
                    <w:top w:val="none" w:sz="0" w:space="0" w:color="auto"/>
                    <w:left w:val="none" w:sz="0" w:space="0" w:color="auto"/>
                    <w:bottom w:val="none" w:sz="0" w:space="0" w:color="auto"/>
                    <w:right w:val="none" w:sz="0" w:space="0" w:color="auto"/>
                  </w:divBdr>
                </w:div>
                <w:div w:id="2142451616">
                  <w:marLeft w:val="0"/>
                  <w:marRight w:val="0"/>
                  <w:marTop w:val="0"/>
                  <w:marBottom w:val="101"/>
                  <w:divBdr>
                    <w:top w:val="none" w:sz="0" w:space="0" w:color="auto"/>
                    <w:left w:val="none" w:sz="0" w:space="0" w:color="auto"/>
                    <w:bottom w:val="none" w:sz="0" w:space="0" w:color="auto"/>
                    <w:right w:val="none" w:sz="0" w:space="0" w:color="auto"/>
                  </w:divBdr>
                </w:div>
                <w:div w:id="192694795">
                  <w:marLeft w:val="0"/>
                  <w:marRight w:val="0"/>
                  <w:marTop w:val="0"/>
                  <w:marBottom w:val="101"/>
                  <w:divBdr>
                    <w:top w:val="none" w:sz="0" w:space="0" w:color="auto"/>
                    <w:left w:val="none" w:sz="0" w:space="0" w:color="auto"/>
                    <w:bottom w:val="none" w:sz="0" w:space="0" w:color="auto"/>
                    <w:right w:val="none" w:sz="0" w:space="0" w:color="auto"/>
                  </w:divBdr>
                </w:div>
                <w:div w:id="472723659">
                  <w:marLeft w:val="0"/>
                  <w:marRight w:val="0"/>
                  <w:marTop w:val="101"/>
                  <w:marBottom w:val="55"/>
                  <w:divBdr>
                    <w:top w:val="none" w:sz="0" w:space="0" w:color="auto"/>
                    <w:left w:val="none" w:sz="0" w:space="0" w:color="auto"/>
                    <w:bottom w:val="none" w:sz="0" w:space="0" w:color="auto"/>
                    <w:right w:val="none" w:sz="0" w:space="0" w:color="auto"/>
                  </w:divBdr>
                </w:div>
                <w:div w:id="1952010121">
                  <w:marLeft w:val="0"/>
                  <w:marRight w:val="0"/>
                  <w:marTop w:val="0"/>
                  <w:marBottom w:val="55"/>
                  <w:divBdr>
                    <w:top w:val="none" w:sz="0" w:space="0" w:color="auto"/>
                    <w:left w:val="none" w:sz="0" w:space="0" w:color="auto"/>
                    <w:bottom w:val="none" w:sz="0" w:space="0" w:color="auto"/>
                    <w:right w:val="none" w:sz="0" w:space="0" w:color="auto"/>
                  </w:divBdr>
                </w:div>
                <w:div w:id="1565676680">
                  <w:marLeft w:val="0"/>
                  <w:marRight w:val="0"/>
                  <w:marTop w:val="0"/>
                  <w:marBottom w:val="55"/>
                  <w:divBdr>
                    <w:top w:val="none" w:sz="0" w:space="0" w:color="auto"/>
                    <w:left w:val="none" w:sz="0" w:space="0" w:color="auto"/>
                    <w:bottom w:val="none" w:sz="0" w:space="0" w:color="auto"/>
                    <w:right w:val="none" w:sz="0" w:space="0" w:color="auto"/>
                  </w:divBdr>
                </w:div>
                <w:div w:id="304361191">
                  <w:marLeft w:val="0"/>
                  <w:marRight w:val="0"/>
                  <w:marTop w:val="0"/>
                  <w:marBottom w:val="55"/>
                  <w:divBdr>
                    <w:top w:val="none" w:sz="0" w:space="0" w:color="auto"/>
                    <w:left w:val="none" w:sz="0" w:space="0" w:color="auto"/>
                    <w:bottom w:val="none" w:sz="0" w:space="0" w:color="auto"/>
                    <w:right w:val="none" w:sz="0" w:space="0" w:color="auto"/>
                  </w:divBdr>
                </w:div>
                <w:div w:id="1622035468">
                  <w:marLeft w:val="0"/>
                  <w:marRight w:val="0"/>
                  <w:marTop w:val="0"/>
                  <w:marBottom w:val="55"/>
                  <w:divBdr>
                    <w:top w:val="none" w:sz="0" w:space="0" w:color="auto"/>
                    <w:left w:val="none" w:sz="0" w:space="0" w:color="auto"/>
                    <w:bottom w:val="none" w:sz="0" w:space="0" w:color="auto"/>
                    <w:right w:val="none" w:sz="0" w:space="0" w:color="auto"/>
                  </w:divBdr>
                </w:div>
                <w:div w:id="394427256">
                  <w:marLeft w:val="0"/>
                  <w:marRight w:val="0"/>
                  <w:marTop w:val="0"/>
                  <w:marBottom w:val="55"/>
                  <w:divBdr>
                    <w:top w:val="none" w:sz="0" w:space="0" w:color="auto"/>
                    <w:left w:val="none" w:sz="0" w:space="0" w:color="auto"/>
                    <w:bottom w:val="none" w:sz="0" w:space="0" w:color="auto"/>
                    <w:right w:val="none" w:sz="0" w:space="0" w:color="auto"/>
                  </w:divBdr>
                </w:div>
                <w:div w:id="1592087706">
                  <w:marLeft w:val="0"/>
                  <w:marRight w:val="0"/>
                  <w:marTop w:val="0"/>
                  <w:marBottom w:val="55"/>
                  <w:divBdr>
                    <w:top w:val="none" w:sz="0" w:space="0" w:color="auto"/>
                    <w:left w:val="none" w:sz="0" w:space="0" w:color="auto"/>
                    <w:bottom w:val="none" w:sz="0" w:space="0" w:color="auto"/>
                    <w:right w:val="none" w:sz="0" w:space="0" w:color="auto"/>
                  </w:divBdr>
                </w:div>
                <w:div w:id="1044673581">
                  <w:marLeft w:val="0"/>
                  <w:marRight w:val="0"/>
                  <w:marTop w:val="0"/>
                  <w:marBottom w:val="55"/>
                  <w:divBdr>
                    <w:top w:val="none" w:sz="0" w:space="0" w:color="auto"/>
                    <w:left w:val="none" w:sz="0" w:space="0" w:color="auto"/>
                    <w:bottom w:val="none" w:sz="0" w:space="0" w:color="auto"/>
                    <w:right w:val="none" w:sz="0" w:space="0" w:color="auto"/>
                  </w:divBdr>
                </w:div>
                <w:div w:id="80374246">
                  <w:marLeft w:val="0"/>
                  <w:marRight w:val="0"/>
                  <w:marTop w:val="0"/>
                  <w:marBottom w:val="55"/>
                  <w:divBdr>
                    <w:top w:val="none" w:sz="0" w:space="0" w:color="auto"/>
                    <w:left w:val="none" w:sz="0" w:space="0" w:color="auto"/>
                    <w:bottom w:val="none" w:sz="0" w:space="0" w:color="auto"/>
                    <w:right w:val="none" w:sz="0" w:space="0" w:color="auto"/>
                  </w:divBdr>
                </w:div>
                <w:div w:id="1215387875">
                  <w:marLeft w:val="0"/>
                  <w:marRight w:val="0"/>
                  <w:marTop w:val="0"/>
                  <w:marBottom w:val="55"/>
                  <w:divBdr>
                    <w:top w:val="none" w:sz="0" w:space="0" w:color="auto"/>
                    <w:left w:val="none" w:sz="0" w:space="0" w:color="auto"/>
                    <w:bottom w:val="none" w:sz="0" w:space="0" w:color="auto"/>
                    <w:right w:val="none" w:sz="0" w:space="0" w:color="auto"/>
                  </w:divBdr>
                </w:div>
                <w:div w:id="364330267">
                  <w:marLeft w:val="0"/>
                  <w:marRight w:val="0"/>
                  <w:marTop w:val="0"/>
                  <w:marBottom w:val="55"/>
                  <w:divBdr>
                    <w:top w:val="none" w:sz="0" w:space="0" w:color="auto"/>
                    <w:left w:val="none" w:sz="0" w:space="0" w:color="auto"/>
                    <w:bottom w:val="none" w:sz="0" w:space="0" w:color="auto"/>
                    <w:right w:val="none" w:sz="0" w:space="0" w:color="auto"/>
                  </w:divBdr>
                </w:div>
                <w:div w:id="1498112483">
                  <w:marLeft w:val="0"/>
                  <w:marRight w:val="0"/>
                  <w:marTop w:val="0"/>
                  <w:marBottom w:val="55"/>
                  <w:divBdr>
                    <w:top w:val="none" w:sz="0" w:space="0" w:color="auto"/>
                    <w:left w:val="none" w:sz="0" w:space="0" w:color="auto"/>
                    <w:bottom w:val="none" w:sz="0" w:space="0" w:color="auto"/>
                    <w:right w:val="none" w:sz="0" w:space="0" w:color="auto"/>
                  </w:divBdr>
                </w:div>
                <w:div w:id="1933778150">
                  <w:marLeft w:val="0"/>
                  <w:marRight w:val="0"/>
                  <w:marTop w:val="0"/>
                  <w:marBottom w:val="55"/>
                  <w:divBdr>
                    <w:top w:val="none" w:sz="0" w:space="0" w:color="auto"/>
                    <w:left w:val="none" w:sz="0" w:space="0" w:color="auto"/>
                    <w:bottom w:val="none" w:sz="0" w:space="0" w:color="auto"/>
                    <w:right w:val="none" w:sz="0" w:space="0" w:color="auto"/>
                  </w:divBdr>
                </w:div>
                <w:div w:id="622229684">
                  <w:marLeft w:val="0"/>
                  <w:marRight w:val="0"/>
                  <w:marTop w:val="0"/>
                  <w:marBottom w:val="55"/>
                  <w:divBdr>
                    <w:top w:val="none" w:sz="0" w:space="0" w:color="auto"/>
                    <w:left w:val="none" w:sz="0" w:space="0" w:color="auto"/>
                    <w:bottom w:val="none" w:sz="0" w:space="0" w:color="auto"/>
                    <w:right w:val="none" w:sz="0" w:space="0" w:color="auto"/>
                  </w:divBdr>
                </w:div>
                <w:div w:id="791172501">
                  <w:marLeft w:val="0"/>
                  <w:marRight w:val="0"/>
                  <w:marTop w:val="0"/>
                  <w:marBottom w:val="55"/>
                  <w:divBdr>
                    <w:top w:val="none" w:sz="0" w:space="0" w:color="auto"/>
                    <w:left w:val="none" w:sz="0" w:space="0" w:color="auto"/>
                    <w:bottom w:val="none" w:sz="0" w:space="0" w:color="auto"/>
                    <w:right w:val="none" w:sz="0" w:space="0" w:color="auto"/>
                  </w:divBdr>
                </w:div>
                <w:div w:id="1314138640">
                  <w:marLeft w:val="0"/>
                  <w:marRight w:val="0"/>
                  <w:marTop w:val="0"/>
                  <w:marBottom w:val="55"/>
                  <w:divBdr>
                    <w:top w:val="none" w:sz="0" w:space="0" w:color="auto"/>
                    <w:left w:val="none" w:sz="0" w:space="0" w:color="auto"/>
                    <w:bottom w:val="none" w:sz="0" w:space="0" w:color="auto"/>
                    <w:right w:val="none" w:sz="0" w:space="0" w:color="auto"/>
                  </w:divBdr>
                </w:div>
                <w:div w:id="1158811263">
                  <w:marLeft w:val="0"/>
                  <w:marRight w:val="0"/>
                  <w:marTop w:val="0"/>
                  <w:marBottom w:val="55"/>
                  <w:divBdr>
                    <w:top w:val="none" w:sz="0" w:space="0" w:color="auto"/>
                    <w:left w:val="none" w:sz="0" w:space="0" w:color="auto"/>
                    <w:bottom w:val="none" w:sz="0" w:space="0" w:color="auto"/>
                    <w:right w:val="none" w:sz="0" w:space="0" w:color="auto"/>
                  </w:divBdr>
                </w:div>
                <w:div w:id="891964227">
                  <w:marLeft w:val="0"/>
                  <w:marRight w:val="0"/>
                  <w:marTop w:val="0"/>
                  <w:marBottom w:val="55"/>
                  <w:divBdr>
                    <w:top w:val="none" w:sz="0" w:space="0" w:color="auto"/>
                    <w:left w:val="none" w:sz="0" w:space="0" w:color="auto"/>
                    <w:bottom w:val="none" w:sz="0" w:space="0" w:color="auto"/>
                    <w:right w:val="none" w:sz="0" w:space="0" w:color="auto"/>
                  </w:divBdr>
                </w:div>
                <w:div w:id="1777797343">
                  <w:marLeft w:val="0"/>
                  <w:marRight w:val="0"/>
                  <w:marTop w:val="0"/>
                  <w:marBottom w:val="55"/>
                  <w:divBdr>
                    <w:top w:val="none" w:sz="0" w:space="0" w:color="auto"/>
                    <w:left w:val="none" w:sz="0" w:space="0" w:color="auto"/>
                    <w:bottom w:val="none" w:sz="0" w:space="0" w:color="auto"/>
                    <w:right w:val="none" w:sz="0" w:space="0" w:color="auto"/>
                  </w:divBdr>
                </w:div>
                <w:div w:id="1611081437">
                  <w:marLeft w:val="0"/>
                  <w:marRight w:val="0"/>
                  <w:marTop w:val="0"/>
                  <w:marBottom w:val="55"/>
                  <w:divBdr>
                    <w:top w:val="none" w:sz="0" w:space="0" w:color="auto"/>
                    <w:left w:val="none" w:sz="0" w:space="0" w:color="auto"/>
                    <w:bottom w:val="none" w:sz="0" w:space="0" w:color="auto"/>
                    <w:right w:val="none" w:sz="0" w:space="0" w:color="auto"/>
                  </w:divBdr>
                </w:div>
                <w:div w:id="2001619249">
                  <w:marLeft w:val="0"/>
                  <w:marRight w:val="0"/>
                  <w:marTop w:val="0"/>
                  <w:marBottom w:val="55"/>
                  <w:divBdr>
                    <w:top w:val="none" w:sz="0" w:space="0" w:color="auto"/>
                    <w:left w:val="none" w:sz="0" w:space="0" w:color="auto"/>
                    <w:bottom w:val="none" w:sz="0" w:space="0" w:color="auto"/>
                    <w:right w:val="none" w:sz="0" w:space="0" w:color="auto"/>
                  </w:divBdr>
                </w:div>
                <w:div w:id="1828663150">
                  <w:marLeft w:val="0"/>
                  <w:marRight w:val="0"/>
                  <w:marTop w:val="0"/>
                  <w:marBottom w:val="55"/>
                  <w:divBdr>
                    <w:top w:val="none" w:sz="0" w:space="0" w:color="auto"/>
                    <w:left w:val="none" w:sz="0" w:space="0" w:color="auto"/>
                    <w:bottom w:val="none" w:sz="0" w:space="0" w:color="auto"/>
                    <w:right w:val="none" w:sz="0" w:space="0" w:color="auto"/>
                  </w:divBdr>
                </w:div>
                <w:div w:id="631324968">
                  <w:marLeft w:val="0"/>
                  <w:marRight w:val="0"/>
                  <w:marTop w:val="0"/>
                  <w:marBottom w:val="55"/>
                  <w:divBdr>
                    <w:top w:val="none" w:sz="0" w:space="0" w:color="auto"/>
                    <w:left w:val="none" w:sz="0" w:space="0" w:color="auto"/>
                    <w:bottom w:val="none" w:sz="0" w:space="0" w:color="auto"/>
                    <w:right w:val="none" w:sz="0" w:space="0" w:color="auto"/>
                  </w:divBdr>
                </w:div>
                <w:div w:id="1077899849">
                  <w:marLeft w:val="0"/>
                  <w:marRight w:val="0"/>
                  <w:marTop w:val="0"/>
                  <w:marBottom w:val="55"/>
                  <w:divBdr>
                    <w:top w:val="none" w:sz="0" w:space="0" w:color="auto"/>
                    <w:left w:val="none" w:sz="0" w:space="0" w:color="auto"/>
                    <w:bottom w:val="none" w:sz="0" w:space="0" w:color="auto"/>
                    <w:right w:val="none" w:sz="0" w:space="0" w:color="auto"/>
                  </w:divBdr>
                </w:div>
                <w:div w:id="162941946">
                  <w:marLeft w:val="0"/>
                  <w:marRight w:val="0"/>
                  <w:marTop w:val="0"/>
                  <w:marBottom w:val="55"/>
                  <w:divBdr>
                    <w:top w:val="none" w:sz="0" w:space="0" w:color="auto"/>
                    <w:left w:val="none" w:sz="0" w:space="0" w:color="auto"/>
                    <w:bottom w:val="none" w:sz="0" w:space="0" w:color="auto"/>
                    <w:right w:val="none" w:sz="0" w:space="0" w:color="auto"/>
                  </w:divBdr>
                </w:div>
                <w:div w:id="1472750630">
                  <w:marLeft w:val="0"/>
                  <w:marRight w:val="0"/>
                  <w:marTop w:val="0"/>
                  <w:marBottom w:val="55"/>
                  <w:divBdr>
                    <w:top w:val="none" w:sz="0" w:space="0" w:color="auto"/>
                    <w:left w:val="none" w:sz="0" w:space="0" w:color="auto"/>
                    <w:bottom w:val="none" w:sz="0" w:space="0" w:color="auto"/>
                    <w:right w:val="none" w:sz="0" w:space="0" w:color="auto"/>
                  </w:divBdr>
                </w:div>
                <w:div w:id="903685018">
                  <w:marLeft w:val="0"/>
                  <w:marRight w:val="0"/>
                  <w:marTop w:val="0"/>
                  <w:marBottom w:val="55"/>
                  <w:divBdr>
                    <w:top w:val="none" w:sz="0" w:space="0" w:color="auto"/>
                    <w:left w:val="none" w:sz="0" w:space="0" w:color="auto"/>
                    <w:bottom w:val="none" w:sz="0" w:space="0" w:color="auto"/>
                    <w:right w:val="none" w:sz="0" w:space="0" w:color="auto"/>
                  </w:divBdr>
                </w:div>
                <w:div w:id="1536427157">
                  <w:marLeft w:val="0"/>
                  <w:marRight w:val="0"/>
                  <w:marTop w:val="0"/>
                  <w:marBottom w:val="55"/>
                  <w:divBdr>
                    <w:top w:val="none" w:sz="0" w:space="0" w:color="auto"/>
                    <w:left w:val="none" w:sz="0" w:space="0" w:color="auto"/>
                    <w:bottom w:val="none" w:sz="0" w:space="0" w:color="auto"/>
                    <w:right w:val="none" w:sz="0" w:space="0" w:color="auto"/>
                  </w:divBdr>
                </w:div>
                <w:div w:id="1633899981">
                  <w:marLeft w:val="0"/>
                  <w:marRight w:val="0"/>
                  <w:marTop w:val="0"/>
                  <w:marBottom w:val="55"/>
                  <w:divBdr>
                    <w:top w:val="none" w:sz="0" w:space="0" w:color="auto"/>
                    <w:left w:val="none" w:sz="0" w:space="0" w:color="auto"/>
                    <w:bottom w:val="none" w:sz="0" w:space="0" w:color="auto"/>
                    <w:right w:val="none" w:sz="0" w:space="0" w:color="auto"/>
                  </w:divBdr>
                </w:div>
                <w:div w:id="835993386">
                  <w:marLeft w:val="0"/>
                  <w:marRight w:val="0"/>
                  <w:marTop w:val="0"/>
                  <w:marBottom w:val="55"/>
                  <w:divBdr>
                    <w:top w:val="none" w:sz="0" w:space="0" w:color="auto"/>
                    <w:left w:val="none" w:sz="0" w:space="0" w:color="auto"/>
                    <w:bottom w:val="none" w:sz="0" w:space="0" w:color="auto"/>
                    <w:right w:val="none" w:sz="0" w:space="0" w:color="auto"/>
                  </w:divBdr>
                </w:div>
                <w:div w:id="1461802560">
                  <w:marLeft w:val="0"/>
                  <w:marRight w:val="0"/>
                  <w:marTop w:val="0"/>
                  <w:marBottom w:val="55"/>
                  <w:divBdr>
                    <w:top w:val="none" w:sz="0" w:space="0" w:color="auto"/>
                    <w:left w:val="none" w:sz="0" w:space="0" w:color="auto"/>
                    <w:bottom w:val="none" w:sz="0" w:space="0" w:color="auto"/>
                    <w:right w:val="none" w:sz="0" w:space="0" w:color="auto"/>
                  </w:divBdr>
                </w:div>
                <w:div w:id="2101169870">
                  <w:marLeft w:val="0"/>
                  <w:marRight w:val="0"/>
                  <w:marTop w:val="0"/>
                  <w:marBottom w:val="55"/>
                  <w:divBdr>
                    <w:top w:val="none" w:sz="0" w:space="0" w:color="auto"/>
                    <w:left w:val="none" w:sz="0" w:space="0" w:color="auto"/>
                    <w:bottom w:val="none" w:sz="0" w:space="0" w:color="auto"/>
                    <w:right w:val="none" w:sz="0" w:space="0" w:color="auto"/>
                  </w:divBdr>
                </w:div>
                <w:div w:id="1665235989">
                  <w:marLeft w:val="0"/>
                  <w:marRight w:val="0"/>
                  <w:marTop w:val="0"/>
                  <w:marBottom w:val="55"/>
                  <w:divBdr>
                    <w:top w:val="none" w:sz="0" w:space="0" w:color="auto"/>
                    <w:left w:val="none" w:sz="0" w:space="0" w:color="auto"/>
                    <w:bottom w:val="none" w:sz="0" w:space="0" w:color="auto"/>
                    <w:right w:val="none" w:sz="0" w:space="0" w:color="auto"/>
                  </w:divBdr>
                </w:div>
                <w:div w:id="1852524308">
                  <w:marLeft w:val="0"/>
                  <w:marRight w:val="0"/>
                  <w:marTop w:val="0"/>
                  <w:marBottom w:val="55"/>
                  <w:divBdr>
                    <w:top w:val="none" w:sz="0" w:space="0" w:color="auto"/>
                    <w:left w:val="none" w:sz="0" w:space="0" w:color="auto"/>
                    <w:bottom w:val="none" w:sz="0" w:space="0" w:color="auto"/>
                    <w:right w:val="none" w:sz="0" w:space="0" w:color="auto"/>
                  </w:divBdr>
                </w:div>
                <w:div w:id="1480993563">
                  <w:marLeft w:val="0"/>
                  <w:marRight w:val="0"/>
                  <w:marTop w:val="0"/>
                  <w:marBottom w:val="55"/>
                  <w:divBdr>
                    <w:top w:val="none" w:sz="0" w:space="0" w:color="auto"/>
                    <w:left w:val="none" w:sz="0" w:space="0" w:color="auto"/>
                    <w:bottom w:val="none" w:sz="0" w:space="0" w:color="auto"/>
                    <w:right w:val="none" w:sz="0" w:space="0" w:color="auto"/>
                  </w:divBdr>
                </w:div>
                <w:div w:id="1180586560">
                  <w:marLeft w:val="0"/>
                  <w:marRight w:val="0"/>
                  <w:marTop w:val="0"/>
                  <w:marBottom w:val="55"/>
                  <w:divBdr>
                    <w:top w:val="none" w:sz="0" w:space="0" w:color="auto"/>
                    <w:left w:val="none" w:sz="0" w:space="0" w:color="auto"/>
                    <w:bottom w:val="none" w:sz="0" w:space="0" w:color="auto"/>
                    <w:right w:val="none" w:sz="0" w:space="0" w:color="auto"/>
                  </w:divBdr>
                </w:div>
                <w:div w:id="58091012">
                  <w:marLeft w:val="0"/>
                  <w:marRight w:val="0"/>
                  <w:marTop w:val="0"/>
                  <w:marBottom w:val="55"/>
                  <w:divBdr>
                    <w:top w:val="none" w:sz="0" w:space="0" w:color="auto"/>
                    <w:left w:val="none" w:sz="0" w:space="0" w:color="auto"/>
                    <w:bottom w:val="none" w:sz="0" w:space="0" w:color="auto"/>
                    <w:right w:val="none" w:sz="0" w:space="0" w:color="auto"/>
                  </w:divBdr>
                </w:div>
                <w:div w:id="1523779409">
                  <w:marLeft w:val="0"/>
                  <w:marRight w:val="0"/>
                  <w:marTop w:val="0"/>
                  <w:marBottom w:val="55"/>
                  <w:divBdr>
                    <w:top w:val="none" w:sz="0" w:space="0" w:color="auto"/>
                    <w:left w:val="none" w:sz="0" w:space="0" w:color="auto"/>
                    <w:bottom w:val="none" w:sz="0" w:space="0" w:color="auto"/>
                    <w:right w:val="none" w:sz="0" w:space="0" w:color="auto"/>
                  </w:divBdr>
                </w:div>
                <w:div w:id="636642336">
                  <w:marLeft w:val="0"/>
                  <w:marRight w:val="0"/>
                  <w:marTop w:val="0"/>
                  <w:marBottom w:val="55"/>
                  <w:divBdr>
                    <w:top w:val="none" w:sz="0" w:space="0" w:color="auto"/>
                    <w:left w:val="none" w:sz="0" w:space="0" w:color="auto"/>
                    <w:bottom w:val="none" w:sz="0" w:space="0" w:color="auto"/>
                    <w:right w:val="none" w:sz="0" w:space="0" w:color="auto"/>
                  </w:divBdr>
                </w:div>
                <w:div w:id="893781096">
                  <w:marLeft w:val="0"/>
                  <w:marRight w:val="0"/>
                  <w:marTop w:val="0"/>
                  <w:marBottom w:val="55"/>
                  <w:divBdr>
                    <w:top w:val="none" w:sz="0" w:space="0" w:color="auto"/>
                    <w:left w:val="none" w:sz="0" w:space="0" w:color="auto"/>
                    <w:bottom w:val="none" w:sz="0" w:space="0" w:color="auto"/>
                    <w:right w:val="none" w:sz="0" w:space="0" w:color="auto"/>
                  </w:divBdr>
                </w:div>
                <w:div w:id="607080293">
                  <w:marLeft w:val="0"/>
                  <w:marRight w:val="0"/>
                  <w:marTop w:val="0"/>
                  <w:marBottom w:val="55"/>
                  <w:divBdr>
                    <w:top w:val="none" w:sz="0" w:space="0" w:color="auto"/>
                    <w:left w:val="none" w:sz="0" w:space="0" w:color="auto"/>
                    <w:bottom w:val="none" w:sz="0" w:space="0" w:color="auto"/>
                    <w:right w:val="none" w:sz="0" w:space="0" w:color="auto"/>
                  </w:divBdr>
                </w:div>
                <w:div w:id="2001545430">
                  <w:marLeft w:val="0"/>
                  <w:marRight w:val="0"/>
                  <w:marTop w:val="0"/>
                  <w:marBottom w:val="55"/>
                  <w:divBdr>
                    <w:top w:val="none" w:sz="0" w:space="0" w:color="auto"/>
                    <w:left w:val="none" w:sz="0" w:space="0" w:color="auto"/>
                    <w:bottom w:val="none" w:sz="0" w:space="0" w:color="auto"/>
                    <w:right w:val="none" w:sz="0" w:space="0" w:color="auto"/>
                  </w:divBdr>
                </w:div>
                <w:div w:id="976302742">
                  <w:marLeft w:val="0"/>
                  <w:marRight w:val="0"/>
                  <w:marTop w:val="0"/>
                  <w:marBottom w:val="55"/>
                  <w:divBdr>
                    <w:top w:val="none" w:sz="0" w:space="0" w:color="auto"/>
                    <w:left w:val="none" w:sz="0" w:space="0" w:color="auto"/>
                    <w:bottom w:val="none" w:sz="0" w:space="0" w:color="auto"/>
                    <w:right w:val="none" w:sz="0" w:space="0" w:color="auto"/>
                  </w:divBdr>
                </w:div>
                <w:div w:id="892085256">
                  <w:marLeft w:val="0"/>
                  <w:marRight w:val="0"/>
                  <w:marTop w:val="0"/>
                  <w:marBottom w:val="55"/>
                  <w:divBdr>
                    <w:top w:val="none" w:sz="0" w:space="0" w:color="auto"/>
                    <w:left w:val="none" w:sz="0" w:space="0" w:color="auto"/>
                    <w:bottom w:val="none" w:sz="0" w:space="0" w:color="auto"/>
                    <w:right w:val="none" w:sz="0" w:space="0" w:color="auto"/>
                  </w:divBdr>
                </w:div>
                <w:div w:id="1785617956">
                  <w:marLeft w:val="0"/>
                  <w:marRight w:val="0"/>
                  <w:marTop w:val="0"/>
                  <w:marBottom w:val="55"/>
                  <w:divBdr>
                    <w:top w:val="none" w:sz="0" w:space="0" w:color="auto"/>
                    <w:left w:val="none" w:sz="0" w:space="0" w:color="auto"/>
                    <w:bottom w:val="none" w:sz="0" w:space="0" w:color="auto"/>
                    <w:right w:val="none" w:sz="0" w:space="0" w:color="auto"/>
                  </w:divBdr>
                </w:div>
                <w:div w:id="523131447">
                  <w:marLeft w:val="0"/>
                  <w:marRight w:val="0"/>
                  <w:marTop w:val="0"/>
                  <w:marBottom w:val="55"/>
                  <w:divBdr>
                    <w:top w:val="none" w:sz="0" w:space="0" w:color="auto"/>
                    <w:left w:val="none" w:sz="0" w:space="0" w:color="auto"/>
                    <w:bottom w:val="none" w:sz="0" w:space="0" w:color="auto"/>
                    <w:right w:val="none" w:sz="0" w:space="0" w:color="auto"/>
                  </w:divBdr>
                </w:div>
                <w:div w:id="90705878">
                  <w:marLeft w:val="0"/>
                  <w:marRight w:val="0"/>
                  <w:marTop w:val="0"/>
                  <w:marBottom w:val="55"/>
                  <w:divBdr>
                    <w:top w:val="none" w:sz="0" w:space="0" w:color="auto"/>
                    <w:left w:val="none" w:sz="0" w:space="0" w:color="auto"/>
                    <w:bottom w:val="none" w:sz="0" w:space="0" w:color="auto"/>
                    <w:right w:val="none" w:sz="0" w:space="0" w:color="auto"/>
                  </w:divBdr>
                </w:div>
                <w:div w:id="479352249">
                  <w:marLeft w:val="0"/>
                  <w:marRight w:val="0"/>
                  <w:marTop w:val="0"/>
                  <w:marBottom w:val="55"/>
                  <w:divBdr>
                    <w:top w:val="none" w:sz="0" w:space="0" w:color="auto"/>
                    <w:left w:val="none" w:sz="0" w:space="0" w:color="auto"/>
                    <w:bottom w:val="none" w:sz="0" w:space="0" w:color="auto"/>
                    <w:right w:val="none" w:sz="0" w:space="0" w:color="auto"/>
                  </w:divBdr>
                </w:div>
                <w:div w:id="736439079">
                  <w:marLeft w:val="0"/>
                  <w:marRight w:val="0"/>
                  <w:marTop w:val="0"/>
                  <w:marBottom w:val="55"/>
                  <w:divBdr>
                    <w:top w:val="none" w:sz="0" w:space="0" w:color="auto"/>
                    <w:left w:val="none" w:sz="0" w:space="0" w:color="auto"/>
                    <w:bottom w:val="none" w:sz="0" w:space="0" w:color="auto"/>
                    <w:right w:val="none" w:sz="0" w:space="0" w:color="auto"/>
                  </w:divBdr>
                </w:div>
                <w:div w:id="2059239055">
                  <w:marLeft w:val="0"/>
                  <w:marRight w:val="0"/>
                  <w:marTop w:val="0"/>
                  <w:marBottom w:val="55"/>
                  <w:divBdr>
                    <w:top w:val="none" w:sz="0" w:space="0" w:color="auto"/>
                    <w:left w:val="none" w:sz="0" w:space="0" w:color="auto"/>
                    <w:bottom w:val="none" w:sz="0" w:space="0" w:color="auto"/>
                    <w:right w:val="none" w:sz="0" w:space="0" w:color="auto"/>
                  </w:divBdr>
                </w:div>
                <w:div w:id="1642659842">
                  <w:marLeft w:val="0"/>
                  <w:marRight w:val="0"/>
                  <w:marTop w:val="0"/>
                  <w:marBottom w:val="55"/>
                  <w:divBdr>
                    <w:top w:val="none" w:sz="0" w:space="0" w:color="auto"/>
                    <w:left w:val="none" w:sz="0" w:space="0" w:color="auto"/>
                    <w:bottom w:val="none" w:sz="0" w:space="0" w:color="auto"/>
                    <w:right w:val="none" w:sz="0" w:space="0" w:color="auto"/>
                  </w:divBdr>
                </w:div>
                <w:div w:id="1619608742">
                  <w:marLeft w:val="0"/>
                  <w:marRight w:val="0"/>
                  <w:marTop w:val="0"/>
                  <w:marBottom w:val="55"/>
                  <w:divBdr>
                    <w:top w:val="none" w:sz="0" w:space="0" w:color="auto"/>
                    <w:left w:val="none" w:sz="0" w:space="0" w:color="auto"/>
                    <w:bottom w:val="none" w:sz="0" w:space="0" w:color="auto"/>
                    <w:right w:val="none" w:sz="0" w:space="0" w:color="auto"/>
                  </w:divBdr>
                </w:div>
                <w:div w:id="969238490">
                  <w:marLeft w:val="0"/>
                  <w:marRight w:val="0"/>
                  <w:marTop w:val="0"/>
                  <w:marBottom w:val="55"/>
                  <w:divBdr>
                    <w:top w:val="none" w:sz="0" w:space="0" w:color="auto"/>
                    <w:left w:val="none" w:sz="0" w:space="0" w:color="auto"/>
                    <w:bottom w:val="none" w:sz="0" w:space="0" w:color="auto"/>
                    <w:right w:val="none" w:sz="0" w:space="0" w:color="auto"/>
                  </w:divBdr>
                </w:div>
                <w:div w:id="1173060322">
                  <w:marLeft w:val="0"/>
                  <w:marRight w:val="0"/>
                  <w:marTop w:val="0"/>
                  <w:marBottom w:val="55"/>
                  <w:divBdr>
                    <w:top w:val="none" w:sz="0" w:space="0" w:color="auto"/>
                    <w:left w:val="none" w:sz="0" w:space="0" w:color="auto"/>
                    <w:bottom w:val="none" w:sz="0" w:space="0" w:color="auto"/>
                    <w:right w:val="none" w:sz="0" w:space="0" w:color="auto"/>
                  </w:divBdr>
                </w:div>
                <w:div w:id="1640569159">
                  <w:marLeft w:val="0"/>
                  <w:marRight w:val="0"/>
                  <w:marTop w:val="0"/>
                  <w:marBottom w:val="55"/>
                  <w:divBdr>
                    <w:top w:val="none" w:sz="0" w:space="0" w:color="auto"/>
                    <w:left w:val="none" w:sz="0" w:space="0" w:color="auto"/>
                    <w:bottom w:val="none" w:sz="0" w:space="0" w:color="auto"/>
                    <w:right w:val="none" w:sz="0" w:space="0" w:color="auto"/>
                  </w:divBdr>
                </w:div>
                <w:div w:id="1025180531">
                  <w:marLeft w:val="0"/>
                  <w:marRight w:val="0"/>
                  <w:marTop w:val="0"/>
                  <w:marBottom w:val="55"/>
                  <w:divBdr>
                    <w:top w:val="none" w:sz="0" w:space="0" w:color="auto"/>
                    <w:left w:val="none" w:sz="0" w:space="0" w:color="auto"/>
                    <w:bottom w:val="none" w:sz="0" w:space="0" w:color="auto"/>
                    <w:right w:val="none" w:sz="0" w:space="0" w:color="auto"/>
                  </w:divBdr>
                </w:div>
                <w:div w:id="1318455851">
                  <w:marLeft w:val="0"/>
                  <w:marRight w:val="0"/>
                  <w:marTop w:val="0"/>
                  <w:marBottom w:val="55"/>
                  <w:divBdr>
                    <w:top w:val="none" w:sz="0" w:space="0" w:color="auto"/>
                    <w:left w:val="none" w:sz="0" w:space="0" w:color="auto"/>
                    <w:bottom w:val="none" w:sz="0" w:space="0" w:color="auto"/>
                    <w:right w:val="none" w:sz="0" w:space="0" w:color="auto"/>
                  </w:divBdr>
                </w:div>
                <w:div w:id="377973982">
                  <w:marLeft w:val="0"/>
                  <w:marRight w:val="0"/>
                  <w:marTop w:val="0"/>
                  <w:marBottom w:val="55"/>
                  <w:divBdr>
                    <w:top w:val="none" w:sz="0" w:space="0" w:color="auto"/>
                    <w:left w:val="none" w:sz="0" w:space="0" w:color="auto"/>
                    <w:bottom w:val="none" w:sz="0" w:space="0" w:color="auto"/>
                    <w:right w:val="none" w:sz="0" w:space="0" w:color="auto"/>
                  </w:divBdr>
                </w:div>
                <w:div w:id="625813013">
                  <w:marLeft w:val="0"/>
                  <w:marRight w:val="0"/>
                  <w:marTop w:val="0"/>
                  <w:marBottom w:val="55"/>
                  <w:divBdr>
                    <w:top w:val="none" w:sz="0" w:space="0" w:color="auto"/>
                    <w:left w:val="none" w:sz="0" w:space="0" w:color="auto"/>
                    <w:bottom w:val="none" w:sz="0" w:space="0" w:color="auto"/>
                    <w:right w:val="none" w:sz="0" w:space="0" w:color="auto"/>
                  </w:divBdr>
                </w:div>
                <w:div w:id="2084452741">
                  <w:marLeft w:val="0"/>
                  <w:marRight w:val="0"/>
                  <w:marTop w:val="0"/>
                  <w:marBottom w:val="55"/>
                  <w:divBdr>
                    <w:top w:val="none" w:sz="0" w:space="0" w:color="auto"/>
                    <w:left w:val="none" w:sz="0" w:space="0" w:color="auto"/>
                    <w:bottom w:val="none" w:sz="0" w:space="0" w:color="auto"/>
                    <w:right w:val="none" w:sz="0" w:space="0" w:color="auto"/>
                  </w:divBdr>
                </w:div>
                <w:div w:id="852568627">
                  <w:marLeft w:val="0"/>
                  <w:marRight w:val="0"/>
                  <w:marTop w:val="0"/>
                  <w:marBottom w:val="55"/>
                  <w:divBdr>
                    <w:top w:val="none" w:sz="0" w:space="0" w:color="auto"/>
                    <w:left w:val="none" w:sz="0" w:space="0" w:color="auto"/>
                    <w:bottom w:val="none" w:sz="0" w:space="0" w:color="auto"/>
                    <w:right w:val="none" w:sz="0" w:space="0" w:color="auto"/>
                  </w:divBdr>
                </w:div>
                <w:div w:id="2023431685">
                  <w:marLeft w:val="0"/>
                  <w:marRight w:val="0"/>
                  <w:marTop w:val="0"/>
                  <w:marBottom w:val="55"/>
                  <w:divBdr>
                    <w:top w:val="none" w:sz="0" w:space="0" w:color="auto"/>
                    <w:left w:val="none" w:sz="0" w:space="0" w:color="auto"/>
                    <w:bottom w:val="none" w:sz="0" w:space="0" w:color="auto"/>
                    <w:right w:val="none" w:sz="0" w:space="0" w:color="auto"/>
                  </w:divBdr>
                </w:div>
                <w:div w:id="1110667618">
                  <w:marLeft w:val="0"/>
                  <w:marRight w:val="0"/>
                  <w:marTop w:val="0"/>
                  <w:marBottom w:val="55"/>
                  <w:divBdr>
                    <w:top w:val="none" w:sz="0" w:space="0" w:color="auto"/>
                    <w:left w:val="none" w:sz="0" w:space="0" w:color="auto"/>
                    <w:bottom w:val="none" w:sz="0" w:space="0" w:color="auto"/>
                    <w:right w:val="none" w:sz="0" w:space="0" w:color="auto"/>
                  </w:divBdr>
                </w:div>
                <w:div w:id="1494833528">
                  <w:marLeft w:val="0"/>
                  <w:marRight w:val="0"/>
                  <w:marTop w:val="0"/>
                  <w:marBottom w:val="55"/>
                  <w:divBdr>
                    <w:top w:val="none" w:sz="0" w:space="0" w:color="auto"/>
                    <w:left w:val="none" w:sz="0" w:space="0" w:color="auto"/>
                    <w:bottom w:val="none" w:sz="0" w:space="0" w:color="auto"/>
                    <w:right w:val="none" w:sz="0" w:space="0" w:color="auto"/>
                  </w:divBdr>
                </w:div>
                <w:div w:id="2024819245">
                  <w:marLeft w:val="0"/>
                  <w:marRight w:val="0"/>
                  <w:marTop w:val="0"/>
                  <w:marBottom w:val="55"/>
                  <w:divBdr>
                    <w:top w:val="none" w:sz="0" w:space="0" w:color="auto"/>
                    <w:left w:val="none" w:sz="0" w:space="0" w:color="auto"/>
                    <w:bottom w:val="none" w:sz="0" w:space="0" w:color="auto"/>
                    <w:right w:val="none" w:sz="0" w:space="0" w:color="auto"/>
                  </w:divBdr>
                </w:div>
                <w:div w:id="1258103402">
                  <w:marLeft w:val="0"/>
                  <w:marRight w:val="0"/>
                  <w:marTop w:val="0"/>
                  <w:marBottom w:val="55"/>
                  <w:divBdr>
                    <w:top w:val="none" w:sz="0" w:space="0" w:color="auto"/>
                    <w:left w:val="none" w:sz="0" w:space="0" w:color="auto"/>
                    <w:bottom w:val="none" w:sz="0" w:space="0" w:color="auto"/>
                    <w:right w:val="none" w:sz="0" w:space="0" w:color="auto"/>
                  </w:divBdr>
                </w:div>
                <w:div w:id="1141196591">
                  <w:marLeft w:val="0"/>
                  <w:marRight w:val="0"/>
                  <w:marTop w:val="0"/>
                  <w:marBottom w:val="55"/>
                  <w:divBdr>
                    <w:top w:val="none" w:sz="0" w:space="0" w:color="auto"/>
                    <w:left w:val="none" w:sz="0" w:space="0" w:color="auto"/>
                    <w:bottom w:val="none" w:sz="0" w:space="0" w:color="auto"/>
                    <w:right w:val="none" w:sz="0" w:space="0" w:color="auto"/>
                  </w:divBdr>
                </w:div>
                <w:div w:id="2063677466">
                  <w:marLeft w:val="0"/>
                  <w:marRight w:val="0"/>
                  <w:marTop w:val="0"/>
                  <w:marBottom w:val="55"/>
                  <w:divBdr>
                    <w:top w:val="none" w:sz="0" w:space="0" w:color="auto"/>
                    <w:left w:val="none" w:sz="0" w:space="0" w:color="auto"/>
                    <w:bottom w:val="none" w:sz="0" w:space="0" w:color="auto"/>
                    <w:right w:val="none" w:sz="0" w:space="0" w:color="auto"/>
                  </w:divBdr>
                </w:div>
                <w:div w:id="1385182313">
                  <w:marLeft w:val="0"/>
                  <w:marRight w:val="0"/>
                  <w:marTop w:val="0"/>
                  <w:marBottom w:val="55"/>
                  <w:divBdr>
                    <w:top w:val="none" w:sz="0" w:space="0" w:color="auto"/>
                    <w:left w:val="none" w:sz="0" w:space="0" w:color="auto"/>
                    <w:bottom w:val="none" w:sz="0" w:space="0" w:color="auto"/>
                    <w:right w:val="none" w:sz="0" w:space="0" w:color="auto"/>
                  </w:divBdr>
                </w:div>
                <w:div w:id="827862164">
                  <w:marLeft w:val="0"/>
                  <w:marRight w:val="0"/>
                  <w:marTop w:val="0"/>
                  <w:marBottom w:val="55"/>
                  <w:divBdr>
                    <w:top w:val="none" w:sz="0" w:space="0" w:color="auto"/>
                    <w:left w:val="none" w:sz="0" w:space="0" w:color="auto"/>
                    <w:bottom w:val="none" w:sz="0" w:space="0" w:color="auto"/>
                    <w:right w:val="none" w:sz="0" w:space="0" w:color="auto"/>
                  </w:divBdr>
                </w:div>
                <w:div w:id="767196755">
                  <w:marLeft w:val="0"/>
                  <w:marRight w:val="0"/>
                  <w:marTop w:val="0"/>
                  <w:marBottom w:val="55"/>
                  <w:divBdr>
                    <w:top w:val="none" w:sz="0" w:space="0" w:color="auto"/>
                    <w:left w:val="none" w:sz="0" w:space="0" w:color="auto"/>
                    <w:bottom w:val="none" w:sz="0" w:space="0" w:color="auto"/>
                    <w:right w:val="none" w:sz="0" w:space="0" w:color="auto"/>
                  </w:divBdr>
                </w:div>
                <w:div w:id="1716196516">
                  <w:marLeft w:val="0"/>
                  <w:marRight w:val="0"/>
                  <w:marTop w:val="0"/>
                  <w:marBottom w:val="55"/>
                  <w:divBdr>
                    <w:top w:val="none" w:sz="0" w:space="0" w:color="auto"/>
                    <w:left w:val="none" w:sz="0" w:space="0" w:color="auto"/>
                    <w:bottom w:val="none" w:sz="0" w:space="0" w:color="auto"/>
                    <w:right w:val="none" w:sz="0" w:space="0" w:color="auto"/>
                  </w:divBdr>
                </w:div>
                <w:div w:id="2006325921">
                  <w:marLeft w:val="0"/>
                  <w:marRight w:val="0"/>
                  <w:marTop w:val="0"/>
                  <w:marBottom w:val="55"/>
                  <w:divBdr>
                    <w:top w:val="none" w:sz="0" w:space="0" w:color="auto"/>
                    <w:left w:val="none" w:sz="0" w:space="0" w:color="auto"/>
                    <w:bottom w:val="none" w:sz="0" w:space="0" w:color="auto"/>
                    <w:right w:val="none" w:sz="0" w:space="0" w:color="auto"/>
                  </w:divBdr>
                </w:div>
                <w:div w:id="356396066">
                  <w:marLeft w:val="0"/>
                  <w:marRight w:val="0"/>
                  <w:marTop w:val="0"/>
                  <w:marBottom w:val="55"/>
                  <w:divBdr>
                    <w:top w:val="none" w:sz="0" w:space="0" w:color="auto"/>
                    <w:left w:val="none" w:sz="0" w:space="0" w:color="auto"/>
                    <w:bottom w:val="none" w:sz="0" w:space="0" w:color="auto"/>
                    <w:right w:val="none" w:sz="0" w:space="0" w:color="auto"/>
                  </w:divBdr>
                </w:div>
                <w:div w:id="546837474">
                  <w:marLeft w:val="0"/>
                  <w:marRight w:val="0"/>
                  <w:marTop w:val="0"/>
                  <w:marBottom w:val="55"/>
                  <w:divBdr>
                    <w:top w:val="none" w:sz="0" w:space="0" w:color="auto"/>
                    <w:left w:val="none" w:sz="0" w:space="0" w:color="auto"/>
                    <w:bottom w:val="none" w:sz="0" w:space="0" w:color="auto"/>
                    <w:right w:val="none" w:sz="0" w:space="0" w:color="auto"/>
                  </w:divBdr>
                </w:div>
                <w:div w:id="1496452209">
                  <w:marLeft w:val="0"/>
                  <w:marRight w:val="0"/>
                  <w:marTop w:val="0"/>
                  <w:marBottom w:val="55"/>
                  <w:divBdr>
                    <w:top w:val="none" w:sz="0" w:space="0" w:color="auto"/>
                    <w:left w:val="none" w:sz="0" w:space="0" w:color="auto"/>
                    <w:bottom w:val="none" w:sz="0" w:space="0" w:color="auto"/>
                    <w:right w:val="none" w:sz="0" w:space="0" w:color="auto"/>
                  </w:divBdr>
                </w:div>
                <w:div w:id="1552424652">
                  <w:marLeft w:val="0"/>
                  <w:marRight w:val="0"/>
                  <w:marTop w:val="0"/>
                  <w:marBottom w:val="55"/>
                  <w:divBdr>
                    <w:top w:val="none" w:sz="0" w:space="0" w:color="auto"/>
                    <w:left w:val="none" w:sz="0" w:space="0" w:color="auto"/>
                    <w:bottom w:val="none" w:sz="0" w:space="0" w:color="auto"/>
                    <w:right w:val="none" w:sz="0" w:space="0" w:color="auto"/>
                  </w:divBdr>
                </w:div>
                <w:div w:id="390007975">
                  <w:marLeft w:val="0"/>
                  <w:marRight w:val="0"/>
                  <w:marTop w:val="0"/>
                  <w:marBottom w:val="55"/>
                  <w:divBdr>
                    <w:top w:val="none" w:sz="0" w:space="0" w:color="auto"/>
                    <w:left w:val="none" w:sz="0" w:space="0" w:color="auto"/>
                    <w:bottom w:val="none" w:sz="0" w:space="0" w:color="auto"/>
                    <w:right w:val="none" w:sz="0" w:space="0" w:color="auto"/>
                  </w:divBdr>
                </w:div>
                <w:div w:id="1803425834">
                  <w:marLeft w:val="0"/>
                  <w:marRight w:val="0"/>
                  <w:marTop w:val="0"/>
                  <w:marBottom w:val="55"/>
                  <w:divBdr>
                    <w:top w:val="none" w:sz="0" w:space="0" w:color="auto"/>
                    <w:left w:val="none" w:sz="0" w:space="0" w:color="auto"/>
                    <w:bottom w:val="none" w:sz="0" w:space="0" w:color="auto"/>
                    <w:right w:val="none" w:sz="0" w:space="0" w:color="auto"/>
                  </w:divBdr>
                </w:div>
                <w:div w:id="600063099">
                  <w:marLeft w:val="0"/>
                  <w:marRight w:val="0"/>
                  <w:marTop w:val="0"/>
                  <w:marBottom w:val="55"/>
                  <w:divBdr>
                    <w:top w:val="none" w:sz="0" w:space="0" w:color="auto"/>
                    <w:left w:val="none" w:sz="0" w:space="0" w:color="auto"/>
                    <w:bottom w:val="none" w:sz="0" w:space="0" w:color="auto"/>
                    <w:right w:val="none" w:sz="0" w:space="0" w:color="auto"/>
                  </w:divBdr>
                </w:div>
                <w:div w:id="1690795217">
                  <w:marLeft w:val="0"/>
                  <w:marRight w:val="0"/>
                  <w:marTop w:val="0"/>
                  <w:marBottom w:val="55"/>
                  <w:divBdr>
                    <w:top w:val="none" w:sz="0" w:space="0" w:color="auto"/>
                    <w:left w:val="none" w:sz="0" w:space="0" w:color="auto"/>
                    <w:bottom w:val="none" w:sz="0" w:space="0" w:color="auto"/>
                    <w:right w:val="none" w:sz="0" w:space="0" w:color="auto"/>
                  </w:divBdr>
                </w:div>
                <w:div w:id="126167463">
                  <w:marLeft w:val="0"/>
                  <w:marRight w:val="0"/>
                  <w:marTop w:val="0"/>
                  <w:marBottom w:val="55"/>
                  <w:divBdr>
                    <w:top w:val="none" w:sz="0" w:space="0" w:color="auto"/>
                    <w:left w:val="none" w:sz="0" w:space="0" w:color="auto"/>
                    <w:bottom w:val="none" w:sz="0" w:space="0" w:color="auto"/>
                    <w:right w:val="none" w:sz="0" w:space="0" w:color="auto"/>
                  </w:divBdr>
                </w:div>
                <w:div w:id="2115322431">
                  <w:marLeft w:val="0"/>
                  <w:marRight w:val="0"/>
                  <w:marTop w:val="0"/>
                  <w:marBottom w:val="55"/>
                  <w:divBdr>
                    <w:top w:val="none" w:sz="0" w:space="0" w:color="auto"/>
                    <w:left w:val="none" w:sz="0" w:space="0" w:color="auto"/>
                    <w:bottom w:val="none" w:sz="0" w:space="0" w:color="auto"/>
                    <w:right w:val="none" w:sz="0" w:space="0" w:color="auto"/>
                  </w:divBdr>
                </w:div>
                <w:div w:id="249896782">
                  <w:marLeft w:val="0"/>
                  <w:marRight w:val="0"/>
                  <w:marTop w:val="0"/>
                  <w:marBottom w:val="55"/>
                  <w:divBdr>
                    <w:top w:val="none" w:sz="0" w:space="0" w:color="auto"/>
                    <w:left w:val="none" w:sz="0" w:space="0" w:color="auto"/>
                    <w:bottom w:val="none" w:sz="0" w:space="0" w:color="auto"/>
                    <w:right w:val="none" w:sz="0" w:space="0" w:color="auto"/>
                  </w:divBdr>
                </w:div>
                <w:div w:id="1969242225">
                  <w:marLeft w:val="0"/>
                  <w:marRight w:val="0"/>
                  <w:marTop w:val="0"/>
                  <w:marBottom w:val="55"/>
                  <w:divBdr>
                    <w:top w:val="none" w:sz="0" w:space="0" w:color="auto"/>
                    <w:left w:val="none" w:sz="0" w:space="0" w:color="auto"/>
                    <w:bottom w:val="none" w:sz="0" w:space="0" w:color="auto"/>
                    <w:right w:val="none" w:sz="0" w:space="0" w:color="auto"/>
                  </w:divBdr>
                </w:div>
                <w:div w:id="1058669495">
                  <w:marLeft w:val="0"/>
                  <w:marRight w:val="0"/>
                  <w:marTop w:val="0"/>
                  <w:marBottom w:val="55"/>
                  <w:divBdr>
                    <w:top w:val="none" w:sz="0" w:space="0" w:color="auto"/>
                    <w:left w:val="none" w:sz="0" w:space="0" w:color="auto"/>
                    <w:bottom w:val="none" w:sz="0" w:space="0" w:color="auto"/>
                    <w:right w:val="none" w:sz="0" w:space="0" w:color="auto"/>
                  </w:divBdr>
                </w:div>
                <w:div w:id="233012737">
                  <w:marLeft w:val="0"/>
                  <w:marRight w:val="0"/>
                  <w:marTop w:val="0"/>
                  <w:marBottom w:val="55"/>
                  <w:divBdr>
                    <w:top w:val="none" w:sz="0" w:space="0" w:color="auto"/>
                    <w:left w:val="none" w:sz="0" w:space="0" w:color="auto"/>
                    <w:bottom w:val="none" w:sz="0" w:space="0" w:color="auto"/>
                    <w:right w:val="none" w:sz="0" w:space="0" w:color="auto"/>
                  </w:divBdr>
                </w:div>
                <w:div w:id="215969811">
                  <w:marLeft w:val="0"/>
                  <w:marRight w:val="0"/>
                  <w:marTop w:val="0"/>
                  <w:marBottom w:val="55"/>
                  <w:divBdr>
                    <w:top w:val="none" w:sz="0" w:space="0" w:color="auto"/>
                    <w:left w:val="none" w:sz="0" w:space="0" w:color="auto"/>
                    <w:bottom w:val="none" w:sz="0" w:space="0" w:color="auto"/>
                    <w:right w:val="none" w:sz="0" w:space="0" w:color="auto"/>
                  </w:divBdr>
                </w:div>
                <w:div w:id="775176844">
                  <w:marLeft w:val="0"/>
                  <w:marRight w:val="0"/>
                  <w:marTop w:val="0"/>
                  <w:marBottom w:val="55"/>
                  <w:divBdr>
                    <w:top w:val="none" w:sz="0" w:space="0" w:color="auto"/>
                    <w:left w:val="none" w:sz="0" w:space="0" w:color="auto"/>
                    <w:bottom w:val="none" w:sz="0" w:space="0" w:color="auto"/>
                    <w:right w:val="none" w:sz="0" w:space="0" w:color="auto"/>
                  </w:divBdr>
                </w:div>
                <w:div w:id="582111716">
                  <w:marLeft w:val="0"/>
                  <w:marRight w:val="0"/>
                  <w:marTop w:val="0"/>
                  <w:marBottom w:val="55"/>
                  <w:divBdr>
                    <w:top w:val="none" w:sz="0" w:space="0" w:color="auto"/>
                    <w:left w:val="none" w:sz="0" w:space="0" w:color="auto"/>
                    <w:bottom w:val="none" w:sz="0" w:space="0" w:color="auto"/>
                    <w:right w:val="none" w:sz="0" w:space="0" w:color="auto"/>
                  </w:divBdr>
                </w:div>
                <w:div w:id="1020200886">
                  <w:marLeft w:val="0"/>
                  <w:marRight w:val="0"/>
                  <w:marTop w:val="0"/>
                  <w:marBottom w:val="55"/>
                  <w:divBdr>
                    <w:top w:val="none" w:sz="0" w:space="0" w:color="auto"/>
                    <w:left w:val="none" w:sz="0" w:space="0" w:color="auto"/>
                    <w:bottom w:val="none" w:sz="0" w:space="0" w:color="auto"/>
                    <w:right w:val="none" w:sz="0" w:space="0" w:color="auto"/>
                  </w:divBdr>
                </w:div>
                <w:div w:id="1668169293">
                  <w:marLeft w:val="0"/>
                  <w:marRight w:val="0"/>
                  <w:marTop w:val="0"/>
                  <w:marBottom w:val="55"/>
                  <w:divBdr>
                    <w:top w:val="none" w:sz="0" w:space="0" w:color="auto"/>
                    <w:left w:val="none" w:sz="0" w:space="0" w:color="auto"/>
                    <w:bottom w:val="none" w:sz="0" w:space="0" w:color="auto"/>
                    <w:right w:val="none" w:sz="0" w:space="0" w:color="auto"/>
                  </w:divBdr>
                </w:div>
                <w:div w:id="796988041">
                  <w:marLeft w:val="0"/>
                  <w:marRight w:val="0"/>
                  <w:marTop w:val="0"/>
                  <w:marBottom w:val="55"/>
                  <w:divBdr>
                    <w:top w:val="none" w:sz="0" w:space="0" w:color="auto"/>
                    <w:left w:val="none" w:sz="0" w:space="0" w:color="auto"/>
                    <w:bottom w:val="none" w:sz="0" w:space="0" w:color="auto"/>
                    <w:right w:val="none" w:sz="0" w:space="0" w:color="auto"/>
                  </w:divBdr>
                </w:div>
                <w:div w:id="474222301">
                  <w:marLeft w:val="0"/>
                  <w:marRight w:val="0"/>
                  <w:marTop w:val="0"/>
                  <w:marBottom w:val="55"/>
                  <w:divBdr>
                    <w:top w:val="none" w:sz="0" w:space="0" w:color="auto"/>
                    <w:left w:val="none" w:sz="0" w:space="0" w:color="auto"/>
                    <w:bottom w:val="none" w:sz="0" w:space="0" w:color="auto"/>
                    <w:right w:val="none" w:sz="0" w:space="0" w:color="auto"/>
                  </w:divBdr>
                </w:div>
                <w:div w:id="987589083">
                  <w:marLeft w:val="0"/>
                  <w:marRight w:val="0"/>
                  <w:marTop w:val="0"/>
                  <w:marBottom w:val="55"/>
                  <w:divBdr>
                    <w:top w:val="none" w:sz="0" w:space="0" w:color="auto"/>
                    <w:left w:val="none" w:sz="0" w:space="0" w:color="auto"/>
                    <w:bottom w:val="none" w:sz="0" w:space="0" w:color="auto"/>
                    <w:right w:val="none" w:sz="0" w:space="0" w:color="auto"/>
                  </w:divBdr>
                </w:div>
                <w:div w:id="331640145">
                  <w:marLeft w:val="0"/>
                  <w:marRight w:val="0"/>
                  <w:marTop w:val="0"/>
                  <w:marBottom w:val="55"/>
                  <w:divBdr>
                    <w:top w:val="none" w:sz="0" w:space="0" w:color="auto"/>
                    <w:left w:val="none" w:sz="0" w:space="0" w:color="auto"/>
                    <w:bottom w:val="none" w:sz="0" w:space="0" w:color="auto"/>
                    <w:right w:val="none" w:sz="0" w:space="0" w:color="auto"/>
                  </w:divBdr>
                </w:div>
                <w:div w:id="1432630555">
                  <w:marLeft w:val="0"/>
                  <w:marRight w:val="0"/>
                  <w:marTop w:val="0"/>
                  <w:marBottom w:val="55"/>
                  <w:divBdr>
                    <w:top w:val="none" w:sz="0" w:space="0" w:color="auto"/>
                    <w:left w:val="none" w:sz="0" w:space="0" w:color="auto"/>
                    <w:bottom w:val="none" w:sz="0" w:space="0" w:color="auto"/>
                    <w:right w:val="none" w:sz="0" w:space="0" w:color="auto"/>
                  </w:divBdr>
                </w:div>
                <w:div w:id="1702046279">
                  <w:marLeft w:val="0"/>
                  <w:marRight w:val="0"/>
                  <w:marTop w:val="0"/>
                  <w:marBottom w:val="55"/>
                  <w:divBdr>
                    <w:top w:val="none" w:sz="0" w:space="0" w:color="auto"/>
                    <w:left w:val="none" w:sz="0" w:space="0" w:color="auto"/>
                    <w:bottom w:val="none" w:sz="0" w:space="0" w:color="auto"/>
                    <w:right w:val="none" w:sz="0" w:space="0" w:color="auto"/>
                  </w:divBdr>
                </w:div>
                <w:div w:id="95945314">
                  <w:marLeft w:val="0"/>
                  <w:marRight w:val="0"/>
                  <w:marTop w:val="0"/>
                  <w:marBottom w:val="55"/>
                  <w:divBdr>
                    <w:top w:val="none" w:sz="0" w:space="0" w:color="auto"/>
                    <w:left w:val="none" w:sz="0" w:space="0" w:color="auto"/>
                    <w:bottom w:val="none" w:sz="0" w:space="0" w:color="auto"/>
                    <w:right w:val="none" w:sz="0" w:space="0" w:color="auto"/>
                  </w:divBdr>
                </w:div>
                <w:div w:id="1767772354">
                  <w:marLeft w:val="0"/>
                  <w:marRight w:val="0"/>
                  <w:marTop w:val="0"/>
                  <w:marBottom w:val="55"/>
                  <w:divBdr>
                    <w:top w:val="none" w:sz="0" w:space="0" w:color="auto"/>
                    <w:left w:val="none" w:sz="0" w:space="0" w:color="auto"/>
                    <w:bottom w:val="none" w:sz="0" w:space="0" w:color="auto"/>
                    <w:right w:val="none" w:sz="0" w:space="0" w:color="auto"/>
                  </w:divBdr>
                </w:div>
                <w:div w:id="1900362960">
                  <w:marLeft w:val="0"/>
                  <w:marRight w:val="0"/>
                  <w:marTop w:val="0"/>
                  <w:marBottom w:val="55"/>
                  <w:divBdr>
                    <w:top w:val="none" w:sz="0" w:space="0" w:color="auto"/>
                    <w:left w:val="none" w:sz="0" w:space="0" w:color="auto"/>
                    <w:bottom w:val="none" w:sz="0" w:space="0" w:color="auto"/>
                    <w:right w:val="none" w:sz="0" w:space="0" w:color="auto"/>
                  </w:divBdr>
                </w:div>
                <w:div w:id="318969284">
                  <w:marLeft w:val="0"/>
                  <w:marRight w:val="0"/>
                  <w:marTop w:val="0"/>
                  <w:marBottom w:val="55"/>
                  <w:divBdr>
                    <w:top w:val="none" w:sz="0" w:space="0" w:color="auto"/>
                    <w:left w:val="none" w:sz="0" w:space="0" w:color="auto"/>
                    <w:bottom w:val="none" w:sz="0" w:space="0" w:color="auto"/>
                    <w:right w:val="none" w:sz="0" w:space="0" w:color="auto"/>
                  </w:divBdr>
                </w:div>
                <w:div w:id="195629309">
                  <w:marLeft w:val="0"/>
                  <w:marRight w:val="0"/>
                  <w:marTop w:val="0"/>
                  <w:marBottom w:val="55"/>
                  <w:divBdr>
                    <w:top w:val="none" w:sz="0" w:space="0" w:color="auto"/>
                    <w:left w:val="none" w:sz="0" w:space="0" w:color="auto"/>
                    <w:bottom w:val="none" w:sz="0" w:space="0" w:color="auto"/>
                    <w:right w:val="none" w:sz="0" w:space="0" w:color="auto"/>
                  </w:divBdr>
                </w:div>
                <w:div w:id="1063136330">
                  <w:marLeft w:val="0"/>
                  <w:marRight w:val="0"/>
                  <w:marTop w:val="0"/>
                  <w:marBottom w:val="55"/>
                  <w:divBdr>
                    <w:top w:val="none" w:sz="0" w:space="0" w:color="auto"/>
                    <w:left w:val="none" w:sz="0" w:space="0" w:color="auto"/>
                    <w:bottom w:val="none" w:sz="0" w:space="0" w:color="auto"/>
                    <w:right w:val="none" w:sz="0" w:space="0" w:color="auto"/>
                  </w:divBdr>
                </w:div>
                <w:div w:id="662002350">
                  <w:marLeft w:val="0"/>
                  <w:marRight w:val="0"/>
                  <w:marTop w:val="0"/>
                  <w:marBottom w:val="55"/>
                  <w:divBdr>
                    <w:top w:val="none" w:sz="0" w:space="0" w:color="auto"/>
                    <w:left w:val="none" w:sz="0" w:space="0" w:color="auto"/>
                    <w:bottom w:val="none" w:sz="0" w:space="0" w:color="auto"/>
                    <w:right w:val="none" w:sz="0" w:space="0" w:color="auto"/>
                  </w:divBdr>
                </w:div>
                <w:div w:id="1948004046">
                  <w:marLeft w:val="0"/>
                  <w:marRight w:val="0"/>
                  <w:marTop w:val="0"/>
                  <w:marBottom w:val="55"/>
                  <w:divBdr>
                    <w:top w:val="none" w:sz="0" w:space="0" w:color="auto"/>
                    <w:left w:val="none" w:sz="0" w:space="0" w:color="auto"/>
                    <w:bottom w:val="none" w:sz="0" w:space="0" w:color="auto"/>
                    <w:right w:val="none" w:sz="0" w:space="0" w:color="auto"/>
                  </w:divBdr>
                </w:div>
                <w:div w:id="520247322">
                  <w:marLeft w:val="0"/>
                  <w:marRight w:val="0"/>
                  <w:marTop w:val="0"/>
                  <w:marBottom w:val="55"/>
                  <w:divBdr>
                    <w:top w:val="none" w:sz="0" w:space="0" w:color="auto"/>
                    <w:left w:val="none" w:sz="0" w:space="0" w:color="auto"/>
                    <w:bottom w:val="none" w:sz="0" w:space="0" w:color="auto"/>
                    <w:right w:val="none" w:sz="0" w:space="0" w:color="auto"/>
                  </w:divBdr>
                </w:div>
                <w:div w:id="259873757">
                  <w:marLeft w:val="0"/>
                  <w:marRight w:val="0"/>
                  <w:marTop w:val="0"/>
                  <w:marBottom w:val="55"/>
                  <w:divBdr>
                    <w:top w:val="none" w:sz="0" w:space="0" w:color="auto"/>
                    <w:left w:val="none" w:sz="0" w:space="0" w:color="auto"/>
                    <w:bottom w:val="none" w:sz="0" w:space="0" w:color="auto"/>
                    <w:right w:val="none" w:sz="0" w:space="0" w:color="auto"/>
                  </w:divBdr>
                </w:div>
                <w:div w:id="1423646967">
                  <w:marLeft w:val="0"/>
                  <w:marRight w:val="0"/>
                  <w:marTop w:val="0"/>
                  <w:marBottom w:val="55"/>
                  <w:divBdr>
                    <w:top w:val="none" w:sz="0" w:space="0" w:color="auto"/>
                    <w:left w:val="none" w:sz="0" w:space="0" w:color="auto"/>
                    <w:bottom w:val="none" w:sz="0" w:space="0" w:color="auto"/>
                    <w:right w:val="none" w:sz="0" w:space="0" w:color="auto"/>
                  </w:divBdr>
                </w:div>
                <w:div w:id="1394234816">
                  <w:marLeft w:val="0"/>
                  <w:marRight w:val="0"/>
                  <w:marTop w:val="0"/>
                  <w:marBottom w:val="101"/>
                  <w:divBdr>
                    <w:top w:val="none" w:sz="0" w:space="0" w:color="auto"/>
                    <w:left w:val="none" w:sz="0" w:space="0" w:color="auto"/>
                    <w:bottom w:val="none" w:sz="0" w:space="0" w:color="auto"/>
                    <w:right w:val="none" w:sz="0" w:space="0" w:color="auto"/>
                  </w:divBdr>
                </w:div>
                <w:div w:id="1142887884">
                  <w:marLeft w:val="0"/>
                  <w:marRight w:val="0"/>
                  <w:marTop w:val="0"/>
                  <w:marBottom w:val="101"/>
                  <w:divBdr>
                    <w:top w:val="none" w:sz="0" w:space="0" w:color="auto"/>
                    <w:left w:val="none" w:sz="0" w:space="0" w:color="auto"/>
                    <w:bottom w:val="none" w:sz="0" w:space="0" w:color="auto"/>
                    <w:right w:val="none" w:sz="0" w:space="0" w:color="auto"/>
                  </w:divBdr>
                </w:div>
                <w:div w:id="1224488478">
                  <w:marLeft w:val="0"/>
                  <w:marRight w:val="0"/>
                  <w:marTop w:val="0"/>
                  <w:marBottom w:val="101"/>
                  <w:divBdr>
                    <w:top w:val="none" w:sz="0" w:space="0" w:color="auto"/>
                    <w:left w:val="none" w:sz="0" w:space="0" w:color="auto"/>
                    <w:bottom w:val="none" w:sz="0" w:space="0" w:color="auto"/>
                    <w:right w:val="none" w:sz="0" w:space="0" w:color="auto"/>
                  </w:divBdr>
                </w:div>
                <w:div w:id="1047219940">
                  <w:marLeft w:val="0"/>
                  <w:marRight w:val="0"/>
                  <w:marTop w:val="0"/>
                  <w:marBottom w:val="101"/>
                  <w:divBdr>
                    <w:top w:val="none" w:sz="0" w:space="0" w:color="auto"/>
                    <w:left w:val="none" w:sz="0" w:space="0" w:color="auto"/>
                    <w:bottom w:val="none" w:sz="0" w:space="0" w:color="auto"/>
                    <w:right w:val="none" w:sz="0" w:space="0" w:color="auto"/>
                  </w:divBdr>
                </w:div>
                <w:div w:id="597326819">
                  <w:marLeft w:val="0"/>
                  <w:marRight w:val="0"/>
                  <w:marTop w:val="0"/>
                  <w:marBottom w:val="101"/>
                  <w:divBdr>
                    <w:top w:val="none" w:sz="0" w:space="0" w:color="auto"/>
                    <w:left w:val="none" w:sz="0" w:space="0" w:color="auto"/>
                    <w:bottom w:val="none" w:sz="0" w:space="0" w:color="auto"/>
                    <w:right w:val="none" w:sz="0" w:space="0" w:color="auto"/>
                  </w:divBdr>
                </w:div>
                <w:div w:id="1693872841">
                  <w:marLeft w:val="0"/>
                  <w:marRight w:val="0"/>
                  <w:marTop w:val="0"/>
                  <w:marBottom w:val="101"/>
                  <w:divBdr>
                    <w:top w:val="none" w:sz="0" w:space="0" w:color="auto"/>
                    <w:left w:val="none" w:sz="0" w:space="0" w:color="auto"/>
                    <w:bottom w:val="none" w:sz="0" w:space="0" w:color="auto"/>
                    <w:right w:val="none" w:sz="0" w:space="0" w:color="auto"/>
                  </w:divBdr>
                </w:div>
                <w:div w:id="898394257">
                  <w:marLeft w:val="0"/>
                  <w:marRight w:val="0"/>
                  <w:marTop w:val="0"/>
                  <w:marBottom w:val="101"/>
                  <w:divBdr>
                    <w:top w:val="none" w:sz="0" w:space="0" w:color="auto"/>
                    <w:left w:val="none" w:sz="0" w:space="0" w:color="auto"/>
                    <w:bottom w:val="none" w:sz="0" w:space="0" w:color="auto"/>
                    <w:right w:val="none" w:sz="0" w:space="0" w:color="auto"/>
                  </w:divBdr>
                </w:div>
                <w:div w:id="772211756">
                  <w:marLeft w:val="0"/>
                  <w:marRight w:val="0"/>
                  <w:marTop w:val="20"/>
                  <w:marBottom w:val="20"/>
                  <w:divBdr>
                    <w:top w:val="none" w:sz="0" w:space="0" w:color="auto"/>
                    <w:left w:val="none" w:sz="0" w:space="0" w:color="auto"/>
                    <w:bottom w:val="none" w:sz="0" w:space="0" w:color="auto"/>
                    <w:right w:val="none" w:sz="0" w:space="0" w:color="auto"/>
                  </w:divBdr>
                </w:div>
                <w:div w:id="42756800">
                  <w:marLeft w:val="0"/>
                  <w:marRight w:val="0"/>
                  <w:marTop w:val="20"/>
                  <w:marBottom w:val="20"/>
                  <w:divBdr>
                    <w:top w:val="none" w:sz="0" w:space="0" w:color="auto"/>
                    <w:left w:val="none" w:sz="0" w:space="0" w:color="auto"/>
                    <w:bottom w:val="none" w:sz="0" w:space="0" w:color="auto"/>
                    <w:right w:val="none" w:sz="0" w:space="0" w:color="auto"/>
                  </w:divBdr>
                </w:div>
                <w:div w:id="1932665063">
                  <w:marLeft w:val="0"/>
                  <w:marRight w:val="0"/>
                  <w:marTop w:val="20"/>
                  <w:marBottom w:val="20"/>
                  <w:divBdr>
                    <w:top w:val="none" w:sz="0" w:space="0" w:color="auto"/>
                    <w:left w:val="none" w:sz="0" w:space="0" w:color="auto"/>
                    <w:bottom w:val="none" w:sz="0" w:space="0" w:color="auto"/>
                    <w:right w:val="none" w:sz="0" w:space="0" w:color="auto"/>
                  </w:divBdr>
                </w:div>
                <w:div w:id="1518352245">
                  <w:marLeft w:val="0"/>
                  <w:marRight w:val="0"/>
                  <w:marTop w:val="20"/>
                  <w:marBottom w:val="20"/>
                  <w:divBdr>
                    <w:top w:val="none" w:sz="0" w:space="0" w:color="auto"/>
                    <w:left w:val="none" w:sz="0" w:space="0" w:color="auto"/>
                    <w:bottom w:val="none" w:sz="0" w:space="0" w:color="auto"/>
                    <w:right w:val="none" w:sz="0" w:space="0" w:color="auto"/>
                  </w:divBdr>
                </w:div>
                <w:div w:id="723333531">
                  <w:marLeft w:val="0"/>
                  <w:marRight w:val="0"/>
                  <w:marTop w:val="20"/>
                  <w:marBottom w:val="20"/>
                  <w:divBdr>
                    <w:top w:val="none" w:sz="0" w:space="0" w:color="auto"/>
                    <w:left w:val="none" w:sz="0" w:space="0" w:color="auto"/>
                    <w:bottom w:val="none" w:sz="0" w:space="0" w:color="auto"/>
                    <w:right w:val="none" w:sz="0" w:space="0" w:color="auto"/>
                  </w:divBdr>
                </w:div>
                <w:div w:id="507140660">
                  <w:marLeft w:val="0"/>
                  <w:marRight w:val="0"/>
                  <w:marTop w:val="20"/>
                  <w:marBottom w:val="20"/>
                  <w:divBdr>
                    <w:top w:val="none" w:sz="0" w:space="0" w:color="auto"/>
                    <w:left w:val="none" w:sz="0" w:space="0" w:color="auto"/>
                    <w:bottom w:val="none" w:sz="0" w:space="0" w:color="auto"/>
                    <w:right w:val="none" w:sz="0" w:space="0" w:color="auto"/>
                  </w:divBdr>
                </w:div>
                <w:div w:id="667171791">
                  <w:marLeft w:val="0"/>
                  <w:marRight w:val="0"/>
                  <w:marTop w:val="20"/>
                  <w:marBottom w:val="20"/>
                  <w:divBdr>
                    <w:top w:val="none" w:sz="0" w:space="0" w:color="auto"/>
                    <w:left w:val="none" w:sz="0" w:space="0" w:color="auto"/>
                    <w:bottom w:val="none" w:sz="0" w:space="0" w:color="auto"/>
                    <w:right w:val="none" w:sz="0" w:space="0" w:color="auto"/>
                  </w:divBdr>
                </w:div>
                <w:div w:id="153573736">
                  <w:marLeft w:val="0"/>
                  <w:marRight w:val="0"/>
                  <w:marTop w:val="20"/>
                  <w:marBottom w:val="20"/>
                  <w:divBdr>
                    <w:top w:val="none" w:sz="0" w:space="0" w:color="auto"/>
                    <w:left w:val="none" w:sz="0" w:space="0" w:color="auto"/>
                    <w:bottom w:val="none" w:sz="0" w:space="0" w:color="auto"/>
                    <w:right w:val="none" w:sz="0" w:space="0" w:color="auto"/>
                  </w:divBdr>
                </w:div>
                <w:div w:id="354232203">
                  <w:marLeft w:val="0"/>
                  <w:marRight w:val="0"/>
                  <w:marTop w:val="20"/>
                  <w:marBottom w:val="20"/>
                  <w:divBdr>
                    <w:top w:val="none" w:sz="0" w:space="0" w:color="auto"/>
                    <w:left w:val="none" w:sz="0" w:space="0" w:color="auto"/>
                    <w:bottom w:val="none" w:sz="0" w:space="0" w:color="auto"/>
                    <w:right w:val="none" w:sz="0" w:space="0" w:color="auto"/>
                  </w:divBdr>
                </w:div>
                <w:div w:id="69741047">
                  <w:marLeft w:val="0"/>
                  <w:marRight w:val="0"/>
                  <w:marTop w:val="20"/>
                  <w:marBottom w:val="20"/>
                  <w:divBdr>
                    <w:top w:val="none" w:sz="0" w:space="0" w:color="auto"/>
                    <w:left w:val="none" w:sz="0" w:space="0" w:color="auto"/>
                    <w:bottom w:val="none" w:sz="0" w:space="0" w:color="auto"/>
                    <w:right w:val="none" w:sz="0" w:space="0" w:color="auto"/>
                  </w:divBdr>
                </w:div>
                <w:div w:id="218589644">
                  <w:marLeft w:val="0"/>
                  <w:marRight w:val="0"/>
                  <w:marTop w:val="20"/>
                  <w:marBottom w:val="20"/>
                  <w:divBdr>
                    <w:top w:val="none" w:sz="0" w:space="0" w:color="auto"/>
                    <w:left w:val="none" w:sz="0" w:space="0" w:color="auto"/>
                    <w:bottom w:val="none" w:sz="0" w:space="0" w:color="auto"/>
                    <w:right w:val="none" w:sz="0" w:space="0" w:color="auto"/>
                  </w:divBdr>
                </w:div>
                <w:div w:id="1389914711">
                  <w:marLeft w:val="0"/>
                  <w:marRight w:val="0"/>
                  <w:marTop w:val="20"/>
                  <w:marBottom w:val="20"/>
                  <w:divBdr>
                    <w:top w:val="none" w:sz="0" w:space="0" w:color="auto"/>
                    <w:left w:val="none" w:sz="0" w:space="0" w:color="auto"/>
                    <w:bottom w:val="none" w:sz="0" w:space="0" w:color="auto"/>
                    <w:right w:val="none" w:sz="0" w:space="0" w:color="auto"/>
                  </w:divBdr>
                </w:div>
                <w:div w:id="1174340785">
                  <w:marLeft w:val="0"/>
                  <w:marRight w:val="0"/>
                  <w:marTop w:val="20"/>
                  <w:marBottom w:val="20"/>
                  <w:divBdr>
                    <w:top w:val="none" w:sz="0" w:space="0" w:color="auto"/>
                    <w:left w:val="none" w:sz="0" w:space="0" w:color="auto"/>
                    <w:bottom w:val="none" w:sz="0" w:space="0" w:color="auto"/>
                    <w:right w:val="none" w:sz="0" w:space="0" w:color="auto"/>
                  </w:divBdr>
                </w:div>
                <w:div w:id="1973173023">
                  <w:marLeft w:val="0"/>
                  <w:marRight w:val="0"/>
                  <w:marTop w:val="20"/>
                  <w:marBottom w:val="20"/>
                  <w:divBdr>
                    <w:top w:val="none" w:sz="0" w:space="0" w:color="auto"/>
                    <w:left w:val="none" w:sz="0" w:space="0" w:color="auto"/>
                    <w:bottom w:val="none" w:sz="0" w:space="0" w:color="auto"/>
                    <w:right w:val="none" w:sz="0" w:space="0" w:color="auto"/>
                  </w:divBdr>
                </w:div>
                <w:div w:id="628634386">
                  <w:marLeft w:val="0"/>
                  <w:marRight w:val="0"/>
                  <w:marTop w:val="20"/>
                  <w:marBottom w:val="20"/>
                  <w:divBdr>
                    <w:top w:val="none" w:sz="0" w:space="0" w:color="auto"/>
                    <w:left w:val="none" w:sz="0" w:space="0" w:color="auto"/>
                    <w:bottom w:val="none" w:sz="0" w:space="0" w:color="auto"/>
                    <w:right w:val="none" w:sz="0" w:space="0" w:color="auto"/>
                  </w:divBdr>
                </w:div>
                <w:div w:id="1526823180">
                  <w:marLeft w:val="0"/>
                  <w:marRight w:val="0"/>
                  <w:marTop w:val="20"/>
                  <w:marBottom w:val="20"/>
                  <w:divBdr>
                    <w:top w:val="none" w:sz="0" w:space="0" w:color="auto"/>
                    <w:left w:val="none" w:sz="0" w:space="0" w:color="auto"/>
                    <w:bottom w:val="none" w:sz="0" w:space="0" w:color="auto"/>
                    <w:right w:val="none" w:sz="0" w:space="0" w:color="auto"/>
                  </w:divBdr>
                </w:div>
                <w:div w:id="1840194461">
                  <w:marLeft w:val="0"/>
                  <w:marRight w:val="0"/>
                  <w:marTop w:val="20"/>
                  <w:marBottom w:val="20"/>
                  <w:divBdr>
                    <w:top w:val="none" w:sz="0" w:space="0" w:color="auto"/>
                    <w:left w:val="none" w:sz="0" w:space="0" w:color="auto"/>
                    <w:bottom w:val="none" w:sz="0" w:space="0" w:color="auto"/>
                    <w:right w:val="none" w:sz="0" w:space="0" w:color="auto"/>
                  </w:divBdr>
                </w:div>
                <w:div w:id="1065296955">
                  <w:marLeft w:val="0"/>
                  <w:marRight w:val="0"/>
                  <w:marTop w:val="20"/>
                  <w:marBottom w:val="20"/>
                  <w:divBdr>
                    <w:top w:val="none" w:sz="0" w:space="0" w:color="auto"/>
                    <w:left w:val="none" w:sz="0" w:space="0" w:color="auto"/>
                    <w:bottom w:val="none" w:sz="0" w:space="0" w:color="auto"/>
                    <w:right w:val="none" w:sz="0" w:space="0" w:color="auto"/>
                  </w:divBdr>
                </w:div>
                <w:div w:id="2099520448">
                  <w:marLeft w:val="0"/>
                  <w:marRight w:val="0"/>
                  <w:marTop w:val="20"/>
                  <w:marBottom w:val="20"/>
                  <w:divBdr>
                    <w:top w:val="none" w:sz="0" w:space="0" w:color="auto"/>
                    <w:left w:val="none" w:sz="0" w:space="0" w:color="auto"/>
                    <w:bottom w:val="none" w:sz="0" w:space="0" w:color="auto"/>
                    <w:right w:val="none" w:sz="0" w:space="0" w:color="auto"/>
                  </w:divBdr>
                </w:div>
                <w:div w:id="274604107">
                  <w:marLeft w:val="0"/>
                  <w:marRight w:val="0"/>
                  <w:marTop w:val="20"/>
                  <w:marBottom w:val="20"/>
                  <w:divBdr>
                    <w:top w:val="none" w:sz="0" w:space="0" w:color="auto"/>
                    <w:left w:val="none" w:sz="0" w:space="0" w:color="auto"/>
                    <w:bottom w:val="none" w:sz="0" w:space="0" w:color="auto"/>
                    <w:right w:val="none" w:sz="0" w:space="0" w:color="auto"/>
                  </w:divBdr>
                </w:div>
                <w:div w:id="1878546678">
                  <w:marLeft w:val="0"/>
                  <w:marRight w:val="0"/>
                  <w:marTop w:val="20"/>
                  <w:marBottom w:val="20"/>
                  <w:divBdr>
                    <w:top w:val="none" w:sz="0" w:space="0" w:color="auto"/>
                    <w:left w:val="none" w:sz="0" w:space="0" w:color="auto"/>
                    <w:bottom w:val="none" w:sz="0" w:space="0" w:color="auto"/>
                    <w:right w:val="none" w:sz="0" w:space="0" w:color="auto"/>
                  </w:divBdr>
                </w:div>
                <w:div w:id="2058964950">
                  <w:marLeft w:val="0"/>
                  <w:marRight w:val="0"/>
                  <w:marTop w:val="20"/>
                  <w:marBottom w:val="20"/>
                  <w:divBdr>
                    <w:top w:val="none" w:sz="0" w:space="0" w:color="auto"/>
                    <w:left w:val="none" w:sz="0" w:space="0" w:color="auto"/>
                    <w:bottom w:val="none" w:sz="0" w:space="0" w:color="auto"/>
                    <w:right w:val="none" w:sz="0" w:space="0" w:color="auto"/>
                  </w:divBdr>
                </w:div>
                <w:div w:id="1649938521">
                  <w:marLeft w:val="0"/>
                  <w:marRight w:val="0"/>
                  <w:marTop w:val="20"/>
                  <w:marBottom w:val="20"/>
                  <w:divBdr>
                    <w:top w:val="none" w:sz="0" w:space="0" w:color="auto"/>
                    <w:left w:val="none" w:sz="0" w:space="0" w:color="auto"/>
                    <w:bottom w:val="none" w:sz="0" w:space="0" w:color="auto"/>
                    <w:right w:val="none" w:sz="0" w:space="0" w:color="auto"/>
                  </w:divBdr>
                </w:div>
                <w:div w:id="832111608">
                  <w:marLeft w:val="0"/>
                  <w:marRight w:val="0"/>
                  <w:marTop w:val="20"/>
                  <w:marBottom w:val="20"/>
                  <w:divBdr>
                    <w:top w:val="none" w:sz="0" w:space="0" w:color="auto"/>
                    <w:left w:val="none" w:sz="0" w:space="0" w:color="auto"/>
                    <w:bottom w:val="none" w:sz="0" w:space="0" w:color="auto"/>
                    <w:right w:val="none" w:sz="0" w:space="0" w:color="auto"/>
                  </w:divBdr>
                </w:div>
                <w:div w:id="1562133451">
                  <w:marLeft w:val="0"/>
                  <w:marRight w:val="0"/>
                  <w:marTop w:val="20"/>
                  <w:marBottom w:val="20"/>
                  <w:divBdr>
                    <w:top w:val="none" w:sz="0" w:space="0" w:color="auto"/>
                    <w:left w:val="none" w:sz="0" w:space="0" w:color="auto"/>
                    <w:bottom w:val="none" w:sz="0" w:space="0" w:color="auto"/>
                    <w:right w:val="none" w:sz="0" w:space="0" w:color="auto"/>
                  </w:divBdr>
                </w:div>
                <w:div w:id="1407453333">
                  <w:marLeft w:val="0"/>
                  <w:marRight w:val="0"/>
                  <w:marTop w:val="20"/>
                  <w:marBottom w:val="20"/>
                  <w:divBdr>
                    <w:top w:val="none" w:sz="0" w:space="0" w:color="auto"/>
                    <w:left w:val="none" w:sz="0" w:space="0" w:color="auto"/>
                    <w:bottom w:val="none" w:sz="0" w:space="0" w:color="auto"/>
                    <w:right w:val="none" w:sz="0" w:space="0" w:color="auto"/>
                  </w:divBdr>
                </w:div>
                <w:div w:id="1295675971">
                  <w:marLeft w:val="0"/>
                  <w:marRight w:val="0"/>
                  <w:marTop w:val="20"/>
                  <w:marBottom w:val="20"/>
                  <w:divBdr>
                    <w:top w:val="none" w:sz="0" w:space="0" w:color="auto"/>
                    <w:left w:val="none" w:sz="0" w:space="0" w:color="auto"/>
                    <w:bottom w:val="none" w:sz="0" w:space="0" w:color="auto"/>
                    <w:right w:val="none" w:sz="0" w:space="0" w:color="auto"/>
                  </w:divBdr>
                </w:div>
                <w:div w:id="527183967">
                  <w:marLeft w:val="0"/>
                  <w:marRight w:val="0"/>
                  <w:marTop w:val="20"/>
                  <w:marBottom w:val="20"/>
                  <w:divBdr>
                    <w:top w:val="none" w:sz="0" w:space="0" w:color="auto"/>
                    <w:left w:val="none" w:sz="0" w:space="0" w:color="auto"/>
                    <w:bottom w:val="none" w:sz="0" w:space="0" w:color="auto"/>
                    <w:right w:val="none" w:sz="0" w:space="0" w:color="auto"/>
                  </w:divBdr>
                </w:div>
                <w:div w:id="1393506646">
                  <w:marLeft w:val="0"/>
                  <w:marRight w:val="0"/>
                  <w:marTop w:val="20"/>
                  <w:marBottom w:val="20"/>
                  <w:divBdr>
                    <w:top w:val="none" w:sz="0" w:space="0" w:color="auto"/>
                    <w:left w:val="none" w:sz="0" w:space="0" w:color="auto"/>
                    <w:bottom w:val="none" w:sz="0" w:space="0" w:color="auto"/>
                    <w:right w:val="none" w:sz="0" w:space="0" w:color="auto"/>
                  </w:divBdr>
                </w:div>
                <w:div w:id="1280992958">
                  <w:marLeft w:val="0"/>
                  <w:marRight w:val="0"/>
                  <w:marTop w:val="20"/>
                  <w:marBottom w:val="20"/>
                  <w:divBdr>
                    <w:top w:val="none" w:sz="0" w:space="0" w:color="auto"/>
                    <w:left w:val="none" w:sz="0" w:space="0" w:color="auto"/>
                    <w:bottom w:val="none" w:sz="0" w:space="0" w:color="auto"/>
                    <w:right w:val="none" w:sz="0" w:space="0" w:color="auto"/>
                  </w:divBdr>
                </w:div>
                <w:div w:id="724640628">
                  <w:marLeft w:val="0"/>
                  <w:marRight w:val="0"/>
                  <w:marTop w:val="20"/>
                  <w:marBottom w:val="20"/>
                  <w:divBdr>
                    <w:top w:val="none" w:sz="0" w:space="0" w:color="auto"/>
                    <w:left w:val="none" w:sz="0" w:space="0" w:color="auto"/>
                    <w:bottom w:val="none" w:sz="0" w:space="0" w:color="auto"/>
                    <w:right w:val="none" w:sz="0" w:space="0" w:color="auto"/>
                  </w:divBdr>
                </w:div>
                <w:div w:id="616836798">
                  <w:marLeft w:val="0"/>
                  <w:marRight w:val="0"/>
                  <w:marTop w:val="20"/>
                  <w:marBottom w:val="20"/>
                  <w:divBdr>
                    <w:top w:val="none" w:sz="0" w:space="0" w:color="auto"/>
                    <w:left w:val="none" w:sz="0" w:space="0" w:color="auto"/>
                    <w:bottom w:val="none" w:sz="0" w:space="0" w:color="auto"/>
                    <w:right w:val="none" w:sz="0" w:space="0" w:color="auto"/>
                  </w:divBdr>
                </w:div>
                <w:div w:id="1311400135">
                  <w:marLeft w:val="0"/>
                  <w:marRight w:val="0"/>
                  <w:marTop w:val="20"/>
                  <w:marBottom w:val="20"/>
                  <w:divBdr>
                    <w:top w:val="none" w:sz="0" w:space="0" w:color="auto"/>
                    <w:left w:val="none" w:sz="0" w:space="0" w:color="auto"/>
                    <w:bottom w:val="none" w:sz="0" w:space="0" w:color="auto"/>
                    <w:right w:val="none" w:sz="0" w:space="0" w:color="auto"/>
                  </w:divBdr>
                </w:div>
                <w:div w:id="1686901312">
                  <w:marLeft w:val="0"/>
                  <w:marRight w:val="0"/>
                  <w:marTop w:val="20"/>
                  <w:marBottom w:val="20"/>
                  <w:divBdr>
                    <w:top w:val="none" w:sz="0" w:space="0" w:color="auto"/>
                    <w:left w:val="none" w:sz="0" w:space="0" w:color="auto"/>
                    <w:bottom w:val="none" w:sz="0" w:space="0" w:color="auto"/>
                    <w:right w:val="none" w:sz="0" w:space="0" w:color="auto"/>
                  </w:divBdr>
                </w:div>
                <w:div w:id="938173369">
                  <w:marLeft w:val="0"/>
                  <w:marRight w:val="0"/>
                  <w:marTop w:val="20"/>
                  <w:marBottom w:val="20"/>
                  <w:divBdr>
                    <w:top w:val="none" w:sz="0" w:space="0" w:color="auto"/>
                    <w:left w:val="none" w:sz="0" w:space="0" w:color="auto"/>
                    <w:bottom w:val="none" w:sz="0" w:space="0" w:color="auto"/>
                    <w:right w:val="none" w:sz="0" w:space="0" w:color="auto"/>
                  </w:divBdr>
                </w:div>
                <w:div w:id="1536887923">
                  <w:marLeft w:val="0"/>
                  <w:marRight w:val="0"/>
                  <w:marTop w:val="20"/>
                  <w:marBottom w:val="20"/>
                  <w:divBdr>
                    <w:top w:val="none" w:sz="0" w:space="0" w:color="auto"/>
                    <w:left w:val="none" w:sz="0" w:space="0" w:color="auto"/>
                    <w:bottom w:val="none" w:sz="0" w:space="0" w:color="auto"/>
                    <w:right w:val="none" w:sz="0" w:space="0" w:color="auto"/>
                  </w:divBdr>
                </w:div>
                <w:div w:id="543063655">
                  <w:marLeft w:val="0"/>
                  <w:marRight w:val="0"/>
                  <w:marTop w:val="20"/>
                  <w:marBottom w:val="20"/>
                  <w:divBdr>
                    <w:top w:val="none" w:sz="0" w:space="0" w:color="auto"/>
                    <w:left w:val="none" w:sz="0" w:space="0" w:color="auto"/>
                    <w:bottom w:val="none" w:sz="0" w:space="0" w:color="auto"/>
                    <w:right w:val="none" w:sz="0" w:space="0" w:color="auto"/>
                  </w:divBdr>
                </w:div>
                <w:div w:id="1596475169">
                  <w:marLeft w:val="0"/>
                  <w:marRight w:val="0"/>
                  <w:marTop w:val="20"/>
                  <w:marBottom w:val="20"/>
                  <w:divBdr>
                    <w:top w:val="none" w:sz="0" w:space="0" w:color="auto"/>
                    <w:left w:val="none" w:sz="0" w:space="0" w:color="auto"/>
                    <w:bottom w:val="none" w:sz="0" w:space="0" w:color="auto"/>
                    <w:right w:val="none" w:sz="0" w:space="0" w:color="auto"/>
                  </w:divBdr>
                </w:div>
                <w:div w:id="1770810411">
                  <w:marLeft w:val="0"/>
                  <w:marRight w:val="0"/>
                  <w:marTop w:val="20"/>
                  <w:marBottom w:val="20"/>
                  <w:divBdr>
                    <w:top w:val="none" w:sz="0" w:space="0" w:color="auto"/>
                    <w:left w:val="none" w:sz="0" w:space="0" w:color="auto"/>
                    <w:bottom w:val="none" w:sz="0" w:space="0" w:color="auto"/>
                    <w:right w:val="none" w:sz="0" w:space="0" w:color="auto"/>
                  </w:divBdr>
                </w:div>
                <w:div w:id="1290435750">
                  <w:marLeft w:val="0"/>
                  <w:marRight w:val="0"/>
                  <w:marTop w:val="20"/>
                  <w:marBottom w:val="20"/>
                  <w:divBdr>
                    <w:top w:val="none" w:sz="0" w:space="0" w:color="auto"/>
                    <w:left w:val="none" w:sz="0" w:space="0" w:color="auto"/>
                    <w:bottom w:val="none" w:sz="0" w:space="0" w:color="auto"/>
                    <w:right w:val="none" w:sz="0" w:space="0" w:color="auto"/>
                  </w:divBdr>
                </w:div>
                <w:div w:id="246233364">
                  <w:marLeft w:val="0"/>
                  <w:marRight w:val="0"/>
                  <w:marTop w:val="20"/>
                  <w:marBottom w:val="20"/>
                  <w:divBdr>
                    <w:top w:val="none" w:sz="0" w:space="0" w:color="auto"/>
                    <w:left w:val="none" w:sz="0" w:space="0" w:color="auto"/>
                    <w:bottom w:val="none" w:sz="0" w:space="0" w:color="auto"/>
                    <w:right w:val="none" w:sz="0" w:space="0" w:color="auto"/>
                  </w:divBdr>
                </w:div>
                <w:div w:id="1330909229">
                  <w:marLeft w:val="0"/>
                  <w:marRight w:val="0"/>
                  <w:marTop w:val="20"/>
                  <w:marBottom w:val="20"/>
                  <w:divBdr>
                    <w:top w:val="none" w:sz="0" w:space="0" w:color="auto"/>
                    <w:left w:val="none" w:sz="0" w:space="0" w:color="auto"/>
                    <w:bottom w:val="none" w:sz="0" w:space="0" w:color="auto"/>
                    <w:right w:val="none" w:sz="0" w:space="0" w:color="auto"/>
                  </w:divBdr>
                </w:div>
                <w:div w:id="757486390">
                  <w:marLeft w:val="0"/>
                  <w:marRight w:val="0"/>
                  <w:marTop w:val="20"/>
                  <w:marBottom w:val="20"/>
                  <w:divBdr>
                    <w:top w:val="none" w:sz="0" w:space="0" w:color="auto"/>
                    <w:left w:val="none" w:sz="0" w:space="0" w:color="auto"/>
                    <w:bottom w:val="none" w:sz="0" w:space="0" w:color="auto"/>
                    <w:right w:val="none" w:sz="0" w:space="0" w:color="auto"/>
                  </w:divBdr>
                </w:div>
                <w:div w:id="1499005847">
                  <w:marLeft w:val="0"/>
                  <w:marRight w:val="0"/>
                  <w:marTop w:val="20"/>
                  <w:marBottom w:val="20"/>
                  <w:divBdr>
                    <w:top w:val="none" w:sz="0" w:space="0" w:color="auto"/>
                    <w:left w:val="none" w:sz="0" w:space="0" w:color="auto"/>
                    <w:bottom w:val="none" w:sz="0" w:space="0" w:color="auto"/>
                    <w:right w:val="none" w:sz="0" w:space="0" w:color="auto"/>
                  </w:divBdr>
                </w:div>
                <w:div w:id="1079253740">
                  <w:marLeft w:val="0"/>
                  <w:marRight w:val="0"/>
                  <w:marTop w:val="20"/>
                  <w:marBottom w:val="20"/>
                  <w:divBdr>
                    <w:top w:val="none" w:sz="0" w:space="0" w:color="auto"/>
                    <w:left w:val="none" w:sz="0" w:space="0" w:color="auto"/>
                    <w:bottom w:val="none" w:sz="0" w:space="0" w:color="auto"/>
                    <w:right w:val="none" w:sz="0" w:space="0" w:color="auto"/>
                  </w:divBdr>
                </w:div>
                <w:div w:id="1444617150">
                  <w:marLeft w:val="0"/>
                  <w:marRight w:val="0"/>
                  <w:marTop w:val="20"/>
                  <w:marBottom w:val="20"/>
                  <w:divBdr>
                    <w:top w:val="none" w:sz="0" w:space="0" w:color="auto"/>
                    <w:left w:val="none" w:sz="0" w:space="0" w:color="auto"/>
                    <w:bottom w:val="none" w:sz="0" w:space="0" w:color="auto"/>
                    <w:right w:val="none" w:sz="0" w:space="0" w:color="auto"/>
                  </w:divBdr>
                </w:div>
                <w:div w:id="1782996917">
                  <w:marLeft w:val="0"/>
                  <w:marRight w:val="0"/>
                  <w:marTop w:val="20"/>
                  <w:marBottom w:val="20"/>
                  <w:divBdr>
                    <w:top w:val="none" w:sz="0" w:space="0" w:color="auto"/>
                    <w:left w:val="none" w:sz="0" w:space="0" w:color="auto"/>
                    <w:bottom w:val="none" w:sz="0" w:space="0" w:color="auto"/>
                    <w:right w:val="none" w:sz="0" w:space="0" w:color="auto"/>
                  </w:divBdr>
                </w:div>
                <w:div w:id="949319543">
                  <w:marLeft w:val="0"/>
                  <w:marRight w:val="0"/>
                  <w:marTop w:val="20"/>
                  <w:marBottom w:val="20"/>
                  <w:divBdr>
                    <w:top w:val="none" w:sz="0" w:space="0" w:color="auto"/>
                    <w:left w:val="none" w:sz="0" w:space="0" w:color="auto"/>
                    <w:bottom w:val="none" w:sz="0" w:space="0" w:color="auto"/>
                    <w:right w:val="none" w:sz="0" w:space="0" w:color="auto"/>
                  </w:divBdr>
                </w:div>
                <w:div w:id="868487842">
                  <w:marLeft w:val="0"/>
                  <w:marRight w:val="0"/>
                  <w:marTop w:val="20"/>
                  <w:marBottom w:val="20"/>
                  <w:divBdr>
                    <w:top w:val="none" w:sz="0" w:space="0" w:color="auto"/>
                    <w:left w:val="none" w:sz="0" w:space="0" w:color="auto"/>
                    <w:bottom w:val="none" w:sz="0" w:space="0" w:color="auto"/>
                    <w:right w:val="none" w:sz="0" w:space="0" w:color="auto"/>
                  </w:divBdr>
                </w:div>
                <w:div w:id="1709985129">
                  <w:marLeft w:val="0"/>
                  <w:marRight w:val="0"/>
                  <w:marTop w:val="20"/>
                  <w:marBottom w:val="20"/>
                  <w:divBdr>
                    <w:top w:val="none" w:sz="0" w:space="0" w:color="auto"/>
                    <w:left w:val="none" w:sz="0" w:space="0" w:color="auto"/>
                    <w:bottom w:val="none" w:sz="0" w:space="0" w:color="auto"/>
                    <w:right w:val="none" w:sz="0" w:space="0" w:color="auto"/>
                  </w:divBdr>
                </w:div>
                <w:div w:id="1431583493">
                  <w:marLeft w:val="0"/>
                  <w:marRight w:val="0"/>
                  <w:marTop w:val="20"/>
                  <w:marBottom w:val="20"/>
                  <w:divBdr>
                    <w:top w:val="none" w:sz="0" w:space="0" w:color="auto"/>
                    <w:left w:val="none" w:sz="0" w:space="0" w:color="auto"/>
                    <w:bottom w:val="none" w:sz="0" w:space="0" w:color="auto"/>
                    <w:right w:val="none" w:sz="0" w:space="0" w:color="auto"/>
                  </w:divBdr>
                </w:div>
                <w:div w:id="1374384881">
                  <w:marLeft w:val="0"/>
                  <w:marRight w:val="0"/>
                  <w:marTop w:val="20"/>
                  <w:marBottom w:val="20"/>
                  <w:divBdr>
                    <w:top w:val="none" w:sz="0" w:space="0" w:color="auto"/>
                    <w:left w:val="none" w:sz="0" w:space="0" w:color="auto"/>
                    <w:bottom w:val="none" w:sz="0" w:space="0" w:color="auto"/>
                    <w:right w:val="none" w:sz="0" w:space="0" w:color="auto"/>
                  </w:divBdr>
                </w:div>
                <w:div w:id="672950010">
                  <w:marLeft w:val="0"/>
                  <w:marRight w:val="0"/>
                  <w:marTop w:val="20"/>
                  <w:marBottom w:val="20"/>
                  <w:divBdr>
                    <w:top w:val="none" w:sz="0" w:space="0" w:color="auto"/>
                    <w:left w:val="none" w:sz="0" w:space="0" w:color="auto"/>
                    <w:bottom w:val="none" w:sz="0" w:space="0" w:color="auto"/>
                    <w:right w:val="none" w:sz="0" w:space="0" w:color="auto"/>
                  </w:divBdr>
                </w:div>
                <w:div w:id="557670101">
                  <w:marLeft w:val="0"/>
                  <w:marRight w:val="0"/>
                  <w:marTop w:val="20"/>
                  <w:marBottom w:val="20"/>
                  <w:divBdr>
                    <w:top w:val="none" w:sz="0" w:space="0" w:color="auto"/>
                    <w:left w:val="none" w:sz="0" w:space="0" w:color="auto"/>
                    <w:bottom w:val="none" w:sz="0" w:space="0" w:color="auto"/>
                    <w:right w:val="none" w:sz="0" w:space="0" w:color="auto"/>
                  </w:divBdr>
                </w:div>
                <w:div w:id="582376045">
                  <w:marLeft w:val="0"/>
                  <w:marRight w:val="0"/>
                  <w:marTop w:val="20"/>
                  <w:marBottom w:val="20"/>
                  <w:divBdr>
                    <w:top w:val="none" w:sz="0" w:space="0" w:color="auto"/>
                    <w:left w:val="none" w:sz="0" w:space="0" w:color="auto"/>
                    <w:bottom w:val="none" w:sz="0" w:space="0" w:color="auto"/>
                    <w:right w:val="none" w:sz="0" w:space="0" w:color="auto"/>
                  </w:divBdr>
                </w:div>
                <w:div w:id="702679353">
                  <w:marLeft w:val="0"/>
                  <w:marRight w:val="0"/>
                  <w:marTop w:val="20"/>
                  <w:marBottom w:val="20"/>
                  <w:divBdr>
                    <w:top w:val="none" w:sz="0" w:space="0" w:color="auto"/>
                    <w:left w:val="none" w:sz="0" w:space="0" w:color="auto"/>
                    <w:bottom w:val="none" w:sz="0" w:space="0" w:color="auto"/>
                    <w:right w:val="none" w:sz="0" w:space="0" w:color="auto"/>
                  </w:divBdr>
                </w:div>
                <w:div w:id="1795371342">
                  <w:marLeft w:val="0"/>
                  <w:marRight w:val="0"/>
                  <w:marTop w:val="20"/>
                  <w:marBottom w:val="20"/>
                  <w:divBdr>
                    <w:top w:val="none" w:sz="0" w:space="0" w:color="auto"/>
                    <w:left w:val="none" w:sz="0" w:space="0" w:color="auto"/>
                    <w:bottom w:val="none" w:sz="0" w:space="0" w:color="auto"/>
                    <w:right w:val="none" w:sz="0" w:space="0" w:color="auto"/>
                  </w:divBdr>
                </w:div>
                <w:div w:id="397171287">
                  <w:marLeft w:val="0"/>
                  <w:marRight w:val="0"/>
                  <w:marTop w:val="20"/>
                  <w:marBottom w:val="20"/>
                  <w:divBdr>
                    <w:top w:val="none" w:sz="0" w:space="0" w:color="auto"/>
                    <w:left w:val="none" w:sz="0" w:space="0" w:color="auto"/>
                    <w:bottom w:val="none" w:sz="0" w:space="0" w:color="auto"/>
                    <w:right w:val="none" w:sz="0" w:space="0" w:color="auto"/>
                  </w:divBdr>
                </w:div>
                <w:div w:id="1697733885">
                  <w:marLeft w:val="0"/>
                  <w:marRight w:val="0"/>
                  <w:marTop w:val="20"/>
                  <w:marBottom w:val="20"/>
                  <w:divBdr>
                    <w:top w:val="none" w:sz="0" w:space="0" w:color="auto"/>
                    <w:left w:val="none" w:sz="0" w:space="0" w:color="auto"/>
                    <w:bottom w:val="none" w:sz="0" w:space="0" w:color="auto"/>
                    <w:right w:val="none" w:sz="0" w:space="0" w:color="auto"/>
                  </w:divBdr>
                </w:div>
                <w:div w:id="142553931">
                  <w:marLeft w:val="0"/>
                  <w:marRight w:val="0"/>
                  <w:marTop w:val="20"/>
                  <w:marBottom w:val="20"/>
                  <w:divBdr>
                    <w:top w:val="none" w:sz="0" w:space="0" w:color="auto"/>
                    <w:left w:val="none" w:sz="0" w:space="0" w:color="auto"/>
                    <w:bottom w:val="none" w:sz="0" w:space="0" w:color="auto"/>
                    <w:right w:val="none" w:sz="0" w:space="0" w:color="auto"/>
                  </w:divBdr>
                </w:div>
                <w:div w:id="1236282552">
                  <w:marLeft w:val="0"/>
                  <w:marRight w:val="0"/>
                  <w:marTop w:val="20"/>
                  <w:marBottom w:val="20"/>
                  <w:divBdr>
                    <w:top w:val="none" w:sz="0" w:space="0" w:color="auto"/>
                    <w:left w:val="none" w:sz="0" w:space="0" w:color="auto"/>
                    <w:bottom w:val="none" w:sz="0" w:space="0" w:color="auto"/>
                    <w:right w:val="none" w:sz="0" w:space="0" w:color="auto"/>
                  </w:divBdr>
                </w:div>
                <w:div w:id="900095091">
                  <w:marLeft w:val="0"/>
                  <w:marRight w:val="0"/>
                  <w:marTop w:val="20"/>
                  <w:marBottom w:val="20"/>
                  <w:divBdr>
                    <w:top w:val="none" w:sz="0" w:space="0" w:color="auto"/>
                    <w:left w:val="none" w:sz="0" w:space="0" w:color="auto"/>
                    <w:bottom w:val="none" w:sz="0" w:space="0" w:color="auto"/>
                    <w:right w:val="none" w:sz="0" w:space="0" w:color="auto"/>
                  </w:divBdr>
                </w:div>
                <w:div w:id="1056199584">
                  <w:marLeft w:val="0"/>
                  <w:marRight w:val="0"/>
                  <w:marTop w:val="20"/>
                  <w:marBottom w:val="20"/>
                  <w:divBdr>
                    <w:top w:val="none" w:sz="0" w:space="0" w:color="auto"/>
                    <w:left w:val="none" w:sz="0" w:space="0" w:color="auto"/>
                    <w:bottom w:val="none" w:sz="0" w:space="0" w:color="auto"/>
                    <w:right w:val="none" w:sz="0" w:space="0" w:color="auto"/>
                  </w:divBdr>
                </w:div>
                <w:div w:id="1185557217">
                  <w:marLeft w:val="0"/>
                  <w:marRight w:val="0"/>
                  <w:marTop w:val="20"/>
                  <w:marBottom w:val="20"/>
                  <w:divBdr>
                    <w:top w:val="none" w:sz="0" w:space="0" w:color="auto"/>
                    <w:left w:val="none" w:sz="0" w:space="0" w:color="auto"/>
                    <w:bottom w:val="none" w:sz="0" w:space="0" w:color="auto"/>
                    <w:right w:val="none" w:sz="0" w:space="0" w:color="auto"/>
                  </w:divBdr>
                </w:div>
                <w:div w:id="517810655">
                  <w:marLeft w:val="0"/>
                  <w:marRight w:val="0"/>
                  <w:marTop w:val="20"/>
                  <w:marBottom w:val="20"/>
                  <w:divBdr>
                    <w:top w:val="none" w:sz="0" w:space="0" w:color="auto"/>
                    <w:left w:val="none" w:sz="0" w:space="0" w:color="auto"/>
                    <w:bottom w:val="none" w:sz="0" w:space="0" w:color="auto"/>
                    <w:right w:val="none" w:sz="0" w:space="0" w:color="auto"/>
                  </w:divBdr>
                </w:div>
                <w:div w:id="1987273594">
                  <w:marLeft w:val="0"/>
                  <w:marRight w:val="0"/>
                  <w:marTop w:val="20"/>
                  <w:marBottom w:val="20"/>
                  <w:divBdr>
                    <w:top w:val="none" w:sz="0" w:space="0" w:color="auto"/>
                    <w:left w:val="none" w:sz="0" w:space="0" w:color="auto"/>
                    <w:bottom w:val="none" w:sz="0" w:space="0" w:color="auto"/>
                    <w:right w:val="none" w:sz="0" w:space="0" w:color="auto"/>
                  </w:divBdr>
                </w:div>
                <w:div w:id="1829982820">
                  <w:marLeft w:val="0"/>
                  <w:marRight w:val="0"/>
                  <w:marTop w:val="20"/>
                  <w:marBottom w:val="20"/>
                  <w:divBdr>
                    <w:top w:val="none" w:sz="0" w:space="0" w:color="auto"/>
                    <w:left w:val="none" w:sz="0" w:space="0" w:color="auto"/>
                    <w:bottom w:val="none" w:sz="0" w:space="0" w:color="auto"/>
                    <w:right w:val="none" w:sz="0" w:space="0" w:color="auto"/>
                  </w:divBdr>
                </w:div>
                <w:div w:id="1906063193">
                  <w:marLeft w:val="0"/>
                  <w:marRight w:val="0"/>
                  <w:marTop w:val="20"/>
                  <w:marBottom w:val="20"/>
                  <w:divBdr>
                    <w:top w:val="none" w:sz="0" w:space="0" w:color="auto"/>
                    <w:left w:val="none" w:sz="0" w:space="0" w:color="auto"/>
                    <w:bottom w:val="none" w:sz="0" w:space="0" w:color="auto"/>
                    <w:right w:val="none" w:sz="0" w:space="0" w:color="auto"/>
                  </w:divBdr>
                </w:div>
                <w:div w:id="1499538431">
                  <w:marLeft w:val="0"/>
                  <w:marRight w:val="0"/>
                  <w:marTop w:val="20"/>
                  <w:marBottom w:val="20"/>
                  <w:divBdr>
                    <w:top w:val="none" w:sz="0" w:space="0" w:color="auto"/>
                    <w:left w:val="none" w:sz="0" w:space="0" w:color="auto"/>
                    <w:bottom w:val="none" w:sz="0" w:space="0" w:color="auto"/>
                    <w:right w:val="none" w:sz="0" w:space="0" w:color="auto"/>
                  </w:divBdr>
                </w:div>
                <w:div w:id="2073503033">
                  <w:marLeft w:val="0"/>
                  <w:marRight w:val="0"/>
                  <w:marTop w:val="20"/>
                  <w:marBottom w:val="20"/>
                  <w:divBdr>
                    <w:top w:val="none" w:sz="0" w:space="0" w:color="auto"/>
                    <w:left w:val="none" w:sz="0" w:space="0" w:color="auto"/>
                    <w:bottom w:val="none" w:sz="0" w:space="0" w:color="auto"/>
                    <w:right w:val="none" w:sz="0" w:space="0" w:color="auto"/>
                  </w:divBdr>
                </w:div>
                <w:div w:id="382753710">
                  <w:marLeft w:val="0"/>
                  <w:marRight w:val="0"/>
                  <w:marTop w:val="20"/>
                  <w:marBottom w:val="20"/>
                  <w:divBdr>
                    <w:top w:val="none" w:sz="0" w:space="0" w:color="auto"/>
                    <w:left w:val="none" w:sz="0" w:space="0" w:color="auto"/>
                    <w:bottom w:val="none" w:sz="0" w:space="0" w:color="auto"/>
                    <w:right w:val="none" w:sz="0" w:space="0" w:color="auto"/>
                  </w:divBdr>
                </w:div>
                <w:div w:id="970595672">
                  <w:marLeft w:val="0"/>
                  <w:marRight w:val="0"/>
                  <w:marTop w:val="20"/>
                  <w:marBottom w:val="20"/>
                  <w:divBdr>
                    <w:top w:val="none" w:sz="0" w:space="0" w:color="auto"/>
                    <w:left w:val="none" w:sz="0" w:space="0" w:color="auto"/>
                    <w:bottom w:val="none" w:sz="0" w:space="0" w:color="auto"/>
                    <w:right w:val="none" w:sz="0" w:space="0" w:color="auto"/>
                  </w:divBdr>
                </w:div>
                <w:div w:id="1488549129">
                  <w:marLeft w:val="0"/>
                  <w:marRight w:val="0"/>
                  <w:marTop w:val="20"/>
                  <w:marBottom w:val="20"/>
                  <w:divBdr>
                    <w:top w:val="none" w:sz="0" w:space="0" w:color="auto"/>
                    <w:left w:val="none" w:sz="0" w:space="0" w:color="auto"/>
                    <w:bottom w:val="none" w:sz="0" w:space="0" w:color="auto"/>
                    <w:right w:val="none" w:sz="0" w:space="0" w:color="auto"/>
                  </w:divBdr>
                </w:div>
                <w:div w:id="258369134">
                  <w:marLeft w:val="0"/>
                  <w:marRight w:val="0"/>
                  <w:marTop w:val="20"/>
                  <w:marBottom w:val="20"/>
                  <w:divBdr>
                    <w:top w:val="none" w:sz="0" w:space="0" w:color="auto"/>
                    <w:left w:val="none" w:sz="0" w:space="0" w:color="auto"/>
                    <w:bottom w:val="none" w:sz="0" w:space="0" w:color="auto"/>
                    <w:right w:val="none" w:sz="0" w:space="0" w:color="auto"/>
                  </w:divBdr>
                </w:div>
                <w:div w:id="575211602">
                  <w:marLeft w:val="0"/>
                  <w:marRight w:val="0"/>
                  <w:marTop w:val="20"/>
                  <w:marBottom w:val="20"/>
                  <w:divBdr>
                    <w:top w:val="none" w:sz="0" w:space="0" w:color="auto"/>
                    <w:left w:val="none" w:sz="0" w:space="0" w:color="auto"/>
                    <w:bottom w:val="none" w:sz="0" w:space="0" w:color="auto"/>
                    <w:right w:val="none" w:sz="0" w:space="0" w:color="auto"/>
                  </w:divBdr>
                </w:div>
                <w:div w:id="1076242647">
                  <w:marLeft w:val="0"/>
                  <w:marRight w:val="0"/>
                  <w:marTop w:val="20"/>
                  <w:marBottom w:val="20"/>
                  <w:divBdr>
                    <w:top w:val="none" w:sz="0" w:space="0" w:color="auto"/>
                    <w:left w:val="none" w:sz="0" w:space="0" w:color="auto"/>
                    <w:bottom w:val="none" w:sz="0" w:space="0" w:color="auto"/>
                    <w:right w:val="none" w:sz="0" w:space="0" w:color="auto"/>
                  </w:divBdr>
                </w:div>
                <w:div w:id="1360468104">
                  <w:marLeft w:val="0"/>
                  <w:marRight w:val="0"/>
                  <w:marTop w:val="20"/>
                  <w:marBottom w:val="20"/>
                  <w:divBdr>
                    <w:top w:val="none" w:sz="0" w:space="0" w:color="auto"/>
                    <w:left w:val="none" w:sz="0" w:space="0" w:color="auto"/>
                    <w:bottom w:val="none" w:sz="0" w:space="0" w:color="auto"/>
                    <w:right w:val="none" w:sz="0" w:space="0" w:color="auto"/>
                  </w:divBdr>
                </w:div>
                <w:div w:id="572742777">
                  <w:marLeft w:val="0"/>
                  <w:marRight w:val="0"/>
                  <w:marTop w:val="20"/>
                  <w:marBottom w:val="20"/>
                  <w:divBdr>
                    <w:top w:val="none" w:sz="0" w:space="0" w:color="auto"/>
                    <w:left w:val="none" w:sz="0" w:space="0" w:color="auto"/>
                    <w:bottom w:val="none" w:sz="0" w:space="0" w:color="auto"/>
                    <w:right w:val="none" w:sz="0" w:space="0" w:color="auto"/>
                  </w:divBdr>
                </w:div>
                <w:div w:id="575014988">
                  <w:marLeft w:val="0"/>
                  <w:marRight w:val="0"/>
                  <w:marTop w:val="20"/>
                  <w:marBottom w:val="20"/>
                  <w:divBdr>
                    <w:top w:val="none" w:sz="0" w:space="0" w:color="auto"/>
                    <w:left w:val="none" w:sz="0" w:space="0" w:color="auto"/>
                    <w:bottom w:val="none" w:sz="0" w:space="0" w:color="auto"/>
                    <w:right w:val="none" w:sz="0" w:space="0" w:color="auto"/>
                  </w:divBdr>
                </w:div>
                <w:div w:id="1644116875">
                  <w:marLeft w:val="0"/>
                  <w:marRight w:val="0"/>
                  <w:marTop w:val="20"/>
                  <w:marBottom w:val="20"/>
                  <w:divBdr>
                    <w:top w:val="none" w:sz="0" w:space="0" w:color="auto"/>
                    <w:left w:val="none" w:sz="0" w:space="0" w:color="auto"/>
                    <w:bottom w:val="none" w:sz="0" w:space="0" w:color="auto"/>
                    <w:right w:val="none" w:sz="0" w:space="0" w:color="auto"/>
                  </w:divBdr>
                </w:div>
                <w:div w:id="1704281169">
                  <w:marLeft w:val="0"/>
                  <w:marRight w:val="0"/>
                  <w:marTop w:val="20"/>
                  <w:marBottom w:val="20"/>
                  <w:divBdr>
                    <w:top w:val="none" w:sz="0" w:space="0" w:color="auto"/>
                    <w:left w:val="none" w:sz="0" w:space="0" w:color="auto"/>
                    <w:bottom w:val="none" w:sz="0" w:space="0" w:color="auto"/>
                    <w:right w:val="none" w:sz="0" w:space="0" w:color="auto"/>
                  </w:divBdr>
                </w:div>
                <w:div w:id="2142191116">
                  <w:marLeft w:val="0"/>
                  <w:marRight w:val="0"/>
                  <w:marTop w:val="20"/>
                  <w:marBottom w:val="20"/>
                  <w:divBdr>
                    <w:top w:val="none" w:sz="0" w:space="0" w:color="auto"/>
                    <w:left w:val="none" w:sz="0" w:space="0" w:color="auto"/>
                    <w:bottom w:val="none" w:sz="0" w:space="0" w:color="auto"/>
                    <w:right w:val="none" w:sz="0" w:space="0" w:color="auto"/>
                  </w:divBdr>
                </w:div>
                <w:div w:id="1532956851">
                  <w:marLeft w:val="0"/>
                  <w:marRight w:val="0"/>
                  <w:marTop w:val="0"/>
                  <w:marBottom w:val="0"/>
                  <w:divBdr>
                    <w:top w:val="none" w:sz="0" w:space="0" w:color="auto"/>
                    <w:left w:val="none" w:sz="0" w:space="0" w:color="auto"/>
                    <w:bottom w:val="none" w:sz="0" w:space="0" w:color="auto"/>
                    <w:right w:val="none" w:sz="0" w:space="0" w:color="auto"/>
                  </w:divBdr>
                </w:div>
                <w:div w:id="1032152383">
                  <w:marLeft w:val="0"/>
                  <w:marRight w:val="0"/>
                  <w:marTop w:val="20"/>
                  <w:marBottom w:val="20"/>
                  <w:divBdr>
                    <w:top w:val="none" w:sz="0" w:space="0" w:color="auto"/>
                    <w:left w:val="none" w:sz="0" w:space="0" w:color="auto"/>
                    <w:bottom w:val="none" w:sz="0" w:space="0" w:color="auto"/>
                    <w:right w:val="none" w:sz="0" w:space="0" w:color="auto"/>
                  </w:divBdr>
                </w:div>
                <w:div w:id="1515338586">
                  <w:marLeft w:val="0"/>
                  <w:marRight w:val="0"/>
                  <w:marTop w:val="20"/>
                  <w:marBottom w:val="20"/>
                  <w:divBdr>
                    <w:top w:val="none" w:sz="0" w:space="0" w:color="auto"/>
                    <w:left w:val="none" w:sz="0" w:space="0" w:color="auto"/>
                    <w:bottom w:val="none" w:sz="0" w:space="0" w:color="auto"/>
                    <w:right w:val="none" w:sz="0" w:space="0" w:color="auto"/>
                  </w:divBdr>
                </w:div>
                <w:div w:id="376007045">
                  <w:marLeft w:val="0"/>
                  <w:marRight w:val="0"/>
                  <w:marTop w:val="20"/>
                  <w:marBottom w:val="20"/>
                  <w:divBdr>
                    <w:top w:val="none" w:sz="0" w:space="0" w:color="auto"/>
                    <w:left w:val="none" w:sz="0" w:space="0" w:color="auto"/>
                    <w:bottom w:val="none" w:sz="0" w:space="0" w:color="auto"/>
                    <w:right w:val="none" w:sz="0" w:space="0" w:color="auto"/>
                  </w:divBdr>
                </w:div>
                <w:div w:id="896359405">
                  <w:marLeft w:val="0"/>
                  <w:marRight w:val="0"/>
                  <w:marTop w:val="0"/>
                  <w:marBottom w:val="26"/>
                  <w:divBdr>
                    <w:top w:val="none" w:sz="0" w:space="0" w:color="auto"/>
                    <w:left w:val="none" w:sz="0" w:space="0" w:color="auto"/>
                    <w:bottom w:val="none" w:sz="0" w:space="0" w:color="auto"/>
                    <w:right w:val="none" w:sz="0" w:space="0" w:color="auto"/>
                  </w:divBdr>
                </w:div>
                <w:div w:id="681516717">
                  <w:marLeft w:val="0"/>
                  <w:marRight w:val="0"/>
                  <w:marTop w:val="0"/>
                  <w:marBottom w:val="54"/>
                  <w:divBdr>
                    <w:top w:val="none" w:sz="0" w:space="0" w:color="auto"/>
                    <w:left w:val="none" w:sz="0" w:space="0" w:color="auto"/>
                    <w:bottom w:val="none" w:sz="0" w:space="0" w:color="auto"/>
                    <w:right w:val="none" w:sz="0" w:space="0" w:color="auto"/>
                  </w:divBdr>
                </w:div>
                <w:div w:id="1748962289">
                  <w:marLeft w:val="0"/>
                  <w:marRight w:val="0"/>
                  <w:marTop w:val="0"/>
                  <w:marBottom w:val="54"/>
                  <w:divBdr>
                    <w:top w:val="none" w:sz="0" w:space="0" w:color="auto"/>
                    <w:left w:val="none" w:sz="0" w:space="0" w:color="auto"/>
                    <w:bottom w:val="none" w:sz="0" w:space="0" w:color="auto"/>
                    <w:right w:val="none" w:sz="0" w:space="0" w:color="auto"/>
                  </w:divBdr>
                </w:div>
                <w:div w:id="359089566">
                  <w:marLeft w:val="0"/>
                  <w:marRight w:val="0"/>
                  <w:marTop w:val="0"/>
                  <w:marBottom w:val="54"/>
                  <w:divBdr>
                    <w:top w:val="none" w:sz="0" w:space="0" w:color="auto"/>
                    <w:left w:val="none" w:sz="0" w:space="0" w:color="auto"/>
                    <w:bottom w:val="none" w:sz="0" w:space="0" w:color="auto"/>
                    <w:right w:val="none" w:sz="0" w:space="0" w:color="auto"/>
                  </w:divBdr>
                </w:div>
                <w:div w:id="1356152627">
                  <w:marLeft w:val="0"/>
                  <w:marRight w:val="0"/>
                  <w:marTop w:val="0"/>
                  <w:marBottom w:val="54"/>
                  <w:divBdr>
                    <w:top w:val="none" w:sz="0" w:space="0" w:color="auto"/>
                    <w:left w:val="none" w:sz="0" w:space="0" w:color="auto"/>
                    <w:bottom w:val="none" w:sz="0" w:space="0" w:color="auto"/>
                    <w:right w:val="none" w:sz="0" w:space="0" w:color="auto"/>
                  </w:divBdr>
                </w:div>
                <w:div w:id="788814169">
                  <w:marLeft w:val="0"/>
                  <w:marRight w:val="0"/>
                  <w:marTop w:val="0"/>
                  <w:marBottom w:val="54"/>
                  <w:divBdr>
                    <w:top w:val="none" w:sz="0" w:space="0" w:color="auto"/>
                    <w:left w:val="none" w:sz="0" w:space="0" w:color="auto"/>
                    <w:bottom w:val="none" w:sz="0" w:space="0" w:color="auto"/>
                    <w:right w:val="none" w:sz="0" w:space="0" w:color="auto"/>
                  </w:divBdr>
                </w:div>
                <w:div w:id="1175026564">
                  <w:marLeft w:val="0"/>
                  <w:marRight w:val="0"/>
                  <w:marTop w:val="0"/>
                  <w:marBottom w:val="54"/>
                  <w:divBdr>
                    <w:top w:val="none" w:sz="0" w:space="0" w:color="auto"/>
                    <w:left w:val="none" w:sz="0" w:space="0" w:color="auto"/>
                    <w:bottom w:val="none" w:sz="0" w:space="0" w:color="auto"/>
                    <w:right w:val="none" w:sz="0" w:space="0" w:color="auto"/>
                  </w:divBdr>
                </w:div>
                <w:div w:id="683557929">
                  <w:marLeft w:val="0"/>
                  <w:marRight w:val="0"/>
                  <w:marTop w:val="0"/>
                  <w:marBottom w:val="54"/>
                  <w:divBdr>
                    <w:top w:val="none" w:sz="0" w:space="0" w:color="auto"/>
                    <w:left w:val="none" w:sz="0" w:space="0" w:color="auto"/>
                    <w:bottom w:val="none" w:sz="0" w:space="0" w:color="auto"/>
                    <w:right w:val="none" w:sz="0" w:space="0" w:color="auto"/>
                  </w:divBdr>
                </w:div>
                <w:div w:id="1971546349">
                  <w:marLeft w:val="0"/>
                  <w:marRight w:val="0"/>
                  <w:marTop w:val="0"/>
                  <w:marBottom w:val="54"/>
                  <w:divBdr>
                    <w:top w:val="none" w:sz="0" w:space="0" w:color="auto"/>
                    <w:left w:val="none" w:sz="0" w:space="0" w:color="auto"/>
                    <w:bottom w:val="none" w:sz="0" w:space="0" w:color="auto"/>
                    <w:right w:val="none" w:sz="0" w:space="0" w:color="auto"/>
                  </w:divBdr>
                </w:div>
                <w:div w:id="1676614798">
                  <w:marLeft w:val="0"/>
                  <w:marRight w:val="0"/>
                  <w:marTop w:val="0"/>
                  <w:marBottom w:val="54"/>
                  <w:divBdr>
                    <w:top w:val="none" w:sz="0" w:space="0" w:color="auto"/>
                    <w:left w:val="none" w:sz="0" w:space="0" w:color="auto"/>
                    <w:bottom w:val="none" w:sz="0" w:space="0" w:color="auto"/>
                    <w:right w:val="none" w:sz="0" w:space="0" w:color="auto"/>
                  </w:divBdr>
                </w:div>
                <w:div w:id="1206673572">
                  <w:marLeft w:val="0"/>
                  <w:marRight w:val="0"/>
                  <w:marTop w:val="0"/>
                  <w:marBottom w:val="54"/>
                  <w:divBdr>
                    <w:top w:val="none" w:sz="0" w:space="0" w:color="auto"/>
                    <w:left w:val="none" w:sz="0" w:space="0" w:color="auto"/>
                    <w:bottom w:val="none" w:sz="0" w:space="0" w:color="auto"/>
                    <w:right w:val="none" w:sz="0" w:space="0" w:color="auto"/>
                  </w:divBdr>
                </w:div>
                <w:div w:id="218439259">
                  <w:marLeft w:val="0"/>
                  <w:marRight w:val="0"/>
                  <w:marTop w:val="0"/>
                  <w:marBottom w:val="54"/>
                  <w:divBdr>
                    <w:top w:val="none" w:sz="0" w:space="0" w:color="auto"/>
                    <w:left w:val="none" w:sz="0" w:space="0" w:color="auto"/>
                    <w:bottom w:val="none" w:sz="0" w:space="0" w:color="auto"/>
                    <w:right w:val="none" w:sz="0" w:space="0" w:color="auto"/>
                  </w:divBdr>
                </w:div>
                <w:div w:id="445586529">
                  <w:marLeft w:val="0"/>
                  <w:marRight w:val="0"/>
                  <w:marTop w:val="0"/>
                  <w:marBottom w:val="54"/>
                  <w:divBdr>
                    <w:top w:val="none" w:sz="0" w:space="0" w:color="auto"/>
                    <w:left w:val="none" w:sz="0" w:space="0" w:color="auto"/>
                    <w:bottom w:val="none" w:sz="0" w:space="0" w:color="auto"/>
                    <w:right w:val="none" w:sz="0" w:space="0" w:color="auto"/>
                  </w:divBdr>
                </w:div>
                <w:div w:id="973560463">
                  <w:marLeft w:val="0"/>
                  <w:marRight w:val="0"/>
                  <w:marTop w:val="0"/>
                  <w:marBottom w:val="54"/>
                  <w:divBdr>
                    <w:top w:val="none" w:sz="0" w:space="0" w:color="auto"/>
                    <w:left w:val="none" w:sz="0" w:space="0" w:color="auto"/>
                    <w:bottom w:val="none" w:sz="0" w:space="0" w:color="auto"/>
                    <w:right w:val="none" w:sz="0" w:space="0" w:color="auto"/>
                  </w:divBdr>
                </w:div>
                <w:div w:id="1361131053">
                  <w:marLeft w:val="0"/>
                  <w:marRight w:val="0"/>
                  <w:marTop w:val="0"/>
                  <w:marBottom w:val="54"/>
                  <w:divBdr>
                    <w:top w:val="none" w:sz="0" w:space="0" w:color="auto"/>
                    <w:left w:val="none" w:sz="0" w:space="0" w:color="auto"/>
                    <w:bottom w:val="none" w:sz="0" w:space="0" w:color="auto"/>
                    <w:right w:val="none" w:sz="0" w:space="0" w:color="auto"/>
                  </w:divBdr>
                </w:div>
                <w:div w:id="1934779483">
                  <w:marLeft w:val="0"/>
                  <w:marRight w:val="0"/>
                  <w:marTop w:val="0"/>
                  <w:marBottom w:val="54"/>
                  <w:divBdr>
                    <w:top w:val="none" w:sz="0" w:space="0" w:color="auto"/>
                    <w:left w:val="none" w:sz="0" w:space="0" w:color="auto"/>
                    <w:bottom w:val="none" w:sz="0" w:space="0" w:color="auto"/>
                    <w:right w:val="none" w:sz="0" w:space="0" w:color="auto"/>
                  </w:divBdr>
                </w:div>
                <w:div w:id="631524379">
                  <w:marLeft w:val="0"/>
                  <w:marRight w:val="0"/>
                  <w:marTop w:val="0"/>
                  <w:marBottom w:val="54"/>
                  <w:divBdr>
                    <w:top w:val="none" w:sz="0" w:space="0" w:color="auto"/>
                    <w:left w:val="none" w:sz="0" w:space="0" w:color="auto"/>
                    <w:bottom w:val="none" w:sz="0" w:space="0" w:color="auto"/>
                    <w:right w:val="none" w:sz="0" w:space="0" w:color="auto"/>
                  </w:divBdr>
                </w:div>
                <w:div w:id="886988278">
                  <w:marLeft w:val="0"/>
                  <w:marRight w:val="0"/>
                  <w:marTop w:val="0"/>
                  <w:marBottom w:val="54"/>
                  <w:divBdr>
                    <w:top w:val="none" w:sz="0" w:space="0" w:color="auto"/>
                    <w:left w:val="none" w:sz="0" w:space="0" w:color="auto"/>
                    <w:bottom w:val="none" w:sz="0" w:space="0" w:color="auto"/>
                    <w:right w:val="none" w:sz="0" w:space="0" w:color="auto"/>
                  </w:divBdr>
                </w:div>
                <w:div w:id="1545749163">
                  <w:marLeft w:val="0"/>
                  <w:marRight w:val="0"/>
                  <w:marTop w:val="0"/>
                  <w:marBottom w:val="54"/>
                  <w:divBdr>
                    <w:top w:val="none" w:sz="0" w:space="0" w:color="auto"/>
                    <w:left w:val="none" w:sz="0" w:space="0" w:color="auto"/>
                    <w:bottom w:val="none" w:sz="0" w:space="0" w:color="auto"/>
                    <w:right w:val="none" w:sz="0" w:space="0" w:color="auto"/>
                  </w:divBdr>
                </w:div>
                <w:div w:id="1177959159">
                  <w:marLeft w:val="0"/>
                  <w:marRight w:val="0"/>
                  <w:marTop w:val="0"/>
                  <w:marBottom w:val="54"/>
                  <w:divBdr>
                    <w:top w:val="none" w:sz="0" w:space="0" w:color="auto"/>
                    <w:left w:val="none" w:sz="0" w:space="0" w:color="auto"/>
                    <w:bottom w:val="none" w:sz="0" w:space="0" w:color="auto"/>
                    <w:right w:val="none" w:sz="0" w:space="0" w:color="auto"/>
                  </w:divBdr>
                </w:div>
                <w:div w:id="746390421">
                  <w:marLeft w:val="0"/>
                  <w:marRight w:val="0"/>
                  <w:marTop w:val="0"/>
                  <w:marBottom w:val="54"/>
                  <w:divBdr>
                    <w:top w:val="none" w:sz="0" w:space="0" w:color="auto"/>
                    <w:left w:val="none" w:sz="0" w:space="0" w:color="auto"/>
                    <w:bottom w:val="none" w:sz="0" w:space="0" w:color="auto"/>
                    <w:right w:val="none" w:sz="0" w:space="0" w:color="auto"/>
                  </w:divBdr>
                </w:div>
                <w:div w:id="1616598580">
                  <w:marLeft w:val="0"/>
                  <w:marRight w:val="0"/>
                  <w:marTop w:val="0"/>
                  <w:marBottom w:val="54"/>
                  <w:divBdr>
                    <w:top w:val="none" w:sz="0" w:space="0" w:color="auto"/>
                    <w:left w:val="none" w:sz="0" w:space="0" w:color="auto"/>
                    <w:bottom w:val="none" w:sz="0" w:space="0" w:color="auto"/>
                    <w:right w:val="none" w:sz="0" w:space="0" w:color="auto"/>
                  </w:divBdr>
                </w:div>
                <w:div w:id="694621155">
                  <w:marLeft w:val="0"/>
                  <w:marRight w:val="0"/>
                  <w:marTop w:val="0"/>
                  <w:marBottom w:val="54"/>
                  <w:divBdr>
                    <w:top w:val="none" w:sz="0" w:space="0" w:color="auto"/>
                    <w:left w:val="none" w:sz="0" w:space="0" w:color="auto"/>
                    <w:bottom w:val="none" w:sz="0" w:space="0" w:color="auto"/>
                    <w:right w:val="none" w:sz="0" w:space="0" w:color="auto"/>
                  </w:divBdr>
                </w:div>
                <w:div w:id="130487353">
                  <w:marLeft w:val="0"/>
                  <w:marRight w:val="0"/>
                  <w:marTop w:val="0"/>
                  <w:marBottom w:val="54"/>
                  <w:divBdr>
                    <w:top w:val="none" w:sz="0" w:space="0" w:color="auto"/>
                    <w:left w:val="none" w:sz="0" w:space="0" w:color="auto"/>
                    <w:bottom w:val="none" w:sz="0" w:space="0" w:color="auto"/>
                    <w:right w:val="none" w:sz="0" w:space="0" w:color="auto"/>
                  </w:divBdr>
                </w:div>
                <w:div w:id="1772967638">
                  <w:marLeft w:val="0"/>
                  <w:marRight w:val="0"/>
                  <w:marTop w:val="0"/>
                  <w:marBottom w:val="54"/>
                  <w:divBdr>
                    <w:top w:val="none" w:sz="0" w:space="0" w:color="auto"/>
                    <w:left w:val="none" w:sz="0" w:space="0" w:color="auto"/>
                    <w:bottom w:val="none" w:sz="0" w:space="0" w:color="auto"/>
                    <w:right w:val="none" w:sz="0" w:space="0" w:color="auto"/>
                  </w:divBdr>
                </w:div>
                <w:div w:id="1818450016">
                  <w:marLeft w:val="0"/>
                  <w:marRight w:val="0"/>
                  <w:marTop w:val="0"/>
                  <w:marBottom w:val="54"/>
                  <w:divBdr>
                    <w:top w:val="none" w:sz="0" w:space="0" w:color="auto"/>
                    <w:left w:val="none" w:sz="0" w:space="0" w:color="auto"/>
                    <w:bottom w:val="none" w:sz="0" w:space="0" w:color="auto"/>
                    <w:right w:val="none" w:sz="0" w:space="0" w:color="auto"/>
                  </w:divBdr>
                </w:div>
                <w:div w:id="124398392">
                  <w:marLeft w:val="0"/>
                  <w:marRight w:val="0"/>
                  <w:marTop w:val="0"/>
                  <w:marBottom w:val="54"/>
                  <w:divBdr>
                    <w:top w:val="none" w:sz="0" w:space="0" w:color="auto"/>
                    <w:left w:val="none" w:sz="0" w:space="0" w:color="auto"/>
                    <w:bottom w:val="none" w:sz="0" w:space="0" w:color="auto"/>
                    <w:right w:val="none" w:sz="0" w:space="0" w:color="auto"/>
                  </w:divBdr>
                </w:div>
                <w:div w:id="1379283197">
                  <w:marLeft w:val="0"/>
                  <w:marRight w:val="0"/>
                  <w:marTop w:val="0"/>
                  <w:marBottom w:val="54"/>
                  <w:divBdr>
                    <w:top w:val="none" w:sz="0" w:space="0" w:color="auto"/>
                    <w:left w:val="none" w:sz="0" w:space="0" w:color="auto"/>
                    <w:bottom w:val="none" w:sz="0" w:space="0" w:color="auto"/>
                    <w:right w:val="none" w:sz="0" w:space="0" w:color="auto"/>
                  </w:divBdr>
                </w:div>
                <w:div w:id="1667705245">
                  <w:marLeft w:val="0"/>
                  <w:marRight w:val="0"/>
                  <w:marTop w:val="0"/>
                  <w:marBottom w:val="54"/>
                  <w:divBdr>
                    <w:top w:val="none" w:sz="0" w:space="0" w:color="auto"/>
                    <w:left w:val="none" w:sz="0" w:space="0" w:color="auto"/>
                    <w:bottom w:val="none" w:sz="0" w:space="0" w:color="auto"/>
                    <w:right w:val="none" w:sz="0" w:space="0" w:color="auto"/>
                  </w:divBdr>
                </w:div>
                <w:div w:id="58208603">
                  <w:marLeft w:val="0"/>
                  <w:marRight w:val="0"/>
                  <w:marTop w:val="0"/>
                  <w:marBottom w:val="54"/>
                  <w:divBdr>
                    <w:top w:val="none" w:sz="0" w:space="0" w:color="auto"/>
                    <w:left w:val="none" w:sz="0" w:space="0" w:color="auto"/>
                    <w:bottom w:val="none" w:sz="0" w:space="0" w:color="auto"/>
                    <w:right w:val="none" w:sz="0" w:space="0" w:color="auto"/>
                  </w:divBdr>
                </w:div>
                <w:div w:id="795876328">
                  <w:marLeft w:val="0"/>
                  <w:marRight w:val="0"/>
                  <w:marTop w:val="0"/>
                  <w:marBottom w:val="54"/>
                  <w:divBdr>
                    <w:top w:val="none" w:sz="0" w:space="0" w:color="auto"/>
                    <w:left w:val="none" w:sz="0" w:space="0" w:color="auto"/>
                    <w:bottom w:val="none" w:sz="0" w:space="0" w:color="auto"/>
                    <w:right w:val="none" w:sz="0" w:space="0" w:color="auto"/>
                  </w:divBdr>
                </w:div>
                <w:div w:id="683552763">
                  <w:marLeft w:val="0"/>
                  <w:marRight w:val="0"/>
                  <w:marTop w:val="0"/>
                  <w:marBottom w:val="54"/>
                  <w:divBdr>
                    <w:top w:val="none" w:sz="0" w:space="0" w:color="auto"/>
                    <w:left w:val="none" w:sz="0" w:space="0" w:color="auto"/>
                    <w:bottom w:val="none" w:sz="0" w:space="0" w:color="auto"/>
                    <w:right w:val="none" w:sz="0" w:space="0" w:color="auto"/>
                  </w:divBdr>
                </w:div>
                <w:div w:id="1095899716">
                  <w:marLeft w:val="0"/>
                  <w:marRight w:val="0"/>
                  <w:marTop w:val="0"/>
                  <w:marBottom w:val="54"/>
                  <w:divBdr>
                    <w:top w:val="none" w:sz="0" w:space="0" w:color="auto"/>
                    <w:left w:val="none" w:sz="0" w:space="0" w:color="auto"/>
                    <w:bottom w:val="none" w:sz="0" w:space="0" w:color="auto"/>
                    <w:right w:val="none" w:sz="0" w:space="0" w:color="auto"/>
                  </w:divBdr>
                </w:div>
                <w:div w:id="223492843">
                  <w:marLeft w:val="0"/>
                  <w:marRight w:val="0"/>
                  <w:marTop w:val="0"/>
                  <w:marBottom w:val="54"/>
                  <w:divBdr>
                    <w:top w:val="none" w:sz="0" w:space="0" w:color="auto"/>
                    <w:left w:val="none" w:sz="0" w:space="0" w:color="auto"/>
                    <w:bottom w:val="none" w:sz="0" w:space="0" w:color="auto"/>
                    <w:right w:val="none" w:sz="0" w:space="0" w:color="auto"/>
                  </w:divBdr>
                </w:div>
                <w:div w:id="1786001912">
                  <w:marLeft w:val="0"/>
                  <w:marRight w:val="0"/>
                  <w:marTop w:val="0"/>
                  <w:marBottom w:val="54"/>
                  <w:divBdr>
                    <w:top w:val="none" w:sz="0" w:space="0" w:color="auto"/>
                    <w:left w:val="none" w:sz="0" w:space="0" w:color="auto"/>
                    <w:bottom w:val="none" w:sz="0" w:space="0" w:color="auto"/>
                    <w:right w:val="none" w:sz="0" w:space="0" w:color="auto"/>
                  </w:divBdr>
                </w:div>
                <w:div w:id="2557945">
                  <w:marLeft w:val="0"/>
                  <w:marRight w:val="0"/>
                  <w:marTop w:val="0"/>
                  <w:marBottom w:val="54"/>
                  <w:divBdr>
                    <w:top w:val="none" w:sz="0" w:space="0" w:color="auto"/>
                    <w:left w:val="none" w:sz="0" w:space="0" w:color="auto"/>
                    <w:bottom w:val="none" w:sz="0" w:space="0" w:color="auto"/>
                    <w:right w:val="none" w:sz="0" w:space="0" w:color="auto"/>
                  </w:divBdr>
                </w:div>
                <w:div w:id="795683850">
                  <w:marLeft w:val="0"/>
                  <w:marRight w:val="0"/>
                  <w:marTop w:val="0"/>
                  <w:marBottom w:val="54"/>
                  <w:divBdr>
                    <w:top w:val="none" w:sz="0" w:space="0" w:color="auto"/>
                    <w:left w:val="none" w:sz="0" w:space="0" w:color="auto"/>
                    <w:bottom w:val="none" w:sz="0" w:space="0" w:color="auto"/>
                    <w:right w:val="none" w:sz="0" w:space="0" w:color="auto"/>
                  </w:divBdr>
                </w:div>
                <w:div w:id="2146729330">
                  <w:marLeft w:val="0"/>
                  <w:marRight w:val="0"/>
                  <w:marTop w:val="0"/>
                  <w:marBottom w:val="54"/>
                  <w:divBdr>
                    <w:top w:val="none" w:sz="0" w:space="0" w:color="auto"/>
                    <w:left w:val="none" w:sz="0" w:space="0" w:color="auto"/>
                    <w:bottom w:val="none" w:sz="0" w:space="0" w:color="auto"/>
                    <w:right w:val="none" w:sz="0" w:space="0" w:color="auto"/>
                  </w:divBdr>
                </w:div>
                <w:div w:id="797920797">
                  <w:marLeft w:val="0"/>
                  <w:marRight w:val="0"/>
                  <w:marTop w:val="0"/>
                  <w:marBottom w:val="54"/>
                  <w:divBdr>
                    <w:top w:val="none" w:sz="0" w:space="0" w:color="auto"/>
                    <w:left w:val="none" w:sz="0" w:space="0" w:color="auto"/>
                    <w:bottom w:val="none" w:sz="0" w:space="0" w:color="auto"/>
                    <w:right w:val="none" w:sz="0" w:space="0" w:color="auto"/>
                  </w:divBdr>
                </w:div>
                <w:div w:id="2088920284">
                  <w:marLeft w:val="0"/>
                  <w:marRight w:val="0"/>
                  <w:marTop w:val="0"/>
                  <w:marBottom w:val="54"/>
                  <w:divBdr>
                    <w:top w:val="none" w:sz="0" w:space="0" w:color="auto"/>
                    <w:left w:val="none" w:sz="0" w:space="0" w:color="auto"/>
                    <w:bottom w:val="none" w:sz="0" w:space="0" w:color="auto"/>
                    <w:right w:val="none" w:sz="0" w:space="0" w:color="auto"/>
                  </w:divBdr>
                </w:div>
                <w:div w:id="2067138441">
                  <w:marLeft w:val="0"/>
                  <w:marRight w:val="0"/>
                  <w:marTop w:val="0"/>
                  <w:marBottom w:val="54"/>
                  <w:divBdr>
                    <w:top w:val="none" w:sz="0" w:space="0" w:color="auto"/>
                    <w:left w:val="none" w:sz="0" w:space="0" w:color="auto"/>
                    <w:bottom w:val="none" w:sz="0" w:space="0" w:color="auto"/>
                    <w:right w:val="none" w:sz="0" w:space="0" w:color="auto"/>
                  </w:divBdr>
                </w:div>
                <w:div w:id="464658563">
                  <w:marLeft w:val="0"/>
                  <w:marRight w:val="0"/>
                  <w:marTop w:val="0"/>
                  <w:marBottom w:val="54"/>
                  <w:divBdr>
                    <w:top w:val="none" w:sz="0" w:space="0" w:color="auto"/>
                    <w:left w:val="none" w:sz="0" w:space="0" w:color="auto"/>
                    <w:bottom w:val="none" w:sz="0" w:space="0" w:color="auto"/>
                    <w:right w:val="none" w:sz="0" w:space="0" w:color="auto"/>
                  </w:divBdr>
                </w:div>
                <w:div w:id="1097559465">
                  <w:marLeft w:val="0"/>
                  <w:marRight w:val="0"/>
                  <w:marTop w:val="0"/>
                  <w:marBottom w:val="54"/>
                  <w:divBdr>
                    <w:top w:val="none" w:sz="0" w:space="0" w:color="auto"/>
                    <w:left w:val="none" w:sz="0" w:space="0" w:color="auto"/>
                    <w:bottom w:val="none" w:sz="0" w:space="0" w:color="auto"/>
                    <w:right w:val="none" w:sz="0" w:space="0" w:color="auto"/>
                  </w:divBdr>
                </w:div>
                <w:div w:id="325255992">
                  <w:marLeft w:val="0"/>
                  <w:marRight w:val="0"/>
                  <w:marTop w:val="0"/>
                  <w:marBottom w:val="54"/>
                  <w:divBdr>
                    <w:top w:val="none" w:sz="0" w:space="0" w:color="auto"/>
                    <w:left w:val="none" w:sz="0" w:space="0" w:color="auto"/>
                    <w:bottom w:val="none" w:sz="0" w:space="0" w:color="auto"/>
                    <w:right w:val="none" w:sz="0" w:space="0" w:color="auto"/>
                  </w:divBdr>
                </w:div>
                <w:div w:id="2073774536">
                  <w:marLeft w:val="0"/>
                  <w:marRight w:val="0"/>
                  <w:marTop w:val="0"/>
                  <w:marBottom w:val="54"/>
                  <w:divBdr>
                    <w:top w:val="none" w:sz="0" w:space="0" w:color="auto"/>
                    <w:left w:val="none" w:sz="0" w:space="0" w:color="auto"/>
                    <w:bottom w:val="none" w:sz="0" w:space="0" w:color="auto"/>
                    <w:right w:val="none" w:sz="0" w:space="0" w:color="auto"/>
                  </w:divBdr>
                </w:div>
                <w:div w:id="730078601">
                  <w:marLeft w:val="0"/>
                  <w:marRight w:val="0"/>
                  <w:marTop w:val="0"/>
                  <w:marBottom w:val="54"/>
                  <w:divBdr>
                    <w:top w:val="none" w:sz="0" w:space="0" w:color="auto"/>
                    <w:left w:val="none" w:sz="0" w:space="0" w:color="auto"/>
                    <w:bottom w:val="none" w:sz="0" w:space="0" w:color="auto"/>
                    <w:right w:val="none" w:sz="0" w:space="0" w:color="auto"/>
                  </w:divBdr>
                </w:div>
                <w:div w:id="868253060">
                  <w:marLeft w:val="0"/>
                  <w:marRight w:val="0"/>
                  <w:marTop w:val="0"/>
                  <w:marBottom w:val="54"/>
                  <w:divBdr>
                    <w:top w:val="none" w:sz="0" w:space="0" w:color="auto"/>
                    <w:left w:val="none" w:sz="0" w:space="0" w:color="auto"/>
                    <w:bottom w:val="none" w:sz="0" w:space="0" w:color="auto"/>
                    <w:right w:val="none" w:sz="0" w:space="0" w:color="auto"/>
                  </w:divBdr>
                </w:div>
                <w:div w:id="1349335412">
                  <w:marLeft w:val="0"/>
                  <w:marRight w:val="0"/>
                  <w:marTop w:val="0"/>
                  <w:marBottom w:val="54"/>
                  <w:divBdr>
                    <w:top w:val="none" w:sz="0" w:space="0" w:color="auto"/>
                    <w:left w:val="none" w:sz="0" w:space="0" w:color="auto"/>
                    <w:bottom w:val="none" w:sz="0" w:space="0" w:color="auto"/>
                    <w:right w:val="none" w:sz="0" w:space="0" w:color="auto"/>
                  </w:divBdr>
                </w:div>
                <w:div w:id="990526259">
                  <w:marLeft w:val="0"/>
                  <w:marRight w:val="0"/>
                  <w:marTop w:val="0"/>
                  <w:marBottom w:val="54"/>
                  <w:divBdr>
                    <w:top w:val="none" w:sz="0" w:space="0" w:color="auto"/>
                    <w:left w:val="none" w:sz="0" w:space="0" w:color="auto"/>
                    <w:bottom w:val="none" w:sz="0" w:space="0" w:color="auto"/>
                    <w:right w:val="none" w:sz="0" w:space="0" w:color="auto"/>
                  </w:divBdr>
                </w:div>
                <w:div w:id="865560121">
                  <w:marLeft w:val="0"/>
                  <w:marRight w:val="0"/>
                  <w:marTop w:val="0"/>
                  <w:marBottom w:val="54"/>
                  <w:divBdr>
                    <w:top w:val="none" w:sz="0" w:space="0" w:color="auto"/>
                    <w:left w:val="none" w:sz="0" w:space="0" w:color="auto"/>
                    <w:bottom w:val="none" w:sz="0" w:space="0" w:color="auto"/>
                    <w:right w:val="none" w:sz="0" w:space="0" w:color="auto"/>
                  </w:divBdr>
                </w:div>
                <w:div w:id="1155953021">
                  <w:marLeft w:val="0"/>
                  <w:marRight w:val="0"/>
                  <w:marTop w:val="0"/>
                  <w:marBottom w:val="54"/>
                  <w:divBdr>
                    <w:top w:val="none" w:sz="0" w:space="0" w:color="auto"/>
                    <w:left w:val="none" w:sz="0" w:space="0" w:color="auto"/>
                    <w:bottom w:val="none" w:sz="0" w:space="0" w:color="auto"/>
                    <w:right w:val="none" w:sz="0" w:space="0" w:color="auto"/>
                  </w:divBdr>
                </w:div>
                <w:div w:id="2081170564">
                  <w:marLeft w:val="0"/>
                  <w:marRight w:val="0"/>
                  <w:marTop w:val="0"/>
                  <w:marBottom w:val="54"/>
                  <w:divBdr>
                    <w:top w:val="none" w:sz="0" w:space="0" w:color="auto"/>
                    <w:left w:val="none" w:sz="0" w:space="0" w:color="auto"/>
                    <w:bottom w:val="none" w:sz="0" w:space="0" w:color="auto"/>
                    <w:right w:val="none" w:sz="0" w:space="0" w:color="auto"/>
                  </w:divBdr>
                </w:div>
                <w:div w:id="1587232122">
                  <w:marLeft w:val="0"/>
                  <w:marRight w:val="0"/>
                  <w:marTop w:val="0"/>
                  <w:marBottom w:val="54"/>
                  <w:divBdr>
                    <w:top w:val="none" w:sz="0" w:space="0" w:color="auto"/>
                    <w:left w:val="none" w:sz="0" w:space="0" w:color="auto"/>
                    <w:bottom w:val="none" w:sz="0" w:space="0" w:color="auto"/>
                    <w:right w:val="none" w:sz="0" w:space="0" w:color="auto"/>
                  </w:divBdr>
                </w:div>
                <w:div w:id="339431643">
                  <w:marLeft w:val="0"/>
                  <w:marRight w:val="0"/>
                  <w:marTop w:val="0"/>
                  <w:marBottom w:val="54"/>
                  <w:divBdr>
                    <w:top w:val="none" w:sz="0" w:space="0" w:color="auto"/>
                    <w:left w:val="none" w:sz="0" w:space="0" w:color="auto"/>
                    <w:bottom w:val="none" w:sz="0" w:space="0" w:color="auto"/>
                    <w:right w:val="none" w:sz="0" w:space="0" w:color="auto"/>
                  </w:divBdr>
                </w:div>
                <w:div w:id="248008484">
                  <w:marLeft w:val="0"/>
                  <w:marRight w:val="0"/>
                  <w:marTop w:val="0"/>
                  <w:marBottom w:val="54"/>
                  <w:divBdr>
                    <w:top w:val="none" w:sz="0" w:space="0" w:color="auto"/>
                    <w:left w:val="none" w:sz="0" w:space="0" w:color="auto"/>
                    <w:bottom w:val="none" w:sz="0" w:space="0" w:color="auto"/>
                    <w:right w:val="none" w:sz="0" w:space="0" w:color="auto"/>
                  </w:divBdr>
                </w:div>
                <w:div w:id="921111282">
                  <w:marLeft w:val="0"/>
                  <w:marRight w:val="0"/>
                  <w:marTop w:val="0"/>
                  <w:marBottom w:val="54"/>
                  <w:divBdr>
                    <w:top w:val="none" w:sz="0" w:space="0" w:color="auto"/>
                    <w:left w:val="none" w:sz="0" w:space="0" w:color="auto"/>
                    <w:bottom w:val="none" w:sz="0" w:space="0" w:color="auto"/>
                    <w:right w:val="none" w:sz="0" w:space="0" w:color="auto"/>
                  </w:divBdr>
                </w:div>
                <w:div w:id="1657109976">
                  <w:marLeft w:val="0"/>
                  <w:marRight w:val="0"/>
                  <w:marTop w:val="0"/>
                  <w:marBottom w:val="54"/>
                  <w:divBdr>
                    <w:top w:val="none" w:sz="0" w:space="0" w:color="auto"/>
                    <w:left w:val="none" w:sz="0" w:space="0" w:color="auto"/>
                    <w:bottom w:val="none" w:sz="0" w:space="0" w:color="auto"/>
                    <w:right w:val="none" w:sz="0" w:space="0" w:color="auto"/>
                  </w:divBdr>
                </w:div>
                <w:div w:id="1995252024">
                  <w:marLeft w:val="0"/>
                  <w:marRight w:val="0"/>
                  <w:marTop w:val="0"/>
                  <w:marBottom w:val="54"/>
                  <w:divBdr>
                    <w:top w:val="none" w:sz="0" w:space="0" w:color="auto"/>
                    <w:left w:val="none" w:sz="0" w:space="0" w:color="auto"/>
                    <w:bottom w:val="none" w:sz="0" w:space="0" w:color="auto"/>
                    <w:right w:val="none" w:sz="0" w:space="0" w:color="auto"/>
                  </w:divBdr>
                </w:div>
                <w:div w:id="1284463964">
                  <w:marLeft w:val="0"/>
                  <w:marRight w:val="0"/>
                  <w:marTop w:val="0"/>
                  <w:marBottom w:val="54"/>
                  <w:divBdr>
                    <w:top w:val="none" w:sz="0" w:space="0" w:color="auto"/>
                    <w:left w:val="none" w:sz="0" w:space="0" w:color="auto"/>
                    <w:bottom w:val="none" w:sz="0" w:space="0" w:color="auto"/>
                    <w:right w:val="none" w:sz="0" w:space="0" w:color="auto"/>
                  </w:divBdr>
                </w:div>
                <w:div w:id="980773385">
                  <w:marLeft w:val="0"/>
                  <w:marRight w:val="0"/>
                  <w:marTop w:val="0"/>
                  <w:marBottom w:val="54"/>
                  <w:divBdr>
                    <w:top w:val="none" w:sz="0" w:space="0" w:color="auto"/>
                    <w:left w:val="none" w:sz="0" w:space="0" w:color="auto"/>
                    <w:bottom w:val="none" w:sz="0" w:space="0" w:color="auto"/>
                    <w:right w:val="none" w:sz="0" w:space="0" w:color="auto"/>
                  </w:divBdr>
                </w:div>
                <w:div w:id="267661423">
                  <w:marLeft w:val="0"/>
                  <w:marRight w:val="0"/>
                  <w:marTop w:val="0"/>
                  <w:marBottom w:val="54"/>
                  <w:divBdr>
                    <w:top w:val="none" w:sz="0" w:space="0" w:color="auto"/>
                    <w:left w:val="none" w:sz="0" w:space="0" w:color="auto"/>
                    <w:bottom w:val="none" w:sz="0" w:space="0" w:color="auto"/>
                    <w:right w:val="none" w:sz="0" w:space="0" w:color="auto"/>
                  </w:divBdr>
                </w:div>
                <w:div w:id="895319305">
                  <w:marLeft w:val="0"/>
                  <w:marRight w:val="0"/>
                  <w:marTop w:val="0"/>
                  <w:marBottom w:val="54"/>
                  <w:divBdr>
                    <w:top w:val="none" w:sz="0" w:space="0" w:color="auto"/>
                    <w:left w:val="none" w:sz="0" w:space="0" w:color="auto"/>
                    <w:bottom w:val="none" w:sz="0" w:space="0" w:color="auto"/>
                    <w:right w:val="none" w:sz="0" w:space="0" w:color="auto"/>
                  </w:divBdr>
                </w:div>
                <w:div w:id="2121562941">
                  <w:marLeft w:val="0"/>
                  <w:marRight w:val="0"/>
                  <w:marTop w:val="0"/>
                  <w:marBottom w:val="54"/>
                  <w:divBdr>
                    <w:top w:val="none" w:sz="0" w:space="0" w:color="auto"/>
                    <w:left w:val="none" w:sz="0" w:space="0" w:color="auto"/>
                    <w:bottom w:val="none" w:sz="0" w:space="0" w:color="auto"/>
                    <w:right w:val="none" w:sz="0" w:space="0" w:color="auto"/>
                  </w:divBdr>
                </w:div>
                <w:div w:id="1896617758">
                  <w:marLeft w:val="0"/>
                  <w:marRight w:val="0"/>
                  <w:marTop w:val="0"/>
                  <w:marBottom w:val="54"/>
                  <w:divBdr>
                    <w:top w:val="none" w:sz="0" w:space="0" w:color="auto"/>
                    <w:left w:val="none" w:sz="0" w:space="0" w:color="auto"/>
                    <w:bottom w:val="none" w:sz="0" w:space="0" w:color="auto"/>
                    <w:right w:val="none" w:sz="0" w:space="0" w:color="auto"/>
                  </w:divBdr>
                </w:div>
                <w:div w:id="1626810067">
                  <w:marLeft w:val="0"/>
                  <w:marRight w:val="0"/>
                  <w:marTop w:val="0"/>
                  <w:marBottom w:val="54"/>
                  <w:divBdr>
                    <w:top w:val="none" w:sz="0" w:space="0" w:color="auto"/>
                    <w:left w:val="none" w:sz="0" w:space="0" w:color="auto"/>
                    <w:bottom w:val="none" w:sz="0" w:space="0" w:color="auto"/>
                    <w:right w:val="none" w:sz="0" w:space="0" w:color="auto"/>
                  </w:divBdr>
                </w:div>
                <w:div w:id="1957057975">
                  <w:marLeft w:val="0"/>
                  <w:marRight w:val="0"/>
                  <w:marTop w:val="0"/>
                  <w:marBottom w:val="54"/>
                  <w:divBdr>
                    <w:top w:val="none" w:sz="0" w:space="0" w:color="auto"/>
                    <w:left w:val="none" w:sz="0" w:space="0" w:color="auto"/>
                    <w:bottom w:val="none" w:sz="0" w:space="0" w:color="auto"/>
                    <w:right w:val="none" w:sz="0" w:space="0" w:color="auto"/>
                  </w:divBdr>
                </w:div>
                <w:div w:id="1639408869">
                  <w:marLeft w:val="0"/>
                  <w:marRight w:val="0"/>
                  <w:marTop w:val="0"/>
                  <w:marBottom w:val="54"/>
                  <w:divBdr>
                    <w:top w:val="none" w:sz="0" w:space="0" w:color="auto"/>
                    <w:left w:val="none" w:sz="0" w:space="0" w:color="auto"/>
                    <w:bottom w:val="none" w:sz="0" w:space="0" w:color="auto"/>
                    <w:right w:val="none" w:sz="0" w:space="0" w:color="auto"/>
                  </w:divBdr>
                </w:div>
                <w:div w:id="1089740515">
                  <w:marLeft w:val="0"/>
                  <w:marRight w:val="0"/>
                  <w:marTop w:val="0"/>
                  <w:marBottom w:val="54"/>
                  <w:divBdr>
                    <w:top w:val="none" w:sz="0" w:space="0" w:color="auto"/>
                    <w:left w:val="none" w:sz="0" w:space="0" w:color="auto"/>
                    <w:bottom w:val="none" w:sz="0" w:space="0" w:color="auto"/>
                    <w:right w:val="none" w:sz="0" w:space="0" w:color="auto"/>
                  </w:divBdr>
                </w:div>
                <w:div w:id="46490351">
                  <w:marLeft w:val="0"/>
                  <w:marRight w:val="0"/>
                  <w:marTop w:val="0"/>
                  <w:marBottom w:val="54"/>
                  <w:divBdr>
                    <w:top w:val="none" w:sz="0" w:space="0" w:color="auto"/>
                    <w:left w:val="none" w:sz="0" w:space="0" w:color="auto"/>
                    <w:bottom w:val="none" w:sz="0" w:space="0" w:color="auto"/>
                    <w:right w:val="none" w:sz="0" w:space="0" w:color="auto"/>
                  </w:divBdr>
                </w:div>
                <w:div w:id="171534902">
                  <w:marLeft w:val="0"/>
                  <w:marRight w:val="0"/>
                  <w:marTop w:val="0"/>
                  <w:marBottom w:val="54"/>
                  <w:divBdr>
                    <w:top w:val="none" w:sz="0" w:space="0" w:color="auto"/>
                    <w:left w:val="none" w:sz="0" w:space="0" w:color="auto"/>
                    <w:bottom w:val="none" w:sz="0" w:space="0" w:color="auto"/>
                    <w:right w:val="none" w:sz="0" w:space="0" w:color="auto"/>
                  </w:divBdr>
                </w:div>
                <w:div w:id="1121611295">
                  <w:marLeft w:val="0"/>
                  <w:marRight w:val="0"/>
                  <w:marTop w:val="0"/>
                  <w:marBottom w:val="54"/>
                  <w:divBdr>
                    <w:top w:val="none" w:sz="0" w:space="0" w:color="auto"/>
                    <w:left w:val="none" w:sz="0" w:space="0" w:color="auto"/>
                    <w:bottom w:val="none" w:sz="0" w:space="0" w:color="auto"/>
                    <w:right w:val="none" w:sz="0" w:space="0" w:color="auto"/>
                  </w:divBdr>
                </w:div>
                <w:div w:id="1287615427">
                  <w:marLeft w:val="0"/>
                  <w:marRight w:val="0"/>
                  <w:marTop w:val="0"/>
                  <w:marBottom w:val="54"/>
                  <w:divBdr>
                    <w:top w:val="none" w:sz="0" w:space="0" w:color="auto"/>
                    <w:left w:val="none" w:sz="0" w:space="0" w:color="auto"/>
                    <w:bottom w:val="none" w:sz="0" w:space="0" w:color="auto"/>
                    <w:right w:val="none" w:sz="0" w:space="0" w:color="auto"/>
                  </w:divBdr>
                </w:div>
                <w:div w:id="951402951">
                  <w:marLeft w:val="0"/>
                  <w:marRight w:val="0"/>
                  <w:marTop w:val="0"/>
                  <w:marBottom w:val="54"/>
                  <w:divBdr>
                    <w:top w:val="none" w:sz="0" w:space="0" w:color="auto"/>
                    <w:left w:val="none" w:sz="0" w:space="0" w:color="auto"/>
                    <w:bottom w:val="none" w:sz="0" w:space="0" w:color="auto"/>
                    <w:right w:val="none" w:sz="0" w:space="0" w:color="auto"/>
                  </w:divBdr>
                </w:div>
                <w:div w:id="2065372992">
                  <w:marLeft w:val="0"/>
                  <w:marRight w:val="0"/>
                  <w:marTop w:val="0"/>
                  <w:marBottom w:val="54"/>
                  <w:divBdr>
                    <w:top w:val="none" w:sz="0" w:space="0" w:color="auto"/>
                    <w:left w:val="none" w:sz="0" w:space="0" w:color="auto"/>
                    <w:bottom w:val="none" w:sz="0" w:space="0" w:color="auto"/>
                    <w:right w:val="none" w:sz="0" w:space="0" w:color="auto"/>
                  </w:divBdr>
                </w:div>
                <w:div w:id="161092939">
                  <w:marLeft w:val="0"/>
                  <w:marRight w:val="0"/>
                  <w:marTop w:val="0"/>
                  <w:marBottom w:val="54"/>
                  <w:divBdr>
                    <w:top w:val="none" w:sz="0" w:space="0" w:color="auto"/>
                    <w:left w:val="none" w:sz="0" w:space="0" w:color="auto"/>
                    <w:bottom w:val="none" w:sz="0" w:space="0" w:color="auto"/>
                    <w:right w:val="none" w:sz="0" w:space="0" w:color="auto"/>
                  </w:divBdr>
                </w:div>
                <w:div w:id="1637493772">
                  <w:marLeft w:val="0"/>
                  <w:marRight w:val="0"/>
                  <w:marTop w:val="0"/>
                  <w:marBottom w:val="54"/>
                  <w:divBdr>
                    <w:top w:val="none" w:sz="0" w:space="0" w:color="auto"/>
                    <w:left w:val="none" w:sz="0" w:space="0" w:color="auto"/>
                    <w:bottom w:val="none" w:sz="0" w:space="0" w:color="auto"/>
                    <w:right w:val="none" w:sz="0" w:space="0" w:color="auto"/>
                  </w:divBdr>
                </w:div>
                <w:div w:id="1744181416">
                  <w:marLeft w:val="0"/>
                  <w:marRight w:val="0"/>
                  <w:marTop w:val="0"/>
                  <w:marBottom w:val="54"/>
                  <w:divBdr>
                    <w:top w:val="none" w:sz="0" w:space="0" w:color="auto"/>
                    <w:left w:val="none" w:sz="0" w:space="0" w:color="auto"/>
                    <w:bottom w:val="none" w:sz="0" w:space="0" w:color="auto"/>
                    <w:right w:val="none" w:sz="0" w:space="0" w:color="auto"/>
                  </w:divBdr>
                </w:div>
                <w:div w:id="1944876852">
                  <w:marLeft w:val="0"/>
                  <w:marRight w:val="0"/>
                  <w:marTop w:val="0"/>
                  <w:marBottom w:val="54"/>
                  <w:divBdr>
                    <w:top w:val="none" w:sz="0" w:space="0" w:color="auto"/>
                    <w:left w:val="none" w:sz="0" w:space="0" w:color="auto"/>
                    <w:bottom w:val="none" w:sz="0" w:space="0" w:color="auto"/>
                    <w:right w:val="none" w:sz="0" w:space="0" w:color="auto"/>
                  </w:divBdr>
                </w:div>
                <w:div w:id="644631042">
                  <w:marLeft w:val="0"/>
                  <w:marRight w:val="0"/>
                  <w:marTop w:val="0"/>
                  <w:marBottom w:val="54"/>
                  <w:divBdr>
                    <w:top w:val="none" w:sz="0" w:space="0" w:color="auto"/>
                    <w:left w:val="none" w:sz="0" w:space="0" w:color="auto"/>
                    <w:bottom w:val="none" w:sz="0" w:space="0" w:color="auto"/>
                    <w:right w:val="none" w:sz="0" w:space="0" w:color="auto"/>
                  </w:divBdr>
                </w:div>
                <w:div w:id="1383023722">
                  <w:marLeft w:val="0"/>
                  <w:marRight w:val="0"/>
                  <w:marTop w:val="0"/>
                  <w:marBottom w:val="54"/>
                  <w:divBdr>
                    <w:top w:val="none" w:sz="0" w:space="0" w:color="auto"/>
                    <w:left w:val="none" w:sz="0" w:space="0" w:color="auto"/>
                    <w:bottom w:val="none" w:sz="0" w:space="0" w:color="auto"/>
                    <w:right w:val="none" w:sz="0" w:space="0" w:color="auto"/>
                  </w:divBdr>
                </w:div>
                <w:div w:id="911425795">
                  <w:marLeft w:val="0"/>
                  <w:marRight w:val="0"/>
                  <w:marTop w:val="0"/>
                  <w:marBottom w:val="54"/>
                  <w:divBdr>
                    <w:top w:val="none" w:sz="0" w:space="0" w:color="auto"/>
                    <w:left w:val="none" w:sz="0" w:space="0" w:color="auto"/>
                    <w:bottom w:val="none" w:sz="0" w:space="0" w:color="auto"/>
                    <w:right w:val="none" w:sz="0" w:space="0" w:color="auto"/>
                  </w:divBdr>
                </w:div>
                <w:div w:id="451827012">
                  <w:marLeft w:val="0"/>
                  <w:marRight w:val="0"/>
                  <w:marTop w:val="0"/>
                  <w:marBottom w:val="54"/>
                  <w:divBdr>
                    <w:top w:val="none" w:sz="0" w:space="0" w:color="auto"/>
                    <w:left w:val="none" w:sz="0" w:space="0" w:color="auto"/>
                    <w:bottom w:val="none" w:sz="0" w:space="0" w:color="auto"/>
                    <w:right w:val="none" w:sz="0" w:space="0" w:color="auto"/>
                  </w:divBdr>
                </w:div>
                <w:div w:id="1172179870">
                  <w:marLeft w:val="0"/>
                  <w:marRight w:val="0"/>
                  <w:marTop w:val="0"/>
                  <w:marBottom w:val="54"/>
                  <w:divBdr>
                    <w:top w:val="none" w:sz="0" w:space="0" w:color="auto"/>
                    <w:left w:val="none" w:sz="0" w:space="0" w:color="auto"/>
                    <w:bottom w:val="none" w:sz="0" w:space="0" w:color="auto"/>
                    <w:right w:val="none" w:sz="0" w:space="0" w:color="auto"/>
                  </w:divBdr>
                </w:div>
                <w:div w:id="1427383619">
                  <w:marLeft w:val="0"/>
                  <w:marRight w:val="0"/>
                  <w:marTop w:val="0"/>
                  <w:marBottom w:val="101"/>
                  <w:divBdr>
                    <w:top w:val="none" w:sz="0" w:space="0" w:color="auto"/>
                    <w:left w:val="none" w:sz="0" w:space="0" w:color="auto"/>
                    <w:bottom w:val="none" w:sz="0" w:space="0" w:color="auto"/>
                    <w:right w:val="none" w:sz="0" w:space="0" w:color="auto"/>
                  </w:divBdr>
                </w:div>
                <w:div w:id="103044036">
                  <w:marLeft w:val="0"/>
                  <w:marRight w:val="0"/>
                  <w:marTop w:val="20"/>
                  <w:marBottom w:val="27"/>
                  <w:divBdr>
                    <w:top w:val="none" w:sz="0" w:space="0" w:color="auto"/>
                    <w:left w:val="none" w:sz="0" w:space="0" w:color="auto"/>
                    <w:bottom w:val="none" w:sz="0" w:space="0" w:color="auto"/>
                    <w:right w:val="none" w:sz="0" w:space="0" w:color="auto"/>
                  </w:divBdr>
                </w:div>
                <w:div w:id="71895070">
                  <w:marLeft w:val="0"/>
                  <w:marRight w:val="0"/>
                  <w:marTop w:val="20"/>
                  <w:marBottom w:val="27"/>
                  <w:divBdr>
                    <w:top w:val="none" w:sz="0" w:space="0" w:color="auto"/>
                    <w:left w:val="none" w:sz="0" w:space="0" w:color="auto"/>
                    <w:bottom w:val="none" w:sz="0" w:space="0" w:color="auto"/>
                    <w:right w:val="none" w:sz="0" w:space="0" w:color="auto"/>
                  </w:divBdr>
                </w:div>
                <w:div w:id="1678462423">
                  <w:marLeft w:val="432"/>
                  <w:marRight w:val="0"/>
                  <w:marTop w:val="20"/>
                  <w:marBottom w:val="27"/>
                  <w:divBdr>
                    <w:top w:val="none" w:sz="0" w:space="0" w:color="auto"/>
                    <w:left w:val="none" w:sz="0" w:space="0" w:color="auto"/>
                    <w:bottom w:val="none" w:sz="0" w:space="0" w:color="auto"/>
                    <w:right w:val="none" w:sz="0" w:space="0" w:color="auto"/>
                  </w:divBdr>
                </w:div>
                <w:div w:id="1215121902">
                  <w:marLeft w:val="994"/>
                  <w:marRight w:val="0"/>
                  <w:marTop w:val="20"/>
                  <w:marBottom w:val="27"/>
                  <w:divBdr>
                    <w:top w:val="none" w:sz="0" w:space="0" w:color="auto"/>
                    <w:left w:val="none" w:sz="0" w:space="0" w:color="auto"/>
                    <w:bottom w:val="none" w:sz="0" w:space="0" w:color="auto"/>
                    <w:right w:val="none" w:sz="0" w:space="0" w:color="auto"/>
                  </w:divBdr>
                </w:div>
                <w:div w:id="1311978466">
                  <w:marLeft w:val="994"/>
                  <w:marRight w:val="0"/>
                  <w:marTop w:val="20"/>
                  <w:marBottom w:val="27"/>
                  <w:divBdr>
                    <w:top w:val="none" w:sz="0" w:space="0" w:color="auto"/>
                    <w:left w:val="none" w:sz="0" w:space="0" w:color="auto"/>
                    <w:bottom w:val="none" w:sz="0" w:space="0" w:color="auto"/>
                    <w:right w:val="none" w:sz="0" w:space="0" w:color="auto"/>
                  </w:divBdr>
                </w:div>
                <w:div w:id="24987605">
                  <w:marLeft w:val="994"/>
                  <w:marRight w:val="0"/>
                  <w:marTop w:val="20"/>
                  <w:marBottom w:val="27"/>
                  <w:divBdr>
                    <w:top w:val="none" w:sz="0" w:space="0" w:color="auto"/>
                    <w:left w:val="none" w:sz="0" w:space="0" w:color="auto"/>
                    <w:bottom w:val="none" w:sz="0" w:space="0" w:color="auto"/>
                    <w:right w:val="none" w:sz="0" w:space="0" w:color="auto"/>
                  </w:divBdr>
                </w:div>
                <w:div w:id="1546943155">
                  <w:marLeft w:val="994"/>
                  <w:marRight w:val="0"/>
                  <w:marTop w:val="20"/>
                  <w:marBottom w:val="27"/>
                  <w:divBdr>
                    <w:top w:val="none" w:sz="0" w:space="0" w:color="auto"/>
                    <w:left w:val="none" w:sz="0" w:space="0" w:color="auto"/>
                    <w:bottom w:val="none" w:sz="0" w:space="0" w:color="auto"/>
                    <w:right w:val="none" w:sz="0" w:space="0" w:color="auto"/>
                  </w:divBdr>
                </w:div>
                <w:div w:id="1174030035">
                  <w:marLeft w:val="432"/>
                  <w:marRight w:val="0"/>
                  <w:marTop w:val="20"/>
                  <w:marBottom w:val="27"/>
                  <w:divBdr>
                    <w:top w:val="none" w:sz="0" w:space="0" w:color="auto"/>
                    <w:left w:val="none" w:sz="0" w:space="0" w:color="auto"/>
                    <w:bottom w:val="none" w:sz="0" w:space="0" w:color="auto"/>
                    <w:right w:val="none" w:sz="0" w:space="0" w:color="auto"/>
                  </w:divBdr>
                </w:div>
                <w:div w:id="983121701">
                  <w:marLeft w:val="994"/>
                  <w:marRight w:val="0"/>
                  <w:marTop w:val="20"/>
                  <w:marBottom w:val="27"/>
                  <w:divBdr>
                    <w:top w:val="none" w:sz="0" w:space="0" w:color="auto"/>
                    <w:left w:val="none" w:sz="0" w:space="0" w:color="auto"/>
                    <w:bottom w:val="none" w:sz="0" w:space="0" w:color="auto"/>
                    <w:right w:val="none" w:sz="0" w:space="0" w:color="auto"/>
                  </w:divBdr>
                </w:div>
                <w:div w:id="291712146">
                  <w:marLeft w:val="994"/>
                  <w:marRight w:val="0"/>
                  <w:marTop w:val="20"/>
                  <w:marBottom w:val="27"/>
                  <w:divBdr>
                    <w:top w:val="none" w:sz="0" w:space="0" w:color="auto"/>
                    <w:left w:val="none" w:sz="0" w:space="0" w:color="auto"/>
                    <w:bottom w:val="none" w:sz="0" w:space="0" w:color="auto"/>
                    <w:right w:val="none" w:sz="0" w:space="0" w:color="auto"/>
                  </w:divBdr>
                </w:div>
                <w:div w:id="90247267">
                  <w:marLeft w:val="432"/>
                  <w:marRight w:val="0"/>
                  <w:marTop w:val="20"/>
                  <w:marBottom w:val="27"/>
                  <w:divBdr>
                    <w:top w:val="none" w:sz="0" w:space="0" w:color="auto"/>
                    <w:left w:val="none" w:sz="0" w:space="0" w:color="auto"/>
                    <w:bottom w:val="none" w:sz="0" w:space="0" w:color="auto"/>
                    <w:right w:val="none" w:sz="0" w:space="0" w:color="auto"/>
                  </w:divBdr>
                </w:div>
                <w:div w:id="1047413596">
                  <w:marLeft w:val="994"/>
                  <w:marRight w:val="0"/>
                  <w:marTop w:val="20"/>
                  <w:marBottom w:val="27"/>
                  <w:divBdr>
                    <w:top w:val="none" w:sz="0" w:space="0" w:color="auto"/>
                    <w:left w:val="none" w:sz="0" w:space="0" w:color="auto"/>
                    <w:bottom w:val="none" w:sz="0" w:space="0" w:color="auto"/>
                    <w:right w:val="none" w:sz="0" w:space="0" w:color="auto"/>
                  </w:divBdr>
                </w:div>
                <w:div w:id="754202574">
                  <w:marLeft w:val="994"/>
                  <w:marRight w:val="0"/>
                  <w:marTop w:val="20"/>
                  <w:marBottom w:val="27"/>
                  <w:divBdr>
                    <w:top w:val="none" w:sz="0" w:space="0" w:color="auto"/>
                    <w:left w:val="none" w:sz="0" w:space="0" w:color="auto"/>
                    <w:bottom w:val="none" w:sz="0" w:space="0" w:color="auto"/>
                    <w:right w:val="none" w:sz="0" w:space="0" w:color="auto"/>
                  </w:divBdr>
                </w:div>
                <w:div w:id="2146000350">
                  <w:marLeft w:val="432"/>
                  <w:marRight w:val="0"/>
                  <w:marTop w:val="20"/>
                  <w:marBottom w:val="27"/>
                  <w:divBdr>
                    <w:top w:val="none" w:sz="0" w:space="0" w:color="auto"/>
                    <w:left w:val="none" w:sz="0" w:space="0" w:color="auto"/>
                    <w:bottom w:val="none" w:sz="0" w:space="0" w:color="auto"/>
                    <w:right w:val="none" w:sz="0" w:space="0" w:color="auto"/>
                  </w:divBdr>
                </w:div>
                <w:div w:id="738674846">
                  <w:marLeft w:val="432"/>
                  <w:marRight w:val="0"/>
                  <w:marTop w:val="20"/>
                  <w:marBottom w:val="27"/>
                  <w:divBdr>
                    <w:top w:val="none" w:sz="0" w:space="0" w:color="auto"/>
                    <w:left w:val="none" w:sz="0" w:space="0" w:color="auto"/>
                    <w:bottom w:val="none" w:sz="0" w:space="0" w:color="auto"/>
                    <w:right w:val="none" w:sz="0" w:space="0" w:color="auto"/>
                  </w:divBdr>
                </w:div>
                <w:div w:id="1660766600">
                  <w:marLeft w:val="994"/>
                  <w:marRight w:val="0"/>
                  <w:marTop w:val="20"/>
                  <w:marBottom w:val="27"/>
                  <w:divBdr>
                    <w:top w:val="none" w:sz="0" w:space="0" w:color="auto"/>
                    <w:left w:val="none" w:sz="0" w:space="0" w:color="auto"/>
                    <w:bottom w:val="none" w:sz="0" w:space="0" w:color="auto"/>
                    <w:right w:val="none" w:sz="0" w:space="0" w:color="auto"/>
                  </w:divBdr>
                </w:div>
                <w:div w:id="331684723">
                  <w:marLeft w:val="994"/>
                  <w:marRight w:val="0"/>
                  <w:marTop w:val="20"/>
                  <w:marBottom w:val="27"/>
                  <w:divBdr>
                    <w:top w:val="none" w:sz="0" w:space="0" w:color="auto"/>
                    <w:left w:val="none" w:sz="0" w:space="0" w:color="auto"/>
                    <w:bottom w:val="none" w:sz="0" w:space="0" w:color="auto"/>
                    <w:right w:val="none" w:sz="0" w:space="0" w:color="auto"/>
                  </w:divBdr>
                </w:div>
                <w:div w:id="637539154">
                  <w:marLeft w:val="994"/>
                  <w:marRight w:val="0"/>
                  <w:marTop w:val="20"/>
                  <w:marBottom w:val="27"/>
                  <w:divBdr>
                    <w:top w:val="none" w:sz="0" w:space="0" w:color="auto"/>
                    <w:left w:val="none" w:sz="0" w:space="0" w:color="auto"/>
                    <w:bottom w:val="none" w:sz="0" w:space="0" w:color="auto"/>
                    <w:right w:val="none" w:sz="0" w:space="0" w:color="auto"/>
                  </w:divBdr>
                </w:div>
                <w:div w:id="800850170">
                  <w:marLeft w:val="994"/>
                  <w:marRight w:val="0"/>
                  <w:marTop w:val="20"/>
                  <w:marBottom w:val="27"/>
                  <w:divBdr>
                    <w:top w:val="none" w:sz="0" w:space="0" w:color="auto"/>
                    <w:left w:val="none" w:sz="0" w:space="0" w:color="auto"/>
                    <w:bottom w:val="none" w:sz="0" w:space="0" w:color="auto"/>
                    <w:right w:val="none" w:sz="0" w:space="0" w:color="auto"/>
                  </w:divBdr>
                </w:div>
                <w:div w:id="81804151">
                  <w:marLeft w:val="432"/>
                  <w:marRight w:val="0"/>
                  <w:marTop w:val="20"/>
                  <w:marBottom w:val="27"/>
                  <w:divBdr>
                    <w:top w:val="none" w:sz="0" w:space="0" w:color="auto"/>
                    <w:left w:val="none" w:sz="0" w:space="0" w:color="auto"/>
                    <w:bottom w:val="none" w:sz="0" w:space="0" w:color="auto"/>
                    <w:right w:val="none" w:sz="0" w:space="0" w:color="auto"/>
                  </w:divBdr>
                </w:div>
                <w:div w:id="1458720647">
                  <w:marLeft w:val="432"/>
                  <w:marRight w:val="0"/>
                  <w:marTop w:val="20"/>
                  <w:marBottom w:val="27"/>
                  <w:divBdr>
                    <w:top w:val="none" w:sz="0" w:space="0" w:color="auto"/>
                    <w:left w:val="none" w:sz="0" w:space="0" w:color="auto"/>
                    <w:bottom w:val="none" w:sz="0" w:space="0" w:color="auto"/>
                    <w:right w:val="none" w:sz="0" w:space="0" w:color="auto"/>
                  </w:divBdr>
                </w:div>
                <w:div w:id="471026219">
                  <w:marLeft w:val="432"/>
                  <w:marRight w:val="0"/>
                  <w:marTop w:val="20"/>
                  <w:marBottom w:val="27"/>
                  <w:divBdr>
                    <w:top w:val="none" w:sz="0" w:space="0" w:color="auto"/>
                    <w:left w:val="none" w:sz="0" w:space="0" w:color="auto"/>
                    <w:bottom w:val="none" w:sz="0" w:space="0" w:color="auto"/>
                    <w:right w:val="none" w:sz="0" w:space="0" w:color="auto"/>
                  </w:divBdr>
                </w:div>
                <w:div w:id="1761680526">
                  <w:marLeft w:val="432"/>
                  <w:marRight w:val="0"/>
                  <w:marTop w:val="20"/>
                  <w:marBottom w:val="27"/>
                  <w:divBdr>
                    <w:top w:val="none" w:sz="0" w:space="0" w:color="auto"/>
                    <w:left w:val="none" w:sz="0" w:space="0" w:color="auto"/>
                    <w:bottom w:val="none" w:sz="0" w:space="0" w:color="auto"/>
                    <w:right w:val="none" w:sz="0" w:space="0" w:color="auto"/>
                  </w:divBdr>
                </w:div>
                <w:div w:id="307512878">
                  <w:marLeft w:val="432"/>
                  <w:marRight w:val="0"/>
                  <w:marTop w:val="20"/>
                  <w:marBottom w:val="27"/>
                  <w:divBdr>
                    <w:top w:val="none" w:sz="0" w:space="0" w:color="auto"/>
                    <w:left w:val="none" w:sz="0" w:space="0" w:color="auto"/>
                    <w:bottom w:val="none" w:sz="0" w:space="0" w:color="auto"/>
                    <w:right w:val="none" w:sz="0" w:space="0" w:color="auto"/>
                  </w:divBdr>
                </w:div>
                <w:div w:id="2047215923">
                  <w:marLeft w:val="432"/>
                  <w:marRight w:val="0"/>
                  <w:marTop w:val="20"/>
                  <w:marBottom w:val="27"/>
                  <w:divBdr>
                    <w:top w:val="none" w:sz="0" w:space="0" w:color="auto"/>
                    <w:left w:val="none" w:sz="0" w:space="0" w:color="auto"/>
                    <w:bottom w:val="none" w:sz="0" w:space="0" w:color="auto"/>
                    <w:right w:val="none" w:sz="0" w:space="0" w:color="auto"/>
                  </w:divBdr>
                </w:div>
                <w:div w:id="1764449445">
                  <w:marLeft w:val="994"/>
                  <w:marRight w:val="0"/>
                  <w:marTop w:val="20"/>
                  <w:marBottom w:val="27"/>
                  <w:divBdr>
                    <w:top w:val="none" w:sz="0" w:space="0" w:color="auto"/>
                    <w:left w:val="none" w:sz="0" w:space="0" w:color="auto"/>
                    <w:bottom w:val="none" w:sz="0" w:space="0" w:color="auto"/>
                    <w:right w:val="none" w:sz="0" w:space="0" w:color="auto"/>
                  </w:divBdr>
                </w:div>
                <w:div w:id="1404794571">
                  <w:marLeft w:val="994"/>
                  <w:marRight w:val="0"/>
                  <w:marTop w:val="20"/>
                  <w:marBottom w:val="27"/>
                  <w:divBdr>
                    <w:top w:val="none" w:sz="0" w:space="0" w:color="auto"/>
                    <w:left w:val="none" w:sz="0" w:space="0" w:color="auto"/>
                    <w:bottom w:val="none" w:sz="0" w:space="0" w:color="auto"/>
                    <w:right w:val="none" w:sz="0" w:space="0" w:color="auto"/>
                  </w:divBdr>
                </w:div>
                <w:div w:id="1792286720">
                  <w:marLeft w:val="994"/>
                  <w:marRight w:val="0"/>
                  <w:marTop w:val="20"/>
                  <w:marBottom w:val="27"/>
                  <w:divBdr>
                    <w:top w:val="none" w:sz="0" w:space="0" w:color="auto"/>
                    <w:left w:val="none" w:sz="0" w:space="0" w:color="auto"/>
                    <w:bottom w:val="none" w:sz="0" w:space="0" w:color="auto"/>
                    <w:right w:val="none" w:sz="0" w:space="0" w:color="auto"/>
                  </w:divBdr>
                </w:div>
                <w:div w:id="919869159">
                  <w:marLeft w:val="994"/>
                  <w:marRight w:val="0"/>
                  <w:marTop w:val="20"/>
                  <w:marBottom w:val="27"/>
                  <w:divBdr>
                    <w:top w:val="none" w:sz="0" w:space="0" w:color="auto"/>
                    <w:left w:val="none" w:sz="0" w:space="0" w:color="auto"/>
                    <w:bottom w:val="none" w:sz="0" w:space="0" w:color="auto"/>
                    <w:right w:val="none" w:sz="0" w:space="0" w:color="auto"/>
                  </w:divBdr>
                </w:div>
                <w:div w:id="490676085">
                  <w:marLeft w:val="0"/>
                  <w:marRight w:val="0"/>
                  <w:marTop w:val="20"/>
                  <w:marBottom w:val="27"/>
                  <w:divBdr>
                    <w:top w:val="none" w:sz="0" w:space="0" w:color="auto"/>
                    <w:left w:val="none" w:sz="0" w:space="0" w:color="auto"/>
                    <w:bottom w:val="none" w:sz="0" w:space="0" w:color="auto"/>
                    <w:right w:val="none" w:sz="0" w:space="0" w:color="auto"/>
                  </w:divBdr>
                </w:div>
                <w:div w:id="1418744499">
                  <w:marLeft w:val="432"/>
                  <w:marRight w:val="0"/>
                  <w:marTop w:val="20"/>
                  <w:marBottom w:val="27"/>
                  <w:divBdr>
                    <w:top w:val="none" w:sz="0" w:space="0" w:color="auto"/>
                    <w:left w:val="none" w:sz="0" w:space="0" w:color="auto"/>
                    <w:bottom w:val="none" w:sz="0" w:space="0" w:color="auto"/>
                    <w:right w:val="none" w:sz="0" w:space="0" w:color="auto"/>
                  </w:divBdr>
                </w:div>
                <w:div w:id="1109668540">
                  <w:marLeft w:val="432"/>
                  <w:marRight w:val="0"/>
                  <w:marTop w:val="20"/>
                  <w:marBottom w:val="27"/>
                  <w:divBdr>
                    <w:top w:val="none" w:sz="0" w:space="0" w:color="auto"/>
                    <w:left w:val="none" w:sz="0" w:space="0" w:color="auto"/>
                    <w:bottom w:val="none" w:sz="0" w:space="0" w:color="auto"/>
                    <w:right w:val="none" w:sz="0" w:space="0" w:color="auto"/>
                  </w:divBdr>
                </w:div>
                <w:div w:id="1758212739">
                  <w:marLeft w:val="432"/>
                  <w:marRight w:val="0"/>
                  <w:marTop w:val="20"/>
                  <w:marBottom w:val="27"/>
                  <w:divBdr>
                    <w:top w:val="none" w:sz="0" w:space="0" w:color="auto"/>
                    <w:left w:val="none" w:sz="0" w:space="0" w:color="auto"/>
                    <w:bottom w:val="none" w:sz="0" w:space="0" w:color="auto"/>
                    <w:right w:val="none" w:sz="0" w:space="0" w:color="auto"/>
                  </w:divBdr>
                </w:div>
                <w:div w:id="1516922478">
                  <w:marLeft w:val="432"/>
                  <w:marRight w:val="0"/>
                  <w:marTop w:val="20"/>
                  <w:marBottom w:val="27"/>
                  <w:divBdr>
                    <w:top w:val="none" w:sz="0" w:space="0" w:color="auto"/>
                    <w:left w:val="none" w:sz="0" w:space="0" w:color="auto"/>
                    <w:bottom w:val="none" w:sz="0" w:space="0" w:color="auto"/>
                    <w:right w:val="none" w:sz="0" w:space="0" w:color="auto"/>
                  </w:divBdr>
                </w:div>
                <w:div w:id="546642176">
                  <w:marLeft w:val="0"/>
                  <w:marRight w:val="0"/>
                  <w:marTop w:val="20"/>
                  <w:marBottom w:val="27"/>
                  <w:divBdr>
                    <w:top w:val="none" w:sz="0" w:space="0" w:color="auto"/>
                    <w:left w:val="none" w:sz="0" w:space="0" w:color="auto"/>
                    <w:bottom w:val="none" w:sz="0" w:space="0" w:color="auto"/>
                    <w:right w:val="none" w:sz="0" w:space="0" w:color="auto"/>
                  </w:divBdr>
                </w:div>
                <w:div w:id="1103233842">
                  <w:marLeft w:val="0"/>
                  <w:marRight w:val="0"/>
                  <w:marTop w:val="0"/>
                  <w:marBottom w:val="101"/>
                  <w:divBdr>
                    <w:top w:val="none" w:sz="0" w:space="0" w:color="auto"/>
                    <w:left w:val="none" w:sz="0" w:space="0" w:color="auto"/>
                    <w:bottom w:val="none" w:sz="0" w:space="0" w:color="auto"/>
                    <w:right w:val="none" w:sz="0" w:space="0" w:color="auto"/>
                  </w:divBdr>
                </w:div>
                <w:div w:id="692919947">
                  <w:marLeft w:val="0"/>
                  <w:marRight w:val="0"/>
                  <w:marTop w:val="0"/>
                  <w:marBottom w:val="101"/>
                  <w:divBdr>
                    <w:top w:val="none" w:sz="0" w:space="0" w:color="auto"/>
                    <w:left w:val="none" w:sz="0" w:space="0" w:color="auto"/>
                    <w:bottom w:val="none" w:sz="0" w:space="0" w:color="auto"/>
                    <w:right w:val="none" w:sz="0" w:space="0" w:color="auto"/>
                  </w:divBdr>
                </w:div>
                <w:div w:id="1082146342">
                  <w:marLeft w:val="0"/>
                  <w:marRight w:val="0"/>
                  <w:marTop w:val="0"/>
                  <w:marBottom w:val="101"/>
                  <w:divBdr>
                    <w:top w:val="none" w:sz="0" w:space="0" w:color="auto"/>
                    <w:left w:val="none" w:sz="0" w:space="0" w:color="auto"/>
                    <w:bottom w:val="none" w:sz="0" w:space="0" w:color="auto"/>
                    <w:right w:val="none" w:sz="0" w:space="0" w:color="auto"/>
                  </w:divBdr>
                </w:div>
                <w:div w:id="1412045643">
                  <w:marLeft w:val="0"/>
                  <w:marRight w:val="0"/>
                  <w:marTop w:val="0"/>
                  <w:marBottom w:val="101"/>
                  <w:divBdr>
                    <w:top w:val="none" w:sz="0" w:space="0" w:color="auto"/>
                    <w:left w:val="none" w:sz="0" w:space="0" w:color="auto"/>
                    <w:bottom w:val="none" w:sz="0" w:space="0" w:color="auto"/>
                    <w:right w:val="none" w:sz="0" w:space="0" w:color="auto"/>
                  </w:divBdr>
                </w:div>
                <w:div w:id="707948144">
                  <w:marLeft w:val="0"/>
                  <w:marRight w:val="0"/>
                  <w:marTop w:val="0"/>
                  <w:marBottom w:val="101"/>
                  <w:divBdr>
                    <w:top w:val="none" w:sz="0" w:space="0" w:color="auto"/>
                    <w:left w:val="none" w:sz="0" w:space="0" w:color="auto"/>
                    <w:bottom w:val="none" w:sz="0" w:space="0" w:color="auto"/>
                    <w:right w:val="none" w:sz="0" w:space="0" w:color="auto"/>
                  </w:divBdr>
                </w:div>
                <w:div w:id="1945962434">
                  <w:marLeft w:val="0"/>
                  <w:marRight w:val="0"/>
                  <w:marTop w:val="0"/>
                  <w:marBottom w:val="101"/>
                  <w:divBdr>
                    <w:top w:val="none" w:sz="0" w:space="0" w:color="auto"/>
                    <w:left w:val="none" w:sz="0" w:space="0" w:color="auto"/>
                    <w:bottom w:val="none" w:sz="0" w:space="0" w:color="auto"/>
                    <w:right w:val="none" w:sz="0" w:space="0" w:color="auto"/>
                  </w:divBdr>
                </w:div>
                <w:div w:id="696740635">
                  <w:marLeft w:val="0"/>
                  <w:marRight w:val="0"/>
                  <w:marTop w:val="0"/>
                  <w:marBottom w:val="101"/>
                  <w:divBdr>
                    <w:top w:val="none" w:sz="0" w:space="0" w:color="auto"/>
                    <w:left w:val="none" w:sz="0" w:space="0" w:color="auto"/>
                    <w:bottom w:val="none" w:sz="0" w:space="0" w:color="auto"/>
                    <w:right w:val="none" w:sz="0" w:space="0" w:color="auto"/>
                  </w:divBdr>
                </w:div>
                <w:div w:id="275138920">
                  <w:marLeft w:val="0"/>
                  <w:marRight w:val="0"/>
                  <w:marTop w:val="0"/>
                  <w:marBottom w:val="101"/>
                  <w:divBdr>
                    <w:top w:val="none" w:sz="0" w:space="0" w:color="auto"/>
                    <w:left w:val="none" w:sz="0" w:space="0" w:color="auto"/>
                    <w:bottom w:val="none" w:sz="0" w:space="0" w:color="auto"/>
                    <w:right w:val="none" w:sz="0" w:space="0" w:color="auto"/>
                  </w:divBdr>
                </w:div>
                <w:div w:id="690450048">
                  <w:marLeft w:val="0"/>
                  <w:marRight w:val="0"/>
                  <w:marTop w:val="0"/>
                  <w:marBottom w:val="101"/>
                  <w:divBdr>
                    <w:top w:val="none" w:sz="0" w:space="0" w:color="auto"/>
                    <w:left w:val="none" w:sz="0" w:space="0" w:color="auto"/>
                    <w:bottom w:val="none" w:sz="0" w:space="0" w:color="auto"/>
                    <w:right w:val="none" w:sz="0" w:space="0" w:color="auto"/>
                  </w:divBdr>
                </w:div>
                <w:div w:id="1108744082">
                  <w:marLeft w:val="0"/>
                  <w:marRight w:val="0"/>
                  <w:marTop w:val="0"/>
                  <w:marBottom w:val="101"/>
                  <w:divBdr>
                    <w:top w:val="none" w:sz="0" w:space="0" w:color="auto"/>
                    <w:left w:val="none" w:sz="0" w:space="0" w:color="auto"/>
                    <w:bottom w:val="none" w:sz="0" w:space="0" w:color="auto"/>
                    <w:right w:val="none" w:sz="0" w:space="0" w:color="auto"/>
                  </w:divBdr>
                </w:div>
                <w:div w:id="1212880818">
                  <w:marLeft w:val="0"/>
                  <w:marRight w:val="0"/>
                  <w:marTop w:val="0"/>
                  <w:marBottom w:val="101"/>
                  <w:divBdr>
                    <w:top w:val="none" w:sz="0" w:space="0" w:color="auto"/>
                    <w:left w:val="none" w:sz="0" w:space="0" w:color="auto"/>
                    <w:bottom w:val="none" w:sz="0" w:space="0" w:color="auto"/>
                    <w:right w:val="none" w:sz="0" w:space="0" w:color="auto"/>
                  </w:divBdr>
                </w:div>
                <w:div w:id="425001706">
                  <w:marLeft w:val="0"/>
                  <w:marRight w:val="0"/>
                  <w:marTop w:val="0"/>
                  <w:marBottom w:val="101"/>
                  <w:divBdr>
                    <w:top w:val="none" w:sz="0" w:space="0" w:color="auto"/>
                    <w:left w:val="none" w:sz="0" w:space="0" w:color="auto"/>
                    <w:bottom w:val="none" w:sz="0" w:space="0" w:color="auto"/>
                    <w:right w:val="none" w:sz="0" w:space="0" w:color="auto"/>
                  </w:divBdr>
                </w:div>
                <w:div w:id="1287196904">
                  <w:marLeft w:val="0"/>
                  <w:marRight w:val="0"/>
                  <w:marTop w:val="0"/>
                  <w:marBottom w:val="101"/>
                  <w:divBdr>
                    <w:top w:val="none" w:sz="0" w:space="0" w:color="auto"/>
                    <w:left w:val="none" w:sz="0" w:space="0" w:color="auto"/>
                    <w:bottom w:val="none" w:sz="0" w:space="0" w:color="auto"/>
                    <w:right w:val="none" w:sz="0" w:space="0" w:color="auto"/>
                  </w:divBdr>
                </w:div>
                <w:div w:id="520356788">
                  <w:marLeft w:val="0"/>
                  <w:marRight w:val="0"/>
                  <w:marTop w:val="0"/>
                  <w:marBottom w:val="101"/>
                  <w:divBdr>
                    <w:top w:val="none" w:sz="0" w:space="0" w:color="auto"/>
                    <w:left w:val="none" w:sz="0" w:space="0" w:color="auto"/>
                    <w:bottom w:val="none" w:sz="0" w:space="0" w:color="auto"/>
                    <w:right w:val="none" w:sz="0" w:space="0" w:color="auto"/>
                  </w:divBdr>
                </w:div>
                <w:div w:id="436948820">
                  <w:marLeft w:val="0"/>
                  <w:marRight w:val="0"/>
                  <w:marTop w:val="0"/>
                  <w:marBottom w:val="101"/>
                  <w:divBdr>
                    <w:top w:val="none" w:sz="0" w:space="0" w:color="auto"/>
                    <w:left w:val="none" w:sz="0" w:space="0" w:color="auto"/>
                    <w:bottom w:val="none" w:sz="0" w:space="0" w:color="auto"/>
                    <w:right w:val="none" w:sz="0" w:space="0" w:color="auto"/>
                  </w:divBdr>
                </w:div>
                <w:div w:id="1477143717">
                  <w:marLeft w:val="0"/>
                  <w:marRight w:val="0"/>
                  <w:marTop w:val="0"/>
                  <w:marBottom w:val="101"/>
                  <w:divBdr>
                    <w:top w:val="none" w:sz="0" w:space="0" w:color="auto"/>
                    <w:left w:val="none" w:sz="0" w:space="0" w:color="auto"/>
                    <w:bottom w:val="none" w:sz="0" w:space="0" w:color="auto"/>
                    <w:right w:val="none" w:sz="0" w:space="0" w:color="auto"/>
                  </w:divBdr>
                </w:div>
                <w:div w:id="499003379">
                  <w:marLeft w:val="0"/>
                  <w:marRight w:val="0"/>
                  <w:marTop w:val="0"/>
                  <w:marBottom w:val="101"/>
                  <w:divBdr>
                    <w:top w:val="none" w:sz="0" w:space="0" w:color="auto"/>
                    <w:left w:val="none" w:sz="0" w:space="0" w:color="auto"/>
                    <w:bottom w:val="none" w:sz="0" w:space="0" w:color="auto"/>
                    <w:right w:val="none" w:sz="0" w:space="0" w:color="auto"/>
                  </w:divBdr>
                </w:div>
                <w:div w:id="643196937">
                  <w:marLeft w:val="0"/>
                  <w:marRight w:val="0"/>
                  <w:marTop w:val="0"/>
                  <w:marBottom w:val="101"/>
                  <w:divBdr>
                    <w:top w:val="none" w:sz="0" w:space="0" w:color="auto"/>
                    <w:left w:val="none" w:sz="0" w:space="0" w:color="auto"/>
                    <w:bottom w:val="none" w:sz="0" w:space="0" w:color="auto"/>
                    <w:right w:val="none" w:sz="0" w:space="0" w:color="auto"/>
                  </w:divBdr>
                </w:div>
                <w:div w:id="1218207447">
                  <w:marLeft w:val="0"/>
                  <w:marRight w:val="0"/>
                  <w:marTop w:val="0"/>
                  <w:marBottom w:val="101"/>
                  <w:divBdr>
                    <w:top w:val="none" w:sz="0" w:space="0" w:color="auto"/>
                    <w:left w:val="none" w:sz="0" w:space="0" w:color="auto"/>
                    <w:bottom w:val="none" w:sz="0" w:space="0" w:color="auto"/>
                    <w:right w:val="none" w:sz="0" w:space="0" w:color="auto"/>
                  </w:divBdr>
                </w:div>
                <w:div w:id="2094933139">
                  <w:marLeft w:val="0"/>
                  <w:marRight w:val="0"/>
                  <w:marTop w:val="0"/>
                  <w:marBottom w:val="101"/>
                  <w:divBdr>
                    <w:top w:val="none" w:sz="0" w:space="0" w:color="auto"/>
                    <w:left w:val="none" w:sz="0" w:space="0" w:color="auto"/>
                    <w:bottom w:val="none" w:sz="0" w:space="0" w:color="auto"/>
                    <w:right w:val="none" w:sz="0" w:space="0" w:color="auto"/>
                  </w:divBdr>
                </w:div>
                <w:div w:id="1063792485">
                  <w:marLeft w:val="0"/>
                  <w:marRight w:val="0"/>
                  <w:marTop w:val="0"/>
                  <w:marBottom w:val="101"/>
                  <w:divBdr>
                    <w:top w:val="none" w:sz="0" w:space="0" w:color="auto"/>
                    <w:left w:val="none" w:sz="0" w:space="0" w:color="auto"/>
                    <w:bottom w:val="none" w:sz="0" w:space="0" w:color="auto"/>
                    <w:right w:val="none" w:sz="0" w:space="0" w:color="auto"/>
                  </w:divBdr>
                </w:div>
                <w:div w:id="381946997">
                  <w:marLeft w:val="0"/>
                  <w:marRight w:val="0"/>
                  <w:marTop w:val="20"/>
                  <w:marBottom w:val="20"/>
                  <w:divBdr>
                    <w:top w:val="none" w:sz="0" w:space="0" w:color="auto"/>
                    <w:left w:val="none" w:sz="0" w:space="0" w:color="auto"/>
                    <w:bottom w:val="none" w:sz="0" w:space="0" w:color="auto"/>
                    <w:right w:val="none" w:sz="0" w:space="0" w:color="auto"/>
                  </w:divBdr>
                </w:div>
                <w:div w:id="1674601594">
                  <w:marLeft w:val="0"/>
                  <w:marRight w:val="0"/>
                  <w:marTop w:val="20"/>
                  <w:marBottom w:val="20"/>
                  <w:divBdr>
                    <w:top w:val="none" w:sz="0" w:space="0" w:color="auto"/>
                    <w:left w:val="none" w:sz="0" w:space="0" w:color="auto"/>
                    <w:bottom w:val="none" w:sz="0" w:space="0" w:color="auto"/>
                    <w:right w:val="none" w:sz="0" w:space="0" w:color="auto"/>
                  </w:divBdr>
                </w:div>
                <w:div w:id="1255869031">
                  <w:marLeft w:val="0"/>
                  <w:marRight w:val="0"/>
                  <w:marTop w:val="20"/>
                  <w:marBottom w:val="20"/>
                  <w:divBdr>
                    <w:top w:val="none" w:sz="0" w:space="0" w:color="auto"/>
                    <w:left w:val="none" w:sz="0" w:space="0" w:color="auto"/>
                    <w:bottom w:val="none" w:sz="0" w:space="0" w:color="auto"/>
                    <w:right w:val="none" w:sz="0" w:space="0" w:color="auto"/>
                  </w:divBdr>
                </w:div>
                <w:div w:id="767316000">
                  <w:marLeft w:val="0"/>
                  <w:marRight w:val="0"/>
                  <w:marTop w:val="20"/>
                  <w:marBottom w:val="20"/>
                  <w:divBdr>
                    <w:top w:val="none" w:sz="0" w:space="0" w:color="auto"/>
                    <w:left w:val="none" w:sz="0" w:space="0" w:color="auto"/>
                    <w:bottom w:val="none" w:sz="0" w:space="0" w:color="auto"/>
                    <w:right w:val="none" w:sz="0" w:space="0" w:color="auto"/>
                  </w:divBdr>
                </w:div>
                <w:div w:id="78988586">
                  <w:marLeft w:val="0"/>
                  <w:marRight w:val="0"/>
                  <w:marTop w:val="20"/>
                  <w:marBottom w:val="20"/>
                  <w:divBdr>
                    <w:top w:val="none" w:sz="0" w:space="0" w:color="auto"/>
                    <w:left w:val="none" w:sz="0" w:space="0" w:color="auto"/>
                    <w:bottom w:val="none" w:sz="0" w:space="0" w:color="auto"/>
                    <w:right w:val="none" w:sz="0" w:space="0" w:color="auto"/>
                  </w:divBdr>
                </w:div>
                <w:div w:id="1812867716">
                  <w:marLeft w:val="0"/>
                  <w:marRight w:val="0"/>
                  <w:marTop w:val="20"/>
                  <w:marBottom w:val="20"/>
                  <w:divBdr>
                    <w:top w:val="none" w:sz="0" w:space="0" w:color="auto"/>
                    <w:left w:val="none" w:sz="0" w:space="0" w:color="auto"/>
                    <w:bottom w:val="none" w:sz="0" w:space="0" w:color="auto"/>
                    <w:right w:val="none" w:sz="0" w:space="0" w:color="auto"/>
                  </w:divBdr>
                </w:div>
                <w:div w:id="751973923">
                  <w:marLeft w:val="0"/>
                  <w:marRight w:val="0"/>
                  <w:marTop w:val="20"/>
                  <w:marBottom w:val="20"/>
                  <w:divBdr>
                    <w:top w:val="none" w:sz="0" w:space="0" w:color="auto"/>
                    <w:left w:val="none" w:sz="0" w:space="0" w:color="auto"/>
                    <w:bottom w:val="none" w:sz="0" w:space="0" w:color="auto"/>
                    <w:right w:val="none" w:sz="0" w:space="0" w:color="auto"/>
                  </w:divBdr>
                </w:div>
                <w:div w:id="119762138">
                  <w:marLeft w:val="0"/>
                  <w:marRight w:val="0"/>
                  <w:marTop w:val="20"/>
                  <w:marBottom w:val="20"/>
                  <w:divBdr>
                    <w:top w:val="none" w:sz="0" w:space="0" w:color="auto"/>
                    <w:left w:val="none" w:sz="0" w:space="0" w:color="auto"/>
                    <w:bottom w:val="none" w:sz="0" w:space="0" w:color="auto"/>
                    <w:right w:val="none" w:sz="0" w:space="0" w:color="auto"/>
                  </w:divBdr>
                </w:div>
                <w:div w:id="1403327761">
                  <w:marLeft w:val="0"/>
                  <w:marRight w:val="0"/>
                  <w:marTop w:val="20"/>
                  <w:marBottom w:val="20"/>
                  <w:divBdr>
                    <w:top w:val="none" w:sz="0" w:space="0" w:color="auto"/>
                    <w:left w:val="none" w:sz="0" w:space="0" w:color="auto"/>
                    <w:bottom w:val="none" w:sz="0" w:space="0" w:color="auto"/>
                    <w:right w:val="none" w:sz="0" w:space="0" w:color="auto"/>
                  </w:divBdr>
                </w:div>
                <w:div w:id="845292027">
                  <w:marLeft w:val="432"/>
                  <w:marRight w:val="0"/>
                  <w:marTop w:val="20"/>
                  <w:marBottom w:val="20"/>
                  <w:divBdr>
                    <w:top w:val="none" w:sz="0" w:space="0" w:color="auto"/>
                    <w:left w:val="none" w:sz="0" w:space="0" w:color="auto"/>
                    <w:bottom w:val="none" w:sz="0" w:space="0" w:color="auto"/>
                    <w:right w:val="none" w:sz="0" w:space="0" w:color="auto"/>
                  </w:divBdr>
                </w:div>
                <w:div w:id="709232342">
                  <w:marLeft w:val="432"/>
                  <w:marRight w:val="0"/>
                  <w:marTop w:val="20"/>
                  <w:marBottom w:val="20"/>
                  <w:divBdr>
                    <w:top w:val="none" w:sz="0" w:space="0" w:color="auto"/>
                    <w:left w:val="none" w:sz="0" w:space="0" w:color="auto"/>
                    <w:bottom w:val="none" w:sz="0" w:space="0" w:color="auto"/>
                    <w:right w:val="none" w:sz="0" w:space="0" w:color="auto"/>
                  </w:divBdr>
                </w:div>
                <w:div w:id="1449278914">
                  <w:marLeft w:val="893"/>
                  <w:marRight w:val="0"/>
                  <w:marTop w:val="20"/>
                  <w:marBottom w:val="20"/>
                  <w:divBdr>
                    <w:top w:val="none" w:sz="0" w:space="0" w:color="auto"/>
                    <w:left w:val="none" w:sz="0" w:space="0" w:color="auto"/>
                    <w:bottom w:val="none" w:sz="0" w:space="0" w:color="auto"/>
                    <w:right w:val="none" w:sz="0" w:space="0" w:color="auto"/>
                  </w:divBdr>
                </w:div>
                <w:div w:id="1289047619">
                  <w:marLeft w:val="1339"/>
                  <w:marRight w:val="0"/>
                  <w:marTop w:val="20"/>
                  <w:marBottom w:val="20"/>
                  <w:divBdr>
                    <w:top w:val="none" w:sz="0" w:space="0" w:color="auto"/>
                    <w:left w:val="none" w:sz="0" w:space="0" w:color="auto"/>
                    <w:bottom w:val="none" w:sz="0" w:space="0" w:color="auto"/>
                    <w:right w:val="none" w:sz="0" w:space="0" w:color="auto"/>
                  </w:divBdr>
                </w:div>
                <w:div w:id="42487634">
                  <w:marLeft w:val="1339"/>
                  <w:marRight w:val="0"/>
                  <w:marTop w:val="20"/>
                  <w:marBottom w:val="20"/>
                  <w:divBdr>
                    <w:top w:val="none" w:sz="0" w:space="0" w:color="auto"/>
                    <w:left w:val="none" w:sz="0" w:space="0" w:color="auto"/>
                    <w:bottom w:val="none" w:sz="0" w:space="0" w:color="auto"/>
                    <w:right w:val="none" w:sz="0" w:space="0" w:color="auto"/>
                  </w:divBdr>
                </w:div>
                <w:div w:id="238948863">
                  <w:marLeft w:val="893"/>
                  <w:marRight w:val="0"/>
                  <w:marTop w:val="20"/>
                  <w:marBottom w:val="20"/>
                  <w:divBdr>
                    <w:top w:val="none" w:sz="0" w:space="0" w:color="auto"/>
                    <w:left w:val="none" w:sz="0" w:space="0" w:color="auto"/>
                    <w:bottom w:val="none" w:sz="0" w:space="0" w:color="auto"/>
                    <w:right w:val="none" w:sz="0" w:space="0" w:color="auto"/>
                  </w:divBdr>
                </w:div>
                <w:div w:id="1861234165">
                  <w:marLeft w:val="893"/>
                  <w:marRight w:val="0"/>
                  <w:marTop w:val="20"/>
                  <w:marBottom w:val="20"/>
                  <w:divBdr>
                    <w:top w:val="none" w:sz="0" w:space="0" w:color="auto"/>
                    <w:left w:val="none" w:sz="0" w:space="0" w:color="auto"/>
                    <w:bottom w:val="none" w:sz="0" w:space="0" w:color="auto"/>
                    <w:right w:val="none" w:sz="0" w:space="0" w:color="auto"/>
                  </w:divBdr>
                </w:div>
                <w:div w:id="805317104">
                  <w:marLeft w:val="893"/>
                  <w:marRight w:val="0"/>
                  <w:marTop w:val="20"/>
                  <w:marBottom w:val="20"/>
                  <w:divBdr>
                    <w:top w:val="none" w:sz="0" w:space="0" w:color="auto"/>
                    <w:left w:val="none" w:sz="0" w:space="0" w:color="auto"/>
                    <w:bottom w:val="none" w:sz="0" w:space="0" w:color="auto"/>
                    <w:right w:val="none" w:sz="0" w:space="0" w:color="auto"/>
                  </w:divBdr>
                </w:div>
                <w:div w:id="1751535859">
                  <w:marLeft w:val="893"/>
                  <w:marRight w:val="0"/>
                  <w:marTop w:val="20"/>
                  <w:marBottom w:val="20"/>
                  <w:divBdr>
                    <w:top w:val="none" w:sz="0" w:space="0" w:color="auto"/>
                    <w:left w:val="none" w:sz="0" w:space="0" w:color="auto"/>
                    <w:bottom w:val="none" w:sz="0" w:space="0" w:color="auto"/>
                    <w:right w:val="none" w:sz="0" w:space="0" w:color="auto"/>
                  </w:divBdr>
                </w:div>
                <w:div w:id="526062165">
                  <w:marLeft w:val="432"/>
                  <w:marRight w:val="0"/>
                  <w:marTop w:val="20"/>
                  <w:marBottom w:val="20"/>
                  <w:divBdr>
                    <w:top w:val="none" w:sz="0" w:space="0" w:color="auto"/>
                    <w:left w:val="none" w:sz="0" w:space="0" w:color="auto"/>
                    <w:bottom w:val="none" w:sz="0" w:space="0" w:color="auto"/>
                    <w:right w:val="none" w:sz="0" w:space="0" w:color="auto"/>
                  </w:divBdr>
                </w:div>
                <w:div w:id="1133325770">
                  <w:marLeft w:val="432"/>
                  <w:marRight w:val="0"/>
                  <w:marTop w:val="20"/>
                  <w:marBottom w:val="20"/>
                  <w:divBdr>
                    <w:top w:val="none" w:sz="0" w:space="0" w:color="auto"/>
                    <w:left w:val="none" w:sz="0" w:space="0" w:color="auto"/>
                    <w:bottom w:val="none" w:sz="0" w:space="0" w:color="auto"/>
                    <w:right w:val="none" w:sz="0" w:space="0" w:color="auto"/>
                  </w:divBdr>
                </w:div>
                <w:div w:id="1115127406">
                  <w:marLeft w:val="893"/>
                  <w:marRight w:val="0"/>
                  <w:marTop w:val="20"/>
                  <w:marBottom w:val="20"/>
                  <w:divBdr>
                    <w:top w:val="none" w:sz="0" w:space="0" w:color="auto"/>
                    <w:left w:val="none" w:sz="0" w:space="0" w:color="auto"/>
                    <w:bottom w:val="none" w:sz="0" w:space="0" w:color="auto"/>
                    <w:right w:val="none" w:sz="0" w:space="0" w:color="auto"/>
                  </w:divBdr>
                </w:div>
                <w:div w:id="2014188189">
                  <w:marLeft w:val="893"/>
                  <w:marRight w:val="0"/>
                  <w:marTop w:val="20"/>
                  <w:marBottom w:val="20"/>
                  <w:divBdr>
                    <w:top w:val="none" w:sz="0" w:space="0" w:color="auto"/>
                    <w:left w:val="none" w:sz="0" w:space="0" w:color="auto"/>
                    <w:bottom w:val="none" w:sz="0" w:space="0" w:color="auto"/>
                    <w:right w:val="none" w:sz="0" w:space="0" w:color="auto"/>
                  </w:divBdr>
                </w:div>
                <w:div w:id="499466400">
                  <w:marLeft w:val="893"/>
                  <w:marRight w:val="0"/>
                  <w:marTop w:val="20"/>
                  <w:marBottom w:val="20"/>
                  <w:divBdr>
                    <w:top w:val="none" w:sz="0" w:space="0" w:color="auto"/>
                    <w:left w:val="none" w:sz="0" w:space="0" w:color="auto"/>
                    <w:bottom w:val="none" w:sz="0" w:space="0" w:color="auto"/>
                    <w:right w:val="none" w:sz="0" w:space="0" w:color="auto"/>
                  </w:divBdr>
                </w:div>
                <w:div w:id="1171914776">
                  <w:marLeft w:val="1339"/>
                  <w:marRight w:val="0"/>
                  <w:marTop w:val="20"/>
                  <w:marBottom w:val="20"/>
                  <w:divBdr>
                    <w:top w:val="none" w:sz="0" w:space="0" w:color="auto"/>
                    <w:left w:val="none" w:sz="0" w:space="0" w:color="auto"/>
                    <w:bottom w:val="none" w:sz="0" w:space="0" w:color="auto"/>
                    <w:right w:val="none" w:sz="0" w:space="0" w:color="auto"/>
                  </w:divBdr>
                </w:div>
                <w:div w:id="775056435">
                  <w:marLeft w:val="1339"/>
                  <w:marRight w:val="0"/>
                  <w:marTop w:val="20"/>
                  <w:marBottom w:val="20"/>
                  <w:divBdr>
                    <w:top w:val="none" w:sz="0" w:space="0" w:color="auto"/>
                    <w:left w:val="none" w:sz="0" w:space="0" w:color="auto"/>
                    <w:bottom w:val="none" w:sz="0" w:space="0" w:color="auto"/>
                    <w:right w:val="none" w:sz="0" w:space="0" w:color="auto"/>
                  </w:divBdr>
                </w:div>
                <w:div w:id="2108109690">
                  <w:marLeft w:val="893"/>
                  <w:marRight w:val="0"/>
                  <w:marTop w:val="20"/>
                  <w:marBottom w:val="20"/>
                  <w:divBdr>
                    <w:top w:val="none" w:sz="0" w:space="0" w:color="auto"/>
                    <w:left w:val="none" w:sz="0" w:space="0" w:color="auto"/>
                    <w:bottom w:val="none" w:sz="0" w:space="0" w:color="auto"/>
                    <w:right w:val="none" w:sz="0" w:space="0" w:color="auto"/>
                  </w:divBdr>
                </w:div>
                <w:div w:id="1801193443">
                  <w:marLeft w:val="893"/>
                  <w:marRight w:val="0"/>
                  <w:marTop w:val="20"/>
                  <w:marBottom w:val="20"/>
                  <w:divBdr>
                    <w:top w:val="none" w:sz="0" w:space="0" w:color="auto"/>
                    <w:left w:val="none" w:sz="0" w:space="0" w:color="auto"/>
                    <w:bottom w:val="none" w:sz="0" w:space="0" w:color="auto"/>
                    <w:right w:val="none" w:sz="0" w:space="0" w:color="auto"/>
                  </w:divBdr>
                </w:div>
                <w:div w:id="461074194">
                  <w:marLeft w:val="432"/>
                  <w:marRight w:val="0"/>
                  <w:marTop w:val="20"/>
                  <w:marBottom w:val="20"/>
                  <w:divBdr>
                    <w:top w:val="none" w:sz="0" w:space="0" w:color="auto"/>
                    <w:left w:val="none" w:sz="0" w:space="0" w:color="auto"/>
                    <w:bottom w:val="none" w:sz="0" w:space="0" w:color="auto"/>
                    <w:right w:val="none" w:sz="0" w:space="0" w:color="auto"/>
                  </w:divBdr>
                </w:div>
                <w:div w:id="845287259">
                  <w:marLeft w:val="432"/>
                  <w:marRight w:val="0"/>
                  <w:marTop w:val="20"/>
                  <w:marBottom w:val="20"/>
                  <w:divBdr>
                    <w:top w:val="none" w:sz="0" w:space="0" w:color="auto"/>
                    <w:left w:val="none" w:sz="0" w:space="0" w:color="auto"/>
                    <w:bottom w:val="none" w:sz="0" w:space="0" w:color="auto"/>
                    <w:right w:val="none" w:sz="0" w:space="0" w:color="auto"/>
                  </w:divBdr>
                </w:div>
                <w:div w:id="1429617152">
                  <w:marLeft w:val="432"/>
                  <w:marRight w:val="0"/>
                  <w:marTop w:val="20"/>
                  <w:marBottom w:val="20"/>
                  <w:divBdr>
                    <w:top w:val="none" w:sz="0" w:space="0" w:color="auto"/>
                    <w:left w:val="none" w:sz="0" w:space="0" w:color="auto"/>
                    <w:bottom w:val="none" w:sz="0" w:space="0" w:color="auto"/>
                    <w:right w:val="none" w:sz="0" w:space="0" w:color="auto"/>
                  </w:divBdr>
                </w:div>
                <w:div w:id="426998844">
                  <w:marLeft w:val="432"/>
                  <w:marRight w:val="0"/>
                  <w:marTop w:val="20"/>
                  <w:marBottom w:val="20"/>
                  <w:divBdr>
                    <w:top w:val="none" w:sz="0" w:space="0" w:color="auto"/>
                    <w:left w:val="none" w:sz="0" w:space="0" w:color="auto"/>
                    <w:bottom w:val="none" w:sz="0" w:space="0" w:color="auto"/>
                    <w:right w:val="none" w:sz="0" w:space="0" w:color="auto"/>
                  </w:divBdr>
                </w:div>
                <w:div w:id="727073856">
                  <w:marLeft w:val="893"/>
                  <w:marRight w:val="0"/>
                  <w:marTop w:val="20"/>
                  <w:marBottom w:val="20"/>
                  <w:divBdr>
                    <w:top w:val="none" w:sz="0" w:space="0" w:color="auto"/>
                    <w:left w:val="none" w:sz="0" w:space="0" w:color="auto"/>
                    <w:bottom w:val="none" w:sz="0" w:space="0" w:color="auto"/>
                    <w:right w:val="none" w:sz="0" w:space="0" w:color="auto"/>
                  </w:divBdr>
                </w:div>
                <w:div w:id="1704794072">
                  <w:marLeft w:val="893"/>
                  <w:marRight w:val="0"/>
                  <w:marTop w:val="20"/>
                  <w:marBottom w:val="20"/>
                  <w:divBdr>
                    <w:top w:val="none" w:sz="0" w:space="0" w:color="auto"/>
                    <w:left w:val="none" w:sz="0" w:space="0" w:color="auto"/>
                    <w:bottom w:val="none" w:sz="0" w:space="0" w:color="auto"/>
                    <w:right w:val="none" w:sz="0" w:space="0" w:color="auto"/>
                  </w:divBdr>
                </w:div>
                <w:div w:id="1044447488">
                  <w:marLeft w:val="893"/>
                  <w:marRight w:val="0"/>
                  <w:marTop w:val="20"/>
                  <w:marBottom w:val="20"/>
                  <w:divBdr>
                    <w:top w:val="none" w:sz="0" w:space="0" w:color="auto"/>
                    <w:left w:val="none" w:sz="0" w:space="0" w:color="auto"/>
                    <w:bottom w:val="none" w:sz="0" w:space="0" w:color="auto"/>
                    <w:right w:val="none" w:sz="0" w:space="0" w:color="auto"/>
                  </w:divBdr>
                </w:div>
                <w:div w:id="1445425175">
                  <w:marLeft w:val="432"/>
                  <w:marRight w:val="0"/>
                  <w:marTop w:val="20"/>
                  <w:marBottom w:val="20"/>
                  <w:divBdr>
                    <w:top w:val="none" w:sz="0" w:space="0" w:color="auto"/>
                    <w:left w:val="none" w:sz="0" w:space="0" w:color="auto"/>
                    <w:bottom w:val="none" w:sz="0" w:space="0" w:color="auto"/>
                    <w:right w:val="none" w:sz="0" w:space="0" w:color="auto"/>
                  </w:divBdr>
                </w:div>
                <w:div w:id="1414088827">
                  <w:marLeft w:val="432"/>
                  <w:marRight w:val="0"/>
                  <w:marTop w:val="20"/>
                  <w:marBottom w:val="20"/>
                  <w:divBdr>
                    <w:top w:val="none" w:sz="0" w:space="0" w:color="auto"/>
                    <w:left w:val="none" w:sz="0" w:space="0" w:color="auto"/>
                    <w:bottom w:val="none" w:sz="0" w:space="0" w:color="auto"/>
                    <w:right w:val="none" w:sz="0" w:space="0" w:color="auto"/>
                  </w:divBdr>
                </w:div>
                <w:div w:id="929702412">
                  <w:marLeft w:val="432"/>
                  <w:marRight w:val="0"/>
                  <w:marTop w:val="20"/>
                  <w:marBottom w:val="20"/>
                  <w:divBdr>
                    <w:top w:val="none" w:sz="0" w:space="0" w:color="auto"/>
                    <w:left w:val="none" w:sz="0" w:space="0" w:color="auto"/>
                    <w:bottom w:val="none" w:sz="0" w:space="0" w:color="auto"/>
                    <w:right w:val="none" w:sz="0" w:space="0" w:color="auto"/>
                  </w:divBdr>
                </w:div>
                <w:div w:id="791097823">
                  <w:marLeft w:val="893"/>
                  <w:marRight w:val="0"/>
                  <w:marTop w:val="20"/>
                  <w:marBottom w:val="20"/>
                  <w:divBdr>
                    <w:top w:val="none" w:sz="0" w:space="0" w:color="auto"/>
                    <w:left w:val="none" w:sz="0" w:space="0" w:color="auto"/>
                    <w:bottom w:val="none" w:sz="0" w:space="0" w:color="auto"/>
                    <w:right w:val="none" w:sz="0" w:space="0" w:color="auto"/>
                  </w:divBdr>
                </w:div>
                <w:div w:id="1442451208">
                  <w:marLeft w:val="893"/>
                  <w:marRight w:val="0"/>
                  <w:marTop w:val="20"/>
                  <w:marBottom w:val="20"/>
                  <w:divBdr>
                    <w:top w:val="none" w:sz="0" w:space="0" w:color="auto"/>
                    <w:left w:val="none" w:sz="0" w:space="0" w:color="auto"/>
                    <w:bottom w:val="none" w:sz="0" w:space="0" w:color="auto"/>
                    <w:right w:val="none" w:sz="0" w:space="0" w:color="auto"/>
                  </w:divBdr>
                </w:div>
                <w:div w:id="850678704">
                  <w:marLeft w:val="893"/>
                  <w:marRight w:val="0"/>
                  <w:marTop w:val="20"/>
                  <w:marBottom w:val="20"/>
                  <w:divBdr>
                    <w:top w:val="none" w:sz="0" w:space="0" w:color="auto"/>
                    <w:left w:val="none" w:sz="0" w:space="0" w:color="auto"/>
                    <w:bottom w:val="none" w:sz="0" w:space="0" w:color="auto"/>
                    <w:right w:val="none" w:sz="0" w:space="0" w:color="auto"/>
                  </w:divBdr>
                </w:div>
                <w:div w:id="852648068">
                  <w:marLeft w:val="432"/>
                  <w:marRight w:val="0"/>
                  <w:marTop w:val="20"/>
                  <w:marBottom w:val="20"/>
                  <w:divBdr>
                    <w:top w:val="none" w:sz="0" w:space="0" w:color="auto"/>
                    <w:left w:val="none" w:sz="0" w:space="0" w:color="auto"/>
                    <w:bottom w:val="none" w:sz="0" w:space="0" w:color="auto"/>
                    <w:right w:val="none" w:sz="0" w:space="0" w:color="auto"/>
                  </w:divBdr>
                </w:div>
                <w:div w:id="1182939322">
                  <w:marLeft w:val="893"/>
                  <w:marRight w:val="0"/>
                  <w:marTop w:val="20"/>
                  <w:marBottom w:val="20"/>
                  <w:divBdr>
                    <w:top w:val="none" w:sz="0" w:space="0" w:color="auto"/>
                    <w:left w:val="none" w:sz="0" w:space="0" w:color="auto"/>
                    <w:bottom w:val="none" w:sz="0" w:space="0" w:color="auto"/>
                    <w:right w:val="none" w:sz="0" w:space="0" w:color="auto"/>
                  </w:divBdr>
                </w:div>
                <w:div w:id="1489252721">
                  <w:marLeft w:val="1339"/>
                  <w:marRight w:val="0"/>
                  <w:marTop w:val="20"/>
                  <w:marBottom w:val="20"/>
                  <w:divBdr>
                    <w:top w:val="none" w:sz="0" w:space="0" w:color="auto"/>
                    <w:left w:val="none" w:sz="0" w:space="0" w:color="auto"/>
                    <w:bottom w:val="none" w:sz="0" w:space="0" w:color="auto"/>
                    <w:right w:val="none" w:sz="0" w:space="0" w:color="auto"/>
                  </w:divBdr>
                </w:div>
                <w:div w:id="1238831629">
                  <w:marLeft w:val="1339"/>
                  <w:marRight w:val="0"/>
                  <w:marTop w:val="20"/>
                  <w:marBottom w:val="20"/>
                  <w:divBdr>
                    <w:top w:val="none" w:sz="0" w:space="0" w:color="auto"/>
                    <w:left w:val="none" w:sz="0" w:space="0" w:color="auto"/>
                    <w:bottom w:val="none" w:sz="0" w:space="0" w:color="auto"/>
                    <w:right w:val="none" w:sz="0" w:space="0" w:color="auto"/>
                  </w:divBdr>
                </w:div>
                <w:div w:id="4522788">
                  <w:marLeft w:val="893"/>
                  <w:marRight w:val="0"/>
                  <w:marTop w:val="20"/>
                  <w:marBottom w:val="20"/>
                  <w:divBdr>
                    <w:top w:val="none" w:sz="0" w:space="0" w:color="auto"/>
                    <w:left w:val="none" w:sz="0" w:space="0" w:color="auto"/>
                    <w:bottom w:val="none" w:sz="0" w:space="0" w:color="auto"/>
                    <w:right w:val="none" w:sz="0" w:space="0" w:color="auto"/>
                  </w:divBdr>
                </w:div>
                <w:div w:id="89283895">
                  <w:marLeft w:val="1339"/>
                  <w:marRight w:val="0"/>
                  <w:marTop w:val="20"/>
                  <w:marBottom w:val="20"/>
                  <w:divBdr>
                    <w:top w:val="none" w:sz="0" w:space="0" w:color="auto"/>
                    <w:left w:val="none" w:sz="0" w:space="0" w:color="auto"/>
                    <w:bottom w:val="none" w:sz="0" w:space="0" w:color="auto"/>
                    <w:right w:val="none" w:sz="0" w:space="0" w:color="auto"/>
                  </w:divBdr>
                </w:div>
                <w:div w:id="464855892">
                  <w:marLeft w:val="1339"/>
                  <w:marRight w:val="0"/>
                  <w:marTop w:val="20"/>
                  <w:marBottom w:val="20"/>
                  <w:divBdr>
                    <w:top w:val="none" w:sz="0" w:space="0" w:color="auto"/>
                    <w:left w:val="none" w:sz="0" w:space="0" w:color="auto"/>
                    <w:bottom w:val="none" w:sz="0" w:space="0" w:color="auto"/>
                    <w:right w:val="none" w:sz="0" w:space="0" w:color="auto"/>
                  </w:divBdr>
                </w:div>
                <w:div w:id="1778911797">
                  <w:marLeft w:val="893"/>
                  <w:marRight w:val="0"/>
                  <w:marTop w:val="20"/>
                  <w:marBottom w:val="20"/>
                  <w:divBdr>
                    <w:top w:val="none" w:sz="0" w:space="0" w:color="auto"/>
                    <w:left w:val="none" w:sz="0" w:space="0" w:color="auto"/>
                    <w:bottom w:val="none" w:sz="0" w:space="0" w:color="auto"/>
                    <w:right w:val="none" w:sz="0" w:space="0" w:color="auto"/>
                  </w:divBdr>
                </w:div>
                <w:div w:id="451172173">
                  <w:marLeft w:val="0"/>
                  <w:marRight w:val="0"/>
                  <w:marTop w:val="20"/>
                  <w:marBottom w:val="20"/>
                  <w:divBdr>
                    <w:top w:val="none" w:sz="0" w:space="0" w:color="auto"/>
                    <w:left w:val="none" w:sz="0" w:space="0" w:color="auto"/>
                    <w:bottom w:val="none" w:sz="0" w:space="0" w:color="auto"/>
                    <w:right w:val="none" w:sz="0" w:space="0" w:color="auto"/>
                  </w:divBdr>
                </w:div>
                <w:div w:id="1007098467">
                  <w:marLeft w:val="0"/>
                  <w:marRight w:val="0"/>
                  <w:marTop w:val="20"/>
                  <w:marBottom w:val="20"/>
                  <w:divBdr>
                    <w:top w:val="none" w:sz="0" w:space="0" w:color="auto"/>
                    <w:left w:val="none" w:sz="0" w:space="0" w:color="auto"/>
                    <w:bottom w:val="none" w:sz="0" w:space="0" w:color="auto"/>
                    <w:right w:val="none" w:sz="0" w:space="0" w:color="auto"/>
                  </w:divBdr>
                </w:div>
                <w:div w:id="1539390157">
                  <w:marLeft w:val="432"/>
                  <w:marRight w:val="0"/>
                  <w:marTop w:val="20"/>
                  <w:marBottom w:val="20"/>
                  <w:divBdr>
                    <w:top w:val="none" w:sz="0" w:space="0" w:color="auto"/>
                    <w:left w:val="none" w:sz="0" w:space="0" w:color="auto"/>
                    <w:bottom w:val="none" w:sz="0" w:space="0" w:color="auto"/>
                    <w:right w:val="none" w:sz="0" w:space="0" w:color="auto"/>
                  </w:divBdr>
                </w:div>
                <w:div w:id="1439326589">
                  <w:marLeft w:val="432"/>
                  <w:marRight w:val="0"/>
                  <w:marTop w:val="20"/>
                  <w:marBottom w:val="20"/>
                  <w:divBdr>
                    <w:top w:val="none" w:sz="0" w:space="0" w:color="auto"/>
                    <w:left w:val="none" w:sz="0" w:space="0" w:color="auto"/>
                    <w:bottom w:val="none" w:sz="0" w:space="0" w:color="auto"/>
                    <w:right w:val="none" w:sz="0" w:space="0" w:color="auto"/>
                  </w:divBdr>
                </w:div>
                <w:div w:id="474377643">
                  <w:marLeft w:val="893"/>
                  <w:marRight w:val="0"/>
                  <w:marTop w:val="20"/>
                  <w:marBottom w:val="20"/>
                  <w:divBdr>
                    <w:top w:val="none" w:sz="0" w:space="0" w:color="auto"/>
                    <w:left w:val="none" w:sz="0" w:space="0" w:color="auto"/>
                    <w:bottom w:val="none" w:sz="0" w:space="0" w:color="auto"/>
                    <w:right w:val="none" w:sz="0" w:space="0" w:color="auto"/>
                  </w:divBdr>
                </w:div>
                <w:div w:id="1678770213">
                  <w:marLeft w:val="893"/>
                  <w:marRight w:val="0"/>
                  <w:marTop w:val="20"/>
                  <w:marBottom w:val="20"/>
                  <w:divBdr>
                    <w:top w:val="none" w:sz="0" w:space="0" w:color="auto"/>
                    <w:left w:val="none" w:sz="0" w:space="0" w:color="auto"/>
                    <w:bottom w:val="none" w:sz="0" w:space="0" w:color="auto"/>
                    <w:right w:val="none" w:sz="0" w:space="0" w:color="auto"/>
                  </w:divBdr>
                </w:div>
                <w:div w:id="367074637">
                  <w:marLeft w:val="893"/>
                  <w:marRight w:val="0"/>
                  <w:marTop w:val="20"/>
                  <w:marBottom w:val="20"/>
                  <w:divBdr>
                    <w:top w:val="none" w:sz="0" w:space="0" w:color="auto"/>
                    <w:left w:val="none" w:sz="0" w:space="0" w:color="auto"/>
                    <w:bottom w:val="none" w:sz="0" w:space="0" w:color="auto"/>
                    <w:right w:val="none" w:sz="0" w:space="0" w:color="auto"/>
                  </w:divBdr>
                </w:div>
                <w:div w:id="629475760">
                  <w:marLeft w:val="893"/>
                  <w:marRight w:val="0"/>
                  <w:marTop w:val="20"/>
                  <w:marBottom w:val="20"/>
                  <w:divBdr>
                    <w:top w:val="none" w:sz="0" w:space="0" w:color="auto"/>
                    <w:left w:val="none" w:sz="0" w:space="0" w:color="auto"/>
                    <w:bottom w:val="none" w:sz="0" w:space="0" w:color="auto"/>
                    <w:right w:val="none" w:sz="0" w:space="0" w:color="auto"/>
                  </w:divBdr>
                </w:div>
                <w:div w:id="197162171">
                  <w:marLeft w:val="0"/>
                  <w:marRight w:val="0"/>
                  <w:marTop w:val="20"/>
                  <w:marBottom w:val="20"/>
                  <w:divBdr>
                    <w:top w:val="none" w:sz="0" w:space="0" w:color="auto"/>
                    <w:left w:val="none" w:sz="0" w:space="0" w:color="auto"/>
                    <w:bottom w:val="none" w:sz="0" w:space="0" w:color="auto"/>
                    <w:right w:val="none" w:sz="0" w:space="0" w:color="auto"/>
                  </w:divBdr>
                </w:div>
                <w:div w:id="1257712239">
                  <w:marLeft w:val="432"/>
                  <w:marRight w:val="0"/>
                  <w:marTop w:val="20"/>
                  <w:marBottom w:val="20"/>
                  <w:divBdr>
                    <w:top w:val="none" w:sz="0" w:space="0" w:color="auto"/>
                    <w:left w:val="none" w:sz="0" w:space="0" w:color="auto"/>
                    <w:bottom w:val="none" w:sz="0" w:space="0" w:color="auto"/>
                    <w:right w:val="none" w:sz="0" w:space="0" w:color="auto"/>
                  </w:divBdr>
                </w:div>
                <w:div w:id="2130737946">
                  <w:marLeft w:val="432"/>
                  <w:marRight w:val="0"/>
                  <w:marTop w:val="20"/>
                  <w:marBottom w:val="20"/>
                  <w:divBdr>
                    <w:top w:val="none" w:sz="0" w:space="0" w:color="auto"/>
                    <w:left w:val="none" w:sz="0" w:space="0" w:color="auto"/>
                    <w:bottom w:val="none" w:sz="0" w:space="0" w:color="auto"/>
                    <w:right w:val="none" w:sz="0" w:space="0" w:color="auto"/>
                  </w:divBdr>
                </w:div>
                <w:div w:id="1077827233">
                  <w:marLeft w:val="432"/>
                  <w:marRight w:val="0"/>
                  <w:marTop w:val="20"/>
                  <w:marBottom w:val="20"/>
                  <w:divBdr>
                    <w:top w:val="none" w:sz="0" w:space="0" w:color="auto"/>
                    <w:left w:val="none" w:sz="0" w:space="0" w:color="auto"/>
                    <w:bottom w:val="none" w:sz="0" w:space="0" w:color="auto"/>
                    <w:right w:val="none" w:sz="0" w:space="0" w:color="auto"/>
                  </w:divBdr>
                </w:div>
                <w:div w:id="254675302">
                  <w:marLeft w:val="0"/>
                  <w:marRight w:val="0"/>
                  <w:marTop w:val="20"/>
                  <w:marBottom w:val="20"/>
                  <w:divBdr>
                    <w:top w:val="none" w:sz="0" w:space="0" w:color="auto"/>
                    <w:left w:val="none" w:sz="0" w:space="0" w:color="auto"/>
                    <w:bottom w:val="none" w:sz="0" w:space="0" w:color="auto"/>
                    <w:right w:val="none" w:sz="0" w:space="0" w:color="auto"/>
                  </w:divBdr>
                </w:div>
                <w:div w:id="178277852">
                  <w:marLeft w:val="0"/>
                  <w:marRight w:val="0"/>
                  <w:marTop w:val="20"/>
                  <w:marBottom w:val="20"/>
                  <w:divBdr>
                    <w:top w:val="none" w:sz="0" w:space="0" w:color="auto"/>
                    <w:left w:val="none" w:sz="0" w:space="0" w:color="auto"/>
                    <w:bottom w:val="none" w:sz="0" w:space="0" w:color="auto"/>
                    <w:right w:val="none" w:sz="0" w:space="0" w:color="auto"/>
                  </w:divBdr>
                </w:div>
                <w:div w:id="1453356638">
                  <w:marLeft w:val="0"/>
                  <w:marRight w:val="0"/>
                  <w:marTop w:val="0"/>
                  <w:marBottom w:val="101"/>
                  <w:divBdr>
                    <w:top w:val="none" w:sz="0" w:space="0" w:color="auto"/>
                    <w:left w:val="none" w:sz="0" w:space="0" w:color="auto"/>
                    <w:bottom w:val="none" w:sz="0" w:space="0" w:color="auto"/>
                    <w:right w:val="none" w:sz="0" w:space="0" w:color="auto"/>
                  </w:divBdr>
                </w:div>
                <w:div w:id="235819202">
                  <w:marLeft w:val="0"/>
                  <w:marRight w:val="0"/>
                  <w:marTop w:val="0"/>
                  <w:marBottom w:val="101"/>
                  <w:divBdr>
                    <w:top w:val="none" w:sz="0" w:space="0" w:color="auto"/>
                    <w:left w:val="none" w:sz="0" w:space="0" w:color="auto"/>
                    <w:bottom w:val="none" w:sz="0" w:space="0" w:color="auto"/>
                    <w:right w:val="none" w:sz="0" w:space="0" w:color="auto"/>
                  </w:divBdr>
                </w:div>
                <w:div w:id="811604416">
                  <w:marLeft w:val="0"/>
                  <w:marRight w:val="0"/>
                  <w:marTop w:val="0"/>
                  <w:marBottom w:val="101"/>
                  <w:divBdr>
                    <w:top w:val="none" w:sz="0" w:space="0" w:color="auto"/>
                    <w:left w:val="none" w:sz="0" w:space="0" w:color="auto"/>
                    <w:bottom w:val="none" w:sz="0" w:space="0" w:color="auto"/>
                    <w:right w:val="none" w:sz="0" w:space="0" w:color="auto"/>
                  </w:divBdr>
                </w:div>
                <w:div w:id="2100133727">
                  <w:marLeft w:val="0"/>
                  <w:marRight w:val="0"/>
                  <w:marTop w:val="0"/>
                  <w:marBottom w:val="101"/>
                  <w:divBdr>
                    <w:top w:val="none" w:sz="0" w:space="0" w:color="auto"/>
                    <w:left w:val="none" w:sz="0" w:space="0" w:color="auto"/>
                    <w:bottom w:val="none" w:sz="0" w:space="0" w:color="auto"/>
                    <w:right w:val="none" w:sz="0" w:space="0" w:color="auto"/>
                  </w:divBdr>
                </w:div>
                <w:div w:id="2098359757">
                  <w:marLeft w:val="0"/>
                  <w:marRight w:val="0"/>
                  <w:marTop w:val="0"/>
                  <w:marBottom w:val="101"/>
                  <w:divBdr>
                    <w:top w:val="none" w:sz="0" w:space="0" w:color="auto"/>
                    <w:left w:val="none" w:sz="0" w:space="0" w:color="auto"/>
                    <w:bottom w:val="none" w:sz="0" w:space="0" w:color="auto"/>
                    <w:right w:val="none" w:sz="0" w:space="0" w:color="auto"/>
                  </w:divBdr>
                </w:div>
                <w:div w:id="20862039">
                  <w:marLeft w:val="0"/>
                  <w:marRight w:val="0"/>
                  <w:marTop w:val="0"/>
                  <w:marBottom w:val="101"/>
                  <w:divBdr>
                    <w:top w:val="none" w:sz="0" w:space="0" w:color="auto"/>
                    <w:left w:val="none" w:sz="0" w:space="0" w:color="auto"/>
                    <w:bottom w:val="none" w:sz="0" w:space="0" w:color="auto"/>
                    <w:right w:val="none" w:sz="0" w:space="0" w:color="auto"/>
                  </w:divBdr>
                </w:div>
                <w:div w:id="1090540174">
                  <w:marLeft w:val="0"/>
                  <w:marRight w:val="0"/>
                  <w:marTop w:val="0"/>
                  <w:marBottom w:val="101"/>
                  <w:divBdr>
                    <w:top w:val="none" w:sz="0" w:space="0" w:color="auto"/>
                    <w:left w:val="none" w:sz="0" w:space="0" w:color="auto"/>
                    <w:bottom w:val="none" w:sz="0" w:space="0" w:color="auto"/>
                    <w:right w:val="none" w:sz="0" w:space="0" w:color="auto"/>
                  </w:divBdr>
                </w:div>
                <w:div w:id="547690364">
                  <w:marLeft w:val="0"/>
                  <w:marRight w:val="0"/>
                  <w:marTop w:val="0"/>
                  <w:marBottom w:val="101"/>
                  <w:divBdr>
                    <w:top w:val="none" w:sz="0" w:space="0" w:color="auto"/>
                    <w:left w:val="none" w:sz="0" w:space="0" w:color="auto"/>
                    <w:bottom w:val="none" w:sz="0" w:space="0" w:color="auto"/>
                    <w:right w:val="none" w:sz="0" w:space="0" w:color="auto"/>
                  </w:divBdr>
                </w:div>
                <w:div w:id="2086948349">
                  <w:marLeft w:val="0"/>
                  <w:marRight w:val="0"/>
                  <w:marTop w:val="0"/>
                  <w:marBottom w:val="101"/>
                  <w:divBdr>
                    <w:top w:val="none" w:sz="0" w:space="0" w:color="auto"/>
                    <w:left w:val="none" w:sz="0" w:space="0" w:color="auto"/>
                    <w:bottom w:val="none" w:sz="0" w:space="0" w:color="auto"/>
                    <w:right w:val="none" w:sz="0" w:space="0" w:color="auto"/>
                  </w:divBdr>
                </w:div>
                <w:div w:id="331416889">
                  <w:marLeft w:val="0"/>
                  <w:marRight w:val="0"/>
                  <w:marTop w:val="0"/>
                  <w:marBottom w:val="101"/>
                  <w:divBdr>
                    <w:top w:val="none" w:sz="0" w:space="0" w:color="auto"/>
                    <w:left w:val="none" w:sz="0" w:space="0" w:color="auto"/>
                    <w:bottom w:val="none" w:sz="0" w:space="0" w:color="auto"/>
                    <w:right w:val="none" w:sz="0" w:space="0" w:color="auto"/>
                  </w:divBdr>
                </w:div>
                <w:div w:id="1508206353">
                  <w:marLeft w:val="0"/>
                  <w:marRight w:val="0"/>
                  <w:marTop w:val="0"/>
                  <w:marBottom w:val="101"/>
                  <w:divBdr>
                    <w:top w:val="none" w:sz="0" w:space="0" w:color="auto"/>
                    <w:left w:val="none" w:sz="0" w:space="0" w:color="auto"/>
                    <w:bottom w:val="none" w:sz="0" w:space="0" w:color="auto"/>
                    <w:right w:val="none" w:sz="0" w:space="0" w:color="auto"/>
                  </w:divBdr>
                </w:div>
                <w:div w:id="331841214">
                  <w:marLeft w:val="0"/>
                  <w:marRight w:val="0"/>
                  <w:marTop w:val="0"/>
                  <w:marBottom w:val="101"/>
                  <w:divBdr>
                    <w:top w:val="none" w:sz="0" w:space="0" w:color="auto"/>
                    <w:left w:val="none" w:sz="0" w:space="0" w:color="auto"/>
                    <w:bottom w:val="none" w:sz="0" w:space="0" w:color="auto"/>
                    <w:right w:val="none" w:sz="0" w:space="0" w:color="auto"/>
                  </w:divBdr>
                </w:div>
                <w:div w:id="2145148820">
                  <w:marLeft w:val="0"/>
                  <w:marRight w:val="0"/>
                  <w:marTop w:val="0"/>
                  <w:marBottom w:val="101"/>
                  <w:divBdr>
                    <w:top w:val="none" w:sz="0" w:space="0" w:color="auto"/>
                    <w:left w:val="none" w:sz="0" w:space="0" w:color="auto"/>
                    <w:bottom w:val="none" w:sz="0" w:space="0" w:color="auto"/>
                    <w:right w:val="none" w:sz="0" w:space="0" w:color="auto"/>
                  </w:divBdr>
                </w:div>
                <w:div w:id="1554193353">
                  <w:marLeft w:val="0"/>
                  <w:marRight w:val="0"/>
                  <w:marTop w:val="0"/>
                  <w:marBottom w:val="80"/>
                  <w:divBdr>
                    <w:top w:val="none" w:sz="0" w:space="0" w:color="auto"/>
                    <w:left w:val="none" w:sz="0" w:space="0" w:color="auto"/>
                    <w:bottom w:val="none" w:sz="0" w:space="0" w:color="auto"/>
                    <w:right w:val="none" w:sz="0" w:space="0" w:color="auto"/>
                  </w:divBdr>
                </w:div>
                <w:div w:id="119347384">
                  <w:marLeft w:val="0"/>
                  <w:marRight w:val="0"/>
                  <w:marTop w:val="0"/>
                  <w:marBottom w:val="80"/>
                  <w:divBdr>
                    <w:top w:val="none" w:sz="0" w:space="0" w:color="auto"/>
                    <w:left w:val="none" w:sz="0" w:space="0" w:color="auto"/>
                    <w:bottom w:val="none" w:sz="0" w:space="0" w:color="auto"/>
                    <w:right w:val="none" w:sz="0" w:space="0" w:color="auto"/>
                  </w:divBdr>
                </w:div>
                <w:div w:id="1812938457">
                  <w:marLeft w:val="0"/>
                  <w:marRight w:val="0"/>
                  <w:marTop w:val="0"/>
                  <w:marBottom w:val="80"/>
                  <w:divBdr>
                    <w:top w:val="none" w:sz="0" w:space="0" w:color="auto"/>
                    <w:left w:val="none" w:sz="0" w:space="0" w:color="auto"/>
                    <w:bottom w:val="none" w:sz="0" w:space="0" w:color="auto"/>
                    <w:right w:val="none" w:sz="0" w:space="0" w:color="auto"/>
                  </w:divBdr>
                </w:div>
                <w:div w:id="588579714">
                  <w:marLeft w:val="0"/>
                  <w:marRight w:val="0"/>
                  <w:marTop w:val="0"/>
                  <w:marBottom w:val="80"/>
                  <w:divBdr>
                    <w:top w:val="none" w:sz="0" w:space="0" w:color="auto"/>
                    <w:left w:val="none" w:sz="0" w:space="0" w:color="auto"/>
                    <w:bottom w:val="none" w:sz="0" w:space="0" w:color="auto"/>
                    <w:right w:val="none" w:sz="0" w:space="0" w:color="auto"/>
                  </w:divBdr>
                </w:div>
                <w:div w:id="192890469">
                  <w:marLeft w:val="0"/>
                  <w:marRight w:val="0"/>
                  <w:marTop w:val="0"/>
                  <w:marBottom w:val="80"/>
                  <w:divBdr>
                    <w:top w:val="none" w:sz="0" w:space="0" w:color="auto"/>
                    <w:left w:val="none" w:sz="0" w:space="0" w:color="auto"/>
                    <w:bottom w:val="none" w:sz="0" w:space="0" w:color="auto"/>
                    <w:right w:val="none" w:sz="0" w:space="0" w:color="auto"/>
                  </w:divBdr>
                </w:div>
                <w:div w:id="503056498">
                  <w:marLeft w:val="0"/>
                  <w:marRight w:val="0"/>
                  <w:marTop w:val="0"/>
                  <w:marBottom w:val="80"/>
                  <w:divBdr>
                    <w:top w:val="none" w:sz="0" w:space="0" w:color="auto"/>
                    <w:left w:val="none" w:sz="0" w:space="0" w:color="auto"/>
                    <w:bottom w:val="none" w:sz="0" w:space="0" w:color="auto"/>
                    <w:right w:val="none" w:sz="0" w:space="0" w:color="auto"/>
                  </w:divBdr>
                </w:div>
                <w:div w:id="1972595924">
                  <w:marLeft w:val="0"/>
                  <w:marRight w:val="0"/>
                  <w:marTop w:val="0"/>
                  <w:marBottom w:val="80"/>
                  <w:divBdr>
                    <w:top w:val="none" w:sz="0" w:space="0" w:color="auto"/>
                    <w:left w:val="none" w:sz="0" w:space="0" w:color="auto"/>
                    <w:bottom w:val="none" w:sz="0" w:space="0" w:color="auto"/>
                    <w:right w:val="none" w:sz="0" w:space="0" w:color="auto"/>
                  </w:divBdr>
                </w:div>
                <w:div w:id="890308007">
                  <w:marLeft w:val="0"/>
                  <w:marRight w:val="0"/>
                  <w:marTop w:val="0"/>
                  <w:marBottom w:val="80"/>
                  <w:divBdr>
                    <w:top w:val="none" w:sz="0" w:space="0" w:color="auto"/>
                    <w:left w:val="none" w:sz="0" w:space="0" w:color="auto"/>
                    <w:bottom w:val="none" w:sz="0" w:space="0" w:color="auto"/>
                    <w:right w:val="none" w:sz="0" w:space="0" w:color="auto"/>
                  </w:divBdr>
                </w:div>
                <w:div w:id="1550848170">
                  <w:marLeft w:val="0"/>
                  <w:marRight w:val="0"/>
                  <w:marTop w:val="0"/>
                  <w:marBottom w:val="80"/>
                  <w:divBdr>
                    <w:top w:val="none" w:sz="0" w:space="0" w:color="auto"/>
                    <w:left w:val="none" w:sz="0" w:space="0" w:color="auto"/>
                    <w:bottom w:val="none" w:sz="0" w:space="0" w:color="auto"/>
                    <w:right w:val="none" w:sz="0" w:space="0" w:color="auto"/>
                  </w:divBdr>
                </w:div>
                <w:div w:id="710306088">
                  <w:marLeft w:val="0"/>
                  <w:marRight w:val="0"/>
                  <w:marTop w:val="0"/>
                  <w:marBottom w:val="80"/>
                  <w:divBdr>
                    <w:top w:val="none" w:sz="0" w:space="0" w:color="auto"/>
                    <w:left w:val="none" w:sz="0" w:space="0" w:color="auto"/>
                    <w:bottom w:val="none" w:sz="0" w:space="0" w:color="auto"/>
                    <w:right w:val="none" w:sz="0" w:space="0" w:color="auto"/>
                  </w:divBdr>
                </w:div>
                <w:div w:id="1079718825">
                  <w:marLeft w:val="432"/>
                  <w:marRight w:val="0"/>
                  <w:marTop w:val="0"/>
                  <w:marBottom w:val="80"/>
                  <w:divBdr>
                    <w:top w:val="none" w:sz="0" w:space="0" w:color="auto"/>
                    <w:left w:val="none" w:sz="0" w:space="0" w:color="auto"/>
                    <w:bottom w:val="none" w:sz="0" w:space="0" w:color="auto"/>
                    <w:right w:val="none" w:sz="0" w:space="0" w:color="auto"/>
                  </w:divBdr>
                </w:div>
                <w:div w:id="1794446315">
                  <w:marLeft w:val="432"/>
                  <w:marRight w:val="0"/>
                  <w:marTop w:val="0"/>
                  <w:marBottom w:val="80"/>
                  <w:divBdr>
                    <w:top w:val="none" w:sz="0" w:space="0" w:color="auto"/>
                    <w:left w:val="none" w:sz="0" w:space="0" w:color="auto"/>
                    <w:bottom w:val="none" w:sz="0" w:space="0" w:color="auto"/>
                    <w:right w:val="none" w:sz="0" w:space="0" w:color="auto"/>
                  </w:divBdr>
                </w:div>
                <w:div w:id="906762073">
                  <w:marLeft w:val="893"/>
                  <w:marRight w:val="0"/>
                  <w:marTop w:val="0"/>
                  <w:marBottom w:val="80"/>
                  <w:divBdr>
                    <w:top w:val="none" w:sz="0" w:space="0" w:color="auto"/>
                    <w:left w:val="none" w:sz="0" w:space="0" w:color="auto"/>
                    <w:bottom w:val="none" w:sz="0" w:space="0" w:color="auto"/>
                    <w:right w:val="none" w:sz="0" w:space="0" w:color="auto"/>
                  </w:divBdr>
                </w:div>
                <w:div w:id="1002046750">
                  <w:marLeft w:val="1339"/>
                  <w:marRight w:val="0"/>
                  <w:marTop w:val="0"/>
                  <w:marBottom w:val="80"/>
                  <w:divBdr>
                    <w:top w:val="none" w:sz="0" w:space="0" w:color="auto"/>
                    <w:left w:val="none" w:sz="0" w:space="0" w:color="auto"/>
                    <w:bottom w:val="none" w:sz="0" w:space="0" w:color="auto"/>
                    <w:right w:val="none" w:sz="0" w:space="0" w:color="auto"/>
                  </w:divBdr>
                </w:div>
                <w:div w:id="1324359811">
                  <w:marLeft w:val="1339"/>
                  <w:marRight w:val="0"/>
                  <w:marTop w:val="0"/>
                  <w:marBottom w:val="80"/>
                  <w:divBdr>
                    <w:top w:val="none" w:sz="0" w:space="0" w:color="auto"/>
                    <w:left w:val="none" w:sz="0" w:space="0" w:color="auto"/>
                    <w:bottom w:val="none" w:sz="0" w:space="0" w:color="auto"/>
                    <w:right w:val="none" w:sz="0" w:space="0" w:color="auto"/>
                  </w:divBdr>
                </w:div>
                <w:div w:id="1678728480">
                  <w:marLeft w:val="893"/>
                  <w:marRight w:val="0"/>
                  <w:marTop w:val="0"/>
                  <w:marBottom w:val="80"/>
                  <w:divBdr>
                    <w:top w:val="none" w:sz="0" w:space="0" w:color="auto"/>
                    <w:left w:val="none" w:sz="0" w:space="0" w:color="auto"/>
                    <w:bottom w:val="none" w:sz="0" w:space="0" w:color="auto"/>
                    <w:right w:val="none" w:sz="0" w:space="0" w:color="auto"/>
                  </w:divBdr>
                </w:div>
                <w:div w:id="1185948024">
                  <w:marLeft w:val="893"/>
                  <w:marRight w:val="0"/>
                  <w:marTop w:val="0"/>
                  <w:marBottom w:val="80"/>
                  <w:divBdr>
                    <w:top w:val="none" w:sz="0" w:space="0" w:color="auto"/>
                    <w:left w:val="none" w:sz="0" w:space="0" w:color="auto"/>
                    <w:bottom w:val="none" w:sz="0" w:space="0" w:color="auto"/>
                    <w:right w:val="none" w:sz="0" w:space="0" w:color="auto"/>
                  </w:divBdr>
                </w:div>
                <w:div w:id="157968931">
                  <w:marLeft w:val="893"/>
                  <w:marRight w:val="0"/>
                  <w:marTop w:val="0"/>
                  <w:marBottom w:val="80"/>
                  <w:divBdr>
                    <w:top w:val="none" w:sz="0" w:space="0" w:color="auto"/>
                    <w:left w:val="none" w:sz="0" w:space="0" w:color="auto"/>
                    <w:bottom w:val="none" w:sz="0" w:space="0" w:color="auto"/>
                    <w:right w:val="none" w:sz="0" w:space="0" w:color="auto"/>
                  </w:divBdr>
                </w:div>
                <w:div w:id="1838105761">
                  <w:marLeft w:val="432"/>
                  <w:marRight w:val="0"/>
                  <w:marTop w:val="0"/>
                  <w:marBottom w:val="80"/>
                  <w:divBdr>
                    <w:top w:val="none" w:sz="0" w:space="0" w:color="auto"/>
                    <w:left w:val="none" w:sz="0" w:space="0" w:color="auto"/>
                    <w:bottom w:val="none" w:sz="0" w:space="0" w:color="auto"/>
                    <w:right w:val="none" w:sz="0" w:space="0" w:color="auto"/>
                  </w:divBdr>
                </w:div>
                <w:div w:id="1965379404">
                  <w:marLeft w:val="893"/>
                  <w:marRight w:val="0"/>
                  <w:marTop w:val="0"/>
                  <w:marBottom w:val="80"/>
                  <w:divBdr>
                    <w:top w:val="none" w:sz="0" w:space="0" w:color="auto"/>
                    <w:left w:val="none" w:sz="0" w:space="0" w:color="auto"/>
                    <w:bottom w:val="none" w:sz="0" w:space="0" w:color="auto"/>
                    <w:right w:val="none" w:sz="0" w:space="0" w:color="auto"/>
                  </w:divBdr>
                </w:div>
                <w:div w:id="1166940191">
                  <w:marLeft w:val="893"/>
                  <w:marRight w:val="0"/>
                  <w:marTop w:val="0"/>
                  <w:marBottom w:val="80"/>
                  <w:divBdr>
                    <w:top w:val="none" w:sz="0" w:space="0" w:color="auto"/>
                    <w:left w:val="none" w:sz="0" w:space="0" w:color="auto"/>
                    <w:bottom w:val="none" w:sz="0" w:space="0" w:color="auto"/>
                    <w:right w:val="none" w:sz="0" w:space="0" w:color="auto"/>
                  </w:divBdr>
                </w:div>
                <w:div w:id="1682048660">
                  <w:marLeft w:val="893"/>
                  <w:marRight w:val="0"/>
                  <w:marTop w:val="0"/>
                  <w:marBottom w:val="80"/>
                  <w:divBdr>
                    <w:top w:val="none" w:sz="0" w:space="0" w:color="auto"/>
                    <w:left w:val="none" w:sz="0" w:space="0" w:color="auto"/>
                    <w:bottom w:val="none" w:sz="0" w:space="0" w:color="auto"/>
                    <w:right w:val="none" w:sz="0" w:space="0" w:color="auto"/>
                  </w:divBdr>
                </w:div>
                <w:div w:id="1545172301">
                  <w:marLeft w:val="1339"/>
                  <w:marRight w:val="0"/>
                  <w:marTop w:val="0"/>
                  <w:marBottom w:val="80"/>
                  <w:divBdr>
                    <w:top w:val="none" w:sz="0" w:space="0" w:color="auto"/>
                    <w:left w:val="none" w:sz="0" w:space="0" w:color="auto"/>
                    <w:bottom w:val="none" w:sz="0" w:space="0" w:color="auto"/>
                    <w:right w:val="none" w:sz="0" w:space="0" w:color="auto"/>
                  </w:divBdr>
                </w:div>
                <w:div w:id="1151869221">
                  <w:marLeft w:val="1339"/>
                  <w:marRight w:val="0"/>
                  <w:marTop w:val="0"/>
                  <w:marBottom w:val="80"/>
                  <w:divBdr>
                    <w:top w:val="none" w:sz="0" w:space="0" w:color="auto"/>
                    <w:left w:val="none" w:sz="0" w:space="0" w:color="auto"/>
                    <w:bottom w:val="none" w:sz="0" w:space="0" w:color="auto"/>
                    <w:right w:val="none" w:sz="0" w:space="0" w:color="auto"/>
                  </w:divBdr>
                </w:div>
                <w:div w:id="557060564">
                  <w:marLeft w:val="893"/>
                  <w:marRight w:val="0"/>
                  <w:marTop w:val="0"/>
                  <w:marBottom w:val="80"/>
                  <w:divBdr>
                    <w:top w:val="none" w:sz="0" w:space="0" w:color="auto"/>
                    <w:left w:val="none" w:sz="0" w:space="0" w:color="auto"/>
                    <w:bottom w:val="none" w:sz="0" w:space="0" w:color="auto"/>
                    <w:right w:val="none" w:sz="0" w:space="0" w:color="auto"/>
                  </w:divBdr>
                </w:div>
                <w:div w:id="95175446">
                  <w:marLeft w:val="432"/>
                  <w:marRight w:val="0"/>
                  <w:marTop w:val="0"/>
                  <w:marBottom w:val="80"/>
                  <w:divBdr>
                    <w:top w:val="none" w:sz="0" w:space="0" w:color="auto"/>
                    <w:left w:val="none" w:sz="0" w:space="0" w:color="auto"/>
                    <w:bottom w:val="none" w:sz="0" w:space="0" w:color="auto"/>
                    <w:right w:val="none" w:sz="0" w:space="0" w:color="auto"/>
                  </w:divBdr>
                </w:div>
                <w:div w:id="747925314">
                  <w:marLeft w:val="432"/>
                  <w:marRight w:val="0"/>
                  <w:marTop w:val="0"/>
                  <w:marBottom w:val="80"/>
                  <w:divBdr>
                    <w:top w:val="none" w:sz="0" w:space="0" w:color="auto"/>
                    <w:left w:val="none" w:sz="0" w:space="0" w:color="auto"/>
                    <w:bottom w:val="none" w:sz="0" w:space="0" w:color="auto"/>
                    <w:right w:val="none" w:sz="0" w:space="0" w:color="auto"/>
                  </w:divBdr>
                </w:div>
                <w:div w:id="1378357346">
                  <w:marLeft w:val="432"/>
                  <w:marRight w:val="0"/>
                  <w:marTop w:val="0"/>
                  <w:marBottom w:val="101"/>
                  <w:divBdr>
                    <w:top w:val="none" w:sz="0" w:space="0" w:color="auto"/>
                    <w:left w:val="none" w:sz="0" w:space="0" w:color="auto"/>
                    <w:bottom w:val="none" w:sz="0" w:space="0" w:color="auto"/>
                    <w:right w:val="none" w:sz="0" w:space="0" w:color="auto"/>
                  </w:divBdr>
                </w:div>
                <w:div w:id="295914354">
                  <w:marLeft w:val="432"/>
                  <w:marRight w:val="0"/>
                  <w:marTop w:val="0"/>
                  <w:marBottom w:val="101"/>
                  <w:divBdr>
                    <w:top w:val="none" w:sz="0" w:space="0" w:color="auto"/>
                    <w:left w:val="none" w:sz="0" w:space="0" w:color="auto"/>
                    <w:bottom w:val="none" w:sz="0" w:space="0" w:color="auto"/>
                    <w:right w:val="none" w:sz="0" w:space="0" w:color="auto"/>
                  </w:divBdr>
                </w:div>
                <w:div w:id="1765225822">
                  <w:marLeft w:val="893"/>
                  <w:marRight w:val="0"/>
                  <w:marTop w:val="0"/>
                  <w:marBottom w:val="101"/>
                  <w:divBdr>
                    <w:top w:val="none" w:sz="0" w:space="0" w:color="auto"/>
                    <w:left w:val="none" w:sz="0" w:space="0" w:color="auto"/>
                    <w:bottom w:val="none" w:sz="0" w:space="0" w:color="auto"/>
                    <w:right w:val="none" w:sz="0" w:space="0" w:color="auto"/>
                  </w:divBdr>
                </w:div>
                <w:div w:id="1974289074">
                  <w:marLeft w:val="893"/>
                  <w:marRight w:val="0"/>
                  <w:marTop w:val="0"/>
                  <w:marBottom w:val="101"/>
                  <w:divBdr>
                    <w:top w:val="none" w:sz="0" w:space="0" w:color="auto"/>
                    <w:left w:val="none" w:sz="0" w:space="0" w:color="auto"/>
                    <w:bottom w:val="none" w:sz="0" w:space="0" w:color="auto"/>
                    <w:right w:val="none" w:sz="0" w:space="0" w:color="auto"/>
                  </w:divBdr>
                </w:div>
                <w:div w:id="1103573502">
                  <w:marLeft w:val="893"/>
                  <w:marRight w:val="0"/>
                  <w:marTop w:val="0"/>
                  <w:marBottom w:val="101"/>
                  <w:divBdr>
                    <w:top w:val="none" w:sz="0" w:space="0" w:color="auto"/>
                    <w:left w:val="none" w:sz="0" w:space="0" w:color="auto"/>
                    <w:bottom w:val="none" w:sz="0" w:space="0" w:color="auto"/>
                    <w:right w:val="none" w:sz="0" w:space="0" w:color="auto"/>
                  </w:divBdr>
                </w:div>
                <w:div w:id="1994943316">
                  <w:marLeft w:val="432"/>
                  <w:marRight w:val="0"/>
                  <w:marTop w:val="0"/>
                  <w:marBottom w:val="101"/>
                  <w:divBdr>
                    <w:top w:val="none" w:sz="0" w:space="0" w:color="auto"/>
                    <w:left w:val="none" w:sz="0" w:space="0" w:color="auto"/>
                    <w:bottom w:val="none" w:sz="0" w:space="0" w:color="auto"/>
                    <w:right w:val="none" w:sz="0" w:space="0" w:color="auto"/>
                  </w:divBdr>
                </w:div>
                <w:div w:id="650988896">
                  <w:marLeft w:val="0"/>
                  <w:marRight w:val="0"/>
                  <w:marTop w:val="0"/>
                  <w:marBottom w:val="80"/>
                  <w:divBdr>
                    <w:top w:val="none" w:sz="0" w:space="0" w:color="auto"/>
                    <w:left w:val="none" w:sz="0" w:space="0" w:color="auto"/>
                    <w:bottom w:val="none" w:sz="0" w:space="0" w:color="auto"/>
                    <w:right w:val="none" w:sz="0" w:space="0" w:color="auto"/>
                  </w:divBdr>
                </w:div>
                <w:div w:id="188565109">
                  <w:marLeft w:val="432"/>
                  <w:marRight w:val="0"/>
                  <w:marTop w:val="0"/>
                  <w:marBottom w:val="101"/>
                  <w:divBdr>
                    <w:top w:val="none" w:sz="0" w:space="0" w:color="auto"/>
                    <w:left w:val="none" w:sz="0" w:space="0" w:color="auto"/>
                    <w:bottom w:val="none" w:sz="0" w:space="0" w:color="auto"/>
                    <w:right w:val="none" w:sz="0" w:space="0" w:color="auto"/>
                  </w:divBdr>
                </w:div>
                <w:div w:id="603465580">
                  <w:marLeft w:val="893"/>
                  <w:marRight w:val="0"/>
                  <w:marTop w:val="0"/>
                  <w:marBottom w:val="101"/>
                  <w:divBdr>
                    <w:top w:val="none" w:sz="0" w:space="0" w:color="auto"/>
                    <w:left w:val="none" w:sz="0" w:space="0" w:color="auto"/>
                    <w:bottom w:val="none" w:sz="0" w:space="0" w:color="auto"/>
                    <w:right w:val="none" w:sz="0" w:space="0" w:color="auto"/>
                  </w:divBdr>
                </w:div>
                <w:div w:id="1733769328">
                  <w:marLeft w:val="893"/>
                  <w:marRight w:val="0"/>
                  <w:marTop w:val="0"/>
                  <w:marBottom w:val="101"/>
                  <w:divBdr>
                    <w:top w:val="none" w:sz="0" w:space="0" w:color="auto"/>
                    <w:left w:val="none" w:sz="0" w:space="0" w:color="auto"/>
                    <w:bottom w:val="none" w:sz="0" w:space="0" w:color="auto"/>
                    <w:right w:val="none" w:sz="0" w:space="0" w:color="auto"/>
                  </w:divBdr>
                </w:div>
                <w:div w:id="893665790">
                  <w:marLeft w:val="893"/>
                  <w:marRight w:val="0"/>
                  <w:marTop w:val="0"/>
                  <w:marBottom w:val="101"/>
                  <w:divBdr>
                    <w:top w:val="none" w:sz="0" w:space="0" w:color="auto"/>
                    <w:left w:val="none" w:sz="0" w:space="0" w:color="auto"/>
                    <w:bottom w:val="none" w:sz="0" w:space="0" w:color="auto"/>
                    <w:right w:val="none" w:sz="0" w:space="0" w:color="auto"/>
                  </w:divBdr>
                </w:div>
                <w:div w:id="1336808389">
                  <w:marLeft w:val="432"/>
                  <w:marRight w:val="0"/>
                  <w:marTop w:val="0"/>
                  <w:marBottom w:val="101"/>
                  <w:divBdr>
                    <w:top w:val="none" w:sz="0" w:space="0" w:color="auto"/>
                    <w:left w:val="none" w:sz="0" w:space="0" w:color="auto"/>
                    <w:bottom w:val="none" w:sz="0" w:space="0" w:color="auto"/>
                    <w:right w:val="none" w:sz="0" w:space="0" w:color="auto"/>
                  </w:divBdr>
                </w:div>
                <w:div w:id="154346281">
                  <w:marLeft w:val="893"/>
                  <w:marRight w:val="0"/>
                  <w:marTop w:val="0"/>
                  <w:marBottom w:val="101"/>
                  <w:divBdr>
                    <w:top w:val="none" w:sz="0" w:space="0" w:color="auto"/>
                    <w:left w:val="none" w:sz="0" w:space="0" w:color="auto"/>
                    <w:bottom w:val="none" w:sz="0" w:space="0" w:color="auto"/>
                    <w:right w:val="none" w:sz="0" w:space="0" w:color="auto"/>
                  </w:divBdr>
                </w:div>
                <w:div w:id="1808161938">
                  <w:marLeft w:val="1339"/>
                  <w:marRight w:val="0"/>
                  <w:marTop w:val="0"/>
                  <w:marBottom w:val="101"/>
                  <w:divBdr>
                    <w:top w:val="none" w:sz="0" w:space="0" w:color="auto"/>
                    <w:left w:val="none" w:sz="0" w:space="0" w:color="auto"/>
                    <w:bottom w:val="none" w:sz="0" w:space="0" w:color="auto"/>
                    <w:right w:val="none" w:sz="0" w:space="0" w:color="auto"/>
                  </w:divBdr>
                </w:div>
                <w:div w:id="1587612888">
                  <w:marLeft w:val="1339"/>
                  <w:marRight w:val="0"/>
                  <w:marTop w:val="0"/>
                  <w:marBottom w:val="101"/>
                  <w:divBdr>
                    <w:top w:val="none" w:sz="0" w:space="0" w:color="auto"/>
                    <w:left w:val="none" w:sz="0" w:space="0" w:color="auto"/>
                    <w:bottom w:val="none" w:sz="0" w:space="0" w:color="auto"/>
                    <w:right w:val="none" w:sz="0" w:space="0" w:color="auto"/>
                  </w:divBdr>
                </w:div>
                <w:div w:id="1450970415">
                  <w:marLeft w:val="893"/>
                  <w:marRight w:val="0"/>
                  <w:marTop w:val="0"/>
                  <w:marBottom w:val="101"/>
                  <w:divBdr>
                    <w:top w:val="none" w:sz="0" w:space="0" w:color="auto"/>
                    <w:left w:val="none" w:sz="0" w:space="0" w:color="auto"/>
                    <w:bottom w:val="none" w:sz="0" w:space="0" w:color="auto"/>
                    <w:right w:val="none" w:sz="0" w:space="0" w:color="auto"/>
                  </w:divBdr>
                </w:div>
                <w:div w:id="1366444265">
                  <w:marLeft w:val="1339"/>
                  <w:marRight w:val="0"/>
                  <w:marTop w:val="0"/>
                  <w:marBottom w:val="101"/>
                  <w:divBdr>
                    <w:top w:val="none" w:sz="0" w:space="0" w:color="auto"/>
                    <w:left w:val="none" w:sz="0" w:space="0" w:color="auto"/>
                    <w:bottom w:val="none" w:sz="0" w:space="0" w:color="auto"/>
                    <w:right w:val="none" w:sz="0" w:space="0" w:color="auto"/>
                  </w:divBdr>
                </w:div>
                <w:div w:id="505248982">
                  <w:marLeft w:val="1339"/>
                  <w:marRight w:val="0"/>
                  <w:marTop w:val="0"/>
                  <w:marBottom w:val="101"/>
                  <w:divBdr>
                    <w:top w:val="none" w:sz="0" w:space="0" w:color="auto"/>
                    <w:left w:val="none" w:sz="0" w:space="0" w:color="auto"/>
                    <w:bottom w:val="none" w:sz="0" w:space="0" w:color="auto"/>
                    <w:right w:val="none" w:sz="0" w:space="0" w:color="auto"/>
                  </w:divBdr>
                </w:div>
                <w:div w:id="1128007746">
                  <w:marLeft w:val="893"/>
                  <w:marRight w:val="0"/>
                  <w:marTop w:val="0"/>
                  <w:marBottom w:val="101"/>
                  <w:divBdr>
                    <w:top w:val="none" w:sz="0" w:space="0" w:color="auto"/>
                    <w:left w:val="none" w:sz="0" w:space="0" w:color="auto"/>
                    <w:bottom w:val="none" w:sz="0" w:space="0" w:color="auto"/>
                    <w:right w:val="none" w:sz="0" w:space="0" w:color="auto"/>
                  </w:divBdr>
                </w:div>
                <w:div w:id="1683049378">
                  <w:marLeft w:val="1339"/>
                  <w:marRight w:val="0"/>
                  <w:marTop w:val="0"/>
                  <w:marBottom w:val="101"/>
                  <w:divBdr>
                    <w:top w:val="none" w:sz="0" w:space="0" w:color="auto"/>
                    <w:left w:val="none" w:sz="0" w:space="0" w:color="auto"/>
                    <w:bottom w:val="none" w:sz="0" w:space="0" w:color="auto"/>
                    <w:right w:val="none" w:sz="0" w:space="0" w:color="auto"/>
                  </w:divBdr>
                </w:div>
                <w:div w:id="556554685">
                  <w:marLeft w:val="432"/>
                  <w:marRight w:val="0"/>
                  <w:marTop w:val="0"/>
                  <w:marBottom w:val="101"/>
                  <w:divBdr>
                    <w:top w:val="none" w:sz="0" w:space="0" w:color="auto"/>
                    <w:left w:val="none" w:sz="0" w:space="0" w:color="auto"/>
                    <w:bottom w:val="none" w:sz="0" w:space="0" w:color="auto"/>
                    <w:right w:val="none" w:sz="0" w:space="0" w:color="auto"/>
                  </w:divBdr>
                </w:div>
                <w:div w:id="1452476045">
                  <w:marLeft w:val="893"/>
                  <w:marRight w:val="0"/>
                  <w:marTop w:val="0"/>
                  <w:marBottom w:val="101"/>
                  <w:divBdr>
                    <w:top w:val="none" w:sz="0" w:space="0" w:color="auto"/>
                    <w:left w:val="none" w:sz="0" w:space="0" w:color="auto"/>
                    <w:bottom w:val="none" w:sz="0" w:space="0" w:color="auto"/>
                    <w:right w:val="none" w:sz="0" w:space="0" w:color="auto"/>
                  </w:divBdr>
                </w:div>
                <w:div w:id="1678457810">
                  <w:marLeft w:val="893"/>
                  <w:marRight w:val="0"/>
                  <w:marTop w:val="0"/>
                  <w:marBottom w:val="101"/>
                  <w:divBdr>
                    <w:top w:val="none" w:sz="0" w:space="0" w:color="auto"/>
                    <w:left w:val="none" w:sz="0" w:space="0" w:color="auto"/>
                    <w:bottom w:val="none" w:sz="0" w:space="0" w:color="auto"/>
                    <w:right w:val="none" w:sz="0" w:space="0" w:color="auto"/>
                  </w:divBdr>
                </w:div>
                <w:div w:id="171799926">
                  <w:marLeft w:val="893"/>
                  <w:marRight w:val="0"/>
                  <w:marTop w:val="0"/>
                  <w:marBottom w:val="101"/>
                  <w:divBdr>
                    <w:top w:val="none" w:sz="0" w:space="0" w:color="auto"/>
                    <w:left w:val="none" w:sz="0" w:space="0" w:color="auto"/>
                    <w:bottom w:val="none" w:sz="0" w:space="0" w:color="auto"/>
                    <w:right w:val="none" w:sz="0" w:space="0" w:color="auto"/>
                  </w:divBdr>
                </w:div>
                <w:div w:id="1812988510">
                  <w:marLeft w:val="893"/>
                  <w:marRight w:val="0"/>
                  <w:marTop w:val="0"/>
                  <w:marBottom w:val="101"/>
                  <w:divBdr>
                    <w:top w:val="none" w:sz="0" w:space="0" w:color="auto"/>
                    <w:left w:val="none" w:sz="0" w:space="0" w:color="auto"/>
                    <w:bottom w:val="none" w:sz="0" w:space="0" w:color="auto"/>
                    <w:right w:val="none" w:sz="0" w:space="0" w:color="auto"/>
                  </w:divBdr>
                </w:div>
                <w:div w:id="1341931453">
                  <w:marLeft w:val="0"/>
                  <w:marRight w:val="0"/>
                  <w:marTop w:val="0"/>
                  <w:marBottom w:val="80"/>
                  <w:divBdr>
                    <w:top w:val="none" w:sz="0" w:space="0" w:color="auto"/>
                    <w:left w:val="none" w:sz="0" w:space="0" w:color="auto"/>
                    <w:bottom w:val="none" w:sz="0" w:space="0" w:color="auto"/>
                    <w:right w:val="none" w:sz="0" w:space="0" w:color="auto"/>
                  </w:divBdr>
                </w:div>
                <w:div w:id="731925863">
                  <w:marLeft w:val="0"/>
                  <w:marRight w:val="0"/>
                  <w:marTop w:val="0"/>
                  <w:marBottom w:val="84"/>
                  <w:divBdr>
                    <w:top w:val="none" w:sz="0" w:space="0" w:color="auto"/>
                    <w:left w:val="none" w:sz="0" w:space="0" w:color="auto"/>
                    <w:bottom w:val="none" w:sz="0" w:space="0" w:color="auto"/>
                    <w:right w:val="none" w:sz="0" w:space="0" w:color="auto"/>
                  </w:divBdr>
                </w:div>
                <w:div w:id="433521937">
                  <w:marLeft w:val="432"/>
                  <w:marRight w:val="0"/>
                  <w:marTop w:val="0"/>
                  <w:marBottom w:val="84"/>
                  <w:divBdr>
                    <w:top w:val="none" w:sz="0" w:space="0" w:color="auto"/>
                    <w:left w:val="none" w:sz="0" w:space="0" w:color="auto"/>
                    <w:bottom w:val="none" w:sz="0" w:space="0" w:color="auto"/>
                    <w:right w:val="none" w:sz="0" w:space="0" w:color="auto"/>
                  </w:divBdr>
                </w:div>
                <w:div w:id="1558201257">
                  <w:marLeft w:val="432"/>
                  <w:marRight w:val="0"/>
                  <w:marTop w:val="0"/>
                  <w:marBottom w:val="84"/>
                  <w:divBdr>
                    <w:top w:val="none" w:sz="0" w:space="0" w:color="auto"/>
                    <w:left w:val="none" w:sz="0" w:space="0" w:color="auto"/>
                    <w:bottom w:val="none" w:sz="0" w:space="0" w:color="auto"/>
                    <w:right w:val="none" w:sz="0" w:space="0" w:color="auto"/>
                  </w:divBdr>
                </w:div>
                <w:div w:id="899249448">
                  <w:marLeft w:val="432"/>
                  <w:marRight w:val="0"/>
                  <w:marTop w:val="0"/>
                  <w:marBottom w:val="84"/>
                  <w:divBdr>
                    <w:top w:val="none" w:sz="0" w:space="0" w:color="auto"/>
                    <w:left w:val="none" w:sz="0" w:space="0" w:color="auto"/>
                    <w:bottom w:val="none" w:sz="0" w:space="0" w:color="auto"/>
                    <w:right w:val="none" w:sz="0" w:space="0" w:color="auto"/>
                  </w:divBdr>
                </w:div>
                <w:div w:id="618224054">
                  <w:marLeft w:val="893"/>
                  <w:marRight w:val="0"/>
                  <w:marTop w:val="0"/>
                  <w:marBottom w:val="84"/>
                  <w:divBdr>
                    <w:top w:val="none" w:sz="0" w:space="0" w:color="auto"/>
                    <w:left w:val="none" w:sz="0" w:space="0" w:color="auto"/>
                    <w:bottom w:val="none" w:sz="0" w:space="0" w:color="auto"/>
                    <w:right w:val="none" w:sz="0" w:space="0" w:color="auto"/>
                  </w:divBdr>
                </w:div>
                <w:div w:id="905914627">
                  <w:marLeft w:val="893"/>
                  <w:marRight w:val="0"/>
                  <w:marTop w:val="0"/>
                  <w:marBottom w:val="84"/>
                  <w:divBdr>
                    <w:top w:val="none" w:sz="0" w:space="0" w:color="auto"/>
                    <w:left w:val="none" w:sz="0" w:space="0" w:color="auto"/>
                    <w:bottom w:val="none" w:sz="0" w:space="0" w:color="auto"/>
                    <w:right w:val="none" w:sz="0" w:space="0" w:color="auto"/>
                  </w:divBdr>
                </w:div>
                <w:div w:id="1724018577">
                  <w:marLeft w:val="893"/>
                  <w:marRight w:val="0"/>
                  <w:marTop w:val="0"/>
                  <w:marBottom w:val="84"/>
                  <w:divBdr>
                    <w:top w:val="none" w:sz="0" w:space="0" w:color="auto"/>
                    <w:left w:val="none" w:sz="0" w:space="0" w:color="auto"/>
                    <w:bottom w:val="none" w:sz="0" w:space="0" w:color="auto"/>
                    <w:right w:val="none" w:sz="0" w:space="0" w:color="auto"/>
                  </w:divBdr>
                </w:div>
                <w:div w:id="1038314753">
                  <w:marLeft w:val="893"/>
                  <w:marRight w:val="0"/>
                  <w:marTop w:val="0"/>
                  <w:marBottom w:val="84"/>
                  <w:divBdr>
                    <w:top w:val="none" w:sz="0" w:space="0" w:color="auto"/>
                    <w:left w:val="none" w:sz="0" w:space="0" w:color="auto"/>
                    <w:bottom w:val="none" w:sz="0" w:space="0" w:color="auto"/>
                    <w:right w:val="none" w:sz="0" w:space="0" w:color="auto"/>
                  </w:divBdr>
                </w:div>
                <w:div w:id="1439788177">
                  <w:marLeft w:val="893"/>
                  <w:marRight w:val="0"/>
                  <w:marTop w:val="0"/>
                  <w:marBottom w:val="84"/>
                  <w:divBdr>
                    <w:top w:val="none" w:sz="0" w:space="0" w:color="auto"/>
                    <w:left w:val="none" w:sz="0" w:space="0" w:color="auto"/>
                    <w:bottom w:val="none" w:sz="0" w:space="0" w:color="auto"/>
                    <w:right w:val="none" w:sz="0" w:space="0" w:color="auto"/>
                  </w:divBdr>
                </w:div>
                <w:div w:id="206454252">
                  <w:marLeft w:val="432"/>
                  <w:marRight w:val="0"/>
                  <w:marTop w:val="0"/>
                  <w:marBottom w:val="84"/>
                  <w:divBdr>
                    <w:top w:val="none" w:sz="0" w:space="0" w:color="auto"/>
                    <w:left w:val="none" w:sz="0" w:space="0" w:color="auto"/>
                    <w:bottom w:val="none" w:sz="0" w:space="0" w:color="auto"/>
                    <w:right w:val="none" w:sz="0" w:space="0" w:color="auto"/>
                  </w:divBdr>
                </w:div>
                <w:div w:id="506334318">
                  <w:marLeft w:val="432"/>
                  <w:marRight w:val="0"/>
                  <w:marTop w:val="0"/>
                  <w:marBottom w:val="84"/>
                  <w:divBdr>
                    <w:top w:val="none" w:sz="0" w:space="0" w:color="auto"/>
                    <w:left w:val="none" w:sz="0" w:space="0" w:color="auto"/>
                    <w:bottom w:val="none" w:sz="0" w:space="0" w:color="auto"/>
                    <w:right w:val="none" w:sz="0" w:space="0" w:color="auto"/>
                  </w:divBdr>
                </w:div>
                <w:div w:id="1988625348">
                  <w:marLeft w:val="0"/>
                  <w:marRight w:val="0"/>
                  <w:marTop w:val="0"/>
                  <w:marBottom w:val="84"/>
                  <w:divBdr>
                    <w:top w:val="none" w:sz="0" w:space="0" w:color="auto"/>
                    <w:left w:val="none" w:sz="0" w:space="0" w:color="auto"/>
                    <w:bottom w:val="none" w:sz="0" w:space="0" w:color="auto"/>
                    <w:right w:val="none" w:sz="0" w:space="0" w:color="auto"/>
                  </w:divBdr>
                </w:div>
                <w:div w:id="2120055192">
                  <w:marLeft w:val="432"/>
                  <w:marRight w:val="0"/>
                  <w:marTop w:val="0"/>
                  <w:marBottom w:val="84"/>
                  <w:divBdr>
                    <w:top w:val="none" w:sz="0" w:space="0" w:color="auto"/>
                    <w:left w:val="none" w:sz="0" w:space="0" w:color="auto"/>
                    <w:bottom w:val="none" w:sz="0" w:space="0" w:color="auto"/>
                    <w:right w:val="none" w:sz="0" w:space="0" w:color="auto"/>
                  </w:divBdr>
                </w:div>
                <w:div w:id="1587959285">
                  <w:marLeft w:val="432"/>
                  <w:marRight w:val="0"/>
                  <w:marTop w:val="0"/>
                  <w:marBottom w:val="84"/>
                  <w:divBdr>
                    <w:top w:val="none" w:sz="0" w:space="0" w:color="auto"/>
                    <w:left w:val="none" w:sz="0" w:space="0" w:color="auto"/>
                    <w:bottom w:val="none" w:sz="0" w:space="0" w:color="auto"/>
                    <w:right w:val="none" w:sz="0" w:space="0" w:color="auto"/>
                  </w:divBdr>
                </w:div>
                <w:div w:id="754478242">
                  <w:marLeft w:val="432"/>
                  <w:marRight w:val="0"/>
                  <w:marTop w:val="0"/>
                  <w:marBottom w:val="84"/>
                  <w:divBdr>
                    <w:top w:val="none" w:sz="0" w:space="0" w:color="auto"/>
                    <w:left w:val="none" w:sz="0" w:space="0" w:color="auto"/>
                    <w:bottom w:val="none" w:sz="0" w:space="0" w:color="auto"/>
                    <w:right w:val="none" w:sz="0" w:space="0" w:color="auto"/>
                  </w:divBdr>
                </w:div>
                <w:div w:id="425732207">
                  <w:marLeft w:val="0"/>
                  <w:marRight w:val="0"/>
                  <w:marTop w:val="0"/>
                  <w:marBottom w:val="84"/>
                  <w:divBdr>
                    <w:top w:val="none" w:sz="0" w:space="0" w:color="auto"/>
                    <w:left w:val="none" w:sz="0" w:space="0" w:color="auto"/>
                    <w:bottom w:val="none" w:sz="0" w:space="0" w:color="auto"/>
                    <w:right w:val="none" w:sz="0" w:space="0" w:color="auto"/>
                  </w:divBdr>
                </w:div>
                <w:div w:id="1130904686">
                  <w:marLeft w:val="0"/>
                  <w:marRight w:val="0"/>
                  <w:marTop w:val="0"/>
                  <w:marBottom w:val="84"/>
                  <w:divBdr>
                    <w:top w:val="none" w:sz="0" w:space="0" w:color="auto"/>
                    <w:left w:val="none" w:sz="0" w:space="0" w:color="auto"/>
                    <w:bottom w:val="none" w:sz="0" w:space="0" w:color="auto"/>
                    <w:right w:val="none" w:sz="0" w:space="0" w:color="auto"/>
                  </w:divBdr>
                </w:div>
                <w:div w:id="1515072634">
                  <w:marLeft w:val="0"/>
                  <w:marRight w:val="0"/>
                  <w:marTop w:val="0"/>
                  <w:marBottom w:val="84"/>
                  <w:divBdr>
                    <w:top w:val="none" w:sz="0" w:space="0" w:color="auto"/>
                    <w:left w:val="none" w:sz="0" w:space="0" w:color="auto"/>
                    <w:bottom w:val="none" w:sz="0" w:space="0" w:color="auto"/>
                    <w:right w:val="none" w:sz="0" w:space="0" w:color="auto"/>
                  </w:divBdr>
                </w:div>
                <w:div w:id="1672636106">
                  <w:marLeft w:val="0"/>
                  <w:marRight w:val="0"/>
                  <w:marTop w:val="0"/>
                  <w:marBottom w:val="84"/>
                  <w:divBdr>
                    <w:top w:val="none" w:sz="0" w:space="0" w:color="auto"/>
                    <w:left w:val="none" w:sz="0" w:space="0" w:color="auto"/>
                    <w:bottom w:val="none" w:sz="0" w:space="0" w:color="auto"/>
                    <w:right w:val="none" w:sz="0" w:space="0" w:color="auto"/>
                  </w:divBdr>
                </w:div>
                <w:div w:id="2018771069">
                  <w:marLeft w:val="0"/>
                  <w:marRight w:val="0"/>
                  <w:marTop w:val="0"/>
                  <w:marBottom w:val="84"/>
                  <w:divBdr>
                    <w:top w:val="none" w:sz="0" w:space="0" w:color="auto"/>
                    <w:left w:val="none" w:sz="0" w:space="0" w:color="auto"/>
                    <w:bottom w:val="none" w:sz="0" w:space="0" w:color="auto"/>
                    <w:right w:val="none" w:sz="0" w:space="0" w:color="auto"/>
                  </w:divBdr>
                </w:div>
                <w:div w:id="852570803">
                  <w:marLeft w:val="0"/>
                  <w:marRight w:val="0"/>
                  <w:marTop w:val="0"/>
                  <w:marBottom w:val="84"/>
                  <w:divBdr>
                    <w:top w:val="none" w:sz="0" w:space="0" w:color="auto"/>
                    <w:left w:val="none" w:sz="0" w:space="0" w:color="auto"/>
                    <w:bottom w:val="none" w:sz="0" w:space="0" w:color="auto"/>
                    <w:right w:val="none" w:sz="0" w:space="0" w:color="auto"/>
                  </w:divBdr>
                </w:div>
                <w:div w:id="129128383">
                  <w:marLeft w:val="0"/>
                  <w:marRight w:val="0"/>
                  <w:marTop w:val="0"/>
                  <w:marBottom w:val="84"/>
                  <w:divBdr>
                    <w:top w:val="none" w:sz="0" w:space="0" w:color="auto"/>
                    <w:left w:val="none" w:sz="0" w:space="0" w:color="auto"/>
                    <w:bottom w:val="none" w:sz="0" w:space="0" w:color="auto"/>
                    <w:right w:val="none" w:sz="0" w:space="0" w:color="auto"/>
                  </w:divBdr>
                </w:div>
                <w:div w:id="1287541004">
                  <w:marLeft w:val="0"/>
                  <w:marRight w:val="0"/>
                  <w:marTop w:val="0"/>
                  <w:marBottom w:val="84"/>
                  <w:divBdr>
                    <w:top w:val="none" w:sz="0" w:space="0" w:color="auto"/>
                    <w:left w:val="none" w:sz="0" w:space="0" w:color="auto"/>
                    <w:bottom w:val="none" w:sz="0" w:space="0" w:color="auto"/>
                    <w:right w:val="none" w:sz="0" w:space="0" w:color="auto"/>
                  </w:divBdr>
                </w:div>
                <w:div w:id="1421024310">
                  <w:marLeft w:val="0"/>
                  <w:marRight w:val="0"/>
                  <w:marTop w:val="0"/>
                  <w:marBottom w:val="84"/>
                  <w:divBdr>
                    <w:top w:val="none" w:sz="0" w:space="0" w:color="auto"/>
                    <w:left w:val="none" w:sz="0" w:space="0" w:color="auto"/>
                    <w:bottom w:val="none" w:sz="0" w:space="0" w:color="auto"/>
                    <w:right w:val="none" w:sz="0" w:space="0" w:color="auto"/>
                  </w:divBdr>
                </w:div>
                <w:div w:id="1423256279">
                  <w:marLeft w:val="0"/>
                  <w:marRight w:val="0"/>
                  <w:marTop w:val="0"/>
                  <w:marBottom w:val="84"/>
                  <w:divBdr>
                    <w:top w:val="none" w:sz="0" w:space="0" w:color="auto"/>
                    <w:left w:val="none" w:sz="0" w:space="0" w:color="auto"/>
                    <w:bottom w:val="none" w:sz="0" w:space="0" w:color="auto"/>
                    <w:right w:val="none" w:sz="0" w:space="0" w:color="auto"/>
                  </w:divBdr>
                </w:div>
                <w:div w:id="168911437">
                  <w:marLeft w:val="432"/>
                  <w:marRight w:val="0"/>
                  <w:marTop w:val="0"/>
                  <w:marBottom w:val="84"/>
                  <w:divBdr>
                    <w:top w:val="none" w:sz="0" w:space="0" w:color="auto"/>
                    <w:left w:val="none" w:sz="0" w:space="0" w:color="auto"/>
                    <w:bottom w:val="none" w:sz="0" w:space="0" w:color="auto"/>
                    <w:right w:val="none" w:sz="0" w:space="0" w:color="auto"/>
                  </w:divBdr>
                </w:div>
                <w:div w:id="951472253">
                  <w:marLeft w:val="0"/>
                  <w:marRight w:val="0"/>
                  <w:marTop w:val="0"/>
                  <w:marBottom w:val="84"/>
                  <w:divBdr>
                    <w:top w:val="none" w:sz="0" w:space="0" w:color="auto"/>
                    <w:left w:val="none" w:sz="0" w:space="0" w:color="auto"/>
                    <w:bottom w:val="none" w:sz="0" w:space="0" w:color="auto"/>
                    <w:right w:val="none" w:sz="0" w:space="0" w:color="auto"/>
                  </w:divBdr>
                </w:div>
                <w:div w:id="1572276158">
                  <w:marLeft w:val="432"/>
                  <w:marRight w:val="0"/>
                  <w:marTop w:val="0"/>
                  <w:marBottom w:val="84"/>
                  <w:divBdr>
                    <w:top w:val="none" w:sz="0" w:space="0" w:color="auto"/>
                    <w:left w:val="none" w:sz="0" w:space="0" w:color="auto"/>
                    <w:bottom w:val="none" w:sz="0" w:space="0" w:color="auto"/>
                    <w:right w:val="none" w:sz="0" w:space="0" w:color="auto"/>
                  </w:divBdr>
                </w:div>
                <w:div w:id="123893175">
                  <w:marLeft w:val="432"/>
                  <w:marRight w:val="0"/>
                  <w:marTop w:val="0"/>
                  <w:marBottom w:val="84"/>
                  <w:divBdr>
                    <w:top w:val="none" w:sz="0" w:space="0" w:color="auto"/>
                    <w:left w:val="none" w:sz="0" w:space="0" w:color="auto"/>
                    <w:bottom w:val="none" w:sz="0" w:space="0" w:color="auto"/>
                    <w:right w:val="none" w:sz="0" w:space="0" w:color="auto"/>
                  </w:divBdr>
                </w:div>
                <w:div w:id="97482090">
                  <w:marLeft w:val="0"/>
                  <w:marRight w:val="0"/>
                  <w:marTop w:val="0"/>
                  <w:marBottom w:val="84"/>
                  <w:divBdr>
                    <w:top w:val="none" w:sz="0" w:space="0" w:color="auto"/>
                    <w:left w:val="none" w:sz="0" w:space="0" w:color="auto"/>
                    <w:bottom w:val="none" w:sz="0" w:space="0" w:color="auto"/>
                    <w:right w:val="none" w:sz="0" w:space="0" w:color="auto"/>
                  </w:divBdr>
                </w:div>
                <w:div w:id="2079088884">
                  <w:marLeft w:val="432"/>
                  <w:marRight w:val="0"/>
                  <w:marTop w:val="0"/>
                  <w:marBottom w:val="84"/>
                  <w:divBdr>
                    <w:top w:val="none" w:sz="0" w:space="0" w:color="auto"/>
                    <w:left w:val="none" w:sz="0" w:space="0" w:color="auto"/>
                    <w:bottom w:val="none" w:sz="0" w:space="0" w:color="auto"/>
                    <w:right w:val="none" w:sz="0" w:space="0" w:color="auto"/>
                  </w:divBdr>
                </w:div>
                <w:div w:id="177425656">
                  <w:marLeft w:val="0"/>
                  <w:marRight w:val="0"/>
                  <w:marTop w:val="0"/>
                  <w:marBottom w:val="84"/>
                  <w:divBdr>
                    <w:top w:val="none" w:sz="0" w:space="0" w:color="auto"/>
                    <w:left w:val="none" w:sz="0" w:space="0" w:color="auto"/>
                    <w:bottom w:val="none" w:sz="0" w:space="0" w:color="auto"/>
                    <w:right w:val="none" w:sz="0" w:space="0" w:color="auto"/>
                  </w:divBdr>
                </w:div>
                <w:div w:id="1542547039">
                  <w:marLeft w:val="0"/>
                  <w:marRight w:val="0"/>
                  <w:marTop w:val="0"/>
                  <w:marBottom w:val="84"/>
                  <w:divBdr>
                    <w:top w:val="none" w:sz="0" w:space="0" w:color="auto"/>
                    <w:left w:val="none" w:sz="0" w:space="0" w:color="auto"/>
                    <w:bottom w:val="none" w:sz="0" w:space="0" w:color="auto"/>
                    <w:right w:val="none" w:sz="0" w:space="0" w:color="auto"/>
                  </w:divBdr>
                </w:div>
                <w:div w:id="735476159">
                  <w:marLeft w:val="0"/>
                  <w:marRight w:val="0"/>
                  <w:marTop w:val="0"/>
                  <w:marBottom w:val="69"/>
                  <w:divBdr>
                    <w:top w:val="none" w:sz="0" w:space="0" w:color="auto"/>
                    <w:left w:val="none" w:sz="0" w:space="0" w:color="auto"/>
                    <w:bottom w:val="none" w:sz="0" w:space="0" w:color="auto"/>
                    <w:right w:val="none" w:sz="0" w:space="0" w:color="auto"/>
                  </w:divBdr>
                </w:div>
                <w:div w:id="873689514">
                  <w:marLeft w:val="0"/>
                  <w:marRight w:val="0"/>
                  <w:marTop w:val="0"/>
                  <w:marBottom w:val="69"/>
                  <w:divBdr>
                    <w:top w:val="none" w:sz="0" w:space="0" w:color="auto"/>
                    <w:left w:val="none" w:sz="0" w:space="0" w:color="auto"/>
                    <w:bottom w:val="none" w:sz="0" w:space="0" w:color="auto"/>
                    <w:right w:val="none" w:sz="0" w:space="0" w:color="auto"/>
                  </w:divBdr>
                </w:div>
                <w:div w:id="1017586578">
                  <w:marLeft w:val="0"/>
                  <w:marRight w:val="0"/>
                  <w:marTop w:val="0"/>
                  <w:marBottom w:val="101"/>
                  <w:divBdr>
                    <w:top w:val="none" w:sz="0" w:space="0" w:color="auto"/>
                    <w:left w:val="none" w:sz="0" w:space="0" w:color="auto"/>
                    <w:bottom w:val="none" w:sz="0" w:space="0" w:color="auto"/>
                    <w:right w:val="none" w:sz="0" w:space="0" w:color="auto"/>
                  </w:divBdr>
                </w:div>
                <w:div w:id="1034648029">
                  <w:marLeft w:val="0"/>
                  <w:marRight w:val="0"/>
                  <w:marTop w:val="0"/>
                  <w:marBottom w:val="101"/>
                  <w:divBdr>
                    <w:top w:val="none" w:sz="0" w:space="0" w:color="auto"/>
                    <w:left w:val="none" w:sz="0" w:space="0" w:color="auto"/>
                    <w:bottom w:val="none" w:sz="0" w:space="0" w:color="auto"/>
                    <w:right w:val="none" w:sz="0" w:space="0" w:color="auto"/>
                  </w:divBdr>
                </w:div>
                <w:div w:id="948967592">
                  <w:marLeft w:val="0"/>
                  <w:marRight w:val="0"/>
                  <w:marTop w:val="0"/>
                  <w:marBottom w:val="101"/>
                  <w:divBdr>
                    <w:top w:val="none" w:sz="0" w:space="0" w:color="auto"/>
                    <w:left w:val="none" w:sz="0" w:space="0" w:color="auto"/>
                    <w:bottom w:val="none" w:sz="0" w:space="0" w:color="auto"/>
                    <w:right w:val="none" w:sz="0" w:space="0" w:color="auto"/>
                  </w:divBdr>
                </w:div>
                <w:div w:id="1861888624">
                  <w:marLeft w:val="0"/>
                  <w:marRight w:val="0"/>
                  <w:marTop w:val="0"/>
                  <w:marBottom w:val="101"/>
                  <w:divBdr>
                    <w:top w:val="none" w:sz="0" w:space="0" w:color="auto"/>
                    <w:left w:val="none" w:sz="0" w:space="0" w:color="auto"/>
                    <w:bottom w:val="none" w:sz="0" w:space="0" w:color="auto"/>
                    <w:right w:val="none" w:sz="0" w:space="0" w:color="auto"/>
                  </w:divBdr>
                </w:div>
                <w:div w:id="740180727">
                  <w:marLeft w:val="0"/>
                  <w:marRight w:val="0"/>
                  <w:marTop w:val="0"/>
                  <w:marBottom w:val="101"/>
                  <w:divBdr>
                    <w:top w:val="none" w:sz="0" w:space="0" w:color="auto"/>
                    <w:left w:val="none" w:sz="0" w:space="0" w:color="auto"/>
                    <w:bottom w:val="none" w:sz="0" w:space="0" w:color="auto"/>
                    <w:right w:val="none" w:sz="0" w:space="0" w:color="auto"/>
                  </w:divBdr>
                </w:div>
                <w:div w:id="503203795">
                  <w:marLeft w:val="0"/>
                  <w:marRight w:val="0"/>
                  <w:marTop w:val="0"/>
                  <w:marBottom w:val="101"/>
                  <w:divBdr>
                    <w:top w:val="none" w:sz="0" w:space="0" w:color="auto"/>
                    <w:left w:val="none" w:sz="0" w:space="0" w:color="auto"/>
                    <w:bottom w:val="none" w:sz="0" w:space="0" w:color="auto"/>
                    <w:right w:val="none" w:sz="0" w:space="0" w:color="auto"/>
                  </w:divBdr>
                </w:div>
                <w:div w:id="325212494">
                  <w:marLeft w:val="0"/>
                  <w:marRight w:val="0"/>
                  <w:marTop w:val="0"/>
                  <w:marBottom w:val="101"/>
                  <w:divBdr>
                    <w:top w:val="none" w:sz="0" w:space="0" w:color="auto"/>
                    <w:left w:val="none" w:sz="0" w:space="0" w:color="auto"/>
                    <w:bottom w:val="none" w:sz="0" w:space="0" w:color="auto"/>
                    <w:right w:val="none" w:sz="0" w:space="0" w:color="auto"/>
                  </w:divBdr>
                </w:div>
                <w:div w:id="138377581">
                  <w:marLeft w:val="0"/>
                  <w:marRight w:val="0"/>
                  <w:marTop w:val="0"/>
                  <w:marBottom w:val="101"/>
                  <w:divBdr>
                    <w:top w:val="none" w:sz="0" w:space="0" w:color="auto"/>
                    <w:left w:val="none" w:sz="0" w:space="0" w:color="auto"/>
                    <w:bottom w:val="none" w:sz="0" w:space="0" w:color="auto"/>
                    <w:right w:val="none" w:sz="0" w:space="0" w:color="auto"/>
                  </w:divBdr>
                </w:div>
                <w:div w:id="2030133341">
                  <w:marLeft w:val="0"/>
                  <w:marRight w:val="0"/>
                  <w:marTop w:val="0"/>
                  <w:marBottom w:val="101"/>
                  <w:divBdr>
                    <w:top w:val="none" w:sz="0" w:space="0" w:color="auto"/>
                    <w:left w:val="none" w:sz="0" w:space="0" w:color="auto"/>
                    <w:bottom w:val="none" w:sz="0" w:space="0" w:color="auto"/>
                    <w:right w:val="none" w:sz="0" w:space="0" w:color="auto"/>
                  </w:divBdr>
                </w:div>
                <w:div w:id="387149025">
                  <w:marLeft w:val="0"/>
                  <w:marRight w:val="0"/>
                  <w:marTop w:val="0"/>
                  <w:marBottom w:val="101"/>
                  <w:divBdr>
                    <w:top w:val="none" w:sz="0" w:space="0" w:color="auto"/>
                    <w:left w:val="none" w:sz="0" w:space="0" w:color="auto"/>
                    <w:bottom w:val="none" w:sz="0" w:space="0" w:color="auto"/>
                    <w:right w:val="none" w:sz="0" w:space="0" w:color="auto"/>
                  </w:divBdr>
                </w:div>
                <w:div w:id="435249460">
                  <w:marLeft w:val="0"/>
                  <w:marRight w:val="0"/>
                  <w:marTop w:val="0"/>
                  <w:marBottom w:val="101"/>
                  <w:divBdr>
                    <w:top w:val="none" w:sz="0" w:space="0" w:color="auto"/>
                    <w:left w:val="none" w:sz="0" w:space="0" w:color="auto"/>
                    <w:bottom w:val="none" w:sz="0" w:space="0" w:color="auto"/>
                    <w:right w:val="none" w:sz="0" w:space="0" w:color="auto"/>
                  </w:divBdr>
                </w:div>
                <w:div w:id="515001048">
                  <w:marLeft w:val="0"/>
                  <w:marRight w:val="0"/>
                  <w:marTop w:val="0"/>
                  <w:marBottom w:val="101"/>
                  <w:divBdr>
                    <w:top w:val="none" w:sz="0" w:space="0" w:color="auto"/>
                    <w:left w:val="none" w:sz="0" w:space="0" w:color="auto"/>
                    <w:bottom w:val="none" w:sz="0" w:space="0" w:color="auto"/>
                    <w:right w:val="none" w:sz="0" w:space="0" w:color="auto"/>
                  </w:divBdr>
                </w:div>
                <w:div w:id="1589582041">
                  <w:marLeft w:val="0"/>
                  <w:marRight w:val="0"/>
                  <w:marTop w:val="0"/>
                  <w:marBottom w:val="101"/>
                  <w:divBdr>
                    <w:top w:val="none" w:sz="0" w:space="0" w:color="auto"/>
                    <w:left w:val="none" w:sz="0" w:space="0" w:color="auto"/>
                    <w:bottom w:val="none" w:sz="0" w:space="0" w:color="auto"/>
                    <w:right w:val="none" w:sz="0" w:space="0" w:color="auto"/>
                  </w:divBdr>
                </w:div>
                <w:div w:id="1331373757">
                  <w:marLeft w:val="0"/>
                  <w:marRight w:val="0"/>
                  <w:marTop w:val="0"/>
                  <w:marBottom w:val="101"/>
                  <w:divBdr>
                    <w:top w:val="none" w:sz="0" w:space="0" w:color="auto"/>
                    <w:left w:val="none" w:sz="0" w:space="0" w:color="auto"/>
                    <w:bottom w:val="none" w:sz="0" w:space="0" w:color="auto"/>
                    <w:right w:val="none" w:sz="0" w:space="0" w:color="auto"/>
                  </w:divBdr>
                </w:div>
                <w:div w:id="1112943882">
                  <w:marLeft w:val="0"/>
                  <w:marRight w:val="0"/>
                  <w:marTop w:val="0"/>
                  <w:marBottom w:val="101"/>
                  <w:divBdr>
                    <w:top w:val="none" w:sz="0" w:space="0" w:color="auto"/>
                    <w:left w:val="none" w:sz="0" w:space="0" w:color="auto"/>
                    <w:bottom w:val="none" w:sz="0" w:space="0" w:color="auto"/>
                    <w:right w:val="none" w:sz="0" w:space="0" w:color="auto"/>
                  </w:divBdr>
                </w:div>
                <w:div w:id="1829252071">
                  <w:marLeft w:val="0"/>
                  <w:marRight w:val="0"/>
                  <w:marTop w:val="0"/>
                  <w:marBottom w:val="101"/>
                  <w:divBdr>
                    <w:top w:val="none" w:sz="0" w:space="0" w:color="auto"/>
                    <w:left w:val="none" w:sz="0" w:space="0" w:color="auto"/>
                    <w:bottom w:val="none" w:sz="0" w:space="0" w:color="auto"/>
                    <w:right w:val="none" w:sz="0" w:space="0" w:color="auto"/>
                  </w:divBdr>
                </w:div>
                <w:div w:id="1157921574">
                  <w:marLeft w:val="0"/>
                  <w:marRight w:val="0"/>
                  <w:marTop w:val="0"/>
                  <w:marBottom w:val="101"/>
                  <w:divBdr>
                    <w:top w:val="none" w:sz="0" w:space="0" w:color="auto"/>
                    <w:left w:val="none" w:sz="0" w:space="0" w:color="auto"/>
                    <w:bottom w:val="none" w:sz="0" w:space="0" w:color="auto"/>
                    <w:right w:val="none" w:sz="0" w:space="0" w:color="auto"/>
                  </w:divBdr>
                </w:div>
                <w:div w:id="2064135131">
                  <w:marLeft w:val="0"/>
                  <w:marRight w:val="0"/>
                  <w:marTop w:val="0"/>
                  <w:marBottom w:val="101"/>
                  <w:divBdr>
                    <w:top w:val="none" w:sz="0" w:space="0" w:color="auto"/>
                    <w:left w:val="none" w:sz="0" w:space="0" w:color="auto"/>
                    <w:bottom w:val="none" w:sz="0" w:space="0" w:color="auto"/>
                    <w:right w:val="none" w:sz="0" w:space="0" w:color="auto"/>
                  </w:divBdr>
                </w:div>
                <w:div w:id="3362624">
                  <w:marLeft w:val="0"/>
                  <w:marRight w:val="0"/>
                  <w:marTop w:val="0"/>
                  <w:marBottom w:val="101"/>
                  <w:divBdr>
                    <w:top w:val="none" w:sz="0" w:space="0" w:color="auto"/>
                    <w:left w:val="none" w:sz="0" w:space="0" w:color="auto"/>
                    <w:bottom w:val="none" w:sz="0" w:space="0" w:color="auto"/>
                    <w:right w:val="none" w:sz="0" w:space="0" w:color="auto"/>
                  </w:divBdr>
                </w:div>
                <w:div w:id="1715501545">
                  <w:marLeft w:val="0"/>
                  <w:marRight w:val="0"/>
                  <w:marTop w:val="0"/>
                  <w:marBottom w:val="101"/>
                  <w:divBdr>
                    <w:top w:val="none" w:sz="0" w:space="0" w:color="auto"/>
                    <w:left w:val="none" w:sz="0" w:space="0" w:color="auto"/>
                    <w:bottom w:val="none" w:sz="0" w:space="0" w:color="auto"/>
                    <w:right w:val="none" w:sz="0" w:space="0" w:color="auto"/>
                  </w:divBdr>
                </w:div>
                <w:div w:id="175074026">
                  <w:marLeft w:val="0"/>
                  <w:marRight w:val="0"/>
                  <w:marTop w:val="0"/>
                  <w:marBottom w:val="101"/>
                  <w:divBdr>
                    <w:top w:val="none" w:sz="0" w:space="0" w:color="auto"/>
                    <w:left w:val="none" w:sz="0" w:space="0" w:color="auto"/>
                    <w:bottom w:val="none" w:sz="0" w:space="0" w:color="auto"/>
                    <w:right w:val="none" w:sz="0" w:space="0" w:color="auto"/>
                  </w:divBdr>
                </w:div>
                <w:div w:id="1132362859">
                  <w:marLeft w:val="0"/>
                  <w:marRight w:val="0"/>
                  <w:marTop w:val="0"/>
                  <w:marBottom w:val="101"/>
                  <w:divBdr>
                    <w:top w:val="none" w:sz="0" w:space="0" w:color="auto"/>
                    <w:left w:val="none" w:sz="0" w:space="0" w:color="auto"/>
                    <w:bottom w:val="none" w:sz="0" w:space="0" w:color="auto"/>
                    <w:right w:val="none" w:sz="0" w:space="0" w:color="auto"/>
                  </w:divBdr>
                </w:div>
                <w:div w:id="1367560764">
                  <w:marLeft w:val="0"/>
                  <w:marRight w:val="0"/>
                  <w:marTop w:val="0"/>
                  <w:marBottom w:val="101"/>
                  <w:divBdr>
                    <w:top w:val="none" w:sz="0" w:space="0" w:color="auto"/>
                    <w:left w:val="none" w:sz="0" w:space="0" w:color="auto"/>
                    <w:bottom w:val="none" w:sz="0" w:space="0" w:color="auto"/>
                    <w:right w:val="none" w:sz="0" w:space="0" w:color="auto"/>
                  </w:divBdr>
                </w:div>
                <w:div w:id="1708792599">
                  <w:marLeft w:val="0"/>
                  <w:marRight w:val="0"/>
                  <w:marTop w:val="0"/>
                  <w:marBottom w:val="101"/>
                  <w:divBdr>
                    <w:top w:val="none" w:sz="0" w:space="0" w:color="auto"/>
                    <w:left w:val="none" w:sz="0" w:space="0" w:color="auto"/>
                    <w:bottom w:val="none" w:sz="0" w:space="0" w:color="auto"/>
                    <w:right w:val="none" w:sz="0" w:space="0" w:color="auto"/>
                  </w:divBdr>
                </w:div>
                <w:div w:id="1572227753">
                  <w:marLeft w:val="0"/>
                  <w:marRight w:val="0"/>
                  <w:marTop w:val="0"/>
                  <w:marBottom w:val="101"/>
                  <w:divBdr>
                    <w:top w:val="none" w:sz="0" w:space="0" w:color="auto"/>
                    <w:left w:val="none" w:sz="0" w:space="0" w:color="auto"/>
                    <w:bottom w:val="none" w:sz="0" w:space="0" w:color="auto"/>
                    <w:right w:val="none" w:sz="0" w:space="0" w:color="auto"/>
                  </w:divBdr>
                </w:div>
                <w:div w:id="1494224950">
                  <w:marLeft w:val="0"/>
                  <w:marRight w:val="0"/>
                  <w:marTop w:val="0"/>
                  <w:marBottom w:val="101"/>
                  <w:divBdr>
                    <w:top w:val="none" w:sz="0" w:space="0" w:color="auto"/>
                    <w:left w:val="none" w:sz="0" w:space="0" w:color="auto"/>
                    <w:bottom w:val="none" w:sz="0" w:space="0" w:color="auto"/>
                    <w:right w:val="none" w:sz="0" w:space="0" w:color="auto"/>
                  </w:divBdr>
                </w:div>
                <w:div w:id="1994025559">
                  <w:marLeft w:val="0"/>
                  <w:marRight w:val="0"/>
                  <w:marTop w:val="0"/>
                  <w:marBottom w:val="101"/>
                  <w:divBdr>
                    <w:top w:val="none" w:sz="0" w:space="0" w:color="auto"/>
                    <w:left w:val="none" w:sz="0" w:space="0" w:color="auto"/>
                    <w:bottom w:val="none" w:sz="0" w:space="0" w:color="auto"/>
                    <w:right w:val="none" w:sz="0" w:space="0" w:color="auto"/>
                  </w:divBdr>
                </w:div>
                <w:div w:id="1031493436">
                  <w:marLeft w:val="0"/>
                  <w:marRight w:val="0"/>
                  <w:marTop w:val="0"/>
                  <w:marBottom w:val="101"/>
                  <w:divBdr>
                    <w:top w:val="none" w:sz="0" w:space="0" w:color="auto"/>
                    <w:left w:val="none" w:sz="0" w:space="0" w:color="auto"/>
                    <w:bottom w:val="none" w:sz="0" w:space="0" w:color="auto"/>
                    <w:right w:val="none" w:sz="0" w:space="0" w:color="auto"/>
                  </w:divBdr>
                </w:div>
                <w:div w:id="1178737514">
                  <w:marLeft w:val="0"/>
                  <w:marRight w:val="0"/>
                  <w:marTop w:val="0"/>
                  <w:marBottom w:val="101"/>
                  <w:divBdr>
                    <w:top w:val="none" w:sz="0" w:space="0" w:color="auto"/>
                    <w:left w:val="none" w:sz="0" w:space="0" w:color="auto"/>
                    <w:bottom w:val="none" w:sz="0" w:space="0" w:color="auto"/>
                    <w:right w:val="none" w:sz="0" w:space="0" w:color="auto"/>
                  </w:divBdr>
                </w:div>
                <w:div w:id="1387336290">
                  <w:marLeft w:val="0"/>
                  <w:marRight w:val="0"/>
                  <w:marTop w:val="0"/>
                  <w:marBottom w:val="101"/>
                  <w:divBdr>
                    <w:top w:val="none" w:sz="0" w:space="0" w:color="auto"/>
                    <w:left w:val="none" w:sz="0" w:space="0" w:color="auto"/>
                    <w:bottom w:val="none" w:sz="0" w:space="0" w:color="auto"/>
                    <w:right w:val="none" w:sz="0" w:space="0" w:color="auto"/>
                  </w:divBdr>
                </w:div>
                <w:div w:id="1448620035">
                  <w:marLeft w:val="0"/>
                  <w:marRight w:val="0"/>
                  <w:marTop w:val="0"/>
                  <w:marBottom w:val="101"/>
                  <w:divBdr>
                    <w:top w:val="none" w:sz="0" w:space="0" w:color="auto"/>
                    <w:left w:val="none" w:sz="0" w:space="0" w:color="auto"/>
                    <w:bottom w:val="none" w:sz="0" w:space="0" w:color="auto"/>
                    <w:right w:val="none" w:sz="0" w:space="0" w:color="auto"/>
                  </w:divBdr>
                </w:div>
                <w:div w:id="131335333">
                  <w:marLeft w:val="0"/>
                  <w:marRight w:val="0"/>
                  <w:marTop w:val="0"/>
                  <w:marBottom w:val="101"/>
                  <w:divBdr>
                    <w:top w:val="none" w:sz="0" w:space="0" w:color="auto"/>
                    <w:left w:val="none" w:sz="0" w:space="0" w:color="auto"/>
                    <w:bottom w:val="none" w:sz="0" w:space="0" w:color="auto"/>
                    <w:right w:val="none" w:sz="0" w:space="0" w:color="auto"/>
                  </w:divBdr>
                </w:div>
                <w:div w:id="898784143">
                  <w:marLeft w:val="0"/>
                  <w:marRight w:val="0"/>
                  <w:marTop w:val="0"/>
                  <w:marBottom w:val="101"/>
                  <w:divBdr>
                    <w:top w:val="none" w:sz="0" w:space="0" w:color="auto"/>
                    <w:left w:val="none" w:sz="0" w:space="0" w:color="auto"/>
                    <w:bottom w:val="none" w:sz="0" w:space="0" w:color="auto"/>
                    <w:right w:val="none" w:sz="0" w:space="0" w:color="auto"/>
                  </w:divBdr>
                </w:div>
                <w:div w:id="493256595">
                  <w:marLeft w:val="0"/>
                  <w:marRight w:val="0"/>
                  <w:marTop w:val="0"/>
                  <w:marBottom w:val="101"/>
                  <w:divBdr>
                    <w:top w:val="none" w:sz="0" w:space="0" w:color="auto"/>
                    <w:left w:val="none" w:sz="0" w:space="0" w:color="auto"/>
                    <w:bottom w:val="none" w:sz="0" w:space="0" w:color="auto"/>
                    <w:right w:val="none" w:sz="0" w:space="0" w:color="auto"/>
                  </w:divBdr>
                </w:div>
                <w:div w:id="1458910281">
                  <w:marLeft w:val="0"/>
                  <w:marRight w:val="0"/>
                  <w:marTop w:val="0"/>
                  <w:marBottom w:val="101"/>
                  <w:divBdr>
                    <w:top w:val="none" w:sz="0" w:space="0" w:color="auto"/>
                    <w:left w:val="none" w:sz="0" w:space="0" w:color="auto"/>
                    <w:bottom w:val="none" w:sz="0" w:space="0" w:color="auto"/>
                    <w:right w:val="none" w:sz="0" w:space="0" w:color="auto"/>
                  </w:divBdr>
                </w:div>
                <w:div w:id="1581016728">
                  <w:marLeft w:val="0"/>
                  <w:marRight w:val="0"/>
                  <w:marTop w:val="0"/>
                  <w:marBottom w:val="101"/>
                  <w:divBdr>
                    <w:top w:val="none" w:sz="0" w:space="0" w:color="auto"/>
                    <w:left w:val="none" w:sz="0" w:space="0" w:color="auto"/>
                    <w:bottom w:val="none" w:sz="0" w:space="0" w:color="auto"/>
                    <w:right w:val="none" w:sz="0" w:space="0" w:color="auto"/>
                  </w:divBdr>
                </w:div>
                <w:div w:id="1726175192">
                  <w:marLeft w:val="0"/>
                  <w:marRight w:val="0"/>
                  <w:marTop w:val="0"/>
                  <w:marBottom w:val="101"/>
                  <w:divBdr>
                    <w:top w:val="none" w:sz="0" w:space="0" w:color="auto"/>
                    <w:left w:val="none" w:sz="0" w:space="0" w:color="auto"/>
                    <w:bottom w:val="none" w:sz="0" w:space="0" w:color="auto"/>
                    <w:right w:val="none" w:sz="0" w:space="0" w:color="auto"/>
                  </w:divBdr>
                </w:div>
                <w:div w:id="653414255">
                  <w:marLeft w:val="0"/>
                  <w:marRight w:val="0"/>
                  <w:marTop w:val="0"/>
                  <w:marBottom w:val="101"/>
                  <w:divBdr>
                    <w:top w:val="none" w:sz="0" w:space="0" w:color="auto"/>
                    <w:left w:val="none" w:sz="0" w:space="0" w:color="auto"/>
                    <w:bottom w:val="none" w:sz="0" w:space="0" w:color="auto"/>
                    <w:right w:val="none" w:sz="0" w:space="0" w:color="auto"/>
                  </w:divBdr>
                </w:div>
                <w:div w:id="1992833607">
                  <w:marLeft w:val="0"/>
                  <w:marRight w:val="0"/>
                  <w:marTop w:val="0"/>
                  <w:marBottom w:val="101"/>
                  <w:divBdr>
                    <w:top w:val="none" w:sz="0" w:space="0" w:color="auto"/>
                    <w:left w:val="none" w:sz="0" w:space="0" w:color="auto"/>
                    <w:bottom w:val="none" w:sz="0" w:space="0" w:color="auto"/>
                    <w:right w:val="none" w:sz="0" w:space="0" w:color="auto"/>
                  </w:divBdr>
                </w:div>
                <w:div w:id="1414550126">
                  <w:marLeft w:val="0"/>
                  <w:marRight w:val="0"/>
                  <w:marTop w:val="0"/>
                  <w:marBottom w:val="101"/>
                  <w:divBdr>
                    <w:top w:val="none" w:sz="0" w:space="0" w:color="auto"/>
                    <w:left w:val="none" w:sz="0" w:space="0" w:color="auto"/>
                    <w:bottom w:val="none" w:sz="0" w:space="0" w:color="auto"/>
                    <w:right w:val="none" w:sz="0" w:space="0" w:color="auto"/>
                  </w:divBdr>
                </w:div>
                <w:div w:id="1939827938">
                  <w:marLeft w:val="0"/>
                  <w:marRight w:val="0"/>
                  <w:marTop w:val="0"/>
                  <w:marBottom w:val="101"/>
                  <w:divBdr>
                    <w:top w:val="none" w:sz="0" w:space="0" w:color="auto"/>
                    <w:left w:val="none" w:sz="0" w:space="0" w:color="auto"/>
                    <w:bottom w:val="none" w:sz="0" w:space="0" w:color="auto"/>
                    <w:right w:val="none" w:sz="0" w:space="0" w:color="auto"/>
                  </w:divBdr>
                </w:div>
                <w:div w:id="1048384885">
                  <w:marLeft w:val="0"/>
                  <w:marRight w:val="0"/>
                  <w:marTop w:val="0"/>
                  <w:marBottom w:val="101"/>
                  <w:divBdr>
                    <w:top w:val="none" w:sz="0" w:space="0" w:color="auto"/>
                    <w:left w:val="none" w:sz="0" w:space="0" w:color="auto"/>
                    <w:bottom w:val="none" w:sz="0" w:space="0" w:color="auto"/>
                    <w:right w:val="none" w:sz="0" w:space="0" w:color="auto"/>
                  </w:divBdr>
                </w:div>
                <w:div w:id="776945506">
                  <w:marLeft w:val="0"/>
                  <w:marRight w:val="0"/>
                  <w:marTop w:val="0"/>
                  <w:marBottom w:val="101"/>
                  <w:divBdr>
                    <w:top w:val="none" w:sz="0" w:space="0" w:color="auto"/>
                    <w:left w:val="none" w:sz="0" w:space="0" w:color="auto"/>
                    <w:bottom w:val="none" w:sz="0" w:space="0" w:color="auto"/>
                    <w:right w:val="none" w:sz="0" w:space="0" w:color="auto"/>
                  </w:divBdr>
                </w:div>
                <w:div w:id="584414874">
                  <w:marLeft w:val="0"/>
                  <w:marRight w:val="0"/>
                  <w:marTop w:val="0"/>
                  <w:marBottom w:val="101"/>
                  <w:divBdr>
                    <w:top w:val="none" w:sz="0" w:space="0" w:color="auto"/>
                    <w:left w:val="none" w:sz="0" w:space="0" w:color="auto"/>
                    <w:bottom w:val="none" w:sz="0" w:space="0" w:color="auto"/>
                    <w:right w:val="none" w:sz="0" w:space="0" w:color="auto"/>
                  </w:divBdr>
                </w:div>
                <w:div w:id="216356444">
                  <w:marLeft w:val="0"/>
                  <w:marRight w:val="0"/>
                  <w:marTop w:val="0"/>
                  <w:marBottom w:val="101"/>
                  <w:divBdr>
                    <w:top w:val="none" w:sz="0" w:space="0" w:color="auto"/>
                    <w:left w:val="none" w:sz="0" w:space="0" w:color="auto"/>
                    <w:bottom w:val="none" w:sz="0" w:space="0" w:color="auto"/>
                    <w:right w:val="none" w:sz="0" w:space="0" w:color="auto"/>
                  </w:divBdr>
                </w:div>
                <w:div w:id="564920609">
                  <w:marLeft w:val="0"/>
                  <w:marRight w:val="0"/>
                  <w:marTop w:val="0"/>
                  <w:marBottom w:val="101"/>
                  <w:divBdr>
                    <w:top w:val="none" w:sz="0" w:space="0" w:color="auto"/>
                    <w:left w:val="none" w:sz="0" w:space="0" w:color="auto"/>
                    <w:bottom w:val="none" w:sz="0" w:space="0" w:color="auto"/>
                    <w:right w:val="none" w:sz="0" w:space="0" w:color="auto"/>
                  </w:divBdr>
                </w:div>
                <w:div w:id="1464032976">
                  <w:marLeft w:val="0"/>
                  <w:marRight w:val="0"/>
                  <w:marTop w:val="0"/>
                  <w:marBottom w:val="101"/>
                  <w:divBdr>
                    <w:top w:val="none" w:sz="0" w:space="0" w:color="auto"/>
                    <w:left w:val="none" w:sz="0" w:space="0" w:color="auto"/>
                    <w:bottom w:val="none" w:sz="0" w:space="0" w:color="auto"/>
                    <w:right w:val="none" w:sz="0" w:space="0" w:color="auto"/>
                  </w:divBdr>
                </w:div>
                <w:div w:id="2130197569">
                  <w:marLeft w:val="0"/>
                  <w:marRight w:val="0"/>
                  <w:marTop w:val="0"/>
                  <w:marBottom w:val="101"/>
                  <w:divBdr>
                    <w:top w:val="none" w:sz="0" w:space="0" w:color="auto"/>
                    <w:left w:val="none" w:sz="0" w:space="0" w:color="auto"/>
                    <w:bottom w:val="none" w:sz="0" w:space="0" w:color="auto"/>
                    <w:right w:val="none" w:sz="0" w:space="0" w:color="auto"/>
                  </w:divBdr>
                </w:div>
                <w:div w:id="583807414">
                  <w:marLeft w:val="0"/>
                  <w:marRight w:val="0"/>
                  <w:marTop w:val="0"/>
                  <w:marBottom w:val="101"/>
                  <w:divBdr>
                    <w:top w:val="none" w:sz="0" w:space="0" w:color="auto"/>
                    <w:left w:val="none" w:sz="0" w:space="0" w:color="auto"/>
                    <w:bottom w:val="none" w:sz="0" w:space="0" w:color="auto"/>
                    <w:right w:val="none" w:sz="0" w:space="0" w:color="auto"/>
                  </w:divBdr>
                </w:div>
                <w:div w:id="918831574">
                  <w:marLeft w:val="0"/>
                  <w:marRight w:val="0"/>
                  <w:marTop w:val="0"/>
                  <w:marBottom w:val="101"/>
                  <w:divBdr>
                    <w:top w:val="none" w:sz="0" w:space="0" w:color="auto"/>
                    <w:left w:val="none" w:sz="0" w:space="0" w:color="auto"/>
                    <w:bottom w:val="none" w:sz="0" w:space="0" w:color="auto"/>
                    <w:right w:val="none" w:sz="0" w:space="0" w:color="auto"/>
                  </w:divBdr>
                </w:div>
                <w:div w:id="1287157112">
                  <w:marLeft w:val="0"/>
                  <w:marRight w:val="0"/>
                  <w:marTop w:val="0"/>
                  <w:marBottom w:val="101"/>
                  <w:divBdr>
                    <w:top w:val="none" w:sz="0" w:space="0" w:color="auto"/>
                    <w:left w:val="none" w:sz="0" w:space="0" w:color="auto"/>
                    <w:bottom w:val="none" w:sz="0" w:space="0" w:color="auto"/>
                    <w:right w:val="none" w:sz="0" w:space="0" w:color="auto"/>
                  </w:divBdr>
                </w:div>
                <w:div w:id="964197156">
                  <w:marLeft w:val="0"/>
                  <w:marRight w:val="0"/>
                  <w:marTop w:val="0"/>
                  <w:marBottom w:val="101"/>
                  <w:divBdr>
                    <w:top w:val="none" w:sz="0" w:space="0" w:color="auto"/>
                    <w:left w:val="none" w:sz="0" w:space="0" w:color="auto"/>
                    <w:bottom w:val="none" w:sz="0" w:space="0" w:color="auto"/>
                    <w:right w:val="none" w:sz="0" w:space="0" w:color="auto"/>
                  </w:divBdr>
                </w:div>
                <w:div w:id="1326590161">
                  <w:marLeft w:val="0"/>
                  <w:marRight w:val="0"/>
                  <w:marTop w:val="0"/>
                  <w:marBottom w:val="101"/>
                  <w:divBdr>
                    <w:top w:val="none" w:sz="0" w:space="0" w:color="auto"/>
                    <w:left w:val="none" w:sz="0" w:space="0" w:color="auto"/>
                    <w:bottom w:val="none" w:sz="0" w:space="0" w:color="auto"/>
                    <w:right w:val="none" w:sz="0" w:space="0" w:color="auto"/>
                  </w:divBdr>
                </w:div>
                <w:div w:id="2100373094">
                  <w:marLeft w:val="0"/>
                  <w:marRight w:val="0"/>
                  <w:marTop w:val="0"/>
                  <w:marBottom w:val="101"/>
                  <w:divBdr>
                    <w:top w:val="none" w:sz="0" w:space="0" w:color="auto"/>
                    <w:left w:val="none" w:sz="0" w:space="0" w:color="auto"/>
                    <w:bottom w:val="none" w:sz="0" w:space="0" w:color="auto"/>
                    <w:right w:val="none" w:sz="0" w:space="0" w:color="auto"/>
                  </w:divBdr>
                </w:div>
                <w:div w:id="915095096">
                  <w:marLeft w:val="0"/>
                  <w:marRight w:val="0"/>
                  <w:marTop w:val="0"/>
                  <w:marBottom w:val="101"/>
                  <w:divBdr>
                    <w:top w:val="none" w:sz="0" w:space="0" w:color="auto"/>
                    <w:left w:val="none" w:sz="0" w:space="0" w:color="auto"/>
                    <w:bottom w:val="none" w:sz="0" w:space="0" w:color="auto"/>
                    <w:right w:val="none" w:sz="0" w:space="0" w:color="auto"/>
                  </w:divBdr>
                </w:div>
                <w:div w:id="53434221">
                  <w:marLeft w:val="0"/>
                  <w:marRight w:val="0"/>
                  <w:marTop w:val="0"/>
                  <w:marBottom w:val="101"/>
                  <w:divBdr>
                    <w:top w:val="none" w:sz="0" w:space="0" w:color="auto"/>
                    <w:left w:val="none" w:sz="0" w:space="0" w:color="auto"/>
                    <w:bottom w:val="none" w:sz="0" w:space="0" w:color="auto"/>
                    <w:right w:val="none" w:sz="0" w:space="0" w:color="auto"/>
                  </w:divBdr>
                </w:div>
                <w:div w:id="416096117">
                  <w:marLeft w:val="0"/>
                  <w:marRight w:val="0"/>
                  <w:marTop w:val="0"/>
                  <w:marBottom w:val="101"/>
                  <w:divBdr>
                    <w:top w:val="none" w:sz="0" w:space="0" w:color="auto"/>
                    <w:left w:val="none" w:sz="0" w:space="0" w:color="auto"/>
                    <w:bottom w:val="none" w:sz="0" w:space="0" w:color="auto"/>
                    <w:right w:val="none" w:sz="0" w:space="0" w:color="auto"/>
                  </w:divBdr>
                </w:div>
                <w:div w:id="1803963764">
                  <w:marLeft w:val="0"/>
                  <w:marRight w:val="0"/>
                  <w:marTop w:val="0"/>
                  <w:marBottom w:val="101"/>
                  <w:divBdr>
                    <w:top w:val="none" w:sz="0" w:space="0" w:color="auto"/>
                    <w:left w:val="none" w:sz="0" w:space="0" w:color="auto"/>
                    <w:bottom w:val="none" w:sz="0" w:space="0" w:color="auto"/>
                    <w:right w:val="none" w:sz="0" w:space="0" w:color="auto"/>
                  </w:divBdr>
                </w:div>
                <w:div w:id="1950620569">
                  <w:marLeft w:val="0"/>
                  <w:marRight w:val="0"/>
                  <w:marTop w:val="0"/>
                  <w:marBottom w:val="101"/>
                  <w:divBdr>
                    <w:top w:val="none" w:sz="0" w:space="0" w:color="auto"/>
                    <w:left w:val="none" w:sz="0" w:space="0" w:color="auto"/>
                    <w:bottom w:val="none" w:sz="0" w:space="0" w:color="auto"/>
                    <w:right w:val="none" w:sz="0" w:space="0" w:color="auto"/>
                  </w:divBdr>
                </w:div>
                <w:div w:id="1345326206">
                  <w:marLeft w:val="0"/>
                  <w:marRight w:val="0"/>
                  <w:marTop w:val="0"/>
                  <w:marBottom w:val="101"/>
                  <w:divBdr>
                    <w:top w:val="none" w:sz="0" w:space="0" w:color="auto"/>
                    <w:left w:val="none" w:sz="0" w:space="0" w:color="auto"/>
                    <w:bottom w:val="none" w:sz="0" w:space="0" w:color="auto"/>
                    <w:right w:val="none" w:sz="0" w:space="0" w:color="auto"/>
                  </w:divBdr>
                </w:div>
                <w:div w:id="587539618">
                  <w:marLeft w:val="0"/>
                  <w:marRight w:val="0"/>
                  <w:marTop w:val="0"/>
                  <w:marBottom w:val="101"/>
                  <w:divBdr>
                    <w:top w:val="none" w:sz="0" w:space="0" w:color="auto"/>
                    <w:left w:val="none" w:sz="0" w:space="0" w:color="auto"/>
                    <w:bottom w:val="none" w:sz="0" w:space="0" w:color="auto"/>
                    <w:right w:val="none" w:sz="0" w:space="0" w:color="auto"/>
                  </w:divBdr>
                </w:div>
                <w:div w:id="1812743415">
                  <w:marLeft w:val="0"/>
                  <w:marRight w:val="0"/>
                  <w:marTop w:val="0"/>
                  <w:marBottom w:val="101"/>
                  <w:divBdr>
                    <w:top w:val="none" w:sz="0" w:space="0" w:color="auto"/>
                    <w:left w:val="none" w:sz="0" w:space="0" w:color="auto"/>
                    <w:bottom w:val="none" w:sz="0" w:space="0" w:color="auto"/>
                    <w:right w:val="none" w:sz="0" w:space="0" w:color="auto"/>
                  </w:divBdr>
                </w:div>
                <w:div w:id="1333752183">
                  <w:marLeft w:val="0"/>
                  <w:marRight w:val="0"/>
                  <w:marTop w:val="0"/>
                  <w:marBottom w:val="101"/>
                  <w:divBdr>
                    <w:top w:val="none" w:sz="0" w:space="0" w:color="auto"/>
                    <w:left w:val="none" w:sz="0" w:space="0" w:color="auto"/>
                    <w:bottom w:val="none" w:sz="0" w:space="0" w:color="auto"/>
                    <w:right w:val="none" w:sz="0" w:space="0" w:color="auto"/>
                  </w:divBdr>
                </w:div>
                <w:div w:id="403341089">
                  <w:marLeft w:val="0"/>
                  <w:marRight w:val="0"/>
                  <w:marTop w:val="0"/>
                  <w:marBottom w:val="101"/>
                  <w:divBdr>
                    <w:top w:val="none" w:sz="0" w:space="0" w:color="auto"/>
                    <w:left w:val="none" w:sz="0" w:space="0" w:color="auto"/>
                    <w:bottom w:val="none" w:sz="0" w:space="0" w:color="auto"/>
                    <w:right w:val="none" w:sz="0" w:space="0" w:color="auto"/>
                  </w:divBdr>
                </w:div>
                <w:div w:id="835269517">
                  <w:marLeft w:val="0"/>
                  <w:marRight w:val="0"/>
                  <w:marTop w:val="0"/>
                  <w:marBottom w:val="101"/>
                  <w:divBdr>
                    <w:top w:val="none" w:sz="0" w:space="0" w:color="auto"/>
                    <w:left w:val="none" w:sz="0" w:space="0" w:color="auto"/>
                    <w:bottom w:val="none" w:sz="0" w:space="0" w:color="auto"/>
                    <w:right w:val="none" w:sz="0" w:space="0" w:color="auto"/>
                  </w:divBdr>
                </w:div>
                <w:div w:id="946735503">
                  <w:marLeft w:val="0"/>
                  <w:marRight w:val="0"/>
                  <w:marTop w:val="0"/>
                  <w:marBottom w:val="101"/>
                  <w:divBdr>
                    <w:top w:val="none" w:sz="0" w:space="0" w:color="auto"/>
                    <w:left w:val="none" w:sz="0" w:space="0" w:color="auto"/>
                    <w:bottom w:val="none" w:sz="0" w:space="0" w:color="auto"/>
                    <w:right w:val="none" w:sz="0" w:space="0" w:color="auto"/>
                  </w:divBdr>
                </w:div>
                <w:div w:id="1248421298">
                  <w:marLeft w:val="0"/>
                  <w:marRight w:val="0"/>
                  <w:marTop w:val="0"/>
                  <w:marBottom w:val="101"/>
                  <w:divBdr>
                    <w:top w:val="none" w:sz="0" w:space="0" w:color="auto"/>
                    <w:left w:val="none" w:sz="0" w:space="0" w:color="auto"/>
                    <w:bottom w:val="none" w:sz="0" w:space="0" w:color="auto"/>
                    <w:right w:val="none" w:sz="0" w:space="0" w:color="auto"/>
                  </w:divBdr>
                </w:div>
                <w:div w:id="312417195">
                  <w:marLeft w:val="0"/>
                  <w:marRight w:val="0"/>
                  <w:marTop w:val="0"/>
                  <w:marBottom w:val="101"/>
                  <w:divBdr>
                    <w:top w:val="none" w:sz="0" w:space="0" w:color="auto"/>
                    <w:left w:val="none" w:sz="0" w:space="0" w:color="auto"/>
                    <w:bottom w:val="none" w:sz="0" w:space="0" w:color="auto"/>
                    <w:right w:val="none" w:sz="0" w:space="0" w:color="auto"/>
                  </w:divBdr>
                </w:div>
                <w:div w:id="86196024">
                  <w:marLeft w:val="0"/>
                  <w:marRight w:val="0"/>
                  <w:marTop w:val="0"/>
                  <w:marBottom w:val="101"/>
                  <w:divBdr>
                    <w:top w:val="none" w:sz="0" w:space="0" w:color="auto"/>
                    <w:left w:val="none" w:sz="0" w:space="0" w:color="auto"/>
                    <w:bottom w:val="none" w:sz="0" w:space="0" w:color="auto"/>
                    <w:right w:val="none" w:sz="0" w:space="0" w:color="auto"/>
                  </w:divBdr>
                </w:div>
                <w:div w:id="1570725578">
                  <w:marLeft w:val="0"/>
                  <w:marRight w:val="0"/>
                  <w:marTop w:val="0"/>
                  <w:marBottom w:val="101"/>
                  <w:divBdr>
                    <w:top w:val="none" w:sz="0" w:space="0" w:color="auto"/>
                    <w:left w:val="none" w:sz="0" w:space="0" w:color="auto"/>
                    <w:bottom w:val="none" w:sz="0" w:space="0" w:color="auto"/>
                    <w:right w:val="none" w:sz="0" w:space="0" w:color="auto"/>
                  </w:divBdr>
                </w:div>
                <w:div w:id="204800041">
                  <w:marLeft w:val="0"/>
                  <w:marRight w:val="0"/>
                  <w:marTop w:val="0"/>
                  <w:marBottom w:val="101"/>
                  <w:divBdr>
                    <w:top w:val="none" w:sz="0" w:space="0" w:color="auto"/>
                    <w:left w:val="none" w:sz="0" w:space="0" w:color="auto"/>
                    <w:bottom w:val="none" w:sz="0" w:space="0" w:color="auto"/>
                    <w:right w:val="none" w:sz="0" w:space="0" w:color="auto"/>
                  </w:divBdr>
                </w:div>
                <w:div w:id="682515675">
                  <w:marLeft w:val="0"/>
                  <w:marRight w:val="0"/>
                  <w:marTop w:val="0"/>
                  <w:marBottom w:val="101"/>
                  <w:divBdr>
                    <w:top w:val="none" w:sz="0" w:space="0" w:color="auto"/>
                    <w:left w:val="none" w:sz="0" w:space="0" w:color="auto"/>
                    <w:bottom w:val="none" w:sz="0" w:space="0" w:color="auto"/>
                    <w:right w:val="none" w:sz="0" w:space="0" w:color="auto"/>
                  </w:divBdr>
                </w:div>
                <w:div w:id="1827360395">
                  <w:marLeft w:val="0"/>
                  <w:marRight w:val="0"/>
                  <w:marTop w:val="0"/>
                  <w:marBottom w:val="101"/>
                  <w:divBdr>
                    <w:top w:val="none" w:sz="0" w:space="0" w:color="auto"/>
                    <w:left w:val="none" w:sz="0" w:space="0" w:color="auto"/>
                    <w:bottom w:val="none" w:sz="0" w:space="0" w:color="auto"/>
                    <w:right w:val="none" w:sz="0" w:space="0" w:color="auto"/>
                  </w:divBdr>
                </w:div>
                <w:div w:id="943725930">
                  <w:marLeft w:val="0"/>
                  <w:marRight w:val="0"/>
                  <w:marTop w:val="0"/>
                  <w:marBottom w:val="101"/>
                  <w:divBdr>
                    <w:top w:val="none" w:sz="0" w:space="0" w:color="auto"/>
                    <w:left w:val="none" w:sz="0" w:space="0" w:color="auto"/>
                    <w:bottom w:val="none" w:sz="0" w:space="0" w:color="auto"/>
                    <w:right w:val="none" w:sz="0" w:space="0" w:color="auto"/>
                  </w:divBdr>
                </w:div>
                <w:div w:id="136386174">
                  <w:marLeft w:val="0"/>
                  <w:marRight w:val="0"/>
                  <w:marTop w:val="0"/>
                  <w:marBottom w:val="101"/>
                  <w:divBdr>
                    <w:top w:val="none" w:sz="0" w:space="0" w:color="auto"/>
                    <w:left w:val="none" w:sz="0" w:space="0" w:color="auto"/>
                    <w:bottom w:val="none" w:sz="0" w:space="0" w:color="auto"/>
                    <w:right w:val="none" w:sz="0" w:space="0" w:color="auto"/>
                  </w:divBdr>
                </w:div>
                <w:div w:id="2065522195">
                  <w:marLeft w:val="0"/>
                  <w:marRight w:val="0"/>
                  <w:marTop w:val="0"/>
                  <w:marBottom w:val="101"/>
                  <w:divBdr>
                    <w:top w:val="none" w:sz="0" w:space="0" w:color="auto"/>
                    <w:left w:val="none" w:sz="0" w:space="0" w:color="auto"/>
                    <w:bottom w:val="none" w:sz="0" w:space="0" w:color="auto"/>
                    <w:right w:val="none" w:sz="0" w:space="0" w:color="auto"/>
                  </w:divBdr>
                </w:div>
                <w:div w:id="894051787">
                  <w:marLeft w:val="0"/>
                  <w:marRight w:val="0"/>
                  <w:marTop w:val="0"/>
                  <w:marBottom w:val="101"/>
                  <w:divBdr>
                    <w:top w:val="none" w:sz="0" w:space="0" w:color="auto"/>
                    <w:left w:val="none" w:sz="0" w:space="0" w:color="auto"/>
                    <w:bottom w:val="none" w:sz="0" w:space="0" w:color="auto"/>
                    <w:right w:val="none" w:sz="0" w:space="0" w:color="auto"/>
                  </w:divBdr>
                </w:div>
                <w:div w:id="1887177368">
                  <w:marLeft w:val="0"/>
                  <w:marRight w:val="0"/>
                  <w:marTop w:val="0"/>
                  <w:marBottom w:val="101"/>
                  <w:divBdr>
                    <w:top w:val="none" w:sz="0" w:space="0" w:color="auto"/>
                    <w:left w:val="none" w:sz="0" w:space="0" w:color="auto"/>
                    <w:bottom w:val="none" w:sz="0" w:space="0" w:color="auto"/>
                    <w:right w:val="none" w:sz="0" w:space="0" w:color="auto"/>
                  </w:divBdr>
                </w:div>
                <w:div w:id="1906379430">
                  <w:marLeft w:val="0"/>
                  <w:marRight w:val="0"/>
                  <w:marTop w:val="0"/>
                  <w:marBottom w:val="101"/>
                  <w:divBdr>
                    <w:top w:val="none" w:sz="0" w:space="0" w:color="auto"/>
                    <w:left w:val="none" w:sz="0" w:space="0" w:color="auto"/>
                    <w:bottom w:val="none" w:sz="0" w:space="0" w:color="auto"/>
                    <w:right w:val="none" w:sz="0" w:space="0" w:color="auto"/>
                  </w:divBdr>
                </w:div>
                <w:div w:id="227499269">
                  <w:marLeft w:val="0"/>
                  <w:marRight w:val="0"/>
                  <w:marTop w:val="0"/>
                  <w:marBottom w:val="101"/>
                  <w:divBdr>
                    <w:top w:val="none" w:sz="0" w:space="0" w:color="auto"/>
                    <w:left w:val="none" w:sz="0" w:space="0" w:color="auto"/>
                    <w:bottom w:val="none" w:sz="0" w:space="0" w:color="auto"/>
                    <w:right w:val="none" w:sz="0" w:space="0" w:color="auto"/>
                  </w:divBdr>
                </w:div>
                <w:div w:id="809132393">
                  <w:marLeft w:val="0"/>
                  <w:marRight w:val="0"/>
                  <w:marTop w:val="0"/>
                  <w:marBottom w:val="101"/>
                  <w:divBdr>
                    <w:top w:val="none" w:sz="0" w:space="0" w:color="auto"/>
                    <w:left w:val="none" w:sz="0" w:space="0" w:color="auto"/>
                    <w:bottom w:val="none" w:sz="0" w:space="0" w:color="auto"/>
                    <w:right w:val="none" w:sz="0" w:space="0" w:color="auto"/>
                  </w:divBdr>
                </w:div>
                <w:div w:id="748113045">
                  <w:marLeft w:val="0"/>
                  <w:marRight w:val="0"/>
                  <w:marTop w:val="0"/>
                  <w:marBottom w:val="101"/>
                  <w:divBdr>
                    <w:top w:val="none" w:sz="0" w:space="0" w:color="auto"/>
                    <w:left w:val="none" w:sz="0" w:space="0" w:color="auto"/>
                    <w:bottom w:val="none" w:sz="0" w:space="0" w:color="auto"/>
                    <w:right w:val="none" w:sz="0" w:space="0" w:color="auto"/>
                  </w:divBdr>
                </w:div>
                <w:div w:id="407577021">
                  <w:marLeft w:val="0"/>
                  <w:marRight w:val="0"/>
                  <w:marTop w:val="0"/>
                  <w:marBottom w:val="101"/>
                  <w:divBdr>
                    <w:top w:val="none" w:sz="0" w:space="0" w:color="auto"/>
                    <w:left w:val="none" w:sz="0" w:space="0" w:color="auto"/>
                    <w:bottom w:val="none" w:sz="0" w:space="0" w:color="auto"/>
                    <w:right w:val="none" w:sz="0" w:space="0" w:color="auto"/>
                  </w:divBdr>
                </w:div>
                <w:div w:id="1733576101">
                  <w:marLeft w:val="0"/>
                  <w:marRight w:val="0"/>
                  <w:marTop w:val="0"/>
                  <w:marBottom w:val="101"/>
                  <w:divBdr>
                    <w:top w:val="none" w:sz="0" w:space="0" w:color="auto"/>
                    <w:left w:val="none" w:sz="0" w:space="0" w:color="auto"/>
                    <w:bottom w:val="none" w:sz="0" w:space="0" w:color="auto"/>
                    <w:right w:val="none" w:sz="0" w:space="0" w:color="auto"/>
                  </w:divBdr>
                </w:div>
                <w:div w:id="1401826039">
                  <w:marLeft w:val="0"/>
                  <w:marRight w:val="0"/>
                  <w:marTop w:val="0"/>
                  <w:marBottom w:val="101"/>
                  <w:divBdr>
                    <w:top w:val="none" w:sz="0" w:space="0" w:color="auto"/>
                    <w:left w:val="none" w:sz="0" w:space="0" w:color="auto"/>
                    <w:bottom w:val="none" w:sz="0" w:space="0" w:color="auto"/>
                    <w:right w:val="none" w:sz="0" w:space="0" w:color="auto"/>
                  </w:divBdr>
                </w:div>
                <w:div w:id="1530490894">
                  <w:marLeft w:val="0"/>
                  <w:marRight w:val="0"/>
                  <w:marTop w:val="0"/>
                  <w:marBottom w:val="101"/>
                  <w:divBdr>
                    <w:top w:val="none" w:sz="0" w:space="0" w:color="auto"/>
                    <w:left w:val="none" w:sz="0" w:space="0" w:color="auto"/>
                    <w:bottom w:val="none" w:sz="0" w:space="0" w:color="auto"/>
                    <w:right w:val="none" w:sz="0" w:space="0" w:color="auto"/>
                  </w:divBdr>
                </w:div>
                <w:div w:id="1703363373">
                  <w:marLeft w:val="0"/>
                  <w:marRight w:val="0"/>
                  <w:marTop w:val="0"/>
                  <w:marBottom w:val="101"/>
                  <w:divBdr>
                    <w:top w:val="none" w:sz="0" w:space="0" w:color="auto"/>
                    <w:left w:val="none" w:sz="0" w:space="0" w:color="auto"/>
                    <w:bottom w:val="none" w:sz="0" w:space="0" w:color="auto"/>
                    <w:right w:val="none" w:sz="0" w:space="0" w:color="auto"/>
                  </w:divBdr>
                </w:div>
                <w:div w:id="944310511">
                  <w:marLeft w:val="0"/>
                  <w:marRight w:val="0"/>
                  <w:marTop w:val="0"/>
                  <w:marBottom w:val="101"/>
                  <w:divBdr>
                    <w:top w:val="none" w:sz="0" w:space="0" w:color="auto"/>
                    <w:left w:val="none" w:sz="0" w:space="0" w:color="auto"/>
                    <w:bottom w:val="none" w:sz="0" w:space="0" w:color="auto"/>
                    <w:right w:val="none" w:sz="0" w:space="0" w:color="auto"/>
                  </w:divBdr>
                </w:div>
                <w:div w:id="1421489523">
                  <w:marLeft w:val="0"/>
                  <w:marRight w:val="0"/>
                  <w:marTop w:val="0"/>
                  <w:marBottom w:val="101"/>
                  <w:divBdr>
                    <w:top w:val="none" w:sz="0" w:space="0" w:color="auto"/>
                    <w:left w:val="none" w:sz="0" w:space="0" w:color="auto"/>
                    <w:bottom w:val="none" w:sz="0" w:space="0" w:color="auto"/>
                    <w:right w:val="none" w:sz="0" w:space="0" w:color="auto"/>
                  </w:divBdr>
                </w:div>
                <w:div w:id="80681457">
                  <w:marLeft w:val="0"/>
                  <w:marRight w:val="0"/>
                  <w:marTop w:val="0"/>
                  <w:marBottom w:val="101"/>
                  <w:divBdr>
                    <w:top w:val="none" w:sz="0" w:space="0" w:color="auto"/>
                    <w:left w:val="none" w:sz="0" w:space="0" w:color="auto"/>
                    <w:bottom w:val="none" w:sz="0" w:space="0" w:color="auto"/>
                    <w:right w:val="none" w:sz="0" w:space="0" w:color="auto"/>
                  </w:divBdr>
                </w:div>
                <w:div w:id="1046414541">
                  <w:marLeft w:val="0"/>
                  <w:marRight w:val="0"/>
                  <w:marTop w:val="0"/>
                  <w:marBottom w:val="101"/>
                  <w:divBdr>
                    <w:top w:val="none" w:sz="0" w:space="0" w:color="auto"/>
                    <w:left w:val="none" w:sz="0" w:space="0" w:color="auto"/>
                    <w:bottom w:val="none" w:sz="0" w:space="0" w:color="auto"/>
                    <w:right w:val="none" w:sz="0" w:space="0" w:color="auto"/>
                  </w:divBdr>
                </w:div>
                <w:div w:id="960724020">
                  <w:marLeft w:val="0"/>
                  <w:marRight w:val="0"/>
                  <w:marTop w:val="0"/>
                  <w:marBottom w:val="101"/>
                  <w:divBdr>
                    <w:top w:val="none" w:sz="0" w:space="0" w:color="auto"/>
                    <w:left w:val="none" w:sz="0" w:space="0" w:color="auto"/>
                    <w:bottom w:val="none" w:sz="0" w:space="0" w:color="auto"/>
                    <w:right w:val="none" w:sz="0" w:space="0" w:color="auto"/>
                  </w:divBdr>
                </w:div>
                <w:div w:id="134491139">
                  <w:marLeft w:val="0"/>
                  <w:marRight w:val="0"/>
                  <w:marTop w:val="0"/>
                  <w:marBottom w:val="101"/>
                  <w:divBdr>
                    <w:top w:val="none" w:sz="0" w:space="0" w:color="auto"/>
                    <w:left w:val="none" w:sz="0" w:space="0" w:color="auto"/>
                    <w:bottom w:val="none" w:sz="0" w:space="0" w:color="auto"/>
                    <w:right w:val="none" w:sz="0" w:space="0" w:color="auto"/>
                  </w:divBdr>
                </w:div>
                <w:div w:id="132262659">
                  <w:marLeft w:val="0"/>
                  <w:marRight w:val="0"/>
                  <w:marTop w:val="0"/>
                  <w:marBottom w:val="101"/>
                  <w:divBdr>
                    <w:top w:val="none" w:sz="0" w:space="0" w:color="auto"/>
                    <w:left w:val="none" w:sz="0" w:space="0" w:color="auto"/>
                    <w:bottom w:val="none" w:sz="0" w:space="0" w:color="auto"/>
                    <w:right w:val="none" w:sz="0" w:space="0" w:color="auto"/>
                  </w:divBdr>
                </w:div>
                <w:div w:id="509486006">
                  <w:marLeft w:val="0"/>
                  <w:marRight w:val="0"/>
                  <w:marTop w:val="0"/>
                  <w:marBottom w:val="101"/>
                  <w:divBdr>
                    <w:top w:val="none" w:sz="0" w:space="0" w:color="auto"/>
                    <w:left w:val="none" w:sz="0" w:space="0" w:color="auto"/>
                    <w:bottom w:val="none" w:sz="0" w:space="0" w:color="auto"/>
                    <w:right w:val="none" w:sz="0" w:space="0" w:color="auto"/>
                  </w:divBdr>
                </w:div>
                <w:div w:id="173307145">
                  <w:marLeft w:val="0"/>
                  <w:marRight w:val="0"/>
                  <w:marTop w:val="0"/>
                  <w:marBottom w:val="101"/>
                  <w:divBdr>
                    <w:top w:val="none" w:sz="0" w:space="0" w:color="auto"/>
                    <w:left w:val="none" w:sz="0" w:space="0" w:color="auto"/>
                    <w:bottom w:val="none" w:sz="0" w:space="0" w:color="auto"/>
                    <w:right w:val="none" w:sz="0" w:space="0" w:color="auto"/>
                  </w:divBdr>
                </w:div>
                <w:div w:id="1925451869">
                  <w:marLeft w:val="0"/>
                  <w:marRight w:val="0"/>
                  <w:marTop w:val="0"/>
                  <w:marBottom w:val="101"/>
                  <w:divBdr>
                    <w:top w:val="none" w:sz="0" w:space="0" w:color="auto"/>
                    <w:left w:val="none" w:sz="0" w:space="0" w:color="auto"/>
                    <w:bottom w:val="none" w:sz="0" w:space="0" w:color="auto"/>
                    <w:right w:val="none" w:sz="0" w:space="0" w:color="auto"/>
                  </w:divBdr>
                </w:div>
                <w:div w:id="1397976115">
                  <w:marLeft w:val="0"/>
                  <w:marRight w:val="0"/>
                  <w:marTop w:val="0"/>
                  <w:marBottom w:val="101"/>
                  <w:divBdr>
                    <w:top w:val="none" w:sz="0" w:space="0" w:color="auto"/>
                    <w:left w:val="none" w:sz="0" w:space="0" w:color="auto"/>
                    <w:bottom w:val="none" w:sz="0" w:space="0" w:color="auto"/>
                    <w:right w:val="none" w:sz="0" w:space="0" w:color="auto"/>
                  </w:divBdr>
                </w:div>
                <w:div w:id="2132818098">
                  <w:marLeft w:val="0"/>
                  <w:marRight w:val="0"/>
                  <w:marTop w:val="0"/>
                  <w:marBottom w:val="101"/>
                  <w:divBdr>
                    <w:top w:val="none" w:sz="0" w:space="0" w:color="auto"/>
                    <w:left w:val="none" w:sz="0" w:space="0" w:color="auto"/>
                    <w:bottom w:val="none" w:sz="0" w:space="0" w:color="auto"/>
                    <w:right w:val="none" w:sz="0" w:space="0" w:color="auto"/>
                  </w:divBdr>
                </w:div>
                <w:div w:id="560334532">
                  <w:marLeft w:val="0"/>
                  <w:marRight w:val="0"/>
                  <w:marTop w:val="0"/>
                  <w:marBottom w:val="101"/>
                  <w:divBdr>
                    <w:top w:val="none" w:sz="0" w:space="0" w:color="auto"/>
                    <w:left w:val="none" w:sz="0" w:space="0" w:color="auto"/>
                    <w:bottom w:val="none" w:sz="0" w:space="0" w:color="auto"/>
                    <w:right w:val="none" w:sz="0" w:space="0" w:color="auto"/>
                  </w:divBdr>
                </w:div>
                <w:div w:id="523791250">
                  <w:marLeft w:val="0"/>
                  <w:marRight w:val="0"/>
                  <w:marTop w:val="0"/>
                  <w:marBottom w:val="101"/>
                  <w:divBdr>
                    <w:top w:val="none" w:sz="0" w:space="0" w:color="auto"/>
                    <w:left w:val="none" w:sz="0" w:space="0" w:color="auto"/>
                    <w:bottom w:val="none" w:sz="0" w:space="0" w:color="auto"/>
                    <w:right w:val="none" w:sz="0" w:space="0" w:color="auto"/>
                  </w:divBdr>
                </w:div>
                <w:div w:id="1841889367">
                  <w:marLeft w:val="0"/>
                  <w:marRight w:val="0"/>
                  <w:marTop w:val="0"/>
                  <w:marBottom w:val="101"/>
                  <w:divBdr>
                    <w:top w:val="none" w:sz="0" w:space="0" w:color="auto"/>
                    <w:left w:val="none" w:sz="0" w:space="0" w:color="auto"/>
                    <w:bottom w:val="none" w:sz="0" w:space="0" w:color="auto"/>
                    <w:right w:val="none" w:sz="0" w:space="0" w:color="auto"/>
                  </w:divBdr>
                </w:div>
                <w:div w:id="108471421">
                  <w:marLeft w:val="0"/>
                  <w:marRight w:val="0"/>
                  <w:marTop w:val="0"/>
                  <w:marBottom w:val="101"/>
                  <w:divBdr>
                    <w:top w:val="none" w:sz="0" w:space="0" w:color="auto"/>
                    <w:left w:val="none" w:sz="0" w:space="0" w:color="auto"/>
                    <w:bottom w:val="none" w:sz="0" w:space="0" w:color="auto"/>
                    <w:right w:val="none" w:sz="0" w:space="0" w:color="auto"/>
                  </w:divBdr>
                </w:div>
                <w:div w:id="1658265157">
                  <w:marLeft w:val="0"/>
                  <w:marRight w:val="0"/>
                  <w:marTop w:val="0"/>
                  <w:marBottom w:val="101"/>
                  <w:divBdr>
                    <w:top w:val="none" w:sz="0" w:space="0" w:color="auto"/>
                    <w:left w:val="none" w:sz="0" w:space="0" w:color="auto"/>
                    <w:bottom w:val="none" w:sz="0" w:space="0" w:color="auto"/>
                    <w:right w:val="none" w:sz="0" w:space="0" w:color="auto"/>
                  </w:divBdr>
                </w:div>
                <w:div w:id="1015619046">
                  <w:marLeft w:val="0"/>
                  <w:marRight w:val="0"/>
                  <w:marTop w:val="0"/>
                  <w:marBottom w:val="101"/>
                  <w:divBdr>
                    <w:top w:val="none" w:sz="0" w:space="0" w:color="auto"/>
                    <w:left w:val="none" w:sz="0" w:space="0" w:color="auto"/>
                    <w:bottom w:val="none" w:sz="0" w:space="0" w:color="auto"/>
                    <w:right w:val="none" w:sz="0" w:space="0" w:color="auto"/>
                  </w:divBdr>
                </w:div>
                <w:div w:id="381247770">
                  <w:marLeft w:val="0"/>
                  <w:marRight w:val="0"/>
                  <w:marTop w:val="0"/>
                  <w:marBottom w:val="101"/>
                  <w:divBdr>
                    <w:top w:val="none" w:sz="0" w:space="0" w:color="auto"/>
                    <w:left w:val="none" w:sz="0" w:space="0" w:color="auto"/>
                    <w:bottom w:val="none" w:sz="0" w:space="0" w:color="auto"/>
                    <w:right w:val="none" w:sz="0" w:space="0" w:color="auto"/>
                  </w:divBdr>
                </w:div>
                <w:div w:id="43142418">
                  <w:marLeft w:val="0"/>
                  <w:marRight w:val="0"/>
                  <w:marTop w:val="0"/>
                  <w:marBottom w:val="101"/>
                  <w:divBdr>
                    <w:top w:val="none" w:sz="0" w:space="0" w:color="auto"/>
                    <w:left w:val="none" w:sz="0" w:space="0" w:color="auto"/>
                    <w:bottom w:val="none" w:sz="0" w:space="0" w:color="auto"/>
                    <w:right w:val="none" w:sz="0" w:space="0" w:color="auto"/>
                  </w:divBdr>
                </w:div>
                <w:div w:id="1398046536">
                  <w:marLeft w:val="0"/>
                  <w:marRight w:val="0"/>
                  <w:marTop w:val="0"/>
                  <w:marBottom w:val="101"/>
                  <w:divBdr>
                    <w:top w:val="none" w:sz="0" w:space="0" w:color="auto"/>
                    <w:left w:val="none" w:sz="0" w:space="0" w:color="auto"/>
                    <w:bottom w:val="none" w:sz="0" w:space="0" w:color="auto"/>
                    <w:right w:val="none" w:sz="0" w:space="0" w:color="auto"/>
                  </w:divBdr>
                </w:div>
                <w:div w:id="211812972">
                  <w:marLeft w:val="0"/>
                  <w:marRight w:val="0"/>
                  <w:marTop w:val="0"/>
                  <w:marBottom w:val="101"/>
                  <w:divBdr>
                    <w:top w:val="none" w:sz="0" w:space="0" w:color="auto"/>
                    <w:left w:val="none" w:sz="0" w:space="0" w:color="auto"/>
                    <w:bottom w:val="none" w:sz="0" w:space="0" w:color="auto"/>
                    <w:right w:val="none" w:sz="0" w:space="0" w:color="auto"/>
                  </w:divBdr>
                </w:div>
                <w:div w:id="1727995753">
                  <w:marLeft w:val="0"/>
                  <w:marRight w:val="0"/>
                  <w:marTop w:val="0"/>
                  <w:marBottom w:val="101"/>
                  <w:divBdr>
                    <w:top w:val="none" w:sz="0" w:space="0" w:color="auto"/>
                    <w:left w:val="none" w:sz="0" w:space="0" w:color="auto"/>
                    <w:bottom w:val="none" w:sz="0" w:space="0" w:color="auto"/>
                    <w:right w:val="none" w:sz="0" w:space="0" w:color="auto"/>
                  </w:divBdr>
                </w:div>
                <w:div w:id="364716434">
                  <w:marLeft w:val="0"/>
                  <w:marRight w:val="0"/>
                  <w:marTop w:val="0"/>
                  <w:marBottom w:val="101"/>
                  <w:divBdr>
                    <w:top w:val="none" w:sz="0" w:space="0" w:color="auto"/>
                    <w:left w:val="none" w:sz="0" w:space="0" w:color="auto"/>
                    <w:bottom w:val="none" w:sz="0" w:space="0" w:color="auto"/>
                    <w:right w:val="none" w:sz="0" w:space="0" w:color="auto"/>
                  </w:divBdr>
                </w:div>
                <w:div w:id="2111898962">
                  <w:marLeft w:val="0"/>
                  <w:marRight w:val="0"/>
                  <w:marTop w:val="0"/>
                  <w:marBottom w:val="101"/>
                  <w:divBdr>
                    <w:top w:val="none" w:sz="0" w:space="0" w:color="auto"/>
                    <w:left w:val="none" w:sz="0" w:space="0" w:color="auto"/>
                    <w:bottom w:val="none" w:sz="0" w:space="0" w:color="auto"/>
                    <w:right w:val="none" w:sz="0" w:space="0" w:color="auto"/>
                  </w:divBdr>
                </w:div>
                <w:div w:id="893198831">
                  <w:marLeft w:val="0"/>
                  <w:marRight w:val="0"/>
                  <w:marTop w:val="0"/>
                  <w:marBottom w:val="101"/>
                  <w:divBdr>
                    <w:top w:val="none" w:sz="0" w:space="0" w:color="auto"/>
                    <w:left w:val="none" w:sz="0" w:space="0" w:color="auto"/>
                    <w:bottom w:val="none" w:sz="0" w:space="0" w:color="auto"/>
                    <w:right w:val="none" w:sz="0" w:space="0" w:color="auto"/>
                  </w:divBdr>
                </w:div>
                <w:div w:id="1372654137">
                  <w:marLeft w:val="0"/>
                  <w:marRight w:val="0"/>
                  <w:marTop w:val="0"/>
                  <w:marBottom w:val="101"/>
                  <w:divBdr>
                    <w:top w:val="none" w:sz="0" w:space="0" w:color="auto"/>
                    <w:left w:val="none" w:sz="0" w:space="0" w:color="auto"/>
                    <w:bottom w:val="none" w:sz="0" w:space="0" w:color="auto"/>
                    <w:right w:val="none" w:sz="0" w:space="0" w:color="auto"/>
                  </w:divBdr>
                </w:div>
                <w:div w:id="716471764">
                  <w:marLeft w:val="0"/>
                  <w:marRight w:val="0"/>
                  <w:marTop w:val="0"/>
                  <w:marBottom w:val="101"/>
                  <w:divBdr>
                    <w:top w:val="none" w:sz="0" w:space="0" w:color="auto"/>
                    <w:left w:val="none" w:sz="0" w:space="0" w:color="auto"/>
                    <w:bottom w:val="none" w:sz="0" w:space="0" w:color="auto"/>
                    <w:right w:val="none" w:sz="0" w:space="0" w:color="auto"/>
                  </w:divBdr>
                </w:div>
                <w:div w:id="1736707474">
                  <w:marLeft w:val="0"/>
                  <w:marRight w:val="0"/>
                  <w:marTop w:val="0"/>
                  <w:marBottom w:val="101"/>
                  <w:divBdr>
                    <w:top w:val="none" w:sz="0" w:space="0" w:color="auto"/>
                    <w:left w:val="none" w:sz="0" w:space="0" w:color="auto"/>
                    <w:bottom w:val="none" w:sz="0" w:space="0" w:color="auto"/>
                    <w:right w:val="none" w:sz="0" w:space="0" w:color="auto"/>
                  </w:divBdr>
                </w:div>
                <w:div w:id="485128153">
                  <w:marLeft w:val="0"/>
                  <w:marRight w:val="0"/>
                  <w:marTop w:val="0"/>
                  <w:marBottom w:val="101"/>
                  <w:divBdr>
                    <w:top w:val="none" w:sz="0" w:space="0" w:color="auto"/>
                    <w:left w:val="none" w:sz="0" w:space="0" w:color="auto"/>
                    <w:bottom w:val="none" w:sz="0" w:space="0" w:color="auto"/>
                    <w:right w:val="none" w:sz="0" w:space="0" w:color="auto"/>
                  </w:divBdr>
                </w:div>
                <w:div w:id="1680885900">
                  <w:marLeft w:val="0"/>
                  <w:marRight w:val="0"/>
                  <w:marTop w:val="0"/>
                  <w:marBottom w:val="101"/>
                  <w:divBdr>
                    <w:top w:val="none" w:sz="0" w:space="0" w:color="auto"/>
                    <w:left w:val="none" w:sz="0" w:space="0" w:color="auto"/>
                    <w:bottom w:val="none" w:sz="0" w:space="0" w:color="auto"/>
                    <w:right w:val="none" w:sz="0" w:space="0" w:color="auto"/>
                  </w:divBdr>
                </w:div>
                <w:div w:id="1112895959">
                  <w:marLeft w:val="0"/>
                  <w:marRight w:val="0"/>
                  <w:marTop w:val="0"/>
                  <w:marBottom w:val="101"/>
                  <w:divBdr>
                    <w:top w:val="none" w:sz="0" w:space="0" w:color="auto"/>
                    <w:left w:val="none" w:sz="0" w:space="0" w:color="auto"/>
                    <w:bottom w:val="none" w:sz="0" w:space="0" w:color="auto"/>
                    <w:right w:val="none" w:sz="0" w:space="0" w:color="auto"/>
                  </w:divBdr>
                </w:div>
                <w:div w:id="1919170194">
                  <w:marLeft w:val="0"/>
                  <w:marRight w:val="0"/>
                  <w:marTop w:val="0"/>
                  <w:marBottom w:val="101"/>
                  <w:divBdr>
                    <w:top w:val="none" w:sz="0" w:space="0" w:color="auto"/>
                    <w:left w:val="none" w:sz="0" w:space="0" w:color="auto"/>
                    <w:bottom w:val="none" w:sz="0" w:space="0" w:color="auto"/>
                    <w:right w:val="none" w:sz="0" w:space="0" w:color="auto"/>
                  </w:divBdr>
                </w:div>
                <w:div w:id="533345738">
                  <w:marLeft w:val="0"/>
                  <w:marRight w:val="0"/>
                  <w:marTop w:val="0"/>
                  <w:marBottom w:val="101"/>
                  <w:divBdr>
                    <w:top w:val="none" w:sz="0" w:space="0" w:color="auto"/>
                    <w:left w:val="none" w:sz="0" w:space="0" w:color="auto"/>
                    <w:bottom w:val="none" w:sz="0" w:space="0" w:color="auto"/>
                    <w:right w:val="none" w:sz="0" w:space="0" w:color="auto"/>
                  </w:divBdr>
                </w:div>
                <w:div w:id="599416572">
                  <w:marLeft w:val="0"/>
                  <w:marRight w:val="0"/>
                  <w:marTop w:val="0"/>
                  <w:marBottom w:val="101"/>
                  <w:divBdr>
                    <w:top w:val="none" w:sz="0" w:space="0" w:color="auto"/>
                    <w:left w:val="none" w:sz="0" w:space="0" w:color="auto"/>
                    <w:bottom w:val="none" w:sz="0" w:space="0" w:color="auto"/>
                    <w:right w:val="none" w:sz="0" w:space="0" w:color="auto"/>
                  </w:divBdr>
                </w:div>
                <w:div w:id="503588951">
                  <w:marLeft w:val="0"/>
                  <w:marRight w:val="0"/>
                  <w:marTop w:val="0"/>
                  <w:marBottom w:val="101"/>
                  <w:divBdr>
                    <w:top w:val="none" w:sz="0" w:space="0" w:color="auto"/>
                    <w:left w:val="none" w:sz="0" w:space="0" w:color="auto"/>
                    <w:bottom w:val="none" w:sz="0" w:space="0" w:color="auto"/>
                    <w:right w:val="none" w:sz="0" w:space="0" w:color="auto"/>
                  </w:divBdr>
                </w:div>
                <w:div w:id="709842188">
                  <w:marLeft w:val="0"/>
                  <w:marRight w:val="0"/>
                  <w:marTop w:val="0"/>
                  <w:marBottom w:val="101"/>
                  <w:divBdr>
                    <w:top w:val="none" w:sz="0" w:space="0" w:color="auto"/>
                    <w:left w:val="none" w:sz="0" w:space="0" w:color="auto"/>
                    <w:bottom w:val="none" w:sz="0" w:space="0" w:color="auto"/>
                    <w:right w:val="none" w:sz="0" w:space="0" w:color="auto"/>
                  </w:divBdr>
                </w:div>
                <w:div w:id="1335766152">
                  <w:marLeft w:val="0"/>
                  <w:marRight w:val="0"/>
                  <w:marTop w:val="0"/>
                  <w:marBottom w:val="101"/>
                  <w:divBdr>
                    <w:top w:val="none" w:sz="0" w:space="0" w:color="auto"/>
                    <w:left w:val="none" w:sz="0" w:space="0" w:color="auto"/>
                    <w:bottom w:val="none" w:sz="0" w:space="0" w:color="auto"/>
                    <w:right w:val="none" w:sz="0" w:space="0" w:color="auto"/>
                  </w:divBdr>
                </w:div>
                <w:div w:id="1662586180">
                  <w:marLeft w:val="0"/>
                  <w:marRight w:val="0"/>
                  <w:marTop w:val="0"/>
                  <w:marBottom w:val="101"/>
                  <w:divBdr>
                    <w:top w:val="none" w:sz="0" w:space="0" w:color="auto"/>
                    <w:left w:val="none" w:sz="0" w:space="0" w:color="auto"/>
                    <w:bottom w:val="none" w:sz="0" w:space="0" w:color="auto"/>
                    <w:right w:val="none" w:sz="0" w:space="0" w:color="auto"/>
                  </w:divBdr>
                </w:div>
                <w:div w:id="15278111">
                  <w:marLeft w:val="0"/>
                  <w:marRight w:val="0"/>
                  <w:marTop w:val="0"/>
                  <w:marBottom w:val="101"/>
                  <w:divBdr>
                    <w:top w:val="none" w:sz="0" w:space="0" w:color="auto"/>
                    <w:left w:val="none" w:sz="0" w:space="0" w:color="auto"/>
                    <w:bottom w:val="none" w:sz="0" w:space="0" w:color="auto"/>
                    <w:right w:val="none" w:sz="0" w:space="0" w:color="auto"/>
                  </w:divBdr>
                </w:div>
                <w:div w:id="1489248516">
                  <w:marLeft w:val="0"/>
                  <w:marRight w:val="0"/>
                  <w:marTop w:val="0"/>
                  <w:marBottom w:val="101"/>
                  <w:divBdr>
                    <w:top w:val="none" w:sz="0" w:space="0" w:color="auto"/>
                    <w:left w:val="none" w:sz="0" w:space="0" w:color="auto"/>
                    <w:bottom w:val="none" w:sz="0" w:space="0" w:color="auto"/>
                    <w:right w:val="none" w:sz="0" w:space="0" w:color="auto"/>
                  </w:divBdr>
                </w:div>
                <w:div w:id="783497384">
                  <w:marLeft w:val="0"/>
                  <w:marRight w:val="0"/>
                  <w:marTop w:val="0"/>
                  <w:marBottom w:val="101"/>
                  <w:divBdr>
                    <w:top w:val="none" w:sz="0" w:space="0" w:color="auto"/>
                    <w:left w:val="none" w:sz="0" w:space="0" w:color="auto"/>
                    <w:bottom w:val="none" w:sz="0" w:space="0" w:color="auto"/>
                    <w:right w:val="none" w:sz="0" w:space="0" w:color="auto"/>
                  </w:divBdr>
                </w:div>
                <w:div w:id="587546473">
                  <w:marLeft w:val="0"/>
                  <w:marRight w:val="0"/>
                  <w:marTop w:val="0"/>
                  <w:marBottom w:val="101"/>
                  <w:divBdr>
                    <w:top w:val="none" w:sz="0" w:space="0" w:color="auto"/>
                    <w:left w:val="none" w:sz="0" w:space="0" w:color="auto"/>
                    <w:bottom w:val="none" w:sz="0" w:space="0" w:color="auto"/>
                    <w:right w:val="none" w:sz="0" w:space="0" w:color="auto"/>
                  </w:divBdr>
                </w:div>
                <w:div w:id="1291864389">
                  <w:marLeft w:val="0"/>
                  <w:marRight w:val="0"/>
                  <w:marTop w:val="0"/>
                  <w:marBottom w:val="101"/>
                  <w:divBdr>
                    <w:top w:val="none" w:sz="0" w:space="0" w:color="auto"/>
                    <w:left w:val="none" w:sz="0" w:space="0" w:color="auto"/>
                    <w:bottom w:val="none" w:sz="0" w:space="0" w:color="auto"/>
                    <w:right w:val="none" w:sz="0" w:space="0" w:color="auto"/>
                  </w:divBdr>
                </w:div>
                <w:div w:id="1935360359">
                  <w:marLeft w:val="0"/>
                  <w:marRight w:val="0"/>
                  <w:marTop w:val="0"/>
                  <w:marBottom w:val="101"/>
                  <w:divBdr>
                    <w:top w:val="none" w:sz="0" w:space="0" w:color="auto"/>
                    <w:left w:val="none" w:sz="0" w:space="0" w:color="auto"/>
                    <w:bottom w:val="none" w:sz="0" w:space="0" w:color="auto"/>
                    <w:right w:val="none" w:sz="0" w:space="0" w:color="auto"/>
                  </w:divBdr>
                </w:div>
                <w:div w:id="925186867">
                  <w:marLeft w:val="0"/>
                  <w:marRight w:val="0"/>
                  <w:marTop w:val="0"/>
                  <w:marBottom w:val="101"/>
                  <w:divBdr>
                    <w:top w:val="none" w:sz="0" w:space="0" w:color="auto"/>
                    <w:left w:val="none" w:sz="0" w:space="0" w:color="auto"/>
                    <w:bottom w:val="none" w:sz="0" w:space="0" w:color="auto"/>
                    <w:right w:val="none" w:sz="0" w:space="0" w:color="auto"/>
                  </w:divBdr>
                </w:div>
                <w:div w:id="805313113">
                  <w:marLeft w:val="0"/>
                  <w:marRight w:val="0"/>
                  <w:marTop w:val="0"/>
                  <w:marBottom w:val="101"/>
                  <w:divBdr>
                    <w:top w:val="none" w:sz="0" w:space="0" w:color="auto"/>
                    <w:left w:val="none" w:sz="0" w:space="0" w:color="auto"/>
                    <w:bottom w:val="none" w:sz="0" w:space="0" w:color="auto"/>
                    <w:right w:val="none" w:sz="0" w:space="0" w:color="auto"/>
                  </w:divBdr>
                </w:div>
                <w:div w:id="1289164207">
                  <w:marLeft w:val="0"/>
                  <w:marRight w:val="0"/>
                  <w:marTop w:val="0"/>
                  <w:marBottom w:val="101"/>
                  <w:divBdr>
                    <w:top w:val="none" w:sz="0" w:space="0" w:color="auto"/>
                    <w:left w:val="none" w:sz="0" w:space="0" w:color="auto"/>
                    <w:bottom w:val="none" w:sz="0" w:space="0" w:color="auto"/>
                    <w:right w:val="none" w:sz="0" w:space="0" w:color="auto"/>
                  </w:divBdr>
                </w:div>
                <w:div w:id="2036728420">
                  <w:marLeft w:val="0"/>
                  <w:marRight w:val="0"/>
                  <w:marTop w:val="0"/>
                  <w:marBottom w:val="101"/>
                  <w:divBdr>
                    <w:top w:val="none" w:sz="0" w:space="0" w:color="auto"/>
                    <w:left w:val="none" w:sz="0" w:space="0" w:color="auto"/>
                    <w:bottom w:val="none" w:sz="0" w:space="0" w:color="auto"/>
                    <w:right w:val="none" w:sz="0" w:space="0" w:color="auto"/>
                  </w:divBdr>
                </w:div>
                <w:div w:id="1168326281">
                  <w:marLeft w:val="0"/>
                  <w:marRight w:val="0"/>
                  <w:marTop w:val="0"/>
                  <w:marBottom w:val="101"/>
                  <w:divBdr>
                    <w:top w:val="none" w:sz="0" w:space="0" w:color="auto"/>
                    <w:left w:val="none" w:sz="0" w:space="0" w:color="auto"/>
                    <w:bottom w:val="none" w:sz="0" w:space="0" w:color="auto"/>
                    <w:right w:val="none" w:sz="0" w:space="0" w:color="auto"/>
                  </w:divBdr>
                </w:div>
                <w:div w:id="863714293">
                  <w:marLeft w:val="0"/>
                  <w:marRight w:val="0"/>
                  <w:marTop w:val="0"/>
                  <w:marBottom w:val="101"/>
                  <w:divBdr>
                    <w:top w:val="none" w:sz="0" w:space="0" w:color="auto"/>
                    <w:left w:val="none" w:sz="0" w:space="0" w:color="auto"/>
                    <w:bottom w:val="none" w:sz="0" w:space="0" w:color="auto"/>
                    <w:right w:val="none" w:sz="0" w:space="0" w:color="auto"/>
                  </w:divBdr>
                </w:div>
                <w:div w:id="963971854">
                  <w:marLeft w:val="0"/>
                  <w:marRight w:val="0"/>
                  <w:marTop w:val="0"/>
                  <w:marBottom w:val="101"/>
                  <w:divBdr>
                    <w:top w:val="none" w:sz="0" w:space="0" w:color="auto"/>
                    <w:left w:val="none" w:sz="0" w:space="0" w:color="auto"/>
                    <w:bottom w:val="none" w:sz="0" w:space="0" w:color="auto"/>
                    <w:right w:val="none" w:sz="0" w:space="0" w:color="auto"/>
                  </w:divBdr>
                </w:div>
                <w:div w:id="553352976">
                  <w:marLeft w:val="0"/>
                  <w:marRight w:val="0"/>
                  <w:marTop w:val="0"/>
                  <w:marBottom w:val="101"/>
                  <w:divBdr>
                    <w:top w:val="none" w:sz="0" w:space="0" w:color="auto"/>
                    <w:left w:val="none" w:sz="0" w:space="0" w:color="auto"/>
                    <w:bottom w:val="none" w:sz="0" w:space="0" w:color="auto"/>
                    <w:right w:val="none" w:sz="0" w:space="0" w:color="auto"/>
                  </w:divBdr>
                </w:div>
                <w:div w:id="709262897">
                  <w:marLeft w:val="0"/>
                  <w:marRight w:val="0"/>
                  <w:marTop w:val="0"/>
                  <w:marBottom w:val="101"/>
                  <w:divBdr>
                    <w:top w:val="none" w:sz="0" w:space="0" w:color="auto"/>
                    <w:left w:val="none" w:sz="0" w:space="0" w:color="auto"/>
                    <w:bottom w:val="none" w:sz="0" w:space="0" w:color="auto"/>
                    <w:right w:val="none" w:sz="0" w:space="0" w:color="auto"/>
                  </w:divBdr>
                </w:div>
                <w:div w:id="1129779804">
                  <w:marLeft w:val="0"/>
                  <w:marRight w:val="0"/>
                  <w:marTop w:val="0"/>
                  <w:marBottom w:val="101"/>
                  <w:divBdr>
                    <w:top w:val="none" w:sz="0" w:space="0" w:color="auto"/>
                    <w:left w:val="none" w:sz="0" w:space="0" w:color="auto"/>
                    <w:bottom w:val="none" w:sz="0" w:space="0" w:color="auto"/>
                    <w:right w:val="none" w:sz="0" w:space="0" w:color="auto"/>
                  </w:divBdr>
                </w:div>
                <w:div w:id="1479880613">
                  <w:marLeft w:val="0"/>
                  <w:marRight w:val="0"/>
                  <w:marTop w:val="0"/>
                  <w:marBottom w:val="101"/>
                  <w:divBdr>
                    <w:top w:val="none" w:sz="0" w:space="0" w:color="auto"/>
                    <w:left w:val="none" w:sz="0" w:space="0" w:color="auto"/>
                    <w:bottom w:val="none" w:sz="0" w:space="0" w:color="auto"/>
                    <w:right w:val="none" w:sz="0" w:space="0" w:color="auto"/>
                  </w:divBdr>
                </w:div>
                <w:div w:id="1397974767">
                  <w:marLeft w:val="0"/>
                  <w:marRight w:val="0"/>
                  <w:marTop w:val="0"/>
                  <w:marBottom w:val="101"/>
                  <w:divBdr>
                    <w:top w:val="none" w:sz="0" w:space="0" w:color="auto"/>
                    <w:left w:val="none" w:sz="0" w:space="0" w:color="auto"/>
                    <w:bottom w:val="none" w:sz="0" w:space="0" w:color="auto"/>
                    <w:right w:val="none" w:sz="0" w:space="0" w:color="auto"/>
                  </w:divBdr>
                </w:div>
                <w:div w:id="1952468485">
                  <w:marLeft w:val="0"/>
                  <w:marRight w:val="0"/>
                  <w:marTop w:val="0"/>
                  <w:marBottom w:val="101"/>
                  <w:divBdr>
                    <w:top w:val="none" w:sz="0" w:space="0" w:color="auto"/>
                    <w:left w:val="none" w:sz="0" w:space="0" w:color="auto"/>
                    <w:bottom w:val="none" w:sz="0" w:space="0" w:color="auto"/>
                    <w:right w:val="none" w:sz="0" w:space="0" w:color="auto"/>
                  </w:divBdr>
                </w:div>
                <w:div w:id="791170892">
                  <w:marLeft w:val="0"/>
                  <w:marRight w:val="0"/>
                  <w:marTop w:val="0"/>
                  <w:marBottom w:val="101"/>
                  <w:divBdr>
                    <w:top w:val="none" w:sz="0" w:space="0" w:color="auto"/>
                    <w:left w:val="none" w:sz="0" w:space="0" w:color="auto"/>
                    <w:bottom w:val="none" w:sz="0" w:space="0" w:color="auto"/>
                    <w:right w:val="none" w:sz="0" w:space="0" w:color="auto"/>
                  </w:divBdr>
                </w:div>
                <w:div w:id="696077351">
                  <w:marLeft w:val="0"/>
                  <w:marRight w:val="0"/>
                  <w:marTop w:val="0"/>
                  <w:marBottom w:val="101"/>
                  <w:divBdr>
                    <w:top w:val="none" w:sz="0" w:space="0" w:color="auto"/>
                    <w:left w:val="none" w:sz="0" w:space="0" w:color="auto"/>
                    <w:bottom w:val="none" w:sz="0" w:space="0" w:color="auto"/>
                    <w:right w:val="none" w:sz="0" w:space="0" w:color="auto"/>
                  </w:divBdr>
                </w:div>
                <w:div w:id="348064352">
                  <w:marLeft w:val="0"/>
                  <w:marRight w:val="0"/>
                  <w:marTop w:val="0"/>
                  <w:marBottom w:val="101"/>
                  <w:divBdr>
                    <w:top w:val="none" w:sz="0" w:space="0" w:color="auto"/>
                    <w:left w:val="none" w:sz="0" w:space="0" w:color="auto"/>
                    <w:bottom w:val="none" w:sz="0" w:space="0" w:color="auto"/>
                    <w:right w:val="none" w:sz="0" w:space="0" w:color="auto"/>
                  </w:divBdr>
                </w:div>
                <w:div w:id="562910957">
                  <w:marLeft w:val="0"/>
                  <w:marRight w:val="0"/>
                  <w:marTop w:val="0"/>
                  <w:marBottom w:val="101"/>
                  <w:divBdr>
                    <w:top w:val="none" w:sz="0" w:space="0" w:color="auto"/>
                    <w:left w:val="none" w:sz="0" w:space="0" w:color="auto"/>
                    <w:bottom w:val="none" w:sz="0" w:space="0" w:color="auto"/>
                    <w:right w:val="none" w:sz="0" w:space="0" w:color="auto"/>
                  </w:divBdr>
                </w:div>
                <w:div w:id="1733045457">
                  <w:marLeft w:val="0"/>
                  <w:marRight w:val="0"/>
                  <w:marTop w:val="0"/>
                  <w:marBottom w:val="101"/>
                  <w:divBdr>
                    <w:top w:val="none" w:sz="0" w:space="0" w:color="auto"/>
                    <w:left w:val="none" w:sz="0" w:space="0" w:color="auto"/>
                    <w:bottom w:val="none" w:sz="0" w:space="0" w:color="auto"/>
                    <w:right w:val="none" w:sz="0" w:space="0" w:color="auto"/>
                  </w:divBdr>
                </w:div>
                <w:div w:id="1259023363">
                  <w:marLeft w:val="0"/>
                  <w:marRight w:val="0"/>
                  <w:marTop w:val="0"/>
                  <w:marBottom w:val="101"/>
                  <w:divBdr>
                    <w:top w:val="none" w:sz="0" w:space="0" w:color="auto"/>
                    <w:left w:val="none" w:sz="0" w:space="0" w:color="auto"/>
                    <w:bottom w:val="none" w:sz="0" w:space="0" w:color="auto"/>
                    <w:right w:val="none" w:sz="0" w:space="0" w:color="auto"/>
                  </w:divBdr>
                </w:div>
                <w:div w:id="327750387">
                  <w:marLeft w:val="0"/>
                  <w:marRight w:val="0"/>
                  <w:marTop w:val="0"/>
                  <w:marBottom w:val="101"/>
                  <w:divBdr>
                    <w:top w:val="none" w:sz="0" w:space="0" w:color="auto"/>
                    <w:left w:val="none" w:sz="0" w:space="0" w:color="auto"/>
                    <w:bottom w:val="none" w:sz="0" w:space="0" w:color="auto"/>
                    <w:right w:val="none" w:sz="0" w:space="0" w:color="auto"/>
                  </w:divBdr>
                </w:div>
                <w:div w:id="2039969412">
                  <w:marLeft w:val="0"/>
                  <w:marRight w:val="0"/>
                  <w:marTop w:val="0"/>
                  <w:marBottom w:val="101"/>
                  <w:divBdr>
                    <w:top w:val="none" w:sz="0" w:space="0" w:color="auto"/>
                    <w:left w:val="none" w:sz="0" w:space="0" w:color="auto"/>
                    <w:bottom w:val="none" w:sz="0" w:space="0" w:color="auto"/>
                    <w:right w:val="none" w:sz="0" w:space="0" w:color="auto"/>
                  </w:divBdr>
                </w:div>
                <w:div w:id="1505626924">
                  <w:marLeft w:val="0"/>
                  <w:marRight w:val="0"/>
                  <w:marTop w:val="0"/>
                  <w:marBottom w:val="101"/>
                  <w:divBdr>
                    <w:top w:val="none" w:sz="0" w:space="0" w:color="auto"/>
                    <w:left w:val="none" w:sz="0" w:space="0" w:color="auto"/>
                    <w:bottom w:val="none" w:sz="0" w:space="0" w:color="auto"/>
                    <w:right w:val="none" w:sz="0" w:space="0" w:color="auto"/>
                  </w:divBdr>
                </w:div>
                <w:div w:id="743376632">
                  <w:marLeft w:val="0"/>
                  <w:marRight w:val="0"/>
                  <w:marTop w:val="0"/>
                  <w:marBottom w:val="101"/>
                  <w:divBdr>
                    <w:top w:val="none" w:sz="0" w:space="0" w:color="auto"/>
                    <w:left w:val="none" w:sz="0" w:space="0" w:color="auto"/>
                    <w:bottom w:val="none" w:sz="0" w:space="0" w:color="auto"/>
                    <w:right w:val="none" w:sz="0" w:space="0" w:color="auto"/>
                  </w:divBdr>
                </w:div>
                <w:div w:id="1553616596">
                  <w:marLeft w:val="0"/>
                  <w:marRight w:val="0"/>
                  <w:marTop w:val="0"/>
                  <w:marBottom w:val="101"/>
                  <w:divBdr>
                    <w:top w:val="none" w:sz="0" w:space="0" w:color="auto"/>
                    <w:left w:val="none" w:sz="0" w:space="0" w:color="auto"/>
                    <w:bottom w:val="none" w:sz="0" w:space="0" w:color="auto"/>
                    <w:right w:val="none" w:sz="0" w:space="0" w:color="auto"/>
                  </w:divBdr>
                </w:div>
                <w:div w:id="1148284274">
                  <w:marLeft w:val="0"/>
                  <w:marRight w:val="0"/>
                  <w:marTop w:val="0"/>
                  <w:marBottom w:val="101"/>
                  <w:divBdr>
                    <w:top w:val="none" w:sz="0" w:space="0" w:color="auto"/>
                    <w:left w:val="none" w:sz="0" w:space="0" w:color="auto"/>
                    <w:bottom w:val="none" w:sz="0" w:space="0" w:color="auto"/>
                    <w:right w:val="none" w:sz="0" w:space="0" w:color="auto"/>
                  </w:divBdr>
                </w:div>
                <w:div w:id="1197157228">
                  <w:marLeft w:val="0"/>
                  <w:marRight w:val="0"/>
                  <w:marTop w:val="0"/>
                  <w:marBottom w:val="101"/>
                  <w:divBdr>
                    <w:top w:val="none" w:sz="0" w:space="0" w:color="auto"/>
                    <w:left w:val="none" w:sz="0" w:space="0" w:color="auto"/>
                    <w:bottom w:val="none" w:sz="0" w:space="0" w:color="auto"/>
                    <w:right w:val="none" w:sz="0" w:space="0" w:color="auto"/>
                  </w:divBdr>
                </w:div>
                <w:div w:id="1754473489">
                  <w:marLeft w:val="0"/>
                  <w:marRight w:val="0"/>
                  <w:marTop w:val="0"/>
                  <w:marBottom w:val="101"/>
                  <w:divBdr>
                    <w:top w:val="none" w:sz="0" w:space="0" w:color="auto"/>
                    <w:left w:val="none" w:sz="0" w:space="0" w:color="auto"/>
                    <w:bottom w:val="none" w:sz="0" w:space="0" w:color="auto"/>
                    <w:right w:val="none" w:sz="0" w:space="0" w:color="auto"/>
                  </w:divBdr>
                </w:div>
                <w:div w:id="850070830">
                  <w:marLeft w:val="0"/>
                  <w:marRight w:val="0"/>
                  <w:marTop w:val="0"/>
                  <w:marBottom w:val="101"/>
                  <w:divBdr>
                    <w:top w:val="none" w:sz="0" w:space="0" w:color="auto"/>
                    <w:left w:val="none" w:sz="0" w:space="0" w:color="auto"/>
                    <w:bottom w:val="none" w:sz="0" w:space="0" w:color="auto"/>
                    <w:right w:val="none" w:sz="0" w:space="0" w:color="auto"/>
                  </w:divBdr>
                </w:div>
                <w:div w:id="851647035">
                  <w:marLeft w:val="0"/>
                  <w:marRight w:val="0"/>
                  <w:marTop w:val="0"/>
                  <w:marBottom w:val="101"/>
                  <w:divBdr>
                    <w:top w:val="none" w:sz="0" w:space="0" w:color="auto"/>
                    <w:left w:val="none" w:sz="0" w:space="0" w:color="auto"/>
                    <w:bottom w:val="none" w:sz="0" w:space="0" w:color="auto"/>
                    <w:right w:val="none" w:sz="0" w:space="0" w:color="auto"/>
                  </w:divBdr>
                </w:div>
                <w:div w:id="1422993774">
                  <w:marLeft w:val="0"/>
                  <w:marRight w:val="0"/>
                  <w:marTop w:val="0"/>
                  <w:marBottom w:val="101"/>
                  <w:divBdr>
                    <w:top w:val="none" w:sz="0" w:space="0" w:color="auto"/>
                    <w:left w:val="none" w:sz="0" w:space="0" w:color="auto"/>
                    <w:bottom w:val="none" w:sz="0" w:space="0" w:color="auto"/>
                    <w:right w:val="none" w:sz="0" w:space="0" w:color="auto"/>
                  </w:divBdr>
                </w:div>
                <w:div w:id="2025938795">
                  <w:marLeft w:val="0"/>
                  <w:marRight w:val="0"/>
                  <w:marTop w:val="0"/>
                  <w:marBottom w:val="101"/>
                  <w:divBdr>
                    <w:top w:val="none" w:sz="0" w:space="0" w:color="auto"/>
                    <w:left w:val="none" w:sz="0" w:space="0" w:color="auto"/>
                    <w:bottom w:val="none" w:sz="0" w:space="0" w:color="auto"/>
                    <w:right w:val="none" w:sz="0" w:space="0" w:color="auto"/>
                  </w:divBdr>
                </w:div>
                <w:div w:id="541749059">
                  <w:marLeft w:val="0"/>
                  <w:marRight w:val="0"/>
                  <w:marTop w:val="0"/>
                  <w:marBottom w:val="101"/>
                  <w:divBdr>
                    <w:top w:val="none" w:sz="0" w:space="0" w:color="auto"/>
                    <w:left w:val="none" w:sz="0" w:space="0" w:color="auto"/>
                    <w:bottom w:val="none" w:sz="0" w:space="0" w:color="auto"/>
                    <w:right w:val="none" w:sz="0" w:space="0" w:color="auto"/>
                  </w:divBdr>
                </w:div>
                <w:div w:id="1403217597">
                  <w:marLeft w:val="0"/>
                  <w:marRight w:val="0"/>
                  <w:marTop w:val="0"/>
                  <w:marBottom w:val="101"/>
                  <w:divBdr>
                    <w:top w:val="none" w:sz="0" w:space="0" w:color="auto"/>
                    <w:left w:val="none" w:sz="0" w:space="0" w:color="auto"/>
                    <w:bottom w:val="none" w:sz="0" w:space="0" w:color="auto"/>
                    <w:right w:val="none" w:sz="0" w:space="0" w:color="auto"/>
                  </w:divBdr>
                </w:div>
                <w:div w:id="2128039276">
                  <w:marLeft w:val="0"/>
                  <w:marRight w:val="0"/>
                  <w:marTop w:val="0"/>
                  <w:marBottom w:val="101"/>
                  <w:divBdr>
                    <w:top w:val="none" w:sz="0" w:space="0" w:color="auto"/>
                    <w:left w:val="none" w:sz="0" w:space="0" w:color="auto"/>
                    <w:bottom w:val="none" w:sz="0" w:space="0" w:color="auto"/>
                    <w:right w:val="none" w:sz="0" w:space="0" w:color="auto"/>
                  </w:divBdr>
                </w:div>
                <w:div w:id="1202283417">
                  <w:marLeft w:val="0"/>
                  <w:marRight w:val="0"/>
                  <w:marTop w:val="0"/>
                  <w:marBottom w:val="101"/>
                  <w:divBdr>
                    <w:top w:val="none" w:sz="0" w:space="0" w:color="auto"/>
                    <w:left w:val="none" w:sz="0" w:space="0" w:color="auto"/>
                    <w:bottom w:val="none" w:sz="0" w:space="0" w:color="auto"/>
                    <w:right w:val="none" w:sz="0" w:space="0" w:color="auto"/>
                  </w:divBdr>
                </w:div>
                <w:div w:id="380984975">
                  <w:marLeft w:val="0"/>
                  <w:marRight w:val="0"/>
                  <w:marTop w:val="0"/>
                  <w:marBottom w:val="101"/>
                  <w:divBdr>
                    <w:top w:val="none" w:sz="0" w:space="0" w:color="auto"/>
                    <w:left w:val="none" w:sz="0" w:space="0" w:color="auto"/>
                    <w:bottom w:val="none" w:sz="0" w:space="0" w:color="auto"/>
                    <w:right w:val="none" w:sz="0" w:space="0" w:color="auto"/>
                  </w:divBdr>
                </w:div>
                <w:div w:id="714046847">
                  <w:marLeft w:val="0"/>
                  <w:marRight w:val="0"/>
                  <w:marTop w:val="0"/>
                  <w:marBottom w:val="101"/>
                  <w:divBdr>
                    <w:top w:val="none" w:sz="0" w:space="0" w:color="auto"/>
                    <w:left w:val="none" w:sz="0" w:space="0" w:color="auto"/>
                    <w:bottom w:val="none" w:sz="0" w:space="0" w:color="auto"/>
                    <w:right w:val="none" w:sz="0" w:space="0" w:color="auto"/>
                  </w:divBdr>
                </w:div>
                <w:div w:id="418479599">
                  <w:marLeft w:val="0"/>
                  <w:marRight w:val="0"/>
                  <w:marTop w:val="0"/>
                  <w:marBottom w:val="101"/>
                  <w:divBdr>
                    <w:top w:val="none" w:sz="0" w:space="0" w:color="auto"/>
                    <w:left w:val="none" w:sz="0" w:space="0" w:color="auto"/>
                    <w:bottom w:val="none" w:sz="0" w:space="0" w:color="auto"/>
                    <w:right w:val="none" w:sz="0" w:space="0" w:color="auto"/>
                  </w:divBdr>
                </w:div>
                <w:div w:id="1754274325">
                  <w:marLeft w:val="0"/>
                  <w:marRight w:val="0"/>
                  <w:marTop w:val="0"/>
                  <w:marBottom w:val="101"/>
                  <w:divBdr>
                    <w:top w:val="none" w:sz="0" w:space="0" w:color="auto"/>
                    <w:left w:val="none" w:sz="0" w:space="0" w:color="auto"/>
                    <w:bottom w:val="none" w:sz="0" w:space="0" w:color="auto"/>
                    <w:right w:val="none" w:sz="0" w:space="0" w:color="auto"/>
                  </w:divBdr>
                </w:div>
                <w:div w:id="631447979">
                  <w:marLeft w:val="0"/>
                  <w:marRight w:val="0"/>
                  <w:marTop w:val="0"/>
                  <w:marBottom w:val="101"/>
                  <w:divBdr>
                    <w:top w:val="none" w:sz="0" w:space="0" w:color="auto"/>
                    <w:left w:val="none" w:sz="0" w:space="0" w:color="auto"/>
                    <w:bottom w:val="none" w:sz="0" w:space="0" w:color="auto"/>
                    <w:right w:val="none" w:sz="0" w:space="0" w:color="auto"/>
                  </w:divBdr>
                </w:div>
                <w:div w:id="954289110">
                  <w:marLeft w:val="0"/>
                  <w:marRight w:val="0"/>
                  <w:marTop w:val="0"/>
                  <w:marBottom w:val="101"/>
                  <w:divBdr>
                    <w:top w:val="none" w:sz="0" w:space="0" w:color="auto"/>
                    <w:left w:val="none" w:sz="0" w:space="0" w:color="auto"/>
                    <w:bottom w:val="none" w:sz="0" w:space="0" w:color="auto"/>
                    <w:right w:val="none" w:sz="0" w:space="0" w:color="auto"/>
                  </w:divBdr>
                </w:div>
                <w:div w:id="1548374848">
                  <w:marLeft w:val="0"/>
                  <w:marRight w:val="0"/>
                  <w:marTop w:val="0"/>
                  <w:marBottom w:val="101"/>
                  <w:divBdr>
                    <w:top w:val="none" w:sz="0" w:space="0" w:color="auto"/>
                    <w:left w:val="none" w:sz="0" w:space="0" w:color="auto"/>
                    <w:bottom w:val="none" w:sz="0" w:space="0" w:color="auto"/>
                    <w:right w:val="none" w:sz="0" w:space="0" w:color="auto"/>
                  </w:divBdr>
                </w:div>
                <w:div w:id="1700550419">
                  <w:marLeft w:val="0"/>
                  <w:marRight w:val="0"/>
                  <w:marTop w:val="0"/>
                  <w:marBottom w:val="101"/>
                  <w:divBdr>
                    <w:top w:val="none" w:sz="0" w:space="0" w:color="auto"/>
                    <w:left w:val="none" w:sz="0" w:space="0" w:color="auto"/>
                    <w:bottom w:val="none" w:sz="0" w:space="0" w:color="auto"/>
                    <w:right w:val="none" w:sz="0" w:space="0" w:color="auto"/>
                  </w:divBdr>
                </w:div>
                <w:div w:id="179323142">
                  <w:marLeft w:val="0"/>
                  <w:marRight w:val="0"/>
                  <w:marTop w:val="0"/>
                  <w:marBottom w:val="101"/>
                  <w:divBdr>
                    <w:top w:val="none" w:sz="0" w:space="0" w:color="auto"/>
                    <w:left w:val="none" w:sz="0" w:space="0" w:color="auto"/>
                    <w:bottom w:val="none" w:sz="0" w:space="0" w:color="auto"/>
                    <w:right w:val="none" w:sz="0" w:space="0" w:color="auto"/>
                  </w:divBdr>
                </w:div>
                <w:div w:id="734620137">
                  <w:marLeft w:val="0"/>
                  <w:marRight w:val="0"/>
                  <w:marTop w:val="0"/>
                  <w:marBottom w:val="101"/>
                  <w:divBdr>
                    <w:top w:val="none" w:sz="0" w:space="0" w:color="auto"/>
                    <w:left w:val="none" w:sz="0" w:space="0" w:color="auto"/>
                    <w:bottom w:val="none" w:sz="0" w:space="0" w:color="auto"/>
                    <w:right w:val="none" w:sz="0" w:space="0" w:color="auto"/>
                  </w:divBdr>
                </w:div>
                <w:div w:id="721254944">
                  <w:marLeft w:val="0"/>
                  <w:marRight w:val="0"/>
                  <w:marTop w:val="0"/>
                  <w:marBottom w:val="101"/>
                  <w:divBdr>
                    <w:top w:val="none" w:sz="0" w:space="0" w:color="auto"/>
                    <w:left w:val="none" w:sz="0" w:space="0" w:color="auto"/>
                    <w:bottom w:val="none" w:sz="0" w:space="0" w:color="auto"/>
                    <w:right w:val="none" w:sz="0" w:space="0" w:color="auto"/>
                  </w:divBdr>
                </w:div>
                <w:div w:id="942031754">
                  <w:marLeft w:val="0"/>
                  <w:marRight w:val="0"/>
                  <w:marTop w:val="0"/>
                  <w:marBottom w:val="101"/>
                  <w:divBdr>
                    <w:top w:val="none" w:sz="0" w:space="0" w:color="auto"/>
                    <w:left w:val="none" w:sz="0" w:space="0" w:color="auto"/>
                    <w:bottom w:val="none" w:sz="0" w:space="0" w:color="auto"/>
                    <w:right w:val="none" w:sz="0" w:space="0" w:color="auto"/>
                  </w:divBdr>
                </w:div>
                <w:div w:id="615063039">
                  <w:marLeft w:val="0"/>
                  <w:marRight w:val="0"/>
                  <w:marTop w:val="0"/>
                  <w:marBottom w:val="101"/>
                  <w:divBdr>
                    <w:top w:val="none" w:sz="0" w:space="0" w:color="auto"/>
                    <w:left w:val="none" w:sz="0" w:space="0" w:color="auto"/>
                    <w:bottom w:val="none" w:sz="0" w:space="0" w:color="auto"/>
                    <w:right w:val="none" w:sz="0" w:space="0" w:color="auto"/>
                  </w:divBdr>
                </w:div>
                <w:div w:id="1526402288">
                  <w:marLeft w:val="0"/>
                  <w:marRight w:val="0"/>
                  <w:marTop w:val="0"/>
                  <w:marBottom w:val="80"/>
                  <w:divBdr>
                    <w:top w:val="none" w:sz="0" w:space="0" w:color="auto"/>
                    <w:left w:val="none" w:sz="0" w:space="0" w:color="auto"/>
                    <w:bottom w:val="none" w:sz="0" w:space="0" w:color="auto"/>
                    <w:right w:val="none" w:sz="0" w:space="0" w:color="auto"/>
                  </w:divBdr>
                </w:div>
                <w:div w:id="1834565757">
                  <w:marLeft w:val="0"/>
                  <w:marRight w:val="0"/>
                  <w:marTop w:val="0"/>
                  <w:marBottom w:val="80"/>
                  <w:divBdr>
                    <w:top w:val="none" w:sz="0" w:space="0" w:color="auto"/>
                    <w:left w:val="none" w:sz="0" w:space="0" w:color="auto"/>
                    <w:bottom w:val="none" w:sz="0" w:space="0" w:color="auto"/>
                    <w:right w:val="none" w:sz="0" w:space="0" w:color="auto"/>
                  </w:divBdr>
                </w:div>
                <w:div w:id="267811468">
                  <w:marLeft w:val="0"/>
                  <w:marRight w:val="0"/>
                  <w:marTop w:val="0"/>
                  <w:marBottom w:val="80"/>
                  <w:divBdr>
                    <w:top w:val="none" w:sz="0" w:space="0" w:color="auto"/>
                    <w:left w:val="none" w:sz="0" w:space="0" w:color="auto"/>
                    <w:bottom w:val="none" w:sz="0" w:space="0" w:color="auto"/>
                    <w:right w:val="none" w:sz="0" w:space="0" w:color="auto"/>
                  </w:divBdr>
                </w:div>
                <w:div w:id="70978126">
                  <w:marLeft w:val="0"/>
                  <w:marRight w:val="0"/>
                  <w:marTop w:val="0"/>
                  <w:marBottom w:val="80"/>
                  <w:divBdr>
                    <w:top w:val="none" w:sz="0" w:space="0" w:color="auto"/>
                    <w:left w:val="none" w:sz="0" w:space="0" w:color="auto"/>
                    <w:bottom w:val="none" w:sz="0" w:space="0" w:color="auto"/>
                    <w:right w:val="none" w:sz="0" w:space="0" w:color="auto"/>
                  </w:divBdr>
                </w:div>
                <w:div w:id="1858035070">
                  <w:marLeft w:val="848"/>
                  <w:marRight w:val="0"/>
                  <w:marTop w:val="0"/>
                  <w:marBottom w:val="80"/>
                  <w:divBdr>
                    <w:top w:val="none" w:sz="0" w:space="0" w:color="auto"/>
                    <w:left w:val="none" w:sz="0" w:space="0" w:color="auto"/>
                    <w:bottom w:val="none" w:sz="0" w:space="0" w:color="auto"/>
                    <w:right w:val="none" w:sz="0" w:space="0" w:color="auto"/>
                  </w:divBdr>
                </w:div>
                <w:div w:id="1534683425">
                  <w:marLeft w:val="848"/>
                  <w:marRight w:val="0"/>
                  <w:marTop w:val="0"/>
                  <w:marBottom w:val="80"/>
                  <w:divBdr>
                    <w:top w:val="none" w:sz="0" w:space="0" w:color="auto"/>
                    <w:left w:val="none" w:sz="0" w:space="0" w:color="auto"/>
                    <w:bottom w:val="none" w:sz="0" w:space="0" w:color="auto"/>
                    <w:right w:val="none" w:sz="0" w:space="0" w:color="auto"/>
                  </w:divBdr>
                </w:div>
                <w:div w:id="895241599">
                  <w:marLeft w:val="848"/>
                  <w:marRight w:val="0"/>
                  <w:marTop w:val="0"/>
                  <w:marBottom w:val="80"/>
                  <w:divBdr>
                    <w:top w:val="none" w:sz="0" w:space="0" w:color="auto"/>
                    <w:left w:val="none" w:sz="0" w:space="0" w:color="auto"/>
                    <w:bottom w:val="none" w:sz="0" w:space="0" w:color="auto"/>
                    <w:right w:val="none" w:sz="0" w:space="0" w:color="auto"/>
                  </w:divBdr>
                </w:div>
                <w:div w:id="290281706">
                  <w:marLeft w:val="848"/>
                  <w:marRight w:val="0"/>
                  <w:marTop w:val="0"/>
                  <w:marBottom w:val="80"/>
                  <w:divBdr>
                    <w:top w:val="none" w:sz="0" w:space="0" w:color="auto"/>
                    <w:left w:val="none" w:sz="0" w:space="0" w:color="auto"/>
                    <w:bottom w:val="none" w:sz="0" w:space="0" w:color="auto"/>
                    <w:right w:val="none" w:sz="0" w:space="0" w:color="auto"/>
                  </w:divBdr>
                </w:div>
                <w:div w:id="863516198">
                  <w:marLeft w:val="848"/>
                  <w:marRight w:val="0"/>
                  <w:marTop w:val="0"/>
                  <w:marBottom w:val="80"/>
                  <w:divBdr>
                    <w:top w:val="none" w:sz="0" w:space="0" w:color="auto"/>
                    <w:left w:val="none" w:sz="0" w:space="0" w:color="auto"/>
                    <w:bottom w:val="none" w:sz="0" w:space="0" w:color="auto"/>
                    <w:right w:val="none" w:sz="0" w:space="0" w:color="auto"/>
                  </w:divBdr>
                </w:div>
                <w:div w:id="1766227047">
                  <w:marLeft w:val="848"/>
                  <w:marRight w:val="0"/>
                  <w:marTop w:val="0"/>
                  <w:marBottom w:val="80"/>
                  <w:divBdr>
                    <w:top w:val="none" w:sz="0" w:space="0" w:color="auto"/>
                    <w:left w:val="none" w:sz="0" w:space="0" w:color="auto"/>
                    <w:bottom w:val="none" w:sz="0" w:space="0" w:color="auto"/>
                    <w:right w:val="none" w:sz="0" w:space="0" w:color="auto"/>
                  </w:divBdr>
                </w:div>
                <w:div w:id="415564023">
                  <w:marLeft w:val="848"/>
                  <w:marRight w:val="0"/>
                  <w:marTop w:val="0"/>
                  <w:marBottom w:val="80"/>
                  <w:divBdr>
                    <w:top w:val="none" w:sz="0" w:space="0" w:color="auto"/>
                    <w:left w:val="none" w:sz="0" w:space="0" w:color="auto"/>
                    <w:bottom w:val="none" w:sz="0" w:space="0" w:color="auto"/>
                    <w:right w:val="none" w:sz="0" w:space="0" w:color="auto"/>
                  </w:divBdr>
                </w:div>
                <w:div w:id="2140417395">
                  <w:marLeft w:val="848"/>
                  <w:marRight w:val="0"/>
                  <w:marTop w:val="0"/>
                  <w:marBottom w:val="80"/>
                  <w:divBdr>
                    <w:top w:val="none" w:sz="0" w:space="0" w:color="auto"/>
                    <w:left w:val="none" w:sz="0" w:space="0" w:color="auto"/>
                    <w:bottom w:val="none" w:sz="0" w:space="0" w:color="auto"/>
                    <w:right w:val="none" w:sz="0" w:space="0" w:color="auto"/>
                  </w:divBdr>
                </w:div>
                <w:div w:id="825317808">
                  <w:marLeft w:val="848"/>
                  <w:marRight w:val="0"/>
                  <w:marTop w:val="0"/>
                  <w:marBottom w:val="80"/>
                  <w:divBdr>
                    <w:top w:val="none" w:sz="0" w:space="0" w:color="auto"/>
                    <w:left w:val="none" w:sz="0" w:space="0" w:color="auto"/>
                    <w:bottom w:val="none" w:sz="0" w:space="0" w:color="auto"/>
                    <w:right w:val="none" w:sz="0" w:space="0" w:color="auto"/>
                  </w:divBdr>
                </w:div>
                <w:div w:id="1713992853">
                  <w:marLeft w:val="848"/>
                  <w:marRight w:val="0"/>
                  <w:marTop w:val="0"/>
                  <w:marBottom w:val="80"/>
                  <w:divBdr>
                    <w:top w:val="none" w:sz="0" w:space="0" w:color="auto"/>
                    <w:left w:val="none" w:sz="0" w:space="0" w:color="auto"/>
                    <w:bottom w:val="none" w:sz="0" w:space="0" w:color="auto"/>
                    <w:right w:val="none" w:sz="0" w:space="0" w:color="auto"/>
                  </w:divBdr>
                </w:div>
                <w:div w:id="563182051">
                  <w:marLeft w:val="848"/>
                  <w:marRight w:val="0"/>
                  <w:marTop w:val="0"/>
                  <w:marBottom w:val="80"/>
                  <w:divBdr>
                    <w:top w:val="none" w:sz="0" w:space="0" w:color="auto"/>
                    <w:left w:val="none" w:sz="0" w:space="0" w:color="auto"/>
                    <w:bottom w:val="none" w:sz="0" w:space="0" w:color="auto"/>
                    <w:right w:val="none" w:sz="0" w:space="0" w:color="auto"/>
                  </w:divBdr>
                </w:div>
                <w:div w:id="350960758">
                  <w:marLeft w:val="848"/>
                  <w:marRight w:val="0"/>
                  <w:marTop w:val="0"/>
                  <w:marBottom w:val="80"/>
                  <w:divBdr>
                    <w:top w:val="none" w:sz="0" w:space="0" w:color="auto"/>
                    <w:left w:val="none" w:sz="0" w:space="0" w:color="auto"/>
                    <w:bottom w:val="none" w:sz="0" w:space="0" w:color="auto"/>
                    <w:right w:val="none" w:sz="0" w:space="0" w:color="auto"/>
                  </w:divBdr>
                </w:div>
                <w:div w:id="528296534">
                  <w:marLeft w:val="848"/>
                  <w:marRight w:val="0"/>
                  <w:marTop w:val="0"/>
                  <w:marBottom w:val="80"/>
                  <w:divBdr>
                    <w:top w:val="none" w:sz="0" w:space="0" w:color="auto"/>
                    <w:left w:val="none" w:sz="0" w:space="0" w:color="auto"/>
                    <w:bottom w:val="none" w:sz="0" w:space="0" w:color="auto"/>
                    <w:right w:val="none" w:sz="0" w:space="0" w:color="auto"/>
                  </w:divBdr>
                </w:div>
                <w:div w:id="1306668252">
                  <w:marLeft w:val="0"/>
                  <w:marRight w:val="0"/>
                  <w:marTop w:val="0"/>
                  <w:marBottom w:val="80"/>
                  <w:divBdr>
                    <w:top w:val="none" w:sz="0" w:space="0" w:color="auto"/>
                    <w:left w:val="none" w:sz="0" w:space="0" w:color="auto"/>
                    <w:bottom w:val="none" w:sz="0" w:space="0" w:color="auto"/>
                    <w:right w:val="none" w:sz="0" w:space="0" w:color="auto"/>
                  </w:divBdr>
                </w:div>
                <w:div w:id="2038969188">
                  <w:marLeft w:val="0"/>
                  <w:marRight w:val="0"/>
                  <w:marTop w:val="0"/>
                  <w:marBottom w:val="80"/>
                  <w:divBdr>
                    <w:top w:val="none" w:sz="0" w:space="0" w:color="auto"/>
                    <w:left w:val="none" w:sz="0" w:space="0" w:color="auto"/>
                    <w:bottom w:val="none" w:sz="0" w:space="0" w:color="auto"/>
                    <w:right w:val="none" w:sz="0" w:space="0" w:color="auto"/>
                  </w:divBdr>
                </w:div>
                <w:div w:id="435519110">
                  <w:marLeft w:val="0"/>
                  <w:marRight w:val="0"/>
                  <w:marTop w:val="0"/>
                  <w:marBottom w:val="80"/>
                  <w:divBdr>
                    <w:top w:val="none" w:sz="0" w:space="0" w:color="auto"/>
                    <w:left w:val="none" w:sz="0" w:space="0" w:color="auto"/>
                    <w:bottom w:val="none" w:sz="0" w:space="0" w:color="auto"/>
                    <w:right w:val="none" w:sz="0" w:space="0" w:color="auto"/>
                  </w:divBdr>
                </w:div>
                <w:div w:id="74597119">
                  <w:marLeft w:val="0"/>
                  <w:marRight w:val="0"/>
                  <w:marTop w:val="0"/>
                  <w:marBottom w:val="80"/>
                  <w:divBdr>
                    <w:top w:val="none" w:sz="0" w:space="0" w:color="auto"/>
                    <w:left w:val="none" w:sz="0" w:space="0" w:color="auto"/>
                    <w:bottom w:val="none" w:sz="0" w:space="0" w:color="auto"/>
                    <w:right w:val="none" w:sz="0" w:space="0" w:color="auto"/>
                  </w:divBdr>
                </w:div>
                <w:div w:id="1389769586">
                  <w:marLeft w:val="0"/>
                  <w:marRight w:val="0"/>
                  <w:marTop w:val="0"/>
                  <w:marBottom w:val="80"/>
                  <w:divBdr>
                    <w:top w:val="none" w:sz="0" w:space="0" w:color="auto"/>
                    <w:left w:val="none" w:sz="0" w:space="0" w:color="auto"/>
                    <w:bottom w:val="none" w:sz="0" w:space="0" w:color="auto"/>
                    <w:right w:val="none" w:sz="0" w:space="0" w:color="auto"/>
                  </w:divBdr>
                </w:div>
                <w:div w:id="1169369101">
                  <w:marLeft w:val="0"/>
                  <w:marRight w:val="0"/>
                  <w:marTop w:val="0"/>
                  <w:marBottom w:val="80"/>
                  <w:divBdr>
                    <w:top w:val="none" w:sz="0" w:space="0" w:color="auto"/>
                    <w:left w:val="none" w:sz="0" w:space="0" w:color="auto"/>
                    <w:bottom w:val="none" w:sz="0" w:space="0" w:color="auto"/>
                    <w:right w:val="none" w:sz="0" w:space="0" w:color="auto"/>
                  </w:divBdr>
                </w:div>
                <w:div w:id="360478934">
                  <w:marLeft w:val="0"/>
                  <w:marRight w:val="0"/>
                  <w:marTop w:val="0"/>
                  <w:marBottom w:val="80"/>
                  <w:divBdr>
                    <w:top w:val="none" w:sz="0" w:space="0" w:color="auto"/>
                    <w:left w:val="none" w:sz="0" w:space="0" w:color="auto"/>
                    <w:bottom w:val="none" w:sz="0" w:space="0" w:color="auto"/>
                    <w:right w:val="none" w:sz="0" w:space="0" w:color="auto"/>
                  </w:divBdr>
                </w:div>
                <w:div w:id="1185439850">
                  <w:marLeft w:val="0"/>
                  <w:marRight w:val="0"/>
                  <w:marTop w:val="0"/>
                  <w:marBottom w:val="80"/>
                  <w:divBdr>
                    <w:top w:val="none" w:sz="0" w:space="0" w:color="auto"/>
                    <w:left w:val="none" w:sz="0" w:space="0" w:color="auto"/>
                    <w:bottom w:val="none" w:sz="0" w:space="0" w:color="auto"/>
                    <w:right w:val="none" w:sz="0" w:space="0" w:color="auto"/>
                  </w:divBdr>
                </w:div>
                <w:div w:id="1993561509">
                  <w:marLeft w:val="0"/>
                  <w:marRight w:val="0"/>
                  <w:marTop w:val="0"/>
                  <w:marBottom w:val="80"/>
                  <w:divBdr>
                    <w:top w:val="none" w:sz="0" w:space="0" w:color="auto"/>
                    <w:left w:val="none" w:sz="0" w:space="0" w:color="auto"/>
                    <w:bottom w:val="none" w:sz="0" w:space="0" w:color="auto"/>
                    <w:right w:val="none" w:sz="0" w:space="0" w:color="auto"/>
                  </w:divBdr>
                </w:div>
                <w:div w:id="1203981606">
                  <w:marLeft w:val="0"/>
                  <w:marRight w:val="0"/>
                  <w:marTop w:val="0"/>
                  <w:marBottom w:val="80"/>
                  <w:divBdr>
                    <w:top w:val="none" w:sz="0" w:space="0" w:color="auto"/>
                    <w:left w:val="none" w:sz="0" w:space="0" w:color="auto"/>
                    <w:bottom w:val="none" w:sz="0" w:space="0" w:color="auto"/>
                    <w:right w:val="none" w:sz="0" w:space="0" w:color="auto"/>
                  </w:divBdr>
                </w:div>
                <w:div w:id="1158422583">
                  <w:marLeft w:val="0"/>
                  <w:marRight w:val="0"/>
                  <w:marTop w:val="0"/>
                  <w:marBottom w:val="80"/>
                  <w:divBdr>
                    <w:top w:val="none" w:sz="0" w:space="0" w:color="auto"/>
                    <w:left w:val="none" w:sz="0" w:space="0" w:color="auto"/>
                    <w:bottom w:val="none" w:sz="0" w:space="0" w:color="auto"/>
                    <w:right w:val="none" w:sz="0" w:space="0" w:color="auto"/>
                  </w:divBdr>
                </w:div>
                <w:div w:id="1935938083">
                  <w:marLeft w:val="0"/>
                  <w:marRight w:val="0"/>
                  <w:marTop w:val="0"/>
                  <w:marBottom w:val="80"/>
                  <w:divBdr>
                    <w:top w:val="none" w:sz="0" w:space="0" w:color="auto"/>
                    <w:left w:val="none" w:sz="0" w:space="0" w:color="auto"/>
                    <w:bottom w:val="none" w:sz="0" w:space="0" w:color="auto"/>
                    <w:right w:val="none" w:sz="0" w:space="0" w:color="auto"/>
                  </w:divBdr>
                </w:div>
                <w:div w:id="1751923746">
                  <w:marLeft w:val="0"/>
                  <w:marRight w:val="0"/>
                  <w:marTop w:val="0"/>
                  <w:marBottom w:val="80"/>
                  <w:divBdr>
                    <w:top w:val="none" w:sz="0" w:space="0" w:color="auto"/>
                    <w:left w:val="none" w:sz="0" w:space="0" w:color="auto"/>
                    <w:bottom w:val="none" w:sz="0" w:space="0" w:color="auto"/>
                    <w:right w:val="none" w:sz="0" w:space="0" w:color="auto"/>
                  </w:divBdr>
                </w:div>
                <w:div w:id="211121082">
                  <w:marLeft w:val="0"/>
                  <w:marRight w:val="0"/>
                  <w:marTop w:val="0"/>
                  <w:marBottom w:val="80"/>
                  <w:divBdr>
                    <w:top w:val="none" w:sz="0" w:space="0" w:color="auto"/>
                    <w:left w:val="none" w:sz="0" w:space="0" w:color="auto"/>
                    <w:bottom w:val="none" w:sz="0" w:space="0" w:color="auto"/>
                    <w:right w:val="none" w:sz="0" w:space="0" w:color="auto"/>
                  </w:divBdr>
                </w:div>
                <w:div w:id="1120493164">
                  <w:marLeft w:val="0"/>
                  <w:marRight w:val="0"/>
                  <w:marTop w:val="0"/>
                  <w:marBottom w:val="80"/>
                  <w:divBdr>
                    <w:top w:val="none" w:sz="0" w:space="0" w:color="auto"/>
                    <w:left w:val="none" w:sz="0" w:space="0" w:color="auto"/>
                    <w:bottom w:val="none" w:sz="0" w:space="0" w:color="auto"/>
                    <w:right w:val="none" w:sz="0" w:space="0" w:color="auto"/>
                  </w:divBdr>
                </w:div>
                <w:div w:id="1794403201">
                  <w:marLeft w:val="0"/>
                  <w:marRight w:val="0"/>
                  <w:marTop w:val="0"/>
                  <w:marBottom w:val="80"/>
                  <w:divBdr>
                    <w:top w:val="none" w:sz="0" w:space="0" w:color="auto"/>
                    <w:left w:val="none" w:sz="0" w:space="0" w:color="auto"/>
                    <w:bottom w:val="none" w:sz="0" w:space="0" w:color="auto"/>
                    <w:right w:val="none" w:sz="0" w:space="0" w:color="auto"/>
                  </w:divBdr>
                </w:div>
                <w:div w:id="1607349410">
                  <w:marLeft w:val="0"/>
                  <w:marRight w:val="0"/>
                  <w:marTop w:val="0"/>
                  <w:marBottom w:val="80"/>
                  <w:divBdr>
                    <w:top w:val="none" w:sz="0" w:space="0" w:color="auto"/>
                    <w:left w:val="none" w:sz="0" w:space="0" w:color="auto"/>
                    <w:bottom w:val="none" w:sz="0" w:space="0" w:color="auto"/>
                    <w:right w:val="none" w:sz="0" w:space="0" w:color="auto"/>
                  </w:divBdr>
                </w:div>
                <w:div w:id="1270090244">
                  <w:marLeft w:val="0"/>
                  <w:marRight w:val="0"/>
                  <w:marTop w:val="0"/>
                  <w:marBottom w:val="80"/>
                  <w:divBdr>
                    <w:top w:val="none" w:sz="0" w:space="0" w:color="auto"/>
                    <w:left w:val="none" w:sz="0" w:space="0" w:color="auto"/>
                    <w:bottom w:val="none" w:sz="0" w:space="0" w:color="auto"/>
                    <w:right w:val="none" w:sz="0" w:space="0" w:color="auto"/>
                  </w:divBdr>
                </w:div>
                <w:div w:id="993147628">
                  <w:marLeft w:val="0"/>
                  <w:marRight w:val="0"/>
                  <w:marTop w:val="0"/>
                  <w:marBottom w:val="101"/>
                  <w:divBdr>
                    <w:top w:val="none" w:sz="0" w:space="0" w:color="auto"/>
                    <w:left w:val="none" w:sz="0" w:space="0" w:color="auto"/>
                    <w:bottom w:val="none" w:sz="0" w:space="0" w:color="auto"/>
                    <w:right w:val="none" w:sz="0" w:space="0" w:color="auto"/>
                  </w:divBdr>
                </w:div>
                <w:div w:id="159930971">
                  <w:marLeft w:val="0"/>
                  <w:marRight w:val="0"/>
                  <w:marTop w:val="0"/>
                  <w:marBottom w:val="101"/>
                  <w:divBdr>
                    <w:top w:val="none" w:sz="0" w:space="0" w:color="auto"/>
                    <w:left w:val="none" w:sz="0" w:space="0" w:color="auto"/>
                    <w:bottom w:val="none" w:sz="0" w:space="0" w:color="auto"/>
                    <w:right w:val="none" w:sz="0" w:space="0" w:color="auto"/>
                  </w:divBdr>
                </w:div>
                <w:div w:id="1743869904">
                  <w:marLeft w:val="0"/>
                  <w:marRight w:val="0"/>
                  <w:marTop w:val="0"/>
                  <w:marBottom w:val="101"/>
                  <w:divBdr>
                    <w:top w:val="none" w:sz="0" w:space="0" w:color="auto"/>
                    <w:left w:val="none" w:sz="0" w:space="0" w:color="auto"/>
                    <w:bottom w:val="none" w:sz="0" w:space="0" w:color="auto"/>
                    <w:right w:val="none" w:sz="0" w:space="0" w:color="auto"/>
                  </w:divBdr>
                </w:div>
                <w:div w:id="1843617820">
                  <w:marLeft w:val="0"/>
                  <w:marRight w:val="0"/>
                  <w:marTop w:val="0"/>
                  <w:marBottom w:val="101"/>
                  <w:divBdr>
                    <w:top w:val="none" w:sz="0" w:space="0" w:color="auto"/>
                    <w:left w:val="none" w:sz="0" w:space="0" w:color="auto"/>
                    <w:bottom w:val="none" w:sz="0" w:space="0" w:color="auto"/>
                    <w:right w:val="none" w:sz="0" w:space="0" w:color="auto"/>
                  </w:divBdr>
                </w:div>
                <w:div w:id="1083146195">
                  <w:marLeft w:val="0"/>
                  <w:marRight w:val="0"/>
                  <w:marTop w:val="0"/>
                  <w:marBottom w:val="101"/>
                  <w:divBdr>
                    <w:top w:val="none" w:sz="0" w:space="0" w:color="auto"/>
                    <w:left w:val="none" w:sz="0" w:space="0" w:color="auto"/>
                    <w:bottom w:val="none" w:sz="0" w:space="0" w:color="auto"/>
                    <w:right w:val="none" w:sz="0" w:space="0" w:color="auto"/>
                  </w:divBdr>
                </w:div>
                <w:div w:id="405304053">
                  <w:marLeft w:val="0"/>
                  <w:marRight w:val="0"/>
                  <w:marTop w:val="0"/>
                  <w:marBottom w:val="101"/>
                  <w:divBdr>
                    <w:top w:val="none" w:sz="0" w:space="0" w:color="auto"/>
                    <w:left w:val="none" w:sz="0" w:space="0" w:color="auto"/>
                    <w:bottom w:val="none" w:sz="0" w:space="0" w:color="auto"/>
                    <w:right w:val="none" w:sz="0" w:space="0" w:color="auto"/>
                  </w:divBdr>
                </w:div>
                <w:div w:id="1469856397">
                  <w:marLeft w:val="0"/>
                  <w:marRight w:val="0"/>
                  <w:marTop w:val="20"/>
                  <w:marBottom w:val="20"/>
                  <w:divBdr>
                    <w:top w:val="none" w:sz="0" w:space="0" w:color="auto"/>
                    <w:left w:val="none" w:sz="0" w:space="0" w:color="auto"/>
                    <w:bottom w:val="none" w:sz="0" w:space="0" w:color="auto"/>
                    <w:right w:val="none" w:sz="0" w:space="0" w:color="auto"/>
                  </w:divBdr>
                </w:div>
                <w:div w:id="314341426">
                  <w:marLeft w:val="0"/>
                  <w:marRight w:val="0"/>
                  <w:marTop w:val="20"/>
                  <w:marBottom w:val="20"/>
                  <w:divBdr>
                    <w:top w:val="none" w:sz="0" w:space="0" w:color="auto"/>
                    <w:left w:val="none" w:sz="0" w:space="0" w:color="auto"/>
                    <w:bottom w:val="none" w:sz="0" w:space="0" w:color="auto"/>
                    <w:right w:val="none" w:sz="0" w:space="0" w:color="auto"/>
                  </w:divBdr>
                </w:div>
                <w:div w:id="796489730">
                  <w:marLeft w:val="0"/>
                  <w:marRight w:val="0"/>
                  <w:marTop w:val="20"/>
                  <w:marBottom w:val="20"/>
                  <w:divBdr>
                    <w:top w:val="none" w:sz="0" w:space="0" w:color="auto"/>
                    <w:left w:val="none" w:sz="0" w:space="0" w:color="auto"/>
                    <w:bottom w:val="none" w:sz="0" w:space="0" w:color="auto"/>
                    <w:right w:val="none" w:sz="0" w:space="0" w:color="auto"/>
                  </w:divBdr>
                </w:div>
                <w:div w:id="65417891">
                  <w:marLeft w:val="0"/>
                  <w:marRight w:val="0"/>
                  <w:marTop w:val="20"/>
                  <w:marBottom w:val="20"/>
                  <w:divBdr>
                    <w:top w:val="none" w:sz="0" w:space="0" w:color="auto"/>
                    <w:left w:val="none" w:sz="0" w:space="0" w:color="auto"/>
                    <w:bottom w:val="none" w:sz="0" w:space="0" w:color="auto"/>
                    <w:right w:val="none" w:sz="0" w:space="0" w:color="auto"/>
                  </w:divBdr>
                </w:div>
                <w:div w:id="783499698">
                  <w:marLeft w:val="0"/>
                  <w:marRight w:val="0"/>
                  <w:marTop w:val="20"/>
                  <w:marBottom w:val="20"/>
                  <w:divBdr>
                    <w:top w:val="none" w:sz="0" w:space="0" w:color="auto"/>
                    <w:left w:val="none" w:sz="0" w:space="0" w:color="auto"/>
                    <w:bottom w:val="none" w:sz="0" w:space="0" w:color="auto"/>
                    <w:right w:val="none" w:sz="0" w:space="0" w:color="auto"/>
                  </w:divBdr>
                </w:div>
                <w:div w:id="1843541694">
                  <w:marLeft w:val="0"/>
                  <w:marRight w:val="0"/>
                  <w:marTop w:val="20"/>
                  <w:marBottom w:val="20"/>
                  <w:divBdr>
                    <w:top w:val="none" w:sz="0" w:space="0" w:color="auto"/>
                    <w:left w:val="none" w:sz="0" w:space="0" w:color="auto"/>
                    <w:bottom w:val="none" w:sz="0" w:space="0" w:color="auto"/>
                    <w:right w:val="none" w:sz="0" w:space="0" w:color="auto"/>
                  </w:divBdr>
                </w:div>
                <w:div w:id="795417958">
                  <w:marLeft w:val="0"/>
                  <w:marRight w:val="0"/>
                  <w:marTop w:val="20"/>
                  <w:marBottom w:val="20"/>
                  <w:divBdr>
                    <w:top w:val="none" w:sz="0" w:space="0" w:color="auto"/>
                    <w:left w:val="none" w:sz="0" w:space="0" w:color="auto"/>
                    <w:bottom w:val="none" w:sz="0" w:space="0" w:color="auto"/>
                    <w:right w:val="none" w:sz="0" w:space="0" w:color="auto"/>
                  </w:divBdr>
                </w:div>
                <w:div w:id="1790513085">
                  <w:marLeft w:val="0"/>
                  <w:marRight w:val="0"/>
                  <w:marTop w:val="20"/>
                  <w:marBottom w:val="20"/>
                  <w:divBdr>
                    <w:top w:val="none" w:sz="0" w:space="0" w:color="auto"/>
                    <w:left w:val="none" w:sz="0" w:space="0" w:color="auto"/>
                    <w:bottom w:val="none" w:sz="0" w:space="0" w:color="auto"/>
                    <w:right w:val="none" w:sz="0" w:space="0" w:color="auto"/>
                  </w:divBdr>
                </w:div>
                <w:div w:id="1065180759">
                  <w:marLeft w:val="0"/>
                  <w:marRight w:val="0"/>
                  <w:marTop w:val="20"/>
                  <w:marBottom w:val="20"/>
                  <w:divBdr>
                    <w:top w:val="none" w:sz="0" w:space="0" w:color="auto"/>
                    <w:left w:val="none" w:sz="0" w:space="0" w:color="auto"/>
                    <w:bottom w:val="none" w:sz="0" w:space="0" w:color="auto"/>
                    <w:right w:val="none" w:sz="0" w:space="0" w:color="auto"/>
                  </w:divBdr>
                </w:div>
                <w:div w:id="1602448593">
                  <w:marLeft w:val="0"/>
                  <w:marRight w:val="0"/>
                  <w:marTop w:val="20"/>
                  <w:marBottom w:val="20"/>
                  <w:divBdr>
                    <w:top w:val="none" w:sz="0" w:space="0" w:color="auto"/>
                    <w:left w:val="none" w:sz="0" w:space="0" w:color="auto"/>
                    <w:bottom w:val="none" w:sz="0" w:space="0" w:color="auto"/>
                    <w:right w:val="none" w:sz="0" w:space="0" w:color="auto"/>
                  </w:divBdr>
                </w:div>
                <w:div w:id="842814350">
                  <w:marLeft w:val="0"/>
                  <w:marRight w:val="0"/>
                  <w:marTop w:val="20"/>
                  <w:marBottom w:val="20"/>
                  <w:divBdr>
                    <w:top w:val="none" w:sz="0" w:space="0" w:color="auto"/>
                    <w:left w:val="none" w:sz="0" w:space="0" w:color="auto"/>
                    <w:bottom w:val="none" w:sz="0" w:space="0" w:color="auto"/>
                    <w:right w:val="none" w:sz="0" w:space="0" w:color="auto"/>
                  </w:divBdr>
                </w:div>
                <w:div w:id="2444093">
                  <w:marLeft w:val="0"/>
                  <w:marRight w:val="0"/>
                  <w:marTop w:val="20"/>
                  <w:marBottom w:val="20"/>
                  <w:divBdr>
                    <w:top w:val="none" w:sz="0" w:space="0" w:color="auto"/>
                    <w:left w:val="none" w:sz="0" w:space="0" w:color="auto"/>
                    <w:bottom w:val="none" w:sz="0" w:space="0" w:color="auto"/>
                    <w:right w:val="none" w:sz="0" w:space="0" w:color="auto"/>
                  </w:divBdr>
                </w:div>
                <w:div w:id="1958636516">
                  <w:marLeft w:val="0"/>
                  <w:marRight w:val="0"/>
                  <w:marTop w:val="20"/>
                  <w:marBottom w:val="20"/>
                  <w:divBdr>
                    <w:top w:val="none" w:sz="0" w:space="0" w:color="auto"/>
                    <w:left w:val="none" w:sz="0" w:space="0" w:color="auto"/>
                    <w:bottom w:val="none" w:sz="0" w:space="0" w:color="auto"/>
                    <w:right w:val="none" w:sz="0" w:space="0" w:color="auto"/>
                  </w:divBdr>
                </w:div>
                <w:div w:id="956834985">
                  <w:marLeft w:val="0"/>
                  <w:marRight w:val="0"/>
                  <w:marTop w:val="20"/>
                  <w:marBottom w:val="20"/>
                  <w:divBdr>
                    <w:top w:val="none" w:sz="0" w:space="0" w:color="auto"/>
                    <w:left w:val="none" w:sz="0" w:space="0" w:color="auto"/>
                    <w:bottom w:val="none" w:sz="0" w:space="0" w:color="auto"/>
                    <w:right w:val="none" w:sz="0" w:space="0" w:color="auto"/>
                  </w:divBdr>
                </w:div>
                <w:div w:id="1987010330">
                  <w:marLeft w:val="0"/>
                  <w:marRight w:val="0"/>
                  <w:marTop w:val="20"/>
                  <w:marBottom w:val="20"/>
                  <w:divBdr>
                    <w:top w:val="none" w:sz="0" w:space="0" w:color="auto"/>
                    <w:left w:val="none" w:sz="0" w:space="0" w:color="auto"/>
                    <w:bottom w:val="none" w:sz="0" w:space="0" w:color="auto"/>
                    <w:right w:val="none" w:sz="0" w:space="0" w:color="auto"/>
                  </w:divBdr>
                </w:div>
                <w:div w:id="140001279">
                  <w:marLeft w:val="0"/>
                  <w:marRight w:val="0"/>
                  <w:marTop w:val="20"/>
                  <w:marBottom w:val="20"/>
                  <w:divBdr>
                    <w:top w:val="none" w:sz="0" w:space="0" w:color="auto"/>
                    <w:left w:val="none" w:sz="0" w:space="0" w:color="auto"/>
                    <w:bottom w:val="none" w:sz="0" w:space="0" w:color="auto"/>
                    <w:right w:val="none" w:sz="0" w:space="0" w:color="auto"/>
                  </w:divBdr>
                </w:div>
                <w:div w:id="767384469">
                  <w:marLeft w:val="0"/>
                  <w:marRight w:val="0"/>
                  <w:marTop w:val="20"/>
                  <w:marBottom w:val="20"/>
                  <w:divBdr>
                    <w:top w:val="none" w:sz="0" w:space="0" w:color="auto"/>
                    <w:left w:val="none" w:sz="0" w:space="0" w:color="auto"/>
                    <w:bottom w:val="none" w:sz="0" w:space="0" w:color="auto"/>
                    <w:right w:val="none" w:sz="0" w:space="0" w:color="auto"/>
                  </w:divBdr>
                </w:div>
                <w:div w:id="437261265">
                  <w:marLeft w:val="0"/>
                  <w:marRight w:val="0"/>
                  <w:marTop w:val="20"/>
                  <w:marBottom w:val="20"/>
                  <w:divBdr>
                    <w:top w:val="none" w:sz="0" w:space="0" w:color="auto"/>
                    <w:left w:val="none" w:sz="0" w:space="0" w:color="auto"/>
                    <w:bottom w:val="none" w:sz="0" w:space="0" w:color="auto"/>
                    <w:right w:val="none" w:sz="0" w:space="0" w:color="auto"/>
                  </w:divBdr>
                </w:div>
                <w:div w:id="1211839288">
                  <w:marLeft w:val="0"/>
                  <w:marRight w:val="0"/>
                  <w:marTop w:val="20"/>
                  <w:marBottom w:val="20"/>
                  <w:divBdr>
                    <w:top w:val="none" w:sz="0" w:space="0" w:color="auto"/>
                    <w:left w:val="none" w:sz="0" w:space="0" w:color="auto"/>
                    <w:bottom w:val="none" w:sz="0" w:space="0" w:color="auto"/>
                    <w:right w:val="none" w:sz="0" w:space="0" w:color="auto"/>
                  </w:divBdr>
                </w:div>
                <w:div w:id="231434039">
                  <w:marLeft w:val="0"/>
                  <w:marRight w:val="0"/>
                  <w:marTop w:val="20"/>
                  <w:marBottom w:val="20"/>
                  <w:divBdr>
                    <w:top w:val="none" w:sz="0" w:space="0" w:color="auto"/>
                    <w:left w:val="none" w:sz="0" w:space="0" w:color="auto"/>
                    <w:bottom w:val="none" w:sz="0" w:space="0" w:color="auto"/>
                    <w:right w:val="none" w:sz="0" w:space="0" w:color="auto"/>
                  </w:divBdr>
                </w:div>
                <w:div w:id="1256742767">
                  <w:marLeft w:val="0"/>
                  <w:marRight w:val="0"/>
                  <w:marTop w:val="20"/>
                  <w:marBottom w:val="20"/>
                  <w:divBdr>
                    <w:top w:val="none" w:sz="0" w:space="0" w:color="auto"/>
                    <w:left w:val="none" w:sz="0" w:space="0" w:color="auto"/>
                    <w:bottom w:val="none" w:sz="0" w:space="0" w:color="auto"/>
                    <w:right w:val="none" w:sz="0" w:space="0" w:color="auto"/>
                  </w:divBdr>
                </w:div>
                <w:div w:id="1486585193">
                  <w:marLeft w:val="0"/>
                  <w:marRight w:val="0"/>
                  <w:marTop w:val="20"/>
                  <w:marBottom w:val="20"/>
                  <w:divBdr>
                    <w:top w:val="none" w:sz="0" w:space="0" w:color="auto"/>
                    <w:left w:val="none" w:sz="0" w:space="0" w:color="auto"/>
                    <w:bottom w:val="none" w:sz="0" w:space="0" w:color="auto"/>
                    <w:right w:val="none" w:sz="0" w:space="0" w:color="auto"/>
                  </w:divBdr>
                </w:div>
                <w:div w:id="1705714718">
                  <w:marLeft w:val="0"/>
                  <w:marRight w:val="0"/>
                  <w:marTop w:val="20"/>
                  <w:marBottom w:val="20"/>
                  <w:divBdr>
                    <w:top w:val="none" w:sz="0" w:space="0" w:color="auto"/>
                    <w:left w:val="none" w:sz="0" w:space="0" w:color="auto"/>
                    <w:bottom w:val="none" w:sz="0" w:space="0" w:color="auto"/>
                    <w:right w:val="none" w:sz="0" w:space="0" w:color="auto"/>
                  </w:divBdr>
                </w:div>
                <w:div w:id="930700692">
                  <w:marLeft w:val="0"/>
                  <w:marRight w:val="0"/>
                  <w:marTop w:val="20"/>
                  <w:marBottom w:val="20"/>
                  <w:divBdr>
                    <w:top w:val="none" w:sz="0" w:space="0" w:color="auto"/>
                    <w:left w:val="none" w:sz="0" w:space="0" w:color="auto"/>
                    <w:bottom w:val="none" w:sz="0" w:space="0" w:color="auto"/>
                    <w:right w:val="none" w:sz="0" w:space="0" w:color="auto"/>
                  </w:divBdr>
                </w:div>
                <w:div w:id="344527281">
                  <w:marLeft w:val="0"/>
                  <w:marRight w:val="0"/>
                  <w:marTop w:val="20"/>
                  <w:marBottom w:val="20"/>
                  <w:divBdr>
                    <w:top w:val="none" w:sz="0" w:space="0" w:color="auto"/>
                    <w:left w:val="none" w:sz="0" w:space="0" w:color="auto"/>
                    <w:bottom w:val="none" w:sz="0" w:space="0" w:color="auto"/>
                    <w:right w:val="none" w:sz="0" w:space="0" w:color="auto"/>
                  </w:divBdr>
                </w:div>
                <w:div w:id="842358720">
                  <w:marLeft w:val="0"/>
                  <w:marRight w:val="0"/>
                  <w:marTop w:val="20"/>
                  <w:marBottom w:val="20"/>
                  <w:divBdr>
                    <w:top w:val="none" w:sz="0" w:space="0" w:color="auto"/>
                    <w:left w:val="none" w:sz="0" w:space="0" w:color="auto"/>
                    <w:bottom w:val="none" w:sz="0" w:space="0" w:color="auto"/>
                    <w:right w:val="none" w:sz="0" w:space="0" w:color="auto"/>
                  </w:divBdr>
                </w:div>
                <w:div w:id="1783378177">
                  <w:marLeft w:val="0"/>
                  <w:marRight w:val="0"/>
                  <w:marTop w:val="20"/>
                  <w:marBottom w:val="20"/>
                  <w:divBdr>
                    <w:top w:val="none" w:sz="0" w:space="0" w:color="auto"/>
                    <w:left w:val="none" w:sz="0" w:space="0" w:color="auto"/>
                    <w:bottom w:val="none" w:sz="0" w:space="0" w:color="auto"/>
                    <w:right w:val="none" w:sz="0" w:space="0" w:color="auto"/>
                  </w:divBdr>
                </w:div>
                <w:div w:id="2056343924">
                  <w:marLeft w:val="0"/>
                  <w:marRight w:val="0"/>
                  <w:marTop w:val="20"/>
                  <w:marBottom w:val="20"/>
                  <w:divBdr>
                    <w:top w:val="none" w:sz="0" w:space="0" w:color="auto"/>
                    <w:left w:val="none" w:sz="0" w:space="0" w:color="auto"/>
                    <w:bottom w:val="none" w:sz="0" w:space="0" w:color="auto"/>
                    <w:right w:val="none" w:sz="0" w:space="0" w:color="auto"/>
                  </w:divBdr>
                </w:div>
                <w:div w:id="1551651255">
                  <w:marLeft w:val="0"/>
                  <w:marRight w:val="0"/>
                  <w:marTop w:val="20"/>
                  <w:marBottom w:val="20"/>
                  <w:divBdr>
                    <w:top w:val="none" w:sz="0" w:space="0" w:color="auto"/>
                    <w:left w:val="none" w:sz="0" w:space="0" w:color="auto"/>
                    <w:bottom w:val="none" w:sz="0" w:space="0" w:color="auto"/>
                    <w:right w:val="none" w:sz="0" w:space="0" w:color="auto"/>
                  </w:divBdr>
                </w:div>
                <w:div w:id="108858091">
                  <w:marLeft w:val="0"/>
                  <w:marRight w:val="0"/>
                  <w:marTop w:val="20"/>
                  <w:marBottom w:val="20"/>
                  <w:divBdr>
                    <w:top w:val="none" w:sz="0" w:space="0" w:color="auto"/>
                    <w:left w:val="none" w:sz="0" w:space="0" w:color="auto"/>
                    <w:bottom w:val="none" w:sz="0" w:space="0" w:color="auto"/>
                    <w:right w:val="none" w:sz="0" w:space="0" w:color="auto"/>
                  </w:divBdr>
                </w:div>
                <w:div w:id="184104264">
                  <w:marLeft w:val="0"/>
                  <w:marRight w:val="0"/>
                  <w:marTop w:val="20"/>
                  <w:marBottom w:val="20"/>
                  <w:divBdr>
                    <w:top w:val="none" w:sz="0" w:space="0" w:color="auto"/>
                    <w:left w:val="none" w:sz="0" w:space="0" w:color="auto"/>
                    <w:bottom w:val="none" w:sz="0" w:space="0" w:color="auto"/>
                    <w:right w:val="none" w:sz="0" w:space="0" w:color="auto"/>
                  </w:divBdr>
                </w:div>
                <w:div w:id="719132150">
                  <w:marLeft w:val="0"/>
                  <w:marRight w:val="0"/>
                  <w:marTop w:val="20"/>
                  <w:marBottom w:val="20"/>
                  <w:divBdr>
                    <w:top w:val="none" w:sz="0" w:space="0" w:color="auto"/>
                    <w:left w:val="none" w:sz="0" w:space="0" w:color="auto"/>
                    <w:bottom w:val="none" w:sz="0" w:space="0" w:color="auto"/>
                    <w:right w:val="none" w:sz="0" w:space="0" w:color="auto"/>
                  </w:divBdr>
                </w:div>
                <w:div w:id="123080631">
                  <w:marLeft w:val="0"/>
                  <w:marRight w:val="0"/>
                  <w:marTop w:val="20"/>
                  <w:marBottom w:val="20"/>
                  <w:divBdr>
                    <w:top w:val="none" w:sz="0" w:space="0" w:color="auto"/>
                    <w:left w:val="none" w:sz="0" w:space="0" w:color="auto"/>
                    <w:bottom w:val="none" w:sz="0" w:space="0" w:color="auto"/>
                    <w:right w:val="none" w:sz="0" w:space="0" w:color="auto"/>
                  </w:divBdr>
                </w:div>
                <w:div w:id="1544904542">
                  <w:marLeft w:val="0"/>
                  <w:marRight w:val="0"/>
                  <w:marTop w:val="20"/>
                  <w:marBottom w:val="20"/>
                  <w:divBdr>
                    <w:top w:val="none" w:sz="0" w:space="0" w:color="auto"/>
                    <w:left w:val="none" w:sz="0" w:space="0" w:color="auto"/>
                    <w:bottom w:val="none" w:sz="0" w:space="0" w:color="auto"/>
                    <w:right w:val="none" w:sz="0" w:space="0" w:color="auto"/>
                  </w:divBdr>
                </w:div>
                <w:div w:id="1175533688">
                  <w:marLeft w:val="0"/>
                  <w:marRight w:val="0"/>
                  <w:marTop w:val="20"/>
                  <w:marBottom w:val="20"/>
                  <w:divBdr>
                    <w:top w:val="none" w:sz="0" w:space="0" w:color="auto"/>
                    <w:left w:val="none" w:sz="0" w:space="0" w:color="auto"/>
                    <w:bottom w:val="none" w:sz="0" w:space="0" w:color="auto"/>
                    <w:right w:val="none" w:sz="0" w:space="0" w:color="auto"/>
                  </w:divBdr>
                </w:div>
                <w:div w:id="1904363244">
                  <w:marLeft w:val="0"/>
                  <w:marRight w:val="0"/>
                  <w:marTop w:val="20"/>
                  <w:marBottom w:val="20"/>
                  <w:divBdr>
                    <w:top w:val="none" w:sz="0" w:space="0" w:color="auto"/>
                    <w:left w:val="none" w:sz="0" w:space="0" w:color="auto"/>
                    <w:bottom w:val="none" w:sz="0" w:space="0" w:color="auto"/>
                    <w:right w:val="none" w:sz="0" w:space="0" w:color="auto"/>
                  </w:divBdr>
                </w:div>
                <w:div w:id="1952589081">
                  <w:marLeft w:val="0"/>
                  <w:marRight w:val="0"/>
                  <w:marTop w:val="20"/>
                  <w:marBottom w:val="20"/>
                  <w:divBdr>
                    <w:top w:val="none" w:sz="0" w:space="0" w:color="auto"/>
                    <w:left w:val="none" w:sz="0" w:space="0" w:color="auto"/>
                    <w:bottom w:val="none" w:sz="0" w:space="0" w:color="auto"/>
                    <w:right w:val="none" w:sz="0" w:space="0" w:color="auto"/>
                  </w:divBdr>
                </w:div>
                <w:div w:id="1243492396">
                  <w:marLeft w:val="0"/>
                  <w:marRight w:val="0"/>
                  <w:marTop w:val="20"/>
                  <w:marBottom w:val="20"/>
                  <w:divBdr>
                    <w:top w:val="none" w:sz="0" w:space="0" w:color="auto"/>
                    <w:left w:val="none" w:sz="0" w:space="0" w:color="auto"/>
                    <w:bottom w:val="none" w:sz="0" w:space="0" w:color="auto"/>
                    <w:right w:val="none" w:sz="0" w:space="0" w:color="auto"/>
                  </w:divBdr>
                </w:div>
                <w:div w:id="280232062">
                  <w:marLeft w:val="0"/>
                  <w:marRight w:val="0"/>
                  <w:marTop w:val="20"/>
                  <w:marBottom w:val="20"/>
                  <w:divBdr>
                    <w:top w:val="none" w:sz="0" w:space="0" w:color="auto"/>
                    <w:left w:val="none" w:sz="0" w:space="0" w:color="auto"/>
                    <w:bottom w:val="none" w:sz="0" w:space="0" w:color="auto"/>
                    <w:right w:val="none" w:sz="0" w:space="0" w:color="auto"/>
                  </w:divBdr>
                </w:div>
                <w:div w:id="1899052727">
                  <w:marLeft w:val="0"/>
                  <w:marRight w:val="0"/>
                  <w:marTop w:val="20"/>
                  <w:marBottom w:val="20"/>
                  <w:divBdr>
                    <w:top w:val="none" w:sz="0" w:space="0" w:color="auto"/>
                    <w:left w:val="none" w:sz="0" w:space="0" w:color="auto"/>
                    <w:bottom w:val="none" w:sz="0" w:space="0" w:color="auto"/>
                    <w:right w:val="none" w:sz="0" w:space="0" w:color="auto"/>
                  </w:divBdr>
                </w:div>
                <w:div w:id="97482868">
                  <w:marLeft w:val="0"/>
                  <w:marRight w:val="0"/>
                  <w:marTop w:val="20"/>
                  <w:marBottom w:val="20"/>
                  <w:divBdr>
                    <w:top w:val="none" w:sz="0" w:space="0" w:color="auto"/>
                    <w:left w:val="none" w:sz="0" w:space="0" w:color="auto"/>
                    <w:bottom w:val="none" w:sz="0" w:space="0" w:color="auto"/>
                    <w:right w:val="none" w:sz="0" w:space="0" w:color="auto"/>
                  </w:divBdr>
                </w:div>
                <w:div w:id="407967626">
                  <w:marLeft w:val="0"/>
                  <w:marRight w:val="0"/>
                  <w:marTop w:val="20"/>
                  <w:marBottom w:val="20"/>
                  <w:divBdr>
                    <w:top w:val="none" w:sz="0" w:space="0" w:color="auto"/>
                    <w:left w:val="none" w:sz="0" w:space="0" w:color="auto"/>
                    <w:bottom w:val="none" w:sz="0" w:space="0" w:color="auto"/>
                    <w:right w:val="none" w:sz="0" w:space="0" w:color="auto"/>
                  </w:divBdr>
                </w:div>
                <w:div w:id="336419818">
                  <w:marLeft w:val="0"/>
                  <w:marRight w:val="0"/>
                  <w:marTop w:val="20"/>
                  <w:marBottom w:val="20"/>
                  <w:divBdr>
                    <w:top w:val="none" w:sz="0" w:space="0" w:color="auto"/>
                    <w:left w:val="none" w:sz="0" w:space="0" w:color="auto"/>
                    <w:bottom w:val="none" w:sz="0" w:space="0" w:color="auto"/>
                    <w:right w:val="none" w:sz="0" w:space="0" w:color="auto"/>
                  </w:divBdr>
                </w:div>
                <w:div w:id="921523389">
                  <w:marLeft w:val="0"/>
                  <w:marRight w:val="0"/>
                  <w:marTop w:val="20"/>
                  <w:marBottom w:val="20"/>
                  <w:divBdr>
                    <w:top w:val="none" w:sz="0" w:space="0" w:color="auto"/>
                    <w:left w:val="none" w:sz="0" w:space="0" w:color="auto"/>
                    <w:bottom w:val="none" w:sz="0" w:space="0" w:color="auto"/>
                    <w:right w:val="none" w:sz="0" w:space="0" w:color="auto"/>
                  </w:divBdr>
                </w:div>
                <w:div w:id="1765876326">
                  <w:marLeft w:val="0"/>
                  <w:marRight w:val="0"/>
                  <w:marTop w:val="20"/>
                  <w:marBottom w:val="20"/>
                  <w:divBdr>
                    <w:top w:val="none" w:sz="0" w:space="0" w:color="auto"/>
                    <w:left w:val="none" w:sz="0" w:space="0" w:color="auto"/>
                    <w:bottom w:val="none" w:sz="0" w:space="0" w:color="auto"/>
                    <w:right w:val="none" w:sz="0" w:space="0" w:color="auto"/>
                  </w:divBdr>
                </w:div>
                <w:div w:id="794179666">
                  <w:marLeft w:val="0"/>
                  <w:marRight w:val="0"/>
                  <w:marTop w:val="20"/>
                  <w:marBottom w:val="20"/>
                  <w:divBdr>
                    <w:top w:val="none" w:sz="0" w:space="0" w:color="auto"/>
                    <w:left w:val="none" w:sz="0" w:space="0" w:color="auto"/>
                    <w:bottom w:val="none" w:sz="0" w:space="0" w:color="auto"/>
                    <w:right w:val="none" w:sz="0" w:space="0" w:color="auto"/>
                  </w:divBdr>
                </w:div>
                <w:div w:id="679817798">
                  <w:marLeft w:val="0"/>
                  <w:marRight w:val="0"/>
                  <w:marTop w:val="20"/>
                  <w:marBottom w:val="20"/>
                  <w:divBdr>
                    <w:top w:val="none" w:sz="0" w:space="0" w:color="auto"/>
                    <w:left w:val="none" w:sz="0" w:space="0" w:color="auto"/>
                    <w:bottom w:val="none" w:sz="0" w:space="0" w:color="auto"/>
                    <w:right w:val="none" w:sz="0" w:space="0" w:color="auto"/>
                  </w:divBdr>
                </w:div>
                <w:div w:id="1202208026">
                  <w:marLeft w:val="0"/>
                  <w:marRight w:val="0"/>
                  <w:marTop w:val="20"/>
                  <w:marBottom w:val="20"/>
                  <w:divBdr>
                    <w:top w:val="none" w:sz="0" w:space="0" w:color="auto"/>
                    <w:left w:val="none" w:sz="0" w:space="0" w:color="auto"/>
                    <w:bottom w:val="none" w:sz="0" w:space="0" w:color="auto"/>
                    <w:right w:val="none" w:sz="0" w:space="0" w:color="auto"/>
                  </w:divBdr>
                </w:div>
                <w:div w:id="634138944">
                  <w:marLeft w:val="0"/>
                  <w:marRight w:val="0"/>
                  <w:marTop w:val="20"/>
                  <w:marBottom w:val="20"/>
                  <w:divBdr>
                    <w:top w:val="none" w:sz="0" w:space="0" w:color="auto"/>
                    <w:left w:val="none" w:sz="0" w:space="0" w:color="auto"/>
                    <w:bottom w:val="none" w:sz="0" w:space="0" w:color="auto"/>
                    <w:right w:val="none" w:sz="0" w:space="0" w:color="auto"/>
                  </w:divBdr>
                </w:div>
                <w:div w:id="82607341">
                  <w:marLeft w:val="0"/>
                  <w:marRight w:val="0"/>
                  <w:marTop w:val="20"/>
                  <w:marBottom w:val="20"/>
                  <w:divBdr>
                    <w:top w:val="none" w:sz="0" w:space="0" w:color="auto"/>
                    <w:left w:val="none" w:sz="0" w:space="0" w:color="auto"/>
                    <w:bottom w:val="none" w:sz="0" w:space="0" w:color="auto"/>
                    <w:right w:val="none" w:sz="0" w:space="0" w:color="auto"/>
                  </w:divBdr>
                </w:div>
                <w:div w:id="1241524641">
                  <w:marLeft w:val="0"/>
                  <w:marRight w:val="0"/>
                  <w:marTop w:val="20"/>
                  <w:marBottom w:val="20"/>
                  <w:divBdr>
                    <w:top w:val="none" w:sz="0" w:space="0" w:color="auto"/>
                    <w:left w:val="none" w:sz="0" w:space="0" w:color="auto"/>
                    <w:bottom w:val="none" w:sz="0" w:space="0" w:color="auto"/>
                    <w:right w:val="none" w:sz="0" w:space="0" w:color="auto"/>
                  </w:divBdr>
                </w:div>
                <w:div w:id="591744217">
                  <w:marLeft w:val="0"/>
                  <w:marRight w:val="0"/>
                  <w:marTop w:val="20"/>
                  <w:marBottom w:val="20"/>
                  <w:divBdr>
                    <w:top w:val="none" w:sz="0" w:space="0" w:color="auto"/>
                    <w:left w:val="none" w:sz="0" w:space="0" w:color="auto"/>
                    <w:bottom w:val="none" w:sz="0" w:space="0" w:color="auto"/>
                    <w:right w:val="none" w:sz="0" w:space="0" w:color="auto"/>
                  </w:divBdr>
                </w:div>
                <w:div w:id="939872393">
                  <w:marLeft w:val="0"/>
                  <w:marRight w:val="0"/>
                  <w:marTop w:val="20"/>
                  <w:marBottom w:val="20"/>
                  <w:divBdr>
                    <w:top w:val="none" w:sz="0" w:space="0" w:color="auto"/>
                    <w:left w:val="none" w:sz="0" w:space="0" w:color="auto"/>
                    <w:bottom w:val="none" w:sz="0" w:space="0" w:color="auto"/>
                    <w:right w:val="none" w:sz="0" w:space="0" w:color="auto"/>
                  </w:divBdr>
                </w:div>
                <w:div w:id="796416648">
                  <w:marLeft w:val="0"/>
                  <w:marRight w:val="0"/>
                  <w:marTop w:val="20"/>
                  <w:marBottom w:val="20"/>
                  <w:divBdr>
                    <w:top w:val="none" w:sz="0" w:space="0" w:color="auto"/>
                    <w:left w:val="none" w:sz="0" w:space="0" w:color="auto"/>
                    <w:bottom w:val="none" w:sz="0" w:space="0" w:color="auto"/>
                    <w:right w:val="none" w:sz="0" w:space="0" w:color="auto"/>
                  </w:divBdr>
                </w:div>
                <w:div w:id="413431231">
                  <w:marLeft w:val="0"/>
                  <w:marRight w:val="0"/>
                  <w:marTop w:val="20"/>
                  <w:marBottom w:val="20"/>
                  <w:divBdr>
                    <w:top w:val="none" w:sz="0" w:space="0" w:color="auto"/>
                    <w:left w:val="none" w:sz="0" w:space="0" w:color="auto"/>
                    <w:bottom w:val="none" w:sz="0" w:space="0" w:color="auto"/>
                    <w:right w:val="none" w:sz="0" w:space="0" w:color="auto"/>
                  </w:divBdr>
                </w:div>
                <w:div w:id="1142236292">
                  <w:marLeft w:val="0"/>
                  <w:marRight w:val="0"/>
                  <w:marTop w:val="20"/>
                  <w:marBottom w:val="20"/>
                  <w:divBdr>
                    <w:top w:val="none" w:sz="0" w:space="0" w:color="auto"/>
                    <w:left w:val="none" w:sz="0" w:space="0" w:color="auto"/>
                    <w:bottom w:val="none" w:sz="0" w:space="0" w:color="auto"/>
                    <w:right w:val="none" w:sz="0" w:space="0" w:color="auto"/>
                  </w:divBdr>
                </w:div>
                <w:div w:id="1728409059">
                  <w:marLeft w:val="0"/>
                  <w:marRight w:val="0"/>
                  <w:marTop w:val="20"/>
                  <w:marBottom w:val="20"/>
                  <w:divBdr>
                    <w:top w:val="none" w:sz="0" w:space="0" w:color="auto"/>
                    <w:left w:val="none" w:sz="0" w:space="0" w:color="auto"/>
                    <w:bottom w:val="none" w:sz="0" w:space="0" w:color="auto"/>
                    <w:right w:val="none" w:sz="0" w:space="0" w:color="auto"/>
                  </w:divBdr>
                </w:div>
                <w:div w:id="1244294795">
                  <w:marLeft w:val="0"/>
                  <w:marRight w:val="0"/>
                  <w:marTop w:val="20"/>
                  <w:marBottom w:val="20"/>
                  <w:divBdr>
                    <w:top w:val="none" w:sz="0" w:space="0" w:color="auto"/>
                    <w:left w:val="none" w:sz="0" w:space="0" w:color="auto"/>
                    <w:bottom w:val="none" w:sz="0" w:space="0" w:color="auto"/>
                    <w:right w:val="none" w:sz="0" w:space="0" w:color="auto"/>
                  </w:divBdr>
                </w:div>
                <w:div w:id="2006974568">
                  <w:marLeft w:val="0"/>
                  <w:marRight w:val="0"/>
                  <w:marTop w:val="20"/>
                  <w:marBottom w:val="20"/>
                  <w:divBdr>
                    <w:top w:val="none" w:sz="0" w:space="0" w:color="auto"/>
                    <w:left w:val="none" w:sz="0" w:space="0" w:color="auto"/>
                    <w:bottom w:val="none" w:sz="0" w:space="0" w:color="auto"/>
                    <w:right w:val="none" w:sz="0" w:space="0" w:color="auto"/>
                  </w:divBdr>
                </w:div>
                <w:div w:id="601911336">
                  <w:marLeft w:val="0"/>
                  <w:marRight w:val="0"/>
                  <w:marTop w:val="20"/>
                  <w:marBottom w:val="20"/>
                  <w:divBdr>
                    <w:top w:val="none" w:sz="0" w:space="0" w:color="auto"/>
                    <w:left w:val="none" w:sz="0" w:space="0" w:color="auto"/>
                    <w:bottom w:val="none" w:sz="0" w:space="0" w:color="auto"/>
                    <w:right w:val="none" w:sz="0" w:space="0" w:color="auto"/>
                  </w:divBdr>
                </w:div>
                <w:div w:id="1663392725">
                  <w:marLeft w:val="0"/>
                  <w:marRight w:val="0"/>
                  <w:marTop w:val="20"/>
                  <w:marBottom w:val="20"/>
                  <w:divBdr>
                    <w:top w:val="none" w:sz="0" w:space="0" w:color="auto"/>
                    <w:left w:val="none" w:sz="0" w:space="0" w:color="auto"/>
                    <w:bottom w:val="none" w:sz="0" w:space="0" w:color="auto"/>
                    <w:right w:val="none" w:sz="0" w:space="0" w:color="auto"/>
                  </w:divBdr>
                </w:div>
                <w:div w:id="452870629">
                  <w:marLeft w:val="0"/>
                  <w:marRight w:val="0"/>
                  <w:marTop w:val="20"/>
                  <w:marBottom w:val="20"/>
                  <w:divBdr>
                    <w:top w:val="none" w:sz="0" w:space="0" w:color="auto"/>
                    <w:left w:val="none" w:sz="0" w:space="0" w:color="auto"/>
                    <w:bottom w:val="none" w:sz="0" w:space="0" w:color="auto"/>
                    <w:right w:val="none" w:sz="0" w:space="0" w:color="auto"/>
                  </w:divBdr>
                </w:div>
                <w:div w:id="1996951360">
                  <w:marLeft w:val="0"/>
                  <w:marRight w:val="0"/>
                  <w:marTop w:val="20"/>
                  <w:marBottom w:val="20"/>
                  <w:divBdr>
                    <w:top w:val="none" w:sz="0" w:space="0" w:color="auto"/>
                    <w:left w:val="none" w:sz="0" w:space="0" w:color="auto"/>
                    <w:bottom w:val="none" w:sz="0" w:space="0" w:color="auto"/>
                    <w:right w:val="none" w:sz="0" w:space="0" w:color="auto"/>
                  </w:divBdr>
                </w:div>
                <w:div w:id="654652462">
                  <w:marLeft w:val="0"/>
                  <w:marRight w:val="0"/>
                  <w:marTop w:val="20"/>
                  <w:marBottom w:val="20"/>
                  <w:divBdr>
                    <w:top w:val="none" w:sz="0" w:space="0" w:color="auto"/>
                    <w:left w:val="none" w:sz="0" w:space="0" w:color="auto"/>
                    <w:bottom w:val="none" w:sz="0" w:space="0" w:color="auto"/>
                    <w:right w:val="none" w:sz="0" w:space="0" w:color="auto"/>
                  </w:divBdr>
                </w:div>
                <w:div w:id="1571572627">
                  <w:marLeft w:val="0"/>
                  <w:marRight w:val="0"/>
                  <w:marTop w:val="20"/>
                  <w:marBottom w:val="20"/>
                  <w:divBdr>
                    <w:top w:val="none" w:sz="0" w:space="0" w:color="auto"/>
                    <w:left w:val="none" w:sz="0" w:space="0" w:color="auto"/>
                    <w:bottom w:val="none" w:sz="0" w:space="0" w:color="auto"/>
                    <w:right w:val="none" w:sz="0" w:space="0" w:color="auto"/>
                  </w:divBdr>
                </w:div>
                <w:div w:id="1926497059">
                  <w:marLeft w:val="0"/>
                  <w:marRight w:val="0"/>
                  <w:marTop w:val="20"/>
                  <w:marBottom w:val="20"/>
                  <w:divBdr>
                    <w:top w:val="none" w:sz="0" w:space="0" w:color="auto"/>
                    <w:left w:val="none" w:sz="0" w:space="0" w:color="auto"/>
                    <w:bottom w:val="none" w:sz="0" w:space="0" w:color="auto"/>
                    <w:right w:val="none" w:sz="0" w:space="0" w:color="auto"/>
                  </w:divBdr>
                </w:div>
                <w:div w:id="1292132236">
                  <w:marLeft w:val="0"/>
                  <w:marRight w:val="0"/>
                  <w:marTop w:val="20"/>
                  <w:marBottom w:val="20"/>
                  <w:divBdr>
                    <w:top w:val="none" w:sz="0" w:space="0" w:color="auto"/>
                    <w:left w:val="none" w:sz="0" w:space="0" w:color="auto"/>
                    <w:bottom w:val="none" w:sz="0" w:space="0" w:color="auto"/>
                    <w:right w:val="none" w:sz="0" w:space="0" w:color="auto"/>
                  </w:divBdr>
                </w:div>
                <w:div w:id="849442456">
                  <w:marLeft w:val="0"/>
                  <w:marRight w:val="0"/>
                  <w:marTop w:val="20"/>
                  <w:marBottom w:val="20"/>
                  <w:divBdr>
                    <w:top w:val="none" w:sz="0" w:space="0" w:color="auto"/>
                    <w:left w:val="none" w:sz="0" w:space="0" w:color="auto"/>
                    <w:bottom w:val="none" w:sz="0" w:space="0" w:color="auto"/>
                    <w:right w:val="none" w:sz="0" w:space="0" w:color="auto"/>
                  </w:divBdr>
                </w:div>
                <w:div w:id="1250309734">
                  <w:marLeft w:val="0"/>
                  <w:marRight w:val="0"/>
                  <w:marTop w:val="20"/>
                  <w:marBottom w:val="20"/>
                  <w:divBdr>
                    <w:top w:val="none" w:sz="0" w:space="0" w:color="auto"/>
                    <w:left w:val="none" w:sz="0" w:space="0" w:color="auto"/>
                    <w:bottom w:val="none" w:sz="0" w:space="0" w:color="auto"/>
                    <w:right w:val="none" w:sz="0" w:space="0" w:color="auto"/>
                  </w:divBdr>
                </w:div>
                <w:div w:id="261190273">
                  <w:marLeft w:val="0"/>
                  <w:marRight w:val="0"/>
                  <w:marTop w:val="20"/>
                  <w:marBottom w:val="20"/>
                  <w:divBdr>
                    <w:top w:val="none" w:sz="0" w:space="0" w:color="auto"/>
                    <w:left w:val="none" w:sz="0" w:space="0" w:color="auto"/>
                    <w:bottom w:val="none" w:sz="0" w:space="0" w:color="auto"/>
                    <w:right w:val="none" w:sz="0" w:space="0" w:color="auto"/>
                  </w:divBdr>
                </w:div>
                <w:div w:id="1880631947">
                  <w:marLeft w:val="0"/>
                  <w:marRight w:val="0"/>
                  <w:marTop w:val="20"/>
                  <w:marBottom w:val="20"/>
                  <w:divBdr>
                    <w:top w:val="none" w:sz="0" w:space="0" w:color="auto"/>
                    <w:left w:val="none" w:sz="0" w:space="0" w:color="auto"/>
                    <w:bottom w:val="none" w:sz="0" w:space="0" w:color="auto"/>
                    <w:right w:val="none" w:sz="0" w:space="0" w:color="auto"/>
                  </w:divBdr>
                </w:div>
                <w:div w:id="575290008">
                  <w:marLeft w:val="0"/>
                  <w:marRight w:val="0"/>
                  <w:marTop w:val="20"/>
                  <w:marBottom w:val="20"/>
                  <w:divBdr>
                    <w:top w:val="none" w:sz="0" w:space="0" w:color="auto"/>
                    <w:left w:val="none" w:sz="0" w:space="0" w:color="auto"/>
                    <w:bottom w:val="none" w:sz="0" w:space="0" w:color="auto"/>
                    <w:right w:val="none" w:sz="0" w:space="0" w:color="auto"/>
                  </w:divBdr>
                </w:div>
                <w:div w:id="2112317093">
                  <w:marLeft w:val="0"/>
                  <w:marRight w:val="0"/>
                  <w:marTop w:val="20"/>
                  <w:marBottom w:val="20"/>
                  <w:divBdr>
                    <w:top w:val="none" w:sz="0" w:space="0" w:color="auto"/>
                    <w:left w:val="none" w:sz="0" w:space="0" w:color="auto"/>
                    <w:bottom w:val="none" w:sz="0" w:space="0" w:color="auto"/>
                    <w:right w:val="none" w:sz="0" w:space="0" w:color="auto"/>
                  </w:divBdr>
                </w:div>
                <w:div w:id="1640573349">
                  <w:marLeft w:val="0"/>
                  <w:marRight w:val="0"/>
                  <w:marTop w:val="20"/>
                  <w:marBottom w:val="20"/>
                  <w:divBdr>
                    <w:top w:val="none" w:sz="0" w:space="0" w:color="auto"/>
                    <w:left w:val="none" w:sz="0" w:space="0" w:color="auto"/>
                    <w:bottom w:val="none" w:sz="0" w:space="0" w:color="auto"/>
                    <w:right w:val="none" w:sz="0" w:space="0" w:color="auto"/>
                  </w:divBdr>
                </w:div>
                <w:div w:id="1082335835">
                  <w:marLeft w:val="0"/>
                  <w:marRight w:val="0"/>
                  <w:marTop w:val="20"/>
                  <w:marBottom w:val="20"/>
                  <w:divBdr>
                    <w:top w:val="none" w:sz="0" w:space="0" w:color="auto"/>
                    <w:left w:val="none" w:sz="0" w:space="0" w:color="auto"/>
                    <w:bottom w:val="none" w:sz="0" w:space="0" w:color="auto"/>
                    <w:right w:val="none" w:sz="0" w:space="0" w:color="auto"/>
                  </w:divBdr>
                </w:div>
                <w:div w:id="69742627">
                  <w:marLeft w:val="0"/>
                  <w:marRight w:val="0"/>
                  <w:marTop w:val="20"/>
                  <w:marBottom w:val="20"/>
                  <w:divBdr>
                    <w:top w:val="none" w:sz="0" w:space="0" w:color="auto"/>
                    <w:left w:val="none" w:sz="0" w:space="0" w:color="auto"/>
                    <w:bottom w:val="none" w:sz="0" w:space="0" w:color="auto"/>
                    <w:right w:val="none" w:sz="0" w:space="0" w:color="auto"/>
                  </w:divBdr>
                </w:div>
                <w:div w:id="878666670">
                  <w:marLeft w:val="0"/>
                  <w:marRight w:val="0"/>
                  <w:marTop w:val="20"/>
                  <w:marBottom w:val="20"/>
                  <w:divBdr>
                    <w:top w:val="none" w:sz="0" w:space="0" w:color="auto"/>
                    <w:left w:val="none" w:sz="0" w:space="0" w:color="auto"/>
                    <w:bottom w:val="none" w:sz="0" w:space="0" w:color="auto"/>
                    <w:right w:val="none" w:sz="0" w:space="0" w:color="auto"/>
                  </w:divBdr>
                </w:div>
                <w:div w:id="518541546">
                  <w:marLeft w:val="0"/>
                  <w:marRight w:val="0"/>
                  <w:marTop w:val="20"/>
                  <w:marBottom w:val="20"/>
                  <w:divBdr>
                    <w:top w:val="none" w:sz="0" w:space="0" w:color="auto"/>
                    <w:left w:val="none" w:sz="0" w:space="0" w:color="auto"/>
                    <w:bottom w:val="none" w:sz="0" w:space="0" w:color="auto"/>
                    <w:right w:val="none" w:sz="0" w:space="0" w:color="auto"/>
                  </w:divBdr>
                </w:div>
                <w:div w:id="869992441">
                  <w:marLeft w:val="0"/>
                  <w:marRight w:val="0"/>
                  <w:marTop w:val="20"/>
                  <w:marBottom w:val="20"/>
                  <w:divBdr>
                    <w:top w:val="none" w:sz="0" w:space="0" w:color="auto"/>
                    <w:left w:val="none" w:sz="0" w:space="0" w:color="auto"/>
                    <w:bottom w:val="none" w:sz="0" w:space="0" w:color="auto"/>
                    <w:right w:val="none" w:sz="0" w:space="0" w:color="auto"/>
                  </w:divBdr>
                </w:div>
                <w:div w:id="1690108394">
                  <w:marLeft w:val="0"/>
                  <w:marRight w:val="0"/>
                  <w:marTop w:val="20"/>
                  <w:marBottom w:val="20"/>
                  <w:divBdr>
                    <w:top w:val="none" w:sz="0" w:space="0" w:color="auto"/>
                    <w:left w:val="none" w:sz="0" w:space="0" w:color="auto"/>
                    <w:bottom w:val="none" w:sz="0" w:space="0" w:color="auto"/>
                    <w:right w:val="none" w:sz="0" w:space="0" w:color="auto"/>
                  </w:divBdr>
                </w:div>
                <w:div w:id="1834175381">
                  <w:marLeft w:val="0"/>
                  <w:marRight w:val="0"/>
                  <w:marTop w:val="20"/>
                  <w:marBottom w:val="20"/>
                  <w:divBdr>
                    <w:top w:val="none" w:sz="0" w:space="0" w:color="auto"/>
                    <w:left w:val="none" w:sz="0" w:space="0" w:color="auto"/>
                    <w:bottom w:val="none" w:sz="0" w:space="0" w:color="auto"/>
                    <w:right w:val="none" w:sz="0" w:space="0" w:color="auto"/>
                  </w:divBdr>
                </w:div>
                <w:div w:id="876356865">
                  <w:marLeft w:val="0"/>
                  <w:marRight w:val="0"/>
                  <w:marTop w:val="20"/>
                  <w:marBottom w:val="20"/>
                  <w:divBdr>
                    <w:top w:val="none" w:sz="0" w:space="0" w:color="auto"/>
                    <w:left w:val="none" w:sz="0" w:space="0" w:color="auto"/>
                    <w:bottom w:val="none" w:sz="0" w:space="0" w:color="auto"/>
                    <w:right w:val="none" w:sz="0" w:space="0" w:color="auto"/>
                  </w:divBdr>
                </w:div>
                <w:div w:id="532694078">
                  <w:marLeft w:val="0"/>
                  <w:marRight w:val="0"/>
                  <w:marTop w:val="20"/>
                  <w:marBottom w:val="20"/>
                  <w:divBdr>
                    <w:top w:val="none" w:sz="0" w:space="0" w:color="auto"/>
                    <w:left w:val="none" w:sz="0" w:space="0" w:color="auto"/>
                    <w:bottom w:val="none" w:sz="0" w:space="0" w:color="auto"/>
                    <w:right w:val="none" w:sz="0" w:space="0" w:color="auto"/>
                  </w:divBdr>
                </w:div>
                <w:div w:id="241725694">
                  <w:marLeft w:val="0"/>
                  <w:marRight w:val="0"/>
                  <w:marTop w:val="20"/>
                  <w:marBottom w:val="20"/>
                  <w:divBdr>
                    <w:top w:val="none" w:sz="0" w:space="0" w:color="auto"/>
                    <w:left w:val="none" w:sz="0" w:space="0" w:color="auto"/>
                    <w:bottom w:val="none" w:sz="0" w:space="0" w:color="auto"/>
                    <w:right w:val="none" w:sz="0" w:space="0" w:color="auto"/>
                  </w:divBdr>
                </w:div>
                <w:div w:id="2070496409">
                  <w:marLeft w:val="0"/>
                  <w:marRight w:val="0"/>
                  <w:marTop w:val="20"/>
                  <w:marBottom w:val="20"/>
                  <w:divBdr>
                    <w:top w:val="none" w:sz="0" w:space="0" w:color="auto"/>
                    <w:left w:val="none" w:sz="0" w:space="0" w:color="auto"/>
                    <w:bottom w:val="none" w:sz="0" w:space="0" w:color="auto"/>
                    <w:right w:val="none" w:sz="0" w:space="0" w:color="auto"/>
                  </w:divBdr>
                </w:div>
                <w:div w:id="843518277">
                  <w:marLeft w:val="0"/>
                  <w:marRight w:val="0"/>
                  <w:marTop w:val="20"/>
                  <w:marBottom w:val="20"/>
                  <w:divBdr>
                    <w:top w:val="none" w:sz="0" w:space="0" w:color="auto"/>
                    <w:left w:val="none" w:sz="0" w:space="0" w:color="auto"/>
                    <w:bottom w:val="none" w:sz="0" w:space="0" w:color="auto"/>
                    <w:right w:val="none" w:sz="0" w:space="0" w:color="auto"/>
                  </w:divBdr>
                </w:div>
                <w:div w:id="301738109">
                  <w:marLeft w:val="0"/>
                  <w:marRight w:val="0"/>
                  <w:marTop w:val="20"/>
                  <w:marBottom w:val="20"/>
                  <w:divBdr>
                    <w:top w:val="none" w:sz="0" w:space="0" w:color="auto"/>
                    <w:left w:val="none" w:sz="0" w:space="0" w:color="auto"/>
                    <w:bottom w:val="none" w:sz="0" w:space="0" w:color="auto"/>
                    <w:right w:val="none" w:sz="0" w:space="0" w:color="auto"/>
                  </w:divBdr>
                </w:div>
                <w:div w:id="1655067205">
                  <w:marLeft w:val="0"/>
                  <w:marRight w:val="0"/>
                  <w:marTop w:val="20"/>
                  <w:marBottom w:val="20"/>
                  <w:divBdr>
                    <w:top w:val="none" w:sz="0" w:space="0" w:color="auto"/>
                    <w:left w:val="none" w:sz="0" w:space="0" w:color="auto"/>
                    <w:bottom w:val="none" w:sz="0" w:space="0" w:color="auto"/>
                    <w:right w:val="none" w:sz="0" w:space="0" w:color="auto"/>
                  </w:divBdr>
                </w:div>
                <w:div w:id="1237206849">
                  <w:marLeft w:val="0"/>
                  <w:marRight w:val="0"/>
                  <w:marTop w:val="20"/>
                  <w:marBottom w:val="20"/>
                  <w:divBdr>
                    <w:top w:val="none" w:sz="0" w:space="0" w:color="auto"/>
                    <w:left w:val="none" w:sz="0" w:space="0" w:color="auto"/>
                    <w:bottom w:val="none" w:sz="0" w:space="0" w:color="auto"/>
                    <w:right w:val="none" w:sz="0" w:space="0" w:color="auto"/>
                  </w:divBdr>
                </w:div>
                <w:div w:id="446194877">
                  <w:marLeft w:val="0"/>
                  <w:marRight w:val="0"/>
                  <w:marTop w:val="20"/>
                  <w:marBottom w:val="20"/>
                  <w:divBdr>
                    <w:top w:val="none" w:sz="0" w:space="0" w:color="auto"/>
                    <w:left w:val="none" w:sz="0" w:space="0" w:color="auto"/>
                    <w:bottom w:val="none" w:sz="0" w:space="0" w:color="auto"/>
                    <w:right w:val="none" w:sz="0" w:space="0" w:color="auto"/>
                  </w:divBdr>
                </w:div>
                <w:div w:id="1027174664">
                  <w:marLeft w:val="0"/>
                  <w:marRight w:val="0"/>
                  <w:marTop w:val="20"/>
                  <w:marBottom w:val="20"/>
                  <w:divBdr>
                    <w:top w:val="none" w:sz="0" w:space="0" w:color="auto"/>
                    <w:left w:val="none" w:sz="0" w:space="0" w:color="auto"/>
                    <w:bottom w:val="none" w:sz="0" w:space="0" w:color="auto"/>
                    <w:right w:val="none" w:sz="0" w:space="0" w:color="auto"/>
                  </w:divBdr>
                </w:div>
                <w:div w:id="1680111680">
                  <w:marLeft w:val="0"/>
                  <w:marRight w:val="0"/>
                  <w:marTop w:val="20"/>
                  <w:marBottom w:val="20"/>
                  <w:divBdr>
                    <w:top w:val="none" w:sz="0" w:space="0" w:color="auto"/>
                    <w:left w:val="none" w:sz="0" w:space="0" w:color="auto"/>
                    <w:bottom w:val="none" w:sz="0" w:space="0" w:color="auto"/>
                    <w:right w:val="none" w:sz="0" w:space="0" w:color="auto"/>
                  </w:divBdr>
                </w:div>
                <w:div w:id="1840534392">
                  <w:marLeft w:val="0"/>
                  <w:marRight w:val="0"/>
                  <w:marTop w:val="20"/>
                  <w:marBottom w:val="20"/>
                  <w:divBdr>
                    <w:top w:val="none" w:sz="0" w:space="0" w:color="auto"/>
                    <w:left w:val="none" w:sz="0" w:space="0" w:color="auto"/>
                    <w:bottom w:val="none" w:sz="0" w:space="0" w:color="auto"/>
                    <w:right w:val="none" w:sz="0" w:space="0" w:color="auto"/>
                  </w:divBdr>
                </w:div>
                <w:div w:id="1086610712">
                  <w:marLeft w:val="0"/>
                  <w:marRight w:val="0"/>
                  <w:marTop w:val="20"/>
                  <w:marBottom w:val="20"/>
                  <w:divBdr>
                    <w:top w:val="none" w:sz="0" w:space="0" w:color="auto"/>
                    <w:left w:val="none" w:sz="0" w:space="0" w:color="auto"/>
                    <w:bottom w:val="none" w:sz="0" w:space="0" w:color="auto"/>
                    <w:right w:val="none" w:sz="0" w:space="0" w:color="auto"/>
                  </w:divBdr>
                </w:div>
                <w:div w:id="251551411">
                  <w:marLeft w:val="0"/>
                  <w:marRight w:val="0"/>
                  <w:marTop w:val="20"/>
                  <w:marBottom w:val="20"/>
                  <w:divBdr>
                    <w:top w:val="none" w:sz="0" w:space="0" w:color="auto"/>
                    <w:left w:val="none" w:sz="0" w:space="0" w:color="auto"/>
                    <w:bottom w:val="none" w:sz="0" w:space="0" w:color="auto"/>
                    <w:right w:val="none" w:sz="0" w:space="0" w:color="auto"/>
                  </w:divBdr>
                </w:div>
                <w:div w:id="190843921">
                  <w:marLeft w:val="0"/>
                  <w:marRight w:val="0"/>
                  <w:marTop w:val="20"/>
                  <w:marBottom w:val="20"/>
                  <w:divBdr>
                    <w:top w:val="none" w:sz="0" w:space="0" w:color="auto"/>
                    <w:left w:val="none" w:sz="0" w:space="0" w:color="auto"/>
                    <w:bottom w:val="none" w:sz="0" w:space="0" w:color="auto"/>
                    <w:right w:val="none" w:sz="0" w:space="0" w:color="auto"/>
                  </w:divBdr>
                </w:div>
                <w:div w:id="1847164758">
                  <w:marLeft w:val="0"/>
                  <w:marRight w:val="0"/>
                  <w:marTop w:val="20"/>
                  <w:marBottom w:val="20"/>
                  <w:divBdr>
                    <w:top w:val="none" w:sz="0" w:space="0" w:color="auto"/>
                    <w:left w:val="none" w:sz="0" w:space="0" w:color="auto"/>
                    <w:bottom w:val="none" w:sz="0" w:space="0" w:color="auto"/>
                    <w:right w:val="none" w:sz="0" w:space="0" w:color="auto"/>
                  </w:divBdr>
                </w:div>
                <w:div w:id="1795248884">
                  <w:marLeft w:val="0"/>
                  <w:marRight w:val="0"/>
                  <w:marTop w:val="20"/>
                  <w:marBottom w:val="20"/>
                  <w:divBdr>
                    <w:top w:val="none" w:sz="0" w:space="0" w:color="auto"/>
                    <w:left w:val="none" w:sz="0" w:space="0" w:color="auto"/>
                    <w:bottom w:val="none" w:sz="0" w:space="0" w:color="auto"/>
                    <w:right w:val="none" w:sz="0" w:space="0" w:color="auto"/>
                  </w:divBdr>
                </w:div>
                <w:div w:id="1754282881">
                  <w:marLeft w:val="0"/>
                  <w:marRight w:val="0"/>
                  <w:marTop w:val="20"/>
                  <w:marBottom w:val="20"/>
                  <w:divBdr>
                    <w:top w:val="none" w:sz="0" w:space="0" w:color="auto"/>
                    <w:left w:val="none" w:sz="0" w:space="0" w:color="auto"/>
                    <w:bottom w:val="none" w:sz="0" w:space="0" w:color="auto"/>
                    <w:right w:val="none" w:sz="0" w:space="0" w:color="auto"/>
                  </w:divBdr>
                </w:div>
                <w:div w:id="1346201498">
                  <w:marLeft w:val="0"/>
                  <w:marRight w:val="0"/>
                  <w:marTop w:val="20"/>
                  <w:marBottom w:val="20"/>
                  <w:divBdr>
                    <w:top w:val="none" w:sz="0" w:space="0" w:color="auto"/>
                    <w:left w:val="none" w:sz="0" w:space="0" w:color="auto"/>
                    <w:bottom w:val="none" w:sz="0" w:space="0" w:color="auto"/>
                    <w:right w:val="none" w:sz="0" w:space="0" w:color="auto"/>
                  </w:divBdr>
                </w:div>
                <w:div w:id="326707814">
                  <w:marLeft w:val="0"/>
                  <w:marRight w:val="0"/>
                  <w:marTop w:val="20"/>
                  <w:marBottom w:val="20"/>
                  <w:divBdr>
                    <w:top w:val="none" w:sz="0" w:space="0" w:color="auto"/>
                    <w:left w:val="none" w:sz="0" w:space="0" w:color="auto"/>
                    <w:bottom w:val="none" w:sz="0" w:space="0" w:color="auto"/>
                    <w:right w:val="none" w:sz="0" w:space="0" w:color="auto"/>
                  </w:divBdr>
                </w:div>
                <w:div w:id="792134409">
                  <w:marLeft w:val="0"/>
                  <w:marRight w:val="0"/>
                  <w:marTop w:val="20"/>
                  <w:marBottom w:val="20"/>
                  <w:divBdr>
                    <w:top w:val="none" w:sz="0" w:space="0" w:color="auto"/>
                    <w:left w:val="none" w:sz="0" w:space="0" w:color="auto"/>
                    <w:bottom w:val="none" w:sz="0" w:space="0" w:color="auto"/>
                    <w:right w:val="none" w:sz="0" w:space="0" w:color="auto"/>
                  </w:divBdr>
                </w:div>
                <w:div w:id="65613152">
                  <w:marLeft w:val="0"/>
                  <w:marRight w:val="0"/>
                  <w:marTop w:val="20"/>
                  <w:marBottom w:val="20"/>
                  <w:divBdr>
                    <w:top w:val="none" w:sz="0" w:space="0" w:color="auto"/>
                    <w:left w:val="none" w:sz="0" w:space="0" w:color="auto"/>
                    <w:bottom w:val="none" w:sz="0" w:space="0" w:color="auto"/>
                    <w:right w:val="none" w:sz="0" w:space="0" w:color="auto"/>
                  </w:divBdr>
                </w:div>
                <w:div w:id="1506940486">
                  <w:marLeft w:val="0"/>
                  <w:marRight w:val="0"/>
                  <w:marTop w:val="20"/>
                  <w:marBottom w:val="20"/>
                  <w:divBdr>
                    <w:top w:val="none" w:sz="0" w:space="0" w:color="auto"/>
                    <w:left w:val="none" w:sz="0" w:space="0" w:color="auto"/>
                    <w:bottom w:val="none" w:sz="0" w:space="0" w:color="auto"/>
                    <w:right w:val="none" w:sz="0" w:space="0" w:color="auto"/>
                  </w:divBdr>
                </w:div>
                <w:div w:id="119348184">
                  <w:marLeft w:val="0"/>
                  <w:marRight w:val="0"/>
                  <w:marTop w:val="20"/>
                  <w:marBottom w:val="20"/>
                  <w:divBdr>
                    <w:top w:val="none" w:sz="0" w:space="0" w:color="auto"/>
                    <w:left w:val="none" w:sz="0" w:space="0" w:color="auto"/>
                    <w:bottom w:val="none" w:sz="0" w:space="0" w:color="auto"/>
                    <w:right w:val="none" w:sz="0" w:space="0" w:color="auto"/>
                  </w:divBdr>
                </w:div>
                <w:div w:id="725690019">
                  <w:marLeft w:val="0"/>
                  <w:marRight w:val="0"/>
                  <w:marTop w:val="20"/>
                  <w:marBottom w:val="20"/>
                  <w:divBdr>
                    <w:top w:val="none" w:sz="0" w:space="0" w:color="auto"/>
                    <w:left w:val="none" w:sz="0" w:space="0" w:color="auto"/>
                    <w:bottom w:val="none" w:sz="0" w:space="0" w:color="auto"/>
                    <w:right w:val="none" w:sz="0" w:space="0" w:color="auto"/>
                  </w:divBdr>
                </w:div>
                <w:div w:id="1628386703">
                  <w:marLeft w:val="0"/>
                  <w:marRight w:val="0"/>
                  <w:marTop w:val="20"/>
                  <w:marBottom w:val="20"/>
                  <w:divBdr>
                    <w:top w:val="none" w:sz="0" w:space="0" w:color="auto"/>
                    <w:left w:val="none" w:sz="0" w:space="0" w:color="auto"/>
                    <w:bottom w:val="none" w:sz="0" w:space="0" w:color="auto"/>
                    <w:right w:val="none" w:sz="0" w:space="0" w:color="auto"/>
                  </w:divBdr>
                </w:div>
                <w:div w:id="1055159617">
                  <w:marLeft w:val="0"/>
                  <w:marRight w:val="0"/>
                  <w:marTop w:val="20"/>
                  <w:marBottom w:val="20"/>
                  <w:divBdr>
                    <w:top w:val="none" w:sz="0" w:space="0" w:color="auto"/>
                    <w:left w:val="none" w:sz="0" w:space="0" w:color="auto"/>
                    <w:bottom w:val="none" w:sz="0" w:space="0" w:color="auto"/>
                    <w:right w:val="none" w:sz="0" w:space="0" w:color="auto"/>
                  </w:divBdr>
                </w:div>
                <w:div w:id="1894922272">
                  <w:marLeft w:val="0"/>
                  <w:marRight w:val="0"/>
                  <w:marTop w:val="20"/>
                  <w:marBottom w:val="20"/>
                  <w:divBdr>
                    <w:top w:val="none" w:sz="0" w:space="0" w:color="auto"/>
                    <w:left w:val="none" w:sz="0" w:space="0" w:color="auto"/>
                    <w:bottom w:val="none" w:sz="0" w:space="0" w:color="auto"/>
                    <w:right w:val="none" w:sz="0" w:space="0" w:color="auto"/>
                  </w:divBdr>
                </w:div>
                <w:div w:id="860977097">
                  <w:marLeft w:val="0"/>
                  <w:marRight w:val="0"/>
                  <w:marTop w:val="20"/>
                  <w:marBottom w:val="20"/>
                  <w:divBdr>
                    <w:top w:val="none" w:sz="0" w:space="0" w:color="auto"/>
                    <w:left w:val="none" w:sz="0" w:space="0" w:color="auto"/>
                    <w:bottom w:val="none" w:sz="0" w:space="0" w:color="auto"/>
                    <w:right w:val="none" w:sz="0" w:space="0" w:color="auto"/>
                  </w:divBdr>
                </w:div>
                <w:div w:id="1992250525">
                  <w:marLeft w:val="0"/>
                  <w:marRight w:val="0"/>
                  <w:marTop w:val="20"/>
                  <w:marBottom w:val="20"/>
                  <w:divBdr>
                    <w:top w:val="none" w:sz="0" w:space="0" w:color="auto"/>
                    <w:left w:val="none" w:sz="0" w:space="0" w:color="auto"/>
                    <w:bottom w:val="none" w:sz="0" w:space="0" w:color="auto"/>
                    <w:right w:val="none" w:sz="0" w:space="0" w:color="auto"/>
                  </w:divBdr>
                </w:div>
                <w:div w:id="448358762">
                  <w:marLeft w:val="0"/>
                  <w:marRight w:val="0"/>
                  <w:marTop w:val="20"/>
                  <w:marBottom w:val="20"/>
                  <w:divBdr>
                    <w:top w:val="none" w:sz="0" w:space="0" w:color="auto"/>
                    <w:left w:val="none" w:sz="0" w:space="0" w:color="auto"/>
                    <w:bottom w:val="none" w:sz="0" w:space="0" w:color="auto"/>
                    <w:right w:val="none" w:sz="0" w:space="0" w:color="auto"/>
                  </w:divBdr>
                </w:div>
                <w:div w:id="709458668">
                  <w:marLeft w:val="0"/>
                  <w:marRight w:val="0"/>
                  <w:marTop w:val="20"/>
                  <w:marBottom w:val="20"/>
                  <w:divBdr>
                    <w:top w:val="none" w:sz="0" w:space="0" w:color="auto"/>
                    <w:left w:val="none" w:sz="0" w:space="0" w:color="auto"/>
                    <w:bottom w:val="none" w:sz="0" w:space="0" w:color="auto"/>
                    <w:right w:val="none" w:sz="0" w:space="0" w:color="auto"/>
                  </w:divBdr>
                </w:div>
                <w:div w:id="1610969988">
                  <w:marLeft w:val="0"/>
                  <w:marRight w:val="0"/>
                  <w:marTop w:val="20"/>
                  <w:marBottom w:val="20"/>
                  <w:divBdr>
                    <w:top w:val="none" w:sz="0" w:space="0" w:color="auto"/>
                    <w:left w:val="none" w:sz="0" w:space="0" w:color="auto"/>
                    <w:bottom w:val="none" w:sz="0" w:space="0" w:color="auto"/>
                    <w:right w:val="none" w:sz="0" w:space="0" w:color="auto"/>
                  </w:divBdr>
                </w:div>
                <w:div w:id="900289549">
                  <w:marLeft w:val="0"/>
                  <w:marRight w:val="0"/>
                  <w:marTop w:val="20"/>
                  <w:marBottom w:val="20"/>
                  <w:divBdr>
                    <w:top w:val="none" w:sz="0" w:space="0" w:color="auto"/>
                    <w:left w:val="none" w:sz="0" w:space="0" w:color="auto"/>
                    <w:bottom w:val="none" w:sz="0" w:space="0" w:color="auto"/>
                    <w:right w:val="none" w:sz="0" w:space="0" w:color="auto"/>
                  </w:divBdr>
                </w:div>
                <w:div w:id="601257702">
                  <w:marLeft w:val="0"/>
                  <w:marRight w:val="0"/>
                  <w:marTop w:val="20"/>
                  <w:marBottom w:val="20"/>
                  <w:divBdr>
                    <w:top w:val="none" w:sz="0" w:space="0" w:color="auto"/>
                    <w:left w:val="none" w:sz="0" w:space="0" w:color="auto"/>
                    <w:bottom w:val="none" w:sz="0" w:space="0" w:color="auto"/>
                    <w:right w:val="none" w:sz="0" w:space="0" w:color="auto"/>
                  </w:divBdr>
                </w:div>
                <w:div w:id="2131051941">
                  <w:marLeft w:val="0"/>
                  <w:marRight w:val="0"/>
                  <w:marTop w:val="20"/>
                  <w:marBottom w:val="20"/>
                  <w:divBdr>
                    <w:top w:val="none" w:sz="0" w:space="0" w:color="auto"/>
                    <w:left w:val="none" w:sz="0" w:space="0" w:color="auto"/>
                    <w:bottom w:val="none" w:sz="0" w:space="0" w:color="auto"/>
                    <w:right w:val="none" w:sz="0" w:space="0" w:color="auto"/>
                  </w:divBdr>
                </w:div>
                <w:div w:id="1605456802">
                  <w:marLeft w:val="0"/>
                  <w:marRight w:val="0"/>
                  <w:marTop w:val="20"/>
                  <w:marBottom w:val="20"/>
                  <w:divBdr>
                    <w:top w:val="none" w:sz="0" w:space="0" w:color="auto"/>
                    <w:left w:val="none" w:sz="0" w:space="0" w:color="auto"/>
                    <w:bottom w:val="none" w:sz="0" w:space="0" w:color="auto"/>
                    <w:right w:val="none" w:sz="0" w:space="0" w:color="auto"/>
                  </w:divBdr>
                </w:div>
                <w:div w:id="481433150">
                  <w:marLeft w:val="0"/>
                  <w:marRight w:val="0"/>
                  <w:marTop w:val="20"/>
                  <w:marBottom w:val="20"/>
                  <w:divBdr>
                    <w:top w:val="none" w:sz="0" w:space="0" w:color="auto"/>
                    <w:left w:val="none" w:sz="0" w:space="0" w:color="auto"/>
                    <w:bottom w:val="none" w:sz="0" w:space="0" w:color="auto"/>
                    <w:right w:val="none" w:sz="0" w:space="0" w:color="auto"/>
                  </w:divBdr>
                </w:div>
                <w:div w:id="1150057524">
                  <w:marLeft w:val="0"/>
                  <w:marRight w:val="0"/>
                  <w:marTop w:val="20"/>
                  <w:marBottom w:val="20"/>
                  <w:divBdr>
                    <w:top w:val="none" w:sz="0" w:space="0" w:color="auto"/>
                    <w:left w:val="none" w:sz="0" w:space="0" w:color="auto"/>
                    <w:bottom w:val="none" w:sz="0" w:space="0" w:color="auto"/>
                    <w:right w:val="none" w:sz="0" w:space="0" w:color="auto"/>
                  </w:divBdr>
                </w:div>
                <w:div w:id="41447297">
                  <w:marLeft w:val="0"/>
                  <w:marRight w:val="0"/>
                  <w:marTop w:val="20"/>
                  <w:marBottom w:val="20"/>
                  <w:divBdr>
                    <w:top w:val="none" w:sz="0" w:space="0" w:color="auto"/>
                    <w:left w:val="none" w:sz="0" w:space="0" w:color="auto"/>
                    <w:bottom w:val="none" w:sz="0" w:space="0" w:color="auto"/>
                    <w:right w:val="none" w:sz="0" w:space="0" w:color="auto"/>
                  </w:divBdr>
                </w:div>
                <w:div w:id="1630016886">
                  <w:marLeft w:val="0"/>
                  <w:marRight w:val="0"/>
                  <w:marTop w:val="20"/>
                  <w:marBottom w:val="20"/>
                  <w:divBdr>
                    <w:top w:val="none" w:sz="0" w:space="0" w:color="auto"/>
                    <w:left w:val="none" w:sz="0" w:space="0" w:color="auto"/>
                    <w:bottom w:val="none" w:sz="0" w:space="0" w:color="auto"/>
                    <w:right w:val="none" w:sz="0" w:space="0" w:color="auto"/>
                  </w:divBdr>
                </w:div>
                <w:div w:id="1532064413">
                  <w:marLeft w:val="0"/>
                  <w:marRight w:val="0"/>
                  <w:marTop w:val="20"/>
                  <w:marBottom w:val="20"/>
                  <w:divBdr>
                    <w:top w:val="none" w:sz="0" w:space="0" w:color="auto"/>
                    <w:left w:val="none" w:sz="0" w:space="0" w:color="auto"/>
                    <w:bottom w:val="none" w:sz="0" w:space="0" w:color="auto"/>
                    <w:right w:val="none" w:sz="0" w:space="0" w:color="auto"/>
                  </w:divBdr>
                </w:div>
                <w:div w:id="326522631">
                  <w:marLeft w:val="0"/>
                  <w:marRight w:val="0"/>
                  <w:marTop w:val="20"/>
                  <w:marBottom w:val="20"/>
                  <w:divBdr>
                    <w:top w:val="none" w:sz="0" w:space="0" w:color="auto"/>
                    <w:left w:val="none" w:sz="0" w:space="0" w:color="auto"/>
                    <w:bottom w:val="none" w:sz="0" w:space="0" w:color="auto"/>
                    <w:right w:val="none" w:sz="0" w:space="0" w:color="auto"/>
                  </w:divBdr>
                </w:div>
                <w:div w:id="1499540042">
                  <w:marLeft w:val="0"/>
                  <w:marRight w:val="0"/>
                  <w:marTop w:val="20"/>
                  <w:marBottom w:val="20"/>
                  <w:divBdr>
                    <w:top w:val="none" w:sz="0" w:space="0" w:color="auto"/>
                    <w:left w:val="none" w:sz="0" w:space="0" w:color="auto"/>
                    <w:bottom w:val="none" w:sz="0" w:space="0" w:color="auto"/>
                    <w:right w:val="none" w:sz="0" w:space="0" w:color="auto"/>
                  </w:divBdr>
                </w:div>
                <w:div w:id="1817989899">
                  <w:marLeft w:val="0"/>
                  <w:marRight w:val="0"/>
                  <w:marTop w:val="20"/>
                  <w:marBottom w:val="20"/>
                  <w:divBdr>
                    <w:top w:val="none" w:sz="0" w:space="0" w:color="auto"/>
                    <w:left w:val="none" w:sz="0" w:space="0" w:color="auto"/>
                    <w:bottom w:val="none" w:sz="0" w:space="0" w:color="auto"/>
                    <w:right w:val="none" w:sz="0" w:space="0" w:color="auto"/>
                  </w:divBdr>
                </w:div>
                <w:div w:id="1404064574">
                  <w:marLeft w:val="0"/>
                  <w:marRight w:val="0"/>
                  <w:marTop w:val="20"/>
                  <w:marBottom w:val="20"/>
                  <w:divBdr>
                    <w:top w:val="none" w:sz="0" w:space="0" w:color="auto"/>
                    <w:left w:val="none" w:sz="0" w:space="0" w:color="auto"/>
                    <w:bottom w:val="none" w:sz="0" w:space="0" w:color="auto"/>
                    <w:right w:val="none" w:sz="0" w:space="0" w:color="auto"/>
                  </w:divBdr>
                </w:div>
                <w:div w:id="110900601">
                  <w:marLeft w:val="0"/>
                  <w:marRight w:val="0"/>
                  <w:marTop w:val="0"/>
                  <w:marBottom w:val="68"/>
                  <w:divBdr>
                    <w:top w:val="none" w:sz="0" w:space="0" w:color="auto"/>
                    <w:left w:val="none" w:sz="0" w:space="0" w:color="auto"/>
                    <w:bottom w:val="none" w:sz="0" w:space="0" w:color="auto"/>
                    <w:right w:val="none" w:sz="0" w:space="0" w:color="auto"/>
                  </w:divBdr>
                </w:div>
                <w:div w:id="1785691332">
                  <w:marLeft w:val="0"/>
                  <w:marRight w:val="0"/>
                  <w:marTop w:val="0"/>
                  <w:marBottom w:val="68"/>
                  <w:divBdr>
                    <w:top w:val="none" w:sz="0" w:space="0" w:color="auto"/>
                    <w:left w:val="none" w:sz="0" w:space="0" w:color="auto"/>
                    <w:bottom w:val="none" w:sz="0" w:space="0" w:color="auto"/>
                    <w:right w:val="none" w:sz="0" w:space="0" w:color="auto"/>
                  </w:divBdr>
                </w:div>
                <w:div w:id="602884757">
                  <w:marLeft w:val="0"/>
                  <w:marRight w:val="0"/>
                  <w:marTop w:val="0"/>
                  <w:marBottom w:val="68"/>
                  <w:divBdr>
                    <w:top w:val="none" w:sz="0" w:space="0" w:color="auto"/>
                    <w:left w:val="none" w:sz="0" w:space="0" w:color="auto"/>
                    <w:bottom w:val="none" w:sz="0" w:space="0" w:color="auto"/>
                    <w:right w:val="none" w:sz="0" w:space="0" w:color="auto"/>
                  </w:divBdr>
                </w:div>
                <w:div w:id="1258712126">
                  <w:marLeft w:val="0"/>
                  <w:marRight w:val="0"/>
                  <w:marTop w:val="0"/>
                  <w:marBottom w:val="68"/>
                  <w:divBdr>
                    <w:top w:val="none" w:sz="0" w:space="0" w:color="auto"/>
                    <w:left w:val="none" w:sz="0" w:space="0" w:color="auto"/>
                    <w:bottom w:val="none" w:sz="0" w:space="0" w:color="auto"/>
                    <w:right w:val="none" w:sz="0" w:space="0" w:color="auto"/>
                  </w:divBdr>
                </w:div>
                <w:div w:id="837618763">
                  <w:marLeft w:val="0"/>
                  <w:marRight w:val="0"/>
                  <w:marTop w:val="0"/>
                  <w:marBottom w:val="68"/>
                  <w:divBdr>
                    <w:top w:val="none" w:sz="0" w:space="0" w:color="auto"/>
                    <w:left w:val="none" w:sz="0" w:space="0" w:color="auto"/>
                    <w:bottom w:val="none" w:sz="0" w:space="0" w:color="auto"/>
                    <w:right w:val="none" w:sz="0" w:space="0" w:color="auto"/>
                  </w:divBdr>
                </w:div>
                <w:div w:id="571890825">
                  <w:marLeft w:val="0"/>
                  <w:marRight w:val="0"/>
                  <w:marTop w:val="0"/>
                  <w:marBottom w:val="68"/>
                  <w:divBdr>
                    <w:top w:val="none" w:sz="0" w:space="0" w:color="auto"/>
                    <w:left w:val="none" w:sz="0" w:space="0" w:color="auto"/>
                    <w:bottom w:val="none" w:sz="0" w:space="0" w:color="auto"/>
                    <w:right w:val="none" w:sz="0" w:space="0" w:color="auto"/>
                  </w:divBdr>
                </w:div>
                <w:div w:id="307318336">
                  <w:marLeft w:val="0"/>
                  <w:marRight w:val="0"/>
                  <w:marTop w:val="0"/>
                  <w:marBottom w:val="68"/>
                  <w:divBdr>
                    <w:top w:val="none" w:sz="0" w:space="0" w:color="auto"/>
                    <w:left w:val="none" w:sz="0" w:space="0" w:color="auto"/>
                    <w:bottom w:val="none" w:sz="0" w:space="0" w:color="auto"/>
                    <w:right w:val="none" w:sz="0" w:space="0" w:color="auto"/>
                  </w:divBdr>
                </w:div>
                <w:div w:id="1583954332">
                  <w:marLeft w:val="0"/>
                  <w:marRight w:val="0"/>
                  <w:marTop w:val="0"/>
                  <w:marBottom w:val="68"/>
                  <w:divBdr>
                    <w:top w:val="none" w:sz="0" w:space="0" w:color="auto"/>
                    <w:left w:val="none" w:sz="0" w:space="0" w:color="auto"/>
                    <w:bottom w:val="none" w:sz="0" w:space="0" w:color="auto"/>
                    <w:right w:val="none" w:sz="0" w:space="0" w:color="auto"/>
                  </w:divBdr>
                </w:div>
                <w:div w:id="679240413">
                  <w:marLeft w:val="0"/>
                  <w:marRight w:val="0"/>
                  <w:marTop w:val="0"/>
                  <w:marBottom w:val="68"/>
                  <w:divBdr>
                    <w:top w:val="none" w:sz="0" w:space="0" w:color="auto"/>
                    <w:left w:val="none" w:sz="0" w:space="0" w:color="auto"/>
                    <w:bottom w:val="none" w:sz="0" w:space="0" w:color="auto"/>
                    <w:right w:val="none" w:sz="0" w:space="0" w:color="auto"/>
                  </w:divBdr>
                </w:div>
                <w:div w:id="1599481779">
                  <w:marLeft w:val="0"/>
                  <w:marRight w:val="0"/>
                  <w:marTop w:val="0"/>
                  <w:marBottom w:val="68"/>
                  <w:divBdr>
                    <w:top w:val="none" w:sz="0" w:space="0" w:color="auto"/>
                    <w:left w:val="none" w:sz="0" w:space="0" w:color="auto"/>
                    <w:bottom w:val="none" w:sz="0" w:space="0" w:color="auto"/>
                    <w:right w:val="none" w:sz="0" w:space="0" w:color="auto"/>
                  </w:divBdr>
                </w:div>
                <w:div w:id="341784304">
                  <w:marLeft w:val="0"/>
                  <w:marRight w:val="0"/>
                  <w:marTop w:val="0"/>
                  <w:marBottom w:val="68"/>
                  <w:divBdr>
                    <w:top w:val="none" w:sz="0" w:space="0" w:color="auto"/>
                    <w:left w:val="none" w:sz="0" w:space="0" w:color="auto"/>
                    <w:bottom w:val="none" w:sz="0" w:space="0" w:color="auto"/>
                    <w:right w:val="none" w:sz="0" w:space="0" w:color="auto"/>
                  </w:divBdr>
                </w:div>
                <w:div w:id="941572816">
                  <w:marLeft w:val="0"/>
                  <w:marRight w:val="0"/>
                  <w:marTop w:val="0"/>
                  <w:marBottom w:val="68"/>
                  <w:divBdr>
                    <w:top w:val="none" w:sz="0" w:space="0" w:color="auto"/>
                    <w:left w:val="none" w:sz="0" w:space="0" w:color="auto"/>
                    <w:bottom w:val="none" w:sz="0" w:space="0" w:color="auto"/>
                    <w:right w:val="none" w:sz="0" w:space="0" w:color="auto"/>
                  </w:divBdr>
                </w:div>
                <w:div w:id="1336348051">
                  <w:marLeft w:val="0"/>
                  <w:marRight w:val="0"/>
                  <w:marTop w:val="0"/>
                  <w:marBottom w:val="68"/>
                  <w:divBdr>
                    <w:top w:val="none" w:sz="0" w:space="0" w:color="auto"/>
                    <w:left w:val="none" w:sz="0" w:space="0" w:color="auto"/>
                    <w:bottom w:val="none" w:sz="0" w:space="0" w:color="auto"/>
                    <w:right w:val="none" w:sz="0" w:space="0" w:color="auto"/>
                  </w:divBdr>
                </w:div>
                <w:div w:id="33310086">
                  <w:marLeft w:val="0"/>
                  <w:marRight w:val="0"/>
                  <w:marTop w:val="0"/>
                  <w:marBottom w:val="68"/>
                  <w:divBdr>
                    <w:top w:val="none" w:sz="0" w:space="0" w:color="auto"/>
                    <w:left w:val="none" w:sz="0" w:space="0" w:color="auto"/>
                    <w:bottom w:val="none" w:sz="0" w:space="0" w:color="auto"/>
                    <w:right w:val="none" w:sz="0" w:space="0" w:color="auto"/>
                  </w:divBdr>
                </w:div>
                <w:div w:id="1077898678">
                  <w:marLeft w:val="0"/>
                  <w:marRight w:val="0"/>
                  <w:marTop w:val="0"/>
                  <w:marBottom w:val="68"/>
                  <w:divBdr>
                    <w:top w:val="none" w:sz="0" w:space="0" w:color="auto"/>
                    <w:left w:val="none" w:sz="0" w:space="0" w:color="auto"/>
                    <w:bottom w:val="none" w:sz="0" w:space="0" w:color="auto"/>
                    <w:right w:val="none" w:sz="0" w:space="0" w:color="auto"/>
                  </w:divBdr>
                </w:div>
                <w:div w:id="437334051">
                  <w:marLeft w:val="0"/>
                  <w:marRight w:val="0"/>
                  <w:marTop w:val="0"/>
                  <w:marBottom w:val="68"/>
                  <w:divBdr>
                    <w:top w:val="none" w:sz="0" w:space="0" w:color="auto"/>
                    <w:left w:val="none" w:sz="0" w:space="0" w:color="auto"/>
                    <w:bottom w:val="none" w:sz="0" w:space="0" w:color="auto"/>
                    <w:right w:val="none" w:sz="0" w:space="0" w:color="auto"/>
                  </w:divBdr>
                </w:div>
                <w:div w:id="983125441">
                  <w:marLeft w:val="0"/>
                  <w:marRight w:val="0"/>
                  <w:marTop w:val="0"/>
                  <w:marBottom w:val="68"/>
                  <w:divBdr>
                    <w:top w:val="none" w:sz="0" w:space="0" w:color="auto"/>
                    <w:left w:val="none" w:sz="0" w:space="0" w:color="auto"/>
                    <w:bottom w:val="none" w:sz="0" w:space="0" w:color="auto"/>
                    <w:right w:val="none" w:sz="0" w:space="0" w:color="auto"/>
                  </w:divBdr>
                </w:div>
                <w:div w:id="2135826505">
                  <w:marLeft w:val="0"/>
                  <w:marRight w:val="0"/>
                  <w:marTop w:val="0"/>
                  <w:marBottom w:val="68"/>
                  <w:divBdr>
                    <w:top w:val="none" w:sz="0" w:space="0" w:color="auto"/>
                    <w:left w:val="none" w:sz="0" w:space="0" w:color="auto"/>
                    <w:bottom w:val="none" w:sz="0" w:space="0" w:color="auto"/>
                    <w:right w:val="none" w:sz="0" w:space="0" w:color="auto"/>
                  </w:divBdr>
                </w:div>
                <w:div w:id="384649811">
                  <w:marLeft w:val="0"/>
                  <w:marRight w:val="0"/>
                  <w:marTop w:val="0"/>
                  <w:marBottom w:val="68"/>
                  <w:divBdr>
                    <w:top w:val="none" w:sz="0" w:space="0" w:color="auto"/>
                    <w:left w:val="none" w:sz="0" w:space="0" w:color="auto"/>
                    <w:bottom w:val="none" w:sz="0" w:space="0" w:color="auto"/>
                    <w:right w:val="none" w:sz="0" w:space="0" w:color="auto"/>
                  </w:divBdr>
                </w:div>
                <w:div w:id="2131701585">
                  <w:marLeft w:val="0"/>
                  <w:marRight w:val="0"/>
                  <w:marTop w:val="0"/>
                  <w:marBottom w:val="68"/>
                  <w:divBdr>
                    <w:top w:val="none" w:sz="0" w:space="0" w:color="auto"/>
                    <w:left w:val="none" w:sz="0" w:space="0" w:color="auto"/>
                    <w:bottom w:val="none" w:sz="0" w:space="0" w:color="auto"/>
                    <w:right w:val="none" w:sz="0" w:space="0" w:color="auto"/>
                  </w:divBdr>
                </w:div>
                <w:div w:id="1107580765">
                  <w:marLeft w:val="0"/>
                  <w:marRight w:val="0"/>
                  <w:marTop w:val="0"/>
                  <w:marBottom w:val="68"/>
                  <w:divBdr>
                    <w:top w:val="none" w:sz="0" w:space="0" w:color="auto"/>
                    <w:left w:val="none" w:sz="0" w:space="0" w:color="auto"/>
                    <w:bottom w:val="none" w:sz="0" w:space="0" w:color="auto"/>
                    <w:right w:val="none" w:sz="0" w:space="0" w:color="auto"/>
                  </w:divBdr>
                </w:div>
                <w:div w:id="482963212">
                  <w:marLeft w:val="0"/>
                  <w:marRight w:val="0"/>
                  <w:marTop w:val="0"/>
                  <w:marBottom w:val="68"/>
                  <w:divBdr>
                    <w:top w:val="none" w:sz="0" w:space="0" w:color="auto"/>
                    <w:left w:val="none" w:sz="0" w:space="0" w:color="auto"/>
                    <w:bottom w:val="none" w:sz="0" w:space="0" w:color="auto"/>
                    <w:right w:val="none" w:sz="0" w:space="0" w:color="auto"/>
                  </w:divBdr>
                </w:div>
                <w:div w:id="1359698299">
                  <w:marLeft w:val="0"/>
                  <w:marRight w:val="0"/>
                  <w:marTop w:val="0"/>
                  <w:marBottom w:val="68"/>
                  <w:divBdr>
                    <w:top w:val="none" w:sz="0" w:space="0" w:color="auto"/>
                    <w:left w:val="none" w:sz="0" w:space="0" w:color="auto"/>
                    <w:bottom w:val="none" w:sz="0" w:space="0" w:color="auto"/>
                    <w:right w:val="none" w:sz="0" w:space="0" w:color="auto"/>
                  </w:divBdr>
                </w:div>
                <w:div w:id="1745180358">
                  <w:marLeft w:val="0"/>
                  <w:marRight w:val="0"/>
                  <w:marTop w:val="0"/>
                  <w:marBottom w:val="68"/>
                  <w:divBdr>
                    <w:top w:val="none" w:sz="0" w:space="0" w:color="auto"/>
                    <w:left w:val="none" w:sz="0" w:space="0" w:color="auto"/>
                    <w:bottom w:val="none" w:sz="0" w:space="0" w:color="auto"/>
                    <w:right w:val="none" w:sz="0" w:space="0" w:color="auto"/>
                  </w:divBdr>
                </w:div>
                <w:div w:id="2045475487">
                  <w:marLeft w:val="0"/>
                  <w:marRight w:val="0"/>
                  <w:marTop w:val="0"/>
                  <w:marBottom w:val="68"/>
                  <w:divBdr>
                    <w:top w:val="none" w:sz="0" w:space="0" w:color="auto"/>
                    <w:left w:val="none" w:sz="0" w:space="0" w:color="auto"/>
                    <w:bottom w:val="none" w:sz="0" w:space="0" w:color="auto"/>
                    <w:right w:val="none" w:sz="0" w:space="0" w:color="auto"/>
                  </w:divBdr>
                </w:div>
                <w:div w:id="1218080672">
                  <w:marLeft w:val="0"/>
                  <w:marRight w:val="0"/>
                  <w:marTop w:val="0"/>
                  <w:marBottom w:val="68"/>
                  <w:divBdr>
                    <w:top w:val="none" w:sz="0" w:space="0" w:color="auto"/>
                    <w:left w:val="none" w:sz="0" w:space="0" w:color="auto"/>
                    <w:bottom w:val="none" w:sz="0" w:space="0" w:color="auto"/>
                    <w:right w:val="none" w:sz="0" w:space="0" w:color="auto"/>
                  </w:divBdr>
                </w:div>
                <w:div w:id="1986084516">
                  <w:marLeft w:val="0"/>
                  <w:marRight w:val="0"/>
                  <w:marTop w:val="0"/>
                  <w:marBottom w:val="68"/>
                  <w:divBdr>
                    <w:top w:val="none" w:sz="0" w:space="0" w:color="auto"/>
                    <w:left w:val="none" w:sz="0" w:space="0" w:color="auto"/>
                    <w:bottom w:val="none" w:sz="0" w:space="0" w:color="auto"/>
                    <w:right w:val="none" w:sz="0" w:space="0" w:color="auto"/>
                  </w:divBdr>
                </w:div>
                <w:div w:id="756945546">
                  <w:marLeft w:val="0"/>
                  <w:marRight w:val="0"/>
                  <w:marTop w:val="0"/>
                  <w:marBottom w:val="68"/>
                  <w:divBdr>
                    <w:top w:val="none" w:sz="0" w:space="0" w:color="auto"/>
                    <w:left w:val="none" w:sz="0" w:space="0" w:color="auto"/>
                    <w:bottom w:val="none" w:sz="0" w:space="0" w:color="auto"/>
                    <w:right w:val="none" w:sz="0" w:space="0" w:color="auto"/>
                  </w:divBdr>
                </w:div>
                <w:div w:id="932594824">
                  <w:marLeft w:val="0"/>
                  <w:marRight w:val="0"/>
                  <w:marTop w:val="0"/>
                  <w:marBottom w:val="68"/>
                  <w:divBdr>
                    <w:top w:val="none" w:sz="0" w:space="0" w:color="auto"/>
                    <w:left w:val="none" w:sz="0" w:space="0" w:color="auto"/>
                    <w:bottom w:val="none" w:sz="0" w:space="0" w:color="auto"/>
                    <w:right w:val="none" w:sz="0" w:space="0" w:color="auto"/>
                  </w:divBdr>
                </w:div>
                <w:div w:id="929243619">
                  <w:marLeft w:val="0"/>
                  <w:marRight w:val="0"/>
                  <w:marTop w:val="0"/>
                  <w:marBottom w:val="68"/>
                  <w:divBdr>
                    <w:top w:val="none" w:sz="0" w:space="0" w:color="auto"/>
                    <w:left w:val="none" w:sz="0" w:space="0" w:color="auto"/>
                    <w:bottom w:val="none" w:sz="0" w:space="0" w:color="auto"/>
                    <w:right w:val="none" w:sz="0" w:space="0" w:color="auto"/>
                  </w:divBdr>
                </w:div>
                <w:div w:id="332612680">
                  <w:marLeft w:val="0"/>
                  <w:marRight w:val="0"/>
                  <w:marTop w:val="0"/>
                  <w:marBottom w:val="68"/>
                  <w:divBdr>
                    <w:top w:val="none" w:sz="0" w:space="0" w:color="auto"/>
                    <w:left w:val="none" w:sz="0" w:space="0" w:color="auto"/>
                    <w:bottom w:val="none" w:sz="0" w:space="0" w:color="auto"/>
                    <w:right w:val="none" w:sz="0" w:space="0" w:color="auto"/>
                  </w:divBdr>
                </w:div>
                <w:div w:id="166603156">
                  <w:marLeft w:val="0"/>
                  <w:marRight w:val="0"/>
                  <w:marTop w:val="0"/>
                  <w:marBottom w:val="68"/>
                  <w:divBdr>
                    <w:top w:val="none" w:sz="0" w:space="0" w:color="auto"/>
                    <w:left w:val="none" w:sz="0" w:space="0" w:color="auto"/>
                    <w:bottom w:val="none" w:sz="0" w:space="0" w:color="auto"/>
                    <w:right w:val="none" w:sz="0" w:space="0" w:color="auto"/>
                  </w:divBdr>
                </w:div>
                <w:div w:id="500202102">
                  <w:marLeft w:val="0"/>
                  <w:marRight w:val="0"/>
                  <w:marTop w:val="0"/>
                  <w:marBottom w:val="68"/>
                  <w:divBdr>
                    <w:top w:val="none" w:sz="0" w:space="0" w:color="auto"/>
                    <w:left w:val="none" w:sz="0" w:space="0" w:color="auto"/>
                    <w:bottom w:val="none" w:sz="0" w:space="0" w:color="auto"/>
                    <w:right w:val="none" w:sz="0" w:space="0" w:color="auto"/>
                  </w:divBdr>
                </w:div>
                <w:div w:id="1007561295">
                  <w:marLeft w:val="0"/>
                  <w:marRight w:val="0"/>
                  <w:marTop w:val="0"/>
                  <w:marBottom w:val="68"/>
                  <w:divBdr>
                    <w:top w:val="none" w:sz="0" w:space="0" w:color="auto"/>
                    <w:left w:val="none" w:sz="0" w:space="0" w:color="auto"/>
                    <w:bottom w:val="none" w:sz="0" w:space="0" w:color="auto"/>
                    <w:right w:val="none" w:sz="0" w:space="0" w:color="auto"/>
                  </w:divBdr>
                </w:div>
                <w:div w:id="515773801">
                  <w:marLeft w:val="0"/>
                  <w:marRight w:val="0"/>
                  <w:marTop w:val="0"/>
                  <w:marBottom w:val="68"/>
                  <w:divBdr>
                    <w:top w:val="none" w:sz="0" w:space="0" w:color="auto"/>
                    <w:left w:val="none" w:sz="0" w:space="0" w:color="auto"/>
                    <w:bottom w:val="none" w:sz="0" w:space="0" w:color="auto"/>
                    <w:right w:val="none" w:sz="0" w:space="0" w:color="auto"/>
                  </w:divBdr>
                </w:div>
                <w:div w:id="1637367918">
                  <w:marLeft w:val="0"/>
                  <w:marRight w:val="0"/>
                  <w:marTop w:val="0"/>
                  <w:marBottom w:val="68"/>
                  <w:divBdr>
                    <w:top w:val="none" w:sz="0" w:space="0" w:color="auto"/>
                    <w:left w:val="none" w:sz="0" w:space="0" w:color="auto"/>
                    <w:bottom w:val="none" w:sz="0" w:space="0" w:color="auto"/>
                    <w:right w:val="none" w:sz="0" w:space="0" w:color="auto"/>
                  </w:divBdr>
                </w:div>
                <w:div w:id="1527251379">
                  <w:marLeft w:val="0"/>
                  <w:marRight w:val="0"/>
                  <w:marTop w:val="0"/>
                  <w:marBottom w:val="68"/>
                  <w:divBdr>
                    <w:top w:val="none" w:sz="0" w:space="0" w:color="auto"/>
                    <w:left w:val="none" w:sz="0" w:space="0" w:color="auto"/>
                    <w:bottom w:val="none" w:sz="0" w:space="0" w:color="auto"/>
                    <w:right w:val="none" w:sz="0" w:space="0" w:color="auto"/>
                  </w:divBdr>
                </w:div>
                <w:div w:id="638997584">
                  <w:marLeft w:val="0"/>
                  <w:marRight w:val="0"/>
                  <w:marTop w:val="0"/>
                  <w:marBottom w:val="68"/>
                  <w:divBdr>
                    <w:top w:val="none" w:sz="0" w:space="0" w:color="auto"/>
                    <w:left w:val="none" w:sz="0" w:space="0" w:color="auto"/>
                    <w:bottom w:val="none" w:sz="0" w:space="0" w:color="auto"/>
                    <w:right w:val="none" w:sz="0" w:space="0" w:color="auto"/>
                  </w:divBdr>
                </w:div>
                <w:div w:id="636837031">
                  <w:marLeft w:val="0"/>
                  <w:marRight w:val="0"/>
                  <w:marTop w:val="0"/>
                  <w:marBottom w:val="68"/>
                  <w:divBdr>
                    <w:top w:val="none" w:sz="0" w:space="0" w:color="auto"/>
                    <w:left w:val="none" w:sz="0" w:space="0" w:color="auto"/>
                    <w:bottom w:val="none" w:sz="0" w:space="0" w:color="auto"/>
                    <w:right w:val="none" w:sz="0" w:space="0" w:color="auto"/>
                  </w:divBdr>
                </w:div>
                <w:div w:id="360786789">
                  <w:marLeft w:val="0"/>
                  <w:marRight w:val="0"/>
                  <w:marTop w:val="0"/>
                  <w:marBottom w:val="68"/>
                  <w:divBdr>
                    <w:top w:val="none" w:sz="0" w:space="0" w:color="auto"/>
                    <w:left w:val="none" w:sz="0" w:space="0" w:color="auto"/>
                    <w:bottom w:val="none" w:sz="0" w:space="0" w:color="auto"/>
                    <w:right w:val="none" w:sz="0" w:space="0" w:color="auto"/>
                  </w:divBdr>
                </w:div>
                <w:div w:id="1242377083">
                  <w:marLeft w:val="0"/>
                  <w:marRight w:val="0"/>
                  <w:marTop w:val="0"/>
                  <w:marBottom w:val="68"/>
                  <w:divBdr>
                    <w:top w:val="none" w:sz="0" w:space="0" w:color="auto"/>
                    <w:left w:val="none" w:sz="0" w:space="0" w:color="auto"/>
                    <w:bottom w:val="none" w:sz="0" w:space="0" w:color="auto"/>
                    <w:right w:val="none" w:sz="0" w:space="0" w:color="auto"/>
                  </w:divBdr>
                </w:div>
                <w:div w:id="402919191">
                  <w:marLeft w:val="0"/>
                  <w:marRight w:val="0"/>
                  <w:marTop w:val="0"/>
                  <w:marBottom w:val="68"/>
                  <w:divBdr>
                    <w:top w:val="none" w:sz="0" w:space="0" w:color="auto"/>
                    <w:left w:val="none" w:sz="0" w:space="0" w:color="auto"/>
                    <w:bottom w:val="none" w:sz="0" w:space="0" w:color="auto"/>
                    <w:right w:val="none" w:sz="0" w:space="0" w:color="auto"/>
                  </w:divBdr>
                </w:div>
                <w:div w:id="2036341965">
                  <w:marLeft w:val="0"/>
                  <w:marRight w:val="0"/>
                  <w:marTop w:val="0"/>
                  <w:marBottom w:val="68"/>
                  <w:divBdr>
                    <w:top w:val="none" w:sz="0" w:space="0" w:color="auto"/>
                    <w:left w:val="none" w:sz="0" w:space="0" w:color="auto"/>
                    <w:bottom w:val="none" w:sz="0" w:space="0" w:color="auto"/>
                    <w:right w:val="none" w:sz="0" w:space="0" w:color="auto"/>
                  </w:divBdr>
                </w:div>
                <w:div w:id="1991709725">
                  <w:marLeft w:val="0"/>
                  <w:marRight w:val="0"/>
                  <w:marTop w:val="0"/>
                  <w:marBottom w:val="68"/>
                  <w:divBdr>
                    <w:top w:val="none" w:sz="0" w:space="0" w:color="auto"/>
                    <w:left w:val="none" w:sz="0" w:space="0" w:color="auto"/>
                    <w:bottom w:val="none" w:sz="0" w:space="0" w:color="auto"/>
                    <w:right w:val="none" w:sz="0" w:space="0" w:color="auto"/>
                  </w:divBdr>
                </w:div>
                <w:div w:id="698697790">
                  <w:marLeft w:val="0"/>
                  <w:marRight w:val="0"/>
                  <w:marTop w:val="0"/>
                  <w:marBottom w:val="68"/>
                  <w:divBdr>
                    <w:top w:val="none" w:sz="0" w:space="0" w:color="auto"/>
                    <w:left w:val="none" w:sz="0" w:space="0" w:color="auto"/>
                    <w:bottom w:val="none" w:sz="0" w:space="0" w:color="auto"/>
                    <w:right w:val="none" w:sz="0" w:space="0" w:color="auto"/>
                  </w:divBdr>
                </w:div>
                <w:div w:id="581061041">
                  <w:marLeft w:val="0"/>
                  <w:marRight w:val="0"/>
                  <w:marTop w:val="0"/>
                  <w:marBottom w:val="68"/>
                  <w:divBdr>
                    <w:top w:val="none" w:sz="0" w:space="0" w:color="auto"/>
                    <w:left w:val="none" w:sz="0" w:space="0" w:color="auto"/>
                    <w:bottom w:val="none" w:sz="0" w:space="0" w:color="auto"/>
                    <w:right w:val="none" w:sz="0" w:space="0" w:color="auto"/>
                  </w:divBdr>
                </w:div>
                <w:div w:id="901912086">
                  <w:marLeft w:val="0"/>
                  <w:marRight w:val="0"/>
                  <w:marTop w:val="0"/>
                  <w:marBottom w:val="68"/>
                  <w:divBdr>
                    <w:top w:val="none" w:sz="0" w:space="0" w:color="auto"/>
                    <w:left w:val="none" w:sz="0" w:space="0" w:color="auto"/>
                    <w:bottom w:val="none" w:sz="0" w:space="0" w:color="auto"/>
                    <w:right w:val="none" w:sz="0" w:space="0" w:color="auto"/>
                  </w:divBdr>
                </w:div>
                <w:div w:id="1378312451">
                  <w:marLeft w:val="0"/>
                  <w:marRight w:val="0"/>
                  <w:marTop w:val="0"/>
                  <w:marBottom w:val="68"/>
                  <w:divBdr>
                    <w:top w:val="none" w:sz="0" w:space="0" w:color="auto"/>
                    <w:left w:val="none" w:sz="0" w:space="0" w:color="auto"/>
                    <w:bottom w:val="none" w:sz="0" w:space="0" w:color="auto"/>
                    <w:right w:val="none" w:sz="0" w:space="0" w:color="auto"/>
                  </w:divBdr>
                </w:div>
                <w:div w:id="1689065247">
                  <w:marLeft w:val="0"/>
                  <w:marRight w:val="0"/>
                  <w:marTop w:val="0"/>
                  <w:marBottom w:val="68"/>
                  <w:divBdr>
                    <w:top w:val="none" w:sz="0" w:space="0" w:color="auto"/>
                    <w:left w:val="none" w:sz="0" w:space="0" w:color="auto"/>
                    <w:bottom w:val="none" w:sz="0" w:space="0" w:color="auto"/>
                    <w:right w:val="none" w:sz="0" w:space="0" w:color="auto"/>
                  </w:divBdr>
                </w:div>
                <w:div w:id="211771701">
                  <w:marLeft w:val="0"/>
                  <w:marRight w:val="0"/>
                  <w:marTop w:val="0"/>
                  <w:marBottom w:val="68"/>
                  <w:divBdr>
                    <w:top w:val="none" w:sz="0" w:space="0" w:color="auto"/>
                    <w:left w:val="none" w:sz="0" w:space="0" w:color="auto"/>
                    <w:bottom w:val="none" w:sz="0" w:space="0" w:color="auto"/>
                    <w:right w:val="none" w:sz="0" w:space="0" w:color="auto"/>
                  </w:divBdr>
                </w:div>
                <w:div w:id="1438133635">
                  <w:marLeft w:val="0"/>
                  <w:marRight w:val="0"/>
                  <w:marTop w:val="0"/>
                  <w:marBottom w:val="68"/>
                  <w:divBdr>
                    <w:top w:val="none" w:sz="0" w:space="0" w:color="auto"/>
                    <w:left w:val="none" w:sz="0" w:space="0" w:color="auto"/>
                    <w:bottom w:val="none" w:sz="0" w:space="0" w:color="auto"/>
                    <w:right w:val="none" w:sz="0" w:space="0" w:color="auto"/>
                  </w:divBdr>
                </w:div>
                <w:div w:id="377363293">
                  <w:marLeft w:val="0"/>
                  <w:marRight w:val="0"/>
                  <w:marTop w:val="0"/>
                  <w:marBottom w:val="68"/>
                  <w:divBdr>
                    <w:top w:val="none" w:sz="0" w:space="0" w:color="auto"/>
                    <w:left w:val="none" w:sz="0" w:space="0" w:color="auto"/>
                    <w:bottom w:val="none" w:sz="0" w:space="0" w:color="auto"/>
                    <w:right w:val="none" w:sz="0" w:space="0" w:color="auto"/>
                  </w:divBdr>
                </w:div>
                <w:div w:id="1270312970">
                  <w:marLeft w:val="0"/>
                  <w:marRight w:val="0"/>
                  <w:marTop w:val="0"/>
                  <w:marBottom w:val="68"/>
                  <w:divBdr>
                    <w:top w:val="none" w:sz="0" w:space="0" w:color="auto"/>
                    <w:left w:val="none" w:sz="0" w:space="0" w:color="auto"/>
                    <w:bottom w:val="none" w:sz="0" w:space="0" w:color="auto"/>
                    <w:right w:val="none" w:sz="0" w:space="0" w:color="auto"/>
                  </w:divBdr>
                </w:div>
                <w:div w:id="1715304019">
                  <w:marLeft w:val="0"/>
                  <w:marRight w:val="0"/>
                  <w:marTop w:val="0"/>
                  <w:marBottom w:val="68"/>
                  <w:divBdr>
                    <w:top w:val="none" w:sz="0" w:space="0" w:color="auto"/>
                    <w:left w:val="none" w:sz="0" w:space="0" w:color="auto"/>
                    <w:bottom w:val="none" w:sz="0" w:space="0" w:color="auto"/>
                    <w:right w:val="none" w:sz="0" w:space="0" w:color="auto"/>
                  </w:divBdr>
                </w:div>
                <w:div w:id="159663875">
                  <w:marLeft w:val="0"/>
                  <w:marRight w:val="0"/>
                  <w:marTop w:val="0"/>
                  <w:marBottom w:val="68"/>
                  <w:divBdr>
                    <w:top w:val="none" w:sz="0" w:space="0" w:color="auto"/>
                    <w:left w:val="none" w:sz="0" w:space="0" w:color="auto"/>
                    <w:bottom w:val="none" w:sz="0" w:space="0" w:color="auto"/>
                    <w:right w:val="none" w:sz="0" w:space="0" w:color="auto"/>
                  </w:divBdr>
                </w:div>
                <w:div w:id="1598170124">
                  <w:marLeft w:val="0"/>
                  <w:marRight w:val="0"/>
                  <w:marTop w:val="0"/>
                  <w:marBottom w:val="68"/>
                  <w:divBdr>
                    <w:top w:val="none" w:sz="0" w:space="0" w:color="auto"/>
                    <w:left w:val="none" w:sz="0" w:space="0" w:color="auto"/>
                    <w:bottom w:val="none" w:sz="0" w:space="0" w:color="auto"/>
                    <w:right w:val="none" w:sz="0" w:space="0" w:color="auto"/>
                  </w:divBdr>
                </w:div>
                <w:div w:id="1619068123">
                  <w:marLeft w:val="0"/>
                  <w:marRight w:val="0"/>
                  <w:marTop w:val="0"/>
                  <w:marBottom w:val="68"/>
                  <w:divBdr>
                    <w:top w:val="none" w:sz="0" w:space="0" w:color="auto"/>
                    <w:left w:val="none" w:sz="0" w:space="0" w:color="auto"/>
                    <w:bottom w:val="none" w:sz="0" w:space="0" w:color="auto"/>
                    <w:right w:val="none" w:sz="0" w:space="0" w:color="auto"/>
                  </w:divBdr>
                </w:div>
                <w:div w:id="1467435271">
                  <w:marLeft w:val="0"/>
                  <w:marRight w:val="0"/>
                  <w:marTop w:val="0"/>
                  <w:marBottom w:val="68"/>
                  <w:divBdr>
                    <w:top w:val="none" w:sz="0" w:space="0" w:color="auto"/>
                    <w:left w:val="none" w:sz="0" w:space="0" w:color="auto"/>
                    <w:bottom w:val="none" w:sz="0" w:space="0" w:color="auto"/>
                    <w:right w:val="none" w:sz="0" w:space="0" w:color="auto"/>
                  </w:divBdr>
                </w:div>
                <w:div w:id="757748636">
                  <w:marLeft w:val="0"/>
                  <w:marRight w:val="0"/>
                  <w:marTop w:val="0"/>
                  <w:marBottom w:val="68"/>
                  <w:divBdr>
                    <w:top w:val="none" w:sz="0" w:space="0" w:color="auto"/>
                    <w:left w:val="none" w:sz="0" w:space="0" w:color="auto"/>
                    <w:bottom w:val="none" w:sz="0" w:space="0" w:color="auto"/>
                    <w:right w:val="none" w:sz="0" w:space="0" w:color="auto"/>
                  </w:divBdr>
                </w:div>
                <w:div w:id="633488401">
                  <w:marLeft w:val="0"/>
                  <w:marRight w:val="0"/>
                  <w:marTop w:val="0"/>
                  <w:marBottom w:val="68"/>
                  <w:divBdr>
                    <w:top w:val="none" w:sz="0" w:space="0" w:color="auto"/>
                    <w:left w:val="none" w:sz="0" w:space="0" w:color="auto"/>
                    <w:bottom w:val="none" w:sz="0" w:space="0" w:color="auto"/>
                    <w:right w:val="none" w:sz="0" w:space="0" w:color="auto"/>
                  </w:divBdr>
                </w:div>
                <w:div w:id="1498690057">
                  <w:marLeft w:val="0"/>
                  <w:marRight w:val="0"/>
                  <w:marTop w:val="0"/>
                  <w:marBottom w:val="68"/>
                  <w:divBdr>
                    <w:top w:val="none" w:sz="0" w:space="0" w:color="auto"/>
                    <w:left w:val="none" w:sz="0" w:space="0" w:color="auto"/>
                    <w:bottom w:val="none" w:sz="0" w:space="0" w:color="auto"/>
                    <w:right w:val="none" w:sz="0" w:space="0" w:color="auto"/>
                  </w:divBdr>
                </w:div>
                <w:div w:id="744111657">
                  <w:marLeft w:val="0"/>
                  <w:marRight w:val="0"/>
                  <w:marTop w:val="0"/>
                  <w:marBottom w:val="68"/>
                  <w:divBdr>
                    <w:top w:val="none" w:sz="0" w:space="0" w:color="auto"/>
                    <w:left w:val="none" w:sz="0" w:space="0" w:color="auto"/>
                    <w:bottom w:val="none" w:sz="0" w:space="0" w:color="auto"/>
                    <w:right w:val="none" w:sz="0" w:space="0" w:color="auto"/>
                  </w:divBdr>
                </w:div>
                <w:div w:id="886725413">
                  <w:marLeft w:val="0"/>
                  <w:marRight w:val="0"/>
                  <w:marTop w:val="0"/>
                  <w:marBottom w:val="68"/>
                  <w:divBdr>
                    <w:top w:val="none" w:sz="0" w:space="0" w:color="auto"/>
                    <w:left w:val="none" w:sz="0" w:space="0" w:color="auto"/>
                    <w:bottom w:val="none" w:sz="0" w:space="0" w:color="auto"/>
                    <w:right w:val="none" w:sz="0" w:space="0" w:color="auto"/>
                  </w:divBdr>
                </w:div>
                <w:div w:id="732311376">
                  <w:marLeft w:val="0"/>
                  <w:marRight w:val="0"/>
                  <w:marTop w:val="0"/>
                  <w:marBottom w:val="68"/>
                  <w:divBdr>
                    <w:top w:val="none" w:sz="0" w:space="0" w:color="auto"/>
                    <w:left w:val="none" w:sz="0" w:space="0" w:color="auto"/>
                    <w:bottom w:val="none" w:sz="0" w:space="0" w:color="auto"/>
                    <w:right w:val="none" w:sz="0" w:space="0" w:color="auto"/>
                  </w:divBdr>
                </w:div>
                <w:div w:id="918372468">
                  <w:marLeft w:val="0"/>
                  <w:marRight w:val="0"/>
                  <w:marTop w:val="0"/>
                  <w:marBottom w:val="68"/>
                  <w:divBdr>
                    <w:top w:val="none" w:sz="0" w:space="0" w:color="auto"/>
                    <w:left w:val="none" w:sz="0" w:space="0" w:color="auto"/>
                    <w:bottom w:val="none" w:sz="0" w:space="0" w:color="auto"/>
                    <w:right w:val="none" w:sz="0" w:space="0" w:color="auto"/>
                  </w:divBdr>
                </w:div>
                <w:div w:id="738868449">
                  <w:marLeft w:val="0"/>
                  <w:marRight w:val="0"/>
                  <w:marTop w:val="0"/>
                  <w:marBottom w:val="68"/>
                  <w:divBdr>
                    <w:top w:val="none" w:sz="0" w:space="0" w:color="auto"/>
                    <w:left w:val="none" w:sz="0" w:space="0" w:color="auto"/>
                    <w:bottom w:val="none" w:sz="0" w:space="0" w:color="auto"/>
                    <w:right w:val="none" w:sz="0" w:space="0" w:color="auto"/>
                  </w:divBdr>
                </w:div>
                <w:div w:id="751318065">
                  <w:marLeft w:val="0"/>
                  <w:marRight w:val="0"/>
                  <w:marTop w:val="0"/>
                  <w:marBottom w:val="68"/>
                  <w:divBdr>
                    <w:top w:val="none" w:sz="0" w:space="0" w:color="auto"/>
                    <w:left w:val="none" w:sz="0" w:space="0" w:color="auto"/>
                    <w:bottom w:val="none" w:sz="0" w:space="0" w:color="auto"/>
                    <w:right w:val="none" w:sz="0" w:space="0" w:color="auto"/>
                  </w:divBdr>
                </w:div>
                <w:div w:id="1348412736">
                  <w:marLeft w:val="0"/>
                  <w:marRight w:val="0"/>
                  <w:marTop w:val="0"/>
                  <w:marBottom w:val="68"/>
                  <w:divBdr>
                    <w:top w:val="none" w:sz="0" w:space="0" w:color="auto"/>
                    <w:left w:val="none" w:sz="0" w:space="0" w:color="auto"/>
                    <w:bottom w:val="none" w:sz="0" w:space="0" w:color="auto"/>
                    <w:right w:val="none" w:sz="0" w:space="0" w:color="auto"/>
                  </w:divBdr>
                </w:div>
                <w:div w:id="198863769">
                  <w:marLeft w:val="0"/>
                  <w:marRight w:val="0"/>
                  <w:marTop w:val="0"/>
                  <w:marBottom w:val="68"/>
                  <w:divBdr>
                    <w:top w:val="none" w:sz="0" w:space="0" w:color="auto"/>
                    <w:left w:val="none" w:sz="0" w:space="0" w:color="auto"/>
                    <w:bottom w:val="none" w:sz="0" w:space="0" w:color="auto"/>
                    <w:right w:val="none" w:sz="0" w:space="0" w:color="auto"/>
                  </w:divBdr>
                </w:div>
                <w:div w:id="1682195430">
                  <w:marLeft w:val="0"/>
                  <w:marRight w:val="0"/>
                  <w:marTop w:val="0"/>
                  <w:marBottom w:val="68"/>
                  <w:divBdr>
                    <w:top w:val="none" w:sz="0" w:space="0" w:color="auto"/>
                    <w:left w:val="none" w:sz="0" w:space="0" w:color="auto"/>
                    <w:bottom w:val="none" w:sz="0" w:space="0" w:color="auto"/>
                    <w:right w:val="none" w:sz="0" w:space="0" w:color="auto"/>
                  </w:divBdr>
                </w:div>
                <w:div w:id="2042127909">
                  <w:marLeft w:val="0"/>
                  <w:marRight w:val="0"/>
                  <w:marTop w:val="0"/>
                  <w:marBottom w:val="68"/>
                  <w:divBdr>
                    <w:top w:val="none" w:sz="0" w:space="0" w:color="auto"/>
                    <w:left w:val="none" w:sz="0" w:space="0" w:color="auto"/>
                    <w:bottom w:val="none" w:sz="0" w:space="0" w:color="auto"/>
                    <w:right w:val="none" w:sz="0" w:space="0" w:color="auto"/>
                  </w:divBdr>
                </w:div>
                <w:div w:id="868763441">
                  <w:marLeft w:val="0"/>
                  <w:marRight w:val="0"/>
                  <w:marTop w:val="0"/>
                  <w:marBottom w:val="68"/>
                  <w:divBdr>
                    <w:top w:val="none" w:sz="0" w:space="0" w:color="auto"/>
                    <w:left w:val="none" w:sz="0" w:space="0" w:color="auto"/>
                    <w:bottom w:val="none" w:sz="0" w:space="0" w:color="auto"/>
                    <w:right w:val="none" w:sz="0" w:space="0" w:color="auto"/>
                  </w:divBdr>
                </w:div>
                <w:div w:id="1354653116">
                  <w:marLeft w:val="0"/>
                  <w:marRight w:val="0"/>
                  <w:marTop w:val="0"/>
                  <w:marBottom w:val="68"/>
                  <w:divBdr>
                    <w:top w:val="none" w:sz="0" w:space="0" w:color="auto"/>
                    <w:left w:val="none" w:sz="0" w:space="0" w:color="auto"/>
                    <w:bottom w:val="none" w:sz="0" w:space="0" w:color="auto"/>
                    <w:right w:val="none" w:sz="0" w:space="0" w:color="auto"/>
                  </w:divBdr>
                </w:div>
                <w:div w:id="663751508">
                  <w:marLeft w:val="0"/>
                  <w:marRight w:val="0"/>
                  <w:marTop w:val="0"/>
                  <w:marBottom w:val="68"/>
                  <w:divBdr>
                    <w:top w:val="none" w:sz="0" w:space="0" w:color="auto"/>
                    <w:left w:val="none" w:sz="0" w:space="0" w:color="auto"/>
                    <w:bottom w:val="none" w:sz="0" w:space="0" w:color="auto"/>
                    <w:right w:val="none" w:sz="0" w:space="0" w:color="auto"/>
                  </w:divBdr>
                </w:div>
                <w:div w:id="859663666">
                  <w:marLeft w:val="0"/>
                  <w:marRight w:val="0"/>
                  <w:marTop w:val="0"/>
                  <w:marBottom w:val="68"/>
                  <w:divBdr>
                    <w:top w:val="none" w:sz="0" w:space="0" w:color="auto"/>
                    <w:left w:val="none" w:sz="0" w:space="0" w:color="auto"/>
                    <w:bottom w:val="none" w:sz="0" w:space="0" w:color="auto"/>
                    <w:right w:val="none" w:sz="0" w:space="0" w:color="auto"/>
                  </w:divBdr>
                </w:div>
                <w:div w:id="1021399451">
                  <w:marLeft w:val="0"/>
                  <w:marRight w:val="0"/>
                  <w:marTop w:val="0"/>
                  <w:marBottom w:val="68"/>
                  <w:divBdr>
                    <w:top w:val="none" w:sz="0" w:space="0" w:color="auto"/>
                    <w:left w:val="none" w:sz="0" w:space="0" w:color="auto"/>
                    <w:bottom w:val="none" w:sz="0" w:space="0" w:color="auto"/>
                    <w:right w:val="none" w:sz="0" w:space="0" w:color="auto"/>
                  </w:divBdr>
                </w:div>
                <w:div w:id="1183861611">
                  <w:marLeft w:val="0"/>
                  <w:marRight w:val="0"/>
                  <w:marTop w:val="0"/>
                  <w:marBottom w:val="68"/>
                  <w:divBdr>
                    <w:top w:val="none" w:sz="0" w:space="0" w:color="auto"/>
                    <w:left w:val="none" w:sz="0" w:space="0" w:color="auto"/>
                    <w:bottom w:val="none" w:sz="0" w:space="0" w:color="auto"/>
                    <w:right w:val="none" w:sz="0" w:space="0" w:color="auto"/>
                  </w:divBdr>
                </w:div>
                <w:div w:id="1817145133">
                  <w:marLeft w:val="0"/>
                  <w:marRight w:val="0"/>
                  <w:marTop w:val="0"/>
                  <w:marBottom w:val="68"/>
                  <w:divBdr>
                    <w:top w:val="none" w:sz="0" w:space="0" w:color="auto"/>
                    <w:left w:val="none" w:sz="0" w:space="0" w:color="auto"/>
                    <w:bottom w:val="none" w:sz="0" w:space="0" w:color="auto"/>
                    <w:right w:val="none" w:sz="0" w:space="0" w:color="auto"/>
                  </w:divBdr>
                </w:div>
                <w:div w:id="1213006642">
                  <w:marLeft w:val="0"/>
                  <w:marRight w:val="0"/>
                  <w:marTop w:val="0"/>
                  <w:marBottom w:val="68"/>
                  <w:divBdr>
                    <w:top w:val="none" w:sz="0" w:space="0" w:color="auto"/>
                    <w:left w:val="none" w:sz="0" w:space="0" w:color="auto"/>
                    <w:bottom w:val="none" w:sz="0" w:space="0" w:color="auto"/>
                    <w:right w:val="none" w:sz="0" w:space="0" w:color="auto"/>
                  </w:divBdr>
                </w:div>
                <w:div w:id="578101060">
                  <w:marLeft w:val="0"/>
                  <w:marRight w:val="0"/>
                  <w:marTop w:val="0"/>
                  <w:marBottom w:val="68"/>
                  <w:divBdr>
                    <w:top w:val="none" w:sz="0" w:space="0" w:color="auto"/>
                    <w:left w:val="none" w:sz="0" w:space="0" w:color="auto"/>
                    <w:bottom w:val="none" w:sz="0" w:space="0" w:color="auto"/>
                    <w:right w:val="none" w:sz="0" w:space="0" w:color="auto"/>
                  </w:divBdr>
                </w:div>
                <w:div w:id="2025983129">
                  <w:marLeft w:val="0"/>
                  <w:marRight w:val="0"/>
                  <w:marTop w:val="0"/>
                  <w:marBottom w:val="68"/>
                  <w:divBdr>
                    <w:top w:val="none" w:sz="0" w:space="0" w:color="auto"/>
                    <w:left w:val="none" w:sz="0" w:space="0" w:color="auto"/>
                    <w:bottom w:val="none" w:sz="0" w:space="0" w:color="auto"/>
                    <w:right w:val="none" w:sz="0" w:space="0" w:color="auto"/>
                  </w:divBdr>
                </w:div>
                <w:div w:id="708845095">
                  <w:marLeft w:val="0"/>
                  <w:marRight w:val="0"/>
                  <w:marTop w:val="0"/>
                  <w:marBottom w:val="68"/>
                  <w:divBdr>
                    <w:top w:val="none" w:sz="0" w:space="0" w:color="auto"/>
                    <w:left w:val="none" w:sz="0" w:space="0" w:color="auto"/>
                    <w:bottom w:val="none" w:sz="0" w:space="0" w:color="auto"/>
                    <w:right w:val="none" w:sz="0" w:space="0" w:color="auto"/>
                  </w:divBdr>
                </w:div>
                <w:div w:id="1154955927">
                  <w:marLeft w:val="0"/>
                  <w:marRight w:val="0"/>
                  <w:marTop w:val="0"/>
                  <w:marBottom w:val="68"/>
                  <w:divBdr>
                    <w:top w:val="none" w:sz="0" w:space="0" w:color="auto"/>
                    <w:left w:val="none" w:sz="0" w:space="0" w:color="auto"/>
                    <w:bottom w:val="none" w:sz="0" w:space="0" w:color="auto"/>
                    <w:right w:val="none" w:sz="0" w:space="0" w:color="auto"/>
                  </w:divBdr>
                </w:div>
                <w:div w:id="1349719192">
                  <w:marLeft w:val="0"/>
                  <w:marRight w:val="0"/>
                  <w:marTop w:val="0"/>
                  <w:marBottom w:val="68"/>
                  <w:divBdr>
                    <w:top w:val="none" w:sz="0" w:space="0" w:color="auto"/>
                    <w:left w:val="none" w:sz="0" w:space="0" w:color="auto"/>
                    <w:bottom w:val="none" w:sz="0" w:space="0" w:color="auto"/>
                    <w:right w:val="none" w:sz="0" w:space="0" w:color="auto"/>
                  </w:divBdr>
                </w:div>
                <w:div w:id="597562961">
                  <w:marLeft w:val="0"/>
                  <w:marRight w:val="0"/>
                  <w:marTop w:val="0"/>
                  <w:marBottom w:val="68"/>
                  <w:divBdr>
                    <w:top w:val="none" w:sz="0" w:space="0" w:color="auto"/>
                    <w:left w:val="none" w:sz="0" w:space="0" w:color="auto"/>
                    <w:bottom w:val="none" w:sz="0" w:space="0" w:color="auto"/>
                    <w:right w:val="none" w:sz="0" w:space="0" w:color="auto"/>
                  </w:divBdr>
                </w:div>
                <w:div w:id="554397138">
                  <w:marLeft w:val="0"/>
                  <w:marRight w:val="0"/>
                  <w:marTop w:val="0"/>
                  <w:marBottom w:val="68"/>
                  <w:divBdr>
                    <w:top w:val="none" w:sz="0" w:space="0" w:color="auto"/>
                    <w:left w:val="none" w:sz="0" w:space="0" w:color="auto"/>
                    <w:bottom w:val="none" w:sz="0" w:space="0" w:color="auto"/>
                    <w:right w:val="none" w:sz="0" w:space="0" w:color="auto"/>
                  </w:divBdr>
                </w:div>
                <w:div w:id="651715752">
                  <w:marLeft w:val="0"/>
                  <w:marRight w:val="0"/>
                  <w:marTop w:val="0"/>
                  <w:marBottom w:val="68"/>
                  <w:divBdr>
                    <w:top w:val="none" w:sz="0" w:space="0" w:color="auto"/>
                    <w:left w:val="none" w:sz="0" w:space="0" w:color="auto"/>
                    <w:bottom w:val="none" w:sz="0" w:space="0" w:color="auto"/>
                    <w:right w:val="none" w:sz="0" w:space="0" w:color="auto"/>
                  </w:divBdr>
                </w:div>
                <w:div w:id="608582810">
                  <w:marLeft w:val="0"/>
                  <w:marRight w:val="0"/>
                  <w:marTop w:val="0"/>
                  <w:marBottom w:val="68"/>
                  <w:divBdr>
                    <w:top w:val="none" w:sz="0" w:space="0" w:color="auto"/>
                    <w:left w:val="none" w:sz="0" w:space="0" w:color="auto"/>
                    <w:bottom w:val="none" w:sz="0" w:space="0" w:color="auto"/>
                    <w:right w:val="none" w:sz="0" w:space="0" w:color="auto"/>
                  </w:divBdr>
                </w:div>
                <w:div w:id="2047637171">
                  <w:marLeft w:val="0"/>
                  <w:marRight w:val="0"/>
                  <w:marTop w:val="0"/>
                  <w:marBottom w:val="68"/>
                  <w:divBdr>
                    <w:top w:val="none" w:sz="0" w:space="0" w:color="auto"/>
                    <w:left w:val="none" w:sz="0" w:space="0" w:color="auto"/>
                    <w:bottom w:val="none" w:sz="0" w:space="0" w:color="auto"/>
                    <w:right w:val="none" w:sz="0" w:space="0" w:color="auto"/>
                  </w:divBdr>
                </w:div>
                <w:div w:id="1612400856">
                  <w:marLeft w:val="0"/>
                  <w:marRight w:val="0"/>
                  <w:marTop w:val="0"/>
                  <w:marBottom w:val="68"/>
                  <w:divBdr>
                    <w:top w:val="none" w:sz="0" w:space="0" w:color="auto"/>
                    <w:left w:val="none" w:sz="0" w:space="0" w:color="auto"/>
                    <w:bottom w:val="none" w:sz="0" w:space="0" w:color="auto"/>
                    <w:right w:val="none" w:sz="0" w:space="0" w:color="auto"/>
                  </w:divBdr>
                </w:div>
                <w:div w:id="862551217">
                  <w:marLeft w:val="0"/>
                  <w:marRight w:val="0"/>
                  <w:marTop w:val="0"/>
                  <w:marBottom w:val="68"/>
                  <w:divBdr>
                    <w:top w:val="none" w:sz="0" w:space="0" w:color="auto"/>
                    <w:left w:val="none" w:sz="0" w:space="0" w:color="auto"/>
                    <w:bottom w:val="none" w:sz="0" w:space="0" w:color="auto"/>
                    <w:right w:val="none" w:sz="0" w:space="0" w:color="auto"/>
                  </w:divBdr>
                </w:div>
                <w:div w:id="958603637">
                  <w:marLeft w:val="0"/>
                  <w:marRight w:val="0"/>
                  <w:marTop w:val="0"/>
                  <w:marBottom w:val="68"/>
                  <w:divBdr>
                    <w:top w:val="none" w:sz="0" w:space="0" w:color="auto"/>
                    <w:left w:val="none" w:sz="0" w:space="0" w:color="auto"/>
                    <w:bottom w:val="none" w:sz="0" w:space="0" w:color="auto"/>
                    <w:right w:val="none" w:sz="0" w:space="0" w:color="auto"/>
                  </w:divBdr>
                </w:div>
                <w:div w:id="107941355">
                  <w:marLeft w:val="0"/>
                  <w:marRight w:val="0"/>
                  <w:marTop w:val="0"/>
                  <w:marBottom w:val="68"/>
                  <w:divBdr>
                    <w:top w:val="none" w:sz="0" w:space="0" w:color="auto"/>
                    <w:left w:val="none" w:sz="0" w:space="0" w:color="auto"/>
                    <w:bottom w:val="none" w:sz="0" w:space="0" w:color="auto"/>
                    <w:right w:val="none" w:sz="0" w:space="0" w:color="auto"/>
                  </w:divBdr>
                </w:div>
                <w:div w:id="732120330">
                  <w:marLeft w:val="0"/>
                  <w:marRight w:val="0"/>
                  <w:marTop w:val="0"/>
                  <w:marBottom w:val="68"/>
                  <w:divBdr>
                    <w:top w:val="none" w:sz="0" w:space="0" w:color="auto"/>
                    <w:left w:val="none" w:sz="0" w:space="0" w:color="auto"/>
                    <w:bottom w:val="none" w:sz="0" w:space="0" w:color="auto"/>
                    <w:right w:val="none" w:sz="0" w:space="0" w:color="auto"/>
                  </w:divBdr>
                </w:div>
                <w:div w:id="923295403">
                  <w:marLeft w:val="0"/>
                  <w:marRight w:val="0"/>
                  <w:marTop w:val="0"/>
                  <w:marBottom w:val="68"/>
                  <w:divBdr>
                    <w:top w:val="none" w:sz="0" w:space="0" w:color="auto"/>
                    <w:left w:val="none" w:sz="0" w:space="0" w:color="auto"/>
                    <w:bottom w:val="none" w:sz="0" w:space="0" w:color="auto"/>
                    <w:right w:val="none" w:sz="0" w:space="0" w:color="auto"/>
                  </w:divBdr>
                </w:div>
                <w:div w:id="1787692436">
                  <w:marLeft w:val="0"/>
                  <w:marRight w:val="0"/>
                  <w:marTop w:val="0"/>
                  <w:marBottom w:val="68"/>
                  <w:divBdr>
                    <w:top w:val="none" w:sz="0" w:space="0" w:color="auto"/>
                    <w:left w:val="none" w:sz="0" w:space="0" w:color="auto"/>
                    <w:bottom w:val="none" w:sz="0" w:space="0" w:color="auto"/>
                    <w:right w:val="none" w:sz="0" w:space="0" w:color="auto"/>
                  </w:divBdr>
                </w:div>
                <w:div w:id="217591662">
                  <w:marLeft w:val="0"/>
                  <w:marRight w:val="0"/>
                  <w:marTop w:val="0"/>
                  <w:marBottom w:val="68"/>
                  <w:divBdr>
                    <w:top w:val="none" w:sz="0" w:space="0" w:color="auto"/>
                    <w:left w:val="none" w:sz="0" w:space="0" w:color="auto"/>
                    <w:bottom w:val="none" w:sz="0" w:space="0" w:color="auto"/>
                    <w:right w:val="none" w:sz="0" w:space="0" w:color="auto"/>
                  </w:divBdr>
                </w:div>
                <w:div w:id="636421724">
                  <w:marLeft w:val="0"/>
                  <w:marRight w:val="0"/>
                  <w:marTop w:val="0"/>
                  <w:marBottom w:val="68"/>
                  <w:divBdr>
                    <w:top w:val="none" w:sz="0" w:space="0" w:color="auto"/>
                    <w:left w:val="none" w:sz="0" w:space="0" w:color="auto"/>
                    <w:bottom w:val="none" w:sz="0" w:space="0" w:color="auto"/>
                    <w:right w:val="none" w:sz="0" w:space="0" w:color="auto"/>
                  </w:divBdr>
                </w:div>
                <w:div w:id="27144447">
                  <w:marLeft w:val="0"/>
                  <w:marRight w:val="0"/>
                  <w:marTop w:val="0"/>
                  <w:marBottom w:val="68"/>
                  <w:divBdr>
                    <w:top w:val="none" w:sz="0" w:space="0" w:color="auto"/>
                    <w:left w:val="none" w:sz="0" w:space="0" w:color="auto"/>
                    <w:bottom w:val="none" w:sz="0" w:space="0" w:color="auto"/>
                    <w:right w:val="none" w:sz="0" w:space="0" w:color="auto"/>
                  </w:divBdr>
                </w:div>
                <w:div w:id="1339427943">
                  <w:marLeft w:val="0"/>
                  <w:marRight w:val="0"/>
                  <w:marTop w:val="0"/>
                  <w:marBottom w:val="68"/>
                  <w:divBdr>
                    <w:top w:val="none" w:sz="0" w:space="0" w:color="auto"/>
                    <w:left w:val="none" w:sz="0" w:space="0" w:color="auto"/>
                    <w:bottom w:val="none" w:sz="0" w:space="0" w:color="auto"/>
                    <w:right w:val="none" w:sz="0" w:space="0" w:color="auto"/>
                  </w:divBdr>
                </w:div>
                <w:div w:id="1341810981">
                  <w:marLeft w:val="0"/>
                  <w:marRight w:val="0"/>
                  <w:marTop w:val="0"/>
                  <w:marBottom w:val="68"/>
                  <w:divBdr>
                    <w:top w:val="none" w:sz="0" w:space="0" w:color="auto"/>
                    <w:left w:val="none" w:sz="0" w:space="0" w:color="auto"/>
                    <w:bottom w:val="none" w:sz="0" w:space="0" w:color="auto"/>
                    <w:right w:val="none" w:sz="0" w:space="0" w:color="auto"/>
                  </w:divBdr>
                </w:div>
                <w:div w:id="1193763650">
                  <w:marLeft w:val="0"/>
                  <w:marRight w:val="0"/>
                  <w:marTop w:val="0"/>
                  <w:marBottom w:val="68"/>
                  <w:divBdr>
                    <w:top w:val="none" w:sz="0" w:space="0" w:color="auto"/>
                    <w:left w:val="none" w:sz="0" w:space="0" w:color="auto"/>
                    <w:bottom w:val="none" w:sz="0" w:space="0" w:color="auto"/>
                    <w:right w:val="none" w:sz="0" w:space="0" w:color="auto"/>
                  </w:divBdr>
                </w:div>
                <w:div w:id="1917204469">
                  <w:marLeft w:val="0"/>
                  <w:marRight w:val="0"/>
                  <w:marTop w:val="0"/>
                  <w:marBottom w:val="68"/>
                  <w:divBdr>
                    <w:top w:val="none" w:sz="0" w:space="0" w:color="auto"/>
                    <w:left w:val="none" w:sz="0" w:space="0" w:color="auto"/>
                    <w:bottom w:val="none" w:sz="0" w:space="0" w:color="auto"/>
                    <w:right w:val="none" w:sz="0" w:space="0" w:color="auto"/>
                  </w:divBdr>
                </w:div>
                <w:div w:id="1301377974">
                  <w:marLeft w:val="0"/>
                  <w:marRight w:val="0"/>
                  <w:marTop w:val="0"/>
                  <w:marBottom w:val="68"/>
                  <w:divBdr>
                    <w:top w:val="none" w:sz="0" w:space="0" w:color="auto"/>
                    <w:left w:val="none" w:sz="0" w:space="0" w:color="auto"/>
                    <w:bottom w:val="none" w:sz="0" w:space="0" w:color="auto"/>
                    <w:right w:val="none" w:sz="0" w:space="0" w:color="auto"/>
                  </w:divBdr>
                </w:div>
                <w:div w:id="1055816468">
                  <w:marLeft w:val="0"/>
                  <w:marRight w:val="0"/>
                  <w:marTop w:val="0"/>
                  <w:marBottom w:val="68"/>
                  <w:divBdr>
                    <w:top w:val="none" w:sz="0" w:space="0" w:color="auto"/>
                    <w:left w:val="none" w:sz="0" w:space="0" w:color="auto"/>
                    <w:bottom w:val="none" w:sz="0" w:space="0" w:color="auto"/>
                    <w:right w:val="none" w:sz="0" w:space="0" w:color="auto"/>
                  </w:divBdr>
                </w:div>
                <w:div w:id="1464690831">
                  <w:marLeft w:val="0"/>
                  <w:marRight w:val="0"/>
                  <w:marTop w:val="0"/>
                  <w:marBottom w:val="68"/>
                  <w:divBdr>
                    <w:top w:val="none" w:sz="0" w:space="0" w:color="auto"/>
                    <w:left w:val="none" w:sz="0" w:space="0" w:color="auto"/>
                    <w:bottom w:val="none" w:sz="0" w:space="0" w:color="auto"/>
                    <w:right w:val="none" w:sz="0" w:space="0" w:color="auto"/>
                  </w:divBdr>
                </w:div>
                <w:div w:id="1290284031">
                  <w:marLeft w:val="0"/>
                  <w:marRight w:val="0"/>
                  <w:marTop w:val="0"/>
                  <w:marBottom w:val="68"/>
                  <w:divBdr>
                    <w:top w:val="none" w:sz="0" w:space="0" w:color="auto"/>
                    <w:left w:val="none" w:sz="0" w:space="0" w:color="auto"/>
                    <w:bottom w:val="none" w:sz="0" w:space="0" w:color="auto"/>
                    <w:right w:val="none" w:sz="0" w:space="0" w:color="auto"/>
                  </w:divBdr>
                </w:div>
                <w:div w:id="1579435930">
                  <w:marLeft w:val="0"/>
                  <w:marRight w:val="0"/>
                  <w:marTop w:val="0"/>
                  <w:marBottom w:val="68"/>
                  <w:divBdr>
                    <w:top w:val="none" w:sz="0" w:space="0" w:color="auto"/>
                    <w:left w:val="none" w:sz="0" w:space="0" w:color="auto"/>
                    <w:bottom w:val="none" w:sz="0" w:space="0" w:color="auto"/>
                    <w:right w:val="none" w:sz="0" w:space="0" w:color="auto"/>
                  </w:divBdr>
                </w:div>
                <w:div w:id="2132019282">
                  <w:marLeft w:val="0"/>
                  <w:marRight w:val="0"/>
                  <w:marTop w:val="0"/>
                  <w:marBottom w:val="68"/>
                  <w:divBdr>
                    <w:top w:val="none" w:sz="0" w:space="0" w:color="auto"/>
                    <w:left w:val="none" w:sz="0" w:space="0" w:color="auto"/>
                    <w:bottom w:val="none" w:sz="0" w:space="0" w:color="auto"/>
                    <w:right w:val="none" w:sz="0" w:space="0" w:color="auto"/>
                  </w:divBdr>
                </w:div>
                <w:div w:id="947083223">
                  <w:marLeft w:val="0"/>
                  <w:marRight w:val="0"/>
                  <w:marTop w:val="0"/>
                  <w:marBottom w:val="68"/>
                  <w:divBdr>
                    <w:top w:val="none" w:sz="0" w:space="0" w:color="auto"/>
                    <w:left w:val="none" w:sz="0" w:space="0" w:color="auto"/>
                    <w:bottom w:val="none" w:sz="0" w:space="0" w:color="auto"/>
                    <w:right w:val="none" w:sz="0" w:space="0" w:color="auto"/>
                  </w:divBdr>
                </w:div>
                <w:div w:id="1824394381">
                  <w:marLeft w:val="0"/>
                  <w:marRight w:val="0"/>
                  <w:marTop w:val="0"/>
                  <w:marBottom w:val="68"/>
                  <w:divBdr>
                    <w:top w:val="none" w:sz="0" w:space="0" w:color="auto"/>
                    <w:left w:val="none" w:sz="0" w:space="0" w:color="auto"/>
                    <w:bottom w:val="none" w:sz="0" w:space="0" w:color="auto"/>
                    <w:right w:val="none" w:sz="0" w:space="0" w:color="auto"/>
                  </w:divBdr>
                </w:div>
                <w:div w:id="376513374">
                  <w:marLeft w:val="0"/>
                  <w:marRight w:val="0"/>
                  <w:marTop w:val="0"/>
                  <w:marBottom w:val="68"/>
                  <w:divBdr>
                    <w:top w:val="none" w:sz="0" w:space="0" w:color="auto"/>
                    <w:left w:val="none" w:sz="0" w:space="0" w:color="auto"/>
                    <w:bottom w:val="none" w:sz="0" w:space="0" w:color="auto"/>
                    <w:right w:val="none" w:sz="0" w:space="0" w:color="auto"/>
                  </w:divBdr>
                </w:div>
                <w:div w:id="1669595242">
                  <w:marLeft w:val="0"/>
                  <w:marRight w:val="0"/>
                  <w:marTop w:val="0"/>
                  <w:marBottom w:val="68"/>
                  <w:divBdr>
                    <w:top w:val="none" w:sz="0" w:space="0" w:color="auto"/>
                    <w:left w:val="none" w:sz="0" w:space="0" w:color="auto"/>
                    <w:bottom w:val="none" w:sz="0" w:space="0" w:color="auto"/>
                    <w:right w:val="none" w:sz="0" w:space="0" w:color="auto"/>
                  </w:divBdr>
                </w:div>
                <w:div w:id="1529366573">
                  <w:marLeft w:val="0"/>
                  <w:marRight w:val="0"/>
                  <w:marTop w:val="0"/>
                  <w:marBottom w:val="68"/>
                  <w:divBdr>
                    <w:top w:val="none" w:sz="0" w:space="0" w:color="auto"/>
                    <w:left w:val="none" w:sz="0" w:space="0" w:color="auto"/>
                    <w:bottom w:val="none" w:sz="0" w:space="0" w:color="auto"/>
                    <w:right w:val="none" w:sz="0" w:space="0" w:color="auto"/>
                  </w:divBdr>
                </w:div>
                <w:div w:id="365914263">
                  <w:marLeft w:val="0"/>
                  <w:marRight w:val="0"/>
                  <w:marTop w:val="0"/>
                  <w:marBottom w:val="68"/>
                  <w:divBdr>
                    <w:top w:val="none" w:sz="0" w:space="0" w:color="auto"/>
                    <w:left w:val="none" w:sz="0" w:space="0" w:color="auto"/>
                    <w:bottom w:val="none" w:sz="0" w:space="0" w:color="auto"/>
                    <w:right w:val="none" w:sz="0" w:space="0" w:color="auto"/>
                  </w:divBdr>
                </w:div>
                <w:div w:id="559364904">
                  <w:marLeft w:val="0"/>
                  <w:marRight w:val="0"/>
                  <w:marTop w:val="0"/>
                  <w:marBottom w:val="68"/>
                  <w:divBdr>
                    <w:top w:val="none" w:sz="0" w:space="0" w:color="auto"/>
                    <w:left w:val="none" w:sz="0" w:space="0" w:color="auto"/>
                    <w:bottom w:val="none" w:sz="0" w:space="0" w:color="auto"/>
                    <w:right w:val="none" w:sz="0" w:space="0" w:color="auto"/>
                  </w:divBdr>
                </w:div>
                <w:div w:id="202449226">
                  <w:marLeft w:val="0"/>
                  <w:marRight w:val="0"/>
                  <w:marTop w:val="0"/>
                  <w:marBottom w:val="68"/>
                  <w:divBdr>
                    <w:top w:val="none" w:sz="0" w:space="0" w:color="auto"/>
                    <w:left w:val="none" w:sz="0" w:space="0" w:color="auto"/>
                    <w:bottom w:val="none" w:sz="0" w:space="0" w:color="auto"/>
                    <w:right w:val="none" w:sz="0" w:space="0" w:color="auto"/>
                  </w:divBdr>
                </w:div>
                <w:div w:id="415786880">
                  <w:marLeft w:val="0"/>
                  <w:marRight w:val="0"/>
                  <w:marTop w:val="0"/>
                  <w:marBottom w:val="68"/>
                  <w:divBdr>
                    <w:top w:val="none" w:sz="0" w:space="0" w:color="auto"/>
                    <w:left w:val="none" w:sz="0" w:space="0" w:color="auto"/>
                    <w:bottom w:val="none" w:sz="0" w:space="0" w:color="auto"/>
                    <w:right w:val="none" w:sz="0" w:space="0" w:color="auto"/>
                  </w:divBdr>
                </w:div>
                <w:div w:id="869957528">
                  <w:marLeft w:val="0"/>
                  <w:marRight w:val="0"/>
                  <w:marTop w:val="0"/>
                  <w:marBottom w:val="68"/>
                  <w:divBdr>
                    <w:top w:val="none" w:sz="0" w:space="0" w:color="auto"/>
                    <w:left w:val="none" w:sz="0" w:space="0" w:color="auto"/>
                    <w:bottom w:val="none" w:sz="0" w:space="0" w:color="auto"/>
                    <w:right w:val="none" w:sz="0" w:space="0" w:color="auto"/>
                  </w:divBdr>
                </w:div>
                <w:div w:id="442850598">
                  <w:marLeft w:val="0"/>
                  <w:marRight w:val="0"/>
                  <w:marTop w:val="0"/>
                  <w:marBottom w:val="68"/>
                  <w:divBdr>
                    <w:top w:val="none" w:sz="0" w:space="0" w:color="auto"/>
                    <w:left w:val="none" w:sz="0" w:space="0" w:color="auto"/>
                    <w:bottom w:val="none" w:sz="0" w:space="0" w:color="auto"/>
                    <w:right w:val="none" w:sz="0" w:space="0" w:color="auto"/>
                  </w:divBdr>
                </w:div>
                <w:div w:id="616135284">
                  <w:marLeft w:val="0"/>
                  <w:marRight w:val="0"/>
                  <w:marTop w:val="0"/>
                  <w:marBottom w:val="68"/>
                  <w:divBdr>
                    <w:top w:val="none" w:sz="0" w:space="0" w:color="auto"/>
                    <w:left w:val="none" w:sz="0" w:space="0" w:color="auto"/>
                    <w:bottom w:val="none" w:sz="0" w:space="0" w:color="auto"/>
                    <w:right w:val="none" w:sz="0" w:space="0" w:color="auto"/>
                  </w:divBdr>
                </w:div>
                <w:div w:id="854727417">
                  <w:marLeft w:val="0"/>
                  <w:marRight w:val="0"/>
                  <w:marTop w:val="0"/>
                  <w:marBottom w:val="68"/>
                  <w:divBdr>
                    <w:top w:val="none" w:sz="0" w:space="0" w:color="auto"/>
                    <w:left w:val="none" w:sz="0" w:space="0" w:color="auto"/>
                    <w:bottom w:val="none" w:sz="0" w:space="0" w:color="auto"/>
                    <w:right w:val="none" w:sz="0" w:space="0" w:color="auto"/>
                  </w:divBdr>
                </w:div>
                <w:div w:id="1640722964">
                  <w:marLeft w:val="0"/>
                  <w:marRight w:val="0"/>
                  <w:marTop w:val="0"/>
                  <w:marBottom w:val="68"/>
                  <w:divBdr>
                    <w:top w:val="none" w:sz="0" w:space="0" w:color="auto"/>
                    <w:left w:val="none" w:sz="0" w:space="0" w:color="auto"/>
                    <w:bottom w:val="none" w:sz="0" w:space="0" w:color="auto"/>
                    <w:right w:val="none" w:sz="0" w:space="0" w:color="auto"/>
                  </w:divBdr>
                </w:div>
                <w:div w:id="628245548">
                  <w:marLeft w:val="0"/>
                  <w:marRight w:val="0"/>
                  <w:marTop w:val="0"/>
                  <w:marBottom w:val="68"/>
                  <w:divBdr>
                    <w:top w:val="none" w:sz="0" w:space="0" w:color="auto"/>
                    <w:left w:val="none" w:sz="0" w:space="0" w:color="auto"/>
                    <w:bottom w:val="none" w:sz="0" w:space="0" w:color="auto"/>
                    <w:right w:val="none" w:sz="0" w:space="0" w:color="auto"/>
                  </w:divBdr>
                </w:div>
                <w:div w:id="1976565855">
                  <w:marLeft w:val="0"/>
                  <w:marRight w:val="0"/>
                  <w:marTop w:val="0"/>
                  <w:marBottom w:val="68"/>
                  <w:divBdr>
                    <w:top w:val="none" w:sz="0" w:space="0" w:color="auto"/>
                    <w:left w:val="none" w:sz="0" w:space="0" w:color="auto"/>
                    <w:bottom w:val="none" w:sz="0" w:space="0" w:color="auto"/>
                    <w:right w:val="none" w:sz="0" w:space="0" w:color="auto"/>
                  </w:divBdr>
                </w:div>
                <w:div w:id="982541832">
                  <w:marLeft w:val="0"/>
                  <w:marRight w:val="0"/>
                  <w:marTop w:val="0"/>
                  <w:marBottom w:val="68"/>
                  <w:divBdr>
                    <w:top w:val="none" w:sz="0" w:space="0" w:color="auto"/>
                    <w:left w:val="none" w:sz="0" w:space="0" w:color="auto"/>
                    <w:bottom w:val="none" w:sz="0" w:space="0" w:color="auto"/>
                    <w:right w:val="none" w:sz="0" w:space="0" w:color="auto"/>
                  </w:divBdr>
                </w:div>
                <w:div w:id="1544252229">
                  <w:marLeft w:val="0"/>
                  <w:marRight w:val="0"/>
                  <w:marTop w:val="0"/>
                  <w:marBottom w:val="68"/>
                  <w:divBdr>
                    <w:top w:val="none" w:sz="0" w:space="0" w:color="auto"/>
                    <w:left w:val="none" w:sz="0" w:space="0" w:color="auto"/>
                    <w:bottom w:val="none" w:sz="0" w:space="0" w:color="auto"/>
                    <w:right w:val="none" w:sz="0" w:space="0" w:color="auto"/>
                  </w:divBdr>
                </w:div>
                <w:div w:id="517280476">
                  <w:marLeft w:val="0"/>
                  <w:marRight w:val="0"/>
                  <w:marTop w:val="0"/>
                  <w:marBottom w:val="68"/>
                  <w:divBdr>
                    <w:top w:val="none" w:sz="0" w:space="0" w:color="auto"/>
                    <w:left w:val="none" w:sz="0" w:space="0" w:color="auto"/>
                    <w:bottom w:val="none" w:sz="0" w:space="0" w:color="auto"/>
                    <w:right w:val="none" w:sz="0" w:space="0" w:color="auto"/>
                  </w:divBdr>
                </w:div>
                <w:div w:id="40634306">
                  <w:marLeft w:val="0"/>
                  <w:marRight w:val="0"/>
                  <w:marTop w:val="0"/>
                  <w:marBottom w:val="68"/>
                  <w:divBdr>
                    <w:top w:val="none" w:sz="0" w:space="0" w:color="auto"/>
                    <w:left w:val="none" w:sz="0" w:space="0" w:color="auto"/>
                    <w:bottom w:val="none" w:sz="0" w:space="0" w:color="auto"/>
                    <w:right w:val="none" w:sz="0" w:space="0" w:color="auto"/>
                  </w:divBdr>
                </w:div>
                <w:div w:id="817575069">
                  <w:marLeft w:val="0"/>
                  <w:marRight w:val="0"/>
                  <w:marTop w:val="0"/>
                  <w:marBottom w:val="68"/>
                  <w:divBdr>
                    <w:top w:val="none" w:sz="0" w:space="0" w:color="auto"/>
                    <w:left w:val="none" w:sz="0" w:space="0" w:color="auto"/>
                    <w:bottom w:val="none" w:sz="0" w:space="0" w:color="auto"/>
                    <w:right w:val="none" w:sz="0" w:space="0" w:color="auto"/>
                  </w:divBdr>
                </w:div>
                <w:div w:id="580140570">
                  <w:marLeft w:val="0"/>
                  <w:marRight w:val="0"/>
                  <w:marTop w:val="20"/>
                  <w:marBottom w:val="30"/>
                  <w:divBdr>
                    <w:top w:val="none" w:sz="0" w:space="0" w:color="auto"/>
                    <w:left w:val="none" w:sz="0" w:space="0" w:color="auto"/>
                    <w:bottom w:val="none" w:sz="0" w:space="0" w:color="auto"/>
                    <w:right w:val="none" w:sz="0" w:space="0" w:color="auto"/>
                  </w:divBdr>
                </w:div>
                <w:div w:id="173999980">
                  <w:marLeft w:val="0"/>
                  <w:marRight w:val="0"/>
                  <w:marTop w:val="20"/>
                  <w:marBottom w:val="21"/>
                  <w:divBdr>
                    <w:top w:val="none" w:sz="0" w:space="0" w:color="auto"/>
                    <w:left w:val="none" w:sz="0" w:space="0" w:color="auto"/>
                    <w:bottom w:val="none" w:sz="0" w:space="0" w:color="auto"/>
                    <w:right w:val="none" w:sz="0" w:space="0" w:color="auto"/>
                  </w:divBdr>
                </w:div>
                <w:div w:id="1062093401">
                  <w:marLeft w:val="0"/>
                  <w:marRight w:val="0"/>
                  <w:marTop w:val="20"/>
                  <w:marBottom w:val="21"/>
                  <w:divBdr>
                    <w:top w:val="none" w:sz="0" w:space="0" w:color="auto"/>
                    <w:left w:val="none" w:sz="0" w:space="0" w:color="auto"/>
                    <w:bottom w:val="none" w:sz="0" w:space="0" w:color="auto"/>
                    <w:right w:val="none" w:sz="0" w:space="0" w:color="auto"/>
                  </w:divBdr>
                </w:div>
                <w:div w:id="1972326341">
                  <w:marLeft w:val="0"/>
                  <w:marRight w:val="0"/>
                  <w:marTop w:val="20"/>
                  <w:marBottom w:val="21"/>
                  <w:divBdr>
                    <w:top w:val="none" w:sz="0" w:space="0" w:color="auto"/>
                    <w:left w:val="none" w:sz="0" w:space="0" w:color="auto"/>
                    <w:bottom w:val="none" w:sz="0" w:space="0" w:color="auto"/>
                    <w:right w:val="none" w:sz="0" w:space="0" w:color="auto"/>
                  </w:divBdr>
                </w:div>
                <w:div w:id="1648048804">
                  <w:marLeft w:val="0"/>
                  <w:marRight w:val="0"/>
                  <w:marTop w:val="20"/>
                  <w:marBottom w:val="21"/>
                  <w:divBdr>
                    <w:top w:val="none" w:sz="0" w:space="0" w:color="auto"/>
                    <w:left w:val="none" w:sz="0" w:space="0" w:color="auto"/>
                    <w:bottom w:val="none" w:sz="0" w:space="0" w:color="auto"/>
                    <w:right w:val="none" w:sz="0" w:space="0" w:color="auto"/>
                  </w:divBdr>
                </w:div>
                <w:div w:id="1301614654">
                  <w:marLeft w:val="0"/>
                  <w:marRight w:val="0"/>
                  <w:marTop w:val="20"/>
                  <w:marBottom w:val="21"/>
                  <w:divBdr>
                    <w:top w:val="none" w:sz="0" w:space="0" w:color="auto"/>
                    <w:left w:val="none" w:sz="0" w:space="0" w:color="auto"/>
                    <w:bottom w:val="none" w:sz="0" w:space="0" w:color="auto"/>
                    <w:right w:val="none" w:sz="0" w:space="0" w:color="auto"/>
                  </w:divBdr>
                </w:div>
                <w:div w:id="1838422833">
                  <w:marLeft w:val="0"/>
                  <w:marRight w:val="0"/>
                  <w:marTop w:val="20"/>
                  <w:marBottom w:val="21"/>
                  <w:divBdr>
                    <w:top w:val="none" w:sz="0" w:space="0" w:color="auto"/>
                    <w:left w:val="none" w:sz="0" w:space="0" w:color="auto"/>
                    <w:bottom w:val="none" w:sz="0" w:space="0" w:color="auto"/>
                    <w:right w:val="none" w:sz="0" w:space="0" w:color="auto"/>
                  </w:divBdr>
                </w:div>
                <w:div w:id="1088311090">
                  <w:marLeft w:val="0"/>
                  <w:marRight w:val="0"/>
                  <w:marTop w:val="20"/>
                  <w:marBottom w:val="21"/>
                  <w:divBdr>
                    <w:top w:val="none" w:sz="0" w:space="0" w:color="auto"/>
                    <w:left w:val="none" w:sz="0" w:space="0" w:color="auto"/>
                    <w:bottom w:val="none" w:sz="0" w:space="0" w:color="auto"/>
                    <w:right w:val="none" w:sz="0" w:space="0" w:color="auto"/>
                  </w:divBdr>
                </w:div>
                <w:div w:id="1231505541">
                  <w:marLeft w:val="0"/>
                  <w:marRight w:val="0"/>
                  <w:marTop w:val="20"/>
                  <w:marBottom w:val="21"/>
                  <w:divBdr>
                    <w:top w:val="none" w:sz="0" w:space="0" w:color="auto"/>
                    <w:left w:val="none" w:sz="0" w:space="0" w:color="auto"/>
                    <w:bottom w:val="none" w:sz="0" w:space="0" w:color="auto"/>
                    <w:right w:val="none" w:sz="0" w:space="0" w:color="auto"/>
                  </w:divBdr>
                </w:div>
                <w:div w:id="836388168">
                  <w:marLeft w:val="0"/>
                  <w:marRight w:val="0"/>
                  <w:marTop w:val="20"/>
                  <w:marBottom w:val="21"/>
                  <w:divBdr>
                    <w:top w:val="none" w:sz="0" w:space="0" w:color="auto"/>
                    <w:left w:val="none" w:sz="0" w:space="0" w:color="auto"/>
                    <w:bottom w:val="none" w:sz="0" w:space="0" w:color="auto"/>
                    <w:right w:val="none" w:sz="0" w:space="0" w:color="auto"/>
                  </w:divBdr>
                </w:div>
                <w:div w:id="53431220">
                  <w:marLeft w:val="0"/>
                  <w:marRight w:val="0"/>
                  <w:marTop w:val="20"/>
                  <w:marBottom w:val="21"/>
                  <w:divBdr>
                    <w:top w:val="none" w:sz="0" w:space="0" w:color="auto"/>
                    <w:left w:val="none" w:sz="0" w:space="0" w:color="auto"/>
                    <w:bottom w:val="none" w:sz="0" w:space="0" w:color="auto"/>
                    <w:right w:val="none" w:sz="0" w:space="0" w:color="auto"/>
                  </w:divBdr>
                </w:div>
                <w:div w:id="1368094160">
                  <w:marLeft w:val="0"/>
                  <w:marRight w:val="0"/>
                  <w:marTop w:val="20"/>
                  <w:marBottom w:val="21"/>
                  <w:divBdr>
                    <w:top w:val="none" w:sz="0" w:space="0" w:color="auto"/>
                    <w:left w:val="none" w:sz="0" w:space="0" w:color="auto"/>
                    <w:bottom w:val="none" w:sz="0" w:space="0" w:color="auto"/>
                    <w:right w:val="none" w:sz="0" w:space="0" w:color="auto"/>
                  </w:divBdr>
                </w:div>
                <w:div w:id="1802729170">
                  <w:marLeft w:val="0"/>
                  <w:marRight w:val="0"/>
                  <w:marTop w:val="20"/>
                  <w:marBottom w:val="21"/>
                  <w:divBdr>
                    <w:top w:val="none" w:sz="0" w:space="0" w:color="auto"/>
                    <w:left w:val="none" w:sz="0" w:space="0" w:color="auto"/>
                    <w:bottom w:val="none" w:sz="0" w:space="0" w:color="auto"/>
                    <w:right w:val="none" w:sz="0" w:space="0" w:color="auto"/>
                  </w:divBdr>
                </w:div>
                <w:div w:id="225186121">
                  <w:marLeft w:val="0"/>
                  <w:marRight w:val="0"/>
                  <w:marTop w:val="20"/>
                  <w:marBottom w:val="21"/>
                  <w:divBdr>
                    <w:top w:val="none" w:sz="0" w:space="0" w:color="auto"/>
                    <w:left w:val="none" w:sz="0" w:space="0" w:color="auto"/>
                    <w:bottom w:val="none" w:sz="0" w:space="0" w:color="auto"/>
                    <w:right w:val="none" w:sz="0" w:space="0" w:color="auto"/>
                  </w:divBdr>
                </w:div>
                <w:div w:id="822308293">
                  <w:marLeft w:val="0"/>
                  <w:marRight w:val="0"/>
                  <w:marTop w:val="20"/>
                  <w:marBottom w:val="21"/>
                  <w:divBdr>
                    <w:top w:val="none" w:sz="0" w:space="0" w:color="auto"/>
                    <w:left w:val="none" w:sz="0" w:space="0" w:color="auto"/>
                    <w:bottom w:val="none" w:sz="0" w:space="0" w:color="auto"/>
                    <w:right w:val="none" w:sz="0" w:space="0" w:color="auto"/>
                  </w:divBdr>
                </w:div>
                <w:div w:id="1417482107">
                  <w:marLeft w:val="0"/>
                  <w:marRight w:val="0"/>
                  <w:marTop w:val="20"/>
                  <w:marBottom w:val="21"/>
                  <w:divBdr>
                    <w:top w:val="none" w:sz="0" w:space="0" w:color="auto"/>
                    <w:left w:val="none" w:sz="0" w:space="0" w:color="auto"/>
                    <w:bottom w:val="none" w:sz="0" w:space="0" w:color="auto"/>
                    <w:right w:val="none" w:sz="0" w:space="0" w:color="auto"/>
                  </w:divBdr>
                </w:div>
                <w:div w:id="2080208289">
                  <w:marLeft w:val="0"/>
                  <w:marRight w:val="0"/>
                  <w:marTop w:val="20"/>
                  <w:marBottom w:val="21"/>
                  <w:divBdr>
                    <w:top w:val="none" w:sz="0" w:space="0" w:color="auto"/>
                    <w:left w:val="none" w:sz="0" w:space="0" w:color="auto"/>
                    <w:bottom w:val="none" w:sz="0" w:space="0" w:color="auto"/>
                    <w:right w:val="none" w:sz="0" w:space="0" w:color="auto"/>
                  </w:divBdr>
                </w:div>
                <w:div w:id="982539759">
                  <w:marLeft w:val="0"/>
                  <w:marRight w:val="0"/>
                  <w:marTop w:val="20"/>
                  <w:marBottom w:val="21"/>
                  <w:divBdr>
                    <w:top w:val="none" w:sz="0" w:space="0" w:color="auto"/>
                    <w:left w:val="none" w:sz="0" w:space="0" w:color="auto"/>
                    <w:bottom w:val="none" w:sz="0" w:space="0" w:color="auto"/>
                    <w:right w:val="none" w:sz="0" w:space="0" w:color="auto"/>
                  </w:divBdr>
                </w:div>
                <w:div w:id="616252076">
                  <w:marLeft w:val="0"/>
                  <w:marRight w:val="0"/>
                  <w:marTop w:val="20"/>
                  <w:marBottom w:val="21"/>
                  <w:divBdr>
                    <w:top w:val="none" w:sz="0" w:space="0" w:color="auto"/>
                    <w:left w:val="none" w:sz="0" w:space="0" w:color="auto"/>
                    <w:bottom w:val="none" w:sz="0" w:space="0" w:color="auto"/>
                    <w:right w:val="none" w:sz="0" w:space="0" w:color="auto"/>
                  </w:divBdr>
                </w:div>
                <w:div w:id="1861578114">
                  <w:marLeft w:val="0"/>
                  <w:marRight w:val="0"/>
                  <w:marTop w:val="20"/>
                  <w:marBottom w:val="21"/>
                  <w:divBdr>
                    <w:top w:val="none" w:sz="0" w:space="0" w:color="auto"/>
                    <w:left w:val="none" w:sz="0" w:space="0" w:color="auto"/>
                    <w:bottom w:val="none" w:sz="0" w:space="0" w:color="auto"/>
                    <w:right w:val="none" w:sz="0" w:space="0" w:color="auto"/>
                  </w:divBdr>
                </w:div>
                <w:div w:id="1864829812">
                  <w:marLeft w:val="144"/>
                  <w:marRight w:val="0"/>
                  <w:marTop w:val="20"/>
                  <w:marBottom w:val="21"/>
                  <w:divBdr>
                    <w:top w:val="none" w:sz="0" w:space="0" w:color="auto"/>
                    <w:left w:val="none" w:sz="0" w:space="0" w:color="auto"/>
                    <w:bottom w:val="none" w:sz="0" w:space="0" w:color="auto"/>
                    <w:right w:val="none" w:sz="0" w:space="0" w:color="auto"/>
                  </w:divBdr>
                </w:div>
                <w:div w:id="1728066098">
                  <w:marLeft w:val="0"/>
                  <w:marRight w:val="0"/>
                  <w:marTop w:val="20"/>
                  <w:marBottom w:val="21"/>
                  <w:divBdr>
                    <w:top w:val="none" w:sz="0" w:space="0" w:color="auto"/>
                    <w:left w:val="none" w:sz="0" w:space="0" w:color="auto"/>
                    <w:bottom w:val="none" w:sz="0" w:space="0" w:color="auto"/>
                    <w:right w:val="none" w:sz="0" w:space="0" w:color="auto"/>
                  </w:divBdr>
                </w:div>
                <w:div w:id="1225028399">
                  <w:marLeft w:val="0"/>
                  <w:marRight w:val="0"/>
                  <w:marTop w:val="20"/>
                  <w:marBottom w:val="21"/>
                  <w:divBdr>
                    <w:top w:val="none" w:sz="0" w:space="0" w:color="auto"/>
                    <w:left w:val="none" w:sz="0" w:space="0" w:color="auto"/>
                    <w:bottom w:val="none" w:sz="0" w:space="0" w:color="auto"/>
                    <w:right w:val="none" w:sz="0" w:space="0" w:color="auto"/>
                  </w:divBdr>
                </w:div>
                <w:div w:id="111098692">
                  <w:marLeft w:val="0"/>
                  <w:marRight w:val="0"/>
                  <w:marTop w:val="20"/>
                  <w:marBottom w:val="21"/>
                  <w:divBdr>
                    <w:top w:val="none" w:sz="0" w:space="0" w:color="auto"/>
                    <w:left w:val="none" w:sz="0" w:space="0" w:color="auto"/>
                    <w:bottom w:val="none" w:sz="0" w:space="0" w:color="auto"/>
                    <w:right w:val="none" w:sz="0" w:space="0" w:color="auto"/>
                  </w:divBdr>
                </w:div>
                <w:div w:id="1096101077">
                  <w:marLeft w:val="0"/>
                  <w:marRight w:val="0"/>
                  <w:marTop w:val="20"/>
                  <w:marBottom w:val="21"/>
                  <w:divBdr>
                    <w:top w:val="none" w:sz="0" w:space="0" w:color="auto"/>
                    <w:left w:val="none" w:sz="0" w:space="0" w:color="auto"/>
                    <w:bottom w:val="none" w:sz="0" w:space="0" w:color="auto"/>
                    <w:right w:val="none" w:sz="0" w:space="0" w:color="auto"/>
                  </w:divBdr>
                </w:div>
                <w:div w:id="661664556">
                  <w:marLeft w:val="0"/>
                  <w:marRight w:val="0"/>
                  <w:marTop w:val="20"/>
                  <w:marBottom w:val="21"/>
                  <w:divBdr>
                    <w:top w:val="none" w:sz="0" w:space="0" w:color="auto"/>
                    <w:left w:val="none" w:sz="0" w:space="0" w:color="auto"/>
                    <w:bottom w:val="none" w:sz="0" w:space="0" w:color="auto"/>
                    <w:right w:val="none" w:sz="0" w:space="0" w:color="auto"/>
                  </w:divBdr>
                </w:div>
                <w:div w:id="1180314164">
                  <w:marLeft w:val="0"/>
                  <w:marRight w:val="0"/>
                  <w:marTop w:val="20"/>
                  <w:marBottom w:val="21"/>
                  <w:divBdr>
                    <w:top w:val="none" w:sz="0" w:space="0" w:color="auto"/>
                    <w:left w:val="none" w:sz="0" w:space="0" w:color="auto"/>
                    <w:bottom w:val="none" w:sz="0" w:space="0" w:color="auto"/>
                    <w:right w:val="none" w:sz="0" w:space="0" w:color="auto"/>
                  </w:divBdr>
                </w:div>
                <w:div w:id="531377899">
                  <w:marLeft w:val="0"/>
                  <w:marRight w:val="0"/>
                  <w:marTop w:val="20"/>
                  <w:marBottom w:val="21"/>
                  <w:divBdr>
                    <w:top w:val="none" w:sz="0" w:space="0" w:color="auto"/>
                    <w:left w:val="none" w:sz="0" w:space="0" w:color="auto"/>
                    <w:bottom w:val="none" w:sz="0" w:space="0" w:color="auto"/>
                    <w:right w:val="none" w:sz="0" w:space="0" w:color="auto"/>
                  </w:divBdr>
                </w:div>
                <w:div w:id="2097508644">
                  <w:marLeft w:val="0"/>
                  <w:marRight w:val="0"/>
                  <w:marTop w:val="20"/>
                  <w:marBottom w:val="21"/>
                  <w:divBdr>
                    <w:top w:val="none" w:sz="0" w:space="0" w:color="auto"/>
                    <w:left w:val="none" w:sz="0" w:space="0" w:color="auto"/>
                    <w:bottom w:val="none" w:sz="0" w:space="0" w:color="auto"/>
                    <w:right w:val="none" w:sz="0" w:space="0" w:color="auto"/>
                  </w:divBdr>
                </w:div>
                <w:div w:id="304744284">
                  <w:marLeft w:val="0"/>
                  <w:marRight w:val="0"/>
                  <w:marTop w:val="20"/>
                  <w:marBottom w:val="21"/>
                  <w:divBdr>
                    <w:top w:val="none" w:sz="0" w:space="0" w:color="auto"/>
                    <w:left w:val="none" w:sz="0" w:space="0" w:color="auto"/>
                    <w:bottom w:val="none" w:sz="0" w:space="0" w:color="auto"/>
                    <w:right w:val="none" w:sz="0" w:space="0" w:color="auto"/>
                  </w:divBdr>
                </w:div>
                <w:div w:id="1720936121">
                  <w:marLeft w:val="0"/>
                  <w:marRight w:val="0"/>
                  <w:marTop w:val="20"/>
                  <w:marBottom w:val="21"/>
                  <w:divBdr>
                    <w:top w:val="none" w:sz="0" w:space="0" w:color="auto"/>
                    <w:left w:val="none" w:sz="0" w:space="0" w:color="auto"/>
                    <w:bottom w:val="none" w:sz="0" w:space="0" w:color="auto"/>
                    <w:right w:val="none" w:sz="0" w:space="0" w:color="auto"/>
                  </w:divBdr>
                </w:div>
                <w:div w:id="1721516023">
                  <w:marLeft w:val="0"/>
                  <w:marRight w:val="0"/>
                  <w:marTop w:val="20"/>
                  <w:marBottom w:val="21"/>
                  <w:divBdr>
                    <w:top w:val="none" w:sz="0" w:space="0" w:color="auto"/>
                    <w:left w:val="none" w:sz="0" w:space="0" w:color="auto"/>
                    <w:bottom w:val="none" w:sz="0" w:space="0" w:color="auto"/>
                    <w:right w:val="none" w:sz="0" w:space="0" w:color="auto"/>
                  </w:divBdr>
                </w:div>
                <w:div w:id="1181895203">
                  <w:marLeft w:val="0"/>
                  <w:marRight w:val="0"/>
                  <w:marTop w:val="20"/>
                  <w:marBottom w:val="21"/>
                  <w:divBdr>
                    <w:top w:val="none" w:sz="0" w:space="0" w:color="auto"/>
                    <w:left w:val="none" w:sz="0" w:space="0" w:color="auto"/>
                    <w:bottom w:val="none" w:sz="0" w:space="0" w:color="auto"/>
                    <w:right w:val="none" w:sz="0" w:space="0" w:color="auto"/>
                  </w:divBdr>
                </w:div>
                <w:div w:id="744884338">
                  <w:marLeft w:val="0"/>
                  <w:marRight w:val="0"/>
                  <w:marTop w:val="20"/>
                  <w:marBottom w:val="21"/>
                  <w:divBdr>
                    <w:top w:val="none" w:sz="0" w:space="0" w:color="auto"/>
                    <w:left w:val="none" w:sz="0" w:space="0" w:color="auto"/>
                    <w:bottom w:val="none" w:sz="0" w:space="0" w:color="auto"/>
                    <w:right w:val="none" w:sz="0" w:space="0" w:color="auto"/>
                  </w:divBdr>
                </w:div>
                <w:div w:id="860234">
                  <w:marLeft w:val="0"/>
                  <w:marRight w:val="0"/>
                  <w:marTop w:val="20"/>
                  <w:marBottom w:val="21"/>
                  <w:divBdr>
                    <w:top w:val="none" w:sz="0" w:space="0" w:color="auto"/>
                    <w:left w:val="none" w:sz="0" w:space="0" w:color="auto"/>
                    <w:bottom w:val="none" w:sz="0" w:space="0" w:color="auto"/>
                    <w:right w:val="none" w:sz="0" w:space="0" w:color="auto"/>
                  </w:divBdr>
                </w:div>
                <w:div w:id="1053194343">
                  <w:marLeft w:val="0"/>
                  <w:marRight w:val="0"/>
                  <w:marTop w:val="20"/>
                  <w:marBottom w:val="21"/>
                  <w:divBdr>
                    <w:top w:val="none" w:sz="0" w:space="0" w:color="auto"/>
                    <w:left w:val="none" w:sz="0" w:space="0" w:color="auto"/>
                    <w:bottom w:val="none" w:sz="0" w:space="0" w:color="auto"/>
                    <w:right w:val="none" w:sz="0" w:space="0" w:color="auto"/>
                  </w:divBdr>
                </w:div>
                <w:div w:id="1041323709">
                  <w:marLeft w:val="0"/>
                  <w:marRight w:val="0"/>
                  <w:marTop w:val="20"/>
                  <w:marBottom w:val="21"/>
                  <w:divBdr>
                    <w:top w:val="none" w:sz="0" w:space="0" w:color="auto"/>
                    <w:left w:val="none" w:sz="0" w:space="0" w:color="auto"/>
                    <w:bottom w:val="none" w:sz="0" w:space="0" w:color="auto"/>
                    <w:right w:val="none" w:sz="0" w:space="0" w:color="auto"/>
                  </w:divBdr>
                </w:div>
                <w:div w:id="1112091090">
                  <w:marLeft w:val="0"/>
                  <w:marRight w:val="0"/>
                  <w:marTop w:val="20"/>
                  <w:marBottom w:val="21"/>
                  <w:divBdr>
                    <w:top w:val="none" w:sz="0" w:space="0" w:color="auto"/>
                    <w:left w:val="none" w:sz="0" w:space="0" w:color="auto"/>
                    <w:bottom w:val="none" w:sz="0" w:space="0" w:color="auto"/>
                    <w:right w:val="none" w:sz="0" w:space="0" w:color="auto"/>
                  </w:divBdr>
                </w:div>
                <w:div w:id="1207136855">
                  <w:marLeft w:val="0"/>
                  <w:marRight w:val="0"/>
                  <w:marTop w:val="20"/>
                  <w:marBottom w:val="21"/>
                  <w:divBdr>
                    <w:top w:val="none" w:sz="0" w:space="0" w:color="auto"/>
                    <w:left w:val="none" w:sz="0" w:space="0" w:color="auto"/>
                    <w:bottom w:val="none" w:sz="0" w:space="0" w:color="auto"/>
                    <w:right w:val="none" w:sz="0" w:space="0" w:color="auto"/>
                  </w:divBdr>
                </w:div>
                <w:div w:id="617031618">
                  <w:marLeft w:val="0"/>
                  <w:marRight w:val="0"/>
                  <w:marTop w:val="20"/>
                  <w:marBottom w:val="21"/>
                  <w:divBdr>
                    <w:top w:val="none" w:sz="0" w:space="0" w:color="auto"/>
                    <w:left w:val="none" w:sz="0" w:space="0" w:color="auto"/>
                    <w:bottom w:val="none" w:sz="0" w:space="0" w:color="auto"/>
                    <w:right w:val="none" w:sz="0" w:space="0" w:color="auto"/>
                  </w:divBdr>
                </w:div>
                <w:div w:id="1049837359">
                  <w:marLeft w:val="0"/>
                  <w:marRight w:val="0"/>
                  <w:marTop w:val="20"/>
                  <w:marBottom w:val="21"/>
                  <w:divBdr>
                    <w:top w:val="none" w:sz="0" w:space="0" w:color="auto"/>
                    <w:left w:val="none" w:sz="0" w:space="0" w:color="auto"/>
                    <w:bottom w:val="none" w:sz="0" w:space="0" w:color="auto"/>
                    <w:right w:val="none" w:sz="0" w:space="0" w:color="auto"/>
                  </w:divBdr>
                </w:div>
                <w:div w:id="139032266">
                  <w:marLeft w:val="0"/>
                  <w:marRight w:val="0"/>
                  <w:marTop w:val="20"/>
                  <w:marBottom w:val="21"/>
                  <w:divBdr>
                    <w:top w:val="none" w:sz="0" w:space="0" w:color="auto"/>
                    <w:left w:val="none" w:sz="0" w:space="0" w:color="auto"/>
                    <w:bottom w:val="none" w:sz="0" w:space="0" w:color="auto"/>
                    <w:right w:val="none" w:sz="0" w:space="0" w:color="auto"/>
                  </w:divBdr>
                </w:div>
                <w:div w:id="1164586584">
                  <w:marLeft w:val="0"/>
                  <w:marRight w:val="0"/>
                  <w:marTop w:val="20"/>
                  <w:marBottom w:val="21"/>
                  <w:divBdr>
                    <w:top w:val="none" w:sz="0" w:space="0" w:color="auto"/>
                    <w:left w:val="none" w:sz="0" w:space="0" w:color="auto"/>
                    <w:bottom w:val="none" w:sz="0" w:space="0" w:color="auto"/>
                    <w:right w:val="none" w:sz="0" w:space="0" w:color="auto"/>
                  </w:divBdr>
                </w:div>
                <w:div w:id="148519721">
                  <w:marLeft w:val="0"/>
                  <w:marRight w:val="0"/>
                  <w:marTop w:val="20"/>
                  <w:marBottom w:val="21"/>
                  <w:divBdr>
                    <w:top w:val="none" w:sz="0" w:space="0" w:color="auto"/>
                    <w:left w:val="none" w:sz="0" w:space="0" w:color="auto"/>
                    <w:bottom w:val="none" w:sz="0" w:space="0" w:color="auto"/>
                    <w:right w:val="none" w:sz="0" w:space="0" w:color="auto"/>
                  </w:divBdr>
                </w:div>
                <w:div w:id="916551429">
                  <w:marLeft w:val="0"/>
                  <w:marRight w:val="0"/>
                  <w:marTop w:val="20"/>
                  <w:marBottom w:val="21"/>
                  <w:divBdr>
                    <w:top w:val="none" w:sz="0" w:space="0" w:color="auto"/>
                    <w:left w:val="none" w:sz="0" w:space="0" w:color="auto"/>
                    <w:bottom w:val="none" w:sz="0" w:space="0" w:color="auto"/>
                    <w:right w:val="none" w:sz="0" w:space="0" w:color="auto"/>
                  </w:divBdr>
                </w:div>
                <w:div w:id="674839101">
                  <w:marLeft w:val="0"/>
                  <w:marRight w:val="0"/>
                  <w:marTop w:val="20"/>
                  <w:marBottom w:val="21"/>
                  <w:divBdr>
                    <w:top w:val="none" w:sz="0" w:space="0" w:color="auto"/>
                    <w:left w:val="none" w:sz="0" w:space="0" w:color="auto"/>
                    <w:bottom w:val="none" w:sz="0" w:space="0" w:color="auto"/>
                    <w:right w:val="none" w:sz="0" w:space="0" w:color="auto"/>
                  </w:divBdr>
                </w:div>
                <w:div w:id="802503965">
                  <w:marLeft w:val="0"/>
                  <w:marRight w:val="0"/>
                  <w:marTop w:val="20"/>
                  <w:marBottom w:val="21"/>
                  <w:divBdr>
                    <w:top w:val="none" w:sz="0" w:space="0" w:color="auto"/>
                    <w:left w:val="none" w:sz="0" w:space="0" w:color="auto"/>
                    <w:bottom w:val="none" w:sz="0" w:space="0" w:color="auto"/>
                    <w:right w:val="none" w:sz="0" w:space="0" w:color="auto"/>
                  </w:divBdr>
                </w:div>
                <w:div w:id="671222991">
                  <w:marLeft w:val="576"/>
                  <w:marRight w:val="0"/>
                  <w:marTop w:val="20"/>
                  <w:marBottom w:val="21"/>
                  <w:divBdr>
                    <w:top w:val="none" w:sz="0" w:space="0" w:color="auto"/>
                    <w:left w:val="none" w:sz="0" w:space="0" w:color="auto"/>
                    <w:bottom w:val="none" w:sz="0" w:space="0" w:color="auto"/>
                    <w:right w:val="none" w:sz="0" w:space="0" w:color="auto"/>
                  </w:divBdr>
                </w:div>
                <w:div w:id="1599563912">
                  <w:marLeft w:val="0"/>
                  <w:marRight w:val="0"/>
                  <w:marTop w:val="20"/>
                  <w:marBottom w:val="21"/>
                  <w:divBdr>
                    <w:top w:val="none" w:sz="0" w:space="0" w:color="auto"/>
                    <w:left w:val="none" w:sz="0" w:space="0" w:color="auto"/>
                    <w:bottom w:val="none" w:sz="0" w:space="0" w:color="auto"/>
                    <w:right w:val="none" w:sz="0" w:space="0" w:color="auto"/>
                  </w:divBdr>
                </w:div>
                <w:div w:id="1332174995">
                  <w:marLeft w:val="0"/>
                  <w:marRight w:val="0"/>
                  <w:marTop w:val="20"/>
                  <w:marBottom w:val="21"/>
                  <w:divBdr>
                    <w:top w:val="none" w:sz="0" w:space="0" w:color="auto"/>
                    <w:left w:val="none" w:sz="0" w:space="0" w:color="auto"/>
                    <w:bottom w:val="none" w:sz="0" w:space="0" w:color="auto"/>
                    <w:right w:val="none" w:sz="0" w:space="0" w:color="auto"/>
                  </w:divBdr>
                </w:div>
                <w:div w:id="1444955121">
                  <w:marLeft w:val="0"/>
                  <w:marRight w:val="0"/>
                  <w:marTop w:val="20"/>
                  <w:marBottom w:val="21"/>
                  <w:divBdr>
                    <w:top w:val="none" w:sz="0" w:space="0" w:color="auto"/>
                    <w:left w:val="none" w:sz="0" w:space="0" w:color="auto"/>
                    <w:bottom w:val="none" w:sz="0" w:space="0" w:color="auto"/>
                    <w:right w:val="none" w:sz="0" w:space="0" w:color="auto"/>
                  </w:divBdr>
                </w:div>
                <w:div w:id="501241393">
                  <w:marLeft w:val="576"/>
                  <w:marRight w:val="0"/>
                  <w:marTop w:val="20"/>
                  <w:marBottom w:val="21"/>
                  <w:divBdr>
                    <w:top w:val="none" w:sz="0" w:space="0" w:color="auto"/>
                    <w:left w:val="none" w:sz="0" w:space="0" w:color="auto"/>
                    <w:bottom w:val="none" w:sz="0" w:space="0" w:color="auto"/>
                    <w:right w:val="none" w:sz="0" w:space="0" w:color="auto"/>
                  </w:divBdr>
                </w:div>
                <w:div w:id="643778932">
                  <w:marLeft w:val="0"/>
                  <w:marRight w:val="0"/>
                  <w:marTop w:val="20"/>
                  <w:marBottom w:val="21"/>
                  <w:divBdr>
                    <w:top w:val="none" w:sz="0" w:space="0" w:color="auto"/>
                    <w:left w:val="none" w:sz="0" w:space="0" w:color="auto"/>
                    <w:bottom w:val="none" w:sz="0" w:space="0" w:color="auto"/>
                    <w:right w:val="none" w:sz="0" w:space="0" w:color="auto"/>
                  </w:divBdr>
                </w:div>
                <w:div w:id="16543926">
                  <w:marLeft w:val="0"/>
                  <w:marRight w:val="0"/>
                  <w:marTop w:val="20"/>
                  <w:marBottom w:val="21"/>
                  <w:divBdr>
                    <w:top w:val="none" w:sz="0" w:space="0" w:color="auto"/>
                    <w:left w:val="none" w:sz="0" w:space="0" w:color="auto"/>
                    <w:bottom w:val="none" w:sz="0" w:space="0" w:color="auto"/>
                    <w:right w:val="none" w:sz="0" w:space="0" w:color="auto"/>
                  </w:divBdr>
                </w:div>
                <w:div w:id="291592076">
                  <w:marLeft w:val="0"/>
                  <w:marRight w:val="0"/>
                  <w:marTop w:val="20"/>
                  <w:marBottom w:val="21"/>
                  <w:divBdr>
                    <w:top w:val="none" w:sz="0" w:space="0" w:color="auto"/>
                    <w:left w:val="none" w:sz="0" w:space="0" w:color="auto"/>
                    <w:bottom w:val="none" w:sz="0" w:space="0" w:color="auto"/>
                    <w:right w:val="none" w:sz="0" w:space="0" w:color="auto"/>
                  </w:divBdr>
                </w:div>
                <w:div w:id="690373088">
                  <w:marLeft w:val="0"/>
                  <w:marRight w:val="0"/>
                  <w:marTop w:val="20"/>
                  <w:marBottom w:val="21"/>
                  <w:divBdr>
                    <w:top w:val="none" w:sz="0" w:space="0" w:color="auto"/>
                    <w:left w:val="none" w:sz="0" w:space="0" w:color="auto"/>
                    <w:bottom w:val="none" w:sz="0" w:space="0" w:color="auto"/>
                    <w:right w:val="none" w:sz="0" w:space="0" w:color="auto"/>
                  </w:divBdr>
                </w:div>
                <w:div w:id="954991257">
                  <w:marLeft w:val="0"/>
                  <w:marRight w:val="0"/>
                  <w:marTop w:val="20"/>
                  <w:marBottom w:val="21"/>
                  <w:divBdr>
                    <w:top w:val="none" w:sz="0" w:space="0" w:color="auto"/>
                    <w:left w:val="none" w:sz="0" w:space="0" w:color="auto"/>
                    <w:bottom w:val="none" w:sz="0" w:space="0" w:color="auto"/>
                    <w:right w:val="none" w:sz="0" w:space="0" w:color="auto"/>
                  </w:divBdr>
                </w:div>
                <w:div w:id="845704222">
                  <w:marLeft w:val="0"/>
                  <w:marRight w:val="0"/>
                  <w:marTop w:val="20"/>
                  <w:marBottom w:val="21"/>
                  <w:divBdr>
                    <w:top w:val="none" w:sz="0" w:space="0" w:color="auto"/>
                    <w:left w:val="none" w:sz="0" w:space="0" w:color="auto"/>
                    <w:bottom w:val="none" w:sz="0" w:space="0" w:color="auto"/>
                    <w:right w:val="none" w:sz="0" w:space="0" w:color="auto"/>
                  </w:divBdr>
                </w:div>
                <w:div w:id="344206840">
                  <w:marLeft w:val="0"/>
                  <w:marRight w:val="0"/>
                  <w:marTop w:val="20"/>
                  <w:marBottom w:val="21"/>
                  <w:divBdr>
                    <w:top w:val="none" w:sz="0" w:space="0" w:color="auto"/>
                    <w:left w:val="none" w:sz="0" w:space="0" w:color="auto"/>
                    <w:bottom w:val="none" w:sz="0" w:space="0" w:color="auto"/>
                    <w:right w:val="none" w:sz="0" w:space="0" w:color="auto"/>
                  </w:divBdr>
                </w:div>
                <w:div w:id="619341258">
                  <w:marLeft w:val="0"/>
                  <w:marRight w:val="0"/>
                  <w:marTop w:val="20"/>
                  <w:marBottom w:val="21"/>
                  <w:divBdr>
                    <w:top w:val="none" w:sz="0" w:space="0" w:color="auto"/>
                    <w:left w:val="none" w:sz="0" w:space="0" w:color="auto"/>
                    <w:bottom w:val="none" w:sz="0" w:space="0" w:color="auto"/>
                    <w:right w:val="none" w:sz="0" w:space="0" w:color="auto"/>
                  </w:divBdr>
                </w:div>
                <w:div w:id="302396511">
                  <w:marLeft w:val="0"/>
                  <w:marRight w:val="0"/>
                  <w:marTop w:val="20"/>
                  <w:marBottom w:val="21"/>
                  <w:divBdr>
                    <w:top w:val="none" w:sz="0" w:space="0" w:color="auto"/>
                    <w:left w:val="none" w:sz="0" w:space="0" w:color="auto"/>
                    <w:bottom w:val="none" w:sz="0" w:space="0" w:color="auto"/>
                    <w:right w:val="none" w:sz="0" w:space="0" w:color="auto"/>
                  </w:divBdr>
                </w:div>
                <w:div w:id="184096364">
                  <w:marLeft w:val="0"/>
                  <w:marRight w:val="0"/>
                  <w:marTop w:val="20"/>
                  <w:marBottom w:val="21"/>
                  <w:divBdr>
                    <w:top w:val="none" w:sz="0" w:space="0" w:color="auto"/>
                    <w:left w:val="none" w:sz="0" w:space="0" w:color="auto"/>
                    <w:bottom w:val="none" w:sz="0" w:space="0" w:color="auto"/>
                    <w:right w:val="none" w:sz="0" w:space="0" w:color="auto"/>
                  </w:divBdr>
                </w:div>
                <w:div w:id="1300065657">
                  <w:marLeft w:val="0"/>
                  <w:marRight w:val="0"/>
                  <w:marTop w:val="20"/>
                  <w:marBottom w:val="21"/>
                  <w:divBdr>
                    <w:top w:val="none" w:sz="0" w:space="0" w:color="auto"/>
                    <w:left w:val="none" w:sz="0" w:space="0" w:color="auto"/>
                    <w:bottom w:val="none" w:sz="0" w:space="0" w:color="auto"/>
                    <w:right w:val="none" w:sz="0" w:space="0" w:color="auto"/>
                  </w:divBdr>
                </w:div>
                <w:div w:id="1756239344">
                  <w:marLeft w:val="0"/>
                  <w:marRight w:val="0"/>
                  <w:marTop w:val="20"/>
                  <w:marBottom w:val="21"/>
                  <w:divBdr>
                    <w:top w:val="none" w:sz="0" w:space="0" w:color="auto"/>
                    <w:left w:val="none" w:sz="0" w:space="0" w:color="auto"/>
                    <w:bottom w:val="none" w:sz="0" w:space="0" w:color="auto"/>
                    <w:right w:val="none" w:sz="0" w:space="0" w:color="auto"/>
                  </w:divBdr>
                </w:div>
                <w:div w:id="814838103">
                  <w:marLeft w:val="0"/>
                  <w:marRight w:val="0"/>
                  <w:marTop w:val="20"/>
                  <w:marBottom w:val="21"/>
                  <w:divBdr>
                    <w:top w:val="none" w:sz="0" w:space="0" w:color="auto"/>
                    <w:left w:val="none" w:sz="0" w:space="0" w:color="auto"/>
                    <w:bottom w:val="none" w:sz="0" w:space="0" w:color="auto"/>
                    <w:right w:val="none" w:sz="0" w:space="0" w:color="auto"/>
                  </w:divBdr>
                </w:div>
                <w:div w:id="673262843">
                  <w:marLeft w:val="0"/>
                  <w:marRight w:val="0"/>
                  <w:marTop w:val="20"/>
                  <w:marBottom w:val="21"/>
                  <w:divBdr>
                    <w:top w:val="none" w:sz="0" w:space="0" w:color="auto"/>
                    <w:left w:val="none" w:sz="0" w:space="0" w:color="auto"/>
                    <w:bottom w:val="none" w:sz="0" w:space="0" w:color="auto"/>
                    <w:right w:val="none" w:sz="0" w:space="0" w:color="auto"/>
                  </w:divBdr>
                </w:div>
                <w:div w:id="716203254">
                  <w:marLeft w:val="0"/>
                  <w:marRight w:val="0"/>
                  <w:marTop w:val="20"/>
                  <w:marBottom w:val="20"/>
                  <w:divBdr>
                    <w:top w:val="none" w:sz="0" w:space="0" w:color="auto"/>
                    <w:left w:val="none" w:sz="0" w:space="0" w:color="auto"/>
                    <w:bottom w:val="none" w:sz="0" w:space="0" w:color="auto"/>
                    <w:right w:val="none" w:sz="0" w:space="0" w:color="auto"/>
                  </w:divBdr>
                </w:div>
                <w:div w:id="1086654188">
                  <w:marLeft w:val="0"/>
                  <w:marRight w:val="0"/>
                  <w:marTop w:val="20"/>
                  <w:marBottom w:val="20"/>
                  <w:divBdr>
                    <w:top w:val="none" w:sz="0" w:space="0" w:color="auto"/>
                    <w:left w:val="none" w:sz="0" w:space="0" w:color="auto"/>
                    <w:bottom w:val="none" w:sz="0" w:space="0" w:color="auto"/>
                    <w:right w:val="none" w:sz="0" w:space="0" w:color="auto"/>
                  </w:divBdr>
                </w:div>
                <w:div w:id="54204161">
                  <w:marLeft w:val="432"/>
                  <w:marRight w:val="0"/>
                  <w:marTop w:val="20"/>
                  <w:marBottom w:val="20"/>
                  <w:divBdr>
                    <w:top w:val="none" w:sz="0" w:space="0" w:color="auto"/>
                    <w:left w:val="none" w:sz="0" w:space="0" w:color="auto"/>
                    <w:bottom w:val="none" w:sz="0" w:space="0" w:color="auto"/>
                    <w:right w:val="none" w:sz="0" w:space="0" w:color="auto"/>
                  </w:divBdr>
                </w:div>
                <w:div w:id="405231295">
                  <w:marLeft w:val="432"/>
                  <w:marRight w:val="0"/>
                  <w:marTop w:val="20"/>
                  <w:marBottom w:val="20"/>
                  <w:divBdr>
                    <w:top w:val="none" w:sz="0" w:space="0" w:color="auto"/>
                    <w:left w:val="none" w:sz="0" w:space="0" w:color="auto"/>
                    <w:bottom w:val="none" w:sz="0" w:space="0" w:color="auto"/>
                    <w:right w:val="none" w:sz="0" w:space="0" w:color="auto"/>
                  </w:divBdr>
                </w:div>
                <w:div w:id="150024959">
                  <w:marLeft w:val="432"/>
                  <w:marRight w:val="0"/>
                  <w:marTop w:val="20"/>
                  <w:marBottom w:val="20"/>
                  <w:divBdr>
                    <w:top w:val="none" w:sz="0" w:space="0" w:color="auto"/>
                    <w:left w:val="none" w:sz="0" w:space="0" w:color="auto"/>
                    <w:bottom w:val="none" w:sz="0" w:space="0" w:color="auto"/>
                    <w:right w:val="none" w:sz="0" w:space="0" w:color="auto"/>
                  </w:divBdr>
                </w:div>
                <w:div w:id="2046171072">
                  <w:marLeft w:val="432"/>
                  <w:marRight w:val="0"/>
                  <w:marTop w:val="20"/>
                  <w:marBottom w:val="20"/>
                  <w:divBdr>
                    <w:top w:val="none" w:sz="0" w:space="0" w:color="auto"/>
                    <w:left w:val="none" w:sz="0" w:space="0" w:color="auto"/>
                    <w:bottom w:val="none" w:sz="0" w:space="0" w:color="auto"/>
                    <w:right w:val="none" w:sz="0" w:space="0" w:color="auto"/>
                  </w:divBdr>
                </w:div>
                <w:div w:id="905608844">
                  <w:marLeft w:val="432"/>
                  <w:marRight w:val="0"/>
                  <w:marTop w:val="20"/>
                  <w:marBottom w:val="20"/>
                  <w:divBdr>
                    <w:top w:val="none" w:sz="0" w:space="0" w:color="auto"/>
                    <w:left w:val="none" w:sz="0" w:space="0" w:color="auto"/>
                    <w:bottom w:val="none" w:sz="0" w:space="0" w:color="auto"/>
                    <w:right w:val="none" w:sz="0" w:space="0" w:color="auto"/>
                  </w:divBdr>
                </w:div>
                <w:div w:id="1610703519">
                  <w:marLeft w:val="432"/>
                  <w:marRight w:val="0"/>
                  <w:marTop w:val="20"/>
                  <w:marBottom w:val="20"/>
                  <w:divBdr>
                    <w:top w:val="none" w:sz="0" w:space="0" w:color="auto"/>
                    <w:left w:val="none" w:sz="0" w:space="0" w:color="auto"/>
                    <w:bottom w:val="none" w:sz="0" w:space="0" w:color="auto"/>
                    <w:right w:val="none" w:sz="0" w:space="0" w:color="auto"/>
                  </w:divBdr>
                </w:div>
                <w:div w:id="525141797">
                  <w:marLeft w:val="432"/>
                  <w:marRight w:val="0"/>
                  <w:marTop w:val="20"/>
                  <w:marBottom w:val="20"/>
                  <w:divBdr>
                    <w:top w:val="none" w:sz="0" w:space="0" w:color="auto"/>
                    <w:left w:val="none" w:sz="0" w:space="0" w:color="auto"/>
                    <w:bottom w:val="none" w:sz="0" w:space="0" w:color="auto"/>
                    <w:right w:val="none" w:sz="0" w:space="0" w:color="auto"/>
                  </w:divBdr>
                </w:div>
                <w:div w:id="529606818">
                  <w:marLeft w:val="432"/>
                  <w:marRight w:val="0"/>
                  <w:marTop w:val="20"/>
                  <w:marBottom w:val="20"/>
                  <w:divBdr>
                    <w:top w:val="none" w:sz="0" w:space="0" w:color="auto"/>
                    <w:left w:val="none" w:sz="0" w:space="0" w:color="auto"/>
                    <w:bottom w:val="none" w:sz="0" w:space="0" w:color="auto"/>
                    <w:right w:val="none" w:sz="0" w:space="0" w:color="auto"/>
                  </w:divBdr>
                </w:div>
                <w:div w:id="1850555906">
                  <w:marLeft w:val="432"/>
                  <w:marRight w:val="0"/>
                  <w:marTop w:val="20"/>
                  <w:marBottom w:val="20"/>
                  <w:divBdr>
                    <w:top w:val="none" w:sz="0" w:space="0" w:color="auto"/>
                    <w:left w:val="none" w:sz="0" w:space="0" w:color="auto"/>
                    <w:bottom w:val="none" w:sz="0" w:space="0" w:color="auto"/>
                    <w:right w:val="none" w:sz="0" w:space="0" w:color="auto"/>
                  </w:divBdr>
                </w:div>
                <w:div w:id="1805152050">
                  <w:marLeft w:val="432"/>
                  <w:marRight w:val="0"/>
                  <w:marTop w:val="20"/>
                  <w:marBottom w:val="20"/>
                  <w:divBdr>
                    <w:top w:val="none" w:sz="0" w:space="0" w:color="auto"/>
                    <w:left w:val="none" w:sz="0" w:space="0" w:color="auto"/>
                    <w:bottom w:val="none" w:sz="0" w:space="0" w:color="auto"/>
                    <w:right w:val="none" w:sz="0" w:space="0" w:color="auto"/>
                  </w:divBdr>
                </w:div>
                <w:div w:id="2058771405">
                  <w:marLeft w:val="893"/>
                  <w:marRight w:val="0"/>
                  <w:marTop w:val="20"/>
                  <w:marBottom w:val="20"/>
                  <w:divBdr>
                    <w:top w:val="none" w:sz="0" w:space="0" w:color="auto"/>
                    <w:left w:val="none" w:sz="0" w:space="0" w:color="auto"/>
                    <w:bottom w:val="none" w:sz="0" w:space="0" w:color="auto"/>
                    <w:right w:val="none" w:sz="0" w:space="0" w:color="auto"/>
                  </w:divBdr>
                </w:div>
                <w:div w:id="1727801938">
                  <w:marLeft w:val="893"/>
                  <w:marRight w:val="0"/>
                  <w:marTop w:val="20"/>
                  <w:marBottom w:val="20"/>
                  <w:divBdr>
                    <w:top w:val="none" w:sz="0" w:space="0" w:color="auto"/>
                    <w:left w:val="none" w:sz="0" w:space="0" w:color="auto"/>
                    <w:bottom w:val="none" w:sz="0" w:space="0" w:color="auto"/>
                    <w:right w:val="none" w:sz="0" w:space="0" w:color="auto"/>
                  </w:divBdr>
                </w:div>
                <w:div w:id="812020974">
                  <w:marLeft w:val="893"/>
                  <w:marRight w:val="0"/>
                  <w:marTop w:val="20"/>
                  <w:marBottom w:val="20"/>
                  <w:divBdr>
                    <w:top w:val="none" w:sz="0" w:space="0" w:color="auto"/>
                    <w:left w:val="none" w:sz="0" w:space="0" w:color="auto"/>
                    <w:bottom w:val="none" w:sz="0" w:space="0" w:color="auto"/>
                    <w:right w:val="none" w:sz="0" w:space="0" w:color="auto"/>
                  </w:divBdr>
                </w:div>
                <w:div w:id="186139541">
                  <w:marLeft w:val="893"/>
                  <w:marRight w:val="0"/>
                  <w:marTop w:val="20"/>
                  <w:marBottom w:val="20"/>
                  <w:divBdr>
                    <w:top w:val="none" w:sz="0" w:space="0" w:color="auto"/>
                    <w:left w:val="none" w:sz="0" w:space="0" w:color="auto"/>
                    <w:bottom w:val="none" w:sz="0" w:space="0" w:color="auto"/>
                    <w:right w:val="none" w:sz="0" w:space="0" w:color="auto"/>
                  </w:divBdr>
                </w:div>
                <w:div w:id="1483043706">
                  <w:marLeft w:val="893"/>
                  <w:marRight w:val="0"/>
                  <w:marTop w:val="20"/>
                  <w:marBottom w:val="20"/>
                  <w:divBdr>
                    <w:top w:val="none" w:sz="0" w:space="0" w:color="auto"/>
                    <w:left w:val="none" w:sz="0" w:space="0" w:color="auto"/>
                    <w:bottom w:val="none" w:sz="0" w:space="0" w:color="auto"/>
                    <w:right w:val="none" w:sz="0" w:space="0" w:color="auto"/>
                  </w:divBdr>
                </w:div>
                <w:div w:id="1125391444">
                  <w:marLeft w:val="893"/>
                  <w:marRight w:val="0"/>
                  <w:marTop w:val="20"/>
                  <w:marBottom w:val="20"/>
                  <w:divBdr>
                    <w:top w:val="none" w:sz="0" w:space="0" w:color="auto"/>
                    <w:left w:val="none" w:sz="0" w:space="0" w:color="auto"/>
                    <w:bottom w:val="none" w:sz="0" w:space="0" w:color="auto"/>
                    <w:right w:val="none" w:sz="0" w:space="0" w:color="auto"/>
                  </w:divBdr>
                </w:div>
                <w:div w:id="1333145417">
                  <w:marLeft w:val="893"/>
                  <w:marRight w:val="0"/>
                  <w:marTop w:val="20"/>
                  <w:marBottom w:val="20"/>
                  <w:divBdr>
                    <w:top w:val="none" w:sz="0" w:space="0" w:color="auto"/>
                    <w:left w:val="none" w:sz="0" w:space="0" w:color="auto"/>
                    <w:bottom w:val="none" w:sz="0" w:space="0" w:color="auto"/>
                    <w:right w:val="none" w:sz="0" w:space="0" w:color="auto"/>
                  </w:divBdr>
                </w:div>
                <w:div w:id="217471743">
                  <w:marLeft w:val="893"/>
                  <w:marRight w:val="0"/>
                  <w:marTop w:val="20"/>
                  <w:marBottom w:val="20"/>
                  <w:divBdr>
                    <w:top w:val="none" w:sz="0" w:space="0" w:color="auto"/>
                    <w:left w:val="none" w:sz="0" w:space="0" w:color="auto"/>
                    <w:bottom w:val="none" w:sz="0" w:space="0" w:color="auto"/>
                    <w:right w:val="none" w:sz="0" w:space="0" w:color="auto"/>
                  </w:divBdr>
                </w:div>
                <w:div w:id="369960712">
                  <w:marLeft w:val="893"/>
                  <w:marRight w:val="0"/>
                  <w:marTop w:val="20"/>
                  <w:marBottom w:val="20"/>
                  <w:divBdr>
                    <w:top w:val="none" w:sz="0" w:space="0" w:color="auto"/>
                    <w:left w:val="none" w:sz="0" w:space="0" w:color="auto"/>
                    <w:bottom w:val="none" w:sz="0" w:space="0" w:color="auto"/>
                    <w:right w:val="none" w:sz="0" w:space="0" w:color="auto"/>
                  </w:divBdr>
                </w:div>
                <w:div w:id="1776710366">
                  <w:marLeft w:val="893"/>
                  <w:marRight w:val="0"/>
                  <w:marTop w:val="20"/>
                  <w:marBottom w:val="20"/>
                  <w:divBdr>
                    <w:top w:val="none" w:sz="0" w:space="0" w:color="auto"/>
                    <w:left w:val="none" w:sz="0" w:space="0" w:color="auto"/>
                    <w:bottom w:val="none" w:sz="0" w:space="0" w:color="auto"/>
                    <w:right w:val="none" w:sz="0" w:space="0" w:color="auto"/>
                  </w:divBdr>
                </w:div>
                <w:div w:id="1579754492">
                  <w:marLeft w:val="893"/>
                  <w:marRight w:val="0"/>
                  <w:marTop w:val="20"/>
                  <w:marBottom w:val="20"/>
                  <w:divBdr>
                    <w:top w:val="none" w:sz="0" w:space="0" w:color="auto"/>
                    <w:left w:val="none" w:sz="0" w:space="0" w:color="auto"/>
                    <w:bottom w:val="none" w:sz="0" w:space="0" w:color="auto"/>
                    <w:right w:val="none" w:sz="0" w:space="0" w:color="auto"/>
                  </w:divBdr>
                </w:div>
                <w:div w:id="158886662">
                  <w:marLeft w:val="893"/>
                  <w:marRight w:val="0"/>
                  <w:marTop w:val="20"/>
                  <w:marBottom w:val="20"/>
                  <w:divBdr>
                    <w:top w:val="none" w:sz="0" w:space="0" w:color="auto"/>
                    <w:left w:val="none" w:sz="0" w:space="0" w:color="auto"/>
                    <w:bottom w:val="none" w:sz="0" w:space="0" w:color="auto"/>
                    <w:right w:val="none" w:sz="0" w:space="0" w:color="auto"/>
                  </w:divBdr>
                </w:div>
                <w:div w:id="1782646651">
                  <w:marLeft w:val="893"/>
                  <w:marRight w:val="0"/>
                  <w:marTop w:val="20"/>
                  <w:marBottom w:val="20"/>
                  <w:divBdr>
                    <w:top w:val="none" w:sz="0" w:space="0" w:color="auto"/>
                    <w:left w:val="none" w:sz="0" w:space="0" w:color="auto"/>
                    <w:bottom w:val="none" w:sz="0" w:space="0" w:color="auto"/>
                    <w:right w:val="none" w:sz="0" w:space="0" w:color="auto"/>
                  </w:divBdr>
                </w:div>
                <w:div w:id="69550445">
                  <w:marLeft w:val="893"/>
                  <w:marRight w:val="0"/>
                  <w:marTop w:val="20"/>
                  <w:marBottom w:val="20"/>
                  <w:divBdr>
                    <w:top w:val="none" w:sz="0" w:space="0" w:color="auto"/>
                    <w:left w:val="none" w:sz="0" w:space="0" w:color="auto"/>
                    <w:bottom w:val="none" w:sz="0" w:space="0" w:color="auto"/>
                    <w:right w:val="none" w:sz="0" w:space="0" w:color="auto"/>
                  </w:divBdr>
                </w:div>
                <w:div w:id="92750645">
                  <w:marLeft w:val="893"/>
                  <w:marRight w:val="0"/>
                  <w:marTop w:val="20"/>
                  <w:marBottom w:val="20"/>
                  <w:divBdr>
                    <w:top w:val="none" w:sz="0" w:space="0" w:color="auto"/>
                    <w:left w:val="none" w:sz="0" w:space="0" w:color="auto"/>
                    <w:bottom w:val="none" w:sz="0" w:space="0" w:color="auto"/>
                    <w:right w:val="none" w:sz="0" w:space="0" w:color="auto"/>
                  </w:divBdr>
                </w:div>
                <w:div w:id="1356225801">
                  <w:marLeft w:val="0"/>
                  <w:marRight w:val="0"/>
                  <w:marTop w:val="0"/>
                  <w:marBottom w:val="0"/>
                  <w:divBdr>
                    <w:top w:val="none" w:sz="0" w:space="0" w:color="auto"/>
                    <w:left w:val="none" w:sz="0" w:space="0" w:color="auto"/>
                    <w:bottom w:val="none" w:sz="0" w:space="0" w:color="auto"/>
                    <w:right w:val="none" w:sz="0" w:space="0" w:color="auto"/>
                  </w:divBdr>
                </w:div>
                <w:div w:id="2024479883">
                  <w:marLeft w:val="432"/>
                  <w:marRight w:val="0"/>
                  <w:marTop w:val="20"/>
                  <w:marBottom w:val="20"/>
                  <w:divBdr>
                    <w:top w:val="none" w:sz="0" w:space="0" w:color="auto"/>
                    <w:left w:val="none" w:sz="0" w:space="0" w:color="auto"/>
                    <w:bottom w:val="none" w:sz="0" w:space="0" w:color="auto"/>
                    <w:right w:val="none" w:sz="0" w:space="0" w:color="auto"/>
                  </w:divBdr>
                </w:div>
                <w:div w:id="29688700">
                  <w:marLeft w:val="893"/>
                  <w:marRight w:val="0"/>
                  <w:marTop w:val="20"/>
                  <w:marBottom w:val="20"/>
                  <w:divBdr>
                    <w:top w:val="none" w:sz="0" w:space="0" w:color="auto"/>
                    <w:left w:val="none" w:sz="0" w:space="0" w:color="auto"/>
                    <w:bottom w:val="none" w:sz="0" w:space="0" w:color="auto"/>
                    <w:right w:val="none" w:sz="0" w:space="0" w:color="auto"/>
                  </w:divBdr>
                </w:div>
                <w:div w:id="833688817">
                  <w:marLeft w:val="893"/>
                  <w:marRight w:val="0"/>
                  <w:marTop w:val="20"/>
                  <w:marBottom w:val="20"/>
                  <w:divBdr>
                    <w:top w:val="none" w:sz="0" w:space="0" w:color="auto"/>
                    <w:left w:val="none" w:sz="0" w:space="0" w:color="auto"/>
                    <w:bottom w:val="none" w:sz="0" w:space="0" w:color="auto"/>
                    <w:right w:val="none" w:sz="0" w:space="0" w:color="auto"/>
                  </w:divBdr>
                </w:div>
                <w:div w:id="1717702190">
                  <w:marLeft w:val="893"/>
                  <w:marRight w:val="0"/>
                  <w:marTop w:val="20"/>
                  <w:marBottom w:val="20"/>
                  <w:divBdr>
                    <w:top w:val="none" w:sz="0" w:space="0" w:color="auto"/>
                    <w:left w:val="none" w:sz="0" w:space="0" w:color="auto"/>
                    <w:bottom w:val="none" w:sz="0" w:space="0" w:color="auto"/>
                    <w:right w:val="none" w:sz="0" w:space="0" w:color="auto"/>
                  </w:divBdr>
                </w:div>
                <w:div w:id="29497690">
                  <w:marLeft w:val="893"/>
                  <w:marRight w:val="0"/>
                  <w:marTop w:val="20"/>
                  <w:marBottom w:val="20"/>
                  <w:divBdr>
                    <w:top w:val="none" w:sz="0" w:space="0" w:color="auto"/>
                    <w:left w:val="none" w:sz="0" w:space="0" w:color="auto"/>
                    <w:bottom w:val="none" w:sz="0" w:space="0" w:color="auto"/>
                    <w:right w:val="none" w:sz="0" w:space="0" w:color="auto"/>
                  </w:divBdr>
                </w:div>
                <w:div w:id="360084691">
                  <w:marLeft w:val="893"/>
                  <w:marRight w:val="0"/>
                  <w:marTop w:val="20"/>
                  <w:marBottom w:val="20"/>
                  <w:divBdr>
                    <w:top w:val="none" w:sz="0" w:space="0" w:color="auto"/>
                    <w:left w:val="none" w:sz="0" w:space="0" w:color="auto"/>
                    <w:bottom w:val="none" w:sz="0" w:space="0" w:color="auto"/>
                    <w:right w:val="none" w:sz="0" w:space="0" w:color="auto"/>
                  </w:divBdr>
                </w:div>
                <w:div w:id="1758745284">
                  <w:marLeft w:val="893"/>
                  <w:marRight w:val="0"/>
                  <w:marTop w:val="20"/>
                  <w:marBottom w:val="20"/>
                  <w:divBdr>
                    <w:top w:val="none" w:sz="0" w:space="0" w:color="auto"/>
                    <w:left w:val="none" w:sz="0" w:space="0" w:color="auto"/>
                    <w:bottom w:val="none" w:sz="0" w:space="0" w:color="auto"/>
                    <w:right w:val="none" w:sz="0" w:space="0" w:color="auto"/>
                  </w:divBdr>
                </w:div>
                <w:div w:id="1342928524">
                  <w:marLeft w:val="893"/>
                  <w:marRight w:val="0"/>
                  <w:marTop w:val="20"/>
                  <w:marBottom w:val="20"/>
                  <w:divBdr>
                    <w:top w:val="none" w:sz="0" w:space="0" w:color="auto"/>
                    <w:left w:val="none" w:sz="0" w:space="0" w:color="auto"/>
                    <w:bottom w:val="none" w:sz="0" w:space="0" w:color="auto"/>
                    <w:right w:val="none" w:sz="0" w:space="0" w:color="auto"/>
                  </w:divBdr>
                </w:div>
                <w:div w:id="2103448153">
                  <w:marLeft w:val="893"/>
                  <w:marRight w:val="0"/>
                  <w:marTop w:val="20"/>
                  <w:marBottom w:val="20"/>
                  <w:divBdr>
                    <w:top w:val="none" w:sz="0" w:space="0" w:color="auto"/>
                    <w:left w:val="none" w:sz="0" w:space="0" w:color="auto"/>
                    <w:bottom w:val="none" w:sz="0" w:space="0" w:color="auto"/>
                    <w:right w:val="none" w:sz="0" w:space="0" w:color="auto"/>
                  </w:divBdr>
                </w:div>
                <w:div w:id="1875800601">
                  <w:marLeft w:val="893"/>
                  <w:marRight w:val="0"/>
                  <w:marTop w:val="20"/>
                  <w:marBottom w:val="20"/>
                  <w:divBdr>
                    <w:top w:val="none" w:sz="0" w:space="0" w:color="auto"/>
                    <w:left w:val="none" w:sz="0" w:space="0" w:color="auto"/>
                    <w:bottom w:val="none" w:sz="0" w:space="0" w:color="auto"/>
                    <w:right w:val="none" w:sz="0" w:space="0" w:color="auto"/>
                  </w:divBdr>
                </w:div>
                <w:div w:id="1328903512">
                  <w:marLeft w:val="893"/>
                  <w:marRight w:val="0"/>
                  <w:marTop w:val="20"/>
                  <w:marBottom w:val="20"/>
                  <w:divBdr>
                    <w:top w:val="none" w:sz="0" w:space="0" w:color="auto"/>
                    <w:left w:val="none" w:sz="0" w:space="0" w:color="auto"/>
                    <w:bottom w:val="none" w:sz="0" w:space="0" w:color="auto"/>
                    <w:right w:val="none" w:sz="0" w:space="0" w:color="auto"/>
                  </w:divBdr>
                </w:div>
                <w:div w:id="1265840492">
                  <w:marLeft w:val="893"/>
                  <w:marRight w:val="0"/>
                  <w:marTop w:val="20"/>
                  <w:marBottom w:val="20"/>
                  <w:divBdr>
                    <w:top w:val="none" w:sz="0" w:space="0" w:color="auto"/>
                    <w:left w:val="none" w:sz="0" w:space="0" w:color="auto"/>
                    <w:bottom w:val="none" w:sz="0" w:space="0" w:color="auto"/>
                    <w:right w:val="none" w:sz="0" w:space="0" w:color="auto"/>
                  </w:divBdr>
                </w:div>
                <w:div w:id="63987671">
                  <w:marLeft w:val="893"/>
                  <w:marRight w:val="0"/>
                  <w:marTop w:val="20"/>
                  <w:marBottom w:val="20"/>
                  <w:divBdr>
                    <w:top w:val="none" w:sz="0" w:space="0" w:color="auto"/>
                    <w:left w:val="none" w:sz="0" w:space="0" w:color="auto"/>
                    <w:bottom w:val="none" w:sz="0" w:space="0" w:color="auto"/>
                    <w:right w:val="none" w:sz="0" w:space="0" w:color="auto"/>
                  </w:divBdr>
                </w:div>
                <w:div w:id="1589805047">
                  <w:marLeft w:val="893"/>
                  <w:marRight w:val="0"/>
                  <w:marTop w:val="20"/>
                  <w:marBottom w:val="20"/>
                  <w:divBdr>
                    <w:top w:val="none" w:sz="0" w:space="0" w:color="auto"/>
                    <w:left w:val="none" w:sz="0" w:space="0" w:color="auto"/>
                    <w:bottom w:val="none" w:sz="0" w:space="0" w:color="auto"/>
                    <w:right w:val="none" w:sz="0" w:space="0" w:color="auto"/>
                  </w:divBdr>
                </w:div>
                <w:div w:id="1326788796">
                  <w:marLeft w:val="893"/>
                  <w:marRight w:val="0"/>
                  <w:marTop w:val="20"/>
                  <w:marBottom w:val="20"/>
                  <w:divBdr>
                    <w:top w:val="none" w:sz="0" w:space="0" w:color="auto"/>
                    <w:left w:val="none" w:sz="0" w:space="0" w:color="auto"/>
                    <w:bottom w:val="none" w:sz="0" w:space="0" w:color="auto"/>
                    <w:right w:val="none" w:sz="0" w:space="0" w:color="auto"/>
                  </w:divBdr>
                </w:div>
                <w:div w:id="914053972">
                  <w:marLeft w:val="893"/>
                  <w:marRight w:val="0"/>
                  <w:marTop w:val="20"/>
                  <w:marBottom w:val="20"/>
                  <w:divBdr>
                    <w:top w:val="none" w:sz="0" w:space="0" w:color="auto"/>
                    <w:left w:val="none" w:sz="0" w:space="0" w:color="auto"/>
                    <w:bottom w:val="none" w:sz="0" w:space="0" w:color="auto"/>
                    <w:right w:val="none" w:sz="0" w:space="0" w:color="auto"/>
                  </w:divBdr>
                </w:div>
                <w:div w:id="1139540055">
                  <w:marLeft w:val="432"/>
                  <w:marRight w:val="0"/>
                  <w:marTop w:val="20"/>
                  <w:marBottom w:val="20"/>
                  <w:divBdr>
                    <w:top w:val="none" w:sz="0" w:space="0" w:color="auto"/>
                    <w:left w:val="none" w:sz="0" w:space="0" w:color="auto"/>
                    <w:bottom w:val="none" w:sz="0" w:space="0" w:color="auto"/>
                    <w:right w:val="none" w:sz="0" w:space="0" w:color="auto"/>
                  </w:divBdr>
                </w:div>
                <w:div w:id="83036505">
                  <w:marLeft w:val="893"/>
                  <w:marRight w:val="0"/>
                  <w:marTop w:val="20"/>
                  <w:marBottom w:val="20"/>
                  <w:divBdr>
                    <w:top w:val="none" w:sz="0" w:space="0" w:color="auto"/>
                    <w:left w:val="none" w:sz="0" w:space="0" w:color="auto"/>
                    <w:bottom w:val="none" w:sz="0" w:space="0" w:color="auto"/>
                    <w:right w:val="none" w:sz="0" w:space="0" w:color="auto"/>
                  </w:divBdr>
                </w:div>
                <w:div w:id="861626833">
                  <w:marLeft w:val="893"/>
                  <w:marRight w:val="0"/>
                  <w:marTop w:val="20"/>
                  <w:marBottom w:val="20"/>
                  <w:divBdr>
                    <w:top w:val="none" w:sz="0" w:space="0" w:color="auto"/>
                    <w:left w:val="none" w:sz="0" w:space="0" w:color="auto"/>
                    <w:bottom w:val="none" w:sz="0" w:space="0" w:color="auto"/>
                    <w:right w:val="none" w:sz="0" w:space="0" w:color="auto"/>
                  </w:divBdr>
                </w:div>
                <w:div w:id="1083262181">
                  <w:marLeft w:val="0"/>
                  <w:marRight w:val="0"/>
                  <w:marTop w:val="20"/>
                  <w:marBottom w:val="20"/>
                  <w:divBdr>
                    <w:top w:val="none" w:sz="0" w:space="0" w:color="auto"/>
                    <w:left w:val="none" w:sz="0" w:space="0" w:color="auto"/>
                    <w:bottom w:val="none" w:sz="0" w:space="0" w:color="auto"/>
                    <w:right w:val="none" w:sz="0" w:space="0" w:color="auto"/>
                  </w:divBdr>
                </w:div>
                <w:div w:id="587154056">
                  <w:marLeft w:val="0"/>
                  <w:marRight w:val="0"/>
                  <w:marTop w:val="20"/>
                  <w:marBottom w:val="32"/>
                  <w:divBdr>
                    <w:top w:val="none" w:sz="0" w:space="0" w:color="auto"/>
                    <w:left w:val="none" w:sz="0" w:space="0" w:color="auto"/>
                    <w:bottom w:val="none" w:sz="0" w:space="0" w:color="auto"/>
                    <w:right w:val="none" w:sz="0" w:space="0" w:color="auto"/>
                  </w:divBdr>
                </w:div>
                <w:div w:id="1912306844">
                  <w:marLeft w:val="0"/>
                  <w:marRight w:val="0"/>
                  <w:marTop w:val="20"/>
                  <w:marBottom w:val="32"/>
                  <w:divBdr>
                    <w:top w:val="none" w:sz="0" w:space="0" w:color="auto"/>
                    <w:left w:val="none" w:sz="0" w:space="0" w:color="auto"/>
                    <w:bottom w:val="none" w:sz="0" w:space="0" w:color="auto"/>
                    <w:right w:val="none" w:sz="0" w:space="0" w:color="auto"/>
                  </w:divBdr>
                </w:div>
                <w:div w:id="121272994">
                  <w:marLeft w:val="0"/>
                  <w:marRight w:val="0"/>
                  <w:marTop w:val="20"/>
                  <w:marBottom w:val="32"/>
                  <w:divBdr>
                    <w:top w:val="none" w:sz="0" w:space="0" w:color="auto"/>
                    <w:left w:val="none" w:sz="0" w:space="0" w:color="auto"/>
                    <w:bottom w:val="none" w:sz="0" w:space="0" w:color="auto"/>
                    <w:right w:val="none" w:sz="0" w:space="0" w:color="auto"/>
                  </w:divBdr>
                </w:div>
                <w:div w:id="1332028576">
                  <w:marLeft w:val="0"/>
                  <w:marRight w:val="0"/>
                  <w:marTop w:val="20"/>
                  <w:marBottom w:val="32"/>
                  <w:divBdr>
                    <w:top w:val="none" w:sz="0" w:space="0" w:color="auto"/>
                    <w:left w:val="none" w:sz="0" w:space="0" w:color="auto"/>
                    <w:bottom w:val="none" w:sz="0" w:space="0" w:color="auto"/>
                    <w:right w:val="none" w:sz="0" w:space="0" w:color="auto"/>
                  </w:divBdr>
                </w:div>
                <w:div w:id="271980644">
                  <w:marLeft w:val="0"/>
                  <w:marRight w:val="0"/>
                  <w:marTop w:val="20"/>
                  <w:marBottom w:val="32"/>
                  <w:divBdr>
                    <w:top w:val="none" w:sz="0" w:space="0" w:color="auto"/>
                    <w:left w:val="none" w:sz="0" w:space="0" w:color="auto"/>
                    <w:bottom w:val="none" w:sz="0" w:space="0" w:color="auto"/>
                    <w:right w:val="none" w:sz="0" w:space="0" w:color="auto"/>
                  </w:divBdr>
                </w:div>
                <w:div w:id="1072123342">
                  <w:marLeft w:val="0"/>
                  <w:marRight w:val="0"/>
                  <w:marTop w:val="20"/>
                  <w:marBottom w:val="32"/>
                  <w:divBdr>
                    <w:top w:val="none" w:sz="0" w:space="0" w:color="auto"/>
                    <w:left w:val="none" w:sz="0" w:space="0" w:color="auto"/>
                    <w:bottom w:val="none" w:sz="0" w:space="0" w:color="auto"/>
                    <w:right w:val="none" w:sz="0" w:space="0" w:color="auto"/>
                  </w:divBdr>
                </w:div>
                <w:div w:id="1695225837">
                  <w:marLeft w:val="0"/>
                  <w:marRight w:val="0"/>
                  <w:marTop w:val="20"/>
                  <w:marBottom w:val="32"/>
                  <w:divBdr>
                    <w:top w:val="none" w:sz="0" w:space="0" w:color="auto"/>
                    <w:left w:val="none" w:sz="0" w:space="0" w:color="auto"/>
                    <w:bottom w:val="none" w:sz="0" w:space="0" w:color="auto"/>
                    <w:right w:val="none" w:sz="0" w:space="0" w:color="auto"/>
                  </w:divBdr>
                </w:div>
                <w:div w:id="1702436994">
                  <w:marLeft w:val="0"/>
                  <w:marRight w:val="0"/>
                  <w:marTop w:val="20"/>
                  <w:marBottom w:val="32"/>
                  <w:divBdr>
                    <w:top w:val="none" w:sz="0" w:space="0" w:color="auto"/>
                    <w:left w:val="none" w:sz="0" w:space="0" w:color="auto"/>
                    <w:bottom w:val="none" w:sz="0" w:space="0" w:color="auto"/>
                    <w:right w:val="none" w:sz="0" w:space="0" w:color="auto"/>
                  </w:divBdr>
                </w:div>
                <w:div w:id="530337938">
                  <w:marLeft w:val="0"/>
                  <w:marRight w:val="0"/>
                  <w:marTop w:val="20"/>
                  <w:marBottom w:val="32"/>
                  <w:divBdr>
                    <w:top w:val="none" w:sz="0" w:space="0" w:color="auto"/>
                    <w:left w:val="none" w:sz="0" w:space="0" w:color="auto"/>
                    <w:bottom w:val="none" w:sz="0" w:space="0" w:color="auto"/>
                    <w:right w:val="none" w:sz="0" w:space="0" w:color="auto"/>
                  </w:divBdr>
                </w:div>
                <w:div w:id="25059817">
                  <w:marLeft w:val="0"/>
                  <w:marRight w:val="0"/>
                  <w:marTop w:val="20"/>
                  <w:marBottom w:val="32"/>
                  <w:divBdr>
                    <w:top w:val="none" w:sz="0" w:space="0" w:color="auto"/>
                    <w:left w:val="none" w:sz="0" w:space="0" w:color="auto"/>
                    <w:bottom w:val="none" w:sz="0" w:space="0" w:color="auto"/>
                    <w:right w:val="none" w:sz="0" w:space="0" w:color="auto"/>
                  </w:divBdr>
                </w:div>
                <w:div w:id="1181433206">
                  <w:marLeft w:val="432"/>
                  <w:marRight w:val="0"/>
                  <w:marTop w:val="20"/>
                  <w:marBottom w:val="32"/>
                  <w:divBdr>
                    <w:top w:val="none" w:sz="0" w:space="0" w:color="auto"/>
                    <w:left w:val="none" w:sz="0" w:space="0" w:color="auto"/>
                    <w:bottom w:val="none" w:sz="0" w:space="0" w:color="auto"/>
                    <w:right w:val="none" w:sz="0" w:space="0" w:color="auto"/>
                  </w:divBdr>
                </w:div>
                <w:div w:id="1895896713">
                  <w:marLeft w:val="432"/>
                  <w:marRight w:val="0"/>
                  <w:marTop w:val="20"/>
                  <w:marBottom w:val="32"/>
                  <w:divBdr>
                    <w:top w:val="none" w:sz="0" w:space="0" w:color="auto"/>
                    <w:left w:val="none" w:sz="0" w:space="0" w:color="auto"/>
                    <w:bottom w:val="none" w:sz="0" w:space="0" w:color="auto"/>
                    <w:right w:val="none" w:sz="0" w:space="0" w:color="auto"/>
                  </w:divBdr>
                </w:div>
                <w:div w:id="136071743">
                  <w:marLeft w:val="432"/>
                  <w:marRight w:val="0"/>
                  <w:marTop w:val="20"/>
                  <w:marBottom w:val="32"/>
                  <w:divBdr>
                    <w:top w:val="none" w:sz="0" w:space="0" w:color="auto"/>
                    <w:left w:val="none" w:sz="0" w:space="0" w:color="auto"/>
                    <w:bottom w:val="none" w:sz="0" w:space="0" w:color="auto"/>
                    <w:right w:val="none" w:sz="0" w:space="0" w:color="auto"/>
                  </w:divBdr>
                </w:div>
                <w:div w:id="2046055943">
                  <w:marLeft w:val="432"/>
                  <w:marRight w:val="0"/>
                  <w:marTop w:val="20"/>
                  <w:marBottom w:val="32"/>
                  <w:divBdr>
                    <w:top w:val="none" w:sz="0" w:space="0" w:color="auto"/>
                    <w:left w:val="none" w:sz="0" w:space="0" w:color="auto"/>
                    <w:bottom w:val="none" w:sz="0" w:space="0" w:color="auto"/>
                    <w:right w:val="none" w:sz="0" w:space="0" w:color="auto"/>
                  </w:divBdr>
                </w:div>
                <w:div w:id="1576746556">
                  <w:marLeft w:val="432"/>
                  <w:marRight w:val="0"/>
                  <w:marTop w:val="20"/>
                  <w:marBottom w:val="32"/>
                  <w:divBdr>
                    <w:top w:val="none" w:sz="0" w:space="0" w:color="auto"/>
                    <w:left w:val="none" w:sz="0" w:space="0" w:color="auto"/>
                    <w:bottom w:val="none" w:sz="0" w:space="0" w:color="auto"/>
                    <w:right w:val="none" w:sz="0" w:space="0" w:color="auto"/>
                  </w:divBdr>
                </w:div>
                <w:div w:id="731972010">
                  <w:marLeft w:val="432"/>
                  <w:marRight w:val="0"/>
                  <w:marTop w:val="20"/>
                  <w:marBottom w:val="32"/>
                  <w:divBdr>
                    <w:top w:val="none" w:sz="0" w:space="0" w:color="auto"/>
                    <w:left w:val="none" w:sz="0" w:space="0" w:color="auto"/>
                    <w:bottom w:val="none" w:sz="0" w:space="0" w:color="auto"/>
                    <w:right w:val="none" w:sz="0" w:space="0" w:color="auto"/>
                  </w:divBdr>
                </w:div>
                <w:div w:id="1681470578">
                  <w:marLeft w:val="432"/>
                  <w:marRight w:val="0"/>
                  <w:marTop w:val="20"/>
                  <w:marBottom w:val="32"/>
                  <w:divBdr>
                    <w:top w:val="none" w:sz="0" w:space="0" w:color="auto"/>
                    <w:left w:val="none" w:sz="0" w:space="0" w:color="auto"/>
                    <w:bottom w:val="none" w:sz="0" w:space="0" w:color="auto"/>
                    <w:right w:val="none" w:sz="0" w:space="0" w:color="auto"/>
                  </w:divBdr>
                </w:div>
                <w:div w:id="333150283">
                  <w:marLeft w:val="432"/>
                  <w:marRight w:val="0"/>
                  <w:marTop w:val="20"/>
                  <w:marBottom w:val="32"/>
                  <w:divBdr>
                    <w:top w:val="none" w:sz="0" w:space="0" w:color="auto"/>
                    <w:left w:val="none" w:sz="0" w:space="0" w:color="auto"/>
                    <w:bottom w:val="none" w:sz="0" w:space="0" w:color="auto"/>
                    <w:right w:val="none" w:sz="0" w:space="0" w:color="auto"/>
                  </w:divBdr>
                </w:div>
                <w:div w:id="278807074">
                  <w:marLeft w:val="432"/>
                  <w:marRight w:val="0"/>
                  <w:marTop w:val="20"/>
                  <w:marBottom w:val="32"/>
                  <w:divBdr>
                    <w:top w:val="none" w:sz="0" w:space="0" w:color="auto"/>
                    <w:left w:val="none" w:sz="0" w:space="0" w:color="auto"/>
                    <w:bottom w:val="none" w:sz="0" w:space="0" w:color="auto"/>
                    <w:right w:val="none" w:sz="0" w:space="0" w:color="auto"/>
                  </w:divBdr>
                </w:div>
                <w:div w:id="907956202">
                  <w:marLeft w:val="432"/>
                  <w:marRight w:val="0"/>
                  <w:marTop w:val="20"/>
                  <w:marBottom w:val="32"/>
                  <w:divBdr>
                    <w:top w:val="none" w:sz="0" w:space="0" w:color="auto"/>
                    <w:left w:val="none" w:sz="0" w:space="0" w:color="auto"/>
                    <w:bottom w:val="none" w:sz="0" w:space="0" w:color="auto"/>
                    <w:right w:val="none" w:sz="0" w:space="0" w:color="auto"/>
                  </w:divBdr>
                </w:div>
                <w:div w:id="1571691381">
                  <w:marLeft w:val="432"/>
                  <w:marRight w:val="0"/>
                  <w:marTop w:val="20"/>
                  <w:marBottom w:val="32"/>
                  <w:divBdr>
                    <w:top w:val="none" w:sz="0" w:space="0" w:color="auto"/>
                    <w:left w:val="none" w:sz="0" w:space="0" w:color="auto"/>
                    <w:bottom w:val="none" w:sz="0" w:space="0" w:color="auto"/>
                    <w:right w:val="none" w:sz="0" w:space="0" w:color="auto"/>
                  </w:divBdr>
                </w:div>
                <w:div w:id="2009209505">
                  <w:marLeft w:val="0"/>
                  <w:marRight w:val="0"/>
                  <w:marTop w:val="20"/>
                  <w:marBottom w:val="32"/>
                  <w:divBdr>
                    <w:top w:val="none" w:sz="0" w:space="0" w:color="auto"/>
                    <w:left w:val="none" w:sz="0" w:space="0" w:color="auto"/>
                    <w:bottom w:val="none" w:sz="0" w:space="0" w:color="auto"/>
                    <w:right w:val="none" w:sz="0" w:space="0" w:color="auto"/>
                  </w:divBdr>
                </w:div>
                <w:div w:id="736976280">
                  <w:marLeft w:val="0"/>
                  <w:marRight w:val="0"/>
                  <w:marTop w:val="20"/>
                  <w:marBottom w:val="32"/>
                  <w:divBdr>
                    <w:top w:val="none" w:sz="0" w:space="0" w:color="auto"/>
                    <w:left w:val="none" w:sz="0" w:space="0" w:color="auto"/>
                    <w:bottom w:val="none" w:sz="0" w:space="0" w:color="auto"/>
                    <w:right w:val="none" w:sz="0" w:space="0" w:color="auto"/>
                  </w:divBdr>
                </w:div>
                <w:div w:id="908805856">
                  <w:marLeft w:val="0"/>
                  <w:marRight w:val="0"/>
                  <w:marTop w:val="20"/>
                  <w:marBottom w:val="32"/>
                  <w:divBdr>
                    <w:top w:val="none" w:sz="0" w:space="0" w:color="auto"/>
                    <w:left w:val="none" w:sz="0" w:space="0" w:color="auto"/>
                    <w:bottom w:val="none" w:sz="0" w:space="0" w:color="auto"/>
                    <w:right w:val="none" w:sz="0" w:space="0" w:color="auto"/>
                  </w:divBdr>
                </w:div>
                <w:div w:id="325597468">
                  <w:marLeft w:val="0"/>
                  <w:marRight w:val="0"/>
                  <w:marTop w:val="20"/>
                  <w:marBottom w:val="32"/>
                  <w:divBdr>
                    <w:top w:val="none" w:sz="0" w:space="0" w:color="auto"/>
                    <w:left w:val="none" w:sz="0" w:space="0" w:color="auto"/>
                    <w:bottom w:val="none" w:sz="0" w:space="0" w:color="auto"/>
                    <w:right w:val="none" w:sz="0" w:space="0" w:color="auto"/>
                  </w:divBdr>
                </w:div>
                <w:div w:id="1849634145">
                  <w:marLeft w:val="0"/>
                  <w:marRight w:val="0"/>
                  <w:marTop w:val="20"/>
                  <w:marBottom w:val="32"/>
                  <w:divBdr>
                    <w:top w:val="none" w:sz="0" w:space="0" w:color="auto"/>
                    <w:left w:val="none" w:sz="0" w:space="0" w:color="auto"/>
                    <w:bottom w:val="none" w:sz="0" w:space="0" w:color="auto"/>
                    <w:right w:val="none" w:sz="0" w:space="0" w:color="auto"/>
                  </w:divBdr>
                </w:div>
                <w:div w:id="2036610902">
                  <w:marLeft w:val="0"/>
                  <w:marRight w:val="0"/>
                  <w:marTop w:val="20"/>
                  <w:marBottom w:val="32"/>
                  <w:divBdr>
                    <w:top w:val="none" w:sz="0" w:space="0" w:color="auto"/>
                    <w:left w:val="none" w:sz="0" w:space="0" w:color="auto"/>
                    <w:bottom w:val="none" w:sz="0" w:space="0" w:color="auto"/>
                    <w:right w:val="none" w:sz="0" w:space="0" w:color="auto"/>
                  </w:divBdr>
                </w:div>
                <w:div w:id="31342554">
                  <w:marLeft w:val="0"/>
                  <w:marRight w:val="0"/>
                  <w:marTop w:val="20"/>
                  <w:marBottom w:val="32"/>
                  <w:divBdr>
                    <w:top w:val="none" w:sz="0" w:space="0" w:color="auto"/>
                    <w:left w:val="none" w:sz="0" w:space="0" w:color="auto"/>
                    <w:bottom w:val="none" w:sz="0" w:space="0" w:color="auto"/>
                    <w:right w:val="none" w:sz="0" w:space="0" w:color="auto"/>
                  </w:divBdr>
                </w:div>
                <w:div w:id="956644346">
                  <w:marLeft w:val="0"/>
                  <w:marRight w:val="0"/>
                  <w:marTop w:val="20"/>
                  <w:marBottom w:val="32"/>
                  <w:divBdr>
                    <w:top w:val="none" w:sz="0" w:space="0" w:color="auto"/>
                    <w:left w:val="none" w:sz="0" w:space="0" w:color="auto"/>
                    <w:bottom w:val="none" w:sz="0" w:space="0" w:color="auto"/>
                    <w:right w:val="none" w:sz="0" w:space="0" w:color="auto"/>
                  </w:divBdr>
                </w:div>
                <w:div w:id="271475293">
                  <w:marLeft w:val="0"/>
                  <w:marRight w:val="0"/>
                  <w:marTop w:val="20"/>
                  <w:marBottom w:val="32"/>
                  <w:divBdr>
                    <w:top w:val="none" w:sz="0" w:space="0" w:color="auto"/>
                    <w:left w:val="none" w:sz="0" w:space="0" w:color="auto"/>
                    <w:bottom w:val="none" w:sz="0" w:space="0" w:color="auto"/>
                    <w:right w:val="none" w:sz="0" w:space="0" w:color="auto"/>
                  </w:divBdr>
                </w:div>
                <w:div w:id="1572083965">
                  <w:marLeft w:val="0"/>
                  <w:marRight w:val="0"/>
                  <w:marTop w:val="0"/>
                  <w:marBottom w:val="101"/>
                  <w:divBdr>
                    <w:top w:val="none" w:sz="0" w:space="0" w:color="auto"/>
                    <w:left w:val="none" w:sz="0" w:space="0" w:color="auto"/>
                    <w:bottom w:val="none" w:sz="0" w:space="0" w:color="auto"/>
                    <w:right w:val="none" w:sz="0" w:space="0" w:color="auto"/>
                  </w:divBdr>
                </w:div>
                <w:div w:id="776102688">
                  <w:marLeft w:val="0"/>
                  <w:marRight w:val="0"/>
                  <w:marTop w:val="0"/>
                  <w:marBottom w:val="101"/>
                  <w:divBdr>
                    <w:top w:val="none" w:sz="0" w:space="0" w:color="auto"/>
                    <w:left w:val="none" w:sz="0" w:space="0" w:color="auto"/>
                    <w:bottom w:val="none" w:sz="0" w:space="0" w:color="auto"/>
                    <w:right w:val="none" w:sz="0" w:space="0" w:color="auto"/>
                  </w:divBdr>
                </w:div>
                <w:div w:id="1449470599">
                  <w:marLeft w:val="0"/>
                  <w:marRight w:val="0"/>
                  <w:marTop w:val="0"/>
                  <w:marBottom w:val="101"/>
                  <w:divBdr>
                    <w:top w:val="none" w:sz="0" w:space="0" w:color="auto"/>
                    <w:left w:val="none" w:sz="0" w:space="0" w:color="auto"/>
                    <w:bottom w:val="none" w:sz="0" w:space="0" w:color="auto"/>
                    <w:right w:val="none" w:sz="0" w:space="0" w:color="auto"/>
                  </w:divBdr>
                </w:div>
                <w:div w:id="493182681">
                  <w:marLeft w:val="0"/>
                  <w:marRight w:val="0"/>
                  <w:marTop w:val="0"/>
                  <w:marBottom w:val="101"/>
                  <w:divBdr>
                    <w:top w:val="none" w:sz="0" w:space="0" w:color="auto"/>
                    <w:left w:val="none" w:sz="0" w:space="0" w:color="auto"/>
                    <w:bottom w:val="none" w:sz="0" w:space="0" w:color="auto"/>
                    <w:right w:val="none" w:sz="0" w:space="0" w:color="auto"/>
                  </w:divBdr>
                </w:div>
                <w:div w:id="1479803210">
                  <w:marLeft w:val="0"/>
                  <w:marRight w:val="0"/>
                  <w:marTop w:val="0"/>
                  <w:marBottom w:val="101"/>
                  <w:divBdr>
                    <w:top w:val="none" w:sz="0" w:space="0" w:color="auto"/>
                    <w:left w:val="none" w:sz="0" w:space="0" w:color="auto"/>
                    <w:bottom w:val="none" w:sz="0" w:space="0" w:color="auto"/>
                    <w:right w:val="none" w:sz="0" w:space="0" w:color="auto"/>
                  </w:divBdr>
                </w:div>
                <w:div w:id="237397844">
                  <w:marLeft w:val="0"/>
                  <w:marRight w:val="0"/>
                  <w:marTop w:val="0"/>
                  <w:marBottom w:val="101"/>
                  <w:divBdr>
                    <w:top w:val="none" w:sz="0" w:space="0" w:color="auto"/>
                    <w:left w:val="none" w:sz="0" w:space="0" w:color="auto"/>
                    <w:bottom w:val="none" w:sz="0" w:space="0" w:color="auto"/>
                    <w:right w:val="none" w:sz="0" w:space="0" w:color="auto"/>
                  </w:divBdr>
                </w:div>
                <w:div w:id="824707487">
                  <w:marLeft w:val="0"/>
                  <w:marRight w:val="0"/>
                  <w:marTop w:val="0"/>
                  <w:marBottom w:val="101"/>
                  <w:divBdr>
                    <w:top w:val="none" w:sz="0" w:space="0" w:color="auto"/>
                    <w:left w:val="none" w:sz="0" w:space="0" w:color="auto"/>
                    <w:bottom w:val="none" w:sz="0" w:space="0" w:color="auto"/>
                    <w:right w:val="none" w:sz="0" w:space="0" w:color="auto"/>
                  </w:divBdr>
                </w:div>
                <w:div w:id="848059485">
                  <w:marLeft w:val="432"/>
                  <w:marRight w:val="0"/>
                  <w:marTop w:val="20"/>
                  <w:marBottom w:val="20"/>
                  <w:divBdr>
                    <w:top w:val="none" w:sz="0" w:space="0" w:color="auto"/>
                    <w:left w:val="none" w:sz="0" w:space="0" w:color="auto"/>
                    <w:bottom w:val="none" w:sz="0" w:space="0" w:color="auto"/>
                    <w:right w:val="none" w:sz="0" w:space="0" w:color="auto"/>
                  </w:divBdr>
                </w:div>
                <w:div w:id="123086064">
                  <w:marLeft w:val="0"/>
                  <w:marRight w:val="0"/>
                  <w:marTop w:val="20"/>
                  <w:marBottom w:val="20"/>
                  <w:divBdr>
                    <w:top w:val="none" w:sz="0" w:space="0" w:color="auto"/>
                    <w:left w:val="none" w:sz="0" w:space="0" w:color="auto"/>
                    <w:bottom w:val="none" w:sz="0" w:space="0" w:color="auto"/>
                    <w:right w:val="none" w:sz="0" w:space="0" w:color="auto"/>
                  </w:divBdr>
                </w:div>
                <w:div w:id="248928197">
                  <w:marLeft w:val="0"/>
                  <w:marRight w:val="0"/>
                  <w:marTop w:val="20"/>
                  <w:marBottom w:val="20"/>
                  <w:divBdr>
                    <w:top w:val="none" w:sz="0" w:space="0" w:color="auto"/>
                    <w:left w:val="none" w:sz="0" w:space="0" w:color="auto"/>
                    <w:bottom w:val="none" w:sz="0" w:space="0" w:color="auto"/>
                    <w:right w:val="none" w:sz="0" w:space="0" w:color="auto"/>
                  </w:divBdr>
                </w:div>
                <w:div w:id="1791586615">
                  <w:marLeft w:val="0"/>
                  <w:marRight w:val="0"/>
                  <w:marTop w:val="20"/>
                  <w:marBottom w:val="20"/>
                  <w:divBdr>
                    <w:top w:val="none" w:sz="0" w:space="0" w:color="auto"/>
                    <w:left w:val="none" w:sz="0" w:space="0" w:color="auto"/>
                    <w:bottom w:val="none" w:sz="0" w:space="0" w:color="auto"/>
                    <w:right w:val="none" w:sz="0" w:space="0" w:color="auto"/>
                  </w:divBdr>
                </w:div>
                <w:div w:id="1752968029">
                  <w:marLeft w:val="432"/>
                  <w:marRight w:val="0"/>
                  <w:marTop w:val="20"/>
                  <w:marBottom w:val="20"/>
                  <w:divBdr>
                    <w:top w:val="none" w:sz="0" w:space="0" w:color="auto"/>
                    <w:left w:val="none" w:sz="0" w:space="0" w:color="auto"/>
                    <w:bottom w:val="none" w:sz="0" w:space="0" w:color="auto"/>
                    <w:right w:val="none" w:sz="0" w:space="0" w:color="auto"/>
                  </w:divBdr>
                </w:div>
                <w:div w:id="1779713623">
                  <w:marLeft w:val="0"/>
                  <w:marRight w:val="0"/>
                  <w:marTop w:val="20"/>
                  <w:marBottom w:val="20"/>
                  <w:divBdr>
                    <w:top w:val="none" w:sz="0" w:space="0" w:color="auto"/>
                    <w:left w:val="none" w:sz="0" w:space="0" w:color="auto"/>
                    <w:bottom w:val="none" w:sz="0" w:space="0" w:color="auto"/>
                    <w:right w:val="none" w:sz="0" w:space="0" w:color="auto"/>
                  </w:divBdr>
                </w:div>
                <w:div w:id="261188114">
                  <w:marLeft w:val="0"/>
                  <w:marRight w:val="0"/>
                  <w:marTop w:val="20"/>
                  <w:marBottom w:val="20"/>
                  <w:divBdr>
                    <w:top w:val="none" w:sz="0" w:space="0" w:color="auto"/>
                    <w:left w:val="none" w:sz="0" w:space="0" w:color="auto"/>
                    <w:bottom w:val="none" w:sz="0" w:space="0" w:color="auto"/>
                    <w:right w:val="none" w:sz="0" w:space="0" w:color="auto"/>
                  </w:divBdr>
                </w:div>
                <w:div w:id="162597139">
                  <w:marLeft w:val="0"/>
                  <w:marRight w:val="0"/>
                  <w:marTop w:val="20"/>
                  <w:marBottom w:val="20"/>
                  <w:divBdr>
                    <w:top w:val="none" w:sz="0" w:space="0" w:color="auto"/>
                    <w:left w:val="none" w:sz="0" w:space="0" w:color="auto"/>
                    <w:bottom w:val="none" w:sz="0" w:space="0" w:color="auto"/>
                    <w:right w:val="none" w:sz="0" w:space="0" w:color="auto"/>
                  </w:divBdr>
                </w:div>
                <w:div w:id="517350076">
                  <w:marLeft w:val="432"/>
                  <w:marRight w:val="0"/>
                  <w:marTop w:val="20"/>
                  <w:marBottom w:val="20"/>
                  <w:divBdr>
                    <w:top w:val="none" w:sz="0" w:space="0" w:color="auto"/>
                    <w:left w:val="none" w:sz="0" w:space="0" w:color="auto"/>
                    <w:bottom w:val="none" w:sz="0" w:space="0" w:color="auto"/>
                    <w:right w:val="none" w:sz="0" w:space="0" w:color="auto"/>
                  </w:divBdr>
                </w:div>
                <w:div w:id="254018122">
                  <w:marLeft w:val="0"/>
                  <w:marRight w:val="0"/>
                  <w:marTop w:val="20"/>
                  <w:marBottom w:val="20"/>
                  <w:divBdr>
                    <w:top w:val="none" w:sz="0" w:space="0" w:color="auto"/>
                    <w:left w:val="none" w:sz="0" w:space="0" w:color="auto"/>
                    <w:bottom w:val="none" w:sz="0" w:space="0" w:color="auto"/>
                    <w:right w:val="none" w:sz="0" w:space="0" w:color="auto"/>
                  </w:divBdr>
                </w:div>
                <w:div w:id="1276671103">
                  <w:marLeft w:val="0"/>
                  <w:marRight w:val="0"/>
                  <w:marTop w:val="20"/>
                  <w:marBottom w:val="20"/>
                  <w:divBdr>
                    <w:top w:val="none" w:sz="0" w:space="0" w:color="auto"/>
                    <w:left w:val="none" w:sz="0" w:space="0" w:color="auto"/>
                    <w:bottom w:val="none" w:sz="0" w:space="0" w:color="auto"/>
                    <w:right w:val="none" w:sz="0" w:space="0" w:color="auto"/>
                  </w:divBdr>
                </w:div>
                <w:div w:id="607660105">
                  <w:marLeft w:val="0"/>
                  <w:marRight w:val="0"/>
                  <w:marTop w:val="20"/>
                  <w:marBottom w:val="20"/>
                  <w:divBdr>
                    <w:top w:val="none" w:sz="0" w:space="0" w:color="auto"/>
                    <w:left w:val="none" w:sz="0" w:space="0" w:color="auto"/>
                    <w:bottom w:val="none" w:sz="0" w:space="0" w:color="auto"/>
                    <w:right w:val="none" w:sz="0" w:space="0" w:color="auto"/>
                  </w:divBdr>
                </w:div>
                <w:div w:id="2137406645">
                  <w:marLeft w:val="432"/>
                  <w:marRight w:val="0"/>
                  <w:marTop w:val="20"/>
                  <w:marBottom w:val="20"/>
                  <w:divBdr>
                    <w:top w:val="none" w:sz="0" w:space="0" w:color="auto"/>
                    <w:left w:val="none" w:sz="0" w:space="0" w:color="auto"/>
                    <w:bottom w:val="none" w:sz="0" w:space="0" w:color="auto"/>
                    <w:right w:val="none" w:sz="0" w:space="0" w:color="auto"/>
                  </w:divBdr>
                </w:div>
                <w:div w:id="349726880">
                  <w:marLeft w:val="0"/>
                  <w:marRight w:val="0"/>
                  <w:marTop w:val="20"/>
                  <w:marBottom w:val="20"/>
                  <w:divBdr>
                    <w:top w:val="none" w:sz="0" w:space="0" w:color="auto"/>
                    <w:left w:val="none" w:sz="0" w:space="0" w:color="auto"/>
                    <w:bottom w:val="none" w:sz="0" w:space="0" w:color="auto"/>
                    <w:right w:val="none" w:sz="0" w:space="0" w:color="auto"/>
                  </w:divBdr>
                </w:div>
                <w:div w:id="1689524725">
                  <w:marLeft w:val="0"/>
                  <w:marRight w:val="0"/>
                  <w:marTop w:val="20"/>
                  <w:marBottom w:val="20"/>
                  <w:divBdr>
                    <w:top w:val="none" w:sz="0" w:space="0" w:color="auto"/>
                    <w:left w:val="none" w:sz="0" w:space="0" w:color="auto"/>
                    <w:bottom w:val="none" w:sz="0" w:space="0" w:color="auto"/>
                    <w:right w:val="none" w:sz="0" w:space="0" w:color="auto"/>
                  </w:divBdr>
                </w:div>
                <w:div w:id="784155090">
                  <w:marLeft w:val="0"/>
                  <w:marRight w:val="0"/>
                  <w:marTop w:val="20"/>
                  <w:marBottom w:val="20"/>
                  <w:divBdr>
                    <w:top w:val="none" w:sz="0" w:space="0" w:color="auto"/>
                    <w:left w:val="none" w:sz="0" w:space="0" w:color="auto"/>
                    <w:bottom w:val="none" w:sz="0" w:space="0" w:color="auto"/>
                    <w:right w:val="none" w:sz="0" w:space="0" w:color="auto"/>
                  </w:divBdr>
                </w:div>
                <w:div w:id="807017644">
                  <w:marLeft w:val="432"/>
                  <w:marRight w:val="0"/>
                  <w:marTop w:val="20"/>
                  <w:marBottom w:val="20"/>
                  <w:divBdr>
                    <w:top w:val="none" w:sz="0" w:space="0" w:color="auto"/>
                    <w:left w:val="none" w:sz="0" w:space="0" w:color="auto"/>
                    <w:bottom w:val="none" w:sz="0" w:space="0" w:color="auto"/>
                    <w:right w:val="none" w:sz="0" w:space="0" w:color="auto"/>
                  </w:divBdr>
                </w:div>
                <w:div w:id="250313818">
                  <w:marLeft w:val="0"/>
                  <w:marRight w:val="0"/>
                  <w:marTop w:val="20"/>
                  <w:marBottom w:val="20"/>
                  <w:divBdr>
                    <w:top w:val="none" w:sz="0" w:space="0" w:color="auto"/>
                    <w:left w:val="none" w:sz="0" w:space="0" w:color="auto"/>
                    <w:bottom w:val="none" w:sz="0" w:space="0" w:color="auto"/>
                    <w:right w:val="none" w:sz="0" w:space="0" w:color="auto"/>
                  </w:divBdr>
                </w:div>
                <w:div w:id="978681789">
                  <w:marLeft w:val="0"/>
                  <w:marRight w:val="0"/>
                  <w:marTop w:val="20"/>
                  <w:marBottom w:val="20"/>
                  <w:divBdr>
                    <w:top w:val="none" w:sz="0" w:space="0" w:color="auto"/>
                    <w:left w:val="none" w:sz="0" w:space="0" w:color="auto"/>
                    <w:bottom w:val="none" w:sz="0" w:space="0" w:color="auto"/>
                    <w:right w:val="none" w:sz="0" w:space="0" w:color="auto"/>
                  </w:divBdr>
                </w:div>
                <w:div w:id="792946602">
                  <w:marLeft w:val="0"/>
                  <w:marRight w:val="0"/>
                  <w:marTop w:val="20"/>
                  <w:marBottom w:val="20"/>
                  <w:divBdr>
                    <w:top w:val="none" w:sz="0" w:space="0" w:color="auto"/>
                    <w:left w:val="none" w:sz="0" w:space="0" w:color="auto"/>
                    <w:bottom w:val="none" w:sz="0" w:space="0" w:color="auto"/>
                    <w:right w:val="none" w:sz="0" w:space="0" w:color="auto"/>
                  </w:divBdr>
                </w:div>
                <w:div w:id="178205781">
                  <w:marLeft w:val="432"/>
                  <w:marRight w:val="0"/>
                  <w:marTop w:val="20"/>
                  <w:marBottom w:val="20"/>
                  <w:divBdr>
                    <w:top w:val="none" w:sz="0" w:space="0" w:color="auto"/>
                    <w:left w:val="none" w:sz="0" w:space="0" w:color="auto"/>
                    <w:bottom w:val="none" w:sz="0" w:space="0" w:color="auto"/>
                    <w:right w:val="none" w:sz="0" w:space="0" w:color="auto"/>
                  </w:divBdr>
                </w:div>
                <w:div w:id="1100103624">
                  <w:marLeft w:val="0"/>
                  <w:marRight w:val="0"/>
                  <w:marTop w:val="20"/>
                  <w:marBottom w:val="20"/>
                  <w:divBdr>
                    <w:top w:val="none" w:sz="0" w:space="0" w:color="auto"/>
                    <w:left w:val="none" w:sz="0" w:space="0" w:color="auto"/>
                    <w:bottom w:val="none" w:sz="0" w:space="0" w:color="auto"/>
                    <w:right w:val="none" w:sz="0" w:space="0" w:color="auto"/>
                  </w:divBdr>
                </w:div>
                <w:div w:id="1853101255">
                  <w:marLeft w:val="0"/>
                  <w:marRight w:val="0"/>
                  <w:marTop w:val="20"/>
                  <w:marBottom w:val="20"/>
                  <w:divBdr>
                    <w:top w:val="none" w:sz="0" w:space="0" w:color="auto"/>
                    <w:left w:val="none" w:sz="0" w:space="0" w:color="auto"/>
                    <w:bottom w:val="none" w:sz="0" w:space="0" w:color="auto"/>
                    <w:right w:val="none" w:sz="0" w:space="0" w:color="auto"/>
                  </w:divBdr>
                </w:div>
                <w:div w:id="1938710035">
                  <w:marLeft w:val="0"/>
                  <w:marRight w:val="0"/>
                  <w:marTop w:val="20"/>
                  <w:marBottom w:val="20"/>
                  <w:divBdr>
                    <w:top w:val="none" w:sz="0" w:space="0" w:color="auto"/>
                    <w:left w:val="none" w:sz="0" w:space="0" w:color="auto"/>
                    <w:bottom w:val="none" w:sz="0" w:space="0" w:color="auto"/>
                    <w:right w:val="none" w:sz="0" w:space="0" w:color="auto"/>
                  </w:divBdr>
                </w:div>
                <w:div w:id="687145574">
                  <w:marLeft w:val="432"/>
                  <w:marRight w:val="0"/>
                  <w:marTop w:val="20"/>
                  <w:marBottom w:val="20"/>
                  <w:divBdr>
                    <w:top w:val="none" w:sz="0" w:space="0" w:color="auto"/>
                    <w:left w:val="none" w:sz="0" w:space="0" w:color="auto"/>
                    <w:bottom w:val="none" w:sz="0" w:space="0" w:color="auto"/>
                    <w:right w:val="none" w:sz="0" w:space="0" w:color="auto"/>
                  </w:divBdr>
                </w:div>
                <w:div w:id="22290417">
                  <w:marLeft w:val="0"/>
                  <w:marRight w:val="0"/>
                  <w:marTop w:val="20"/>
                  <w:marBottom w:val="20"/>
                  <w:divBdr>
                    <w:top w:val="none" w:sz="0" w:space="0" w:color="auto"/>
                    <w:left w:val="none" w:sz="0" w:space="0" w:color="auto"/>
                    <w:bottom w:val="none" w:sz="0" w:space="0" w:color="auto"/>
                    <w:right w:val="none" w:sz="0" w:space="0" w:color="auto"/>
                  </w:divBdr>
                </w:div>
                <w:div w:id="2066298544">
                  <w:marLeft w:val="0"/>
                  <w:marRight w:val="0"/>
                  <w:marTop w:val="20"/>
                  <w:marBottom w:val="20"/>
                  <w:divBdr>
                    <w:top w:val="none" w:sz="0" w:space="0" w:color="auto"/>
                    <w:left w:val="none" w:sz="0" w:space="0" w:color="auto"/>
                    <w:bottom w:val="none" w:sz="0" w:space="0" w:color="auto"/>
                    <w:right w:val="none" w:sz="0" w:space="0" w:color="auto"/>
                  </w:divBdr>
                </w:div>
                <w:div w:id="1142431462">
                  <w:marLeft w:val="0"/>
                  <w:marRight w:val="0"/>
                  <w:marTop w:val="20"/>
                  <w:marBottom w:val="20"/>
                  <w:divBdr>
                    <w:top w:val="none" w:sz="0" w:space="0" w:color="auto"/>
                    <w:left w:val="none" w:sz="0" w:space="0" w:color="auto"/>
                    <w:bottom w:val="none" w:sz="0" w:space="0" w:color="auto"/>
                    <w:right w:val="none" w:sz="0" w:space="0" w:color="auto"/>
                  </w:divBdr>
                </w:div>
                <w:div w:id="1917857574">
                  <w:marLeft w:val="432"/>
                  <w:marRight w:val="0"/>
                  <w:marTop w:val="20"/>
                  <w:marBottom w:val="20"/>
                  <w:divBdr>
                    <w:top w:val="none" w:sz="0" w:space="0" w:color="auto"/>
                    <w:left w:val="none" w:sz="0" w:space="0" w:color="auto"/>
                    <w:bottom w:val="none" w:sz="0" w:space="0" w:color="auto"/>
                    <w:right w:val="none" w:sz="0" w:space="0" w:color="auto"/>
                  </w:divBdr>
                </w:div>
                <w:div w:id="261836141">
                  <w:marLeft w:val="0"/>
                  <w:marRight w:val="0"/>
                  <w:marTop w:val="20"/>
                  <w:marBottom w:val="20"/>
                  <w:divBdr>
                    <w:top w:val="none" w:sz="0" w:space="0" w:color="auto"/>
                    <w:left w:val="none" w:sz="0" w:space="0" w:color="auto"/>
                    <w:bottom w:val="none" w:sz="0" w:space="0" w:color="auto"/>
                    <w:right w:val="none" w:sz="0" w:space="0" w:color="auto"/>
                  </w:divBdr>
                </w:div>
                <w:div w:id="1752463125">
                  <w:marLeft w:val="0"/>
                  <w:marRight w:val="0"/>
                  <w:marTop w:val="20"/>
                  <w:marBottom w:val="20"/>
                  <w:divBdr>
                    <w:top w:val="none" w:sz="0" w:space="0" w:color="auto"/>
                    <w:left w:val="none" w:sz="0" w:space="0" w:color="auto"/>
                    <w:bottom w:val="none" w:sz="0" w:space="0" w:color="auto"/>
                    <w:right w:val="none" w:sz="0" w:space="0" w:color="auto"/>
                  </w:divBdr>
                </w:div>
                <w:div w:id="183519223">
                  <w:marLeft w:val="0"/>
                  <w:marRight w:val="0"/>
                  <w:marTop w:val="20"/>
                  <w:marBottom w:val="20"/>
                  <w:divBdr>
                    <w:top w:val="none" w:sz="0" w:space="0" w:color="auto"/>
                    <w:left w:val="none" w:sz="0" w:space="0" w:color="auto"/>
                    <w:bottom w:val="none" w:sz="0" w:space="0" w:color="auto"/>
                    <w:right w:val="none" w:sz="0" w:space="0" w:color="auto"/>
                  </w:divBdr>
                </w:div>
                <w:div w:id="1525752908">
                  <w:marLeft w:val="0"/>
                  <w:marRight w:val="0"/>
                  <w:marTop w:val="20"/>
                  <w:marBottom w:val="20"/>
                  <w:divBdr>
                    <w:top w:val="none" w:sz="0" w:space="0" w:color="auto"/>
                    <w:left w:val="none" w:sz="0" w:space="0" w:color="auto"/>
                    <w:bottom w:val="none" w:sz="0" w:space="0" w:color="auto"/>
                    <w:right w:val="none" w:sz="0" w:space="0" w:color="auto"/>
                  </w:divBdr>
                </w:div>
                <w:div w:id="440685469">
                  <w:marLeft w:val="0"/>
                  <w:marRight w:val="0"/>
                  <w:marTop w:val="20"/>
                  <w:marBottom w:val="20"/>
                  <w:divBdr>
                    <w:top w:val="none" w:sz="0" w:space="0" w:color="auto"/>
                    <w:left w:val="none" w:sz="0" w:space="0" w:color="auto"/>
                    <w:bottom w:val="none" w:sz="0" w:space="0" w:color="auto"/>
                    <w:right w:val="none" w:sz="0" w:space="0" w:color="auto"/>
                  </w:divBdr>
                </w:div>
                <w:div w:id="1220704836">
                  <w:marLeft w:val="0"/>
                  <w:marRight w:val="0"/>
                  <w:marTop w:val="20"/>
                  <w:marBottom w:val="20"/>
                  <w:divBdr>
                    <w:top w:val="none" w:sz="0" w:space="0" w:color="auto"/>
                    <w:left w:val="none" w:sz="0" w:space="0" w:color="auto"/>
                    <w:bottom w:val="none" w:sz="0" w:space="0" w:color="auto"/>
                    <w:right w:val="none" w:sz="0" w:space="0" w:color="auto"/>
                  </w:divBdr>
                </w:div>
                <w:div w:id="865027467">
                  <w:marLeft w:val="0"/>
                  <w:marRight w:val="0"/>
                  <w:marTop w:val="20"/>
                  <w:marBottom w:val="20"/>
                  <w:divBdr>
                    <w:top w:val="none" w:sz="0" w:space="0" w:color="auto"/>
                    <w:left w:val="none" w:sz="0" w:space="0" w:color="auto"/>
                    <w:bottom w:val="none" w:sz="0" w:space="0" w:color="auto"/>
                    <w:right w:val="none" w:sz="0" w:space="0" w:color="auto"/>
                  </w:divBdr>
                </w:div>
                <w:div w:id="56174050">
                  <w:marLeft w:val="0"/>
                  <w:marRight w:val="0"/>
                  <w:marTop w:val="20"/>
                  <w:marBottom w:val="20"/>
                  <w:divBdr>
                    <w:top w:val="none" w:sz="0" w:space="0" w:color="auto"/>
                    <w:left w:val="none" w:sz="0" w:space="0" w:color="auto"/>
                    <w:bottom w:val="none" w:sz="0" w:space="0" w:color="auto"/>
                    <w:right w:val="none" w:sz="0" w:space="0" w:color="auto"/>
                  </w:divBdr>
                </w:div>
                <w:div w:id="1698505897">
                  <w:marLeft w:val="0"/>
                  <w:marRight w:val="0"/>
                  <w:marTop w:val="20"/>
                  <w:marBottom w:val="20"/>
                  <w:divBdr>
                    <w:top w:val="none" w:sz="0" w:space="0" w:color="auto"/>
                    <w:left w:val="none" w:sz="0" w:space="0" w:color="auto"/>
                    <w:bottom w:val="none" w:sz="0" w:space="0" w:color="auto"/>
                    <w:right w:val="none" w:sz="0" w:space="0" w:color="auto"/>
                  </w:divBdr>
                </w:div>
                <w:div w:id="1821774108">
                  <w:marLeft w:val="0"/>
                  <w:marRight w:val="0"/>
                  <w:marTop w:val="20"/>
                  <w:marBottom w:val="20"/>
                  <w:divBdr>
                    <w:top w:val="none" w:sz="0" w:space="0" w:color="auto"/>
                    <w:left w:val="none" w:sz="0" w:space="0" w:color="auto"/>
                    <w:bottom w:val="none" w:sz="0" w:space="0" w:color="auto"/>
                    <w:right w:val="none" w:sz="0" w:space="0" w:color="auto"/>
                  </w:divBdr>
                </w:div>
                <w:div w:id="2081244732">
                  <w:marLeft w:val="0"/>
                  <w:marRight w:val="0"/>
                  <w:marTop w:val="20"/>
                  <w:marBottom w:val="20"/>
                  <w:divBdr>
                    <w:top w:val="none" w:sz="0" w:space="0" w:color="auto"/>
                    <w:left w:val="none" w:sz="0" w:space="0" w:color="auto"/>
                    <w:bottom w:val="none" w:sz="0" w:space="0" w:color="auto"/>
                    <w:right w:val="none" w:sz="0" w:space="0" w:color="auto"/>
                  </w:divBdr>
                </w:div>
                <w:div w:id="177089695">
                  <w:marLeft w:val="0"/>
                  <w:marRight w:val="0"/>
                  <w:marTop w:val="20"/>
                  <w:marBottom w:val="20"/>
                  <w:divBdr>
                    <w:top w:val="none" w:sz="0" w:space="0" w:color="auto"/>
                    <w:left w:val="none" w:sz="0" w:space="0" w:color="auto"/>
                    <w:bottom w:val="none" w:sz="0" w:space="0" w:color="auto"/>
                    <w:right w:val="none" w:sz="0" w:space="0" w:color="auto"/>
                  </w:divBdr>
                </w:div>
                <w:div w:id="1691833829">
                  <w:marLeft w:val="0"/>
                  <w:marRight w:val="0"/>
                  <w:marTop w:val="20"/>
                  <w:marBottom w:val="20"/>
                  <w:divBdr>
                    <w:top w:val="none" w:sz="0" w:space="0" w:color="auto"/>
                    <w:left w:val="none" w:sz="0" w:space="0" w:color="auto"/>
                    <w:bottom w:val="none" w:sz="0" w:space="0" w:color="auto"/>
                    <w:right w:val="none" w:sz="0" w:space="0" w:color="auto"/>
                  </w:divBdr>
                </w:div>
                <w:div w:id="1493370522">
                  <w:marLeft w:val="0"/>
                  <w:marRight w:val="0"/>
                  <w:marTop w:val="20"/>
                  <w:marBottom w:val="20"/>
                  <w:divBdr>
                    <w:top w:val="none" w:sz="0" w:space="0" w:color="auto"/>
                    <w:left w:val="none" w:sz="0" w:space="0" w:color="auto"/>
                    <w:bottom w:val="none" w:sz="0" w:space="0" w:color="auto"/>
                    <w:right w:val="none" w:sz="0" w:space="0" w:color="auto"/>
                  </w:divBdr>
                </w:div>
                <w:div w:id="976910748">
                  <w:marLeft w:val="0"/>
                  <w:marRight w:val="0"/>
                  <w:marTop w:val="20"/>
                  <w:marBottom w:val="20"/>
                  <w:divBdr>
                    <w:top w:val="none" w:sz="0" w:space="0" w:color="auto"/>
                    <w:left w:val="none" w:sz="0" w:space="0" w:color="auto"/>
                    <w:bottom w:val="none" w:sz="0" w:space="0" w:color="auto"/>
                    <w:right w:val="none" w:sz="0" w:space="0" w:color="auto"/>
                  </w:divBdr>
                </w:div>
                <w:div w:id="200899356">
                  <w:marLeft w:val="0"/>
                  <w:marRight w:val="0"/>
                  <w:marTop w:val="20"/>
                  <w:marBottom w:val="20"/>
                  <w:divBdr>
                    <w:top w:val="none" w:sz="0" w:space="0" w:color="auto"/>
                    <w:left w:val="none" w:sz="0" w:space="0" w:color="auto"/>
                    <w:bottom w:val="none" w:sz="0" w:space="0" w:color="auto"/>
                    <w:right w:val="none" w:sz="0" w:space="0" w:color="auto"/>
                  </w:divBdr>
                </w:div>
                <w:div w:id="144467614">
                  <w:marLeft w:val="0"/>
                  <w:marRight w:val="0"/>
                  <w:marTop w:val="20"/>
                  <w:marBottom w:val="20"/>
                  <w:divBdr>
                    <w:top w:val="none" w:sz="0" w:space="0" w:color="auto"/>
                    <w:left w:val="none" w:sz="0" w:space="0" w:color="auto"/>
                    <w:bottom w:val="none" w:sz="0" w:space="0" w:color="auto"/>
                    <w:right w:val="none" w:sz="0" w:space="0" w:color="auto"/>
                  </w:divBdr>
                </w:div>
                <w:div w:id="1757356586">
                  <w:marLeft w:val="0"/>
                  <w:marRight w:val="0"/>
                  <w:marTop w:val="20"/>
                  <w:marBottom w:val="20"/>
                  <w:divBdr>
                    <w:top w:val="none" w:sz="0" w:space="0" w:color="auto"/>
                    <w:left w:val="none" w:sz="0" w:space="0" w:color="auto"/>
                    <w:bottom w:val="none" w:sz="0" w:space="0" w:color="auto"/>
                    <w:right w:val="none" w:sz="0" w:space="0" w:color="auto"/>
                  </w:divBdr>
                </w:div>
                <w:div w:id="1238712614">
                  <w:marLeft w:val="0"/>
                  <w:marRight w:val="0"/>
                  <w:marTop w:val="20"/>
                  <w:marBottom w:val="20"/>
                  <w:divBdr>
                    <w:top w:val="none" w:sz="0" w:space="0" w:color="auto"/>
                    <w:left w:val="none" w:sz="0" w:space="0" w:color="auto"/>
                    <w:bottom w:val="none" w:sz="0" w:space="0" w:color="auto"/>
                    <w:right w:val="none" w:sz="0" w:space="0" w:color="auto"/>
                  </w:divBdr>
                </w:div>
                <w:div w:id="1514951719">
                  <w:marLeft w:val="0"/>
                  <w:marRight w:val="0"/>
                  <w:marTop w:val="20"/>
                  <w:marBottom w:val="20"/>
                  <w:divBdr>
                    <w:top w:val="none" w:sz="0" w:space="0" w:color="auto"/>
                    <w:left w:val="none" w:sz="0" w:space="0" w:color="auto"/>
                    <w:bottom w:val="none" w:sz="0" w:space="0" w:color="auto"/>
                    <w:right w:val="none" w:sz="0" w:space="0" w:color="auto"/>
                  </w:divBdr>
                </w:div>
                <w:div w:id="1858739544">
                  <w:marLeft w:val="0"/>
                  <w:marRight w:val="0"/>
                  <w:marTop w:val="20"/>
                  <w:marBottom w:val="20"/>
                  <w:divBdr>
                    <w:top w:val="none" w:sz="0" w:space="0" w:color="auto"/>
                    <w:left w:val="none" w:sz="0" w:space="0" w:color="auto"/>
                    <w:bottom w:val="none" w:sz="0" w:space="0" w:color="auto"/>
                    <w:right w:val="none" w:sz="0" w:space="0" w:color="auto"/>
                  </w:divBdr>
                </w:div>
                <w:div w:id="1406613661">
                  <w:marLeft w:val="0"/>
                  <w:marRight w:val="0"/>
                  <w:marTop w:val="20"/>
                  <w:marBottom w:val="20"/>
                  <w:divBdr>
                    <w:top w:val="none" w:sz="0" w:space="0" w:color="auto"/>
                    <w:left w:val="none" w:sz="0" w:space="0" w:color="auto"/>
                    <w:bottom w:val="none" w:sz="0" w:space="0" w:color="auto"/>
                    <w:right w:val="none" w:sz="0" w:space="0" w:color="auto"/>
                  </w:divBdr>
                </w:div>
                <w:div w:id="1296836437">
                  <w:marLeft w:val="0"/>
                  <w:marRight w:val="0"/>
                  <w:marTop w:val="20"/>
                  <w:marBottom w:val="20"/>
                  <w:divBdr>
                    <w:top w:val="none" w:sz="0" w:space="0" w:color="auto"/>
                    <w:left w:val="none" w:sz="0" w:space="0" w:color="auto"/>
                    <w:bottom w:val="none" w:sz="0" w:space="0" w:color="auto"/>
                    <w:right w:val="none" w:sz="0" w:space="0" w:color="auto"/>
                  </w:divBdr>
                </w:div>
                <w:div w:id="1829593662">
                  <w:marLeft w:val="432"/>
                  <w:marRight w:val="0"/>
                  <w:marTop w:val="20"/>
                  <w:marBottom w:val="20"/>
                  <w:divBdr>
                    <w:top w:val="none" w:sz="0" w:space="0" w:color="auto"/>
                    <w:left w:val="none" w:sz="0" w:space="0" w:color="auto"/>
                    <w:bottom w:val="none" w:sz="0" w:space="0" w:color="auto"/>
                    <w:right w:val="none" w:sz="0" w:space="0" w:color="auto"/>
                  </w:divBdr>
                </w:div>
                <w:div w:id="2051563374">
                  <w:marLeft w:val="0"/>
                  <w:marRight w:val="0"/>
                  <w:marTop w:val="20"/>
                  <w:marBottom w:val="20"/>
                  <w:divBdr>
                    <w:top w:val="none" w:sz="0" w:space="0" w:color="auto"/>
                    <w:left w:val="none" w:sz="0" w:space="0" w:color="auto"/>
                    <w:bottom w:val="none" w:sz="0" w:space="0" w:color="auto"/>
                    <w:right w:val="none" w:sz="0" w:space="0" w:color="auto"/>
                  </w:divBdr>
                </w:div>
                <w:div w:id="292828587">
                  <w:marLeft w:val="0"/>
                  <w:marRight w:val="0"/>
                  <w:marTop w:val="20"/>
                  <w:marBottom w:val="20"/>
                  <w:divBdr>
                    <w:top w:val="none" w:sz="0" w:space="0" w:color="auto"/>
                    <w:left w:val="none" w:sz="0" w:space="0" w:color="auto"/>
                    <w:bottom w:val="none" w:sz="0" w:space="0" w:color="auto"/>
                    <w:right w:val="none" w:sz="0" w:space="0" w:color="auto"/>
                  </w:divBdr>
                </w:div>
                <w:div w:id="1265723005">
                  <w:marLeft w:val="0"/>
                  <w:marRight w:val="0"/>
                  <w:marTop w:val="20"/>
                  <w:marBottom w:val="20"/>
                  <w:divBdr>
                    <w:top w:val="none" w:sz="0" w:space="0" w:color="auto"/>
                    <w:left w:val="none" w:sz="0" w:space="0" w:color="auto"/>
                    <w:bottom w:val="none" w:sz="0" w:space="0" w:color="auto"/>
                    <w:right w:val="none" w:sz="0" w:space="0" w:color="auto"/>
                  </w:divBdr>
                </w:div>
                <w:div w:id="1567302225">
                  <w:marLeft w:val="432"/>
                  <w:marRight w:val="0"/>
                  <w:marTop w:val="20"/>
                  <w:marBottom w:val="20"/>
                  <w:divBdr>
                    <w:top w:val="none" w:sz="0" w:space="0" w:color="auto"/>
                    <w:left w:val="none" w:sz="0" w:space="0" w:color="auto"/>
                    <w:bottom w:val="none" w:sz="0" w:space="0" w:color="auto"/>
                    <w:right w:val="none" w:sz="0" w:space="0" w:color="auto"/>
                  </w:divBdr>
                </w:div>
                <w:div w:id="582494148">
                  <w:marLeft w:val="0"/>
                  <w:marRight w:val="0"/>
                  <w:marTop w:val="20"/>
                  <w:marBottom w:val="20"/>
                  <w:divBdr>
                    <w:top w:val="none" w:sz="0" w:space="0" w:color="auto"/>
                    <w:left w:val="none" w:sz="0" w:space="0" w:color="auto"/>
                    <w:bottom w:val="none" w:sz="0" w:space="0" w:color="auto"/>
                    <w:right w:val="none" w:sz="0" w:space="0" w:color="auto"/>
                  </w:divBdr>
                </w:div>
                <w:div w:id="211036987">
                  <w:marLeft w:val="0"/>
                  <w:marRight w:val="0"/>
                  <w:marTop w:val="20"/>
                  <w:marBottom w:val="20"/>
                  <w:divBdr>
                    <w:top w:val="none" w:sz="0" w:space="0" w:color="auto"/>
                    <w:left w:val="none" w:sz="0" w:space="0" w:color="auto"/>
                    <w:bottom w:val="none" w:sz="0" w:space="0" w:color="auto"/>
                    <w:right w:val="none" w:sz="0" w:space="0" w:color="auto"/>
                  </w:divBdr>
                </w:div>
                <w:div w:id="2078279324">
                  <w:marLeft w:val="0"/>
                  <w:marRight w:val="0"/>
                  <w:marTop w:val="20"/>
                  <w:marBottom w:val="20"/>
                  <w:divBdr>
                    <w:top w:val="none" w:sz="0" w:space="0" w:color="auto"/>
                    <w:left w:val="none" w:sz="0" w:space="0" w:color="auto"/>
                    <w:bottom w:val="none" w:sz="0" w:space="0" w:color="auto"/>
                    <w:right w:val="none" w:sz="0" w:space="0" w:color="auto"/>
                  </w:divBdr>
                </w:div>
                <w:div w:id="459345984">
                  <w:marLeft w:val="0"/>
                  <w:marRight w:val="0"/>
                  <w:marTop w:val="20"/>
                  <w:marBottom w:val="20"/>
                  <w:divBdr>
                    <w:top w:val="none" w:sz="0" w:space="0" w:color="auto"/>
                    <w:left w:val="none" w:sz="0" w:space="0" w:color="auto"/>
                    <w:bottom w:val="none" w:sz="0" w:space="0" w:color="auto"/>
                    <w:right w:val="none" w:sz="0" w:space="0" w:color="auto"/>
                  </w:divBdr>
                </w:div>
                <w:div w:id="1970209521">
                  <w:marLeft w:val="0"/>
                  <w:marRight w:val="0"/>
                  <w:marTop w:val="20"/>
                  <w:marBottom w:val="20"/>
                  <w:divBdr>
                    <w:top w:val="none" w:sz="0" w:space="0" w:color="auto"/>
                    <w:left w:val="none" w:sz="0" w:space="0" w:color="auto"/>
                    <w:bottom w:val="none" w:sz="0" w:space="0" w:color="auto"/>
                    <w:right w:val="none" w:sz="0" w:space="0" w:color="auto"/>
                  </w:divBdr>
                </w:div>
                <w:div w:id="1412047454">
                  <w:marLeft w:val="0"/>
                  <w:marRight w:val="0"/>
                  <w:marTop w:val="20"/>
                  <w:marBottom w:val="20"/>
                  <w:divBdr>
                    <w:top w:val="none" w:sz="0" w:space="0" w:color="auto"/>
                    <w:left w:val="none" w:sz="0" w:space="0" w:color="auto"/>
                    <w:bottom w:val="none" w:sz="0" w:space="0" w:color="auto"/>
                    <w:right w:val="none" w:sz="0" w:space="0" w:color="auto"/>
                  </w:divBdr>
                </w:div>
                <w:div w:id="217668165">
                  <w:marLeft w:val="0"/>
                  <w:marRight w:val="0"/>
                  <w:marTop w:val="20"/>
                  <w:marBottom w:val="20"/>
                  <w:divBdr>
                    <w:top w:val="none" w:sz="0" w:space="0" w:color="auto"/>
                    <w:left w:val="none" w:sz="0" w:space="0" w:color="auto"/>
                    <w:bottom w:val="none" w:sz="0" w:space="0" w:color="auto"/>
                    <w:right w:val="none" w:sz="0" w:space="0" w:color="auto"/>
                  </w:divBdr>
                </w:div>
                <w:div w:id="954603903">
                  <w:marLeft w:val="0"/>
                  <w:marRight w:val="0"/>
                  <w:marTop w:val="20"/>
                  <w:marBottom w:val="20"/>
                  <w:divBdr>
                    <w:top w:val="none" w:sz="0" w:space="0" w:color="auto"/>
                    <w:left w:val="none" w:sz="0" w:space="0" w:color="auto"/>
                    <w:bottom w:val="none" w:sz="0" w:space="0" w:color="auto"/>
                    <w:right w:val="none" w:sz="0" w:space="0" w:color="auto"/>
                  </w:divBdr>
                </w:div>
                <w:div w:id="1818570137">
                  <w:marLeft w:val="0"/>
                  <w:marRight w:val="0"/>
                  <w:marTop w:val="0"/>
                  <w:marBottom w:val="101"/>
                  <w:divBdr>
                    <w:top w:val="none" w:sz="0" w:space="0" w:color="auto"/>
                    <w:left w:val="none" w:sz="0" w:space="0" w:color="auto"/>
                    <w:bottom w:val="none" w:sz="0" w:space="0" w:color="auto"/>
                    <w:right w:val="none" w:sz="0" w:space="0" w:color="auto"/>
                  </w:divBdr>
                </w:div>
                <w:div w:id="1787889568">
                  <w:marLeft w:val="0"/>
                  <w:marRight w:val="0"/>
                  <w:marTop w:val="20"/>
                  <w:marBottom w:val="20"/>
                  <w:divBdr>
                    <w:top w:val="none" w:sz="0" w:space="0" w:color="auto"/>
                    <w:left w:val="none" w:sz="0" w:space="0" w:color="auto"/>
                    <w:bottom w:val="none" w:sz="0" w:space="0" w:color="auto"/>
                    <w:right w:val="none" w:sz="0" w:space="0" w:color="auto"/>
                  </w:divBdr>
                </w:div>
                <w:div w:id="286662170">
                  <w:marLeft w:val="0"/>
                  <w:marRight w:val="0"/>
                  <w:marTop w:val="20"/>
                  <w:marBottom w:val="20"/>
                  <w:divBdr>
                    <w:top w:val="none" w:sz="0" w:space="0" w:color="auto"/>
                    <w:left w:val="none" w:sz="0" w:space="0" w:color="auto"/>
                    <w:bottom w:val="none" w:sz="0" w:space="0" w:color="auto"/>
                    <w:right w:val="none" w:sz="0" w:space="0" w:color="auto"/>
                  </w:divBdr>
                </w:div>
                <w:div w:id="1674645728">
                  <w:marLeft w:val="0"/>
                  <w:marRight w:val="0"/>
                  <w:marTop w:val="20"/>
                  <w:marBottom w:val="20"/>
                  <w:divBdr>
                    <w:top w:val="none" w:sz="0" w:space="0" w:color="auto"/>
                    <w:left w:val="none" w:sz="0" w:space="0" w:color="auto"/>
                    <w:bottom w:val="none" w:sz="0" w:space="0" w:color="auto"/>
                    <w:right w:val="none" w:sz="0" w:space="0" w:color="auto"/>
                  </w:divBdr>
                </w:div>
                <w:div w:id="1846552703">
                  <w:marLeft w:val="0"/>
                  <w:marRight w:val="0"/>
                  <w:marTop w:val="20"/>
                  <w:marBottom w:val="20"/>
                  <w:divBdr>
                    <w:top w:val="none" w:sz="0" w:space="0" w:color="auto"/>
                    <w:left w:val="none" w:sz="0" w:space="0" w:color="auto"/>
                    <w:bottom w:val="none" w:sz="0" w:space="0" w:color="auto"/>
                    <w:right w:val="none" w:sz="0" w:space="0" w:color="auto"/>
                  </w:divBdr>
                </w:div>
                <w:div w:id="476537557">
                  <w:marLeft w:val="0"/>
                  <w:marRight w:val="0"/>
                  <w:marTop w:val="20"/>
                  <w:marBottom w:val="20"/>
                  <w:divBdr>
                    <w:top w:val="none" w:sz="0" w:space="0" w:color="auto"/>
                    <w:left w:val="none" w:sz="0" w:space="0" w:color="auto"/>
                    <w:bottom w:val="none" w:sz="0" w:space="0" w:color="auto"/>
                    <w:right w:val="none" w:sz="0" w:space="0" w:color="auto"/>
                  </w:divBdr>
                </w:div>
                <w:div w:id="549997174">
                  <w:marLeft w:val="0"/>
                  <w:marRight w:val="0"/>
                  <w:marTop w:val="20"/>
                  <w:marBottom w:val="20"/>
                  <w:divBdr>
                    <w:top w:val="none" w:sz="0" w:space="0" w:color="auto"/>
                    <w:left w:val="none" w:sz="0" w:space="0" w:color="auto"/>
                    <w:bottom w:val="none" w:sz="0" w:space="0" w:color="auto"/>
                    <w:right w:val="none" w:sz="0" w:space="0" w:color="auto"/>
                  </w:divBdr>
                </w:div>
                <w:div w:id="1058281546">
                  <w:marLeft w:val="0"/>
                  <w:marRight w:val="0"/>
                  <w:marTop w:val="20"/>
                  <w:marBottom w:val="20"/>
                  <w:divBdr>
                    <w:top w:val="none" w:sz="0" w:space="0" w:color="auto"/>
                    <w:left w:val="none" w:sz="0" w:space="0" w:color="auto"/>
                    <w:bottom w:val="none" w:sz="0" w:space="0" w:color="auto"/>
                    <w:right w:val="none" w:sz="0" w:space="0" w:color="auto"/>
                  </w:divBdr>
                </w:div>
                <w:div w:id="1386179138">
                  <w:marLeft w:val="0"/>
                  <w:marRight w:val="0"/>
                  <w:marTop w:val="20"/>
                  <w:marBottom w:val="20"/>
                  <w:divBdr>
                    <w:top w:val="none" w:sz="0" w:space="0" w:color="auto"/>
                    <w:left w:val="none" w:sz="0" w:space="0" w:color="auto"/>
                    <w:bottom w:val="none" w:sz="0" w:space="0" w:color="auto"/>
                    <w:right w:val="none" w:sz="0" w:space="0" w:color="auto"/>
                  </w:divBdr>
                </w:div>
                <w:div w:id="2086339978">
                  <w:marLeft w:val="0"/>
                  <w:marRight w:val="0"/>
                  <w:marTop w:val="20"/>
                  <w:marBottom w:val="20"/>
                  <w:divBdr>
                    <w:top w:val="none" w:sz="0" w:space="0" w:color="auto"/>
                    <w:left w:val="none" w:sz="0" w:space="0" w:color="auto"/>
                    <w:bottom w:val="none" w:sz="0" w:space="0" w:color="auto"/>
                    <w:right w:val="none" w:sz="0" w:space="0" w:color="auto"/>
                  </w:divBdr>
                </w:div>
                <w:div w:id="265162725">
                  <w:marLeft w:val="0"/>
                  <w:marRight w:val="0"/>
                  <w:marTop w:val="20"/>
                  <w:marBottom w:val="20"/>
                  <w:divBdr>
                    <w:top w:val="none" w:sz="0" w:space="0" w:color="auto"/>
                    <w:left w:val="none" w:sz="0" w:space="0" w:color="auto"/>
                    <w:bottom w:val="none" w:sz="0" w:space="0" w:color="auto"/>
                    <w:right w:val="none" w:sz="0" w:space="0" w:color="auto"/>
                  </w:divBdr>
                </w:div>
                <w:div w:id="1602638728">
                  <w:marLeft w:val="0"/>
                  <w:marRight w:val="0"/>
                  <w:marTop w:val="20"/>
                  <w:marBottom w:val="20"/>
                  <w:divBdr>
                    <w:top w:val="none" w:sz="0" w:space="0" w:color="auto"/>
                    <w:left w:val="none" w:sz="0" w:space="0" w:color="auto"/>
                    <w:bottom w:val="none" w:sz="0" w:space="0" w:color="auto"/>
                    <w:right w:val="none" w:sz="0" w:space="0" w:color="auto"/>
                  </w:divBdr>
                </w:div>
                <w:div w:id="990907487">
                  <w:marLeft w:val="0"/>
                  <w:marRight w:val="0"/>
                  <w:marTop w:val="20"/>
                  <w:marBottom w:val="20"/>
                  <w:divBdr>
                    <w:top w:val="none" w:sz="0" w:space="0" w:color="auto"/>
                    <w:left w:val="none" w:sz="0" w:space="0" w:color="auto"/>
                    <w:bottom w:val="none" w:sz="0" w:space="0" w:color="auto"/>
                    <w:right w:val="none" w:sz="0" w:space="0" w:color="auto"/>
                  </w:divBdr>
                </w:div>
                <w:div w:id="633757707">
                  <w:marLeft w:val="0"/>
                  <w:marRight w:val="0"/>
                  <w:marTop w:val="20"/>
                  <w:marBottom w:val="20"/>
                  <w:divBdr>
                    <w:top w:val="none" w:sz="0" w:space="0" w:color="auto"/>
                    <w:left w:val="none" w:sz="0" w:space="0" w:color="auto"/>
                    <w:bottom w:val="none" w:sz="0" w:space="0" w:color="auto"/>
                    <w:right w:val="none" w:sz="0" w:space="0" w:color="auto"/>
                  </w:divBdr>
                </w:div>
                <w:div w:id="441076141">
                  <w:marLeft w:val="0"/>
                  <w:marRight w:val="0"/>
                  <w:marTop w:val="20"/>
                  <w:marBottom w:val="20"/>
                  <w:divBdr>
                    <w:top w:val="none" w:sz="0" w:space="0" w:color="auto"/>
                    <w:left w:val="none" w:sz="0" w:space="0" w:color="auto"/>
                    <w:bottom w:val="none" w:sz="0" w:space="0" w:color="auto"/>
                    <w:right w:val="none" w:sz="0" w:space="0" w:color="auto"/>
                  </w:divBdr>
                </w:div>
                <w:div w:id="143476101">
                  <w:marLeft w:val="0"/>
                  <w:marRight w:val="0"/>
                  <w:marTop w:val="20"/>
                  <w:marBottom w:val="20"/>
                  <w:divBdr>
                    <w:top w:val="none" w:sz="0" w:space="0" w:color="auto"/>
                    <w:left w:val="none" w:sz="0" w:space="0" w:color="auto"/>
                    <w:bottom w:val="none" w:sz="0" w:space="0" w:color="auto"/>
                    <w:right w:val="none" w:sz="0" w:space="0" w:color="auto"/>
                  </w:divBdr>
                </w:div>
                <w:div w:id="377969746">
                  <w:marLeft w:val="0"/>
                  <w:marRight w:val="0"/>
                  <w:marTop w:val="20"/>
                  <w:marBottom w:val="20"/>
                  <w:divBdr>
                    <w:top w:val="none" w:sz="0" w:space="0" w:color="auto"/>
                    <w:left w:val="none" w:sz="0" w:space="0" w:color="auto"/>
                    <w:bottom w:val="none" w:sz="0" w:space="0" w:color="auto"/>
                    <w:right w:val="none" w:sz="0" w:space="0" w:color="auto"/>
                  </w:divBdr>
                </w:div>
                <w:div w:id="1611159671">
                  <w:marLeft w:val="0"/>
                  <w:marRight w:val="0"/>
                  <w:marTop w:val="20"/>
                  <w:marBottom w:val="20"/>
                  <w:divBdr>
                    <w:top w:val="none" w:sz="0" w:space="0" w:color="auto"/>
                    <w:left w:val="none" w:sz="0" w:space="0" w:color="auto"/>
                    <w:bottom w:val="none" w:sz="0" w:space="0" w:color="auto"/>
                    <w:right w:val="none" w:sz="0" w:space="0" w:color="auto"/>
                  </w:divBdr>
                </w:div>
                <w:div w:id="2106414391">
                  <w:marLeft w:val="0"/>
                  <w:marRight w:val="0"/>
                  <w:marTop w:val="20"/>
                  <w:marBottom w:val="20"/>
                  <w:divBdr>
                    <w:top w:val="none" w:sz="0" w:space="0" w:color="auto"/>
                    <w:left w:val="none" w:sz="0" w:space="0" w:color="auto"/>
                    <w:bottom w:val="none" w:sz="0" w:space="0" w:color="auto"/>
                    <w:right w:val="none" w:sz="0" w:space="0" w:color="auto"/>
                  </w:divBdr>
                </w:div>
                <w:div w:id="1238325886">
                  <w:marLeft w:val="0"/>
                  <w:marRight w:val="0"/>
                  <w:marTop w:val="20"/>
                  <w:marBottom w:val="20"/>
                  <w:divBdr>
                    <w:top w:val="none" w:sz="0" w:space="0" w:color="auto"/>
                    <w:left w:val="none" w:sz="0" w:space="0" w:color="auto"/>
                    <w:bottom w:val="none" w:sz="0" w:space="0" w:color="auto"/>
                    <w:right w:val="none" w:sz="0" w:space="0" w:color="auto"/>
                  </w:divBdr>
                </w:div>
                <w:div w:id="1057390286">
                  <w:marLeft w:val="0"/>
                  <w:marRight w:val="0"/>
                  <w:marTop w:val="20"/>
                  <w:marBottom w:val="20"/>
                  <w:divBdr>
                    <w:top w:val="none" w:sz="0" w:space="0" w:color="auto"/>
                    <w:left w:val="none" w:sz="0" w:space="0" w:color="auto"/>
                    <w:bottom w:val="none" w:sz="0" w:space="0" w:color="auto"/>
                    <w:right w:val="none" w:sz="0" w:space="0" w:color="auto"/>
                  </w:divBdr>
                </w:div>
                <w:div w:id="1692603689">
                  <w:marLeft w:val="0"/>
                  <w:marRight w:val="0"/>
                  <w:marTop w:val="20"/>
                  <w:marBottom w:val="20"/>
                  <w:divBdr>
                    <w:top w:val="none" w:sz="0" w:space="0" w:color="auto"/>
                    <w:left w:val="none" w:sz="0" w:space="0" w:color="auto"/>
                    <w:bottom w:val="none" w:sz="0" w:space="0" w:color="auto"/>
                    <w:right w:val="none" w:sz="0" w:space="0" w:color="auto"/>
                  </w:divBdr>
                </w:div>
                <w:div w:id="1286543363">
                  <w:marLeft w:val="0"/>
                  <w:marRight w:val="0"/>
                  <w:marTop w:val="20"/>
                  <w:marBottom w:val="20"/>
                  <w:divBdr>
                    <w:top w:val="none" w:sz="0" w:space="0" w:color="auto"/>
                    <w:left w:val="none" w:sz="0" w:space="0" w:color="auto"/>
                    <w:bottom w:val="none" w:sz="0" w:space="0" w:color="auto"/>
                    <w:right w:val="none" w:sz="0" w:space="0" w:color="auto"/>
                  </w:divBdr>
                </w:div>
                <w:div w:id="985938150">
                  <w:marLeft w:val="0"/>
                  <w:marRight w:val="0"/>
                  <w:marTop w:val="20"/>
                  <w:marBottom w:val="20"/>
                  <w:divBdr>
                    <w:top w:val="none" w:sz="0" w:space="0" w:color="auto"/>
                    <w:left w:val="none" w:sz="0" w:space="0" w:color="auto"/>
                    <w:bottom w:val="none" w:sz="0" w:space="0" w:color="auto"/>
                    <w:right w:val="none" w:sz="0" w:space="0" w:color="auto"/>
                  </w:divBdr>
                </w:div>
                <w:div w:id="1607499460">
                  <w:marLeft w:val="0"/>
                  <w:marRight w:val="0"/>
                  <w:marTop w:val="20"/>
                  <w:marBottom w:val="20"/>
                  <w:divBdr>
                    <w:top w:val="none" w:sz="0" w:space="0" w:color="auto"/>
                    <w:left w:val="none" w:sz="0" w:space="0" w:color="auto"/>
                    <w:bottom w:val="none" w:sz="0" w:space="0" w:color="auto"/>
                    <w:right w:val="none" w:sz="0" w:space="0" w:color="auto"/>
                  </w:divBdr>
                </w:div>
                <w:div w:id="1703897009">
                  <w:marLeft w:val="0"/>
                  <w:marRight w:val="0"/>
                  <w:marTop w:val="20"/>
                  <w:marBottom w:val="20"/>
                  <w:divBdr>
                    <w:top w:val="none" w:sz="0" w:space="0" w:color="auto"/>
                    <w:left w:val="none" w:sz="0" w:space="0" w:color="auto"/>
                    <w:bottom w:val="none" w:sz="0" w:space="0" w:color="auto"/>
                    <w:right w:val="none" w:sz="0" w:space="0" w:color="auto"/>
                  </w:divBdr>
                </w:div>
                <w:div w:id="401681292">
                  <w:marLeft w:val="0"/>
                  <w:marRight w:val="0"/>
                  <w:marTop w:val="20"/>
                  <w:marBottom w:val="20"/>
                  <w:divBdr>
                    <w:top w:val="none" w:sz="0" w:space="0" w:color="auto"/>
                    <w:left w:val="none" w:sz="0" w:space="0" w:color="auto"/>
                    <w:bottom w:val="none" w:sz="0" w:space="0" w:color="auto"/>
                    <w:right w:val="none" w:sz="0" w:space="0" w:color="auto"/>
                  </w:divBdr>
                </w:div>
                <w:div w:id="651106870">
                  <w:marLeft w:val="0"/>
                  <w:marRight w:val="0"/>
                  <w:marTop w:val="20"/>
                  <w:marBottom w:val="20"/>
                  <w:divBdr>
                    <w:top w:val="none" w:sz="0" w:space="0" w:color="auto"/>
                    <w:left w:val="none" w:sz="0" w:space="0" w:color="auto"/>
                    <w:bottom w:val="none" w:sz="0" w:space="0" w:color="auto"/>
                    <w:right w:val="none" w:sz="0" w:space="0" w:color="auto"/>
                  </w:divBdr>
                </w:div>
                <w:div w:id="198933019">
                  <w:marLeft w:val="0"/>
                  <w:marRight w:val="0"/>
                  <w:marTop w:val="20"/>
                  <w:marBottom w:val="20"/>
                  <w:divBdr>
                    <w:top w:val="none" w:sz="0" w:space="0" w:color="auto"/>
                    <w:left w:val="none" w:sz="0" w:space="0" w:color="auto"/>
                    <w:bottom w:val="none" w:sz="0" w:space="0" w:color="auto"/>
                    <w:right w:val="none" w:sz="0" w:space="0" w:color="auto"/>
                  </w:divBdr>
                </w:div>
                <w:div w:id="2097087580">
                  <w:marLeft w:val="0"/>
                  <w:marRight w:val="0"/>
                  <w:marTop w:val="20"/>
                  <w:marBottom w:val="20"/>
                  <w:divBdr>
                    <w:top w:val="none" w:sz="0" w:space="0" w:color="auto"/>
                    <w:left w:val="none" w:sz="0" w:space="0" w:color="auto"/>
                    <w:bottom w:val="none" w:sz="0" w:space="0" w:color="auto"/>
                    <w:right w:val="none" w:sz="0" w:space="0" w:color="auto"/>
                  </w:divBdr>
                </w:div>
                <w:div w:id="1110392158">
                  <w:marLeft w:val="0"/>
                  <w:marRight w:val="0"/>
                  <w:marTop w:val="20"/>
                  <w:marBottom w:val="20"/>
                  <w:divBdr>
                    <w:top w:val="none" w:sz="0" w:space="0" w:color="auto"/>
                    <w:left w:val="none" w:sz="0" w:space="0" w:color="auto"/>
                    <w:bottom w:val="none" w:sz="0" w:space="0" w:color="auto"/>
                    <w:right w:val="none" w:sz="0" w:space="0" w:color="auto"/>
                  </w:divBdr>
                </w:div>
                <w:div w:id="1401631435">
                  <w:marLeft w:val="0"/>
                  <w:marRight w:val="0"/>
                  <w:marTop w:val="20"/>
                  <w:marBottom w:val="20"/>
                  <w:divBdr>
                    <w:top w:val="none" w:sz="0" w:space="0" w:color="auto"/>
                    <w:left w:val="none" w:sz="0" w:space="0" w:color="auto"/>
                    <w:bottom w:val="none" w:sz="0" w:space="0" w:color="auto"/>
                    <w:right w:val="none" w:sz="0" w:space="0" w:color="auto"/>
                  </w:divBdr>
                </w:div>
                <w:div w:id="939681229">
                  <w:marLeft w:val="0"/>
                  <w:marRight w:val="0"/>
                  <w:marTop w:val="20"/>
                  <w:marBottom w:val="20"/>
                  <w:divBdr>
                    <w:top w:val="none" w:sz="0" w:space="0" w:color="auto"/>
                    <w:left w:val="none" w:sz="0" w:space="0" w:color="auto"/>
                    <w:bottom w:val="none" w:sz="0" w:space="0" w:color="auto"/>
                    <w:right w:val="none" w:sz="0" w:space="0" w:color="auto"/>
                  </w:divBdr>
                </w:div>
                <w:div w:id="214123565">
                  <w:marLeft w:val="0"/>
                  <w:marRight w:val="0"/>
                  <w:marTop w:val="20"/>
                  <w:marBottom w:val="20"/>
                  <w:divBdr>
                    <w:top w:val="none" w:sz="0" w:space="0" w:color="auto"/>
                    <w:left w:val="none" w:sz="0" w:space="0" w:color="auto"/>
                    <w:bottom w:val="none" w:sz="0" w:space="0" w:color="auto"/>
                    <w:right w:val="none" w:sz="0" w:space="0" w:color="auto"/>
                  </w:divBdr>
                </w:div>
                <w:div w:id="112870209">
                  <w:marLeft w:val="0"/>
                  <w:marRight w:val="0"/>
                  <w:marTop w:val="20"/>
                  <w:marBottom w:val="20"/>
                  <w:divBdr>
                    <w:top w:val="none" w:sz="0" w:space="0" w:color="auto"/>
                    <w:left w:val="none" w:sz="0" w:space="0" w:color="auto"/>
                    <w:bottom w:val="none" w:sz="0" w:space="0" w:color="auto"/>
                    <w:right w:val="none" w:sz="0" w:space="0" w:color="auto"/>
                  </w:divBdr>
                </w:div>
                <w:div w:id="1066488590">
                  <w:marLeft w:val="0"/>
                  <w:marRight w:val="0"/>
                  <w:marTop w:val="20"/>
                  <w:marBottom w:val="20"/>
                  <w:divBdr>
                    <w:top w:val="none" w:sz="0" w:space="0" w:color="auto"/>
                    <w:left w:val="none" w:sz="0" w:space="0" w:color="auto"/>
                    <w:bottom w:val="none" w:sz="0" w:space="0" w:color="auto"/>
                    <w:right w:val="none" w:sz="0" w:space="0" w:color="auto"/>
                  </w:divBdr>
                </w:div>
                <w:div w:id="1304625631">
                  <w:marLeft w:val="0"/>
                  <w:marRight w:val="0"/>
                  <w:marTop w:val="20"/>
                  <w:marBottom w:val="20"/>
                  <w:divBdr>
                    <w:top w:val="none" w:sz="0" w:space="0" w:color="auto"/>
                    <w:left w:val="none" w:sz="0" w:space="0" w:color="auto"/>
                    <w:bottom w:val="none" w:sz="0" w:space="0" w:color="auto"/>
                    <w:right w:val="none" w:sz="0" w:space="0" w:color="auto"/>
                  </w:divBdr>
                </w:div>
                <w:div w:id="1364164562">
                  <w:marLeft w:val="0"/>
                  <w:marRight w:val="0"/>
                  <w:marTop w:val="20"/>
                  <w:marBottom w:val="20"/>
                  <w:divBdr>
                    <w:top w:val="none" w:sz="0" w:space="0" w:color="auto"/>
                    <w:left w:val="none" w:sz="0" w:space="0" w:color="auto"/>
                    <w:bottom w:val="none" w:sz="0" w:space="0" w:color="auto"/>
                    <w:right w:val="none" w:sz="0" w:space="0" w:color="auto"/>
                  </w:divBdr>
                </w:div>
                <w:div w:id="926889803">
                  <w:marLeft w:val="0"/>
                  <w:marRight w:val="0"/>
                  <w:marTop w:val="20"/>
                  <w:marBottom w:val="20"/>
                  <w:divBdr>
                    <w:top w:val="none" w:sz="0" w:space="0" w:color="auto"/>
                    <w:left w:val="none" w:sz="0" w:space="0" w:color="auto"/>
                    <w:bottom w:val="none" w:sz="0" w:space="0" w:color="auto"/>
                    <w:right w:val="none" w:sz="0" w:space="0" w:color="auto"/>
                  </w:divBdr>
                </w:div>
                <w:div w:id="1160653254">
                  <w:marLeft w:val="0"/>
                  <w:marRight w:val="0"/>
                  <w:marTop w:val="20"/>
                  <w:marBottom w:val="20"/>
                  <w:divBdr>
                    <w:top w:val="none" w:sz="0" w:space="0" w:color="auto"/>
                    <w:left w:val="none" w:sz="0" w:space="0" w:color="auto"/>
                    <w:bottom w:val="none" w:sz="0" w:space="0" w:color="auto"/>
                    <w:right w:val="none" w:sz="0" w:space="0" w:color="auto"/>
                  </w:divBdr>
                </w:div>
                <w:div w:id="325786376">
                  <w:marLeft w:val="0"/>
                  <w:marRight w:val="0"/>
                  <w:marTop w:val="20"/>
                  <w:marBottom w:val="20"/>
                  <w:divBdr>
                    <w:top w:val="none" w:sz="0" w:space="0" w:color="auto"/>
                    <w:left w:val="none" w:sz="0" w:space="0" w:color="auto"/>
                    <w:bottom w:val="none" w:sz="0" w:space="0" w:color="auto"/>
                    <w:right w:val="none" w:sz="0" w:space="0" w:color="auto"/>
                  </w:divBdr>
                </w:div>
                <w:div w:id="371004602">
                  <w:marLeft w:val="0"/>
                  <w:marRight w:val="0"/>
                  <w:marTop w:val="20"/>
                  <w:marBottom w:val="20"/>
                  <w:divBdr>
                    <w:top w:val="none" w:sz="0" w:space="0" w:color="auto"/>
                    <w:left w:val="none" w:sz="0" w:space="0" w:color="auto"/>
                    <w:bottom w:val="none" w:sz="0" w:space="0" w:color="auto"/>
                    <w:right w:val="none" w:sz="0" w:space="0" w:color="auto"/>
                  </w:divBdr>
                </w:div>
                <w:div w:id="793599568">
                  <w:marLeft w:val="0"/>
                  <w:marRight w:val="0"/>
                  <w:marTop w:val="20"/>
                  <w:marBottom w:val="20"/>
                  <w:divBdr>
                    <w:top w:val="none" w:sz="0" w:space="0" w:color="auto"/>
                    <w:left w:val="none" w:sz="0" w:space="0" w:color="auto"/>
                    <w:bottom w:val="none" w:sz="0" w:space="0" w:color="auto"/>
                    <w:right w:val="none" w:sz="0" w:space="0" w:color="auto"/>
                  </w:divBdr>
                </w:div>
                <w:div w:id="1440293136">
                  <w:marLeft w:val="0"/>
                  <w:marRight w:val="0"/>
                  <w:marTop w:val="20"/>
                  <w:marBottom w:val="20"/>
                  <w:divBdr>
                    <w:top w:val="none" w:sz="0" w:space="0" w:color="auto"/>
                    <w:left w:val="none" w:sz="0" w:space="0" w:color="auto"/>
                    <w:bottom w:val="none" w:sz="0" w:space="0" w:color="auto"/>
                    <w:right w:val="none" w:sz="0" w:space="0" w:color="auto"/>
                  </w:divBdr>
                </w:div>
                <w:div w:id="55863768">
                  <w:marLeft w:val="0"/>
                  <w:marRight w:val="0"/>
                  <w:marTop w:val="20"/>
                  <w:marBottom w:val="20"/>
                  <w:divBdr>
                    <w:top w:val="none" w:sz="0" w:space="0" w:color="auto"/>
                    <w:left w:val="none" w:sz="0" w:space="0" w:color="auto"/>
                    <w:bottom w:val="none" w:sz="0" w:space="0" w:color="auto"/>
                    <w:right w:val="none" w:sz="0" w:space="0" w:color="auto"/>
                  </w:divBdr>
                </w:div>
                <w:div w:id="719986680">
                  <w:marLeft w:val="0"/>
                  <w:marRight w:val="0"/>
                  <w:marTop w:val="20"/>
                  <w:marBottom w:val="20"/>
                  <w:divBdr>
                    <w:top w:val="none" w:sz="0" w:space="0" w:color="auto"/>
                    <w:left w:val="none" w:sz="0" w:space="0" w:color="auto"/>
                    <w:bottom w:val="none" w:sz="0" w:space="0" w:color="auto"/>
                    <w:right w:val="none" w:sz="0" w:space="0" w:color="auto"/>
                  </w:divBdr>
                </w:div>
                <w:div w:id="1961691287">
                  <w:marLeft w:val="0"/>
                  <w:marRight w:val="0"/>
                  <w:marTop w:val="20"/>
                  <w:marBottom w:val="20"/>
                  <w:divBdr>
                    <w:top w:val="none" w:sz="0" w:space="0" w:color="auto"/>
                    <w:left w:val="none" w:sz="0" w:space="0" w:color="auto"/>
                    <w:bottom w:val="none" w:sz="0" w:space="0" w:color="auto"/>
                    <w:right w:val="none" w:sz="0" w:space="0" w:color="auto"/>
                  </w:divBdr>
                </w:div>
                <w:div w:id="528763184">
                  <w:marLeft w:val="0"/>
                  <w:marRight w:val="0"/>
                  <w:marTop w:val="20"/>
                  <w:marBottom w:val="20"/>
                  <w:divBdr>
                    <w:top w:val="none" w:sz="0" w:space="0" w:color="auto"/>
                    <w:left w:val="none" w:sz="0" w:space="0" w:color="auto"/>
                    <w:bottom w:val="none" w:sz="0" w:space="0" w:color="auto"/>
                    <w:right w:val="none" w:sz="0" w:space="0" w:color="auto"/>
                  </w:divBdr>
                </w:div>
                <w:div w:id="1398434172">
                  <w:marLeft w:val="0"/>
                  <w:marRight w:val="0"/>
                  <w:marTop w:val="20"/>
                  <w:marBottom w:val="20"/>
                  <w:divBdr>
                    <w:top w:val="none" w:sz="0" w:space="0" w:color="auto"/>
                    <w:left w:val="none" w:sz="0" w:space="0" w:color="auto"/>
                    <w:bottom w:val="none" w:sz="0" w:space="0" w:color="auto"/>
                    <w:right w:val="none" w:sz="0" w:space="0" w:color="auto"/>
                  </w:divBdr>
                </w:div>
                <w:div w:id="1517890964">
                  <w:marLeft w:val="0"/>
                  <w:marRight w:val="0"/>
                  <w:marTop w:val="20"/>
                  <w:marBottom w:val="20"/>
                  <w:divBdr>
                    <w:top w:val="none" w:sz="0" w:space="0" w:color="auto"/>
                    <w:left w:val="none" w:sz="0" w:space="0" w:color="auto"/>
                    <w:bottom w:val="none" w:sz="0" w:space="0" w:color="auto"/>
                    <w:right w:val="none" w:sz="0" w:space="0" w:color="auto"/>
                  </w:divBdr>
                </w:div>
                <w:div w:id="778530221">
                  <w:marLeft w:val="0"/>
                  <w:marRight w:val="0"/>
                  <w:marTop w:val="20"/>
                  <w:marBottom w:val="20"/>
                  <w:divBdr>
                    <w:top w:val="none" w:sz="0" w:space="0" w:color="auto"/>
                    <w:left w:val="none" w:sz="0" w:space="0" w:color="auto"/>
                    <w:bottom w:val="none" w:sz="0" w:space="0" w:color="auto"/>
                    <w:right w:val="none" w:sz="0" w:space="0" w:color="auto"/>
                  </w:divBdr>
                </w:div>
                <w:div w:id="984361124">
                  <w:marLeft w:val="0"/>
                  <w:marRight w:val="0"/>
                  <w:marTop w:val="20"/>
                  <w:marBottom w:val="20"/>
                  <w:divBdr>
                    <w:top w:val="none" w:sz="0" w:space="0" w:color="auto"/>
                    <w:left w:val="none" w:sz="0" w:space="0" w:color="auto"/>
                    <w:bottom w:val="none" w:sz="0" w:space="0" w:color="auto"/>
                    <w:right w:val="none" w:sz="0" w:space="0" w:color="auto"/>
                  </w:divBdr>
                </w:div>
                <w:div w:id="985206138">
                  <w:marLeft w:val="0"/>
                  <w:marRight w:val="0"/>
                  <w:marTop w:val="20"/>
                  <w:marBottom w:val="20"/>
                  <w:divBdr>
                    <w:top w:val="none" w:sz="0" w:space="0" w:color="auto"/>
                    <w:left w:val="none" w:sz="0" w:space="0" w:color="auto"/>
                    <w:bottom w:val="none" w:sz="0" w:space="0" w:color="auto"/>
                    <w:right w:val="none" w:sz="0" w:space="0" w:color="auto"/>
                  </w:divBdr>
                </w:div>
                <w:div w:id="2063747933">
                  <w:marLeft w:val="0"/>
                  <w:marRight w:val="0"/>
                  <w:marTop w:val="20"/>
                  <w:marBottom w:val="20"/>
                  <w:divBdr>
                    <w:top w:val="none" w:sz="0" w:space="0" w:color="auto"/>
                    <w:left w:val="none" w:sz="0" w:space="0" w:color="auto"/>
                    <w:bottom w:val="none" w:sz="0" w:space="0" w:color="auto"/>
                    <w:right w:val="none" w:sz="0" w:space="0" w:color="auto"/>
                  </w:divBdr>
                </w:div>
                <w:div w:id="1140853150">
                  <w:marLeft w:val="0"/>
                  <w:marRight w:val="0"/>
                  <w:marTop w:val="20"/>
                  <w:marBottom w:val="20"/>
                  <w:divBdr>
                    <w:top w:val="none" w:sz="0" w:space="0" w:color="auto"/>
                    <w:left w:val="none" w:sz="0" w:space="0" w:color="auto"/>
                    <w:bottom w:val="none" w:sz="0" w:space="0" w:color="auto"/>
                    <w:right w:val="none" w:sz="0" w:space="0" w:color="auto"/>
                  </w:divBdr>
                </w:div>
                <w:div w:id="1803499665">
                  <w:marLeft w:val="0"/>
                  <w:marRight w:val="0"/>
                  <w:marTop w:val="20"/>
                  <w:marBottom w:val="20"/>
                  <w:divBdr>
                    <w:top w:val="none" w:sz="0" w:space="0" w:color="auto"/>
                    <w:left w:val="none" w:sz="0" w:space="0" w:color="auto"/>
                    <w:bottom w:val="none" w:sz="0" w:space="0" w:color="auto"/>
                    <w:right w:val="none" w:sz="0" w:space="0" w:color="auto"/>
                  </w:divBdr>
                </w:div>
                <w:div w:id="617637487">
                  <w:marLeft w:val="0"/>
                  <w:marRight w:val="0"/>
                  <w:marTop w:val="20"/>
                  <w:marBottom w:val="20"/>
                  <w:divBdr>
                    <w:top w:val="none" w:sz="0" w:space="0" w:color="auto"/>
                    <w:left w:val="none" w:sz="0" w:space="0" w:color="auto"/>
                    <w:bottom w:val="none" w:sz="0" w:space="0" w:color="auto"/>
                    <w:right w:val="none" w:sz="0" w:space="0" w:color="auto"/>
                  </w:divBdr>
                </w:div>
                <w:div w:id="1277643057">
                  <w:marLeft w:val="0"/>
                  <w:marRight w:val="0"/>
                  <w:marTop w:val="20"/>
                  <w:marBottom w:val="20"/>
                  <w:divBdr>
                    <w:top w:val="none" w:sz="0" w:space="0" w:color="auto"/>
                    <w:left w:val="none" w:sz="0" w:space="0" w:color="auto"/>
                    <w:bottom w:val="none" w:sz="0" w:space="0" w:color="auto"/>
                    <w:right w:val="none" w:sz="0" w:space="0" w:color="auto"/>
                  </w:divBdr>
                </w:div>
                <w:div w:id="151071644">
                  <w:marLeft w:val="0"/>
                  <w:marRight w:val="0"/>
                  <w:marTop w:val="20"/>
                  <w:marBottom w:val="20"/>
                  <w:divBdr>
                    <w:top w:val="none" w:sz="0" w:space="0" w:color="auto"/>
                    <w:left w:val="none" w:sz="0" w:space="0" w:color="auto"/>
                    <w:bottom w:val="none" w:sz="0" w:space="0" w:color="auto"/>
                    <w:right w:val="none" w:sz="0" w:space="0" w:color="auto"/>
                  </w:divBdr>
                </w:div>
                <w:div w:id="347946588">
                  <w:marLeft w:val="0"/>
                  <w:marRight w:val="0"/>
                  <w:marTop w:val="20"/>
                  <w:marBottom w:val="20"/>
                  <w:divBdr>
                    <w:top w:val="none" w:sz="0" w:space="0" w:color="auto"/>
                    <w:left w:val="none" w:sz="0" w:space="0" w:color="auto"/>
                    <w:bottom w:val="none" w:sz="0" w:space="0" w:color="auto"/>
                    <w:right w:val="none" w:sz="0" w:space="0" w:color="auto"/>
                  </w:divBdr>
                </w:div>
                <w:div w:id="1637372828">
                  <w:marLeft w:val="0"/>
                  <w:marRight w:val="0"/>
                  <w:marTop w:val="20"/>
                  <w:marBottom w:val="20"/>
                  <w:divBdr>
                    <w:top w:val="none" w:sz="0" w:space="0" w:color="auto"/>
                    <w:left w:val="none" w:sz="0" w:space="0" w:color="auto"/>
                    <w:bottom w:val="none" w:sz="0" w:space="0" w:color="auto"/>
                    <w:right w:val="none" w:sz="0" w:space="0" w:color="auto"/>
                  </w:divBdr>
                </w:div>
                <w:div w:id="1389183153">
                  <w:marLeft w:val="0"/>
                  <w:marRight w:val="0"/>
                  <w:marTop w:val="20"/>
                  <w:marBottom w:val="20"/>
                  <w:divBdr>
                    <w:top w:val="none" w:sz="0" w:space="0" w:color="auto"/>
                    <w:left w:val="none" w:sz="0" w:space="0" w:color="auto"/>
                    <w:bottom w:val="none" w:sz="0" w:space="0" w:color="auto"/>
                    <w:right w:val="none" w:sz="0" w:space="0" w:color="auto"/>
                  </w:divBdr>
                </w:div>
                <w:div w:id="1558393831">
                  <w:marLeft w:val="0"/>
                  <w:marRight w:val="0"/>
                  <w:marTop w:val="20"/>
                  <w:marBottom w:val="20"/>
                  <w:divBdr>
                    <w:top w:val="none" w:sz="0" w:space="0" w:color="auto"/>
                    <w:left w:val="none" w:sz="0" w:space="0" w:color="auto"/>
                    <w:bottom w:val="none" w:sz="0" w:space="0" w:color="auto"/>
                    <w:right w:val="none" w:sz="0" w:space="0" w:color="auto"/>
                  </w:divBdr>
                </w:div>
                <w:div w:id="1142969254">
                  <w:marLeft w:val="0"/>
                  <w:marRight w:val="0"/>
                  <w:marTop w:val="20"/>
                  <w:marBottom w:val="20"/>
                  <w:divBdr>
                    <w:top w:val="none" w:sz="0" w:space="0" w:color="auto"/>
                    <w:left w:val="none" w:sz="0" w:space="0" w:color="auto"/>
                    <w:bottom w:val="none" w:sz="0" w:space="0" w:color="auto"/>
                    <w:right w:val="none" w:sz="0" w:space="0" w:color="auto"/>
                  </w:divBdr>
                </w:div>
                <w:div w:id="473765434">
                  <w:marLeft w:val="0"/>
                  <w:marRight w:val="0"/>
                  <w:marTop w:val="20"/>
                  <w:marBottom w:val="20"/>
                  <w:divBdr>
                    <w:top w:val="none" w:sz="0" w:space="0" w:color="auto"/>
                    <w:left w:val="none" w:sz="0" w:space="0" w:color="auto"/>
                    <w:bottom w:val="none" w:sz="0" w:space="0" w:color="auto"/>
                    <w:right w:val="none" w:sz="0" w:space="0" w:color="auto"/>
                  </w:divBdr>
                </w:div>
                <w:div w:id="1391420298">
                  <w:marLeft w:val="0"/>
                  <w:marRight w:val="0"/>
                  <w:marTop w:val="20"/>
                  <w:marBottom w:val="20"/>
                  <w:divBdr>
                    <w:top w:val="none" w:sz="0" w:space="0" w:color="auto"/>
                    <w:left w:val="none" w:sz="0" w:space="0" w:color="auto"/>
                    <w:bottom w:val="none" w:sz="0" w:space="0" w:color="auto"/>
                    <w:right w:val="none" w:sz="0" w:space="0" w:color="auto"/>
                  </w:divBdr>
                </w:div>
                <w:div w:id="1222868878">
                  <w:marLeft w:val="0"/>
                  <w:marRight w:val="0"/>
                  <w:marTop w:val="20"/>
                  <w:marBottom w:val="20"/>
                  <w:divBdr>
                    <w:top w:val="none" w:sz="0" w:space="0" w:color="auto"/>
                    <w:left w:val="none" w:sz="0" w:space="0" w:color="auto"/>
                    <w:bottom w:val="none" w:sz="0" w:space="0" w:color="auto"/>
                    <w:right w:val="none" w:sz="0" w:space="0" w:color="auto"/>
                  </w:divBdr>
                </w:div>
                <w:div w:id="624851589">
                  <w:marLeft w:val="0"/>
                  <w:marRight w:val="0"/>
                  <w:marTop w:val="20"/>
                  <w:marBottom w:val="20"/>
                  <w:divBdr>
                    <w:top w:val="none" w:sz="0" w:space="0" w:color="auto"/>
                    <w:left w:val="none" w:sz="0" w:space="0" w:color="auto"/>
                    <w:bottom w:val="none" w:sz="0" w:space="0" w:color="auto"/>
                    <w:right w:val="none" w:sz="0" w:space="0" w:color="auto"/>
                  </w:divBdr>
                </w:div>
                <w:div w:id="1512143581">
                  <w:marLeft w:val="0"/>
                  <w:marRight w:val="0"/>
                  <w:marTop w:val="20"/>
                  <w:marBottom w:val="20"/>
                  <w:divBdr>
                    <w:top w:val="none" w:sz="0" w:space="0" w:color="auto"/>
                    <w:left w:val="none" w:sz="0" w:space="0" w:color="auto"/>
                    <w:bottom w:val="none" w:sz="0" w:space="0" w:color="auto"/>
                    <w:right w:val="none" w:sz="0" w:space="0" w:color="auto"/>
                  </w:divBdr>
                </w:div>
                <w:div w:id="310793082">
                  <w:marLeft w:val="0"/>
                  <w:marRight w:val="0"/>
                  <w:marTop w:val="20"/>
                  <w:marBottom w:val="20"/>
                  <w:divBdr>
                    <w:top w:val="none" w:sz="0" w:space="0" w:color="auto"/>
                    <w:left w:val="none" w:sz="0" w:space="0" w:color="auto"/>
                    <w:bottom w:val="none" w:sz="0" w:space="0" w:color="auto"/>
                    <w:right w:val="none" w:sz="0" w:space="0" w:color="auto"/>
                  </w:divBdr>
                </w:div>
                <w:div w:id="1768308932">
                  <w:marLeft w:val="0"/>
                  <w:marRight w:val="0"/>
                  <w:marTop w:val="20"/>
                  <w:marBottom w:val="20"/>
                  <w:divBdr>
                    <w:top w:val="none" w:sz="0" w:space="0" w:color="auto"/>
                    <w:left w:val="none" w:sz="0" w:space="0" w:color="auto"/>
                    <w:bottom w:val="none" w:sz="0" w:space="0" w:color="auto"/>
                    <w:right w:val="none" w:sz="0" w:space="0" w:color="auto"/>
                  </w:divBdr>
                </w:div>
                <w:div w:id="781455193">
                  <w:marLeft w:val="0"/>
                  <w:marRight w:val="0"/>
                  <w:marTop w:val="20"/>
                  <w:marBottom w:val="20"/>
                  <w:divBdr>
                    <w:top w:val="none" w:sz="0" w:space="0" w:color="auto"/>
                    <w:left w:val="none" w:sz="0" w:space="0" w:color="auto"/>
                    <w:bottom w:val="none" w:sz="0" w:space="0" w:color="auto"/>
                    <w:right w:val="none" w:sz="0" w:space="0" w:color="auto"/>
                  </w:divBdr>
                </w:div>
                <w:div w:id="1358578040">
                  <w:marLeft w:val="0"/>
                  <w:marRight w:val="0"/>
                  <w:marTop w:val="20"/>
                  <w:marBottom w:val="20"/>
                  <w:divBdr>
                    <w:top w:val="none" w:sz="0" w:space="0" w:color="auto"/>
                    <w:left w:val="none" w:sz="0" w:space="0" w:color="auto"/>
                    <w:bottom w:val="none" w:sz="0" w:space="0" w:color="auto"/>
                    <w:right w:val="none" w:sz="0" w:space="0" w:color="auto"/>
                  </w:divBdr>
                </w:div>
                <w:div w:id="1066534261">
                  <w:marLeft w:val="0"/>
                  <w:marRight w:val="0"/>
                  <w:marTop w:val="20"/>
                  <w:marBottom w:val="20"/>
                  <w:divBdr>
                    <w:top w:val="none" w:sz="0" w:space="0" w:color="auto"/>
                    <w:left w:val="none" w:sz="0" w:space="0" w:color="auto"/>
                    <w:bottom w:val="none" w:sz="0" w:space="0" w:color="auto"/>
                    <w:right w:val="none" w:sz="0" w:space="0" w:color="auto"/>
                  </w:divBdr>
                </w:div>
                <w:div w:id="1139223427">
                  <w:marLeft w:val="0"/>
                  <w:marRight w:val="0"/>
                  <w:marTop w:val="20"/>
                  <w:marBottom w:val="20"/>
                  <w:divBdr>
                    <w:top w:val="none" w:sz="0" w:space="0" w:color="auto"/>
                    <w:left w:val="none" w:sz="0" w:space="0" w:color="auto"/>
                    <w:bottom w:val="none" w:sz="0" w:space="0" w:color="auto"/>
                    <w:right w:val="none" w:sz="0" w:space="0" w:color="auto"/>
                  </w:divBdr>
                </w:div>
                <w:div w:id="1279290741">
                  <w:marLeft w:val="0"/>
                  <w:marRight w:val="0"/>
                  <w:marTop w:val="20"/>
                  <w:marBottom w:val="20"/>
                  <w:divBdr>
                    <w:top w:val="none" w:sz="0" w:space="0" w:color="auto"/>
                    <w:left w:val="none" w:sz="0" w:space="0" w:color="auto"/>
                    <w:bottom w:val="none" w:sz="0" w:space="0" w:color="auto"/>
                    <w:right w:val="none" w:sz="0" w:space="0" w:color="auto"/>
                  </w:divBdr>
                </w:div>
                <w:div w:id="1503469079">
                  <w:marLeft w:val="0"/>
                  <w:marRight w:val="0"/>
                  <w:marTop w:val="20"/>
                  <w:marBottom w:val="20"/>
                  <w:divBdr>
                    <w:top w:val="none" w:sz="0" w:space="0" w:color="auto"/>
                    <w:left w:val="none" w:sz="0" w:space="0" w:color="auto"/>
                    <w:bottom w:val="none" w:sz="0" w:space="0" w:color="auto"/>
                    <w:right w:val="none" w:sz="0" w:space="0" w:color="auto"/>
                  </w:divBdr>
                </w:div>
                <w:div w:id="1970818950">
                  <w:marLeft w:val="0"/>
                  <w:marRight w:val="0"/>
                  <w:marTop w:val="20"/>
                  <w:marBottom w:val="20"/>
                  <w:divBdr>
                    <w:top w:val="none" w:sz="0" w:space="0" w:color="auto"/>
                    <w:left w:val="none" w:sz="0" w:space="0" w:color="auto"/>
                    <w:bottom w:val="none" w:sz="0" w:space="0" w:color="auto"/>
                    <w:right w:val="none" w:sz="0" w:space="0" w:color="auto"/>
                  </w:divBdr>
                </w:div>
                <w:div w:id="1912692167">
                  <w:marLeft w:val="0"/>
                  <w:marRight w:val="0"/>
                  <w:marTop w:val="0"/>
                  <w:marBottom w:val="101"/>
                  <w:divBdr>
                    <w:top w:val="none" w:sz="0" w:space="0" w:color="auto"/>
                    <w:left w:val="none" w:sz="0" w:space="0" w:color="auto"/>
                    <w:bottom w:val="none" w:sz="0" w:space="0" w:color="auto"/>
                    <w:right w:val="none" w:sz="0" w:space="0" w:color="auto"/>
                  </w:divBdr>
                </w:div>
                <w:div w:id="726953737">
                  <w:marLeft w:val="0"/>
                  <w:marRight w:val="0"/>
                  <w:marTop w:val="0"/>
                  <w:marBottom w:val="101"/>
                  <w:divBdr>
                    <w:top w:val="none" w:sz="0" w:space="0" w:color="auto"/>
                    <w:left w:val="none" w:sz="0" w:space="0" w:color="auto"/>
                    <w:bottom w:val="none" w:sz="0" w:space="0" w:color="auto"/>
                    <w:right w:val="none" w:sz="0" w:space="0" w:color="auto"/>
                  </w:divBdr>
                </w:div>
                <w:div w:id="1719816745">
                  <w:marLeft w:val="0"/>
                  <w:marRight w:val="0"/>
                  <w:marTop w:val="0"/>
                  <w:marBottom w:val="101"/>
                  <w:divBdr>
                    <w:top w:val="none" w:sz="0" w:space="0" w:color="auto"/>
                    <w:left w:val="none" w:sz="0" w:space="0" w:color="auto"/>
                    <w:bottom w:val="none" w:sz="0" w:space="0" w:color="auto"/>
                    <w:right w:val="none" w:sz="0" w:space="0" w:color="auto"/>
                  </w:divBdr>
                </w:div>
                <w:div w:id="538126863">
                  <w:marLeft w:val="432"/>
                  <w:marRight w:val="0"/>
                  <w:marTop w:val="0"/>
                  <w:marBottom w:val="101"/>
                  <w:divBdr>
                    <w:top w:val="none" w:sz="0" w:space="0" w:color="auto"/>
                    <w:left w:val="none" w:sz="0" w:space="0" w:color="auto"/>
                    <w:bottom w:val="none" w:sz="0" w:space="0" w:color="auto"/>
                    <w:right w:val="none" w:sz="0" w:space="0" w:color="auto"/>
                  </w:divBdr>
                </w:div>
                <w:div w:id="465198188">
                  <w:marLeft w:val="432"/>
                  <w:marRight w:val="0"/>
                  <w:marTop w:val="0"/>
                  <w:marBottom w:val="101"/>
                  <w:divBdr>
                    <w:top w:val="none" w:sz="0" w:space="0" w:color="auto"/>
                    <w:left w:val="none" w:sz="0" w:space="0" w:color="auto"/>
                    <w:bottom w:val="none" w:sz="0" w:space="0" w:color="auto"/>
                    <w:right w:val="none" w:sz="0" w:space="0" w:color="auto"/>
                  </w:divBdr>
                </w:div>
                <w:div w:id="1161115944">
                  <w:marLeft w:val="432"/>
                  <w:marRight w:val="0"/>
                  <w:marTop w:val="0"/>
                  <w:marBottom w:val="101"/>
                  <w:divBdr>
                    <w:top w:val="none" w:sz="0" w:space="0" w:color="auto"/>
                    <w:left w:val="none" w:sz="0" w:space="0" w:color="auto"/>
                    <w:bottom w:val="none" w:sz="0" w:space="0" w:color="auto"/>
                    <w:right w:val="none" w:sz="0" w:space="0" w:color="auto"/>
                  </w:divBdr>
                </w:div>
                <w:div w:id="1114203859">
                  <w:marLeft w:val="432"/>
                  <w:marRight w:val="0"/>
                  <w:marTop w:val="0"/>
                  <w:marBottom w:val="101"/>
                  <w:divBdr>
                    <w:top w:val="none" w:sz="0" w:space="0" w:color="auto"/>
                    <w:left w:val="none" w:sz="0" w:space="0" w:color="auto"/>
                    <w:bottom w:val="none" w:sz="0" w:space="0" w:color="auto"/>
                    <w:right w:val="none" w:sz="0" w:space="0" w:color="auto"/>
                  </w:divBdr>
                </w:div>
                <w:div w:id="1342046463">
                  <w:marLeft w:val="432"/>
                  <w:marRight w:val="0"/>
                  <w:marTop w:val="0"/>
                  <w:marBottom w:val="101"/>
                  <w:divBdr>
                    <w:top w:val="none" w:sz="0" w:space="0" w:color="auto"/>
                    <w:left w:val="none" w:sz="0" w:space="0" w:color="auto"/>
                    <w:bottom w:val="none" w:sz="0" w:space="0" w:color="auto"/>
                    <w:right w:val="none" w:sz="0" w:space="0" w:color="auto"/>
                  </w:divBdr>
                </w:div>
                <w:div w:id="1123302496">
                  <w:marLeft w:val="432"/>
                  <w:marRight w:val="0"/>
                  <w:marTop w:val="0"/>
                  <w:marBottom w:val="101"/>
                  <w:divBdr>
                    <w:top w:val="none" w:sz="0" w:space="0" w:color="auto"/>
                    <w:left w:val="none" w:sz="0" w:space="0" w:color="auto"/>
                    <w:bottom w:val="none" w:sz="0" w:space="0" w:color="auto"/>
                    <w:right w:val="none" w:sz="0" w:space="0" w:color="auto"/>
                  </w:divBdr>
                </w:div>
                <w:div w:id="1189831784">
                  <w:marLeft w:val="432"/>
                  <w:marRight w:val="0"/>
                  <w:marTop w:val="0"/>
                  <w:marBottom w:val="101"/>
                  <w:divBdr>
                    <w:top w:val="none" w:sz="0" w:space="0" w:color="auto"/>
                    <w:left w:val="none" w:sz="0" w:space="0" w:color="auto"/>
                    <w:bottom w:val="none" w:sz="0" w:space="0" w:color="auto"/>
                    <w:right w:val="none" w:sz="0" w:space="0" w:color="auto"/>
                  </w:divBdr>
                </w:div>
                <w:div w:id="409430115">
                  <w:marLeft w:val="432"/>
                  <w:marRight w:val="0"/>
                  <w:marTop w:val="0"/>
                  <w:marBottom w:val="101"/>
                  <w:divBdr>
                    <w:top w:val="none" w:sz="0" w:space="0" w:color="auto"/>
                    <w:left w:val="none" w:sz="0" w:space="0" w:color="auto"/>
                    <w:bottom w:val="none" w:sz="0" w:space="0" w:color="auto"/>
                    <w:right w:val="none" w:sz="0" w:space="0" w:color="auto"/>
                  </w:divBdr>
                </w:div>
                <w:div w:id="905267285">
                  <w:marLeft w:val="432"/>
                  <w:marRight w:val="0"/>
                  <w:marTop w:val="0"/>
                  <w:marBottom w:val="101"/>
                  <w:divBdr>
                    <w:top w:val="none" w:sz="0" w:space="0" w:color="auto"/>
                    <w:left w:val="none" w:sz="0" w:space="0" w:color="auto"/>
                    <w:bottom w:val="none" w:sz="0" w:space="0" w:color="auto"/>
                    <w:right w:val="none" w:sz="0" w:space="0" w:color="auto"/>
                  </w:divBdr>
                </w:div>
                <w:div w:id="1934043789">
                  <w:marLeft w:val="432"/>
                  <w:marRight w:val="0"/>
                  <w:marTop w:val="0"/>
                  <w:marBottom w:val="101"/>
                  <w:divBdr>
                    <w:top w:val="none" w:sz="0" w:space="0" w:color="auto"/>
                    <w:left w:val="none" w:sz="0" w:space="0" w:color="auto"/>
                    <w:bottom w:val="none" w:sz="0" w:space="0" w:color="auto"/>
                    <w:right w:val="none" w:sz="0" w:space="0" w:color="auto"/>
                  </w:divBdr>
                </w:div>
                <w:div w:id="106315122">
                  <w:marLeft w:val="432"/>
                  <w:marRight w:val="0"/>
                  <w:marTop w:val="0"/>
                  <w:marBottom w:val="101"/>
                  <w:divBdr>
                    <w:top w:val="none" w:sz="0" w:space="0" w:color="auto"/>
                    <w:left w:val="none" w:sz="0" w:space="0" w:color="auto"/>
                    <w:bottom w:val="none" w:sz="0" w:space="0" w:color="auto"/>
                    <w:right w:val="none" w:sz="0" w:space="0" w:color="auto"/>
                  </w:divBdr>
                </w:div>
                <w:div w:id="1428114186">
                  <w:marLeft w:val="432"/>
                  <w:marRight w:val="0"/>
                  <w:marTop w:val="0"/>
                  <w:marBottom w:val="101"/>
                  <w:divBdr>
                    <w:top w:val="none" w:sz="0" w:space="0" w:color="auto"/>
                    <w:left w:val="none" w:sz="0" w:space="0" w:color="auto"/>
                    <w:bottom w:val="none" w:sz="0" w:space="0" w:color="auto"/>
                    <w:right w:val="none" w:sz="0" w:space="0" w:color="auto"/>
                  </w:divBdr>
                </w:div>
                <w:div w:id="1692754642">
                  <w:marLeft w:val="432"/>
                  <w:marRight w:val="0"/>
                  <w:marTop w:val="0"/>
                  <w:marBottom w:val="101"/>
                  <w:divBdr>
                    <w:top w:val="none" w:sz="0" w:space="0" w:color="auto"/>
                    <w:left w:val="none" w:sz="0" w:space="0" w:color="auto"/>
                    <w:bottom w:val="none" w:sz="0" w:space="0" w:color="auto"/>
                    <w:right w:val="none" w:sz="0" w:space="0" w:color="auto"/>
                  </w:divBdr>
                </w:div>
                <w:div w:id="1050614079">
                  <w:marLeft w:val="432"/>
                  <w:marRight w:val="0"/>
                  <w:marTop w:val="0"/>
                  <w:marBottom w:val="101"/>
                  <w:divBdr>
                    <w:top w:val="none" w:sz="0" w:space="0" w:color="auto"/>
                    <w:left w:val="none" w:sz="0" w:space="0" w:color="auto"/>
                    <w:bottom w:val="none" w:sz="0" w:space="0" w:color="auto"/>
                    <w:right w:val="none" w:sz="0" w:space="0" w:color="auto"/>
                  </w:divBdr>
                </w:div>
                <w:div w:id="501358483">
                  <w:marLeft w:val="432"/>
                  <w:marRight w:val="0"/>
                  <w:marTop w:val="0"/>
                  <w:marBottom w:val="101"/>
                  <w:divBdr>
                    <w:top w:val="none" w:sz="0" w:space="0" w:color="auto"/>
                    <w:left w:val="none" w:sz="0" w:space="0" w:color="auto"/>
                    <w:bottom w:val="none" w:sz="0" w:space="0" w:color="auto"/>
                    <w:right w:val="none" w:sz="0" w:space="0" w:color="auto"/>
                  </w:divBdr>
                </w:div>
                <w:div w:id="1391540046">
                  <w:marLeft w:val="432"/>
                  <w:marRight w:val="0"/>
                  <w:marTop w:val="0"/>
                  <w:marBottom w:val="101"/>
                  <w:divBdr>
                    <w:top w:val="none" w:sz="0" w:space="0" w:color="auto"/>
                    <w:left w:val="none" w:sz="0" w:space="0" w:color="auto"/>
                    <w:bottom w:val="none" w:sz="0" w:space="0" w:color="auto"/>
                    <w:right w:val="none" w:sz="0" w:space="0" w:color="auto"/>
                  </w:divBdr>
                </w:div>
                <w:div w:id="1170220808">
                  <w:marLeft w:val="432"/>
                  <w:marRight w:val="0"/>
                  <w:marTop w:val="0"/>
                  <w:marBottom w:val="101"/>
                  <w:divBdr>
                    <w:top w:val="none" w:sz="0" w:space="0" w:color="auto"/>
                    <w:left w:val="none" w:sz="0" w:space="0" w:color="auto"/>
                    <w:bottom w:val="none" w:sz="0" w:space="0" w:color="auto"/>
                    <w:right w:val="none" w:sz="0" w:space="0" w:color="auto"/>
                  </w:divBdr>
                </w:div>
                <w:div w:id="1743091843">
                  <w:marLeft w:val="432"/>
                  <w:marRight w:val="0"/>
                  <w:marTop w:val="0"/>
                  <w:marBottom w:val="101"/>
                  <w:divBdr>
                    <w:top w:val="none" w:sz="0" w:space="0" w:color="auto"/>
                    <w:left w:val="none" w:sz="0" w:space="0" w:color="auto"/>
                    <w:bottom w:val="none" w:sz="0" w:space="0" w:color="auto"/>
                    <w:right w:val="none" w:sz="0" w:space="0" w:color="auto"/>
                  </w:divBdr>
                </w:div>
                <w:div w:id="1428699738">
                  <w:marLeft w:val="0"/>
                  <w:marRight w:val="0"/>
                  <w:marTop w:val="0"/>
                  <w:marBottom w:val="101"/>
                  <w:divBdr>
                    <w:top w:val="none" w:sz="0" w:space="0" w:color="auto"/>
                    <w:left w:val="none" w:sz="0" w:space="0" w:color="auto"/>
                    <w:bottom w:val="none" w:sz="0" w:space="0" w:color="auto"/>
                    <w:right w:val="none" w:sz="0" w:space="0" w:color="auto"/>
                  </w:divBdr>
                </w:div>
                <w:div w:id="2128160854">
                  <w:marLeft w:val="0"/>
                  <w:marRight w:val="0"/>
                  <w:marTop w:val="0"/>
                  <w:marBottom w:val="101"/>
                  <w:divBdr>
                    <w:top w:val="none" w:sz="0" w:space="0" w:color="auto"/>
                    <w:left w:val="none" w:sz="0" w:space="0" w:color="auto"/>
                    <w:bottom w:val="none" w:sz="0" w:space="0" w:color="auto"/>
                    <w:right w:val="none" w:sz="0" w:space="0" w:color="auto"/>
                  </w:divBdr>
                </w:div>
                <w:div w:id="2066567060">
                  <w:marLeft w:val="0"/>
                  <w:marRight w:val="0"/>
                  <w:marTop w:val="0"/>
                  <w:marBottom w:val="101"/>
                  <w:divBdr>
                    <w:top w:val="none" w:sz="0" w:space="0" w:color="auto"/>
                    <w:left w:val="none" w:sz="0" w:space="0" w:color="auto"/>
                    <w:bottom w:val="none" w:sz="0" w:space="0" w:color="auto"/>
                    <w:right w:val="none" w:sz="0" w:space="0" w:color="auto"/>
                  </w:divBdr>
                </w:div>
                <w:div w:id="2137138907">
                  <w:marLeft w:val="0"/>
                  <w:marRight w:val="0"/>
                  <w:marTop w:val="0"/>
                  <w:marBottom w:val="101"/>
                  <w:divBdr>
                    <w:top w:val="none" w:sz="0" w:space="0" w:color="auto"/>
                    <w:left w:val="none" w:sz="0" w:space="0" w:color="auto"/>
                    <w:bottom w:val="none" w:sz="0" w:space="0" w:color="auto"/>
                    <w:right w:val="none" w:sz="0" w:space="0" w:color="auto"/>
                  </w:divBdr>
                </w:div>
                <w:div w:id="108859871">
                  <w:marLeft w:val="0"/>
                  <w:marRight w:val="0"/>
                  <w:marTop w:val="0"/>
                  <w:marBottom w:val="101"/>
                  <w:divBdr>
                    <w:top w:val="none" w:sz="0" w:space="0" w:color="auto"/>
                    <w:left w:val="none" w:sz="0" w:space="0" w:color="auto"/>
                    <w:bottom w:val="none" w:sz="0" w:space="0" w:color="auto"/>
                    <w:right w:val="none" w:sz="0" w:space="0" w:color="auto"/>
                  </w:divBdr>
                </w:div>
                <w:div w:id="788010545">
                  <w:marLeft w:val="0"/>
                  <w:marRight w:val="0"/>
                  <w:marTop w:val="0"/>
                  <w:marBottom w:val="101"/>
                  <w:divBdr>
                    <w:top w:val="none" w:sz="0" w:space="0" w:color="auto"/>
                    <w:left w:val="none" w:sz="0" w:space="0" w:color="auto"/>
                    <w:bottom w:val="none" w:sz="0" w:space="0" w:color="auto"/>
                    <w:right w:val="none" w:sz="0" w:space="0" w:color="auto"/>
                  </w:divBdr>
                </w:div>
                <w:div w:id="1966695699">
                  <w:marLeft w:val="0"/>
                  <w:marRight w:val="0"/>
                  <w:marTop w:val="0"/>
                  <w:marBottom w:val="101"/>
                  <w:divBdr>
                    <w:top w:val="none" w:sz="0" w:space="0" w:color="auto"/>
                    <w:left w:val="none" w:sz="0" w:space="0" w:color="auto"/>
                    <w:bottom w:val="none" w:sz="0" w:space="0" w:color="auto"/>
                    <w:right w:val="none" w:sz="0" w:space="0" w:color="auto"/>
                  </w:divBdr>
                </w:div>
                <w:div w:id="674117442">
                  <w:marLeft w:val="0"/>
                  <w:marRight w:val="0"/>
                  <w:marTop w:val="0"/>
                  <w:marBottom w:val="101"/>
                  <w:divBdr>
                    <w:top w:val="none" w:sz="0" w:space="0" w:color="auto"/>
                    <w:left w:val="none" w:sz="0" w:space="0" w:color="auto"/>
                    <w:bottom w:val="none" w:sz="0" w:space="0" w:color="auto"/>
                    <w:right w:val="none" w:sz="0" w:space="0" w:color="auto"/>
                  </w:divBdr>
                </w:div>
                <w:div w:id="1771269348">
                  <w:marLeft w:val="0"/>
                  <w:marRight w:val="0"/>
                  <w:marTop w:val="20"/>
                  <w:marBottom w:val="22"/>
                  <w:divBdr>
                    <w:top w:val="none" w:sz="0" w:space="0" w:color="auto"/>
                    <w:left w:val="none" w:sz="0" w:space="0" w:color="auto"/>
                    <w:bottom w:val="none" w:sz="0" w:space="0" w:color="auto"/>
                    <w:right w:val="none" w:sz="0" w:space="0" w:color="auto"/>
                  </w:divBdr>
                </w:div>
                <w:div w:id="318387450">
                  <w:marLeft w:val="0"/>
                  <w:marRight w:val="0"/>
                  <w:marTop w:val="20"/>
                  <w:marBottom w:val="22"/>
                  <w:divBdr>
                    <w:top w:val="none" w:sz="0" w:space="0" w:color="auto"/>
                    <w:left w:val="none" w:sz="0" w:space="0" w:color="auto"/>
                    <w:bottom w:val="none" w:sz="0" w:space="0" w:color="auto"/>
                    <w:right w:val="none" w:sz="0" w:space="0" w:color="auto"/>
                  </w:divBdr>
                </w:div>
                <w:div w:id="2091273672">
                  <w:marLeft w:val="0"/>
                  <w:marRight w:val="0"/>
                  <w:marTop w:val="20"/>
                  <w:marBottom w:val="22"/>
                  <w:divBdr>
                    <w:top w:val="none" w:sz="0" w:space="0" w:color="auto"/>
                    <w:left w:val="none" w:sz="0" w:space="0" w:color="auto"/>
                    <w:bottom w:val="none" w:sz="0" w:space="0" w:color="auto"/>
                    <w:right w:val="none" w:sz="0" w:space="0" w:color="auto"/>
                  </w:divBdr>
                </w:div>
                <w:div w:id="36438955">
                  <w:marLeft w:val="0"/>
                  <w:marRight w:val="0"/>
                  <w:marTop w:val="20"/>
                  <w:marBottom w:val="22"/>
                  <w:divBdr>
                    <w:top w:val="none" w:sz="0" w:space="0" w:color="auto"/>
                    <w:left w:val="none" w:sz="0" w:space="0" w:color="auto"/>
                    <w:bottom w:val="none" w:sz="0" w:space="0" w:color="auto"/>
                    <w:right w:val="none" w:sz="0" w:space="0" w:color="auto"/>
                  </w:divBdr>
                </w:div>
                <w:div w:id="1187981665">
                  <w:marLeft w:val="0"/>
                  <w:marRight w:val="0"/>
                  <w:marTop w:val="20"/>
                  <w:marBottom w:val="22"/>
                  <w:divBdr>
                    <w:top w:val="none" w:sz="0" w:space="0" w:color="auto"/>
                    <w:left w:val="none" w:sz="0" w:space="0" w:color="auto"/>
                    <w:bottom w:val="none" w:sz="0" w:space="0" w:color="auto"/>
                    <w:right w:val="none" w:sz="0" w:space="0" w:color="auto"/>
                  </w:divBdr>
                </w:div>
                <w:div w:id="173539806">
                  <w:marLeft w:val="0"/>
                  <w:marRight w:val="0"/>
                  <w:marTop w:val="20"/>
                  <w:marBottom w:val="22"/>
                  <w:divBdr>
                    <w:top w:val="none" w:sz="0" w:space="0" w:color="auto"/>
                    <w:left w:val="none" w:sz="0" w:space="0" w:color="auto"/>
                    <w:bottom w:val="none" w:sz="0" w:space="0" w:color="auto"/>
                    <w:right w:val="none" w:sz="0" w:space="0" w:color="auto"/>
                  </w:divBdr>
                </w:div>
                <w:div w:id="797071127">
                  <w:marLeft w:val="0"/>
                  <w:marRight w:val="0"/>
                  <w:marTop w:val="20"/>
                  <w:marBottom w:val="22"/>
                  <w:divBdr>
                    <w:top w:val="none" w:sz="0" w:space="0" w:color="auto"/>
                    <w:left w:val="none" w:sz="0" w:space="0" w:color="auto"/>
                    <w:bottom w:val="none" w:sz="0" w:space="0" w:color="auto"/>
                    <w:right w:val="none" w:sz="0" w:space="0" w:color="auto"/>
                  </w:divBdr>
                </w:div>
                <w:div w:id="670137241">
                  <w:marLeft w:val="0"/>
                  <w:marRight w:val="0"/>
                  <w:marTop w:val="20"/>
                  <w:marBottom w:val="22"/>
                  <w:divBdr>
                    <w:top w:val="none" w:sz="0" w:space="0" w:color="auto"/>
                    <w:left w:val="none" w:sz="0" w:space="0" w:color="auto"/>
                    <w:bottom w:val="none" w:sz="0" w:space="0" w:color="auto"/>
                    <w:right w:val="none" w:sz="0" w:space="0" w:color="auto"/>
                  </w:divBdr>
                </w:div>
                <w:div w:id="966622425">
                  <w:marLeft w:val="0"/>
                  <w:marRight w:val="0"/>
                  <w:marTop w:val="20"/>
                  <w:marBottom w:val="22"/>
                  <w:divBdr>
                    <w:top w:val="none" w:sz="0" w:space="0" w:color="auto"/>
                    <w:left w:val="none" w:sz="0" w:space="0" w:color="auto"/>
                    <w:bottom w:val="none" w:sz="0" w:space="0" w:color="auto"/>
                    <w:right w:val="none" w:sz="0" w:space="0" w:color="auto"/>
                  </w:divBdr>
                </w:div>
                <w:div w:id="1192648646">
                  <w:marLeft w:val="0"/>
                  <w:marRight w:val="0"/>
                  <w:marTop w:val="20"/>
                  <w:marBottom w:val="22"/>
                  <w:divBdr>
                    <w:top w:val="none" w:sz="0" w:space="0" w:color="auto"/>
                    <w:left w:val="none" w:sz="0" w:space="0" w:color="auto"/>
                    <w:bottom w:val="none" w:sz="0" w:space="0" w:color="auto"/>
                    <w:right w:val="none" w:sz="0" w:space="0" w:color="auto"/>
                  </w:divBdr>
                </w:div>
                <w:div w:id="1466121526">
                  <w:marLeft w:val="0"/>
                  <w:marRight w:val="0"/>
                  <w:marTop w:val="20"/>
                  <w:marBottom w:val="22"/>
                  <w:divBdr>
                    <w:top w:val="none" w:sz="0" w:space="0" w:color="auto"/>
                    <w:left w:val="none" w:sz="0" w:space="0" w:color="auto"/>
                    <w:bottom w:val="none" w:sz="0" w:space="0" w:color="auto"/>
                    <w:right w:val="none" w:sz="0" w:space="0" w:color="auto"/>
                  </w:divBdr>
                </w:div>
                <w:div w:id="1479104512">
                  <w:marLeft w:val="0"/>
                  <w:marRight w:val="0"/>
                  <w:marTop w:val="20"/>
                  <w:marBottom w:val="22"/>
                  <w:divBdr>
                    <w:top w:val="none" w:sz="0" w:space="0" w:color="auto"/>
                    <w:left w:val="none" w:sz="0" w:space="0" w:color="auto"/>
                    <w:bottom w:val="none" w:sz="0" w:space="0" w:color="auto"/>
                    <w:right w:val="none" w:sz="0" w:space="0" w:color="auto"/>
                  </w:divBdr>
                </w:div>
                <w:div w:id="312805813">
                  <w:marLeft w:val="0"/>
                  <w:marRight w:val="0"/>
                  <w:marTop w:val="20"/>
                  <w:marBottom w:val="22"/>
                  <w:divBdr>
                    <w:top w:val="none" w:sz="0" w:space="0" w:color="auto"/>
                    <w:left w:val="none" w:sz="0" w:space="0" w:color="auto"/>
                    <w:bottom w:val="none" w:sz="0" w:space="0" w:color="auto"/>
                    <w:right w:val="none" w:sz="0" w:space="0" w:color="auto"/>
                  </w:divBdr>
                </w:div>
                <w:div w:id="2028024901">
                  <w:marLeft w:val="0"/>
                  <w:marRight w:val="0"/>
                  <w:marTop w:val="20"/>
                  <w:marBottom w:val="22"/>
                  <w:divBdr>
                    <w:top w:val="none" w:sz="0" w:space="0" w:color="auto"/>
                    <w:left w:val="none" w:sz="0" w:space="0" w:color="auto"/>
                    <w:bottom w:val="none" w:sz="0" w:space="0" w:color="auto"/>
                    <w:right w:val="none" w:sz="0" w:space="0" w:color="auto"/>
                  </w:divBdr>
                </w:div>
                <w:div w:id="1362196552">
                  <w:marLeft w:val="0"/>
                  <w:marRight w:val="0"/>
                  <w:marTop w:val="20"/>
                  <w:marBottom w:val="22"/>
                  <w:divBdr>
                    <w:top w:val="none" w:sz="0" w:space="0" w:color="auto"/>
                    <w:left w:val="none" w:sz="0" w:space="0" w:color="auto"/>
                    <w:bottom w:val="none" w:sz="0" w:space="0" w:color="auto"/>
                    <w:right w:val="none" w:sz="0" w:space="0" w:color="auto"/>
                  </w:divBdr>
                </w:div>
                <w:div w:id="2096591530">
                  <w:marLeft w:val="0"/>
                  <w:marRight w:val="0"/>
                  <w:marTop w:val="20"/>
                  <w:marBottom w:val="22"/>
                  <w:divBdr>
                    <w:top w:val="none" w:sz="0" w:space="0" w:color="auto"/>
                    <w:left w:val="none" w:sz="0" w:space="0" w:color="auto"/>
                    <w:bottom w:val="none" w:sz="0" w:space="0" w:color="auto"/>
                    <w:right w:val="none" w:sz="0" w:space="0" w:color="auto"/>
                  </w:divBdr>
                </w:div>
                <w:div w:id="70590741">
                  <w:marLeft w:val="0"/>
                  <w:marRight w:val="0"/>
                  <w:marTop w:val="20"/>
                  <w:marBottom w:val="22"/>
                  <w:divBdr>
                    <w:top w:val="none" w:sz="0" w:space="0" w:color="auto"/>
                    <w:left w:val="none" w:sz="0" w:space="0" w:color="auto"/>
                    <w:bottom w:val="none" w:sz="0" w:space="0" w:color="auto"/>
                    <w:right w:val="none" w:sz="0" w:space="0" w:color="auto"/>
                  </w:divBdr>
                </w:div>
                <w:div w:id="753550945">
                  <w:marLeft w:val="0"/>
                  <w:marRight w:val="0"/>
                  <w:marTop w:val="20"/>
                  <w:marBottom w:val="22"/>
                  <w:divBdr>
                    <w:top w:val="none" w:sz="0" w:space="0" w:color="auto"/>
                    <w:left w:val="none" w:sz="0" w:space="0" w:color="auto"/>
                    <w:bottom w:val="none" w:sz="0" w:space="0" w:color="auto"/>
                    <w:right w:val="none" w:sz="0" w:space="0" w:color="auto"/>
                  </w:divBdr>
                </w:div>
                <w:div w:id="2105413231">
                  <w:marLeft w:val="0"/>
                  <w:marRight w:val="0"/>
                  <w:marTop w:val="20"/>
                  <w:marBottom w:val="22"/>
                  <w:divBdr>
                    <w:top w:val="none" w:sz="0" w:space="0" w:color="auto"/>
                    <w:left w:val="none" w:sz="0" w:space="0" w:color="auto"/>
                    <w:bottom w:val="none" w:sz="0" w:space="0" w:color="auto"/>
                    <w:right w:val="none" w:sz="0" w:space="0" w:color="auto"/>
                  </w:divBdr>
                </w:div>
                <w:div w:id="1190488632">
                  <w:marLeft w:val="0"/>
                  <w:marRight w:val="0"/>
                  <w:marTop w:val="20"/>
                  <w:marBottom w:val="22"/>
                  <w:divBdr>
                    <w:top w:val="none" w:sz="0" w:space="0" w:color="auto"/>
                    <w:left w:val="none" w:sz="0" w:space="0" w:color="auto"/>
                    <w:bottom w:val="none" w:sz="0" w:space="0" w:color="auto"/>
                    <w:right w:val="none" w:sz="0" w:space="0" w:color="auto"/>
                  </w:divBdr>
                </w:div>
                <w:div w:id="849026231">
                  <w:marLeft w:val="0"/>
                  <w:marRight w:val="0"/>
                  <w:marTop w:val="20"/>
                  <w:marBottom w:val="22"/>
                  <w:divBdr>
                    <w:top w:val="none" w:sz="0" w:space="0" w:color="auto"/>
                    <w:left w:val="none" w:sz="0" w:space="0" w:color="auto"/>
                    <w:bottom w:val="none" w:sz="0" w:space="0" w:color="auto"/>
                    <w:right w:val="none" w:sz="0" w:space="0" w:color="auto"/>
                  </w:divBdr>
                </w:div>
                <w:div w:id="890726603">
                  <w:marLeft w:val="0"/>
                  <w:marRight w:val="0"/>
                  <w:marTop w:val="20"/>
                  <w:marBottom w:val="22"/>
                  <w:divBdr>
                    <w:top w:val="none" w:sz="0" w:space="0" w:color="auto"/>
                    <w:left w:val="none" w:sz="0" w:space="0" w:color="auto"/>
                    <w:bottom w:val="none" w:sz="0" w:space="0" w:color="auto"/>
                    <w:right w:val="none" w:sz="0" w:space="0" w:color="auto"/>
                  </w:divBdr>
                </w:div>
                <w:div w:id="518811252">
                  <w:marLeft w:val="0"/>
                  <w:marRight w:val="0"/>
                  <w:marTop w:val="20"/>
                  <w:marBottom w:val="22"/>
                  <w:divBdr>
                    <w:top w:val="none" w:sz="0" w:space="0" w:color="auto"/>
                    <w:left w:val="none" w:sz="0" w:space="0" w:color="auto"/>
                    <w:bottom w:val="none" w:sz="0" w:space="0" w:color="auto"/>
                    <w:right w:val="none" w:sz="0" w:space="0" w:color="auto"/>
                  </w:divBdr>
                </w:div>
                <w:div w:id="1922257263">
                  <w:marLeft w:val="0"/>
                  <w:marRight w:val="0"/>
                  <w:marTop w:val="20"/>
                  <w:marBottom w:val="22"/>
                  <w:divBdr>
                    <w:top w:val="none" w:sz="0" w:space="0" w:color="auto"/>
                    <w:left w:val="none" w:sz="0" w:space="0" w:color="auto"/>
                    <w:bottom w:val="none" w:sz="0" w:space="0" w:color="auto"/>
                    <w:right w:val="none" w:sz="0" w:space="0" w:color="auto"/>
                  </w:divBdr>
                </w:div>
                <w:div w:id="1011375994">
                  <w:marLeft w:val="0"/>
                  <w:marRight w:val="0"/>
                  <w:marTop w:val="20"/>
                  <w:marBottom w:val="22"/>
                  <w:divBdr>
                    <w:top w:val="none" w:sz="0" w:space="0" w:color="auto"/>
                    <w:left w:val="none" w:sz="0" w:space="0" w:color="auto"/>
                    <w:bottom w:val="none" w:sz="0" w:space="0" w:color="auto"/>
                    <w:right w:val="none" w:sz="0" w:space="0" w:color="auto"/>
                  </w:divBdr>
                </w:div>
                <w:div w:id="1600720737">
                  <w:marLeft w:val="0"/>
                  <w:marRight w:val="0"/>
                  <w:marTop w:val="20"/>
                  <w:marBottom w:val="22"/>
                  <w:divBdr>
                    <w:top w:val="none" w:sz="0" w:space="0" w:color="auto"/>
                    <w:left w:val="none" w:sz="0" w:space="0" w:color="auto"/>
                    <w:bottom w:val="none" w:sz="0" w:space="0" w:color="auto"/>
                    <w:right w:val="none" w:sz="0" w:space="0" w:color="auto"/>
                  </w:divBdr>
                </w:div>
                <w:div w:id="354504934">
                  <w:marLeft w:val="0"/>
                  <w:marRight w:val="0"/>
                  <w:marTop w:val="20"/>
                  <w:marBottom w:val="22"/>
                  <w:divBdr>
                    <w:top w:val="none" w:sz="0" w:space="0" w:color="auto"/>
                    <w:left w:val="none" w:sz="0" w:space="0" w:color="auto"/>
                    <w:bottom w:val="none" w:sz="0" w:space="0" w:color="auto"/>
                    <w:right w:val="none" w:sz="0" w:space="0" w:color="auto"/>
                  </w:divBdr>
                </w:div>
                <w:div w:id="754281072">
                  <w:marLeft w:val="0"/>
                  <w:marRight w:val="0"/>
                  <w:marTop w:val="20"/>
                  <w:marBottom w:val="22"/>
                  <w:divBdr>
                    <w:top w:val="none" w:sz="0" w:space="0" w:color="auto"/>
                    <w:left w:val="none" w:sz="0" w:space="0" w:color="auto"/>
                    <w:bottom w:val="none" w:sz="0" w:space="0" w:color="auto"/>
                    <w:right w:val="none" w:sz="0" w:space="0" w:color="auto"/>
                  </w:divBdr>
                </w:div>
                <w:div w:id="1673534144">
                  <w:marLeft w:val="0"/>
                  <w:marRight w:val="0"/>
                  <w:marTop w:val="20"/>
                  <w:marBottom w:val="22"/>
                  <w:divBdr>
                    <w:top w:val="none" w:sz="0" w:space="0" w:color="auto"/>
                    <w:left w:val="none" w:sz="0" w:space="0" w:color="auto"/>
                    <w:bottom w:val="none" w:sz="0" w:space="0" w:color="auto"/>
                    <w:right w:val="none" w:sz="0" w:space="0" w:color="auto"/>
                  </w:divBdr>
                </w:div>
                <w:div w:id="991713239">
                  <w:marLeft w:val="0"/>
                  <w:marRight w:val="0"/>
                  <w:marTop w:val="20"/>
                  <w:marBottom w:val="22"/>
                  <w:divBdr>
                    <w:top w:val="none" w:sz="0" w:space="0" w:color="auto"/>
                    <w:left w:val="none" w:sz="0" w:space="0" w:color="auto"/>
                    <w:bottom w:val="none" w:sz="0" w:space="0" w:color="auto"/>
                    <w:right w:val="none" w:sz="0" w:space="0" w:color="auto"/>
                  </w:divBdr>
                </w:div>
                <w:div w:id="42948466">
                  <w:marLeft w:val="0"/>
                  <w:marRight w:val="0"/>
                  <w:marTop w:val="20"/>
                  <w:marBottom w:val="22"/>
                  <w:divBdr>
                    <w:top w:val="none" w:sz="0" w:space="0" w:color="auto"/>
                    <w:left w:val="none" w:sz="0" w:space="0" w:color="auto"/>
                    <w:bottom w:val="none" w:sz="0" w:space="0" w:color="auto"/>
                    <w:right w:val="none" w:sz="0" w:space="0" w:color="auto"/>
                  </w:divBdr>
                </w:div>
                <w:div w:id="1632515158">
                  <w:marLeft w:val="0"/>
                  <w:marRight w:val="0"/>
                  <w:marTop w:val="20"/>
                  <w:marBottom w:val="22"/>
                  <w:divBdr>
                    <w:top w:val="none" w:sz="0" w:space="0" w:color="auto"/>
                    <w:left w:val="none" w:sz="0" w:space="0" w:color="auto"/>
                    <w:bottom w:val="none" w:sz="0" w:space="0" w:color="auto"/>
                    <w:right w:val="none" w:sz="0" w:space="0" w:color="auto"/>
                  </w:divBdr>
                </w:div>
                <w:div w:id="1768496523">
                  <w:marLeft w:val="0"/>
                  <w:marRight w:val="0"/>
                  <w:marTop w:val="20"/>
                  <w:marBottom w:val="22"/>
                  <w:divBdr>
                    <w:top w:val="none" w:sz="0" w:space="0" w:color="auto"/>
                    <w:left w:val="none" w:sz="0" w:space="0" w:color="auto"/>
                    <w:bottom w:val="none" w:sz="0" w:space="0" w:color="auto"/>
                    <w:right w:val="none" w:sz="0" w:space="0" w:color="auto"/>
                  </w:divBdr>
                </w:div>
                <w:div w:id="1844784856">
                  <w:marLeft w:val="0"/>
                  <w:marRight w:val="0"/>
                  <w:marTop w:val="20"/>
                  <w:marBottom w:val="22"/>
                  <w:divBdr>
                    <w:top w:val="none" w:sz="0" w:space="0" w:color="auto"/>
                    <w:left w:val="none" w:sz="0" w:space="0" w:color="auto"/>
                    <w:bottom w:val="none" w:sz="0" w:space="0" w:color="auto"/>
                    <w:right w:val="none" w:sz="0" w:space="0" w:color="auto"/>
                  </w:divBdr>
                </w:div>
                <w:div w:id="707922042">
                  <w:marLeft w:val="0"/>
                  <w:marRight w:val="0"/>
                  <w:marTop w:val="20"/>
                  <w:marBottom w:val="22"/>
                  <w:divBdr>
                    <w:top w:val="none" w:sz="0" w:space="0" w:color="auto"/>
                    <w:left w:val="none" w:sz="0" w:space="0" w:color="auto"/>
                    <w:bottom w:val="none" w:sz="0" w:space="0" w:color="auto"/>
                    <w:right w:val="none" w:sz="0" w:space="0" w:color="auto"/>
                  </w:divBdr>
                </w:div>
                <w:div w:id="1284145106">
                  <w:marLeft w:val="0"/>
                  <w:marRight w:val="0"/>
                  <w:marTop w:val="20"/>
                  <w:marBottom w:val="22"/>
                  <w:divBdr>
                    <w:top w:val="none" w:sz="0" w:space="0" w:color="auto"/>
                    <w:left w:val="none" w:sz="0" w:space="0" w:color="auto"/>
                    <w:bottom w:val="none" w:sz="0" w:space="0" w:color="auto"/>
                    <w:right w:val="none" w:sz="0" w:space="0" w:color="auto"/>
                  </w:divBdr>
                </w:div>
                <w:div w:id="1081876191">
                  <w:marLeft w:val="0"/>
                  <w:marRight w:val="0"/>
                  <w:marTop w:val="20"/>
                  <w:marBottom w:val="22"/>
                  <w:divBdr>
                    <w:top w:val="none" w:sz="0" w:space="0" w:color="auto"/>
                    <w:left w:val="none" w:sz="0" w:space="0" w:color="auto"/>
                    <w:bottom w:val="none" w:sz="0" w:space="0" w:color="auto"/>
                    <w:right w:val="none" w:sz="0" w:space="0" w:color="auto"/>
                  </w:divBdr>
                </w:div>
                <w:div w:id="1715733057">
                  <w:marLeft w:val="0"/>
                  <w:marRight w:val="0"/>
                  <w:marTop w:val="20"/>
                  <w:marBottom w:val="22"/>
                  <w:divBdr>
                    <w:top w:val="none" w:sz="0" w:space="0" w:color="auto"/>
                    <w:left w:val="none" w:sz="0" w:space="0" w:color="auto"/>
                    <w:bottom w:val="none" w:sz="0" w:space="0" w:color="auto"/>
                    <w:right w:val="none" w:sz="0" w:space="0" w:color="auto"/>
                  </w:divBdr>
                </w:div>
                <w:div w:id="1844585447">
                  <w:marLeft w:val="0"/>
                  <w:marRight w:val="0"/>
                  <w:marTop w:val="20"/>
                  <w:marBottom w:val="22"/>
                  <w:divBdr>
                    <w:top w:val="none" w:sz="0" w:space="0" w:color="auto"/>
                    <w:left w:val="none" w:sz="0" w:space="0" w:color="auto"/>
                    <w:bottom w:val="none" w:sz="0" w:space="0" w:color="auto"/>
                    <w:right w:val="none" w:sz="0" w:space="0" w:color="auto"/>
                  </w:divBdr>
                </w:div>
                <w:div w:id="1632052926">
                  <w:marLeft w:val="0"/>
                  <w:marRight w:val="0"/>
                  <w:marTop w:val="20"/>
                  <w:marBottom w:val="22"/>
                  <w:divBdr>
                    <w:top w:val="none" w:sz="0" w:space="0" w:color="auto"/>
                    <w:left w:val="none" w:sz="0" w:space="0" w:color="auto"/>
                    <w:bottom w:val="none" w:sz="0" w:space="0" w:color="auto"/>
                    <w:right w:val="none" w:sz="0" w:space="0" w:color="auto"/>
                  </w:divBdr>
                </w:div>
                <w:div w:id="1742674719">
                  <w:marLeft w:val="0"/>
                  <w:marRight w:val="0"/>
                  <w:marTop w:val="20"/>
                  <w:marBottom w:val="22"/>
                  <w:divBdr>
                    <w:top w:val="none" w:sz="0" w:space="0" w:color="auto"/>
                    <w:left w:val="none" w:sz="0" w:space="0" w:color="auto"/>
                    <w:bottom w:val="none" w:sz="0" w:space="0" w:color="auto"/>
                    <w:right w:val="none" w:sz="0" w:space="0" w:color="auto"/>
                  </w:divBdr>
                </w:div>
                <w:div w:id="317080654">
                  <w:marLeft w:val="0"/>
                  <w:marRight w:val="0"/>
                  <w:marTop w:val="20"/>
                  <w:marBottom w:val="22"/>
                  <w:divBdr>
                    <w:top w:val="none" w:sz="0" w:space="0" w:color="auto"/>
                    <w:left w:val="none" w:sz="0" w:space="0" w:color="auto"/>
                    <w:bottom w:val="none" w:sz="0" w:space="0" w:color="auto"/>
                    <w:right w:val="none" w:sz="0" w:space="0" w:color="auto"/>
                  </w:divBdr>
                </w:div>
                <w:div w:id="2048991138">
                  <w:marLeft w:val="0"/>
                  <w:marRight w:val="0"/>
                  <w:marTop w:val="20"/>
                  <w:marBottom w:val="22"/>
                  <w:divBdr>
                    <w:top w:val="none" w:sz="0" w:space="0" w:color="auto"/>
                    <w:left w:val="none" w:sz="0" w:space="0" w:color="auto"/>
                    <w:bottom w:val="none" w:sz="0" w:space="0" w:color="auto"/>
                    <w:right w:val="none" w:sz="0" w:space="0" w:color="auto"/>
                  </w:divBdr>
                </w:div>
                <w:div w:id="713314852">
                  <w:marLeft w:val="0"/>
                  <w:marRight w:val="0"/>
                  <w:marTop w:val="20"/>
                  <w:marBottom w:val="22"/>
                  <w:divBdr>
                    <w:top w:val="none" w:sz="0" w:space="0" w:color="auto"/>
                    <w:left w:val="none" w:sz="0" w:space="0" w:color="auto"/>
                    <w:bottom w:val="none" w:sz="0" w:space="0" w:color="auto"/>
                    <w:right w:val="none" w:sz="0" w:space="0" w:color="auto"/>
                  </w:divBdr>
                </w:div>
                <w:div w:id="1454010731">
                  <w:marLeft w:val="0"/>
                  <w:marRight w:val="0"/>
                  <w:marTop w:val="20"/>
                  <w:marBottom w:val="22"/>
                  <w:divBdr>
                    <w:top w:val="none" w:sz="0" w:space="0" w:color="auto"/>
                    <w:left w:val="none" w:sz="0" w:space="0" w:color="auto"/>
                    <w:bottom w:val="none" w:sz="0" w:space="0" w:color="auto"/>
                    <w:right w:val="none" w:sz="0" w:space="0" w:color="auto"/>
                  </w:divBdr>
                </w:div>
                <w:div w:id="992442961">
                  <w:marLeft w:val="0"/>
                  <w:marRight w:val="0"/>
                  <w:marTop w:val="20"/>
                  <w:marBottom w:val="22"/>
                  <w:divBdr>
                    <w:top w:val="none" w:sz="0" w:space="0" w:color="auto"/>
                    <w:left w:val="none" w:sz="0" w:space="0" w:color="auto"/>
                    <w:bottom w:val="none" w:sz="0" w:space="0" w:color="auto"/>
                    <w:right w:val="none" w:sz="0" w:space="0" w:color="auto"/>
                  </w:divBdr>
                </w:div>
                <w:div w:id="692922853">
                  <w:marLeft w:val="0"/>
                  <w:marRight w:val="0"/>
                  <w:marTop w:val="20"/>
                  <w:marBottom w:val="22"/>
                  <w:divBdr>
                    <w:top w:val="none" w:sz="0" w:space="0" w:color="auto"/>
                    <w:left w:val="none" w:sz="0" w:space="0" w:color="auto"/>
                    <w:bottom w:val="none" w:sz="0" w:space="0" w:color="auto"/>
                    <w:right w:val="none" w:sz="0" w:space="0" w:color="auto"/>
                  </w:divBdr>
                </w:div>
                <w:div w:id="1430084397">
                  <w:marLeft w:val="0"/>
                  <w:marRight w:val="0"/>
                  <w:marTop w:val="20"/>
                  <w:marBottom w:val="22"/>
                  <w:divBdr>
                    <w:top w:val="none" w:sz="0" w:space="0" w:color="auto"/>
                    <w:left w:val="none" w:sz="0" w:space="0" w:color="auto"/>
                    <w:bottom w:val="none" w:sz="0" w:space="0" w:color="auto"/>
                    <w:right w:val="none" w:sz="0" w:space="0" w:color="auto"/>
                  </w:divBdr>
                </w:div>
                <w:div w:id="2003580589">
                  <w:marLeft w:val="0"/>
                  <w:marRight w:val="0"/>
                  <w:marTop w:val="20"/>
                  <w:marBottom w:val="22"/>
                  <w:divBdr>
                    <w:top w:val="none" w:sz="0" w:space="0" w:color="auto"/>
                    <w:left w:val="none" w:sz="0" w:space="0" w:color="auto"/>
                    <w:bottom w:val="none" w:sz="0" w:space="0" w:color="auto"/>
                    <w:right w:val="none" w:sz="0" w:space="0" w:color="auto"/>
                  </w:divBdr>
                </w:div>
                <w:div w:id="692269022">
                  <w:marLeft w:val="0"/>
                  <w:marRight w:val="0"/>
                  <w:marTop w:val="20"/>
                  <w:marBottom w:val="22"/>
                  <w:divBdr>
                    <w:top w:val="none" w:sz="0" w:space="0" w:color="auto"/>
                    <w:left w:val="none" w:sz="0" w:space="0" w:color="auto"/>
                    <w:bottom w:val="none" w:sz="0" w:space="0" w:color="auto"/>
                    <w:right w:val="none" w:sz="0" w:space="0" w:color="auto"/>
                  </w:divBdr>
                </w:div>
                <w:div w:id="2146123774">
                  <w:marLeft w:val="0"/>
                  <w:marRight w:val="0"/>
                  <w:marTop w:val="20"/>
                  <w:marBottom w:val="22"/>
                  <w:divBdr>
                    <w:top w:val="none" w:sz="0" w:space="0" w:color="auto"/>
                    <w:left w:val="none" w:sz="0" w:space="0" w:color="auto"/>
                    <w:bottom w:val="none" w:sz="0" w:space="0" w:color="auto"/>
                    <w:right w:val="none" w:sz="0" w:space="0" w:color="auto"/>
                  </w:divBdr>
                </w:div>
                <w:div w:id="72823549">
                  <w:marLeft w:val="0"/>
                  <w:marRight w:val="0"/>
                  <w:marTop w:val="20"/>
                  <w:marBottom w:val="22"/>
                  <w:divBdr>
                    <w:top w:val="none" w:sz="0" w:space="0" w:color="auto"/>
                    <w:left w:val="none" w:sz="0" w:space="0" w:color="auto"/>
                    <w:bottom w:val="none" w:sz="0" w:space="0" w:color="auto"/>
                    <w:right w:val="none" w:sz="0" w:space="0" w:color="auto"/>
                  </w:divBdr>
                </w:div>
                <w:div w:id="834303192">
                  <w:marLeft w:val="0"/>
                  <w:marRight w:val="0"/>
                  <w:marTop w:val="20"/>
                  <w:marBottom w:val="22"/>
                  <w:divBdr>
                    <w:top w:val="none" w:sz="0" w:space="0" w:color="auto"/>
                    <w:left w:val="none" w:sz="0" w:space="0" w:color="auto"/>
                    <w:bottom w:val="none" w:sz="0" w:space="0" w:color="auto"/>
                    <w:right w:val="none" w:sz="0" w:space="0" w:color="auto"/>
                  </w:divBdr>
                </w:div>
                <w:div w:id="703480020">
                  <w:marLeft w:val="0"/>
                  <w:marRight w:val="0"/>
                  <w:marTop w:val="20"/>
                  <w:marBottom w:val="22"/>
                  <w:divBdr>
                    <w:top w:val="none" w:sz="0" w:space="0" w:color="auto"/>
                    <w:left w:val="none" w:sz="0" w:space="0" w:color="auto"/>
                    <w:bottom w:val="none" w:sz="0" w:space="0" w:color="auto"/>
                    <w:right w:val="none" w:sz="0" w:space="0" w:color="auto"/>
                  </w:divBdr>
                </w:div>
                <w:div w:id="294722512">
                  <w:marLeft w:val="0"/>
                  <w:marRight w:val="0"/>
                  <w:marTop w:val="20"/>
                  <w:marBottom w:val="22"/>
                  <w:divBdr>
                    <w:top w:val="none" w:sz="0" w:space="0" w:color="auto"/>
                    <w:left w:val="none" w:sz="0" w:space="0" w:color="auto"/>
                    <w:bottom w:val="none" w:sz="0" w:space="0" w:color="auto"/>
                    <w:right w:val="none" w:sz="0" w:space="0" w:color="auto"/>
                  </w:divBdr>
                </w:div>
                <w:div w:id="365065584">
                  <w:marLeft w:val="0"/>
                  <w:marRight w:val="0"/>
                  <w:marTop w:val="20"/>
                  <w:marBottom w:val="22"/>
                  <w:divBdr>
                    <w:top w:val="none" w:sz="0" w:space="0" w:color="auto"/>
                    <w:left w:val="none" w:sz="0" w:space="0" w:color="auto"/>
                    <w:bottom w:val="none" w:sz="0" w:space="0" w:color="auto"/>
                    <w:right w:val="none" w:sz="0" w:space="0" w:color="auto"/>
                  </w:divBdr>
                </w:div>
                <w:div w:id="1931624560">
                  <w:marLeft w:val="0"/>
                  <w:marRight w:val="0"/>
                  <w:marTop w:val="20"/>
                  <w:marBottom w:val="22"/>
                  <w:divBdr>
                    <w:top w:val="none" w:sz="0" w:space="0" w:color="auto"/>
                    <w:left w:val="none" w:sz="0" w:space="0" w:color="auto"/>
                    <w:bottom w:val="none" w:sz="0" w:space="0" w:color="auto"/>
                    <w:right w:val="none" w:sz="0" w:space="0" w:color="auto"/>
                  </w:divBdr>
                </w:div>
                <w:div w:id="789278776">
                  <w:marLeft w:val="0"/>
                  <w:marRight w:val="0"/>
                  <w:marTop w:val="20"/>
                  <w:marBottom w:val="22"/>
                  <w:divBdr>
                    <w:top w:val="none" w:sz="0" w:space="0" w:color="auto"/>
                    <w:left w:val="none" w:sz="0" w:space="0" w:color="auto"/>
                    <w:bottom w:val="none" w:sz="0" w:space="0" w:color="auto"/>
                    <w:right w:val="none" w:sz="0" w:space="0" w:color="auto"/>
                  </w:divBdr>
                </w:div>
                <w:div w:id="1319504156">
                  <w:marLeft w:val="0"/>
                  <w:marRight w:val="0"/>
                  <w:marTop w:val="20"/>
                  <w:marBottom w:val="22"/>
                  <w:divBdr>
                    <w:top w:val="none" w:sz="0" w:space="0" w:color="auto"/>
                    <w:left w:val="none" w:sz="0" w:space="0" w:color="auto"/>
                    <w:bottom w:val="none" w:sz="0" w:space="0" w:color="auto"/>
                    <w:right w:val="none" w:sz="0" w:space="0" w:color="auto"/>
                  </w:divBdr>
                </w:div>
                <w:div w:id="90903529">
                  <w:marLeft w:val="0"/>
                  <w:marRight w:val="0"/>
                  <w:marTop w:val="20"/>
                  <w:marBottom w:val="22"/>
                  <w:divBdr>
                    <w:top w:val="none" w:sz="0" w:space="0" w:color="auto"/>
                    <w:left w:val="none" w:sz="0" w:space="0" w:color="auto"/>
                    <w:bottom w:val="none" w:sz="0" w:space="0" w:color="auto"/>
                    <w:right w:val="none" w:sz="0" w:space="0" w:color="auto"/>
                  </w:divBdr>
                </w:div>
                <w:div w:id="1441560859">
                  <w:marLeft w:val="0"/>
                  <w:marRight w:val="0"/>
                  <w:marTop w:val="20"/>
                  <w:marBottom w:val="22"/>
                  <w:divBdr>
                    <w:top w:val="none" w:sz="0" w:space="0" w:color="auto"/>
                    <w:left w:val="none" w:sz="0" w:space="0" w:color="auto"/>
                    <w:bottom w:val="none" w:sz="0" w:space="0" w:color="auto"/>
                    <w:right w:val="none" w:sz="0" w:space="0" w:color="auto"/>
                  </w:divBdr>
                </w:div>
                <w:div w:id="1034579997">
                  <w:marLeft w:val="0"/>
                  <w:marRight w:val="0"/>
                  <w:marTop w:val="20"/>
                  <w:marBottom w:val="22"/>
                  <w:divBdr>
                    <w:top w:val="none" w:sz="0" w:space="0" w:color="auto"/>
                    <w:left w:val="none" w:sz="0" w:space="0" w:color="auto"/>
                    <w:bottom w:val="none" w:sz="0" w:space="0" w:color="auto"/>
                    <w:right w:val="none" w:sz="0" w:space="0" w:color="auto"/>
                  </w:divBdr>
                </w:div>
                <w:div w:id="893807288">
                  <w:marLeft w:val="0"/>
                  <w:marRight w:val="0"/>
                  <w:marTop w:val="20"/>
                  <w:marBottom w:val="22"/>
                  <w:divBdr>
                    <w:top w:val="none" w:sz="0" w:space="0" w:color="auto"/>
                    <w:left w:val="none" w:sz="0" w:space="0" w:color="auto"/>
                    <w:bottom w:val="none" w:sz="0" w:space="0" w:color="auto"/>
                    <w:right w:val="none" w:sz="0" w:space="0" w:color="auto"/>
                  </w:divBdr>
                </w:div>
                <w:div w:id="903953192">
                  <w:marLeft w:val="0"/>
                  <w:marRight w:val="0"/>
                  <w:marTop w:val="20"/>
                  <w:marBottom w:val="22"/>
                  <w:divBdr>
                    <w:top w:val="none" w:sz="0" w:space="0" w:color="auto"/>
                    <w:left w:val="none" w:sz="0" w:space="0" w:color="auto"/>
                    <w:bottom w:val="none" w:sz="0" w:space="0" w:color="auto"/>
                    <w:right w:val="none" w:sz="0" w:space="0" w:color="auto"/>
                  </w:divBdr>
                </w:div>
                <w:div w:id="117068586">
                  <w:marLeft w:val="0"/>
                  <w:marRight w:val="0"/>
                  <w:marTop w:val="20"/>
                  <w:marBottom w:val="22"/>
                  <w:divBdr>
                    <w:top w:val="none" w:sz="0" w:space="0" w:color="auto"/>
                    <w:left w:val="none" w:sz="0" w:space="0" w:color="auto"/>
                    <w:bottom w:val="none" w:sz="0" w:space="0" w:color="auto"/>
                    <w:right w:val="none" w:sz="0" w:space="0" w:color="auto"/>
                  </w:divBdr>
                </w:div>
                <w:div w:id="236138699">
                  <w:marLeft w:val="0"/>
                  <w:marRight w:val="0"/>
                  <w:marTop w:val="20"/>
                  <w:marBottom w:val="22"/>
                  <w:divBdr>
                    <w:top w:val="none" w:sz="0" w:space="0" w:color="auto"/>
                    <w:left w:val="none" w:sz="0" w:space="0" w:color="auto"/>
                    <w:bottom w:val="none" w:sz="0" w:space="0" w:color="auto"/>
                    <w:right w:val="none" w:sz="0" w:space="0" w:color="auto"/>
                  </w:divBdr>
                </w:div>
                <w:div w:id="1877424901">
                  <w:marLeft w:val="0"/>
                  <w:marRight w:val="0"/>
                  <w:marTop w:val="20"/>
                  <w:marBottom w:val="22"/>
                  <w:divBdr>
                    <w:top w:val="none" w:sz="0" w:space="0" w:color="auto"/>
                    <w:left w:val="none" w:sz="0" w:space="0" w:color="auto"/>
                    <w:bottom w:val="none" w:sz="0" w:space="0" w:color="auto"/>
                    <w:right w:val="none" w:sz="0" w:space="0" w:color="auto"/>
                  </w:divBdr>
                </w:div>
                <w:div w:id="175506068">
                  <w:marLeft w:val="0"/>
                  <w:marRight w:val="0"/>
                  <w:marTop w:val="20"/>
                  <w:marBottom w:val="22"/>
                  <w:divBdr>
                    <w:top w:val="none" w:sz="0" w:space="0" w:color="auto"/>
                    <w:left w:val="none" w:sz="0" w:space="0" w:color="auto"/>
                    <w:bottom w:val="none" w:sz="0" w:space="0" w:color="auto"/>
                    <w:right w:val="none" w:sz="0" w:space="0" w:color="auto"/>
                  </w:divBdr>
                </w:div>
                <w:div w:id="2032997211">
                  <w:marLeft w:val="0"/>
                  <w:marRight w:val="0"/>
                  <w:marTop w:val="20"/>
                  <w:marBottom w:val="22"/>
                  <w:divBdr>
                    <w:top w:val="none" w:sz="0" w:space="0" w:color="auto"/>
                    <w:left w:val="none" w:sz="0" w:space="0" w:color="auto"/>
                    <w:bottom w:val="none" w:sz="0" w:space="0" w:color="auto"/>
                    <w:right w:val="none" w:sz="0" w:space="0" w:color="auto"/>
                  </w:divBdr>
                </w:div>
                <w:div w:id="268706149">
                  <w:marLeft w:val="0"/>
                  <w:marRight w:val="0"/>
                  <w:marTop w:val="20"/>
                  <w:marBottom w:val="22"/>
                  <w:divBdr>
                    <w:top w:val="none" w:sz="0" w:space="0" w:color="auto"/>
                    <w:left w:val="none" w:sz="0" w:space="0" w:color="auto"/>
                    <w:bottom w:val="none" w:sz="0" w:space="0" w:color="auto"/>
                    <w:right w:val="none" w:sz="0" w:space="0" w:color="auto"/>
                  </w:divBdr>
                </w:div>
                <w:div w:id="803618338">
                  <w:marLeft w:val="0"/>
                  <w:marRight w:val="0"/>
                  <w:marTop w:val="20"/>
                  <w:marBottom w:val="22"/>
                  <w:divBdr>
                    <w:top w:val="none" w:sz="0" w:space="0" w:color="auto"/>
                    <w:left w:val="none" w:sz="0" w:space="0" w:color="auto"/>
                    <w:bottom w:val="none" w:sz="0" w:space="0" w:color="auto"/>
                    <w:right w:val="none" w:sz="0" w:space="0" w:color="auto"/>
                  </w:divBdr>
                </w:div>
                <w:div w:id="639576418">
                  <w:marLeft w:val="0"/>
                  <w:marRight w:val="0"/>
                  <w:marTop w:val="20"/>
                  <w:marBottom w:val="22"/>
                  <w:divBdr>
                    <w:top w:val="none" w:sz="0" w:space="0" w:color="auto"/>
                    <w:left w:val="none" w:sz="0" w:space="0" w:color="auto"/>
                    <w:bottom w:val="none" w:sz="0" w:space="0" w:color="auto"/>
                    <w:right w:val="none" w:sz="0" w:space="0" w:color="auto"/>
                  </w:divBdr>
                </w:div>
                <w:div w:id="981495259">
                  <w:marLeft w:val="0"/>
                  <w:marRight w:val="0"/>
                  <w:marTop w:val="20"/>
                  <w:marBottom w:val="22"/>
                  <w:divBdr>
                    <w:top w:val="none" w:sz="0" w:space="0" w:color="auto"/>
                    <w:left w:val="none" w:sz="0" w:space="0" w:color="auto"/>
                    <w:bottom w:val="none" w:sz="0" w:space="0" w:color="auto"/>
                    <w:right w:val="none" w:sz="0" w:space="0" w:color="auto"/>
                  </w:divBdr>
                </w:div>
                <w:div w:id="625233162">
                  <w:marLeft w:val="0"/>
                  <w:marRight w:val="0"/>
                  <w:marTop w:val="20"/>
                  <w:marBottom w:val="22"/>
                  <w:divBdr>
                    <w:top w:val="none" w:sz="0" w:space="0" w:color="auto"/>
                    <w:left w:val="none" w:sz="0" w:space="0" w:color="auto"/>
                    <w:bottom w:val="none" w:sz="0" w:space="0" w:color="auto"/>
                    <w:right w:val="none" w:sz="0" w:space="0" w:color="auto"/>
                  </w:divBdr>
                </w:div>
                <w:div w:id="516308438">
                  <w:marLeft w:val="0"/>
                  <w:marRight w:val="0"/>
                  <w:marTop w:val="20"/>
                  <w:marBottom w:val="22"/>
                  <w:divBdr>
                    <w:top w:val="none" w:sz="0" w:space="0" w:color="auto"/>
                    <w:left w:val="none" w:sz="0" w:space="0" w:color="auto"/>
                    <w:bottom w:val="none" w:sz="0" w:space="0" w:color="auto"/>
                    <w:right w:val="none" w:sz="0" w:space="0" w:color="auto"/>
                  </w:divBdr>
                </w:div>
                <w:div w:id="1683120310">
                  <w:marLeft w:val="0"/>
                  <w:marRight w:val="0"/>
                  <w:marTop w:val="20"/>
                  <w:marBottom w:val="22"/>
                  <w:divBdr>
                    <w:top w:val="none" w:sz="0" w:space="0" w:color="auto"/>
                    <w:left w:val="none" w:sz="0" w:space="0" w:color="auto"/>
                    <w:bottom w:val="none" w:sz="0" w:space="0" w:color="auto"/>
                    <w:right w:val="none" w:sz="0" w:space="0" w:color="auto"/>
                  </w:divBdr>
                </w:div>
                <w:div w:id="1233202839">
                  <w:marLeft w:val="0"/>
                  <w:marRight w:val="0"/>
                  <w:marTop w:val="20"/>
                  <w:marBottom w:val="22"/>
                  <w:divBdr>
                    <w:top w:val="none" w:sz="0" w:space="0" w:color="auto"/>
                    <w:left w:val="none" w:sz="0" w:space="0" w:color="auto"/>
                    <w:bottom w:val="none" w:sz="0" w:space="0" w:color="auto"/>
                    <w:right w:val="none" w:sz="0" w:space="0" w:color="auto"/>
                  </w:divBdr>
                </w:div>
                <w:div w:id="1826630722">
                  <w:marLeft w:val="0"/>
                  <w:marRight w:val="0"/>
                  <w:marTop w:val="20"/>
                  <w:marBottom w:val="22"/>
                  <w:divBdr>
                    <w:top w:val="none" w:sz="0" w:space="0" w:color="auto"/>
                    <w:left w:val="none" w:sz="0" w:space="0" w:color="auto"/>
                    <w:bottom w:val="none" w:sz="0" w:space="0" w:color="auto"/>
                    <w:right w:val="none" w:sz="0" w:space="0" w:color="auto"/>
                  </w:divBdr>
                </w:div>
                <w:div w:id="1753818562">
                  <w:marLeft w:val="0"/>
                  <w:marRight w:val="0"/>
                  <w:marTop w:val="20"/>
                  <w:marBottom w:val="22"/>
                  <w:divBdr>
                    <w:top w:val="none" w:sz="0" w:space="0" w:color="auto"/>
                    <w:left w:val="none" w:sz="0" w:space="0" w:color="auto"/>
                    <w:bottom w:val="none" w:sz="0" w:space="0" w:color="auto"/>
                    <w:right w:val="none" w:sz="0" w:space="0" w:color="auto"/>
                  </w:divBdr>
                </w:div>
                <w:div w:id="1662780350">
                  <w:marLeft w:val="0"/>
                  <w:marRight w:val="0"/>
                  <w:marTop w:val="20"/>
                  <w:marBottom w:val="22"/>
                  <w:divBdr>
                    <w:top w:val="none" w:sz="0" w:space="0" w:color="auto"/>
                    <w:left w:val="none" w:sz="0" w:space="0" w:color="auto"/>
                    <w:bottom w:val="none" w:sz="0" w:space="0" w:color="auto"/>
                    <w:right w:val="none" w:sz="0" w:space="0" w:color="auto"/>
                  </w:divBdr>
                </w:div>
                <w:div w:id="440147077">
                  <w:marLeft w:val="0"/>
                  <w:marRight w:val="0"/>
                  <w:marTop w:val="20"/>
                  <w:marBottom w:val="22"/>
                  <w:divBdr>
                    <w:top w:val="none" w:sz="0" w:space="0" w:color="auto"/>
                    <w:left w:val="none" w:sz="0" w:space="0" w:color="auto"/>
                    <w:bottom w:val="none" w:sz="0" w:space="0" w:color="auto"/>
                    <w:right w:val="none" w:sz="0" w:space="0" w:color="auto"/>
                  </w:divBdr>
                </w:div>
                <w:div w:id="707801966">
                  <w:marLeft w:val="0"/>
                  <w:marRight w:val="0"/>
                  <w:marTop w:val="20"/>
                  <w:marBottom w:val="22"/>
                  <w:divBdr>
                    <w:top w:val="none" w:sz="0" w:space="0" w:color="auto"/>
                    <w:left w:val="none" w:sz="0" w:space="0" w:color="auto"/>
                    <w:bottom w:val="none" w:sz="0" w:space="0" w:color="auto"/>
                    <w:right w:val="none" w:sz="0" w:space="0" w:color="auto"/>
                  </w:divBdr>
                </w:div>
                <w:div w:id="261839983">
                  <w:marLeft w:val="0"/>
                  <w:marRight w:val="0"/>
                  <w:marTop w:val="20"/>
                  <w:marBottom w:val="22"/>
                  <w:divBdr>
                    <w:top w:val="none" w:sz="0" w:space="0" w:color="auto"/>
                    <w:left w:val="none" w:sz="0" w:space="0" w:color="auto"/>
                    <w:bottom w:val="none" w:sz="0" w:space="0" w:color="auto"/>
                    <w:right w:val="none" w:sz="0" w:space="0" w:color="auto"/>
                  </w:divBdr>
                </w:div>
                <w:div w:id="568926648">
                  <w:marLeft w:val="0"/>
                  <w:marRight w:val="0"/>
                  <w:marTop w:val="20"/>
                  <w:marBottom w:val="22"/>
                  <w:divBdr>
                    <w:top w:val="none" w:sz="0" w:space="0" w:color="auto"/>
                    <w:left w:val="none" w:sz="0" w:space="0" w:color="auto"/>
                    <w:bottom w:val="none" w:sz="0" w:space="0" w:color="auto"/>
                    <w:right w:val="none" w:sz="0" w:space="0" w:color="auto"/>
                  </w:divBdr>
                </w:div>
                <w:div w:id="1487821658">
                  <w:marLeft w:val="0"/>
                  <w:marRight w:val="0"/>
                  <w:marTop w:val="0"/>
                  <w:marBottom w:val="101"/>
                  <w:divBdr>
                    <w:top w:val="none" w:sz="0" w:space="0" w:color="auto"/>
                    <w:left w:val="none" w:sz="0" w:space="0" w:color="auto"/>
                    <w:bottom w:val="none" w:sz="0" w:space="0" w:color="auto"/>
                    <w:right w:val="none" w:sz="0" w:space="0" w:color="auto"/>
                  </w:divBdr>
                </w:div>
                <w:div w:id="565143601">
                  <w:marLeft w:val="0"/>
                  <w:marRight w:val="0"/>
                  <w:marTop w:val="20"/>
                  <w:marBottom w:val="28"/>
                  <w:divBdr>
                    <w:top w:val="none" w:sz="0" w:space="0" w:color="auto"/>
                    <w:left w:val="none" w:sz="0" w:space="0" w:color="auto"/>
                    <w:bottom w:val="none" w:sz="0" w:space="0" w:color="auto"/>
                    <w:right w:val="none" w:sz="0" w:space="0" w:color="auto"/>
                  </w:divBdr>
                </w:div>
                <w:div w:id="898831456">
                  <w:marLeft w:val="0"/>
                  <w:marRight w:val="0"/>
                  <w:marTop w:val="20"/>
                  <w:marBottom w:val="28"/>
                  <w:divBdr>
                    <w:top w:val="none" w:sz="0" w:space="0" w:color="auto"/>
                    <w:left w:val="none" w:sz="0" w:space="0" w:color="auto"/>
                    <w:bottom w:val="none" w:sz="0" w:space="0" w:color="auto"/>
                    <w:right w:val="none" w:sz="0" w:space="0" w:color="auto"/>
                  </w:divBdr>
                </w:div>
                <w:div w:id="691954150">
                  <w:marLeft w:val="0"/>
                  <w:marRight w:val="0"/>
                  <w:marTop w:val="20"/>
                  <w:marBottom w:val="28"/>
                  <w:divBdr>
                    <w:top w:val="none" w:sz="0" w:space="0" w:color="auto"/>
                    <w:left w:val="none" w:sz="0" w:space="0" w:color="auto"/>
                    <w:bottom w:val="none" w:sz="0" w:space="0" w:color="auto"/>
                    <w:right w:val="none" w:sz="0" w:space="0" w:color="auto"/>
                  </w:divBdr>
                </w:div>
                <w:div w:id="1337414911">
                  <w:marLeft w:val="0"/>
                  <w:marRight w:val="0"/>
                  <w:marTop w:val="20"/>
                  <w:marBottom w:val="28"/>
                  <w:divBdr>
                    <w:top w:val="none" w:sz="0" w:space="0" w:color="auto"/>
                    <w:left w:val="none" w:sz="0" w:space="0" w:color="auto"/>
                    <w:bottom w:val="none" w:sz="0" w:space="0" w:color="auto"/>
                    <w:right w:val="none" w:sz="0" w:space="0" w:color="auto"/>
                  </w:divBdr>
                </w:div>
                <w:div w:id="1256940433">
                  <w:marLeft w:val="0"/>
                  <w:marRight w:val="0"/>
                  <w:marTop w:val="20"/>
                  <w:marBottom w:val="28"/>
                  <w:divBdr>
                    <w:top w:val="none" w:sz="0" w:space="0" w:color="auto"/>
                    <w:left w:val="none" w:sz="0" w:space="0" w:color="auto"/>
                    <w:bottom w:val="none" w:sz="0" w:space="0" w:color="auto"/>
                    <w:right w:val="none" w:sz="0" w:space="0" w:color="auto"/>
                  </w:divBdr>
                </w:div>
                <w:div w:id="1567688157">
                  <w:marLeft w:val="0"/>
                  <w:marRight w:val="0"/>
                  <w:marTop w:val="20"/>
                  <w:marBottom w:val="28"/>
                  <w:divBdr>
                    <w:top w:val="none" w:sz="0" w:space="0" w:color="auto"/>
                    <w:left w:val="none" w:sz="0" w:space="0" w:color="auto"/>
                    <w:bottom w:val="none" w:sz="0" w:space="0" w:color="auto"/>
                    <w:right w:val="none" w:sz="0" w:space="0" w:color="auto"/>
                  </w:divBdr>
                </w:div>
                <w:div w:id="121968551">
                  <w:marLeft w:val="0"/>
                  <w:marRight w:val="0"/>
                  <w:marTop w:val="20"/>
                  <w:marBottom w:val="28"/>
                  <w:divBdr>
                    <w:top w:val="none" w:sz="0" w:space="0" w:color="auto"/>
                    <w:left w:val="none" w:sz="0" w:space="0" w:color="auto"/>
                    <w:bottom w:val="none" w:sz="0" w:space="0" w:color="auto"/>
                    <w:right w:val="none" w:sz="0" w:space="0" w:color="auto"/>
                  </w:divBdr>
                </w:div>
                <w:div w:id="1577785645">
                  <w:marLeft w:val="0"/>
                  <w:marRight w:val="0"/>
                  <w:marTop w:val="20"/>
                  <w:marBottom w:val="28"/>
                  <w:divBdr>
                    <w:top w:val="none" w:sz="0" w:space="0" w:color="auto"/>
                    <w:left w:val="none" w:sz="0" w:space="0" w:color="auto"/>
                    <w:bottom w:val="none" w:sz="0" w:space="0" w:color="auto"/>
                    <w:right w:val="none" w:sz="0" w:space="0" w:color="auto"/>
                  </w:divBdr>
                </w:div>
                <w:div w:id="1352607066">
                  <w:marLeft w:val="0"/>
                  <w:marRight w:val="0"/>
                  <w:marTop w:val="20"/>
                  <w:marBottom w:val="28"/>
                  <w:divBdr>
                    <w:top w:val="none" w:sz="0" w:space="0" w:color="auto"/>
                    <w:left w:val="none" w:sz="0" w:space="0" w:color="auto"/>
                    <w:bottom w:val="none" w:sz="0" w:space="0" w:color="auto"/>
                    <w:right w:val="none" w:sz="0" w:space="0" w:color="auto"/>
                  </w:divBdr>
                </w:div>
                <w:div w:id="1982880643">
                  <w:marLeft w:val="0"/>
                  <w:marRight w:val="0"/>
                  <w:marTop w:val="20"/>
                  <w:marBottom w:val="28"/>
                  <w:divBdr>
                    <w:top w:val="none" w:sz="0" w:space="0" w:color="auto"/>
                    <w:left w:val="none" w:sz="0" w:space="0" w:color="auto"/>
                    <w:bottom w:val="none" w:sz="0" w:space="0" w:color="auto"/>
                    <w:right w:val="none" w:sz="0" w:space="0" w:color="auto"/>
                  </w:divBdr>
                </w:div>
                <w:div w:id="1099105018">
                  <w:marLeft w:val="0"/>
                  <w:marRight w:val="0"/>
                  <w:marTop w:val="20"/>
                  <w:marBottom w:val="28"/>
                  <w:divBdr>
                    <w:top w:val="none" w:sz="0" w:space="0" w:color="auto"/>
                    <w:left w:val="none" w:sz="0" w:space="0" w:color="auto"/>
                    <w:bottom w:val="none" w:sz="0" w:space="0" w:color="auto"/>
                    <w:right w:val="none" w:sz="0" w:space="0" w:color="auto"/>
                  </w:divBdr>
                </w:div>
                <w:div w:id="1278609364">
                  <w:marLeft w:val="0"/>
                  <w:marRight w:val="0"/>
                  <w:marTop w:val="20"/>
                  <w:marBottom w:val="28"/>
                  <w:divBdr>
                    <w:top w:val="none" w:sz="0" w:space="0" w:color="auto"/>
                    <w:left w:val="none" w:sz="0" w:space="0" w:color="auto"/>
                    <w:bottom w:val="none" w:sz="0" w:space="0" w:color="auto"/>
                    <w:right w:val="none" w:sz="0" w:space="0" w:color="auto"/>
                  </w:divBdr>
                </w:div>
                <w:div w:id="1396975822">
                  <w:marLeft w:val="0"/>
                  <w:marRight w:val="0"/>
                  <w:marTop w:val="20"/>
                  <w:marBottom w:val="28"/>
                  <w:divBdr>
                    <w:top w:val="none" w:sz="0" w:space="0" w:color="auto"/>
                    <w:left w:val="none" w:sz="0" w:space="0" w:color="auto"/>
                    <w:bottom w:val="none" w:sz="0" w:space="0" w:color="auto"/>
                    <w:right w:val="none" w:sz="0" w:space="0" w:color="auto"/>
                  </w:divBdr>
                </w:div>
                <w:div w:id="1886604257">
                  <w:marLeft w:val="0"/>
                  <w:marRight w:val="0"/>
                  <w:marTop w:val="20"/>
                  <w:marBottom w:val="28"/>
                  <w:divBdr>
                    <w:top w:val="none" w:sz="0" w:space="0" w:color="auto"/>
                    <w:left w:val="none" w:sz="0" w:space="0" w:color="auto"/>
                    <w:bottom w:val="none" w:sz="0" w:space="0" w:color="auto"/>
                    <w:right w:val="none" w:sz="0" w:space="0" w:color="auto"/>
                  </w:divBdr>
                </w:div>
                <w:div w:id="281889136">
                  <w:marLeft w:val="0"/>
                  <w:marRight w:val="0"/>
                  <w:marTop w:val="20"/>
                  <w:marBottom w:val="28"/>
                  <w:divBdr>
                    <w:top w:val="none" w:sz="0" w:space="0" w:color="auto"/>
                    <w:left w:val="none" w:sz="0" w:space="0" w:color="auto"/>
                    <w:bottom w:val="none" w:sz="0" w:space="0" w:color="auto"/>
                    <w:right w:val="none" w:sz="0" w:space="0" w:color="auto"/>
                  </w:divBdr>
                </w:div>
                <w:div w:id="1650283859">
                  <w:marLeft w:val="0"/>
                  <w:marRight w:val="0"/>
                  <w:marTop w:val="20"/>
                  <w:marBottom w:val="28"/>
                  <w:divBdr>
                    <w:top w:val="none" w:sz="0" w:space="0" w:color="auto"/>
                    <w:left w:val="none" w:sz="0" w:space="0" w:color="auto"/>
                    <w:bottom w:val="none" w:sz="0" w:space="0" w:color="auto"/>
                    <w:right w:val="none" w:sz="0" w:space="0" w:color="auto"/>
                  </w:divBdr>
                </w:div>
                <w:div w:id="1979870408">
                  <w:marLeft w:val="0"/>
                  <w:marRight w:val="0"/>
                  <w:marTop w:val="20"/>
                  <w:marBottom w:val="28"/>
                  <w:divBdr>
                    <w:top w:val="none" w:sz="0" w:space="0" w:color="auto"/>
                    <w:left w:val="none" w:sz="0" w:space="0" w:color="auto"/>
                    <w:bottom w:val="none" w:sz="0" w:space="0" w:color="auto"/>
                    <w:right w:val="none" w:sz="0" w:space="0" w:color="auto"/>
                  </w:divBdr>
                </w:div>
                <w:div w:id="1568762605">
                  <w:marLeft w:val="0"/>
                  <w:marRight w:val="0"/>
                  <w:marTop w:val="20"/>
                  <w:marBottom w:val="28"/>
                  <w:divBdr>
                    <w:top w:val="none" w:sz="0" w:space="0" w:color="auto"/>
                    <w:left w:val="none" w:sz="0" w:space="0" w:color="auto"/>
                    <w:bottom w:val="none" w:sz="0" w:space="0" w:color="auto"/>
                    <w:right w:val="none" w:sz="0" w:space="0" w:color="auto"/>
                  </w:divBdr>
                </w:div>
                <w:div w:id="972902427">
                  <w:marLeft w:val="0"/>
                  <w:marRight w:val="0"/>
                  <w:marTop w:val="20"/>
                  <w:marBottom w:val="28"/>
                  <w:divBdr>
                    <w:top w:val="none" w:sz="0" w:space="0" w:color="auto"/>
                    <w:left w:val="none" w:sz="0" w:space="0" w:color="auto"/>
                    <w:bottom w:val="none" w:sz="0" w:space="0" w:color="auto"/>
                    <w:right w:val="none" w:sz="0" w:space="0" w:color="auto"/>
                  </w:divBdr>
                </w:div>
                <w:div w:id="687371827">
                  <w:marLeft w:val="0"/>
                  <w:marRight w:val="0"/>
                  <w:marTop w:val="20"/>
                  <w:marBottom w:val="28"/>
                  <w:divBdr>
                    <w:top w:val="none" w:sz="0" w:space="0" w:color="auto"/>
                    <w:left w:val="none" w:sz="0" w:space="0" w:color="auto"/>
                    <w:bottom w:val="none" w:sz="0" w:space="0" w:color="auto"/>
                    <w:right w:val="none" w:sz="0" w:space="0" w:color="auto"/>
                  </w:divBdr>
                </w:div>
                <w:div w:id="837381882">
                  <w:marLeft w:val="0"/>
                  <w:marRight w:val="0"/>
                  <w:marTop w:val="20"/>
                  <w:marBottom w:val="28"/>
                  <w:divBdr>
                    <w:top w:val="none" w:sz="0" w:space="0" w:color="auto"/>
                    <w:left w:val="none" w:sz="0" w:space="0" w:color="auto"/>
                    <w:bottom w:val="none" w:sz="0" w:space="0" w:color="auto"/>
                    <w:right w:val="none" w:sz="0" w:space="0" w:color="auto"/>
                  </w:divBdr>
                </w:div>
                <w:div w:id="395784638">
                  <w:marLeft w:val="0"/>
                  <w:marRight w:val="0"/>
                  <w:marTop w:val="20"/>
                  <w:marBottom w:val="28"/>
                  <w:divBdr>
                    <w:top w:val="none" w:sz="0" w:space="0" w:color="auto"/>
                    <w:left w:val="none" w:sz="0" w:space="0" w:color="auto"/>
                    <w:bottom w:val="none" w:sz="0" w:space="0" w:color="auto"/>
                    <w:right w:val="none" w:sz="0" w:space="0" w:color="auto"/>
                  </w:divBdr>
                </w:div>
                <w:div w:id="1387875114">
                  <w:marLeft w:val="0"/>
                  <w:marRight w:val="0"/>
                  <w:marTop w:val="20"/>
                  <w:marBottom w:val="28"/>
                  <w:divBdr>
                    <w:top w:val="none" w:sz="0" w:space="0" w:color="auto"/>
                    <w:left w:val="none" w:sz="0" w:space="0" w:color="auto"/>
                    <w:bottom w:val="none" w:sz="0" w:space="0" w:color="auto"/>
                    <w:right w:val="none" w:sz="0" w:space="0" w:color="auto"/>
                  </w:divBdr>
                </w:div>
                <w:div w:id="641542935">
                  <w:marLeft w:val="0"/>
                  <w:marRight w:val="0"/>
                  <w:marTop w:val="20"/>
                  <w:marBottom w:val="28"/>
                  <w:divBdr>
                    <w:top w:val="none" w:sz="0" w:space="0" w:color="auto"/>
                    <w:left w:val="none" w:sz="0" w:space="0" w:color="auto"/>
                    <w:bottom w:val="none" w:sz="0" w:space="0" w:color="auto"/>
                    <w:right w:val="none" w:sz="0" w:space="0" w:color="auto"/>
                  </w:divBdr>
                </w:div>
                <w:div w:id="618680322">
                  <w:marLeft w:val="0"/>
                  <w:marRight w:val="0"/>
                  <w:marTop w:val="20"/>
                  <w:marBottom w:val="28"/>
                  <w:divBdr>
                    <w:top w:val="none" w:sz="0" w:space="0" w:color="auto"/>
                    <w:left w:val="none" w:sz="0" w:space="0" w:color="auto"/>
                    <w:bottom w:val="none" w:sz="0" w:space="0" w:color="auto"/>
                    <w:right w:val="none" w:sz="0" w:space="0" w:color="auto"/>
                  </w:divBdr>
                </w:div>
                <w:div w:id="2080056018">
                  <w:marLeft w:val="0"/>
                  <w:marRight w:val="0"/>
                  <w:marTop w:val="20"/>
                  <w:marBottom w:val="28"/>
                  <w:divBdr>
                    <w:top w:val="none" w:sz="0" w:space="0" w:color="auto"/>
                    <w:left w:val="none" w:sz="0" w:space="0" w:color="auto"/>
                    <w:bottom w:val="none" w:sz="0" w:space="0" w:color="auto"/>
                    <w:right w:val="none" w:sz="0" w:space="0" w:color="auto"/>
                  </w:divBdr>
                </w:div>
                <w:div w:id="1841502331">
                  <w:marLeft w:val="0"/>
                  <w:marRight w:val="0"/>
                  <w:marTop w:val="20"/>
                  <w:marBottom w:val="28"/>
                  <w:divBdr>
                    <w:top w:val="none" w:sz="0" w:space="0" w:color="auto"/>
                    <w:left w:val="none" w:sz="0" w:space="0" w:color="auto"/>
                    <w:bottom w:val="none" w:sz="0" w:space="0" w:color="auto"/>
                    <w:right w:val="none" w:sz="0" w:space="0" w:color="auto"/>
                  </w:divBdr>
                </w:div>
                <w:div w:id="1419448537">
                  <w:marLeft w:val="0"/>
                  <w:marRight w:val="0"/>
                  <w:marTop w:val="20"/>
                  <w:marBottom w:val="28"/>
                  <w:divBdr>
                    <w:top w:val="none" w:sz="0" w:space="0" w:color="auto"/>
                    <w:left w:val="none" w:sz="0" w:space="0" w:color="auto"/>
                    <w:bottom w:val="none" w:sz="0" w:space="0" w:color="auto"/>
                    <w:right w:val="none" w:sz="0" w:space="0" w:color="auto"/>
                  </w:divBdr>
                </w:div>
                <w:div w:id="1809320361">
                  <w:marLeft w:val="0"/>
                  <w:marRight w:val="0"/>
                  <w:marTop w:val="20"/>
                  <w:marBottom w:val="28"/>
                  <w:divBdr>
                    <w:top w:val="none" w:sz="0" w:space="0" w:color="auto"/>
                    <w:left w:val="none" w:sz="0" w:space="0" w:color="auto"/>
                    <w:bottom w:val="none" w:sz="0" w:space="0" w:color="auto"/>
                    <w:right w:val="none" w:sz="0" w:space="0" w:color="auto"/>
                  </w:divBdr>
                </w:div>
                <w:div w:id="834878082">
                  <w:marLeft w:val="0"/>
                  <w:marRight w:val="0"/>
                  <w:marTop w:val="20"/>
                  <w:marBottom w:val="28"/>
                  <w:divBdr>
                    <w:top w:val="none" w:sz="0" w:space="0" w:color="auto"/>
                    <w:left w:val="none" w:sz="0" w:space="0" w:color="auto"/>
                    <w:bottom w:val="none" w:sz="0" w:space="0" w:color="auto"/>
                    <w:right w:val="none" w:sz="0" w:space="0" w:color="auto"/>
                  </w:divBdr>
                </w:div>
                <w:div w:id="588392170">
                  <w:marLeft w:val="0"/>
                  <w:marRight w:val="0"/>
                  <w:marTop w:val="20"/>
                  <w:marBottom w:val="28"/>
                  <w:divBdr>
                    <w:top w:val="none" w:sz="0" w:space="0" w:color="auto"/>
                    <w:left w:val="none" w:sz="0" w:space="0" w:color="auto"/>
                    <w:bottom w:val="none" w:sz="0" w:space="0" w:color="auto"/>
                    <w:right w:val="none" w:sz="0" w:space="0" w:color="auto"/>
                  </w:divBdr>
                </w:div>
                <w:div w:id="2093038407">
                  <w:marLeft w:val="0"/>
                  <w:marRight w:val="0"/>
                  <w:marTop w:val="20"/>
                  <w:marBottom w:val="28"/>
                  <w:divBdr>
                    <w:top w:val="none" w:sz="0" w:space="0" w:color="auto"/>
                    <w:left w:val="none" w:sz="0" w:space="0" w:color="auto"/>
                    <w:bottom w:val="none" w:sz="0" w:space="0" w:color="auto"/>
                    <w:right w:val="none" w:sz="0" w:space="0" w:color="auto"/>
                  </w:divBdr>
                </w:div>
                <w:div w:id="686298605">
                  <w:marLeft w:val="0"/>
                  <w:marRight w:val="0"/>
                  <w:marTop w:val="20"/>
                  <w:marBottom w:val="28"/>
                  <w:divBdr>
                    <w:top w:val="none" w:sz="0" w:space="0" w:color="auto"/>
                    <w:left w:val="none" w:sz="0" w:space="0" w:color="auto"/>
                    <w:bottom w:val="none" w:sz="0" w:space="0" w:color="auto"/>
                    <w:right w:val="none" w:sz="0" w:space="0" w:color="auto"/>
                  </w:divBdr>
                </w:div>
                <w:div w:id="866867771">
                  <w:marLeft w:val="0"/>
                  <w:marRight w:val="0"/>
                  <w:marTop w:val="20"/>
                  <w:marBottom w:val="28"/>
                  <w:divBdr>
                    <w:top w:val="none" w:sz="0" w:space="0" w:color="auto"/>
                    <w:left w:val="none" w:sz="0" w:space="0" w:color="auto"/>
                    <w:bottom w:val="none" w:sz="0" w:space="0" w:color="auto"/>
                    <w:right w:val="none" w:sz="0" w:space="0" w:color="auto"/>
                  </w:divBdr>
                </w:div>
                <w:div w:id="828012562">
                  <w:marLeft w:val="0"/>
                  <w:marRight w:val="0"/>
                  <w:marTop w:val="20"/>
                  <w:marBottom w:val="28"/>
                  <w:divBdr>
                    <w:top w:val="none" w:sz="0" w:space="0" w:color="auto"/>
                    <w:left w:val="none" w:sz="0" w:space="0" w:color="auto"/>
                    <w:bottom w:val="none" w:sz="0" w:space="0" w:color="auto"/>
                    <w:right w:val="none" w:sz="0" w:space="0" w:color="auto"/>
                  </w:divBdr>
                </w:div>
                <w:div w:id="1906986925">
                  <w:marLeft w:val="0"/>
                  <w:marRight w:val="0"/>
                  <w:marTop w:val="20"/>
                  <w:marBottom w:val="28"/>
                  <w:divBdr>
                    <w:top w:val="none" w:sz="0" w:space="0" w:color="auto"/>
                    <w:left w:val="none" w:sz="0" w:space="0" w:color="auto"/>
                    <w:bottom w:val="none" w:sz="0" w:space="0" w:color="auto"/>
                    <w:right w:val="none" w:sz="0" w:space="0" w:color="auto"/>
                  </w:divBdr>
                </w:div>
                <w:div w:id="1147742672">
                  <w:marLeft w:val="0"/>
                  <w:marRight w:val="0"/>
                  <w:marTop w:val="20"/>
                  <w:marBottom w:val="28"/>
                  <w:divBdr>
                    <w:top w:val="none" w:sz="0" w:space="0" w:color="auto"/>
                    <w:left w:val="none" w:sz="0" w:space="0" w:color="auto"/>
                    <w:bottom w:val="none" w:sz="0" w:space="0" w:color="auto"/>
                    <w:right w:val="none" w:sz="0" w:space="0" w:color="auto"/>
                  </w:divBdr>
                </w:div>
                <w:div w:id="851845990">
                  <w:marLeft w:val="0"/>
                  <w:marRight w:val="0"/>
                  <w:marTop w:val="20"/>
                  <w:marBottom w:val="28"/>
                  <w:divBdr>
                    <w:top w:val="none" w:sz="0" w:space="0" w:color="auto"/>
                    <w:left w:val="none" w:sz="0" w:space="0" w:color="auto"/>
                    <w:bottom w:val="none" w:sz="0" w:space="0" w:color="auto"/>
                    <w:right w:val="none" w:sz="0" w:space="0" w:color="auto"/>
                  </w:divBdr>
                </w:div>
                <w:div w:id="515928832">
                  <w:marLeft w:val="0"/>
                  <w:marRight w:val="0"/>
                  <w:marTop w:val="20"/>
                  <w:marBottom w:val="28"/>
                  <w:divBdr>
                    <w:top w:val="none" w:sz="0" w:space="0" w:color="auto"/>
                    <w:left w:val="none" w:sz="0" w:space="0" w:color="auto"/>
                    <w:bottom w:val="none" w:sz="0" w:space="0" w:color="auto"/>
                    <w:right w:val="none" w:sz="0" w:space="0" w:color="auto"/>
                  </w:divBdr>
                </w:div>
                <w:div w:id="1980567739">
                  <w:marLeft w:val="0"/>
                  <w:marRight w:val="0"/>
                  <w:marTop w:val="20"/>
                  <w:marBottom w:val="28"/>
                  <w:divBdr>
                    <w:top w:val="none" w:sz="0" w:space="0" w:color="auto"/>
                    <w:left w:val="none" w:sz="0" w:space="0" w:color="auto"/>
                    <w:bottom w:val="none" w:sz="0" w:space="0" w:color="auto"/>
                    <w:right w:val="none" w:sz="0" w:space="0" w:color="auto"/>
                  </w:divBdr>
                </w:div>
                <w:div w:id="1436974096">
                  <w:marLeft w:val="0"/>
                  <w:marRight w:val="0"/>
                  <w:marTop w:val="20"/>
                  <w:marBottom w:val="28"/>
                  <w:divBdr>
                    <w:top w:val="none" w:sz="0" w:space="0" w:color="auto"/>
                    <w:left w:val="none" w:sz="0" w:space="0" w:color="auto"/>
                    <w:bottom w:val="none" w:sz="0" w:space="0" w:color="auto"/>
                    <w:right w:val="none" w:sz="0" w:space="0" w:color="auto"/>
                  </w:divBdr>
                </w:div>
                <w:div w:id="345520362">
                  <w:marLeft w:val="0"/>
                  <w:marRight w:val="0"/>
                  <w:marTop w:val="20"/>
                  <w:marBottom w:val="28"/>
                  <w:divBdr>
                    <w:top w:val="none" w:sz="0" w:space="0" w:color="auto"/>
                    <w:left w:val="none" w:sz="0" w:space="0" w:color="auto"/>
                    <w:bottom w:val="none" w:sz="0" w:space="0" w:color="auto"/>
                    <w:right w:val="none" w:sz="0" w:space="0" w:color="auto"/>
                  </w:divBdr>
                </w:div>
                <w:div w:id="248005822">
                  <w:marLeft w:val="0"/>
                  <w:marRight w:val="0"/>
                  <w:marTop w:val="20"/>
                  <w:marBottom w:val="28"/>
                  <w:divBdr>
                    <w:top w:val="none" w:sz="0" w:space="0" w:color="auto"/>
                    <w:left w:val="none" w:sz="0" w:space="0" w:color="auto"/>
                    <w:bottom w:val="none" w:sz="0" w:space="0" w:color="auto"/>
                    <w:right w:val="none" w:sz="0" w:space="0" w:color="auto"/>
                  </w:divBdr>
                </w:div>
                <w:div w:id="1154100545">
                  <w:marLeft w:val="0"/>
                  <w:marRight w:val="0"/>
                  <w:marTop w:val="20"/>
                  <w:marBottom w:val="28"/>
                  <w:divBdr>
                    <w:top w:val="none" w:sz="0" w:space="0" w:color="auto"/>
                    <w:left w:val="none" w:sz="0" w:space="0" w:color="auto"/>
                    <w:bottom w:val="none" w:sz="0" w:space="0" w:color="auto"/>
                    <w:right w:val="none" w:sz="0" w:space="0" w:color="auto"/>
                  </w:divBdr>
                </w:div>
                <w:div w:id="951127888">
                  <w:marLeft w:val="0"/>
                  <w:marRight w:val="0"/>
                  <w:marTop w:val="20"/>
                  <w:marBottom w:val="28"/>
                  <w:divBdr>
                    <w:top w:val="none" w:sz="0" w:space="0" w:color="auto"/>
                    <w:left w:val="none" w:sz="0" w:space="0" w:color="auto"/>
                    <w:bottom w:val="none" w:sz="0" w:space="0" w:color="auto"/>
                    <w:right w:val="none" w:sz="0" w:space="0" w:color="auto"/>
                  </w:divBdr>
                </w:div>
                <w:div w:id="1969815611">
                  <w:marLeft w:val="0"/>
                  <w:marRight w:val="0"/>
                  <w:marTop w:val="20"/>
                  <w:marBottom w:val="28"/>
                  <w:divBdr>
                    <w:top w:val="none" w:sz="0" w:space="0" w:color="auto"/>
                    <w:left w:val="none" w:sz="0" w:space="0" w:color="auto"/>
                    <w:bottom w:val="none" w:sz="0" w:space="0" w:color="auto"/>
                    <w:right w:val="none" w:sz="0" w:space="0" w:color="auto"/>
                  </w:divBdr>
                </w:div>
                <w:div w:id="1320039458">
                  <w:marLeft w:val="0"/>
                  <w:marRight w:val="0"/>
                  <w:marTop w:val="20"/>
                  <w:marBottom w:val="28"/>
                  <w:divBdr>
                    <w:top w:val="none" w:sz="0" w:space="0" w:color="auto"/>
                    <w:left w:val="none" w:sz="0" w:space="0" w:color="auto"/>
                    <w:bottom w:val="none" w:sz="0" w:space="0" w:color="auto"/>
                    <w:right w:val="none" w:sz="0" w:space="0" w:color="auto"/>
                  </w:divBdr>
                </w:div>
                <w:div w:id="509805416">
                  <w:marLeft w:val="0"/>
                  <w:marRight w:val="0"/>
                  <w:marTop w:val="20"/>
                  <w:marBottom w:val="28"/>
                  <w:divBdr>
                    <w:top w:val="none" w:sz="0" w:space="0" w:color="auto"/>
                    <w:left w:val="none" w:sz="0" w:space="0" w:color="auto"/>
                    <w:bottom w:val="none" w:sz="0" w:space="0" w:color="auto"/>
                    <w:right w:val="none" w:sz="0" w:space="0" w:color="auto"/>
                  </w:divBdr>
                </w:div>
                <w:div w:id="906572307">
                  <w:marLeft w:val="0"/>
                  <w:marRight w:val="0"/>
                  <w:marTop w:val="20"/>
                  <w:marBottom w:val="28"/>
                  <w:divBdr>
                    <w:top w:val="none" w:sz="0" w:space="0" w:color="auto"/>
                    <w:left w:val="none" w:sz="0" w:space="0" w:color="auto"/>
                    <w:bottom w:val="none" w:sz="0" w:space="0" w:color="auto"/>
                    <w:right w:val="none" w:sz="0" w:space="0" w:color="auto"/>
                  </w:divBdr>
                </w:div>
                <w:div w:id="225141086">
                  <w:marLeft w:val="0"/>
                  <w:marRight w:val="0"/>
                  <w:marTop w:val="20"/>
                  <w:marBottom w:val="28"/>
                  <w:divBdr>
                    <w:top w:val="none" w:sz="0" w:space="0" w:color="auto"/>
                    <w:left w:val="none" w:sz="0" w:space="0" w:color="auto"/>
                    <w:bottom w:val="none" w:sz="0" w:space="0" w:color="auto"/>
                    <w:right w:val="none" w:sz="0" w:space="0" w:color="auto"/>
                  </w:divBdr>
                </w:div>
                <w:div w:id="1881627520">
                  <w:marLeft w:val="0"/>
                  <w:marRight w:val="0"/>
                  <w:marTop w:val="20"/>
                  <w:marBottom w:val="28"/>
                  <w:divBdr>
                    <w:top w:val="none" w:sz="0" w:space="0" w:color="auto"/>
                    <w:left w:val="none" w:sz="0" w:space="0" w:color="auto"/>
                    <w:bottom w:val="none" w:sz="0" w:space="0" w:color="auto"/>
                    <w:right w:val="none" w:sz="0" w:space="0" w:color="auto"/>
                  </w:divBdr>
                </w:div>
                <w:div w:id="1699895767">
                  <w:marLeft w:val="0"/>
                  <w:marRight w:val="0"/>
                  <w:marTop w:val="20"/>
                  <w:marBottom w:val="28"/>
                  <w:divBdr>
                    <w:top w:val="none" w:sz="0" w:space="0" w:color="auto"/>
                    <w:left w:val="none" w:sz="0" w:space="0" w:color="auto"/>
                    <w:bottom w:val="none" w:sz="0" w:space="0" w:color="auto"/>
                    <w:right w:val="none" w:sz="0" w:space="0" w:color="auto"/>
                  </w:divBdr>
                </w:div>
                <w:div w:id="850528809">
                  <w:marLeft w:val="0"/>
                  <w:marRight w:val="0"/>
                  <w:marTop w:val="20"/>
                  <w:marBottom w:val="28"/>
                  <w:divBdr>
                    <w:top w:val="none" w:sz="0" w:space="0" w:color="auto"/>
                    <w:left w:val="none" w:sz="0" w:space="0" w:color="auto"/>
                    <w:bottom w:val="none" w:sz="0" w:space="0" w:color="auto"/>
                    <w:right w:val="none" w:sz="0" w:space="0" w:color="auto"/>
                  </w:divBdr>
                </w:div>
                <w:div w:id="1339238190">
                  <w:marLeft w:val="0"/>
                  <w:marRight w:val="0"/>
                  <w:marTop w:val="20"/>
                  <w:marBottom w:val="28"/>
                  <w:divBdr>
                    <w:top w:val="none" w:sz="0" w:space="0" w:color="auto"/>
                    <w:left w:val="none" w:sz="0" w:space="0" w:color="auto"/>
                    <w:bottom w:val="none" w:sz="0" w:space="0" w:color="auto"/>
                    <w:right w:val="none" w:sz="0" w:space="0" w:color="auto"/>
                  </w:divBdr>
                </w:div>
                <w:div w:id="314724646">
                  <w:marLeft w:val="0"/>
                  <w:marRight w:val="0"/>
                  <w:marTop w:val="20"/>
                  <w:marBottom w:val="28"/>
                  <w:divBdr>
                    <w:top w:val="none" w:sz="0" w:space="0" w:color="auto"/>
                    <w:left w:val="none" w:sz="0" w:space="0" w:color="auto"/>
                    <w:bottom w:val="none" w:sz="0" w:space="0" w:color="auto"/>
                    <w:right w:val="none" w:sz="0" w:space="0" w:color="auto"/>
                  </w:divBdr>
                </w:div>
                <w:div w:id="939335026">
                  <w:marLeft w:val="0"/>
                  <w:marRight w:val="0"/>
                  <w:marTop w:val="20"/>
                  <w:marBottom w:val="28"/>
                  <w:divBdr>
                    <w:top w:val="none" w:sz="0" w:space="0" w:color="auto"/>
                    <w:left w:val="none" w:sz="0" w:space="0" w:color="auto"/>
                    <w:bottom w:val="none" w:sz="0" w:space="0" w:color="auto"/>
                    <w:right w:val="none" w:sz="0" w:space="0" w:color="auto"/>
                  </w:divBdr>
                </w:div>
                <w:div w:id="521434318">
                  <w:marLeft w:val="0"/>
                  <w:marRight w:val="0"/>
                  <w:marTop w:val="20"/>
                  <w:marBottom w:val="28"/>
                  <w:divBdr>
                    <w:top w:val="none" w:sz="0" w:space="0" w:color="auto"/>
                    <w:left w:val="none" w:sz="0" w:space="0" w:color="auto"/>
                    <w:bottom w:val="none" w:sz="0" w:space="0" w:color="auto"/>
                    <w:right w:val="none" w:sz="0" w:space="0" w:color="auto"/>
                  </w:divBdr>
                </w:div>
                <w:div w:id="761683677">
                  <w:marLeft w:val="0"/>
                  <w:marRight w:val="0"/>
                  <w:marTop w:val="20"/>
                  <w:marBottom w:val="28"/>
                  <w:divBdr>
                    <w:top w:val="none" w:sz="0" w:space="0" w:color="auto"/>
                    <w:left w:val="none" w:sz="0" w:space="0" w:color="auto"/>
                    <w:bottom w:val="none" w:sz="0" w:space="0" w:color="auto"/>
                    <w:right w:val="none" w:sz="0" w:space="0" w:color="auto"/>
                  </w:divBdr>
                </w:div>
                <w:div w:id="2028632618">
                  <w:marLeft w:val="0"/>
                  <w:marRight w:val="0"/>
                  <w:marTop w:val="20"/>
                  <w:marBottom w:val="28"/>
                  <w:divBdr>
                    <w:top w:val="none" w:sz="0" w:space="0" w:color="auto"/>
                    <w:left w:val="none" w:sz="0" w:space="0" w:color="auto"/>
                    <w:bottom w:val="none" w:sz="0" w:space="0" w:color="auto"/>
                    <w:right w:val="none" w:sz="0" w:space="0" w:color="auto"/>
                  </w:divBdr>
                </w:div>
                <w:div w:id="935863990">
                  <w:marLeft w:val="0"/>
                  <w:marRight w:val="0"/>
                  <w:marTop w:val="20"/>
                  <w:marBottom w:val="28"/>
                  <w:divBdr>
                    <w:top w:val="none" w:sz="0" w:space="0" w:color="auto"/>
                    <w:left w:val="none" w:sz="0" w:space="0" w:color="auto"/>
                    <w:bottom w:val="none" w:sz="0" w:space="0" w:color="auto"/>
                    <w:right w:val="none" w:sz="0" w:space="0" w:color="auto"/>
                  </w:divBdr>
                </w:div>
                <w:div w:id="657879057">
                  <w:marLeft w:val="0"/>
                  <w:marRight w:val="0"/>
                  <w:marTop w:val="20"/>
                  <w:marBottom w:val="28"/>
                  <w:divBdr>
                    <w:top w:val="none" w:sz="0" w:space="0" w:color="auto"/>
                    <w:left w:val="none" w:sz="0" w:space="0" w:color="auto"/>
                    <w:bottom w:val="none" w:sz="0" w:space="0" w:color="auto"/>
                    <w:right w:val="none" w:sz="0" w:space="0" w:color="auto"/>
                  </w:divBdr>
                </w:div>
                <w:div w:id="1471442653">
                  <w:marLeft w:val="0"/>
                  <w:marRight w:val="0"/>
                  <w:marTop w:val="20"/>
                  <w:marBottom w:val="28"/>
                  <w:divBdr>
                    <w:top w:val="none" w:sz="0" w:space="0" w:color="auto"/>
                    <w:left w:val="none" w:sz="0" w:space="0" w:color="auto"/>
                    <w:bottom w:val="none" w:sz="0" w:space="0" w:color="auto"/>
                    <w:right w:val="none" w:sz="0" w:space="0" w:color="auto"/>
                  </w:divBdr>
                </w:div>
                <w:div w:id="995956986">
                  <w:marLeft w:val="0"/>
                  <w:marRight w:val="0"/>
                  <w:marTop w:val="20"/>
                  <w:marBottom w:val="28"/>
                  <w:divBdr>
                    <w:top w:val="none" w:sz="0" w:space="0" w:color="auto"/>
                    <w:left w:val="none" w:sz="0" w:space="0" w:color="auto"/>
                    <w:bottom w:val="none" w:sz="0" w:space="0" w:color="auto"/>
                    <w:right w:val="none" w:sz="0" w:space="0" w:color="auto"/>
                  </w:divBdr>
                </w:div>
                <w:div w:id="916137715">
                  <w:marLeft w:val="0"/>
                  <w:marRight w:val="0"/>
                  <w:marTop w:val="20"/>
                  <w:marBottom w:val="28"/>
                  <w:divBdr>
                    <w:top w:val="none" w:sz="0" w:space="0" w:color="auto"/>
                    <w:left w:val="none" w:sz="0" w:space="0" w:color="auto"/>
                    <w:bottom w:val="none" w:sz="0" w:space="0" w:color="auto"/>
                    <w:right w:val="none" w:sz="0" w:space="0" w:color="auto"/>
                  </w:divBdr>
                </w:div>
                <w:div w:id="1414476562">
                  <w:marLeft w:val="0"/>
                  <w:marRight w:val="0"/>
                  <w:marTop w:val="20"/>
                  <w:marBottom w:val="28"/>
                  <w:divBdr>
                    <w:top w:val="none" w:sz="0" w:space="0" w:color="auto"/>
                    <w:left w:val="none" w:sz="0" w:space="0" w:color="auto"/>
                    <w:bottom w:val="none" w:sz="0" w:space="0" w:color="auto"/>
                    <w:right w:val="none" w:sz="0" w:space="0" w:color="auto"/>
                  </w:divBdr>
                </w:div>
                <w:div w:id="1100101517">
                  <w:marLeft w:val="0"/>
                  <w:marRight w:val="0"/>
                  <w:marTop w:val="20"/>
                  <w:marBottom w:val="28"/>
                  <w:divBdr>
                    <w:top w:val="none" w:sz="0" w:space="0" w:color="auto"/>
                    <w:left w:val="none" w:sz="0" w:space="0" w:color="auto"/>
                    <w:bottom w:val="none" w:sz="0" w:space="0" w:color="auto"/>
                    <w:right w:val="none" w:sz="0" w:space="0" w:color="auto"/>
                  </w:divBdr>
                </w:div>
                <w:div w:id="759134262">
                  <w:marLeft w:val="0"/>
                  <w:marRight w:val="0"/>
                  <w:marTop w:val="20"/>
                  <w:marBottom w:val="28"/>
                  <w:divBdr>
                    <w:top w:val="none" w:sz="0" w:space="0" w:color="auto"/>
                    <w:left w:val="none" w:sz="0" w:space="0" w:color="auto"/>
                    <w:bottom w:val="none" w:sz="0" w:space="0" w:color="auto"/>
                    <w:right w:val="none" w:sz="0" w:space="0" w:color="auto"/>
                  </w:divBdr>
                </w:div>
                <w:div w:id="1735741936">
                  <w:marLeft w:val="0"/>
                  <w:marRight w:val="0"/>
                  <w:marTop w:val="20"/>
                  <w:marBottom w:val="28"/>
                  <w:divBdr>
                    <w:top w:val="none" w:sz="0" w:space="0" w:color="auto"/>
                    <w:left w:val="none" w:sz="0" w:space="0" w:color="auto"/>
                    <w:bottom w:val="none" w:sz="0" w:space="0" w:color="auto"/>
                    <w:right w:val="none" w:sz="0" w:space="0" w:color="auto"/>
                  </w:divBdr>
                </w:div>
                <w:div w:id="65274531">
                  <w:marLeft w:val="0"/>
                  <w:marRight w:val="0"/>
                  <w:marTop w:val="20"/>
                  <w:marBottom w:val="28"/>
                  <w:divBdr>
                    <w:top w:val="none" w:sz="0" w:space="0" w:color="auto"/>
                    <w:left w:val="none" w:sz="0" w:space="0" w:color="auto"/>
                    <w:bottom w:val="none" w:sz="0" w:space="0" w:color="auto"/>
                    <w:right w:val="none" w:sz="0" w:space="0" w:color="auto"/>
                  </w:divBdr>
                </w:div>
                <w:div w:id="1033654010">
                  <w:marLeft w:val="0"/>
                  <w:marRight w:val="0"/>
                  <w:marTop w:val="20"/>
                  <w:marBottom w:val="28"/>
                  <w:divBdr>
                    <w:top w:val="none" w:sz="0" w:space="0" w:color="auto"/>
                    <w:left w:val="none" w:sz="0" w:space="0" w:color="auto"/>
                    <w:bottom w:val="none" w:sz="0" w:space="0" w:color="auto"/>
                    <w:right w:val="none" w:sz="0" w:space="0" w:color="auto"/>
                  </w:divBdr>
                </w:div>
                <w:div w:id="2047172233">
                  <w:marLeft w:val="0"/>
                  <w:marRight w:val="0"/>
                  <w:marTop w:val="20"/>
                  <w:marBottom w:val="28"/>
                  <w:divBdr>
                    <w:top w:val="none" w:sz="0" w:space="0" w:color="auto"/>
                    <w:left w:val="none" w:sz="0" w:space="0" w:color="auto"/>
                    <w:bottom w:val="none" w:sz="0" w:space="0" w:color="auto"/>
                    <w:right w:val="none" w:sz="0" w:space="0" w:color="auto"/>
                  </w:divBdr>
                </w:div>
                <w:div w:id="1320839975">
                  <w:marLeft w:val="0"/>
                  <w:marRight w:val="0"/>
                  <w:marTop w:val="20"/>
                  <w:marBottom w:val="28"/>
                  <w:divBdr>
                    <w:top w:val="none" w:sz="0" w:space="0" w:color="auto"/>
                    <w:left w:val="none" w:sz="0" w:space="0" w:color="auto"/>
                    <w:bottom w:val="none" w:sz="0" w:space="0" w:color="auto"/>
                    <w:right w:val="none" w:sz="0" w:space="0" w:color="auto"/>
                  </w:divBdr>
                </w:div>
                <w:div w:id="1517233507">
                  <w:marLeft w:val="0"/>
                  <w:marRight w:val="0"/>
                  <w:marTop w:val="20"/>
                  <w:marBottom w:val="28"/>
                  <w:divBdr>
                    <w:top w:val="none" w:sz="0" w:space="0" w:color="auto"/>
                    <w:left w:val="none" w:sz="0" w:space="0" w:color="auto"/>
                    <w:bottom w:val="none" w:sz="0" w:space="0" w:color="auto"/>
                    <w:right w:val="none" w:sz="0" w:space="0" w:color="auto"/>
                  </w:divBdr>
                </w:div>
                <w:div w:id="1428774520">
                  <w:marLeft w:val="0"/>
                  <w:marRight w:val="0"/>
                  <w:marTop w:val="20"/>
                  <w:marBottom w:val="28"/>
                  <w:divBdr>
                    <w:top w:val="none" w:sz="0" w:space="0" w:color="auto"/>
                    <w:left w:val="none" w:sz="0" w:space="0" w:color="auto"/>
                    <w:bottom w:val="none" w:sz="0" w:space="0" w:color="auto"/>
                    <w:right w:val="none" w:sz="0" w:space="0" w:color="auto"/>
                  </w:divBdr>
                </w:div>
                <w:div w:id="1320186507">
                  <w:marLeft w:val="0"/>
                  <w:marRight w:val="0"/>
                  <w:marTop w:val="20"/>
                  <w:marBottom w:val="28"/>
                  <w:divBdr>
                    <w:top w:val="none" w:sz="0" w:space="0" w:color="auto"/>
                    <w:left w:val="none" w:sz="0" w:space="0" w:color="auto"/>
                    <w:bottom w:val="none" w:sz="0" w:space="0" w:color="auto"/>
                    <w:right w:val="none" w:sz="0" w:space="0" w:color="auto"/>
                  </w:divBdr>
                </w:div>
                <w:div w:id="2053067579">
                  <w:marLeft w:val="0"/>
                  <w:marRight w:val="0"/>
                  <w:marTop w:val="20"/>
                  <w:marBottom w:val="28"/>
                  <w:divBdr>
                    <w:top w:val="none" w:sz="0" w:space="0" w:color="auto"/>
                    <w:left w:val="none" w:sz="0" w:space="0" w:color="auto"/>
                    <w:bottom w:val="none" w:sz="0" w:space="0" w:color="auto"/>
                    <w:right w:val="none" w:sz="0" w:space="0" w:color="auto"/>
                  </w:divBdr>
                </w:div>
                <w:div w:id="475529790">
                  <w:marLeft w:val="0"/>
                  <w:marRight w:val="0"/>
                  <w:marTop w:val="20"/>
                  <w:marBottom w:val="28"/>
                  <w:divBdr>
                    <w:top w:val="none" w:sz="0" w:space="0" w:color="auto"/>
                    <w:left w:val="none" w:sz="0" w:space="0" w:color="auto"/>
                    <w:bottom w:val="none" w:sz="0" w:space="0" w:color="auto"/>
                    <w:right w:val="none" w:sz="0" w:space="0" w:color="auto"/>
                  </w:divBdr>
                </w:div>
                <w:div w:id="1665102">
                  <w:marLeft w:val="0"/>
                  <w:marRight w:val="0"/>
                  <w:marTop w:val="20"/>
                  <w:marBottom w:val="28"/>
                  <w:divBdr>
                    <w:top w:val="none" w:sz="0" w:space="0" w:color="auto"/>
                    <w:left w:val="none" w:sz="0" w:space="0" w:color="auto"/>
                    <w:bottom w:val="none" w:sz="0" w:space="0" w:color="auto"/>
                    <w:right w:val="none" w:sz="0" w:space="0" w:color="auto"/>
                  </w:divBdr>
                </w:div>
                <w:div w:id="515391557">
                  <w:marLeft w:val="0"/>
                  <w:marRight w:val="0"/>
                  <w:marTop w:val="20"/>
                  <w:marBottom w:val="28"/>
                  <w:divBdr>
                    <w:top w:val="none" w:sz="0" w:space="0" w:color="auto"/>
                    <w:left w:val="none" w:sz="0" w:space="0" w:color="auto"/>
                    <w:bottom w:val="none" w:sz="0" w:space="0" w:color="auto"/>
                    <w:right w:val="none" w:sz="0" w:space="0" w:color="auto"/>
                  </w:divBdr>
                </w:div>
                <w:div w:id="784807129">
                  <w:marLeft w:val="0"/>
                  <w:marRight w:val="0"/>
                  <w:marTop w:val="20"/>
                  <w:marBottom w:val="28"/>
                  <w:divBdr>
                    <w:top w:val="none" w:sz="0" w:space="0" w:color="auto"/>
                    <w:left w:val="none" w:sz="0" w:space="0" w:color="auto"/>
                    <w:bottom w:val="none" w:sz="0" w:space="0" w:color="auto"/>
                    <w:right w:val="none" w:sz="0" w:space="0" w:color="auto"/>
                  </w:divBdr>
                </w:div>
                <w:div w:id="178591873">
                  <w:marLeft w:val="0"/>
                  <w:marRight w:val="0"/>
                  <w:marTop w:val="20"/>
                  <w:marBottom w:val="28"/>
                  <w:divBdr>
                    <w:top w:val="none" w:sz="0" w:space="0" w:color="auto"/>
                    <w:left w:val="none" w:sz="0" w:space="0" w:color="auto"/>
                    <w:bottom w:val="none" w:sz="0" w:space="0" w:color="auto"/>
                    <w:right w:val="none" w:sz="0" w:space="0" w:color="auto"/>
                  </w:divBdr>
                </w:div>
                <w:div w:id="529496337">
                  <w:marLeft w:val="0"/>
                  <w:marRight w:val="0"/>
                  <w:marTop w:val="20"/>
                  <w:marBottom w:val="28"/>
                  <w:divBdr>
                    <w:top w:val="none" w:sz="0" w:space="0" w:color="auto"/>
                    <w:left w:val="none" w:sz="0" w:space="0" w:color="auto"/>
                    <w:bottom w:val="none" w:sz="0" w:space="0" w:color="auto"/>
                    <w:right w:val="none" w:sz="0" w:space="0" w:color="auto"/>
                  </w:divBdr>
                </w:div>
                <w:div w:id="868837180">
                  <w:marLeft w:val="0"/>
                  <w:marRight w:val="0"/>
                  <w:marTop w:val="20"/>
                  <w:marBottom w:val="28"/>
                  <w:divBdr>
                    <w:top w:val="none" w:sz="0" w:space="0" w:color="auto"/>
                    <w:left w:val="none" w:sz="0" w:space="0" w:color="auto"/>
                    <w:bottom w:val="none" w:sz="0" w:space="0" w:color="auto"/>
                    <w:right w:val="none" w:sz="0" w:space="0" w:color="auto"/>
                  </w:divBdr>
                </w:div>
                <w:div w:id="253166977">
                  <w:marLeft w:val="0"/>
                  <w:marRight w:val="0"/>
                  <w:marTop w:val="20"/>
                  <w:marBottom w:val="28"/>
                  <w:divBdr>
                    <w:top w:val="none" w:sz="0" w:space="0" w:color="auto"/>
                    <w:left w:val="none" w:sz="0" w:space="0" w:color="auto"/>
                    <w:bottom w:val="none" w:sz="0" w:space="0" w:color="auto"/>
                    <w:right w:val="none" w:sz="0" w:space="0" w:color="auto"/>
                  </w:divBdr>
                </w:div>
                <w:div w:id="427696118">
                  <w:marLeft w:val="0"/>
                  <w:marRight w:val="0"/>
                  <w:marTop w:val="20"/>
                  <w:marBottom w:val="28"/>
                  <w:divBdr>
                    <w:top w:val="none" w:sz="0" w:space="0" w:color="auto"/>
                    <w:left w:val="none" w:sz="0" w:space="0" w:color="auto"/>
                    <w:bottom w:val="none" w:sz="0" w:space="0" w:color="auto"/>
                    <w:right w:val="none" w:sz="0" w:space="0" w:color="auto"/>
                  </w:divBdr>
                </w:div>
                <w:div w:id="1886793528">
                  <w:marLeft w:val="0"/>
                  <w:marRight w:val="0"/>
                  <w:marTop w:val="20"/>
                  <w:marBottom w:val="28"/>
                  <w:divBdr>
                    <w:top w:val="none" w:sz="0" w:space="0" w:color="auto"/>
                    <w:left w:val="none" w:sz="0" w:space="0" w:color="auto"/>
                    <w:bottom w:val="none" w:sz="0" w:space="0" w:color="auto"/>
                    <w:right w:val="none" w:sz="0" w:space="0" w:color="auto"/>
                  </w:divBdr>
                </w:div>
                <w:div w:id="309871439">
                  <w:marLeft w:val="0"/>
                  <w:marRight w:val="0"/>
                  <w:marTop w:val="20"/>
                  <w:marBottom w:val="28"/>
                  <w:divBdr>
                    <w:top w:val="none" w:sz="0" w:space="0" w:color="auto"/>
                    <w:left w:val="none" w:sz="0" w:space="0" w:color="auto"/>
                    <w:bottom w:val="none" w:sz="0" w:space="0" w:color="auto"/>
                    <w:right w:val="none" w:sz="0" w:space="0" w:color="auto"/>
                  </w:divBdr>
                </w:div>
                <w:div w:id="1387414499">
                  <w:marLeft w:val="0"/>
                  <w:marRight w:val="0"/>
                  <w:marTop w:val="20"/>
                  <w:marBottom w:val="28"/>
                  <w:divBdr>
                    <w:top w:val="none" w:sz="0" w:space="0" w:color="auto"/>
                    <w:left w:val="none" w:sz="0" w:space="0" w:color="auto"/>
                    <w:bottom w:val="none" w:sz="0" w:space="0" w:color="auto"/>
                    <w:right w:val="none" w:sz="0" w:space="0" w:color="auto"/>
                  </w:divBdr>
                </w:div>
                <w:div w:id="1809056648">
                  <w:marLeft w:val="0"/>
                  <w:marRight w:val="0"/>
                  <w:marTop w:val="20"/>
                  <w:marBottom w:val="28"/>
                  <w:divBdr>
                    <w:top w:val="none" w:sz="0" w:space="0" w:color="auto"/>
                    <w:left w:val="none" w:sz="0" w:space="0" w:color="auto"/>
                    <w:bottom w:val="none" w:sz="0" w:space="0" w:color="auto"/>
                    <w:right w:val="none" w:sz="0" w:space="0" w:color="auto"/>
                  </w:divBdr>
                </w:div>
                <w:div w:id="2059278620">
                  <w:marLeft w:val="0"/>
                  <w:marRight w:val="0"/>
                  <w:marTop w:val="20"/>
                  <w:marBottom w:val="28"/>
                  <w:divBdr>
                    <w:top w:val="none" w:sz="0" w:space="0" w:color="auto"/>
                    <w:left w:val="none" w:sz="0" w:space="0" w:color="auto"/>
                    <w:bottom w:val="none" w:sz="0" w:space="0" w:color="auto"/>
                    <w:right w:val="none" w:sz="0" w:space="0" w:color="auto"/>
                  </w:divBdr>
                </w:div>
                <w:div w:id="1447777650">
                  <w:marLeft w:val="0"/>
                  <w:marRight w:val="0"/>
                  <w:marTop w:val="20"/>
                  <w:marBottom w:val="28"/>
                  <w:divBdr>
                    <w:top w:val="none" w:sz="0" w:space="0" w:color="auto"/>
                    <w:left w:val="none" w:sz="0" w:space="0" w:color="auto"/>
                    <w:bottom w:val="none" w:sz="0" w:space="0" w:color="auto"/>
                    <w:right w:val="none" w:sz="0" w:space="0" w:color="auto"/>
                  </w:divBdr>
                </w:div>
                <w:div w:id="589967498">
                  <w:marLeft w:val="0"/>
                  <w:marRight w:val="0"/>
                  <w:marTop w:val="20"/>
                  <w:marBottom w:val="28"/>
                  <w:divBdr>
                    <w:top w:val="none" w:sz="0" w:space="0" w:color="auto"/>
                    <w:left w:val="none" w:sz="0" w:space="0" w:color="auto"/>
                    <w:bottom w:val="none" w:sz="0" w:space="0" w:color="auto"/>
                    <w:right w:val="none" w:sz="0" w:space="0" w:color="auto"/>
                  </w:divBdr>
                </w:div>
                <w:div w:id="645865799">
                  <w:marLeft w:val="0"/>
                  <w:marRight w:val="0"/>
                  <w:marTop w:val="20"/>
                  <w:marBottom w:val="28"/>
                  <w:divBdr>
                    <w:top w:val="none" w:sz="0" w:space="0" w:color="auto"/>
                    <w:left w:val="none" w:sz="0" w:space="0" w:color="auto"/>
                    <w:bottom w:val="none" w:sz="0" w:space="0" w:color="auto"/>
                    <w:right w:val="none" w:sz="0" w:space="0" w:color="auto"/>
                  </w:divBdr>
                </w:div>
                <w:div w:id="753554782">
                  <w:marLeft w:val="0"/>
                  <w:marRight w:val="0"/>
                  <w:marTop w:val="20"/>
                  <w:marBottom w:val="28"/>
                  <w:divBdr>
                    <w:top w:val="none" w:sz="0" w:space="0" w:color="auto"/>
                    <w:left w:val="none" w:sz="0" w:space="0" w:color="auto"/>
                    <w:bottom w:val="none" w:sz="0" w:space="0" w:color="auto"/>
                    <w:right w:val="none" w:sz="0" w:space="0" w:color="auto"/>
                  </w:divBdr>
                </w:div>
                <w:div w:id="355816684">
                  <w:marLeft w:val="0"/>
                  <w:marRight w:val="0"/>
                  <w:marTop w:val="20"/>
                  <w:marBottom w:val="28"/>
                  <w:divBdr>
                    <w:top w:val="none" w:sz="0" w:space="0" w:color="auto"/>
                    <w:left w:val="none" w:sz="0" w:space="0" w:color="auto"/>
                    <w:bottom w:val="none" w:sz="0" w:space="0" w:color="auto"/>
                    <w:right w:val="none" w:sz="0" w:space="0" w:color="auto"/>
                  </w:divBdr>
                </w:div>
                <w:div w:id="148206652">
                  <w:marLeft w:val="0"/>
                  <w:marRight w:val="0"/>
                  <w:marTop w:val="20"/>
                  <w:marBottom w:val="28"/>
                  <w:divBdr>
                    <w:top w:val="none" w:sz="0" w:space="0" w:color="auto"/>
                    <w:left w:val="none" w:sz="0" w:space="0" w:color="auto"/>
                    <w:bottom w:val="none" w:sz="0" w:space="0" w:color="auto"/>
                    <w:right w:val="none" w:sz="0" w:space="0" w:color="auto"/>
                  </w:divBdr>
                </w:div>
                <w:div w:id="1427581583">
                  <w:marLeft w:val="0"/>
                  <w:marRight w:val="0"/>
                  <w:marTop w:val="20"/>
                  <w:marBottom w:val="28"/>
                  <w:divBdr>
                    <w:top w:val="none" w:sz="0" w:space="0" w:color="auto"/>
                    <w:left w:val="none" w:sz="0" w:space="0" w:color="auto"/>
                    <w:bottom w:val="none" w:sz="0" w:space="0" w:color="auto"/>
                    <w:right w:val="none" w:sz="0" w:space="0" w:color="auto"/>
                  </w:divBdr>
                </w:div>
                <w:div w:id="859272786">
                  <w:marLeft w:val="0"/>
                  <w:marRight w:val="0"/>
                  <w:marTop w:val="20"/>
                  <w:marBottom w:val="28"/>
                  <w:divBdr>
                    <w:top w:val="none" w:sz="0" w:space="0" w:color="auto"/>
                    <w:left w:val="none" w:sz="0" w:space="0" w:color="auto"/>
                    <w:bottom w:val="none" w:sz="0" w:space="0" w:color="auto"/>
                    <w:right w:val="none" w:sz="0" w:space="0" w:color="auto"/>
                  </w:divBdr>
                </w:div>
                <w:div w:id="1327629400">
                  <w:marLeft w:val="0"/>
                  <w:marRight w:val="0"/>
                  <w:marTop w:val="20"/>
                  <w:marBottom w:val="28"/>
                  <w:divBdr>
                    <w:top w:val="none" w:sz="0" w:space="0" w:color="auto"/>
                    <w:left w:val="none" w:sz="0" w:space="0" w:color="auto"/>
                    <w:bottom w:val="none" w:sz="0" w:space="0" w:color="auto"/>
                    <w:right w:val="none" w:sz="0" w:space="0" w:color="auto"/>
                  </w:divBdr>
                </w:div>
                <w:div w:id="692729605">
                  <w:marLeft w:val="0"/>
                  <w:marRight w:val="0"/>
                  <w:marTop w:val="20"/>
                  <w:marBottom w:val="28"/>
                  <w:divBdr>
                    <w:top w:val="none" w:sz="0" w:space="0" w:color="auto"/>
                    <w:left w:val="none" w:sz="0" w:space="0" w:color="auto"/>
                    <w:bottom w:val="none" w:sz="0" w:space="0" w:color="auto"/>
                    <w:right w:val="none" w:sz="0" w:space="0" w:color="auto"/>
                  </w:divBdr>
                </w:div>
                <w:div w:id="1122843461">
                  <w:marLeft w:val="0"/>
                  <w:marRight w:val="0"/>
                  <w:marTop w:val="20"/>
                  <w:marBottom w:val="28"/>
                  <w:divBdr>
                    <w:top w:val="none" w:sz="0" w:space="0" w:color="auto"/>
                    <w:left w:val="none" w:sz="0" w:space="0" w:color="auto"/>
                    <w:bottom w:val="none" w:sz="0" w:space="0" w:color="auto"/>
                    <w:right w:val="none" w:sz="0" w:space="0" w:color="auto"/>
                  </w:divBdr>
                </w:div>
                <w:div w:id="1503231863">
                  <w:marLeft w:val="0"/>
                  <w:marRight w:val="0"/>
                  <w:marTop w:val="20"/>
                  <w:marBottom w:val="28"/>
                  <w:divBdr>
                    <w:top w:val="none" w:sz="0" w:space="0" w:color="auto"/>
                    <w:left w:val="none" w:sz="0" w:space="0" w:color="auto"/>
                    <w:bottom w:val="none" w:sz="0" w:space="0" w:color="auto"/>
                    <w:right w:val="none" w:sz="0" w:space="0" w:color="auto"/>
                  </w:divBdr>
                </w:div>
                <w:div w:id="810440367">
                  <w:marLeft w:val="0"/>
                  <w:marRight w:val="0"/>
                  <w:marTop w:val="20"/>
                  <w:marBottom w:val="28"/>
                  <w:divBdr>
                    <w:top w:val="none" w:sz="0" w:space="0" w:color="auto"/>
                    <w:left w:val="none" w:sz="0" w:space="0" w:color="auto"/>
                    <w:bottom w:val="none" w:sz="0" w:space="0" w:color="auto"/>
                    <w:right w:val="none" w:sz="0" w:space="0" w:color="auto"/>
                  </w:divBdr>
                </w:div>
                <w:div w:id="386153472">
                  <w:marLeft w:val="0"/>
                  <w:marRight w:val="0"/>
                  <w:marTop w:val="20"/>
                  <w:marBottom w:val="28"/>
                  <w:divBdr>
                    <w:top w:val="none" w:sz="0" w:space="0" w:color="auto"/>
                    <w:left w:val="none" w:sz="0" w:space="0" w:color="auto"/>
                    <w:bottom w:val="none" w:sz="0" w:space="0" w:color="auto"/>
                    <w:right w:val="none" w:sz="0" w:space="0" w:color="auto"/>
                  </w:divBdr>
                </w:div>
                <w:div w:id="1868637281">
                  <w:marLeft w:val="0"/>
                  <w:marRight w:val="0"/>
                  <w:marTop w:val="20"/>
                  <w:marBottom w:val="28"/>
                  <w:divBdr>
                    <w:top w:val="none" w:sz="0" w:space="0" w:color="auto"/>
                    <w:left w:val="none" w:sz="0" w:space="0" w:color="auto"/>
                    <w:bottom w:val="none" w:sz="0" w:space="0" w:color="auto"/>
                    <w:right w:val="none" w:sz="0" w:space="0" w:color="auto"/>
                  </w:divBdr>
                </w:div>
                <w:div w:id="1032650907">
                  <w:marLeft w:val="0"/>
                  <w:marRight w:val="0"/>
                  <w:marTop w:val="20"/>
                  <w:marBottom w:val="28"/>
                  <w:divBdr>
                    <w:top w:val="none" w:sz="0" w:space="0" w:color="auto"/>
                    <w:left w:val="none" w:sz="0" w:space="0" w:color="auto"/>
                    <w:bottom w:val="none" w:sz="0" w:space="0" w:color="auto"/>
                    <w:right w:val="none" w:sz="0" w:space="0" w:color="auto"/>
                  </w:divBdr>
                </w:div>
                <w:div w:id="51664063">
                  <w:marLeft w:val="0"/>
                  <w:marRight w:val="0"/>
                  <w:marTop w:val="20"/>
                  <w:marBottom w:val="20"/>
                  <w:divBdr>
                    <w:top w:val="none" w:sz="0" w:space="0" w:color="auto"/>
                    <w:left w:val="none" w:sz="0" w:space="0" w:color="auto"/>
                    <w:bottom w:val="none" w:sz="0" w:space="0" w:color="auto"/>
                    <w:right w:val="none" w:sz="0" w:space="0" w:color="auto"/>
                  </w:divBdr>
                </w:div>
                <w:div w:id="835651154">
                  <w:marLeft w:val="0"/>
                  <w:marRight w:val="0"/>
                  <w:marTop w:val="20"/>
                  <w:marBottom w:val="20"/>
                  <w:divBdr>
                    <w:top w:val="none" w:sz="0" w:space="0" w:color="auto"/>
                    <w:left w:val="none" w:sz="0" w:space="0" w:color="auto"/>
                    <w:bottom w:val="none" w:sz="0" w:space="0" w:color="auto"/>
                    <w:right w:val="none" w:sz="0" w:space="0" w:color="auto"/>
                  </w:divBdr>
                </w:div>
                <w:div w:id="55709213">
                  <w:marLeft w:val="0"/>
                  <w:marRight w:val="0"/>
                  <w:marTop w:val="20"/>
                  <w:marBottom w:val="20"/>
                  <w:divBdr>
                    <w:top w:val="none" w:sz="0" w:space="0" w:color="auto"/>
                    <w:left w:val="none" w:sz="0" w:space="0" w:color="auto"/>
                    <w:bottom w:val="none" w:sz="0" w:space="0" w:color="auto"/>
                    <w:right w:val="none" w:sz="0" w:space="0" w:color="auto"/>
                  </w:divBdr>
                </w:div>
                <w:div w:id="1794014281">
                  <w:marLeft w:val="0"/>
                  <w:marRight w:val="0"/>
                  <w:marTop w:val="20"/>
                  <w:marBottom w:val="20"/>
                  <w:divBdr>
                    <w:top w:val="none" w:sz="0" w:space="0" w:color="auto"/>
                    <w:left w:val="none" w:sz="0" w:space="0" w:color="auto"/>
                    <w:bottom w:val="none" w:sz="0" w:space="0" w:color="auto"/>
                    <w:right w:val="none" w:sz="0" w:space="0" w:color="auto"/>
                  </w:divBdr>
                </w:div>
                <w:div w:id="665785384">
                  <w:marLeft w:val="0"/>
                  <w:marRight w:val="0"/>
                  <w:marTop w:val="20"/>
                  <w:marBottom w:val="20"/>
                  <w:divBdr>
                    <w:top w:val="none" w:sz="0" w:space="0" w:color="auto"/>
                    <w:left w:val="none" w:sz="0" w:space="0" w:color="auto"/>
                    <w:bottom w:val="none" w:sz="0" w:space="0" w:color="auto"/>
                    <w:right w:val="none" w:sz="0" w:space="0" w:color="auto"/>
                  </w:divBdr>
                </w:div>
                <w:div w:id="1060861924">
                  <w:marLeft w:val="0"/>
                  <w:marRight w:val="0"/>
                  <w:marTop w:val="20"/>
                  <w:marBottom w:val="20"/>
                  <w:divBdr>
                    <w:top w:val="none" w:sz="0" w:space="0" w:color="auto"/>
                    <w:left w:val="none" w:sz="0" w:space="0" w:color="auto"/>
                    <w:bottom w:val="none" w:sz="0" w:space="0" w:color="auto"/>
                    <w:right w:val="none" w:sz="0" w:space="0" w:color="auto"/>
                  </w:divBdr>
                </w:div>
                <w:div w:id="287247511">
                  <w:marLeft w:val="0"/>
                  <w:marRight w:val="0"/>
                  <w:marTop w:val="20"/>
                  <w:marBottom w:val="20"/>
                  <w:divBdr>
                    <w:top w:val="none" w:sz="0" w:space="0" w:color="auto"/>
                    <w:left w:val="none" w:sz="0" w:space="0" w:color="auto"/>
                    <w:bottom w:val="none" w:sz="0" w:space="0" w:color="auto"/>
                    <w:right w:val="none" w:sz="0" w:space="0" w:color="auto"/>
                  </w:divBdr>
                </w:div>
                <w:div w:id="171183881">
                  <w:marLeft w:val="0"/>
                  <w:marRight w:val="0"/>
                  <w:marTop w:val="20"/>
                  <w:marBottom w:val="20"/>
                  <w:divBdr>
                    <w:top w:val="none" w:sz="0" w:space="0" w:color="auto"/>
                    <w:left w:val="none" w:sz="0" w:space="0" w:color="auto"/>
                    <w:bottom w:val="none" w:sz="0" w:space="0" w:color="auto"/>
                    <w:right w:val="none" w:sz="0" w:space="0" w:color="auto"/>
                  </w:divBdr>
                </w:div>
                <w:div w:id="163938019">
                  <w:marLeft w:val="0"/>
                  <w:marRight w:val="0"/>
                  <w:marTop w:val="20"/>
                  <w:marBottom w:val="20"/>
                  <w:divBdr>
                    <w:top w:val="none" w:sz="0" w:space="0" w:color="auto"/>
                    <w:left w:val="none" w:sz="0" w:space="0" w:color="auto"/>
                    <w:bottom w:val="none" w:sz="0" w:space="0" w:color="auto"/>
                    <w:right w:val="none" w:sz="0" w:space="0" w:color="auto"/>
                  </w:divBdr>
                </w:div>
                <w:div w:id="1735854283">
                  <w:marLeft w:val="0"/>
                  <w:marRight w:val="0"/>
                  <w:marTop w:val="20"/>
                  <w:marBottom w:val="20"/>
                  <w:divBdr>
                    <w:top w:val="none" w:sz="0" w:space="0" w:color="auto"/>
                    <w:left w:val="none" w:sz="0" w:space="0" w:color="auto"/>
                    <w:bottom w:val="none" w:sz="0" w:space="0" w:color="auto"/>
                    <w:right w:val="none" w:sz="0" w:space="0" w:color="auto"/>
                  </w:divBdr>
                </w:div>
                <w:div w:id="1565262904">
                  <w:marLeft w:val="0"/>
                  <w:marRight w:val="0"/>
                  <w:marTop w:val="20"/>
                  <w:marBottom w:val="20"/>
                  <w:divBdr>
                    <w:top w:val="none" w:sz="0" w:space="0" w:color="auto"/>
                    <w:left w:val="none" w:sz="0" w:space="0" w:color="auto"/>
                    <w:bottom w:val="none" w:sz="0" w:space="0" w:color="auto"/>
                    <w:right w:val="none" w:sz="0" w:space="0" w:color="auto"/>
                  </w:divBdr>
                </w:div>
                <w:div w:id="1757245118">
                  <w:marLeft w:val="0"/>
                  <w:marRight w:val="0"/>
                  <w:marTop w:val="20"/>
                  <w:marBottom w:val="20"/>
                  <w:divBdr>
                    <w:top w:val="none" w:sz="0" w:space="0" w:color="auto"/>
                    <w:left w:val="none" w:sz="0" w:space="0" w:color="auto"/>
                    <w:bottom w:val="none" w:sz="0" w:space="0" w:color="auto"/>
                    <w:right w:val="none" w:sz="0" w:space="0" w:color="auto"/>
                  </w:divBdr>
                </w:div>
                <w:div w:id="611210995">
                  <w:marLeft w:val="0"/>
                  <w:marRight w:val="0"/>
                  <w:marTop w:val="20"/>
                  <w:marBottom w:val="20"/>
                  <w:divBdr>
                    <w:top w:val="none" w:sz="0" w:space="0" w:color="auto"/>
                    <w:left w:val="none" w:sz="0" w:space="0" w:color="auto"/>
                    <w:bottom w:val="none" w:sz="0" w:space="0" w:color="auto"/>
                    <w:right w:val="none" w:sz="0" w:space="0" w:color="auto"/>
                  </w:divBdr>
                </w:div>
                <w:div w:id="1271549664">
                  <w:marLeft w:val="0"/>
                  <w:marRight w:val="0"/>
                  <w:marTop w:val="20"/>
                  <w:marBottom w:val="20"/>
                  <w:divBdr>
                    <w:top w:val="none" w:sz="0" w:space="0" w:color="auto"/>
                    <w:left w:val="none" w:sz="0" w:space="0" w:color="auto"/>
                    <w:bottom w:val="none" w:sz="0" w:space="0" w:color="auto"/>
                    <w:right w:val="none" w:sz="0" w:space="0" w:color="auto"/>
                  </w:divBdr>
                </w:div>
                <w:div w:id="183327183">
                  <w:marLeft w:val="0"/>
                  <w:marRight w:val="0"/>
                  <w:marTop w:val="20"/>
                  <w:marBottom w:val="20"/>
                  <w:divBdr>
                    <w:top w:val="none" w:sz="0" w:space="0" w:color="auto"/>
                    <w:left w:val="none" w:sz="0" w:space="0" w:color="auto"/>
                    <w:bottom w:val="none" w:sz="0" w:space="0" w:color="auto"/>
                    <w:right w:val="none" w:sz="0" w:space="0" w:color="auto"/>
                  </w:divBdr>
                </w:div>
                <w:div w:id="251354239">
                  <w:marLeft w:val="0"/>
                  <w:marRight w:val="0"/>
                  <w:marTop w:val="20"/>
                  <w:marBottom w:val="20"/>
                  <w:divBdr>
                    <w:top w:val="none" w:sz="0" w:space="0" w:color="auto"/>
                    <w:left w:val="none" w:sz="0" w:space="0" w:color="auto"/>
                    <w:bottom w:val="none" w:sz="0" w:space="0" w:color="auto"/>
                    <w:right w:val="none" w:sz="0" w:space="0" w:color="auto"/>
                  </w:divBdr>
                </w:div>
                <w:div w:id="312759394">
                  <w:marLeft w:val="0"/>
                  <w:marRight w:val="0"/>
                  <w:marTop w:val="20"/>
                  <w:marBottom w:val="20"/>
                  <w:divBdr>
                    <w:top w:val="none" w:sz="0" w:space="0" w:color="auto"/>
                    <w:left w:val="none" w:sz="0" w:space="0" w:color="auto"/>
                    <w:bottom w:val="none" w:sz="0" w:space="0" w:color="auto"/>
                    <w:right w:val="none" w:sz="0" w:space="0" w:color="auto"/>
                  </w:divBdr>
                </w:div>
                <w:div w:id="1695570299">
                  <w:marLeft w:val="0"/>
                  <w:marRight w:val="0"/>
                  <w:marTop w:val="20"/>
                  <w:marBottom w:val="20"/>
                  <w:divBdr>
                    <w:top w:val="none" w:sz="0" w:space="0" w:color="auto"/>
                    <w:left w:val="none" w:sz="0" w:space="0" w:color="auto"/>
                    <w:bottom w:val="none" w:sz="0" w:space="0" w:color="auto"/>
                    <w:right w:val="none" w:sz="0" w:space="0" w:color="auto"/>
                  </w:divBdr>
                </w:div>
                <w:div w:id="1940285646">
                  <w:marLeft w:val="0"/>
                  <w:marRight w:val="0"/>
                  <w:marTop w:val="20"/>
                  <w:marBottom w:val="20"/>
                  <w:divBdr>
                    <w:top w:val="none" w:sz="0" w:space="0" w:color="auto"/>
                    <w:left w:val="none" w:sz="0" w:space="0" w:color="auto"/>
                    <w:bottom w:val="none" w:sz="0" w:space="0" w:color="auto"/>
                    <w:right w:val="none" w:sz="0" w:space="0" w:color="auto"/>
                  </w:divBdr>
                </w:div>
                <w:div w:id="1365401771">
                  <w:marLeft w:val="0"/>
                  <w:marRight w:val="0"/>
                  <w:marTop w:val="20"/>
                  <w:marBottom w:val="20"/>
                  <w:divBdr>
                    <w:top w:val="none" w:sz="0" w:space="0" w:color="auto"/>
                    <w:left w:val="none" w:sz="0" w:space="0" w:color="auto"/>
                    <w:bottom w:val="none" w:sz="0" w:space="0" w:color="auto"/>
                    <w:right w:val="none" w:sz="0" w:space="0" w:color="auto"/>
                  </w:divBdr>
                </w:div>
                <w:div w:id="934675109">
                  <w:marLeft w:val="0"/>
                  <w:marRight w:val="0"/>
                  <w:marTop w:val="20"/>
                  <w:marBottom w:val="20"/>
                  <w:divBdr>
                    <w:top w:val="none" w:sz="0" w:space="0" w:color="auto"/>
                    <w:left w:val="none" w:sz="0" w:space="0" w:color="auto"/>
                    <w:bottom w:val="none" w:sz="0" w:space="0" w:color="auto"/>
                    <w:right w:val="none" w:sz="0" w:space="0" w:color="auto"/>
                  </w:divBdr>
                </w:div>
                <w:div w:id="2083603231">
                  <w:marLeft w:val="0"/>
                  <w:marRight w:val="0"/>
                  <w:marTop w:val="20"/>
                  <w:marBottom w:val="20"/>
                  <w:divBdr>
                    <w:top w:val="none" w:sz="0" w:space="0" w:color="auto"/>
                    <w:left w:val="none" w:sz="0" w:space="0" w:color="auto"/>
                    <w:bottom w:val="none" w:sz="0" w:space="0" w:color="auto"/>
                    <w:right w:val="none" w:sz="0" w:space="0" w:color="auto"/>
                  </w:divBdr>
                </w:div>
                <w:div w:id="556362144">
                  <w:marLeft w:val="0"/>
                  <w:marRight w:val="0"/>
                  <w:marTop w:val="20"/>
                  <w:marBottom w:val="20"/>
                  <w:divBdr>
                    <w:top w:val="none" w:sz="0" w:space="0" w:color="auto"/>
                    <w:left w:val="none" w:sz="0" w:space="0" w:color="auto"/>
                    <w:bottom w:val="none" w:sz="0" w:space="0" w:color="auto"/>
                    <w:right w:val="none" w:sz="0" w:space="0" w:color="auto"/>
                  </w:divBdr>
                </w:div>
                <w:div w:id="1052267638">
                  <w:marLeft w:val="0"/>
                  <w:marRight w:val="0"/>
                  <w:marTop w:val="20"/>
                  <w:marBottom w:val="20"/>
                  <w:divBdr>
                    <w:top w:val="none" w:sz="0" w:space="0" w:color="auto"/>
                    <w:left w:val="none" w:sz="0" w:space="0" w:color="auto"/>
                    <w:bottom w:val="none" w:sz="0" w:space="0" w:color="auto"/>
                    <w:right w:val="none" w:sz="0" w:space="0" w:color="auto"/>
                  </w:divBdr>
                </w:div>
                <w:div w:id="1509951827">
                  <w:marLeft w:val="0"/>
                  <w:marRight w:val="0"/>
                  <w:marTop w:val="20"/>
                  <w:marBottom w:val="20"/>
                  <w:divBdr>
                    <w:top w:val="none" w:sz="0" w:space="0" w:color="auto"/>
                    <w:left w:val="none" w:sz="0" w:space="0" w:color="auto"/>
                    <w:bottom w:val="none" w:sz="0" w:space="0" w:color="auto"/>
                    <w:right w:val="none" w:sz="0" w:space="0" w:color="auto"/>
                  </w:divBdr>
                </w:div>
                <w:div w:id="1118794889">
                  <w:marLeft w:val="0"/>
                  <w:marRight w:val="0"/>
                  <w:marTop w:val="20"/>
                  <w:marBottom w:val="20"/>
                  <w:divBdr>
                    <w:top w:val="none" w:sz="0" w:space="0" w:color="auto"/>
                    <w:left w:val="none" w:sz="0" w:space="0" w:color="auto"/>
                    <w:bottom w:val="none" w:sz="0" w:space="0" w:color="auto"/>
                    <w:right w:val="none" w:sz="0" w:space="0" w:color="auto"/>
                  </w:divBdr>
                </w:div>
                <w:div w:id="1559439678">
                  <w:marLeft w:val="0"/>
                  <w:marRight w:val="0"/>
                  <w:marTop w:val="20"/>
                  <w:marBottom w:val="20"/>
                  <w:divBdr>
                    <w:top w:val="none" w:sz="0" w:space="0" w:color="auto"/>
                    <w:left w:val="none" w:sz="0" w:space="0" w:color="auto"/>
                    <w:bottom w:val="none" w:sz="0" w:space="0" w:color="auto"/>
                    <w:right w:val="none" w:sz="0" w:space="0" w:color="auto"/>
                  </w:divBdr>
                </w:div>
                <w:div w:id="1305232806">
                  <w:marLeft w:val="0"/>
                  <w:marRight w:val="0"/>
                  <w:marTop w:val="20"/>
                  <w:marBottom w:val="20"/>
                  <w:divBdr>
                    <w:top w:val="none" w:sz="0" w:space="0" w:color="auto"/>
                    <w:left w:val="none" w:sz="0" w:space="0" w:color="auto"/>
                    <w:bottom w:val="none" w:sz="0" w:space="0" w:color="auto"/>
                    <w:right w:val="none" w:sz="0" w:space="0" w:color="auto"/>
                  </w:divBdr>
                </w:div>
                <w:div w:id="287778286">
                  <w:marLeft w:val="0"/>
                  <w:marRight w:val="0"/>
                  <w:marTop w:val="20"/>
                  <w:marBottom w:val="20"/>
                  <w:divBdr>
                    <w:top w:val="none" w:sz="0" w:space="0" w:color="auto"/>
                    <w:left w:val="none" w:sz="0" w:space="0" w:color="auto"/>
                    <w:bottom w:val="none" w:sz="0" w:space="0" w:color="auto"/>
                    <w:right w:val="none" w:sz="0" w:space="0" w:color="auto"/>
                  </w:divBdr>
                </w:div>
                <w:div w:id="566188455">
                  <w:marLeft w:val="0"/>
                  <w:marRight w:val="0"/>
                  <w:marTop w:val="20"/>
                  <w:marBottom w:val="20"/>
                  <w:divBdr>
                    <w:top w:val="none" w:sz="0" w:space="0" w:color="auto"/>
                    <w:left w:val="none" w:sz="0" w:space="0" w:color="auto"/>
                    <w:bottom w:val="none" w:sz="0" w:space="0" w:color="auto"/>
                    <w:right w:val="none" w:sz="0" w:space="0" w:color="auto"/>
                  </w:divBdr>
                </w:div>
                <w:div w:id="1888490738">
                  <w:marLeft w:val="0"/>
                  <w:marRight w:val="0"/>
                  <w:marTop w:val="20"/>
                  <w:marBottom w:val="20"/>
                  <w:divBdr>
                    <w:top w:val="none" w:sz="0" w:space="0" w:color="auto"/>
                    <w:left w:val="none" w:sz="0" w:space="0" w:color="auto"/>
                    <w:bottom w:val="none" w:sz="0" w:space="0" w:color="auto"/>
                    <w:right w:val="none" w:sz="0" w:space="0" w:color="auto"/>
                  </w:divBdr>
                </w:div>
                <w:div w:id="262148603">
                  <w:marLeft w:val="0"/>
                  <w:marRight w:val="0"/>
                  <w:marTop w:val="20"/>
                  <w:marBottom w:val="20"/>
                  <w:divBdr>
                    <w:top w:val="none" w:sz="0" w:space="0" w:color="auto"/>
                    <w:left w:val="none" w:sz="0" w:space="0" w:color="auto"/>
                    <w:bottom w:val="none" w:sz="0" w:space="0" w:color="auto"/>
                    <w:right w:val="none" w:sz="0" w:space="0" w:color="auto"/>
                  </w:divBdr>
                </w:div>
                <w:div w:id="1263758574">
                  <w:marLeft w:val="0"/>
                  <w:marRight w:val="0"/>
                  <w:marTop w:val="20"/>
                  <w:marBottom w:val="20"/>
                  <w:divBdr>
                    <w:top w:val="none" w:sz="0" w:space="0" w:color="auto"/>
                    <w:left w:val="none" w:sz="0" w:space="0" w:color="auto"/>
                    <w:bottom w:val="none" w:sz="0" w:space="0" w:color="auto"/>
                    <w:right w:val="none" w:sz="0" w:space="0" w:color="auto"/>
                  </w:divBdr>
                </w:div>
                <w:div w:id="75174181">
                  <w:marLeft w:val="0"/>
                  <w:marRight w:val="0"/>
                  <w:marTop w:val="20"/>
                  <w:marBottom w:val="20"/>
                  <w:divBdr>
                    <w:top w:val="none" w:sz="0" w:space="0" w:color="auto"/>
                    <w:left w:val="none" w:sz="0" w:space="0" w:color="auto"/>
                    <w:bottom w:val="none" w:sz="0" w:space="0" w:color="auto"/>
                    <w:right w:val="none" w:sz="0" w:space="0" w:color="auto"/>
                  </w:divBdr>
                </w:div>
                <w:div w:id="907424679">
                  <w:marLeft w:val="0"/>
                  <w:marRight w:val="0"/>
                  <w:marTop w:val="20"/>
                  <w:marBottom w:val="20"/>
                  <w:divBdr>
                    <w:top w:val="none" w:sz="0" w:space="0" w:color="auto"/>
                    <w:left w:val="none" w:sz="0" w:space="0" w:color="auto"/>
                    <w:bottom w:val="none" w:sz="0" w:space="0" w:color="auto"/>
                    <w:right w:val="none" w:sz="0" w:space="0" w:color="auto"/>
                  </w:divBdr>
                </w:div>
                <w:div w:id="801271635">
                  <w:marLeft w:val="0"/>
                  <w:marRight w:val="0"/>
                  <w:marTop w:val="20"/>
                  <w:marBottom w:val="20"/>
                  <w:divBdr>
                    <w:top w:val="none" w:sz="0" w:space="0" w:color="auto"/>
                    <w:left w:val="none" w:sz="0" w:space="0" w:color="auto"/>
                    <w:bottom w:val="none" w:sz="0" w:space="0" w:color="auto"/>
                    <w:right w:val="none" w:sz="0" w:space="0" w:color="auto"/>
                  </w:divBdr>
                </w:div>
                <w:div w:id="1830637672">
                  <w:marLeft w:val="0"/>
                  <w:marRight w:val="0"/>
                  <w:marTop w:val="20"/>
                  <w:marBottom w:val="20"/>
                  <w:divBdr>
                    <w:top w:val="none" w:sz="0" w:space="0" w:color="auto"/>
                    <w:left w:val="none" w:sz="0" w:space="0" w:color="auto"/>
                    <w:bottom w:val="none" w:sz="0" w:space="0" w:color="auto"/>
                    <w:right w:val="none" w:sz="0" w:space="0" w:color="auto"/>
                  </w:divBdr>
                </w:div>
                <w:div w:id="1288705573">
                  <w:marLeft w:val="0"/>
                  <w:marRight w:val="0"/>
                  <w:marTop w:val="20"/>
                  <w:marBottom w:val="20"/>
                  <w:divBdr>
                    <w:top w:val="none" w:sz="0" w:space="0" w:color="auto"/>
                    <w:left w:val="none" w:sz="0" w:space="0" w:color="auto"/>
                    <w:bottom w:val="none" w:sz="0" w:space="0" w:color="auto"/>
                    <w:right w:val="none" w:sz="0" w:space="0" w:color="auto"/>
                  </w:divBdr>
                </w:div>
                <w:div w:id="719522938">
                  <w:marLeft w:val="0"/>
                  <w:marRight w:val="0"/>
                  <w:marTop w:val="20"/>
                  <w:marBottom w:val="20"/>
                  <w:divBdr>
                    <w:top w:val="none" w:sz="0" w:space="0" w:color="auto"/>
                    <w:left w:val="none" w:sz="0" w:space="0" w:color="auto"/>
                    <w:bottom w:val="none" w:sz="0" w:space="0" w:color="auto"/>
                    <w:right w:val="none" w:sz="0" w:space="0" w:color="auto"/>
                  </w:divBdr>
                </w:div>
                <w:div w:id="725762152">
                  <w:marLeft w:val="0"/>
                  <w:marRight w:val="0"/>
                  <w:marTop w:val="20"/>
                  <w:marBottom w:val="20"/>
                  <w:divBdr>
                    <w:top w:val="none" w:sz="0" w:space="0" w:color="auto"/>
                    <w:left w:val="none" w:sz="0" w:space="0" w:color="auto"/>
                    <w:bottom w:val="none" w:sz="0" w:space="0" w:color="auto"/>
                    <w:right w:val="none" w:sz="0" w:space="0" w:color="auto"/>
                  </w:divBdr>
                </w:div>
                <w:div w:id="2031951242">
                  <w:marLeft w:val="0"/>
                  <w:marRight w:val="0"/>
                  <w:marTop w:val="20"/>
                  <w:marBottom w:val="20"/>
                  <w:divBdr>
                    <w:top w:val="none" w:sz="0" w:space="0" w:color="auto"/>
                    <w:left w:val="none" w:sz="0" w:space="0" w:color="auto"/>
                    <w:bottom w:val="none" w:sz="0" w:space="0" w:color="auto"/>
                    <w:right w:val="none" w:sz="0" w:space="0" w:color="auto"/>
                  </w:divBdr>
                </w:div>
                <w:div w:id="1295401834">
                  <w:marLeft w:val="0"/>
                  <w:marRight w:val="0"/>
                  <w:marTop w:val="20"/>
                  <w:marBottom w:val="20"/>
                  <w:divBdr>
                    <w:top w:val="none" w:sz="0" w:space="0" w:color="auto"/>
                    <w:left w:val="none" w:sz="0" w:space="0" w:color="auto"/>
                    <w:bottom w:val="none" w:sz="0" w:space="0" w:color="auto"/>
                    <w:right w:val="none" w:sz="0" w:space="0" w:color="auto"/>
                  </w:divBdr>
                </w:div>
                <w:div w:id="1570843408">
                  <w:marLeft w:val="0"/>
                  <w:marRight w:val="0"/>
                  <w:marTop w:val="20"/>
                  <w:marBottom w:val="20"/>
                  <w:divBdr>
                    <w:top w:val="none" w:sz="0" w:space="0" w:color="auto"/>
                    <w:left w:val="none" w:sz="0" w:space="0" w:color="auto"/>
                    <w:bottom w:val="none" w:sz="0" w:space="0" w:color="auto"/>
                    <w:right w:val="none" w:sz="0" w:space="0" w:color="auto"/>
                  </w:divBdr>
                </w:div>
                <w:div w:id="128211141">
                  <w:marLeft w:val="0"/>
                  <w:marRight w:val="0"/>
                  <w:marTop w:val="20"/>
                  <w:marBottom w:val="20"/>
                  <w:divBdr>
                    <w:top w:val="none" w:sz="0" w:space="0" w:color="auto"/>
                    <w:left w:val="none" w:sz="0" w:space="0" w:color="auto"/>
                    <w:bottom w:val="none" w:sz="0" w:space="0" w:color="auto"/>
                    <w:right w:val="none" w:sz="0" w:space="0" w:color="auto"/>
                  </w:divBdr>
                </w:div>
                <w:div w:id="483007584">
                  <w:marLeft w:val="0"/>
                  <w:marRight w:val="0"/>
                  <w:marTop w:val="20"/>
                  <w:marBottom w:val="20"/>
                  <w:divBdr>
                    <w:top w:val="none" w:sz="0" w:space="0" w:color="auto"/>
                    <w:left w:val="none" w:sz="0" w:space="0" w:color="auto"/>
                    <w:bottom w:val="none" w:sz="0" w:space="0" w:color="auto"/>
                    <w:right w:val="none" w:sz="0" w:space="0" w:color="auto"/>
                  </w:divBdr>
                </w:div>
                <w:div w:id="241794568">
                  <w:marLeft w:val="0"/>
                  <w:marRight w:val="0"/>
                  <w:marTop w:val="20"/>
                  <w:marBottom w:val="20"/>
                  <w:divBdr>
                    <w:top w:val="none" w:sz="0" w:space="0" w:color="auto"/>
                    <w:left w:val="none" w:sz="0" w:space="0" w:color="auto"/>
                    <w:bottom w:val="none" w:sz="0" w:space="0" w:color="auto"/>
                    <w:right w:val="none" w:sz="0" w:space="0" w:color="auto"/>
                  </w:divBdr>
                </w:div>
                <w:div w:id="506284170">
                  <w:marLeft w:val="0"/>
                  <w:marRight w:val="0"/>
                  <w:marTop w:val="20"/>
                  <w:marBottom w:val="20"/>
                  <w:divBdr>
                    <w:top w:val="none" w:sz="0" w:space="0" w:color="auto"/>
                    <w:left w:val="none" w:sz="0" w:space="0" w:color="auto"/>
                    <w:bottom w:val="none" w:sz="0" w:space="0" w:color="auto"/>
                    <w:right w:val="none" w:sz="0" w:space="0" w:color="auto"/>
                  </w:divBdr>
                </w:div>
                <w:div w:id="2058578557">
                  <w:marLeft w:val="0"/>
                  <w:marRight w:val="0"/>
                  <w:marTop w:val="20"/>
                  <w:marBottom w:val="20"/>
                  <w:divBdr>
                    <w:top w:val="none" w:sz="0" w:space="0" w:color="auto"/>
                    <w:left w:val="none" w:sz="0" w:space="0" w:color="auto"/>
                    <w:bottom w:val="none" w:sz="0" w:space="0" w:color="auto"/>
                    <w:right w:val="none" w:sz="0" w:space="0" w:color="auto"/>
                  </w:divBdr>
                </w:div>
                <w:div w:id="1841383281">
                  <w:marLeft w:val="0"/>
                  <w:marRight w:val="0"/>
                  <w:marTop w:val="20"/>
                  <w:marBottom w:val="20"/>
                  <w:divBdr>
                    <w:top w:val="none" w:sz="0" w:space="0" w:color="auto"/>
                    <w:left w:val="none" w:sz="0" w:space="0" w:color="auto"/>
                    <w:bottom w:val="none" w:sz="0" w:space="0" w:color="auto"/>
                    <w:right w:val="none" w:sz="0" w:space="0" w:color="auto"/>
                  </w:divBdr>
                </w:div>
                <w:div w:id="1714234441">
                  <w:marLeft w:val="0"/>
                  <w:marRight w:val="0"/>
                  <w:marTop w:val="20"/>
                  <w:marBottom w:val="20"/>
                  <w:divBdr>
                    <w:top w:val="none" w:sz="0" w:space="0" w:color="auto"/>
                    <w:left w:val="none" w:sz="0" w:space="0" w:color="auto"/>
                    <w:bottom w:val="none" w:sz="0" w:space="0" w:color="auto"/>
                    <w:right w:val="none" w:sz="0" w:space="0" w:color="auto"/>
                  </w:divBdr>
                </w:div>
                <w:div w:id="560556521">
                  <w:marLeft w:val="0"/>
                  <w:marRight w:val="0"/>
                  <w:marTop w:val="20"/>
                  <w:marBottom w:val="20"/>
                  <w:divBdr>
                    <w:top w:val="none" w:sz="0" w:space="0" w:color="auto"/>
                    <w:left w:val="none" w:sz="0" w:space="0" w:color="auto"/>
                    <w:bottom w:val="none" w:sz="0" w:space="0" w:color="auto"/>
                    <w:right w:val="none" w:sz="0" w:space="0" w:color="auto"/>
                  </w:divBdr>
                </w:div>
                <w:div w:id="679043820">
                  <w:marLeft w:val="0"/>
                  <w:marRight w:val="0"/>
                  <w:marTop w:val="20"/>
                  <w:marBottom w:val="20"/>
                  <w:divBdr>
                    <w:top w:val="none" w:sz="0" w:space="0" w:color="auto"/>
                    <w:left w:val="none" w:sz="0" w:space="0" w:color="auto"/>
                    <w:bottom w:val="none" w:sz="0" w:space="0" w:color="auto"/>
                    <w:right w:val="none" w:sz="0" w:space="0" w:color="auto"/>
                  </w:divBdr>
                </w:div>
                <w:div w:id="545725040">
                  <w:marLeft w:val="0"/>
                  <w:marRight w:val="0"/>
                  <w:marTop w:val="20"/>
                  <w:marBottom w:val="20"/>
                  <w:divBdr>
                    <w:top w:val="none" w:sz="0" w:space="0" w:color="auto"/>
                    <w:left w:val="none" w:sz="0" w:space="0" w:color="auto"/>
                    <w:bottom w:val="none" w:sz="0" w:space="0" w:color="auto"/>
                    <w:right w:val="none" w:sz="0" w:space="0" w:color="auto"/>
                  </w:divBdr>
                </w:div>
                <w:div w:id="1230071161">
                  <w:marLeft w:val="0"/>
                  <w:marRight w:val="0"/>
                  <w:marTop w:val="20"/>
                  <w:marBottom w:val="20"/>
                  <w:divBdr>
                    <w:top w:val="none" w:sz="0" w:space="0" w:color="auto"/>
                    <w:left w:val="none" w:sz="0" w:space="0" w:color="auto"/>
                    <w:bottom w:val="none" w:sz="0" w:space="0" w:color="auto"/>
                    <w:right w:val="none" w:sz="0" w:space="0" w:color="auto"/>
                  </w:divBdr>
                </w:div>
                <w:div w:id="2005467931">
                  <w:marLeft w:val="0"/>
                  <w:marRight w:val="0"/>
                  <w:marTop w:val="20"/>
                  <w:marBottom w:val="20"/>
                  <w:divBdr>
                    <w:top w:val="none" w:sz="0" w:space="0" w:color="auto"/>
                    <w:left w:val="none" w:sz="0" w:space="0" w:color="auto"/>
                    <w:bottom w:val="none" w:sz="0" w:space="0" w:color="auto"/>
                    <w:right w:val="none" w:sz="0" w:space="0" w:color="auto"/>
                  </w:divBdr>
                </w:div>
                <w:div w:id="704985558">
                  <w:marLeft w:val="0"/>
                  <w:marRight w:val="0"/>
                  <w:marTop w:val="20"/>
                  <w:marBottom w:val="20"/>
                  <w:divBdr>
                    <w:top w:val="none" w:sz="0" w:space="0" w:color="auto"/>
                    <w:left w:val="none" w:sz="0" w:space="0" w:color="auto"/>
                    <w:bottom w:val="none" w:sz="0" w:space="0" w:color="auto"/>
                    <w:right w:val="none" w:sz="0" w:space="0" w:color="auto"/>
                  </w:divBdr>
                </w:div>
                <w:div w:id="1408841638">
                  <w:marLeft w:val="0"/>
                  <w:marRight w:val="0"/>
                  <w:marTop w:val="20"/>
                  <w:marBottom w:val="20"/>
                  <w:divBdr>
                    <w:top w:val="none" w:sz="0" w:space="0" w:color="auto"/>
                    <w:left w:val="none" w:sz="0" w:space="0" w:color="auto"/>
                    <w:bottom w:val="none" w:sz="0" w:space="0" w:color="auto"/>
                    <w:right w:val="none" w:sz="0" w:space="0" w:color="auto"/>
                  </w:divBdr>
                </w:div>
                <w:div w:id="1913736291">
                  <w:marLeft w:val="0"/>
                  <w:marRight w:val="0"/>
                  <w:marTop w:val="20"/>
                  <w:marBottom w:val="20"/>
                  <w:divBdr>
                    <w:top w:val="none" w:sz="0" w:space="0" w:color="auto"/>
                    <w:left w:val="none" w:sz="0" w:space="0" w:color="auto"/>
                    <w:bottom w:val="none" w:sz="0" w:space="0" w:color="auto"/>
                    <w:right w:val="none" w:sz="0" w:space="0" w:color="auto"/>
                  </w:divBdr>
                </w:div>
                <w:div w:id="359354341">
                  <w:marLeft w:val="0"/>
                  <w:marRight w:val="0"/>
                  <w:marTop w:val="20"/>
                  <w:marBottom w:val="20"/>
                  <w:divBdr>
                    <w:top w:val="none" w:sz="0" w:space="0" w:color="auto"/>
                    <w:left w:val="none" w:sz="0" w:space="0" w:color="auto"/>
                    <w:bottom w:val="none" w:sz="0" w:space="0" w:color="auto"/>
                    <w:right w:val="none" w:sz="0" w:space="0" w:color="auto"/>
                  </w:divBdr>
                </w:div>
                <w:div w:id="687104736">
                  <w:marLeft w:val="0"/>
                  <w:marRight w:val="0"/>
                  <w:marTop w:val="20"/>
                  <w:marBottom w:val="20"/>
                  <w:divBdr>
                    <w:top w:val="none" w:sz="0" w:space="0" w:color="auto"/>
                    <w:left w:val="none" w:sz="0" w:space="0" w:color="auto"/>
                    <w:bottom w:val="none" w:sz="0" w:space="0" w:color="auto"/>
                    <w:right w:val="none" w:sz="0" w:space="0" w:color="auto"/>
                  </w:divBdr>
                </w:div>
                <w:div w:id="1288123810">
                  <w:marLeft w:val="0"/>
                  <w:marRight w:val="0"/>
                  <w:marTop w:val="20"/>
                  <w:marBottom w:val="20"/>
                  <w:divBdr>
                    <w:top w:val="none" w:sz="0" w:space="0" w:color="auto"/>
                    <w:left w:val="none" w:sz="0" w:space="0" w:color="auto"/>
                    <w:bottom w:val="none" w:sz="0" w:space="0" w:color="auto"/>
                    <w:right w:val="none" w:sz="0" w:space="0" w:color="auto"/>
                  </w:divBdr>
                </w:div>
                <w:div w:id="844200474">
                  <w:marLeft w:val="0"/>
                  <w:marRight w:val="0"/>
                  <w:marTop w:val="20"/>
                  <w:marBottom w:val="20"/>
                  <w:divBdr>
                    <w:top w:val="none" w:sz="0" w:space="0" w:color="auto"/>
                    <w:left w:val="none" w:sz="0" w:space="0" w:color="auto"/>
                    <w:bottom w:val="none" w:sz="0" w:space="0" w:color="auto"/>
                    <w:right w:val="none" w:sz="0" w:space="0" w:color="auto"/>
                  </w:divBdr>
                </w:div>
                <w:div w:id="1411274365">
                  <w:marLeft w:val="0"/>
                  <w:marRight w:val="0"/>
                  <w:marTop w:val="20"/>
                  <w:marBottom w:val="20"/>
                  <w:divBdr>
                    <w:top w:val="none" w:sz="0" w:space="0" w:color="auto"/>
                    <w:left w:val="none" w:sz="0" w:space="0" w:color="auto"/>
                    <w:bottom w:val="none" w:sz="0" w:space="0" w:color="auto"/>
                    <w:right w:val="none" w:sz="0" w:space="0" w:color="auto"/>
                  </w:divBdr>
                </w:div>
                <w:div w:id="685210953">
                  <w:marLeft w:val="0"/>
                  <w:marRight w:val="0"/>
                  <w:marTop w:val="20"/>
                  <w:marBottom w:val="20"/>
                  <w:divBdr>
                    <w:top w:val="none" w:sz="0" w:space="0" w:color="auto"/>
                    <w:left w:val="none" w:sz="0" w:space="0" w:color="auto"/>
                    <w:bottom w:val="none" w:sz="0" w:space="0" w:color="auto"/>
                    <w:right w:val="none" w:sz="0" w:space="0" w:color="auto"/>
                  </w:divBdr>
                </w:div>
                <w:div w:id="88046903">
                  <w:marLeft w:val="0"/>
                  <w:marRight w:val="0"/>
                  <w:marTop w:val="20"/>
                  <w:marBottom w:val="20"/>
                  <w:divBdr>
                    <w:top w:val="none" w:sz="0" w:space="0" w:color="auto"/>
                    <w:left w:val="none" w:sz="0" w:space="0" w:color="auto"/>
                    <w:bottom w:val="none" w:sz="0" w:space="0" w:color="auto"/>
                    <w:right w:val="none" w:sz="0" w:space="0" w:color="auto"/>
                  </w:divBdr>
                </w:div>
                <w:div w:id="1437408232">
                  <w:marLeft w:val="0"/>
                  <w:marRight w:val="0"/>
                  <w:marTop w:val="20"/>
                  <w:marBottom w:val="20"/>
                  <w:divBdr>
                    <w:top w:val="none" w:sz="0" w:space="0" w:color="auto"/>
                    <w:left w:val="none" w:sz="0" w:space="0" w:color="auto"/>
                    <w:bottom w:val="none" w:sz="0" w:space="0" w:color="auto"/>
                    <w:right w:val="none" w:sz="0" w:space="0" w:color="auto"/>
                  </w:divBdr>
                </w:div>
                <w:div w:id="399639692">
                  <w:marLeft w:val="0"/>
                  <w:marRight w:val="0"/>
                  <w:marTop w:val="20"/>
                  <w:marBottom w:val="20"/>
                  <w:divBdr>
                    <w:top w:val="none" w:sz="0" w:space="0" w:color="auto"/>
                    <w:left w:val="none" w:sz="0" w:space="0" w:color="auto"/>
                    <w:bottom w:val="none" w:sz="0" w:space="0" w:color="auto"/>
                    <w:right w:val="none" w:sz="0" w:space="0" w:color="auto"/>
                  </w:divBdr>
                </w:div>
                <w:div w:id="1766537378">
                  <w:marLeft w:val="0"/>
                  <w:marRight w:val="0"/>
                  <w:marTop w:val="20"/>
                  <w:marBottom w:val="20"/>
                  <w:divBdr>
                    <w:top w:val="none" w:sz="0" w:space="0" w:color="auto"/>
                    <w:left w:val="none" w:sz="0" w:space="0" w:color="auto"/>
                    <w:bottom w:val="none" w:sz="0" w:space="0" w:color="auto"/>
                    <w:right w:val="none" w:sz="0" w:space="0" w:color="auto"/>
                  </w:divBdr>
                </w:div>
                <w:div w:id="1215459093">
                  <w:marLeft w:val="0"/>
                  <w:marRight w:val="0"/>
                  <w:marTop w:val="20"/>
                  <w:marBottom w:val="20"/>
                  <w:divBdr>
                    <w:top w:val="none" w:sz="0" w:space="0" w:color="auto"/>
                    <w:left w:val="none" w:sz="0" w:space="0" w:color="auto"/>
                    <w:bottom w:val="none" w:sz="0" w:space="0" w:color="auto"/>
                    <w:right w:val="none" w:sz="0" w:space="0" w:color="auto"/>
                  </w:divBdr>
                </w:div>
                <w:div w:id="870533395">
                  <w:marLeft w:val="0"/>
                  <w:marRight w:val="0"/>
                  <w:marTop w:val="20"/>
                  <w:marBottom w:val="20"/>
                  <w:divBdr>
                    <w:top w:val="none" w:sz="0" w:space="0" w:color="auto"/>
                    <w:left w:val="none" w:sz="0" w:space="0" w:color="auto"/>
                    <w:bottom w:val="none" w:sz="0" w:space="0" w:color="auto"/>
                    <w:right w:val="none" w:sz="0" w:space="0" w:color="auto"/>
                  </w:divBdr>
                </w:div>
                <w:div w:id="2094622619">
                  <w:marLeft w:val="0"/>
                  <w:marRight w:val="0"/>
                  <w:marTop w:val="20"/>
                  <w:marBottom w:val="20"/>
                  <w:divBdr>
                    <w:top w:val="none" w:sz="0" w:space="0" w:color="auto"/>
                    <w:left w:val="none" w:sz="0" w:space="0" w:color="auto"/>
                    <w:bottom w:val="none" w:sz="0" w:space="0" w:color="auto"/>
                    <w:right w:val="none" w:sz="0" w:space="0" w:color="auto"/>
                  </w:divBdr>
                </w:div>
                <w:div w:id="1551768781">
                  <w:marLeft w:val="0"/>
                  <w:marRight w:val="0"/>
                  <w:marTop w:val="20"/>
                  <w:marBottom w:val="20"/>
                  <w:divBdr>
                    <w:top w:val="none" w:sz="0" w:space="0" w:color="auto"/>
                    <w:left w:val="none" w:sz="0" w:space="0" w:color="auto"/>
                    <w:bottom w:val="none" w:sz="0" w:space="0" w:color="auto"/>
                    <w:right w:val="none" w:sz="0" w:space="0" w:color="auto"/>
                  </w:divBdr>
                </w:div>
                <w:div w:id="2079014175">
                  <w:marLeft w:val="0"/>
                  <w:marRight w:val="0"/>
                  <w:marTop w:val="20"/>
                  <w:marBottom w:val="20"/>
                  <w:divBdr>
                    <w:top w:val="none" w:sz="0" w:space="0" w:color="auto"/>
                    <w:left w:val="none" w:sz="0" w:space="0" w:color="auto"/>
                    <w:bottom w:val="none" w:sz="0" w:space="0" w:color="auto"/>
                    <w:right w:val="none" w:sz="0" w:space="0" w:color="auto"/>
                  </w:divBdr>
                </w:div>
                <w:div w:id="1780031953">
                  <w:marLeft w:val="0"/>
                  <w:marRight w:val="0"/>
                  <w:marTop w:val="20"/>
                  <w:marBottom w:val="20"/>
                  <w:divBdr>
                    <w:top w:val="none" w:sz="0" w:space="0" w:color="auto"/>
                    <w:left w:val="none" w:sz="0" w:space="0" w:color="auto"/>
                    <w:bottom w:val="none" w:sz="0" w:space="0" w:color="auto"/>
                    <w:right w:val="none" w:sz="0" w:space="0" w:color="auto"/>
                  </w:divBdr>
                </w:div>
                <w:div w:id="1811826774">
                  <w:marLeft w:val="0"/>
                  <w:marRight w:val="0"/>
                  <w:marTop w:val="20"/>
                  <w:marBottom w:val="20"/>
                  <w:divBdr>
                    <w:top w:val="none" w:sz="0" w:space="0" w:color="auto"/>
                    <w:left w:val="none" w:sz="0" w:space="0" w:color="auto"/>
                    <w:bottom w:val="none" w:sz="0" w:space="0" w:color="auto"/>
                    <w:right w:val="none" w:sz="0" w:space="0" w:color="auto"/>
                  </w:divBdr>
                </w:div>
                <w:div w:id="938022049">
                  <w:marLeft w:val="0"/>
                  <w:marRight w:val="0"/>
                  <w:marTop w:val="20"/>
                  <w:marBottom w:val="20"/>
                  <w:divBdr>
                    <w:top w:val="none" w:sz="0" w:space="0" w:color="auto"/>
                    <w:left w:val="none" w:sz="0" w:space="0" w:color="auto"/>
                    <w:bottom w:val="none" w:sz="0" w:space="0" w:color="auto"/>
                    <w:right w:val="none" w:sz="0" w:space="0" w:color="auto"/>
                  </w:divBdr>
                </w:div>
                <w:div w:id="1803230696">
                  <w:marLeft w:val="0"/>
                  <w:marRight w:val="0"/>
                  <w:marTop w:val="20"/>
                  <w:marBottom w:val="20"/>
                  <w:divBdr>
                    <w:top w:val="none" w:sz="0" w:space="0" w:color="auto"/>
                    <w:left w:val="none" w:sz="0" w:space="0" w:color="auto"/>
                    <w:bottom w:val="none" w:sz="0" w:space="0" w:color="auto"/>
                    <w:right w:val="none" w:sz="0" w:space="0" w:color="auto"/>
                  </w:divBdr>
                </w:div>
                <w:div w:id="1722434063">
                  <w:marLeft w:val="0"/>
                  <w:marRight w:val="0"/>
                  <w:marTop w:val="20"/>
                  <w:marBottom w:val="20"/>
                  <w:divBdr>
                    <w:top w:val="none" w:sz="0" w:space="0" w:color="auto"/>
                    <w:left w:val="none" w:sz="0" w:space="0" w:color="auto"/>
                    <w:bottom w:val="none" w:sz="0" w:space="0" w:color="auto"/>
                    <w:right w:val="none" w:sz="0" w:space="0" w:color="auto"/>
                  </w:divBdr>
                </w:div>
                <w:div w:id="1229000400">
                  <w:marLeft w:val="0"/>
                  <w:marRight w:val="0"/>
                  <w:marTop w:val="20"/>
                  <w:marBottom w:val="20"/>
                  <w:divBdr>
                    <w:top w:val="none" w:sz="0" w:space="0" w:color="auto"/>
                    <w:left w:val="none" w:sz="0" w:space="0" w:color="auto"/>
                    <w:bottom w:val="none" w:sz="0" w:space="0" w:color="auto"/>
                    <w:right w:val="none" w:sz="0" w:space="0" w:color="auto"/>
                  </w:divBdr>
                </w:div>
                <w:div w:id="1419985141">
                  <w:marLeft w:val="0"/>
                  <w:marRight w:val="0"/>
                  <w:marTop w:val="20"/>
                  <w:marBottom w:val="20"/>
                  <w:divBdr>
                    <w:top w:val="none" w:sz="0" w:space="0" w:color="auto"/>
                    <w:left w:val="none" w:sz="0" w:space="0" w:color="auto"/>
                    <w:bottom w:val="none" w:sz="0" w:space="0" w:color="auto"/>
                    <w:right w:val="none" w:sz="0" w:space="0" w:color="auto"/>
                  </w:divBdr>
                </w:div>
                <w:div w:id="125707536">
                  <w:marLeft w:val="0"/>
                  <w:marRight w:val="0"/>
                  <w:marTop w:val="20"/>
                  <w:marBottom w:val="20"/>
                  <w:divBdr>
                    <w:top w:val="none" w:sz="0" w:space="0" w:color="auto"/>
                    <w:left w:val="none" w:sz="0" w:space="0" w:color="auto"/>
                    <w:bottom w:val="none" w:sz="0" w:space="0" w:color="auto"/>
                    <w:right w:val="none" w:sz="0" w:space="0" w:color="auto"/>
                  </w:divBdr>
                </w:div>
                <w:div w:id="1999534838">
                  <w:marLeft w:val="0"/>
                  <w:marRight w:val="0"/>
                  <w:marTop w:val="20"/>
                  <w:marBottom w:val="20"/>
                  <w:divBdr>
                    <w:top w:val="none" w:sz="0" w:space="0" w:color="auto"/>
                    <w:left w:val="none" w:sz="0" w:space="0" w:color="auto"/>
                    <w:bottom w:val="none" w:sz="0" w:space="0" w:color="auto"/>
                    <w:right w:val="none" w:sz="0" w:space="0" w:color="auto"/>
                  </w:divBdr>
                </w:div>
                <w:div w:id="2047948361">
                  <w:marLeft w:val="0"/>
                  <w:marRight w:val="0"/>
                  <w:marTop w:val="20"/>
                  <w:marBottom w:val="20"/>
                  <w:divBdr>
                    <w:top w:val="none" w:sz="0" w:space="0" w:color="auto"/>
                    <w:left w:val="none" w:sz="0" w:space="0" w:color="auto"/>
                    <w:bottom w:val="none" w:sz="0" w:space="0" w:color="auto"/>
                    <w:right w:val="none" w:sz="0" w:space="0" w:color="auto"/>
                  </w:divBdr>
                </w:div>
                <w:div w:id="357699354">
                  <w:marLeft w:val="0"/>
                  <w:marRight w:val="0"/>
                  <w:marTop w:val="20"/>
                  <w:marBottom w:val="20"/>
                  <w:divBdr>
                    <w:top w:val="none" w:sz="0" w:space="0" w:color="auto"/>
                    <w:left w:val="none" w:sz="0" w:space="0" w:color="auto"/>
                    <w:bottom w:val="none" w:sz="0" w:space="0" w:color="auto"/>
                    <w:right w:val="none" w:sz="0" w:space="0" w:color="auto"/>
                  </w:divBdr>
                </w:div>
                <w:div w:id="1941446845">
                  <w:marLeft w:val="0"/>
                  <w:marRight w:val="0"/>
                  <w:marTop w:val="20"/>
                  <w:marBottom w:val="20"/>
                  <w:divBdr>
                    <w:top w:val="none" w:sz="0" w:space="0" w:color="auto"/>
                    <w:left w:val="none" w:sz="0" w:space="0" w:color="auto"/>
                    <w:bottom w:val="none" w:sz="0" w:space="0" w:color="auto"/>
                    <w:right w:val="none" w:sz="0" w:space="0" w:color="auto"/>
                  </w:divBdr>
                </w:div>
                <w:div w:id="1900356462">
                  <w:marLeft w:val="0"/>
                  <w:marRight w:val="0"/>
                  <w:marTop w:val="20"/>
                  <w:marBottom w:val="20"/>
                  <w:divBdr>
                    <w:top w:val="none" w:sz="0" w:space="0" w:color="auto"/>
                    <w:left w:val="none" w:sz="0" w:space="0" w:color="auto"/>
                    <w:bottom w:val="none" w:sz="0" w:space="0" w:color="auto"/>
                    <w:right w:val="none" w:sz="0" w:space="0" w:color="auto"/>
                  </w:divBdr>
                </w:div>
                <w:div w:id="955524009">
                  <w:marLeft w:val="0"/>
                  <w:marRight w:val="0"/>
                  <w:marTop w:val="20"/>
                  <w:marBottom w:val="20"/>
                  <w:divBdr>
                    <w:top w:val="none" w:sz="0" w:space="0" w:color="auto"/>
                    <w:left w:val="none" w:sz="0" w:space="0" w:color="auto"/>
                    <w:bottom w:val="none" w:sz="0" w:space="0" w:color="auto"/>
                    <w:right w:val="none" w:sz="0" w:space="0" w:color="auto"/>
                  </w:divBdr>
                </w:div>
                <w:div w:id="638072191">
                  <w:marLeft w:val="0"/>
                  <w:marRight w:val="0"/>
                  <w:marTop w:val="20"/>
                  <w:marBottom w:val="20"/>
                  <w:divBdr>
                    <w:top w:val="none" w:sz="0" w:space="0" w:color="auto"/>
                    <w:left w:val="none" w:sz="0" w:space="0" w:color="auto"/>
                    <w:bottom w:val="none" w:sz="0" w:space="0" w:color="auto"/>
                    <w:right w:val="none" w:sz="0" w:space="0" w:color="auto"/>
                  </w:divBdr>
                </w:div>
                <w:div w:id="73017057">
                  <w:marLeft w:val="0"/>
                  <w:marRight w:val="0"/>
                  <w:marTop w:val="20"/>
                  <w:marBottom w:val="20"/>
                  <w:divBdr>
                    <w:top w:val="none" w:sz="0" w:space="0" w:color="auto"/>
                    <w:left w:val="none" w:sz="0" w:space="0" w:color="auto"/>
                    <w:bottom w:val="none" w:sz="0" w:space="0" w:color="auto"/>
                    <w:right w:val="none" w:sz="0" w:space="0" w:color="auto"/>
                  </w:divBdr>
                </w:div>
                <w:div w:id="560752326">
                  <w:marLeft w:val="0"/>
                  <w:marRight w:val="0"/>
                  <w:marTop w:val="20"/>
                  <w:marBottom w:val="20"/>
                  <w:divBdr>
                    <w:top w:val="none" w:sz="0" w:space="0" w:color="auto"/>
                    <w:left w:val="none" w:sz="0" w:space="0" w:color="auto"/>
                    <w:bottom w:val="none" w:sz="0" w:space="0" w:color="auto"/>
                    <w:right w:val="none" w:sz="0" w:space="0" w:color="auto"/>
                  </w:divBdr>
                </w:div>
                <w:div w:id="1560818642">
                  <w:marLeft w:val="0"/>
                  <w:marRight w:val="0"/>
                  <w:marTop w:val="20"/>
                  <w:marBottom w:val="20"/>
                  <w:divBdr>
                    <w:top w:val="none" w:sz="0" w:space="0" w:color="auto"/>
                    <w:left w:val="none" w:sz="0" w:space="0" w:color="auto"/>
                    <w:bottom w:val="none" w:sz="0" w:space="0" w:color="auto"/>
                    <w:right w:val="none" w:sz="0" w:space="0" w:color="auto"/>
                  </w:divBdr>
                </w:div>
                <w:div w:id="64112379">
                  <w:marLeft w:val="0"/>
                  <w:marRight w:val="0"/>
                  <w:marTop w:val="20"/>
                  <w:marBottom w:val="20"/>
                  <w:divBdr>
                    <w:top w:val="none" w:sz="0" w:space="0" w:color="auto"/>
                    <w:left w:val="none" w:sz="0" w:space="0" w:color="auto"/>
                    <w:bottom w:val="none" w:sz="0" w:space="0" w:color="auto"/>
                    <w:right w:val="none" w:sz="0" w:space="0" w:color="auto"/>
                  </w:divBdr>
                </w:div>
                <w:div w:id="520634003">
                  <w:marLeft w:val="0"/>
                  <w:marRight w:val="0"/>
                  <w:marTop w:val="20"/>
                  <w:marBottom w:val="20"/>
                  <w:divBdr>
                    <w:top w:val="none" w:sz="0" w:space="0" w:color="auto"/>
                    <w:left w:val="none" w:sz="0" w:space="0" w:color="auto"/>
                    <w:bottom w:val="none" w:sz="0" w:space="0" w:color="auto"/>
                    <w:right w:val="none" w:sz="0" w:space="0" w:color="auto"/>
                  </w:divBdr>
                </w:div>
                <w:div w:id="788594772">
                  <w:marLeft w:val="0"/>
                  <w:marRight w:val="0"/>
                  <w:marTop w:val="20"/>
                  <w:marBottom w:val="20"/>
                  <w:divBdr>
                    <w:top w:val="none" w:sz="0" w:space="0" w:color="auto"/>
                    <w:left w:val="none" w:sz="0" w:space="0" w:color="auto"/>
                    <w:bottom w:val="none" w:sz="0" w:space="0" w:color="auto"/>
                    <w:right w:val="none" w:sz="0" w:space="0" w:color="auto"/>
                  </w:divBdr>
                </w:div>
                <w:div w:id="1206671993">
                  <w:marLeft w:val="0"/>
                  <w:marRight w:val="0"/>
                  <w:marTop w:val="20"/>
                  <w:marBottom w:val="20"/>
                  <w:divBdr>
                    <w:top w:val="none" w:sz="0" w:space="0" w:color="auto"/>
                    <w:left w:val="none" w:sz="0" w:space="0" w:color="auto"/>
                    <w:bottom w:val="none" w:sz="0" w:space="0" w:color="auto"/>
                    <w:right w:val="none" w:sz="0" w:space="0" w:color="auto"/>
                  </w:divBdr>
                </w:div>
                <w:div w:id="2079862916">
                  <w:marLeft w:val="0"/>
                  <w:marRight w:val="0"/>
                  <w:marTop w:val="20"/>
                  <w:marBottom w:val="20"/>
                  <w:divBdr>
                    <w:top w:val="none" w:sz="0" w:space="0" w:color="auto"/>
                    <w:left w:val="none" w:sz="0" w:space="0" w:color="auto"/>
                    <w:bottom w:val="none" w:sz="0" w:space="0" w:color="auto"/>
                    <w:right w:val="none" w:sz="0" w:space="0" w:color="auto"/>
                  </w:divBdr>
                </w:div>
                <w:div w:id="1581872038">
                  <w:marLeft w:val="0"/>
                  <w:marRight w:val="0"/>
                  <w:marTop w:val="20"/>
                  <w:marBottom w:val="20"/>
                  <w:divBdr>
                    <w:top w:val="none" w:sz="0" w:space="0" w:color="auto"/>
                    <w:left w:val="none" w:sz="0" w:space="0" w:color="auto"/>
                    <w:bottom w:val="none" w:sz="0" w:space="0" w:color="auto"/>
                    <w:right w:val="none" w:sz="0" w:space="0" w:color="auto"/>
                  </w:divBdr>
                </w:div>
                <w:div w:id="1091008714">
                  <w:marLeft w:val="0"/>
                  <w:marRight w:val="0"/>
                  <w:marTop w:val="20"/>
                  <w:marBottom w:val="20"/>
                  <w:divBdr>
                    <w:top w:val="none" w:sz="0" w:space="0" w:color="auto"/>
                    <w:left w:val="none" w:sz="0" w:space="0" w:color="auto"/>
                    <w:bottom w:val="none" w:sz="0" w:space="0" w:color="auto"/>
                    <w:right w:val="none" w:sz="0" w:space="0" w:color="auto"/>
                  </w:divBdr>
                </w:div>
                <w:div w:id="422145417">
                  <w:marLeft w:val="0"/>
                  <w:marRight w:val="0"/>
                  <w:marTop w:val="20"/>
                  <w:marBottom w:val="20"/>
                  <w:divBdr>
                    <w:top w:val="none" w:sz="0" w:space="0" w:color="auto"/>
                    <w:left w:val="none" w:sz="0" w:space="0" w:color="auto"/>
                    <w:bottom w:val="none" w:sz="0" w:space="0" w:color="auto"/>
                    <w:right w:val="none" w:sz="0" w:space="0" w:color="auto"/>
                  </w:divBdr>
                </w:div>
                <w:div w:id="998994213">
                  <w:marLeft w:val="0"/>
                  <w:marRight w:val="0"/>
                  <w:marTop w:val="20"/>
                  <w:marBottom w:val="20"/>
                  <w:divBdr>
                    <w:top w:val="none" w:sz="0" w:space="0" w:color="auto"/>
                    <w:left w:val="none" w:sz="0" w:space="0" w:color="auto"/>
                    <w:bottom w:val="none" w:sz="0" w:space="0" w:color="auto"/>
                    <w:right w:val="none" w:sz="0" w:space="0" w:color="auto"/>
                  </w:divBdr>
                </w:div>
                <w:div w:id="644088860">
                  <w:marLeft w:val="0"/>
                  <w:marRight w:val="0"/>
                  <w:marTop w:val="20"/>
                  <w:marBottom w:val="20"/>
                  <w:divBdr>
                    <w:top w:val="none" w:sz="0" w:space="0" w:color="auto"/>
                    <w:left w:val="none" w:sz="0" w:space="0" w:color="auto"/>
                    <w:bottom w:val="none" w:sz="0" w:space="0" w:color="auto"/>
                    <w:right w:val="none" w:sz="0" w:space="0" w:color="auto"/>
                  </w:divBdr>
                </w:div>
                <w:div w:id="546180670">
                  <w:marLeft w:val="0"/>
                  <w:marRight w:val="0"/>
                  <w:marTop w:val="20"/>
                  <w:marBottom w:val="20"/>
                  <w:divBdr>
                    <w:top w:val="none" w:sz="0" w:space="0" w:color="auto"/>
                    <w:left w:val="none" w:sz="0" w:space="0" w:color="auto"/>
                    <w:bottom w:val="none" w:sz="0" w:space="0" w:color="auto"/>
                    <w:right w:val="none" w:sz="0" w:space="0" w:color="auto"/>
                  </w:divBdr>
                </w:div>
                <w:div w:id="1648166675">
                  <w:marLeft w:val="0"/>
                  <w:marRight w:val="0"/>
                  <w:marTop w:val="20"/>
                  <w:marBottom w:val="20"/>
                  <w:divBdr>
                    <w:top w:val="none" w:sz="0" w:space="0" w:color="auto"/>
                    <w:left w:val="none" w:sz="0" w:space="0" w:color="auto"/>
                    <w:bottom w:val="none" w:sz="0" w:space="0" w:color="auto"/>
                    <w:right w:val="none" w:sz="0" w:space="0" w:color="auto"/>
                  </w:divBdr>
                </w:div>
                <w:div w:id="2036610482">
                  <w:marLeft w:val="0"/>
                  <w:marRight w:val="0"/>
                  <w:marTop w:val="20"/>
                  <w:marBottom w:val="20"/>
                  <w:divBdr>
                    <w:top w:val="none" w:sz="0" w:space="0" w:color="auto"/>
                    <w:left w:val="none" w:sz="0" w:space="0" w:color="auto"/>
                    <w:bottom w:val="none" w:sz="0" w:space="0" w:color="auto"/>
                    <w:right w:val="none" w:sz="0" w:space="0" w:color="auto"/>
                  </w:divBdr>
                </w:div>
                <w:div w:id="31200301">
                  <w:marLeft w:val="0"/>
                  <w:marRight w:val="0"/>
                  <w:marTop w:val="20"/>
                  <w:marBottom w:val="20"/>
                  <w:divBdr>
                    <w:top w:val="none" w:sz="0" w:space="0" w:color="auto"/>
                    <w:left w:val="none" w:sz="0" w:space="0" w:color="auto"/>
                    <w:bottom w:val="none" w:sz="0" w:space="0" w:color="auto"/>
                    <w:right w:val="none" w:sz="0" w:space="0" w:color="auto"/>
                  </w:divBdr>
                </w:div>
                <w:div w:id="561329385">
                  <w:marLeft w:val="0"/>
                  <w:marRight w:val="0"/>
                  <w:marTop w:val="20"/>
                  <w:marBottom w:val="20"/>
                  <w:divBdr>
                    <w:top w:val="none" w:sz="0" w:space="0" w:color="auto"/>
                    <w:left w:val="none" w:sz="0" w:space="0" w:color="auto"/>
                    <w:bottom w:val="none" w:sz="0" w:space="0" w:color="auto"/>
                    <w:right w:val="none" w:sz="0" w:space="0" w:color="auto"/>
                  </w:divBdr>
                </w:div>
                <w:div w:id="697974185">
                  <w:marLeft w:val="0"/>
                  <w:marRight w:val="0"/>
                  <w:marTop w:val="20"/>
                  <w:marBottom w:val="20"/>
                  <w:divBdr>
                    <w:top w:val="none" w:sz="0" w:space="0" w:color="auto"/>
                    <w:left w:val="none" w:sz="0" w:space="0" w:color="auto"/>
                    <w:bottom w:val="none" w:sz="0" w:space="0" w:color="auto"/>
                    <w:right w:val="none" w:sz="0" w:space="0" w:color="auto"/>
                  </w:divBdr>
                </w:div>
                <w:div w:id="181826502">
                  <w:marLeft w:val="0"/>
                  <w:marRight w:val="0"/>
                  <w:marTop w:val="20"/>
                  <w:marBottom w:val="20"/>
                  <w:divBdr>
                    <w:top w:val="none" w:sz="0" w:space="0" w:color="auto"/>
                    <w:left w:val="none" w:sz="0" w:space="0" w:color="auto"/>
                    <w:bottom w:val="none" w:sz="0" w:space="0" w:color="auto"/>
                    <w:right w:val="none" w:sz="0" w:space="0" w:color="auto"/>
                  </w:divBdr>
                </w:div>
                <w:div w:id="451367584">
                  <w:marLeft w:val="0"/>
                  <w:marRight w:val="0"/>
                  <w:marTop w:val="20"/>
                  <w:marBottom w:val="20"/>
                  <w:divBdr>
                    <w:top w:val="none" w:sz="0" w:space="0" w:color="auto"/>
                    <w:left w:val="none" w:sz="0" w:space="0" w:color="auto"/>
                    <w:bottom w:val="none" w:sz="0" w:space="0" w:color="auto"/>
                    <w:right w:val="none" w:sz="0" w:space="0" w:color="auto"/>
                  </w:divBdr>
                </w:div>
                <w:div w:id="1507787578">
                  <w:marLeft w:val="0"/>
                  <w:marRight w:val="0"/>
                  <w:marTop w:val="20"/>
                  <w:marBottom w:val="20"/>
                  <w:divBdr>
                    <w:top w:val="none" w:sz="0" w:space="0" w:color="auto"/>
                    <w:left w:val="none" w:sz="0" w:space="0" w:color="auto"/>
                    <w:bottom w:val="none" w:sz="0" w:space="0" w:color="auto"/>
                    <w:right w:val="none" w:sz="0" w:space="0" w:color="auto"/>
                  </w:divBdr>
                </w:div>
                <w:div w:id="1555121580">
                  <w:marLeft w:val="0"/>
                  <w:marRight w:val="0"/>
                  <w:marTop w:val="20"/>
                  <w:marBottom w:val="20"/>
                  <w:divBdr>
                    <w:top w:val="none" w:sz="0" w:space="0" w:color="auto"/>
                    <w:left w:val="none" w:sz="0" w:space="0" w:color="auto"/>
                    <w:bottom w:val="none" w:sz="0" w:space="0" w:color="auto"/>
                    <w:right w:val="none" w:sz="0" w:space="0" w:color="auto"/>
                  </w:divBdr>
                </w:div>
                <w:div w:id="1884365890">
                  <w:marLeft w:val="0"/>
                  <w:marRight w:val="0"/>
                  <w:marTop w:val="20"/>
                  <w:marBottom w:val="20"/>
                  <w:divBdr>
                    <w:top w:val="none" w:sz="0" w:space="0" w:color="auto"/>
                    <w:left w:val="none" w:sz="0" w:space="0" w:color="auto"/>
                    <w:bottom w:val="none" w:sz="0" w:space="0" w:color="auto"/>
                    <w:right w:val="none" w:sz="0" w:space="0" w:color="auto"/>
                  </w:divBdr>
                </w:div>
                <w:div w:id="196042675">
                  <w:marLeft w:val="0"/>
                  <w:marRight w:val="0"/>
                  <w:marTop w:val="20"/>
                  <w:marBottom w:val="20"/>
                  <w:divBdr>
                    <w:top w:val="none" w:sz="0" w:space="0" w:color="auto"/>
                    <w:left w:val="none" w:sz="0" w:space="0" w:color="auto"/>
                    <w:bottom w:val="none" w:sz="0" w:space="0" w:color="auto"/>
                    <w:right w:val="none" w:sz="0" w:space="0" w:color="auto"/>
                  </w:divBdr>
                </w:div>
                <w:div w:id="1859002705">
                  <w:marLeft w:val="0"/>
                  <w:marRight w:val="0"/>
                  <w:marTop w:val="20"/>
                  <w:marBottom w:val="20"/>
                  <w:divBdr>
                    <w:top w:val="none" w:sz="0" w:space="0" w:color="auto"/>
                    <w:left w:val="none" w:sz="0" w:space="0" w:color="auto"/>
                    <w:bottom w:val="none" w:sz="0" w:space="0" w:color="auto"/>
                    <w:right w:val="none" w:sz="0" w:space="0" w:color="auto"/>
                  </w:divBdr>
                </w:div>
                <w:div w:id="784348695">
                  <w:marLeft w:val="0"/>
                  <w:marRight w:val="0"/>
                  <w:marTop w:val="20"/>
                  <w:marBottom w:val="20"/>
                  <w:divBdr>
                    <w:top w:val="none" w:sz="0" w:space="0" w:color="auto"/>
                    <w:left w:val="none" w:sz="0" w:space="0" w:color="auto"/>
                    <w:bottom w:val="none" w:sz="0" w:space="0" w:color="auto"/>
                    <w:right w:val="none" w:sz="0" w:space="0" w:color="auto"/>
                  </w:divBdr>
                </w:div>
                <w:div w:id="726875677">
                  <w:marLeft w:val="0"/>
                  <w:marRight w:val="0"/>
                  <w:marTop w:val="20"/>
                  <w:marBottom w:val="20"/>
                  <w:divBdr>
                    <w:top w:val="none" w:sz="0" w:space="0" w:color="auto"/>
                    <w:left w:val="none" w:sz="0" w:space="0" w:color="auto"/>
                    <w:bottom w:val="none" w:sz="0" w:space="0" w:color="auto"/>
                    <w:right w:val="none" w:sz="0" w:space="0" w:color="auto"/>
                  </w:divBdr>
                </w:div>
                <w:div w:id="29458398">
                  <w:marLeft w:val="0"/>
                  <w:marRight w:val="0"/>
                  <w:marTop w:val="20"/>
                  <w:marBottom w:val="20"/>
                  <w:divBdr>
                    <w:top w:val="none" w:sz="0" w:space="0" w:color="auto"/>
                    <w:left w:val="none" w:sz="0" w:space="0" w:color="auto"/>
                    <w:bottom w:val="none" w:sz="0" w:space="0" w:color="auto"/>
                    <w:right w:val="none" w:sz="0" w:space="0" w:color="auto"/>
                  </w:divBdr>
                </w:div>
                <w:div w:id="729763792">
                  <w:marLeft w:val="0"/>
                  <w:marRight w:val="0"/>
                  <w:marTop w:val="20"/>
                  <w:marBottom w:val="20"/>
                  <w:divBdr>
                    <w:top w:val="none" w:sz="0" w:space="0" w:color="auto"/>
                    <w:left w:val="none" w:sz="0" w:space="0" w:color="auto"/>
                    <w:bottom w:val="none" w:sz="0" w:space="0" w:color="auto"/>
                    <w:right w:val="none" w:sz="0" w:space="0" w:color="auto"/>
                  </w:divBdr>
                </w:div>
                <w:div w:id="1980106162">
                  <w:marLeft w:val="0"/>
                  <w:marRight w:val="0"/>
                  <w:marTop w:val="20"/>
                  <w:marBottom w:val="20"/>
                  <w:divBdr>
                    <w:top w:val="none" w:sz="0" w:space="0" w:color="auto"/>
                    <w:left w:val="none" w:sz="0" w:space="0" w:color="auto"/>
                    <w:bottom w:val="none" w:sz="0" w:space="0" w:color="auto"/>
                    <w:right w:val="none" w:sz="0" w:space="0" w:color="auto"/>
                  </w:divBdr>
                </w:div>
                <w:div w:id="2045325150">
                  <w:marLeft w:val="0"/>
                  <w:marRight w:val="0"/>
                  <w:marTop w:val="20"/>
                  <w:marBottom w:val="20"/>
                  <w:divBdr>
                    <w:top w:val="none" w:sz="0" w:space="0" w:color="auto"/>
                    <w:left w:val="none" w:sz="0" w:space="0" w:color="auto"/>
                    <w:bottom w:val="none" w:sz="0" w:space="0" w:color="auto"/>
                    <w:right w:val="none" w:sz="0" w:space="0" w:color="auto"/>
                  </w:divBdr>
                </w:div>
                <w:div w:id="1267812341">
                  <w:marLeft w:val="0"/>
                  <w:marRight w:val="0"/>
                  <w:marTop w:val="20"/>
                  <w:marBottom w:val="20"/>
                  <w:divBdr>
                    <w:top w:val="none" w:sz="0" w:space="0" w:color="auto"/>
                    <w:left w:val="none" w:sz="0" w:space="0" w:color="auto"/>
                    <w:bottom w:val="none" w:sz="0" w:space="0" w:color="auto"/>
                    <w:right w:val="none" w:sz="0" w:space="0" w:color="auto"/>
                  </w:divBdr>
                </w:div>
                <w:div w:id="217673504">
                  <w:marLeft w:val="0"/>
                  <w:marRight w:val="0"/>
                  <w:marTop w:val="20"/>
                  <w:marBottom w:val="20"/>
                  <w:divBdr>
                    <w:top w:val="none" w:sz="0" w:space="0" w:color="auto"/>
                    <w:left w:val="none" w:sz="0" w:space="0" w:color="auto"/>
                    <w:bottom w:val="none" w:sz="0" w:space="0" w:color="auto"/>
                    <w:right w:val="none" w:sz="0" w:space="0" w:color="auto"/>
                  </w:divBdr>
                </w:div>
                <w:div w:id="1779060849">
                  <w:marLeft w:val="0"/>
                  <w:marRight w:val="0"/>
                  <w:marTop w:val="20"/>
                  <w:marBottom w:val="20"/>
                  <w:divBdr>
                    <w:top w:val="none" w:sz="0" w:space="0" w:color="auto"/>
                    <w:left w:val="none" w:sz="0" w:space="0" w:color="auto"/>
                    <w:bottom w:val="none" w:sz="0" w:space="0" w:color="auto"/>
                    <w:right w:val="none" w:sz="0" w:space="0" w:color="auto"/>
                  </w:divBdr>
                </w:div>
                <w:div w:id="574122514">
                  <w:marLeft w:val="0"/>
                  <w:marRight w:val="0"/>
                  <w:marTop w:val="20"/>
                  <w:marBottom w:val="20"/>
                  <w:divBdr>
                    <w:top w:val="none" w:sz="0" w:space="0" w:color="auto"/>
                    <w:left w:val="none" w:sz="0" w:space="0" w:color="auto"/>
                    <w:bottom w:val="none" w:sz="0" w:space="0" w:color="auto"/>
                    <w:right w:val="none" w:sz="0" w:space="0" w:color="auto"/>
                  </w:divBdr>
                </w:div>
                <w:div w:id="1331635795">
                  <w:marLeft w:val="0"/>
                  <w:marRight w:val="0"/>
                  <w:marTop w:val="20"/>
                  <w:marBottom w:val="20"/>
                  <w:divBdr>
                    <w:top w:val="none" w:sz="0" w:space="0" w:color="auto"/>
                    <w:left w:val="none" w:sz="0" w:space="0" w:color="auto"/>
                    <w:bottom w:val="none" w:sz="0" w:space="0" w:color="auto"/>
                    <w:right w:val="none" w:sz="0" w:space="0" w:color="auto"/>
                  </w:divBdr>
                </w:div>
                <w:div w:id="1187403828">
                  <w:marLeft w:val="0"/>
                  <w:marRight w:val="0"/>
                  <w:marTop w:val="20"/>
                  <w:marBottom w:val="20"/>
                  <w:divBdr>
                    <w:top w:val="none" w:sz="0" w:space="0" w:color="auto"/>
                    <w:left w:val="none" w:sz="0" w:space="0" w:color="auto"/>
                    <w:bottom w:val="none" w:sz="0" w:space="0" w:color="auto"/>
                    <w:right w:val="none" w:sz="0" w:space="0" w:color="auto"/>
                  </w:divBdr>
                </w:div>
                <w:div w:id="904727634">
                  <w:marLeft w:val="0"/>
                  <w:marRight w:val="0"/>
                  <w:marTop w:val="20"/>
                  <w:marBottom w:val="20"/>
                  <w:divBdr>
                    <w:top w:val="none" w:sz="0" w:space="0" w:color="auto"/>
                    <w:left w:val="none" w:sz="0" w:space="0" w:color="auto"/>
                    <w:bottom w:val="none" w:sz="0" w:space="0" w:color="auto"/>
                    <w:right w:val="none" w:sz="0" w:space="0" w:color="auto"/>
                  </w:divBdr>
                </w:div>
                <w:div w:id="672221445">
                  <w:marLeft w:val="0"/>
                  <w:marRight w:val="0"/>
                  <w:marTop w:val="20"/>
                  <w:marBottom w:val="20"/>
                  <w:divBdr>
                    <w:top w:val="none" w:sz="0" w:space="0" w:color="auto"/>
                    <w:left w:val="none" w:sz="0" w:space="0" w:color="auto"/>
                    <w:bottom w:val="none" w:sz="0" w:space="0" w:color="auto"/>
                    <w:right w:val="none" w:sz="0" w:space="0" w:color="auto"/>
                  </w:divBdr>
                </w:div>
                <w:div w:id="1505169907">
                  <w:marLeft w:val="0"/>
                  <w:marRight w:val="0"/>
                  <w:marTop w:val="20"/>
                  <w:marBottom w:val="20"/>
                  <w:divBdr>
                    <w:top w:val="none" w:sz="0" w:space="0" w:color="auto"/>
                    <w:left w:val="none" w:sz="0" w:space="0" w:color="auto"/>
                    <w:bottom w:val="none" w:sz="0" w:space="0" w:color="auto"/>
                    <w:right w:val="none" w:sz="0" w:space="0" w:color="auto"/>
                  </w:divBdr>
                </w:div>
                <w:div w:id="540091351">
                  <w:marLeft w:val="0"/>
                  <w:marRight w:val="0"/>
                  <w:marTop w:val="20"/>
                  <w:marBottom w:val="20"/>
                  <w:divBdr>
                    <w:top w:val="none" w:sz="0" w:space="0" w:color="auto"/>
                    <w:left w:val="none" w:sz="0" w:space="0" w:color="auto"/>
                    <w:bottom w:val="none" w:sz="0" w:space="0" w:color="auto"/>
                    <w:right w:val="none" w:sz="0" w:space="0" w:color="auto"/>
                  </w:divBdr>
                </w:div>
                <w:div w:id="344017093">
                  <w:marLeft w:val="0"/>
                  <w:marRight w:val="0"/>
                  <w:marTop w:val="20"/>
                  <w:marBottom w:val="20"/>
                  <w:divBdr>
                    <w:top w:val="none" w:sz="0" w:space="0" w:color="auto"/>
                    <w:left w:val="none" w:sz="0" w:space="0" w:color="auto"/>
                    <w:bottom w:val="none" w:sz="0" w:space="0" w:color="auto"/>
                    <w:right w:val="none" w:sz="0" w:space="0" w:color="auto"/>
                  </w:divBdr>
                </w:div>
                <w:div w:id="1146167596">
                  <w:marLeft w:val="0"/>
                  <w:marRight w:val="0"/>
                  <w:marTop w:val="20"/>
                  <w:marBottom w:val="20"/>
                  <w:divBdr>
                    <w:top w:val="none" w:sz="0" w:space="0" w:color="auto"/>
                    <w:left w:val="none" w:sz="0" w:space="0" w:color="auto"/>
                    <w:bottom w:val="none" w:sz="0" w:space="0" w:color="auto"/>
                    <w:right w:val="none" w:sz="0" w:space="0" w:color="auto"/>
                  </w:divBdr>
                </w:div>
                <w:div w:id="778791114">
                  <w:marLeft w:val="0"/>
                  <w:marRight w:val="0"/>
                  <w:marTop w:val="20"/>
                  <w:marBottom w:val="20"/>
                  <w:divBdr>
                    <w:top w:val="none" w:sz="0" w:space="0" w:color="auto"/>
                    <w:left w:val="none" w:sz="0" w:space="0" w:color="auto"/>
                    <w:bottom w:val="none" w:sz="0" w:space="0" w:color="auto"/>
                    <w:right w:val="none" w:sz="0" w:space="0" w:color="auto"/>
                  </w:divBdr>
                </w:div>
                <w:div w:id="923533762">
                  <w:marLeft w:val="0"/>
                  <w:marRight w:val="0"/>
                  <w:marTop w:val="20"/>
                  <w:marBottom w:val="20"/>
                  <w:divBdr>
                    <w:top w:val="none" w:sz="0" w:space="0" w:color="auto"/>
                    <w:left w:val="none" w:sz="0" w:space="0" w:color="auto"/>
                    <w:bottom w:val="none" w:sz="0" w:space="0" w:color="auto"/>
                    <w:right w:val="none" w:sz="0" w:space="0" w:color="auto"/>
                  </w:divBdr>
                </w:div>
                <w:div w:id="98763298">
                  <w:marLeft w:val="0"/>
                  <w:marRight w:val="0"/>
                  <w:marTop w:val="20"/>
                  <w:marBottom w:val="20"/>
                  <w:divBdr>
                    <w:top w:val="none" w:sz="0" w:space="0" w:color="auto"/>
                    <w:left w:val="none" w:sz="0" w:space="0" w:color="auto"/>
                    <w:bottom w:val="none" w:sz="0" w:space="0" w:color="auto"/>
                    <w:right w:val="none" w:sz="0" w:space="0" w:color="auto"/>
                  </w:divBdr>
                </w:div>
                <w:div w:id="1628007330">
                  <w:marLeft w:val="0"/>
                  <w:marRight w:val="0"/>
                  <w:marTop w:val="20"/>
                  <w:marBottom w:val="20"/>
                  <w:divBdr>
                    <w:top w:val="none" w:sz="0" w:space="0" w:color="auto"/>
                    <w:left w:val="none" w:sz="0" w:space="0" w:color="auto"/>
                    <w:bottom w:val="none" w:sz="0" w:space="0" w:color="auto"/>
                    <w:right w:val="none" w:sz="0" w:space="0" w:color="auto"/>
                  </w:divBdr>
                </w:div>
                <w:div w:id="1012342478">
                  <w:marLeft w:val="0"/>
                  <w:marRight w:val="0"/>
                  <w:marTop w:val="20"/>
                  <w:marBottom w:val="20"/>
                  <w:divBdr>
                    <w:top w:val="none" w:sz="0" w:space="0" w:color="auto"/>
                    <w:left w:val="none" w:sz="0" w:space="0" w:color="auto"/>
                    <w:bottom w:val="none" w:sz="0" w:space="0" w:color="auto"/>
                    <w:right w:val="none" w:sz="0" w:space="0" w:color="auto"/>
                  </w:divBdr>
                </w:div>
                <w:div w:id="1447458942">
                  <w:marLeft w:val="0"/>
                  <w:marRight w:val="0"/>
                  <w:marTop w:val="20"/>
                  <w:marBottom w:val="20"/>
                  <w:divBdr>
                    <w:top w:val="none" w:sz="0" w:space="0" w:color="auto"/>
                    <w:left w:val="none" w:sz="0" w:space="0" w:color="auto"/>
                    <w:bottom w:val="none" w:sz="0" w:space="0" w:color="auto"/>
                    <w:right w:val="none" w:sz="0" w:space="0" w:color="auto"/>
                  </w:divBdr>
                </w:div>
                <w:div w:id="434402194">
                  <w:marLeft w:val="0"/>
                  <w:marRight w:val="0"/>
                  <w:marTop w:val="20"/>
                  <w:marBottom w:val="20"/>
                  <w:divBdr>
                    <w:top w:val="none" w:sz="0" w:space="0" w:color="auto"/>
                    <w:left w:val="none" w:sz="0" w:space="0" w:color="auto"/>
                    <w:bottom w:val="none" w:sz="0" w:space="0" w:color="auto"/>
                    <w:right w:val="none" w:sz="0" w:space="0" w:color="auto"/>
                  </w:divBdr>
                </w:div>
                <w:div w:id="1133055983">
                  <w:marLeft w:val="0"/>
                  <w:marRight w:val="0"/>
                  <w:marTop w:val="20"/>
                  <w:marBottom w:val="20"/>
                  <w:divBdr>
                    <w:top w:val="none" w:sz="0" w:space="0" w:color="auto"/>
                    <w:left w:val="none" w:sz="0" w:space="0" w:color="auto"/>
                    <w:bottom w:val="none" w:sz="0" w:space="0" w:color="auto"/>
                    <w:right w:val="none" w:sz="0" w:space="0" w:color="auto"/>
                  </w:divBdr>
                </w:div>
                <w:div w:id="1257132967">
                  <w:marLeft w:val="0"/>
                  <w:marRight w:val="0"/>
                  <w:marTop w:val="20"/>
                  <w:marBottom w:val="20"/>
                  <w:divBdr>
                    <w:top w:val="none" w:sz="0" w:space="0" w:color="auto"/>
                    <w:left w:val="none" w:sz="0" w:space="0" w:color="auto"/>
                    <w:bottom w:val="none" w:sz="0" w:space="0" w:color="auto"/>
                    <w:right w:val="none" w:sz="0" w:space="0" w:color="auto"/>
                  </w:divBdr>
                </w:div>
                <w:div w:id="1016688126">
                  <w:marLeft w:val="0"/>
                  <w:marRight w:val="0"/>
                  <w:marTop w:val="20"/>
                  <w:marBottom w:val="20"/>
                  <w:divBdr>
                    <w:top w:val="none" w:sz="0" w:space="0" w:color="auto"/>
                    <w:left w:val="none" w:sz="0" w:space="0" w:color="auto"/>
                    <w:bottom w:val="none" w:sz="0" w:space="0" w:color="auto"/>
                    <w:right w:val="none" w:sz="0" w:space="0" w:color="auto"/>
                  </w:divBdr>
                </w:div>
                <w:div w:id="1217280769">
                  <w:marLeft w:val="0"/>
                  <w:marRight w:val="0"/>
                  <w:marTop w:val="20"/>
                  <w:marBottom w:val="20"/>
                  <w:divBdr>
                    <w:top w:val="none" w:sz="0" w:space="0" w:color="auto"/>
                    <w:left w:val="none" w:sz="0" w:space="0" w:color="auto"/>
                    <w:bottom w:val="none" w:sz="0" w:space="0" w:color="auto"/>
                    <w:right w:val="none" w:sz="0" w:space="0" w:color="auto"/>
                  </w:divBdr>
                </w:div>
                <w:div w:id="689574475">
                  <w:marLeft w:val="0"/>
                  <w:marRight w:val="0"/>
                  <w:marTop w:val="20"/>
                  <w:marBottom w:val="20"/>
                  <w:divBdr>
                    <w:top w:val="none" w:sz="0" w:space="0" w:color="auto"/>
                    <w:left w:val="none" w:sz="0" w:space="0" w:color="auto"/>
                    <w:bottom w:val="none" w:sz="0" w:space="0" w:color="auto"/>
                    <w:right w:val="none" w:sz="0" w:space="0" w:color="auto"/>
                  </w:divBdr>
                </w:div>
                <w:div w:id="1511143896">
                  <w:marLeft w:val="0"/>
                  <w:marRight w:val="0"/>
                  <w:marTop w:val="20"/>
                  <w:marBottom w:val="20"/>
                  <w:divBdr>
                    <w:top w:val="none" w:sz="0" w:space="0" w:color="auto"/>
                    <w:left w:val="none" w:sz="0" w:space="0" w:color="auto"/>
                    <w:bottom w:val="none" w:sz="0" w:space="0" w:color="auto"/>
                    <w:right w:val="none" w:sz="0" w:space="0" w:color="auto"/>
                  </w:divBdr>
                </w:div>
                <w:div w:id="660162857">
                  <w:marLeft w:val="0"/>
                  <w:marRight w:val="0"/>
                  <w:marTop w:val="20"/>
                  <w:marBottom w:val="20"/>
                  <w:divBdr>
                    <w:top w:val="none" w:sz="0" w:space="0" w:color="auto"/>
                    <w:left w:val="none" w:sz="0" w:space="0" w:color="auto"/>
                    <w:bottom w:val="none" w:sz="0" w:space="0" w:color="auto"/>
                    <w:right w:val="none" w:sz="0" w:space="0" w:color="auto"/>
                  </w:divBdr>
                </w:div>
                <w:div w:id="1253662036">
                  <w:marLeft w:val="0"/>
                  <w:marRight w:val="0"/>
                  <w:marTop w:val="20"/>
                  <w:marBottom w:val="20"/>
                  <w:divBdr>
                    <w:top w:val="none" w:sz="0" w:space="0" w:color="auto"/>
                    <w:left w:val="none" w:sz="0" w:space="0" w:color="auto"/>
                    <w:bottom w:val="none" w:sz="0" w:space="0" w:color="auto"/>
                    <w:right w:val="none" w:sz="0" w:space="0" w:color="auto"/>
                  </w:divBdr>
                </w:div>
                <w:div w:id="219637745">
                  <w:marLeft w:val="0"/>
                  <w:marRight w:val="0"/>
                  <w:marTop w:val="20"/>
                  <w:marBottom w:val="20"/>
                  <w:divBdr>
                    <w:top w:val="none" w:sz="0" w:space="0" w:color="auto"/>
                    <w:left w:val="none" w:sz="0" w:space="0" w:color="auto"/>
                    <w:bottom w:val="none" w:sz="0" w:space="0" w:color="auto"/>
                    <w:right w:val="none" w:sz="0" w:space="0" w:color="auto"/>
                  </w:divBdr>
                </w:div>
                <w:div w:id="2068064913">
                  <w:marLeft w:val="0"/>
                  <w:marRight w:val="0"/>
                  <w:marTop w:val="20"/>
                  <w:marBottom w:val="20"/>
                  <w:divBdr>
                    <w:top w:val="none" w:sz="0" w:space="0" w:color="auto"/>
                    <w:left w:val="none" w:sz="0" w:space="0" w:color="auto"/>
                    <w:bottom w:val="none" w:sz="0" w:space="0" w:color="auto"/>
                    <w:right w:val="none" w:sz="0" w:space="0" w:color="auto"/>
                  </w:divBdr>
                </w:div>
                <w:div w:id="246113010">
                  <w:marLeft w:val="0"/>
                  <w:marRight w:val="0"/>
                  <w:marTop w:val="20"/>
                  <w:marBottom w:val="38"/>
                  <w:divBdr>
                    <w:top w:val="none" w:sz="0" w:space="0" w:color="auto"/>
                    <w:left w:val="none" w:sz="0" w:space="0" w:color="auto"/>
                    <w:bottom w:val="none" w:sz="0" w:space="0" w:color="auto"/>
                    <w:right w:val="none" w:sz="0" w:space="0" w:color="auto"/>
                  </w:divBdr>
                </w:div>
                <w:div w:id="1962688880">
                  <w:marLeft w:val="0"/>
                  <w:marRight w:val="0"/>
                  <w:marTop w:val="20"/>
                  <w:marBottom w:val="38"/>
                  <w:divBdr>
                    <w:top w:val="none" w:sz="0" w:space="0" w:color="auto"/>
                    <w:left w:val="none" w:sz="0" w:space="0" w:color="auto"/>
                    <w:bottom w:val="none" w:sz="0" w:space="0" w:color="auto"/>
                    <w:right w:val="none" w:sz="0" w:space="0" w:color="auto"/>
                  </w:divBdr>
                </w:div>
                <w:div w:id="2047100890">
                  <w:marLeft w:val="0"/>
                  <w:marRight w:val="0"/>
                  <w:marTop w:val="20"/>
                  <w:marBottom w:val="38"/>
                  <w:divBdr>
                    <w:top w:val="none" w:sz="0" w:space="0" w:color="auto"/>
                    <w:left w:val="none" w:sz="0" w:space="0" w:color="auto"/>
                    <w:bottom w:val="none" w:sz="0" w:space="0" w:color="auto"/>
                    <w:right w:val="none" w:sz="0" w:space="0" w:color="auto"/>
                  </w:divBdr>
                </w:div>
                <w:div w:id="360595267">
                  <w:marLeft w:val="0"/>
                  <w:marRight w:val="0"/>
                  <w:marTop w:val="20"/>
                  <w:marBottom w:val="38"/>
                  <w:divBdr>
                    <w:top w:val="none" w:sz="0" w:space="0" w:color="auto"/>
                    <w:left w:val="none" w:sz="0" w:space="0" w:color="auto"/>
                    <w:bottom w:val="none" w:sz="0" w:space="0" w:color="auto"/>
                    <w:right w:val="none" w:sz="0" w:space="0" w:color="auto"/>
                  </w:divBdr>
                </w:div>
                <w:div w:id="431359743">
                  <w:marLeft w:val="0"/>
                  <w:marRight w:val="0"/>
                  <w:marTop w:val="20"/>
                  <w:marBottom w:val="38"/>
                  <w:divBdr>
                    <w:top w:val="none" w:sz="0" w:space="0" w:color="auto"/>
                    <w:left w:val="none" w:sz="0" w:space="0" w:color="auto"/>
                    <w:bottom w:val="none" w:sz="0" w:space="0" w:color="auto"/>
                    <w:right w:val="none" w:sz="0" w:space="0" w:color="auto"/>
                  </w:divBdr>
                </w:div>
                <w:div w:id="22100784">
                  <w:marLeft w:val="0"/>
                  <w:marRight w:val="0"/>
                  <w:marTop w:val="20"/>
                  <w:marBottom w:val="38"/>
                  <w:divBdr>
                    <w:top w:val="none" w:sz="0" w:space="0" w:color="auto"/>
                    <w:left w:val="none" w:sz="0" w:space="0" w:color="auto"/>
                    <w:bottom w:val="none" w:sz="0" w:space="0" w:color="auto"/>
                    <w:right w:val="none" w:sz="0" w:space="0" w:color="auto"/>
                  </w:divBdr>
                </w:div>
                <w:div w:id="1285113032">
                  <w:marLeft w:val="0"/>
                  <w:marRight w:val="0"/>
                  <w:marTop w:val="20"/>
                  <w:marBottom w:val="38"/>
                  <w:divBdr>
                    <w:top w:val="none" w:sz="0" w:space="0" w:color="auto"/>
                    <w:left w:val="none" w:sz="0" w:space="0" w:color="auto"/>
                    <w:bottom w:val="none" w:sz="0" w:space="0" w:color="auto"/>
                    <w:right w:val="none" w:sz="0" w:space="0" w:color="auto"/>
                  </w:divBdr>
                </w:div>
                <w:div w:id="1268537173">
                  <w:marLeft w:val="0"/>
                  <w:marRight w:val="0"/>
                  <w:marTop w:val="20"/>
                  <w:marBottom w:val="38"/>
                  <w:divBdr>
                    <w:top w:val="none" w:sz="0" w:space="0" w:color="auto"/>
                    <w:left w:val="none" w:sz="0" w:space="0" w:color="auto"/>
                    <w:bottom w:val="none" w:sz="0" w:space="0" w:color="auto"/>
                    <w:right w:val="none" w:sz="0" w:space="0" w:color="auto"/>
                  </w:divBdr>
                </w:div>
                <w:div w:id="1883980656">
                  <w:marLeft w:val="0"/>
                  <w:marRight w:val="0"/>
                  <w:marTop w:val="20"/>
                  <w:marBottom w:val="38"/>
                  <w:divBdr>
                    <w:top w:val="none" w:sz="0" w:space="0" w:color="auto"/>
                    <w:left w:val="none" w:sz="0" w:space="0" w:color="auto"/>
                    <w:bottom w:val="none" w:sz="0" w:space="0" w:color="auto"/>
                    <w:right w:val="none" w:sz="0" w:space="0" w:color="auto"/>
                  </w:divBdr>
                </w:div>
                <w:div w:id="239489940">
                  <w:marLeft w:val="0"/>
                  <w:marRight w:val="0"/>
                  <w:marTop w:val="20"/>
                  <w:marBottom w:val="38"/>
                  <w:divBdr>
                    <w:top w:val="none" w:sz="0" w:space="0" w:color="auto"/>
                    <w:left w:val="none" w:sz="0" w:space="0" w:color="auto"/>
                    <w:bottom w:val="none" w:sz="0" w:space="0" w:color="auto"/>
                    <w:right w:val="none" w:sz="0" w:space="0" w:color="auto"/>
                  </w:divBdr>
                </w:div>
                <w:div w:id="119542950">
                  <w:marLeft w:val="0"/>
                  <w:marRight w:val="0"/>
                  <w:marTop w:val="20"/>
                  <w:marBottom w:val="38"/>
                  <w:divBdr>
                    <w:top w:val="none" w:sz="0" w:space="0" w:color="auto"/>
                    <w:left w:val="none" w:sz="0" w:space="0" w:color="auto"/>
                    <w:bottom w:val="none" w:sz="0" w:space="0" w:color="auto"/>
                    <w:right w:val="none" w:sz="0" w:space="0" w:color="auto"/>
                  </w:divBdr>
                </w:div>
                <w:div w:id="596599453">
                  <w:marLeft w:val="0"/>
                  <w:marRight w:val="0"/>
                  <w:marTop w:val="20"/>
                  <w:marBottom w:val="38"/>
                  <w:divBdr>
                    <w:top w:val="none" w:sz="0" w:space="0" w:color="auto"/>
                    <w:left w:val="none" w:sz="0" w:space="0" w:color="auto"/>
                    <w:bottom w:val="none" w:sz="0" w:space="0" w:color="auto"/>
                    <w:right w:val="none" w:sz="0" w:space="0" w:color="auto"/>
                  </w:divBdr>
                </w:div>
                <w:div w:id="1161385156">
                  <w:marLeft w:val="0"/>
                  <w:marRight w:val="0"/>
                  <w:marTop w:val="20"/>
                  <w:marBottom w:val="38"/>
                  <w:divBdr>
                    <w:top w:val="none" w:sz="0" w:space="0" w:color="auto"/>
                    <w:left w:val="none" w:sz="0" w:space="0" w:color="auto"/>
                    <w:bottom w:val="none" w:sz="0" w:space="0" w:color="auto"/>
                    <w:right w:val="none" w:sz="0" w:space="0" w:color="auto"/>
                  </w:divBdr>
                </w:div>
                <w:div w:id="2060081823">
                  <w:marLeft w:val="0"/>
                  <w:marRight w:val="0"/>
                  <w:marTop w:val="20"/>
                  <w:marBottom w:val="38"/>
                  <w:divBdr>
                    <w:top w:val="none" w:sz="0" w:space="0" w:color="auto"/>
                    <w:left w:val="none" w:sz="0" w:space="0" w:color="auto"/>
                    <w:bottom w:val="none" w:sz="0" w:space="0" w:color="auto"/>
                    <w:right w:val="none" w:sz="0" w:space="0" w:color="auto"/>
                  </w:divBdr>
                </w:div>
                <w:div w:id="719481582">
                  <w:marLeft w:val="0"/>
                  <w:marRight w:val="0"/>
                  <w:marTop w:val="20"/>
                  <w:marBottom w:val="38"/>
                  <w:divBdr>
                    <w:top w:val="none" w:sz="0" w:space="0" w:color="auto"/>
                    <w:left w:val="none" w:sz="0" w:space="0" w:color="auto"/>
                    <w:bottom w:val="none" w:sz="0" w:space="0" w:color="auto"/>
                    <w:right w:val="none" w:sz="0" w:space="0" w:color="auto"/>
                  </w:divBdr>
                </w:div>
                <w:div w:id="97063210">
                  <w:marLeft w:val="0"/>
                  <w:marRight w:val="0"/>
                  <w:marTop w:val="20"/>
                  <w:marBottom w:val="38"/>
                  <w:divBdr>
                    <w:top w:val="none" w:sz="0" w:space="0" w:color="auto"/>
                    <w:left w:val="none" w:sz="0" w:space="0" w:color="auto"/>
                    <w:bottom w:val="none" w:sz="0" w:space="0" w:color="auto"/>
                    <w:right w:val="none" w:sz="0" w:space="0" w:color="auto"/>
                  </w:divBdr>
                </w:div>
                <w:div w:id="38169956">
                  <w:marLeft w:val="0"/>
                  <w:marRight w:val="0"/>
                  <w:marTop w:val="20"/>
                  <w:marBottom w:val="38"/>
                  <w:divBdr>
                    <w:top w:val="none" w:sz="0" w:space="0" w:color="auto"/>
                    <w:left w:val="none" w:sz="0" w:space="0" w:color="auto"/>
                    <w:bottom w:val="none" w:sz="0" w:space="0" w:color="auto"/>
                    <w:right w:val="none" w:sz="0" w:space="0" w:color="auto"/>
                  </w:divBdr>
                </w:div>
                <w:div w:id="1112629432">
                  <w:marLeft w:val="0"/>
                  <w:marRight w:val="0"/>
                  <w:marTop w:val="20"/>
                  <w:marBottom w:val="38"/>
                  <w:divBdr>
                    <w:top w:val="none" w:sz="0" w:space="0" w:color="auto"/>
                    <w:left w:val="none" w:sz="0" w:space="0" w:color="auto"/>
                    <w:bottom w:val="none" w:sz="0" w:space="0" w:color="auto"/>
                    <w:right w:val="none" w:sz="0" w:space="0" w:color="auto"/>
                  </w:divBdr>
                </w:div>
                <w:div w:id="150563762">
                  <w:marLeft w:val="0"/>
                  <w:marRight w:val="0"/>
                  <w:marTop w:val="20"/>
                  <w:marBottom w:val="38"/>
                  <w:divBdr>
                    <w:top w:val="none" w:sz="0" w:space="0" w:color="auto"/>
                    <w:left w:val="none" w:sz="0" w:space="0" w:color="auto"/>
                    <w:bottom w:val="none" w:sz="0" w:space="0" w:color="auto"/>
                    <w:right w:val="none" w:sz="0" w:space="0" w:color="auto"/>
                  </w:divBdr>
                </w:div>
                <w:div w:id="587546265">
                  <w:marLeft w:val="0"/>
                  <w:marRight w:val="0"/>
                  <w:marTop w:val="20"/>
                  <w:marBottom w:val="38"/>
                  <w:divBdr>
                    <w:top w:val="none" w:sz="0" w:space="0" w:color="auto"/>
                    <w:left w:val="none" w:sz="0" w:space="0" w:color="auto"/>
                    <w:bottom w:val="none" w:sz="0" w:space="0" w:color="auto"/>
                    <w:right w:val="none" w:sz="0" w:space="0" w:color="auto"/>
                  </w:divBdr>
                </w:div>
                <w:div w:id="95559216">
                  <w:marLeft w:val="0"/>
                  <w:marRight w:val="0"/>
                  <w:marTop w:val="20"/>
                  <w:marBottom w:val="38"/>
                  <w:divBdr>
                    <w:top w:val="none" w:sz="0" w:space="0" w:color="auto"/>
                    <w:left w:val="none" w:sz="0" w:space="0" w:color="auto"/>
                    <w:bottom w:val="none" w:sz="0" w:space="0" w:color="auto"/>
                    <w:right w:val="none" w:sz="0" w:space="0" w:color="auto"/>
                  </w:divBdr>
                </w:div>
                <w:div w:id="996300740">
                  <w:marLeft w:val="0"/>
                  <w:marRight w:val="0"/>
                  <w:marTop w:val="20"/>
                  <w:marBottom w:val="38"/>
                  <w:divBdr>
                    <w:top w:val="none" w:sz="0" w:space="0" w:color="auto"/>
                    <w:left w:val="none" w:sz="0" w:space="0" w:color="auto"/>
                    <w:bottom w:val="none" w:sz="0" w:space="0" w:color="auto"/>
                    <w:right w:val="none" w:sz="0" w:space="0" w:color="auto"/>
                  </w:divBdr>
                </w:div>
                <w:div w:id="594944889">
                  <w:marLeft w:val="0"/>
                  <w:marRight w:val="0"/>
                  <w:marTop w:val="20"/>
                  <w:marBottom w:val="38"/>
                  <w:divBdr>
                    <w:top w:val="none" w:sz="0" w:space="0" w:color="auto"/>
                    <w:left w:val="none" w:sz="0" w:space="0" w:color="auto"/>
                    <w:bottom w:val="none" w:sz="0" w:space="0" w:color="auto"/>
                    <w:right w:val="none" w:sz="0" w:space="0" w:color="auto"/>
                  </w:divBdr>
                </w:div>
                <w:div w:id="1536500208">
                  <w:marLeft w:val="0"/>
                  <w:marRight w:val="0"/>
                  <w:marTop w:val="20"/>
                  <w:marBottom w:val="38"/>
                  <w:divBdr>
                    <w:top w:val="none" w:sz="0" w:space="0" w:color="auto"/>
                    <w:left w:val="none" w:sz="0" w:space="0" w:color="auto"/>
                    <w:bottom w:val="none" w:sz="0" w:space="0" w:color="auto"/>
                    <w:right w:val="none" w:sz="0" w:space="0" w:color="auto"/>
                  </w:divBdr>
                </w:div>
                <w:div w:id="353965693">
                  <w:marLeft w:val="0"/>
                  <w:marRight w:val="0"/>
                  <w:marTop w:val="20"/>
                  <w:marBottom w:val="38"/>
                  <w:divBdr>
                    <w:top w:val="none" w:sz="0" w:space="0" w:color="auto"/>
                    <w:left w:val="none" w:sz="0" w:space="0" w:color="auto"/>
                    <w:bottom w:val="none" w:sz="0" w:space="0" w:color="auto"/>
                    <w:right w:val="none" w:sz="0" w:space="0" w:color="auto"/>
                  </w:divBdr>
                </w:div>
                <w:div w:id="1184783228">
                  <w:marLeft w:val="0"/>
                  <w:marRight w:val="0"/>
                  <w:marTop w:val="20"/>
                  <w:marBottom w:val="38"/>
                  <w:divBdr>
                    <w:top w:val="none" w:sz="0" w:space="0" w:color="auto"/>
                    <w:left w:val="none" w:sz="0" w:space="0" w:color="auto"/>
                    <w:bottom w:val="none" w:sz="0" w:space="0" w:color="auto"/>
                    <w:right w:val="none" w:sz="0" w:space="0" w:color="auto"/>
                  </w:divBdr>
                </w:div>
                <w:div w:id="977496325">
                  <w:marLeft w:val="0"/>
                  <w:marRight w:val="0"/>
                  <w:marTop w:val="20"/>
                  <w:marBottom w:val="38"/>
                  <w:divBdr>
                    <w:top w:val="none" w:sz="0" w:space="0" w:color="auto"/>
                    <w:left w:val="none" w:sz="0" w:space="0" w:color="auto"/>
                    <w:bottom w:val="none" w:sz="0" w:space="0" w:color="auto"/>
                    <w:right w:val="none" w:sz="0" w:space="0" w:color="auto"/>
                  </w:divBdr>
                </w:div>
                <w:div w:id="1672638459">
                  <w:marLeft w:val="0"/>
                  <w:marRight w:val="0"/>
                  <w:marTop w:val="20"/>
                  <w:marBottom w:val="38"/>
                  <w:divBdr>
                    <w:top w:val="none" w:sz="0" w:space="0" w:color="auto"/>
                    <w:left w:val="none" w:sz="0" w:space="0" w:color="auto"/>
                    <w:bottom w:val="none" w:sz="0" w:space="0" w:color="auto"/>
                    <w:right w:val="none" w:sz="0" w:space="0" w:color="auto"/>
                  </w:divBdr>
                </w:div>
                <w:div w:id="634338793">
                  <w:marLeft w:val="0"/>
                  <w:marRight w:val="0"/>
                  <w:marTop w:val="20"/>
                  <w:marBottom w:val="38"/>
                  <w:divBdr>
                    <w:top w:val="none" w:sz="0" w:space="0" w:color="auto"/>
                    <w:left w:val="none" w:sz="0" w:space="0" w:color="auto"/>
                    <w:bottom w:val="none" w:sz="0" w:space="0" w:color="auto"/>
                    <w:right w:val="none" w:sz="0" w:space="0" w:color="auto"/>
                  </w:divBdr>
                </w:div>
                <w:div w:id="965508492">
                  <w:marLeft w:val="0"/>
                  <w:marRight w:val="0"/>
                  <w:marTop w:val="20"/>
                  <w:marBottom w:val="38"/>
                  <w:divBdr>
                    <w:top w:val="none" w:sz="0" w:space="0" w:color="auto"/>
                    <w:left w:val="none" w:sz="0" w:space="0" w:color="auto"/>
                    <w:bottom w:val="none" w:sz="0" w:space="0" w:color="auto"/>
                    <w:right w:val="none" w:sz="0" w:space="0" w:color="auto"/>
                  </w:divBdr>
                </w:div>
                <w:div w:id="2098481010">
                  <w:marLeft w:val="0"/>
                  <w:marRight w:val="0"/>
                  <w:marTop w:val="20"/>
                  <w:marBottom w:val="38"/>
                  <w:divBdr>
                    <w:top w:val="none" w:sz="0" w:space="0" w:color="auto"/>
                    <w:left w:val="none" w:sz="0" w:space="0" w:color="auto"/>
                    <w:bottom w:val="none" w:sz="0" w:space="0" w:color="auto"/>
                    <w:right w:val="none" w:sz="0" w:space="0" w:color="auto"/>
                  </w:divBdr>
                </w:div>
                <w:div w:id="33702594">
                  <w:marLeft w:val="0"/>
                  <w:marRight w:val="0"/>
                  <w:marTop w:val="20"/>
                  <w:marBottom w:val="38"/>
                  <w:divBdr>
                    <w:top w:val="none" w:sz="0" w:space="0" w:color="auto"/>
                    <w:left w:val="none" w:sz="0" w:space="0" w:color="auto"/>
                    <w:bottom w:val="none" w:sz="0" w:space="0" w:color="auto"/>
                    <w:right w:val="none" w:sz="0" w:space="0" w:color="auto"/>
                  </w:divBdr>
                </w:div>
                <w:div w:id="397290170">
                  <w:marLeft w:val="0"/>
                  <w:marRight w:val="0"/>
                  <w:marTop w:val="20"/>
                  <w:marBottom w:val="38"/>
                  <w:divBdr>
                    <w:top w:val="none" w:sz="0" w:space="0" w:color="auto"/>
                    <w:left w:val="none" w:sz="0" w:space="0" w:color="auto"/>
                    <w:bottom w:val="none" w:sz="0" w:space="0" w:color="auto"/>
                    <w:right w:val="none" w:sz="0" w:space="0" w:color="auto"/>
                  </w:divBdr>
                </w:div>
                <w:div w:id="894852983">
                  <w:marLeft w:val="0"/>
                  <w:marRight w:val="0"/>
                  <w:marTop w:val="20"/>
                  <w:marBottom w:val="38"/>
                  <w:divBdr>
                    <w:top w:val="none" w:sz="0" w:space="0" w:color="auto"/>
                    <w:left w:val="none" w:sz="0" w:space="0" w:color="auto"/>
                    <w:bottom w:val="none" w:sz="0" w:space="0" w:color="auto"/>
                    <w:right w:val="none" w:sz="0" w:space="0" w:color="auto"/>
                  </w:divBdr>
                </w:div>
                <w:div w:id="2108883238">
                  <w:marLeft w:val="0"/>
                  <w:marRight w:val="0"/>
                  <w:marTop w:val="20"/>
                  <w:marBottom w:val="38"/>
                  <w:divBdr>
                    <w:top w:val="none" w:sz="0" w:space="0" w:color="auto"/>
                    <w:left w:val="none" w:sz="0" w:space="0" w:color="auto"/>
                    <w:bottom w:val="none" w:sz="0" w:space="0" w:color="auto"/>
                    <w:right w:val="none" w:sz="0" w:space="0" w:color="auto"/>
                  </w:divBdr>
                </w:div>
                <w:div w:id="293950130">
                  <w:marLeft w:val="0"/>
                  <w:marRight w:val="0"/>
                  <w:marTop w:val="20"/>
                  <w:marBottom w:val="38"/>
                  <w:divBdr>
                    <w:top w:val="none" w:sz="0" w:space="0" w:color="auto"/>
                    <w:left w:val="none" w:sz="0" w:space="0" w:color="auto"/>
                    <w:bottom w:val="none" w:sz="0" w:space="0" w:color="auto"/>
                    <w:right w:val="none" w:sz="0" w:space="0" w:color="auto"/>
                  </w:divBdr>
                </w:div>
                <w:div w:id="655497363">
                  <w:marLeft w:val="0"/>
                  <w:marRight w:val="0"/>
                  <w:marTop w:val="20"/>
                  <w:marBottom w:val="38"/>
                  <w:divBdr>
                    <w:top w:val="none" w:sz="0" w:space="0" w:color="auto"/>
                    <w:left w:val="none" w:sz="0" w:space="0" w:color="auto"/>
                    <w:bottom w:val="none" w:sz="0" w:space="0" w:color="auto"/>
                    <w:right w:val="none" w:sz="0" w:space="0" w:color="auto"/>
                  </w:divBdr>
                </w:div>
                <w:div w:id="1401060012">
                  <w:marLeft w:val="0"/>
                  <w:marRight w:val="0"/>
                  <w:marTop w:val="20"/>
                  <w:marBottom w:val="38"/>
                  <w:divBdr>
                    <w:top w:val="none" w:sz="0" w:space="0" w:color="auto"/>
                    <w:left w:val="none" w:sz="0" w:space="0" w:color="auto"/>
                    <w:bottom w:val="none" w:sz="0" w:space="0" w:color="auto"/>
                    <w:right w:val="none" w:sz="0" w:space="0" w:color="auto"/>
                  </w:divBdr>
                </w:div>
                <w:div w:id="1456831318">
                  <w:marLeft w:val="0"/>
                  <w:marRight w:val="0"/>
                  <w:marTop w:val="20"/>
                  <w:marBottom w:val="38"/>
                  <w:divBdr>
                    <w:top w:val="none" w:sz="0" w:space="0" w:color="auto"/>
                    <w:left w:val="none" w:sz="0" w:space="0" w:color="auto"/>
                    <w:bottom w:val="none" w:sz="0" w:space="0" w:color="auto"/>
                    <w:right w:val="none" w:sz="0" w:space="0" w:color="auto"/>
                  </w:divBdr>
                </w:div>
                <w:div w:id="791552911">
                  <w:marLeft w:val="0"/>
                  <w:marRight w:val="0"/>
                  <w:marTop w:val="20"/>
                  <w:marBottom w:val="38"/>
                  <w:divBdr>
                    <w:top w:val="none" w:sz="0" w:space="0" w:color="auto"/>
                    <w:left w:val="none" w:sz="0" w:space="0" w:color="auto"/>
                    <w:bottom w:val="none" w:sz="0" w:space="0" w:color="auto"/>
                    <w:right w:val="none" w:sz="0" w:space="0" w:color="auto"/>
                  </w:divBdr>
                </w:div>
                <w:div w:id="640621126">
                  <w:marLeft w:val="0"/>
                  <w:marRight w:val="0"/>
                  <w:marTop w:val="20"/>
                  <w:marBottom w:val="38"/>
                  <w:divBdr>
                    <w:top w:val="none" w:sz="0" w:space="0" w:color="auto"/>
                    <w:left w:val="none" w:sz="0" w:space="0" w:color="auto"/>
                    <w:bottom w:val="none" w:sz="0" w:space="0" w:color="auto"/>
                    <w:right w:val="none" w:sz="0" w:space="0" w:color="auto"/>
                  </w:divBdr>
                </w:div>
                <w:div w:id="2081639013">
                  <w:marLeft w:val="0"/>
                  <w:marRight w:val="0"/>
                  <w:marTop w:val="20"/>
                  <w:marBottom w:val="38"/>
                  <w:divBdr>
                    <w:top w:val="none" w:sz="0" w:space="0" w:color="auto"/>
                    <w:left w:val="none" w:sz="0" w:space="0" w:color="auto"/>
                    <w:bottom w:val="none" w:sz="0" w:space="0" w:color="auto"/>
                    <w:right w:val="none" w:sz="0" w:space="0" w:color="auto"/>
                  </w:divBdr>
                </w:div>
                <w:div w:id="1635208222">
                  <w:marLeft w:val="0"/>
                  <w:marRight w:val="0"/>
                  <w:marTop w:val="20"/>
                  <w:marBottom w:val="38"/>
                  <w:divBdr>
                    <w:top w:val="none" w:sz="0" w:space="0" w:color="auto"/>
                    <w:left w:val="none" w:sz="0" w:space="0" w:color="auto"/>
                    <w:bottom w:val="none" w:sz="0" w:space="0" w:color="auto"/>
                    <w:right w:val="none" w:sz="0" w:space="0" w:color="auto"/>
                  </w:divBdr>
                </w:div>
                <w:div w:id="1051538137">
                  <w:marLeft w:val="0"/>
                  <w:marRight w:val="0"/>
                  <w:marTop w:val="20"/>
                  <w:marBottom w:val="38"/>
                  <w:divBdr>
                    <w:top w:val="none" w:sz="0" w:space="0" w:color="auto"/>
                    <w:left w:val="none" w:sz="0" w:space="0" w:color="auto"/>
                    <w:bottom w:val="none" w:sz="0" w:space="0" w:color="auto"/>
                    <w:right w:val="none" w:sz="0" w:space="0" w:color="auto"/>
                  </w:divBdr>
                </w:div>
                <w:div w:id="407771211">
                  <w:marLeft w:val="0"/>
                  <w:marRight w:val="0"/>
                  <w:marTop w:val="20"/>
                  <w:marBottom w:val="38"/>
                  <w:divBdr>
                    <w:top w:val="none" w:sz="0" w:space="0" w:color="auto"/>
                    <w:left w:val="none" w:sz="0" w:space="0" w:color="auto"/>
                    <w:bottom w:val="none" w:sz="0" w:space="0" w:color="auto"/>
                    <w:right w:val="none" w:sz="0" w:space="0" w:color="auto"/>
                  </w:divBdr>
                </w:div>
                <w:div w:id="276109348">
                  <w:marLeft w:val="0"/>
                  <w:marRight w:val="0"/>
                  <w:marTop w:val="20"/>
                  <w:marBottom w:val="38"/>
                  <w:divBdr>
                    <w:top w:val="none" w:sz="0" w:space="0" w:color="auto"/>
                    <w:left w:val="none" w:sz="0" w:space="0" w:color="auto"/>
                    <w:bottom w:val="none" w:sz="0" w:space="0" w:color="auto"/>
                    <w:right w:val="none" w:sz="0" w:space="0" w:color="auto"/>
                  </w:divBdr>
                </w:div>
                <w:div w:id="427508472">
                  <w:marLeft w:val="0"/>
                  <w:marRight w:val="0"/>
                  <w:marTop w:val="20"/>
                  <w:marBottom w:val="38"/>
                  <w:divBdr>
                    <w:top w:val="none" w:sz="0" w:space="0" w:color="auto"/>
                    <w:left w:val="none" w:sz="0" w:space="0" w:color="auto"/>
                    <w:bottom w:val="none" w:sz="0" w:space="0" w:color="auto"/>
                    <w:right w:val="none" w:sz="0" w:space="0" w:color="auto"/>
                  </w:divBdr>
                </w:div>
                <w:div w:id="989791228">
                  <w:marLeft w:val="0"/>
                  <w:marRight w:val="0"/>
                  <w:marTop w:val="20"/>
                  <w:marBottom w:val="38"/>
                  <w:divBdr>
                    <w:top w:val="none" w:sz="0" w:space="0" w:color="auto"/>
                    <w:left w:val="none" w:sz="0" w:space="0" w:color="auto"/>
                    <w:bottom w:val="none" w:sz="0" w:space="0" w:color="auto"/>
                    <w:right w:val="none" w:sz="0" w:space="0" w:color="auto"/>
                  </w:divBdr>
                </w:div>
                <w:div w:id="1393039888">
                  <w:marLeft w:val="0"/>
                  <w:marRight w:val="0"/>
                  <w:marTop w:val="20"/>
                  <w:marBottom w:val="38"/>
                  <w:divBdr>
                    <w:top w:val="none" w:sz="0" w:space="0" w:color="auto"/>
                    <w:left w:val="none" w:sz="0" w:space="0" w:color="auto"/>
                    <w:bottom w:val="none" w:sz="0" w:space="0" w:color="auto"/>
                    <w:right w:val="none" w:sz="0" w:space="0" w:color="auto"/>
                  </w:divBdr>
                </w:div>
                <w:div w:id="1933779140">
                  <w:marLeft w:val="0"/>
                  <w:marRight w:val="0"/>
                  <w:marTop w:val="20"/>
                  <w:marBottom w:val="38"/>
                  <w:divBdr>
                    <w:top w:val="none" w:sz="0" w:space="0" w:color="auto"/>
                    <w:left w:val="none" w:sz="0" w:space="0" w:color="auto"/>
                    <w:bottom w:val="none" w:sz="0" w:space="0" w:color="auto"/>
                    <w:right w:val="none" w:sz="0" w:space="0" w:color="auto"/>
                  </w:divBdr>
                </w:div>
                <w:div w:id="331029403">
                  <w:marLeft w:val="0"/>
                  <w:marRight w:val="0"/>
                  <w:marTop w:val="20"/>
                  <w:marBottom w:val="38"/>
                  <w:divBdr>
                    <w:top w:val="none" w:sz="0" w:space="0" w:color="auto"/>
                    <w:left w:val="none" w:sz="0" w:space="0" w:color="auto"/>
                    <w:bottom w:val="none" w:sz="0" w:space="0" w:color="auto"/>
                    <w:right w:val="none" w:sz="0" w:space="0" w:color="auto"/>
                  </w:divBdr>
                </w:div>
                <w:div w:id="218907004">
                  <w:marLeft w:val="0"/>
                  <w:marRight w:val="0"/>
                  <w:marTop w:val="20"/>
                  <w:marBottom w:val="38"/>
                  <w:divBdr>
                    <w:top w:val="none" w:sz="0" w:space="0" w:color="auto"/>
                    <w:left w:val="none" w:sz="0" w:space="0" w:color="auto"/>
                    <w:bottom w:val="none" w:sz="0" w:space="0" w:color="auto"/>
                    <w:right w:val="none" w:sz="0" w:space="0" w:color="auto"/>
                  </w:divBdr>
                </w:div>
                <w:div w:id="1206454538">
                  <w:marLeft w:val="0"/>
                  <w:marRight w:val="0"/>
                  <w:marTop w:val="20"/>
                  <w:marBottom w:val="38"/>
                  <w:divBdr>
                    <w:top w:val="none" w:sz="0" w:space="0" w:color="auto"/>
                    <w:left w:val="none" w:sz="0" w:space="0" w:color="auto"/>
                    <w:bottom w:val="none" w:sz="0" w:space="0" w:color="auto"/>
                    <w:right w:val="none" w:sz="0" w:space="0" w:color="auto"/>
                  </w:divBdr>
                </w:div>
                <w:div w:id="1572887647">
                  <w:marLeft w:val="0"/>
                  <w:marRight w:val="0"/>
                  <w:marTop w:val="20"/>
                  <w:marBottom w:val="38"/>
                  <w:divBdr>
                    <w:top w:val="none" w:sz="0" w:space="0" w:color="auto"/>
                    <w:left w:val="none" w:sz="0" w:space="0" w:color="auto"/>
                    <w:bottom w:val="none" w:sz="0" w:space="0" w:color="auto"/>
                    <w:right w:val="none" w:sz="0" w:space="0" w:color="auto"/>
                  </w:divBdr>
                </w:div>
                <w:div w:id="999891784">
                  <w:marLeft w:val="0"/>
                  <w:marRight w:val="0"/>
                  <w:marTop w:val="20"/>
                  <w:marBottom w:val="38"/>
                  <w:divBdr>
                    <w:top w:val="none" w:sz="0" w:space="0" w:color="auto"/>
                    <w:left w:val="none" w:sz="0" w:space="0" w:color="auto"/>
                    <w:bottom w:val="none" w:sz="0" w:space="0" w:color="auto"/>
                    <w:right w:val="none" w:sz="0" w:space="0" w:color="auto"/>
                  </w:divBdr>
                </w:div>
                <w:div w:id="16276193">
                  <w:marLeft w:val="0"/>
                  <w:marRight w:val="0"/>
                  <w:marTop w:val="20"/>
                  <w:marBottom w:val="38"/>
                  <w:divBdr>
                    <w:top w:val="none" w:sz="0" w:space="0" w:color="auto"/>
                    <w:left w:val="none" w:sz="0" w:space="0" w:color="auto"/>
                    <w:bottom w:val="none" w:sz="0" w:space="0" w:color="auto"/>
                    <w:right w:val="none" w:sz="0" w:space="0" w:color="auto"/>
                  </w:divBdr>
                </w:div>
                <w:div w:id="482743149">
                  <w:marLeft w:val="0"/>
                  <w:marRight w:val="0"/>
                  <w:marTop w:val="20"/>
                  <w:marBottom w:val="38"/>
                  <w:divBdr>
                    <w:top w:val="none" w:sz="0" w:space="0" w:color="auto"/>
                    <w:left w:val="none" w:sz="0" w:space="0" w:color="auto"/>
                    <w:bottom w:val="none" w:sz="0" w:space="0" w:color="auto"/>
                    <w:right w:val="none" w:sz="0" w:space="0" w:color="auto"/>
                  </w:divBdr>
                </w:div>
                <w:div w:id="1445804887">
                  <w:marLeft w:val="0"/>
                  <w:marRight w:val="0"/>
                  <w:marTop w:val="20"/>
                  <w:marBottom w:val="38"/>
                  <w:divBdr>
                    <w:top w:val="none" w:sz="0" w:space="0" w:color="auto"/>
                    <w:left w:val="none" w:sz="0" w:space="0" w:color="auto"/>
                    <w:bottom w:val="none" w:sz="0" w:space="0" w:color="auto"/>
                    <w:right w:val="none" w:sz="0" w:space="0" w:color="auto"/>
                  </w:divBdr>
                </w:div>
                <w:div w:id="455949367">
                  <w:marLeft w:val="0"/>
                  <w:marRight w:val="0"/>
                  <w:marTop w:val="20"/>
                  <w:marBottom w:val="38"/>
                  <w:divBdr>
                    <w:top w:val="none" w:sz="0" w:space="0" w:color="auto"/>
                    <w:left w:val="none" w:sz="0" w:space="0" w:color="auto"/>
                    <w:bottom w:val="none" w:sz="0" w:space="0" w:color="auto"/>
                    <w:right w:val="none" w:sz="0" w:space="0" w:color="auto"/>
                  </w:divBdr>
                </w:div>
                <w:div w:id="898171238">
                  <w:marLeft w:val="0"/>
                  <w:marRight w:val="0"/>
                  <w:marTop w:val="20"/>
                  <w:marBottom w:val="38"/>
                  <w:divBdr>
                    <w:top w:val="none" w:sz="0" w:space="0" w:color="auto"/>
                    <w:left w:val="none" w:sz="0" w:space="0" w:color="auto"/>
                    <w:bottom w:val="none" w:sz="0" w:space="0" w:color="auto"/>
                    <w:right w:val="none" w:sz="0" w:space="0" w:color="auto"/>
                  </w:divBdr>
                </w:div>
                <w:div w:id="1061292960">
                  <w:marLeft w:val="0"/>
                  <w:marRight w:val="0"/>
                  <w:marTop w:val="20"/>
                  <w:marBottom w:val="38"/>
                  <w:divBdr>
                    <w:top w:val="none" w:sz="0" w:space="0" w:color="auto"/>
                    <w:left w:val="none" w:sz="0" w:space="0" w:color="auto"/>
                    <w:bottom w:val="none" w:sz="0" w:space="0" w:color="auto"/>
                    <w:right w:val="none" w:sz="0" w:space="0" w:color="auto"/>
                  </w:divBdr>
                </w:div>
                <w:div w:id="265819865">
                  <w:marLeft w:val="0"/>
                  <w:marRight w:val="0"/>
                  <w:marTop w:val="20"/>
                  <w:marBottom w:val="38"/>
                  <w:divBdr>
                    <w:top w:val="none" w:sz="0" w:space="0" w:color="auto"/>
                    <w:left w:val="none" w:sz="0" w:space="0" w:color="auto"/>
                    <w:bottom w:val="none" w:sz="0" w:space="0" w:color="auto"/>
                    <w:right w:val="none" w:sz="0" w:space="0" w:color="auto"/>
                  </w:divBdr>
                </w:div>
                <w:div w:id="1545169981">
                  <w:marLeft w:val="0"/>
                  <w:marRight w:val="0"/>
                  <w:marTop w:val="20"/>
                  <w:marBottom w:val="38"/>
                  <w:divBdr>
                    <w:top w:val="none" w:sz="0" w:space="0" w:color="auto"/>
                    <w:left w:val="none" w:sz="0" w:space="0" w:color="auto"/>
                    <w:bottom w:val="none" w:sz="0" w:space="0" w:color="auto"/>
                    <w:right w:val="none" w:sz="0" w:space="0" w:color="auto"/>
                  </w:divBdr>
                </w:div>
                <w:div w:id="192110914">
                  <w:marLeft w:val="0"/>
                  <w:marRight w:val="0"/>
                  <w:marTop w:val="20"/>
                  <w:marBottom w:val="38"/>
                  <w:divBdr>
                    <w:top w:val="none" w:sz="0" w:space="0" w:color="auto"/>
                    <w:left w:val="none" w:sz="0" w:space="0" w:color="auto"/>
                    <w:bottom w:val="none" w:sz="0" w:space="0" w:color="auto"/>
                    <w:right w:val="none" w:sz="0" w:space="0" w:color="auto"/>
                  </w:divBdr>
                </w:div>
                <w:div w:id="1175458138">
                  <w:marLeft w:val="0"/>
                  <w:marRight w:val="0"/>
                  <w:marTop w:val="20"/>
                  <w:marBottom w:val="38"/>
                  <w:divBdr>
                    <w:top w:val="none" w:sz="0" w:space="0" w:color="auto"/>
                    <w:left w:val="none" w:sz="0" w:space="0" w:color="auto"/>
                    <w:bottom w:val="none" w:sz="0" w:space="0" w:color="auto"/>
                    <w:right w:val="none" w:sz="0" w:space="0" w:color="auto"/>
                  </w:divBdr>
                </w:div>
                <w:div w:id="898637740">
                  <w:marLeft w:val="0"/>
                  <w:marRight w:val="0"/>
                  <w:marTop w:val="20"/>
                  <w:marBottom w:val="38"/>
                  <w:divBdr>
                    <w:top w:val="none" w:sz="0" w:space="0" w:color="auto"/>
                    <w:left w:val="none" w:sz="0" w:space="0" w:color="auto"/>
                    <w:bottom w:val="none" w:sz="0" w:space="0" w:color="auto"/>
                    <w:right w:val="none" w:sz="0" w:space="0" w:color="auto"/>
                  </w:divBdr>
                </w:div>
                <w:div w:id="486288900">
                  <w:marLeft w:val="0"/>
                  <w:marRight w:val="0"/>
                  <w:marTop w:val="0"/>
                  <w:marBottom w:val="101"/>
                  <w:divBdr>
                    <w:top w:val="none" w:sz="0" w:space="0" w:color="auto"/>
                    <w:left w:val="none" w:sz="0" w:space="0" w:color="auto"/>
                    <w:bottom w:val="none" w:sz="0" w:space="0" w:color="auto"/>
                    <w:right w:val="none" w:sz="0" w:space="0" w:color="auto"/>
                  </w:divBdr>
                </w:div>
                <w:div w:id="1460760031">
                  <w:marLeft w:val="0"/>
                  <w:marRight w:val="0"/>
                  <w:marTop w:val="0"/>
                  <w:marBottom w:val="101"/>
                  <w:divBdr>
                    <w:top w:val="none" w:sz="0" w:space="0" w:color="auto"/>
                    <w:left w:val="none" w:sz="0" w:space="0" w:color="auto"/>
                    <w:bottom w:val="none" w:sz="0" w:space="0" w:color="auto"/>
                    <w:right w:val="none" w:sz="0" w:space="0" w:color="auto"/>
                  </w:divBdr>
                </w:div>
                <w:div w:id="570625021">
                  <w:marLeft w:val="0"/>
                  <w:marRight w:val="0"/>
                  <w:marTop w:val="0"/>
                  <w:marBottom w:val="101"/>
                  <w:divBdr>
                    <w:top w:val="none" w:sz="0" w:space="0" w:color="auto"/>
                    <w:left w:val="none" w:sz="0" w:space="0" w:color="auto"/>
                    <w:bottom w:val="none" w:sz="0" w:space="0" w:color="auto"/>
                    <w:right w:val="none" w:sz="0" w:space="0" w:color="auto"/>
                  </w:divBdr>
                </w:div>
                <w:div w:id="615327481">
                  <w:marLeft w:val="0"/>
                  <w:marRight w:val="0"/>
                  <w:marTop w:val="0"/>
                  <w:marBottom w:val="101"/>
                  <w:divBdr>
                    <w:top w:val="none" w:sz="0" w:space="0" w:color="auto"/>
                    <w:left w:val="none" w:sz="0" w:space="0" w:color="auto"/>
                    <w:bottom w:val="none" w:sz="0" w:space="0" w:color="auto"/>
                    <w:right w:val="none" w:sz="0" w:space="0" w:color="auto"/>
                  </w:divBdr>
                </w:div>
                <w:div w:id="643511177">
                  <w:marLeft w:val="0"/>
                  <w:marRight w:val="0"/>
                  <w:marTop w:val="0"/>
                  <w:marBottom w:val="101"/>
                  <w:divBdr>
                    <w:top w:val="none" w:sz="0" w:space="0" w:color="auto"/>
                    <w:left w:val="none" w:sz="0" w:space="0" w:color="auto"/>
                    <w:bottom w:val="none" w:sz="0" w:space="0" w:color="auto"/>
                    <w:right w:val="none" w:sz="0" w:space="0" w:color="auto"/>
                  </w:divBdr>
                </w:div>
                <w:div w:id="1079333234">
                  <w:marLeft w:val="0"/>
                  <w:marRight w:val="0"/>
                  <w:marTop w:val="0"/>
                  <w:marBottom w:val="101"/>
                  <w:divBdr>
                    <w:top w:val="none" w:sz="0" w:space="0" w:color="auto"/>
                    <w:left w:val="none" w:sz="0" w:space="0" w:color="auto"/>
                    <w:bottom w:val="none" w:sz="0" w:space="0" w:color="auto"/>
                    <w:right w:val="none" w:sz="0" w:space="0" w:color="auto"/>
                  </w:divBdr>
                </w:div>
                <w:div w:id="529728921">
                  <w:marLeft w:val="0"/>
                  <w:marRight w:val="0"/>
                  <w:marTop w:val="0"/>
                  <w:marBottom w:val="101"/>
                  <w:divBdr>
                    <w:top w:val="none" w:sz="0" w:space="0" w:color="auto"/>
                    <w:left w:val="none" w:sz="0" w:space="0" w:color="auto"/>
                    <w:bottom w:val="none" w:sz="0" w:space="0" w:color="auto"/>
                    <w:right w:val="none" w:sz="0" w:space="0" w:color="auto"/>
                  </w:divBdr>
                </w:div>
                <w:div w:id="1587573379">
                  <w:marLeft w:val="0"/>
                  <w:marRight w:val="0"/>
                  <w:marTop w:val="0"/>
                  <w:marBottom w:val="101"/>
                  <w:divBdr>
                    <w:top w:val="none" w:sz="0" w:space="0" w:color="auto"/>
                    <w:left w:val="none" w:sz="0" w:space="0" w:color="auto"/>
                    <w:bottom w:val="none" w:sz="0" w:space="0" w:color="auto"/>
                    <w:right w:val="none" w:sz="0" w:space="0" w:color="auto"/>
                  </w:divBdr>
                </w:div>
                <w:div w:id="819661512">
                  <w:marLeft w:val="0"/>
                  <w:marRight w:val="0"/>
                  <w:marTop w:val="0"/>
                  <w:marBottom w:val="101"/>
                  <w:divBdr>
                    <w:top w:val="none" w:sz="0" w:space="0" w:color="auto"/>
                    <w:left w:val="none" w:sz="0" w:space="0" w:color="auto"/>
                    <w:bottom w:val="none" w:sz="0" w:space="0" w:color="auto"/>
                    <w:right w:val="none" w:sz="0" w:space="0" w:color="auto"/>
                  </w:divBdr>
                </w:div>
                <w:div w:id="1706296874">
                  <w:marLeft w:val="0"/>
                  <w:marRight w:val="0"/>
                  <w:marTop w:val="0"/>
                  <w:marBottom w:val="101"/>
                  <w:divBdr>
                    <w:top w:val="none" w:sz="0" w:space="0" w:color="auto"/>
                    <w:left w:val="none" w:sz="0" w:space="0" w:color="auto"/>
                    <w:bottom w:val="none" w:sz="0" w:space="0" w:color="auto"/>
                    <w:right w:val="none" w:sz="0" w:space="0" w:color="auto"/>
                  </w:divBdr>
                </w:div>
                <w:div w:id="1988627649">
                  <w:marLeft w:val="0"/>
                  <w:marRight w:val="0"/>
                  <w:marTop w:val="0"/>
                  <w:marBottom w:val="101"/>
                  <w:divBdr>
                    <w:top w:val="none" w:sz="0" w:space="0" w:color="auto"/>
                    <w:left w:val="none" w:sz="0" w:space="0" w:color="auto"/>
                    <w:bottom w:val="none" w:sz="0" w:space="0" w:color="auto"/>
                    <w:right w:val="none" w:sz="0" w:space="0" w:color="auto"/>
                  </w:divBdr>
                </w:div>
                <w:div w:id="506555418">
                  <w:marLeft w:val="990"/>
                  <w:marRight w:val="0"/>
                  <w:marTop w:val="0"/>
                  <w:marBottom w:val="101"/>
                  <w:divBdr>
                    <w:top w:val="none" w:sz="0" w:space="0" w:color="auto"/>
                    <w:left w:val="none" w:sz="0" w:space="0" w:color="auto"/>
                    <w:bottom w:val="none" w:sz="0" w:space="0" w:color="auto"/>
                    <w:right w:val="none" w:sz="0" w:space="0" w:color="auto"/>
                  </w:divBdr>
                </w:div>
                <w:div w:id="1484738770">
                  <w:marLeft w:val="994"/>
                  <w:marRight w:val="0"/>
                  <w:marTop w:val="0"/>
                  <w:marBottom w:val="101"/>
                  <w:divBdr>
                    <w:top w:val="none" w:sz="0" w:space="0" w:color="auto"/>
                    <w:left w:val="none" w:sz="0" w:space="0" w:color="auto"/>
                    <w:bottom w:val="none" w:sz="0" w:space="0" w:color="auto"/>
                    <w:right w:val="none" w:sz="0" w:space="0" w:color="auto"/>
                  </w:divBdr>
                </w:div>
                <w:div w:id="361518663">
                  <w:marLeft w:val="990"/>
                  <w:marRight w:val="0"/>
                  <w:marTop w:val="0"/>
                  <w:marBottom w:val="101"/>
                  <w:divBdr>
                    <w:top w:val="none" w:sz="0" w:space="0" w:color="auto"/>
                    <w:left w:val="none" w:sz="0" w:space="0" w:color="auto"/>
                    <w:bottom w:val="none" w:sz="0" w:space="0" w:color="auto"/>
                    <w:right w:val="none" w:sz="0" w:space="0" w:color="auto"/>
                  </w:divBdr>
                </w:div>
                <w:div w:id="1976136250">
                  <w:marLeft w:val="990"/>
                  <w:marRight w:val="0"/>
                  <w:marTop w:val="0"/>
                  <w:marBottom w:val="101"/>
                  <w:divBdr>
                    <w:top w:val="none" w:sz="0" w:space="0" w:color="auto"/>
                    <w:left w:val="none" w:sz="0" w:space="0" w:color="auto"/>
                    <w:bottom w:val="none" w:sz="0" w:space="0" w:color="auto"/>
                    <w:right w:val="none" w:sz="0" w:space="0" w:color="auto"/>
                  </w:divBdr>
                </w:div>
                <w:div w:id="1474175650">
                  <w:marLeft w:val="1710"/>
                  <w:marRight w:val="0"/>
                  <w:marTop w:val="0"/>
                  <w:marBottom w:val="101"/>
                  <w:divBdr>
                    <w:top w:val="none" w:sz="0" w:space="0" w:color="auto"/>
                    <w:left w:val="none" w:sz="0" w:space="0" w:color="auto"/>
                    <w:bottom w:val="none" w:sz="0" w:space="0" w:color="auto"/>
                    <w:right w:val="none" w:sz="0" w:space="0" w:color="auto"/>
                  </w:divBdr>
                </w:div>
                <w:div w:id="646515865">
                  <w:marLeft w:val="1710"/>
                  <w:marRight w:val="0"/>
                  <w:marTop w:val="0"/>
                  <w:marBottom w:val="101"/>
                  <w:divBdr>
                    <w:top w:val="none" w:sz="0" w:space="0" w:color="auto"/>
                    <w:left w:val="none" w:sz="0" w:space="0" w:color="auto"/>
                    <w:bottom w:val="none" w:sz="0" w:space="0" w:color="auto"/>
                    <w:right w:val="none" w:sz="0" w:space="0" w:color="auto"/>
                  </w:divBdr>
                </w:div>
                <w:div w:id="1162238033">
                  <w:marLeft w:val="1710"/>
                  <w:marRight w:val="0"/>
                  <w:marTop w:val="0"/>
                  <w:marBottom w:val="101"/>
                  <w:divBdr>
                    <w:top w:val="none" w:sz="0" w:space="0" w:color="auto"/>
                    <w:left w:val="none" w:sz="0" w:space="0" w:color="auto"/>
                    <w:bottom w:val="none" w:sz="0" w:space="0" w:color="auto"/>
                    <w:right w:val="none" w:sz="0" w:space="0" w:color="auto"/>
                  </w:divBdr>
                </w:div>
                <w:div w:id="1024018641">
                  <w:marLeft w:val="1710"/>
                  <w:marRight w:val="0"/>
                  <w:marTop w:val="0"/>
                  <w:marBottom w:val="101"/>
                  <w:divBdr>
                    <w:top w:val="none" w:sz="0" w:space="0" w:color="auto"/>
                    <w:left w:val="none" w:sz="0" w:space="0" w:color="auto"/>
                    <w:bottom w:val="none" w:sz="0" w:space="0" w:color="auto"/>
                    <w:right w:val="none" w:sz="0" w:space="0" w:color="auto"/>
                  </w:divBdr>
                </w:div>
                <w:div w:id="245648364">
                  <w:marLeft w:val="994"/>
                  <w:marRight w:val="0"/>
                  <w:marTop w:val="0"/>
                  <w:marBottom w:val="101"/>
                  <w:divBdr>
                    <w:top w:val="none" w:sz="0" w:space="0" w:color="auto"/>
                    <w:left w:val="none" w:sz="0" w:space="0" w:color="auto"/>
                    <w:bottom w:val="none" w:sz="0" w:space="0" w:color="auto"/>
                    <w:right w:val="none" w:sz="0" w:space="0" w:color="auto"/>
                  </w:divBdr>
                </w:div>
                <w:div w:id="758405144">
                  <w:marLeft w:val="994"/>
                  <w:marRight w:val="0"/>
                  <w:marTop w:val="0"/>
                  <w:marBottom w:val="101"/>
                  <w:divBdr>
                    <w:top w:val="none" w:sz="0" w:space="0" w:color="auto"/>
                    <w:left w:val="none" w:sz="0" w:space="0" w:color="auto"/>
                    <w:bottom w:val="none" w:sz="0" w:space="0" w:color="auto"/>
                    <w:right w:val="none" w:sz="0" w:space="0" w:color="auto"/>
                  </w:divBdr>
                </w:div>
                <w:div w:id="623315376">
                  <w:marLeft w:val="994"/>
                  <w:marRight w:val="0"/>
                  <w:marTop w:val="0"/>
                  <w:marBottom w:val="101"/>
                  <w:divBdr>
                    <w:top w:val="none" w:sz="0" w:space="0" w:color="auto"/>
                    <w:left w:val="none" w:sz="0" w:space="0" w:color="auto"/>
                    <w:bottom w:val="none" w:sz="0" w:space="0" w:color="auto"/>
                    <w:right w:val="none" w:sz="0" w:space="0" w:color="auto"/>
                  </w:divBdr>
                </w:div>
                <w:div w:id="518933564">
                  <w:marLeft w:val="0"/>
                  <w:marRight w:val="0"/>
                  <w:marTop w:val="0"/>
                  <w:marBottom w:val="101"/>
                  <w:divBdr>
                    <w:top w:val="none" w:sz="0" w:space="0" w:color="auto"/>
                    <w:left w:val="none" w:sz="0" w:space="0" w:color="auto"/>
                    <w:bottom w:val="none" w:sz="0" w:space="0" w:color="auto"/>
                    <w:right w:val="none" w:sz="0" w:space="0" w:color="auto"/>
                  </w:divBdr>
                </w:div>
                <w:div w:id="1120874545">
                  <w:marLeft w:val="0"/>
                  <w:marRight w:val="0"/>
                  <w:marTop w:val="0"/>
                  <w:marBottom w:val="101"/>
                  <w:divBdr>
                    <w:top w:val="none" w:sz="0" w:space="0" w:color="auto"/>
                    <w:left w:val="none" w:sz="0" w:space="0" w:color="auto"/>
                    <w:bottom w:val="none" w:sz="0" w:space="0" w:color="auto"/>
                    <w:right w:val="none" w:sz="0" w:space="0" w:color="auto"/>
                  </w:divBdr>
                </w:div>
                <w:div w:id="2039504005">
                  <w:marLeft w:val="0"/>
                  <w:marRight w:val="0"/>
                  <w:marTop w:val="0"/>
                  <w:marBottom w:val="101"/>
                  <w:divBdr>
                    <w:top w:val="none" w:sz="0" w:space="0" w:color="auto"/>
                    <w:left w:val="none" w:sz="0" w:space="0" w:color="auto"/>
                    <w:bottom w:val="none" w:sz="0" w:space="0" w:color="auto"/>
                    <w:right w:val="none" w:sz="0" w:space="0" w:color="auto"/>
                  </w:divBdr>
                </w:div>
                <w:div w:id="264851260">
                  <w:marLeft w:val="0"/>
                  <w:marRight w:val="0"/>
                  <w:marTop w:val="0"/>
                  <w:marBottom w:val="101"/>
                  <w:divBdr>
                    <w:top w:val="none" w:sz="0" w:space="0" w:color="auto"/>
                    <w:left w:val="none" w:sz="0" w:space="0" w:color="auto"/>
                    <w:bottom w:val="none" w:sz="0" w:space="0" w:color="auto"/>
                    <w:right w:val="none" w:sz="0" w:space="0" w:color="auto"/>
                  </w:divBdr>
                </w:div>
                <w:div w:id="1059785874">
                  <w:marLeft w:val="0"/>
                  <w:marRight w:val="0"/>
                  <w:marTop w:val="0"/>
                  <w:marBottom w:val="101"/>
                  <w:divBdr>
                    <w:top w:val="none" w:sz="0" w:space="0" w:color="auto"/>
                    <w:left w:val="none" w:sz="0" w:space="0" w:color="auto"/>
                    <w:bottom w:val="none" w:sz="0" w:space="0" w:color="auto"/>
                    <w:right w:val="none" w:sz="0" w:space="0" w:color="auto"/>
                  </w:divBdr>
                </w:div>
                <w:div w:id="1010376090">
                  <w:marLeft w:val="994"/>
                  <w:marRight w:val="0"/>
                  <w:marTop w:val="0"/>
                  <w:marBottom w:val="101"/>
                  <w:divBdr>
                    <w:top w:val="none" w:sz="0" w:space="0" w:color="auto"/>
                    <w:left w:val="none" w:sz="0" w:space="0" w:color="auto"/>
                    <w:bottom w:val="none" w:sz="0" w:space="0" w:color="auto"/>
                    <w:right w:val="none" w:sz="0" w:space="0" w:color="auto"/>
                  </w:divBdr>
                </w:div>
                <w:div w:id="538978271">
                  <w:marLeft w:val="994"/>
                  <w:marRight w:val="0"/>
                  <w:marTop w:val="0"/>
                  <w:marBottom w:val="101"/>
                  <w:divBdr>
                    <w:top w:val="none" w:sz="0" w:space="0" w:color="auto"/>
                    <w:left w:val="none" w:sz="0" w:space="0" w:color="auto"/>
                    <w:bottom w:val="none" w:sz="0" w:space="0" w:color="auto"/>
                    <w:right w:val="none" w:sz="0" w:space="0" w:color="auto"/>
                  </w:divBdr>
                </w:div>
                <w:div w:id="856425007">
                  <w:marLeft w:val="994"/>
                  <w:marRight w:val="0"/>
                  <w:marTop w:val="0"/>
                  <w:marBottom w:val="101"/>
                  <w:divBdr>
                    <w:top w:val="none" w:sz="0" w:space="0" w:color="auto"/>
                    <w:left w:val="none" w:sz="0" w:space="0" w:color="auto"/>
                    <w:bottom w:val="none" w:sz="0" w:space="0" w:color="auto"/>
                    <w:right w:val="none" w:sz="0" w:space="0" w:color="auto"/>
                  </w:divBdr>
                </w:div>
                <w:div w:id="996609453">
                  <w:marLeft w:val="994"/>
                  <w:marRight w:val="0"/>
                  <w:marTop w:val="0"/>
                  <w:marBottom w:val="101"/>
                  <w:divBdr>
                    <w:top w:val="none" w:sz="0" w:space="0" w:color="auto"/>
                    <w:left w:val="none" w:sz="0" w:space="0" w:color="auto"/>
                    <w:bottom w:val="none" w:sz="0" w:space="0" w:color="auto"/>
                    <w:right w:val="none" w:sz="0" w:space="0" w:color="auto"/>
                  </w:divBdr>
                </w:div>
                <w:div w:id="870456208">
                  <w:marLeft w:val="994"/>
                  <w:marRight w:val="0"/>
                  <w:marTop w:val="0"/>
                  <w:marBottom w:val="101"/>
                  <w:divBdr>
                    <w:top w:val="none" w:sz="0" w:space="0" w:color="auto"/>
                    <w:left w:val="none" w:sz="0" w:space="0" w:color="auto"/>
                    <w:bottom w:val="none" w:sz="0" w:space="0" w:color="auto"/>
                    <w:right w:val="none" w:sz="0" w:space="0" w:color="auto"/>
                  </w:divBdr>
                </w:div>
                <w:div w:id="1892157532">
                  <w:marLeft w:val="994"/>
                  <w:marRight w:val="0"/>
                  <w:marTop w:val="0"/>
                  <w:marBottom w:val="101"/>
                  <w:divBdr>
                    <w:top w:val="none" w:sz="0" w:space="0" w:color="auto"/>
                    <w:left w:val="none" w:sz="0" w:space="0" w:color="auto"/>
                    <w:bottom w:val="none" w:sz="0" w:space="0" w:color="auto"/>
                    <w:right w:val="none" w:sz="0" w:space="0" w:color="auto"/>
                  </w:divBdr>
                </w:div>
                <w:div w:id="1160583269">
                  <w:marLeft w:val="994"/>
                  <w:marRight w:val="0"/>
                  <w:marTop w:val="0"/>
                  <w:marBottom w:val="86"/>
                  <w:divBdr>
                    <w:top w:val="none" w:sz="0" w:space="0" w:color="auto"/>
                    <w:left w:val="none" w:sz="0" w:space="0" w:color="auto"/>
                    <w:bottom w:val="none" w:sz="0" w:space="0" w:color="auto"/>
                    <w:right w:val="none" w:sz="0" w:space="0" w:color="auto"/>
                  </w:divBdr>
                </w:div>
                <w:div w:id="1462267609">
                  <w:marLeft w:val="994"/>
                  <w:marRight w:val="0"/>
                  <w:marTop w:val="0"/>
                  <w:marBottom w:val="86"/>
                  <w:divBdr>
                    <w:top w:val="none" w:sz="0" w:space="0" w:color="auto"/>
                    <w:left w:val="none" w:sz="0" w:space="0" w:color="auto"/>
                    <w:bottom w:val="none" w:sz="0" w:space="0" w:color="auto"/>
                    <w:right w:val="none" w:sz="0" w:space="0" w:color="auto"/>
                  </w:divBdr>
                </w:div>
                <w:div w:id="872115401">
                  <w:marLeft w:val="994"/>
                  <w:marRight w:val="0"/>
                  <w:marTop w:val="0"/>
                  <w:marBottom w:val="86"/>
                  <w:divBdr>
                    <w:top w:val="none" w:sz="0" w:space="0" w:color="auto"/>
                    <w:left w:val="none" w:sz="0" w:space="0" w:color="auto"/>
                    <w:bottom w:val="none" w:sz="0" w:space="0" w:color="auto"/>
                    <w:right w:val="none" w:sz="0" w:space="0" w:color="auto"/>
                  </w:divBdr>
                </w:div>
                <w:div w:id="328799281">
                  <w:marLeft w:val="0"/>
                  <w:marRight w:val="0"/>
                  <w:marTop w:val="0"/>
                  <w:marBottom w:val="86"/>
                  <w:divBdr>
                    <w:top w:val="none" w:sz="0" w:space="0" w:color="auto"/>
                    <w:left w:val="none" w:sz="0" w:space="0" w:color="auto"/>
                    <w:bottom w:val="none" w:sz="0" w:space="0" w:color="auto"/>
                    <w:right w:val="none" w:sz="0" w:space="0" w:color="auto"/>
                  </w:divBdr>
                </w:div>
                <w:div w:id="516508864">
                  <w:marLeft w:val="0"/>
                  <w:marRight w:val="0"/>
                  <w:marTop w:val="0"/>
                  <w:marBottom w:val="86"/>
                  <w:divBdr>
                    <w:top w:val="none" w:sz="0" w:space="0" w:color="auto"/>
                    <w:left w:val="none" w:sz="0" w:space="0" w:color="auto"/>
                    <w:bottom w:val="none" w:sz="0" w:space="0" w:color="auto"/>
                    <w:right w:val="none" w:sz="0" w:space="0" w:color="auto"/>
                  </w:divBdr>
                </w:div>
                <w:div w:id="1910771230">
                  <w:marLeft w:val="994"/>
                  <w:marRight w:val="0"/>
                  <w:marTop w:val="0"/>
                  <w:marBottom w:val="86"/>
                  <w:divBdr>
                    <w:top w:val="none" w:sz="0" w:space="0" w:color="auto"/>
                    <w:left w:val="none" w:sz="0" w:space="0" w:color="auto"/>
                    <w:bottom w:val="none" w:sz="0" w:space="0" w:color="auto"/>
                    <w:right w:val="none" w:sz="0" w:space="0" w:color="auto"/>
                  </w:divBdr>
                </w:div>
                <w:div w:id="259143155">
                  <w:marLeft w:val="994"/>
                  <w:marRight w:val="0"/>
                  <w:marTop w:val="0"/>
                  <w:marBottom w:val="86"/>
                  <w:divBdr>
                    <w:top w:val="none" w:sz="0" w:space="0" w:color="auto"/>
                    <w:left w:val="none" w:sz="0" w:space="0" w:color="auto"/>
                    <w:bottom w:val="none" w:sz="0" w:space="0" w:color="auto"/>
                    <w:right w:val="none" w:sz="0" w:space="0" w:color="auto"/>
                  </w:divBdr>
                </w:div>
                <w:div w:id="1043601850">
                  <w:marLeft w:val="994"/>
                  <w:marRight w:val="0"/>
                  <w:marTop w:val="0"/>
                  <w:marBottom w:val="86"/>
                  <w:divBdr>
                    <w:top w:val="none" w:sz="0" w:space="0" w:color="auto"/>
                    <w:left w:val="none" w:sz="0" w:space="0" w:color="auto"/>
                    <w:bottom w:val="none" w:sz="0" w:space="0" w:color="auto"/>
                    <w:right w:val="none" w:sz="0" w:space="0" w:color="auto"/>
                  </w:divBdr>
                </w:div>
                <w:div w:id="2006130136">
                  <w:marLeft w:val="994"/>
                  <w:marRight w:val="0"/>
                  <w:marTop w:val="0"/>
                  <w:marBottom w:val="86"/>
                  <w:divBdr>
                    <w:top w:val="none" w:sz="0" w:space="0" w:color="auto"/>
                    <w:left w:val="none" w:sz="0" w:space="0" w:color="auto"/>
                    <w:bottom w:val="none" w:sz="0" w:space="0" w:color="auto"/>
                    <w:right w:val="none" w:sz="0" w:space="0" w:color="auto"/>
                  </w:divBdr>
                </w:div>
                <w:div w:id="1831289254">
                  <w:marLeft w:val="0"/>
                  <w:marRight w:val="0"/>
                  <w:marTop w:val="0"/>
                  <w:marBottom w:val="86"/>
                  <w:divBdr>
                    <w:top w:val="none" w:sz="0" w:space="0" w:color="auto"/>
                    <w:left w:val="none" w:sz="0" w:space="0" w:color="auto"/>
                    <w:bottom w:val="none" w:sz="0" w:space="0" w:color="auto"/>
                    <w:right w:val="none" w:sz="0" w:space="0" w:color="auto"/>
                  </w:divBdr>
                </w:div>
                <w:div w:id="429161527">
                  <w:marLeft w:val="1426"/>
                  <w:marRight w:val="0"/>
                  <w:marTop w:val="0"/>
                  <w:marBottom w:val="86"/>
                  <w:divBdr>
                    <w:top w:val="none" w:sz="0" w:space="0" w:color="auto"/>
                    <w:left w:val="none" w:sz="0" w:space="0" w:color="auto"/>
                    <w:bottom w:val="none" w:sz="0" w:space="0" w:color="auto"/>
                    <w:right w:val="none" w:sz="0" w:space="0" w:color="auto"/>
                  </w:divBdr>
                </w:div>
                <w:div w:id="1886484875">
                  <w:marLeft w:val="1426"/>
                  <w:marRight w:val="0"/>
                  <w:marTop w:val="0"/>
                  <w:marBottom w:val="86"/>
                  <w:divBdr>
                    <w:top w:val="none" w:sz="0" w:space="0" w:color="auto"/>
                    <w:left w:val="none" w:sz="0" w:space="0" w:color="auto"/>
                    <w:bottom w:val="none" w:sz="0" w:space="0" w:color="auto"/>
                    <w:right w:val="none" w:sz="0" w:space="0" w:color="auto"/>
                  </w:divBdr>
                </w:div>
                <w:div w:id="1687638510">
                  <w:marLeft w:val="994"/>
                  <w:marRight w:val="0"/>
                  <w:marTop w:val="0"/>
                  <w:marBottom w:val="86"/>
                  <w:divBdr>
                    <w:top w:val="none" w:sz="0" w:space="0" w:color="auto"/>
                    <w:left w:val="none" w:sz="0" w:space="0" w:color="auto"/>
                    <w:bottom w:val="none" w:sz="0" w:space="0" w:color="auto"/>
                    <w:right w:val="none" w:sz="0" w:space="0" w:color="auto"/>
                  </w:divBdr>
                </w:div>
                <w:div w:id="948313492">
                  <w:marLeft w:val="994"/>
                  <w:marRight w:val="0"/>
                  <w:marTop w:val="0"/>
                  <w:marBottom w:val="86"/>
                  <w:divBdr>
                    <w:top w:val="none" w:sz="0" w:space="0" w:color="auto"/>
                    <w:left w:val="none" w:sz="0" w:space="0" w:color="auto"/>
                    <w:bottom w:val="none" w:sz="0" w:space="0" w:color="auto"/>
                    <w:right w:val="none" w:sz="0" w:space="0" w:color="auto"/>
                  </w:divBdr>
                </w:div>
                <w:div w:id="1339232654">
                  <w:marLeft w:val="994"/>
                  <w:marRight w:val="0"/>
                  <w:marTop w:val="0"/>
                  <w:marBottom w:val="86"/>
                  <w:divBdr>
                    <w:top w:val="none" w:sz="0" w:space="0" w:color="auto"/>
                    <w:left w:val="none" w:sz="0" w:space="0" w:color="auto"/>
                    <w:bottom w:val="none" w:sz="0" w:space="0" w:color="auto"/>
                    <w:right w:val="none" w:sz="0" w:space="0" w:color="auto"/>
                  </w:divBdr>
                </w:div>
                <w:div w:id="2144274362">
                  <w:marLeft w:val="994"/>
                  <w:marRight w:val="0"/>
                  <w:marTop w:val="0"/>
                  <w:marBottom w:val="86"/>
                  <w:divBdr>
                    <w:top w:val="none" w:sz="0" w:space="0" w:color="auto"/>
                    <w:left w:val="none" w:sz="0" w:space="0" w:color="auto"/>
                    <w:bottom w:val="none" w:sz="0" w:space="0" w:color="auto"/>
                    <w:right w:val="none" w:sz="0" w:space="0" w:color="auto"/>
                  </w:divBdr>
                </w:div>
                <w:div w:id="1849248378">
                  <w:marLeft w:val="994"/>
                  <w:marRight w:val="0"/>
                  <w:marTop w:val="0"/>
                  <w:marBottom w:val="86"/>
                  <w:divBdr>
                    <w:top w:val="none" w:sz="0" w:space="0" w:color="auto"/>
                    <w:left w:val="none" w:sz="0" w:space="0" w:color="auto"/>
                    <w:bottom w:val="none" w:sz="0" w:space="0" w:color="auto"/>
                    <w:right w:val="none" w:sz="0" w:space="0" w:color="auto"/>
                  </w:divBdr>
                </w:div>
                <w:div w:id="1146360049">
                  <w:marLeft w:val="994"/>
                  <w:marRight w:val="0"/>
                  <w:marTop w:val="0"/>
                  <w:marBottom w:val="86"/>
                  <w:divBdr>
                    <w:top w:val="none" w:sz="0" w:space="0" w:color="auto"/>
                    <w:left w:val="none" w:sz="0" w:space="0" w:color="auto"/>
                    <w:bottom w:val="none" w:sz="0" w:space="0" w:color="auto"/>
                    <w:right w:val="none" w:sz="0" w:space="0" w:color="auto"/>
                  </w:divBdr>
                </w:div>
                <w:div w:id="145704819">
                  <w:marLeft w:val="994"/>
                  <w:marRight w:val="0"/>
                  <w:marTop w:val="0"/>
                  <w:marBottom w:val="86"/>
                  <w:divBdr>
                    <w:top w:val="none" w:sz="0" w:space="0" w:color="auto"/>
                    <w:left w:val="none" w:sz="0" w:space="0" w:color="auto"/>
                    <w:bottom w:val="none" w:sz="0" w:space="0" w:color="auto"/>
                    <w:right w:val="none" w:sz="0" w:space="0" w:color="auto"/>
                  </w:divBdr>
                </w:div>
                <w:div w:id="651176184">
                  <w:marLeft w:val="994"/>
                  <w:marRight w:val="0"/>
                  <w:marTop w:val="0"/>
                  <w:marBottom w:val="86"/>
                  <w:divBdr>
                    <w:top w:val="none" w:sz="0" w:space="0" w:color="auto"/>
                    <w:left w:val="none" w:sz="0" w:space="0" w:color="auto"/>
                    <w:bottom w:val="none" w:sz="0" w:space="0" w:color="auto"/>
                    <w:right w:val="none" w:sz="0" w:space="0" w:color="auto"/>
                  </w:divBdr>
                </w:div>
                <w:div w:id="861169675">
                  <w:marLeft w:val="994"/>
                  <w:marRight w:val="0"/>
                  <w:marTop w:val="0"/>
                  <w:marBottom w:val="86"/>
                  <w:divBdr>
                    <w:top w:val="none" w:sz="0" w:space="0" w:color="auto"/>
                    <w:left w:val="none" w:sz="0" w:space="0" w:color="auto"/>
                    <w:bottom w:val="none" w:sz="0" w:space="0" w:color="auto"/>
                    <w:right w:val="none" w:sz="0" w:space="0" w:color="auto"/>
                  </w:divBdr>
                </w:div>
                <w:div w:id="364062935">
                  <w:marLeft w:val="0"/>
                  <w:marRight w:val="0"/>
                  <w:marTop w:val="0"/>
                  <w:marBottom w:val="86"/>
                  <w:divBdr>
                    <w:top w:val="none" w:sz="0" w:space="0" w:color="auto"/>
                    <w:left w:val="none" w:sz="0" w:space="0" w:color="auto"/>
                    <w:bottom w:val="none" w:sz="0" w:space="0" w:color="auto"/>
                    <w:right w:val="none" w:sz="0" w:space="0" w:color="auto"/>
                  </w:divBdr>
                </w:div>
                <w:div w:id="1017659089">
                  <w:marLeft w:val="0"/>
                  <w:marRight w:val="0"/>
                  <w:marTop w:val="0"/>
                  <w:marBottom w:val="86"/>
                  <w:divBdr>
                    <w:top w:val="none" w:sz="0" w:space="0" w:color="auto"/>
                    <w:left w:val="none" w:sz="0" w:space="0" w:color="auto"/>
                    <w:bottom w:val="none" w:sz="0" w:space="0" w:color="auto"/>
                    <w:right w:val="none" w:sz="0" w:space="0" w:color="auto"/>
                  </w:divBdr>
                </w:div>
                <w:div w:id="1649163787">
                  <w:marLeft w:val="0"/>
                  <w:marRight w:val="0"/>
                  <w:marTop w:val="0"/>
                  <w:marBottom w:val="86"/>
                  <w:divBdr>
                    <w:top w:val="none" w:sz="0" w:space="0" w:color="auto"/>
                    <w:left w:val="none" w:sz="0" w:space="0" w:color="auto"/>
                    <w:bottom w:val="none" w:sz="0" w:space="0" w:color="auto"/>
                    <w:right w:val="none" w:sz="0" w:space="0" w:color="auto"/>
                  </w:divBdr>
                </w:div>
                <w:div w:id="906190868">
                  <w:marLeft w:val="0"/>
                  <w:marRight w:val="0"/>
                  <w:marTop w:val="0"/>
                  <w:marBottom w:val="86"/>
                  <w:divBdr>
                    <w:top w:val="none" w:sz="0" w:space="0" w:color="auto"/>
                    <w:left w:val="none" w:sz="0" w:space="0" w:color="auto"/>
                    <w:bottom w:val="none" w:sz="0" w:space="0" w:color="auto"/>
                    <w:right w:val="none" w:sz="0" w:space="0" w:color="auto"/>
                  </w:divBdr>
                </w:div>
                <w:div w:id="365839071">
                  <w:marLeft w:val="994"/>
                  <w:marRight w:val="0"/>
                  <w:marTop w:val="0"/>
                  <w:marBottom w:val="86"/>
                  <w:divBdr>
                    <w:top w:val="none" w:sz="0" w:space="0" w:color="auto"/>
                    <w:left w:val="none" w:sz="0" w:space="0" w:color="auto"/>
                    <w:bottom w:val="none" w:sz="0" w:space="0" w:color="auto"/>
                    <w:right w:val="none" w:sz="0" w:space="0" w:color="auto"/>
                  </w:divBdr>
                </w:div>
                <w:div w:id="71778718">
                  <w:marLeft w:val="994"/>
                  <w:marRight w:val="0"/>
                  <w:marTop w:val="0"/>
                  <w:marBottom w:val="86"/>
                  <w:divBdr>
                    <w:top w:val="none" w:sz="0" w:space="0" w:color="auto"/>
                    <w:left w:val="none" w:sz="0" w:space="0" w:color="auto"/>
                    <w:bottom w:val="none" w:sz="0" w:space="0" w:color="auto"/>
                    <w:right w:val="none" w:sz="0" w:space="0" w:color="auto"/>
                  </w:divBdr>
                </w:div>
                <w:div w:id="2007198900">
                  <w:marLeft w:val="994"/>
                  <w:marRight w:val="0"/>
                  <w:marTop w:val="0"/>
                  <w:marBottom w:val="86"/>
                  <w:divBdr>
                    <w:top w:val="none" w:sz="0" w:space="0" w:color="auto"/>
                    <w:left w:val="none" w:sz="0" w:space="0" w:color="auto"/>
                    <w:bottom w:val="none" w:sz="0" w:space="0" w:color="auto"/>
                    <w:right w:val="none" w:sz="0" w:space="0" w:color="auto"/>
                  </w:divBdr>
                </w:div>
                <w:div w:id="1439250532">
                  <w:marLeft w:val="994"/>
                  <w:marRight w:val="0"/>
                  <w:marTop w:val="0"/>
                  <w:marBottom w:val="86"/>
                  <w:divBdr>
                    <w:top w:val="none" w:sz="0" w:space="0" w:color="auto"/>
                    <w:left w:val="none" w:sz="0" w:space="0" w:color="auto"/>
                    <w:bottom w:val="none" w:sz="0" w:space="0" w:color="auto"/>
                    <w:right w:val="none" w:sz="0" w:space="0" w:color="auto"/>
                  </w:divBdr>
                </w:div>
                <w:div w:id="2114665489">
                  <w:marLeft w:val="994"/>
                  <w:marRight w:val="0"/>
                  <w:marTop w:val="0"/>
                  <w:marBottom w:val="86"/>
                  <w:divBdr>
                    <w:top w:val="none" w:sz="0" w:space="0" w:color="auto"/>
                    <w:left w:val="none" w:sz="0" w:space="0" w:color="auto"/>
                    <w:bottom w:val="none" w:sz="0" w:space="0" w:color="auto"/>
                    <w:right w:val="none" w:sz="0" w:space="0" w:color="auto"/>
                  </w:divBdr>
                </w:div>
                <w:div w:id="2072119951">
                  <w:marLeft w:val="994"/>
                  <w:marRight w:val="0"/>
                  <w:marTop w:val="0"/>
                  <w:marBottom w:val="86"/>
                  <w:divBdr>
                    <w:top w:val="none" w:sz="0" w:space="0" w:color="auto"/>
                    <w:left w:val="none" w:sz="0" w:space="0" w:color="auto"/>
                    <w:bottom w:val="none" w:sz="0" w:space="0" w:color="auto"/>
                    <w:right w:val="none" w:sz="0" w:space="0" w:color="auto"/>
                  </w:divBdr>
                </w:div>
                <w:div w:id="326136536">
                  <w:marLeft w:val="0"/>
                  <w:marRight w:val="0"/>
                  <w:marTop w:val="0"/>
                  <w:marBottom w:val="101"/>
                  <w:divBdr>
                    <w:top w:val="none" w:sz="0" w:space="0" w:color="auto"/>
                    <w:left w:val="none" w:sz="0" w:space="0" w:color="auto"/>
                    <w:bottom w:val="none" w:sz="0" w:space="0" w:color="auto"/>
                    <w:right w:val="none" w:sz="0" w:space="0" w:color="auto"/>
                  </w:divBdr>
                </w:div>
                <w:div w:id="1999260153">
                  <w:marLeft w:val="0"/>
                  <w:marRight w:val="0"/>
                  <w:marTop w:val="0"/>
                  <w:marBottom w:val="101"/>
                  <w:divBdr>
                    <w:top w:val="none" w:sz="0" w:space="0" w:color="auto"/>
                    <w:left w:val="none" w:sz="0" w:space="0" w:color="auto"/>
                    <w:bottom w:val="none" w:sz="0" w:space="0" w:color="auto"/>
                    <w:right w:val="none" w:sz="0" w:space="0" w:color="auto"/>
                  </w:divBdr>
                </w:div>
                <w:div w:id="1889536045">
                  <w:marLeft w:val="0"/>
                  <w:marRight w:val="0"/>
                  <w:marTop w:val="0"/>
                  <w:marBottom w:val="101"/>
                  <w:divBdr>
                    <w:top w:val="none" w:sz="0" w:space="0" w:color="auto"/>
                    <w:left w:val="none" w:sz="0" w:space="0" w:color="auto"/>
                    <w:bottom w:val="none" w:sz="0" w:space="0" w:color="auto"/>
                    <w:right w:val="none" w:sz="0" w:space="0" w:color="auto"/>
                  </w:divBdr>
                </w:div>
                <w:div w:id="497814049">
                  <w:marLeft w:val="0"/>
                  <w:marRight w:val="0"/>
                  <w:marTop w:val="0"/>
                  <w:marBottom w:val="101"/>
                  <w:divBdr>
                    <w:top w:val="none" w:sz="0" w:space="0" w:color="auto"/>
                    <w:left w:val="none" w:sz="0" w:space="0" w:color="auto"/>
                    <w:bottom w:val="none" w:sz="0" w:space="0" w:color="auto"/>
                    <w:right w:val="none" w:sz="0" w:space="0" w:color="auto"/>
                  </w:divBdr>
                </w:div>
                <w:div w:id="238682948">
                  <w:marLeft w:val="0"/>
                  <w:marRight w:val="0"/>
                  <w:marTop w:val="0"/>
                  <w:marBottom w:val="101"/>
                  <w:divBdr>
                    <w:top w:val="none" w:sz="0" w:space="0" w:color="auto"/>
                    <w:left w:val="none" w:sz="0" w:space="0" w:color="auto"/>
                    <w:bottom w:val="none" w:sz="0" w:space="0" w:color="auto"/>
                    <w:right w:val="none" w:sz="0" w:space="0" w:color="auto"/>
                  </w:divBdr>
                </w:div>
                <w:div w:id="1162742797">
                  <w:marLeft w:val="0"/>
                  <w:marRight w:val="0"/>
                  <w:marTop w:val="0"/>
                  <w:marBottom w:val="101"/>
                  <w:divBdr>
                    <w:top w:val="none" w:sz="0" w:space="0" w:color="auto"/>
                    <w:left w:val="none" w:sz="0" w:space="0" w:color="auto"/>
                    <w:bottom w:val="none" w:sz="0" w:space="0" w:color="auto"/>
                    <w:right w:val="none" w:sz="0" w:space="0" w:color="auto"/>
                  </w:divBdr>
                </w:div>
                <w:div w:id="1290017960">
                  <w:marLeft w:val="0"/>
                  <w:marRight w:val="0"/>
                  <w:marTop w:val="0"/>
                  <w:marBottom w:val="101"/>
                  <w:divBdr>
                    <w:top w:val="none" w:sz="0" w:space="0" w:color="auto"/>
                    <w:left w:val="none" w:sz="0" w:space="0" w:color="auto"/>
                    <w:bottom w:val="none" w:sz="0" w:space="0" w:color="auto"/>
                    <w:right w:val="none" w:sz="0" w:space="0" w:color="auto"/>
                  </w:divBdr>
                </w:div>
                <w:div w:id="1136339418">
                  <w:marLeft w:val="0"/>
                  <w:marRight w:val="0"/>
                  <w:marTop w:val="0"/>
                  <w:marBottom w:val="101"/>
                  <w:divBdr>
                    <w:top w:val="none" w:sz="0" w:space="0" w:color="auto"/>
                    <w:left w:val="none" w:sz="0" w:space="0" w:color="auto"/>
                    <w:bottom w:val="none" w:sz="0" w:space="0" w:color="auto"/>
                    <w:right w:val="none" w:sz="0" w:space="0" w:color="auto"/>
                  </w:divBdr>
                </w:div>
                <w:div w:id="492382136">
                  <w:marLeft w:val="576"/>
                  <w:marRight w:val="0"/>
                  <w:marTop w:val="0"/>
                  <w:marBottom w:val="101"/>
                  <w:divBdr>
                    <w:top w:val="none" w:sz="0" w:space="0" w:color="auto"/>
                    <w:left w:val="none" w:sz="0" w:space="0" w:color="auto"/>
                    <w:bottom w:val="none" w:sz="0" w:space="0" w:color="auto"/>
                    <w:right w:val="none" w:sz="0" w:space="0" w:color="auto"/>
                  </w:divBdr>
                </w:div>
                <w:div w:id="1677684116">
                  <w:marLeft w:val="576"/>
                  <w:marRight w:val="0"/>
                  <w:marTop w:val="0"/>
                  <w:marBottom w:val="101"/>
                  <w:divBdr>
                    <w:top w:val="none" w:sz="0" w:space="0" w:color="auto"/>
                    <w:left w:val="none" w:sz="0" w:space="0" w:color="auto"/>
                    <w:bottom w:val="none" w:sz="0" w:space="0" w:color="auto"/>
                    <w:right w:val="none" w:sz="0" w:space="0" w:color="auto"/>
                  </w:divBdr>
                </w:div>
                <w:div w:id="1672836118">
                  <w:marLeft w:val="576"/>
                  <w:marRight w:val="0"/>
                  <w:marTop w:val="0"/>
                  <w:marBottom w:val="101"/>
                  <w:divBdr>
                    <w:top w:val="none" w:sz="0" w:space="0" w:color="auto"/>
                    <w:left w:val="none" w:sz="0" w:space="0" w:color="auto"/>
                    <w:bottom w:val="none" w:sz="0" w:space="0" w:color="auto"/>
                    <w:right w:val="none" w:sz="0" w:space="0" w:color="auto"/>
                  </w:divBdr>
                </w:div>
                <w:div w:id="426384695">
                  <w:marLeft w:val="576"/>
                  <w:marRight w:val="0"/>
                  <w:marTop w:val="0"/>
                  <w:marBottom w:val="101"/>
                  <w:divBdr>
                    <w:top w:val="none" w:sz="0" w:space="0" w:color="auto"/>
                    <w:left w:val="none" w:sz="0" w:space="0" w:color="auto"/>
                    <w:bottom w:val="none" w:sz="0" w:space="0" w:color="auto"/>
                    <w:right w:val="none" w:sz="0" w:space="0" w:color="auto"/>
                  </w:divBdr>
                </w:div>
                <w:div w:id="1530291292">
                  <w:marLeft w:val="576"/>
                  <w:marRight w:val="0"/>
                  <w:marTop w:val="0"/>
                  <w:marBottom w:val="101"/>
                  <w:divBdr>
                    <w:top w:val="none" w:sz="0" w:space="0" w:color="auto"/>
                    <w:left w:val="none" w:sz="0" w:space="0" w:color="auto"/>
                    <w:bottom w:val="none" w:sz="0" w:space="0" w:color="auto"/>
                    <w:right w:val="none" w:sz="0" w:space="0" w:color="auto"/>
                  </w:divBdr>
                </w:div>
                <w:div w:id="1439639242">
                  <w:marLeft w:val="576"/>
                  <w:marRight w:val="0"/>
                  <w:marTop w:val="0"/>
                  <w:marBottom w:val="101"/>
                  <w:divBdr>
                    <w:top w:val="none" w:sz="0" w:space="0" w:color="auto"/>
                    <w:left w:val="none" w:sz="0" w:space="0" w:color="auto"/>
                    <w:bottom w:val="none" w:sz="0" w:space="0" w:color="auto"/>
                    <w:right w:val="none" w:sz="0" w:space="0" w:color="auto"/>
                  </w:divBdr>
                </w:div>
                <w:div w:id="504976530">
                  <w:marLeft w:val="576"/>
                  <w:marRight w:val="0"/>
                  <w:marTop w:val="0"/>
                  <w:marBottom w:val="101"/>
                  <w:divBdr>
                    <w:top w:val="none" w:sz="0" w:space="0" w:color="auto"/>
                    <w:left w:val="none" w:sz="0" w:space="0" w:color="auto"/>
                    <w:bottom w:val="none" w:sz="0" w:space="0" w:color="auto"/>
                    <w:right w:val="none" w:sz="0" w:space="0" w:color="auto"/>
                  </w:divBdr>
                </w:div>
                <w:div w:id="278755895">
                  <w:marLeft w:val="576"/>
                  <w:marRight w:val="0"/>
                  <w:marTop w:val="0"/>
                  <w:marBottom w:val="101"/>
                  <w:divBdr>
                    <w:top w:val="none" w:sz="0" w:space="0" w:color="auto"/>
                    <w:left w:val="none" w:sz="0" w:space="0" w:color="auto"/>
                    <w:bottom w:val="none" w:sz="0" w:space="0" w:color="auto"/>
                    <w:right w:val="none" w:sz="0" w:space="0" w:color="auto"/>
                  </w:divBdr>
                </w:div>
                <w:div w:id="1147864313">
                  <w:marLeft w:val="576"/>
                  <w:marRight w:val="0"/>
                  <w:marTop w:val="0"/>
                  <w:marBottom w:val="101"/>
                  <w:divBdr>
                    <w:top w:val="none" w:sz="0" w:space="0" w:color="auto"/>
                    <w:left w:val="none" w:sz="0" w:space="0" w:color="auto"/>
                    <w:bottom w:val="none" w:sz="0" w:space="0" w:color="auto"/>
                    <w:right w:val="none" w:sz="0" w:space="0" w:color="auto"/>
                  </w:divBdr>
                </w:div>
                <w:div w:id="1260017548">
                  <w:marLeft w:val="576"/>
                  <w:marRight w:val="0"/>
                  <w:marTop w:val="0"/>
                  <w:marBottom w:val="101"/>
                  <w:divBdr>
                    <w:top w:val="none" w:sz="0" w:space="0" w:color="auto"/>
                    <w:left w:val="none" w:sz="0" w:space="0" w:color="auto"/>
                    <w:bottom w:val="none" w:sz="0" w:space="0" w:color="auto"/>
                    <w:right w:val="none" w:sz="0" w:space="0" w:color="auto"/>
                  </w:divBdr>
                </w:div>
                <w:div w:id="663124645">
                  <w:marLeft w:val="576"/>
                  <w:marRight w:val="0"/>
                  <w:marTop w:val="0"/>
                  <w:marBottom w:val="101"/>
                  <w:divBdr>
                    <w:top w:val="none" w:sz="0" w:space="0" w:color="auto"/>
                    <w:left w:val="none" w:sz="0" w:space="0" w:color="auto"/>
                    <w:bottom w:val="none" w:sz="0" w:space="0" w:color="auto"/>
                    <w:right w:val="none" w:sz="0" w:space="0" w:color="auto"/>
                  </w:divBdr>
                </w:div>
                <w:div w:id="730614040">
                  <w:marLeft w:val="576"/>
                  <w:marRight w:val="0"/>
                  <w:marTop w:val="0"/>
                  <w:marBottom w:val="101"/>
                  <w:divBdr>
                    <w:top w:val="none" w:sz="0" w:space="0" w:color="auto"/>
                    <w:left w:val="none" w:sz="0" w:space="0" w:color="auto"/>
                    <w:bottom w:val="none" w:sz="0" w:space="0" w:color="auto"/>
                    <w:right w:val="none" w:sz="0" w:space="0" w:color="auto"/>
                  </w:divBdr>
                </w:div>
                <w:div w:id="1158227370">
                  <w:marLeft w:val="0"/>
                  <w:marRight w:val="0"/>
                  <w:marTop w:val="0"/>
                  <w:marBottom w:val="101"/>
                  <w:divBdr>
                    <w:top w:val="none" w:sz="0" w:space="0" w:color="auto"/>
                    <w:left w:val="none" w:sz="0" w:space="0" w:color="auto"/>
                    <w:bottom w:val="none" w:sz="0" w:space="0" w:color="auto"/>
                    <w:right w:val="none" w:sz="0" w:space="0" w:color="auto"/>
                  </w:divBdr>
                </w:div>
                <w:div w:id="198711585">
                  <w:marLeft w:val="0"/>
                  <w:marRight w:val="0"/>
                  <w:marTop w:val="0"/>
                  <w:marBottom w:val="101"/>
                  <w:divBdr>
                    <w:top w:val="none" w:sz="0" w:space="0" w:color="auto"/>
                    <w:left w:val="none" w:sz="0" w:space="0" w:color="auto"/>
                    <w:bottom w:val="none" w:sz="0" w:space="0" w:color="auto"/>
                    <w:right w:val="none" w:sz="0" w:space="0" w:color="auto"/>
                  </w:divBdr>
                </w:div>
                <w:div w:id="479659173">
                  <w:marLeft w:val="0"/>
                  <w:marRight w:val="0"/>
                  <w:marTop w:val="0"/>
                  <w:marBottom w:val="101"/>
                  <w:divBdr>
                    <w:top w:val="none" w:sz="0" w:space="0" w:color="auto"/>
                    <w:left w:val="none" w:sz="0" w:space="0" w:color="auto"/>
                    <w:bottom w:val="none" w:sz="0" w:space="0" w:color="auto"/>
                    <w:right w:val="none" w:sz="0" w:space="0" w:color="auto"/>
                  </w:divBdr>
                </w:div>
                <w:div w:id="715129002">
                  <w:marLeft w:val="0"/>
                  <w:marRight w:val="0"/>
                  <w:marTop w:val="0"/>
                  <w:marBottom w:val="101"/>
                  <w:divBdr>
                    <w:top w:val="none" w:sz="0" w:space="0" w:color="auto"/>
                    <w:left w:val="none" w:sz="0" w:space="0" w:color="auto"/>
                    <w:bottom w:val="none" w:sz="0" w:space="0" w:color="auto"/>
                    <w:right w:val="none" w:sz="0" w:space="0" w:color="auto"/>
                  </w:divBdr>
                </w:div>
                <w:div w:id="33045408">
                  <w:marLeft w:val="0"/>
                  <w:marRight w:val="0"/>
                  <w:marTop w:val="0"/>
                  <w:marBottom w:val="101"/>
                  <w:divBdr>
                    <w:top w:val="none" w:sz="0" w:space="0" w:color="auto"/>
                    <w:left w:val="none" w:sz="0" w:space="0" w:color="auto"/>
                    <w:bottom w:val="none" w:sz="0" w:space="0" w:color="auto"/>
                    <w:right w:val="none" w:sz="0" w:space="0" w:color="auto"/>
                  </w:divBdr>
                </w:div>
                <w:div w:id="1938753811">
                  <w:marLeft w:val="0"/>
                  <w:marRight w:val="0"/>
                  <w:marTop w:val="0"/>
                  <w:marBottom w:val="101"/>
                  <w:divBdr>
                    <w:top w:val="none" w:sz="0" w:space="0" w:color="auto"/>
                    <w:left w:val="none" w:sz="0" w:space="0" w:color="auto"/>
                    <w:bottom w:val="none" w:sz="0" w:space="0" w:color="auto"/>
                    <w:right w:val="none" w:sz="0" w:space="0" w:color="auto"/>
                  </w:divBdr>
                </w:div>
                <w:div w:id="972760028">
                  <w:marLeft w:val="0"/>
                  <w:marRight w:val="0"/>
                  <w:marTop w:val="0"/>
                  <w:marBottom w:val="101"/>
                  <w:divBdr>
                    <w:top w:val="none" w:sz="0" w:space="0" w:color="auto"/>
                    <w:left w:val="none" w:sz="0" w:space="0" w:color="auto"/>
                    <w:bottom w:val="none" w:sz="0" w:space="0" w:color="auto"/>
                    <w:right w:val="none" w:sz="0" w:space="0" w:color="auto"/>
                  </w:divBdr>
                </w:div>
                <w:div w:id="1059862723">
                  <w:marLeft w:val="0"/>
                  <w:marRight w:val="0"/>
                  <w:marTop w:val="0"/>
                  <w:marBottom w:val="101"/>
                  <w:divBdr>
                    <w:top w:val="none" w:sz="0" w:space="0" w:color="auto"/>
                    <w:left w:val="none" w:sz="0" w:space="0" w:color="auto"/>
                    <w:bottom w:val="none" w:sz="0" w:space="0" w:color="auto"/>
                    <w:right w:val="none" w:sz="0" w:space="0" w:color="auto"/>
                  </w:divBdr>
                </w:div>
                <w:div w:id="528838824">
                  <w:marLeft w:val="0"/>
                  <w:marRight w:val="0"/>
                  <w:marTop w:val="0"/>
                  <w:marBottom w:val="101"/>
                  <w:divBdr>
                    <w:top w:val="none" w:sz="0" w:space="0" w:color="auto"/>
                    <w:left w:val="none" w:sz="0" w:space="0" w:color="auto"/>
                    <w:bottom w:val="none" w:sz="0" w:space="0" w:color="auto"/>
                    <w:right w:val="none" w:sz="0" w:space="0" w:color="auto"/>
                  </w:divBdr>
                </w:div>
                <w:div w:id="1188834403">
                  <w:marLeft w:val="0"/>
                  <w:marRight w:val="0"/>
                  <w:marTop w:val="0"/>
                  <w:marBottom w:val="101"/>
                  <w:divBdr>
                    <w:top w:val="none" w:sz="0" w:space="0" w:color="auto"/>
                    <w:left w:val="none" w:sz="0" w:space="0" w:color="auto"/>
                    <w:bottom w:val="none" w:sz="0" w:space="0" w:color="auto"/>
                    <w:right w:val="none" w:sz="0" w:space="0" w:color="auto"/>
                  </w:divBdr>
                </w:div>
                <w:div w:id="1946183867">
                  <w:marLeft w:val="0"/>
                  <w:marRight w:val="0"/>
                  <w:marTop w:val="0"/>
                  <w:marBottom w:val="101"/>
                  <w:divBdr>
                    <w:top w:val="none" w:sz="0" w:space="0" w:color="auto"/>
                    <w:left w:val="none" w:sz="0" w:space="0" w:color="auto"/>
                    <w:bottom w:val="none" w:sz="0" w:space="0" w:color="auto"/>
                    <w:right w:val="none" w:sz="0" w:space="0" w:color="auto"/>
                  </w:divBdr>
                </w:div>
                <w:div w:id="117795663">
                  <w:marLeft w:val="0"/>
                  <w:marRight w:val="0"/>
                  <w:marTop w:val="0"/>
                  <w:marBottom w:val="101"/>
                  <w:divBdr>
                    <w:top w:val="none" w:sz="0" w:space="0" w:color="auto"/>
                    <w:left w:val="none" w:sz="0" w:space="0" w:color="auto"/>
                    <w:bottom w:val="none" w:sz="0" w:space="0" w:color="auto"/>
                    <w:right w:val="none" w:sz="0" w:space="0" w:color="auto"/>
                  </w:divBdr>
                </w:div>
                <w:div w:id="1316178622">
                  <w:marLeft w:val="0"/>
                  <w:marRight w:val="0"/>
                  <w:marTop w:val="0"/>
                  <w:marBottom w:val="101"/>
                  <w:divBdr>
                    <w:top w:val="none" w:sz="0" w:space="0" w:color="auto"/>
                    <w:left w:val="none" w:sz="0" w:space="0" w:color="auto"/>
                    <w:bottom w:val="none" w:sz="0" w:space="0" w:color="auto"/>
                    <w:right w:val="none" w:sz="0" w:space="0" w:color="auto"/>
                  </w:divBdr>
                </w:div>
                <w:div w:id="77095244">
                  <w:marLeft w:val="0"/>
                  <w:marRight w:val="0"/>
                  <w:marTop w:val="0"/>
                  <w:marBottom w:val="101"/>
                  <w:divBdr>
                    <w:top w:val="none" w:sz="0" w:space="0" w:color="auto"/>
                    <w:left w:val="none" w:sz="0" w:space="0" w:color="auto"/>
                    <w:bottom w:val="none" w:sz="0" w:space="0" w:color="auto"/>
                    <w:right w:val="none" w:sz="0" w:space="0" w:color="auto"/>
                  </w:divBdr>
                </w:div>
                <w:div w:id="1866748036">
                  <w:marLeft w:val="0"/>
                  <w:marRight w:val="0"/>
                  <w:marTop w:val="0"/>
                  <w:marBottom w:val="101"/>
                  <w:divBdr>
                    <w:top w:val="none" w:sz="0" w:space="0" w:color="auto"/>
                    <w:left w:val="none" w:sz="0" w:space="0" w:color="auto"/>
                    <w:bottom w:val="none" w:sz="0" w:space="0" w:color="auto"/>
                    <w:right w:val="none" w:sz="0" w:space="0" w:color="auto"/>
                  </w:divBdr>
                </w:div>
                <w:div w:id="1932736383">
                  <w:marLeft w:val="0"/>
                  <w:marRight w:val="0"/>
                  <w:marTop w:val="0"/>
                  <w:marBottom w:val="101"/>
                  <w:divBdr>
                    <w:top w:val="none" w:sz="0" w:space="0" w:color="auto"/>
                    <w:left w:val="none" w:sz="0" w:space="0" w:color="auto"/>
                    <w:bottom w:val="none" w:sz="0" w:space="0" w:color="auto"/>
                    <w:right w:val="none" w:sz="0" w:space="0" w:color="auto"/>
                  </w:divBdr>
                </w:div>
                <w:div w:id="578709088">
                  <w:marLeft w:val="0"/>
                  <w:marRight w:val="0"/>
                  <w:marTop w:val="36"/>
                  <w:marBottom w:val="38"/>
                  <w:divBdr>
                    <w:top w:val="none" w:sz="0" w:space="0" w:color="auto"/>
                    <w:left w:val="none" w:sz="0" w:space="0" w:color="auto"/>
                    <w:bottom w:val="none" w:sz="0" w:space="0" w:color="auto"/>
                    <w:right w:val="none" w:sz="0" w:space="0" w:color="auto"/>
                  </w:divBdr>
                </w:div>
                <w:div w:id="435833369">
                  <w:marLeft w:val="0"/>
                  <w:marRight w:val="0"/>
                  <w:marTop w:val="36"/>
                  <w:marBottom w:val="38"/>
                  <w:divBdr>
                    <w:top w:val="none" w:sz="0" w:space="0" w:color="auto"/>
                    <w:left w:val="none" w:sz="0" w:space="0" w:color="auto"/>
                    <w:bottom w:val="none" w:sz="0" w:space="0" w:color="auto"/>
                    <w:right w:val="none" w:sz="0" w:space="0" w:color="auto"/>
                  </w:divBdr>
                </w:div>
                <w:div w:id="927034831">
                  <w:marLeft w:val="0"/>
                  <w:marRight w:val="0"/>
                  <w:marTop w:val="36"/>
                  <w:marBottom w:val="38"/>
                  <w:divBdr>
                    <w:top w:val="none" w:sz="0" w:space="0" w:color="auto"/>
                    <w:left w:val="none" w:sz="0" w:space="0" w:color="auto"/>
                    <w:bottom w:val="none" w:sz="0" w:space="0" w:color="auto"/>
                    <w:right w:val="none" w:sz="0" w:space="0" w:color="auto"/>
                  </w:divBdr>
                </w:div>
                <w:div w:id="1092238363">
                  <w:marLeft w:val="0"/>
                  <w:marRight w:val="0"/>
                  <w:marTop w:val="36"/>
                  <w:marBottom w:val="38"/>
                  <w:divBdr>
                    <w:top w:val="none" w:sz="0" w:space="0" w:color="auto"/>
                    <w:left w:val="none" w:sz="0" w:space="0" w:color="auto"/>
                    <w:bottom w:val="none" w:sz="0" w:space="0" w:color="auto"/>
                    <w:right w:val="none" w:sz="0" w:space="0" w:color="auto"/>
                  </w:divBdr>
                </w:div>
                <w:div w:id="1756707145">
                  <w:marLeft w:val="0"/>
                  <w:marRight w:val="0"/>
                  <w:marTop w:val="36"/>
                  <w:marBottom w:val="38"/>
                  <w:divBdr>
                    <w:top w:val="none" w:sz="0" w:space="0" w:color="auto"/>
                    <w:left w:val="none" w:sz="0" w:space="0" w:color="auto"/>
                    <w:bottom w:val="none" w:sz="0" w:space="0" w:color="auto"/>
                    <w:right w:val="none" w:sz="0" w:space="0" w:color="auto"/>
                  </w:divBdr>
                </w:div>
                <w:div w:id="1017972472">
                  <w:marLeft w:val="0"/>
                  <w:marRight w:val="0"/>
                  <w:marTop w:val="36"/>
                  <w:marBottom w:val="38"/>
                  <w:divBdr>
                    <w:top w:val="none" w:sz="0" w:space="0" w:color="auto"/>
                    <w:left w:val="none" w:sz="0" w:space="0" w:color="auto"/>
                    <w:bottom w:val="none" w:sz="0" w:space="0" w:color="auto"/>
                    <w:right w:val="none" w:sz="0" w:space="0" w:color="auto"/>
                  </w:divBdr>
                </w:div>
                <w:div w:id="1775706898">
                  <w:marLeft w:val="0"/>
                  <w:marRight w:val="0"/>
                  <w:marTop w:val="36"/>
                  <w:marBottom w:val="38"/>
                  <w:divBdr>
                    <w:top w:val="none" w:sz="0" w:space="0" w:color="auto"/>
                    <w:left w:val="none" w:sz="0" w:space="0" w:color="auto"/>
                    <w:bottom w:val="none" w:sz="0" w:space="0" w:color="auto"/>
                    <w:right w:val="none" w:sz="0" w:space="0" w:color="auto"/>
                  </w:divBdr>
                </w:div>
                <w:div w:id="1824156773">
                  <w:marLeft w:val="0"/>
                  <w:marRight w:val="0"/>
                  <w:marTop w:val="36"/>
                  <w:marBottom w:val="38"/>
                  <w:divBdr>
                    <w:top w:val="none" w:sz="0" w:space="0" w:color="auto"/>
                    <w:left w:val="none" w:sz="0" w:space="0" w:color="auto"/>
                    <w:bottom w:val="none" w:sz="0" w:space="0" w:color="auto"/>
                    <w:right w:val="none" w:sz="0" w:space="0" w:color="auto"/>
                  </w:divBdr>
                </w:div>
                <w:div w:id="167863932">
                  <w:marLeft w:val="0"/>
                  <w:marRight w:val="0"/>
                  <w:marTop w:val="36"/>
                  <w:marBottom w:val="38"/>
                  <w:divBdr>
                    <w:top w:val="none" w:sz="0" w:space="0" w:color="auto"/>
                    <w:left w:val="none" w:sz="0" w:space="0" w:color="auto"/>
                    <w:bottom w:val="none" w:sz="0" w:space="0" w:color="auto"/>
                    <w:right w:val="none" w:sz="0" w:space="0" w:color="auto"/>
                  </w:divBdr>
                </w:div>
                <w:div w:id="981622188">
                  <w:marLeft w:val="0"/>
                  <w:marRight w:val="0"/>
                  <w:marTop w:val="36"/>
                  <w:marBottom w:val="38"/>
                  <w:divBdr>
                    <w:top w:val="none" w:sz="0" w:space="0" w:color="auto"/>
                    <w:left w:val="none" w:sz="0" w:space="0" w:color="auto"/>
                    <w:bottom w:val="none" w:sz="0" w:space="0" w:color="auto"/>
                    <w:right w:val="none" w:sz="0" w:space="0" w:color="auto"/>
                  </w:divBdr>
                </w:div>
                <w:div w:id="890767424">
                  <w:marLeft w:val="0"/>
                  <w:marRight w:val="0"/>
                  <w:marTop w:val="36"/>
                  <w:marBottom w:val="38"/>
                  <w:divBdr>
                    <w:top w:val="none" w:sz="0" w:space="0" w:color="auto"/>
                    <w:left w:val="none" w:sz="0" w:space="0" w:color="auto"/>
                    <w:bottom w:val="none" w:sz="0" w:space="0" w:color="auto"/>
                    <w:right w:val="none" w:sz="0" w:space="0" w:color="auto"/>
                  </w:divBdr>
                </w:div>
                <w:div w:id="438722236">
                  <w:marLeft w:val="0"/>
                  <w:marRight w:val="0"/>
                  <w:marTop w:val="36"/>
                  <w:marBottom w:val="38"/>
                  <w:divBdr>
                    <w:top w:val="none" w:sz="0" w:space="0" w:color="auto"/>
                    <w:left w:val="none" w:sz="0" w:space="0" w:color="auto"/>
                    <w:bottom w:val="none" w:sz="0" w:space="0" w:color="auto"/>
                    <w:right w:val="none" w:sz="0" w:space="0" w:color="auto"/>
                  </w:divBdr>
                </w:div>
                <w:div w:id="2146239771">
                  <w:marLeft w:val="0"/>
                  <w:marRight w:val="0"/>
                  <w:marTop w:val="36"/>
                  <w:marBottom w:val="38"/>
                  <w:divBdr>
                    <w:top w:val="none" w:sz="0" w:space="0" w:color="auto"/>
                    <w:left w:val="none" w:sz="0" w:space="0" w:color="auto"/>
                    <w:bottom w:val="none" w:sz="0" w:space="0" w:color="auto"/>
                    <w:right w:val="none" w:sz="0" w:space="0" w:color="auto"/>
                  </w:divBdr>
                </w:div>
                <w:div w:id="1713385015">
                  <w:marLeft w:val="0"/>
                  <w:marRight w:val="0"/>
                  <w:marTop w:val="36"/>
                  <w:marBottom w:val="38"/>
                  <w:divBdr>
                    <w:top w:val="none" w:sz="0" w:space="0" w:color="auto"/>
                    <w:left w:val="none" w:sz="0" w:space="0" w:color="auto"/>
                    <w:bottom w:val="none" w:sz="0" w:space="0" w:color="auto"/>
                    <w:right w:val="none" w:sz="0" w:space="0" w:color="auto"/>
                  </w:divBdr>
                </w:div>
                <w:div w:id="2105418703">
                  <w:marLeft w:val="0"/>
                  <w:marRight w:val="0"/>
                  <w:marTop w:val="36"/>
                  <w:marBottom w:val="38"/>
                  <w:divBdr>
                    <w:top w:val="none" w:sz="0" w:space="0" w:color="auto"/>
                    <w:left w:val="none" w:sz="0" w:space="0" w:color="auto"/>
                    <w:bottom w:val="none" w:sz="0" w:space="0" w:color="auto"/>
                    <w:right w:val="none" w:sz="0" w:space="0" w:color="auto"/>
                  </w:divBdr>
                </w:div>
                <w:div w:id="1743602991">
                  <w:marLeft w:val="0"/>
                  <w:marRight w:val="0"/>
                  <w:marTop w:val="36"/>
                  <w:marBottom w:val="38"/>
                  <w:divBdr>
                    <w:top w:val="none" w:sz="0" w:space="0" w:color="auto"/>
                    <w:left w:val="none" w:sz="0" w:space="0" w:color="auto"/>
                    <w:bottom w:val="none" w:sz="0" w:space="0" w:color="auto"/>
                    <w:right w:val="none" w:sz="0" w:space="0" w:color="auto"/>
                  </w:divBdr>
                </w:div>
                <w:div w:id="693386637">
                  <w:marLeft w:val="0"/>
                  <w:marRight w:val="0"/>
                  <w:marTop w:val="36"/>
                  <w:marBottom w:val="38"/>
                  <w:divBdr>
                    <w:top w:val="none" w:sz="0" w:space="0" w:color="auto"/>
                    <w:left w:val="none" w:sz="0" w:space="0" w:color="auto"/>
                    <w:bottom w:val="none" w:sz="0" w:space="0" w:color="auto"/>
                    <w:right w:val="none" w:sz="0" w:space="0" w:color="auto"/>
                  </w:divBdr>
                </w:div>
                <w:div w:id="1988171510">
                  <w:marLeft w:val="0"/>
                  <w:marRight w:val="0"/>
                  <w:marTop w:val="36"/>
                  <w:marBottom w:val="38"/>
                  <w:divBdr>
                    <w:top w:val="none" w:sz="0" w:space="0" w:color="auto"/>
                    <w:left w:val="none" w:sz="0" w:space="0" w:color="auto"/>
                    <w:bottom w:val="none" w:sz="0" w:space="0" w:color="auto"/>
                    <w:right w:val="none" w:sz="0" w:space="0" w:color="auto"/>
                  </w:divBdr>
                </w:div>
                <w:div w:id="2042051071">
                  <w:marLeft w:val="0"/>
                  <w:marRight w:val="0"/>
                  <w:marTop w:val="36"/>
                  <w:marBottom w:val="38"/>
                  <w:divBdr>
                    <w:top w:val="none" w:sz="0" w:space="0" w:color="auto"/>
                    <w:left w:val="none" w:sz="0" w:space="0" w:color="auto"/>
                    <w:bottom w:val="none" w:sz="0" w:space="0" w:color="auto"/>
                    <w:right w:val="none" w:sz="0" w:space="0" w:color="auto"/>
                  </w:divBdr>
                </w:div>
                <w:div w:id="20477735">
                  <w:marLeft w:val="0"/>
                  <w:marRight w:val="0"/>
                  <w:marTop w:val="36"/>
                  <w:marBottom w:val="38"/>
                  <w:divBdr>
                    <w:top w:val="none" w:sz="0" w:space="0" w:color="auto"/>
                    <w:left w:val="none" w:sz="0" w:space="0" w:color="auto"/>
                    <w:bottom w:val="none" w:sz="0" w:space="0" w:color="auto"/>
                    <w:right w:val="none" w:sz="0" w:space="0" w:color="auto"/>
                  </w:divBdr>
                </w:div>
                <w:div w:id="970018308">
                  <w:marLeft w:val="0"/>
                  <w:marRight w:val="0"/>
                  <w:marTop w:val="36"/>
                  <w:marBottom w:val="38"/>
                  <w:divBdr>
                    <w:top w:val="none" w:sz="0" w:space="0" w:color="auto"/>
                    <w:left w:val="none" w:sz="0" w:space="0" w:color="auto"/>
                    <w:bottom w:val="none" w:sz="0" w:space="0" w:color="auto"/>
                    <w:right w:val="none" w:sz="0" w:space="0" w:color="auto"/>
                  </w:divBdr>
                </w:div>
                <w:div w:id="463736751">
                  <w:marLeft w:val="0"/>
                  <w:marRight w:val="0"/>
                  <w:marTop w:val="36"/>
                  <w:marBottom w:val="38"/>
                  <w:divBdr>
                    <w:top w:val="none" w:sz="0" w:space="0" w:color="auto"/>
                    <w:left w:val="none" w:sz="0" w:space="0" w:color="auto"/>
                    <w:bottom w:val="none" w:sz="0" w:space="0" w:color="auto"/>
                    <w:right w:val="none" w:sz="0" w:space="0" w:color="auto"/>
                  </w:divBdr>
                </w:div>
                <w:div w:id="1191382156">
                  <w:marLeft w:val="0"/>
                  <w:marRight w:val="0"/>
                  <w:marTop w:val="36"/>
                  <w:marBottom w:val="38"/>
                  <w:divBdr>
                    <w:top w:val="none" w:sz="0" w:space="0" w:color="auto"/>
                    <w:left w:val="none" w:sz="0" w:space="0" w:color="auto"/>
                    <w:bottom w:val="none" w:sz="0" w:space="0" w:color="auto"/>
                    <w:right w:val="none" w:sz="0" w:space="0" w:color="auto"/>
                  </w:divBdr>
                </w:div>
                <w:div w:id="1368139812">
                  <w:marLeft w:val="0"/>
                  <w:marRight w:val="0"/>
                  <w:marTop w:val="36"/>
                  <w:marBottom w:val="38"/>
                  <w:divBdr>
                    <w:top w:val="none" w:sz="0" w:space="0" w:color="auto"/>
                    <w:left w:val="none" w:sz="0" w:space="0" w:color="auto"/>
                    <w:bottom w:val="none" w:sz="0" w:space="0" w:color="auto"/>
                    <w:right w:val="none" w:sz="0" w:space="0" w:color="auto"/>
                  </w:divBdr>
                </w:div>
                <w:div w:id="1919561629">
                  <w:marLeft w:val="0"/>
                  <w:marRight w:val="0"/>
                  <w:marTop w:val="36"/>
                  <w:marBottom w:val="38"/>
                  <w:divBdr>
                    <w:top w:val="none" w:sz="0" w:space="0" w:color="auto"/>
                    <w:left w:val="none" w:sz="0" w:space="0" w:color="auto"/>
                    <w:bottom w:val="none" w:sz="0" w:space="0" w:color="auto"/>
                    <w:right w:val="none" w:sz="0" w:space="0" w:color="auto"/>
                  </w:divBdr>
                </w:div>
                <w:div w:id="603616736">
                  <w:marLeft w:val="0"/>
                  <w:marRight w:val="0"/>
                  <w:marTop w:val="36"/>
                  <w:marBottom w:val="38"/>
                  <w:divBdr>
                    <w:top w:val="none" w:sz="0" w:space="0" w:color="auto"/>
                    <w:left w:val="none" w:sz="0" w:space="0" w:color="auto"/>
                    <w:bottom w:val="none" w:sz="0" w:space="0" w:color="auto"/>
                    <w:right w:val="none" w:sz="0" w:space="0" w:color="auto"/>
                  </w:divBdr>
                </w:div>
                <w:div w:id="1050112706">
                  <w:marLeft w:val="0"/>
                  <w:marRight w:val="0"/>
                  <w:marTop w:val="36"/>
                  <w:marBottom w:val="38"/>
                  <w:divBdr>
                    <w:top w:val="none" w:sz="0" w:space="0" w:color="auto"/>
                    <w:left w:val="none" w:sz="0" w:space="0" w:color="auto"/>
                    <w:bottom w:val="none" w:sz="0" w:space="0" w:color="auto"/>
                    <w:right w:val="none" w:sz="0" w:space="0" w:color="auto"/>
                  </w:divBdr>
                </w:div>
                <w:div w:id="486047089">
                  <w:marLeft w:val="0"/>
                  <w:marRight w:val="0"/>
                  <w:marTop w:val="36"/>
                  <w:marBottom w:val="38"/>
                  <w:divBdr>
                    <w:top w:val="none" w:sz="0" w:space="0" w:color="auto"/>
                    <w:left w:val="none" w:sz="0" w:space="0" w:color="auto"/>
                    <w:bottom w:val="none" w:sz="0" w:space="0" w:color="auto"/>
                    <w:right w:val="none" w:sz="0" w:space="0" w:color="auto"/>
                  </w:divBdr>
                </w:div>
                <w:div w:id="184632426">
                  <w:marLeft w:val="0"/>
                  <w:marRight w:val="0"/>
                  <w:marTop w:val="36"/>
                  <w:marBottom w:val="38"/>
                  <w:divBdr>
                    <w:top w:val="none" w:sz="0" w:space="0" w:color="auto"/>
                    <w:left w:val="none" w:sz="0" w:space="0" w:color="auto"/>
                    <w:bottom w:val="none" w:sz="0" w:space="0" w:color="auto"/>
                    <w:right w:val="none" w:sz="0" w:space="0" w:color="auto"/>
                  </w:divBdr>
                </w:div>
                <w:div w:id="633952767">
                  <w:marLeft w:val="0"/>
                  <w:marRight w:val="0"/>
                  <w:marTop w:val="36"/>
                  <w:marBottom w:val="38"/>
                  <w:divBdr>
                    <w:top w:val="none" w:sz="0" w:space="0" w:color="auto"/>
                    <w:left w:val="none" w:sz="0" w:space="0" w:color="auto"/>
                    <w:bottom w:val="none" w:sz="0" w:space="0" w:color="auto"/>
                    <w:right w:val="none" w:sz="0" w:space="0" w:color="auto"/>
                  </w:divBdr>
                </w:div>
                <w:div w:id="220361103">
                  <w:marLeft w:val="0"/>
                  <w:marRight w:val="0"/>
                  <w:marTop w:val="36"/>
                  <w:marBottom w:val="38"/>
                  <w:divBdr>
                    <w:top w:val="none" w:sz="0" w:space="0" w:color="auto"/>
                    <w:left w:val="none" w:sz="0" w:space="0" w:color="auto"/>
                    <w:bottom w:val="none" w:sz="0" w:space="0" w:color="auto"/>
                    <w:right w:val="none" w:sz="0" w:space="0" w:color="auto"/>
                  </w:divBdr>
                </w:div>
                <w:div w:id="594946535">
                  <w:marLeft w:val="0"/>
                  <w:marRight w:val="0"/>
                  <w:marTop w:val="36"/>
                  <w:marBottom w:val="38"/>
                  <w:divBdr>
                    <w:top w:val="none" w:sz="0" w:space="0" w:color="auto"/>
                    <w:left w:val="none" w:sz="0" w:space="0" w:color="auto"/>
                    <w:bottom w:val="none" w:sz="0" w:space="0" w:color="auto"/>
                    <w:right w:val="none" w:sz="0" w:space="0" w:color="auto"/>
                  </w:divBdr>
                </w:div>
                <w:div w:id="174225951">
                  <w:marLeft w:val="0"/>
                  <w:marRight w:val="0"/>
                  <w:marTop w:val="36"/>
                  <w:marBottom w:val="38"/>
                  <w:divBdr>
                    <w:top w:val="none" w:sz="0" w:space="0" w:color="auto"/>
                    <w:left w:val="none" w:sz="0" w:space="0" w:color="auto"/>
                    <w:bottom w:val="none" w:sz="0" w:space="0" w:color="auto"/>
                    <w:right w:val="none" w:sz="0" w:space="0" w:color="auto"/>
                  </w:divBdr>
                </w:div>
                <w:div w:id="804275163">
                  <w:marLeft w:val="0"/>
                  <w:marRight w:val="0"/>
                  <w:marTop w:val="36"/>
                  <w:marBottom w:val="38"/>
                  <w:divBdr>
                    <w:top w:val="none" w:sz="0" w:space="0" w:color="auto"/>
                    <w:left w:val="none" w:sz="0" w:space="0" w:color="auto"/>
                    <w:bottom w:val="none" w:sz="0" w:space="0" w:color="auto"/>
                    <w:right w:val="none" w:sz="0" w:space="0" w:color="auto"/>
                  </w:divBdr>
                </w:div>
                <w:div w:id="916675037">
                  <w:marLeft w:val="0"/>
                  <w:marRight w:val="0"/>
                  <w:marTop w:val="36"/>
                  <w:marBottom w:val="38"/>
                  <w:divBdr>
                    <w:top w:val="none" w:sz="0" w:space="0" w:color="auto"/>
                    <w:left w:val="none" w:sz="0" w:space="0" w:color="auto"/>
                    <w:bottom w:val="none" w:sz="0" w:space="0" w:color="auto"/>
                    <w:right w:val="none" w:sz="0" w:space="0" w:color="auto"/>
                  </w:divBdr>
                </w:div>
                <w:div w:id="528103031">
                  <w:marLeft w:val="0"/>
                  <w:marRight w:val="0"/>
                  <w:marTop w:val="36"/>
                  <w:marBottom w:val="38"/>
                  <w:divBdr>
                    <w:top w:val="none" w:sz="0" w:space="0" w:color="auto"/>
                    <w:left w:val="none" w:sz="0" w:space="0" w:color="auto"/>
                    <w:bottom w:val="none" w:sz="0" w:space="0" w:color="auto"/>
                    <w:right w:val="none" w:sz="0" w:space="0" w:color="auto"/>
                  </w:divBdr>
                </w:div>
                <w:div w:id="301616164">
                  <w:marLeft w:val="0"/>
                  <w:marRight w:val="0"/>
                  <w:marTop w:val="36"/>
                  <w:marBottom w:val="38"/>
                  <w:divBdr>
                    <w:top w:val="none" w:sz="0" w:space="0" w:color="auto"/>
                    <w:left w:val="none" w:sz="0" w:space="0" w:color="auto"/>
                    <w:bottom w:val="none" w:sz="0" w:space="0" w:color="auto"/>
                    <w:right w:val="none" w:sz="0" w:space="0" w:color="auto"/>
                  </w:divBdr>
                </w:div>
                <w:div w:id="374964063">
                  <w:marLeft w:val="0"/>
                  <w:marRight w:val="0"/>
                  <w:marTop w:val="36"/>
                  <w:marBottom w:val="38"/>
                  <w:divBdr>
                    <w:top w:val="none" w:sz="0" w:space="0" w:color="auto"/>
                    <w:left w:val="none" w:sz="0" w:space="0" w:color="auto"/>
                    <w:bottom w:val="none" w:sz="0" w:space="0" w:color="auto"/>
                    <w:right w:val="none" w:sz="0" w:space="0" w:color="auto"/>
                  </w:divBdr>
                </w:div>
                <w:div w:id="386027417">
                  <w:marLeft w:val="0"/>
                  <w:marRight w:val="0"/>
                  <w:marTop w:val="36"/>
                  <w:marBottom w:val="38"/>
                  <w:divBdr>
                    <w:top w:val="none" w:sz="0" w:space="0" w:color="auto"/>
                    <w:left w:val="none" w:sz="0" w:space="0" w:color="auto"/>
                    <w:bottom w:val="none" w:sz="0" w:space="0" w:color="auto"/>
                    <w:right w:val="none" w:sz="0" w:space="0" w:color="auto"/>
                  </w:divBdr>
                </w:div>
                <w:div w:id="1298876151">
                  <w:marLeft w:val="0"/>
                  <w:marRight w:val="0"/>
                  <w:marTop w:val="36"/>
                  <w:marBottom w:val="38"/>
                  <w:divBdr>
                    <w:top w:val="none" w:sz="0" w:space="0" w:color="auto"/>
                    <w:left w:val="none" w:sz="0" w:space="0" w:color="auto"/>
                    <w:bottom w:val="none" w:sz="0" w:space="0" w:color="auto"/>
                    <w:right w:val="none" w:sz="0" w:space="0" w:color="auto"/>
                  </w:divBdr>
                </w:div>
                <w:div w:id="143398771">
                  <w:marLeft w:val="0"/>
                  <w:marRight w:val="0"/>
                  <w:marTop w:val="36"/>
                  <w:marBottom w:val="38"/>
                  <w:divBdr>
                    <w:top w:val="none" w:sz="0" w:space="0" w:color="auto"/>
                    <w:left w:val="none" w:sz="0" w:space="0" w:color="auto"/>
                    <w:bottom w:val="none" w:sz="0" w:space="0" w:color="auto"/>
                    <w:right w:val="none" w:sz="0" w:space="0" w:color="auto"/>
                  </w:divBdr>
                </w:div>
                <w:div w:id="718671915">
                  <w:marLeft w:val="0"/>
                  <w:marRight w:val="0"/>
                  <w:marTop w:val="36"/>
                  <w:marBottom w:val="38"/>
                  <w:divBdr>
                    <w:top w:val="none" w:sz="0" w:space="0" w:color="auto"/>
                    <w:left w:val="none" w:sz="0" w:space="0" w:color="auto"/>
                    <w:bottom w:val="none" w:sz="0" w:space="0" w:color="auto"/>
                    <w:right w:val="none" w:sz="0" w:space="0" w:color="auto"/>
                  </w:divBdr>
                </w:div>
                <w:div w:id="1405375847">
                  <w:marLeft w:val="0"/>
                  <w:marRight w:val="0"/>
                  <w:marTop w:val="36"/>
                  <w:marBottom w:val="38"/>
                  <w:divBdr>
                    <w:top w:val="none" w:sz="0" w:space="0" w:color="auto"/>
                    <w:left w:val="none" w:sz="0" w:space="0" w:color="auto"/>
                    <w:bottom w:val="none" w:sz="0" w:space="0" w:color="auto"/>
                    <w:right w:val="none" w:sz="0" w:space="0" w:color="auto"/>
                  </w:divBdr>
                </w:div>
                <w:div w:id="2067415734">
                  <w:marLeft w:val="0"/>
                  <w:marRight w:val="0"/>
                  <w:marTop w:val="36"/>
                  <w:marBottom w:val="38"/>
                  <w:divBdr>
                    <w:top w:val="none" w:sz="0" w:space="0" w:color="auto"/>
                    <w:left w:val="none" w:sz="0" w:space="0" w:color="auto"/>
                    <w:bottom w:val="none" w:sz="0" w:space="0" w:color="auto"/>
                    <w:right w:val="none" w:sz="0" w:space="0" w:color="auto"/>
                  </w:divBdr>
                </w:div>
                <w:div w:id="1755934125">
                  <w:marLeft w:val="0"/>
                  <w:marRight w:val="0"/>
                  <w:marTop w:val="36"/>
                  <w:marBottom w:val="38"/>
                  <w:divBdr>
                    <w:top w:val="none" w:sz="0" w:space="0" w:color="auto"/>
                    <w:left w:val="none" w:sz="0" w:space="0" w:color="auto"/>
                    <w:bottom w:val="none" w:sz="0" w:space="0" w:color="auto"/>
                    <w:right w:val="none" w:sz="0" w:space="0" w:color="auto"/>
                  </w:divBdr>
                </w:div>
                <w:div w:id="728766534">
                  <w:marLeft w:val="0"/>
                  <w:marRight w:val="0"/>
                  <w:marTop w:val="36"/>
                  <w:marBottom w:val="38"/>
                  <w:divBdr>
                    <w:top w:val="none" w:sz="0" w:space="0" w:color="auto"/>
                    <w:left w:val="none" w:sz="0" w:space="0" w:color="auto"/>
                    <w:bottom w:val="none" w:sz="0" w:space="0" w:color="auto"/>
                    <w:right w:val="none" w:sz="0" w:space="0" w:color="auto"/>
                  </w:divBdr>
                </w:div>
                <w:div w:id="1342658572">
                  <w:marLeft w:val="0"/>
                  <w:marRight w:val="0"/>
                  <w:marTop w:val="36"/>
                  <w:marBottom w:val="38"/>
                  <w:divBdr>
                    <w:top w:val="none" w:sz="0" w:space="0" w:color="auto"/>
                    <w:left w:val="none" w:sz="0" w:space="0" w:color="auto"/>
                    <w:bottom w:val="none" w:sz="0" w:space="0" w:color="auto"/>
                    <w:right w:val="none" w:sz="0" w:space="0" w:color="auto"/>
                  </w:divBdr>
                </w:div>
                <w:div w:id="1580402339">
                  <w:marLeft w:val="0"/>
                  <w:marRight w:val="0"/>
                  <w:marTop w:val="36"/>
                  <w:marBottom w:val="38"/>
                  <w:divBdr>
                    <w:top w:val="none" w:sz="0" w:space="0" w:color="auto"/>
                    <w:left w:val="none" w:sz="0" w:space="0" w:color="auto"/>
                    <w:bottom w:val="none" w:sz="0" w:space="0" w:color="auto"/>
                    <w:right w:val="none" w:sz="0" w:space="0" w:color="auto"/>
                  </w:divBdr>
                </w:div>
                <w:div w:id="815416856">
                  <w:marLeft w:val="0"/>
                  <w:marRight w:val="0"/>
                  <w:marTop w:val="36"/>
                  <w:marBottom w:val="38"/>
                  <w:divBdr>
                    <w:top w:val="none" w:sz="0" w:space="0" w:color="auto"/>
                    <w:left w:val="none" w:sz="0" w:space="0" w:color="auto"/>
                    <w:bottom w:val="none" w:sz="0" w:space="0" w:color="auto"/>
                    <w:right w:val="none" w:sz="0" w:space="0" w:color="auto"/>
                  </w:divBdr>
                </w:div>
                <w:div w:id="838151757">
                  <w:marLeft w:val="0"/>
                  <w:marRight w:val="0"/>
                  <w:marTop w:val="36"/>
                  <w:marBottom w:val="38"/>
                  <w:divBdr>
                    <w:top w:val="none" w:sz="0" w:space="0" w:color="auto"/>
                    <w:left w:val="none" w:sz="0" w:space="0" w:color="auto"/>
                    <w:bottom w:val="none" w:sz="0" w:space="0" w:color="auto"/>
                    <w:right w:val="none" w:sz="0" w:space="0" w:color="auto"/>
                  </w:divBdr>
                </w:div>
                <w:div w:id="1544705687">
                  <w:marLeft w:val="0"/>
                  <w:marRight w:val="0"/>
                  <w:marTop w:val="36"/>
                  <w:marBottom w:val="38"/>
                  <w:divBdr>
                    <w:top w:val="none" w:sz="0" w:space="0" w:color="auto"/>
                    <w:left w:val="none" w:sz="0" w:space="0" w:color="auto"/>
                    <w:bottom w:val="none" w:sz="0" w:space="0" w:color="auto"/>
                    <w:right w:val="none" w:sz="0" w:space="0" w:color="auto"/>
                  </w:divBdr>
                </w:div>
                <w:div w:id="2120098374">
                  <w:marLeft w:val="0"/>
                  <w:marRight w:val="0"/>
                  <w:marTop w:val="36"/>
                  <w:marBottom w:val="38"/>
                  <w:divBdr>
                    <w:top w:val="none" w:sz="0" w:space="0" w:color="auto"/>
                    <w:left w:val="none" w:sz="0" w:space="0" w:color="auto"/>
                    <w:bottom w:val="none" w:sz="0" w:space="0" w:color="auto"/>
                    <w:right w:val="none" w:sz="0" w:space="0" w:color="auto"/>
                  </w:divBdr>
                </w:div>
                <w:div w:id="1736053688">
                  <w:marLeft w:val="0"/>
                  <w:marRight w:val="0"/>
                  <w:marTop w:val="36"/>
                  <w:marBottom w:val="38"/>
                  <w:divBdr>
                    <w:top w:val="none" w:sz="0" w:space="0" w:color="auto"/>
                    <w:left w:val="none" w:sz="0" w:space="0" w:color="auto"/>
                    <w:bottom w:val="none" w:sz="0" w:space="0" w:color="auto"/>
                    <w:right w:val="none" w:sz="0" w:space="0" w:color="auto"/>
                  </w:divBdr>
                </w:div>
                <w:div w:id="2093622556">
                  <w:marLeft w:val="0"/>
                  <w:marRight w:val="0"/>
                  <w:marTop w:val="36"/>
                  <w:marBottom w:val="38"/>
                  <w:divBdr>
                    <w:top w:val="none" w:sz="0" w:space="0" w:color="auto"/>
                    <w:left w:val="none" w:sz="0" w:space="0" w:color="auto"/>
                    <w:bottom w:val="none" w:sz="0" w:space="0" w:color="auto"/>
                    <w:right w:val="none" w:sz="0" w:space="0" w:color="auto"/>
                  </w:divBdr>
                </w:div>
                <w:div w:id="838038005">
                  <w:marLeft w:val="0"/>
                  <w:marRight w:val="0"/>
                  <w:marTop w:val="36"/>
                  <w:marBottom w:val="38"/>
                  <w:divBdr>
                    <w:top w:val="none" w:sz="0" w:space="0" w:color="auto"/>
                    <w:left w:val="none" w:sz="0" w:space="0" w:color="auto"/>
                    <w:bottom w:val="none" w:sz="0" w:space="0" w:color="auto"/>
                    <w:right w:val="none" w:sz="0" w:space="0" w:color="auto"/>
                  </w:divBdr>
                </w:div>
                <w:div w:id="1766611223">
                  <w:marLeft w:val="0"/>
                  <w:marRight w:val="0"/>
                  <w:marTop w:val="36"/>
                  <w:marBottom w:val="38"/>
                  <w:divBdr>
                    <w:top w:val="none" w:sz="0" w:space="0" w:color="auto"/>
                    <w:left w:val="none" w:sz="0" w:space="0" w:color="auto"/>
                    <w:bottom w:val="none" w:sz="0" w:space="0" w:color="auto"/>
                    <w:right w:val="none" w:sz="0" w:space="0" w:color="auto"/>
                  </w:divBdr>
                </w:div>
                <w:div w:id="1908102325">
                  <w:marLeft w:val="0"/>
                  <w:marRight w:val="0"/>
                  <w:marTop w:val="36"/>
                  <w:marBottom w:val="38"/>
                  <w:divBdr>
                    <w:top w:val="none" w:sz="0" w:space="0" w:color="auto"/>
                    <w:left w:val="none" w:sz="0" w:space="0" w:color="auto"/>
                    <w:bottom w:val="none" w:sz="0" w:space="0" w:color="auto"/>
                    <w:right w:val="none" w:sz="0" w:space="0" w:color="auto"/>
                  </w:divBdr>
                </w:div>
                <w:div w:id="838807027">
                  <w:marLeft w:val="0"/>
                  <w:marRight w:val="0"/>
                  <w:marTop w:val="36"/>
                  <w:marBottom w:val="38"/>
                  <w:divBdr>
                    <w:top w:val="none" w:sz="0" w:space="0" w:color="auto"/>
                    <w:left w:val="none" w:sz="0" w:space="0" w:color="auto"/>
                    <w:bottom w:val="none" w:sz="0" w:space="0" w:color="auto"/>
                    <w:right w:val="none" w:sz="0" w:space="0" w:color="auto"/>
                  </w:divBdr>
                </w:div>
                <w:div w:id="1559900436">
                  <w:marLeft w:val="0"/>
                  <w:marRight w:val="0"/>
                  <w:marTop w:val="36"/>
                  <w:marBottom w:val="38"/>
                  <w:divBdr>
                    <w:top w:val="none" w:sz="0" w:space="0" w:color="auto"/>
                    <w:left w:val="none" w:sz="0" w:space="0" w:color="auto"/>
                    <w:bottom w:val="none" w:sz="0" w:space="0" w:color="auto"/>
                    <w:right w:val="none" w:sz="0" w:space="0" w:color="auto"/>
                  </w:divBdr>
                </w:div>
                <w:div w:id="1574655453">
                  <w:marLeft w:val="0"/>
                  <w:marRight w:val="0"/>
                  <w:marTop w:val="36"/>
                  <w:marBottom w:val="38"/>
                  <w:divBdr>
                    <w:top w:val="none" w:sz="0" w:space="0" w:color="auto"/>
                    <w:left w:val="none" w:sz="0" w:space="0" w:color="auto"/>
                    <w:bottom w:val="none" w:sz="0" w:space="0" w:color="auto"/>
                    <w:right w:val="none" w:sz="0" w:space="0" w:color="auto"/>
                  </w:divBdr>
                </w:div>
                <w:div w:id="777989117">
                  <w:marLeft w:val="0"/>
                  <w:marRight w:val="0"/>
                  <w:marTop w:val="36"/>
                  <w:marBottom w:val="38"/>
                  <w:divBdr>
                    <w:top w:val="none" w:sz="0" w:space="0" w:color="auto"/>
                    <w:left w:val="none" w:sz="0" w:space="0" w:color="auto"/>
                    <w:bottom w:val="none" w:sz="0" w:space="0" w:color="auto"/>
                    <w:right w:val="none" w:sz="0" w:space="0" w:color="auto"/>
                  </w:divBdr>
                </w:div>
                <w:div w:id="194076809">
                  <w:marLeft w:val="0"/>
                  <w:marRight w:val="0"/>
                  <w:marTop w:val="36"/>
                  <w:marBottom w:val="38"/>
                  <w:divBdr>
                    <w:top w:val="none" w:sz="0" w:space="0" w:color="auto"/>
                    <w:left w:val="none" w:sz="0" w:space="0" w:color="auto"/>
                    <w:bottom w:val="none" w:sz="0" w:space="0" w:color="auto"/>
                    <w:right w:val="none" w:sz="0" w:space="0" w:color="auto"/>
                  </w:divBdr>
                </w:div>
                <w:div w:id="94130405">
                  <w:marLeft w:val="0"/>
                  <w:marRight w:val="0"/>
                  <w:marTop w:val="0"/>
                  <w:marBottom w:val="0"/>
                  <w:divBdr>
                    <w:top w:val="none" w:sz="0" w:space="0" w:color="auto"/>
                    <w:left w:val="none" w:sz="0" w:space="0" w:color="auto"/>
                    <w:bottom w:val="none" w:sz="0" w:space="0" w:color="auto"/>
                    <w:right w:val="none" w:sz="0" w:space="0" w:color="auto"/>
                  </w:divBdr>
                </w:div>
                <w:div w:id="257099539">
                  <w:marLeft w:val="0"/>
                  <w:marRight w:val="0"/>
                  <w:marTop w:val="20"/>
                  <w:marBottom w:val="20"/>
                  <w:divBdr>
                    <w:top w:val="none" w:sz="0" w:space="0" w:color="auto"/>
                    <w:left w:val="none" w:sz="0" w:space="0" w:color="auto"/>
                    <w:bottom w:val="none" w:sz="0" w:space="0" w:color="auto"/>
                    <w:right w:val="none" w:sz="0" w:space="0" w:color="auto"/>
                  </w:divBdr>
                </w:div>
                <w:div w:id="1722630116">
                  <w:marLeft w:val="0"/>
                  <w:marRight w:val="0"/>
                  <w:marTop w:val="20"/>
                  <w:marBottom w:val="20"/>
                  <w:divBdr>
                    <w:top w:val="none" w:sz="0" w:space="0" w:color="auto"/>
                    <w:left w:val="none" w:sz="0" w:space="0" w:color="auto"/>
                    <w:bottom w:val="none" w:sz="0" w:space="0" w:color="auto"/>
                    <w:right w:val="none" w:sz="0" w:space="0" w:color="auto"/>
                  </w:divBdr>
                </w:div>
                <w:div w:id="707995424">
                  <w:marLeft w:val="0"/>
                  <w:marRight w:val="0"/>
                  <w:marTop w:val="20"/>
                  <w:marBottom w:val="20"/>
                  <w:divBdr>
                    <w:top w:val="none" w:sz="0" w:space="0" w:color="auto"/>
                    <w:left w:val="none" w:sz="0" w:space="0" w:color="auto"/>
                    <w:bottom w:val="none" w:sz="0" w:space="0" w:color="auto"/>
                    <w:right w:val="none" w:sz="0" w:space="0" w:color="auto"/>
                  </w:divBdr>
                </w:div>
                <w:div w:id="1842432424">
                  <w:marLeft w:val="0"/>
                  <w:marRight w:val="0"/>
                  <w:marTop w:val="20"/>
                  <w:marBottom w:val="20"/>
                  <w:divBdr>
                    <w:top w:val="none" w:sz="0" w:space="0" w:color="auto"/>
                    <w:left w:val="none" w:sz="0" w:space="0" w:color="auto"/>
                    <w:bottom w:val="none" w:sz="0" w:space="0" w:color="auto"/>
                    <w:right w:val="none" w:sz="0" w:space="0" w:color="auto"/>
                  </w:divBdr>
                </w:div>
                <w:div w:id="1504321923">
                  <w:marLeft w:val="0"/>
                  <w:marRight w:val="0"/>
                  <w:marTop w:val="20"/>
                  <w:marBottom w:val="20"/>
                  <w:divBdr>
                    <w:top w:val="none" w:sz="0" w:space="0" w:color="auto"/>
                    <w:left w:val="none" w:sz="0" w:space="0" w:color="auto"/>
                    <w:bottom w:val="none" w:sz="0" w:space="0" w:color="auto"/>
                    <w:right w:val="none" w:sz="0" w:space="0" w:color="auto"/>
                  </w:divBdr>
                </w:div>
                <w:div w:id="1080174359">
                  <w:marLeft w:val="0"/>
                  <w:marRight w:val="0"/>
                  <w:marTop w:val="20"/>
                  <w:marBottom w:val="20"/>
                  <w:divBdr>
                    <w:top w:val="none" w:sz="0" w:space="0" w:color="auto"/>
                    <w:left w:val="none" w:sz="0" w:space="0" w:color="auto"/>
                    <w:bottom w:val="none" w:sz="0" w:space="0" w:color="auto"/>
                    <w:right w:val="none" w:sz="0" w:space="0" w:color="auto"/>
                  </w:divBdr>
                </w:div>
                <w:div w:id="634531250">
                  <w:marLeft w:val="0"/>
                  <w:marRight w:val="0"/>
                  <w:marTop w:val="20"/>
                  <w:marBottom w:val="20"/>
                  <w:divBdr>
                    <w:top w:val="none" w:sz="0" w:space="0" w:color="auto"/>
                    <w:left w:val="none" w:sz="0" w:space="0" w:color="auto"/>
                    <w:bottom w:val="none" w:sz="0" w:space="0" w:color="auto"/>
                    <w:right w:val="none" w:sz="0" w:space="0" w:color="auto"/>
                  </w:divBdr>
                </w:div>
                <w:div w:id="573247318">
                  <w:marLeft w:val="0"/>
                  <w:marRight w:val="0"/>
                  <w:marTop w:val="20"/>
                  <w:marBottom w:val="20"/>
                  <w:divBdr>
                    <w:top w:val="none" w:sz="0" w:space="0" w:color="auto"/>
                    <w:left w:val="none" w:sz="0" w:space="0" w:color="auto"/>
                    <w:bottom w:val="none" w:sz="0" w:space="0" w:color="auto"/>
                    <w:right w:val="none" w:sz="0" w:space="0" w:color="auto"/>
                  </w:divBdr>
                </w:div>
                <w:div w:id="1555195317">
                  <w:marLeft w:val="0"/>
                  <w:marRight w:val="0"/>
                  <w:marTop w:val="20"/>
                  <w:marBottom w:val="20"/>
                  <w:divBdr>
                    <w:top w:val="none" w:sz="0" w:space="0" w:color="auto"/>
                    <w:left w:val="none" w:sz="0" w:space="0" w:color="auto"/>
                    <w:bottom w:val="none" w:sz="0" w:space="0" w:color="auto"/>
                    <w:right w:val="none" w:sz="0" w:space="0" w:color="auto"/>
                  </w:divBdr>
                </w:div>
                <w:div w:id="1832406417">
                  <w:marLeft w:val="0"/>
                  <w:marRight w:val="0"/>
                  <w:marTop w:val="20"/>
                  <w:marBottom w:val="20"/>
                  <w:divBdr>
                    <w:top w:val="none" w:sz="0" w:space="0" w:color="auto"/>
                    <w:left w:val="none" w:sz="0" w:space="0" w:color="auto"/>
                    <w:bottom w:val="none" w:sz="0" w:space="0" w:color="auto"/>
                    <w:right w:val="none" w:sz="0" w:space="0" w:color="auto"/>
                  </w:divBdr>
                </w:div>
                <w:div w:id="1102185574">
                  <w:marLeft w:val="0"/>
                  <w:marRight w:val="0"/>
                  <w:marTop w:val="20"/>
                  <w:marBottom w:val="20"/>
                  <w:divBdr>
                    <w:top w:val="none" w:sz="0" w:space="0" w:color="auto"/>
                    <w:left w:val="none" w:sz="0" w:space="0" w:color="auto"/>
                    <w:bottom w:val="none" w:sz="0" w:space="0" w:color="auto"/>
                    <w:right w:val="none" w:sz="0" w:space="0" w:color="auto"/>
                  </w:divBdr>
                </w:div>
                <w:div w:id="903955189">
                  <w:marLeft w:val="0"/>
                  <w:marRight w:val="0"/>
                  <w:marTop w:val="20"/>
                  <w:marBottom w:val="20"/>
                  <w:divBdr>
                    <w:top w:val="none" w:sz="0" w:space="0" w:color="auto"/>
                    <w:left w:val="none" w:sz="0" w:space="0" w:color="auto"/>
                    <w:bottom w:val="none" w:sz="0" w:space="0" w:color="auto"/>
                    <w:right w:val="none" w:sz="0" w:space="0" w:color="auto"/>
                  </w:divBdr>
                </w:div>
                <w:div w:id="1540893294">
                  <w:marLeft w:val="0"/>
                  <w:marRight w:val="0"/>
                  <w:marTop w:val="20"/>
                  <w:marBottom w:val="20"/>
                  <w:divBdr>
                    <w:top w:val="none" w:sz="0" w:space="0" w:color="auto"/>
                    <w:left w:val="none" w:sz="0" w:space="0" w:color="auto"/>
                    <w:bottom w:val="none" w:sz="0" w:space="0" w:color="auto"/>
                    <w:right w:val="none" w:sz="0" w:space="0" w:color="auto"/>
                  </w:divBdr>
                </w:div>
                <w:div w:id="2020160489">
                  <w:marLeft w:val="0"/>
                  <w:marRight w:val="0"/>
                  <w:marTop w:val="20"/>
                  <w:marBottom w:val="20"/>
                  <w:divBdr>
                    <w:top w:val="none" w:sz="0" w:space="0" w:color="auto"/>
                    <w:left w:val="none" w:sz="0" w:space="0" w:color="auto"/>
                    <w:bottom w:val="none" w:sz="0" w:space="0" w:color="auto"/>
                    <w:right w:val="none" w:sz="0" w:space="0" w:color="auto"/>
                  </w:divBdr>
                </w:div>
                <w:div w:id="126093897">
                  <w:marLeft w:val="0"/>
                  <w:marRight w:val="0"/>
                  <w:marTop w:val="20"/>
                  <w:marBottom w:val="20"/>
                  <w:divBdr>
                    <w:top w:val="none" w:sz="0" w:space="0" w:color="auto"/>
                    <w:left w:val="none" w:sz="0" w:space="0" w:color="auto"/>
                    <w:bottom w:val="none" w:sz="0" w:space="0" w:color="auto"/>
                    <w:right w:val="none" w:sz="0" w:space="0" w:color="auto"/>
                  </w:divBdr>
                </w:div>
                <w:div w:id="771127378">
                  <w:marLeft w:val="0"/>
                  <w:marRight w:val="0"/>
                  <w:marTop w:val="20"/>
                  <w:marBottom w:val="20"/>
                  <w:divBdr>
                    <w:top w:val="none" w:sz="0" w:space="0" w:color="auto"/>
                    <w:left w:val="none" w:sz="0" w:space="0" w:color="auto"/>
                    <w:bottom w:val="none" w:sz="0" w:space="0" w:color="auto"/>
                    <w:right w:val="none" w:sz="0" w:space="0" w:color="auto"/>
                  </w:divBdr>
                </w:div>
                <w:div w:id="556816488">
                  <w:marLeft w:val="0"/>
                  <w:marRight w:val="0"/>
                  <w:marTop w:val="20"/>
                  <w:marBottom w:val="20"/>
                  <w:divBdr>
                    <w:top w:val="none" w:sz="0" w:space="0" w:color="auto"/>
                    <w:left w:val="none" w:sz="0" w:space="0" w:color="auto"/>
                    <w:bottom w:val="none" w:sz="0" w:space="0" w:color="auto"/>
                    <w:right w:val="none" w:sz="0" w:space="0" w:color="auto"/>
                  </w:divBdr>
                </w:div>
                <w:div w:id="529029762">
                  <w:marLeft w:val="0"/>
                  <w:marRight w:val="0"/>
                  <w:marTop w:val="20"/>
                  <w:marBottom w:val="20"/>
                  <w:divBdr>
                    <w:top w:val="none" w:sz="0" w:space="0" w:color="auto"/>
                    <w:left w:val="none" w:sz="0" w:space="0" w:color="auto"/>
                    <w:bottom w:val="none" w:sz="0" w:space="0" w:color="auto"/>
                    <w:right w:val="none" w:sz="0" w:space="0" w:color="auto"/>
                  </w:divBdr>
                </w:div>
                <w:div w:id="1126124089">
                  <w:marLeft w:val="0"/>
                  <w:marRight w:val="0"/>
                  <w:marTop w:val="20"/>
                  <w:marBottom w:val="20"/>
                  <w:divBdr>
                    <w:top w:val="none" w:sz="0" w:space="0" w:color="auto"/>
                    <w:left w:val="none" w:sz="0" w:space="0" w:color="auto"/>
                    <w:bottom w:val="none" w:sz="0" w:space="0" w:color="auto"/>
                    <w:right w:val="none" w:sz="0" w:space="0" w:color="auto"/>
                  </w:divBdr>
                </w:div>
                <w:div w:id="451676379">
                  <w:marLeft w:val="0"/>
                  <w:marRight w:val="0"/>
                  <w:marTop w:val="20"/>
                  <w:marBottom w:val="20"/>
                  <w:divBdr>
                    <w:top w:val="none" w:sz="0" w:space="0" w:color="auto"/>
                    <w:left w:val="none" w:sz="0" w:space="0" w:color="auto"/>
                    <w:bottom w:val="none" w:sz="0" w:space="0" w:color="auto"/>
                    <w:right w:val="none" w:sz="0" w:space="0" w:color="auto"/>
                  </w:divBdr>
                </w:div>
                <w:div w:id="977151506">
                  <w:marLeft w:val="0"/>
                  <w:marRight w:val="0"/>
                  <w:marTop w:val="20"/>
                  <w:marBottom w:val="20"/>
                  <w:divBdr>
                    <w:top w:val="none" w:sz="0" w:space="0" w:color="auto"/>
                    <w:left w:val="none" w:sz="0" w:space="0" w:color="auto"/>
                    <w:bottom w:val="none" w:sz="0" w:space="0" w:color="auto"/>
                    <w:right w:val="none" w:sz="0" w:space="0" w:color="auto"/>
                  </w:divBdr>
                </w:div>
                <w:div w:id="616909264">
                  <w:marLeft w:val="0"/>
                  <w:marRight w:val="0"/>
                  <w:marTop w:val="20"/>
                  <w:marBottom w:val="20"/>
                  <w:divBdr>
                    <w:top w:val="none" w:sz="0" w:space="0" w:color="auto"/>
                    <w:left w:val="none" w:sz="0" w:space="0" w:color="auto"/>
                    <w:bottom w:val="none" w:sz="0" w:space="0" w:color="auto"/>
                    <w:right w:val="none" w:sz="0" w:space="0" w:color="auto"/>
                  </w:divBdr>
                </w:div>
                <w:div w:id="1635521429">
                  <w:marLeft w:val="0"/>
                  <w:marRight w:val="0"/>
                  <w:marTop w:val="20"/>
                  <w:marBottom w:val="20"/>
                  <w:divBdr>
                    <w:top w:val="none" w:sz="0" w:space="0" w:color="auto"/>
                    <w:left w:val="none" w:sz="0" w:space="0" w:color="auto"/>
                    <w:bottom w:val="none" w:sz="0" w:space="0" w:color="auto"/>
                    <w:right w:val="none" w:sz="0" w:space="0" w:color="auto"/>
                  </w:divBdr>
                </w:div>
                <w:div w:id="1306619034">
                  <w:marLeft w:val="0"/>
                  <w:marRight w:val="0"/>
                  <w:marTop w:val="20"/>
                  <w:marBottom w:val="20"/>
                  <w:divBdr>
                    <w:top w:val="none" w:sz="0" w:space="0" w:color="auto"/>
                    <w:left w:val="none" w:sz="0" w:space="0" w:color="auto"/>
                    <w:bottom w:val="none" w:sz="0" w:space="0" w:color="auto"/>
                    <w:right w:val="none" w:sz="0" w:space="0" w:color="auto"/>
                  </w:divBdr>
                </w:div>
                <w:div w:id="2037390080">
                  <w:marLeft w:val="0"/>
                  <w:marRight w:val="0"/>
                  <w:marTop w:val="20"/>
                  <w:marBottom w:val="20"/>
                  <w:divBdr>
                    <w:top w:val="none" w:sz="0" w:space="0" w:color="auto"/>
                    <w:left w:val="none" w:sz="0" w:space="0" w:color="auto"/>
                    <w:bottom w:val="none" w:sz="0" w:space="0" w:color="auto"/>
                    <w:right w:val="none" w:sz="0" w:space="0" w:color="auto"/>
                  </w:divBdr>
                </w:div>
                <w:div w:id="1700204500">
                  <w:marLeft w:val="0"/>
                  <w:marRight w:val="0"/>
                  <w:marTop w:val="20"/>
                  <w:marBottom w:val="20"/>
                  <w:divBdr>
                    <w:top w:val="none" w:sz="0" w:space="0" w:color="auto"/>
                    <w:left w:val="none" w:sz="0" w:space="0" w:color="auto"/>
                    <w:bottom w:val="none" w:sz="0" w:space="0" w:color="auto"/>
                    <w:right w:val="none" w:sz="0" w:space="0" w:color="auto"/>
                  </w:divBdr>
                </w:div>
                <w:div w:id="1262301378">
                  <w:marLeft w:val="0"/>
                  <w:marRight w:val="0"/>
                  <w:marTop w:val="20"/>
                  <w:marBottom w:val="20"/>
                  <w:divBdr>
                    <w:top w:val="none" w:sz="0" w:space="0" w:color="auto"/>
                    <w:left w:val="none" w:sz="0" w:space="0" w:color="auto"/>
                    <w:bottom w:val="none" w:sz="0" w:space="0" w:color="auto"/>
                    <w:right w:val="none" w:sz="0" w:space="0" w:color="auto"/>
                  </w:divBdr>
                </w:div>
                <w:div w:id="645546715">
                  <w:marLeft w:val="0"/>
                  <w:marRight w:val="0"/>
                  <w:marTop w:val="20"/>
                  <w:marBottom w:val="20"/>
                  <w:divBdr>
                    <w:top w:val="none" w:sz="0" w:space="0" w:color="auto"/>
                    <w:left w:val="none" w:sz="0" w:space="0" w:color="auto"/>
                    <w:bottom w:val="none" w:sz="0" w:space="0" w:color="auto"/>
                    <w:right w:val="none" w:sz="0" w:space="0" w:color="auto"/>
                  </w:divBdr>
                </w:div>
                <w:div w:id="1927962148">
                  <w:marLeft w:val="0"/>
                  <w:marRight w:val="0"/>
                  <w:marTop w:val="20"/>
                  <w:marBottom w:val="20"/>
                  <w:divBdr>
                    <w:top w:val="none" w:sz="0" w:space="0" w:color="auto"/>
                    <w:left w:val="none" w:sz="0" w:space="0" w:color="auto"/>
                    <w:bottom w:val="none" w:sz="0" w:space="0" w:color="auto"/>
                    <w:right w:val="none" w:sz="0" w:space="0" w:color="auto"/>
                  </w:divBdr>
                </w:div>
                <w:div w:id="629750058">
                  <w:marLeft w:val="0"/>
                  <w:marRight w:val="0"/>
                  <w:marTop w:val="20"/>
                  <w:marBottom w:val="20"/>
                  <w:divBdr>
                    <w:top w:val="none" w:sz="0" w:space="0" w:color="auto"/>
                    <w:left w:val="none" w:sz="0" w:space="0" w:color="auto"/>
                    <w:bottom w:val="none" w:sz="0" w:space="0" w:color="auto"/>
                    <w:right w:val="none" w:sz="0" w:space="0" w:color="auto"/>
                  </w:divBdr>
                </w:div>
                <w:div w:id="640892124">
                  <w:marLeft w:val="0"/>
                  <w:marRight w:val="0"/>
                  <w:marTop w:val="20"/>
                  <w:marBottom w:val="20"/>
                  <w:divBdr>
                    <w:top w:val="none" w:sz="0" w:space="0" w:color="auto"/>
                    <w:left w:val="none" w:sz="0" w:space="0" w:color="auto"/>
                    <w:bottom w:val="none" w:sz="0" w:space="0" w:color="auto"/>
                    <w:right w:val="none" w:sz="0" w:space="0" w:color="auto"/>
                  </w:divBdr>
                </w:div>
                <w:div w:id="1696732381">
                  <w:marLeft w:val="0"/>
                  <w:marRight w:val="0"/>
                  <w:marTop w:val="20"/>
                  <w:marBottom w:val="20"/>
                  <w:divBdr>
                    <w:top w:val="none" w:sz="0" w:space="0" w:color="auto"/>
                    <w:left w:val="none" w:sz="0" w:space="0" w:color="auto"/>
                    <w:bottom w:val="none" w:sz="0" w:space="0" w:color="auto"/>
                    <w:right w:val="none" w:sz="0" w:space="0" w:color="auto"/>
                  </w:divBdr>
                </w:div>
                <w:div w:id="2127121361">
                  <w:marLeft w:val="0"/>
                  <w:marRight w:val="0"/>
                  <w:marTop w:val="20"/>
                  <w:marBottom w:val="20"/>
                  <w:divBdr>
                    <w:top w:val="none" w:sz="0" w:space="0" w:color="auto"/>
                    <w:left w:val="none" w:sz="0" w:space="0" w:color="auto"/>
                    <w:bottom w:val="none" w:sz="0" w:space="0" w:color="auto"/>
                    <w:right w:val="none" w:sz="0" w:space="0" w:color="auto"/>
                  </w:divBdr>
                </w:div>
                <w:div w:id="809052613">
                  <w:marLeft w:val="0"/>
                  <w:marRight w:val="0"/>
                  <w:marTop w:val="20"/>
                  <w:marBottom w:val="20"/>
                  <w:divBdr>
                    <w:top w:val="none" w:sz="0" w:space="0" w:color="auto"/>
                    <w:left w:val="none" w:sz="0" w:space="0" w:color="auto"/>
                    <w:bottom w:val="none" w:sz="0" w:space="0" w:color="auto"/>
                    <w:right w:val="none" w:sz="0" w:space="0" w:color="auto"/>
                  </w:divBdr>
                </w:div>
                <w:div w:id="1955675167">
                  <w:marLeft w:val="0"/>
                  <w:marRight w:val="0"/>
                  <w:marTop w:val="20"/>
                  <w:marBottom w:val="20"/>
                  <w:divBdr>
                    <w:top w:val="none" w:sz="0" w:space="0" w:color="auto"/>
                    <w:left w:val="none" w:sz="0" w:space="0" w:color="auto"/>
                    <w:bottom w:val="none" w:sz="0" w:space="0" w:color="auto"/>
                    <w:right w:val="none" w:sz="0" w:space="0" w:color="auto"/>
                  </w:divBdr>
                </w:div>
                <w:div w:id="1853375238">
                  <w:marLeft w:val="0"/>
                  <w:marRight w:val="0"/>
                  <w:marTop w:val="20"/>
                  <w:marBottom w:val="20"/>
                  <w:divBdr>
                    <w:top w:val="none" w:sz="0" w:space="0" w:color="auto"/>
                    <w:left w:val="none" w:sz="0" w:space="0" w:color="auto"/>
                    <w:bottom w:val="none" w:sz="0" w:space="0" w:color="auto"/>
                    <w:right w:val="none" w:sz="0" w:space="0" w:color="auto"/>
                  </w:divBdr>
                </w:div>
                <w:div w:id="1623418048">
                  <w:marLeft w:val="0"/>
                  <w:marRight w:val="0"/>
                  <w:marTop w:val="20"/>
                  <w:marBottom w:val="20"/>
                  <w:divBdr>
                    <w:top w:val="none" w:sz="0" w:space="0" w:color="auto"/>
                    <w:left w:val="none" w:sz="0" w:space="0" w:color="auto"/>
                    <w:bottom w:val="none" w:sz="0" w:space="0" w:color="auto"/>
                    <w:right w:val="none" w:sz="0" w:space="0" w:color="auto"/>
                  </w:divBdr>
                </w:div>
                <w:div w:id="1105156295">
                  <w:marLeft w:val="0"/>
                  <w:marRight w:val="0"/>
                  <w:marTop w:val="20"/>
                  <w:marBottom w:val="20"/>
                  <w:divBdr>
                    <w:top w:val="none" w:sz="0" w:space="0" w:color="auto"/>
                    <w:left w:val="none" w:sz="0" w:space="0" w:color="auto"/>
                    <w:bottom w:val="none" w:sz="0" w:space="0" w:color="auto"/>
                    <w:right w:val="none" w:sz="0" w:space="0" w:color="auto"/>
                  </w:divBdr>
                </w:div>
                <w:div w:id="1031109938">
                  <w:marLeft w:val="0"/>
                  <w:marRight w:val="0"/>
                  <w:marTop w:val="20"/>
                  <w:marBottom w:val="20"/>
                  <w:divBdr>
                    <w:top w:val="none" w:sz="0" w:space="0" w:color="auto"/>
                    <w:left w:val="none" w:sz="0" w:space="0" w:color="auto"/>
                    <w:bottom w:val="none" w:sz="0" w:space="0" w:color="auto"/>
                    <w:right w:val="none" w:sz="0" w:space="0" w:color="auto"/>
                  </w:divBdr>
                </w:div>
                <w:div w:id="51278024">
                  <w:marLeft w:val="0"/>
                  <w:marRight w:val="0"/>
                  <w:marTop w:val="20"/>
                  <w:marBottom w:val="20"/>
                  <w:divBdr>
                    <w:top w:val="none" w:sz="0" w:space="0" w:color="auto"/>
                    <w:left w:val="none" w:sz="0" w:space="0" w:color="auto"/>
                    <w:bottom w:val="none" w:sz="0" w:space="0" w:color="auto"/>
                    <w:right w:val="none" w:sz="0" w:space="0" w:color="auto"/>
                  </w:divBdr>
                </w:div>
                <w:div w:id="1107432086">
                  <w:marLeft w:val="0"/>
                  <w:marRight w:val="0"/>
                  <w:marTop w:val="20"/>
                  <w:marBottom w:val="20"/>
                  <w:divBdr>
                    <w:top w:val="none" w:sz="0" w:space="0" w:color="auto"/>
                    <w:left w:val="none" w:sz="0" w:space="0" w:color="auto"/>
                    <w:bottom w:val="none" w:sz="0" w:space="0" w:color="auto"/>
                    <w:right w:val="none" w:sz="0" w:space="0" w:color="auto"/>
                  </w:divBdr>
                </w:div>
                <w:div w:id="490604466">
                  <w:marLeft w:val="0"/>
                  <w:marRight w:val="0"/>
                  <w:marTop w:val="20"/>
                  <w:marBottom w:val="20"/>
                  <w:divBdr>
                    <w:top w:val="none" w:sz="0" w:space="0" w:color="auto"/>
                    <w:left w:val="none" w:sz="0" w:space="0" w:color="auto"/>
                    <w:bottom w:val="none" w:sz="0" w:space="0" w:color="auto"/>
                    <w:right w:val="none" w:sz="0" w:space="0" w:color="auto"/>
                  </w:divBdr>
                </w:div>
                <w:div w:id="1367676083">
                  <w:marLeft w:val="0"/>
                  <w:marRight w:val="0"/>
                  <w:marTop w:val="20"/>
                  <w:marBottom w:val="20"/>
                  <w:divBdr>
                    <w:top w:val="none" w:sz="0" w:space="0" w:color="auto"/>
                    <w:left w:val="none" w:sz="0" w:space="0" w:color="auto"/>
                    <w:bottom w:val="none" w:sz="0" w:space="0" w:color="auto"/>
                    <w:right w:val="none" w:sz="0" w:space="0" w:color="auto"/>
                  </w:divBdr>
                </w:div>
                <w:div w:id="858008578">
                  <w:marLeft w:val="0"/>
                  <w:marRight w:val="0"/>
                  <w:marTop w:val="20"/>
                  <w:marBottom w:val="20"/>
                  <w:divBdr>
                    <w:top w:val="none" w:sz="0" w:space="0" w:color="auto"/>
                    <w:left w:val="none" w:sz="0" w:space="0" w:color="auto"/>
                    <w:bottom w:val="none" w:sz="0" w:space="0" w:color="auto"/>
                    <w:right w:val="none" w:sz="0" w:space="0" w:color="auto"/>
                  </w:divBdr>
                </w:div>
                <w:div w:id="1621106466">
                  <w:marLeft w:val="0"/>
                  <w:marRight w:val="0"/>
                  <w:marTop w:val="20"/>
                  <w:marBottom w:val="20"/>
                  <w:divBdr>
                    <w:top w:val="none" w:sz="0" w:space="0" w:color="auto"/>
                    <w:left w:val="none" w:sz="0" w:space="0" w:color="auto"/>
                    <w:bottom w:val="none" w:sz="0" w:space="0" w:color="auto"/>
                    <w:right w:val="none" w:sz="0" w:space="0" w:color="auto"/>
                  </w:divBdr>
                </w:div>
                <w:div w:id="1595169668">
                  <w:marLeft w:val="0"/>
                  <w:marRight w:val="0"/>
                  <w:marTop w:val="20"/>
                  <w:marBottom w:val="20"/>
                  <w:divBdr>
                    <w:top w:val="none" w:sz="0" w:space="0" w:color="auto"/>
                    <w:left w:val="none" w:sz="0" w:space="0" w:color="auto"/>
                    <w:bottom w:val="none" w:sz="0" w:space="0" w:color="auto"/>
                    <w:right w:val="none" w:sz="0" w:space="0" w:color="auto"/>
                  </w:divBdr>
                </w:div>
                <w:div w:id="1740445955">
                  <w:marLeft w:val="0"/>
                  <w:marRight w:val="0"/>
                  <w:marTop w:val="20"/>
                  <w:marBottom w:val="20"/>
                  <w:divBdr>
                    <w:top w:val="none" w:sz="0" w:space="0" w:color="auto"/>
                    <w:left w:val="none" w:sz="0" w:space="0" w:color="auto"/>
                    <w:bottom w:val="none" w:sz="0" w:space="0" w:color="auto"/>
                    <w:right w:val="none" w:sz="0" w:space="0" w:color="auto"/>
                  </w:divBdr>
                </w:div>
                <w:div w:id="843864561">
                  <w:marLeft w:val="0"/>
                  <w:marRight w:val="0"/>
                  <w:marTop w:val="20"/>
                  <w:marBottom w:val="20"/>
                  <w:divBdr>
                    <w:top w:val="none" w:sz="0" w:space="0" w:color="auto"/>
                    <w:left w:val="none" w:sz="0" w:space="0" w:color="auto"/>
                    <w:bottom w:val="none" w:sz="0" w:space="0" w:color="auto"/>
                    <w:right w:val="none" w:sz="0" w:space="0" w:color="auto"/>
                  </w:divBdr>
                </w:div>
                <w:div w:id="246770170">
                  <w:marLeft w:val="0"/>
                  <w:marRight w:val="0"/>
                  <w:marTop w:val="20"/>
                  <w:marBottom w:val="20"/>
                  <w:divBdr>
                    <w:top w:val="none" w:sz="0" w:space="0" w:color="auto"/>
                    <w:left w:val="none" w:sz="0" w:space="0" w:color="auto"/>
                    <w:bottom w:val="none" w:sz="0" w:space="0" w:color="auto"/>
                    <w:right w:val="none" w:sz="0" w:space="0" w:color="auto"/>
                  </w:divBdr>
                </w:div>
                <w:div w:id="855382727">
                  <w:marLeft w:val="0"/>
                  <w:marRight w:val="0"/>
                  <w:marTop w:val="20"/>
                  <w:marBottom w:val="20"/>
                  <w:divBdr>
                    <w:top w:val="none" w:sz="0" w:space="0" w:color="auto"/>
                    <w:left w:val="none" w:sz="0" w:space="0" w:color="auto"/>
                    <w:bottom w:val="none" w:sz="0" w:space="0" w:color="auto"/>
                    <w:right w:val="none" w:sz="0" w:space="0" w:color="auto"/>
                  </w:divBdr>
                </w:div>
                <w:div w:id="1461413465">
                  <w:marLeft w:val="0"/>
                  <w:marRight w:val="0"/>
                  <w:marTop w:val="20"/>
                  <w:marBottom w:val="20"/>
                  <w:divBdr>
                    <w:top w:val="none" w:sz="0" w:space="0" w:color="auto"/>
                    <w:left w:val="none" w:sz="0" w:space="0" w:color="auto"/>
                    <w:bottom w:val="none" w:sz="0" w:space="0" w:color="auto"/>
                    <w:right w:val="none" w:sz="0" w:space="0" w:color="auto"/>
                  </w:divBdr>
                </w:div>
                <w:div w:id="292295979">
                  <w:marLeft w:val="0"/>
                  <w:marRight w:val="0"/>
                  <w:marTop w:val="20"/>
                  <w:marBottom w:val="20"/>
                  <w:divBdr>
                    <w:top w:val="none" w:sz="0" w:space="0" w:color="auto"/>
                    <w:left w:val="none" w:sz="0" w:space="0" w:color="auto"/>
                    <w:bottom w:val="none" w:sz="0" w:space="0" w:color="auto"/>
                    <w:right w:val="none" w:sz="0" w:space="0" w:color="auto"/>
                  </w:divBdr>
                </w:div>
                <w:div w:id="603458776">
                  <w:marLeft w:val="0"/>
                  <w:marRight w:val="0"/>
                  <w:marTop w:val="20"/>
                  <w:marBottom w:val="20"/>
                  <w:divBdr>
                    <w:top w:val="none" w:sz="0" w:space="0" w:color="auto"/>
                    <w:left w:val="none" w:sz="0" w:space="0" w:color="auto"/>
                    <w:bottom w:val="none" w:sz="0" w:space="0" w:color="auto"/>
                    <w:right w:val="none" w:sz="0" w:space="0" w:color="auto"/>
                  </w:divBdr>
                </w:div>
                <w:div w:id="861355937">
                  <w:marLeft w:val="0"/>
                  <w:marRight w:val="0"/>
                  <w:marTop w:val="20"/>
                  <w:marBottom w:val="20"/>
                  <w:divBdr>
                    <w:top w:val="none" w:sz="0" w:space="0" w:color="auto"/>
                    <w:left w:val="none" w:sz="0" w:space="0" w:color="auto"/>
                    <w:bottom w:val="none" w:sz="0" w:space="0" w:color="auto"/>
                    <w:right w:val="none" w:sz="0" w:space="0" w:color="auto"/>
                  </w:divBdr>
                </w:div>
                <w:div w:id="382561346">
                  <w:marLeft w:val="0"/>
                  <w:marRight w:val="0"/>
                  <w:marTop w:val="20"/>
                  <w:marBottom w:val="20"/>
                  <w:divBdr>
                    <w:top w:val="none" w:sz="0" w:space="0" w:color="auto"/>
                    <w:left w:val="none" w:sz="0" w:space="0" w:color="auto"/>
                    <w:bottom w:val="none" w:sz="0" w:space="0" w:color="auto"/>
                    <w:right w:val="none" w:sz="0" w:space="0" w:color="auto"/>
                  </w:divBdr>
                </w:div>
                <w:div w:id="978539559">
                  <w:marLeft w:val="0"/>
                  <w:marRight w:val="0"/>
                  <w:marTop w:val="20"/>
                  <w:marBottom w:val="20"/>
                  <w:divBdr>
                    <w:top w:val="none" w:sz="0" w:space="0" w:color="auto"/>
                    <w:left w:val="none" w:sz="0" w:space="0" w:color="auto"/>
                    <w:bottom w:val="none" w:sz="0" w:space="0" w:color="auto"/>
                    <w:right w:val="none" w:sz="0" w:space="0" w:color="auto"/>
                  </w:divBdr>
                </w:div>
                <w:div w:id="1964993715">
                  <w:marLeft w:val="0"/>
                  <w:marRight w:val="0"/>
                  <w:marTop w:val="20"/>
                  <w:marBottom w:val="20"/>
                  <w:divBdr>
                    <w:top w:val="none" w:sz="0" w:space="0" w:color="auto"/>
                    <w:left w:val="none" w:sz="0" w:space="0" w:color="auto"/>
                    <w:bottom w:val="none" w:sz="0" w:space="0" w:color="auto"/>
                    <w:right w:val="none" w:sz="0" w:space="0" w:color="auto"/>
                  </w:divBdr>
                </w:div>
                <w:div w:id="799491897">
                  <w:marLeft w:val="0"/>
                  <w:marRight w:val="0"/>
                  <w:marTop w:val="20"/>
                  <w:marBottom w:val="20"/>
                  <w:divBdr>
                    <w:top w:val="none" w:sz="0" w:space="0" w:color="auto"/>
                    <w:left w:val="none" w:sz="0" w:space="0" w:color="auto"/>
                    <w:bottom w:val="none" w:sz="0" w:space="0" w:color="auto"/>
                    <w:right w:val="none" w:sz="0" w:space="0" w:color="auto"/>
                  </w:divBdr>
                </w:div>
                <w:div w:id="1914464163">
                  <w:marLeft w:val="0"/>
                  <w:marRight w:val="0"/>
                  <w:marTop w:val="20"/>
                  <w:marBottom w:val="20"/>
                  <w:divBdr>
                    <w:top w:val="none" w:sz="0" w:space="0" w:color="auto"/>
                    <w:left w:val="none" w:sz="0" w:space="0" w:color="auto"/>
                    <w:bottom w:val="none" w:sz="0" w:space="0" w:color="auto"/>
                    <w:right w:val="none" w:sz="0" w:space="0" w:color="auto"/>
                  </w:divBdr>
                </w:div>
                <w:div w:id="1314988532">
                  <w:marLeft w:val="0"/>
                  <w:marRight w:val="0"/>
                  <w:marTop w:val="20"/>
                  <w:marBottom w:val="20"/>
                  <w:divBdr>
                    <w:top w:val="none" w:sz="0" w:space="0" w:color="auto"/>
                    <w:left w:val="none" w:sz="0" w:space="0" w:color="auto"/>
                    <w:bottom w:val="none" w:sz="0" w:space="0" w:color="auto"/>
                    <w:right w:val="none" w:sz="0" w:space="0" w:color="auto"/>
                  </w:divBdr>
                </w:div>
                <w:div w:id="513616537">
                  <w:marLeft w:val="0"/>
                  <w:marRight w:val="0"/>
                  <w:marTop w:val="20"/>
                  <w:marBottom w:val="20"/>
                  <w:divBdr>
                    <w:top w:val="none" w:sz="0" w:space="0" w:color="auto"/>
                    <w:left w:val="none" w:sz="0" w:space="0" w:color="auto"/>
                    <w:bottom w:val="none" w:sz="0" w:space="0" w:color="auto"/>
                    <w:right w:val="none" w:sz="0" w:space="0" w:color="auto"/>
                  </w:divBdr>
                </w:div>
                <w:div w:id="1173644337">
                  <w:marLeft w:val="0"/>
                  <w:marRight w:val="0"/>
                  <w:marTop w:val="20"/>
                  <w:marBottom w:val="20"/>
                  <w:divBdr>
                    <w:top w:val="none" w:sz="0" w:space="0" w:color="auto"/>
                    <w:left w:val="none" w:sz="0" w:space="0" w:color="auto"/>
                    <w:bottom w:val="none" w:sz="0" w:space="0" w:color="auto"/>
                    <w:right w:val="none" w:sz="0" w:space="0" w:color="auto"/>
                  </w:divBdr>
                </w:div>
                <w:div w:id="1238905310">
                  <w:marLeft w:val="0"/>
                  <w:marRight w:val="0"/>
                  <w:marTop w:val="20"/>
                  <w:marBottom w:val="20"/>
                  <w:divBdr>
                    <w:top w:val="none" w:sz="0" w:space="0" w:color="auto"/>
                    <w:left w:val="none" w:sz="0" w:space="0" w:color="auto"/>
                    <w:bottom w:val="none" w:sz="0" w:space="0" w:color="auto"/>
                    <w:right w:val="none" w:sz="0" w:space="0" w:color="auto"/>
                  </w:divBdr>
                </w:div>
                <w:div w:id="389764837">
                  <w:marLeft w:val="0"/>
                  <w:marRight w:val="0"/>
                  <w:marTop w:val="20"/>
                  <w:marBottom w:val="20"/>
                  <w:divBdr>
                    <w:top w:val="none" w:sz="0" w:space="0" w:color="auto"/>
                    <w:left w:val="none" w:sz="0" w:space="0" w:color="auto"/>
                    <w:bottom w:val="none" w:sz="0" w:space="0" w:color="auto"/>
                    <w:right w:val="none" w:sz="0" w:space="0" w:color="auto"/>
                  </w:divBdr>
                </w:div>
                <w:div w:id="875850546">
                  <w:marLeft w:val="0"/>
                  <w:marRight w:val="0"/>
                  <w:marTop w:val="20"/>
                  <w:marBottom w:val="20"/>
                  <w:divBdr>
                    <w:top w:val="none" w:sz="0" w:space="0" w:color="auto"/>
                    <w:left w:val="none" w:sz="0" w:space="0" w:color="auto"/>
                    <w:bottom w:val="none" w:sz="0" w:space="0" w:color="auto"/>
                    <w:right w:val="none" w:sz="0" w:space="0" w:color="auto"/>
                  </w:divBdr>
                </w:div>
                <w:div w:id="241763295">
                  <w:marLeft w:val="0"/>
                  <w:marRight w:val="0"/>
                  <w:marTop w:val="20"/>
                  <w:marBottom w:val="20"/>
                  <w:divBdr>
                    <w:top w:val="none" w:sz="0" w:space="0" w:color="auto"/>
                    <w:left w:val="none" w:sz="0" w:space="0" w:color="auto"/>
                    <w:bottom w:val="none" w:sz="0" w:space="0" w:color="auto"/>
                    <w:right w:val="none" w:sz="0" w:space="0" w:color="auto"/>
                  </w:divBdr>
                </w:div>
                <w:div w:id="479611500">
                  <w:marLeft w:val="0"/>
                  <w:marRight w:val="0"/>
                  <w:marTop w:val="20"/>
                  <w:marBottom w:val="20"/>
                  <w:divBdr>
                    <w:top w:val="none" w:sz="0" w:space="0" w:color="auto"/>
                    <w:left w:val="none" w:sz="0" w:space="0" w:color="auto"/>
                    <w:bottom w:val="none" w:sz="0" w:space="0" w:color="auto"/>
                    <w:right w:val="none" w:sz="0" w:space="0" w:color="auto"/>
                  </w:divBdr>
                </w:div>
                <w:div w:id="1194265559">
                  <w:marLeft w:val="0"/>
                  <w:marRight w:val="0"/>
                  <w:marTop w:val="20"/>
                  <w:marBottom w:val="20"/>
                  <w:divBdr>
                    <w:top w:val="none" w:sz="0" w:space="0" w:color="auto"/>
                    <w:left w:val="none" w:sz="0" w:space="0" w:color="auto"/>
                    <w:bottom w:val="none" w:sz="0" w:space="0" w:color="auto"/>
                    <w:right w:val="none" w:sz="0" w:space="0" w:color="auto"/>
                  </w:divBdr>
                </w:div>
                <w:div w:id="1080254272">
                  <w:marLeft w:val="0"/>
                  <w:marRight w:val="0"/>
                  <w:marTop w:val="20"/>
                  <w:marBottom w:val="20"/>
                  <w:divBdr>
                    <w:top w:val="none" w:sz="0" w:space="0" w:color="auto"/>
                    <w:left w:val="none" w:sz="0" w:space="0" w:color="auto"/>
                    <w:bottom w:val="none" w:sz="0" w:space="0" w:color="auto"/>
                    <w:right w:val="none" w:sz="0" w:space="0" w:color="auto"/>
                  </w:divBdr>
                </w:div>
                <w:div w:id="949168350">
                  <w:marLeft w:val="0"/>
                  <w:marRight w:val="0"/>
                  <w:marTop w:val="20"/>
                  <w:marBottom w:val="20"/>
                  <w:divBdr>
                    <w:top w:val="none" w:sz="0" w:space="0" w:color="auto"/>
                    <w:left w:val="none" w:sz="0" w:space="0" w:color="auto"/>
                    <w:bottom w:val="none" w:sz="0" w:space="0" w:color="auto"/>
                    <w:right w:val="none" w:sz="0" w:space="0" w:color="auto"/>
                  </w:divBdr>
                </w:div>
                <w:div w:id="1669358359">
                  <w:marLeft w:val="0"/>
                  <w:marRight w:val="0"/>
                  <w:marTop w:val="20"/>
                  <w:marBottom w:val="20"/>
                  <w:divBdr>
                    <w:top w:val="none" w:sz="0" w:space="0" w:color="auto"/>
                    <w:left w:val="none" w:sz="0" w:space="0" w:color="auto"/>
                    <w:bottom w:val="none" w:sz="0" w:space="0" w:color="auto"/>
                    <w:right w:val="none" w:sz="0" w:space="0" w:color="auto"/>
                  </w:divBdr>
                </w:div>
                <w:div w:id="61802567">
                  <w:marLeft w:val="0"/>
                  <w:marRight w:val="0"/>
                  <w:marTop w:val="20"/>
                  <w:marBottom w:val="20"/>
                  <w:divBdr>
                    <w:top w:val="none" w:sz="0" w:space="0" w:color="auto"/>
                    <w:left w:val="none" w:sz="0" w:space="0" w:color="auto"/>
                    <w:bottom w:val="none" w:sz="0" w:space="0" w:color="auto"/>
                    <w:right w:val="none" w:sz="0" w:space="0" w:color="auto"/>
                  </w:divBdr>
                </w:div>
                <w:div w:id="245186030">
                  <w:marLeft w:val="0"/>
                  <w:marRight w:val="0"/>
                  <w:marTop w:val="20"/>
                  <w:marBottom w:val="20"/>
                  <w:divBdr>
                    <w:top w:val="none" w:sz="0" w:space="0" w:color="auto"/>
                    <w:left w:val="none" w:sz="0" w:space="0" w:color="auto"/>
                    <w:bottom w:val="none" w:sz="0" w:space="0" w:color="auto"/>
                    <w:right w:val="none" w:sz="0" w:space="0" w:color="auto"/>
                  </w:divBdr>
                </w:div>
                <w:div w:id="2142914752">
                  <w:marLeft w:val="0"/>
                  <w:marRight w:val="0"/>
                  <w:marTop w:val="20"/>
                  <w:marBottom w:val="20"/>
                  <w:divBdr>
                    <w:top w:val="none" w:sz="0" w:space="0" w:color="auto"/>
                    <w:left w:val="none" w:sz="0" w:space="0" w:color="auto"/>
                    <w:bottom w:val="none" w:sz="0" w:space="0" w:color="auto"/>
                    <w:right w:val="none" w:sz="0" w:space="0" w:color="auto"/>
                  </w:divBdr>
                </w:div>
                <w:div w:id="2109156083">
                  <w:marLeft w:val="0"/>
                  <w:marRight w:val="0"/>
                  <w:marTop w:val="20"/>
                  <w:marBottom w:val="20"/>
                  <w:divBdr>
                    <w:top w:val="none" w:sz="0" w:space="0" w:color="auto"/>
                    <w:left w:val="none" w:sz="0" w:space="0" w:color="auto"/>
                    <w:bottom w:val="none" w:sz="0" w:space="0" w:color="auto"/>
                    <w:right w:val="none" w:sz="0" w:space="0" w:color="auto"/>
                  </w:divBdr>
                </w:div>
                <w:div w:id="784351332">
                  <w:marLeft w:val="0"/>
                  <w:marRight w:val="0"/>
                  <w:marTop w:val="20"/>
                  <w:marBottom w:val="20"/>
                  <w:divBdr>
                    <w:top w:val="none" w:sz="0" w:space="0" w:color="auto"/>
                    <w:left w:val="none" w:sz="0" w:space="0" w:color="auto"/>
                    <w:bottom w:val="none" w:sz="0" w:space="0" w:color="auto"/>
                    <w:right w:val="none" w:sz="0" w:space="0" w:color="auto"/>
                  </w:divBdr>
                </w:div>
                <w:div w:id="1597329672">
                  <w:marLeft w:val="0"/>
                  <w:marRight w:val="0"/>
                  <w:marTop w:val="20"/>
                  <w:marBottom w:val="20"/>
                  <w:divBdr>
                    <w:top w:val="none" w:sz="0" w:space="0" w:color="auto"/>
                    <w:left w:val="none" w:sz="0" w:space="0" w:color="auto"/>
                    <w:bottom w:val="none" w:sz="0" w:space="0" w:color="auto"/>
                    <w:right w:val="none" w:sz="0" w:space="0" w:color="auto"/>
                  </w:divBdr>
                </w:div>
                <w:div w:id="1528057532">
                  <w:marLeft w:val="0"/>
                  <w:marRight w:val="0"/>
                  <w:marTop w:val="20"/>
                  <w:marBottom w:val="20"/>
                  <w:divBdr>
                    <w:top w:val="none" w:sz="0" w:space="0" w:color="auto"/>
                    <w:left w:val="none" w:sz="0" w:space="0" w:color="auto"/>
                    <w:bottom w:val="none" w:sz="0" w:space="0" w:color="auto"/>
                    <w:right w:val="none" w:sz="0" w:space="0" w:color="auto"/>
                  </w:divBdr>
                </w:div>
                <w:div w:id="629091980">
                  <w:marLeft w:val="0"/>
                  <w:marRight w:val="0"/>
                  <w:marTop w:val="20"/>
                  <w:marBottom w:val="20"/>
                  <w:divBdr>
                    <w:top w:val="none" w:sz="0" w:space="0" w:color="auto"/>
                    <w:left w:val="none" w:sz="0" w:space="0" w:color="auto"/>
                    <w:bottom w:val="none" w:sz="0" w:space="0" w:color="auto"/>
                    <w:right w:val="none" w:sz="0" w:space="0" w:color="auto"/>
                  </w:divBdr>
                </w:div>
                <w:div w:id="871771251">
                  <w:marLeft w:val="0"/>
                  <w:marRight w:val="0"/>
                  <w:marTop w:val="20"/>
                  <w:marBottom w:val="20"/>
                  <w:divBdr>
                    <w:top w:val="none" w:sz="0" w:space="0" w:color="auto"/>
                    <w:left w:val="none" w:sz="0" w:space="0" w:color="auto"/>
                    <w:bottom w:val="none" w:sz="0" w:space="0" w:color="auto"/>
                    <w:right w:val="none" w:sz="0" w:space="0" w:color="auto"/>
                  </w:divBdr>
                </w:div>
                <w:div w:id="1253930050">
                  <w:marLeft w:val="0"/>
                  <w:marRight w:val="0"/>
                  <w:marTop w:val="20"/>
                  <w:marBottom w:val="20"/>
                  <w:divBdr>
                    <w:top w:val="none" w:sz="0" w:space="0" w:color="auto"/>
                    <w:left w:val="none" w:sz="0" w:space="0" w:color="auto"/>
                    <w:bottom w:val="none" w:sz="0" w:space="0" w:color="auto"/>
                    <w:right w:val="none" w:sz="0" w:space="0" w:color="auto"/>
                  </w:divBdr>
                </w:div>
                <w:div w:id="832137867">
                  <w:marLeft w:val="0"/>
                  <w:marRight w:val="0"/>
                  <w:marTop w:val="20"/>
                  <w:marBottom w:val="20"/>
                  <w:divBdr>
                    <w:top w:val="none" w:sz="0" w:space="0" w:color="auto"/>
                    <w:left w:val="none" w:sz="0" w:space="0" w:color="auto"/>
                    <w:bottom w:val="none" w:sz="0" w:space="0" w:color="auto"/>
                    <w:right w:val="none" w:sz="0" w:space="0" w:color="auto"/>
                  </w:divBdr>
                </w:div>
                <w:div w:id="2120637253">
                  <w:marLeft w:val="0"/>
                  <w:marRight w:val="0"/>
                  <w:marTop w:val="20"/>
                  <w:marBottom w:val="20"/>
                  <w:divBdr>
                    <w:top w:val="none" w:sz="0" w:space="0" w:color="auto"/>
                    <w:left w:val="none" w:sz="0" w:space="0" w:color="auto"/>
                    <w:bottom w:val="none" w:sz="0" w:space="0" w:color="auto"/>
                    <w:right w:val="none" w:sz="0" w:space="0" w:color="auto"/>
                  </w:divBdr>
                </w:div>
                <w:div w:id="19627067">
                  <w:marLeft w:val="0"/>
                  <w:marRight w:val="0"/>
                  <w:marTop w:val="20"/>
                  <w:marBottom w:val="20"/>
                  <w:divBdr>
                    <w:top w:val="none" w:sz="0" w:space="0" w:color="auto"/>
                    <w:left w:val="none" w:sz="0" w:space="0" w:color="auto"/>
                    <w:bottom w:val="none" w:sz="0" w:space="0" w:color="auto"/>
                    <w:right w:val="none" w:sz="0" w:space="0" w:color="auto"/>
                  </w:divBdr>
                </w:div>
                <w:div w:id="32465152">
                  <w:marLeft w:val="0"/>
                  <w:marRight w:val="0"/>
                  <w:marTop w:val="20"/>
                  <w:marBottom w:val="20"/>
                  <w:divBdr>
                    <w:top w:val="none" w:sz="0" w:space="0" w:color="auto"/>
                    <w:left w:val="none" w:sz="0" w:space="0" w:color="auto"/>
                    <w:bottom w:val="none" w:sz="0" w:space="0" w:color="auto"/>
                    <w:right w:val="none" w:sz="0" w:space="0" w:color="auto"/>
                  </w:divBdr>
                </w:div>
                <w:div w:id="1489402806">
                  <w:marLeft w:val="0"/>
                  <w:marRight w:val="0"/>
                  <w:marTop w:val="20"/>
                  <w:marBottom w:val="20"/>
                  <w:divBdr>
                    <w:top w:val="none" w:sz="0" w:space="0" w:color="auto"/>
                    <w:left w:val="none" w:sz="0" w:space="0" w:color="auto"/>
                    <w:bottom w:val="none" w:sz="0" w:space="0" w:color="auto"/>
                    <w:right w:val="none" w:sz="0" w:space="0" w:color="auto"/>
                  </w:divBdr>
                </w:div>
                <w:div w:id="294604292">
                  <w:marLeft w:val="0"/>
                  <w:marRight w:val="0"/>
                  <w:marTop w:val="20"/>
                  <w:marBottom w:val="20"/>
                  <w:divBdr>
                    <w:top w:val="none" w:sz="0" w:space="0" w:color="auto"/>
                    <w:left w:val="none" w:sz="0" w:space="0" w:color="auto"/>
                    <w:bottom w:val="none" w:sz="0" w:space="0" w:color="auto"/>
                    <w:right w:val="none" w:sz="0" w:space="0" w:color="auto"/>
                  </w:divBdr>
                </w:div>
                <w:div w:id="387531673">
                  <w:marLeft w:val="0"/>
                  <w:marRight w:val="0"/>
                  <w:marTop w:val="20"/>
                  <w:marBottom w:val="20"/>
                  <w:divBdr>
                    <w:top w:val="none" w:sz="0" w:space="0" w:color="auto"/>
                    <w:left w:val="none" w:sz="0" w:space="0" w:color="auto"/>
                    <w:bottom w:val="none" w:sz="0" w:space="0" w:color="auto"/>
                    <w:right w:val="none" w:sz="0" w:space="0" w:color="auto"/>
                  </w:divBdr>
                </w:div>
                <w:div w:id="1429501387">
                  <w:marLeft w:val="0"/>
                  <w:marRight w:val="0"/>
                  <w:marTop w:val="20"/>
                  <w:marBottom w:val="20"/>
                  <w:divBdr>
                    <w:top w:val="none" w:sz="0" w:space="0" w:color="auto"/>
                    <w:left w:val="none" w:sz="0" w:space="0" w:color="auto"/>
                    <w:bottom w:val="none" w:sz="0" w:space="0" w:color="auto"/>
                    <w:right w:val="none" w:sz="0" w:space="0" w:color="auto"/>
                  </w:divBdr>
                </w:div>
                <w:div w:id="154953195">
                  <w:marLeft w:val="0"/>
                  <w:marRight w:val="0"/>
                  <w:marTop w:val="20"/>
                  <w:marBottom w:val="20"/>
                  <w:divBdr>
                    <w:top w:val="none" w:sz="0" w:space="0" w:color="auto"/>
                    <w:left w:val="none" w:sz="0" w:space="0" w:color="auto"/>
                    <w:bottom w:val="none" w:sz="0" w:space="0" w:color="auto"/>
                    <w:right w:val="none" w:sz="0" w:space="0" w:color="auto"/>
                  </w:divBdr>
                </w:div>
                <w:div w:id="30694123">
                  <w:marLeft w:val="0"/>
                  <w:marRight w:val="0"/>
                  <w:marTop w:val="20"/>
                  <w:marBottom w:val="20"/>
                  <w:divBdr>
                    <w:top w:val="none" w:sz="0" w:space="0" w:color="auto"/>
                    <w:left w:val="none" w:sz="0" w:space="0" w:color="auto"/>
                    <w:bottom w:val="none" w:sz="0" w:space="0" w:color="auto"/>
                    <w:right w:val="none" w:sz="0" w:space="0" w:color="auto"/>
                  </w:divBdr>
                </w:div>
                <w:div w:id="139150689">
                  <w:marLeft w:val="0"/>
                  <w:marRight w:val="0"/>
                  <w:marTop w:val="20"/>
                  <w:marBottom w:val="20"/>
                  <w:divBdr>
                    <w:top w:val="none" w:sz="0" w:space="0" w:color="auto"/>
                    <w:left w:val="none" w:sz="0" w:space="0" w:color="auto"/>
                    <w:bottom w:val="none" w:sz="0" w:space="0" w:color="auto"/>
                    <w:right w:val="none" w:sz="0" w:space="0" w:color="auto"/>
                  </w:divBdr>
                </w:div>
                <w:div w:id="1143539968">
                  <w:marLeft w:val="0"/>
                  <w:marRight w:val="0"/>
                  <w:marTop w:val="20"/>
                  <w:marBottom w:val="20"/>
                  <w:divBdr>
                    <w:top w:val="none" w:sz="0" w:space="0" w:color="auto"/>
                    <w:left w:val="none" w:sz="0" w:space="0" w:color="auto"/>
                    <w:bottom w:val="none" w:sz="0" w:space="0" w:color="auto"/>
                    <w:right w:val="none" w:sz="0" w:space="0" w:color="auto"/>
                  </w:divBdr>
                </w:div>
                <w:div w:id="1644504612">
                  <w:marLeft w:val="0"/>
                  <w:marRight w:val="0"/>
                  <w:marTop w:val="20"/>
                  <w:marBottom w:val="20"/>
                  <w:divBdr>
                    <w:top w:val="none" w:sz="0" w:space="0" w:color="auto"/>
                    <w:left w:val="none" w:sz="0" w:space="0" w:color="auto"/>
                    <w:bottom w:val="none" w:sz="0" w:space="0" w:color="auto"/>
                    <w:right w:val="none" w:sz="0" w:space="0" w:color="auto"/>
                  </w:divBdr>
                </w:div>
                <w:div w:id="985360615">
                  <w:marLeft w:val="0"/>
                  <w:marRight w:val="0"/>
                  <w:marTop w:val="20"/>
                  <w:marBottom w:val="20"/>
                  <w:divBdr>
                    <w:top w:val="none" w:sz="0" w:space="0" w:color="auto"/>
                    <w:left w:val="none" w:sz="0" w:space="0" w:color="auto"/>
                    <w:bottom w:val="none" w:sz="0" w:space="0" w:color="auto"/>
                    <w:right w:val="none" w:sz="0" w:space="0" w:color="auto"/>
                  </w:divBdr>
                </w:div>
                <w:div w:id="164131511">
                  <w:marLeft w:val="0"/>
                  <w:marRight w:val="0"/>
                  <w:marTop w:val="20"/>
                  <w:marBottom w:val="20"/>
                  <w:divBdr>
                    <w:top w:val="none" w:sz="0" w:space="0" w:color="auto"/>
                    <w:left w:val="none" w:sz="0" w:space="0" w:color="auto"/>
                    <w:bottom w:val="none" w:sz="0" w:space="0" w:color="auto"/>
                    <w:right w:val="none" w:sz="0" w:space="0" w:color="auto"/>
                  </w:divBdr>
                </w:div>
                <w:div w:id="1967278247">
                  <w:marLeft w:val="0"/>
                  <w:marRight w:val="0"/>
                  <w:marTop w:val="20"/>
                  <w:marBottom w:val="20"/>
                  <w:divBdr>
                    <w:top w:val="none" w:sz="0" w:space="0" w:color="auto"/>
                    <w:left w:val="none" w:sz="0" w:space="0" w:color="auto"/>
                    <w:bottom w:val="none" w:sz="0" w:space="0" w:color="auto"/>
                    <w:right w:val="none" w:sz="0" w:space="0" w:color="auto"/>
                  </w:divBdr>
                </w:div>
                <w:div w:id="1234311833">
                  <w:marLeft w:val="0"/>
                  <w:marRight w:val="0"/>
                  <w:marTop w:val="20"/>
                  <w:marBottom w:val="20"/>
                  <w:divBdr>
                    <w:top w:val="none" w:sz="0" w:space="0" w:color="auto"/>
                    <w:left w:val="none" w:sz="0" w:space="0" w:color="auto"/>
                    <w:bottom w:val="none" w:sz="0" w:space="0" w:color="auto"/>
                    <w:right w:val="none" w:sz="0" w:space="0" w:color="auto"/>
                  </w:divBdr>
                </w:div>
                <w:div w:id="1608923574">
                  <w:marLeft w:val="0"/>
                  <w:marRight w:val="0"/>
                  <w:marTop w:val="20"/>
                  <w:marBottom w:val="20"/>
                  <w:divBdr>
                    <w:top w:val="none" w:sz="0" w:space="0" w:color="auto"/>
                    <w:left w:val="none" w:sz="0" w:space="0" w:color="auto"/>
                    <w:bottom w:val="none" w:sz="0" w:space="0" w:color="auto"/>
                    <w:right w:val="none" w:sz="0" w:space="0" w:color="auto"/>
                  </w:divBdr>
                </w:div>
                <w:div w:id="179124348">
                  <w:marLeft w:val="0"/>
                  <w:marRight w:val="0"/>
                  <w:marTop w:val="20"/>
                  <w:marBottom w:val="20"/>
                  <w:divBdr>
                    <w:top w:val="none" w:sz="0" w:space="0" w:color="auto"/>
                    <w:left w:val="none" w:sz="0" w:space="0" w:color="auto"/>
                    <w:bottom w:val="none" w:sz="0" w:space="0" w:color="auto"/>
                    <w:right w:val="none" w:sz="0" w:space="0" w:color="auto"/>
                  </w:divBdr>
                </w:div>
                <w:div w:id="2016111404">
                  <w:marLeft w:val="0"/>
                  <w:marRight w:val="0"/>
                  <w:marTop w:val="20"/>
                  <w:marBottom w:val="20"/>
                  <w:divBdr>
                    <w:top w:val="none" w:sz="0" w:space="0" w:color="auto"/>
                    <w:left w:val="none" w:sz="0" w:space="0" w:color="auto"/>
                    <w:bottom w:val="none" w:sz="0" w:space="0" w:color="auto"/>
                    <w:right w:val="none" w:sz="0" w:space="0" w:color="auto"/>
                  </w:divBdr>
                </w:div>
                <w:div w:id="656423177">
                  <w:marLeft w:val="0"/>
                  <w:marRight w:val="0"/>
                  <w:marTop w:val="20"/>
                  <w:marBottom w:val="20"/>
                  <w:divBdr>
                    <w:top w:val="none" w:sz="0" w:space="0" w:color="auto"/>
                    <w:left w:val="none" w:sz="0" w:space="0" w:color="auto"/>
                    <w:bottom w:val="none" w:sz="0" w:space="0" w:color="auto"/>
                    <w:right w:val="none" w:sz="0" w:space="0" w:color="auto"/>
                  </w:divBdr>
                </w:div>
                <w:div w:id="817840990">
                  <w:marLeft w:val="0"/>
                  <w:marRight w:val="0"/>
                  <w:marTop w:val="20"/>
                  <w:marBottom w:val="20"/>
                  <w:divBdr>
                    <w:top w:val="none" w:sz="0" w:space="0" w:color="auto"/>
                    <w:left w:val="none" w:sz="0" w:space="0" w:color="auto"/>
                    <w:bottom w:val="none" w:sz="0" w:space="0" w:color="auto"/>
                    <w:right w:val="none" w:sz="0" w:space="0" w:color="auto"/>
                  </w:divBdr>
                </w:div>
                <w:div w:id="458765529">
                  <w:marLeft w:val="0"/>
                  <w:marRight w:val="0"/>
                  <w:marTop w:val="20"/>
                  <w:marBottom w:val="20"/>
                  <w:divBdr>
                    <w:top w:val="none" w:sz="0" w:space="0" w:color="auto"/>
                    <w:left w:val="none" w:sz="0" w:space="0" w:color="auto"/>
                    <w:bottom w:val="none" w:sz="0" w:space="0" w:color="auto"/>
                    <w:right w:val="none" w:sz="0" w:space="0" w:color="auto"/>
                  </w:divBdr>
                </w:div>
                <w:div w:id="179584248">
                  <w:marLeft w:val="0"/>
                  <w:marRight w:val="0"/>
                  <w:marTop w:val="20"/>
                  <w:marBottom w:val="20"/>
                  <w:divBdr>
                    <w:top w:val="none" w:sz="0" w:space="0" w:color="auto"/>
                    <w:left w:val="none" w:sz="0" w:space="0" w:color="auto"/>
                    <w:bottom w:val="none" w:sz="0" w:space="0" w:color="auto"/>
                    <w:right w:val="none" w:sz="0" w:space="0" w:color="auto"/>
                  </w:divBdr>
                </w:div>
                <w:div w:id="516965377">
                  <w:marLeft w:val="0"/>
                  <w:marRight w:val="0"/>
                  <w:marTop w:val="20"/>
                  <w:marBottom w:val="20"/>
                  <w:divBdr>
                    <w:top w:val="none" w:sz="0" w:space="0" w:color="auto"/>
                    <w:left w:val="none" w:sz="0" w:space="0" w:color="auto"/>
                    <w:bottom w:val="none" w:sz="0" w:space="0" w:color="auto"/>
                    <w:right w:val="none" w:sz="0" w:space="0" w:color="auto"/>
                  </w:divBdr>
                </w:div>
                <w:div w:id="1762529071">
                  <w:marLeft w:val="0"/>
                  <w:marRight w:val="0"/>
                  <w:marTop w:val="20"/>
                  <w:marBottom w:val="20"/>
                  <w:divBdr>
                    <w:top w:val="none" w:sz="0" w:space="0" w:color="auto"/>
                    <w:left w:val="none" w:sz="0" w:space="0" w:color="auto"/>
                    <w:bottom w:val="none" w:sz="0" w:space="0" w:color="auto"/>
                    <w:right w:val="none" w:sz="0" w:space="0" w:color="auto"/>
                  </w:divBdr>
                </w:div>
                <w:div w:id="6753910">
                  <w:marLeft w:val="0"/>
                  <w:marRight w:val="0"/>
                  <w:marTop w:val="20"/>
                  <w:marBottom w:val="20"/>
                  <w:divBdr>
                    <w:top w:val="none" w:sz="0" w:space="0" w:color="auto"/>
                    <w:left w:val="none" w:sz="0" w:space="0" w:color="auto"/>
                    <w:bottom w:val="none" w:sz="0" w:space="0" w:color="auto"/>
                    <w:right w:val="none" w:sz="0" w:space="0" w:color="auto"/>
                  </w:divBdr>
                </w:div>
                <w:div w:id="1051002579">
                  <w:marLeft w:val="0"/>
                  <w:marRight w:val="0"/>
                  <w:marTop w:val="20"/>
                  <w:marBottom w:val="20"/>
                  <w:divBdr>
                    <w:top w:val="none" w:sz="0" w:space="0" w:color="auto"/>
                    <w:left w:val="none" w:sz="0" w:space="0" w:color="auto"/>
                    <w:bottom w:val="none" w:sz="0" w:space="0" w:color="auto"/>
                    <w:right w:val="none" w:sz="0" w:space="0" w:color="auto"/>
                  </w:divBdr>
                </w:div>
                <w:div w:id="1321544516">
                  <w:marLeft w:val="0"/>
                  <w:marRight w:val="0"/>
                  <w:marTop w:val="20"/>
                  <w:marBottom w:val="20"/>
                  <w:divBdr>
                    <w:top w:val="none" w:sz="0" w:space="0" w:color="auto"/>
                    <w:left w:val="none" w:sz="0" w:space="0" w:color="auto"/>
                    <w:bottom w:val="none" w:sz="0" w:space="0" w:color="auto"/>
                    <w:right w:val="none" w:sz="0" w:space="0" w:color="auto"/>
                  </w:divBdr>
                </w:div>
                <w:div w:id="1132595561">
                  <w:marLeft w:val="0"/>
                  <w:marRight w:val="0"/>
                  <w:marTop w:val="20"/>
                  <w:marBottom w:val="20"/>
                  <w:divBdr>
                    <w:top w:val="none" w:sz="0" w:space="0" w:color="auto"/>
                    <w:left w:val="none" w:sz="0" w:space="0" w:color="auto"/>
                    <w:bottom w:val="none" w:sz="0" w:space="0" w:color="auto"/>
                    <w:right w:val="none" w:sz="0" w:space="0" w:color="auto"/>
                  </w:divBdr>
                </w:div>
                <w:div w:id="59911946">
                  <w:marLeft w:val="0"/>
                  <w:marRight w:val="0"/>
                  <w:marTop w:val="20"/>
                  <w:marBottom w:val="20"/>
                  <w:divBdr>
                    <w:top w:val="none" w:sz="0" w:space="0" w:color="auto"/>
                    <w:left w:val="none" w:sz="0" w:space="0" w:color="auto"/>
                    <w:bottom w:val="none" w:sz="0" w:space="0" w:color="auto"/>
                    <w:right w:val="none" w:sz="0" w:space="0" w:color="auto"/>
                  </w:divBdr>
                </w:div>
                <w:div w:id="447702805">
                  <w:marLeft w:val="0"/>
                  <w:marRight w:val="0"/>
                  <w:marTop w:val="20"/>
                  <w:marBottom w:val="20"/>
                  <w:divBdr>
                    <w:top w:val="none" w:sz="0" w:space="0" w:color="auto"/>
                    <w:left w:val="none" w:sz="0" w:space="0" w:color="auto"/>
                    <w:bottom w:val="none" w:sz="0" w:space="0" w:color="auto"/>
                    <w:right w:val="none" w:sz="0" w:space="0" w:color="auto"/>
                  </w:divBdr>
                </w:div>
                <w:div w:id="986207786">
                  <w:marLeft w:val="0"/>
                  <w:marRight w:val="0"/>
                  <w:marTop w:val="20"/>
                  <w:marBottom w:val="20"/>
                  <w:divBdr>
                    <w:top w:val="none" w:sz="0" w:space="0" w:color="auto"/>
                    <w:left w:val="none" w:sz="0" w:space="0" w:color="auto"/>
                    <w:bottom w:val="none" w:sz="0" w:space="0" w:color="auto"/>
                    <w:right w:val="none" w:sz="0" w:space="0" w:color="auto"/>
                  </w:divBdr>
                </w:div>
                <w:div w:id="921109558">
                  <w:marLeft w:val="0"/>
                  <w:marRight w:val="0"/>
                  <w:marTop w:val="20"/>
                  <w:marBottom w:val="20"/>
                  <w:divBdr>
                    <w:top w:val="none" w:sz="0" w:space="0" w:color="auto"/>
                    <w:left w:val="none" w:sz="0" w:space="0" w:color="auto"/>
                    <w:bottom w:val="none" w:sz="0" w:space="0" w:color="auto"/>
                    <w:right w:val="none" w:sz="0" w:space="0" w:color="auto"/>
                  </w:divBdr>
                </w:div>
                <w:div w:id="223833340">
                  <w:marLeft w:val="0"/>
                  <w:marRight w:val="0"/>
                  <w:marTop w:val="20"/>
                  <w:marBottom w:val="20"/>
                  <w:divBdr>
                    <w:top w:val="none" w:sz="0" w:space="0" w:color="auto"/>
                    <w:left w:val="none" w:sz="0" w:space="0" w:color="auto"/>
                    <w:bottom w:val="none" w:sz="0" w:space="0" w:color="auto"/>
                    <w:right w:val="none" w:sz="0" w:space="0" w:color="auto"/>
                  </w:divBdr>
                </w:div>
                <w:div w:id="785272203">
                  <w:marLeft w:val="0"/>
                  <w:marRight w:val="0"/>
                  <w:marTop w:val="20"/>
                  <w:marBottom w:val="20"/>
                  <w:divBdr>
                    <w:top w:val="none" w:sz="0" w:space="0" w:color="auto"/>
                    <w:left w:val="none" w:sz="0" w:space="0" w:color="auto"/>
                    <w:bottom w:val="none" w:sz="0" w:space="0" w:color="auto"/>
                    <w:right w:val="none" w:sz="0" w:space="0" w:color="auto"/>
                  </w:divBdr>
                </w:div>
                <w:div w:id="1564214027">
                  <w:marLeft w:val="0"/>
                  <w:marRight w:val="0"/>
                  <w:marTop w:val="20"/>
                  <w:marBottom w:val="20"/>
                  <w:divBdr>
                    <w:top w:val="none" w:sz="0" w:space="0" w:color="auto"/>
                    <w:left w:val="none" w:sz="0" w:space="0" w:color="auto"/>
                    <w:bottom w:val="none" w:sz="0" w:space="0" w:color="auto"/>
                    <w:right w:val="none" w:sz="0" w:space="0" w:color="auto"/>
                  </w:divBdr>
                </w:div>
                <w:div w:id="1301376619">
                  <w:marLeft w:val="0"/>
                  <w:marRight w:val="0"/>
                  <w:marTop w:val="20"/>
                  <w:marBottom w:val="20"/>
                  <w:divBdr>
                    <w:top w:val="none" w:sz="0" w:space="0" w:color="auto"/>
                    <w:left w:val="none" w:sz="0" w:space="0" w:color="auto"/>
                    <w:bottom w:val="none" w:sz="0" w:space="0" w:color="auto"/>
                    <w:right w:val="none" w:sz="0" w:space="0" w:color="auto"/>
                  </w:divBdr>
                </w:div>
                <w:div w:id="375355045">
                  <w:marLeft w:val="0"/>
                  <w:marRight w:val="0"/>
                  <w:marTop w:val="20"/>
                  <w:marBottom w:val="20"/>
                  <w:divBdr>
                    <w:top w:val="none" w:sz="0" w:space="0" w:color="auto"/>
                    <w:left w:val="none" w:sz="0" w:space="0" w:color="auto"/>
                    <w:bottom w:val="none" w:sz="0" w:space="0" w:color="auto"/>
                    <w:right w:val="none" w:sz="0" w:space="0" w:color="auto"/>
                  </w:divBdr>
                </w:div>
                <w:div w:id="1051424314">
                  <w:marLeft w:val="0"/>
                  <w:marRight w:val="0"/>
                  <w:marTop w:val="20"/>
                  <w:marBottom w:val="20"/>
                  <w:divBdr>
                    <w:top w:val="none" w:sz="0" w:space="0" w:color="auto"/>
                    <w:left w:val="none" w:sz="0" w:space="0" w:color="auto"/>
                    <w:bottom w:val="none" w:sz="0" w:space="0" w:color="auto"/>
                    <w:right w:val="none" w:sz="0" w:space="0" w:color="auto"/>
                  </w:divBdr>
                </w:div>
                <w:div w:id="1368486514">
                  <w:marLeft w:val="0"/>
                  <w:marRight w:val="0"/>
                  <w:marTop w:val="20"/>
                  <w:marBottom w:val="20"/>
                  <w:divBdr>
                    <w:top w:val="none" w:sz="0" w:space="0" w:color="auto"/>
                    <w:left w:val="none" w:sz="0" w:space="0" w:color="auto"/>
                    <w:bottom w:val="none" w:sz="0" w:space="0" w:color="auto"/>
                    <w:right w:val="none" w:sz="0" w:space="0" w:color="auto"/>
                  </w:divBdr>
                </w:div>
                <w:div w:id="475924752">
                  <w:marLeft w:val="0"/>
                  <w:marRight w:val="0"/>
                  <w:marTop w:val="20"/>
                  <w:marBottom w:val="20"/>
                  <w:divBdr>
                    <w:top w:val="none" w:sz="0" w:space="0" w:color="auto"/>
                    <w:left w:val="none" w:sz="0" w:space="0" w:color="auto"/>
                    <w:bottom w:val="none" w:sz="0" w:space="0" w:color="auto"/>
                    <w:right w:val="none" w:sz="0" w:space="0" w:color="auto"/>
                  </w:divBdr>
                </w:div>
                <w:div w:id="901795172">
                  <w:marLeft w:val="0"/>
                  <w:marRight w:val="0"/>
                  <w:marTop w:val="20"/>
                  <w:marBottom w:val="20"/>
                  <w:divBdr>
                    <w:top w:val="none" w:sz="0" w:space="0" w:color="auto"/>
                    <w:left w:val="none" w:sz="0" w:space="0" w:color="auto"/>
                    <w:bottom w:val="none" w:sz="0" w:space="0" w:color="auto"/>
                    <w:right w:val="none" w:sz="0" w:space="0" w:color="auto"/>
                  </w:divBdr>
                </w:div>
                <w:div w:id="279536536">
                  <w:marLeft w:val="0"/>
                  <w:marRight w:val="0"/>
                  <w:marTop w:val="20"/>
                  <w:marBottom w:val="20"/>
                  <w:divBdr>
                    <w:top w:val="none" w:sz="0" w:space="0" w:color="auto"/>
                    <w:left w:val="none" w:sz="0" w:space="0" w:color="auto"/>
                    <w:bottom w:val="none" w:sz="0" w:space="0" w:color="auto"/>
                    <w:right w:val="none" w:sz="0" w:space="0" w:color="auto"/>
                  </w:divBdr>
                </w:div>
                <w:div w:id="1526552171">
                  <w:marLeft w:val="0"/>
                  <w:marRight w:val="0"/>
                  <w:marTop w:val="20"/>
                  <w:marBottom w:val="20"/>
                  <w:divBdr>
                    <w:top w:val="none" w:sz="0" w:space="0" w:color="auto"/>
                    <w:left w:val="none" w:sz="0" w:space="0" w:color="auto"/>
                    <w:bottom w:val="none" w:sz="0" w:space="0" w:color="auto"/>
                    <w:right w:val="none" w:sz="0" w:space="0" w:color="auto"/>
                  </w:divBdr>
                </w:div>
                <w:div w:id="1568539657">
                  <w:marLeft w:val="0"/>
                  <w:marRight w:val="0"/>
                  <w:marTop w:val="20"/>
                  <w:marBottom w:val="20"/>
                  <w:divBdr>
                    <w:top w:val="none" w:sz="0" w:space="0" w:color="auto"/>
                    <w:left w:val="none" w:sz="0" w:space="0" w:color="auto"/>
                    <w:bottom w:val="none" w:sz="0" w:space="0" w:color="auto"/>
                    <w:right w:val="none" w:sz="0" w:space="0" w:color="auto"/>
                  </w:divBdr>
                </w:div>
                <w:div w:id="1729304383">
                  <w:marLeft w:val="0"/>
                  <w:marRight w:val="0"/>
                  <w:marTop w:val="20"/>
                  <w:marBottom w:val="20"/>
                  <w:divBdr>
                    <w:top w:val="none" w:sz="0" w:space="0" w:color="auto"/>
                    <w:left w:val="none" w:sz="0" w:space="0" w:color="auto"/>
                    <w:bottom w:val="none" w:sz="0" w:space="0" w:color="auto"/>
                    <w:right w:val="none" w:sz="0" w:space="0" w:color="auto"/>
                  </w:divBdr>
                </w:div>
                <w:div w:id="1275019490">
                  <w:marLeft w:val="0"/>
                  <w:marRight w:val="0"/>
                  <w:marTop w:val="20"/>
                  <w:marBottom w:val="20"/>
                  <w:divBdr>
                    <w:top w:val="none" w:sz="0" w:space="0" w:color="auto"/>
                    <w:left w:val="none" w:sz="0" w:space="0" w:color="auto"/>
                    <w:bottom w:val="none" w:sz="0" w:space="0" w:color="auto"/>
                    <w:right w:val="none" w:sz="0" w:space="0" w:color="auto"/>
                  </w:divBdr>
                </w:div>
                <w:div w:id="964772436">
                  <w:marLeft w:val="0"/>
                  <w:marRight w:val="0"/>
                  <w:marTop w:val="20"/>
                  <w:marBottom w:val="20"/>
                  <w:divBdr>
                    <w:top w:val="none" w:sz="0" w:space="0" w:color="auto"/>
                    <w:left w:val="none" w:sz="0" w:space="0" w:color="auto"/>
                    <w:bottom w:val="none" w:sz="0" w:space="0" w:color="auto"/>
                    <w:right w:val="none" w:sz="0" w:space="0" w:color="auto"/>
                  </w:divBdr>
                </w:div>
                <w:div w:id="779108268">
                  <w:marLeft w:val="0"/>
                  <w:marRight w:val="0"/>
                  <w:marTop w:val="20"/>
                  <w:marBottom w:val="20"/>
                  <w:divBdr>
                    <w:top w:val="none" w:sz="0" w:space="0" w:color="auto"/>
                    <w:left w:val="none" w:sz="0" w:space="0" w:color="auto"/>
                    <w:bottom w:val="none" w:sz="0" w:space="0" w:color="auto"/>
                    <w:right w:val="none" w:sz="0" w:space="0" w:color="auto"/>
                  </w:divBdr>
                </w:div>
                <w:div w:id="1262181992">
                  <w:marLeft w:val="0"/>
                  <w:marRight w:val="0"/>
                  <w:marTop w:val="20"/>
                  <w:marBottom w:val="20"/>
                  <w:divBdr>
                    <w:top w:val="none" w:sz="0" w:space="0" w:color="auto"/>
                    <w:left w:val="none" w:sz="0" w:space="0" w:color="auto"/>
                    <w:bottom w:val="none" w:sz="0" w:space="0" w:color="auto"/>
                    <w:right w:val="none" w:sz="0" w:space="0" w:color="auto"/>
                  </w:divBdr>
                </w:div>
                <w:div w:id="1367212807">
                  <w:marLeft w:val="0"/>
                  <w:marRight w:val="0"/>
                  <w:marTop w:val="20"/>
                  <w:marBottom w:val="20"/>
                  <w:divBdr>
                    <w:top w:val="none" w:sz="0" w:space="0" w:color="auto"/>
                    <w:left w:val="none" w:sz="0" w:space="0" w:color="auto"/>
                    <w:bottom w:val="none" w:sz="0" w:space="0" w:color="auto"/>
                    <w:right w:val="none" w:sz="0" w:space="0" w:color="auto"/>
                  </w:divBdr>
                </w:div>
                <w:div w:id="592906841">
                  <w:marLeft w:val="0"/>
                  <w:marRight w:val="0"/>
                  <w:marTop w:val="20"/>
                  <w:marBottom w:val="20"/>
                  <w:divBdr>
                    <w:top w:val="none" w:sz="0" w:space="0" w:color="auto"/>
                    <w:left w:val="none" w:sz="0" w:space="0" w:color="auto"/>
                    <w:bottom w:val="none" w:sz="0" w:space="0" w:color="auto"/>
                    <w:right w:val="none" w:sz="0" w:space="0" w:color="auto"/>
                  </w:divBdr>
                </w:div>
                <w:div w:id="265038685">
                  <w:marLeft w:val="0"/>
                  <w:marRight w:val="0"/>
                  <w:marTop w:val="20"/>
                  <w:marBottom w:val="20"/>
                  <w:divBdr>
                    <w:top w:val="none" w:sz="0" w:space="0" w:color="auto"/>
                    <w:left w:val="none" w:sz="0" w:space="0" w:color="auto"/>
                    <w:bottom w:val="none" w:sz="0" w:space="0" w:color="auto"/>
                    <w:right w:val="none" w:sz="0" w:space="0" w:color="auto"/>
                  </w:divBdr>
                </w:div>
                <w:div w:id="748574214">
                  <w:marLeft w:val="0"/>
                  <w:marRight w:val="0"/>
                  <w:marTop w:val="20"/>
                  <w:marBottom w:val="20"/>
                  <w:divBdr>
                    <w:top w:val="none" w:sz="0" w:space="0" w:color="auto"/>
                    <w:left w:val="none" w:sz="0" w:space="0" w:color="auto"/>
                    <w:bottom w:val="none" w:sz="0" w:space="0" w:color="auto"/>
                    <w:right w:val="none" w:sz="0" w:space="0" w:color="auto"/>
                  </w:divBdr>
                </w:div>
                <w:div w:id="1166049049">
                  <w:marLeft w:val="0"/>
                  <w:marRight w:val="0"/>
                  <w:marTop w:val="20"/>
                  <w:marBottom w:val="20"/>
                  <w:divBdr>
                    <w:top w:val="none" w:sz="0" w:space="0" w:color="auto"/>
                    <w:left w:val="none" w:sz="0" w:space="0" w:color="auto"/>
                    <w:bottom w:val="none" w:sz="0" w:space="0" w:color="auto"/>
                    <w:right w:val="none" w:sz="0" w:space="0" w:color="auto"/>
                  </w:divBdr>
                </w:div>
                <w:div w:id="432015986">
                  <w:marLeft w:val="0"/>
                  <w:marRight w:val="0"/>
                  <w:marTop w:val="20"/>
                  <w:marBottom w:val="20"/>
                  <w:divBdr>
                    <w:top w:val="none" w:sz="0" w:space="0" w:color="auto"/>
                    <w:left w:val="none" w:sz="0" w:space="0" w:color="auto"/>
                    <w:bottom w:val="none" w:sz="0" w:space="0" w:color="auto"/>
                    <w:right w:val="none" w:sz="0" w:space="0" w:color="auto"/>
                  </w:divBdr>
                </w:div>
                <w:div w:id="1250044802">
                  <w:marLeft w:val="0"/>
                  <w:marRight w:val="0"/>
                  <w:marTop w:val="20"/>
                  <w:marBottom w:val="20"/>
                  <w:divBdr>
                    <w:top w:val="none" w:sz="0" w:space="0" w:color="auto"/>
                    <w:left w:val="none" w:sz="0" w:space="0" w:color="auto"/>
                    <w:bottom w:val="none" w:sz="0" w:space="0" w:color="auto"/>
                    <w:right w:val="none" w:sz="0" w:space="0" w:color="auto"/>
                  </w:divBdr>
                </w:div>
                <w:div w:id="916597502">
                  <w:marLeft w:val="0"/>
                  <w:marRight w:val="0"/>
                  <w:marTop w:val="20"/>
                  <w:marBottom w:val="20"/>
                  <w:divBdr>
                    <w:top w:val="none" w:sz="0" w:space="0" w:color="auto"/>
                    <w:left w:val="none" w:sz="0" w:space="0" w:color="auto"/>
                    <w:bottom w:val="none" w:sz="0" w:space="0" w:color="auto"/>
                    <w:right w:val="none" w:sz="0" w:space="0" w:color="auto"/>
                  </w:divBdr>
                </w:div>
                <w:div w:id="1434397133">
                  <w:marLeft w:val="0"/>
                  <w:marRight w:val="0"/>
                  <w:marTop w:val="20"/>
                  <w:marBottom w:val="20"/>
                  <w:divBdr>
                    <w:top w:val="none" w:sz="0" w:space="0" w:color="auto"/>
                    <w:left w:val="none" w:sz="0" w:space="0" w:color="auto"/>
                    <w:bottom w:val="none" w:sz="0" w:space="0" w:color="auto"/>
                    <w:right w:val="none" w:sz="0" w:space="0" w:color="auto"/>
                  </w:divBdr>
                </w:div>
                <w:div w:id="862743915">
                  <w:marLeft w:val="0"/>
                  <w:marRight w:val="0"/>
                  <w:marTop w:val="20"/>
                  <w:marBottom w:val="20"/>
                  <w:divBdr>
                    <w:top w:val="none" w:sz="0" w:space="0" w:color="auto"/>
                    <w:left w:val="none" w:sz="0" w:space="0" w:color="auto"/>
                    <w:bottom w:val="none" w:sz="0" w:space="0" w:color="auto"/>
                    <w:right w:val="none" w:sz="0" w:space="0" w:color="auto"/>
                  </w:divBdr>
                </w:div>
                <w:div w:id="1422335558">
                  <w:marLeft w:val="0"/>
                  <w:marRight w:val="0"/>
                  <w:marTop w:val="20"/>
                  <w:marBottom w:val="20"/>
                  <w:divBdr>
                    <w:top w:val="none" w:sz="0" w:space="0" w:color="auto"/>
                    <w:left w:val="none" w:sz="0" w:space="0" w:color="auto"/>
                    <w:bottom w:val="none" w:sz="0" w:space="0" w:color="auto"/>
                    <w:right w:val="none" w:sz="0" w:space="0" w:color="auto"/>
                  </w:divBdr>
                </w:div>
                <w:div w:id="2001617245">
                  <w:marLeft w:val="0"/>
                  <w:marRight w:val="0"/>
                  <w:marTop w:val="20"/>
                  <w:marBottom w:val="20"/>
                  <w:divBdr>
                    <w:top w:val="none" w:sz="0" w:space="0" w:color="auto"/>
                    <w:left w:val="none" w:sz="0" w:space="0" w:color="auto"/>
                    <w:bottom w:val="none" w:sz="0" w:space="0" w:color="auto"/>
                    <w:right w:val="none" w:sz="0" w:space="0" w:color="auto"/>
                  </w:divBdr>
                </w:div>
                <w:div w:id="821388195">
                  <w:marLeft w:val="0"/>
                  <w:marRight w:val="0"/>
                  <w:marTop w:val="20"/>
                  <w:marBottom w:val="20"/>
                  <w:divBdr>
                    <w:top w:val="none" w:sz="0" w:space="0" w:color="auto"/>
                    <w:left w:val="none" w:sz="0" w:space="0" w:color="auto"/>
                    <w:bottom w:val="none" w:sz="0" w:space="0" w:color="auto"/>
                    <w:right w:val="none" w:sz="0" w:space="0" w:color="auto"/>
                  </w:divBdr>
                </w:div>
                <w:div w:id="86081113">
                  <w:marLeft w:val="0"/>
                  <w:marRight w:val="0"/>
                  <w:marTop w:val="20"/>
                  <w:marBottom w:val="20"/>
                  <w:divBdr>
                    <w:top w:val="none" w:sz="0" w:space="0" w:color="auto"/>
                    <w:left w:val="none" w:sz="0" w:space="0" w:color="auto"/>
                    <w:bottom w:val="none" w:sz="0" w:space="0" w:color="auto"/>
                    <w:right w:val="none" w:sz="0" w:space="0" w:color="auto"/>
                  </w:divBdr>
                </w:div>
                <w:div w:id="1212495792">
                  <w:marLeft w:val="0"/>
                  <w:marRight w:val="0"/>
                  <w:marTop w:val="20"/>
                  <w:marBottom w:val="20"/>
                  <w:divBdr>
                    <w:top w:val="none" w:sz="0" w:space="0" w:color="auto"/>
                    <w:left w:val="none" w:sz="0" w:space="0" w:color="auto"/>
                    <w:bottom w:val="none" w:sz="0" w:space="0" w:color="auto"/>
                    <w:right w:val="none" w:sz="0" w:space="0" w:color="auto"/>
                  </w:divBdr>
                </w:div>
                <w:div w:id="1693140707">
                  <w:marLeft w:val="0"/>
                  <w:marRight w:val="0"/>
                  <w:marTop w:val="20"/>
                  <w:marBottom w:val="20"/>
                  <w:divBdr>
                    <w:top w:val="none" w:sz="0" w:space="0" w:color="auto"/>
                    <w:left w:val="none" w:sz="0" w:space="0" w:color="auto"/>
                    <w:bottom w:val="none" w:sz="0" w:space="0" w:color="auto"/>
                    <w:right w:val="none" w:sz="0" w:space="0" w:color="auto"/>
                  </w:divBdr>
                </w:div>
                <w:div w:id="2134013475">
                  <w:marLeft w:val="0"/>
                  <w:marRight w:val="0"/>
                  <w:marTop w:val="20"/>
                  <w:marBottom w:val="20"/>
                  <w:divBdr>
                    <w:top w:val="none" w:sz="0" w:space="0" w:color="auto"/>
                    <w:left w:val="none" w:sz="0" w:space="0" w:color="auto"/>
                    <w:bottom w:val="none" w:sz="0" w:space="0" w:color="auto"/>
                    <w:right w:val="none" w:sz="0" w:space="0" w:color="auto"/>
                  </w:divBdr>
                </w:div>
                <w:div w:id="1019699900">
                  <w:marLeft w:val="0"/>
                  <w:marRight w:val="0"/>
                  <w:marTop w:val="20"/>
                  <w:marBottom w:val="20"/>
                  <w:divBdr>
                    <w:top w:val="none" w:sz="0" w:space="0" w:color="auto"/>
                    <w:left w:val="none" w:sz="0" w:space="0" w:color="auto"/>
                    <w:bottom w:val="none" w:sz="0" w:space="0" w:color="auto"/>
                    <w:right w:val="none" w:sz="0" w:space="0" w:color="auto"/>
                  </w:divBdr>
                </w:div>
                <w:div w:id="1986397690">
                  <w:marLeft w:val="0"/>
                  <w:marRight w:val="0"/>
                  <w:marTop w:val="20"/>
                  <w:marBottom w:val="20"/>
                  <w:divBdr>
                    <w:top w:val="none" w:sz="0" w:space="0" w:color="auto"/>
                    <w:left w:val="none" w:sz="0" w:space="0" w:color="auto"/>
                    <w:bottom w:val="none" w:sz="0" w:space="0" w:color="auto"/>
                    <w:right w:val="none" w:sz="0" w:space="0" w:color="auto"/>
                  </w:divBdr>
                </w:div>
                <w:div w:id="1366322354">
                  <w:marLeft w:val="0"/>
                  <w:marRight w:val="0"/>
                  <w:marTop w:val="20"/>
                  <w:marBottom w:val="20"/>
                  <w:divBdr>
                    <w:top w:val="none" w:sz="0" w:space="0" w:color="auto"/>
                    <w:left w:val="none" w:sz="0" w:space="0" w:color="auto"/>
                    <w:bottom w:val="none" w:sz="0" w:space="0" w:color="auto"/>
                    <w:right w:val="none" w:sz="0" w:space="0" w:color="auto"/>
                  </w:divBdr>
                </w:div>
                <w:div w:id="366177512">
                  <w:marLeft w:val="0"/>
                  <w:marRight w:val="0"/>
                  <w:marTop w:val="20"/>
                  <w:marBottom w:val="20"/>
                  <w:divBdr>
                    <w:top w:val="none" w:sz="0" w:space="0" w:color="auto"/>
                    <w:left w:val="none" w:sz="0" w:space="0" w:color="auto"/>
                    <w:bottom w:val="none" w:sz="0" w:space="0" w:color="auto"/>
                    <w:right w:val="none" w:sz="0" w:space="0" w:color="auto"/>
                  </w:divBdr>
                </w:div>
                <w:div w:id="992567432">
                  <w:marLeft w:val="0"/>
                  <w:marRight w:val="0"/>
                  <w:marTop w:val="20"/>
                  <w:marBottom w:val="20"/>
                  <w:divBdr>
                    <w:top w:val="none" w:sz="0" w:space="0" w:color="auto"/>
                    <w:left w:val="none" w:sz="0" w:space="0" w:color="auto"/>
                    <w:bottom w:val="none" w:sz="0" w:space="0" w:color="auto"/>
                    <w:right w:val="none" w:sz="0" w:space="0" w:color="auto"/>
                  </w:divBdr>
                </w:div>
                <w:div w:id="1452745678">
                  <w:marLeft w:val="0"/>
                  <w:marRight w:val="0"/>
                  <w:marTop w:val="20"/>
                  <w:marBottom w:val="20"/>
                  <w:divBdr>
                    <w:top w:val="none" w:sz="0" w:space="0" w:color="auto"/>
                    <w:left w:val="none" w:sz="0" w:space="0" w:color="auto"/>
                    <w:bottom w:val="none" w:sz="0" w:space="0" w:color="auto"/>
                    <w:right w:val="none" w:sz="0" w:space="0" w:color="auto"/>
                  </w:divBdr>
                </w:div>
                <w:div w:id="1715737806">
                  <w:marLeft w:val="0"/>
                  <w:marRight w:val="0"/>
                  <w:marTop w:val="20"/>
                  <w:marBottom w:val="20"/>
                  <w:divBdr>
                    <w:top w:val="none" w:sz="0" w:space="0" w:color="auto"/>
                    <w:left w:val="none" w:sz="0" w:space="0" w:color="auto"/>
                    <w:bottom w:val="none" w:sz="0" w:space="0" w:color="auto"/>
                    <w:right w:val="none" w:sz="0" w:space="0" w:color="auto"/>
                  </w:divBdr>
                </w:div>
                <w:div w:id="606156083">
                  <w:marLeft w:val="0"/>
                  <w:marRight w:val="0"/>
                  <w:marTop w:val="20"/>
                  <w:marBottom w:val="20"/>
                  <w:divBdr>
                    <w:top w:val="none" w:sz="0" w:space="0" w:color="auto"/>
                    <w:left w:val="none" w:sz="0" w:space="0" w:color="auto"/>
                    <w:bottom w:val="none" w:sz="0" w:space="0" w:color="auto"/>
                    <w:right w:val="none" w:sz="0" w:space="0" w:color="auto"/>
                  </w:divBdr>
                </w:div>
                <w:div w:id="1944073354">
                  <w:marLeft w:val="0"/>
                  <w:marRight w:val="0"/>
                  <w:marTop w:val="20"/>
                  <w:marBottom w:val="20"/>
                  <w:divBdr>
                    <w:top w:val="none" w:sz="0" w:space="0" w:color="auto"/>
                    <w:left w:val="none" w:sz="0" w:space="0" w:color="auto"/>
                    <w:bottom w:val="none" w:sz="0" w:space="0" w:color="auto"/>
                    <w:right w:val="none" w:sz="0" w:space="0" w:color="auto"/>
                  </w:divBdr>
                </w:div>
                <w:div w:id="835342475">
                  <w:marLeft w:val="0"/>
                  <w:marRight w:val="0"/>
                  <w:marTop w:val="20"/>
                  <w:marBottom w:val="20"/>
                  <w:divBdr>
                    <w:top w:val="none" w:sz="0" w:space="0" w:color="auto"/>
                    <w:left w:val="none" w:sz="0" w:space="0" w:color="auto"/>
                    <w:bottom w:val="none" w:sz="0" w:space="0" w:color="auto"/>
                    <w:right w:val="none" w:sz="0" w:space="0" w:color="auto"/>
                  </w:divBdr>
                </w:div>
                <w:div w:id="46925722">
                  <w:marLeft w:val="0"/>
                  <w:marRight w:val="0"/>
                  <w:marTop w:val="20"/>
                  <w:marBottom w:val="20"/>
                  <w:divBdr>
                    <w:top w:val="none" w:sz="0" w:space="0" w:color="auto"/>
                    <w:left w:val="none" w:sz="0" w:space="0" w:color="auto"/>
                    <w:bottom w:val="none" w:sz="0" w:space="0" w:color="auto"/>
                    <w:right w:val="none" w:sz="0" w:space="0" w:color="auto"/>
                  </w:divBdr>
                </w:div>
                <w:div w:id="892693622">
                  <w:marLeft w:val="0"/>
                  <w:marRight w:val="0"/>
                  <w:marTop w:val="20"/>
                  <w:marBottom w:val="20"/>
                  <w:divBdr>
                    <w:top w:val="none" w:sz="0" w:space="0" w:color="auto"/>
                    <w:left w:val="none" w:sz="0" w:space="0" w:color="auto"/>
                    <w:bottom w:val="none" w:sz="0" w:space="0" w:color="auto"/>
                    <w:right w:val="none" w:sz="0" w:space="0" w:color="auto"/>
                  </w:divBdr>
                </w:div>
                <w:div w:id="16395323">
                  <w:marLeft w:val="0"/>
                  <w:marRight w:val="0"/>
                  <w:marTop w:val="20"/>
                  <w:marBottom w:val="20"/>
                  <w:divBdr>
                    <w:top w:val="none" w:sz="0" w:space="0" w:color="auto"/>
                    <w:left w:val="none" w:sz="0" w:space="0" w:color="auto"/>
                    <w:bottom w:val="none" w:sz="0" w:space="0" w:color="auto"/>
                    <w:right w:val="none" w:sz="0" w:space="0" w:color="auto"/>
                  </w:divBdr>
                </w:div>
                <w:div w:id="1933317347">
                  <w:marLeft w:val="0"/>
                  <w:marRight w:val="0"/>
                  <w:marTop w:val="20"/>
                  <w:marBottom w:val="20"/>
                  <w:divBdr>
                    <w:top w:val="none" w:sz="0" w:space="0" w:color="auto"/>
                    <w:left w:val="none" w:sz="0" w:space="0" w:color="auto"/>
                    <w:bottom w:val="none" w:sz="0" w:space="0" w:color="auto"/>
                    <w:right w:val="none" w:sz="0" w:space="0" w:color="auto"/>
                  </w:divBdr>
                </w:div>
                <w:div w:id="1725056580">
                  <w:marLeft w:val="0"/>
                  <w:marRight w:val="0"/>
                  <w:marTop w:val="20"/>
                  <w:marBottom w:val="20"/>
                  <w:divBdr>
                    <w:top w:val="none" w:sz="0" w:space="0" w:color="auto"/>
                    <w:left w:val="none" w:sz="0" w:space="0" w:color="auto"/>
                    <w:bottom w:val="none" w:sz="0" w:space="0" w:color="auto"/>
                    <w:right w:val="none" w:sz="0" w:space="0" w:color="auto"/>
                  </w:divBdr>
                </w:div>
                <w:div w:id="1296761397">
                  <w:marLeft w:val="0"/>
                  <w:marRight w:val="0"/>
                  <w:marTop w:val="20"/>
                  <w:marBottom w:val="20"/>
                  <w:divBdr>
                    <w:top w:val="none" w:sz="0" w:space="0" w:color="auto"/>
                    <w:left w:val="none" w:sz="0" w:space="0" w:color="auto"/>
                    <w:bottom w:val="none" w:sz="0" w:space="0" w:color="auto"/>
                    <w:right w:val="none" w:sz="0" w:space="0" w:color="auto"/>
                  </w:divBdr>
                </w:div>
                <w:div w:id="847325912">
                  <w:marLeft w:val="0"/>
                  <w:marRight w:val="0"/>
                  <w:marTop w:val="20"/>
                  <w:marBottom w:val="20"/>
                  <w:divBdr>
                    <w:top w:val="none" w:sz="0" w:space="0" w:color="auto"/>
                    <w:left w:val="none" w:sz="0" w:space="0" w:color="auto"/>
                    <w:bottom w:val="none" w:sz="0" w:space="0" w:color="auto"/>
                    <w:right w:val="none" w:sz="0" w:space="0" w:color="auto"/>
                  </w:divBdr>
                </w:div>
                <w:div w:id="1108888872">
                  <w:marLeft w:val="0"/>
                  <w:marRight w:val="0"/>
                  <w:marTop w:val="20"/>
                  <w:marBottom w:val="20"/>
                  <w:divBdr>
                    <w:top w:val="none" w:sz="0" w:space="0" w:color="auto"/>
                    <w:left w:val="none" w:sz="0" w:space="0" w:color="auto"/>
                    <w:bottom w:val="none" w:sz="0" w:space="0" w:color="auto"/>
                    <w:right w:val="none" w:sz="0" w:space="0" w:color="auto"/>
                  </w:divBdr>
                </w:div>
                <w:div w:id="296036763">
                  <w:marLeft w:val="0"/>
                  <w:marRight w:val="0"/>
                  <w:marTop w:val="20"/>
                  <w:marBottom w:val="20"/>
                  <w:divBdr>
                    <w:top w:val="none" w:sz="0" w:space="0" w:color="auto"/>
                    <w:left w:val="none" w:sz="0" w:space="0" w:color="auto"/>
                    <w:bottom w:val="none" w:sz="0" w:space="0" w:color="auto"/>
                    <w:right w:val="none" w:sz="0" w:space="0" w:color="auto"/>
                  </w:divBdr>
                </w:div>
                <w:div w:id="621616041">
                  <w:marLeft w:val="0"/>
                  <w:marRight w:val="0"/>
                  <w:marTop w:val="20"/>
                  <w:marBottom w:val="20"/>
                  <w:divBdr>
                    <w:top w:val="none" w:sz="0" w:space="0" w:color="auto"/>
                    <w:left w:val="none" w:sz="0" w:space="0" w:color="auto"/>
                    <w:bottom w:val="none" w:sz="0" w:space="0" w:color="auto"/>
                    <w:right w:val="none" w:sz="0" w:space="0" w:color="auto"/>
                  </w:divBdr>
                </w:div>
                <w:div w:id="865288033">
                  <w:marLeft w:val="0"/>
                  <w:marRight w:val="0"/>
                  <w:marTop w:val="20"/>
                  <w:marBottom w:val="20"/>
                  <w:divBdr>
                    <w:top w:val="none" w:sz="0" w:space="0" w:color="auto"/>
                    <w:left w:val="none" w:sz="0" w:space="0" w:color="auto"/>
                    <w:bottom w:val="none" w:sz="0" w:space="0" w:color="auto"/>
                    <w:right w:val="none" w:sz="0" w:space="0" w:color="auto"/>
                  </w:divBdr>
                </w:div>
                <w:div w:id="181208710">
                  <w:marLeft w:val="0"/>
                  <w:marRight w:val="0"/>
                  <w:marTop w:val="20"/>
                  <w:marBottom w:val="20"/>
                  <w:divBdr>
                    <w:top w:val="none" w:sz="0" w:space="0" w:color="auto"/>
                    <w:left w:val="none" w:sz="0" w:space="0" w:color="auto"/>
                    <w:bottom w:val="none" w:sz="0" w:space="0" w:color="auto"/>
                    <w:right w:val="none" w:sz="0" w:space="0" w:color="auto"/>
                  </w:divBdr>
                </w:div>
                <w:div w:id="1445882541">
                  <w:marLeft w:val="0"/>
                  <w:marRight w:val="0"/>
                  <w:marTop w:val="20"/>
                  <w:marBottom w:val="20"/>
                  <w:divBdr>
                    <w:top w:val="none" w:sz="0" w:space="0" w:color="auto"/>
                    <w:left w:val="none" w:sz="0" w:space="0" w:color="auto"/>
                    <w:bottom w:val="none" w:sz="0" w:space="0" w:color="auto"/>
                    <w:right w:val="none" w:sz="0" w:space="0" w:color="auto"/>
                  </w:divBdr>
                </w:div>
                <w:div w:id="369426955">
                  <w:marLeft w:val="0"/>
                  <w:marRight w:val="0"/>
                  <w:marTop w:val="20"/>
                  <w:marBottom w:val="20"/>
                  <w:divBdr>
                    <w:top w:val="none" w:sz="0" w:space="0" w:color="auto"/>
                    <w:left w:val="none" w:sz="0" w:space="0" w:color="auto"/>
                    <w:bottom w:val="none" w:sz="0" w:space="0" w:color="auto"/>
                    <w:right w:val="none" w:sz="0" w:space="0" w:color="auto"/>
                  </w:divBdr>
                </w:div>
                <w:div w:id="1499232567">
                  <w:marLeft w:val="0"/>
                  <w:marRight w:val="0"/>
                  <w:marTop w:val="20"/>
                  <w:marBottom w:val="20"/>
                  <w:divBdr>
                    <w:top w:val="none" w:sz="0" w:space="0" w:color="auto"/>
                    <w:left w:val="none" w:sz="0" w:space="0" w:color="auto"/>
                    <w:bottom w:val="none" w:sz="0" w:space="0" w:color="auto"/>
                    <w:right w:val="none" w:sz="0" w:space="0" w:color="auto"/>
                  </w:divBdr>
                </w:div>
                <w:div w:id="1697609850">
                  <w:marLeft w:val="0"/>
                  <w:marRight w:val="0"/>
                  <w:marTop w:val="20"/>
                  <w:marBottom w:val="20"/>
                  <w:divBdr>
                    <w:top w:val="none" w:sz="0" w:space="0" w:color="auto"/>
                    <w:left w:val="none" w:sz="0" w:space="0" w:color="auto"/>
                    <w:bottom w:val="none" w:sz="0" w:space="0" w:color="auto"/>
                    <w:right w:val="none" w:sz="0" w:space="0" w:color="auto"/>
                  </w:divBdr>
                </w:div>
                <w:div w:id="172300714">
                  <w:marLeft w:val="0"/>
                  <w:marRight w:val="0"/>
                  <w:marTop w:val="20"/>
                  <w:marBottom w:val="20"/>
                  <w:divBdr>
                    <w:top w:val="none" w:sz="0" w:space="0" w:color="auto"/>
                    <w:left w:val="none" w:sz="0" w:space="0" w:color="auto"/>
                    <w:bottom w:val="none" w:sz="0" w:space="0" w:color="auto"/>
                    <w:right w:val="none" w:sz="0" w:space="0" w:color="auto"/>
                  </w:divBdr>
                </w:div>
                <w:div w:id="567689013">
                  <w:marLeft w:val="0"/>
                  <w:marRight w:val="0"/>
                  <w:marTop w:val="20"/>
                  <w:marBottom w:val="20"/>
                  <w:divBdr>
                    <w:top w:val="none" w:sz="0" w:space="0" w:color="auto"/>
                    <w:left w:val="none" w:sz="0" w:space="0" w:color="auto"/>
                    <w:bottom w:val="none" w:sz="0" w:space="0" w:color="auto"/>
                    <w:right w:val="none" w:sz="0" w:space="0" w:color="auto"/>
                  </w:divBdr>
                </w:div>
                <w:div w:id="1565480996">
                  <w:marLeft w:val="0"/>
                  <w:marRight w:val="0"/>
                  <w:marTop w:val="20"/>
                  <w:marBottom w:val="20"/>
                  <w:divBdr>
                    <w:top w:val="none" w:sz="0" w:space="0" w:color="auto"/>
                    <w:left w:val="none" w:sz="0" w:space="0" w:color="auto"/>
                    <w:bottom w:val="none" w:sz="0" w:space="0" w:color="auto"/>
                    <w:right w:val="none" w:sz="0" w:space="0" w:color="auto"/>
                  </w:divBdr>
                </w:div>
                <w:div w:id="1903369807">
                  <w:marLeft w:val="0"/>
                  <w:marRight w:val="0"/>
                  <w:marTop w:val="20"/>
                  <w:marBottom w:val="20"/>
                  <w:divBdr>
                    <w:top w:val="none" w:sz="0" w:space="0" w:color="auto"/>
                    <w:left w:val="none" w:sz="0" w:space="0" w:color="auto"/>
                    <w:bottom w:val="none" w:sz="0" w:space="0" w:color="auto"/>
                    <w:right w:val="none" w:sz="0" w:space="0" w:color="auto"/>
                  </w:divBdr>
                </w:div>
                <w:div w:id="1509950008">
                  <w:marLeft w:val="0"/>
                  <w:marRight w:val="0"/>
                  <w:marTop w:val="20"/>
                  <w:marBottom w:val="20"/>
                  <w:divBdr>
                    <w:top w:val="none" w:sz="0" w:space="0" w:color="auto"/>
                    <w:left w:val="none" w:sz="0" w:space="0" w:color="auto"/>
                    <w:bottom w:val="none" w:sz="0" w:space="0" w:color="auto"/>
                    <w:right w:val="none" w:sz="0" w:space="0" w:color="auto"/>
                  </w:divBdr>
                </w:div>
                <w:div w:id="510804903">
                  <w:marLeft w:val="0"/>
                  <w:marRight w:val="0"/>
                  <w:marTop w:val="20"/>
                  <w:marBottom w:val="20"/>
                  <w:divBdr>
                    <w:top w:val="none" w:sz="0" w:space="0" w:color="auto"/>
                    <w:left w:val="none" w:sz="0" w:space="0" w:color="auto"/>
                    <w:bottom w:val="none" w:sz="0" w:space="0" w:color="auto"/>
                    <w:right w:val="none" w:sz="0" w:space="0" w:color="auto"/>
                  </w:divBdr>
                </w:div>
                <w:div w:id="20401731">
                  <w:marLeft w:val="0"/>
                  <w:marRight w:val="0"/>
                  <w:marTop w:val="20"/>
                  <w:marBottom w:val="20"/>
                  <w:divBdr>
                    <w:top w:val="none" w:sz="0" w:space="0" w:color="auto"/>
                    <w:left w:val="none" w:sz="0" w:space="0" w:color="auto"/>
                    <w:bottom w:val="none" w:sz="0" w:space="0" w:color="auto"/>
                    <w:right w:val="none" w:sz="0" w:space="0" w:color="auto"/>
                  </w:divBdr>
                </w:div>
                <w:div w:id="1978677748">
                  <w:marLeft w:val="0"/>
                  <w:marRight w:val="0"/>
                  <w:marTop w:val="20"/>
                  <w:marBottom w:val="20"/>
                  <w:divBdr>
                    <w:top w:val="none" w:sz="0" w:space="0" w:color="auto"/>
                    <w:left w:val="none" w:sz="0" w:space="0" w:color="auto"/>
                    <w:bottom w:val="none" w:sz="0" w:space="0" w:color="auto"/>
                    <w:right w:val="none" w:sz="0" w:space="0" w:color="auto"/>
                  </w:divBdr>
                </w:div>
                <w:div w:id="1319921134">
                  <w:marLeft w:val="0"/>
                  <w:marRight w:val="0"/>
                  <w:marTop w:val="20"/>
                  <w:marBottom w:val="20"/>
                  <w:divBdr>
                    <w:top w:val="none" w:sz="0" w:space="0" w:color="auto"/>
                    <w:left w:val="none" w:sz="0" w:space="0" w:color="auto"/>
                    <w:bottom w:val="none" w:sz="0" w:space="0" w:color="auto"/>
                    <w:right w:val="none" w:sz="0" w:space="0" w:color="auto"/>
                  </w:divBdr>
                </w:div>
                <w:div w:id="189535959">
                  <w:marLeft w:val="0"/>
                  <w:marRight w:val="0"/>
                  <w:marTop w:val="20"/>
                  <w:marBottom w:val="20"/>
                  <w:divBdr>
                    <w:top w:val="none" w:sz="0" w:space="0" w:color="auto"/>
                    <w:left w:val="none" w:sz="0" w:space="0" w:color="auto"/>
                    <w:bottom w:val="none" w:sz="0" w:space="0" w:color="auto"/>
                    <w:right w:val="none" w:sz="0" w:space="0" w:color="auto"/>
                  </w:divBdr>
                </w:div>
                <w:div w:id="696126073">
                  <w:marLeft w:val="0"/>
                  <w:marRight w:val="0"/>
                  <w:marTop w:val="20"/>
                  <w:marBottom w:val="20"/>
                  <w:divBdr>
                    <w:top w:val="none" w:sz="0" w:space="0" w:color="auto"/>
                    <w:left w:val="none" w:sz="0" w:space="0" w:color="auto"/>
                    <w:bottom w:val="none" w:sz="0" w:space="0" w:color="auto"/>
                    <w:right w:val="none" w:sz="0" w:space="0" w:color="auto"/>
                  </w:divBdr>
                </w:div>
                <w:div w:id="2123262153">
                  <w:marLeft w:val="0"/>
                  <w:marRight w:val="0"/>
                  <w:marTop w:val="20"/>
                  <w:marBottom w:val="20"/>
                  <w:divBdr>
                    <w:top w:val="none" w:sz="0" w:space="0" w:color="auto"/>
                    <w:left w:val="none" w:sz="0" w:space="0" w:color="auto"/>
                    <w:bottom w:val="none" w:sz="0" w:space="0" w:color="auto"/>
                    <w:right w:val="none" w:sz="0" w:space="0" w:color="auto"/>
                  </w:divBdr>
                </w:div>
                <w:div w:id="538204836">
                  <w:marLeft w:val="0"/>
                  <w:marRight w:val="0"/>
                  <w:marTop w:val="20"/>
                  <w:marBottom w:val="20"/>
                  <w:divBdr>
                    <w:top w:val="none" w:sz="0" w:space="0" w:color="auto"/>
                    <w:left w:val="none" w:sz="0" w:space="0" w:color="auto"/>
                    <w:bottom w:val="none" w:sz="0" w:space="0" w:color="auto"/>
                    <w:right w:val="none" w:sz="0" w:space="0" w:color="auto"/>
                  </w:divBdr>
                </w:div>
                <w:div w:id="1661350526">
                  <w:marLeft w:val="0"/>
                  <w:marRight w:val="0"/>
                  <w:marTop w:val="20"/>
                  <w:marBottom w:val="20"/>
                  <w:divBdr>
                    <w:top w:val="none" w:sz="0" w:space="0" w:color="auto"/>
                    <w:left w:val="none" w:sz="0" w:space="0" w:color="auto"/>
                    <w:bottom w:val="none" w:sz="0" w:space="0" w:color="auto"/>
                    <w:right w:val="none" w:sz="0" w:space="0" w:color="auto"/>
                  </w:divBdr>
                </w:div>
                <w:div w:id="462499647">
                  <w:marLeft w:val="0"/>
                  <w:marRight w:val="0"/>
                  <w:marTop w:val="20"/>
                  <w:marBottom w:val="20"/>
                  <w:divBdr>
                    <w:top w:val="none" w:sz="0" w:space="0" w:color="auto"/>
                    <w:left w:val="none" w:sz="0" w:space="0" w:color="auto"/>
                    <w:bottom w:val="none" w:sz="0" w:space="0" w:color="auto"/>
                    <w:right w:val="none" w:sz="0" w:space="0" w:color="auto"/>
                  </w:divBdr>
                </w:div>
                <w:div w:id="492066203">
                  <w:marLeft w:val="0"/>
                  <w:marRight w:val="0"/>
                  <w:marTop w:val="20"/>
                  <w:marBottom w:val="20"/>
                  <w:divBdr>
                    <w:top w:val="none" w:sz="0" w:space="0" w:color="auto"/>
                    <w:left w:val="none" w:sz="0" w:space="0" w:color="auto"/>
                    <w:bottom w:val="none" w:sz="0" w:space="0" w:color="auto"/>
                    <w:right w:val="none" w:sz="0" w:space="0" w:color="auto"/>
                  </w:divBdr>
                </w:div>
                <w:div w:id="755245905">
                  <w:marLeft w:val="0"/>
                  <w:marRight w:val="0"/>
                  <w:marTop w:val="20"/>
                  <w:marBottom w:val="20"/>
                  <w:divBdr>
                    <w:top w:val="none" w:sz="0" w:space="0" w:color="auto"/>
                    <w:left w:val="none" w:sz="0" w:space="0" w:color="auto"/>
                    <w:bottom w:val="none" w:sz="0" w:space="0" w:color="auto"/>
                    <w:right w:val="none" w:sz="0" w:space="0" w:color="auto"/>
                  </w:divBdr>
                </w:div>
                <w:div w:id="2107462784">
                  <w:marLeft w:val="0"/>
                  <w:marRight w:val="0"/>
                  <w:marTop w:val="20"/>
                  <w:marBottom w:val="20"/>
                  <w:divBdr>
                    <w:top w:val="none" w:sz="0" w:space="0" w:color="auto"/>
                    <w:left w:val="none" w:sz="0" w:space="0" w:color="auto"/>
                    <w:bottom w:val="none" w:sz="0" w:space="0" w:color="auto"/>
                    <w:right w:val="none" w:sz="0" w:space="0" w:color="auto"/>
                  </w:divBdr>
                </w:div>
                <w:div w:id="1179852266">
                  <w:marLeft w:val="0"/>
                  <w:marRight w:val="0"/>
                  <w:marTop w:val="20"/>
                  <w:marBottom w:val="20"/>
                  <w:divBdr>
                    <w:top w:val="none" w:sz="0" w:space="0" w:color="auto"/>
                    <w:left w:val="none" w:sz="0" w:space="0" w:color="auto"/>
                    <w:bottom w:val="none" w:sz="0" w:space="0" w:color="auto"/>
                    <w:right w:val="none" w:sz="0" w:space="0" w:color="auto"/>
                  </w:divBdr>
                </w:div>
                <w:div w:id="602225278">
                  <w:marLeft w:val="0"/>
                  <w:marRight w:val="0"/>
                  <w:marTop w:val="20"/>
                  <w:marBottom w:val="20"/>
                  <w:divBdr>
                    <w:top w:val="none" w:sz="0" w:space="0" w:color="auto"/>
                    <w:left w:val="none" w:sz="0" w:space="0" w:color="auto"/>
                    <w:bottom w:val="none" w:sz="0" w:space="0" w:color="auto"/>
                    <w:right w:val="none" w:sz="0" w:space="0" w:color="auto"/>
                  </w:divBdr>
                </w:div>
                <w:div w:id="145901631">
                  <w:marLeft w:val="0"/>
                  <w:marRight w:val="0"/>
                  <w:marTop w:val="20"/>
                  <w:marBottom w:val="20"/>
                  <w:divBdr>
                    <w:top w:val="none" w:sz="0" w:space="0" w:color="auto"/>
                    <w:left w:val="none" w:sz="0" w:space="0" w:color="auto"/>
                    <w:bottom w:val="none" w:sz="0" w:space="0" w:color="auto"/>
                    <w:right w:val="none" w:sz="0" w:space="0" w:color="auto"/>
                  </w:divBdr>
                </w:div>
                <w:div w:id="611281828">
                  <w:marLeft w:val="0"/>
                  <w:marRight w:val="0"/>
                  <w:marTop w:val="20"/>
                  <w:marBottom w:val="20"/>
                  <w:divBdr>
                    <w:top w:val="none" w:sz="0" w:space="0" w:color="auto"/>
                    <w:left w:val="none" w:sz="0" w:space="0" w:color="auto"/>
                    <w:bottom w:val="none" w:sz="0" w:space="0" w:color="auto"/>
                    <w:right w:val="none" w:sz="0" w:space="0" w:color="auto"/>
                  </w:divBdr>
                </w:div>
                <w:div w:id="651108013">
                  <w:marLeft w:val="0"/>
                  <w:marRight w:val="0"/>
                  <w:marTop w:val="20"/>
                  <w:marBottom w:val="20"/>
                  <w:divBdr>
                    <w:top w:val="none" w:sz="0" w:space="0" w:color="auto"/>
                    <w:left w:val="none" w:sz="0" w:space="0" w:color="auto"/>
                    <w:bottom w:val="none" w:sz="0" w:space="0" w:color="auto"/>
                    <w:right w:val="none" w:sz="0" w:space="0" w:color="auto"/>
                  </w:divBdr>
                </w:div>
                <w:div w:id="1952275266">
                  <w:marLeft w:val="0"/>
                  <w:marRight w:val="0"/>
                  <w:marTop w:val="20"/>
                  <w:marBottom w:val="20"/>
                  <w:divBdr>
                    <w:top w:val="none" w:sz="0" w:space="0" w:color="auto"/>
                    <w:left w:val="none" w:sz="0" w:space="0" w:color="auto"/>
                    <w:bottom w:val="none" w:sz="0" w:space="0" w:color="auto"/>
                    <w:right w:val="none" w:sz="0" w:space="0" w:color="auto"/>
                  </w:divBdr>
                </w:div>
                <w:div w:id="53242363">
                  <w:marLeft w:val="0"/>
                  <w:marRight w:val="0"/>
                  <w:marTop w:val="20"/>
                  <w:marBottom w:val="20"/>
                  <w:divBdr>
                    <w:top w:val="none" w:sz="0" w:space="0" w:color="auto"/>
                    <w:left w:val="none" w:sz="0" w:space="0" w:color="auto"/>
                    <w:bottom w:val="none" w:sz="0" w:space="0" w:color="auto"/>
                    <w:right w:val="none" w:sz="0" w:space="0" w:color="auto"/>
                  </w:divBdr>
                </w:div>
                <w:div w:id="1542670423">
                  <w:marLeft w:val="0"/>
                  <w:marRight w:val="0"/>
                  <w:marTop w:val="20"/>
                  <w:marBottom w:val="20"/>
                  <w:divBdr>
                    <w:top w:val="none" w:sz="0" w:space="0" w:color="auto"/>
                    <w:left w:val="none" w:sz="0" w:space="0" w:color="auto"/>
                    <w:bottom w:val="none" w:sz="0" w:space="0" w:color="auto"/>
                    <w:right w:val="none" w:sz="0" w:space="0" w:color="auto"/>
                  </w:divBdr>
                </w:div>
                <w:div w:id="1424491642">
                  <w:marLeft w:val="0"/>
                  <w:marRight w:val="0"/>
                  <w:marTop w:val="20"/>
                  <w:marBottom w:val="20"/>
                  <w:divBdr>
                    <w:top w:val="none" w:sz="0" w:space="0" w:color="auto"/>
                    <w:left w:val="none" w:sz="0" w:space="0" w:color="auto"/>
                    <w:bottom w:val="none" w:sz="0" w:space="0" w:color="auto"/>
                    <w:right w:val="none" w:sz="0" w:space="0" w:color="auto"/>
                  </w:divBdr>
                </w:div>
                <w:div w:id="1269238210">
                  <w:marLeft w:val="0"/>
                  <w:marRight w:val="0"/>
                  <w:marTop w:val="20"/>
                  <w:marBottom w:val="20"/>
                  <w:divBdr>
                    <w:top w:val="none" w:sz="0" w:space="0" w:color="auto"/>
                    <w:left w:val="none" w:sz="0" w:space="0" w:color="auto"/>
                    <w:bottom w:val="none" w:sz="0" w:space="0" w:color="auto"/>
                    <w:right w:val="none" w:sz="0" w:space="0" w:color="auto"/>
                  </w:divBdr>
                </w:div>
                <w:div w:id="1520775772">
                  <w:marLeft w:val="0"/>
                  <w:marRight w:val="0"/>
                  <w:marTop w:val="20"/>
                  <w:marBottom w:val="20"/>
                  <w:divBdr>
                    <w:top w:val="none" w:sz="0" w:space="0" w:color="auto"/>
                    <w:left w:val="none" w:sz="0" w:space="0" w:color="auto"/>
                    <w:bottom w:val="none" w:sz="0" w:space="0" w:color="auto"/>
                    <w:right w:val="none" w:sz="0" w:space="0" w:color="auto"/>
                  </w:divBdr>
                </w:div>
                <w:div w:id="96142695">
                  <w:marLeft w:val="0"/>
                  <w:marRight w:val="0"/>
                  <w:marTop w:val="20"/>
                  <w:marBottom w:val="20"/>
                  <w:divBdr>
                    <w:top w:val="none" w:sz="0" w:space="0" w:color="auto"/>
                    <w:left w:val="none" w:sz="0" w:space="0" w:color="auto"/>
                    <w:bottom w:val="none" w:sz="0" w:space="0" w:color="auto"/>
                    <w:right w:val="none" w:sz="0" w:space="0" w:color="auto"/>
                  </w:divBdr>
                </w:div>
                <w:div w:id="1303972107">
                  <w:marLeft w:val="0"/>
                  <w:marRight w:val="0"/>
                  <w:marTop w:val="20"/>
                  <w:marBottom w:val="20"/>
                  <w:divBdr>
                    <w:top w:val="none" w:sz="0" w:space="0" w:color="auto"/>
                    <w:left w:val="none" w:sz="0" w:space="0" w:color="auto"/>
                    <w:bottom w:val="none" w:sz="0" w:space="0" w:color="auto"/>
                    <w:right w:val="none" w:sz="0" w:space="0" w:color="auto"/>
                  </w:divBdr>
                </w:div>
                <w:div w:id="59377012">
                  <w:marLeft w:val="0"/>
                  <w:marRight w:val="0"/>
                  <w:marTop w:val="0"/>
                  <w:marBottom w:val="101"/>
                  <w:divBdr>
                    <w:top w:val="none" w:sz="0" w:space="0" w:color="auto"/>
                    <w:left w:val="none" w:sz="0" w:space="0" w:color="auto"/>
                    <w:bottom w:val="none" w:sz="0" w:space="0" w:color="auto"/>
                    <w:right w:val="none" w:sz="0" w:space="0" w:color="auto"/>
                  </w:divBdr>
                </w:div>
                <w:div w:id="1135761362">
                  <w:marLeft w:val="0"/>
                  <w:marRight w:val="0"/>
                  <w:marTop w:val="0"/>
                  <w:marBottom w:val="101"/>
                  <w:divBdr>
                    <w:top w:val="none" w:sz="0" w:space="0" w:color="auto"/>
                    <w:left w:val="none" w:sz="0" w:space="0" w:color="auto"/>
                    <w:bottom w:val="none" w:sz="0" w:space="0" w:color="auto"/>
                    <w:right w:val="none" w:sz="0" w:space="0" w:color="auto"/>
                  </w:divBdr>
                </w:div>
                <w:div w:id="805126579">
                  <w:marLeft w:val="0"/>
                  <w:marRight w:val="0"/>
                  <w:marTop w:val="20"/>
                  <w:marBottom w:val="20"/>
                  <w:divBdr>
                    <w:top w:val="none" w:sz="0" w:space="0" w:color="auto"/>
                    <w:left w:val="none" w:sz="0" w:space="0" w:color="auto"/>
                    <w:bottom w:val="none" w:sz="0" w:space="0" w:color="auto"/>
                    <w:right w:val="none" w:sz="0" w:space="0" w:color="auto"/>
                  </w:divBdr>
                </w:div>
                <w:div w:id="420756651">
                  <w:marLeft w:val="0"/>
                  <w:marRight w:val="0"/>
                  <w:marTop w:val="20"/>
                  <w:marBottom w:val="20"/>
                  <w:divBdr>
                    <w:top w:val="none" w:sz="0" w:space="0" w:color="auto"/>
                    <w:left w:val="none" w:sz="0" w:space="0" w:color="auto"/>
                    <w:bottom w:val="none" w:sz="0" w:space="0" w:color="auto"/>
                    <w:right w:val="none" w:sz="0" w:space="0" w:color="auto"/>
                  </w:divBdr>
                </w:div>
                <w:div w:id="2135756933">
                  <w:marLeft w:val="0"/>
                  <w:marRight w:val="0"/>
                  <w:marTop w:val="20"/>
                  <w:marBottom w:val="20"/>
                  <w:divBdr>
                    <w:top w:val="none" w:sz="0" w:space="0" w:color="auto"/>
                    <w:left w:val="none" w:sz="0" w:space="0" w:color="auto"/>
                    <w:bottom w:val="none" w:sz="0" w:space="0" w:color="auto"/>
                    <w:right w:val="none" w:sz="0" w:space="0" w:color="auto"/>
                  </w:divBdr>
                </w:div>
                <w:div w:id="1326669502">
                  <w:marLeft w:val="0"/>
                  <w:marRight w:val="0"/>
                  <w:marTop w:val="20"/>
                  <w:marBottom w:val="20"/>
                  <w:divBdr>
                    <w:top w:val="none" w:sz="0" w:space="0" w:color="auto"/>
                    <w:left w:val="none" w:sz="0" w:space="0" w:color="auto"/>
                    <w:bottom w:val="none" w:sz="0" w:space="0" w:color="auto"/>
                    <w:right w:val="none" w:sz="0" w:space="0" w:color="auto"/>
                  </w:divBdr>
                </w:div>
                <w:div w:id="1038974420">
                  <w:marLeft w:val="0"/>
                  <w:marRight w:val="0"/>
                  <w:marTop w:val="20"/>
                  <w:marBottom w:val="20"/>
                  <w:divBdr>
                    <w:top w:val="none" w:sz="0" w:space="0" w:color="auto"/>
                    <w:left w:val="none" w:sz="0" w:space="0" w:color="auto"/>
                    <w:bottom w:val="none" w:sz="0" w:space="0" w:color="auto"/>
                    <w:right w:val="none" w:sz="0" w:space="0" w:color="auto"/>
                  </w:divBdr>
                </w:div>
                <w:div w:id="1300724626">
                  <w:marLeft w:val="0"/>
                  <w:marRight w:val="0"/>
                  <w:marTop w:val="20"/>
                  <w:marBottom w:val="20"/>
                  <w:divBdr>
                    <w:top w:val="none" w:sz="0" w:space="0" w:color="auto"/>
                    <w:left w:val="none" w:sz="0" w:space="0" w:color="auto"/>
                    <w:bottom w:val="none" w:sz="0" w:space="0" w:color="auto"/>
                    <w:right w:val="none" w:sz="0" w:space="0" w:color="auto"/>
                  </w:divBdr>
                </w:div>
                <w:div w:id="739324427">
                  <w:marLeft w:val="0"/>
                  <w:marRight w:val="0"/>
                  <w:marTop w:val="20"/>
                  <w:marBottom w:val="20"/>
                  <w:divBdr>
                    <w:top w:val="none" w:sz="0" w:space="0" w:color="auto"/>
                    <w:left w:val="none" w:sz="0" w:space="0" w:color="auto"/>
                    <w:bottom w:val="none" w:sz="0" w:space="0" w:color="auto"/>
                    <w:right w:val="none" w:sz="0" w:space="0" w:color="auto"/>
                  </w:divBdr>
                </w:div>
                <w:div w:id="1842889697">
                  <w:marLeft w:val="0"/>
                  <w:marRight w:val="0"/>
                  <w:marTop w:val="20"/>
                  <w:marBottom w:val="20"/>
                  <w:divBdr>
                    <w:top w:val="none" w:sz="0" w:space="0" w:color="auto"/>
                    <w:left w:val="none" w:sz="0" w:space="0" w:color="auto"/>
                    <w:bottom w:val="none" w:sz="0" w:space="0" w:color="auto"/>
                    <w:right w:val="none" w:sz="0" w:space="0" w:color="auto"/>
                  </w:divBdr>
                </w:div>
                <w:div w:id="317537944">
                  <w:marLeft w:val="0"/>
                  <w:marRight w:val="0"/>
                  <w:marTop w:val="20"/>
                  <w:marBottom w:val="20"/>
                  <w:divBdr>
                    <w:top w:val="none" w:sz="0" w:space="0" w:color="auto"/>
                    <w:left w:val="none" w:sz="0" w:space="0" w:color="auto"/>
                    <w:bottom w:val="none" w:sz="0" w:space="0" w:color="auto"/>
                    <w:right w:val="none" w:sz="0" w:space="0" w:color="auto"/>
                  </w:divBdr>
                </w:div>
                <w:div w:id="1823303770">
                  <w:marLeft w:val="0"/>
                  <w:marRight w:val="0"/>
                  <w:marTop w:val="20"/>
                  <w:marBottom w:val="20"/>
                  <w:divBdr>
                    <w:top w:val="none" w:sz="0" w:space="0" w:color="auto"/>
                    <w:left w:val="none" w:sz="0" w:space="0" w:color="auto"/>
                    <w:bottom w:val="none" w:sz="0" w:space="0" w:color="auto"/>
                    <w:right w:val="none" w:sz="0" w:space="0" w:color="auto"/>
                  </w:divBdr>
                </w:div>
                <w:div w:id="251545304">
                  <w:marLeft w:val="0"/>
                  <w:marRight w:val="0"/>
                  <w:marTop w:val="20"/>
                  <w:marBottom w:val="20"/>
                  <w:divBdr>
                    <w:top w:val="none" w:sz="0" w:space="0" w:color="auto"/>
                    <w:left w:val="none" w:sz="0" w:space="0" w:color="auto"/>
                    <w:bottom w:val="none" w:sz="0" w:space="0" w:color="auto"/>
                    <w:right w:val="none" w:sz="0" w:space="0" w:color="auto"/>
                  </w:divBdr>
                </w:div>
                <w:div w:id="1587573271">
                  <w:marLeft w:val="0"/>
                  <w:marRight w:val="0"/>
                  <w:marTop w:val="20"/>
                  <w:marBottom w:val="20"/>
                  <w:divBdr>
                    <w:top w:val="none" w:sz="0" w:space="0" w:color="auto"/>
                    <w:left w:val="none" w:sz="0" w:space="0" w:color="auto"/>
                    <w:bottom w:val="none" w:sz="0" w:space="0" w:color="auto"/>
                    <w:right w:val="none" w:sz="0" w:space="0" w:color="auto"/>
                  </w:divBdr>
                </w:div>
                <w:div w:id="2073115084">
                  <w:marLeft w:val="0"/>
                  <w:marRight w:val="0"/>
                  <w:marTop w:val="20"/>
                  <w:marBottom w:val="20"/>
                  <w:divBdr>
                    <w:top w:val="none" w:sz="0" w:space="0" w:color="auto"/>
                    <w:left w:val="none" w:sz="0" w:space="0" w:color="auto"/>
                    <w:bottom w:val="none" w:sz="0" w:space="0" w:color="auto"/>
                    <w:right w:val="none" w:sz="0" w:space="0" w:color="auto"/>
                  </w:divBdr>
                </w:div>
                <w:div w:id="1431704023">
                  <w:marLeft w:val="0"/>
                  <w:marRight w:val="0"/>
                  <w:marTop w:val="20"/>
                  <w:marBottom w:val="20"/>
                  <w:divBdr>
                    <w:top w:val="none" w:sz="0" w:space="0" w:color="auto"/>
                    <w:left w:val="none" w:sz="0" w:space="0" w:color="auto"/>
                    <w:bottom w:val="none" w:sz="0" w:space="0" w:color="auto"/>
                    <w:right w:val="none" w:sz="0" w:space="0" w:color="auto"/>
                  </w:divBdr>
                </w:div>
                <w:div w:id="2009359529">
                  <w:marLeft w:val="0"/>
                  <w:marRight w:val="0"/>
                  <w:marTop w:val="20"/>
                  <w:marBottom w:val="20"/>
                  <w:divBdr>
                    <w:top w:val="none" w:sz="0" w:space="0" w:color="auto"/>
                    <w:left w:val="none" w:sz="0" w:space="0" w:color="auto"/>
                    <w:bottom w:val="none" w:sz="0" w:space="0" w:color="auto"/>
                    <w:right w:val="none" w:sz="0" w:space="0" w:color="auto"/>
                  </w:divBdr>
                </w:div>
                <w:div w:id="422922551">
                  <w:marLeft w:val="0"/>
                  <w:marRight w:val="0"/>
                  <w:marTop w:val="20"/>
                  <w:marBottom w:val="20"/>
                  <w:divBdr>
                    <w:top w:val="none" w:sz="0" w:space="0" w:color="auto"/>
                    <w:left w:val="none" w:sz="0" w:space="0" w:color="auto"/>
                    <w:bottom w:val="none" w:sz="0" w:space="0" w:color="auto"/>
                    <w:right w:val="none" w:sz="0" w:space="0" w:color="auto"/>
                  </w:divBdr>
                </w:div>
                <w:div w:id="1862862038">
                  <w:marLeft w:val="0"/>
                  <w:marRight w:val="0"/>
                  <w:marTop w:val="20"/>
                  <w:marBottom w:val="20"/>
                  <w:divBdr>
                    <w:top w:val="none" w:sz="0" w:space="0" w:color="auto"/>
                    <w:left w:val="none" w:sz="0" w:space="0" w:color="auto"/>
                    <w:bottom w:val="none" w:sz="0" w:space="0" w:color="auto"/>
                    <w:right w:val="none" w:sz="0" w:space="0" w:color="auto"/>
                  </w:divBdr>
                </w:div>
                <w:div w:id="204370300">
                  <w:marLeft w:val="0"/>
                  <w:marRight w:val="0"/>
                  <w:marTop w:val="20"/>
                  <w:marBottom w:val="20"/>
                  <w:divBdr>
                    <w:top w:val="none" w:sz="0" w:space="0" w:color="auto"/>
                    <w:left w:val="none" w:sz="0" w:space="0" w:color="auto"/>
                    <w:bottom w:val="none" w:sz="0" w:space="0" w:color="auto"/>
                    <w:right w:val="none" w:sz="0" w:space="0" w:color="auto"/>
                  </w:divBdr>
                </w:div>
                <w:div w:id="1161968290">
                  <w:marLeft w:val="0"/>
                  <w:marRight w:val="0"/>
                  <w:marTop w:val="20"/>
                  <w:marBottom w:val="20"/>
                  <w:divBdr>
                    <w:top w:val="none" w:sz="0" w:space="0" w:color="auto"/>
                    <w:left w:val="none" w:sz="0" w:space="0" w:color="auto"/>
                    <w:bottom w:val="none" w:sz="0" w:space="0" w:color="auto"/>
                    <w:right w:val="none" w:sz="0" w:space="0" w:color="auto"/>
                  </w:divBdr>
                </w:div>
                <w:div w:id="17197909">
                  <w:marLeft w:val="0"/>
                  <w:marRight w:val="0"/>
                  <w:marTop w:val="20"/>
                  <w:marBottom w:val="20"/>
                  <w:divBdr>
                    <w:top w:val="none" w:sz="0" w:space="0" w:color="auto"/>
                    <w:left w:val="none" w:sz="0" w:space="0" w:color="auto"/>
                    <w:bottom w:val="none" w:sz="0" w:space="0" w:color="auto"/>
                    <w:right w:val="none" w:sz="0" w:space="0" w:color="auto"/>
                  </w:divBdr>
                </w:div>
                <w:div w:id="1423599642">
                  <w:marLeft w:val="0"/>
                  <w:marRight w:val="0"/>
                  <w:marTop w:val="20"/>
                  <w:marBottom w:val="20"/>
                  <w:divBdr>
                    <w:top w:val="none" w:sz="0" w:space="0" w:color="auto"/>
                    <w:left w:val="none" w:sz="0" w:space="0" w:color="auto"/>
                    <w:bottom w:val="none" w:sz="0" w:space="0" w:color="auto"/>
                    <w:right w:val="none" w:sz="0" w:space="0" w:color="auto"/>
                  </w:divBdr>
                </w:div>
                <w:div w:id="1039624633">
                  <w:marLeft w:val="0"/>
                  <w:marRight w:val="0"/>
                  <w:marTop w:val="20"/>
                  <w:marBottom w:val="20"/>
                  <w:divBdr>
                    <w:top w:val="none" w:sz="0" w:space="0" w:color="auto"/>
                    <w:left w:val="none" w:sz="0" w:space="0" w:color="auto"/>
                    <w:bottom w:val="none" w:sz="0" w:space="0" w:color="auto"/>
                    <w:right w:val="none" w:sz="0" w:space="0" w:color="auto"/>
                  </w:divBdr>
                </w:div>
                <w:div w:id="41947865">
                  <w:marLeft w:val="0"/>
                  <w:marRight w:val="0"/>
                  <w:marTop w:val="20"/>
                  <w:marBottom w:val="20"/>
                  <w:divBdr>
                    <w:top w:val="none" w:sz="0" w:space="0" w:color="auto"/>
                    <w:left w:val="none" w:sz="0" w:space="0" w:color="auto"/>
                    <w:bottom w:val="none" w:sz="0" w:space="0" w:color="auto"/>
                    <w:right w:val="none" w:sz="0" w:space="0" w:color="auto"/>
                  </w:divBdr>
                </w:div>
                <w:div w:id="522288893">
                  <w:marLeft w:val="0"/>
                  <w:marRight w:val="0"/>
                  <w:marTop w:val="20"/>
                  <w:marBottom w:val="20"/>
                  <w:divBdr>
                    <w:top w:val="none" w:sz="0" w:space="0" w:color="auto"/>
                    <w:left w:val="none" w:sz="0" w:space="0" w:color="auto"/>
                    <w:bottom w:val="none" w:sz="0" w:space="0" w:color="auto"/>
                    <w:right w:val="none" w:sz="0" w:space="0" w:color="auto"/>
                  </w:divBdr>
                </w:div>
                <w:div w:id="1582911752">
                  <w:marLeft w:val="0"/>
                  <w:marRight w:val="0"/>
                  <w:marTop w:val="20"/>
                  <w:marBottom w:val="20"/>
                  <w:divBdr>
                    <w:top w:val="none" w:sz="0" w:space="0" w:color="auto"/>
                    <w:left w:val="none" w:sz="0" w:space="0" w:color="auto"/>
                    <w:bottom w:val="none" w:sz="0" w:space="0" w:color="auto"/>
                    <w:right w:val="none" w:sz="0" w:space="0" w:color="auto"/>
                  </w:divBdr>
                </w:div>
                <w:div w:id="1008412053">
                  <w:marLeft w:val="0"/>
                  <w:marRight w:val="0"/>
                  <w:marTop w:val="20"/>
                  <w:marBottom w:val="20"/>
                  <w:divBdr>
                    <w:top w:val="none" w:sz="0" w:space="0" w:color="auto"/>
                    <w:left w:val="none" w:sz="0" w:space="0" w:color="auto"/>
                    <w:bottom w:val="none" w:sz="0" w:space="0" w:color="auto"/>
                    <w:right w:val="none" w:sz="0" w:space="0" w:color="auto"/>
                  </w:divBdr>
                </w:div>
                <w:div w:id="355236258">
                  <w:marLeft w:val="0"/>
                  <w:marRight w:val="0"/>
                  <w:marTop w:val="20"/>
                  <w:marBottom w:val="20"/>
                  <w:divBdr>
                    <w:top w:val="none" w:sz="0" w:space="0" w:color="auto"/>
                    <w:left w:val="none" w:sz="0" w:space="0" w:color="auto"/>
                    <w:bottom w:val="none" w:sz="0" w:space="0" w:color="auto"/>
                    <w:right w:val="none" w:sz="0" w:space="0" w:color="auto"/>
                  </w:divBdr>
                </w:div>
                <w:div w:id="2033456150">
                  <w:marLeft w:val="0"/>
                  <w:marRight w:val="0"/>
                  <w:marTop w:val="20"/>
                  <w:marBottom w:val="20"/>
                  <w:divBdr>
                    <w:top w:val="none" w:sz="0" w:space="0" w:color="auto"/>
                    <w:left w:val="none" w:sz="0" w:space="0" w:color="auto"/>
                    <w:bottom w:val="none" w:sz="0" w:space="0" w:color="auto"/>
                    <w:right w:val="none" w:sz="0" w:space="0" w:color="auto"/>
                  </w:divBdr>
                </w:div>
                <w:div w:id="289214520">
                  <w:marLeft w:val="0"/>
                  <w:marRight w:val="0"/>
                  <w:marTop w:val="20"/>
                  <w:marBottom w:val="20"/>
                  <w:divBdr>
                    <w:top w:val="none" w:sz="0" w:space="0" w:color="auto"/>
                    <w:left w:val="none" w:sz="0" w:space="0" w:color="auto"/>
                    <w:bottom w:val="none" w:sz="0" w:space="0" w:color="auto"/>
                    <w:right w:val="none" w:sz="0" w:space="0" w:color="auto"/>
                  </w:divBdr>
                </w:div>
                <w:div w:id="288319194">
                  <w:marLeft w:val="0"/>
                  <w:marRight w:val="0"/>
                  <w:marTop w:val="20"/>
                  <w:marBottom w:val="20"/>
                  <w:divBdr>
                    <w:top w:val="none" w:sz="0" w:space="0" w:color="auto"/>
                    <w:left w:val="none" w:sz="0" w:space="0" w:color="auto"/>
                    <w:bottom w:val="none" w:sz="0" w:space="0" w:color="auto"/>
                    <w:right w:val="none" w:sz="0" w:space="0" w:color="auto"/>
                  </w:divBdr>
                </w:div>
                <w:div w:id="1489664581">
                  <w:marLeft w:val="0"/>
                  <w:marRight w:val="0"/>
                  <w:marTop w:val="20"/>
                  <w:marBottom w:val="20"/>
                  <w:divBdr>
                    <w:top w:val="none" w:sz="0" w:space="0" w:color="auto"/>
                    <w:left w:val="none" w:sz="0" w:space="0" w:color="auto"/>
                    <w:bottom w:val="none" w:sz="0" w:space="0" w:color="auto"/>
                    <w:right w:val="none" w:sz="0" w:space="0" w:color="auto"/>
                  </w:divBdr>
                </w:div>
                <w:div w:id="1228345436">
                  <w:marLeft w:val="0"/>
                  <w:marRight w:val="0"/>
                  <w:marTop w:val="20"/>
                  <w:marBottom w:val="20"/>
                  <w:divBdr>
                    <w:top w:val="none" w:sz="0" w:space="0" w:color="auto"/>
                    <w:left w:val="none" w:sz="0" w:space="0" w:color="auto"/>
                    <w:bottom w:val="none" w:sz="0" w:space="0" w:color="auto"/>
                    <w:right w:val="none" w:sz="0" w:space="0" w:color="auto"/>
                  </w:divBdr>
                </w:div>
                <w:div w:id="551773048">
                  <w:marLeft w:val="0"/>
                  <w:marRight w:val="0"/>
                  <w:marTop w:val="20"/>
                  <w:marBottom w:val="20"/>
                  <w:divBdr>
                    <w:top w:val="none" w:sz="0" w:space="0" w:color="auto"/>
                    <w:left w:val="none" w:sz="0" w:space="0" w:color="auto"/>
                    <w:bottom w:val="none" w:sz="0" w:space="0" w:color="auto"/>
                    <w:right w:val="none" w:sz="0" w:space="0" w:color="auto"/>
                  </w:divBdr>
                </w:div>
                <w:div w:id="166016234">
                  <w:marLeft w:val="0"/>
                  <w:marRight w:val="0"/>
                  <w:marTop w:val="20"/>
                  <w:marBottom w:val="20"/>
                  <w:divBdr>
                    <w:top w:val="none" w:sz="0" w:space="0" w:color="auto"/>
                    <w:left w:val="none" w:sz="0" w:space="0" w:color="auto"/>
                    <w:bottom w:val="none" w:sz="0" w:space="0" w:color="auto"/>
                    <w:right w:val="none" w:sz="0" w:space="0" w:color="auto"/>
                  </w:divBdr>
                </w:div>
                <w:div w:id="207108359">
                  <w:marLeft w:val="0"/>
                  <w:marRight w:val="0"/>
                  <w:marTop w:val="20"/>
                  <w:marBottom w:val="20"/>
                  <w:divBdr>
                    <w:top w:val="none" w:sz="0" w:space="0" w:color="auto"/>
                    <w:left w:val="none" w:sz="0" w:space="0" w:color="auto"/>
                    <w:bottom w:val="none" w:sz="0" w:space="0" w:color="auto"/>
                    <w:right w:val="none" w:sz="0" w:space="0" w:color="auto"/>
                  </w:divBdr>
                </w:div>
                <w:div w:id="771824759">
                  <w:marLeft w:val="0"/>
                  <w:marRight w:val="0"/>
                  <w:marTop w:val="20"/>
                  <w:marBottom w:val="20"/>
                  <w:divBdr>
                    <w:top w:val="none" w:sz="0" w:space="0" w:color="auto"/>
                    <w:left w:val="none" w:sz="0" w:space="0" w:color="auto"/>
                    <w:bottom w:val="none" w:sz="0" w:space="0" w:color="auto"/>
                    <w:right w:val="none" w:sz="0" w:space="0" w:color="auto"/>
                  </w:divBdr>
                </w:div>
                <w:div w:id="187767488">
                  <w:marLeft w:val="0"/>
                  <w:marRight w:val="0"/>
                  <w:marTop w:val="20"/>
                  <w:marBottom w:val="20"/>
                  <w:divBdr>
                    <w:top w:val="none" w:sz="0" w:space="0" w:color="auto"/>
                    <w:left w:val="none" w:sz="0" w:space="0" w:color="auto"/>
                    <w:bottom w:val="none" w:sz="0" w:space="0" w:color="auto"/>
                    <w:right w:val="none" w:sz="0" w:space="0" w:color="auto"/>
                  </w:divBdr>
                </w:div>
                <w:div w:id="988439821">
                  <w:marLeft w:val="0"/>
                  <w:marRight w:val="0"/>
                  <w:marTop w:val="20"/>
                  <w:marBottom w:val="20"/>
                  <w:divBdr>
                    <w:top w:val="none" w:sz="0" w:space="0" w:color="auto"/>
                    <w:left w:val="none" w:sz="0" w:space="0" w:color="auto"/>
                    <w:bottom w:val="none" w:sz="0" w:space="0" w:color="auto"/>
                    <w:right w:val="none" w:sz="0" w:space="0" w:color="auto"/>
                  </w:divBdr>
                </w:div>
                <w:div w:id="1339428405">
                  <w:marLeft w:val="0"/>
                  <w:marRight w:val="0"/>
                  <w:marTop w:val="20"/>
                  <w:marBottom w:val="20"/>
                  <w:divBdr>
                    <w:top w:val="none" w:sz="0" w:space="0" w:color="auto"/>
                    <w:left w:val="none" w:sz="0" w:space="0" w:color="auto"/>
                    <w:bottom w:val="none" w:sz="0" w:space="0" w:color="auto"/>
                    <w:right w:val="none" w:sz="0" w:space="0" w:color="auto"/>
                  </w:divBdr>
                </w:div>
                <w:div w:id="94253442">
                  <w:marLeft w:val="0"/>
                  <w:marRight w:val="0"/>
                  <w:marTop w:val="20"/>
                  <w:marBottom w:val="20"/>
                  <w:divBdr>
                    <w:top w:val="none" w:sz="0" w:space="0" w:color="auto"/>
                    <w:left w:val="none" w:sz="0" w:space="0" w:color="auto"/>
                    <w:bottom w:val="none" w:sz="0" w:space="0" w:color="auto"/>
                    <w:right w:val="none" w:sz="0" w:space="0" w:color="auto"/>
                  </w:divBdr>
                </w:div>
                <w:div w:id="1578708431">
                  <w:marLeft w:val="0"/>
                  <w:marRight w:val="0"/>
                  <w:marTop w:val="20"/>
                  <w:marBottom w:val="20"/>
                  <w:divBdr>
                    <w:top w:val="none" w:sz="0" w:space="0" w:color="auto"/>
                    <w:left w:val="none" w:sz="0" w:space="0" w:color="auto"/>
                    <w:bottom w:val="none" w:sz="0" w:space="0" w:color="auto"/>
                    <w:right w:val="none" w:sz="0" w:space="0" w:color="auto"/>
                  </w:divBdr>
                </w:div>
                <w:div w:id="100416308">
                  <w:marLeft w:val="0"/>
                  <w:marRight w:val="0"/>
                  <w:marTop w:val="20"/>
                  <w:marBottom w:val="20"/>
                  <w:divBdr>
                    <w:top w:val="none" w:sz="0" w:space="0" w:color="auto"/>
                    <w:left w:val="none" w:sz="0" w:space="0" w:color="auto"/>
                    <w:bottom w:val="none" w:sz="0" w:space="0" w:color="auto"/>
                    <w:right w:val="none" w:sz="0" w:space="0" w:color="auto"/>
                  </w:divBdr>
                </w:div>
                <w:div w:id="597718521">
                  <w:marLeft w:val="0"/>
                  <w:marRight w:val="0"/>
                  <w:marTop w:val="20"/>
                  <w:marBottom w:val="20"/>
                  <w:divBdr>
                    <w:top w:val="none" w:sz="0" w:space="0" w:color="auto"/>
                    <w:left w:val="none" w:sz="0" w:space="0" w:color="auto"/>
                    <w:bottom w:val="none" w:sz="0" w:space="0" w:color="auto"/>
                    <w:right w:val="none" w:sz="0" w:space="0" w:color="auto"/>
                  </w:divBdr>
                </w:div>
                <w:div w:id="2091076945">
                  <w:marLeft w:val="0"/>
                  <w:marRight w:val="0"/>
                  <w:marTop w:val="20"/>
                  <w:marBottom w:val="20"/>
                  <w:divBdr>
                    <w:top w:val="none" w:sz="0" w:space="0" w:color="auto"/>
                    <w:left w:val="none" w:sz="0" w:space="0" w:color="auto"/>
                    <w:bottom w:val="none" w:sz="0" w:space="0" w:color="auto"/>
                    <w:right w:val="none" w:sz="0" w:space="0" w:color="auto"/>
                  </w:divBdr>
                </w:div>
                <w:div w:id="718894083">
                  <w:marLeft w:val="0"/>
                  <w:marRight w:val="0"/>
                  <w:marTop w:val="20"/>
                  <w:marBottom w:val="20"/>
                  <w:divBdr>
                    <w:top w:val="none" w:sz="0" w:space="0" w:color="auto"/>
                    <w:left w:val="none" w:sz="0" w:space="0" w:color="auto"/>
                    <w:bottom w:val="none" w:sz="0" w:space="0" w:color="auto"/>
                    <w:right w:val="none" w:sz="0" w:space="0" w:color="auto"/>
                  </w:divBdr>
                </w:div>
                <w:div w:id="1239514176">
                  <w:marLeft w:val="0"/>
                  <w:marRight w:val="0"/>
                  <w:marTop w:val="20"/>
                  <w:marBottom w:val="20"/>
                  <w:divBdr>
                    <w:top w:val="none" w:sz="0" w:space="0" w:color="auto"/>
                    <w:left w:val="none" w:sz="0" w:space="0" w:color="auto"/>
                    <w:bottom w:val="none" w:sz="0" w:space="0" w:color="auto"/>
                    <w:right w:val="none" w:sz="0" w:space="0" w:color="auto"/>
                  </w:divBdr>
                </w:div>
                <w:div w:id="1350177834">
                  <w:marLeft w:val="0"/>
                  <w:marRight w:val="0"/>
                  <w:marTop w:val="20"/>
                  <w:marBottom w:val="20"/>
                  <w:divBdr>
                    <w:top w:val="none" w:sz="0" w:space="0" w:color="auto"/>
                    <w:left w:val="none" w:sz="0" w:space="0" w:color="auto"/>
                    <w:bottom w:val="none" w:sz="0" w:space="0" w:color="auto"/>
                    <w:right w:val="none" w:sz="0" w:space="0" w:color="auto"/>
                  </w:divBdr>
                </w:div>
                <w:div w:id="199436324">
                  <w:marLeft w:val="0"/>
                  <w:marRight w:val="0"/>
                  <w:marTop w:val="20"/>
                  <w:marBottom w:val="20"/>
                  <w:divBdr>
                    <w:top w:val="none" w:sz="0" w:space="0" w:color="auto"/>
                    <w:left w:val="none" w:sz="0" w:space="0" w:color="auto"/>
                    <w:bottom w:val="none" w:sz="0" w:space="0" w:color="auto"/>
                    <w:right w:val="none" w:sz="0" w:space="0" w:color="auto"/>
                  </w:divBdr>
                </w:div>
                <w:div w:id="43917194">
                  <w:marLeft w:val="0"/>
                  <w:marRight w:val="0"/>
                  <w:marTop w:val="20"/>
                  <w:marBottom w:val="20"/>
                  <w:divBdr>
                    <w:top w:val="none" w:sz="0" w:space="0" w:color="auto"/>
                    <w:left w:val="none" w:sz="0" w:space="0" w:color="auto"/>
                    <w:bottom w:val="none" w:sz="0" w:space="0" w:color="auto"/>
                    <w:right w:val="none" w:sz="0" w:space="0" w:color="auto"/>
                  </w:divBdr>
                </w:div>
                <w:div w:id="242031304">
                  <w:marLeft w:val="0"/>
                  <w:marRight w:val="0"/>
                  <w:marTop w:val="20"/>
                  <w:marBottom w:val="20"/>
                  <w:divBdr>
                    <w:top w:val="none" w:sz="0" w:space="0" w:color="auto"/>
                    <w:left w:val="none" w:sz="0" w:space="0" w:color="auto"/>
                    <w:bottom w:val="none" w:sz="0" w:space="0" w:color="auto"/>
                    <w:right w:val="none" w:sz="0" w:space="0" w:color="auto"/>
                  </w:divBdr>
                </w:div>
                <w:div w:id="1364743643">
                  <w:marLeft w:val="0"/>
                  <w:marRight w:val="0"/>
                  <w:marTop w:val="20"/>
                  <w:marBottom w:val="20"/>
                  <w:divBdr>
                    <w:top w:val="none" w:sz="0" w:space="0" w:color="auto"/>
                    <w:left w:val="none" w:sz="0" w:space="0" w:color="auto"/>
                    <w:bottom w:val="none" w:sz="0" w:space="0" w:color="auto"/>
                    <w:right w:val="none" w:sz="0" w:space="0" w:color="auto"/>
                  </w:divBdr>
                </w:div>
                <w:div w:id="1405103012">
                  <w:marLeft w:val="0"/>
                  <w:marRight w:val="0"/>
                  <w:marTop w:val="20"/>
                  <w:marBottom w:val="20"/>
                  <w:divBdr>
                    <w:top w:val="none" w:sz="0" w:space="0" w:color="auto"/>
                    <w:left w:val="none" w:sz="0" w:space="0" w:color="auto"/>
                    <w:bottom w:val="none" w:sz="0" w:space="0" w:color="auto"/>
                    <w:right w:val="none" w:sz="0" w:space="0" w:color="auto"/>
                  </w:divBdr>
                </w:div>
                <w:div w:id="1373650052">
                  <w:marLeft w:val="0"/>
                  <w:marRight w:val="0"/>
                  <w:marTop w:val="20"/>
                  <w:marBottom w:val="20"/>
                  <w:divBdr>
                    <w:top w:val="none" w:sz="0" w:space="0" w:color="auto"/>
                    <w:left w:val="none" w:sz="0" w:space="0" w:color="auto"/>
                    <w:bottom w:val="none" w:sz="0" w:space="0" w:color="auto"/>
                    <w:right w:val="none" w:sz="0" w:space="0" w:color="auto"/>
                  </w:divBdr>
                </w:div>
                <w:div w:id="789981627">
                  <w:marLeft w:val="0"/>
                  <w:marRight w:val="0"/>
                  <w:marTop w:val="20"/>
                  <w:marBottom w:val="20"/>
                  <w:divBdr>
                    <w:top w:val="none" w:sz="0" w:space="0" w:color="auto"/>
                    <w:left w:val="none" w:sz="0" w:space="0" w:color="auto"/>
                    <w:bottom w:val="none" w:sz="0" w:space="0" w:color="auto"/>
                    <w:right w:val="none" w:sz="0" w:space="0" w:color="auto"/>
                  </w:divBdr>
                </w:div>
                <w:div w:id="162475171">
                  <w:marLeft w:val="0"/>
                  <w:marRight w:val="0"/>
                  <w:marTop w:val="20"/>
                  <w:marBottom w:val="20"/>
                  <w:divBdr>
                    <w:top w:val="none" w:sz="0" w:space="0" w:color="auto"/>
                    <w:left w:val="none" w:sz="0" w:space="0" w:color="auto"/>
                    <w:bottom w:val="none" w:sz="0" w:space="0" w:color="auto"/>
                    <w:right w:val="none" w:sz="0" w:space="0" w:color="auto"/>
                  </w:divBdr>
                </w:div>
                <w:div w:id="2132086995">
                  <w:marLeft w:val="0"/>
                  <w:marRight w:val="0"/>
                  <w:marTop w:val="20"/>
                  <w:marBottom w:val="20"/>
                  <w:divBdr>
                    <w:top w:val="none" w:sz="0" w:space="0" w:color="auto"/>
                    <w:left w:val="none" w:sz="0" w:space="0" w:color="auto"/>
                    <w:bottom w:val="none" w:sz="0" w:space="0" w:color="auto"/>
                    <w:right w:val="none" w:sz="0" w:space="0" w:color="auto"/>
                  </w:divBdr>
                </w:div>
                <w:div w:id="844247717">
                  <w:marLeft w:val="0"/>
                  <w:marRight w:val="0"/>
                  <w:marTop w:val="20"/>
                  <w:marBottom w:val="20"/>
                  <w:divBdr>
                    <w:top w:val="none" w:sz="0" w:space="0" w:color="auto"/>
                    <w:left w:val="none" w:sz="0" w:space="0" w:color="auto"/>
                    <w:bottom w:val="none" w:sz="0" w:space="0" w:color="auto"/>
                    <w:right w:val="none" w:sz="0" w:space="0" w:color="auto"/>
                  </w:divBdr>
                </w:div>
                <w:div w:id="67460795">
                  <w:marLeft w:val="0"/>
                  <w:marRight w:val="0"/>
                  <w:marTop w:val="20"/>
                  <w:marBottom w:val="20"/>
                  <w:divBdr>
                    <w:top w:val="none" w:sz="0" w:space="0" w:color="auto"/>
                    <w:left w:val="none" w:sz="0" w:space="0" w:color="auto"/>
                    <w:bottom w:val="none" w:sz="0" w:space="0" w:color="auto"/>
                    <w:right w:val="none" w:sz="0" w:space="0" w:color="auto"/>
                  </w:divBdr>
                </w:div>
                <w:div w:id="1620841235">
                  <w:marLeft w:val="0"/>
                  <w:marRight w:val="0"/>
                  <w:marTop w:val="20"/>
                  <w:marBottom w:val="20"/>
                  <w:divBdr>
                    <w:top w:val="none" w:sz="0" w:space="0" w:color="auto"/>
                    <w:left w:val="none" w:sz="0" w:space="0" w:color="auto"/>
                    <w:bottom w:val="none" w:sz="0" w:space="0" w:color="auto"/>
                    <w:right w:val="none" w:sz="0" w:space="0" w:color="auto"/>
                  </w:divBdr>
                </w:div>
                <w:div w:id="1183743432">
                  <w:marLeft w:val="0"/>
                  <w:marRight w:val="0"/>
                  <w:marTop w:val="20"/>
                  <w:marBottom w:val="20"/>
                  <w:divBdr>
                    <w:top w:val="none" w:sz="0" w:space="0" w:color="auto"/>
                    <w:left w:val="none" w:sz="0" w:space="0" w:color="auto"/>
                    <w:bottom w:val="none" w:sz="0" w:space="0" w:color="auto"/>
                    <w:right w:val="none" w:sz="0" w:space="0" w:color="auto"/>
                  </w:divBdr>
                </w:div>
                <w:div w:id="172765417">
                  <w:marLeft w:val="0"/>
                  <w:marRight w:val="0"/>
                  <w:marTop w:val="20"/>
                  <w:marBottom w:val="20"/>
                  <w:divBdr>
                    <w:top w:val="none" w:sz="0" w:space="0" w:color="auto"/>
                    <w:left w:val="none" w:sz="0" w:space="0" w:color="auto"/>
                    <w:bottom w:val="none" w:sz="0" w:space="0" w:color="auto"/>
                    <w:right w:val="none" w:sz="0" w:space="0" w:color="auto"/>
                  </w:divBdr>
                </w:div>
                <w:div w:id="1665081783">
                  <w:marLeft w:val="0"/>
                  <w:marRight w:val="0"/>
                  <w:marTop w:val="20"/>
                  <w:marBottom w:val="20"/>
                  <w:divBdr>
                    <w:top w:val="none" w:sz="0" w:space="0" w:color="auto"/>
                    <w:left w:val="none" w:sz="0" w:space="0" w:color="auto"/>
                    <w:bottom w:val="none" w:sz="0" w:space="0" w:color="auto"/>
                    <w:right w:val="none" w:sz="0" w:space="0" w:color="auto"/>
                  </w:divBdr>
                </w:div>
                <w:div w:id="82604382">
                  <w:marLeft w:val="0"/>
                  <w:marRight w:val="0"/>
                  <w:marTop w:val="20"/>
                  <w:marBottom w:val="20"/>
                  <w:divBdr>
                    <w:top w:val="none" w:sz="0" w:space="0" w:color="auto"/>
                    <w:left w:val="none" w:sz="0" w:space="0" w:color="auto"/>
                    <w:bottom w:val="none" w:sz="0" w:space="0" w:color="auto"/>
                    <w:right w:val="none" w:sz="0" w:space="0" w:color="auto"/>
                  </w:divBdr>
                </w:div>
                <w:div w:id="1385131770">
                  <w:marLeft w:val="0"/>
                  <w:marRight w:val="0"/>
                  <w:marTop w:val="20"/>
                  <w:marBottom w:val="20"/>
                  <w:divBdr>
                    <w:top w:val="none" w:sz="0" w:space="0" w:color="auto"/>
                    <w:left w:val="none" w:sz="0" w:space="0" w:color="auto"/>
                    <w:bottom w:val="none" w:sz="0" w:space="0" w:color="auto"/>
                    <w:right w:val="none" w:sz="0" w:space="0" w:color="auto"/>
                  </w:divBdr>
                </w:div>
                <w:div w:id="271597415">
                  <w:marLeft w:val="0"/>
                  <w:marRight w:val="0"/>
                  <w:marTop w:val="20"/>
                  <w:marBottom w:val="20"/>
                  <w:divBdr>
                    <w:top w:val="none" w:sz="0" w:space="0" w:color="auto"/>
                    <w:left w:val="none" w:sz="0" w:space="0" w:color="auto"/>
                    <w:bottom w:val="none" w:sz="0" w:space="0" w:color="auto"/>
                    <w:right w:val="none" w:sz="0" w:space="0" w:color="auto"/>
                  </w:divBdr>
                </w:div>
                <w:div w:id="2012248858">
                  <w:marLeft w:val="0"/>
                  <w:marRight w:val="0"/>
                  <w:marTop w:val="20"/>
                  <w:marBottom w:val="20"/>
                  <w:divBdr>
                    <w:top w:val="none" w:sz="0" w:space="0" w:color="auto"/>
                    <w:left w:val="none" w:sz="0" w:space="0" w:color="auto"/>
                    <w:bottom w:val="none" w:sz="0" w:space="0" w:color="auto"/>
                    <w:right w:val="none" w:sz="0" w:space="0" w:color="auto"/>
                  </w:divBdr>
                </w:div>
                <w:div w:id="1123109055">
                  <w:marLeft w:val="0"/>
                  <w:marRight w:val="0"/>
                  <w:marTop w:val="20"/>
                  <w:marBottom w:val="20"/>
                  <w:divBdr>
                    <w:top w:val="none" w:sz="0" w:space="0" w:color="auto"/>
                    <w:left w:val="none" w:sz="0" w:space="0" w:color="auto"/>
                    <w:bottom w:val="none" w:sz="0" w:space="0" w:color="auto"/>
                    <w:right w:val="none" w:sz="0" w:space="0" w:color="auto"/>
                  </w:divBdr>
                </w:div>
                <w:div w:id="1562786216">
                  <w:marLeft w:val="0"/>
                  <w:marRight w:val="0"/>
                  <w:marTop w:val="20"/>
                  <w:marBottom w:val="20"/>
                  <w:divBdr>
                    <w:top w:val="none" w:sz="0" w:space="0" w:color="auto"/>
                    <w:left w:val="none" w:sz="0" w:space="0" w:color="auto"/>
                    <w:bottom w:val="none" w:sz="0" w:space="0" w:color="auto"/>
                    <w:right w:val="none" w:sz="0" w:space="0" w:color="auto"/>
                  </w:divBdr>
                </w:div>
                <w:div w:id="1042438504">
                  <w:marLeft w:val="0"/>
                  <w:marRight w:val="0"/>
                  <w:marTop w:val="20"/>
                  <w:marBottom w:val="20"/>
                  <w:divBdr>
                    <w:top w:val="none" w:sz="0" w:space="0" w:color="auto"/>
                    <w:left w:val="none" w:sz="0" w:space="0" w:color="auto"/>
                    <w:bottom w:val="none" w:sz="0" w:space="0" w:color="auto"/>
                    <w:right w:val="none" w:sz="0" w:space="0" w:color="auto"/>
                  </w:divBdr>
                </w:div>
                <w:div w:id="30960911">
                  <w:marLeft w:val="0"/>
                  <w:marRight w:val="0"/>
                  <w:marTop w:val="20"/>
                  <w:marBottom w:val="20"/>
                  <w:divBdr>
                    <w:top w:val="none" w:sz="0" w:space="0" w:color="auto"/>
                    <w:left w:val="none" w:sz="0" w:space="0" w:color="auto"/>
                    <w:bottom w:val="none" w:sz="0" w:space="0" w:color="auto"/>
                    <w:right w:val="none" w:sz="0" w:space="0" w:color="auto"/>
                  </w:divBdr>
                </w:div>
                <w:div w:id="330838887">
                  <w:marLeft w:val="0"/>
                  <w:marRight w:val="0"/>
                  <w:marTop w:val="20"/>
                  <w:marBottom w:val="20"/>
                  <w:divBdr>
                    <w:top w:val="none" w:sz="0" w:space="0" w:color="auto"/>
                    <w:left w:val="none" w:sz="0" w:space="0" w:color="auto"/>
                    <w:bottom w:val="none" w:sz="0" w:space="0" w:color="auto"/>
                    <w:right w:val="none" w:sz="0" w:space="0" w:color="auto"/>
                  </w:divBdr>
                </w:div>
                <w:div w:id="338656268">
                  <w:marLeft w:val="0"/>
                  <w:marRight w:val="0"/>
                  <w:marTop w:val="20"/>
                  <w:marBottom w:val="20"/>
                  <w:divBdr>
                    <w:top w:val="none" w:sz="0" w:space="0" w:color="auto"/>
                    <w:left w:val="none" w:sz="0" w:space="0" w:color="auto"/>
                    <w:bottom w:val="none" w:sz="0" w:space="0" w:color="auto"/>
                    <w:right w:val="none" w:sz="0" w:space="0" w:color="auto"/>
                  </w:divBdr>
                </w:div>
                <w:div w:id="345256789">
                  <w:marLeft w:val="0"/>
                  <w:marRight w:val="0"/>
                  <w:marTop w:val="20"/>
                  <w:marBottom w:val="20"/>
                  <w:divBdr>
                    <w:top w:val="none" w:sz="0" w:space="0" w:color="auto"/>
                    <w:left w:val="none" w:sz="0" w:space="0" w:color="auto"/>
                    <w:bottom w:val="none" w:sz="0" w:space="0" w:color="auto"/>
                    <w:right w:val="none" w:sz="0" w:space="0" w:color="auto"/>
                  </w:divBdr>
                </w:div>
                <w:div w:id="1482425974">
                  <w:marLeft w:val="0"/>
                  <w:marRight w:val="0"/>
                  <w:marTop w:val="20"/>
                  <w:marBottom w:val="20"/>
                  <w:divBdr>
                    <w:top w:val="none" w:sz="0" w:space="0" w:color="auto"/>
                    <w:left w:val="none" w:sz="0" w:space="0" w:color="auto"/>
                    <w:bottom w:val="none" w:sz="0" w:space="0" w:color="auto"/>
                    <w:right w:val="none" w:sz="0" w:space="0" w:color="auto"/>
                  </w:divBdr>
                </w:div>
                <w:div w:id="938180247">
                  <w:marLeft w:val="0"/>
                  <w:marRight w:val="0"/>
                  <w:marTop w:val="20"/>
                  <w:marBottom w:val="20"/>
                  <w:divBdr>
                    <w:top w:val="none" w:sz="0" w:space="0" w:color="auto"/>
                    <w:left w:val="none" w:sz="0" w:space="0" w:color="auto"/>
                    <w:bottom w:val="none" w:sz="0" w:space="0" w:color="auto"/>
                    <w:right w:val="none" w:sz="0" w:space="0" w:color="auto"/>
                  </w:divBdr>
                </w:div>
                <w:div w:id="327750178">
                  <w:marLeft w:val="0"/>
                  <w:marRight w:val="0"/>
                  <w:marTop w:val="20"/>
                  <w:marBottom w:val="20"/>
                  <w:divBdr>
                    <w:top w:val="none" w:sz="0" w:space="0" w:color="auto"/>
                    <w:left w:val="none" w:sz="0" w:space="0" w:color="auto"/>
                    <w:bottom w:val="none" w:sz="0" w:space="0" w:color="auto"/>
                    <w:right w:val="none" w:sz="0" w:space="0" w:color="auto"/>
                  </w:divBdr>
                </w:div>
                <w:div w:id="996418689">
                  <w:marLeft w:val="0"/>
                  <w:marRight w:val="0"/>
                  <w:marTop w:val="20"/>
                  <w:marBottom w:val="20"/>
                  <w:divBdr>
                    <w:top w:val="none" w:sz="0" w:space="0" w:color="auto"/>
                    <w:left w:val="none" w:sz="0" w:space="0" w:color="auto"/>
                    <w:bottom w:val="none" w:sz="0" w:space="0" w:color="auto"/>
                    <w:right w:val="none" w:sz="0" w:space="0" w:color="auto"/>
                  </w:divBdr>
                </w:div>
                <w:div w:id="2065106092">
                  <w:marLeft w:val="0"/>
                  <w:marRight w:val="0"/>
                  <w:marTop w:val="20"/>
                  <w:marBottom w:val="20"/>
                  <w:divBdr>
                    <w:top w:val="none" w:sz="0" w:space="0" w:color="auto"/>
                    <w:left w:val="none" w:sz="0" w:space="0" w:color="auto"/>
                    <w:bottom w:val="none" w:sz="0" w:space="0" w:color="auto"/>
                    <w:right w:val="none" w:sz="0" w:space="0" w:color="auto"/>
                  </w:divBdr>
                </w:div>
                <w:div w:id="1280599326">
                  <w:marLeft w:val="0"/>
                  <w:marRight w:val="0"/>
                  <w:marTop w:val="20"/>
                  <w:marBottom w:val="20"/>
                  <w:divBdr>
                    <w:top w:val="none" w:sz="0" w:space="0" w:color="auto"/>
                    <w:left w:val="none" w:sz="0" w:space="0" w:color="auto"/>
                    <w:bottom w:val="none" w:sz="0" w:space="0" w:color="auto"/>
                    <w:right w:val="none" w:sz="0" w:space="0" w:color="auto"/>
                  </w:divBdr>
                </w:div>
                <w:div w:id="1723477385">
                  <w:marLeft w:val="0"/>
                  <w:marRight w:val="0"/>
                  <w:marTop w:val="20"/>
                  <w:marBottom w:val="20"/>
                  <w:divBdr>
                    <w:top w:val="none" w:sz="0" w:space="0" w:color="auto"/>
                    <w:left w:val="none" w:sz="0" w:space="0" w:color="auto"/>
                    <w:bottom w:val="none" w:sz="0" w:space="0" w:color="auto"/>
                    <w:right w:val="none" w:sz="0" w:space="0" w:color="auto"/>
                  </w:divBdr>
                </w:div>
                <w:div w:id="26024992">
                  <w:marLeft w:val="0"/>
                  <w:marRight w:val="0"/>
                  <w:marTop w:val="20"/>
                  <w:marBottom w:val="20"/>
                  <w:divBdr>
                    <w:top w:val="none" w:sz="0" w:space="0" w:color="auto"/>
                    <w:left w:val="none" w:sz="0" w:space="0" w:color="auto"/>
                    <w:bottom w:val="none" w:sz="0" w:space="0" w:color="auto"/>
                    <w:right w:val="none" w:sz="0" w:space="0" w:color="auto"/>
                  </w:divBdr>
                </w:div>
                <w:div w:id="280770534">
                  <w:marLeft w:val="0"/>
                  <w:marRight w:val="0"/>
                  <w:marTop w:val="20"/>
                  <w:marBottom w:val="20"/>
                  <w:divBdr>
                    <w:top w:val="none" w:sz="0" w:space="0" w:color="auto"/>
                    <w:left w:val="none" w:sz="0" w:space="0" w:color="auto"/>
                    <w:bottom w:val="none" w:sz="0" w:space="0" w:color="auto"/>
                    <w:right w:val="none" w:sz="0" w:space="0" w:color="auto"/>
                  </w:divBdr>
                </w:div>
                <w:div w:id="397481069">
                  <w:marLeft w:val="0"/>
                  <w:marRight w:val="0"/>
                  <w:marTop w:val="20"/>
                  <w:marBottom w:val="20"/>
                  <w:divBdr>
                    <w:top w:val="none" w:sz="0" w:space="0" w:color="auto"/>
                    <w:left w:val="none" w:sz="0" w:space="0" w:color="auto"/>
                    <w:bottom w:val="none" w:sz="0" w:space="0" w:color="auto"/>
                    <w:right w:val="none" w:sz="0" w:space="0" w:color="auto"/>
                  </w:divBdr>
                </w:div>
                <w:div w:id="929895442">
                  <w:marLeft w:val="0"/>
                  <w:marRight w:val="0"/>
                  <w:marTop w:val="20"/>
                  <w:marBottom w:val="20"/>
                  <w:divBdr>
                    <w:top w:val="none" w:sz="0" w:space="0" w:color="auto"/>
                    <w:left w:val="none" w:sz="0" w:space="0" w:color="auto"/>
                    <w:bottom w:val="none" w:sz="0" w:space="0" w:color="auto"/>
                    <w:right w:val="none" w:sz="0" w:space="0" w:color="auto"/>
                  </w:divBdr>
                </w:div>
                <w:div w:id="45180720">
                  <w:marLeft w:val="0"/>
                  <w:marRight w:val="0"/>
                  <w:marTop w:val="20"/>
                  <w:marBottom w:val="20"/>
                  <w:divBdr>
                    <w:top w:val="none" w:sz="0" w:space="0" w:color="auto"/>
                    <w:left w:val="none" w:sz="0" w:space="0" w:color="auto"/>
                    <w:bottom w:val="none" w:sz="0" w:space="0" w:color="auto"/>
                    <w:right w:val="none" w:sz="0" w:space="0" w:color="auto"/>
                  </w:divBdr>
                </w:div>
                <w:div w:id="1430615284">
                  <w:marLeft w:val="0"/>
                  <w:marRight w:val="0"/>
                  <w:marTop w:val="20"/>
                  <w:marBottom w:val="20"/>
                  <w:divBdr>
                    <w:top w:val="none" w:sz="0" w:space="0" w:color="auto"/>
                    <w:left w:val="none" w:sz="0" w:space="0" w:color="auto"/>
                    <w:bottom w:val="none" w:sz="0" w:space="0" w:color="auto"/>
                    <w:right w:val="none" w:sz="0" w:space="0" w:color="auto"/>
                  </w:divBdr>
                </w:div>
                <w:div w:id="1782339613">
                  <w:marLeft w:val="0"/>
                  <w:marRight w:val="0"/>
                  <w:marTop w:val="20"/>
                  <w:marBottom w:val="20"/>
                  <w:divBdr>
                    <w:top w:val="none" w:sz="0" w:space="0" w:color="auto"/>
                    <w:left w:val="none" w:sz="0" w:space="0" w:color="auto"/>
                    <w:bottom w:val="none" w:sz="0" w:space="0" w:color="auto"/>
                    <w:right w:val="none" w:sz="0" w:space="0" w:color="auto"/>
                  </w:divBdr>
                </w:div>
                <w:div w:id="1864976957">
                  <w:marLeft w:val="0"/>
                  <w:marRight w:val="0"/>
                  <w:marTop w:val="20"/>
                  <w:marBottom w:val="20"/>
                  <w:divBdr>
                    <w:top w:val="none" w:sz="0" w:space="0" w:color="auto"/>
                    <w:left w:val="none" w:sz="0" w:space="0" w:color="auto"/>
                    <w:bottom w:val="none" w:sz="0" w:space="0" w:color="auto"/>
                    <w:right w:val="none" w:sz="0" w:space="0" w:color="auto"/>
                  </w:divBdr>
                </w:div>
                <w:div w:id="534344847">
                  <w:marLeft w:val="0"/>
                  <w:marRight w:val="0"/>
                  <w:marTop w:val="20"/>
                  <w:marBottom w:val="20"/>
                  <w:divBdr>
                    <w:top w:val="none" w:sz="0" w:space="0" w:color="auto"/>
                    <w:left w:val="none" w:sz="0" w:space="0" w:color="auto"/>
                    <w:bottom w:val="none" w:sz="0" w:space="0" w:color="auto"/>
                    <w:right w:val="none" w:sz="0" w:space="0" w:color="auto"/>
                  </w:divBdr>
                </w:div>
                <w:div w:id="716320421">
                  <w:marLeft w:val="0"/>
                  <w:marRight w:val="0"/>
                  <w:marTop w:val="20"/>
                  <w:marBottom w:val="20"/>
                  <w:divBdr>
                    <w:top w:val="none" w:sz="0" w:space="0" w:color="auto"/>
                    <w:left w:val="none" w:sz="0" w:space="0" w:color="auto"/>
                    <w:bottom w:val="none" w:sz="0" w:space="0" w:color="auto"/>
                    <w:right w:val="none" w:sz="0" w:space="0" w:color="auto"/>
                  </w:divBdr>
                </w:div>
                <w:div w:id="48576066">
                  <w:marLeft w:val="0"/>
                  <w:marRight w:val="0"/>
                  <w:marTop w:val="20"/>
                  <w:marBottom w:val="20"/>
                  <w:divBdr>
                    <w:top w:val="none" w:sz="0" w:space="0" w:color="auto"/>
                    <w:left w:val="none" w:sz="0" w:space="0" w:color="auto"/>
                    <w:bottom w:val="none" w:sz="0" w:space="0" w:color="auto"/>
                    <w:right w:val="none" w:sz="0" w:space="0" w:color="auto"/>
                  </w:divBdr>
                </w:div>
                <w:div w:id="168835900">
                  <w:marLeft w:val="0"/>
                  <w:marRight w:val="0"/>
                  <w:marTop w:val="20"/>
                  <w:marBottom w:val="20"/>
                  <w:divBdr>
                    <w:top w:val="none" w:sz="0" w:space="0" w:color="auto"/>
                    <w:left w:val="none" w:sz="0" w:space="0" w:color="auto"/>
                    <w:bottom w:val="none" w:sz="0" w:space="0" w:color="auto"/>
                    <w:right w:val="none" w:sz="0" w:space="0" w:color="auto"/>
                  </w:divBdr>
                </w:div>
                <w:div w:id="2078629871">
                  <w:marLeft w:val="0"/>
                  <w:marRight w:val="0"/>
                  <w:marTop w:val="20"/>
                  <w:marBottom w:val="20"/>
                  <w:divBdr>
                    <w:top w:val="none" w:sz="0" w:space="0" w:color="auto"/>
                    <w:left w:val="none" w:sz="0" w:space="0" w:color="auto"/>
                    <w:bottom w:val="none" w:sz="0" w:space="0" w:color="auto"/>
                    <w:right w:val="none" w:sz="0" w:space="0" w:color="auto"/>
                  </w:divBdr>
                </w:div>
                <w:div w:id="2064789222">
                  <w:marLeft w:val="0"/>
                  <w:marRight w:val="0"/>
                  <w:marTop w:val="20"/>
                  <w:marBottom w:val="20"/>
                  <w:divBdr>
                    <w:top w:val="none" w:sz="0" w:space="0" w:color="auto"/>
                    <w:left w:val="none" w:sz="0" w:space="0" w:color="auto"/>
                    <w:bottom w:val="none" w:sz="0" w:space="0" w:color="auto"/>
                    <w:right w:val="none" w:sz="0" w:space="0" w:color="auto"/>
                  </w:divBdr>
                </w:div>
                <w:div w:id="1084231388">
                  <w:marLeft w:val="0"/>
                  <w:marRight w:val="0"/>
                  <w:marTop w:val="20"/>
                  <w:marBottom w:val="20"/>
                  <w:divBdr>
                    <w:top w:val="none" w:sz="0" w:space="0" w:color="auto"/>
                    <w:left w:val="none" w:sz="0" w:space="0" w:color="auto"/>
                    <w:bottom w:val="none" w:sz="0" w:space="0" w:color="auto"/>
                    <w:right w:val="none" w:sz="0" w:space="0" w:color="auto"/>
                  </w:divBdr>
                </w:div>
                <w:div w:id="511141651">
                  <w:marLeft w:val="0"/>
                  <w:marRight w:val="0"/>
                  <w:marTop w:val="20"/>
                  <w:marBottom w:val="20"/>
                  <w:divBdr>
                    <w:top w:val="none" w:sz="0" w:space="0" w:color="auto"/>
                    <w:left w:val="none" w:sz="0" w:space="0" w:color="auto"/>
                    <w:bottom w:val="none" w:sz="0" w:space="0" w:color="auto"/>
                    <w:right w:val="none" w:sz="0" w:space="0" w:color="auto"/>
                  </w:divBdr>
                </w:div>
                <w:div w:id="1615362539">
                  <w:marLeft w:val="0"/>
                  <w:marRight w:val="0"/>
                  <w:marTop w:val="20"/>
                  <w:marBottom w:val="20"/>
                  <w:divBdr>
                    <w:top w:val="none" w:sz="0" w:space="0" w:color="auto"/>
                    <w:left w:val="none" w:sz="0" w:space="0" w:color="auto"/>
                    <w:bottom w:val="none" w:sz="0" w:space="0" w:color="auto"/>
                    <w:right w:val="none" w:sz="0" w:space="0" w:color="auto"/>
                  </w:divBdr>
                </w:div>
                <w:div w:id="700320738">
                  <w:marLeft w:val="0"/>
                  <w:marRight w:val="0"/>
                  <w:marTop w:val="20"/>
                  <w:marBottom w:val="20"/>
                  <w:divBdr>
                    <w:top w:val="none" w:sz="0" w:space="0" w:color="auto"/>
                    <w:left w:val="none" w:sz="0" w:space="0" w:color="auto"/>
                    <w:bottom w:val="none" w:sz="0" w:space="0" w:color="auto"/>
                    <w:right w:val="none" w:sz="0" w:space="0" w:color="auto"/>
                  </w:divBdr>
                </w:div>
                <w:div w:id="1579316692">
                  <w:marLeft w:val="0"/>
                  <w:marRight w:val="0"/>
                  <w:marTop w:val="20"/>
                  <w:marBottom w:val="20"/>
                  <w:divBdr>
                    <w:top w:val="none" w:sz="0" w:space="0" w:color="auto"/>
                    <w:left w:val="none" w:sz="0" w:space="0" w:color="auto"/>
                    <w:bottom w:val="none" w:sz="0" w:space="0" w:color="auto"/>
                    <w:right w:val="none" w:sz="0" w:space="0" w:color="auto"/>
                  </w:divBdr>
                </w:div>
                <w:div w:id="1589073120">
                  <w:marLeft w:val="0"/>
                  <w:marRight w:val="0"/>
                  <w:marTop w:val="20"/>
                  <w:marBottom w:val="20"/>
                  <w:divBdr>
                    <w:top w:val="none" w:sz="0" w:space="0" w:color="auto"/>
                    <w:left w:val="none" w:sz="0" w:space="0" w:color="auto"/>
                    <w:bottom w:val="none" w:sz="0" w:space="0" w:color="auto"/>
                    <w:right w:val="none" w:sz="0" w:space="0" w:color="auto"/>
                  </w:divBdr>
                </w:div>
                <w:div w:id="1064834286">
                  <w:marLeft w:val="0"/>
                  <w:marRight w:val="0"/>
                  <w:marTop w:val="20"/>
                  <w:marBottom w:val="20"/>
                  <w:divBdr>
                    <w:top w:val="none" w:sz="0" w:space="0" w:color="auto"/>
                    <w:left w:val="none" w:sz="0" w:space="0" w:color="auto"/>
                    <w:bottom w:val="none" w:sz="0" w:space="0" w:color="auto"/>
                    <w:right w:val="none" w:sz="0" w:space="0" w:color="auto"/>
                  </w:divBdr>
                </w:div>
                <w:div w:id="1198851145">
                  <w:marLeft w:val="0"/>
                  <w:marRight w:val="0"/>
                  <w:marTop w:val="20"/>
                  <w:marBottom w:val="20"/>
                  <w:divBdr>
                    <w:top w:val="none" w:sz="0" w:space="0" w:color="auto"/>
                    <w:left w:val="none" w:sz="0" w:space="0" w:color="auto"/>
                    <w:bottom w:val="none" w:sz="0" w:space="0" w:color="auto"/>
                    <w:right w:val="none" w:sz="0" w:space="0" w:color="auto"/>
                  </w:divBdr>
                </w:div>
                <w:div w:id="1956133829">
                  <w:marLeft w:val="0"/>
                  <w:marRight w:val="0"/>
                  <w:marTop w:val="20"/>
                  <w:marBottom w:val="20"/>
                  <w:divBdr>
                    <w:top w:val="none" w:sz="0" w:space="0" w:color="auto"/>
                    <w:left w:val="none" w:sz="0" w:space="0" w:color="auto"/>
                    <w:bottom w:val="none" w:sz="0" w:space="0" w:color="auto"/>
                    <w:right w:val="none" w:sz="0" w:space="0" w:color="auto"/>
                  </w:divBdr>
                </w:div>
                <w:div w:id="183324232">
                  <w:marLeft w:val="0"/>
                  <w:marRight w:val="0"/>
                  <w:marTop w:val="20"/>
                  <w:marBottom w:val="20"/>
                  <w:divBdr>
                    <w:top w:val="none" w:sz="0" w:space="0" w:color="auto"/>
                    <w:left w:val="none" w:sz="0" w:space="0" w:color="auto"/>
                    <w:bottom w:val="none" w:sz="0" w:space="0" w:color="auto"/>
                    <w:right w:val="none" w:sz="0" w:space="0" w:color="auto"/>
                  </w:divBdr>
                </w:div>
                <w:div w:id="1117068631">
                  <w:marLeft w:val="0"/>
                  <w:marRight w:val="0"/>
                  <w:marTop w:val="20"/>
                  <w:marBottom w:val="20"/>
                  <w:divBdr>
                    <w:top w:val="none" w:sz="0" w:space="0" w:color="auto"/>
                    <w:left w:val="none" w:sz="0" w:space="0" w:color="auto"/>
                    <w:bottom w:val="none" w:sz="0" w:space="0" w:color="auto"/>
                    <w:right w:val="none" w:sz="0" w:space="0" w:color="auto"/>
                  </w:divBdr>
                </w:div>
                <w:div w:id="500198352">
                  <w:marLeft w:val="0"/>
                  <w:marRight w:val="0"/>
                  <w:marTop w:val="20"/>
                  <w:marBottom w:val="20"/>
                  <w:divBdr>
                    <w:top w:val="none" w:sz="0" w:space="0" w:color="auto"/>
                    <w:left w:val="none" w:sz="0" w:space="0" w:color="auto"/>
                    <w:bottom w:val="none" w:sz="0" w:space="0" w:color="auto"/>
                    <w:right w:val="none" w:sz="0" w:space="0" w:color="auto"/>
                  </w:divBdr>
                </w:div>
                <w:div w:id="1101529719">
                  <w:marLeft w:val="0"/>
                  <w:marRight w:val="0"/>
                  <w:marTop w:val="20"/>
                  <w:marBottom w:val="20"/>
                  <w:divBdr>
                    <w:top w:val="none" w:sz="0" w:space="0" w:color="auto"/>
                    <w:left w:val="none" w:sz="0" w:space="0" w:color="auto"/>
                    <w:bottom w:val="none" w:sz="0" w:space="0" w:color="auto"/>
                    <w:right w:val="none" w:sz="0" w:space="0" w:color="auto"/>
                  </w:divBdr>
                </w:div>
                <w:div w:id="514852446">
                  <w:marLeft w:val="0"/>
                  <w:marRight w:val="0"/>
                  <w:marTop w:val="20"/>
                  <w:marBottom w:val="20"/>
                  <w:divBdr>
                    <w:top w:val="none" w:sz="0" w:space="0" w:color="auto"/>
                    <w:left w:val="none" w:sz="0" w:space="0" w:color="auto"/>
                    <w:bottom w:val="none" w:sz="0" w:space="0" w:color="auto"/>
                    <w:right w:val="none" w:sz="0" w:space="0" w:color="auto"/>
                  </w:divBdr>
                </w:div>
                <w:div w:id="1394040557">
                  <w:marLeft w:val="0"/>
                  <w:marRight w:val="0"/>
                  <w:marTop w:val="20"/>
                  <w:marBottom w:val="20"/>
                  <w:divBdr>
                    <w:top w:val="none" w:sz="0" w:space="0" w:color="auto"/>
                    <w:left w:val="none" w:sz="0" w:space="0" w:color="auto"/>
                    <w:bottom w:val="none" w:sz="0" w:space="0" w:color="auto"/>
                    <w:right w:val="none" w:sz="0" w:space="0" w:color="auto"/>
                  </w:divBdr>
                </w:div>
                <w:div w:id="1102381162">
                  <w:marLeft w:val="0"/>
                  <w:marRight w:val="0"/>
                  <w:marTop w:val="20"/>
                  <w:marBottom w:val="20"/>
                  <w:divBdr>
                    <w:top w:val="none" w:sz="0" w:space="0" w:color="auto"/>
                    <w:left w:val="none" w:sz="0" w:space="0" w:color="auto"/>
                    <w:bottom w:val="none" w:sz="0" w:space="0" w:color="auto"/>
                    <w:right w:val="none" w:sz="0" w:space="0" w:color="auto"/>
                  </w:divBdr>
                </w:div>
                <w:div w:id="1953778287">
                  <w:marLeft w:val="0"/>
                  <w:marRight w:val="0"/>
                  <w:marTop w:val="20"/>
                  <w:marBottom w:val="20"/>
                  <w:divBdr>
                    <w:top w:val="none" w:sz="0" w:space="0" w:color="auto"/>
                    <w:left w:val="none" w:sz="0" w:space="0" w:color="auto"/>
                    <w:bottom w:val="none" w:sz="0" w:space="0" w:color="auto"/>
                    <w:right w:val="none" w:sz="0" w:space="0" w:color="auto"/>
                  </w:divBdr>
                </w:div>
                <w:div w:id="640574217">
                  <w:marLeft w:val="0"/>
                  <w:marRight w:val="0"/>
                  <w:marTop w:val="20"/>
                  <w:marBottom w:val="20"/>
                  <w:divBdr>
                    <w:top w:val="none" w:sz="0" w:space="0" w:color="auto"/>
                    <w:left w:val="none" w:sz="0" w:space="0" w:color="auto"/>
                    <w:bottom w:val="none" w:sz="0" w:space="0" w:color="auto"/>
                    <w:right w:val="none" w:sz="0" w:space="0" w:color="auto"/>
                  </w:divBdr>
                </w:div>
                <w:div w:id="117577741">
                  <w:marLeft w:val="0"/>
                  <w:marRight w:val="0"/>
                  <w:marTop w:val="20"/>
                  <w:marBottom w:val="20"/>
                  <w:divBdr>
                    <w:top w:val="none" w:sz="0" w:space="0" w:color="auto"/>
                    <w:left w:val="none" w:sz="0" w:space="0" w:color="auto"/>
                    <w:bottom w:val="none" w:sz="0" w:space="0" w:color="auto"/>
                    <w:right w:val="none" w:sz="0" w:space="0" w:color="auto"/>
                  </w:divBdr>
                </w:div>
                <w:div w:id="2085645161">
                  <w:marLeft w:val="0"/>
                  <w:marRight w:val="0"/>
                  <w:marTop w:val="20"/>
                  <w:marBottom w:val="20"/>
                  <w:divBdr>
                    <w:top w:val="none" w:sz="0" w:space="0" w:color="auto"/>
                    <w:left w:val="none" w:sz="0" w:space="0" w:color="auto"/>
                    <w:bottom w:val="none" w:sz="0" w:space="0" w:color="auto"/>
                    <w:right w:val="none" w:sz="0" w:space="0" w:color="auto"/>
                  </w:divBdr>
                </w:div>
                <w:div w:id="845364794">
                  <w:marLeft w:val="0"/>
                  <w:marRight w:val="0"/>
                  <w:marTop w:val="20"/>
                  <w:marBottom w:val="20"/>
                  <w:divBdr>
                    <w:top w:val="none" w:sz="0" w:space="0" w:color="auto"/>
                    <w:left w:val="none" w:sz="0" w:space="0" w:color="auto"/>
                    <w:bottom w:val="none" w:sz="0" w:space="0" w:color="auto"/>
                    <w:right w:val="none" w:sz="0" w:space="0" w:color="auto"/>
                  </w:divBdr>
                </w:div>
                <w:div w:id="1618676262">
                  <w:marLeft w:val="0"/>
                  <w:marRight w:val="0"/>
                  <w:marTop w:val="20"/>
                  <w:marBottom w:val="20"/>
                  <w:divBdr>
                    <w:top w:val="none" w:sz="0" w:space="0" w:color="auto"/>
                    <w:left w:val="none" w:sz="0" w:space="0" w:color="auto"/>
                    <w:bottom w:val="none" w:sz="0" w:space="0" w:color="auto"/>
                    <w:right w:val="none" w:sz="0" w:space="0" w:color="auto"/>
                  </w:divBdr>
                </w:div>
                <w:div w:id="1873180007">
                  <w:marLeft w:val="0"/>
                  <w:marRight w:val="0"/>
                  <w:marTop w:val="20"/>
                  <w:marBottom w:val="20"/>
                  <w:divBdr>
                    <w:top w:val="none" w:sz="0" w:space="0" w:color="auto"/>
                    <w:left w:val="none" w:sz="0" w:space="0" w:color="auto"/>
                    <w:bottom w:val="none" w:sz="0" w:space="0" w:color="auto"/>
                    <w:right w:val="none" w:sz="0" w:space="0" w:color="auto"/>
                  </w:divBdr>
                </w:div>
                <w:div w:id="742022850">
                  <w:marLeft w:val="0"/>
                  <w:marRight w:val="0"/>
                  <w:marTop w:val="20"/>
                  <w:marBottom w:val="20"/>
                  <w:divBdr>
                    <w:top w:val="none" w:sz="0" w:space="0" w:color="auto"/>
                    <w:left w:val="none" w:sz="0" w:space="0" w:color="auto"/>
                    <w:bottom w:val="none" w:sz="0" w:space="0" w:color="auto"/>
                    <w:right w:val="none" w:sz="0" w:space="0" w:color="auto"/>
                  </w:divBdr>
                </w:div>
                <w:div w:id="732434362">
                  <w:marLeft w:val="0"/>
                  <w:marRight w:val="0"/>
                  <w:marTop w:val="20"/>
                  <w:marBottom w:val="20"/>
                  <w:divBdr>
                    <w:top w:val="none" w:sz="0" w:space="0" w:color="auto"/>
                    <w:left w:val="none" w:sz="0" w:space="0" w:color="auto"/>
                    <w:bottom w:val="none" w:sz="0" w:space="0" w:color="auto"/>
                    <w:right w:val="none" w:sz="0" w:space="0" w:color="auto"/>
                  </w:divBdr>
                </w:div>
                <w:div w:id="1689327666">
                  <w:marLeft w:val="0"/>
                  <w:marRight w:val="0"/>
                  <w:marTop w:val="20"/>
                  <w:marBottom w:val="20"/>
                  <w:divBdr>
                    <w:top w:val="none" w:sz="0" w:space="0" w:color="auto"/>
                    <w:left w:val="none" w:sz="0" w:space="0" w:color="auto"/>
                    <w:bottom w:val="none" w:sz="0" w:space="0" w:color="auto"/>
                    <w:right w:val="none" w:sz="0" w:space="0" w:color="auto"/>
                  </w:divBdr>
                </w:div>
                <w:div w:id="1150515728">
                  <w:marLeft w:val="0"/>
                  <w:marRight w:val="0"/>
                  <w:marTop w:val="20"/>
                  <w:marBottom w:val="20"/>
                  <w:divBdr>
                    <w:top w:val="none" w:sz="0" w:space="0" w:color="auto"/>
                    <w:left w:val="none" w:sz="0" w:space="0" w:color="auto"/>
                    <w:bottom w:val="none" w:sz="0" w:space="0" w:color="auto"/>
                    <w:right w:val="none" w:sz="0" w:space="0" w:color="auto"/>
                  </w:divBdr>
                </w:div>
                <w:div w:id="1442719276">
                  <w:marLeft w:val="0"/>
                  <w:marRight w:val="0"/>
                  <w:marTop w:val="20"/>
                  <w:marBottom w:val="20"/>
                  <w:divBdr>
                    <w:top w:val="none" w:sz="0" w:space="0" w:color="auto"/>
                    <w:left w:val="none" w:sz="0" w:space="0" w:color="auto"/>
                    <w:bottom w:val="none" w:sz="0" w:space="0" w:color="auto"/>
                    <w:right w:val="none" w:sz="0" w:space="0" w:color="auto"/>
                  </w:divBdr>
                </w:div>
                <w:div w:id="758257464">
                  <w:marLeft w:val="0"/>
                  <w:marRight w:val="0"/>
                  <w:marTop w:val="20"/>
                  <w:marBottom w:val="20"/>
                  <w:divBdr>
                    <w:top w:val="none" w:sz="0" w:space="0" w:color="auto"/>
                    <w:left w:val="none" w:sz="0" w:space="0" w:color="auto"/>
                    <w:bottom w:val="none" w:sz="0" w:space="0" w:color="auto"/>
                    <w:right w:val="none" w:sz="0" w:space="0" w:color="auto"/>
                  </w:divBdr>
                </w:div>
                <w:div w:id="1091850286">
                  <w:marLeft w:val="0"/>
                  <w:marRight w:val="0"/>
                  <w:marTop w:val="20"/>
                  <w:marBottom w:val="20"/>
                  <w:divBdr>
                    <w:top w:val="none" w:sz="0" w:space="0" w:color="auto"/>
                    <w:left w:val="none" w:sz="0" w:space="0" w:color="auto"/>
                    <w:bottom w:val="none" w:sz="0" w:space="0" w:color="auto"/>
                    <w:right w:val="none" w:sz="0" w:space="0" w:color="auto"/>
                  </w:divBdr>
                </w:div>
                <w:div w:id="615062982">
                  <w:marLeft w:val="0"/>
                  <w:marRight w:val="0"/>
                  <w:marTop w:val="20"/>
                  <w:marBottom w:val="20"/>
                  <w:divBdr>
                    <w:top w:val="none" w:sz="0" w:space="0" w:color="auto"/>
                    <w:left w:val="none" w:sz="0" w:space="0" w:color="auto"/>
                    <w:bottom w:val="none" w:sz="0" w:space="0" w:color="auto"/>
                    <w:right w:val="none" w:sz="0" w:space="0" w:color="auto"/>
                  </w:divBdr>
                </w:div>
                <w:div w:id="1298954637">
                  <w:marLeft w:val="0"/>
                  <w:marRight w:val="0"/>
                  <w:marTop w:val="20"/>
                  <w:marBottom w:val="20"/>
                  <w:divBdr>
                    <w:top w:val="none" w:sz="0" w:space="0" w:color="auto"/>
                    <w:left w:val="none" w:sz="0" w:space="0" w:color="auto"/>
                    <w:bottom w:val="none" w:sz="0" w:space="0" w:color="auto"/>
                    <w:right w:val="none" w:sz="0" w:space="0" w:color="auto"/>
                  </w:divBdr>
                </w:div>
                <w:div w:id="873880746">
                  <w:marLeft w:val="0"/>
                  <w:marRight w:val="0"/>
                  <w:marTop w:val="20"/>
                  <w:marBottom w:val="20"/>
                  <w:divBdr>
                    <w:top w:val="none" w:sz="0" w:space="0" w:color="auto"/>
                    <w:left w:val="none" w:sz="0" w:space="0" w:color="auto"/>
                    <w:bottom w:val="none" w:sz="0" w:space="0" w:color="auto"/>
                    <w:right w:val="none" w:sz="0" w:space="0" w:color="auto"/>
                  </w:divBdr>
                </w:div>
                <w:div w:id="160968951">
                  <w:marLeft w:val="0"/>
                  <w:marRight w:val="0"/>
                  <w:marTop w:val="20"/>
                  <w:marBottom w:val="20"/>
                  <w:divBdr>
                    <w:top w:val="none" w:sz="0" w:space="0" w:color="auto"/>
                    <w:left w:val="none" w:sz="0" w:space="0" w:color="auto"/>
                    <w:bottom w:val="none" w:sz="0" w:space="0" w:color="auto"/>
                    <w:right w:val="none" w:sz="0" w:space="0" w:color="auto"/>
                  </w:divBdr>
                </w:div>
                <w:div w:id="272591458">
                  <w:marLeft w:val="0"/>
                  <w:marRight w:val="0"/>
                  <w:marTop w:val="20"/>
                  <w:marBottom w:val="20"/>
                  <w:divBdr>
                    <w:top w:val="none" w:sz="0" w:space="0" w:color="auto"/>
                    <w:left w:val="none" w:sz="0" w:space="0" w:color="auto"/>
                    <w:bottom w:val="none" w:sz="0" w:space="0" w:color="auto"/>
                    <w:right w:val="none" w:sz="0" w:space="0" w:color="auto"/>
                  </w:divBdr>
                </w:div>
                <w:div w:id="1005324402">
                  <w:marLeft w:val="0"/>
                  <w:marRight w:val="0"/>
                  <w:marTop w:val="20"/>
                  <w:marBottom w:val="20"/>
                  <w:divBdr>
                    <w:top w:val="none" w:sz="0" w:space="0" w:color="auto"/>
                    <w:left w:val="none" w:sz="0" w:space="0" w:color="auto"/>
                    <w:bottom w:val="none" w:sz="0" w:space="0" w:color="auto"/>
                    <w:right w:val="none" w:sz="0" w:space="0" w:color="auto"/>
                  </w:divBdr>
                </w:div>
                <w:div w:id="113788413">
                  <w:marLeft w:val="0"/>
                  <w:marRight w:val="0"/>
                  <w:marTop w:val="36"/>
                  <w:marBottom w:val="34"/>
                  <w:divBdr>
                    <w:top w:val="none" w:sz="0" w:space="0" w:color="auto"/>
                    <w:left w:val="none" w:sz="0" w:space="0" w:color="auto"/>
                    <w:bottom w:val="none" w:sz="0" w:space="0" w:color="auto"/>
                    <w:right w:val="none" w:sz="0" w:space="0" w:color="auto"/>
                  </w:divBdr>
                </w:div>
                <w:div w:id="610434127">
                  <w:marLeft w:val="0"/>
                  <w:marRight w:val="0"/>
                  <w:marTop w:val="36"/>
                  <w:marBottom w:val="34"/>
                  <w:divBdr>
                    <w:top w:val="none" w:sz="0" w:space="0" w:color="auto"/>
                    <w:left w:val="none" w:sz="0" w:space="0" w:color="auto"/>
                    <w:bottom w:val="none" w:sz="0" w:space="0" w:color="auto"/>
                    <w:right w:val="none" w:sz="0" w:space="0" w:color="auto"/>
                  </w:divBdr>
                </w:div>
                <w:div w:id="2128304932">
                  <w:marLeft w:val="0"/>
                  <w:marRight w:val="0"/>
                  <w:marTop w:val="36"/>
                  <w:marBottom w:val="34"/>
                  <w:divBdr>
                    <w:top w:val="none" w:sz="0" w:space="0" w:color="auto"/>
                    <w:left w:val="none" w:sz="0" w:space="0" w:color="auto"/>
                    <w:bottom w:val="none" w:sz="0" w:space="0" w:color="auto"/>
                    <w:right w:val="none" w:sz="0" w:space="0" w:color="auto"/>
                  </w:divBdr>
                </w:div>
                <w:div w:id="387455829">
                  <w:marLeft w:val="0"/>
                  <w:marRight w:val="0"/>
                  <w:marTop w:val="36"/>
                  <w:marBottom w:val="34"/>
                  <w:divBdr>
                    <w:top w:val="none" w:sz="0" w:space="0" w:color="auto"/>
                    <w:left w:val="none" w:sz="0" w:space="0" w:color="auto"/>
                    <w:bottom w:val="none" w:sz="0" w:space="0" w:color="auto"/>
                    <w:right w:val="none" w:sz="0" w:space="0" w:color="auto"/>
                  </w:divBdr>
                </w:div>
                <w:div w:id="166135626">
                  <w:marLeft w:val="0"/>
                  <w:marRight w:val="0"/>
                  <w:marTop w:val="36"/>
                  <w:marBottom w:val="34"/>
                  <w:divBdr>
                    <w:top w:val="none" w:sz="0" w:space="0" w:color="auto"/>
                    <w:left w:val="none" w:sz="0" w:space="0" w:color="auto"/>
                    <w:bottom w:val="none" w:sz="0" w:space="0" w:color="auto"/>
                    <w:right w:val="none" w:sz="0" w:space="0" w:color="auto"/>
                  </w:divBdr>
                </w:div>
                <w:div w:id="1718773599">
                  <w:marLeft w:val="0"/>
                  <w:marRight w:val="0"/>
                  <w:marTop w:val="36"/>
                  <w:marBottom w:val="34"/>
                  <w:divBdr>
                    <w:top w:val="none" w:sz="0" w:space="0" w:color="auto"/>
                    <w:left w:val="none" w:sz="0" w:space="0" w:color="auto"/>
                    <w:bottom w:val="none" w:sz="0" w:space="0" w:color="auto"/>
                    <w:right w:val="none" w:sz="0" w:space="0" w:color="auto"/>
                  </w:divBdr>
                </w:div>
                <w:div w:id="1224759214">
                  <w:marLeft w:val="0"/>
                  <w:marRight w:val="0"/>
                  <w:marTop w:val="36"/>
                  <w:marBottom w:val="34"/>
                  <w:divBdr>
                    <w:top w:val="none" w:sz="0" w:space="0" w:color="auto"/>
                    <w:left w:val="none" w:sz="0" w:space="0" w:color="auto"/>
                    <w:bottom w:val="none" w:sz="0" w:space="0" w:color="auto"/>
                    <w:right w:val="none" w:sz="0" w:space="0" w:color="auto"/>
                  </w:divBdr>
                </w:div>
                <w:div w:id="1257906038">
                  <w:marLeft w:val="0"/>
                  <w:marRight w:val="0"/>
                  <w:marTop w:val="36"/>
                  <w:marBottom w:val="34"/>
                  <w:divBdr>
                    <w:top w:val="none" w:sz="0" w:space="0" w:color="auto"/>
                    <w:left w:val="none" w:sz="0" w:space="0" w:color="auto"/>
                    <w:bottom w:val="none" w:sz="0" w:space="0" w:color="auto"/>
                    <w:right w:val="none" w:sz="0" w:space="0" w:color="auto"/>
                  </w:divBdr>
                </w:div>
                <w:div w:id="258411428">
                  <w:marLeft w:val="0"/>
                  <w:marRight w:val="0"/>
                  <w:marTop w:val="36"/>
                  <w:marBottom w:val="34"/>
                  <w:divBdr>
                    <w:top w:val="none" w:sz="0" w:space="0" w:color="auto"/>
                    <w:left w:val="none" w:sz="0" w:space="0" w:color="auto"/>
                    <w:bottom w:val="none" w:sz="0" w:space="0" w:color="auto"/>
                    <w:right w:val="none" w:sz="0" w:space="0" w:color="auto"/>
                  </w:divBdr>
                </w:div>
                <w:div w:id="197470274">
                  <w:marLeft w:val="0"/>
                  <w:marRight w:val="0"/>
                  <w:marTop w:val="36"/>
                  <w:marBottom w:val="34"/>
                  <w:divBdr>
                    <w:top w:val="none" w:sz="0" w:space="0" w:color="auto"/>
                    <w:left w:val="none" w:sz="0" w:space="0" w:color="auto"/>
                    <w:bottom w:val="none" w:sz="0" w:space="0" w:color="auto"/>
                    <w:right w:val="none" w:sz="0" w:space="0" w:color="auto"/>
                  </w:divBdr>
                </w:div>
                <w:div w:id="2121491374">
                  <w:marLeft w:val="0"/>
                  <w:marRight w:val="0"/>
                  <w:marTop w:val="36"/>
                  <w:marBottom w:val="34"/>
                  <w:divBdr>
                    <w:top w:val="none" w:sz="0" w:space="0" w:color="auto"/>
                    <w:left w:val="none" w:sz="0" w:space="0" w:color="auto"/>
                    <w:bottom w:val="none" w:sz="0" w:space="0" w:color="auto"/>
                    <w:right w:val="none" w:sz="0" w:space="0" w:color="auto"/>
                  </w:divBdr>
                </w:div>
                <w:div w:id="196309337">
                  <w:marLeft w:val="0"/>
                  <w:marRight w:val="0"/>
                  <w:marTop w:val="36"/>
                  <w:marBottom w:val="34"/>
                  <w:divBdr>
                    <w:top w:val="none" w:sz="0" w:space="0" w:color="auto"/>
                    <w:left w:val="none" w:sz="0" w:space="0" w:color="auto"/>
                    <w:bottom w:val="none" w:sz="0" w:space="0" w:color="auto"/>
                    <w:right w:val="none" w:sz="0" w:space="0" w:color="auto"/>
                  </w:divBdr>
                </w:div>
                <w:div w:id="115371104">
                  <w:marLeft w:val="0"/>
                  <w:marRight w:val="0"/>
                  <w:marTop w:val="36"/>
                  <w:marBottom w:val="34"/>
                  <w:divBdr>
                    <w:top w:val="none" w:sz="0" w:space="0" w:color="auto"/>
                    <w:left w:val="none" w:sz="0" w:space="0" w:color="auto"/>
                    <w:bottom w:val="none" w:sz="0" w:space="0" w:color="auto"/>
                    <w:right w:val="none" w:sz="0" w:space="0" w:color="auto"/>
                  </w:divBdr>
                </w:div>
                <w:div w:id="885878023">
                  <w:marLeft w:val="0"/>
                  <w:marRight w:val="0"/>
                  <w:marTop w:val="36"/>
                  <w:marBottom w:val="34"/>
                  <w:divBdr>
                    <w:top w:val="none" w:sz="0" w:space="0" w:color="auto"/>
                    <w:left w:val="none" w:sz="0" w:space="0" w:color="auto"/>
                    <w:bottom w:val="none" w:sz="0" w:space="0" w:color="auto"/>
                    <w:right w:val="none" w:sz="0" w:space="0" w:color="auto"/>
                  </w:divBdr>
                </w:div>
                <w:div w:id="1622375555">
                  <w:marLeft w:val="0"/>
                  <w:marRight w:val="0"/>
                  <w:marTop w:val="36"/>
                  <w:marBottom w:val="34"/>
                  <w:divBdr>
                    <w:top w:val="none" w:sz="0" w:space="0" w:color="auto"/>
                    <w:left w:val="none" w:sz="0" w:space="0" w:color="auto"/>
                    <w:bottom w:val="none" w:sz="0" w:space="0" w:color="auto"/>
                    <w:right w:val="none" w:sz="0" w:space="0" w:color="auto"/>
                  </w:divBdr>
                </w:div>
                <w:div w:id="1343432040">
                  <w:marLeft w:val="0"/>
                  <w:marRight w:val="0"/>
                  <w:marTop w:val="36"/>
                  <w:marBottom w:val="34"/>
                  <w:divBdr>
                    <w:top w:val="none" w:sz="0" w:space="0" w:color="auto"/>
                    <w:left w:val="none" w:sz="0" w:space="0" w:color="auto"/>
                    <w:bottom w:val="none" w:sz="0" w:space="0" w:color="auto"/>
                    <w:right w:val="none" w:sz="0" w:space="0" w:color="auto"/>
                  </w:divBdr>
                </w:div>
                <w:div w:id="351538475">
                  <w:marLeft w:val="0"/>
                  <w:marRight w:val="0"/>
                  <w:marTop w:val="36"/>
                  <w:marBottom w:val="34"/>
                  <w:divBdr>
                    <w:top w:val="none" w:sz="0" w:space="0" w:color="auto"/>
                    <w:left w:val="none" w:sz="0" w:space="0" w:color="auto"/>
                    <w:bottom w:val="none" w:sz="0" w:space="0" w:color="auto"/>
                    <w:right w:val="none" w:sz="0" w:space="0" w:color="auto"/>
                  </w:divBdr>
                </w:div>
                <w:div w:id="433356289">
                  <w:marLeft w:val="0"/>
                  <w:marRight w:val="0"/>
                  <w:marTop w:val="36"/>
                  <w:marBottom w:val="34"/>
                  <w:divBdr>
                    <w:top w:val="none" w:sz="0" w:space="0" w:color="auto"/>
                    <w:left w:val="none" w:sz="0" w:space="0" w:color="auto"/>
                    <w:bottom w:val="none" w:sz="0" w:space="0" w:color="auto"/>
                    <w:right w:val="none" w:sz="0" w:space="0" w:color="auto"/>
                  </w:divBdr>
                </w:div>
                <w:div w:id="583296191">
                  <w:marLeft w:val="0"/>
                  <w:marRight w:val="0"/>
                  <w:marTop w:val="36"/>
                  <w:marBottom w:val="34"/>
                  <w:divBdr>
                    <w:top w:val="none" w:sz="0" w:space="0" w:color="auto"/>
                    <w:left w:val="none" w:sz="0" w:space="0" w:color="auto"/>
                    <w:bottom w:val="none" w:sz="0" w:space="0" w:color="auto"/>
                    <w:right w:val="none" w:sz="0" w:space="0" w:color="auto"/>
                  </w:divBdr>
                </w:div>
                <w:div w:id="693923790">
                  <w:marLeft w:val="0"/>
                  <w:marRight w:val="0"/>
                  <w:marTop w:val="36"/>
                  <w:marBottom w:val="34"/>
                  <w:divBdr>
                    <w:top w:val="none" w:sz="0" w:space="0" w:color="auto"/>
                    <w:left w:val="none" w:sz="0" w:space="0" w:color="auto"/>
                    <w:bottom w:val="none" w:sz="0" w:space="0" w:color="auto"/>
                    <w:right w:val="none" w:sz="0" w:space="0" w:color="auto"/>
                  </w:divBdr>
                </w:div>
                <w:div w:id="204217395">
                  <w:marLeft w:val="0"/>
                  <w:marRight w:val="0"/>
                  <w:marTop w:val="36"/>
                  <w:marBottom w:val="34"/>
                  <w:divBdr>
                    <w:top w:val="none" w:sz="0" w:space="0" w:color="auto"/>
                    <w:left w:val="none" w:sz="0" w:space="0" w:color="auto"/>
                    <w:bottom w:val="none" w:sz="0" w:space="0" w:color="auto"/>
                    <w:right w:val="none" w:sz="0" w:space="0" w:color="auto"/>
                  </w:divBdr>
                </w:div>
                <w:div w:id="1555850565">
                  <w:marLeft w:val="0"/>
                  <w:marRight w:val="0"/>
                  <w:marTop w:val="36"/>
                  <w:marBottom w:val="34"/>
                  <w:divBdr>
                    <w:top w:val="none" w:sz="0" w:space="0" w:color="auto"/>
                    <w:left w:val="none" w:sz="0" w:space="0" w:color="auto"/>
                    <w:bottom w:val="none" w:sz="0" w:space="0" w:color="auto"/>
                    <w:right w:val="none" w:sz="0" w:space="0" w:color="auto"/>
                  </w:divBdr>
                </w:div>
                <w:div w:id="524176566">
                  <w:marLeft w:val="0"/>
                  <w:marRight w:val="0"/>
                  <w:marTop w:val="36"/>
                  <w:marBottom w:val="34"/>
                  <w:divBdr>
                    <w:top w:val="none" w:sz="0" w:space="0" w:color="auto"/>
                    <w:left w:val="none" w:sz="0" w:space="0" w:color="auto"/>
                    <w:bottom w:val="none" w:sz="0" w:space="0" w:color="auto"/>
                    <w:right w:val="none" w:sz="0" w:space="0" w:color="auto"/>
                  </w:divBdr>
                </w:div>
                <w:div w:id="1890411200">
                  <w:marLeft w:val="0"/>
                  <w:marRight w:val="0"/>
                  <w:marTop w:val="36"/>
                  <w:marBottom w:val="34"/>
                  <w:divBdr>
                    <w:top w:val="none" w:sz="0" w:space="0" w:color="auto"/>
                    <w:left w:val="none" w:sz="0" w:space="0" w:color="auto"/>
                    <w:bottom w:val="none" w:sz="0" w:space="0" w:color="auto"/>
                    <w:right w:val="none" w:sz="0" w:space="0" w:color="auto"/>
                  </w:divBdr>
                </w:div>
                <w:div w:id="342627501">
                  <w:marLeft w:val="0"/>
                  <w:marRight w:val="0"/>
                  <w:marTop w:val="36"/>
                  <w:marBottom w:val="34"/>
                  <w:divBdr>
                    <w:top w:val="none" w:sz="0" w:space="0" w:color="auto"/>
                    <w:left w:val="none" w:sz="0" w:space="0" w:color="auto"/>
                    <w:bottom w:val="none" w:sz="0" w:space="0" w:color="auto"/>
                    <w:right w:val="none" w:sz="0" w:space="0" w:color="auto"/>
                  </w:divBdr>
                </w:div>
                <w:div w:id="965744525">
                  <w:marLeft w:val="0"/>
                  <w:marRight w:val="0"/>
                  <w:marTop w:val="36"/>
                  <w:marBottom w:val="34"/>
                  <w:divBdr>
                    <w:top w:val="none" w:sz="0" w:space="0" w:color="auto"/>
                    <w:left w:val="none" w:sz="0" w:space="0" w:color="auto"/>
                    <w:bottom w:val="none" w:sz="0" w:space="0" w:color="auto"/>
                    <w:right w:val="none" w:sz="0" w:space="0" w:color="auto"/>
                  </w:divBdr>
                </w:div>
                <w:div w:id="826677672">
                  <w:marLeft w:val="0"/>
                  <w:marRight w:val="0"/>
                  <w:marTop w:val="36"/>
                  <w:marBottom w:val="34"/>
                  <w:divBdr>
                    <w:top w:val="none" w:sz="0" w:space="0" w:color="auto"/>
                    <w:left w:val="none" w:sz="0" w:space="0" w:color="auto"/>
                    <w:bottom w:val="none" w:sz="0" w:space="0" w:color="auto"/>
                    <w:right w:val="none" w:sz="0" w:space="0" w:color="auto"/>
                  </w:divBdr>
                </w:div>
                <w:div w:id="1570771387">
                  <w:marLeft w:val="0"/>
                  <w:marRight w:val="0"/>
                  <w:marTop w:val="36"/>
                  <w:marBottom w:val="34"/>
                  <w:divBdr>
                    <w:top w:val="none" w:sz="0" w:space="0" w:color="auto"/>
                    <w:left w:val="none" w:sz="0" w:space="0" w:color="auto"/>
                    <w:bottom w:val="none" w:sz="0" w:space="0" w:color="auto"/>
                    <w:right w:val="none" w:sz="0" w:space="0" w:color="auto"/>
                  </w:divBdr>
                </w:div>
                <w:div w:id="909384649">
                  <w:marLeft w:val="0"/>
                  <w:marRight w:val="0"/>
                  <w:marTop w:val="36"/>
                  <w:marBottom w:val="34"/>
                  <w:divBdr>
                    <w:top w:val="none" w:sz="0" w:space="0" w:color="auto"/>
                    <w:left w:val="none" w:sz="0" w:space="0" w:color="auto"/>
                    <w:bottom w:val="none" w:sz="0" w:space="0" w:color="auto"/>
                    <w:right w:val="none" w:sz="0" w:space="0" w:color="auto"/>
                  </w:divBdr>
                </w:div>
                <w:div w:id="248463361">
                  <w:marLeft w:val="0"/>
                  <w:marRight w:val="0"/>
                  <w:marTop w:val="36"/>
                  <w:marBottom w:val="34"/>
                  <w:divBdr>
                    <w:top w:val="none" w:sz="0" w:space="0" w:color="auto"/>
                    <w:left w:val="none" w:sz="0" w:space="0" w:color="auto"/>
                    <w:bottom w:val="none" w:sz="0" w:space="0" w:color="auto"/>
                    <w:right w:val="none" w:sz="0" w:space="0" w:color="auto"/>
                  </w:divBdr>
                </w:div>
                <w:div w:id="144010851">
                  <w:marLeft w:val="0"/>
                  <w:marRight w:val="0"/>
                  <w:marTop w:val="36"/>
                  <w:marBottom w:val="34"/>
                  <w:divBdr>
                    <w:top w:val="none" w:sz="0" w:space="0" w:color="auto"/>
                    <w:left w:val="none" w:sz="0" w:space="0" w:color="auto"/>
                    <w:bottom w:val="none" w:sz="0" w:space="0" w:color="auto"/>
                    <w:right w:val="none" w:sz="0" w:space="0" w:color="auto"/>
                  </w:divBdr>
                </w:div>
                <w:div w:id="2125535391">
                  <w:marLeft w:val="0"/>
                  <w:marRight w:val="0"/>
                  <w:marTop w:val="36"/>
                  <w:marBottom w:val="34"/>
                  <w:divBdr>
                    <w:top w:val="none" w:sz="0" w:space="0" w:color="auto"/>
                    <w:left w:val="none" w:sz="0" w:space="0" w:color="auto"/>
                    <w:bottom w:val="none" w:sz="0" w:space="0" w:color="auto"/>
                    <w:right w:val="none" w:sz="0" w:space="0" w:color="auto"/>
                  </w:divBdr>
                </w:div>
                <w:div w:id="2014604618">
                  <w:marLeft w:val="0"/>
                  <w:marRight w:val="0"/>
                  <w:marTop w:val="36"/>
                  <w:marBottom w:val="34"/>
                  <w:divBdr>
                    <w:top w:val="none" w:sz="0" w:space="0" w:color="auto"/>
                    <w:left w:val="none" w:sz="0" w:space="0" w:color="auto"/>
                    <w:bottom w:val="none" w:sz="0" w:space="0" w:color="auto"/>
                    <w:right w:val="none" w:sz="0" w:space="0" w:color="auto"/>
                  </w:divBdr>
                </w:div>
                <w:div w:id="1541434204">
                  <w:marLeft w:val="0"/>
                  <w:marRight w:val="0"/>
                  <w:marTop w:val="36"/>
                  <w:marBottom w:val="34"/>
                  <w:divBdr>
                    <w:top w:val="none" w:sz="0" w:space="0" w:color="auto"/>
                    <w:left w:val="none" w:sz="0" w:space="0" w:color="auto"/>
                    <w:bottom w:val="none" w:sz="0" w:space="0" w:color="auto"/>
                    <w:right w:val="none" w:sz="0" w:space="0" w:color="auto"/>
                  </w:divBdr>
                </w:div>
                <w:div w:id="1173757694">
                  <w:marLeft w:val="0"/>
                  <w:marRight w:val="0"/>
                  <w:marTop w:val="36"/>
                  <w:marBottom w:val="34"/>
                  <w:divBdr>
                    <w:top w:val="none" w:sz="0" w:space="0" w:color="auto"/>
                    <w:left w:val="none" w:sz="0" w:space="0" w:color="auto"/>
                    <w:bottom w:val="none" w:sz="0" w:space="0" w:color="auto"/>
                    <w:right w:val="none" w:sz="0" w:space="0" w:color="auto"/>
                  </w:divBdr>
                </w:div>
                <w:div w:id="6368277">
                  <w:marLeft w:val="0"/>
                  <w:marRight w:val="0"/>
                  <w:marTop w:val="36"/>
                  <w:marBottom w:val="34"/>
                  <w:divBdr>
                    <w:top w:val="none" w:sz="0" w:space="0" w:color="auto"/>
                    <w:left w:val="none" w:sz="0" w:space="0" w:color="auto"/>
                    <w:bottom w:val="none" w:sz="0" w:space="0" w:color="auto"/>
                    <w:right w:val="none" w:sz="0" w:space="0" w:color="auto"/>
                  </w:divBdr>
                </w:div>
                <w:div w:id="860318037">
                  <w:marLeft w:val="0"/>
                  <w:marRight w:val="0"/>
                  <w:marTop w:val="36"/>
                  <w:marBottom w:val="34"/>
                  <w:divBdr>
                    <w:top w:val="none" w:sz="0" w:space="0" w:color="auto"/>
                    <w:left w:val="none" w:sz="0" w:space="0" w:color="auto"/>
                    <w:bottom w:val="none" w:sz="0" w:space="0" w:color="auto"/>
                    <w:right w:val="none" w:sz="0" w:space="0" w:color="auto"/>
                  </w:divBdr>
                </w:div>
                <w:div w:id="217590203">
                  <w:marLeft w:val="0"/>
                  <w:marRight w:val="0"/>
                  <w:marTop w:val="36"/>
                  <w:marBottom w:val="34"/>
                  <w:divBdr>
                    <w:top w:val="none" w:sz="0" w:space="0" w:color="auto"/>
                    <w:left w:val="none" w:sz="0" w:space="0" w:color="auto"/>
                    <w:bottom w:val="none" w:sz="0" w:space="0" w:color="auto"/>
                    <w:right w:val="none" w:sz="0" w:space="0" w:color="auto"/>
                  </w:divBdr>
                </w:div>
                <w:div w:id="45571879">
                  <w:marLeft w:val="0"/>
                  <w:marRight w:val="0"/>
                  <w:marTop w:val="36"/>
                  <w:marBottom w:val="34"/>
                  <w:divBdr>
                    <w:top w:val="none" w:sz="0" w:space="0" w:color="auto"/>
                    <w:left w:val="none" w:sz="0" w:space="0" w:color="auto"/>
                    <w:bottom w:val="none" w:sz="0" w:space="0" w:color="auto"/>
                    <w:right w:val="none" w:sz="0" w:space="0" w:color="auto"/>
                  </w:divBdr>
                </w:div>
                <w:div w:id="1615015463">
                  <w:marLeft w:val="0"/>
                  <w:marRight w:val="0"/>
                  <w:marTop w:val="36"/>
                  <w:marBottom w:val="34"/>
                  <w:divBdr>
                    <w:top w:val="none" w:sz="0" w:space="0" w:color="auto"/>
                    <w:left w:val="none" w:sz="0" w:space="0" w:color="auto"/>
                    <w:bottom w:val="none" w:sz="0" w:space="0" w:color="auto"/>
                    <w:right w:val="none" w:sz="0" w:space="0" w:color="auto"/>
                  </w:divBdr>
                </w:div>
                <w:div w:id="425153234">
                  <w:marLeft w:val="0"/>
                  <w:marRight w:val="0"/>
                  <w:marTop w:val="36"/>
                  <w:marBottom w:val="34"/>
                  <w:divBdr>
                    <w:top w:val="none" w:sz="0" w:space="0" w:color="auto"/>
                    <w:left w:val="none" w:sz="0" w:space="0" w:color="auto"/>
                    <w:bottom w:val="none" w:sz="0" w:space="0" w:color="auto"/>
                    <w:right w:val="none" w:sz="0" w:space="0" w:color="auto"/>
                  </w:divBdr>
                </w:div>
                <w:div w:id="1502693696">
                  <w:marLeft w:val="0"/>
                  <w:marRight w:val="0"/>
                  <w:marTop w:val="36"/>
                  <w:marBottom w:val="34"/>
                  <w:divBdr>
                    <w:top w:val="none" w:sz="0" w:space="0" w:color="auto"/>
                    <w:left w:val="none" w:sz="0" w:space="0" w:color="auto"/>
                    <w:bottom w:val="none" w:sz="0" w:space="0" w:color="auto"/>
                    <w:right w:val="none" w:sz="0" w:space="0" w:color="auto"/>
                  </w:divBdr>
                </w:div>
                <w:div w:id="1282346376">
                  <w:marLeft w:val="0"/>
                  <w:marRight w:val="0"/>
                  <w:marTop w:val="36"/>
                  <w:marBottom w:val="34"/>
                  <w:divBdr>
                    <w:top w:val="none" w:sz="0" w:space="0" w:color="auto"/>
                    <w:left w:val="none" w:sz="0" w:space="0" w:color="auto"/>
                    <w:bottom w:val="none" w:sz="0" w:space="0" w:color="auto"/>
                    <w:right w:val="none" w:sz="0" w:space="0" w:color="auto"/>
                  </w:divBdr>
                </w:div>
                <w:div w:id="498928744">
                  <w:marLeft w:val="0"/>
                  <w:marRight w:val="0"/>
                  <w:marTop w:val="36"/>
                  <w:marBottom w:val="34"/>
                  <w:divBdr>
                    <w:top w:val="none" w:sz="0" w:space="0" w:color="auto"/>
                    <w:left w:val="none" w:sz="0" w:space="0" w:color="auto"/>
                    <w:bottom w:val="none" w:sz="0" w:space="0" w:color="auto"/>
                    <w:right w:val="none" w:sz="0" w:space="0" w:color="auto"/>
                  </w:divBdr>
                </w:div>
                <w:div w:id="1963923969">
                  <w:marLeft w:val="0"/>
                  <w:marRight w:val="0"/>
                  <w:marTop w:val="36"/>
                  <w:marBottom w:val="34"/>
                  <w:divBdr>
                    <w:top w:val="none" w:sz="0" w:space="0" w:color="auto"/>
                    <w:left w:val="none" w:sz="0" w:space="0" w:color="auto"/>
                    <w:bottom w:val="none" w:sz="0" w:space="0" w:color="auto"/>
                    <w:right w:val="none" w:sz="0" w:space="0" w:color="auto"/>
                  </w:divBdr>
                </w:div>
                <w:div w:id="1702901508">
                  <w:marLeft w:val="0"/>
                  <w:marRight w:val="0"/>
                  <w:marTop w:val="36"/>
                  <w:marBottom w:val="34"/>
                  <w:divBdr>
                    <w:top w:val="none" w:sz="0" w:space="0" w:color="auto"/>
                    <w:left w:val="none" w:sz="0" w:space="0" w:color="auto"/>
                    <w:bottom w:val="none" w:sz="0" w:space="0" w:color="auto"/>
                    <w:right w:val="none" w:sz="0" w:space="0" w:color="auto"/>
                  </w:divBdr>
                </w:div>
                <w:div w:id="572423892">
                  <w:marLeft w:val="0"/>
                  <w:marRight w:val="0"/>
                  <w:marTop w:val="36"/>
                  <w:marBottom w:val="34"/>
                  <w:divBdr>
                    <w:top w:val="none" w:sz="0" w:space="0" w:color="auto"/>
                    <w:left w:val="none" w:sz="0" w:space="0" w:color="auto"/>
                    <w:bottom w:val="none" w:sz="0" w:space="0" w:color="auto"/>
                    <w:right w:val="none" w:sz="0" w:space="0" w:color="auto"/>
                  </w:divBdr>
                </w:div>
                <w:div w:id="950287250">
                  <w:marLeft w:val="0"/>
                  <w:marRight w:val="0"/>
                  <w:marTop w:val="36"/>
                  <w:marBottom w:val="34"/>
                  <w:divBdr>
                    <w:top w:val="none" w:sz="0" w:space="0" w:color="auto"/>
                    <w:left w:val="none" w:sz="0" w:space="0" w:color="auto"/>
                    <w:bottom w:val="none" w:sz="0" w:space="0" w:color="auto"/>
                    <w:right w:val="none" w:sz="0" w:space="0" w:color="auto"/>
                  </w:divBdr>
                </w:div>
                <w:div w:id="1956717415">
                  <w:marLeft w:val="0"/>
                  <w:marRight w:val="0"/>
                  <w:marTop w:val="36"/>
                  <w:marBottom w:val="34"/>
                  <w:divBdr>
                    <w:top w:val="none" w:sz="0" w:space="0" w:color="auto"/>
                    <w:left w:val="none" w:sz="0" w:space="0" w:color="auto"/>
                    <w:bottom w:val="none" w:sz="0" w:space="0" w:color="auto"/>
                    <w:right w:val="none" w:sz="0" w:space="0" w:color="auto"/>
                  </w:divBdr>
                </w:div>
                <w:div w:id="650524030">
                  <w:marLeft w:val="0"/>
                  <w:marRight w:val="0"/>
                  <w:marTop w:val="36"/>
                  <w:marBottom w:val="34"/>
                  <w:divBdr>
                    <w:top w:val="none" w:sz="0" w:space="0" w:color="auto"/>
                    <w:left w:val="none" w:sz="0" w:space="0" w:color="auto"/>
                    <w:bottom w:val="none" w:sz="0" w:space="0" w:color="auto"/>
                    <w:right w:val="none" w:sz="0" w:space="0" w:color="auto"/>
                  </w:divBdr>
                </w:div>
                <w:div w:id="942036509">
                  <w:marLeft w:val="0"/>
                  <w:marRight w:val="0"/>
                  <w:marTop w:val="36"/>
                  <w:marBottom w:val="34"/>
                  <w:divBdr>
                    <w:top w:val="none" w:sz="0" w:space="0" w:color="auto"/>
                    <w:left w:val="none" w:sz="0" w:space="0" w:color="auto"/>
                    <w:bottom w:val="none" w:sz="0" w:space="0" w:color="auto"/>
                    <w:right w:val="none" w:sz="0" w:space="0" w:color="auto"/>
                  </w:divBdr>
                </w:div>
                <w:div w:id="1004283741">
                  <w:marLeft w:val="0"/>
                  <w:marRight w:val="0"/>
                  <w:marTop w:val="36"/>
                  <w:marBottom w:val="34"/>
                  <w:divBdr>
                    <w:top w:val="none" w:sz="0" w:space="0" w:color="auto"/>
                    <w:left w:val="none" w:sz="0" w:space="0" w:color="auto"/>
                    <w:bottom w:val="none" w:sz="0" w:space="0" w:color="auto"/>
                    <w:right w:val="none" w:sz="0" w:space="0" w:color="auto"/>
                  </w:divBdr>
                </w:div>
                <w:div w:id="461077769">
                  <w:marLeft w:val="0"/>
                  <w:marRight w:val="0"/>
                  <w:marTop w:val="36"/>
                  <w:marBottom w:val="34"/>
                  <w:divBdr>
                    <w:top w:val="none" w:sz="0" w:space="0" w:color="auto"/>
                    <w:left w:val="none" w:sz="0" w:space="0" w:color="auto"/>
                    <w:bottom w:val="none" w:sz="0" w:space="0" w:color="auto"/>
                    <w:right w:val="none" w:sz="0" w:space="0" w:color="auto"/>
                  </w:divBdr>
                </w:div>
                <w:div w:id="2061130441">
                  <w:marLeft w:val="0"/>
                  <w:marRight w:val="0"/>
                  <w:marTop w:val="36"/>
                  <w:marBottom w:val="34"/>
                  <w:divBdr>
                    <w:top w:val="none" w:sz="0" w:space="0" w:color="auto"/>
                    <w:left w:val="none" w:sz="0" w:space="0" w:color="auto"/>
                    <w:bottom w:val="none" w:sz="0" w:space="0" w:color="auto"/>
                    <w:right w:val="none" w:sz="0" w:space="0" w:color="auto"/>
                  </w:divBdr>
                </w:div>
                <w:div w:id="2035032142">
                  <w:marLeft w:val="0"/>
                  <w:marRight w:val="0"/>
                  <w:marTop w:val="36"/>
                  <w:marBottom w:val="34"/>
                  <w:divBdr>
                    <w:top w:val="none" w:sz="0" w:space="0" w:color="auto"/>
                    <w:left w:val="none" w:sz="0" w:space="0" w:color="auto"/>
                    <w:bottom w:val="none" w:sz="0" w:space="0" w:color="auto"/>
                    <w:right w:val="none" w:sz="0" w:space="0" w:color="auto"/>
                  </w:divBdr>
                </w:div>
                <w:div w:id="1566145617">
                  <w:marLeft w:val="0"/>
                  <w:marRight w:val="0"/>
                  <w:marTop w:val="36"/>
                  <w:marBottom w:val="34"/>
                  <w:divBdr>
                    <w:top w:val="none" w:sz="0" w:space="0" w:color="auto"/>
                    <w:left w:val="none" w:sz="0" w:space="0" w:color="auto"/>
                    <w:bottom w:val="none" w:sz="0" w:space="0" w:color="auto"/>
                    <w:right w:val="none" w:sz="0" w:space="0" w:color="auto"/>
                  </w:divBdr>
                </w:div>
                <w:div w:id="1811633852">
                  <w:marLeft w:val="0"/>
                  <w:marRight w:val="0"/>
                  <w:marTop w:val="36"/>
                  <w:marBottom w:val="34"/>
                  <w:divBdr>
                    <w:top w:val="none" w:sz="0" w:space="0" w:color="auto"/>
                    <w:left w:val="none" w:sz="0" w:space="0" w:color="auto"/>
                    <w:bottom w:val="none" w:sz="0" w:space="0" w:color="auto"/>
                    <w:right w:val="none" w:sz="0" w:space="0" w:color="auto"/>
                  </w:divBdr>
                </w:div>
                <w:div w:id="504368160">
                  <w:marLeft w:val="0"/>
                  <w:marRight w:val="0"/>
                  <w:marTop w:val="36"/>
                  <w:marBottom w:val="34"/>
                  <w:divBdr>
                    <w:top w:val="none" w:sz="0" w:space="0" w:color="auto"/>
                    <w:left w:val="none" w:sz="0" w:space="0" w:color="auto"/>
                    <w:bottom w:val="none" w:sz="0" w:space="0" w:color="auto"/>
                    <w:right w:val="none" w:sz="0" w:space="0" w:color="auto"/>
                  </w:divBdr>
                </w:div>
                <w:div w:id="677197171">
                  <w:marLeft w:val="0"/>
                  <w:marRight w:val="0"/>
                  <w:marTop w:val="36"/>
                  <w:marBottom w:val="34"/>
                  <w:divBdr>
                    <w:top w:val="none" w:sz="0" w:space="0" w:color="auto"/>
                    <w:left w:val="none" w:sz="0" w:space="0" w:color="auto"/>
                    <w:bottom w:val="none" w:sz="0" w:space="0" w:color="auto"/>
                    <w:right w:val="none" w:sz="0" w:space="0" w:color="auto"/>
                  </w:divBdr>
                </w:div>
                <w:div w:id="309678443">
                  <w:marLeft w:val="0"/>
                  <w:marRight w:val="0"/>
                  <w:marTop w:val="36"/>
                  <w:marBottom w:val="34"/>
                  <w:divBdr>
                    <w:top w:val="none" w:sz="0" w:space="0" w:color="auto"/>
                    <w:left w:val="none" w:sz="0" w:space="0" w:color="auto"/>
                    <w:bottom w:val="none" w:sz="0" w:space="0" w:color="auto"/>
                    <w:right w:val="none" w:sz="0" w:space="0" w:color="auto"/>
                  </w:divBdr>
                </w:div>
                <w:div w:id="601039255">
                  <w:marLeft w:val="0"/>
                  <w:marRight w:val="0"/>
                  <w:marTop w:val="36"/>
                  <w:marBottom w:val="34"/>
                  <w:divBdr>
                    <w:top w:val="none" w:sz="0" w:space="0" w:color="auto"/>
                    <w:left w:val="none" w:sz="0" w:space="0" w:color="auto"/>
                    <w:bottom w:val="none" w:sz="0" w:space="0" w:color="auto"/>
                    <w:right w:val="none" w:sz="0" w:space="0" w:color="auto"/>
                  </w:divBdr>
                </w:div>
                <w:div w:id="518468884">
                  <w:marLeft w:val="0"/>
                  <w:marRight w:val="0"/>
                  <w:marTop w:val="36"/>
                  <w:marBottom w:val="34"/>
                  <w:divBdr>
                    <w:top w:val="none" w:sz="0" w:space="0" w:color="auto"/>
                    <w:left w:val="none" w:sz="0" w:space="0" w:color="auto"/>
                    <w:bottom w:val="none" w:sz="0" w:space="0" w:color="auto"/>
                    <w:right w:val="none" w:sz="0" w:space="0" w:color="auto"/>
                  </w:divBdr>
                </w:div>
                <w:div w:id="1737241327">
                  <w:marLeft w:val="0"/>
                  <w:marRight w:val="0"/>
                  <w:marTop w:val="36"/>
                  <w:marBottom w:val="34"/>
                  <w:divBdr>
                    <w:top w:val="none" w:sz="0" w:space="0" w:color="auto"/>
                    <w:left w:val="none" w:sz="0" w:space="0" w:color="auto"/>
                    <w:bottom w:val="none" w:sz="0" w:space="0" w:color="auto"/>
                    <w:right w:val="none" w:sz="0" w:space="0" w:color="auto"/>
                  </w:divBdr>
                </w:div>
                <w:div w:id="219563989">
                  <w:marLeft w:val="0"/>
                  <w:marRight w:val="0"/>
                  <w:marTop w:val="36"/>
                  <w:marBottom w:val="34"/>
                  <w:divBdr>
                    <w:top w:val="none" w:sz="0" w:space="0" w:color="auto"/>
                    <w:left w:val="none" w:sz="0" w:space="0" w:color="auto"/>
                    <w:bottom w:val="none" w:sz="0" w:space="0" w:color="auto"/>
                    <w:right w:val="none" w:sz="0" w:space="0" w:color="auto"/>
                  </w:divBdr>
                </w:div>
                <w:div w:id="1084379661">
                  <w:marLeft w:val="0"/>
                  <w:marRight w:val="0"/>
                  <w:marTop w:val="36"/>
                  <w:marBottom w:val="34"/>
                  <w:divBdr>
                    <w:top w:val="none" w:sz="0" w:space="0" w:color="auto"/>
                    <w:left w:val="none" w:sz="0" w:space="0" w:color="auto"/>
                    <w:bottom w:val="none" w:sz="0" w:space="0" w:color="auto"/>
                    <w:right w:val="none" w:sz="0" w:space="0" w:color="auto"/>
                  </w:divBdr>
                </w:div>
                <w:div w:id="1618293425">
                  <w:marLeft w:val="0"/>
                  <w:marRight w:val="0"/>
                  <w:marTop w:val="36"/>
                  <w:marBottom w:val="34"/>
                  <w:divBdr>
                    <w:top w:val="none" w:sz="0" w:space="0" w:color="auto"/>
                    <w:left w:val="none" w:sz="0" w:space="0" w:color="auto"/>
                    <w:bottom w:val="none" w:sz="0" w:space="0" w:color="auto"/>
                    <w:right w:val="none" w:sz="0" w:space="0" w:color="auto"/>
                  </w:divBdr>
                </w:div>
                <w:div w:id="1492327336">
                  <w:marLeft w:val="0"/>
                  <w:marRight w:val="0"/>
                  <w:marTop w:val="36"/>
                  <w:marBottom w:val="34"/>
                  <w:divBdr>
                    <w:top w:val="none" w:sz="0" w:space="0" w:color="auto"/>
                    <w:left w:val="none" w:sz="0" w:space="0" w:color="auto"/>
                    <w:bottom w:val="none" w:sz="0" w:space="0" w:color="auto"/>
                    <w:right w:val="none" w:sz="0" w:space="0" w:color="auto"/>
                  </w:divBdr>
                </w:div>
                <w:div w:id="103236266">
                  <w:marLeft w:val="0"/>
                  <w:marRight w:val="0"/>
                  <w:marTop w:val="36"/>
                  <w:marBottom w:val="34"/>
                  <w:divBdr>
                    <w:top w:val="none" w:sz="0" w:space="0" w:color="auto"/>
                    <w:left w:val="none" w:sz="0" w:space="0" w:color="auto"/>
                    <w:bottom w:val="none" w:sz="0" w:space="0" w:color="auto"/>
                    <w:right w:val="none" w:sz="0" w:space="0" w:color="auto"/>
                  </w:divBdr>
                </w:div>
                <w:div w:id="996029223">
                  <w:marLeft w:val="0"/>
                  <w:marRight w:val="0"/>
                  <w:marTop w:val="36"/>
                  <w:marBottom w:val="34"/>
                  <w:divBdr>
                    <w:top w:val="none" w:sz="0" w:space="0" w:color="auto"/>
                    <w:left w:val="none" w:sz="0" w:space="0" w:color="auto"/>
                    <w:bottom w:val="none" w:sz="0" w:space="0" w:color="auto"/>
                    <w:right w:val="none" w:sz="0" w:space="0" w:color="auto"/>
                  </w:divBdr>
                </w:div>
                <w:div w:id="148790471">
                  <w:marLeft w:val="0"/>
                  <w:marRight w:val="0"/>
                  <w:marTop w:val="36"/>
                  <w:marBottom w:val="34"/>
                  <w:divBdr>
                    <w:top w:val="none" w:sz="0" w:space="0" w:color="auto"/>
                    <w:left w:val="none" w:sz="0" w:space="0" w:color="auto"/>
                    <w:bottom w:val="none" w:sz="0" w:space="0" w:color="auto"/>
                    <w:right w:val="none" w:sz="0" w:space="0" w:color="auto"/>
                  </w:divBdr>
                </w:div>
                <w:div w:id="1776943574">
                  <w:marLeft w:val="0"/>
                  <w:marRight w:val="0"/>
                  <w:marTop w:val="36"/>
                  <w:marBottom w:val="34"/>
                  <w:divBdr>
                    <w:top w:val="none" w:sz="0" w:space="0" w:color="auto"/>
                    <w:left w:val="none" w:sz="0" w:space="0" w:color="auto"/>
                    <w:bottom w:val="none" w:sz="0" w:space="0" w:color="auto"/>
                    <w:right w:val="none" w:sz="0" w:space="0" w:color="auto"/>
                  </w:divBdr>
                </w:div>
                <w:div w:id="1007900">
                  <w:marLeft w:val="0"/>
                  <w:marRight w:val="0"/>
                  <w:marTop w:val="36"/>
                  <w:marBottom w:val="34"/>
                  <w:divBdr>
                    <w:top w:val="none" w:sz="0" w:space="0" w:color="auto"/>
                    <w:left w:val="none" w:sz="0" w:space="0" w:color="auto"/>
                    <w:bottom w:val="none" w:sz="0" w:space="0" w:color="auto"/>
                    <w:right w:val="none" w:sz="0" w:space="0" w:color="auto"/>
                  </w:divBdr>
                </w:div>
                <w:div w:id="329716494">
                  <w:marLeft w:val="0"/>
                  <w:marRight w:val="0"/>
                  <w:marTop w:val="36"/>
                  <w:marBottom w:val="34"/>
                  <w:divBdr>
                    <w:top w:val="none" w:sz="0" w:space="0" w:color="auto"/>
                    <w:left w:val="none" w:sz="0" w:space="0" w:color="auto"/>
                    <w:bottom w:val="none" w:sz="0" w:space="0" w:color="auto"/>
                    <w:right w:val="none" w:sz="0" w:space="0" w:color="auto"/>
                  </w:divBdr>
                </w:div>
                <w:div w:id="136118624">
                  <w:marLeft w:val="0"/>
                  <w:marRight w:val="0"/>
                  <w:marTop w:val="36"/>
                  <w:marBottom w:val="34"/>
                  <w:divBdr>
                    <w:top w:val="none" w:sz="0" w:space="0" w:color="auto"/>
                    <w:left w:val="none" w:sz="0" w:space="0" w:color="auto"/>
                    <w:bottom w:val="none" w:sz="0" w:space="0" w:color="auto"/>
                    <w:right w:val="none" w:sz="0" w:space="0" w:color="auto"/>
                  </w:divBdr>
                </w:div>
                <w:div w:id="486556461">
                  <w:marLeft w:val="0"/>
                  <w:marRight w:val="0"/>
                  <w:marTop w:val="36"/>
                  <w:marBottom w:val="34"/>
                  <w:divBdr>
                    <w:top w:val="none" w:sz="0" w:space="0" w:color="auto"/>
                    <w:left w:val="none" w:sz="0" w:space="0" w:color="auto"/>
                    <w:bottom w:val="none" w:sz="0" w:space="0" w:color="auto"/>
                    <w:right w:val="none" w:sz="0" w:space="0" w:color="auto"/>
                  </w:divBdr>
                </w:div>
                <w:div w:id="1126771606">
                  <w:marLeft w:val="0"/>
                  <w:marRight w:val="0"/>
                  <w:marTop w:val="20"/>
                  <w:marBottom w:val="35"/>
                  <w:divBdr>
                    <w:top w:val="none" w:sz="0" w:space="0" w:color="auto"/>
                    <w:left w:val="none" w:sz="0" w:space="0" w:color="auto"/>
                    <w:bottom w:val="none" w:sz="0" w:space="0" w:color="auto"/>
                    <w:right w:val="none" w:sz="0" w:space="0" w:color="auto"/>
                  </w:divBdr>
                </w:div>
                <w:div w:id="539979791">
                  <w:marLeft w:val="0"/>
                  <w:marRight w:val="0"/>
                  <w:marTop w:val="20"/>
                  <w:marBottom w:val="35"/>
                  <w:divBdr>
                    <w:top w:val="none" w:sz="0" w:space="0" w:color="auto"/>
                    <w:left w:val="none" w:sz="0" w:space="0" w:color="auto"/>
                    <w:bottom w:val="none" w:sz="0" w:space="0" w:color="auto"/>
                    <w:right w:val="none" w:sz="0" w:space="0" w:color="auto"/>
                  </w:divBdr>
                </w:div>
                <w:div w:id="229076810">
                  <w:marLeft w:val="0"/>
                  <w:marRight w:val="0"/>
                  <w:marTop w:val="20"/>
                  <w:marBottom w:val="35"/>
                  <w:divBdr>
                    <w:top w:val="none" w:sz="0" w:space="0" w:color="auto"/>
                    <w:left w:val="none" w:sz="0" w:space="0" w:color="auto"/>
                    <w:bottom w:val="none" w:sz="0" w:space="0" w:color="auto"/>
                    <w:right w:val="none" w:sz="0" w:space="0" w:color="auto"/>
                  </w:divBdr>
                </w:div>
                <w:div w:id="442771533">
                  <w:marLeft w:val="0"/>
                  <w:marRight w:val="0"/>
                  <w:marTop w:val="20"/>
                  <w:marBottom w:val="35"/>
                  <w:divBdr>
                    <w:top w:val="none" w:sz="0" w:space="0" w:color="auto"/>
                    <w:left w:val="none" w:sz="0" w:space="0" w:color="auto"/>
                    <w:bottom w:val="none" w:sz="0" w:space="0" w:color="auto"/>
                    <w:right w:val="none" w:sz="0" w:space="0" w:color="auto"/>
                  </w:divBdr>
                </w:div>
                <w:div w:id="886843424">
                  <w:marLeft w:val="0"/>
                  <w:marRight w:val="0"/>
                  <w:marTop w:val="20"/>
                  <w:marBottom w:val="35"/>
                  <w:divBdr>
                    <w:top w:val="none" w:sz="0" w:space="0" w:color="auto"/>
                    <w:left w:val="none" w:sz="0" w:space="0" w:color="auto"/>
                    <w:bottom w:val="none" w:sz="0" w:space="0" w:color="auto"/>
                    <w:right w:val="none" w:sz="0" w:space="0" w:color="auto"/>
                  </w:divBdr>
                </w:div>
                <w:div w:id="1933005100">
                  <w:marLeft w:val="0"/>
                  <w:marRight w:val="0"/>
                  <w:marTop w:val="20"/>
                  <w:marBottom w:val="35"/>
                  <w:divBdr>
                    <w:top w:val="none" w:sz="0" w:space="0" w:color="auto"/>
                    <w:left w:val="none" w:sz="0" w:space="0" w:color="auto"/>
                    <w:bottom w:val="none" w:sz="0" w:space="0" w:color="auto"/>
                    <w:right w:val="none" w:sz="0" w:space="0" w:color="auto"/>
                  </w:divBdr>
                </w:div>
                <w:div w:id="522595559">
                  <w:marLeft w:val="0"/>
                  <w:marRight w:val="0"/>
                  <w:marTop w:val="20"/>
                  <w:marBottom w:val="35"/>
                  <w:divBdr>
                    <w:top w:val="none" w:sz="0" w:space="0" w:color="auto"/>
                    <w:left w:val="none" w:sz="0" w:space="0" w:color="auto"/>
                    <w:bottom w:val="none" w:sz="0" w:space="0" w:color="auto"/>
                    <w:right w:val="none" w:sz="0" w:space="0" w:color="auto"/>
                  </w:divBdr>
                </w:div>
                <w:div w:id="957487045">
                  <w:marLeft w:val="0"/>
                  <w:marRight w:val="0"/>
                  <w:marTop w:val="20"/>
                  <w:marBottom w:val="35"/>
                  <w:divBdr>
                    <w:top w:val="none" w:sz="0" w:space="0" w:color="auto"/>
                    <w:left w:val="none" w:sz="0" w:space="0" w:color="auto"/>
                    <w:bottom w:val="none" w:sz="0" w:space="0" w:color="auto"/>
                    <w:right w:val="none" w:sz="0" w:space="0" w:color="auto"/>
                  </w:divBdr>
                </w:div>
                <w:div w:id="305741846">
                  <w:marLeft w:val="0"/>
                  <w:marRight w:val="0"/>
                  <w:marTop w:val="20"/>
                  <w:marBottom w:val="35"/>
                  <w:divBdr>
                    <w:top w:val="none" w:sz="0" w:space="0" w:color="auto"/>
                    <w:left w:val="none" w:sz="0" w:space="0" w:color="auto"/>
                    <w:bottom w:val="none" w:sz="0" w:space="0" w:color="auto"/>
                    <w:right w:val="none" w:sz="0" w:space="0" w:color="auto"/>
                  </w:divBdr>
                </w:div>
                <w:div w:id="605886069">
                  <w:marLeft w:val="0"/>
                  <w:marRight w:val="0"/>
                  <w:marTop w:val="20"/>
                  <w:marBottom w:val="35"/>
                  <w:divBdr>
                    <w:top w:val="none" w:sz="0" w:space="0" w:color="auto"/>
                    <w:left w:val="none" w:sz="0" w:space="0" w:color="auto"/>
                    <w:bottom w:val="none" w:sz="0" w:space="0" w:color="auto"/>
                    <w:right w:val="none" w:sz="0" w:space="0" w:color="auto"/>
                  </w:divBdr>
                </w:div>
                <w:div w:id="102189361">
                  <w:marLeft w:val="0"/>
                  <w:marRight w:val="0"/>
                  <w:marTop w:val="20"/>
                  <w:marBottom w:val="35"/>
                  <w:divBdr>
                    <w:top w:val="none" w:sz="0" w:space="0" w:color="auto"/>
                    <w:left w:val="none" w:sz="0" w:space="0" w:color="auto"/>
                    <w:bottom w:val="none" w:sz="0" w:space="0" w:color="auto"/>
                    <w:right w:val="none" w:sz="0" w:space="0" w:color="auto"/>
                  </w:divBdr>
                </w:div>
                <w:div w:id="502555444">
                  <w:marLeft w:val="0"/>
                  <w:marRight w:val="0"/>
                  <w:marTop w:val="20"/>
                  <w:marBottom w:val="35"/>
                  <w:divBdr>
                    <w:top w:val="none" w:sz="0" w:space="0" w:color="auto"/>
                    <w:left w:val="none" w:sz="0" w:space="0" w:color="auto"/>
                    <w:bottom w:val="none" w:sz="0" w:space="0" w:color="auto"/>
                    <w:right w:val="none" w:sz="0" w:space="0" w:color="auto"/>
                  </w:divBdr>
                </w:div>
                <w:div w:id="1509176157">
                  <w:marLeft w:val="0"/>
                  <w:marRight w:val="0"/>
                  <w:marTop w:val="20"/>
                  <w:marBottom w:val="35"/>
                  <w:divBdr>
                    <w:top w:val="none" w:sz="0" w:space="0" w:color="auto"/>
                    <w:left w:val="none" w:sz="0" w:space="0" w:color="auto"/>
                    <w:bottom w:val="none" w:sz="0" w:space="0" w:color="auto"/>
                    <w:right w:val="none" w:sz="0" w:space="0" w:color="auto"/>
                  </w:divBdr>
                </w:div>
                <w:div w:id="520902348">
                  <w:marLeft w:val="0"/>
                  <w:marRight w:val="0"/>
                  <w:marTop w:val="20"/>
                  <w:marBottom w:val="35"/>
                  <w:divBdr>
                    <w:top w:val="none" w:sz="0" w:space="0" w:color="auto"/>
                    <w:left w:val="none" w:sz="0" w:space="0" w:color="auto"/>
                    <w:bottom w:val="none" w:sz="0" w:space="0" w:color="auto"/>
                    <w:right w:val="none" w:sz="0" w:space="0" w:color="auto"/>
                  </w:divBdr>
                </w:div>
                <w:div w:id="84573561">
                  <w:marLeft w:val="0"/>
                  <w:marRight w:val="0"/>
                  <w:marTop w:val="20"/>
                  <w:marBottom w:val="35"/>
                  <w:divBdr>
                    <w:top w:val="none" w:sz="0" w:space="0" w:color="auto"/>
                    <w:left w:val="none" w:sz="0" w:space="0" w:color="auto"/>
                    <w:bottom w:val="none" w:sz="0" w:space="0" w:color="auto"/>
                    <w:right w:val="none" w:sz="0" w:space="0" w:color="auto"/>
                  </w:divBdr>
                </w:div>
                <w:div w:id="778262785">
                  <w:marLeft w:val="0"/>
                  <w:marRight w:val="0"/>
                  <w:marTop w:val="20"/>
                  <w:marBottom w:val="35"/>
                  <w:divBdr>
                    <w:top w:val="none" w:sz="0" w:space="0" w:color="auto"/>
                    <w:left w:val="none" w:sz="0" w:space="0" w:color="auto"/>
                    <w:bottom w:val="none" w:sz="0" w:space="0" w:color="auto"/>
                    <w:right w:val="none" w:sz="0" w:space="0" w:color="auto"/>
                  </w:divBdr>
                </w:div>
                <w:div w:id="2041780116">
                  <w:marLeft w:val="0"/>
                  <w:marRight w:val="0"/>
                  <w:marTop w:val="20"/>
                  <w:marBottom w:val="35"/>
                  <w:divBdr>
                    <w:top w:val="none" w:sz="0" w:space="0" w:color="auto"/>
                    <w:left w:val="none" w:sz="0" w:space="0" w:color="auto"/>
                    <w:bottom w:val="none" w:sz="0" w:space="0" w:color="auto"/>
                    <w:right w:val="none" w:sz="0" w:space="0" w:color="auto"/>
                  </w:divBdr>
                </w:div>
                <w:div w:id="134226977">
                  <w:marLeft w:val="0"/>
                  <w:marRight w:val="0"/>
                  <w:marTop w:val="20"/>
                  <w:marBottom w:val="35"/>
                  <w:divBdr>
                    <w:top w:val="none" w:sz="0" w:space="0" w:color="auto"/>
                    <w:left w:val="none" w:sz="0" w:space="0" w:color="auto"/>
                    <w:bottom w:val="none" w:sz="0" w:space="0" w:color="auto"/>
                    <w:right w:val="none" w:sz="0" w:space="0" w:color="auto"/>
                  </w:divBdr>
                </w:div>
                <w:div w:id="192160207">
                  <w:marLeft w:val="0"/>
                  <w:marRight w:val="0"/>
                  <w:marTop w:val="20"/>
                  <w:marBottom w:val="35"/>
                  <w:divBdr>
                    <w:top w:val="none" w:sz="0" w:space="0" w:color="auto"/>
                    <w:left w:val="none" w:sz="0" w:space="0" w:color="auto"/>
                    <w:bottom w:val="none" w:sz="0" w:space="0" w:color="auto"/>
                    <w:right w:val="none" w:sz="0" w:space="0" w:color="auto"/>
                  </w:divBdr>
                </w:div>
                <w:div w:id="503907633">
                  <w:marLeft w:val="0"/>
                  <w:marRight w:val="0"/>
                  <w:marTop w:val="20"/>
                  <w:marBottom w:val="35"/>
                  <w:divBdr>
                    <w:top w:val="none" w:sz="0" w:space="0" w:color="auto"/>
                    <w:left w:val="none" w:sz="0" w:space="0" w:color="auto"/>
                    <w:bottom w:val="none" w:sz="0" w:space="0" w:color="auto"/>
                    <w:right w:val="none" w:sz="0" w:space="0" w:color="auto"/>
                  </w:divBdr>
                </w:div>
                <w:div w:id="983238699">
                  <w:marLeft w:val="0"/>
                  <w:marRight w:val="0"/>
                  <w:marTop w:val="20"/>
                  <w:marBottom w:val="35"/>
                  <w:divBdr>
                    <w:top w:val="none" w:sz="0" w:space="0" w:color="auto"/>
                    <w:left w:val="none" w:sz="0" w:space="0" w:color="auto"/>
                    <w:bottom w:val="none" w:sz="0" w:space="0" w:color="auto"/>
                    <w:right w:val="none" w:sz="0" w:space="0" w:color="auto"/>
                  </w:divBdr>
                </w:div>
                <w:div w:id="1518276585">
                  <w:marLeft w:val="0"/>
                  <w:marRight w:val="0"/>
                  <w:marTop w:val="20"/>
                  <w:marBottom w:val="35"/>
                  <w:divBdr>
                    <w:top w:val="none" w:sz="0" w:space="0" w:color="auto"/>
                    <w:left w:val="none" w:sz="0" w:space="0" w:color="auto"/>
                    <w:bottom w:val="none" w:sz="0" w:space="0" w:color="auto"/>
                    <w:right w:val="none" w:sz="0" w:space="0" w:color="auto"/>
                  </w:divBdr>
                </w:div>
                <w:div w:id="1309286384">
                  <w:marLeft w:val="0"/>
                  <w:marRight w:val="0"/>
                  <w:marTop w:val="20"/>
                  <w:marBottom w:val="35"/>
                  <w:divBdr>
                    <w:top w:val="none" w:sz="0" w:space="0" w:color="auto"/>
                    <w:left w:val="none" w:sz="0" w:space="0" w:color="auto"/>
                    <w:bottom w:val="none" w:sz="0" w:space="0" w:color="auto"/>
                    <w:right w:val="none" w:sz="0" w:space="0" w:color="auto"/>
                  </w:divBdr>
                </w:div>
                <w:div w:id="1001856433">
                  <w:marLeft w:val="0"/>
                  <w:marRight w:val="0"/>
                  <w:marTop w:val="20"/>
                  <w:marBottom w:val="35"/>
                  <w:divBdr>
                    <w:top w:val="none" w:sz="0" w:space="0" w:color="auto"/>
                    <w:left w:val="none" w:sz="0" w:space="0" w:color="auto"/>
                    <w:bottom w:val="none" w:sz="0" w:space="0" w:color="auto"/>
                    <w:right w:val="none" w:sz="0" w:space="0" w:color="auto"/>
                  </w:divBdr>
                </w:div>
                <w:div w:id="230770366">
                  <w:marLeft w:val="0"/>
                  <w:marRight w:val="0"/>
                  <w:marTop w:val="20"/>
                  <w:marBottom w:val="35"/>
                  <w:divBdr>
                    <w:top w:val="none" w:sz="0" w:space="0" w:color="auto"/>
                    <w:left w:val="none" w:sz="0" w:space="0" w:color="auto"/>
                    <w:bottom w:val="none" w:sz="0" w:space="0" w:color="auto"/>
                    <w:right w:val="none" w:sz="0" w:space="0" w:color="auto"/>
                  </w:divBdr>
                </w:div>
                <w:div w:id="2071923226">
                  <w:marLeft w:val="0"/>
                  <w:marRight w:val="0"/>
                  <w:marTop w:val="20"/>
                  <w:marBottom w:val="35"/>
                  <w:divBdr>
                    <w:top w:val="none" w:sz="0" w:space="0" w:color="auto"/>
                    <w:left w:val="none" w:sz="0" w:space="0" w:color="auto"/>
                    <w:bottom w:val="none" w:sz="0" w:space="0" w:color="auto"/>
                    <w:right w:val="none" w:sz="0" w:space="0" w:color="auto"/>
                  </w:divBdr>
                </w:div>
                <w:div w:id="529416545">
                  <w:marLeft w:val="0"/>
                  <w:marRight w:val="0"/>
                  <w:marTop w:val="20"/>
                  <w:marBottom w:val="35"/>
                  <w:divBdr>
                    <w:top w:val="none" w:sz="0" w:space="0" w:color="auto"/>
                    <w:left w:val="none" w:sz="0" w:space="0" w:color="auto"/>
                    <w:bottom w:val="none" w:sz="0" w:space="0" w:color="auto"/>
                    <w:right w:val="none" w:sz="0" w:space="0" w:color="auto"/>
                  </w:divBdr>
                </w:div>
                <w:div w:id="1120536220">
                  <w:marLeft w:val="0"/>
                  <w:marRight w:val="0"/>
                  <w:marTop w:val="20"/>
                  <w:marBottom w:val="35"/>
                  <w:divBdr>
                    <w:top w:val="none" w:sz="0" w:space="0" w:color="auto"/>
                    <w:left w:val="none" w:sz="0" w:space="0" w:color="auto"/>
                    <w:bottom w:val="none" w:sz="0" w:space="0" w:color="auto"/>
                    <w:right w:val="none" w:sz="0" w:space="0" w:color="auto"/>
                  </w:divBdr>
                </w:div>
                <w:div w:id="463621631">
                  <w:marLeft w:val="0"/>
                  <w:marRight w:val="0"/>
                  <w:marTop w:val="20"/>
                  <w:marBottom w:val="35"/>
                  <w:divBdr>
                    <w:top w:val="none" w:sz="0" w:space="0" w:color="auto"/>
                    <w:left w:val="none" w:sz="0" w:space="0" w:color="auto"/>
                    <w:bottom w:val="none" w:sz="0" w:space="0" w:color="auto"/>
                    <w:right w:val="none" w:sz="0" w:space="0" w:color="auto"/>
                  </w:divBdr>
                </w:div>
                <w:div w:id="1611863215">
                  <w:marLeft w:val="0"/>
                  <w:marRight w:val="0"/>
                  <w:marTop w:val="20"/>
                  <w:marBottom w:val="35"/>
                  <w:divBdr>
                    <w:top w:val="none" w:sz="0" w:space="0" w:color="auto"/>
                    <w:left w:val="none" w:sz="0" w:space="0" w:color="auto"/>
                    <w:bottom w:val="none" w:sz="0" w:space="0" w:color="auto"/>
                    <w:right w:val="none" w:sz="0" w:space="0" w:color="auto"/>
                  </w:divBdr>
                </w:div>
                <w:div w:id="253053361">
                  <w:marLeft w:val="0"/>
                  <w:marRight w:val="0"/>
                  <w:marTop w:val="20"/>
                  <w:marBottom w:val="35"/>
                  <w:divBdr>
                    <w:top w:val="none" w:sz="0" w:space="0" w:color="auto"/>
                    <w:left w:val="none" w:sz="0" w:space="0" w:color="auto"/>
                    <w:bottom w:val="none" w:sz="0" w:space="0" w:color="auto"/>
                    <w:right w:val="none" w:sz="0" w:space="0" w:color="auto"/>
                  </w:divBdr>
                </w:div>
                <w:div w:id="549535583">
                  <w:marLeft w:val="0"/>
                  <w:marRight w:val="0"/>
                  <w:marTop w:val="20"/>
                  <w:marBottom w:val="35"/>
                  <w:divBdr>
                    <w:top w:val="none" w:sz="0" w:space="0" w:color="auto"/>
                    <w:left w:val="none" w:sz="0" w:space="0" w:color="auto"/>
                    <w:bottom w:val="none" w:sz="0" w:space="0" w:color="auto"/>
                    <w:right w:val="none" w:sz="0" w:space="0" w:color="auto"/>
                  </w:divBdr>
                </w:div>
                <w:div w:id="1143423392">
                  <w:marLeft w:val="0"/>
                  <w:marRight w:val="0"/>
                  <w:marTop w:val="20"/>
                  <w:marBottom w:val="35"/>
                  <w:divBdr>
                    <w:top w:val="none" w:sz="0" w:space="0" w:color="auto"/>
                    <w:left w:val="none" w:sz="0" w:space="0" w:color="auto"/>
                    <w:bottom w:val="none" w:sz="0" w:space="0" w:color="auto"/>
                    <w:right w:val="none" w:sz="0" w:space="0" w:color="auto"/>
                  </w:divBdr>
                </w:div>
                <w:div w:id="990671518">
                  <w:marLeft w:val="0"/>
                  <w:marRight w:val="0"/>
                  <w:marTop w:val="20"/>
                  <w:marBottom w:val="35"/>
                  <w:divBdr>
                    <w:top w:val="none" w:sz="0" w:space="0" w:color="auto"/>
                    <w:left w:val="none" w:sz="0" w:space="0" w:color="auto"/>
                    <w:bottom w:val="none" w:sz="0" w:space="0" w:color="auto"/>
                    <w:right w:val="none" w:sz="0" w:space="0" w:color="auto"/>
                  </w:divBdr>
                </w:div>
                <w:div w:id="1835026698">
                  <w:marLeft w:val="0"/>
                  <w:marRight w:val="0"/>
                  <w:marTop w:val="20"/>
                  <w:marBottom w:val="35"/>
                  <w:divBdr>
                    <w:top w:val="none" w:sz="0" w:space="0" w:color="auto"/>
                    <w:left w:val="none" w:sz="0" w:space="0" w:color="auto"/>
                    <w:bottom w:val="none" w:sz="0" w:space="0" w:color="auto"/>
                    <w:right w:val="none" w:sz="0" w:space="0" w:color="auto"/>
                  </w:divBdr>
                </w:div>
                <w:div w:id="823088154">
                  <w:marLeft w:val="0"/>
                  <w:marRight w:val="0"/>
                  <w:marTop w:val="20"/>
                  <w:marBottom w:val="35"/>
                  <w:divBdr>
                    <w:top w:val="none" w:sz="0" w:space="0" w:color="auto"/>
                    <w:left w:val="none" w:sz="0" w:space="0" w:color="auto"/>
                    <w:bottom w:val="none" w:sz="0" w:space="0" w:color="auto"/>
                    <w:right w:val="none" w:sz="0" w:space="0" w:color="auto"/>
                  </w:divBdr>
                </w:div>
                <w:div w:id="319381968">
                  <w:marLeft w:val="0"/>
                  <w:marRight w:val="0"/>
                  <w:marTop w:val="20"/>
                  <w:marBottom w:val="35"/>
                  <w:divBdr>
                    <w:top w:val="none" w:sz="0" w:space="0" w:color="auto"/>
                    <w:left w:val="none" w:sz="0" w:space="0" w:color="auto"/>
                    <w:bottom w:val="none" w:sz="0" w:space="0" w:color="auto"/>
                    <w:right w:val="none" w:sz="0" w:space="0" w:color="auto"/>
                  </w:divBdr>
                </w:div>
                <w:div w:id="6715486">
                  <w:marLeft w:val="0"/>
                  <w:marRight w:val="0"/>
                  <w:marTop w:val="20"/>
                  <w:marBottom w:val="35"/>
                  <w:divBdr>
                    <w:top w:val="none" w:sz="0" w:space="0" w:color="auto"/>
                    <w:left w:val="none" w:sz="0" w:space="0" w:color="auto"/>
                    <w:bottom w:val="none" w:sz="0" w:space="0" w:color="auto"/>
                    <w:right w:val="none" w:sz="0" w:space="0" w:color="auto"/>
                  </w:divBdr>
                </w:div>
                <w:div w:id="1675566018">
                  <w:marLeft w:val="0"/>
                  <w:marRight w:val="0"/>
                  <w:marTop w:val="20"/>
                  <w:marBottom w:val="35"/>
                  <w:divBdr>
                    <w:top w:val="none" w:sz="0" w:space="0" w:color="auto"/>
                    <w:left w:val="none" w:sz="0" w:space="0" w:color="auto"/>
                    <w:bottom w:val="none" w:sz="0" w:space="0" w:color="auto"/>
                    <w:right w:val="none" w:sz="0" w:space="0" w:color="auto"/>
                  </w:divBdr>
                </w:div>
                <w:div w:id="1730303535">
                  <w:marLeft w:val="0"/>
                  <w:marRight w:val="0"/>
                  <w:marTop w:val="20"/>
                  <w:marBottom w:val="35"/>
                  <w:divBdr>
                    <w:top w:val="none" w:sz="0" w:space="0" w:color="auto"/>
                    <w:left w:val="none" w:sz="0" w:space="0" w:color="auto"/>
                    <w:bottom w:val="none" w:sz="0" w:space="0" w:color="auto"/>
                    <w:right w:val="none" w:sz="0" w:space="0" w:color="auto"/>
                  </w:divBdr>
                </w:div>
                <w:div w:id="529610884">
                  <w:marLeft w:val="0"/>
                  <w:marRight w:val="0"/>
                  <w:marTop w:val="20"/>
                  <w:marBottom w:val="35"/>
                  <w:divBdr>
                    <w:top w:val="none" w:sz="0" w:space="0" w:color="auto"/>
                    <w:left w:val="none" w:sz="0" w:space="0" w:color="auto"/>
                    <w:bottom w:val="none" w:sz="0" w:space="0" w:color="auto"/>
                    <w:right w:val="none" w:sz="0" w:space="0" w:color="auto"/>
                  </w:divBdr>
                </w:div>
                <w:div w:id="1069382620">
                  <w:marLeft w:val="0"/>
                  <w:marRight w:val="0"/>
                  <w:marTop w:val="20"/>
                  <w:marBottom w:val="35"/>
                  <w:divBdr>
                    <w:top w:val="none" w:sz="0" w:space="0" w:color="auto"/>
                    <w:left w:val="none" w:sz="0" w:space="0" w:color="auto"/>
                    <w:bottom w:val="none" w:sz="0" w:space="0" w:color="auto"/>
                    <w:right w:val="none" w:sz="0" w:space="0" w:color="auto"/>
                  </w:divBdr>
                </w:div>
                <w:div w:id="607011722">
                  <w:marLeft w:val="0"/>
                  <w:marRight w:val="0"/>
                  <w:marTop w:val="20"/>
                  <w:marBottom w:val="35"/>
                  <w:divBdr>
                    <w:top w:val="none" w:sz="0" w:space="0" w:color="auto"/>
                    <w:left w:val="none" w:sz="0" w:space="0" w:color="auto"/>
                    <w:bottom w:val="none" w:sz="0" w:space="0" w:color="auto"/>
                    <w:right w:val="none" w:sz="0" w:space="0" w:color="auto"/>
                  </w:divBdr>
                </w:div>
                <w:div w:id="709644133">
                  <w:marLeft w:val="0"/>
                  <w:marRight w:val="0"/>
                  <w:marTop w:val="20"/>
                  <w:marBottom w:val="35"/>
                  <w:divBdr>
                    <w:top w:val="none" w:sz="0" w:space="0" w:color="auto"/>
                    <w:left w:val="none" w:sz="0" w:space="0" w:color="auto"/>
                    <w:bottom w:val="none" w:sz="0" w:space="0" w:color="auto"/>
                    <w:right w:val="none" w:sz="0" w:space="0" w:color="auto"/>
                  </w:divBdr>
                </w:div>
                <w:div w:id="2115436745">
                  <w:marLeft w:val="0"/>
                  <w:marRight w:val="0"/>
                  <w:marTop w:val="20"/>
                  <w:marBottom w:val="35"/>
                  <w:divBdr>
                    <w:top w:val="none" w:sz="0" w:space="0" w:color="auto"/>
                    <w:left w:val="none" w:sz="0" w:space="0" w:color="auto"/>
                    <w:bottom w:val="none" w:sz="0" w:space="0" w:color="auto"/>
                    <w:right w:val="none" w:sz="0" w:space="0" w:color="auto"/>
                  </w:divBdr>
                </w:div>
                <w:div w:id="713773104">
                  <w:marLeft w:val="0"/>
                  <w:marRight w:val="0"/>
                  <w:marTop w:val="20"/>
                  <w:marBottom w:val="35"/>
                  <w:divBdr>
                    <w:top w:val="none" w:sz="0" w:space="0" w:color="auto"/>
                    <w:left w:val="none" w:sz="0" w:space="0" w:color="auto"/>
                    <w:bottom w:val="none" w:sz="0" w:space="0" w:color="auto"/>
                    <w:right w:val="none" w:sz="0" w:space="0" w:color="auto"/>
                  </w:divBdr>
                </w:div>
                <w:div w:id="1915697740">
                  <w:marLeft w:val="0"/>
                  <w:marRight w:val="0"/>
                  <w:marTop w:val="20"/>
                  <w:marBottom w:val="35"/>
                  <w:divBdr>
                    <w:top w:val="none" w:sz="0" w:space="0" w:color="auto"/>
                    <w:left w:val="none" w:sz="0" w:space="0" w:color="auto"/>
                    <w:bottom w:val="none" w:sz="0" w:space="0" w:color="auto"/>
                    <w:right w:val="none" w:sz="0" w:space="0" w:color="auto"/>
                  </w:divBdr>
                </w:div>
                <w:div w:id="343945919">
                  <w:marLeft w:val="0"/>
                  <w:marRight w:val="0"/>
                  <w:marTop w:val="20"/>
                  <w:marBottom w:val="35"/>
                  <w:divBdr>
                    <w:top w:val="none" w:sz="0" w:space="0" w:color="auto"/>
                    <w:left w:val="none" w:sz="0" w:space="0" w:color="auto"/>
                    <w:bottom w:val="none" w:sz="0" w:space="0" w:color="auto"/>
                    <w:right w:val="none" w:sz="0" w:space="0" w:color="auto"/>
                  </w:divBdr>
                </w:div>
                <w:div w:id="1346444232">
                  <w:marLeft w:val="0"/>
                  <w:marRight w:val="0"/>
                  <w:marTop w:val="20"/>
                  <w:marBottom w:val="35"/>
                  <w:divBdr>
                    <w:top w:val="none" w:sz="0" w:space="0" w:color="auto"/>
                    <w:left w:val="none" w:sz="0" w:space="0" w:color="auto"/>
                    <w:bottom w:val="none" w:sz="0" w:space="0" w:color="auto"/>
                    <w:right w:val="none" w:sz="0" w:space="0" w:color="auto"/>
                  </w:divBdr>
                </w:div>
                <w:div w:id="1733850491">
                  <w:marLeft w:val="0"/>
                  <w:marRight w:val="0"/>
                  <w:marTop w:val="20"/>
                  <w:marBottom w:val="35"/>
                  <w:divBdr>
                    <w:top w:val="none" w:sz="0" w:space="0" w:color="auto"/>
                    <w:left w:val="none" w:sz="0" w:space="0" w:color="auto"/>
                    <w:bottom w:val="none" w:sz="0" w:space="0" w:color="auto"/>
                    <w:right w:val="none" w:sz="0" w:space="0" w:color="auto"/>
                  </w:divBdr>
                </w:div>
                <w:div w:id="663514586">
                  <w:marLeft w:val="0"/>
                  <w:marRight w:val="0"/>
                  <w:marTop w:val="20"/>
                  <w:marBottom w:val="35"/>
                  <w:divBdr>
                    <w:top w:val="none" w:sz="0" w:space="0" w:color="auto"/>
                    <w:left w:val="none" w:sz="0" w:space="0" w:color="auto"/>
                    <w:bottom w:val="none" w:sz="0" w:space="0" w:color="auto"/>
                    <w:right w:val="none" w:sz="0" w:space="0" w:color="auto"/>
                  </w:divBdr>
                </w:div>
                <w:div w:id="1694267089">
                  <w:marLeft w:val="0"/>
                  <w:marRight w:val="0"/>
                  <w:marTop w:val="20"/>
                  <w:marBottom w:val="35"/>
                  <w:divBdr>
                    <w:top w:val="none" w:sz="0" w:space="0" w:color="auto"/>
                    <w:left w:val="none" w:sz="0" w:space="0" w:color="auto"/>
                    <w:bottom w:val="none" w:sz="0" w:space="0" w:color="auto"/>
                    <w:right w:val="none" w:sz="0" w:space="0" w:color="auto"/>
                  </w:divBdr>
                </w:div>
                <w:div w:id="1696806661">
                  <w:marLeft w:val="0"/>
                  <w:marRight w:val="0"/>
                  <w:marTop w:val="20"/>
                  <w:marBottom w:val="35"/>
                  <w:divBdr>
                    <w:top w:val="none" w:sz="0" w:space="0" w:color="auto"/>
                    <w:left w:val="none" w:sz="0" w:space="0" w:color="auto"/>
                    <w:bottom w:val="none" w:sz="0" w:space="0" w:color="auto"/>
                    <w:right w:val="none" w:sz="0" w:space="0" w:color="auto"/>
                  </w:divBdr>
                </w:div>
                <w:div w:id="1284075025">
                  <w:marLeft w:val="0"/>
                  <w:marRight w:val="0"/>
                  <w:marTop w:val="20"/>
                  <w:marBottom w:val="35"/>
                  <w:divBdr>
                    <w:top w:val="none" w:sz="0" w:space="0" w:color="auto"/>
                    <w:left w:val="none" w:sz="0" w:space="0" w:color="auto"/>
                    <w:bottom w:val="none" w:sz="0" w:space="0" w:color="auto"/>
                    <w:right w:val="none" w:sz="0" w:space="0" w:color="auto"/>
                  </w:divBdr>
                </w:div>
                <w:div w:id="1035884150">
                  <w:marLeft w:val="0"/>
                  <w:marRight w:val="0"/>
                  <w:marTop w:val="20"/>
                  <w:marBottom w:val="35"/>
                  <w:divBdr>
                    <w:top w:val="none" w:sz="0" w:space="0" w:color="auto"/>
                    <w:left w:val="none" w:sz="0" w:space="0" w:color="auto"/>
                    <w:bottom w:val="none" w:sz="0" w:space="0" w:color="auto"/>
                    <w:right w:val="none" w:sz="0" w:space="0" w:color="auto"/>
                  </w:divBdr>
                </w:div>
                <w:div w:id="545021701">
                  <w:marLeft w:val="0"/>
                  <w:marRight w:val="0"/>
                  <w:marTop w:val="20"/>
                  <w:marBottom w:val="35"/>
                  <w:divBdr>
                    <w:top w:val="none" w:sz="0" w:space="0" w:color="auto"/>
                    <w:left w:val="none" w:sz="0" w:space="0" w:color="auto"/>
                    <w:bottom w:val="none" w:sz="0" w:space="0" w:color="auto"/>
                    <w:right w:val="none" w:sz="0" w:space="0" w:color="auto"/>
                  </w:divBdr>
                </w:div>
                <w:div w:id="1836650219">
                  <w:marLeft w:val="0"/>
                  <w:marRight w:val="0"/>
                  <w:marTop w:val="20"/>
                  <w:marBottom w:val="35"/>
                  <w:divBdr>
                    <w:top w:val="none" w:sz="0" w:space="0" w:color="auto"/>
                    <w:left w:val="none" w:sz="0" w:space="0" w:color="auto"/>
                    <w:bottom w:val="none" w:sz="0" w:space="0" w:color="auto"/>
                    <w:right w:val="none" w:sz="0" w:space="0" w:color="auto"/>
                  </w:divBdr>
                </w:div>
                <w:div w:id="1559583231">
                  <w:marLeft w:val="0"/>
                  <w:marRight w:val="0"/>
                  <w:marTop w:val="20"/>
                  <w:marBottom w:val="35"/>
                  <w:divBdr>
                    <w:top w:val="none" w:sz="0" w:space="0" w:color="auto"/>
                    <w:left w:val="none" w:sz="0" w:space="0" w:color="auto"/>
                    <w:bottom w:val="none" w:sz="0" w:space="0" w:color="auto"/>
                    <w:right w:val="none" w:sz="0" w:space="0" w:color="auto"/>
                  </w:divBdr>
                </w:div>
                <w:div w:id="1068646531">
                  <w:marLeft w:val="0"/>
                  <w:marRight w:val="0"/>
                  <w:marTop w:val="20"/>
                  <w:marBottom w:val="35"/>
                  <w:divBdr>
                    <w:top w:val="none" w:sz="0" w:space="0" w:color="auto"/>
                    <w:left w:val="none" w:sz="0" w:space="0" w:color="auto"/>
                    <w:bottom w:val="none" w:sz="0" w:space="0" w:color="auto"/>
                    <w:right w:val="none" w:sz="0" w:space="0" w:color="auto"/>
                  </w:divBdr>
                </w:div>
                <w:div w:id="2129811454">
                  <w:marLeft w:val="0"/>
                  <w:marRight w:val="0"/>
                  <w:marTop w:val="20"/>
                  <w:marBottom w:val="35"/>
                  <w:divBdr>
                    <w:top w:val="none" w:sz="0" w:space="0" w:color="auto"/>
                    <w:left w:val="none" w:sz="0" w:space="0" w:color="auto"/>
                    <w:bottom w:val="none" w:sz="0" w:space="0" w:color="auto"/>
                    <w:right w:val="none" w:sz="0" w:space="0" w:color="auto"/>
                  </w:divBdr>
                </w:div>
                <w:div w:id="1680228537">
                  <w:marLeft w:val="0"/>
                  <w:marRight w:val="0"/>
                  <w:marTop w:val="20"/>
                  <w:marBottom w:val="20"/>
                  <w:divBdr>
                    <w:top w:val="none" w:sz="0" w:space="0" w:color="auto"/>
                    <w:left w:val="none" w:sz="0" w:space="0" w:color="auto"/>
                    <w:bottom w:val="none" w:sz="0" w:space="0" w:color="auto"/>
                    <w:right w:val="none" w:sz="0" w:space="0" w:color="auto"/>
                  </w:divBdr>
                </w:div>
                <w:div w:id="259797694">
                  <w:marLeft w:val="0"/>
                  <w:marRight w:val="0"/>
                  <w:marTop w:val="20"/>
                  <w:marBottom w:val="20"/>
                  <w:divBdr>
                    <w:top w:val="none" w:sz="0" w:space="0" w:color="auto"/>
                    <w:left w:val="none" w:sz="0" w:space="0" w:color="auto"/>
                    <w:bottom w:val="none" w:sz="0" w:space="0" w:color="auto"/>
                    <w:right w:val="none" w:sz="0" w:space="0" w:color="auto"/>
                  </w:divBdr>
                </w:div>
                <w:div w:id="1009409030">
                  <w:marLeft w:val="0"/>
                  <w:marRight w:val="0"/>
                  <w:marTop w:val="20"/>
                  <w:marBottom w:val="20"/>
                  <w:divBdr>
                    <w:top w:val="none" w:sz="0" w:space="0" w:color="auto"/>
                    <w:left w:val="none" w:sz="0" w:space="0" w:color="auto"/>
                    <w:bottom w:val="none" w:sz="0" w:space="0" w:color="auto"/>
                    <w:right w:val="none" w:sz="0" w:space="0" w:color="auto"/>
                  </w:divBdr>
                </w:div>
                <w:div w:id="2072388706">
                  <w:marLeft w:val="0"/>
                  <w:marRight w:val="0"/>
                  <w:marTop w:val="20"/>
                  <w:marBottom w:val="20"/>
                  <w:divBdr>
                    <w:top w:val="none" w:sz="0" w:space="0" w:color="auto"/>
                    <w:left w:val="none" w:sz="0" w:space="0" w:color="auto"/>
                    <w:bottom w:val="none" w:sz="0" w:space="0" w:color="auto"/>
                    <w:right w:val="none" w:sz="0" w:space="0" w:color="auto"/>
                  </w:divBdr>
                </w:div>
                <w:div w:id="1225870665">
                  <w:marLeft w:val="0"/>
                  <w:marRight w:val="0"/>
                  <w:marTop w:val="20"/>
                  <w:marBottom w:val="20"/>
                  <w:divBdr>
                    <w:top w:val="none" w:sz="0" w:space="0" w:color="auto"/>
                    <w:left w:val="none" w:sz="0" w:space="0" w:color="auto"/>
                    <w:bottom w:val="none" w:sz="0" w:space="0" w:color="auto"/>
                    <w:right w:val="none" w:sz="0" w:space="0" w:color="auto"/>
                  </w:divBdr>
                </w:div>
                <w:div w:id="61023803">
                  <w:marLeft w:val="0"/>
                  <w:marRight w:val="0"/>
                  <w:marTop w:val="20"/>
                  <w:marBottom w:val="20"/>
                  <w:divBdr>
                    <w:top w:val="none" w:sz="0" w:space="0" w:color="auto"/>
                    <w:left w:val="none" w:sz="0" w:space="0" w:color="auto"/>
                    <w:bottom w:val="none" w:sz="0" w:space="0" w:color="auto"/>
                    <w:right w:val="none" w:sz="0" w:space="0" w:color="auto"/>
                  </w:divBdr>
                </w:div>
                <w:div w:id="206912493">
                  <w:marLeft w:val="0"/>
                  <w:marRight w:val="0"/>
                  <w:marTop w:val="20"/>
                  <w:marBottom w:val="20"/>
                  <w:divBdr>
                    <w:top w:val="none" w:sz="0" w:space="0" w:color="auto"/>
                    <w:left w:val="none" w:sz="0" w:space="0" w:color="auto"/>
                    <w:bottom w:val="none" w:sz="0" w:space="0" w:color="auto"/>
                    <w:right w:val="none" w:sz="0" w:space="0" w:color="auto"/>
                  </w:divBdr>
                </w:div>
                <w:div w:id="99448004">
                  <w:marLeft w:val="0"/>
                  <w:marRight w:val="0"/>
                  <w:marTop w:val="20"/>
                  <w:marBottom w:val="20"/>
                  <w:divBdr>
                    <w:top w:val="none" w:sz="0" w:space="0" w:color="auto"/>
                    <w:left w:val="none" w:sz="0" w:space="0" w:color="auto"/>
                    <w:bottom w:val="none" w:sz="0" w:space="0" w:color="auto"/>
                    <w:right w:val="none" w:sz="0" w:space="0" w:color="auto"/>
                  </w:divBdr>
                </w:div>
                <w:div w:id="829517569">
                  <w:marLeft w:val="0"/>
                  <w:marRight w:val="0"/>
                  <w:marTop w:val="20"/>
                  <w:marBottom w:val="20"/>
                  <w:divBdr>
                    <w:top w:val="none" w:sz="0" w:space="0" w:color="auto"/>
                    <w:left w:val="none" w:sz="0" w:space="0" w:color="auto"/>
                    <w:bottom w:val="none" w:sz="0" w:space="0" w:color="auto"/>
                    <w:right w:val="none" w:sz="0" w:space="0" w:color="auto"/>
                  </w:divBdr>
                </w:div>
                <w:div w:id="390155120">
                  <w:marLeft w:val="0"/>
                  <w:marRight w:val="0"/>
                  <w:marTop w:val="20"/>
                  <w:marBottom w:val="20"/>
                  <w:divBdr>
                    <w:top w:val="none" w:sz="0" w:space="0" w:color="auto"/>
                    <w:left w:val="none" w:sz="0" w:space="0" w:color="auto"/>
                    <w:bottom w:val="none" w:sz="0" w:space="0" w:color="auto"/>
                    <w:right w:val="none" w:sz="0" w:space="0" w:color="auto"/>
                  </w:divBdr>
                </w:div>
                <w:div w:id="1834641160">
                  <w:marLeft w:val="0"/>
                  <w:marRight w:val="0"/>
                  <w:marTop w:val="20"/>
                  <w:marBottom w:val="20"/>
                  <w:divBdr>
                    <w:top w:val="none" w:sz="0" w:space="0" w:color="auto"/>
                    <w:left w:val="none" w:sz="0" w:space="0" w:color="auto"/>
                    <w:bottom w:val="none" w:sz="0" w:space="0" w:color="auto"/>
                    <w:right w:val="none" w:sz="0" w:space="0" w:color="auto"/>
                  </w:divBdr>
                </w:div>
                <w:div w:id="1326394775">
                  <w:marLeft w:val="0"/>
                  <w:marRight w:val="0"/>
                  <w:marTop w:val="20"/>
                  <w:marBottom w:val="20"/>
                  <w:divBdr>
                    <w:top w:val="none" w:sz="0" w:space="0" w:color="auto"/>
                    <w:left w:val="none" w:sz="0" w:space="0" w:color="auto"/>
                    <w:bottom w:val="none" w:sz="0" w:space="0" w:color="auto"/>
                    <w:right w:val="none" w:sz="0" w:space="0" w:color="auto"/>
                  </w:divBdr>
                </w:div>
                <w:div w:id="342783529">
                  <w:marLeft w:val="0"/>
                  <w:marRight w:val="0"/>
                  <w:marTop w:val="20"/>
                  <w:marBottom w:val="20"/>
                  <w:divBdr>
                    <w:top w:val="none" w:sz="0" w:space="0" w:color="auto"/>
                    <w:left w:val="none" w:sz="0" w:space="0" w:color="auto"/>
                    <w:bottom w:val="none" w:sz="0" w:space="0" w:color="auto"/>
                    <w:right w:val="none" w:sz="0" w:space="0" w:color="auto"/>
                  </w:divBdr>
                </w:div>
                <w:div w:id="639380635">
                  <w:marLeft w:val="0"/>
                  <w:marRight w:val="0"/>
                  <w:marTop w:val="20"/>
                  <w:marBottom w:val="20"/>
                  <w:divBdr>
                    <w:top w:val="none" w:sz="0" w:space="0" w:color="auto"/>
                    <w:left w:val="none" w:sz="0" w:space="0" w:color="auto"/>
                    <w:bottom w:val="none" w:sz="0" w:space="0" w:color="auto"/>
                    <w:right w:val="none" w:sz="0" w:space="0" w:color="auto"/>
                  </w:divBdr>
                </w:div>
                <w:div w:id="1043753561">
                  <w:marLeft w:val="0"/>
                  <w:marRight w:val="0"/>
                  <w:marTop w:val="20"/>
                  <w:marBottom w:val="20"/>
                  <w:divBdr>
                    <w:top w:val="none" w:sz="0" w:space="0" w:color="auto"/>
                    <w:left w:val="none" w:sz="0" w:space="0" w:color="auto"/>
                    <w:bottom w:val="none" w:sz="0" w:space="0" w:color="auto"/>
                    <w:right w:val="none" w:sz="0" w:space="0" w:color="auto"/>
                  </w:divBdr>
                </w:div>
                <w:div w:id="1855581">
                  <w:marLeft w:val="0"/>
                  <w:marRight w:val="0"/>
                  <w:marTop w:val="20"/>
                  <w:marBottom w:val="20"/>
                  <w:divBdr>
                    <w:top w:val="none" w:sz="0" w:space="0" w:color="auto"/>
                    <w:left w:val="none" w:sz="0" w:space="0" w:color="auto"/>
                    <w:bottom w:val="none" w:sz="0" w:space="0" w:color="auto"/>
                    <w:right w:val="none" w:sz="0" w:space="0" w:color="auto"/>
                  </w:divBdr>
                </w:div>
                <w:div w:id="484859405">
                  <w:marLeft w:val="0"/>
                  <w:marRight w:val="0"/>
                  <w:marTop w:val="20"/>
                  <w:marBottom w:val="20"/>
                  <w:divBdr>
                    <w:top w:val="none" w:sz="0" w:space="0" w:color="auto"/>
                    <w:left w:val="none" w:sz="0" w:space="0" w:color="auto"/>
                    <w:bottom w:val="none" w:sz="0" w:space="0" w:color="auto"/>
                    <w:right w:val="none" w:sz="0" w:space="0" w:color="auto"/>
                  </w:divBdr>
                </w:div>
                <w:div w:id="1224949520">
                  <w:marLeft w:val="0"/>
                  <w:marRight w:val="0"/>
                  <w:marTop w:val="20"/>
                  <w:marBottom w:val="20"/>
                  <w:divBdr>
                    <w:top w:val="none" w:sz="0" w:space="0" w:color="auto"/>
                    <w:left w:val="none" w:sz="0" w:space="0" w:color="auto"/>
                    <w:bottom w:val="none" w:sz="0" w:space="0" w:color="auto"/>
                    <w:right w:val="none" w:sz="0" w:space="0" w:color="auto"/>
                  </w:divBdr>
                </w:div>
                <w:div w:id="1530725448">
                  <w:marLeft w:val="0"/>
                  <w:marRight w:val="0"/>
                  <w:marTop w:val="20"/>
                  <w:marBottom w:val="20"/>
                  <w:divBdr>
                    <w:top w:val="none" w:sz="0" w:space="0" w:color="auto"/>
                    <w:left w:val="none" w:sz="0" w:space="0" w:color="auto"/>
                    <w:bottom w:val="none" w:sz="0" w:space="0" w:color="auto"/>
                    <w:right w:val="none" w:sz="0" w:space="0" w:color="auto"/>
                  </w:divBdr>
                </w:div>
                <w:div w:id="1047991926">
                  <w:marLeft w:val="0"/>
                  <w:marRight w:val="0"/>
                  <w:marTop w:val="20"/>
                  <w:marBottom w:val="20"/>
                  <w:divBdr>
                    <w:top w:val="none" w:sz="0" w:space="0" w:color="auto"/>
                    <w:left w:val="none" w:sz="0" w:space="0" w:color="auto"/>
                    <w:bottom w:val="none" w:sz="0" w:space="0" w:color="auto"/>
                    <w:right w:val="none" w:sz="0" w:space="0" w:color="auto"/>
                  </w:divBdr>
                </w:div>
                <w:div w:id="694312732">
                  <w:marLeft w:val="0"/>
                  <w:marRight w:val="0"/>
                  <w:marTop w:val="20"/>
                  <w:marBottom w:val="20"/>
                  <w:divBdr>
                    <w:top w:val="none" w:sz="0" w:space="0" w:color="auto"/>
                    <w:left w:val="none" w:sz="0" w:space="0" w:color="auto"/>
                    <w:bottom w:val="none" w:sz="0" w:space="0" w:color="auto"/>
                    <w:right w:val="none" w:sz="0" w:space="0" w:color="auto"/>
                  </w:divBdr>
                </w:div>
                <w:div w:id="1479835636">
                  <w:marLeft w:val="0"/>
                  <w:marRight w:val="0"/>
                  <w:marTop w:val="20"/>
                  <w:marBottom w:val="20"/>
                  <w:divBdr>
                    <w:top w:val="none" w:sz="0" w:space="0" w:color="auto"/>
                    <w:left w:val="none" w:sz="0" w:space="0" w:color="auto"/>
                    <w:bottom w:val="none" w:sz="0" w:space="0" w:color="auto"/>
                    <w:right w:val="none" w:sz="0" w:space="0" w:color="auto"/>
                  </w:divBdr>
                </w:div>
                <w:div w:id="1480538942">
                  <w:marLeft w:val="0"/>
                  <w:marRight w:val="0"/>
                  <w:marTop w:val="20"/>
                  <w:marBottom w:val="20"/>
                  <w:divBdr>
                    <w:top w:val="none" w:sz="0" w:space="0" w:color="auto"/>
                    <w:left w:val="none" w:sz="0" w:space="0" w:color="auto"/>
                    <w:bottom w:val="none" w:sz="0" w:space="0" w:color="auto"/>
                    <w:right w:val="none" w:sz="0" w:space="0" w:color="auto"/>
                  </w:divBdr>
                </w:div>
                <w:div w:id="1075084437">
                  <w:marLeft w:val="0"/>
                  <w:marRight w:val="0"/>
                  <w:marTop w:val="20"/>
                  <w:marBottom w:val="20"/>
                  <w:divBdr>
                    <w:top w:val="none" w:sz="0" w:space="0" w:color="auto"/>
                    <w:left w:val="none" w:sz="0" w:space="0" w:color="auto"/>
                    <w:bottom w:val="none" w:sz="0" w:space="0" w:color="auto"/>
                    <w:right w:val="none" w:sz="0" w:space="0" w:color="auto"/>
                  </w:divBdr>
                </w:div>
                <w:div w:id="2062443020">
                  <w:marLeft w:val="0"/>
                  <w:marRight w:val="0"/>
                  <w:marTop w:val="20"/>
                  <w:marBottom w:val="20"/>
                  <w:divBdr>
                    <w:top w:val="none" w:sz="0" w:space="0" w:color="auto"/>
                    <w:left w:val="none" w:sz="0" w:space="0" w:color="auto"/>
                    <w:bottom w:val="none" w:sz="0" w:space="0" w:color="auto"/>
                    <w:right w:val="none" w:sz="0" w:space="0" w:color="auto"/>
                  </w:divBdr>
                </w:div>
                <w:div w:id="86848284">
                  <w:marLeft w:val="0"/>
                  <w:marRight w:val="0"/>
                  <w:marTop w:val="20"/>
                  <w:marBottom w:val="20"/>
                  <w:divBdr>
                    <w:top w:val="none" w:sz="0" w:space="0" w:color="auto"/>
                    <w:left w:val="none" w:sz="0" w:space="0" w:color="auto"/>
                    <w:bottom w:val="none" w:sz="0" w:space="0" w:color="auto"/>
                    <w:right w:val="none" w:sz="0" w:space="0" w:color="auto"/>
                  </w:divBdr>
                </w:div>
                <w:div w:id="1645550021">
                  <w:marLeft w:val="0"/>
                  <w:marRight w:val="0"/>
                  <w:marTop w:val="20"/>
                  <w:marBottom w:val="20"/>
                  <w:divBdr>
                    <w:top w:val="none" w:sz="0" w:space="0" w:color="auto"/>
                    <w:left w:val="none" w:sz="0" w:space="0" w:color="auto"/>
                    <w:bottom w:val="none" w:sz="0" w:space="0" w:color="auto"/>
                    <w:right w:val="none" w:sz="0" w:space="0" w:color="auto"/>
                  </w:divBdr>
                </w:div>
                <w:div w:id="701979971">
                  <w:marLeft w:val="0"/>
                  <w:marRight w:val="0"/>
                  <w:marTop w:val="20"/>
                  <w:marBottom w:val="20"/>
                  <w:divBdr>
                    <w:top w:val="none" w:sz="0" w:space="0" w:color="auto"/>
                    <w:left w:val="none" w:sz="0" w:space="0" w:color="auto"/>
                    <w:bottom w:val="none" w:sz="0" w:space="0" w:color="auto"/>
                    <w:right w:val="none" w:sz="0" w:space="0" w:color="auto"/>
                  </w:divBdr>
                </w:div>
                <w:div w:id="2057469693">
                  <w:marLeft w:val="0"/>
                  <w:marRight w:val="0"/>
                  <w:marTop w:val="20"/>
                  <w:marBottom w:val="20"/>
                  <w:divBdr>
                    <w:top w:val="none" w:sz="0" w:space="0" w:color="auto"/>
                    <w:left w:val="none" w:sz="0" w:space="0" w:color="auto"/>
                    <w:bottom w:val="none" w:sz="0" w:space="0" w:color="auto"/>
                    <w:right w:val="none" w:sz="0" w:space="0" w:color="auto"/>
                  </w:divBdr>
                </w:div>
                <w:div w:id="1727289950">
                  <w:marLeft w:val="0"/>
                  <w:marRight w:val="0"/>
                  <w:marTop w:val="20"/>
                  <w:marBottom w:val="20"/>
                  <w:divBdr>
                    <w:top w:val="none" w:sz="0" w:space="0" w:color="auto"/>
                    <w:left w:val="none" w:sz="0" w:space="0" w:color="auto"/>
                    <w:bottom w:val="none" w:sz="0" w:space="0" w:color="auto"/>
                    <w:right w:val="none" w:sz="0" w:space="0" w:color="auto"/>
                  </w:divBdr>
                </w:div>
                <w:div w:id="2032994762">
                  <w:marLeft w:val="0"/>
                  <w:marRight w:val="0"/>
                  <w:marTop w:val="20"/>
                  <w:marBottom w:val="20"/>
                  <w:divBdr>
                    <w:top w:val="none" w:sz="0" w:space="0" w:color="auto"/>
                    <w:left w:val="none" w:sz="0" w:space="0" w:color="auto"/>
                    <w:bottom w:val="none" w:sz="0" w:space="0" w:color="auto"/>
                    <w:right w:val="none" w:sz="0" w:space="0" w:color="auto"/>
                  </w:divBdr>
                </w:div>
                <w:div w:id="300548771">
                  <w:marLeft w:val="0"/>
                  <w:marRight w:val="0"/>
                  <w:marTop w:val="20"/>
                  <w:marBottom w:val="20"/>
                  <w:divBdr>
                    <w:top w:val="none" w:sz="0" w:space="0" w:color="auto"/>
                    <w:left w:val="none" w:sz="0" w:space="0" w:color="auto"/>
                    <w:bottom w:val="none" w:sz="0" w:space="0" w:color="auto"/>
                    <w:right w:val="none" w:sz="0" w:space="0" w:color="auto"/>
                  </w:divBdr>
                </w:div>
                <w:div w:id="494495870">
                  <w:marLeft w:val="0"/>
                  <w:marRight w:val="0"/>
                  <w:marTop w:val="20"/>
                  <w:marBottom w:val="20"/>
                  <w:divBdr>
                    <w:top w:val="none" w:sz="0" w:space="0" w:color="auto"/>
                    <w:left w:val="none" w:sz="0" w:space="0" w:color="auto"/>
                    <w:bottom w:val="none" w:sz="0" w:space="0" w:color="auto"/>
                    <w:right w:val="none" w:sz="0" w:space="0" w:color="auto"/>
                  </w:divBdr>
                </w:div>
                <w:div w:id="1451506603">
                  <w:marLeft w:val="0"/>
                  <w:marRight w:val="0"/>
                  <w:marTop w:val="20"/>
                  <w:marBottom w:val="20"/>
                  <w:divBdr>
                    <w:top w:val="none" w:sz="0" w:space="0" w:color="auto"/>
                    <w:left w:val="none" w:sz="0" w:space="0" w:color="auto"/>
                    <w:bottom w:val="none" w:sz="0" w:space="0" w:color="auto"/>
                    <w:right w:val="none" w:sz="0" w:space="0" w:color="auto"/>
                  </w:divBdr>
                </w:div>
                <w:div w:id="711000450">
                  <w:marLeft w:val="0"/>
                  <w:marRight w:val="0"/>
                  <w:marTop w:val="20"/>
                  <w:marBottom w:val="20"/>
                  <w:divBdr>
                    <w:top w:val="none" w:sz="0" w:space="0" w:color="auto"/>
                    <w:left w:val="none" w:sz="0" w:space="0" w:color="auto"/>
                    <w:bottom w:val="none" w:sz="0" w:space="0" w:color="auto"/>
                    <w:right w:val="none" w:sz="0" w:space="0" w:color="auto"/>
                  </w:divBdr>
                </w:div>
                <w:div w:id="1474181243">
                  <w:marLeft w:val="0"/>
                  <w:marRight w:val="0"/>
                  <w:marTop w:val="20"/>
                  <w:marBottom w:val="20"/>
                  <w:divBdr>
                    <w:top w:val="none" w:sz="0" w:space="0" w:color="auto"/>
                    <w:left w:val="none" w:sz="0" w:space="0" w:color="auto"/>
                    <w:bottom w:val="none" w:sz="0" w:space="0" w:color="auto"/>
                    <w:right w:val="none" w:sz="0" w:space="0" w:color="auto"/>
                  </w:divBdr>
                </w:div>
                <w:div w:id="1811746387">
                  <w:marLeft w:val="0"/>
                  <w:marRight w:val="0"/>
                  <w:marTop w:val="20"/>
                  <w:marBottom w:val="20"/>
                  <w:divBdr>
                    <w:top w:val="none" w:sz="0" w:space="0" w:color="auto"/>
                    <w:left w:val="none" w:sz="0" w:space="0" w:color="auto"/>
                    <w:bottom w:val="none" w:sz="0" w:space="0" w:color="auto"/>
                    <w:right w:val="none" w:sz="0" w:space="0" w:color="auto"/>
                  </w:divBdr>
                </w:div>
                <w:div w:id="376323435">
                  <w:marLeft w:val="0"/>
                  <w:marRight w:val="0"/>
                  <w:marTop w:val="20"/>
                  <w:marBottom w:val="20"/>
                  <w:divBdr>
                    <w:top w:val="none" w:sz="0" w:space="0" w:color="auto"/>
                    <w:left w:val="none" w:sz="0" w:space="0" w:color="auto"/>
                    <w:bottom w:val="none" w:sz="0" w:space="0" w:color="auto"/>
                    <w:right w:val="none" w:sz="0" w:space="0" w:color="auto"/>
                  </w:divBdr>
                </w:div>
                <w:div w:id="1026711290">
                  <w:marLeft w:val="0"/>
                  <w:marRight w:val="0"/>
                  <w:marTop w:val="20"/>
                  <w:marBottom w:val="20"/>
                  <w:divBdr>
                    <w:top w:val="none" w:sz="0" w:space="0" w:color="auto"/>
                    <w:left w:val="none" w:sz="0" w:space="0" w:color="auto"/>
                    <w:bottom w:val="none" w:sz="0" w:space="0" w:color="auto"/>
                    <w:right w:val="none" w:sz="0" w:space="0" w:color="auto"/>
                  </w:divBdr>
                </w:div>
                <w:div w:id="1211458618">
                  <w:marLeft w:val="0"/>
                  <w:marRight w:val="0"/>
                  <w:marTop w:val="20"/>
                  <w:marBottom w:val="20"/>
                  <w:divBdr>
                    <w:top w:val="none" w:sz="0" w:space="0" w:color="auto"/>
                    <w:left w:val="none" w:sz="0" w:space="0" w:color="auto"/>
                    <w:bottom w:val="none" w:sz="0" w:space="0" w:color="auto"/>
                    <w:right w:val="none" w:sz="0" w:space="0" w:color="auto"/>
                  </w:divBdr>
                </w:div>
                <w:div w:id="760493576">
                  <w:marLeft w:val="0"/>
                  <w:marRight w:val="0"/>
                  <w:marTop w:val="20"/>
                  <w:marBottom w:val="20"/>
                  <w:divBdr>
                    <w:top w:val="none" w:sz="0" w:space="0" w:color="auto"/>
                    <w:left w:val="none" w:sz="0" w:space="0" w:color="auto"/>
                    <w:bottom w:val="none" w:sz="0" w:space="0" w:color="auto"/>
                    <w:right w:val="none" w:sz="0" w:space="0" w:color="auto"/>
                  </w:divBdr>
                </w:div>
                <w:div w:id="551618078">
                  <w:marLeft w:val="0"/>
                  <w:marRight w:val="0"/>
                  <w:marTop w:val="20"/>
                  <w:marBottom w:val="20"/>
                  <w:divBdr>
                    <w:top w:val="none" w:sz="0" w:space="0" w:color="auto"/>
                    <w:left w:val="none" w:sz="0" w:space="0" w:color="auto"/>
                    <w:bottom w:val="none" w:sz="0" w:space="0" w:color="auto"/>
                    <w:right w:val="none" w:sz="0" w:space="0" w:color="auto"/>
                  </w:divBdr>
                </w:div>
                <w:div w:id="1030761924">
                  <w:marLeft w:val="0"/>
                  <w:marRight w:val="0"/>
                  <w:marTop w:val="20"/>
                  <w:marBottom w:val="20"/>
                  <w:divBdr>
                    <w:top w:val="none" w:sz="0" w:space="0" w:color="auto"/>
                    <w:left w:val="none" w:sz="0" w:space="0" w:color="auto"/>
                    <w:bottom w:val="none" w:sz="0" w:space="0" w:color="auto"/>
                    <w:right w:val="none" w:sz="0" w:space="0" w:color="auto"/>
                  </w:divBdr>
                </w:div>
                <w:div w:id="1014038592">
                  <w:marLeft w:val="0"/>
                  <w:marRight w:val="0"/>
                  <w:marTop w:val="20"/>
                  <w:marBottom w:val="20"/>
                  <w:divBdr>
                    <w:top w:val="none" w:sz="0" w:space="0" w:color="auto"/>
                    <w:left w:val="none" w:sz="0" w:space="0" w:color="auto"/>
                    <w:bottom w:val="none" w:sz="0" w:space="0" w:color="auto"/>
                    <w:right w:val="none" w:sz="0" w:space="0" w:color="auto"/>
                  </w:divBdr>
                </w:div>
                <w:div w:id="1768771753">
                  <w:marLeft w:val="0"/>
                  <w:marRight w:val="0"/>
                  <w:marTop w:val="20"/>
                  <w:marBottom w:val="20"/>
                  <w:divBdr>
                    <w:top w:val="none" w:sz="0" w:space="0" w:color="auto"/>
                    <w:left w:val="none" w:sz="0" w:space="0" w:color="auto"/>
                    <w:bottom w:val="none" w:sz="0" w:space="0" w:color="auto"/>
                    <w:right w:val="none" w:sz="0" w:space="0" w:color="auto"/>
                  </w:divBdr>
                </w:div>
                <w:div w:id="74519905">
                  <w:marLeft w:val="0"/>
                  <w:marRight w:val="0"/>
                  <w:marTop w:val="20"/>
                  <w:marBottom w:val="20"/>
                  <w:divBdr>
                    <w:top w:val="none" w:sz="0" w:space="0" w:color="auto"/>
                    <w:left w:val="none" w:sz="0" w:space="0" w:color="auto"/>
                    <w:bottom w:val="none" w:sz="0" w:space="0" w:color="auto"/>
                    <w:right w:val="none" w:sz="0" w:space="0" w:color="auto"/>
                  </w:divBdr>
                </w:div>
                <w:div w:id="1267226691">
                  <w:marLeft w:val="1080"/>
                  <w:marRight w:val="0"/>
                  <w:marTop w:val="20"/>
                  <w:marBottom w:val="20"/>
                  <w:divBdr>
                    <w:top w:val="none" w:sz="0" w:space="0" w:color="auto"/>
                    <w:left w:val="none" w:sz="0" w:space="0" w:color="auto"/>
                    <w:bottom w:val="none" w:sz="0" w:space="0" w:color="auto"/>
                    <w:right w:val="none" w:sz="0" w:space="0" w:color="auto"/>
                  </w:divBdr>
                </w:div>
                <w:div w:id="445734840">
                  <w:marLeft w:val="0"/>
                  <w:marRight w:val="0"/>
                  <w:marTop w:val="20"/>
                  <w:marBottom w:val="20"/>
                  <w:divBdr>
                    <w:top w:val="none" w:sz="0" w:space="0" w:color="auto"/>
                    <w:left w:val="none" w:sz="0" w:space="0" w:color="auto"/>
                    <w:bottom w:val="none" w:sz="0" w:space="0" w:color="auto"/>
                    <w:right w:val="none" w:sz="0" w:space="0" w:color="auto"/>
                  </w:divBdr>
                </w:div>
                <w:div w:id="773982220">
                  <w:marLeft w:val="0"/>
                  <w:marRight w:val="0"/>
                  <w:marTop w:val="20"/>
                  <w:marBottom w:val="20"/>
                  <w:divBdr>
                    <w:top w:val="none" w:sz="0" w:space="0" w:color="auto"/>
                    <w:left w:val="none" w:sz="0" w:space="0" w:color="auto"/>
                    <w:bottom w:val="none" w:sz="0" w:space="0" w:color="auto"/>
                    <w:right w:val="none" w:sz="0" w:space="0" w:color="auto"/>
                  </w:divBdr>
                </w:div>
                <w:div w:id="1179588585">
                  <w:marLeft w:val="0"/>
                  <w:marRight w:val="0"/>
                  <w:marTop w:val="20"/>
                  <w:marBottom w:val="20"/>
                  <w:divBdr>
                    <w:top w:val="none" w:sz="0" w:space="0" w:color="auto"/>
                    <w:left w:val="none" w:sz="0" w:space="0" w:color="auto"/>
                    <w:bottom w:val="none" w:sz="0" w:space="0" w:color="auto"/>
                    <w:right w:val="none" w:sz="0" w:space="0" w:color="auto"/>
                  </w:divBdr>
                </w:div>
                <w:div w:id="1805273119">
                  <w:marLeft w:val="0"/>
                  <w:marRight w:val="0"/>
                  <w:marTop w:val="20"/>
                  <w:marBottom w:val="20"/>
                  <w:divBdr>
                    <w:top w:val="none" w:sz="0" w:space="0" w:color="auto"/>
                    <w:left w:val="none" w:sz="0" w:space="0" w:color="auto"/>
                    <w:bottom w:val="none" w:sz="0" w:space="0" w:color="auto"/>
                    <w:right w:val="none" w:sz="0" w:space="0" w:color="auto"/>
                  </w:divBdr>
                </w:div>
                <w:div w:id="1774397533">
                  <w:marLeft w:val="0"/>
                  <w:marRight w:val="0"/>
                  <w:marTop w:val="20"/>
                  <w:marBottom w:val="20"/>
                  <w:divBdr>
                    <w:top w:val="none" w:sz="0" w:space="0" w:color="auto"/>
                    <w:left w:val="none" w:sz="0" w:space="0" w:color="auto"/>
                    <w:bottom w:val="none" w:sz="0" w:space="0" w:color="auto"/>
                    <w:right w:val="none" w:sz="0" w:space="0" w:color="auto"/>
                  </w:divBdr>
                </w:div>
                <w:div w:id="401416202">
                  <w:marLeft w:val="0"/>
                  <w:marRight w:val="0"/>
                  <w:marTop w:val="20"/>
                  <w:marBottom w:val="20"/>
                  <w:divBdr>
                    <w:top w:val="none" w:sz="0" w:space="0" w:color="auto"/>
                    <w:left w:val="none" w:sz="0" w:space="0" w:color="auto"/>
                    <w:bottom w:val="none" w:sz="0" w:space="0" w:color="auto"/>
                    <w:right w:val="none" w:sz="0" w:space="0" w:color="auto"/>
                  </w:divBdr>
                </w:div>
                <w:div w:id="782647227">
                  <w:marLeft w:val="0"/>
                  <w:marRight w:val="0"/>
                  <w:marTop w:val="20"/>
                  <w:marBottom w:val="20"/>
                  <w:divBdr>
                    <w:top w:val="none" w:sz="0" w:space="0" w:color="auto"/>
                    <w:left w:val="none" w:sz="0" w:space="0" w:color="auto"/>
                    <w:bottom w:val="none" w:sz="0" w:space="0" w:color="auto"/>
                    <w:right w:val="none" w:sz="0" w:space="0" w:color="auto"/>
                  </w:divBdr>
                </w:div>
                <w:div w:id="820078953">
                  <w:marLeft w:val="0"/>
                  <w:marRight w:val="0"/>
                  <w:marTop w:val="20"/>
                  <w:marBottom w:val="20"/>
                  <w:divBdr>
                    <w:top w:val="none" w:sz="0" w:space="0" w:color="auto"/>
                    <w:left w:val="none" w:sz="0" w:space="0" w:color="auto"/>
                    <w:bottom w:val="none" w:sz="0" w:space="0" w:color="auto"/>
                    <w:right w:val="none" w:sz="0" w:space="0" w:color="auto"/>
                  </w:divBdr>
                </w:div>
                <w:div w:id="1980181243">
                  <w:marLeft w:val="0"/>
                  <w:marRight w:val="0"/>
                  <w:marTop w:val="20"/>
                  <w:marBottom w:val="20"/>
                  <w:divBdr>
                    <w:top w:val="none" w:sz="0" w:space="0" w:color="auto"/>
                    <w:left w:val="none" w:sz="0" w:space="0" w:color="auto"/>
                    <w:bottom w:val="none" w:sz="0" w:space="0" w:color="auto"/>
                    <w:right w:val="none" w:sz="0" w:space="0" w:color="auto"/>
                  </w:divBdr>
                </w:div>
                <w:div w:id="1543249922">
                  <w:marLeft w:val="0"/>
                  <w:marRight w:val="0"/>
                  <w:marTop w:val="20"/>
                  <w:marBottom w:val="20"/>
                  <w:divBdr>
                    <w:top w:val="none" w:sz="0" w:space="0" w:color="auto"/>
                    <w:left w:val="none" w:sz="0" w:space="0" w:color="auto"/>
                    <w:bottom w:val="none" w:sz="0" w:space="0" w:color="auto"/>
                    <w:right w:val="none" w:sz="0" w:space="0" w:color="auto"/>
                  </w:divBdr>
                </w:div>
                <w:div w:id="2020038061">
                  <w:marLeft w:val="0"/>
                  <w:marRight w:val="0"/>
                  <w:marTop w:val="20"/>
                  <w:marBottom w:val="20"/>
                  <w:divBdr>
                    <w:top w:val="none" w:sz="0" w:space="0" w:color="auto"/>
                    <w:left w:val="none" w:sz="0" w:space="0" w:color="auto"/>
                    <w:bottom w:val="none" w:sz="0" w:space="0" w:color="auto"/>
                    <w:right w:val="none" w:sz="0" w:space="0" w:color="auto"/>
                  </w:divBdr>
                </w:div>
                <w:div w:id="2050450690">
                  <w:marLeft w:val="0"/>
                  <w:marRight w:val="0"/>
                  <w:marTop w:val="20"/>
                  <w:marBottom w:val="20"/>
                  <w:divBdr>
                    <w:top w:val="none" w:sz="0" w:space="0" w:color="auto"/>
                    <w:left w:val="none" w:sz="0" w:space="0" w:color="auto"/>
                    <w:bottom w:val="none" w:sz="0" w:space="0" w:color="auto"/>
                    <w:right w:val="none" w:sz="0" w:space="0" w:color="auto"/>
                  </w:divBdr>
                </w:div>
                <w:div w:id="362438568">
                  <w:marLeft w:val="0"/>
                  <w:marRight w:val="0"/>
                  <w:marTop w:val="20"/>
                  <w:marBottom w:val="20"/>
                  <w:divBdr>
                    <w:top w:val="none" w:sz="0" w:space="0" w:color="auto"/>
                    <w:left w:val="none" w:sz="0" w:space="0" w:color="auto"/>
                    <w:bottom w:val="none" w:sz="0" w:space="0" w:color="auto"/>
                    <w:right w:val="none" w:sz="0" w:space="0" w:color="auto"/>
                  </w:divBdr>
                </w:div>
                <w:div w:id="1351301171">
                  <w:marLeft w:val="0"/>
                  <w:marRight w:val="0"/>
                  <w:marTop w:val="20"/>
                  <w:marBottom w:val="20"/>
                  <w:divBdr>
                    <w:top w:val="none" w:sz="0" w:space="0" w:color="auto"/>
                    <w:left w:val="none" w:sz="0" w:space="0" w:color="auto"/>
                    <w:bottom w:val="none" w:sz="0" w:space="0" w:color="auto"/>
                    <w:right w:val="none" w:sz="0" w:space="0" w:color="auto"/>
                  </w:divBdr>
                </w:div>
                <w:div w:id="790131569">
                  <w:marLeft w:val="0"/>
                  <w:marRight w:val="0"/>
                  <w:marTop w:val="20"/>
                  <w:marBottom w:val="20"/>
                  <w:divBdr>
                    <w:top w:val="none" w:sz="0" w:space="0" w:color="auto"/>
                    <w:left w:val="none" w:sz="0" w:space="0" w:color="auto"/>
                    <w:bottom w:val="none" w:sz="0" w:space="0" w:color="auto"/>
                    <w:right w:val="none" w:sz="0" w:space="0" w:color="auto"/>
                  </w:divBdr>
                </w:div>
                <w:div w:id="1505123394">
                  <w:marLeft w:val="0"/>
                  <w:marRight w:val="0"/>
                  <w:marTop w:val="20"/>
                  <w:marBottom w:val="20"/>
                  <w:divBdr>
                    <w:top w:val="none" w:sz="0" w:space="0" w:color="auto"/>
                    <w:left w:val="none" w:sz="0" w:space="0" w:color="auto"/>
                    <w:bottom w:val="none" w:sz="0" w:space="0" w:color="auto"/>
                    <w:right w:val="none" w:sz="0" w:space="0" w:color="auto"/>
                  </w:divBdr>
                </w:div>
                <w:div w:id="86075377">
                  <w:marLeft w:val="0"/>
                  <w:marRight w:val="0"/>
                  <w:marTop w:val="20"/>
                  <w:marBottom w:val="20"/>
                  <w:divBdr>
                    <w:top w:val="none" w:sz="0" w:space="0" w:color="auto"/>
                    <w:left w:val="none" w:sz="0" w:space="0" w:color="auto"/>
                    <w:bottom w:val="none" w:sz="0" w:space="0" w:color="auto"/>
                    <w:right w:val="none" w:sz="0" w:space="0" w:color="auto"/>
                  </w:divBdr>
                </w:div>
                <w:div w:id="815755015">
                  <w:marLeft w:val="0"/>
                  <w:marRight w:val="0"/>
                  <w:marTop w:val="20"/>
                  <w:marBottom w:val="20"/>
                  <w:divBdr>
                    <w:top w:val="none" w:sz="0" w:space="0" w:color="auto"/>
                    <w:left w:val="none" w:sz="0" w:space="0" w:color="auto"/>
                    <w:bottom w:val="none" w:sz="0" w:space="0" w:color="auto"/>
                    <w:right w:val="none" w:sz="0" w:space="0" w:color="auto"/>
                  </w:divBdr>
                </w:div>
                <w:div w:id="180123875">
                  <w:marLeft w:val="0"/>
                  <w:marRight w:val="0"/>
                  <w:marTop w:val="20"/>
                  <w:marBottom w:val="20"/>
                  <w:divBdr>
                    <w:top w:val="none" w:sz="0" w:space="0" w:color="auto"/>
                    <w:left w:val="none" w:sz="0" w:space="0" w:color="auto"/>
                    <w:bottom w:val="none" w:sz="0" w:space="0" w:color="auto"/>
                    <w:right w:val="none" w:sz="0" w:space="0" w:color="auto"/>
                  </w:divBdr>
                </w:div>
                <w:div w:id="1157528572">
                  <w:marLeft w:val="0"/>
                  <w:marRight w:val="0"/>
                  <w:marTop w:val="20"/>
                  <w:marBottom w:val="20"/>
                  <w:divBdr>
                    <w:top w:val="none" w:sz="0" w:space="0" w:color="auto"/>
                    <w:left w:val="none" w:sz="0" w:space="0" w:color="auto"/>
                    <w:bottom w:val="none" w:sz="0" w:space="0" w:color="auto"/>
                    <w:right w:val="none" w:sz="0" w:space="0" w:color="auto"/>
                  </w:divBdr>
                </w:div>
                <w:div w:id="237519163">
                  <w:marLeft w:val="0"/>
                  <w:marRight w:val="0"/>
                  <w:marTop w:val="20"/>
                  <w:marBottom w:val="20"/>
                  <w:divBdr>
                    <w:top w:val="none" w:sz="0" w:space="0" w:color="auto"/>
                    <w:left w:val="none" w:sz="0" w:space="0" w:color="auto"/>
                    <w:bottom w:val="none" w:sz="0" w:space="0" w:color="auto"/>
                    <w:right w:val="none" w:sz="0" w:space="0" w:color="auto"/>
                  </w:divBdr>
                </w:div>
                <w:div w:id="341587398">
                  <w:marLeft w:val="0"/>
                  <w:marRight w:val="0"/>
                  <w:marTop w:val="20"/>
                  <w:marBottom w:val="20"/>
                  <w:divBdr>
                    <w:top w:val="none" w:sz="0" w:space="0" w:color="auto"/>
                    <w:left w:val="none" w:sz="0" w:space="0" w:color="auto"/>
                    <w:bottom w:val="none" w:sz="0" w:space="0" w:color="auto"/>
                    <w:right w:val="none" w:sz="0" w:space="0" w:color="auto"/>
                  </w:divBdr>
                </w:div>
                <w:div w:id="2022194304">
                  <w:marLeft w:val="0"/>
                  <w:marRight w:val="0"/>
                  <w:marTop w:val="20"/>
                  <w:marBottom w:val="20"/>
                  <w:divBdr>
                    <w:top w:val="none" w:sz="0" w:space="0" w:color="auto"/>
                    <w:left w:val="none" w:sz="0" w:space="0" w:color="auto"/>
                    <w:bottom w:val="none" w:sz="0" w:space="0" w:color="auto"/>
                    <w:right w:val="none" w:sz="0" w:space="0" w:color="auto"/>
                  </w:divBdr>
                </w:div>
                <w:div w:id="1683236278">
                  <w:marLeft w:val="0"/>
                  <w:marRight w:val="0"/>
                  <w:marTop w:val="20"/>
                  <w:marBottom w:val="20"/>
                  <w:divBdr>
                    <w:top w:val="none" w:sz="0" w:space="0" w:color="auto"/>
                    <w:left w:val="none" w:sz="0" w:space="0" w:color="auto"/>
                    <w:bottom w:val="none" w:sz="0" w:space="0" w:color="auto"/>
                    <w:right w:val="none" w:sz="0" w:space="0" w:color="auto"/>
                  </w:divBdr>
                </w:div>
                <w:div w:id="144322837">
                  <w:marLeft w:val="0"/>
                  <w:marRight w:val="0"/>
                  <w:marTop w:val="20"/>
                  <w:marBottom w:val="20"/>
                  <w:divBdr>
                    <w:top w:val="none" w:sz="0" w:space="0" w:color="auto"/>
                    <w:left w:val="none" w:sz="0" w:space="0" w:color="auto"/>
                    <w:bottom w:val="none" w:sz="0" w:space="0" w:color="auto"/>
                    <w:right w:val="none" w:sz="0" w:space="0" w:color="auto"/>
                  </w:divBdr>
                </w:div>
                <w:div w:id="174418889">
                  <w:marLeft w:val="0"/>
                  <w:marRight w:val="0"/>
                  <w:marTop w:val="20"/>
                  <w:marBottom w:val="20"/>
                  <w:divBdr>
                    <w:top w:val="none" w:sz="0" w:space="0" w:color="auto"/>
                    <w:left w:val="none" w:sz="0" w:space="0" w:color="auto"/>
                    <w:bottom w:val="none" w:sz="0" w:space="0" w:color="auto"/>
                    <w:right w:val="none" w:sz="0" w:space="0" w:color="auto"/>
                  </w:divBdr>
                </w:div>
                <w:div w:id="1511599870">
                  <w:marLeft w:val="0"/>
                  <w:marRight w:val="0"/>
                  <w:marTop w:val="20"/>
                  <w:marBottom w:val="20"/>
                  <w:divBdr>
                    <w:top w:val="none" w:sz="0" w:space="0" w:color="auto"/>
                    <w:left w:val="none" w:sz="0" w:space="0" w:color="auto"/>
                    <w:bottom w:val="none" w:sz="0" w:space="0" w:color="auto"/>
                    <w:right w:val="none" w:sz="0" w:space="0" w:color="auto"/>
                  </w:divBdr>
                </w:div>
                <w:div w:id="1253011244">
                  <w:marLeft w:val="0"/>
                  <w:marRight w:val="0"/>
                  <w:marTop w:val="20"/>
                  <w:marBottom w:val="20"/>
                  <w:divBdr>
                    <w:top w:val="none" w:sz="0" w:space="0" w:color="auto"/>
                    <w:left w:val="none" w:sz="0" w:space="0" w:color="auto"/>
                    <w:bottom w:val="none" w:sz="0" w:space="0" w:color="auto"/>
                    <w:right w:val="none" w:sz="0" w:space="0" w:color="auto"/>
                  </w:divBdr>
                </w:div>
                <w:div w:id="40833468">
                  <w:marLeft w:val="0"/>
                  <w:marRight w:val="0"/>
                  <w:marTop w:val="20"/>
                  <w:marBottom w:val="20"/>
                  <w:divBdr>
                    <w:top w:val="none" w:sz="0" w:space="0" w:color="auto"/>
                    <w:left w:val="none" w:sz="0" w:space="0" w:color="auto"/>
                    <w:bottom w:val="none" w:sz="0" w:space="0" w:color="auto"/>
                    <w:right w:val="none" w:sz="0" w:space="0" w:color="auto"/>
                  </w:divBdr>
                </w:div>
                <w:div w:id="1783575533">
                  <w:marLeft w:val="0"/>
                  <w:marRight w:val="0"/>
                  <w:marTop w:val="20"/>
                  <w:marBottom w:val="20"/>
                  <w:divBdr>
                    <w:top w:val="none" w:sz="0" w:space="0" w:color="auto"/>
                    <w:left w:val="none" w:sz="0" w:space="0" w:color="auto"/>
                    <w:bottom w:val="none" w:sz="0" w:space="0" w:color="auto"/>
                    <w:right w:val="none" w:sz="0" w:space="0" w:color="auto"/>
                  </w:divBdr>
                </w:div>
                <w:div w:id="880283990">
                  <w:marLeft w:val="0"/>
                  <w:marRight w:val="0"/>
                  <w:marTop w:val="20"/>
                  <w:marBottom w:val="20"/>
                  <w:divBdr>
                    <w:top w:val="none" w:sz="0" w:space="0" w:color="auto"/>
                    <w:left w:val="none" w:sz="0" w:space="0" w:color="auto"/>
                    <w:bottom w:val="none" w:sz="0" w:space="0" w:color="auto"/>
                    <w:right w:val="none" w:sz="0" w:space="0" w:color="auto"/>
                  </w:divBdr>
                </w:div>
                <w:div w:id="544947852">
                  <w:marLeft w:val="0"/>
                  <w:marRight w:val="0"/>
                  <w:marTop w:val="20"/>
                  <w:marBottom w:val="20"/>
                  <w:divBdr>
                    <w:top w:val="none" w:sz="0" w:space="0" w:color="auto"/>
                    <w:left w:val="none" w:sz="0" w:space="0" w:color="auto"/>
                    <w:bottom w:val="none" w:sz="0" w:space="0" w:color="auto"/>
                    <w:right w:val="none" w:sz="0" w:space="0" w:color="auto"/>
                  </w:divBdr>
                </w:div>
                <w:div w:id="215049063">
                  <w:marLeft w:val="0"/>
                  <w:marRight w:val="0"/>
                  <w:marTop w:val="20"/>
                  <w:marBottom w:val="20"/>
                  <w:divBdr>
                    <w:top w:val="none" w:sz="0" w:space="0" w:color="auto"/>
                    <w:left w:val="none" w:sz="0" w:space="0" w:color="auto"/>
                    <w:bottom w:val="none" w:sz="0" w:space="0" w:color="auto"/>
                    <w:right w:val="none" w:sz="0" w:space="0" w:color="auto"/>
                  </w:divBdr>
                </w:div>
                <w:div w:id="2040012434">
                  <w:marLeft w:val="0"/>
                  <w:marRight w:val="0"/>
                  <w:marTop w:val="20"/>
                  <w:marBottom w:val="20"/>
                  <w:divBdr>
                    <w:top w:val="none" w:sz="0" w:space="0" w:color="auto"/>
                    <w:left w:val="none" w:sz="0" w:space="0" w:color="auto"/>
                    <w:bottom w:val="none" w:sz="0" w:space="0" w:color="auto"/>
                    <w:right w:val="none" w:sz="0" w:space="0" w:color="auto"/>
                  </w:divBdr>
                </w:div>
                <w:div w:id="1057162305">
                  <w:marLeft w:val="0"/>
                  <w:marRight w:val="0"/>
                  <w:marTop w:val="20"/>
                  <w:marBottom w:val="20"/>
                  <w:divBdr>
                    <w:top w:val="none" w:sz="0" w:space="0" w:color="auto"/>
                    <w:left w:val="none" w:sz="0" w:space="0" w:color="auto"/>
                    <w:bottom w:val="none" w:sz="0" w:space="0" w:color="auto"/>
                    <w:right w:val="none" w:sz="0" w:space="0" w:color="auto"/>
                  </w:divBdr>
                </w:div>
                <w:div w:id="731392451">
                  <w:marLeft w:val="0"/>
                  <w:marRight w:val="0"/>
                  <w:marTop w:val="20"/>
                  <w:marBottom w:val="20"/>
                  <w:divBdr>
                    <w:top w:val="none" w:sz="0" w:space="0" w:color="auto"/>
                    <w:left w:val="none" w:sz="0" w:space="0" w:color="auto"/>
                    <w:bottom w:val="none" w:sz="0" w:space="0" w:color="auto"/>
                    <w:right w:val="none" w:sz="0" w:space="0" w:color="auto"/>
                  </w:divBdr>
                </w:div>
                <w:div w:id="917402711">
                  <w:marLeft w:val="0"/>
                  <w:marRight w:val="0"/>
                  <w:marTop w:val="20"/>
                  <w:marBottom w:val="20"/>
                  <w:divBdr>
                    <w:top w:val="none" w:sz="0" w:space="0" w:color="auto"/>
                    <w:left w:val="none" w:sz="0" w:space="0" w:color="auto"/>
                    <w:bottom w:val="none" w:sz="0" w:space="0" w:color="auto"/>
                    <w:right w:val="none" w:sz="0" w:space="0" w:color="auto"/>
                  </w:divBdr>
                </w:div>
                <w:div w:id="1442916277">
                  <w:marLeft w:val="0"/>
                  <w:marRight w:val="0"/>
                  <w:marTop w:val="20"/>
                  <w:marBottom w:val="20"/>
                  <w:divBdr>
                    <w:top w:val="none" w:sz="0" w:space="0" w:color="auto"/>
                    <w:left w:val="none" w:sz="0" w:space="0" w:color="auto"/>
                    <w:bottom w:val="none" w:sz="0" w:space="0" w:color="auto"/>
                    <w:right w:val="none" w:sz="0" w:space="0" w:color="auto"/>
                  </w:divBdr>
                </w:div>
                <w:div w:id="1353384377">
                  <w:marLeft w:val="0"/>
                  <w:marRight w:val="0"/>
                  <w:marTop w:val="20"/>
                  <w:marBottom w:val="20"/>
                  <w:divBdr>
                    <w:top w:val="none" w:sz="0" w:space="0" w:color="auto"/>
                    <w:left w:val="none" w:sz="0" w:space="0" w:color="auto"/>
                    <w:bottom w:val="none" w:sz="0" w:space="0" w:color="auto"/>
                    <w:right w:val="none" w:sz="0" w:space="0" w:color="auto"/>
                  </w:divBdr>
                </w:div>
                <w:div w:id="597448512">
                  <w:marLeft w:val="0"/>
                  <w:marRight w:val="0"/>
                  <w:marTop w:val="20"/>
                  <w:marBottom w:val="20"/>
                  <w:divBdr>
                    <w:top w:val="none" w:sz="0" w:space="0" w:color="auto"/>
                    <w:left w:val="none" w:sz="0" w:space="0" w:color="auto"/>
                    <w:bottom w:val="none" w:sz="0" w:space="0" w:color="auto"/>
                    <w:right w:val="none" w:sz="0" w:space="0" w:color="auto"/>
                  </w:divBdr>
                </w:div>
                <w:div w:id="2103137941">
                  <w:marLeft w:val="0"/>
                  <w:marRight w:val="0"/>
                  <w:marTop w:val="20"/>
                  <w:marBottom w:val="20"/>
                  <w:divBdr>
                    <w:top w:val="none" w:sz="0" w:space="0" w:color="auto"/>
                    <w:left w:val="none" w:sz="0" w:space="0" w:color="auto"/>
                    <w:bottom w:val="none" w:sz="0" w:space="0" w:color="auto"/>
                    <w:right w:val="none" w:sz="0" w:space="0" w:color="auto"/>
                  </w:divBdr>
                </w:div>
                <w:div w:id="555552192">
                  <w:marLeft w:val="0"/>
                  <w:marRight w:val="0"/>
                  <w:marTop w:val="20"/>
                  <w:marBottom w:val="20"/>
                  <w:divBdr>
                    <w:top w:val="none" w:sz="0" w:space="0" w:color="auto"/>
                    <w:left w:val="none" w:sz="0" w:space="0" w:color="auto"/>
                    <w:bottom w:val="none" w:sz="0" w:space="0" w:color="auto"/>
                    <w:right w:val="none" w:sz="0" w:space="0" w:color="auto"/>
                  </w:divBdr>
                </w:div>
                <w:div w:id="46955014">
                  <w:marLeft w:val="0"/>
                  <w:marRight w:val="0"/>
                  <w:marTop w:val="20"/>
                  <w:marBottom w:val="20"/>
                  <w:divBdr>
                    <w:top w:val="none" w:sz="0" w:space="0" w:color="auto"/>
                    <w:left w:val="none" w:sz="0" w:space="0" w:color="auto"/>
                    <w:bottom w:val="none" w:sz="0" w:space="0" w:color="auto"/>
                    <w:right w:val="none" w:sz="0" w:space="0" w:color="auto"/>
                  </w:divBdr>
                </w:div>
                <w:div w:id="1654137164">
                  <w:marLeft w:val="0"/>
                  <w:marRight w:val="0"/>
                  <w:marTop w:val="20"/>
                  <w:marBottom w:val="20"/>
                  <w:divBdr>
                    <w:top w:val="none" w:sz="0" w:space="0" w:color="auto"/>
                    <w:left w:val="none" w:sz="0" w:space="0" w:color="auto"/>
                    <w:bottom w:val="none" w:sz="0" w:space="0" w:color="auto"/>
                    <w:right w:val="none" w:sz="0" w:space="0" w:color="auto"/>
                  </w:divBdr>
                </w:div>
                <w:div w:id="1879781717">
                  <w:marLeft w:val="0"/>
                  <w:marRight w:val="0"/>
                  <w:marTop w:val="20"/>
                  <w:marBottom w:val="20"/>
                  <w:divBdr>
                    <w:top w:val="none" w:sz="0" w:space="0" w:color="auto"/>
                    <w:left w:val="none" w:sz="0" w:space="0" w:color="auto"/>
                    <w:bottom w:val="none" w:sz="0" w:space="0" w:color="auto"/>
                    <w:right w:val="none" w:sz="0" w:space="0" w:color="auto"/>
                  </w:divBdr>
                </w:div>
                <w:div w:id="430199703">
                  <w:marLeft w:val="0"/>
                  <w:marRight w:val="0"/>
                  <w:marTop w:val="20"/>
                  <w:marBottom w:val="20"/>
                  <w:divBdr>
                    <w:top w:val="none" w:sz="0" w:space="0" w:color="auto"/>
                    <w:left w:val="none" w:sz="0" w:space="0" w:color="auto"/>
                    <w:bottom w:val="none" w:sz="0" w:space="0" w:color="auto"/>
                    <w:right w:val="none" w:sz="0" w:space="0" w:color="auto"/>
                  </w:divBdr>
                </w:div>
                <w:div w:id="12999125">
                  <w:marLeft w:val="0"/>
                  <w:marRight w:val="0"/>
                  <w:marTop w:val="20"/>
                  <w:marBottom w:val="20"/>
                  <w:divBdr>
                    <w:top w:val="none" w:sz="0" w:space="0" w:color="auto"/>
                    <w:left w:val="none" w:sz="0" w:space="0" w:color="auto"/>
                    <w:bottom w:val="none" w:sz="0" w:space="0" w:color="auto"/>
                    <w:right w:val="none" w:sz="0" w:space="0" w:color="auto"/>
                  </w:divBdr>
                </w:div>
                <w:div w:id="1369841162">
                  <w:marLeft w:val="0"/>
                  <w:marRight w:val="0"/>
                  <w:marTop w:val="20"/>
                  <w:marBottom w:val="20"/>
                  <w:divBdr>
                    <w:top w:val="none" w:sz="0" w:space="0" w:color="auto"/>
                    <w:left w:val="none" w:sz="0" w:space="0" w:color="auto"/>
                    <w:bottom w:val="none" w:sz="0" w:space="0" w:color="auto"/>
                    <w:right w:val="none" w:sz="0" w:space="0" w:color="auto"/>
                  </w:divBdr>
                </w:div>
                <w:div w:id="2004235968">
                  <w:marLeft w:val="0"/>
                  <w:marRight w:val="0"/>
                  <w:marTop w:val="20"/>
                  <w:marBottom w:val="20"/>
                  <w:divBdr>
                    <w:top w:val="none" w:sz="0" w:space="0" w:color="auto"/>
                    <w:left w:val="none" w:sz="0" w:space="0" w:color="auto"/>
                    <w:bottom w:val="none" w:sz="0" w:space="0" w:color="auto"/>
                    <w:right w:val="none" w:sz="0" w:space="0" w:color="auto"/>
                  </w:divBdr>
                </w:div>
                <w:div w:id="105925379">
                  <w:marLeft w:val="0"/>
                  <w:marRight w:val="0"/>
                  <w:marTop w:val="20"/>
                  <w:marBottom w:val="20"/>
                  <w:divBdr>
                    <w:top w:val="none" w:sz="0" w:space="0" w:color="auto"/>
                    <w:left w:val="none" w:sz="0" w:space="0" w:color="auto"/>
                    <w:bottom w:val="none" w:sz="0" w:space="0" w:color="auto"/>
                    <w:right w:val="none" w:sz="0" w:space="0" w:color="auto"/>
                  </w:divBdr>
                </w:div>
                <w:div w:id="1167743498">
                  <w:marLeft w:val="0"/>
                  <w:marRight w:val="0"/>
                  <w:marTop w:val="20"/>
                  <w:marBottom w:val="20"/>
                  <w:divBdr>
                    <w:top w:val="none" w:sz="0" w:space="0" w:color="auto"/>
                    <w:left w:val="none" w:sz="0" w:space="0" w:color="auto"/>
                    <w:bottom w:val="none" w:sz="0" w:space="0" w:color="auto"/>
                    <w:right w:val="none" w:sz="0" w:space="0" w:color="auto"/>
                  </w:divBdr>
                </w:div>
                <w:div w:id="1197743232">
                  <w:marLeft w:val="0"/>
                  <w:marRight w:val="0"/>
                  <w:marTop w:val="20"/>
                  <w:marBottom w:val="20"/>
                  <w:divBdr>
                    <w:top w:val="none" w:sz="0" w:space="0" w:color="auto"/>
                    <w:left w:val="none" w:sz="0" w:space="0" w:color="auto"/>
                    <w:bottom w:val="none" w:sz="0" w:space="0" w:color="auto"/>
                    <w:right w:val="none" w:sz="0" w:space="0" w:color="auto"/>
                  </w:divBdr>
                </w:div>
                <w:div w:id="543256580">
                  <w:marLeft w:val="0"/>
                  <w:marRight w:val="0"/>
                  <w:marTop w:val="20"/>
                  <w:marBottom w:val="20"/>
                  <w:divBdr>
                    <w:top w:val="none" w:sz="0" w:space="0" w:color="auto"/>
                    <w:left w:val="none" w:sz="0" w:space="0" w:color="auto"/>
                    <w:bottom w:val="none" w:sz="0" w:space="0" w:color="auto"/>
                    <w:right w:val="none" w:sz="0" w:space="0" w:color="auto"/>
                  </w:divBdr>
                </w:div>
                <w:div w:id="2136437346">
                  <w:marLeft w:val="0"/>
                  <w:marRight w:val="0"/>
                  <w:marTop w:val="20"/>
                  <w:marBottom w:val="20"/>
                  <w:divBdr>
                    <w:top w:val="none" w:sz="0" w:space="0" w:color="auto"/>
                    <w:left w:val="none" w:sz="0" w:space="0" w:color="auto"/>
                    <w:bottom w:val="none" w:sz="0" w:space="0" w:color="auto"/>
                    <w:right w:val="none" w:sz="0" w:space="0" w:color="auto"/>
                  </w:divBdr>
                </w:div>
                <w:div w:id="184951926">
                  <w:marLeft w:val="0"/>
                  <w:marRight w:val="0"/>
                  <w:marTop w:val="20"/>
                  <w:marBottom w:val="20"/>
                  <w:divBdr>
                    <w:top w:val="none" w:sz="0" w:space="0" w:color="auto"/>
                    <w:left w:val="none" w:sz="0" w:space="0" w:color="auto"/>
                    <w:bottom w:val="none" w:sz="0" w:space="0" w:color="auto"/>
                    <w:right w:val="none" w:sz="0" w:space="0" w:color="auto"/>
                  </w:divBdr>
                </w:div>
                <w:div w:id="1269199385">
                  <w:marLeft w:val="0"/>
                  <w:marRight w:val="0"/>
                  <w:marTop w:val="20"/>
                  <w:marBottom w:val="20"/>
                  <w:divBdr>
                    <w:top w:val="none" w:sz="0" w:space="0" w:color="auto"/>
                    <w:left w:val="none" w:sz="0" w:space="0" w:color="auto"/>
                    <w:bottom w:val="none" w:sz="0" w:space="0" w:color="auto"/>
                    <w:right w:val="none" w:sz="0" w:space="0" w:color="auto"/>
                  </w:divBdr>
                </w:div>
                <w:div w:id="1358626844">
                  <w:marLeft w:val="0"/>
                  <w:marRight w:val="0"/>
                  <w:marTop w:val="20"/>
                  <w:marBottom w:val="20"/>
                  <w:divBdr>
                    <w:top w:val="none" w:sz="0" w:space="0" w:color="auto"/>
                    <w:left w:val="none" w:sz="0" w:space="0" w:color="auto"/>
                    <w:bottom w:val="none" w:sz="0" w:space="0" w:color="auto"/>
                    <w:right w:val="none" w:sz="0" w:space="0" w:color="auto"/>
                  </w:divBdr>
                </w:div>
                <w:div w:id="1167287829">
                  <w:marLeft w:val="0"/>
                  <w:marRight w:val="0"/>
                  <w:marTop w:val="20"/>
                  <w:marBottom w:val="20"/>
                  <w:divBdr>
                    <w:top w:val="none" w:sz="0" w:space="0" w:color="auto"/>
                    <w:left w:val="none" w:sz="0" w:space="0" w:color="auto"/>
                    <w:bottom w:val="none" w:sz="0" w:space="0" w:color="auto"/>
                    <w:right w:val="none" w:sz="0" w:space="0" w:color="auto"/>
                  </w:divBdr>
                </w:div>
                <w:div w:id="1615283528">
                  <w:marLeft w:val="0"/>
                  <w:marRight w:val="0"/>
                  <w:marTop w:val="20"/>
                  <w:marBottom w:val="20"/>
                  <w:divBdr>
                    <w:top w:val="none" w:sz="0" w:space="0" w:color="auto"/>
                    <w:left w:val="none" w:sz="0" w:space="0" w:color="auto"/>
                    <w:bottom w:val="none" w:sz="0" w:space="0" w:color="auto"/>
                    <w:right w:val="none" w:sz="0" w:space="0" w:color="auto"/>
                  </w:divBdr>
                </w:div>
                <w:div w:id="1757701551">
                  <w:marLeft w:val="0"/>
                  <w:marRight w:val="0"/>
                  <w:marTop w:val="20"/>
                  <w:marBottom w:val="20"/>
                  <w:divBdr>
                    <w:top w:val="none" w:sz="0" w:space="0" w:color="auto"/>
                    <w:left w:val="none" w:sz="0" w:space="0" w:color="auto"/>
                    <w:bottom w:val="none" w:sz="0" w:space="0" w:color="auto"/>
                    <w:right w:val="none" w:sz="0" w:space="0" w:color="auto"/>
                  </w:divBdr>
                </w:div>
                <w:div w:id="739327696">
                  <w:marLeft w:val="0"/>
                  <w:marRight w:val="0"/>
                  <w:marTop w:val="20"/>
                  <w:marBottom w:val="20"/>
                  <w:divBdr>
                    <w:top w:val="none" w:sz="0" w:space="0" w:color="auto"/>
                    <w:left w:val="none" w:sz="0" w:space="0" w:color="auto"/>
                    <w:bottom w:val="none" w:sz="0" w:space="0" w:color="auto"/>
                    <w:right w:val="none" w:sz="0" w:space="0" w:color="auto"/>
                  </w:divBdr>
                </w:div>
                <w:div w:id="1104107988">
                  <w:marLeft w:val="0"/>
                  <w:marRight w:val="0"/>
                  <w:marTop w:val="20"/>
                  <w:marBottom w:val="20"/>
                  <w:divBdr>
                    <w:top w:val="none" w:sz="0" w:space="0" w:color="auto"/>
                    <w:left w:val="none" w:sz="0" w:space="0" w:color="auto"/>
                    <w:bottom w:val="none" w:sz="0" w:space="0" w:color="auto"/>
                    <w:right w:val="none" w:sz="0" w:space="0" w:color="auto"/>
                  </w:divBdr>
                </w:div>
                <w:div w:id="1006177331">
                  <w:marLeft w:val="0"/>
                  <w:marRight w:val="0"/>
                  <w:marTop w:val="20"/>
                  <w:marBottom w:val="20"/>
                  <w:divBdr>
                    <w:top w:val="none" w:sz="0" w:space="0" w:color="auto"/>
                    <w:left w:val="none" w:sz="0" w:space="0" w:color="auto"/>
                    <w:bottom w:val="none" w:sz="0" w:space="0" w:color="auto"/>
                    <w:right w:val="none" w:sz="0" w:space="0" w:color="auto"/>
                  </w:divBdr>
                </w:div>
                <w:div w:id="23483752">
                  <w:marLeft w:val="0"/>
                  <w:marRight w:val="0"/>
                  <w:marTop w:val="20"/>
                  <w:marBottom w:val="20"/>
                  <w:divBdr>
                    <w:top w:val="none" w:sz="0" w:space="0" w:color="auto"/>
                    <w:left w:val="none" w:sz="0" w:space="0" w:color="auto"/>
                    <w:bottom w:val="none" w:sz="0" w:space="0" w:color="auto"/>
                    <w:right w:val="none" w:sz="0" w:space="0" w:color="auto"/>
                  </w:divBdr>
                </w:div>
                <w:div w:id="666053761">
                  <w:marLeft w:val="0"/>
                  <w:marRight w:val="0"/>
                  <w:marTop w:val="20"/>
                  <w:marBottom w:val="20"/>
                  <w:divBdr>
                    <w:top w:val="none" w:sz="0" w:space="0" w:color="auto"/>
                    <w:left w:val="none" w:sz="0" w:space="0" w:color="auto"/>
                    <w:bottom w:val="none" w:sz="0" w:space="0" w:color="auto"/>
                    <w:right w:val="none" w:sz="0" w:space="0" w:color="auto"/>
                  </w:divBdr>
                </w:div>
                <w:div w:id="1592856910">
                  <w:marLeft w:val="0"/>
                  <w:marRight w:val="0"/>
                  <w:marTop w:val="20"/>
                  <w:marBottom w:val="20"/>
                  <w:divBdr>
                    <w:top w:val="none" w:sz="0" w:space="0" w:color="auto"/>
                    <w:left w:val="none" w:sz="0" w:space="0" w:color="auto"/>
                    <w:bottom w:val="none" w:sz="0" w:space="0" w:color="auto"/>
                    <w:right w:val="none" w:sz="0" w:space="0" w:color="auto"/>
                  </w:divBdr>
                </w:div>
                <w:div w:id="1231307877">
                  <w:marLeft w:val="0"/>
                  <w:marRight w:val="0"/>
                  <w:marTop w:val="20"/>
                  <w:marBottom w:val="20"/>
                  <w:divBdr>
                    <w:top w:val="none" w:sz="0" w:space="0" w:color="auto"/>
                    <w:left w:val="none" w:sz="0" w:space="0" w:color="auto"/>
                    <w:bottom w:val="none" w:sz="0" w:space="0" w:color="auto"/>
                    <w:right w:val="none" w:sz="0" w:space="0" w:color="auto"/>
                  </w:divBdr>
                </w:div>
                <w:div w:id="1870293727">
                  <w:marLeft w:val="0"/>
                  <w:marRight w:val="0"/>
                  <w:marTop w:val="20"/>
                  <w:marBottom w:val="20"/>
                  <w:divBdr>
                    <w:top w:val="none" w:sz="0" w:space="0" w:color="auto"/>
                    <w:left w:val="none" w:sz="0" w:space="0" w:color="auto"/>
                    <w:bottom w:val="none" w:sz="0" w:space="0" w:color="auto"/>
                    <w:right w:val="none" w:sz="0" w:space="0" w:color="auto"/>
                  </w:divBdr>
                </w:div>
                <w:div w:id="587733251">
                  <w:marLeft w:val="0"/>
                  <w:marRight w:val="0"/>
                  <w:marTop w:val="20"/>
                  <w:marBottom w:val="20"/>
                  <w:divBdr>
                    <w:top w:val="none" w:sz="0" w:space="0" w:color="auto"/>
                    <w:left w:val="none" w:sz="0" w:space="0" w:color="auto"/>
                    <w:bottom w:val="none" w:sz="0" w:space="0" w:color="auto"/>
                    <w:right w:val="none" w:sz="0" w:space="0" w:color="auto"/>
                  </w:divBdr>
                </w:div>
                <w:div w:id="228660230">
                  <w:marLeft w:val="0"/>
                  <w:marRight w:val="0"/>
                  <w:marTop w:val="20"/>
                  <w:marBottom w:val="20"/>
                  <w:divBdr>
                    <w:top w:val="none" w:sz="0" w:space="0" w:color="auto"/>
                    <w:left w:val="none" w:sz="0" w:space="0" w:color="auto"/>
                    <w:bottom w:val="none" w:sz="0" w:space="0" w:color="auto"/>
                    <w:right w:val="none" w:sz="0" w:space="0" w:color="auto"/>
                  </w:divBdr>
                </w:div>
                <w:div w:id="760948485">
                  <w:marLeft w:val="0"/>
                  <w:marRight w:val="0"/>
                  <w:marTop w:val="20"/>
                  <w:marBottom w:val="20"/>
                  <w:divBdr>
                    <w:top w:val="none" w:sz="0" w:space="0" w:color="auto"/>
                    <w:left w:val="none" w:sz="0" w:space="0" w:color="auto"/>
                    <w:bottom w:val="none" w:sz="0" w:space="0" w:color="auto"/>
                    <w:right w:val="none" w:sz="0" w:space="0" w:color="auto"/>
                  </w:divBdr>
                </w:div>
                <w:div w:id="134105849">
                  <w:marLeft w:val="0"/>
                  <w:marRight w:val="0"/>
                  <w:marTop w:val="20"/>
                  <w:marBottom w:val="20"/>
                  <w:divBdr>
                    <w:top w:val="none" w:sz="0" w:space="0" w:color="auto"/>
                    <w:left w:val="none" w:sz="0" w:space="0" w:color="auto"/>
                    <w:bottom w:val="none" w:sz="0" w:space="0" w:color="auto"/>
                    <w:right w:val="none" w:sz="0" w:space="0" w:color="auto"/>
                  </w:divBdr>
                </w:div>
                <w:div w:id="1115715846">
                  <w:marLeft w:val="0"/>
                  <w:marRight w:val="0"/>
                  <w:marTop w:val="20"/>
                  <w:marBottom w:val="20"/>
                  <w:divBdr>
                    <w:top w:val="none" w:sz="0" w:space="0" w:color="auto"/>
                    <w:left w:val="none" w:sz="0" w:space="0" w:color="auto"/>
                    <w:bottom w:val="none" w:sz="0" w:space="0" w:color="auto"/>
                    <w:right w:val="none" w:sz="0" w:space="0" w:color="auto"/>
                  </w:divBdr>
                </w:div>
                <w:div w:id="244416164">
                  <w:marLeft w:val="0"/>
                  <w:marRight w:val="0"/>
                  <w:marTop w:val="20"/>
                  <w:marBottom w:val="20"/>
                  <w:divBdr>
                    <w:top w:val="none" w:sz="0" w:space="0" w:color="auto"/>
                    <w:left w:val="none" w:sz="0" w:space="0" w:color="auto"/>
                    <w:bottom w:val="none" w:sz="0" w:space="0" w:color="auto"/>
                    <w:right w:val="none" w:sz="0" w:space="0" w:color="auto"/>
                  </w:divBdr>
                </w:div>
                <w:div w:id="1996176415">
                  <w:marLeft w:val="0"/>
                  <w:marRight w:val="0"/>
                  <w:marTop w:val="20"/>
                  <w:marBottom w:val="20"/>
                  <w:divBdr>
                    <w:top w:val="none" w:sz="0" w:space="0" w:color="auto"/>
                    <w:left w:val="none" w:sz="0" w:space="0" w:color="auto"/>
                    <w:bottom w:val="none" w:sz="0" w:space="0" w:color="auto"/>
                    <w:right w:val="none" w:sz="0" w:space="0" w:color="auto"/>
                  </w:divBdr>
                </w:div>
                <w:div w:id="357237776">
                  <w:marLeft w:val="0"/>
                  <w:marRight w:val="0"/>
                  <w:marTop w:val="20"/>
                  <w:marBottom w:val="20"/>
                  <w:divBdr>
                    <w:top w:val="none" w:sz="0" w:space="0" w:color="auto"/>
                    <w:left w:val="none" w:sz="0" w:space="0" w:color="auto"/>
                    <w:bottom w:val="none" w:sz="0" w:space="0" w:color="auto"/>
                    <w:right w:val="none" w:sz="0" w:space="0" w:color="auto"/>
                  </w:divBdr>
                </w:div>
                <w:div w:id="1359117168">
                  <w:marLeft w:val="0"/>
                  <w:marRight w:val="0"/>
                  <w:marTop w:val="20"/>
                  <w:marBottom w:val="20"/>
                  <w:divBdr>
                    <w:top w:val="none" w:sz="0" w:space="0" w:color="auto"/>
                    <w:left w:val="none" w:sz="0" w:space="0" w:color="auto"/>
                    <w:bottom w:val="none" w:sz="0" w:space="0" w:color="auto"/>
                    <w:right w:val="none" w:sz="0" w:space="0" w:color="auto"/>
                  </w:divBdr>
                </w:div>
                <w:div w:id="658312281">
                  <w:marLeft w:val="0"/>
                  <w:marRight w:val="0"/>
                  <w:marTop w:val="20"/>
                  <w:marBottom w:val="20"/>
                  <w:divBdr>
                    <w:top w:val="none" w:sz="0" w:space="0" w:color="auto"/>
                    <w:left w:val="none" w:sz="0" w:space="0" w:color="auto"/>
                    <w:bottom w:val="none" w:sz="0" w:space="0" w:color="auto"/>
                    <w:right w:val="none" w:sz="0" w:space="0" w:color="auto"/>
                  </w:divBdr>
                </w:div>
                <w:div w:id="1627542748">
                  <w:marLeft w:val="0"/>
                  <w:marRight w:val="0"/>
                  <w:marTop w:val="20"/>
                  <w:marBottom w:val="20"/>
                  <w:divBdr>
                    <w:top w:val="none" w:sz="0" w:space="0" w:color="auto"/>
                    <w:left w:val="none" w:sz="0" w:space="0" w:color="auto"/>
                    <w:bottom w:val="none" w:sz="0" w:space="0" w:color="auto"/>
                    <w:right w:val="none" w:sz="0" w:space="0" w:color="auto"/>
                  </w:divBdr>
                </w:div>
                <w:div w:id="777601202">
                  <w:marLeft w:val="0"/>
                  <w:marRight w:val="0"/>
                  <w:marTop w:val="20"/>
                  <w:marBottom w:val="20"/>
                  <w:divBdr>
                    <w:top w:val="none" w:sz="0" w:space="0" w:color="auto"/>
                    <w:left w:val="none" w:sz="0" w:space="0" w:color="auto"/>
                    <w:bottom w:val="none" w:sz="0" w:space="0" w:color="auto"/>
                    <w:right w:val="none" w:sz="0" w:space="0" w:color="auto"/>
                  </w:divBdr>
                </w:div>
                <w:div w:id="439642285">
                  <w:marLeft w:val="0"/>
                  <w:marRight w:val="0"/>
                  <w:marTop w:val="20"/>
                  <w:marBottom w:val="20"/>
                  <w:divBdr>
                    <w:top w:val="none" w:sz="0" w:space="0" w:color="auto"/>
                    <w:left w:val="none" w:sz="0" w:space="0" w:color="auto"/>
                    <w:bottom w:val="none" w:sz="0" w:space="0" w:color="auto"/>
                    <w:right w:val="none" w:sz="0" w:space="0" w:color="auto"/>
                  </w:divBdr>
                </w:div>
                <w:div w:id="1855606258">
                  <w:marLeft w:val="0"/>
                  <w:marRight w:val="0"/>
                  <w:marTop w:val="20"/>
                  <w:marBottom w:val="20"/>
                  <w:divBdr>
                    <w:top w:val="none" w:sz="0" w:space="0" w:color="auto"/>
                    <w:left w:val="none" w:sz="0" w:space="0" w:color="auto"/>
                    <w:bottom w:val="none" w:sz="0" w:space="0" w:color="auto"/>
                    <w:right w:val="none" w:sz="0" w:space="0" w:color="auto"/>
                  </w:divBdr>
                </w:div>
                <w:div w:id="1522284507">
                  <w:marLeft w:val="0"/>
                  <w:marRight w:val="0"/>
                  <w:marTop w:val="20"/>
                  <w:marBottom w:val="20"/>
                  <w:divBdr>
                    <w:top w:val="none" w:sz="0" w:space="0" w:color="auto"/>
                    <w:left w:val="none" w:sz="0" w:space="0" w:color="auto"/>
                    <w:bottom w:val="none" w:sz="0" w:space="0" w:color="auto"/>
                    <w:right w:val="none" w:sz="0" w:space="0" w:color="auto"/>
                  </w:divBdr>
                </w:div>
                <w:div w:id="1944071993">
                  <w:marLeft w:val="0"/>
                  <w:marRight w:val="0"/>
                  <w:marTop w:val="20"/>
                  <w:marBottom w:val="20"/>
                  <w:divBdr>
                    <w:top w:val="none" w:sz="0" w:space="0" w:color="auto"/>
                    <w:left w:val="none" w:sz="0" w:space="0" w:color="auto"/>
                    <w:bottom w:val="none" w:sz="0" w:space="0" w:color="auto"/>
                    <w:right w:val="none" w:sz="0" w:space="0" w:color="auto"/>
                  </w:divBdr>
                </w:div>
                <w:div w:id="1143503667">
                  <w:marLeft w:val="0"/>
                  <w:marRight w:val="0"/>
                  <w:marTop w:val="20"/>
                  <w:marBottom w:val="20"/>
                  <w:divBdr>
                    <w:top w:val="none" w:sz="0" w:space="0" w:color="auto"/>
                    <w:left w:val="none" w:sz="0" w:space="0" w:color="auto"/>
                    <w:bottom w:val="none" w:sz="0" w:space="0" w:color="auto"/>
                    <w:right w:val="none" w:sz="0" w:space="0" w:color="auto"/>
                  </w:divBdr>
                </w:div>
                <w:div w:id="97797365">
                  <w:marLeft w:val="0"/>
                  <w:marRight w:val="0"/>
                  <w:marTop w:val="20"/>
                  <w:marBottom w:val="20"/>
                  <w:divBdr>
                    <w:top w:val="none" w:sz="0" w:space="0" w:color="auto"/>
                    <w:left w:val="none" w:sz="0" w:space="0" w:color="auto"/>
                    <w:bottom w:val="none" w:sz="0" w:space="0" w:color="auto"/>
                    <w:right w:val="none" w:sz="0" w:space="0" w:color="auto"/>
                  </w:divBdr>
                </w:div>
                <w:div w:id="353699813">
                  <w:marLeft w:val="0"/>
                  <w:marRight w:val="0"/>
                  <w:marTop w:val="20"/>
                  <w:marBottom w:val="20"/>
                  <w:divBdr>
                    <w:top w:val="none" w:sz="0" w:space="0" w:color="auto"/>
                    <w:left w:val="none" w:sz="0" w:space="0" w:color="auto"/>
                    <w:bottom w:val="none" w:sz="0" w:space="0" w:color="auto"/>
                    <w:right w:val="none" w:sz="0" w:space="0" w:color="auto"/>
                  </w:divBdr>
                </w:div>
                <w:div w:id="1503272789">
                  <w:marLeft w:val="0"/>
                  <w:marRight w:val="0"/>
                  <w:marTop w:val="20"/>
                  <w:marBottom w:val="20"/>
                  <w:divBdr>
                    <w:top w:val="none" w:sz="0" w:space="0" w:color="auto"/>
                    <w:left w:val="none" w:sz="0" w:space="0" w:color="auto"/>
                    <w:bottom w:val="none" w:sz="0" w:space="0" w:color="auto"/>
                    <w:right w:val="none" w:sz="0" w:space="0" w:color="auto"/>
                  </w:divBdr>
                </w:div>
                <w:div w:id="100541184">
                  <w:marLeft w:val="0"/>
                  <w:marRight w:val="0"/>
                  <w:marTop w:val="20"/>
                  <w:marBottom w:val="20"/>
                  <w:divBdr>
                    <w:top w:val="none" w:sz="0" w:space="0" w:color="auto"/>
                    <w:left w:val="none" w:sz="0" w:space="0" w:color="auto"/>
                    <w:bottom w:val="none" w:sz="0" w:space="0" w:color="auto"/>
                    <w:right w:val="none" w:sz="0" w:space="0" w:color="auto"/>
                  </w:divBdr>
                </w:div>
                <w:div w:id="1510212912">
                  <w:marLeft w:val="0"/>
                  <w:marRight w:val="0"/>
                  <w:marTop w:val="20"/>
                  <w:marBottom w:val="20"/>
                  <w:divBdr>
                    <w:top w:val="none" w:sz="0" w:space="0" w:color="auto"/>
                    <w:left w:val="none" w:sz="0" w:space="0" w:color="auto"/>
                    <w:bottom w:val="none" w:sz="0" w:space="0" w:color="auto"/>
                    <w:right w:val="none" w:sz="0" w:space="0" w:color="auto"/>
                  </w:divBdr>
                </w:div>
                <w:div w:id="287441159">
                  <w:marLeft w:val="0"/>
                  <w:marRight w:val="0"/>
                  <w:marTop w:val="20"/>
                  <w:marBottom w:val="20"/>
                  <w:divBdr>
                    <w:top w:val="none" w:sz="0" w:space="0" w:color="auto"/>
                    <w:left w:val="none" w:sz="0" w:space="0" w:color="auto"/>
                    <w:bottom w:val="none" w:sz="0" w:space="0" w:color="auto"/>
                    <w:right w:val="none" w:sz="0" w:space="0" w:color="auto"/>
                  </w:divBdr>
                </w:div>
                <w:div w:id="56631209">
                  <w:marLeft w:val="0"/>
                  <w:marRight w:val="0"/>
                  <w:marTop w:val="20"/>
                  <w:marBottom w:val="20"/>
                  <w:divBdr>
                    <w:top w:val="none" w:sz="0" w:space="0" w:color="auto"/>
                    <w:left w:val="none" w:sz="0" w:space="0" w:color="auto"/>
                    <w:bottom w:val="none" w:sz="0" w:space="0" w:color="auto"/>
                    <w:right w:val="none" w:sz="0" w:space="0" w:color="auto"/>
                  </w:divBdr>
                </w:div>
                <w:div w:id="1491746846">
                  <w:marLeft w:val="0"/>
                  <w:marRight w:val="0"/>
                  <w:marTop w:val="20"/>
                  <w:marBottom w:val="20"/>
                  <w:divBdr>
                    <w:top w:val="none" w:sz="0" w:space="0" w:color="auto"/>
                    <w:left w:val="none" w:sz="0" w:space="0" w:color="auto"/>
                    <w:bottom w:val="none" w:sz="0" w:space="0" w:color="auto"/>
                    <w:right w:val="none" w:sz="0" w:space="0" w:color="auto"/>
                  </w:divBdr>
                </w:div>
                <w:div w:id="1767459943">
                  <w:marLeft w:val="0"/>
                  <w:marRight w:val="0"/>
                  <w:marTop w:val="20"/>
                  <w:marBottom w:val="20"/>
                  <w:divBdr>
                    <w:top w:val="none" w:sz="0" w:space="0" w:color="auto"/>
                    <w:left w:val="none" w:sz="0" w:space="0" w:color="auto"/>
                    <w:bottom w:val="none" w:sz="0" w:space="0" w:color="auto"/>
                    <w:right w:val="none" w:sz="0" w:space="0" w:color="auto"/>
                  </w:divBdr>
                </w:div>
                <w:div w:id="924613387">
                  <w:marLeft w:val="0"/>
                  <w:marRight w:val="0"/>
                  <w:marTop w:val="20"/>
                  <w:marBottom w:val="20"/>
                  <w:divBdr>
                    <w:top w:val="none" w:sz="0" w:space="0" w:color="auto"/>
                    <w:left w:val="none" w:sz="0" w:space="0" w:color="auto"/>
                    <w:bottom w:val="none" w:sz="0" w:space="0" w:color="auto"/>
                    <w:right w:val="none" w:sz="0" w:space="0" w:color="auto"/>
                  </w:divBdr>
                </w:div>
                <w:div w:id="29231301">
                  <w:marLeft w:val="0"/>
                  <w:marRight w:val="0"/>
                  <w:marTop w:val="20"/>
                  <w:marBottom w:val="20"/>
                  <w:divBdr>
                    <w:top w:val="none" w:sz="0" w:space="0" w:color="auto"/>
                    <w:left w:val="none" w:sz="0" w:space="0" w:color="auto"/>
                    <w:bottom w:val="none" w:sz="0" w:space="0" w:color="auto"/>
                    <w:right w:val="none" w:sz="0" w:space="0" w:color="auto"/>
                  </w:divBdr>
                </w:div>
                <w:div w:id="1506096847">
                  <w:marLeft w:val="0"/>
                  <w:marRight w:val="0"/>
                  <w:marTop w:val="20"/>
                  <w:marBottom w:val="20"/>
                  <w:divBdr>
                    <w:top w:val="none" w:sz="0" w:space="0" w:color="auto"/>
                    <w:left w:val="none" w:sz="0" w:space="0" w:color="auto"/>
                    <w:bottom w:val="none" w:sz="0" w:space="0" w:color="auto"/>
                    <w:right w:val="none" w:sz="0" w:space="0" w:color="auto"/>
                  </w:divBdr>
                </w:div>
                <w:div w:id="1095126054">
                  <w:marLeft w:val="0"/>
                  <w:marRight w:val="0"/>
                  <w:marTop w:val="20"/>
                  <w:marBottom w:val="20"/>
                  <w:divBdr>
                    <w:top w:val="none" w:sz="0" w:space="0" w:color="auto"/>
                    <w:left w:val="none" w:sz="0" w:space="0" w:color="auto"/>
                    <w:bottom w:val="none" w:sz="0" w:space="0" w:color="auto"/>
                    <w:right w:val="none" w:sz="0" w:space="0" w:color="auto"/>
                  </w:divBdr>
                </w:div>
                <w:div w:id="2111510395">
                  <w:marLeft w:val="0"/>
                  <w:marRight w:val="0"/>
                  <w:marTop w:val="20"/>
                  <w:marBottom w:val="20"/>
                  <w:divBdr>
                    <w:top w:val="none" w:sz="0" w:space="0" w:color="auto"/>
                    <w:left w:val="none" w:sz="0" w:space="0" w:color="auto"/>
                    <w:bottom w:val="none" w:sz="0" w:space="0" w:color="auto"/>
                    <w:right w:val="none" w:sz="0" w:space="0" w:color="auto"/>
                  </w:divBdr>
                </w:div>
                <w:div w:id="517039913">
                  <w:marLeft w:val="0"/>
                  <w:marRight w:val="0"/>
                  <w:marTop w:val="20"/>
                  <w:marBottom w:val="20"/>
                  <w:divBdr>
                    <w:top w:val="none" w:sz="0" w:space="0" w:color="auto"/>
                    <w:left w:val="none" w:sz="0" w:space="0" w:color="auto"/>
                    <w:bottom w:val="none" w:sz="0" w:space="0" w:color="auto"/>
                    <w:right w:val="none" w:sz="0" w:space="0" w:color="auto"/>
                  </w:divBdr>
                </w:div>
                <w:div w:id="852455985">
                  <w:marLeft w:val="0"/>
                  <w:marRight w:val="0"/>
                  <w:marTop w:val="20"/>
                  <w:marBottom w:val="20"/>
                  <w:divBdr>
                    <w:top w:val="none" w:sz="0" w:space="0" w:color="auto"/>
                    <w:left w:val="none" w:sz="0" w:space="0" w:color="auto"/>
                    <w:bottom w:val="none" w:sz="0" w:space="0" w:color="auto"/>
                    <w:right w:val="none" w:sz="0" w:space="0" w:color="auto"/>
                  </w:divBdr>
                </w:div>
                <w:div w:id="1565676984">
                  <w:marLeft w:val="0"/>
                  <w:marRight w:val="0"/>
                  <w:marTop w:val="20"/>
                  <w:marBottom w:val="20"/>
                  <w:divBdr>
                    <w:top w:val="none" w:sz="0" w:space="0" w:color="auto"/>
                    <w:left w:val="none" w:sz="0" w:space="0" w:color="auto"/>
                    <w:bottom w:val="none" w:sz="0" w:space="0" w:color="auto"/>
                    <w:right w:val="none" w:sz="0" w:space="0" w:color="auto"/>
                  </w:divBdr>
                </w:div>
                <w:div w:id="1283879173">
                  <w:marLeft w:val="0"/>
                  <w:marRight w:val="0"/>
                  <w:marTop w:val="20"/>
                  <w:marBottom w:val="20"/>
                  <w:divBdr>
                    <w:top w:val="none" w:sz="0" w:space="0" w:color="auto"/>
                    <w:left w:val="none" w:sz="0" w:space="0" w:color="auto"/>
                    <w:bottom w:val="none" w:sz="0" w:space="0" w:color="auto"/>
                    <w:right w:val="none" w:sz="0" w:space="0" w:color="auto"/>
                  </w:divBdr>
                </w:div>
                <w:div w:id="1931042740">
                  <w:marLeft w:val="0"/>
                  <w:marRight w:val="0"/>
                  <w:marTop w:val="20"/>
                  <w:marBottom w:val="20"/>
                  <w:divBdr>
                    <w:top w:val="none" w:sz="0" w:space="0" w:color="auto"/>
                    <w:left w:val="none" w:sz="0" w:space="0" w:color="auto"/>
                    <w:bottom w:val="none" w:sz="0" w:space="0" w:color="auto"/>
                    <w:right w:val="none" w:sz="0" w:space="0" w:color="auto"/>
                  </w:divBdr>
                </w:div>
                <w:div w:id="754596360">
                  <w:marLeft w:val="0"/>
                  <w:marRight w:val="0"/>
                  <w:marTop w:val="20"/>
                  <w:marBottom w:val="20"/>
                  <w:divBdr>
                    <w:top w:val="none" w:sz="0" w:space="0" w:color="auto"/>
                    <w:left w:val="none" w:sz="0" w:space="0" w:color="auto"/>
                    <w:bottom w:val="none" w:sz="0" w:space="0" w:color="auto"/>
                    <w:right w:val="none" w:sz="0" w:space="0" w:color="auto"/>
                  </w:divBdr>
                </w:div>
                <w:div w:id="449711959">
                  <w:marLeft w:val="0"/>
                  <w:marRight w:val="0"/>
                  <w:marTop w:val="20"/>
                  <w:marBottom w:val="20"/>
                  <w:divBdr>
                    <w:top w:val="none" w:sz="0" w:space="0" w:color="auto"/>
                    <w:left w:val="none" w:sz="0" w:space="0" w:color="auto"/>
                    <w:bottom w:val="none" w:sz="0" w:space="0" w:color="auto"/>
                    <w:right w:val="none" w:sz="0" w:space="0" w:color="auto"/>
                  </w:divBdr>
                </w:div>
                <w:div w:id="2085756729">
                  <w:marLeft w:val="0"/>
                  <w:marRight w:val="0"/>
                  <w:marTop w:val="20"/>
                  <w:marBottom w:val="20"/>
                  <w:divBdr>
                    <w:top w:val="none" w:sz="0" w:space="0" w:color="auto"/>
                    <w:left w:val="none" w:sz="0" w:space="0" w:color="auto"/>
                    <w:bottom w:val="none" w:sz="0" w:space="0" w:color="auto"/>
                    <w:right w:val="none" w:sz="0" w:space="0" w:color="auto"/>
                  </w:divBdr>
                </w:div>
                <w:div w:id="1864511719">
                  <w:marLeft w:val="0"/>
                  <w:marRight w:val="0"/>
                  <w:marTop w:val="20"/>
                  <w:marBottom w:val="20"/>
                  <w:divBdr>
                    <w:top w:val="none" w:sz="0" w:space="0" w:color="auto"/>
                    <w:left w:val="none" w:sz="0" w:space="0" w:color="auto"/>
                    <w:bottom w:val="none" w:sz="0" w:space="0" w:color="auto"/>
                    <w:right w:val="none" w:sz="0" w:space="0" w:color="auto"/>
                  </w:divBdr>
                </w:div>
                <w:div w:id="420950492">
                  <w:marLeft w:val="0"/>
                  <w:marRight w:val="0"/>
                  <w:marTop w:val="20"/>
                  <w:marBottom w:val="20"/>
                  <w:divBdr>
                    <w:top w:val="none" w:sz="0" w:space="0" w:color="auto"/>
                    <w:left w:val="none" w:sz="0" w:space="0" w:color="auto"/>
                    <w:bottom w:val="none" w:sz="0" w:space="0" w:color="auto"/>
                    <w:right w:val="none" w:sz="0" w:space="0" w:color="auto"/>
                  </w:divBdr>
                </w:div>
                <w:div w:id="1747533781">
                  <w:marLeft w:val="0"/>
                  <w:marRight w:val="0"/>
                  <w:marTop w:val="20"/>
                  <w:marBottom w:val="20"/>
                  <w:divBdr>
                    <w:top w:val="none" w:sz="0" w:space="0" w:color="auto"/>
                    <w:left w:val="none" w:sz="0" w:space="0" w:color="auto"/>
                    <w:bottom w:val="none" w:sz="0" w:space="0" w:color="auto"/>
                    <w:right w:val="none" w:sz="0" w:space="0" w:color="auto"/>
                  </w:divBdr>
                </w:div>
                <w:div w:id="1953629803">
                  <w:marLeft w:val="0"/>
                  <w:marRight w:val="0"/>
                  <w:marTop w:val="20"/>
                  <w:marBottom w:val="20"/>
                  <w:divBdr>
                    <w:top w:val="none" w:sz="0" w:space="0" w:color="auto"/>
                    <w:left w:val="none" w:sz="0" w:space="0" w:color="auto"/>
                    <w:bottom w:val="none" w:sz="0" w:space="0" w:color="auto"/>
                    <w:right w:val="none" w:sz="0" w:space="0" w:color="auto"/>
                  </w:divBdr>
                </w:div>
                <w:div w:id="1826429971">
                  <w:marLeft w:val="0"/>
                  <w:marRight w:val="0"/>
                  <w:marTop w:val="20"/>
                  <w:marBottom w:val="20"/>
                  <w:divBdr>
                    <w:top w:val="none" w:sz="0" w:space="0" w:color="auto"/>
                    <w:left w:val="none" w:sz="0" w:space="0" w:color="auto"/>
                    <w:bottom w:val="none" w:sz="0" w:space="0" w:color="auto"/>
                    <w:right w:val="none" w:sz="0" w:space="0" w:color="auto"/>
                  </w:divBdr>
                </w:div>
                <w:div w:id="638727227">
                  <w:marLeft w:val="0"/>
                  <w:marRight w:val="0"/>
                  <w:marTop w:val="20"/>
                  <w:marBottom w:val="20"/>
                  <w:divBdr>
                    <w:top w:val="none" w:sz="0" w:space="0" w:color="auto"/>
                    <w:left w:val="none" w:sz="0" w:space="0" w:color="auto"/>
                    <w:bottom w:val="none" w:sz="0" w:space="0" w:color="auto"/>
                    <w:right w:val="none" w:sz="0" w:space="0" w:color="auto"/>
                  </w:divBdr>
                </w:div>
                <w:div w:id="1512449281">
                  <w:marLeft w:val="0"/>
                  <w:marRight w:val="0"/>
                  <w:marTop w:val="20"/>
                  <w:marBottom w:val="20"/>
                  <w:divBdr>
                    <w:top w:val="none" w:sz="0" w:space="0" w:color="auto"/>
                    <w:left w:val="none" w:sz="0" w:space="0" w:color="auto"/>
                    <w:bottom w:val="none" w:sz="0" w:space="0" w:color="auto"/>
                    <w:right w:val="none" w:sz="0" w:space="0" w:color="auto"/>
                  </w:divBdr>
                </w:div>
                <w:div w:id="950628874">
                  <w:marLeft w:val="0"/>
                  <w:marRight w:val="0"/>
                  <w:marTop w:val="20"/>
                  <w:marBottom w:val="20"/>
                  <w:divBdr>
                    <w:top w:val="none" w:sz="0" w:space="0" w:color="auto"/>
                    <w:left w:val="none" w:sz="0" w:space="0" w:color="auto"/>
                    <w:bottom w:val="none" w:sz="0" w:space="0" w:color="auto"/>
                    <w:right w:val="none" w:sz="0" w:space="0" w:color="auto"/>
                  </w:divBdr>
                </w:div>
                <w:div w:id="583761547">
                  <w:marLeft w:val="0"/>
                  <w:marRight w:val="0"/>
                  <w:marTop w:val="20"/>
                  <w:marBottom w:val="20"/>
                  <w:divBdr>
                    <w:top w:val="none" w:sz="0" w:space="0" w:color="auto"/>
                    <w:left w:val="none" w:sz="0" w:space="0" w:color="auto"/>
                    <w:bottom w:val="none" w:sz="0" w:space="0" w:color="auto"/>
                    <w:right w:val="none" w:sz="0" w:space="0" w:color="auto"/>
                  </w:divBdr>
                </w:div>
                <w:div w:id="932401147">
                  <w:marLeft w:val="0"/>
                  <w:marRight w:val="0"/>
                  <w:marTop w:val="20"/>
                  <w:marBottom w:val="20"/>
                  <w:divBdr>
                    <w:top w:val="none" w:sz="0" w:space="0" w:color="auto"/>
                    <w:left w:val="none" w:sz="0" w:space="0" w:color="auto"/>
                    <w:bottom w:val="none" w:sz="0" w:space="0" w:color="auto"/>
                    <w:right w:val="none" w:sz="0" w:space="0" w:color="auto"/>
                  </w:divBdr>
                </w:div>
                <w:div w:id="2114470625">
                  <w:marLeft w:val="0"/>
                  <w:marRight w:val="0"/>
                  <w:marTop w:val="20"/>
                  <w:marBottom w:val="20"/>
                  <w:divBdr>
                    <w:top w:val="none" w:sz="0" w:space="0" w:color="auto"/>
                    <w:left w:val="none" w:sz="0" w:space="0" w:color="auto"/>
                    <w:bottom w:val="none" w:sz="0" w:space="0" w:color="auto"/>
                    <w:right w:val="none" w:sz="0" w:space="0" w:color="auto"/>
                  </w:divBdr>
                </w:div>
                <w:div w:id="1239485216">
                  <w:marLeft w:val="0"/>
                  <w:marRight w:val="0"/>
                  <w:marTop w:val="20"/>
                  <w:marBottom w:val="20"/>
                  <w:divBdr>
                    <w:top w:val="none" w:sz="0" w:space="0" w:color="auto"/>
                    <w:left w:val="none" w:sz="0" w:space="0" w:color="auto"/>
                    <w:bottom w:val="none" w:sz="0" w:space="0" w:color="auto"/>
                    <w:right w:val="none" w:sz="0" w:space="0" w:color="auto"/>
                  </w:divBdr>
                </w:div>
                <w:div w:id="1654138448">
                  <w:marLeft w:val="0"/>
                  <w:marRight w:val="0"/>
                  <w:marTop w:val="20"/>
                  <w:marBottom w:val="20"/>
                  <w:divBdr>
                    <w:top w:val="none" w:sz="0" w:space="0" w:color="auto"/>
                    <w:left w:val="none" w:sz="0" w:space="0" w:color="auto"/>
                    <w:bottom w:val="none" w:sz="0" w:space="0" w:color="auto"/>
                    <w:right w:val="none" w:sz="0" w:space="0" w:color="auto"/>
                  </w:divBdr>
                </w:div>
                <w:div w:id="347754280">
                  <w:marLeft w:val="0"/>
                  <w:marRight w:val="0"/>
                  <w:marTop w:val="20"/>
                  <w:marBottom w:val="20"/>
                  <w:divBdr>
                    <w:top w:val="none" w:sz="0" w:space="0" w:color="auto"/>
                    <w:left w:val="none" w:sz="0" w:space="0" w:color="auto"/>
                    <w:bottom w:val="none" w:sz="0" w:space="0" w:color="auto"/>
                    <w:right w:val="none" w:sz="0" w:space="0" w:color="auto"/>
                  </w:divBdr>
                </w:div>
                <w:div w:id="1166745319">
                  <w:marLeft w:val="0"/>
                  <w:marRight w:val="0"/>
                  <w:marTop w:val="20"/>
                  <w:marBottom w:val="20"/>
                  <w:divBdr>
                    <w:top w:val="none" w:sz="0" w:space="0" w:color="auto"/>
                    <w:left w:val="none" w:sz="0" w:space="0" w:color="auto"/>
                    <w:bottom w:val="none" w:sz="0" w:space="0" w:color="auto"/>
                    <w:right w:val="none" w:sz="0" w:space="0" w:color="auto"/>
                  </w:divBdr>
                </w:div>
                <w:div w:id="594049339">
                  <w:marLeft w:val="0"/>
                  <w:marRight w:val="0"/>
                  <w:marTop w:val="20"/>
                  <w:marBottom w:val="20"/>
                  <w:divBdr>
                    <w:top w:val="none" w:sz="0" w:space="0" w:color="auto"/>
                    <w:left w:val="none" w:sz="0" w:space="0" w:color="auto"/>
                    <w:bottom w:val="none" w:sz="0" w:space="0" w:color="auto"/>
                    <w:right w:val="none" w:sz="0" w:space="0" w:color="auto"/>
                  </w:divBdr>
                </w:div>
                <w:div w:id="2041396874">
                  <w:marLeft w:val="0"/>
                  <w:marRight w:val="0"/>
                  <w:marTop w:val="20"/>
                  <w:marBottom w:val="20"/>
                  <w:divBdr>
                    <w:top w:val="none" w:sz="0" w:space="0" w:color="auto"/>
                    <w:left w:val="none" w:sz="0" w:space="0" w:color="auto"/>
                    <w:bottom w:val="none" w:sz="0" w:space="0" w:color="auto"/>
                    <w:right w:val="none" w:sz="0" w:space="0" w:color="auto"/>
                  </w:divBdr>
                </w:div>
                <w:div w:id="1215852575">
                  <w:marLeft w:val="0"/>
                  <w:marRight w:val="0"/>
                  <w:marTop w:val="20"/>
                  <w:marBottom w:val="20"/>
                  <w:divBdr>
                    <w:top w:val="none" w:sz="0" w:space="0" w:color="auto"/>
                    <w:left w:val="none" w:sz="0" w:space="0" w:color="auto"/>
                    <w:bottom w:val="none" w:sz="0" w:space="0" w:color="auto"/>
                    <w:right w:val="none" w:sz="0" w:space="0" w:color="auto"/>
                  </w:divBdr>
                </w:div>
                <w:div w:id="298461994">
                  <w:marLeft w:val="0"/>
                  <w:marRight w:val="0"/>
                  <w:marTop w:val="20"/>
                  <w:marBottom w:val="20"/>
                  <w:divBdr>
                    <w:top w:val="none" w:sz="0" w:space="0" w:color="auto"/>
                    <w:left w:val="none" w:sz="0" w:space="0" w:color="auto"/>
                    <w:bottom w:val="none" w:sz="0" w:space="0" w:color="auto"/>
                    <w:right w:val="none" w:sz="0" w:space="0" w:color="auto"/>
                  </w:divBdr>
                </w:div>
                <w:div w:id="457645011">
                  <w:marLeft w:val="0"/>
                  <w:marRight w:val="0"/>
                  <w:marTop w:val="20"/>
                  <w:marBottom w:val="20"/>
                  <w:divBdr>
                    <w:top w:val="none" w:sz="0" w:space="0" w:color="auto"/>
                    <w:left w:val="none" w:sz="0" w:space="0" w:color="auto"/>
                    <w:bottom w:val="none" w:sz="0" w:space="0" w:color="auto"/>
                    <w:right w:val="none" w:sz="0" w:space="0" w:color="auto"/>
                  </w:divBdr>
                </w:div>
                <w:div w:id="2118214048">
                  <w:marLeft w:val="0"/>
                  <w:marRight w:val="0"/>
                  <w:marTop w:val="20"/>
                  <w:marBottom w:val="20"/>
                  <w:divBdr>
                    <w:top w:val="none" w:sz="0" w:space="0" w:color="auto"/>
                    <w:left w:val="none" w:sz="0" w:space="0" w:color="auto"/>
                    <w:bottom w:val="none" w:sz="0" w:space="0" w:color="auto"/>
                    <w:right w:val="none" w:sz="0" w:space="0" w:color="auto"/>
                  </w:divBdr>
                </w:div>
                <w:div w:id="1547714753">
                  <w:marLeft w:val="0"/>
                  <w:marRight w:val="0"/>
                  <w:marTop w:val="20"/>
                  <w:marBottom w:val="20"/>
                  <w:divBdr>
                    <w:top w:val="none" w:sz="0" w:space="0" w:color="auto"/>
                    <w:left w:val="none" w:sz="0" w:space="0" w:color="auto"/>
                    <w:bottom w:val="none" w:sz="0" w:space="0" w:color="auto"/>
                    <w:right w:val="none" w:sz="0" w:space="0" w:color="auto"/>
                  </w:divBdr>
                </w:div>
                <w:div w:id="1175150429">
                  <w:marLeft w:val="0"/>
                  <w:marRight w:val="0"/>
                  <w:marTop w:val="20"/>
                  <w:marBottom w:val="20"/>
                  <w:divBdr>
                    <w:top w:val="none" w:sz="0" w:space="0" w:color="auto"/>
                    <w:left w:val="none" w:sz="0" w:space="0" w:color="auto"/>
                    <w:bottom w:val="none" w:sz="0" w:space="0" w:color="auto"/>
                    <w:right w:val="none" w:sz="0" w:space="0" w:color="auto"/>
                  </w:divBdr>
                </w:div>
                <w:div w:id="103235044">
                  <w:marLeft w:val="0"/>
                  <w:marRight w:val="0"/>
                  <w:marTop w:val="20"/>
                  <w:marBottom w:val="20"/>
                  <w:divBdr>
                    <w:top w:val="none" w:sz="0" w:space="0" w:color="auto"/>
                    <w:left w:val="none" w:sz="0" w:space="0" w:color="auto"/>
                    <w:bottom w:val="none" w:sz="0" w:space="0" w:color="auto"/>
                    <w:right w:val="none" w:sz="0" w:space="0" w:color="auto"/>
                  </w:divBdr>
                </w:div>
                <w:div w:id="1928222174">
                  <w:marLeft w:val="0"/>
                  <w:marRight w:val="0"/>
                  <w:marTop w:val="20"/>
                  <w:marBottom w:val="20"/>
                  <w:divBdr>
                    <w:top w:val="none" w:sz="0" w:space="0" w:color="auto"/>
                    <w:left w:val="none" w:sz="0" w:space="0" w:color="auto"/>
                    <w:bottom w:val="none" w:sz="0" w:space="0" w:color="auto"/>
                    <w:right w:val="none" w:sz="0" w:space="0" w:color="auto"/>
                  </w:divBdr>
                </w:div>
                <w:div w:id="1043023934">
                  <w:marLeft w:val="0"/>
                  <w:marRight w:val="0"/>
                  <w:marTop w:val="20"/>
                  <w:marBottom w:val="20"/>
                  <w:divBdr>
                    <w:top w:val="none" w:sz="0" w:space="0" w:color="auto"/>
                    <w:left w:val="none" w:sz="0" w:space="0" w:color="auto"/>
                    <w:bottom w:val="none" w:sz="0" w:space="0" w:color="auto"/>
                    <w:right w:val="none" w:sz="0" w:space="0" w:color="auto"/>
                  </w:divBdr>
                </w:div>
                <w:div w:id="590624862">
                  <w:marLeft w:val="0"/>
                  <w:marRight w:val="0"/>
                  <w:marTop w:val="20"/>
                  <w:marBottom w:val="36"/>
                  <w:divBdr>
                    <w:top w:val="none" w:sz="0" w:space="0" w:color="auto"/>
                    <w:left w:val="none" w:sz="0" w:space="0" w:color="auto"/>
                    <w:bottom w:val="none" w:sz="0" w:space="0" w:color="auto"/>
                    <w:right w:val="none" w:sz="0" w:space="0" w:color="auto"/>
                  </w:divBdr>
                </w:div>
                <w:div w:id="751775019">
                  <w:marLeft w:val="0"/>
                  <w:marRight w:val="0"/>
                  <w:marTop w:val="20"/>
                  <w:marBottom w:val="36"/>
                  <w:divBdr>
                    <w:top w:val="none" w:sz="0" w:space="0" w:color="auto"/>
                    <w:left w:val="none" w:sz="0" w:space="0" w:color="auto"/>
                    <w:bottom w:val="none" w:sz="0" w:space="0" w:color="auto"/>
                    <w:right w:val="none" w:sz="0" w:space="0" w:color="auto"/>
                  </w:divBdr>
                </w:div>
                <w:div w:id="1365596745">
                  <w:marLeft w:val="0"/>
                  <w:marRight w:val="0"/>
                  <w:marTop w:val="20"/>
                  <w:marBottom w:val="36"/>
                  <w:divBdr>
                    <w:top w:val="none" w:sz="0" w:space="0" w:color="auto"/>
                    <w:left w:val="none" w:sz="0" w:space="0" w:color="auto"/>
                    <w:bottom w:val="none" w:sz="0" w:space="0" w:color="auto"/>
                    <w:right w:val="none" w:sz="0" w:space="0" w:color="auto"/>
                  </w:divBdr>
                </w:div>
                <w:div w:id="866020129">
                  <w:marLeft w:val="0"/>
                  <w:marRight w:val="0"/>
                  <w:marTop w:val="20"/>
                  <w:marBottom w:val="36"/>
                  <w:divBdr>
                    <w:top w:val="none" w:sz="0" w:space="0" w:color="auto"/>
                    <w:left w:val="none" w:sz="0" w:space="0" w:color="auto"/>
                    <w:bottom w:val="none" w:sz="0" w:space="0" w:color="auto"/>
                    <w:right w:val="none" w:sz="0" w:space="0" w:color="auto"/>
                  </w:divBdr>
                </w:div>
                <w:div w:id="37439432">
                  <w:marLeft w:val="0"/>
                  <w:marRight w:val="0"/>
                  <w:marTop w:val="20"/>
                  <w:marBottom w:val="36"/>
                  <w:divBdr>
                    <w:top w:val="none" w:sz="0" w:space="0" w:color="auto"/>
                    <w:left w:val="none" w:sz="0" w:space="0" w:color="auto"/>
                    <w:bottom w:val="none" w:sz="0" w:space="0" w:color="auto"/>
                    <w:right w:val="none" w:sz="0" w:space="0" w:color="auto"/>
                  </w:divBdr>
                </w:div>
                <w:div w:id="1673141513">
                  <w:marLeft w:val="0"/>
                  <w:marRight w:val="0"/>
                  <w:marTop w:val="20"/>
                  <w:marBottom w:val="36"/>
                  <w:divBdr>
                    <w:top w:val="none" w:sz="0" w:space="0" w:color="auto"/>
                    <w:left w:val="none" w:sz="0" w:space="0" w:color="auto"/>
                    <w:bottom w:val="none" w:sz="0" w:space="0" w:color="auto"/>
                    <w:right w:val="none" w:sz="0" w:space="0" w:color="auto"/>
                  </w:divBdr>
                </w:div>
                <w:div w:id="1761753706">
                  <w:marLeft w:val="0"/>
                  <w:marRight w:val="0"/>
                  <w:marTop w:val="20"/>
                  <w:marBottom w:val="36"/>
                  <w:divBdr>
                    <w:top w:val="none" w:sz="0" w:space="0" w:color="auto"/>
                    <w:left w:val="none" w:sz="0" w:space="0" w:color="auto"/>
                    <w:bottom w:val="none" w:sz="0" w:space="0" w:color="auto"/>
                    <w:right w:val="none" w:sz="0" w:space="0" w:color="auto"/>
                  </w:divBdr>
                </w:div>
                <w:div w:id="997461702">
                  <w:marLeft w:val="0"/>
                  <w:marRight w:val="0"/>
                  <w:marTop w:val="20"/>
                  <w:marBottom w:val="36"/>
                  <w:divBdr>
                    <w:top w:val="none" w:sz="0" w:space="0" w:color="auto"/>
                    <w:left w:val="none" w:sz="0" w:space="0" w:color="auto"/>
                    <w:bottom w:val="none" w:sz="0" w:space="0" w:color="auto"/>
                    <w:right w:val="none" w:sz="0" w:space="0" w:color="auto"/>
                  </w:divBdr>
                </w:div>
                <w:div w:id="1570384824">
                  <w:marLeft w:val="0"/>
                  <w:marRight w:val="0"/>
                  <w:marTop w:val="20"/>
                  <w:marBottom w:val="36"/>
                  <w:divBdr>
                    <w:top w:val="none" w:sz="0" w:space="0" w:color="auto"/>
                    <w:left w:val="none" w:sz="0" w:space="0" w:color="auto"/>
                    <w:bottom w:val="none" w:sz="0" w:space="0" w:color="auto"/>
                    <w:right w:val="none" w:sz="0" w:space="0" w:color="auto"/>
                  </w:divBdr>
                </w:div>
                <w:div w:id="953832048">
                  <w:marLeft w:val="0"/>
                  <w:marRight w:val="0"/>
                  <w:marTop w:val="20"/>
                  <w:marBottom w:val="36"/>
                  <w:divBdr>
                    <w:top w:val="none" w:sz="0" w:space="0" w:color="auto"/>
                    <w:left w:val="none" w:sz="0" w:space="0" w:color="auto"/>
                    <w:bottom w:val="none" w:sz="0" w:space="0" w:color="auto"/>
                    <w:right w:val="none" w:sz="0" w:space="0" w:color="auto"/>
                  </w:divBdr>
                </w:div>
                <w:div w:id="588271032">
                  <w:marLeft w:val="0"/>
                  <w:marRight w:val="0"/>
                  <w:marTop w:val="20"/>
                  <w:marBottom w:val="36"/>
                  <w:divBdr>
                    <w:top w:val="none" w:sz="0" w:space="0" w:color="auto"/>
                    <w:left w:val="none" w:sz="0" w:space="0" w:color="auto"/>
                    <w:bottom w:val="none" w:sz="0" w:space="0" w:color="auto"/>
                    <w:right w:val="none" w:sz="0" w:space="0" w:color="auto"/>
                  </w:divBdr>
                </w:div>
                <w:div w:id="588007502">
                  <w:marLeft w:val="0"/>
                  <w:marRight w:val="0"/>
                  <w:marTop w:val="20"/>
                  <w:marBottom w:val="36"/>
                  <w:divBdr>
                    <w:top w:val="none" w:sz="0" w:space="0" w:color="auto"/>
                    <w:left w:val="none" w:sz="0" w:space="0" w:color="auto"/>
                    <w:bottom w:val="none" w:sz="0" w:space="0" w:color="auto"/>
                    <w:right w:val="none" w:sz="0" w:space="0" w:color="auto"/>
                  </w:divBdr>
                </w:div>
                <w:div w:id="1748182757">
                  <w:marLeft w:val="0"/>
                  <w:marRight w:val="0"/>
                  <w:marTop w:val="20"/>
                  <w:marBottom w:val="36"/>
                  <w:divBdr>
                    <w:top w:val="none" w:sz="0" w:space="0" w:color="auto"/>
                    <w:left w:val="none" w:sz="0" w:space="0" w:color="auto"/>
                    <w:bottom w:val="none" w:sz="0" w:space="0" w:color="auto"/>
                    <w:right w:val="none" w:sz="0" w:space="0" w:color="auto"/>
                  </w:divBdr>
                </w:div>
                <w:div w:id="2118476581">
                  <w:marLeft w:val="0"/>
                  <w:marRight w:val="0"/>
                  <w:marTop w:val="20"/>
                  <w:marBottom w:val="36"/>
                  <w:divBdr>
                    <w:top w:val="none" w:sz="0" w:space="0" w:color="auto"/>
                    <w:left w:val="none" w:sz="0" w:space="0" w:color="auto"/>
                    <w:bottom w:val="none" w:sz="0" w:space="0" w:color="auto"/>
                    <w:right w:val="none" w:sz="0" w:space="0" w:color="auto"/>
                  </w:divBdr>
                </w:div>
                <w:div w:id="381170624">
                  <w:marLeft w:val="0"/>
                  <w:marRight w:val="0"/>
                  <w:marTop w:val="20"/>
                  <w:marBottom w:val="36"/>
                  <w:divBdr>
                    <w:top w:val="none" w:sz="0" w:space="0" w:color="auto"/>
                    <w:left w:val="none" w:sz="0" w:space="0" w:color="auto"/>
                    <w:bottom w:val="none" w:sz="0" w:space="0" w:color="auto"/>
                    <w:right w:val="none" w:sz="0" w:space="0" w:color="auto"/>
                  </w:divBdr>
                </w:div>
                <w:div w:id="1828546659">
                  <w:marLeft w:val="0"/>
                  <w:marRight w:val="0"/>
                  <w:marTop w:val="20"/>
                  <w:marBottom w:val="36"/>
                  <w:divBdr>
                    <w:top w:val="none" w:sz="0" w:space="0" w:color="auto"/>
                    <w:left w:val="none" w:sz="0" w:space="0" w:color="auto"/>
                    <w:bottom w:val="none" w:sz="0" w:space="0" w:color="auto"/>
                    <w:right w:val="none" w:sz="0" w:space="0" w:color="auto"/>
                  </w:divBdr>
                </w:div>
                <w:div w:id="1257246593">
                  <w:marLeft w:val="0"/>
                  <w:marRight w:val="0"/>
                  <w:marTop w:val="20"/>
                  <w:marBottom w:val="36"/>
                  <w:divBdr>
                    <w:top w:val="none" w:sz="0" w:space="0" w:color="auto"/>
                    <w:left w:val="none" w:sz="0" w:space="0" w:color="auto"/>
                    <w:bottom w:val="none" w:sz="0" w:space="0" w:color="auto"/>
                    <w:right w:val="none" w:sz="0" w:space="0" w:color="auto"/>
                  </w:divBdr>
                </w:div>
                <w:div w:id="1006832672">
                  <w:marLeft w:val="0"/>
                  <w:marRight w:val="0"/>
                  <w:marTop w:val="20"/>
                  <w:marBottom w:val="36"/>
                  <w:divBdr>
                    <w:top w:val="none" w:sz="0" w:space="0" w:color="auto"/>
                    <w:left w:val="none" w:sz="0" w:space="0" w:color="auto"/>
                    <w:bottom w:val="none" w:sz="0" w:space="0" w:color="auto"/>
                    <w:right w:val="none" w:sz="0" w:space="0" w:color="auto"/>
                  </w:divBdr>
                </w:div>
                <w:div w:id="769083277">
                  <w:marLeft w:val="0"/>
                  <w:marRight w:val="0"/>
                  <w:marTop w:val="20"/>
                  <w:marBottom w:val="36"/>
                  <w:divBdr>
                    <w:top w:val="none" w:sz="0" w:space="0" w:color="auto"/>
                    <w:left w:val="none" w:sz="0" w:space="0" w:color="auto"/>
                    <w:bottom w:val="none" w:sz="0" w:space="0" w:color="auto"/>
                    <w:right w:val="none" w:sz="0" w:space="0" w:color="auto"/>
                  </w:divBdr>
                </w:div>
                <w:div w:id="420807179">
                  <w:marLeft w:val="0"/>
                  <w:marRight w:val="0"/>
                  <w:marTop w:val="20"/>
                  <w:marBottom w:val="36"/>
                  <w:divBdr>
                    <w:top w:val="none" w:sz="0" w:space="0" w:color="auto"/>
                    <w:left w:val="none" w:sz="0" w:space="0" w:color="auto"/>
                    <w:bottom w:val="none" w:sz="0" w:space="0" w:color="auto"/>
                    <w:right w:val="none" w:sz="0" w:space="0" w:color="auto"/>
                  </w:divBdr>
                </w:div>
                <w:div w:id="1947469063">
                  <w:marLeft w:val="0"/>
                  <w:marRight w:val="0"/>
                  <w:marTop w:val="20"/>
                  <w:marBottom w:val="36"/>
                  <w:divBdr>
                    <w:top w:val="none" w:sz="0" w:space="0" w:color="auto"/>
                    <w:left w:val="none" w:sz="0" w:space="0" w:color="auto"/>
                    <w:bottom w:val="none" w:sz="0" w:space="0" w:color="auto"/>
                    <w:right w:val="none" w:sz="0" w:space="0" w:color="auto"/>
                  </w:divBdr>
                </w:div>
                <w:div w:id="1772050843">
                  <w:marLeft w:val="0"/>
                  <w:marRight w:val="0"/>
                  <w:marTop w:val="20"/>
                  <w:marBottom w:val="36"/>
                  <w:divBdr>
                    <w:top w:val="none" w:sz="0" w:space="0" w:color="auto"/>
                    <w:left w:val="none" w:sz="0" w:space="0" w:color="auto"/>
                    <w:bottom w:val="none" w:sz="0" w:space="0" w:color="auto"/>
                    <w:right w:val="none" w:sz="0" w:space="0" w:color="auto"/>
                  </w:divBdr>
                </w:div>
                <w:div w:id="847670625">
                  <w:marLeft w:val="0"/>
                  <w:marRight w:val="0"/>
                  <w:marTop w:val="20"/>
                  <w:marBottom w:val="36"/>
                  <w:divBdr>
                    <w:top w:val="none" w:sz="0" w:space="0" w:color="auto"/>
                    <w:left w:val="none" w:sz="0" w:space="0" w:color="auto"/>
                    <w:bottom w:val="none" w:sz="0" w:space="0" w:color="auto"/>
                    <w:right w:val="none" w:sz="0" w:space="0" w:color="auto"/>
                  </w:divBdr>
                </w:div>
                <w:div w:id="609943623">
                  <w:marLeft w:val="0"/>
                  <w:marRight w:val="0"/>
                  <w:marTop w:val="20"/>
                  <w:marBottom w:val="36"/>
                  <w:divBdr>
                    <w:top w:val="none" w:sz="0" w:space="0" w:color="auto"/>
                    <w:left w:val="none" w:sz="0" w:space="0" w:color="auto"/>
                    <w:bottom w:val="none" w:sz="0" w:space="0" w:color="auto"/>
                    <w:right w:val="none" w:sz="0" w:space="0" w:color="auto"/>
                  </w:divBdr>
                </w:div>
                <w:div w:id="785730694">
                  <w:marLeft w:val="0"/>
                  <w:marRight w:val="0"/>
                  <w:marTop w:val="20"/>
                  <w:marBottom w:val="36"/>
                  <w:divBdr>
                    <w:top w:val="none" w:sz="0" w:space="0" w:color="auto"/>
                    <w:left w:val="none" w:sz="0" w:space="0" w:color="auto"/>
                    <w:bottom w:val="none" w:sz="0" w:space="0" w:color="auto"/>
                    <w:right w:val="none" w:sz="0" w:space="0" w:color="auto"/>
                  </w:divBdr>
                </w:div>
                <w:div w:id="1588149842">
                  <w:marLeft w:val="0"/>
                  <w:marRight w:val="0"/>
                  <w:marTop w:val="20"/>
                  <w:marBottom w:val="36"/>
                  <w:divBdr>
                    <w:top w:val="none" w:sz="0" w:space="0" w:color="auto"/>
                    <w:left w:val="none" w:sz="0" w:space="0" w:color="auto"/>
                    <w:bottom w:val="none" w:sz="0" w:space="0" w:color="auto"/>
                    <w:right w:val="none" w:sz="0" w:space="0" w:color="auto"/>
                  </w:divBdr>
                </w:div>
                <w:div w:id="644892055">
                  <w:marLeft w:val="0"/>
                  <w:marRight w:val="0"/>
                  <w:marTop w:val="20"/>
                  <w:marBottom w:val="36"/>
                  <w:divBdr>
                    <w:top w:val="none" w:sz="0" w:space="0" w:color="auto"/>
                    <w:left w:val="none" w:sz="0" w:space="0" w:color="auto"/>
                    <w:bottom w:val="none" w:sz="0" w:space="0" w:color="auto"/>
                    <w:right w:val="none" w:sz="0" w:space="0" w:color="auto"/>
                  </w:divBdr>
                </w:div>
                <w:div w:id="1623224137">
                  <w:marLeft w:val="0"/>
                  <w:marRight w:val="0"/>
                  <w:marTop w:val="20"/>
                  <w:marBottom w:val="36"/>
                  <w:divBdr>
                    <w:top w:val="none" w:sz="0" w:space="0" w:color="auto"/>
                    <w:left w:val="none" w:sz="0" w:space="0" w:color="auto"/>
                    <w:bottom w:val="none" w:sz="0" w:space="0" w:color="auto"/>
                    <w:right w:val="none" w:sz="0" w:space="0" w:color="auto"/>
                  </w:divBdr>
                </w:div>
                <w:div w:id="1644693775">
                  <w:marLeft w:val="0"/>
                  <w:marRight w:val="0"/>
                  <w:marTop w:val="20"/>
                  <w:marBottom w:val="36"/>
                  <w:divBdr>
                    <w:top w:val="none" w:sz="0" w:space="0" w:color="auto"/>
                    <w:left w:val="none" w:sz="0" w:space="0" w:color="auto"/>
                    <w:bottom w:val="none" w:sz="0" w:space="0" w:color="auto"/>
                    <w:right w:val="none" w:sz="0" w:space="0" w:color="auto"/>
                  </w:divBdr>
                </w:div>
                <w:div w:id="540241614">
                  <w:marLeft w:val="0"/>
                  <w:marRight w:val="0"/>
                  <w:marTop w:val="20"/>
                  <w:marBottom w:val="36"/>
                  <w:divBdr>
                    <w:top w:val="none" w:sz="0" w:space="0" w:color="auto"/>
                    <w:left w:val="none" w:sz="0" w:space="0" w:color="auto"/>
                    <w:bottom w:val="none" w:sz="0" w:space="0" w:color="auto"/>
                    <w:right w:val="none" w:sz="0" w:space="0" w:color="auto"/>
                  </w:divBdr>
                </w:div>
                <w:div w:id="1848328551">
                  <w:marLeft w:val="0"/>
                  <w:marRight w:val="0"/>
                  <w:marTop w:val="20"/>
                  <w:marBottom w:val="36"/>
                  <w:divBdr>
                    <w:top w:val="none" w:sz="0" w:space="0" w:color="auto"/>
                    <w:left w:val="none" w:sz="0" w:space="0" w:color="auto"/>
                    <w:bottom w:val="none" w:sz="0" w:space="0" w:color="auto"/>
                    <w:right w:val="none" w:sz="0" w:space="0" w:color="auto"/>
                  </w:divBdr>
                </w:div>
                <w:div w:id="809400930">
                  <w:marLeft w:val="0"/>
                  <w:marRight w:val="0"/>
                  <w:marTop w:val="20"/>
                  <w:marBottom w:val="36"/>
                  <w:divBdr>
                    <w:top w:val="none" w:sz="0" w:space="0" w:color="auto"/>
                    <w:left w:val="none" w:sz="0" w:space="0" w:color="auto"/>
                    <w:bottom w:val="none" w:sz="0" w:space="0" w:color="auto"/>
                    <w:right w:val="none" w:sz="0" w:space="0" w:color="auto"/>
                  </w:divBdr>
                </w:div>
                <w:div w:id="1125319285">
                  <w:marLeft w:val="0"/>
                  <w:marRight w:val="0"/>
                  <w:marTop w:val="20"/>
                  <w:marBottom w:val="36"/>
                  <w:divBdr>
                    <w:top w:val="none" w:sz="0" w:space="0" w:color="auto"/>
                    <w:left w:val="none" w:sz="0" w:space="0" w:color="auto"/>
                    <w:bottom w:val="none" w:sz="0" w:space="0" w:color="auto"/>
                    <w:right w:val="none" w:sz="0" w:space="0" w:color="auto"/>
                  </w:divBdr>
                </w:div>
                <w:div w:id="1333146806">
                  <w:marLeft w:val="0"/>
                  <w:marRight w:val="0"/>
                  <w:marTop w:val="20"/>
                  <w:marBottom w:val="36"/>
                  <w:divBdr>
                    <w:top w:val="none" w:sz="0" w:space="0" w:color="auto"/>
                    <w:left w:val="none" w:sz="0" w:space="0" w:color="auto"/>
                    <w:bottom w:val="none" w:sz="0" w:space="0" w:color="auto"/>
                    <w:right w:val="none" w:sz="0" w:space="0" w:color="auto"/>
                  </w:divBdr>
                </w:div>
                <w:div w:id="834686177">
                  <w:marLeft w:val="0"/>
                  <w:marRight w:val="0"/>
                  <w:marTop w:val="20"/>
                  <w:marBottom w:val="36"/>
                  <w:divBdr>
                    <w:top w:val="none" w:sz="0" w:space="0" w:color="auto"/>
                    <w:left w:val="none" w:sz="0" w:space="0" w:color="auto"/>
                    <w:bottom w:val="none" w:sz="0" w:space="0" w:color="auto"/>
                    <w:right w:val="none" w:sz="0" w:space="0" w:color="auto"/>
                  </w:divBdr>
                </w:div>
                <w:div w:id="40979496">
                  <w:marLeft w:val="0"/>
                  <w:marRight w:val="0"/>
                  <w:marTop w:val="20"/>
                  <w:marBottom w:val="36"/>
                  <w:divBdr>
                    <w:top w:val="none" w:sz="0" w:space="0" w:color="auto"/>
                    <w:left w:val="none" w:sz="0" w:space="0" w:color="auto"/>
                    <w:bottom w:val="none" w:sz="0" w:space="0" w:color="auto"/>
                    <w:right w:val="none" w:sz="0" w:space="0" w:color="auto"/>
                  </w:divBdr>
                </w:div>
                <w:div w:id="830101623">
                  <w:marLeft w:val="0"/>
                  <w:marRight w:val="0"/>
                  <w:marTop w:val="20"/>
                  <w:marBottom w:val="36"/>
                  <w:divBdr>
                    <w:top w:val="none" w:sz="0" w:space="0" w:color="auto"/>
                    <w:left w:val="none" w:sz="0" w:space="0" w:color="auto"/>
                    <w:bottom w:val="none" w:sz="0" w:space="0" w:color="auto"/>
                    <w:right w:val="none" w:sz="0" w:space="0" w:color="auto"/>
                  </w:divBdr>
                </w:div>
                <w:div w:id="1617560318">
                  <w:marLeft w:val="0"/>
                  <w:marRight w:val="0"/>
                  <w:marTop w:val="20"/>
                  <w:marBottom w:val="36"/>
                  <w:divBdr>
                    <w:top w:val="none" w:sz="0" w:space="0" w:color="auto"/>
                    <w:left w:val="none" w:sz="0" w:space="0" w:color="auto"/>
                    <w:bottom w:val="none" w:sz="0" w:space="0" w:color="auto"/>
                    <w:right w:val="none" w:sz="0" w:space="0" w:color="auto"/>
                  </w:divBdr>
                </w:div>
                <w:div w:id="1843857909">
                  <w:marLeft w:val="0"/>
                  <w:marRight w:val="0"/>
                  <w:marTop w:val="20"/>
                  <w:marBottom w:val="36"/>
                  <w:divBdr>
                    <w:top w:val="none" w:sz="0" w:space="0" w:color="auto"/>
                    <w:left w:val="none" w:sz="0" w:space="0" w:color="auto"/>
                    <w:bottom w:val="none" w:sz="0" w:space="0" w:color="auto"/>
                    <w:right w:val="none" w:sz="0" w:space="0" w:color="auto"/>
                  </w:divBdr>
                </w:div>
                <w:div w:id="386536520">
                  <w:marLeft w:val="0"/>
                  <w:marRight w:val="0"/>
                  <w:marTop w:val="20"/>
                  <w:marBottom w:val="36"/>
                  <w:divBdr>
                    <w:top w:val="none" w:sz="0" w:space="0" w:color="auto"/>
                    <w:left w:val="none" w:sz="0" w:space="0" w:color="auto"/>
                    <w:bottom w:val="none" w:sz="0" w:space="0" w:color="auto"/>
                    <w:right w:val="none" w:sz="0" w:space="0" w:color="auto"/>
                  </w:divBdr>
                </w:div>
                <w:div w:id="781538835">
                  <w:marLeft w:val="0"/>
                  <w:marRight w:val="0"/>
                  <w:marTop w:val="20"/>
                  <w:marBottom w:val="36"/>
                  <w:divBdr>
                    <w:top w:val="none" w:sz="0" w:space="0" w:color="auto"/>
                    <w:left w:val="none" w:sz="0" w:space="0" w:color="auto"/>
                    <w:bottom w:val="none" w:sz="0" w:space="0" w:color="auto"/>
                    <w:right w:val="none" w:sz="0" w:space="0" w:color="auto"/>
                  </w:divBdr>
                </w:div>
                <w:div w:id="1092821065">
                  <w:marLeft w:val="0"/>
                  <w:marRight w:val="0"/>
                  <w:marTop w:val="20"/>
                  <w:marBottom w:val="36"/>
                  <w:divBdr>
                    <w:top w:val="none" w:sz="0" w:space="0" w:color="auto"/>
                    <w:left w:val="none" w:sz="0" w:space="0" w:color="auto"/>
                    <w:bottom w:val="none" w:sz="0" w:space="0" w:color="auto"/>
                    <w:right w:val="none" w:sz="0" w:space="0" w:color="auto"/>
                  </w:divBdr>
                </w:div>
                <w:div w:id="537204921">
                  <w:marLeft w:val="0"/>
                  <w:marRight w:val="0"/>
                  <w:marTop w:val="20"/>
                  <w:marBottom w:val="36"/>
                  <w:divBdr>
                    <w:top w:val="none" w:sz="0" w:space="0" w:color="auto"/>
                    <w:left w:val="none" w:sz="0" w:space="0" w:color="auto"/>
                    <w:bottom w:val="none" w:sz="0" w:space="0" w:color="auto"/>
                    <w:right w:val="none" w:sz="0" w:space="0" w:color="auto"/>
                  </w:divBdr>
                </w:div>
                <w:div w:id="149492566">
                  <w:marLeft w:val="0"/>
                  <w:marRight w:val="0"/>
                  <w:marTop w:val="20"/>
                  <w:marBottom w:val="36"/>
                  <w:divBdr>
                    <w:top w:val="none" w:sz="0" w:space="0" w:color="auto"/>
                    <w:left w:val="none" w:sz="0" w:space="0" w:color="auto"/>
                    <w:bottom w:val="none" w:sz="0" w:space="0" w:color="auto"/>
                    <w:right w:val="none" w:sz="0" w:space="0" w:color="auto"/>
                  </w:divBdr>
                </w:div>
                <w:div w:id="1520700618">
                  <w:marLeft w:val="0"/>
                  <w:marRight w:val="0"/>
                  <w:marTop w:val="20"/>
                  <w:marBottom w:val="36"/>
                  <w:divBdr>
                    <w:top w:val="none" w:sz="0" w:space="0" w:color="auto"/>
                    <w:left w:val="none" w:sz="0" w:space="0" w:color="auto"/>
                    <w:bottom w:val="none" w:sz="0" w:space="0" w:color="auto"/>
                    <w:right w:val="none" w:sz="0" w:space="0" w:color="auto"/>
                  </w:divBdr>
                </w:div>
                <w:div w:id="878935840">
                  <w:marLeft w:val="0"/>
                  <w:marRight w:val="0"/>
                  <w:marTop w:val="20"/>
                  <w:marBottom w:val="36"/>
                  <w:divBdr>
                    <w:top w:val="none" w:sz="0" w:space="0" w:color="auto"/>
                    <w:left w:val="none" w:sz="0" w:space="0" w:color="auto"/>
                    <w:bottom w:val="none" w:sz="0" w:space="0" w:color="auto"/>
                    <w:right w:val="none" w:sz="0" w:space="0" w:color="auto"/>
                  </w:divBdr>
                </w:div>
                <w:div w:id="415638420">
                  <w:marLeft w:val="0"/>
                  <w:marRight w:val="0"/>
                  <w:marTop w:val="20"/>
                  <w:marBottom w:val="36"/>
                  <w:divBdr>
                    <w:top w:val="none" w:sz="0" w:space="0" w:color="auto"/>
                    <w:left w:val="none" w:sz="0" w:space="0" w:color="auto"/>
                    <w:bottom w:val="none" w:sz="0" w:space="0" w:color="auto"/>
                    <w:right w:val="none" w:sz="0" w:space="0" w:color="auto"/>
                  </w:divBdr>
                </w:div>
                <w:div w:id="1909068596">
                  <w:marLeft w:val="0"/>
                  <w:marRight w:val="0"/>
                  <w:marTop w:val="20"/>
                  <w:marBottom w:val="36"/>
                  <w:divBdr>
                    <w:top w:val="none" w:sz="0" w:space="0" w:color="auto"/>
                    <w:left w:val="none" w:sz="0" w:space="0" w:color="auto"/>
                    <w:bottom w:val="none" w:sz="0" w:space="0" w:color="auto"/>
                    <w:right w:val="none" w:sz="0" w:space="0" w:color="auto"/>
                  </w:divBdr>
                </w:div>
                <w:div w:id="860515693">
                  <w:marLeft w:val="0"/>
                  <w:marRight w:val="0"/>
                  <w:marTop w:val="20"/>
                  <w:marBottom w:val="36"/>
                  <w:divBdr>
                    <w:top w:val="none" w:sz="0" w:space="0" w:color="auto"/>
                    <w:left w:val="none" w:sz="0" w:space="0" w:color="auto"/>
                    <w:bottom w:val="none" w:sz="0" w:space="0" w:color="auto"/>
                    <w:right w:val="none" w:sz="0" w:space="0" w:color="auto"/>
                  </w:divBdr>
                </w:div>
                <w:div w:id="2102994394">
                  <w:marLeft w:val="0"/>
                  <w:marRight w:val="0"/>
                  <w:marTop w:val="20"/>
                  <w:marBottom w:val="36"/>
                  <w:divBdr>
                    <w:top w:val="none" w:sz="0" w:space="0" w:color="auto"/>
                    <w:left w:val="none" w:sz="0" w:space="0" w:color="auto"/>
                    <w:bottom w:val="none" w:sz="0" w:space="0" w:color="auto"/>
                    <w:right w:val="none" w:sz="0" w:space="0" w:color="auto"/>
                  </w:divBdr>
                </w:div>
                <w:div w:id="644819132">
                  <w:marLeft w:val="0"/>
                  <w:marRight w:val="0"/>
                  <w:marTop w:val="20"/>
                  <w:marBottom w:val="36"/>
                  <w:divBdr>
                    <w:top w:val="none" w:sz="0" w:space="0" w:color="auto"/>
                    <w:left w:val="none" w:sz="0" w:space="0" w:color="auto"/>
                    <w:bottom w:val="none" w:sz="0" w:space="0" w:color="auto"/>
                    <w:right w:val="none" w:sz="0" w:space="0" w:color="auto"/>
                  </w:divBdr>
                </w:div>
                <w:div w:id="993875696">
                  <w:marLeft w:val="0"/>
                  <w:marRight w:val="0"/>
                  <w:marTop w:val="20"/>
                  <w:marBottom w:val="36"/>
                  <w:divBdr>
                    <w:top w:val="none" w:sz="0" w:space="0" w:color="auto"/>
                    <w:left w:val="none" w:sz="0" w:space="0" w:color="auto"/>
                    <w:bottom w:val="none" w:sz="0" w:space="0" w:color="auto"/>
                    <w:right w:val="none" w:sz="0" w:space="0" w:color="auto"/>
                  </w:divBdr>
                </w:div>
                <w:div w:id="1638533748">
                  <w:marLeft w:val="0"/>
                  <w:marRight w:val="0"/>
                  <w:marTop w:val="20"/>
                  <w:marBottom w:val="36"/>
                  <w:divBdr>
                    <w:top w:val="none" w:sz="0" w:space="0" w:color="auto"/>
                    <w:left w:val="none" w:sz="0" w:space="0" w:color="auto"/>
                    <w:bottom w:val="none" w:sz="0" w:space="0" w:color="auto"/>
                    <w:right w:val="none" w:sz="0" w:space="0" w:color="auto"/>
                  </w:divBdr>
                </w:div>
                <w:div w:id="164638309">
                  <w:marLeft w:val="0"/>
                  <w:marRight w:val="0"/>
                  <w:marTop w:val="20"/>
                  <w:marBottom w:val="20"/>
                  <w:divBdr>
                    <w:top w:val="none" w:sz="0" w:space="0" w:color="auto"/>
                    <w:left w:val="none" w:sz="0" w:space="0" w:color="auto"/>
                    <w:bottom w:val="none" w:sz="0" w:space="0" w:color="auto"/>
                    <w:right w:val="none" w:sz="0" w:space="0" w:color="auto"/>
                  </w:divBdr>
                </w:div>
                <w:div w:id="2027707069">
                  <w:marLeft w:val="0"/>
                  <w:marRight w:val="0"/>
                  <w:marTop w:val="20"/>
                  <w:marBottom w:val="20"/>
                  <w:divBdr>
                    <w:top w:val="none" w:sz="0" w:space="0" w:color="auto"/>
                    <w:left w:val="none" w:sz="0" w:space="0" w:color="auto"/>
                    <w:bottom w:val="none" w:sz="0" w:space="0" w:color="auto"/>
                    <w:right w:val="none" w:sz="0" w:space="0" w:color="auto"/>
                  </w:divBdr>
                </w:div>
                <w:div w:id="1474954820">
                  <w:marLeft w:val="0"/>
                  <w:marRight w:val="0"/>
                  <w:marTop w:val="20"/>
                  <w:marBottom w:val="20"/>
                  <w:divBdr>
                    <w:top w:val="none" w:sz="0" w:space="0" w:color="auto"/>
                    <w:left w:val="none" w:sz="0" w:space="0" w:color="auto"/>
                    <w:bottom w:val="none" w:sz="0" w:space="0" w:color="auto"/>
                    <w:right w:val="none" w:sz="0" w:space="0" w:color="auto"/>
                  </w:divBdr>
                </w:div>
                <w:div w:id="1486974452">
                  <w:marLeft w:val="0"/>
                  <w:marRight w:val="0"/>
                  <w:marTop w:val="20"/>
                  <w:marBottom w:val="20"/>
                  <w:divBdr>
                    <w:top w:val="none" w:sz="0" w:space="0" w:color="auto"/>
                    <w:left w:val="none" w:sz="0" w:space="0" w:color="auto"/>
                    <w:bottom w:val="none" w:sz="0" w:space="0" w:color="auto"/>
                    <w:right w:val="none" w:sz="0" w:space="0" w:color="auto"/>
                  </w:divBdr>
                </w:div>
                <w:div w:id="1667244773">
                  <w:marLeft w:val="0"/>
                  <w:marRight w:val="0"/>
                  <w:marTop w:val="20"/>
                  <w:marBottom w:val="20"/>
                  <w:divBdr>
                    <w:top w:val="none" w:sz="0" w:space="0" w:color="auto"/>
                    <w:left w:val="none" w:sz="0" w:space="0" w:color="auto"/>
                    <w:bottom w:val="none" w:sz="0" w:space="0" w:color="auto"/>
                    <w:right w:val="none" w:sz="0" w:space="0" w:color="auto"/>
                  </w:divBdr>
                </w:div>
                <w:div w:id="1163665713">
                  <w:marLeft w:val="0"/>
                  <w:marRight w:val="0"/>
                  <w:marTop w:val="20"/>
                  <w:marBottom w:val="20"/>
                  <w:divBdr>
                    <w:top w:val="none" w:sz="0" w:space="0" w:color="auto"/>
                    <w:left w:val="none" w:sz="0" w:space="0" w:color="auto"/>
                    <w:bottom w:val="none" w:sz="0" w:space="0" w:color="auto"/>
                    <w:right w:val="none" w:sz="0" w:space="0" w:color="auto"/>
                  </w:divBdr>
                </w:div>
                <w:div w:id="1455560634">
                  <w:marLeft w:val="0"/>
                  <w:marRight w:val="0"/>
                  <w:marTop w:val="20"/>
                  <w:marBottom w:val="20"/>
                  <w:divBdr>
                    <w:top w:val="none" w:sz="0" w:space="0" w:color="auto"/>
                    <w:left w:val="none" w:sz="0" w:space="0" w:color="auto"/>
                    <w:bottom w:val="none" w:sz="0" w:space="0" w:color="auto"/>
                    <w:right w:val="none" w:sz="0" w:space="0" w:color="auto"/>
                  </w:divBdr>
                </w:div>
                <w:div w:id="1303385071">
                  <w:marLeft w:val="0"/>
                  <w:marRight w:val="0"/>
                  <w:marTop w:val="20"/>
                  <w:marBottom w:val="20"/>
                  <w:divBdr>
                    <w:top w:val="none" w:sz="0" w:space="0" w:color="auto"/>
                    <w:left w:val="none" w:sz="0" w:space="0" w:color="auto"/>
                    <w:bottom w:val="none" w:sz="0" w:space="0" w:color="auto"/>
                    <w:right w:val="none" w:sz="0" w:space="0" w:color="auto"/>
                  </w:divBdr>
                </w:div>
                <w:div w:id="1940409761">
                  <w:marLeft w:val="0"/>
                  <w:marRight w:val="0"/>
                  <w:marTop w:val="20"/>
                  <w:marBottom w:val="20"/>
                  <w:divBdr>
                    <w:top w:val="none" w:sz="0" w:space="0" w:color="auto"/>
                    <w:left w:val="none" w:sz="0" w:space="0" w:color="auto"/>
                    <w:bottom w:val="none" w:sz="0" w:space="0" w:color="auto"/>
                    <w:right w:val="none" w:sz="0" w:space="0" w:color="auto"/>
                  </w:divBdr>
                </w:div>
                <w:div w:id="880090821">
                  <w:marLeft w:val="0"/>
                  <w:marRight w:val="0"/>
                  <w:marTop w:val="20"/>
                  <w:marBottom w:val="20"/>
                  <w:divBdr>
                    <w:top w:val="none" w:sz="0" w:space="0" w:color="auto"/>
                    <w:left w:val="none" w:sz="0" w:space="0" w:color="auto"/>
                    <w:bottom w:val="none" w:sz="0" w:space="0" w:color="auto"/>
                    <w:right w:val="none" w:sz="0" w:space="0" w:color="auto"/>
                  </w:divBdr>
                </w:div>
                <w:div w:id="1817184045">
                  <w:marLeft w:val="0"/>
                  <w:marRight w:val="0"/>
                  <w:marTop w:val="20"/>
                  <w:marBottom w:val="20"/>
                  <w:divBdr>
                    <w:top w:val="none" w:sz="0" w:space="0" w:color="auto"/>
                    <w:left w:val="none" w:sz="0" w:space="0" w:color="auto"/>
                    <w:bottom w:val="none" w:sz="0" w:space="0" w:color="auto"/>
                    <w:right w:val="none" w:sz="0" w:space="0" w:color="auto"/>
                  </w:divBdr>
                </w:div>
                <w:div w:id="1309824192">
                  <w:marLeft w:val="0"/>
                  <w:marRight w:val="0"/>
                  <w:marTop w:val="20"/>
                  <w:marBottom w:val="20"/>
                  <w:divBdr>
                    <w:top w:val="none" w:sz="0" w:space="0" w:color="auto"/>
                    <w:left w:val="none" w:sz="0" w:space="0" w:color="auto"/>
                    <w:bottom w:val="none" w:sz="0" w:space="0" w:color="auto"/>
                    <w:right w:val="none" w:sz="0" w:space="0" w:color="auto"/>
                  </w:divBdr>
                </w:div>
                <w:div w:id="1813595752">
                  <w:marLeft w:val="0"/>
                  <w:marRight w:val="0"/>
                  <w:marTop w:val="20"/>
                  <w:marBottom w:val="20"/>
                  <w:divBdr>
                    <w:top w:val="none" w:sz="0" w:space="0" w:color="auto"/>
                    <w:left w:val="none" w:sz="0" w:space="0" w:color="auto"/>
                    <w:bottom w:val="none" w:sz="0" w:space="0" w:color="auto"/>
                    <w:right w:val="none" w:sz="0" w:space="0" w:color="auto"/>
                  </w:divBdr>
                </w:div>
                <w:div w:id="537669877">
                  <w:marLeft w:val="0"/>
                  <w:marRight w:val="0"/>
                  <w:marTop w:val="20"/>
                  <w:marBottom w:val="20"/>
                  <w:divBdr>
                    <w:top w:val="none" w:sz="0" w:space="0" w:color="auto"/>
                    <w:left w:val="none" w:sz="0" w:space="0" w:color="auto"/>
                    <w:bottom w:val="none" w:sz="0" w:space="0" w:color="auto"/>
                    <w:right w:val="none" w:sz="0" w:space="0" w:color="auto"/>
                  </w:divBdr>
                </w:div>
                <w:div w:id="760105518">
                  <w:marLeft w:val="0"/>
                  <w:marRight w:val="0"/>
                  <w:marTop w:val="20"/>
                  <w:marBottom w:val="20"/>
                  <w:divBdr>
                    <w:top w:val="none" w:sz="0" w:space="0" w:color="auto"/>
                    <w:left w:val="none" w:sz="0" w:space="0" w:color="auto"/>
                    <w:bottom w:val="none" w:sz="0" w:space="0" w:color="auto"/>
                    <w:right w:val="none" w:sz="0" w:space="0" w:color="auto"/>
                  </w:divBdr>
                </w:div>
                <w:div w:id="1414664850">
                  <w:marLeft w:val="0"/>
                  <w:marRight w:val="0"/>
                  <w:marTop w:val="20"/>
                  <w:marBottom w:val="20"/>
                  <w:divBdr>
                    <w:top w:val="none" w:sz="0" w:space="0" w:color="auto"/>
                    <w:left w:val="none" w:sz="0" w:space="0" w:color="auto"/>
                    <w:bottom w:val="none" w:sz="0" w:space="0" w:color="auto"/>
                    <w:right w:val="none" w:sz="0" w:space="0" w:color="auto"/>
                  </w:divBdr>
                </w:div>
                <w:div w:id="28340243">
                  <w:marLeft w:val="0"/>
                  <w:marRight w:val="0"/>
                  <w:marTop w:val="20"/>
                  <w:marBottom w:val="20"/>
                  <w:divBdr>
                    <w:top w:val="none" w:sz="0" w:space="0" w:color="auto"/>
                    <w:left w:val="none" w:sz="0" w:space="0" w:color="auto"/>
                    <w:bottom w:val="none" w:sz="0" w:space="0" w:color="auto"/>
                    <w:right w:val="none" w:sz="0" w:space="0" w:color="auto"/>
                  </w:divBdr>
                </w:div>
                <w:div w:id="909460574">
                  <w:marLeft w:val="0"/>
                  <w:marRight w:val="0"/>
                  <w:marTop w:val="20"/>
                  <w:marBottom w:val="20"/>
                  <w:divBdr>
                    <w:top w:val="none" w:sz="0" w:space="0" w:color="auto"/>
                    <w:left w:val="none" w:sz="0" w:space="0" w:color="auto"/>
                    <w:bottom w:val="none" w:sz="0" w:space="0" w:color="auto"/>
                    <w:right w:val="none" w:sz="0" w:space="0" w:color="auto"/>
                  </w:divBdr>
                </w:div>
                <w:div w:id="1989942380">
                  <w:marLeft w:val="0"/>
                  <w:marRight w:val="0"/>
                  <w:marTop w:val="20"/>
                  <w:marBottom w:val="20"/>
                  <w:divBdr>
                    <w:top w:val="none" w:sz="0" w:space="0" w:color="auto"/>
                    <w:left w:val="none" w:sz="0" w:space="0" w:color="auto"/>
                    <w:bottom w:val="none" w:sz="0" w:space="0" w:color="auto"/>
                    <w:right w:val="none" w:sz="0" w:space="0" w:color="auto"/>
                  </w:divBdr>
                </w:div>
                <w:div w:id="1486314829">
                  <w:marLeft w:val="0"/>
                  <w:marRight w:val="0"/>
                  <w:marTop w:val="20"/>
                  <w:marBottom w:val="20"/>
                  <w:divBdr>
                    <w:top w:val="none" w:sz="0" w:space="0" w:color="auto"/>
                    <w:left w:val="none" w:sz="0" w:space="0" w:color="auto"/>
                    <w:bottom w:val="none" w:sz="0" w:space="0" w:color="auto"/>
                    <w:right w:val="none" w:sz="0" w:space="0" w:color="auto"/>
                  </w:divBdr>
                </w:div>
                <w:div w:id="1695841267">
                  <w:marLeft w:val="0"/>
                  <w:marRight w:val="0"/>
                  <w:marTop w:val="20"/>
                  <w:marBottom w:val="20"/>
                  <w:divBdr>
                    <w:top w:val="none" w:sz="0" w:space="0" w:color="auto"/>
                    <w:left w:val="none" w:sz="0" w:space="0" w:color="auto"/>
                    <w:bottom w:val="none" w:sz="0" w:space="0" w:color="auto"/>
                    <w:right w:val="none" w:sz="0" w:space="0" w:color="auto"/>
                  </w:divBdr>
                </w:div>
                <w:div w:id="1330984530">
                  <w:marLeft w:val="0"/>
                  <w:marRight w:val="0"/>
                  <w:marTop w:val="20"/>
                  <w:marBottom w:val="20"/>
                  <w:divBdr>
                    <w:top w:val="none" w:sz="0" w:space="0" w:color="auto"/>
                    <w:left w:val="none" w:sz="0" w:space="0" w:color="auto"/>
                    <w:bottom w:val="none" w:sz="0" w:space="0" w:color="auto"/>
                    <w:right w:val="none" w:sz="0" w:space="0" w:color="auto"/>
                  </w:divBdr>
                </w:div>
                <w:div w:id="276332374">
                  <w:marLeft w:val="0"/>
                  <w:marRight w:val="0"/>
                  <w:marTop w:val="20"/>
                  <w:marBottom w:val="20"/>
                  <w:divBdr>
                    <w:top w:val="none" w:sz="0" w:space="0" w:color="auto"/>
                    <w:left w:val="none" w:sz="0" w:space="0" w:color="auto"/>
                    <w:bottom w:val="none" w:sz="0" w:space="0" w:color="auto"/>
                    <w:right w:val="none" w:sz="0" w:space="0" w:color="auto"/>
                  </w:divBdr>
                </w:div>
                <w:div w:id="641739621">
                  <w:marLeft w:val="0"/>
                  <w:marRight w:val="0"/>
                  <w:marTop w:val="20"/>
                  <w:marBottom w:val="20"/>
                  <w:divBdr>
                    <w:top w:val="none" w:sz="0" w:space="0" w:color="auto"/>
                    <w:left w:val="none" w:sz="0" w:space="0" w:color="auto"/>
                    <w:bottom w:val="none" w:sz="0" w:space="0" w:color="auto"/>
                    <w:right w:val="none" w:sz="0" w:space="0" w:color="auto"/>
                  </w:divBdr>
                </w:div>
                <w:div w:id="1402099376">
                  <w:marLeft w:val="0"/>
                  <w:marRight w:val="0"/>
                  <w:marTop w:val="20"/>
                  <w:marBottom w:val="20"/>
                  <w:divBdr>
                    <w:top w:val="none" w:sz="0" w:space="0" w:color="auto"/>
                    <w:left w:val="none" w:sz="0" w:space="0" w:color="auto"/>
                    <w:bottom w:val="none" w:sz="0" w:space="0" w:color="auto"/>
                    <w:right w:val="none" w:sz="0" w:space="0" w:color="auto"/>
                  </w:divBdr>
                </w:div>
                <w:div w:id="990449015">
                  <w:marLeft w:val="0"/>
                  <w:marRight w:val="0"/>
                  <w:marTop w:val="20"/>
                  <w:marBottom w:val="20"/>
                  <w:divBdr>
                    <w:top w:val="none" w:sz="0" w:space="0" w:color="auto"/>
                    <w:left w:val="none" w:sz="0" w:space="0" w:color="auto"/>
                    <w:bottom w:val="none" w:sz="0" w:space="0" w:color="auto"/>
                    <w:right w:val="none" w:sz="0" w:space="0" w:color="auto"/>
                  </w:divBdr>
                </w:div>
                <w:div w:id="158616828">
                  <w:marLeft w:val="0"/>
                  <w:marRight w:val="0"/>
                  <w:marTop w:val="20"/>
                  <w:marBottom w:val="20"/>
                  <w:divBdr>
                    <w:top w:val="none" w:sz="0" w:space="0" w:color="auto"/>
                    <w:left w:val="none" w:sz="0" w:space="0" w:color="auto"/>
                    <w:bottom w:val="none" w:sz="0" w:space="0" w:color="auto"/>
                    <w:right w:val="none" w:sz="0" w:space="0" w:color="auto"/>
                  </w:divBdr>
                </w:div>
                <w:div w:id="13726474">
                  <w:marLeft w:val="0"/>
                  <w:marRight w:val="0"/>
                  <w:marTop w:val="20"/>
                  <w:marBottom w:val="20"/>
                  <w:divBdr>
                    <w:top w:val="none" w:sz="0" w:space="0" w:color="auto"/>
                    <w:left w:val="none" w:sz="0" w:space="0" w:color="auto"/>
                    <w:bottom w:val="none" w:sz="0" w:space="0" w:color="auto"/>
                    <w:right w:val="none" w:sz="0" w:space="0" w:color="auto"/>
                  </w:divBdr>
                </w:div>
                <w:div w:id="1594126486">
                  <w:marLeft w:val="0"/>
                  <w:marRight w:val="0"/>
                  <w:marTop w:val="20"/>
                  <w:marBottom w:val="20"/>
                  <w:divBdr>
                    <w:top w:val="none" w:sz="0" w:space="0" w:color="auto"/>
                    <w:left w:val="none" w:sz="0" w:space="0" w:color="auto"/>
                    <w:bottom w:val="none" w:sz="0" w:space="0" w:color="auto"/>
                    <w:right w:val="none" w:sz="0" w:space="0" w:color="auto"/>
                  </w:divBdr>
                </w:div>
                <w:div w:id="1211461309">
                  <w:marLeft w:val="0"/>
                  <w:marRight w:val="0"/>
                  <w:marTop w:val="20"/>
                  <w:marBottom w:val="20"/>
                  <w:divBdr>
                    <w:top w:val="none" w:sz="0" w:space="0" w:color="auto"/>
                    <w:left w:val="none" w:sz="0" w:space="0" w:color="auto"/>
                    <w:bottom w:val="none" w:sz="0" w:space="0" w:color="auto"/>
                    <w:right w:val="none" w:sz="0" w:space="0" w:color="auto"/>
                  </w:divBdr>
                </w:div>
                <w:div w:id="1982148464">
                  <w:marLeft w:val="0"/>
                  <w:marRight w:val="0"/>
                  <w:marTop w:val="20"/>
                  <w:marBottom w:val="20"/>
                  <w:divBdr>
                    <w:top w:val="none" w:sz="0" w:space="0" w:color="auto"/>
                    <w:left w:val="none" w:sz="0" w:space="0" w:color="auto"/>
                    <w:bottom w:val="none" w:sz="0" w:space="0" w:color="auto"/>
                    <w:right w:val="none" w:sz="0" w:space="0" w:color="auto"/>
                  </w:divBdr>
                </w:div>
                <w:div w:id="1885482181">
                  <w:marLeft w:val="0"/>
                  <w:marRight w:val="0"/>
                  <w:marTop w:val="20"/>
                  <w:marBottom w:val="20"/>
                  <w:divBdr>
                    <w:top w:val="none" w:sz="0" w:space="0" w:color="auto"/>
                    <w:left w:val="none" w:sz="0" w:space="0" w:color="auto"/>
                    <w:bottom w:val="none" w:sz="0" w:space="0" w:color="auto"/>
                    <w:right w:val="none" w:sz="0" w:space="0" w:color="auto"/>
                  </w:divBdr>
                </w:div>
                <w:div w:id="513812084">
                  <w:marLeft w:val="0"/>
                  <w:marRight w:val="0"/>
                  <w:marTop w:val="20"/>
                  <w:marBottom w:val="20"/>
                  <w:divBdr>
                    <w:top w:val="none" w:sz="0" w:space="0" w:color="auto"/>
                    <w:left w:val="none" w:sz="0" w:space="0" w:color="auto"/>
                    <w:bottom w:val="none" w:sz="0" w:space="0" w:color="auto"/>
                    <w:right w:val="none" w:sz="0" w:space="0" w:color="auto"/>
                  </w:divBdr>
                </w:div>
                <w:div w:id="942418277">
                  <w:marLeft w:val="0"/>
                  <w:marRight w:val="0"/>
                  <w:marTop w:val="20"/>
                  <w:marBottom w:val="20"/>
                  <w:divBdr>
                    <w:top w:val="none" w:sz="0" w:space="0" w:color="auto"/>
                    <w:left w:val="none" w:sz="0" w:space="0" w:color="auto"/>
                    <w:bottom w:val="none" w:sz="0" w:space="0" w:color="auto"/>
                    <w:right w:val="none" w:sz="0" w:space="0" w:color="auto"/>
                  </w:divBdr>
                </w:div>
                <w:div w:id="498039689">
                  <w:marLeft w:val="0"/>
                  <w:marRight w:val="0"/>
                  <w:marTop w:val="20"/>
                  <w:marBottom w:val="20"/>
                  <w:divBdr>
                    <w:top w:val="none" w:sz="0" w:space="0" w:color="auto"/>
                    <w:left w:val="none" w:sz="0" w:space="0" w:color="auto"/>
                    <w:bottom w:val="none" w:sz="0" w:space="0" w:color="auto"/>
                    <w:right w:val="none" w:sz="0" w:space="0" w:color="auto"/>
                  </w:divBdr>
                </w:div>
                <w:div w:id="1971858154">
                  <w:marLeft w:val="0"/>
                  <w:marRight w:val="0"/>
                  <w:marTop w:val="20"/>
                  <w:marBottom w:val="20"/>
                  <w:divBdr>
                    <w:top w:val="none" w:sz="0" w:space="0" w:color="auto"/>
                    <w:left w:val="none" w:sz="0" w:space="0" w:color="auto"/>
                    <w:bottom w:val="none" w:sz="0" w:space="0" w:color="auto"/>
                    <w:right w:val="none" w:sz="0" w:space="0" w:color="auto"/>
                  </w:divBdr>
                </w:div>
                <w:div w:id="1697657204">
                  <w:marLeft w:val="0"/>
                  <w:marRight w:val="0"/>
                  <w:marTop w:val="20"/>
                  <w:marBottom w:val="20"/>
                  <w:divBdr>
                    <w:top w:val="none" w:sz="0" w:space="0" w:color="auto"/>
                    <w:left w:val="none" w:sz="0" w:space="0" w:color="auto"/>
                    <w:bottom w:val="none" w:sz="0" w:space="0" w:color="auto"/>
                    <w:right w:val="none" w:sz="0" w:space="0" w:color="auto"/>
                  </w:divBdr>
                </w:div>
                <w:div w:id="1412194845">
                  <w:marLeft w:val="0"/>
                  <w:marRight w:val="0"/>
                  <w:marTop w:val="20"/>
                  <w:marBottom w:val="20"/>
                  <w:divBdr>
                    <w:top w:val="none" w:sz="0" w:space="0" w:color="auto"/>
                    <w:left w:val="none" w:sz="0" w:space="0" w:color="auto"/>
                    <w:bottom w:val="none" w:sz="0" w:space="0" w:color="auto"/>
                    <w:right w:val="none" w:sz="0" w:space="0" w:color="auto"/>
                  </w:divBdr>
                </w:div>
                <w:div w:id="714888928">
                  <w:marLeft w:val="0"/>
                  <w:marRight w:val="0"/>
                  <w:marTop w:val="20"/>
                  <w:marBottom w:val="20"/>
                  <w:divBdr>
                    <w:top w:val="none" w:sz="0" w:space="0" w:color="auto"/>
                    <w:left w:val="none" w:sz="0" w:space="0" w:color="auto"/>
                    <w:bottom w:val="none" w:sz="0" w:space="0" w:color="auto"/>
                    <w:right w:val="none" w:sz="0" w:space="0" w:color="auto"/>
                  </w:divBdr>
                </w:div>
                <w:div w:id="1840847255">
                  <w:marLeft w:val="0"/>
                  <w:marRight w:val="0"/>
                  <w:marTop w:val="20"/>
                  <w:marBottom w:val="20"/>
                  <w:divBdr>
                    <w:top w:val="none" w:sz="0" w:space="0" w:color="auto"/>
                    <w:left w:val="none" w:sz="0" w:space="0" w:color="auto"/>
                    <w:bottom w:val="none" w:sz="0" w:space="0" w:color="auto"/>
                    <w:right w:val="none" w:sz="0" w:space="0" w:color="auto"/>
                  </w:divBdr>
                </w:div>
                <w:div w:id="957293137">
                  <w:marLeft w:val="0"/>
                  <w:marRight w:val="0"/>
                  <w:marTop w:val="20"/>
                  <w:marBottom w:val="20"/>
                  <w:divBdr>
                    <w:top w:val="none" w:sz="0" w:space="0" w:color="auto"/>
                    <w:left w:val="none" w:sz="0" w:space="0" w:color="auto"/>
                    <w:bottom w:val="none" w:sz="0" w:space="0" w:color="auto"/>
                    <w:right w:val="none" w:sz="0" w:space="0" w:color="auto"/>
                  </w:divBdr>
                </w:div>
                <w:div w:id="389816548">
                  <w:marLeft w:val="0"/>
                  <w:marRight w:val="0"/>
                  <w:marTop w:val="20"/>
                  <w:marBottom w:val="20"/>
                  <w:divBdr>
                    <w:top w:val="none" w:sz="0" w:space="0" w:color="auto"/>
                    <w:left w:val="none" w:sz="0" w:space="0" w:color="auto"/>
                    <w:bottom w:val="none" w:sz="0" w:space="0" w:color="auto"/>
                    <w:right w:val="none" w:sz="0" w:space="0" w:color="auto"/>
                  </w:divBdr>
                </w:div>
                <w:div w:id="1839730323">
                  <w:marLeft w:val="0"/>
                  <w:marRight w:val="0"/>
                  <w:marTop w:val="20"/>
                  <w:marBottom w:val="20"/>
                  <w:divBdr>
                    <w:top w:val="none" w:sz="0" w:space="0" w:color="auto"/>
                    <w:left w:val="none" w:sz="0" w:space="0" w:color="auto"/>
                    <w:bottom w:val="none" w:sz="0" w:space="0" w:color="auto"/>
                    <w:right w:val="none" w:sz="0" w:space="0" w:color="auto"/>
                  </w:divBdr>
                </w:div>
                <w:div w:id="695809043">
                  <w:marLeft w:val="0"/>
                  <w:marRight w:val="0"/>
                  <w:marTop w:val="20"/>
                  <w:marBottom w:val="20"/>
                  <w:divBdr>
                    <w:top w:val="none" w:sz="0" w:space="0" w:color="auto"/>
                    <w:left w:val="none" w:sz="0" w:space="0" w:color="auto"/>
                    <w:bottom w:val="none" w:sz="0" w:space="0" w:color="auto"/>
                    <w:right w:val="none" w:sz="0" w:space="0" w:color="auto"/>
                  </w:divBdr>
                </w:div>
                <w:div w:id="1470442093">
                  <w:marLeft w:val="0"/>
                  <w:marRight w:val="0"/>
                  <w:marTop w:val="20"/>
                  <w:marBottom w:val="20"/>
                  <w:divBdr>
                    <w:top w:val="none" w:sz="0" w:space="0" w:color="auto"/>
                    <w:left w:val="none" w:sz="0" w:space="0" w:color="auto"/>
                    <w:bottom w:val="none" w:sz="0" w:space="0" w:color="auto"/>
                    <w:right w:val="none" w:sz="0" w:space="0" w:color="auto"/>
                  </w:divBdr>
                </w:div>
                <w:div w:id="906066234">
                  <w:marLeft w:val="0"/>
                  <w:marRight w:val="0"/>
                  <w:marTop w:val="20"/>
                  <w:marBottom w:val="20"/>
                  <w:divBdr>
                    <w:top w:val="none" w:sz="0" w:space="0" w:color="auto"/>
                    <w:left w:val="none" w:sz="0" w:space="0" w:color="auto"/>
                    <w:bottom w:val="none" w:sz="0" w:space="0" w:color="auto"/>
                    <w:right w:val="none" w:sz="0" w:space="0" w:color="auto"/>
                  </w:divBdr>
                </w:div>
                <w:div w:id="1299453212">
                  <w:marLeft w:val="0"/>
                  <w:marRight w:val="0"/>
                  <w:marTop w:val="20"/>
                  <w:marBottom w:val="20"/>
                  <w:divBdr>
                    <w:top w:val="none" w:sz="0" w:space="0" w:color="auto"/>
                    <w:left w:val="none" w:sz="0" w:space="0" w:color="auto"/>
                    <w:bottom w:val="none" w:sz="0" w:space="0" w:color="auto"/>
                    <w:right w:val="none" w:sz="0" w:space="0" w:color="auto"/>
                  </w:divBdr>
                </w:div>
                <w:div w:id="1530603130">
                  <w:marLeft w:val="0"/>
                  <w:marRight w:val="0"/>
                  <w:marTop w:val="20"/>
                  <w:marBottom w:val="20"/>
                  <w:divBdr>
                    <w:top w:val="none" w:sz="0" w:space="0" w:color="auto"/>
                    <w:left w:val="none" w:sz="0" w:space="0" w:color="auto"/>
                    <w:bottom w:val="none" w:sz="0" w:space="0" w:color="auto"/>
                    <w:right w:val="none" w:sz="0" w:space="0" w:color="auto"/>
                  </w:divBdr>
                </w:div>
                <w:div w:id="900867380">
                  <w:marLeft w:val="0"/>
                  <w:marRight w:val="0"/>
                  <w:marTop w:val="20"/>
                  <w:marBottom w:val="20"/>
                  <w:divBdr>
                    <w:top w:val="none" w:sz="0" w:space="0" w:color="auto"/>
                    <w:left w:val="none" w:sz="0" w:space="0" w:color="auto"/>
                    <w:bottom w:val="none" w:sz="0" w:space="0" w:color="auto"/>
                    <w:right w:val="none" w:sz="0" w:space="0" w:color="auto"/>
                  </w:divBdr>
                </w:div>
                <w:div w:id="1316572889">
                  <w:marLeft w:val="0"/>
                  <w:marRight w:val="0"/>
                  <w:marTop w:val="20"/>
                  <w:marBottom w:val="20"/>
                  <w:divBdr>
                    <w:top w:val="none" w:sz="0" w:space="0" w:color="auto"/>
                    <w:left w:val="none" w:sz="0" w:space="0" w:color="auto"/>
                    <w:bottom w:val="none" w:sz="0" w:space="0" w:color="auto"/>
                    <w:right w:val="none" w:sz="0" w:space="0" w:color="auto"/>
                  </w:divBdr>
                </w:div>
                <w:div w:id="1819033714">
                  <w:marLeft w:val="0"/>
                  <w:marRight w:val="0"/>
                  <w:marTop w:val="20"/>
                  <w:marBottom w:val="20"/>
                  <w:divBdr>
                    <w:top w:val="none" w:sz="0" w:space="0" w:color="auto"/>
                    <w:left w:val="none" w:sz="0" w:space="0" w:color="auto"/>
                    <w:bottom w:val="none" w:sz="0" w:space="0" w:color="auto"/>
                    <w:right w:val="none" w:sz="0" w:space="0" w:color="auto"/>
                  </w:divBdr>
                </w:div>
                <w:div w:id="1875146123">
                  <w:marLeft w:val="0"/>
                  <w:marRight w:val="0"/>
                  <w:marTop w:val="20"/>
                  <w:marBottom w:val="20"/>
                  <w:divBdr>
                    <w:top w:val="none" w:sz="0" w:space="0" w:color="auto"/>
                    <w:left w:val="none" w:sz="0" w:space="0" w:color="auto"/>
                    <w:bottom w:val="none" w:sz="0" w:space="0" w:color="auto"/>
                    <w:right w:val="none" w:sz="0" w:space="0" w:color="auto"/>
                  </w:divBdr>
                </w:div>
                <w:div w:id="1890340256">
                  <w:marLeft w:val="0"/>
                  <w:marRight w:val="0"/>
                  <w:marTop w:val="20"/>
                  <w:marBottom w:val="20"/>
                  <w:divBdr>
                    <w:top w:val="none" w:sz="0" w:space="0" w:color="auto"/>
                    <w:left w:val="none" w:sz="0" w:space="0" w:color="auto"/>
                    <w:bottom w:val="none" w:sz="0" w:space="0" w:color="auto"/>
                    <w:right w:val="none" w:sz="0" w:space="0" w:color="auto"/>
                  </w:divBdr>
                </w:div>
                <w:div w:id="30499887">
                  <w:marLeft w:val="0"/>
                  <w:marRight w:val="0"/>
                  <w:marTop w:val="20"/>
                  <w:marBottom w:val="20"/>
                  <w:divBdr>
                    <w:top w:val="none" w:sz="0" w:space="0" w:color="auto"/>
                    <w:left w:val="none" w:sz="0" w:space="0" w:color="auto"/>
                    <w:bottom w:val="none" w:sz="0" w:space="0" w:color="auto"/>
                    <w:right w:val="none" w:sz="0" w:space="0" w:color="auto"/>
                  </w:divBdr>
                </w:div>
                <w:div w:id="212234823">
                  <w:marLeft w:val="0"/>
                  <w:marRight w:val="0"/>
                  <w:marTop w:val="20"/>
                  <w:marBottom w:val="20"/>
                  <w:divBdr>
                    <w:top w:val="none" w:sz="0" w:space="0" w:color="auto"/>
                    <w:left w:val="none" w:sz="0" w:space="0" w:color="auto"/>
                    <w:bottom w:val="none" w:sz="0" w:space="0" w:color="auto"/>
                    <w:right w:val="none" w:sz="0" w:space="0" w:color="auto"/>
                  </w:divBdr>
                </w:div>
                <w:div w:id="1053118344">
                  <w:marLeft w:val="0"/>
                  <w:marRight w:val="0"/>
                  <w:marTop w:val="20"/>
                  <w:marBottom w:val="20"/>
                  <w:divBdr>
                    <w:top w:val="none" w:sz="0" w:space="0" w:color="auto"/>
                    <w:left w:val="none" w:sz="0" w:space="0" w:color="auto"/>
                    <w:bottom w:val="none" w:sz="0" w:space="0" w:color="auto"/>
                    <w:right w:val="none" w:sz="0" w:space="0" w:color="auto"/>
                  </w:divBdr>
                </w:div>
                <w:div w:id="1044527528">
                  <w:marLeft w:val="0"/>
                  <w:marRight w:val="0"/>
                  <w:marTop w:val="20"/>
                  <w:marBottom w:val="20"/>
                  <w:divBdr>
                    <w:top w:val="none" w:sz="0" w:space="0" w:color="auto"/>
                    <w:left w:val="none" w:sz="0" w:space="0" w:color="auto"/>
                    <w:bottom w:val="none" w:sz="0" w:space="0" w:color="auto"/>
                    <w:right w:val="none" w:sz="0" w:space="0" w:color="auto"/>
                  </w:divBdr>
                </w:div>
                <w:div w:id="1824198005">
                  <w:marLeft w:val="0"/>
                  <w:marRight w:val="0"/>
                  <w:marTop w:val="20"/>
                  <w:marBottom w:val="20"/>
                  <w:divBdr>
                    <w:top w:val="none" w:sz="0" w:space="0" w:color="auto"/>
                    <w:left w:val="none" w:sz="0" w:space="0" w:color="auto"/>
                    <w:bottom w:val="none" w:sz="0" w:space="0" w:color="auto"/>
                    <w:right w:val="none" w:sz="0" w:space="0" w:color="auto"/>
                  </w:divBdr>
                </w:div>
                <w:div w:id="1117408181">
                  <w:marLeft w:val="0"/>
                  <w:marRight w:val="0"/>
                  <w:marTop w:val="20"/>
                  <w:marBottom w:val="20"/>
                  <w:divBdr>
                    <w:top w:val="none" w:sz="0" w:space="0" w:color="auto"/>
                    <w:left w:val="none" w:sz="0" w:space="0" w:color="auto"/>
                    <w:bottom w:val="none" w:sz="0" w:space="0" w:color="auto"/>
                    <w:right w:val="none" w:sz="0" w:space="0" w:color="auto"/>
                  </w:divBdr>
                </w:div>
                <w:div w:id="2084717055">
                  <w:marLeft w:val="0"/>
                  <w:marRight w:val="0"/>
                  <w:marTop w:val="20"/>
                  <w:marBottom w:val="20"/>
                  <w:divBdr>
                    <w:top w:val="none" w:sz="0" w:space="0" w:color="auto"/>
                    <w:left w:val="none" w:sz="0" w:space="0" w:color="auto"/>
                    <w:bottom w:val="none" w:sz="0" w:space="0" w:color="auto"/>
                    <w:right w:val="none" w:sz="0" w:space="0" w:color="auto"/>
                  </w:divBdr>
                </w:div>
                <w:div w:id="8605452">
                  <w:marLeft w:val="0"/>
                  <w:marRight w:val="0"/>
                  <w:marTop w:val="20"/>
                  <w:marBottom w:val="20"/>
                  <w:divBdr>
                    <w:top w:val="none" w:sz="0" w:space="0" w:color="auto"/>
                    <w:left w:val="none" w:sz="0" w:space="0" w:color="auto"/>
                    <w:bottom w:val="none" w:sz="0" w:space="0" w:color="auto"/>
                    <w:right w:val="none" w:sz="0" w:space="0" w:color="auto"/>
                  </w:divBdr>
                </w:div>
                <w:div w:id="486937362">
                  <w:marLeft w:val="0"/>
                  <w:marRight w:val="0"/>
                  <w:marTop w:val="20"/>
                  <w:marBottom w:val="20"/>
                  <w:divBdr>
                    <w:top w:val="none" w:sz="0" w:space="0" w:color="auto"/>
                    <w:left w:val="none" w:sz="0" w:space="0" w:color="auto"/>
                    <w:bottom w:val="none" w:sz="0" w:space="0" w:color="auto"/>
                    <w:right w:val="none" w:sz="0" w:space="0" w:color="auto"/>
                  </w:divBdr>
                </w:div>
                <w:div w:id="444085055">
                  <w:marLeft w:val="0"/>
                  <w:marRight w:val="0"/>
                  <w:marTop w:val="20"/>
                  <w:marBottom w:val="20"/>
                  <w:divBdr>
                    <w:top w:val="none" w:sz="0" w:space="0" w:color="auto"/>
                    <w:left w:val="none" w:sz="0" w:space="0" w:color="auto"/>
                    <w:bottom w:val="none" w:sz="0" w:space="0" w:color="auto"/>
                    <w:right w:val="none" w:sz="0" w:space="0" w:color="auto"/>
                  </w:divBdr>
                </w:div>
                <w:div w:id="511989722">
                  <w:marLeft w:val="0"/>
                  <w:marRight w:val="0"/>
                  <w:marTop w:val="20"/>
                  <w:marBottom w:val="20"/>
                  <w:divBdr>
                    <w:top w:val="none" w:sz="0" w:space="0" w:color="auto"/>
                    <w:left w:val="none" w:sz="0" w:space="0" w:color="auto"/>
                    <w:bottom w:val="none" w:sz="0" w:space="0" w:color="auto"/>
                    <w:right w:val="none" w:sz="0" w:space="0" w:color="auto"/>
                  </w:divBdr>
                </w:div>
                <w:div w:id="1451126314">
                  <w:marLeft w:val="0"/>
                  <w:marRight w:val="0"/>
                  <w:marTop w:val="20"/>
                  <w:marBottom w:val="20"/>
                  <w:divBdr>
                    <w:top w:val="none" w:sz="0" w:space="0" w:color="auto"/>
                    <w:left w:val="none" w:sz="0" w:space="0" w:color="auto"/>
                    <w:bottom w:val="none" w:sz="0" w:space="0" w:color="auto"/>
                    <w:right w:val="none" w:sz="0" w:space="0" w:color="auto"/>
                  </w:divBdr>
                </w:div>
                <w:div w:id="1769429238">
                  <w:marLeft w:val="0"/>
                  <w:marRight w:val="0"/>
                  <w:marTop w:val="20"/>
                  <w:marBottom w:val="20"/>
                  <w:divBdr>
                    <w:top w:val="none" w:sz="0" w:space="0" w:color="auto"/>
                    <w:left w:val="none" w:sz="0" w:space="0" w:color="auto"/>
                    <w:bottom w:val="none" w:sz="0" w:space="0" w:color="auto"/>
                    <w:right w:val="none" w:sz="0" w:space="0" w:color="auto"/>
                  </w:divBdr>
                </w:div>
                <w:div w:id="86922235">
                  <w:marLeft w:val="0"/>
                  <w:marRight w:val="0"/>
                  <w:marTop w:val="20"/>
                  <w:marBottom w:val="20"/>
                  <w:divBdr>
                    <w:top w:val="none" w:sz="0" w:space="0" w:color="auto"/>
                    <w:left w:val="none" w:sz="0" w:space="0" w:color="auto"/>
                    <w:bottom w:val="none" w:sz="0" w:space="0" w:color="auto"/>
                    <w:right w:val="none" w:sz="0" w:space="0" w:color="auto"/>
                  </w:divBdr>
                </w:div>
                <w:div w:id="1873108444">
                  <w:marLeft w:val="0"/>
                  <w:marRight w:val="0"/>
                  <w:marTop w:val="20"/>
                  <w:marBottom w:val="20"/>
                  <w:divBdr>
                    <w:top w:val="none" w:sz="0" w:space="0" w:color="auto"/>
                    <w:left w:val="none" w:sz="0" w:space="0" w:color="auto"/>
                    <w:bottom w:val="none" w:sz="0" w:space="0" w:color="auto"/>
                    <w:right w:val="none" w:sz="0" w:space="0" w:color="auto"/>
                  </w:divBdr>
                </w:div>
                <w:div w:id="1966425839">
                  <w:marLeft w:val="0"/>
                  <w:marRight w:val="0"/>
                  <w:marTop w:val="20"/>
                  <w:marBottom w:val="20"/>
                  <w:divBdr>
                    <w:top w:val="none" w:sz="0" w:space="0" w:color="auto"/>
                    <w:left w:val="none" w:sz="0" w:space="0" w:color="auto"/>
                    <w:bottom w:val="none" w:sz="0" w:space="0" w:color="auto"/>
                    <w:right w:val="none" w:sz="0" w:space="0" w:color="auto"/>
                  </w:divBdr>
                </w:div>
                <w:div w:id="1565949907">
                  <w:marLeft w:val="0"/>
                  <w:marRight w:val="0"/>
                  <w:marTop w:val="20"/>
                  <w:marBottom w:val="20"/>
                  <w:divBdr>
                    <w:top w:val="none" w:sz="0" w:space="0" w:color="auto"/>
                    <w:left w:val="none" w:sz="0" w:space="0" w:color="auto"/>
                    <w:bottom w:val="none" w:sz="0" w:space="0" w:color="auto"/>
                    <w:right w:val="none" w:sz="0" w:space="0" w:color="auto"/>
                  </w:divBdr>
                </w:div>
                <w:div w:id="1772510171">
                  <w:marLeft w:val="0"/>
                  <w:marRight w:val="0"/>
                  <w:marTop w:val="20"/>
                  <w:marBottom w:val="20"/>
                  <w:divBdr>
                    <w:top w:val="none" w:sz="0" w:space="0" w:color="auto"/>
                    <w:left w:val="none" w:sz="0" w:space="0" w:color="auto"/>
                    <w:bottom w:val="none" w:sz="0" w:space="0" w:color="auto"/>
                    <w:right w:val="none" w:sz="0" w:space="0" w:color="auto"/>
                  </w:divBdr>
                </w:div>
                <w:div w:id="1815097159">
                  <w:marLeft w:val="0"/>
                  <w:marRight w:val="0"/>
                  <w:marTop w:val="20"/>
                  <w:marBottom w:val="20"/>
                  <w:divBdr>
                    <w:top w:val="none" w:sz="0" w:space="0" w:color="auto"/>
                    <w:left w:val="none" w:sz="0" w:space="0" w:color="auto"/>
                    <w:bottom w:val="none" w:sz="0" w:space="0" w:color="auto"/>
                    <w:right w:val="none" w:sz="0" w:space="0" w:color="auto"/>
                  </w:divBdr>
                </w:div>
                <w:div w:id="1276061200">
                  <w:marLeft w:val="0"/>
                  <w:marRight w:val="0"/>
                  <w:marTop w:val="20"/>
                  <w:marBottom w:val="20"/>
                  <w:divBdr>
                    <w:top w:val="none" w:sz="0" w:space="0" w:color="auto"/>
                    <w:left w:val="none" w:sz="0" w:space="0" w:color="auto"/>
                    <w:bottom w:val="none" w:sz="0" w:space="0" w:color="auto"/>
                    <w:right w:val="none" w:sz="0" w:space="0" w:color="auto"/>
                  </w:divBdr>
                </w:div>
                <w:div w:id="1112017107">
                  <w:marLeft w:val="0"/>
                  <w:marRight w:val="0"/>
                  <w:marTop w:val="20"/>
                  <w:marBottom w:val="20"/>
                  <w:divBdr>
                    <w:top w:val="none" w:sz="0" w:space="0" w:color="auto"/>
                    <w:left w:val="none" w:sz="0" w:space="0" w:color="auto"/>
                    <w:bottom w:val="none" w:sz="0" w:space="0" w:color="auto"/>
                    <w:right w:val="none" w:sz="0" w:space="0" w:color="auto"/>
                  </w:divBdr>
                </w:div>
                <w:div w:id="514879273">
                  <w:marLeft w:val="0"/>
                  <w:marRight w:val="0"/>
                  <w:marTop w:val="20"/>
                  <w:marBottom w:val="20"/>
                  <w:divBdr>
                    <w:top w:val="none" w:sz="0" w:space="0" w:color="auto"/>
                    <w:left w:val="none" w:sz="0" w:space="0" w:color="auto"/>
                    <w:bottom w:val="none" w:sz="0" w:space="0" w:color="auto"/>
                    <w:right w:val="none" w:sz="0" w:space="0" w:color="auto"/>
                  </w:divBdr>
                </w:div>
                <w:div w:id="281544489">
                  <w:marLeft w:val="0"/>
                  <w:marRight w:val="0"/>
                  <w:marTop w:val="20"/>
                  <w:marBottom w:val="20"/>
                  <w:divBdr>
                    <w:top w:val="none" w:sz="0" w:space="0" w:color="auto"/>
                    <w:left w:val="none" w:sz="0" w:space="0" w:color="auto"/>
                    <w:bottom w:val="none" w:sz="0" w:space="0" w:color="auto"/>
                    <w:right w:val="none" w:sz="0" w:space="0" w:color="auto"/>
                  </w:divBdr>
                </w:div>
                <w:div w:id="915942449">
                  <w:marLeft w:val="0"/>
                  <w:marRight w:val="0"/>
                  <w:marTop w:val="20"/>
                  <w:marBottom w:val="20"/>
                  <w:divBdr>
                    <w:top w:val="none" w:sz="0" w:space="0" w:color="auto"/>
                    <w:left w:val="none" w:sz="0" w:space="0" w:color="auto"/>
                    <w:bottom w:val="none" w:sz="0" w:space="0" w:color="auto"/>
                    <w:right w:val="none" w:sz="0" w:space="0" w:color="auto"/>
                  </w:divBdr>
                </w:div>
                <w:div w:id="1504123937">
                  <w:marLeft w:val="0"/>
                  <w:marRight w:val="0"/>
                  <w:marTop w:val="20"/>
                  <w:marBottom w:val="20"/>
                  <w:divBdr>
                    <w:top w:val="none" w:sz="0" w:space="0" w:color="auto"/>
                    <w:left w:val="none" w:sz="0" w:space="0" w:color="auto"/>
                    <w:bottom w:val="none" w:sz="0" w:space="0" w:color="auto"/>
                    <w:right w:val="none" w:sz="0" w:space="0" w:color="auto"/>
                  </w:divBdr>
                </w:div>
                <w:div w:id="977106360">
                  <w:marLeft w:val="0"/>
                  <w:marRight w:val="0"/>
                  <w:marTop w:val="20"/>
                  <w:marBottom w:val="20"/>
                  <w:divBdr>
                    <w:top w:val="none" w:sz="0" w:space="0" w:color="auto"/>
                    <w:left w:val="none" w:sz="0" w:space="0" w:color="auto"/>
                    <w:bottom w:val="none" w:sz="0" w:space="0" w:color="auto"/>
                    <w:right w:val="none" w:sz="0" w:space="0" w:color="auto"/>
                  </w:divBdr>
                </w:div>
                <w:div w:id="764107916">
                  <w:marLeft w:val="0"/>
                  <w:marRight w:val="0"/>
                  <w:marTop w:val="20"/>
                  <w:marBottom w:val="20"/>
                  <w:divBdr>
                    <w:top w:val="none" w:sz="0" w:space="0" w:color="auto"/>
                    <w:left w:val="none" w:sz="0" w:space="0" w:color="auto"/>
                    <w:bottom w:val="none" w:sz="0" w:space="0" w:color="auto"/>
                    <w:right w:val="none" w:sz="0" w:space="0" w:color="auto"/>
                  </w:divBdr>
                </w:div>
                <w:div w:id="375013333">
                  <w:marLeft w:val="0"/>
                  <w:marRight w:val="0"/>
                  <w:marTop w:val="20"/>
                  <w:marBottom w:val="20"/>
                  <w:divBdr>
                    <w:top w:val="none" w:sz="0" w:space="0" w:color="auto"/>
                    <w:left w:val="none" w:sz="0" w:space="0" w:color="auto"/>
                    <w:bottom w:val="none" w:sz="0" w:space="0" w:color="auto"/>
                    <w:right w:val="none" w:sz="0" w:space="0" w:color="auto"/>
                  </w:divBdr>
                </w:div>
                <w:div w:id="1582718307">
                  <w:marLeft w:val="0"/>
                  <w:marRight w:val="0"/>
                  <w:marTop w:val="20"/>
                  <w:marBottom w:val="20"/>
                  <w:divBdr>
                    <w:top w:val="none" w:sz="0" w:space="0" w:color="auto"/>
                    <w:left w:val="none" w:sz="0" w:space="0" w:color="auto"/>
                    <w:bottom w:val="none" w:sz="0" w:space="0" w:color="auto"/>
                    <w:right w:val="none" w:sz="0" w:space="0" w:color="auto"/>
                  </w:divBdr>
                </w:div>
                <w:div w:id="718896492">
                  <w:marLeft w:val="0"/>
                  <w:marRight w:val="0"/>
                  <w:marTop w:val="20"/>
                  <w:marBottom w:val="20"/>
                  <w:divBdr>
                    <w:top w:val="none" w:sz="0" w:space="0" w:color="auto"/>
                    <w:left w:val="none" w:sz="0" w:space="0" w:color="auto"/>
                    <w:bottom w:val="none" w:sz="0" w:space="0" w:color="auto"/>
                    <w:right w:val="none" w:sz="0" w:space="0" w:color="auto"/>
                  </w:divBdr>
                </w:div>
                <w:div w:id="1339847536">
                  <w:marLeft w:val="0"/>
                  <w:marRight w:val="0"/>
                  <w:marTop w:val="20"/>
                  <w:marBottom w:val="20"/>
                  <w:divBdr>
                    <w:top w:val="none" w:sz="0" w:space="0" w:color="auto"/>
                    <w:left w:val="none" w:sz="0" w:space="0" w:color="auto"/>
                    <w:bottom w:val="none" w:sz="0" w:space="0" w:color="auto"/>
                    <w:right w:val="none" w:sz="0" w:space="0" w:color="auto"/>
                  </w:divBdr>
                </w:div>
                <w:div w:id="821198315">
                  <w:marLeft w:val="0"/>
                  <w:marRight w:val="0"/>
                  <w:marTop w:val="20"/>
                  <w:marBottom w:val="20"/>
                  <w:divBdr>
                    <w:top w:val="none" w:sz="0" w:space="0" w:color="auto"/>
                    <w:left w:val="none" w:sz="0" w:space="0" w:color="auto"/>
                    <w:bottom w:val="none" w:sz="0" w:space="0" w:color="auto"/>
                    <w:right w:val="none" w:sz="0" w:space="0" w:color="auto"/>
                  </w:divBdr>
                </w:div>
                <w:div w:id="1169907572">
                  <w:marLeft w:val="0"/>
                  <w:marRight w:val="0"/>
                  <w:marTop w:val="20"/>
                  <w:marBottom w:val="20"/>
                  <w:divBdr>
                    <w:top w:val="none" w:sz="0" w:space="0" w:color="auto"/>
                    <w:left w:val="none" w:sz="0" w:space="0" w:color="auto"/>
                    <w:bottom w:val="none" w:sz="0" w:space="0" w:color="auto"/>
                    <w:right w:val="none" w:sz="0" w:space="0" w:color="auto"/>
                  </w:divBdr>
                </w:div>
                <w:div w:id="2016224932">
                  <w:marLeft w:val="0"/>
                  <w:marRight w:val="0"/>
                  <w:marTop w:val="20"/>
                  <w:marBottom w:val="20"/>
                  <w:divBdr>
                    <w:top w:val="none" w:sz="0" w:space="0" w:color="auto"/>
                    <w:left w:val="none" w:sz="0" w:space="0" w:color="auto"/>
                    <w:bottom w:val="none" w:sz="0" w:space="0" w:color="auto"/>
                    <w:right w:val="none" w:sz="0" w:space="0" w:color="auto"/>
                  </w:divBdr>
                </w:div>
                <w:div w:id="1840849932">
                  <w:marLeft w:val="0"/>
                  <w:marRight w:val="0"/>
                  <w:marTop w:val="20"/>
                  <w:marBottom w:val="20"/>
                  <w:divBdr>
                    <w:top w:val="none" w:sz="0" w:space="0" w:color="auto"/>
                    <w:left w:val="none" w:sz="0" w:space="0" w:color="auto"/>
                    <w:bottom w:val="none" w:sz="0" w:space="0" w:color="auto"/>
                    <w:right w:val="none" w:sz="0" w:space="0" w:color="auto"/>
                  </w:divBdr>
                </w:div>
                <w:div w:id="2045909925">
                  <w:marLeft w:val="0"/>
                  <w:marRight w:val="0"/>
                  <w:marTop w:val="20"/>
                  <w:marBottom w:val="20"/>
                  <w:divBdr>
                    <w:top w:val="none" w:sz="0" w:space="0" w:color="auto"/>
                    <w:left w:val="none" w:sz="0" w:space="0" w:color="auto"/>
                    <w:bottom w:val="none" w:sz="0" w:space="0" w:color="auto"/>
                    <w:right w:val="none" w:sz="0" w:space="0" w:color="auto"/>
                  </w:divBdr>
                </w:div>
                <w:div w:id="691491022">
                  <w:marLeft w:val="0"/>
                  <w:marRight w:val="0"/>
                  <w:marTop w:val="20"/>
                  <w:marBottom w:val="20"/>
                  <w:divBdr>
                    <w:top w:val="none" w:sz="0" w:space="0" w:color="auto"/>
                    <w:left w:val="none" w:sz="0" w:space="0" w:color="auto"/>
                    <w:bottom w:val="none" w:sz="0" w:space="0" w:color="auto"/>
                    <w:right w:val="none" w:sz="0" w:space="0" w:color="auto"/>
                  </w:divBdr>
                </w:div>
                <w:div w:id="238254207">
                  <w:marLeft w:val="0"/>
                  <w:marRight w:val="0"/>
                  <w:marTop w:val="20"/>
                  <w:marBottom w:val="20"/>
                  <w:divBdr>
                    <w:top w:val="none" w:sz="0" w:space="0" w:color="auto"/>
                    <w:left w:val="none" w:sz="0" w:space="0" w:color="auto"/>
                    <w:bottom w:val="none" w:sz="0" w:space="0" w:color="auto"/>
                    <w:right w:val="none" w:sz="0" w:space="0" w:color="auto"/>
                  </w:divBdr>
                </w:div>
                <w:div w:id="2109226567">
                  <w:marLeft w:val="0"/>
                  <w:marRight w:val="0"/>
                  <w:marTop w:val="20"/>
                  <w:marBottom w:val="20"/>
                  <w:divBdr>
                    <w:top w:val="none" w:sz="0" w:space="0" w:color="auto"/>
                    <w:left w:val="none" w:sz="0" w:space="0" w:color="auto"/>
                    <w:bottom w:val="none" w:sz="0" w:space="0" w:color="auto"/>
                    <w:right w:val="none" w:sz="0" w:space="0" w:color="auto"/>
                  </w:divBdr>
                </w:div>
                <w:div w:id="1331447959">
                  <w:marLeft w:val="0"/>
                  <w:marRight w:val="0"/>
                  <w:marTop w:val="20"/>
                  <w:marBottom w:val="20"/>
                  <w:divBdr>
                    <w:top w:val="none" w:sz="0" w:space="0" w:color="auto"/>
                    <w:left w:val="none" w:sz="0" w:space="0" w:color="auto"/>
                    <w:bottom w:val="none" w:sz="0" w:space="0" w:color="auto"/>
                    <w:right w:val="none" w:sz="0" w:space="0" w:color="auto"/>
                  </w:divBdr>
                </w:div>
                <w:div w:id="2013097167">
                  <w:marLeft w:val="0"/>
                  <w:marRight w:val="0"/>
                  <w:marTop w:val="20"/>
                  <w:marBottom w:val="20"/>
                  <w:divBdr>
                    <w:top w:val="none" w:sz="0" w:space="0" w:color="auto"/>
                    <w:left w:val="none" w:sz="0" w:space="0" w:color="auto"/>
                    <w:bottom w:val="none" w:sz="0" w:space="0" w:color="auto"/>
                    <w:right w:val="none" w:sz="0" w:space="0" w:color="auto"/>
                  </w:divBdr>
                </w:div>
                <w:div w:id="1871454515">
                  <w:marLeft w:val="432"/>
                  <w:marRight w:val="0"/>
                  <w:marTop w:val="20"/>
                  <w:marBottom w:val="20"/>
                  <w:divBdr>
                    <w:top w:val="none" w:sz="0" w:space="0" w:color="auto"/>
                    <w:left w:val="none" w:sz="0" w:space="0" w:color="auto"/>
                    <w:bottom w:val="none" w:sz="0" w:space="0" w:color="auto"/>
                    <w:right w:val="none" w:sz="0" w:space="0" w:color="auto"/>
                  </w:divBdr>
                </w:div>
                <w:div w:id="799959934">
                  <w:marLeft w:val="0"/>
                  <w:marRight w:val="0"/>
                  <w:marTop w:val="20"/>
                  <w:marBottom w:val="20"/>
                  <w:divBdr>
                    <w:top w:val="none" w:sz="0" w:space="0" w:color="auto"/>
                    <w:left w:val="none" w:sz="0" w:space="0" w:color="auto"/>
                    <w:bottom w:val="none" w:sz="0" w:space="0" w:color="auto"/>
                    <w:right w:val="none" w:sz="0" w:space="0" w:color="auto"/>
                  </w:divBdr>
                </w:div>
                <w:div w:id="1507943623">
                  <w:marLeft w:val="0"/>
                  <w:marRight w:val="0"/>
                  <w:marTop w:val="20"/>
                  <w:marBottom w:val="20"/>
                  <w:divBdr>
                    <w:top w:val="none" w:sz="0" w:space="0" w:color="auto"/>
                    <w:left w:val="none" w:sz="0" w:space="0" w:color="auto"/>
                    <w:bottom w:val="none" w:sz="0" w:space="0" w:color="auto"/>
                    <w:right w:val="none" w:sz="0" w:space="0" w:color="auto"/>
                  </w:divBdr>
                </w:div>
                <w:div w:id="1202396596">
                  <w:marLeft w:val="0"/>
                  <w:marRight w:val="0"/>
                  <w:marTop w:val="20"/>
                  <w:marBottom w:val="20"/>
                  <w:divBdr>
                    <w:top w:val="none" w:sz="0" w:space="0" w:color="auto"/>
                    <w:left w:val="none" w:sz="0" w:space="0" w:color="auto"/>
                    <w:bottom w:val="none" w:sz="0" w:space="0" w:color="auto"/>
                    <w:right w:val="none" w:sz="0" w:space="0" w:color="auto"/>
                  </w:divBdr>
                </w:div>
                <w:div w:id="153952559">
                  <w:marLeft w:val="0"/>
                  <w:marRight w:val="0"/>
                  <w:marTop w:val="20"/>
                  <w:marBottom w:val="20"/>
                  <w:divBdr>
                    <w:top w:val="none" w:sz="0" w:space="0" w:color="auto"/>
                    <w:left w:val="none" w:sz="0" w:space="0" w:color="auto"/>
                    <w:bottom w:val="none" w:sz="0" w:space="0" w:color="auto"/>
                    <w:right w:val="none" w:sz="0" w:space="0" w:color="auto"/>
                  </w:divBdr>
                </w:div>
                <w:div w:id="436218457">
                  <w:marLeft w:val="432"/>
                  <w:marRight w:val="0"/>
                  <w:marTop w:val="20"/>
                  <w:marBottom w:val="20"/>
                  <w:divBdr>
                    <w:top w:val="none" w:sz="0" w:space="0" w:color="auto"/>
                    <w:left w:val="none" w:sz="0" w:space="0" w:color="auto"/>
                    <w:bottom w:val="none" w:sz="0" w:space="0" w:color="auto"/>
                    <w:right w:val="none" w:sz="0" w:space="0" w:color="auto"/>
                  </w:divBdr>
                </w:div>
                <w:div w:id="681712155">
                  <w:marLeft w:val="0"/>
                  <w:marRight w:val="0"/>
                  <w:marTop w:val="20"/>
                  <w:marBottom w:val="20"/>
                  <w:divBdr>
                    <w:top w:val="none" w:sz="0" w:space="0" w:color="auto"/>
                    <w:left w:val="none" w:sz="0" w:space="0" w:color="auto"/>
                    <w:bottom w:val="none" w:sz="0" w:space="0" w:color="auto"/>
                    <w:right w:val="none" w:sz="0" w:space="0" w:color="auto"/>
                  </w:divBdr>
                </w:div>
                <w:div w:id="181089736">
                  <w:marLeft w:val="0"/>
                  <w:marRight w:val="0"/>
                  <w:marTop w:val="20"/>
                  <w:marBottom w:val="20"/>
                  <w:divBdr>
                    <w:top w:val="none" w:sz="0" w:space="0" w:color="auto"/>
                    <w:left w:val="none" w:sz="0" w:space="0" w:color="auto"/>
                    <w:bottom w:val="none" w:sz="0" w:space="0" w:color="auto"/>
                    <w:right w:val="none" w:sz="0" w:space="0" w:color="auto"/>
                  </w:divBdr>
                </w:div>
                <w:div w:id="1638490863">
                  <w:marLeft w:val="0"/>
                  <w:marRight w:val="0"/>
                  <w:marTop w:val="20"/>
                  <w:marBottom w:val="20"/>
                  <w:divBdr>
                    <w:top w:val="none" w:sz="0" w:space="0" w:color="auto"/>
                    <w:left w:val="none" w:sz="0" w:space="0" w:color="auto"/>
                    <w:bottom w:val="none" w:sz="0" w:space="0" w:color="auto"/>
                    <w:right w:val="none" w:sz="0" w:space="0" w:color="auto"/>
                  </w:divBdr>
                </w:div>
                <w:div w:id="398402960">
                  <w:marLeft w:val="0"/>
                  <w:marRight w:val="0"/>
                  <w:marTop w:val="20"/>
                  <w:marBottom w:val="20"/>
                  <w:divBdr>
                    <w:top w:val="none" w:sz="0" w:space="0" w:color="auto"/>
                    <w:left w:val="none" w:sz="0" w:space="0" w:color="auto"/>
                    <w:bottom w:val="none" w:sz="0" w:space="0" w:color="auto"/>
                    <w:right w:val="none" w:sz="0" w:space="0" w:color="auto"/>
                  </w:divBdr>
                </w:div>
                <w:div w:id="511838953">
                  <w:marLeft w:val="0"/>
                  <w:marRight w:val="0"/>
                  <w:marTop w:val="20"/>
                  <w:marBottom w:val="20"/>
                  <w:divBdr>
                    <w:top w:val="none" w:sz="0" w:space="0" w:color="auto"/>
                    <w:left w:val="none" w:sz="0" w:space="0" w:color="auto"/>
                    <w:bottom w:val="none" w:sz="0" w:space="0" w:color="auto"/>
                    <w:right w:val="none" w:sz="0" w:space="0" w:color="auto"/>
                  </w:divBdr>
                </w:div>
                <w:div w:id="140922546">
                  <w:marLeft w:val="432"/>
                  <w:marRight w:val="0"/>
                  <w:marTop w:val="20"/>
                  <w:marBottom w:val="20"/>
                  <w:divBdr>
                    <w:top w:val="none" w:sz="0" w:space="0" w:color="auto"/>
                    <w:left w:val="none" w:sz="0" w:space="0" w:color="auto"/>
                    <w:bottom w:val="none" w:sz="0" w:space="0" w:color="auto"/>
                    <w:right w:val="none" w:sz="0" w:space="0" w:color="auto"/>
                  </w:divBdr>
                </w:div>
                <w:div w:id="447551537">
                  <w:marLeft w:val="0"/>
                  <w:marRight w:val="0"/>
                  <w:marTop w:val="20"/>
                  <w:marBottom w:val="20"/>
                  <w:divBdr>
                    <w:top w:val="none" w:sz="0" w:space="0" w:color="auto"/>
                    <w:left w:val="none" w:sz="0" w:space="0" w:color="auto"/>
                    <w:bottom w:val="none" w:sz="0" w:space="0" w:color="auto"/>
                    <w:right w:val="none" w:sz="0" w:space="0" w:color="auto"/>
                  </w:divBdr>
                </w:div>
                <w:div w:id="445001795">
                  <w:marLeft w:val="0"/>
                  <w:marRight w:val="0"/>
                  <w:marTop w:val="20"/>
                  <w:marBottom w:val="20"/>
                  <w:divBdr>
                    <w:top w:val="none" w:sz="0" w:space="0" w:color="auto"/>
                    <w:left w:val="none" w:sz="0" w:space="0" w:color="auto"/>
                    <w:bottom w:val="none" w:sz="0" w:space="0" w:color="auto"/>
                    <w:right w:val="none" w:sz="0" w:space="0" w:color="auto"/>
                  </w:divBdr>
                </w:div>
                <w:div w:id="274874731">
                  <w:marLeft w:val="0"/>
                  <w:marRight w:val="0"/>
                  <w:marTop w:val="20"/>
                  <w:marBottom w:val="20"/>
                  <w:divBdr>
                    <w:top w:val="none" w:sz="0" w:space="0" w:color="auto"/>
                    <w:left w:val="none" w:sz="0" w:space="0" w:color="auto"/>
                    <w:bottom w:val="none" w:sz="0" w:space="0" w:color="auto"/>
                    <w:right w:val="none" w:sz="0" w:space="0" w:color="auto"/>
                  </w:divBdr>
                </w:div>
                <w:div w:id="828405609">
                  <w:marLeft w:val="0"/>
                  <w:marRight w:val="0"/>
                  <w:marTop w:val="20"/>
                  <w:marBottom w:val="20"/>
                  <w:divBdr>
                    <w:top w:val="none" w:sz="0" w:space="0" w:color="auto"/>
                    <w:left w:val="none" w:sz="0" w:space="0" w:color="auto"/>
                    <w:bottom w:val="none" w:sz="0" w:space="0" w:color="auto"/>
                    <w:right w:val="none" w:sz="0" w:space="0" w:color="auto"/>
                  </w:divBdr>
                </w:div>
                <w:div w:id="834762743">
                  <w:marLeft w:val="0"/>
                  <w:marRight w:val="0"/>
                  <w:marTop w:val="20"/>
                  <w:marBottom w:val="20"/>
                  <w:divBdr>
                    <w:top w:val="none" w:sz="0" w:space="0" w:color="auto"/>
                    <w:left w:val="none" w:sz="0" w:space="0" w:color="auto"/>
                    <w:bottom w:val="none" w:sz="0" w:space="0" w:color="auto"/>
                    <w:right w:val="none" w:sz="0" w:space="0" w:color="auto"/>
                  </w:divBdr>
                </w:div>
                <w:div w:id="1626084360">
                  <w:marLeft w:val="0"/>
                  <w:marRight w:val="0"/>
                  <w:marTop w:val="20"/>
                  <w:marBottom w:val="20"/>
                  <w:divBdr>
                    <w:top w:val="none" w:sz="0" w:space="0" w:color="auto"/>
                    <w:left w:val="none" w:sz="0" w:space="0" w:color="auto"/>
                    <w:bottom w:val="none" w:sz="0" w:space="0" w:color="auto"/>
                    <w:right w:val="none" w:sz="0" w:space="0" w:color="auto"/>
                  </w:divBdr>
                </w:div>
                <w:div w:id="1497695628">
                  <w:marLeft w:val="0"/>
                  <w:marRight w:val="0"/>
                  <w:marTop w:val="20"/>
                  <w:marBottom w:val="20"/>
                  <w:divBdr>
                    <w:top w:val="none" w:sz="0" w:space="0" w:color="auto"/>
                    <w:left w:val="none" w:sz="0" w:space="0" w:color="auto"/>
                    <w:bottom w:val="none" w:sz="0" w:space="0" w:color="auto"/>
                    <w:right w:val="none" w:sz="0" w:space="0" w:color="auto"/>
                  </w:divBdr>
                </w:div>
                <w:div w:id="1182817414">
                  <w:marLeft w:val="0"/>
                  <w:marRight w:val="0"/>
                  <w:marTop w:val="20"/>
                  <w:marBottom w:val="20"/>
                  <w:divBdr>
                    <w:top w:val="none" w:sz="0" w:space="0" w:color="auto"/>
                    <w:left w:val="none" w:sz="0" w:space="0" w:color="auto"/>
                    <w:bottom w:val="none" w:sz="0" w:space="0" w:color="auto"/>
                    <w:right w:val="none" w:sz="0" w:space="0" w:color="auto"/>
                  </w:divBdr>
                </w:div>
                <w:div w:id="405764608">
                  <w:marLeft w:val="0"/>
                  <w:marRight w:val="0"/>
                  <w:marTop w:val="20"/>
                  <w:marBottom w:val="20"/>
                  <w:divBdr>
                    <w:top w:val="none" w:sz="0" w:space="0" w:color="auto"/>
                    <w:left w:val="none" w:sz="0" w:space="0" w:color="auto"/>
                    <w:bottom w:val="none" w:sz="0" w:space="0" w:color="auto"/>
                    <w:right w:val="none" w:sz="0" w:space="0" w:color="auto"/>
                  </w:divBdr>
                </w:div>
                <w:div w:id="124474440">
                  <w:marLeft w:val="0"/>
                  <w:marRight w:val="0"/>
                  <w:marTop w:val="20"/>
                  <w:marBottom w:val="20"/>
                  <w:divBdr>
                    <w:top w:val="none" w:sz="0" w:space="0" w:color="auto"/>
                    <w:left w:val="none" w:sz="0" w:space="0" w:color="auto"/>
                    <w:bottom w:val="none" w:sz="0" w:space="0" w:color="auto"/>
                    <w:right w:val="none" w:sz="0" w:space="0" w:color="auto"/>
                  </w:divBdr>
                </w:div>
                <w:div w:id="1982926487">
                  <w:marLeft w:val="0"/>
                  <w:marRight w:val="0"/>
                  <w:marTop w:val="20"/>
                  <w:marBottom w:val="20"/>
                  <w:divBdr>
                    <w:top w:val="none" w:sz="0" w:space="0" w:color="auto"/>
                    <w:left w:val="none" w:sz="0" w:space="0" w:color="auto"/>
                    <w:bottom w:val="none" w:sz="0" w:space="0" w:color="auto"/>
                    <w:right w:val="none" w:sz="0" w:space="0" w:color="auto"/>
                  </w:divBdr>
                </w:div>
                <w:div w:id="892623040">
                  <w:marLeft w:val="0"/>
                  <w:marRight w:val="0"/>
                  <w:marTop w:val="20"/>
                  <w:marBottom w:val="20"/>
                  <w:divBdr>
                    <w:top w:val="none" w:sz="0" w:space="0" w:color="auto"/>
                    <w:left w:val="none" w:sz="0" w:space="0" w:color="auto"/>
                    <w:bottom w:val="none" w:sz="0" w:space="0" w:color="auto"/>
                    <w:right w:val="none" w:sz="0" w:space="0" w:color="auto"/>
                  </w:divBdr>
                </w:div>
                <w:div w:id="1641375369">
                  <w:marLeft w:val="0"/>
                  <w:marRight w:val="0"/>
                  <w:marTop w:val="20"/>
                  <w:marBottom w:val="20"/>
                  <w:divBdr>
                    <w:top w:val="none" w:sz="0" w:space="0" w:color="auto"/>
                    <w:left w:val="none" w:sz="0" w:space="0" w:color="auto"/>
                    <w:bottom w:val="none" w:sz="0" w:space="0" w:color="auto"/>
                    <w:right w:val="none" w:sz="0" w:space="0" w:color="auto"/>
                  </w:divBdr>
                </w:div>
                <w:div w:id="1161578628">
                  <w:marLeft w:val="0"/>
                  <w:marRight w:val="0"/>
                  <w:marTop w:val="20"/>
                  <w:marBottom w:val="20"/>
                  <w:divBdr>
                    <w:top w:val="none" w:sz="0" w:space="0" w:color="auto"/>
                    <w:left w:val="none" w:sz="0" w:space="0" w:color="auto"/>
                    <w:bottom w:val="none" w:sz="0" w:space="0" w:color="auto"/>
                    <w:right w:val="none" w:sz="0" w:space="0" w:color="auto"/>
                  </w:divBdr>
                </w:div>
                <w:div w:id="410004590">
                  <w:marLeft w:val="0"/>
                  <w:marRight w:val="0"/>
                  <w:marTop w:val="20"/>
                  <w:marBottom w:val="20"/>
                  <w:divBdr>
                    <w:top w:val="none" w:sz="0" w:space="0" w:color="auto"/>
                    <w:left w:val="none" w:sz="0" w:space="0" w:color="auto"/>
                    <w:bottom w:val="none" w:sz="0" w:space="0" w:color="auto"/>
                    <w:right w:val="none" w:sz="0" w:space="0" w:color="auto"/>
                  </w:divBdr>
                </w:div>
                <w:div w:id="410004645">
                  <w:marLeft w:val="0"/>
                  <w:marRight w:val="0"/>
                  <w:marTop w:val="20"/>
                  <w:marBottom w:val="20"/>
                  <w:divBdr>
                    <w:top w:val="none" w:sz="0" w:space="0" w:color="auto"/>
                    <w:left w:val="none" w:sz="0" w:space="0" w:color="auto"/>
                    <w:bottom w:val="none" w:sz="0" w:space="0" w:color="auto"/>
                    <w:right w:val="none" w:sz="0" w:space="0" w:color="auto"/>
                  </w:divBdr>
                </w:div>
                <w:div w:id="1564558909">
                  <w:marLeft w:val="0"/>
                  <w:marRight w:val="0"/>
                  <w:marTop w:val="20"/>
                  <w:marBottom w:val="20"/>
                  <w:divBdr>
                    <w:top w:val="none" w:sz="0" w:space="0" w:color="auto"/>
                    <w:left w:val="none" w:sz="0" w:space="0" w:color="auto"/>
                    <w:bottom w:val="none" w:sz="0" w:space="0" w:color="auto"/>
                    <w:right w:val="none" w:sz="0" w:space="0" w:color="auto"/>
                  </w:divBdr>
                </w:div>
                <w:div w:id="561016837">
                  <w:marLeft w:val="0"/>
                  <w:marRight w:val="0"/>
                  <w:marTop w:val="20"/>
                  <w:marBottom w:val="20"/>
                  <w:divBdr>
                    <w:top w:val="none" w:sz="0" w:space="0" w:color="auto"/>
                    <w:left w:val="none" w:sz="0" w:space="0" w:color="auto"/>
                    <w:bottom w:val="none" w:sz="0" w:space="0" w:color="auto"/>
                    <w:right w:val="none" w:sz="0" w:space="0" w:color="auto"/>
                  </w:divBdr>
                </w:div>
                <w:div w:id="472059663">
                  <w:marLeft w:val="0"/>
                  <w:marRight w:val="0"/>
                  <w:marTop w:val="20"/>
                  <w:marBottom w:val="20"/>
                  <w:divBdr>
                    <w:top w:val="none" w:sz="0" w:space="0" w:color="auto"/>
                    <w:left w:val="none" w:sz="0" w:space="0" w:color="auto"/>
                    <w:bottom w:val="none" w:sz="0" w:space="0" w:color="auto"/>
                    <w:right w:val="none" w:sz="0" w:space="0" w:color="auto"/>
                  </w:divBdr>
                </w:div>
                <w:div w:id="1103959742">
                  <w:marLeft w:val="0"/>
                  <w:marRight w:val="0"/>
                  <w:marTop w:val="20"/>
                  <w:marBottom w:val="20"/>
                  <w:divBdr>
                    <w:top w:val="none" w:sz="0" w:space="0" w:color="auto"/>
                    <w:left w:val="none" w:sz="0" w:space="0" w:color="auto"/>
                    <w:bottom w:val="none" w:sz="0" w:space="0" w:color="auto"/>
                    <w:right w:val="none" w:sz="0" w:space="0" w:color="auto"/>
                  </w:divBdr>
                </w:div>
                <w:div w:id="580455677">
                  <w:marLeft w:val="0"/>
                  <w:marRight w:val="0"/>
                  <w:marTop w:val="20"/>
                  <w:marBottom w:val="20"/>
                  <w:divBdr>
                    <w:top w:val="none" w:sz="0" w:space="0" w:color="auto"/>
                    <w:left w:val="none" w:sz="0" w:space="0" w:color="auto"/>
                    <w:bottom w:val="none" w:sz="0" w:space="0" w:color="auto"/>
                    <w:right w:val="none" w:sz="0" w:space="0" w:color="auto"/>
                  </w:divBdr>
                </w:div>
                <w:div w:id="1637956430">
                  <w:marLeft w:val="0"/>
                  <w:marRight w:val="0"/>
                  <w:marTop w:val="20"/>
                  <w:marBottom w:val="32"/>
                  <w:divBdr>
                    <w:top w:val="none" w:sz="0" w:space="0" w:color="auto"/>
                    <w:left w:val="none" w:sz="0" w:space="0" w:color="auto"/>
                    <w:bottom w:val="none" w:sz="0" w:space="0" w:color="auto"/>
                    <w:right w:val="none" w:sz="0" w:space="0" w:color="auto"/>
                  </w:divBdr>
                </w:div>
                <w:div w:id="795374731">
                  <w:marLeft w:val="0"/>
                  <w:marRight w:val="0"/>
                  <w:marTop w:val="20"/>
                  <w:marBottom w:val="32"/>
                  <w:divBdr>
                    <w:top w:val="none" w:sz="0" w:space="0" w:color="auto"/>
                    <w:left w:val="none" w:sz="0" w:space="0" w:color="auto"/>
                    <w:bottom w:val="none" w:sz="0" w:space="0" w:color="auto"/>
                    <w:right w:val="none" w:sz="0" w:space="0" w:color="auto"/>
                  </w:divBdr>
                </w:div>
                <w:div w:id="452868546">
                  <w:marLeft w:val="0"/>
                  <w:marRight w:val="0"/>
                  <w:marTop w:val="20"/>
                  <w:marBottom w:val="32"/>
                  <w:divBdr>
                    <w:top w:val="none" w:sz="0" w:space="0" w:color="auto"/>
                    <w:left w:val="none" w:sz="0" w:space="0" w:color="auto"/>
                    <w:bottom w:val="none" w:sz="0" w:space="0" w:color="auto"/>
                    <w:right w:val="none" w:sz="0" w:space="0" w:color="auto"/>
                  </w:divBdr>
                </w:div>
                <w:div w:id="1869684912">
                  <w:marLeft w:val="0"/>
                  <w:marRight w:val="0"/>
                  <w:marTop w:val="20"/>
                  <w:marBottom w:val="32"/>
                  <w:divBdr>
                    <w:top w:val="none" w:sz="0" w:space="0" w:color="auto"/>
                    <w:left w:val="none" w:sz="0" w:space="0" w:color="auto"/>
                    <w:bottom w:val="none" w:sz="0" w:space="0" w:color="auto"/>
                    <w:right w:val="none" w:sz="0" w:space="0" w:color="auto"/>
                  </w:divBdr>
                </w:div>
                <w:div w:id="6565858">
                  <w:marLeft w:val="0"/>
                  <w:marRight w:val="0"/>
                  <w:marTop w:val="20"/>
                  <w:marBottom w:val="32"/>
                  <w:divBdr>
                    <w:top w:val="none" w:sz="0" w:space="0" w:color="auto"/>
                    <w:left w:val="none" w:sz="0" w:space="0" w:color="auto"/>
                    <w:bottom w:val="none" w:sz="0" w:space="0" w:color="auto"/>
                    <w:right w:val="none" w:sz="0" w:space="0" w:color="auto"/>
                  </w:divBdr>
                </w:div>
                <w:div w:id="960916404">
                  <w:marLeft w:val="0"/>
                  <w:marRight w:val="0"/>
                  <w:marTop w:val="20"/>
                  <w:marBottom w:val="32"/>
                  <w:divBdr>
                    <w:top w:val="none" w:sz="0" w:space="0" w:color="auto"/>
                    <w:left w:val="none" w:sz="0" w:space="0" w:color="auto"/>
                    <w:bottom w:val="none" w:sz="0" w:space="0" w:color="auto"/>
                    <w:right w:val="none" w:sz="0" w:space="0" w:color="auto"/>
                  </w:divBdr>
                </w:div>
                <w:div w:id="54091366">
                  <w:marLeft w:val="0"/>
                  <w:marRight w:val="0"/>
                  <w:marTop w:val="20"/>
                  <w:marBottom w:val="32"/>
                  <w:divBdr>
                    <w:top w:val="none" w:sz="0" w:space="0" w:color="auto"/>
                    <w:left w:val="none" w:sz="0" w:space="0" w:color="auto"/>
                    <w:bottom w:val="none" w:sz="0" w:space="0" w:color="auto"/>
                    <w:right w:val="none" w:sz="0" w:space="0" w:color="auto"/>
                  </w:divBdr>
                </w:div>
                <w:div w:id="622463369">
                  <w:marLeft w:val="0"/>
                  <w:marRight w:val="0"/>
                  <w:marTop w:val="20"/>
                  <w:marBottom w:val="32"/>
                  <w:divBdr>
                    <w:top w:val="none" w:sz="0" w:space="0" w:color="auto"/>
                    <w:left w:val="none" w:sz="0" w:space="0" w:color="auto"/>
                    <w:bottom w:val="none" w:sz="0" w:space="0" w:color="auto"/>
                    <w:right w:val="none" w:sz="0" w:space="0" w:color="auto"/>
                  </w:divBdr>
                </w:div>
                <w:div w:id="1350907535">
                  <w:marLeft w:val="0"/>
                  <w:marRight w:val="0"/>
                  <w:marTop w:val="20"/>
                  <w:marBottom w:val="32"/>
                  <w:divBdr>
                    <w:top w:val="none" w:sz="0" w:space="0" w:color="auto"/>
                    <w:left w:val="none" w:sz="0" w:space="0" w:color="auto"/>
                    <w:bottom w:val="none" w:sz="0" w:space="0" w:color="auto"/>
                    <w:right w:val="none" w:sz="0" w:space="0" w:color="auto"/>
                  </w:divBdr>
                </w:div>
                <w:div w:id="565191351">
                  <w:marLeft w:val="0"/>
                  <w:marRight w:val="0"/>
                  <w:marTop w:val="20"/>
                  <w:marBottom w:val="32"/>
                  <w:divBdr>
                    <w:top w:val="none" w:sz="0" w:space="0" w:color="auto"/>
                    <w:left w:val="none" w:sz="0" w:space="0" w:color="auto"/>
                    <w:bottom w:val="none" w:sz="0" w:space="0" w:color="auto"/>
                    <w:right w:val="none" w:sz="0" w:space="0" w:color="auto"/>
                  </w:divBdr>
                </w:div>
                <w:div w:id="1503816921">
                  <w:marLeft w:val="0"/>
                  <w:marRight w:val="0"/>
                  <w:marTop w:val="20"/>
                  <w:marBottom w:val="32"/>
                  <w:divBdr>
                    <w:top w:val="none" w:sz="0" w:space="0" w:color="auto"/>
                    <w:left w:val="none" w:sz="0" w:space="0" w:color="auto"/>
                    <w:bottom w:val="none" w:sz="0" w:space="0" w:color="auto"/>
                    <w:right w:val="none" w:sz="0" w:space="0" w:color="auto"/>
                  </w:divBdr>
                </w:div>
                <w:div w:id="481897083">
                  <w:marLeft w:val="0"/>
                  <w:marRight w:val="0"/>
                  <w:marTop w:val="20"/>
                  <w:marBottom w:val="32"/>
                  <w:divBdr>
                    <w:top w:val="none" w:sz="0" w:space="0" w:color="auto"/>
                    <w:left w:val="none" w:sz="0" w:space="0" w:color="auto"/>
                    <w:bottom w:val="none" w:sz="0" w:space="0" w:color="auto"/>
                    <w:right w:val="none" w:sz="0" w:space="0" w:color="auto"/>
                  </w:divBdr>
                </w:div>
                <w:div w:id="928386142">
                  <w:marLeft w:val="0"/>
                  <w:marRight w:val="0"/>
                  <w:marTop w:val="20"/>
                  <w:marBottom w:val="32"/>
                  <w:divBdr>
                    <w:top w:val="none" w:sz="0" w:space="0" w:color="auto"/>
                    <w:left w:val="none" w:sz="0" w:space="0" w:color="auto"/>
                    <w:bottom w:val="none" w:sz="0" w:space="0" w:color="auto"/>
                    <w:right w:val="none" w:sz="0" w:space="0" w:color="auto"/>
                  </w:divBdr>
                </w:div>
                <w:div w:id="78068385">
                  <w:marLeft w:val="0"/>
                  <w:marRight w:val="0"/>
                  <w:marTop w:val="20"/>
                  <w:marBottom w:val="32"/>
                  <w:divBdr>
                    <w:top w:val="none" w:sz="0" w:space="0" w:color="auto"/>
                    <w:left w:val="none" w:sz="0" w:space="0" w:color="auto"/>
                    <w:bottom w:val="none" w:sz="0" w:space="0" w:color="auto"/>
                    <w:right w:val="none" w:sz="0" w:space="0" w:color="auto"/>
                  </w:divBdr>
                </w:div>
                <w:div w:id="1336228692">
                  <w:marLeft w:val="0"/>
                  <w:marRight w:val="0"/>
                  <w:marTop w:val="20"/>
                  <w:marBottom w:val="32"/>
                  <w:divBdr>
                    <w:top w:val="none" w:sz="0" w:space="0" w:color="auto"/>
                    <w:left w:val="none" w:sz="0" w:space="0" w:color="auto"/>
                    <w:bottom w:val="none" w:sz="0" w:space="0" w:color="auto"/>
                    <w:right w:val="none" w:sz="0" w:space="0" w:color="auto"/>
                  </w:divBdr>
                </w:div>
                <w:div w:id="782379302">
                  <w:marLeft w:val="0"/>
                  <w:marRight w:val="0"/>
                  <w:marTop w:val="20"/>
                  <w:marBottom w:val="32"/>
                  <w:divBdr>
                    <w:top w:val="none" w:sz="0" w:space="0" w:color="auto"/>
                    <w:left w:val="none" w:sz="0" w:space="0" w:color="auto"/>
                    <w:bottom w:val="none" w:sz="0" w:space="0" w:color="auto"/>
                    <w:right w:val="none" w:sz="0" w:space="0" w:color="auto"/>
                  </w:divBdr>
                </w:div>
                <w:div w:id="612983955">
                  <w:marLeft w:val="0"/>
                  <w:marRight w:val="0"/>
                  <w:marTop w:val="20"/>
                  <w:marBottom w:val="32"/>
                  <w:divBdr>
                    <w:top w:val="none" w:sz="0" w:space="0" w:color="auto"/>
                    <w:left w:val="none" w:sz="0" w:space="0" w:color="auto"/>
                    <w:bottom w:val="none" w:sz="0" w:space="0" w:color="auto"/>
                    <w:right w:val="none" w:sz="0" w:space="0" w:color="auto"/>
                  </w:divBdr>
                </w:div>
                <w:div w:id="1667586475">
                  <w:marLeft w:val="0"/>
                  <w:marRight w:val="0"/>
                  <w:marTop w:val="20"/>
                  <w:marBottom w:val="32"/>
                  <w:divBdr>
                    <w:top w:val="none" w:sz="0" w:space="0" w:color="auto"/>
                    <w:left w:val="none" w:sz="0" w:space="0" w:color="auto"/>
                    <w:bottom w:val="none" w:sz="0" w:space="0" w:color="auto"/>
                    <w:right w:val="none" w:sz="0" w:space="0" w:color="auto"/>
                  </w:divBdr>
                </w:div>
                <w:div w:id="641545463">
                  <w:marLeft w:val="0"/>
                  <w:marRight w:val="0"/>
                  <w:marTop w:val="20"/>
                  <w:marBottom w:val="32"/>
                  <w:divBdr>
                    <w:top w:val="none" w:sz="0" w:space="0" w:color="auto"/>
                    <w:left w:val="none" w:sz="0" w:space="0" w:color="auto"/>
                    <w:bottom w:val="none" w:sz="0" w:space="0" w:color="auto"/>
                    <w:right w:val="none" w:sz="0" w:space="0" w:color="auto"/>
                  </w:divBdr>
                </w:div>
                <w:div w:id="1179352660">
                  <w:marLeft w:val="0"/>
                  <w:marRight w:val="0"/>
                  <w:marTop w:val="20"/>
                  <w:marBottom w:val="32"/>
                  <w:divBdr>
                    <w:top w:val="none" w:sz="0" w:space="0" w:color="auto"/>
                    <w:left w:val="none" w:sz="0" w:space="0" w:color="auto"/>
                    <w:bottom w:val="none" w:sz="0" w:space="0" w:color="auto"/>
                    <w:right w:val="none" w:sz="0" w:space="0" w:color="auto"/>
                  </w:divBdr>
                </w:div>
                <w:div w:id="201595574">
                  <w:marLeft w:val="0"/>
                  <w:marRight w:val="0"/>
                  <w:marTop w:val="20"/>
                  <w:marBottom w:val="32"/>
                  <w:divBdr>
                    <w:top w:val="none" w:sz="0" w:space="0" w:color="auto"/>
                    <w:left w:val="none" w:sz="0" w:space="0" w:color="auto"/>
                    <w:bottom w:val="none" w:sz="0" w:space="0" w:color="auto"/>
                    <w:right w:val="none" w:sz="0" w:space="0" w:color="auto"/>
                  </w:divBdr>
                </w:div>
                <w:div w:id="1037000262">
                  <w:marLeft w:val="0"/>
                  <w:marRight w:val="0"/>
                  <w:marTop w:val="20"/>
                  <w:marBottom w:val="32"/>
                  <w:divBdr>
                    <w:top w:val="none" w:sz="0" w:space="0" w:color="auto"/>
                    <w:left w:val="none" w:sz="0" w:space="0" w:color="auto"/>
                    <w:bottom w:val="none" w:sz="0" w:space="0" w:color="auto"/>
                    <w:right w:val="none" w:sz="0" w:space="0" w:color="auto"/>
                  </w:divBdr>
                </w:div>
                <w:div w:id="1070347878">
                  <w:marLeft w:val="0"/>
                  <w:marRight w:val="0"/>
                  <w:marTop w:val="20"/>
                  <w:marBottom w:val="32"/>
                  <w:divBdr>
                    <w:top w:val="none" w:sz="0" w:space="0" w:color="auto"/>
                    <w:left w:val="none" w:sz="0" w:space="0" w:color="auto"/>
                    <w:bottom w:val="none" w:sz="0" w:space="0" w:color="auto"/>
                    <w:right w:val="none" w:sz="0" w:space="0" w:color="auto"/>
                  </w:divBdr>
                </w:div>
                <w:div w:id="1929919538">
                  <w:marLeft w:val="0"/>
                  <w:marRight w:val="0"/>
                  <w:marTop w:val="20"/>
                  <w:marBottom w:val="32"/>
                  <w:divBdr>
                    <w:top w:val="none" w:sz="0" w:space="0" w:color="auto"/>
                    <w:left w:val="none" w:sz="0" w:space="0" w:color="auto"/>
                    <w:bottom w:val="none" w:sz="0" w:space="0" w:color="auto"/>
                    <w:right w:val="none" w:sz="0" w:space="0" w:color="auto"/>
                  </w:divBdr>
                </w:div>
                <w:div w:id="1433237020">
                  <w:marLeft w:val="0"/>
                  <w:marRight w:val="0"/>
                  <w:marTop w:val="20"/>
                  <w:marBottom w:val="32"/>
                  <w:divBdr>
                    <w:top w:val="none" w:sz="0" w:space="0" w:color="auto"/>
                    <w:left w:val="none" w:sz="0" w:space="0" w:color="auto"/>
                    <w:bottom w:val="none" w:sz="0" w:space="0" w:color="auto"/>
                    <w:right w:val="none" w:sz="0" w:space="0" w:color="auto"/>
                  </w:divBdr>
                </w:div>
                <w:div w:id="105974959">
                  <w:marLeft w:val="0"/>
                  <w:marRight w:val="0"/>
                  <w:marTop w:val="20"/>
                  <w:marBottom w:val="32"/>
                  <w:divBdr>
                    <w:top w:val="none" w:sz="0" w:space="0" w:color="auto"/>
                    <w:left w:val="none" w:sz="0" w:space="0" w:color="auto"/>
                    <w:bottom w:val="none" w:sz="0" w:space="0" w:color="auto"/>
                    <w:right w:val="none" w:sz="0" w:space="0" w:color="auto"/>
                  </w:divBdr>
                </w:div>
                <w:div w:id="452553756">
                  <w:marLeft w:val="0"/>
                  <w:marRight w:val="0"/>
                  <w:marTop w:val="20"/>
                  <w:marBottom w:val="32"/>
                  <w:divBdr>
                    <w:top w:val="none" w:sz="0" w:space="0" w:color="auto"/>
                    <w:left w:val="none" w:sz="0" w:space="0" w:color="auto"/>
                    <w:bottom w:val="none" w:sz="0" w:space="0" w:color="auto"/>
                    <w:right w:val="none" w:sz="0" w:space="0" w:color="auto"/>
                  </w:divBdr>
                </w:div>
                <w:div w:id="89084376">
                  <w:marLeft w:val="0"/>
                  <w:marRight w:val="0"/>
                  <w:marTop w:val="20"/>
                  <w:marBottom w:val="32"/>
                  <w:divBdr>
                    <w:top w:val="none" w:sz="0" w:space="0" w:color="auto"/>
                    <w:left w:val="none" w:sz="0" w:space="0" w:color="auto"/>
                    <w:bottom w:val="none" w:sz="0" w:space="0" w:color="auto"/>
                    <w:right w:val="none" w:sz="0" w:space="0" w:color="auto"/>
                  </w:divBdr>
                </w:div>
                <w:div w:id="1643583507">
                  <w:marLeft w:val="0"/>
                  <w:marRight w:val="0"/>
                  <w:marTop w:val="20"/>
                  <w:marBottom w:val="32"/>
                  <w:divBdr>
                    <w:top w:val="none" w:sz="0" w:space="0" w:color="auto"/>
                    <w:left w:val="none" w:sz="0" w:space="0" w:color="auto"/>
                    <w:bottom w:val="none" w:sz="0" w:space="0" w:color="auto"/>
                    <w:right w:val="none" w:sz="0" w:space="0" w:color="auto"/>
                  </w:divBdr>
                </w:div>
                <w:div w:id="760445393">
                  <w:marLeft w:val="0"/>
                  <w:marRight w:val="0"/>
                  <w:marTop w:val="20"/>
                  <w:marBottom w:val="32"/>
                  <w:divBdr>
                    <w:top w:val="none" w:sz="0" w:space="0" w:color="auto"/>
                    <w:left w:val="none" w:sz="0" w:space="0" w:color="auto"/>
                    <w:bottom w:val="none" w:sz="0" w:space="0" w:color="auto"/>
                    <w:right w:val="none" w:sz="0" w:space="0" w:color="auto"/>
                  </w:divBdr>
                </w:div>
                <w:div w:id="1766723849">
                  <w:marLeft w:val="0"/>
                  <w:marRight w:val="0"/>
                  <w:marTop w:val="20"/>
                  <w:marBottom w:val="32"/>
                  <w:divBdr>
                    <w:top w:val="none" w:sz="0" w:space="0" w:color="auto"/>
                    <w:left w:val="none" w:sz="0" w:space="0" w:color="auto"/>
                    <w:bottom w:val="none" w:sz="0" w:space="0" w:color="auto"/>
                    <w:right w:val="none" w:sz="0" w:space="0" w:color="auto"/>
                  </w:divBdr>
                </w:div>
                <w:div w:id="1532766469">
                  <w:marLeft w:val="0"/>
                  <w:marRight w:val="0"/>
                  <w:marTop w:val="20"/>
                  <w:marBottom w:val="32"/>
                  <w:divBdr>
                    <w:top w:val="none" w:sz="0" w:space="0" w:color="auto"/>
                    <w:left w:val="none" w:sz="0" w:space="0" w:color="auto"/>
                    <w:bottom w:val="none" w:sz="0" w:space="0" w:color="auto"/>
                    <w:right w:val="none" w:sz="0" w:space="0" w:color="auto"/>
                  </w:divBdr>
                </w:div>
                <w:div w:id="678509624">
                  <w:marLeft w:val="0"/>
                  <w:marRight w:val="0"/>
                  <w:marTop w:val="20"/>
                  <w:marBottom w:val="32"/>
                  <w:divBdr>
                    <w:top w:val="none" w:sz="0" w:space="0" w:color="auto"/>
                    <w:left w:val="none" w:sz="0" w:space="0" w:color="auto"/>
                    <w:bottom w:val="none" w:sz="0" w:space="0" w:color="auto"/>
                    <w:right w:val="none" w:sz="0" w:space="0" w:color="auto"/>
                  </w:divBdr>
                </w:div>
                <w:div w:id="111023981">
                  <w:marLeft w:val="0"/>
                  <w:marRight w:val="0"/>
                  <w:marTop w:val="20"/>
                  <w:marBottom w:val="32"/>
                  <w:divBdr>
                    <w:top w:val="none" w:sz="0" w:space="0" w:color="auto"/>
                    <w:left w:val="none" w:sz="0" w:space="0" w:color="auto"/>
                    <w:bottom w:val="none" w:sz="0" w:space="0" w:color="auto"/>
                    <w:right w:val="none" w:sz="0" w:space="0" w:color="auto"/>
                  </w:divBdr>
                </w:div>
                <w:div w:id="1384870188">
                  <w:marLeft w:val="0"/>
                  <w:marRight w:val="0"/>
                  <w:marTop w:val="20"/>
                  <w:marBottom w:val="32"/>
                  <w:divBdr>
                    <w:top w:val="none" w:sz="0" w:space="0" w:color="auto"/>
                    <w:left w:val="none" w:sz="0" w:space="0" w:color="auto"/>
                    <w:bottom w:val="none" w:sz="0" w:space="0" w:color="auto"/>
                    <w:right w:val="none" w:sz="0" w:space="0" w:color="auto"/>
                  </w:divBdr>
                </w:div>
                <w:div w:id="1301770624">
                  <w:marLeft w:val="0"/>
                  <w:marRight w:val="0"/>
                  <w:marTop w:val="20"/>
                  <w:marBottom w:val="32"/>
                  <w:divBdr>
                    <w:top w:val="none" w:sz="0" w:space="0" w:color="auto"/>
                    <w:left w:val="none" w:sz="0" w:space="0" w:color="auto"/>
                    <w:bottom w:val="none" w:sz="0" w:space="0" w:color="auto"/>
                    <w:right w:val="none" w:sz="0" w:space="0" w:color="auto"/>
                  </w:divBdr>
                </w:div>
                <w:div w:id="1489325391">
                  <w:marLeft w:val="0"/>
                  <w:marRight w:val="0"/>
                  <w:marTop w:val="20"/>
                  <w:marBottom w:val="32"/>
                  <w:divBdr>
                    <w:top w:val="none" w:sz="0" w:space="0" w:color="auto"/>
                    <w:left w:val="none" w:sz="0" w:space="0" w:color="auto"/>
                    <w:bottom w:val="none" w:sz="0" w:space="0" w:color="auto"/>
                    <w:right w:val="none" w:sz="0" w:space="0" w:color="auto"/>
                  </w:divBdr>
                </w:div>
                <w:div w:id="1792480449">
                  <w:marLeft w:val="0"/>
                  <w:marRight w:val="0"/>
                  <w:marTop w:val="20"/>
                  <w:marBottom w:val="32"/>
                  <w:divBdr>
                    <w:top w:val="none" w:sz="0" w:space="0" w:color="auto"/>
                    <w:left w:val="none" w:sz="0" w:space="0" w:color="auto"/>
                    <w:bottom w:val="none" w:sz="0" w:space="0" w:color="auto"/>
                    <w:right w:val="none" w:sz="0" w:space="0" w:color="auto"/>
                  </w:divBdr>
                </w:div>
                <w:div w:id="1054234801">
                  <w:marLeft w:val="0"/>
                  <w:marRight w:val="0"/>
                  <w:marTop w:val="20"/>
                  <w:marBottom w:val="32"/>
                  <w:divBdr>
                    <w:top w:val="none" w:sz="0" w:space="0" w:color="auto"/>
                    <w:left w:val="none" w:sz="0" w:space="0" w:color="auto"/>
                    <w:bottom w:val="none" w:sz="0" w:space="0" w:color="auto"/>
                    <w:right w:val="none" w:sz="0" w:space="0" w:color="auto"/>
                  </w:divBdr>
                </w:div>
                <w:div w:id="682055546">
                  <w:marLeft w:val="0"/>
                  <w:marRight w:val="0"/>
                  <w:marTop w:val="20"/>
                  <w:marBottom w:val="32"/>
                  <w:divBdr>
                    <w:top w:val="none" w:sz="0" w:space="0" w:color="auto"/>
                    <w:left w:val="none" w:sz="0" w:space="0" w:color="auto"/>
                    <w:bottom w:val="none" w:sz="0" w:space="0" w:color="auto"/>
                    <w:right w:val="none" w:sz="0" w:space="0" w:color="auto"/>
                  </w:divBdr>
                </w:div>
                <w:div w:id="2011056524">
                  <w:marLeft w:val="0"/>
                  <w:marRight w:val="0"/>
                  <w:marTop w:val="20"/>
                  <w:marBottom w:val="32"/>
                  <w:divBdr>
                    <w:top w:val="none" w:sz="0" w:space="0" w:color="auto"/>
                    <w:left w:val="none" w:sz="0" w:space="0" w:color="auto"/>
                    <w:bottom w:val="none" w:sz="0" w:space="0" w:color="auto"/>
                    <w:right w:val="none" w:sz="0" w:space="0" w:color="auto"/>
                  </w:divBdr>
                </w:div>
                <w:div w:id="475494753">
                  <w:marLeft w:val="0"/>
                  <w:marRight w:val="0"/>
                  <w:marTop w:val="20"/>
                  <w:marBottom w:val="32"/>
                  <w:divBdr>
                    <w:top w:val="none" w:sz="0" w:space="0" w:color="auto"/>
                    <w:left w:val="none" w:sz="0" w:space="0" w:color="auto"/>
                    <w:bottom w:val="none" w:sz="0" w:space="0" w:color="auto"/>
                    <w:right w:val="none" w:sz="0" w:space="0" w:color="auto"/>
                  </w:divBdr>
                </w:div>
                <w:div w:id="788746610">
                  <w:marLeft w:val="0"/>
                  <w:marRight w:val="0"/>
                  <w:marTop w:val="20"/>
                  <w:marBottom w:val="32"/>
                  <w:divBdr>
                    <w:top w:val="none" w:sz="0" w:space="0" w:color="auto"/>
                    <w:left w:val="none" w:sz="0" w:space="0" w:color="auto"/>
                    <w:bottom w:val="none" w:sz="0" w:space="0" w:color="auto"/>
                    <w:right w:val="none" w:sz="0" w:space="0" w:color="auto"/>
                  </w:divBdr>
                </w:div>
                <w:div w:id="718631561">
                  <w:marLeft w:val="0"/>
                  <w:marRight w:val="0"/>
                  <w:marTop w:val="20"/>
                  <w:marBottom w:val="32"/>
                  <w:divBdr>
                    <w:top w:val="none" w:sz="0" w:space="0" w:color="auto"/>
                    <w:left w:val="none" w:sz="0" w:space="0" w:color="auto"/>
                    <w:bottom w:val="none" w:sz="0" w:space="0" w:color="auto"/>
                    <w:right w:val="none" w:sz="0" w:space="0" w:color="auto"/>
                  </w:divBdr>
                </w:div>
                <w:div w:id="181088382">
                  <w:marLeft w:val="0"/>
                  <w:marRight w:val="0"/>
                  <w:marTop w:val="20"/>
                  <w:marBottom w:val="32"/>
                  <w:divBdr>
                    <w:top w:val="none" w:sz="0" w:space="0" w:color="auto"/>
                    <w:left w:val="none" w:sz="0" w:space="0" w:color="auto"/>
                    <w:bottom w:val="none" w:sz="0" w:space="0" w:color="auto"/>
                    <w:right w:val="none" w:sz="0" w:space="0" w:color="auto"/>
                  </w:divBdr>
                </w:div>
                <w:div w:id="1622227172">
                  <w:marLeft w:val="0"/>
                  <w:marRight w:val="0"/>
                  <w:marTop w:val="20"/>
                  <w:marBottom w:val="32"/>
                  <w:divBdr>
                    <w:top w:val="none" w:sz="0" w:space="0" w:color="auto"/>
                    <w:left w:val="none" w:sz="0" w:space="0" w:color="auto"/>
                    <w:bottom w:val="none" w:sz="0" w:space="0" w:color="auto"/>
                    <w:right w:val="none" w:sz="0" w:space="0" w:color="auto"/>
                  </w:divBdr>
                </w:div>
                <w:div w:id="617487183">
                  <w:marLeft w:val="0"/>
                  <w:marRight w:val="0"/>
                  <w:marTop w:val="20"/>
                  <w:marBottom w:val="32"/>
                  <w:divBdr>
                    <w:top w:val="none" w:sz="0" w:space="0" w:color="auto"/>
                    <w:left w:val="none" w:sz="0" w:space="0" w:color="auto"/>
                    <w:bottom w:val="none" w:sz="0" w:space="0" w:color="auto"/>
                    <w:right w:val="none" w:sz="0" w:space="0" w:color="auto"/>
                  </w:divBdr>
                </w:div>
                <w:div w:id="889608712">
                  <w:marLeft w:val="0"/>
                  <w:marRight w:val="0"/>
                  <w:marTop w:val="20"/>
                  <w:marBottom w:val="32"/>
                  <w:divBdr>
                    <w:top w:val="none" w:sz="0" w:space="0" w:color="auto"/>
                    <w:left w:val="none" w:sz="0" w:space="0" w:color="auto"/>
                    <w:bottom w:val="none" w:sz="0" w:space="0" w:color="auto"/>
                    <w:right w:val="none" w:sz="0" w:space="0" w:color="auto"/>
                  </w:divBdr>
                </w:div>
                <w:div w:id="837422238">
                  <w:marLeft w:val="0"/>
                  <w:marRight w:val="0"/>
                  <w:marTop w:val="20"/>
                  <w:marBottom w:val="32"/>
                  <w:divBdr>
                    <w:top w:val="none" w:sz="0" w:space="0" w:color="auto"/>
                    <w:left w:val="none" w:sz="0" w:space="0" w:color="auto"/>
                    <w:bottom w:val="none" w:sz="0" w:space="0" w:color="auto"/>
                    <w:right w:val="none" w:sz="0" w:space="0" w:color="auto"/>
                  </w:divBdr>
                </w:div>
                <w:div w:id="628363291">
                  <w:marLeft w:val="0"/>
                  <w:marRight w:val="0"/>
                  <w:marTop w:val="20"/>
                  <w:marBottom w:val="32"/>
                  <w:divBdr>
                    <w:top w:val="none" w:sz="0" w:space="0" w:color="auto"/>
                    <w:left w:val="none" w:sz="0" w:space="0" w:color="auto"/>
                    <w:bottom w:val="none" w:sz="0" w:space="0" w:color="auto"/>
                    <w:right w:val="none" w:sz="0" w:space="0" w:color="auto"/>
                  </w:divBdr>
                </w:div>
                <w:div w:id="1998073222">
                  <w:marLeft w:val="0"/>
                  <w:marRight w:val="0"/>
                  <w:marTop w:val="20"/>
                  <w:marBottom w:val="32"/>
                  <w:divBdr>
                    <w:top w:val="none" w:sz="0" w:space="0" w:color="auto"/>
                    <w:left w:val="none" w:sz="0" w:space="0" w:color="auto"/>
                    <w:bottom w:val="none" w:sz="0" w:space="0" w:color="auto"/>
                    <w:right w:val="none" w:sz="0" w:space="0" w:color="auto"/>
                  </w:divBdr>
                </w:div>
                <w:div w:id="1959140284">
                  <w:marLeft w:val="0"/>
                  <w:marRight w:val="0"/>
                  <w:marTop w:val="20"/>
                  <w:marBottom w:val="32"/>
                  <w:divBdr>
                    <w:top w:val="none" w:sz="0" w:space="0" w:color="auto"/>
                    <w:left w:val="none" w:sz="0" w:space="0" w:color="auto"/>
                    <w:bottom w:val="none" w:sz="0" w:space="0" w:color="auto"/>
                    <w:right w:val="none" w:sz="0" w:space="0" w:color="auto"/>
                  </w:divBdr>
                </w:div>
                <w:div w:id="72095053">
                  <w:marLeft w:val="0"/>
                  <w:marRight w:val="0"/>
                  <w:marTop w:val="20"/>
                  <w:marBottom w:val="32"/>
                  <w:divBdr>
                    <w:top w:val="none" w:sz="0" w:space="0" w:color="auto"/>
                    <w:left w:val="none" w:sz="0" w:space="0" w:color="auto"/>
                    <w:bottom w:val="none" w:sz="0" w:space="0" w:color="auto"/>
                    <w:right w:val="none" w:sz="0" w:space="0" w:color="auto"/>
                  </w:divBdr>
                </w:div>
                <w:div w:id="774980371">
                  <w:marLeft w:val="0"/>
                  <w:marRight w:val="0"/>
                  <w:marTop w:val="20"/>
                  <w:marBottom w:val="32"/>
                  <w:divBdr>
                    <w:top w:val="none" w:sz="0" w:space="0" w:color="auto"/>
                    <w:left w:val="none" w:sz="0" w:space="0" w:color="auto"/>
                    <w:bottom w:val="none" w:sz="0" w:space="0" w:color="auto"/>
                    <w:right w:val="none" w:sz="0" w:space="0" w:color="auto"/>
                  </w:divBdr>
                </w:div>
                <w:div w:id="1244949258">
                  <w:marLeft w:val="0"/>
                  <w:marRight w:val="0"/>
                  <w:marTop w:val="20"/>
                  <w:marBottom w:val="32"/>
                  <w:divBdr>
                    <w:top w:val="none" w:sz="0" w:space="0" w:color="auto"/>
                    <w:left w:val="none" w:sz="0" w:space="0" w:color="auto"/>
                    <w:bottom w:val="none" w:sz="0" w:space="0" w:color="auto"/>
                    <w:right w:val="none" w:sz="0" w:space="0" w:color="auto"/>
                  </w:divBdr>
                </w:div>
                <w:div w:id="883130112">
                  <w:marLeft w:val="0"/>
                  <w:marRight w:val="0"/>
                  <w:marTop w:val="20"/>
                  <w:marBottom w:val="20"/>
                  <w:divBdr>
                    <w:top w:val="none" w:sz="0" w:space="0" w:color="auto"/>
                    <w:left w:val="none" w:sz="0" w:space="0" w:color="auto"/>
                    <w:bottom w:val="none" w:sz="0" w:space="0" w:color="auto"/>
                    <w:right w:val="none" w:sz="0" w:space="0" w:color="auto"/>
                  </w:divBdr>
                </w:div>
                <w:div w:id="1424447552">
                  <w:marLeft w:val="0"/>
                  <w:marRight w:val="0"/>
                  <w:marTop w:val="20"/>
                  <w:marBottom w:val="20"/>
                  <w:divBdr>
                    <w:top w:val="none" w:sz="0" w:space="0" w:color="auto"/>
                    <w:left w:val="none" w:sz="0" w:space="0" w:color="auto"/>
                    <w:bottom w:val="none" w:sz="0" w:space="0" w:color="auto"/>
                    <w:right w:val="none" w:sz="0" w:space="0" w:color="auto"/>
                  </w:divBdr>
                </w:div>
                <w:div w:id="670064263">
                  <w:marLeft w:val="0"/>
                  <w:marRight w:val="0"/>
                  <w:marTop w:val="20"/>
                  <w:marBottom w:val="20"/>
                  <w:divBdr>
                    <w:top w:val="none" w:sz="0" w:space="0" w:color="auto"/>
                    <w:left w:val="none" w:sz="0" w:space="0" w:color="auto"/>
                    <w:bottom w:val="none" w:sz="0" w:space="0" w:color="auto"/>
                    <w:right w:val="none" w:sz="0" w:space="0" w:color="auto"/>
                  </w:divBdr>
                </w:div>
                <w:div w:id="235238818">
                  <w:marLeft w:val="0"/>
                  <w:marRight w:val="0"/>
                  <w:marTop w:val="20"/>
                  <w:marBottom w:val="20"/>
                  <w:divBdr>
                    <w:top w:val="none" w:sz="0" w:space="0" w:color="auto"/>
                    <w:left w:val="none" w:sz="0" w:space="0" w:color="auto"/>
                    <w:bottom w:val="none" w:sz="0" w:space="0" w:color="auto"/>
                    <w:right w:val="none" w:sz="0" w:space="0" w:color="auto"/>
                  </w:divBdr>
                </w:div>
                <w:div w:id="1604219198">
                  <w:marLeft w:val="0"/>
                  <w:marRight w:val="0"/>
                  <w:marTop w:val="20"/>
                  <w:marBottom w:val="20"/>
                  <w:divBdr>
                    <w:top w:val="none" w:sz="0" w:space="0" w:color="auto"/>
                    <w:left w:val="none" w:sz="0" w:space="0" w:color="auto"/>
                    <w:bottom w:val="none" w:sz="0" w:space="0" w:color="auto"/>
                    <w:right w:val="none" w:sz="0" w:space="0" w:color="auto"/>
                  </w:divBdr>
                </w:div>
                <w:div w:id="1884906217">
                  <w:marLeft w:val="0"/>
                  <w:marRight w:val="0"/>
                  <w:marTop w:val="20"/>
                  <w:marBottom w:val="20"/>
                  <w:divBdr>
                    <w:top w:val="none" w:sz="0" w:space="0" w:color="auto"/>
                    <w:left w:val="none" w:sz="0" w:space="0" w:color="auto"/>
                    <w:bottom w:val="none" w:sz="0" w:space="0" w:color="auto"/>
                    <w:right w:val="none" w:sz="0" w:space="0" w:color="auto"/>
                  </w:divBdr>
                </w:div>
                <w:div w:id="2119834612">
                  <w:marLeft w:val="0"/>
                  <w:marRight w:val="0"/>
                  <w:marTop w:val="20"/>
                  <w:marBottom w:val="20"/>
                  <w:divBdr>
                    <w:top w:val="none" w:sz="0" w:space="0" w:color="auto"/>
                    <w:left w:val="none" w:sz="0" w:space="0" w:color="auto"/>
                    <w:bottom w:val="none" w:sz="0" w:space="0" w:color="auto"/>
                    <w:right w:val="none" w:sz="0" w:space="0" w:color="auto"/>
                  </w:divBdr>
                </w:div>
                <w:div w:id="1937053976">
                  <w:marLeft w:val="0"/>
                  <w:marRight w:val="0"/>
                  <w:marTop w:val="20"/>
                  <w:marBottom w:val="20"/>
                  <w:divBdr>
                    <w:top w:val="none" w:sz="0" w:space="0" w:color="auto"/>
                    <w:left w:val="none" w:sz="0" w:space="0" w:color="auto"/>
                    <w:bottom w:val="none" w:sz="0" w:space="0" w:color="auto"/>
                    <w:right w:val="none" w:sz="0" w:space="0" w:color="auto"/>
                  </w:divBdr>
                </w:div>
                <w:div w:id="778336799">
                  <w:marLeft w:val="0"/>
                  <w:marRight w:val="0"/>
                  <w:marTop w:val="20"/>
                  <w:marBottom w:val="20"/>
                  <w:divBdr>
                    <w:top w:val="none" w:sz="0" w:space="0" w:color="auto"/>
                    <w:left w:val="none" w:sz="0" w:space="0" w:color="auto"/>
                    <w:bottom w:val="none" w:sz="0" w:space="0" w:color="auto"/>
                    <w:right w:val="none" w:sz="0" w:space="0" w:color="auto"/>
                  </w:divBdr>
                </w:div>
                <w:div w:id="465700506">
                  <w:marLeft w:val="0"/>
                  <w:marRight w:val="0"/>
                  <w:marTop w:val="20"/>
                  <w:marBottom w:val="20"/>
                  <w:divBdr>
                    <w:top w:val="none" w:sz="0" w:space="0" w:color="auto"/>
                    <w:left w:val="none" w:sz="0" w:space="0" w:color="auto"/>
                    <w:bottom w:val="none" w:sz="0" w:space="0" w:color="auto"/>
                    <w:right w:val="none" w:sz="0" w:space="0" w:color="auto"/>
                  </w:divBdr>
                </w:div>
                <w:div w:id="1208302349">
                  <w:marLeft w:val="0"/>
                  <w:marRight w:val="0"/>
                  <w:marTop w:val="20"/>
                  <w:marBottom w:val="20"/>
                  <w:divBdr>
                    <w:top w:val="none" w:sz="0" w:space="0" w:color="auto"/>
                    <w:left w:val="none" w:sz="0" w:space="0" w:color="auto"/>
                    <w:bottom w:val="none" w:sz="0" w:space="0" w:color="auto"/>
                    <w:right w:val="none" w:sz="0" w:space="0" w:color="auto"/>
                  </w:divBdr>
                </w:div>
                <w:div w:id="1806893674">
                  <w:marLeft w:val="0"/>
                  <w:marRight w:val="0"/>
                  <w:marTop w:val="20"/>
                  <w:marBottom w:val="20"/>
                  <w:divBdr>
                    <w:top w:val="none" w:sz="0" w:space="0" w:color="auto"/>
                    <w:left w:val="none" w:sz="0" w:space="0" w:color="auto"/>
                    <w:bottom w:val="none" w:sz="0" w:space="0" w:color="auto"/>
                    <w:right w:val="none" w:sz="0" w:space="0" w:color="auto"/>
                  </w:divBdr>
                </w:div>
                <w:div w:id="1028140850">
                  <w:marLeft w:val="0"/>
                  <w:marRight w:val="0"/>
                  <w:marTop w:val="20"/>
                  <w:marBottom w:val="20"/>
                  <w:divBdr>
                    <w:top w:val="none" w:sz="0" w:space="0" w:color="auto"/>
                    <w:left w:val="none" w:sz="0" w:space="0" w:color="auto"/>
                    <w:bottom w:val="none" w:sz="0" w:space="0" w:color="auto"/>
                    <w:right w:val="none" w:sz="0" w:space="0" w:color="auto"/>
                  </w:divBdr>
                </w:div>
                <w:div w:id="914822504">
                  <w:marLeft w:val="0"/>
                  <w:marRight w:val="0"/>
                  <w:marTop w:val="20"/>
                  <w:marBottom w:val="20"/>
                  <w:divBdr>
                    <w:top w:val="none" w:sz="0" w:space="0" w:color="auto"/>
                    <w:left w:val="none" w:sz="0" w:space="0" w:color="auto"/>
                    <w:bottom w:val="none" w:sz="0" w:space="0" w:color="auto"/>
                    <w:right w:val="none" w:sz="0" w:space="0" w:color="auto"/>
                  </w:divBdr>
                </w:div>
                <w:div w:id="1283729361">
                  <w:marLeft w:val="0"/>
                  <w:marRight w:val="0"/>
                  <w:marTop w:val="20"/>
                  <w:marBottom w:val="20"/>
                  <w:divBdr>
                    <w:top w:val="none" w:sz="0" w:space="0" w:color="auto"/>
                    <w:left w:val="none" w:sz="0" w:space="0" w:color="auto"/>
                    <w:bottom w:val="none" w:sz="0" w:space="0" w:color="auto"/>
                    <w:right w:val="none" w:sz="0" w:space="0" w:color="auto"/>
                  </w:divBdr>
                </w:div>
                <w:div w:id="390231226">
                  <w:marLeft w:val="0"/>
                  <w:marRight w:val="0"/>
                  <w:marTop w:val="20"/>
                  <w:marBottom w:val="20"/>
                  <w:divBdr>
                    <w:top w:val="none" w:sz="0" w:space="0" w:color="auto"/>
                    <w:left w:val="none" w:sz="0" w:space="0" w:color="auto"/>
                    <w:bottom w:val="none" w:sz="0" w:space="0" w:color="auto"/>
                    <w:right w:val="none" w:sz="0" w:space="0" w:color="auto"/>
                  </w:divBdr>
                </w:div>
                <w:div w:id="1057969546">
                  <w:marLeft w:val="0"/>
                  <w:marRight w:val="0"/>
                  <w:marTop w:val="20"/>
                  <w:marBottom w:val="20"/>
                  <w:divBdr>
                    <w:top w:val="none" w:sz="0" w:space="0" w:color="auto"/>
                    <w:left w:val="none" w:sz="0" w:space="0" w:color="auto"/>
                    <w:bottom w:val="none" w:sz="0" w:space="0" w:color="auto"/>
                    <w:right w:val="none" w:sz="0" w:space="0" w:color="auto"/>
                  </w:divBdr>
                </w:div>
                <w:div w:id="661547952">
                  <w:marLeft w:val="0"/>
                  <w:marRight w:val="0"/>
                  <w:marTop w:val="20"/>
                  <w:marBottom w:val="20"/>
                  <w:divBdr>
                    <w:top w:val="none" w:sz="0" w:space="0" w:color="auto"/>
                    <w:left w:val="none" w:sz="0" w:space="0" w:color="auto"/>
                    <w:bottom w:val="none" w:sz="0" w:space="0" w:color="auto"/>
                    <w:right w:val="none" w:sz="0" w:space="0" w:color="auto"/>
                  </w:divBdr>
                </w:div>
                <w:div w:id="2033875019">
                  <w:marLeft w:val="0"/>
                  <w:marRight w:val="0"/>
                  <w:marTop w:val="20"/>
                  <w:marBottom w:val="20"/>
                  <w:divBdr>
                    <w:top w:val="none" w:sz="0" w:space="0" w:color="auto"/>
                    <w:left w:val="none" w:sz="0" w:space="0" w:color="auto"/>
                    <w:bottom w:val="none" w:sz="0" w:space="0" w:color="auto"/>
                    <w:right w:val="none" w:sz="0" w:space="0" w:color="auto"/>
                  </w:divBdr>
                </w:div>
                <w:div w:id="1838154618">
                  <w:marLeft w:val="0"/>
                  <w:marRight w:val="0"/>
                  <w:marTop w:val="20"/>
                  <w:marBottom w:val="20"/>
                  <w:divBdr>
                    <w:top w:val="none" w:sz="0" w:space="0" w:color="auto"/>
                    <w:left w:val="none" w:sz="0" w:space="0" w:color="auto"/>
                    <w:bottom w:val="none" w:sz="0" w:space="0" w:color="auto"/>
                    <w:right w:val="none" w:sz="0" w:space="0" w:color="auto"/>
                  </w:divBdr>
                </w:div>
                <w:div w:id="1638102217">
                  <w:marLeft w:val="0"/>
                  <w:marRight w:val="0"/>
                  <w:marTop w:val="20"/>
                  <w:marBottom w:val="20"/>
                  <w:divBdr>
                    <w:top w:val="none" w:sz="0" w:space="0" w:color="auto"/>
                    <w:left w:val="none" w:sz="0" w:space="0" w:color="auto"/>
                    <w:bottom w:val="none" w:sz="0" w:space="0" w:color="auto"/>
                    <w:right w:val="none" w:sz="0" w:space="0" w:color="auto"/>
                  </w:divBdr>
                </w:div>
                <w:div w:id="1563560517">
                  <w:marLeft w:val="0"/>
                  <w:marRight w:val="0"/>
                  <w:marTop w:val="20"/>
                  <w:marBottom w:val="20"/>
                  <w:divBdr>
                    <w:top w:val="none" w:sz="0" w:space="0" w:color="auto"/>
                    <w:left w:val="none" w:sz="0" w:space="0" w:color="auto"/>
                    <w:bottom w:val="none" w:sz="0" w:space="0" w:color="auto"/>
                    <w:right w:val="none" w:sz="0" w:space="0" w:color="auto"/>
                  </w:divBdr>
                </w:div>
                <w:div w:id="134181342">
                  <w:marLeft w:val="0"/>
                  <w:marRight w:val="0"/>
                  <w:marTop w:val="20"/>
                  <w:marBottom w:val="20"/>
                  <w:divBdr>
                    <w:top w:val="none" w:sz="0" w:space="0" w:color="auto"/>
                    <w:left w:val="none" w:sz="0" w:space="0" w:color="auto"/>
                    <w:bottom w:val="none" w:sz="0" w:space="0" w:color="auto"/>
                    <w:right w:val="none" w:sz="0" w:space="0" w:color="auto"/>
                  </w:divBdr>
                </w:div>
                <w:div w:id="421142440">
                  <w:marLeft w:val="0"/>
                  <w:marRight w:val="0"/>
                  <w:marTop w:val="20"/>
                  <w:marBottom w:val="20"/>
                  <w:divBdr>
                    <w:top w:val="none" w:sz="0" w:space="0" w:color="auto"/>
                    <w:left w:val="none" w:sz="0" w:space="0" w:color="auto"/>
                    <w:bottom w:val="none" w:sz="0" w:space="0" w:color="auto"/>
                    <w:right w:val="none" w:sz="0" w:space="0" w:color="auto"/>
                  </w:divBdr>
                </w:div>
                <w:div w:id="320814306">
                  <w:marLeft w:val="0"/>
                  <w:marRight w:val="0"/>
                  <w:marTop w:val="20"/>
                  <w:marBottom w:val="20"/>
                  <w:divBdr>
                    <w:top w:val="none" w:sz="0" w:space="0" w:color="auto"/>
                    <w:left w:val="none" w:sz="0" w:space="0" w:color="auto"/>
                    <w:bottom w:val="none" w:sz="0" w:space="0" w:color="auto"/>
                    <w:right w:val="none" w:sz="0" w:space="0" w:color="auto"/>
                  </w:divBdr>
                </w:div>
                <w:div w:id="1349335938">
                  <w:marLeft w:val="0"/>
                  <w:marRight w:val="0"/>
                  <w:marTop w:val="20"/>
                  <w:marBottom w:val="20"/>
                  <w:divBdr>
                    <w:top w:val="none" w:sz="0" w:space="0" w:color="auto"/>
                    <w:left w:val="none" w:sz="0" w:space="0" w:color="auto"/>
                    <w:bottom w:val="none" w:sz="0" w:space="0" w:color="auto"/>
                    <w:right w:val="none" w:sz="0" w:space="0" w:color="auto"/>
                  </w:divBdr>
                </w:div>
                <w:div w:id="317850396">
                  <w:marLeft w:val="0"/>
                  <w:marRight w:val="0"/>
                  <w:marTop w:val="20"/>
                  <w:marBottom w:val="20"/>
                  <w:divBdr>
                    <w:top w:val="none" w:sz="0" w:space="0" w:color="auto"/>
                    <w:left w:val="none" w:sz="0" w:space="0" w:color="auto"/>
                    <w:bottom w:val="none" w:sz="0" w:space="0" w:color="auto"/>
                    <w:right w:val="none" w:sz="0" w:space="0" w:color="auto"/>
                  </w:divBdr>
                </w:div>
                <w:div w:id="1242981369">
                  <w:marLeft w:val="0"/>
                  <w:marRight w:val="0"/>
                  <w:marTop w:val="20"/>
                  <w:marBottom w:val="20"/>
                  <w:divBdr>
                    <w:top w:val="none" w:sz="0" w:space="0" w:color="auto"/>
                    <w:left w:val="none" w:sz="0" w:space="0" w:color="auto"/>
                    <w:bottom w:val="none" w:sz="0" w:space="0" w:color="auto"/>
                    <w:right w:val="none" w:sz="0" w:space="0" w:color="auto"/>
                  </w:divBdr>
                </w:div>
                <w:div w:id="2077969791">
                  <w:marLeft w:val="0"/>
                  <w:marRight w:val="0"/>
                  <w:marTop w:val="20"/>
                  <w:marBottom w:val="20"/>
                  <w:divBdr>
                    <w:top w:val="none" w:sz="0" w:space="0" w:color="auto"/>
                    <w:left w:val="none" w:sz="0" w:space="0" w:color="auto"/>
                    <w:bottom w:val="none" w:sz="0" w:space="0" w:color="auto"/>
                    <w:right w:val="none" w:sz="0" w:space="0" w:color="auto"/>
                  </w:divBdr>
                </w:div>
                <w:div w:id="1124690136">
                  <w:marLeft w:val="0"/>
                  <w:marRight w:val="0"/>
                  <w:marTop w:val="20"/>
                  <w:marBottom w:val="20"/>
                  <w:divBdr>
                    <w:top w:val="none" w:sz="0" w:space="0" w:color="auto"/>
                    <w:left w:val="none" w:sz="0" w:space="0" w:color="auto"/>
                    <w:bottom w:val="none" w:sz="0" w:space="0" w:color="auto"/>
                    <w:right w:val="none" w:sz="0" w:space="0" w:color="auto"/>
                  </w:divBdr>
                </w:div>
                <w:div w:id="1278371702">
                  <w:marLeft w:val="0"/>
                  <w:marRight w:val="0"/>
                  <w:marTop w:val="20"/>
                  <w:marBottom w:val="20"/>
                  <w:divBdr>
                    <w:top w:val="none" w:sz="0" w:space="0" w:color="auto"/>
                    <w:left w:val="none" w:sz="0" w:space="0" w:color="auto"/>
                    <w:bottom w:val="none" w:sz="0" w:space="0" w:color="auto"/>
                    <w:right w:val="none" w:sz="0" w:space="0" w:color="auto"/>
                  </w:divBdr>
                </w:div>
                <w:div w:id="940605178">
                  <w:marLeft w:val="0"/>
                  <w:marRight w:val="0"/>
                  <w:marTop w:val="20"/>
                  <w:marBottom w:val="20"/>
                  <w:divBdr>
                    <w:top w:val="none" w:sz="0" w:space="0" w:color="auto"/>
                    <w:left w:val="none" w:sz="0" w:space="0" w:color="auto"/>
                    <w:bottom w:val="none" w:sz="0" w:space="0" w:color="auto"/>
                    <w:right w:val="none" w:sz="0" w:space="0" w:color="auto"/>
                  </w:divBdr>
                </w:div>
                <w:div w:id="1037395513">
                  <w:marLeft w:val="0"/>
                  <w:marRight w:val="0"/>
                  <w:marTop w:val="20"/>
                  <w:marBottom w:val="20"/>
                  <w:divBdr>
                    <w:top w:val="none" w:sz="0" w:space="0" w:color="auto"/>
                    <w:left w:val="none" w:sz="0" w:space="0" w:color="auto"/>
                    <w:bottom w:val="none" w:sz="0" w:space="0" w:color="auto"/>
                    <w:right w:val="none" w:sz="0" w:space="0" w:color="auto"/>
                  </w:divBdr>
                </w:div>
                <w:div w:id="1224832562">
                  <w:marLeft w:val="0"/>
                  <w:marRight w:val="0"/>
                  <w:marTop w:val="20"/>
                  <w:marBottom w:val="20"/>
                  <w:divBdr>
                    <w:top w:val="none" w:sz="0" w:space="0" w:color="auto"/>
                    <w:left w:val="none" w:sz="0" w:space="0" w:color="auto"/>
                    <w:bottom w:val="none" w:sz="0" w:space="0" w:color="auto"/>
                    <w:right w:val="none" w:sz="0" w:space="0" w:color="auto"/>
                  </w:divBdr>
                </w:div>
                <w:div w:id="2015910568">
                  <w:marLeft w:val="0"/>
                  <w:marRight w:val="0"/>
                  <w:marTop w:val="20"/>
                  <w:marBottom w:val="20"/>
                  <w:divBdr>
                    <w:top w:val="none" w:sz="0" w:space="0" w:color="auto"/>
                    <w:left w:val="none" w:sz="0" w:space="0" w:color="auto"/>
                    <w:bottom w:val="none" w:sz="0" w:space="0" w:color="auto"/>
                    <w:right w:val="none" w:sz="0" w:space="0" w:color="auto"/>
                  </w:divBdr>
                </w:div>
                <w:div w:id="1274245969">
                  <w:marLeft w:val="0"/>
                  <w:marRight w:val="0"/>
                  <w:marTop w:val="20"/>
                  <w:marBottom w:val="20"/>
                  <w:divBdr>
                    <w:top w:val="none" w:sz="0" w:space="0" w:color="auto"/>
                    <w:left w:val="none" w:sz="0" w:space="0" w:color="auto"/>
                    <w:bottom w:val="none" w:sz="0" w:space="0" w:color="auto"/>
                    <w:right w:val="none" w:sz="0" w:space="0" w:color="auto"/>
                  </w:divBdr>
                </w:div>
                <w:div w:id="120661419">
                  <w:marLeft w:val="0"/>
                  <w:marRight w:val="0"/>
                  <w:marTop w:val="20"/>
                  <w:marBottom w:val="20"/>
                  <w:divBdr>
                    <w:top w:val="none" w:sz="0" w:space="0" w:color="auto"/>
                    <w:left w:val="none" w:sz="0" w:space="0" w:color="auto"/>
                    <w:bottom w:val="none" w:sz="0" w:space="0" w:color="auto"/>
                    <w:right w:val="none" w:sz="0" w:space="0" w:color="auto"/>
                  </w:divBdr>
                </w:div>
                <w:div w:id="892352794">
                  <w:marLeft w:val="0"/>
                  <w:marRight w:val="0"/>
                  <w:marTop w:val="20"/>
                  <w:marBottom w:val="20"/>
                  <w:divBdr>
                    <w:top w:val="none" w:sz="0" w:space="0" w:color="auto"/>
                    <w:left w:val="none" w:sz="0" w:space="0" w:color="auto"/>
                    <w:bottom w:val="none" w:sz="0" w:space="0" w:color="auto"/>
                    <w:right w:val="none" w:sz="0" w:space="0" w:color="auto"/>
                  </w:divBdr>
                </w:div>
                <w:div w:id="690573879">
                  <w:marLeft w:val="0"/>
                  <w:marRight w:val="0"/>
                  <w:marTop w:val="20"/>
                  <w:marBottom w:val="20"/>
                  <w:divBdr>
                    <w:top w:val="none" w:sz="0" w:space="0" w:color="auto"/>
                    <w:left w:val="none" w:sz="0" w:space="0" w:color="auto"/>
                    <w:bottom w:val="none" w:sz="0" w:space="0" w:color="auto"/>
                    <w:right w:val="none" w:sz="0" w:space="0" w:color="auto"/>
                  </w:divBdr>
                </w:div>
                <w:div w:id="358825672">
                  <w:marLeft w:val="0"/>
                  <w:marRight w:val="0"/>
                  <w:marTop w:val="20"/>
                  <w:marBottom w:val="20"/>
                  <w:divBdr>
                    <w:top w:val="none" w:sz="0" w:space="0" w:color="auto"/>
                    <w:left w:val="none" w:sz="0" w:space="0" w:color="auto"/>
                    <w:bottom w:val="none" w:sz="0" w:space="0" w:color="auto"/>
                    <w:right w:val="none" w:sz="0" w:space="0" w:color="auto"/>
                  </w:divBdr>
                </w:div>
                <w:div w:id="190266057">
                  <w:marLeft w:val="0"/>
                  <w:marRight w:val="0"/>
                  <w:marTop w:val="20"/>
                  <w:marBottom w:val="20"/>
                  <w:divBdr>
                    <w:top w:val="none" w:sz="0" w:space="0" w:color="auto"/>
                    <w:left w:val="none" w:sz="0" w:space="0" w:color="auto"/>
                    <w:bottom w:val="none" w:sz="0" w:space="0" w:color="auto"/>
                    <w:right w:val="none" w:sz="0" w:space="0" w:color="auto"/>
                  </w:divBdr>
                </w:div>
                <w:div w:id="1056196639">
                  <w:marLeft w:val="0"/>
                  <w:marRight w:val="0"/>
                  <w:marTop w:val="20"/>
                  <w:marBottom w:val="20"/>
                  <w:divBdr>
                    <w:top w:val="none" w:sz="0" w:space="0" w:color="auto"/>
                    <w:left w:val="none" w:sz="0" w:space="0" w:color="auto"/>
                    <w:bottom w:val="none" w:sz="0" w:space="0" w:color="auto"/>
                    <w:right w:val="none" w:sz="0" w:space="0" w:color="auto"/>
                  </w:divBdr>
                </w:div>
                <w:div w:id="2054233049">
                  <w:marLeft w:val="0"/>
                  <w:marRight w:val="0"/>
                  <w:marTop w:val="20"/>
                  <w:marBottom w:val="20"/>
                  <w:divBdr>
                    <w:top w:val="none" w:sz="0" w:space="0" w:color="auto"/>
                    <w:left w:val="none" w:sz="0" w:space="0" w:color="auto"/>
                    <w:bottom w:val="none" w:sz="0" w:space="0" w:color="auto"/>
                    <w:right w:val="none" w:sz="0" w:space="0" w:color="auto"/>
                  </w:divBdr>
                </w:div>
                <w:div w:id="1517691604">
                  <w:marLeft w:val="0"/>
                  <w:marRight w:val="0"/>
                  <w:marTop w:val="20"/>
                  <w:marBottom w:val="20"/>
                  <w:divBdr>
                    <w:top w:val="none" w:sz="0" w:space="0" w:color="auto"/>
                    <w:left w:val="none" w:sz="0" w:space="0" w:color="auto"/>
                    <w:bottom w:val="none" w:sz="0" w:space="0" w:color="auto"/>
                    <w:right w:val="none" w:sz="0" w:space="0" w:color="auto"/>
                  </w:divBdr>
                </w:div>
                <w:div w:id="887767830">
                  <w:marLeft w:val="0"/>
                  <w:marRight w:val="0"/>
                  <w:marTop w:val="20"/>
                  <w:marBottom w:val="20"/>
                  <w:divBdr>
                    <w:top w:val="none" w:sz="0" w:space="0" w:color="auto"/>
                    <w:left w:val="none" w:sz="0" w:space="0" w:color="auto"/>
                    <w:bottom w:val="none" w:sz="0" w:space="0" w:color="auto"/>
                    <w:right w:val="none" w:sz="0" w:space="0" w:color="auto"/>
                  </w:divBdr>
                </w:div>
                <w:div w:id="1140607604">
                  <w:marLeft w:val="0"/>
                  <w:marRight w:val="0"/>
                  <w:marTop w:val="20"/>
                  <w:marBottom w:val="20"/>
                  <w:divBdr>
                    <w:top w:val="none" w:sz="0" w:space="0" w:color="auto"/>
                    <w:left w:val="none" w:sz="0" w:space="0" w:color="auto"/>
                    <w:bottom w:val="none" w:sz="0" w:space="0" w:color="auto"/>
                    <w:right w:val="none" w:sz="0" w:space="0" w:color="auto"/>
                  </w:divBdr>
                </w:div>
                <w:div w:id="1877351219">
                  <w:marLeft w:val="0"/>
                  <w:marRight w:val="0"/>
                  <w:marTop w:val="20"/>
                  <w:marBottom w:val="20"/>
                  <w:divBdr>
                    <w:top w:val="none" w:sz="0" w:space="0" w:color="auto"/>
                    <w:left w:val="none" w:sz="0" w:space="0" w:color="auto"/>
                    <w:bottom w:val="none" w:sz="0" w:space="0" w:color="auto"/>
                    <w:right w:val="none" w:sz="0" w:space="0" w:color="auto"/>
                  </w:divBdr>
                </w:div>
                <w:div w:id="160703280">
                  <w:marLeft w:val="0"/>
                  <w:marRight w:val="0"/>
                  <w:marTop w:val="20"/>
                  <w:marBottom w:val="20"/>
                  <w:divBdr>
                    <w:top w:val="none" w:sz="0" w:space="0" w:color="auto"/>
                    <w:left w:val="none" w:sz="0" w:space="0" w:color="auto"/>
                    <w:bottom w:val="none" w:sz="0" w:space="0" w:color="auto"/>
                    <w:right w:val="none" w:sz="0" w:space="0" w:color="auto"/>
                  </w:divBdr>
                </w:div>
                <w:div w:id="1753235919">
                  <w:marLeft w:val="0"/>
                  <w:marRight w:val="0"/>
                  <w:marTop w:val="20"/>
                  <w:marBottom w:val="20"/>
                  <w:divBdr>
                    <w:top w:val="none" w:sz="0" w:space="0" w:color="auto"/>
                    <w:left w:val="none" w:sz="0" w:space="0" w:color="auto"/>
                    <w:bottom w:val="none" w:sz="0" w:space="0" w:color="auto"/>
                    <w:right w:val="none" w:sz="0" w:space="0" w:color="auto"/>
                  </w:divBdr>
                </w:div>
                <w:div w:id="1210265321">
                  <w:marLeft w:val="0"/>
                  <w:marRight w:val="0"/>
                  <w:marTop w:val="20"/>
                  <w:marBottom w:val="20"/>
                  <w:divBdr>
                    <w:top w:val="none" w:sz="0" w:space="0" w:color="auto"/>
                    <w:left w:val="none" w:sz="0" w:space="0" w:color="auto"/>
                    <w:bottom w:val="none" w:sz="0" w:space="0" w:color="auto"/>
                    <w:right w:val="none" w:sz="0" w:space="0" w:color="auto"/>
                  </w:divBdr>
                </w:div>
                <w:div w:id="909971028">
                  <w:marLeft w:val="0"/>
                  <w:marRight w:val="0"/>
                  <w:marTop w:val="20"/>
                  <w:marBottom w:val="20"/>
                  <w:divBdr>
                    <w:top w:val="none" w:sz="0" w:space="0" w:color="auto"/>
                    <w:left w:val="none" w:sz="0" w:space="0" w:color="auto"/>
                    <w:bottom w:val="none" w:sz="0" w:space="0" w:color="auto"/>
                    <w:right w:val="none" w:sz="0" w:space="0" w:color="auto"/>
                  </w:divBdr>
                </w:div>
                <w:div w:id="1196432150">
                  <w:marLeft w:val="0"/>
                  <w:marRight w:val="0"/>
                  <w:marTop w:val="20"/>
                  <w:marBottom w:val="20"/>
                  <w:divBdr>
                    <w:top w:val="none" w:sz="0" w:space="0" w:color="auto"/>
                    <w:left w:val="none" w:sz="0" w:space="0" w:color="auto"/>
                    <w:bottom w:val="none" w:sz="0" w:space="0" w:color="auto"/>
                    <w:right w:val="none" w:sz="0" w:space="0" w:color="auto"/>
                  </w:divBdr>
                </w:div>
                <w:div w:id="933978170">
                  <w:marLeft w:val="0"/>
                  <w:marRight w:val="0"/>
                  <w:marTop w:val="20"/>
                  <w:marBottom w:val="20"/>
                  <w:divBdr>
                    <w:top w:val="none" w:sz="0" w:space="0" w:color="auto"/>
                    <w:left w:val="none" w:sz="0" w:space="0" w:color="auto"/>
                    <w:bottom w:val="none" w:sz="0" w:space="0" w:color="auto"/>
                    <w:right w:val="none" w:sz="0" w:space="0" w:color="auto"/>
                  </w:divBdr>
                </w:div>
                <w:div w:id="685601772">
                  <w:marLeft w:val="0"/>
                  <w:marRight w:val="0"/>
                  <w:marTop w:val="20"/>
                  <w:marBottom w:val="20"/>
                  <w:divBdr>
                    <w:top w:val="none" w:sz="0" w:space="0" w:color="auto"/>
                    <w:left w:val="none" w:sz="0" w:space="0" w:color="auto"/>
                    <w:bottom w:val="none" w:sz="0" w:space="0" w:color="auto"/>
                    <w:right w:val="none" w:sz="0" w:space="0" w:color="auto"/>
                  </w:divBdr>
                </w:div>
                <w:div w:id="1434980867">
                  <w:marLeft w:val="0"/>
                  <w:marRight w:val="0"/>
                  <w:marTop w:val="20"/>
                  <w:marBottom w:val="20"/>
                  <w:divBdr>
                    <w:top w:val="none" w:sz="0" w:space="0" w:color="auto"/>
                    <w:left w:val="none" w:sz="0" w:space="0" w:color="auto"/>
                    <w:bottom w:val="none" w:sz="0" w:space="0" w:color="auto"/>
                    <w:right w:val="none" w:sz="0" w:space="0" w:color="auto"/>
                  </w:divBdr>
                </w:div>
                <w:div w:id="490413009">
                  <w:marLeft w:val="0"/>
                  <w:marRight w:val="0"/>
                  <w:marTop w:val="20"/>
                  <w:marBottom w:val="20"/>
                  <w:divBdr>
                    <w:top w:val="none" w:sz="0" w:space="0" w:color="auto"/>
                    <w:left w:val="none" w:sz="0" w:space="0" w:color="auto"/>
                    <w:bottom w:val="none" w:sz="0" w:space="0" w:color="auto"/>
                    <w:right w:val="none" w:sz="0" w:space="0" w:color="auto"/>
                  </w:divBdr>
                </w:div>
                <w:div w:id="884828594">
                  <w:marLeft w:val="0"/>
                  <w:marRight w:val="0"/>
                  <w:marTop w:val="20"/>
                  <w:marBottom w:val="20"/>
                  <w:divBdr>
                    <w:top w:val="none" w:sz="0" w:space="0" w:color="auto"/>
                    <w:left w:val="none" w:sz="0" w:space="0" w:color="auto"/>
                    <w:bottom w:val="none" w:sz="0" w:space="0" w:color="auto"/>
                    <w:right w:val="none" w:sz="0" w:space="0" w:color="auto"/>
                  </w:divBdr>
                </w:div>
                <w:div w:id="1938515036">
                  <w:marLeft w:val="0"/>
                  <w:marRight w:val="0"/>
                  <w:marTop w:val="20"/>
                  <w:marBottom w:val="20"/>
                  <w:divBdr>
                    <w:top w:val="none" w:sz="0" w:space="0" w:color="auto"/>
                    <w:left w:val="none" w:sz="0" w:space="0" w:color="auto"/>
                    <w:bottom w:val="none" w:sz="0" w:space="0" w:color="auto"/>
                    <w:right w:val="none" w:sz="0" w:space="0" w:color="auto"/>
                  </w:divBdr>
                </w:div>
                <w:div w:id="1411392431">
                  <w:marLeft w:val="0"/>
                  <w:marRight w:val="0"/>
                  <w:marTop w:val="20"/>
                  <w:marBottom w:val="20"/>
                  <w:divBdr>
                    <w:top w:val="none" w:sz="0" w:space="0" w:color="auto"/>
                    <w:left w:val="none" w:sz="0" w:space="0" w:color="auto"/>
                    <w:bottom w:val="none" w:sz="0" w:space="0" w:color="auto"/>
                    <w:right w:val="none" w:sz="0" w:space="0" w:color="auto"/>
                  </w:divBdr>
                </w:div>
                <w:div w:id="182406480">
                  <w:marLeft w:val="0"/>
                  <w:marRight w:val="0"/>
                  <w:marTop w:val="20"/>
                  <w:marBottom w:val="36"/>
                  <w:divBdr>
                    <w:top w:val="none" w:sz="0" w:space="0" w:color="auto"/>
                    <w:left w:val="none" w:sz="0" w:space="0" w:color="auto"/>
                    <w:bottom w:val="none" w:sz="0" w:space="0" w:color="auto"/>
                    <w:right w:val="none" w:sz="0" w:space="0" w:color="auto"/>
                  </w:divBdr>
                </w:div>
                <w:div w:id="620377300">
                  <w:marLeft w:val="0"/>
                  <w:marRight w:val="0"/>
                  <w:marTop w:val="20"/>
                  <w:marBottom w:val="36"/>
                  <w:divBdr>
                    <w:top w:val="none" w:sz="0" w:space="0" w:color="auto"/>
                    <w:left w:val="none" w:sz="0" w:space="0" w:color="auto"/>
                    <w:bottom w:val="none" w:sz="0" w:space="0" w:color="auto"/>
                    <w:right w:val="none" w:sz="0" w:space="0" w:color="auto"/>
                  </w:divBdr>
                </w:div>
                <w:div w:id="800348670">
                  <w:marLeft w:val="0"/>
                  <w:marRight w:val="0"/>
                  <w:marTop w:val="20"/>
                  <w:marBottom w:val="36"/>
                  <w:divBdr>
                    <w:top w:val="none" w:sz="0" w:space="0" w:color="auto"/>
                    <w:left w:val="none" w:sz="0" w:space="0" w:color="auto"/>
                    <w:bottom w:val="none" w:sz="0" w:space="0" w:color="auto"/>
                    <w:right w:val="none" w:sz="0" w:space="0" w:color="auto"/>
                  </w:divBdr>
                </w:div>
                <w:div w:id="457261414">
                  <w:marLeft w:val="0"/>
                  <w:marRight w:val="0"/>
                  <w:marTop w:val="20"/>
                  <w:marBottom w:val="36"/>
                  <w:divBdr>
                    <w:top w:val="none" w:sz="0" w:space="0" w:color="auto"/>
                    <w:left w:val="none" w:sz="0" w:space="0" w:color="auto"/>
                    <w:bottom w:val="none" w:sz="0" w:space="0" w:color="auto"/>
                    <w:right w:val="none" w:sz="0" w:space="0" w:color="auto"/>
                  </w:divBdr>
                </w:div>
                <w:div w:id="2129473805">
                  <w:marLeft w:val="0"/>
                  <w:marRight w:val="0"/>
                  <w:marTop w:val="20"/>
                  <w:marBottom w:val="36"/>
                  <w:divBdr>
                    <w:top w:val="none" w:sz="0" w:space="0" w:color="auto"/>
                    <w:left w:val="none" w:sz="0" w:space="0" w:color="auto"/>
                    <w:bottom w:val="none" w:sz="0" w:space="0" w:color="auto"/>
                    <w:right w:val="none" w:sz="0" w:space="0" w:color="auto"/>
                  </w:divBdr>
                </w:div>
                <w:div w:id="1235436710">
                  <w:marLeft w:val="0"/>
                  <w:marRight w:val="0"/>
                  <w:marTop w:val="20"/>
                  <w:marBottom w:val="36"/>
                  <w:divBdr>
                    <w:top w:val="none" w:sz="0" w:space="0" w:color="auto"/>
                    <w:left w:val="none" w:sz="0" w:space="0" w:color="auto"/>
                    <w:bottom w:val="none" w:sz="0" w:space="0" w:color="auto"/>
                    <w:right w:val="none" w:sz="0" w:space="0" w:color="auto"/>
                  </w:divBdr>
                </w:div>
                <w:div w:id="834763086">
                  <w:marLeft w:val="0"/>
                  <w:marRight w:val="0"/>
                  <w:marTop w:val="20"/>
                  <w:marBottom w:val="36"/>
                  <w:divBdr>
                    <w:top w:val="none" w:sz="0" w:space="0" w:color="auto"/>
                    <w:left w:val="none" w:sz="0" w:space="0" w:color="auto"/>
                    <w:bottom w:val="none" w:sz="0" w:space="0" w:color="auto"/>
                    <w:right w:val="none" w:sz="0" w:space="0" w:color="auto"/>
                  </w:divBdr>
                </w:div>
                <w:div w:id="1679119042">
                  <w:marLeft w:val="0"/>
                  <w:marRight w:val="0"/>
                  <w:marTop w:val="20"/>
                  <w:marBottom w:val="36"/>
                  <w:divBdr>
                    <w:top w:val="none" w:sz="0" w:space="0" w:color="auto"/>
                    <w:left w:val="none" w:sz="0" w:space="0" w:color="auto"/>
                    <w:bottom w:val="none" w:sz="0" w:space="0" w:color="auto"/>
                    <w:right w:val="none" w:sz="0" w:space="0" w:color="auto"/>
                  </w:divBdr>
                </w:div>
                <w:div w:id="597982459">
                  <w:marLeft w:val="0"/>
                  <w:marRight w:val="0"/>
                  <w:marTop w:val="20"/>
                  <w:marBottom w:val="36"/>
                  <w:divBdr>
                    <w:top w:val="none" w:sz="0" w:space="0" w:color="auto"/>
                    <w:left w:val="none" w:sz="0" w:space="0" w:color="auto"/>
                    <w:bottom w:val="none" w:sz="0" w:space="0" w:color="auto"/>
                    <w:right w:val="none" w:sz="0" w:space="0" w:color="auto"/>
                  </w:divBdr>
                </w:div>
                <w:div w:id="1665356968">
                  <w:marLeft w:val="0"/>
                  <w:marRight w:val="0"/>
                  <w:marTop w:val="20"/>
                  <w:marBottom w:val="36"/>
                  <w:divBdr>
                    <w:top w:val="none" w:sz="0" w:space="0" w:color="auto"/>
                    <w:left w:val="none" w:sz="0" w:space="0" w:color="auto"/>
                    <w:bottom w:val="none" w:sz="0" w:space="0" w:color="auto"/>
                    <w:right w:val="none" w:sz="0" w:space="0" w:color="auto"/>
                  </w:divBdr>
                </w:div>
                <w:div w:id="1518150757">
                  <w:marLeft w:val="0"/>
                  <w:marRight w:val="0"/>
                  <w:marTop w:val="20"/>
                  <w:marBottom w:val="36"/>
                  <w:divBdr>
                    <w:top w:val="none" w:sz="0" w:space="0" w:color="auto"/>
                    <w:left w:val="none" w:sz="0" w:space="0" w:color="auto"/>
                    <w:bottom w:val="none" w:sz="0" w:space="0" w:color="auto"/>
                    <w:right w:val="none" w:sz="0" w:space="0" w:color="auto"/>
                  </w:divBdr>
                </w:div>
                <w:div w:id="1056314886">
                  <w:marLeft w:val="0"/>
                  <w:marRight w:val="0"/>
                  <w:marTop w:val="20"/>
                  <w:marBottom w:val="36"/>
                  <w:divBdr>
                    <w:top w:val="none" w:sz="0" w:space="0" w:color="auto"/>
                    <w:left w:val="none" w:sz="0" w:space="0" w:color="auto"/>
                    <w:bottom w:val="none" w:sz="0" w:space="0" w:color="auto"/>
                    <w:right w:val="none" w:sz="0" w:space="0" w:color="auto"/>
                  </w:divBdr>
                </w:div>
                <w:div w:id="1820002689">
                  <w:marLeft w:val="0"/>
                  <w:marRight w:val="0"/>
                  <w:marTop w:val="20"/>
                  <w:marBottom w:val="36"/>
                  <w:divBdr>
                    <w:top w:val="none" w:sz="0" w:space="0" w:color="auto"/>
                    <w:left w:val="none" w:sz="0" w:space="0" w:color="auto"/>
                    <w:bottom w:val="none" w:sz="0" w:space="0" w:color="auto"/>
                    <w:right w:val="none" w:sz="0" w:space="0" w:color="auto"/>
                  </w:divBdr>
                </w:div>
                <w:div w:id="544367439">
                  <w:marLeft w:val="0"/>
                  <w:marRight w:val="0"/>
                  <w:marTop w:val="20"/>
                  <w:marBottom w:val="36"/>
                  <w:divBdr>
                    <w:top w:val="none" w:sz="0" w:space="0" w:color="auto"/>
                    <w:left w:val="none" w:sz="0" w:space="0" w:color="auto"/>
                    <w:bottom w:val="none" w:sz="0" w:space="0" w:color="auto"/>
                    <w:right w:val="none" w:sz="0" w:space="0" w:color="auto"/>
                  </w:divBdr>
                </w:div>
                <w:div w:id="80029898">
                  <w:marLeft w:val="0"/>
                  <w:marRight w:val="0"/>
                  <w:marTop w:val="20"/>
                  <w:marBottom w:val="36"/>
                  <w:divBdr>
                    <w:top w:val="none" w:sz="0" w:space="0" w:color="auto"/>
                    <w:left w:val="none" w:sz="0" w:space="0" w:color="auto"/>
                    <w:bottom w:val="none" w:sz="0" w:space="0" w:color="auto"/>
                    <w:right w:val="none" w:sz="0" w:space="0" w:color="auto"/>
                  </w:divBdr>
                </w:div>
                <w:div w:id="536313437">
                  <w:marLeft w:val="0"/>
                  <w:marRight w:val="0"/>
                  <w:marTop w:val="20"/>
                  <w:marBottom w:val="36"/>
                  <w:divBdr>
                    <w:top w:val="none" w:sz="0" w:space="0" w:color="auto"/>
                    <w:left w:val="none" w:sz="0" w:space="0" w:color="auto"/>
                    <w:bottom w:val="none" w:sz="0" w:space="0" w:color="auto"/>
                    <w:right w:val="none" w:sz="0" w:space="0" w:color="auto"/>
                  </w:divBdr>
                </w:div>
                <w:div w:id="1870793433">
                  <w:marLeft w:val="0"/>
                  <w:marRight w:val="0"/>
                  <w:marTop w:val="20"/>
                  <w:marBottom w:val="36"/>
                  <w:divBdr>
                    <w:top w:val="none" w:sz="0" w:space="0" w:color="auto"/>
                    <w:left w:val="none" w:sz="0" w:space="0" w:color="auto"/>
                    <w:bottom w:val="none" w:sz="0" w:space="0" w:color="auto"/>
                    <w:right w:val="none" w:sz="0" w:space="0" w:color="auto"/>
                  </w:divBdr>
                </w:div>
                <w:div w:id="1081025219">
                  <w:marLeft w:val="0"/>
                  <w:marRight w:val="0"/>
                  <w:marTop w:val="20"/>
                  <w:marBottom w:val="36"/>
                  <w:divBdr>
                    <w:top w:val="none" w:sz="0" w:space="0" w:color="auto"/>
                    <w:left w:val="none" w:sz="0" w:space="0" w:color="auto"/>
                    <w:bottom w:val="none" w:sz="0" w:space="0" w:color="auto"/>
                    <w:right w:val="none" w:sz="0" w:space="0" w:color="auto"/>
                  </w:divBdr>
                </w:div>
                <w:div w:id="303394962">
                  <w:marLeft w:val="0"/>
                  <w:marRight w:val="0"/>
                  <w:marTop w:val="20"/>
                  <w:marBottom w:val="36"/>
                  <w:divBdr>
                    <w:top w:val="none" w:sz="0" w:space="0" w:color="auto"/>
                    <w:left w:val="none" w:sz="0" w:space="0" w:color="auto"/>
                    <w:bottom w:val="none" w:sz="0" w:space="0" w:color="auto"/>
                    <w:right w:val="none" w:sz="0" w:space="0" w:color="auto"/>
                  </w:divBdr>
                </w:div>
                <w:div w:id="751778553">
                  <w:marLeft w:val="0"/>
                  <w:marRight w:val="0"/>
                  <w:marTop w:val="20"/>
                  <w:marBottom w:val="36"/>
                  <w:divBdr>
                    <w:top w:val="none" w:sz="0" w:space="0" w:color="auto"/>
                    <w:left w:val="none" w:sz="0" w:space="0" w:color="auto"/>
                    <w:bottom w:val="none" w:sz="0" w:space="0" w:color="auto"/>
                    <w:right w:val="none" w:sz="0" w:space="0" w:color="auto"/>
                  </w:divBdr>
                </w:div>
                <w:div w:id="2146115686">
                  <w:marLeft w:val="0"/>
                  <w:marRight w:val="0"/>
                  <w:marTop w:val="20"/>
                  <w:marBottom w:val="36"/>
                  <w:divBdr>
                    <w:top w:val="none" w:sz="0" w:space="0" w:color="auto"/>
                    <w:left w:val="none" w:sz="0" w:space="0" w:color="auto"/>
                    <w:bottom w:val="none" w:sz="0" w:space="0" w:color="auto"/>
                    <w:right w:val="none" w:sz="0" w:space="0" w:color="auto"/>
                  </w:divBdr>
                </w:div>
                <w:div w:id="100999054">
                  <w:marLeft w:val="0"/>
                  <w:marRight w:val="0"/>
                  <w:marTop w:val="20"/>
                  <w:marBottom w:val="36"/>
                  <w:divBdr>
                    <w:top w:val="none" w:sz="0" w:space="0" w:color="auto"/>
                    <w:left w:val="none" w:sz="0" w:space="0" w:color="auto"/>
                    <w:bottom w:val="none" w:sz="0" w:space="0" w:color="auto"/>
                    <w:right w:val="none" w:sz="0" w:space="0" w:color="auto"/>
                  </w:divBdr>
                </w:div>
                <w:div w:id="537743518">
                  <w:marLeft w:val="0"/>
                  <w:marRight w:val="0"/>
                  <w:marTop w:val="20"/>
                  <w:marBottom w:val="36"/>
                  <w:divBdr>
                    <w:top w:val="none" w:sz="0" w:space="0" w:color="auto"/>
                    <w:left w:val="none" w:sz="0" w:space="0" w:color="auto"/>
                    <w:bottom w:val="none" w:sz="0" w:space="0" w:color="auto"/>
                    <w:right w:val="none" w:sz="0" w:space="0" w:color="auto"/>
                  </w:divBdr>
                </w:div>
                <w:div w:id="1463617246">
                  <w:marLeft w:val="0"/>
                  <w:marRight w:val="0"/>
                  <w:marTop w:val="20"/>
                  <w:marBottom w:val="36"/>
                  <w:divBdr>
                    <w:top w:val="none" w:sz="0" w:space="0" w:color="auto"/>
                    <w:left w:val="none" w:sz="0" w:space="0" w:color="auto"/>
                    <w:bottom w:val="none" w:sz="0" w:space="0" w:color="auto"/>
                    <w:right w:val="none" w:sz="0" w:space="0" w:color="auto"/>
                  </w:divBdr>
                </w:div>
                <w:div w:id="1838155248">
                  <w:marLeft w:val="0"/>
                  <w:marRight w:val="0"/>
                  <w:marTop w:val="20"/>
                  <w:marBottom w:val="36"/>
                  <w:divBdr>
                    <w:top w:val="none" w:sz="0" w:space="0" w:color="auto"/>
                    <w:left w:val="none" w:sz="0" w:space="0" w:color="auto"/>
                    <w:bottom w:val="none" w:sz="0" w:space="0" w:color="auto"/>
                    <w:right w:val="none" w:sz="0" w:space="0" w:color="auto"/>
                  </w:divBdr>
                </w:div>
                <w:div w:id="1572303356">
                  <w:marLeft w:val="0"/>
                  <w:marRight w:val="0"/>
                  <w:marTop w:val="20"/>
                  <w:marBottom w:val="36"/>
                  <w:divBdr>
                    <w:top w:val="none" w:sz="0" w:space="0" w:color="auto"/>
                    <w:left w:val="none" w:sz="0" w:space="0" w:color="auto"/>
                    <w:bottom w:val="none" w:sz="0" w:space="0" w:color="auto"/>
                    <w:right w:val="none" w:sz="0" w:space="0" w:color="auto"/>
                  </w:divBdr>
                </w:div>
                <w:div w:id="935747148">
                  <w:marLeft w:val="0"/>
                  <w:marRight w:val="0"/>
                  <w:marTop w:val="20"/>
                  <w:marBottom w:val="36"/>
                  <w:divBdr>
                    <w:top w:val="none" w:sz="0" w:space="0" w:color="auto"/>
                    <w:left w:val="none" w:sz="0" w:space="0" w:color="auto"/>
                    <w:bottom w:val="none" w:sz="0" w:space="0" w:color="auto"/>
                    <w:right w:val="none" w:sz="0" w:space="0" w:color="auto"/>
                  </w:divBdr>
                </w:div>
                <w:div w:id="520750098">
                  <w:marLeft w:val="0"/>
                  <w:marRight w:val="0"/>
                  <w:marTop w:val="20"/>
                  <w:marBottom w:val="36"/>
                  <w:divBdr>
                    <w:top w:val="none" w:sz="0" w:space="0" w:color="auto"/>
                    <w:left w:val="none" w:sz="0" w:space="0" w:color="auto"/>
                    <w:bottom w:val="none" w:sz="0" w:space="0" w:color="auto"/>
                    <w:right w:val="none" w:sz="0" w:space="0" w:color="auto"/>
                  </w:divBdr>
                </w:div>
                <w:div w:id="838540197">
                  <w:marLeft w:val="0"/>
                  <w:marRight w:val="0"/>
                  <w:marTop w:val="20"/>
                  <w:marBottom w:val="36"/>
                  <w:divBdr>
                    <w:top w:val="none" w:sz="0" w:space="0" w:color="auto"/>
                    <w:left w:val="none" w:sz="0" w:space="0" w:color="auto"/>
                    <w:bottom w:val="none" w:sz="0" w:space="0" w:color="auto"/>
                    <w:right w:val="none" w:sz="0" w:space="0" w:color="auto"/>
                  </w:divBdr>
                </w:div>
                <w:div w:id="2036231274">
                  <w:marLeft w:val="0"/>
                  <w:marRight w:val="0"/>
                  <w:marTop w:val="20"/>
                  <w:marBottom w:val="36"/>
                  <w:divBdr>
                    <w:top w:val="none" w:sz="0" w:space="0" w:color="auto"/>
                    <w:left w:val="none" w:sz="0" w:space="0" w:color="auto"/>
                    <w:bottom w:val="none" w:sz="0" w:space="0" w:color="auto"/>
                    <w:right w:val="none" w:sz="0" w:space="0" w:color="auto"/>
                  </w:divBdr>
                </w:div>
                <w:div w:id="603341747">
                  <w:marLeft w:val="0"/>
                  <w:marRight w:val="0"/>
                  <w:marTop w:val="20"/>
                  <w:marBottom w:val="36"/>
                  <w:divBdr>
                    <w:top w:val="none" w:sz="0" w:space="0" w:color="auto"/>
                    <w:left w:val="none" w:sz="0" w:space="0" w:color="auto"/>
                    <w:bottom w:val="none" w:sz="0" w:space="0" w:color="auto"/>
                    <w:right w:val="none" w:sz="0" w:space="0" w:color="auto"/>
                  </w:divBdr>
                </w:div>
                <w:div w:id="1425345530">
                  <w:marLeft w:val="0"/>
                  <w:marRight w:val="0"/>
                  <w:marTop w:val="20"/>
                  <w:marBottom w:val="36"/>
                  <w:divBdr>
                    <w:top w:val="none" w:sz="0" w:space="0" w:color="auto"/>
                    <w:left w:val="none" w:sz="0" w:space="0" w:color="auto"/>
                    <w:bottom w:val="none" w:sz="0" w:space="0" w:color="auto"/>
                    <w:right w:val="none" w:sz="0" w:space="0" w:color="auto"/>
                  </w:divBdr>
                </w:div>
                <w:div w:id="293293220">
                  <w:marLeft w:val="0"/>
                  <w:marRight w:val="0"/>
                  <w:marTop w:val="20"/>
                  <w:marBottom w:val="36"/>
                  <w:divBdr>
                    <w:top w:val="none" w:sz="0" w:space="0" w:color="auto"/>
                    <w:left w:val="none" w:sz="0" w:space="0" w:color="auto"/>
                    <w:bottom w:val="none" w:sz="0" w:space="0" w:color="auto"/>
                    <w:right w:val="none" w:sz="0" w:space="0" w:color="auto"/>
                  </w:divBdr>
                </w:div>
                <w:div w:id="1330525165">
                  <w:marLeft w:val="0"/>
                  <w:marRight w:val="0"/>
                  <w:marTop w:val="20"/>
                  <w:marBottom w:val="36"/>
                  <w:divBdr>
                    <w:top w:val="none" w:sz="0" w:space="0" w:color="auto"/>
                    <w:left w:val="none" w:sz="0" w:space="0" w:color="auto"/>
                    <w:bottom w:val="none" w:sz="0" w:space="0" w:color="auto"/>
                    <w:right w:val="none" w:sz="0" w:space="0" w:color="auto"/>
                  </w:divBdr>
                </w:div>
                <w:div w:id="439033033">
                  <w:marLeft w:val="0"/>
                  <w:marRight w:val="0"/>
                  <w:marTop w:val="20"/>
                  <w:marBottom w:val="36"/>
                  <w:divBdr>
                    <w:top w:val="none" w:sz="0" w:space="0" w:color="auto"/>
                    <w:left w:val="none" w:sz="0" w:space="0" w:color="auto"/>
                    <w:bottom w:val="none" w:sz="0" w:space="0" w:color="auto"/>
                    <w:right w:val="none" w:sz="0" w:space="0" w:color="auto"/>
                  </w:divBdr>
                </w:div>
                <w:div w:id="1799687374">
                  <w:marLeft w:val="0"/>
                  <w:marRight w:val="0"/>
                  <w:marTop w:val="20"/>
                  <w:marBottom w:val="36"/>
                  <w:divBdr>
                    <w:top w:val="none" w:sz="0" w:space="0" w:color="auto"/>
                    <w:left w:val="none" w:sz="0" w:space="0" w:color="auto"/>
                    <w:bottom w:val="none" w:sz="0" w:space="0" w:color="auto"/>
                    <w:right w:val="none" w:sz="0" w:space="0" w:color="auto"/>
                  </w:divBdr>
                </w:div>
                <w:div w:id="1201355304">
                  <w:marLeft w:val="0"/>
                  <w:marRight w:val="0"/>
                  <w:marTop w:val="20"/>
                  <w:marBottom w:val="36"/>
                  <w:divBdr>
                    <w:top w:val="none" w:sz="0" w:space="0" w:color="auto"/>
                    <w:left w:val="none" w:sz="0" w:space="0" w:color="auto"/>
                    <w:bottom w:val="none" w:sz="0" w:space="0" w:color="auto"/>
                    <w:right w:val="none" w:sz="0" w:space="0" w:color="auto"/>
                  </w:divBdr>
                </w:div>
                <w:div w:id="854152080">
                  <w:marLeft w:val="0"/>
                  <w:marRight w:val="0"/>
                  <w:marTop w:val="20"/>
                  <w:marBottom w:val="36"/>
                  <w:divBdr>
                    <w:top w:val="none" w:sz="0" w:space="0" w:color="auto"/>
                    <w:left w:val="none" w:sz="0" w:space="0" w:color="auto"/>
                    <w:bottom w:val="none" w:sz="0" w:space="0" w:color="auto"/>
                    <w:right w:val="none" w:sz="0" w:space="0" w:color="auto"/>
                  </w:divBdr>
                </w:div>
                <w:div w:id="1630353766">
                  <w:marLeft w:val="0"/>
                  <w:marRight w:val="0"/>
                  <w:marTop w:val="20"/>
                  <w:marBottom w:val="36"/>
                  <w:divBdr>
                    <w:top w:val="none" w:sz="0" w:space="0" w:color="auto"/>
                    <w:left w:val="none" w:sz="0" w:space="0" w:color="auto"/>
                    <w:bottom w:val="none" w:sz="0" w:space="0" w:color="auto"/>
                    <w:right w:val="none" w:sz="0" w:space="0" w:color="auto"/>
                  </w:divBdr>
                </w:div>
                <w:div w:id="88620628">
                  <w:marLeft w:val="0"/>
                  <w:marRight w:val="0"/>
                  <w:marTop w:val="20"/>
                  <w:marBottom w:val="36"/>
                  <w:divBdr>
                    <w:top w:val="none" w:sz="0" w:space="0" w:color="auto"/>
                    <w:left w:val="none" w:sz="0" w:space="0" w:color="auto"/>
                    <w:bottom w:val="none" w:sz="0" w:space="0" w:color="auto"/>
                    <w:right w:val="none" w:sz="0" w:space="0" w:color="auto"/>
                  </w:divBdr>
                </w:div>
                <w:div w:id="1204902650">
                  <w:marLeft w:val="0"/>
                  <w:marRight w:val="0"/>
                  <w:marTop w:val="20"/>
                  <w:marBottom w:val="36"/>
                  <w:divBdr>
                    <w:top w:val="none" w:sz="0" w:space="0" w:color="auto"/>
                    <w:left w:val="none" w:sz="0" w:space="0" w:color="auto"/>
                    <w:bottom w:val="none" w:sz="0" w:space="0" w:color="auto"/>
                    <w:right w:val="none" w:sz="0" w:space="0" w:color="auto"/>
                  </w:divBdr>
                </w:div>
                <w:div w:id="1394545357">
                  <w:marLeft w:val="0"/>
                  <w:marRight w:val="0"/>
                  <w:marTop w:val="20"/>
                  <w:marBottom w:val="36"/>
                  <w:divBdr>
                    <w:top w:val="none" w:sz="0" w:space="0" w:color="auto"/>
                    <w:left w:val="none" w:sz="0" w:space="0" w:color="auto"/>
                    <w:bottom w:val="none" w:sz="0" w:space="0" w:color="auto"/>
                    <w:right w:val="none" w:sz="0" w:space="0" w:color="auto"/>
                  </w:divBdr>
                </w:div>
                <w:div w:id="1324888979">
                  <w:marLeft w:val="0"/>
                  <w:marRight w:val="0"/>
                  <w:marTop w:val="20"/>
                  <w:marBottom w:val="36"/>
                  <w:divBdr>
                    <w:top w:val="none" w:sz="0" w:space="0" w:color="auto"/>
                    <w:left w:val="none" w:sz="0" w:space="0" w:color="auto"/>
                    <w:bottom w:val="none" w:sz="0" w:space="0" w:color="auto"/>
                    <w:right w:val="none" w:sz="0" w:space="0" w:color="auto"/>
                  </w:divBdr>
                </w:div>
                <w:div w:id="420221818">
                  <w:marLeft w:val="0"/>
                  <w:marRight w:val="0"/>
                  <w:marTop w:val="20"/>
                  <w:marBottom w:val="36"/>
                  <w:divBdr>
                    <w:top w:val="none" w:sz="0" w:space="0" w:color="auto"/>
                    <w:left w:val="none" w:sz="0" w:space="0" w:color="auto"/>
                    <w:bottom w:val="none" w:sz="0" w:space="0" w:color="auto"/>
                    <w:right w:val="none" w:sz="0" w:space="0" w:color="auto"/>
                  </w:divBdr>
                </w:div>
                <w:div w:id="929464138">
                  <w:marLeft w:val="0"/>
                  <w:marRight w:val="0"/>
                  <w:marTop w:val="20"/>
                  <w:marBottom w:val="36"/>
                  <w:divBdr>
                    <w:top w:val="none" w:sz="0" w:space="0" w:color="auto"/>
                    <w:left w:val="none" w:sz="0" w:space="0" w:color="auto"/>
                    <w:bottom w:val="none" w:sz="0" w:space="0" w:color="auto"/>
                    <w:right w:val="none" w:sz="0" w:space="0" w:color="auto"/>
                  </w:divBdr>
                </w:div>
                <w:div w:id="1955214280">
                  <w:marLeft w:val="0"/>
                  <w:marRight w:val="0"/>
                  <w:marTop w:val="20"/>
                  <w:marBottom w:val="36"/>
                  <w:divBdr>
                    <w:top w:val="none" w:sz="0" w:space="0" w:color="auto"/>
                    <w:left w:val="none" w:sz="0" w:space="0" w:color="auto"/>
                    <w:bottom w:val="none" w:sz="0" w:space="0" w:color="auto"/>
                    <w:right w:val="none" w:sz="0" w:space="0" w:color="auto"/>
                  </w:divBdr>
                </w:div>
                <w:div w:id="228469067">
                  <w:marLeft w:val="0"/>
                  <w:marRight w:val="0"/>
                  <w:marTop w:val="20"/>
                  <w:marBottom w:val="36"/>
                  <w:divBdr>
                    <w:top w:val="none" w:sz="0" w:space="0" w:color="auto"/>
                    <w:left w:val="none" w:sz="0" w:space="0" w:color="auto"/>
                    <w:bottom w:val="none" w:sz="0" w:space="0" w:color="auto"/>
                    <w:right w:val="none" w:sz="0" w:space="0" w:color="auto"/>
                  </w:divBdr>
                </w:div>
                <w:div w:id="951546960">
                  <w:marLeft w:val="0"/>
                  <w:marRight w:val="0"/>
                  <w:marTop w:val="20"/>
                  <w:marBottom w:val="36"/>
                  <w:divBdr>
                    <w:top w:val="none" w:sz="0" w:space="0" w:color="auto"/>
                    <w:left w:val="none" w:sz="0" w:space="0" w:color="auto"/>
                    <w:bottom w:val="none" w:sz="0" w:space="0" w:color="auto"/>
                    <w:right w:val="none" w:sz="0" w:space="0" w:color="auto"/>
                  </w:divBdr>
                </w:div>
                <w:div w:id="1182478429">
                  <w:marLeft w:val="0"/>
                  <w:marRight w:val="0"/>
                  <w:marTop w:val="20"/>
                  <w:marBottom w:val="36"/>
                  <w:divBdr>
                    <w:top w:val="none" w:sz="0" w:space="0" w:color="auto"/>
                    <w:left w:val="none" w:sz="0" w:space="0" w:color="auto"/>
                    <w:bottom w:val="none" w:sz="0" w:space="0" w:color="auto"/>
                    <w:right w:val="none" w:sz="0" w:space="0" w:color="auto"/>
                  </w:divBdr>
                </w:div>
                <w:div w:id="2076119654">
                  <w:marLeft w:val="0"/>
                  <w:marRight w:val="0"/>
                  <w:marTop w:val="20"/>
                  <w:marBottom w:val="36"/>
                  <w:divBdr>
                    <w:top w:val="none" w:sz="0" w:space="0" w:color="auto"/>
                    <w:left w:val="none" w:sz="0" w:space="0" w:color="auto"/>
                    <w:bottom w:val="none" w:sz="0" w:space="0" w:color="auto"/>
                    <w:right w:val="none" w:sz="0" w:space="0" w:color="auto"/>
                  </w:divBdr>
                </w:div>
                <w:div w:id="1517839326">
                  <w:marLeft w:val="0"/>
                  <w:marRight w:val="0"/>
                  <w:marTop w:val="20"/>
                  <w:marBottom w:val="36"/>
                  <w:divBdr>
                    <w:top w:val="none" w:sz="0" w:space="0" w:color="auto"/>
                    <w:left w:val="none" w:sz="0" w:space="0" w:color="auto"/>
                    <w:bottom w:val="none" w:sz="0" w:space="0" w:color="auto"/>
                    <w:right w:val="none" w:sz="0" w:space="0" w:color="auto"/>
                  </w:divBdr>
                </w:div>
                <w:div w:id="1224025260">
                  <w:marLeft w:val="0"/>
                  <w:marRight w:val="0"/>
                  <w:marTop w:val="20"/>
                  <w:marBottom w:val="36"/>
                  <w:divBdr>
                    <w:top w:val="none" w:sz="0" w:space="0" w:color="auto"/>
                    <w:left w:val="none" w:sz="0" w:space="0" w:color="auto"/>
                    <w:bottom w:val="none" w:sz="0" w:space="0" w:color="auto"/>
                    <w:right w:val="none" w:sz="0" w:space="0" w:color="auto"/>
                  </w:divBdr>
                </w:div>
                <w:div w:id="2068994948">
                  <w:marLeft w:val="0"/>
                  <w:marRight w:val="0"/>
                  <w:marTop w:val="20"/>
                  <w:marBottom w:val="36"/>
                  <w:divBdr>
                    <w:top w:val="none" w:sz="0" w:space="0" w:color="auto"/>
                    <w:left w:val="none" w:sz="0" w:space="0" w:color="auto"/>
                    <w:bottom w:val="none" w:sz="0" w:space="0" w:color="auto"/>
                    <w:right w:val="none" w:sz="0" w:space="0" w:color="auto"/>
                  </w:divBdr>
                </w:div>
                <w:div w:id="47727739">
                  <w:marLeft w:val="0"/>
                  <w:marRight w:val="0"/>
                  <w:marTop w:val="20"/>
                  <w:marBottom w:val="36"/>
                  <w:divBdr>
                    <w:top w:val="none" w:sz="0" w:space="0" w:color="auto"/>
                    <w:left w:val="none" w:sz="0" w:space="0" w:color="auto"/>
                    <w:bottom w:val="none" w:sz="0" w:space="0" w:color="auto"/>
                    <w:right w:val="none" w:sz="0" w:space="0" w:color="auto"/>
                  </w:divBdr>
                </w:div>
                <w:div w:id="1089735475">
                  <w:marLeft w:val="0"/>
                  <w:marRight w:val="0"/>
                  <w:marTop w:val="20"/>
                  <w:marBottom w:val="36"/>
                  <w:divBdr>
                    <w:top w:val="none" w:sz="0" w:space="0" w:color="auto"/>
                    <w:left w:val="none" w:sz="0" w:space="0" w:color="auto"/>
                    <w:bottom w:val="none" w:sz="0" w:space="0" w:color="auto"/>
                    <w:right w:val="none" w:sz="0" w:space="0" w:color="auto"/>
                  </w:divBdr>
                </w:div>
                <w:div w:id="930819370">
                  <w:marLeft w:val="0"/>
                  <w:marRight w:val="0"/>
                  <w:marTop w:val="20"/>
                  <w:marBottom w:val="36"/>
                  <w:divBdr>
                    <w:top w:val="none" w:sz="0" w:space="0" w:color="auto"/>
                    <w:left w:val="none" w:sz="0" w:space="0" w:color="auto"/>
                    <w:bottom w:val="none" w:sz="0" w:space="0" w:color="auto"/>
                    <w:right w:val="none" w:sz="0" w:space="0" w:color="auto"/>
                  </w:divBdr>
                </w:div>
                <w:div w:id="774060376">
                  <w:marLeft w:val="0"/>
                  <w:marRight w:val="0"/>
                  <w:marTop w:val="20"/>
                  <w:marBottom w:val="36"/>
                  <w:divBdr>
                    <w:top w:val="none" w:sz="0" w:space="0" w:color="auto"/>
                    <w:left w:val="none" w:sz="0" w:space="0" w:color="auto"/>
                    <w:bottom w:val="none" w:sz="0" w:space="0" w:color="auto"/>
                    <w:right w:val="none" w:sz="0" w:space="0" w:color="auto"/>
                  </w:divBdr>
                </w:div>
                <w:div w:id="2048137464">
                  <w:marLeft w:val="0"/>
                  <w:marRight w:val="0"/>
                  <w:marTop w:val="20"/>
                  <w:marBottom w:val="36"/>
                  <w:divBdr>
                    <w:top w:val="none" w:sz="0" w:space="0" w:color="auto"/>
                    <w:left w:val="none" w:sz="0" w:space="0" w:color="auto"/>
                    <w:bottom w:val="none" w:sz="0" w:space="0" w:color="auto"/>
                    <w:right w:val="none" w:sz="0" w:space="0" w:color="auto"/>
                  </w:divBdr>
                </w:div>
                <w:div w:id="55706822">
                  <w:marLeft w:val="0"/>
                  <w:marRight w:val="0"/>
                  <w:marTop w:val="20"/>
                  <w:marBottom w:val="36"/>
                  <w:divBdr>
                    <w:top w:val="none" w:sz="0" w:space="0" w:color="auto"/>
                    <w:left w:val="none" w:sz="0" w:space="0" w:color="auto"/>
                    <w:bottom w:val="none" w:sz="0" w:space="0" w:color="auto"/>
                    <w:right w:val="none" w:sz="0" w:space="0" w:color="auto"/>
                  </w:divBdr>
                </w:div>
                <w:div w:id="2033073199">
                  <w:marLeft w:val="0"/>
                  <w:marRight w:val="0"/>
                  <w:marTop w:val="20"/>
                  <w:marBottom w:val="36"/>
                  <w:divBdr>
                    <w:top w:val="none" w:sz="0" w:space="0" w:color="auto"/>
                    <w:left w:val="none" w:sz="0" w:space="0" w:color="auto"/>
                    <w:bottom w:val="none" w:sz="0" w:space="0" w:color="auto"/>
                    <w:right w:val="none" w:sz="0" w:space="0" w:color="auto"/>
                  </w:divBdr>
                </w:div>
                <w:div w:id="2114938158">
                  <w:marLeft w:val="0"/>
                  <w:marRight w:val="0"/>
                  <w:marTop w:val="20"/>
                  <w:marBottom w:val="36"/>
                  <w:divBdr>
                    <w:top w:val="none" w:sz="0" w:space="0" w:color="auto"/>
                    <w:left w:val="none" w:sz="0" w:space="0" w:color="auto"/>
                    <w:bottom w:val="none" w:sz="0" w:space="0" w:color="auto"/>
                    <w:right w:val="none" w:sz="0" w:space="0" w:color="auto"/>
                  </w:divBdr>
                </w:div>
                <w:div w:id="887034984">
                  <w:marLeft w:val="0"/>
                  <w:marRight w:val="0"/>
                  <w:marTop w:val="20"/>
                  <w:marBottom w:val="36"/>
                  <w:divBdr>
                    <w:top w:val="none" w:sz="0" w:space="0" w:color="auto"/>
                    <w:left w:val="none" w:sz="0" w:space="0" w:color="auto"/>
                    <w:bottom w:val="none" w:sz="0" w:space="0" w:color="auto"/>
                    <w:right w:val="none" w:sz="0" w:space="0" w:color="auto"/>
                  </w:divBdr>
                </w:div>
                <w:div w:id="1934779907">
                  <w:marLeft w:val="0"/>
                  <w:marRight w:val="0"/>
                  <w:marTop w:val="20"/>
                  <w:marBottom w:val="36"/>
                  <w:divBdr>
                    <w:top w:val="none" w:sz="0" w:space="0" w:color="auto"/>
                    <w:left w:val="none" w:sz="0" w:space="0" w:color="auto"/>
                    <w:bottom w:val="none" w:sz="0" w:space="0" w:color="auto"/>
                    <w:right w:val="none" w:sz="0" w:space="0" w:color="auto"/>
                  </w:divBdr>
                </w:div>
                <w:div w:id="926309767">
                  <w:marLeft w:val="0"/>
                  <w:marRight w:val="0"/>
                  <w:marTop w:val="20"/>
                  <w:marBottom w:val="36"/>
                  <w:divBdr>
                    <w:top w:val="none" w:sz="0" w:space="0" w:color="auto"/>
                    <w:left w:val="none" w:sz="0" w:space="0" w:color="auto"/>
                    <w:bottom w:val="none" w:sz="0" w:space="0" w:color="auto"/>
                    <w:right w:val="none" w:sz="0" w:space="0" w:color="auto"/>
                  </w:divBdr>
                </w:div>
                <w:div w:id="400687346">
                  <w:marLeft w:val="0"/>
                  <w:marRight w:val="0"/>
                  <w:marTop w:val="20"/>
                  <w:marBottom w:val="36"/>
                  <w:divBdr>
                    <w:top w:val="none" w:sz="0" w:space="0" w:color="auto"/>
                    <w:left w:val="none" w:sz="0" w:space="0" w:color="auto"/>
                    <w:bottom w:val="none" w:sz="0" w:space="0" w:color="auto"/>
                    <w:right w:val="none" w:sz="0" w:space="0" w:color="auto"/>
                  </w:divBdr>
                </w:div>
                <w:div w:id="1084687029">
                  <w:marLeft w:val="0"/>
                  <w:marRight w:val="0"/>
                  <w:marTop w:val="20"/>
                  <w:marBottom w:val="36"/>
                  <w:divBdr>
                    <w:top w:val="none" w:sz="0" w:space="0" w:color="auto"/>
                    <w:left w:val="none" w:sz="0" w:space="0" w:color="auto"/>
                    <w:bottom w:val="none" w:sz="0" w:space="0" w:color="auto"/>
                    <w:right w:val="none" w:sz="0" w:space="0" w:color="auto"/>
                  </w:divBdr>
                </w:div>
                <w:div w:id="1581254447">
                  <w:marLeft w:val="0"/>
                  <w:marRight w:val="0"/>
                  <w:marTop w:val="20"/>
                  <w:marBottom w:val="36"/>
                  <w:divBdr>
                    <w:top w:val="none" w:sz="0" w:space="0" w:color="auto"/>
                    <w:left w:val="none" w:sz="0" w:space="0" w:color="auto"/>
                    <w:bottom w:val="none" w:sz="0" w:space="0" w:color="auto"/>
                    <w:right w:val="none" w:sz="0" w:space="0" w:color="auto"/>
                  </w:divBdr>
                </w:div>
                <w:div w:id="277562680">
                  <w:marLeft w:val="0"/>
                  <w:marRight w:val="0"/>
                  <w:marTop w:val="20"/>
                  <w:marBottom w:val="36"/>
                  <w:divBdr>
                    <w:top w:val="none" w:sz="0" w:space="0" w:color="auto"/>
                    <w:left w:val="none" w:sz="0" w:space="0" w:color="auto"/>
                    <w:bottom w:val="none" w:sz="0" w:space="0" w:color="auto"/>
                    <w:right w:val="none" w:sz="0" w:space="0" w:color="auto"/>
                  </w:divBdr>
                </w:div>
                <w:div w:id="281231049">
                  <w:marLeft w:val="0"/>
                  <w:marRight w:val="0"/>
                  <w:marTop w:val="20"/>
                  <w:marBottom w:val="36"/>
                  <w:divBdr>
                    <w:top w:val="none" w:sz="0" w:space="0" w:color="auto"/>
                    <w:left w:val="none" w:sz="0" w:space="0" w:color="auto"/>
                    <w:bottom w:val="none" w:sz="0" w:space="0" w:color="auto"/>
                    <w:right w:val="none" w:sz="0" w:space="0" w:color="auto"/>
                  </w:divBdr>
                </w:div>
                <w:div w:id="1096945902">
                  <w:marLeft w:val="0"/>
                  <w:marRight w:val="0"/>
                  <w:marTop w:val="20"/>
                  <w:marBottom w:val="36"/>
                  <w:divBdr>
                    <w:top w:val="none" w:sz="0" w:space="0" w:color="auto"/>
                    <w:left w:val="none" w:sz="0" w:space="0" w:color="auto"/>
                    <w:bottom w:val="none" w:sz="0" w:space="0" w:color="auto"/>
                    <w:right w:val="none" w:sz="0" w:space="0" w:color="auto"/>
                  </w:divBdr>
                </w:div>
                <w:div w:id="4600915">
                  <w:marLeft w:val="0"/>
                  <w:marRight w:val="0"/>
                  <w:marTop w:val="20"/>
                  <w:marBottom w:val="36"/>
                  <w:divBdr>
                    <w:top w:val="none" w:sz="0" w:space="0" w:color="auto"/>
                    <w:left w:val="none" w:sz="0" w:space="0" w:color="auto"/>
                    <w:bottom w:val="none" w:sz="0" w:space="0" w:color="auto"/>
                    <w:right w:val="none" w:sz="0" w:space="0" w:color="auto"/>
                  </w:divBdr>
                </w:div>
                <w:div w:id="1847401010">
                  <w:marLeft w:val="0"/>
                  <w:marRight w:val="0"/>
                  <w:marTop w:val="20"/>
                  <w:marBottom w:val="36"/>
                  <w:divBdr>
                    <w:top w:val="none" w:sz="0" w:space="0" w:color="auto"/>
                    <w:left w:val="none" w:sz="0" w:space="0" w:color="auto"/>
                    <w:bottom w:val="none" w:sz="0" w:space="0" w:color="auto"/>
                    <w:right w:val="none" w:sz="0" w:space="0" w:color="auto"/>
                  </w:divBdr>
                </w:div>
                <w:div w:id="601260025">
                  <w:marLeft w:val="0"/>
                  <w:marRight w:val="0"/>
                  <w:marTop w:val="20"/>
                  <w:marBottom w:val="20"/>
                  <w:divBdr>
                    <w:top w:val="none" w:sz="0" w:space="0" w:color="auto"/>
                    <w:left w:val="none" w:sz="0" w:space="0" w:color="auto"/>
                    <w:bottom w:val="none" w:sz="0" w:space="0" w:color="auto"/>
                    <w:right w:val="none" w:sz="0" w:space="0" w:color="auto"/>
                  </w:divBdr>
                </w:div>
                <w:div w:id="278025055">
                  <w:marLeft w:val="0"/>
                  <w:marRight w:val="0"/>
                  <w:marTop w:val="20"/>
                  <w:marBottom w:val="32"/>
                  <w:divBdr>
                    <w:top w:val="none" w:sz="0" w:space="0" w:color="auto"/>
                    <w:left w:val="none" w:sz="0" w:space="0" w:color="auto"/>
                    <w:bottom w:val="none" w:sz="0" w:space="0" w:color="auto"/>
                    <w:right w:val="none" w:sz="0" w:space="0" w:color="auto"/>
                  </w:divBdr>
                </w:div>
                <w:div w:id="352538535">
                  <w:marLeft w:val="0"/>
                  <w:marRight w:val="0"/>
                  <w:marTop w:val="20"/>
                  <w:marBottom w:val="32"/>
                  <w:divBdr>
                    <w:top w:val="none" w:sz="0" w:space="0" w:color="auto"/>
                    <w:left w:val="none" w:sz="0" w:space="0" w:color="auto"/>
                    <w:bottom w:val="none" w:sz="0" w:space="0" w:color="auto"/>
                    <w:right w:val="none" w:sz="0" w:space="0" w:color="auto"/>
                  </w:divBdr>
                </w:div>
                <w:div w:id="1408459649">
                  <w:marLeft w:val="0"/>
                  <w:marRight w:val="0"/>
                  <w:marTop w:val="20"/>
                  <w:marBottom w:val="32"/>
                  <w:divBdr>
                    <w:top w:val="none" w:sz="0" w:space="0" w:color="auto"/>
                    <w:left w:val="none" w:sz="0" w:space="0" w:color="auto"/>
                    <w:bottom w:val="none" w:sz="0" w:space="0" w:color="auto"/>
                    <w:right w:val="none" w:sz="0" w:space="0" w:color="auto"/>
                  </w:divBdr>
                </w:div>
                <w:div w:id="1743671909">
                  <w:marLeft w:val="0"/>
                  <w:marRight w:val="0"/>
                  <w:marTop w:val="20"/>
                  <w:marBottom w:val="32"/>
                  <w:divBdr>
                    <w:top w:val="none" w:sz="0" w:space="0" w:color="auto"/>
                    <w:left w:val="none" w:sz="0" w:space="0" w:color="auto"/>
                    <w:bottom w:val="none" w:sz="0" w:space="0" w:color="auto"/>
                    <w:right w:val="none" w:sz="0" w:space="0" w:color="auto"/>
                  </w:divBdr>
                </w:div>
                <w:div w:id="100758902">
                  <w:marLeft w:val="0"/>
                  <w:marRight w:val="0"/>
                  <w:marTop w:val="20"/>
                  <w:marBottom w:val="32"/>
                  <w:divBdr>
                    <w:top w:val="none" w:sz="0" w:space="0" w:color="auto"/>
                    <w:left w:val="none" w:sz="0" w:space="0" w:color="auto"/>
                    <w:bottom w:val="none" w:sz="0" w:space="0" w:color="auto"/>
                    <w:right w:val="none" w:sz="0" w:space="0" w:color="auto"/>
                  </w:divBdr>
                </w:div>
                <w:div w:id="2099596681">
                  <w:marLeft w:val="0"/>
                  <w:marRight w:val="0"/>
                  <w:marTop w:val="20"/>
                  <w:marBottom w:val="32"/>
                  <w:divBdr>
                    <w:top w:val="none" w:sz="0" w:space="0" w:color="auto"/>
                    <w:left w:val="none" w:sz="0" w:space="0" w:color="auto"/>
                    <w:bottom w:val="none" w:sz="0" w:space="0" w:color="auto"/>
                    <w:right w:val="none" w:sz="0" w:space="0" w:color="auto"/>
                  </w:divBdr>
                </w:div>
                <w:div w:id="520633228">
                  <w:marLeft w:val="0"/>
                  <w:marRight w:val="0"/>
                  <w:marTop w:val="20"/>
                  <w:marBottom w:val="32"/>
                  <w:divBdr>
                    <w:top w:val="none" w:sz="0" w:space="0" w:color="auto"/>
                    <w:left w:val="none" w:sz="0" w:space="0" w:color="auto"/>
                    <w:bottom w:val="none" w:sz="0" w:space="0" w:color="auto"/>
                    <w:right w:val="none" w:sz="0" w:space="0" w:color="auto"/>
                  </w:divBdr>
                </w:div>
                <w:div w:id="358163575">
                  <w:marLeft w:val="0"/>
                  <w:marRight w:val="0"/>
                  <w:marTop w:val="20"/>
                  <w:marBottom w:val="32"/>
                  <w:divBdr>
                    <w:top w:val="none" w:sz="0" w:space="0" w:color="auto"/>
                    <w:left w:val="none" w:sz="0" w:space="0" w:color="auto"/>
                    <w:bottom w:val="none" w:sz="0" w:space="0" w:color="auto"/>
                    <w:right w:val="none" w:sz="0" w:space="0" w:color="auto"/>
                  </w:divBdr>
                </w:div>
                <w:div w:id="111098263">
                  <w:marLeft w:val="0"/>
                  <w:marRight w:val="0"/>
                  <w:marTop w:val="20"/>
                  <w:marBottom w:val="32"/>
                  <w:divBdr>
                    <w:top w:val="none" w:sz="0" w:space="0" w:color="auto"/>
                    <w:left w:val="none" w:sz="0" w:space="0" w:color="auto"/>
                    <w:bottom w:val="none" w:sz="0" w:space="0" w:color="auto"/>
                    <w:right w:val="none" w:sz="0" w:space="0" w:color="auto"/>
                  </w:divBdr>
                </w:div>
                <w:div w:id="34425354">
                  <w:marLeft w:val="0"/>
                  <w:marRight w:val="0"/>
                  <w:marTop w:val="20"/>
                  <w:marBottom w:val="32"/>
                  <w:divBdr>
                    <w:top w:val="none" w:sz="0" w:space="0" w:color="auto"/>
                    <w:left w:val="none" w:sz="0" w:space="0" w:color="auto"/>
                    <w:bottom w:val="none" w:sz="0" w:space="0" w:color="auto"/>
                    <w:right w:val="none" w:sz="0" w:space="0" w:color="auto"/>
                  </w:divBdr>
                </w:div>
                <w:div w:id="2006544214">
                  <w:marLeft w:val="0"/>
                  <w:marRight w:val="0"/>
                  <w:marTop w:val="20"/>
                  <w:marBottom w:val="32"/>
                  <w:divBdr>
                    <w:top w:val="none" w:sz="0" w:space="0" w:color="auto"/>
                    <w:left w:val="none" w:sz="0" w:space="0" w:color="auto"/>
                    <w:bottom w:val="none" w:sz="0" w:space="0" w:color="auto"/>
                    <w:right w:val="none" w:sz="0" w:space="0" w:color="auto"/>
                  </w:divBdr>
                </w:div>
                <w:div w:id="1043136724">
                  <w:marLeft w:val="0"/>
                  <w:marRight w:val="0"/>
                  <w:marTop w:val="20"/>
                  <w:marBottom w:val="32"/>
                  <w:divBdr>
                    <w:top w:val="none" w:sz="0" w:space="0" w:color="auto"/>
                    <w:left w:val="none" w:sz="0" w:space="0" w:color="auto"/>
                    <w:bottom w:val="none" w:sz="0" w:space="0" w:color="auto"/>
                    <w:right w:val="none" w:sz="0" w:space="0" w:color="auto"/>
                  </w:divBdr>
                </w:div>
                <w:div w:id="1219244962">
                  <w:marLeft w:val="0"/>
                  <w:marRight w:val="0"/>
                  <w:marTop w:val="20"/>
                  <w:marBottom w:val="32"/>
                  <w:divBdr>
                    <w:top w:val="none" w:sz="0" w:space="0" w:color="auto"/>
                    <w:left w:val="none" w:sz="0" w:space="0" w:color="auto"/>
                    <w:bottom w:val="none" w:sz="0" w:space="0" w:color="auto"/>
                    <w:right w:val="none" w:sz="0" w:space="0" w:color="auto"/>
                  </w:divBdr>
                </w:div>
                <w:div w:id="1650400685">
                  <w:marLeft w:val="0"/>
                  <w:marRight w:val="0"/>
                  <w:marTop w:val="20"/>
                  <w:marBottom w:val="32"/>
                  <w:divBdr>
                    <w:top w:val="none" w:sz="0" w:space="0" w:color="auto"/>
                    <w:left w:val="none" w:sz="0" w:space="0" w:color="auto"/>
                    <w:bottom w:val="none" w:sz="0" w:space="0" w:color="auto"/>
                    <w:right w:val="none" w:sz="0" w:space="0" w:color="auto"/>
                  </w:divBdr>
                </w:div>
                <w:div w:id="200823975">
                  <w:marLeft w:val="0"/>
                  <w:marRight w:val="0"/>
                  <w:marTop w:val="20"/>
                  <w:marBottom w:val="32"/>
                  <w:divBdr>
                    <w:top w:val="none" w:sz="0" w:space="0" w:color="auto"/>
                    <w:left w:val="none" w:sz="0" w:space="0" w:color="auto"/>
                    <w:bottom w:val="none" w:sz="0" w:space="0" w:color="auto"/>
                    <w:right w:val="none" w:sz="0" w:space="0" w:color="auto"/>
                  </w:divBdr>
                </w:div>
                <w:div w:id="510995312">
                  <w:marLeft w:val="0"/>
                  <w:marRight w:val="0"/>
                  <w:marTop w:val="20"/>
                  <w:marBottom w:val="32"/>
                  <w:divBdr>
                    <w:top w:val="none" w:sz="0" w:space="0" w:color="auto"/>
                    <w:left w:val="none" w:sz="0" w:space="0" w:color="auto"/>
                    <w:bottom w:val="none" w:sz="0" w:space="0" w:color="auto"/>
                    <w:right w:val="none" w:sz="0" w:space="0" w:color="auto"/>
                  </w:divBdr>
                </w:div>
                <w:div w:id="263923449">
                  <w:marLeft w:val="0"/>
                  <w:marRight w:val="0"/>
                  <w:marTop w:val="20"/>
                  <w:marBottom w:val="32"/>
                  <w:divBdr>
                    <w:top w:val="none" w:sz="0" w:space="0" w:color="auto"/>
                    <w:left w:val="none" w:sz="0" w:space="0" w:color="auto"/>
                    <w:bottom w:val="none" w:sz="0" w:space="0" w:color="auto"/>
                    <w:right w:val="none" w:sz="0" w:space="0" w:color="auto"/>
                  </w:divBdr>
                </w:div>
                <w:div w:id="625742962">
                  <w:marLeft w:val="0"/>
                  <w:marRight w:val="0"/>
                  <w:marTop w:val="20"/>
                  <w:marBottom w:val="32"/>
                  <w:divBdr>
                    <w:top w:val="none" w:sz="0" w:space="0" w:color="auto"/>
                    <w:left w:val="none" w:sz="0" w:space="0" w:color="auto"/>
                    <w:bottom w:val="none" w:sz="0" w:space="0" w:color="auto"/>
                    <w:right w:val="none" w:sz="0" w:space="0" w:color="auto"/>
                  </w:divBdr>
                </w:div>
                <w:div w:id="1556623080">
                  <w:marLeft w:val="0"/>
                  <w:marRight w:val="0"/>
                  <w:marTop w:val="20"/>
                  <w:marBottom w:val="32"/>
                  <w:divBdr>
                    <w:top w:val="none" w:sz="0" w:space="0" w:color="auto"/>
                    <w:left w:val="none" w:sz="0" w:space="0" w:color="auto"/>
                    <w:bottom w:val="none" w:sz="0" w:space="0" w:color="auto"/>
                    <w:right w:val="none" w:sz="0" w:space="0" w:color="auto"/>
                  </w:divBdr>
                </w:div>
                <w:div w:id="405491600">
                  <w:marLeft w:val="0"/>
                  <w:marRight w:val="0"/>
                  <w:marTop w:val="20"/>
                  <w:marBottom w:val="32"/>
                  <w:divBdr>
                    <w:top w:val="none" w:sz="0" w:space="0" w:color="auto"/>
                    <w:left w:val="none" w:sz="0" w:space="0" w:color="auto"/>
                    <w:bottom w:val="none" w:sz="0" w:space="0" w:color="auto"/>
                    <w:right w:val="none" w:sz="0" w:space="0" w:color="auto"/>
                  </w:divBdr>
                </w:div>
                <w:div w:id="1625162188">
                  <w:marLeft w:val="0"/>
                  <w:marRight w:val="0"/>
                  <w:marTop w:val="20"/>
                  <w:marBottom w:val="32"/>
                  <w:divBdr>
                    <w:top w:val="none" w:sz="0" w:space="0" w:color="auto"/>
                    <w:left w:val="none" w:sz="0" w:space="0" w:color="auto"/>
                    <w:bottom w:val="none" w:sz="0" w:space="0" w:color="auto"/>
                    <w:right w:val="none" w:sz="0" w:space="0" w:color="auto"/>
                  </w:divBdr>
                </w:div>
                <w:div w:id="1882936780">
                  <w:marLeft w:val="0"/>
                  <w:marRight w:val="0"/>
                  <w:marTop w:val="20"/>
                  <w:marBottom w:val="32"/>
                  <w:divBdr>
                    <w:top w:val="none" w:sz="0" w:space="0" w:color="auto"/>
                    <w:left w:val="none" w:sz="0" w:space="0" w:color="auto"/>
                    <w:bottom w:val="none" w:sz="0" w:space="0" w:color="auto"/>
                    <w:right w:val="none" w:sz="0" w:space="0" w:color="auto"/>
                  </w:divBdr>
                </w:div>
                <w:div w:id="1729647168">
                  <w:marLeft w:val="0"/>
                  <w:marRight w:val="0"/>
                  <w:marTop w:val="20"/>
                  <w:marBottom w:val="32"/>
                  <w:divBdr>
                    <w:top w:val="none" w:sz="0" w:space="0" w:color="auto"/>
                    <w:left w:val="none" w:sz="0" w:space="0" w:color="auto"/>
                    <w:bottom w:val="none" w:sz="0" w:space="0" w:color="auto"/>
                    <w:right w:val="none" w:sz="0" w:space="0" w:color="auto"/>
                  </w:divBdr>
                </w:div>
                <w:div w:id="1856385432">
                  <w:marLeft w:val="0"/>
                  <w:marRight w:val="0"/>
                  <w:marTop w:val="20"/>
                  <w:marBottom w:val="32"/>
                  <w:divBdr>
                    <w:top w:val="none" w:sz="0" w:space="0" w:color="auto"/>
                    <w:left w:val="none" w:sz="0" w:space="0" w:color="auto"/>
                    <w:bottom w:val="none" w:sz="0" w:space="0" w:color="auto"/>
                    <w:right w:val="none" w:sz="0" w:space="0" w:color="auto"/>
                  </w:divBdr>
                </w:div>
                <w:div w:id="520433702">
                  <w:marLeft w:val="0"/>
                  <w:marRight w:val="0"/>
                  <w:marTop w:val="20"/>
                  <w:marBottom w:val="32"/>
                  <w:divBdr>
                    <w:top w:val="none" w:sz="0" w:space="0" w:color="auto"/>
                    <w:left w:val="none" w:sz="0" w:space="0" w:color="auto"/>
                    <w:bottom w:val="none" w:sz="0" w:space="0" w:color="auto"/>
                    <w:right w:val="none" w:sz="0" w:space="0" w:color="auto"/>
                  </w:divBdr>
                </w:div>
                <w:div w:id="976491202">
                  <w:marLeft w:val="0"/>
                  <w:marRight w:val="0"/>
                  <w:marTop w:val="20"/>
                  <w:marBottom w:val="32"/>
                  <w:divBdr>
                    <w:top w:val="none" w:sz="0" w:space="0" w:color="auto"/>
                    <w:left w:val="none" w:sz="0" w:space="0" w:color="auto"/>
                    <w:bottom w:val="none" w:sz="0" w:space="0" w:color="auto"/>
                    <w:right w:val="none" w:sz="0" w:space="0" w:color="auto"/>
                  </w:divBdr>
                </w:div>
                <w:div w:id="1000544175">
                  <w:marLeft w:val="0"/>
                  <w:marRight w:val="0"/>
                  <w:marTop w:val="20"/>
                  <w:marBottom w:val="32"/>
                  <w:divBdr>
                    <w:top w:val="none" w:sz="0" w:space="0" w:color="auto"/>
                    <w:left w:val="none" w:sz="0" w:space="0" w:color="auto"/>
                    <w:bottom w:val="none" w:sz="0" w:space="0" w:color="auto"/>
                    <w:right w:val="none" w:sz="0" w:space="0" w:color="auto"/>
                  </w:divBdr>
                </w:div>
                <w:div w:id="739329107">
                  <w:marLeft w:val="0"/>
                  <w:marRight w:val="0"/>
                  <w:marTop w:val="20"/>
                  <w:marBottom w:val="32"/>
                  <w:divBdr>
                    <w:top w:val="none" w:sz="0" w:space="0" w:color="auto"/>
                    <w:left w:val="none" w:sz="0" w:space="0" w:color="auto"/>
                    <w:bottom w:val="none" w:sz="0" w:space="0" w:color="auto"/>
                    <w:right w:val="none" w:sz="0" w:space="0" w:color="auto"/>
                  </w:divBdr>
                </w:div>
                <w:div w:id="903024604">
                  <w:marLeft w:val="0"/>
                  <w:marRight w:val="0"/>
                  <w:marTop w:val="20"/>
                  <w:marBottom w:val="32"/>
                  <w:divBdr>
                    <w:top w:val="none" w:sz="0" w:space="0" w:color="auto"/>
                    <w:left w:val="none" w:sz="0" w:space="0" w:color="auto"/>
                    <w:bottom w:val="none" w:sz="0" w:space="0" w:color="auto"/>
                    <w:right w:val="none" w:sz="0" w:space="0" w:color="auto"/>
                  </w:divBdr>
                </w:div>
                <w:div w:id="1491286638">
                  <w:marLeft w:val="0"/>
                  <w:marRight w:val="0"/>
                  <w:marTop w:val="20"/>
                  <w:marBottom w:val="32"/>
                  <w:divBdr>
                    <w:top w:val="none" w:sz="0" w:space="0" w:color="auto"/>
                    <w:left w:val="none" w:sz="0" w:space="0" w:color="auto"/>
                    <w:bottom w:val="none" w:sz="0" w:space="0" w:color="auto"/>
                    <w:right w:val="none" w:sz="0" w:space="0" w:color="auto"/>
                  </w:divBdr>
                </w:div>
                <w:div w:id="459110345">
                  <w:marLeft w:val="0"/>
                  <w:marRight w:val="0"/>
                  <w:marTop w:val="20"/>
                  <w:marBottom w:val="32"/>
                  <w:divBdr>
                    <w:top w:val="none" w:sz="0" w:space="0" w:color="auto"/>
                    <w:left w:val="none" w:sz="0" w:space="0" w:color="auto"/>
                    <w:bottom w:val="none" w:sz="0" w:space="0" w:color="auto"/>
                    <w:right w:val="none" w:sz="0" w:space="0" w:color="auto"/>
                  </w:divBdr>
                </w:div>
                <w:div w:id="1975676132">
                  <w:marLeft w:val="0"/>
                  <w:marRight w:val="0"/>
                  <w:marTop w:val="20"/>
                  <w:marBottom w:val="32"/>
                  <w:divBdr>
                    <w:top w:val="none" w:sz="0" w:space="0" w:color="auto"/>
                    <w:left w:val="none" w:sz="0" w:space="0" w:color="auto"/>
                    <w:bottom w:val="none" w:sz="0" w:space="0" w:color="auto"/>
                    <w:right w:val="none" w:sz="0" w:space="0" w:color="auto"/>
                  </w:divBdr>
                </w:div>
                <w:div w:id="1101684958">
                  <w:marLeft w:val="0"/>
                  <w:marRight w:val="0"/>
                  <w:marTop w:val="20"/>
                  <w:marBottom w:val="32"/>
                  <w:divBdr>
                    <w:top w:val="none" w:sz="0" w:space="0" w:color="auto"/>
                    <w:left w:val="none" w:sz="0" w:space="0" w:color="auto"/>
                    <w:bottom w:val="none" w:sz="0" w:space="0" w:color="auto"/>
                    <w:right w:val="none" w:sz="0" w:space="0" w:color="auto"/>
                  </w:divBdr>
                </w:div>
                <w:div w:id="1017079883">
                  <w:marLeft w:val="432"/>
                  <w:marRight w:val="0"/>
                  <w:marTop w:val="20"/>
                  <w:marBottom w:val="32"/>
                  <w:divBdr>
                    <w:top w:val="none" w:sz="0" w:space="0" w:color="auto"/>
                    <w:left w:val="none" w:sz="0" w:space="0" w:color="auto"/>
                    <w:bottom w:val="none" w:sz="0" w:space="0" w:color="auto"/>
                    <w:right w:val="none" w:sz="0" w:space="0" w:color="auto"/>
                  </w:divBdr>
                </w:div>
                <w:div w:id="1041202602">
                  <w:marLeft w:val="0"/>
                  <w:marRight w:val="0"/>
                  <w:marTop w:val="20"/>
                  <w:marBottom w:val="32"/>
                  <w:divBdr>
                    <w:top w:val="none" w:sz="0" w:space="0" w:color="auto"/>
                    <w:left w:val="none" w:sz="0" w:space="0" w:color="auto"/>
                    <w:bottom w:val="none" w:sz="0" w:space="0" w:color="auto"/>
                    <w:right w:val="none" w:sz="0" w:space="0" w:color="auto"/>
                  </w:divBdr>
                </w:div>
                <w:div w:id="489253960">
                  <w:marLeft w:val="0"/>
                  <w:marRight w:val="0"/>
                  <w:marTop w:val="20"/>
                  <w:marBottom w:val="32"/>
                  <w:divBdr>
                    <w:top w:val="none" w:sz="0" w:space="0" w:color="auto"/>
                    <w:left w:val="none" w:sz="0" w:space="0" w:color="auto"/>
                    <w:bottom w:val="none" w:sz="0" w:space="0" w:color="auto"/>
                    <w:right w:val="none" w:sz="0" w:space="0" w:color="auto"/>
                  </w:divBdr>
                </w:div>
                <w:div w:id="1078483307">
                  <w:marLeft w:val="0"/>
                  <w:marRight w:val="0"/>
                  <w:marTop w:val="20"/>
                  <w:marBottom w:val="32"/>
                  <w:divBdr>
                    <w:top w:val="none" w:sz="0" w:space="0" w:color="auto"/>
                    <w:left w:val="none" w:sz="0" w:space="0" w:color="auto"/>
                    <w:bottom w:val="none" w:sz="0" w:space="0" w:color="auto"/>
                    <w:right w:val="none" w:sz="0" w:space="0" w:color="auto"/>
                  </w:divBdr>
                </w:div>
                <w:div w:id="2090886642">
                  <w:marLeft w:val="0"/>
                  <w:marRight w:val="0"/>
                  <w:marTop w:val="20"/>
                  <w:marBottom w:val="32"/>
                  <w:divBdr>
                    <w:top w:val="none" w:sz="0" w:space="0" w:color="auto"/>
                    <w:left w:val="none" w:sz="0" w:space="0" w:color="auto"/>
                    <w:bottom w:val="none" w:sz="0" w:space="0" w:color="auto"/>
                    <w:right w:val="none" w:sz="0" w:space="0" w:color="auto"/>
                  </w:divBdr>
                </w:div>
                <w:div w:id="203713280">
                  <w:marLeft w:val="0"/>
                  <w:marRight w:val="0"/>
                  <w:marTop w:val="20"/>
                  <w:marBottom w:val="32"/>
                  <w:divBdr>
                    <w:top w:val="none" w:sz="0" w:space="0" w:color="auto"/>
                    <w:left w:val="none" w:sz="0" w:space="0" w:color="auto"/>
                    <w:bottom w:val="none" w:sz="0" w:space="0" w:color="auto"/>
                    <w:right w:val="none" w:sz="0" w:space="0" w:color="auto"/>
                  </w:divBdr>
                </w:div>
                <w:div w:id="2011061439">
                  <w:marLeft w:val="0"/>
                  <w:marRight w:val="0"/>
                  <w:marTop w:val="20"/>
                  <w:marBottom w:val="32"/>
                  <w:divBdr>
                    <w:top w:val="none" w:sz="0" w:space="0" w:color="auto"/>
                    <w:left w:val="none" w:sz="0" w:space="0" w:color="auto"/>
                    <w:bottom w:val="none" w:sz="0" w:space="0" w:color="auto"/>
                    <w:right w:val="none" w:sz="0" w:space="0" w:color="auto"/>
                  </w:divBdr>
                </w:div>
                <w:div w:id="949243296">
                  <w:marLeft w:val="0"/>
                  <w:marRight w:val="0"/>
                  <w:marTop w:val="20"/>
                  <w:marBottom w:val="32"/>
                  <w:divBdr>
                    <w:top w:val="none" w:sz="0" w:space="0" w:color="auto"/>
                    <w:left w:val="none" w:sz="0" w:space="0" w:color="auto"/>
                    <w:bottom w:val="none" w:sz="0" w:space="0" w:color="auto"/>
                    <w:right w:val="none" w:sz="0" w:space="0" w:color="auto"/>
                  </w:divBdr>
                </w:div>
                <w:div w:id="285888512">
                  <w:marLeft w:val="432"/>
                  <w:marRight w:val="0"/>
                  <w:marTop w:val="20"/>
                  <w:marBottom w:val="32"/>
                  <w:divBdr>
                    <w:top w:val="none" w:sz="0" w:space="0" w:color="auto"/>
                    <w:left w:val="none" w:sz="0" w:space="0" w:color="auto"/>
                    <w:bottom w:val="none" w:sz="0" w:space="0" w:color="auto"/>
                    <w:right w:val="none" w:sz="0" w:space="0" w:color="auto"/>
                  </w:divBdr>
                </w:div>
                <w:div w:id="615524137">
                  <w:marLeft w:val="0"/>
                  <w:marRight w:val="0"/>
                  <w:marTop w:val="20"/>
                  <w:marBottom w:val="32"/>
                  <w:divBdr>
                    <w:top w:val="none" w:sz="0" w:space="0" w:color="auto"/>
                    <w:left w:val="none" w:sz="0" w:space="0" w:color="auto"/>
                    <w:bottom w:val="none" w:sz="0" w:space="0" w:color="auto"/>
                    <w:right w:val="none" w:sz="0" w:space="0" w:color="auto"/>
                  </w:divBdr>
                </w:div>
                <w:div w:id="1582980653">
                  <w:marLeft w:val="0"/>
                  <w:marRight w:val="0"/>
                  <w:marTop w:val="20"/>
                  <w:marBottom w:val="32"/>
                  <w:divBdr>
                    <w:top w:val="none" w:sz="0" w:space="0" w:color="auto"/>
                    <w:left w:val="none" w:sz="0" w:space="0" w:color="auto"/>
                    <w:bottom w:val="none" w:sz="0" w:space="0" w:color="auto"/>
                    <w:right w:val="none" w:sz="0" w:space="0" w:color="auto"/>
                  </w:divBdr>
                </w:div>
                <w:div w:id="2145537078">
                  <w:marLeft w:val="0"/>
                  <w:marRight w:val="0"/>
                  <w:marTop w:val="20"/>
                  <w:marBottom w:val="32"/>
                  <w:divBdr>
                    <w:top w:val="none" w:sz="0" w:space="0" w:color="auto"/>
                    <w:left w:val="none" w:sz="0" w:space="0" w:color="auto"/>
                    <w:bottom w:val="none" w:sz="0" w:space="0" w:color="auto"/>
                    <w:right w:val="none" w:sz="0" w:space="0" w:color="auto"/>
                  </w:divBdr>
                </w:div>
                <w:div w:id="1594707306">
                  <w:marLeft w:val="0"/>
                  <w:marRight w:val="0"/>
                  <w:marTop w:val="20"/>
                  <w:marBottom w:val="32"/>
                  <w:divBdr>
                    <w:top w:val="none" w:sz="0" w:space="0" w:color="auto"/>
                    <w:left w:val="none" w:sz="0" w:space="0" w:color="auto"/>
                    <w:bottom w:val="none" w:sz="0" w:space="0" w:color="auto"/>
                    <w:right w:val="none" w:sz="0" w:space="0" w:color="auto"/>
                  </w:divBdr>
                </w:div>
                <w:div w:id="202134403">
                  <w:marLeft w:val="0"/>
                  <w:marRight w:val="0"/>
                  <w:marTop w:val="20"/>
                  <w:marBottom w:val="32"/>
                  <w:divBdr>
                    <w:top w:val="none" w:sz="0" w:space="0" w:color="auto"/>
                    <w:left w:val="none" w:sz="0" w:space="0" w:color="auto"/>
                    <w:bottom w:val="none" w:sz="0" w:space="0" w:color="auto"/>
                    <w:right w:val="none" w:sz="0" w:space="0" w:color="auto"/>
                  </w:divBdr>
                </w:div>
                <w:div w:id="1953628594">
                  <w:marLeft w:val="0"/>
                  <w:marRight w:val="0"/>
                  <w:marTop w:val="20"/>
                  <w:marBottom w:val="32"/>
                  <w:divBdr>
                    <w:top w:val="none" w:sz="0" w:space="0" w:color="auto"/>
                    <w:left w:val="none" w:sz="0" w:space="0" w:color="auto"/>
                    <w:bottom w:val="none" w:sz="0" w:space="0" w:color="auto"/>
                    <w:right w:val="none" w:sz="0" w:space="0" w:color="auto"/>
                  </w:divBdr>
                </w:div>
                <w:div w:id="195126138">
                  <w:marLeft w:val="0"/>
                  <w:marRight w:val="0"/>
                  <w:marTop w:val="20"/>
                  <w:marBottom w:val="32"/>
                  <w:divBdr>
                    <w:top w:val="none" w:sz="0" w:space="0" w:color="auto"/>
                    <w:left w:val="none" w:sz="0" w:space="0" w:color="auto"/>
                    <w:bottom w:val="none" w:sz="0" w:space="0" w:color="auto"/>
                    <w:right w:val="none" w:sz="0" w:space="0" w:color="auto"/>
                  </w:divBdr>
                </w:div>
                <w:div w:id="1910575912">
                  <w:marLeft w:val="0"/>
                  <w:marRight w:val="0"/>
                  <w:marTop w:val="20"/>
                  <w:marBottom w:val="32"/>
                  <w:divBdr>
                    <w:top w:val="none" w:sz="0" w:space="0" w:color="auto"/>
                    <w:left w:val="none" w:sz="0" w:space="0" w:color="auto"/>
                    <w:bottom w:val="none" w:sz="0" w:space="0" w:color="auto"/>
                    <w:right w:val="none" w:sz="0" w:space="0" w:color="auto"/>
                  </w:divBdr>
                </w:div>
                <w:div w:id="2013993134">
                  <w:marLeft w:val="0"/>
                  <w:marRight w:val="0"/>
                  <w:marTop w:val="20"/>
                  <w:marBottom w:val="32"/>
                  <w:divBdr>
                    <w:top w:val="none" w:sz="0" w:space="0" w:color="auto"/>
                    <w:left w:val="none" w:sz="0" w:space="0" w:color="auto"/>
                    <w:bottom w:val="none" w:sz="0" w:space="0" w:color="auto"/>
                    <w:right w:val="none" w:sz="0" w:space="0" w:color="auto"/>
                  </w:divBdr>
                </w:div>
                <w:div w:id="1571306918">
                  <w:marLeft w:val="0"/>
                  <w:marRight w:val="0"/>
                  <w:marTop w:val="20"/>
                  <w:marBottom w:val="32"/>
                  <w:divBdr>
                    <w:top w:val="none" w:sz="0" w:space="0" w:color="auto"/>
                    <w:left w:val="none" w:sz="0" w:space="0" w:color="auto"/>
                    <w:bottom w:val="none" w:sz="0" w:space="0" w:color="auto"/>
                    <w:right w:val="none" w:sz="0" w:space="0" w:color="auto"/>
                  </w:divBdr>
                </w:div>
                <w:div w:id="915866031">
                  <w:marLeft w:val="0"/>
                  <w:marRight w:val="0"/>
                  <w:marTop w:val="20"/>
                  <w:marBottom w:val="32"/>
                  <w:divBdr>
                    <w:top w:val="none" w:sz="0" w:space="0" w:color="auto"/>
                    <w:left w:val="none" w:sz="0" w:space="0" w:color="auto"/>
                    <w:bottom w:val="none" w:sz="0" w:space="0" w:color="auto"/>
                    <w:right w:val="none" w:sz="0" w:space="0" w:color="auto"/>
                  </w:divBdr>
                </w:div>
                <w:div w:id="270892427">
                  <w:marLeft w:val="432"/>
                  <w:marRight w:val="0"/>
                  <w:marTop w:val="20"/>
                  <w:marBottom w:val="32"/>
                  <w:divBdr>
                    <w:top w:val="none" w:sz="0" w:space="0" w:color="auto"/>
                    <w:left w:val="none" w:sz="0" w:space="0" w:color="auto"/>
                    <w:bottom w:val="none" w:sz="0" w:space="0" w:color="auto"/>
                    <w:right w:val="none" w:sz="0" w:space="0" w:color="auto"/>
                  </w:divBdr>
                </w:div>
                <w:div w:id="2001273088">
                  <w:marLeft w:val="0"/>
                  <w:marRight w:val="0"/>
                  <w:marTop w:val="20"/>
                  <w:marBottom w:val="32"/>
                  <w:divBdr>
                    <w:top w:val="none" w:sz="0" w:space="0" w:color="auto"/>
                    <w:left w:val="none" w:sz="0" w:space="0" w:color="auto"/>
                    <w:bottom w:val="none" w:sz="0" w:space="0" w:color="auto"/>
                    <w:right w:val="none" w:sz="0" w:space="0" w:color="auto"/>
                  </w:divBdr>
                </w:div>
                <w:div w:id="1693534074">
                  <w:marLeft w:val="0"/>
                  <w:marRight w:val="0"/>
                  <w:marTop w:val="20"/>
                  <w:marBottom w:val="32"/>
                  <w:divBdr>
                    <w:top w:val="none" w:sz="0" w:space="0" w:color="auto"/>
                    <w:left w:val="none" w:sz="0" w:space="0" w:color="auto"/>
                    <w:bottom w:val="none" w:sz="0" w:space="0" w:color="auto"/>
                    <w:right w:val="none" w:sz="0" w:space="0" w:color="auto"/>
                  </w:divBdr>
                </w:div>
                <w:div w:id="1120998279">
                  <w:marLeft w:val="0"/>
                  <w:marRight w:val="0"/>
                  <w:marTop w:val="20"/>
                  <w:marBottom w:val="32"/>
                  <w:divBdr>
                    <w:top w:val="none" w:sz="0" w:space="0" w:color="auto"/>
                    <w:left w:val="none" w:sz="0" w:space="0" w:color="auto"/>
                    <w:bottom w:val="none" w:sz="0" w:space="0" w:color="auto"/>
                    <w:right w:val="none" w:sz="0" w:space="0" w:color="auto"/>
                  </w:divBdr>
                </w:div>
                <w:div w:id="622150548">
                  <w:marLeft w:val="0"/>
                  <w:marRight w:val="0"/>
                  <w:marTop w:val="20"/>
                  <w:marBottom w:val="32"/>
                  <w:divBdr>
                    <w:top w:val="none" w:sz="0" w:space="0" w:color="auto"/>
                    <w:left w:val="none" w:sz="0" w:space="0" w:color="auto"/>
                    <w:bottom w:val="none" w:sz="0" w:space="0" w:color="auto"/>
                    <w:right w:val="none" w:sz="0" w:space="0" w:color="auto"/>
                  </w:divBdr>
                </w:div>
                <w:div w:id="453868570">
                  <w:marLeft w:val="0"/>
                  <w:marRight w:val="0"/>
                  <w:marTop w:val="20"/>
                  <w:marBottom w:val="32"/>
                  <w:divBdr>
                    <w:top w:val="none" w:sz="0" w:space="0" w:color="auto"/>
                    <w:left w:val="none" w:sz="0" w:space="0" w:color="auto"/>
                    <w:bottom w:val="none" w:sz="0" w:space="0" w:color="auto"/>
                    <w:right w:val="none" w:sz="0" w:space="0" w:color="auto"/>
                  </w:divBdr>
                </w:div>
                <w:div w:id="237131052">
                  <w:marLeft w:val="0"/>
                  <w:marRight w:val="0"/>
                  <w:marTop w:val="20"/>
                  <w:marBottom w:val="32"/>
                  <w:divBdr>
                    <w:top w:val="none" w:sz="0" w:space="0" w:color="auto"/>
                    <w:left w:val="none" w:sz="0" w:space="0" w:color="auto"/>
                    <w:bottom w:val="none" w:sz="0" w:space="0" w:color="auto"/>
                    <w:right w:val="none" w:sz="0" w:space="0" w:color="auto"/>
                  </w:divBdr>
                </w:div>
                <w:div w:id="185754447">
                  <w:marLeft w:val="0"/>
                  <w:marRight w:val="0"/>
                  <w:marTop w:val="20"/>
                  <w:marBottom w:val="32"/>
                  <w:divBdr>
                    <w:top w:val="none" w:sz="0" w:space="0" w:color="auto"/>
                    <w:left w:val="none" w:sz="0" w:space="0" w:color="auto"/>
                    <w:bottom w:val="none" w:sz="0" w:space="0" w:color="auto"/>
                    <w:right w:val="none" w:sz="0" w:space="0" w:color="auto"/>
                  </w:divBdr>
                </w:div>
                <w:div w:id="1998682866">
                  <w:marLeft w:val="0"/>
                  <w:marRight w:val="0"/>
                  <w:marTop w:val="20"/>
                  <w:marBottom w:val="32"/>
                  <w:divBdr>
                    <w:top w:val="none" w:sz="0" w:space="0" w:color="auto"/>
                    <w:left w:val="none" w:sz="0" w:space="0" w:color="auto"/>
                    <w:bottom w:val="none" w:sz="0" w:space="0" w:color="auto"/>
                    <w:right w:val="none" w:sz="0" w:space="0" w:color="auto"/>
                  </w:divBdr>
                </w:div>
                <w:div w:id="1020165107">
                  <w:marLeft w:val="0"/>
                  <w:marRight w:val="0"/>
                  <w:marTop w:val="20"/>
                  <w:marBottom w:val="32"/>
                  <w:divBdr>
                    <w:top w:val="none" w:sz="0" w:space="0" w:color="auto"/>
                    <w:left w:val="none" w:sz="0" w:space="0" w:color="auto"/>
                    <w:bottom w:val="none" w:sz="0" w:space="0" w:color="auto"/>
                    <w:right w:val="none" w:sz="0" w:space="0" w:color="auto"/>
                  </w:divBdr>
                </w:div>
                <w:div w:id="1321273659">
                  <w:marLeft w:val="0"/>
                  <w:marRight w:val="0"/>
                  <w:marTop w:val="20"/>
                  <w:marBottom w:val="32"/>
                  <w:divBdr>
                    <w:top w:val="none" w:sz="0" w:space="0" w:color="auto"/>
                    <w:left w:val="none" w:sz="0" w:space="0" w:color="auto"/>
                    <w:bottom w:val="none" w:sz="0" w:space="0" w:color="auto"/>
                    <w:right w:val="none" w:sz="0" w:space="0" w:color="auto"/>
                  </w:divBdr>
                </w:div>
                <w:div w:id="543176897">
                  <w:marLeft w:val="0"/>
                  <w:marRight w:val="0"/>
                  <w:marTop w:val="20"/>
                  <w:marBottom w:val="32"/>
                  <w:divBdr>
                    <w:top w:val="none" w:sz="0" w:space="0" w:color="auto"/>
                    <w:left w:val="none" w:sz="0" w:space="0" w:color="auto"/>
                    <w:bottom w:val="none" w:sz="0" w:space="0" w:color="auto"/>
                    <w:right w:val="none" w:sz="0" w:space="0" w:color="auto"/>
                  </w:divBdr>
                </w:div>
                <w:div w:id="686371688">
                  <w:marLeft w:val="0"/>
                  <w:marRight w:val="0"/>
                  <w:marTop w:val="20"/>
                  <w:marBottom w:val="32"/>
                  <w:divBdr>
                    <w:top w:val="none" w:sz="0" w:space="0" w:color="auto"/>
                    <w:left w:val="none" w:sz="0" w:space="0" w:color="auto"/>
                    <w:bottom w:val="none" w:sz="0" w:space="0" w:color="auto"/>
                    <w:right w:val="none" w:sz="0" w:space="0" w:color="auto"/>
                  </w:divBdr>
                </w:div>
                <w:div w:id="803625178">
                  <w:marLeft w:val="0"/>
                  <w:marRight w:val="0"/>
                  <w:marTop w:val="20"/>
                  <w:marBottom w:val="32"/>
                  <w:divBdr>
                    <w:top w:val="none" w:sz="0" w:space="0" w:color="auto"/>
                    <w:left w:val="none" w:sz="0" w:space="0" w:color="auto"/>
                    <w:bottom w:val="none" w:sz="0" w:space="0" w:color="auto"/>
                    <w:right w:val="none" w:sz="0" w:space="0" w:color="auto"/>
                  </w:divBdr>
                </w:div>
                <w:div w:id="1078866982">
                  <w:marLeft w:val="0"/>
                  <w:marRight w:val="0"/>
                  <w:marTop w:val="20"/>
                  <w:marBottom w:val="32"/>
                  <w:divBdr>
                    <w:top w:val="none" w:sz="0" w:space="0" w:color="auto"/>
                    <w:left w:val="none" w:sz="0" w:space="0" w:color="auto"/>
                    <w:bottom w:val="none" w:sz="0" w:space="0" w:color="auto"/>
                    <w:right w:val="none" w:sz="0" w:space="0" w:color="auto"/>
                  </w:divBdr>
                </w:div>
                <w:div w:id="935096095">
                  <w:marLeft w:val="0"/>
                  <w:marRight w:val="0"/>
                  <w:marTop w:val="20"/>
                  <w:marBottom w:val="32"/>
                  <w:divBdr>
                    <w:top w:val="none" w:sz="0" w:space="0" w:color="auto"/>
                    <w:left w:val="none" w:sz="0" w:space="0" w:color="auto"/>
                    <w:bottom w:val="none" w:sz="0" w:space="0" w:color="auto"/>
                    <w:right w:val="none" w:sz="0" w:space="0" w:color="auto"/>
                  </w:divBdr>
                </w:div>
                <w:div w:id="240799349">
                  <w:marLeft w:val="0"/>
                  <w:marRight w:val="0"/>
                  <w:marTop w:val="20"/>
                  <w:marBottom w:val="32"/>
                  <w:divBdr>
                    <w:top w:val="none" w:sz="0" w:space="0" w:color="auto"/>
                    <w:left w:val="none" w:sz="0" w:space="0" w:color="auto"/>
                    <w:bottom w:val="none" w:sz="0" w:space="0" w:color="auto"/>
                    <w:right w:val="none" w:sz="0" w:space="0" w:color="auto"/>
                  </w:divBdr>
                </w:div>
                <w:div w:id="1817607264">
                  <w:marLeft w:val="0"/>
                  <w:marRight w:val="0"/>
                  <w:marTop w:val="20"/>
                  <w:marBottom w:val="32"/>
                  <w:divBdr>
                    <w:top w:val="none" w:sz="0" w:space="0" w:color="auto"/>
                    <w:left w:val="none" w:sz="0" w:space="0" w:color="auto"/>
                    <w:bottom w:val="none" w:sz="0" w:space="0" w:color="auto"/>
                    <w:right w:val="none" w:sz="0" w:space="0" w:color="auto"/>
                  </w:divBdr>
                </w:div>
                <w:div w:id="1680619320">
                  <w:marLeft w:val="0"/>
                  <w:marRight w:val="0"/>
                  <w:marTop w:val="20"/>
                  <w:marBottom w:val="32"/>
                  <w:divBdr>
                    <w:top w:val="none" w:sz="0" w:space="0" w:color="auto"/>
                    <w:left w:val="none" w:sz="0" w:space="0" w:color="auto"/>
                    <w:bottom w:val="none" w:sz="0" w:space="0" w:color="auto"/>
                    <w:right w:val="none" w:sz="0" w:space="0" w:color="auto"/>
                  </w:divBdr>
                </w:div>
                <w:div w:id="1815681605">
                  <w:marLeft w:val="0"/>
                  <w:marRight w:val="0"/>
                  <w:marTop w:val="20"/>
                  <w:marBottom w:val="32"/>
                  <w:divBdr>
                    <w:top w:val="none" w:sz="0" w:space="0" w:color="auto"/>
                    <w:left w:val="none" w:sz="0" w:space="0" w:color="auto"/>
                    <w:bottom w:val="none" w:sz="0" w:space="0" w:color="auto"/>
                    <w:right w:val="none" w:sz="0" w:space="0" w:color="auto"/>
                  </w:divBdr>
                </w:div>
                <w:div w:id="1345933068">
                  <w:marLeft w:val="0"/>
                  <w:marRight w:val="0"/>
                  <w:marTop w:val="20"/>
                  <w:marBottom w:val="32"/>
                  <w:divBdr>
                    <w:top w:val="none" w:sz="0" w:space="0" w:color="auto"/>
                    <w:left w:val="none" w:sz="0" w:space="0" w:color="auto"/>
                    <w:bottom w:val="none" w:sz="0" w:space="0" w:color="auto"/>
                    <w:right w:val="none" w:sz="0" w:space="0" w:color="auto"/>
                  </w:divBdr>
                </w:div>
                <w:div w:id="252513088">
                  <w:marLeft w:val="0"/>
                  <w:marRight w:val="0"/>
                  <w:marTop w:val="20"/>
                  <w:marBottom w:val="20"/>
                  <w:divBdr>
                    <w:top w:val="none" w:sz="0" w:space="0" w:color="auto"/>
                    <w:left w:val="none" w:sz="0" w:space="0" w:color="auto"/>
                    <w:bottom w:val="none" w:sz="0" w:space="0" w:color="auto"/>
                    <w:right w:val="none" w:sz="0" w:space="0" w:color="auto"/>
                  </w:divBdr>
                </w:div>
                <w:div w:id="353263430">
                  <w:marLeft w:val="0"/>
                  <w:marRight w:val="0"/>
                  <w:marTop w:val="20"/>
                  <w:marBottom w:val="20"/>
                  <w:divBdr>
                    <w:top w:val="none" w:sz="0" w:space="0" w:color="auto"/>
                    <w:left w:val="none" w:sz="0" w:space="0" w:color="auto"/>
                    <w:bottom w:val="none" w:sz="0" w:space="0" w:color="auto"/>
                    <w:right w:val="none" w:sz="0" w:space="0" w:color="auto"/>
                  </w:divBdr>
                </w:div>
                <w:div w:id="431365104">
                  <w:marLeft w:val="0"/>
                  <w:marRight w:val="0"/>
                  <w:marTop w:val="20"/>
                  <w:marBottom w:val="20"/>
                  <w:divBdr>
                    <w:top w:val="none" w:sz="0" w:space="0" w:color="auto"/>
                    <w:left w:val="none" w:sz="0" w:space="0" w:color="auto"/>
                    <w:bottom w:val="none" w:sz="0" w:space="0" w:color="auto"/>
                    <w:right w:val="none" w:sz="0" w:space="0" w:color="auto"/>
                  </w:divBdr>
                </w:div>
                <w:div w:id="1415399945">
                  <w:marLeft w:val="0"/>
                  <w:marRight w:val="0"/>
                  <w:marTop w:val="20"/>
                  <w:marBottom w:val="20"/>
                  <w:divBdr>
                    <w:top w:val="none" w:sz="0" w:space="0" w:color="auto"/>
                    <w:left w:val="none" w:sz="0" w:space="0" w:color="auto"/>
                    <w:bottom w:val="none" w:sz="0" w:space="0" w:color="auto"/>
                    <w:right w:val="none" w:sz="0" w:space="0" w:color="auto"/>
                  </w:divBdr>
                </w:div>
                <w:div w:id="914824152">
                  <w:marLeft w:val="0"/>
                  <w:marRight w:val="0"/>
                  <w:marTop w:val="20"/>
                  <w:marBottom w:val="20"/>
                  <w:divBdr>
                    <w:top w:val="none" w:sz="0" w:space="0" w:color="auto"/>
                    <w:left w:val="none" w:sz="0" w:space="0" w:color="auto"/>
                    <w:bottom w:val="none" w:sz="0" w:space="0" w:color="auto"/>
                    <w:right w:val="none" w:sz="0" w:space="0" w:color="auto"/>
                  </w:divBdr>
                </w:div>
                <w:div w:id="744231280">
                  <w:marLeft w:val="0"/>
                  <w:marRight w:val="0"/>
                  <w:marTop w:val="20"/>
                  <w:marBottom w:val="20"/>
                  <w:divBdr>
                    <w:top w:val="none" w:sz="0" w:space="0" w:color="auto"/>
                    <w:left w:val="none" w:sz="0" w:space="0" w:color="auto"/>
                    <w:bottom w:val="none" w:sz="0" w:space="0" w:color="auto"/>
                    <w:right w:val="none" w:sz="0" w:space="0" w:color="auto"/>
                  </w:divBdr>
                </w:div>
                <w:div w:id="2016492148">
                  <w:marLeft w:val="0"/>
                  <w:marRight w:val="0"/>
                  <w:marTop w:val="20"/>
                  <w:marBottom w:val="20"/>
                  <w:divBdr>
                    <w:top w:val="none" w:sz="0" w:space="0" w:color="auto"/>
                    <w:left w:val="none" w:sz="0" w:space="0" w:color="auto"/>
                    <w:bottom w:val="none" w:sz="0" w:space="0" w:color="auto"/>
                    <w:right w:val="none" w:sz="0" w:space="0" w:color="auto"/>
                  </w:divBdr>
                </w:div>
                <w:div w:id="14045061">
                  <w:marLeft w:val="0"/>
                  <w:marRight w:val="0"/>
                  <w:marTop w:val="20"/>
                  <w:marBottom w:val="20"/>
                  <w:divBdr>
                    <w:top w:val="none" w:sz="0" w:space="0" w:color="auto"/>
                    <w:left w:val="none" w:sz="0" w:space="0" w:color="auto"/>
                    <w:bottom w:val="none" w:sz="0" w:space="0" w:color="auto"/>
                    <w:right w:val="none" w:sz="0" w:space="0" w:color="auto"/>
                  </w:divBdr>
                </w:div>
                <w:div w:id="1388072958">
                  <w:marLeft w:val="0"/>
                  <w:marRight w:val="0"/>
                  <w:marTop w:val="20"/>
                  <w:marBottom w:val="20"/>
                  <w:divBdr>
                    <w:top w:val="none" w:sz="0" w:space="0" w:color="auto"/>
                    <w:left w:val="none" w:sz="0" w:space="0" w:color="auto"/>
                    <w:bottom w:val="none" w:sz="0" w:space="0" w:color="auto"/>
                    <w:right w:val="none" w:sz="0" w:space="0" w:color="auto"/>
                  </w:divBdr>
                </w:div>
                <w:div w:id="1608198507">
                  <w:marLeft w:val="0"/>
                  <w:marRight w:val="0"/>
                  <w:marTop w:val="20"/>
                  <w:marBottom w:val="20"/>
                  <w:divBdr>
                    <w:top w:val="none" w:sz="0" w:space="0" w:color="auto"/>
                    <w:left w:val="none" w:sz="0" w:space="0" w:color="auto"/>
                    <w:bottom w:val="none" w:sz="0" w:space="0" w:color="auto"/>
                    <w:right w:val="none" w:sz="0" w:space="0" w:color="auto"/>
                  </w:divBdr>
                </w:div>
                <w:div w:id="1124614337">
                  <w:marLeft w:val="0"/>
                  <w:marRight w:val="0"/>
                  <w:marTop w:val="20"/>
                  <w:marBottom w:val="20"/>
                  <w:divBdr>
                    <w:top w:val="none" w:sz="0" w:space="0" w:color="auto"/>
                    <w:left w:val="none" w:sz="0" w:space="0" w:color="auto"/>
                    <w:bottom w:val="none" w:sz="0" w:space="0" w:color="auto"/>
                    <w:right w:val="none" w:sz="0" w:space="0" w:color="auto"/>
                  </w:divBdr>
                </w:div>
                <w:div w:id="926499630">
                  <w:marLeft w:val="0"/>
                  <w:marRight w:val="0"/>
                  <w:marTop w:val="20"/>
                  <w:marBottom w:val="20"/>
                  <w:divBdr>
                    <w:top w:val="none" w:sz="0" w:space="0" w:color="auto"/>
                    <w:left w:val="none" w:sz="0" w:space="0" w:color="auto"/>
                    <w:bottom w:val="none" w:sz="0" w:space="0" w:color="auto"/>
                    <w:right w:val="none" w:sz="0" w:space="0" w:color="auto"/>
                  </w:divBdr>
                </w:div>
                <w:div w:id="1601063435">
                  <w:marLeft w:val="0"/>
                  <w:marRight w:val="0"/>
                  <w:marTop w:val="20"/>
                  <w:marBottom w:val="20"/>
                  <w:divBdr>
                    <w:top w:val="none" w:sz="0" w:space="0" w:color="auto"/>
                    <w:left w:val="none" w:sz="0" w:space="0" w:color="auto"/>
                    <w:bottom w:val="none" w:sz="0" w:space="0" w:color="auto"/>
                    <w:right w:val="none" w:sz="0" w:space="0" w:color="auto"/>
                  </w:divBdr>
                </w:div>
                <w:div w:id="326251348">
                  <w:marLeft w:val="0"/>
                  <w:marRight w:val="0"/>
                  <w:marTop w:val="20"/>
                  <w:marBottom w:val="20"/>
                  <w:divBdr>
                    <w:top w:val="none" w:sz="0" w:space="0" w:color="auto"/>
                    <w:left w:val="none" w:sz="0" w:space="0" w:color="auto"/>
                    <w:bottom w:val="none" w:sz="0" w:space="0" w:color="auto"/>
                    <w:right w:val="none" w:sz="0" w:space="0" w:color="auto"/>
                  </w:divBdr>
                </w:div>
                <w:div w:id="858592114">
                  <w:marLeft w:val="0"/>
                  <w:marRight w:val="0"/>
                  <w:marTop w:val="20"/>
                  <w:marBottom w:val="20"/>
                  <w:divBdr>
                    <w:top w:val="none" w:sz="0" w:space="0" w:color="auto"/>
                    <w:left w:val="none" w:sz="0" w:space="0" w:color="auto"/>
                    <w:bottom w:val="none" w:sz="0" w:space="0" w:color="auto"/>
                    <w:right w:val="none" w:sz="0" w:space="0" w:color="auto"/>
                  </w:divBdr>
                </w:div>
                <w:div w:id="1122113187">
                  <w:marLeft w:val="0"/>
                  <w:marRight w:val="0"/>
                  <w:marTop w:val="20"/>
                  <w:marBottom w:val="20"/>
                  <w:divBdr>
                    <w:top w:val="none" w:sz="0" w:space="0" w:color="auto"/>
                    <w:left w:val="none" w:sz="0" w:space="0" w:color="auto"/>
                    <w:bottom w:val="none" w:sz="0" w:space="0" w:color="auto"/>
                    <w:right w:val="none" w:sz="0" w:space="0" w:color="auto"/>
                  </w:divBdr>
                </w:div>
                <w:div w:id="1814785510">
                  <w:marLeft w:val="0"/>
                  <w:marRight w:val="0"/>
                  <w:marTop w:val="20"/>
                  <w:marBottom w:val="20"/>
                  <w:divBdr>
                    <w:top w:val="none" w:sz="0" w:space="0" w:color="auto"/>
                    <w:left w:val="none" w:sz="0" w:space="0" w:color="auto"/>
                    <w:bottom w:val="none" w:sz="0" w:space="0" w:color="auto"/>
                    <w:right w:val="none" w:sz="0" w:space="0" w:color="auto"/>
                  </w:divBdr>
                </w:div>
                <w:div w:id="1093666680">
                  <w:marLeft w:val="0"/>
                  <w:marRight w:val="0"/>
                  <w:marTop w:val="20"/>
                  <w:marBottom w:val="20"/>
                  <w:divBdr>
                    <w:top w:val="none" w:sz="0" w:space="0" w:color="auto"/>
                    <w:left w:val="none" w:sz="0" w:space="0" w:color="auto"/>
                    <w:bottom w:val="none" w:sz="0" w:space="0" w:color="auto"/>
                    <w:right w:val="none" w:sz="0" w:space="0" w:color="auto"/>
                  </w:divBdr>
                </w:div>
                <w:div w:id="11152168">
                  <w:marLeft w:val="0"/>
                  <w:marRight w:val="0"/>
                  <w:marTop w:val="20"/>
                  <w:marBottom w:val="20"/>
                  <w:divBdr>
                    <w:top w:val="none" w:sz="0" w:space="0" w:color="auto"/>
                    <w:left w:val="none" w:sz="0" w:space="0" w:color="auto"/>
                    <w:bottom w:val="none" w:sz="0" w:space="0" w:color="auto"/>
                    <w:right w:val="none" w:sz="0" w:space="0" w:color="auto"/>
                  </w:divBdr>
                </w:div>
                <w:div w:id="1149322935">
                  <w:marLeft w:val="0"/>
                  <w:marRight w:val="0"/>
                  <w:marTop w:val="20"/>
                  <w:marBottom w:val="20"/>
                  <w:divBdr>
                    <w:top w:val="none" w:sz="0" w:space="0" w:color="auto"/>
                    <w:left w:val="none" w:sz="0" w:space="0" w:color="auto"/>
                    <w:bottom w:val="none" w:sz="0" w:space="0" w:color="auto"/>
                    <w:right w:val="none" w:sz="0" w:space="0" w:color="auto"/>
                  </w:divBdr>
                </w:div>
                <w:div w:id="2119372805">
                  <w:marLeft w:val="0"/>
                  <w:marRight w:val="0"/>
                  <w:marTop w:val="20"/>
                  <w:marBottom w:val="20"/>
                  <w:divBdr>
                    <w:top w:val="none" w:sz="0" w:space="0" w:color="auto"/>
                    <w:left w:val="none" w:sz="0" w:space="0" w:color="auto"/>
                    <w:bottom w:val="none" w:sz="0" w:space="0" w:color="auto"/>
                    <w:right w:val="none" w:sz="0" w:space="0" w:color="auto"/>
                  </w:divBdr>
                </w:div>
                <w:div w:id="892887528">
                  <w:marLeft w:val="0"/>
                  <w:marRight w:val="0"/>
                  <w:marTop w:val="20"/>
                  <w:marBottom w:val="20"/>
                  <w:divBdr>
                    <w:top w:val="none" w:sz="0" w:space="0" w:color="auto"/>
                    <w:left w:val="none" w:sz="0" w:space="0" w:color="auto"/>
                    <w:bottom w:val="none" w:sz="0" w:space="0" w:color="auto"/>
                    <w:right w:val="none" w:sz="0" w:space="0" w:color="auto"/>
                  </w:divBdr>
                </w:div>
                <w:div w:id="644159751">
                  <w:marLeft w:val="0"/>
                  <w:marRight w:val="0"/>
                  <w:marTop w:val="20"/>
                  <w:marBottom w:val="20"/>
                  <w:divBdr>
                    <w:top w:val="none" w:sz="0" w:space="0" w:color="auto"/>
                    <w:left w:val="none" w:sz="0" w:space="0" w:color="auto"/>
                    <w:bottom w:val="none" w:sz="0" w:space="0" w:color="auto"/>
                    <w:right w:val="none" w:sz="0" w:space="0" w:color="auto"/>
                  </w:divBdr>
                </w:div>
                <w:div w:id="1001274295">
                  <w:marLeft w:val="0"/>
                  <w:marRight w:val="0"/>
                  <w:marTop w:val="20"/>
                  <w:marBottom w:val="20"/>
                  <w:divBdr>
                    <w:top w:val="none" w:sz="0" w:space="0" w:color="auto"/>
                    <w:left w:val="none" w:sz="0" w:space="0" w:color="auto"/>
                    <w:bottom w:val="none" w:sz="0" w:space="0" w:color="auto"/>
                    <w:right w:val="none" w:sz="0" w:space="0" w:color="auto"/>
                  </w:divBdr>
                </w:div>
                <w:div w:id="1988975998">
                  <w:marLeft w:val="0"/>
                  <w:marRight w:val="0"/>
                  <w:marTop w:val="20"/>
                  <w:marBottom w:val="20"/>
                  <w:divBdr>
                    <w:top w:val="none" w:sz="0" w:space="0" w:color="auto"/>
                    <w:left w:val="none" w:sz="0" w:space="0" w:color="auto"/>
                    <w:bottom w:val="none" w:sz="0" w:space="0" w:color="auto"/>
                    <w:right w:val="none" w:sz="0" w:space="0" w:color="auto"/>
                  </w:divBdr>
                </w:div>
                <w:div w:id="1546989340">
                  <w:marLeft w:val="0"/>
                  <w:marRight w:val="0"/>
                  <w:marTop w:val="20"/>
                  <w:marBottom w:val="20"/>
                  <w:divBdr>
                    <w:top w:val="none" w:sz="0" w:space="0" w:color="auto"/>
                    <w:left w:val="none" w:sz="0" w:space="0" w:color="auto"/>
                    <w:bottom w:val="none" w:sz="0" w:space="0" w:color="auto"/>
                    <w:right w:val="none" w:sz="0" w:space="0" w:color="auto"/>
                  </w:divBdr>
                </w:div>
                <w:div w:id="396898049">
                  <w:marLeft w:val="0"/>
                  <w:marRight w:val="0"/>
                  <w:marTop w:val="20"/>
                  <w:marBottom w:val="20"/>
                  <w:divBdr>
                    <w:top w:val="none" w:sz="0" w:space="0" w:color="auto"/>
                    <w:left w:val="none" w:sz="0" w:space="0" w:color="auto"/>
                    <w:bottom w:val="none" w:sz="0" w:space="0" w:color="auto"/>
                    <w:right w:val="none" w:sz="0" w:space="0" w:color="auto"/>
                  </w:divBdr>
                </w:div>
                <w:div w:id="1299997954">
                  <w:marLeft w:val="0"/>
                  <w:marRight w:val="0"/>
                  <w:marTop w:val="20"/>
                  <w:marBottom w:val="20"/>
                  <w:divBdr>
                    <w:top w:val="none" w:sz="0" w:space="0" w:color="auto"/>
                    <w:left w:val="none" w:sz="0" w:space="0" w:color="auto"/>
                    <w:bottom w:val="none" w:sz="0" w:space="0" w:color="auto"/>
                    <w:right w:val="none" w:sz="0" w:space="0" w:color="auto"/>
                  </w:divBdr>
                </w:div>
                <w:div w:id="1771775548">
                  <w:marLeft w:val="0"/>
                  <w:marRight w:val="0"/>
                  <w:marTop w:val="20"/>
                  <w:marBottom w:val="20"/>
                  <w:divBdr>
                    <w:top w:val="none" w:sz="0" w:space="0" w:color="auto"/>
                    <w:left w:val="none" w:sz="0" w:space="0" w:color="auto"/>
                    <w:bottom w:val="none" w:sz="0" w:space="0" w:color="auto"/>
                    <w:right w:val="none" w:sz="0" w:space="0" w:color="auto"/>
                  </w:divBdr>
                </w:div>
                <w:div w:id="1414160106">
                  <w:marLeft w:val="0"/>
                  <w:marRight w:val="0"/>
                  <w:marTop w:val="20"/>
                  <w:marBottom w:val="20"/>
                  <w:divBdr>
                    <w:top w:val="none" w:sz="0" w:space="0" w:color="auto"/>
                    <w:left w:val="none" w:sz="0" w:space="0" w:color="auto"/>
                    <w:bottom w:val="none" w:sz="0" w:space="0" w:color="auto"/>
                    <w:right w:val="none" w:sz="0" w:space="0" w:color="auto"/>
                  </w:divBdr>
                </w:div>
                <w:div w:id="1879514449">
                  <w:marLeft w:val="0"/>
                  <w:marRight w:val="0"/>
                  <w:marTop w:val="20"/>
                  <w:marBottom w:val="20"/>
                  <w:divBdr>
                    <w:top w:val="none" w:sz="0" w:space="0" w:color="auto"/>
                    <w:left w:val="none" w:sz="0" w:space="0" w:color="auto"/>
                    <w:bottom w:val="none" w:sz="0" w:space="0" w:color="auto"/>
                    <w:right w:val="none" w:sz="0" w:space="0" w:color="auto"/>
                  </w:divBdr>
                </w:div>
                <w:div w:id="1016422187">
                  <w:marLeft w:val="0"/>
                  <w:marRight w:val="0"/>
                  <w:marTop w:val="20"/>
                  <w:marBottom w:val="20"/>
                  <w:divBdr>
                    <w:top w:val="none" w:sz="0" w:space="0" w:color="auto"/>
                    <w:left w:val="none" w:sz="0" w:space="0" w:color="auto"/>
                    <w:bottom w:val="none" w:sz="0" w:space="0" w:color="auto"/>
                    <w:right w:val="none" w:sz="0" w:space="0" w:color="auto"/>
                  </w:divBdr>
                </w:div>
                <w:div w:id="130758671">
                  <w:marLeft w:val="0"/>
                  <w:marRight w:val="0"/>
                  <w:marTop w:val="20"/>
                  <w:marBottom w:val="20"/>
                  <w:divBdr>
                    <w:top w:val="none" w:sz="0" w:space="0" w:color="auto"/>
                    <w:left w:val="none" w:sz="0" w:space="0" w:color="auto"/>
                    <w:bottom w:val="none" w:sz="0" w:space="0" w:color="auto"/>
                    <w:right w:val="none" w:sz="0" w:space="0" w:color="auto"/>
                  </w:divBdr>
                </w:div>
                <w:div w:id="830486888">
                  <w:marLeft w:val="0"/>
                  <w:marRight w:val="0"/>
                  <w:marTop w:val="20"/>
                  <w:marBottom w:val="20"/>
                  <w:divBdr>
                    <w:top w:val="none" w:sz="0" w:space="0" w:color="auto"/>
                    <w:left w:val="none" w:sz="0" w:space="0" w:color="auto"/>
                    <w:bottom w:val="none" w:sz="0" w:space="0" w:color="auto"/>
                    <w:right w:val="none" w:sz="0" w:space="0" w:color="auto"/>
                  </w:divBdr>
                </w:div>
                <w:div w:id="1965496905">
                  <w:marLeft w:val="0"/>
                  <w:marRight w:val="0"/>
                  <w:marTop w:val="20"/>
                  <w:marBottom w:val="20"/>
                  <w:divBdr>
                    <w:top w:val="none" w:sz="0" w:space="0" w:color="auto"/>
                    <w:left w:val="none" w:sz="0" w:space="0" w:color="auto"/>
                    <w:bottom w:val="none" w:sz="0" w:space="0" w:color="auto"/>
                    <w:right w:val="none" w:sz="0" w:space="0" w:color="auto"/>
                  </w:divBdr>
                </w:div>
                <w:div w:id="1975788077">
                  <w:marLeft w:val="0"/>
                  <w:marRight w:val="0"/>
                  <w:marTop w:val="20"/>
                  <w:marBottom w:val="20"/>
                  <w:divBdr>
                    <w:top w:val="none" w:sz="0" w:space="0" w:color="auto"/>
                    <w:left w:val="none" w:sz="0" w:space="0" w:color="auto"/>
                    <w:bottom w:val="none" w:sz="0" w:space="0" w:color="auto"/>
                    <w:right w:val="none" w:sz="0" w:space="0" w:color="auto"/>
                  </w:divBdr>
                </w:div>
                <w:div w:id="563568320">
                  <w:marLeft w:val="0"/>
                  <w:marRight w:val="0"/>
                  <w:marTop w:val="20"/>
                  <w:marBottom w:val="20"/>
                  <w:divBdr>
                    <w:top w:val="none" w:sz="0" w:space="0" w:color="auto"/>
                    <w:left w:val="none" w:sz="0" w:space="0" w:color="auto"/>
                    <w:bottom w:val="none" w:sz="0" w:space="0" w:color="auto"/>
                    <w:right w:val="none" w:sz="0" w:space="0" w:color="auto"/>
                  </w:divBdr>
                </w:div>
                <w:div w:id="423111447">
                  <w:marLeft w:val="0"/>
                  <w:marRight w:val="0"/>
                  <w:marTop w:val="20"/>
                  <w:marBottom w:val="20"/>
                  <w:divBdr>
                    <w:top w:val="none" w:sz="0" w:space="0" w:color="auto"/>
                    <w:left w:val="none" w:sz="0" w:space="0" w:color="auto"/>
                    <w:bottom w:val="none" w:sz="0" w:space="0" w:color="auto"/>
                    <w:right w:val="none" w:sz="0" w:space="0" w:color="auto"/>
                  </w:divBdr>
                </w:div>
                <w:div w:id="358165010">
                  <w:marLeft w:val="0"/>
                  <w:marRight w:val="0"/>
                  <w:marTop w:val="20"/>
                  <w:marBottom w:val="20"/>
                  <w:divBdr>
                    <w:top w:val="none" w:sz="0" w:space="0" w:color="auto"/>
                    <w:left w:val="none" w:sz="0" w:space="0" w:color="auto"/>
                    <w:bottom w:val="none" w:sz="0" w:space="0" w:color="auto"/>
                    <w:right w:val="none" w:sz="0" w:space="0" w:color="auto"/>
                  </w:divBdr>
                </w:div>
                <w:div w:id="82993803">
                  <w:marLeft w:val="0"/>
                  <w:marRight w:val="0"/>
                  <w:marTop w:val="20"/>
                  <w:marBottom w:val="20"/>
                  <w:divBdr>
                    <w:top w:val="none" w:sz="0" w:space="0" w:color="auto"/>
                    <w:left w:val="none" w:sz="0" w:space="0" w:color="auto"/>
                    <w:bottom w:val="none" w:sz="0" w:space="0" w:color="auto"/>
                    <w:right w:val="none" w:sz="0" w:space="0" w:color="auto"/>
                  </w:divBdr>
                </w:div>
                <w:div w:id="561869019">
                  <w:marLeft w:val="0"/>
                  <w:marRight w:val="0"/>
                  <w:marTop w:val="20"/>
                  <w:marBottom w:val="20"/>
                  <w:divBdr>
                    <w:top w:val="none" w:sz="0" w:space="0" w:color="auto"/>
                    <w:left w:val="none" w:sz="0" w:space="0" w:color="auto"/>
                    <w:bottom w:val="none" w:sz="0" w:space="0" w:color="auto"/>
                    <w:right w:val="none" w:sz="0" w:space="0" w:color="auto"/>
                  </w:divBdr>
                </w:div>
                <w:div w:id="2009867416">
                  <w:marLeft w:val="0"/>
                  <w:marRight w:val="0"/>
                  <w:marTop w:val="20"/>
                  <w:marBottom w:val="20"/>
                  <w:divBdr>
                    <w:top w:val="none" w:sz="0" w:space="0" w:color="auto"/>
                    <w:left w:val="none" w:sz="0" w:space="0" w:color="auto"/>
                    <w:bottom w:val="none" w:sz="0" w:space="0" w:color="auto"/>
                    <w:right w:val="none" w:sz="0" w:space="0" w:color="auto"/>
                  </w:divBdr>
                </w:div>
                <w:div w:id="1627855881">
                  <w:marLeft w:val="0"/>
                  <w:marRight w:val="0"/>
                  <w:marTop w:val="20"/>
                  <w:marBottom w:val="20"/>
                  <w:divBdr>
                    <w:top w:val="none" w:sz="0" w:space="0" w:color="auto"/>
                    <w:left w:val="none" w:sz="0" w:space="0" w:color="auto"/>
                    <w:bottom w:val="none" w:sz="0" w:space="0" w:color="auto"/>
                    <w:right w:val="none" w:sz="0" w:space="0" w:color="auto"/>
                  </w:divBdr>
                </w:div>
                <w:div w:id="111751964">
                  <w:marLeft w:val="0"/>
                  <w:marRight w:val="0"/>
                  <w:marTop w:val="20"/>
                  <w:marBottom w:val="20"/>
                  <w:divBdr>
                    <w:top w:val="none" w:sz="0" w:space="0" w:color="auto"/>
                    <w:left w:val="none" w:sz="0" w:space="0" w:color="auto"/>
                    <w:bottom w:val="none" w:sz="0" w:space="0" w:color="auto"/>
                    <w:right w:val="none" w:sz="0" w:space="0" w:color="auto"/>
                  </w:divBdr>
                </w:div>
                <w:div w:id="1191912267">
                  <w:marLeft w:val="0"/>
                  <w:marRight w:val="0"/>
                  <w:marTop w:val="20"/>
                  <w:marBottom w:val="20"/>
                  <w:divBdr>
                    <w:top w:val="none" w:sz="0" w:space="0" w:color="auto"/>
                    <w:left w:val="none" w:sz="0" w:space="0" w:color="auto"/>
                    <w:bottom w:val="none" w:sz="0" w:space="0" w:color="auto"/>
                    <w:right w:val="none" w:sz="0" w:space="0" w:color="auto"/>
                  </w:divBdr>
                </w:div>
                <w:div w:id="144131610">
                  <w:marLeft w:val="0"/>
                  <w:marRight w:val="0"/>
                  <w:marTop w:val="20"/>
                  <w:marBottom w:val="20"/>
                  <w:divBdr>
                    <w:top w:val="none" w:sz="0" w:space="0" w:color="auto"/>
                    <w:left w:val="none" w:sz="0" w:space="0" w:color="auto"/>
                    <w:bottom w:val="none" w:sz="0" w:space="0" w:color="auto"/>
                    <w:right w:val="none" w:sz="0" w:space="0" w:color="auto"/>
                  </w:divBdr>
                </w:div>
                <w:div w:id="1923486445">
                  <w:marLeft w:val="0"/>
                  <w:marRight w:val="0"/>
                  <w:marTop w:val="20"/>
                  <w:marBottom w:val="20"/>
                  <w:divBdr>
                    <w:top w:val="none" w:sz="0" w:space="0" w:color="auto"/>
                    <w:left w:val="none" w:sz="0" w:space="0" w:color="auto"/>
                    <w:bottom w:val="none" w:sz="0" w:space="0" w:color="auto"/>
                    <w:right w:val="none" w:sz="0" w:space="0" w:color="auto"/>
                  </w:divBdr>
                </w:div>
                <w:div w:id="1571768039">
                  <w:marLeft w:val="0"/>
                  <w:marRight w:val="0"/>
                  <w:marTop w:val="20"/>
                  <w:marBottom w:val="20"/>
                  <w:divBdr>
                    <w:top w:val="none" w:sz="0" w:space="0" w:color="auto"/>
                    <w:left w:val="none" w:sz="0" w:space="0" w:color="auto"/>
                    <w:bottom w:val="none" w:sz="0" w:space="0" w:color="auto"/>
                    <w:right w:val="none" w:sz="0" w:space="0" w:color="auto"/>
                  </w:divBdr>
                </w:div>
                <w:div w:id="470824673">
                  <w:marLeft w:val="0"/>
                  <w:marRight w:val="0"/>
                  <w:marTop w:val="20"/>
                  <w:marBottom w:val="20"/>
                  <w:divBdr>
                    <w:top w:val="none" w:sz="0" w:space="0" w:color="auto"/>
                    <w:left w:val="none" w:sz="0" w:space="0" w:color="auto"/>
                    <w:bottom w:val="none" w:sz="0" w:space="0" w:color="auto"/>
                    <w:right w:val="none" w:sz="0" w:space="0" w:color="auto"/>
                  </w:divBdr>
                </w:div>
                <w:div w:id="1580870529">
                  <w:marLeft w:val="0"/>
                  <w:marRight w:val="0"/>
                  <w:marTop w:val="20"/>
                  <w:marBottom w:val="20"/>
                  <w:divBdr>
                    <w:top w:val="none" w:sz="0" w:space="0" w:color="auto"/>
                    <w:left w:val="none" w:sz="0" w:space="0" w:color="auto"/>
                    <w:bottom w:val="none" w:sz="0" w:space="0" w:color="auto"/>
                    <w:right w:val="none" w:sz="0" w:space="0" w:color="auto"/>
                  </w:divBdr>
                </w:div>
                <w:div w:id="305477289">
                  <w:marLeft w:val="0"/>
                  <w:marRight w:val="0"/>
                  <w:marTop w:val="20"/>
                  <w:marBottom w:val="20"/>
                  <w:divBdr>
                    <w:top w:val="none" w:sz="0" w:space="0" w:color="auto"/>
                    <w:left w:val="none" w:sz="0" w:space="0" w:color="auto"/>
                    <w:bottom w:val="none" w:sz="0" w:space="0" w:color="auto"/>
                    <w:right w:val="none" w:sz="0" w:space="0" w:color="auto"/>
                  </w:divBdr>
                </w:div>
                <w:div w:id="1062944034">
                  <w:marLeft w:val="0"/>
                  <w:marRight w:val="0"/>
                  <w:marTop w:val="20"/>
                  <w:marBottom w:val="20"/>
                  <w:divBdr>
                    <w:top w:val="none" w:sz="0" w:space="0" w:color="auto"/>
                    <w:left w:val="none" w:sz="0" w:space="0" w:color="auto"/>
                    <w:bottom w:val="none" w:sz="0" w:space="0" w:color="auto"/>
                    <w:right w:val="none" w:sz="0" w:space="0" w:color="auto"/>
                  </w:divBdr>
                </w:div>
                <w:div w:id="1463690300">
                  <w:marLeft w:val="0"/>
                  <w:marRight w:val="0"/>
                  <w:marTop w:val="20"/>
                  <w:marBottom w:val="20"/>
                  <w:divBdr>
                    <w:top w:val="none" w:sz="0" w:space="0" w:color="auto"/>
                    <w:left w:val="none" w:sz="0" w:space="0" w:color="auto"/>
                    <w:bottom w:val="none" w:sz="0" w:space="0" w:color="auto"/>
                    <w:right w:val="none" w:sz="0" w:space="0" w:color="auto"/>
                  </w:divBdr>
                </w:div>
                <w:div w:id="2065642729">
                  <w:marLeft w:val="0"/>
                  <w:marRight w:val="0"/>
                  <w:marTop w:val="20"/>
                  <w:marBottom w:val="20"/>
                  <w:divBdr>
                    <w:top w:val="none" w:sz="0" w:space="0" w:color="auto"/>
                    <w:left w:val="none" w:sz="0" w:space="0" w:color="auto"/>
                    <w:bottom w:val="none" w:sz="0" w:space="0" w:color="auto"/>
                    <w:right w:val="none" w:sz="0" w:space="0" w:color="auto"/>
                  </w:divBdr>
                </w:div>
                <w:div w:id="1886674217">
                  <w:marLeft w:val="0"/>
                  <w:marRight w:val="0"/>
                  <w:marTop w:val="20"/>
                  <w:marBottom w:val="20"/>
                  <w:divBdr>
                    <w:top w:val="none" w:sz="0" w:space="0" w:color="auto"/>
                    <w:left w:val="none" w:sz="0" w:space="0" w:color="auto"/>
                    <w:bottom w:val="none" w:sz="0" w:space="0" w:color="auto"/>
                    <w:right w:val="none" w:sz="0" w:space="0" w:color="auto"/>
                  </w:divBdr>
                </w:div>
                <w:div w:id="142622600">
                  <w:marLeft w:val="0"/>
                  <w:marRight w:val="0"/>
                  <w:marTop w:val="20"/>
                  <w:marBottom w:val="20"/>
                  <w:divBdr>
                    <w:top w:val="none" w:sz="0" w:space="0" w:color="auto"/>
                    <w:left w:val="none" w:sz="0" w:space="0" w:color="auto"/>
                    <w:bottom w:val="none" w:sz="0" w:space="0" w:color="auto"/>
                    <w:right w:val="none" w:sz="0" w:space="0" w:color="auto"/>
                  </w:divBdr>
                </w:div>
                <w:div w:id="1425110550">
                  <w:marLeft w:val="0"/>
                  <w:marRight w:val="0"/>
                  <w:marTop w:val="20"/>
                  <w:marBottom w:val="20"/>
                  <w:divBdr>
                    <w:top w:val="none" w:sz="0" w:space="0" w:color="auto"/>
                    <w:left w:val="none" w:sz="0" w:space="0" w:color="auto"/>
                    <w:bottom w:val="none" w:sz="0" w:space="0" w:color="auto"/>
                    <w:right w:val="none" w:sz="0" w:space="0" w:color="auto"/>
                  </w:divBdr>
                </w:div>
                <w:div w:id="1660883646">
                  <w:marLeft w:val="0"/>
                  <w:marRight w:val="0"/>
                  <w:marTop w:val="20"/>
                  <w:marBottom w:val="28"/>
                  <w:divBdr>
                    <w:top w:val="none" w:sz="0" w:space="0" w:color="auto"/>
                    <w:left w:val="none" w:sz="0" w:space="0" w:color="auto"/>
                    <w:bottom w:val="none" w:sz="0" w:space="0" w:color="auto"/>
                    <w:right w:val="none" w:sz="0" w:space="0" w:color="auto"/>
                  </w:divBdr>
                </w:div>
                <w:div w:id="536240846">
                  <w:marLeft w:val="0"/>
                  <w:marRight w:val="0"/>
                  <w:marTop w:val="20"/>
                  <w:marBottom w:val="28"/>
                  <w:divBdr>
                    <w:top w:val="none" w:sz="0" w:space="0" w:color="auto"/>
                    <w:left w:val="none" w:sz="0" w:space="0" w:color="auto"/>
                    <w:bottom w:val="none" w:sz="0" w:space="0" w:color="auto"/>
                    <w:right w:val="none" w:sz="0" w:space="0" w:color="auto"/>
                  </w:divBdr>
                </w:div>
                <w:div w:id="211426663">
                  <w:marLeft w:val="0"/>
                  <w:marRight w:val="0"/>
                  <w:marTop w:val="20"/>
                  <w:marBottom w:val="28"/>
                  <w:divBdr>
                    <w:top w:val="none" w:sz="0" w:space="0" w:color="auto"/>
                    <w:left w:val="none" w:sz="0" w:space="0" w:color="auto"/>
                    <w:bottom w:val="none" w:sz="0" w:space="0" w:color="auto"/>
                    <w:right w:val="none" w:sz="0" w:space="0" w:color="auto"/>
                  </w:divBdr>
                </w:div>
                <w:div w:id="417335810">
                  <w:marLeft w:val="0"/>
                  <w:marRight w:val="0"/>
                  <w:marTop w:val="20"/>
                  <w:marBottom w:val="28"/>
                  <w:divBdr>
                    <w:top w:val="none" w:sz="0" w:space="0" w:color="auto"/>
                    <w:left w:val="none" w:sz="0" w:space="0" w:color="auto"/>
                    <w:bottom w:val="none" w:sz="0" w:space="0" w:color="auto"/>
                    <w:right w:val="none" w:sz="0" w:space="0" w:color="auto"/>
                  </w:divBdr>
                </w:div>
                <w:div w:id="1841386214">
                  <w:marLeft w:val="0"/>
                  <w:marRight w:val="0"/>
                  <w:marTop w:val="20"/>
                  <w:marBottom w:val="28"/>
                  <w:divBdr>
                    <w:top w:val="none" w:sz="0" w:space="0" w:color="auto"/>
                    <w:left w:val="none" w:sz="0" w:space="0" w:color="auto"/>
                    <w:bottom w:val="none" w:sz="0" w:space="0" w:color="auto"/>
                    <w:right w:val="none" w:sz="0" w:space="0" w:color="auto"/>
                  </w:divBdr>
                </w:div>
                <w:div w:id="801965150">
                  <w:marLeft w:val="0"/>
                  <w:marRight w:val="0"/>
                  <w:marTop w:val="20"/>
                  <w:marBottom w:val="28"/>
                  <w:divBdr>
                    <w:top w:val="none" w:sz="0" w:space="0" w:color="auto"/>
                    <w:left w:val="none" w:sz="0" w:space="0" w:color="auto"/>
                    <w:bottom w:val="none" w:sz="0" w:space="0" w:color="auto"/>
                    <w:right w:val="none" w:sz="0" w:space="0" w:color="auto"/>
                  </w:divBdr>
                </w:div>
                <w:div w:id="598416257">
                  <w:marLeft w:val="0"/>
                  <w:marRight w:val="0"/>
                  <w:marTop w:val="20"/>
                  <w:marBottom w:val="28"/>
                  <w:divBdr>
                    <w:top w:val="none" w:sz="0" w:space="0" w:color="auto"/>
                    <w:left w:val="none" w:sz="0" w:space="0" w:color="auto"/>
                    <w:bottom w:val="none" w:sz="0" w:space="0" w:color="auto"/>
                    <w:right w:val="none" w:sz="0" w:space="0" w:color="auto"/>
                  </w:divBdr>
                </w:div>
                <w:div w:id="1035228875">
                  <w:marLeft w:val="0"/>
                  <w:marRight w:val="0"/>
                  <w:marTop w:val="20"/>
                  <w:marBottom w:val="28"/>
                  <w:divBdr>
                    <w:top w:val="none" w:sz="0" w:space="0" w:color="auto"/>
                    <w:left w:val="none" w:sz="0" w:space="0" w:color="auto"/>
                    <w:bottom w:val="none" w:sz="0" w:space="0" w:color="auto"/>
                    <w:right w:val="none" w:sz="0" w:space="0" w:color="auto"/>
                  </w:divBdr>
                </w:div>
                <w:div w:id="1490248664">
                  <w:marLeft w:val="0"/>
                  <w:marRight w:val="0"/>
                  <w:marTop w:val="20"/>
                  <w:marBottom w:val="28"/>
                  <w:divBdr>
                    <w:top w:val="none" w:sz="0" w:space="0" w:color="auto"/>
                    <w:left w:val="none" w:sz="0" w:space="0" w:color="auto"/>
                    <w:bottom w:val="none" w:sz="0" w:space="0" w:color="auto"/>
                    <w:right w:val="none" w:sz="0" w:space="0" w:color="auto"/>
                  </w:divBdr>
                </w:div>
                <w:div w:id="192691813">
                  <w:marLeft w:val="0"/>
                  <w:marRight w:val="0"/>
                  <w:marTop w:val="20"/>
                  <w:marBottom w:val="28"/>
                  <w:divBdr>
                    <w:top w:val="none" w:sz="0" w:space="0" w:color="auto"/>
                    <w:left w:val="none" w:sz="0" w:space="0" w:color="auto"/>
                    <w:bottom w:val="none" w:sz="0" w:space="0" w:color="auto"/>
                    <w:right w:val="none" w:sz="0" w:space="0" w:color="auto"/>
                  </w:divBdr>
                </w:div>
                <w:div w:id="1380327253">
                  <w:marLeft w:val="0"/>
                  <w:marRight w:val="0"/>
                  <w:marTop w:val="20"/>
                  <w:marBottom w:val="28"/>
                  <w:divBdr>
                    <w:top w:val="none" w:sz="0" w:space="0" w:color="auto"/>
                    <w:left w:val="none" w:sz="0" w:space="0" w:color="auto"/>
                    <w:bottom w:val="none" w:sz="0" w:space="0" w:color="auto"/>
                    <w:right w:val="none" w:sz="0" w:space="0" w:color="auto"/>
                  </w:divBdr>
                </w:div>
                <w:div w:id="401949386">
                  <w:marLeft w:val="0"/>
                  <w:marRight w:val="0"/>
                  <w:marTop w:val="20"/>
                  <w:marBottom w:val="28"/>
                  <w:divBdr>
                    <w:top w:val="none" w:sz="0" w:space="0" w:color="auto"/>
                    <w:left w:val="none" w:sz="0" w:space="0" w:color="auto"/>
                    <w:bottom w:val="none" w:sz="0" w:space="0" w:color="auto"/>
                    <w:right w:val="none" w:sz="0" w:space="0" w:color="auto"/>
                  </w:divBdr>
                </w:div>
                <w:div w:id="1271009628">
                  <w:marLeft w:val="0"/>
                  <w:marRight w:val="0"/>
                  <w:marTop w:val="20"/>
                  <w:marBottom w:val="28"/>
                  <w:divBdr>
                    <w:top w:val="none" w:sz="0" w:space="0" w:color="auto"/>
                    <w:left w:val="none" w:sz="0" w:space="0" w:color="auto"/>
                    <w:bottom w:val="none" w:sz="0" w:space="0" w:color="auto"/>
                    <w:right w:val="none" w:sz="0" w:space="0" w:color="auto"/>
                  </w:divBdr>
                </w:div>
                <w:div w:id="145244746">
                  <w:marLeft w:val="0"/>
                  <w:marRight w:val="0"/>
                  <w:marTop w:val="20"/>
                  <w:marBottom w:val="28"/>
                  <w:divBdr>
                    <w:top w:val="none" w:sz="0" w:space="0" w:color="auto"/>
                    <w:left w:val="none" w:sz="0" w:space="0" w:color="auto"/>
                    <w:bottom w:val="none" w:sz="0" w:space="0" w:color="auto"/>
                    <w:right w:val="none" w:sz="0" w:space="0" w:color="auto"/>
                  </w:divBdr>
                </w:div>
                <w:div w:id="1673681334">
                  <w:marLeft w:val="0"/>
                  <w:marRight w:val="0"/>
                  <w:marTop w:val="20"/>
                  <w:marBottom w:val="28"/>
                  <w:divBdr>
                    <w:top w:val="none" w:sz="0" w:space="0" w:color="auto"/>
                    <w:left w:val="none" w:sz="0" w:space="0" w:color="auto"/>
                    <w:bottom w:val="none" w:sz="0" w:space="0" w:color="auto"/>
                    <w:right w:val="none" w:sz="0" w:space="0" w:color="auto"/>
                  </w:divBdr>
                </w:div>
                <w:div w:id="975254155">
                  <w:marLeft w:val="0"/>
                  <w:marRight w:val="0"/>
                  <w:marTop w:val="20"/>
                  <w:marBottom w:val="28"/>
                  <w:divBdr>
                    <w:top w:val="none" w:sz="0" w:space="0" w:color="auto"/>
                    <w:left w:val="none" w:sz="0" w:space="0" w:color="auto"/>
                    <w:bottom w:val="none" w:sz="0" w:space="0" w:color="auto"/>
                    <w:right w:val="none" w:sz="0" w:space="0" w:color="auto"/>
                  </w:divBdr>
                </w:div>
                <w:div w:id="236284223">
                  <w:marLeft w:val="0"/>
                  <w:marRight w:val="0"/>
                  <w:marTop w:val="20"/>
                  <w:marBottom w:val="28"/>
                  <w:divBdr>
                    <w:top w:val="none" w:sz="0" w:space="0" w:color="auto"/>
                    <w:left w:val="none" w:sz="0" w:space="0" w:color="auto"/>
                    <w:bottom w:val="none" w:sz="0" w:space="0" w:color="auto"/>
                    <w:right w:val="none" w:sz="0" w:space="0" w:color="auto"/>
                  </w:divBdr>
                </w:div>
                <w:div w:id="1109816377">
                  <w:marLeft w:val="0"/>
                  <w:marRight w:val="0"/>
                  <w:marTop w:val="20"/>
                  <w:marBottom w:val="28"/>
                  <w:divBdr>
                    <w:top w:val="none" w:sz="0" w:space="0" w:color="auto"/>
                    <w:left w:val="none" w:sz="0" w:space="0" w:color="auto"/>
                    <w:bottom w:val="none" w:sz="0" w:space="0" w:color="auto"/>
                    <w:right w:val="none" w:sz="0" w:space="0" w:color="auto"/>
                  </w:divBdr>
                </w:div>
                <w:div w:id="756096255">
                  <w:marLeft w:val="0"/>
                  <w:marRight w:val="0"/>
                  <w:marTop w:val="20"/>
                  <w:marBottom w:val="28"/>
                  <w:divBdr>
                    <w:top w:val="none" w:sz="0" w:space="0" w:color="auto"/>
                    <w:left w:val="none" w:sz="0" w:space="0" w:color="auto"/>
                    <w:bottom w:val="none" w:sz="0" w:space="0" w:color="auto"/>
                    <w:right w:val="none" w:sz="0" w:space="0" w:color="auto"/>
                  </w:divBdr>
                </w:div>
                <w:div w:id="2006929994">
                  <w:marLeft w:val="0"/>
                  <w:marRight w:val="0"/>
                  <w:marTop w:val="20"/>
                  <w:marBottom w:val="28"/>
                  <w:divBdr>
                    <w:top w:val="none" w:sz="0" w:space="0" w:color="auto"/>
                    <w:left w:val="none" w:sz="0" w:space="0" w:color="auto"/>
                    <w:bottom w:val="none" w:sz="0" w:space="0" w:color="auto"/>
                    <w:right w:val="none" w:sz="0" w:space="0" w:color="auto"/>
                  </w:divBdr>
                </w:div>
                <w:div w:id="261574433">
                  <w:marLeft w:val="0"/>
                  <w:marRight w:val="0"/>
                  <w:marTop w:val="20"/>
                  <w:marBottom w:val="28"/>
                  <w:divBdr>
                    <w:top w:val="none" w:sz="0" w:space="0" w:color="auto"/>
                    <w:left w:val="none" w:sz="0" w:space="0" w:color="auto"/>
                    <w:bottom w:val="none" w:sz="0" w:space="0" w:color="auto"/>
                    <w:right w:val="none" w:sz="0" w:space="0" w:color="auto"/>
                  </w:divBdr>
                </w:div>
                <w:div w:id="1045250380">
                  <w:marLeft w:val="0"/>
                  <w:marRight w:val="0"/>
                  <w:marTop w:val="20"/>
                  <w:marBottom w:val="28"/>
                  <w:divBdr>
                    <w:top w:val="none" w:sz="0" w:space="0" w:color="auto"/>
                    <w:left w:val="none" w:sz="0" w:space="0" w:color="auto"/>
                    <w:bottom w:val="none" w:sz="0" w:space="0" w:color="auto"/>
                    <w:right w:val="none" w:sz="0" w:space="0" w:color="auto"/>
                  </w:divBdr>
                </w:div>
                <w:div w:id="739906660">
                  <w:marLeft w:val="0"/>
                  <w:marRight w:val="0"/>
                  <w:marTop w:val="20"/>
                  <w:marBottom w:val="28"/>
                  <w:divBdr>
                    <w:top w:val="none" w:sz="0" w:space="0" w:color="auto"/>
                    <w:left w:val="none" w:sz="0" w:space="0" w:color="auto"/>
                    <w:bottom w:val="none" w:sz="0" w:space="0" w:color="auto"/>
                    <w:right w:val="none" w:sz="0" w:space="0" w:color="auto"/>
                  </w:divBdr>
                </w:div>
                <w:div w:id="1097751056">
                  <w:marLeft w:val="0"/>
                  <w:marRight w:val="0"/>
                  <w:marTop w:val="20"/>
                  <w:marBottom w:val="28"/>
                  <w:divBdr>
                    <w:top w:val="none" w:sz="0" w:space="0" w:color="auto"/>
                    <w:left w:val="none" w:sz="0" w:space="0" w:color="auto"/>
                    <w:bottom w:val="none" w:sz="0" w:space="0" w:color="auto"/>
                    <w:right w:val="none" w:sz="0" w:space="0" w:color="auto"/>
                  </w:divBdr>
                </w:div>
                <w:div w:id="423233530">
                  <w:marLeft w:val="0"/>
                  <w:marRight w:val="0"/>
                  <w:marTop w:val="20"/>
                  <w:marBottom w:val="28"/>
                  <w:divBdr>
                    <w:top w:val="none" w:sz="0" w:space="0" w:color="auto"/>
                    <w:left w:val="none" w:sz="0" w:space="0" w:color="auto"/>
                    <w:bottom w:val="none" w:sz="0" w:space="0" w:color="auto"/>
                    <w:right w:val="none" w:sz="0" w:space="0" w:color="auto"/>
                  </w:divBdr>
                </w:div>
                <w:div w:id="313491217">
                  <w:marLeft w:val="0"/>
                  <w:marRight w:val="0"/>
                  <w:marTop w:val="20"/>
                  <w:marBottom w:val="28"/>
                  <w:divBdr>
                    <w:top w:val="none" w:sz="0" w:space="0" w:color="auto"/>
                    <w:left w:val="none" w:sz="0" w:space="0" w:color="auto"/>
                    <w:bottom w:val="none" w:sz="0" w:space="0" w:color="auto"/>
                    <w:right w:val="none" w:sz="0" w:space="0" w:color="auto"/>
                  </w:divBdr>
                </w:div>
                <w:div w:id="1100837584">
                  <w:marLeft w:val="0"/>
                  <w:marRight w:val="0"/>
                  <w:marTop w:val="20"/>
                  <w:marBottom w:val="28"/>
                  <w:divBdr>
                    <w:top w:val="none" w:sz="0" w:space="0" w:color="auto"/>
                    <w:left w:val="none" w:sz="0" w:space="0" w:color="auto"/>
                    <w:bottom w:val="none" w:sz="0" w:space="0" w:color="auto"/>
                    <w:right w:val="none" w:sz="0" w:space="0" w:color="auto"/>
                  </w:divBdr>
                </w:div>
                <w:div w:id="1297025558">
                  <w:marLeft w:val="0"/>
                  <w:marRight w:val="0"/>
                  <w:marTop w:val="20"/>
                  <w:marBottom w:val="28"/>
                  <w:divBdr>
                    <w:top w:val="none" w:sz="0" w:space="0" w:color="auto"/>
                    <w:left w:val="none" w:sz="0" w:space="0" w:color="auto"/>
                    <w:bottom w:val="none" w:sz="0" w:space="0" w:color="auto"/>
                    <w:right w:val="none" w:sz="0" w:space="0" w:color="auto"/>
                  </w:divBdr>
                </w:div>
                <w:div w:id="1843355235">
                  <w:marLeft w:val="0"/>
                  <w:marRight w:val="0"/>
                  <w:marTop w:val="20"/>
                  <w:marBottom w:val="28"/>
                  <w:divBdr>
                    <w:top w:val="none" w:sz="0" w:space="0" w:color="auto"/>
                    <w:left w:val="none" w:sz="0" w:space="0" w:color="auto"/>
                    <w:bottom w:val="none" w:sz="0" w:space="0" w:color="auto"/>
                    <w:right w:val="none" w:sz="0" w:space="0" w:color="auto"/>
                  </w:divBdr>
                </w:div>
                <w:div w:id="490562547">
                  <w:marLeft w:val="0"/>
                  <w:marRight w:val="0"/>
                  <w:marTop w:val="20"/>
                  <w:marBottom w:val="28"/>
                  <w:divBdr>
                    <w:top w:val="none" w:sz="0" w:space="0" w:color="auto"/>
                    <w:left w:val="none" w:sz="0" w:space="0" w:color="auto"/>
                    <w:bottom w:val="none" w:sz="0" w:space="0" w:color="auto"/>
                    <w:right w:val="none" w:sz="0" w:space="0" w:color="auto"/>
                  </w:divBdr>
                </w:div>
                <w:div w:id="1992128924">
                  <w:marLeft w:val="0"/>
                  <w:marRight w:val="0"/>
                  <w:marTop w:val="20"/>
                  <w:marBottom w:val="28"/>
                  <w:divBdr>
                    <w:top w:val="none" w:sz="0" w:space="0" w:color="auto"/>
                    <w:left w:val="none" w:sz="0" w:space="0" w:color="auto"/>
                    <w:bottom w:val="none" w:sz="0" w:space="0" w:color="auto"/>
                    <w:right w:val="none" w:sz="0" w:space="0" w:color="auto"/>
                  </w:divBdr>
                </w:div>
                <w:div w:id="2017995608">
                  <w:marLeft w:val="0"/>
                  <w:marRight w:val="0"/>
                  <w:marTop w:val="20"/>
                  <w:marBottom w:val="28"/>
                  <w:divBdr>
                    <w:top w:val="none" w:sz="0" w:space="0" w:color="auto"/>
                    <w:left w:val="none" w:sz="0" w:space="0" w:color="auto"/>
                    <w:bottom w:val="none" w:sz="0" w:space="0" w:color="auto"/>
                    <w:right w:val="none" w:sz="0" w:space="0" w:color="auto"/>
                  </w:divBdr>
                </w:div>
                <w:div w:id="1721323890">
                  <w:marLeft w:val="0"/>
                  <w:marRight w:val="0"/>
                  <w:marTop w:val="20"/>
                  <w:marBottom w:val="28"/>
                  <w:divBdr>
                    <w:top w:val="none" w:sz="0" w:space="0" w:color="auto"/>
                    <w:left w:val="none" w:sz="0" w:space="0" w:color="auto"/>
                    <w:bottom w:val="none" w:sz="0" w:space="0" w:color="auto"/>
                    <w:right w:val="none" w:sz="0" w:space="0" w:color="auto"/>
                  </w:divBdr>
                </w:div>
                <w:div w:id="579410811">
                  <w:marLeft w:val="0"/>
                  <w:marRight w:val="0"/>
                  <w:marTop w:val="20"/>
                  <w:marBottom w:val="28"/>
                  <w:divBdr>
                    <w:top w:val="none" w:sz="0" w:space="0" w:color="auto"/>
                    <w:left w:val="none" w:sz="0" w:space="0" w:color="auto"/>
                    <w:bottom w:val="none" w:sz="0" w:space="0" w:color="auto"/>
                    <w:right w:val="none" w:sz="0" w:space="0" w:color="auto"/>
                  </w:divBdr>
                </w:div>
                <w:div w:id="1177574266">
                  <w:marLeft w:val="0"/>
                  <w:marRight w:val="0"/>
                  <w:marTop w:val="20"/>
                  <w:marBottom w:val="28"/>
                  <w:divBdr>
                    <w:top w:val="none" w:sz="0" w:space="0" w:color="auto"/>
                    <w:left w:val="none" w:sz="0" w:space="0" w:color="auto"/>
                    <w:bottom w:val="none" w:sz="0" w:space="0" w:color="auto"/>
                    <w:right w:val="none" w:sz="0" w:space="0" w:color="auto"/>
                  </w:divBdr>
                </w:div>
                <w:div w:id="112091836">
                  <w:marLeft w:val="0"/>
                  <w:marRight w:val="0"/>
                  <w:marTop w:val="20"/>
                  <w:marBottom w:val="28"/>
                  <w:divBdr>
                    <w:top w:val="none" w:sz="0" w:space="0" w:color="auto"/>
                    <w:left w:val="none" w:sz="0" w:space="0" w:color="auto"/>
                    <w:bottom w:val="none" w:sz="0" w:space="0" w:color="auto"/>
                    <w:right w:val="none" w:sz="0" w:space="0" w:color="auto"/>
                  </w:divBdr>
                </w:div>
                <w:div w:id="1631277510">
                  <w:marLeft w:val="0"/>
                  <w:marRight w:val="0"/>
                  <w:marTop w:val="20"/>
                  <w:marBottom w:val="28"/>
                  <w:divBdr>
                    <w:top w:val="none" w:sz="0" w:space="0" w:color="auto"/>
                    <w:left w:val="none" w:sz="0" w:space="0" w:color="auto"/>
                    <w:bottom w:val="none" w:sz="0" w:space="0" w:color="auto"/>
                    <w:right w:val="none" w:sz="0" w:space="0" w:color="auto"/>
                  </w:divBdr>
                </w:div>
                <w:div w:id="695086567">
                  <w:marLeft w:val="0"/>
                  <w:marRight w:val="0"/>
                  <w:marTop w:val="20"/>
                  <w:marBottom w:val="28"/>
                  <w:divBdr>
                    <w:top w:val="none" w:sz="0" w:space="0" w:color="auto"/>
                    <w:left w:val="none" w:sz="0" w:space="0" w:color="auto"/>
                    <w:bottom w:val="none" w:sz="0" w:space="0" w:color="auto"/>
                    <w:right w:val="none" w:sz="0" w:space="0" w:color="auto"/>
                  </w:divBdr>
                </w:div>
                <w:div w:id="189685457">
                  <w:marLeft w:val="0"/>
                  <w:marRight w:val="0"/>
                  <w:marTop w:val="20"/>
                  <w:marBottom w:val="28"/>
                  <w:divBdr>
                    <w:top w:val="none" w:sz="0" w:space="0" w:color="auto"/>
                    <w:left w:val="none" w:sz="0" w:space="0" w:color="auto"/>
                    <w:bottom w:val="none" w:sz="0" w:space="0" w:color="auto"/>
                    <w:right w:val="none" w:sz="0" w:space="0" w:color="auto"/>
                  </w:divBdr>
                </w:div>
                <w:div w:id="351108555">
                  <w:marLeft w:val="0"/>
                  <w:marRight w:val="0"/>
                  <w:marTop w:val="20"/>
                  <w:marBottom w:val="28"/>
                  <w:divBdr>
                    <w:top w:val="none" w:sz="0" w:space="0" w:color="auto"/>
                    <w:left w:val="none" w:sz="0" w:space="0" w:color="auto"/>
                    <w:bottom w:val="none" w:sz="0" w:space="0" w:color="auto"/>
                    <w:right w:val="none" w:sz="0" w:space="0" w:color="auto"/>
                  </w:divBdr>
                </w:div>
                <w:div w:id="2128086129">
                  <w:marLeft w:val="0"/>
                  <w:marRight w:val="0"/>
                  <w:marTop w:val="20"/>
                  <w:marBottom w:val="28"/>
                  <w:divBdr>
                    <w:top w:val="none" w:sz="0" w:space="0" w:color="auto"/>
                    <w:left w:val="none" w:sz="0" w:space="0" w:color="auto"/>
                    <w:bottom w:val="none" w:sz="0" w:space="0" w:color="auto"/>
                    <w:right w:val="none" w:sz="0" w:space="0" w:color="auto"/>
                  </w:divBdr>
                </w:div>
                <w:div w:id="2101638542">
                  <w:marLeft w:val="0"/>
                  <w:marRight w:val="0"/>
                  <w:marTop w:val="20"/>
                  <w:marBottom w:val="28"/>
                  <w:divBdr>
                    <w:top w:val="none" w:sz="0" w:space="0" w:color="auto"/>
                    <w:left w:val="none" w:sz="0" w:space="0" w:color="auto"/>
                    <w:bottom w:val="none" w:sz="0" w:space="0" w:color="auto"/>
                    <w:right w:val="none" w:sz="0" w:space="0" w:color="auto"/>
                  </w:divBdr>
                </w:div>
                <w:div w:id="1710453664">
                  <w:marLeft w:val="0"/>
                  <w:marRight w:val="0"/>
                  <w:marTop w:val="20"/>
                  <w:marBottom w:val="28"/>
                  <w:divBdr>
                    <w:top w:val="none" w:sz="0" w:space="0" w:color="auto"/>
                    <w:left w:val="none" w:sz="0" w:space="0" w:color="auto"/>
                    <w:bottom w:val="none" w:sz="0" w:space="0" w:color="auto"/>
                    <w:right w:val="none" w:sz="0" w:space="0" w:color="auto"/>
                  </w:divBdr>
                </w:div>
                <w:div w:id="849494312">
                  <w:marLeft w:val="0"/>
                  <w:marRight w:val="0"/>
                  <w:marTop w:val="20"/>
                  <w:marBottom w:val="28"/>
                  <w:divBdr>
                    <w:top w:val="none" w:sz="0" w:space="0" w:color="auto"/>
                    <w:left w:val="none" w:sz="0" w:space="0" w:color="auto"/>
                    <w:bottom w:val="none" w:sz="0" w:space="0" w:color="auto"/>
                    <w:right w:val="none" w:sz="0" w:space="0" w:color="auto"/>
                  </w:divBdr>
                </w:div>
                <w:div w:id="1101996378">
                  <w:marLeft w:val="0"/>
                  <w:marRight w:val="0"/>
                  <w:marTop w:val="20"/>
                  <w:marBottom w:val="28"/>
                  <w:divBdr>
                    <w:top w:val="none" w:sz="0" w:space="0" w:color="auto"/>
                    <w:left w:val="none" w:sz="0" w:space="0" w:color="auto"/>
                    <w:bottom w:val="none" w:sz="0" w:space="0" w:color="auto"/>
                    <w:right w:val="none" w:sz="0" w:space="0" w:color="auto"/>
                  </w:divBdr>
                </w:div>
                <w:div w:id="925917792">
                  <w:marLeft w:val="0"/>
                  <w:marRight w:val="0"/>
                  <w:marTop w:val="20"/>
                  <w:marBottom w:val="28"/>
                  <w:divBdr>
                    <w:top w:val="none" w:sz="0" w:space="0" w:color="auto"/>
                    <w:left w:val="none" w:sz="0" w:space="0" w:color="auto"/>
                    <w:bottom w:val="none" w:sz="0" w:space="0" w:color="auto"/>
                    <w:right w:val="none" w:sz="0" w:space="0" w:color="auto"/>
                  </w:divBdr>
                </w:div>
                <w:div w:id="638808064">
                  <w:marLeft w:val="0"/>
                  <w:marRight w:val="0"/>
                  <w:marTop w:val="20"/>
                  <w:marBottom w:val="28"/>
                  <w:divBdr>
                    <w:top w:val="none" w:sz="0" w:space="0" w:color="auto"/>
                    <w:left w:val="none" w:sz="0" w:space="0" w:color="auto"/>
                    <w:bottom w:val="none" w:sz="0" w:space="0" w:color="auto"/>
                    <w:right w:val="none" w:sz="0" w:space="0" w:color="auto"/>
                  </w:divBdr>
                </w:div>
                <w:div w:id="1813250122">
                  <w:marLeft w:val="0"/>
                  <w:marRight w:val="0"/>
                  <w:marTop w:val="20"/>
                  <w:marBottom w:val="28"/>
                  <w:divBdr>
                    <w:top w:val="none" w:sz="0" w:space="0" w:color="auto"/>
                    <w:left w:val="none" w:sz="0" w:space="0" w:color="auto"/>
                    <w:bottom w:val="none" w:sz="0" w:space="0" w:color="auto"/>
                    <w:right w:val="none" w:sz="0" w:space="0" w:color="auto"/>
                  </w:divBdr>
                </w:div>
                <w:div w:id="232592764">
                  <w:marLeft w:val="0"/>
                  <w:marRight w:val="0"/>
                  <w:marTop w:val="20"/>
                  <w:marBottom w:val="28"/>
                  <w:divBdr>
                    <w:top w:val="none" w:sz="0" w:space="0" w:color="auto"/>
                    <w:left w:val="none" w:sz="0" w:space="0" w:color="auto"/>
                    <w:bottom w:val="none" w:sz="0" w:space="0" w:color="auto"/>
                    <w:right w:val="none" w:sz="0" w:space="0" w:color="auto"/>
                  </w:divBdr>
                </w:div>
                <w:div w:id="1541893987">
                  <w:marLeft w:val="0"/>
                  <w:marRight w:val="0"/>
                  <w:marTop w:val="20"/>
                  <w:marBottom w:val="28"/>
                  <w:divBdr>
                    <w:top w:val="none" w:sz="0" w:space="0" w:color="auto"/>
                    <w:left w:val="none" w:sz="0" w:space="0" w:color="auto"/>
                    <w:bottom w:val="none" w:sz="0" w:space="0" w:color="auto"/>
                    <w:right w:val="none" w:sz="0" w:space="0" w:color="auto"/>
                  </w:divBdr>
                </w:div>
                <w:div w:id="1213885394">
                  <w:marLeft w:val="0"/>
                  <w:marRight w:val="0"/>
                  <w:marTop w:val="20"/>
                  <w:marBottom w:val="28"/>
                  <w:divBdr>
                    <w:top w:val="none" w:sz="0" w:space="0" w:color="auto"/>
                    <w:left w:val="none" w:sz="0" w:space="0" w:color="auto"/>
                    <w:bottom w:val="none" w:sz="0" w:space="0" w:color="auto"/>
                    <w:right w:val="none" w:sz="0" w:space="0" w:color="auto"/>
                  </w:divBdr>
                </w:div>
                <w:div w:id="2014839640">
                  <w:marLeft w:val="0"/>
                  <w:marRight w:val="0"/>
                  <w:marTop w:val="20"/>
                  <w:marBottom w:val="28"/>
                  <w:divBdr>
                    <w:top w:val="none" w:sz="0" w:space="0" w:color="auto"/>
                    <w:left w:val="none" w:sz="0" w:space="0" w:color="auto"/>
                    <w:bottom w:val="none" w:sz="0" w:space="0" w:color="auto"/>
                    <w:right w:val="none" w:sz="0" w:space="0" w:color="auto"/>
                  </w:divBdr>
                </w:div>
                <w:div w:id="1546020008">
                  <w:marLeft w:val="0"/>
                  <w:marRight w:val="0"/>
                  <w:marTop w:val="20"/>
                  <w:marBottom w:val="28"/>
                  <w:divBdr>
                    <w:top w:val="none" w:sz="0" w:space="0" w:color="auto"/>
                    <w:left w:val="none" w:sz="0" w:space="0" w:color="auto"/>
                    <w:bottom w:val="none" w:sz="0" w:space="0" w:color="auto"/>
                    <w:right w:val="none" w:sz="0" w:space="0" w:color="auto"/>
                  </w:divBdr>
                </w:div>
                <w:div w:id="672682814">
                  <w:marLeft w:val="0"/>
                  <w:marRight w:val="0"/>
                  <w:marTop w:val="20"/>
                  <w:marBottom w:val="28"/>
                  <w:divBdr>
                    <w:top w:val="none" w:sz="0" w:space="0" w:color="auto"/>
                    <w:left w:val="none" w:sz="0" w:space="0" w:color="auto"/>
                    <w:bottom w:val="none" w:sz="0" w:space="0" w:color="auto"/>
                    <w:right w:val="none" w:sz="0" w:space="0" w:color="auto"/>
                  </w:divBdr>
                </w:div>
                <w:div w:id="449856950">
                  <w:marLeft w:val="0"/>
                  <w:marRight w:val="0"/>
                  <w:marTop w:val="20"/>
                  <w:marBottom w:val="28"/>
                  <w:divBdr>
                    <w:top w:val="none" w:sz="0" w:space="0" w:color="auto"/>
                    <w:left w:val="none" w:sz="0" w:space="0" w:color="auto"/>
                    <w:bottom w:val="none" w:sz="0" w:space="0" w:color="auto"/>
                    <w:right w:val="none" w:sz="0" w:space="0" w:color="auto"/>
                  </w:divBdr>
                </w:div>
                <w:div w:id="181286231">
                  <w:marLeft w:val="0"/>
                  <w:marRight w:val="0"/>
                  <w:marTop w:val="20"/>
                  <w:marBottom w:val="28"/>
                  <w:divBdr>
                    <w:top w:val="none" w:sz="0" w:space="0" w:color="auto"/>
                    <w:left w:val="none" w:sz="0" w:space="0" w:color="auto"/>
                    <w:bottom w:val="none" w:sz="0" w:space="0" w:color="auto"/>
                    <w:right w:val="none" w:sz="0" w:space="0" w:color="auto"/>
                  </w:divBdr>
                </w:div>
                <w:div w:id="1617826883">
                  <w:marLeft w:val="0"/>
                  <w:marRight w:val="0"/>
                  <w:marTop w:val="20"/>
                  <w:marBottom w:val="28"/>
                  <w:divBdr>
                    <w:top w:val="none" w:sz="0" w:space="0" w:color="auto"/>
                    <w:left w:val="none" w:sz="0" w:space="0" w:color="auto"/>
                    <w:bottom w:val="none" w:sz="0" w:space="0" w:color="auto"/>
                    <w:right w:val="none" w:sz="0" w:space="0" w:color="auto"/>
                  </w:divBdr>
                </w:div>
                <w:div w:id="1641762306">
                  <w:marLeft w:val="0"/>
                  <w:marRight w:val="0"/>
                  <w:marTop w:val="20"/>
                  <w:marBottom w:val="28"/>
                  <w:divBdr>
                    <w:top w:val="none" w:sz="0" w:space="0" w:color="auto"/>
                    <w:left w:val="none" w:sz="0" w:space="0" w:color="auto"/>
                    <w:bottom w:val="none" w:sz="0" w:space="0" w:color="auto"/>
                    <w:right w:val="none" w:sz="0" w:space="0" w:color="auto"/>
                  </w:divBdr>
                </w:div>
                <w:div w:id="1226379315">
                  <w:marLeft w:val="0"/>
                  <w:marRight w:val="0"/>
                  <w:marTop w:val="20"/>
                  <w:marBottom w:val="28"/>
                  <w:divBdr>
                    <w:top w:val="none" w:sz="0" w:space="0" w:color="auto"/>
                    <w:left w:val="none" w:sz="0" w:space="0" w:color="auto"/>
                    <w:bottom w:val="none" w:sz="0" w:space="0" w:color="auto"/>
                    <w:right w:val="none" w:sz="0" w:space="0" w:color="auto"/>
                  </w:divBdr>
                </w:div>
                <w:div w:id="323052770">
                  <w:marLeft w:val="0"/>
                  <w:marRight w:val="0"/>
                  <w:marTop w:val="20"/>
                  <w:marBottom w:val="28"/>
                  <w:divBdr>
                    <w:top w:val="none" w:sz="0" w:space="0" w:color="auto"/>
                    <w:left w:val="none" w:sz="0" w:space="0" w:color="auto"/>
                    <w:bottom w:val="none" w:sz="0" w:space="0" w:color="auto"/>
                    <w:right w:val="none" w:sz="0" w:space="0" w:color="auto"/>
                  </w:divBdr>
                </w:div>
                <w:div w:id="1392003912">
                  <w:marLeft w:val="0"/>
                  <w:marRight w:val="0"/>
                  <w:marTop w:val="20"/>
                  <w:marBottom w:val="28"/>
                  <w:divBdr>
                    <w:top w:val="none" w:sz="0" w:space="0" w:color="auto"/>
                    <w:left w:val="none" w:sz="0" w:space="0" w:color="auto"/>
                    <w:bottom w:val="none" w:sz="0" w:space="0" w:color="auto"/>
                    <w:right w:val="none" w:sz="0" w:space="0" w:color="auto"/>
                  </w:divBdr>
                </w:div>
                <w:div w:id="1326280708">
                  <w:marLeft w:val="0"/>
                  <w:marRight w:val="0"/>
                  <w:marTop w:val="20"/>
                  <w:marBottom w:val="20"/>
                  <w:divBdr>
                    <w:top w:val="none" w:sz="0" w:space="0" w:color="auto"/>
                    <w:left w:val="none" w:sz="0" w:space="0" w:color="auto"/>
                    <w:bottom w:val="none" w:sz="0" w:space="0" w:color="auto"/>
                    <w:right w:val="none" w:sz="0" w:space="0" w:color="auto"/>
                  </w:divBdr>
                </w:div>
                <w:div w:id="70857132">
                  <w:marLeft w:val="0"/>
                  <w:marRight w:val="0"/>
                  <w:marTop w:val="20"/>
                  <w:marBottom w:val="40"/>
                  <w:divBdr>
                    <w:top w:val="none" w:sz="0" w:space="0" w:color="auto"/>
                    <w:left w:val="none" w:sz="0" w:space="0" w:color="auto"/>
                    <w:bottom w:val="none" w:sz="0" w:space="0" w:color="auto"/>
                    <w:right w:val="none" w:sz="0" w:space="0" w:color="auto"/>
                  </w:divBdr>
                </w:div>
                <w:div w:id="912815069">
                  <w:marLeft w:val="0"/>
                  <w:marRight w:val="0"/>
                  <w:marTop w:val="20"/>
                  <w:marBottom w:val="40"/>
                  <w:divBdr>
                    <w:top w:val="none" w:sz="0" w:space="0" w:color="auto"/>
                    <w:left w:val="none" w:sz="0" w:space="0" w:color="auto"/>
                    <w:bottom w:val="none" w:sz="0" w:space="0" w:color="auto"/>
                    <w:right w:val="none" w:sz="0" w:space="0" w:color="auto"/>
                  </w:divBdr>
                </w:div>
                <w:div w:id="2115244383">
                  <w:marLeft w:val="0"/>
                  <w:marRight w:val="0"/>
                  <w:marTop w:val="20"/>
                  <w:marBottom w:val="40"/>
                  <w:divBdr>
                    <w:top w:val="none" w:sz="0" w:space="0" w:color="auto"/>
                    <w:left w:val="none" w:sz="0" w:space="0" w:color="auto"/>
                    <w:bottom w:val="none" w:sz="0" w:space="0" w:color="auto"/>
                    <w:right w:val="none" w:sz="0" w:space="0" w:color="auto"/>
                  </w:divBdr>
                </w:div>
                <w:div w:id="2003046892">
                  <w:marLeft w:val="0"/>
                  <w:marRight w:val="0"/>
                  <w:marTop w:val="20"/>
                  <w:marBottom w:val="40"/>
                  <w:divBdr>
                    <w:top w:val="none" w:sz="0" w:space="0" w:color="auto"/>
                    <w:left w:val="none" w:sz="0" w:space="0" w:color="auto"/>
                    <w:bottom w:val="none" w:sz="0" w:space="0" w:color="auto"/>
                    <w:right w:val="none" w:sz="0" w:space="0" w:color="auto"/>
                  </w:divBdr>
                </w:div>
                <w:div w:id="511800476">
                  <w:marLeft w:val="0"/>
                  <w:marRight w:val="0"/>
                  <w:marTop w:val="20"/>
                  <w:marBottom w:val="40"/>
                  <w:divBdr>
                    <w:top w:val="none" w:sz="0" w:space="0" w:color="auto"/>
                    <w:left w:val="none" w:sz="0" w:space="0" w:color="auto"/>
                    <w:bottom w:val="none" w:sz="0" w:space="0" w:color="auto"/>
                    <w:right w:val="none" w:sz="0" w:space="0" w:color="auto"/>
                  </w:divBdr>
                </w:div>
                <w:div w:id="825778366">
                  <w:marLeft w:val="0"/>
                  <w:marRight w:val="0"/>
                  <w:marTop w:val="20"/>
                  <w:marBottom w:val="40"/>
                  <w:divBdr>
                    <w:top w:val="none" w:sz="0" w:space="0" w:color="auto"/>
                    <w:left w:val="none" w:sz="0" w:space="0" w:color="auto"/>
                    <w:bottom w:val="none" w:sz="0" w:space="0" w:color="auto"/>
                    <w:right w:val="none" w:sz="0" w:space="0" w:color="auto"/>
                  </w:divBdr>
                </w:div>
                <w:div w:id="2098095367">
                  <w:marLeft w:val="0"/>
                  <w:marRight w:val="0"/>
                  <w:marTop w:val="20"/>
                  <w:marBottom w:val="40"/>
                  <w:divBdr>
                    <w:top w:val="none" w:sz="0" w:space="0" w:color="auto"/>
                    <w:left w:val="none" w:sz="0" w:space="0" w:color="auto"/>
                    <w:bottom w:val="none" w:sz="0" w:space="0" w:color="auto"/>
                    <w:right w:val="none" w:sz="0" w:space="0" w:color="auto"/>
                  </w:divBdr>
                </w:div>
                <w:div w:id="1367440670">
                  <w:marLeft w:val="0"/>
                  <w:marRight w:val="0"/>
                  <w:marTop w:val="20"/>
                  <w:marBottom w:val="40"/>
                  <w:divBdr>
                    <w:top w:val="none" w:sz="0" w:space="0" w:color="auto"/>
                    <w:left w:val="none" w:sz="0" w:space="0" w:color="auto"/>
                    <w:bottom w:val="none" w:sz="0" w:space="0" w:color="auto"/>
                    <w:right w:val="none" w:sz="0" w:space="0" w:color="auto"/>
                  </w:divBdr>
                </w:div>
                <w:div w:id="593589535">
                  <w:marLeft w:val="0"/>
                  <w:marRight w:val="0"/>
                  <w:marTop w:val="20"/>
                  <w:marBottom w:val="40"/>
                  <w:divBdr>
                    <w:top w:val="none" w:sz="0" w:space="0" w:color="auto"/>
                    <w:left w:val="none" w:sz="0" w:space="0" w:color="auto"/>
                    <w:bottom w:val="none" w:sz="0" w:space="0" w:color="auto"/>
                    <w:right w:val="none" w:sz="0" w:space="0" w:color="auto"/>
                  </w:divBdr>
                </w:div>
                <w:div w:id="1087920936">
                  <w:marLeft w:val="0"/>
                  <w:marRight w:val="0"/>
                  <w:marTop w:val="20"/>
                  <w:marBottom w:val="40"/>
                  <w:divBdr>
                    <w:top w:val="none" w:sz="0" w:space="0" w:color="auto"/>
                    <w:left w:val="none" w:sz="0" w:space="0" w:color="auto"/>
                    <w:bottom w:val="none" w:sz="0" w:space="0" w:color="auto"/>
                    <w:right w:val="none" w:sz="0" w:space="0" w:color="auto"/>
                  </w:divBdr>
                </w:div>
                <w:div w:id="961962174">
                  <w:marLeft w:val="0"/>
                  <w:marRight w:val="0"/>
                  <w:marTop w:val="20"/>
                  <w:marBottom w:val="40"/>
                  <w:divBdr>
                    <w:top w:val="none" w:sz="0" w:space="0" w:color="auto"/>
                    <w:left w:val="none" w:sz="0" w:space="0" w:color="auto"/>
                    <w:bottom w:val="none" w:sz="0" w:space="0" w:color="auto"/>
                    <w:right w:val="none" w:sz="0" w:space="0" w:color="auto"/>
                  </w:divBdr>
                </w:div>
                <w:div w:id="1823309071">
                  <w:marLeft w:val="0"/>
                  <w:marRight w:val="0"/>
                  <w:marTop w:val="20"/>
                  <w:marBottom w:val="40"/>
                  <w:divBdr>
                    <w:top w:val="none" w:sz="0" w:space="0" w:color="auto"/>
                    <w:left w:val="none" w:sz="0" w:space="0" w:color="auto"/>
                    <w:bottom w:val="none" w:sz="0" w:space="0" w:color="auto"/>
                    <w:right w:val="none" w:sz="0" w:space="0" w:color="auto"/>
                  </w:divBdr>
                </w:div>
                <w:div w:id="1707289656">
                  <w:marLeft w:val="0"/>
                  <w:marRight w:val="0"/>
                  <w:marTop w:val="20"/>
                  <w:marBottom w:val="40"/>
                  <w:divBdr>
                    <w:top w:val="none" w:sz="0" w:space="0" w:color="auto"/>
                    <w:left w:val="none" w:sz="0" w:space="0" w:color="auto"/>
                    <w:bottom w:val="none" w:sz="0" w:space="0" w:color="auto"/>
                    <w:right w:val="none" w:sz="0" w:space="0" w:color="auto"/>
                  </w:divBdr>
                </w:div>
                <w:div w:id="1756585151">
                  <w:marLeft w:val="0"/>
                  <w:marRight w:val="0"/>
                  <w:marTop w:val="20"/>
                  <w:marBottom w:val="40"/>
                  <w:divBdr>
                    <w:top w:val="none" w:sz="0" w:space="0" w:color="auto"/>
                    <w:left w:val="none" w:sz="0" w:space="0" w:color="auto"/>
                    <w:bottom w:val="none" w:sz="0" w:space="0" w:color="auto"/>
                    <w:right w:val="none" w:sz="0" w:space="0" w:color="auto"/>
                  </w:divBdr>
                </w:div>
                <w:div w:id="2036807958">
                  <w:marLeft w:val="0"/>
                  <w:marRight w:val="0"/>
                  <w:marTop w:val="20"/>
                  <w:marBottom w:val="40"/>
                  <w:divBdr>
                    <w:top w:val="none" w:sz="0" w:space="0" w:color="auto"/>
                    <w:left w:val="none" w:sz="0" w:space="0" w:color="auto"/>
                    <w:bottom w:val="none" w:sz="0" w:space="0" w:color="auto"/>
                    <w:right w:val="none" w:sz="0" w:space="0" w:color="auto"/>
                  </w:divBdr>
                </w:div>
                <w:div w:id="272976447">
                  <w:marLeft w:val="0"/>
                  <w:marRight w:val="0"/>
                  <w:marTop w:val="20"/>
                  <w:marBottom w:val="40"/>
                  <w:divBdr>
                    <w:top w:val="none" w:sz="0" w:space="0" w:color="auto"/>
                    <w:left w:val="none" w:sz="0" w:space="0" w:color="auto"/>
                    <w:bottom w:val="none" w:sz="0" w:space="0" w:color="auto"/>
                    <w:right w:val="none" w:sz="0" w:space="0" w:color="auto"/>
                  </w:divBdr>
                </w:div>
                <w:div w:id="2099866708">
                  <w:marLeft w:val="0"/>
                  <w:marRight w:val="0"/>
                  <w:marTop w:val="20"/>
                  <w:marBottom w:val="40"/>
                  <w:divBdr>
                    <w:top w:val="none" w:sz="0" w:space="0" w:color="auto"/>
                    <w:left w:val="none" w:sz="0" w:space="0" w:color="auto"/>
                    <w:bottom w:val="none" w:sz="0" w:space="0" w:color="auto"/>
                    <w:right w:val="none" w:sz="0" w:space="0" w:color="auto"/>
                  </w:divBdr>
                </w:div>
                <w:div w:id="651563034">
                  <w:marLeft w:val="0"/>
                  <w:marRight w:val="0"/>
                  <w:marTop w:val="20"/>
                  <w:marBottom w:val="40"/>
                  <w:divBdr>
                    <w:top w:val="none" w:sz="0" w:space="0" w:color="auto"/>
                    <w:left w:val="none" w:sz="0" w:space="0" w:color="auto"/>
                    <w:bottom w:val="none" w:sz="0" w:space="0" w:color="auto"/>
                    <w:right w:val="none" w:sz="0" w:space="0" w:color="auto"/>
                  </w:divBdr>
                </w:div>
                <w:div w:id="982471035">
                  <w:marLeft w:val="0"/>
                  <w:marRight w:val="0"/>
                  <w:marTop w:val="20"/>
                  <w:marBottom w:val="40"/>
                  <w:divBdr>
                    <w:top w:val="none" w:sz="0" w:space="0" w:color="auto"/>
                    <w:left w:val="none" w:sz="0" w:space="0" w:color="auto"/>
                    <w:bottom w:val="none" w:sz="0" w:space="0" w:color="auto"/>
                    <w:right w:val="none" w:sz="0" w:space="0" w:color="auto"/>
                  </w:divBdr>
                </w:div>
                <w:div w:id="231551649">
                  <w:marLeft w:val="0"/>
                  <w:marRight w:val="0"/>
                  <w:marTop w:val="20"/>
                  <w:marBottom w:val="40"/>
                  <w:divBdr>
                    <w:top w:val="none" w:sz="0" w:space="0" w:color="auto"/>
                    <w:left w:val="none" w:sz="0" w:space="0" w:color="auto"/>
                    <w:bottom w:val="none" w:sz="0" w:space="0" w:color="auto"/>
                    <w:right w:val="none" w:sz="0" w:space="0" w:color="auto"/>
                  </w:divBdr>
                </w:div>
                <w:div w:id="1636641895">
                  <w:marLeft w:val="0"/>
                  <w:marRight w:val="0"/>
                  <w:marTop w:val="20"/>
                  <w:marBottom w:val="40"/>
                  <w:divBdr>
                    <w:top w:val="none" w:sz="0" w:space="0" w:color="auto"/>
                    <w:left w:val="none" w:sz="0" w:space="0" w:color="auto"/>
                    <w:bottom w:val="none" w:sz="0" w:space="0" w:color="auto"/>
                    <w:right w:val="none" w:sz="0" w:space="0" w:color="auto"/>
                  </w:divBdr>
                </w:div>
                <w:div w:id="303974118">
                  <w:marLeft w:val="0"/>
                  <w:marRight w:val="0"/>
                  <w:marTop w:val="20"/>
                  <w:marBottom w:val="40"/>
                  <w:divBdr>
                    <w:top w:val="none" w:sz="0" w:space="0" w:color="auto"/>
                    <w:left w:val="none" w:sz="0" w:space="0" w:color="auto"/>
                    <w:bottom w:val="none" w:sz="0" w:space="0" w:color="auto"/>
                    <w:right w:val="none" w:sz="0" w:space="0" w:color="auto"/>
                  </w:divBdr>
                </w:div>
                <w:div w:id="1914654002">
                  <w:marLeft w:val="0"/>
                  <w:marRight w:val="0"/>
                  <w:marTop w:val="20"/>
                  <w:marBottom w:val="40"/>
                  <w:divBdr>
                    <w:top w:val="none" w:sz="0" w:space="0" w:color="auto"/>
                    <w:left w:val="none" w:sz="0" w:space="0" w:color="auto"/>
                    <w:bottom w:val="none" w:sz="0" w:space="0" w:color="auto"/>
                    <w:right w:val="none" w:sz="0" w:space="0" w:color="auto"/>
                  </w:divBdr>
                </w:div>
                <w:div w:id="488404785">
                  <w:marLeft w:val="0"/>
                  <w:marRight w:val="0"/>
                  <w:marTop w:val="20"/>
                  <w:marBottom w:val="40"/>
                  <w:divBdr>
                    <w:top w:val="none" w:sz="0" w:space="0" w:color="auto"/>
                    <w:left w:val="none" w:sz="0" w:space="0" w:color="auto"/>
                    <w:bottom w:val="none" w:sz="0" w:space="0" w:color="auto"/>
                    <w:right w:val="none" w:sz="0" w:space="0" w:color="auto"/>
                  </w:divBdr>
                </w:div>
                <w:div w:id="980697068">
                  <w:marLeft w:val="0"/>
                  <w:marRight w:val="0"/>
                  <w:marTop w:val="20"/>
                  <w:marBottom w:val="40"/>
                  <w:divBdr>
                    <w:top w:val="none" w:sz="0" w:space="0" w:color="auto"/>
                    <w:left w:val="none" w:sz="0" w:space="0" w:color="auto"/>
                    <w:bottom w:val="none" w:sz="0" w:space="0" w:color="auto"/>
                    <w:right w:val="none" w:sz="0" w:space="0" w:color="auto"/>
                  </w:divBdr>
                </w:div>
                <w:div w:id="1610577539">
                  <w:marLeft w:val="0"/>
                  <w:marRight w:val="0"/>
                  <w:marTop w:val="20"/>
                  <w:marBottom w:val="40"/>
                  <w:divBdr>
                    <w:top w:val="none" w:sz="0" w:space="0" w:color="auto"/>
                    <w:left w:val="none" w:sz="0" w:space="0" w:color="auto"/>
                    <w:bottom w:val="none" w:sz="0" w:space="0" w:color="auto"/>
                    <w:right w:val="none" w:sz="0" w:space="0" w:color="auto"/>
                  </w:divBdr>
                </w:div>
                <w:div w:id="667752087">
                  <w:marLeft w:val="0"/>
                  <w:marRight w:val="0"/>
                  <w:marTop w:val="20"/>
                  <w:marBottom w:val="40"/>
                  <w:divBdr>
                    <w:top w:val="none" w:sz="0" w:space="0" w:color="auto"/>
                    <w:left w:val="none" w:sz="0" w:space="0" w:color="auto"/>
                    <w:bottom w:val="none" w:sz="0" w:space="0" w:color="auto"/>
                    <w:right w:val="none" w:sz="0" w:space="0" w:color="auto"/>
                  </w:divBdr>
                </w:div>
                <w:div w:id="506555425">
                  <w:marLeft w:val="0"/>
                  <w:marRight w:val="0"/>
                  <w:marTop w:val="20"/>
                  <w:marBottom w:val="40"/>
                  <w:divBdr>
                    <w:top w:val="none" w:sz="0" w:space="0" w:color="auto"/>
                    <w:left w:val="none" w:sz="0" w:space="0" w:color="auto"/>
                    <w:bottom w:val="none" w:sz="0" w:space="0" w:color="auto"/>
                    <w:right w:val="none" w:sz="0" w:space="0" w:color="auto"/>
                  </w:divBdr>
                </w:div>
                <w:div w:id="1715228850">
                  <w:marLeft w:val="0"/>
                  <w:marRight w:val="0"/>
                  <w:marTop w:val="20"/>
                  <w:marBottom w:val="40"/>
                  <w:divBdr>
                    <w:top w:val="none" w:sz="0" w:space="0" w:color="auto"/>
                    <w:left w:val="none" w:sz="0" w:space="0" w:color="auto"/>
                    <w:bottom w:val="none" w:sz="0" w:space="0" w:color="auto"/>
                    <w:right w:val="none" w:sz="0" w:space="0" w:color="auto"/>
                  </w:divBdr>
                </w:div>
                <w:div w:id="1445928056">
                  <w:marLeft w:val="0"/>
                  <w:marRight w:val="0"/>
                  <w:marTop w:val="20"/>
                  <w:marBottom w:val="40"/>
                  <w:divBdr>
                    <w:top w:val="none" w:sz="0" w:space="0" w:color="auto"/>
                    <w:left w:val="none" w:sz="0" w:space="0" w:color="auto"/>
                    <w:bottom w:val="none" w:sz="0" w:space="0" w:color="auto"/>
                    <w:right w:val="none" w:sz="0" w:space="0" w:color="auto"/>
                  </w:divBdr>
                </w:div>
                <w:div w:id="1226255598">
                  <w:marLeft w:val="0"/>
                  <w:marRight w:val="0"/>
                  <w:marTop w:val="20"/>
                  <w:marBottom w:val="40"/>
                  <w:divBdr>
                    <w:top w:val="none" w:sz="0" w:space="0" w:color="auto"/>
                    <w:left w:val="none" w:sz="0" w:space="0" w:color="auto"/>
                    <w:bottom w:val="none" w:sz="0" w:space="0" w:color="auto"/>
                    <w:right w:val="none" w:sz="0" w:space="0" w:color="auto"/>
                  </w:divBdr>
                </w:div>
                <w:div w:id="955722524">
                  <w:marLeft w:val="0"/>
                  <w:marRight w:val="0"/>
                  <w:marTop w:val="20"/>
                  <w:marBottom w:val="40"/>
                  <w:divBdr>
                    <w:top w:val="none" w:sz="0" w:space="0" w:color="auto"/>
                    <w:left w:val="none" w:sz="0" w:space="0" w:color="auto"/>
                    <w:bottom w:val="none" w:sz="0" w:space="0" w:color="auto"/>
                    <w:right w:val="none" w:sz="0" w:space="0" w:color="auto"/>
                  </w:divBdr>
                </w:div>
                <w:div w:id="1645965614">
                  <w:marLeft w:val="0"/>
                  <w:marRight w:val="0"/>
                  <w:marTop w:val="20"/>
                  <w:marBottom w:val="40"/>
                  <w:divBdr>
                    <w:top w:val="none" w:sz="0" w:space="0" w:color="auto"/>
                    <w:left w:val="none" w:sz="0" w:space="0" w:color="auto"/>
                    <w:bottom w:val="none" w:sz="0" w:space="0" w:color="auto"/>
                    <w:right w:val="none" w:sz="0" w:space="0" w:color="auto"/>
                  </w:divBdr>
                </w:div>
                <w:div w:id="546644907">
                  <w:marLeft w:val="0"/>
                  <w:marRight w:val="0"/>
                  <w:marTop w:val="20"/>
                  <w:marBottom w:val="40"/>
                  <w:divBdr>
                    <w:top w:val="none" w:sz="0" w:space="0" w:color="auto"/>
                    <w:left w:val="none" w:sz="0" w:space="0" w:color="auto"/>
                    <w:bottom w:val="none" w:sz="0" w:space="0" w:color="auto"/>
                    <w:right w:val="none" w:sz="0" w:space="0" w:color="auto"/>
                  </w:divBdr>
                </w:div>
                <w:div w:id="1618677022">
                  <w:marLeft w:val="0"/>
                  <w:marRight w:val="0"/>
                  <w:marTop w:val="20"/>
                  <w:marBottom w:val="40"/>
                  <w:divBdr>
                    <w:top w:val="none" w:sz="0" w:space="0" w:color="auto"/>
                    <w:left w:val="none" w:sz="0" w:space="0" w:color="auto"/>
                    <w:bottom w:val="none" w:sz="0" w:space="0" w:color="auto"/>
                    <w:right w:val="none" w:sz="0" w:space="0" w:color="auto"/>
                  </w:divBdr>
                </w:div>
                <w:div w:id="1189954886">
                  <w:marLeft w:val="0"/>
                  <w:marRight w:val="0"/>
                  <w:marTop w:val="20"/>
                  <w:marBottom w:val="40"/>
                  <w:divBdr>
                    <w:top w:val="none" w:sz="0" w:space="0" w:color="auto"/>
                    <w:left w:val="none" w:sz="0" w:space="0" w:color="auto"/>
                    <w:bottom w:val="none" w:sz="0" w:space="0" w:color="auto"/>
                    <w:right w:val="none" w:sz="0" w:space="0" w:color="auto"/>
                  </w:divBdr>
                </w:div>
                <w:div w:id="825441806">
                  <w:marLeft w:val="0"/>
                  <w:marRight w:val="0"/>
                  <w:marTop w:val="20"/>
                  <w:marBottom w:val="40"/>
                  <w:divBdr>
                    <w:top w:val="none" w:sz="0" w:space="0" w:color="auto"/>
                    <w:left w:val="none" w:sz="0" w:space="0" w:color="auto"/>
                    <w:bottom w:val="none" w:sz="0" w:space="0" w:color="auto"/>
                    <w:right w:val="none" w:sz="0" w:space="0" w:color="auto"/>
                  </w:divBdr>
                </w:div>
                <w:div w:id="1020471455">
                  <w:marLeft w:val="0"/>
                  <w:marRight w:val="0"/>
                  <w:marTop w:val="20"/>
                  <w:marBottom w:val="40"/>
                  <w:divBdr>
                    <w:top w:val="none" w:sz="0" w:space="0" w:color="auto"/>
                    <w:left w:val="none" w:sz="0" w:space="0" w:color="auto"/>
                    <w:bottom w:val="none" w:sz="0" w:space="0" w:color="auto"/>
                    <w:right w:val="none" w:sz="0" w:space="0" w:color="auto"/>
                  </w:divBdr>
                </w:div>
                <w:div w:id="1708291933">
                  <w:marLeft w:val="0"/>
                  <w:marRight w:val="0"/>
                  <w:marTop w:val="20"/>
                  <w:marBottom w:val="40"/>
                  <w:divBdr>
                    <w:top w:val="none" w:sz="0" w:space="0" w:color="auto"/>
                    <w:left w:val="none" w:sz="0" w:space="0" w:color="auto"/>
                    <w:bottom w:val="none" w:sz="0" w:space="0" w:color="auto"/>
                    <w:right w:val="none" w:sz="0" w:space="0" w:color="auto"/>
                  </w:divBdr>
                </w:div>
                <w:div w:id="1266185139">
                  <w:marLeft w:val="0"/>
                  <w:marRight w:val="0"/>
                  <w:marTop w:val="20"/>
                  <w:marBottom w:val="40"/>
                  <w:divBdr>
                    <w:top w:val="none" w:sz="0" w:space="0" w:color="auto"/>
                    <w:left w:val="none" w:sz="0" w:space="0" w:color="auto"/>
                    <w:bottom w:val="none" w:sz="0" w:space="0" w:color="auto"/>
                    <w:right w:val="none" w:sz="0" w:space="0" w:color="auto"/>
                  </w:divBdr>
                </w:div>
                <w:div w:id="74404818">
                  <w:marLeft w:val="0"/>
                  <w:marRight w:val="0"/>
                  <w:marTop w:val="20"/>
                  <w:marBottom w:val="40"/>
                  <w:divBdr>
                    <w:top w:val="none" w:sz="0" w:space="0" w:color="auto"/>
                    <w:left w:val="none" w:sz="0" w:space="0" w:color="auto"/>
                    <w:bottom w:val="none" w:sz="0" w:space="0" w:color="auto"/>
                    <w:right w:val="none" w:sz="0" w:space="0" w:color="auto"/>
                  </w:divBdr>
                </w:div>
                <w:div w:id="1312518007">
                  <w:marLeft w:val="0"/>
                  <w:marRight w:val="0"/>
                  <w:marTop w:val="20"/>
                  <w:marBottom w:val="40"/>
                  <w:divBdr>
                    <w:top w:val="none" w:sz="0" w:space="0" w:color="auto"/>
                    <w:left w:val="none" w:sz="0" w:space="0" w:color="auto"/>
                    <w:bottom w:val="none" w:sz="0" w:space="0" w:color="auto"/>
                    <w:right w:val="none" w:sz="0" w:space="0" w:color="auto"/>
                  </w:divBdr>
                </w:div>
                <w:div w:id="1348172760">
                  <w:marLeft w:val="0"/>
                  <w:marRight w:val="0"/>
                  <w:marTop w:val="20"/>
                  <w:marBottom w:val="40"/>
                  <w:divBdr>
                    <w:top w:val="none" w:sz="0" w:space="0" w:color="auto"/>
                    <w:left w:val="none" w:sz="0" w:space="0" w:color="auto"/>
                    <w:bottom w:val="none" w:sz="0" w:space="0" w:color="auto"/>
                    <w:right w:val="none" w:sz="0" w:space="0" w:color="auto"/>
                  </w:divBdr>
                </w:div>
                <w:div w:id="1097558219">
                  <w:marLeft w:val="0"/>
                  <w:marRight w:val="0"/>
                  <w:marTop w:val="20"/>
                  <w:marBottom w:val="40"/>
                  <w:divBdr>
                    <w:top w:val="none" w:sz="0" w:space="0" w:color="auto"/>
                    <w:left w:val="none" w:sz="0" w:space="0" w:color="auto"/>
                    <w:bottom w:val="none" w:sz="0" w:space="0" w:color="auto"/>
                    <w:right w:val="none" w:sz="0" w:space="0" w:color="auto"/>
                  </w:divBdr>
                </w:div>
                <w:div w:id="1611819781">
                  <w:marLeft w:val="0"/>
                  <w:marRight w:val="0"/>
                  <w:marTop w:val="20"/>
                  <w:marBottom w:val="40"/>
                  <w:divBdr>
                    <w:top w:val="none" w:sz="0" w:space="0" w:color="auto"/>
                    <w:left w:val="none" w:sz="0" w:space="0" w:color="auto"/>
                    <w:bottom w:val="none" w:sz="0" w:space="0" w:color="auto"/>
                    <w:right w:val="none" w:sz="0" w:space="0" w:color="auto"/>
                  </w:divBdr>
                </w:div>
                <w:div w:id="1049842820">
                  <w:marLeft w:val="0"/>
                  <w:marRight w:val="0"/>
                  <w:marTop w:val="20"/>
                  <w:marBottom w:val="40"/>
                  <w:divBdr>
                    <w:top w:val="none" w:sz="0" w:space="0" w:color="auto"/>
                    <w:left w:val="none" w:sz="0" w:space="0" w:color="auto"/>
                    <w:bottom w:val="none" w:sz="0" w:space="0" w:color="auto"/>
                    <w:right w:val="none" w:sz="0" w:space="0" w:color="auto"/>
                  </w:divBdr>
                </w:div>
                <w:div w:id="877666241">
                  <w:marLeft w:val="0"/>
                  <w:marRight w:val="0"/>
                  <w:marTop w:val="20"/>
                  <w:marBottom w:val="40"/>
                  <w:divBdr>
                    <w:top w:val="none" w:sz="0" w:space="0" w:color="auto"/>
                    <w:left w:val="none" w:sz="0" w:space="0" w:color="auto"/>
                    <w:bottom w:val="none" w:sz="0" w:space="0" w:color="auto"/>
                    <w:right w:val="none" w:sz="0" w:space="0" w:color="auto"/>
                  </w:divBdr>
                </w:div>
                <w:div w:id="831138038">
                  <w:marLeft w:val="0"/>
                  <w:marRight w:val="0"/>
                  <w:marTop w:val="20"/>
                  <w:marBottom w:val="40"/>
                  <w:divBdr>
                    <w:top w:val="none" w:sz="0" w:space="0" w:color="auto"/>
                    <w:left w:val="none" w:sz="0" w:space="0" w:color="auto"/>
                    <w:bottom w:val="none" w:sz="0" w:space="0" w:color="auto"/>
                    <w:right w:val="none" w:sz="0" w:space="0" w:color="auto"/>
                  </w:divBdr>
                </w:div>
                <w:div w:id="2037001913">
                  <w:marLeft w:val="0"/>
                  <w:marRight w:val="0"/>
                  <w:marTop w:val="20"/>
                  <w:marBottom w:val="40"/>
                  <w:divBdr>
                    <w:top w:val="none" w:sz="0" w:space="0" w:color="auto"/>
                    <w:left w:val="none" w:sz="0" w:space="0" w:color="auto"/>
                    <w:bottom w:val="none" w:sz="0" w:space="0" w:color="auto"/>
                    <w:right w:val="none" w:sz="0" w:space="0" w:color="auto"/>
                  </w:divBdr>
                </w:div>
                <w:div w:id="5178910">
                  <w:marLeft w:val="0"/>
                  <w:marRight w:val="0"/>
                  <w:marTop w:val="20"/>
                  <w:marBottom w:val="40"/>
                  <w:divBdr>
                    <w:top w:val="none" w:sz="0" w:space="0" w:color="auto"/>
                    <w:left w:val="none" w:sz="0" w:space="0" w:color="auto"/>
                    <w:bottom w:val="none" w:sz="0" w:space="0" w:color="auto"/>
                    <w:right w:val="none" w:sz="0" w:space="0" w:color="auto"/>
                  </w:divBdr>
                </w:div>
                <w:div w:id="921724534">
                  <w:marLeft w:val="0"/>
                  <w:marRight w:val="0"/>
                  <w:marTop w:val="20"/>
                  <w:marBottom w:val="40"/>
                  <w:divBdr>
                    <w:top w:val="none" w:sz="0" w:space="0" w:color="auto"/>
                    <w:left w:val="none" w:sz="0" w:space="0" w:color="auto"/>
                    <w:bottom w:val="none" w:sz="0" w:space="0" w:color="auto"/>
                    <w:right w:val="none" w:sz="0" w:space="0" w:color="auto"/>
                  </w:divBdr>
                </w:div>
                <w:div w:id="1757550608">
                  <w:marLeft w:val="0"/>
                  <w:marRight w:val="0"/>
                  <w:marTop w:val="20"/>
                  <w:marBottom w:val="40"/>
                  <w:divBdr>
                    <w:top w:val="none" w:sz="0" w:space="0" w:color="auto"/>
                    <w:left w:val="none" w:sz="0" w:space="0" w:color="auto"/>
                    <w:bottom w:val="none" w:sz="0" w:space="0" w:color="auto"/>
                    <w:right w:val="none" w:sz="0" w:space="0" w:color="auto"/>
                  </w:divBdr>
                </w:div>
                <w:div w:id="38474585">
                  <w:marLeft w:val="0"/>
                  <w:marRight w:val="0"/>
                  <w:marTop w:val="20"/>
                  <w:marBottom w:val="40"/>
                  <w:divBdr>
                    <w:top w:val="none" w:sz="0" w:space="0" w:color="auto"/>
                    <w:left w:val="none" w:sz="0" w:space="0" w:color="auto"/>
                    <w:bottom w:val="none" w:sz="0" w:space="0" w:color="auto"/>
                    <w:right w:val="none" w:sz="0" w:space="0" w:color="auto"/>
                  </w:divBdr>
                </w:div>
                <w:div w:id="964770645">
                  <w:marLeft w:val="0"/>
                  <w:marRight w:val="0"/>
                  <w:marTop w:val="20"/>
                  <w:marBottom w:val="40"/>
                  <w:divBdr>
                    <w:top w:val="none" w:sz="0" w:space="0" w:color="auto"/>
                    <w:left w:val="none" w:sz="0" w:space="0" w:color="auto"/>
                    <w:bottom w:val="none" w:sz="0" w:space="0" w:color="auto"/>
                    <w:right w:val="none" w:sz="0" w:space="0" w:color="auto"/>
                  </w:divBdr>
                </w:div>
                <w:div w:id="988632135">
                  <w:marLeft w:val="0"/>
                  <w:marRight w:val="0"/>
                  <w:marTop w:val="20"/>
                  <w:marBottom w:val="40"/>
                  <w:divBdr>
                    <w:top w:val="none" w:sz="0" w:space="0" w:color="auto"/>
                    <w:left w:val="none" w:sz="0" w:space="0" w:color="auto"/>
                    <w:bottom w:val="none" w:sz="0" w:space="0" w:color="auto"/>
                    <w:right w:val="none" w:sz="0" w:space="0" w:color="auto"/>
                  </w:divBdr>
                </w:div>
                <w:div w:id="1051269103">
                  <w:marLeft w:val="0"/>
                  <w:marRight w:val="0"/>
                  <w:marTop w:val="20"/>
                  <w:marBottom w:val="40"/>
                  <w:divBdr>
                    <w:top w:val="none" w:sz="0" w:space="0" w:color="auto"/>
                    <w:left w:val="none" w:sz="0" w:space="0" w:color="auto"/>
                    <w:bottom w:val="none" w:sz="0" w:space="0" w:color="auto"/>
                    <w:right w:val="none" w:sz="0" w:space="0" w:color="auto"/>
                  </w:divBdr>
                </w:div>
                <w:div w:id="1306280180">
                  <w:marLeft w:val="0"/>
                  <w:marRight w:val="0"/>
                  <w:marTop w:val="20"/>
                  <w:marBottom w:val="40"/>
                  <w:divBdr>
                    <w:top w:val="none" w:sz="0" w:space="0" w:color="auto"/>
                    <w:left w:val="none" w:sz="0" w:space="0" w:color="auto"/>
                    <w:bottom w:val="none" w:sz="0" w:space="0" w:color="auto"/>
                    <w:right w:val="none" w:sz="0" w:space="0" w:color="auto"/>
                  </w:divBdr>
                </w:div>
                <w:div w:id="1500775036">
                  <w:marLeft w:val="0"/>
                  <w:marRight w:val="0"/>
                  <w:marTop w:val="20"/>
                  <w:marBottom w:val="40"/>
                  <w:divBdr>
                    <w:top w:val="none" w:sz="0" w:space="0" w:color="auto"/>
                    <w:left w:val="none" w:sz="0" w:space="0" w:color="auto"/>
                    <w:bottom w:val="none" w:sz="0" w:space="0" w:color="auto"/>
                    <w:right w:val="none" w:sz="0" w:space="0" w:color="auto"/>
                  </w:divBdr>
                </w:div>
                <w:div w:id="1289161209">
                  <w:marLeft w:val="0"/>
                  <w:marRight w:val="0"/>
                  <w:marTop w:val="20"/>
                  <w:marBottom w:val="40"/>
                  <w:divBdr>
                    <w:top w:val="none" w:sz="0" w:space="0" w:color="auto"/>
                    <w:left w:val="none" w:sz="0" w:space="0" w:color="auto"/>
                    <w:bottom w:val="none" w:sz="0" w:space="0" w:color="auto"/>
                    <w:right w:val="none" w:sz="0" w:space="0" w:color="auto"/>
                  </w:divBdr>
                </w:div>
                <w:div w:id="805005495">
                  <w:marLeft w:val="0"/>
                  <w:marRight w:val="0"/>
                  <w:marTop w:val="20"/>
                  <w:marBottom w:val="40"/>
                  <w:divBdr>
                    <w:top w:val="none" w:sz="0" w:space="0" w:color="auto"/>
                    <w:left w:val="none" w:sz="0" w:space="0" w:color="auto"/>
                    <w:bottom w:val="none" w:sz="0" w:space="0" w:color="auto"/>
                    <w:right w:val="none" w:sz="0" w:space="0" w:color="auto"/>
                  </w:divBdr>
                </w:div>
                <w:div w:id="1685552194">
                  <w:marLeft w:val="0"/>
                  <w:marRight w:val="0"/>
                  <w:marTop w:val="20"/>
                  <w:marBottom w:val="40"/>
                  <w:divBdr>
                    <w:top w:val="none" w:sz="0" w:space="0" w:color="auto"/>
                    <w:left w:val="none" w:sz="0" w:space="0" w:color="auto"/>
                    <w:bottom w:val="none" w:sz="0" w:space="0" w:color="auto"/>
                    <w:right w:val="none" w:sz="0" w:space="0" w:color="auto"/>
                  </w:divBdr>
                </w:div>
                <w:div w:id="497428067">
                  <w:marLeft w:val="0"/>
                  <w:marRight w:val="0"/>
                  <w:marTop w:val="20"/>
                  <w:marBottom w:val="40"/>
                  <w:divBdr>
                    <w:top w:val="none" w:sz="0" w:space="0" w:color="auto"/>
                    <w:left w:val="none" w:sz="0" w:space="0" w:color="auto"/>
                    <w:bottom w:val="none" w:sz="0" w:space="0" w:color="auto"/>
                    <w:right w:val="none" w:sz="0" w:space="0" w:color="auto"/>
                  </w:divBdr>
                </w:div>
                <w:div w:id="2135707970">
                  <w:marLeft w:val="0"/>
                  <w:marRight w:val="0"/>
                  <w:marTop w:val="20"/>
                  <w:marBottom w:val="20"/>
                  <w:divBdr>
                    <w:top w:val="none" w:sz="0" w:space="0" w:color="auto"/>
                    <w:left w:val="none" w:sz="0" w:space="0" w:color="auto"/>
                    <w:bottom w:val="none" w:sz="0" w:space="0" w:color="auto"/>
                    <w:right w:val="none" w:sz="0" w:space="0" w:color="auto"/>
                  </w:divBdr>
                </w:div>
                <w:div w:id="38169050">
                  <w:marLeft w:val="0"/>
                  <w:marRight w:val="0"/>
                  <w:marTop w:val="20"/>
                  <w:marBottom w:val="20"/>
                  <w:divBdr>
                    <w:top w:val="none" w:sz="0" w:space="0" w:color="auto"/>
                    <w:left w:val="none" w:sz="0" w:space="0" w:color="auto"/>
                    <w:bottom w:val="none" w:sz="0" w:space="0" w:color="auto"/>
                    <w:right w:val="none" w:sz="0" w:space="0" w:color="auto"/>
                  </w:divBdr>
                </w:div>
                <w:div w:id="146023437">
                  <w:marLeft w:val="0"/>
                  <w:marRight w:val="0"/>
                  <w:marTop w:val="20"/>
                  <w:marBottom w:val="20"/>
                  <w:divBdr>
                    <w:top w:val="none" w:sz="0" w:space="0" w:color="auto"/>
                    <w:left w:val="none" w:sz="0" w:space="0" w:color="auto"/>
                    <w:bottom w:val="none" w:sz="0" w:space="0" w:color="auto"/>
                    <w:right w:val="none" w:sz="0" w:space="0" w:color="auto"/>
                  </w:divBdr>
                </w:div>
                <w:div w:id="367142366">
                  <w:marLeft w:val="0"/>
                  <w:marRight w:val="0"/>
                  <w:marTop w:val="20"/>
                  <w:marBottom w:val="20"/>
                  <w:divBdr>
                    <w:top w:val="none" w:sz="0" w:space="0" w:color="auto"/>
                    <w:left w:val="none" w:sz="0" w:space="0" w:color="auto"/>
                    <w:bottom w:val="none" w:sz="0" w:space="0" w:color="auto"/>
                    <w:right w:val="none" w:sz="0" w:space="0" w:color="auto"/>
                  </w:divBdr>
                </w:div>
                <w:div w:id="961690763">
                  <w:marLeft w:val="0"/>
                  <w:marRight w:val="0"/>
                  <w:marTop w:val="20"/>
                  <w:marBottom w:val="20"/>
                  <w:divBdr>
                    <w:top w:val="none" w:sz="0" w:space="0" w:color="auto"/>
                    <w:left w:val="none" w:sz="0" w:space="0" w:color="auto"/>
                    <w:bottom w:val="none" w:sz="0" w:space="0" w:color="auto"/>
                    <w:right w:val="none" w:sz="0" w:space="0" w:color="auto"/>
                  </w:divBdr>
                </w:div>
                <w:div w:id="1165391049">
                  <w:marLeft w:val="0"/>
                  <w:marRight w:val="0"/>
                  <w:marTop w:val="20"/>
                  <w:marBottom w:val="20"/>
                  <w:divBdr>
                    <w:top w:val="none" w:sz="0" w:space="0" w:color="auto"/>
                    <w:left w:val="none" w:sz="0" w:space="0" w:color="auto"/>
                    <w:bottom w:val="none" w:sz="0" w:space="0" w:color="auto"/>
                    <w:right w:val="none" w:sz="0" w:space="0" w:color="auto"/>
                  </w:divBdr>
                </w:div>
                <w:div w:id="2059476350">
                  <w:marLeft w:val="0"/>
                  <w:marRight w:val="0"/>
                  <w:marTop w:val="20"/>
                  <w:marBottom w:val="20"/>
                  <w:divBdr>
                    <w:top w:val="none" w:sz="0" w:space="0" w:color="auto"/>
                    <w:left w:val="none" w:sz="0" w:space="0" w:color="auto"/>
                    <w:bottom w:val="none" w:sz="0" w:space="0" w:color="auto"/>
                    <w:right w:val="none" w:sz="0" w:space="0" w:color="auto"/>
                  </w:divBdr>
                </w:div>
                <w:div w:id="214007214">
                  <w:marLeft w:val="0"/>
                  <w:marRight w:val="0"/>
                  <w:marTop w:val="20"/>
                  <w:marBottom w:val="20"/>
                  <w:divBdr>
                    <w:top w:val="none" w:sz="0" w:space="0" w:color="auto"/>
                    <w:left w:val="none" w:sz="0" w:space="0" w:color="auto"/>
                    <w:bottom w:val="none" w:sz="0" w:space="0" w:color="auto"/>
                    <w:right w:val="none" w:sz="0" w:space="0" w:color="auto"/>
                  </w:divBdr>
                </w:div>
                <w:div w:id="714702066">
                  <w:marLeft w:val="0"/>
                  <w:marRight w:val="0"/>
                  <w:marTop w:val="20"/>
                  <w:marBottom w:val="20"/>
                  <w:divBdr>
                    <w:top w:val="none" w:sz="0" w:space="0" w:color="auto"/>
                    <w:left w:val="none" w:sz="0" w:space="0" w:color="auto"/>
                    <w:bottom w:val="none" w:sz="0" w:space="0" w:color="auto"/>
                    <w:right w:val="none" w:sz="0" w:space="0" w:color="auto"/>
                  </w:divBdr>
                </w:div>
                <w:div w:id="2066561739">
                  <w:marLeft w:val="0"/>
                  <w:marRight w:val="0"/>
                  <w:marTop w:val="20"/>
                  <w:marBottom w:val="20"/>
                  <w:divBdr>
                    <w:top w:val="none" w:sz="0" w:space="0" w:color="auto"/>
                    <w:left w:val="none" w:sz="0" w:space="0" w:color="auto"/>
                    <w:bottom w:val="none" w:sz="0" w:space="0" w:color="auto"/>
                    <w:right w:val="none" w:sz="0" w:space="0" w:color="auto"/>
                  </w:divBdr>
                </w:div>
                <w:div w:id="634798759">
                  <w:marLeft w:val="0"/>
                  <w:marRight w:val="0"/>
                  <w:marTop w:val="20"/>
                  <w:marBottom w:val="20"/>
                  <w:divBdr>
                    <w:top w:val="none" w:sz="0" w:space="0" w:color="auto"/>
                    <w:left w:val="none" w:sz="0" w:space="0" w:color="auto"/>
                    <w:bottom w:val="none" w:sz="0" w:space="0" w:color="auto"/>
                    <w:right w:val="none" w:sz="0" w:space="0" w:color="auto"/>
                  </w:divBdr>
                </w:div>
                <w:div w:id="517894159">
                  <w:marLeft w:val="0"/>
                  <w:marRight w:val="0"/>
                  <w:marTop w:val="20"/>
                  <w:marBottom w:val="20"/>
                  <w:divBdr>
                    <w:top w:val="none" w:sz="0" w:space="0" w:color="auto"/>
                    <w:left w:val="none" w:sz="0" w:space="0" w:color="auto"/>
                    <w:bottom w:val="none" w:sz="0" w:space="0" w:color="auto"/>
                    <w:right w:val="none" w:sz="0" w:space="0" w:color="auto"/>
                  </w:divBdr>
                </w:div>
                <w:div w:id="694111264">
                  <w:marLeft w:val="0"/>
                  <w:marRight w:val="0"/>
                  <w:marTop w:val="20"/>
                  <w:marBottom w:val="20"/>
                  <w:divBdr>
                    <w:top w:val="none" w:sz="0" w:space="0" w:color="auto"/>
                    <w:left w:val="none" w:sz="0" w:space="0" w:color="auto"/>
                    <w:bottom w:val="none" w:sz="0" w:space="0" w:color="auto"/>
                    <w:right w:val="none" w:sz="0" w:space="0" w:color="auto"/>
                  </w:divBdr>
                </w:div>
                <w:div w:id="284242692">
                  <w:marLeft w:val="0"/>
                  <w:marRight w:val="0"/>
                  <w:marTop w:val="20"/>
                  <w:marBottom w:val="20"/>
                  <w:divBdr>
                    <w:top w:val="none" w:sz="0" w:space="0" w:color="auto"/>
                    <w:left w:val="none" w:sz="0" w:space="0" w:color="auto"/>
                    <w:bottom w:val="none" w:sz="0" w:space="0" w:color="auto"/>
                    <w:right w:val="none" w:sz="0" w:space="0" w:color="auto"/>
                  </w:divBdr>
                </w:div>
                <w:div w:id="673147387">
                  <w:marLeft w:val="0"/>
                  <w:marRight w:val="0"/>
                  <w:marTop w:val="20"/>
                  <w:marBottom w:val="20"/>
                  <w:divBdr>
                    <w:top w:val="none" w:sz="0" w:space="0" w:color="auto"/>
                    <w:left w:val="none" w:sz="0" w:space="0" w:color="auto"/>
                    <w:bottom w:val="none" w:sz="0" w:space="0" w:color="auto"/>
                    <w:right w:val="none" w:sz="0" w:space="0" w:color="auto"/>
                  </w:divBdr>
                </w:div>
                <w:div w:id="1797024495">
                  <w:marLeft w:val="0"/>
                  <w:marRight w:val="0"/>
                  <w:marTop w:val="20"/>
                  <w:marBottom w:val="20"/>
                  <w:divBdr>
                    <w:top w:val="none" w:sz="0" w:space="0" w:color="auto"/>
                    <w:left w:val="none" w:sz="0" w:space="0" w:color="auto"/>
                    <w:bottom w:val="none" w:sz="0" w:space="0" w:color="auto"/>
                    <w:right w:val="none" w:sz="0" w:space="0" w:color="auto"/>
                  </w:divBdr>
                </w:div>
                <w:div w:id="134153553">
                  <w:marLeft w:val="0"/>
                  <w:marRight w:val="0"/>
                  <w:marTop w:val="20"/>
                  <w:marBottom w:val="20"/>
                  <w:divBdr>
                    <w:top w:val="none" w:sz="0" w:space="0" w:color="auto"/>
                    <w:left w:val="none" w:sz="0" w:space="0" w:color="auto"/>
                    <w:bottom w:val="none" w:sz="0" w:space="0" w:color="auto"/>
                    <w:right w:val="none" w:sz="0" w:space="0" w:color="auto"/>
                  </w:divBdr>
                </w:div>
                <w:div w:id="1959529000">
                  <w:marLeft w:val="0"/>
                  <w:marRight w:val="0"/>
                  <w:marTop w:val="20"/>
                  <w:marBottom w:val="20"/>
                  <w:divBdr>
                    <w:top w:val="none" w:sz="0" w:space="0" w:color="auto"/>
                    <w:left w:val="none" w:sz="0" w:space="0" w:color="auto"/>
                    <w:bottom w:val="none" w:sz="0" w:space="0" w:color="auto"/>
                    <w:right w:val="none" w:sz="0" w:space="0" w:color="auto"/>
                  </w:divBdr>
                </w:div>
                <w:div w:id="981275939">
                  <w:marLeft w:val="0"/>
                  <w:marRight w:val="0"/>
                  <w:marTop w:val="20"/>
                  <w:marBottom w:val="20"/>
                  <w:divBdr>
                    <w:top w:val="none" w:sz="0" w:space="0" w:color="auto"/>
                    <w:left w:val="none" w:sz="0" w:space="0" w:color="auto"/>
                    <w:bottom w:val="none" w:sz="0" w:space="0" w:color="auto"/>
                    <w:right w:val="none" w:sz="0" w:space="0" w:color="auto"/>
                  </w:divBdr>
                </w:div>
                <w:div w:id="1140462724">
                  <w:marLeft w:val="0"/>
                  <w:marRight w:val="0"/>
                  <w:marTop w:val="20"/>
                  <w:marBottom w:val="20"/>
                  <w:divBdr>
                    <w:top w:val="none" w:sz="0" w:space="0" w:color="auto"/>
                    <w:left w:val="none" w:sz="0" w:space="0" w:color="auto"/>
                    <w:bottom w:val="none" w:sz="0" w:space="0" w:color="auto"/>
                    <w:right w:val="none" w:sz="0" w:space="0" w:color="auto"/>
                  </w:divBdr>
                </w:div>
                <w:div w:id="208424230">
                  <w:marLeft w:val="0"/>
                  <w:marRight w:val="0"/>
                  <w:marTop w:val="20"/>
                  <w:marBottom w:val="20"/>
                  <w:divBdr>
                    <w:top w:val="none" w:sz="0" w:space="0" w:color="auto"/>
                    <w:left w:val="none" w:sz="0" w:space="0" w:color="auto"/>
                    <w:bottom w:val="none" w:sz="0" w:space="0" w:color="auto"/>
                    <w:right w:val="none" w:sz="0" w:space="0" w:color="auto"/>
                  </w:divBdr>
                </w:div>
                <w:div w:id="938680177">
                  <w:marLeft w:val="0"/>
                  <w:marRight w:val="0"/>
                  <w:marTop w:val="20"/>
                  <w:marBottom w:val="20"/>
                  <w:divBdr>
                    <w:top w:val="none" w:sz="0" w:space="0" w:color="auto"/>
                    <w:left w:val="none" w:sz="0" w:space="0" w:color="auto"/>
                    <w:bottom w:val="none" w:sz="0" w:space="0" w:color="auto"/>
                    <w:right w:val="none" w:sz="0" w:space="0" w:color="auto"/>
                  </w:divBdr>
                </w:div>
                <w:div w:id="1217165318">
                  <w:marLeft w:val="0"/>
                  <w:marRight w:val="0"/>
                  <w:marTop w:val="20"/>
                  <w:marBottom w:val="20"/>
                  <w:divBdr>
                    <w:top w:val="none" w:sz="0" w:space="0" w:color="auto"/>
                    <w:left w:val="none" w:sz="0" w:space="0" w:color="auto"/>
                    <w:bottom w:val="none" w:sz="0" w:space="0" w:color="auto"/>
                    <w:right w:val="none" w:sz="0" w:space="0" w:color="auto"/>
                  </w:divBdr>
                </w:div>
                <w:div w:id="1659115031">
                  <w:marLeft w:val="0"/>
                  <w:marRight w:val="0"/>
                  <w:marTop w:val="20"/>
                  <w:marBottom w:val="20"/>
                  <w:divBdr>
                    <w:top w:val="none" w:sz="0" w:space="0" w:color="auto"/>
                    <w:left w:val="none" w:sz="0" w:space="0" w:color="auto"/>
                    <w:bottom w:val="none" w:sz="0" w:space="0" w:color="auto"/>
                    <w:right w:val="none" w:sz="0" w:space="0" w:color="auto"/>
                  </w:divBdr>
                </w:div>
                <w:div w:id="1946573814">
                  <w:marLeft w:val="0"/>
                  <w:marRight w:val="0"/>
                  <w:marTop w:val="20"/>
                  <w:marBottom w:val="20"/>
                  <w:divBdr>
                    <w:top w:val="none" w:sz="0" w:space="0" w:color="auto"/>
                    <w:left w:val="none" w:sz="0" w:space="0" w:color="auto"/>
                    <w:bottom w:val="none" w:sz="0" w:space="0" w:color="auto"/>
                    <w:right w:val="none" w:sz="0" w:space="0" w:color="auto"/>
                  </w:divBdr>
                </w:div>
                <w:div w:id="258635911">
                  <w:marLeft w:val="0"/>
                  <w:marRight w:val="0"/>
                  <w:marTop w:val="20"/>
                  <w:marBottom w:val="20"/>
                  <w:divBdr>
                    <w:top w:val="none" w:sz="0" w:space="0" w:color="auto"/>
                    <w:left w:val="none" w:sz="0" w:space="0" w:color="auto"/>
                    <w:bottom w:val="none" w:sz="0" w:space="0" w:color="auto"/>
                    <w:right w:val="none" w:sz="0" w:space="0" w:color="auto"/>
                  </w:divBdr>
                </w:div>
                <w:div w:id="1938362047">
                  <w:marLeft w:val="0"/>
                  <w:marRight w:val="0"/>
                  <w:marTop w:val="20"/>
                  <w:marBottom w:val="20"/>
                  <w:divBdr>
                    <w:top w:val="none" w:sz="0" w:space="0" w:color="auto"/>
                    <w:left w:val="none" w:sz="0" w:space="0" w:color="auto"/>
                    <w:bottom w:val="none" w:sz="0" w:space="0" w:color="auto"/>
                    <w:right w:val="none" w:sz="0" w:space="0" w:color="auto"/>
                  </w:divBdr>
                </w:div>
                <w:div w:id="957180995">
                  <w:marLeft w:val="0"/>
                  <w:marRight w:val="0"/>
                  <w:marTop w:val="20"/>
                  <w:marBottom w:val="20"/>
                  <w:divBdr>
                    <w:top w:val="none" w:sz="0" w:space="0" w:color="auto"/>
                    <w:left w:val="none" w:sz="0" w:space="0" w:color="auto"/>
                    <w:bottom w:val="none" w:sz="0" w:space="0" w:color="auto"/>
                    <w:right w:val="none" w:sz="0" w:space="0" w:color="auto"/>
                  </w:divBdr>
                </w:div>
                <w:div w:id="1653365663">
                  <w:marLeft w:val="0"/>
                  <w:marRight w:val="0"/>
                  <w:marTop w:val="20"/>
                  <w:marBottom w:val="20"/>
                  <w:divBdr>
                    <w:top w:val="none" w:sz="0" w:space="0" w:color="auto"/>
                    <w:left w:val="none" w:sz="0" w:space="0" w:color="auto"/>
                    <w:bottom w:val="none" w:sz="0" w:space="0" w:color="auto"/>
                    <w:right w:val="none" w:sz="0" w:space="0" w:color="auto"/>
                  </w:divBdr>
                </w:div>
                <w:div w:id="125467011">
                  <w:marLeft w:val="0"/>
                  <w:marRight w:val="0"/>
                  <w:marTop w:val="20"/>
                  <w:marBottom w:val="20"/>
                  <w:divBdr>
                    <w:top w:val="none" w:sz="0" w:space="0" w:color="auto"/>
                    <w:left w:val="none" w:sz="0" w:space="0" w:color="auto"/>
                    <w:bottom w:val="none" w:sz="0" w:space="0" w:color="auto"/>
                    <w:right w:val="none" w:sz="0" w:space="0" w:color="auto"/>
                  </w:divBdr>
                </w:div>
                <w:div w:id="1234505942">
                  <w:marLeft w:val="0"/>
                  <w:marRight w:val="0"/>
                  <w:marTop w:val="20"/>
                  <w:marBottom w:val="20"/>
                  <w:divBdr>
                    <w:top w:val="none" w:sz="0" w:space="0" w:color="auto"/>
                    <w:left w:val="none" w:sz="0" w:space="0" w:color="auto"/>
                    <w:bottom w:val="none" w:sz="0" w:space="0" w:color="auto"/>
                    <w:right w:val="none" w:sz="0" w:space="0" w:color="auto"/>
                  </w:divBdr>
                </w:div>
                <w:div w:id="2140830619">
                  <w:marLeft w:val="0"/>
                  <w:marRight w:val="0"/>
                  <w:marTop w:val="20"/>
                  <w:marBottom w:val="20"/>
                  <w:divBdr>
                    <w:top w:val="none" w:sz="0" w:space="0" w:color="auto"/>
                    <w:left w:val="none" w:sz="0" w:space="0" w:color="auto"/>
                    <w:bottom w:val="none" w:sz="0" w:space="0" w:color="auto"/>
                    <w:right w:val="none" w:sz="0" w:space="0" w:color="auto"/>
                  </w:divBdr>
                </w:div>
                <w:div w:id="636303477">
                  <w:marLeft w:val="0"/>
                  <w:marRight w:val="0"/>
                  <w:marTop w:val="20"/>
                  <w:marBottom w:val="20"/>
                  <w:divBdr>
                    <w:top w:val="none" w:sz="0" w:space="0" w:color="auto"/>
                    <w:left w:val="none" w:sz="0" w:space="0" w:color="auto"/>
                    <w:bottom w:val="none" w:sz="0" w:space="0" w:color="auto"/>
                    <w:right w:val="none" w:sz="0" w:space="0" w:color="auto"/>
                  </w:divBdr>
                </w:div>
                <w:div w:id="2119132549">
                  <w:marLeft w:val="0"/>
                  <w:marRight w:val="0"/>
                  <w:marTop w:val="20"/>
                  <w:marBottom w:val="20"/>
                  <w:divBdr>
                    <w:top w:val="none" w:sz="0" w:space="0" w:color="auto"/>
                    <w:left w:val="none" w:sz="0" w:space="0" w:color="auto"/>
                    <w:bottom w:val="none" w:sz="0" w:space="0" w:color="auto"/>
                    <w:right w:val="none" w:sz="0" w:space="0" w:color="auto"/>
                  </w:divBdr>
                </w:div>
                <w:div w:id="1366561767">
                  <w:marLeft w:val="0"/>
                  <w:marRight w:val="0"/>
                  <w:marTop w:val="20"/>
                  <w:marBottom w:val="20"/>
                  <w:divBdr>
                    <w:top w:val="none" w:sz="0" w:space="0" w:color="auto"/>
                    <w:left w:val="none" w:sz="0" w:space="0" w:color="auto"/>
                    <w:bottom w:val="none" w:sz="0" w:space="0" w:color="auto"/>
                    <w:right w:val="none" w:sz="0" w:space="0" w:color="auto"/>
                  </w:divBdr>
                </w:div>
                <w:div w:id="281495214">
                  <w:marLeft w:val="0"/>
                  <w:marRight w:val="0"/>
                  <w:marTop w:val="20"/>
                  <w:marBottom w:val="20"/>
                  <w:divBdr>
                    <w:top w:val="none" w:sz="0" w:space="0" w:color="auto"/>
                    <w:left w:val="none" w:sz="0" w:space="0" w:color="auto"/>
                    <w:bottom w:val="none" w:sz="0" w:space="0" w:color="auto"/>
                    <w:right w:val="none" w:sz="0" w:space="0" w:color="auto"/>
                  </w:divBdr>
                </w:div>
                <w:div w:id="370304012">
                  <w:marLeft w:val="0"/>
                  <w:marRight w:val="0"/>
                  <w:marTop w:val="20"/>
                  <w:marBottom w:val="20"/>
                  <w:divBdr>
                    <w:top w:val="none" w:sz="0" w:space="0" w:color="auto"/>
                    <w:left w:val="none" w:sz="0" w:space="0" w:color="auto"/>
                    <w:bottom w:val="none" w:sz="0" w:space="0" w:color="auto"/>
                    <w:right w:val="none" w:sz="0" w:space="0" w:color="auto"/>
                  </w:divBdr>
                </w:div>
                <w:div w:id="1135105324">
                  <w:marLeft w:val="0"/>
                  <w:marRight w:val="0"/>
                  <w:marTop w:val="20"/>
                  <w:marBottom w:val="20"/>
                  <w:divBdr>
                    <w:top w:val="none" w:sz="0" w:space="0" w:color="auto"/>
                    <w:left w:val="none" w:sz="0" w:space="0" w:color="auto"/>
                    <w:bottom w:val="none" w:sz="0" w:space="0" w:color="auto"/>
                    <w:right w:val="none" w:sz="0" w:space="0" w:color="auto"/>
                  </w:divBdr>
                </w:div>
                <w:div w:id="563413037">
                  <w:marLeft w:val="0"/>
                  <w:marRight w:val="0"/>
                  <w:marTop w:val="20"/>
                  <w:marBottom w:val="20"/>
                  <w:divBdr>
                    <w:top w:val="none" w:sz="0" w:space="0" w:color="auto"/>
                    <w:left w:val="none" w:sz="0" w:space="0" w:color="auto"/>
                    <w:bottom w:val="none" w:sz="0" w:space="0" w:color="auto"/>
                    <w:right w:val="none" w:sz="0" w:space="0" w:color="auto"/>
                  </w:divBdr>
                </w:div>
                <w:div w:id="1153258361">
                  <w:marLeft w:val="0"/>
                  <w:marRight w:val="0"/>
                  <w:marTop w:val="20"/>
                  <w:marBottom w:val="20"/>
                  <w:divBdr>
                    <w:top w:val="none" w:sz="0" w:space="0" w:color="auto"/>
                    <w:left w:val="none" w:sz="0" w:space="0" w:color="auto"/>
                    <w:bottom w:val="none" w:sz="0" w:space="0" w:color="auto"/>
                    <w:right w:val="none" w:sz="0" w:space="0" w:color="auto"/>
                  </w:divBdr>
                </w:div>
                <w:div w:id="1943758955">
                  <w:marLeft w:val="0"/>
                  <w:marRight w:val="0"/>
                  <w:marTop w:val="20"/>
                  <w:marBottom w:val="20"/>
                  <w:divBdr>
                    <w:top w:val="none" w:sz="0" w:space="0" w:color="auto"/>
                    <w:left w:val="none" w:sz="0" w:space="0" w:color="auto"/>
                    <w:bottom w:val="none" w:sz="0" w:space="0" w:color="auto"/>
                    <w:right w:val="none" w:sz="0" w:space="0" w:color="auto"/>
                  </w:divBdr>
                </w:div>
                <w:div w:id="1729457629">
                  <w:marLeft w:val="0"/>
                  <w:marRight w:val="0"/>
                  <w:marTop w:val="20"/>
                  <w:marBottom w:val="20"/>
                  <w:divBdr>
                    <w:top w:val="none" w:sz="0" w:space="0" w:color="auto"/>
                    <w:left w:val="none" w:sz="0" w:space="0" w:color="auto"/>
                    <w:bottom w:val="none" w:sz="0" w:space="0" w:color="auto"/>
                    <w:right w:val="none" w:sz="0" w:space="0" w:color="auto"/>
                  </w:divBdr>
                </w:div>
                <w:div w:id="998576042">
                  <w:marLeft w:val="0"/>
                  <w:marRight w:val="0"/>
                  <w:marTop w:val="20"/>
                  <w:marBottom w:val="20"/>
                  <w:divBdr>
                    <w:top w:val="none" w:sz="0" w:space="0" w:color="auto"/>
                    <w:left w:val="none" w:sz="0" w:space="0" w:color="auto"/>
                    <w:bottom w:val="none" w:sz="0" w:space="0" w:color="auto"/>
                    <w:right w:val="none" w:sz="0" w:space="0" w:color="auto"/>
                  </w:divBdr>
                </w:div>
                <w:div w:id="1927494920">
                  <w:marLeft w:val="0"/>
                  <w:marRight w:val="0"/>
                  <w:marTop w:val="20"/>
                  <w:marBottom w:val="20"/>
                  <w:divBdr>
                    <w:top w:val="none" w:sz="0" w:space="0" w:color="auto"/>
                    <w:left w:val="none" w:sz="0" w:space="0" w:color="auto"/>
                    <w:bottom w:val="none" w:sz="0" w:space="0" w:color="auto"/>
                    <w:right w:val="none" w:sz="0" w:space="0" w:color="auto"/>
                  </w:divBdr>
                </w:div>
                <w:div w:id="980185279">
                  <w:marLeft w:val="0"/>
                  <w:marRight w:val="0"/>
                  <w:marTop w:val="20"/>
                  <w:marBottom w:val="20"/>
                  <w:divBdr>
                    <w:top w:val="none" w:sz="0" w:space="0" w:color="auto"/>
                    <w:left w:val="none" w:sz="0" w:space="0" w:color="auto"/>
                    <w:bottom w:val="none" w:sz="0" w:space="0" w:color="auto"/>
                    <w:right w:val="none" w:sz="0" w:space="0" w:color="auto"/>
                  </w:divBdr>
                </w:div>
                <w:div w:id="1968006093">
                  <w:marLeft w:val="0"/>
                  <w:marRight w:val="0"/>
                  <w:marTop w:val="20"/>
                  <w:marBottom w:val="20"/>
                  <w:divBdr>
                    <w:top w:val="none" w:sz="0" w:space="0" w:color="auto"/>
                    <w:left w:val="none" w:sz="0" w:space="0" w:color="auto"/>
                    <w:bottom w:val="none" w:sz="0" w:space="0" w:color="auto"/>
                    <w:right w:val="none" w:sz="0" w:space="0" w:color="auto"/>
                  </w:divBdr>
                </w:div>
                <w:div w:id="1710648584">
                  <w:marLeft w:val="0"/>
                  <w:marRight w:val="0"/>
                  <w:marTop w:val="20"/>
                  <w:marBottom w:val="20"/>
                  <w:divBdr>
                    <w:top w:val="none" w:sz="0" w:space="0" w:color="auto"/>
                    <w:left w:val="none" w:sz="0" w:space="0" w:color="auto"/>
                    <w:bottom w:val="none" w:sz="0" w:space="0" w:color="auto"/>
                    <w:right w:val="none" w:sz="0" w:space="0" w:color="auto"/>
                  </w:divBdr>
                </w:div>
                <w:div w:id="17315563">
                  <w:marLeft w:val="0"/>
                  <w:marRight w:val="0"/>
                  <w:marTop w:val="20"/>
                  <w:marBottom w:val="20"/>
                  <w:divBdr>
                    <w:top w:val="none" w:sz="0" w:space="0" w:color="auto"/>
                    <w:left w:val="none" w:sz="0" w:space="0" w:color="auto"/>
                    <w:bottom w:val="none" w:sz="0" w:space="0" w:color="auto"/>
                    <w:right w:val="none" w:sz="0" w:space="0" w:color="auto"/>
                  </w:divBdr>
                </w:div>
                <w:div w:id="952395323">
                  <w:marLeft w:val="0"/>
                  <w:marRight w:val="0"/>
                  <w:marTop w:val="20"/>
                  <w:marBottom w:val="20"/>
                  <w:divBdr>
                    <w:top w:val="none" w:sz="0" w:space="0" w:color="auto"/>
                    <w:left w:val="none" w:sz="0" w:space="0" w:color="auto"/>
                    <w:bottom w:val="none" w:sz="0" w:space="0" w:color="auto"/>
                    <w:right w:val="none" w:sz="0" w:space="0" w:color="auto"/>
                  </w:divBdr>
                </w:div>
                <w:div w:id="208615786">
                  <w:marLeft w:val="0"/>
                  <w:marRight w:val="0"/>
                  <w:marTop w:val="20"/>
                  <w:marBottom w:val="20"/>
                  <w:divBdr>
                    <w:top w:val="none" w:sz="0" w:space="0" w:color="auto"/>
                    <w:left w:val="none" w:sz="0" w:space="0" w:color="auto"/>
                    <w:bottom w:val="none" w:sz="0" w:space="0" w:color="auto"/>
                    <w:right w:val="none" w:sz="0" w:space="0" w:color="auto"/>
                  </w:divBdr>
                </w:div>
                <w:div w:id="511459917">
                  <w:marLeft w:val="0"/>
                  <w:marRight w:val="0"/>
                  <w:marTop w:val="20"/>
                  <w:marBottom w:val="20"/>
                  <w:divBdr>
                    <w:top w:val="none" w:sz="0" w:space="0" w:color="auto"/>
                    <w:left w:val="none" w:sz="0" w:space="0" w:color="auto"/>
                    <w:bottom w:val="none" w:sz="0" w:space="0" w:color="auto"/>
                    <w:right w:val="none" w:sz="0" w:space="0" w:color="auto"/>
                  </w:divBdr>
                </w:div>
                <w:div w:id="770854440">
                  <w:marLeft w:val="0"/>
                  <w:marRight w:val="0"/>
                  <w:marTop w:val="20"/>
                  <w:marBottom w:val="20"/>
                  <w:divBdr>
                    <w:top w:val="none" w:sz="0" w:space="0" w:color="auto"/>
                    <w:left w:val="none" w:sz="0" w:space="0" w:color="auto"/>
                    <w:bottom w:val="none" w:sz="0" w:space="0" w:color="auto"/>
                    <w:right w:val="none" w:sz="0" w:space="0" w:color="auto"/>
                  </w:divBdr>
                </w:div>
                <w:div w:id="474370212">
                  <w:marLeft w:val="0"/>
                  <w:marRight w:val="0"/>
                  <w:marTop w:val="20"/>
                  <w:marBottom w:val="20"/>
                  <w:divBdr>
                    <w:top w:val="none" w:sz="0" w:space="0" w:color="auto"/>
                    <w:left w:val="none" w:sz="0" w:space="0" w:color="auto"/>
                    <w:bottom w:val="none" w:sz="0" w:space="0" w:color="auto"/>
                    <w:right w:val="none" w:sz="0" w:space="0" w:color="auto"/>
                  </w:divBdr>
                </w:div>
                <w:div w:id="983968470">
                  <w:marLeft w:val="0"/>
                  <w:marRight w:val="0"/>
                  <w:marTop w:val="20"/>
                  <w:marBottom w:val="20"/>
                  <w:divBdr>
                    <w:top w:val="none" w:sz="0" w:space="0" w:color="auto"/>
                    <w:left w:val="none" w:sz="0" w:space="0" w:color="auto"/>
                    <w:bottom w:val="none" w:sz="0" w:space="0" w:color="auto"/>
                    <w:right w:val="none" w:sz="0" w:space="0" w:color="auto"/>
                  </w:divBdr>
                </w:div>
                <w:div w:id="1666198917">
                  <w:marLeft w:val="0"/>
                  <w:marRight w:val="0"/>
                  <w:marTop w:val="20"/>
                  <w:marBottom w:val="20"/>
                  <w:divBdr>
                    <w:top w:val="none" w:sz="0" w:space="0" w:color="auto"/>
                    <w:left w:val="none" w:sz="0" w:space="0" w:color="auto"/>
                    <w:bottom w:val="none" w:sz="0" w:space="0" w:color="auto"/>
                    <w:right w:val="none" w:sz="0" w:space="0" w:color="auto"/>
                  </w:divBdr>
                </w:div>
                <w:div w:id="1856264917">
                  <w:marLeft w:val="0"/>
                  <w:marRight w:val="0"/>
                  <w:marTop w:val="20"/>
                  <w:marBottom w:val="20"/>
                  <w:divBdr>
                    <w:top w:val="none" w:sz="0" w:space="0" w:color="auto"/>
                    <w:left w:val="none" w:sz="0" w:space="0" w:color="auto"/>
                    <w:bottom w:val="none" w:sz="0" w:space="0" w:color="auto"/>
                    <w:right w:val="none" w:sz="0" w:space="0" w:color="auto"/>
                  </w:divBdr>
                </w:div>
                <w:div w:id="1089539696">
                  <w:marLeft w:val="0"/>
                  <w:marRight w:val="0"/>
                  <w:marTop w:val="20"/>
                  <w:marBottom w:val="20"/>
                  <w:divBdr>
                    <w:top w:val="none" w:sz="0" w:space="0" w:color="auto"/>
                    <w:left w:val="none" w:sz="0" w:space="0" w:color="auto"/>
                    <w:bottom w:val="none" w:sz="0" w:space="0" w:color="auto"/>
                    <w:right w:val="none" w:sz="0" w:space="0" w:color="auto"/>
                  </w:divBdr>
                </w:div>
                <w:div w:id="1679849940">
                  <w:marLeft w:val="0"/>
                  <w:marRight w:val="0"/>
                  <w:marTop w:val="20"/>
                  <w:marBottom w:val="20"/>
                  <w:divBdr>
                    <w:top w:val="none" w:sz="0" w:space="0" w:color="auto"/>
                    <w:left w:val="none" w:sz="0" w:space="0" w:color="auto"/>
                    <w:bottom w:val="none" w:sz="0" w:space="0" w:color="auto"/>
                    <w:right w:val="none" w:sz="0" w:space="0" w:color="auto"/>
                  </w:divBdr>
                </w:div>
                <w:div w:id="1558202171">
                  <w:marLeft w:val="0"/>
                  <w:marRight w:val="0"/>
                  <w:marTop w:val="20"/>
                  <w:marBottom w:val="20"/>
                  <w:divBdr>
                    <w:top w:val="none" w:sz="0" w:space="0" w:color="auto"/>
                    <w:left w:val="none" w:sz="0" w:space="0" w:color="auto"/>
                    <w:bottom w:val="none" w:sz="0" w:space="0" w:color="auto"/>
                    <w:right w:val="none" w:sz="0" w:space="0" w:color="auto"/>
                  </w:divBdr>
                </w:div>
                <w:div w:id="1348629267">
                  <w:marLeft w:val="0"/>
                  <w:marRight w:val="0"/>
                  <w:marTop w:val="20"/>
                  <w:marBottom w:val="20"/>
                  <w:divBdr>
                    <w:top w:val="none" w:sz="0" w:space="0" w:color="auto"/>
                    <w:left w:val="none" w:sz="0" w:space="0" w:color="auto"/>
                    <w:bottom w:val="none" w:sz="0" w:space="0" w:color="auto"/>
                    <w:right w:val="none" w:sz="0" w:space="0" w:color="auto"/>
                  </w:divBdr>
                </w:div>
                <w:div w:id="1037201217">
                  <w:marLeft w:val="0"/>
                  <w:marRight w:val="0"/>
                  <w:marTop w:val="20"/>
                  <w:marBottom w:val="20"/>
                  <w:divBdr>
                    <w:top w:val="none" w:sz="0" w:space="0" w:color="auto"/>
                    <w:left w:val="none" w:sz="0" w:space="0" w:color="auto"/>
                    <w:bottom w:val="none" w:sz="0" w:space="0" w:color="auto"/>
                    <w:right w:val="none" w:sz="0" w:space="0" w:color="auto"/>
                  </w:divBdr>
                </w:div>
                <w:div w:id="1239050310">
                  <w:marLeft w:val="0"/>
                  <w:marRight w:val="0"/>
                  <w:marTop w:val="20"/>
                  <w:marBottom w:val="20"/>
                  <w:divBdr>
                    <w:top w:val="none" w:sz="0" w:space="0" w:color="auto"/>
                    <w:left w:val="none" w:sz="0" w:space="0" w:color="auto"/>
                    <w:bottom w:val="none" w:sz="0" w:space="0" w:color="auto"/>
                    <w:right w:val="none" w:sz="0" w:space="0" w:color="auto"/>
                  </w:divBdr>
                </w:div>
                <w:div w:id="1660693886">
                  <w:marLeft w:val="0"/>
                  <w:marRight w:val="0"/>
                  <w:marTop w:val="20"/>
                  <w:marBottom w:val="20"/>
                  <w:divBdr>
                    <w:top w:val="none" w:sz="0" w:space="0" w:color="auto"/>
                    <w:left w:val="none" w:sz="0" w:space="0" w:color="auto"/>
                    <w:bottom w:val="none" w:sz="0" w:space="0" w:color="auto"/>
                    <w:right w:val="none" w:sz="0" w:space="0" w:color="auto"/>
                  </w:divBdr>
                </w:div>
                <w:div w:id="1597591202">
                  <w:marLeft w:val="0"/>
                  <w:marRight w:val="0"/>
                  <w:marTop w:val="20"/>
                  <w:marBottom w:val="20"/>
                  <w:divBdr>
                    <w:top w:val="none" w:sz="0" w:space="0" w:color="auto"/>
                    <w:left w:val="none" w:sz="0" w:space="0" w:color="auto"/>
                    <w:bottom w:val="none" w:sz="0" w:space="0" w:color="auto"/>
                    <w:right w:val="none" w:sz="0" w:space="0" w:color="auto"/>
                  </w:divBdr>
                </w:div>
                <w:div w:id="1123887532">
                  <w:marLeft w:val="0"/>
                  <w:marRight w:val="0"/>
                  <w:marTop w:val="20"/>
                  <w:marBottom w:val="20"/>
                  <w:divBdr>
                    <w:top w:val="none" w:sz="0" w:space="0" w:color="auto"/>
                    <w:left w:val="none" w:sz="0" w:space="0" w:color="auto"/>
                    <w:bottom w:val="none" w:sz="0" w:space="0" w:color="auto"/>
                    <w:right w:val="none" w:sz="0" w:space="0" w:color="auto"/>
                  </w:divBdr>
                </w:div>
                <w:div w:id="1306622905">
                  <w:marLeft w:val="0"/>
                  <w:marRight w:val="0"/>
                  <w:marTop w:val="20"/>
                  <w:marBottom w:val="20"/>
                  <w:divBdr>
                    <w:top w:val="none" w:sz="0" w:space="0" w:color="auto"/>
                    <w:left w:val="none" w:sz="0" w:space="0" w:color="auto"/>
                    <w:bottom w:val="none" w:sz="0" w:space="0" w:color="auto"/>
                    <w:right w:val="none" w:sz="0" w:space="0" w:color="auto"/>
                  </w:divBdr>
                </w:div>
                <w:div w:id="189876592">
                  <w:marLeft w:val="0"/>
                  <w:marRight w:val="0"/>
                  <w:marTop w:val="20"/>
                  <w:marBottom w:val="20"/>
                  <w:divBdr>
                    <w:top w:val="none" w:sz="0" w:space="0" w:color="auto"/>
                    <w:left w:val="none" w:sz="0" w:space="0" w:color="auto"/>
                    <w:bottom w:val="none" w:sz="0" w:space="0" w:color="auto"/>
                    <w:right w:val="none" w:sz="0" w:space="0" w:color="auto"/>
                  </w:divBdr>
                </w:div>
                <w:div w:id="1252158338">
                  <w:marLeft w:val="0"/>
                  <w:marRight w:val="0"/>
                  <w:marTop w:val="20"/>
                  <w:marBottom w:val="20"/>
                  <w:divBdr>
                    <w:top w:val="none" w:sz="0" w:space="0" w:color="auto"/>
                    <w:left w:val="none" w:sz="0" w:space="0" w:color="auto"/>
                    <w:bottom w:val="none" w:sz="0" w:space="0" w:color="auto"/>
                    <w:right w:val="none" w:sz="0" w:space="0" w:color="auto"/>
                  </w:divBdr>
                </w:div>
                <w:div w:id="178127825">
                  <w:marLeft w:val="0"/>
                  <w:marRight w:val="0"/>
                  <w:marTop w:val="20"/>
                  <w:marBottom w:val="38"/>
                  <w:divBdr>
                    <w:top w:val="none" w:sz="0" w:space="0" w:color="auto"/>
                    <w:left w:val="none" w:sz="0" w:space="0" w:color="auto"/>
                    <w:bottom w:val="none" w:sz="0" w:space="0" w:color="auto"/>
                    <w:right w:val="none" w:sz="0" w:space="0" w:color="auto"/>
                  </w:divBdr>
                </w:div>
                <w:div w:id="1801922311">
                  <w:marLeft w:val="0"/>
                  <w:marRight w:val="0"/>
                  <w:marTop w:val="20"/>
                  <w:marBottom w:val="38"/>
                  <w:divBdr>
                    <w:top w:val="none" w:sz="0" w:space="0" w:color="auto"/>
                    <w:left w:val="none" w:sz="0" w:space="0" w:color="auto"/>
                    <w:bottom w:val="none" w:sz="0" w:space="0" w:color="auto"/>
                    <w:right w:val="none" w:sz="0" w:space="0" w:color="auto"/>
                  </w:divBdr>
                </w:div>
                <w:div w:id="1517428201">
                  <w:marLeft w:val="0"/>
                  <w:marRight w:val="0"/>
                  <w:marTop w:val="20"/>
                  <w:marBottom w:val="38"/>
                  <w:divBdr>
                    <w:top w:val="none" w:sz="0" w:space="0" w:color="auto"/>
                    <w:left w:val="none" w:sz="0" w:space="0" w:color="auto"/>
                    <w:bottom w:val="none" w:sz="0" w:space="0" w:color="auto"/>
                    <w:right w:val="none" w:sz="0" w:space="0" w:color="auto"/>
                  </w:divBdr>
                </w:div>
                <w:div w:id="2032148287">
                  <w:marLeft w:val="0"/>
                  <w:marRight w:val="0"/>
                  <w:marTop w:val="20"/>
                  <w:marBottom w:val="38"/>
                  <w:divBdr>
                    <w:top w:val="none" w:sz="0" w:space="0" w:color="auto"/>
                    <w:left w:val="none" w:sz="0" w:space="0" w:color="auto"/>
                    <w:bottom w:val="none" w:sz="0" w:space="0" w:color="auto"/>
                    <w:right w:val="none" w:sz="0" w:space="0" w:color="auto"/>
                  </w:divBdr>
                </w:div>
                <w:div w:id="1336498340">
                  <w:marLeft w:val="0"/>
                  <w:marRight w:val="0"/>
                  <w:marTop w:val="20"/>
                  <w:marBottom w:val="38"/>
                  <w:divBdr>
                    <w:top w:val="none" w:sz="0" w:space="0" w:color="auto"/>
                    <w:left w:val="none" w:sz="0" w:space="0" w:color="auto"/>
                    <w:bottom w:val="none" w:sz="0" w:space="0" w:color="auto"/>
                    <w:right w:val="none" w:sz="0" w:space="0" w:color="auto"/>
                  </w:divBdr>
                </w:div>
                <w:div w:id="1611350823">
                  <w:marLeft w:val="0"/>
                  <w:marRight w:val="0"/>
                  <w:marTop w:val="20"/>
                  <w:marBottom w:val="38"/>
                  <w:divBdr>
                    <w:top w:val="none" w:sz="0" w:space="0" w:color="auto"/>
                    <w:left w:val="none" w:sz="0" w:space="0" w:color="auto"/>
                    <w:bottom w:val="none" w:sz="0" w:space="0" w:color="auto"/>
                    <w:right w:val="none" w:sz="0" w:space="0" w:color="auto"/>
                  </w:divBdr>
                </w:div>
                <w:div w:id="967246972">
                  <w:marLeft w:val="0"/>
                  <w:marRight w:val="0"/>
                  <w:marTop w:val="20"/>
                  <w:marBottom w:val="38"/>
                  <w:divBdr>
                    <w:top w:val="none" w:sz="0" w:space="0" w:color="auto"/>
                    <w:left w:val="none" w:sz="0" w:space="0" w:color="auto"/>
                    <w:bottom w:val="none" w:sz="0" w:space="0" w:color="auto"/>
                    <w:right w:val="none" w:sz="0" w:space="0" w:color="auto"/>
                  </w:divBdr>
                </w:div>
                <w:div w:id="518355452">
                  <w:marLeft w:val="0"/>
                  <w:marRight w:val="0"/>
                  <w:marTop w:val="20"/>
                  <w:marBottom w:val="38"/>
                  <w:divBdr>
                    <w:top w:val="none" w:sz="0" w:space="0" w:color="auto"/>
                    <w:left w:val="none" w:sz="0" w:space="0" w:color="auto"/>
                    <w:bottom w:val="none" w:sz="0" w:space="0" w:color="auto"/>
                    <w:right w:val="none" w:sz="0" w:space="0" w:color="auto"/>
                  </w:divBdr>
                </w:div>
                <w:div w:id="1952858393">
                  <w:marLeft w:val="0"/>
                  <w:marRight w:val="0"/>
                  <w:marTop w:val="20"/>
                  <w:marBottom w:val="38"/>
                  <w:divBdr>
                    <w:top w:val="none" w:sz="0" w:space="0" w:color="auto"/>
                    <w:left w:val="none" w:sz="0" w:space="0" w:color="auto"/>
                    <w:bottom w:val="none" w:sz="0" w:space="0" w:color="auto"/>
                    <w:right w:val="none" w:sz="0" w:space="0" w:color="auto"/>
                  </w:divBdr>
                </w:div>
                <w:div w:id="1751807397">
                  <w:marLeft w:val="0"/>
                  <w:marRight w:val="0"/>
                  <w:marTop w:val="20"/>
                  <w:marBottom w:val="38"/>
                  <w:divBdr>
                    <w:top w:val="none" w:sz="0" w:space="0" w:color="auto"/>
                    <w:left w:val="none" w:sz="0" w:space="0" w:color="auto"/>
                    <w:bottom w:val="none" w:sz="0" w:space="0" w:color="auto"/>
                    <w:right w:val="none" w:sz="0" w:space="0" w:color="auto"/>
                  </w:divBdr>
                </w:div>
                <w:div w:id="1925145941">
                  <w:marLeft w:val="0"/>
                  <w:marRight w:val="0"/>
                  <w:marTop w:val="20"/>
                  <w:marBottom w:val="38"/>
                  <w:divBdr>
                    <w:top w:val="none" w:sz="0" w:space="0" w:color="auto"/>
                    <w:left w:val="none" w:sz="0" w:space="0" w:color="auto"/>
                    <w:bottom w:val="none" w:sz="0" w:space="0" w:color="auto"/>
                    <w:right w:val="none" w:sz="0" w:space="0" w:color="auto"/>
                  </w:divBdr>
                </w:div>
                <w:div w:id="241181588">
                  <w:marLeft w:val="0"/>
                  <w:marRight w:val="0"/>
                  <w:marTop w:val="20"/>
                  <w:marBottom w:val="38"/>
                  <w:divBdr>
                    <w:top w:val="none" w:sz="0" w:space="0" w:color="auto"/>
                    <w:left w:val="none" w:sz="0" w:space="0" w:color="auto"/>
                    <w:bottom w:val="none" w:sz="0" w:space="0" w:color="auto"/>
                    <w:right w:val="none" w:sz="0" w:space="0" w:color="auto"/>
                  </w:divBdr>
                </w:div>
                <w:div w:id="1339775985">
                  <w:marLeft w:val="0"/>
                  <w:marRight w:val="0"/>
                  <w:marTop w:val="20"/>
                  <w:marBottom w:val="38"/>
                  <w:divBdr>
                    <w:top w:val="none" w:sz="0" w:space="0" w:color="auto"/>
                    <w:left w:val="none" w:sz="0" w:space="0" w:color="auto"/>
                    <w:bottom w:val="none" w:sz="0" w:space="0" w:color="auto"/>
                    <w:right w:val="none" w:sz="0" w:space="0" w:color="auto"/>
                  </w:divBdr>
                </w:div>
                <w:div w:id="1103722676">
                  <w:marLeft w:val="0"/>
                  <w:marRight w:val="0"/>
                  <w:marTop w:val="20"/>
                  <w:marBottom w:val="38"/>
                  <w:divBdr>
                    <w:top w:val="none" w:sz="0" w:space="0" w:color="auto"/>
                    <w:left w:val="none" w:sz="0" w:space="0" w:color="auto"/>
                    <w:bottom w:val="none" w:sz="0" w:space="0" w:color="auto"/>
                    <w:right w:val="none" w:sz="0" w:space="0" w:color="auto"/>
                  </w:divBdr>
                </w:div>
                <w:div w:id="1216432393">
                  <w:marLeft w:val="0"/>
                  <w:marRight w:val="0"/>
                  <w:marTop w:val="20"/>
                  <w:marBottom w:val="38"/>
                  <w:divBdr>
                    <w:top w:val="none" w:sz="0" w:space="0" w:color="auto"/>
                    <w:left w:val="none" w:sz="0" w:space="0" w:color="auto"/>
                    <w:bottom w:val="none" w:sz="0" w:space="0" w:color="auto"/>
                    <w:right w:val="none" w:sz="0" w:space="0" w:color="auto"/>
                  </w:divBdr>
                </w:div>
                <w:div w:id="34352649">
                  <w:marLeft w:val="0"/>
                  <w:marRight w:val="0"/>
                  <w:marTop w:val="20"/>
                  <w:marBottom w:val="38"/>
                  <w:divBdr>
                    <w:top w:val="none" w:sz="0" w:space="0" w:color="auto"/>
                    <w:left w:val="none" w:sz="0" w:space="0" w:color="auto"/>
                    <w:bottom w:val="none" w:sz="0" w:space="0" w:color="auto"/>
                    <w:right w:val="none" w:sz="0" w:space="0" w:color="auto"/>
                  </w:divBdr>
                </w:div>
                <w:div w:id="900675963">
                  <w:marLeft w:val="0"/>
                  <w:marRight w:val="0"/>
                  <w:marTop w:val="20"/>
                  <w:marBottom w:val="38"/>
                  <w:divBdr>
                    <w:top w:val="none" w:sz="0" w:space="0" w:color="auto"/>
                    <w:left w:val="none" w:sz="0" w:space="0" w:color="auto"/>
                    <w:bottom w:val="none" w:sz="0" w:space="0" w:color="auto"/>
                    <w:right w:val="none" w:sz="0" w:space="0" w:color="auto"/>
                  </w:divBdr>
                </w:div>
                <w:div w:id="1080909984">
                  <w:marLeft w:val="0"/>
                  <w:marRight w:val="0"/>
                  <w:marTop w:val="20"/>
                  <w:marBottom w:val="38"/>
                  <w:divBdr>
                    <w:top w:val="none" w:sz="0" w:space="0" w:color="auto"/>
                    <w:left w:val="none" w:sz="0" w:space="0" w:color="auto"/>
                    <w:bottom w:val="none" w:sz="0" w:space="0" w:color="auto"/>
                    <w:right w:val="none" w:sz="0" w:space="0" w:color="auto"/>
                  </w:divBdr>
                </w:div>
                <w:div w:id="1868254600">
                  <w:marLeft w:val="0"/>
                  <w:marRight w:val="0"/>
                  <w:marTop w:val="20"/>
                  <w:marBottom w:val="38"/>
                  <w:divBdr>
                    <w:top w:val="none" w:sz="0" w:space="0" w:color="auto"/>
                    <w:left w:val="none" w:sz="0" w:space="0" w:color="auto"/>
                    <w:bottom w:val="none" w:sz="0" w:space="0" w:color="auto"/>
                    <w:right w:val="none" w:sz="0" w:space="0" w:color="auto"/>
                  </w:divBdr>
                </w:div>
                <w:div w:id="2052537495">
                  <w:marLeft w:val="0"/>
                  <w:marRight w:val="0"/>
                  <w:marTop w:val="20"/>
                  <w:marBottom w:val="38"/>
                  <w:divBdr>
                    <w:top w:val="none" w:sz="0" w:space="0" w:color="auto"/>
                    <w:left w:val="none" w:sz="0" w:space="0" w:color="auto"/>
                    <w:bottom w:val="none" w:sz="0" w:space="0" w:color="auto"/>
                    <w:right w:val="none" w:sz="0" w:space="0" w:color="auto"/>
                  </w:divBdr>
                </w:div>
                <w:div w:id="114836967">
                  <w:marLeft w:val="0"/>
                  <w:marRight w:val="0"/>
                  <w:marTop w:val="20"/>
                  <w:marBottom w:val="38"/>
                  <w:divBdr>
                    <w:top w:val="none" w:sz="0" w:space="0" w:color="auto"/>
                    <w:left w:val="none" w:sz="0" w:space="0" w:color="auto"/>
                    <w:bottom w:val="none" w:sz="0" w:space="0" w:color="auto"/>
                    <w:right w:val="none" w:sz="0" w:space="0" w:color="auto"/>
                  </w:divBdr>
                </w:div>
                <w:div w:id="1380327118">
                  <w:marLeft w:val="0"/>
                  <w:marRight w:val="0"/>
                  <w:marTop w:val="20"/>
                  <w:marBottom w:val="38"/>
                  <w:divBdr>
                    <w:top w:val="none" w:sz="0" w:space="0" w:color="auto"/>
                    <w:left w:val="none" w:sz="0" w:space="0" w:color="auto"/>
                    <w:bottom w:val="none" w:sz="0" w:space="0" w:color="auto"/>
                    <w:right w:val="none" w:sz="0" w:space="0" w:color="auto"/>
                  </w:divBdr>
                </w:div>
                <w:div w:id="1404528557">
                  <w:marLeft w:val="0"/>
                  <w:marRight w:val="0"/>
                  <w:marTop w:val="20"/>
                  <w:marBottom w:val="38"/>
                  <w:divBdr>
                    <w:top w:val="none" w:sz="0" w:space="0" w:color="auto"/>
                    <w:left w:val="none" w:sz="0" w:space="0" w:color="auto"/>
                    <w:bottom w:val="none" w:sz="0" w:space="0" w:color="auto"/>
                    <w:right w:val="none" w:sz="0" w:space="0" w:color="auto"/>
                  </w:divBdr>
                </w:div>
                <w:div w:id="2084177768">
                  <w:marLeft w:val="0"/>
                  <w:marRight w:val="0"/>
                  <w:marTop w:val="20"/>
                  <w:marBottom w:val="38"/>
                  <w:divBdr>
                    <w:top w:val="none" w:sz="0" w:space="0" w:color="auto"/>
                    <w:left w:val="none" w:sz="0" w:space="0" w:color="auto"/>
                    <w:bottom w:val="none" w:sz="0" w:space="0" w:color="auto"/>
                    <w:right w:val="none" w:sz="0" w:space="0" w:color="auto"/>
                  </w:divBdr>
                </w:div>
                <w:div w:id="719786259">
                  <w:marLeft w:val="0"/>
                  <w:marRight w:val="0"/>
                  <w:marTop w:val="20"/>
                  <w:marBottom w:val="38"/>
                  <w:divBdr>
                    <w:top w:val="none" w:sz="0" w:space="0" w:color="auto"/>
                    <w:left w:val="none" w:sz="0" w:space="0" w:color="auto"/>
                    <w:bottom w:val="none" w:sz="0" w:space="0" w:color="auto"/>
                    <w:right w:val="none" w:sz="0" w:space="0" w:color="auto"/>
                  </w:divBdr>
                </w:div>
                <w:div w:id="283855556">
                  <w:marLeft w:val="0"/>
                  <w:marRight w:val="0"/>
                  <w:marTop w:val="20"/>
                  <w:marBottom w:val="38"/>
                  <w:divBdr>
                    <w:top w:val="none" w:sz="0" w:space="0" w:color="auto"/>
                    <w:left w:val="none" w:sz="0" w:space="0" w:color="auto"/>
                    <w:bottom w:val="none" w:sz="0" w:space="0" w:color="auto"/>
                    <w:right w:val="none" w:sz="0" w:space="0" w:color="auto"/>
                  </w:divBdr>
                </w:div>
                <w:div w:id="1714110356">
                  <w:marLeft w:val="0"/>
                  <w:marRight w:val="0"/>
                  <w:marTop w:val="20"/>
                  <w:marBottom w:val="38"/>
                  <w:divBdr>
                    <w:top w:val="none" w:sz="0" w:space="0" w:color="auto"/>
                    <w:left w:val="none" w:sz="0" w:space="0" w:color="auto"/>
                    <w:bottom w:val="none" w:sz="0" w:space="0" w:color="auto"/>
                    <w:right w:val="none" w:sz="0" w:space="0" w:color="auto"/>
                  </w:divBdr>
                </w:div>
                <w:div w:id="1431966742">
                  <w:marLeft w:val="0"/>
                  <w:marRight w:val="0"/>
                  <w:marTop w:val="20"/>
                  <w:marBottom w:val="38"/>
                  <w:divBdr>
                    <w:top w:val="none" w:sz="0" w:space="0" w:color="auto"/>
                    <w:left w:val="none" w:sz="0" w:space="0" w:color="auto"/>
                    <w:bottom w:val="none" w:sz="0" w:space="0" w:color="auto"/>
                    <w:right w:val="none" w:sz="0" w:space="0" w:color="auto"/>
                  </w:divBdr>
                </w:div>
                <w:div w:id="795753034">
                  <w:marLeft w:val="0"/>
                  <w:marRight w:val="0"/>
                  <w:marTop w:val="20"/>
                  <w:marBottom w:val="38"/>
                  <w:divBdr>
                    <w:top w:val="none" w:sz="0" w:space="0" w:color="auto"/>
                    <w:left w:val="none" w:sz="0" w:space="0" w:color="auto"/>
                    <w:bottom w:val="none" w:sz="0" w:space="0" w:color="auto"/>
                    <w:right w:val="none" w:sz="0" w:space="0" w:color="auto"/>
                  </w:divBdr>
                </w:div>
                <w:div w:id="793989310">
                  <w:marLeft w:val="0"/>
                  <w:marRight w:val="0"/>
                  <w:marTop w:val="20"/>
                  <w:marBottom w:val="38"/>
                  <w:divBdr>
                    <w:top w:val="none" w:sz="0" w:space="0" w:color="auto"/>
                    <w:left w:val="none" w:sz="0" w:space="0" w:color="auto"/>
                    <w:bottom w:val="none" w:sz="0" w:space="0" w:color="auto"/>
                    <w:right w:val="none" w:sz="0" w:space="0" w:color="auto"/>
                  </w:divBdr>
                </w:div>
                <w:div w:id="808132317">
                  <w:marLeft w:val="0"/>
                  <w:marRight w:val="0"/>
                  <w:marTop w:val="20"/>
                  <w:marBottom w:val="38"/>
                  <w:divBdr>
                    <w:top w:val="none" w:sz="0" w:space="0" w:color="auto"/>
                    <w:left w:val="none" w:sz="0" w:space="0" w:color="auto"/>
                    <w:bottom w:val="none" w:sz="0" w:space="0" w:color="auto"/>
                    <w:right w:val="none" w:sz="0" w:space="0" w:color="auto"/>
                  </w:divBdr>
                </w:div>
                <w:div w:id="56166922">
                  <w:marLeft w:val="0"/>
                  <w:marRight w:val="0"/>
                  <w:marTop w:val="20"/>
                  <w:marBottom w:val="38"/>
                  <w:divBdr>
                    <w:top w:val="none" w:sz="0" w:space="0" w:color="auto"/>
                    <w:left w:val="none" w:sz="0" w:space="0" w:color="auto"/>
                    <w:bottom w:val="none" w:sz="0" w:space="0" w:color="auto"/>
                    <w:right w:val="none" w:sz="0" w:space="0" w:color="auto"/>
                  </w:divBdr>
                </w:div>
                <w:div w:id="583493436">
                  <w:marLeft w:val="0"/>
                  <w:marRight w:val="0"/>
                  <w:marTop w:val="20"/>
                  <w:marBottom w:val="38"/>
                  <w:divBdr>
                    <w:top w:val="none" w:sz="0" w:space="0" w:color="auto"/>
                    <w:left w:val="none" w:sz="0" w:space="0" w:color="auto"/>
                    <w:bottom w:val="none" w:sz="0" w:space="0" w:color="auto"/>
                    <w:right w:val="none" w:sz="0" w:space="0" w:color="auto"/>
                  </w:divBdr>
                </w:div>
                <w:div w:id="1636912093">
                  <w:marLeft w:val="0"/>
                  <w:marRight w:val="0"/>
                  <w:marTop w:val="20"/>
                  <w:marBottom w:val="38"/>
                  <w:divBdr>
                    <w:top w:val="none" w:sz="0" w:space="0" w:color="auto"/>
                    <w:left w:val="none" w:sz="0" w:space="0" w:color="auto"/>
                    <w:bottom w:val="none" w:sz="0" w:space="0" w:color="auto"/>
                    <w:right w:val="none" w:sz="0" w:space="0" w:color="auto"/>
                  </w:divBdr>
                </w:div>
                <w:div w:id="2126077595">
                  <w:marLeft w:val="0"/>
                  <w:marRight w:val="0"/>
                  <w:marTop w:val="20"/>
                  <w:marBottom w:val="38"/>
                  <w:divBdr>
                    <w:top w:val="none" w:sz="0" w:space="0" w:color="auto"/>
                    <w:left w:val="none" w:sz="0" w:space="0" w:color="auto"/>
                    <w:bottom w:val="none" w:sz="0" w:space="0" w:color="auto"/>
                    <w:right w:val="none" w:sz="0" w:space="0" w:color="auto"/>
                  </w:divBdr>
                </w:div>
                <w:div w:id="105856184">
                  <w:marLeft w:val="0"/>
                  <w:marRight w:val="0"/>
                  <w:marTop w:val="20"/>
                  <w:marBottom w:val="38"/>
                  <w:divBdr>
                    <w:top w:val="none" w:sz="0" w:space="0" w:color="auto"/>
                    <w:left w:val="none" w:sz="0" w:space="0" w:color="auto"/>
                    <w:bottom w:val="none" w:sz="0" w:space="0" w:color="auto"/>
                    <w:right w:val="none" w:sz="0" w:space="0" w:color="auto"/>
                  </w:divBdr>
                </w:div>
                <w:div w:id="1945066031">
                  <w:marLeft w:val="0"/>
                  <w:marRight w:val="0"/>
                  <w:marTop w:val="20"/>
                  <w:marBottom w:val="38"/>
                  <w:divBdr>
                    <w:top w:val="none" w:sz="0" w:space="0" w:color="auto"/>
                    <w:left w:val="none" w:sz="0" w:space="0" w:color="auto"/>
                    <w:bottom w:val="none" w:sz="0" w:space="0" w:color="auto"/>
                    <w:right w:val="none" w:sz="0" w:space="0" w:color="auto"/>
                  </w:divBdr>
                </w:div>
                <w:div w:id="1076706658">
                  <w:marLeft w:val="0"/>
                  <w:marRight w:val="0"/>
                  <w:marTop w:val="20"/>
                  <w:marBottom w:val="38"/>
                  <w:divBdr>
                    <w:top w:val="none" w:sz="0" w:space="0" w:color="auto"/>
                    <w:left w:val="none" w:sz="0" w:space="0" w:color="auto"/>
                    <w:bottom w:val="none" w:sz="0" w:space="0" w:color="auto"/>
                    <w:right w:val="none" w:sz="0" w:space="0" w:color="auto"/>
                  </w:divBdr>
                </w:div>
                <w:div w:id="1913543219">
                  <w:marLeft w:val="0"/>
                  <w:marRight w:val="0"/>
                  <w:marTop w:val="20"/>
                  <w:marBottom w:val="38"/>
                  <w:divBdr>
                    <w:top w:val="none" w:sz="0" w:space="0" w:color="auto"/>
                    <w:left w:val="none" w:sz="0" w:space="0" w:color="auto"/>
                    <w:bottom w:val="none" w:sz="0" w:space="0" w:color="auto"/>
                    <w:right w:val="none" w:sz="0" w:space="0" w:color="auto"/>
                  </w:divBdr>
                </w:div>
                <w:div w:id="2045522976">
                  <w:marLeft w:val="0"/>
                  <w:marRight w:val="0"/>
                  <w:marTop w:val="20"/>
                  <w:marBottom w:val="38"/>
                  <w:divBdr>
                    <w:top w:val="none" w:sz="0" w:space="0" w:color="auto"/>
                    <w:left w:val="none" w:sz="0" w:space="0" w:color="auto"/>
                    <w:bottom w:val="none" w:sz="0" w:space="0" w:color="auto"/>
                    <w:right w:val="none" w:sz="0" w:space="0" w:color="auto"/>
                  </w:divBdr>
                </w:div>
                <w:div w:id="1074083454">
                  <w:marLeft w:val="0"/>
                  <w:marRight w:val="0"/>
                  <w:marTop w:val="20"/>
                  <w:marBottom w:val="38"/>
                  <w:divBdr>
                    <w:top w:val="none" w:sz="0" w:space="0" w:color="auto"/>
                    <w:left w:val="none" w:sz="0" w:space="0" w:color="auto"/>
                    <w:bottom w:val="none" w:sz="0" w:space="0" w:color="auto"/>
                    <w:right w:val="none" w:sz="0" w:space="0" w:color="auto"/>
                  </w:divBdr>
                </w:div>
                <w:div w:id="697896355">
                  <w:marLeft w:val="0"/>
                  <w:marRight w:val="0"/>
                  <w:marTop w:val="20"/>
                  <w:marBottom w:val="38"/>
                  <w:divBdr>
                    <w:top w:val="none" w:sz="0" w:space="0" w:color="auto"/>
                    <w:left w:val="none" w:sz="0" w:space="0" w:color="auto"/>
                    <w:bottom w:val="none" w:sz="0" w:space="0" w:color="auto"/>
                    <w:right w:val="none" w:sz="0" w:space="0" w:color="auto"/>
                  </w:divBdr>
                </w:div>
                <w:div w:id="907497050">
                  <w:marLeft w:val="0"/>
                  <w:marRight w:val="0"/>
                  <w:marTop w:val="20"/>
                  <w:marBottom w:val="38"/>
                  <w:divBdr>
                    <w:top w:val="none" w:sz="0" w:space="0" w:color="auto"/>
                    <w:left w:val="none" w:sz="0" w:space="0" w:color="auto"/>
                    <w:bottom w:val="none" w:sz="0" w:space="0" w:color="auto"/>
                    <w:right w:val="none" w:sz="0" w:space="0" w:color="auto"/>
                  </w:divBdr>
                </w:div>
                <w:div w:id="41369525">
                  <w:marLeft w:val="0"/>
                  <w:marRight w:val="0"/>
                  <w:marTop w:val="20"/>
                  <w:marBottom w:val="38"/>
                  <w:divBdr>
                    <w:top w:val="none" w:sz="0" w:space="0" w:color="auto"/>
                    <w:left w:val="none" w:sz="0" w:space="0" w:color="auto"/>
                    <w:bottom w:val="none" w:sz="0" w:space="0" w:color="auto"/>
                    <w:right w:val="none" w:sz="0" w:space="0" w:color="auto"/>
                  </w:divBdr>
                </w:div>
                <w:div w:id="327055031">
                  <w:marLeft w:val="0"/>
                  <w:marRight w:val="0"/>
                  <w:marTop w:val="20"/>
                  <w:marBottom w:val="38"/>
                  <w:divBdr>
                    <w:top w:val="none" w:sz="0" w:space="0" w:color="auto"/>
                    <w:left w:val="none" w:sz="0" w:space="0" w:color="auto"/>
                    <w:bottom w:val="none" w:sz="0" w:space="0" w:color="auto"/>
                    <w:right w:val="none" w:sz="0" w:space="0" w:color="auto"/>
                  </w:divBdr>
                </w:div>
                <w:div w:id="2092967804">
                  <w:marLeft w:val="0"/>
                  <w:marRight w:val="0"/>
                  <w:marTop w:val="20"/>
                  <w:marBottom w:val="38"/>
                  <w:divBdr>
                    <w:top w:val="none" w:sz="0" w:space="0" w:color="auto"/>
                    <w:left w:val="none" w:sz="0" w:space="0" w:color="auto"/>
                    <w:bottom w:val="none" w:sz="0" w:space="0" w:color="auto"/>
                    <w:right w:val="none" w:sz="0" w:space="0" w:color="auto"/>
                  </w:divBdr>
                </w:div>
                <w:div w:id="1307469788">
                  <w:marLeft w:val="0"/>
                  <w:marRight w:val="0"/>
                  <w:marTop w:val="20"/>
                  <w:marBottom w:val="38"/>
                  <w:divBdr>
                    <w:top w:val="none" w:sz="0" w:space="0" w:color="auto"/>
                    <w:left w:val="none" w:sz="0" w:space="0" w:color="auto"/>
                    <w:bottom w:val="none" w:sz="0" w:space="0" w:color="auto"/>
                    <w:right w:val="none" w:sz="0" w:space="0" w:color="auto"/>
                  </w:divBdr>
                </w:div>
                <w:div w:id="19282566">
                  <w:marLeft w:val="0"/>
                  <w:marRight w:val="0"/>
                  <w:marTop w:val="20"/>
                  <w:marBottom w:val="38"/>
                  <w:divBdr>
                    <w:top w:val="none" w:sz="0" w:space="0" w:color="auto"/>
                    <w:left w:val="none" w:sz="0" w:space="0" w:color="auto"/>
                    <w:bottom w:val="none" w:sz="0" w:space="0" w:color="auto"/>
                    <w:right w:val="none" w:sz="0" w:space="0" w:color="auto"/>
                  </w:divBdr>
                </w:div>
                <w:div w:id="1346445998">
                  <w:marLeft w:val="0"/>
                  <w:marRight w:val="0"/>
                  <w:marTop w:val="20"/>
                  <w:marBottom w:val="38"/>
                  <w:divBdr>
                    <w:top w:val="none" w:sz="0" w:space="0" w:color="auto"/>
                    <w:left w:val="none" w:sz="0" w:space="0" w:color="auto"/>
                    <w:bottom w:val="none" w:sz="0" w:space="0" w:color="auto"/>
                    <w:right w:val="none" w:sz="0" w:space="0" w:color="auto"/>
                  </w:divBdr>
                </w:div>
                <w:div w:id="1927378984">
                  <w:marLeft w:val="0"/>
                  <w:marRight w:val="0"/>
                  <w:marTop w:val="20"/>
                  <w:marBottom w:val="38"/>
                  <w:divBdr>
                    <w:top w:val="none" w:sz="0" w:space="0" w:color="auto"/>
                    <w:left w:val="none" w:sz="0" w:space="0" w:color="auto"/>
                    <w:bottom w:val="none" w:sz="0" w:space="0" w:color="auto"/>
                    <w:right w:val="none" w:sz="0" w:space="0" w:color="auto"/>
                  </w:divBdr>
                </w:div>
                <w:div w:id="1097138212">
                  <w:marLeft w:val="0"/>
                  <w:marRight w:val="0"/>
                  <w:marTop w:val="20"/>
                  <w:marBottom w:val="38"/>
                  <w:divBdr>
                    <w:top w:val="none" w:sz="0" w:space="0" w:color="auto"/>
                    <w:left w:val="none" w:sz="0" w:space="0" w:color="auto"/>
                    <w:bottom w:val="none" w:sz="0" w:space="0" w:color="auto"/>
                    <w:right w:val="none" w:sz="0" w:space="0" w:color="auto"/>
                  </w:divBdr>
                </w:div>
                <w:div w:id="1732272757">
                  <w:marLeft w:val="0"/>
                  <w:marRight w:val="0"/>
                  <w:marTop w:val="20"/>
                  <w:marBottom w:val="38"/>
                  <w:divBdr>
                    <w:top w:val="none" w:sz="0" w:space="0" w:color="auto"/>
                    <w:left w:val="none" w:sz="0" w:space="0" w:color="auto"/>
                    <w:bottom w:val="none" w:sz="0" w:space="0" w:color="auto"/>
                    <w:right w:val="none" w:sz="0" w:space="0" w:color="auto"/>
                  </w:divBdr>
                </w:div>
                <w:div w:id="1858621109">
                  <w:marLeft w:val="0"/>
                  <w:marRight w:val="0"/>
                  <w:marTop w:val="20"/>
                  <w:marBottom w:val="38"/>
                  <w:divBdr>
                    <w:top w:val="none" w:sz="0" w:space="0" w:color="auto"/>
                    <w:left w:val="none" w:sz="0" w:space="0" w:color="auto"/>
                    <w:bottom w:val="none" w:sz="0" w:space="0" w:color="auto"/>
                    <w:right w:val="none" w:sz="0" w:space="0" w:color="auto"/>
                  </w:divBdr>
                </w:div>
                <w:div w:id="302852366">
                  <w:marLeft w:val="0"/>
                  <w:marRight w:val="0"/>
                  <w:marTop w:val="20"/>
                  <w:marBottom w:val="38"/>
                  <w:divBdr>
                    <w:top w:val="none" w:sz="0" w:space="0" w:color="auto"/>
                    <w:left w:val="none" w:sz="0" w:space="0" w:color="auto"/>
                    <w:bottom w:val="none" w:sz="0" w:space="0" w:color="auto"/>
                    <w:right w:val="none" w:sz="0" w:space="0" w:color="auto"/>
                  </w:divBdr>
                </w:div>
                <w:div w:id="577984457">
                  <w:marLeft w:val="0"/>
                  <w:marRight w:val="0"/>
                  <w:marTop w:val="20"/>
                  <w:marBottom w:val="38"/>
                  <w:divBdr>
                    <w:top w:val="none" w:sz="0" w:space="0" w:color="auto"/>
                    <w:left w:val="none" w:sz="0" w:space="0" w:color="auto"/>
                    <w:bottom w:val="none" w:sz="0" w:space="0" w:color="auto"/>
                    <w:right w:val="none" w:sz="0" w:space="0" w:color="auto"/>
                  </w:divBdr>
                </w:div>
                <w:div w:id="1322539329">
                  <w:marLeft w:val="0"/>
                  <w:marRight w:val="0"/>
                  <w:marTop w:val="20"/>
                  <w:marBottom w:val="38"/>
                  <w:divBdr>
                    <w:top w:val="none" w:sz="0" w:space="0" w:color="auto"/>
                    <w:left w:val="none" w:sz="0" w:space="0" w:color="auto"/>
                    <w:bottom w:val="none" w:sz="0" w:space="0" w:color="auto"/>
                    <w:right w:val="none" w:sz="0" w:space="0" w:color="auto"/>
                  </w:divBdr>
                </w:div>
                <w:div w:id="1197425112">
                  <w:marLeft w:val="0"/>
                  <w:marRight w:val="0"/>
                  <w:marTop w:val="20"/>
                  <w:marBottom w:val="38"/>
                  <w:divBdr>
                    <w:top w:val="none" w:sz="0" w:space="0" w:color="auto"/>
                    <w:left w:val="none" w:sz="0" w:space="0" w:color="auto"/>
                    <w:bottom w:val="none" w:sz="0" w:space="0" w:color="auto"/>
                    <w:right w:val="none" w:sz="0" w:space="0" w:color="auto"/>
                  </w:divBdr>
                </w:div>
                <w:div w:id="172108633">
                  <w:marLeft w:val="0"/>
                  <w:marRight w:val="0"/>
                  <w:marTop w:val="20"/>
                  <w:marBottom w:val="38"/>
                  <w:divBdr>
                    <w:top w:val="none" w:sz="0" w:space="0" w:color="auto"/>
                    <w:left w:val="none" w:sz="0" w:space="0" w:color="auto"/>
                    <w:bottom w:val="none" w:sz="0" w:space="0" w:color="auto"/>
                    <w:right w:val="none" w:sz="0" w:space="0" w:color="auto"/>
                  </w:divBdr>
                </w:div>
                <w:div w:id="206265143">
                  <w:marLeft w:val="0"/>
                  <w:marRight w:val="0"/>
                  <w:marTop w:val="20"/>
                  <w:marBottom w:val="38"/>
                  <w:divBdr>
                    <w:top w:val="none" w:sz="0" w:space="0" w:color="auto"/>
                    <w:left w:val="none" w:sz="0" w:space="0" w:color="auto"/>
                    <w:bottom w:val="none" w:sz="0" w:space="0" w:color="auto"/>
                    <w:right w:val="none" w:sz="0" w:space="0" w:color="auto"/>
                  </w:divBdr>
                </w:div>
                <w:div w:id="2098205468">
                  <w:marLeft w:val="0"/>
                  <w:marRight w:val="0"/>
                  <w:marTop w:val="20"/>
                  <w:marBottom w:val="20"/>
                  <w:divBdr>
                    <w:top w:val="none" w:sz="0" w:space="0" w:color="auto"/>
                    <w:left w:val="none" w:sz="0" w:space="0" w:color="auto"/>
                    <w:bottom w:val="none" w:sz="0" w:space="0" w:color="auto"/>
                    <w:right w:val="none" w:sz="0" w:space="0" w:color="auto"/>
                  </w:divBdr>
                </w:div>
                <w:div w:id="619069700">
                  <w:marLeft w:val="0"/>
                  <w:marRight w:val="0"/>
                  <w:marTop w:val="20"/>
                  <w:marBottom w:val="20"/>
                  <w:divBdr>
                    <w:top w:val="none" w:sz="0" w:space="0" w:color="auto"/>
                    <w:left w:val="none" w:sz="0" w:space="0" w:color="auto"/>
                    <w:bottom w:val="none" w:sz="0" w:space="0" w:color="auto"/>
                    <w:right w:val="none" w:sz="0" w:space="0" w:color="auto"/>
                  </w:divBdr>
                </w:div>
                <w:div w:id="1440374620">
                  <w:marLeft w:val="0"/>
                  <w:marRight w:val="0"/>
                  <w:marTop w:val="20"/>
                  <w:marBottom w:val="20"/>
                  <w:divBdr>
                    <w:top w:val="none" w:sz="0" w:space="0" w:color="auto"/>
                    <w:left w:val="none" w:sz="0" w:space="0" w:color="auto"/>
                    <w:bottom w:val="none" w:sz="0" w:space="0" w:color="auto"/>
                    <w:right w:val="none" w:sz="0" w:space="0" w:color="auto"/>
                  </w:divBdr>
                </w:div>
                <w:div w:id="1272663971">
                  <w:marLeft w:val="0"/>
                  <w:marRight w:val="0"/>
                  <w:marTop w:val="20"/>
                  <w:marBottom w:val="20"/>
                  <w:divBdr>
                    <w:top w:val="none" w:sz="0" w:space="0" w:color="auto"/>
                    <w:left w:val="none" w:sz="0" w:space="0" w:color="auto"/>
                    <w:bottom w:val="none" w:sz="0" w:space="0" w:color="auto"/>
                    <w:right w:val="none" w:sz="0" w:space="0" w:color="auto"/>
                  </w:divBdr>
                </w:div>
                <w:div w:id="1266579055">
                  <w:marLeft w:val="0"/>
                  <w:marRight w:val="0"/>
                  <w:marTop w:val="20"/>
                  <w:marBottom w:val="20"/>
                  <w:divBdr>
                    <w:top w:val="none" w:sz="0" w:space="0" w:color="auto"/>
                    <w:left w:val="none" w:sz="0" w:space="0" w:color="auto"/>
                    <w:bottom w:val="none" w:sz="0" w:space="0" w:color="auto"/>
                    <w:right w:val="none" w:sz="0" w:space="0" w:color="auto"/>
                  </w:divBdr>
                </w:div>
                <w:div w:id="2049639559">
                  <w:marLeft w:val="0"/>
                  <w:marRight w:val="0"/>
                  <w:marTop w:val="20"/>
                  <w:marBottom w:val="20"/>
                  <w:divBdr>
                    <w:top w:val="none" w:sz="0" w:space="0" w:color="auto"/>
                    <w:left w:val="none" w:sz="0" w:space="0" w:color="auto"/>
                    <w:bottom w:val="none" w:sz="0" w:space="0" w:color="auto"/>
                    <w:right w:val="none" w:sz="0" w:space="0" w:color="auto"/>
                  </w:divBdr>
                </w:div>
                <w:div w:id="930308952">
                  <w:marLeft w:val="0"/>
                  <w:marRight w:val="0"/>
                  <w:marTop w:val="20"/>
                  <w:marBottom w:val="20"/>
                  <w:divBdr>
                    <w:top w:val="none" w:sz="0" w:space="0" w:color="auto"/>
                    <w:left w:val="none" w:sz="0" w:space="0" w:color="auto"/>
                    <w:bottom w:val="none" w:sz="0" w:space="0" w:color="auto"/>
                    <w:right w:val="none" w:sz="0" w:space="0" w:color="auto"/>
                  </w:divBdr>
                </w:div>
                <w:div w:id="1429622180">
                  <w:marLeft w:val="0"/>
                  <w:marRight w:val="0"/>
                  <w:marTop w:val="20"/>
                  <w:marBottom w:val="20"/>
                  <w:divBdr>
                    <w:top w:val="none" w:sz="0" w:space="0" w:color="auto"/>
                    <w:left w:val="none" w:sz="0" w:space="0" w:color="auto"/>
                    <w:bottom w:val="none" w:sz="0" w:space="0" w:color="auto"/>
                    <w:right w:val="none" w:sz="0" w:space="0" w:color="auto"/>
                  </w:divBdr>
                </w:div>
                <w:div w:id="947740096">
                  <w:marLeft w:val="0"/>
                  <w:marRight w:val="0"/>
                  <w:marTop w:val="20"/>
                  <w:marBottom w:val="20"/>
                  <w:divBdr>
                    <w:top w:val="none" w:sz="0" w:space="0" w:color="auto"/>
                    <w:left w:val="none" w:sz="0" w:space="0" w:color="auto"/>
                    <w:bottom w:val="none" w:sz="0" w:space="0" w:color="auto"/>
                    <w:right w:val="none" w:sz="0" w:space="0" w:color="auto"/>
                  </w:divBdr>
                </w:div>
                <w:div w:id="758872296">
                  <w:marLeft w:val="0"/>
                  <w:marRight w:val="0"/>
                  <w:marTop w:val="20"/>
                  <w:marBottom w:val="20"/>
                  <w:divBdr>
                    <w:top w:val="none" w:sz="0" w:space="0" w:color="auto"/>
                    <w:left w:val="none" w:sz="0" w:space="0" w:color="auto"/>
                    <w:bottom w:val="none" w:sz="0" w:space="0" w:color="auto"/>
                    <w:right w:val="none" w:sz="0" w:space="0" w:color="auto"/>
                  </w:divBdr>
                </w:div>
                <w:div w:id="430781115">
                  <w:marLeft w:val="0"/>
                  <w:marRight w:val="0"/>
                  <w:marTop w:val="20"/>
                  <w:marBottom w:val="20"/>
                  <w:divBdr>
                    <w:top w:val="none" w:sz="0" w:space="0" w:color="auto"/>
                    <w:left w:val="none" w:sz="0" w:space="0" w:color="auto"/>
                    <w:bottom w:val="none" w:sz="0" w:space="0" w:color="auto"/>
                    <w:right w:val="none" w:sz="0" w:space="0" w:color="auto"/>
                  </w:divBdr>
                </w:div>
                <w:div w:id="1373916743">
                  <w:marLeft w:val="0"/>
                  <w:marRight w:val="0"/>
                  <w:marTop w:val="20"/>
                  <w:marBottom w:val="20"/>
                  <w:divBdr>
                    <w:top w:val="none" w:sz="0" w:space="0" w:color="auto"/>
                    <w:left w:val="none" w:sz="0" w:space="0" w:color="auto"/>
                    <w:bottom w:val="none" w:sz="0" w:space="0" w:color="auto"/>
                    <w:right w:val="none" w:sz="0" w:space="0" w:color="auto"/>
                  </w:divBdr>
                </w:div>
                <w:div w:id="636373062">
                  <w:marLeft w:val="0"/>
                  <w:marRight w:val="0"/>
                  <w:marTop w:val="20"/>
                  <w:marBottom w:val="20"/>
                  <w:divBdr>
                    <w:top w:val="none" w:sz="0" w:space="0" w:color="auto"/>
                    <w:left w:val="none" w:sz="0" w:space="0" w:color="auto"/>
                    <w:bottom w:val="none" w:sz="0" w:space="0" w:color="auto"/>
                    <w:right w:val="none" w:sz="0" w:space="0" w:color="auto"/>
                  </w:divBdr>
                </w:div>
                <w:div w:id="879241763">
                  <w:marLeft w:val="0"/>
                  <w:marRight w:val="0"/>
                  <w:marTop w:val="20"/>
                  <w:marBottom w:val="20"/>
                  <w:divBdr>
                    <w:top w:val="none" w:sz="0" w:space="0" w:color="auto"/>
                    <w:left w:val="none" w:sz="0" w:space="0" w:color="auto"/>
                    <w:bottom w:val="none" w:sz="0" w:space="0" w:color="auto"/>
                    <w:right w:val="none" w:sz="0" w:space="0" w:color="auto"/>
                  </w:divBdr>
                </w:div>
                <w:div w:id="357004787">
                  <w:marLeft w:val="0"/>
                  <w:marRight w:val="0"/>
                  <w:marTop w:val="20"/>
                  <w:marBottom w:val="20"/>
                  <w:divBdr>
                    <w:top w:val="none" w:sz="0" w:space="0" w:color="auto"/>
                    <w:left w:val="none" w:sz="0" w:space="0" w:color="auto"/>
                    <w:bottom w:val="none" w:sz="0" w:space="0" w:color="auto"/>
                    <w:right w:val="none" w:sz="0" w:space="0" w:color="auto"/>
                  </w:divBdr>
                </w:div>
                <w:div w:id="345252470">
                  <w:marLeft w:val="0"/>
                  <w:marRight w:val="0"/>
                  <w:marTop w:val="20"/>
                  <w:marBottom w:val="20"/>
                  <w:divBdr>
                    <w:top w:val="none" w:sz="0" w:space="0" w:color="auto"/>
                    <w:left w:val="none" w:sz="0" w:space="0" w:color="auto"/>
                    <w:bottom w:val="none" w:sz="0" w:space="0" w:color="auto"/>
                    <w:right w:val="none" w:sz="0" w:space="0" w:color="auto"/>
                  </w:divBdr>
                </w:div>
                <w:div w:id="495610750">
                  <w:marLeft w:val="0"/>
                  <w:marRight w:val="0"/>
                  <w:marTop w:val="20"/>
                  <w:marBottom w:val="20"/>
                  <w:divBdr>
                    <w:top w:val="none" w:sz="0" w:space="0" w:color="auto"/>
                    <w:left w:val="none" w:sz="0" w:space="0" w:color="auto"/>
                    <w:bottom w:val="none" w:sz="0" w:space="0" w:color="auto"/>
                    <w:right w:val="none" w:sz="0" w:space="0" w:color="auto"/>
                  </w:divBdr>
                </w:div>
                <w:div w:id="1636788173">
                  <w:marLeft w:val="0"/>
                  <w:marRight w:val="0"/>
                  <w:marTop w:val="20"/>
                  <w:marBottom w:val="20"/>
                  <w:divBdr>
                    <w:top w:val="none" w:sz="0" w:space="0" w:color="auto"/>
                    <w:left w:val="none" w:sz="0" w:space="0" w:color="auto"/>
                    <w:bottom w:val="none" w:sz="0" w:space="0" w:color="auto"/>
                    <w:right w:val="none" w:sz="0" w:space="0" w:color="auto"/>
                  </w:divBdr>
                </w:div>
                <w:div w:id="1181509397">
                  <w:marLeft w:val="0"/>
                  <w:marRight w:val="0"/>
                  <w:marTop w:val="20"/>
                  <w:marBottom w:val="20"/>
                  <w:divBdr>
                    <w:top w:val="none" w:sz="0" w:space="0" w:color="auto"/>
                    <w:left w:val="none" w:sz="0" w:space="0" w:color="auto"/>
                    <w:bottom w:val="none" w:sz="0" w:space="0" w:color="auto"/>
                    <w:right w:val="none" w:sz="0" w:space="0" w:color="auto"/>
                  </w:divBdr>
                </w:div>
                <w:div w:id="141310590">
                  <w:marLeft w:val="0"/>
                  <w:marRight w:val="0"/>
                  <w:marTop w:val="20"/>
                  <w:marBottom w:val="20"/>
                  <w:divBdr>
                    <w:top w:val="none" w:sz="0" w:space="0" w:color="auto"/>
                    <w:left w:val="none" w:sz="0" w:space="0" w:color="auto"/>
                    <w:bottom w:val="none" w:sz="0" w:space="0" w:color="auto"/>
                    <w:right w:val="none" w:sz="0" w:space="0" w:color="auto"/>
                  </w:divBdr>
                </w:div>
                <w:div w:id="62802324">
                  <w:marLeft w:val="0"/>
                  <w:marRight w:val="0"/>
                  <w:marTop w:val="20"/>
                  <w:marBottom w:val="20"/>
                  <w:divBdr>
                    <w:top w:val="none" w:sz="0" w:space="0" w:color="auto"/>
                    <w:left w:val="none" w:sz="0" w:space="0" w:color="auto"/>
                    <w:bottom w:val="none" w:sz="0" w:space="0" w:color="auto"/>
                    <w:right w:val="none" w:sz="0" w:space="0" w:color="auto"/>
                  </w:divBdr>
                </w:div>
                <w:div w:id="1636371717">
                  <w:marLeft w:val="0"/>
                  <w:marRight w:val="0"/>
                  <w:marTop w:val="20"/>
                  <w:marBottom w:val="20"/>
                  <w:divBdr>
                    <w:top w:val="none" w:sz="0" w:space="0" w:color="auto"/>
                    <w:left w:val="none" w:sz="0" w:space="0" w:color="auto"/>
                    <w:bottom w:val="none" w:sz="0" w:space="0" w:color="auto"/>
                    <w:right w:val="none" w:sz="0" w:space="0" w:color="auto"/>
                  </w:divBdr>
                </w:div>
                <w:div w:id="1920864739">
                  <w:marLeft w:val="0"/>
                  <w:marRight w:val="0"/>
                  <w:marTop w:val="20"/>
                  <w:marBottom w:val="20"/>
                  <w:divBdr>
                    <w:top w:val="none" w:sz="0" w:space="0" w:color="auto"/>
                    <w:left w:val="none" w:sz="0" w:space="0" w:color="auto"/>
                    <w:bottom w:val="none" w:sz="0" w:space="0" w:color="auto"/>
                    <w:right w:val="none" w:sz="0" w:space="0" w:color="auto"/>
                  </w:divBdr>
                </w:div>
                <w:div w:id="1093475531">
                  <w:marLeft w:val="0"/>
                  <w:marRight w:val="0"/>
                  <w:marTop w:val="20"/>
                  <w:marBottom w:val="20"/>
                  <w:divBdr>
                    <w:top w:val="none" w:sz="0" w:space="0" w:color="auto"/>
                    <w:left w:val="none" w:sz="0" w:space="0" w:color="auto"/>
                    <w:bottom w:val="none" w:sz="0" w:space="0" w:color="auto"/>
                    <w:right w:val="none" w:sz="0" w:space="0" w:color="auto"/>
                  </w:divBdr>
                </w:div>
                <w:div w:id="980843507">
                  <w:marLeft w:val="0"/>
                  <w:marRight w:val="0"/>
                  <w:marTop w:val="20"/>
                  <w:marBottom w:val="20"/>
                  <w:divBdr>
                    <w:top w:val="none" w:sz="0" w:space="0" w:color="auto"/>
                    <w:left w:val="none" w:sz="0" w:space="0" w:color="auto"/>
                    <w:bottom w:val="none" w:sz="0" w:space="0" w:color="auto"/>
                    <w:right w:val="none" w:sz="0" w:space="0" w:color="auto"/>
                  </w:divBdr>
                </w:div>
                <w:div w:id="1050959691">
                  <w:marLeft w:val="0"/>
                  <w:marRight w:val="0"/>
                  <w:marTop w:val="20"/>
                  <w:marBottom w:val="20"/>
                  <w:divBdr>
                    <w:top w:val="none" w:sz="0" w:space="0" w:color="auto"/>
                    <w:left w:val="none" w:sz="0" w:space="0" w:color="auto"/>
                    <w:bottom w:val="none" w:sz="0" w:space="0" w:color="auto"/>
                    <w:right w:val="none" w:sz="0" w:space="0" w:color="auto"/>
                  </w:divBdr>
                </w:div>
                <w:div w:id="1735008762">
                  <w:marLeft w:val="0"/>
                  <w:marRight w:val="0"/>
                  <w:marTop w:val="20"/>
                  <w:marBottom w:val="20"/>
                  <w:divBdr>
                    <w:top w:val="none" w:sz="0" w:space="0" w:color="auto"/>
                    <w:left w:val="none" w:sz="0" w:space="0" w:color="auto"/>
                    <w:bottom w:val="none" w:sz="0" w:space="0" w:color="auto"/>
                    <w:right w:val="none" w:sz="0" w:space="0" w:color="auto"/>
                  </w:divBdr>
                </w:div>
                <w:div w:id="1989631732">
                  <w:marLeft w:val="0"/>
                  <w:marRight w:val="0"/>
                  <w:marTop w:val="20"/>
                  <w:marBottom w:val="20"/>
                  <w:divBdr>
                    <w:top w:val="none" w:sz="0" w:space="0" w:color="auto"/>
                    <w:left w:val="none" w:sz="0" w:space="0" w:color="auto"/>
                    <w:bottom w:val="none" w:sz="0" w:space="0" w:color="auto"/>
                    <w:right w:val="none" w:sz="0" w:space="0" w:color="auto"/>
                  </w:divBdr>
                </w:div>
                <w:div w:id="1639650698">
                  <w:marLeft w:val="0"/>
                  <w:marRight w:val="0"/>
                  <w:marTop w:val="20"/>
                  <w:marBottom w:val="20"/>
                  <w:divBdr>
                    <w:top w:val="none" w:sz="0" w:space="0" w:color="auto"/>
                    <w:left w:val="none" w:sz="0" w:space="0" w:color="auto"/>
                    <w:bottom w:val="none" w:sz="0" w:space="0" w:color="auto"/>
                    <w:right w:val="none" w:sz="0" w:space="0" w:color="auto"/>
                  </w:divBdr>
                </w:div>
                <w:div w:id="30308616">
                  <w:marLeft w:val="0"/>
                  <w:marRight w:val="0"/>
                  <w:marTop w:val="20"/>
                  <w:marBottom w:val="20"/>
                  <w:divBdr>
                    <w:top w:val="none" w:sz="0" w:space="0" w:color="auto"/>
                    <w:left w:val="none" w:sz="0" w:space="0" w:color="auto"/>
                    <w:bottom w:val="none" w:sz="0" w:space="0" w:color="auto"/>
                    <w:right w:val="none" w:sz="0" w:space="0" w:color="auto"/>
                  </w:divBdr>
                </w:div>
                <w:div w:id="1198276592">
                  <w:marLeft w:val="0"/>
                  <w:marRight w:val="0"/>
                  <w:marTop w:val="20"/>
                  <w:marBottom w:val="20"/>
                  <w:divBdr>
                    <w:top w:val="none" w:sz="0" w:space="0" w:color="auto"/>
                    <w:left w:val="none" w:sz="0" w:space="0" w:color="auto"/>
                    <w:bottom w:val="none" w:sz="0" w:space="0" w:color="auto"/>
                    <w:right w:val="none" w:sz="0" w:space="0" w:color="auto"/>
                  </w:divBdr>
                </w:div>
                <w:div w:id="1787457453">
                  <w:marLeft w:val="0"/>
                  <w:marRight w:val="0"/>
                  <w:marTop w:val="20"/>
                  <w:marBottom w:val="20"/>
                  <w:divBdr>
                    <w:top w:val="none" w:sz="0" w:space="0" w:color="auto"/>
                    <w:left w:val="none" w:sz="0" w:space="0" w:color="auto"/>
                    <w:bottom w:val="none" w:sz="0" w:space="0" w:color="auto"/>
                    <w:right w:val="none" w:sz="0" w:space="0" w:color="auto"/>
                  </w:divBdr>
                </w:div>
                <w:div w:id="1602175774">
                  <w:marLeft w:val="0"/>
                  <w:marRight w:val="0"/>
                  <w:marTop w:val="20"/>
                  <w:marBottom w:val="20"/>
                  <w:divBdr>
                    <w:top w:val="none" w:sz="0" w:space="0" w:color="auto"/>
                    <w:left w:val="none" w:sz="0" w:space="0" w:color="auto"/>
                    <w:bottom w:val="none" w:sz="0" w:space="0" w:color="auto"/>
                    <w:right w:val="none" w:sz="0" w:space="0" w:color="auto"/>
                  </w:divBdr>
                </w:div>
                <w:div w:id="73666771">
                  <w:marLeft w:val="0"/>
                  <w:marRight w:val="0"/>
                  <w:marTop w:val="20"/>
                  <w:marBottom w:val="20"/>
                  <w:divBdr>
                    <w:top w:val="none" w:sz="0" w:space="0" w:color="auto"/>
                    <w:left w:val="none" w:sz="0" w:space="0" w:color="auto"/>
                    <w:bottom w:val="none" w:sz="0" w:space="0" w:color="auto"/>
                    <w:right w:val="none" w:sz="0" w:space="0" w:color="auto"/>
                  </w:divBdr>
                </w:div>
                <w:div w:id="1884947654">
                  <w:marLeft w:val="0"/>
                  <w:marRight w:val="0"/>
                  <w:marTop w:val="20"/>
                  <w:marBottom w:val="20"/>
                  <w:divBdr>
                    <w:top w:val="none" w:sz="0" w:space="0" w:color="auto"/>
                    <w:left w:val="none" w:sz="0" w:space="0" w:color="auto"/>
                    <w:bottom w:val="none" w:sz="0" w:space="0" w:color="auto"/>
                    <w:right w:val="none" w:sz="0" w:space="0" w:color="auto"/>
                  </w:divBdr>
                </w:div>
                <w:div w:id="418991201">
                  <w:marLeft w:val="0"/>
                  <w:marRight w:val="0"/>
                  <w:marTop w:val="20"/>
                  <w:marBottom w:val="20"/>
                  <w:divBdr>
                    <w:top w:val="none" w:sz="0" w:space="0" w:color="auto"/>
                    <w:left w:val="none" w:sz="0" w:space="0" w:color="auto"/>
                    <w:bottom w:val="none" w:sz="0" w:space="0" w:color="auto"/>
                    <w:right w:val="none" w:sz="0" w:space="0" w:color="auto"/>
                  </w:divBdr>
                </w:div>
                <w:div w:id="1402406308">
                  <w:marLeft w:val="0"/>
                  <w:marRight w:val="0"/>
                  <w:marTop w:val="20"/>
                  <w:marBottom w:val="20"/>
                  <w:divBdr>
                    <w:top w:val="none" w:sz="0" w:space="0" w:color="auto"/>
                    <w:left w:val="none" w:sz="0" w:space="0" w:color="auto"/>
                    <w:bottom w:val="none" w:sz="0" w:space="0" w:color="auto"/>
                    <w:right w:val="none" w:sz="0" w:space="0" w:color="auto"/>
                  </w:divBdr>
                </w:div>
                <w:div w:id="2001078952">
                  <w:marLeft w:val="0"/>
                  <w:marRight w:val="0"/>
                  <w:marTop w:val="20"/>
                  <w:marBottom w:val="20"/>
                  <w:divBdr>
                    <w:top w:val="none" w:sz="0" w:space="0" w:color="auto"/>
                    <w:left w:val="none" w:sz="0" w:space="0" w:color="auto"/>
                    <w:bottom w:val="none" w:sz="0" w:space="0" w:color="auto"/>
                    <w:right w:val="none" w:sz="0" w:space="0" w:color="auto"/>
                  </w:divBdr>
                </w:div>
                <w:div w:id="1560555036">
                  <w:marLeft w:val="0"/>
                  <w:marRight w:val="0"/>
                  <w:marTop w:val="20"/>
                  <w:marBottom w:val="20"/>
                  <w:divBdr>
                    <w:top w:val="none" w:sz="0" w:space="0" w:color="auto"/>
                    <w:left w:val="none" w:sz="0" w:space="0" w:color="auto"/>
                    <w:bottom w:val="none" w:sz="0" w:space="0" w:color="auto"/>
                    <w:right w:val="none" w:sz="0" w:space="0" w:color="auto"/>
                  </w:divBdr>
                </w:div>
                <w:div w:id="137963707">
                  <w:marLeft w:val="0"/>
                  <w:marRight w:val="0"/>
                  <w:marTop w:val="20"/>
                  <w:marBottom w:val="20"/>
                  <w:divBdr>
                    <w:top w:val="none" w:sz="0" w:space="0" w:color="auto"/>
                    <w:left w:val="none" w:sz="0" w:space="0" w:color="auto"/>
                    <w:bottom w:val="none" w:sz="0" w:space="0" w:color="auto"/>
                    <w:right w:val="none" w:sz="0" w:space="0" w:color="auto"/>
                  </w:divBdr>
                </w:div>
                <w:div w:id="768237750">
                  <w:marLeft w:val="0"/>
                  <w:marRight w:val="0"/>
                  <w:marTop w:val="20"/>
                  <w:marBottom w:val="20"/>
                  <w:divBdr>
                    <w:top w:val="none" w:sz="0" w:space="0" w:color="auto"/>
                    <w:left w:val="none" w:sz="0" w:space="0" w:color="auto"/>
                    <w:bottom w:val="none" w:sz="0" w:space="0" w:color="auto"/>
                    <w:right w:val="none" w:sz="0" w:space="0" w:color="auto"/>
                  </w:divBdr>
                </w:div>
                <w:div w:id="1493253637">
                  <w:marLeft w:val="0"/>
                  <w:marRight w:val="0"/>
                  <w:marTop w:val="20"/>
                  <w:marBottom w:val="20"/>
                  <w:divBdr>
                    <w:top w:val="none" w:sz="0" w:space="0" w:color="auto"/>
                    <w:left w:val="none" w:sz="0" w:space="0" w:color="auto"/>
                    <w:bottom w:val="none" w:sz="0" w:space="0" w:color="auto"/>
                    <w:right w:val="none" w:sz="0" w:space="0" w:color="auto"/>
                  </w:divBdr>
                </w:div>
                <w:div w:id="1823038944">
                  <w:marLeft w:val="0"/>
                  <w:marRight w:val="0"/>
                  <w:marTop w:val="20"/>
                  <w:marBottom w:val="20"/>
                  <w:divBdr>
                    <w:top w:val="none" w:sz="0" w:space="0" w:color="auto"/>
                    <w:left w:val="none" w:sz="0" w:space="0" w:color="auto"/>
                    <w:bottom w:val="none" w:sz="0" w:space="0" w:color="auto"/>
                    <w:right w:val="none" w:sz="0" w:space="0" w:color="auto"/>
                  </w:divBdr>
                </w:div>
                <w:div w:id="1821460649">
                  <w:marLeft w:val="0"/>
                  <w:marRight w:val="0"/>
                  <w:marTop w:val="20"/>
                  <w:marBottom w:val="20"/>
                  <w:divBdr>
                    <w:top w:val="none" w:sz="0" w:space="0" w:color="auto"/>
                    <w:left w:val="none" w:sz="0" w:space="0" w:color="auto"/>
                    <w:bottom w:val="none" w:sz="0" w:space="0" w:color="auto"/>
                    <w:right w:val="none" w:sz="0" w:space="0" w:color="auto"/>
                  </w:divBdr>
                </w:div>
                <w:div w:id="182741807">
                  <w:marLeft w:val="0"/>
                  <w:marRight w:val="0"/>
                  <w:marTop w:val="20"/>
                  <w:marBottom w:val="20"/>
                  <w:divBdr>
                    <w:top w:val="none" w:sz="0" w:space="0" w:color="auto"/>
                    <w:left w:val="none" w:sz="0" w:space="0" w:color="auto"/>
                    <w:bottom w:val="none" w:sz="0" w:space="0" w:color="auto"/>
                    <w:right w:val="none" w:sz="0" w:space="0" w:color="auto"/>
                  </w:divBdr>
                </w:div>
                <w:div w:id="1006133541">
                  <w:marLeft w:val="0"/>
                  <w:marRight w:val="0"/>
                  <w:marTop w:val="20"/>
                  <w:marBottom w:val="20"/>
                  <w:divBdr>
                    <w:top w:val="none" w:sz="0" w:space="0" w:color="auto"/>
                    <w:left w:val="none" w:sz="0" w:space="0" w:color="auto"/>
                    <w:bottom w:val="none" w:sz="0" w:space="0" w:color="auto"/>
                    <w:right w:val="none" w:sz="0" w:space="0" w:color="auto"/>
                  </w:divBdr>
                </w:div>
                <w:div w:id="1849714709">
                  <w:marLeft w:val="0"/>
                  <w:marRight w:val="0"/>
                  <w:marTop w:val="20"/>
                  <w:marBottom w:val="20"/>
                  <w:divBdr>
                    <w:top w:val="none" w:sz="0" w:space="0" w:color="auto"/>
                    <w:left w:val="none" w:sz="0" w:space="0" w:color="auto"/>
                    <w:bottom w:val="none" w:sz="0" w:space="0" w:color="auto"/>
                    <w:right w:val="none" w:sz="0" w:space="0" w:color="auto"/>
                  </w:divBdr>
                </w:div>
                <w:div w:id="130945626">
                  <w:marLeft w:val="0"/>
                  <w:marRight w:val="0"/>
                  <w:marTop w:val="20"/>
                  <w:marBottom w:val="20"/>
                  <w:divBdr>
                    <w:top w:val="none" w:sz="0" w:space="0" w:color="auto"/>
                    <w:left w:val="none" w:sz="0" w:space="0" w:color="auto"/>
                    <w:bottom w:val="none" w:sz="0" w:space="0" w:color="auto"/>
                    <w:right w:val="none" w:sz="0" w:space="0" w:color="auto"/>
                  </w:divBdr>
                </w:div>
                <w:div w:id="918439323">
                  <w:marLeft w:val="0"/>
                  <w:marRight w:val="0"/>
                  <w:marTop w:val="20"/>
                  <w:marBottom w:val="20"/>
                  <w:divBdr>
                    <w:top w:val="none" w:sz="0" w:space="0" w:color="auto"/>
                    <w:left w:val="none" w:sz="0" w:space="0" w:color="auto"/>
                    <w:bottom w:val="none" w:sz="0" w:space="0" w:color="auto"/>
                    <w:right w:val="none" w:sz="0" w:space="0" w:color="auto"/>
                  </w:divBdr>
                </w:div>
                <w:div w:id="1660502151">
                  <w:marLeft w:val="0"/>
                  <w:marRight w:val="0"/>
                  <w:marTop w:val="20"/>
                  <w:marBottom w:val="20"/>
                  <w:divBdr>
                    <w:top w:val="none" w:sz="0" w:space="0" w:color="auto"/>
                    <w:left w:val="none" w:sz="0" w:space="0" w:color="auto"/>
                    <w:bottom w:val="none" w:sz="0" w:space="0" w:color="auto"/>
                    <w:right w:val="none" w:sz="0" w:space="0" w:color="auto"/>
                  </w:divBdr>
                </w:div>
                <w:div w:id="222985224">
                  <w:marLeft w:val="0"/>
                  <w:marRight w:val="0"/>
                  <w:marTop w:val="20"/>
                  <w:marBottom w:val="20"/>
                  <w:divBdr>
                    <w:top w:val="none" w:sz="0" w:space="0" w:color="auto"/>
                    <w:left w:val="none" w:sz="0" w:space="0" w:color="auto"/>
                    <w:bottom w:val="none" w:sz="0" w:space="0" w:color="auto"/>
                    <w:right w:val="none" w:sz="0" w:space="0" w:color="auto"/>
                  </w:divBdr>
                </w:div>
                <w:div w:id="1742174686">
                  <w:marLeft w:val="0"/>
                  <w:marRight w:val="0"/>
                  <w:marTop w:val="20"/>
                  <w:marBottom w:val="20"/>
                  <w:divBdr>
                    <w:top w:val="none" w:sz="0" w:space="0" w:color="auto"/>
                    <w:left w:val="none" w:sz="0" w:space="0" w:color="auto"/>
                    <w:bottom w:val="none" w:sz="0" w:space="0" w:color="auto"/>
                    <w:right w:val="none" w:sz="0" w:space="0" w:color="auto"/>
                  </w:divBdr>
                </w:div>
                <w:div w:id="1816138812">
                  <w:marLeft w:val="0"/>
                  <w:marRight w:val="0"/>
                  <w:marTop w:val="20"/>
                  <w:marBottom w:val="20"/>
                  <w:divBdr>
                    <w:top w:val="none" w:sz="0" w:space="0" w:color="auto"/>
                    <w:left w:val="none" w:sz="0" w:space="0" w:color="auto"/>
                    <w:bottom w:val="none" w:sz="0" w:space="0" w:color="auto"/>
                    <w:right w:val="none" w:sz="0" w:space="0" w:color="auto"/>
                  </w:divBdr>
                </w:div>
                <w:div w:id="1239824194">
                  <w:marLeft w:val="0"/>
                  <w:marRight w:val="0"/>
                  <w:marTop w:val="20"/>
                  <w:marBottom w:val="20"/>
                  <w:divBdr>
                    <w:top w:val="none" w:sz="0" w:space="0" w:color="auto"/>
                    <w:left w:val="none" w:sz="0" w:space="0" w:color="auto"/>
                    <w:bottom w:val="none" w:sz="0" w:space="0" w:color="auto"/>
                    <w:right w:val="none" w:sz="0" w:space="0" w:color="auto"/>
                  </w:divBdr>
                </w:div>
                <w:div w:id="1558201068">
                  <w:marLeft w:val="0"/>
                  <w:marRight w:val="0"/>
                  <w:marTop w:val="0"/>
                  <w:marBottom w:val="101"/>
                  <w:divBdr>
                    <w:top w:val="none" w:sz="0" w:space="0" w:color="auto"/>
                    <w:left w:val="none" w:sz="0" w:space="0" w:color="auto"/>
                    <w:bottom w:val="none" w:sz="0" w:space="0" w:color="auto"/>
                    <w:right w:val="none" w:sz="0" w:space="0" w:color="auto"/>
                  </w:divBdr>
                </w:div>
                <w:div w:id="2007710422">
                  <w:marLeft w:val="0"/>
                  <w:marRight w:val="0"/>
                  <w:marTop w:val="20"/>
                  <w:marBottom w:val="20"/>
                  <w:divBdr>
                    <w:top w:val="none" w:sz="0" w:space="0" w:color="auto"/>
                    <w:left w:val="none" w:sz="0" w:space="0" w:color="auto"/>
                    <w:bottom w:val="none" w:sz="0" w:space="0" w:color="auto"/>
                    <w:right w:val="none" w:sz="0" w:space="0" w:color="auto"/>
                  </w:divBdr>
                </w:div>
                <w:div w:id="1152869337">
                  <w:marLeft w:val="0"/>
                  <w:marRight w:val="0"/>
                  <w:marTop w:val="20"/>
                  <w:marBottom w:val="20"/>
                  <w:divBdr>
                    <w:top w:val="none" w:sz="0" w:space="0" w:color="auto"/>
                    <w:left w:val="none" w:sz="0" w:space="0" w:color="auto"/>
                    <w:bottom w:val="none" w:sz="0" w:space="0" w:color="auto"/>
                    <w:right w:val="none" w:sz="0" w:space="0" w:color="auto"/>
                  </w:divBdr>
                </w:div>
                <w:div w:id="345333026">
                  <w:marLeft w:val="0"/>
                  <w:marRight w:val="0"/>
                  <w:marTop w:val="20"/>
                  <w:marBottom w:val="20"/>
                  <w:divBdr>
                    <w:top w:val="none" w:sz="0" w:space="0" w:color="auto"/>
                    <w:left w:val="none" w:sz="0" w:space="0" w:color="auto"/>
                    <w:bottom w:val="none" w:sz="0" w:space="0" w:color="auto"/>
                    <w:right w:val="none" w:sz="0" w:space="0" w:color="auto"/>
                  </w:divBdr>
                </w:div>
                <w:div w:id="1981886784">
                  <w:marLeft w:val="0"/>
                  <w:marRight w:val="0"/>
                  <w:marTop w:val="20"/>
                  <w:marBottom w:val="20"/>
                  <w:divBdr>
                    <w:top w:val="none" w:sz="0" w:space="0" w:color="auto"/>
                    <w:left w:val="none" w:sz="0" w:space="0" w:color="auto"/>
                    <w:bottom w:val="none" w:sz="0" w:space="0" w:color="auto"/>
                    <w:right w:val="none" w:sz="0" w:space="0" w:color="auto"/>
                  </w:divBdr>
                </w:div>
                <w:div w:id="1912109654">
                  <w:marLeft w:val="0"/>
                  <w:marRight w:val="0"/>
                  <w:marTop w:val="20"/>
                  <w:marBottom w:val="20"/>
                  <w:divBdr>
                    <w:top w:val="none" w:sz="0" w:space="0" w:color="auto"/>
                    <w:left w:val="none" w:sz="0" w:space="0" w:color="auto"/>
                    <w:bottom w:val="none" w:sz="0" w:space="0" w:color="auto"/>
                    <w:right w:val="none" w:sz="0" w:space="0" w:color="auto"/>
                  </w:divBdr>
                </w:div>
                <w:div w:id="425539958">
                  <w:marLeft w:val="0"/>
                  <w:marRight w:val="0"/>
                  <w:marTop w:val="0"/>
                  <w:marBottom w:val="101"/>
                  <w:divBdr>
                    <w:top w:val="none" w:sz="0" w:space="0" w:color="auto"/>
                    <w:left w:val="none" w:sz="0" w:space="0" w:color="auto"/>
                    <w:bottom w:val="none" w:sz="0" w:space="0" w:color="auto"/>
                    <w:right w:val="none" w:sz="0" w:space="0" w:color="auto"/>
                  </w:divBdr>
                </w:div>
                <w:div w:id="2104035617">
                  <w:marLeft w:val="0"/>
                  <w:marRight w:val="0"/>
                  <w:marTop w:val="20"/>
                  <w:marBottom w:val="29"/>
                  <w:divBdr>
                    <w:top w:val="none" w:sz="0" w:space="0" w:color="auto"/>
                    <w:left w:val="none" w:sz="0" w:space="0" w:color="auto"/>
                    <w:bottom w:val="none" w:sz="0" w:space="0" w:color="auto"/>
                    <w:right w:val="none" w:sz="0" w:space="0" w:color="auto"/>
                  </w:divBdr>
                </w:div>
                <w:div w:id="1338192710">
                  <w:marLeft w:val="0"/>
                  <w:marRight w:val="0"/>
                  <w:marTop w:val="20"/>
                  <w:marBottom w:val="29"/>
                  <w:divBdr>
                    <w:top w:val="none" w:sz="0" w:space="0" w:color="auto"/>
                    <w:left w:val="none" w:sz="0" w:space="0" w:color="auto"/>
                    <w:bottom w:val="none" w:sz="0" w:space="0" w:color="auto"/>
                    <w:right w:val="none" w:sz="0" w:space="0" w:color="auto"/>
                  </w:divBdr>
                </w:div>
                <w:div w:id="445348977">
                  <w:marLeft w:val="0"/>
                  <w:marRight w:val="0"/>
                  <w:marTop w:val="20"/>
                  <w:marBottom w:val="29"/>
                  <w:divBdr>
                    <w:top w:val="none" w:sz="0" w:space="0" w:color="auto"/>
                    <w:left w:val="none" w:sz="0" w:space="0" w:color="auto"/>
                    <w:bottom w:val="none" w:sz="0" w:space="0" w:color="auto"/>
                    <w:right w:val="none" w:sz="0" w:space="0" w:color="auto"/>
                  </w:divBdr>
                </w:div>
                <w:div w:id="892621197">
                  <w:marLeft w:val="0"/>
                  <w:marRight w:val="0"/>
                  <w:marTop w:val="20"/>
                  <w:marBottom w:val="29"/>
                  <w:divBdr>
                    <w:top w:val="none" w:sz="0" w:space="0" w:color="auto"/>
                    <w:left w:val="none" w:sz="0" w:space="0" w:color="auto"/>
                    <w:bottom w:val="none" w:sz="0" w:space="0" w:color="auto"/>
                    <w:right w:val="none" w:sz="0" w:space="0" w:color="auto"/>
                  </w:divBdr>
                </w:div>
                <w:div w:id="577520025">
                  <w:marLeft w:val="0"/>
                  <w:marRight w:val="0"/>
                  <w:marTop w:val="20"/>
                  <w:marBottom w:val="29"/>
                  <w:divBdr>
                    <w:top w:val="none" w:sz="0" w:space="0" w:color="auto"/>
                    <w:left w:val="none" w:sz="0" w:space="0" w:color="auto"/>
                    <w:bottom w:val="none" w:sz="0" w:space="0" w:color="auto"/>
                    <w:right w:val="none" w:sz="0" w:space="0" w:color="auto"/>
                  </w:divBdr>
                </w:div>
                <w:div w:id="833956934">
                  <w:marLeft w:val="0"/>
                  <w:marRight w:val="0"/>
                  <w:marTop w:val="20"/>
                  <w:marBottom w:val="29"/>
                  <w:divBdr>
                    <w:top w:val="none" w:sz="0" w:space="0" w:color="auto"/>
                    <w:left w:val="none" w:sz="0" w:space="0" w:color="auto"/>
                    <w:bottom w:val="none" w:sz="0" w:space="0" w:color="auto"/>
                    <w:right w:val="none" w:sz="0" w:space="0" w:color="auto"/>
                  </w:divBdr>
                </w:div>
                <w:div w:id="1262177103">
                  <w:marLeft w:val="0"/>
                  <w:marRight w:val="0"/>
                  <w:marTop w:val="20"/>
                  <w:marBottom w:val="29"/>
                  <w:divBdr>
                    <w:top w:val="none" w:sz="0" w:space="0" w:color="auto"/>
                    <w:left w:val="none" w:sz="0" w:space="0" w:color="auto"/>
                    <w:bottom w:val="none" w:sz="0" w:space="0" w:color="auto"/>
                    <w:right w:val="none" w:sz="0" w:space="0" w:color="auto"/>
                  </w:divBdr>
                </w:div>
                <w:div w:id="1095636469">
                  <w:marLeft w:val="0"/>
                  <w:marRight w:val="0"/>
                  <w:marTop w:val="20"/>
                  <w:marBottom w:val="29"/>
                  <w:divBdr>
                    <w:top w:val="none" w:sz="0" w:space="0" w:color="auto"/>
                    <w:left w:val="none" w:sz="0" w:space="0" w:color="auto"/>
                    <w:bottom w:val="none" w:sz="0" w:space="0" w:color="auto"/>
                    <w:right w:val="none" w:sz="0" w:space="0" w:color="auto"/>
                  </w:divBdr>
                </w:div>
                <w:div w:id="1797986066">
                  <w:marLeft w:val="0"/>
                  <w:marRight w:val="0"/>
                  <w:marTop w:val="20"/>
                  <w:marBottom w:val="29"/>
                  <w:divBdr>
                    <w:top w:val="none" w:sz="0" w:space="0" w:color="auto"/>
                    <w:left w:val="none" w:sz="0" w:space="0" w:color="auto"/>
                    <w:bottom w:val="none" w:sz="0" w:space="0" w:color="auto"/>
                    <w:right w:val="none" w:sz="0" w:space="0" w:color="auto"/>
                  </w:divBdr>
                </w:div>
                <w:div w:id="363098166">
                  <w:marLeft w:val="0"/>
                  <w:marRight w:val="0"/>
                  <w:marTop w:val="20"/>
                  <w:marBottom w:val="29"/>
                  <w:divBdr>
                    <w:top w:val="none" w:sz="0" w:space="0" w:color="auto"/>
                    <w:left w:val="none" w:sz="0" w:space="0" w:color="auto"/>
                    <w:bottom w:val="none" w:sz="0" w:space="0" w:color="auto"/>
                    <w:right w:val="none" w:sz="0" w:space="0" w:color="auto"/>
                  </w:divBdr>
                </w:div>
                <w:div w:id="1628392837">
                  <w:marLeft w:val="0"/>
                  <w:marRight w:val="0"/>
                  <w:marTop w:val="20"/>
                  <w:marBottom w:val="29"/>
                  <w:divBdr>
                    <w:top w:val="none" w:sz="0" w:space="0" w:color="auto"/>
                    <w:left w:val="none" w:sz="0" w:space="0" w:color="auto"/>
                    <w:bottom w:val="none" w:sz="0" w:space="0" w:color="auto"/>
                    <w:right w:val="none" w:sz="0" w:space="0" w:color="auto"/>
                  </w:divBdr>
                </w:div>
                <w:div w:id="147522382">
                  <w:marLeft w:val="0"/>
                  <w:marRight w:val="0"/>
                  <w:marTop w:val="20"/>
                  <w:marBottom w:val="29"/>
                  <w:divBdr>
                    <w:top w:val="none" w:sz="0" w:space="0" w:color="auto"/>
                    <w:left w:val="none" w:sz="0" w:space="0" w:color="auto"/>
                    <w:bottom w:val="none" w:sz="0" w:space="0" w:color="auto"/>
                    <w:right w:val="none" w:sz="0" w:space="0" w:color="auto"/>
                  </w:divBdr>
                </w:div>
                <w:div w:id="1041200260">
                  <w:marLeft w:val="0"/>
                  <w:marRight w:val="0"/>
                  <w:marTop w:val="20"/>
                  <w:marBottom w:val="29"/>
                  <w:divBdr>
                    <w:top w:val="none" w:sz="0" w:space="0" w:color="auto"/>
                    <w:left w:val="none" w:sz="0" w:space="0" w:color="auto"/>
                    <w:bottom w:val="none" w:sz="0" w:space="0" w:color="auto"/>
                    <w:right w:val="none" w:sz="0" w:space="0" w:color="auto"/>
                  </w:divBdr>
                </w:div>
                <w:div w:id="660502743">
                  <w:marLeft w:val="0"/>
                  <w:marRight w:val="0"/>
                  <w:marTop w:val="20"/>
                  <w:marBottom w:val="29"/>
                  <w:divBdr>
                    <w:top w:val="none" w:sz="0" w:space="0" w:color="auto"/>
                    <w:left w:val="none" w:sz="0" w:space="0" w:color="auto"/>
                    <w:bottom w:val="none" w:sz="0" w:space="0" w:color="auto"/>
                    <w:right w:val="none" w:sz="0" w:space="0" w:color="auto"/>
                  </w:divBdr>
                </w:div>
                <w:div w:id="1928613832">
                  <w:marLeft w:val="0"/>
                  <w:marRight w:val="0"/>
                  <w:marTop w:val="20"/>
                  <w:marBottom w:val="29"/>
                  <w:divBdr>
                    <w:top w:val="none" w:sz="0" w:space="0" w:color="auto"/>
                    <w:left w:val="none" w:sz="0" w:space="0" w:color="auto"/>
                    <w:bottom w:val="none" w:sz="0" w:space="0" w:color="auto"/>
                    <w:right w:val="none" w:sz="0" w:space="0" w:color="auto"/>
                  </w:divBdr>
                </w:div>
                <w:div w:id="1347757387">
                  <w:marLeft w:val="0"/>
                  <w:marRight w:val="0"/>
                  <w:marTop w:val="20"/>
                  <w:marBottom w:val="29"/>
                  <w:divBdr>
                    <w:top w:val="none" w:sz="0" w:space="0" w:color="auto"/>
                    <w:left w:val="none" w:sz="0" w:space="0" w:color="auto"/>
                    <w:bottom w:val="none" w:sz="0" w:space="0" w:color="auto"/>
                    <w:right w:val="none" w:sz="0" w:space="0" w:color="auto"/>
                  </w:divBdr>
                </w:div>
                <w:div w:id="1040127477">
                  <w:marLeft w:val="0"/>
                  <w:marRight w:val="0"/>
                  <w:marTop w:val="20"/>
                  <w:marBottom w:val="29"/>
                  <w:divBdr>
                    <w:top w:val="none" w:sz="0" w:space="0" w:color="auto"/>
                    <w:left w:val="none" w:sz="0" w:space="0" w:color="auto"/>
                    <w:bottom w:val="none" w:sz="0" w:space="0" w:color="auto"/>
                    <w:right w:val="none" w:sz="0" w:space="0" w:color="auto"/>
                  </w:divBdr>
                </w:div>
                <w:div w:id="1650594377">
                  <w:marLeft w:val="0"/>
                  <w:marRight w:val="0"/>
                  <w:marTop w:val="20"/>
                  <w:marBottom w:val="29"/>
                  <w:divBdr>
                    <w:top w:val="none" w:sz="0" w:space="0" w:color="auto"/>
                    <w:left w:val="none" w:sz="0" w:space="0" w:color="auto"/>
                    <w:bottom w:val="none" w:sz="0" w:space="0" w:color="auto"/>
                    <w:right w:val="none" w:sz="0" w:space="0" w:color="auto"/>
                  </w:divBdr>
                </w:div>
                <w:div w:id="189923452">
                  <w:marLeft w:val="0"/>
                  <w:marRight w:val="0"/>
                  <w:marTop w:val="20"/>
                  <w:marBottom w:val="29"/>
                  <w:divBdr>
                    <w:top w:val="none" w:sz="0" w:space="0" w:color="auto"/>
                    <w:left w:val="none" w:sz="0" w:space="0" w:color="auto"/>
                    <w:bottom w:val="none" w:sz="0" w:space="0" w:color="auto"/>
                    <w:right w:val="none" w:sz="0" w:space="0" w:color="auto"/>
                  </w:divBdr>
                </w:div>
                <w:div w:id="620844157">
                  <w:marLeft w:val="0"/>
                  <w:marRight w:val="0"/>
                  <w:marTop w:val="20"/>
                  <w:marBottom w:val="29"/>
                  <w:divBdr>
                    <w:top w:val="none" w:sz="0" w:space="0" w:color="auto"/>
                    <w:left w:val="none" w:sz="0" w:space="0" w:color="auto"/>
                    <w:bottom w:val="none" w:sz="0" w:space="0" w:color="auto"/>
                    <w:right w:val="none" w:sz="0" w:space="0" w:color="auto"/>
                  </w:divBdr>
                </w:div>
                <w:div w:id="1537962083">
                  <w:marLeft w:val="0"/>
                  <w:marRight w:val="0"/>
                  <w:marTop w:val="20"/>
                  <w:marBottom w:val="29"/>
                  <w:divBdr>
                    <w:top w:val="none" w:sz="0" w:space="0" w:color="auto"/>
                    <w:left w:val="none" w:sz="0" w:space="0" w:color="auto"/>
                    <w:bottom w:val="none" w:sz="0" w:space="0" w:color="auto"/>
                    <w:right w:val="none" w:sz="0" w:space="0" w:color="auto"/>
                  </w:divBdr>
                </w:div>
                <w:div w:id="1035496291">
                  <w:marLeft w:val="0"/>
                  <w:marRight w:val="0"/>
                  <w:marTop w:val="20"/>
                  <w:marBottom w:val="29"/>
                  <w:divBdr>
                    <w:top w:val="none" w:sz="0" w:space="0" w:color="auto"/>
                    <w:left w:val="none" w:sz="0" w:space="0" w:color="auto"/>
                    <w:bottom w:val="none" w:sz="0" w:space="0" w:color="auto"/>
                    <w:right w:val="none" w:sz="0" w:space="0" w:color="auto"/>
                  </w:divBdr>
                </w:div>
                <w:div w:id="1874928037">
                  <w:marLeft w:val="0"/>
                  <w:marRight w:val="0"/>
                  <w:marTop w:val="20"/>
                  <w:marBottom w:val="29"/>
                  <w:divBdr>
                    <w:top w:val="none" w:sz="0" w:space="0" w:color="auto"/>
                    <w:left w:val="none" w:sz="0" w:space="0" w:color="auto"/>
                    <w:bottom w:val="none" w:sz="0" w:space="0" w:color="auto"/>
                    <w:right w:val="none" w:sz="0" w:space="0" w:color="auto"/>
                  </w:divBdr>
                </w:div>
                <w:div w:id="1092362068">
                  <w:marLeft w:val="0"/>
                  <w:marRight w:val="0"/>
                  <w:marTop w:val="20"/>
                  <w:marBottom w:val="29"/>
                  <w:divBdr>
                    <w:top w:val="none" w:sz="0" w:space="0" w:color="auto"/>
                    <w:left w:val="none" w:sz="0" w:space="0" w:color="auto"/>
                    <w:bottom w:val="none" w:sz="0" w:space="0" w:color="auto"/>
                    <w:right w:val="none" w:sz="0" w:space="0" w:color="auto"/>
                  </w:divBdr>
                </w:div>
                <w:div w:id="1617954399">
                  <w:marLeft w:val="0"/>
                  <w:marRight w:val="0"/>
                  <w:marTop w:val="20"/>
                  <w:marBottom w:val="29"/>
                  <w:divBdr>
                    <w:top w:val="none" w:sz="0" w:space="0" w:color="auto"/>
                    <w:left w:val="none" w:sz="0" w:space="0" w:color="auto"/>
                    <w:bottom w:val="none" w:sz="0" w:space="0" w:color="auto"/>
                    <w:right w:val="none" w:sz="0" w:space="0" w:color="auto"/>
                  </w:divBdr>
                </w:div>
                <w:div w:id="436752809">
                  <w:marLeft w:val="0"/>
                  <w:marRight w:val="0"/>
                  <w:marTop w:val="20"/>
                  <w:marBottom w:val="29"/>
                  <w:divBdr>
                    <w:top w:val="none" w:sz="0" w:space="0" w:color="auto"/>
                    <w:left w:val="none" w:sz="0" w:space="0" w:color="auto"/>
                    <w:bottom w:val="none" w:sz="0" w:space="0" w:color="auto"/>
                    <w:right w:val="none" w:sz="0" w:space="0" w:color="auto"/>
                  </w:divBdr>
                </w:div>
                <w:div w:id="1672020854">
                  <w:marLeft w:val="0"/>
                  <w:marRight w:val="0"/>
                  <w:marTop w:val="20"/>
                  <w:marBottom w:val="29"/>
                  <w:divBdr>
                    <w:top w:val="none" w:sz="0" w:space="0" w:color="auto"/>
                    <w:left w:val="none" w:sz="0" w:space="0" w:color="auto"/>
                    <w:bottom w:val="none" w:sz="0" w:space="0" w:color="auto"/>
                    <w:right w:val="none" w:sz="0" w:space="0" w:color="auto"/>
                  </w:divBdr>
                </w:div>
                <w:div w:id="1541891658">
                  <w:marLeft w:val="0"/>
                  <w:marRight w:val="0"/>
                  <w:marTop w:val="20"/>
                  <w:marBottom w:val="29"/>
                  <w:divBdr>
                    <w:top w:val="none" w:sz="0" w:space="0" w:color="auto"/>
                    <w:left w:val="none" w:sz="0" w:space="0" w:color="auto"/>
                    <w:bottom w:val="none" w:sz="0" w:space="0" w:color="auto"/>
                    <w:right w:val="none" w:sz="0" w:space="0" w:color="auto"/>
                  </w:divBdr>
                </w:div>
                <w:div w:id="1427648761">
                  <w:marLeft w:val="0"/>
                  <w:marRight w:val="0"/>
                  <w:marTop w:val="20"/>
                  <w:marBottom w:val="29"/>
                  <w:divBdr>
                    <w:top w:val="none" w:sz="0" w:space="0" w:color="auto"/>
                    <w:left w:val="none" w:sz="0" w:space="0" w:color="auto"/>
                    <w:bottom w:val="none" w:sz="0" w:space="0" w:color="auto"/>
                    <w:right w:val="none" w:sz="0" w:space="0" w:color="auto"/>
                  </w:divBdr>
                </w:div>
                <w:div w:id="1214999053">
                  <w:marLeft w:val="0"/>
                  <w:marRight w:val="0"/>
                  <w:marTop w:val="20"/>
                  <w:marBottom w:val="29"/>
                  <w:divBdr>
                    <w:top w:val="none" w:sz="0" w:space="0" w:color="auto"/>
                    <w:left w:val="none" w:sz="0" w:space="0" w:color="auto"/>
                    <w:bottom w:val="none" w:sz="0" w:space="0" w:color="auto"/>
                    <w:right w:val="none" w:sz="0" w:space="0" w:color="auto"/>
                  </w:divBdr>
                </w:div>
                <w:div w:id="793183586">
                  <w:marLeft w:val="0"/>
                  <w:marRight w:val="0"/>
                  <w:marTop w:val="20"/>
                  <w:marBottom w:val="29"/>
                  <w:divBdr>
                    <w:top w:val="none" w:sz="0" w:space="0" w:color="auto"/>
                    <w:left w:val="none" w:sz="0" w:space="0" w:color="auto"/>
                    <w:bottom w:val="none" w:sz="0" w:space="0" w:color="auto"/>
                    <w:right w:val="none" w:sz="0" w:space="0" w:color="auto"/>
                  </w:divBdr>
                </w:div>
                <w:div w:id="153029535">
                  <w:marLeft w:val="0"/>
                  <w:marRight w:val="0"/>
                  <w:marTop w:val="20"/>
                  <w:marBottom w:val="29"/>
                  <w:divBdr>
                    <w:top w:val="none" w:sz="0" w:space="0" w:color="auto"/>
                    <w:left w:val="none" w:sz="0" w:space="0" w:color="auto"/>
                    <w:bottom w:val="none" w:sz="0" w:space="0" w:color="auto"/>
                    <w:right w:val="none" w:sz="0" w:space="0" w:color="auto"/>
                  </w:divBdr>
                </w:div>
                <w:div w:id="1569340636">
                  <w:marLeft w:val="0"/>
                  <w:marRight w:val="0"/>
                  <w:marTop w:val="20"/>
                  <w:marBottom w:val="29"/>
                  <w:divBdr>
                    <w:top w:val="none" w:sz="0" w:space="0" w:color="auto"/>
                    <w:left w:val="none" w:sz="0" w:space="0" w:color="auto"/>
                    <w:bottom w:val="none" w:sz="0" w:space="0" w:color="auto"/>
                    <w:right w:val="none" w:sz="0" w:space="0" w:color="auto"/>
                  </w:divBdr>
                </w:div>
                <w:div w:id="1634748215">
                  <w:marLeft w:val="0"/>
                  <w:marRight w:val="0"/>
                  <w:marTop w:val="20"/>
                  <w:marBottom w:val="29"/>
                  <w:divBdr>
                    <w:top w:val="none" w:sz="0" w:space="0" w:color="auto"/>
                    <w:left w:val="none" w:sz="0" w:space="0" w:color="auto"/>
                    <w:bottom w:val="none" w:sz="0" w:space="0" w:color="auto"/>
                    <w:right w:val="none" w:sz="0" w:space="0" w:color="auto"/>
                  </w:divBdr>
                </w:div>
                <w:div w:id="864289151">
                  <w:marLeft w:val="0"/>
                  <w:marRight w:val="0"/>
                  <w:marTop w:val="20"/>
                  <w:marBottom w:val="29"/>
                  <w:divBdr>
                    <w:top w:val="none" w:sz="0" w:space="0" w:color="auto"/>
                    <w:left w:val="none" w:sz="0" w:space="0" w:color="auto"/>
                    <w:bottom w:val="none" w:sz="0" w:space="0" w:color="auto"/>
                    <w:right w:val="none" w:sz="0" w:space="0" w:color="auto"/>
                  </w:divBdr>
                </w:div>
                <w:div w:id="545145497">
                  <w:marLeft w:val="0"/>
                  <w:marRight w:val="0"/>
                  <w:marTop w:val="20"/>
                  <w:marBottom w:val="29"/>
                  <w:divBdr>
                    <w:top w:val="none" w:sz="0" w:space="0" w:color="auto"/>
                    <w:left w:val="none" w:sz="0" w:space="0" w:color="auto"/>
                    <w:bottom w:val="none" w:sz="0" w:space="0" w:color="auto"/>
                    <w:right w:val="none" w:sz="0" w:space="0" w:color="auto"/>
                  </w:divBdr>
                </w:div>
                <w:div w:id="1936203786">
                  <w:marLeft w:val="0"/>
                  <w:marRight w:val="0"/>
                  <w:marTop w:val="20"/>
                  <w:marBottom w:val="29"/>
                  <w:divBdr>
                    <w:top w:val="none" w:sz="0" w:space="0" w:color="auto"/>
                    <w:left w:val="none" w:sz="0" w:space="0" w:color="auto"/>
                    <w:bottom w:val="none" w:sz="0" w:space="0" w:color="auto"/>
                    <w:right w:val="none" w:sz="0" w:space="0" w:color="auto"/>
                  </w:divBdr>
                </w:div>
                <w:div w:id="974022298">
                  <w:marLeft w:val="0"/>
                  <w:marRight w:val="0"/>
                  <w:marTop w:val="20"/>
                  <w:marBottom w:val="29"/>
                  <w:divBdr>
                    <w:top w:val="none" w:sz="0" w:space="0" w:color="auto"/>
                    <w:left w:val="none" w:sz="0" w:space="0" w:color="auto"/>
                    <w:bottom w:val="none" w:sz="0" w:space="0" w:color="auto"/>
                    <w:right w:val="none" w:sz="0" w:space="0" w:color="auto"/>
                  </w:divBdr>
                </w:div>
                <w:div w:id="1404528278">
                  <w:marLeft w:val="0"/>
                  <w:marRight w:val="0"/>
                  <w:marTop w:val="20"/>
                  <w:marBottom w:val="29"/>
                  <w:divBdr>
                    <w:top w:val="none" w:sz="0" w:space="0" w:color="auto"/>
                    <w:left w:val="none" w:sz="0" w:space="0" w:color="auto"/>
                    <w:bottom w:val="none" w:sz="0" w:space="0" w:color="auto"/>
                    <w:right w:val="none" w:sz="0" w:space="0" w:color="auto"/>
                  </w:divBdr>
                </w:div>
                <w:div w:id="1000083707">
                  <w:marLeft w:val="0"/>
                  <w:marRight w:val="0"/>
                  <w:marTop w:val="20"/>
                  <w:marBottom w:val="29"/>
                  <w:divBdr>
                    <w:top w:val="none" w:sz="0" w:space="0" w:color="auto"/>
                    <w:left w:val="none" w:sz="0" w:space="0" w:color="auto"/>
                    <w:bottom w:val="none" w:sz="0" w:space="0" w:color="auto"/>
                    <w:right w:val="none" w:sz="0" w:space="0" w:color="auto"/>
                  </w:divBdr>
                </w:div>
                <w:div w:id="1744714095">
                  <w:marLeft w:val="0"/>
                  <w:marRight w:val="0"/>
                  <w:marTop w:val="20"/>
                  <w:marBottom w:val="29"/>
                  <w:divBdr>
                    <w:top w:val="none" w:sz="0" w:space="0" w:color="auto"/>
                    <w:left w:val="none" w:sz="0" w:space="0" w:color="auto"/>
                    <w:bottom w:val="none" w:sz="0" w:space="0" w:color="auto"/>
                    <w:right w:val="none" w:sz="0" w:space="0" w:color="auto"/>
                  </w:divBdr>
                </w:div>
                <w:div w:id="235286768">
                  <w:marLeft w:val="0"/>
                  <w:marRight w:val="0"/>
                  <w:marTop w:val="20"/>
                  <w:marBottom w:val="29"/>
                  <w:divBdr>
                    <w:top w:val="none" w:sz="0" w:space="0" w:color="auto"/>
                    <w:left w:val="none" w:sz="0" w:space="0" w:color="auto"/>
                    <w:bottom w:val="none" w:sz="0" w:space="0" w:color="auto"/>
                    <w:right w:val="none" w:sz="0" w:space="0" w:color="auto"/>
                  </w:divBdr>
                </w:div>
                <w:div w:id="2111463561">
                  <w:marLeft w:val="0"/>
                  <w:marRight w:val="0"/>
                  <w:marTop w:val="20"/>
                  <w:marBottom w:val="29"/>
                  <w:divBdr>
                    <w:top w:val="none" w:sz="0" w:space="0" w:color="auto"/>
                    <w:left w:val="none" w:sz="0" w:space="0" w:color="auto"/>
                    <w:bottom w:val="none" w:sz="0" w:space="0" w:color="auto"/>
                    <w:right w:val="none" w:sz="0" w:space="0" w:color="auto"/>
                  </w:divBdr>
                </w:div>
                <w:div w:id="409623852">
                  <w:marLeft w:val="0"/>
                  <w:marRight w:val="0"/>
                  <w:marTop w:val="20"/>
                  <w:marBottom w:val="29"/>
                  <w:divBdr>
                    <w:top w:val="none" w:sz="0" w:space="0" w:color="auto"/>
                    <w:left w:val="none" w:sz="0" w:space="0" w:color="auto"/>
                    <w:bottom w:val="none" w:sz="0" w:space="0" w:color="auto"/>
                    <w:right w:val="none" w:sz="0" w:space="0" w:color="auto"/>
                  </w:divBdr>
                </w:div>
                <w:div w:id="2099250237">
                  <w:marLeft w:val="0"/>
                  <w:marRight w:val="0"/>
                  <w:marTop w:val="20"/>
                  <w:marBottom w:val="29"/>
                  <w:divBdr>
                    <w:top w:val="none" w:sz="0" w:space="0" w:color="auto"/>
                    <w:left w:val="none" w:sz="0" w:space="0" w:color="auto"/>
                    <w:bottom w:val="none" w:sz="0" w:space="0" w:color="auto"/>
                    <w:right w:val="none" w:sz="0" w:space="0" w:color="auto"/>
                  </w:divBdr>
                </w:div>
                <w:div w:id="824006448">
                  <w:marLeft w:val="0"/>
                  <w:marRight w:val="0"/>
                  <w:marTop w:val="20"/>
                  <w:marBottom w:val="29"/>
                  <w:divBdr>
                    <w:top w:val="none" w:sz="0" w:space="0" w:color="auto"/>
                    <w:left w:val="none" w:sz="0" w:space="0" w:color="auto"/>
                    <w:bottom w:val="none" w:sz="0" w:space="0" w:color="auto"/>
                    <w:right w:val="none" w:sz="0" w:space="0" w:color="auto"/>
                  </w:divBdr>
                </w:div>
                <w:div w:id="2029259365">
                  <w:marLeft w:val="0"/>
                  <w:marRight w:val="0"/>
                  <w:marTop w:val="20"/>
                  <w:marBottom w:val="29"/>
                  <w:divBdr>
                    <w:top w:val="none" w:sz="0" w:space="0" w:color="auto"/>
                    <w:left w:val="none" w:sz="0" w:space="0" w:color="auto"/>
                    <w:bottom w:val="none" w:sz="0" w:space="0" w:color="auto"/>
                    <w:right w:val="none" w:sz="0" w:space="0" w:color="auto"/>
                  </w:divBdr>
                </w:div>
                <w:div w:id="1303660714">
                  <w:marLeft w:val="0"/>
                  <w:marRight w:val="0"/>
                  <w:marTop w:val="20"/>
                  <w:marBottom w:val="29"/>
                  <w:divBdr>
                    <w:top w:val="none" w:sz="0" w:space="0" w:color="auto"/>
                    <w:left w:val="none" w:sz="0" w:space="0" w:color="auto"/>
                    <w:bottom w:val="none" w:sz="0" w:space="0" w:color="auto"/>
                    <w:right w:val="none" w:sz="0" w:space="0" w:color="auto"/>
                  </w:divBdr>
                </w:div>
                <w:div w:id="855464376">
                  <w:marLeft w:val="0"/>
                  <w:marRight w:val="0"/>
                  <w:marTop w:val="20"/>
                  <w:marBottom w:val="29"/>
                  <w:divBdr>
                    <w:top w:val="none" w:sz="0" w:space="0" w:color="auto"/>
                    <w:left w:val="none" w:sz="0" w:space="0" w:color="auto"/>
                    <w:bottom w:val="none" w:sz="0" w:space="0" w:color="auto"/>
                    <w:right w:val="none" w:sz="0" w:space="0" w:color="auto"/>
                  </w:divBdr>
                </w:div>
                <w:div w:id="2093894059">
                  <w:marLeft w:val="0"/>
                  <w:marRight w:val="0"/>
                  <w:marTop w:val="20"/>
                  <w:marBottom w:val="29"/>
                  <w:divBdr>
                    <w:top w:val="none" w:sz="0" w:space="0" w:color="auto"/>
                    <w:left w:val="none" w:sz="0" w:space="0" w:color="auto"/>
                    <w:bottom w:val="none" w:sz="0" w:space="0" w:color="auto"/>
                    <w:right w:val="none" w:sz="0" w:space="0" w:color="auto"/>
                  </w:divBdr>
                </w:div>
                <w:div w:id="186450355">
                  <w:marLeft w:val="0"/>
                  <w:marRight w:val="0"/>
                  <w:marTop w:val="20"/>
                  <w:marBottom w:val="29"/>
                  <w:divBdr>
                    <w:top w:val="none" w:sz="0" w:space="0" w:color="auto"/>
                    <w:left w:val="none" w:sz="0" w:space="0" w:color="auto"/>
                    <w:bottom w:val="none" w:sz="0" w:space="0" w:color="auto"/>
                    <w:right w:val="none" w:sz="0" w:space="0" w:color="auto"/>
                  </w:divBdr>
                </w:div>
                <w:div w:id="770861501">
                  <w:marLeft w:val="0"/>
                  <w:marRight w:val="0"/>
                  <w:marTop w:val="20"/>
                  <w:marBottom w:val="29"/>
                  <w:divBdr>
                    <w:top w:val="none" w:sz="0" w:space="0" w:color="auto"/>
                    <w:left w:val="none" w:sz="0" w:space="0" w:color="auto"/>
                    <w:bottom w:val="none" w:sz="0" w:space="0" w:color="auto"/>
                    <w:right w:val="none" w:sz="0" w:space="0" w:color="auto"/>
                  </w:divBdr>
                </w:div>
                <w:div w:id="778258092">
                  <w:marLeft w:val="0"/>
                  <w:marRight w:val="0"/>
                  <w:marTop w:val="20"/>
                  <w:marBottom w:val="29"/>
                  <w:divBdr>
                    <w:top w:val="none" w:sz="0" w:space="0" w:color="auto"/>
                    <w:left w:val="none" w:sz="0" w:space="0" w:color="auto"/>
                    <w:bottom w:val="none" w:sz="0" w:space="0" w:color="auto"/>
                    <w:right w:val="none" w:sz="0" w:space="0" w:color="auto"/>
                  </w:divBdr>
                </w:div>
                <w:div w:id="1181049526">
                  <w:marLeft w:val="0"/>
                  <w:marRight w:val="0"/>
                  <w:marTop w:val="20"/>
                  <w:marBottom w:val="29"/>
                  <w:divBdr>
                    <w:top w:val="none" w:sz="0" w:space="0" w:color="auto"/>
                    <w:left w:val="none" w:sz="0" w:space="0" w:color="auto"/>
                    <w:bottom w:val="none" w:sz="0" w:space="0" w:color="auto"/>
                    <w:right w:val="none" w:sz="0" w:space="0" w:color="auto"/>
                  </w:divBdr>
                </w:div>
                <w:div w:id="2046321610">
                  <w:marLeft w:val="0"/>
                  <w:marRight w:val="0"/>
                  <w:marTop w:val="20"/>
                  <w:marBottom w:val="29"/>
                  <w:divBdr>
                    <w:top w:val="none" w:sz="0" w:space="0" w:color="auto"/>
                    <w:left w:val="none" w:sz="0" w:space="0" w:color="auto"/>
                    <w:bottom w:val="none" w:sz="0" w:space="0" w:color="auto"/>
                    <w:right w:val="none" w:sz="0" w:space="0" w:color="auto"/>
                  </w:divBdr>
                </w:div>
                <w:div w:id="1704791336">
                  <w:marLeft w:val="0"/>
                  <w:marRight w:val="0"/>
                  <w:marTop w:val="20"/>
                  <w:marBottom w:val="29"/>
                  <w:divBdr>
                    <w:top w:val="none" w:sz="0" w:space="0" w:color="auto"/>
                    <w:left w:val="none" w:sz="0" w:space="0" w:color="auto"/>
                    <w:bottom w:val="none" w:sz="0" w:space="0" w:color="auto"/>
                    <w:right w:val="none" w:sz="0" w:space="0" w:color="auto"/>
                  </w:divBdr>
                </w:div>
                <w:div w:id="472917528">
                  <w:marLeft w:val="0"/>
                  <w:marRight w:val="0"/>
                  <w:marTop w:val="20"/>
                  <w:marBottom w:val="29"/>
                  <w:divBdr>
                    <w:top w:val="none" w:sz="0" w:space="0" w:color="auto"/>
                    <w:left w:val="none" w:sz="0" w:space="0" w:color="auto"/>
                    <w:bottom w:val="none" w:sz="0" w:space="0" w:color="auto"/>
                    <w:right w:val="none" w:sz="0" w:space="0" w:color="auto"/>
                  </w:divBdr>
                </w:div>
                <w:div w:id="1783109900">
                  <w:marLeft w:val="0"/>
                  <w:marRight w:val="0"/>
                  <w:marTop w:val="20"/>
                  <w:marBottom w:val="29"/>
                  <w:divBdr>
                    <w:top w:val="none" w:sz="0" w:space="0" w:color="auto"/>
                    <w:left w:val="none" w:sz="0" w:space="0" w:color="auto"/>
                    <w:bottom w:val="none" w:sz="0" w:space="0" w:color="auto"/>
                    <w:right w:val="none" w:sz="0" w:space="0" w:color="auto"/>
                  </w:divBdr>
                </w:div>
                <w:div w:id="1784962907">
                  <w:marLeft w:val="0"/>
                  <w:marRight w:val="0"/>
                  <w:marTop w:val="20"/>
                  <w:marBottom w:val="29"/>
                  <w:divBdr>
                    <w:top w:val="none" w:sz="0" w:space="0" w:color="auto"/>
                    <w:left w:val="none" w:sz="0" w:space="0" w:color="auto"/>
                    <w:bottom w:val="none" w:sz="0" w:space="0" w:color="auto"/>
                    <w:right w:val="none" w:sz="0" w:space="0" w:color="auto"/>
                  </w:divBdr>
                </w:div>
                <w:div w:id="1080061808">
                  <w:marLeft w:val="0"/>
                  <w:marRight w:val="0"/>
                  <w:marTop w:val="20"/>
                  <w:marBottom w:val="29"/>
                  <w:divBdr>
                    <w:top w:val="none" w:sz="0" w:space="0" w:color="auto"/>
                    <w:left w:val="none" w:sz="0" w:space="0" w:color="auto"/>
                    <w:bottom w:val="none" w:sz="0" w:space="0" w:color="auto"/>
                    <w:right w:val="none" w:sz="0" w:space="0" w:color="auto"/>
                  </w:divBdr>
                </w:div>
                <w:div w:id="997078873">
                  <w:marLeft w:val="0"/>
                  <w:marRight w:val="0"/>
                  <w:marTop w:val="20"/>
                  <w:marBottom w:val="29"/>
                  <w:divBdr>
                    <w:top w:val="none" w:sz="0" w:space="0" w:color="auto"/>
                    <w:left w:val="none" w:sz="0" w:space="0" w:color="auto"/>
                    <w:bottom w:val="none" w:sz="0" w:space="0" w:color="auto"/>
                    <w:right w:val="none" w:sz="0" w:space="0" w:color="auto"/>
                  </w:divBdr>
                </w:div>
                <w:div w:id="1479296496">
                  <w:marLeft w:val="0"/>
                  <w:marRight w:val="0"/>
                  <w:marTop w:val="20"/>
                  <w:marBottom w:val="29"/>
                  <w:divBdr>
                    <w:top w:val="none" w:sz="0" w:space="0" w:color="auto"/>
                    <w:left w:val="none" w:sz="0" w:space="0" w:color="auto"/>
                    <w:bottom w:val="none" w:sz="0" w:space="0" w:color="auto"/>
                    <w:right w:val="none" w:sz="0" w:space="0" w:color="auto"/>
                  </w:divBdr>
                </w:div>
                <w:div w:id="480073460">
                  <w:marLeft w:val="0"/>
                  <w:marRight w:val="0"/>
                  <w:marTop w:val="20"/>
                  <w:marBottom w:val="29"/>
                  <w:divBdr>
                    <w:top w:val="none" w:sz="0" w:space="0" w:color="auto"/>
                    <w:left w:val="none" w:sz="0" w:space="0" w:color="auto"/>
                    <w:bottom w:val="none" w:sz="0" w:space="0" w:color="auto"/>
                    <w:right w:val="none" w:sz="0" w:space="0" w:color="auto"/>
                  </w:divBdr>
                </w:div>
                <w:div w:id="913516384">
                  <w:marLeft w:val="0"/>
                  <w:marRight w:val="0"/>
                  <w:marTop w:val="0"/>
                  <w:marBottom w:val="0"/>
                  <w:divBdr>
                    <w:top w:val="none" w:sz="0" w:space="0" w:color="auto"/>
                    <w:left w:val="none" w:sz="0" w:space="0" w:color="auto"/>
                    <w:bottom w:val="none" w:sz="0" w:space="0" w:color="auto"/>
                    <w:right w:val="none" w:sz="0" w:space="0" w:color="auto"/>
                  </w:divBdr>
                </w:div>
                <w:div w:id="798689114">
                  <w:marLeft w:val="0"/>
                  <w:marRight w:val="0"/>
                  <w:marTop w:val="24"/>
                  <w:marBottom w:val="40"/>
                  <w:divBdr>
                    <w:top w:val="none" w:sz="0" w:space="0" w:color="auto"/>
                    <w:left w:val="none" w:sz="0" w:space="0" w:color="auto"/>
                    <w:bottom w:val="none" w:sz="0" w:space="0" w:color="auto"/>
                    <w:right w:val="none" w:sz="0" w:space="0" w:color="auto"/>
                  </w:divBdr>
                </w:div>
                <w:div w:id="432671800">
                  <w:marLeft w:val="0"/>
                  <w:marRight w:val="0"/>
                  <w:marTop w:val="24"/>
                  <w:marBottom w:val="40"/>
                  <w:divBdr>
                    <w:top w:val="none" w:sz="0" w:space="0" w:color="auto"/>
                    <w:left w:val="none" w:sz="0" w:space="0" w:color="auto"/>
                    <w:bottom w:val="none" w:sz="0" w:space="0" w:color="auto"/>
                    <w:right w:val="none" w:sz="0" w:space="0" w:color="auto"/>
                  </w:divBdr>
                </w:div>
                <w:div w:id="1562251315">
                  <w:marLeft w:val="0"/>
                  <w:marRight w:val="0"/>
                  <w:marTop w:val="24"/>
                  <w:marBottom w:val="40"/>
                  <w:divBdr>
                    <w:top w:val="none" w:sz="0" w:space="0" w:color="auto"/>
                    <w:left w:val="none" w:sz="0" w:space="0" w:color="auto"/>
                    <w:bottom w:val="none" w:sz="0" w:space="0" w:color="auto"/>
                    <w:right w:val="none" w:sz="0" w:space="0" w:color="auto"/>
                  </w:divBdr>
                </w:div>
                <w:div w:id="205416020">
                  <w:marLeft w:val="0"/>
                  <w:marRight w:val="0"/>
                  <w:marTop w:val="24"/>
                  <w:marBottom w:val="40"/>
                  <w:divBdr>
                    <w:top w:val="none" w:sz="0" w:space="0" w:color="auto"/>
                    <w:left w:val="none" w:sz="0" w:space="0" w:color="auto"/>
                    <w:bottom w:val="none" w:sz="0" w:space="0" w:color="auto"/>
                    <w:right w:val="none" w:sz="0" w:space="0" w:color="auto"/>
                  </w:divBdr>
                </w:div>
                <w:div w:id="1201092186">
                  <w:marLeft w:val="0"/>
                  <w:marRight w:val="0"/>
                  <w:marTop w:val="24"/>
                  <w:marBottom w:val="40"/>
                  <w:divBdr>
                    <w:top w:val="none" w:sz="0" w:space="0" w:color="auto"/>
                    <w:left w:val="none" w:sz="0" w:space="0" w:color="auto"/>
                    <w:bottom w:val="none" w:sz="0" w:space="0" w:color="auto"/>
                    <w:right w:val="none" w:sz="0" w:space="0" w:color="auto"/>
                  </w:divBdr>
                </w:div>
                <w:div w:id="490172185">
                  <w:marLeft w:val="0"/>
                  <w:marRight w:val="0"/>
                  <w:marTop w:val="24"/>
                  <w:marBottom w:val="40"/>
                  <w:divBdr>
                    <w:top w:val="none" w:sz="0" w:space="0" w:color="auto"/>
                    <w:left w:val="none" w:sz="0" w:space="0" w:color="auto"/>
                    <w:bottom w:val="none" w:sz="0" w:space="0" w:color="auto"/>
                    <w:right w:val="none" w:sz="0" w:space="0" w:color="auto"/>
                  </w:divBdr>
                </w:div>
                <w:div w:id="876506762">
                  <w:marLeft w:val="0"/>
                  <w:marRight w:val="0"/>
                  <w:marTop w:val="24"/>
                  <w:marBottom w:val="40"/>
                  <w:divBdr>
                    <w:top w:val="none" w:sz="0" w:space="0" w:color="auto"/>
                    <w:left w:val="none" w:sz="0" w:space="0" w:color="auto"/>
                    <w:bottom w:val="none" w:sz="0" w:space="0" w:color="auto"/>
                    <w:right w:val="none" w:sz="0" w:space="0" w:color="auto"/>
                  </w:divBdr>
                </w:div>
                <w:div w:id="988359014">
                  <w:marLeft w:val="0"/>
                  <w:marRight w:val="0"/>
                  <w:marTop w:val="24"/>
                  <w:marBottom w:val="40"/>
                  <w:divBdr>
                    <w:top w:val="none" w:sz="0" w:space="0" w:color="auto"/>
                    <w:left w:val="none" w:sz="0" w:space="0" w:color="auto"/>
                    <w:bottom w:val="none" w:sz="0" w:space="0" w:color="auto"/>
                    <w:right w:val="none" w:sz="0" w:space="0" w:color="auto"/>
                  </w:divBdr>
                </w:div>
                <w:div w:id="859855683">
                  <w:marLeft w:val="0"/>
                  <w:marRight w:val="0"/>
                  <w:marTop w:val="24"/>
                  <w:marBottom w:val="40"/>
                  <w:divBdr>
                    <w:top w:val="none" w:sz="0" w:space="0" w:color="auto"/>
                    <w:left w:val="none" w:sz="0" w:space="0" w:color="auto"/>
                    <w:bottom w:val="none" w:sz="0" w:space="0" w:color="auto"/>
                    <w:right w:val="none" w:sz="0" w:space="0" w:color="auto"/>
                  </w:divBdr>
                </w:div>
                <w:div w:id="977878027">
                  <w:marLeft w:val="0"/>
                  <w:marRight w:val="0"/>
                  <w:marTop w:val="24"/>
                  <w:marBottom w:val="40"/>
                  <w:divBdr>
                    <w:top w:val="none" w:sz="0" w:space="0" w:color="auto"/>
                    <w:left w:val="none" w:sz="0" w:space="0" w:color="auto"/>
                    <w:bottom w:val="none" w:sz="0" w:space="0" w:color="auto"/>
                    <w:right w:val="none" w:sz="0" w:space="0" w:color="auto"/>
                  </w:divBdr>
                </w:div>
                <w:div w:id="1197086706">
                  <w:marLeft w:val="0"/>
                  <w:marRight w:val="0"/>
                  <w:marTop w:val="24"/>
                  <w:marBottom w:val="40"/>
                  <w:divBdr>
                    <w:top w:val="none" w:sz="0" w:space="0" w:color="auto"/>
                    <w:left w:val="none" w:sz="0" w:space="0" w:color="auto"/>
                    <w:bottom w:val="none" w:sz="0" w:space="0" w:color="auto"/>
                    <w:right w:val="none" w:sz="0" w:space="0" w:color="auto"/>
                  </w:divBdr>
                </w:div>
                <w:div w:id="874581899">
                  <w:marLeft w:val="0"/>
                  <w:marRight w:val="0"/>
                  <w:marTop w:val="24"/>
                  <w:marBottom w:val="40"/>
                  <w:divBdr>
                    <w:top w:val="none" w:sz="0" w:space="0" w:color="auto"/>
                    <w:left w:val="none" w:sz="0" w:space="0" w:color="auto"/>
                    <w:bottom w:val="none" w:sz="0" w:space="0" w:color="auto"/>
                    <w:right w:val="none" w:sz="0" w:space="0" w:color="auto"/>
                  </w:divBdr>
                </w:div>
                <w:div w:id="1494056770">
                  <w:marLeft w:val="0"/>
                  <w:marRight w:val="0"/>
                  <w:marTop w:val="24"/>
                  <w:marBottom w:val="40"/>
                  <w:divBdr>
                    <w:top w:val="none" w:sz="0" w:space="0" w:color="auto"/>
                    <w:left w:val="none" w:sz="0" w:space="0" w:color="auto"/>
                    <w:bottom w:val="none" w:sz="0" w:space="0" w:color="auto"/>
                    <w:right w:val="none" w:sz="0" w:space="0" w:color="auto"/>
                  </w:divBdr>
                </w:div>
                <w:div w:id="1118450365">
                  <w:marLeft w:val="0"/>
                  <w:marRight w:val="0"/>
                  <w:marTop w:val="24"/>
                  <w:marBottom w:val="40"/>
                  <w:divBdr>
                    <w:top w:val="none" w:sz="0" w:space="0" w:color="auto"/>
                    <w:left w:val="none" w:sz="0" w:space="0" w:color="auto"/>
                    <w:bottom w:val="none" w:sz="0" w:space="0" w:color="auto"/>
                    <w:right w:val="none" w:sz="0" w:space="0" w:color="auto"/>
                  </w:divBdr>
                </w:div>
                <w:div w:id="192159998">
                  <w:marLeft w:val="0"/>
                  <w:marRight w:val="0"/>
                  <w:marTop w:val="24"/>
                  <w:marBottom w:val="40"/>
                  <w:divBdr>
                    <w:top w:val="none" w:sz="0" w:space="0" w:color="auto"/>
                    <w:left w:val="none" w:sz="0" w:space="0" w:color="auto"/>
                    <w:bottom w:val="none" w:sz="0" w:space="0" w:color="auto"/>
                    <w:right w:val="none" w:sz="0" w:space="0" w:color="auto"/>
                  </w:divBdr>
                </w:div>
                <w:div w:id="1428111558">
                  <w:marLeft w:val="0"/>
                  <w:marRight w:val="0"/>
                  <w:marTop w:val="24"/>
                  <w:marBottom w:val="40"/>
                  <w:divBdr>
                    <w:top w:val="none" w:sz="0" w:space="0" w:color="auto"/>
                    <w:left w:val="none" w:sz="0" w:space="0" w:color="auto"/>
                    <w:bottom w:val="none" w:sz="0" w:space="0" w:color="auto"/>
                    <w:right w:val="none" w:sz="0" w:space="0" w:color="auto"/>
                  </w:divBdr>
                </w:div>
                <w:div w:id="294800973">
                  <w:marLeft w:val="0"/>
                  <w:marRight w:val="0"/>
                  <w:marTop w:val="24"/>
                  <w:marBottom w:val="40"/>
                  <w:divBdr>
                    <w:top w:val="none" w:sz="0" w:space="0" w:color="auto"/>
                    <w:left w:val="none" w:sz="0" w:space="0" w:color="auto"/>
                    <w:bottom w:val="none" w:sz="0" w:space="0" w:color="auto"/>
                    <w:right w:val="none" w:sz="0" w:space="0" w:color="auto"/>
                  </w:divBdr>
                </w:div>
                <w:div w:id="167720856">
                  <w:marLeft w:val="0"/>
                  <w:marRight w:val="0"/>
                  <w:marTop w:val="24"/>
                  <w:marBottom w:val="40"/>
                  <w:divBdr>
                    <w:top w:val="none" w:sz="0" w:space="0" w:color="auto"/>
                    <w:left w:val="none" w:sz="0" w:space="0" w:color="auto"/>
                    <w:bottom w:val="none" w:sz="0" w:space="0" w:color="auto"/>
                    <w:right w:val="none" w:sz="0" w:space="0" w:color="auto"/>
                  </w:divBdr>
                </w:div>
                <w:div w:id="1415080708">
                  <w:marLeft w:val="0"/>
                  <w:marRight w:val="0"/>
                  <w:marTop w:val="24"/>
                  <w:marBottom w:val="40"/>
                  <w:divBdr>
                    <w:top w:val="none" w:sz="0" w:space="0" w:color="auto"/>
                    <w:left w:val="none" w:sz="0" w:space="0" w:color="auto"/>
                    <w:bottom w:val="none" w:sz="0" w:space="0" w:color="auto"/>
                    <w:right w:val="none" w:sz="0" w:space="0" w:color="auto"/>
                  </w:divBdr>
                </w:div>
                <w:div w:id="570163730">
                  <w:marLeft w:val="0"/>
                  <w:marRight w:val="0"/>
                  <w:marTop w:val="24"/>
                  <w:marBottom w:val="40"/>
                  <w:divBdr>
                    <w:top w:val="none" w:sz="0" w:space="0" w:color="auto"/>
                    <w:left w:val="none" w:sz="0" w:space="0" w:color="auto"/>
                    <w:bottom w:val="none" w:sz="0" w:space="0" w:color="auto"/>
                    <w:right w:val="none" w:sz="0" w:space="0" w:color="auto"/>
                  </w:divBdr>
                </w:div>
                <w:div w:id="1948075041">
                  <w:marLeft w:val="0"/>
                  <w:marRight w:val="0"/>
                  <w:marTop w:val="24"/>
                  <w:marBottom w:val="40"/>
                  <w:divBdr>
                    <w:top w:val="none" w:sz="0" w:space="0" w:color="auto"/>
                    <w:left w:val="none" w:sz="0" w:space="0" w:color="auto"/>
                    <w:bottom w:val="none" w:sz="0" w:space="0" w:color="auto"/>
                    <w:right w:val="none" w:sz="0" w:space="0" w:color="auto"/>
                  </w:divBdr>
                </w:div>
                <w:div w:id="1121070558">
                  <w:marLeft w:val="0"/>
                  <w:marRight w:val="0"/>
                  <w:marTop w:val="24"/>
                  <w:marBottom w:val="40"/>
                  <w:divBdr>
                    <w:top w:val="none" w:sz="0" w:space="0" w:color="auto"/>
                    <w:left w:val="none" w:sz="0" w:space="0" w:color="auto"/>
                    <w:bottom w:val="none" w:sz="0" w:space="0" w:color="auto"/>
                    <w:right w:val="none" w:sz="0" w:space="0" w:color="auto"/>
                  </w:divBdr>
                </w:div>
                <w:div w:id="1012757010">
                  <w:marLeft w:val="0"/>
                  <w:marRight w:val="0"/>
                  <w:marTop w:val="24"/>
                  <w:marBottom w:val="40"/>
                  <w:divBdr>
                    <w:top w:val="none" w:sz="0" w:space="0" w:color="auto"/>
                    <w:left w:val="none" w:sz="0" w:space="0" w:color="auto"/>
                    <w:bottom w:val="none" w:sz="0" w:space="0" w:color="auto"/>
                    <w:right w:val="none" w:sz="0" w:space="0" w:color="auto"/>
                  </w:divBdr>
                </w:div>
                <w:div w:id="1031688029">
                  <w:marLeft w:val="0"/>
                  <w:marRight w:val="0"/>
                  <w:marTop w:val="24"/>
                  <w:marBottom w:val="40"/>
                  <w:divBdr>
                    <w:top w:val="none" w:sz="0" w:space="0" w:color="auto"/>
                    <w:left w:val="none" w:sz="0" w:space="0" w:color="auto"/>
                    <w:bottom w:val="none" w:sz="0" w:space="0" w:color="auto"/>
                    <w:right w:val="none" w:sz="0" w:space="0" w:color="auto"/>
                  </w:divBdr>
                </w:div>
                <w:div w:id="1208179062">
                  <w:marLeft w:val="0"/>
                  <w:marRight w:val="0"/>
                  <w:marTop w:val="24"/>
                  <w:marBottom w:val="40"/>
                  <w:divBdr>
                    <w:top w:val="none" w:sz="0" w:space="0" w:color="auto"/>
                    <w:left w:val="none" w:sz="0" w:space="0" w:color="auto"/>
                    <w:bottom w:val="none" w:sz="0" w:space="0" w:color="auto"/>
                    <w:right w:val="none" w:sz="0" w:space="0" w:color="auto"/>
                  </w:divBdr>
                </w:div>
                <w:div w:id="796029012">
                  <w:marLeft w:val="0"/>
                  <w:marRight w:val="0"/>
                  <w:marTop w:val="24"/>
                  <w:marBottom w:val="40"/>
                  <w:divBdr>
                    <w:top w:val="none" w:sz="0" w:space="0" w:color="auto"/>
                    <w:left w:val="none" w:sz="0" w:space="0" w:color="auto"/>
                    <w:bottom w:val="none" w:sz="0" w:space="0" w:color="auto"/>
                    <w:right w:val="none" w:sz="0" w:space="0" w:color="auto"/>
                  </w:divBdr>
                </w:div>
                <w:div w:id="1819109579">
                  <w:marLeft w:val="0"/>
                  <w:marRight w:val="0"/>
                  <w:marTop w:val="24"/>
                  <w:marBottom w:val="40"/>
                  <w:divBdr>
                    <w:top w:val="none" w:sz="0" w:space="0" w:color="auto"/>
                    <w:left w:val="none" w:sz="0" w:space="0" w:color="auto"/>
                    <w:bottom w:val="none" w:sz="0" w:space="0" w:color="auto"/>
                    <w:right w:val="none" w:sz="0" w:space="0" w:color="auto"/>
                  </w:divBdr>
                </w:div>
                <w:div w:id="1814561127">
                  <w:marLeft w:val="0"/>
                  <w:marRight w:val="0"/>
                  <w:marTop w:val="24"/>
                  <w:marBottom w:val="40"/>
                  <w:divBdr>
                    <w:top w:val="none" w:sz="0" w:space="0" w:color="auto"/>
                    <w:left w:val="none" w:sz="0" w:space="0" w:color="auto"/>
                    <w:bottom w:val="none" w:sz="0" w:space="0" w:color="auto"/>
                    <w:right w:val="none" w:sz="0" w:space="0" w:color="auto"/>
                  </w:divBdr>
                </w:div>
                <w:div w:id="1453091552">
                  <w:marLeft w:val="0"/>
                  <w:marRight w:val="0"/>
                  <w:marTop w:val="24"/>
                  <w:marBottom w:val="40"/>
                  <w:divBdr>
                    <w:top w:val="none" w:sz="0" w:space="0" w:color="auto"/>
                    <w:left w:val="none" w:sz="0" w:space="0" w:color="auto"/>
                    <w:bottom w:val="none" w:sz="0" w:space="0" w:color="auto"/>
                    <w:right w:val="none" w:sz="0" w:space="0" w:color="auto"/>
                  </w:divBdr>
                </w:div>
                <w:div w:id="1291933073">
                  <w:marLeft w:val="0"/>
                  <w:marRight w:val="0"/>
                  <w:marTop w:val="24"/>
                  <w:marBottom w:val="40"/>
                  <w:divBdr>
                    <w:top w:val="none" w:sz="0" w:space="0" w:color="auto"/>
                    <w:left w:val="none" w:sz="0" w:space="0" w:color="auto"/>
                    <w:bottom w:val="none" w:sz="0" w:space="0" w:color="auto"/>
                    <w:right w:val="none" w:sz="0" w:space="0" w:color="auto"/>
                  </w:divBdr>
                </w:div>
                <w:div w:id="870188859">
                  <w:marLeft w:val="0"/>
                  <w:marRight w:val="0"/>
                  <w:marTop w:val="24"/>
                  <w:marBottom w:val="40"/>
                  <w:divBdr>
                    <w:top w:val="none" w:sz="0" w:space="0" w:color="auto"/>
                    <w:left w:val="none" w:sz="0" w:space="0" w:color="auto"/>
                    <w:bottom w:val="none" w:sz="0" w:space="0" w:color="auto"/>
                    <w:right w:val="none" w:sz="0" w:space="0" w:color="auto"/>
                  </w:divBdr>
                </w:div>
                <w:div w:id="1914002442">
                  <w:marLeft w:val="0"/>
                  <w:marRight w:val="0"/>
                  <w:marTop w:val="24"/>
                  <w:marBottom w:val="40"/>
                  <w:divBdr>
                    <w:top w:val="none" w:sz="0" w:space="0" w:color="auto"/>
                    <w:left w:val="none" w:sz="0" w:space="0" w:color="auto"/>
                    <w:bottom w:val="none" w:sz="0" w:space="0" w:color="auto"/>
                    <w:right w:val="none" w:sz="0" w:space="0" w:color="auto"/>
                  </w:divBdr>
                </w:div>
                <w:div w:id="400032046">
                  <w:marLeft w:val="0"/>
                  <w:marRight w:val="0"/>
                  <w:marTop w:val="24"/>
                  <w:marBottom w:val="40"/>
                  <w:divBdr>
                    <w:top w:val="none" w:sz="0" w:space="0" w:color="auto"/>
                    <w:left w:val="none" w:sz="0" w:space="0" w:color="auto"/>
                    <w:bottom w:val="none" w:sz="0" w:space="0" w:color="auto"/>
                    <w:right w:val="none" w:sz="0" w:space="0" w:color="auto"/>
                  </w:divBdr>
                </w:div>
                <w:div w:id="1431505322">
                  <w:marLeft w:val="0"/>
                  <w:marRight w:val="0"/>
                  <w:marTop w:val="24"/>
                  <w:marBottom w:val="40"/>
                  <w:divBdr>
                    <w:top w:val="none" w:sz="0" w:space="0" w:color="auto"/>
                    <w:left w:val="none" w:sz="0" w:space="0" w:color="auto"/>
                    <w:bottom w:val="none" w:sz="0" w:space="0" w:color="auto"/>
                    <w:right w:val="none" w:sz="0" w:space="0" w:color="auto"/>
                  </w:divBdr>
                </w:div>
                <w:div w:id="1398898600">
                  <w:marLeft w:val="0"/>
                  <w:marRight w:val="0"/>
                  <w:marTop w:val="24"/>
                  <w:marBottom w:val="40"/>
                  <w:divBdr>
                    <w:top w:val="none" w:sz="0" w:space="0" w:color="auto"/>
                    <w:left w:val="none" w:sz="0" w:space="0" w:color="auto"/>
                    <w:bottom w:val="none" w:sz="0" w:space="0" w:color="auto"/>
                    <w:right w:val="none" w:sz="0" w:space="0" w:color="auto"/>
                  </w:divBdr>
                </w:div>
                <w:div w:id="1873766737">
                  <w:marLeft w:val="0"/>
                  <w:marRight w:val="0"/>
                  <w:marTop w:val="24"/>
                  <w:marBottom w:val="40"/>
                  <w:divBdr>
                    <w:top w:val="none" w:sz="0" w:space="0" w:color="auto"/>
                    <w:left w:val="none" w:sz="0" w:space="0" w:color="auto"/>
                    <w:bottom w:val="none" w:sz="0" w:space="0" w:color="auto"/>
                    <w:right w:val="none" w:sz="0" w:space="0" w:color="auto"/>
                  </w:divBdr>
                </w:div>
                <w:div w:id="1707826194">
                  <w:marLeft w:val="0"/>
                  <w:marRight w:val="0"/>
                  <w:marTop w:val="24"/>
                  <w:marBottom w:val="40"/>
                  <w:divBdr>
                    <w:top w:val="none" w:sz="0" w:space="0" w:color="auto"/>
                    <w:left w:val="none" w:sz="0" w:space="0" w:color="auto"/>
                    <w:bottom w:val="none" w:sz="0" w:space="0" w:color="auto"/>
                    <w:right w:val="none" w:sz="0" w:space="0" w:color="auto"/>
                  </w:divBdr>
                </w:div>
                <w:div w:id="1265841695">
                  <w:marLeft w:val="0"/>
                  <w:marRight w:val="0"/>
                  <w:marTop w:val="24"/>
                  <w:marBottom w:val="40"/>
                  <w:divBdr>
                    <w:top w:val="none" w:sz="0" w:space="0" w:color="auto"/>
                    <w:left w:val="none" w:sz="0" w:space="0" w:color="auto"/>
                    <w:bottom w:val="none" w:sz="0" w:space="0" w:color="auto"/>
                    <w:right w:val="none" w:sz="0" w:space="0" w:color="auto"/>
                  </w:divBdr>
                </w:div>
                <w:div w:id="1363089042">
                  <w:marLeft w:val="0"/>
                  <w:marRight w:val="0"/>
                  <w:marTop w:val="24"/>
                  <w:marBottom w:val="40"/>
                  <w:divBdr>
                    <w:top w:val="none" w:sz="0" w:space="0" w:color="auto"/>
                    <w:left w:val="none" w:sz="0" w:space="0" w:color="auto"/>
                    <w:bottom w:val="none" w:sz="0" w:space="0" w:color="auto"/>
                    <w:right w:val="none" w:sz="0" w:space="0" w:color="auto"/>
                  </w:divBdr>
                </w:div>
                <w:div w:id="1555316761">
                  <w:marLeft w:val="0"/>
                  <w:marRight w:val="0"/>
                  <w:marTop w:val="24"/>
                  <w:marBottom w:val="40"/>
                  <w:divBdr>
                    <w:top w:val="none" w:sz="0" w:space="0" w:color="auto"/>
                    <w:left w:val="none" w:sz="0" w:space="0" w:color="auto"/>
                    <w:bottom w:val="none" w:sz="0" w:space="0" w:color="auto"/>
                    <w:right w:val="none" w:sz="0" w:space="0" w:color="auto"/>
                  </w:divBdr>
                </w:div>
                <w:div w:id="220748864">
                  <w:marLeft w:val="0"/>
                  <w:marRight w:val="0"/>
                  <w:marTop w:val="24"/>
                  <w:marBottom w:val="40"/>
                  <w:divBdr>
                    <w:top w:val="none" w:sz="0" w:space="0" w:color="auto"/>
                    <w:left w:val="none" w:sz="0" w:space="0" w:color="auto"/>
                    <w:bottom w:val="none" w:sz="0" w:space="0" w:color="auto"/>
                    <w:right w:val="none" w:sz="0" w:space="0" w:color="auto"/>
                  </w:divBdr>
                </w:div>
                <w:div w:id="466122336">
                  <w:marLeft w:val="0"/>
                  <w:marRight w:val="0"/>
                  <w:marTop w:val="24"/>
                  <w:marBottom w:val="40"/>
                  <w:divBdr>
                    <w:top w:val="none" w:sz="0" w:space="0" w:color="auto"/>
                    <w:left w:val="none" w:sz="0" w:space="0" w:color="auto"/>
                    <w:bottom w:val="none" w:sz="0" w:space="0" w:color="auto"/>
                    <w:right w:val="none" w:sz="0" w:space="0" w:color="auto"/>
                  </w:divBdr>
                </w:div>
                <w:div w:id="2021617067">
                  <w:marLeft w:val="0"/>
                  <w:marRight w:val="0"/>
                  <w:marTop w:val="24"/>
                  <w:marBottom w:val="40"/>
                  <w:divBdr>
                    <w:top w:val="none" w:sz="0" w:space="0" w:color="auto"/>
                    <w:left w:val="none" w:sz="0" w:space="0" w:color="auto"/>
                    <w:bottom w:val="none" w:sz="0" w:space="0" w:color="auto"/>
                    <w:right w:val="none" w:sz="0" w:space="0" w:color="auto"/>
                  </w:divBdr>
                </w:div>
                <w:div w:id="1355687368">
                  <w:marLeft w:val="0"/>
                  <w:marRight w:val="0"/>
                  <w:marTop w:val="24"/>
                  <w:marBottom w:val="40"/>
                  <w:divBdr>
                    <w:top w:val="none" w:sz="0" w:space="0" w:color="auto"/>
                    <w:left w:val="none" w:sz="0" w:space="0" w:color="auto"/>
                    <w:bottom w:val="none" w:sz="0" w:space="0" w:color="auto"/>
                    <w:right w:val="none" w:sz="0" w:space="0" w:color="auto"/>
                  </w:divBdr>
                </w:div>
                <w:div w:id="2011524726">
                  <w:marLeft w:val="0"/>
                  <w:marRight w:val="0"/>
                  <w:marTop w:val="24"/>
                  <w:marBottom w:val="40"/>
                  <w:divBdr>
                    <w:top w:val="none" w:sz="0" w:space="0" w:color="auto"/>
                    <w:left w:val="none" w:sz="0" w:space="0" w:color="auto"/>
                    <w:bottom w:val="none" w:sz="0" w:space="0" w:color="auto"/>
                    <w:right w:val="none" w:sz="0" w:space="0" w:color="auto"/>
                  </w:divBdr>
                </w:div>
                <w:div w:id="1264268985">
                  <w:marLeft w:val="0"/>
                  <w:marRight w:val="0"/>
                  <w:marTop w:val="24"/>
                  <w:marBottom w:val="40"/>
                  <w:divBdr>
                    <w:top w:val="none" w:sz="0" w:space="0" w:color="auto"/>
                    <w:left w:val="none" w:sz="0" w:space="0" w:color="auto"/>
                    <w:bottom w:val="none" w:sz="0" w:space="0" w:color="auto"/>
                    <w:right w:val="none" w:sz="0" w:space="0" w:color="auto"/>
                  </w:divBdr>
                </w:div>
                <w:div w:id="1631669311">
                  <w:marLeft w:val="0"/>
                  <w:marRight w:val="0"/>
                  <w:marTop w:val="24"/>
                  <w:marBottom w:val="40"/>
                  <w:divBdr>
                    <w:top w:val="none" w:sz="0" w:space="0" w:color="auto"/>
                    <w:left w:val="none" w:sz="0" w:space="0" w:color="auto"/>
                    <w:bottom w:val="none" w:sz="0" w:space="0" w:color="auto"/>
                    <w:right w:val="none" w:sz="0" w:space="0" w:color="auto"/>
                  </w:divBdr>
                </w:div>
                <w:div w:id="534738154">
                  <w:marLeft w:val="0"/>
                  <w:marRight w:val="0"/>
                  <w:marTop w:val="24"/>
                  <w:marBottom w:val="40"/>
                  <w:divBdr>
                    <w:top w:val="none" w:sz="0" w:space="0" w:color="auto"/>
                    <w:left w:val="none" w:sz="0" w:space="0" w:color="auto"/>
                    <w:bottom w:val="none" w:sz="0" w:space="0" w:color="auto"/>
                    <w:right w:val="none" w:sz="0" w:space="0" w:color="auto"/>
                  </w:divBdr>
                </w:div>
                <w:div w:id="1307930337">
                  <w:marLeft w:val="0"/>
                  <w:marRight w:val="0"/>
                  <w:marTop w:val="24"/>
                  <w:marBottom w:val="40"/>
                  <w:divBdr>
                    <w:top w:val="none" w:sz="0" w:space="0" w:color="auto"/>
                    <w:left w:val="none" w:sz="0" w:space="0" w:color="auto"/>
                    <w:bottom w:val="none" w:sz="0" w:space="0" w:color="auto"/>
                    <w:right w:val="none" w:sz="0" w:space="0" w:color="auto"/>
                  </w:divBdr>
                </w:div>
                <w:div w:id="1518225968">
                  <w:marLeft w:val="0"/>
                  <w:marRight w:val="0"/>
                  <w:marTop w:val="24"/>
                  <w:marBottom w:val="40"/>
                  <w:divBdr>
                    <w:top w:val="none" w:sz="0" w:space="0" w:color="auto"/>
                    <w:left w:val="none" w:sz="0" w:space="0" w:color="auto"/>
                    <w:bottom w:val="none" w:sz="0" w:space="0" w:color="auto"/>
                    <w:right w:val="none" w:sz="0" w:space="0" w:color="auto"/>
                  </w:divBdr>
                </w:div>
                <w:div w:id="649020384">
                  <w:marLeft w:val="0"/>
                  <w:marRight w:val="0"/>
                  <w:marTop w:val="24"/>
                  <w:marBottom w:val="40"/>
                  <w:divBdr>
                    <w:top w:val="none" w:sz="0" w:space="0" w:color="auto"/>
                    <w:left w:val="none" w:sz="0" w:space="0" w:color="auto"/>
                    <w:bottom w:val="none" w:sz="0" w:space="0" w:color="auto"/>
                    <w:right w:val="none" w:sz="0" w:space="0" w:color="auto"/>
                  </w:divBdr>
                </w:div>
                <w:div w:id="2063674527">
                  <w:marLeft w:val="0"/>
                  <w:marRight w:val="0"/>
                  <w:marTop w:val="24"/>
                  <w:marBottom w:val="40"/>
                  <w:divBdr>
                    <w:top w:val="none" w:sz="0" w:space="0" w:color="auto"/>
                    <w:left w:val="none" w:sz="0" w:space="0" w:color="auto"/>
                    <w:bottom w:val="none" w:sz="0" w:space="0" w:color="auto"/>
                    <w:right w:val="none" w:sz="0" w:space="0" w:color="auto"/>
                  </w:divBdr>
                </w:div>
                <w:div w:id="1808014968">
                  <w:marLeft w:val="0"/>
                  <w:marRight w:val="0"/>
                  <w:marTop w:val="24"/>
                  <w:marBottom w:val="40"/>
                  <w:divBdr>
                    <w:top w:val="none" w:sz="0" w:space="0" w:color="auto"/>
                    <w:left w:val="none" w:sz="0" w:space="0" w:color="auto"/>
                    <w:bottom w:val="none" w:sz="0" w:space="0" w:color="auto"/>
                    <w:right w:val="none" w:sz="0" w:space="0" w:color="auto"/>
                  </w:divBdr>
                </w:div>
                <w:div w:id="1998487098">
                  <w:marLeft w:val="0"/>
                  <w:marRight w:val="0"/>
                  <w:marTop w:val="24"/>
                  <w:marBottom w:val="40"/>
                  <w:divBdr>
                    <w:top w:val="none" w:sz="0" w:space="0" w:color="auto"/>
                    <w:left w:val="none" w:sz="0" w:space="0" w:color="auto"/>
                    <w:bottom w:val="none" w:sz="0" w:space="0" w:color="auto"/>
                    <w:right w:val="none" w:sz="0" w:space="0" w:color="auto"/>
                  </w:divBdr>
                </w:div>
                <w:div w:id="329214976">
                  <w:marLeft w:val="0"/>
                  <w:marRight w:val="0"/>
                  <w:marTop w:val="24"/>
                  <w:marBottom w:val="40"/>
                  <w:divBdr>
                    <w:top w:val="none" w:sz="0" w:space="0" w:color="auto"/>
                    <w:left w:val="none" w:sz="0" w:space="0" w:color="auto"/>
                    <w:bottom w:val="none" w:sz="0" w:space="0" w:color="auto"/>
                    <w:right w:val="none" w:sz="0" w:space="0" w:color="auto"/>
                  </w:divBdr>
                </w:div>
                <w:div w:id="1674529893">
                  <w:marLeft w:val="0"/>
                  <w:marRight w:val="0"/>
                  <w:marTop w:val="24"/>
                  <w:marBottom w:val="40"/>
                  <w:divBdr>
                    <w:top w:val="none" w:sz="0" w:space="0" w:color="auto"/>
                    <w:left w:val="none" w:sz="0" w:space="0" w:color="auto"/>
                    <w:bottom w:val="none" w:sz="0" w:space="0" w:color="auto"/>
                    <w:right w:val="none" w:sz="0" w:space="0" w:color="auto"/>
                  </w:divBdr>
                </w:div>
                <w:div w:id="1342588496">
                  <w:marLeft w:val="0"/>
                  <w:marRight w:val="0"/>
                  <w:marTop w:val="24"/>
                  <w:marBottom w:val="40"/>
                  <w:divBdr>
                    <w:top w:val="none" w:sz="0" w:space="0" w:color="auto"/>
                    <w:left w:val="none" w:sz="0" w:space="0" w:color="auto"/>
                    <w:bottom w:val="none" w:sz="0" w:space="0" w:color="auto"/>
                    <w:right w:val="none" w:sz="0" w:space="0" w:color="auto"/>
                  </w:divBdr>
                </w:div>
                <w:div w:id="2009356800">
                  <w:marLeft w:val="0"/>
                  <w:marRight w:val="0"/>
                  <w:marTop w:val="24"/>
                  <w:marBottom w:val="40"/>
                  <w:divBdr>
                    <w:top w:val="none" w:sz="0" w:space="0" w:color="auto"/>
                    <w:left w:val="none" w:sz="0" w:space="0" w:color="auto"/>
                    <w:bottom w:val="none" w:sz="0" w:space="0" w:color="auto"/>
                    <w:right w:val="none" w:sz="0" w:space="0" w:color="auto"/>
                  </w:divBdr>
                </w:div>
                <w:div w:id="1559977006">
                  <w:marLeft w:val="0"/>
                  <w:marRight w:val="0"/>
                  <w:marTop w:val="24"/>
                  <w:marBottom w:val="40"/>
                  <w:divBdr>
                    <w:top w:val="none" w:sz="0" w:space="0" w:color="auto"/>
                    <w:left w:val="none" w:sz="0" w:space="0" w:color="auto"/>
                    <w:bottom w:val="none" w:sz="0" w:space="0" w:color="auto"/>
                    <w:right w:val="none" w:sz="0" w:space="0" w:color="auto"/>
                  </w:divBdr>
                </w:div>
                <w:div w:id="1799489157">
                  <w:marLeft w:val="0"/>
                  <w:marRight w:val="0"/>
                  <w:marTop w:val="24"/>
                  <w:marBottom w:val="40"/>
                  <w:divBdr>
                    <w:top w:val="none" w:sz="0" w:space="0" w:color="auto"/>
                    <w:left w:val="none" w:sz="0" w:space="0" w:color="auto"/>
                    <w:bottom w:val="none" w:sz="0" w:space="0" w:color="auto"/>
                    <w:right w:val="none" w:sz="0" w:space="0" w:color="auto"/>
                  </w:divBdr>
                </w:div>
                <w:div w:id="732309425">
                  <w:marLeft w:val="0"/>
                  <w:marRight w:val="0"/>
                  <w:marTop w:val="24"/>
                  <w:marBottom w:val="40"/>
                  <w:divBdr>
                    <w:top w:val="none" w:sz="0" w:space="0" w:color="auto"/>
                    <w:left w:val="none" w:sz="0" w:space="0" w:color="auto"/>
                    <w:bottom w:val="none" w:sz="0" w:space="0" w:color="auto"/>
                    <w:right w:val="none" w:sz="0" w:space="0" w:color="auto"/>
                  </w:divBdr>
                </w:div>
                <w:div w:id="1280180718">
                  <w:marLeft w:val="0"/>
                  <w:marRight w:val="0"/>
                  <w:marTop w:val="24"/>
                  <w:marBottom w:val="40"/>
                  <w:divBdr>
                    <w:top w:val="none" w:sz="0" w:space="0" w:color="auto"/>
                    <w:left w:val="none" w:sz="0" w:space="0" w:color="auto"/>
                    <w:bottom w:val="none" w:sz="0" w:space="0" w:color="auto"/>
                    <w:right w:val="none" w:sz="0" w:space="0" w:color="auto"/>
                  </w:divBdr>
                </w:div>
                <w:div w:id="502167298">
                  <w:marLeft w:val="0"/>
                  <w:marRight w:val="0"/>
                  <w:marTop w:val="24"/>
                  <w:marBottom w:val="40"/>
                  <w:divBdr>
                    <w:top w:val="none" w:sz="0" w:space="0" w:color="auto"/>
                    <w:left w:val="none" w:sz="0" w:space="0" w:color="auto"/>
                    <w:bottom w:val="none" w:sz="0" w:space="0" w:color="auto"/>
                    <w:right w:val="none" w:sz="0" w:space="0" w:color="auto"/>
                  </w:divBdr>
                </w:div>
                <w:div w:id="1151944025">
                  <w:marLeft w:val="0"/>
                  <w:marRight w:val="0"/>
                  <w:marTop w:val="24"/>
                  <w:marBottom w:val="40"/>
                  <w:divBdr>
                    <w:top w:val="none" w:sz="0" w:space="0" w:color="auto"/>
                    <w:left w:val="none" w:sz="0" w:space="0" w:color="auto"/>
                    <w:bottom w:val="none" w:sz="0" w:space="0" w:color="auto"/>
                    <w:right w:val="none" w:sz="0" w:space="0" w:color="auto"/>
                  </w:divBdr>
                </w:div>
                <w:div w:id="1952009729">
                  <w:marLeft w:val="0"/>
                  <w:marRight w:val="0"/>
                  <w:marTop w:val="24"/>
                  <w:marBottom w:val="40"/>
                  <w:divBdr>
                    <w:top w:val="none" w:sz="0" w:space="0" w:color="auto"/>
                    <w:left w:val="none" w:sz="0" w:space="0" w:color="auto"/>
                    <w:bottom w:val="none" w:sz="0" w:space="0" w:color="auto"/>
                    <w:right w:val="none" w:sz="0" w:space="0" w:color="auto"/>
                  </w:divBdr>
                </w:div>
                <w:div w:id="516117993">
                  <w:marLeft w:val="0"/>
                  <w:marRight w:val="0"/>
                  <w:marTop w:val="24"/>
                  <w:marBottom w:val="40"/>
                  <w:divBdr>
                    <w:top w:val="none" w:sz="0" w:space="0" w:color="auto"/>
                    <w:left w:val="none" w:sz="0" w:space="0" w:color="auto"/>
                    <w:bottom w:val="none" w:sz="0" w:space="0" w:color="auto"/>
                    <w:right w:val="none" w:sz="0" w:space="0" w:color="auto"/>
                  </w:divBdr>
                </w:div>
                <w:div w:id="1726173339">
                  <w:marLeft w:val="0"/>
                  <w:marRight w:val="0"/>
                  <w:marTop w:val="24"/>
                  <w:marBottom w:val="40"/>
                  <w:divBdr>
                    <w:top w:val="none" w:sz="0" w:space="0" w:color="auto"/>
                    <w:left w:val="none" w:sz="0" w:space="0" w:color="auto"/>
                    <w:bottom w:val="none" w:sz="0" w:space="0" w:color="auto"/>
                    <w:right w:val="none" w:sz="0" w:space="0" w:color="auto"/>
                  </w:divBdr>
                </w:div>
                <w:div w:id="1917401098">
                  <w:marLeft w:val="0"/>
                  <w:marRight w:val="0"/>
                  <w:marTop w:val="24"/>
                  <w:marBottom w:val="40"/>
                  <w:divBdr>
                    <w:top w:val="none" w:sz="0" w:space="0" w:color="auto"/>
                    <w:left w:val="none" w:sz="0" w:space="0" w:color="auto"/>
                    <w:bottom w:val="none" w:sz="0" w:space="0" w:color="auto"/>
                    <w:right w:val="none" w:sz="0" w:space="0" w:color="auto"/>
                  </w:divBdr>
                </w:div>
                <w:div w:id="1405906366">
                  <w:marLeft w:val="0"/>
                  <w:marRight w:val="0"/>
                  <w:marTop w:val="24"/>
                  <w:marBottom w:val="40"/>
                  <w:divBdr>
                    <w:top w:val="none" w:sz="0" w:space="0" w:color="auto"/>
                    <w:left w:val="none" w:sz="0" w:space="0" w:color="auto"/>
                    <w:bottom w:val="none" w:sz="0" w:space="0" w:color="auto"/>
                    <w:right w:val="none" w:sz="0" w:space="0" w:color="auto"/>
                  </w:divBdr>
                </w:div>
                <w:div w:id="941692865">
                  <w:marLeft w:val="0"/>
                  <w:marRight w:val="0"/>
                  <w:marTop w:val="24"/>
                  <w:marBottom w:val="40"/>
                  <w:divBdr>
                    <w:top w:val="none" w:sz="0" w:space="0" w:color="auto"/>
                    <w:left w:val="none" w:sz="0" w:space="0" w:color="auto"/>
                    <w:bottom w:val="none" w:sz="0" w:space="0" w:color="auto"/>
                    <w:right w:val="none" w:sz="0" w:space="0" w:color="auto"/>
                  </w:divBdr>
                </w:div>
                <w:div w:id="1736585777">
                  <w:marLeft w:val="0"/>
                  <w:marRight w:val="0"/>
                  <w:marTop w:val="24"/>
                  <w:marBottom w:val="40"/>
                  <w:divBdr>
                    <w:top w:val="none" w:sz="0" w:space="0" w:color="auto"/>
                    <w:left w:val="none" w:sz="0" w:space="0" w:color="auto"/>
                    <w:bottom w:val="none" w:sz="0" w:space="0" w:color="auto"/>
                    <w:right w:val="none" w:sz="0" w:space="0" w:color="auto"/>
                  </w:divBdr>
                </w:div>
                <w:div w:id="725690775">
                  <w:marLeft w:val="0"/>
                  <w:marRight w:val="0"/>
                  <w:marTop w:val="24"/>
                  <w:marBottom w:val="40"/>
                  <w:divBdr>
                    <w:top w:val="none" w:sz="0" w:space="0" w:color="auto"/>
                    <w:left w:val="none" w:sz="0" w:space="0" w:color="auto"/>
                    <w:bottom w:val="none" w:sz="0" w:space="0" w:color="auto"/>
                    <w:right w:val="none" w:sz="0" w:space="0" w:color="auto"/>
                  </w:divBdr>
                </w:div>
                <w:div w:id="228346174">
                  <w:marLeft w:val="0"/>
                  <w:marRight w:val="0"/>
                  <w:marTop w:val="24"/>
                  <w:marBottom w:val="40"/>
                  <w:divBdr>
                    <w:top w:val="none" w:sz="0" w:space="0" w:color="auto"/>
                    <w:left w:val="none" w:sz="0" w:space="0" w:color="auto"/>
                    <w:bottom w:val="none" w:sz="0" w:space="0" w:color="auto"/>
                    <w:right w:val="none" w:sz="0" w:space="0" w:color="auto"/>
                  </w:divBdr>
                </w:div>
                <w:div w:id="1615209849">
                  <w:marLeft w:val="0"/>
                  <w:marRight w:val="0"/>
                  <w:marTop w:val="24"/>
                  <w:marBottom w:val="40"/>
                  <w:divBdr>
                    <w:top w:val="none" w:sz="0" w:space="0" w:color="auto"/>
                    <w:left w:val="none" w:sz="0" w:space="0" w:color="auto"/>
                    <w:bottom w:val="none" w:sz="0" w:space="0" w:color="auto"/>
                    <w:right w:val="none" w:sz="0" w:space="0" w:color="auto"/>
                  </w:divBdr>
                </w:div>
                <w:div w:id="394284847">
                  <w:marLeft w:val="0"/>
                  <w:marRight w:val="0"/>
                  <w:marTop w:val="24"/>
                  <w:marBottom w:val="40"/>
                  <w:divBdr>
                    <w:top w:val="none" w:sz="0" w:space="0" w:color="auto"/>
                    <w:left w:val="none" w:sz="0" w:space="0" w:color="auto"/>
                    <w:bottom w:val="none" w:sz="0" w:space="0" w:color="auto"/>
                    <w:right w:val="none" w:sz="0" w:space="0" w:color="auto"/>
                  </w:divBdr>
                </w:div>
                <w:div w:id="1498305500">
                  <w:marLeft w:val="0"/>
                  <w:marRight w:val="0"/>
                  <w:marTop w:val="24"/>
                  <w:marBottom w:val="40"/>
                  <w:divBdr>
                    <w:top w:val="none" w:sz="0" w:space="0" w:color="auto"/>
                    <w:left w:val="none" w:sz="0" w:space="0" w:color="auto"/>
                    <w:bottom w:val="none" w:sz="0" w:space="0" w:color="auto"/>
                    <w:right w:val="none" w:sz="0" w:space="0" w:color="auto"/>
                  </w:divBdr>
                </w:div>
                <w:div w:id="934050699">
                  <w:marLeft w:val="0"/>
                  <w:marRight w:val="0"/>
                  <w:marTop w:val="24"/>
                  <w:marBottom w:val="40"/>
                  <w:divBdr>
                    <w:top w:val="none" w:sz="0" w:space="0" w:color="auto"/>
                    <w:left w:val="none" w:sz="0" w:space="0" w:color="auto"/>
                    <w:bottom w:val="none" w:sz="0" w:space="0" w:color="auto"/>
                    <w:right w:val="none" w:sz="0" w:space="0" w:color="auto"/>
                  </w:divBdr>
                </w:div>
                <w:div w:id="656543575">
                  <w:marLeft w:val="0"/>
                  <w:marRight w:val="0"/>
                  <w:marTop w:val="24"/>
                  <w:marBottom w:val="40"/>
                  <w:divBdr>
                    <w:top w:val="none" w:sz="0" w:space="0" w:color="auto"/>
                    <w:left w:val="none" w:sz="0" w:space="0" w:color="auto"/>
                    <w:bottom w:val="none" w:sz="0" w:space="0" w:color="auto"/>
                    <w:right w:val="none" w:sz="0" w:space="0" w:color="auto"/>
                  </w:divBdr>
                </w:div>
                <w:div w:id="2093231785">
                  <w:marLeft w:val="0"/>
                  <w:marRight w:val="0"/>
                  <w:marTop w:val="24"/>
                  <w:marBottom w:val="40"/>
                  <w:divBdr>
                    <w:top w:val="none" w:sz="0" w:space="0" w:color="auto"/>
                    <w:left w:val="none" w:sz="0" w:space="0" w:color="auto"/>
                    <w:bottom w:val="none" w:sz="0" w:space="0" w:color="auto"/>
                    <w:right w:val="none" w:sz="0" w:space="0" w:color="auto"/>
                  </w:divBdr>
                </w:div>
                <w:div w:id="400178537">
                  <w:marLeft w:val="0"/>
                  <w:marRight w:val="0"/>
                  <w:marTop w:val="24"/>
                  <w:marBottom w:val="40"/>
                  <w:divBdr>
                    <w:top w:val="none" w:sz="0" w:space="0" w:color="auto"/>
                    <w:left w:val="none" w:sz="0" w:space="0" w:color="auto"/>
                    <w:bottom w:val="none" w:sz="0" w:space="0" w:color="auto"/>
                    <w:right w:val="none" w:sz="0" w:space="0" w:color="auto"/>
                  </w:divBdr>
                </w:div>
                <w:div w:id="1960642160">
                  <w:marLeft w:val="0"/>
                  <w:marRight w:val="0"/>
                  <w:marTop w:val="24"/>
                  <w:marBottom w:val="40"/>
                  <w:divBdr>
                    <w:top w:val="none" w:sz="0" w:space="0" w:color="auto"/>
                    <w:left w:val="none" w:sz="0" w:space="0" w:color="auto"/>
                    <w:bottom w:val="none" w:sz="0" w:space="0" w:color="auto"/>
                    <w:right w:val="none" w:sz="0" w:space="0" w:color="auto"/>
                  </w:divBdr>
                </w:div>
                <w:div w:id="2043482400">
                  <w:marLeft w:val="0"/>
                  <w:marRight w:val="0"/>
                  <w:marTop w:val="24"/>
                  <w:marBottom w:val="40"/>
                  <w:divBdr>
                    <w:top w:val="none" w:sz="0" w:space="0" w:color="auto"/>
                    <w:left w:val="none" w:sz="0" w:space="0" w:color="auto"/>
                    <w:bottom w:val="none" w:sz="0" w:space="0" w:color="auto"/>
                    <w:right w:val="none" w:sz="0" w:space="0" w:color="auto"/>
                  </w:divBdr>
                </w:div>
                <w:div w:id="532959387">
                  <w:marLeft w:val="0"/>
                  <w:marRight w:val="0"/>
                  <w:marTop w:val="0"/>
                  <w:marBottom w:val="101"/>
                  <w:divBdr>
                    <w:top w:val="none" w:sz="0" w:space="0" w:color="auto"/>
                    <w:left w:val="none" w:sz="0" w:space="0" w:color="auto"/>
                    <w:bottom w:val="none" w:sz="0" w:space="0" w:color="auto"/>
                    <w:right w:val="none" w:sz="0" w:space="0" w:color="auto"/>
                  </w:divBdr>
                </w:div>
                <w:div w:id="1636522680">
                  <w:marLeft w:val="0"/>
                  <w:marRight w:val="0"/>
                  <w:marTop w:val="0"/>
                  <w:marBottom w:val="90"/>
                  <w:divBdr>
                    <w:top w:val="none" w:sz="0" w:space="0" w:color="auto"/>
                    <w:left w:val="none" w:sz="0" w:space="0" w:color="auto"/>
                    <w:bottom w:val="none" w:sz="0" w:space="0" w:color="auto"/>
                    <w:right w:val="none" w:sz="0" w:space="0" w:color="auto"/>
                  </w:divBdr>
                </w:div>
                <w:div w:id="1903518394">
                  <w:marLeft w:val="720"/>
                  <w:marRight w:val="0"/>
                  <w:marTop w:val="0"/>
                  <w:marBottom w:val="90"/>
                  <w:divBdr>
                    <w:top w:val="none" w:sz="0" w:space="0" w:color="auto"/>
                    <w:left w:val="none" w:sz="0" w:space="0" w:color="auto"/>
                    <w:bottom w:val="none" w:sz="0" w:space="0" w:color="auto"/>
                    <w:right w:val="none" w:sz="0" w:space="0" w:color="auto"/>
                  </w:divBdr>
                </w:div>
                <w:div w:id="767821068">
                  <w:marLeft w:val="720"/>
                  <w:marRight w:val="0"/>
                  <w:marTop w:val="0"/>
                  <w:marBottom w:val="90"/>
                  <w:divBdr>
                    <w:top w:val="none" w:sz="0" w:space="0" w:color="auto"/>
                    <w:left w:val="none" w:sz="0" w:space="0" w:color="auto"/>
                    <w:bottom w:val="none" w:sz="0" w:space="0" w:color="auto"/>
                    <w:right w:val="none" w:sz="0" w:space="0" w:color="auto"/>
                  </w:divBdr>
                </w:div>
                <w:div w:id="393505221">
                  <w:marLeft w:val="1080"/>
                  <w:marRight w:val="0"/>
                  <w:marTop w:val="0"/>
                  <w:marBottom w:val="90"/>
                  <w:divBdr>
                    <w:top w:val="none" w:sz="0" w:space="0" w:color="auto"/>
                    <w:left w:val="none" w:sz="0" w:space="0" w:color="auto"/>
                    <w:bottom w:val="none" w:sz="0" w:space="0" w:color="auto"/>
                    <w:right w:val="none" w:sz="0" w:space="0" w:color="auto"/>
                  </w:divBdr>
                </w:div>
                <w:div w:id="1679194592">
                  <w:marLeft w:val="1080"/>
                  <w:marRight w:val="0"/>
                  <w:marTop w:val="0"/>
                  <w:marBottom w:val="90"/>
                  <w:divBdr>
                    <w:top w:val="none" w:sz="0" w:space="0" w:color="auto"/>
                    <w:left w:val="none" w:sz="0" w:space="0" w:color="auto"/>
                    <w:bottom w:val="none" w:sz="0" w:space="0" w:color="auto"/>
                    <w:right w:val="none" w:sz="0" w:space="0" w:color="auto"/>
                  </w:divBdr>
                </w:div>
                <w:div w:id="897015647">
                  <w:marLeft w:val="0"/>
                  <w:marRight w:val="0"/>
                  <w:marTop w:val="0"/>
                  <w:marBottom w:val="90"/>
                  <w:divBdr>
                    <w:top w:val="none" w:sz="0" w:space="0" w:color="auto"/>
                    <w:left w:val="none" w:sz="0" w:space="0" w:color="auto"/>
                    <w:bottom w:val="none" w:sz="0" w:space="0" w:color="auto"/>
                    <w:right w:val="none" w:sz="0" w:space="0" w:color="auto"/>
                  </w:divBdr>
                </w:div>
                <w:div w:id="1798334646">
                  <w:marLeft w:val="720"/>
                  <w:marRight w:val="0"/>
                  <w:marTop w:val="0"/>
                  <w:marBottom w:val="90"/>
                  <w:divBdr>
                    <w:top w:val="none" w:sz="0" w:space="0" w:color="auto"/>
                    <w:left w:val="none" w:sz="0" w:space="0" w:color="auto"/>
                    <w:bottom w:val="none" w:sz="0" w:space="0" w:color="auto"/>
                    <w:right w:val="none" w:sz="0" w:space="0" w:color="auto"/>
                  </w:divBdr>
                </w:div>
                <w:div w:id="946350968">
                  <w:marLeft w:val="720"/>
                  <w:marRight w:val="0"/>
                  <w:marTop w:val="0"/>
                  <w:marBottom w:val="90"/>
                  <w:divBdr>
                    <w:top w:val="none" w:sz="0" w:space="0" w:color="auto"/>
                    <w:left w:val="none" w:sz="0" w:space="0" w:color="auto"/>
                    <w:bottom w:val="none" w:sz="0" w:space="0" w:color="auto"/>
                    <w:right w:val="none" w:sz="0" w:space="0" w:color="auto"/>
                  </w:divBdr>
                </w:div>
                <w:div w:id="865753508">
                  <w:marLeft w:val="720"/>
                  <w:marRight w:val="0"/>
                  <w:marTop w:val="0"/>
                  <w:marBottom w:val="90"/>
                  <w:divBdr>
                    <w:top w:val="none" w:sz="0" w:space="0" w:color="auto"/>
                    <w:left w:val="none" w:sz="0" w:space="0" w:color="auto"/>
                    <w:bottom w:val="none" w:sz="0" w:space="0" w:color="auto"/>
                    <w:right w:val="none" w:sz="0" w:space="0" w:color="auto"/>
                  </w:divBdr>
                </w:div>
                <w:div w:id="353501597">
                  <w:marLeft w:val="0"/>
                  <w:marRight w:val="0"/>
                  <w:marTop w:val="0"/>
                  <w:marBottom w:val="90"/>
                  <w:divBdr>
                    <w:top w:val="none" w:sz="0" w:space="0" w:color="auto"/>
                    <w:left w:val="none" w:sz="0" w:space="0" w:color="auto"/>
                    <w:bottom w:val="none" w:sz="0" w:space="0" w:color="auto"/>
                    <w:right w:val="none" w:sz="0" w:space="0" w:color="auto"/>
                  </w:divBdr>
                </w:div>
                <w:div w:id="1931236517">
                  <w:marLeft w:val="0"/>
                  <w:marRight w:val="0"/>
                  <w:marTop w:val="0"/>
                  <w:marBottom w:val="90"/>
                  <w:divBdr>
                    <w:top w:val="none" w:sz="0" w:space="0" w:color="auto"/>
                    <w:left w:val="none" w:sz="0" w:space="0" w:color="auto"/>
                    <w:bottom w:val="none" w:sz="0" w:space="0" w:color="auto"/>
                    <w:right w:val="none" w:sz="0" w:space="0" w:color="auto"/>
                  </w:divBdr>
                </w:div>
                <w:div w:id="1406807172">
                  <w:marLeft w:val="0"/>
                  <w:marRight w:val="0"/>
                  <w:marTop w:val="0"/>
                  <w:marBottom w:val="90"/>
                  <w:divBdr>
                    <w:top w:val="none" w:sz="0" w:space="0" w:color="auto"/>
                    <w:left w:val="none" w:sz="0" w:space="0" w:color="auto"/>
                    <w:bottom w:val="none" w:sz="0" w:space="0" w:color="auto"/>
                    <w:right w:val="none" w:sz="0" w:space="0" w:color="auto"/>
                  </w:divBdr>
                </w:div>
                <w:div w:id="1546331526">
                  <w:marLeft w:val="0"/>
                  <w:marRight w:val="0"/>
                  <w:marTop w:val="0"/>
                  <w:marBottom w:val="90"/>
                  <w:divBdr>
                    <w:top w:val="none" w:sz="0" w:space="0" w:color="auto"/>
                    <w:left w:val="none" w:sz="0" w:space="0" w:color="auto"/>
                    <w:bottom w:val="none" w:sz="0" w:space="0" w:color="auto"/>
                    <w:right w:val="none" w:sz="0" w:space="0" w:color="auto"/>
                  </w:divBdr>
                </w:div>
                <w:div w:id="656956023">
                  <w:marLeft w:val="0"/>
                  <w:marRight w:val="0"/>
                  <w:marTop w:val="0"/>
                  <w:marBottom w:val="90"/>
                  <w:divBdr>
                    <w:top w:val="none" w:sz="0" w:space="0" w:color="auto"/>
                    <w:left w:val="none" w:sz="0" w:space="0" w:color="auto"/>
                    <w:bottom w:val="none" w:sz="0" w:space="0" w:color="auto"/>
                    <w:right w:val="none" w:sz="0" w:space="0" w:color="auto"/>
                  </w:divBdr>
                </w:div>
                <w:div w:id="971524608">
                  <w:marLeft w:val="0"/>
                  <w:marRight w:val="0"/>
                  <w:marTop w:val="0"/>
                  <w:marBottom w:val="90"/>
                  <w:divBdr>
                    <w:top w:val="none" w:sz="0" w:space="0" w:color="auto"/>
                    <w:left w:val="none" w:sz="0" w:space="0" w:color="auto"/>
                    <w:bottom w:val="none" w:sz="0" w:space="0" w:color="auto"/>
                    <w:right w:val="none" w:sz="0" w:space="0" w:color="auto"/>
                  </w:divBdr>
                </w:div>
                <w:div w:id="194193056">
                  <w:marLeft w:val="0"/>
                  <w:marRight w:val="0"/>
                  <w:marTop w:val="0"/>
                  <w:marBottom w:val="90"/>
                  <w:divBdr>
                    <w:top w:val="none" w:sz="0" w:space="0" w:color="auto"/>
                    <w:left w:val="none" w:sz="0" w:space="0" w:color="auto"/>
                    <w:bottom w:val="none" w:sz="0" w:space="0" w:color="auto"/>
                    <w:right w:val="none" w:sz="0" w:space="0" w:color="auto"/>
                  </w:divBdr>
                </w:div>
                <w:div w:id="1586376230">
                  <w:marLeft w:val="0"/>
                  <w:marRight w:val="0"/>
                  <w:marTop w:val="0"/>
                  <w:marBottom w:val="90"/>
                  <w:divBdr>
                    <w:top w:val="none" w:sz="0" w:space="0" w:color="auto"/>
                    <w:left w:val="none" w:sz="0" w:space="0" w:color="auto"/>
                    <w:bottom w:val="none" w:sz="0" w:space="0" w:color="auto"/>
                    <w:right w:val="none" w:sz="0" w:space="0" w:color="auto"/>
                  </w:divBdr>
                </w:div>
                <w:div w:id="226573589">
                  <w:marLeft w:val="0"/>
                  <w:marRight w:val="0"/>
                  <w:marTop w:val="0"/>
                  <w:marBottom w:val="90"/>
                  <w:divBdr>
                    <w:top w:val="none" w:sz="0" w:space="0" w:color="auto"/>
                    <w:left w:val="none" w:sz="0" w:space="0" w:color="auto"/>
                    <w:bottom w:val="none" w:sz="0" w:space="0" w:color="auto"/>
                    <w:right w:val="none" w:sz="0" w:space="0" w:color="auto"/>
                  </w:divBdr>
                </w:div>
                <w:div w:id="1703630008">
                  <w:marLeft w:val="0"/>
                  <w:marRight w:val="0"/>
                  <w:marTop w:val="0"/>
                  <w:marBottom w:val="90"/>
                  <w:divBdr>
                    <w:top w:val="none" w:sz="0" w:space="0" w:color="auto"/>
                    <w:left w:val="none" w:sz="0" w:space="0" w:color="auto"/>
                    <w:bottom w:val="none" w:sz="0" w:space="0" w:color="auto"/>
                    <w:right w:val="none" w:sz="0" w:space="0" w:color="auto"/>
                  </w:divBdr>
                </w:div>
                <w:div w:id="897977052">
                  <w:marLeft w:val="0"/>
                  <w:marRight w:val="0"/>
                  <w:marTop w:val="0"/>
                  <w:marBottom w:val="90"/>
                  <w:divBdr>
                    <w:top w:val="none" w:sz="0" w:space="0" w:color="auto"/>
                    <w:left w:val="none" w:sz="0" w:space="0" w:color="auto"/>
                    <w:bottom w:val="none" w:sz="0" w:space="0" w:color="auto"/>
                    <w:right w:val="none" w:sz="0" w:space="0" w:color="auto"/>
                  </w:divBdr>
                </w:div>
                <w:div w:id="719868311">
                  <w:marLeft w:val="0"/>
                  <w:marRight w:val="0"/>
                  <w:marTop w:val="0"/>
                  <w:marBottom w:val="90"/>
                  <w:divBdr>
                    <w:top w:val="none" w:sz="0" w:space="0" w:color="auto"/>
                    <w:left w:val="none" w:sz="0" w:space="0" w:color="auto"/>
                    <w:bottom w:val="none" w:sz="0" w:space="0" w:color="auto"/>
                    <w:right w:val="none" w:sz="0" w:space="0" w:color="auto"/>
                  </w:divBdr>
                </w:div>
                <w:div w:id="577909756">
                  <w:marLeft w:val="0"/>
                  <w:marRight w:val="0"/>
                  <w:marTop w:val="0"/>
                  <w:marBottom w:val="66"/>
                  <w:divBdr>
                    <w:top w:val="none" w:sz="0" w:space="0" w:color="auto"/>
                    <w:left w:val="none" w:sz="0" w:space="0" w:color="auto"/>
                    <w:bottom w:val="none" w:sz="0" w:space="0" w:color="auto"/>
                    <w:right w:val="none" w:sz="0" w:space="0" w:color="auto"/>
                  </w:divBdr>
                </w:div>
                <w:div w:id="1570072552">
                  <w:marLeft w:val="0"/>
                  <w:marRight w:val="0"/>
                  <w:marTop w:val="0"/>
                  <w:marBottom w:val="66"/>
                  <w:divBdr>
                    <w:top w:val="none" w:sz="0" w:space="0" w:color="auto"/>
                    <w:left w:val="none" w:sz="0" w:space="0" w:color="auto"/>
                    <w:bottom w:val="none" w:sz="0" w:space="0" w:color="auto"/>
                    <w:right w:val="none" w:sz="0" w:space="0" w:color="auto"/>
                  </w:divBdr>
                </w:div>
                <w:div w:id="1380930914">
                  <w:marLeft w:val="0"/>
                  <w:marRight w:val="0"/>
                  <w:marTop w:val="0"/>
                  <w:marBottom w:val="66"/>
                  <w:divBdr>
                    <w:top w:val="none" w:sz="0" w:space="0" w:color="auto"/>
                    <w:left w:val="none" w:sz="0" w:space="0" w:color="auto"/>
                    <w:bottom w:val="none" w:sz="0" w:space="0" w:color="auto"/>
                    <w:right w:val="none" w:sz="0" w:space="0" w:color="auto"/>
                  </w:divBdr>
                </w:div>
                <w:div w:id="556817357">
                  <w:marLeft w:val="0"/>
                  <w:marRight w:val="0"/>
                  <w:marTop w:val="0"/>
                  <w:marBottom w:val="66"/>
                  <w:divBdr>
                    <w:top w:val="none" w:sz="0" w:space="0" w:color="auto"/>
                    <w:left w:val="none" w:sz="0" w:space="0" w:color="auto"/>
                    <w:bottom w:val="none" w:sz="0" w:space="0" w:color="auto"/>
                    <w:right w:val="none" w:sz="0" w:space="0" w:color="auto"/>
                  </w:divBdr>
                </w:div>
                <w:div w:id="1801217282">
                  <w:marLeft w:val="0"/>
                  <w:marRight w:val="0"/>
                  <w:marTop w:val="0"/>
                  <w:marBottom w:val="66"/>
                  <w:divBdr>
                    <w:top w:val="none" w:sz="0" w:space="0" w:color="auto"/>
                    <w:left w:val="none" w:sz="0" w:space="0" w:color="auto"/>
                    <w:bottom w:val="none" w:sz="0" w:space="0" w:color="auto"/>
                    <w:right w:val="none" w:sz="0" w:space="0" w:color="auto"/>
                  </w:divBdr>
                </w:div>
                <w:div w:id="513957165">
                  <w:marLeft w:val="0"/>
                  <w:marRight w:val="0"/>
                  <w:marTop w:val="0"/>
                  <w:marBottom w:val="66"/>
                  <w:divBdr>
                    <w:top w:val="none" w:sz="0" w:space="0" w:color="auto"/>
                    <w:left w:val="none" w:sz="0" w:space="0" w:color="auto"/>
                    <w:bottom w:val="none" w:sz="0" w:space="0" w:color="auto"/>
                    <w:right w:val="none" w:sz="0" w:space="0" w:color="auto"/>
                  </w:divBdr>
                </w:div>
                <w:div w:id="827284814">
                  <w:marLeft w:val="0"/>
                  <w:marRight w:val="0"/>
                  <w:marTop w:val="0"/>
                  <w:marBottom w:val="66"/>
                  <w:divBdr>
                    <w:top w:val="none" w:sz="0" w:space="0" w:color="auto"/>
                    <w:left w:val="none" w:sz="0" w:space="0" w:color="auto"/>
                    <w:bottom w:val="none" w:sz="0" w:space="0" w:color="auto"/>
                    <w:right w:val="none" w:sz="0" w:space="0" w:color="auto"/>
                  </w:divBdr>
                </w:div>
                <w:div w:id="254556345">
                  <w:marLeft w:val="0"/>
                  <w:marRight w:val="0"/>
                  <w:marTop w:val="0"/>
                  <w:marBottom w:val="66"/>
                  <w:divBdr>
                    <w:top w:val="none" w:sz="0" w:space="0" w:color="auto"/>
                    <w:left w:val="none" w:sz="0" w:space="0" w:color="auto"/>
                    <w:bottom w:val="none" w:sz="0" w:space="0" w:color="auto"/>
                    <w:right w:val="none" w:sz="0" w:space="0" w:color="auto"/>
                  </w:divBdr>
                </w:div>
                <w:div w:id="405224874">
                  <w:marLeft w:val="0"/>
                  <w:marRight w:val="0"/>
                  <w:marTop w:val="0"/>
                  <w:marBottom w:val="66"/>
                  <w:divBdr>
                    <w:top w:val="none" w:sz="0" w:space="0" w:color="auto"/>
                    <w:left w:val="none" w:sz="0" w:space="0" w:color="auto"/>
                    <w:bottom w:val="none" w:sz="0" w:space="0" w:color="auto"/>
                    <w:right w:val="none" w:sz="0" w:space="0" w:color="auto"/>
                  </w:divBdr>
                </w:div>
                <w:div w:id="863786465">
                  <w:marLeft w:val="0"/>
                  <w:marRight w:val="0"/>
                  <w:marTop w:val="0"/>
                  <w:marBottom w:val="66"/>
                  <w:divBdr>
                    <w:top w:val="none" w:sz="0" w:space="0" w:color="auto"/>
                    <w:left w:val="none" w:sz="0" w:space="0" w:color="auto"/>
                    <w:bottom w:val="none" w:sz="0" w:space="0" w:color="auto"/>
                    <w:right w:val="none" w:sz="0" w:space="0" w:color="auto"/>
                  </w:divBdr>
                </w:div>
                <w:div w:id="890464316">
                  <w:marLeft w:val="0"/>
                  <w:marRight w:val="0"/>
                  <w:marTop w:val="0"/>
                  <w:marBottom w:val="66"/>
                  <w:divBdr>
                    <w:top w:val="none" w:sz="0" w:space="0" w:color="auto"/>
                    <w:left w:val="none" w:sz="0" w:space="0" w:color="auto"/>
                    <w:bottom w:val="none" w:sz="0" w:space="0" w:color="auto"/>
                    <w:right w:val="none" w:sz="0" w:space="0" w:color="auto"/>
                  </w:divBdr>
                </w:div>
                <w:div w:id="1755518002">
                  <w:marLeft w:val="0"/>
                  <w:marRight w:val="0"/>
                  <w:marTop w:val="0"/>
                  <w:marBottom w:val="66"/>
                  <w:divBdr>
                    <w:top w:val="none" w:sz="0" w:space="0" w:color="auto"/>
                    <w:left w:val="none" w:sz="0" w:space="0" w:color="auto"/>
                    <w:bottom w:val="none" w:sz="0" w:space="0" w:color="auto"/>
                    <w:right w:val="none" w:sz="0" w:space="0" w:color="auto"/>
                  </w:divBdr>
                </w:div>
                <w:div w:id="1191912963">
                  <w:marLeft w:val="0"/>
                  <w:marRight w:val="0"/>
                  <w:marTop w:val="0"/>
                  <w:marBottom w:val="66"/>
                  <w:divBdr>
                    <w:top w:val="none" w:sz="0" w:space="0" w:color="auto"/>
                    <w:left w:val="none" w:sz="0" w:space="0" w:color="auto"/>
                    <w:bottom w:val="none" w:sz="0" w:space="0" w:color="auto"/>
                    <w:right w:val="none" w:sz="0" w:space="0" w:color="auto"/>
                  </w:divBdr>
                </w:div>
                <w:div w:id="1188132861">
                  <w:marLeft w:val="0"/>
                  <w:marRight w:val="0"/>
                  <w:marTop w:val="0"/>
                  <w:marBottom w:val="66"/>
                  <w:divBdr>
                    <w:top w:val="none" w:sz="0" w:space="0" w:color="auto"/>
                    <w:left w:val="none" w:sz="0" w:space="0" w:color="auto"/>
                    <w:bottom w:val="none" w:sz="0" w:space="0" w:color="auto"/>
                    <w:right w:val="none" w:sz="0" w:space="0" w:color="auto"/>
                  </w:divBdr>
                </w:div>
                <w:div w:id="1405107391">
                  <w:marLeft w:val="0"/>
                  <w:marRight w:val="0"/>
                  <w:marTop w:val="0"/>
                  <w:marBottom w:val="66"/>
                  <w:divBdr>
                    <w:top w:val="none" w:sz="0" w:space="0" w:color="auto"/>
                    <w:left w:val="none" w:sz="0" w:space="0" w:color="auto"/>
                    <w:bottom w:val="none" w:sz="0" w:space="0" w:color="auto"/>
                    <w:right w:val="none" w:sz="0" w:space="0" w:color="auto"/>
                  </w:divBdr>
                </w:div>
                <w:div w:id="165172313">
                  <w:marLeft w:val="0"/>
                  <w:marRight w:val="0"/>
                  <w:marTop w:val="0"/>
                  <w:marBottom w:val="66"/>
                  <w:divBdr>
                    <w:top w:val="none" w:sz="0" w:space="0" w:color="auto"/>
                    <w:left w:val="none" w:sz="0" w:space="0" w:color="auto"/>
                    <w:bottom w:val="none" w:sz="0" w:space="0" w:color="auto"/>
                    <w:right w:val="none" w:sz="0" w:space="0" w:color="auto"/>
                  </w:divBdr>
                </w:div>
                <w:div w:id="103624086">
                  <w:marLeft w:val="0"/>
                  <w:marRight w:val="0"/>
                  <w:marTop w:val="0"/>
                  <w:marBottom w:val="66"/>
                  <w:divBdr>
                    <w:top w:val="none" w:sz="0" w:space="0" w:color="auto"/>
                    <w:left w:val="none" w:sz="0" w:space="0" w:color="auto"/>
                    <w:bottom w:val="none" w:sz="0" w:space="0" w:color="auto"/>
                    <w:right w:val="none" w:sz="0" w:space="0" w:color="auto"/>
                  </w:divBdr>
                </w:div>
                <w:div w:id="1510869696">
                  <w:marLeft w:val="0"/>
                  <w:marRight w:val="0"/>
                  <w:marTop w:val="0"/>
                  <w:marBottom w:val="66"/>
                  <w:divBdr>
                    <w:top w:val="none" w:sz="0" w:space="0" w:color="auto"/>
                    <w:left w:val="none" w:sz="0" w:space="0" w:color="auto"/>
                    <w:bottom w:val="none" w:sz="0" w:space="0" w:color="auto"/>
                    <w:right w:val="none" w:sz="0" w:space="0" w:color="auto"/>
                  </w:divBdr>
                </w:div>
                <w:div w:id="1670602010">
                  <w:marLeft w:val="0"/>
                  <w:marRight w:val="0"/>
                  <w:marTop w:val="0"/>
                  <w:marBottom w:val="66"/>
                  <w:divBdr>
                    <w:top w:val="none" w:sz="0" w:space="0" w:color="auto"/>
                    <w:left w:val="none" w:sz="0" w:space="0" w:color="auto"/>
                    <w:bottom w:val="none" w:sz="0" w:space="0" w:color="auto"/>
                    <w:right w:val="none" w:sz="0" w:space="0" w:color="auto"/>
                  </w:divBdr>
                </w:div>
                <w:div w:id="1426614958">
                  <w:marLeft w:val="0"/>
                  <w:marRight w:val="0"/>
                  <w:marTop w:val="0"/>
                  <w:marBottom w:val="66"/>
                  <w:divBdr>
                    <w:top w:val="none" w:sz="0" w:space="0" w:color="auto"/>
                    <w:left w:val="none" w:sz="0" w:space="0" w:color="auto"/>
                    <w:bottom w:val="none" w:sz="0" w:space="0" w:color="auto"/>
                    <w:right w:val="none" w:sz="0" w:space="0" w:color="auto"/>
                  </w:divBdr>
                </w:div>
                <w:div w:id="768935172">
                  <w:marLeft w:val="0"/>
                  <w:marRight w:val="0"/>
                  <w:marTop w:val="0"/>
                  <w:marBottom w:val="97"/>
                  <w:divBdr>
                    <w:top w:val="none" w:sz="0" w:space="0" w:color="auto"/>
                    <w:left w:val="none" w:sz="0" w:space="0" w:color="auto"/>
                    <w:bottom w:val="none" w:sz="0" w:space="0" w:color="auto"/>
                    <w:right w:val="none" w:sz="0" w:space="0" w:color="auto"/>
                  </w:divBdr>
                </w:div>
                <w:div w:id="1670866723">
                  <w:marLeft w:val="0"/>
                  <w:marRight w:val="0"/>
                  <w:marTop w:val="0"/>
                  <w:marBottom w:val="97"/>
                  <w:divBdr>
                    <w:top w:val="none" w:sz="0" w:space="0" w:color="auto"/>
                    <w:left w:val="none" w:sz="0" w:space="0" w:color="auto"/>
                    <w:bottom w:val="none" w:sz="0" w:space="0" w:color="auto"/>
                    <w:right w:val="none" w:sz="0" w:space="0" w:color="auto"/>
                  </w:divBdr>
                </w:div>
                <w:div w:id="1622959005">
                  <w:marLeft w:val="0"/>
                  <w:marRight w:val="0"/>
                  <w:marTop w:val="0"/>
                  <w:marBottom w:val="97"/>
                  <w:divBdr>
                    <w:top w:val="none" w:sz="0" w:space="0" w:color="auto"/>
                    <w:left w:val="none" w:sz="0" w:space="0" w:color="auto"/>
                    <w:bottom w:val="none" w:sz="0" w:space="0" w:color="auto"/>
                    <w:right w:val="none" w:sz="0" w:space="0" w:color="auto"/>
                  </w:divBdr>
                </w:div>
                <w:div w:id="356540893">
                  <w:marLeft w:val="0"/>
                  <w:marRight w:val="0"/>
                  <w:marTop w:val="0"/>
                  <w:marBottom w:val="97"/>
                  <w:divBdr>
                    <w:top w:val="none" w:sz="0" w:space="0" w:color="auto"/>
                    <w:left w:val="none" w:sz="0" w:space="0" w:color="auto"/>
                    <w:bottom w:val="none" w:sz="0" w:space="0" w:color="auto"/>
                    <w:right w:val="none" w:sz="0" w:space="0" w:color="auto"/>
                  </w:divBdr>
                </w:div>
                <w:div w:id="326982603">
                  <w:marLeft w:val="0"/>
                  <w:marRight w:val="0"/>
                  <w:marTop w:val="0"/>
                  <w:marBottom w:val="97"/>
                  <w:divBdr>
                    <w:top w:val="none" w:sz="0" w:space="0" w:color="auto"/>
                    <w:left w:val="none" w:sz="0" w:space="0" w:color="auto"/>
                    <w:bottom w:val="none" w:sz="0" w:space="0" w:color="auto"/>
                    <w:right w:val="none" w:sz="0" w:space="0" w:color="auto"/>
                  </w:divBdr>
                </w:div>
                <w:div w:id="217785294">
                  <w:marLeft w:val="0"/>
                  <w:marRight w:val="0"/>
                  <w:marTop w:val="0"/>
                  <w:marBottom w:val="97"/>
                  <w:divBdr>
                    <w:top w:val="none" w:sz="0" w:space="0" w:color="auto"/>
                    <w:left w:val="none" w:sz="0" w:space="0" w:color="auto"/>
                    <w:bottom w:val="none" w:sz="0" w:space="0" w:color="auto"/>
                    <w:right w:val="none" w:sz="0" w:space="0" w:color="auto"/>
                  </w:divBdr>
                </w:div>
                <w:div w:id="729303637">
                  <w:marLeft w:val="0"/>
                  <w:marRight w:val="0"/>
                  <w:marTop w:val="0"/>
                  <w:marBottom w:val="97"/>
                  <w:divBdr>
                    <w:top w:val="none" w:sz="0" w:space="0" w:color="auto"/>
                    <w:left w:val="none" w:sz="0" w:space="0" w:color="auto"/>
                    <w:bottom w:val="none" w:sz="0" w:space="0" w:color="auto"/>
                    <w:right w:val="none" w:sz="0" w:space="0" w:color="auto"/>
                  </w:divBdr>
                </w:div>
                <w:div w:id="819149081">
                  <w:marLeft w:val="0"/>
                  <w:marRight w:val="0"/>
                  <w:marTop w:val="0"/>
                  <w:marBottom w:val="97"/>
                  <w:divBdr>
                    <w:top w:val="none" w:sz="0" w:space="0" w:color="auto"/>
                    <w:left w:val="none" w:sz="0" w:space="0" w:color="auto"/>
                    <w:bottom w:val="none" w:sz="0" w:space="0" w:color="auto"/>
                    <w:right w:val="none" w:sz="0" w:space="0" w:color="auto"/>
                  </w:divBdr>
                </w:div>
                <w:div w:id="312024705">
                  <w:marLeft w:val="0"/>
                  <w:marRight w:val="0"/>
                  <w:marTop w:val="0"/>
                  <w:marBottom w:val="97"/>
                  <w:divBdr>
                    <w:top w:val="none" w:sz="0" w:space="0" w:color="auto"/>
                    <w:left w:val="none" w:sz="0" w:space="0" w:color="auto"/>
                    <w:bottom w:val="none" w:sz="0" w:space="0" w:color="auto"/>
                    <w:right w:val="none" w:sz="0" w:space="0" w:color="auto"/>
                  </w:divBdr>
                </w:div>
                <w:div w:id="1277836266">
                  <w:marLeft w:val="0"/>
                  <w:marRight w:val="0"/>
                  <w:marTop w:val="0"/>
                  <w:marBottom w:val="97"/>
                  <w:divBdr>
                    <w:top w:val="none" w:sz="0" w:space="0" w:color="auto"/>
                    <w:left w:val="none" w:sz="0" w:space="0" w:color="auto"/>
                    <w:bottom w:val="none" w:sz="0" w:space="0" w:color="auto"/>
                    <w:right w:val="none" w:sz="0" w:space="0" w:color="auto"/>
                  </w:divBdr>
                </w:div>
                <w:div w:id="119616784">
                  <w:marLeft w:val="0"/>
                  <w:marRight w:val="0"/>
                  <w:marTop w:val="0"/>
                  <w:marBottom w:val="97"/>
                  <w:divBdr>
                    <w:top w:val="none" w:sz="0" w:space="0" w:color="auto"/>
                    <w:left w:val="none" w:sz="0" w:space="0" w:color="auto"/>
                    <w:bottom w:val="none" w:sz="0" w:space="0" w:color="auto"/>
                    <w:right w:val="none" w:sz="0" w:space="0" w:color="auto"/>
                  </w:divBdr>
                </w:div>
                <w:div w:id="757599101">
                  <w:marLeft w:val="0"/>
                  <w:marRight w:val="0"/>
                  <w:marTop w:val="0"/>
                  <w:marBottom w:val="97"/>
                  <w:divBdr>
                    <w:top w:val="none" w:sz="0" w:space="0" w:color="auto"/>
                    <w:left w:val="none" w:sz="0" w:space="0" w:color="auto"/>
                    <w:bottom w:val="none" w:sz="0" w:space="0" w:color="auto"/>
                    <w:right w:val="none" w:sz="0" w:space="0" w:color="auto"/>
                  </w:divBdr>
                </w:div>
                <w:div w:id="1349136344">
                  <w:marLeft w:val="0"/>
                  <w:marRight w:val="0"/>
                  <w:marTop w:val="0"/>
                  <w:marBottom w:val="97"/>
                  <w:divBdr>
                    <w:top w:val="none" w:sz="0" w:space="0" w:color="auto"/>
                    <w:left w:val="none" w:sz="0" w:space="0" w:color="auto"/>
                    <w:bottom w:val="none" w:sz="0" w:space="0" w:color="auto"/>
                    <w:right w:val="none" w:sz="0" w:space="0" w:color="auto"/>
                  </w:divBdr>
                </w:div>
                <w:div w:id="4946170">
                  <w:marLeft w:val="0"/>
                  <w:marRight w:val="0"/>
                  <w:marTop w:val="0"/>
                  <w:marBottom w:val="97"/>
                  <w:divBdr>
                    <w:top w:val="none" w:sz="0" w:space="0" w:color="auto"/>
                    <w:left w:val="none" w:sz="0" w:space="0" w:color="auto"/>
                    <w:bottom w:val="none" w:sz="0" w:space="0" w:color="auto"/>
                    <w:right w:val="none" w:sz="0" w:space="0" w:color="auto"/>
                  </w:divBdr>
                </w:div>
                <w:div w:id="1270622554">
                  <w:marLeft w:val="0"/>
                  <w:marRight w:val="0"/>
                  <w:marTop w:val="0"/>
                  <w:marBottom w:val="97"/>
                  <w:divBdr>
                    <w:top w:val="none" w:sz="0" w:space="0" w:color="auto"/>
                    <w:left w:val="none" w:sz="0" w:space="0" w:color="auto"/>
                    <w:bottom w:val="none" w:sz="0" w:space="0" w:color="auto"/>
                    <w:right w:val="none" w:sz="0" w:space="0" w:color="auto"/>
                  </w:divBdr>
                </w:div>
                <w:div w:id="1813474955">
                  <w:marLeft w:val="0"/>
                  <w:marRight w:val="0"/>
                  <w:marTop w:val="0"/>
                  <w:marBottom w:val="97"/>
                  <w:divBdr>
                    <w:top w:val="none" w:sz="0" w:space="0" w:color="auto"/>
                    <w:left w:val="none" w:sz="0" w:space="0" w:color="auto"/>
                    <w:bottom w:val="none" w:sz="0" w:space="0" w:color="auto"/>
                    <w:right w:val="none" w:sz="0" w:space="0" w:color="auto"/>
                  </w:divBdr>
                </w:div>
                <w:div w:id="2000309096">
                  <w:marLeft w:val="0"/>
                  <w:marRight w:val="0"/>
                  <w:marTop w:val="0"/>
                  <w:marBottom w:val="97"/>
                  <w:divBdr>
                    <w:top w:val="none" w:sz="0" w:space="0" w:color="auto"/>
                    <w:left w:val="none" w:sz="0" w:space="0" w:color="auto"/>
                    <w:bottom w:val="none" w:sz="0" w:space="0" w:color="auto"/>
                    <w:right w:val="none" w:sz="0" w:space="0" w:color="auto"/>
                  </w:divBdr>
                </w:div>
                <w:div w:id="1995984882">
                  <w:marLeft w:val="0"/>
                  <w:marRight w:val="0"/>
                  <w:marTop w:val="0"/>
                  <w:marBottom w:val="97"/>
                  <w:divBdr>
                    <w:top w:val="none" w:sz="0" w:space="0" w:color="auto"/>
                    <w:left w:val="none" w:sz="0" w:space="0" w:color="auto"/>
                    <w:bottom w:val="none" w:sz="0" w:space="0" w:color="auto"/>
                    <w:right w:val="none" w:sz="0" w:space="0" w:color="auto"/>
                  </w:divBdr>
                </w:div>
                <w:div w:id="110787595">
                  <w:marLeft w:val="0"/>
                  <w:marRight w:val="0"/>
                  <w:marTop w:val="0"/>
                  <w:marBottom w:val="97"/>
                  <w:divBdr>
                    <w:top w:val="none" w:sz="0" w:space="0" w:color="auto"/>
                    <w:left w:val="none" w:sz="0" w:space="0" w:color="auto"/>
                    <w:bottom w:val="none" w:sz="0" w:space="0" w:color="auto"/>
                    <w:right w:val="none" w:sz="0" w:space="0" w:color="auto"/>
                  </w:divBdr>
                </w:div>
                <w:div w:id="1380394807">
                  <w:marLeft w:val="0"/>
                  <w:marRight w:val="0"/>
                  <w:marTop w:val="0"/>
                  <w:marBottom w:val="97"/>
                  <w:divBdr>
                    <w:top w:val="none" w:sz="0" w:space="0" w:color="auto"/>
                    <w:left w:val="none" w:sz="0" w:space="0" w:color="auto"/>
                    <w:bottom w:val="none" w:sz="0" w:space="0" w:color="auto"/>
                    <w:right w:val="none" w:sz="0" w:space="0" w:color="auto"/>
                  </w:divBdr>
                </w:div>
                <w:div w:id="2143648484">
                  <w:marLeft w:val="0"/>
                  <w:marRight w:val="0"/>
                  <w:marTop w:val="0"/>
                  <w:marBottom w:val="97"/>
                  <w:divBdr>
                    <w:top w:val="none" w:sz="0" w:space="0" w:color="auto"/>
                    <w:left w:val="none" w:sz="0" w:space="0" w:color="auto"/>
                    <w:bottom w:val="none" w:sz="0" w:space="0" w:color="auto"/>
                    <w:right w:val="none" w:sz="0" w:space="0" w:color="auto"/>
                  </w:divBdr>
                </w:div>
                <w:div w:id="440493174">
                  <w:marLeft w:val="0"/>
                  <w:marRight w:val="0"/>
                  <w:marTop w:val="0"/>
                  <w:marBottom w:val="97"/>
                  <w:divBdr>
                    <w:top w:val="none" w:sz="0" w:space="0" w:color="auto"/>
                    <w:left w:val="none" w:sz="0" w:space="0" w:color="auto"/>
                    <w:bottom w:val="none" w:sz="0" w:space="0" w:color="auto"/>
                    <w:right w:val="none" w:sz="0" w:space="0" w:color="auto"/>
                  </w:divBdr>
                </w:div>
                <w:div w:id="854154635">
                  <w:marLeft w:val="0"/>
                  <w:marRight w:val="0"/>
                  <w:marTop w:val="0"/>
                  <w:marBottom w:val="97"/>
                  <w:divBdr>
                    <w:top w:val="none" w:sz="0" w:space="0" w:color="auto"/>
                    <w:left w:val="none" w:sz="0" w:space="0" w:color="auto"/>
                    <w:bottom w:val="none" w:sz="0" w:space="0" w:color="auto"/>
                    <w:right w:val="none" w:sz="0" w:space="0" w:color="auto"/>
                  </w:divBdr>
                </w:div>
                <w:div w:id="1383868340">
                  <w:marLeft w:val="0"/>
                  <w:marRight w:val="0"/>
                  <w:marTop w:val="0"/>
                  <w:marBottom w:val="97"/>
                  <w:divBdr>
                    <w:top w:val="none" w:sz="0" w:space="0" w:color="auto"/>
                    <w:left w:val="none" w:sz="0" w:space="0" w:color="auto"/>
                    <w:bottom w:val="none" w:sz="0" w:space="0" w:color="auto"/>
                    <w:right w:val="none" w:sz="0" w:space="0" w:color="auto"/>
                  </w:divBdr>
                </w:div>
                <w:div w:id="631332248">
                  <w:marLeft w:val="0"/>
                  <w:marRight w:val="0"/>
                  <w:marTop w:val="0"/>
                  <w:marBottom w:val="97"/>
                  <w:divBdr>
                    <w:top w:val="none" w:sz="0" w:space="0" w:color="auto"/>
                    <w:left w:val="none" w:sz="0" w:space="0" w:color="auto"/>
                    <w:bottom w:val="none" w:sz="0" w:space="0" w:color="auto"/>
                    <w:right w:val="none" w:sz="0" w:space="0" w:color="auto"/>
                  </w:divBdr>
                </w:div>
                <w:div w:id="666638249">
                  <w:marLeft w:val="0"/>
                  <w:marRight w:val="0"/>
                  <w:marTop w:val="0"/>
                  <w:marBottom w:val="97"/>
                  <w:divBdr>
                    <w:top w:val="none" w:sz="0" w:space="0" w:color="auto"/>
                    <w:left w:val="none" w:sz="0" w:space="0" w:color="auto"/>
                    <w:bottom w:val="none" w:sz="0" w:space="0" w:color="auto"/>
                    <w:right w:val="none" w:sz="0" w:space="0" w:color="auto"/>
                  </w:divBdr>
                </w:div>
                <w:div w:id="1125929445">
                  <w:marLeft w:val="0"/>
                  <w:marRight w:val="0"/>
                  <w:marTop w:val="0"/>
                  <w:marBottom w:val="82"/>
                  <w:divBdr>
                    <w:top w:val="none" w:sz="0" w:space="0" w:color="auto"/>
                    <w:left w:val="none" w:sz="0" w:space="0" w:color="auto"/>
                    <w:bottom w:val="none" w:sz="0" w:space="0" w:color="auto"/>
                    <w:right w:val="none" w:sz="0" w:space="0" w:color="auto"/>
                  </w:divBdr>
                </w:div>
                <w:div w:id="1334650711">
                  <w:marLeft w:val="0"/>
                  <w:marRight w:val="0"/>
                  <w:marTop w:val="0"/>
                  <w:marBottom w:val="82"/>
                  <w:divBdr>
                    <w:top w:val="none" w:sz="0" w:space="0" w:color="auto"/>
                    <w:left w:val="none" w:sz="0" w:space="0" w:color="auto"/>
                    <w:bottom w:val="none" w:sz="0" w:space="0" w:color="auto"/>
                    <w:right w:val="none" w:sz="0" w:space="0" w:color="auto"/>
                  </w:divBdr>
                </w:div>
                <w:div w:id="1117413920">
                  <w:marLeft w:val="0"/>
                  <w:marRight w:val="0"/>
                  <w:marTop w:val="0"/>
                  <w:marBottom w:val="82"/>
                  <w:divBdr>
                    <w:top w:val="none" w:sz="0" w:space="0" w:color="auto"/>
                    <w:left w:val="none" w:sz="0" w:space="0" w:color="auto"/>
                    <w:bottom w:val="none" w:sz="0" w:space="0" w:color="auto"/>
                    <w:right w:val="none" w:sz="0" w:space="0" w:color="auto"/>
                  </w:divBdr>
                </w:div>
                <w:div w:id="297029983">
                  <w:marLeft w:val="0"/>
                  <w:marRight w:val="0"/>
                  <w:marTop w:val="0"/>
                  <w:marBottom w:val="82"/>
                  <w:divBdr>
                    <w:top w:val="none" w:sz="0" w:space="0" w:color="auto"/>
                    <w:left w:val="none" w:sz="0" w:space="0" w:color="auto"/>
                    <w:bottom w:val="none" w:sz="0" w:space="0" w:color="auto"/>
                    <w:right w:val="none" w:sz="0" w:space="0" w:color="auto"/>
                  </w:divBdr>
                </w:div>
                <w:div w:id="1251693425">
                  <w:marLeft w:val="0"/>
                  <w:marRight w:val="0"/>
                  <w:marTop w:val="0"/>
                  <w:marBottom w:val="82"/>
                  <w:divBdr>
                    <w:top w:val="none" w:sz="0" w:space="0" w:color="auto"/>
                    <w:left w:val="none" w:sz="0" w:space="0" w:color="auto"/>
                    <w:bottom w:val="none" w:sz="0" w:space="0" w:color="auto"/>
                    <w:right w:val="none" w:sz="0" w:space="0" w:color="auto"/>
                  </w:divBdr>
                </w:div>
                <w:div w:id="733502767">
                  <w:marLeft w:val="0"/>
                  <w:marRight w:val="0"/>
                  <w:marTop w:val="0"/>
                  <w:marBottom w:val="82"/>
                  <w:divBdr>
                    <w:top w:val="none" w:sz="0" w:space="0" w:color="auto"/>
                    <w:left w:val="none" w:sz="0" w:space="0" w:color="auto"/>
                    <w:bottom w:val="none" w:sz="0" w:space="0" w:color="auto"/>
                    <w:right w:val="none" w:sz="0" w:space="0" w:color="auto"/>
                  </w:divBdr>
                </w:div>
                <w:div w:id="152260059">
                  <w:marLeft w:val="0"/>
                  <w:marRight w:val="0"/>
                  <w:marTop w:val="0"/>
                  <w:marBottom w:val="82"/>
                  <w:divBdr>
                    <w:top w:val="none" w:sz="0" w:space="0" w:color="auto"/>
                    <w:left w:val="none" w:sz="0" w:space="0" w:color="auto"/>
                    <w:bottom w:val="none" w:sz="0" w:space="0" w:color="auto"/>
                    <w:right w:val="none" w:sz="0" w:space="0" w:color="auto"/>
                  </w:divBdr>
                </w:div>
                <w:div w:id="1711490094">
                  <w:marLeft w:val="0"/>
                  <w:marRight w:val="0"/>
                  <w:marTop w:val="0"/>
                  <w:marBottom w:val="82"/>
                  <w:divBdr>
                    <w:top w:val="none" w:sz="0" w:space="0" w:color="auto"/>
                    <w:left w:val="none" w:sz="0" w:space="0" w:color="auto"/>
                    <w:bottom w:val="none" w:sz="0" w:space="0" w:color="auto"/>
                    <w:right w:val="none" w:sz="0" w:space="0" w:color="auto"/>
                  </w:divBdr>
                </w:div>
                <w:div w:id="809791056">
                  <w:marLeft w:val="0"/>
                  <w:marRight w:val="0"/>
                  <w:marTop w:val="0"/>
                  <w:marBottom w:val="82"/>
                  <w:divBdr>
                    <w:top w:val="none" w:sz="0" w:space="0" w:color="auto"/>
                    <w:left w:val="none" w:sz="0" w:space="0" w:color="auto"/>
                    <w:bottom w:val="none" w:sz="0" w:space="0" w:color="auto"/>
                    <w:right w:val="none" w:sz="0" w:space="0" w:color="auto"/>
                  </w:divBdr>
                </w:div>
                <w:div w:id="705907444">
                  <w:marLeft w:val="0"/>
                  <w:marRight w:val="0"/>
                  <w:marTop w:val="0"/>
                  <w:marBottom w:val="82"/>
                  <w:divBdr>
                    <w:top w:val="none" w:sz="0" w:space="0" w:color="auto"/>
                    <w:left w:val="none" w:sz="0" w:space="0" w:color="auto"/>
                    <w:bottom w:val="none" w:sz="0" w:space="0" w:color="auto"/>
                    <w:right w:val="none" w:sz="0" w:space="0" w:color="auto"/>
                  </w:divBdr>
                </w:div>
                <w:div w:id="466895678">
                  <w:marLeft w:val="0"/>
                  <w:marRight w:val="0"/>
                  <w:marTop w:val="0"/>
                  <w:marBottom w:val="82"/>
                  <w:divBdr>
                    <w:top w:val="none" w:sz="0" w:space="0" w:color="auto"/>
                    <w:left w:val="none" w:sz="0" w:space="0" w:color="auto"/>
                    <w:bottom w:val="none" w:sz="0" w:space="0" w:color="auto"/>
                    <w:right w:val="none" w:sz="0" w:space="0" w:color="auto"/>
                  </w:divBdr>
                </w:div>
                <w:div w:id="1307783368">
                  <w:marLeft w:val="0"/>
                  <w:marRight w:val="0"/>
                  <w:marTop w:val="0"/>
                  <w:marBottom w:val="82"/>
                  <w:divBdr>
                    <w:top w:val="none" w:sz="0" w:space="0" w:color="auto"/>
                    <w:left w:val="none" w:sz="0" w:space="0" w:color="auto"/>
                    <w:bottom w:val="none" w:sz="0" w:space="0" w:color="auto"/>
                    <w:right w:val="none" w:sz="0" w:space="0" w:color="auto"/>
                  </w:divBdr>
                </w:div>
                <w:div w:id="56248467">
                  <w:marLeft w:val="0"/>
                  <w:marRight w:val="0"/>
                  <w:marTop w:val="0"/>
                  <w:marBottom w:val="82"/>
                  <w:divBdr>
                    <w:top w:val="none" w:sz="0" w:space="0" w:color="auto"/>
                    <w:left w:val="none" w:sz="0" w:space="0" w:color="auto"/>
                    <w:bottom w:val="none" w:sz="0" w:space="0" w:color="auto"/>
                    <w:right w:val="none" w:sz="0" w:space="0" w:color="auto"/>
                  </w:divBdr>
                </w:div>
                <w:div w:id="1340112784">
                  <w:marLeft w:val="0"/>
                  <w:marRight w:val="0"/>
                  <w:marTop w:val="0"/>
                  <w:marBottom w:val="82"/>
                  <w:divBdr>
                    <w:top w:val="none" w:sz="0" w:space="0" w:color="auto"/>
                    <w:left w:val="none" w:sz="0" w:space="0" w:color="auto"/>
                    <w:bottom w:val="none" w:sz="0" w:space="0" w:color="auto"/>
                    <w:right w:val="none" w:sz="0" w:space="0" w:color="auto"/>
                  </w:divBdr>
                </w:div>
                <w:div w:id="1935481181">
                  <w:marLeft w:val="0"/>
                  <w:marRight w:val="0"/>
                  <w:marTop w:val="0"/>
                  <w:marBottom w:val="82"/>
                  <w:divBdr>
                    <w:top w:val="none" w:sz="0" w:space="0" w:color="auto"/>
                    <w:left w:val="none" w:sz="0" w:space="0" w:color="auto"/>
                    <w:bottom w:val="none" w:sz="0" w:space="0" w:color="auto"/>
                    <w:right w:val="none" w:sz="0" w:space="0" w:color="auto"/>
                  </w:divBdr>
                </w:div>
                <w:div w:id="91358544">
                  <w:marLeft w:val="0"/>
                  <w:marRight w:val="0"/>
                  <w:marTop w:val="0"/>
                  <w:marBottom w:val="82"/>
                  <w:divBdr>
                    <w:top w:val="none" w:sz="0" w:space="0" w:color="auto"/>
                    <w:left w:val="none" w:sz="0" w:space="0" w:color="auto"/>
                    <w:bottom w:val="none" w:sz="0" w:space="0" w:color="auto"/>
                    <w:right w:val="none" w:sz="0" w:space="0" w:color="auto"/>
                  </w:divBdr>
                </w:div>
                <w:div w:id="1611663551">
                  <w:marLeft w:val="0"/>
                  <w:marRight w:val="0"/>
                  <w:marTop w:val="0"/>
                  <w:marBottom w:val="82"/>
                  <w:divBdr>
                    <w:top w:val="none" w:sz="0" w:space="0" w:color="auto"/>
                    <w:left w:val="none" w:sz="0" w:space="0" w:color="auto"/>
                    <w:bottom w:val="none" w:sz="0" w:space="0" w:color="auto"/>
                    <w:right w:val="none" w:sz="0" w:space="0" w:color="auto"/>
                  </w:divBdr>
                </w:div>
                <w:div w:id="62723645">
                  <w:marLeft w:val="0"/>
                  <w:marRight w:val="0"/>
                  <w:marTop w:val="0"/>
                  <w:marBottom w:val="101"/>
                  <w:divBdr>
                    <w:top w:val="none" w:sz="0" w:space="0" w:color="auto"/>
                    <w:left w:val="none" w:sz="0" w:space="0" w:color="auto"/>
                    <w:bottom w:val="none" w:sz="0" w:space="0" w:color="auto"/>
                    <w:right w:val="none" w:sz="0" w:space="0" w:color="auto"/>
                  </w:divBdr>
                </w:div>
                <w:div w:id="654647434">
                  <w:marLeft w:val="0"/>
                  <w:marRight w:val="0"/>
                  <w:marTop w:val="0"/>
                  <w:marBottom w:val="101"/>
                  <w:divBdr>
                    <w:top w:val="none" w:sz="0" w:space="0" w:color="auto"/>
                    <w:left w:val="none" w:sz="0" w:space="0" w:color="auto"/>
                    <w:bottom w:val="none" w:sz="0" w:space="0" w:color="auto"/>
                    <w:right w:val="none" w:sz="0" w:space="0" w:color="auto"/>
                  </w:divBdr>
                </w:div>
                <w:div w:id="1470057044">
                  <w:marLeft w:val="0"/>
                  <w:marRight w:val="0"/>
                  <w:marTop w:val="0"/>
                  <w:marBottom w:val="101"/>
                  <w:divBdr>
                    <w:top w:val="none" w:sz="0" w:space="0" w:color="auto"/>
                    <w:left w:val="none" w:sz="0" w:space="0" w:color="auto"/>
                    <w:bottom w:val="none" w:sz="0" w:space="0" w:color="auto"/>
                    <w:right w:val="none" w:sz="0" w:space="0" w:color="auto"/>
                  </w:divBdr>
                </w:div>
                <w:div w:id="511799561">
                  <w:marLeft w:val="0"/>
                  <w:marRight w:val="0"/>
                  <w:marTop w:val="0"/>
                  <w:marBottom w:val="101"/>
                  <w:divBdr>
                    <w:top w:val="none" w:sz="0" w:space="0" w:color="auto"/>
                    <w:left w:val="none" w:sz="0" w:space="0" w:color="auto"/>
                    <w:bottom w:val="none" w:sz="0" w:space="0" w:color="auto"/>
                    <w:right w:val="none" w:sz="0" w:space="0" w:color="auto"/>
                  </w:divBdr>
                </w:div>
                <w:div w:id="572854482">
                  <w:marLeft w:val="0"/>
                  <w:marRight w:val="0"/>
                  <w:marTop w:val="0"/>
                  <w:marBottom w:val="101"/>
                  <w:divBdr>
                    <w:top w:val="none" w:sz="0" w:space="0" w:color="auto"/>
                    <w:left w:val="none" w:sz="0" w:space="0" w:color="auto"/>
                    <w:bottom w:val="none" w:sz="0" w:space="0" w:color="auto"/>
                    <w:right w:val="none" w:sz="0" w:space="0" w:color="auto"/>
                  </w:divBdr>
                </w:div>
                <w:div w:id="1241863055">
                  <w:marLeft w:val="0"/>
                  <w:marRight w:val="0"/>
                  <w:marTop w:val="0"/>
                  <w:marBottom w:val="101"/>
                  <w:divBdr>
                    <w:top w:val="none" w:sz="0" w:space="0" w:color="auto"/>
                    <w:left w:val="none" w:sz="0" w:space="0" w:color="auto"/>
                    <w:bottom w:val="none" w:sz="0" w:space="0" w:color="auto"/>
                    <w:right w:val="none" w:sz="0" w:space="0" w:color="auto"/>
                  </w:divBdr>
                </w:div>
                <w:div w:id="1203329117">
                  <w:marLeft w:val="0"/>
                  <w:marRight w:val="0"/>
                  <w:marTop w:val="0"/>
                  <w:marBottom w:val="101"/>
                  <w:divBdr>
                    <w:top w:val="none" w:sz="0" w:space="0" w:color="auto"/>
                    <w:left w:val="none" w:sz="0" w:space="0" w:color="auto"/>
                    <w:bottom w:val="none" w:sz="0" w:space="0" w:color="auto"/>
                    <w:right w:val="none" w:sz="0" w:space="0" w:color="auto"/>
                  </w:divBdr>
                </w:div>
                <w:div w:id="14813068">
                  <w:marLeft w:val="0"/>
                  <w:marRight w:val="0"/>
                  <w:marTop w:val="0"/>
                  <w:marBottom w:val="101"/>
                  <w:divBdr>
                    <w:top w:val="none" w:sz="0" w:space="0" w:color="auto"/>
                    <w:left w:val="none" w:sz="0" w:space="0" w:color="auto"/>
                    <w:bottom w:val="none" w:sz="0" w:space="0" w:color="auto"/>
                    <w:right w:val="none" w:sz="0" w:space="0" w:color="auto"/>
                  </w:divBdr>
                </w:div>
                <w:div w:id="286935928">
                  <w:marLeft w:val="0"/>
                  <w:marRight w:val="0"/>
                  <w:marTop w:val="0"/>
                  <w:marBottom w:val="101"/>
                  <w:divBdr>
                    <w:top w:val="none" w:sz="0" w:space="0" w:color="auto"/>
                    <w:left w:val="none" w:sz="0" w:space="0" w:color="auto"/>
                    <w:bottom w:val="none" w:sz="0" w:space="0" w:color="auto"/>
                    <w:right w:val="none" w:sz="0" w:space="0" w:color="auto"/>
                  </w:divBdr>
                </w:div>
                <w:div w:id="1299994699">
                  <w:marLeft w:val="0"/>
                  <w:marRight w:val="0"/>
                  <w:marTop w:val="0"/>
                  <w:marBottom w:val="101"/>
                  <w:divBdr>
                    <w:top w:val="none" w:sz="0" w:space="0" w:color="auto"/>
                    <w:left w:val="none" w:sz="0" w:space="0" w:color="auto"/>
                    <w:bottom w:val="none" w:sz="0" w:space="0" w:color="auto"/>
                    <w:right w:val="none" w:sz="0" w:space="0" w:color="auto"/>
                  </w:divBdr>
                </w:div>
                <w:div w:id="1527985141">
                  <w:marLeft w:val="0"/>
                  <w:marRight w:val="0"/>
                  <w:marTop w:val="0"/>
                  <w:marBottom w:val="101"/>
                  <w:divBdr>
                    <w:top w:val="none" w:sz="0" w:space="0" w:color="auto"/>
                    <w:left w:val="none" w:sz="0" w:space="0" w:color="auto"/>
                    <w:bottom w:val="none" w:sz="0" w:space="0" w:color="auto"/>
                    <w:right w:val="none" w:sz="0" w:space="0" w:color="auto"/>
                  </w:divBdr>
                </w:div>
                <w:div w:id="1582252925">
                  <w:marLeft w:val="0"/>
                  <w:marRight w:val="0"/>
                  <w:marTop w:val="0"/>
                  <w:marBottom w:val="101"/>
                  <w:divBdr>
                    <w:top w:val="none" w:sz="0" w:space="0" w:color="auto"/>
                    <w:left w:val="none" w:sz="0" w:space="0" w:color="auto"/>
                    <w:bottom w:val="none" w:sz="0" w:space="0" w:color="auto"/>
                    <w:right w:val="none" w:sz="0" w:space="0" w:color="auto"/>
                  </w:divBdr>
                </w:div>
                <w:div w:id="557664363">
                  <w:marLeft w:val="0"/>
                  <w:marRight w:val="0"/>
                  <w:marTop w:val="0"/>
                  <w:marBottom w:val="101"/>
                  <w:divBdr>
                    <w:top w:val="none" w:sz="0" w:space="0" w:color="auto"/>
                    <w:left w:val="none" w:sz="0" w:space="0" w:color="auto"/>
                    <w:bottom w:val="none" w:sz="0" w:space="0" w:color="auto"/>
                    <w:right w:val="none" w:sz="0" w:space="0" w:color="auto"/>
                  </w:divBdr>
                </w:div>
                <w:div w:id="1243487214">
                  <w:marLeft w:val="0"/>
                  <w:marRight w:val="0"/>
                  <w:marTop w:val="0"/>
                  <w:marBottom w:val="101"/>
                  <w:divBdr>
                    <w:top w:val="none" w:sz="0" w:space="0" w:color="auto"/>
                    <w:left w:val="none" w:sz="0" w:space="0" w:color="auto"/>
                    <w:bottom w:val="none" w:sz="0" w:space="0" w:color="auto"/>
                    <w:right w:val="none" w:sz="0" w:space="0" w:color="auto"/>
                  </w:divBdr>
                </w:div>
                <w:div w:id="76364079">
                  <w:marLeft w:val="0"/>
                  <w:marRight w:val="0"/>
                  <w:marTop w:val="0"/>
                  <w:marBottom w:val="64"/>
                  <w:divBdr>
                    <w:top w:val="none" w:sz="0" w:space="0" w:color="auto"/>
                    <w:left w:val="none" w:sz="0" w:space="0" w:color="auto"/>
                    <w:bottom w:val="none" w:sz="0" w:space="0" w:color="auto"/>
                    <w:right w:val="none" w:sz="0" w:space="0" w:color="auto"/>
                  </w:divBdr>
                </w:div>
                <w:div w:id="1772583443">
                  <w:marLeft w:val="0"/>
                  <w:marRight w:val="0"/>
                  <w:marTop w:val="0"/>
                  <w:marBottom w:val="64"/>
                  <w:divBdr>
                    <w:top w:val="none" w:sz="0" w:space="0" w:color="auto"/>
                    <w:left w:val="none" w:sz="0" w:space="0" w:color="auto"/>
                    <w:bottom w:val="none" w:sz="0" w:space="0" w:color="auto"/>
                    <w:right w:val="none" w:sz="0" w:space="0" w:color="auto"/>
                  </w:divBdr>
                </w:div>
                <w:div w:id="1704943412">
                  <w:marLeft w:val="0"/>
                  <w:marRight w:val="0"/>
                  <w:marTop w:val="0"/>
                  <w:marBottom w:val="64"/>
                  <w:divBdr>
                    <w:top w:val="none" w:sz="0" w:space="0" w:color="auto"/>
                    <w:left w:val="none" w:sz="0" w:space="0" w:color="auto"/>
                    <w:bottom w:val="none" w:sz="0" w:space="0" w:color="auto"/>
                    <w:right w:val="none" w:sz="0" w:space="0" w:color="auto"/>
                  </w:divBdr>
                </w:div>
                <w:div w:id="1996834526">
                  <w:marLeft w:val="0"/>
                  <w:marRight w:val="0"/>
                  <w:marTop w:val="0"/>
                  <w:marBottom w:val="64"/>
                  <w:divBdr>
                    <w:top w:val="none" w:sz="0" w:space="0" w:color="auto"/>
                    <w:left w:val="none" w:sz="0" w:space="0" w:color="auto"/>
                    <w:bottom w:val="none" w:sz="0" w:space="0" w:color="auto"/>
                    <w:right w:val="none" w:sz="0" w:space="0" w:color="auto"/>
                  </w:divBdr>
                </w:div>
                <w:div w:id="1494174463">
                  <w:marLeft w:val="0"/>
                  <w:marRight w:val="0"/>
                  <w:marTop w:val="0"/>
                  <w:marBottom w:val="64"/>
                  <w:divBdr>
                    <w:top w:val="none" w:sz="0" w:space="0" w:color="auto"/>
                    <w:left w:val="none" w:sz="0" w:space="0" w:color="auto"/>
                    <w:bottom w:val="none" w:sz="0" w:space="0" w:color="auto"/>
                    <w:right w:val="none" w:sz="0" w:space="0" w:color="auto"/>
                  </w:divBdr>
                </w:div>
                <w:div w:id="983924656">
                  <w:marLeft w:val="0"/>
                  <w:marRight w:val="0"/>
                  <w:marTop w:val="0"/>
                  <w:marBottom w:val="64"/>
                  <w:divBdr>
                    <w:top w:val="none" w:sz="0" w:space="0" w:color="auto"/>
                    <w:left w:val="none" w:sz="0" w:space="0" w:color="auto"/>
                    <w:bottom w:val="none" w:sz="0" w:space="0" w:color="auto"/>
                    <w:right w:val="none" w:sz="0" w:space="0" w:color="auto"/>
                  </w:divBdr>
                </w:div>
                <w:div w:id="666636622">
                  <w:marLeft w:val="0"/>
                  <w:marRight w:val="0"/>
                  <w:marTop w:val="0"/>
                  <w:marBottom w:val="64"/>
                  <w:divBdr>
                    <w:top w:val="none" w:sz="0" w:space="0" w:color="auto"/>
                    <w:left w:val="none" w:sz="0" w:space="0" w:color="auto"/>
                    <w:bottom w:val="none" w:sz="0" w:space="0" w:color="auto"/>
                    <w:right w:val="none" w:sz="0" w:space="0" w:color="auto"/>
                  </w:divBdr>
                </w:div>
                <w:div w:id="1609194784">
                  <w:marLeft w:val="0"/>
                  <w:marRight w:val="0"/>
                  <w:marTop w:val="0"/>
                  <w:marBottom w:val="64"/>
                  <w:divBdr>
                    <w:top w:val="none" w:sz="0" w:space="0" w:color="auto"/>
                    <w:left w:val="none" w:sz="0" w:space="0" w:color="auto"/>
                    <w:bottom w:val="none" w:sz="0" w:space="0" w:color="auto"/>
                    <w:right w:val="none" w:sz="0" w:space="0" w:color="auto"/>
                  </w:divBdr>
                </w:div>
                <w:div w:id="1138300233">
                  <w:marLeft w:val="0"/>
                  <w:marRight w:val="0"/>
                  <w:marTop w:val="0"/>
                  <w:marBottom w:val="64"/>
                  <w:divBdr>
                    <w:top w:val="none" w:sz="0" w:space="0" w:color="auto"/>
                    <w:left w:val="none" w:sz="0" w:space="0" w:color="auto"/>
                    <w:bottom w:val="none" w:sz="0" w:space="0" w:color="auto"/>
                    <w:right w:val="none" w:sz="0" w:space="0" w:color="auto"/>
                  </w:divBdr>
                </w:div>
                <w:div w:id="477647511">
                  <w:marLeft w:val="0"/>
                  <w:marRight w:val="0"/>
                  <w:marTop w:val="0"/>
                  <w:marBottom w:val="64"/>
                  <w:divBdr>
                    <w:top w:val="none" w:sz="0" w:space="0" w:color="auto"/>
                    <w:left w:val="none" w:sz="0" w:space="0" w:color="auto"/>
                    <w:bottom w:val="none" w:sz="0" w:space="0" w:color="auto"/>
                    <w:right w:val="none" w:sz="0" w:space="0" w:color="auto"/>
                  </w:divBdr>
                </w:div>
                <w:div w:id="467935929">
                  <w:marLeft w:val="0"/>
                  <w:marRight w:val="0"/>
                  <w:marTop w:val="0"/>
                  <w:marBottom w:val="64"/>
                  <w:divBdr>
                    <w:top w:val="none" w:sz="0" w:space="0" w:color="auto"/>
                    <w:left w:val="none" w:sz="0" w:space="0" w:color="auto"/>
                    <w:bottom w:val="none" w:sz="0" w:space="0" w:color="auto"/>
                    <w:right w:val="none" w:sz="0" w:space="0" w:color="auto"/>
                  </w:divBdr>
                </w:div>
                <w:div w:id="752508663">
                  <w:marLeft w:val="0"/>
                  <w:marRight w:val="0"/>
                  <w:marTop w:val="0"/>
                  <w:marBottom w:val="64"/>
                  <w:divBdr>
                    <w:top w:val="none" w:sz="0" w:space="0" w:color="auto"/>
                    <w:left w:val="none" w:sz="0" w:space="0" w:color="auto"/>
                    <w:bottom w:val="none" w:sz="0" w:space="0" w:color="auto"/>
                    <w:right w:val="none" w:sz="0" w:space="0" w:color="auto"/>
                  </w:divBdr>
                </w:div>
                <w:div w:id="1349602499">
                  <w:marLeft w:val="0"/>
                  <w:marRight w:val="0"/>
                  <w:marTop w:val="0"/>
                  <w:marBottom w:val="64"/>
                  <w:divBdr>
                    <w:top w:val="none" w:sz="0" w:space="0" w:color="auto"/>
                    <w:left w:val="none" w:sz="0" w:space="0" w:color="auto"/>
                    <w:bottom w:val="none" w:sz="0" w:space="0" w:color="auto"/>
                    <w:right w:val="none" w:sz="0" w:space="0" w:color="auto"/>
                  </w:divBdr>
                </w:div>
                <w:div w:id="1627854928">
                  <w:marLeft w:val="0"/>
                  <w:marRight w:val="0"/>
                  <w:marTop w:val="0"/>
                  <w:marBottom w:val="64"/>
                  <w:divBdr>
                    <w:top w:val="none" w:sz="0" w:space="0" w:color="auto"/>
                    <w:left w:val="none" w:sz="0" w:space="0" w:color="auto"/>
                    <w:bottom w:val="none" w:sz="0" w:space="0" w:color="auto"/>
                    <w:right w:val="none" w:sz="0" w:space="0" w:color="auto"/>
                  </w:divBdr>
                </w:div>
                <w:div w:id="1230265484">
                  <w:marLeft w:val="0"/>
                  <w:marRight w:val="0"/>
                  <w:marTop w:val="0"/>
                  <w:marBottom w:val="64"/>
                  <w:divBdr>
                    <w:top w:val="none" w:sz="0" w:space="0" w:color="auto"/>
                    <w:left w:val="none" w:sz="0" w:space="0" w:color="auto"/>
                    <w:bottom w:val="none" w:sz="0" w:space="0" w:color="auto"/>
                    <w:right w:val="none" w:sz="0" w:space="0" w:color="auto"/>
                  </w:divBdr>
                </w:div>
                <w:div w:id="2071994568">
                  <w:marLeft w:val="0"/>
                  <w:marRight w:val="0"/>
                  <w:marTop w:val="0"/>
                  <w:marBottom w:val="64"/>
                  <w:divBdr>
                    <w:top w:val="none" w:sz="0" w:space="0" w:color="auto"/>
                    <w:left w:val="none" w:sz="0" w:space="0" w:color="auto"/>
                    <w:bottom w:val="none" w:sz="0" w:space="0" w:color="auto"/>
                    <w:right w:val="none" w:sz="0" w:space="0" w:color="auto"/>
                  </w:divBdr>
                </w:div>
                <w:div w:id="729885187">
                  <w:marLeft w:val="0"/>
                  <w:marRight w:val="0"/>
                  <w:marTop w:val="0"/>
                  <w:marBottom w:val="64"/>
                  <w:divBdr>
                    <w:top w:val="none" w:sz="0" w:space="0" w:color="auto"/>
                    <w:left w:val="none" w:sz="0" w:space="0" w:color="auto"/>
                    <w:bottom w:val="none" w:sz="0" w:space="0" w:color="auto"/>
                    <w:right w:val="none" w:sz="0" w:space="0" w:color="auto"/>
                  </w:divBdr>
                </w:div>
                <w:div w:id="1495024387">
                  <w:marLeft w:val="0"/>
                  <w:marRight w:val="0"/>
                  <w:marTop w:val="0"/>
                  <w:marBottom w:val="64"/>
                  <w:divBdr>
                    <w:top w:val="none" w:sz="0" w:space="0" w:color="auto"/>
                    <w:left w:val="none" w:sz="0" w:space="0" w:color="auto"/>
                    <w:bottom w:val="none" w:sz="0" w:space="0" w:color="auto"/>
                    <w:right w:val="none" w:sz="0" w:space="0" w:color="auto"/>
                  </w:divBdr>
                </w:div>
                <w:div w:id="1859201008">
                  <w:marLeft w:val="0"/>
                  <w:marRight w:val="0"/>
                  <w:marTop w:val="0"/>
                  <w:marBottom w:val="64"/>
                  <w:divBdr>
                    <w:top w:val="none" w:sz="0" w:space="0" w:color="auto"/>
                    <w:left w:val="none" w:sz="0" w:space="0" w:color="auto"/>
                    <w:bottom w:val="none" w:sz="0" w:space="0" w:color="auto"/>
                    <w:right w:val="none" w:sz="0" w:space="0" w:color="auto"/>
                  </w:divBdr>
                </w:div>
                <w:div w:id="1007950055">
                  <w:marLeft w:val="0"/>
                  <w:marRight w:val="0"/>
                  <w:marTop w:val="0"/>
                  <w:marBottom w:val="64"/>
                  <w:divBdr>
                    <w:top w:val="none" w:sz="0" w:space="0" w:color="auto"/>
                    <w:left w:val="none" w:sz="0" w:space="0" w:color="auto"/>
                    <w:bottom w:val="none" w:sz="0" w:space="0" w:color="auto"/>
                    <w:right w:val="none" w:sz="0" w:space="0" w:color="auto"/>
                  </w:divBdr>
                </w:div>
                <w:div w:id="1546212258">
                  <w:marLeft w:val="0"/>
                  <w:marRight w:val="0"/>
                  <w:marTop w:val="0"/>
                  <w:marBottom w:val="64"/>
                  <w:divBdr>
                    <w:top w:val="none" w:sz="0" w:space="0" w:color="auto"/>
                    <w:left w:val="none" w:sz="0" w:space="0" w:color="auto"/>
                    <w:bottom w:val="none" w:sz="0" w:space="0" w:color="auto"/>
                    <w:right w:val="none" w:sz="0" w:space="0" w:color="auto"/>
                  </w:divBdr>
                </w:div>
                <w:div w:id="441727553">
                  <w:marLeft w:val="0"/>
                  <w:marRight w:val="0"/>
                  <w:marTop w:val="0"/>
                  <w:marBottom w:val="64"/>
                  <w:divBdr>
                    <w:top w:val="none" w:sz="0" w:space="0" w:color="auto"/>
                    <w:left w:val="none" w:sz="0" w:space="0" w:color="auto"/>
                    <w:bottom w:val="none" w:sz="0" w:space="0" w:color="auto"/>
                    <w:right w:val="none" w:sz="0" w:space="0" w:color="auto"/>
                  </w:divBdr>
                </w:div>
                <w:div w:id="1742488160">
                  <w:marLeft w:val="0"/>
                  <w:marRight w:val="0"/>
                  <w:marTop w:val="0"/>
                  <w:marBottom w:val="64"/>
                  <w:divBdr>
                    <w:top w:val="none" w:sz="0" w:space="0" w:color="auto"/>
                    <w:left w:val="none" w:sz="0" w:space="0" w:color="auto"/>
                    <w:bottom w:val="none" w:sz="0" w:space="0" w:color="auto"/>
                    <w:right w:val="none" w:sz="0" w:space="0" w:color="auto"/>
                  </w:divBdr>
                </w:div>
                <w:div w:id="1722434513">
                  <w:marLeft w:val="0"/>
                  <w:marRight w:val="0"/>
                  <w:marTop w:val="0"/>
                  <w:marBottom w:val="64"/>
                  <w:divBdr>
                    <w:top w:val="none" w:sz="0" w:space="0" w:color="auto"/>
                    <w:left w:val="none" w:sz="0" w:space="0" w:color="auto"/>
                    <w:bottom w:val="none" w:sz="0" w:space="0" w:color="auto"/>
                    <w:right w:val="none" w:sz="0" w:space="0" w:color="auto"/>
                  </w:divBdr>
                </w:div>
                <w:div w:id="1012419973">
                  <w:marLeft w:val="0"/>
                  <w:marRight w:val="0"/>
                  <w:marTop w:val="0"/>
                  <w:marBottom w:val="64"/>
                  <w:divBdr>
                    <w:top w:val="none" w:sz="0" w:space="0" w:color="auto"/>
                    <w:left w:val="none" w:sz="0" w:space="0" w:color="auto"/>
                    <w:bottom w:val="none" w:sz="0" w:space="0" w:color="auto"/>
                    <w:right w:val="none" w:sz="0" w:space="0" w:color="auto"/>
                  </w:divBdr>
                </w:div>
                <w:div w:id="43409038">
                  <w:marLeft w:val="0"/>
                  <w:marRight w:val="0"/>
                  <w:marTop w:val="0"/>
                  <w:marBottom w:val="64"/>
                  <w:divBdr>
                    <w:top w:val="none" w:sz="0" w:space="0" w:color="auto"/>
                    <w:left w:val="none" w:sz="0" w:space="0" w:color="auto"/>
                    <w:bottom w:val="none" w:sz="0" w:space="0" w:color="auto"/>
                    <w:right w:val="none" w:sz="0" w:space="0" w:color="auto"/>
                  </w:divBdr>
                </w:div>
                <w:div w:id="326176240">
                  <w:marLeft w:val="0"/>
                  <w:marRight w:val="0"/>
                  <w:marTop w:val="0"/>
                  <w:marBottom w:val="64"/>
                  <w:divBdr>
                    <w:top w:val="none" w:sz="0" w:space="0" w:color="auto"/>
                    <w:left w:val="none" w:sz="0" w:space="0" w:color="auto"/>
                    <w:bottom w:val="none" w:sz="0" w:space="0" w:color="auto"/>
                    <w:right w:val="none" w:sz="0" w:space="0" w:color="auto"/>
                  </w:divBdr>
                </w:div>
                <w:div w:id="1295912339">
                  <w:marLeft w:val="0"/>
                  <w:marRight w:val="0"/>
                  <w:marTop w:val="0"/>
                  <w:marBottom w:val="64"/>
                  <w:divBdr>
                    <w:top w:val="none" w:sz="0" w:space="0" w:color="auto"/>
                    <w:left w:val="none" w:sz="0" w:space="0" w:color="auto"/>
                    <w:bottom w:val="none" w:sz="0" w:space="0" w:color="auto"/>
                    <w:right w:val="none" w:sz="0" w:space="0" w:color="auto"/>
                  </w:divBdr>
                </w:div>
                <w:div w:id="1333332958">
                  <w:marLeft w:val="0"/>
                  <w:marRight w:val="0"/>
                  <w:marTop w:val="0"/>
                  <w:marBottom w:val="64"/>
                  <w:divBdr>
                    <w:top w:val="none" w:sz="0" w:space="0" w:color="auto"/>
                    <w:left w:val="none" w:sz="0" w:space="0" w:color="auto"/>
                    <w:bottom w:val="none" w:sz="0" w:space="0" w:color="auto"/>
                    <w:right w:val="none" w:sz="0" w:space="0" w:color="auto"/>
                  </w:divBdr>
                </w:div>
                <w:div w:id="1178234984">
                  <w:marLeft w:val="0"/>
                  <w:marRight w:val="0"/>
                  <w:marTop w:val="0"/>
                  <w:marBottom w:val="64"/>
                  <w:divBdr>
                    <w:top w:val="none" w:sz="0" w:space="0" w:color="auto"/>
                    <w:left w:val="none" w:sz="0" w:space="0" w:color="auto"/>
                    <w:bottom w:val="none" w:sz="0" w:space="0" w:color="auto"/>
                    <w:right w:val="none" w:sz="0" w:space="0" w:color="auto"/>
                  </w:divBdr>
                </w:div>
                <w:div w:id="2046755598">
                  <w:marLeft w:val="0"/>
                  <w:marRight w:val="0"/>
                  <w:marTop w:val="0"/>
                  <w:marBottom w:val="64"/>
                  <w:divBdr>
                    <w:top w:val="none" w:sz="0" w:space="0" w:color="auto"/>
                    <w:left w:val="none" w:sz="0" w:space="0" w:color="auto"/>
                    <w:bottom w:val="none" w:sz="0" w:space="0" w:color="auto"/>
                    <w:right w:val="none" w:sz="0" w:space="0" w:color="auto"/>
                  </w:divBdr>
                </w:div>
                <w:div w:id="1202671378">
                  <w:marLeft w:val="0"/>
                  <w:marRight w:val="0"/>
                  <w:marTop w:val="0"/>
                  <w:marBottom w:val="64"/>
                  <w:divBdr>
                    <w:top w:val="none" w:sz="0" w:space="0" w:color="auto"/>
                    <w:left w:val="none" w:sz="0" w:space="0" w:color="auto"/>
                    <w:bottom w:val="none" w:sz="0" w:space="0" w:color="auto"/>
                    <w:right w:val="none" w:sz="0" w:space="0" w:color="auto"/>
                  </w:divBdr>
                </w:div>
                <w:div w:id="797145168">
                  <w:marLeft w:val="0"/>
                  <w:marRight w:val="0"/>
                  <w:marTop w:val="0"/>
                  <w:marBottom w:val="64"/>
                  <w:divBdr>
                    <w:top w:val="none" w:sz="0" w:space="0" w:color="auto"/>
                    <w:left w:val="none" w:sz="0" w:space="0" w:color="auto"/>
                    <w:bottom w:val="none" w:sz="0" w:space="0" w:color="auto"/>
                    <w:right w:val="none" w:sz="0" w:space="0" w:color="auto"/>
                  </w:divBdr>
                </w:div>
                <w:div w:id="992489719">
                  <w:marLeft w:val="0"/>
                  <w:marRight w:val="0"/>
                  <w:marTop w:val="0"/>
                  <w:marBottom w:val="64"/>
                  <w:divBdr>
                    <w:top w:val="none" w:sz="0" w:space="0" w:color="auto"/>
                    <w:left w:val="none" w:sz="0" w:space="0" w:color="auto"/>
                    <w:bottom w:val="none" w:sz="0" w:space="0" w:color="auto"/>
                    <w:right w:val="none" w:sz="0" w:space="0" w:color="auto"/>
                  </w:divBdr>
                </w:div>
                <w:div w:id="269092397">
                  <w:marLeft w:val="0"/>
                  <w:marRight w:val="0"/>
                  <w:marTop w:val="0"/>
                  <w:marBottom w:val="64"/>
                  <w:divBdr>
                    <w:top w:val="none" w:sz="0" w:space="0" w:color="auto"/>
                    <w:left w:val="none" w:sz="0" w:space="0" w:color="auto"/>
                    <w:bottom w:val="none" w:sz="0" w:space="0" w:color="auto"/>
                    <w:right w:val="none" w:sz="0" w:space="0" w:color="auto"/>
                  </w:divBdr>
                </w:div>
                <w:div w:id="2098094375">
                  <w:marLeft w:val="0"/>
                  <w:marRight w:val="0"/>
                  <w:marTop w:val="0"/>
                  <w:marBottom w:val="64"/>
                  <w:divBdr>
                    <w:top w:val="none" w:sz="0" w:space="0" w:color="auto"/>
                    <w:left w:val="none" w:sz="0" w:space="0" w:color="auto"/>
                    <w:bottom w:val="none" w:sz="0" w:space="0" w:color="auto"/>
                    <w:right w:val="none" w:sz="0" w:space="0" w:color="auto"/>
                  </w:divBdr>
                </w:div>
                <w:div w:id="721056581">
                  <w:marLeft w:val="0"/>
                  <w:marRight w:val="0"/>
                  <w:marTop w:val="0"/>
                  <w:marBottom w:val="64"/>
                  <w:divBdr>
                    <w:top w:val="none" w:sz="0" w:space="0" w:color="auto"/>
                    <w:left w:val="none" w:sz="0" w:space="0" w:color="auto"/>
                    <w:bottom w:val="none" w:sz="0" w:space="0" w:color="auto"/>
                    <w:right w:val="none" w:sz="0" w:space="0" w:color="auto"/>
                  </w:divBdr>
                </w:div>
                <w:div w:id="949168369">
                  <w:marLeft w:val="0"/>
                  <w:marRight w:val="0"/>
                  <w:marTop w:val="0"/>
                  <w:marBottom w:val="64"/>
                  <w:divBdr>
                    <w:top w:val="none" w:sz="0" w:space="0" w:color="auto"/>
                    <w:left w:val="none" w:sz="0" w:space="0" w:color="auto"/>
                    <w:bottom w:val="none" w:sz="0" w:space="0" w:color="auto"/>
                    <w:right w:val="none" w:sz="0" w:space="0" w:color="auto"/>
                  </w:divBdr>
                </w:div>
                <w:div w:id="881092373">
                  <w:marLeft w:val="0"/>
                  <w:marRight w:val="0"/>
                  <w:marTop w:val="0"/>
                  <w:marBottom w:val="64"/>
                  <w:divBdr>
                    <w:top w:val="none" w:sz="0" w:space="0" w:color="auto"/>
                    <w:left w:val="none" w:sz="0" w:space="0" w:color="auto"/>
                    <w:bottom w:val="none" w:sz="0" w:space="0" w:color="auto"/>
                    <w:right w:val="none" w:sz="0" w:space="0" w:color="auto"/>
                  </w:divBdr>
                </w:div>
                <w:div w:id="1230995255">
                  <w:marLeft w:val="0"/>
                  <w:marRight w:val="0"/>
                  <w:marTop w:val="0"/>
                  <w:marBottom w:val="64"/>
                  <w:divBdr>
                    <w:top w:val="none" w:sz="0" w:space="0" w:color="auto"/>
                    <w:left w:val="none" w:sz="0" w:space="0" w:color="auto"/>
                    <w:bottom w:val="none" w:sz="0" w:space="0" w:color="auto"/>
                    <w:right w:val="none" w:sz="0" w:space="0" w:color="auto"/>
                  </w:divBdr>
                </w:div>
                <w:div w:id="505099313">
                  <w:marLeft w:val="720"/>
                  <w:marRight w:val="0"/>
                  <w:marTop w:val="0"/>
                  <w:marBottom w:val="64"/>
                  <w:divBdr>
                    <w:top w:val="none" w:sz="0" w:space="0" w:color="auto"/>
                    <w:left w:val="none" w:sz="0" w:space="0" w:color="auto"/>
                    <w:bottom w:val="none" w:sz="0" w:space="0" w:color="auto"/>
                    <w:right w:val="none" w:sz="0" w:space="0" w:color="auto"/>
                  </w:divBdr>
                </w:div>
                <w:div w:id="1367751587">
                  <w:marLeft w:val="720"/>
                  <w:marRight w:val="0"/>
                  <w:marTop w:val="0"/>
                  <w:marBottom w:val="64"/>
                  <w:divBdr>
                    <w:top w:val="none" w:sz="0" w:space="0" w:color="auto"/>
                    <w:left w:val="none" w:sz="0" w:space="0" w:color="auto"/>
                    <w:bottom w:val="none" w:sz="0" w:space="0" w:color="auto"/>
                    <w:right w:val="none" w:sz="0" w:space="0" w:color="auto"/>
                  </w:divBdr>
                </w:div>
                <w:div w:id="2068450149">
                  <w:marLeft w:val="720"/>
                  <w:marRight w:val="0"/>
                  <w:marTop w:val="0"/>
                  <w:marBottom w:val="64"/>
                  <w:divBdr>
                    <w:top w:val="none" w:sz="0" w:space="0" w:color="auto"/>
                    <w:left w:val="none" w:sz="0" w:space="0" w:color="auto"/>
                    <w:bottom w:val="none" w:sz="0" w:space="0" w:color="auto"/>
                    <w:right w:val="none" w:sz="0" w:space="0" w:color="auto"/>
                  </w:divBdr>
                </w:div>
                <w:div w:id="570118638">
                  <w:marLeft w:val="0"/>
                  <w:marRight w:val="0"/>
                  <w:marTop w:val="0"/>
                  <w:marBottom w:val="64"/>
                  <w:divBdr>
                    <w:top w:val="none" w:sz="0" w:space="0" w:color="auto"/>
                    <w:left w:val="none" w:sz="0" w:space="0" w:color="auto"/>
                    <w:bottom w:val="none" w:sz="0" w:space="0" w:color="auto"/>
                    <w:right w:val="none" w:sz="0" w:space="0" w:color="auto"/>
                  </w:divBdr>
                </w:div>
                <w:div w:id="921912564">
                  <w:marLeft w:val="720"/>
                  <w:marRight w:val="0"/>
                  <w:marTop w:val="0"/>
                  <w:marBottom w:val="64"/>
                  <w:divBdr>
                    <w:top w:val="none" w:sz="0" w:space="0" w:color="auto"/>
                    <w:left w:val="none" w:sz="0" w:space="0" w:color="auto"/>
                    <w:bottom w:val="none" w:sz="0" w:space="0" w:color="auto"/>
                    <w:right w:val="none" w:sz="0" w:space="0" w:color="auto"/>
                  </w:divBdr>
                </w:div>
                <w:div w:id="1682200065">
                  <w:marLeft w:val="720"/>
                  <w:marRight w:val="0"/>
                  <w:marTop w:val="0"/>
                  <w:marBottom w:val="69"/>
                  <w:divBdr>
                    <w:top w:val="none" w:sz="0" w:space="0" w:color="auto"/>
                    <w:left w:val="none" w:sz="0" w:space="0" w:color="auto"/>
                    <w:bottom w:val="none" w:sz="0" w:space="0" w:color="auto"/>
                    <w:right w:val="none" w:sz="0" w:space="0" w:color="auto"/>
                  </w:divBdr>
                </w:div>
                <w:div w:id="332294263">
                  <w:marLeft w:val="720"/>
                  <w:marRight w:val="0"/>
                  <w:marTop w:val="0"/>
                  <w:marBottom w:val="69"/>
                  <w:divBdr>
                    <w:top w:val="none" w:sz="0" w:space="0" w:color="auto"/>
                    <w:left w:val="none" w:sz="0" w:space="0" w:color="auto"/>
                    <w:bottom w:val="none" w:sz="0" w:space="0" w:color="auto"/>
                    <w:right w:val="none" w:sz="0" w:space="0" w:color="auto"/>
                  </w:divBdr>
                </w:div>
                <w:div w:id="832457086">
                  <w:marLeft w:val="720"/>
                  <w:marRight w:val="0"/>
                  <w:marTop w:val="0"/>
                  <w:marBottom w:val="69"/>
                  <w:divBdr>
                    <w:top w:val="none" w:sz="0" w:space="0" w:color="auto"/>
                    <w:left w:val="none" w:sz="0" w:space="0" w:color="auto"/>
                    <w:bottom w:val="none" w:sz="0" w:space="0" w:color="auto"/>
                    <w:right w:val="none" w:sz="0" w:space="0" w:color="auto"/>
                  </w:divBdr>
                </w:div>
                <w:div w:id="2061854969">
                  <w:marLeft w:val="720"/>
                  <w:marRight w:val="0"/>
                  <w:marTop w:val="0"/>
                  <w:marBottom w:val="69"/>
                  <w:divBdr>
                    <w:top w:val="none" w:sz="0" w:space="0" w:color="auto"/>
                    <w:left w:val="none" w:sz="0" w:space="0" w:color="auto"/>
                    <w:bottom w:val="none" w:sz="0" w:space="0" w:color="auto"/>
                    <w:right w:val="none" w:sz="0" w:space="0" w:color="auto"/>
                  </w:divBdr>
                </w:div>
                <w:div w:id="1093279378">
                  <w:marLeft w:val="0"/>
                  <w:marRight w:val="0"/>
                  <w:marTop w:val="0"/>
                  <w:marBottom w:val="69"/>
                  <w:divBdr>
                    <w:top w:val="none" w:sz="0" w:space="0" w:color="auto"/>
                    <w:left w:val="none" w:sz="0" w:space="0" w:color="auto"/>
                    <w:bottom w:val="none" w:sz="0" w:space="0" w:color="auto"/>
                    <w:right w:val="none" w:sz="0" w:space="0" w:color="auto"/>
                  </w:divBdr>
                </w:div>
                <w:div w:id="1521239892">
                  <w:marLeft w:val="0"/>
                  <w:marRight w:val="0"/>
                  <w:marTop w:val="0"/>
                  <w:marBottom w:val="69"/>
                  <w:divBdr>
                    <w:top w:val="none" w:sz="0" w:space="0" w:color="auto"/>
                    <w:left w:val="none" w:sz="0" w:space="0" w:color="auto"/>
                    <w:bottom w:val="none" w:sz="0" w:space="0" w:color="auto"/>
                    <w:right w:val="none" w:sz="0" w:space="0" w:color="auto"/>
                  </w:divBdr>
                </w:div>
                <w:div w:id="69692907">
                  <w:marLeft w:val="0"/>
                  <w:marRight w:val="0"/>
                  <w:marTop w:val="0"/>
                  <w:marBottom w:val="69"/>
                  <w:divBdr>
                    <w:top w:val="none" w:sz="0" w:space="0" w:color="auto"/>
                    <w:left w:val="none" w:sz="0" w:space="0" w:color="auto"/>
                    <w:bottom w:val="none" w:sz="0" w:space="0" w:color="auto"/>
                    <w:right w:val="none" w:sz="0" w:space="0" w:color="auto"/>
                  </w:divBdr>
                </w:div>
                <w:div w:id="2077970930">
                  <w:marLeft w:val="0"/>
                  <w:marRight w:val="0"/>
                  <w:marTop w:val="0"/>
                  <w:marBottom w:val="69"/>
                  <w:divBdr>
                    <w:top w:val="none" w:sz="0" w:space="0" w:color="auto"/>
                    <w:left w:val="none" w:sz="0" w:space="0" w:color="auto"/>
                    <w:bottom w:val="none" w:sz="0" w:space="0" w:color="auto"/>
                    <w:right w:val="none" w:sz="0" w:space="0" w:color="auto"/>
                  </w:divBdr>
                </w:div>
                <w:div w:id="1053234277">
                  <w:marLeft w:val="0"/>
                  <w:marRight w:val="0"/>
                  <w:marTop w:val="0"/>
                  <w:marBottom w:val="69"/>
                  <w:divBdr>
                    <w:top w:val="none" w:sz="0" w:space="0" w:color="auto"/>
                    <w:left w:val="none" w:sz="0" w:space="0" w:color="auto"/>
                    <w:bottom w:val="none" w:sz="0" w:space="0" w:color="auto"/>
                    <w:right w:val="none" w:sz="0" w:space="0" w:color="auto"/>
                  </w:divBdr>
                </w:div>
                <w:div w:id="2071151653">
                  <w:marLeft w:val="0"/>
                  <w:marRight w:val="0"/>
                  <w:marTop w:val="0"/>
                  <w:marBottom w:val="69"/>
                  <w:divBdr>
                    <w:top w:val="none" w:sz="0" w:space="0" w:color="auto"/>
                    <w:left w:val="none" w:sz="0" w:space="0" w:color="auto"/>
                    <w:bottom w:val="none" w:sz="0" w:space="0" w:color="auto"/>
                    <w:right w:val="none" w:sz="0" w:space="0" w:color="auto"/>
                  </w:divBdr>
                </w:div>
                <w:div w:id="1445882131">
                  <w:marLeft w:val="0"/>
                  <w:marRight w:val="0"/>
                  <w:marTop w:val="0"/>
                  <w:marBottom w:val="69"/>
                  <w:divBdr>
                    <w:top w:val="none" w:sz="0" w:space="0" w:color="auto"/>
                    <w:left w:val="none" w:sz="0" w:space="0" w:color="auto"/>
                    <w:bottom w:val="none" w:sz="0" w:space="0" w:color="auto"/>
                    <w:right w:val="none" w:sz="0" w:space="0" w:color="auto"/>
                  </w:divBdr>
                </w:div>
                <w:div w:id="523523053">
                  <w:marLeft w:val="0"/>
                  <w:marRight w:val="0"/>
                  <w:marTop w:val="0"/>
                  <w:marBottom w:val="69"/>
                  <w:divBdr>
                    <w:top w:val="none" w:sz="0" w:space="0" w:color="auto"/>
                    <w:left w:val="none" w:sz="0" w:space="0" w:color="auto"/>
                    <w:bottom w:val="none" w:sz="0" w:space="0" w:color="auto"/>
                    <w:right w:val="none" w:sz="0" w:space="0" w:color="auto"/>
                  </w:divBdr>
                </w:div>
                <w:div w:id="1071587187">
                  <w:marLeft w:val="0"/>
                  <w:marRight w:val="0"/>
                  <w:marTop w:val="0"/>
                  <w:marBottom w:val="69"/>
                  <w:divBdr>
                    <w:top w:val="none" w:sz="0" w:space="0" w:color="auto"/>
                    <w:left w:val="none" w:sz="0" w:space="0" w:color="auto"/>
                    <w:bottom w:val="none" w:sz="0" w:space="0" w:color="auto"/>
                    <w:right w:val="none" w:sz="0" w:space="0" w:color="auto"/>
                  </w:divBdr>
                </w:div>
                <w:div w:id="8877681">
                  <w:marLeft w:val="0"/>
                  <w:marRight w:val="0"/>
                  <w:marTop w:val="0"/>
                  <w:marBottom w:val="69"/>
                  <w:divBdr>
                    <w:top w:val="none" w:sz="0" w:space="0" w:color="auto"/>
                    <w:left w:val="none" w:sz="0" w:space="0" w:color="auto"/>
                    <w:bottom w:val="none" w:sz="0" w:space="0" w:color="auto"/>
                    <w:right w:val="none" w:sz="0" w:space="0" w:color="auto"/>
                  </w:divBdr>
                </w:div>
                <w:div w:id="36125335">
                  <w:marLeft w:val="0"/>
                  <w:marRight w:val="0"/>
                  <w:marTop w:val="0"/>
                  <w:marBottom w:val="69"/>
                  <w:divBdr>
                    <w:top w:val="none" w:sz="0" w:space="0" w:color="auto"/>
                    <w:left w:val="none" w:sz="0" w:space="0" w:color="auto"/>
                    <w:bottom w:val="none" w:sz="0" w:space="0" w:color="auto"/>
                    <w:right w:val="none" w:sz="0" w:space="0" w:color="auto"/>
                  </w:divBdr>
                </w:div>
                <w:div w:id="1560478051">
                  <w:marLeft w:val="0"/>
                  <w:marRight w:val="0"/>
                  <w:marTop w:val="0"/>
                  <w:marBottom w:val="69"/>
                  <w:divBdr>
                    <w:top w:val="none" w:sz="0" w:space="0" w:color="auto"/>
                    <w:left w:val="none" w:sz="0" w:space="0" w:color="auto"/>
                    <w:bottom w:val="none" w:sz="0" w:space="0" w:color="auto"/>
                    <w:right w:val="none" w:sz="0" w:space="0" w:color="auto"/>
                  </w:divBdr>
                </w:div>
                <w:div w:id="828252222">
                  <w:marLeft w:val="0"/>
                  <w:marRight w:val="0"/>
                  <w:marTop w:val="0"/>
                  <w:marBottom w:val="69"/>
                  <w:divBdr>
                    <w:top w:val="none" w:sz="0" w:space="0" w:color="auto"/>
                    <w:left w:val="none" w:sz="0" w:space="0" w:color="auto"/>
                    <w:bottom w:val="none" w:sz="0" w:space="0" w:color="auto"/>
                    <w:right w:val="none" w:sz="0" w:space="0" w:color="auto"/>
                  </w:divBdr>
                </w:div>
                <w:div w:id="1778211056">
                  <w:marLeft w:val="0"/>
                  <w:marRight w:val="0"/>
                  <w:marTop w:val="0"/>
                  <w:marBottom w:val="56"/>
                  <w:divBdr>
                    <w:top w:val="none" w:sz="0" w:space="0" w:color="auto"/>
                    <w:left w:val="none" w:sz="0" w:space="0" w:color="auto"/>
                    <w:bottom w:val="none" w:sz="0" w:space="0" w:color="auto"/>
                    <w:right w:val="none" w:sz="0" w:space="0" w:color="auto"/>
                  </w:divBdr>
                </w:div>
                <w:div w:id="358894271">
                  <w:marLeft w:val="0"/>
                  <w:marRight w:val="0"/>
                  <w:marTop w:val="0"/>
                  <w:marBottom w:val="56"/>
                  <w:divBdr>
                    <w:top w:val="none" w:sz="0" w:space="0" w:color="auto"/>
                    <w:left w:val="none" w:sz="0" w:space="0" w:color="auto"/>
                    <w:bottom w:val="none" w:sz="0" w:space="0" w:color="auto"/>
                    <w:right w:val="none" w:sz="0" w:space="0" w:color="auto"/>
                  </w:divBdr>
                </w:div>
                <w:div w:id="280764749">
                  <w:marLeft w:val="0"/>
                  <w:marRight w:val="0"/>
                  <w:marTop w:val="0"/>
                  <w:marBottom w:val="56"/>
                  <w:divBdr>
                    <w:top w:val="none" w:sz="0" w:space="0" w:color="auto"/>
                    <w:left w:val="none" w:sz="0" w:space="0" w:color="auto"/>
                    <w:bottom w:val="none" w:sz="0" w:space="0" w:color="auto"/>
                    <w:right w:val="none" w:sz="0" w:space="0" w:color="auto"/>
                  </w:divBdr>
                </w:div>
                <w:div w:id="327563871">
                  <w:marLeft w:val="0"/>
                  <w:marRight w:val="0"/>
                  <w:marTop w:val="0"/>
                  <w:marBottom w:val="56"/>
                  <w:divBdr>
                    <w:top w:val="none" w:sz="0" w:space="0" w:color="auto"/>
                    <w:left w:val="none" w:sz="0" w:space="0" w:color="auto"/>
                    <w:bottom w:val="none" w:sz="0" w:space="0" w:color="auto"/>
                    <w:right w:val="none" w:sz="0" w:space="0" w:color="auto"/>
                  </w:divBdr>
                </w:div>
                <w:div w:id="1789592432">
                  <w:marLeft w:val="0"/>
                  <w:marRight w:val="0"/>
                  <w:marTop w:val="0"/>
                  <w:marBottom w:val="56"/>
                  <w:divBdr>
                    <w:top w:val="none" w:sz="0" w:space="0" w:color="auto"/>
                    <w:left w:val="none" w:sz="0" w:space="0" w:color="auto"/>
                    <w:bottom w:val="none" w:sz="0" w:space="0" w:color="auto"/>
                    <w:right w:val="none" w:sz="0" w:space="0" w:color="auto"/>
                  </w:divBdr>
                </w:div>
                <w:div w:id="1975407551">
                  <w:marLeft w:val="0"/>
                  <w:marRight w:val="0"/>
                  <w:marTop w:val="0"/>
                  <w:marBottom w:val="56"/>
                  <w:divBdr>
                    <w:top w:val="none" w:sz="0" w:space="0" w:color="auto"/>
                    <w:left w:val="none" w:sz="0" w:space="0" w:color="auto"/>
                    <w:bottom w:val="none" w:sz="0" w:space="0" w:color="auto"/>
                    <w:right w:val="none" w:sz="0" w:space="0" w:color="auto"/>
                  </w:divBdr>
                </w:div>
                <w:div w:id="1612936532">
                  <w:marLeft w:val="0"/>
                  <w:marRight w:val="0"/>
                  <w:marTop w:val="0"/>
                  <w:marBottom w:val="56"/>
                  <w:divBdr>
                    <w:top w:val="none" w:sz="0" w:space="0" w:color="auto"/>
                    <w:left w:val="none" w:sz="0" w:space="0" w:color="auto"/>
                    <w:bottom w:val="none" w:sz="0" w:space="0" w:color="auto"/>
                    <w:right w:val="none" w:sz="0" w:space="0" w:color="auto"/>
                  </w:divBdr>
                </w:div>
                <w:div w:id="809440142">
                  <w:marLeft w:val="0"/>
                  <w:marRight w:val="0"/>
                  <w:marTop w:val="0"/>
                  <w:marBottom w:val="56"/>
                  <w:divBdr>
                    <w:top w:val="none" w:sz="0" w:space="0" w:color="auto"/>
                    <w:left w:val="none" w:sz="0" w:space="0" w:color="auto"/>
                    <w:bottom w:val="none" w:sz="0" w:space="0" w:color="auto"/>
                    <w:right w:val="none" w:sz="0" w:space="0" w:color="auto"/>
                  </w:divBdr>
                </w:div>
                <w:div w:id="1101415097">
                  <w:marLeft w:val="0"/>
                  <w:marRight w:val="0"/>
                  <w:marTop w:val="0"/>
                  <w:marBottom w:val="56"/>
                  <w:divBdr>
                    <w:top w:val="none" w:sz="0" w:space="0" w:color="auto"/>
                    <w:left w:val="none" w:sz="0" w:space="0" w:color="auto"/>
                    <w:bottom w:val="none" w:sz="0" w:space="0" w:color="auto"/>
                    <w:right w:val="none" w:sz="0" w:space="0" w:color="auto"/>
                  </w:divBdr>
                </w:div>
                <w:div w:id="1629622711">
                  <w:marLeft w:val="0"/>
                  <w:marRight w:val="0"/>
                  <w:marTop w:val="0"/>
                  <w:marBottom w:val="56"/>
                  <w:divBdr>
                    <w:top w:val="none" w:sz="0" w:space="0" w:color="auto"/>
                    <w:left w:val="none" w:sz="0" w:space="0" w:color="auto"/>
                    <w:bottom w:val="none" w:sz="0" w:space="0" w:color="auto"/>
                    <w:right w:val="none" w:sz="0" w:space="0" w:color="auto"/>
                  </w:divBdr>
                </w:div>
                <w:div w:id="868228087">
                  <w:marLeft w:val="0"/>
                  <w:marRight w:val="0"/>
                  <w:marTop w:val="0"/>
                  <w:marBottom w:val="56"/>
                  <w:divBdr>
                    <w:top w:val="none" w:sz="0" w:space="0" w:color="auto"/>
                    <w:left w:val="none" w:sz="0" w:space="0" w:color="auto"/>
                    <w:bottom w:val="none" w:sz="0" w:space="0" w:color="auto"/>
                    <w:right w:val="none" w:sz="0" w:space="0" w:color="auto"/>
                  </w:divBdr>
                </w:div>
                <w:div w:id="1899704334">
                  <w:marLeft w:val="0"/>
                  <w:marRight w:val="0"/>
                  <w:marTop w:val="0"/>
                  <w:marBottom w:val="56"/>
                  <w:divBdr>
                    <w:top w:val="none" w:sz="0" w:space="0" w:color="auto"/>
                    <w:left w:val="none" w:sz="0" w:space="0" w:color="auto"/>
                    <w:bottom w:val="none" w:sz="0" w:space="0" w:color="auto"/>
                    <w:right w:val="none" w:sz="0" w:space="0" w:color="auto"/>
                  </w:divBdr>
                </w:div>
                <w:div w:id="444616585">
                  <w:marLeft w:val="0"/>
                  <w:marRight w:val="0"/>
                  <w:marTop w:val="0"/>
                  <w:marBottom w:val="56"/>
                  <w:divBdr>
                    <w:top w:val="none" w:sz="0" w:space="0" w:color="auto"/>
                    <w:left w:val="none" w:sz="0" w:space="0" w:color="auto"/>
                    <w:bottom w:val="none" w:sz="0" w:space="0" w:color="auto"/>
                    <w:right w:val="none" w:sz="0" w:space="0" w:color="auto"/>
                  </w:divBdr>
                </w:div>
                <w:div w:id="1275139705">
                  <w:marLeft w:val="0"/>
                  <w:marRight w:val="0"/>
                  <w:marTop w:val="0"/>
                  <w:marBottom w:val="56"/>
                  <w:divBdr>
                    <w:top w:val="none" w:sz="0" w:space="0" w:color="auto"/>
                    <w:left w:val="none" w:sz="0" w:space="0" w:color="auto"/>
                    <w:bottom w:val="none" w:sz="0" w:space="0" w:color="auto"/>
                    <w:right w:val="none" w:sz="0" w:space="0" w:color="auto"/>
                  </w:divBdr>
                </w:div>
                <w:div w:id="489294544">
                  <w:marLeft w:val="0"/>
                  <w:marRight w:val="0"/>
                  <w:marTop w:val="0"/>
                  <w:marBottom w:val="56"/>
                  <w:divBdr>
                    <w:top w:val="none" w:sz="0" w:space="0" w:color="auto"/>
                    <w:left w:val="none" w:sz="0" w:space="0" w:color="auto"/>
                    <w:bottom w:val="none" w:sz="0" w:space="0" w:color="auto"/>
                    <w:right w:val="none" w:sz="0" w:space="0" w:color="auto"/>
                  </w:divBdr>
                </w:div>
                <w:div w:id="1420249178">
                  <w:marLeft w:val="0"/>
                  <w:marRight w:val="0"/>
                  <w:marTop w:val="0"/>
                  <w:marBottom w:val="56"/>
                  <w:divBdr>
                    <w:top w:val="none" w:sz="0" w:space="0" w:color="auto"/>
                    <w:left w:val="none" w:sz="0" w:space="0" w:color="auto"/>
                    <w:bottom w:val="none" w:sz="0" w:space="0" w:color="auto"/>
                    <w:right w:val="none" w:sz="0" w:space="0" w:color="auto"/>
                  </w:divBdr>
                </w:div>
                <w:div w:id="1160072544">
                  <w:marLeft w:val="0"/>
                  <w:marRight w:val="0"/>
                  <w:marTop w:val="0"/>
                  <w:marBottom w:val="56"/>
                  <w:divBdr>
                    <w:top w:val="none" w:sz="0" w:space="0" w:color="auto"/>
                    <w:left w:val="none" w:sz="0" w:space="0" w:color="auto"/>
                    <w:bottom w:val="none" w:sz="0" w:space="0" w:color="auto"/>
                    <w:right w:val="none" w:sz="0" w:space="0" w:color="auto"/>
                  </w:divBdr>
                </w:div>
                <w:div w:id="42605987">
                  <w:marLeft w:val="0"/>
                  <w:marRight w:val="0"/>
                  <w:marTop w:val="0"/>
                  <w:marBottom w:val="56"/>
                  <w:divBdr>
                    <w:top w:val="none" w:sz="0" w:space="0" w:color="auto"/>
                    <w:left w:val="none" w:sz="0" w:space="0" w:color="auto"/>
                    <w:bottom w:val="none" w:sz="0" w:space="0" w:color="auto"/>
                    <w:right w:val="none" w:sz="0" w:space="0" w:color="auto"/>
                  </w:divBdr>
                </w:div>
                <w:div w:id="153616789">
                  <w:marLeft w:val="0"/>
                  <w:marRight w:val="0"/>
                  <w:marTop w:val="0"/>
                  <w:marBottom w:val="56"/>
                  <w:divBdr>
                    <w:top w:val="none" w:sz="0" w:space="0" w:color="auto"/>
                    <w:left w:val="none" w:sz="0" w:space="0" w:color="auto"/>
                    <w:bottom w:val="none" w:sz="0" w:space="0" w:color="auto"/>
                    <w:right w:val="none" w:sz="0" w:space="0" w:color="auto"/>
                  </w:divBdr>
                </w:div>
                <w:div w:id="1145701534">
                  <w:marLeft w:val="0"/>
                  <w:marRight w:val="0"/>
                  <w:marTop w:val="0"/>
                  <w:marBottom w:val="56"/>
                  <w:divBdr>
                    <w:top w:val="none" w:sz="0" w:space="0" w:color="auto"/>
                    <w:left w:val="none" w:sz="0" w:space="0" w:color="auto"/>
                    <w:bottom w:val="none" w:sz="0" w:space="0" w:color="auto"/>
                    <w:right w:val="none" w:sz="0" w:space="0" w:color="auto"/>
                  </w:divBdr>
                </w:div>
                <w:div w:id="446511600">
                  <w:marLeft w:val="0"/>
                  <w:marRight w:val="0"/>
                  <w:marTop w:val="0"/>
                  <w:marBottom w:val="56"/>
                  <w:divBdr>
                    <w:top w:val="none" w:sz="0" w:space="0" w:color="auto"/>
                    <w:left w:val="none" w:sz="0" w:space="0" w:color="auto"/>
                    <w:bottom w:val="none" w:sz="0" w:space="0" w:color="auto"/>
                    <w:right w:val="none" w:sz="0" w:space="0" w:color="auto"/>
                  </w:divBdr>
                </w:div>
                <w:div w:id="861362985">
                  <w:marLeft w:val="0"/>
                  <w:marRight w:val="0"/>
                  <w:marTop w:val="0"/>
                  <w:marBottom w:val="56"/>
                  <w:divBdr>
                    <w:top w:val="none" w:sz="0" w:space="0" w:color="auto"/>
                    <w:left w:val="none" w:sz="0" w:space="0" w:color="auto"/>
                    <w:bottom w:val="none" w:sz="0" w:space="0" w:color="auto"/>
                    <w:right w:val="none" w:sz="0" w:space="0" w:color="auto"/>
                  </w:divBdr>
                </w:div>
                <w:div w:id="1611280382">
                  <w:marLeft w:val="0"/>
                  <w:marRight w:val="0"/>
                  <w:marTop w:val="0"/>
                  <w:marBottom w:val="86"/>
                  <w:divBdr>
                    <w:top w:val="none" w:sz="0" w:space="0" w:color="auto"/>
                    <w:left w:val="none" w:sz="0" w:space="0" w:color="auto"/>
                    <w:bottom w:val="none" w:sz="0" w:space="0" w:color="auto"/>
                    <w:right w:val="none" w:sz="0" w:space="0" w:color="auto"/>
                  </w:divBdr>
                </w:div>
                <w:div w:id="890531413">
                  <w:marLeft w:val="0"/>
                  <w:marRight w:val="0"/>
                  <w:marTop w:val="0"/>
                  <w:marBottom w:val="86"/>
                  <w:divBdr>
                    <w:top w:val="none" w:sz="0" w:space="0" w:color="auto"/>
                    <w:left w:val="none" w:sz="0" w:space="0" w:color="auto"/>
                    <w:bottom w:val="none" w:sz="0" w:space="0" w:color="auto"/>
                    <w:right w:val="none" w:sz="0" w:space="0" w:color="auto"/>
                  </w:divBdr>
                </w:div>
                <w:div w:id="1589389877">
                  <w:marLeft w:val="0"/>
                  <w:marRight w:val="0"/>
                  <w:marTop w:val="0"/>
                  <w:marBottom w:val="86"/>
                  <w:divBdr>
                    <w:top w:val="none" w:sz="0" w:space="0" w:color="auto"/>
                    <w:left w:val="none" w:sz="0" w:space="0" w:color="auto"/>
                    <w:bottom w:val="none" w:sz="0" w:space="0" w:color="auto"/>
                    <w:right w:val="none" w:sz="0" w:space="0" w:color="auto"/>
                  </w:divBdr>
                </w:div>
                <w:div w:id="1084105762">
                  <w:marLeft w:val="0"/>
                  <w:marRight w:val="0"/>
                  <w:marTop w:val="0"/>
                  <w:marBottom w:val="86"/>
                  <w:divBdr>
                    <w:top w:val="none" w:sz="0" w:space="0" w:color="auto"/>
                    <w:left w:val="none" w:sz="0" w:space="0" w:color="auto"/>
                    <w:bottom w:val="none" w:sz="0" w:space="0" w:color="auto"/>
                    <w:right w:val="none" w:sz="0" w:space="0" w:color="auto"/>
                  </w:divBdr>
                </w:div>
                <w:div w:id="798915147">
                  <w:marLeft w:val="0"/>
                  <w:marRight w:val="0"/>
                  <w:marTop w:val="0"/>
                  <w:marBottom w:val="86"/>
                  <w:divBdr>
                    <w:top w:val="none" w:sz="0" w:space="0" w:color="auto"/>
                    <w:left w:val="none" w:sz="0" w:space="0" w:color="auto"/>
                    <w:bottom w:val="none" w:sz="0" w:space="0" w:color="auto"/>
                    <w:right w:val="none" w:sz="0" w:space="0" w:color="auto"/>
                  </w:divBdr>
                </w:div>
                <w:div w:id="1150827393">
                  <w:marLeft w:val="0"/>
                  <w:marRight w:val="0"/>
                  <w:marTop w:val="0"/>
                  <w:marBottom w:val="86"/>
                  <w:divBdr>
                    <w:top w:val="none" w:sz="0" w:space="0" w:color="auto"/>
                    <w:left w:val="none" w:sz="0" w:space="0" w:color="auto"/>
                    <w:bottom w:val="none" w:sz="0" w:space="0" w:color="auto"/>
                    <w:right w:val="none" w:sz="0" w:space="0" w:color="auto"/>
                  </w:divBdr>
                </w:div>
                <w:div w:id="1697080143">
                  <w:marLeft w:val="0"/>
                  <w:marRight w:val="0"/>
                  <w:marTop w:val="0"/>
                  <w:marBottom w:val="86"/>
                  <w:divBdr>
                    <w:top w:val="none" w:sz="0" w:space="0" w:color="auto"/>
                    <w:left w:val="none" w:sz="0" w:space="0" w:color="auto"/>
                    <w:bottom w:val="none" w:sz="0" w:space="0" w:color="auto"/>
                    <w:right w:val="none" w:sz="0" w:space="0" w:color="auto"/>
                  </w:divBdr>
                </w:div>
                <w:div w:id="2069377698">
                  <w:marLeft w:val="0"/>
                  <w:marRight w:val="0"/>
                  <w:marTop w:val="0"/>
                  <w:marBottom w:val="86"/>
                  <w:divBdr>
                    <w:top w:val="none" w:sz="0" w:space="0" w:color="auto"/>
                    <w:left w:val="none" w:sz="0" w:space="0" w:color="auto"/>
                    <w:bottom w:val="none" w:sz="0" w:space="0" w:color="auto"/>
                    <w:right w:val="none" w:sz="0" w:space="0" w:color="auto"/>
                  </w:divBdr>
                </w:div>
                <w:div w:id="330373166">
                  <w:marLeft w:val="0"/>
                  <w:marRight w:val="0"/>
                  <w:marTop w:val="0"/>
                  <w:marBottom w:val="86"/>
                  <w:divBdr>
                    <w:top w:val="none" w:sz="0" w:space="0" w:color="auto"/>
                    <w:left w:val="none" w:sz="0" w:space="0" w:color="auto"/>
                    <w:bottom w:val="none" w:sz="0" w:space="0" w:color="auto"/>
                    <w:right w:val="none" w:sz="0" w:space="0" w:color="auto"/>
                  </w:divBdr>
                </w:div>
                <w:div w:id="784999963">
                  <w:marLeft w:val="0"/>
                  <w:marRight w:val="0"/>
                  <w:marTop w:val="0"/>
                  <w:marBottom w:val="86"/>
                  <w:divBdr>
                    <w:top w:val="none" w:sz="0" w:space="0" w:color="auto"/>
                    <w:left w:val="none" w:sz="0" w:space="0" w:color="auto"/>
                    <w:bottom w:val="none" w:sz="0" w:space="0" w:color="auto"/>
                    <w:right w:val="none" w:sz="0" w:space="0" w:color="auto"/>
                  </w:divBdr>
                </w:div>
                <w:div w:id="1811897975">
                  <w:marLeft w:val="0"/>
                  <w:marRight w:val="0"/>
                  <w:marTop w:val="0"/>
                  <w:marBottom w:val="86"/>
                  <w:divBdr>
                    <w:top w:val="none" w:sz="0" w:space="0" w:color="auto"/>
                    <w:left w:val="none" w:sz="0" w:space="0" w:color="auto"/>
                    <w:bottom w:val="none" w:sz="0" w:space="0" w:color="auto"/>
                    <w:right w:val="none" w:sz="0" w:space="0" w:color="auto"/>
                  </w:divBdr>
                </w:div>
                <w:div w:id="268704461">
                  <w:marLeft w:val="0"/>
                  <w:marRight w:val="0"/>
                  <w:marTop w:val="0"/>
                  <w:marBottom w:val="86"/>
                  <w:divBdr>
                    <w:top w:val="none" w:sz="0" w:space="0" w:color="auto"/>
                    <w:left w:val="none" w:sz="0" w:space="0" w:color="auto"/>
                    <w:bottom w:val="none" w:sz="0" w:space="0" w:color="auto"/>
                    <w:right w:val="none" w:sz="0" w:space="0" w:color="auto"/>
                  </w:divBdr>
                </w:div>
                <w:div w:id="913003175">
                  <w:marLeft w:val="0"/>
                  <w:marRight w:val="0"/>
                  <w:marTop w:val="0"/>
                  <w:marBottom w:val="86"/>
                  <w:divBdr>
                    <w:top w:val="none" w:sz="0" w:space="0" w:color="auto"/>
                    <w:left w:val="none" w:sz="0" w:space="0" w:color="auto"/>
                    <w:bottom w:val="none" w:sz="0" w:space="0" w:color="auto"/>
                    <w:right w:val="none" w:sz="0" w:space="0" w:color="auto"/>
                  </w:divBdr>
                </w:div>
                <w:div w:id="3435229">
                  <w:marLeft w:val="0"/>
                  <w:marRight w:val="0"/>
                  <w:marTop w:val="0"/>
                  <w:marBottom w:val="86"/>
                  <w:divBdr>
                    <w:top w:val="none" w:sz="0" w:space="0" w:color="auto"/>
                    <w:left w:val="none" w:sz="0" w:space="0" w:color="auto"/>
                    <w:bottom w:val="none" w:sz="0" w:space="0" w:color="auto"/>
                    <w:right w:val="none" w:sz="0" w:space="0" w:color="auto"/>
                  </w:divBdr>
                </w:div>
                <w:div w:id="1170485803">
                  <w:marLeft w:val="0"/>
                  <w:marRight w:val="0"/>
                  <w:marTop w:val="0"/>
                  <w:marBottom w:val="86"/>
                  <w:divBdr>
                    <w:top w:val="none" w:sz="0" w:space="0" w:color="auto"/>
                    <w:left w:val="none" w:sz="0" w:space="0" w:color="auto"/>
                    <w:bottom w:val="none" w:sz="0" w:space="0" w:color="auto"/>
                    <w:right w:val="none" w:sz="0" w:space="0" w:color="auto"/>
                  </w:divBdr>
                </w:div>
                <w:div w:id="1085226186">
                  <w:marLeft w:val="0"/>
                  <w:marRight w:val="0"/>
                  <w:marTop w:val="0"/>
                  <w:marBottom w:val="86"/>
                  <w:divBdr>
                    <w:top w:val="none" w:sz="0" w:space="0" w:color="auto"/>
                    <w:left w:val="none" w:sz="0" w:space="0" w:color="auto"/>
                    <w:bottom w:val="none" w:sz="0" w:space="0" w:color="auto"/>
                    <w:right w:val="none" w:sz="0" w:space="0" w:color="auto"/>
                  </w:divBdr>
                </w:div>
                <w:div w:id="716396213">
                  <w:marLeft w:val="0"/>
                  <w:marRight w:val="0"/>
                  <w:marTop w:val="0"/>
                  <w:marBottom w:val="86"/>
                  <w:divBdr>
                    <w:top w:val="none" w:sz="0" w:space="0" w:color="auto"/>
                    <w:left w:val="none" w:sz="0" w:space="0" w:color="auto"/>
                    <w:bottom w:val="none" w:sz="0" w:space="0" w:color="auto"/>
                    <w:right w:val="none" w:sz="0" w:space="0" w:color="auto"/>
                  </w:divBdr>
                </w:div>
                <w:div w:id="1924948479">
                  <w:marLeft w:val="0"/>
                  <w:marRight w:val="0"/>
                  <w:marTop w:val="0"/>
                  <w:marBottom w:val="86"/>
                  <w:divBdr>
                    <w:top w:val="none" w:sz="0" w:space="0" w:color="auto"/>
                    <w:left w:val="none" w:sz="0" w:space="0" w:color="auto"/>
                    <w:bottom w:val="none" w:sz="0" w:space="0" w:color="auto"/>
                    <w:right w:val="none" w:sz="0" w:space="0" w:color="auto"/>
                  </w:divBdr>
                </w:div>
                <w:div w:id="243728932">
                  <w:marLeft w:val="0"/>
                  <w:marRight w:val="0"/>
                  <w:marTop w:val="0"/>
                  <w:marBottom w:val="86"/>
                  <w:divBdr>
                    <w:top w:val="none" w:sz="0" w:space="0" w:color="auto"/>
                    <w:left w:val="none" w:sz="0" w:space="0" w:color="auto"/>
                    <w:bottom w:val="none" w:sz="0" w:space="0" w:color="auto"/>
                    <w:right w:val="none" w:sz="0" w:space="0" w:color="auto"/>
                  </w:divBdr>
                </w:div>
                <w:div w:id="580603194">
                  <w:marLeft w:val="0"/>
                  <w:marRight w:val="0"/>
                  <w:marTop w:val="0"/>
                  <w:marBottom w:val="86"/>
                  <w:divBdr>
                    <w:top w:val="none" w:sz="0" w:space="0" w:color="auto"/>
                    <w:left w:val="none" w:sz="0" w:space="0" w:color="auto"/>
                    <w:bottom w:val="none" w:sz="0" w:space="0" w:color="auto"/>
                    <w:right w:val="none" w:sz="0" w:space="0" w:color="auto"/>
                  </w:divBdr>
                </w:div>
                <w:div w:id="1135758347">
                  <w:marLeft w:val="0"/>
                  <w:marRight w:val="0"/>
                  <w:marTop w:val="0"/>
                  <w:marBottom w:val="86"/>
                  <w:divBdr>
                    <w:top w:val="none" w:sz="0" w:space="0" w:color="auto"/>
                    <w:left w:val="none" w:sz="0" w:space="0" w:color="auto"/>
                    <w:bottom w:val="none" w:sz="0" w:space="0" w:color="auto"/>
                    <w:right w:val="none" w:sz="0" w:space="0" w:color="auto"/>
                  </w:divBdr>
                </w:div>
                <w:div w:id="1359503243">
                  <w:marLeft w:val="0"/>
                  <w:marRight w:val="0"/>
                  <w:marTop w:val="0"/>
                  <w:marBottom w:val="86"/>
                  <w:divBdr>
                    <w:top w:val="none" w:sz="0" w:space="0" w:color="auto"/>
                    <w:left w:val="none" w:sz="0" w:space="0" w:color="auto"/>
                    <w:bottom w:val="none" w:sz="0" w:space="0" w:color="auto"/>
                    <w:right w:val="none" w:sz="0" w:space="0" w:color="auto"/>
                  </w:divBdr>
                </w:div>
                <w:div w:id="1923945923">
                  <w:marLeft w:val="0"/>
                  <w:marRight w:val="0"/>
                  <w:marTop w:val="0"/>
                  <w:marBottom w:val="86"/>
                  <w:divBdr>
                    <w:top w:val="none" w:sz="0" w:space="0" w:color="auto"/>
                    <w:left w:val="none" w:sz="0" w:space="0" w:color="auto"/>
                    <w:bottom w:val="none" w:sz="0" w:space="0" w:color="auto"/>
                    <w:right w:val="none" w:sz="0" w:space="0" w:color="auto"/>
                  </w:divBdr>
                </w:div>
                <w:div w:id="1746417720">
                  <w:marLeft w:val="0"/>
                  <w:marRight w:val="0"/>
                  <w:marTop w:val="0"/>
                  <w:marBottom w:val="86"/>
                  <w:divBdr>
                    <w:top w:val="none" w:sz="0" w:space="0" w:color="auto"/>
                    <w:left w:val="none" w:sz="0" w:space="0" w:color="auto"/>
                    <w:bottom w:val="none" w:sz="0" w:space="0" w:color="auto"/>
                    <w:right w:val="none" w:sz="0" w:space="0" w:color="auto"/>
                  </w:divBdr>
                </w:div>
                <w:div w:id="1146967186">
                  <w:marLeft w:val="0"/>
                  <w:marRight w:val="0"/>
                  <w:marTop w:val="0"/>
                  <w:marBottom w:val="94"/>
                  <w:divBdr>
                    <w:top w:val="none" w:sz="0" w:space="0" w:color="auto"/>
                    <w:left w:val="none" w:sz="0" w:space="0" w:color="auto"/>
                    <w:bottom w:val="none" w:sz="0" w:space="0" w:color="auto"/>
                    <w:right w:val="none" w:sz="0" w:space="0" w:color="auto"/>
                  </w:divBdr>
                </w:div>
                <w:div w:id="1945724442">
                  <w:marLeft w:val="0"/>
                  <w:marRight w:val="0"/>
                  <w:marTop w:val="0"/>
                  <w:marBottom w:val="94"/>
                  <w:divBdr>
                    <w:top w:val="none" w:sz="0" w:space="0" w:color="auto"/>
                    <w:left w:val="none" w:sz="0" w:space="0" w:color="auto"/>
                    <w:bottom w:val="none" w:sz="0" w:space="0" w:color="auto"/>
                    <w:right w:val="none" w:sz="0" w:space="0" w:color="auto"/>
                  </w:divBdr>
                </w:div>
                <w:div w:id="294069714">
                  <w:marLeft w:val="0"/>
                  <w:marRight w:val="0"/>
                  <w:marTop w:val="0"/>
                  <w:marBottom w:val="94"/>
                  <w:divBdr>
                    <w:top w:val="none" w:sz="0" w:space="0" w:color="auto"/>
                    <w:left w:val="none" w:sz="0" w:space="0" w:color="auto"/>
                    <w:bottom w:val="none" w:sz="0" w:space="0" w:color="auto"/>
                    <w:right w:val="none" w:sz="0" w:space="0" w:color="auto"/>
                  </w:divBdr>
                </w:div>
                <w:div w:id="187449031">
                  <w:marLeft w:val="0"/>
                  <w:marRight w:val="0"/>
                  <w:marTop w:val="0"/>
                  <w:marBottom w:val="94"/>
                  <w:divBdr>
                    <w:top w:val="none" w:sz="0" w:space="0" w:color="auto"/>
                    <w:left w:val="none" w:sz="0" w:space="0" w:color="auto"/>
                    <w:bottom w:val="none" w:sz="0" w:space="0" w:color="auto"/>
                    <w:right w:val="none" w:sz="0" w:space="0" w:color="auto"/>
                  </w:divBdr>
                </w:div>
                <w:div w:id="1628658598">
                  <w:marLeft w:val="0"/>
                  <w:marRight w:val="0"/>
                  <w:marTop w:val="0"/>
                  <w:marBottom w:val="94"/>
                  <w:divBdr>
                    <w:top w:val="none" w:sz="0" w:space="0" w:color="auto"/>
                    <w:left w:val="none" w:sz="0" w:space="0" w:color="auto"/>
                    <w:bottom w:val="none" w:sz="0" w:space="0" w:color="auto"/>
                    <w:right w:val="none" w:sz="0" w:space="0" w:color="auto"/>
                  </w:divBdr>
                </w:div>
                <w:div w:id="450365565">
                  <w:marLeft w:val="0"/>
                  <w:marRight w:val="0"/>
                  <w:marTop w:val="0"/>
                  <w:marBottom w:val="94"/>
                  <w:divBdr>
                    <w:top w:val="none" w:sz="0" w:space="0" w:color="auto"/>
                    <w:left w:val="none" w:sz="0" w:space="0" w:color="auto"/>
                    <w:bottom w:val="none" w:sz="0" w:space="0" w:color="auto"/>
                    <w:right w:val="none" w:sz="0" w:space="0" w:color="auto"/>
                  </w:divBdr>
                </w:div>
                <w:div w:id="965433456">
                  <w:marLeft w:val="0"/>
                  <w:marRight w:val="0"/>
                  <w:marTop w:val="0"/>
                  <w:marBottom w:val="94"/>
                  <w:divBdr>
                    <w:top w:val="none" w:sz="0" w:space="0" w:color="auto"/>
                    <w:left w:val="none" w:sz="0" w:space="0" w:color="auto"/>
                    <w:bottom w:val="none" w:sz="0" w:space="0" w:color="auto"/>
                    <w:right w:val="none" w:sz="0" w:space="0" w:color="auto"/>
                  </w:divBdr>
                </w:div>
                <w:div w:id="1816676209">
                  <w:marLeft w:val="0"/>
                  <w:marRight w:val="0"/>
                  <w:marTop w:val="0"/>
                  <w:marBottom w:val="94"/>
                  <w:divBdr>
                    <w:top w:val="none" w:sz="0" w:space="0" w:color="auto"/>
                    <w:left w:val="none" w:sz="0" w:space="0" w:color="auto"/>
                    <w:bottom w:val="none" w:sz="0" w:space="0" w:color="auto"/>
                    <w:right w:val="none" w:sz="0" w:space="0" w:color="auto"/>
                  </w:divBdr>
                </w:div>
                <w:div w:id="1541938906">
                  <w:marLeft w:val="0"/>
                  <w:marRight w:val="0"/>
                  <w:marTop w:val="0"/>
                  <w:marBottom w:val="94"/>
                  <w:divBdr>
                    <w:top w:val="none" w:sz="0" w:space="0" w:color="auto"/>
                    <w:left w:val="none" w:sz="0" w:space="0" w:color="auto"/>
                    <w:bottom w:val="none" w:sz="0" w:space="0" w:color="auto"/>
                    <w:right w:val="none" w:sz="0" w:space="0" w:color="auto"/>
                  </w:divBdr>
                </w:div>
                <w:div w:id="257177055">
                  <w:marLeft w:val="0"/>
                  <w:marRight w:val="0"/>
                  <w:marTop w:val="0"/>
                  <w:marBottom w:val="94"/>
                  <w:divBdr>
                    <w:top w:val="none" w:sz="0" w:space="0" w:color="auto"/>
                    <w:left w:val="none" w:sz="0" w:space="0" w:color="auto"/>
                    <w:bottom w:val="none" w:sz="0" w:space="0" w:color="auto"/>
                    <w:right w:val="none" w:sz="0" w:space="0" w:color="auto"/>
                  </w:divBdr>
                </w:div>
                <w:div w:id="952593050">
                  <w:marLeft w:val="0"/>
                  <w:marRight w:val="0"/>
                  <w:marTop w:val="0"/>
                  <w:marBottom w:val="94"/>
                  <w:divBdr>
                    <w:top w:val="none" w:sz="0" w:space="0" w:color="auto"/>
                    <w:left w:val="none" w:sz="0" w:space="0" w:color="auto"/>
                    <w:bottom w:val="none" w:sz="0" w:space="0" w:color="auto"/>
                    <w:right w:val="none" w:sz="0" w:space="0" w:color="auto"/>
                  </w:divBdr>
                </w:div>
                <w:div w:id="758600498">
                  <w:marLeft w:val="0"/>
                  <w:marRight w:val="0"/>
                  <w:marTop w:val="0"/>
                  <w:marBottom w:val="94"/>
                  <w:divBdr>
                    <w:top w:val="none" w:sz="0" w:space="0" w:color="auto"/>
                    <w:left w:val="none" w:sz="0" w:space="0" w:color="auto"/>
                    <w:bottom w:val="none" w:sz="0" w:space="0" w:color="auto"/>
                    <w:right w:val="none" w:sz="0" w:space="0" w:color="auto"/>
                  </w:divBdr>
                </w:div>
                <w:div w:id="1485467380">
                  <w:marLeft w:val="0"/>
                  <w:marRight w:val="0"/>
                  <w:marTop w:val="0"/>
                  <w:marBottom w:val="94"/>
                  <w:divBdr>
                    <w:top w:val="none" w:sz="0" w:space="0" w:color="auto"/>
                    <w:left w:val="none" w:sz="0" w:space="0" w:color="auto"/>
                    <w:bottom w:val="none" w:sz="0" w:space="0" w:color="auto"/>
                    <w:right w:val="none" w:sz="0" w:space="0" w:color="auto"/>
                  </w:divBdr>
                </w:div>
                <w:div w:id="745956175">
                  <w:marLeft w:val="0"/>
                  <w:marRight w:val="0"/>
                  <w:marTop w:val="0"/>
                  <w:marBottom w:val="94"/>
                  <w:divBdr>
                    <w:top w:val="none" w:sz="0" w:space="0" w:color="auto"/>
                    <w:left w:val="none" w:sz="0" w:space="0" w:color="auto"/>
                    <w:bottom w:val="none" w:sz="0" w:space="0" w:color="auto"/>
                    <w:right w:val="none" w:sz="0" w:space="0" w:color="auto"/>
                  </w:divBdr>
                </w:div>
                <w:div w:id="1739204364">
                  <w:marLeft w:val="0"/>
                  <w:marRight w:val="0"/>
                  <w:marTop w:val="0"/>
                  <w:marBottom w:val="94"/>
                  <w:divBdr>
                    <w:top w:val="none" w:sz="0" w:space="0" w:color="auto"/>
                    <w:left w:val="none" w:sz="0" w:space="0" w:color="auto"/>
                    <w:bottom w:val="none" w:sz="0" w:space="0" w:color="auto"/>
                    <w:right w:val="none" w:sz="0" w:space="0" w:color="auto"/>
                  </w:divBdr>
                </w:div>
                <w:div w:id="340546098">
                  <w:marLeft w:val="720"/>
                  <w:marRight w:val="0"/>
                  <w:marTop w:val="0"/>
                  <w:marBottom w:val="94"/>
                  <w:divBdr>
                    <w:top w:val="none" w:sz="0" w:space="0" w:color="auto"/>
                    <w:left w:val="none" w:sz="0" w:space="0" w:color="auto"/>
                    <w:bottom w:val="none" w:sz="0" w:space="0" w:color="auto"/>
                    <w:right w:val="none" w:sz="0" w:space="0" w:color="auto"/>
                  </w:divBdr>
                </w:div>
                <w:div w:id="1911109100">
                  <w:marLeft w:val="720"/>
                  <w:marRight w:val="0"/>
                  <w:marTop w:val="0"/>
                  <w:marBottom w:val="94"/>
                  <w:divBdr>
                    <w:top w:val="none" w:sz="0" w:space="0" w:color="auto"/>
                    <w:left w:val="none" w:sz="0" w:space="0" w:color="auto"/>
                    <w:bottom w:val="none" w:sz="0" w:space="0" w:color="auto"/>
                    <w:right w:val="none" w:sz="0" w:space="0" w:color="auto"/>
                  </w:divBdr>
                </w:div>
                <w:div w:id="781923631">
                  <w:marLeft w:val="720"/>
                  <w:marRight w:val="0"/>
                  <w:marTop w:val="0"/>
                  <w:marBottom w:val="94"/>
                  <w:divBdr>
                    <w:top w:val="none" w:sz="0" w:space="0" w:color="auto"/>
                    <w:left w:val="none" w:sz="0" w:space="0" w:color="auto"/>
                    <w:bottom w:val="none" w:sz="0" w:space="0" w:color="auto"/>
                    <w:right w:val="none" w:sz="0" w:space="0" w:color="auto"/>
                  </w:divBdr>
                </w:div>
                <w:div w:id="1749230898">
                  <w:marLeft w:val="720"/>
                  <w:marRight w:val="0"/>
                  <w:marTop w:val="0"/>
                  <w:marBottom w:val="94"/>
                  <w:divBdr>
                    <w:top w:val="none" w:sz="0" w:space="0" w:color="auto"/>
                    <w:left w:val="none" w:sz="0" w:space="0" w:color="auto"/>
                    <w:bottom w:val="none" w:sz="0" w:space="0" w:color="auto"/>
                    <w:right w:val="none" w:sz="0" w:space="0" w:color="auto"/>
                  </w:divBdr>
                </w:div>
                <w:div w:id="227693195">
                  <w:marLeft w:val="0"/>
                  <w:marRight w:val="0"/>
                  <w:marTop w:val="0"/>
                  <w:marBottom w:val="94"/>
                  <w:divBdr>
                    <w:top w:val="none" w:sz="0" w:space="0" w:color="auto"/>
                    <w:left w:val="none" w:sz="0" w:space="0" w:color="auto"/>
                    <w:bottom w:val="none" w:sz="0" w:space="0" w:color="auto"/>
                    <w:right w:val="none" w:sz="0" w:space="0" w:color="auto"/>
                  </w:divBdr>
                </w:div>
                <w:div w:id="745226118">
                  <w:marLeft w:val="0"/>
                  <w:marRight w:val="0"/>
                  <w:marTop w:val="0"/>
                  <w:marBottom w:val="94"/>
                  <w:divBdr>
                    <w:top w:val="none" w:sz="0" w:space="0" w:color="auto"/>
                    <w:left w:val="none" w:sz="0" w:space="0" w:color="auto"/>
                    <w:bottom w:val="none" w:sz="0" w:space="0" w:color="auto"/>
                    <w:right w:val="none" w:sz="0" w:space="0" w:color="auto"/>
                  </w:divBdr>
                </w:div>
                <w:div w:id="321545949">
                  <w:marLeft w:val="0"/>
                  <w:marRight w:val="0"/>
                  <w:marTop w:val="0"/>
                  <w:marBottom w:val="94"/>
                  <w:divBdr>
                    <w:top w:val="none" w:sz="0" w:space="0" w:color="auto"/>
                    <w:left w:val="none" w:sz="0" w:space="0" w:color="auto"/>
                    <w:bottom w:val="none" w:sz="0" w:space="0" w:color="auto"/>
                    <w:right w:val="none" w:sz="0" w:space="0" w:color="auto"/>
                  </w:divBdr>
                </w:div>
                <w:div w:id="1439763535">
                  <w:marLeft w:val="0"/>
                  <w:marRight w:val="0"/>
                  <w:marTop w:val="0"/>
                  <w:marBottom w:val="94"/>
                  <w:divBdr>
                    <w:top w:val="none" w:sz="0" w:space="0" w:color="auto"/>
                    <w:left w:val="none" w:sz="0" w:space="0" w:color="auto"/>
                    <w:bottom w:val="none" w:sz="0" w:space="0" w:color="auto"/>
                    <w:right w:val="none" w:sz="0" w:space="0" w:color="auto"/>
                  </w:divBdr>
                </w:div>
                <w:div w:id="1171722176">
                  <w:marLeft w:val="0"/>
                  <w:marRight w:val="0"/>
                  <w:marTop w:val="0"/>
                  <w:marBottom w:val="94"/>
                  <w:divBdr>
                    <w:top w:val="none" w:sz="0" w:space="0" w:color="auto"/>
                    <w:left w:val="none" w:sz="0" w:space="0" w:color="auto"/>
                    <w:bottom w:val="none" w:sz="0" w:space="0" w:color="auto"/>
                    <w:right w:val="none" w:sz="0" w:space="0" w:color="auto"/>
                  </w:divBdr>
                </w:div>
                <w:div w:id="1272056694">
                  <w:marLeft w:val="0"/>
                  <w:marRight w:val="0"/>
                  <w:marTop w:val="0"/>
                  <w:marBottom w:val="97"/>
                  <w:divBdr>
                    <w:top w:val="none" w:sz="0" w:space="0" w:color="auto"/>
                    <w:left w:val="none" w:sz="0" w:space="0" w:color="auto"/>
                    <w:bottom w:val="none" w:sz="0" w:space="0" w:color="auto"/>
                    <w:right w:val="none" w:sz="0" w:space="0" w:color="auto"/>
                  </w:divBdr>
                </w:div>
                <w:div w:id="170219185">
                  <w:marLeft w:val="0"/>
                  <w:marRight w:val="0"/>
                  <w:marTop w:val="0"/>
                  <w:marBottom w:val="97"/>
                  <w:divBdr>
                    <w:top w:val="none" w:sz="0" w:space="0" w:color="auto"/>
                    <w:left w:val="none" w:sz="0" w:space="0" w:color="auto"/>
                    <w:bottom w:val="none" w:sz="0" w:space="0" w:color="auto"/>
                    <w:right w:val="none" w:sz="0" w:space="0" w:color="auto"/>
                  </w:divBdr>
                </w:div>
                <w:div w:id="1799029942">
                  <w:marLeft w:val="0"/>
                  <w:marRight w:val="0"/>
                  <w:marTop w:val="0"/>
                  <w:marBottom w:val="97"/>
                  <w:divBdr>
                    <w:top w:val="none" w:sz="0" w:space="0" w:color="auto"/>
                    <w:left w:val="none" w:sz="0" w:space="0" w:color="auto"/>
                    <w:bottom w:val="none" w:sz="0" w:space="0" w:color="auto"/>
                    <w:right w:val="none" w:sz="0" w:space="0" w:color="auto"/>
                  </w:divBdr>
                </w:div>
                <w:div w:id="1062945619">
                  <w:marLeft w:val="0"/>
                  <w:marRight w:val="0"/>
                  <w:marTop w:val="0"/>
                  <w:marBottom w:val="97"/>
                  <w:divBdr>
                    <w:top w:val="none" w:sz="0" w:space="0" w:color="auto"/>
                    <w:left w:val="none" w:sz="0" w:space="0" w:color="auto"/>
                    <w:bottom w:val="none" w:sz="0" w:space="0" w:color="auto"/>
                    <w:right w:val="none" w:sz="0" w:space="0" w:color="auto"/>
                  </w:divBdr>
                </w:div>
                <w:div w:id="1345941852">
                  <w:marLeft w:val="0"/>
                  <w:marRight w:val="0"/>
                  <w:marTop w:val="0"/>
                  <w:marBottom w:val="97"/>
                  <w:divBdr>
                    <w:top w:val="none" w:sz="0" w:space="0" w:color="auto"/>
                    <w:left w:val="none" w:sz="0" w:space="0" w:color="auto"/>
                    <w:bottom w:val="none" w:sz="0" w:space="0" w:color="auto"/>
                    <w:right w:val="none" w:sz="0" w:space="0" w:color="auto"/>
                  </w:divBdr>
                </w:div>
                <w:div w:id="1863665614">
                  <w:marLeft w:val="0"/>
                  <w:marRight w:val="0"/>
                  <w:marTop w:val="0"/>
                  <w:marBottom w:val="97"/>
                  <w:divBdr>
                    <w:top w:val="none" w:sz="0" w:space="0" w:color="auto"/>
                    <w:left w:val="none" w:sz="0" w:space="0" w:color="auto"/>
                    <w:bottom w:val="none" w:sz="0" w:space="0" w:color="auto"/>
                    <w:right w:val="none" w:sz="0" w:space="0" w:color="auto"/>
                  </w:divBdr>
                </w:div>
                <w:div w:id="883565917">
                  <w:marLeft w:val="0"/>
                  <w:marRight w:val="0"/>
                  <w:marTop w:val="0"/>
                  <w:marBottom w:val="97"/>
                  <w:divBdr>
                    <w:top w:val="none" w:sz="0" w:space="0" w:color="auto"/>
                    <w:left w:val="none" w:sz="0" w:space="0" w:color="auto"/>
                    <w:bottom w:val="none" w:sz="0" w:space="0" w:color="auto"/>
                    <w:right w:val="none" w:sz="0" w:space="0" w:color="auto"/>
                  </w:divBdr>
                </w:div>
                <w:div w:id="1863201210">
                  <w:marLeft w:val="0"/>
                  <w:marRight w:val="0"/>
                  <w:marTop w:val="0"/>
                  <w:marBottom w:val="97"/>
                  <w:divBdr>
                    <w:top w:val="none" w:sz="0" w:space="0" w:color="auto"/>
                    <w:left w:val="none" w:sz="0" w:space="0" w:color="auto"/>
                    <w:bottom w:val="none" w:sz="0" w:space="0" w:color="auto"/>
                    <w:right w:val="none" w:sz="0" w:space="0" w:color="auto"/>
                  </w:divBdr>
                </w:div>
                <w:div w:id="1139415843">
                  <w:marLeft w:val="0"/>
                  <w:marRight w:val="0"/>
                  <w:marTop w:val="0"/>
                  <w:marBottom w:val="97"/>
                  <w:divBdr>
                    <w:top w:val="none" w:sz="0" w:space="0" w:color="auto"/>
                    <w:left w:val="none" w:sz="0" w:space="0" w:color="auto"/>
                    <w:bottom w:val="none" w:sz="0" w:space="0" w:color="auto"/>
                    <w:right w:val="none" w:sz="0" w:space="0" w:color="auto"/>
                  </w:divBdr>
                </w:div>
                <w:div w:id="683361280">
                  <w:marLeft w:val="0"/>
                  <w:marRight w:val="0"/>
                  <w:marTop w:val="0"/>
                  <w:marBottom w:val="97"/>
                  <w:divBdr>
                    <w:top w:val="none" w:sz="0" w:space="0" w:color="auto"/>
                    <w:left w:val="none" w:sz="0" w:space="0" w:color="auto"/>
                    <w:bottom w:val="none" w:sz="0" w:space="0" w:color="auto"/>
                    <w:right w:val="none" w:sz="0" w:space="0" w:color="auto"/>
                  </w:divBdr>
                </w:div>
                <w:div w:id="1442917661">
                  <w:marLeft w:val="0"/>
                  <w:marRight w:val="0"/>
                  <w:marTop w:val="0"/>
                  <w:marBottom w:val="97"/>
                  <w:divBdr>
                    <w:top w:val="none" w:sz="0" w:space="0" w:color="auto"/>
                    <w:left w:val="none" w:sz="0" w:space="0" w:color="auto"/>
                    <w:bottom w:val="none" w:sz="0" w:space="0" w:color="auto"/>
                    <w:right w:val="none" w:sz="0" w:space="0" w:color="auto"/>
                  </w:divBdr>
                </w:div>
                <w:div w:id="1468356418">
                  <w:marLeft w:val="720"/>
                  <w:marRight w:val="0"/>
                  <w:marTop w:val="0"/>
                  <w:marBottom w:val="97"/>
                  <w:divBdr>
                    <w:top w:val="none" w:sz="0" w:space="0" w:color="auto"/>
                    <w:left w:val="none" w:sz="0" w:space="0" w:color="auto"/>
                    <w:bottom w:val="none" w:sz="0" w:space="0" w:color="auto"/>
                    <w:right w:val="none" w:sz="0" w:space="0" w:color="auto"/>
                  </w:divBdr>
                </w:div>
                <w:div w:id="444618339">
                  <w:marLeft w:val="720"/>
                  <w:marRight w:val="0"/>
                  <w:marTop w:val="0"/>
                  <w:marBottom w:val="97"/>
                  <w:divBdr>
                    <w:top w:val="none" w:sz="0" w:space="0" w:color="auto"/>
                    <w:left w:val="none" w:sz="0" w:space="0" w:color="auto"/>
                    <w:bottom w:val="none" w:sz="0" w:space="0" w:color="auto"/>
                    <w:right w:val="none" w:sz="0" w:space="0" w:color="auto"/>
                  </w:divBdr>
                </w:div>
                <w:div w:id="827405215">
                  <w:marLeft w:val="720"/>
                  <w:marRight w:val="0"/>
                  <w:marTop w:val="0"/>
                  <w:marBottom w:val="97"/>
                  <w:divBdr>
                    <w:top w:val="none" w:sz="0" w:space="0" w:color="auto"/>
                    <w:left w:val="none" w:sz="0" w:space="0" w:color="auto"/>
                    <w:bottom w:val="none" w:sz="0" w:space="0" w:color="auto"/>
                    <w:right w:val="none" w:sz="0" w:space="0" w:color="auto"/>
                  </w:divBdr>
                </w:div>
                <w:div w:id="1619680907">
                  <w:marLeft w:val="0"/>
                  <w:marRight w:val="0"/>
                  <w:marTop w:val="0"/>
                  <w:marBottom w:val="97"/>
                  <w:divBdr>
                    <w:top w:val="none" w:sz="0" w:space="0" w:color="auto"/>
                    <w:left w:val="none" w:sz="0" w:space="0" w:color="auto"/>
                    <w:bottom w:val="none" w:sz="0" w:space="0" w:color="auto"/>
                    <w:right w:val="none" w:sz="0" w:space="0" w:color="auto"/>
                  </w:divBdr>
                </w:div>
                <w:div w:id="350372797">
                  <w:marLeft w:val="0"/>
                  <w:marRight w:val="0"/>
                  <w:marTop w:val="0"/>
                  <w:marBottom w:val="97"/>
                  <w:divBdr>
                    <w:top w:val="none" w:sz="0" w:space="0" w:color="auto"/>
                    <w:left w:val="none" w:sz="0" w:space="0" w:color="auto"/>
                    <w:bottom w:val="none" w:sz="0" w:space="0" w:color="auto"/>
                    <w:right w:val="none" w:sz="0" w:space="0" w:color="auto"/>
                  </w:divBdr>
                </w:div>
                <w:div w:id="1465346734">
                  <w:marLeft w:val="0"/>
                  <w:marRight w:val="0"/>
                  <w:marTop w:val="0"/>
                  <w:marBottom w:val="97"/>
                  <w:divBdr>
                    <w:top w:val="none" w:sz="0" w:space="0" w:color="auto"/>
                    <w:left w:val="none" w:sz="0" w:space="0" w:color="auto"/>
                    <w:bottom w:val="none" w:sz="0" w:space="0" w:color="auto"/>
                    <w:right w:val="none" w:sz="0" w:space="0" w:color="auto"/>
                  </w:divBdr>
                </w:div>
                <w:div w:id="748888707">
                  <w:marLeft w:val="0"/>
                  <w:marRight w:val="0"/>
                  <w:marTop w:val="0"/>
                  <w:marBottom w:val="97"/>
                  <w:divBdr>
                    <w:top w:val="none" w:sz="0" w:space="0" w:color="auto"/>
                    <w:left w:val="none" w:sz="0" w:space="0" w:color="auto"/>
                    <w:bottom w:val="none" w:sz="0" w:space="0" w:color="auto"/>
                    <w:right w:val="none" w:sz="0" w:space="0" w:color="auto"/>
                  </w:divBdr>
                </w:div>
                <w:div w:id="525098278">
                  <w:marLeft w:val="0"/>
                  <w:marRight w:val="0"/>
                  <w:marTop w:val="0"/>
                  <w:marBottom w:val="97"/>
                  <w:divBdr>
                    <w:top w:val="none" w:sz="0" w:space="0" w:color="auto"/>
                    <w:left w:val="none" w:sz="0" w:space="0" w:color="auto"/>
                    <w:bottom w:val="none" w:sz="0" w:space="0" w:color="auto"/>
                    <w:right w:val="none" w:sz="0" w:space="0" w:color="auto"/>
                  </w:divBdr>
                </w:div>
                <w:div w:id="733814013">
                  <w:marLeft w:val="0"/>
                  <w:marRight w:val="0"/>
                  <w:marTop w:val="0"/>
                  <w:marBottom w:val="97"/>
                  <w:divBdr>
                    <w:top w:val="none" w:sz="0" w:space="0" w:color="auto"/>
                    <w:left w:val="none" w:sz="0" w:space="0" w:color="auto"/>
                    <w:bottom w:val="none" w:sz="0" w:space="0" w:color="auto"/>
                    <w:right w:val="none" w:sz="0" w:space="0" w:color="auto"/>
                  </w:divBdr>
                </w:div>
                <w:div w:id="567108016">
                  <w:marLeft w:val="0"/>
                  <w:marRight w:val="0"/>
                  <w:marTop w:val="0"/>
                  <w:marBottom w:val="97"/>
                  <w:divBdr>
                    <w:top w:val="none" w:sz="0" w:space="0" w:color="auto"/>
                    <w:left w:val="none" w:sz="0" w:space="0" w:color="auto"/>
                    <w:bottom w:val="none" w:sz="0" w:space="0" w:color="auto"/>
                    <w:right w:val="none" w:sz="0" w:space="0" w:color="auto"/>
                  </w:divBdr>
                </w:div>
                <w:div w:id="1186403301">
                  <w:marLeft w:val="0"/>
                  <w:marRight w:val="0"/>
                  <w:marTop w:val="0"/>
                  <w:marBottom w:val="97"/>
                  <w:divBdr>
                    <w:top w:val="none" w:sz="0" w:space="0" w:color="auto"/>
                    <w:left w:val="none" w:sz="0" w:space="0" w:color="auto"/>
                    <w:bottom w:val="none" w:sz="0" w:space="0" w:color="auto"/>
                    <w:right w:val="none" w:sz="0" w:space="0" w:color="auto"/>
                  </w:divBdr>
                </w:div>
                <w:div w:id="1159926891">
                  <w:marLeft w:val="0"/>
                  <w:marRight w:val="0"/>
                  <w:marTop w:val="0"/>
                  <w:marBottom w:val="97"/>
                  <w:divBdr>
                    <w:top w:val="none" w:sz="0" w:space="0" w:color="auto"/>
                    <w:left w:val="none" w:sz="0" w:space="0" w:color="auto"/>
                    <w:bottom w:val="none" w:sz="0" w:space="0" w:color="auto"/>
                    <w:right w:val="none" w:sz="0" w:space="0" w:color="auto"/>
                  </w:divBdr>
                </w:div>
                <w:div w:id="1700352013">
                  <w:marLeft w:val="0"/>
                  <w:marRight w:val="0"/>
                  <w:marTop w:val="0"/>
                  <w:marBottom w:val="73"/>
                  <w:divBdr>
                    <w:top w:val="none" w:sz="0" w:space="0" w:color="auto"/>
                    <w:left w:val="none" w:sz="0" w:space="0" w:color="auto"/>
                    <w:bottom w:val="none" w:sz="0" w:space="0" w:color="auto"/>
                    <w:right w:val="none" w:sz="0" w:space="0" w:color="auto"/>
                  </w:divBdr>
                </w:div>
                <w:div w:id="733818422">
                  <w:marLeft w:val="0"/>
                  <w:marRight w:val="0"/>
                  <w:marTop w:val="0"/>
                  <w:marBottom w:val="73"/>
                  <w:divBdr>
                    <w:top w:val="none" w:sz="0" w:space="0" w:color="auto"/>
                    <w:left w:val="none" w:sz="0" w:space="0" w:color="auto"/>
                    <w:bottom w:val="none" w:sz="0" w:space="0" w:color="auto"/>
                    <w:right w:val="none" w:sz="0" w:space="0" w:color="auto"/>
                  </w:divBdr>
                </w:div>
                <w:div w:id="1625650571">
                  <w:marLeft w:val="0"/>
                  <w:marRight w:val="0"/>
                  <w:marTop w:val="0"/>
                  <w:marBottom w:val="73"/>
                  <w:divBdr>
                    <w:top w:val="none" w:sz="0" w:space="0" w:color="auto"/>
                    <w:left w:val="none" w:sz="0" w:space="0" w:color="auto"/>
                    <w:bottom w:val="none" w:sz="0" w:space="0" w:color="auto"/>
                    <w:right w:val="none" w:sz="0" w:space="0" w:color="auto"/>
                  </w:divBdr>
                </w:div>
                <w:div w:id="2120097585">
                  <w:marLeft w:val="0"/>
                  <w:marRight w:val="0"/>
                  <w:marTop w:val="0"/>
                  <w:marBottom w:val="73"/>
                  <w:divBdr>
                    <w:top w:val="none" w:sz="0" w:space="0" w:color="auto"/>
                    <w:left w:val="none" w:sz="0" w:space="0" w:color="auto"/>
                    <w:bottom w:val="none" w:sz="0" w:space="0" w:color="auto"/>
                    <w:right w:val="none" w:sz="0" w:space="0" w:color="auto"/>
                  </w:divBdr>
                </w:div>
                <w:div w:id="818377833">
                  <w:marLeft w:val="0"/>
                  <w:marRight w:val="0"/>
                  <w:marTop w:val="0"/>
                  <w:marBottom w:val="73"/>
                  <w:divBdr>
                    <w:top w:val="none" w:sz="0" w:space="0" w:color="auto"/>
                    <w:left w:val="none" w:sz="0" w:space="0" w:color="auto"/>
                    <w:bottom w:val="none" w:sz="0" w:space="0" w:color="auto"/>
                    <w:right w:val="none" w:sz="0" w:space="0" w:color="auto"/>
                  </w:divBdr>
                </w:div>
                <w:div w:id="333151949">
                  <w:marLeft w:val="0"/>
                  <w:marRight w:val="0"/>
                  <w:marTop w:val="0"/>
                  <w:marBottom w:val="73"/>
                  <w:divBdr>
                    <w:top w:val="none" w:sz="0" w:space="0" w:color="auto"/>
                    <w:left w:val="none" w:sz="0" w:space="0" w:color="auto"/>
                    <w:bottom w:val="none" w:sz="0" w:space="0" w:color="auto"/>
                    <w:right w:val="none" w:sz="0" w:space="0" w:color="auto"/>
                  </w:divBdr>
                </w:div>
                <w:div w:id="564267955">
                  <w:marLeft w:val="0"/>
                  <w:marRight w:val="0"/>
                  <w:marTop w:val="0"/>
                  <w:marBottom w:val="73"/>
                  <w:divBdr>
                    <w:top w:val="none" w:sz="0" w:space="0" w:color="auto"/>
                    <w:left w:val="none" w:sz="0" w:space="0" w:color="auto"/>
                    <w:bottom w:val="none" w:sz="0" w:space="0" w:color="auto"/>
                    <w:right w:val="none" w:sz="0" w:space="0" w:color="auto"/>
                  </w:divBdr>
                </w:div>
                <w:div w:id="1383480822">
                  <w:marLeft w:val="0"/>
                  <w:marRight w:val="0"/>
                  <w:marTop w:val="0"/>
                  <w:marBottom w:val="73"/>
                  <w:divBdr>
                    <w:top w:val="none" w:sz="0" w:space="0" w:color="auto"/>
                    <w:left w:val="none" w:sz="0" w:space="0" w:color="auto"/>
                    <w:bottom w:val="none" w:sz="0" w:space="0" w:color="auto"/>
                    <w:right w:val="none" w:sz="0" w:space="0" w:color="auto"/>
                  </w:divBdr>
                </w:div>
                <w:div w:id="739792367">
                  <w:marLeft w:val="0"/>
                  <w:marRight w:val="0"/>
                  <w:marTop w:val="0"/>
                  <w:marBottom w:val="73"/>
                  <w:divBdr>
                    <w:top w:val="none" w:sz="0" w:space="0" w:color="auto"/>
                    <w:left w:val="none" w:sz="0" w:space="0" w:color="auto"/>
                    <w:bottom w:val="none" w:sz="0" w:space="0" w:color="auto"/>
                    <w:right w:val="none" w:sz="0" w:space="0" w:color="auto"/>
                  </w:divBdr>
                </w:div>
                <w:div w:id="1370567095">
                  <w:marLeft w:val="0"/>
                  <w:marRight w:val="0"/>
                  <w:marTop w:val="0"/>
                  <w:marBottom w:val="73"/>
                  <w:divBdr>
                    <w:top w:val="none" w:sz="0" w:space="0" w:color="auto"/>
                    <w:left w:val="none" w:sz="0" w:space="0" w:color="auto"/>
                    <w:bottom w:val="none" w:sz="0" w:space="0" w:color="auto"/>
                    <w:right w:val="none" w:sz="0" w:space="0" w:color="auto"/>
                  </w:divBdr>
                </w:div>
                <w:div w:id="1414668275">
                  <w:marLeft w:val="0"/>
                  <w:marRight w:val="0"/>
                  <w:marTop w:val="0"/>
                  <w:marBottom w:val="73"/>
                  <w:divBdr>
                    <w:top w:val="none" w:sz="0" w:space="0" w:color="auto"/>
                    <w:left w:val="none" w:sz="0" w:space="0" w:color="auto"/>
                    <w:bottom w:val="none" w:sz="0" w:space="0" w:color="auto"/>
                    <w:right w:val="none" w:sz="0" w:space="0" w:color="auto"/>
                  </w:divBdr>
                </w:div>
                <w:div w:id="1349985022">
                  <w:marLeft w:val="0"/>
                  <w:marRight w:val="0"/>
                  <w:marTop w:val="0"/>
                  <w:marBottom w:val="73"/>
                  <w:divBdr>
                    <w:top w:val="none" w:sz="0" w:space="0" w:color="auto"/>
                    <w:left w:val="none" w:sz="0" w:space="0" w:color="auto"/>
                    <w:bottom w:val="none" w:sz="0" w:space="0" w:color="auto"/>
                    <w:right w:val="none" w:sz="0" w:space="0" w:color="auto"/>
                  </w:divBdr>
                </w:div>
                <w:div w:id="1868637088">
                  <w:marLeft w:val="0"/>
                  <w:marRight w:val="0"/>
                  <w:marTop w:val="0"/>
                  <w:marBottom w:val="73"/>
                  <w:divBdr>
                    <w:top w:val="none" w:sz="0" w:space="0" w:color="auto"/>
                    <w:left w:val="none" w:sz="0" w:space="0" w:color="auto"/>
                    <w:bottom w:val="none" w:sz="0" w:space="0" w:color="auto"/>
                    <w:right w:val="none" w:sz="0" w:space="0" w:color="auto"/>
                  </w:divBdr>
                </w:div>
                <w:div w:id="1043017060">
                  <w:marLeft w:val="0"/>
                  <w:marRight w:val="0"/>
                  <w:marTop w:val="0"/>
                  <w:marBottom w:val="73"/>
                  <w:divBdr>
                    <w:top w:val="none" w:sz="0" w:space="0" w:color="auto"/>
                    <w:left w:val="none" w:sz="0" w:space="0" w:color="auto"/>
                    <w:bottom w:val="none" w:sz="0" w:space="0" w:color="auto"/>
                    <w:right w:val="none" w:sz="0" w:space="0" w:color="auto"/>
                  </w:divBdr>
                </w:div>
                <w:div w:id="1775906140">
                  <w:marLeft w:val="0"/>
                  <w:marRight w:val="0"/>
                  <w:marTop w:val="0"/>
                  <w:marBottom w:val="73"/>
                  <w:divBdr>
                    <w:top w:val="none" w:sz="0" w:space="0" w:color="auto"/>
                    <w:left w:val="none" w:sz="0" w:space="0" w:color="auto"/>
                    <w:bottom w:val="none" w:sz="0" w:space="0" w:color="auto"/>
                    <w:right w:val="none" w:sz="0" w:space="0" w:color="auto"/>
                  </w:divBdr>
                </w:div>
                <w:div w:id="726615023">
                  <w:marLeft w:val="0"/>
                  <w:marRight w:val="0"/>
                  <w:marTop w:val="0"/>
                  <w:marBottom w:val="73"/>
                  <w:divBdr>
                    <w:top w:val="none" w:sz="0" w:space="0" w:color="auto"/>
                    <w:left w:val="none" w:sz="0" w:space="0" w:color="auto"/>
                    <w:bottom w:val="none" w:sz="0" w:space="0" w:color="auto"/>
                    <w:right w:val="none" w:sz="0" w:space="0" w:color="auto"/>
                  </w:divBdr>
                </w:div>
                <w:div w:id="921372128">
                  <w:marLeft w:val="0"/>
                  <w:marRight w:val="0"/>
                  <w:marTop w:val="0"/>
                  <w:marBottom w:val="73"/>
                  <w:divBdr>
                    <w:top w:val="none" w:sz="0" w:space="0" w:color="auto"/>
                    <w:left w:val="none" w:sz="0" w:space="0" w:color="auto"/>
                    <w:bottom w:val="none" w:sz="0" w:space="0" w:color="auto"/>
                    <w:right w:val="none" w:sz="0" w:space="0" w:color="auto"/>
                  </w:divBdr>
                </w:div>
                <w:div w:id="1569723733">
                  <w:marLeft w:val="0"/>
                  <w:marRight w:val="0"/>
                  <w:marTop w:val="0"/>
                  <w:marBottom w:val="73"/>
                  <w:divBdr>
                    <w:top w:val="none" w:sz="0" w:space="0" w:color="auto"/>
                    <w:left w:val="none" w:sz="0" w:space="0" w:color="auto"/>
                    <w:bottom w:val="none" w:sz="0" w:space="0" w:color="auto"/>
                    <w:right w:val="none" w:sz="0" w:space="0" w:color="auto"/>
                  </w:divBdr>
                </w:div>
                <w:div w:id="1548301017">
                  <w:marLeft w:val="0"/>
                  <w:marRight w:val="0"/>
                  <w:marTop w:val="0"/>
                  <w:marBottom w:val="73"/>
                  <w:divBdr>
                    <w:top w:val="none" w:sz="0" w:space="0" w:color="auto"/>
                    <w:left w:val="none" w:sz="0" w:space="0" w:color="auto"/>
                    <w:bottom w:val="none" w:sz="0" w:space="0" w:color="auto"/>
                    <w:right w:val="none" w:sz="0" w:space="0" w:color="auto"/>
                  </w:divBdr>
                </w:div>
                <w:div w:id="866022967">
                  <w:marLeft w:val="0"/>
                  <w:marRight w:val="0"/>
                  <w:marTop w:val="0"/>
                  <w:marBottom w:val="73"/>
                  <w:divBdr>
                    <w:top w:val="none" w:sz="0" w:space="0" w:color="auto"/>
                    <w:left w:val="none" w:sz="0" w:space="0" w:color="auto"/>
                    <w:bottom w:val="none" w:sz="0" w:space="0" w:color="auto"/>
                    <w:right w:val="none" w:sz="0" w:space="0" w:color="auto"/>
                  </w:divBdr>
                </w:div>
                <w:div w:id="2041006695">
                  <w:marLeft w:val="0"/>
                  <w:marRight w:val="0"/>
                  <w:marTop w:val="0"/>
                  <w:marBottom w:val="73"/>
                  <w:divBdr>
                    <w:top w:val="none" w:sz="0" w:space="0" w:color="auto"/>
                    <w:left w:val="none" w:sz="0" w:space="0" w:color="auto"/>
                    <w:bottom w:val="none" w:sz="0" w:space="0" w:color="auto"/>
                    <w:right w:val="none" w:sz="0" w:space="0" w:color="auto"/>
                  </w:divBdr>
                </w:div>
                <w:div w:id="1575698873">
                  <w:marLeft w:val="0"/>
                  <w:marRight w:val="0"/>
                  <w:marTop w:val="0"/>
                  <w:marBottom w:val="73"/>
                  <w:divBdr>
                    <w:top w:val="none" w:sz="0" w:space="0" w:color="auto"/>
                    <w:left w:val="none" w:sz="0" w:space="0" w:color="auto"/>
                    <w:bottom w:val="none" w:sz="0" w:space="0" w:color="auto"/>
                    <w:right w:val="none" w:sz="0" w:space="0" w:color="auto"/>
                  </w:divBdr>
                </w:div>
                <w:div w:id="1721392373">
                  <w:marLeft w:val="0"/>
                  <w:marRight w:val="0"/>
                  <w:marTop w:val="0"/>
                  <w:marBottom w:val="73"/>
                  <w:divBdr>
                    <w:top w:val="none" w:sz="0" w:space="0" w:color="auto"/>
                    <w:left w:val="none" w:sz="0" w:space="0" w:color="auto"/>
                    <w:bottom w:val="none" w:sz="0" w:space="0" w:color="auto"/>
                    <w:right w:val="none" w:sz="0" w:space="0" w:color="auto"/>
                  </w:divBdr>
                </w:div>
                <w:div w:id="1002581917">
                  <w:marLeft w:val="0"/>
                  <w:marRight w:val="0"/>
                  <w:marTop w:val="0"/>
                  <w:marBottom w:val="73"/>
                  <w:divBdr>
                    <w:top w:val="none" w:sz="0" w:space="0" w:color="auto"/>
                    <w:left w:val="none" w:sz="0" w:space="0" w:color="auto"/>
                    <w:bottom w:val="none" w:sz="0" w:space="0" w:color="auto"/>
                    <w:right w:val="none" w:sz="0" w:space="0" w:color="auto"/>
                  </w:divBdr>
                </w:div>
                <w:div w:id="658578556">
                  <w:marLeft w:val="0"/>
                  <w:marRight w:val="0"/>
                  <w:marTop w:val="0"/>
                  <w:marBottom w:val="73"/>
                  <w:divBdr>
                    <w:top w:val="none" w:sz="0" w:space="0" w:color="auto"/>
                    <w:left w:val="none" w:sz="0" w:space="0" w:color="auto"/>
                    <w:bottom w:val="none" w:sz="0" w:space="0" w:color="auto"/>
                    <w:right w:val="none" w:sz="0" w:space="0" w:color="auto"/>
                  </w:divBdr>
                </w:div>
                <w:div w:id="1431467900">
                  <w:marLeft w:val="0"/>
                  <w:marRight w:val="0"/>
                  <w:marTop w:val="0"/>
                  <w:marBottom w:val="73"/>
                  <w:divBdr>
                    <w:top w:val="none" w:sz="0" w:space="0" w:color="auto"/>
                    <w:left w:val="none" w:sz="0" w:space="0" w:color="auto"/>
                    <w:bottom w:val="none" w:sz="0" w:space="0" w:color="auto"/>
                    <w:right w:val="none" w:sz="0" w:space="0" w:color="auto"/>
                  </w:divBdr>
                </w:div>
                <w:div w:id="1940411457">
                  <w:marLeft w:val="0"/>
                  <w:marRight w:val="0"/>
                  <w:marTop w:val="0"/>
                  <w:marBottom w:val="73"/>
                  <w:divBdr>
                    <w:top w:val="none" w:sz="0" w:space="0" w:color="auto"/>
                    <w:left w:val="none" w:sz="0" w:space="0" w:color="auto"/>
                    <w:bottom w:val="none" w:sz="0" w:space="0" w:color="auto"/>
                    <w:right w:val="none" w:sz="0" w:space="0" w:color="auto"/>
                  </w:divBdr>
                </w:div>
                <w:div w:id="1374425784">
                  <w:marLeft w:val="0"/>
                  <w:marRight w:val="0"/>
                  <w:marTop w:val="0"/>
                  <w:marBottom w:val="92"/>
                  <w:divBdr>
                    <w:top w:val="none" w:sz="0" w:space="0" w:color="auto"/>
                    <w:left w:val="none" w:sz="0" w:space="0" w:color="auto"/>
                    <w:bottom w:val="none" w:sz="0" w:space="0" w:color="auto"/>
                    <w:right w:val="none" w:sz="0" w:space="0" w:color="auto"/>
                  </w:divBdr>
                </w:div>
                <w:div w:id="666438746">
                  <w:marLeft w:val="0"/>
                  <w:marRight w:val="0"/>
                  <w:marTop w:val="0"/>
                  <w:marBottom w:val="92"/>
                  <w:divBdr>
                    <w:top w:val="none" w:sz="0" w:space="0" w:color="auto"/>
                    <w:left w:val="none" w:sz="0" w:space="0" w:color="auto"/>
                    <w:bottom w:val="none" w:sz="0" w:space="0" w:color="auto"/>
                    <w:right w:val="none" w:sz="0" w:space="0" w:color="auto"/>
                  </w:divBdr>
                </w:div>
                <w:div w:id="1873879001">
                  <w:marLeft w:val="0"/>
                  <w:marRight w:val="0"/>
                  <w:marTop w:val="0"/>
                  <w:marBottom w:val="92"/>
                  <w:divBdr>
                    <w:top w:val="none" w:sz="0" w:space="0" w:color="auto"/>
                    <w:left w:val="none" w:sz="0" w:space="0" w:color="auto"/>
                    <w:bottom w:val="none" w:sz="0" w:space="0" w:color="auto"/>
                    <w:right w:val="none" w:sz="0" w:space="0" w:color="auto"/>
                  </w:divBdr>
                </w:div>
                <w:div w:id="1812818706">
                  <w:marLeft w:val="0"/>
                  <w:marRight w:val="0"/>
                  <w:marTop w:val="0"/>
                  <w:marBottom w:val="92"/>
                  <w:divBdr>
                    <w:top w:val="none" w:sz="0" w:space="0" w:color="auto"/>
                    <w:left w:val="none" w:sz="0" w:space="0" w:color="auto"/>
                    <w:bottom w:val="none" w:sz="0" w:space="0" w:color="auto"/>
                    <w:right w:val="none" w:sz="0" w:space="0" w:color="auto"/>
                  </w:divBdr>
                </w:div>
                <w:div w:id="1709641993">
                  <w:marLeft w:val="0"/>
                  <w:marRight w:val="0"/>
                  <w:marTop w:val="0"/>
                  <w:marBottom w:val="92"/>
                  <w:divBdr>
                    <w:top w:val="none" w:sz="0" w:space="0" w:color="auto"/>
                    <w:left w:val="none" w:sz="0" w:space="0" w:color="auto"/>
                    <w:bottom w:val="none" w:sz="0" w:space="0" w:color="auto"/>
                    <w:right w:val="none" w:sz="0" w:space="0" w:color="auto"/>
                  </w:divBdr>
                </w:div>
                <w:div w:id="101919966">
                  <w:marLeft w:val="0"/>
                  <w:marRight w:val="0"/>
                  <w:marTop w:val="0"/>
                  <w:marBottom w:val="92"/>
                  <w:divBdr>
                    <w:top w:val="none" w:sz="0" w:space="0" w:color="auto"/>
                    <w:left w:val="none" w:sz="0" w:space="0" w:color="auto"/>
                    <w:bottom w:val="none" w:sz="0" w:space="0" w:color="auto"/>
                    <w:right w:val="none" w:sz="0" w:space="0" w:color="auto"/>
                  </w:divBdr>
                </w:div>
                <w:div w:id="1660117431">
                  <w:marLeft w:val="0"/>
                  <w:marRight w:val="0"/>
                  <w:marTop w:val="0"/>
                  <w:marBottom w:val="92"/>
                  <w:divBdr>
                    <w:top w:val="none" w:sz="0" w:space="0" w:color="auto"/>
                    <w:left w:val="none" w:sz="0" w:space="0" w:color="auto"/>
                    <w:bottom w:val="none" w:sz="0" w:space="0" w:color="auto"/>
                    <w:right w:val="none" w:sz="0" w:space="0" w:color="auto"/>
                  </w:divBdr>
                </w:div>
                <w:div w:id="1264797831">
                  <w:marLeft w:val="0"/>
                  <w:marRight w:val="0"/>
                  <w:marTop w:val="0"/>
                  <w:marBottom w:val="92"/>
                  <w:divBdr>
                    <w:top w:val="none" w:sz="0" w:space="0" w:color="auto"/>
                    <w:left w:val="none" w:sz="0" w:space="0" w:color="auto"/>
                    <w:bottom w:val="none" w:sz="0" w:space="0" w:color="auto"/>
                    <w:right w:val="none" w:sz="0" w:space="0" w:color="auto"/>
                  </w:divBdr>
                </w:div>
                <w:div w:id="57016330">
                  <w:marLeft w:val="0"/>
                  <w:marRight w:val="0"/>
                  <w:marTop w:val="0"/>
                  <w:marBottom w:val="92"/>
                  <w:divBdr>
                    <w:top w:val="none" w:sz="0" w:space="0" w:color="auto"/>
                    <w:left w:val="none" w:sz="0" w:space="0" w:color="auto"/>
                    <w:bottom w:val="none" w:sz="0" w:space="0" w:color="auto"/>
                    <w:right w:val="none" w:sz="0" w:space="0" w:color="auto"/>
                  </w:divBdr>
                </w:div>
                <w:div w:id="62723044">
                  <w:marLeft w:val="0"/>
                  <w:marRight w:val="0"/>
                  <w:marTop w:val="0"/>
                  <w:marBottom w:val="92"/>
                  <w:divBdr>
                    <w:top w:val="none" w:sz="0" w:space="0" w:color="auto"/>
                    <w:left w:val="none" w:sz="0" w:space="0" w:color="auto"/>
                    <w:bottom w:val="none" w:sz="0" w:space="0" w:color="auto"/>
                    <w:right w:val="none" w:sz="0" w:space="0" w:color="auto"/>
                  </w:divBdr>
                </w:div>
                <w:div w:id="1010834985">
                  <w:marLeft w:val="0"/>
                  <w:marRight w:val="0"/>
                  <w:marTop w:val="0"/>
                  <w:marBottom w:val="92"/>
                  <w:divBdr>
                    <w:top w:val="none" w:sz="0" w:space="0" w:color="auto"/>
                    <w:left w:val="none" w:sz="0" w:space="0" w:color="auto"/>
                    <w:bottom w:val="none" w:sz="0" w:space="0" w:color="auto"/>
                    <w:right w:val="none" w:sz="0" w:space="0" w:color="auto"/>
                  </w:divBdr>
                </w:div>
                <w:div w:id="747769598">
                  <w:marLeft w:val="0"/>
                  <w:marRight w:val="0"/>
                  <w:marTop w:val="0"/>
                  <w:marBottom w:val="92"/>
                  <w:divBdr>
                    <w:top w:val="none" w:sz="0" w:space="0" w:color="auto"/>
                    <w:left w:val="none" w:sz="0" w:space="0" w:color="auto"/>
                    <w:bottom w:val="none" w:sz="0" w:space="0" w:color="auto"/>
                    <w:right w:val="none" w:sz="0" w:space="0" w:color="auto"/>
                  </w:divBdr>
                </w:div>
                <w:div w:id="722362554">
                  <w:marLeft w:val="0"/>
                  <w:marRight w:val="0"/>
                  <w:marTop w:val="0"/>
                  <w:marBottom w:val="92"/>
                  <w:divBdr>
                    <w:top w:val="none" w:sz="0" w:space="0" w:color="auto"/>
                    <w:left w:val="none" w:sz="0" w:space="0" w:color="auto"/>
                    <w:bottom w:val="none" w:sz="0" w:space="0" w:color="auto"/>
                    <w:right w:val="none" w:sz="0" w:space="0" w:color="auto"/>
                  </w:divBdr>
                </w:div>
                <w:div w:id="1376005869">
                  <w:marLeft w:val="0"/>
                  <w:marRight w:val="0"/>
                  <w:marTop w:val="0"/>
                  <w:marBottom w:val="92"/>
                  <w:divBdr>
                    <w:top w:val="none" w:sz="0" w:space="0" w:color="auto"/>
                    <w:left w:val="none" w:sz="0" w:space="0" w:color="auto"/>
                    <w:bottom w:val="none" w:sz="0" w:space="0" w:color="auto"/>
                    <w:right w:val="none" w:sz="0" w:space="0" w:color="auto"/>
                  </w:divBdr>
                </w:div>
                <w:div w:id="1059787450">
                  <w:marLeft w:val="0"/>
                  <w:marRight w:val="0"/>
                  <w:marTop w:val="0"/>
                  <w:marBottom w:val="92"/>
                  <w:divBdr>
                    <w:top w:val="none" w:sz="0" w:space="0" w:color="auto"/>
                    <w:left w:val="none" w:sz="0" w:space="0" w:color="auto"/>
                    <w:bottom w:val="none" w:sz="0" w:space="0" w:color="auto"/>
                    <w:right w:val="none" w:sz="0" w:space="0" w:color="auto"/>
                  </w:divBdr>
                </w:div>
                <w:div w:id="1958758331">
                  <w:marLeft w:val="0"/>
                  <w:marRight w:val="0"/>
                  <w:marTop w:val="0"/>
                  <w:marBottom w:val="92"/>
                  <w:divBdr>
                    <w:top w:val="none" w:sz="0" w:space="0" w:color="auto"/>
                    <w:left w:val="none" w:sz="0" w:space="0" w:color="auto"/>
                    <w:bottom w:val="none" w:sz="0" w:space="0" w:color="auto"/>
                    <w:right w:val="none" w:sz="0" w:space="0" w:color="auto"/>
                  </w:divBdr>
                </w:div>
                <w:div w:id="2098364188">
                  <w:marLeft w:val="0"/>
                  <w:marRight w:val="0"/>
                  <w:marTop w:val="0"/>
                  <w:marBottom w:val="92"/>
                  <w:divBdr>
                    <w:top w:val="none" w:sz="0" w:space="0" w:color="auto"/>
                    <w:left w:val="none" w:sz="0" w:space="0" w:color="auto"/>
                    <w:bottom w:val="none" w:sz="0" w:space="0" w:color="auto"/>
                    <w:right w:val="none" w:sz="0" w:space="0" w:color="auto"/>
                  </w:divBdr>
                </w:div>
                <w:div w:id="119231147">
                  <w:marLeft w:val="0"/>
                  <w:marRight w:val="0"/>
                  <w:marTop w:val="0"/>
                  <w:marBottom w:val="92"/>
                  <w:divBdr>
                    <w:top w:val="none" w:sz="0" w:space="0" w:color="auto"/>
                    <w:left w:val="none" w:sz="0" w:space="0" w:color="auto"/>
                    <w:bottom w:val="none" w:sz="0" w:space="0" w:color="auto"/>
                    <w:right w:val="none" w:sz="0" w:space="0" w:color="auto"/>
                  </w:divBdr>
                </w:div>
                <w:div w:id="2077508790">
                  <w:marLeft w:val="0"/>
                  <w:marRight w:val="0"/>
                  <w:marTop w:val="0"/>
                  <w:marBottom w:val="92"/>
                  <w:divBdr>
                    <w:top w:val="none" w:sz="0" w:space="0" w:color="auto"/>
                    <w:left w:val="none" w:sz="0" w:space="0" w:color="auto"/>
                    <w:bottom w:val="none" w:sz="0" w:space="0" w:color="auto"/>
                    <w:right w:val="none" w:sz="0" w:space="0" w:color="auto"/>
                  </w:divBdr>
                </w:div>
                <w:div w:id="615867567">
                  <w:marLeft w:val="0"/>
                  <w:marRight w:val="0"/>
                  <w:marTop w:val="0"/>
                  <w:marBottom w:val="92"/>
                  <w:divBdr>
                    <w:top w:val="none" w:sz="0" w:space="0" w:color="auto"/>
                    <w:left w:val="none" w:sz="0" w:space="0" w:color="auto"/>
                    <w:bottom w:val="none" w:sz="0" w:space="0" w:color="auto"/>
                    <w:right w:val="none" w:sz="0" w:space="0" w:color="auto"/>
                  </w:divBdr>
                </w:div>
                <w:div w:id="597367869">
                  <w:marLeft w:val="0"/>
                  <w:marRight w:val="0"/>
                  <w:marTop w:val="0"/>
                  <w:marBottom w:val="92"/>
                  <w:divBdr>
                    <w:top w:val="none" w:sz="0" w:space="0" w:color="auto"/>
                    <w:left w:val="none" w:sz="0" w:space="0" w:color="auto"/>
                    <w:bottom w:val="none" w:sz="0" w:space="0" w:color="auto"/>
                    <w:right w:val="none" w:sz="0" w:space="0" w:color="auto"/>
                  </w:divBdr>
                </w:div>
                <w:div w:id="1671522444">
                  <w:marLeft w:val="0"/>
                  <w:marRight w:val="0"/>
                  <w:marTop w:val="0"/>
                  <w:marBottom w:val="92"/>
                  <w:divBdr>
                    <w:top w:val="none" w:sz="0" w:space="0" w:color="auto"/>
                    <w:left w:val="none" w:sz="0" w:space="0" w:color="auto"/>
                    <w:bottom w:val="none" w:sz="0" w:space="0" w:color="auto"/>
                    <w:right w:val="none" w:sz="0" w:space="0" w:color="auto"/>
                  </w:divBdr>
                </w:div>
                <w:div w:id="1633364472">
                  <w:marLeft w:val="0"/>
                  <w:marRight w:val="0"/>
                  <w:marTop w:val="0"/>
                  <w:marBottom w:val="92"/>
                  <w:divBdr>
                    <w:top w:val="none" w:sz="0" w:space="0" w:color="auto"/>
                    <w:left w:val="none" w:sz="0" w:space="0" w:color="auto"/>
                    <w:bottom w:val="none" w:sz="0" w:space="0" w:color="auto"/>
                    <w:right w:val="none" w:sz="0" w:space="0" w:color="auto"/>
                  </w:divBdr>
                </w:div>
                <w:div w:id="499076417">
                  <w:marLeft w:val="0"/>
                  <w:marRight w:val="0"/>
                  <w:marTop w:val="0"/>
                  <w:marBottom w:val="92"/>
                  <w:divBdr>
                    <w:top w:val="none" w:sz="0" w:space="0" w:color="auto"/>
                    <w:left w:val="none" w:sz="0" w:space="0" w:color="auto"/>
                    <w:bottom w:val="none" w:sz="0" w:space="0" w:color="auto"/>
                    <w:right w:val="none" w:sz="0" w:space="0" w:color="auto"/>
                  </w:divBdr>
                </w:div>
                <w:div w:id="1196508174">
                  <w:marLeft w:val="0"/>
                  <w:marRight w:val="0"/>
                  <w:marTop w:val="0"/>
                  <w:marBottom w:val="92"/>
                  <w:divBdr>
                    <w:top w:val="none" w:sz="0" w:space="0" w:color="auto"/>
                    <w:left w:val="none" w:sz="0" w:space="0" w:color="auto"/>
                    <w:bottom w:val="none" w:sz="0" w:space="0" w:color="auto"/>
                    <w:right w:val="none" w:sz="0" w:space="0" w:color="auto"/>
                  </w:divBdr>
                </w:div>
                <w:div w:id="1836527253">
                  <w:marLeft w:val="0"/>
                  <w:marRight w:val="0"/>
                  <w:marTop w:val="0"/>
                  <w:marBottom w:val="92"/>
                  <w:divBdr>
                    <w:top w:val="none" w:sz="0" w:space="0" w:color="auto"/>
                    <w:left w:val="none" w:sz="0" w:space="0" w:color="auto"/>
                    <w:bottom w:val="none" w:sz="0" w:space="0" w:color="auto"/>
                    <w:right w:val="none" w:sz="0" w:space="0" w:color="auto"/>
                  </w:divBdr>
                </w:div>
                <w:div w:id="255093273">
                  <w:marLeft w:val="0"/>
                  <w:marRight w:val="0"/>
                  <w:marTop w:val="0"/>
                  <w:marBottom w:val="92"/>
                  <w:divBdr>
                    <w:top w:val="none" w:sz="0" w:space="0" w:color="auto"/>
                    <w:left w:val="none" w:sz="0" w:space="0" w:color="auto"/>
                    <w:bottom w:val="none" w:sz="0" w:space="0" w:color="auto"/>
                    <w:right w:val="none" w:sz="0" w:space="0" w:color="auto"/>
                  </w:divBdr>
                </w:div>
                <w:div w:id="2054427731">
                  <w:marLeft w:val="0"/>
                  <w:marRight w:val="0"/>
                  <w:marTop w:val="0"/>
                  <w:marBottom w:val="92"/>
                  <w:divBdr>
                    <w:top w:val="none" w:sz="0" w:space="0" w:color="auto"/>
                    <w:left w:val="none" w:sz="0" w:space="0" w:color="auto"/>
                    <w:bottom w:val="none" w:sz="0" w:space="0" w:color="auto"/>
                    <w:right w:val="none" w:sz="0" w:space="0" w:color="auto"/>
                  </w:divBdr>
                </w:div>
                <w:div w:id="1056507577">
                  <w:marLeft w:val="0"/>
                  <w:marRight w:val="0"/>
                  <w:marTop w:val="0"/>
                  <w:marBottom w:val="92"/>
                  <w:divBdr>
                    <w:top w:val="none" w:sz="0" w:space="0" w:color="auto"/>
                    <w:left w:val="none" w:sz="0" w:space="0" w:color="auto"/>
                    <w:bottom w:val="none" w:sz="0" w:space="0" w:color="auto"/>
                    <w:right w:val="none" w:sz="0" w:space="0" w:color="auto"/>
                  </w:divBdr>
                </w:div>
                <w:div w:id="1650547879">
                  <w:marLeft w:val="0"/>
                  <w:marRight w:val="0"/>
                  <w:marTop w:val="0"/>
                  <w:marBottom w:val="92"/>
                  <w:divBdr>
                    <w:top w:val="none" w:sz="0" w:space="0" w:color="auto"/>
                    <w:left w:val="none" w:sz="0" w:space="0" w:color="auto"/>
                    <w:bottom w:val="none" w:sz="0" w:space="0" w:color="auto"/>
                    <w:right w:val="none" w:sz="0" w:space="0" w:color="auto"/>
                  </w:divBdr>
                </w:div>
                <w:div w:id="130169895">
                  <w:marLeft w:val="0"/>
                  <w:marRight w:val="0"/>
                  <w:marTop w:val="0"/>
                  <w:marBottom w:val="92"/>
                  <w:divBdr>
                    <w:top w:val="none" w:sz="0" w:space="0" w:color="auto"/>
                    <w:left w:val="none" w:sz="0" w:space="0" w:color="auto"/>
                    <w:bottom w:val="none" w:sz="0" w:space="0" w:color="auto"/>
                    <w:right w:val="none" w:sz="0" w:space="0" w:color="auto"/>
                  </w:divBdr>
                </w:div>
                <w:div w:id="943852018">
                  <w:marLeft w:val="0"/>
                  <w:marRight w:val="0"/>
                  <w:marTop w:val="0"/>
                  <w:marBottom w:val="92"/>
                  <w:divBdr>
                    <w:top w:val="none" w:sz="0" w:space="0" w:color="auto"/>
                    <w:left w:val="none" w:sz="0" w:space="0" w:color="auto"/>
                    <w:bottom w:val="none" w:sz="0" w:space="0" w:color="auto"/>
                    <w:right w:val="none" w:sz="0" w:space="0" w:color="auto"/>
                  </w:divBdr>
                </w:div>
                <w:div w:id="150174444">
                  <w:marLeft w:val="0"/>
                  <w:marRight w:val="0"/>
                  <w:marTop w:val="0"/>
                  <w:marBottom w:val="92"/>
                  <w:divBdr>
                    <w:top w:val="none" w:sz="0" w:space="0" w:color="auto"/>
                    <w:left w:val="none" w:sz="0" w:space="0" w:color="auto"/>
                    <w:bottom w:val="none" w:sz="0" w:space="0" w:color="auto"/>
                    <w:right w:val="none" w:sz="0" w:space="0" w:color="auto"/>
                  </w:divBdr>
                </w:div>
                <w:div w:id="1244948132">
                  <w:marLeft w:val="0"/>
                  <w:marRight w:val="0"/>
                  <w:marTop w:val="0"/>
                  <w:marBottom w:val="92"/>
                  <w:divBdr>
                    <w:top w:val="none" w:sz="0" w:space="0" w:color="auto"/>
                    <w:left w:val="none" w:sz="0" w:space="0" w:color="auto"/>
                    <w:bottom w:val="none" w:sz="0" w:space="0" w:color="auto"/>
                    <w:right w:val="none" w:sz="0" w:space="0" w:color="auto"/>
                  </w:divBdr>
                </w:div>
                <w:div w:id="1117065077">
                  <w:marLeft w:val="0"/>
                  <w:marRight w:val="0"/>
                  <w:marTop w:val="0"/>
                  <w:marBottom w:val="92"/>
                  <w:divBdr>
                    <w:top w:val="none" w:sz="0" w:space="0" w:color="auto"/>
                    <w:left w:val="none" w:sz="0" w:space="0" w:color="auto"/>
                    <w:bottom w:val="none" w:sz="0" w:space="0" w:color="auto"/>
                    <w:right w:val="none" w:sz="0" w:space="0" w:color="auto"/>
                  </w:divBdr>
                </w:div>
                <w:div w:id="2106805502">
                  <w:marLeft w:val="0"/>
                  <w:marRight w:val="0"/>
                  <w:marTop w:val="0"/>
                  <w:marBottom w:val="92"/>
                  <w:divBdr>
                    <w:top w:val="none" w:sz="0" w:space="0" w:color="auto"/>
                    <w:left w:val="none" w:sz="0" w:space="0" w:color="auto"/>
                    <w:bottom w:val="none" w:sz="0" w:space="0" w:color="auto"/>
                    <w:right w:val="none" w:sz="0" w:space="0" w:color="auto"/>
                  </w:divBdr>
                </w:div>
                <w:div w:id="1215393298">
                  <w:marLeft w:val="0"/>
                  <w:marRight w:val="0"/>
                  <w:marTop w:val="0"/>
                  <w:marBottom w:val="92"/>
                  <w:divBdr>
                    <w:top w:val="none" w:sz="0" w:space="0" w:color="auto"/>
                    <w:left w:val="none" w:sz="0" w:space="0" w:color="auto"/>
                    <w:bottom w:val="none" w:sz="0" w:space="0" w:color="auto"/>
                    <w:right w:val="none" w:sz="0" w:space="0" w:color="auto"/>
                  </w:divBdr>
                </w:div>
                <w:div w:id="1475100086">
                  <w:marLeft w:val="0"/>
                  <w:marRight w:val="0"/>
                  <w:marTop w:val="0"/>
                  <w:marBottom w:val="92"/>
                  <w:divBdr>
                    <w:top w:val="none" w:sz="0" w:space="0" w:color="auto"/>
                    <w:left w:val="none" w:sz="0" w:space="0" w:color="auto"/>
                    <w:bottom w:val="none" w:sz="0" w:space="0" w:color="auto"/>
                    <w:right w:val="none" w:sz="0" w:space="0" w:color="auto"/>
                  </w:divBdr>
                </w:div>
                <w:div w:id="119954755">
                  <w:marLeft w:val="0"/>
                  <w:marRight w:val="0"/>
                  <w:marTop w:val="0"/>
                  <w:marBottom w:val="92"/>
                  <w:divBdr>
                    <w:top w:val="none" w:sz="0" w:space="0" w:color="auto"/>
                    <w:left w:val="none" w:sz="0" w:space="0" w:color="auto"/>
                    <w:bottom w:val="none" w:sz="0" w:space="0" w:color="auto"/>
                    <w:right w:val="none" w:sz="0" w:space="0" w:color="auto"/>
                  </w:divBdr>
                </w:div>
                <w:div w:id="147945308">
                  <w:marLeft w:val="0"/>
                  <w:marRight w:val="0"/>
                  <w:marTop w:val="0"/>
                  <w:marBottom w:val="92"/>
                  <w:divBdr>
                    <w:top w:val="none" w:sz="0" w:space="0" w:color="auto"/>
                    <w:left w:val="none" w:sz="0" w:space="0" w:color="auto"/>
                    <w:bottom w:val="none" w:sz="0" w:space="0" w:color="auto"/>
                    <w:right w:val="none" w:sz="0" w:space="0" w:color="auto"/>
                  </w:divBdr>
                </w:div>
                <w:div w:id="902914958">
                  <w:marLeft w:val="0"/>
                  <w:marRight w:val="0"/>
                  <w:marTop w:val="0"/>
                  <w:marBottom w:val="92"/>
                  <w:divBdr>
                    <w:top w:val="none" w:sz="0" w:space="0" w:color="auto"/>
                    <w:left w:val="none" w:sz="0" w:space="0" w:color="auto"/>
                    <w:bottom w:val="none" w:sz="0" w:space="0" w:color="auto"/>
                    <w:right w:val="none" w:sz="0" w:space="0" w:color="auto"/>
                  </w:divBdr>
                </w:div>
                <w:div w:id="1590502610">
                  <w:marLeft w:val="0"/>
                  <w:marRight w:val="0"/>
                  <w:marTop w:val="0"/>
                  <w:marBottom w:val="92"/>
                  <w:divBdr>
                    <w:top w:val="none" w:sz="0" w:space="0" w:color="auto"/>
                    <w:left w:val="none" w:sz="0" w:space="0" w:color="auto"/>
                    <w:bottom w:val="none" w:sz="0" w:space="0" w:color="auto"/>
                    <w:right w:val="none" w:sz="0" w:space="0" w:color="auto"/>
                  </w:divBdr>
                </w:div>
                <w:div w:id="675499904">
                  <w:marLeft w:val="0"/>
                  <w:marRight w:val="0"/>
                  <w:marTop w:val="0"/>
                  <w:marBottom w:val="92"/>
                  <w:divBdr>
                    <w:top w:val="none" w:sz="0" w:space="0" w:color="auto"/>
                    <w:left w:val="none" w:sz="0" w:space="0" w:color="auto"/>
                    <w:bottom w:val="none" w:sz="0" w:space="0" w:color="auto"/>
                    <w:right w:val="none" w:sz="0" w:space="0" w:color="auto"/>
                  </w:divBdr>
                </w:div>
                <w:div w:id="340016141">
                  <w:marLeft w:val="0"/>
                  <w:marRight w:val="0"/>
                  <w:marTop w:val="0"/>
                  <w:marBottom w:val="92"/>
                  <w:divBdr>
                    <w:top w:val="none" w:sz="0" w:space="0" w:color="auto"/>
                    <w:left w:val="none" w:sz="0" w:space="0" w:color="auto"/>
                    <w:bottom w:val="none" w:sz="0" w:space="0" w:color="auto"/>
                    <w:right w:val="none" w:sz="0" w:space="0" w:color="auto"/>
                  </w:divBdr>
                </w:div>
                <w:div w:id="2061437418">
                  <w:marLeft w:val="0"/>
                  <w:marRight w:val="0"/>
                  <w:marTop w:val="0"/>
                  <w:marBottom w:val="80"/>
                  <w:divBdr>
                    <w:top w:val="none" w:sz="0" w:space="0" w:color="auto"/>
                    <w:left w:val="none" w:sz="0" w:space="0" w:color="auto"/>
                    <w:bottom w:val="none" w:sz="0" w:space="0" w:color="auto"/>
                    <w:right w:val="none" w:sz="0" w:space="0" w:color="auto"/>
                  </w:divBdr>
                </w:div>
                <w:div w:id="1883714002">
                  <w:marLeft w:val="0"/>
                  <w:marRight w:val="0"/>
                  <w:marTop w:val="0"/>
                  <w:marBottom w:val="101"/>
                  <w:divBdr>
                    <w:top w:val="none" w:sz="0" w:space="0" w:color="auto"/>
                    <w:left w:val="none" w:sz="0" w:space="0" w:color="auto"/>
                    <w:bottom w:val="none" w:sz="0" w:space="0" w:color="auto"/>
                    <w:right w:val="none" w:sz="0" w:space="0" w:color="auto"/>
                  </w:divBdr>
                </w:div>
                <w:div w:id="1325815010">
                  <w:marLeft w:val="720"/>
                  <w:marRight w:val="0"/>
                  <w:marTop w:val="0"/>
                  <w:marBottom w:val="101"/>
                  <w:divBdr>
                    <w:top w:val="none" w:sz="0" w:space="0" w:color="auto"/>
                    <w:left w:val="none" w:sz="0" w:space="0" w:color="auto"/>
                    <w:bottom w:val="none" w:sz="0" w:space="0" w:color="auto"/>
                    <w:right w:val="none" w:sz="0" w:space="0" w:color="auto"/>
                  </w:divBdr>
                </w:div>
                <w:div w:id="2087453540">
                  <w:marLeft w:val="720"/>
                  <w:marRight w:val="0"/>
                  <w:marTop w:val="0"/>
                  <w:marBottom w:val="101"/>
                  <w:divBdr>
                    <w:top w:val="none" w:sz="0" w:space="0" w:color="auto"/>
                    <w:left w:val="none" w:sz="0" w:space="0" w:color="auto"/>
                    <w:bottom w:val="none" w:sz="0" w:space="0" w:color="auto"/>
                    <w:right w:val="none" w:sz="0" w:space="0" w:color="auto"/>
                  </w:divBdr>
                </w:div>
                <w:div w:id="517239042">
                  <w:marLeft w:val="720"/>
                  <w:marRight w:val="0"/>
                  <w:marTop w:val="0"/>
                  <w:marBottom w:val="101"/>
                  <w:divBdr>
                    <w:top w:val="none" w:sz="0" w:space="0" w:color="auto"/>
                    <w:left w:val="none" w:sz="0" w:space="0" w:color="auto"/>
                    <w:bottom w:val="none" w:sz="0" w:space="0" w:color="auto"/>
                    <w:right w:val="none" w:sz="0" w:space="0" w:color="auto"/>
                  </w:divBdr>
                </w:div>
                <w:div w:id="370424271">
                  <w:marLeft w:val="0"/>
                  <w:marRight w:val="0"/>
                  <w:marTop w:val="0"/>
                  <w:marBottom w:val="101"/>
                  <w:divBdr>
                    <w:top w:val="none" w:sz="0" w:space="0" w:color="auto"/>
                    <w:left w:val="none" w:sz="0" w:space="0" w:color="auto"/>
                    <w:bottom w:val="none" w:sz="0" w:space="0" w:color="auto"/>
                    <w:right w:val="none" w:sz="0" w:space="0" w:color="auto"/>
                  </w:divBdr>
                </w:div>
                <w:div w:id="1266956716">
                  <w:marLeft w:val="0"/>
                  <w:marRight w:val="0"/>
                  <w:marTop w:val="0"/>
                  <w:marBottom w:val="101"/>
                  <w:divBdr>
                    <w:top w:val="none" w:sz="0" w:space="0" w:color="auto"/>
                    <w:left w:val="none" w:sz="0" w:space="0" w:color="auto"/>
                    <w:bottom w:val="none" w:sz="0" w:space="0" w:color="auto"/>
                    <w:right w:val="none" w:sz="0" w:space="0" w:color="auto"/>
                  </w:divBdr>
                </w:div>
                <w:div w:id="122815157">
                  <w:marLeft w:val="0"/>
                  <w:marRight w:val="0"/>
                  <w:marTop w:val="0"/>
                  <w:marBottom w:val="101"/>
                  <w:divBdr>
                    <w:top w:val="none" w:sz="0" w:space="0" w:color="auto"/>
                    <w:left w:val="none" w:sz="0" w:space="0" w:color="auto"/>
                    <w:bottom w:val="none" w:sz="0" w:space="0" w:color="auto"/>
                    <w:right w:val="none" w:sz="0" w:space="0" w:color="auto"/>
                  </w:divBdr>
                </w:div>
                <w:div w:id="1406685681">
                  <w:marLeft w:val="0"/>
                  <w:marRight w:val="0"/>
                  <w:marTop w:val="0"/>
                  <w:marBottom w:val="101"/>
                  <w:divBdr>
                    <w:top w:val="none" w:sz="0" w:space="0" w:color="auto"/>
                    <w:left w:val="none" w:sz="0" w:space="0" w:color="auto"/>
                    <w:bottom w:val="none" w:sz="0" w:space="0" w:color="auto"/>
                    <w:right w:val="none" w:sz="0" w:space="0" w:color="auto"/>
                  </w:divBdr>
                </w:div>
                <w:div w:id="446043930">
                  <w:marLeft w:val="0"/>
                  <w:marRight w:val="0"/>
                  <w:marTop w:val="0"/>
                  <w:marBottom w:val="101"/>
                  <w:divBdr>
                    <w:top w:val="none" w:sz="0" w:space="0" w:color="auto"/>
                    <w:left w:val="none" w:sz="0" w:space="0" w:color="auto"/>
                    <w:bottom w:val="none" w:sz="0" w:space="0" w:color="auto"/>
                    <w:right w:val="none" w:sz="0" w:space="0" w:color="auto"/>
                  </w:divBdr>
                </w:div>
                <w:div w:id="1515460943">
                  <w:marLeft w:val="0"/>
                  <w:marRight w:val="0"/>
                  <w:marTop w:val="0"/>
                  <w:marBottom w:val="101"/>
                  <w:divBdr>
                    <w:top w:val="none" w:sz="0" w:space="0" w:color="auto"/>
                    <w:left w:val="none" w:sz="0" w:space="0" w:color="auto"/>
                    <w:bottom w:val="none" w:sz="0" w:space="0" w:color="auto"/>
                    <w:right w:val="none" w:sz="0" w:space="0" w:color="auto"/>
                  </w:divBdr>
                </w:div>
                <w:div w:id="2111050184">
                  <w:marLeft w:val="0"/>
                  <w:marRight w:val="0"/>
                  <w:marTop w:val="0"/>
                  <w:marBottom w:val="101"/>
                  <w:divBdr>
                    <w:top w:val="none" w:sz="0" w:space="0" w:color="auto"/>
                    <w:left w:val="none" w:sz="0" w:space="0" w:color="auto"/>
                    <w:bottom w:val="none" w:sz="0" w:space="0" w:color="auto"/>
                    <w:right w:val="none" w:sz="0" w:space="0" w:color="auto"/>
                  </w:divBdr>
                </w:div>
                <w:div w:id="934165531">
                  <w:marLeft w:val="0"/>
                  <w:marRight w:val="0"/>
                  <w:marTop w:val="0"/>
                  <w:marBottom w:val="101"/>
                  <w:divBdr>
                    <w:top w:val="none" w:sz="0" w:space="0" w:color="auto"/>
                    <w:left w:val="none" w:sz="0" w:space="0" w:color="auto"/>
                    <w:bottom w:val="none" w:sz="0" w:space="0" w:color="auto"/>
                    <w:right w:val="none" w:sz="0" w:space="0" w:color="auto"/>
                  </w:divBdr>
                </w:div>
                <w:div w:id="1631126168">
                  <w:marLeft w:val="0"/>
                  <w:marRight w:val="0"/>
                  <w:marTop w:val="0"/>
                  <w:marBottom w:val="101"/>
                  <w:divBdr>
                    <w:top w:val="none" w:sz="0" w:space="0" w:color="auto"/>
                    <w:left w:val="none" w:sz="0" w:space="0" w:color="auto"/>
                    <w:bottom w:val="none" w:sz="0" w:space="0" w:color="auto"/>
                    <w:right w:val="none" w:sz="0" w:space="0" w:color="auto"/>
                  </w:divBdr>
                </w:div>
                <w:div w:id="345208977">
                  <w:marLeft w:val="0"/>
                  <w:marRight w:val="0"/>
                  <w:marTop w:val="0"/>
                  <w:marBottom w:val="101"/>
                  <w:divBdr>
                    <w:top w:val="none" w:sz="0" w:space="0" w:color="auto"/>
                    <w:left w:val="none" w:sz="0" w:space="0" w:color="auto"/>
                    <w:bottom w:val="none" w:sz="0" w:space="0" w:color="auto"/>
                    <w:right w:val="none" w:sz="0" w:space="0" w:color="auto"/>
                  </w:divBdr>
                </w:div>
                <w:div w:id="20787138">
                  <w:marLeft w:val="0"/>
                  <w:marRight w:val="0"/>
                  <w:marTop w:val="0"/>
                  <w:marBottom w:val="101"/>
                  <w:divBdr>
                    <w:top w:val="none" w:sz="0" w:space="0" w:color="auto"/>
                    <w:left w:val="none" w:sz="0" w:space="0" w:color="auto"/>
                    <w:bottom w:val="none" w:sz="0" w:space="0" w:color="auto"/>
                    <w:right w:val="none" w:sz="0" w:space="0" w:color="auto"/>
                  </w:divBdr>
                </w:div>
                <w:div w:id="1759015434">
                  <w:marLeft w:val="0"/>
                  <w:marRight w:val="0"/>
                  <w:marTop w:val="0"/>
                  <w:marBottom w:val="101"/>
                  <w:divBdr>
                    <w:top w:val="none" w:sz="0" w:space="0" w:color="auto"/>
                    <w:left w:val="none" w:sz="0" w:space="0" w:color="auto"/>
                    <w:bottom w:val="none" w:sz="0" w:space="0" w:color="auto"/>
                    <w:right w:val="none" w:sz="0" w:space="0" w:color="auto"/>
                  </w:divBdr>
                </w:div>
                <w:div w:id="611086437">
                  <w:marLeft w:val="0"/>
                  <w:marRight w:val="0"/>
                  <w:marTop w:val="0"/>
                  <w:marBottom w:val="101"/>
                  <w:divBdr>
                    <w:top w:val="none" w:sz="0" w:space="0" w:color="auto"/>
                    <w:left w:val="none" w:sz="0" w:space="0" w:color="auto"/>
                    <w:bottom w:val="none" w:sz="0" w:space="0" w:color="auto"/>
                    <w:right w:val="none" w:sz="0" w:space="0" w:color="auto"/>
                  </w:divBdr>
                </w:div>
                <w:div w:id="1896771857">
                  <w:marLeft w:val="0"/>
                  <w:marRight w:val="0"/>
                  <w:marTop w:val="0"/>
                  <w:marBottom w:val="101"/>
                  <w:divBdr>
                    <w:top w:val="none" w:sz="0" w:space="0" w:color="auto"/>
                    <w:left w:val="none" w:sz="0" w:space="0" w:color="auto"/>
                    <w:bottom w:val="none" w:sz="0" w:space="0" w:color="auto"/>
                    <w:right w:val="none" w:sz="0" w:space="0" w:color="auto"/>
                  </w:divBdr>
                </w:div>
                <w:div w:id="836307442">
                  <w:marLeft w:val="0"/>
                  <w:marRight w:val="0"/>
                  <w:marTop w:val="0"/>
                  <w:marBottom w:val="101"/>
                  <w:divBdr>
                    <w:top w:val="none" w:sz="0" w:space="0" w:color="auto"/>
                    <w:left w:val="none" w:sz="0" w:space="0" w:color="auto"/>
                    <w:bottom w:val="none" w:sz="0" w:space="0" w:color="auto"/>
                    <w:right w:val="none" w:sz="0" w:space="0" w:color="auto"/>
                  </w:divBdr>
                </w:div>
                <w:div w:id="562713174">
                  <w:marLeft w:val="0"/>
                  <w:marRight w:val="0"/>
                  <w:marTop w:val="0"/>
                  <w:marBottom w:val="101"/>
                  <w:divBdr>
                    <w:top w:val="none" w:sz="0" w:space="0" w:color="auto"/>
                    <w:left w:val="none" w:sz="0" w:space="0" w:color="auto"/>
                    <w:bottom w:val="none" w:sz="0" w:space="0" w:color="auto"/>
                    <w:right w:val="none" w:sz="0" w:space="0" w:color="auto"/>
                  </w:divBdr>
                </w:div>
                <w:div w:id="1556619537">
                  <w:marLeft w:val="0"/>
                  <w:marRight w:val="0"/>
                  <w:marTop w:val="0"/>
                  <w:marBottom w:val="101"/>
                  <w:divBdr>
                    <w:top w:val="none" w:sz="0" w:space="0" w:color="auto"/>
                    <w:left w:val="none" w:sz="0" w:space="0" w:color="auto"/>
                    <w:bottom w:val="none" w:sz="0" w:space="0" w:color="auto"/>
                    <w:right w:val="none" w:sz="0" w:space="0" w:color="auto"/>
                  </w:divBdr>
                </w:div>
                <w:div w:id="377126253">
                  <w:marLeft w:val="0"/>
                  <w:marRight w:val="0"/>
                  <w:marTop w:val="0"/>
                  <w:marBottom w:val="101"/>
                  <w:divBdr>
                    <w:top w:val="none" w:sz="0" w:space="0" w:color="auto"/>
                    <w:left w:val="none" w:sz="0" w:space="0" w:color="auto"/>
                    <w:bottom w:val="none" w:sz="0" w:space="0" w:color="auto"/>
                    <w:right w:val="none" w:sz="0" w:space="0" w:color="auto"/>
                  </w:divBdr>
                </w:div>
                <w:div w:id="2134127148">
                  <w:marLeft w:val="0"/>
                  <w:marRight w:val="0"/>
                  <w:marTop w:val="0"/>
                  <w:marBottom w:val="101"/>
                  <w:divBdr>
                    <w:top w:val="none" w:sz="0" w:space="0" w:color="auto"/>
                    <w:left w:val="none" w:sz="0" w:space="0" w:color="auto"/>
                    <w:bottom w:val="none" w:sz="0" w:space="0" w:color="auto"/>
                    <w:right w:val="none" w:sz="0" w:space="0" w:color="auto"/>
                  </w:divBdr>
                </w:div>
                <w:div w:id="1505433546">
                  <w:marLeft w:val="0"/>
                  <w:marRight w:val="0"/>
                  <w:marTop w:val="0"/>
                  <w:marBottom w:val="76"/>
                  <w:divBdr>
                    <w:top w:val="none" w:sz="0" w:space="0" w:color="auto"/>
                    <w:left w:val="none" w:sz="0" w:space="0" w:color="auto"/>
                    <w:bottom w:val="none" w:sz="0" w:space="0" w:color="auto"/>
                    <w:right w:val="none" w:sz="0" w:space="0" w:color="auto"/>
                  </w:divBdr>
                </w:div>
                <w:div w:id="858087724">
                  <w:marLeft w:val="0"/>
                  <w:marRight w:val="0"/>
                  <w:marTop w:val="0"/>
                  <w:marBottom w:val="76"/>
                  <w:divBdr>
                    <w:top w:val="none" w:sz="0" w:space="0" w:color="auto"/>
                    <w:left w:val="none" w:sz="0" w:space="0" w:color="auto"/>
                    <w:bottom w:val="none" w:sz="0" w:space="0" w:color="auto"/>
                    <w:right w:val="none" w:sz="0" w:space="0" w:color="auto"/>
                  </w:divBdr>
                </w:div>
                <w:div w:id="1943801751">
                  <w:marLeft w:val="0"/>
                  <w:marRight w:val="0"/>
                  <w:marTop w:val="0"/>
                  <w:marBottom w:val="76"/>
                  <w:divBdr>
                    <w:top w:val="none" w:sz="0" w:space="0" w:color="auto"/>
                    <w:left w:val="none" w:sz="0" w:space="0" w:color="auto"/>
                    <w:bottom w:val="none" w:sz="0" w:space="0" w:color="auto"/>
                    <w:right w:val="none" w:sz="0" w:space="0" w:color="auto"/>
                  </w:divBdr>
                </w:div>
                <w:div w:id="433719368">
                  <w:marLeft w:val="0"/>
                  <w:marRight w:val="0"/>
                  <w:marTop w:val="0"/>
                  <w:marBottom w:val="76"/>
                  <w:divBdr>
                    <w:top w:val="none" w:sz="0" w:space="0" w:color="auto"/>
                    <w:left w:val="none" w:sz="0" w:space="0" w:color="auto"/>
                    <w:bottom w:val="none" w:sz="0" w:space="0" w:color="auto"/>
                    <w:right w:val="none" w:sz="0" w:space="0" w:color="auto"/>
                  </w:divBdr>
                </w:div>
                <w:div w:id="781386564">
                  <w:marLeft w:val="0"/>
                  <w:marRight w:val="0"/>
                  <w:marTop w:val="0"/>
                  <w:marBottom w:val="76"/>
                  <w:divBdr>
                    <w:top w:val="none" w:sz="0" w:space="0" w:color="auto"/>
                    <w:left w:val="none" w:sz="0" w:space="0" w:color="auto"/>
                    <w:bottom w:val="none" w:sz="0" w:space="0" w:color="auto"/>
                    <w:right w:val="none" w:sz="0" w:space="0" w:color="auto"/>
                  </w:divBdr>
                </w:div>
                <w:div w:id="1136798177">
                  <w:marLeft w:val="720"/>
                  <w:marRight w:val="0"/>
                  <w:marTop w:val="0"/>
                  <w:marBottom w:val="76"/>
                  <w:divBdr>
                    <w:top w:val="none" w:sz="0" w:space="0" w:color="auto"/>
                    <w:left w:val="none" w:sz="0" w:space="0" w:color="auto"/>
                    <w:bottom w:val="none" w:sz="0" w:space="0" w:color="auto"/>
                    <w:right w:val="none" w:sz="0" w:space="0" w:color="auto"/>
                  </w:divBdr>
                </w:div>
                <w:div w:id="746268436">
                  <w:marLeft w:val="720"/>
                  <w:marRight w:val="0"/>
                  <w:marTop w:val="0"/>
                  <w:marBottom w:val="76"/>
                  <w:divBdr>
                    <w:top w:val="none" w:sz="0" w:space="0" w:color="auto"/>
                    <w:left w:val="none" w:sz="0" w:space="0" w:color="auto"/>
                    <w:bottom w:val="none" w:sz="0" w:space="0" w:color="auto"/>
                    <w:right w:val="none" w:sz="0" w:space="0" w:color="auto"/>
                  </w:divBdr>
                </w:div>
                <w:div w:id="1319967516">
                  <w:marLeft w:val="720"/>
                  <w:marRight w:val="0"/>
                  <w:marTop w:val="0"/>
                  <w:marBottom w:val="76"/>
                  <w:divBdr>
                    <w:top w:val="none" w:sz="0" w:space="0" w:color="auto"/>
                    <w:left w:val="none" w:sz="0" w:space="0" w:color="auto"/>
                    <w:bottom w:val="none" w:sz="0" w:space="0" w:color="auto"/>
                    <w:right w:val="none" w:sz="0" w:space="0" w:color="auto"/>
                  </w:divBdr>
                </w:div>
                <w:div w:id="151216573">
                  <w:marLeft w:val="720"/>
                  <w:marRight w:val="0"/>
                  <w:marTop w:val="0"/>
                  <w:marBottom w:val="76"/>
                  <w:divBdr>
                    <w:top w:val="none" w:sz="0" w:space="0" w:color="auto"/>
                    <w:left w:val="none" w:sz="0" w:space="0" w:color="auto"/>
                    <w:bottom w:val="none" w:sz="0" w:space="0" w:color="auto"/>
                    <w:right w:val="none" w:sz="0" w:space="0" w:color="auto"/>
                  </w:divBdr>
                </w:div>
                <w:div w:id="894200205">
                  <w:marLeft w:val="720"/>
                  <w:marRight w:val="0"/>
                  <w:marTop w:val="0"/>
                  <w:marBottom w:val="76"/>
                  <w:divBdr>
                    <w:top w:val="none" w:sz="0" w:space="0" w:color="auto"/>
                    <w:left w:val="none" w:sz="0" w:space="0" w:color="auto"/>
                    <w:bottom w:val="none" w:sz="0" w:space="0" w:color="auto"/>
                    <w:right w:val="none" w:sz="0" w:space="0" w:color="auto"/>
                  </w:divBdr>
                </w:div>
                <w:div w:id="1571380211">
                  <w:marLeft w:val="720"/>
                  <w:marRight w:val="0"/>
                  <w:marTop w:val="0"/>
                  <w:marBottom w:val="76"/>
                  <w:divBdr>
                    <w:top w:val="none" w:sz="0" w:space="0" w:color="auto"/>
                    <w:left w:val="none" w:sz="0" w:space="0" w:color="auto"/>
                    <w:bottom w:val="none" w:sz="0" w:space="0" w:color="auto"/>
                    <w:right w:val="none" w:sz="0" w:space="0" w:color="auto"/>
                  </w:divBdr>
                </w:div>
                <w:div w:id="271017155">
                  <w:marLeft w:val="0"/>
                  <w:marRight w:val="0"/>
                  <w:marTop w:val="0"/>
                  <w:marBottom w:val="76"/>
                  <w:divBdr>
                    <w:top w:val="none" w:sz="0" w:space="0" w:color="auto"/>
                    <w:left w:val="none" w:sz="0" w:space="0" w:color="auto"/>
                    <w:bottom w:val="none" w:sz="0" w:space="0" w:color="auto"/>
                    <w:right w:val="none" w:sz="0" w:space="0" w:color="auto"/>
                  </w:divBdr>
                </w:div>
                <w:div w:id="873661879">
                  <w:marLeft w:val="720"/>
                  <w:marRight w:val="0"/>
                  <w:marTop w:val="0"/>
                  <w:marBottom w:val="76"/>
                  <w:divBdr>
                    <w:top w:val="none" w:sz="0" w:space="0" w:color="auto"/>
                    <w:left w:val="none" w:sz="0" w:space="0" w:color="auto"/>
                    <w:bottom w:val="none" w:sz="0" w:space="0" w:color="auto"/>
                    <w:right w:val="none" w:sz="0" w:space="0" w:color="auto"/>
                  </w:divBdr>
                </w:div>
                <w:div w:id="873662124">
                  <w:marLeft w:val="720"/>
                  <w:marRight w:val="0"/>
                  <w:marTop w:val="0"/>
                  <w:marBottom w:val="76"/>
                  <w:divBdr>
                    <w:top w:val="none" w:sz="0" w:space="0" w:color="auto"/>
                    <w:left w:val="none" w:sz="0" w:space="0" w:color="auto"/>
                    <w:bottom w:val="none" w:sz="0" w:space="0" w:color="auto"/>
                    <w:right w:val="none" w:sz="0" w:space="0" w:color="auto"/>
                  </w:divBdr>
                </w:div>
                <w:div w:id="164249844">
                  <w:marLeft w:val="0"/>
                  <w:marRight w:val="0"/>
                  <w:marTop w:val="0"/>
                  <w:marBottom w:val="76"/>
                  <w:divBdr>
                    <w:top w:val="none" w:sz="0" w:space="0" w:color="auto"/>
                    <w:left w:val="none" w:sz="0" w:space="0" w:color="auto"/>
                    <w:bottom w:val="none" w:sz="0" w:space="0" w:color="auto"/>
                    <w:right w:val="none" w:sz="0" w:space="0" w:color="auto"/>
                  </w:divBdr>
                </w:div>
                <w:div w:id="1606496517">
                  <w:marLeft w:val="0"/>
                  <w:marRight w:val="0"/>
                  <w:marTop w:val="0"/>
                  <w:marBottom w:val="76"/>
                  <w:divBdr>
                    <w:top w:val="none" w:sz="0" w:space="0" w:color="auto"/>
                    <w:left w:val="none" w:sz="0" w:space="0" w:color="auto"/>
                    <w:bottom w:val="none" w:sz="0" w:space="0" w:color="auto"/>
                    <w:right w:val="none" w:sz="0" w:space="0" w:color="auto"/>
                  </w:divBdr>
                </w:div>
                <w:div w:id="431634147">
                  <w:marLeft w:val="0"/>
                  <w:marRight w:val="0"/>
                  <w:marTop w:val="0"/>
                  <w:marBottom w:val="76"/>
                  <w:divBdr>
                    <w:top w:val="none" w:sz="0" w:space="0" w:color="auto"/>
                    <w:left w:val="none" w:sz="0" w:space="0" w:color="auto"/>
                    <w:bottom w:val="none" w:sz="0" w:space="0" w:color="auto"/>
                    <w:right w:val="none" w:sz="0" w:space="0" w:color="auto"/>
                  </w:divBdr>
                </w:div>
                <w:div w:id="326203742">
                  <w:marLeft w:val="0"/>
                  <w:marRight w:val="0"/>
                  <w:marTop w:val="0"/>
                  <w:marBottom w:val="76"/>
                  <w:divBdr>
                    <w:top w:val="none" w:sz="0" w:space="0" w:color="auto"/>
                    <w:left w:val="none" w:sz="0" w:space="0" w:color="auto"/>
                    <w:bottom w:val="none" w:sz="0" w:space="0" w:color="auto"/>
                    <w:right w:val="none" w:sz="0" w:space="0" w:color="auto"/>
                  </w:divBdr>
                </w:div>
                <w:div w:id="642584790">
                  <w:marLeft w:val="0"/>
                  <w:marRight w:val="0"/>
                  <w:marTop w:val="0"/>
                  <w:marBottom w:val="76"/>
                  <w:divBdr>
                    <w:top w:val="none" w:sz="0" w:space="0" w:color="auto"/>
                    <w:left w:val="none" w:sz="0" w:space="0" w:color="auto"/>
                    <w:bottom w:val="none" w:sz="0" w:space="0" w:color="auto"/>
                    <w:right w:val="none" w:sz="0" w:space="0" w:color="auto"/>
                  </w:divBdr>
                </w:div>
                <w:div w:id="2026705341">
                  <w:marLeft w:val="0"/>
                  <w:marRight w:val="0"/>
                  <w:marTop w:val="0"/>
                  <w:marBottom w:val="76"/>
                  <w:divBdr>
                    <w:top w:val="none" w:sz="0" w:space="0" w:color="auto"/>
                    <w:left w:val="none" w:sz="0" w:space="0" w:color="auto"/>
                    <w:bottom w:val="none" w:sz="0" w:space="0" w:color="auto"/>
                    <w:right w:val="none" w:sz="0" w:space="0" w:color="auto"/>
                  </w:divBdr>
                </w:div>
                <w:div w:id="117189827">
                  <w:marLeft w:val="0"/>
                  <w:marRight w:val="0"/>
                  <w:marTop w:val="0"/>
                  <w:marBottom w:val="76"/>
                  <w:divBdr>
                    <w:top w:val="none" w:sz="0" w:space="0" w:color="auto"/>
                    <w:left w:val="none" w:sz="0" w:space="0" w:color="auto"/>
                    <w:bottom w:val="none" w:sz="0" w:space="0" w:color="auto"/>
                    <w:right w:val="none" w:sz="0" w:space="0" w:color="auto"/>
                  </w:divBdr>
                </w:div>
                <w:div w:id="1142192984">
                  <w:marLeft w:val="0"/>
                  <w:marRight w:val="0"/>
                  <w:marTop w:val="0"/>
                  <w:marBottom w:val="90"/>
                  <w:divBdr>
                    <w:top w:val="none" w:sz="0" w:space="0" w:color="auto"/>
                    <w:left w:val="none" w:sz="0" w:space="0" w:color="auto"/>
                    <w:bottom w:val="none" w:sz="0" w:space="0" w:color="auto"/>
                    <w:right w:val="none" w:sz="0" w:space="0" w:color="auto"/>
                  </w:divBdr>
                </w:div>
                <w:div w:id="2045059655">
                  <w:marLeft w:val="0"/>
                  <w:marRight w:val="0"/>
                  <w:marTop w:val="0"/>
                  <w:marBottom w:val="90"/>
                  <w:divBdr>
                    <w:top w:val="none" w:sz="0" w:space="0" w:color="auto"/>
                    <w:left w:val="none" w:sz="0" w:space="0" w:color="auto"/>
                    <w:bottom w:val="none" w:sz="0" w:space="0" w:color="auto"/>
                    <w:right w:val="none" w:sz="0" w:space="0" w:color="auto"/>
                  </w:divBdr>
                </w:div>
                <w:div w:id="203830741">
                  <w:marLeft w:val="0"/>
                  <w:marRight w:val="0"/>
                  <w:marTop w:val="0"/>
                  <w:marBottom w:val="90"/>
                  <w:divBdr>
                    <w:top w:val="none" w:sz="0" w:space="0" w:color="auto"/>
                    <w:left w:val="none" w:sz="0" w:space="0" w:color="auto"/>
                    <w:bottom w:val="none" w:sz="0" w:space="0" w:color="auto"/>
                    <w:right w:val="none" w:sz="0" w:space="0" w:color="auto"/>
                  </w:divBdr>
                </w:div>
                <w:div w:id="1368137904">
                  <w:marLeft w:val="0"/>
                  <w:marRight w:val="0"/>
                  <w:marTop w:val="0"/>
                  <w:marBottom w:val="90"/>
                  <w:divBdr>
                    <w:top w:val="none" w:sz="0" w:space="0" w:color="auto"/>
                    <w:left w:val="none" w:sz="0" w:space="0" w:color="auto"/>
                    <w:bottom w:val="none" w:sz="0" w:space="0" w:color="auto"/>
                    <w:right w:val="none" w:sz="0" w:space="0" w:color="auto"/>
                  </w:divBdr>
                </w:div>
                <w:div w:id="95830726">
                  <w:marLeft w:val="0"/>
                  <w:marRight w:val="0"/>
                  <w:marTop w:val="0"/>
                  <w:marBottom w:val="90"/>
                  <w:divBdr>
                    <w:top w:val="none" w:sz="0" w:space="0" w:color="auto"/>
                    <w:left w:val="none" w:sz="0" w:space="0" w:color="auto"/>
                    <w:bottom w:val="none" w:sz="0" w:space="0" w:color="auto"/>
                    <w:right w:val="none" w:sz="0" w:space="0" w:color="auto"/>
                  </w:divBdr>
                </w:div>
                <w:div w:id="840660310">
                  <w:marLeft w:val="0"/>
                  <w:marRight w:val="0"/>
                  <w:marTop w:val="0"/>
                  <w:marBottom w:val="90"/>
                  <w:divBdr>
                    <w:top w:val="none" w:sz="0" w:space="0" w:color="auto"/>
                    <w:left w:val="none" w:sz="0" w:space="0" w:color="auto"/>
                    <w:bottom w:val="none" w:sz="0" w:space="0" w:color="auto"/>
                    <w:right w:val="none" w:sz="0" w:space="0" w:color="auto"/>
                  </w:divBdr>
                </w:div>
                <w:div w:id="349724918">
                  <w:marLeft w:val="0"/>
                  <w:marRight w:val="0"/>
                  <w:marTop w:val="0"/>
                  <w:marBottom w:val="90"/>
                  <w:divBdr>
                    <w:top w:val="none" w:sz="0" w:space="0" w:color="auto"/>
                    <w:left w:val="none" w:sz="0" w:space="0" w:color="auto"/>
                    <w:bottom w:val="none" w:sz="0" w:space="0" w:color="auto"/>
                    <w:right w:val="none" w:sz="0" w:space="0" w:color="auto"/>
                  </w:divBdr>
                </w:div>
                <w:div w:id="1774547157">
                  <w:marLeft w:val="0"/>
                  <w:marRight w:val="0"/>
                  <w:marTop w:val="0"/>
                  <w:marBottom w:val="90"/>
                  <w:divBdr>
                    <w:top w:val="none" w:sz="0" w:space="0" w:color="auto"/>
                    <w:left w:val="none" w:sz="0" w:space="0" w:color="auto"/>
                    <w:bottom w:val="none" w:sz="0" w:space="0" w:color="auto"/>
                    <w:right w:val="none" w:sz="0" w:space="0" w:color="auto"/>
                  </w:divBdr>
                </w:div>
                <w:div w:id="1345858763">
                  <w:marLeft w:val="0"/>
                  <w:marRight w:val="0"/>
                  <w:marTop w:val="0"/>
                  <w:marBottom w:val="90"/>
                  <w:divBdr>
                    <w:top w:val="none" w:sz="0" w:space="0" w:color="auto"/>
                    <w:left w:val="none" w:sz="0" w:space="0" w:color="auto"/>
                    <w:bottom w:val="none" w:sz="0" w:space="0" w:color="auto"/>
                    <w:right w:val="none" w:sz="0" w:space="0" w:color="auto"/>
                  </w:divBdr>
                </w:div>
                <w:div w:id="82802736">
                  <w:marLeft w:val="0"/>
                  <w:marRight w:val="0"/>
                  <w:marTop w:val="0"/>
                  <w:marBottom w:val="90"/>
                  <w:divBdr>
                    <w:top w:val="none" w:sz="0" w:space="0" w:color="auto"/>
                    <w:left w:val="none" w:sz="0" w:space="0" w:color="auto"/>
                    <w:bottom w:val="none" w:sz="0" w:space="0" w:color="auto"/>
                    <w:right w:val="none" w:sz="0" w:space="0" w:color="auto"/>
                  </w:divBdr>
                </w:div>
                <w:div w:id="10882708">
                  <w:marLeft w:val="0"/>
                  <w:marRight w:val="0"/>
                  <w:marTop w:val="0"/>
                  <w:marBottom w:val="90"/>
                  <w:divBdr>
                    <w:top w:val="none" w:sz="0" w:space="0" w:color="auto"/>
                    <w:left w:val="none" w:sz="0" w:space="0" w:color="auto"/>
                    <w:bottom w:val="none" w:sz="0" w:space="0" w:color="auto"/>
                    <w:right w:val="none" w:sz="0" w:space="0" w:color="auto"/>
                  </w:divBdr>
                </w:div>
                <w:div w:id="1219248779">
                  <w:marLeft w:val="0"/>
                  <w:marRight w:val="0"/>
                  <w:marTop w:val="0"/>
                  <w:marBottom w:val="90"/>
                  <w:divBdr>
                    <w:top w:val="none" w:sz="0" w:space="0" w:color="auto"/>
                    <w:left w:val="none" w:sz="0" w:space="0" w:color="auto"/>
                    <w:bottom w:val="none" w:sz="0" w:space="0" w:color="auto"/>
                    <w:right w:val="none" w:sz="0" w:space="0" w:color="auto"/>
                  </w:divBdr>
                </w:div>
                <w:div w:id="1697000397">
                  <w:marLeft w:val="0"/>
                  <w:marRight w:val="0"/>
                  <w:marTop w:val="0"/>
                  <w:marBottom w:val="90"/>
                  <w:divBdr>
                    <w:top w:val="none" w:sz="0" w:space="0" w:color="auto"/>
                    <w:left w:val="none" w:sz="0" w:space="0" w:color="auto"/>
                    <w:bottom w:val="none" w:sz="0" w:space="0" w:color="auto"/>
                    <w:right w:val="none" w:sz="0" w:space="0" w:color="auto"/>
                  </w:divBdr>
                </w:div>
                <w:div w:id="1529754972">
                  <w:marLeft w:val="0"/>
                  <w:marRight w:val="0"/>
                  <w:marTop w:val="0"/>
                  <w:marBottom w:val="90"/>
                  <w:divBdr>
                    <w:top w:val="none" w:sz="0" w:space="0" w:color="auto"/>
                    <w:left w:val="none" w:sz="0" w:space="0" w:color="auto"/>
                    <w:bottom w:val="none" w:sz="0" w:space="0" w:color="auto"/>
                    <w:right w:val="none" w:sz="0" w:space="0" w:color="auto"/>
                  </w:divBdr>
                </w:div>
                <w:div w:id="338629527">
                  <w:marLeft w:val="0"/>
                  <w:marRight w:val="0"/>
                  <w:marTop w:val="0"/>
                  <w:marBottom w:val="90"/>
                  <w:divBdr>
                    <w:top w:val="none" w:sz="0" w:space="0" w:color="auto"/>
                    <w:left w:val="none" w:sz="0" w:space="0" w:color="auto"/>
                    <w:bottom w:val="none" w:sz="0" w:space="0" w:color="auto"/>
                    <w:right w:val="none" w:sz="0" w:space="0" w:color="auto"/>
                  </w:divBdr>
                </w:div>
                <w:div w:id="506865508">
                  <w:marLeft w:val="0"/>
                  <w:marRight w:val="0"/>
                  <w:marTop w:val="0"/>
                  <w:marBottom w:val="90"/>
                  <w:divBdr>
                    <w:top w:val="none" w:sz="0" w:space="0" w:color="auto"/>
                    <w:left w:val="none" w:sz="0" w:space="0" w:color="auto"/>
                    <w:bottom w:val="none" w:sz="0" w:space="0" w:color="auto"/>
                    <w:right w:val="none" w:sz="0" w:space="0" w:color="auto"/>
                  </w:divBdr>
                </w:div>
                <w:div w:id="1256397955">
                  <w:marLeft w:val="0"/>
                  <w:marRight w:val="0"/>
                  <w:marTop w:val="0"/>
                  <w:marBottom w:val="90"/>
                  <w:divBdr>
                    <w:top w:val="none" w:sz="0" w:space="0" w:color="auto"/>
                    <w:left w:val="none" w:sz="0" w:space="0" w:color="auto"/>
                    <w:bottom w:val="none" w:sz="0" w:space="0" w:color="auto"/>
                    <w:right w:val="none" w:sz="0" w:space="0" w:color="auto"/>
                  </w:divBdr>
                </w:div>
                <w:div w:id="1469475608">
                  <w:marLeft w:val="0"/>
                  <w:marRight w:val="0"/>
                  <w:marTop w:val="0"/>
                  <w:marBottom w:val="90"/>
                  <w:divBdr>
                    <w:top w:val="none" w:sz="0" w:space="0" w:color="auto"/>
                    <w:left w:val="none" w:sz="0" w:space="0" w:color="auto"/>
                    <w:bottom w:val="none" w:sz="0" w:space="0" w:color="auto"/>
                    <w:right w:val="none" w:sz="0" w:space="0" w:color="auto"/>
                  </w:divBdr>
                </w:div>
                <w:div w:id="829172736">
                  <w:marLeft w:val="0"/>
                  <w:marRight w:val="0"/>
                  <w:marTop w:val="0"/>
                  <w:marBottom w:val="90"/>
                  <w:divBdr>
                    <w:top w:val="none" w:sz="0" w:space="0" w:color="auto"/>
                    <w:left w:val="none" w:sz="0" w:space="0" w:color="auto"/>
                    <w:bottom w:val="none" w:sz="0" w:space="0" w:color="auto"/>
                    <w:right w:val="none" w:sz="0" w:space="0" w:color="auto"/>
                  </w:divBdr>
                </w:div>
                <w:div w:id="174804652">
                  <w:marLeft w:val="0"/>
                  <w:marRight w:val="0"/>
                  <w:marTop w:val="0"/>
                  <w:marBottom w:val="90"/>
                  <w:divBdr>
                    <w:top w:val="none" w:sz="0" w:space="0" w:color="auto"/>
                    <w:left w:val="none" w:sz="0" w:space="0" w:color="auto"/>
                    <w:bottom w:val="none" w:sz="0" w:space="0" w:color="auto"/>
                    <w:right w:val="none" w:sz="0" w:space="0" w:color="auto"/>
                  </w:divBdr>
                </w:div>
                <w:div w:id="747072052">
                  <w:marLeft w:val="0"/>
                  <w:marRight w:val="0"/>
                  <w:marTop w:val="0"/>
                  <w:marBottom w:val="90"/>
                  <w:divBdr>
                    <w:top w:val="none" w:sz="0" w:space="0" w:color="auto"/>
                    <w:left w:val="none" w:sz="0" w:space="0" w:color="auto"/>
                    <w:bottom w:val="none" w:sz="0" w:space="0" w:color="auto"/>
                    <w:right w:val="none" w:sz="0" w:space="0" w:color="auto"/>
                  </w:divBdr>
                </w:div>
                <w:div w:id="84083722">
                  <w:marLeft w:val="0"/>
                  <w:marRight w:val="0"/>
                  <w:marTop w:val="0"/>
                  <w:marBottom w:val="90"/>
                  <w:divBdr>
                    <w:top w:val="none" w:sz="0" w:space="0" w:color="auto"/>
                    <w:left w:val="none" w:sz="0" w:space="0" w:color="auto"/>
                    <w:bottom w:val="none" w:sz="0" w:space="0" w:color="auto"/>
                    <w:right w:val="none" w:sz="0" w:space="0" w:color="auto"/>
                  </w:divBdr>
                </w:div>
                <w:div w:id="1892229614">
                  <w:marLeft w:val="0"/>
                  <w:marRight w:val="0"/>
                  <w:marTop w:val="0"/>
                  <w:marBottom w:val="90"/>
                  <w:divBdr>
                    <w:top w:val="none" w:sz="0" w:space="0" w:color="auto"/>
                    <w:left w:val="none" w:sz="0" w:space="0" w:color="auto"/>
                    <w:bottom w:val="none" w:sz="0" w:space="0" w:color="auto"/>
                    <w:right w:val="none" w:sz="0" w:space="0" w:color="auto"/>
                  </w:divBdr>
                </w:div>
                <w:div w:id="950362055">
                  <w:marLeft w:val="0"/>
                  <w:marRight w:val="0"/>
                  <w:marTop w:val="0"/>
                  <w:marBottom w:val="90"/>
                  <w:divBdr>
                    <w:top w:val="none" w:sz="0" w:space="0" w:color="auto"/>
                    <w:left w:val="none" w:sz="0" w:space="0" w:color="auto"/>
                    <w:bottom w:val="none" w:sz="0" w:space="0" w:color="auto"/>
                    <w:right w:val="none" w:sz="0" w:space="0" w:color="auto"/>
                  </w:divBdr>
                </w:div>
                <w:div w:id="182716819">
                  <w:marLeft w:val="0"/>
                  <w:marRight w:val="0"/>
                  <w:marTop w:val="0"/>
                  <w:marBottom w:val="90"/>
                  <w:divBdr>
                    <w:top w:val="none" w:sz="0" w:space="0" w:color="auto"/>
                    <w:left w:val="none" w:sz="0" w:space="0" w:color="auto"/>
                    <w:bottom w:val="none" w:sz="0" w:space="0" w:color="auto"/>
                    <w:right w:val="none" w:sz="0" w:space="0" w:color="auto"/>
                  </w:divBdr>
                </w:div>
                <w:div w:id="1402750713">
                  <w:marLeft w:val="0"/>
                  <w:marRight w:val="0"/>
                  <w:marTop w:val="0"/>
                  <w:marBottom w:val="101"/>
                  <w:divBdr>
                    <w:top w:val="none" w:sz="0" w:space="0" w:color="auto"/>
                    <w:left w:val="none" w:sz="0" w:space="0" w:color="auto"/>
                    <w:bottom w:val="none" w:sz="0" w:space="0" w:color="auto"/>
                    <w:right w:val="none" w:sz="0" w:space="0" w:color="auto"/>
                  </w:divBdr>
                </w:div>
                <w:div w:id="1526209289">
                  <w:marLeft w:val="0"/>
                  <w:marRight w:val="0"/>
                  <w:marTop w:val="0"/>
                  <w:marBottom w:val="101"/>
                  <w:divBdr>
                    <w:top w:val="none" w:sz="0" w:space="0" w:color="auto"/>
                    <w:left w:val="none" w:sz="0" w:space="0" w:color="auto"/>
                    <w:bottom w:val="none" w:sz="0" w:space="0" w:color="auto"/>
                    <w:right w:val="none" w:sz="0" w:space="0" w:color="auto"/>
                  </w:divBdr>
                </w:div>
                <w:div w:id="631252964">
                  <w:marLeft w:val="0"/>
                  <w:marRight w:val="0"/>
                  <w:marTop w:val="0"/>
                  <w:marBottom w:val="101"/>
                  <w:divBdr>
                    <w:top w:val="none" w:sz="0" w:space="0" w:color="auto"/>
                    <w:left w:val="none" w:sz="0" w:space="0" w:color="auto"/>
                    <w:bottom w:val="none" w:sz="0" w:space="0" w:color="auto"/>
                    <w:right w:val="none" w:sz="0" w:space="0" w:color="auto"/>
                  </w:divBdr>
                </w:div>
                <w:div w:id="1644311866">
                  <w:marLeft w:val="0"/>
                  <w:marRight w:val="0"/>
                  <w:marTop w:val="0"/>
                  <w:marBottom w:val="101"/>
                  <w:divBdr>
                    <w:top w:val="none" w:sz="0" w:space="0" w:color="auto"/>
                    <w:left w:val="none" w:sz="0" w:space="0" w:color="auto"/>
                    <w:bottom w:val="none" w:sz="0" w:space="0" w:color="auto"/>
                    <w:right w:val="none" w:sz="0" w:space="0" w:color="auto"/>
                  </w:divBdr>
                </w:div>
                <w:div w:id="485438061">
                  <w:marLeft w:val="0"/>
                  <w:marRight w:val="0"/>
                  <w:marTop w:val="0"/>
                  <w:marBottom w:val="101"/>
                  <w:divBdr>
                    <w:top w:val="none" w:sz="0" w:space="0" w:color="auto"/>
                    <w:left w:val="none" w:sz="0" w:space="0" w:color="auto"/>
                    <w:bottom w:val="none" w:sz="0" w:space="0" w:color="auto"/>
                    <w:right w:val="none" w:sz="0" w:space="0" w:color="auto"/>
                  </w:divBdr>
                </w:div>
                <w:div w:id="182787051">
                  <w:marLeft w:val="0"/>
                  <w:marRight w:val="0"/>
                  <w:marTop w:val="0"/>
                  <w:marBottom w:val="101"/>
                  <w:divBdr>
                    <w:top w:val="none" w:sz="0" w:space="0" w:color="auto"/>
                    <w:left w:val="none" w:sz="0" w:space="0" w:color="auto"/>
                    <w:bottom w:val="none" w:sz="0" w:space="0" w:color="auto"/>
                    <w:right w:val="none" w:sz="0" w:space="0" w:color="auto"/>
                  </w:divBdr>
                </w:div>
                <w:div w:id="359090915">
                  <w:marLeft w:val="0"/>
                  <w:marRight w:val="0"/>
                  <w:marTop w:val="0"/>
                  <w:marBottom w:val="101"/>
                  <w:divBdr>
                    <w:top w:val="none" w:sz="0" w:space="0" w:color="auto"/>
                    <w:left w:val="none" w:sz="0" w:space="0" w:color="auto"/>
                    <w:bottom w:val="none" w:sz="0" w:space="0" w:color="auto"/>
                    <w:right w:val="none" w:sz="0" w:space="0" w:color="auto"/>
                  </w:divBdr>
                </w:div>
                <w:div w:id="1907063016">
                  <w:marLeft w:val="0"/>
                  <w:marRight w:val="0"/>
                  <w:marTop w:val="0"/>
                  <w:marBottom w:val="101"/>
                  <w:divBdr>
                    <w:top w:val="none" w:sz="0" w:space="0" w:color="auto"/>
                    <w:left w:val="none" w:sz="0" w:space="0" w:color="auto"/>
                    <w:bottom w:val="none" w:sz="0" w:space="0" w:color="auto"/>
                    <w:right w:val="none" w:sz="0" w:space="0" w:color="auto"/>
                  </w:divBdr>
                </w:div>
                <w:div w:id="2023362658">
                  <w:marLeft w:val="0"/>
                  <w:marRight w:val="0"/>
                  <w:marTop w:val="0"/>
                  <w:marBottom w:val="101"/>
                  <w:divBdr>
                    <w:top w:val="none" w:sz="0" w:space="0" w:color="auto"/>
                    <w:left w:val="none" w:sz="0" w:space="0" w:color="auto"/>
                    <w:bottom w:val="none" w:sz="0" w:space="0" w:color="auto"/>
                    <w:right w:val="none" w:sz="0" w:space="0" w:color="auto"/>
                  </w:divBdr>
                </w:div>
                <w:div w:id="923297896">
                  <w:marLeft w:val="0"/>
                  <w:marRight w:val="0"/>
                  <w:marTop w:val="0"/>
                  <w:marBottom w:val="101"/>
                  <w:divBdr>
                    <w:top w:val="none" w:sz="0" w:space="0" w:color="auto"/>
                    <w:left w:val="none" w:sz="0" w:space="0" w:color="auto"/>
                    <w:bottom w:val="none" w:sz="0" w:space="0" w:color="auto"/>
                    <w:right w:val="none" w:sz="0" w:space="0" w:color="auto"/>
                  </w:divBdr>
                </w:div>
                <w:div w:id="2059429801">
                  <w:marLeft w:val="0"/>
                  <w:marRight w:val="0"/>
                  <w:marTop w:val="0"/>
                  <w:marBottom w:val="101"/>
                  <w:divBdr>
                    <w:top w:val="none" w:sz="0" w:space="0" w:color="auto"/>
                    <w:left w:val="none" w:sz="0" w:space="0" w:color="auto"/>
                    <w:bottom w:val="none" w:sz="0" w:space="0" w:color="auto"/>
                    <w:right w:val="none" w:sz="0" w:space="0" w:color="auto"/>
                  </w:divBdr>
                </w:div>
                <w:div w:id="199057588">
                  <w:marLeft w:val="0"/>
                  <w:marRight w:val="0"/>
                  <w:marTop w:val="0"/>
                  <w:marBottom w:val="101"/>
                  <w:divBdr>
                    <w:top w:val="none" w:sz="0" w:space="0" w:color="auto"/>
                    <w:left w:val="none" w:sz="0" w:space="0" w:color="auto"/>
                    <w:bottom w:val="none" w:sz="0" w:space="0" w:color="auto"/>
                    <w:right w:val="none" w:sz="0" w:space="0" w:color="auto"/>
                  </w:divBdr>
                </w:div>
                <w:div w:id="2079790160">
                  <w:marLeft w:val="0"/>
                  <w:marRight w:val="0"/>
                  <w:marTop w:val="0"/>
                  <w:marBottom w:val="101"/>
                  <w:divBdr>
                    <w:top w:val="none" w:sz="0" w:space="0" w:color="auto"/>
                    <w:left w:val="none" w:sz="0" w:space="0" w:color="auto"/>
                    <w:bottom w:val="none" w:sz="0" w:space="0" w:color="auto"/>
                    <w:right w:val="none" w:sz="0" w:space="0" w:color="auto"/>
                  </w:divBdr>
                </w:div>
                <w:div w:id="1415127335">
                  <w:marLeft w:val="0"/>
                  <w:marRight w:val="0"/>
                  <w:marTop w:val="0"/>
                  <w:marBottom w:val="101"/>
                  <w:divBdr>
                    <w:top w:val="none" w:sz="0" w:space="0" w:color="auto"/>
                    <w:left w:val="none" w:sz="0" w:space="0" w:color="auto"/>
                    <w:bottom w:val="none" w:sz="0" w:space="0" w:color="auto"/>
                    <w:right w:val="none" w:sz="0" w:space="0" w:color="auto"/>
                  </w:divBdr>
                </w:div>
                <w:div w:id="1993559528">
                  <w:marLeft w:val="0"/>
                  <w:marRight w:val="0"/>
                  <w:marTop w:val="0"/>
                  <w:marBottom w:val="101"/>
                  <w:divBdr>
                    <w:top w:val="none" w:sz="0" w:space="0" w:color="auto"/>
                    <w:left w:val="none" w:sz="0" w:space="0" w:color="auto"/>
                    <w:bottom w:val="none" w:sz="0" w:space="0" w:color="auto"/>
                    <w:right w:val="none" w:sz="0" w:space="0" w:color="auto"/>
                  </w:divBdr>
                </w:div>
                <w:div w:id="1814059467">
                  <w:marLeft w:val="0"/>
                  <w:marRight w:val="0"/>
                  <w:marTop w:val="0"/>
                  <w:marBottom w:val="101"/>
                  <w:divBdr>
                    <w:top w:val="none" w:sz="0" w:space="0" w:color="auto"/>
                    <w:left w:val="none" w:sz="0" w:space="0" w:color="auto"/>
                    <w:bottom w:val="none" w:sz="0" w:space="0" w:color="auto"/>
                    <w:right w:val="none" w:sz="0" w:space="0" w:color="auto"/>
                  </w:divBdr>
                </w:div>
                <w:div w:id="1549605399">
                  <w:marLeft w:val="0"/>
                  <w:marRight w:val="0"/>
                  <w:marTop w:val="0"/>
                  <w:marBottom w:val="101"/>
                  <w:divBdr>
                    <w:top w:val="none" w:sz="0" w:space="0" w:color="auto"/>
                    <w:left w:val="none" w:sz="0" w:space="0" w:color="auto"/>
                    <w:bottom w:val="none" w:sz="0" w:space="0" w:color="auto"/>
                    <w:right w:val="none" w:sz="0" w:space="0" w:color="auto"/>
                  </w:divBdr>
                </w:div>
                <w:div w:id="1981379467">
                  <w:marLeft w:val="0"/>
                  <w:marRight w:val="0"/>
                  <w:marTop w:val="0"/>
                  <w:marBottom w:val="101"/>
                  <w:divBdr>
                    <w:top w:val="none" w:sz="0" w:space="0" w:color="auto"/>
                    <w:left w:val="none" w:sz="0" w:space="0" w:color="auto"/>
                    <w:bottom w:val="none" w:sz="0" w:space="0" w:color="auto"/>
                    <w:right w:val="none" w:sz="0" w:space="0" w:color="auto"/>
                  </w:divBdr>
                </w:div>
                <w:div w:id="1389259854">
                  <w:marLeft w:val="0"/>
                  <w:marRight w:val="0"/>
                  <w:marTop w:val="0"/>
                  <w:marBottom w:val="101"/>
                  <w:divBdr>
                    <w:top w:val="none" w:sz="0" w:space="0" w:color="auto"/>
                    <w:left w:val="none" w:sz="0" w:space="0" w:color="auto"/>
                    <w:bottom w:val="none" w:sz="0" w:space="0" w:color="auto"/>
                    <w:right w:val="none" w:sz="0" w:space="0" w:color="auto"/>
                  </w:divBdr>
                </w:div>
                <w:div w:id="410009864">
                  <w:marLeft w:val="0"/>
                  <w:marRight w:val="0"/>
                  <w:marTop w:val="0"/>
                  <w:marBottom w:val="101"/>
                  <w:divBdr>
                    <w:top w:val="none" w:sz="0" w:space="0" w:color="auto"/>
                    <w:left w:val="none" w:sz="0" w:space="0" w:color="auto"/>
                    <w:bottom w:val="none" w:sz="0" w:space="0" w:color="auto"/>
                    <w:right w:val="none" w:sz="0" w:space="0" w:color="auto"/>
                  </w:divBdr>
                </w:div>
                <w:div w:id="1531256206">
                  <w:marLeft w:val="0"/>
                  <w:marRight w:val="0"/>
                  <w:marTop w:val="0"/>
                  <w:marBottom w:val="101"/>
                  <w:divBdr>
                    <w:top w:val="none" w:sz="0" w:space="0" w:color="auto"/>
                    <w:left w:val="none" w:sz="0" w:space="0" w:color="auto"/>
                    <w:bottom w:val="none" w:sz="0" w:space="0" w:color="auto"/>
                    <w:right w:val="none" w:sz="0" w:space="0" w:color="auto"/>
                  </w:divBdr>
                </w:div>
                <w:div w:id="1841581466">
                  <w:marLeft w:val="0"/>
                  <w:marRight w:val="0"/>
                  <w:marTop w:val="0"/>
                  <w:marBottom w:val="101"/>
                  <w:divBdr>
                    <w:top w:val="none" w:sz="0" w:space="0" w:color="auto"/>
                    <w:left w:val="none" w:sz="0" w:space="0" w:color="auto"/>
                    <w:bottom w:val="none" w:sz="0" w:space="0" w:color="auto"/>
                    <w:right w:val="none" w:sz="0" w:space="0" w:color="auto"/>
                  </w:divBdr>
                </w:div>
                <w:div w:id="796683439">
                  <w:marLeft w:val="0"/>
                  <w:marRight w:val="0"/>
                  <w:marTop w:val="0"/>
                  <w:marBottom w:val="101"/>
                  <w:divBdr>
                    <w:top w:val="none" w:sz="0" w:space="0" w:color="auto"/>
                    <w:left w:val="none" w:sz="0" w:space="0" w:color="auto"/>
                    <w:bottom w:val="none" w:sz="0" w:space="0" w:color="auto"/>
                    <w:right w:val="none" w:sz="0" w:space="0" w:color="auto"/>
                  </w:divBdr>
                </w:div>
                <w:div w:id="606353197">
                  <w:marLeft w:val="0"/>
                  <w:marRight w:val="0"/>
                  <w:marTop w:val="0"/>
                  <w:marBottom w:val="101"/>
                  <w:divBdr>
                    <w:top w:val="none" w:sz="0" w:space="0" w:color="auto"/>
                    <w:left w:val="none" w:sz="0" w:space="0" w:color="auto"/>
                    <w:bottom w:val="none" w:sz="0" w:space="0" w:color="auto"/>
                    <w:right w:val="none" w:sz="0" w:space="0" w:color="auto"/>
                  </w:divBdr>
                </w:div>
                <w:div w:id="1553466009">
                  <w:marLeft w:val="0"/>
                  <w:marRight w:val="0"/>
                  <w:marTop w:val="0"/>
                  <w:marBottom w:val="101"/>
                  <w:divBdr>
                    <w:top w:val="none" w:sz="0" w:space="0" w:color="auto"/>
                    <w:left w:val="none" w:sz="0" w:space="0" w:color="auto"/>
                    <w:bottom w:val="none" w:sz="0" w:space="0" w:color="auto"/>
                    <w:right w:val="none" w:sz="0" w:space="0" w:color="auto"/>
                  </w:divBdr>
                </w:div>
                <w:div w:id="793208565">
                  <w:marLeft w:val="0"/>
                  <w:marRight w:val="0"/>
                  <w:marTop w:val="0"/>
                  <w:marBottom w:val="101"/>
                  <w:divBdr>
                    <w:top w:val="none" w:sz="0" w:space="0" w:color="auto"/>
                    <w:left w:val="none" w:sz="0" w:space="0" w:color="auto"/>
                    <w:bottom w:val="none" w:sz="0" w:space="0" w:color="auto"/>
                    <w:right w:val="none" w:sz="0" w:space="0" w:color="auto"/>
                  </w:divBdr>
                </w:div>
                <w:div w:id="1672482838">
                  <w:marLeft w:val="0"/>
                  <w:marRight w:val="0"/>
                  <w:marTop w:val="0"/>
                  <w:marBottom w:val="101"/>
                  <w:divBdr>
                    <w:top w:val="none" w:sz="0" w:space="0" w:color="auto"/>
                    <w:left w:val="none" w:sz="0" w:space="0" w:color="auto"/>
                    <w:bottom w:val="none" w:sz="0" w:space="0" w:color="auto"/>
                    <w:right w:val="none" w:sz="0" w:space="0" w:color="auto"/>
                  </w:divBdr>
                </w:div>
                <w:div w:id="655184441">
                  <w:marLeft w:val="0"/>
                  <w:marRight w:val="0"/>
                  <w:marTop w:val="0"/>
                  <w:marBottom w:val="101"/>
                  <w:divBdr>
                    <w:top w:val="none" w:sz="0" w:space="0" w:color="auto"/>
                    <w:left w:val="none" w:sz="0" w:space="0" w:color="auto"/>
                    <w:bottom w:val="none" w:sz="0" w:space="0" w:color="auto"/>
                    <w:right w:val="none" w:sz="0" w:space="0" w:color="auto"/>
                  </w:divBdr>
                </w:div>
                <w:div w:id="1838038502">
                  <w:marLeft w:val="0"/>
                  <w:marRight w:val="0"/>
                  <w:marTop w:val="0"/>
                  <w:marBottom w:val="101"/>
                  <w:divBdr>
                    <w:top w:val="none" w:sz="0" w:space="0" w:color="auto"/>
                    <w:left w:val="none" w:sz="0" w:space="0" w:color="auto"/>
                    <w:bottom w:val="none" w:sz="0" w:space="0" w:color="auto"/>
                    <w:right w:val="none" w:sz="0" w:space="0" w:color="auto"/>
                  </w:divBdr>
                </w:div>
                <w:div w:id="1025709750">
                  <w:marLeft w:val="0"/>
                  <w:marRight w:val="0"/>
                  <w:marTop w:val="0"/>
                  <w:marBottom w:val="101"/>
                  <w:divBdr>
                    <w:top w:val="none" w:sz="0" w:space="0" w:color="auto"/>
                    <w:left w:val="none" w:sz="0" w:space="0" w:color="auto"/>
                    <w:bottom w:val="none" w:sz="0" w:space="0" w:color="auto"/>
                    <w:right w:val="none" w:sz="0" w:space="0" w:color="auto"/>
                  </w:divBdr>
                </w:div>
                <w:div w:id="1356812912">
                  <w:marLeft w:val="0"/>
                  <w:marRight w:val="0"/>
                  <w:marTop w:val="0"/>
                  <w:marBottom w:val="101"/>
                  <w:divBdr>
                    <w:top w:val="none" w:sz="0" w:space="0" w:color="auto"/>
                    <w:left w:val="none" w:sz="0" w:space="0" w:color="auto"/>
                    <w:bottom w:val="none" w:sz="0" w:space="0" w:color="auto"/>
                    <w:right w:val="none" w:sz="0" w:space="0" w:color="auto"/>
                  </w:divBdr>
                </w:div>
                <w:div w:id="712269055">
                  <w:marLeft w:val="0"/>
                  <w:marRight w:val="0"/>
                  <w:marTop w:val="0"/>
                  <w:marBottom w:val="101"/>
                  <w:divBdr>
                    <w:top w:val="none" w:sz="0" w:space="0" w:color="auto"/>
                    <w:left w:val="none" w:sz="0" w:space="0" w:color="auto"/>
                    <w:bottom w:val="none" w:sz="0" w:space="0" w:color="auto"/>
                    <w:right w:val="none" w:sz="0" w:space="0" w:color="auto"/>
                  </w:divBdr>
                </w:div>
                <w:div w:id="1330254845">
                  <w:marLeft w:val="0"/>
                  <w:marRight w:val="0"/>
                  <w:marTop w:val="0"/>
                  <w:marBottom w:val="101"/>
                  <w:divBdr>
                    <w:top w:val="none" w:sz="0" w:space="0" w:color="auto"/>
                    <w:left w:val="none" w:sz="0" w:space="0" w:color="auto"/>
                    <w:bottom w:val="none" w:sz="0" w:space="0" w:color="auto"/>
                    <w:right w:val="none" w:sz="0" w:space="0" w:color="auto"/>
                  </w:divBdr>
                </w:div>
                <w:div w:id="1512572921">
                  <w:marLeft w:val="0"/>
                  <w:marRight w:val="0"/>
                  <w:marTop w:val="0"/>
                  <w:marBottom w:val="101"/>
                  <w:divBdr>
                    <w:top w:val="none" w:sz="0" w:space="0" w:color="auto"/>
                    <w:left w:val="none" w:sz="0" w:space="0" w:color="auto"/>
                    <w:bottom w:val="none" w:sz="0" w:space="0" w:color="auto"/>
                    <w:right w:val="none" w:sz="0" w:space="0" w:color="auto"/>
                  </w:divBdr>
                </w:div>
                <w:div w:id="1413820481">
                  <w:marLeft w:val="0"/>
                  <w:marRight w:val="0"/>
                  <w:marTop w:val="0"/>
                  <w:marBottom w:val="101"/>
                  <w:divBdr>
                    <w:top w:val="none" w:sz="0" w:space="0" w:color="auto"/>
                    <w:left w:val="none" w:sz="0" w:space="0" w:color="auto"/>
                    <w:bottom w:val="none" w:sz="0" w:space="0" w:color="auto"/>
                    <w:right w:val="none" w:sz="0" w:space="0" w:color="auto"/>
                  </w:divBdr>
                </w:div>
                <w:div w:id="1361396524">
                  <w:marLeft w:val="0"/>
                  <w:marRight w:val="0"/>
                  <w:marTop w:val="0"/>
                  <w:marBottom w:val="101"/>
                  <w:divBdr>
                    <w:top w:val="none" w:sz="0" w:space="0" w:color="auto"/>
                    <w:left w:val="none" w:sz="0" w:space="0" w:color="auto"/>
                    <w:bottom w:val="none" w:sz="0" w:space="0" w:color="auto"/>
                    <w:right w:val="none" w:sz="0" w:space="0" w:color="auto"/>
                  </w:divBdr>
                </w:div>
                <w:div w:id="140587082">
                  <w:marLeft w:val="0"/>
                  <w:marRight w:val="0"/>
                  <w:marTop w:val="0"/>
                  <w:marBottom w:val="101"/>
                  <w:divBdr>
                    <w:top w:val="none" w:sz="0" w:space="0" w:color="auto"/>
                    <w:left w:val="none" w:sz="0" w:space="0" w:color="auto"/>
                    <w:bottom w:val="none" w:sz="0" w:space="0" w:color="auto"/>
                    <w:right w:val="none" w:sz="0" w:space="0" w:color="auto"/>
                  </w:divBdr>
                </w:div>
                <w:div w:id="691689455">
                  <w:marLeft w:val="0"/>
                  <w:marRight w:val="0"/>
                  <w:marTop w:val="0"/>
                  <w:marBottom w:val="101"/>
                  <w:divBdr>
                    <w:top w:val="none" w:sz="0" w:space="0" w:color="auto"/>
                    <w:left w:val="none" w:sz="0" w:space="0" w:color="auto"/>
                    <w:bottom w:val="none" w:sz="0" w:space="0" w:color="auto"/>
                    <w:right w:val="none" w:sz="0" w:space="0" w:color="auto"/>
                  </w:divBdr>
                </w:div>
                <w:div w:id="474682372">
                  <w:marLeft w:val="0"/>
                  <w:marRight w:val="0"/>
                  <w:marTop w:val="0"/>
                  <w:marBottom w:val="101"/>
                  <w:divBdr>
                    <w:top w:val="none" w:sz="0" w:space="0" w:color="auto"/>
                    <w:left w:val="none" w:sz="0" w:space="0" w:color="auto"/>
                    <w:bottom w:val="none" w:sz="0" w:space="0" w:color="auto"/>
                    <w:right w:val="none" w:sz="0" w:space="0" w:color="auto"/>
                  </w:divBdr>
                </w:div>
                <w:div w:id="1566261868">
                  <w:marLeft w:val="0"/>
                  <w:marRight w:val="0"/>
                  <w:marTop w:val="0"/>
                  <w:marBottom w:val="101"/>
                  <w:divBdr>
                    <w:top w:val="none" w:sz="0" w:space="0" w:color="auto"/>
                    <w:left w:val="none" w:sz="0" w:space="0" w:color="auto"/>
                    <w:bottom w:val="none" w:sz="0" w:space="0" w:color="auto"/>
                    <w:right w:val="none" w:sz="0" w:space="0" w:color="auto"/>
                  </w:divBdr>
                </w:div>
                <w:div w:id="1318338774">
                  <w:marLeft w:val="0"/>
                  <w:marRight w:val="0"/>
                  <w:marTop w:val="0"/>
                  <w:marBottom w:val="101"/>
                  <w:divBdr>
                    <w:top w:val="none" w:sz="0" w:space="0" w:color="auto"/>
                    <w:left w:val="none" w:sz="0" w:space="0" w:color="auto"/>
                    <w:bottom w:val="none" w:sz="0" w:space="0" w:color="auto"/>
                    <w:right w:val="none" w:sz="0" w:space="0" w:color="auto"/>
                  </w:divBdr>
                </w:div>
                <w:div w:id="1799252614">
                  <w:marLeft w:val="0"/>
                  <w:marRight w:val="0"/>
                  <w:marTop w:val="0"/>
                  <w:marBottom w:val="101"/>
                  <w:divBdr>
                    <w:top w:val="none" w:sz="0" w:space="0" w:color="auto"/>
                    <w:left w:val="none" w:sz="0" w:space="0" w:color="auto"/>
                    <w:bottom w:val="none" w:sz="0" w:space="0" w:color="auto"/>
                    <w:right w:val="none" w:sz="0" w:space="0" w:color="auto"/>
                  </w:divBdr>
                </w:div>
                <w:div w:id="1317340832">
                  <w:marLeft w:val="0"/>
                  <w:marRight w:val="0"/>
                  <w:marTop w:val="0"/>
                  <w:marBottom w:val="101"/>
                  <w:divBdr>
                    <w:top w:val="none" w:sz="0" w:space="0" w:color="auto"/>
                    <w:left w:val="none" w:sz="0" w:space="0" w:color="auto"/>
                    <w:bottom w:val="none" w:sz="0" w:space="0" w:color="auto"/>
                    <w:right w:val="none" w:sz="0" w:space="0" w:color="auto"/>
                  </w:divBdr>
                </w:div>
                <w:div w:id="812409769">
                  <w:marLeft w:val="0"/>
                  <w:marRight w:val="0"/>
                  <w:marTop w:val="0"/>
                  <w:marBottom w:val="101"/>
                  <w:divBdr>
                    <w:top w:val="none" w:sz="0" w:space="0" w:color="auto"/>
                    <w:left w:val="none" w:sz="0" w:space="0" w:color="auto"/>
                    <w:bottom w:val="none" w:sz="0" w:space="0" w:color="auto"/>
                    <w:right w:val="none" w:sz="0" w:space="0" w:color="auto"/>
                  </w:divBdr>
                </w:div>
                <w:div w:id="1865972452">
                  <w:marLeft w:val="0"/>
                  <w:marRight w:val="0"/>
                  <w:marTop w:val="0"/>
                  <w:marBottom w:val="101"/>
                  <w:divBdr>
                    <w:top w:val="none" w:sz="0" w:space="0" w:color="auto"/>
                    <w:left w:val="none" w:sz="0" w:space="0" w:color="auto"/>
                    <w:bottom w:val="none" w:sz="0" w:space="0" w:color="auto"/>
                    <w:right w:val="none" w:sz="0" w:space="0" w:color="auto"/>
                  </w:divBdr>
                </w:div>
                <w:div w:id="465390810">
                  <w:marLeft w:val="0"/>
                  <w:marRight w:val="0"/>
                  <w:marTop w:val="0"/>
                  <w:marBottom w:val="101"/>
                  <w:divBdr>
                    <w:top w:val="none" w:sz="0" w:space="0" w:color="auto"/>
                    <w:left w:val="none" w:sz="0" w:space="0" w:color="auto"/>
                    <w:bottom w:val="none" w:sz="0" w:space="0" w:color="auto"/>
                    <w:right w:val="none" w:sz="0" w:space="0" w:color="auto"/>
                  </w:divBdr>
                </w:div>
                <w:div w:id="1714890044">
                  <w:marLeft w:val="0"/>
                  <w:marRight w:val="0"/>
                  <w:marTop w:val="0"/>
                  <w:marBottom w:val="101"/>
                  <w:divBdr>
                    <w:top w:val="none" w:sz="0" w:space="0" w:color="auto"/>
                    <w:left w:val="none" w:sz="0" w:space="0" w:color="auto"/>
                    <w:bottom w:val="none" w:sz="0" w:space="0" w:color="auto"/>
                    <w:right w:val="none" w:sz="0" w:space="0" w:color="auto"/>
                  </w:divBdr>
                </w:div>
                <w:div w:id="54553655">
                  <w:marLeft w:val="0"/>
                  <w:marRight w:val="0"/>
                  <w:marTop w:val="0"/>
                  <w:marBottom w:val="101"/>
                  <w:divBdr>
                    <w:top w:val="none" w:sz="0" w:space="0" w:color="auto"/>
                    <w:left w:val="none" w:sz="0" w:space="0" w:color="auto"/>
                    <w:bottom w:val="none" w:sz="0" w:space="0" w:color="auto"/>
                    <w:right w:val="none" w:sz="0" w:space="0" w:color="auto"/>
                  </w:divBdr>
                </w:div>
                <w:div w:id="753822561">
                  <w:marLeft w:val="0"/>
                  <w:marRight w:val="0"/>
                  <w:marTop w:val="0"/>
                  <w:marBottom w:val="101"/>
                  <w:divBdr>
                    <w:top w:val="none" w:sz="0" w:space="0" w:color="auto"/>
                    <w:left w:val="none" w:sz="0" w:space="0" w:color="auto"/>
                    <w:bottom w:val="none" w:sz="0" w:space="0" w:color="auto"/>
                    <w:right w:val="none" w:sz="0" w:space="0" w:color="auto"/>
                  </w:divBdr>
                </w:div>
                <w:div w:id="251474610">
                  <w:marLeft w:val="0"/>
                  <w:marRight w:val="0"/>
                  <w:marTop w:val="0"/>
                  <w:marBottom w:val="80"/>
                  <w:divBdr>
                    <w:top w:val="none" w:sz="0" w:space="0" w:color="auto"/>
                    <w:left w:val="none" w:sz="0" w:space="0" w:color="auto"/>
                    <w:bottom w:val="none" w:sz="0" w:space="0" w:color="auto"/>
                    <w:right w:val="none" w:sz="0" w:space="0" w:color="auto"/>
                  </w:divBdr>
                </w:div>
                <w:div w:id="1627203291">
                  <w:marLeft w:val="0"/>
                  <w:marRight w:val="0"/>
                  <w:marTop w:val="0"/>
                  <w:marBottom w:val="80"/>
                  <w:divBdr>
                    <w:top w:val="none" w:sz="0" w:space="0" w:color="auto"/>
                    <w:left w:val="none" w:sz="0" w:space="0" w:color="auto"/>
                    <w:bottom w:val="none" w:sz="0" w:space="0" w:color="auto"/>
                    <w:right w:val="none" w:sz="0" w:space="0" w:color="auto"/>
                  </w:divBdr>
                </w:div>
                <w:div w:id="651953381">
                  <w:marLeft w:val="0"/>
                  <w:marRight w:val="0"/>
                  <w:marTop w:val="0"/>
                  <w:marBottom w:val="80"/>
                  <w:divBdr>
                    <w:top w:val="none" w:sz="0" w:space="0" w:color="auto"/>
                    <w:left w:val="none" w:sz="0" w:space="0" w:color="auto"/>
                    <w:bottom w:val="none" w:sz="0" w:space="0" w:color="auto"/>
                    <w:right w:val="none" w:sz="0" w:space="0" w:color="auto"/>
                  </w:divBdr>
                </w:div>
                <w:div w:id="1295450285">
                  <w:marLeft w:val="0"/>
                  <w:marRight w:val="0"/>
                  <w:marTop w:val="0"/>
                  <w:marBottom w:val="80"/>
                  <w:divBdr>
                    <w:top w:val="none" w:sz="0" w:space="0" w:color="auto"/>
                    <w:left w:val="none" w:sz="0" w:space="0" w:color="auto"/>
                    <w:bottom w:val="none" w:sz="0" w:space="0" w:color="auto"/>
                    <w:right w:val="none" w:sz="0" w:space="0" w:color="auto"/>
                  </w:divBdr>
                </w:div>
                <w:div w:id="1934045985">
                  <w:marLeft w:val="0"/>
                  <w:marRight w:val="0"/>
                  <w:marTop w:val="0"/>
                  <w:marBottom w:val="80"/>
                  <w:divBdr>
                    <w:top w:val="none" w:sz="0" w:space="0" w:color="auto"/>
                    <w:left w:val="none" w:sz="0" w:space="0" w:color="auto"/>
                    <w:bottom w:val="none" w:sz="0" w:space="0" w:color="auto"/>
                    <w:right w:val="none" w:sz="0" w:space="0" w:color="auto"/>
                  </w:divBdr>
                </w:div>
                <w:div w:id="1398631">
                  <w:marLeft w:val="0"/>
                  <w:marRight w:val="0"/>
                  <w:marTop w:val="0"/>
                  <w:marBottom w:val="80"/>
                  <w:divBdr>
                    <w:top w:val="none" w:sz="0" w:space="0" w:color="auto"/>
                    <w:left w:val="none" w:sz="0" w:space="0" w:color="auto"/>
                    <w:bottom w:val="none" w:sz="0" w:space="0" w:color="auto"/>
                    <w:right w:val="none" w:sz="0" w:space="0" w:color="auto"/>
                  </w:divBdr>
                </w:div>
                <w:div w:id="918563028">
                  <w:marLeft w:val="0"/>
                  <w:marRight w:val="0"/>
                  <w:marTop w:val="0"/>
                  <w:marBottom w:val="80"/>
                  <w:divBdr>
                    <w:top w:val="none" w:sz="0" w:space="0" w:color="auto"/>
                    <w:left w:val="none" w:sz="0" w:space="0" w:color="auto"/>
                    <w:bottom w:val="none" w:sz="0" w:space="0" w:color="auto"/>
                    <w:right w:val="none" w:sz="0" w:space="0" w:color="auto"/>
                  </w:divBdr>
                </w:div>
                <w:div w:id="1406144699">
                  <w:marLeft w:val="0"/>
                  <w:marRight w:val="0"/>
                  <w:marTop w:val="0"/>
                  <w:marBottom w:val="80"/>
                  <w:divBdr>
                    <w:top w:val="none" w:sz="0" w:space="0" w:color="auto"/>
                    <w:left w:val="none" w:sz="0" w:space="0" w:color="auto"/>
                    <w:bottom w:val="none" w:sz="0" w:space="0" w:color="auto"/>
                    <w:right w:val="none" w:sz="0" w:space="0" w:color="auto"/>
                  </w:divBdr>
                </w:div>
                <w:div w:id="1778792226">
                  <w:marLeft w:val="0"/>
                  <w:marRight w:val="0"/>
                  <w:marTop w:val="0"/>
                  <w:marBottom w:val="80"/>
                  <w:divBdr>
                    <w:top w:val="none" w:sz="0" w:space="0" w:color="auto"/>
                    <w:left w:val="none" w:sz="0" w:space="0" w:color="auto"/>
                    <w:bottom w:val="none" w:sz="0" w:space="0" w:color="auto"/>
                    <w:right w:val="none" w:sz="0" w:space="0" w:color="auto"/>
                  </w:divBdr>
                </w:div>
                <w:div w:id="905645699">
                  <w:marLeft w:val="0"/>
                  <w:marRight w:val="0"/>
                  <w:marTop w:val="0"/>
                  <w:marBottom w:val="80"/>
                  <w:divBdr>
                    <w:top w:val="none" w:sz="0" w:space="0" w:color="auto"/>
                    <w:left w:val="none" w:sz="0" w:space="0" w:color="auto"/>
                    <w:bottom w:val="none" w:sz="0" w:space="0" w:color="auto"/>
                    <w:right w:val="none" w:sz="0" w:space="0" w:color="auto"/>
                  </w:divBdr>
                </w:div>
                <w:div w:id="1279143385">
                  <w:marLeft w:val="0"/>
                  <w:marRight w:val="0"/>
                  <w:marTop w:val="0"/>
                  <w:marBottom w:val="80"/>
                  <w:divBdr>
                    <w:top w:val="none" w:sz="0" w:space="0" w:color="auto"/>
                    <w:left w:val="none" w:sz="0" w:space="0" w:color="auto"/>
                    <w:bottom w:val="none" w:sz="0" w:space="0" w:color="auto"/>
                    <w:right w:val="none" w:sz="0" w:space="0" w:color="auto"/>
                  </w:divBdr>
                </w:div>
                <w:div w:id="2141455996">
                  <w:marLeft w:val="0"/>
                  <w:marRight w:val="0"/>
                  <w:marTop w:val="0"/>
                  <w:marBottom w:val="80"/>
                  <w:divBdr>
                    <w:top w:val="none" w:sz="0" w:space="0" w:color="auto"/>
                    <w:left w:val="none" w:sz="0" w:space="0" w:color="auto"/>
                    <w:bottom w:val="none" w:sz="0" w:space="0" w:color="auto"/>
                    <w:right w:val="none" w:sz="0" w:space="0" w:color="auto"/>
                  </w:divBdr>
                </w:div>
                <w:div w:id="1184788249">
                  <w:marLeft w:val="0"/>
                  <w:marRight w:val="0"/>
                  <w:marTop w:val="0"/>
                  <w:marBottom w:val="80"/>
                  <w:divBdr>
                    <w:top w:val="none" w:sz="0" w:space="0" w:color="auto"/>
                    <w:left w:val="none" w:sz="0" w:space="0" w:color="auto"/>
                    <w:bottom w:val="none" w:sz="0" w:space="0" w:color="auto"/>
                    <w:right w:val="none" w:sz="0" w:space="0" w:color="auto"/>
                  </w:divBdr>
                </w:div>
                <w:div w:id="1253975770">
                  <w:marLeft w:val="0"/>
                  <w:marRight w:val="0"/>
                  <w:marTop w:val="0"/>
                  <w:marBottom w:val="80"/>
                  <w:divBdr>
                    <w:top w:val="none" w:sz="0" w:space="0" w:color="auto"/>
                    <w:left w:val="none" w:sz="0" w:space="0" w:color="auto"/>
                    <w:bottom w:val="none" w:sz="0" w:space="0" w:color="auto"/>
                    <w:right w:val="none" w:sz="0" w:space="0" w:color="auto"/>
                  </w:divBdr>
                </w:div>
                <w:div w:id="258679667">
                  <w:marLeft w:val="0"/>
                  <w:marRight w:val="0"/>
                  <w:marTop w:val="0"/>
                  <w:marBottom w:val="80"/>
                  <w:divBdr>
                    <w:top w:val="none" w:sz="0" w:space="0" w:color="auto"/>
                    <w:left w:val="none" w:sz="0" w:space="0" w:color="auto"/>
                    <w:bottom w:val="none" w:sz="0" w:space="0" w:color="auto"/>
                    <w:right w:val="none" w:sz="0" w:space="0" w:color="auto"/>
                  </w:divBdr>
                </w:div>
                <w:div w:id="234828911">
                  <w:marLeft w:val="0"/>
                  <w:marRight w:val="0"/>
                  <w:marTop w:val="0"/>
                  <w:marBottom w:val="80"/>
                  <w:divBdr>
                    <w:top w:val="none" w:sz="0" w:space="0" w:color="auto"/>
                    <w:left w:val="none" w:sz="0" w:space="0" w:color="auto"/>
                    <w:bottom w:val="none" w:sz="0" w:space="0" w:color="auto"/>
                    <w:right w:val="none" w:sz="0" w:space="0" w:color="auto"/>
                  </w:divBdr>
                </w:div>
                <w:div w:id="490367912">
                  <w:marLeft w:val="0"/>
                  <w:marRight w:val="0"/>
                  <w:marTop w:val="0"/>
                  <w:marBottom w:val="80"/>
                  <w:divBdr>
                    <w:top w:val="none" w:sz="0" w:space="0" w:color="auto"/>
                    <w:left w:val="none" w:sz="0" w:space="0" w:color="auto"/>
                    <w:bottom w:val="none" w:sz="0" w:space="0" w:color="auto"/>
                    <w:right w:val="none" w:sz="0" w:space="0" w:color="auto"/>
                  </w:divBdr>
                </w:div>
                <w:div w:id="1126048804">
                  <w:marLeft w:val="0"/>
                  <w:marRight w:val="0"/>
                  <w:marTop w:val="0"/>
                  <w:marBottom w:val="80"/>
                  <w:divBdr>
                    <w:top w:val="none" w:sz="0" w:space="0" w:color="auto"/>
                    <w:left w:val="none" w:sz="0" w:space="0" w:color="auto"/>
                    <w:bottom w:val="none" w:sz="0" w:space="0" w:color="auto"/>
                    <w:right w:val="none" w:sz="0" w:space="0" w:color="auto"/>
                  </w:divBdr>
                </w:div>
                <w:div w:id="155153602">
                  <w:marLeft w:val="0"/>
                  <w:marRight w:val="0"/>
                  <w:marTop w:val="0"/>
                  <w:marBottom w:val="80"/>
                  <w:divBdr>
                    <w:top w:val="none" w:sz="0" w:space="0" w:color="auto"/>
                    <w:left w:val="none" w:sz="0" w:space="0" w:color="auto"/>
                    <w:bottom w:val="none" w:sz="0" w:space="0" w:color="auto"/>
                    <w:right w:val="none" w:sz="0" w:space="0" w:color="auto"/>
                  </w:divBdr>
                </w:div>
                <w:div w:id="190609242">
                  <w:marLeft w:val="0"/>
                  <w:marRight w:val="0"/>
                  <w:marTop w:val="0"/>
                  <w:marBottom w:val="80"/>
                  <w:divBdr>
                    <w:top w:val="none" w:sz="0" w:space="0" w:color="auto"/>
                    <w:left w:val="none" w:sz="0" w:space="0" w:color="auto"/>
                    <w:bottom w:val="none" w:sz="0" w:space="0" w:color="auto"/>
                    <w:right w:val="none" w:sz="0" w:space="0" w:color="auto"/>
                  </w:divBdr>
                </w:div>
                <w:div w:id="1685551125">
                  <w:marLeft w:val="0"/>
                  <w:marRight w:val="0"/>
                  <w:marTop w:val="0"/>
                  <w:marBottom w:val="80"/>
                  <w:divBdr>
                    <w:top w:val="none" w:sz="0" w:space="0" w:color="auto"/>
                    <w:left w:val="none" w:sz="0" w:space="0" w:color="auto"/>
                    <w:bottom w:val="none" w:sz="0" w:space="0" w:color="auto"/>
                    <w:right w:val="none" w:sz="0" w:space="0" w:color="auto"/>
                  </w:divBdr>
                </w:div>
                <w:div w:id="1756629802">
                  <w:marLeft w:val="0"/>
                  <w:marRight w:val="0"/>
                  <w:marTop w:val="0"/>
                  <w:marBottom w:val="80"/>
                  <w:divBdr>
                    <w:top w:val="none" w:sz="0" w:space="0" w:color="auto"/>
                    <w:left w:val="none" w:sz="0" w:space="0" w:color="auto"/>
                    <w:bottom w:val="none" w:sz="0" w:space="0" w:color="auto"/>
                    <w:right w:val="none" w:sz="0" w:space="0" w:color="auto"/>
                  </w:divBdr>
                </w:div>
                <w:div w:id="1604999790">
                  <w:marLeft w:val="0"/>
                  <w:marRight w:val="0"/>
                  <w:marTop w:val="0"/>
                  <w:marBottom w:val="80"/>
                  <w:divBdr>
                    <w:top w:val="none" w:sz="0" w:space="0" w:color="auto"/>
                    <w:left w:val="none" w:sz="0" w:space="0" w:color="auto"/>
                    <w:bottom w:val="none" w:sz="0" w:space="0" w:color="auto"/>
                    <w:right w:val="none" w:sz="0" w:space="0" w:color="auto"/>
                  </w:divBdr>
                </w:div>
                <w:div w:id="1098603156">
                  <w:marLeft w:val="0"/>
                  <w:marRight w:val="0"/>
                  <w:marTop w:val="0"/>
                  <w:marBottom w:val="80"/>
                  <w:divBdr>
                    <w:top w:val="none" w:sz="0" w:space="0" w:color="auto"/>
                    <w:left w:val="none" w:sz="0" w:space="0" w:color="auto"/>
                    <w:bottom w:val="none" w:sz="0" w:space="0" w:color="auto"/>
                    <w:right w:val="none" w:sz="0" w:space="0" w:color="auto"/>
                  </w:divBdr>
                </w:div>
                <w:div w:id="1979605707">
                  <w:marLeft w:val="0"/>
                  <w:marRight w:val="0"/>
                  <w:marTop w:val="0"/>
                  <w:marBottom w:val="80"/>
                  <w:divBdr>
                    <w:top w:val="none" w:sz="0" w:space="0" w:color="auto"/>
                    <w:left w:val="none" w:sz="0" w:space="0" w:color="auto"/>
                    <w:bottom w:val="none" w:sz="0" w:space="0" w:color="auto"/>
                    <w:right w:val="none" w:sz="0" w:space="0" w:color="auto"/>
                  </w:divBdr>
                </w:div>
                <w:div w:id="802187596">
                  <w:marLeft w:val="0"/>
                  <w:marRight w:val="0"/>
                  <w:marTop w:val="0"/>
                  <w:marBottom w:val="101"/>
                  <w:divBdr>
                    <w:top w:val="none" w:sz="0" w:space="0" w:color="auto"/>
                    <w:left w:val="none" w:sz="0" w:space="0" w:color="auto"/>
                    <w:bottom w:val="none" w:sz="0" w:space="0" w:color="auto"/>
                    <w:right w:val="none" w:sz="0" w:space="0" w:color="auto"/>
                  </w:divBdr>
                </w:div>
                <w:div w:id="1158349243">
                  <w:marLeft w:val="0"/>
                  <w:marRight w:val="0"/>
                  <w:marTop w:val="0"/>
                  <w:marBottom w:val="101"/>
                  <w:divBdr>
                    <w:top w:val="none" w:sz="0" w:space="0" w:color="auto"/>
                    <w:left w:val="none" w:sz="0" w:space="0" w:color="auto"/>
                    <w:bottom w:val="none" w:sz="0" w:space="0" w:color="auto"/>
                    <w:right w:val="none" w:sz="0" w:space="0" w:color="auto"/>
                  </w:divBdr>
                </w:div>
                <w:div w:id="1785878906">
                  <w:marLeft w:val="0"/>
                  <w:marRight w:val="0"/>
                  <w:marTop w:val="0"/>
                  <w:marBottom w:val="101"/>
                  <w:divBdr>
                    <w:top w:val="none" w:sz="0" w:space="0" w:color="auto"/>
                    <w:left w:val="none" w:sz="0" w:space="0" w:color="auto"/>
                    <w:bottom w:val="none" w:sz="0" w:space="0" w:color="auto"/>
                    <w:right w:val="none" w:sz="0" w:space="0" w:color="auto"/>
                  </w:divBdr>
                </w:div>
                <w:div w:id="1371228494">
                  <w:marLeft w:val="0"/>
                  <w:marRight w:val="0"/>
                  <w:marTop w:val="0"/>
                  <w:marBottom w:val="101"/>
                  <w:divBdr>
                    <w:top w:val="none" w:sz="0" w:space="0" w:color="auto"/>
                    <w:left w:val="none" w:sz="0" w:space="0" w:color="auto"/>
                    <w:bottom w:val="none" w:sz="0" w:space="0" w:color="auto"/>
                    <w:right w:val="none" w:sz="0" w:space="0" w:color="auto"/>
                  </w:divBdr>
                </w:div>
                <w:div w:id="1691252799">
                  <w:marLeft w:val="0"/>
                  <w:marRight w:val="0"/>
                  <w:marTop w:val="0"/>
                  <w:marBottom w:val="101"/>
                  <w:divBdr>
                    <w:top w:val="none" w:sz="0" w:space="0" w:color="auto"/>
                    <w:left w:val="none" w:sz="0" w:space="0" w:color="auto"/>
                    <w:bottom w:val="none" w:sz="0" w:space="0" w:color="auto"/>
                    <w:right w:val="none" w:sz="0" w:space="0" w:color="auto"/>
                  </w:divBdr>
                </w:div>
                <w:div w:id="879324466">
                  <w:marLeft w:val="0"/>
                  <w:marRight w:val="0"/>
                  <w:marTop w:val="0"/>
                  <w:marBottom w:val="101"/>
                  <w:divBdr>
                    <w:top w:val="none" w:sz="0" w:space="0" w:color="auto"/>
                    <w:left w:val="none" w:sz="0" w:space="0" w:color="auto"/>
                    <w:bottom w:val="none" w:sz="0" w:space="0" w:color="auto"/>
                    <w:right w:val="none" w:sz="0" w:space="0" w:color="auto"/>
                  </w:divBdr>
                </w:div>
                <w:div w:id="901251261">
                  <w:marLeft w:val="0"/>
                  <w:marRight w:val="0"/>
                  <w:marTop w:val="0"/>
                  <w:marBottom w:val="101"/>
                  <w:divBdr>
                    <w:top w:val="none" w:sz="0" w:space="0" w:color="auto"/>
                    <w:left w:val="none" w:sz="0" w:space="0" w:color="auto"/>
                    <w:bottom w:val="none" w:sz="0" w:space="0" w:color="auto"/>
                    <w:right w:val="none" w:sz="0" w:space="0" w:color="auto"/>
                  </w:divBdr>
                </w:div>
                <w:div w:id="1819498689">
                  <w:marLeft w:val="0"/>
                  <w:marRight w:val="0"/>
                  <w:marTop w:val="0"/>
                  <w:marBottom w:val="101"/>
                  <w:divBdr>
                    <w:top w:val="none" w:sz="0" w:space="0" w:color="auto"/>
                    <w:left w:val="none" w:sz="0" w:space="0" w:color="auto"/>
                    <w:bottom w:val="none" w:sz="0" w:space="0" w:color="auto"/>
                    <w:right w:val="none" w:sz="0" w:space="0" w:color="auto"/>
                  </w:divBdr>
                </w:div>
                <w:div w:id="42799527">
                  <w:marLeft w:val="0"/>
                  <w:marRight w:val="0"/>
                  <w:marTop w:val="0"/>
                  <w:marBottom w:val="101"/>
                  <w:divBdr>
                    <w:top w:val="none" w:sz="0" w:space="0" w:color="auto"/>
                    <w:left w:val="none" w:sz="0" w:space="0" w:color="auto"/>
                    <w:bottom w:val="none" w:sz="0" w:space="0" w:color="auto"/>
                    <w:right w:val="none" w:sz="0" w:space="0" w:color="auto"/>
                  </w:divBdr>
                </w:div>
                <w:div w:id="962273551">
                  <w:marLeft w:val="0"/>
                  <w:marRight w:val="0"/>
                  <w:marTop w:val="0"/>
                  <w:marBottom w:val="101"/>
                  <w:divBdr>
                    <w:top w:val="none" w:sz="0" w:space="0" w:color="auto"/>
                    <w:left w:val="none" w:sz="0" w:space="0" w:color="auto"/>
                    <w:bottom w:val="none" w:sz="0" w:space="0" w:color="auto"/>
                    <w:right w:val="none" w:sz="0" w:space="0" w:color="auto"/>
                  </w:divBdr>
                </w:div>
                <w:div w:id="449053340">
                  <w:marLeft w:val="0"/>
                  <w:marRight w:val="0"/>
                  <w:marTop w:val="0"/>
                  <w:marBottom w:val="101"/>
                  <w:divBdr>
                    <w:top w:val="none" w:sz="0" w:space="0" w:color="auto"/>
                    <w:left w:val="none" w:sz="0" w:space="0" w:color="auto"/>
                    <w:bottom w:val="none" w:sz="0" w:space="0" w:color="auto"/>
                    <w:right w:val="none" w:sz="0" w:space="0" w:color="auto"/>
                  </w:divBdr>
                </w:div>
                <w:div w:id="376785103">
                  <w:marLeft w:val="0"/>
                  <w:marRight w:val="0"/>
                  <w:marTop w:val="0"/>
                  <w:marBottom w:val="101"/>
                  <w:divBdr>
                    <w:top w:val="none" w:sz="0" w:space="0" w:color="auto"/>
                    <w:left w:val="none" w:sz="0" w:space="0" w:color="auto"/>
                    <w:bottom w:val="none" w:sz="0" w:space="0" w:color="auto"/>
                    <w:right w:val="none" w:sz="0" w:space="0" w:color="auto"/>
                  </w:divBdr>
                </w:div>
                <w:div w:id="1027607809">
                  <w:marLeft w:val="0"/>
                  <w:marRight w:val="0"/>
                  <w:marTop w:val="0"/>
                  <w:marBottom w:val="101"/>
                  <w:divBdr>
                    <w:top w:val="none" w:sz="0" w:space="0" w:color="auto"/>
                    <w:left w:val="none" w:sz="0" w:space="0" w:color="auto"/>
                    <w:bottom w:val="none" w:sz="0" w:space="0" w:color="auto"/>
                    <w:right w:val="none" w:sz="0" w:space="0" w:color="auto"/>
                  </w:divBdr>
                </w:div>
                <w:div w:id="1509635043">
                  <w:marLeft w:val="0"/>
                  <w:marRight w:val="0"/>
                  <w:marTop w:val="0"/>
                  <w:marBottom w:val="101"/>
                  <w:divBdr>
                    <w:top w:val="none" w:sz="0" w:space="0" w:color="auto"/>
                    <w:left w:val="none" w:sz="0" w:space="0" w:color="auto"/>
                    <w:bottom w:val="none" w:sz="0" w:space="0" w:color="auto"/>
                    <w:right w:val="none" w:sz="0" w:space="0" w:color="auto"/>
                  </w:divBdr>
                </w:div>
                <w:div w:id="606238518">
                  <w:marLeft w:val="0"/>
                  <w:marRight w:val="0"/>
                  <w:marTop w:val="0"/>
                  <w:marBottom w:val="101"/>
                  <w:divBdr>
                    <w:top w:val="none" w:sz="0" w:space="0" w:color="auto"/>
                    <w:left w:val="none" w:sz="0" w:space="0" w:color="auto"/>
                    <w:bottom w:val="none" w:sz="0" w:space="0" w:color="auto"/>
                    <w:right w:val="none" w:sz="0" w:space="0" w:color="auto"/>
                  </w:divBdr>
                </w:div>
                <w:div w:id="1964731834">
                  <w:marLeft w:val="0"/>
                  <w:marRight w:val="0"/>
                  <w:marTop w:val="0"/>
                  <w:marBottom w:val="101"/>
                  <w:divBdr>
                    <w:top w:val="none" w:sz="0" w:space="0" w:color="auto"/>
                    <w:left w:val="none" w:sz="0" w:space="0" w:color="auto"/>
                    <w:bottom w:val="none" w:sz="0" w:space="0" w:color="auto"/>
                    <w:right w:val="none" w:sz="0" w:space="0" w:color="auto"/>
                  </w:divBdr>
                </w:div>
                <w:div w:id="843975591">
                  <w:marLeft w:val="0"/>
                  <w:marRight w:val="0"/>
                  <w:marTop w:val="0"/>
                  <w:marBottom w:val="101"/>
                  <w:divBdr>
                    <w:top w:val="none" w:sz="0" w:space="0" w:color="auto"/>
                    <w:left w:val="none" w:sz="0" w:space="0" w:color="auto"/>
                    <w:bottom w:val="none" w:sz="0" w:space="0" w:color="auto"/>
                    <w:right w:val="none" w:sz="0" w:space="0" w:color="auto"/>
                  </w:divBdr>
                </w:div>
                <w:div w:id="496270150">
                  <w:marLeft w:val="0"/>
                  <w:marRight w:val="0"/>
                  <w:marTop w:val="0"/>
                  <w:marBottom w:val="101"/>
                  <w:divBdr>
                    <w:top w:val="none" w:sz="0" w:space="0" w:color="auto"/>
                    <w:left w:val="none" w:sz="0" w:space="0" w:color="auto"/>
                    <w:bottom w:val="none" w:sz="0" w:space="0" w:color="auto"/>
                    <w:right w:val="none" w:sz="0" w:space="0" w:color="auto"/>
                  </w:divBdr>
                </w:div>
                <w:div w:id="1567909933">
                  <w:marLeft w:val="0"/>
                  <w:marRight w:val="0"/>
                  <w:marTop w:val="0"/>
                  <w:marBottom w:val="101"/>
                  <w:divBdr>
                    <w:top w:val="none" w:sz="0" w:space="0" w:color="auto"/>
                    <w:left w:val="none" w:sz="0" w:space="0" w:color="auto"/>
                    <w:bottom w:val="none" w:sz="0" w:space="0" w:color="auto"/>
                    <w:right w:val="none" w:sz="0" w:space="0" w:color="auto"/>
                  </w:divBdr>
                </w:div>
                <w:div w:id="711659037">
                  <w:marLeft w:val="0"/>
                  <w:marRight w:val="0"/>
                  <w:marTop w:val="0"/>
                  <w:marBottom w:val="101"/>
                  <w:divBdr>
                    <w:top w:val="none" w:sz="0" w:space="0" w:color="auto"/>
                    <w:left w:val="none" w:sz="0" w:space="0" w:color="auto"/>
                    <w:bottom w:val="none" w:sz="0" w:space="0" w:color="auto"/>
                    <w:right w:val="none" w:sz="0" w:space="0" w:color="auto"/>
                  </w:divBdr>
                </w:div>
                <w:div w:id="229311496">
                  <w:marLeft w:val="0"/>
                  <w:marRight w:val="0"/>
                  <w:marTop w:val="0"/>
                  <w:marBottom w:val="101"/>
                  <w:divBdr>
                    <w:top w:val="none" w:sz="0" w:space="0" w:color="auto"/>
                    <w:left w:val="none" w:sz="0" w:space="0" w:color="auto"/>
                    <w:bottom w:val="none" w:sz="0" w:space="0" w:color="auto"/>
                    <w:right w:val="none" w:sz="0" w:space="0" w:color="auto"/>
                  </w:divBdr>
                </w:div>
                <w:div w:id="855079063">
                  <w:marLeft w:val="0"/>
                  <w:marRight w:val="0"/>
                  <w:marTop w:val="0"/>
                  <w:marBottom w:val="101"/>
                  <w:divBdr>
                    <w:top w:val="none" w:sz="0" w:space="0" w:color="auto"/>
                    <w:left w:val="none" w:sz="0" w:space="0" w:color="auto"/>
                    <w:bottom w:val="none" w:sz="0" w:space="0" w:color="auto"/>
                    <w:right w:val="none" w:sz="0" w:space="0" w:color="auto"/>
                  </w:divBdr>
                </w:div>
                <w:div w:id="1379939609">
                  <w:marLeft w:val="0"/>
                  <w:marRight w:val="0"/>
                  <w:marTop w:val="0"/>
                  <w:marBottom w:val="101"/>
                  <w:divBdr>
                    <w:top w:val="none" w:sz="0" w:space="0" w:color="auto"/>
                    <w:left w:val="none" w:sz="0" w:space="0" w:color="auto"/>
                    <w:bottom w:val="none" w:sz="0" w:space="0" w:color="auto"/>
                    <w:right w:val="none" w:sz="0" w:space="0" w:color="auto"/>
                  </w:divBdr>
                </w:div>
                <w:div w:id="297229663">
                  <w:marLeft w:val="0"/>
                  <w:marRight w:val="0"/>
                  <w:marTop w:val="0"/>
                  <w:marBottom w:val="61"/>
                  <w:divBdr>
                    <w:top w:val="none" w:sz="0" w:space="0" w:color="auto"/>
                    <w:left w:val="none" w:sz="0" w:space="0" w:color="auto"/>
                    <w:bottom w:val="none" w:sz="0" w:space="0" w:color="auto"/>
                    <w:right w:val="none" w:sz="0" w:space="0" w:color="auto"/>
                  </w:divBdr>
                </w:div>
                <w:div w:id="401637187">
                  <w:marLeft w:val="0"/>
                  <w:marRight w:val="0"/>
                  <w:marTop w:val="0"/>
                  <w:marBottom w:val="61"/>
                  <w:divBdr>
                    <w:top w:val="none" w:sz="0" w:space="0" w:color="auto"/>
                    <w:left w:val="none" w:sz="0" w:space="0" w:color="auto"/>
                    <w:bottom w:val="none" w:sz="0" w:space="0" w:color="auto"/>
                    <w:right w:val="none" w:sz="0" w:space="0" w:color="auto"/>
                  </w:divBdr>
                </w:div>
                <w:div w:id="1326859023">
                  <w:marLeft w:val="0"/>
                  <w:marRight w:val="0"/>
                  <w:marTop w:val="0"/>
                  <w:marBottom w:val="61"/>
                  <w:divBdr>
                    <w:top w:val="none" w:sz="0" w:space="0" w:color="auto"/>
                    <w:left w:val="none" w:sz="0" w:space="0" w:color="auto"/>
                    <w:bottom w:val="none" w:sz="0" w:space="0" w:color="auto"/>
                    <w:right w:val="none" w:sz="0" w:space="0" w:color="auto"/>
                  </w:divBdr>
                </w:div>
                <w:div w:id="532614941">
                  <w:marLeft w:val="0"/>
                  <w:marRight w:val="0"/>
                  <w:marTop w:val="0"/>
                  <w:marBottom w:val="61"/>
                  <w:divBdr>
                    <w:top w:val="none" w:sz="0" w:space="0" w:color="auto"/>
                    <w:left w:val="none" w:sz="0" w:space="0" w:color="auto"/>
                    <w:bottom w:val="none" w:sz="0" w:space="0" w:color="auto"/>
                    <w:right w:val="none" w:sz="0" w:space="0" w:color="auto"/>
                  </w:divBdr>
                </w:div>
                <w:div w:id="1779831383">
                  <w:marLeft w:val="0"/>
                  <w:marRight w:val="0"/>
                  <w:marTop w:val="0"/>
                  <w:marBottom w:val="61"/>
                  <w:divBdr>
                    <w:top w:val="none" w:sz="0" w:space="0" w:color="auto"/>
                    <w:left w:val="none" w:sz="0" w:space="0" w:color="auto"/>
                    <w:bottom w:val="none" w:sz="0" w:space="0" w:color="auto"/>
                    <w:right w:val="none" w:sz="0" w:space="0" w:color="auto"/>
                  </w:divBdr>
                </w:div>
                <w:div w:id="549878460">
                  <w:marLeft w:val="0"/>
                  <w:marRight w:val="0"/>
                  <w:marTop w:val="0"/>
                  <w:marBottom w:val="61"/>
                  <w:divBdr>
                    <w:top w:val="none" w:sz="0" w:space="0" w:color="auto"/>
                    <w:left w:val="none" w:sz="0" w:space="0" w:color="auto"/>
                    <w:bottom w:val="none" w:sz="0" w:space="0" w:color="auto"/>
                    <w:right w:val="none" w:sz="0" w:space="0" w:color="auto"/>
                  </w:divBdr>
                </w:div>
                <w:div w:id="448740705">
                  <w:marLeft w:val="0"/>
                  <w:marRight w:val="0"/>
                  <w:marTop w:val="0"/>
                  <w:marBottom w:val="61"/>
                  <w:divBdr>
                    <w:top w:val="none" w:sz="0" w:space="0" w:color="auto"/>
                    <w:left w:val="none" w:sz="0" w:space="0" w:color="auto"/>
                    <w:bottom w:val="none" w:sz="0" w:space="0" w:color="auto"/>
                    <w:right w:val="none" w:sz="0" w:space="0" w:color="auto"/>
                  </w:divBdr>
                </w:div>
                <w:div w:id="1180392787">
                  <w:marLeft w:val="0"/>
                  <w:marRight w:val="0"/>
                  <w:marTop w:val="0"/>
                  <w:marBottom w:val="61"/>
                  <w:divBdr>
                    <w:top w:val="none" w:sz="0" w:space="0" w:color="auto"/>
                    <w:left w:val="none" w:sz="0" w:space="0" w:color="auto"/>
                    <w:bottom w:val="none" w:sz="0" w:space="0" w:color="auto"/>
                    <w:right w:val="none" w:sz="0" w:space="0" w:color="auto"/>
                  </w:divBdr>
                </w:div>
                <w:div w:id="1840807063">
                  <w:marLeft w:val="0"/>
                  <w:marRight w:val="0"/>
                  <w:marTop w:val="0"/>
                  <w:marBottom w:val="61"/>
                  <w:divBdr>
                    <w:top w:val="none" w:sz="0" w:space="0" w:color="auto"/>
                    <w:left w:val="none" w:sz="0" w:space="0" w:color="auto"/>
                    <w:bottom w:val="none" w:sz="0" w:space="0" w:color="auto"/>
                    <w:right w:val="none" w:sz="0" w:space="0" w:color="auto"/>
                  </w:divBdr>
                </w:div>
                <w:div w:id="1444881010">
                  <w:marLeft w:val="0"/>
                  <w:marRight w:val="0"/>
                  <w:marTop w:val="0"/>
                  <w:marBottom w:val="61"/>
                  <w:divBdr>
                    <w:top w:val="none" w:sz="0" w:space="0" w:color="auto"/>
                    <w:left w:val="none" w:sz="0" w:space="0" w:color="auto"/>
                    <w:bottom w:val="none" w:sz="0" w:space="0" w:color="auto"/>
                    <w:right w:val="none" w:sz="0" w:space="0" w:color="auto"/>
                  </w:divBdr>
                </w:div>
                <w:div w:id="233856618">
                  <w:marLeft w:val="0"/>
                  <w:marRight w:val="0"/>
                  <w:marTop w:val="0"/>
                  <w:marBottom w:val="61"/>
                  <w:divBdr>
                    <w:top w:val="none" w:sz="0" w:space="0" w:color="auto"/>
                    <w:left w:val="none" w:sz="0" w:space="0" w:color="auto"/>
                    <w:bottom w:val="none" w:sz="0" w:space="0" w:color="auto"/>
                    <w:right w:val="none" w:sz="0" w:space="0" w:color="auto"/>
                  </w:divBdr>
                </w:div>
                <w:div w:id="895973259">
                  <w:marLeft w:val="0"/>
                  <w:marRight w:val="0"/>
                  <w:marTop w:val="0"/>
                  <w:marBottom w:val="61"/>
                  <w:divBdr>
                    <w:top w:val="none" w:sz="0" w:space="0" w:color="auto"/>
                    <w:left w:val="none" w:sz="0" w:space="0" w:color="auto"/>
                    <w:bottom w:val="none" w:sz="0" w:space="0" w:color="auto"/>
                    <w:right w:val="none" w:sz="0" w:space="0" w:color="auto"/>
                  </w:divBdr>
                </w:div>
                <w:div w:id="815684684">
                  <w:marLeft w:val="0"/>
                  <w:marRight w:val="0"/>
                  <w:marTop w:val="0"/>
                  <w:marBottom w:val="61"/>
                  <w:divBdr>
                    <w:top w:val="none" w:sz="0" w:space="0" w:color="auto"/>
                    <w:left w:val="none" w:sz="0" w:space="0" w:color="auto"/>
                    <w:bottom w:val="none" w:sz="0" w:space="0" w:color="auto"/>
                    <w:right w:val="none" w:sz="0" w:space="0" w:color="auto"/>
                  </w:divBdr>
                </w:div>
                <w:div w:id="2065375046">
                  <w:marLeft w:val="0"/>
                  <w:marRight w:val="0"/>
                  <w:marTop w:val="0"/>
                  <w:marBottom w:val="61"/>
                  <w:divBdr>
                    <w:top w:val="none" w:sz="0" w:space="0" w:color="auto"/>
                    <w:left w:val="none" w:sz="0" w:space="0" w:color="auto"/>
                    <w:bottom w:val="none" w:sz="0" w:space="0" w:color="auto"/>
                    <w:right w:val="none" w:sz="0" w:space="0" w:color="auto"/>
                  </w:divBdr>
                </w:div>
                <w:div w:id="1531263819">
                  <w:marLeft w:val="0"/>
                  <w:marRight w:val="0"/>
                  <w:marTop w:val="0"/>
                  <w:marBottom w:val="61"/>
                  <w:divBdr>
                    <w:top w:val="none" w:sz="0" w:space="0" w:color="auto"/>
                    <w:left w:val="none" w:sz="0" w:space="0" w:color="auto"/>
                    <w:bottom w:val="none" w:sz="0" w:space="0" w:color="auto"/>
                    <w:right w:val="none" w:sz="0" w:space="0" w:color="auto"/>
                  </w:divBdr>
                </w:div>
                <w:div w:id="1163469342">
                  <w:marLeft w:val="0"/>
                  <w:marRight w:val="0"/>
                  <w:marTop w:val="0"/>
                  <w:marBottom w:val="61"/>
                  <w:divBdr>
                    <w:top w:val="none" w:sz="0" w:space="0" w:color="auto"/>
                    <w:left w:val="none" w:sz="0" w:space="0" w:color="auto"/>
                    <w:bottom w:val="none" w:sz="0" w:space="0" w:color="auto"/>
                    <w:right w:val="none" w:sz="0" w:space="0" w:color="auto"/>
                  </w:divBdr>
                </w:div>
                <w:div w:id="1917402020">
                  <w:marLeft w:val="0"/>
                  <w:marRight w:val="0"/>
                  <w:marTop w:val="0"/>
                  <w:marBottom w:val="61"/>
                  <w:divBdr>
                    <w:top w:val="none" w:sz="0" w:space="0" w:color="auto"/>
                    <w:left w:val="none" w:sz="0" w:space="0" w:color="auto"/>
                    <w:bottom w:val="none" w:sz="0" w:space="0" w:color="auto"/>
                    <w:right w:val="none" w:sz="0" w:space="0" w:color="auto"/>
                  </w:divBdr>
                </w:div>
                <w:div w:id="487016455">
                  <w:marLeft w:val="0"/>
                  <w:marRight w:val="0"/>
                  <w:marTop w:val="0"/>
                  <w:marBottom w:val="61"/>
                  <w:divBdr>
                    <w:top w:val="none" w:sz="0" w:space="0" w:color="auto"/>
                    <w:left w:val="none" w:sz="0" w:space="0" w:color="auto"/>
                    <w:bottom w:val="none" w:sz="0" w:space="0" w:color="auto"/>
                    <w:right w:val="none" w:sz="0" w:space="0" w:color="auto"/>
                  </w:divBdr>
                </w:div>
                <w:div w:id="1568150556">
                  <w:marLeft w:val="0"/>
                  <w:marRight w:val="0"/>
                  <w:marTop w:val="0"/>
                  <w:marBottom w:val="61"/>
                  <w:divBdr>
                    <w:top w:val="none" w:sz="0" w:space="0" w:color="auto"/>
                    <w:left w:val="none" w:sz="0" w:space="0" w:color="auto"/>
                    <w:bottom w:val="none" w:sz="0" w:space="0" w:color="auto"/>
                    <w:right w:val="none" w:sz="0" w:space="0" w:color="auto"/>
                  </w:divBdr>
                </w:div>
                <w:div w:id="1575896064">
                  <w:marLeft w:val="0"/>
                  <w:marRight w:val="0"/>
                  <w:marTop w:val="0"/>
                  <w:marBottom w:val="61"/>
                  <w:divBdr>
                    <w:top w:val="none" w:sz="0" w:space="0" w:color="auto"/>
                    <w:left w:val="none" w:sz="0" w:space="0" w:color="auto"/>
                    <w:bottom w:val="none" w:sz="0" w:space="0" w:color="auto"/>
                    <w:right w:val="none" w:sz="0" w:space="0" w:color="auto"/>
                  </w:divBdr>
                </w:div>
                <w:div w:id="1393623833">
                  <w:marLeft w:val="0"/>
                  <w:marRight w:val="0"/>
                  <w:marTop w:val="0"/>
                  <w:marBottom w:val="61"/>
                  <w:divBdr>
                    <w:top w:val="none" w:sz="0" w:space="0" w:color="auto"/>
                    <w:left w:val="none" w:sz="0" w:space="0" w:color="auto"/>
                    <w:bottom w:val="none" w:sz="0" w:space="0" w:color="auto"/>
                    <w:right w:val="none" w:sz="0" w:space="0" w:color="auto"/>
                  </w:divBdr>
                </w:div>
                <w:div w:id="2051303454">
                  <w:marLeft w:val="0"/>
                  <w:marRight w:val="0"/>
                  <w:marTop w:val="0"/>
                  <w:marBottom w:val="61"/>
                  <w:divBdr>
                    <w:top w:val="none" w:sz="0" w:space="0" w:color="auto"/>
                    <w:left w:val="none" w:sz="0" w:space="0" w:color="auto"/>
                    <w:bottom w:val="none" w:sz="0" w:space="0" w:color="auto"/>
                    <w:right w:val="none" w:sz="0" w:space="0" w:color="auto"/>
                  </w:divBdr>
                </w:div>
                <w:div w:id="1593473536">
                  <w:marLeft w:val="0"/>
                  <w:marRight w:val="0"/>
                  <w:marTop w:val="0"/>
                  <w:marBottom w:val="61"/>
                  <w:divBdr>
                    <w:top w:val="none" w:sz="0" w:space="0" w:color="auto"/>
                    <w:left w:val="none" w:sz="0" w:space="0" w:color="auto"/>
                    <w:bottom w:val="none" w:sz="0" w:space="0" w:color="auto"/>
                    <w:right w:val="none" w:sz="0" w:space="0" w:color="auto"/>
                  </w:divBdr>
                </w:div>
                <w:div w:id="2067680547">
                  <w:marLeft w:val="0"/>
                  <w:marRight w:val="0"/>
                  <w:marTop w:val="0"/>
                  <w:marBottom w:val="61"/>
                  <w:divBdr>
                    <w:top w:val="none" w:sz="0" w:space="0" w:color="auto"/>
                    <w:left w:val="none" w:sz="0" w:space="0" w:color="auto"/>
                    <w:bottom w:val="none" w:sz="0" w:space="0" w:color="auto"/>
                    <w:right w:val="none" w:sz="0" w:space="0" w:color="auto"/>
                  </w:divBdr>
                </w:div>
                <w:div w:id="1470706048">
                  <w:marLeft w:val="0"/>
                  <w:marRight w:val="0"/>
                  <w:marTop w:val="0"/>
                  <w:marBottom w:val="61"/>
                  <w:divBdr>
                    <w:top w:val="none" w:sz="0" w:space="0" w:color="auto"/>
                    <w:left w:val="none" w:sz="0" w:space="0" w:color="auto"/>
                    <w:bottom w:val="none" w:sz="0" w:space="0" w:color="auto"/>
                    <w:right w:val="none" w:sz="0" w:space="0" w:color="auto"/>
                  </w:divBdr>
                </w:div>
                <w:div w:id="607540663">
                  <w:marLeft w:val="0"/>
                  <w:marRight w:val="0"/>
                  <w:marTop w:val="0"/>
                  <w:marBottom w:val="80"/>
                  <w:divBdr>
                    <w:top w:val="none" w:sz="0" w:space="0" w:color="auto"/>
                    <w:left w:val="none" w:sz="0" w:space="0" w:color="auto"/>
                    <w:bottom w:val="none" w:sz="0" w:space="0" w:color="auto"/>
                    <w:right w:val="none" w:sz="0" w:space="0" w:color="auto"/>
                  </w:divBdr>
                </w:div>
                <w:div w:id="2078822353">
                  <w:marLeft w:val="0"/>
                  <w:marRight w:val="0"/>
                  <w:marTop w:val="0"/>
                  <w:marBottom w:val="80"/>
                  <w:divBdr>
                    <w:top w:val="none" w:sz="0" w:space="0" w:color="auto"/>
                    <w:left w:val="none" w:sz="0" w:space="0" w:color="auto"/>
                    <w:bottom w:val="none" w:sz="0" w:space="0" w:color="auto"/>
                    <w:right w:val="none" w:sz="0" w:space="0" w:color="auto"/>
                  </w:divBdr>
                </w:div>
                <w:div w:id="443112820">
                  <w:marLeft w:val="0"/>
                  <w:marRight w:val="0"/>
                  <w:marTop w:val="0"/>
                  <w:marBottom w:val="80"/>
                  <w:divBdr>
                    <w:top w:val="none" w:sz="0" w:space="0" w:color="auto"/>
                    <w:left w:val="none" w:sz="0" w:space="0" w:color="auto"/>
                    <w:bottom w:val="none" w:sz="0" w:space="0" w:color="auto"/>
                    <w:right w:val="none" w:sz="0" w:space="0" w:color="auto"/>
                  </w:divBdr>
                </w:div>
                <w:div w:id="1174223809">
                  <w:marLeft w:val="0"/>
                  <w:marRight w:val="0"/>
                  <w:marTop w:val="0"/>
                  <w:marBottom w:val="80"/>
                  <w:divBdr>
                    <w:top w:val="none" w:sz="0" w:space="0" w:color="auto"/>
                    <w:left w:val="none" w:sz="0" w:space="0" w:color="auto"/>
                    <w:bottom w:val="none" w:sz="0" w:space="0" w:color="auto"/>
                    <w:right w:val="none" w:sz="0" w:space="0" w:color="auto"/>
                  </w:divBdr>
                </w:div>
                <w:div w:id="2088111496">
                  <w:marLeft w:val="0"/>
                  <w:marRight w:val="0"/>
                  <w:marTop w:val="0"/>
                  <w:marBottom w:val="80"/>
                  <w:divBdr>
                    <w:top w:val="none" w:sz="0" w:space="0" w:color="auto"/>
                    <w:left w:val="none" w:sz="0" w:space="0" w:color="auto"/>
                    <w:bottom w:val="none" w:sz="0" w:space="0" w:color="auto"/>
                    <w:right w:val="none" w:sz="0" w:space="0" w:color="auto"/>
                  </w:divBdr>
                </w:div>
                <w:div w:id="933057181">
                  <w:marLeft w:val="0"/>
                  <w:marRight w:val="0"/>
                  <w:marTop w:val="0"/>
                  <w:marBottom w:val="80"/>
                  <w:divBdr>
                    <w:top w:val="none" w:sz="0" w:space="0" w:color="auto"/>
                    <w:left w:val="none" w:sz="0" w:space="0" w:color="auto"/>
                    <w:bottom w:val="none" w:sz="0" w:space="0" w:color="auto"/>
                    <w:right w:val="none" w:sz="0" w:space="0" w:color="auto"/>
                  </w:divBdr>
                </w:div>
                <w:div w:id="2106262585">
                  <w:marLeft w:val="0"/>
                  <w:marRight w:val="0"/>
                  <w:marTop w:val="0"/>
                  <w:marBottom w:val="80"/>
                  <w:divBdr>
                    <w:top w:val="none" w:sz="0" w:space="0" w:color="auto"/>
                    <w:left w:val="none" w:sz="0" w:space="0" w:color="auto"/>
                    <w:bottom w:val="none" w:sz="0" w:space="0" w:color="auto"/>
                    <w:right w:val="none" w:sz="0" w:space="0" w:color="auto"/>
                  </w:divBdr>
                </w:div>
                <w:div w:id="383721824">
                  <w:marLeft w:val="0"/>
                  <w:marRight w:val="0"/>
                  <w:marTop w:val="0"/>
                  <w:marBottom w:val="80"/>
                  <w:divBdr>
                    <w:top w:val="none" w:sz="0" w:space="0" w:color="auto"/>
                    <w:left w:val="none" w:sz="0" w:space="0" w:color="auto"/>
                    <w:bottom w:val="none" w:sz="0" w:space="0" w:color="auto"/>
                    <w:right w:val="none" w:sz="0" w:space="0" w:color="auto"/>
                  </w:divBdr>
                </w:div>
                <w:div w:id="1614822224">
                  <w:marLeft w:val="0"/>
                  <w:marRight w:val="0"/>
                  <w:marTop w:val="0"/>
                  <w:marBottom w:val="80"/>
                  <w:divBdr>
                    <w:top w:val="none" w:sz="0" w:space="0" w:color="auto"/>
                    <w:left w:val="none" w:sz="0" w:space="0" w:color="auto"/>
                    <w:bottom w:val="none" w:sz="0" w:space="0" w:color="auto"/>
                    <w:right w:val="none" w:sz="0" w:space="0" w:color="auto"/>
                  </w:divBdr>
                </w:div>
                <w:div w:id="16200571">
                  <w:marLeft w:val="0"/>
                  <w:marRight w:val="0"/>
                  <w:marTop w:val="0"/>
                  <w:marBottom w:val="80"/>
                  <w:divBdr>
                    <w:top w:val="none" w:sz="0" w:space="0" w:color="auto"/>
                    <w:left w:val="none" w:sz="0" w:space="0" w:color="auto"/>
                    <w:bottom w:val="none" w:sz="0" w:space="0" w:color="auto"/>
                    <w:right w:val="none" w:sz="0" w:space="0" w:color="auto"/>
                  </w:divBdr>
                </w:div>
                <w:div w:id="1501577110">
                  <w:marLeft w:val="0"/>
                  <w:marRight w:val="0"/>
                  <w:marTop w:val="0"/>
                  <w:marBottom w:val="60"/>
                  <w:divBdr>
                    <w:top w:val="none" w:sz="0" w:space="0" w:color="auto"/>
                    <w:left w:val="none" w:sz="0" w:space="0" w:color="auto"/>
                    <w:bottom w:val="none" w:sz="0" w:space="0" w:color="auto"/>
                    <w:right w:val="none" w:sz="0" w:space="0" w:color="auto"/>
                  </w:divBdr>
                </w:div>
                <w:div w:id="67534339">
                  <w:marLeft w:val="432"/>
                  <w:marRight w:val="0"/>
                  <w:marTop w:val="0"/>
                  <w:marBottom w:val="60"/>
                  <w:divBdr>
                    <w:top w:val="none" w:sz="0" w:space="0" w:color="auto"/>
                    <w:left w:val="none" w:sz="0" w:space="0" w:color="auto"/>
                    <w:bottom w:val="none" w:sz="0" w:space="0" w:color="auto"/>
                    <w:right w:val="none" w:sz="0" w:space="0" w:color="auto"/>
                  </w:divBdr>
                </w:div>
                <w:div w:id="1744642589">
                  <w:marLeft w:val="878"/>
                  <w:marRight w:val="0"/>
                  <w:marTop w:val="0"/>
                  <w:marBottom w:val="60"/>
                  <w:divBdr>
                    <w:top w:val="none" w:sz="0" w:space="0" w:color="auto"/>
                    <w:left w:val="none" w:sz="0" w:space="0" w:color="auto"/>
                    <w:bottom w:val="none" w:sz="0" w:space="0" w:color="auto"/>
                    <w:right w:val="none" w:sz="0" w:space="0" w:color="auto"/>
                  </w:divBdr>
                </w:div>
                <w:div w:id="866989129">
                  <w:marLeft w:val="878"/>
                  <w:marRight w:val="0"/>
                  <w:marTop w:val="0"/>
                  <w:marBottom w:val="60"/>
                  <w:divBdr>
                    <w:top w:val="none" w:sz="0" w:space="0" w:color="auto"/>
                    <w:left w:val="none" w:sz="0" w:space="0" w:color="auto"/>
                    <w:bottom w:val="none" w:sz="0" w:space="0" w:color="auto"/>
                    <w:right w:val="none" w:sz="0" w:space="0" w:color="auto"/>
                  </w:divBdr>
                </w:div>
                <w:div w:id="2085910668">
                  <w:marLeft w:val="878"/>
                  <w:marRight w:val="0"/>
                  <w:marTop w:val="0"/>
                  <w:marBottom w:val="60"/>
                  <w:divBdr>
                    <w:top w:val="none" w:sz="0" w:space="0" w:color="auto"/>
                    <w:left w:val="none" w:sz="0" w:space="0" w:color="auto"/>
                    <w:bottom w:val="none" w:sz="0" w:space="0" w:color="auto"/>
                    <w:right w:val="none" w:sz="0" w:space="0" w:color="auto"/>
                  </w:divBdr>
                </w:div>
                <w:div w:id="1081442145">
                  <w:marLeft w:val="432"/>
                  <w:marRight w:val="0"/>
                  <w:marTop w:val="0"/>
                  <w:marBottom w:val="60"/>
                  <w:divBdr>
                    <w:top w:val="none" w:sz="0" w:space="0" w:color="auto"/>
                    <w:left w:val="none" w:sz="0" w:space="0" w:color="auto"/>
                    <w:bottom w:val="none" w:sz="0" w:space="0" w:color="auto"/>
                    <w:right w:val="none" w:sz="0" w:space="0" w:color="auto"/>
                  </w:divBdr>
                </w:div>
                <w:div w:id="1572810027">
                  <w:marLeft w:val="432"/>
                  <w:marRight w:val="0"/>
                  <w:marTop w:val="0"/>
                  <w:marBottom w:val="60"/>
                  <w:divBdr>
                    <w:top w:val="none" w:sz="0" w:space="0" w:color="auto"/>
                    <w:left w:val="none" w:sz="0" w:space="0" w:color="auto"/>
                    <w:bottom w:val="none" w:sz="0" w:space="0" w:color="auto"/>
                    <w:right w:val="none" w:sz="0" w:space="0" w:color="auto"/>
                  </w:divBdr>
                </w:div>
                <w:div w:id="1295989449">
                  <w:marLeft w:val="432"/>
                  <w:marRight w:val="0"/>
                  <w:marTop w:val="0"/>
                  <w:marBottom w:val="60"/>
                  <w:divBdr>
                    <w:top w:val="none" w:sz="0" w:space="0" w:color="auto"/>
                    <w:left w:val="none" w:sz="0" w:space="0" w:color="auto"/>
                    <w:bottom w:val="none" w:sz="0" w:space="0" w:color="auto"/>
                    <w:right w:val="none" w:sz="0" w:space="0" w:color="auto"/>
                  </w:divBdr>
                </w:div>
                <w:div w:id="1253007371">
                  <w:marLeft w:val="432"/>
                  <w:marRight w:val="0"/>
                  <w:marTop w:val="0"/>
                  <w:marBottom w:val="60"/>
                  <w:divBdr>
                    <w:top w:val="none" w:sz="0" w:space="0" w:color="auto"/>
                    <w:left w:val="none" w:sz="0" w:space="0" w:color="auto"/>
                    <w:bottom w:val="none" w:sz="0" w:space="0" w:color="auto"/>
                    <w:right w:val="none" w:sz="0" w:space="0" w:color="auto"/>
                  </w:divBdr>
                </w:div>
                <w:div w:id="781388133">
                  <w:marLeft w:val="432"/>
                  <w:marRight w:val="0"/>
                  <w:marTop w:val="0"/>
                  <w:marBottom w:val="60"/>
                  <w:divBdr>
                    <w:top w:val="none" w:sz="0" w:space="0" w:color="auto"/>
                    <w:left w:val="none" w:sz="0" w:space="0" w:color="auto"/>
                    <w:bottom w:val="none" w:sz="0" w:space="0" w:color="auto"/>
                    <w:right w:val="none" w:sz="0" w:space="0" w:color="auto"/>
                  </w:divBdr>
                </w:div>
                <w:div w:id="2138181021">
                  <w:marLeft w:val="878"/>
                  <w:marRight w:val="0"/>
                  <w:marTop w:val="0"/>
                  <w:marBottom w:val="60"/>
                  <w:divBdr>
                    <w:top w:val="none" w:sz="0" w:space="0" w:color="auto"/>
                    <w:left w:val="none" w:sz="0" w:space="0" w:color="auto"/>
                    <w:bottom w:val="none" w:sz="0" w:space="0" w:color="auto"/>
                    <w:right w:val="none" w:sz="0" w:space="0" w:color="auto"/>
                  </w:divBdr>
                </w:div>
                <w:div w:id="956595175">
                  <w:marLeft w:val="878"/>
                  <w:marRight w:val="0"/>
                  <w:marTop w:val="0"/>
                  <w:marBottom w:val="60"/>
                  <w:divBdr>
                    <w:top w:val="none" w:sz="0" w:space="0" w:color="auto"/>
                    <w:left w:val="none" w:sz="0" w:space="0" w:color="auto"/>
                    <w:bottom w:val="none" w:sz="0" w:space="0" w:color="auto"/>
                    <w:right w:val="none" w:sz="0" w:space="0" w:color="auto"/>
                  </w:divBdr>
                </w:div>
                <w:div w:id="186481402">
                  <w:marLeft w:val="878"/>
                  <w:marRight w:val="0"/>
                  <w:marTop w:val="0"/>
                  <w:marBottom w:val="60"/>
                  <w:divBdr>
                    <w:top w:val="none" w:sz="0" w:space="0" w:color="auto"/>
                    <w:left w:val="none" w:sz="0" w:space="0" w:color="auto"/>
                    <w:bottom w:val="none" w:sz="0" w:space="0" w:color="auto"/>
                    <w:right w:val="none" w:sz="0" w:space="0" w:color="auto"/>
                  </w:divBdr>
                </w:div>
                <w:div w:id="1542281609">
                  <w:marLeft w:val="432"/>
                  <w:marRight w:val="0"/>
                  <w:marTop w:val="0"/>
                  <w:marBottom w:val="60"/>
                  <w:divBdr>
                    <w:top w:val="none" w:sz="0" w:space="0" w:color="auto"/>
                    <w:left w:val="none" w:sz="0" w:space="0" w:color="auto"/>
                    <w:bottom w:val="none" w:sz="0" w:space="0" w:color="auto"/>
                    <w:right w:val="none" w:sz="0" w:space="0" w:color="auto"/>
                  </w:divBdr>
                </w:div>
                <w:div w:id="2061899821">
                  <w:marLeft w:val="878"/>
                  <w:marRight w:val="0"/>
                  <w:marTop w:val="0"/>
                  <w:marBottom w:val="60"/>
                  <w:divBdr>
                    <w:top w:val="none" w:sz="0" w:space="0" w:color="auto"/>
                    <w:left w:val="none" w:sz="0" w:space="0" w:color="auto"/>
                    <w:bottom w:val="none" w:sz="0" w:space="0" w:color="auto"/>
                    <w:right w:val="none" w:sz="0" w:space="0" w:color="auto"/>
                  </w:divBdr>
                </w:div>
                <w:div w:id="2010327887">
                  <w:marLeft w:val="878"/>
                  <w:marRight w:val="0"/>
                  <w:marTop w:val="0"/>
                  <w:marBottom w:val="60"/>
                  <w:divBdr>
                    <w:top w:val="none" w:sz="0" w:space="0" w:color="auto"/>
                    <w:left w:val="none" w:sz="0" w:space="0" w:color="auto"/>
                    <w:bottom w:val="none" w:sz="0" w:space="0" w:color="auto"/>
                    <w:right w:val="none" w:sz="0" w:space="0" w:color="auto"/>
                  </w:divBdr>
                </w:div>
                <w:div w:id="279412062">
                  <w:marLeft w:val="432"/>
                  <w:marRight w:val="0"/>
                  <w:marTop w:val="0"/>
                  <w:marBottom w:val="60"/>
                  <w:divBdr>
                    <w:top w:val="none" w:sz="0" w:space="0" w:color="auto"/>
                    <w:left w:val="none" w:sz="0" w:space="0" w:color="auto"/>
                    <w:bottom w:val="none" w:sz="0" w:space="0" w:color="auto"/>
                    <w:right w:val="none" w:sz="0" w:space="0" w:color="auto"/>
                  </w:divBdr>
                </w:div>
                <w:div w:id="914894686">
                  <w:marLeft w:val="432"/>
                  <w:marRight w:val="0"/>
                  <w:marTop w:val="0"/>
                  <w:marBottom w:val="94"/>
                  <w:divBdr>
                    <w:top w:val="none" w:sz="0" w:space="0" w:color="auto"/>
                    <w:left w:val="none" w:sz="0" w:space="0" w:color="auto"/>
                    <w:bottom w:val="none" w:sz="0" w:space="0" w:color="auto"/>
                    <w:right w:val="none" w:sz="0" w:space="0" w:color="auto"/>
                  </w:divBdr>
                </w:div>
                <w:div w:id="1323309716">
                  <w:marLeft w:val="432"/>
                  <w:marRight w:val="0"/>
                  <w:marTop w:val="0"/>
                  <w:marBottom w:val="94"/>
                  <w:divBdr>
                    <w:top w:val="none" w:sz="0" w:space="0" w:color="auto"/>
                    <w:left w:val="none" w:sz="0" w:space="0" w:color="auto"/>
                    <w:bottom w:val="none" w:sz="0" w:space="0" w:color="auto"/>
                    <w:right w:val="none" w:sz="0" w:space="0" w:color="auto"/>
                  </w:divBdr>
                </w:div>
                <w:div w:id="829754264">
                  <w:marLeft w:val="878"/>
                  <w:marRight w:val="0"/>
                  <w:marTop w:val="0"/>
                  <w:marBottom w:val="94"/>
                  <w:divBdr>
                    <w:top w:val="none" w:sz="0" w:space="0" w:color="auto"/>
                    <w:left w:val="none" w:sz="0" w:space="0" w:color="auto"/>
                    <w:bottom w:val="none" w:sz="0" w:space="0" w:color="auto"/>
                    <w:right w:val="none" w:sz="0" w:space="0" w:color="auto"/>
                  </w:divBdr>
                </w:div>
                <w:div w:id="1635795093">
                  <w:marLeft w:val="878"/>
                  <w:marRight w:val="0"/>
                  <w:marTop w:val="0"/>
                  <w:marBottom w:val="94"/>
                  <w:divBdr>
                    <w:top w:val="none" w:sz="0" w:space="0" w:color="auto"/>
                    <w:left w:val="none" w:sz="0" w:space="0" w:color="auto"/>
                    <w:bottom w:val="none" w:sz="0" w:space="0" w:color="auto"/>
                    <w:right w:val="none" w:sz="0" w:space="0" w:color="auto"/>
                  </w:divBdr>
                </w:div>
                <w:div w:id="819349754">
                  <w:marLeft w:val="0"/>
                  <w:marRight w:val="0"/>
                  <w:marTop w:val="0"/>
                  <w:marBottom w:val="60"/>
                  <w:divBdr>
                    <w:top w:val="none" w:sz="0" w:space="0" w:color="auto"/>
                    <w:left w:val="none" w:sz="0" w:space="0" w:color="auto"/>
                    <w:bottom w:val="none" w:sz="0" w:space="0" w:color="auto"/>
                    <w:right w:val="none" w:sz="0" w:space="0" w:color="auto"/>
                  </w:divBdr>
                </w:div>
                <w:div w:id="1246302147">
                  <w:marLeft w:val="1339"/>
                  <w:marRight w:val="0"/>
                  <w:marTop w:val="0"/>
                  <w:marBottom w:val="94"/>
                  <w:divBdr>
                    <w:top w:val="none" w:sz="0" w:space="0" w:color="auto"/>
                    <w:left w:val="none" w:sz="0" w:space="0" w:color="auto"/>
                    <w:bottom w:val="none" w:sz="0" w:space="0" w:color="auto"/>
                    <w:right w:val="none" w:sz="0" w:space="0" w:color="auto"/>
                  </w:divBdr>
                </w:div>
                <w:div w:id="1071731748">
                  <w:marLeft w:val="878"/>
                  <w:marRight w:val="0"/>
                  <w:marTop w:val="0"/>
                  <w:marBottom w:val="94"/>
                  <w:divBdr>
                    <w:top w:val="none" w:sz="0" w:space="0" w:color="auto"/>
                    <w:left w:val="none" w:sz="0" w:space="0" w:color="auto"/>
                    <w:bottom w:val="none" w:sz="0" w:space="0" w:color="auto"/>
                    <w:right w:val="none" w:sz="0" w:space="0" w:color="auto"/>
                  </w:divBdr>
                </w:div>
                <w:div w:id="412824091">
                  <w:marLeft w:val="432"/>
                  <w:marRight w:val="0"/>
                  <w:marTop w:val="0"/>
                  <w:marBottom w:val="94"/>
                  <w:divBdr>
                    <w:top w:val="none" w:sz="0" w:space="0" w:color="auto"/>
                    <w:left w:val="none" w:sz="0" w:space="0" w:color="auto"/>
                    <w:bottom w:val="none" w:sz="0" w:space="0" w:color="auto"/>
                    <w:right w:val="none" w:sz="0" w:space="0" w:color="auto"/>
                  </w:divBdr>
                </w:div>
                <w:div w:id="1464151839">
                  <w:marLeft w:val="878"/>
                  <w:marRight w:val="0"/>
                  <w:marTop w:val="0"/>
                  <w:marBottom w:val="94"/>
                  <w:divBdr>
                    <w:top w:val="none" w:sz="0" w:space="0" w:color="auto"/>
                    <w:left w:val="none" w:sz="0" w:space="0" w:color="auto"/>
                    <w:bottom w:val="none" w:sz="0" w:space="0" w:color="auto"/>
                    <w:right w:val="none" w:sz="0" w:space="0" w:color="auto"/>
                  </w:divBdr>
                </w:div>
                <w:div w:id="1622759802">
                  <w:marLeft w:val="878"/>
                  <w:marRight w:val="0"/>
                  <w:marTop w:val="0"/>
                  <w:marBottom w:val="94"/>
                  <w:divBdr>
                    <w:top w:val="none" w:sz="0" w:space="0" w:color="auto"/>
                    <w:left w:val="none" w:sz="0" w:space="0" w:color="auto"/>
                    <w:bottom w:val="none" w:sz="0" w:space="0" w:color="auto"/>
                    <w:right w:val="none" w:sz="0" w:space="0" w:color="auto"/>
                  </w:divBdr>
                </w:div>
                <w:div w:id="927348017">
                  <w:marLeft w:val="1339"/>
                  <w:marRight w:val="0"/>
                  <w:marTop w:val="0"/>
                  <w:marBottom w:val="94"/>
                  <w:divBdr>
                    <w:top w:val="none" w:sz="0" w:space="0" w:color="auto"/>
                    <w:left w:val="none" w:sz="0" w:space="0" w:color="auto"/>
                    <w:bottom w:val="none" w:sz="0" w:space="0" w:color="auto"/>
                    <w:right w:val="none" w:sz="0" w:space="0" w:color="auto"/>
                  </w:divBdr>
                </w:div>
                <w:div w:id="1015231520">
                  <w:marLeft w:val="1339"/>
                  <w:marRight w:val="0"/>
                  <w:marTop w:val="0"/>
                  <w:marBottom w:val="94"/>
                  <w:divBdr>
                    <w:top w:val="none" w:sz="0" w:space="0" w:color="auto"/>
                    <w:left w:val="none" w:sz="0" w:space="0" w:color="auto"/>
                    <w:bottom w:val="none" w:sz="0" w:space="0" w:color="auto"/>
                    <w:right w:val="none" w:sz="0" w:space="0" w:color="auto"/>
                  </w:divBdr>
                </w:div>
                <w:div w:id="1252736291">
                  <w:marLeft w:val="0"/>
                  <w:marRight w:val="0"/>
                  <w:marTop w:val="0"/>
                  <w:marBottom w:val="60"/>
                  <w:divBdr>
                    <w:top w:val="none" w:sz="0" w:space="0" w:color="auto"/>
                    <w:left w:val="none" w:sz="0" w:space="0" w:color="auto"/>
                    <w:bottom w:val="none" w:sz="0" w:space="0" w:color="auto"/>
                    <w:right w:val="none" w:sz="0" w:space="0" w:color="auto"/>
                  </w:divBdr>
                </w:div>
                <w:div w:id="1793671571">
                  <w:marLeft w:val="0"/>
                  <w:marRight w:val="0"/>
                  <w:marTop w:val="0"/>
                  <w:marBottom w:val="0"/>
                  <w:divBdr>
                    <w:top w:val="none" w:sz="0" w:space="0" w:color="auto"/>
                    <w:left w:val="none" w:sz="0" w:space="0" w:color="auto"/>
                    <w:bottom w:val="none" w:sz="0" w:space="0" w:color="auto"/>
                    <w:right w:val="none" w:sz="0" w:space="0" w:color="auto"/>
                  </w:divBdr>
                </w:div>
                <w:div w:id="804391382">
                  <w:marLeft w:val="0"/>
                  <w:marRight w:val="0"/>
                  <w:marTop w:val="0"/>
                  <w:marBottom w:val="101"/>
                  <w:divBdr>
                    <w:top w:val="none" w:sz="0" w:space="0" w:color="auto"/>
                    <w:left w:val="none" w:sz="0" w:space="0" w:color="auto"/>
                    <w:bottom w:val="none" w:sz="0" w:space="0" w:color="auto"/>
                    <w:right w:val="none" w:sz="0" w:space="0" w:color="auto"/>
                  </w:divBdr>
                </w:div>
                <w:div w:id="1565799217">
                  <w:marLeft w:val="432"/>
                  <w:marRight w:val="0"/>
                  <w:marTop w:val="0"/>
                  <w:marBottom w:val="101"/>
                  <w:divBdr>
                    <w:top w:val="none" w:sz="0" w:space="0" w:color="auto"/>
                    <w:left w:val="none" w:sz="0" w:space="0" w:color="auto"/>
                    <w:bottom w:val="none" w:sz="0" w:space="0" w:color="auto"/>
                    <w:right w:val="none" w:sz="0" w:space="0" w:color="auto"/>
                  </w:divBdr>
                </w:div>
                <w:div w:id="1838185879">
                  <w:marLeft w:val="432"/>
                  <w:marRight w:val="0"/>
                  <w:marTop w:val="0"/>
                  <w:marBottom w:val="101"/>
                  <w:divBdr>
                    <w:top w:val="none" w:sz="0" w:space="0" w:color="auto"/>
                    <w:left w:val="none" w:sz="0" w:space="0" w:color="auto"/>
                    <w:bottom w:val="none" w:sz="0" w:space="0" w:color="auto"/>
                    <w:right w:val="none" w:sz="0" w:space="0" w:color="auto"/>
                  </w:divBdr>
                </w:div>
                <w:div w:id="667025837">
                  <w:marLeft w:val="432"/>
                  <w:marRight w:val="0"/>
                  <w:marTop w:val="0"/>
                  <w:marBottom w:val="101"/>
                  <w:divBdr>
                    <w:top w:val="none" w:sz="0" w:space="0" w:color="auto"/>
                    <w:left w:val="none" w:sz="0" w:space="0" w:color="auto"/>
                    <w:bottom w:val="none" w:sz="0" w:space="0" w:color="auto"/>
                    <w:right w:val="none" w:sz="0" w:space="0" w:color="auto"/>
                  </w:divBdr>
                </w:div>
                <w:div w:id="1232813367">
                  <w:marLeft w:val="432"/>
                  <w:marRight w:val="0"/>
                  <w:marTop w:val="0"/>
                  <w:marBottom w:val="101"/>
                  <w:divBdr>
                    <w:top w:val="none" w:sz="0" w:space="0" w:color="auto"/>
                    <w:left w:val="none" w:sz="0" w:space="0" w:color="auto"/>
                    <w:bottom w:val="none" w:sz="0" w:space="0" w:color="auto"/>
                    <w:right w:val="none" w:sz="0" w:space="0" w:color="auto"/>
                  </w:divBdr>
                </w:div>
                <w:div w:id="2122213616">
                  <w:marLeft w:val="0"/>
                  <w:marRight w:val="0"/>
                  <w:marTop w:val="0"/>
                  <w:marBottom w:val="101"/>
                  <w:divBdr>
                    <w:top w:val="none" w:sz="0" w:space="0" w:color="auto"/>
                    <w:left w:val="none" w:sz="0" w:space="0" w:color="auto"/>
                    <w:bottom w:val="none" w:sz="0" w:space="0" w:color="auto"/>
                    <w:right w:val="none" w:sz="0" w:space="0" w:color="auto"/>
                  </w:divBdr>
                </w:div>
                <w:div w:id="1932084118">
                  <w:marLeft w:val="432"/>
                  <w:marRight w:val="0"/>
                  <w:marTop w:val="0"/>
                  <w:marBottom w:val="101"/>
                  <w:divBdr>
                    <w:top w:val="none" w:sz="0" w:space="0" w:color="auto"/>
                    <w:left w:val="none" w:sz="0" w:space="0" w:color="auto"/>
                    <w:bottom w:val="none" w:sz="0" w:space="0" w:color="auto"/>
                    <w:right w:val="none" w:sz="0" w:space="0" w:color="auto"/>
                  </w:divBdr>
                </w:div>
                <w:div w:id="1521431628">
                  <w:marLeft w:val="432"/>
                  <w:marRight w:val="0"/>
                  <w:marTop w:val="0"/>
                  <w:marBottom w:val="101"/>
                  <w:divBdr>
                    <w:top w:val="none" w:sz="0" w:space="0" w:color="auto"/>
                    <w:left w:val="none" w:sz="0" w:space="0" w:color="auto"/>
                    <w:bottom w:val="none" w:sz="0" w:space="0" w:color="auto"/>
                    <w:right w:val="none" w:sz="0" w:space="0" w:color="auto"/>
                  </w:divBdr>
                </w:div>
                <w:div w:id="1532066994">
                  <w:marLeft w:val="0"/>
                  <w:marRight w:val="0"/>
                  <w:marTop w:val="0"/>
                  <w:marBottom w:val="101"/>
                  <w:divBdr>
                    <w:top w:val="none" w:sz="0" w:space="0" w:color="auto"/>
                    <w:left w:val="none" w:sz="0" w:space="0" w:color="auto"/>
                    <w:bottom w:val="none" w:sz="0" w:space="0" w:color="auto"/>
                    <w:right w:val="none" w:sz="0" w:space="0" w:color="auto"/>
                  </w:divBdr>
                </w:div>
                <w:div w:id="1475023496">
                  <w:marLeft w:val="0"/>
                  <w:marRight w:val="0"/>
                  <w:marTop w:val="0"/>
                  <w:marBottom w:val="101"/>
                  <w:divBdr>
                    <w:top w:val="none" w:sz="0" w:space="0" w:color="auto"/>
                    <w:left w:val="none" w:sz="0" w:space="0" w:color="auto"/>
                    <w:bottom w:val="none" w:sz="0" w:space="0" w:color="auto"/>
                    <w:right w:val="none" w:sz="0" w:space="0" w:color="auto"/>
                  </w:divBdr>
                </w:div>
                <w:div w:id="145780443">
                  <w:marLeft w:val="0"/>
                  <w:marRight w:val="0"/>
                  <w:marTop w:val="0"/>
                  <w:marBottom w:val="101"/>
                  <w:divBdr>
                    <w:top w:val="none" w:sz="0" w:space="0" w:color="auto"/>
                    <w:left w:val="none" w:sz="0" w:space="0" w:color="auto"/>
                    <w:bottom w:val="none" w:sz="0" w:space="0" w:color="auto"/>
                    <w:right w:val="none" w:sz="0" w:space="0" w:color="auto"/>
                  </w:divBdr>
                </w:div>
                <w:div w:id="2054226225">
                  <w:marLeft w:val="0"/>
                  <w:marRight w:val="0"/>
                  <w:marTop w:val="0"/>
                  <w:marBottom w:val="101"/>
                  <w:divBdr>
                    <w:top w:val="none" w:sz="0" w:space="0" w:color="auto"/>
                    <w:left w:val="none" w:sz="0" w:space="0" w:color="auto"/>
                    <w:bottom w:val="none" w:sz="0" w:space="0" w:color="auto"/>
                    <w:right w:val="none" w:sz="0" w:space="0" w:color="auto"/>
                  </w:divBdr>
                </w:div>
                <w:div w:id="871383364">
                  <w:marLeft w:val="0"/>
                  <w:marRight w:val="0"/>
                  <w:marTop w:val="0"/>
                  <w:marBottom w:val="101"/>
                  <w:divBdr>
                    <w:top w:val="none" w:sz="0" w:space="0" w:color="auto"/>
                    <w:left w:val="none" w:sz="0" w:space="0" w:color="auto"/>
                    <w:bottom w:val="none" w:sz="0" w:space="0" w:color="auto"/>
                    <w:right w:val="none" w:sz="0" w:space="0" w:color="auto"/>
                  </w:divBdr>
                </w:div>
                <w:div w:id="1612322336">
                  <w:marLeft w:val="0"/>
                  <w:marRight w:val="0"/>
                  <w:marTop w:val="0"/>
                  <w:marBottom w:val="101"/>
                  <w:divBdr>
                    <w:top w:val="none" w:sz="0" w:space="0" w:color="auto"/>
                    <w:left w:val="none" w:sz="0" w:space="0" w:color="auto"/>
                    <w:bottom w:val="none" w:sz="0" w:space="0" w:color="auto"/>
                    <w:right w:val="none" w:sz="0" w:space="0" w:color="auto"/>
                  </w:divBdr>
                </w:div>
                <w:div w:id="1265772146">
                  <w:marLeft w:val="0"/>
                  <w:marRight w:val="0"/>
                  <w:marTop w:val="0"/>
                  <w:marBottom w:val="101"/>
                  <w:divBdr>
                    <w:top w:val="none" w:sz="0" w:space="0" w:color="auto"/>
                    <w:left w:val="none" w:sz="0" w:space="0" w:color="auto"/>
                    <w:bottom w:val="none" w:sz="0" w:space="0" w:color="auto"/>
                    <w:right w:val="none" w:sz="0" w:space="0" w:color="auto"/>
                  </w:divBdr>
                </w:div>
                <w:div w:id="1698921542">
                  <w:marLeft w:val="0"/>
                  <w:marRight w:val="0"/>
                  <w:marTop w:val="0"/>
                  <w:marBottom w:val="101"/>
                  <w:divBdr>
                    <w:top w:val="none" w:sz="0" w:space="0" w:color="auto"/>
                    <w:left w:val="none" w:sz="0" w:space="0" w:color="auto"/>
                    <w:bottom w:val="none" w:sz="0" w:space="0" w:color="auto"/>
                    <w:right w:val="none" w:sz="0" w:space="0" w:color="auto"/>
                  </w:divBdr>
                </w:div>
                <w:div w:id="1114132185">
                  <w:marLeft w:val="0"/>
                  <w:marRight w:val="0"/>
                  <w:marTop w:val="0"/>
                  <w:marBottom w:val="101"/>
                  <w:divBdr>
                    <w:top w:val="none" w:sz="0" w:space="0" w:color="auto"/>
                    <w:left w:val="none" w:sz="0" w:space="0" w:color="auto"/>
                    <w:bottom w:val="none" w:sz="0" w:space="0" w:color="auto"/>
                    <w:right w:val="none" w:sz="0" w:space="0" w:color="auto"/>
                  </w:divBdr>
                </w:div>
                <w:div w:id="1747728026">
                  <w:marLeft w:val="0"/>
                  <w:marRight w:val="0"/>
                  <w:marTop w:val="0"/>
                  <w:marBottom w:val="101"/>
                  <w:divBdr>
                    <w:top w:val="none" w:sz="0" w:space="0" w:color="auto"/>
                    <w:left w:val="none" w:sz="0" w:space="0" w:color="auto"/>
                    <w:bottom w:val="none" w:sz="0" w:space="0" w:color="auto"/>
                    <w:right w:val="none" w:sz="0" w:space="0" w:color="auto"/>
                  </w:divBdr>
                </w:div>
                <w:div w:id="1164008387">
                  <w:marLeft w:val="0"/>
                  <w:marRight w:val="0"/>
                  <w:marTop w:val="0"/>
                  <w:marBottom w:val="101"/>
                  <w:divBdr>
                    <w:top w:val="none" w:sz="0" w:space="0" w:color="auto"/>
                    <w:left w:val="none" w:sz="0" w:space="0" w:color="auto"/>
                    <w:bottom w:val="none" w:sz="0" w:space="0" w:color="auto"/>
                    <w:right w:val="none" w:sz="0" w:space="0" w:color="auto"/>
                  </w:divBdr>
                </w:div>
                <w:div w:id="1625497878">
                  <w:marLeft w:val="0"/>
                  <w:marRight w:val="0"/>
                  <w:marTop w:val="0"/>
                  <w:marBottom w:val="101"/>
                  <w:divBdr>
                    <w:top w:val="none" w:sz="0" w:space="0" w:color="auto"/>
                    <w:left w:val="none" w:sz="0" w:space="0" w:color="auto"/>
                    <w:bottom w:val="none" w:sz="0" w:space="0" w:color="auto"/>
                    <w:right w:val="none" w:sz="0" w:space="0" w:color="auto"/>
                  </w:divBdr>
                </w:div>
                <w:div w:id="1461609609">
                  <w:marLeft w:val="0"/>
                  <w:marRight w:val="0"/>
                  <w:marTop w:val="0"/>
                  <w:marBottom w:val="101"/>
                  <w:divBdr>
                    <w:top w:val="none" w:sz="0" w:space="0" w:color="auto"/>
                    <w:left w:val="none" w:sz="0" w:space="0" w:color="auto"/>
                    <w:bottom w:val="none" w:sz="0" w:space="0" w:color="auto"/>
                    <w:right w:val="none" w:sz="0" w:space="0" w:color="auto"/>
                  </w:divBdr>
                </w:div>
                <w:div w:id="274213367">
                  <w:marLeft w:val="0"/>
                  <w:marRight w:val="0"/>
                  <w:marTop w:val="0"/>
                  <w:marBottom w:val="101"/>
                  <w:divBdr>
                    <w:top w:val="none" w:sz="0" w:space="0" w:color="auto"/>
                    <w:left w:val="none" w:sz="0" w:space="0" w:color="auto"/>
                    <w:bottom w:val="none" w:sz="0" w:space="0" w:color="auto"/>
                    <w:right w:val="none" w:sz="0" w:space="0" w:color="auto"/>
                  </w:divBdr>
                </w:div>
                <w:div w:id="6836657">
                  <w:marLeft w:val="0"/>
                  <w:marRight w:val="0"/>
                  <w:marTop w:val="0"/>
                  <w:marBottom w:val="101"/>
                  <w:divBdr>
                    <w:top w:val="none" w:sz="0" w:space="0" w:color="auto"/>
                    <w:left w:val="none" w:sz="0" w:space="0" w:color="auto"/>
                    <w:bottom w:val="none" w:sz="0" w:space="0" w:color="auto"/>
                    <w:right w:val="none" w:sz="0" w:space="0" w:color="auto"/>
                  </w:divBdr>
                </w:div>
                <w:div w:id="92436501">
                  <w:marLeft w:val="0"/>
                  <w:marRight w:val="0"/>
                  <w:marTop w:val="0"/>
                  <w:marBottom w:val="101"/>
                  <w:divBdr>
                    <w:top w:val="none" w:sz="0" w:space="0" w:color="auto"/>
                    <w:left w:val="none" w:sz="0" w:space="0" w:color="auto"/>
                    <w:bottom w:val="none" w:sz="0" w:space="0" w:color="auto"/>
                    <w:right w:val="none" w:sz="0" w:space="0" w:color="auto"/>
                  </w:divBdr>
                </w:div>
                <w:div w:id="1932662624">
                  <w:marLeft w:val="0"/>
                  <w:marRight w:val="0"/>
                  <w:marTop w:val="0"/>
                  <w:marBottom w:val="101"/>
                  <w:divBdr>
                    <w:top w:val="none" w:sz="0" w:space="0" w:color="auto"/>
                    <w:left w:val="none" w:sz="0" w:space="0" w:color="auto"/>
                    <w:bottom w:val="none" w:sz="0" w:space="0" w:color="auto"/>
                    <w:right w:val="none" w:sz="0" w:space="0" w:color="auto"/>
                  </w:divBdr>
                </w:div>
                <w:div w:id="1459716017">
                  <w:marLeft w:val="0"/>
                  <w:marRight w:val="0"/>
                  <w:marTop w:val="0"/>
                  <w:marBottom w:val="101"/>
                  <w:divBdr>
                    <w:top w:val="none" w:sz="0" w:space="0" w:color="auto"/>
                    <w:left w:val="none" w:sz="0" w:space="0" w:color="auto"/>
                    <w:bottom w:val="none" w:sz="0" w:space="0" w:color="auto"/>
                    <w:right w:val="none" w:sz="0" w:space="0" w:color="auto"/>
                  </w:divBdr>
                </w:div>
                <w:div w:id="1607076689">
                  <w:marLeft w:val="0"/>
                  <w:marRight w:val="0"/>
                  <w:marTop w:val="0"/>
                  <w:marBottom w:val="101"/>
                  <w:divBdr>
                    <w:top w:val="none" w:sz="0" w:space="0" w:color="auto"/>
                    <w:left w:val="none" w:sz="0" w:space="0" w:color="auto"/>
                    <w:bottom w:val="none" w:sz="0" w:space="0" w:color="auto"/>
                    <w:right w:val="none" w:sz="0" w:space="0" w:color="auto"/>
                  </w:divBdr>
                </w:div>
                <w:div w:id="824005640">
                  <w:marLeft w:val="0"/>
                  <w:marRight w:val="0"/>
                  <w:marTop w:val="0"/>
                  <w:marBottom w:val="101"/>
                  <w:divBdr>
                    <w:top w:val="none" w:sz="0" w:space="0" w:color="auto"/>
                    <w:left w:val="none" w:sz="0" w:space="0" w:color="auto"/>
                    <w:bottom w:val="none" w:sz="0" w:space="0" w:color="auto"/>
                    <w:right w:val="none" w:sz="0" w:space="0" w:color="auto"/>
                  </w:divBdr>
                </w:div>
                <w:div w:id="1303003065">
                  <w:marLeft w:val="0"/>
                  <w:marRight w:val="0"/>
                  <w:marTop w:val="0"/>
                  <w:marBottom w:val="101"/>
                  <w:divBdr>
                    <w:top w:val="none" w:sz="0" w:space="0" w:color="auto"/>
                    <w:left w:val="none" w:sz="0" w:space="0" w:color="auto"/>
                    <w:bottom w:val="none" w:sz="0" w:space="0" w:color="auto"/>
                    <w:right w:val="none" w:sz="0" w:space="0" w:color="auto"/>
                  </w:divBdr>
                </w:div>
                <w:div w:id="1159350772">
                  <w:marLeft w:val="0"/>
                  <w:marRight w:val="0"/>
                  <w:marTop w:val="0"/>
                  <w:marBottom w:val="101"/>
                  <w:divBdr>
                    <w:top w:val="none" w:sz="0" w:space="0" w:color="auto"/>
                    <w:left w:val="none" w:sz="0" w:space="0" w:color="auto"/>
                    <w:bottom w:val="none" w:sz="0" w:space="0" w:color="auto"/>
                    <w:right w:val="none" w:sz="0" w:space="0" w:color="auto"/>
                  </w:divBdr>
                </w:div>
                <w:div w:id="830023538">
                  <w:marLeft w:val="0"/>
                  <w:marRight w:val="0"/>
                  <w:marTop w:val="0"/>
                  <w:marBottom w:val="101"/>
                  <w:divBdr>
                    <w:top w:val="none" w:sz="0" w:space="0" w:color="auto"/>
                    <w:left w:val="none" w:sz="0" w:space="0" w:color="auto"/>
                    <w:bottom w:val="none" w:sz="0" w:space="0" w:color="auto"/>
                    <w:right w:val="none" w:sz="0" w:space="0" w:color="auto"/>
                  </w:divBdr>
                </w:div>
                <w:div w:id="1350714174">
                  <w:marLeft w:val="0"/>
                  <w:marRight w:val="0"/>
                  <w:marTop w:val="0"/>
                  <w:marBottom w:val="101"/>
                  <w:divBdr>
                    <w:top w:val="none" w:sz="0" w:space="0" w:color="auto"/>
                    <w:left w:val="none" w:sz="0" w:space="0" w:color="auto"/>
                    <w:bottom w:val="none" w:sz="0" w:space="0" w:color="auto"/>
                    <w:right w:val="none" w:sz="0" w:space="0" w:color="auto"/>
                  </w:divBdr>
                </w:div>
                <w:div w:id="1081635025">
                  <w:marLeft w:val="0"/>
                  <w:marRight w:val="0"/>
                  <w:marTop w:val="0"/>
                  <w:marBottom w:val="101"/>
                  <w:divBdr>
                    <w:top w:val="none" w:sz="0" w:space="0" w:color="auto"/>
                    <w:left w:val="none" w:sz="0" w:space="0" w:color="auto"/>
                    <w:bottom w:val="none" w:sz="0" w:space="0" w:color="auto"/>
                    <w:right w:val="none" w:sz="0" w:space="0" w:color="auto"/>
                  </w:divBdr>
                </w:div>
                <w:div w:id="964241453">
                  <w:marLeft w:val="0"/>
                  <w:marRight w:val="0"/>
                  <w:marTop w:val="0"/>
                  <w:marBottom w:val="101"/>
                  <w:divBdr>
                    <w:top w:val="none" w:sz="0" w:space="0" w:color="auto"/>
                    <w:left w:val="none" w:sz="0" w:space="0" w:color="auto"/>
                    <w:bottom w:val="none" w:sz="0" w:space="0" w:color="auto"/>
                    <w:right w:val="none" w:sz="0" w:space="0" w:color="auto"/>
                  </w:divBdr>
                </w:div>
                <w:div w:id="1579290225">
                  <w:marLeft w:val="0"/>
                  <w:marRight w:val="0"/>
                  <w:marTop w:val="0"/>
                  <w:marBottom w:val="101"/>
                  <w:divBdr>
                    <w:top w:val="none" w:sz="0" w:space="0" w:color="auto"/>
                    <w:left w:val="none" w:sz="0" w:space="0" w:color="auto"/>
                    <w:bottom w:val="none" w:sz="0" w:space="0" w:color="auto"/>
                    <w:right w:val="none" w:sz="0" w:space="0" w:color="auto"/>
                  </w:divBdr>
                </w:div>
                <w:div w:id="399334265">
                  <w:marLeft w:val="0"/>
                  <w:marRight w:val="0"/>
                  <w:marTop w:val="0"/>
                  <w:marBottom w:val="101"/>
                  <w:divBdr>
                    <w:top w:val="none" w:sz="0" w:space="0" w:color="auto"/>
                    <w:left w:val="none" w:sz="0" w:space="0" w:color="auto"/>
                    <w:bottom w:val="none" w:sz="0" w:space="0" w:color="auto"/>
                    <w:right w:val="none" w:sz="0" w:space="0" w:color="auto"/>
                  </w:divBdr>
                </w:div>
                <w:div w:id="1729255898">
                  <w:marLeft w:val="0"/>
                  <w:marRight w:val="0"/>
                  <w:marTop w:val="0"/>
                  <w:marBottom w:val="101"/>
                  <w:divBdr>
                    <w:top w:val="none" w:sz="0" w:space="0" w:color="auto"/>
                    <w:left w:val="none" w:sz="0" w:space="0" w:color="auto"/>
                    <w:bottom w:val="none" w:sz="0" w:space="0" w:color="auto"/>
                    <w:right w:val="none" w:sz="0" w:space="0" w:color="auto"/>
                  </w:divBdr>
                </w:div>
                <w:div w:id="808327383">
                  <w:marLeft w:val="0"/>
                  <w:marRight w:val="0"/>
                  <w:marTop w:val="0"/>
                  <w:marBottom w:val="101"/>
                  <w:divBdr>
                    <w:top w:val="none" w:sz="0" w:space="0" w:color="auto"/>
                    <w:left w:val="none" w:sz="0" w:space="0" w:color="auto"/>
                    <w:bottom w:val="none" w:sz="0" w:space="0" w:color="auto"/>
                    <w:right w:val="none" w:sz="0" w:space="0" w:color="auto"/>
                  </w:divBdr>
                </w:div>
                <w:div w:id="206962787">
                  <w:marLeft w:val="0"/>
                  <w:marRight w:val="0"/>
                  <w:marTop w:val="0"/>
                  <w:marBottom w:val="101"/>
                  <w:divBdr>
                    <w:top w:val="none" w:sz="0" w:space="0" w:color="auto"/>
                    <w:left w:val="none" w:sz="0" w:space="0" w:color="auto"/>
                    <w:bottom w:val="none" w:sz="0" w:space="0" w:color="auto"/>
                    <w:right w:val="none" w:sz="0" w:space="0" w:color="auto"/>
                  </w:divBdr>
                </w:div>
                <w:div w:id="1428497087">
                  <w:marLeft w:val="0"/>
                  <w:marRight w:val="0"/>
                  <w:marTop w:val="0"/>
                  <w:marBottom w:val="101"/>
                  <w:divBdr>
                    <w:top w:val="none" w:sz="0" w:space="0" w:color="auto"/>
                    <w:left w:val="none" w:sz="0" w:space="0" w:color="auto"/>
                    <w:bottom w:val="none" w:sz="0" w:space="0" w:color="auto"/>
                    <w:right w:val="none" w:sz="0" w:space="0" w:color="auto"/>
                  </w:divBdr>
                </w:div>
                <w:div w:id="174461846">
                  <w:marLeft w:val="0"/>
                  <w:marRight w:val="0"/>
                  <w:marTop w:val="0"/>
                  <w:marBottom w:val="101"/>
                  <w:divBdr>
                    <w:top w:val="none" w:sz="0" w:space="0" w:color="auto"/>
                    <w:left w:val="none" w:sz="0" w:space="0" w:color="auto"/>
                    <w:bottom w:val="none" w:sz="0" w:space="0" w:color="auto"/>
                    <w:right w:val="none" w:sz="0" w:space="0" w:color="auto"/>
                  </w:divBdr>
                </w:div>
                <w:div w:id="2050375789">
                  <w:marLeft w:val="0"/>
                  <w:marRight w:val="0"/>
                  <w:marTop w:val="0"/>
                  <w:marBottom w:val="101"/>
                  <w:divBdr>
                    <w:top w:val="none" w:sz="0" w:space="0" w:color="auto"/>
                    <w:left w:val="none" w:sz="0" w:space="0" w:color="auto"/>
                    <w:bottom w:val="none" w:sz="0" w:space="0" w:color="auto"/>
                    <w:right w:val="none" w:sz="0" w:space="0" w:color="auto"/>
                  </w:divBdr>
                </w:div>
                <w:div w:id="932667309">
                  <w:marLeft w:val="0"/>
                  <w:marRight w:val="0"/>
                  <w:marTop w:val="0"/>
                  <w:marBottom w:val="101"/>
                  <w:divBdr>
                    <w:top w:val="none" w:sz="0" w:space="0" w:color="auto"/>
                    <w:left w:val="none" w:sz="0" w:space="0" w:color="auto"/>
                    <w:bottom w:val="none" w:sz="0" w:space="0" w:color="auto"/>
                    <w:right w:val="none" w:sz="0" w:space="0" w:color="auto"/>
                  </w:divBdr>
                </w:div>
                <w:div w:id="348407334">
                  <w:marLeft w:val="0"/>
                  <w:marRight w:val="0"/>
                  <w:marTop w:val="0"/>
                  <w:marBottom w:val="101"/>
                  <w:divBdr>
                    <w:top w:val="none" w:sz="0" w:space="0" w:color="auto"/>
                    <w:left w:val="none" w:sz="0" w:space="0" w:color="auto"/>
                    <w:bottom w:val="none" w:sz="0" w:space="0" w:color="auto"/>
                    <w:right w:val="none" w:sz="0" w:space="0" w:color="auto"/>
                  </w:divBdr>
                </w:div>
                <w:div w:id="238515843">
                  <w:marLeft w:val="0"/>
                  <w:marRight w:val="0"/>
                  <w:marTop w:val="0"/>
                  <w:marBottom w:val="101"/>
                  <w:divBdr>
                    <w:top w:val="none" w:sz="0" w:space="0" w:color="auto"/>
                    <w:left w:val="none" w:sz="0" w:space="0" w:color="auto"/>
                    <w:bottom w:val="none" w:sz="0" w:space="0" w:color="auto"/>
                    <w:right w:val="none" w:sz="0" w:space="0" w:color="auto"/>
                  </w:divBdr>
                </w:div>
                <w:div w:id="545066055">
                  <w:marLeft w:val="0"/>
                  <w:marRight w:val="0"/>
                  <w:marTop w:val="0"/>
                  <w:marBottom w:val="101"/>
                  <w:divBdr>
                    <w:top w:val="none" w:sz="0" w:space="0" w:color="auto"/>
                    <w:left w:val="none" w:sz="0" w:space="0" w:color="auto"/>
                    <w:bottom w:val="none" w:sz="0" w:space="0" w:color="auto"/>
                    <w:right w:val="none" w:sz="0" w:space="0" w:color="auto"/>
                  </w:divBdr>
                </w:div>
                <w:div w:id="412942738">
                  <w:marLeft w:val="0"/>
                  <w:marRight w:val="0"/>
                  <w:marTop w:val="0"/>
                  <w:marBottom w:val="101"/>
                  <w:divBdr>
                    <w:top w:val="none" w:sz="0" w:space="0" w:color="auto"/>
                    <w:left w:val="none" w:sz="0" w:space="0" w:color="auto"/>
                    <w:bottom w:val="none" w:sz="0" w:space="0" w:color="auto"/>
                    <w:right w:val="none" w:sz="0" w:space="0" w:color="auto"/>
                  </w:divBdr>
                </w:div>
                <w:div w:id="1497722176">
                  <w:marLeft w:val="0"/>
                  <w:marRight w:val="0"/>
                  <w:marTop w:val="0"/>
                  <w:marBottom w:val="101"/>
                  <w:divBdr>
                    <w:top w:val="none" w:sz="0" w:space="0" w:color="auto"/>
                    <w:left w:val="none" w:sz="0" w:space="0" w:color="auto"/>
                    <w:bottom w:val="none" w:sz="0" w:space="0" w:color="auto"/>
                    <w:right w:val="none" w:sz="0" w:space="0" w:color="auto"/>
                  </w:divBdr>
                </w:div>
                <w:div w:id="1183786294">
                  <w:marLeft w:val="0"/>
                  <w:marRight w:val="0"/>
                  <w:marTop w:val="0"/>
                  <w:marBottom w:val="101"/>
                  <w:divBdr>
                    <w:top w:val="none" w:sz="0" w:space="0" w:color="auto"/>
                    <w:left w:val="none" w:sz="0" w:space="0" w:color="auto"/>
                    <w:bottom w:val="none" w:sz="0" w:space="0" w:color="auto"/>
                    <w:right w:val="none" w:sz="0" w:space="0" w:color="auto"/>
                  </w:divBdr>
                </w:div>
                <w:div w:id="300573366">
                  <w:marLeft w:val="0"/>
                  <w:marRight w:val="0"/>
                  <w:marTop w:val="0"/>
                  <w:marBottom w:val="101"/>
                  <w:divBdr>
                    <w:top w:val="none" w:sz="0" w:space="0" w:color="auto"/>
                    <w:left w:val="none" w:sz="0" w:space="0" w:color="auto"/>
                    <w:bottom w:val="none" w:sz="0" w:space="0" w:color="auto"/>
                    <w:right w:val="none" w:sz="0" w:space="0" w:color="auto"/>
                  </w:divBdr>
                </w:div>
                <w:div w:id="244844735">
                  <w:marLeft w:val="0"/>
                  <w:marRight w:val="0"/>
                  <w:marTop w:val="0"/>
                  <w:marBottom w:val="101"/>
                  <w:divBdr>
                    <w:top w:val="none" w:sz="0" w:space="0" w:color="auto"/>
                    <w:left w:val="none" w:sz="0" w:space="0" w:color="auto"/>
                    <w:bottom w:val="none" w:sz="0" w:space="0" w:color="auto"/>
                    <w:right w:val="none" w:sz="0" w:space="0" w:color="auto"/>
                  </w:divBdr>
                </w:div>
                <w:div w:id="93064904">
                  <w:marLeft w:val="0"/>
                  <w:marRight w:val="0"/>
                  <w:marTop w:val="0"/>
                  <w:marBottom w:val="101"/>
                  <w:divBdr>
                    <w:top w:val="none" w:sz="0" w:space="0" w:color="auto"/>
                    <w:left w:val="none" w:sz="0" w:space="0" w:color="auto"/>
                    <w:bottom w:val="none" w:sz="0" w:space="0" w:color="auto"/>
                    <w:right w:val="none" w:sz="0" w:space="0" w:color="auto"/>
                  </w:divBdr>
                </w:div>
                <w:div w:id="558367762">
                  <w:marLeft w:val="0"/>
                  <w:marRight w:val="0"/>
                  <w:marTop w:val="0"/>
                  <w:marBottom w:val="101"/>
                  <w:divBdr>
                    <w:top w:val="none" w:sz="0" w:space="0" w:color="auto"/>
                    <w:left w:val="none" w:sz="0" w:space="0" w:color="auto"/>
                    <w:bottom w:val="none" w:sz="0" w:space="0" w:color="auto"/>
                    <w:right w:val="none" w:sz="0" w:space="0" w:color="auto"/>
                  </w:divBdr>
                </w:div>
                <w:div w:id="1592396497">
                  <w:marLeft w:val="0"/>
                  <w:marRight w:val="0"/>
                  <w:marTop w:val="0"/>
                  <w:marBottom w:val="101"/>
                  <w:divBdr>
                    <w:top w:val="none" w:sz="0" w:space="0" w:color="auto"/>
                    <w:left w:val="none" w:sz="0" w:space="0" w:color="auto"/>
                    <w:bottom w:val="none" w:sz="0" w:space="0" w:color="auto"/>
                    <w:right w:val="none" w:sz="0" w:space="0" w:color="auto"/>
                  </w:divBdr>
                </w:div>
                <w:div w:id="1970940248">
                  <w:marLeft w:val="0"/>
                  <w:marRight w:val="0"/>
                  <w:marTop w:val="0"/>
                  <w:marBottom w:val="94"/>
                  <w:divBdr>
                    <w:top w:val="none" w:sz="0" w:space="0" w:color="auto"/>
                    <w:left w:val="none" w:sz="0" w:space="0" w:color="auto"/>
                    <w:bottom w:val="none" w:sz="0" w:space="0" w:color="auto"/>
                    <w:right w:val="none" w:sz="0" w:space="0" w:color="auto"/>
                  </w:divBdr>
                </w:div>
                <w:div w:id="922836716">
                  <w:marLeft w:val="0"/>
                  <w:marRight w:val="0"/>
                  <w:marTop w:val="0"/>
                  <w:marBottom w:val="94"/>
                  <w:divBdr>
                    <w:top w:val="none" w:sz="0" w:space="0" w:color="auto"/>
                    <w:left w:val="none" w:sz="0" w:space="0" w:color="auto"/>
                    <w:bottom w:val="none" w:sz="0" w:space="0" w:color="auto"/>
                    <w:right w:val="none" w:sz="0" w:space="0" w:color="auto"/>
                  </w:divBdr>
                </w:div>
                <w:div w:id="504055509">
                  <w:marLeft w:val="0"/>
                  <w:marRight w:val="0"/>
                  <w:marTop w:val="0"/>
                  <w:marBottom w:val="94"/>
                  <w:divBdr>
                    <w:top w:val="none" w:sz="0" w:space="0" w:color="auto"/>
                    <w:left w:val="none" w:sz="0" w:space="0" w:color="auto"/>
                    <w:bottom w:val="none" w:sz="0" w:space="0" w:color="auto"/>
                    <w:right w:val="none" w:sz="0" w:space="0" w:color="auto"/>
                  </w:divBdr>
                </w:div>
                <w:div w:id="1870877726">
                  <w:marLeft w:val="0"/>
                  <w:marRight w:val="0"/>
                  <w:marTop w:val="0"/>
                  <w:marBottom w:val="94"/>
                  <w:divBdr>
                    <w:top w:val="none" w:sz="0" w:space="0" w:color="auto"/>
                    <w:left w:val="none" w:sz="0" w:space="0" w:color="auto"/>
                    <w:bottom w:val="none" w:sz="0" w:space="0" w:color="auto"/>
                    <w:right w:val="none" w:sz="0" w:space="0" w:color="auto"/>
                  </w:divBdr>
                </w:div>
                <w:div w:id="541138074">
                  <w:marLeft w:val="0"/>
                  <w:marRight w:val="0"/>
                  <w:marTop w:val="0"/>
                  <w:marBottom w:val="94"/>
                  <w:divBdr>
                    <w:top w:val="none" w:sz="0" w:space="0" w:color="auto"/>
                    <w:left w:val="none" w:sz="0" w:space="0" w:color="auto"/>
                    <w:bottom w:val="none" w:sz="0" w:space="0" w:color="auto"/>
                    <w:right w:val="none" w:sz="0" w:space="0" w:color="auto"/>
                  </w:divBdr>
                </w:div>
                <w:div w:id="1307079175">
                  <w:marLeft w:val="0"/>
                  <w:marRight w:val="0"/>
                  <w:marTop w:val="0"/>
                  <w:marBottom w:val="94"/>
                  <w:divBdr>
                    <w:top w:val="none" w:sz="0" w:space="0" w:color="auto"/>
                    <w:left w:val="none" w:sz="0" w:space="0" w:color="auto"/>
                    <w:bottom w:val="none" w:sz="0" w:space="0" w:color="auto"/>
                    <w:right w:val="none" w:sz="0" w:space="0" w:color="auto"/>
                  </w:divBdr>
                </w:div>
                <w:div w:id="306203175">
                  <w:marLeft w:val="0"/>
                  <w:marRight w:val="0"/>
                  <w:marTop w:val="0"/>
                  <w:marBottom w:val="94"/>
                  <w:divBdr>
                    <w:top w:val="none" w:sz="0" w:space="0" w:color="auto"/>
                    <w:left w:val="none" w:sz="0" w:space="0" w:color="auto"/>
                    <w:bottom w:val="none" w:sz="0" w:space="0" w:color="auto"/>
                    <w:right w:val="none" w:sz="0" w:space="0" w:color="auto"/>
                  </w:divBdr>
                </w:div>
                <w:div w:id="1766073300">
                  <w:marLeft w:val="0"/>
                  <w:marRight w:val="0"/>
                  <w:marTop w:val="0"/>
                  <w:marBottom w:val="94"/>
                  <w:divBdr>
                    <w:top w:val="none" w:sz="0" w:space="0" w:color="auto"/>
                    <w:left w:val="none" w:sz="0" w:space="0" w:color="auto"/>
                    <w:bottom w:val="none" w:sz="0" w:space="0" w:color="auto"/>
                    <w:right w:val="none" w:sz="0" w:space="0" w:color="auto"/>
                  </w:divBdr>
                </w:div>
                <w:div w:id="471946667">
                  <w:marLeft w:val="0"/>
                  <w:marRight w:val="0"/>
                  <w:marTop w:val="0"/>
                  <w:marBottom w:val="94"/>
                  <w:divBdr>
                    <w:top w:val="none" w:sz="0" w:space="0" w:color="auto"/>
                    <w:left w:val="none" w:sz="0" w:space="0" w:color="auto"/>
                    <w:bottom w:val="none" w:sz="0" w:space="0" w:color="auto"/>
                    <w:right w:val="none" w:sz="0" w:space="0" w:color="auto"/>
                  </w:divBdr>
                </w:div>
                <w:div w:id="350301855">
                  <w:marLeft w:val="0"/>
                  <w:marRight w:val="0"/>
                  <w:marTop w:val="0"/>
                  <w:marBottom w:val="94"/>
                  <w:divBdr>
                    <w:top w:val="none" w:sz="0" w:space="0" w:color="auto"/>
                    <w:left w:val="none" w:sz="0" w:space="0" w:color="auto"/>
                    <w:bottom w:val="none" w:sz="0" w:space="0" w:color="auto"/>
                    <w:right w:val="none" w:sz="0" w:space="0" w:color="auto"/>
                  </w:divBdr>
                </w:div>
                <w:div w:id="681274497">
                  <w:marLeft w:val="0"/>
                  <w:marRight w:val="0"/>
                  <w:marTop w:val="0"/>
                  <w:marBottom w:val="94"/>
                  <w:divBdr>
                    <w:top w:val="none" w:sz="0" w:space="0" w:color="auto"/>
                    <w:left w:val="none" w:sz="0" w:space="0" w:color="auto"/>
                    <w:bottom w:val="none" w:sz="0" w:space="0" w:color="auto"/>
                    <w:right w:val="none" w:sz="0" w:space="0" w:color="auto"/>
                  </w:divBdr>
                </w:div>
                <w:div w:id="649871852">
                  <w:marLeft w:val="0"/>
                  <w:marRight w:val="0"/>
                  <w:marTop w:val="0"/>
                  <w:marBottom w:val="94"/>
                  <w:divBdr>
                    <w:top w:val="none" w:sz="0" w:space="0" w:color="auto"/>
                    <w:left w:val="none" w:sz="0" w:space="0" w:color="auto"/>
                    <w:bottom w:val="none" w:sz="0" w:space="0" w:color="auto"/>
                    <w:right w:val="none" w:sz="0" w:space="0" w:color="auto"/>
                  </w:divBdr>
                </w:div>
                <w:div w:id="302932609">
                  <w:marLeft w:val="0"/>
                  <w:marRight w:val="0"/>
                  <w:marTop w:val="0"/>
                  <w:marBottom w:val="94"/>
                  <w:divBdr>
                    <w:top w:val="none" w:sz="0" w:space="0" w:color="auto"/>
                    <w:left w:val="none" w:sz="0" w:space="0" w:color="auto"/>
                    <w:bottom w:val="none" w:sz="0" w:space="0" w:color="auto"/>
                    <w:right w:val="none" w:sz="0" w:space="0" w:color="auto"/>
                  </w:divBdr>
                </w:div>
                <w:div w:id="441195319">
                  <w:marLeft w:val="0"/>
                  <w:marRight w:val="0"/>
                  <w:marTop w:val="0"/>
                  <w:marBottom w:val="94"/>
                  <w:divBdr>
                    <w:top w:val="none" w:sz="0" w:space="0" w:color="auto"/>
                    <w:left w:val="none" w:sz="0" w:space="0" w:color="auto"/>
                    <w:bottom w:val="none" w:sz="0" w:space="0" w:color="auto"/>
                    <w:right w:val="none" w:sz="0" w:space="0" w:color="auto"/>
                  </w:divBdr>
                </w:div>
                <w:div w:id="510030465">
                  <w:marLeft w:val="0"/>
                  <w:marRight w:val="0"/>
                  <w:marTop w:val="0"/>
                  <w:marBottom w:val="94"/>
                  <w:divBdr>
                    <w:top w:val="none" w:sz="0" w:space="0" w:color="auto"/>
                    <w:left w:val="none" w:sz="0" w:space="0" w:color="auto"/>
                    <w:bottom w:val="none" w:sz="0" w:space="0" w:color="auto"/>
                    <w:right w:val="none" w:sz="0" w:space="0" w:color="auto"/>
                  </w:divBdr>
                </w:div>
                <w:div w:id="1974797182">
                  <w:marLeft w:val="0"/>
                  <w:marRight w:val="0"/>
                  <w:marTop w:val="0"/>
                  <w:marBottom w:val="94"/>
                  <w:divBdr>
                    <w:top w:val="none" w:sz="0" w:space="0" w:color="auto"/>
                    <w:left w:val="none" w:sz="0" w:space="0" w:color="auto"/>
                    <w:bottom w:val="none" w:sz="0" w:space="0" w:color="auto"/>
                    <w:right w:val="none" w:sz="0" w:space="0" w:color="auto"/>
                  </w:divBdr>
                </w:div>
                <w:div w:id="2033341693">
                  <w:marLeft w:val="0"/>
                  <w:marRight w:val="0"/>
                  <w:marTop w:val="0"/>
                  <w:marBottom w:val="94"/>
                  <w:divBdr>
                    <w:top w:val="none" w:sz="0" w:space="0" w:color="auto"/>
                    <w:left w:val="none" w:sz="0" w:space="0" w:color="auto"/>
                    <w:bottom w:val="none" w:sz="0" w:space="0" w:color="auto"/>
                    <w:right w:val="none" w:sz="0" w:space="0" w:color="auto"/>
                  </w:divBdr>
                </w:div>
                <w:div w:id="497039874">
                  <w:marLeft w:val="0"/>
                  <w:marRight w:val="0"/>
                  <w:marTop w:val="0"/>
                  <w:marBottom w:val="94"/>
                  <w:divBdr>
                    <w:top w:val="none" w:sz="0" w:space="0" w:color="auto"/>
                    <w:left w:val="none" w:sz="0" w:space="0" w:color="auto"/>
                    <w:bottom w:val="none" w:sz="0" w:space="0" w:color="auto"/>
                    <w:right w:val="none" w:sz="0" w:space="0" w:color="auto"/>
                  </w:divBdr>
                </w:div>
                <w:div w:id="117916391">
                  <w:marLeft w:val="0"/>
                  <w:marRight w:val="0"/>
                  <w:marTop w:val="0"/>
                  <w:marBottom w:val="94"/>
                  <w:divBdr>
                    <w:top w:val="none" w:sz="0" w:space="0" w:color="auto"/>
                    <w:left w:val="none" w:sz="0" w:space="0" w:color="auto"/>
                    <w:bottom w:val="none" w:sz="0" w:space="0" w:color="auto"/>
                    <w:right w:val="none" w:sz="0" w:space="0" w:color="auto"/>
                  </w:divBdr>
                </w:div>
                <w:div w:id="567426939">
                  <w:marLeft w:val="0"/>
                  <w:marRight w:val="0"/>
                  <w:marTop w:val="0"/>
                  <w:marBottom w:val="94"/>
                  <w:divBdr>
                    <w:top w:val="none" w:sz="0" w:space="0" w:color="auto"/>
                    <w:left w:val="none" w:sz="0" w:space="0" w:color="auto"/>
                    <w:bottom w:val="none" w:sz="0" w:space="0" w:color="auto"/>
                    <w:right w:val="none" w:sz="0" w:space="0" w:color="auto"/>
                  </w:divBdr>
                </w:div>
                <w:div w:id="1574125560">
                  <w:marLeft w:val="0"/>
                  <w:marRight w:val="0"/>
                  <w:marTop w:val="0"/>
                  <w:marBottom w:val="94"/>
                  <w:divBdr>
                    <w:top w:val="none" w:sz="0" w:space="0" w:color="auto"/>
                    <w:left w:val="none" w:sz="0" w:space="0" w:color="auto"/>
                    <w:bottom w:val="none" w:sz="0" w:space="0" w:color="auto"/>
                    <w:right w:val="none" w:sz="0" w:space="0" w:color="auto"/>
                  </w:divBdr>
                </w:div>
                <w:div w:id="500125029">
                  <w:marLeft w:val="0"/>
                  <w:marRight w:val="0"/>
                  <w:marTop w:val="0"/>
                  <w:marBottom w:val="94"/>
                  <w:divBdr>
                    <w:top w:val="none" w:sz="0" w:space="0" w:color="auto"/>
                    <w:left w:val="none" w:sz="0" w:space="0" w:color="auto"/>
                    <w:bottom w:val="none" w:sz="0" w:space="0" w:color="auto"/>
                    <w:right w:val="none" w:sz="0" w:space="0" w:color="auto"/>
                  </w:divBdr>
                </w:div>
                <w:div w:id="702101246">
                  <w:marLeft w:val="0"/>
                  <w:marRight w:val="0"/>
                  <w:marTop w:val="0"/>
                  <w:marBottom w:val="94"/>
                  <w:divBdr>
                    <w:top w:val="none" w:sz="0" w:space="0" w:color="auto"/>
                    <w:left w:val="none" w:sz="0" w:space="0" w:color="auto"/>
                    <w:bottom w:val="none" w:sz="0" w:space="0" w:color="auto"/>
                    <w:right w:val="none" w:sz="0" w:space="0" w:color="auto"/>
                  </w:divBdr>
                </w:div>
                <w:div w:id="1132792033">
                  <w:marLeft w:val="0"/>
                  <w:marRight w:val="0"/>
                  <w:marTop w:val="0"/>
                  <w:marBottom w:val="94"/>
                  <w:divBdr>
                    <w:top w:val="none" w:sz="0" w:space="0" w:color="auto"/>
                    <w:left w:val="none" w:sz="0" w:space="0" w:color="auto"/>
                    <w:bottom w:val="none" w:sz="0" w:space="0" w:color="auto"/>
                    <w:right w:val="none" w:sz="0" w:space="0" w:color="auto"/>
                  </w:divBdr>
                </w:div>
                <w:div w:id="660818329">
                  <w:marLeft w:val="0"/>
                  <w:marRight w:val="0"/>
                  <w:marTop w:val="0"/>
                  <w:marBottom w:val="94"/>
                  <w:divBdr>
                    <w:top w:val="none" w:sz="0" w:space="0" w:color="auto"/>
                    <w:left w:val="none" w:sz="0" w:space="0" w:color="auto"/>
                    <w:bottom w:val="none" w:sz="0" w:space="0" w:color="auto"/>
                    <w:right w:val="none" w:sz="0" w:space="0" w:color="auto"/>
                  </w:divBdr>
                </w:div>
                <w:div w:id="361170234">
                  <w:marLeft w:val="0"/>
                  <w:marRight w:val="0"/>
                  <w:marTop w:val="0"/>
                  <w:marBottom w:val="94"/>
                  <w:divBdr>
                    <w:top w:val="none" w:sz="0" w:space="0" w:color="auto"/>
                    <w:left w:val="none" w:sz="0" w:space="0" w:color="auto"/>
                    <w:bottom w:val="none" w:sz="0" w:space="0" w:color="auto"/>
                    <w:right w:val="none" w:sz="0" w:space="0" w:color="auto"/>
                  </w:divBdr>
                </w:div>
                <w:div w:id="2066827203">
                  <w:marLeft w:val="0"/>
                  <w:marRight w:val="0"/>
                  <w:marTop w:val="0"/>
                  <w:marBottom w:val="94"/>
                  <w:divBdr>
                    <w:top w:val="none" w:sz="0" w:space="0" w:color="auto"/>
                    <w:left w:val="none" w:sz="0" w:space="0" w:color="auto"/>
                    <w:bottom w:val="none" w:sz="0" w:space="0" w:color="auto"/>
                    <w:right w:val="none" w:sz="0" w:space="0" w:color="auto"/>
                  </w:divBdr>
                </w:div>
                <w:div w:id="535972228">
                  <w:marLeft w:val="0"/>
                  <w:marRight w:val="0"/>
                  <w:marTop w:val="0"/>
                  <w:marBottom w:val="94"/>
                  <w:divBdr>
                    <w:top w:val="none" w:sz="0" w:space="0" w:color="auto"/>
                    <w:left w:val="none" w:sz="0" w:space="0" w:color="auto"/>
                    <w:bottom w:val="none" w:sz="0" w:space="0" w:color="auto"/>
                    <w:right w:val="none" w:sz="0" w:space="0" w:color="auto"/>
                  </w:divBdr>
                </w:div>
                <w:div w:id="1667512638">
                  <w:marLeft w:val="0"/>
                  <w:marRight w:val="0"/>
                  <w:marTop w:val="0"/>
                  <w:marBottom w:val="94"/>
                  <w:divBdr>
                    <w:top w:val="none" w:sz="0" w:space="0" w:color="auto"/>
                    <w:left w:val="none" w:sz="0" w:space="0" w:color="auto"/>
                    <w:bottom w:val="none" w:sz="0" w:space="0" w:color="auto"/>
                    <w:right w:val="none" w:sz="0" w:space="0" w:color="auto"/>
                  </w:divBdr>
                </w:div>
                <w:div w:id="281958035">
                  <w:marLeft w:val="0"/>
                  <w:marRight w:val="0"/>
                  <w:marTop w:val="0"/>
                  <w:marBottom w:val="94"/>
                  <w:divBdr>
                    <w:top w:val="none" w:sz="0" w:space="0" w:color="auto"/>
                    <w:left w:val="none" w:sz="0" w:space="0" w:color="auto"/>
                    <w:bottom w:val="none" w:sz="0" w:space="0" w:color="auto"/>
                    <w:right w:val="none" w:sz="0" w:space="0" w:color="auto"/>
                  </w:divBdr>
                </w:div>
                <w:div w:id="1944024715">
                  <w:marLeft w:val="0"/>
                  <w:marRight w:val="0"/>
                  <w:marTop w:val="0"/>
                  <w:marBottom w:val="94"/>
                  <w:divBdr>
                    <w:top w:val="none" w:sz="0" w:space="0" w:color="auto"/>
                    <w:left w:val="none" w:sz="0" w:space="0" w:color="auto"/>
                    <w:bottom w:val="none" w:sz="0" w:space="0" w:color="auto"/>
                    <w:right w:val="none" w:sz="0" w:space="0" w:color="auto"/>
                  </w:divBdr>
                </w:div>
                <w:div w:id="1509440048">
                  <w:marLeft w:val="0"/>
                  <w:marRight w:val="0"/>
                  <w:marTop w:val="0"/>
                  <w:marBottom w:val="94"/>
                  <w:divBdr>
                    <w:top w:val="none" w:sz="0" w:space="0" w:color="auto"/>
                    <w:left w:val="none" w:sz="0" w:space="0" w:color="auto"/>
                    <w:bottom w:val="none" w:sz="0" w:space="0" w:color="auto"/>
                    <w:right w:val="none" w:sz="0" w:space="0" w:color="auto"/>
                  </w:divBdr>
                </w:div>
                <w:div w:id="1267612062">
                  <w:marLeft w:val="0"/>
                  <w:marRight w:val="0"/>
                  <w:marTop w:val="0"/>
                  <w:marBottom w:val="94"/>
                  <w:divBdr>
                    <w:top w:val="none" w:sz="0" w:space="0" w:color="auto"/>
                    <w:left w:val="none" w:sz="0" w:space="0" w:color="auto"/>
                    <w:bottom w:val="none" w:sz="0" w:space="0" w:color="auto"/>
                    <w:right w:val="none" w:sz="0" w:space="0" w:color="auto"/>
                  </w:divBdr>
                </w:div>
                <w:div w:id="1820346445">
                  <w:marLeft w:val="0"/>
                  <w:marRight w:val="0"/>
                  <w:marTop w:val="0"/>
                  <w:marBottom w:val="94"/>
                  <w:divBdr>
                    <w:top w:val="none" w:sz="0" w:space="0" w:color="auto"/>
                    <w:left w:val="none" w:sz="0" w:space="0" w:color="auto"/>
                    <w:bottom w:val="none" w:sz="0" w:space="0" w:color="auto"/>
                    <w:right w:val="none" w:sz="0" w:space="0" w:color="auto"/>
                  </w:divBdr>
                </w:div>
                <w:div w:id="1020929711">
                  <w:marLeft w:val="0"/>
                  <w:marRight w:val="0"/>
                  <w:marTop w:val="0"/>
                  <w:marBottom w:val="94"/>
                  <w:divBdr>
                    <w:top w:val="none" w:sz="0" w:space="0" w:color="auto"/>
                    <w:left w:val="none" w:sz="0" w:space="0" w:color="auto"/>
                    <w:bottom w:val="none" w:sz="0" w:space="0" w:color="auto"/>
                    <w:right w:val="none" w:sz="0" w:space="0" w:color="auto"/>
                  </w:divBdr>
                </w:div>
                <w:div w:id="461192819">
                  <w:marLeft w:val="0"/>
                  <w:marRight w:val="0"/>
                  <w:marTop w:val="0"/>
                  <w:marBottom w:val="94"/>
                  <w:divBdr>
                    <w:top w:val="none" w:sz="0" w:space="0" w:color="auto"/>
                    <w:left w:val="none" w:sz="0" w:space="0" w:color="auto"/>
                    <w:bottom w:val="none" w:sz="0" w:space="0" w:color="auto"/>
                    <w:right w:val="none" w:sz="0" w:space="0" w:color="auto"/>
                  </w:divBdr>
                </w:div>
                <w:div w:id="1642343385">
                  <w:marLeft w:val="0"/>
                  <w:marRight w:val="0"/>
                  <w:marTop w:val="0"/>
                  <w:marBottom w:val="94"/>
                  <w:divBdr>
                    <w:top w:val="none" w:sz="0" w:space="0" w:color="auto"/>
                    <w:left w:val="none" w:sz="0" w:space="0" w:color="auto"/>
                    <w:bottom w:val="none" w:sz="0" w:space="0" w:color="auto"/>
                    <w:right w:val="none" w:sz="0" w:space="0" w:color="auto"/>
                  </w:divBdr>
                </w:div>
                <w:div w:id="977538059">
                  <w:marLeft w:val="0"/>
                  <w:marRight w:val="0"/>
                  <w:marTop w:val="0"/>
                  <w:marBottom w:val="94"/>
                  <w:divBdr>
                    <w:top w:val="none" w:sz="0" w:space="0" w:color="auto"/>
                    <w:left w:val="none" w:sz="0" w:space="0" w:color="auto"/>
                    <w:bottom w:val="none" w:sz="0" w:space="0" w:color="auto"/>
                    <w:right w:val="none" w:sz="0" w:space="0" w:color="auto"/>
                  </w:divBdr>
                </w:div>
                <w:div w:id="105514250">
                  <w:marLeft w:val="0"/>
                  <w:marRight w:val="0"/>
                  <w:marTop w:val="0"/>
                  <w:marBottom w:val="94"/>
                  <w:divBdr>
                    <w:top w:val="none" w:sz="0" w:space="0" w:color="auto"/>
                    <w:left w:val="none" w:sz="0" w:space="0" w:color="auto"/>
                    <w:bottom w:val="none" w:sz="0" w:space="0" w:color="auto"/>
                    <w:right w:val="none" w:sz="0" w:space="0" w:color="auto"/>
                  </w:divBdr>
                </w:div>
                <w:div w:id="1222403126">
                  <w:marLeft w:val="0"/>
                  <w:marRight w:val="0"/>
                  <w:marTop w:val="0"/>
                  <w:marBottom w:val="94"/>
                  <w:divBdr>
                    <w:top w:val="none" w:sz="0" w:space="0" w:color="auto"/>
                    <w:left w:val="none" w:sz="0" w:space="0" w:color="auto"/>
                    <w:bottom w:val="none" w:sz="0" w:space="0" w:color="auto"/>
                    <w:right w:val="none" w:sz="0" w:space="0" w:color="auto"/>
                  </w:divBdr>
                </w:div>
                <w:div w:id="276451010">
                  <w:marLeft w:val="0"/>
                  <w:marRight w:val="0"/>
                  <w:marTop w:val="0"/>
                  <w:marBottom w:val="94"/>
                  <w:divBdr>
                    <w:top w:val="none" w:sz="0" w:space="0" w:color="auto"/>
                    <w:left w:val="none" w:sz="0" w:space="0" w:color="auto"/>
                    <w:bottom w:val="none" w:sz="0" w:space="0" w:color="auto"/>
                    <w:right w:val="none" w:sz="0" w:space="0" w:color="auto"/>
                  </w:divBdr>
                </w:div>
                <w:div w:id="320739155">
                  <w:marLeft w:val="0"/>
                  <w:marRight w:val="0"/>
                  <w:marTop w:val="0"/>
                  <w:marBottom w:val="94"/>
                  <w:divBdr>
                    <w:top w:val="none" w:sz="0" w:space="0" w:color="auto"/>
                    <w:left w:val="none" w:sz="0" w:space="0" w:color="auto"/>
                    <w:bottom w:val="none" w:sz="0" w:space="0" w:color="auto"/>
                    <w:right w:val="none" w:sz="0" w:space="0" w:color="auto"/>
                  </w:divBdr>
                </w:div>
                <w:div w:id="1655991681">
                  <w:marLeft w:val="0"/>
                  <w:marRight w:val="0"/>
                  <w:marTop w:val="0"/>
                  <w:marBottom w:val="50"/>
                  <w:divBdr>
                    <w:top w:val="none" w:sz="0" w:space="0" w:color="auto"/>
                    <w:left w:val="none" w:sz="0" w:space="0" w:color="auto"/>
                    <w:bottom w:val="none" w:sz="0" w:space="0" w:color="auto"/>
                    <w:right w:val="none" w:sz="0" w:space="0" w:color="auto"/>
                  </w:divBdr>
                </w:div>
                <w:div w:id="643392420">
                  <w:marLeft w:val="0"/>
                  <w:marRight w:val="0"/>
                  <w:marTop w:val="0"/>
                  <w:marBottom w:val="50"/>
                  <w:divBdr>
                    <w:top w:val="none" w:sz="0" w:space="0" w:color="auto"/>
                    <w:left w:val="none" w:sz="0" w:space="0" w:color="auto"/>
                    <w:bottom w:val="none" w:sz="0" w:space="0" w:color="auto"/>
                    <w:right w:val="none" w:sz="0" w:space="0" w:color="auto"/>
                  </w:divBdr>
                </w:div>
                <w:div w:id="539365422">
                  <w:marLeft w:val="0"/>
                  <w:marRight w:val="0"/>
                  <w:marTop w:val="0"/>
                  <w:marBottom w:val="50"/>
                  <w:divBdr>
                    <w:top w:val="none" w:sz="0" w:space="0" w:color="auto"/>
                    <w:left w:val="none" w:sz="0" w:space="0" w:color="auto"/>
                    <w:bottom w:val="none" w:sz="0" w:space="0" w:color="auto"/>
                    <w:right w:val="none" w:sz="0" w:space="0" w:color="auto"/>
                  </w:divBdr>
                </w:div>
                <w:div w:id="1318877097">
                  <w:marLeft w:val="0"/>
                  <w:marRight w:val="0"/>
                  <w:marTop w:val="0"/>
                  <w:marBottom w:val="50"/>
                  <w:divBdr>
                    <w:top w:val="none" w:sz="0" w:space="0" w:color="auto"/>
                    <w:left w:val="none" w:sz="0" w:space="0" w:color="auto"/>
                    <w:bottom w:val="none" w:sz="0" w:space="0" w:color="auto"/>
                    <w:right w:val="none" w:sz="0" w:space="0" w:color="auto"/>
                  </w:divBdr>
                </w:div>
                <w:div w:id="823813760">
                  <w:marLeft w:val="0"/>
                  <w:marRight w:val="0"/>
                  <w:marTop w:val="0"/>
                  <w:marBottom w:val="50"/>
                  <w:divBdr>
                    <w:top w:val="none" w:sz="0" w:space="0" w:color="auto"/>
                    <w:left w:val="none" w:sz="0" w:space="0" w:color="auto"/>
                    <w:bottom w:val="none" w:sz="0" w:space="0" w:color="auto"/>
                    <w:right w:val="none" w:sz="0" w:space="0" w:color="auto"/>
                  </w:divBdr>
                </w:div>
                <w:div w:id="1733969924">
                  <w:marLeft w:val="0"/>
                  <w:marRight w:val="0"/>
                  <w:marTop w:val="0"/>
                  <w:marBottom w:val="50"/>
                  <w:divBdr>
                    <w:top w:val="none" w:sz="0" w:space="0" w:color="auto"/>
                    <w:left w:val="none" w:sz="0" w:space="0" w:color="auto"/>
                    <w:bottom w:val="none" w:sz="0" w:space="0" w:color="auto"/>
                    <w:right w:val="none" w:sz="0" w:space="0" w:color="auto"/>
                  </w:divBdr>
                </w:div>
                <w:div w:id="1854568401">
                  <w:marLeft w:val="0"/>
                  <w:marRight w:val="0"/>
                  <w:marTop w:val="0"/>
                  <w:marBottom w:val="50"/>
                  <w:divBdr>
                    <w:top w:val="none" w:sz="0" w:space="0" w:color="auto"/>
                    <w:left w:val="none" w:sz="0" w:space="0" w:color="auto"/>
                    <w:bottom w:val="none" w:sz="0" w:space="0" w:color="auto"/>
                    <w:right w:val="none" w:sz="0" w:space="0" w:color="auto"/>
                  </w:divBdr>
                </w:div>
                <w:div w:id="1005012025">
                  <w:marLeft w:val="0"/>
                  <w:marRight w:val="0"/>
                  <w:marTop w:val="0"/>
                  <w:marBottom w:val="50"/>
                  <w:divBdr>
                    <w:top w:val="none" w:sz="0" w:space="0" w:color="auto"/>
                    <w:left w:val="none" w:sz="0" w:space="0" w:color="auto"/>
                    <w:bottom w:val="none" w:sz="0" w:space="0" w:color="auto"/>
                    <w:right w:val="none" w:sz="0" w:space="0" w:color="auto"/>
                  </w:divBdr>
                </w:div>
                <w:div w:id="1531526620">
                  <w:marLeft w:val="0"/>
                  <w:marRight w:val="0"/>
                  <w:marTop w:val="0"/>
                  <w:marBottom w:val="50"/>
                  <w:divBdr>
                    <w:top w:val="none" w:sz="0" w:space="0" w:color="auto"/>
                    <w:left w:val="none" w:sz="0" w:space="0" w:color="auto"/>
                    <w:bottom w:val="none" w:sz="0" w:space="0" w:color="auto"/>
                    <w:right w:val="none" w:sz="0" w:space="0" w:color="auto"/>
                  </w:divBdr>
                </w:div>
                <w:div w:id="1190216324">
                  <w:marLeft w:val="0"/>
                  <w:marRight w:val="0"/>
                  <w:marTop w:val="0"/>
                  <w:marBottom w:val="50"/>
                  <w:divBdr>
                    <w:top w:val="none" w:sz="0" w:space="0" w:color="auto"/>
                    <w:left w:val="none" w:sz="0" w:space="0" w:color="auto"/>
                    <w:bottom w:val="none" w:sz="0" w:space="0" w:color="auto"/>
                    <w:right w:val="none" w:sz="0" w:space="0" w:color="auto"/>
                  </w:divBdr>
                </w:div>
                <w:div w:id="1326785703">
                  <w:marLeft w:val="0"/>
                  <w:marRight w:val="0"/>
                  <w:marTop w:val="0"/>
                  <w:marBottom w:val="50"/>
                  <w:divBdr>
                    <w:top w:val="none" w:sz="0" w:space="0" w:color="auto"/>
                    <w:left w:val="none" w:sz="0" w:space="0" w:color="auto"/>
                    <w:bottom w:val="none" w:sz="0" w:space="0" w:color="auto"/>
                    <w:right w:val="none" w:sz="0" w:space="0" w:color="auto"/>
                  </w:divBdr>
                </w:div>
                <w:div w:id="567805934">
                  <w:marLeft w:val="0"/>
                  <w:marRight w:val="0"/>
                  <w:marTop w:val="0"/>
                  <w:marBottom w:val="50"/>
                  <w:divBdr>
                    <w:top w:val="none" w:sz="0" w:space="0" w:color="auto"/>
                    <w:left w:val="none" w:sz="0" w:space="0" w:color="auto"/>
                    <w:bottom w:val="none" w:sz="0" w:space="0" w:color="auto"/>
                    <w:right w:val="none" w:sz="0" w:space="0" w:color="auto"/>
                  </w:divBdr>
                </w:div>
                <w:div w:id="751436088">
                  <w:marLeft w:val="0"/>
                  <w:marRight w:val="0"/>
                  <w:marTop w:val="0"/>
                  <w:marBottom w:val="50"/>
                  <w:divBdr>
                    <w:top w:val="none" w:sz="0" w:space="0" w:color="auto"/>
                    <w:left w:val="none" w:sz="0" w:space="0" w:color="auto"/>
                    <w:bottom w:val="none" w:sz="0" w:space="0" w:color="auto"/>
                    <w:right w:val="none" w:sz="0" w:space="0" w:color="auto"/>
                  </w:divBdr>
                </w:div>
                <w:div w:id="1106079783">
                  <w:marLeft w:val="0"/>
                  <w:marRight w:val="0"/>
                  <w:marTop w:val="0"/>
                  <w:marBottom w:val="50"/>
                  <w:divBdr>
                    <w:top w:val="none" w:sz="0" w:space="0" w:color="auto"/>
                    <w:left w:val="none" w:sz="0" w:space="0" w:color="auto"/>
                    <w:bottom w:val="none" w:sz="0" w:space="0" w:color="auto"/>
                    <w:right w:val="none" w:sz="0" w:space="0" w:color="auto"/>
                  </w:divBdr>
                </w:div>
                <w:div w:id="907762973">
                  <w:marLeft w:val="0"/>
                  <w:marRight w:val="0"/>
                  <w:marTop w:val="0"/>
                  <w:marBottom w:val="50"/>
                  <w:divBdr>
                    <w:top w:val="none" w:sz="0" w:space="0" w:color="auto"/>
                    <w:left w:val="none" w:sz="0" w:space="0" w:color="auto"/>
                    <w:bottom w:val="none" w:sz="0" w:space="0" w:color="auto"/>
                    <w:right w:val="none" w:sz="0" w:space="0" w:color="auto"/>
                  </w:divBdr>
                </w:div>
                <w:div w:id="909970174">
                  <w:marLeft w:val="0"/>
                  <w:marRight w:val="0"/>
                  <w:marTop w:val="0"/>
                  <w:marBottom w:val="50"/>
                  <w:divBdr>
                    <w:top w:val="none" w:sz="0" w:space="0" w:color="auto"/>
                    <w:left w:val="none" w:sz="0" w:space="0" w:color="auto"/>
                    <w:bottom w:val="none" w:sz="0" w:space="0" w:color="auto"/>
                    <w:right w:val="none" w:sz="0" w:space="0" w:color="auto"/>
                  </w:divBdr>
                </w:div>
                <w:div w:id="1246108291">
                  <w:marLeft w:val="0"/>
                  <w:marRight w:val="0"/>
                  <w:marTop w:val="0"/>
                  <w:marBottom w:val="50"/>
                  <w:divBdr>
                    <w:top w:val="none" w:sz="0" w:space="0" w:color="auto"/>
                    <w:left w:val="none" w:sz="0" w:space="0" w:color="auto"/>
                    <w:bottom w:val="none" w:sz="0" w:space="0" w:color="auto"/>
                    <w:right w:val="none" w:sz="0" w:space="0" w:color="auto"/>
                  </w:divBdr>
                </w:div>
                <w:div w:id="492335104">
                  <w:marLeft w:val="0"/>
                  <w:marRight w:val="0"/>
                  <w:marTop w:val="0"/>
                  <w:marBottom w:val="50"/>
                  <w:divBdr>
                    <w:top w:val="none" w:sz="0" w:space="0" w:color="auto"/>
                    <w:left w:val="none" w:sz="0" w:space="0" w:color="auto"/>
                    <w:bottom w:val="none" w:sz="0" w:space="0" w:color="auto"/>
                    <w:right w:val="none" w:sz="0" w:space="0" w:color="auto"/>
                  </w:divBdr>
                </w:div>
                <w:div w:id="1378970702">
                  <w:marLeft w:val="0"/>
                  <w:marRight w:val="0"/>
                  <w:marTop w:val="0"/>
                  <w:marBottom w:val="50"/>
                  <w:divBdr>
                    <w:top w:val="none" w:sz="0" w:space="0" w:color="auto"/>
                    <w:left w:val="none" w:sz="0" w:space="0" w:color="auto"/>
                    <w:bottom w:val="none" w:sz="0" w:space="0" w:color="auto"/>
                    <w:right w:val="none" w:sz="0" w:space="0" w:color="auto"/>
                  </w:divBdr>
                </w:div>
                <w:div w:id="509612314">
                  <w:marLeft w:val="0"/>
                  <w:marRight w:val="0"/>
                  <w:marTop w:val="0"/>
                  <w:marBottom w:val="50"/>
                  <w:divBdr>
                    <w:top w:val="none" w:sz="0" w:space="0" w:color="auto"/>
                    <w:left w:val="none" w:sz="0" w:space="0" w:color="auto"/>
                    <w:bottom w:val="none" w:sz="0" w:space="0" w:color="auto"/>
                    <w:right w:val="none" w:sz="0" w:space="0" w:color="auto"/>
                  </w:divBdr>
                </w:div>
                <w:div w:id="374741451">
                  <w:marLeft w:val="0"/>
                  <w:marRight w:val="0"/>
                  <w:marTop w:val="0"/>
                  <w:marBottom w:val="50"/>
                  <w:divBdr>
                    <w:top w:val="none" w:sz="0" w:space="0" w:color="auto"/>
                    <w:left w:val="none" w:sz="0" w:space="0" w:color="auto"/>
                    <w:bottom w:val="none" w:sz="0" w:space="0" w:color="auto"/>
                    <w:right w:val="none" w:sz="0" w:space="0" w:color="auto"/>
                  </w:divBdr>
                </w:div>
                <w:div w:id="1907302151">
                  <w:marLeft w:val="0"/>
                  <w:marRight w:val="0"/>
                  <w:marTop w:val="0"/>
                  <w:marBottom w:val="50"/>
                  <w:divBdr>
                    <w:top w:val="none" w:sz="0" w:space="0" w:color="auto"/>
                    <w:left w:val="none" w:sz="0" w:space="0" w:color="auto"/>
                    <w:bottom w:val="none" w:sz="0" w:space="0" w:color="auto"/>
                    <w:right w:val="none" w:sz="0" w:space="0" w:color="auto"/>
                  </w:divBdr>
                </w:div>
                <w:div w:id="1874883948">
                  <w:marLeft w:val="0"/>
                  <w:marRight w:val="0"/>
                  <w:marTop w:val="0"/>
                  <w:marBottom w:val="50"/>
                  <w:divBdr>
                    <w:top w:val="none" w:sz="0" w:space="0" w:color="auto"/>
                    <w:left w:val="none" w:sz="0" w:space="0" w:color="auto"/>
                    <w:bottom w:val="none" w:sz="0" w:space="0" w:color="auto"/>
                    <w:right w:val="none" w:sz="0" w:space="0" w:color="auto"/>
                  </w:divBdr>
                </w:div>
                <w:div w:id="1325277440">
                  <w:marLeft w:val="0"/>
                  <w:marRight w:val="0"/>
                  <w:marTop w:val="0"/>
                  <w:marBottom w:val="50"/>
                  <w:divBdr>
                    <w:top w:val="none" w:sz="0" w:space="0" w:color="auto"/>
                    <w:left w:val="none" w:sz="0" w:space="0" w:color="auto"/>
                    <w:bottom w:val="none" w:sz="0" w:space="0" w:color="auto"/>
                    <w:right w:val="none" w:sz="0" w:space="0" w:color="auto"/>
                  </w:divBdr>
                </w:div>
                <w:div w:id="222302660">
                  <w:marLeft w:val="0"/>
                  <w:marRight w:val="0"/>
                  <w:marTop w:val="0"/>
                  <w:marBottom w:val="50"/>
                  <w:divBdr>
                    <w:top w:val="none" w:sz="0" w:space="0" w:color="auto"/>
                    <w:left w:val="none" w:sz="0" w:space="0" w:color="auto"/>
                    <w:bottom w:val="none" w:sz="0" w:space="0" w:color="auto"/>
                    <w:right w:val="none" w:sz="0" w:space="0" w:color="auto"/>
                  </w:divBdr>
                </w:div>
                <w:div w:id="584147280">
                  <w:marLeft w:val="0"/>
                  <w:marRight w:val="0"/>
                  <w:marTop w:val="0"/>
                  <w:marBottom w:val="50"/>
                  <w:divBdr>
                    <w:top w:val="none" w:sz="0" w:space="0" w:color="auto"/>
                    <w:left w:val="none" w:sz="0" w:space="0" w:color="auto"/>
                    <w:bottom w:val="none" w:sz="0" w:space="0" w:color="auto"/>
                    <w:right w:val="none" w:sz="0" w:space="0" w:color="auto"/>
                  </w:divBdr>
                </w:div>
                <w:div w:id="1771317394">
                  <w:marLeft w:val="0"/>
                  <w:marRight w:val="0"/>
                  <w:marTop w:val="0"/>
                  <w:marBottom w:val="50"/>
                  <w:divBdr>
                    <w:top w:val="none" w:sz="0" w:space="0" w:color="auto"/>
                    <w:left w:val="none" w:sz="0" w:space="0" w:color="auto"/>
                    <w:bottom w:val="none" w:sz="0" w:space="0" w:color="auto"/>
                    <w:right w:val="none" w:sz="0" w:space="0" w:color="auto"/>
                  </w:divBdr>
                </w:div>
                <w:div w:id="1961842382">
                  <w:marLeft w:val="0"/>
                  <w:marRight w:val="0"/>
                  <w:marTop w:val="0"/>
                  <w:marBottom w:val="50"/>
                  <w:divBdr>
                    <w:top w:val="none" w:sz="0" w:space="0" w:color="auto"/>
                    <w:left w:val="none" w:sz="0" w:space="0" w:color="auto"/>
                    <w:bottom w:val="none" w:sz="0" w:space="0" w:color="auto"/>
                    <w:right w:val="none" w:sz="0" w:space="0" w:color="auto"/>
                  </w:divBdr>
                </w:div>
                <w:div w:id="1039622982">
                  <w:marLeft w:val="0"/>
                  <w:marRight w:val="0"/>
                  <w:marTop w:val="0"/>
                  <w:marBottom w:val="50"/>
                  <w:divBdr>
                    <w:top w:val="none" w:sz="0" w:space="0" w:color="auto"/>
                    <w:left w:val="none" w:sz="0" w:space="0" w:color="auto"/>
                    <w:bottom w:val="none" w:sz="0" w:space="0" w:color="auto"/>
                    <w:right w:val="none" w:sz="0" w:space="0" w:color="auto"/>
                  </w:divBdr>
                </w:div>
                <w:div w:id="405958539">
                  <w:marLeft w:val="0"/>
                  <w:marRight w:val="0"/>
                  <w:marTop w:val="0"/>
                  <w:marBottom w:val="50"/>
                  <w:divBdr>
                    <w:top w:val="none" w:sz="0" w:space="0" w:color="auto"/>
                    <w:left w:val="none" w:sz="0" w:space="0" w:color="auto"/>
                    <w:bottom w:val="none" w:sz="0" w:space="0" w:color="auto"/>
                    <w:right w:val="none" w:sz="0" w:space="0" w:color="auto"/>
                  </w:divBdr>
                </w:div>
                <w:div w:id="1633055710">
                  <w:marLeft w:val="0"/>
                  <w:marRight w:val="0"/>
                  <w:marTop w:val="0"/>
                  <w:marBottom w:val="50"/>
                  <w:divBdr>
                    <w:top w:val="none" w:sz="0" w:space="0" w:color="auto"/>
                    <w:left w:val="none" w:sz="0" w:space="0" w:color="auto"/>
                    <w:bottom w:val="none" w:sz="0" w:space="0" w:color="auto"/>
                    <w:right w:val="none" w:sz="0" w:space="0" w:color="auto"/>
                  </w:divBdr>
                </w:div>
                <w:div w:id="1146511337">
                  <w:marLeft w:val="0"/>
                  <w:marRight w:val="0"/>
                  <w:marTop w:val="0"/>
                  <w:marBottom w:val="50"/>
                  <w:divBdr>
                    <w:top w:val="none" w:sz="0" w:space="0" w:color="auto"/>
                    <w:left w:val="none" w:sz="0" w:space="0" w:color="auto"/>
                    <w:bottom w:val="none" w:sz="0" w:space="0" w:color="auto"/>
                    <w:right w:val="none" w:sz="0" w:space="0" w:color="auto"/>
                  </w:divBdr>
                </w:div>
                <w:div w:id="506017823">
                  <w:marLeft w:val="0"/>
                  <w:marRight w:val="0"/>
                  <w:marTop w:val="0"/>
                  <w:marBottom w:val="50"/>
                  <w:divBdr>
                    <w:top w:val="none" w:sz="0" w:space="0" w:color="auto"/>
                    <w:left w:val="none" w:sz="0" w:space="0" w:color="auto"/>
                    <w:bottom w:val="none" w:sz="0" w:space="0" w:color="auto"/>
                    <w:right w:val="none" w:sz="0" w:space="0" w:color="auto"/>
                  </w:divBdr>
                </w:div>
                <w:div w:id="456686463">
                  <w:marLeft w:val="0"/>
                  <w:marRight w:val="0"/>
                  <w:marTop w:val="0"/>
                  <w:marBottom w:val="50"/>
                  <w:divBdr>
                    <w:top w:val="none" w:sz="0" w:space="0" w:color="auto"/>
                    <w:left w:val="none" w:sz="0" w:space="0" w:color="auto"/>
                    <w:bottom w:val="none" w:sz="0" w:space="0" w:color="auto"/>
                    <w:right w:val="none" w:sz="0" w:space="0" w:color="auto"/>
                  </w:divBdr>
                </w:div>
                <w:div w:id="1905333981">
                  <w:marLeft w:val="0"/>
                  <w:marRight w:val="0"/>
                  <w:marTop w:val="0"/>
                  <w:marBottom w:val="50"/>
                  <w:divBdr>
                    <w:top w:val="none" w:sz="0" w:space="0" w:color="auto"/>
                    <w:left w:val="none" w:sz="0" w:space="0" w:color="auto"/>
                    <w:bottom w:val="none" w:sz="0" w:space="0" w:color="auto"/>
                    <w:right w:val="none" w:sz="0" w:space="0" w:color="auto"/>
                  </w:divBdr>
                </w:div>
                <w:div w:id="588851869">
                  <w:marLeft w:val="0"/>
                  <w:marRight w:val="0"/>
                  <w:marTop w:val="0"/>
                  <w:marBottom w:val="50"/>
                  <w:divBdr>
                    <w:top w:val="none" w:sz="0" w:space="0" w:color="auto"/>
                    <w:left w:val="none" w:sz="0" w:space="0" w:color="auto"/>
                    <w:bottom w:val="none" w:sz="0" w:space="0" w:color="auto"/>
                    <w:right w:val="none" w:sz="0" w:space="0" w:color="auto"/>
                  </w:divBdr>
                </w:div>
                <w:div w:id="1259679112">
                  <w:marLeft w:val="0"/>
                  <w:marRight w:val="0"/>
                  <w:marTop w:val="0"/>
                  <w:marBottom w:val="50"/>
                  <w:divBdr>
                    <w:top w:val="none" w:sz="0" w:space="0" w:color="auto"/>
                    <w:left w:val="none" w:sz="0" w:space="0" w:color="auto"/>
                    <w:bottom w:val="none" w:sz="0" w:space="0" w:color="auto"/>
                    <w:right w:val="none" w:sz="0" w:space="0" w:color="auto"/>
                  </w:divBdr>
                </w:div>
                <w:div w:id="1515612079">
                  <w:marLeft w:val="0"/>
                  <w:marRight w:val="0"/>
                  <w:marTop w:val="0"/>
                  <w:marBottom w:val="50"/>
                  <w:divBdr>
                    <w:top w:val="none" w:sz="0" w:space="0" w:color="auto"/>
                    <w:left w:val="none" w:sz="0" w:space="0" w:color="auto"/>
                    <w:bottom w:val="none" w:sz="0" w:space="0" w:color="auto"/>
                    <w:right w:val="none" w:sz="0" w:space="0" w:color="auto"/>
                  </w:divBdr>
                </w:div>
                <w:div w:id="1007443946">
                  <w:marLeft w:val="0"/>
                  <w:marRight w:val="0"/>
                  <w:marTop w:val="0"/>
                  <w:marBottom w:val="50"/>
                  <w:divBdr>
                    <w:top w:val="none" w:sz="0" w:space="0" w:color="auto"/>
                    <w:left w:val="none" w:sz="0" w:space="0" w:color="auto"/>
                    <w:bottom w:val="none" w:sz="0" w:space="0" w:color="auto"/>
                    <w:right w:val="none" w:sz="0" w:space="0" w:color="auto"/>
                  </w:divBdr>
                </w:div>
                <w:div w:id="948658510">
                  <w:marLeft w:val="0"/>
                  <w:marRight w:val="0"/>
                  <w:marTop w:val="0"/>
                  <w:marBottom w:val="50"/>
                  <w:divBdr>
                    <w:top w:val="none" w:sz="0" w:space="0" w:color="auto"/>
                    <w:left w:val="none" w:sz="0" w:space="0" w:color="auto"/>
                    <w:bottom w:val="none" w:sz="0" w:space="0" w:color="auto"/>
                    <w:right w:val="none" w:sz="0" w:space="0" w:color="auto"/>
                  </w:divBdr>
                </w:div>
                <w:div w:id="213008075">
                  <w:marLeft w:val="0"/>
                  <w:marRight w:val="0"/>
                  <w:marTop w:val="0"/>
                  <w:marBottom w:val="50"/>
                  <w:divBdr>
                    <w:top w:val="none" w:sz="0" w:space="0" w:color="auto"/>
                    <w:left w:val="none" w:sz="0" w:space="0" w:color="auto"/>
                    <w:bottom w:val="none" w:sz="0" w:space="0" w:color="auto"/>
                    <w:right w:val="none" w:sz="0" w:space="0" w:color="auto"/>
                  </w:divBdr>
                </w:div>
                <w:div w:id="51737227">
                  <w:marLeft w:val="0"/>
                  <w:marRight w:val="0"/>
                  <w:marTop w:val="0"/>
                  <w:marBottom w:val="50"/>
                  <w:divBdr>
                    <w:top w:val="none" w:sz="0" w:space="0" w:color="auto"/>
                    <w:left w:val="none" w:sz="0" w:space="0" w:color="auto"/>
                    <w:bottom w:val="none" w:sz="0" w:space="0" w:color="auto"/>
                    <w:right w:val="none" w:sz="0" w:space="0" w:color="auto"/>
                  </w:divBdr>
                </w:div>
                <w:div w:id="2036152786">
                  <w:marLeft w:val="0"/>
                  <w:marRight w:val="0"/>
                  <w:marTop w:val="0"/>
                  <w:marBottom w:val="50"/>
                  <w:divBdr>
                    <w:top w:val="none" w:sz="0" w:space="0" w:color="auto"/>
                    <w:left w:val="none" w:sz="0" w:space="0" w:color="auto"/>
                    <w:bottom w:val="none" w:sz="0" w:space="0" w:color="auto"/>
                    <w:right w:val="none" w:sz="0" w:space="0" w:color="auto"/>
                  </w:divBdr>
                </w:div>
                <w:div w:id="883758355">
                  <w:marLeft w:val="0"/>
                  <w:marRight w:val="0"/>
                  <w:marTop w:val="0"/>
                  <w:marBottom w:val="50"/>
                  <w:divBdr>
                    <w:top w:val="none" w:sz="0" w:space="0" w:color="auto"/>
                    <w:left w:val="none" w:sz="0" w:space="0" w:color="auto"/>
                    <w:bottom w:val="none" w:sz="0" w:space="0" w:color="auto"/>
                    <w:right w:val="none" w:sz="0" w:space="0" w:color="auto"/>
                  </w:divBdr>
                </w:div>
                <w:div w:id="1965310575">
                  <w:marLeft w:val="0"/>
                  <w:marRight w:val="0"/>
                  <w:marTop w:val="0"/>
                  <w:marBottom w:val="50"/>
                  <w:divBdr>
                    <w:top w:val="none" w:sz="0" w:space="0" w:color="auto"/>
                    <w:left w:val="none" w:sz="0" w:space="0" w:color="auto"/>
                    <w:bottom w:val="none" w:sz="0" w:space="0" w:color="auto"/>
                    <w:right w:val="none" w:sz="0" w:space="0" w:color="auto"/>
                  </w:divBdr>
                </w:div>
                <w:div w:id="723454339">
                  <w:marLeft w:val="0"/>
                  <w:marRight w:val="0"/>
                  <w:marTop w:val="0"/>
                  <w:marBottom w:val="50"/>
                  <w:divBdr>
                    <w:top w:val="none" w:sz="0" w:space="0" w:color="auto"/>
                    <w:left w:val="none" w:sz="0" w:space="0" w:color="auto"/>
                    <w:bottom w:val="none" w:sz="0" w:space="0" w:color="auto"/>
                    <w:right w:val="none" w:sz="0" w:space="0" w:color="auto"/>
                  </w:divBdr>
                </w:div>
                <w:div w:id="1635410889">
                  <w:marLeft w:val="0"/>
                  <w:marRight w:val="0"/>
                  <w:marTop w:val="0"/>
                  <w:marBottom w:val="50"/>
                  <w:divBdr>
                    <w:top w:val="none" w:sz="0" w:space="0" w:color="auto"/>
                    <w:left w:val="none" w:sz="0" w:space="0" w:color="auto"/>
                    <w:bottom w:val="none" w:sz="0" w:space="0" w:color="auto"/>
                    <w:right w:val="none" w:sz="0" w:space="0" w:color="auto"/>
                  </w:divBdr>
                </w:div>
                <w:div w:id="936055648">
                  <w:marLeft w:val="0"/>
                  <w:marRight w:val="0"/>
                  <w:marTop w:val="0"/>
                  <w:marBottom w:val="50"/>
                  <w:divBdr>
                    <w:top w:val="none" w:sz="0" w:space="0" w:color="auto"/>
                    <w:left w:val="none" w:sz="0" w:space="0" w:color="auto"/>
                    <w:bottom w:val="none" w:sz="0" w:space="0" w:color="auto"/>
                    <w:right w:val="none" w:sz="0" w:space="0" w:color="auto"/>
                  </w:divBdr>
                </w:div>
                <w:div w:id="1618634793">
                  <w:marLeft w:val="0"/>
                  <w:marRight w:val="0"/>
                  <w:marTop w:val="0"/>
                  <w:marBottom w:val="50"/>
                  <w:divBdr>
                    <w:top w:val="none" w:sz="0" w:space="0" w:color="auto"/>
                    <w:left w:val="none" w:sz="0" w:space="0" w:color="auto"/>
                    <w:bottom w:val="none" w:sz="0" w:space="0" w:color="auto"/>
                    <w:right w:val="none" w:sz="0" w:space="0" w:color="auto"/>
                  </w:divBdr>
                </w:div>
                <w:div w:id="515847527">
                  <w:marLeft w:val="0"/>
                  <w:marRight w:val="0"/>
                  <w:marTop w:val="0"/>
                  <w:marBottom w:val="50"/>
                  <w:divBdr>
                    <w:top w:val="none" w:sz="0" w:space="0" w:color="auto"/>
                    <w:left w:val="none" w:sz="0" w:space="0" w:color="auto"/>
                    <w:bottom w:val="none" w:sz="0" w:space="0" w:color="auto"/>
                    <w:right w:val="none" w:sz="0" w:space="0" w:color="auto"/>
                  </w:divBdr>
                </w:div>
                <w:div w:id="1393191957">
                  <w:marLeft w:val="0"/>
                  <w:marRight w:val="0"/>
                  <w:marTop w:val="0"/>
                  <w:marBottom w:val="50"/>
                  <w:divBdr>
                    <w:top w:val="none" w:sz="0" w:space="0" w:color="auto"/>
                    <w:left w:val="none" w:sz="0" w:space="0" w:color="auto"/>
                    <w:bottom w:val="none" w:sz="0" w:space="0" w:color="auto"/>
                    <w:right w:val="none" w:sz="0" w:space="0" w:color="auto"/>
                  </w:divBdr>
                </w:div>
                <w:div w:id="331299147">
                  <w:marLeft w:val="0"/>
                  <w:marRight w:val="0"/>
                  <w:marTop w:val="0"/>
                  <w:marBottom w:val="50"/>
                  <w:divBdr>
                    <w:top w:val="none" w:sz="0" w:space="0" w:color="auto"/>
                    <w:left w:val="none" w:sz="0" w:space="0" w:color="auto"/>
                    <w:bottom w:val="none" w:sz="0" w:space="0" w:color="auto"/>
                    <w:right w:val="none" w:sz="0" w:space="0" w:color="auto"/>
                  </w:divBdr>
                </w:div>
                <w:div w:id="327900516">
                  <w:marLeft w:val="0"/>
                  <w:marRight w:val="0"/>
                  <w:marTop w:val="0"/>
                  <w:marBottom w:val="101"/>
                  <w:divBdr>
                    <w:top w:val="none" w:sz="0" w:space="0" w:color="auto"/>
                    <w:left w:val="none" w:sz="0" w:space="0" w:color="auto"/>
                    <w:bottom w:val="none" w:sz="0" w:space="0" w:color="auto"/>
                    <w:right w:val="none" w:sz="0" w:space="0" w:color="auto"/>
                  </w:divBdr>
                </w:div>
                <w:div w:id="1979525704">
                  <w:marLeft w:val="0"/>
                  <w:marRight w:val="0"/>
                  <w:marTop w:val="0"/>
                  <w:marBottom w:val="101"/>
                  <w:divBdr>
                    <w:top w:val="none" w:sz="0" w:space="0" w:color="auto"/>
                    <w:left w:val="none" w:sz="0" w:space="0" w:color="auto"/>
                    <w:bottom w:val="none" w:sz="0" w:space="0" w:color="auto"/>
                    <w:right w:val="none" w:sz="0" w:space="0" w:color="auto"/>
                  </w:divBdr>
                </w:div>
                <w:div w:id="431053188">
                  <w:marLeft w:val="0"/>
                  <w:marRight w:val="0"/>
                  <w:marTop w:val="0"/>
                  <w:marBottom w:val="101"/>
                  <w:divBdr>
                    <w:top w:val="none" w:sz="0" w:space="0" w:color="auto"/>
                    <w:left w:val="none" w:sz="0" w:space="0" w:color="auto"/>
                    <w:bottom w:val="none" w:sz="0" w:space="0" w:color="auto"/>
                    <w:right w:val="none" w:sz="0" w:space="0" w:color="auto"/>
                  </w:divBdr>
                </w:div>
                <w:div w:id="1244922325">
                  <w:marLeft w:val="0"/>
                  <w:marRight w:val="0"/>
                  <w:marTop w:val="0"/>
                  <w:marBottom w:val="101"/>
                  <w:divBdr>
                    <w:top w:val="none" w:sz="0" w:space="0" w:color="auto"/>
                    <w:left w:val="none" w:sz="0" w:space="0" w:color="auto"/>
                    <w:bottom w:val="none" w:sz="0" w:space="0" w:color="auto"/>
                    <w:right w:val="none" w:sz="0" w:space="0" w:color="auto"/>
                  </w:divBdr>
                </w:div>
                <w:div w:id="1569075810">
                  <w:marLeft w:val="0"/>
                  <w:marRight w:val="0"/>
                  <w:marTop w:val="0"/>
                  <w:marBottom w:val="101"/>
                  <w:divBdr>
                    <w:top w:val="none" w:sz="0" w:space="0" w:color="auto"/>
                    <w:left w:val="none" w:sz="0" w:space="0" w:color="auto"/>
                    <w:bottom w:val="none" w:sz="0" w:space="0" w:color="auto"/>
                    <w:right w:val="none" w:sz="0" w:space="0" w:color="auto"/>
                  </w:divBdr>
                </w:div>
                <w:div w:id="1779442447">
                  <w:marLeft w:val="0"/>
                  <w:marRight w:val="0"/>
                  <w:marTop w:val="0"/>
                  <w:marBottom w:val="101"/>
                  <w:divBdr>
                    <w:top w:val="none" w:sz="0" w:space="0" w:color="auto"/>
                    <w:left w:val="none" w:sz="0" w:space="0" w:color="auto"/>
                    <w:bottom w:val="none" w:sz="0" w:space="0" w:color="auto"/>
                    <w:right w:val="none" w:sz="0" w:space="0" w:color="auto"/>
                  </w:divBdr>
                </w:div>
                <w:div w:id="108672517">
                  <w:marLeft w:val="0"/>
                  <w:marRight w:val="0"/>
                  <w:marTop w:val="0"/>
                  <w:marBottom w:val="101"/>
                  <w:divBdr>
                    <w:top w:val="none" w:sz="0" w:space="0" w:color="auto"/>
                    <w:left w:val="none" w:sz="0" w:space="0" w:color="auto"/>
                    <w:bottom w:val="none" w:sz="0" w:space="0" w:color="auto"/>
                    <w:right w:val="none" w:sz="0" w:space="0" w:color="auto"/>
                  </w:divBdr>
                </w:div>
                <w:div w:id="1929776825">
                  <w:marLeft w:val="0"/>
                  <w:marRight w:val="0"/>
                  <w:marTop w:val="0"/>
                  <w:marBottom w:val="101"/>
                  <w:divBdr>
                    <w:top w:val="none" w:sz="0" w:space="0" w:color="auto"/>
                    <w:left w:val="none" w:sz="0" w:space="0" w:color="auto"/>
                    <w:bottom w:val="none" w:sz="0" w:space="0" w:color="auto"/>
                    <w:right w:val="none" w:sz="0" w:space="0" w:color="auto"/>
                  </w:divBdr>
                </w:div>
                <w:div w:id="1399982696">
                  <w:marLeft w:val="0"/>
                  <w:marRight w:val="0"/>
                  <w:marTop w:val="0"/>
                  <w:marBottom w:val="101"/>
                  <w:divBdr>
                    <w:top w:val="none" w:sz="0" w:space="0" w:color="auto"/>
                    <w:left w:val="none" w:sz="0" w:space="0" w:color="auto"/>
                    <w:bottom w:val="none" w:sz="0" w:space="0" w:color="auto"/>
                    <w:right w:val="none" w:sz="0" w:space="0" w:color="auto"/>
                  </w:divBdr>
                </w:div>
                <w:div w:id="1153907421">
                  <w:marLeft w:val="0"/>
                  <w:marRight w:val="0"/>
                  <w:marTop w:val="0"/>
                  <w:marBottom w:val="101"/>
                  <w:divBdr>
                    <w:top w:val="none" w:sz="0" w:space="0" w:color="auto"/>
                    <w:left w:val="none" w:sz="0" w:space="0" w:color="auto"/>
                    <w:bottom w:val="none" w:sz="0" w:space="0" w:color="auto"/>
                    <w:right w:val="none" w:sz="0" w:space="0" w:color="auto"/>
                  </w:divBdr>
                </w:div>
                <w:div w:id="1164737277">
                  <w:marLeft w:val="0"/>
                  <w:marRight w:val="0"/>
                  <w:marTop w:val="0"/>
                  <w:marBottom w:val="101"/>
                  <w:divBdr>
                    <w:top w:val="none" w:sz="0" w:space="0" w:color="auto"/>
                    <w:left w:val="none" w:sz="0" w:space="0" w:color="auto"/>
                    <w:bottom w:val="none" w:sz="0" w:space="0" w:color="auto"/>
                    <w:right w:val="none" w:sz="0" w:space="0" w:color="auto"/>
                  </w:divBdr>
                </w:div>
                <w:div w:id="1679890772">
                  <w:marLeft w:val="0"/>
                  <w:marRight w:val="0"/>
                  <w:marTop w:val="0"/>
                  <w:marBottom w:val="101"/>
                  <w:divBdr>
                    <w:top w:val="none" w:sz="0" w:space="0" w:color="auto"/>
                    <w:left w:val="none" w:sz="0" w:space="0" w:color="auto"/>
                    <w:bottom w:val="none" w:sz="0" w:space="0" w:color="auto"/>
                    <w:right w:val="none" w:sz="0" w:space="0" w:color="auto"/>
                  </w:divBdr>
                </w:div>
                <w:div w:id="862403817">
                  <w:marLeft w:val="0"/>
                  <w:marRight w:val="0"/>
                  <w:marTop w:val="0"/>
                  <w:marBottom w:val="101"/>
                  <w:divBdr>
                    <w:top w:val="none" w:sz="0" w:space="0" w:color="auto"/>
                    <w:left w:val="none" w:sz="0" w:space="0" w:color="auto"/>
                    <w:bottom w:val="none" w:sz="0" w:space="0" w:color="auto"/>
                    <w:right w:val="none" w:sz="0" w:space="0" w:color="auto"/>
                  </w:divBdr>
                </w:div>
                <w:div w:id="1542015190">
                  <w:marLeft w:val="0"/>
                  <w:marRight w:val="0"/>
                  <w:marTop w:val="0"/>
                  <w:marBottom w:val="101"/>
                  <w:divBdr>
                    <w:top w:val="none" w:sz="0" w:space="0" w:color="auto"/>
                    <w:left w:val="none" w:sz="0" w:space="0" w:color="auto"/>
                    <w:bottom w:val="none" w:sz="0" w:space="0" w:color="auto"/>
                    <w:right w:val="none" w:sz="0" w:space="0" w:color="auto"/>
                  </w:divBdr>
                </w:div>
                <w:div w:id="1689135878">
                  <w:marLeft w:val="0"/>
                  <w:marRight w:val="0"/>
                  <w:marTop w:val="0"/>
                  <w:marBottom w:val="101"/>
                  <w:divBdr>
                    <w:top w:val="none" w:sz="0" w:space="0" w:color="auto"/>
                    <w:left w:val="none" w:sz="0" w:space="0" w:color="auto"/>
                    <w:bottom w:val="none" w:sz="0" w:space="0" w:color="auto"/>
                    <w:right w:val="none" w:sz="0" w:space="0" w:color="auto"/>
                  </w:divBdr>
                </w:div>
                <w:div w:id="238944705">
                  <w:marLeft w:val="0"/>
                  <w:marRight w:val="0"/>
                  <w:marTop w:val="0"/>
                  <w:marBottom w:val="101"/>
                  <w:divBdr>
                    <w:top w:val="none" w:sz="0" w:space="0" w:color="auto"/>
                    <w:left w:val="none" w:sz="0" w:space="0" w:color="auto"/>
                    <w:bottom w:val="none" w:sz="0" w:space="0" w:color="auto"/>
                    <w:right w:val="none" w:sz="0" w:space="0" w:color="auto"/>
                  </w:divBdr>
                </w:div>
                <w:div w:id="1466966445">
                  <w:marLeft w:val="0"/>
                  <w:marRight w:val="0"/>
                  <w:marTop w:val="0"/>
                  <w:marBottom w:val="101"/>
                  <w:divBdr>
                    <w:top w:val="none" w:sz="0" w:space="0" w:color="auto"/>
                    <w:left w:val="none" w:sz="0" w:space="0" w:color="auto"/>
                    <w:bottom w:val="none" w:sz="0" w:space="0" w:color="auto"/>
                    <w:right w:val="none" w:sz="0" w:space="0" w:color="auto"/>
                  </w:divBdr>
                </w:div>
                <w:div w:id="216480994">
                  <w:marLeft w:val="0"/>
                  <w:marRight w:val="0"/>
                  <w:marTop w:val="0"/>
                  <w:marBottom w:val="101"/>
                  <w:divBdr>
                    <w:top w:val="none" w:sz="0" w:space="0" w:color="auto"/>
                    <w:left w:val="none" w:sz="0" w:space="0" w:color="auto"/>
                    <w:bottom w:val="none" w:sz="0" w:space="0" w:color="auto"/>
                    <w:right w:val="none" w:sz="0" w:space="0" w:color="auto"/>
                  </w:divBdr>
                </w:div>
                <w:div w:id="840124709">
                  <w:marLeft w:val="0"/>
                  <w:marRight w:val="0"/>
                  <w:marTop w:val="0"/>
                  <w:marBottom w:val="101"/>
                  <w:divBdr>
                    <w:top w:val="none" w:sz="0" w:space="0" w:color="auto"/>
                    <w:left w:val="none" w:sz="0" w:space="0" w:color="auto"/>
                    <w:bottom w:val="none" w:sz="0" w:space="0" w:color="auto"/>
                    <w:right w:val="none" w:sz="0" w:space="0" w:color="auto"/>
                  </w:divBdr>
                </w:div>
                <w:div w:id="1006831311">
                  <w:marLeft w:val="0"/>
                  <w:marRight w:val="0"/>
                  <w:marTop w:val="0"/>
                  <w:marBottom w:val="101"/>
                  <w:divBdr>
                    <w:top w:val="none" w:sz="0" w:space="0" w:color="auto"/>
                    <w:left w:val="none" w:sz="0" w:space="0" w:color="auto"/>
                    <w:bottom w:val="none" w:sz="0" w:space="0" w:color="auto"/>
                    <w:right w:val="none" w:sz="0" w:space="0" w:color="auto"/>
                  </w:divBdr>
                </w:div>
                <w:div w:id="745880676">
                  <w:marLeft w:val="0"/>
                  <w:marRight w:val="0"/>
                  <w:marTop w:val="0"/>
                  <w:marBottom w:val="101"/>
                  <w:divBdr>
                    <w:top w:val="none" w:sz="0" w:space="0" w:color="auto"/>
                    <w:left w:val="none" w:sz="0" w:space="0" w:color="auto"/>
                    <w:bottom w:val="none" w:sz="0" w:space="0" w:color="auto"/>
                    <w:right w:val="none" w:sz="0" w:space="0" w:color="auto"/>
                  </w:divBdr>
                </w:div>
                <w:div w:id="1925264445">
                  <w:marLeft w:val="0"/>
                  <w:marRight w:val="0"/>
                  <w:marTop w:val="0"/>
                  <w:marBottom w:val="101"/>
                  <w:divBdr>
                    <w:top w:val="none" w:sz="0" w:space="0" w:color="auto"/>
                    <w:left w:val="none" w:sz="0" w:space="0" w:color="auto"/>
                    <w:bottom w:val="none" w:sz="0" w:space="0" w:color="auto"/>
                    <w:right w:val="none" w:sz="0" w:space="0" w:color="auto"/>
                  </w:divBdr>
                </w:div>
                <w:div w:id="1618488629">
                  <w:marLeft w:val="0"/>
                  <w:marRight w:val="0"/>
                  <w:marTop w:val="0"/>
                  <w:marBottom w:val="101"/>
                  <w:divBdr>
                    <w:top w:val="none" w:sz="0" w:space="0" w:color="auto"/>
                    <w:left w:val="none" w:sz="0" w:space="0" w:color="auto"/>
                    <w:bottom w:val="none" w:sz="0" w:space="0" w:color="auto"/>
                    <w:right w:val="none" w:sz="0" w:space="0" w:color="auto"/>
                  </w:divBdr>
                </w:div>
                <w:div w:id="1596354307">
                  <w:marLeft w:val="0"/>
                  <w:marRight w:val="0"/>
                  <w:marTop w:val="0"/>
                  <w:marBottom w:val="101"/>
                  <w:divBdr>
                    <w:top w:val="none" w:sz="0" w:space="0" w:color="auto"/>
                    <w:left w:val="none" w:sz="0" w:space="0" w:color="auto"/>
                    <w:bottom w:val="none" w:sz="0" w:space="0" w:color="auto"/>
                    <w:right w:val="none" w:sz="0" w:space="0" w:color="auto"/>
                  </w:divBdr>
                </w:div>
                <w:div w:id="1713189016">
                  <w:marLeft w:val="0"/>
                  <w:marRight w:val="0"/>
                  <w:marTop w:val="0"/>
                  <w:marBottom w:val="101"/>
                  <w:divBdr>
                    <w:top w:val="none" w:sz="0" w:space="0" w:color="auto"/>
                    <w:left w:val="none" w:sz="0" w:space="0" w:color="auto"/>
                    <w:bottom w:val="none" w:sz="0" w:space="0" w:color="auto"/>
                    <w:right w:val="none" w:sz="0" w:space="0" w:color="auto"/>
                  </w:divBdr>
                </w:div>
                <w:div w:id="1255480079">
                  <w:marLeft w:val="0"/>
                  <w:marRight w:val="0"/>
                  <w:marTop w:val="0"/>
                  <w:marBottom w:val="101"/>
                  <w:divBdr>
                    <w:top w:val="none" w:sz="0" w:space="0" w:color="auto"/>
                    <w:left w:val="none" w:sz="0" w:space="0" w:color="auto"/>
                    <w:bottom w:val="none" w:sz="0" w:space="0" w:color="auto"/>
                    <w:right w:val="none" w:sz="0" w:space="0" w:color="auto"/>
                  </w:divBdr>
                </w:div>
                <w:div w:id="216867429">
                  <w:marLeft w:val="0"/>
                  <w:marRight w:val="0"/>
                  <w:marTop w:val="0"/>
                  <w:marBottom w:val="101"/>
                  <w:divBdr>
                    <w:top w:val="none" w:sz="0" w:space="0" w:color="auto"/>
                    <w:left w:val="none" w:sz="0" w:space="0" w:color="auto"/>
                    <w:bottom w:val="none" w:sz="0" w:space="0" w:color="auto"/>
                    <w:right w:val="none" w:sz="0" w:space="0" w:color="auto"/>
                  </w:divBdr>
                </w:div>
                <w:div w:id="319769354">
                  <w:marLeft w:val="0"/>
                  <w:marRight w:val="0"/>
                  <w:marTop w:val="0"/>
                  <w:marBottom w:val="101"/>
                  <w:divBdr>
                    <w:top w:val="none" w:sz="0" w:space="0" w:color="auto"/>
                    <w:left w:val="none" w:sz="0" w:space="0" w:color="auto"/>
                    <w:bottom w:val="none" w:sz="0" w:space="0" w:color="auto"/>
                    <w:right w:val="none" w:sz="0" w:space="0" w:color="auto"/>
                  </w:divBdr>
                </w:div>
                <w:div w:id="1361129083">
                  <w:marLeft w:val="0"/>
                  <w:marRight w:val="0"/>
                  <w:marTop w:val="0"/>
                  <w:marBottom w:val="101"/>
                  <w:divBdr>
                    <w:top w:val="none" w:sz="0" w:space="0" w:color="auto"/>
                    <w:left w:val="none" w:sz="0" w:space="0" w:color="auto"/>
                    <w:bottom w:val="none" w:sz="0" w:space="0" w:color="auto"/>
                    <w:right w:val="none" w:sz="0" w:space="0" w:color="auto"/>
                  </w:divBdr>
                </w:div>
                <w:div w:id="1106731805">
                  <w:marLeft w:val="0"/>
                  <w:marRight w:val="0"/>
                  <w:marTop w:val="0"/>
                  <w:marBottom w:val="101"/>
                  <w:divBdr>
                    <w:top w:val="none" w:sz="0" w:space="0" w:color="auto"/>
                    <w:left w:val="none" w:sz="0" w:space="0" w:color="auto"/>
                    <w:bottom w:val="none" w:sz="0" w:space="0" w:color="auto"/>
                    <w:right w:val="none" w:sz="0" w:space="0" w:color="auto"/>
                  </w:divBdr>
                </w:div>
                <w:div w:id="1739863781">
                  <w:marLeft w:val="0"/>
                  <w:marRight w:val="0"/>
                  <w:marTop w:val="0"/>
                  <w:marBottom w:val="101"/>
                  <w:divBdr>
                    <w:top w:val="none" w:sz="0" w:space="0" w:color="auto"/>
                    <w:left w:val="none" w:sz="0" w:space="0" w:color="auto"/>
                    <w:bottom w:val="none" w:sz="0" w:space="0" w:color="auto"/>
                    <w:right w:val="none" w:sz="0" w:space="0" w:color="auto"/>
                  </w:divBdr>
                </w:div>
                <w:div w:id="350450439">
                  <w:marLeft w:val="0"/>
                  <w:marRight w:val="0"/>
                  <w:marTop w:val="0"/>
                  <w:marBottom w:val="101"/>
                  <w:divBdr>
                    <w:top w:val="none" w:sz="0" w:space="0" w:color="auto"/>
                    <w:left w:val="none" w:sz="0" w:space="0" w:color="auto"/>
                    <w:bottom w:val="none" w:sz="0" w:space="0" w:color="auto"/>
                    <w:right w:val="none" w:sz="0" w:space="0" w:color="auto"/>
                  </w:divBdr>
                </w:div>
                <w:div w:id="160200354">
                  <w:marLeft w:val="0"/>
                  <w:marRight w:val="0"/>
                  <w:marTop w:val="0"/>
                  <w:marBottom w:val="101"/>
                  <w:divBdr>
                    <w:top w:val="none" w:sz="0" w:space="0" w:color="auto"/>
                    <w:left w:val="none" w:sz="0" w:space="0" w:color="auto"/>
                    <w:bottom w:val="none" w:sz="0" w:space="0" w:color="auto"/>
                    <w:right w:val="none" w:sz="0" w:space="0" w:color="auto"/>
                  </w:divBdr>
                </w:div>
                <w:div w:id="1633755952">
                  <w:marLeft w:val="0"/>
                  <w:marRight w:val="0"/>
                  <w:marTop w:val="0"/>
                  <w:marBottom w:val="101"/>
                  <w:divBdr>
                    <w:top w:val="none" w:sz="0" w:space="0" w:color="auto"/>
                    <w:left w:val="none" w:sz="0" w:space="0" w:color="auto"/>
                    <w:bottom w:val="none" w:sz="0" w:space="0" w:color="auto"/>
                    <w:right w:val="none" w:sz="0" w:space="0" w:color="auto"/>
                  </w:divBdr>
                </w:div>
                <w:div w:id="1880166062">
                  <w:marLeft w:val="0"/>
                  <w:marRight w:val="0"/>
                  <w:marTop w:val="0"/>
                  <w:marBottom w:val="101"/>
                  <w:divBdr>
                    <w:top w:val="none" w:sz="0" w:space="0" w:color="auto"/>
                    <w:left w:val="none" w:sz="0" w:space="0" w:color="auto"/>
                    <w:bottom w:val="none" w:sz="0" w:space="0" w:color="auto"/>
                    <w:right w:val="none" w:sz="0" w:space="0" w:color="auto"/>
                  </w:divBdr>
                </w:div>
                <w:div w:id="1075512919">
                  <w:marLeft w:val="0"/>
                  <w:marRight w:val="0"/>
                  <w:marTop w:val="0"/>
                  <w:marBottom w:val="101"/>
                  <w:divBdr>
                    <w:top w:val="none" w:sz="0" w:space="0" w:color="auto"/>
                    <w:left w:val="none" w:sz="0" w:space="0" w:color="auto"/>
                    <w:bottom w:val="none" w:sz="0" w:space="0" w:color="auto"/>
                    <w:right w:val="none" w:sz="0" w:space="0" w:color="auto"/>
                  </w:divBdr>
                </w:div>
                <w:div w:id="1004168179">
                  <w:marLeft w:val="0"/>
                  <w:marRight w:val="0"/>
                  <w:marTop w:val="0"/>
                  <w:marBottom w:val="101"/>
                  <w:divBdr>
                    <w:top w:val="none" w:sz="0" w:space="0" w:color="auto"/>
                    <w:left w:val="none" w:sz="0" w:space="0" w:color="auto"/>
                    <w:bottom w:val="none" w:sz="0" w:space="0" w:color="auto"/>
                    <w:right w:val="none" w:sz="0" w:space="0" w:color="auto"/>
                  </w:divBdr>
                </w:div>
                <w:div w:id="178004322">
                  <w:marLeft w:val="0"/>
                  <w:marRight w:val="0"/>
                  <w:marTop w:val="0"/>
                  <w:marBottom w:val="101"/>
                  <w:divBdr>
                    <w:top w:val="none" w:sz="0" w:space="0" w:color="auto"/>
                    <w:left w:val="none" w:sz="0" w:space="0" w:color="auto"/>
                    <w:bottom w:val="none" w:sz="0" w:space="0" w:color="auto"/>
                    <w:right w:val="none" w:sz="0" w:space="0" w:color="auto"/>
                  </w:divBdr>
                </w:div>
                <w:div w:id="854154322">
                  <w:marLeft w:val="0"/>
                  <w:marRight w:val="0"/>
                  <w:marTop w:val="0"/>
                  <w:marBottom w:val="101"/>
                  <w:divBdr>
                    <w:top w:val="none" w:sz="0" w:space="0" w:color="auto"/>
                    <w:left w:val="none" w:sz="0" w:space="0" w:color="auto"/>
                    <w:bottom w:val="none" w:sz="0" w:space="0" w:color="auto"/>
                    <w:right w:val="none" w:sz="0" w:space="0" w:color="auto"/>
                  </w:divBdr>
                </w:div>
                <w:div w:id="1768232707">
                  <w:marLeft w:val="0"/>
                  <w:marRight w:val="0"/>
                  <w:marTop w:val="0"/>
                  <w:marBottom w:val="101"/>
                  <w:divBdr>
                    <w:top w:val="none" w:sz="0" w:space="0" w:color="auto"/>
                    <w:left w:val="none" w:sz="0" w:space="0" w:color="auto"/>
                    <w:bottom w:val="none" w:sz="0" w:space="0" w:color="auto"/>
                    <w:right w:val="none" w:sz="0" w:space="0" w:color="auto"/>
                  </w:divBdr>
                </w:div>
                <w:div w:id="1380788094">
                  <w:marLeft w:val="0"/>
                  <w:marRight w:val="0"/>
                  <w:marTop w:val="0"/>
                  <w:marBottom w:val="101"/>
                  <w:divBdr>
                    <w:top w:val="none" w:sz="0" w:space="0" w:color="auto"/>
                    <w:left w:val="none" w:sz="0" w:space="0" w:color="auto"/>
                    <w:bottom w:val="none" w:sz="0" w:space="0" w:color="auto"/>
                    <w:right w:val="none" w:sz="0" w:space="0" w:color="auto"/>
                  </w:divBdr>
                </w:div>
                <w:div w:id="325090972">
                  <w:marLeft w:val="0"/>
                  <w:marRight w:val="0"/>
                  <w:marTop w:val="0"/>
                  <w:marBottom w:val="101"/>
                  <w:divBdr>
                    <w:top w:val="none" w:sz="0" w:space="0" w:color="auto"/>
                    <w:left w:val="none" w:sz="0" w:space="0" w:color="auto"/>
                    <w:bottom w:val="none" w:sz="0" w:space="0" w:color="auto"/>
                    <w:right w:val="none" w:sz="0" w:space="0" w:color="auto"/>
                  </w:divBdr>
                </w:div>
                <w:div w:id="1779058093">
                  <w:marLeft w:val="0"/>
                  <w:marRight w:val="0"/>
                  <w:marTop w:val="0"/>
                  <w:marBottom w:val="0"/>
                  <w:divBdr>
                    <w:top w:val="none" w:sz="0" w:space="0" w:color="auto"/>
                    <w:left w:val="none" w:sz="0" w:space="0" w:color="auto"/>
                    <w:bottom w:val="none" w:sz="0" w:space="0" w:color="auto"/>
                    <w:right w:val="none" w:sz="0" w:space="0" w:color="auto"/>
                  </w:divBdr>
                </w:div>
                <w:div w:id="198199734">
                  <w:marLeft w:val="0"/>
                  <w:marRight w:val="0"/>
                  <w:marTop w:val="0"/>
                  <w:marBottom w:val="101"/>
                  <w:divBdr>
                    <w:top w:val="none" w:sz="0" w:space="0" w:color="auto"/>
                    <w:left w:val="none" w:sz="0" w:space="0" w:color="auto"/>
                    <w:bottom w:val="none" w:sz="0" w:space="0" w:color="auto"/>
                    <w:right w:val="none" w:sz="0" w:space="0" w:color="auto"/>
                  </w:divBdr>
                </w:div>
                <w:div w:id="1480995770">
                  <w:marLeft w:val="0"/>
                  <w:marRight w:val="0"/>
                  <w:marTop w:val="0"/>
                  <w:marBottom w:val="101"/>
                  <w:divBdr>
                    <w:top w:val="none" w:sz="0" w:space="0" w:color="auto"/>
                    <w:left w:val="none" w:sz="0" w:space="0" w:color="auto"/>
                    <w:bottom w:val="none" w:sz="0" w:space="0" w:color="auto"/>
                    <w:right w:val="none" w:sz="0" w:space="0" w:color="auto"/>
                  </w:divBdr>
                </w:div>
                <w:div w:id="199320781">
                  <w:marLeft w:val="0"/>
                  <w:marRight w:val="0"/>
                  <w:marTop w:val="0"/>
                  <w:marBottom w:val="101"/>
                  <w:divBdr>
                    <w:top w:val="none" w:sz="0" w:space="0" w:color="auto"/>
                    <w:left w:val="none" w:sz="0" w:space="0" w:color="auto"/>
                    <w:bottom w:val="none" w:sz="0" w:space="0" w:color="auto"/>
                    <w:right w:val="none" w:sz="0" w:space="0" w:color="auto"/>
                  </w:divBdr>
                </w:div>
                <w:div w:id="610823784">
                  <w:marLeft w:val="0"/>
                  <w:marRight w:val="0"/>
                  <w:marTop w:val="0"/>
                  <w:marBottom w:val="101"/>
                  <w:divBdr>
                    <w:top w:val="none" w:sz="0" w:space="0" w:color="auto"/>
                    <w:left w:val="none" w:sz="0" w:space="0" w:color="auto"/>
                    <w:bottom w:val="none" w:sz="0" w:space="0" w:color="auto"/>
                    <w:right w:val="none" w:sz="0" w:space="0" w:color="auto"/>
                  </w:divBdr>
                </w:div>
                <w:div w:id="948581941">
                  <w:marLeft w:val="0"/>
                  <w:marRight w:val="0"/>
                  <w:marTop w:val="0"/>
                  <w:marBottom w:val="101"/>
                  <w:divBdr>
                    <w:top w:val="none" w:sz="0" w:space="0" w:color="auto"/>
                    <w:left w:val="none" w:sz="0" w:space="0" w:color="auto"/>
                    <w:bottom w:val="none" w:sz="0" w:space="0" w:color="auto"/>
                    <w:right w:val="none" w:sz="0" w:space="0" w:color="auto"/>
                  </w:divBdr>
                </w:div>
                <w:div w:id="616984644">
                  <w:marLeft w:val="0"/>
                  <w:marRight w:val="0"/>
                  <w:marTop w:val="0"/>
                  <w:marBottom w:val="101"/>
                  <w:divBdr>
                    <w:top w:val="none" w:sz="0" w:space="0" w:color="auto"/>
                    <w:left w:val="none" w:sz="0" w:space="0" w:color="auto"/>
                    <w:bottom w:val="none" w:sz="0" w:space="0" w:color="auto"/>
                    <w:right w:val="none" w:sz="0" w:space="0" w:color="auto"/>
                  </w:divBdr>
                </w:div>
                <w:div w:id="115106831">
                  <w:marLeft w:val="0"/>
                  <w:marRight w:val="0"/>
                  <w:marTop w:val="0"/>
                  <w:marBottom w:val="101"/>
                  <w:divBdr>
                    <w:top w:val="none" w:sz="0" w:space="0" w:color="auto"/>
                    <w:left w:val="none" w:sz="0" w:space="0" w:color="auto"/>
                    <w:bottom w:val="none" w:sz="0" w:space="0" w:color="auto"/>
                    <w:right w:val="none" w:sz="0" w:space="0" w:color="auto"/>
                  </w:divBdr>
                </w:div>
                <w:div w:id="1040545022">
                  <w:marLeft w:val="0"/>
                  <w:marRight w:val="0"/>
                  <w:marTop w:val="0"/>
                  <w:marBottom w:val="101"/>
                  <w:divBdr>
                    <w:top w:val="none" w:sz="0" w:space="0" w:color="auto"/>
                    <w:left w:val="none" w:sz="0" w:space="0" w:color="auto"/>
                    <w:bottom w:val="none" w:sz="0" w:space="0" w:color="auto"/>
                    <w:right w:val="none" w:sz="0" w:space="0" w:color="auto"/>
                  </w:divBdr>
                </w:div>
                <w:div w:id="1622305529">
                  <w:marLeft w:val="0"/>
                  <w:marRight w:val="0"/>
                  <w:marTop w:val="0"/>
                  <w:marBottom w:val="101"/>
                  <w:divBdr>
                    <w:top w:val="none" w:sz="0" w:space="0" w:color="auto"/>
                    <w:left w:val="none" w:sz="0" w:space="0" w:color="auto"/>
                    <w:bottom w:val="none" w:sz="0" w:space="0" w:color="auto"/>
                    <w:right w:val="none" w:sz="0" w:space="0" w:color="auto"/>
                  </w:divBdr>
                </w:div>
                <w:div w:id="1811900921">
                  <w:marLeft w:val="0"/>
                  <w:marRight w:val="0"/>
                  <w:marTop w:val="0"/>
                  <w:marBottom w:val="101"/>
                  <w:divBdr>
                    <w:top w:val="none" w:sz="0" w:space="0" w:color="auto"/>
                    <w:left w:val="none" w:sz="0" w:space="0" w:color="auto"/>
                    <w:bottom w:val="none" w:sz="0" w:space="0" w:color="auto"/>
                    <w:right w:val="none" w:sz="0" w:space="0" w:color="auto"/>
                  </w:divBdr>
                </w:div>
                <w:div w:id="676804843">
                  <w:marLeft w:val="0"/>
                  <w:marRight w:val="0"/>
                  <w:marTop w:val="0"/>
                  <w:marBottom w:val="101"/>
                  <w:divBdr>
                    <w:top w:val="none" w:sz="0" w:space="0" w:color="auto"/>
                    <w:left w:val="none" w:sz="0" w:space="0" w:color="auto"/>
                    <w:bottom w:val="none" w:sz="0" w:space="0" w:color="auto"/>
                    <w:right w:val="none" w:sz="0" w:space="0" w:color="auto"/>
                  </w:divBdr>
                </w:div>
                <w:div w:id="559709721">
                  <w:marLeft w:val="0"/>
                  <w:marRight w:val="0"/>
                  <w:marTop w:val="0"/>
                  <w:marBottom w:val="101"/>
                  <w:divBdr>
                    <w:top w:val="none" w:sz="0" w:space="0" w:color="auto"/>
                    <w:left w:val="none" w:sz="0" w:space="0" w:color="auto"/>
                    <w:bottom w:val="none" w:sz="0" w:space="0" w:color="auto"/>
                    <w:right w:val="none" w:sz="0" w:space="0" w:color="auto"/>
                  </w:divBdr>
                </w:div>
                <w:div w:id="786243219">
                  <w:marLeft w:val="0"/>
                  <w:marRight w:val="0"/>
                  <w:marTop w:val="0"/>
                  <w:marBottom w:val="101"/>
                  <w:divBdr>
                    <w:top w:val="none" w:sz="0" w:space="0" w:color="auto"/>
                    <w:left w:val="none" w:sz="0" w:space="0" w:color="auto"/>
                    <w:bottom w:val="none" w:sz="0" w:space="0" w:color="auto"/>
                    <w:right w:val="none" w:sz="0" w:space="0" w:color="auto"/>
                  </w:divBdr>
                </w:div>
                <w:div w:id="1812748862">
                  <w:marLeft w:val="0"/>
                  <w:marRight w:val="0"/>
                  <w:marTop w:val="0"/>
                  <w:marBottom w:val="101"/>
                  <w:divBdr>
                    <w:top w:val="none" w:sz="0" w:space="0" w:color="auto"/>
                    <w:left w:val="none" w:sz="0" w:space="0" w:color="auto"/>
                    <w:bottom w:val="none" w:sz="0" w:space="0" w:color="auto"/>
                    <w:right w:val="none" w:sz="0" w:space="0" w:color="auto"/>
                  </w:divBdr>
                </w:div>
                <w:div w:id="529883254">
                  <w:marLeft w:val="0"/>
                  <w:marRight w:val="0"/>
                  <w:marTop w:val="0"/>
                  <w:marBottom w:val="101"/>
                  <w:divBdr>
                    <w:top w:val="none" w:sz="0" w:space="0" w:color="auto"/>
                    <w:left w:val="none" w:sz="0" w:space="0" w:color="auto"/>
                    <w:bottom w:val="none" w:sz="0" w:space="0" w:color="auto"/>
                    <w:right w:val="none" w:sz="0" w:space="0" w:color="auto"/>
                  </w:divBdr>
                </w:div>
                <w:div w:id="1018700327">
                  <w:marLeft w:val="0"/>
                  <w:marRight w:val="0"/>
                  <w:marTop w:val="0"/>
                  <w:marBottom w:val="101"/>
                  <w:divBdr>
                    <w:top w:val="none" w:sz="0" w:space="0" w:color="auto"/>
                    <w:left w:val="none" w:sz="0" w:space="0" w:color="auto"/>
                    <w:bottom w:val="none" w:sz="0" w:space="0" w:color="auto"/>
                    <w:right w:val="none" w:sz="0" w:space="0" w:color="auto"/>
                  </w:divBdr>
                </w:div>
                <w:div w:id="1029182569">
                  <w:marLeft w:val="0"/>
                  <w:marRight w:val="0"/>
                  <w:marTop w:val="0"/>
                  <w:marBottom w:val="101"/>
                  <w:divBdr>
                    <w:top w:val="none" w:sz="0" w:space="0" w:color="auto"/>
                    <w:left w:val="none" w:sz="0" w:space="0" w:color="auto"/>
                    <w:bottom w:val="none" w:sz="0" w:space="0" w:color="auto"/>
                    <w:right w:val="none" w:sz="0" w:space="0" w:color="auto"/>
                  </w:divBdr>
                </w:div>
                <w:div w:id="38357896">
                  <w:marLeft w:val="0"/>
                  <w:marRight w:val="0"/>
                  <w:marTop w:val="0"/>
                  <w:marBottom w:val="101"/>
                  <w:divBdr>
                    <w:top w:val="none" w:sz="0" w:space="0" w:color="auto"/>
                    <w:left w:val="none" w:sz="0" w:space="0" w:color="auto"/>
                    <w:bottom w:val="none" w:sz="0" w:space="0" w:color="auto"/>
                    <w:right w:val="none" w:sz="0" w:space="0" w:color="auto"/>
                  </w:divBdr>
                </w:div>
                <w:div w:id="1330059093">
                  <w:marLeft w:val="0"/>
                  <w:marRight w:val="0"/>
                  <w:marTop w:val="0"/>
                  <w:marBottom w:val="101"/>
                  <w:divBdr>
                    <w:top w:val="none" w:sz="0" w:space="0" w:color="auto"/>
                    <w:left w:val="none" w:sz="0" w:space="0" w:color="auto"/>
                    <w:bottom w:val="none" w:sz="0" w:space="0" w:color="auto"/>
                    <w:right w:val="none" w:sz="0" w:space="0" w:color="auto"/>
                  </w:divBdr>
                </w:div>
                <w:div w:id="575089523">
                  <w:marLeft w:val="0"/>
                  <w:marRight w:val="0"/>
                  <w:marTop w:val="0"/>
                  <w:marBottom w:val="101"/>
                  <w:divBdr>
                    <w:top w:val="none" w:sz="0" w:space="0" w:color="auto"/>
                    <w:left w:val="none" w:sz="0" w:space="0" w:color="auto"/>
                    <w:bottom w:val="none" w:sz="0" w:space="0" w:color="auto"/>
                    <w:right w:val="none" w:sz="0" w:space="0" w:color="auto"/>
                  </w:divBdr>
                </w:div>
                <w:div w:id="1860195009">
                  <w:marLeft w:val="0"/>
                  <w:marRight w:val="0"/>
                  <w:marTop w:val="0"/>
                  <w:marBottom w:val="101"/>
                  <w:divBdr>
                    <w:top w:val="none" w:sz="0" w:space="0" w:color="auto"/>
                    <w:left w:val="none" w:sz="0" w:space="0" w:color="auto"/>
                    <w:bottom w:val="none" w:sz="0" w:space="0" w:color="auto"/>
                    <w:right w:val="none" w:sz="0" w:space="0" w:color="auto"/>
                  </w:divBdr>
                </w:div>
                <w:div w:id="1738243411">
                  <w:marLeft w:val="0"/>
                  <w:marRight w:val="0"/>
                  <w:marTop w:val="0"/>
                  <w:marBottom w:val="101"/>
                  <w:divBdr>
                    <w:top w:val="none" w:sz="0" w:space="0" w:color="auto"/>
                    <w:left w:val="none" w:sz="0" w:space="0" w:color="auto"/>
                    <w:bottom w:val="none" w:sz="0" w:space="0" w:color="auto"/>
                    <w:right w:val="none" w:sz="0" w:space="0" w:color="auto"/>
                  </w:divBdr>
                </w:div>
                <w:div w:id="141192700">
                  <w:marLeft w:val="0"/>
                  <w:marRight w:val="0"/>
                  <w:marTop w:val="0"/>
                  <w:marBottom w:val="101"/>
                  <w:divBdr>
                    <w:top w:val="none" w:sz="0" w:space="0" w:color="auto"/>
                    <w:left w:val="none" w:sz="0" w:space="0" w:color="auto"/>
                    <w:bottom w:val="none" w:sz="0" w:space="0" w:color="auto"/>
                    <w:right w:val="none" w:sz="0" w:space="0" w:color="auto"/>
                  </w:divBdr>
                </w:div>
                <w:div w:id="2125071352">
                  <w:marLeft w:val="0"/>
                  <w:marRight w:val="0"/>
                  <w:marTop w:val="0"/>
                  <w:marBottom w:val="101"/>
                  <w:divBdr>
                    <w:top w:val="none" w:sz="0" w:space="0" w:color="auto"/>
                    <w:left w:val="none" w:sz="0" w:space="0" w:color="auto"/>
                    <w:bottom w:val="none" w:sz="0" w:space="0" w:color="auto"/>
                    <w:right w:val="none" w:sz="0" w:space="0" w:color="auto"/>
                  </w:divBdr>
                </w:div>
                <w:div w:id="1423919232">
                  <w:marLeft w:val="0"/>
                  <w:marRight w:val="0"/>
                  <w:marTop w:val="0"/>
                  <w:marBottom w:val="101"/>
                  <w:divBdr>
                    <w:top w:val="none" w:sz="0" w:space="0" w:color="auto"/>
                    <w:left w:val="none" w:sz="0" w:space="0" w:color="auto"/>
                    <w:bottom w:val="none" w:sz="0" w:space="0" w:color="auto"/>
                    <w:right w:val="none" w:sz="0" w:space="0" w:color="auto"/>
                  </w:divBdr>
                </w:div>
                <w:div w:id="1652102311">
                  <w:marLeft w:val="0"/>
                  <w:marRight w:val="0"/>
                  <w:marTop w:val="0"/>
                  <w:marBottom w:val="101"/>
                  <w:divBdr>
                    <w:top w:val="none" w:sz="0" w:space="0" w:color="auto"/>
                    <w:left w:val="none" w:sz="0" w:space="0" w:color="auto"/>
                    <w:bottom w:val="none" w:sz="0" w:space="0" w:color="auto"/>
                    <w:right w:val="none" w:sz="0" w:space="0" w:color="auto"/>
                  </w:divBdr>
                </w:div>
                <w:div w:id="1662346426">
                  <w:marLeft w:val="0"/>
                  <w:marRight w:val="0"/>
                  <w:marTop w:val="0"/>
                  <w:marBottom w:val="101"/>
                  <w:divBdr>
                    <w:top w:val="none" w:sz="0" w:space="0" w:color="auto"/>
                    <w:left w:val="none" w:sz="0" w:space="0" w:color="auto"/>
                    <w:bottom w:val="none" w:sz="0" w:space="0" w:color="auto"/>
                    <w:right w:val="none" w:sz="0" w:space="0" w:color="auto"/>
                  </w:divBdr>
                </w:div>
                <w:div w:id="1404569583">
                  <w:marLeft w:val="0"/>
                  <w:marRight w:val="0"/>
                  <w:marTop w:val="0"/>
                  <w:marBottom w:val="101"/>
                  <w:divBdr>
                    <w:top w:val="none" w:sz="0" w:space="0" w:color="auto"/>
                    <w:left w:val="none" w:sz="0" w:space="0" w:color="auto"/>
                    <w:bottom w:val="none" w:sz="0" w:space="0" w:color="auto"/>
                    <w:right w:val="none" w:sz="0" w:space="0" w:color="auto"/>
                  </w:divBdr>
                </w:div>
                <w:div w:id="1442648228">
                  <w:marLeft w:val="0"/>
                  <w:marRight w:val="0"/>
                  <w:marTop w:val="0"/>
                  <w:marBottom w:val="101"/>
                  <w:divBdr>
                    <w:top w:val="none" w:sz="0" w:space="0" w:color="auto"/>
                    <w:left w:val="none" w:sz="0" w:space="0" w:color="auto"/>
                    <w:bottom w:val="none" w:sz="0" w:space="0" w:color="auto"/>
                    <w:right w:val="none" w:sz="0" w:space="0" w:color="auto"/>
                  </w:divBdr>
                </w:div>
                <w:div w:id="2026128187">
                  <w:marLeft w:val="0"/>
                  <w:marRight w:val="0"/>
                  <w:marTop w:val="0"/>
                  <w:marBottom w:val="101"/>
                  <w:divBdr>
                    <w:top w:val="none" w:sz="0" w:space="0" w:color="auto"/>
                    <w:left w:val="none" w:sz="0" w:space="0" w:color="auto"/>
                    <w:bottom w:val="none" w:sz="0" w:space="0" w:color="auto"/>
                    <w:right w:val="none" w:sz="0" w:space="0" w:color="auto"/>
                  </w:divBdr>
                </w:div>
                <w:div w:id="1154562720">
                  <w:marLeft w:val="0"/>
                  <w:marRight w:val="0"/>
                  <w:marTop w:val="0"/>
                  <w:marBottom w:val="101"/>
                  <w:divBdr>
                    <w:top w:val="none" w:sz="0" w:space="0" w:color="auto"/>
                    <w:left w:val="none" w:sz="0" w:space="0" w:color="auto"/>
                    <w:bottom w:val="none" w:sz="0" w:space="0" w:color="auto"/>
                    <w:right w:val="none" w:sz="0" w:space="0" w:color="auto"/>
                  </w:divBdr>
                </w:div>
                <w:div w:id="350495688">
                  <w:marLeft w:val="0"/>
                  <w:marRight w:val="0"/>
                  <w:marTop w:val="0"/>
                  <w:marBottom w:val="101"/>
                  <w:divBdr>
                    <w:top w:val="none" w:sz="0" w:space="0" w:color="auto"/>
                    <w:left w:val="none" w:sz="0" w:space="0" w:color="auto"/>
                    <w:bottom w:val="none" w:sz="0" w:space="0" w:color="auto"/>
                    <w:right w:val="none" w:sz="0" w:space="0" w:color="auto"/>
                  </w:divBdr>
                </w:div>
                <w:div w:id="1305817148">
                  <w:marLeft w:val="0"/>
                  <w:marRight w:val="0"/>
                  <w:marTop w:val="0"/>
                  <w:marBottom w:val="101"/>
                  <w:divBdr>
                    <w:top w:val="none" w:sz="0" w:space="0" w:color="auto"/>
                    <w:left w:val="none" w:sz="0" w:space="0" w:color="auto"/>
                    <w:bottom w:val="none" w:sz="0" w:space="0" w:color="auto"/>
                    <w:right w:val="none" w:sz="0" w:space="0" w:color="auto"/>
                  </w:divBdr>
                </w:div>
                <w:div w:id="2051877159">
                  <w:marLeft w:val="0"/>
                  <w:marRight w:val="0"/>
                  <w:marTop w:val="0"/>
                  <w:marBottom w:val="101"/>
                  <w:divBdr>
                    <w:top w:val="none" w:sz="0" w:space="0" w:color="auto"/>
                    <w:left w:val="none" w:sz="0" w:space="0" w:color="auto"/>
                    <w:bottom w:val="none" w:sz="0" w:space="0" w:color="auto"/>
                    <w:right w:val="none" w:sz="0" w:space="0" w:color="auto"/>
                  </w:divBdr>
                </w:div>
                <w:div w:id="1296058714">
                  <w:marLeft w:val="0"/>
                  <w:marRight w:val="0"/>
                  <w:marTop w:val="0"/>
                  <w:marBottom w:val="101"/>
                  <w:divBdr>
                    <w:top w:val="none" w:sz="0" w:space="0" w:color="auto"/>
                    <w:left w:val="none" w:sz="0" w:space="0" w:color="auto"/>
                    <w:bottom w:val="none" w:sz="0" w:space="0" w:color="auto"/>
                    <w:right w:val="none" w:sz="0" w:space="0" w:color="auto"/>
                  </w:divBdr>
                </w:div>
                <w:div w:id="711154430">
                  <w:marLeft w:val="0"/>
                  <w:marRight w:val="0"/>
                  <w:marTop w:val="0"/>
                  <w:marBottom w:val="101"/>
                  <w:divBdr>
                    <w:top w:val="none" w:sz="0" w:space="0" w:color="auto"/>
                    <w:left w:val="none" w:sz="0" w:space="0" w:color="auto"/>
                    <w:bottom w:val="none" w:sz="0" w:space="0" w:color="auto"/>
                    <w:right w:val="none" w:sz="0" w:space="0" w:color="auto"/>
                  </w:divBdr>
                </w:div>
                <w:div w:id="1494024999">
                  <w:marLeft w:val="0"/>
                  <w:marRight w:val="0"/>
                  <w:marTop w:val="0"/>
                  <w:marBottom w:val="101"/>
                  <w:divBdr>
                    <w:top w:val="none" w:sz="0" w:space="0" w:color="auto"/>
                    <w:left w:val="none" w:sz="0" w:space="0" w:color="auto"/>
                    <w:bottom w:val="none" w:sz="0" w:space="0" w:color="auto"/>
                    <w:right w:val="none" w:sz="0" w:space="0" w:color="auto"/>
                  </w:divBdr>
                </w:div>
                <w:div w:id="1929537684">
                  <w:marLeft w:val="0"/>
                  <w:marRight w:val="0"/>
                  <w:marTop w:val="0"/>
                  <w:marBottom w:val="101"/>
                  <w:divBdr>
                    <w:top w:val="none" w:sz="0" w:space="0" w:color="auto"/>
                    <w:left w:val="none" w:sz="0" w:space="0" w:color="auto"/>
                    <w:bottom w:val="none" w:sz="0" w:space="0" w:color="auto"/>
                    <w:right w:val="none" w:sz="0" w:space="0" w:color="auto"/>
                  </w:divBdr>
                </w:div>
                <w:div w:id="685324524">
                  <w:marLeft w:val="0"/>
                  <w:marRight w:val="0"/>
                  <w:marTop w:val="0"/>
                  <w:marBottom w:val="101"/>
                  <w:divBdr>
                    <w:top w:val="none" w:sz="0" w:space="0" w:color="auto"/>
                    <w:left w:val="none" w:sz="0" w:space="0" w:color="auto"/>
                    <w:bottom w:val="none" w:sz="0" w:space="0" w:color="auto"/>
                    <w:right w:val="none" w:sz="0" w:space="0" w:color="auto"/>
                  </w:divBdr>
                </w:div>
                <w:div w:id="1048382760">
                  <w:marLeft w:val="0"/>
                  <w:marRight w:val="0"/>
                  <w:marTop w:val="0"/>
                  <w:marBottom w:val="101"/>
                  <w:divBdr>
                    <w:top w:val="none" w:sz="0" w:space="0" w:color="auto"/>
                    <w:left w:val="none" w:sz="0" w:space="0" w:color="auto"/>
                    <w:bottom w:val="none" w:sz="0" w:space="0" w:color="auto"/>
                    <w:right w:val="none" w:sz="0" w:space="0" w:color="auto"/>
                  </w:divBdr>
                </w:div>
                <w:div w:id="1461068886">
                  <w:marLeft w:val="0"/>
                  <w:marRight w:val="0"/>
                  <w:marTop w:val="0"/>
                  <w:marBottom w:val="101"/>
                  <w:divBdr>
                    <w:top w:val="none" w:sz="0" w:space="0" w:color="auto"/>
                    <w:left w:val="none" w:sz="0" w:space="0" w:color="auto"/>
                    <w:bottom w:val="none" w:sz="0" w:space="0" w:color="auto"/>
                    <w:right w:val="none" w:sz="0" w:space="0" w:color="auto"/>
                  </w:divBdr>
                </w:div>
                <w:div w:id="1404452433">
                  <w:marLeft w:val="0"/>
                  <w:marRight w:val="0"/>
                  <w:marTop w:val="0"/>
                  <w:marBottom w:val="101"/>
                  <w:divBdr>
                    <w:top w:val="none" w:sz="0" w:space="0" w:color="auto"/>
                    <w:left w:val="none" w:sz="0" w:space="0" w:color="auto"/>
                    <w:bottom w:val="none" w:sz="0" w:space="0" w:color="auto"/>
                    <w:right w:val="none" w:sz="0" w:space="0" w:color="auto"/>
                  </w:divBdr>
                </w:div>
                <w:div w:id="1076781975">
                  <w:marLeft w:val="0"/>
                  <w:marRight w:val="0"/>
                  <w:marTop w:val="0"/>
                  <w:marBottom w:val="101"/>
                  <w:divBdr>
                    <w:top w:val="none" w:sz="0" w:space="0" w:color="auto"/>
                    <w:left w:val="none" w:sz="0" w:space="0" w:color="auto"/>
                    <w:bottom w:val="none" w:sz="0" w:space="0" w:color="auto"/>
                    <w:right w:val="none" w:sz="0" w:space="0" w:color="auto"/>
                  </w:divBdr>
                </w:div>
                <w:div w:id="1237401890">
                  <w:marLeft w:val="0"/>
                  <w:marRight w:val="0"/>
                  <w:marTop w:val="0"/>
                  <w:marBottom w:val="101"/>
                  <w:divBdr>
                    <w:top w:val="none" w:sz="0" w:space="0" w:color="auto"/>
                    <w:left w:val="none" w:sz="0" w:space="0" w:color="auto"/>
                    <w:bottom w:val="none" w:sz="0" w:space="0" w:color="auto"/>
                    <w:right w:val="none" w:sz="0" w:space="0" w:color="auto"/>
                  </w:divBdr>
                </w:div>
                <w:div w:id="1112823476">
                  <w:marLeft w:val="0"/>
                  <w:marRight w:val="0"/>
                  <w:marTop w:val="0"/>
                  <w:marBottom w:val="101"/>
                  <w:divBdr>
                    <w:top w:val="none" w:sz="0" w:space="0" w:color="auto"/>
                    <w:left w:val="none" w:sz="0" w:space="0" w:color="auto"/>
                    <w:bottom w:val="none" w:sz="0" w:space="0" w:color="auto"/>
                    <w:right w:val="none" w:sz="0" w:space="0" w:color="auto"/>
                  </w:divBdr>
                </w:div>
                <w:div w:id="1340153891">
                  <w:marLeft w:val="432"/>
                  <w:marRight w:val="0"/>
                  <w:marTop w:val="0"/>
                  <w:marBottom w:val="101"/>
                  <w:divBdr>
                    <w:top w:val="none" w:sz="0" w:space="0" w:color="auto"/>
                    <w:left w:val="none" w:sz="0" w:space="0" w:color="auto"/>
                    <w:bottom w:val="none" w:sz="0" w:space="0" w:color="auto"/>
                    <w:right w:val="none" w:sz="0" w:space="0" w:color="auto"/>
                  </w:divBdr>
                </w:div>
                <w:div w:id="1997999179">
                  <w:marLeft w:val="893"/>
                  <w:marRight w:val="0"/>
                  <w:marTop w:val="0"/>
                  <w:marBottom w:val="101"/>
                  <w:divBdr>
                    <w:top w:val="none" w:sz="0" w:space="0" w:color="auto"/>
                    <w:left w:val="none" w:sz="0" w:space="0" w:color="auto"/>
                    <w:bottom w:val="none" w:sz="0" w:space="0" w:color="auto"/>
                    <w:right w:val="none" w:sz="0" w:space="0" w:color="auto"/>
                  </w:divBdr>
                </w:div>
                <w:div w:id="790779309">
                  <w:marLeft w:val="1354"/>
                  <w:marRight w:val="0"/>
                  <w:marTop w:val="0"/>
                  <w:marBottom w:val="101"/>
                  <w:divBdr>
                    <w:top w:val="none" w:sz="0" w:space="0" w:color="auto"/>
                    <w:left w:val="none" w:sz="0" w:space="0" w:color="auto"/>
                    <w:bottom w:val="none" w:sz="0" w:space="0" w:color="auto"/>
                    <w:right w:val="none" w:sz="0" w:space="0" w:color="auto"/>
                  </w:divBdr>
                </w:div>
                <w:div w:id="1883058931">
                  <w:marLeft w:val="893"/>
                  <w:marRight w:val="0"/>
                  <w:marTop w:val="0"/>
                  <w:marBottom w:val="101"/>
                  <w:divBdr>
                    <w:top w:val="none" w:sz="0" w:space="0" w:color="auto"/>
                    <w:left w:val="none" w:sz="0" w:space="0" w:color="auto"/>
                    <w:bottom w:val="none" w:sz="0" w:space="0" w:color="auto"/>
                    <w:right w:val="none" w:sz="0" w:space="0" w:color="auto"/>
                  </w:divBdr>
                </w:div>
                <w:div w:id="581718399">
                  <w:marLeft w:val="1354"/>
                  <w:marRight w:val="0"/>
                  <w:marTop w:val="0"/>
                  <w:marBottom w:val="101"/>
                  <w:divBdr>
                    <w:top w:val="none" w:sz="0" w:space="0" w:color="auto"/>
                    <w:left w:val="none" w:sz="0" w:space="0" w:color="auto"/>
                    <w:bottom w:val="none" w:sz="0" w:space="0" w:color="auto"/>
                    <w:right w:val="none" w:sz="0" w:space="0" w:color="auto"/>
                  </w:divBdr>
                </w:div>
                <w:div w:id="174811758">
                  <w:marLeft w:val="893"/>
                  <w:marRight w:val="0"/>
                  <w:marTop w:val="0"/>
                  <w:marBottom w:val="101"/>
                  <w:divBdr>
                    <w:top w:val="none" w:sz="0" w:space="0" w:color="auto"/>
                    <w:left w:val="none" w:sz="0" w:space="0" w:color="auto"/>
                    <w:bottom w:val="none" w:sz="0" w:space="0" w:color="auto"/>
                    <w:right w:val="none" w:sz="0" w:space="0" w:color="auto"/>
                  </w:divBdr>
                </w:div>
                <w:div w:id="429548296">
                  <w:marLeft w:val="1354"/>
                  <w:marRight w:val="0"/>
                  <w:marTop w:val="0"/>
                  <w:marBottom w:val="101"/>
                  <w:divBdr>
                    <w:top w:val="none" w:sz="0" w:space="0" w:color="auto"/>
                    <w:left w:val="none" w:sz="0" w:space="0" w:color="auto"/>
                    <w:bottom w:val="none" w:sz="0" w:space="0" w:color="auto"/>
                    <w:right w:val="none" w:sz="0" w:space="0" w:color="auto"/>
                  </w:divBdr>
                </w:div>
                <w:div w:id="1215586447">
                  <w:marLeft w:val="893"/>
                  <w:marRight w:val="0"/>
                  <w:marTop w:val="0"/>
                  <w:marBottom w:val="101"/>
                  <w:divBdr>
                    <w:top w:val="none" w:sz="0" w:space="0" w:color="auto"/>
                    <w:left w:val="none" w:sz="0" w:space="0" w:color="auto"/>
                    <w:bottom w:val="none" w:sz="0" w:space="0" w:color="auto"/>
                    <w:right w:val="none" w:sz="0" w:space="0" w:color="auto"/>
                  </w:divBdr>
                </w:div>
                <w:div w:id="2035761901">
                  <w:marLeft w:val="0"/>
                  <w:marRight w:val="0"/>
                  <w:marTop w:val="0"/>
                  <w:marBottom w:val="101"/>
                  <w:divBdr>
                    <w:top w:val="none" w:sz="0" w:space="0" w:color="auto"/>
                    <w:left w:val="none" w:sz="0" w:space="0" w:color="auto"/>
                    <w:bottom w:val="none" w:sz="0" w:space="0" w:color="auto"/>
                    <w:right w:val="none" w:sz="0" w:space="0" w:color="auto"/>
                  </w:divBdr>
                </w:div>
                <w:div w:id="368989575">
                  <w:marLeft w:val="0"/>
                  <w:marRight w:val="0"/>
                  <w:marTop w:val="0"/>
                  <w:marBottom w:val="101"/>
                  <w:divBdr>
                    <w:top w:val="none" w:sz="0" w:space="0" w:color="auto"/>
                    <w:left w:val="none" w:sz="0" w:space="0" w:color="auto"/>
                    <w:bottom w:val="none" w:sz="0" w:space="0" w:color="auto"/>
                    <w:right w:val="none" w:sz="0" w:space="0" w:color="auto"/>
                  </w:divBdr>
                </w:div>
                <w:div w:id="2060351828">
                  <w:marLeft w:val="0"/>
                  <w:marRight w:val="0"/>
                  <w:marTop w:val="0"/>
                  <w:marBottom w:val="101"/>
                  <w:divBdr>
                    <w:top w:val="none" w:sz="0" w:space="0" w:color="auto"/>
                    <w:left w:val="none" w:sz="0" w:space="0" w:color="auto"/>
                    <w:bottom w:val="none" w:sz="0" w:space="0" w:color="auto"/>
                    <w:right w:val="none" w:sz="0" w:space="0" w:color="auto"/>
                  </w:divBdr>
                </w:div>
                <w:div w:id="1182161763">
                  <w:marLeft w:val="0"/>
                  <w:marRight w:val="0"/>
                  <w:marTop w:val="0"/>
                  <w:marBottom w:val="101"/>
                  <w:divBdr>
                    <w:top w:val="none" w:sz="0" w:space="0" w:color="auto"/>
                    <w:left w:val="none" w:sz="0" w:space="0" w:color="auto"/>
                    <w:bottom w:val="none" w:sz="0" w:space="0" w:color="auto"/>
                    <w:right w:val="none" w:sz="0" w:space="0" w:color="auto"/>
                  </w:divBdr>
                </w:div>
                <w:div w:id="10305719">
                  <w:marLeft w:val="0"/>
                  <w:marRight w:val="0"/>
                  <w:marTop w:val="0"/>
                  <w:marBottom w:val="101"/>
                  <w:divBdr>
                    <w:top w:val="none" w:sz="0" w:space="0" w:color="auto"/>
                    <w:left w:val="none" w:sz="0" w:space="0" w:color="auto"/>
                    <w:bottom w:val="none" w:sz="0" w:space="0" w:color="auto"/>
                    <w:right w:val="none" w:sz="0" w:space="0" w:color="auto"/>
                  </w:divBdr>
                </w:div>
                <w:div w:id="1985349134">
                  <w:marLeft w:val="0"/>
                  <w:marRight w:val="0"/>
                  <w:marTop w:val="0"/>
                  <w:marBottom w:val="101"/>
                  <w:divBdr>
                    <w:top w:val="none" w:sz="0" w:space="0" w:color="auto"/>
                    <w:left w:val="none" w:sz="0" w:space="0" w:color="auto"/>
                    <w:bottom w:val="none" w:sz="0" w:space="0" w:color="auto"/>
                    <w:right w:val="none" w:sz="0" w:space="0" w:color="auto"/>
                  </w:divBdr>
                </w:div>
                <w:div w:id="1403288809">
                  <w:marLeft w:val="0"/>
                  <w:marRight w:val="0"/>
                  <w:marTop w:val="0"/>
                  <w:marBottom w:val="101"/>
                  <w:divBdr>
                    <w:top w:val="none" w:sz="0" w:space="0" w:color="auto"/>
                    <w:left w:val="none" w:sz="0" w:space="0" w:color="auto"/>
                    <w:bottom w:val="none" w:sz="0" w:space="0" w:color="auto"/>
                    <w:right w:val="none" w:sz="0" w:space="0" w:color="auto"/>
                  </w:divBdr>
                </w:div>
                <w:div w:id="627711537">
                  <w:marLeft w:val="432"/>
                  <w:marRight w:val="0"/>
                  <w:marTop w:val="0"/>
                  <w:marBottom w:val="101"/>
                  <w:divBdr>
                    <w:top w:val="none" w:sz="0" w:space="0" w:color="auto"/>
                    <w:left w:val="none" w:sz="0" w:space="0" w:color="auto"/>
                    <w:bottom w:val="none" w:sz="0" w:space="0" w:color="auto"/>
                    <w:right w:val="none" w:sz="0" w:space="0" w:color="auto"/>
                  </w:divBdr>
                </w:div>
                <w:div w:id="1423599422">
                  <w:marLeft w:val="893"/>
                  <w:marRight w:val="0"/>
                  <w:marTop w:val="0"/>
                  <w:marBottom w:val="101"/>
                  <w:divBdr>
                    <w:top w:val="none" w:sz="0" w:space="0" w:color="auto"/>
                    <w:left w:val="none" w:sz="0" w:space="0" w:color="auto"/>
                    <w:bottom w:val="none" w:sz="0" w:space="0" w:color="auto"/>
                    <w:right w:val="none" w:sz="0" w:space="0" w:color="auto"/>
                  </w:divBdr>
                </w:div>
                <w:div w:id="1417745765">
                  <w:marLeft w:val="1354"/>
                  <w:marRight w:val="0"/>
                  <w:marTop w:val="0"/>
                  <w:marBottom w:val="101"/>
                  <w:divBdr>
                    <w:top w:val="none" w:sz="0" w:space="0" w:color="auto"/>
                    <w:left w:val="none" w:sz="0" w:space="0" w:color="auto"/>
                    <w:bottom w:val="none" w:sz="0" w:space="0" w:color="auto"/>
                    <w:right w:val="none" w:sz="0" w:space="0" w:color="auto"/>
                  </w:divBdr>
                </w:div>
                <w:div w:id="1512379515">
                  <w:marLeft w:val="893"/>
                  <w:marRight w:val="0"/>
                  <w:marTop w:val="0"/>
                  <w:marBottom w:val="101"/>
                  <w:divBdr>
                    <w:top w:val="none" w:sz="0" w:space="0" w:color="auto"/>
                    <w:left w:val="none" w:sz="0" w:space="0" w:color="auto"/>
                    <w:bottom w:val="none" w:sz="0" w:space="0" w:color="auto"/>
                    <w:right w:val="none" w:sz="0" w:space="0" w:color="auto"/>
                  </w:divBdr>
                </w:div>
                <w:div w:id="844321135">
                  <w:marLeft w:val="1354"/>
                  <w:marRight w:val="0"/>
                  <w:marTop w:val="0"/>
                  <w:marBottom w:val="101"/>
                  <w:divBdr>
                    <w:top w:val="none" w:sz="0" w:space="0" w:color="auto"/>
                    <w:left w:val="none" w:sz="0" w:space="0" w:color="auto"/>
                    <w:bottom w:val="none" w:sz="0" w:space="0" w:color="auto"/>
                    <w:right w:val="none" w:sz="0" w:space="0" w:color="auto"/>
                  </w:divBdr>
                </w:div>
                <w:div w:id="889076268">
                  <w:marLeft w:val="893"/>
                  <w:marRight w:val="0"/>
                  <w:marTop w:val="0"/>
                  <w:marBottom w:val="101"/>
                  <w:divBdr>
                    <w:top w:val="none" w:sz="0" w:space="0" w:color="auto"/>
                    <w:left w:val="none" w:sz="0" w:space="0" w:color="auto"/>
                    <w:bottom w:val="none" w:sz="0" w:space="0" w:color="auto"/>
                    <w:right w:val="none" w:sz="0" w:space="0" w:color="auto"/>
                  </w:divBdr>
                </w:div>
                <w:div w:id="1032611210">
                  <w:marLeft w:val="1354"/>
                  <w:marRight w:val="0"/>
                  <w:marTop w:val="0"/>
                  <w:marBottom w:val="101"/>
                  <w:divBdr>
                    <w:top w:val="none" w:sz="0" w:space="0" w:color="auto"/>
                    <w:left w:val="none" w:sz="0" w:space="0" w:color="auto"/>
                    <w:bottom w:val="none" w:sz="0" w:space="0" w:color="auto"/>
                    <w:right w:val="none" w:sz="0" w:space="0" w:color="auto"/>
                  </w:divBdr>
                </w:div>
                <w:div w:id="374080896">
                  <w:marLeft w:val="893"/>
                  <w:marRight w:val="0"/>
                  <w:marTop w:val="0"/>
                  <w:marBottom w:val="101"/>
                  <w:divBdr>
                    <w:top w:val="none" w:sz="0" w:space="0" w:color="auto"/>
                    <w:left w:val="none" w:sz="0" w:space="0" w:color="auto"/>
                    <w:bottom w:val="none" w:sz="0" w:space="0" w:color="auto"/>
                    <w:right w:val="none" w:sz="0" w:space="0" w:color="auto"/>
                  </w:divBdr>
                </w:div>
                <w:div w:id="2014912903">
                  <w:marLeft w:val="0"/>
                  <w:marRight w:val="0"/>
                  <w:marTop w:val="0"/>
                  <w:marBottom w:val="101"/>
                  <w:divBdr>
                    <w:top w:val="none" w:sz="0" w:space="0" w:color="auto"/>
                    <w:left w:val="none" w:sz="0" w:space="0" w:color="auto"/>
                    <w:bottom w:val="none" w:sz="0" w:space="0" w:color="auto"/>
                    <w:right w:val="none" w:sz="0" w:space="0" w:color="auto"/>
                  </w:divBdr>
                </w:div>
                <w:div w:id="997805946">
                  <w:marLeft w:val="0"/>
                  <w:marRight w:val="0"/>
                  <w:marTop w:val="0"/>
                  <w:marBottom w:val="101"/>
                  <w:divBdr>
                    <w:top w:val="none" w:sz="0" w:space="0" w:color="auto"/>
                    <w:left w:val="none" w:sz="0" w:space="0" w:color="auto"/>
                    <w:bottom w:val="none" w:sz="0" w:space="0" w:color="auto"/>
                    <w:right w:val="none" w:sz="0" w:space="0" w:color="auto"/>
                  </w:divBdr>
                </w:div>
                <w:div w:id="900680521">
                  <w:marLeft w:val="0"/>
                  <w:marRight w:val="0"/>
                  <w:marTop w:val="0"/>
                  <w:marBottom w:val="101"/>
                  <w:divBdr>
                    <w:top w:val="none" w:sz="0" w:space="0" w:color="auto"/>
                    <w:left w:val="none" w:sz="0" w:space="0" w:color="auto"/>
                    <w:bottom w:val="none" w:sz="0" w:space="0" w:color="auto"/>
                    <w:right w:val="none" w:sz="0" w:space="0" w:color="auto"/>
                  </w:divBdr>
                </w:div>
                <w:div w:id="1088388296">
                  <w:marLeft w:val="0"/>
                  <w:marRight w:val="0"/>
                  <w:marTop w:val="0"/>
                  <w:marBottom w:val="101"/>
                  <w:divBdr>
                    <w:top w:val="none" w:sz="0" w:space="0" w:color="auto"/>
                    <w:left w:val="none" w:sz="0" w:space="0" w:color="auto"/>
                    <w:bottom w:val="none" w:sz="0" w:space="0" w:color="auto"/>
                    <w:right w:val="none" w:sz="0" w:space="0" w:color="auto"/>
                  </w:divBdr>
                </w:div>
                <w:div w:id="723330326">
                  <w:marLeft w:val="0"/>
                  <w:marRight w:val="0"/>
                  <w:marTop w:val="0"/>
                  <w:marBottom w:val="101"/>
                  <w:divBdr>
                    <w:top w:val="none" w:sz="0" w:space="0" w:color="auto"/>
                    <w:left w:val="none" w:sz="0" w:space="0" w:color="auto"/>
                    <w:bottom w:val="none" w:sz="0" w:space="0" w:color="auto"/>
                    <w:right w:val="none" w:sz="0" w:space="0" w:color="auto"/>
                  </w:divBdr>
                </w:div>
                <w:div w:id="1557231866">
                  <w:marLeft w:val="0"/>
                  <w:marRight w:val="0"/>
                  <w:marTop w:val="0"/>
                  <w:marBottom w:val="101"/>
                  <w:divBdr>
                    <w:top w:val="none" w:sz="0" w:space="0" w:color="auto"/>
                    <w:left w:val="none" w:sz="0" w:space="0" w:color="auto"/>
                    <w:bottom w:val="none" w:sz="0" w:space="0" w:color="auto"/>
                    <w:right w:val="none" w:sz="0" w:space="0" w:color="auto"/>
                  </w:divBdr>
                </w:div>
                <w:div w:id="948200758">
                  <w:marLeft w:val="0"/>
                  <w:marRight w:val="0"/>
                  <w:marTop w:val="0"/>
                  <w:marBottom w:val="101"/>
                  <w:divBdr>
                    <w:top w:val="none" w:sz="0" w:space="0" w:color="auto"/>
                    <w:left w:val="none" w:sz="0" w:space="0" w:color="auto"/>
                    <w:bottom w:val="none" w:sz="0" w:space="0" w:color="auto"/>
                    <w:right w:val="none" w:sz="0" w:space="0" w:color="auto"/>
                  </w:divBdr>
                </w:div>
                <w:div w:id="1725595152">
                  <w:marLeft w:val="432"/>
                  <w:marRight w:val="0"/>
                  <w:marTop w:val="0"/>
                  <w:marBottom w:val="101"/>
                  <w:divBdr>
                    <w:top w:val="none" w:sz="0" w:space="0" w:color="auto"/>
                    <w:left w:val="none" w:sz="0" w:space="0" w:color="auto"/>
                    <w:bottom w:val="none" w:sz="0" w:space="0" w:color="auto"/>
                    <w:right w:val="none" w:sz="0" w:space="0" w:color="auto"/>
                  </w:divBdr>
                </w:div>
                <w:div w:id="1620185806">
                  <w:marLeft w:val="0"/>
                  <w:marRight w:val="0"/>
                  <w:marTop w:val="0"/>
                  <w:marBottom w:val="101"/>
                  <w:divBdr>
                    <w:top w:val="none" w:sz="0" w:space="0" w:color="auto"/>
                    <w:left w:val="none" w:sz="0" w:space="0" w:color="auto"/>
                    <w:bottom w:val="none" w:sz="0" w:space="0" w:color="auto"/>
                    <w:right w:val="none" w:sz="0" w:space="0" w:color="auto"/>
                  </w:divBdr>
                </w:div>
                <w:div w:id="238097828">
                  <w:marLeft w:val="0"/>
                  <w:marRight w:val="0"/>
                  <w:marTop w:val="0"/>
                  <w:marBottom w:val="101"/>
                  <w:divBdr>
                    <w:top w:val="none" w:sz="0" w:space="0" w:color="auto"/>
                    <w:left w:val="none" w:sz="0" w:space="0" w:color="auto"/>
                    <w:bottom w:val="none" w:sz="0" w:space="0" w:color="auto"/>
                    <w:right w:val="none" w:sz="0" w:space="0" w:color="auto"/>
                  </w:divBdr>
                </w:div>
                <w:div w:id="995498022">
                  <w:marLeft w:val="432"/>
                  <w:marRight w:val="0"/>
                  <w:marTop w:val="0"/>
                  <w:marBottom w:val="101"/>
                  <w:divBdr>
                    <w:top w:val="none" w:sz="0" w:space="0" w:color="auto"/>
                    <w:left w:val="none" w:sz="0" w:space="0" w:color="auto"/>
                    <w:bottom w:val="none" w:sz="0" w:space="0" w:color="auto"/>
                    <w:right w:val="none" w:sz="0" w:space="0" w:color="auto"/>
                  </w:divBdr>
                </w:div>
                <w:div w:id="1814131326">
                  <w:marLeft w:val="0"/>
                  <w:marRight w:val="0"/>
                  <w:marTop w:val="0"/>
                  <w:marBottom w:val="101"/>
                  <w:divBdr>
                    <w:top w:val="none" w:sz="0" w:space="0" w:color="auto"/>
                    <w:left w:val="none" w:sz="0" w:space="0" w:color="auto"/>
                    <w:bottom w:val="none" w:sz="0" w:space="0" w:color="auto"/>
                    <w:right w:val="none" w:sz="0" w:space="0" w:color="auto"/>
                  </w:divBdr>
                </w:div>
                <w:div w:id="1498379204">
                  <w:marLeft w:val="0"/>
                  <w:marRight w:val="0"/>
                  <w:marTop w:val="0"/>
                  <w:marBottom w:val="101"/>
                  <w:divBdr>
                    <w:top w:val="none" w:sz="0" w:space="0" w:color="auto"/>
                    <w:left w:val="none" w:sz="0" w:space="0" w:color="auto"/>
                    <w:bottom w:val="none" w:sz="0" w:space="0" w:color="auto"/>
                    <w:right w:val="none" w:sz="0" w:space="0" w:color="auto"/>
                  </w:divBdr>
                </w:div>
                <w:div w:id="1533881679">
                  <w:marLeft w:val="0"/>
                  <w:marRight w:val="0"/>
                  <w:marTop w:val="0"/>
                  <w:marBottom w:val="101"/>
                  <w:divBdr>
                    <w:top w:val="none" w:sz="0" w:space="0" w:color="auto"/>
                    <w:left w:val="none" w:sz="0" w:space="0" w:color="auto"/>
                    <w:bottom w:val="none" w:sz="0" w:space="0" w:color="auto"/>
                    <w:right w:val="none" w:sz="0" w:space="0" w:color="auto"/>
                  </w:divBdr>
                </w:div>
                <w:div w:id="1022587124">
                  <w:marLeft w:val="0"/>
                  <w:marRight w:val="0"/>
                  <w:marTop w:val="0"/>
                  <w:marBottom w:val="101"/>
                  <w:divBdr>
                    <w:top w:val="none" w:sz="0" w:space="0" w:color="auto"/>
                    <w:left w:val="none" w:sz="0" w:space="0" w:color="auto"/>
                    <w:bottom w:val="none" w:sz="0" w:space="0" w:color="auto"/>
                    <w:right w:val="none" w:sz="0" w:space="0" w:color="auto"/>
                  </w:divBdr>
                </w:div>
                <w:div w:id="1864172347">
                  <w:marLeft w:val="0"/>
                  <w:marRight w:val="0"/>
                  <w:marTop w:val="0"/>
                  <w:marBottom w:val="101"/>
                  <w:divBdr>
                    <w:top w:val="none" w:sz="0" w:space="0" w:color="auto"/>
                    <w:left w:val="none" w:sz="0" w:space="0" w:color="auto"/>
                    <w:bottom w:val="none" w:sz="0" w:space="0" w:color="auto"/>
                    <w:right w:val="none" w:sz="0" w:space="0" w:color="auto"/>
                  </w:divBdr>
                </w:div>
                <w:div w:id="1895507732">
                  <w:marLeft w:val="0"/>
                  <w:marRight w:val="0"/>
                  <w:marTop w:val="0"/>
                  <w:marBottom w:val="101"/>
                  <w:divBdr>
                    <w:top w:val="none" w:sz="0" w:space="0" w:color="auto"/>
                    <w:left w:val="none" w:sz="0" w:space="0" w:color="auto"/>
                    <w:bottom w:val="none" w:sz="0" w:space="0" w:color="auto"/>
                    <w:right w:val="none" w:sz="0" w:space="0" w:color="auto"/>
                  </w:divBdr>
                </w:div>
                <w:div w:id="811602600">
                  <w:marLeft w:val="0"/>
                  <w:marRight w:val="0"/>
                  <w:marTop w:val="0"/>
                  <w:marBottom w:val="101"/>
                  <w:divBdr>
                    <w:top w:val="none" w:sz="0" w:space="0" w:color="auto"/>
                    <w:left w:val="none" w:sz="0" w:space="0" w:color="auto"/>
                    <w:bottom w:val="none" w:sz="0" w:space="0" w:color="auto"/>
                    <w:right w:val="none" w:sz="0" w:space="0" w:color="auto"/>
                  </w:divBdr>
                </w:div>
                <w:div w:id="1229877490">
                  <w:marLeft w:val="432"/>
                  <w:marRight w:val="0"/>
                  <w:marTop w:val="0"/>
                  <w:marBottom w:val="101"/>
                  <w:divBdr>
                    <w:top w:val="none" w:sz="0" w:space="0" w:color="auto"/>
                    <w:left w:val="none" w:sz="0" w:space="0" w:color="auto"/>
                    <w:bottom w:val="none" w:sz="0" w:space="0" w:color="auto"/>
                    <w:right w:val="none" w:sz="0" w:space="0" w:color="auto"/>
                  </w:divBdr>
                </w:div>
                <w:div w:id="224995488">
                  <w:marLeft w:val="893"/>
                  <w:marRight w:val="0"/>
                  <w:marTop w:val="0"/>
                  <w:marBottom w:val="101"/>
                  <w:divBdr>
                    <w:top w:val="none" w:sz="0" w:space="0" w:color="auto"/>
                    <w:left w:val="none" w:sz="0" w:space="0" w:color="auto"/>
                    <w:bottom w:val="none" w:sz="0" w:space="0" w:color="auto"/>
                    <w:right w:val="none" w:sz="0" w:space="0" w:color="auto"/>
                  </w:divBdr>
                </w:div>
                <w:div w:id="303003451">
                  <w:marLeft w:val="893"/>
                  <w:marRight w:val="0"/>
                  <w:marTop w:val="0"/>
                  <w:marBottom w:val="101"/>
                  <w:divBdr>
                    <w:top w:val="none" w:sz="0" w:space="0" w:color="auto"/>
                    <w:left w:val="none" w:sz="0" w:space="0" w:color="auto"/>
                    <w:bottom w:val="none" w:sz="0" w:space="0" w:color="auto"/>
                    <w:right w:val="none" w:sz="0" w:space="0" w:color="auto"/>
                  </w:divBdr>
                </w:div>
                <w:div w:id="974027732">
                  <w:marLeft w:val="432"/>
                  <w:marRight w:val="0"/>
                  <w:marTop w:val="0"/>
                  <w:marBottom w:val="101"/>
                  <w:divBdr>
                    <w:top w:val="none" w:sz="0" w:space="0" w:color="auto"/>
                    <w:left w:val="none" w:sz="0" w:space="0" w:color="auto"/>
                    <w:bottom w:val="none" w:sz="0" w:space="0" w:color="auto"/>
                    <w:right w:val="none" w:sz="0" w:space="0" w:color="auto"/>
                  </w:divBdr>
                </w:div>
                <w:div w:id="297730504">
                  <w:marLeft w:val="893"/>
                  <w:marRight w:val="0"/>
                  <w:marTop w:val="0"/>
                  <w:marBottom w:val="101"/>
                  <w:divBdr>
                    <w:top w:val="none" w:sz="0" w:space="0" w:color="auto"/>
                    <w:left w:val="none" w:sz="0" w:space="0" w:color="auto"/>
                    <w:bottom w:val="none" w:sz="0" w:space="0" w:color="auto"/>
                    <w:right w:val="none" w:sz="0" w:space="0" w:color="auto"/>
                  </w:divBdr>
                </w:div>
                <w:div w:id="1260522728">
                  <w:marLeft w:val="0"/>
                  <w:marRight w:val="0"/>
                  <w:marTop w:val="0"/>
                  <w:marBottom w:val="101"/>
                  <w:divBdr>
                    <w:top w:val="none" w:sz="0" w:space="0" w:color="auto"/>
                    <w:left w:val="none" w:sz="0" w:space="0" w:color="auto"/>
                    <w:bottom w:val="none" w:sz="0" w:space="0" w:color="auto"/>
                    <w:right w:val="none" w:sz="0" w:space="0" w:color="auto"/>
                  </w:divBdr>
                </w:div>
                <w:div w:id="927427086">
                  <w:marLeft w:val="0"/>
                  <w:marRight w:val="0"/>
                  <w:marTop w:val="0"/>
                  <w:marBottom w:val="101"/>
                  <w:divBdr>
                    <w:top w:val="none" w:sz="0" w:space="0" w:color="auto"/>
                    <w:left w:val="none" w:sz="0" w:space="0" w:color="auto"/>
                    <w:bottom w:val="none" w:sz="0" w:space="0" w:color="auto"/>
                    <w:right w:val="none" w:sz="0" w:space="0" w:color="auto"/>
                  </w:divBdr>
                </w:div>
                <w:div w:id="1247373870">
                  <w:marLeft w:val="0"/>
                  <w:marRight w:val="0"/>
                  <w:marTop w:val="0"/>
                  <w:marBottom w:val="101"/>
                  <w:divBdr>
                    <w:top w:val="none" w:sz="0" w:space="0" w:color="auto"/>
                    <w:left w:val="none" w:sz="0" w:space="0" w:color="auto"/>
                    <w:bottom w:val="none" w:sz="0" w:space="0" w:color="auto"/>
                    <w:right w:val="none" w:sz="0" w:space="0" w:color="auto"/>
                  </w:divBdr>
                </w:div>
                <w:div w:id="375395566">
                  <w:marLeft w:val="432"/>
                  <w:marRight w:val="0"/>
                  <w:marTop w:val="0"/>
                  <w:marBottom w:val="101"/>
                  <w:divBdr>
                    <w:top w:val="none" w:sz="0" w:space="0" w:color="auto"/>
                    <w:left w:val="none" w:sz="0" w:space="0" w:color="auto"/>
                    <w:bottom w:val="none" w:sz="0" w:space="0" w:color="auto"/>
                    <w:right w:val="none" w:sz="0" w:space="0" w:color="auto"/>
                  </w:divBdr>
                </w:div>
                <w:div w:id="1927761773">
                  <w:marLeft w:val="0"/>
                  <w:marRight w:val="0"/>
                  <w:marTop w:val="0"/>
                  <w:marBottom w:val="101"/>
                  <w:divBdr>
                    <w:top w:val="none" w:sz="0" w:space="0" w:color="auto"/>
                    <w:left w:val="none" w:sz="0" w:space="0" w:color="auto"/>
                    <w:bottom w:val="none" w:sz="0" w:space="0" w:color="auto"/>
                    <w:right w:val="none" w:sz="0" w:space="0" w:color="auto"/>
                  </w:divBdr>
                </w:div>
                <w:div w:id="2005010239">
                  <w:marLeft w:val="0"/>
                  <w:marRight w:val="0"/>
                  <w:marTop w:val="0"/>
                  <w:marBottom w:val="101"/>
                  <w:divBdr>
                    <w:top w:val="none" w:sz="0" w:space="0" w:color="auto"/>
                    <w:left w:val="none" w:sz="0" w:space="0" w:color="auto"/>
                    <w:bottom w:val="none" w:sz="0" w:space="0" w:color="auto"/>
                    <w:right w:val="none" w:sz="0" w:space="0" w:color="auto"/>
                  </w:divBdr>
                </w:div>
                <w:div w:id="2070569291">
                  <w:marLeft w:val="0"/>
                  <w:marRight w:val="0"/>
                  <w:marTop w:val="0"/>
                  <w:marBottom w:val="101"/>
                  <w:divBdr>
                    <w:top w:val="none" w:sz="0" w:space="0" w:color="auto"/>
                    <w:left w:val="none" w:sz="0" w:space="0" w:color="auto"/>
                    <w:bottom w:val="none" w:sz="0" w:space="0" w:color="auto"/>
                    <w:right w:val="none" w:sz="0" w:space="0" w:color="auto"/>
                  </w:divBdr>
                </w:div>
                <w:div w:id="745499068">
                  <w:marLeft w:val="0"/>
                  <w:marRight w:val="0"/>
                  <w:marTop w:val="0"/>
                  <w:marBottom w:val="101"/>
                  <w:divBdr>
                    <w:top w:val="none" w:sz="0" w:space="0" w:color="auto"/>
                    <w:left w:val="none" w:sz="0" w:space="0" w:color="auto"/>
                    <w:bottom w:val="none" w:sz="0" w:space="0" w:color="auto"/>
                    <w:right w:val="none" w:sz="0" w:space="0" w:color="auto"/>
                  </w:divBdr>
                </w:div>
                <w:div w:id="1732073000">
                  <w:marLeft w:val="0"/>
                  <w:marRight w:val="0"/>
                  <w:marTop w:val="0"/>
                  <w:marBottom w:val="101"/>
                  <w:divBdr>
                    <w:top w:val="none" w:sz="0" w:space="0" w:color="auto"/>
                    <w:left w:val="none" w:sz="0" w:space="0" w:color="auto"/>
                    <w:bottom w:val="none" w:sz="0" w:space="0" w:color="auto"/>
                    <w:right w:val="none" w:sz="0" w:space="0" w:color="auto"/>
                  </w:divBdr>
                </w:div>
                <w:div w:id="1783108918">
                  <w:marLeft w:val="0"/>
                  <w:marRight w:val="0"/>
                  <w:marTop w:val="0"/>
                  <w:marBottom w:val="101"/>
                  <w:divBdr>
                    <w:top w:val="none" w:sz="0" w:space="0" w:color="auto"/>
                    <w:left w:val="none" w:sz="0" w:space="0" w:color="auto"/>
                    <w:bottom w:val="none" w:sz="0" w:space="0" w:color="auto"/>
                    <w:right w:val="none" w:sz="0" w:space="0" w:color="auto"/>
                  </w:divBdr>
                </w:div>
                <w:div w:id="891187364">
                  <w:marLeft w:val="0"/>
                  <w:marRight w:val="0"/>
                  <w:marTop w:val="0"/>
                  <w:marBottom w:val="101"/>
                  <w:divBdr>
                    <w:top w:val="none" w:sz="0" w:space="0" w:color="auto"/>
                    <w:left w:val="none" w:sz="0" w:space="0" w:color="auto"/>
                    <w:bottom w:val="none" w:sz="0" w:space="0" w:color="auto"/>
                    <w:right w:val="none" w:sz="0" w:space="0" w:color="auto"/>
                  </w:divBdr>
                </w:div>
                <w:div w:id="1842551232">
                  <w:marLeft w:val="432"/>
                  <w:marRight w:val="0"/>
                  <w:marTop w:val="0"/>
                  <w:marBottom w:val="101"/>
                  <w:divBdr>
                    <w:top w:val="none" w:sz="0" w:space="0" w:color="auto"/>
                    <w:left w:val="none" w:sz="0" w:space="0" w:color="auto"/>
                    <w:bottom w:val="none" w:sz="0" w:space="0" w:color="auto"/>
                    <w:right w:val="none" w:sz="0" w:space="0" w:color="auto"/>
                  </w:divBdr>
                </w:div>
                <w:div w:id="1844320902">
                  <w:marLeft w:val="0"/>
                  <w:marRight w:val="0"/>
                  <w:marTop w:val="0"/>
                  <w:marBottom w:val="101"/>
                  <w:divBdr>
                    <w:top w:val="none" w:sz="0" w:space="0" w:color="auto"/>
                    <w:left w:val="none" w:sz="0" w:space="0" w:color="auto"/>
                    <w:bottom w:val="none" w:sz="0" w:space="0" w:color="auto"/>
                    <w:right w:val="none" w:sz="0" w:space="0" w:color="auto"/>
                  </w:divBdr>
                </w:div>
                <w:div w:id="111246438">
                  <w:marLeft w:val="0"/>
                  <w:marRight w:val="0"/>
                  <w:marTop w:val="0"/>
                  <w:marBottom w:val="101"/>
                  <w:divBdr>
                    <w:top w:val="none" w:sz="0" w:space="0" w:color="auto"/>
                    <w:left w:val="none" w:sz="0" w:space="0" w:color="auto"/>
                    <w:bottom w:val="none" w:sz="0" w:space="0" w:color="auto"/>
                    <w:right w:val="none" w:sz="0" w:space="0" w:color="auto"/>
                  </w:divBdr>
                </w:div>
                <w:div w:id="196552879">
                  <w:marLeft w:val="432"/>
                  <w:marRight w:val="0"/>
                  <w:marTop w:val="0"/>
                  <w:marBottom w:val="101"/>
                  <w:divBdr>
                    <w:top w:val="none" w:sz="0" w:space="0" w:color="auto"/>
                    <w:left w:val="none" w:sz="0" w:space="0" w:color="auto"/>
                    <w:bottom w:val="none" w:sz="0" w:space="0" w:color="auto"/>
                    <w:right w:val="none" w:sz="0" w:space="0" w:color="auto"/>
                  </w:divBdr>
                </w:div>
                <w:div w:id="1226842103">
                  <w:marLeft w:val="0"/>
                  <w:marRight w:val="0"/>
                  <w:marTop w:val="0"/>
                  <w:marBottom w:val="101"/>
                  <w:divBdr>
                    <w:top w:val="none" w:sz="0" w:space="0" w:color="auto"/>
                    <w:left w:val="none" w:sz="0" w:space="0" w:color="auto"/>
                    <w:bottom w:val="none" w:sz="0" w:space="0" w:color="auto"/>
                    <w:right w:val="none" w:sz="0" w:space="0" w:color="auto"/>
                  </w:divBdr>
                </w:div>
                <w:div w:id="2081975843">
                  <w:marLeft w:val="0"/>
                  <w:marRight w:val="0"/>
                  <w:marTop w:val="0"/>
                  <w:marBottom w:val="101"/>
                  <w:divBdr>
                    <w:top w:val="none" w:sz="0" w:space="0" w:color="auto"/>
                    <w:left w:val="none" w:sz="0" w:space="0" w:color="auto"/>
                    <w:bottom w:val="none" w:sz="0" w:space="0" w:color="auto"/>
                    <w:right w:val="none" w:sz="0" w:space="0" w:color="auto"/>
                  </w:divBdr>
                </w:div>
                <w:div w:id="1828789478">
                  <w:marLeft w:val="0"/>
                  <w:marRight w:val="0"/>
                  <w:marTop w:val="0"/>
                  <w:marBottom w:val="101"/>
                  <w:divBdr>
                    <w:top w:val="none" w:sz="0" w:space="0" w:color="auto"/>
                    <w:left w:val="none" w:sz="0" w:space="0" w:color="auto"/>
                    <w:bottom w:val="none" w:sz="0" w:space="0" w:color="auto"/>
                    <w:right w:val="none" w:sz="0" w:space="0" w:color="auto"/>
                  </w:divBdr>
                </w:div>
                <w:div w:id="1080564407">
                  <w:marLeft w:val="0"/>
                  <w:marRight w:val="0"/>
                  <w:marTop w:val="0"/>
                  <w:marBottom w:val="101"/>
                  <w:divBdr>
                    <w:top w:val="none" w:sz="0" w:space="0" w:color="auto"/>
                    <w:left w:val="none" w:sz="0" w:space="0" w:color="auto"/>
                    <w:bottom w:val="none" w:sz="0" w:space="0" w:color="auto"/>
                    <w:right w:val="none" w:sz="0" w:space="0" w:color="auto"/>
                  </w:divBdr>
                </w:div>
                <w:div w:id="1745911460">
                  <w:marLeft w:val="0"/>
                  <w:marRight w:val="0"/>
                  <w:marTop w:val="0"/>
                  <w:marBottom w:val="101"/>
                  <w:divBdr>
                    <w:top w:val="none" w:sz="0" w:space="0" w:color="auto"/>
                    <w:left w:val="none" w:sz="0" w:space="0" w:color="auto"/>
                    <w:bottom w:val="none" w:sz="0" w:space="0" w:color="auto"/>
                    <w:right w:val="none" w:sz="0" w:space="0" w:color="auto"/>
                  </w:divBdr>
                </w:div>
                <w:div w:id="2017419084">
                  <w:marLeft w:val="0"/>
                  <w:marRight w:val="0"/>
                  <w:marTop w:val="0"/>
                  <w:marBottom w:val="101"/>
                  <w:divBdr>
                    <w:top w:val="none" w:sz="0" w:space="0" w:color="auto"/>
                    <w:left w:val="none" w:sz="0" w:space="0" w:color="auto"/>
                    <w:bottom w:val="none" w:sz="0" w:space="0" w:color="auto"/>
                    <w:right w:val="none" w:sz="0" w:space="0" w:color="auto"/>
                  </w:divBdr>
                </w:div>
                <w:div w:id="459539049">
                  <w:marLeft w:val="432"/>
                  <w:marRight w:val="0"/>
                  <w:marTop w:val="0"/>
                  <w:marBottom w:val="101"/>
                  <w:divBdr>
                    <w:top w:val="none" w:sz="0" w:space="0" w:color="auto"/>
                    <w:left w:val="none" w:sz="0" w:space="0" w:color="auto"/>
                    <w:bottom w:val="none" w:sz="0" w:space="0" w:color="auto"/>
                    <w:right w:val="none" w:sz="0" w:space="0" w:color="auto"/>
                  </w:divBdr>
                </w:div>
                <w:div w:id="1934321127">
                  <w:marLeft w:val="0"/>
                  <w:marRight w:val="0"/>
                  <w:marTop w:val="0"/>
                  <w:marBottom w:val="101"/>
                  <w:divBdr>
                    <w:top w:val="none" w:sz="0" w:space="0" w:color="auto"/>
                    <w:left w:val="none" w:sz="0" w:space="0" w:color="auto"/>
                    <w:bottom w:val="none" w:sz="0" w:space="0" w:color="auto"/>
                    <w:right w:val="none" w:sz="0" w:space="0" w:color="auto"/>
                  </w:divBdr>
                </w:div>
                <w:div w:id="68235234">
                  <w:marLeft w:val="0"/>
                  <w:marRight w:val="0"/>
                  <w:marTop w:val="0"/>
                  <w:marBottom w:val="101"/>
                  <w:divBdr>
                    <w:top w:val="none" w:sz="0" w:space="0" w:color="auto"/>
                    <w:left w:val="none" w:sz="0" w:space="0" w:color="auto"/>
                    <w:bottom w:val="none" w:sz="0" w:space="0" w:color="auto"/>
                    <w:right w:val="none" w:sz="0" w:space="0" w:color="auto"/>
                  </w:divBdr>
                </w:div>
                <w:div w:id="402605390">
                  <w:marLeft w:val="0"/>
                  <w:marRight w:val="0"/>
                  <w:marTop w:val="0"/>
                  <w:marBottom w:val="101"/>
                  <w:divBdr>
                    <w:top w:val="none" w:sz="0" w:space="0" w:color="auto"/>
                    <w:left w:val="none" w:sz="0" w:space="0" w:color="auto"/>
                    <w:bottom w:val="none" w:sz="0" w:space="0" w:color="auto"/>
                    <w:right w:val="none" w:sz="0" w:space="0" w:color="auto"/>
                  </w:divBdr>
                </w:div>
                <w:div w:id="1574051221">
                  <w:marLeft w:val="432"/>
                  <w:marRight w:val="0"/>
                  <w:marTop w:val="0"/>
                  <w:marBottom w:val="101"/>
                  <w:divBdr>
                    <w:top w:val="none" w:sz="0" w:space="0" w:color="auto"/>
                    <w:left w:val="none" w:sz="0" w:space="0" w:color="auto"/>
                    <w:bottom w:val="none" w:sz="0" w:space="0" w:color="auto"/>
                    <w:right w:val="none" w:sz="0" w:space="0" w:color="auto"/>
                  </w:divBdr>
                </w:div>
                <w:div w:id="1847135791">
                  <w:marLeft w:val="0"/>
                  <w:marRight w:val="0"/>
                  <w:marTop w:val="0"/>
                  <w:marBottom w:val="101"/>
                  <w:divBdr>
                    <w:top w:val="none" w:sz="0" w:space="0" w:color="auto"/>
                    <w:left w:val="none" w:sz="0" w:space="0" w:color="auto"/>
                    <w:bottom w:val="none" w:sz="0" w:space="0" w:color="auto"/>
                    <w:right w:val="none" w:sz="0" w:space="0" w:color="auto"/>
                  </w:divBdr>
                </w:div>
                <w:div w:id="1883981855">
                  <w:marLeft w:val="0"/>
                  <w:marRight w:val="0"/>
                  <w:marTop w:val="0"/>
                  <w:marBottom w:val="101"/>
                  <w:divBdr>
                    <w:top w:val="none" w:sz="0" w:space="0" w:color="auto"/>
                    <w:left w:val="none" w:sz="0" w:space="0" w:color="auto"/>
                    <w:bottom w:val="none" w:sz="0" w:space="0" w:color="auto"/>
                    <w:right w:val="none" w:sz="0" w:space="0" w:color="auto"/>
                  </w:divBdr>
                </w:div>
                <w:div w:id="1812093399">
                  <w:marLeft w:val="0"/>
                  <w:marRight w:val="0"/>
                  <w:marTop w:val="0"/>
                  <w:marBottom w:val="101"/>
                  <w:divBdr>
                    <w:top w:val="none" w:sz="0" w:space="0" w:color="auto"/>
                    <w:left w:val="none" w:sz="0" w:space="0" w:color="auto"/>
                    <w:bottom w:val="none" w:sz="0" w:space="0" w:color="auto"/>
                    <w:right w:val="none" w:sz="0" w:space="0" w:color="auto"/>
                  </w:divBdr>
                </w:div>
                <w:div w:id="602230668">
                  <w:marLeft w:val="432"/>
                  <w:marRight w:val="0"/>
                  <w:marTop w:val="0"/>
                  <w:marBottom w:val="101"/>
                  <w:divBdr>
                    <w:top w:val="none" w:sz="0" w:space="0" w:color="auto"/>
                    <w:left w:val="none" w:sz="0" w:space="0" w:color="auto"/>
                    <w:bottom w:val="none" w:sz="0" w:space="0" w:color="auto"/>
                    <w:right w:val="none" w:sz="0" w:space="0" w:color="auto"/>
                  </w:divBdr>
                </w:div>
                <w:div w:id="1017578198">
                  <w:marLeft w:val="0"/>
                  <w:marRight w:val="0"/>
                  <w:marTop w:val="0"/>
                  <w:marBottom w:val="101"/>
                  <w:divBdr>
                    <w:top w:val="none" w:sz="0" w:space="0" w:color="auto"/>
                    <w:left w:val="none" w:sz="0" w:space="0" w:color="auto"/>
                    <w:bottom w:val="none" w:sz="0" w:space="0" w:color="auto"/>
                    <w:right w:val="none" w:sz="0" w:space="0" w:color="auto"/>
                  </w:divBdr>
                </w:div>
                <w:div w:id="360594412">
                  <w:marLeft w:val="0"/>
                  <w:marRight w:val="0"/>
                  <w:marTop w:val="0"/>
                  <w:marBottom w:val="101"/>
                  <w:divBdr>
                    <w:top w:val="none" w:sz="0" w:space="0" w:color="auto"/>
                    <w:left w:val="none" w:sz="0" w:space="0" w:color="auto"/>
                    <w:bottom w:val="none" w:sz="0" w:space="0" w:color="auto"/>
                    <w:right w:val="none" w:sz="0" w:space="0" w:color="auto"/>
                  </w:divBdr>
                </w:div>
                <w:div w:id="1580094912">
                  <w:marLeft w:val="0"/>
                  <w:marRight w:val="0"/>
                  <w:marTop w:val="0"/>
                  <w:marBottom w:val="101"/>
                  <w:divBdr>
                    <w:top w:val="none" w:sz="0" w:space="0" w:color="auto"/>
                    <w:left w:val="none" w:sz="0" w:space="0" w:color="auto"/>
                    <w:bottom w:val="none" w:sz="0" w:space="0" w:color="auto"/>
                    <w:right w:val="none" w:sz="0" w:space="0" w:color="auto"/>
                  </w:divBdr>
                </w:div>
                <w:div w:id="1297833243">
                  <w:marLeft w:val="0"/>
                  <w:marRight w:val="0"/>
                  <w:marTop w:val="0"/>
                  <w:marBottom w:val="101"/>
                  <w:divBdr>
                    <w:top w:val="none" w:sz="0" w:space="0" w:color="auto"/>
                    <w:left w:val="none" w:sz="0" w:space="0" w:color="auto"/>
                    <w:bottom w:val="none" w:sz="0" w:space="0" w:color="auto"/>
                    <w:right w:val="none" w:sz="0" w:space="0" w:color="auto"/>
                  </w:divBdr>
                </w:div>
                <w:div w:id="1737782818">
                  <w:marLeft w:val="0"/>
                  <w:marRight w:val="0"/>
                  <w:marTop w:val="0"/>
                  <w:marBottom w:val="101"/>
                  <w:divBdr>
                    <w:top w:val="none" w:sz="0" w:space="0" w:color="auto"/>
                    <w:left w:val="none" w:sz="0" w:space="0" w:color="auto"/>
                    <w:bottom w:val="none" w:sz="0" w:space="0" w:color="auto"/>
                    <w:right w:val="none" w:sz="0" w:space="0" w:color="auto"/>
                  </w:divBdr>
                </w:div>
                <w:div w:id="848106073">
                  <w:marLeft w:val="432"/>
                  <w:marRight w:val="0"/>
                  <w:marTop w:val="0"/>
                  <w:marBottom w:val="101"/>
                  <w:divBdr>
                    <w:top w:val="none" w:sz="0" w:space="0" w:color="auto"/>
                    <w:left w:val="none" w:sz="0" w:space="0" w:color="auto"/>
                    <w:bottom w:val="none" w:sz="0" w:space="0" w:color="auto"/>
                    <w:right w:val="none" w:sz="0" w:space="0" w:color="auto"/>
                  </w:divBdr>
                </w:div>
                <w:div w:id="1882478479">
                  <w:marLeft w:val="0"/>
                  <w:marRight w:val="0"/>
                  <w:marTop w:val="0"/>
                  <w:marBottom w:val="101"/>
                  <w:divBdr>
                    <w:top w:val="none" w:sz="0" w:space="0" w:color="auto"/>
                    <w:left w:val="none" w:sz="0" w:space="0" w:color="auto"/>
                    <w:bottom w:val="none" w:sz="0" w:space="0" w:color="auto"/>
                    <w:right w:val="none" w:sz="0" w:space="0" w:color="auto"/>
                  </w:divBdr>
                </w:div>
                <w:div w:id="868183871">
                  <w:marLeft w:val="0"/>
                  <w:marRight w:val="0"/>
                  <w:marTop w:val="0"/>
                  <w:marBottom w:val="101"/>
                  <w:divBdr>
                    <w:top w:val="none" w:sz="0" w:space="0" w:color="auto"/>
                    <w:left w:val="none" w:sz="0" w:space="0" w:color="auto"/>
                    <w:bottom w:val="none" w:sz="0" w:space="0" w:color="auto"/>
                    <w:right w:val="none" w:sz="0" w:space="0" w:color="auto"/>
                  </w:divBdr>
                </w:div>
                <w:div w:id="1828087956">
                  <w:marLeft w:val="0"/>
                  <w:marRight w:val="0"/>
                  <w:marTop w:val="0"/>
                  <w:marBottom w:val="101"/>
                  <w:divBdr>
                    <w:top w:val="none" w:sz="0" w:space="0" w:color="auto"/>
                    <w:left w:val="none" w:sz="0" w:space="0" w:color="auto"/>
                    <w:bottom w:val="none" w:sz="0" w:space="0" w:color="auto"/>
                    <w:right w:val="none" w:sz="0" w:space="0" w:color="auto"/>
                  </w:divBdr>
                </w:div>
                <w:div w:id="406463323">
                  <w:marLeft w:val="0"/>
                  <w:marRight w:val="0"/>
                  <w:marTop w:val="0"/>
                  <w:marBottom w:val="101"/>
                  <w:divBdr>
                    <w:top w:val="none" w:sz="0" w:space="0" w:color="auto"/>
                    <w:left w:val="none" w:sz="0" w:space="0" w:color="auto"/>
                    <w:bottom w:val="none" w:sz="0" w:space="0" w:color="auto"/>
                    <w:right w:val="none" w:sz="0" w:space="0" w:color="auto"/>
                  </w:divBdr>
                </w:div>
                <w:div w:id="2122063039">
                  <w:marLeft w:val="0"/>
                  <w:marRight w:val="0"/>
                  <w:marTop w:val="0"/>
                  <w:marBottom w:val="101"/>
                  <w:divBdr>
                    <w:top w:val="none" w:sz="0" w:space="0" w:color="auto"/>
                    <w:left w:val="none" w:sz="0" w:space="0" w:color="auto"/>
                    <w:bottom w:val="none" w:sz="0" w:space="0" w:color="auto"/>
                    <w:right w:val="none" w:sz="0" w:space="0" w:color="auto"/>
                  </w:divBdr>
                </w:div>
                <w:div w:id="1387337386">
                  <w:marLeft w:val="0"/>
                  <w:marRight w:val="0"/>
                  <w:marTop w:val="0"/>
                  <w:marBottom w:val="101"/>
                  <w:divBdr>
                    <w:top w:val="none" w:sz="0" w:space="0" w:color="auto"/>
                    <w:left w:val="none" w:sz="0" w:space="0" w:color="auto"/>
                    <w:bottom w:val="none" w:sz="0" w:space="0" w:color="auto"/>
                    <w:right w:val="none" w:sz="0" w:space="0" w:color="auto"/>
                  </w:divBdr>
                </w:div>
                <w:div w:id="360938385">
                  <w:marLeft w:val="0"/>
                  <w:marRight w:val="0"/>
                  <w:marTop w:val="0"/>
                  <w:marBottom w:val="101"/>
                  <w:divBdr>
                    <w:top w:val="none" w:sz="0" w:space="0" w:color="auto"/>
                    <w:left w:val="none" w:sz="0" w:space="0" w:color="auto"/>
                    <w:bottom w:val="none" w:sz="0" w:space="0" w:color="auto"/>
                    <w:right w:val="none" w:sz="0" w:space="0" w:color="auto"/>
                  </w:divBdr>
                </w:div>
                <w:div w:id="161507887">
                  <w:marLeft w:val="0"/>
                  <w:marRight w:val="0"/>
                  <w:marTop w:val="0"/>
                  <w:marBottom w:val="101"/>
                  <w:divBdr>
                    <w:top w:val="none" w:sz="0" w:space="0" w:color="auto"/>
                    <w:left w:val="none" w:sz="0" w:space="0" w:color="auto"/>
                    <w:bottom w:val="none" w:sz="0" w:space="0" w:color="auto"/>
                    <w:right w:val="none" w:sz="0" w:space="0" w:color="auto"/>
                  </w:divBdr>
                </w:div>
                <w:div w:id="991566554">
                  <w:marLeft w:val="0"/>
                  <w:marRight w:val="0"/>
                  <w:marTop w:val="0"/>
                  <w:marBottom w:val="101"/>
                  <w:divBdr>
                    <w:top w:val="none" w:sz="0" w:space="0" w:color="auto"/>
                    <w:left w:val="none" w:sz="0" w:space="0" w:color="auto"/>
                    <w:bottom w:val="none" w:sz="0" w:space="0" w:color="auto"/>
                    <w:right w:val="none" w:sz="0" w:space="0" w:color="auto"/>
                  </w:divBdr>
                </w:div>
                <w:div w:id="880558724">
                  <w:marLeft w:val="0"/>
                  <w:marRight w:val="0"/>
                  <w:marTop w:val="0"/>
                  <w:marBottom w:val="101"/>
                  <w:divBdr>
                    <w:top w:val="none" w:sz="0" w:space="0" w:color="auto"/>
                    <w:left w:val="none" w:sz="0" w:space="0" w:color="auto"/>
                    <w:bottom w:val="none" w:sz="0" w:space="0" w:color="auto"/>
                    <w:right w:val="none" w:sz="0" w:space="0" w:color="auto"/>
                  </w:divBdr>
                </w:div>
                <w:div w:id="1259756642">
                  <w:marLeft w:val="0"/>
                  <w:marRight w:val="0"/>
                  <w:marTop w:val="0"/>
                  <w:marBottom w:val="101"/>
                  <w:divBdr>
                    <w:top w:val="none" w:sz="0" w:space="0" w:color="auto"/>
                    <w:left w:val="none" w:sz="0" w:space="0" w:color="auto"/>
                    <w:bottom w:val="none" w:sz="0" w:space="0" w:color="auto"/>
                    <w:right w:val="none" w:sz="0" w:space="0" w:color="auto"/>
                  </w:divBdr>
                </w:div>
                <w:div w:id="874123486">
                  <w:marLeft w:val="0"/>
                  <w:marRight w:val="0"/>
                  <w:marTop w:val="0"/>
                  <w:marBottom w:val="101"/>
                  <w:divBdr>
                    <w:top w:val="none" w:sz="0" w:space="0" w:color="auto"/>
                    <w:left w:val="none" w:sz="0" w:space="0" w:color="auto"/>
                    <w:bottom w:val="none" w:sz="0" w:space="0" w:color="auto"/>
                    <w:right w:val="none" w:sz="0" w:space="0" w:color="auto"/>
                  </w:divBdr>
                </w:div>
                <w:div w:id="843082831">
                  <w:marLeft w:val="432"/>
                  <w:marRight w:val="0"/>
                  <w:marTop w:val="0"/>
                  <w:marBottom w:val="101"/>
                  <w:divBdr>
                    <w:top w:val="none" w:sz="0" w:space="0" w:color="auto"/>
                    <w:left w:val="none" w:sz="0" w:space="0" w:color="auto"/>
                    <w:bottom w:val="none" w:sz="0" w:space="0" w:color="auto"/>
                    <w:right w:val="none" w:sz="0" w:space="0" w:color="auto"/>
                  </w:divBdr>
                </w:div>
                <w:div w:id="730692409">
                  <w:marLeft w:val="432"/>
                  <w:marRight w:val="0"/>
                  <w:marTop w:val="0"/>
                  <w:marBottom w:val="101"/>
                  <w:divBdr>
                    <w:top w:val="none" w:sz="0" w:space="0" w:color="auto"/>
                    <w:left w:val="none" w:sz="0" w:space="0" w:color="auto"/>
                    <w:bottom w:val="none" w:sz="0" w:space="0" w:color="auto"/>
                    <w:right w:val="none" w:sz="0" w:space="0" w:color="auto"/>
                  </w:divBdr>
                </w:div>
                <w:div w:id="1927612849">
                  <w:marLeft w:val="432"/>
                  <w:marRight w:val="0"/>
                  <w:marTop w:val="0"/>
                  <w:marBottom w:val="101"/>
                  <w:divBdr>
                    <w:top w:val="none" w:sz="0" w:space="0" w:color="auto"/>
                    <w:left w:val="none" w:sz="0" w:space="0" w:color="auto"/>
                    <w:bottom w:val="none" w:sz="0" w:space="0" w:color="auto"/>
                    <w:right w:val="none" w:sz="0" w:space="0" w:color="auto"/>
                  </w:divBdr>
                </w:div>
                <w:div w:id="1125081258">
                  <w:marLeft w:val="0"/>
                  <w:marRight w:val="0"/>
                  <w:marTop w:val="0"/>
                  <w:marBottom w:val="101"/>
                  <w:divBdr>
                    <w:top w:val="none" w:sz="0" w:space="0" w:color="auto"/>
                    <w:left w:val="none" w:sz="0" w:space="0" w:color="auto"/>
                    <w:bottom w:val="none" w:sz="0" w:space="0" w:color="auto"/>
                    <w:right w:val="none" w:sz="0" w:space="0" w:color="auto"/>
                  </w:divBdr>
                </w:div>
                <w:div w:id="1818760706">
                  <w:marLeft w:val="432"/>
                  <w:marRight w:val="0"/>
                  <w:marTop w:val="0"/>
                  <w:marBottom w:val="101"/>
                  <w:divBdr>
                    <w:top w:val="none" w:sz="0" w:space="0" w:color="auto"/>
                    <w:left w:val="none" w:sz="0" w:space="0" w:color="auto"/>
                    <w:bottom w:val="none" w:sz="0" w:space="0" w:color="auto"/>
                    <w:right w:val="none" w:sz="0" w:space="0" w:color="auto"/>
                  </w:divBdr>
                </w:div>
                <w:div w:id="1547445383">
                  <w:marLeft w:val="432"/>
                  <w:marRight w:val="0"/>
                  <w:marTop w:val="0"/>
                  <w:marBottom w:val="101"/>
                  <w:divBdr>
                    <w:top w:val="none" w:sz="0" w:space="0" w:color="auto"/>
                    <w:left w:val="none" w:sz="0" w:space="0" w:color="auto"/>
                    <w:bottom w:val="none" w:sz="0" w:space="0" w:color="auto"/>
                    <w:right w:val="none" w:sz="0" w:space="0" w:color="auto"/>
                  </w:divBdr>
                </w:div>
                <w:div w:id="1647464652">
                  <w:marLeft w:val="432"/>
                  <w:marRight w:val="0"/>
                  <w:marTop w:val="0"/>
                  <w:marBottom w:val="101"/>
                  <w:divBdr>
                    <w:top w:val="none" w:sz="0" w:space="0" w:color="auto"/>
                    <w:left w:val="none" w:sz="0" w:space="0" w:color="auto"/>
                    <w:bottom w:val="none" w:sz="0" w:space="0" w:color="auto"/>
                    <w:right w:val="none" w:sz="0" w:space="0" w:color="auto"/>
                  </w:divBdr>
                </w:div>
                <w:div w:id="1022513834">
                  <w:marLeft w:val="432"/>
                  <w:marRight w:val="0"/>
                  <w:marTop w:val="0"/>
                  <w:marBottom w:val="101"/>
                  <w:divBdr>
                    <w:top w:val="none" w:sz="0" w:space="0" w:color="auto"/>
                    <w:left w:val="none" w:sz="0" w:space="0" w:color="auto"/>
                    <w:bottom w:val="none" w:sz="0" w:space="0" w:color="auto"/>
                    <w:right w:val="none" w:sz="0" w:space="0" w:color="auto"/>
                  </w:divBdr>
                </w:div>
                <w:div w:id="1755661194">
                  <w:marLeft w:val="432"/>
                  <w:marRight w:val="0"/>
                  <w:marTop w:val="0"/>
                  <w:marBottom w:val="101"/>
                  <w:divBdr>
                    <w:top w:val="none" w:sz="0" w:space="0" w:color="auto"/>
                    <w:left w:val="none" w:sz="0" w:space="0" w:color="auto"/>
                    <w:bottom w:val="none" w:sz="0" w:space="0" w:color="auto"/>
                    <w:right w:val="none" w:sz="0" w:space="0" w:color="auto"/>
                  </w:divBdr>
                </w:div>
                <w:div w:id="586505131">
                  <w:marLeft w:val="432"/>
                  <w:marRight w:val="0"/>
                  <w:marTop w:val="0"/>
                  <w:marBottom w:val="101"/>
                  <w:divBdr>
                    <w:top w:val="none" w:sz="0" w:space="0" w:color="auto"/>
                    <w:left w:val="none" w:sz="0" w:space="0" w:color="auto"/>
                    <w:bottom w:val="none" w:sz="0" w:space="0" w:color="auto"/>
                    <w:right w:val="none" w:sz="0" w:space="0" w:color="auto"/>
                  </w:divBdr>
                </w:div>
                <w:div w:id="1253393752">
                  <w:marLeft w:val="0"/>
                  <w:marRight w:val="0"/>
                  <w:marTop w:val="0"/>
                  <w:marBottom w:val="101"/>
                  <w:divBdr>
                    <w:top w:val="none" w:sz="0" w:space="0" w:color="auto"/>
                    <w:left w:val="none" w:sz="0" w:space="0" w:color="auto"/>
                    <w:bottom w:val="none" w:sz="0" w:space="0" w:color="auto"/>
                    <w:right w:val="none" w:sz="0" w:space="0" w:color="auto"/>
                  </w:divBdr>
                </w:div>
                <w:div w:id="1593706981">
                  <w:marLeft w:val="0"/>
                  <w:marRight w:val="0"/>
                  <w:marTop w:val="0"/>
                  <w:marBottom w:val="101"/>
                  <w:divBdr>
                    <w:top w:val="none" w:sz="0" w:space="0" w:color="auto"/>
                    <w:left w:val="none" w:sz="0" w:space="0" w:color="auto"/>
                    <w:bottom w:val="none" w:sz="0" w:space="0" w:color="auto"/>
                    <w:right w:val="none" w:sz="0" w:space="0" w:color="auto"/>
                  </w:divBdr>
                </w:div>
                <w:div w:id="237519086">
                  <w:marLeft w:val="0"/>
                  <w:marRight w:val="0"/>
                  <w:marTop w:val="0"/>
                  <w:marBottom w:val="101"/>
                  <w:divBdr>
                    <w:top w:val="none" w:sz="0" w:space="0" w:color="auto"/>
                    <w:left w:val="none" w:sz="0" w:space="0" w:color="auto"/>
                    <w:bottom w:val="none" w:sz="0" w:space="0" w:color="auto"/>
                    <w:right w:val="none" w:sz="0" w:space="0" w:color="auto"/>
                  </w:divBdr>
                </w:div>
                <w:div w:id="74668494">
                  <w:marLeft w:val="0"/>
                  <w:marRight w:val="0"/>
                  <w:marTop w:val="0"/>
                  <w:marBottom w:val="101"/>
                  <w:divBdr>
                    <w:top w:val="none" w:sz="0" w:space="0" w:color="auto"/>
                    <w:left w:val="none" w:sz="0" w:space="0" w:color="auto"/>
                    <w:bottom w:val="none" w:sz="0" w:space="0" w:color="auto"/>
                    <w:right w:val="none" w:sz="0" w:space="0" w:color="auto"/>
                  </w:divBdr>
                </w:div>
                <w:div w:id="1903916">
                  <w:marLeft w:val="0"/>
                  <w:marRight w:val="0"/>
                  <w:marTop w:val="0"/>
                  <w:marBottom w:val="101"/>
                  <w:divBdr>
                    <w:top w:val="none" w:sz="0" w:space="0" w:color="auto"/>
                    <w:left w:val="none" w:sz="0" w:space="0" w:color="auto"/>
                    <w:bottom w:val="none" w:sz="0" w:space="0" w:color="auto"/>
                    <w:right w:val="none" w:sz="0" w:space="0" w:color="auto"/>
                  </w:divBdr>
                </w:div>
                <w:div w:id="1348559567">
                  <w:marLeft w:val="0"/>
                  <w:marRight w:val="0"/>
                  <w:marTop w:val="0"/>
                  <w:marBottom w:val="101"/>
                  <w:divBdr>
                    <w:top w:val="none" w:sz="0" w:space="0" w:color="auto"/>
                    <w:left w:val="none" w:sz="0" w:space="0" w:color="auto"/>
                    <w:bottom w:val="none" w:sz="0" w:space="0" w:color="auto"/>
                    <w:right w:val="none" w:sz="0" w:space="0" w:color="auto"/>
                  </w:divBdr>
                </w:div>
                <w:div w:id="1217203898">
                  <w:marLeft w:val="0"/>
                  <w:marRight w:val="0"/>
                  <w:marTop w:val="0"/>
                  <w:marBottom w:val="101"/>
                  <w:divBdr>
                    <w:top w:val="none" w:sz="0" w:space="0" w:color="auto"/>
                    <w:left w:val="none" w:sz="0" w:space="0" w:color="auto"/>
                    <w:bottom w:val="none" w:sz="0" w:space="0" w:color="auto"/>
                    <w:right w:val="none" w:sz="0" w:space="0" w:color="auto"/>
                  </w:divBdr>
                </w:div>
                <w:div w:id="172034633">
                  <w:marLeft w:val="0"/>
                  <w:marRight w:val="0"/>
                  <w:marTop w:val="0"/>
                  <w:marBottom w:val="101"/>
                  <w:divBdr>
                    <w:top w:val="none" w:sz="0" w:space="0" w:color="auto"/>
                    <w:left w:val="none" w:sz="0" w:space="0" w:color="auto"/>
                    <w:bottom w:val="none" w:sz="0" w:space="0" w:color="auto"/>
                    <w:right w:val="none" w:sz="0" w:space="0" w:color="auto"/>
                  </w:divBdr>
                </w:div>
                <w:div w:id="785389202">
                  <w:marLeft w:val="0"/>
                  <w:marRight w:val="0"/>
                  <w:marTop w:val="0"/>
                  <w:marBottom w:val="101"/>
                  <w:divBdr>
                    <w:top w:val="none" w:sz="0" w:space="0" w:color="auto"/>
                    <w:left w:val="none" w:sz="0" w:space="0" w:color="auto"/>
                    <w:bottom w:val="none" w:sz="0" w:space="0" w:color="auto"/>
                    <w:right w:val="none" w:sz="0" w:space="0" w:color="auto"/>
                  </w:divBdr>
                </w:div>
                <w:div w:id="2098820976">
                  <w:marLeft w:val="0"/>
                  <w:marRight w:val="0"/>
                  <w:marTop w:val="0"/>
                  <w:marBottom w:val="101"/>
                  <w:divBdr>
                    <w:top w:val="none" w:sz="0" w:space="0" w:color="auto"/>
                    <w:left w:val="none" w:sz="0" w:space="0" w:color="auto"/>
                    <w:bottom w:val="none" w:sz="0" w:space="0" w:color="auto"/>
                    <w:right w:val="none" w:sz="0" w:space="0" w:color="auto"/>
                  </w:divBdr>
                </w:div>
                <w:div w:id="833104523">
                  <w:marLeft w:val="0"/>
                  <w:marRight w:val="0"/>
                  <w:marTop w:val="0"/>
                  <w:marBottom w:val="101"/>
                  <w:divBdr>
                    <w:top w:val="none" w:sz="0" w:space="0" w:color="auto"/>
                    <w:left w:val="none" w:sz="0" w:space="0" w:color="auto"/>
                    <w:bottom w:val="none" w:sz="0" w:space="0" w:color="auto"/>
                    <w:right w:val="none" w:sz="0" w:space="0" w:color="auto"/>
                  </w:divBdr>
                </w:div>
                <w:div w:id="607472204">
                  <w:marLeft w:val="0"/>
                  <w:marRight w:val="0"/>
                  <w:marTop w:val="0"/>
                  <w:marBottom w:val="101"/>
                  <w:divBdr>
                    <w:top w:val="none" w:sz="0" w:space="0" w:color="auto"/>
                    <w:left w:val="none" w:sz="0" w:space="0" w:color="auto"/>
                    <w:bottom w:val="none" w:sz="0" w:space="0" w:color="auto"/>
                    <w:right w:val="none" w:sz="0" w:space="0" w:color="auto"/>
                  </w:divBdr>
                </w:div>
                <w:div w:id="1700545426">
                  <w:marLeft w:val="0"/>
                  <w:marRight w:val="0"/>
                  <w:marTop w:val="0"/>
                  <w:marBottom w:val="101"/>
                  <w:divBdr>
                    <w:top w:val="none" w:sz="0" w:space="0" w:color="auto"/>
                    <w:left w:val="none" w:sz="0" w:space="0" w:color="auto"/>
                    <w:bottom w:val="none" w:sz="0" w:space="0" w:color="auto"/>
                    <w:right w:val="none" w:sz="0" w:space="0" w:color="auto"/>
                  </w:divBdr>
                </w:div>
                <w:div w:id="1420712788">
                  <w:marLeft w:val="0"/>
                  <w:marRight w:val="0"/>
                  <w:marTop w:val="0"/>
                  <w:marBottom w:val="101"/>
                  <w:divBdr>
                    <w:top w:val="none" w:sz="0" w:space="0" w:color="auto"/>
                    <w:left w:val="none" w:sz="0" w:space="0" w:color="auto"/>
                    <w:bottom w:val="none" w:sz="0" w:space="0" w:color="auto"/>
                    <w:right w:val="none" w:sz="0" w:space="0" w:color="auto"/>
                  </w:divBdr>
                </w:div>
                <w:div w:id="1245647269">
                  <w:marLeft w:val="0"/>
                  <w:marRight w:val="0"/>
                  <w:marTop w:val="0"/>
                  <w:marBottom w:val="101"/>
                  <w:divBdr>
                    <w:top w:val="none" w:sz="0" w:space="0" w:color="auto"/>
                    <w:left w:val="none" w:sz="0" w:space="0" w:color="auto"/>
                    <w:bottom w:val="none" w:sz="0" w:space="0" w:color="auto"/>
                    <w:right w:val="none" w:sz="0" w:space="0" w:color="auto"/>
                  </w:divBdr>
                </w:div>
                <w:div w:id="2045203821">
                  <w:marLeft w:val="432"/>
                  <w:marRight w:val="0"/>
                  <w:marTop w:val="0"/>
                  <w:marBottom w:val="101"/>
                  <w:divBdr>
                    <w:top w:val="none" w:sz="0" w:space="0" w:color="auto"/>
                    <w:left w:val="none" w:sz="0" w:space="0" w:color="auto"/>
                    <w:bottom w:val="none" w:sz="0" w:space="0" w:color="auto"/>
                    <w:right w:val="none" w:sz="0" w:space="0" w:color="auto"/>
                  </w:divBdr>
                </w:div>
                <w:div w:id="1288731800">
                  <w:marLeft w:val="432"/>
                  <w:marRight w:val="0"/>
                  <w:marTop w:val="0"/>
                  <w:marBottom w:val="101"/>
                  <w:divBdr>
                    <w:top w:val="none" w:sz="0" w:space="0" w:color="auto"/>
                    <w:left w:val="none" w:sz="0" w:space="0" w:color="auto"/>
                    <w:bottom w:val="none" w:sz="0" w:space="0" w:color="auto"/>
                    <w:right w:val="none" w:sz="0" w:space="0" w:color="auto"/>
                  </w:divBdr>
                </w:div>
                <w:div w:id="1995523752">
                  <w:marLeft w:val="432"/>
                  <w:marRight w:val="0"/>
                  <w:marTop w:val="0"/>
                  <w:marBottom w:val="101"/>
                  <w:divBdr>
                    <w:top w:val="none" w:sz="0" w:space="0" w:color="auto"/>
                    <w:left w:val="none" w:sz="0" w:space="0" w:color="auto"/>
                    <w:bottom w:val="none" w:sz="0" w:space="0" w:color="auto"/>
                    <w:right w:val="none" w:sz="0" w:space="0" w:color="auto"/>
                  </w:divBdr>
                </w:div>
                <w:div w:id="1223635802">
                  <w:marLeft w:val="432"/>
                  <w:marRight w:val="0"/>
                  <w:marTop w:val="0"/>
                  <w:marBottom w:val="101"/>
                  <w:divBdr>
                    <w:top w:val="none" w:sz="0" w:space="0" w:color="auto"/>
                    <w:left w:val="none" w:sz="0" w:space="0" w:color="auto"/>
                    <w:bottom w:val="none" w:sz="0" w:space="0" w:color="auto"/>
                    <w:right w:val="none" w:sz="0" w:space="0" w:color="auto"/>
                  </w:divBdr>
                </w:div>
                <w:div w:id="704595576">
                  <w:marLeft w:val="0"/>
                  <w:marRight w:val="0"/>
                  <w:marTop w:val="0"/>
                  <w:marBottom w:val="101"/>
                  <w:divBdr>
                    <w:top w:val="none" w:sz="0" w:space="0" w:color="auto"/>
                    <w:left w:val="none" w:sz="0" w:space="0" w:color="auto"/>
                    <w:bottom w:val="none" w:sz="0" w:space="0" w:color="auto"/>
                    <w:right w:val="none" w:sz="0" w:space="0" w:color="auto"/>
                  </w:divBdr>
                </w:div>
                <w:div w:id="423038051">
                  <w:marLeft w:val="0"/>
                  <w:marRight w:val="0"/>
                  <w:marTop w:val="0"/>
                  <w:marBottom w:val="101"/>
                  <w:divBdr>
                    <w:top w:val="none" w:sz="0" w:space="0" w:color="auto"/>
                    <w:left w:val="none" w:sz="0" w:space="0" w:color="auto"/>
                    <w:bottom w:val="none" w:sz="0" w:space="0" w:color="auto"/>
                    <w:right w:val="none" w:sz="0" w:space="0" w:color="auto"/>
                  </w:divBdr>
                </w:div>
                <w:div w:id="909730454">
                  <w:marLeft w:val="0"/>
                  <w:marRight w:val="0"/>
                  <w:marTop w:val="0"/>
                  <w:marBottom w:val="101"/>
                  <w:divBdr>
                    <w:top w:val="none" w:sz="0" w:space="0" w:color="auto"/>
                    <w:left w:val="none" w:sz="0" w:space="0" w:color="auto"/>
                    <w:bottom w:val="none" w:sz="0" w:space="0" w:color="auto"/>
                    <w:right w:val="none" w:sz="0" w:space="0" w:color="auto"/>
                  </w:divBdr>
                </w:div>
                <w:div w:id="1060518702">
                  <w:marLeft w:val="432"/>
                  <w:marRight w:val="0"/>
                  <w:marTop w:val="0"/>
                  <w:marBottom w:val="101"/>
                  <w:divBdr>
                    <w:top w:val="none" w:sz="0" w:space="0" w:color="auto"/>
                    <w:left w:val="none" w:sz="0" w:space="0" w:color="auto"/>
                    <w:bottom w:val="none" w:sz="0" w:space="0" w:color="auto"/>
                    <w:right w:val="none" w:sz="0" w:space="0" w:color="auto"/>
                  </w:divBdr>
                </w:div>
                <w:div w:id="1670257948">
                  <w:marLeft w:val="0"/>
                  <w:marRight w:val="0"/>
                  <w:marTop w:val="0"/>
                  <w:marBottom w:val="101"/>
                  <w:divBdr>
                    <w:top w:val="none" w:sz="0" w:space="0" w:color="auto"/>
                    <w:left w:val="none" w:sz="0" w:space="0" w:color="auto"/>
                    <w:bottom w:val="none" w:sz="0" w:space="0" w:color="auto"/>
                    <w:right w:val="none" w:sz="0" w:space="0" w:color="auto"/>
                  </w:divBdr>
                </w:div>
                <w:div w:id="1419398555">
                  <w:marLeft w:val="0"/>
                  <w:marRight w:val="0"/>
                  <w:marTop w:val="0"/>
                  <w:marBottom w:val="101"/>
                  <w:divBdr>
                    <w:top w:val="none" w:sz="0" w:space="0" w:color="auto"/>
                    <w:left w:val="none" w:sz="0" w:space="0" w:color="auto"/>
                    <w:bottom w:val="none" w:sz="0" w:space="0" w:color="auto"/>
                    <w:right w:val="none" w:sz="0" w:space="0" w:color="auto"/>
                  </w:divBdr>
                </w:div>
                <w:div w:id="713697265">
                  <w:marLeft w:val="0"/>
                  <w:marRight w:val="0"/>
                  <w:marTop w:val="0"/>
                  <w:marBottom w:val="101"/>
                  <w:divBdr>
                    <w:top w:val="none" w:sz="0" w:space="0" w:color="auto"/>
                    <w:left w:val="none" w:sz="0" w:space="0" w:color="auto"/>
                    <w:bottom w:val="none" w:sz="0" w:space="0" w:color="auto"/>
                    <w:right w:val="none" w:sz="0" w:space="0" w:color="auto"/>
                  </w:divBdr>
                </w:div>
                <w:div w:id="1803190265">
                  <w:marLeft w:val="0"/>
                  <w:marRight w:val="0"/>
                  <w:marTop w:val="0"/>
                  <w:marBottom w:val="101"/>
                  <w:divBdr>
                    <w:top w:val="none" w:sz="0" w:space="0" w:color="auto"/>
                    <w:left w:val="none" w:sz="0" w:space="0" w:color="auto"/>
                    <w:bottom w:val="none" w:sz="0" w:space="0" w:color="auto"/>
                    <w:right w:val="none" w:sz="0" w:space="0" w:color="auto"/>
                  </w:divBdr>
                </w:div>
                <w:div w:id="555358348">
                  <w:marLeft w:val="0"/>
                  <w:marRight w:val="0"/>
                  <w:marTop w:val="0"/>
                  <w:marBottom w:val="101"/>
                  <w:divBdr>
                    <w:top w:val="none" w:sz="0" w:space="0" w:color="auto"/>
                    <w:left w:val="none" w:sz="0" w:space="0" w:color="auto"/>
                    <w:bottom w:val="none" w:sz="0" w:space="0" w:color="auto"/>
                    <w:right w:val="none" w:sz="0" w:space="0" w:color="auto"/>
                  </w:divBdr>
                </w:div>
                <w:div w:id="1087268694">
                  <w:marLeft w:val="0"/>
                  <w:marRight w:val="0"/>
                  <w:marTop w:val="0"/>
                  <w:marBottom w:val="101"/>
                  <w:divBdr>
                    <w:top w:val="none" w:sz="0" w:space="0" w:color="auto"/>
                    <w:left w:val="none" w:sz="0" w:space="0" w:color="auto"/>
                    <w:bottom w:val="none" w:sz="0" w:space="0" w:color="auto"/>
                    <w:right w:val="none" w:sz="0" w:space="0" w:color="auto"/>
                  </w:divBdr>
                </w:div>
                <w:div w:id="2028630595">
                  <w:marLeft w:val="0"/>
                  <w:marRight w:val="0"/>
                  <w:marTop w:val="0"/>
                  <w:marBottom w:val="101"/>
                  <w:divBdr>
                    <w:top w:val="none" w:sz="0" w:space="0" w:color="auto"/>
                    <w:left w:val="none" w:sz="0" w:space="0" w:color="auto"/>
                    <w:bottom w:val="none" w:sz="0" w:space="0" w:color="auto"/>
                    <w:right w:val="none" w:sz="0" w:space="0" w:color="auto"/>
                  </w:divBdr>
                </w:div>
                <w:div w:id="357237721">
                  <w:marLeft w:val="0"/>
                  <w:marRight w:val="0"/>
                  <w:marTop w:val="0"/>
                  <w:marBottom w:val="101"/>
                  <w:divBdr>
                    <w:top w:val="none" w:sz="0" w:space="0" w:color="auto"/>
                    <w:left w:val="none" w:sz="0" w:space="0" w:color="auto"/>
                    <w:bottom w:val="none" w:sz="0" w:space="0" w:color="auto"/>
                    <w:right w:val="none" w:sz="0" w:space="0" w:color="auto"/>
                  </w:divBdr>
                </w:div>
                <w:div w:id="701639095">
                  <w:marLeft w:val="0"/>
                  <w:marRight w:val="0"/>
                  <w:marTop w:val="0"/>
                  <w:marBottom w:val="101"/>
                  <w:divBdr>
                    <w:top w:val="none" w:sz="0" w:space="0" w:color="auto"/>
                    <w:left w:val="none" w:sz="0" w:space="0" w:color="auto"/>
                    <w:bottom w:val="none" w:sz="0" w:space="0" w:color="auto"/>
                    <w:right w:val="none" w:sz="0" w:space="0" w:color="auto"/>
                  </w:divBdr>
                </w:div>
                <w:div w:id="1656567452">
                  <w:marLeft w:val="0"/>
                  <w:marRight w:val="0"/>
                  <w:marTop w:val="0"/>
                  <w:marBottom w:val="101"/>
                  <w:divBdr>
                    <w:top w:val="none" w:sz="0" w:space="0" w:color="auto"/>
                    <w:left w:val="none" w:sz="0" w:space="0" w:color="auto"/>
                    <w:bottom w:val="none" w:sz="0" w:space="0" w:color="auto"/>
                    <w:right w:val="none" w:sz="0" w:space="0" w:color="auto"/>
                  </w:divBdr>
                </w:div>
                <w:div w:id="398139037">
                  <w:marLeft w:val="0"/>
                  <w:marRight w:val="0"/>
                  <w:marTop w:val="0"/>
                  <w:marBottom w:val="101"/>
                  <w:divBdr>
                    <w:top w:val="none" w:sz="0" w:space="0" w:color="auto"/>
                    <w:left w:val="none" w:sz="0" w:space="0" w:color="auto"/>
                    <w:bottom w:val="none" w:sz="0" w:space="0" w:color="auto"/>
                    <w:right w:val="none" w:sz="0" w:space="0" w:color="auto"/>
                  </w:divBdr>
                </w:div>
                <w:div w:id="1921065532">
                  <w:marLeft w:val="0"/>
                  <w:marRight w:val="0"/>
                  <w:marTop w:val="0"/>
                  <w:marBottom w:val="101"/>
                  <w:divBdr>
                    <w:top w:val="none" w:sz="0" w:space="0" w:color="auto"/>
                    <w:left w:val="none" w:sz="0" w:space="0" w:color="auto"/>
                    <w:bottom w:val="none" w:sz="0" w:space="0" w:color="auto"/>
                    <w:right w:val="none" w:sz="0" w:space="0" w:color="auto"/>
                  </w:divBdr>
                </w:div>
                <w:div w:id="1513766186">
                  <w:marLeft w:val="0"/>
                  <w:marRight w:val="0"/>
                  <w:marTop w:val="0"/>
                  <w:marBottom w:val="101"/>
                  <w:divBdr>
                    <w:top w:val="none" w:sz="0" w:space="0" w:color="auto"/>
                    <w:left w:val="none" w:sz="0" w:space="0" w:color="auto"/>
                    <w:bottom w:val="none" w:sz="0" w:space="0" w:color="auto"/>
                    <w:right w:val="none" w:sz="0" w:space="0" w:color="auto"/>
                  </w:divBdr>
                </w:div>
                <w:div w:id="401604826">
                  <w:marLeft w:val="432"/>
                  <w:marRight w:val="0"/>
                  <w:marTop w:val="0"/>
                  <w:marBottom w:val="101"/>
                  <w:divBdr>
                    <w:top w:val="none" w:sz="0" w:space="0" w:color="auto"/>
                    <w:left w:val="none" w:sz="0" w:space="0" w:color="auto"/>
                    <w:bottom w:val="none" w:sz="0" w:space="0" w:color="auto"/>
                    <w:right w:val="none" w:sz="0" w:space="0" w:color="auto"/>
                  </w:divBdr>
                </w:div>
                <w:div w:id="700278715">
                  <w:marLeft w:val="432"/>
                  <w:marRight w:val="0"/>
                  <w:marTop w:val="0"/>
                  <w:marBottom w:val="101"/>
                  <w:divBdr>
                    <w:top w:val="none" w:sz="0" w:space="0" w:color="auto"/>
                    <w:left w:val="none" w:sz="0" w:space="0" w:color="auto"/>
                    <w:bottom w:val="none" w:sz="0" w:space="0" w:color="auto"/>
                    <w:right w:val="none" w:sz="0" w:space="0" w:color="auto"/>
                  </w:divBdr>
                </w:div>
                <w:div w:id="188838874">
                  <w:marLeft w:val="0"/>
                  <w:marRight w:val="0"/>
                  <w:marTop w:val="0"/>
                  <w:marBottom w:val="101"/>
                  <w:divBdr>
                    <w:top w:val="none" w:sz="0" w:space="0" w:color="auto"/>
                    <w:left w:val="none" w:sz="0" w:space="0" w:color="auto"/>
                    <w:bottom w:val="none" w:sz="0" w:space="0" w:color="auto"/>
                    <w:right w:val="none" w:sz="0" w:space="0" w:color="auto"/>
                  </w:divBdr>
                </w:div>
                <w:div w:id="330641849">
                  <w:marLeft w:val="432"/>
                  <w:marRight w:val="0"/>
                  <w:marTop w:val="0"/>
                  <w:marBottom w:val="101"/>
                  <w:divBdr>
                    <w:top w:val="none" w:sz="0" w:space="0" w:color="auto"/>
                    <w:left w:val="none" w:sz="0" w:space="0" w:color="auto"/>
                    <w:bottom w:val="none" w:sz="0" w:space="0" w:color="auto"/>
                    <w:right w:val="none" w:sz="0" w:space="0" w:color="auto"/>
                  </w:divBdr>
                </w:div>
                <w:div w:id="1757088405">
                  <w:marLeft w:val="0"/>
                  <w:marRight w:val="0"/>
                  <w:marTop w:val="0"/>
                  <w:marBottom w:val="101"/>
                  <w:divBdr>
                    <w:top w:val="none" w:sz="0" w:space="0" w:color="auto"/>
                    <w:left w:val="none" w:sz="0" w:space="0" w:color="auto"/>
                    <w:bottom w:val="none" w:sz="0" w:space="0" w:color="auto"/>
                    <w:right w:val="none" w:sz="0" w:space="0" w:color="auto"/>
                  </w:divBdr>
                </w:div>
                <w:div w:id="2023821120">
                  <w:marLeft w:val="0"/>
                  <w:marRight w:val="0"/>
                  <w:marTop w:val="0"/>
                  <w:marBottom w:val="101"/>
                  <w:divBdr>
                    <w:top w:val="none" w:sz="0" w:space="0" w:color="auto"/>
                    <w:left w:val="none" w:sz="0" w:space="0" w:color="auto"/>
                    <w:bottom w:val="none" w:sz="0" w:space="0" w:color="auto"/>
                    <w:right w:val="none" w:sz="0" w:space="0" w:color="auto"/>
                  </w:divBdr>
                </w:div>
                <w:div w:id="662469312">
                  <w:marLeft w:val="0"/>
                  <w:marRight w:val="0"/>
                  <w:marTop w:val="0"/>
                  <w:marBottom w:val="101"/>
                  <w:divBdr>
                    <w:top w:val="none" w:sz="0" w:space="0" w:color="auto"/>
                    <w:left w:val="none" w:sz="0" w:space="0" w:color="auto"/>
                    <w:bottom w:val="none" w:sz="0" w:space="0" w:color="auto"/>
                    <w:right w:val="none" w:sz="0" w:space="0" w:color="auto"/>
                  </w:divBdr>
                </w:div>
                <w:div w:id="1082292243">
                  <w:marLeft w:val="0"/>
                  <w:marRight w:val="0"/>
                  <w:marTop w:val="0"/>
                  <w:marBottom w:val="101"/>
                  <w:divBdr>
                    <w:top w:val="none" w:sz="0" w:space="0" w:color="auto"/>
                    <w:left w:val="none" w:sz="0" w:space="0" w:color="auto"/>
                    <w:bottom w:val="none" w:sz="0" w:space="0" w:color="auto"/>
                    <w:right w:val="none" w:sz="0" w:space="0" w:color="auto"/>
                  </w:divBdr>
                </w:div>
                <w:div w:id="877545424">
                  <w:marLeft w:val="0"/>
                  <w:marRight w:val="0"/>
                  <w:marTop w:val="0"/>
                  <w:marBottom w:val="101"/>
                  <w:divBdr>
                    <w:top w:val="none" w:sz="0" w:space="0" w:color="auto"/>
                    <w:left w:val="none" w:sz="0" w:space="0" w:color="auto"/>
                    <w:bottom w:val="none" w:sz="0" w:space="0" w:color="auto"/>
                    <w:right w:val="none" w:sz="0" w:space="0" w:color="auto"/>
                  </w:divBdr>
                </w:div>
                <w:div w:id="66923509">
                  <w:marLeft w:val="0"/>
                  <w:marRight w:val="0"/>
                  <w:marTop w:val="0"/>
                  <w:marBottom w:val="101"/>
                  <w:divBdr>
                    <w:top w:val="none" w:sz="0" w:space="0" w:color="auto"/>
                    <w:left w:val="none" w:sz="0" w:space="0" w:color="auto"/>
                    <w:bottom w:val="none" w:sz="0" w:space="0" w:color="auto"/>
                    <w:right w:val="none" w:sz="0" w:space="0" w:color="auto"/>
                  </w:divBdr>
                </w:div>
                <w:div w:id="2002804579">
                  <w:marLeft w:val="0"/>
                  <w:marRight w:val="0"/>
                  <w:marTop w:val="0"/>
                  <w:marBottom w:val="101"/>
                  <w:divBdr>
                    <w:top w:val="none" w:sz="0" w:space="0" w:color="auto"/>
                    <w:left w:val="none" w:sz="0" w:space="0" w:color="auto"/>
                    <w:bottom w:val="none" w:sz="0" w:space="0" w:color="auto"/>
                    <w:right w:val="none" w:sz="0" w:space="0" w:color="auto"/>
                  </w:divBdr>
                </w:div>
                <w:div w:id="1928348825">
                  <w:marLeft w:val="0"/>
                  <w:marRight w:val="0"/>
                  <w:marTop w:val="0"/>
                  <w:marBottom w:val="101"/>
                  <w:divBdr>
                    <w:top w:val="none" w:sz="0" w:space="0" w:color="auto"/>
                    <w:left w:val="none" w:sz="0" w:space="0" w:color="auto"/>
                    <w:bottom w:val="none" w:sz="0" w:space="0" w:color="auto"/>
                    <w:right w:val="none" w:sz="0" w:space="0" w:color="auto"/>
                  </w:divBdr>
                </w:div>
                <w:div w:id="1166554073">
                  <w:marLeft w:val="0"/>
                  <w:marRight w:val="0"/>
                  <w:marTop w:val="0"/>
                  <w:marBottom w:val="101"/>
                  <w:divBdr>
                    <w:top w:val="none" w:sz="0" w:space="0" w:color="auto"/>
                    <w:left w:val="none" w:sz="0" w:space="0" w:color="auto"/>
                    <w:bottom w:val="none" w:sz="0" w:space="0" w:color="auto"/>
                    <w:right w:val="none" w:sz="0" w:space="0" w:color="auto"/>
                  </w:divBdr>
                </w:div>
                <w:div w:id="696276575">
                  <w:marLeft w:val="0"/>
                  <w:marRight w:val="0"/>
                  <w:marTop w:val="0"/>
                  <w:marBottom w:val="101"/>
                  <w:divBdr>
                    <w:top w:val="none" w:sz="0" w:space="0" w:color="auto"/>
                    <w:left w:val="none" w:sz="0" w:space="0" w:color="auto"/>
                    <w:bottom w:val="none" w:sz="0" w:space="0" w:color="auto"/>
                    <w:right w:val="none" w:sz="0" w:space="0" w:color="auto"/>
                  </w:divBdr>
                </w:div>
                <w:div w:id="461120150">
                  <w:marLeft w:val="0"/>
                  <w:marRight w:val="0"/>
                  <w:marTop w:val="0"/>
                  <w:marBottom w:val="101"/>
                  <w:divBdr>
                    <w:top w:val="none" w:sz="0" w:space="0" w:color="auto"/>
                    <w:left w:val="none" w:sz="0" w:space="0" w:color="auto"/>
                    <w:bottom w:val="none" w:sz="0" w:space="0" w:color="auto"/>
                    <w:right w:val="none" w:sz="0" w:space="0" w:color="auto"/>
                  </w:divBdr>
                </w:div>
                <w:div w:id="1811705036">
                  <w:marLeft w:val="0"/>
                  <w:marRight w:val="0"/>
                  <w:marTop w:val="0"/>
                  <w:marBottom w:val="101"/>
                  <w:divBdr>
                    <w:top w:val="none" w:sz="0" w:space="0" w:color="auto"/>
                    <w:left w:val="none" w:sz="0" w:space="0" w:color="auto"/>
                    <w:bottom w:val="none" w:sz="0" w:space="0" w:color="auto"/>
                    <w:right w:val="none" w:sz="0" w:space="0" w:color="auto"/>
                  </w:divBdr>
                </w:div>
                <w:div w:id="1842157021">
                  <w:marLeft w:val="0"/>
                  <w:marRight w:val="0"/>
                  <w:marTop w:val="0"/>
                  <w:marBottom w:val="101"/>
                  <w:divBdr>
                    <w:top w:val="none" w:sz="0" w:space="0" w:color="auto"/>
                    <w:left w:val="none" w:sz="0" w:space="0" w:color="auto"/>
                    <w:bottom w:val="none" w:sz="0" w:space="0" w:color="auto"/>
                    <w:right w:val="none" w:sz="0" w:space="0" w:color="auto"/>
                  </w:divBdr>
                </w:div>
                <w:div w:id="1046297972">
                  <w:marLeft w:val="0"/>
                  <w:marRight w:val="0"/>
                  <w:marTop w:val="0"/>
                  <w:marBottom w:val="101"/>
                  <w:divBdr>
                    <w:top w:val="none" w:sz="0" w:space="0" w:color="auto"/>
                    <w:left w:val="none" w:sz="0" w:space="0" w:color="auto"/>
                    <w:bottom w:val="none" w:sz="0" w:space="0" w:color="auto"/>
                    <w:right w:val="none" w:sz="0" w:space="0" w:color="auto"/>
                  </w:divBdr>
                </w:div>
                <w:div w:id="2126657628">
                  <w:marLeft w:val="0"/>
                  <w:marRight w:val="0"/>
                  <w:marTop w:val="0"/>
                  <w:marBottom w:val="101"/>
                  <w:divBdr>
                    <w:top w:val="none" w:sz="0" w:space="0" w:color="auto"/>
                    <w:left w:val="none" w:sz="0" w:space="0" w:color="auto"/>
                    <w:bottom w:val="none" w:sz="0" w:space="0" w:color="auto"/>
                    <w:right w:val="none" w:sz="0" w:space="0" w:color="auto"/>
                  </w:divBdr>
                </w:div>
                <w:div w:id="1129081466">
                  <w:marLeft w:val="432"/>
                  <w:marRight w:val="0"/>
                  <w:marTop w:val="0"/>
                  <w:marBottom w:val="101"/>
                  <w:divBdr>
                    <w:top w:val="none" w:sz="0" w:space="0" w:color="auto"/>
                    <w:left w:val="none" w:sz="0" w:space="0" w:color="auto"/>
                    <w:bottom w:val="none" w:sz="0" w:space="0" w:color="auto"/>
                    <w:right w:val="none" w:sz="0" w:space="0" w:color="auto"/>
                  </w:divBdr>
                </w:div>
                <w:div w:id="1612201917">
                  <w:marLeft w:val="432"/>
                  <w:marRight w:val="0"/>
                  <w:marTop w:val="0"/>
                  <w:marBottom w:val="101"/>
                  <w:divBdr>
                    <w:top w:val="none" w:sz="0" w:space="0" w:color="auto"/>
                    <w:left w:val="none" w:sz="0" w:space="0" w:color="auto"/>
                    <w:bottom w:val="none" w:sz="0" w:space="0" w:color="auto"/>
                    <w:right w:val="none" w:sz="0" w:space="0" w:color="auto"/>
                  </w:divBdr>
                </w:div>
                <w:div w:id="1163816968">
                  <w:marLeft w:val="432"/>
                  <w:marRight w:val="0"/>
                  <w:marTop w:val="0"/>
                  <w:marBottom w:val="101"/>
                  <w:divBdr>
                    <w:top w:val="none" w:sz="0" w:space="0" w:color="auto"/>
                    <w:left w:val="none" w:sz="0" w:space="0" w:color="auto"/>
                    <w:bottom w:val="none" w:sz="0" w:space="0" w:color="auto"/>
                    <w:right w:val="none" w:sz="0" w:space="0" w:color="auto"/>
                  </w:divBdr>
                </w:div>
                <w:div w:id="507061751">
                  <w:marLeft w:val="432"/>
                  <w:marRight w:val="0"/>
                  <w:marTop w:val="0"/>
                  <w:marBottom w:val="101"/>
                  <w:divBdr>
                    <w:top w:val="none" w:sz="0" w:space="0" w:color="auto"/>
                    <w:left w:val="none" w:sz="0" w:space="0" w:color="auto"/>
                    <w:bottom w:val="none" w:sz="0" w:space="0" w:color="auto"/>
                    <w:right w:val="none" w:sz="0" w:space="0" w:color="auto"/>
                  </w:divBdr>
                </w:div>
                <w:div w:id="2066484160">
                  <w:marLeft w:val="432"/>
                  <w:marRight w:val="0"/>
                  <w:marTop w:val="0"/>
                  <w:marBottom w:val="101"/>
                  <w:divBdr>
                    <w:top w:val="none" w:sz="0" w:space="0" w:color="auto"/>
                    <w:left w:val="none" w:sz="0" w:space="0" w:color="auto"/>
                    <w:bottom w:val="none" w:sz="0" w:space="0" w:color="auto"/>
                    <w:right w:val="none" w:sz="0" w:space="0" w:color="auto"/>
                  </w:divBdr>
                </w:div>
                <w:div w:id="1583022543">
                  <w:marLeft w:val="893"/>
                  <w:marRight w:val="0"/>
                  <w:marTop w:val="0"/>
                  <w:marBottom w:val="101"/>
                  <w:divBdr>
                    <w:top w:val="none" w:sz="0" w:space="0" w:color="auto"/>
                    <w:left w:val="none" w:sz="0" w:space="0" w:color="auto"/>
                    <w:bottom w:val="none" w:sz="0" w:space="0" w:color="auto"/>
                    <w:right w:val="none" w:sz="0" w:space="0" w:color="auto"/>
                  </w:divBdr>
                </w:div>
                <w:div w:id="1711952017">
                  <w:marLeft w:val="893"/>
                  <w:marRight w:val="0"/>
                  <w:marTop w:val="0"/>
                  <w:marBottom w:val="101"/>
                  <w:divBdr>
                    <w:top w:val="none" w:sz="0" w:space="0" w:color="auto"/>
                    <w:left w:val="none" w:sz="0" w:space="0" w:color="auto"/>
                    <w:bottom w:val="none" w:sz="0" w:space="0" w:color="auto"/>
                    <w:right w:val="none" w:sz="0" w:space="0" w:color="auto"/>
                  </w:divBdr>
                </w:div>
                <w:div w:id="1663313997">
                  <w:marLeft w:val="893"/>
                  <w:marRight w:val="0"/>
                  <w:marTop w:val="0"/>
                  <w:marBottom w:val="101"/>
                  <w:divBdr>
                    <w:top w:val="none" w:sz="0" w:space="0" w:color="auto"/>
                    <w:left w:val="none" w:sz="0" w:space="0" w:color="auto"/>
                    <w:bottom w:val="none" w:sz="0" w:space="0" w:color="auto"/>
                    <w:right w:val="none" w:sz="0" w:space="0" w:color="auto"/>
                  </w:divBdr>
                </w:div>
                <w:div w:id="520096443">
                  <w:marLeft w:val="893"/>
                  <w:marRight w:val="0"/>
                  <w:marTop w:val="0"/>
                  <w:marBottom w:val="101"/>
                  <w:divBdr>
                    <w:top w:val="none" w:sz="0" w:space="0" w:color="auto"/>
                    <w:left w:val="none" w:sz="0" w:space="0" w:color="auto"/>
                    <w:bottom w:val="none" w:sz="0" w:space="0" w:color="auto"/>
                    <w:right w:val="none" w:sz="0" w:space="0" w:color="auto"/>
                  </w:divBdr>
                </w:div>
                <w:div w:id="673915760">
                  <w:marLeft w:val="432"/>
                  <w:marRight w:val="0"/>
                  <w:marTop w:val="0"/>
                  <w:marBottom w:val="101"/>
                  <w:divBdr>
                    <w:top w:val="none" w:sz="0" w:space="0" w:color="auto"/>
                    <w:left w:val="none" w:sz="0" w:space="0" w:color="auto"/>
                    <w:bottom w:val="none" w:sz="0" w:space="0" w:color="auto"/>
                    <w:right w:val="none" w:sz="0" w:space="0" w:color="auto"/>
                  </w:divBdr>
                </w:div>
                <w:div w:id="468786320">
                  <w:marLeft w:val="432"/>
                  <w:marRight w:val="0"/>
                  <w:marTop w:val="0"/>
                  <w:marBottom w:val="101"/>
                  <w:divBdr>
                    <w:top w:val="none" w:sz="0" w:space="0" w:color="auto"/>
                    <w:left w:val="none" w:sz="0" w:space="0" w:color="auto"/>
                    <w:bottom w:val="none" w:sz="0" w:space="0" w:color="auto"/>
                    <w:right w:val="none" w:sz="0" w:space="0" w:color="auto"/>
                  </w:divBdr>
                </w:div>
                <w:div w:id="1493060296">
                  <w:marLeft w:val="893"/>
                  <w:marRight w:val="0"/>
                  <w:marTop w:val="0"/>
                  <w:marBottom w:val="101"/>
                  <w:divBdr>
                    <w:top w:val="none" w:sz="0" w:space="0" w:color="auto"/>
                    <w:left w:val="none" w:sz="0" w:space="0" w:color="auto"/>
                    <w:bottom w:val="none" w:sz="0" w:space="0" w:color="auto"/>
                    <w:right w:val="none" w:sz="0" w:space="0" w:color="auto"/>
                  </w:divBdr>
                </w:div>
                <w:div w:id="2065986994">
                  <w:marLeft w:val="893"/>
                  <w:marRight w:val="0"/>
                  <w:marTop w:val="0"/>
                  <w:marBottom w:val="101"/>
                  <w:divBdr>
                    <w:top w:val="none" w:sz="0" w:space="0" w:color="auto"/>
                    <w:left w:val="none" w:sz="0" w:space="0" w:color="auto"/>
                    <w:bottom w:val="none" w:sz="0" w:space="0" w:color="auto"/>
                    <w:right w:val="none" w:sz="0" w:space="0" w:color="auto"/>
                  </w:divBdr>
                </w:div>
                <w:div w:id="1190026559">
                  <w:marLeft w:val="893"/>
                  <w:marRight w:val="0"/>
                  <w:marTop w:val="0"/>
                  <w:marBottom w:val="101"/>
                  <w:divBdr>
                    <w:top w:val="none" w:sz="0" w:space="0" w:color="auto"/>
                    <w:left w:val="none" w:sz="0" w:space="0" w:color="auto"/>
                    <w:bottom w:val="none" w:sz="0" w:space="0" w:color="auto"/>
                    <w:right w:val="none" w:sz="0" w:space="0" w:color="auto"/>
                  </w:divBdr>
                </w:div>
                <w:div w:id="1756591845">
                  <w:marLeft w:val="893"/>
                  <w:marRight w:val="0"/>
                  <w:marTop w:val="0"/>
                  <w:marBottom w:val="101"/>
                  <w:divBdr>
                    <w:top w:val="none" w:sz="0" w:space="0" w:color="auto"/>
                    <w:left w:val="none" w:sz="0" w:space="0" w:color="auto"/>
                    <w:bottom w:val="none" w:sz="0" w:space="0" w:color="auto"/>
                    <w:right w:val="none" w:sz="0" w:space="0" w:color="auto"/>
                  </w:divBdr>
                </w:div>
                <w:div w:id="1252859832">
                  <w:marLeft w:val="893"/>
                  <w:marRight w:val="0"/>
                  <w:marTop w:val="0"/>
                  <w:marBottom w:val="101"/>
                  <w:divBdr>
                    <w:top w:val="none" w:sz="0" w:space="0" w:color="auto"/>
                    <w:left w:val="none" w:sz="0" w:space="0" w:color="auto"/>
                    <w:bottom w:val="none" w:sz="0" w:space="0" w:color="auto"/>
                    <w:right w:val="none" w:sz="0" w:space="0" w:color="auto"/>
                  </w:divBdr>
                </w:div>
                <w:div w:id="1560045358">
                  <w:marLeft w:val="893"/>
                  <w:marRight w:val="0"/>
                  <w:marTop w:val="0"/>
                  <w:marBottom w:val="101"/>
                  <w:divBdr>
                    <w:top w:val="none" w:sz="0" w:space="0" w:color="auto"/>
                    <w:left w:val="none" w:sz="0" w:space="0" w:color="auto"/>
                    <w:bottom w:val="none" w:sz="0" w:space="0" w:color="auto"/>
                    <w:right w:val="none" w:sz="0" w:space="0" w:color="auto"/>
                  </w:divBdr>
                </w:div>
                <w:div w:id="2016378230">
                  <w:marLeft w:val="893"/>
                  <w:marRight w:val="0"/>
                  <w:marTop w:val="0"/>
                  <w:marBottom w:val="101"/>
                  <w:divBdr>
                    <w:top w:val="none" w:sz="0" w:space="0" w:color="auto"/>
                    <w:left w:val="none" w:sz="0" w:space="0" w:color="auto"/>
                    <w:bottom w:val="none" w:sz="0" w:space="0" w:color="auto"/>
                    <w:right w:val="none" w:sz="0" w:space="0" w:color="auto"/>
                  </w:divBdr>
                </w:div>
                <w:div w:id="1252198232">
                  <w:marLeft w:val="893"/>
                  <w:marRight w:val="0"/>
                  <w:marTop w:val="0"/>
                  <w:marBottom w:val="101"/>
                  <w:divBdr>
                    <w:top w:val="none" w:sz="0" w:space="0" w:color="auto"/>
                    <w:left w:val="none" w:sz="0" w:space="0" w:color="auto"/>
                    <w:bottom w:val="none" w:sz="0" w:space="0" w:color="auto"/>
                    <w:right w:val="none" w:sz="0" w:space="0" w:color="auto"/>
                  </w:divBdr>
                </w:div>
                <w:div w:id="839151296">
                  <w:marLeft w:val="893"/>
                  <w:marRight w:val="0"/>
                  <w:marTop w:val="0"/>
                  <w:marBottom w:val="101"/>
                  <w:divBdr>
                    <w:top w:val="none" w:sz="0" w:space="0" w:color="auto"/>
                    <w:left w:val="none" w:sz="0" w:space="0" w:color="auto"/>
                    <w:bottom w:val="none" w:sz="0" w:space="0" w:color="auto"/>
                    <w:right w:val="none" w:sz="0" w:space="0" w:color="auto"/>
                  </w:divBdr>
                </w:div>
                <w:div w:id="1781684136">
                  <w:marLeft w:val="893"/>
                  <w:marRight w:val="0"/>
                  <w:marTop w:val="0"/>
                  <w:marBottom w:val="101"/>
                  <w:divBdr>
                    <w:top w:val="none" w:sz="0" w:space="0" w:color="auto"/>
                    <w:left w:val="none" w:sz="0" w:space="0" w:color="auto"/>
                    <w:bottom w:val="none" w:sz="0" w:space="0" w:color="auto"/>
                    <w:right w:val="none" w:sz="0" w:space="0" w:color="auto"/>
                  </w:divBdr>
                </w:div>
                <w:div w:id="1792162141">
                  <w:marLeft w:val="893"/>
                  <w:marRight w:val="0"/>
                  <w:marTop w:val="0"/>
                  <w:marBottom w:val="101"/>
                  <w:divBdr>
                    <w:top w:val="none" w:sz="0" w:space="0" w:color="auto"/>
                    <w:left w:val="none" w:sz="0" w:space="0" w:color="auto"/>
                    <w:bottom w:val="none" w:sz="0" w:space="0" w:color="auto"/>
                    <w:right w:val="none" w:sz="0" w:space="0" w:color="auto"/>
                  </w:divBdr>
                </w:div>
                <w:div w:id="1341472496">
                  <w:marLeft w:val="893"/>
                  <w:marRight w:val="0"/>
                  <w:marTop w:val="0"/>
                  <w:marBottom w:val="101"/>
                  <w:divBdr>
                    <w:top w:val="none" w:sz="0" w:space="0" w:color="auto"/>
                    <w:left w:val="none" w:sz="0" w:space="0" w:color="auto"/>
                    <w:bottom w:val="none" w:sz="0" w:space="0" w:color="auto"/>
                    <w:right w:val="none" w:sz="0" w:space="0" w:color="auto"/>
                  </w:divBdr>
                </w:div>
                <w:div w:id="455563169">
                  <w:marLeft w:val="432"/>
                  <w:marRight w:val="0"/>
                  <w:marTop w:val="0"/>
                  <w:marBottom w:val="101"/>
                  <w:divBdr>
                    <w:top w:val="none" w:sz="0" w:space="0" w:color="auto"/>
                    <w:left w:val="none" w:sz="0" w:space="0" w:color="auto"/>
                    <w:bottom w:val="none" w:sz="0" w:space="0" w:color="auto"/>
                    <w:right w:val="none" w:sz="0" w:space="0" w:color="auto"/>
                  </w:divBdr>
                </w:div>
                <w:div w:id="1488590697">
                  <w:marLeft w:val="893"/>
                  <w:marRight w:val="0"/>
                  <w:marTop w:val="0"/>
                  <w:marBottom w:val="101"/>
                  <w:divBdr>
                    <w:top w:val="none" w:sz="0" w:space="0" w:color="auto"/>
                    <w:left w:val="none" w:sz="0" w:space="0" w:color="auto"/>
                    <w:bottom w:val="none" w:sz="0" w:space="0" w:color="auto"/>
                    <w:right w:val="none" w:sz="0" w:space="0" w:color="auto"/>
                  </w:divBdr>
                </w:div>
                <w:div w:id="938835738">
                  <w:marLeft w:val="893"/>
                  <w:marRight w:val="0"/>
                  <w:marTop w:val="0"/>
                  <w:marBottom w:val="101"/>
                  <w:divBdr>
                    <w:top w:val="none" w:sz="0" w:space="0" w:color="auto"/>
                    <w:left w:val="none" w:sz="0" w:space="0" w:color="auto"/>
                    <w:bottom w:val="none" w:sz="0" w:space="0" w:color="auto"/>
                    <w:right w:val="none" w:sz="0" w:space="0" w:color="auto"/>
                  </w:divBdr>
                </w:div>
                <w:div w:id="607129759">
                  <w:marLeft w:val="893"/>
                  <w:marRight w:val="0"/>
                  <w:marTop w:val="0"/>
                  <w:marBottom w:val="101"/>
                  <w:divBdr>
                    <w:top w:val="none" w:sz="0" w:space="0" w:color="auto"/>
                    <w:left w:val="none" w:sz="0" w:space="0" w:color="auto"/>
                    <w:bottom w:val="none" w:sz="0" w:space="0" w:color="auto"/>
                    <w:right w:val="none" w:sz="0" w:space="0" w:color="auto"/>
                  </w:divBdr>
                </w:div>
                <w:div w:id="536702893">
                  <w:marLeft w:val="0"/>
                  <w:marRight w:val="0"/>
                  <w:marTop w:val="0"/>
                  <w:marBottom w:val="101"/>
                  <w:divBdr>
                    <w:top w:val="none" w:sz="0" w:space="0" w:color="auto"/>
                    <w:left w:val="none" w:sz="0" w:space="0" w:color="auto"/>
                    <w:bottom w:val="none" w:sz="0" w:space="0" w:color="auto"/>
                    <w:right w:val="none" w:sz="0" w:space="0" w:color="auto"/>
                  </w:divBdr>
                </w:div>
                <w:div w:id="1544362756">
                  <w:marLeft w:val="432"/>
                  <w:marRight w:val="0"/>
                  <w:marTop w:val="0"/>
                  <w:marBottom w:val="101"/>
                  <w:divBdr>
                    <w:top w:val="none" w:sz="0" w:space="0" w:color="auto"/>
                    <w:left w:val="none" w:sz="0" w:space="0" w:color="auto"/>
                    <w:bottom w:val="none" w:sz="0" w:space="0" w:color="auto"/>
                    <w:right w:val="none" w:sz="0" w:space="0" w:color="auto"/>
                  </w:divBdr>
                </w:div>
                <w:div w:id="865606547">
                  <w:marLeft w:val="0"/>
                  <w:marRight w:val="0"/>
                  <w:marTop w:val="0"/>
                  <w:marBottom w:val="101"/>
                  <w:divBdr>
                    <w:top w:val="none" w:sz="0" w:space="0" w:color="auto"/>
                    <w:left w:val="none" w:sz="0" w:space="0" w:color="auto"/>
                    <w:bottom w:val="none" w:sz="0" w:space="0" w:color="auto"/>
                    <w:right w:val="none" w:sz="0" w:space="0" w:color="auto"/>
                  </w:divBdr>
                </w:div>
                <w:div w:id="1445880590">
                  <w:marLeft w:val="432"/>
                  <w:marRight w:val="0"/>
                  <w:marTop w:val="0"/>
                  <w:marBottom w:val="101"/>
                  <w:divBdr>
                    <w:top w:val="none" w:sz="0" w:space="0" w:color="auto"/>
                    <w:left w:val="none" w:sz="0" w:space="0" w:color="auto"/>
                    <w:bottom w:val="none" w:sz="0" w:space="0" w:color="auto"/>
                    <w:right w:val="none" w:sz="0" w:space="0" w:color="auto"/>
                  </w:divBdr>
                </w:div>
                <w:div w:id="697509961">
                  <w:marLeft w:val="432"/>
                  <w:marRight w:val="0"/>
                  <w:marTop w:val="0"/>
                  <w:marBottom w:val="101"/>
                  <w:divBdr>
                    <w:top w:val="none" w:sz="0" w:space="0" w:color="auto"/>
                    <w:left w:val="none" w:sz="0" w:space="0" w:color="auto"/>
                    <w:bottom w:val="none" w:sz="0" w:space="0" w:color="auto"/>
                    <w:right w:val="none" w:sz="0" w:space="0" w:color="auto"/>
                  </w:divBdr>
                </w:div>
                <w:div w:id="2095321315">
                  <w:marLeft w:val="432"/>
                  <w:marRight w:val="0"/>
                  <w:marTop w:val="0"/>
                  <w:marBottom w:val="101"/>
                  <w:divBdr>
                    <w:top w:val="none" w:sz="0" w:space="0" w:color="auto"/>
                    <w:left w:val="none" w:sz="0" w:space="0" w:color="auto"/>
                    <w:bottom w:val="none" w:sz="0" w:space="0" w:color="auto"/>
                    <w:right w:val="none" w:sz="0" w:space="0" w:color="auto"/>
                  </w:divBdr>
                </w:div>
                <w:div w:id="1569682237">
                  <w:marLeft w:val="0"/>
                  <w:marRight w:val="0"/>
                  <w:marTop w:val="0"/>
                  <w:marBottom w:val="101"/>
                  <w:divBdr>
                    <w:top w:val="none" w:sz="0" w:space="0" w:color="auto"/>
                    <w:left w:val="none" w:sz="0" w:space="0" w:color="auto"/>
                    <w:bottom w:val="none" w:sz="0" w:space="0" w:color="auto"/>
                    <w:right w:val="none" w:sz="0" w:space="0" w:color="auto"/>
                  </w:divBdr>
                </w:div>
                <w:div w:id="598369652">
                  <w:marLeft w:val="0"/>
                  <w:marRight w:val="0"/>
                  <w:marTop w:val="0"/>
                  <w:marBottom w:val="101"/>
                  <w:divBdr>
                    <w:top w:val="none" w:sz="0" w:space="0" w:color="auto"/>
                    <w:left w:val="none" w:sz="0" w:space="0" w:color="auto"/>
                    <w:bottom w:val="none" w:sz="0" w:space="0" w:color="auto"/>
                    <w:right w:val="none" w:sz="0" w:space="0" w:color="auto"/>
                  </w:divBdr>
                </w:div>
                <w:div w:id="82920827">
                  <w:marLeft w:val="0"/>
                  <w:marRight w:val="0"/>
                  <w:marTop w:val="0"/>
                  <w:marBottom w:val="101"/>
                  <w:divBdr>
                    <w:top w:val="none" w:sz="0" w:space="0" w:color="auto"/>
                    <w:left w:val="none" w:sz="0" w:space="0" w:color="auto"/>
                    <w:bottom w:val="none" w:sz="0" w:space="0" w:color="auto"/>
                    <w:right w:val="none" w:sz="0" w:space="0" w:color="auto"/>
                  </w:divBdr>
                </w:div>
                <w:div w:id="396323815">
                  <w:marLeft w:val="0"/>
                  <w:marRight w:val="0"/>
                  <w:marTop w:val="0"/>
                  <w:marBottom w:val="101"/>
                  <w:divBdr>
                    <w:top w:val="none" w:sz="0" w:space="0" w:color="auto"/>
                    <w:left w:val="none" w:sz="0" w:space="0" w:color="auto"/>
                    <w:bottom w:val="none" w:sz="0" w:space="0" w:color="auto"/>
                    <w:right w:val="none" w:sz="0" w:space="0" w:color="auto"/>
                  </w:divBdr>
                </w:div>
                <w:div w:id="609555465">
                  <w:marLeft w:val="0"/>
                  <w:marRight w:val="0"/>
                  <w:marTop w:val="0"/>
                  <w:marBottom w:val="101"/>
                  <w:divBdr>
                    <w:top w:val="none" w:sz="0" w:space="0" w:color="auto"/>
                    <w:left w:val="none" w:sz="0" w:space="0" w:color="auto"/>
                    <w:bottom w:val="none" w:sz="0" w:space="0" w:color="auto"/>
                    <w:right w:val="none" w:sz="0" w:space="0" w:color="auto"/>
                  </w:divBdr>
                </w:div>
                <w:div w:id="564141880">
                  <w:marLeft w:val="0"/>
                  <w:marRight w:val="0"/>
                  <w:marTop w:val="0"/>
                  <w:marBottom w:val="101"/>
                  <w:divBdr>
                    <w:top w:val="none" w:sz="0" w:space="0" w:color="auto"/>
                    <w:left w:val="none" w:sz="0" w:space="0" w:color="auto"/>
                    <w:bottom w:val="none" w:sz="0" w:space="0" w:color="auto"/>
                    <w:right w:val="none" w:sz="0" w:space="0" w:color="auto"/>
                  </w:divBdr>
                </w:div>
                <w:div w:id="1232160415">
                  <w:marLeft w:val="0"/>
                  <w:marRight w:val="0"/>
                  <w:marTop w:val="0"/>
                  <w:marBottom w:val="101"/>
                  <w:divBdr>
                    <w:top w:val="none" w:sz="0" w:space="0" w:color="auto"/>
                    <w:left w:val="none" w:sz="0" w:space="0" w:color="auto"/>
                    <w:bottom w:val="none" w:sz="0" w:space="0" w:color="auto"/>
                    <w:right w:val="none" w:sz="0" w:space="0" w:color="auto"/>
                  </w:divBdr>
                </w:div>
                <w:div w:id="1746535250">
                  <w:marLeft w:val="0"/>
                  <w:marRight w:val="0"/>
                  <w:marTop w:val="0"/>
                  <w:marBottom w:val="101"/>
                  <w:divBdr>
                    <w:top w:val="none" w:sz="0" w:space="0" w:color="auto"/>
                    <w:left w:val="none" w:sz="0" w:space="0" w:color="auto"/>
                    <w:bottom w:val="none" w:sz="0" w:space="0" w:color="auto"/>
                    <w:right w:val="none" w:sz="0" w:space="0" w:color="auto"/>
                  </w:divBdr>
                </w:div>
                <w:div w:id="1733236525">
                  <w:marLeft w:val="0"/>
                  <w:marRight w:val="0"/>
                  <w:marTop w:val="0"/>
                  <w:marBottom w:val="101"/>
                  <w:divBdr>
                    <w:top w:val="none" w:sz="0" w:space="0" w:color="auto"/>
                    <w:left w:val="none" w:sz="0" w:space="0" w:color="auto"/>
                    <w:bottom w:val="none" w:sz="0" w:space="0" w:color="auto"/>
                    <w:right w:val="none" w:sz="0" w:space="0" w:color="auto"/>
                  </w:divBdr>
                </w:div>
                <w:div w:id="358243019">
                  <w:marLeft w:val="0"/>
                  <w:marRight w:val="0"/>
                  <w:marTop w:val="0"/>
                  <w:marBottom w:val="101"/>
                  <w:divBdr>
                    <w:top w:val="none" w:sz="0" w:space="0" w:color="auto"/>
                    <w:left w:val="none" w:sz="0" w:space="0" w:color="auto"/>
                    <w:bottom w:val="none" w:sz="0" w:space="0" w:color="auto"/>
                    <w:right w:val="none" w:sz="0" w:space="0" w:color="auto"/>
                  </w:divBdr>
                </w:div>
                <w:div w:id="979771868">
                  <w:marLeft w:val="0"/>
                  <w:marRight w:val="0"/>
                  <w:marTop w:val="0"/>
                  <w:marBottom w:val="101"/>
                  <w:divBdr>
                    <w:top w:val="none" w:sz="0" w:space="0" w:color="auto"/>
                    <w:left w:val="none" w:sz="0" w:space="0" w:color="auto"/>
                    <w:bottom w:val="none" w:sz="0" w:space="0" w:color="auto"/>
                    <w:right w:val="none" w:sz="0" w:space="0" w:color="auto"/>
                  </w:divBdr>
                </w:div>
                <w:div w:id="2084795535">
                  <w:marLeft w:val="0"/>
                  <w:marRight w:val="0"/>
                  <w:marTop w:val="0"/>
                  <w:marBottom w:val="101"/>
                  <w:divBdr>
                    <w:top w:val="none" w:sz="0" w:space="0" w:color="auto"/>
                    <w:left w:val="none" w:sz="0" w:space="0" w:color="auto"/>
                    <w:bottom w:val="none" w:sz="0" w:space="0" w:color="auto"/>
                    <w:right w:val="none" w:sz="0" w:space="0" w:color="auto"/>
                  </w:divBdr>
                </w:div>
                <w:div w:id="892229873">
                  <w:marLeft w:val="0"/>
                  <w:marRight w:val="0"/>
                  <w:marTop w:val="0"/>
                  <w:marBottom w:val="101"/>
                  <w:divBdr>
                    <w:top w:val="none" w:sz="0" w:space="0" w:color="auto"/>
                    <w:left w:val="none" w:sz="0" w:space="0" w:color="auto"/>
                    <w:bottom w:val="none" w:sz="0" w:space="0" w:color="auto"/>
                    <w:right w:val="none" w:sz="0" w:space="0" w:color="auto"/>
                  </w:divBdr>
                </w:div>
                <w:div w:id="1002701847">
                  <w:marLeft w:val="432"/>
                  <w:marRight w:val="0"/>
                  <w:marTop w:val="0"/>
                  <w:marBottom w:val="101"/>
                  <w:divBdr>
                    <w:top w:val="none" w:sz="0" w:space="0" w:color="auto"/>
                    <w:left w:val="none" w:sz="0" w:space="0" w:color="auto"/>
                    <w:bottom w:val="none" w:sz="0" w:space="0" w:color="auto"/>
                    <w:right w:val="none" w:sz="0" w:space="0" w:color="auto"/>
                  </w:divBdr>
                </w:div>
                <w:div w:id="1936739685">
                  <w:marLeft w:val="432"/>
                  <w:marRight w:val="0"/>
                  <w:marTop w:val="0"/>
                  <w:marBottom w:val="101"/>
                  <w:divBdr>
                    <w:top w:val="none" w:sz="0" w:space="0" w:color="auto"/>
                    <w:left w:val="none" w:sz="0" w:space="0" w:color="auto"/>
                    <w:bottom w:val="none" w:sz="0" w:space="0" w:color="auto"/>
                    <w:right w:val="none" w:sz="0" w:space="0" w:color="auto"/>
                  </w:divBdr>
                </w:div>
                <w:div w:id="974919199">
                  <w:marLeft w:val="0"/>
                  <w:marRight w:val="0"/>
                  <w:marTop w:val="0"/>
                  <w:marBottom w:val="101"/>
                  <w:divBdr>
                    <w:top w:val="none" w:sz="0" w:space="0" w:color="auto"/>
                    <w:left w:val="none" w:sz="0" w:space="0" w:color="auto"/>
                    <w:bottom w:val="none" w:sz="0" w:space="0" w:color="auto"/>
                    <w:right w:val="none" w:sz="0" w:space="0" w:color="auto"/>
                  </w:divBdr>
                </w:div>
                <w:div w:id="939218218">
                  <w:marLeft w:val="432"/>
                  <w:marRight w:val="0"/>
                  <w:marTop w:val="0"/>
                  <w:marBottom w:val="101"/>
                  <w:divBdr>
                    <w:top w:val="none" w:sz="0" w:space="0" w:color="auto"/>
                    <w:left w:val="none" w:sz="0" w:space="0" w:color="auto"/>
                    <w:bottom w:val="none" w:sz="0" w:space="0" w:color="auto"/>
                    <w:right w:val="none" w:sz="0" w:space="0" w:color="auto"/>
                  </w:divBdr>
                </w:div>
                <w:div w:id="1308781431">
                  <w:marLeft w:val="432"/>
                  <w:marRight w:val="0"/>
                  <w:marTop w:val="0"/>
                  <w:marBottom w:val="101"/>
                  <w:divBdr>
                    <w:top w:val="none" w:sz="0" w:space="0" w:color="auto"/>
                    <w:left w:val="none" w:sz="0" w:space="0" w:color="auto"/>
                    <w:bottom w:val="none" w:sz="0" w:space="0" w:color="auto"/>
                    <w:right w:val="none" w:sz="0" w:space="0" w:color="auto"/>
                  </w:divBdr>
                </w:div>
                <w:div w:id="1635985092">
                  <w:marLeft w:val="432"/>
                  <w:marRight w:val="0"/>
                  <w:marTop w:val="0"/>
                  <w:marBottom w:val="101"/>
                  <w:divBdr>
                    <w:top w:val="none" w:sz="0" w:space="0" w:color="auto"/>
                    <w:left w:val="none" w:sz="0" w:space="0" w:color="auto"/>
                    <w:bottom w:val="none" w:sz="0" w:space="0" w:color="auto"/>
                    <w:right w:val="none" w:sz="0" w:space="0" w:color="auto"/>
                  </w:divBdr>
                </w:div>
                <w:div w:id="1284770315">
                  <w:marLeft w:val="0"/>
                  <w:marRight w:val="0"/>
                  <w:marTop w:val="0"/>
                  <w:marBottom w:val="101"/>
                  <w:divBdr>
                    <w:top w:val="none" w:sz="0" w:space="0" w:color="auto"/>
                    <w:left w:val="none" w:sz="0" w:space="0" w:color="auto"/>
                    <w:bottom w:val="none" w:sz="0" w:space="0" w:color="auto"/>
                    <w:right w:val="none" w:sz="0" w:space="0" w:color="auto"/>
                  </w:divBdr>
                </w:div>
                <w:div w:id="1105811246">
                  <w:marLeft w:val="0"/>
                  <w:marRight w:val="0"/>
                  <w:marTop w:val="0"/>
                  <w:marBottom w:val="101"/>
                  <w:divBdr>
                    <w:top w:val="none" w:sz="0" w:space="0" w:color="auto"/>
                    <w:left w:val="none" w:sz="0" w:space="0" w:color="auto"/>
                    <w:bottom w:val="none" w:sz="0" w:space="0" w:color="auto"/>
                    <w:right w:val="none" w:sz="0" w:space="0" w:color="auto"/>
                  </w:divBdr>
                </w:div>
                <w:div w:id="1052117401">
                  <w:marLeft w:val="0"/>
                  <w:marRight w:val="0"/>
                  <w:marTop w:val="0"/>
                  <w:marBottom w:val="101"/>
                  <w:divBdr>
                    <w:top w:val="none" w:sz="0" w:space="0" w:color="auto"/>
                    <w:left w:val="none" w:sz="0" w:space="0" w:color="auto"/>
                    <w:bottom w:val="none" w:sz="0" w:space="0" w:color="auto"/>
                    <w:right w:val="none" w:sz="0" w:space="0" w:color="auto"/>
                  </w:divBdr>
                </w:div>
                <w:div w:id="821123026">
                  <w:marLeft w:val="0"/>
                  <w:marRight w:val="0"/>
                  <w:marTop w:val="0"/>
                  <w:marBottom w:val="101"/>
                  <w:divBdr>
                    <w:top w:val="none" w:sz="0" w:space="0" w:color="auto"/>
                    <w:left w:val="none" w:sz="0" w:space="0" w:color="auto"/>
                    <w:bottom w:val="none" w:sz="0" w:space="0" w:color="auto"/>
                    <w:right w:val="none" w:sz="0" w:space="0" w:color="auto"/>
                  </w:divBdr>
                </w:div>
                <w:div w:id="886114020">
                  <w:marLeft w:val="0"/>
                  <w:marRight w:val="0"/>
                  <w:marTop w:val="0"/>
                  <w:marBottom w:val="101"/>
                  <w:divBdr>
                    <w:top w:val="none" w:sz="0" w:space="0" w:color="auto"/>
                    <w:left w:val="none" w:sz="0" w:space="0" w:color="auto"/>
                    <w:bottom w:val="none" w:sz="0" w:space="0" w:color="auto"/>
                    <w:right w:val="none" w:sz="0" w:space="0" w:color="auto"/>
                  </w:divBdr>
                </w:div>
                <w:div w:id="1709259432">
                  <w:marLeft w:val="0"/>
                  <w:marRight w:val="0"/>
                  <w:marTop w:val="0"/>
                  <w:marBottom w:val="101"/>
                  <w:divBdr>
                    <w:top w:val="none" w:sz="0" w:space="0" w:color="auto"/>
                    <w:left w:val="none" w:sz="0" w:space="0" w:color="auto"/>
                    <w:bottom w:val="none" w:sz="0" w:space="0" w:color="auto"/>
                    <w:right w:val="none" w:sz="0" w:space="0" w:color="auto"/>
                  </w:divBdr>
                </w:div>
                <w:div w:id="1261332509">
                  <w:marLeft w:val="0"/>
                  <w:marRight w:val="0"/>
                  <w:marTop w:val="0"/>
                  <w:marBottom w:val="101"/>
                  <w:divBdr>
                    <w:top w:val="none" w:sz="0" w:space="0" w:color="auto"/>
                    <w:left w:val="none" w:sz="0" w:space="0" w:color="auto"/>
                    <w:bottom w:val="none" w:sz="0" w:space="0" w:color="auto"/>
                    <w:right w:val="none" w:sz="0" w:space="0" w:color="auto"/>
                  </w:divBdr>
                </w:div>
                <w:div w:id="1433741444">
                  <w:marLeft w:val="0"/>
                  <w:marRight w:val="0"/>
                  <w:marTop w:val="0"/>
                  <w:marBottom w:val="101"/>
                  <w:divBdr>
                    <w:top w:val="none" w:sz="0" w:space="0" w:color="auto"/>
                    <w:left w:val="none" w:sz="0" w:space="0" w:color="auto"/>
                    <w:bottom w:val="none" w:sz="0" w:space="0" w:color="auto"/>
                    <w:right w:val="none" w:sz="0" w:space="0" w:color="auto"/>
                  </w:divBdr>
                </w:div>
                <w:div w:id="1620140940">
                  <w:marLeft w:val="0"/>
                  <w:marRight w:val="0"/>
                  <w:marTop w:val="0"/>
                  <w:marBottom w:val="101"/>
                  <w:divBdr>
                    <w:top w:val="none" w:sz="0" w:space="0" w:color="auto"/>
                    <w:left w:val="none" w:sz="0" w:space="0" w:color="auto"/>
                    <w:bottom w:val="none" w:sz="0" w:space="0" w:color="auto"/>
                    <w:right w:val="none" w:sz="0" w:space="0" w:color="auto"/>
                  </w:divBdr>
                </w:div>
                <w:div w:id="320085873">
                  <w:marLeft w:val="0"/>
                  <w:marRight w:val="0"/>
                  <w:marTop w:val="0"/>
                  <w:marBottom w:val="101"/>
                  <w:divBdr>
                    <w:top w:val="none" w:sz="0" w:space="0" w:color="auto"/>
                    <w:left w:val="none" w:sz="0" w:space="0" w:color="auto"/>
                    <w:bottom w:val="none" w:sz="0" w:space="0" w:color="auto"/>
                    <w:right w:val="none" w:sz="0" w:space="0" w:color="auto"/>
                  </w:divBdr>
                </w:div>
                <w:div w:id="914435998">
                  <w:marLeft w:val="0"/>
                  <w:marRight w:val="0"/>
                  <w:marTop w:val="0"/>
                  <w:marBottom w:val="101"/>
                  <w:divBdr>
                    <w:top w:val="none" w:sz="0" w:space="0" w:color="auto"/>
                    <w:left w:val="none" w:sz="0" w:space="0" w:color="auto"/>
                    <w:bottom w:val="none" w:sz="0" w:space="0" w:color="auto"/>
                    <w:right w:val="none" w:sz="0" w:space="0" w:color="auto"/>
                  </w:divBdr>
                </w:div>
                <w:div w:id="1681853988">
                  <w:marLeft w:val="0"/>
                  <w:marRight w:val="0"/>
                  <w:marTop w:val="0"/>
                  <w:marBottom w:val="101"/>
                  <w:divBdr>
                    <w:top w:val="none" w:sz="0" w:space="0" w:color="auto"/>
                    <w:left w:val="none" w:sz="0" w:space="0" w:color="auto"/>
                    <w:bottom w:val="none" w:sz="0" w:space="0" w:color="auto"/>
                    <w:right w:val="none" w:sz="0" w:space="0" w:color="auto"/>
                  </w:divBdr>
                </w:div>
                <w:div w:id="109133624">
                  <w:marLeft w:val="0"/>
                  <w:marRight w:val="0"/>
                  <w:marTop w:val="0"/>
                  <w:marBottom w:val="101"/>
                  <w:divBdr>
                    <w:top w:val="none" w:sz="0" w:space="0" w:color="auto"/>
                    <w:left w:val="none" w:sz="0" w:space="0" w:color="auto"/>
                    <w:bottom w:val="none" w:sz="0" w:space="0" w:color="auto"/>
                    <w:right w:val="none" w:sz="0" w:space="0" w:color="auto"/>
                  </w:divBdr>
                </w:div>
                <w:div w:id="1551458152">
                  <w:marLeft w:val="0"/>
                  <w:marRight w:val="0"/>
                  <w:marTop w:val="0"/>
                  <w:marBottom w:val="101"/>
                  <w:divBdr>
                    <w:top w:val="none" w:sz="0" w:space="0" w:color="auto"/>
                    <w:left w:val="none" w:sz="0" w:space="0" w:color="auto"/>
                    <w:bottom w:val="none" w:sz="0" w:space="0" w:color="auto"/>
                    <w:right w:val="none" w:sz="0" w:space="0" w:color="auto"/>
                  </w:divBdr>
                </w:div>
                <w:div w:id="1046103595">
                  <w:marLeft w:val="0"/>
                  <w:marRight w:val="0"/>
                  <w:marTop w:val="0"/>
                  <w:marBottom w:val="101"/>
                  <w:divBdr>
                    <w:top w:val="none" w:sz="0" w:space="0" w:color="auto"/>
                    <w:left w:val="none" w:sz="0" w:space="0" w:color="auto"/>
                    <w:bottom w:val="none" w:sz="0" w:space="0" w:color="auto"/>
                    <w:right w:val="none" w:sz="0" w:space="0" w:color="auto"/>
                  </w:divBdr>
                </w:div>
                <w:div w:id="2018724180">
                  <w:marLeft w:val="432"/>
                  <w:marRight w:val="0"/>
                  <w:marTop w:val="0"/>
                  <w:marBottom w:val="101"/>
                  <w:divBdr>
                    <w:top w:val="none" w:sz="0" w:space="0" w:color="auto"/>
                    <w:left w:val="none" w:sz="0" w:space="0" w:color="auto"/>
                    <w:bottom w:val="none" w:sz="0" w:space="0" w:color="auto"/>
                    <w:right w:val="none" w:sz="0" w:space="0" w:color="auto"/>
                  </w:divBdr>
                </w:div>
                <w:div w:id="1057512656">
                  <w:marLeft w:val="432"/>
                  <w:marRight w:val="0"/>
                  <w:marTop w:val="0"/>
                  <w:marBottom w:val="101"/>
                  <w:divBdr>
                    <w:top w:val="none" w:sz="0" w:space="0" w:color="auto"/>
                    <w:left w:val="none" w:sz="0" w:space="0" w:color="auto"/>
                    <w:bottom w:val="none" w:sz="0" w:space="0" w:color="auto"/>
                    <w:right w:val="none" w:sz="0" w:space="0" w:color="auto"/>
                  </w:divBdr>
                </w:div>
                <w:div w:id="789862741">
                  <w:marLeft w:val="893"/>
                  <w:marRight w:val="0"/>
                  <w:marTop w:val="0"/>
                  <w:marBottom w:val="101"/>
                  <w:divBdr>
                    <w:top w:val="none" w:sz="0" w:space="0" w:color="auto"/>
                    <w:left w:val="none" w:sz="0" w:space="0" w:color="auto"/>
                    <w:bottom w:val="none" w:sz="0" w:space="0" w:color="auto"/>
                    <w:right w:val="none" w:sz="0" w:space="0" w:color="auto"/>
                  </w:divBdr>
                </w:div>
                <w:div w:id="694773651">
                  <w:marLeft w:val="893"/>
                  <w:marRight w:val="0"/>
                  <w:marTop w:val="0"/>
                  <w:marBottom w:val="101"/>
                  <w:divBdr>
                    <w:top w:val="none" w:sz="0" w:space="0" w:color="auto"/>
                    <w:left w:val="none" w:sz="0" w:space="0" w:color="auto"/>
                    <w:bottom w:val="none" w:sz="0" w:space="0" w:color="auto"/>
                    <w:right w:val="none" w:sz="0" w:space="0" w:color="auto"/>
                  </w:divBdr>
                </w:div>
                <w:div w:id="729573960">
                  <w:marLeft w:val="893"/>
                  <w:marRight w:val="0"/>
                  <w:marTop w:val="0"/>
                  <w:marBottom w:val="101"/>
                  <w:divBdr>
                    <w:top w:val="none" w:sz="0" w:space="0" w:color="auto"/>
                    <w:left w:val="none" w:sz="0" w:space="0" w:color="auto"/>
                    <w:bottom w:val="none" w:sz="0" w:space="0" w:color="auto"/>
                    <w:right w:val="none" w:sz="0" w:space="0" w:color="auto"/>
                  </w:divBdr>
                </w:div>
                <w:div w:id="26685415">
                  <w:marLeft w:val="893"/>
                  <w:marRight w:val="0"/>
                  <w:marTop w:val="0"/>
                  <w:marBottom w:val="101"/>
                  <w:divBdr>
                    <w:top w:val="none" w:sz="0" w:space="0" w:color="auto"/>
                    <w:left w:val="none" w:sz="0" w:space="0" w:color="auto"/>
                    <w:bottom w:val="none" w:sz="0" w:space="0" w:color="auto"/>
                    <w:right w:val="none" w:sz="0" w:space="0" w:color="auto"/>
                  </w:divBdr>
                </w:div>
                <w:div w:id="1085228779">
                  <w:marLeft w:val="893"/>
                  <w:marRight w:val="0"/>
                  <w:marTop w:val="0"/>
                  <w:marBottom w:val="101"/>
                  <w:divBdr>
                    <w:top w:val="none" w:sz="0" w:space="0" w:color="auto"/>
                    <w:left w:val="none" w:sz="0" w:space="0" w:color="auto"/>
                    <w:bottom w:val="none" w:sz="0" w:space="0" w:color="auto"/>
                    <w:right w:val="none" w:sz="0" w:space="0" w:color="auto"/>
                  </w:divBdr>
                </w:div>
                <w:div w:id="1110121236">
                  <w:marLeft w:val="1354"/>
                  <w:marRight w:val="0"/>
                  <w:marTop w:val="0"/>
                  <w:marBottom w:val="101"/>
                  <w:divBdr>
                    <w:top w:val="none" w:sz="0" w:space="0" w:color="auto"/>
                    <w:left w:val="none" w:sz="0" w:space="0" w:color="auto"/>
                    <w:bottom w:val="none" w:sz="0" w:space="0" w:color="auto"/>
                    <w:right w:val="none" w:sz="0" w:space="0" w:color="auto"/>
                  </w:divBdr>
                </w:div>
                <w:div w:id="1638100940">
                  <w:marLeft w:val="1354"/>
                  <w:marRight w:val="0"/>
                  <w:marTop w:val="0"/>
                  <w:marBottom w:val="101"/>
                  <w:divBdr>
                    <w:top w:val="none" w:sz="0" w:space="0" w:color="auto"/>
                    <w:left w:val="none" w:sz="0" w:space="0" w:color="auto"/>
                    <w:bottom w:val="none" w:sz="0" w:space="0" w:color="auto"/>
                    <w:right w:val="none" w:sz="0" w:space="0" w:color="auto"/>
                  </w:divBdr>
                </w:div>
                <w:div w:id="247931579">
                  <w:marLeft w:val="1354"/>
                  <w:marRight w:val="0"/>
                  <w:marTop w:val="0"/>
                  <w:marBottom w:val="101"/>
                  <w:divBdr>
                    <w:top w:val="none" w:sz="0" w:space="0" w:color="auto"/>
                    <w:left w:val="none" w:sz="0" w:space="0" w:color="auto"/>
                    <w:bottom w:val="none" w:sz="0" w:space="0" w:color="auto"/>
                    <w:right w:val="none" w:sz="0" w:space="0" w:color="auto"/>
                  </w:divBdr>
                </w:div>
                <w:div w:id="1839232208">
                  <w:marLeft w:val="893"/>
                  <w:marRight w:val="0"/>
                  <w:marTop w:val="0"/>
                  <w:marBottom w:val="101"/>
                  <w:divBdr>
                    <w:top w:val="none" w:sz="0" w:space="0" w:color="auto"/>
                    <w:left w:val="none" w:sz="0" w:space="0" w:color="auto"/>
                    <w:bottom w:val="none" w:sz="0" w:space="0" w:color="auto"/>
                    <w:right w:val="none" w:sz="0" w:space="0" w:color="auto"/>
                  </w:divBdr>
                </w:div>
                <w:div w:id="1765374668">
                  <w:marLeft w:val="893"/>
                  <w:marRight w:val="0"/>
                  <w:marTop w:val="0"/>
                  <w:marBottom w:val="101"/>
                  <w:divBdr>
                    <w:top w:val="none" w:sz="0" w:space="0" w:color="auto"/>
                    <w:left w:val="none" w:sz="0" w:space="0" w:color="auto"/>
                    <w:bottom w:val="none" w:sz="0" w:space="0" w:color="auto"/>
                    <w:right w:val="none" w:sz="0" w:space="0" w:color="auto"/>
                  </w:divBdr>
                </w:div>
                <w:div w:id="86391977">
                  <w:marLeft w:val="893"/>
                  <w:marRight w:val="0"/>
                  <w:marTop w:val="0"/>
                  <w:marBottom w:val="101"/>
                  <w:divBdr>
                    <w:top w:val="none" w:sz="0" w:space="0" w:color="auto"/>
                    <w:left w:val="none" w:sz="0" w:space="0" w:color="auto"/>
                    <w:bottom w:val="none" w:sz="0" w:space="0" w:color="auto"/>
                    <w:right w:val="none" w:sz="0" w:space="0" w:color="auto"/>
                  </w:divBdr>
                </w:div>
                <w:div w:id="756051367">
                  <w:marLeft w:val="893"/>
                  <w:marRight w:val="0"/>
                  <w:marTop w:val="0"/>
                  <w:marBottom w:val="101"/>
                  <w:divBdr>
                    <w:top w:val="none" w:sz="0" w:space="0" w:color="auto"/>
                    <w:left w:val="none" w:sz="0" w:space="0" w:color="auto"/>
                    <w:bottom w:val="none" w:sz="0" w:space="0" w:color="auto"/>
                    <w:right w:val="none" w:sz="0" w:space="0" w:color="auto"/>
                  </w:divBdr>
                </w:div>
                <w:div w:id="1054308166">
                  <w:marLeft w:val="893"/>
                  <w:marRight w:val="0"/>
                  <w:marTop w:val="0"/>
                  <w:marBottom w:val="101"/>
                  <w:divBdr>
                    <w:top w:val="none" w:sz="0" w:space="0" w:color="auto"/>
                    <w:left w:val="none" w:sz="0" w:space="0" w:color="auto"/>
                    <w:bottom w:val="none" w:sz="0" w:space="0" w:color="auto"/>
                    <w:right w:val="none" w:sz="0" w:space="0" w:color="auto"/>
                  </w:divBdr>
                </w:div>
                <w:div w:id="439304187">
                  <w:marLeft w:val="893"/>
                  <w:marRight w:val="0"/>
                  <w:marTop w:val="0"/>
                  <w:marBottom w:val="101"/>
                  <w:divBdr>
                    <w:top w:val="none" w:sz="0" w:space="0" w:color="auto"/>
                    <w:left w:val="none" w:sz="0" w:space="0" w:color="auto"/>
                    <w:bottom w:val="none" w:sz="0" w:space="0" w:color="auto"/>
                    <w:right w:val="none" w:sz="0" w:space="0" w:color="auto"/>
                  </w:divBdr>
                </w:div>
                <w:div w:id="164368770">
                  <w:marLeft w:val="893"/>
                  <w:marRight w:val="0"/>
                  <w:marTop w:val="0"/>
                  <w:marBottom w:val="101"/>
                  <w:divBdr>
                    <w:top w:val="none" w:sz="0" w:space="0" w:color="auto"/>
                    <w:left w:val="none" w:sz="0" w:space="0" w:color="auto"/>
                    <w:bottom w:val="none" w:sz="0" w:space="0" w:color="auto"/>
                    <w:right w:val="none" w:sz="0" w:space="0" w:color="auto"/>
                  </w:divBdr>
                </w:div>
                <w:div w:id="755830054">
                  <w:marLeft w:val="0"/>
                  <w:marRight w:val="0"/>
                  <w:marTop w:val="0"/>
                  <w:marBottom w:val="101"/>
                  <w:divBdr>
                    <w:top w:val="none" w:sz="0" w:space="0" w:color="auto"/>
                    <w:left w:val="none" w:sz="0" w:space="0" w:color="auto"/>
                    <w:bottom w:val="none" w:sz="0" w:space="0" w:color="auto"/>
                    <w:right w:val="none" w:sz="0" w:space="0" w:color="auto"/>
                  </w:divBdr>
                </w:div>
                <w:div w:id="49772554">
                  <w:marLeft w:val="0"/>
                  <w:marRight w:val="0"/>
                  <w:marTop w:val="0"/>
                  <w:marBottom w:val="101"/>
                  <w:divBdr>
                    <w:top w:val="none" w:sz="0" w:space="0" w:color="auto"/>
                    <w:left w:val="none" w:sz="0" w:space="0" w:color="auto"/>
                    <w:bottom w:val="none" w:sz="0" w:space="0" w:color="auto"/>
                    <w:right w:val="none" w:sz="0" w:space="0" w:color="auto"/>
                  </w:divBdr>
                </w:div>
                <w:div w:id="1055004689">
                  <w:marLeft w:val="0"/>
                  <w:marRight w:val="0"/>
                  <w:marTop w:val="0"/>
                  <w:marBottom w:val="101"/>
                  <w:divBdr>
                    <w:top w:val="none" w:sz="0" w:space="0" w:color="auto"/>
                    <w:left w:val="none" w:sz="0" w:space="0" w:color="auto"/>
                    <w:bottom w:val="none" w:sz="0" w:space="0" w:color="auto"/>
                    <w:right w:val="none" w:sz="0" w:space="0" w:color="auto"/>
                  </w:divBdr>
                </w:div>
                <w:div w:id="1548494822">
                  <w:marLeft w:val="432"/>
                  <w:marRight w:val="0"/>
                  <w:marTop w:val="0"/>
                  <w:marBottom w:val="101"/>
                  <w:divBdr>
                    <w:top w:val="none" w:sz="0" w:space="0" w:color="auto"/>
                    <w:left w:val="none" w:sz="0" w:space="0" w:color="auto"/>
                    <w:bottom w:val="none" w:sz="0" w:space="0" w:color="auto"/>
                    <w:right w:val="none" w:sz="0" w:space="0" w:color="auto"/>
                  </w:divBdr>
                </w:div>
                <w:div w:id="1181043200">
                  <w:marLeft w:val="0"/>
                  <w:marRight w:val="0"/>
                  <w:marTop w:val="0"/>
                  <w:marBottom w:val="101"/>
                  <w:divBdr>
                    <w:top w:val="none" w:sz="0" w:space="0" w:color="auto"/>
                    <w:left w:val="none" w:sz="0" w:space="0" w:color="auto"/>
                    <w:bottom w:val="none" w:sz="0" w:space="0" w:color="auto"/>
                    <w:right w:val="none" w:sz="0" w:space="0" w:color="auto"/>
                  </w:divBdr>
                </w:div>
                <w:div w:id="199628491">
                  <w:marLeft w:val="0"/>
                  <w:marRight w:val="0"/>
                  <w:marTop w:val="0"/>
                  <w:marBottom w:val="101"/>
                  <w:divBdr>
                    <w:top w:val="none" w:sz="0" w:space="0" w:color="auto"/>
                    <w:left w:val="none" w:sz="0" w:space="0" w:color="auto"/>
                    <w:bottom w:val="none" w:sz="0" w:space="0" w:color="auto"/>
                    <w:right w:val="none" w:sz="0" w:space="0" w:color="auto"/>
                  </w:divBdr>
                </w:div>
                <w:div w:id="144667117">
                  <w:marLeft w:val="0"/>
                  <w:marRight w:val="0"/>
                  <w:marTop w:val="0"/>
                  <w:marBottom w:val="101"/>
                  <w:divBdr>
                    <w:top w:val="none" w:sz="0" w:space="0" w:color="auto"/>
                    <w:left w:val="none" w:sz="0" w:space="0" w:color="auto"/>
                    <w:bottom w:val="none" w:sz="0" w:space="0" w:color="auto"/>
                    <w:right w:val="none" w:sz="0" w:space="0" w:color="auto"/>
                  </w:divBdr>
                </w:div>
                <w:div w:id="924070300">
                  <w:marLeft w:val="0"/>
                  <w:marRight w:val="0"/>
                  <w:marTop w:val="0"/>
                  <w:marBottom w:val="101"/>
                  <w:divBdr>
                    <w:top w:val="none" w:sz="0" w:space="0" w:color="auto"/>
                    <w:left w:val="none" w:sz="0" w:space="0" w:color="auto"/>
                    <w:bottom w:val="none" w:sz="0" w:space="0" w:color="auto"/>
                    <w:right w:val="none" w:sz="0" w:space="0" w:color="auto"/>
                  </w:divBdr>
                </w:div>
                <w:div w:id="1464615634">
                  <w:marLeft w:val="0"/>
                  <w:marRight w:val="0"/>
                  <w:marTop w:val="0"/>
                  <w:marBottom w:val="101"/>
                  <w:divBdr>
                    <w:top w:val="none" w:sz="0" w:space="0" w:color="auto"/>
                    <w:left w:val="none" w:sz="0" w:space="0" w:color="auto"/>
                    <w:bottom w:val="none" w:sz="0" w:space="0" w:color="auto"/>
                    <w:right w:val="none" w:sz="0" w:space="0" w:color="auto"/>
                  </w:divBdr>
                </w:div>
                <w:div w:id="350882630">
                  <w:marLeft w:val="0"/>
                  <w:marRight w:val="0"/>
                  <w:marTop w:val="0"/>
                  <w:marBottom w:val="101"/>
                  <w:divBdr>
                    <w:top w:val="none" w:sz="0" w:space="0" w:color="auto"/>
                    <w:left w:val="none" w:sz="0" w:space="0" w:color="auto"/>
                    <w:bottom w:val="none" w:sz="0" w:space="0" w:color="auto"/>
                    <w:right w:val="none" w:sz="0" w:space="0" w:color="auto"/>
                  </w:divBdr>
                </w:div>
                <w:div w:id="109859309">
                  <w:marLeft w:val="0"/>
                  <w:marRight w:val="0"/>
                  <w:marTop w:val="0"/>
                  <w:marBottom w:val="101"/>
                  <w:divBdr>
                    <w:top w:val="none" w:sz="0" w:space="0" w:color="auto"/>
                    <w:left w:val="none" w:sz="0" w:space="0" w:color="auto"/>
                    <w:bottom w:val="none" w:sz="0" w:space="0" w:color="auto"/>
                    <w:right w:val="none" w:sz="0" w:space="0" w:color="auto"/>
                  </w:divBdr>
                </w:div>
                <w:div w:id="73169094">
                  <w:marLeft w:val="720"/>
                  <w:marRight w:val="0"/>
                  <w:marTop w:val="0"/>
                  <w:marBottom w:val="101"/>
                  <w:divBdr>
                    <w:top w:val="none" w:sz="0" w:space="0" w:color="auto"/>
                    <w:left w:val="none" w:sz="0" w:space="0" w:color="auto"/>
                    <w:bottom w:val="none" w:sz="0" w:space="0" w:color="auto"/>
                    <w:right w:val="none" w:sz="0" w:space="0" w:color="auto"/>
                  </w:divBdr>
                </w:div>
                <w:div w:id="1702364084">
                  <w:marLeft w:val="1152"/>
                  <w:marRight w:val="0"/>
                  <w:marTop w:val="0"/>
                  <w:marBottom w:val="101"/>
                  <w:divBdr>
                    <w:top w:val="none" w:sz="0" w:space="0" w:color="auto"/>
                    <w:left w:val="none" w:sz="0" w:space="0" w:color="auto"/>
                    <w:bottom w:val="none" w:sz="0" w:space="0" w:color="auto"/>
                    <w:right w:val="none" w:sz="0" w:space="0" w:color="auto"/>
                  </w:divBdr>
                </w:div>
                <w:div w:id="187067880">
                  <w:marLeft w:val="1152"/>
                  <w:marRight w:val="0"/>
                  <w:marTop w:val="0"/>
                  <w:marBottom w:val="101"/>
                  <w:divBdr>
                    <w:top w:val="none" w:sz="0" w:space="0" w:color="auto"/>
                    <w:left w:val="none" w:sz="0" w:space="0" w:color="auto"/>
                    <w:bottom w:val="none" w:sz="0" w:space="0" w:color="auto"/>
                    <w:right w:val="none" w:sz="0" w:space="0" w:color="auto"/>
                  </w:divBdr>
                </w:div>
                <w:div w:id="198981551">
                  <w:marLeft w:val="1152"/>
                  <w:marRight w:val="0"/>
                  <w:marTop w:val="0"/>
                  <w:marBottom w:val="101"/>
                  <w:divBdr>
                    <w:top w:val="none" w:sz="0" w:space="0" w:color="auto"/>
                    <w:left w:val="none" w:sz="0" w:space="0" w:color="auto"/>
                    <w:bottom w:val="none" w:sz="0" w:space="0" w:color="auto"/>
                    <w:right w:val="none" w:sz="0" w:space="0" w:color="auto"/>
                  </w:divBdr>
                </w:div>
                <w:div w:id="1361976837">
                  <w:marLeft w:val="1152"/>
                  <w:marRight w:val="0"/>
                  <w:marTop w:val="0"/>
                  <w:marBottom w:val="101"/>
                  <w:divBdr>
                    <w:top w:val="none" w:sz="0" w:space="0" w:color="auto"/>
                    <w:left w:val="none" w:sz="0" w:space="0" w:color="auto"/>
                    <w:bottom w:val="none" w:sz="0" w:space="0" w:color="auto"/>
                    <w:right w:val="none" w:sz="0" w:space="0" w:color="auto"/>
                  </w:divBdr>
                </w:div>
                <w:div w:id="815145988">
                  <w:marLeft w:val="1152"/>
                  <w:marRight w:val="0"/>
                  <w:marTop w:val="0"/>
                  <w:marBottom w:val="101"/>
                  <w:divBdr>
                    <w:top w:val="none" w:sz="0" w:space="0" w:color="auto"/>
                    <w:left w:val="none" w:sz="0" w:space="0" w:color="auto"/>
                    <w:bottom w:val="none" w:sz="0" w:space="0" w:color="auto"/>
                    <w:right w:val="none" w:sz="0" w:space="0" w:color="auto"/>
                  </w:divBdr>
                </w:div>
                <w:div w:id="1258442124">
                  <w:marLeft w:val="720"/>
                  <w:marRight w:val="0"/>
                  <w:marTop w:val="0"/>
                  <w:marBottom w:val="101"/>
                  <w:divBdr>
                    <w:top w:val="none" w:sz="0" w:space="0" w:color="auto"/>
                    <w:left w:val="none" w:sz="0" w:space="0" w:color="auto"/>
                    <w:bottom w:val="none" w:sz="0" w:space="0" w:color="auto"/>
                    <w:right w:val="none" w:sz="0" w:space="0" w:color="auto"/>
                  </w:divBdr>
                </w:div>
                <w:div w:id="334188990">
                  <w:marLeft w:val="0"/>
                  <w:marRight w:val="0"/>
                  <w:marTop w:val="0"/>
                  <w:marBottom w:val="101"/>
                  <w:divBdr>
                    <w:top w:val="none" w:sz="0" w:space="0" w:color="auto"/>
                    <w:left w:val="none" w:sz="0" w:space="0" w:color="auto"/>
                    <w:bottom w:val="none" w:sz="0" w:space="0" w:color="auto"/>
                    <w:right w:val="none" w:sz="0" w:space="0" w:color="auto"/>
                  </w:divBdr>
                </w:div>
                <w:div w:id="125900982">
                  <w:marLeft w:val="0"/>
                  <w:marRight w:val="0"/>
                  <w:marTop w:val="0"/>
                  <w:marBottom w:val="101"/>
                  <w:divBdr>
                    <w:top w:val="none" w:sz="0" w:space="0" w:color="auto"/>
                    <w:left w:val="none" w:sz="0" w:space="0" w:color="auto"/>
                    <w:bottom w:val="none" w:sz="0" w:space="0" w:color="auto"/>
                    <w:right w:val="none" w:sz="0" w:space="0" w:color="auto"/>
                  </w:divBdr>
                </w:div>
                <w:div w:id="41878320">
                  <w:marLeft w:val="0"/>
                  <w:marRight w:val="0"/>
                  <w:marTop w:val="0"/>
                  <w:marBottom w:val="101"/>
                  <w:divBdr>
                    <w:top w:val="none" w:sz="0" w:space="0" w:color="auto"/>
                    <w:left w:val="none" w:sz="0" w:space="0" w:color="auto"/>
                    <w:bottom w:val="none" w:sz="0" w:space="0" w:color="auto"/>
                    <w:right w:val="none" w:sz="0" w:space="0" w:color="auto"/>
                  </w:divBdr>
                </w:div>
                <w:div w:id="1318415939">
                  <w:marLeft w:val="0"/>
                  <w:marRight w:val="0"/>
                  <w:marTop w:val="101"/>
                  <w:marBottom w:val="101"/>
                  <w:divBdr>
                    <w:top w:val="none" w:sz="0" w:space="0" w:color="auto"/>
                    <w:left w:val="none" w:sz="0" w:space="0" w:color="auto"/>
                    <w:bottom w:val="none" w:sz="0" w:space="0" w:color="auto"/>
                    <w:right w:val="none" w:sz="0" w:space="0" w:color="auto"/>
                  </w:divBdr>
                </w:div>
                <w:div w:id="463619137">
                  <w:marLeft w:val="0"/>
                  <w:marRight w:val="0"/>
                  <w:marTop w:val="101"/>
                  <w:marBottom w:val="101"/>
                  <w:divBdr>
                    <w:top w:val="none" w:sz="0" w:space="0" w:color="auto"/>
                    <w:left w:val="none" w:sz="0" w:space="0" w:color="auto"/>
                    <w:bottom w:val="none" w:sz="0" w:space="0" w:color="auto"/>
                    <w:right w:val="none" w:sz="0" w:space="0" w:color="auto"/>
                  </w:divBdr>
                </w:div>
                <w:div w:id="200097132">
                  <w:marLeft w:val="0"/>
                  <w:marRight w:val="0"/>
                  <w:marTop w:val="0"/>
                  <w:marBottom w:val="101"/>
                  <w:divBdr>
                    <w:top w:val="none" w:sz="0" w:space="0" w:color="auto"/>
                    <w:left w:val="none" w:sz="0" w:space="0" w:color="auto"/>
                    <w:bottom w:val="none" w:sz="0" w:space="0" w:color="auto"/>
                    <w:right w:val="none" w:sz="0" w:space="0" w:color="auto"/>
                  </w:divBdr>
                </w:div>
                <w:div w:id="1801531239">
                  <w:marLeft w:val="0"/>
                  <w:marRight w:val="0"/>
                  <w:marTop w:val="0"/>
                  <w:marBottom w:val="101"/>
                  <w:divBdr>
                    <w:top w:val="none" w:sz="0" w:space="0" w:color="auto"/>
                    <w:left w:val="none" w:sz="0" w:space="0" w:color="auto"/>
                    <w:bottom w:val="none" w:sz="0" w:space="0" w:color="auto"/>
                    <w:right w:val="none" w:sz="0" w:space="0" w:color="auto"/>
                  </w:divBdr>
                </w:div>
                <w:div w:id="602303606">
                  <w:marLeft w:val="0"/>
                  <w:marRight w:val="0"/>
                  <w:marTop w:val="0"/>
                  <w:marBottom w:val="101"/>
                  <w:divBdr>
                    <w:top w:val="none" w:sz="0" w:space="0" w:color="auto"/>
                    <w:left w:val="none" w:sz="0" w:space="0" w:color="auto"/>
                    <w:bottom w:val="none" w:sz="0" w:space="0" w:color="auto"/>
                    <w:right w:val="none" w:sz="0" w:space="0" w:color="auto"/>
                  </w:divBdr>
                </w:div>
                <w:div w:id="618219674">
                  <w:marLeft w:val="0"/>
                  <w:marRight w:val="0"/>
                  <w:marTop w:val="0"/>
                  <w:marBottom w:val="101"/>
                  <w:divBdr>
                    <w:top w:val="none" w:sz="0" w:space="0" w:color="auto"/>
                    <w:left w:val="none" w:sz="0" w:space="0" w:color="auto"/>
                    <w:bottom w:val="none" w:sz="0" w:space="0" w:color="auto"/>
                    <w:right w:val="none" w:sz="0" w:space="0" w:color="auto"/>
                  </w:divBdr>
                </w:div>
                <w:div w:id="1298685490">
                  <w:marLeft w:val="0"/>
                  <w:marRight w:val="0"/>
                  <w:marTop w:val="0"/>
                  <w:marBottom w:val="101"/>
                  <w:divBdr>
                    <w:top w:val="none" w:sz="0" w:space="0" w:color="auto"/>
                    <w:left w:val="none" w:sz="0" w:space="0" w:color="auto"/>
                    <w:bottom w:val="none" w:sz="0" w:space="0" w:color="auto"/>
                    <w:right w:val="none" w:sz="0" w:space="0" w:color="auto"/>
                  </w:divBdr>
                </w:div>
                <w:div w:id="1189564220">
                  <w:marLeft w:val="0"/>
                  <w:marRight w:val="0"/>
                  <w:marTop w:val="0"/>
                  <w:marBottom w:val="101"/>
                  <w:divBdr>
                    <w:top w:val="none" w:sz="0" w:space="0" w:color="auto"/>
                    <w:left w:val="none" w:sz="0" w:space="0" w:color="auto"/>
                    <w:bottom w:val="none" w:sz="0" w:space="0" w:color="auto"/>
                    <w:right w:val="none" w:sz="0" w:space="0" w:color="auto"/>
                  </w:divBdr>
                </w:div>
                <w:div w:id="1541161450">
                  <w:marLeft w:val="0"/>
                  <w:marRight w:val="0"/>
                  <w:marTop w:val="0"/>
                  <w:marBottom w:val="101"/>
                  <w:divBdr>
                    <w:top w:val="none" w:sz="0" w:space="0" w:color="auto"/>
                    <w:left w:val="none" w:sz="0" w:space="0" w:color="auto"/>
                    <w:bottom w:val="none" w:sz="0" w:space="0" w:color="auto"/>
                    <w:right w:val="none" w:sz="0" w:space="0" w:color="auto"/>
                  </w:divBdr>
                </w:div>
                <w:div w:id="1512648821">
                  <w:marLeft w:val="0"/>
                  <w:marRight w:val="0"/>
                  <w:marTop w:val="0"/>
                  <w:marBottom w:val="101"/>
                  <w:divBdr>
                    <w:top w:val="none" w:sz="0" w:space="0" w:color="auto"/>
                    <w:left w:val="none" w:sz="0" w:space="0" w:color="auto"/>
                    <w:bottom w:val="none" w:sz="0" w:space="0" w:color="auto"/>
                    <w:right w:val="none" w:sz="0" w:space="0" w:color="auto"/>
                  </w:divBdr>
                </w:div>
                <w:div w:id="500437312">
                  <w:marLeft w:val="0"/>
                  <w:marRight w:val="0"/>
                  <w:marTop w:val="0"/>
                  <w:marBottom w:val="101"/>
                  <w:divBdr>
                    <w:top w:val="none" w:sz="0" w:space="0" w:color="auto"/>
                    <w:left w:val="none" w:sz="0" w:space="0" w:color="auto"/>
                    <w:bottom w:val="none" w:sz="0" w:space="0" w:color="auto"/>
                    <w:right w:val="none" w:sz="0" w:space="0" w:color="auto"/>
                  </w:divBdr>
                </w:div>
                <w:div w:id="1638947868">
                  <w:marLeft w:val="0"/>
                  <w:marRight w:val="0"/>
                  <w:marTop w:val="0"/>
                  <w:marBottom w:val="101"/>
                  <w:divBdr>
                    <w:top w:val="none" w:sz="0" w:space="0" w:color="auto"/>
                    <w:left w:val="none" w:sz="0" w:space="0" w:color="auto"/>
                    <w:bottom w:val="none" w:sz="0" w:space="0" w:color="auto"/>
                    <w:right w:val="none" w:sz="0" w:space="0" w:color="auto"/>
                  </w:divBdr>
                </w:div>
                <w:div w:id="818157785">
                  <w:marLeft w:val="0"/>
                  <w:marRight w:val="0"/>
                  <w:marTop w:val="0"/>
                  <w:marBottom w:val="101"/>
                  <w:divBdr>
                    <w:top w:val="none" w:sz="0" w:space="0" w:color="auto"/>
                    <w:left w:val="none" w:sz="0" w:space="0" w:color="auto"/>
                    <w:bottom w:val="none" w:sz="0" w:space="0" w:color="auto"/>
                    <w:right w:val="none" w:sz="0" w:space="0" w:color="auto"/>
                  </w:divBdr>
                </w:div>
                <w:div w:id="1102071195">
                  <w:marLeft w:val="0"/>
                  <w:marRight w:val="0"/>
                  <w:marTop w:val="0"/>
                  <w:marBottom w:val="101"/>
                  <w:divBdr>
                    <w:top w:val="none" w:sz="0" w:space="0" w:color="auto"/>
                    <w:left w:val="none" w:sz="0" w:space="0" w:color="auto"/>
                    <w:bottom w:val="none" w:sz="0" w:space="0" w:color="auto"/>
                    <w:right w:val="none" w:sz="0" w:space="0" w:color="auto"/>
                  </w:divBdr>
                </w:div>
                <w:div w:id="2065328454">
                  <w:marLeft w:val="0"/>
                  <w:marRight w:val="0"/>
                  <w:marTop w:val="0"/>
                  <w:marBottom w:val="101"/>
                  <w:divBdr>
                    <w:top w:val="none" w:sz="0" w:space="0" w:color="auto"/>
                    <w:left w:val="none" w:sz="0" w:space="0" w:color="auto"/>
                    <w:bottom w:val="none" w:sz="0" w:space="0" w:color="auto"/>
                    <w:right w:val="none" w:sz="0" w:space="0" w:color="auto"/>
                  </w:divBdr>
                </w:div>
                <w:div w:id="1419671454">
                  <w:marLeft w:val="0"/>
                  <w:marRight w:val="0"/>
                  <w:marTop w:val="0"/>
                  <w:marBottom w:val="101"/>
                  <w:divBdr>
                    <w:top w:val="none" w:sz="0" w:space="0" w:color="auto"/>
                    <w:left w:val="none" w:sz="0" w:space="0" w:color="auto"/>
                    <w:bottom w:val="none" w:sz="0" w:space="0" w:color="auto"/>
                    <w:right w:val="none" w:sz="0" w:space="0" w:color="auto"/>
                  </w:divBdr>
                </w:div>
                <w:div w:id="605119322">
                  <w:marLeft w:val="0"/>
                  <w:marRight w:val="0"/>
                  <w:marTop w:val="0"/>
                  <w:marBottom w:val="101"/>
                  <w:divBdr>
                    <w:top w:val="none" w:sz="0" w:space="0" w:color="auto"/>
                    <w:left w:val="none" w:sz="0" w:space="0" w:color="auto"/>
                    <w:bottom w:val="none" w:sz="0" w:space="0" w:color="auto"/>
                    <w:right w:val="none" w:sz="0" w:space="0" w:color="auto"/>
                  </w:divBdr>
                </w:div>
                <w:div w:id="728109682">
                  <w:marLeft w:val="0"/>
                  <w:marRight w:val="0"/>
                  <w:marTop w:val="0"/>
                  <w:marBottom w:val="101"/>
                  <w:divBdr>
                    <w:top w:val="none" w:sz="0" w:space="0" w:color="auto"/>
                    <w:left w:val="none" w:sz="0" w:space="0" w:color="auto"/>
                    <w:bottom w:val="none" w:sz="0" w:space="0" w:color="auto"/>
                    <w:right w:val="none" w:sz="0" w:space="0" w:color="auto"/>
                  </w:divBdr>
                </w:div>
                <w:div w:id="898518486">
                  <w:marLeft w:val="0"/>
                  <w:marRight w:val="0"/>
                  <w:marTop w:val="0"/>
                  <w:marBottom w:val="101"/>
                  <w:divBdr>
                    <w:top w:val="none" w:sz="0" w:space="0" w:color="auto"/>
                    <w:left w:val="none" w:sz="0" w:space="0" w:color="auto"/>
                    <w:bottom w:val="none" w:sz="0" w:space="0" w:color="auto"/>
                    <w:right w:val="none" w:sz="0" w:space="0" w:color="auto"/>
                  </w:divBdr>
                </w:div>
                <w:div w:id="740517148">
                  <w:marLeft w:val="432"/>
                  <w:marRight w:val="0"/>
                  <w:marTop w:val="0"/>
                  <w:marBottom w:val="101"/>
                  <w:divBdr>
                    <w:top w:val="none" w:sz="0" w:space="0" w:color="auto"/>
                    <w:left w:val="none" w:sz="0" w:space="0" w:color="auto"/>
                    <w:bottom w:val="none" w:sz="0" w:space="0" w:color="auto"/>
                    <w:right w:val="none" w:sz="0" w:space="0" w:color="auto"/>
                  </w:divBdr>
                </w:div>
                <w:div w:id="311953544">
                  <w:marLeft w:val="0"/>
                  <w:marRight w:val="0"/>
                  <w:marTop w:val="0"/>
                  <w:marBottom w:val="101"/>
                  <w:divBdr>
                    <w:top w:val="none" w:sz="0" w:space="0" w:color="auto"/>
                    <w:left w:val="none" w:sz="0" w:space="0" w:color="auto"/>
                    <w:bottom w:val="none" w:sz="0" w:space="0" w:color="auto"/>
                    <w:right w:val="none" w:sz="0" w:space="0" w:color="auto"/>
                  </w:divBdr>
                </w:div>
                <w:div w:id="1460609334">
                  <w:marLeft w:val="0"/>
                  <w:marRight w:val="0"/>
                  <w:marTop w:val="0"/>
                  <w:marBottom w:val="101"/>
                  <w:divBdr>
                    <w:top w:val="none" w:sz="0" w:space="0" w:color="auto"/>
                    <w:left w:val="none" w:sz="0" w:space="0" w:color="auto"/>
                    <w:bottom w:val="none" w:sz="0" w:space="0" w:color="auto"/>
                    <w:right w:val="none" w:sz="0" w:space="0" w:color="auto"/>
                  </w:divBdr>
                </w:div>
                <w:div w:id="757990008">
                  <w:marLeft w:val="0"/>
                  <w:marRight w:val="0"/>
                  <w:marTop w:val="0"/>
                  <w:marBottom w:val="101"/>
                  <w:divBdr>
                    <w:top w:val="none" w:sz="0" w:space="0" w:color="auto"/>
                    <w:left w:val="none" w:sz="0" w:space="0" w:color="auto"/>
                    <w:bottom w:val="none" w:sz="0" w:space="0" w:color="auto"/>
                    <w:right w:val="none" w:sz="0" w:space="0" w:color="auto"/>
                  </w:divBdr>
                </w:div>
                <w:div w:id="754785871">
                  <w:marLeft w:val="0"/>
                  <w:marRight w:val="0"/>
                  <w:marTop w:val="0"/>
                  <w:marBottom w:val="101"/>
                  <w:divBdr>
                    <w:top w:val="none" w:sz="0" w:space="0" w:color="auto"/>
                    <w:left w:val="none" w:sz="0" w:space="0" w:color="auto"/>
                    <w:bottom w:val="none" w:sz="0" w:space="0" w:color="auto"/>
                    <w:right w:val="none" w:sz="0" w:space="0" w:color="auto"/>
                  </w:divBdr>
                </w:div>
                <w:div w:id="1345209625">
                  <w:marLeft w:val="0"/>
                  <w:marRight w:val="0"/>
                  <w:marTop w:val="0"/>
                  <w:marBottom w:val="101"/>
                  <w:divBdr>
                    <w:top w:val="none" w:sz="0" w:space="0" w:color="auto"/>
                    <w:left w:val="none" w:sz="0" w:space="0" w:color="auto"/>
                    <w:bottom w:val="none" w:sz="0" w:space="0" w:color="auto"/>
                    <w:right w:val="none" w:sz="0" w:space="0" w:color="auto"/>
                  </w:divBdr>
                </w:div>
                <w:div w:id="1921015882">
                  <w:marLeft w:val="0"/>
                  <w:marRight w:val="0"/>
                  <w:marTop w:val="0"/>
                  <w:marBottom w:val="101"/>
                  <w:divBdr>
                    <w:top w:val="none" w:sz="0" w:space="0" w:color="auto"/>
                    <w:left w:val="none" w:sz="0" w:space="0" w:color="auto"/>
                    <w:bottom w:val="none" w:sz="0" w:space="0" w:color="auto"/>
                    <w:right w:val="none" w:sz="0" w:space="0" w:color="auto"/>
                  </w:divBdr>
                </w:div>
                <w:div w:id="379942781">
                  <w:marLeft w:val="0"/>
                  <w:marRight w:val="0"/>
                  <w:marTop w:val="0"/>
                  <w:marBottom w:val="101"/>
                  <w:divBdr>
                    <w:top w:val="none" w:sz="0" w:space="0" w:color="auto"/>
                    <w:left w:val="none" w:sz="0" w:space="0" w:color="auto"/>
                    <w:bottom w:val="none" w:sz="0" w:space="0" w:color="auto"/>
                    <w:right w:val="none" w:sz="0" w:space="0" w:color="auto"/>
                  </w:divBdr>
                </w:div>
                <w:div w:id="885263190">
                  <w:marLeft w:val="0"/>
                  <w:marRight w:val="0"/>
                  <w:marTop w:val="0"/>
                  <w:marBottom w:val="101"/>
                  <w:divBdr>
                    <w:top w:val="none" w:sz="0" w:space="0" w:color="auto"/>
                    <w:left w:val="none" w:sz="0" w:space="0" w:color="auto"/>
                    <w:bottom w:val="none" w:sz="0" w:space="0" w:color="auto"/>
                    <w:right w:val="none" w:sz="0" w:space="0" w:color="auto"/>
                  </w:divBdr>
                </w:div>
                <w:div w:id="1644651330">
                  <w:marLeft w:val="0"/>
                  <w:marRight w:val="0"/>
                  <w:marTop w:val="0"/>
                  <w:marBottom w:val="101"/>
                  <w:divBdr>
                    <w:top w:val="none" w:sz="0" w:space="0" w:color="auto"/>
                    <w:left w:val="none" w:sz="0" w:space="0" w:color="auto"/>
                    <w:bottom w:val="none" w:sz="0" w:space="0" w:color="auto"/>
                    <w:right w:val="none" w:sz="0" w:space="0" w:color="auto"/>
                  </w:divBdr>
                </w:div>
                <w:div w:id="1929001499">
                  <w:marLeft w:val="0"/>
                  <w:marRight w:val="0"/>
                  <w:marTop w:val="0"/>
                  <w:marBottom w:val="101"/>
                  <w:divBdr>
                    <w:top w:val="none" w:sz="0" w:space="0" w:color="auto"/>
                    <w:left w:val="none" w:sz="0" w:space="0" w:color="auto"/>
                    <w:bottom w:val="none" w:sz="0" w:space="0" w:color="auto"/>
                    <w:right w:val="none" w:sz="0" w:space="0" w:color="auto"/>
                  </w:divBdr>
                </w:div>
                <w:div w:id="915407722">
                  <w:marLeft w:val="0"/>
                  <w:marRight w:val="0"/>
                  <w:marTop w:val="0"/>
                  <w:marBottom w:val="101"/>
                  <w:divBdr>
                    <w:top w:val="none" w:sz="0" w:space="0" w:color="auto"/>
                    <w:left w:val="none" w:sz="0" w:space="0" w:color="auto"/>
                    <w:bottom w:val="none" w:sz="0" w:space="0" w:color="auto"/>
                    <w:right w:val="none" w:sz="0" w:space="0" w:color="auto"/>
                  </w:divBdr>
                </w:div>
                <w:div w:id="226693322">
                  <w:marLeft w:val="432"/>
                  <w:marRight w:val="0"/>
                  <w:marTop w:val="0"/>
                  <w:marBottom w:val="101"/>
                  <w:divBdr>
                    <w:top w:val="none" w:sz="0" w:space="0" w:color="auto"/>
                    <w:left w:val="none" w:sz="0" w:space="0" w:color="auto"/>
                    <w:bottom w:val="none" w:sz="0" w:space="0" w:color="auto"/>
                    <w:right w:val="none" w:sz="0" w:space="0" w:color="auto"/>
                  </w:divBdr>
                </w:div>
                <w:div w:id="546798067">
                  <w:marLeft w:val="0"/>
                  <w:marRight w:val="0"/>
                  <w:marTop w:val="0"/>
                  <w:marBottom w:val="101"/>
                  <w:divBdr>
                    <w:top w:val="none" w:sz="0" w:space="0" w:color="auto"/>
                    <w:left w:val="none" w:sz="0" w:space="0" w:color="auto"/>
                    <w:bottom w:val="none" w:sz="0" w:space="0" w:color="auto"/>
                    <w:right w:val="none" w:sz="0" w:space="0" w:color="auto"/>
                  </w:divBdr>
                </w:div>
                <w:div w:id="206141">
                  <w:marLeft w:val="0"/>
                  <w:marRight w:val="0"/>
                  <w:marTop w:val="0"/>
                  <w:marBottom w:val="101"/>
                  <w:divBdr>
                    <w:top w:val="none" w:sz="0" w:space="0" w:color="auto"/>
                    <w:left w:val="none" w:sz="0" w:space="0" w:color="auto"/>
                    <w:bottom w:val="none" w:sz="0" w:space="0" w:color="auto"/>
                    <w:right w:val="none" w:sz="0" w:space="0" w:color="auto"/>
                  </w:divBdr>
                </w:div>
                <w:div w:id="970208879">
                  <w:marLeft w:val="0"/>
                  <w:marRight w:val="0"/>
                  <w:marTop w:val="0"/>
                  <w:marBottom w:val="101"/>
                  <w:divBdr>
                    <w:top w:val="none" w:sz="0" w:space="0" w:color="auto"/>
                    <w:left w:val="none" w:sz="0" w:space="0" w:color="auto"/>
                    <w:bottom w:val="none" w:sz="0" w:space="0" w:color="auto"/>
                    <w:right w:val="none" w:sz="0" w:space="0" w:color="auto"/>
                  </w:divBdr>
                </w:div>
                <w:div w:id="1462305474">
                  <w:marLeft w:val="432"/>
                  <w:marRight w:val="0"/>
                  <w:marTop w:val="0"/>
                  <w:marBottom w:val="101"/>
                  <w:divBdr>
                    <w:top w:val="none" w:sz="0" w:space="0" w:color="auto"/>
                    <w:left w:val="none" w:sz="0" w:space="0" w:color="auto"/>
                    <w:bottom w:val="none" w:sz="0" w:space="0" w:color="auto"/>
                    <w:right w:val="none" w:sz="0" w:space="0" w:color="auto"/>
                  </w:divBdr>
                </w:div>
                <w:div w:id="1283608177">
                  <w:marLeft w:val="0"/>
                  <w:marRight w:val="0"/>
                  <w:marTop w:val="0"/>
                  <w:marBottom w:val="101"/>
                  <w:divBdr>
                    <w:top w:val="none" w:sz="0" w:space="0" w:color="auto"/>
                    <w:left w:val="none" w:sz="0" w:space="0" w:color="auto"/>
                    <w:bottom w:val="none" w:sz="0" w:space="0" w:color="auto"/>
                    <w:right w:val="none" w:sz="0" w:space="0" w:color="auto"/>
                  </w:divBdr>
                </w:div>
                <w:div w:id="1567452986">
                  <w:marLeft w:val="0"/>
                  <w:marRight w:val="0"/>
                  <w:marTop w:val="0"/>
                  <w:marBottom w:val="101"/>
                  <w:divBdr>
                    <w:top w:val="none" w:sz="0" w:space="0" w:color="auto"/>
                    <w:left w:val="none" w:sz="0" w:space="0" w:color="auto"/>
                    <w:bottom w:val="none" w:sz="0" w:space="0" w:color="auto"/>
                    <w:right w:val="none" w:sz="0" w:space="0" w:color="auto"/>
                  </w:divBdr>
                </w:div>
                <w:div w:id="1010572175">
                  <w:marLeft w:val="0"/>
                  <w:marRight w:val="0"/>
                  <w:marTop w:val="0"/>
                  <w:marBottom w:val="101"/>
                  <w:divBdr>
                    <w:top w:val="none" w:sz="0" w:space="0" w:color="auto"/>
                    <w:left w:val="none" w:sz="0" w:space="0" w:color="auto"/>
                    <w:bottom w:val="none" w:sz="0" w:space="0" w:color="auto"/>
                    <w:right w:val="none" w:sz="0" w:space="0" w:color="auto"/>
                  </w:divBdr>
                </w:div>
                <w:div w:id="1031418710">
                  <w:marLeft w:val="0"/>
                  <w:marRight w:val="0"/>
                  <w:marTop w:val="0"/>
                  <w:marBottom w:val="101"/>
                  <w:divBdr>
                    <w:top w:val="none" w:sz="0" w:space="0" w:color="auto"/>
                    <w:left w:val="none" w:sz="0" w:space="0" w:color="auto"/>
                    <w:bottom w:val="none" w:sz="0" w:space="0" w:color="auto"/>
                    <w:right w:val="none" w:sz="0" w:space="0" w:color="auto"/>
                  </w:divBdr>
                </w:div>
                <w:div w:id="1909992031">
                  <w:marLeft w:val="0"/>
                  <w:marRight w:val="0"/>
                  <w:marTop w:val="0"/>
                  <w:marBottom w:val="101"/>
                  <w:divBdr>
                    <w:top w:val="none" w:sz="0" w:space="0" w:color="auto"/>
                    <w:left w:val="none" w:sz="0" w:space="0" w:color="auto"/>
                    <w:bottom w:val="none" w:sz="0" w:space="0" w:color="auto"/>
                    <w:right w:val="none" w:sz="0" w:space="0" w:color="auto"/>
                  </w:divBdr>
                </w:div>
                <w:div w:id="175072140">
                  <w:marLeft w:val="0"/>
                  <w:marRight w:val="0"/>
                  <w:marTop w:val="0"/>
                  <w:marBottom w:val="101"/>
                  <w:divBdr>
                    <w:top w:val="none" w:sz="0" w:space="0" w:color="auto"/>
                    <w:left w:val="none" w:sz="0" w:space="0" w:color="auto"/>
                    <w:bottom w:val="none" w:sz="0" w:space="0" w:color="auto"/>
                    <w:right w:val="none" w:sz="0" w:space="0" w:color="auto"/>
                  </w:divBdr>
                </w:div>
                <w:div w:id="670260418">
                  <w:marLeft w:val="0"/>
                  <w:marRight w:val="0"/>
                  <w:marTop w:val="0"/>
                  <w:marBottom w:val="101"/>
                  <w:divBdr>
                    <w:top w:val="none" w:sz="0" w:space="0" w:color="auto"/>
                    <w:left w:val="none" w:sz="0" w:space="0" w:color="auto"/>
                    <w:bottom w:val="none" w:sz="0" w:space="0" w:color="auto"/>
                    <w:right w:val="none" w:sz="0" w:space="0" w:color="auto"/>
                  </w:divBdr>
                </w:div>
                <w:div w:id="765660144">
                  <w:marLeft w:val="0"/>
                  <w:marRight w:val="0"/>
                  <w:marTop w:val="0"/>
                  <w:marBottom w:val="101"/>
                  <w:divBdr>
                    <w:top w:val="none" w:sz="0" w:space="0" w:color="auto"/>
                    <w:left w:val="none" w:sz="0" w:space="0" w:color="auto"/>
                    <w:bottom w:val="none" w:sz="0" w:space="0" w:color="auto"/>
                    <w:right w:val="none" w:sz="0" w:space="0" w:color="auto"/>
                  </w:divBdr>
                </w:div>
                <w:div w:id="1966277326">
                  <w:marLeft w:val="0"/>
                  <w:marRight w:val="0"/>
                  <w:marTop w:val="0"/>
                  <w:marBottom w:val="101"/>
                  <w:divBdr>
                    <w:top w:val="none" w:sz="0" w:space="0" w:color="auto"/>
                    <w:left w:val="none" w:sz="0" w:space="0" w:color="auto"/>
                    <w:bottom w:val="none" w:sz="0" w:space="0" w:color="auto"/>
                    <w:right w:val="none" w:sz="0" w:space="0" w:color="auto"/>
                  </w:divBdr>
                </w:div>
                <w:div w:id="598686044">
                  <w:marLeft w:val="432"/>
                  <w:marRight w:val="0"/>
                  <w:marTop w:val="0"/>
                  <w:marBottom w:val="101"/>
                  <w:divBdr>
                    <w:top w:val="none" w:sz="0" w:space="0" w:color="auto"/>
                    <w:left w:val="none" w:sz="0" w:space="0" w:color="auto"/>
                    <w:bottom w:val="none" w:sz="0" w:space="0" w:color="auto"/>
                    <w:right w:val="none" w:sz="0" w:space="0" w:color="auto"/>
                  </w:divBdr>
                </w:div>
                <w:div w:id="95178725">
                  <w:marLeft w:val="0"/>
                  <w:marRight w:val="0"/>
                  <w:marTop w:val="0"/>
                  <w:marBottom w:val="101"/>
                  <w:divBdr>
                    <w:top w:val="none" w:sz="0" w:space="0" w:color="auto"/>
                    <w:left w:val="none" w:sz="0" w:space="0" w:color="auto"/>
                    <w:bottom w:val="none" w:sz="0" w:space="0" w:color="auto"/>
                    <w:right w:val="none" w:sz="0" w:space="0" w:color="auto"/>
                  </w:divBdr>
                </w:div>
                <w:div w:id="676807819">
                  <w:marLeft w:val="0"/>
                  <w:marRight w:val="0"/>
                  <w:marTop w:val="0"/>
                  <w:marBottom w:val="101"/>
                  <w:divBdr>
                    <w:top w:val="none" w:sz="0" w:space="0" w:color="auto"/>
                    <w:left w:val="none" w:sz="0" w:space="0" w:color="auto"/>
                    <w:bottom w:val="none" w:sz="0" w:space="0" w:color="auto"/>
                    <w:right w:val="none" w:sz="0" w:space="0" w:color="auto"/>
                  </w:divBdr>
                </w:div>
                <w:div w:id="802314776">
                  <w:marLeft w:val="0"/>
                  <w:marRight w:val="0"/>
                  <w:marTop w:val="0"/>
                  <w:marBottom w:val="101"/>
                  <w:divBdr>
                    <w:top w:val="none" w:sz="0" w:space="0" w:color="auto"/>
                    <w:left w:val="none" w:sz="0" w:space="0" w:color="auto"/>
                    <w:bottom w:val="none" w:sz="0" w:space="0" w:color="auto"/>
                    <w:right w:val="none" w:sz="0" w:space="0" w:color="auto"/>
                  </w:divBdr>
                </w:div>
                <w:div w:id="2081977686">
                  <w:marLeft w:val="0"/>
                  <w:marRight w:val="0"/>
                  <w:marTop w:val="0"/>
                  <w:marBottom w:val="101"/>
                  <w:divBdr>
                    <w:top w:val="none" w:sz="0" w:space="0" w:color="auto"/>
                    <w:left w:val="none" w:sz="0" w:space="0" w:color="auto"/>
                    <w:bottom w:val="none" w:sz="0" w:space="0" w:color="auto"/>
                    <w:right w:val="none" w:sz="0" w:space="0" w:color="auto"/>
                  </w:divBdr>
                </w:div>
                <w:div w:id="158428939">
                  <w:marLeft w:val="0"/>
                  <w:marRight w:val="0"/>
                  <w:marTop w:val="0"/>
                  <w:marBottom w:val="101"/>
                  <w:divBdr>
                    <w:top w:val="none" w:sz="0" w:space="0" w:color="auto"/>
                    <w:left w:val="none" w:sz="0" w:space="0" w:color="auto"/>
                    <w:bottom w:val="none" w:sz="0" w:space="0" w:color="auto"/>
                    <w:right w:val="none" w:sz="0" w:space="0" w:color="auto"/>
                  </w:divBdr>
                </w:div>
                <w:div w:id="844828629">
                  <w:marLeft w:val="0"/>
                  <w:marRight w:val="0"/>
                  <w:marTop w:val="0"/>
                  <w:marBottom w:val="101"/>
                  <w:divBdr>
                    <w:top w:val="none" w:sz="0" w:space="0" w:color="auto"/>
                    <w:left w:val="none" w:sz="0" w:space="0" w:color="auto"/>
                    <w:bottom w:val="none" w:sz="0" w:space="0" w:color="auto"/>
                    <w:right w:val="none" w:sz="0" w:space="0" w:color="auto"/>
                  </w:divBdr>
                </w:div>
                <w:div w:id="1846092559">
                  <w:marLeft w:val="0"/>
                  <w:marRight w:val="0"/>
                  <w:marTop w:val="0"/>
                  <w:marBottom w:val="101"/>
                  <w:divBdr>
                    <w:top w:val="none" w:sz="0" w:space="0" w:color="auto"/>
                    <w:left w:val="none" w:sz="0" w:space="0" w:color="auto"/>
                    <w:bottom w:val="none" w:sz="0" w:space="0" w:color="auto"/>
                    <w:right w:val="none" w:sz="0" w:space="0" w:color="auto"/>
                  </w:divBdr>
                </w:div>
                <w:div w:id="2063629226">
                  <w:marLeft w:val="0"/>
                  <w:marRight w:val="0"/>
                  <w:marTop w:val="0"/>
                  <w:marBottom w:val="101"/>
                  <w:divBdr>
                    <w:top w:val="none" w:sz="0" w:space="0" w:color="auto"/>
                    <w:left w:val="none" w:sz="0" w:space="0" w:color="auto"/>
                    <w:bottom w:val="none" w:sz="0" w:space="0" w:color="auto"/>
                    <w:right w:val="none" w:sz="0" w:space="0" w:color="auto"/>
                  </w:divBdr>
                </w:div>
                <w:div w:id="1371685029">
                  <w:marLeft w:val="0"/>
                  <w:marRight w:val="0"/>
                  <w:marTop w:val="0"/>
                  <w:marBottom w:val="101"/>
                  <w:divBdr>
                    <w:top w:val="none" w:sz="0" w:space="0" w:color="auto"/>
                    <w:left w:val="none" w:sz="0" w:space="0" w:color="auto"/>
                    <w:bottom w:val="none" w:sz="0" w:space="0" w:color="auto"/>
                    <w:right w:val="none" w:sz="0" w:space="0" w:color="auto"/>
                  </w:divBdr>
                </w:div>
                <w:div w:id="589587890">
                  <w:marLeft w:val="0"/>
                  <w:marRight w:val="0"/>
                  <w:marTop w:val="0"/>
                  <w:marBottom w:val="101"/>
                  <w:divBdr>
                    <w:top w:val="none" w:sz="0" w:space="0" w:color="auto"/>
                    <w:left w:val="none" w:sz="0" w:space="0" w:color="auto"/>
                    <w:bottom w:val="none" w:sz="0" w:space="0" w:color="auto"/>
                    <w:right w:val="none" w:sz="0" w:space="0" w:color="auto"/>
                  </w:divBdr>
                </w:div>
                <w:div w:id="2081706324">
                  <w:marLeft w:val="0"/>
                  <w:marRight w:val="0"/>
                  <w:marTop w:val="0"/>
                  <w:marBottom w:val="101"/>
                  <w:divBdr>
                    <w:top w:val="none" w:sz="0" w:space="0" w:color="auto"/>
                    <w:left w:val="none" w:sz="0" w:space="0" w:color="auto"/>
                    <w:bottom w:val="none" w:sz="0" w:space="0" w:color="auto"/>
                    <w:right w:val="none" w:sz="0" w:space="0" w:color="auto"/>
                  </w:divBdr>
                </w:div>
                <w:div w:id="815726605">
                  <w:marLeft w:val="0"/>
                  <w:marRight w:val="0"/>
                  <w:marTop w:val="0"/>
                  <w:marBottom w:val="101"/>
                  <w:divBdr>
                    <w:top w:val="none" w:sz="0" w:space="0" w:color="auto"/>
                    <w:left w:val="none" w:sz="0" w:space="0" w:color="auto"/>
                    <w:bottom w:val="none" w:sz="0" w:space="0" w:color="auto"/>
                    <w:right w:val="none" w:sz="0" w:space="0" w:color="auto"/>
                  </w:divBdr>
                </w:div>
                <w:div w:id="1778207413">
                  <w:marLeft w:val="0"/>
                  <w:marRight w:val="0"/>
                  <w:marTop w:val="0"/>
                  <w:marBottom w:val="101"/>
                  <w:divBdr>
                    <w:top w:val="none" w:sz="0" w:space="0" w:color="auto"/>
                    <w:left w:val="none" w:sz="0" w:space="0" w:color="auto"/>
                    <w:bottom w:val="none" w:sz="0" w:space="0" w:color="auto"/>
                    <w:right w:val="none" w:sz="0" w:space="0" w:color="auto"/>
                  </w:divBdr>
                </w:div>
                <w:div w:id="632952479">
                  <w:marLeft w:val="0"/>
                  <w:marRight w:val="0"/>
                  <w:marTop w:val="0"/>
                  <w:marBottom w:val="101"/>
                  <w:divBdr>
                    <w:top w:val="none" w:sz="0" w:space="0" w:color="auto"/>
                    <w:left w:val="none" w:sz="0" w:space="0" w:color="auto"/>
                    <w:bottom w:val="none" w:sz="0" w:space="0" w:color="auto"/>
                    <w:right w:val="none" w:sz="0" w:space="0" w:color="auto"/>
                  </w:divBdr>
                </w:div>
                <w:div w:id="1667857018">
                  <w:marLeft w:val="0"/>
                  <w:marRight w:val="0"/>
                  <w:marTop w:val="0"/>
                  <w:marBottom w:val="101"/>
                  <w:divBdr>
                    <w:top w:val="none" w:sz="0" w:space="0" w:color="auto"/>
                    <w:left w:val="none" w:sz="0" w:space="0" w:color="auto"/>
                    <w:bottom w:val="none" w:sz="0" w:space="0" w:color="auto"/>
                    <w:right w:val="none" w:sz="0" w:space="0" w:color="auto"/>
                  </w:divBdr>
                </w:div>
                <w:div w:id="954141695">
                  <w:marLeft w:val="0"/>
                  <w:marRight w:val="0"/>
                  <w:marTop w:val="0"/>
                  <w:marBottom w:val="101"/>
                  <w:divBdr>
                    <w:top w:val="none" w:sz="0" w:space="0" w:color="auto"/>
                    <w:left w:val="none" w:sz="0" w:space="0" w:color="auto"/>
                    <w:bottom w:val="none" w:sz="0" w:space="0" w:color="auto"/>
                    <w:right w:val="none" w:sz="0" w:space="0" w:color="auto"/>
                  </w:divBdr>
                </w:div>
                <w:div w:id="1228033293">
                  <w:marLeft w:val="0"/>
                  <w:marRight w:val="0"/>
                  <w:marTop w:val="0"/>
                  <w:marBottom w:val="101"/>
                  <w:divBdr>
                    <w:top w:val="none" w:sz="0" w:space="0" w:color="auto"/>
                    <w:left w:val="none" w:sz="0" w:space="0" w:color="auto"/>
                    <w:bottom w:val="none" w:sz="0" w:space="0" w:color="auto"/>
                    <w:right w:val="none" w:sz="0" w:space="0" w:color="auto"/>
                  </w:divBdr>
                </w:div>
                <w:div w:id="10493201">
                  <w:marLeft w:val="0"/>
                  <w:marRight w:val="0"/>
                  <w:marTop w:val="0"/>
                  <w:marBottom w:val="101"/>
                  <w:divBdr>
                    <w:top w:val="none" w:sz="0" w:space="0" w:color="auto"/>
                    <w:left w:val="none" w:sz="0" w:space="0" w:color="auto"/>
                    <w:bottom w:val="none" w:sz="0" w:space="0" w:color="auto"/>
                    <w:right w:val="none" w:sz="0" w:space="0" w:color="auto"/>
                  </w:divBdr>
                </w:div>
                <w:div w:id="551382575">
                  <w:marLeft w:val="0"/>
                  <w:marRight w:val="0"/>
                  <w:marTop w:val="0"/>
                  <w:marBottom w:val="101"/>
                  <w:divBdr>
                    <w:top w:val="none" w:sz="0" w:space="0" w:color="auto"/>
                    <w:left w:val="none" w:sz="0" w:space="0" w:color="auto"/>
                    <w:bottom w:val="none" w:sz="0" w:space="0" w:color="auto"/>
                    <w:right w:val="none" w:sz="0" w:space="0" w:color="auto"/>
                  </w:divBdr>
                </w:div>
                <w:div w:id="751394282">
                  <w:marLeft w:val="0"/>
                  <w:marRight w:val="0"/>
                  <w:marTop w:val="0"/>
                  <w:marBottom w:val="101"/>
                  <w:divBdr>
                    <w:top w:val="none" w:sz="0" w:space="0" w:color="auto"/>
                    <w:left w:val="none" w:sz="0" w:space="0" w:color="auto"/>
                    <w:bottom w:val="none" w:sz="0" w:space="0" w:color="auto"/>
                    <w:right w:val="none" w:sz="0" w:space="0" w:color="auto"/>
                  </w:divBdr>
                </w:div>
                <w:div w:id="226888120">
                  <w:marLeft w:val="0"/>
                  <w:marRight w:val="0"/>
                  <w:marTop w:val="0"/>
                  <w:marBottom w:val="101"/>
                  <w:divBdr>
                    <w:top w:val="none" w:sz="0" w:space="0" w:color="auto"/>
                    <w:left w:val="none" w:sz="0" w:space="0" w:color="auto"/>
                    <w:bottom w:val="none" w:sz="0" w:space="0" w:color="auto"/>
                    <w:right w:val="none" w:sz="0" w:space="0" w:color="auto"/>
                  </w:divBdr>
                </w:div>
                <w:div w:id="1506089613">
                  <w:marLeft w:val="0"/>
                  <w:marRight w:val="0"/>
                  <w:marTop w:val="0"/>
                  <w:marBottom w:val="101"/>
                  <w:divBdr>
                    <w:top w:val="none" w:sz="0" w:space="0" w:color="auto"/>
                    <w:left w:val="none" w:sz="0" w:space="0" w:color="auto"/>
                    <w:bottom w:val="none" w:sz="0" w:space="0" w:color="auto"/>
                    <w:right w:val="none" w:sz="0" w:space="0" w:color="auto"/>
                  </w:divBdr>
                </w:div>
                <w:div w:id="408306264">
                  <w:marLeft w:val="0"/>
                  <w:marRight w:val="0"/>
                  <w:marTop w:val="0"/>
                  <w:marBottom w:val="101"/>
                  <w:divBdr>
                    <w:top w:val="none" w:sz="0" w:space="0" w:color="auto"/>
                    <w:left w:val="none" w:sz="0" w:space="0" w:color="auto"/>
                    <w:bottom w:val="none" w:sz="0" w:space="0" w:color="auto"/>
                    <w:right w:val="none" w:sz="0" w:space="0" w:color="auto"/>
                  </w:divBdr>
                </w:div>
                <w:div w:id="1084182528">
                  <w:marLeft w:val="0"/>
                  <w:marRight w:val="0"/>
                  <w:marTop w:val="0"/>
                  <w:marBottom w:val="101"/>
                  <w:divBdr>
                    <w:top w:val="none" w:sz="0" w:space="0" w:color="auto"/>
                    <w:left w:val="none" w:sz="0" w:space="0" w:color="auto"/>
                    <w:bottom w:val="none" w:sz="0" w:space="0" w:color="auto"/>
                    <w:right w:val="none" w:sz="0" w:space="0" w:color="auto"/>
                  </w:divBdr>
                </w:div>
                <w:div w:id="700015636">
                  <w:marLeft w:val="0"/>
                  <w:marRight w:val="0"/>
                  <w:marTop w:val="0"/>
                  <w:marBottom w:val="101"/>
                  <w:divBdr>
                    <w:top w:val="none" w:sz="0" w:space="0" w:color="auto"/>
                    <w:left w:val="none" w:sz="0" w:space="0" w:color="auto"/>
                    <w:bottom w:val="none" w:sz="0" w:space="0" w:color="auto"/>
                    <w:right w:val="none" w:sz="0" w:space="0" w:color="auto"/>
                  </w:divBdr>
                </w:div>
                <w:div w:id="250436777">
                  <w:marLeft w:val="432"/>
                  <w:marRight w:val="0"/>
                  <w:marTop w:val="0"/>
                  <w:marBottom w:val="80"/>
                  <w:divBdr>
                    <w:top w:val="none" w:sz="0" w:space="0" w:color="auto"/>
                    <w:left w:val="none" w:sz="0" w:space="0" w:color="auto"/>
                    <w:bottom w:val="none" w:sz="0" w:space="0" w:color="auto"/>
                    <w:right w:val="none" w:sz="0" w:space="0" w:color="auto"/>
                  </w:divBdr>
                </w:div>
                <w:div w:id="1439374519">
                  <w:marLeft w:val="0"/>
                  <w:marRight w:val="0"/>
                  <w:marTop w:val="0"/>
                  <w:marBottom w:val="80"/>
                  <w:divBdr>
                    <w:top w:val="none" w:sz="0" w:space="0" w:color="auto"/>
                    <w:left w:val="none" w:sz="0" w:space="0" w:color="auto"/>
                    <w:bottom w:val="none" w:sz="0" w:space="0" w:color="auto"/>
                    <w:right w:val="none" w:sz="0" w:space="0" w:color="auto"/>
                  </w:divBdr>
                </w:div>
                <w:div w:id="553976701">
                  <w:marLeft w:val="0"/>
                  <w:marRight w:val="0"/>
                  <w:marTop w:val="0"/>
                  <w:marBottom w:val="80"/>
                  <w:divBdr>
                    <w:top w:val="none" w:sz="0" w:space="0" w:color="auto"/>
                    <w:left w:val="none" w:sz="0" w:space="0" w:color="auto"/>
                    <w:bottom w:val="none" w:sz="0" w:space="0" w:color="auto"/>
                    <w:right w:val="none" w:sz="0" w:space="0" w:color="auto"/>
                  </w:divBdr>
                </w:div>
                <w:div w:id="1525702978">
                  <w:marLeft w:val="0"/>
                  <w:marRight w:val="0"/>
                  <w:marTop w:val="0"/>
                  <w:marBottom w:val="80"/>
                  <w:divBdr>
                    <w:top w:val="none" w:sz="0" w:space="0" w:color="auto"/>
                    <w:left w:val="none" w:sz="0" w:space="0" w:color="auto"/>
                    <w:bottom w:val="none" w:sz="0" w:space="0" w:color="auto"/>
                    <w:right w:val="none" w:sz="0" w:space="0" w:color="auto"/>
                  </w:divBdr>
                </w:div>
                <w:div w:id="1072702942">
                  <w:marLeft w:val="520"/>
                  <w:marRight w:val="0"/>
                  <w:marTop w:val="0"/>
                  <w:marBottom w:val="80"/>
                  <w:divBdr>
                    <w:top w:val="none" w:sz="0" w:space="0" w:color="auto"/>
                    <w:left w:val="none" w:sz="0" w:space="0" w:color="auto"/>
                    <w:bottom w:val="none" w:sz="0" w:space="0" w:color="auto"/>
                    <w:right w:val="none" w:sz="0" w:space="0" w:color="auto"/>
                  </w:divBdr>
                </w:div>
                <w:div w:id="1082726773">
                  <w:marLeft w:val="520"/>
                  <w:marRight w:val="0"/>
                  <w:marTop w:val="0"/>
                  <w:marBottom w:val="80"/>
                  <w:divBdr>
                    <w:top w:val="none" w:sz="0" w:space="0" w:color="auto"/>
                    <w:left w:val="none" w:sz="0" w:space="0" w:color="auto"/>
                    <w:bottom w:val="none" w:sz="0" w:space="0" w:color="auto"/>
                    <w:right w:val="none" w:sz="0" w:space="0" w:color="auto"/>
                  </w:divBdr>
                </w:div>
                <w:div w:id="915553983">
                  <w:marLeft w:val="520"/>
                  <w:marRight w:val="0"/>
                  <w:marTop w:val="0"/>
                  <w:marBottom w:val="80"/>
                  <w:divBdr>
                    <w:top w:val="none" w:sz="0" w:space="0" w:color="auto"/>
                    <w:left w:val="none" w:sz="0" w:space="0" w:color="auto"/>
                    <w:bottom w:val="none" w:sz="0" w:space="0" w:color="auto"/>
                    <w:right w:val="none" w:sz="0" w:space="0" w:color="auto"/>
                  </w:divBdr>
                </w:div>
                <w:div w:id="1173881154">
                  <w:marLeft w:val="520"/>
                  <w:marRight w:val="0"/>
                  <w:marTop w:val="0"/>
                  <w:marBottom w:val="80"/>
                  <w:divBdr>
                    <w:top w:val="none" w:sz="0" w:space="0" w:color="auto"/>
                    <w:left w:val="none" w:sz="0" w:space="0" w:color="auto"/>
                    <w:bottom w:val="none" w:sz="0" w:space="0" w:color="auto"/>
                    <w:right w:val="none" w:sz="0" w:space="0" w:color="auto"/>
                  </w:divBdr>
                </w:div>
                <w:div w:id="1407997477">
                  <w:marLeft w:val="520"/>
                  <w:marRight w:val="0"/>
                  <w:marTop w:val="0"/>
                  <w:marBottom w:val="80"/>
                  <w:divBdr>
                    <w:top w:val="none" w:sz="0" w:space="0" w:color="auto"/>
                    <w:left w:val="none" w:sz="0" w:space="0" w:color="auto"/>
                    <w:bottom w:val="none" w:sz="0" w:space="0" w:color="auto"/>
                    <w:right w:val="none" w:sz="0" w:space="0" w:color="auto"/>
                  </w:divBdr>
                </w:div>
                <w:div w:id="1996378425">
                  <w:marLeft w:val="520"/>
                  <w:marRight w:val="0"/>
                  <w:marTop w:val="0"/>
                  <w:marBottom w:val="80"/>
                  <w:divBdr>
                    <w:top w:val="none" w:sz="0" w:space="0" w:color="auto"/>
                    <w:left w:val="none" w:sz="0" w:space="0" w:color="auto"/>
                    <w:bottom w:val="none" w:sz="0" w:space="0" w:color="auto"/>
                    <w:right w:val="none" w:sz="0" w:space="0" w:color="auto"/>
                  </w:divBdr>
                </w:div>
                <w:div w:id="677778972">
                  <w:marLeft w:val="0"/>
                  <w:marRight w:val="0"/>
                  <w:marTop w:val="0"/>
                  <w:marBottom w:val="80"/>
                  <w:divBdr>
                    <w:top w:val="none" w:sz="0" w:space="0" w:color="auto"/>
                    <w:left w:val="none" w:sz="0" w:space="0" w:color="auto"/>
                    <w:bottom w:val="none" w:sz="0" w:space="0" w:color="auto"/>
                    <w:right w:val="none" w:sz="0" w:space="0" w:color="auto"/>
                  </w:divBdr>
                </w:div>
                <w:div w:id="1074742572">
                  <w:marLeft w:val="0"/>
                  <w:marRight w:val="0"/>
                  <w:marTop w:val="0"/>
                  <w:marBottom w:val="80"/>
                  <w:divBdr>
                    <w:top w:val="none" w:sz="0" w:space="0" w:color="auto"/>
                    <w:left w:val="none" w:sz="0" w:space="0" w:color="auto"/>
                    <w:bottom w:val="none" w:sz="0" w:space="0" w:color="auto"/>
                    <w:right w:val="none" w:sz="0" w:space="0" w:color="auto"/>
                  </w:divBdr>
                </w:div>
                <w:div w:id="1358628572">
                  <w:marLeft w:val="0"/>
                  <w:marRight w:val="0"/>
                  <w:marTop w:val="0"/>
                  <w:marBottom w:val="80"/>
                  <w:divBdr>
                    <w:top w:val="none" w:sz="0" w:space="0" w:color="auto"/>
                    <w:left w:val="none" w:sz="0" w:space="0" w:color="auto"/>
                    <w:bottom w:val="none" w:sz="0" w:space="0" w:color="auto"/>
                    <w:right w:val="none" w:sz="0" w:space="0" w:color="auto"/>
                  </w:divBdr>
                </w:div>
                <w:div w:id="669718678">
                  <w:marLeft w:val="0"/>
                  <w:marRight w:val="0"/>
                  <w:marTop w:val="0"/>
                  <w:marBottom w:val="80"/>
                  <w:divBdr>
                    <w:top w:val="none" w:sz="0" w:space="0" w:color="auto"/>
                    <w:left w:val="none" w:sz="0" w:space="0" w:color="auto"/>
                    <w:bottom w:val="none" w:sz="0" w:space="0" w:color="auto"/>
                    <w:right w:val="none" w:sz="0" w:space="0" w:color="auto"/>
                  </w:divBdr>
                </w:div>
                <w:div w:id="1413284139">
                  <w:marLeft w:val="0"/>
                  <w:marRight w:val="0"/>
                  <w:marTop w:val="0"/>
                  <w:marBottom w:val="80"/>
                  <w:divBdr>
                    <w:top w:val="none" w:sz="0" w:space="0" w:color="auto"/>
                    <w:left w:val="none" w:sz="0" w:space="0" w:color="auto"/>
                    <w:bottom w:val="none" w:sz="0" w:space="0" w:color="auto"/>
                    <w:right w:val="none" w:sz="0" w:space="0" w:color="auto"/>
                  </w:divBdr>
                </w:div>
                <w:div w:id="1431391047">
                  <w:marLeft w:val="0"/>
                  <w:marRight w:val="0"/>
                  <w:marTop w:val="0"/>
                  <w:marBottom w:val="80"/>
                  <w:divBdr>
                    <w:top w:val="none" w:sz="0" w:space="0" w:color="auto"/>
                    <w:left w:val="none" w:sz="0" w:space="0" w:color="auto"/>
                    <w:bottom w:val="none" w:sz="0" w:space="0" w:color="auto"/>
                    <w:right w:val="none" w:sz="0" w:space="0" w:color="auto"/>
                  </w:divBdr>
                </w:div>
                <w:div w:id="320233701">
                  <w:marLeft w:val="0"/>
                  <w:marRight w:val="0"/>
                  <w:marTop w:val="0"/>
                  <w:marBottom w:val="80"/>
                  <w:divBdr>
                    <w:top w:val="none" w:sz="0" w:space="0" w:color="auto"/>
                    <w:left w:val="none" w:sz="0" w:space="0" w:color="auto"/>
                    <w:bottom w:val="none" w:sz="0" w:space="0" w:color="auto"/>
                    <w:right w:val="none" w:sz="0" w:space="0" w:color="auto"/>
                  </w:divBdr>
                </w:div>
                <w:div w:id="1393117076">
                  <w:marLeft w:val="0"/>
                  <w:marRight w:val="0"/>
                  <w:marTop w:val="0"/>
                  <w:marBottom w:val="80"/>
                  <w:divBdr>
                    <w:top w:val="none" w:sz="0" w:space="0" w:color="auto"/>
                    <w:left w:val="none" w:sz="0" w:space="0" w:color="auto"/>
                    <w:bottom w:val="none" w:sz="0" w:space="0" w:color="auto"/>
                    <w:right w:val="none" w:sz="0" w:space="0" w:color="auto"/>
                  </w:divBdr>
                </w:div>
                <w:div w:id="487406101">
                  <w:marLeft w:val="0"/>
                  <w:marRight w:val="0"/>
                  <w:marTop w:val="0"/>
                  <w:marBottom w:val="80"/>
                  <w:divBdr>
                    <w:top w:val="none" w:sz="0" w:space="0" w:color="auto"/>
                    <w:left w:val="none" w:sz="0" w:space="0" w:color="auto"/>
                    <w:bottom w:val="none" w:sz="0" w:space="0" w:color="auto"/>
                    <w:right w:val="none" w:sz="0" w:space="0" w:color="auto"/>
                  </w:divBdr>
                </w:div>
                <w:div w:id="1159538966">
                  <w:marLeft w:val="0"/>
                  <w:marRight w:val="0"/>
                  <w:marTop w:val="0"/>
                  <w:marBottom w:val="80"/>
                  <w:divBdr>
                    <w:top w:val="none" w:sz="0" w:space="0" w:color="auto"/>
                    <w:left w:val="none" w:sz="0" w:space="0" w:color="auto"/>
                    <w:bottom w:val="none" w:sz="0" w:space="0" w:color="auto"/>
                    <w:right w:val="none" w:sz="0" w:space="0" w:color="auto"/>
                  </w:divBdr>
                </w:div>
                <w:div w:id="1261253456">
                  <w:marLeft w:val="432"/>
                  <w:marRight w:val="0"/>
                  <w:marTop w:val="0"/>
                  <w:marBottom w:val="80"/>
                  <w:divBdr>
                    <w:top w:val="none" w:sz="0" w:space="0" w:color="auto"/>
                    <w:left w:val="none" w:sz="0" w:space="0" w:color="auto"/>
                    <w:bottom w:val="none" w:sz="0" w:space="0" w:color="auto"/>
                    <w:right w:val="none" w:sz="0" w:space="0" w:color="auto"/>
                  </w:divBdr>
                </w:div>
                <w:div w:id="488449688">
                  <w:marLeft w:val="0"/>
                  <w:marRight w:val="0"/>
                  <w:marTop w:val="0"/>
                  <w:marBottom w:val="80"/>
                  <w:divBdr>
                    <w:top w:val="none" w:sz="0" w:space="0" w:color="auto"/>
                    <w:left w:val="none" w:sz="0" w:space="0" w:color="auto"/>
                    <w:bottom w:val="none" w:sz="0" w:space="0" w:color="auto"/>
                    <w:right w:val="none" w:sz="0" w:space="0" w:color="auto"/>
                  </w:divBdr>
                </w:div>
                <w:div w:id="525093920">
                  <w:marLeft w:val="0"/>
                  <w:marRight w:val="0"/>
                  <w:marTop w:val="0"/>
                  <w:marBottom w:val="80"/>
                  <w:divBdr>
                    <w:top w:val="none" w:sz="0" w:space="0" w:color="auto"/>
                    <w:left w:val="none" w:sz="0" w:space="0" w:color="auto"/>
                    <w:bottom w:val="none" w:sz="0" w:space="0" w:color="auto"/>
                    <w:right w:val="none" w:sz="0" w:space="0" w:color="auto"/>
                  </w:divBdr>
                </w:div>
                <w:div w:id="345180078">
                  <w:marLeft w:val="0"/>
                  <w:marRight w:val="0"/>
                  <w:marTop w:val="0"/>
                  <w:marBottom w:val="80"/>
                  <w:divBdr>
                    <w:top w:val="none" w:sz="0" w:space="0" w:color="auto"/>
                    <w:left w:val="none" w:sz="0" w:space="0" w:color="auto"/>
                    <w:bottom w:val="none" w:sz="0" w:space="0" w:color="auto"/>
                    <w:right w:val="none" w:sz="0" w:space="0" w:color="auto"/>
                  </w:divBdr>
                </w:div>
                <w:div w:id="466776213">
                  <w:marLeft w:val="0"/>
                  <w:marRight w:val="0"/>
                  <w:marTop w:val="0"/>
                  <w:marBottom w:val="80"/>
                  <w:divBdr>
                    <w:top w:val="none" w:sz="0" w:space="0" w:color="auto"/>
                    <w:left w:val="none" w:sz="0" w:space="0" w:color="auto"/>
                    <w:bottom w:val="none" w:sz="0" w:space="0" w:color="auto"/>
                    <w:right w:val="none" w:sz="0" w:space="0" w:color="auto"/>
                  </w:divBdr>
                </w:div>
                <w:div w:id="634915460">
                  <w:marLeft w:val="0"/>
                  <w:marRight w:val="0"/>
                  <w:marTop w:val="0"/>
                  <w:marBottom w:val="80"/>
                  <w:divBdr>
                    <w:top w:val="none" w:sz="0" w:space="0" w:color="auto"/>
                    <w:left w:val="none" w:sz="0" w:space="0" w:color="auto"/>
                    <w:bottom w:val="none" w:sz="0" w:space="0" w:color="auto"/>
                    <w:right w:val="none" w:sz="0" w:space="0" w:color="auto"/>
                  </w:divBdr>
                </w:div>
                <w:div w:id="2071074241">
                  <w:marLeft w:val="360"/>
                  <w:marRight w:val="0"/>
                  <w:marTop w:val="0"/>
                  <w:marBottom w:val="80"/>
                  <w:divBdr>
                    <w:top w:val="none" w:sz="0" w:space="0" w:color="auto"/>
                    <w:left w:val="none" w:sz="0" w:space="0" w:color="auto"/>
                    <w:bottom w:val="none" w:sz="0" w:space="0" w:color="auto"/>
                    <w:right w:val="none" w:sz="0" w:space="0" w:color="auto"/>
                  </w:divBdr>
                </w:div>
                <w:div w:id="227154994">
                  <w:marLeft w:val="0"/>
                  <w:marRight w:val="0"/>
                  <w:marTop w:val="0"/>
                  <w:marBottom w:val="80"/>
                  <w:divBdr>
                    <w:top w:val="none" w:sz="0" w:space="0" w:color="auto"/>
                    <w:left w:val="none" w:sz="0" w:space="0" w:color="auto"/>
                    <w:bottom w:val="none" w:sz="0" w:space="0" w:color="auto"/>
                    <w:right w:val="none" w:sz="0" w:space="0" w:color="auto"/>
                  </w:divBdr>
                </w:div>
                <w:div w:id="1210531781">
                  <w:marLeft w:val="0"/>
                  <w:marRight w:val="0"/>
                  <w:marTop w:val="0"/>
                  <w:marBottom w:val="80"/>
                  <w:divBdr>
                    <w:top w:val="none" w:sz="0" w:space="0" w:color="auto"/>
                    <w:left w:val="none" w:sz="0" w:space="0" w:color="auto"/>
                    <w:bottom w:val="none" w:sz="0" w:space="0" w:color="auto"/>
                    <w:right w:val="none" w:sz="0" w:space="0" w:color="auto"/>
                  </w:divBdr>
                </w:div>
                <w:div w:id="73548072">
                  <w:marLeft w:val="0"/>
                  <w:marRight w:val="0"/>
                  <w:marTop w:val="0"/>
                  <w:marBottom w:val="80"/>
                  <w:divBdr>
                    <w:top w:val="none" w:sz="0" w:space="0" w:color="auto"/>
                    <w:left w:val="none" w:sz="0" w:space="0" w:color="auto"/>
                    <w:bottom w:val="none" w:sz="0" w:space="0" w:color="auto"/>
                    <w:right w:val="none" w:sz="0" w:space="0" w:color="auto"/>
                  </w:divBdr>
                </w:div>
                <w:div w:id="886837738">
                  <w:marLeft w:val="0"/>
                  <w:marRight w:val="0"/>
                  <w:marTop w:val="0"/>
                  <w:marBottom w:val="80"/>
                  <w:divBdr>
                    <w:top w:val="none" w:sz="0" w:space="0" w:color="auto"/>
                    <w:left w:val="none" w:sz="0" w:space="0" w:color="auto"/>
                    <w:bottom w:val="none" w:sz="0" w:space="0" w:color="auto"/>
                    <w:right w:val="none" w:sz="0" w:space="0" w:color="auto"/>
                  </w:divBdr>
                </w:div>
                <w:div w:id="1535731950">
                  <w:marLeft w:val="0"/>
                  <w:marRight w:val="0"/>
                  <w:marTop w:val="0"/>
                  <w:marBottom w:val="80"/>
                  <w:divBdr>
                    <w:top w:val="none" w:sz="0" w:space="0" w:color="auto"/>
                    <w:left w:val="none" w:sz="0" w:space="0" w:color="auto"/>
                    <w:bottom w:val="none" w:sz="0" w:space="0" w:color="auto"/>
                    <w:right w:val="none" w:sz="0" w:space="0" w:color="auto"/>
                  </w:divBdr>
                </w:div>
                <w:div w:id="292566507">
                  <w:marLeft w:val="0"/>
                  <w:marRight w:val="0"/>
                  <w:marTop w:val="0"/>
                  <w:marBottom w:val="80"/>
                  <w:divBdr>
                    <w:top w:val="none" w:sz="0" w:space="0" w:color="auto"/>
                    <w:left w:val="none" w:sz="0" w:space="0" w:color="auto"/>
                    <w:bottom w:val="none" w:sz="0" w:space="0" w:color="auto"/>
                    <w:right w:val="none" w:sz="0" w:space="0" w:color="auto"/>
                  </w:divBdr>
                </w:div>
                <w:div w:id="528449519">
                  <w:marLeft w:val="0"/>
                  <w:marRight w:val="0"/>
                  <w:marTop w:val="0"/>
                  <w:marBottom w:val="80"/>
                  <w:divBdr>
                    <w:top w:val="none" w:sz="0" w:space="0" w:color="auto"/>
                    <w:left w:val="none" w:sz="0" w:space="0" w:color="auto"/>
                    <w:bottom w:val="none" w:sz="0" w:space="0" w:color="auto"/>
                    <w:right w:val="none" w:sz="0" w:space="0" w:color="auto"/>
                  </w:divBdr>
                </w:div>
                <w:div w:id="23991496">
                  <w:marLeft w:val="0"/>
                  <w:marRight w:val="0"/>
                  <w:marTop w:val="0"/>
                  <w:marBottom w:val="101"/>
                  <w:divBdr>
                    <w:top w:val="none" w:sz="0" w:space="0" w:color="auto"/>
                    <w:left w:val="none" w:sz="0" w:space="0" w:color="auto"/>
                    <w:bottom w:val="none" w:sz="0" w:space="0" w:color="auto"/>
                    <w:right w:val="none" w:sz="0" w:space="0" w:color="auto"/>
                  </w:divBdr>
                </w:div>
                <w:div w:id="1160465304">
                  <w:marLeft w:val="0"/>
                  <w:marRight w:val="0"/>
                  <w:marTop w:val="0"/>
                  <w:marBottom w:val="101"/>
                  <w:divBdr>
                    <w:top w:val="none" w:sz="0" w:space="0" w:color="auto"/>
                    <w:left w:val="none" w:sz="0" w:space="0" w:color="auto"/>
                    <w:bottom w:val="none" w:sz="0" w:space="0" w:color="auto"/>
                    <w:right w:val="none" w:sz="0" w:space="0" w:color="auto"/>
                  </w:divBdr>
                </w:div>
                <w:div w:id="825517089">
                  <w:marLeft w:val="0"/>
                  <w:marRight w:val="0"/>
                  <w:marTop w:val="0"/>
                  <w:marBottom w:val="101"/>
                  <w:divBdr>
                    <w:top w:val="none" w:sz="0" w:space="0" w:color="auto"/>
                    <w:left w:val="none" w:sz="0" w:space="0" w:color="auto"/>
                    <w:bottom w:val="none" w:sz="0" w:space="0" w:color="auto"/>
                    <w:right w:val="none" w:sz="0" w:space="0" w:color="auto"/>
                  </w:divBdr>
                </w:div>
                <w:div w:id="2071998403">
                  <w:marLeft w:val="720"/>
                  <w:marRight w:val="0"/>
                  <w:marTop w:val="0"/>
                  <w:marBottom w:val="101"/>
                  <w:divBdr>
                    <w:top w:val="none" w:sz="0" w:space="0" w:color="auto"/>
                    <w:left w:val="none" w:sz="0" w:space="0" w:color="auto"/>
                    <w:bottom w:val="none" w:sz="0" w:space="0" w:color="auto"/>
                    <w:right w:val="none" w:sz="0" w:space="0" w:color="auto"/>
                  </w:divBdr>
                </w:div>
                <w:div w:id="1476221957">
                  <w:marLeft w:val="720"/>
                  <w:marRight w:val="0"/>
                  <w:marTop w:val="0"/>
                  <w:marBottom w:val="101"/>
                  <w:divBdr>
                    <w:top w:val="none" w:sz="0" w:space="0" w:color="auto"/>
                    <w:left w:val="none" w:sz="0" w:space="0" w:color="auto"/>
                    <w:bottom w:val="none" w:sz="0" w:space="0" w:color="auto"/>
                    <w:right w:val="none" w:sz="0" w:space="0" w:color="auto"/>
                  </w:divBdr>
                </w:div>
                <w:div w:id="1564022577">
                  <w:marLeft w:val="720"/>
                  <w:marRight w:val="0"/>
                  <w:marTop w:val="0"/>
                  <w:marBottom w:val="101"/>
                  <w:divBdr>
                    <w:top w:val="none" w:sz="0" w:space="0" w:color="auto"/>
                    <w:left w:val="none" w:sz="0" w:space="0" w:color="auto"/>
                    <w:bottom w:val="none" w:sz="0" w:space="0" w:color="auto"/>
                    <w:right w:val="none" w:sz="0" w:space="0" w:color="auto"/>
                  </w:divBdr>
                </w:div>
                <w:div w:id="1095396526">
                  <w:marLeft w:val="720"/>
                  <w:marRight w:val="0"/>
                  <w:marTop w:val="0"/>
                  <w:marBottom w:val="101"/>
                  <w:divBdr>
                    <w:top w:val="none" w:sz="0" w:space="0" w:color="auto"/>
                    <w:left w:val="none" w:sz="0" w:space="0" w:color="auto"/>
                    <w:bottom w:val="none" w:sz="0" w:space="0" w:color="auto"/>
                    <w:right w:val="none" w:sz="0" w:space="0" w:color="auto"/>
                  </w:divBdr>
                </w:div>
                <w:div w:id="5638511">
                  <w:marLeft w:val="0"/>
                  <w:marRight w:val="0"/>
                  <w:marTop w:val="0"/>
                  <w:marBottom w:val="101"/>
                  <w:divBdr>
                    <w:top w:val="none" w:sz="0" w:space="0" w:color="auto"/>
                    <w:left w:val="none" w:sz="0" w:space="0" w:color="auto"/>
                    <w:bottom w:val="none" w:sz="0" w:space="0" w:color="auto"/>
                    <w:right w:val="none" w:sz="0" w:space="0" w:color="auto"/>
                  </w:divBdr>
                </w:div>
                <w:div w:id="2034377569">
                  <w:marLeft w:val="0"/>
                  <w:marRight w:val="0"/>
                  <w:marTop w:val="0"/>
                  <w:marBottom w:val="101"/>
                  <w:divBdr>
                    <w:top w:val="none" w:sz="0" w:space="0" w:color="auto"/>
                    <w:left w:val="none" w:sz="0" w:space="0" w:color="auto"/>
                    <w:bottom w:val="none" w:sz="0" w:space="0" w:color="auto"/>
                    <w:right w:val="none" w:sz="0" w:space="0" w:color="auto"/>
                  </w:divBdr>
                </w:div>
                <w:div w:id="1136876707">
                  <w:marLeft w:val="0"/>
                  <w:marRight w:val="0"/>
                  <w:marTop w:val="0"/>
                  <w:marBottom w:val="101"/>
                  <w:divBdr>
                    <w:top w:val="none" w:sz="0" w:space="0" w:color="auto"/>
                    <w:left w:val="none" w:sz="0" w:space="0" w:color="auto"/>
                    <w:bottom w:val="none" w:sz="0" w:space="0" w:color="auto"/>
                    <w:right w:val="none" w:sz="0" w:space="0" w:color="auto"/>
                  </w:divBdr>
                </w:div>
                <w:div w:id="153567674">
                  <w:marLeft w:val="0"/>
                  <w:marRight w:val="0"/>
                  <w:marTop w:val="0"/>
                  <w:marBottom w:val="101"/>
                  <w:divBdr>
                    <w:top w:val="none" w:sz="0" w:space="0" w:color="auto"/>
                    <w:left w:val="none" w:sz="0" w:space="0" w:color="auto"/>
                    <w:bottom w:val="none" w:sz="0" w:space="0" w:color="auto"/>
                    <w:right w:val="none" w:sz="0" w:space="0" w:color="auto"/>
                  </w:divBdr>
                </w:div>
                <w:div w:id="99104890">
                  <w:marLeft w:val="0"/>
                  <w:marRight w:val="0"/>
                  <w:marTop w:val="0"/>
                  <w:marBottom w:val="101"/>
                  <w:divBdr>
                    <w:top w:val="none" w:sz="0" w:space="0" w:color="auto"/>
                    <w:left w:val="none" w:sz="0" w:space="0" w:color="auto"/>
                    <w:bottom w:val="none" w:sz="0" w:space="0" w:color="auto"/>
                    <w:right w:val="none" w:sz="0" w:space="0" w:color="auto"/>
                  </w:divBdr>
                </w:div>
                <w:div w:id="761267124">
                  <w:marLeft w:val="0"/>
                  <w:marRight w:val="0"/>
                  <w:marTop w:val="0"/>
                  <w:marBottom w:val="101"/>
                  <w:divBdr>
                    <w:top w:val="none" w:sz="0" w:space="0" w:color="auto"/>
                    <w:left w:val="none" w:sz="0" w:space="0" w:color="auto"/>
                    <w:bottom w:val="none" w:sz="0" w:space="0" w:color="auto"/>
                    <w:right w:val="none" w:sz="0" w:space="0" w:color="auto"/>
                  </w:divBdr>
                </w:div>
                <w:div w:id="464662065">
                  <w:marLeft w:val="0"/>
                  <w:marRight w:val="0"/>
                  <w:marTop w:val="0"/>
                  <w:marBottom w:val="101"/>
                  <w:divBdr>
                    <w:top w:val="none" w:sz="0" w:space="0" w:color="auto"/>
                    <w:left w:val="none" w:sz="0" w:space="0" w:color="auto"/>
                    <w:bottom w:val="none" w:sz="0" w:space="0" w:color="auto"/>
                    <w:right w:val="none" w:sz="0" w:space="0" w:color="auto"/>
                  </w:divBdr>
                </w:div>
                <w:div w:id="391806463">
                  <w:marLeft w:val="0"/>
                  <w:marRight w:val="0"/>
                  <w:marTop w:val="0"/>
                  <w:marBottom w:val="101"/>
                  <w:divBdr>
                    <w:top w:val="none" w:sz="0" w:space="0" w:color="auto"/>
                    <w:left w:val="none" w:sz="0" w:space="0" w:color="auto"/>
                    <w:bottom w:val="none" w:sz="0" w:space="0" w:color="auto"/>
                    <w:right w:val="none" w:sz="0" w:space="0" w:color="auto"/>
                  </w:divBdr>
                </w:div>
                <w:div w:id="1509519121">
                  <w:marLeft w:val="0"/>
                  <w:marRight w:val="0"/>
                  <w:marTop w:val="0"/>
                  <w:marBottom w:val="101"/>
                  <w:divBdr>
                    <w:top w:val="none" w:sz="0" w:space="0" w:color="auto"/>
                    <w:left w:val="none" w:sz="0" w:space="0" w:color="auto"/>
                    <w:bottom w:val="none" w:sz="0" w:space="0" w:color="auto"/>
                    <w:right w:val="none" w:sz="0" w:space="0" w:color="auto"/>
                  </w:divBdr>
                </w:div>
                <w:div w:id="2064677418">
                  <w:marLeft w:val="0"/>
                  <w:marRight w:val="0"/>
                  <w:marTop w:val="0"/>
                  <w:marBottom w:val="101"/>
                  <w:divBdr>
                    <w:top w:val="none" w:sz="0" w:space="0" w:color="auto"/>
                    <w:left w:val="none" w:sz="0" w:space="0" w:color="auto"/>
                    <w:bottom w:val="none" w:sz="0" w:space="0" w:color="auto"/>
                    <w:right w:val="none" w:sz="0" w:space="0" w:color="auto"/>
                  </w:divBdr>
                </w:div>
                <w:div w:id="965627224">
                  <w:marLeft w:val="0"/>
                  <w:marRight w:val="0"/>
                  <w:marTop w:val="0"/>
                  <w:marBottom w:val="101"/>
                  <w:divBdr>
                    <w:top w:val="none" w:sz="0" w:space="0" w:color="auto"/>
                    <w:left w:val="none" w:sz="0" w:space="0" w:color="auto"/>
                    <w:bottom w:val="none" w:sz="0" w:space="0" w:color="auto"/>
                    <w:right w:val="none" w:sz="0" w:space="0" w:color="auto"/>
                  </w:divBdr>
                </w:div>
                <w:div w:id="1208295069">
                  <w:marLeft w:val="0"/>
                  <w:marRight w:val="0"/>
                  <w:marTop w:val="0"/>
                  <w:marBottom w:val="101"/>
                  <w:divBdr>
                    <w:top w:val="none" w:sz="0" w:space="0" w:color="auto"/>
                    <w:left w:val="none" w:sz="0" w:space="0" w:color="auto"/>
                    <w:bottom w:val="none" w:sz="0" w:space="0" w:color="auto"/>
                    <w:right w:val="none" w:sz="0" w:space="0" w:color="auto"/>
                  </w:divBdr>
                </w:div>
                <w:div w:id="2006588968">
                  <w:marLeft w:val="0"/>
                  <w:marRight w:val="0"/>
                  <w:marTop w:val="0"/>
                  <w:marBottom w:val="101"/>
                  <w:divBdr>
                    <w:top w:val="none" w:sz="0" w:space="0" w:color="auto"/>
                    <w:left w:val="none" w:sz="0" w:space="0" w:color="auto"/>
                    <w:bottom w:val="none" w:sz="0" w:space="0" w:color="auto"/>
                    <w:right w:val="none" w:sz="0" w:space="0" w:color="auto"/>
                  </w:divBdr>
                </w:div>
                <w:div w:id="1716614183">
                  <w:marLeft w:val="0"/>
                  <w:marRight w:val="0"/>
                  <w:marTop w:val="0"/>
                  <w:marBottom w:val="101"/>
                  <w:divBdr>
                    <w:top w:val="none" w:sz="0" w:space="0" w:color="auto"/>
                    <w:left w:val="none" w:sz="0" w:space="0" w:color="auto"/>
                    <w:bottom w:val="none" w:sz="0" w:space="0" w:color="auto"/>
                    <w:right w:val="none" w:sz="0" w:space="0" w:color="auto"/>
                  </w:divBdr>
                </w:div>
                <w:div w:id="753405507">
                  <w:marLeft w:val="0"/>
                  <w:marRight w:val="0"/>
                  <w:marTop w:val="0"/>
                  <w:marBottom w:val="101"/>
                  <w:divBdr>
                    <w:top w:val="none" w:sz="0" w:space="0" w:color="auto"/>
                    <w:left w:val="none" w:sz="0" w:space="0" w:color="auto"/>
                    <w:bottom w:val="none" w:sz="0" w:space="0" w:color="auto"/>
                    <w:right w:val="none" w:sz="0" w:space="0" w:color="auto"/>
                  </w:divBdr>
                </w:div>
                <w:div w:id="575433342">
                  <w:marLeft w:val="0"/>
                  <w:marRight w:val="0"/>
                  <w:marTop w:val="0"/>
                  <w:marBottom w:val="101"/>
                  <w:divBdr>
                    <w:top w:val="none" w:sz="0" w:space="0" w:color="auto"/>
                    <w:left w:val="none" w:sz="0" w:space="0" w:color="auto"/>
                    <w:bottom w:val="none" w:sz="0" w:space="0" w:color="auto"/>
                    <w:right w:val="none" w:sz="0" w:space="0" w:color="auto"/>
                  </w:divBdr>
                </w:div>
                <w:div w:id="288824753">
                  <w:marLeft w:val="0"/>
                  <w:marRight w:val="0"/>
                  <w:marTop w:val="0"/>
                  <w:marBottom w:val="101"/>
                  <w:divBdr>
                    <w:top w:val="none" w:sz="0" w:space="0" w:color="auto"/>
                    <w:left w:val="none" w:sz="0" w:space="0" w:color="auto"/>
                    <w:bottom w:val="none" w:sz="0" w:space="0" w:color="auto"/>
                    <w:right w:val="none" w:sz="0" w:space="0" w:color="auto"/>
                  </w:divBdr>
                </w:div>
                <w:div w:id="831139966">
                  <w:marLeft w:val="0"/>
                  <w:marRight w:val="0"/>
                  <w:marTop w:val="0"/>
                  <w:marBottom w:val="101"/>
                  <w:divBdr>
                    <w:top w:val="none" w:sz="0" w:space="0" w:color="auto"/>
                    <w:left w:val="none" w:sz="0" w:space="0" w:color="auto"/>
                    <w:bottom w:val="none" w:sz="0" w:space="0" w:color="auto"/>
                    <w:right w:val="none" w:sz="0" w:space="0" w:color="auto"/>
                  </w:divBdr>
                </w:div>
                <w:div w:id="1808206082">
                  <w:marLeft w:val="0"/>
                  <w:marRight w:val="0"/>
                  <w:marTop w:val="0"/>
                  <w:marBottom w:val="101"/>
                  <w:divBdr>
                    <w:top w:val="none" w:sz="0" w:space="0" w:color="auto"/>
                    <w:left w:val="none" w:sz="0" w:space="0" w:color="auto"/>
                    <w:bottom w:val="none" w:sz="0" w:space="0" w:color="auto"/>
                    <w:right w:val="none" w:sz="0" w:space="0" w:color="auto"/>
                  </w:divBdr>
                </w:div>
                <w:div w:id="477920817">
                  <w:marLeft w:val="0"/>
                  <w:marRight w:val="0"/>
                  <w:marTop w:val="0"/>
                  <w:marBottom w:val="101"/>
                  <w:divBdr>
                    <w:top w:val="none" w:sz="0" w:space="0" w:color="auto"/>
                    <w:left w:val="none" w:sz="0" w:space="0" w:color="auto"/>
                    <w:bottom w:val="none" w:sz="0" w:space="0" w:color="auto"/>
                    <w:right w:val="none" w:sz="0" w:space="0" w:color="auto"/>
                  </w:divBdr>
                </w:div>
                <w:div w:id="1568607455">
                  <w:marLeft w:val="0"/>
                  <w:marRight w:val="0"/>
                  <w:marTop w:val="0"/>
                  <w:marBottom w:val="101"/>
                  <w:divBdr>
                    <w:top w:val="none" w:sz="0" w:space="0" w:color="auto"/>
                    <w:left w:val="none" w:sz="0" w:space="0" w:color="auto"/>
                    <w:bottom w:val="none" w:sz="0" w:space="0" w:color="auto"/>
                    <w:right w:val="none" w:sz="0" w:space="0" w:color="auto"/>
                  </w:divBdr>
                </w:div>
                <w:div w:id="1697074509">
                  <w:marLeft w:val="0"/>
                  <w:marRight w:val="0"/>
                  <w:marTop w:val="0"/>
                  <w:marBottom w:val="101"/>
                  <w:divBdr>
                    <w:top w:val="none" w:sz="0" w:space="0" w:color="auto"/>
                    <w:left w:val="none" w:sz="0" w:space="0" w:color="auto"/>
                    <w:bottom w:val="none" w:sz="0" w:space="0" w:color="auto"/>
                    <w:right w:val="none" w:sz="0" w:space="0" w:color="auto"/>
                  </w:divBdr>
                </w:div>
                <w:div w:id="585577369">
                  <w:marLeft w:val="0"/>
                  <w:marRight w:val="0"/>
                  <w:marTop w:val="0"/>
                  <w:marBottom w:val="101"/>
                  <w:divBdr>
                    <w:top w:val="none" w:sz="0" w:space="0" w:color="auto"/>
                    <w:left w:val="none" w:sz="0" w:space="0" w:color="auto"/>
                    <w:bottom w:val="none" w:sz="0" w:space="0" w:color="auto"/>
                    <w:right w:val="none" w:sz="0" w:space="0" w:color="auto"/>
                  </w:divBdr>
                </w:div>
                <w:div w:id="102500052">
                  <w:marLeft w:val="0"/>
                  <w:marRight w:val="0"/>
                  <w:marTop w:val="0"/>
                  <w:marBottom w:val="101"/>
                  <w:divBdr>
                    <w:top w:val="none" w:sz="0" w:space="0" w:color="auto"/>
                    <w:left w:val="none" w:sz="0" w:space="0" w:color="auto"/>
                    <w:bottom w:val="none" w:sz="0" w:space="0" w:color="auto"/>
                    <w:right w:val="none" w:sz="0" w:space="0" w:color="auto"/>
                  </w:divBdr>
                </w:div>
                <w:div w:id="1863665279">
                  <w:marLeft w:val="0"/>
                  <w:marRight w:val="0"/>
                  <w:marTop w:val="0"/>
                  <w:marBottom w:val="101"/>
                  <w:divBdr>
                    <w:top w:val="none" w:sz="0" w:space="0" w:color="auto"/>
                    <w:left w:val="none" w:sz="0" w:space="0" w:color="auto"/>
                    <w:bottom w:val="none" w:sz="0" w:space="0" w:color="auto"/>
                    <w:right w:val="none" w:sz="0" w:space="0" w:color="auto"/>
                  </w:divBdr>
                </w:div>
                <w:div w:id="157383715">
                  <w:marLeft w:val="0"/>
                  <w:marRight w:val="0"/>
                  <w:marTop w:val="0"/>
                  <w:marBottom w:val="101"/>
                  <w:divBdr>
                    <w:top w:val="none" w:sz="0" w:space="0" w:color="auto"/>
                    <w:left w:val="none" w:sz="0" w:space="0" w:color="auto"/>
                    <w:bottom w:val="none" w:sz="0" w:space="0" w:color="auto"/>
                    <w:right w:val="none" w:sz="0" w:space="0" w:color="auto"/>
                  </w:divBdr>
                </w:div>
                <w:div w:id="2048026714">
                  <w:marLeft w:val="0"/>
                  <w:marRight w:val="0"/>
                  <w:marTop w:val="0"/>
                  <w:marBottom w:val="101"/>
                  <w:divBdr>
                    <w:top w:val="none" w:sz="0" w:space="0" w:color="auto"/>
                    <w:left w:val="none" w:sz="0" w:space="0" w:color="auto"/>
                    <w:bottom w:val="none" w:sz="0" w:space="0" w:color="auto"/>
                    <w:right w:val="none" w:sz="0" w:space="0" w:color="auto"/>
                  </w:divBdr>
                </w:div>
                <w:div w:id="1520005991">
                  <w:marLeft w:val="0"/>
                  <w:marRight w:val="0"/>
                  <w:marTop w:val="0"/>
                  <w:marBottom w:val="101"/>
                  <w:divBdr>
                    <w:top w:val="none" w:sz="0" w:space="0" w:color="auto"/>
                    <w:left w:val="none" w:sz="0" w:space="0" w:color="auto"/>
                    <w:bottom w:val="none" w:sz="0" w:space="0" w:color="auto"/>
                    <w:right w:val="none" w:sz="0" w:space="0" w:color="auto"/>
                  </w:divBdr>
                </w:div>
                <w:div w:id="1476530633">
                  <w:marLeft w:val="0"/>
                  <w:marRight w:val="0"/>
                  <w:marTop w:val="0"/>
                  <w:marBottom w:val="101"/>
                  <w:divBdr>
                    <w:top w:val="none" w:sz="0" w:space="0" w:color="auto"/>
                    <w:left w:val="none" w:sz="0" w:space="0" w:color="auto"/>
                    <w:bottom w:val="none" w:sz="0" w:space="0" w:color="auto"/>
                    <w:right w:val="none" w:sz="0" w:space="0" w:color="auto"/>
                  </w:divBdr>
                </w:div>
                <w:div w:id="1759515810">
                  <w:marLeft w:val="0"/>
                  <w:marRight w:val="0"/>
                  <w:marTop w:val="0"/>
                  <w:marBottom w:val="101"/>
                  <w:divBdr>
                    <w:top w:val="none" w:sz="0" w:space="0" w:color="auto"/>
                    <w:left w:val="none" w:sz="0" w:space="0" w:color="auto"/>
                    <w:bottom w:val="none" w:sz="0" w:space="0" w:color="auto"/>
                    <w:right w:val="none" w:sz="0" w:space="0" w:color="auto"/>
                  </w:divBdr>
                </w:div>
                <w:div w:id="557984668">
                  <w:marLeft w:val="0"/>
                  <w:marRight w:val="0"/>
                  <w:marTop w:val="0"/>
                  <w:marBottom w:val="101"/>
                  <w:divBdr>
                    <w:top w:val="none" w:sz="0" w:space="0" w:color="auto"/>
                    <w:left w:val="none" w:sz="0" w:space="0" w:color="auto"/>
                    <w:bottom w:val="none" w:sz="0" w:space="0" w:color="auto"/>
                    <w:right w:val="none" w:sz="0" w:space="0" w:color="auto"/>
                  </w:divBdr>
                </w:div>
                <w:div w:id="162287125">
                  <w:marLeft w:val="0"/>
                  <w:marRight w:val="0"/>
                  <w:marTop w:val="0"/>
                  <w:marBottom w:val="101"/>
                  <w:divBdr>
                    <w:top w:val="none" w:sz="0" w:space="0" w:color="auto"/>
                    <w:left w:val="none" w:sz="0" w:space="0" w:color="auto"/>
                    <w:bottom w:val="none" w:sz="0" w:space="0" w:color="auto"/>
                    <w:right w:val="none" w:sz="0" w:space="0" w:color="auto"/>
                  </w:divBdr>
                </w:div>
                <w:div w:id="656032853">
                  <w:marLeft w:val="0"/>
                  <w:marRight w:val="0"/>
                  <w:marTop w:val="0"/>
                  <w:marBottom w:val="101"/>
                  <w:divBdr>
                    <w:top w:val="none" w:sz="0" w:space="0" w:color="auto"/>
                    <w:left w:val="none" w:sz="0" w:space="0" w:color="auto"/>
                    <w:bottom w:val="none" w:sz="0" w:space="0" w:color="auto"/>
                    <w:right w:val="none" w:sz="0" w:space="0" w:color="auto"/>
                  </w:divBdr>
                </w:div>
                <w:div w:id="62531783">
                  <w:marLeft w:val="0"/>
                  <w:marRight w:val="0"/>
                  <w:marTop w:val="0"/>
                  <w:marBottom w:val="101"/>
                  <w:divBdr>
                    <w:top w:val="none" w:sz="0" w:space="0" w:color="auto"/>
                    <w:left w:val="none" w:sz="0" w:space="0" w:color="auto"/>
                    <w:bottom w:val="none" w:sz="0" w:space="0" w:color="auto"/>
                    <w:right w:val="none" w:sz="0" w:space="0" w:color="auto"/>
                  </w:divBdr>
                </w:div>
                <w:div w:id="5406334">
                  <w:marLeft w:val="0"/>
                  <w:marRight w:val="0"/>
                  <w:marTop w:val="0"/>
                  <w:marBottom w:val="101"/>
                  <w:divBdr>
                    <w:top w:val="none" w:sz="0" w:space="0" w:color="auto"/>
                    <w:left w:val="none" w:sz="0" w:space="0" w:color="auto"/>
                    <w:bottom w:val="none" w:sz="0" w:space="0" w:color="auto"/>
                    <w:right w:val="none" w:sz="0" w:space="0" w:color="auto"/>
                  </w:divBdr>
                </w:div>
                <w:div w:id="1305701503">
                  <w:marLeft w:val="0"/>
                  <w:marRight w:val="0"/>
                  <w:marTop w:val="0"/>
                  <w:marBottom w:val="101"/>
                  <w:divBdr>
                    <w:top w:val="none" w:sz="0" w:space="0" w:color="auto"/>
                    <w:left w:val="none" w:sz="0" w:space="0" w:color="auto"/>
                    <w:bottom w:val="none" w:sz="0" w:space="0" w:color="auto"/>
                    <w:right w:val="none" w:sz="0" w:space="0" w:color="auto"/>
                  </w:divBdr>
                </w:div>
                <w:div w:id="1784231653">
                  <w:marLeft w:val="0"/>
                  <w:marRight w:val="0"/>
                  <w:marTop w:val="0"/>
                  <w:marBottom w:val="101"/>
                  <w:divBdr>
                    <w:top w:val="none" w:sz="0" w:space="0" w:color="auto"/>
                    <w:left w:val="none" w:sz="0" w:space="0" w:color="auto"/>
                    <w:bottom w:val="none" w:sz="0" w:space="0" w:color="auto"/>
                    <w:right w:val="none" w:sz="0" w:space="0" w:color="auto"/>
                  </w:divBdr>
                </w:div>
                <w:div w:id="31460796">
                  <w:marLeft w:val="0"/>
                  <w:marRight w:val="0"/>
                  <w:marTop w:val="0"/>
                  <w:marBottom w:val="101"/>
                  <w:divBdr>
                    <w:top w:val="none" w:sz="0" w:space="0" w:color="auto"/>
                    <w:left w:val="none" w:sz="0" w:space="0" w:color="auto"/>
                    <w:bottom w:val="none" w:sz="0" w:space="0" w:color="auto"/>
                    <w:right w:val="none" w:sz="0" w:space="0" w:color="auto"/>
                  </w:divBdr>
                </w:div>
                <w:div w:id="260720297">
                  <w:marLeft w:val="0"/>
                  <w:marRight w:val="0"/>
                  <w:marTop w:val="0"/>
                  <w:marBottom w:val="101"/>
                  <w:divBdr>
                    <w:top w:val="none" w:sz="0" w:space="0" w:color="auto"/>
                    <w:left w:val="none" w:sz="0" w:space="0" w:color="auto"/>
                    <w:bottom w:val="none" w:sz="0" w:space="0" w:color="auto"/>
                    <w:right w:val="none" w:sz="0" w:space="0" w:color="auto"/>
                  </w:divBdr>
                </w:div>
                <w:div w:id="1328168540">
                  <w:marLeft w:val="0"/>
                  <w:marRight w:val="0"/>
                  <w:marTop w:val="0"/>
                  <w:marBottom w:val="101"/>
                  <w:divBdr>
                    <w:top w:val="none" w:sz="0" w:space="0" w:color="auto"/>
                    <w:left w:val="none" w:sz="0" w:space="0" w:color="auto"/>
                    <w:bottom w:val="none" w:sz="0" w:space="0" w:color="auto"/>
                    <w:right w:val="none" w:sz="0" w:space="0" w:color="auto"/>
                  </w:divBdr>
                </w:div>
                <w:div w:id="1998610218">
                  <w:marLeft w:val="0"/>
                  <w:marRight w:val="0"/>
                  <w:marTop w:val="0"/>
                  <w:marBottom w:val="101"/>
                  <w:divBdr>
                    <w:top w:val="none" w:sz="0" w:space="0" w:color="auto"/>
                    <w:left w:val="none" w:sz="0" w:space="0" w:color="auto"/>
                    <w:bottom w:val="none" w:sz="0" w:space="0" w:color="auto"/>
                    <w:right w:val="none" w:sz="0" w:space="0" w:color="auto"/>
                  </w:divBdr>
                </w:div>
                <w:div w:id="1829587543">
                  <w:marLeft w:val="0"/>
                  <w:marRight w:val="0"/>
                  <w:marTop w:val="0"/>
                  <w:marBottom w:val="101"/>
                  <w:divBdr>
                    <w:top w:val="none" w:sz="0" w:space="0" w:color="auto"/>
                    <w:left w:val="none" w:sz="0" w:space="0" w:color="auto"/>
                    <w:bottom w:val="none" w:sz="0" w:space="0" w:color="auto"/>
                    <w:right w:val="none" w:sz="0" w:space="0" w:color="auto"/>
                  </w:divBdr>
                </w:div>
                <w:div w:id="117573456">
                  <w:marLeft w:val="0"/>
                  <w:marRight w:val="0"/>
                  <w:marTop w:val="101"/>
                  <w:marBottom w:val="101"/>
                  <w:divBdr>
                    <w:top w:val="none" w:sz="0" w:space="0" w:color="auto"/>
                    <w:left w:val="none" w:sz="0" w:space="0" w:color="auto"/>
                    <w:bottom w:val="none" w:sz="0" w:space="0" w:color="auto"/>
                    <w:right w:val="none" w:sz="0" w:space="0" w:color="auto"/>
                  </w:divBdr>
                </w:div>
                <w:div w:id="170416741">
                  <w:marLeft w:val="0"/>
                  <w:marRight w:val="0"/>
                  <w:marTop w:val="0"/>
                  <w:marBottom w:val="101"/>
                  <w:divBdr>
                    <w:top w:val="none" w:sz="0" w:space="0" w:color="auto"/>
                    <w:left w:val="none" w:sz="0" w:space="0" w:color="auto"/>
                    <w:bottom w:val="none" w:sz="0" w:space="0" w:color="auto"/>
                    <w:right w:val="none" w:sz="0" w:space="0" w:color="auto"/>
                  </w:divBdr>
                </w:div>
                <w:div w:id="2106730204">
                  <w:marLeft w:val="0"/>
                  <w:marRight w:val="0"/>
                  <w:marTop w:val="0"/>
                  <w:marBottom w:val="101"/>
                  <w:divBdr>
                    <w:top w:val="none" w:sz="0" w:space="0" w:color="auto"/>
                    <w:left w:val="none" w:sz="0" w:space="0" w:color="auto"/>
                    <w:bottom w:val="none" w:sz="0" w:space="0" w:color="auto"/>
                    <w:right w:val="none" w:sz="0" w:space="0" w:color="auto"/>
                  </w:divBdr>
                </w:div>
                <w:div w:id="1710833714">
                  <w:marLeft w:val="0"/>
                  <w:marRight w:val="0"/>
                  <w:marTop w:val="0"/>
                  <w:marBottom w:val="101"/>
                  <w:divBdr>
                    <w:top w:val="none" w:sz="0" w:space="0" w:color="auto"/>
                    <w:left w:val="none" w:sz="0" w:space="0" w:color="auto"/>
                    <w:bottom w:val="none" w:sz="0" w:space="0" w:color="auto"/>
                    <w:right w:val="none" w:sz="0" w:space="0" w:color="auto"/>
                  </w:divBdr>
                </w:div>
                <w:div w:id="1325085898">
                  <w:marLeft w:val="0"/>
                  <w:marRight w:val="0"/>
                  <w:marTop w:val="0"/>
                  <w:marBottom w:val="101"/>
                  <w:divBdr>
                    <w:top w:val="none" w:sz="0" w:space="0" w:color="auto"/>
                    <w:left w:val="none" w:sz="0" w:space="0" w:color="auto"/>
                    <w:bottom w:val="none" w:sz="0" w:space="0" w:color="auto"/>
                    <w:right w:val="none" w:sz="0" w:space="0" w:color="auto"/>
                  </w:divBdr>
                </w:div>
                <w:div w:id="978222784">
                  <w:marLeft w:val="0"/>
                  <w:marRight w:val="0"/>
                  <w:marTop w:val="0"/>
                  <w:marBottom w:val="101"/>
                  <w:divBdr>
                    <w:top w:val="none" w:sz="0" w:space="0" w:color="auto"/>
                    <w:left w:val="none" w:sz="0" w:space="0" w:color="auto"/>
                    <w:bottom w:val="none" w:sz="0" w:space="0" w:color="auto"/>
                    <w:right w:val="none" w:sz="0" w:space="0" w:color="auto"/>
                  </w:divBdr>
                </w:div>
                <w:div w:id="726685220">
                  <w:marLeft w:val="0"/>
                  <w:marRight w:val="0"/>
                  <w:marTop w:val="0"/>
                  <w:marBottom w:val="101"/>
                  <w:divBdr>
                    <w:top w:val="none" w:sz="0" w:space="0" w:color="auto"/>
                    <w:left w:val="none" w:sz="0" w:space="0" w:color="auto"/>
                    <w:bottom w:val="none" w:sz="0" w:space="0" w:color="auto"/>
                    <w:right w:val="none" w:sz="0" w:space="0" w:color="auto"/>
                  </w:divBdr>
                </w:div>
                <w:div w:id="1005400051">
                  <w:marLeft w:val="0"/>
                  <w:marRight w:val="0"/>
                  <w:marTop w:val="0"/>
                  <w:marBottom w:val="101"/>
                  <w:divBdr>
                    <w:top w:val="none" w:sz="0" w:space="0" w:color="auto"/>
                    <w:left w:val="none" w:sz="0" w:space="0" w:color="auto"/>
                    <w:bottom w:val="none" w:sz="0" w:space="0" w:color="auto"/>
                    <w:right w:val="none" w:sz="0" w:space="0" w:color="auto"/>
                  </w:divBdr>
                </w:div>
                <w:div w:id="362167851">
                  <w:marLeft w:val="0"/>
                  <w:marRight w:val="0"/>
                  <w:marTop w:val="0"/>
                  <w:marBottom w:val="101"/>
                  <w:divBdr>
                    <w:top w:val="none" w:sz="0" w:space="0" w:color="auto"/>
                    <w:left w:val="none" w:sz="0" w:space="0" w:color="auto"/>
                    <w:bottom w:val="none" w:sz="0" w:space="0" w:color="auto"/>
                    <w:right w:val="none" w:sz="0" w:space="0" w:color="auto"/>
                  </w:divBdr>
                </w:div>
                <w:div w:id="341246310">
                  <w:marLeft w:val="0"/>
                  <w:marRight w:val="0"/>
                  <w:marTop w:val="0"/>
                  <w:marBottom w:val="101"/>
                  <w:divBdr>
                    <w:top w:val="none" w:sz="0" w:space="0" w:color="auto"/>
                    <w:left w:val="none" w:sz="0" w:space="0" w:color="auto"/>
                    <w:bottom w:val="none" w:sz="0" w:space="0" w:color="auto"/>
                    <w:right w:val="none" w:sz="0" w:space="0" w:color="auto"/>
                  </w:divBdr>
                </w:div>
                <w:div w:id="689843822">
                  <w:marLeft w:val="0"/>
                  <w:marRight w:val="0"/>
                  <w:marTop w:val="0"/>
                  <w:marBottom w:val="101"/>
                  <w:divBdr>
                    <w:top w:val="none" w:sz="0" w:space="0" w:color="auto"/>
                    <w:left w:val="none" w:sz="0" w:space="0" w:color="auto"/>
                    <w:bottom w:val="none" w:sz="0" w:space="0" w:color="auto"/>
                    <w:right w:val="none" w:sz="0" w:space="0" w:color="auto"/>
                  </w:divBdr>
                </w:div>
                <w:div w:id="930968602">
                  <w:marLeft w:val="0"/>
                  <w:marRight w:val="0"/>
                  <w:marTop w:val="0"/>
                  <w:marBottom w:val="101"/>
                  <w:divBdr>
                    <w:top w:val="none" w:sz="0" w:space="0" w:color="auto"/>
                    <w:left w:val="none" w:sz="0" w:space="0" w:color="auto"/>
                    <w:bottom w:val="none" w:sz="0" w:space="0" w:color="auto"/>
                    <w:right w:val="none" w:sz="0" w:space="0" w:color="auto"/>
                  </w:divBdr>
                </w:div>
                <w:div w:id="596837193">
                  <w:marLeft w:val="0"/>
                  <w:marRight w:val="0"/>
                  <w:marTop w:val="0"/>
                  <w:marBottom w:val="101"/>
                  <w:divBdr>
                    <w:top w:val="none" w:sz="0" w:space="0" w:color="auto"/>
                    <w:left w:val="none" w:sz="0" w:space="0" w:color="auto"/>
                    <w:bottom w:val="none" w:sz="0" w:space="0" w:color="auto"/>
                    <w:right w:val="none" w:sz="0" w:space="0" w:color="auto"/>
                  </w:divBdr>
                </w:div>
                <w:div w:id="220094994">
                  <w:marLeft w:val="0"/>
                  <w:marRight w:val="0"/>
                  <w:marTop w:val="0"/>
                  <w:marBottom w:val="101"/>
                  <w:divBdr>
                    <w:top w:val="none" w:sz="0" w:space="0" w:color="auto"/>
                    <w:left w:val="none" w:sz="0" w:space="0" w:color="auto"/>
                    <w:bottom w:val="none" w:sz="0" w:space="0" w:color="auto"/>
                    <w:right w:val="none" w:sz="0" w:space="0" w:color="auto"/>
                  </w:divBdr>
                </w:div>
                <w:div w:id="1881936525">
                  <w:marLeft w:val="0"/>
                  <w:marRight w:val="0"/>
                  <w:marTop w:val="0"/>
                  <w:marBottom w:val="101"/>
                  <w:divBdr>
                    <w:top w:val="none" w:sz="0" w:space="0" w:color="auto"/>
                    <w:left w:val="none" w:sz="0" w:space="0" w:color="auto"/>
                    <w:bottom w:val="none" w:sz="0" w:space="0" w:color="auto"/>
                    <w:right w:val="none" w:sz="0" w:space="0" w:color="auto"/>
                  </w:divBdr>
                </w:div>
                <w:div w:id="924072043">
                  <w:marLeft w:val="0"/>
                  <w:marRight w:val="0"/>
                  <w:marTop w:val="0"/>
                  <w:marBottom w:val="101"/>
                  <w:divBdr>
                    <w:top w:val="none" w:sz="0" w:space="0" w:color="auto"/>
                    <w:left w:val="none" w:sz="0" w:space="0" w:color="auto"/>
                    <w:bottom w:val="none" w:sz="0" w:space="0" w:color="auto"/>
                    <w:right w:val="none" w:sz="0" w:space="0" w:color="auto"/>
                  </w:divBdr>
                </w:div>
                <w:div w:id="1857232667">
                  <w:marLeft w:val="0"/>
                  <w:marRight w:val="0"/>
                  <w:marTop w:val="0"/>
                  <w:marBottom w:val="101"/>
                  <w:divBdr>
                    <w:top w:val="none" w:sz="0" w:space="0" w:color="auto"/>
                    <w:left w:val="none" w:sz="0" w:space="0" w:color="auto"/>
                    <w:bottom w:val="none" w:sz="0" w:space="0" w:color="auto"/>
                    <w:right w:val="none" w:sz="0" w:space="0" w:color="auto"/>
                  </w:divBdr>
                </w:div>
                <w:div w:id="642388981">
                  <w:marLeft w:val="0"/>
                  <w:marRight w:val="0"/>
                  <w:marTop w:val="0"/>
                  <w:marBottom w:val="101"/>
                  <w:divBdr>
                    <w:top w:val="none" w:sz="0" w:space="0" w:color="auto"/>
                    <w:left w:val="none" w:sz="0" w:space="0" w:color="auto"/>
                    <w:bottom w:val="none" w:sz="0" w:space="0" w:color="auto"/>
                    <w:right w:val="none" w:sz="0" w:space="0" w:color="auto"/>
                  </w:divBdr>
                </w:div>
                <w:div w:id="956452398">
                  <w:marLeft w:val="0"/>
                  <w:marRight w:val="0"/>
                  <w:marTop w:val="0"/>
                  <w:marBottom w:val="101"/>
                  <w:divBdr>
                    <w:top w:val="none" w:sz="0" w:space="0" w:color="auto"/>
                    <w:left w:val="none" w:sz="0" w:space="0" w:color="auto"/>
                    <w:bottom w:val="none" w:sz="0" w:space="0" w:color="auto"/>
                    <w:right w:val="none" w:sz="0" w:space="0" w:color="auto"/>
                  </w:divBdr>
                </w:div>
                <w:div w:id="1665429876">
                  <w:marLeft w:val="0"/>
                  <w:marRight w:val="0"/>
                  <w:marTop w:val="0"/>
                  <w:marBottom w:val="101"/>
                  <w:divBdr>
                    <w:top w:val="none" w:sz="0" w:space="0" w:color="auto"/>
                    <w:left w:val="none" w:sz="0" w:space="0" w:color="auto"/>
                    <w:bottom w:val="none" w:sz="0" w:space="0" w:color="auto"/>
                    <w:right w:val="none" w:sz="0" w:space="0" w:color="auto"/>
                  </w:divBdr>
                </w:div>
                <w:div w:id="651059670">
                  <w:marLeft w:val="0"/>
                  <w:marRight w:val="0"/>
                  <w:marTop w:val="0"/>
                  <w:marBottom w:val="101"/>
                  <w:divBdr>
                    <w:top w:val="none" w:sz="0" w:space="0" w:color="auto"/>
                    <w:left w:val="none" w:sz="0" w:space="0" w:color="auto"/>
                    <w:bottom w:val="none" w:sz="0" w:space="0" w:color="auto"/>
                    <w:right w:val="none" w:sz="0" w:space="0" w:color="auto"/>
                  </w:divBdr>
                </w:div>
                <w:div w:id="1955018547">
                  <w:marLeft w:val="0"/>
                  <w:marRight w:val="0"/>
                  <w:marTop w:val="0"/>
                  <w:marBottom w:val="101"/>
                  <w:divBdr>
                    <w:top w:val="none" w:sz="0" w:space="0" w:color="auto"/>
                    <w:left w:val="none" w:sz="0" w:space="0" w:color="auto"/>
                    <w:bottom w:val="none" w:sz="0" w:space="0" w:color="auto"/>
                    <w:right w:val="none" w:sz="0" w:space="0" w:color="auto"/>
                  </w:divBdr>
                </w:div>
                <w:div w:id="792014306">
                  <w:marLeft w:val="0"/>
                  <w:marRight w:val="0"/>
                  <w:marTop w:val="0"/>
                  <w:marBottom w:val="101"/>
                  <w:divBdr>
                    <w:top w:val="none" w:sz="0" w:space="0" w:color="auto"/>
                    <w:left w:val="none" w:sz="0" w:space="0" w:color="auto"/>
                    <w:bottom w:val="none" w:sz="0" w:space="0" w:color="auto"/>
                    <w:right w:val="none" w:sz="0" w:space="0" w:color="auto"/>
                  </w:divBdr>
                </w:div>
                <w:div w:id="1268460560">
                  <w:marLeft w:val="0"/>
                  <w:marRight w:val="0"/>
                  <w:marTop w:val="0"/>
                  <w:marBottom w:val="101"/>
                  <w:divBdr>
                    <w:top w:val="none" w:sz="0" w:space="0" w:color="auto"/>
                    <w:left w:val="none" w:sz="0" w:space="0" w:color="auto"/>
                    <w:bottom w:val="none" w:sz="0" w:space="0" w:color="auto"/>
                    <w:right w:val="none" w:sz="0" w:space="0" w:color="auto"/>
                  </w:divBdr>
                </w:div>
                <w:div w:id="1814634102">
                  <w:marLeft w:val="0"/>
                  <w:marRight w:val="0"/>
                  <w:marTop w:val="0"/>
                  <w:marBottom w:val="101"/>
                  <w:divBdr>
                    <w:top w:val="none" w:sz="0" w:space="0" w:color="auto"/>
                    <w:left w:val="none" w:sz="0" w:space="0" w:color="auto"/>
                    <w:bottom w:val="none" w:sz="0" w:space="0" w:color="auto"/>
                    <w:right w:val="none" w:sz="0" w:space="0" w:color="auto"/>
                  </w:divBdr>
                </w:div>
                <w:div w:id="428082560">
                  <w:marLeft w:val="0"/>
                  <w:marRight w:val="0"/>
                  <w:marTop w:val="0"/>
                  <w:marBottom w:val="101"/>
                  <w:divBdr>
                    <w:top w:val="none" w:sz="0" w:space="0" w:color="auto"/>
                    <w:left w:val="none" w:sz="0" w:space="0" w:color="auto"/>
                    <w:bottom w:val="none" w:sz="0" w:space="0" w:color="auto"/>
                    <w:right w:val="none" w:sz="0" w:space="0" w:color="auto"/>
                  </w:divBdr>
                </w:div>
                <w:div w:id="2006542812">
                  <w:marLeft w:val="0"/>
                  <w:marRight w:val="0"/>
                  <w:marTop w:val="0"/>
                  <w:marBottom w:val="101"/>
                  <w:divBdr>
                    <w:top w:val="none" w:sz="0" w:space="0" w:color="auto"/>
                    <w:left w:val="none" w:sz="0" w:space="0" w:color="auto"/>
                    <w:bottom w:val="none" w:sz="0" w:space="0" w:color="auto"/>
                    <w:right w:val="none" w:sz="0" w:space="0" w:color="auto"/>
                  </w:divBdr>
                </w:div>
                <w:div w:id="1163667242">
                  <w:marLeft w:val="0"/>
                  <w:marRight w:val="0"/>
                  <w:marTop w:val="0"/>
                  <w:marBottom w:val="101"/>
                  <w:divBdr>
                    <w:top w:val="none" w:sz="0" w:space="0" w:color="auto"/>
                    <w:left w:val="none" w:sz="0" w:space="0" w:color="auto"/>
                    <w:bottom w:val="none" w:sz="0" w:space="0" w:color="auto"/>
                    <w:right w:val="none" w:sz="0" w:space="0" w:color="auto"/>
                  </w:divBdr>
                </w:div>
                <w:div w:id="2046060967">
                  <w:marLeft w:val="0"/>
                  <w:marRight w:val="0"/>
                  <w:marTop w:val="0"/>
                  <w:marBottom w:val="101"/>
                  <w:divBdr>
                    <w:top w:val="none" w:sz="0" w:space="0" w:color="auto"/>
                    <w:left w:val="none" w:sz="0" w:space="0" w:color="auto"/>
                    <w:bottom w:val="none" w:sz="0" w:space="0" w:color="auto"/>
                    <w:right w:val="none" w:sz="0" w:space="0" w:color="auto"/>
                  </w:divBdr>
                </w:div>
                <w:div w:id="1705252732">
                  <w:marLeft w:val="0"/>
                  <w:marRight w:val="0"/>
                  <w:marTop w:val="0"/>
                  <w:marBottom w:val="101"/>
                  <w:divBdr>
                    <w:top w:val="none" w:sz="0" w:space="0" w:color="auto"/>
                    <w:left w:val="none" w:sz="0" w:space="0" w:color="auto"/>
                    <w:bottom w:val="none" w:sz="0" w:space="0" w:color="auto"/>
                    <w:right w:val="none" w:sz="0" w:space="0" w:color="auto"/>
                  </w:divBdr>
                </w:div>
                <w:div w:id="2089690053">
                  <w:marLeft w:val="0"/>
                  <w:marRight w:val="0"/>
                  <w:marTop w:val="0"/>
                  <w:marBottom w:val="101"/>
                  <w:divBdr>
                    <w:top w:val="none" w:sz="0" w:space="0" w:color="auto"/>
                    <w:left w:val="none" w:sz="0" w:space="0" w:color="auto"/>
                    <w:bottom w:val="none" w:sz="0" w:space="0" w:color="auto"/>
                    <w:right w:val="none" w:sz="0" w:space="0" w:color="auto"/>
                  </w:divBdr>
                </w:div>
                <w:div w:id="1053575884">
                  <w:marLeft w:val="0"/>
                  <w:marRight w:val="0"/>
                  <w:marTop w:val="0"/>
                  <w:marBottom w:val="101"/>
                  <w:divBdr>
                    <w:top w:val="none" w:sz="0" w:space="0" w:color="auto"/>
                    <w:left w:val="none" w:sz="0" w:space="0" w:color="auto"/>
                    <w:bottom w:val="none" w:sz="0" w:space="0" w:color="auto"/>
                    <w:right w:val="none" w:sz="0" w:space="0" w:color="auto"/>
                  </w:divBdr>
                </w:div>
                <w:div w:id="591351769">
                  <w:marLeft w:val="0"/>
                  <w:marRight w:val="0"/>
                  <w:marTop w:val="0"/>
                  <w:marBottom w:val="101"/>
                  <w:divBdr>
                    <w:top w:val="none" w:sz="0" w:space="0" w:color="auto"/>
                    <w:left w:val="none" w:sz="0" w:space="0" w:color="auto"/>
                    <w:bottom w:val="none" w:sz="0" w:space="0" w:color="auto"/>
                    <w:right w:val="none" w:sz="0" w:space="0" w:color="auto"/>
                  </w:divBdr>
                </w:div>
                <w:div w:id="1206525947">
                  <w:marLeft w:val="0"/>
                  <w:marRight w:val="0"/>
                  <w:marTop w:val="0"/>
                  <w:marBottom w:val="101"/>
                  <w:divBdr>
                    <w:top w:val="none" w:sz="0" w:space="0" w:color="auto"/>
                    <w:left w:val="none" w:sz="0" w:space="0" w:color="auto"/>
                    <w:bottom w:val="none" w:sz="0" w:space="0" w:color="auto"/>
                    <w:right w:val="none" w:sz="0" w:space="0" w:color="auto"/>
                  </w:divBdr>
                </w:div>
                <w:div w:id="1981614304">
                  <w:marLeft w:val="0"/>
                  <w:marRight w:val="0"/>
                  <w:marTop w:val="0"/>
                  <w:marBottom w:val="101"/>
                  <w:divBdr>
                    <w:top w:val="none" w:sz="0" w:space="0" w:color="auto"/>
                    <w:left w:val="none" w:sz="0" w:space="0" w:color="auto"/>
                    <w:bottom w:val="none" w:sz="0" w:space="0" w:color="auto"/>
                    <w:right w:val="none" w:sz="0" w:space="0" w:color="auto"/>
                  </w:divBdr>
                </w:div>
                <w:div w:id="1946496310">
                  <w:marLeft w:val="0"/>
                  <w:marRight w:val="0"/>
                  <w:marTop w:val="0"/>
                  <w:marBottom w:val="101"/>
                  <w:divBdr>
                    <w:top w:val="none" w:sz="0" w:space="0" w:color="auto"/>
                    <w:left w:val="none" w:sz="0" w:space="0" w:color="auto"/>
                    <w:bottom w:val="none" w:sz="0" w:space="0" w:color="auto"/>
                    <w:right w:val="none" w:sz="0" w:space="0" w:color="auto"/>
                  </w:divBdr>
                </w:div>
                <w:div w:id="1947419090">
                  <w:marLeft w:val="0"/>
                  <w:marRight w:val="0"/>
                  <w:marTop w:val="0"/>
                  <w:marBottom w:val="101"/>
                  <w:divBdr>
                    <w:top w:val="none" w:sz="0" w:space="0" w:color="auto"/>
                    <w:left w:val="none" w:sz="0" w:space="0" w:color="auto"/>
                    <w:bottom w:val="none" w:sz="0" w:space="0" w:color="auto"/>
                    <w:right w:val="none" w:sz="0" w:space="0" w:color="auto"/>
                  </w:divBdr>
                </w:div>
                <w:div w:id="966010932">
                  <w:marLeft w:val="0"/>
                  <w:marRight w:val="0"/>
                  <w:marTop w:val="0"/>
                  <w:marBottom w:val="101"/>
                  <w:divBdr>
                    <w:top w:val="none" w:sz="0" w:space="0" w:color="auto"/>
                    <w:left w:val="none" w:sz="0" w:space="0" w:color="auto"/>
                    <w:bottom w:val="none" w:sz="0" w:space="0" w:color="auto"/>
                    <w:right w:val="none" w:sz="0" w:space="0" w:color="auto"/>
                  </w:divBdr>
                </w:div>
                <w:div w:id="1668746012">
                  <w:marLeft w:val="0"/>
                  <w:marRight w:val="0"/>
                  <w:marTop w:val="0"/>
                  <w:marBottom w:val="101"/>
                  <w:divBdr>
                    <w:top w:val="none" w:sz="0" w:space="0" w:color="auto"/>
                    <w:left w:val="none" w:sz="0" w:space="0" w:color="auto"/>
                    <w:bottom w:val="none" w:sz="0" w:space="0" w:color="auto"/>
                    <w:right w:val="none" w:sz="0" w:space="0" w:color="auto"/>
                  </w:divBdr>
                </w:div>
                <w:div w:id="1195314170">
                  <w:marLeft w:val="0"/>
                  <w:marRight w:val="0"/>
                  <w:marTop w:val="0"/>
                  <w:marBottom w:val="101"/>
                  <w:divBdr>
                    <w:top w:val="none" w:sz="0" w:space="0" w:color="auto"/>
                    <w:left w:val="none" w:sz="0" w:space="0" w:color="auto"/>
                    <w:bottom w:val="none" w:sz="0" w:space="0" w:color="auto"/>
                    <w:right w:val="none" w:sz="0" w:space="0" w:color="auto"/>
                  </w:divBdr>
                </w:div>
                <w:div w:id="54359140">
                  <w:marLeft w:val="0"/>
                  <w:marRight w:val="0"/>
                  <w:marTop w:val="0"/>
                  <w:marBottom w:val="101"/>
                  <w:divBdr>
                    <w:top w:val="none" w:sz="0" w:space="0" w:color="auto"/>
                    <w:left w:val="none" w:sz="0" w:space="0" w:color="auto"/>
                    <w:bottom w:val="none" w:sz="0" w:space="0" w:color="auto"/>
                    <w:right w:val="none" w:sz="0" w:space="0" w:color="auto"/>
                  </w:divBdr>
                </w:div>
                <w:div w:id="1143351620">
                  <w:marLeft w:val="0"/>
                  <w:marRight w:val="0"/>
                  <w:marTop w:val="0"/>
                  <w:marBottom w:val="101"/>
                  <w:divBdr>
                    <w:top w:val="none" w:sz="0" w:space="0" w:color="auto"/>
                    <w:left w:val="none" w:sz="0" w:space="0" w:color="auto"/>
                    <w:bottom w:val="none" w:sz="0" w:space="0" w:color="auto"/>
                    <w:right w:val="none" w:sz="0" w:space="0" w:color="auto"/>
                  </w:divBdr>
                </w:div>
                <w:div w:id="834144809">
                  <w:marLeft w:val="0"/>
                  <w:marRight w:val="0"/>
                  <w:marTop w:val="0"/>
                  <w:marBottom w:val="101"/>
                  <w:divBdr>
                    <w:top w:val="none" w:sz="0" w:space="0" w:color="auto"/>
                    <w:left w:val="none" w:sz="0" w:space="0" w:color="auto"/>
                    <w:bottom w:val="none" w:sz="0" w:space="0" w:color="auto"/>
                    <w:right w:val="none" w:sz="0" w:space="0" w:color="auto"/>
                  </w:divBdr>
                </w:div>
                <w:div w:id="1308707343">
                  <w:marLeft w:val="0"/>
                  <w:marRight w:val="0"/>
                  <w:marTop w:val="0"/>
                  <w:marBottom w:val="101"/>
                  <w:divBdr>
                    <w:top w:val="none" w:sz="0" w:space="0" w:color="auto"/>
                    <w:left w:val="none" w:sz="0" w:space="0" w:color="auto"/>
                    <w:bottom w:val="none" w:sz="0" w:space="0" w:color="auto"/>
                    <w:right w:val="none" w:sz="0" w:space="0" w:color="auto"/>
                  </w:divBdr>
                </w:div>
                <w:div w:id="1121454220">
                  <w:marLeft w:val="0"/>
                  <w:marRight w:val="0"/>
                  <w:marTop w:val="0"/>
                  <w:marBottom w:val="101"/>
                  <w:divBdr>
                    <w:top w:val="none" w:sz="0" w:space="0" w:color="auto"/>
                    <w:left w:val="none" w:sz="0" w:space="0" w:color="auto"/>
                    <w:bottom w:val="none" w:sz="0" w:space="0" w:color="auto"/>
                    <w:right w:val="none" w:sz="0" w:space="0" w:color="auto"/>
                  </w:divBdr>
                </w:div>
                <w:div w:id="2128766695">
                  <w:marLeft w:val="0"/>
                  <w:marRight w:val="0"/>
                  <w:marTop w:val="0"/>
                  <w:marBottom w:val="101"/>
                  <w:divBdr>
                    <w:top w:val="none" w:sz="0" w:space="0" w:color="auto"/>
                    <w:left w:val="none" w:sz="0" w:space="0" w:color="auto"/>
                    <w:bottom w:val="none" w:sz="0" w:space="0" w:color="auto"/>
                    <w:right w:val="none" w:sz="0" w:space="0" w:color="auto"/>
                  </w:divBdr>
                </w:div>
                <w:div w:id="1304308970">
                  <w:marLeft w:val="0"/>
                  <w:marRight w:val="0"/>
                  <w:marTop w:val="0"/>
                  <w:marBottom w:val="101"/>
                  <w:divBdr>
                    <w:top w:val="none" w:sz="0" w:space="0" w:color="auto"/>
                    <w:left w:val="none" w:sz="0" w:space="0" w:color="auto"/>
                    <w:bottom w:val="none" w:sz="0" w:space="0" w:color="auto"/>
                    <w:right w:val="none" w:sz="0" w:space="0" w:color="auto"/>
                  </w:divBdr>
                </w:div>
                <w:div w:id="707074712">
                  <w:marLeft w:val="0"/>
                  <w:marRight w:val="0"/>
                  <w:marTop w:val="0"/>
                  <w:marBottom w:val="101"/>
                  <w:divBdr>
                    <w:top w:val="none" w:sz="0" w:space="0" w:color="auto"/>
                    <w:left w:val="none" w:sz="0" w:space="0" w:color="auto"/>
                    <w:bottom w:val="none" w:sz="0" w:space="0" w:color="auto"/>
                    <w:right w:val="none" w:sz="0" w:space="0" w:color="auto"/>
                  </w:divBdr>
                </w:div>
                <w:div w:id="1527862664">
                  <w:marLeft w:val="0"/>
                  <w:marRight w:val="0"/>
                  <w:marTop w:val="0"/>
                  <w:marBottom w:val="101"/>
                  <w:divBdr>
                    <w:top w:val="none" w:sz="0" w:space="0" w:color="auto"/>
                    <w:left w:val="none" w:sz="0" w:space="0" w:color="auto"/>
                    <w:bottom w:val="none" w:sz="0" w:space="0" w:color="auto"/>
                    <w:right w:val="none" w:sz="0" w:space="0" w:color="auto"/>
                  </w:divBdr>
                </w:div>
                <w:div w:id="1711145425">
                  <w:marLeft w:val="0"/>
                  <w:marRight w:val="0"/>
                  <w:marTop w:val="0"/>
                  <w:marBottom w:val="101"/>
                  <w:divBdr>
                    <w:top w:val="none" w:sz="0" w:space="0" w:color="auto"/>
                    <w:left w:val="none" w:sz="0" w:space="0" w:color="auto"/>
                    <w:bottom w:val="none" w:sz="0" w:space="0" w:color="auto"/>
                    <w:right w:val="none" w:sz="0" w:space="0" w:color="auto"/>
                  </w:divBdr>
                </w:div>
                <w:div w:id="1000618890">
                  <w:marLeft w:val="0"/>
                  <w:marRight w:val="0"/>
                  <w:marTop w:val="0"/>
                  <w:marBottom w:val="101"/>
                  <w:divBdr>
                    <w:top w:val="none" w:sz="0" w:space="0" w:color="auto"/>
                    <w:left w:val="none" w:sz="0" w:space="0" w:color="auto"/>
                    <w:bottom w:val="none" w:sz="0" w:space="0" w:color="auto"/>
                    <w:right w:val="none" w:sz="0" w:space="0" w:color="auto"/>
                  </w:divBdr>
                </w:div>
                <w:div w:id="1212813287">
                  <w:marLeft w:val="0"/>
                  <w:marRight w:val="0"/>
                  <w:marTop w:val="0"/>
                  <w:marBottom w:val="101"/>
                  <w:divBdr>
                    <w:top w:val="none" w:sz="0" w:space="0" w:color="auto"/>
                    <w:left w:val="none" w:sz="0" w:space="0" w:color="auto"/>
                    <w:bottom w:val="none" w:sz="0" w:space="0" w:color="auto"/>
                    <w:right w:val="none" w:sz="0" w:space="0" w:color="auto"/>
                  </w:divBdr>
                </w:div>
                <w:div w:id="757672579">
                  <w:marLeft w:val="0"/>
                  <w:marRight w:val="0"/>
                  <w:marTop w:val="0"/>
                  <w:marBottom w:val="101"/>
                  <w:divBdr>
                    <w:top w:val="none" w:sz="0" w:space="0" w:color="auto"/>
                    <w:left w:val="none" w:sz="0" w:space="0" w:color="auto"/>
                    <w:bottom w:val="none" w:sz="0" w:space="0" w:color="auto"/>
                    <w:right w:val="none" w:sz="0" w:space="0" w:color="auto"/>
                  </w:divBdr>
                </w:div>
                <w:div w:id="150292325">
                  <w:marLeft w:val="0"/>
                  <w:marRight w:val="0"/>
                  <w:marTop w:val="0"/>
                  <w:marBottom w:val="101"/>
                  <w:divBdr>
                    <w:top w:val="none" w:sz="0" w:space="0" w:color="auto"/>
                    <w:left w:val="none" w:sz="0" w:space="0" w:color="auto"/>
                    <w:bottom w:val="none" w:sz="0" w:space="0" w:color="auto"/>
                    <w:right w:val="none" w:sz="0" w:space="0" w:color="auto"/>
                  </w:divBdr>
                </w:div>
                <w:div w:id="329451068">
                  <w:marLeft w:val="0"/>
                  <w:marRight w:val="0"/>
                  <w:marTop w:val="0"/>
                  <w:marBottom w:val="101"/>
                  <w:divBdr>
                    <w:top w:val="none" w:sz="0" w:space="0" w:color="auto"/>
                    <w:left w:val="none" w:sz="0" w:space="0" w:color="auto"/>
                    <w:bottom w:val="none" w:sz="0" w:space="0" w:color="auto"/>
                    <w:right w:val="none" w:sz="0" w:space="0" w:color="auto"/>
                  </w:divBdr>
                </w:div>
                <w:div w:id="643894772">
                  <w:marLeft w:val="0"/>
                  <w:marRight w:val="0"/>
                  <w:marTop w:val="0"/>
                  <w:marBottom w:val="101"/>
                  <w:divBdr>
                    <w:top w:val="none" w:sz="0" w:space="0" w:color="auto"/>
                    <w:left w:val="none" w:sz="0" w:space="0" w:color="auto"/>
                    <w:bottom w:val="none" w:sz="0" w:space="0" w:color="auto"/>
                    <w:right w:val="none" w:sz="0" w:space="0" w:color="auto"/>
                  </w:divBdr>
                </w:div>
                <w:div w:id="1667590989">
                  <w:marLeft w:val="0"/>
                  <w:marRight w:val="0"/>
                  <w:marTop w:val="0"/>
                  <w:marBottom w:val="101"/>
                  <w:divBdr>
                    <w:top w:val="none" w:sz="0" w:space="0" w:color="auto"/>
                    <w:left w:val="none" w:sz="0" w:space="0" w:color="auto"/>
                    <w:bottom w:val="none" w:sz="0" w:space="0" w:color="auto"/>
                    <w:right w:val="none" w:sz="0" w:space="0" w:color="auto"/>
                  </w:divBdr>
                </w:div>
                <w:div w:id="108475002">
                  <w:marLeft w:val="0"/>
                  <w:marRight w:val="0"/>
                  <w:marTop w:val="0"/>
                  <w:marBottom w:val="101"/>
                  <w:divBdr>
                    <w:top w:val="none" w:sz="0" w:space="0" w:color="auto"/>
                    <w:left w:val="none" w:sz="0" w:space="0" w:color="auto"/>
                    <w:bottom w:val="none" w:sz="0" w:space="0" w:color="auto"/>
                    <w:right w:val="none" w:sz="0" w:space="0" w:color="auto"/>
                  </w:divBdr>
                </w:div>
                <w:div w:id="2103257848">
                  <w:marLeft w:val="0"/>
                  <w:marRight w:val="0"/>
                  <w:marTop w:val="0"/>
                  <w:marBottom w:val="101"/>
                  <w:divBdr>
                    <w:top w:val="none" w:sz="0" w:space="0" w:color="auto"/>
                    <w:left w:val="none" w:sz="0" w:space="0" w:color="auto"/>
                    <w:bottom w:val="none" w:sz="0" w:space="0" w:color="auto"/>
                    <w:right w:val="none" w:sz="0" w:space="0" w:color="auto"/>
                  </w:divBdr>
                </w:div>
                <w:div w:id="1872300700">
                  <w:marLeft w:val="0"/>
                  <w:marRight w:val="0"/>
                  <w:marTop w:val="0"/>
                  <w:marBottom w:val="101"/>
                  <w:divBdr>
                    <w:top w:val="none" w:sz="0" w:space="0" w:color="auto"/>
                    <w:left w:val="none" w:sz="0" w:space="0" w:color="auto"/>
                    <w:bottom w:val="none" w:sz="0" w:space="0" w:color="auto"/>
                    <w:right w:val="none" w:sz="0" w:space="0" w:color="auto"/>
                  </w:divBdr>
                </w:div>
                <w:div w:id="208498931">
                  <w:marLeft w:val="0"/>
                  <w:marRight w:val="0"/>
                  <w:marTop w:val="0"/>
                  <w:marBottom w:val="101"/>
                  <w:divBdr>
                    <w:top w:val="none" w:sz="0" w:space="0" w:color="auto"/>
                    <w:left w:val="none" w:sz="0" w:space="0" w:color="auto"/>
                    <w:bottom w:val="none" w:sz="0" w:space="0" w:color="auto"/>
                    <w:right w:val="none" w:sz="0" w:space="0" w:color="auto"/>
                  </w:divBdr>
                </w:div>
                <w:div w:id="1014959004">
                  <w:marLeft w:val="0"/>
                  <w:marRight w:val="0"/>
                  <w:marTop w:val="0"/>
                  <w:marBottom w:val="101"/>
                  <w:divBdr>
                    <w:top w:val="none" w:sz="0" w:space="0" w:color="auto"/>
                    <w:left w:val="none" w:sz="0" w:space="0" w:color="auto"/>
                    <w:bottom w:val="none" w:sz="0" w:space="0" w:color="auto"/>
                    <w:right w:val="none" w:sz="0" w:space="0" w:color="auto"/>
                  </w:divBdr>
                </w:div>
                <w:div w:id="1661883593">
                  <w:marLeft w:val="0"/>
                  <w:marRight w:val="0"/>
                  <w:marTop w:val="0"/>
                  <w:marBottom w:val="101"/>
                  <w:divBdr>
                    <w:top w:val="none" w:sz="0" w:space="0" w:color="auto"/>
                    <w:left w:val="none" w:sz="0" w:space="0" w:color="auto"/>
                    <w:bottom w:val="none" w:sz="0" w:space="0" w:color="auto"/>
                    <w:right w:val="none" w:sz="0" w:space="0" w:color="auto"/>
                  </w:divBdr>
                </w:div>
                <w:div w:id="989671784">
                  <w:marLeft w:val="0"/>
                  <w:marRight w:val="0"/>
                  <w:marTop w:val="0"/>
                  <w:marBottom w:val="101"/>
                  <w:divBdr>
                    <w:top w:val="none" w:sz="0" w:space="0" w:color="auto"/>
                    <w:left w:val="none" w:sz="0" w:space="0" w:color="auto"/>
                    <w:bottom w:val="none" w:sz="0" w:space="0" w:color="auto"/>
                    <w:right w:val="none" w:sz="0" w:space="0" w:color="auto"/>
                  </w:divBdr>
                </w:div>
                <w:div w:id="194269604">
                  <w:marLeft w:val="0"/>
                  <w:marRight w:val="0"/>
                  <w:marTop w:val="0"/>
                  <w:marBottom w:val="101"/>
                  <w:divBdr>
                    <w:top w:val="none" w:sz="0" w:space="0" w:color="auto"/>
                    <w:left w:val="none" w:sz="0" w:space="0" w:color="auto"/>
                    <w:bottom w:val="none" w:sz="0" w:space="0" w:color="auto"/>
                    <w:right w:val="none" w:sz="0" w:space="0" w:color="auto"/>
                  </w:divBdr>
                </w:div>
                <w:div w:id="636187699">
                  <w:marLeft w:val="0"/>
                  <w:marRight w:val="0"/>
                  <w:marTop w:val="0"/>
                  <w:marBottom w:val="101"/>
                  <w:divBdr>
                    <w:top w:val="none" w:sz="0" w:space="0" w:color="auto"/>
                    <w:left w:val="none" w:sz="0" w:space="0" w:color="auto"/>
                    <w:bottom w:val="none" w:sz="0" w:space="0" w:color="auto"/>
                    <w:right w:val="none" w:sz="0" w:space="0" w:color="auto"/>
                  </w:divBdr>
                </w:div>
                <w:div w:id="19745444">
                  <w:marLeft w:val="0"/>
                  <w:marRight w:val="0"/>
                  <w:marTop w:val="0"/>
                  <w:marBottom w:val="101"/>
                  <w:divBdr>
                    <w:top w:val="none" w:sz="0" w:space="0" w:color="auto"/>
                    <w:left w:val="none" w:sz="0" w:space="0" w:color="auto"/>
                    <w:bottom w:val="none" w:sz="0" w:space="0" w:color="auto"/>
                    <w:right w:val="none" w:sz="0" w:space="0" w:color="auto"/>
                  </w:divBdr>
                </w:div>
                <w:div w:id="414518124">
                  <w:marLeft w:val="0"/>
                  <w:marRight w:val="0"/>
                  <w:marTop w:val="0"/>
                  <w:marBottom w:val="101"/>
                  <w:divBdr>
                    <w:top w:val="none" w:sz="0" w:space="0" w:color="auto"/>
                    <w:left w:val="none" w:sz="0" w:space="0" w:color="auto"/>
                    <w:bottom w:val="none" w:sz="0" w:space="0" w:color="auto"/>
                    <w:right w:val="none" w:sz="0" w:space="0" w:color="auto"/>
                  </w:divBdr>
                </w:div>
                <w:div w:id="789858292">
                  <w:marLeft w:val="0"/>
                  <w:marRight w:val="0"/>
                  <w:marTop w:val="0"/>
                  <w:marBottom w:val="101"/>
                  <w:divBdr>
                    <w:top w:val="none" w:sz="0" w:space="0" w:color="auto"/>
                    <w:left w:val="none" w:sz="0" w:space="0" w:color="auto"/>
                    <w:bottom w:val="none" w:sz="0" w:space="0" w:color="auto"/>
                    <w:right w:val="none" w:sz="0" w:space="0" w:color="auto"/>
                  </w:divBdr>
                </w:div>
                <w:div w:id="80027606">
                  <w:marLeft w:val="0"/>
                  <w:marRight w:val="0"/>
                  <w:marTop w:val="0"/>
                  <w:marBottom w:val="101"/>
                  <w:divBdr>
                    <w:top w:val="none" w:sz="0" w:space="0" w:color="auto"/>
                    <w:left w:val="none" w:sz="0" w:space="0" w:color="auto"/>
                    <w:bottom w:val="none" w:sz="0" w:space="0" w:color="auto"/>
                    <w:right w:val="none" w:sz="0" w:space="0" w:color="auto"/>
                  </w:divBdr>
                </w:div>
                <w:div w:id="1631663522">
                  <w:marLeft w:val="0"/>
                  <w:marRight w:val="0"/>
                  <w:marTop w:val="0"/>
                  <w:marBottom w:val="101"/>
                  <w:divBdr>
                    <w:top w:val="none" w:sz="0" w:space="0" w:color="auto"/>
                    <w:left w:val="none" w:sz="0" w:space="0" w:color="auto"/>
                    <w:bottom w:val="none" w:sz="0" w:space="0" w:color="auto"/>
                    <w:right w:val="none" w:sz="0" w:space="0" w:color="auto"/>
                  </w:divBdr>
                </w:div>
                <w:div w:id="636489463">
                  <w:marLeft w:val="0"/>
                  <w:marRight w:val="0"/>
                  <w:marTop w:val="0"/>
                  <w:marBottom w:val="101"/>
                  <w:divBdr>
                    <w:top w:val="none" w:sz="0" w:space="0" w:color="auto"/>
                    <w:left w:val="none" w:sz="0" w:space="0" w:color="auto"/>
                    <w:bottom w:val="none" w:sz="0" w:space="0" w:color="auto"/>
                    <w:right w:val="none" w:sz="0" w:space="0" w:color="auto"/>
                  </w:divBdr>
                </w:div>
                <w:div w:id="555287708">
                  <w:marLeft w:val="0"/>
                  <w:marRight w:val="0"/>
                  <w:marTop w:val="0"/>
                  <w:marBottom w:val="101"/>
                  <w:divBdr>
                    <w:top w:val="none" w:sz="0" w:space="0" w:color="auto"/>
                    <w:left w:val="none" w:sz="0" w:space="0" w:color="auto"/>
                    <w:bottom w:val="none" w:sz="0" w:space="0" w:color="auto"/>
                    <w:right w:val="none" w:sz="0" w:space="0" w:color="auto"/>
                  </w:divBdr>
                </w:div>
                <w:div w:id="1299841636">
                  <w:marLeft w:val="0"/>
                  <w:marRight w:val="0"/>
                  <w:marTop w:val="0"/>
                  <w:marBottom w:val="101"/>
                  <w:divBdr>
                    <w:top w:val="none" w:sz="0" w:space="0" w:color="auto"/>
                    <w:left w:val="none" w:sz="0" w:space="0" w:color="auto"/>
                    <w:bottom w:val="none" w:sz="0" w:space="0" w:color="auto"/>
                    <w:right w:val="none" w:sz="0" w:space="0" w:color="auto"/>
                  </w:divBdr>
                </w:div>
                <w:div w:id="1174371108">
                  <w:marLeft w:val="0"/>
                  <w:marRight w:val="0"/>
                  <w:marTop w:val="0"/>
                  <w:marBottom w:val="101"/>
                  <w:divBdr>
                    <w:top w:val="none" w:sz="0" w:space="0" w:color="auto"/>
                    <w:left w:val="none" w:sz="0" w:space="0" w:color="auto"/>
                    <w:bottom w:val="none" w:sz="0" w:space="0" w:color="auto"/>
                    <w:right w:val="none" w:sz="0" w:space="0" w:color="auto"/>
                  </w:divBdr>
                </w:div>
                <w:div w:id="1313870420">
                  <w:marLeft w:val="0"/>
                  <w:marRight w:val="0"/>
                  <w:marTop w:val="0"/>
                  <w:marBottom w:val="101"/>
                  <w:divBdr>
                    <w:top w:val="none" w:sz="0" w:space="0" w:color="auto"/>
                    <w:left w:val="none" w:sz="0" w:space="0" w:color="auto"/>
                    <w:bottom w:val="none" w:sz="0" w:space="0" w:color="auto"/>
                    <w:right w:val="none" w:sz="0" w:space="0" w:color="auto"/>
                  </w:divBdr>
                </w:div>
                <w:div w:id="670181475">
                  <w:marLeft w:val="0"/>
                  <w:marRight w:val="0"/>
                  <w:marTop w:val="0"/>
                  <w:marBottom w:val="101"/>
                  <w:divBdr>
                    <w:top w:val="none" w:sz="0" w:space="0" w:color="auto"/>
                    <w:left w:val="none" w:sz="0" w:space="0" w:color="auto"/>
                    <w:bottom w:val="none" w:sz="0" w:space="0" w:color="auto"/>
                    <w:right w:val="none" w:sz="0" w:space="0" w:color="auto"/>
                  </w:divBdr>
                </w:div>
                <w:div w:id="1736584047">
                  <w:marLeft w:val="0"/>
                  <w:marRight w:val="0"/>
                  <w:marTop w:val="0"/>
                  <w:marBottom w:val="101"/>
                  <w:divBdr>
                    <w:top w:val="none" w:sz="0" w:space="0" w:color="auto"/>
                    <w:left w:val="none" w:sz="0" w:space="0" w:color="auto"/>
                    <w:bottom w:val="none" w:sz="0" w:space="0" w:color="auto"/>
                    <w:right w:val="none" w:sz="0" w:space="0" w:color="auto"/>
                  </w:divBdr>
                </w:div>
                <w:div w:id="1551187033">
                  <w:marLeft w:val="0"/>
                  <w:marRight w:val="0"/>
                  <w:marTop w:val="0"/>
                  <w:marBottom w:val="101"/>
                  <w:divBdr>
                    <w:top w:val="none" w:sz="0" w:space="0" w:color="auto"/>
                    <w:left w:val="none" w:sz="0" w:space="0" w:color="auto"/>
                    <w:bottom w:val="none" w:sz="0" w:space="0" w:color="auto"/>
                    <w:right w:val="none" w:sz="0" w:space="0" w:color="auto"/>
                  </w:divBdr>
                </w:div>
                <w:div w:id="693073045">
                  <w:marLeft w:val="0"/>
                  <w:marRight w:val="0"/>
                  <w:marTop w:val="0"/>
                  <w:marBottom w:val="101"/>
                  <w:divBdr>
                    <w:top w:val="none" w:sz="0" w:space="0" w:color="auto"/>
                    <w:left w:val="none" w:sz="0" w:space="0" w:color="auto"/>
                    <w:bottom w:val="none" w:sz="0" w:space="0" w:color="auto"/>
                    <w:right w:val="none" w:sz="0" w:space="0" w:color="auto"/>
                  </w:divBdr>
                </w:div>
                <w:div w:id="344678070">
                  <w:marLeft w:val="0"/>
                  <w:marRight w:val="0"/>
                  <w:marTop w:val="0"/>
                  <w:marBottom w:val="101"/>
                  <w:divBdr>
                    <w:top w:val="none" w:sz="0" w:space="0" w:color="auto"/>
                    <w:left w:val="none" w:sz="0" w:space="0" w:color="auto"/>
                    <w:bottom w:val="none" w:sz="0" w:space="0" w:color="auto"/>
                    <w:right w:val="none" w:sz="0" w:space="0" w:color="auto"/>
                  </w:divBdr>
                </w:div>
                <w:div w:id="71398107">
                  <w:marLeft w:val="0"/>
                  <w:marRight w:val="0"/>
                  <w:marTop w:val="0"/>
                  <w:marBottom w:val="101"/>
                  <w:divBdr>
                    <w:top w:val="none" w:sz="0" w:space="0" w:color="auto"/>
                    <w:left w:val="none" w:sz="0" w:space="0" w:color="auto"/>
                    <w:bottom w:val="none" w:sz="0" w:space="0" w:color="auto"/>
                    <w:right w:val="none" w:sz="0" w:space="0" w:color="auto"/>
                  </w:divBdr>
                </w:div>
                <w:div w:id="1846901204">
                  <w:marLeft w:val="0"/>
                  <w:marRight w:val="0"/>
                  <w:marTop w:val="0"/>
                  <w:marBottom w:val="101"/>
                  <w:divBdr>
                    <w:top w:val="none" w:sz="0" w:space="0" w:color="auto"/>
                    <w:left w:val="none" w:sz="0" w:space="0" w:color="auto"/>
                    <w:bottom w:val="none" w:sz="0" w:space="0" w:color="auto"/>
                    <w:right w:val="none" w:sz="0" w:space="0" w:color="auto"/>
                  </w:divBdr>
                </w:div>
                <w:div w:id="1402018874">
                  <w:marLeft w:val="0"/>
                  <w:marRight w:val="0"/>
                  <w:marTop w:val="0"/>
                  <w:marBottom w:val="101"/>
                  <w:divBdr>
                    <w:top w:val="none" w:sz="0" w:space="0" w:color="auto"/>
                    <w:left w:val="none" w:sz="0" w:space="0" w:color="auto"/>
                    <w:bottom w:val="none" w:sz="0" w:space="0" w:color="auto"/>
                    <w:right w:val="none" w:sz="0" w:space="0" w:color="auto"/>
                  </w:divBdr>
                </w:div>
                <w:div w:id="1679457844">
                  <w:marLeft w:val="0"/>
                  <w:marRight w:val="0"/>
                  <w:marTop w:val="0"/>
                  <w:marBottom w:val="101"/>
                  <w:divBdr>
                    <w:top w:val="none" w:sz="0" w:space="0" w:color="auto"/>
                    <w:left w:val="none" w:sz="0" w:space="0" w:color="auto"/>
                    <w:bottom w:val="none" w:sz="0" w:space="0" w:color="auto"/>
                    <w:right w:val="none" w:sz="0" w:space="0" w:color="auto"/>
                  </w:divBdr>
                </w:div>
                <w:div w:id="1520123370">
                  <w:marLeft w:val="0"/>
                  <w:marRight w:val="0"/>
                  <w:marTop w:val="0"/>
                  <w:marBottom w:val="101"/>
                  <w:divBdr>
                    <w:top w:val="none" w:sz="0" w:space="0" w:color="auto"/>
                    <w:left w:val="none" w:sz="0" w:space="0" w:color="auto"/>
                    <w:bottom w:val="none" w:sz="0" w:space="0" w:color="auto"/>
                    <w:right w:val="none" w:sz="0" w:space="0" w:color="auto"/>
                  </w:divBdr>
                </w:div>
                <w:div w:id="1342658499">
                  <w:marLeft w:val="0"/>
                  <w:marRight w:val="0"/>
                  <w:marTop w:val="0"/>
                  <w:marBottom w:val="101"/>
                  <w:divBdr>
                    <w:top w:val="none" w:sz="0" w:space="0" w:color="auto"/>
                    <w:left w:val="none" w:sz="0" w:space="0" w:color="auto"/>
                    <w:bottom w:val="none" w:sz="0" w:space="0" w:color="auto"/>
                    <w:right w:val="none" w:sz="0" w:space="0" w:color="auto"/>
                  </w:divBdr>
                </w:div>
                <w:div w:id="1939219135">
                  <w:marLeft w:val="0"/>
                  <w:marRight w:val="0"/>
                  <w:marTop w:val="0"/>
                  <w:marBottom w:val="101"/>
                  <w:divBdr>
                    <w:top w:val="none" w:sz="0" w:space="0" w:color="auto"/>
                    <w:left w:val="none" w:sz="0" w:space="0" w:color="auto"/>
                    <w:bottom w:val="none" w:sz="0" w:space="0" w:color="auto"/>
                    <w:right w:val="none" w:sz="0" w:space="0" w:color="auto"/>
                  </w:divBdr>
                </w:div>
                <w:div w:id="2125422056">
                  <w:marLeft w:val="0"/>
                  <w:marRight w:val="0"/>
                  <w:marTop w:val="0"/>
                  <w:marBottom w:val="101"/>
                  <w:divBdr>
                    <w:top w:val="none" w:sz="0" w:space="0" w:color="auto"/>
                    <w:left w:val="none" w:sz="0" w:space="0" w:color="auto"/>
                    <w:bottom w:val="none" w:sz="0" w:space="0" w:color="auto"/>
                    <w:right w:val="none" w:sz="0" w:space="0" w:color="auto"/>
                  </w:divBdr>
                </w:div>
                <w:div w:id="113452783">
                  <w:marLeft w:val="0"/>
                  <w:marRight w:val="0"/>
                  <w:marTop w:val="0"/>
                  <w:marBottom w:val="101"/>
                  <w:divBdr>
                    <w:top w:val="none" w:sz="0" w:space="0" w:color="auto"/>
                    <w:left w:val="none" w:sz="0" w:space="0" w:color="auto"/>
                    <w:bottom w:val="none" w:sz="0" w:space="0" w:color="auto"/>
                    <w:right w:val="none" w:sz="0" w:space="0" w:color="auto"/>
                  </w:divBdr>
                </w:div>
                <w:div w:id="557010729">
                  <w:marLeft w:val="576"/>
                  <w:marRight w:val="0"/>
                  <w:marTop w:val="0"/>
                  <w:marBottom w:val="101"/>
                  <w:divBdr>
                    <w:top w:val="none" w:sz="0" w:space="0" w:color="auto"/>
                    <w:left w:val="none" w:sz="0" w:space="0" w:color="auto"/>
                    <w:bottom w:val="none" w:sz="0" w:space="0" w:color="auto"/>
                    <w:right w:val="none" w:sz="0" w:space="0" w:color="auto"/>
                  </w:divBdr>
                </w:div>
                <w:div w:id="31464667">
                  <w:marLeft w:val="576"/>
                  <w:marRight w:val="0"/>
                  <w:marTop w:val="0"/>
                  <w:marBottom w:val="101"/>
                  <w:divBdr>
                    <w:top w:val="none" w:sz="0" w:space="0" w:color="auto"/>
                    <w:left w:val="none" w:sz="0" w:space="0" w:color="auto"/>
                    <w:bottom w:val="none" w:sz="0" w:space="0" w:color="auto"/>
                    <w:right w:val="none" w:sz="0" w:space="0" w:color="auto"/>
                  </w:divBdr>
                </w:div>
                <w:div w:id="2067758198">
                  <w:marLeft w:val="0"/>
                  <w:marRight w:val="0"/>
                  <w:marTop w:val="0"/>
                  <w:marBottom w:val="101"/>
                  <w:divBdr>
                    <w:top w:val="none" w:sz="0" w:space="0" w:color="auto"/>
                    <w:left w:val="none" w:sz="0" w:space="0" w:color="auto"/>
                    <w:bottom w:val="none" w:sz="0" w:space="0" w:color="auto"/>
                    <w:right w:val="none" w:sz="0" w:space="0" w:color="auto"/>
                  </w:divBdr>
                </w:div>
                <w:div w:id="1481071055">
                  <w:marLeft w:val="0"/>
                  <w:marRight w:val="0"/>
                  <w:marTop w:val="0"/>
                  <w:marBottom w:val="101"/>
                  <w:divBdr>
                    <w:top w:val="none" w:sz="0" w:space="0" w:color="auto"/>
                    <w:left w:val="none" w:sz="0" w:space="0" w:color="auto"/>
                    <w:bottom w:val="none" w:sz="0" w:space="0" w:color="auto"/>
                    <w:right w:val="none" w:sz="0" w:space="0" w:color="auto"/>
                  </w:divBdr>
                </w:div>
                <w:div w:id="5527340">
                  <w:marLeft w:val="0"/>
                  <w:marRight w:val="0"/>
                  <w:marTop w:val="0"/>
                  <w:marBottom w:val="101"/>
                  <w:divBdr>
                    <w:top w:val="none" w:sz="0" w:space="0" w:color="auto"/>
                    <w:left w:val="none" w:sz="0" w:space="0" w:color="auto"/>
                    <w:bottom w:val="none" w:sz="0" w:space="0" w:color="auto"/>
                    <w:right w:val="none" w:sz="0" w:space="0" w:color="auto"/>
                  </w:divBdr>
                </w:div>
                <w:div w:id="1227641323">
                  <w:marLeft w:val="0"/>
                  <w:marRight w:val="0"/>
                  <w:marTop w:val="0"/>
                  <w:marBottom w:val="101"/>
                  <w:divBdr>
                    <w:top w:val="none" w:sz="0" w:space="0" w:color="auto"/>
                    <w:left w:val="none" w:sz="0" w:space="0" w:color="auto"/>
                    <w:bottom w:val="none" w:sz="0" w:space="0" w:color="auto"/>
                    <w:right w:val="none" w:sz="0" w:space="0" w:color="auto"/>
                  </w:divBdr>
                </w:div>
                <w:div w:id="1059980900">
                  <w:marLeft w:val="0"/>
                  <w:marRight w:val="0"/>
                  <w:marTop w:val="0"/>
                  <w:marBottom w:val="101"/>
                  <w:divBdr>
                    <w:top w:val="none" w:sz="0" w:space="0" w:color="auto"/>
                    <w:left w:val="none" w:sz="0" w:space="0" w:color="auto"/>
                    <w:bottom w:val="none" w:sz="0" w:space="0" w:color="auto"/>
                    <w:right w:val="none" w:sz="0" w:space="0" w:color="auto"/>
                  </w:divBdr>
                </w:div>
                <w:div w:id="775642190">
                  <w:marLeft w:val="0"/>
                  <w:marRight w:val="0"/>
                  <w:marTop w:val="101"/>
                  <w:marBottom w:val="101"/>
                  <w:divBdr>
                    <w:top w:val="none" w:sz="0" w:space="0" w:color="auto"/>
                    <w:left w:val="none" w:sz="0" w:space="0" w:color="auto"/>
                    <w:bottom w:val="none" w:sz="0" w:space="0" w:color="auto"/>
                    <w:right w:val="none" w:sz="0" w:space="0" w:color="auto"/>
                  </w:divBdr>
                </w:div>
                <w:div w:id="1350520127">
                  <w:marLeft w:val="0"/>
                  <w:marRight w:val="0"/>
                  <w:marTop w:val="0"/>
                  <w:marBottom w:val="101"/>
                  <w:divBdr>
                    <w:top w:val="none" w:sz="0" w:space="0" w:color="auto"/>
                    <w:left w:val="none" w:sz="0" w:space="0" w:color="auto"/>
                    <w:bottom w:val="none" w:sz="0" w:space="0" w:color="auto"/>
                    <w:right w:val="none" w:sz="0" w:space="0" w:color="auto"/>
                  </w:divBdr>
                </w:div>
                <w:div w:id="1984189998">
                  <w:marLeft w:val="0"/>
                  <w:marRight w:val="0"/>
                  <w:marTop w:val="0"/>
                  <w:marBottom w:val="101"/>
                  <w:divBdr>
                    <w:top w:val="none" w:sz="0" w:space="0" w:color="auto"/>
                    <w:left w:val="none" w:sz="0" w:space="0" w:color="auto"/>
                    <w:bottom w:val="none" w:sz="0" w:space="0" w:color="auto"/>
                    <w:right w:val="none" w:sz="0" w:space="0" w:color="auto"/>
                  </w:divBdr>
                </w:div>
                <w:div w:id="1086003697">
                  <w:marLeft w:val="720"/>
                  <w:marRight w:val="0"/>
                  <w:marTop w:val="0"/>
                  <w:marBottom w:val="101"/>
                  <w:divBdr>
                    <w:top w:val="none" w:sz="0" w:space="0" w:color="auto"/>
                    <w:left w:val="none" w:sz="0" w:space="0" w:color="auto"/>
                    <w:bottom w:val="none" w:sz="0" w:space="0" w:color="auto"/>
                    <w:right w:val="none" w:sz="0" w:space="0" w:color="auto"/>
                  </w:divBdr>
                </w:div>
                <w:div w:id="1008404345">
                  <w:marLeft w:val="720"/>
                  <w:marRight w:val="0"/>
                  <w:marTop w:val="0"/>
                  <w:marBottom w:val="101"/>
                  <w:divBdr>
                    <w:top w:val="none" w:sz="0" w:space="0" w:color="auto"/>
                    <w:left w:val="none" w:sz="0" w:space="0" w:color="auto"/>
                    <w:bottom w:val="none" w:sz="0" w:space="0" w:color="auto"/>
                    <w:right w:val="none" w:sz="0" w:space="0" w:color="auto"/>
                  </w:divBdr>
                </w:div>
                <w:div w:id="833841084">
                  <w:marLeft w:val="720"/>
                  <w:marRight w:val="0"/>
                  <w:marTop w:val="0"/>
                  <w:marBottom w:val="101"/>
                  <w:divBdr>
                    <w:top w:val="none" w:sz="0" w:space="0" w:color="auto"/>
                    <w:left w:val="none" w:sz="0" w:space="0" w:color="auto"/>
                    <w:bottom w:val="none" w:sz="0" w:space="0" w:color="auto"/>
                    <w:right w:val="none" w:sz="0" w:space="0" w:color="auto"/>
                  </w:divBdr>
                </w:div>
                <w:div w:id="1174733655">
                  <w:marLeft w:val="720"/>
                  <w:marRight w:val="0"/>
                  <w:marTop w:val="0"/>
                  <w:marBottom w:val="101"/>
                  <w:divBdr>
                    <w:top w:val="none" w:sz="0" w:space="0" w:color="auto"/>
                    <w:left w:val="none" w:sz="0" w:space="0" w:color="auto"/>
                    <w:bottom w:val="none" w:sz="0" w:space="0" w:color="auto"/>
                    <w:right w:val="none" w:sz="0" w:space="0" w:color="auto"/>
                  </w:divBdr>
                </w:div>
                <w:div w:id="595284004">
                  <w:marLeft w:val="720"/>
                  <w:marRight w:val="0"/>
                  <w:marTop w:val="0"/>
                  <w:marBottom w:val="101"/>
                  <w:divBdr>
                    <w:top w:val="none" w:sz="0" w:space="0" w:color="auto"/>
                    <w:left w:val="none" w:sz="0" w:space="0" w:color="auto"/>
                    <w:bottom w:val="none" w:sz="0" w:space="0" w:color="auto"/>
                    <w:right w:val="none" w:sz="0" w:space="0" w:color="auto"/>
                  </w:divBdr>
                </w:div>
                <w:div w:id="498886004">
                  <w:marLeft w:val="0"/>
                  <w:marRight w:val="0"/>
                  <w:marTop w:val="0"/>
                  <w:marBottom w:val="101"/>
                  <w:divBdr>
                    <w:top w:val="none" w:sz="0" w:space="0" w:color="auto"/>
                    <w:left w:val="none" w:sz="0" w:space="0" w:color="auto"/>
                    <w:bottom w:val="none" w:sz="0" w:space="0" w:color="auto"/>
                    <w:right w:val="none" w:sz="0" w:space="0" w:color="auto"/>
                  </w:divBdr>
                </w:div>
                <w:div w:id="788858553">
                  <w:marLeft w:val="0"/>
                  <w:marRight w:val="0"/>
                  <w:marTop w:val="0"/>
                  <w:marBottom w:val="101"/>
                  <w:divBdr>
                    <w:top w:val="none" w:sz="0" w:space="0" w:color="auto"/>
                    <w:left w:val="none" w:sz="0" w:space="0" w:color="auto"/>
                    <w:bottom w:val="none" w:sz="0" w:space="0" w:color="auto"/>
                    <w:right w:val="none" w:sz="0" w:space="0" w:color="auto"/>
                  </w:divBdr>
                </w:div>
                <w:div w:id="1756440543">
                  <w:marLeft w:val="0"/>
                  <w:marRight w:val="0"/>
                  <w:marTop w:val="0"/>
                  <w:marBottom w:val="101"/>
                  <w:divBdr>
                    <w:top w:val="none" w:sz="0" w:space="0" w:color="auto"/>
                    <w:left w:val="none" w:sz="0" w:space="0" w:color="auto"/>
                    <w:bottom w:val="none" w:sz="0" w:space="0" w:color="auto"/>
                    <w:right w:val="none" w:sz="0" w:space="0" w:color="auto"/>
                  </w:divBdr>
                </w:div>
                <w:div w:id="784084668">
                  <w:marLeft w:val="0"/>
                  <w:marRight w:val="0"/>
                  <w:marTop w:val="0"/>
                  <w:marBottom w:val="101"/>
                  <w:divBdr>
                    <w:top w:val="none" w:sz="0" w:space="0" w:color="auto"/>
                    <w:left w:val="none" w:sz="0" w:space="0" w:color="auto"/>
                    <w:bottom w:val="none" w:sz="0" w:space="0" w:color="auto"/>
                    <w:right w:val="none" w:sz="0" w:space="0" w:color="auto"/>
                  </w:divBdr>
                </w:div>
                <w:div w:id="170528297">
                  <w:marLeft w:val="0"/>
                  <w:marRight w:val="0"/>
                  <w:marTop w:val="0"/>
                  <w:marBottom w:val="101"/>
                  <w:divBdr>
                    <w:top w:val="none" w:sz="0" w:space="0" w:color="auto"/>
                    <w:left w:val="none" w:sz="0" w:space="0" w:color="auto"/>
                    <w:bottom w:val="none" w:sz="0" w:space="0" w:color="auto"/>
                    <w:right w:val="none" w:sz="0" w:space="0" w:color="auto"/>
                  </w:divBdr>
                </w:div>
                <w:div w:id="1029375468">
                  <w:marLeft w:val="0"/>
                  <w:marRight w:val="0"/>
                  <w:marTop w:val="0"/>
                  <w:marBottom w:val="101"/>
                  <w:divBdr>
                    <w:top w:val="none" w:sz="0" w:space="0" w:color="auto"/>
                    <w:left w:val="none" w:sz="0" w:space="0" w:color="auto"/>
                    <w:bottom w:val="none" w:sz="0" w:space="0" w:color="auto"/>
                    <w:right w:val="none" w:sz="0" w:space="0" w:color="auto"/>
                  </w:divBdr>
                </w:div>
                <w:div w:id="669720174">
                  <w:marLeft w:val="0"/>
                  <w:marRight w:val="0"/>
                  <w:marTop w:val="0"/>
                  <w:marBottom w:val="101"/>
                  <w:divBdr>
                    <w:top w:val="none" w:sz="0" w:space="0" w:color="auto"/>
                    <w:left w:val="none" w:sz="0" w:space="0" w:color="auto"/>
                    <w:bottom w:val="none" w:sz="0" w:space="0" w:color="auto"/>
                    <w:right w:val="none" w:sz="0" w:space="0" w:color="auto"/>
                  </w:divBdr>
                </w:div>
                <w:div w:id="2101943661">
                  <w:marLeft w:val="720"/>
                  <w:marRight w:val="0"/>
                  <w:marTop w:val="0"/>
                  <w:marBottom w:val="101"/>
                  <w:divBdr>
                    <w:top w:val="none" w:sz="0" w:space="0" w:color="auto"/>
                    <w:left w:val="none" w:sz="0" w:space="0" w:color="auto"/>
                    <w:bottom w:val="none" w:sz="0" w:space="0" w:color="auto"/>
                    <w:right w:val="none" w:sz="0" w:space="0" w:color="auto"/>
                  </w:divBdr>
                </w:div>
                <w:div w:id="25378316">
                  <w:marLeft w:val="720"/>
                  <w:marRight w:val="0"/>
                  <w:marTop w:val="0"/>
                  <w:marBottom w:val="101"/>
                  <w:divBdr>
                    <w:top w:val="none" w:sz="0" w:space="0" w:color="auto"/>
                    <w:left w:val="none" w:sz="0" w:space="0" w:color="auto"/>
                    <w:bottom w:val="none" w:sz="0" w:space="0" w:color="auto"/>
                    <w:right w:val="none" w:sz="0" w:space="0" w:color="auto"/>
                  </w:divBdr>
                </w:div>
                <w:div w:id="1543663701">
                  <w:marLeft w:val="720"/>
                  <w:marRight w:val="0"/>
                  <w:marTop w:val="0"/>
                  <w:marBottom w:val="101"/>
                  <w:divBdr>
                    <w:top w:val="none" w:sz="0" w:space="0" w:color="auto"/>
                    <w:left w:val="none" w:sz="0" w:space="0" w:color="auto"/>
                    <w:bottom w:val="none" w:sz="0" w:space="0" w:color="auto"/>
                    <w:right w:val="none" w:sz="0" w:space="0" w:color="auto"/>
                  </w:divBdr>
                </w:div>
                <w:div w:id="411052908">
                  <w:marLeft w:val="720"/>
                  <w:marRight w:val="0"/>
                  <w:marTop w:val="0"/>
                  <w:marBottom w:val="101"/>
                  <w:divBdr>
                    <w:top w:val="none" w:sz="0" w:space="0" w:color="auto"/>
                    <w:left w:val="none" w:sz="0" w:space="0" w:color="auto"/>
                    <w:bottom w:val="none" w:sz="0" w:space="0" w:color="auto"/>
                    <w:right w:val="none" w:sz="0" w:space="0" w:color="auto"/>
                  </w:divBdr>
                </w:div>
                <w:div w:id="1722486198">
                  <w:marLeft w:val="0"/>
                  <w:marRight w:val="0"/>
                  <w:marTop w:val="0"/>
                  <w:marBottom w:val="101"/>
                  <w:divBdr>
                    <w:top w:val="none" w:sz="0" w:space="0" w:color="auto"/>
                    <w:left w:val="none" w:sz="0" w:space="0" w:color="auto"/>
                    <w:bottom w:val="none" w:sz="0" w:space="0" w:color="auto"/>
                    <w:right w:val="none" w:sz="0" w:space="0" w:color="auto"/>
                  </w:divBdr>
                </w:div>
                <w:div w:id="163015374">
                  <w:marLeft w:val="720"/>
                  <w:marRight w:val="0"/>
                  <w:marTop w:val="0"/>
                  <w:marBottom w:val="101"/>
                  <w:divBdr>
                    <w:top w:val="none" w:sz="0" w:space="0" w:color="auto"/>
                    <w:left w:val="none" w:sz="0" w:space="0" w:color="auto"/>
                    <w:bottom w:val="none" w:sz="0" w:space="0" w:color="auto"/>
                    <w:right w:val="none" w:sz="0" w:space="0" w:color="auto"/>
                  </w:divBdr>
                </w:div>
                <w:div w:id="264387966">
                  <w:marLeft w:val="720"/>
                  <w:marRight w:val="0"/>
                  <w:marTop w:val="0"/>
                  <w:marBottom w:val="101"/>
                  <w:divBdr>
                    <w:top w:val="none" w:sz="0" w:space="0" w:color="auto"/>
                    <w:left w:val="none" w:sz="0" w:space="0" w:color="auto"/>
                    <w:bottom w:val="none" w:sz="0" w:space="0" w:color="auto"/>
                    <w:right w:val="none" w:sz="0" w:space="0" w:color="auto"/>
                  </w:divBdr>
                </w:div>
                <w:div w:id="825781454">
                  <w:marLeft w:val="720"/>
                  <w:marRight w:val="0"/>
                  <w:marTop w:val="0"/>
                  <w:marBottom w:val="101"/>
                  <w:divBdr>
                    <w:top w:val="none" w:sz="0" w:space="0" w:color="auto"/>
                    <w:left w:val="none" w:sz="0" w:space="0" w:color="auto"/>
                    <w:bottom w:val="none" w:sz="0" w:space="0" w:color="auto"/>
                    <w:right w:val="none" w:sz="0" w:space="0" w:color="auto"/>
                  </w:divBdr>
                </w:div>
                <w:div w:id="937099807">
                  <w:marLeft w:val="720"/>
                  <w:marRight w:val="0"/>
                  <w:marTop w:val="0"/>
                  <w:marBottom w:val="101"/>
                  <w:divBdr>
                    <w:top w:val="none" w:sz="0" w:space="0" w:color="auto"/>
                    <w:left w:val="none" w:sz="0" w:space="0" w:color="auto"/>
                    <w:bottom w:val="none" w:sz="0" w:space="0" w:color="auto"/>
                    <w:right w:val="none" w:sz="0" w:space="0" w:color="auto"/>
                  </w:divBdr>
                </w:div>
                <w:div w:id="1983457494">
                  <w:marLeft w:val="0"/>
                  <w:marRight w:val="0"/>
                  <w:marTop w:val="0"/>
                  <w:marBottom w:val="101"/>
                  <w:divBdr>
                    <w:top w:val="none" w:sz="0" w:space="0" w:color="auto"/>
                    <w:left w:val="none" w:sz="0" w:space="0" w:color="auto"/>
                    <w:bottom w:val="none" w:sz="0" w:space="0" w:color="auto"/>
                    <w:right w:val="none" w:sz="0" w:space="0" w:color="auto"/>
                  </w:divBdr>
                </w:div>
                <w:div w:id="1005933460">
                  <w:marLeft w:val="0"/>
                  <w:marRight w:val="0"/>
                  <w:marTop w:val="0"/>
                  <w:marBottom w:val="101"/>
                  <w:divBdr>
                    <w:top w:val="none" w:sz="0" w:space="0" w:color="auto"/>
                    <w:left w:val="none" w:sz="0" w:space="0" w:color="auto"/>
                    <w:bottom w:val="none" w:sz="0" w:space="0" w:color="auto"/>
                    <w:right w:val="none" w:sz="0" w:space="0" w:color="auto"/>
                  </w:divBdr>
                </w:div>
                <w:div w:id="1749843099">
                  <w:marLeft w:val="0"/>
                  <w:marRight w:val="0"/>
                  <w:marTop w:val="0"/>
                  <w:marBottom w:val="101"/>
                  <w:divBdr>
                    <w:top w:val="none" w:sz="0" w:space="0" w:color="auto"/>
                    <w:left w:val="none" w:sz="0" w:space="0" w:color="auto"/>
                    <w:bottom w:val="none" w:sz="0" w:space="0" w:color="auto"/>
                    <w:right w:val="none" w:sz="0" w:space="0" w:color="auto"/>
                  </w:divBdr>
                </w:div>
                <w:div w:id="1618414356">
                  <w:marLeft w:val="0"/>
                  <w:marRight w:val="0"/>
                  <w:marTop w:val="0"/>
                  <w:marBottom w:val="101"/>
                  <w:divBdr>
                    <w:top w:val="none" w:sz="0" w:space="0" w:color="auto"/>
                    <w:left w:val="none" w:sz="0" w:space="0" w:color="auto"/>
                    <w:bottom w:val="none" w:sz="0" w:space="0" w:color="auto"/>
                    <w:right w:val="none" w:sz="0" w:space="0" w:color="auto"/>
                  </w:divBdr>
                </w:div>
                <w:div w:id="2070691180">
                  <w:marLeft w:val="0"/>
                  <w:marRight w:val="0"/>
                  <w:marTop w:val="0"/>
                  <w:marBottom w:val="101"/>
                  <w:divBdr>
                    <w:top w:val="none" w:sz="0" w:space="0" w:color="auto"/>
                    <w:left w:val="none" w:sz="0" w:space="0" w:color="auto"/>
                    <w:bottom w:val="none" w:sz="0" w:space="0" w:color="auto"/>
                    <w:right w:val="none" w:sz="0" w:space="0" w:color="auto"/>
                  </w:divBdr>
                </w:div>
                <w:div w:id="1750417247">
                  <w:marLeft w:val="720"/>
                  <w:marRight w:val="0"/>
                  <w:marTop w:val="0"/>
                  <w:marBottom w:val="101"/>
                  <w:divBdr>
                    <w:top w:val="none" w:sz="0" w:space="0" w:color="auto"/>
                    <w:left w:val="none" w:sz="0" w:space="0" w:color="auto"/>
                    <w:bottom w:val="none" w:sz="0" w:space="0" w:color="auto"/>
                    <w:right w:val="none" w:sz="0" w:space="0" w:color="auto"/>
                  </w:divBdr>
                </w:div>
                <w:div w:id="750277403">
                  <w:marLeft w:val="720"/>
                  <w:marRight w:val="0"/>
                  <w:marTop w:val="0"/>
                  <w:marBottom w:val="101"/>
                  <w:divBdr>
                    <w:top w:val="none" w:sz="0" w:space="0" w:color="auto"/>
                    <w:left w:val="none" w:sz="0" w:space="0" w:color="auto"/>
                    <w:bottom w:val="none" w:sz="0" w:space="0" w:color="auto"/>
                    <w:right w:val="none" w:sz="0" w:space="0" w:color="auto"/>
                  </w:divBdr>
                </w:div>
                <w:div w:id="1425998444">
                  <w:marLeft w:val="720"/>
                  <w:marRight w:val="0"/>
                  <w:marTop w:val="0"/>
                  <w:marBottom w:val="101"/>
                  <w:divBdr>
                    <w:top w:val="none" w:sz="0" w:space="0" w:color="auto"/>
                    <w:left w:val="none" w:sz="0" w:space="0" w:color="auto"/>
                    <w:bottom w:val="none" w:sz="0" w:space="0" w:color="auto"/>
                    <w:right w:val="none" w:sz="0" w:space="0" w:color="auto"/>
                  </w:divBdr>
                </w:div>
                <w:div w:id="1869755999">
                  <w:marLeft w:val="1080"/>
                  <w:marRight w:val="0"/>
                  <w:marTop w:val="0"/>
                  <w:marBottom w:val="101"/>
                  <w:divBdr>
                    <w:top w:val="none" w:sz="0" w:space="0" w:color="auto"/>
                    <w:left w:val="none" w:sz="0" w:space="0" w:color="auto"/>
                    <w:bottom w:val="none" w:sz="0" w:space="0" w:color="auto"/>
                    <w:right w:val="none" w:sz="0" w:space="0" w:color="auto"/>
                  </w:divBdr>
                </w:div>
                <w:div w:id="1655448105">
                  <w:marLeft w:val="1080"/>
                  <w:marRight w:val="0"/>
                  <w:marTop w:val="0"/>
                  <w:marBottom w:val="101"/>
                  <w:divBdr>
                    <w:top w:val="none" w:sz="0" w:space="0" w:color="auto"/>
                    <w:left w:val="none" w:sz="0" w:space="0" w:color="auto"/>
                    <w:bottom w:val="none" w:sz="0" w:space="0" w:color="auto"/>
                    <w:right w:val="none" w:sz="0" w:space="0" w:color="auto"/>
                  </w:divBdr>
                </w:div>
                <w:div w:id="460001495">
                  <w:marLeft w:val="1080"/>
                  <w:marRight w:val="0"/>
                  <w:marTop w:val="0"/>
                  <w:marBottom w:val="101"/>
                  <w:divBdr>
                    <w:top w:val="none" w:sz="0" w:space="0" w:color="auto"/>
                    <w:left w:val="none" w:sz="0" w:space="0" w:color="auto"/>
                    <w:bottom w:val="none" w:sz="0" w:space="0" w:color="auto"/>
                    <w:right w:val="none" w:sz="0" w:space="0" w:color="auto"/>
                  </w:divBdr>
                </w:div>
                <w:div w:id="310910208">
                  <w:marLeft w:val="720"/>
                  <w:marRight w:val="0"/>
                  <w:marTop w:val="0"/>
                  <w:marBottom w:val="101"/>
                  <w:divBdr>
                    <w:top w:val="none" w:sz="0" w:space="0" w:color="auto"/>
                    <w:left w:val="none" w:sz="0" w:space="0" w:color="auto"/>
                    <w:bottom w:val="none" w:sz="0" w:space="0" w:color="auto"/>
                    <w:right w:val="none" w:sz="0" w:space="0" w:color="auto"/>
                  </w:divBdr>
                </w:div>
                <w:div w:id="723678938">
                  <w:marLeft w:val="720"/>
                  <w:marRight w:val="0"/>
                  <w:marTop w:val="0"/>
                  <w:marBottom w:val="101"/>
                  <w:divBdr>
                    <w:top w:val="none" w:sz="0" w:space="0" w:color="auto"/>
                    <w:left w:val="none" w:sz="0" w:space="0" w:color="auto"/>
                    <w:bottom w:val="none" w:sz="0" w:space="0" w:color="auto"/>
                    <w:right w:val="none" w:sz="0" w:space="0" w:color="auto"/>
                  </w:divBdr>
                </w:div>
                <w:div w:id="764768427">
                  <w:marLeft w:val="720"/>
                  <w:marRight w:val="0"/>
                  <w:marTop w:val="0"/>
                  <w:marBottom w:val="101"/>
                  <w:divBdr>
                    <w:top w:val="none" w:sz="0" w:space="0" w:color="auto"/>
                    <w:left w:val="none" w:sz="0" w:space="0" w:color="auto"/>
                    <w:bottom w:val="none" w:sz="0" w:space="0" w:color="auto"/>
                    <w:right w:val="none" w:sz="0" w:space="0" w:color="auto"/>
                  </w:divBdr>
                </w:div>
                <w:div w:id="1741830821">
                  <w:marLeft w:val="0"/>
                  <w:marRight w:val="0"/>
                  <w:marTop w:val="0"/>
                  <w:marBottom w:val="101"/>
                  <w:divBdr>
                    <w:top w:val="none" w:sz="0" w:space="0" w:color="auto"/>
                    <w:left w:val="none" w:sz="0" w:space="0" w:color="auto"/>
                    <w:bottom w:val="none" w:sz="0" w:space="0" w:color="auto"/>
                    <w:right w:val="none" w:sz="0" w:space="0" w:color="auto"/>
                  </w:divBdr>
                </w:div>
                <w:div w:id="1842885790">
                  <w:marLeft w:val="0"/>
                  <w:marRight w:val="0"/>
                  <w:marTop w:val="0"/>
                  <w:marBottom w:val="101"/>
                  <w:divBdr>
                    <w:top w:val="none" w:sz="0" w:space="0" w:color="auto"/>
                    <w:left w:val="none" w:sz="0" w:space="0" w:color="auto"/>
                    <w:bottom w:val="none" w:sz="0" w:space="0" w:color="auto"/>
                    <w:right w:val="none" w:sz="0" w:space="0" w:color="auto"/>
                  </w:divBdr>
                </w:div>
                <w:div w:id="622155604">
                  <w:marLeft w:val="0"/>
                  <w:marRight w:val="0"/>
                  <w:marTop w:val="0"/>
                  <w:marBottom w:val="101"/>
                  <w:divBdr>
                    <w:top w:val="none" w:sz="0" w:space="0" w:color="auto"/>
                    <w:left w:val="none" w:sz="0" w:space="0" w:color="auto"/>
                    <w:bottom w:val="none" w:sz="0" w:space="0" w:color="auto"/>
                    <w:right w:val="none" w:sz="0" w:space="0" w:color="auto"/>
                  </w:divBdr>
                </w:div>
                <w:div w:id="1217740408">
                  <w:marLeft w:val="0"/>
                  <w:marRight w:val="0"/>
                  <w:marTop w:val="0"/>
                  <w:marBottom w:val="101"/>
                  <w:divBdr>
                    <w:top w:val="none" w:sz="0" w:space="0" w:color="auto"/>
                    <w:left w:val="none" w:sz="0" w:space="0" w:color="auto"/>
                    <w:bottom w:val="none" w:sz="0" w:space="0" w:color="auto"/>
                    <w:right w:val="none" w:sz="0" w:space="0" w:color="auto"/>
                  </w:divBdr>
                </w:div>
                <w:div w:id="390737957">
                  <w:marLeft w:val="0"/>
                  <w:marRight w:val="0"/>
                  <w:marTop w:val="0"/>
                  <w:marBottom w:val="101"/>
                  <w:divBdr>
                    <w:top w:val="none" w:sz="0" w:space="0" w:color="auto"/>
                    <w:left w:val="none" w:sz="0" w:space="0" w:color="auto"/>
                    <w:bottom w:val="none" w:sz="0" w:space="0" w:color="auto"/>
                    <w:right w:val="none" w:sz="0" w:space="0" w:color="auto"/>
                  </w:divBdr>
                </w:div>
                <w:div w:id="131682866">
                  <w:marLeft w:val="0"/>
                  <w:marRight w:val="0"/>
                  <w:marTop w:val="0"/>
                  <w:marBottom w:val="101"/>
                  <w:divBdr>
                    <w:top w:val="none" w:sz="0" w:space="0" w:color="auto"/>
                    <w:left w:val="none" w:sz="0" w:space="0" w:color="auto"/>
                    <w:bottom w:val="none" w:sz="0" w:space="0" w:color="auto"/>
                    <w:right w:val="none" w:sz="0" w:space="0" w:color="auto"/>
                  </w:divBdr>
                </w:div>
                <w:div w:id="2050957926">
                  <w:marLeft w:val="0"/>
                  <w:marRight w:val="0"/>
                  <w:marTop w:val="0"/>
                  <w:marBottom w:val="101"/>
                  <w:divBdr>
                    <w:top w:val="none" w:sz="0" w:space="0" w:color="auto"/>
                    <w:left w:val="none" w:sz="0" w:space="0" w:color="auto"/>
                    <w:bottom w:val="none" w:sz="0" w:space="0" w:color="auto"/>
                    <w:right w:val="none" w:sz="0" w:space="0" w:color="auto"/>
                  </w:divBdr>
                </w:div>
                <w:div w:id="922488916">
                  <w:marLeft w:val="0"/>
                  <w:marRight w:val="0"/>
                  <w:marTop w:val="0"/>
                  <w:marBottom w:val="101"/>
                  <w:divBdr>
                    <w:top w:val="none" w:sz="0" w:space="0" w:color="auto"/>
                    <w:left w:val="none" w:sz="0" w:space="0" w:color="auto"/>
                    <w:bottom w:val="none" w:sz="0" w:space="0" w:color="auto"/>
                    <w:right w:val="none" w:sz="0" w:space="0" w:color="auto"/>
                  </w:divBdr>
                </w:div>
                <w:div w:id="1990088079">
                  <w:marLeft w:val="0"/>
                  <w:marRight w:val="0"/>
                  <w:marTop w:val="0"/>
                  <w:marBottom w:val="101"/>
                  <w:divBdr>
                    <w:top w:val="none" w:sz="0" w:space="0" w:color="auto"/>
                    <w:left w:val="none" w:sz="0" w:space="0" w:color="auto"/>
                    <w:bottom w:val="none" w:sz="0" w:space="0" w:color="auto"/>
                    <w:right w:val="none" w:sz="0" w:space="0" w:color="auto"/>
                  </w:divBdr>
                </w:div>
                <w:div w:id="1590581495">
                  <w:marLeft w:val="720"/>
                  <w:marRight w:val="0"/>
                  <w:marTop w:val="0"/>
                  <w:marBottom w:val="101"/>
                  <w:divBdr>
                    <w:top w:val="none" w:sz="0" w:space="0" w:color="auto"/>
                    <w:left w:val="none" w:sz="0" w:space="0" w:color="auto"/>
                    <w:bottom w:val="none" w:sz="0" w:space="0" w:color="auto"/>
                    <w:right w:val="none" w:sz="0" w:space="0" w:color="auto"/>
                  </w:divBdr>
                </w:div>
                <w:div w:id="219708741">
                  <w:marLeft w:val="720"/>
                  <w:marRight w:val="0"/>
                  <w:marTop w:val="0"/>
                  <w:marBottom w:val="101"/>
                  <w:divBdr>
                    <w:top w:val="none" w:sz="0" w:space="0" w:color="auto"/>
                    <w:left w:val="none" w:sz="0" w:space="0" w:color="auto"/>
                    <w:bottom w:val="none" w:sz="0" w:space="0" w:color="auto"/>
                    <w:right w:val="none" w:sz="0" w:space="0" w:color="auto"/>
                  </w:divBdr>
                </w:div>
                <w:div w:id="1585841389">
                  <w:marLeft w:val="720"/>
                  <w:marRight w:val="0"/>
                  <w:marTop w:val="0"/>
                  <w:marBottom w:val="101"/>
                  <w:divBdr>
                    <w:top w:val="none" w:sz="0" w:space="0" w:color="auto"/>
                    <w:left w:val="none" w:sz="0" w:space="0" w:color="auto"/>
                    <w:bottom w:val="none" w:sz="0" w:space="0" w:color="auto"/>
                    <w:right w:val="none" w:sz="0" w:space="0" w:color="auto"/>
                  </w:divBdr>
                </w:div>
                <w:div w:id="271011241">
                  <w:marLeft w:val="720"/>
                  <w:marRight w:val="0"/>
                  <w:marTop w:val="0"/>
                  <w:marBottom w:val="101"/>
                  <w:divBdr>
                    <w:top w:val="none" w:sz="0" w:space="0" w:color="auto"/>
                    <w:left w:val="none" w:sz="0" w:space="0" w:color="auto"/>
                    <w:bottom w:val="none" w:sz="0" w:space="0" w:color="auto"/>
                    <w:right w:val="none" w:sz="0" w:space="0" w:color="auto"/>
                  </w:divBdr>
                </w:div>
                <w:div w:id="2125733079">
                  <w:marLeft w:val="720"/>
                  <w:marRight w:val="0"/>
                  <w:marTop w:val="0"/>
                  <w:marBottom w:val="101"/>
                  <w:divBdr>
                    <w:top w:val="none" w:sz="0" w:space="0" w:color="auto"/>
                    <w:left w:val="none" w:sz="0" w:space="0" w:color="auto"/>
                    <w:bottom w:val="none" w:sz="0" w:space="0" w:color="auto"/>
                    <w:right w:val="none" w:sz="0" w:space="0" w:color="auto"/>
                  </w:divBdr>
                </w:div>
                <w:div w:id="1762875339">
                  <w:marLeft w:val="720"/>
                  <w:marRight w:val="0"/>
                  <w:marTop w:val="0"/>
                  <w:marBottom w:val="101"/>
                  <w:divBdr>
                    <w:top w:val="none" w:sz="0" w:space="0" w:color="auto"/>
                    <w:left w:val="none" w:sz="0" w:space="0" w:color="auto"/>
                    <w:bottom w:val="none" w:sz="0" w:space="0" w:color="auto"/>
                    <w:right w:val="none" w:sz="0" w:space="0" w:color="auto"/>
                  </w:divBdr>
                </w:div>
                <w:div w:id="462232539">
                  <w:marLeft w:val="0"/>
                  <w:marRight w:val="0"/>
                  <w:marTop w:val="0"/>
                  <w:marBottom w:val="101"/>
                  <w:divBdr>
                    <w:top w:val="none" w:sz="0" w:space="0" w:color="auto"/>
                    <w:left w:val="none" w:sz="0" w:space="0" w:color="auto"/>
                    <w:bottom w:val="none" w:sz="0" w:space="0" w:color="auto"/>
                    <w:right w:val="none" w:sz="0" w:space="0" w:color="auto"/>
                  </w:divBdr>
                </w:div>
                <w:div w:id="667562732">
                  <w:marLeft w:val="0"/>
                  <w:marRight w:val="0"/>
                  <w:marTop w:val="0"/>
                  <w:marBottom w:val="101"/>
                  <w:divBdr>
                    <w:top w:val="none" w:sz="0" w:space="0" w:color="auto"/>
                    <w:left w:val="none" w:sz="0" w:space="0" w:color="auto"/>
                    <w:bottom w:val="none" w:sz="0" w:space="0" w:color="auto"/>
                    <w:right w:val="none" w:sz="0" w:space="0" w:color="auto"/>
                  </w:divBdr>
                </w:div>
                <w:div w:id="607080625">
                  <w:marLeft w:val="0"/>
                  <w:marRight w:val="0"/>
                  <w:marTop w:val="0"/>
                  <w:marBottom w:val="101"/>
                  <w:divBdr>
                    <w:top w:val="none" w:sz="0" w:space="0" w:color="auto"/>
                    <w:left w:val="none" w:sz="0" w:space="0" w:color="auto"/>
                    <w:bottom w:val="none" w:sz="0" w:space="0" w:color="auto"/>
                    <w:right w:val="none" w:sz="0" w:space="0" w:color="auto"/>
                  </w:divBdr>
                </w:div>
                <w:div w:id="790167773">
                  <w:marLeft w:val="0"/>
                  <w:marRight w:val="0"/>
                  <w:marTop w:val="0"/>
                  <w:marBottom w:val="101"/>
                  <w:divBdr>
                    <w:top w:val="none" w:sz="0" w:space="0" w:color="auto"/>
                    <w:left w:val="none" w:sz="0" w:space="0" w:color="auto"/>
                    <w:bottom w:val="none" w:sz="0" w:space="0" w:color="auto"/>
                    <w:right w:val="none" w:sz="0" w:space="0" w:color="auto"/>
                  </w:divBdr>
                </w:div>
                <w:div w:id="720251240">
                  <w:marLeft w:val="0"/>
                  <w:marRight w:val="0"/>
                  <w:marTop w:val="0"/>
                  <w:marBottom w:val="101"/>
                  <w:divBdr>
                    <w:top w:val="none" w:sz="0" w:space="0" w:color="auto"/>
                    <w:left w:val="none" w:sz="0" w:space="0" w:color="auto"/>
                    <w:bottom w:val="none" w:sz="0" w:space="0" w:color="auto"/>
                    <w:right w:val="none" w:sz="0" w:space="0" w:color="auto"/>
                  </w:divBdr>
                </w:div>
                <w:div w:id="564879366">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782336861">
      <w:bodyDiv w:val="1"/>
      <w:marLeft w:val="0"/>
      <w:marRight w:val="0"/>
      <w:marTop w:val="0"/>
      <w:marBottom w:val="0"/>
      <w:divBdr>
        <w:top w:val="none" w:sz="0" w:space="0" w:color="auto"/>
        <w:left w:val="none" w:sz="0" w:space="0" w:color="auto"/>
        <w:bottom w:val="none" w:sz="0" w:space="0" w:color="auto"/>
        <w:right w:val="none" w:sz="0" w:space="0" w:color="auto"/>
      </w:divBdr>
      <w:divsChild>
        <w:div w:id="694157330">
          <w:marLeft w:val="0"/>
          <w:marRight w:val="0"/>
          <w:marTop w:val="101"/>
          <w:marBottom w:val="101"/>
          <w:divBdr>
            <w:top w:val="none" w:sz="0" w:space="0" w:color="auto"/>
            <w:left w:val="none" w:sz="0" w:space="0" w:color="auto"/>
            <w:bottom w:val="none" w:sz="0" w:space="0" w:color="auto"/>
            <w:right w:val="none" w:sz="0" w:space="0" w:color="auto"/>
          </w:divBdr>
        </w:div>
        <w:div w:id="1281961294">
          <w:marLeft w:val="0"/>
          <w:marRight w:val="0"/>
          <w:marTop w:val="0"/>
          <w:marBottom w:val="101"/>
          <w:divBdr>
            <w:top w:val="none" w:sz="0" w:space="0" w:color="auto"/>
            <w:left w:val="none" w:sz="0" w:space="0" w:color="auto"/>
            <w:bottom w:val="none" w:sz="0" w:space="0" w:color="auto"/>
            <w:right w:val="none" w:sz="0" w:space="0" w:color="auto"/>
          </w:divBdr>
        </w:div>
        <w:div w:id="207619006">
          <w:marLeft w:val="0"/>
          <w:marRight w:val="0"/>
          <w:marTop w:val="101"/>
          <w:marBottom w:val="101"/>
          <w:divBdr>
            <w:top w:val="none" w:sz="0" w:space="0" w:color="auto"/>
            <w:left w:val="none" w:sz="0" w:space="0" w:color="auto"/>
            <w:bottom w:val="none" w:sz="0" w:space="0" w:color="auto"/>
            <w:right w:val="none" w:sz="0" w:space="0" w:color="auto"/>
          </w:divBdr>
        </w:div>
        <w:div w:id="432867717">
          <w:marLeft w:val="0"/>
          <w:marRight w:val="0"/>
          <w:marTop w:val="0"/>
          <w:marBottom w:val="101"/>
          <w:divBdr>
            <w:top w:val="none" w:sz="0" w:space="0" w:color="auto"/>
            <w:left w:val="none" w:sz="0" w:space="0" w:color="auto"/>
            <w:bottom w:val="none" w:sz="0" w:space="0" w:color="auto"/>
            <w:right w:val="none" w:sz="0" w:space="0" w:color="auto"/>
          </w:divBdr>
        </w:div>
        <w:div w:id="899443827">
          <w:marLeft w:val="0"/>
          <w:marRight w:val="0"/>
          <w:marTop w:val="0"/>
          <w:marBottom w:val="101"/>
          <w:divBdr>
            <w:top w:val="none" w:sz="0" w:space="0" w:color="auto"/>
            <w:left w:val="none" w:sz="0" w:space="0" w:color="auto"/>
            <w:bottom w:val="none" w:sz="0" w:space="0" w:color="auto"/>
            <w:right w:val="none" w:sz="0" w:space="0" w:color="auto"/>
          </w:divBdr>
        </w:div>
        <w:div w:id="604768740">
          <w:marLeft w:val="0"/>
          <w:marRight w:val="0"/>
          <w:marTop w:val="0"/>
          <w:marBottom w:val="101"/>
          <w:divBdr>
            <w:top w:val="none" w:sz="0" w:space="0" w:color="auto"/>
            <w:left w:val="none" w:sz="0" w:space="0" w:color="auto"/>
            <w:bottom w:val="none" w:sz="0" w:space="0" w:color="auto"/>
            <w:right w:val="none" w:sz="0" w:space="0" w:color="auto"/>
          </w:divBdr>
        </w:div>
      </w:divsChild>
    </w:div>
    <w:div w:id="1784883257">
      <w:bodyDiv w:val="1"/>
      <w:marLeft w:val="0"/>
      <w:marRight w:val="0"/>
      <w:marTop w:val="0"/>
      <w:marBottom w:val="0"/>
      <w:divBdr>
        <w:top w:val="none" w:sz="0" w:space="0" w:color="auto"/>
        <w:left w:val="none" w:sz="0" w:space="0" w:color="auto"/>
        <w:bottom w:val="none" w:sz="0" w:space="0" w:color="auto"/>
        <w:right w:val="none" w:sz="0" w:space="0" w:color="auto"/>
      </w:divBdr>
      <w:divsChild>
        <w:div w:id="690761680">
          <w:marLeft w:val="0"/>
          <w:marRight w:val="0"/>
          <w:marTop w:val="0"/>
          <w:marBottom w:val="0"/>
          <w:divBdr>
            <w:top w:val="none" w:sz="0" w:space="0" w:color="auto"/>
            <w:left w:val="none" w:sz="0" w:space="0" w:color="auto"/>
            <w:bottom w:val="none" w:sz="0" w:space="0" w:color="auto"/>
            <w:right w:val="none" w:sz="0" w:space="0" w:color="auto"/>
          </w:divBdr>
          <w:divsChild>
            <w:div w:id="1406611733">
              <w:marLeft w:val="0"/>
              <w:marRight w:val="0"/>
              <w:marTop w:val="0"/>
              <w:marBottom w:val="0"/>
              <w:divBdr>
                <w:top w:val="none" w:sz="0" w:space="0" w:color="auto"/>
                <w:left w:val="none" w:sz="0" w:space="0" w:color="auto"/>
                <w:bottom w:val="none" w:sz="0" w:space="0" w:color="auto"/>
                <w:right w:val="none" w:sz="0" w:space="0" w:color="auto"/>
              </w:divBdr>
              <w:divsChild>
                <w:div w:id="22541089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974285202">
      <w:bodyDiv w:val="1"/>
      <w:marLeft w:val="0"/>
      <w:marRight w:val="0"/>
      <w:marTop w:val="0"/>
      <w:marBottom w:val="0"/>
      <w:divBdr>
        <w:top w:val="none" w:sz="0" w:space="0" w:color="auto"/>
        <w:left w:val="none" w:sz="0" w:space="0" w:color="auto"/>
        <w:bottom w:val="none" w:sz="0" w:space="0" w:color="auto"/>
        <w:right w:val="none" w:sz="0" w:space="0" w:color="auto"/>
      </w:divBdr>
      <w:divsChild>
        <w:div w:id="706221529">
          <w:marLeft w:val="0"/>
          <w:marRight w:val="0"/>
          <w:marTop w:val="0"/>
          <w:marBottom w:val="0"/>
          <w:divBdr>
            <w:top w:val="none" w:sz="0" w:space="0" w:color="auto"/>
            <w:left w:val="none" w:sz="0" w:space="0" w:color="auto"/>
            <w:bottom w:val="none" w:sz="0" w:space="0" w:color="auto"/>
            <w:right w:val="none" w:sz="0" w:space="0" w:color="auto"/>
          </w:divBdr>
          <w:divsChild>
            <w:div w:id="1767573073">
              <w:marLeft w:val="0"/>
              <w:marRight w:val="0"/>
              <w:marTop w:val="0"/>
              <w:marBottom w:val="0"/>
              <w:divBdr>
                <w:top w:val="none" w:sz="0" w:space="0" w:color="auto"/>
                <w:left w:val="none" w:sz="0" w:space="0" w:color="auto"/>
                <w:bottom w:val="none" w:sz="0" w:space="0" w:color="auto"/>
                <w:right w:val="none" w:sz="0" w:space="0" w:color="auto"/>
              </w:divBdr>
              <w:divsChild>
                <w:div w:id="1701857257">
                  <w:marLeft w:val="0"/>
                  <w:marRight w:val="0"/>
                  <w:marTop w:val="0"/>
                  <w:marBottom w:val="96"/>
                  <w:divBdr>
                    <w:top w:val="none" w:sz="0" w:space="0" w:color="auto"/>
                    <w:left w:val="none" w:sz="0" w:space="0" w:color="auto"/>
                    <w:bottom w:val="none" w:sz="0" w:space="0" w:color="auto"/>
                    <w:right w:val="none" w:sz="0" w:space="0" w:color="auto"/>
                  </w:divBdr>
                </w:div>
                <w:div w:id="1610548493">
                  <w:marLeft w:val="0"/>
                  <w:marRight w:val="0"/>
                  <w:marTop w:val="0"/>
                  <w:marBottom w:val="96"/>
                  <w:divBdr>
                    <w:top w:val="none" w:sz="0" w:space="0" w:color="auto"/>
                    <w:left w:val="none" w:sz="0" w:space="0" w:color="auto"/>
                    <w:bottom w:val="none" w:sz="0" w:space="0" w:color="auto"/>
                    <w:right w:val="none" w:sz="0" w:space="0" w:color="auto"/>
                  </w:divBdr>
                </w:div>
                <w:div w:id="1405492077">
                  <w:marLeft w:val="0"/>
                  <w:marRight w:val="0"/>
                  <w:marTop w:val="0"/>
                  <w:marBottom w:val="96"/>
                  <w:divBdr>
                    <w:top w:val="none" w:sz="0" w:space="0" w:color="auto"/>
                    <w:left w:val="none" w:sz="0" w:space="0" w:color="auto"/>
                    <w:bottom w:val="none" w:sz="0" w:space="0" w:color="auto"/>
                    <w:right w:val="none" w:sz="0" w:space="0" w:color="auto"/>
                  </w:divBdr>
                </w:div>
                <w:div w:id="888304262">
                  <w:marLeft w:val="0"/>
                  <w:marRight w:val="0"/>
                  <w:marTop w:val="0"/>
                  <w:marBottom w:val="96"/>
                  <w:divBdr>
                    <w:top w:val="none" w:sz="0" w:space="0" w:color="auto"/>
                    <w:left w:val="none" w:sz="0" w:space="0" w:color="auto"/>
                    <w:bottom w:val="none" w:sz="0" w:space="0" w:color="auto"/>
                    <w:right w:val="none" w:sz="0" w:space="0" w:color="auto"/>
                  </w:divBdr>
                </w:div>
                <w:div w:id="560597472">
                  <w:marLeft w:val="0"/>
                  <w:marRight w:val="0"/>
                  <w:marTop w:val="0"/>
                  <w:marBottom w:val="96"/>
                  <w:divBdr>
                    <w:top w:val="none" w:sz="0" w:space="0" w:color="auto"/>
                    <w:left w:val="none" w:sz="0" w:space="0" w:color="auto"/>
                    <w:bottom w:val="none" w:sz="0" w:space="0" w:color="auto"/>
                    <w:right w:val="none" w:sz="0" w:space="0" w:color="auto"/>
                  </w:divBdr>
                </w:div>
                <w:div w:id="1350332106">
                  <w:marLeft w:val="0"/>
                  <w:marRight w:val="0"/>
                  <w:marTop w:val="0"/>
                  <w:marBottom w:val="96"/>
                  <w:divBdr>
                    <w:top w:val="none" w:sz="0" w:space="0" w:color="auto"/>
                    <w:left w:val="none" w:sz="0" w:space="0" w:color="auto"/>
                    <w:bottom w:val="none" w:sz="0" w:space="0" w:color="auto"/>
                    <w:right w:val="none" w:sz="0" w:space="0" w:color="auto"/>
                  </w:divBdr>
                </w:div>
                <w:div w:id="1582444222">
                  <w:marLeft w:val="0"/>
                  <w:marRight w:val="0"/>
                  <w:marTop w:val="0"/>
                  <w:marBottom w:val="96"/>
                  <w:divBdr>
                    <w:top w:val="none" w:sz="0" w:space="0" w:color="auto"/>
                    <w:left w:val="none" w:sz="0" w:space="0" w:color="auto"/>
                    <w:bottom w:val="none" w:sz="0" w:space="0" w:color="auto"/>
                    <w:right w:val="none" w:sz="0" w:space="0" w:color="auto"/>
                  </w:divBdr>
                </w:div>
                <w:div w:id="1460611948">
                  <w:marLeft w:val="0"/>
                  <w:marRight w:val="0"/>
                  <w:marTop w:val="0"/>
                  <w:marBottom w:val="96"/>
                  <w:divBdr>
                    <w:top w:val="none" w:sz="0" w:space="0" w:color="auto"/>
                    <w:left w:val="none" w:sz="0" w:space="0" w:color="auto"/>
                    <w:bottom w:val="none" w:sz="0" w:space="0" w:color="auto"/>
                    <w:right w:val="none" w:sz="0" w:space="0" w:color="auto"/>
                  </w:divBdr>
                </w:div>
                <w:div w:id="1511142809">
                  <w:marLeft w:val="0"/>
                  <w:marRight w:val="0"/>
                  <w:marTop w:val="0"/>
                  <w:marBottom w:val="96"/>
                  <w:divBdr>
                    <w:top w:val="none" w:sz="0" w:space="0" w:color="auto"/>
                    <w:left w:val="none" w:sz="0" w:space="0" w:color="auto"/>
                    <w:bottom w:val="none" w:sz="0" w:space="0" w:color="auto"/>
                    <w:right w:val="none" w:sz="0" w:space="0" w:color="auto"/>
                  </w:divBdr>
                </w:div>
                <w:div w:id="1434665661">
                  <w:marLeft w:val="0"/>
                  <w:marRight w:val="0"/>
                  <w:marTop w:val="0"/>
                  <w:marBottom w:val="96"/>
                  <w:divBdr>
                    <w:top w:val="none" w:sz="0" w:space="0" w:color="auto"/>
                    <w:left w:val="none" w:sz="0" w:space="0" w:color="auto"/>
                    <w:bottom w:val="none" w:sz="0" w:space="0" w:color="auto"/>
                    <w:right w:val="none" w:sz="0" w:space="0" w:color="auto"/>
                  </w:divBdr>
                </w:div>
                <w:div w:id="1943953845">
                  <w:marLeft w:val="0"/>
                  <w:marRight w:val="0"/>
                  <w:marTop w:val="0"/>
                  <w:marBottom w:val="96"/>
                  <w:divBdr>
                    <w:top w:val="none" w:sz="0" w:space="0" w:color="auto"/>
                    <w:left w:val="none" w:sz="0" w:space="0" w:color="auto"/>
                    <w:bottom w:val="none" w:sz="0" w:space="0" w:color="auto"/>
                    <w:right w:val="none" w:sz="0" w:space="0" w:color="auto"/>
                  </w:divBdr>
                </w:div>
                <w:div w:id="207186997">
                  <w:marLeft w:val="0"/>
                  <w:marRight w:val="0"/>
                  <w:marTop w:val="0"/>
                  <w:marBottom w:val="96"/>
                  <w:divBdr>
                    <w:top w:val="none" w:sz="0" w:space="0" w:color="auto"/>
                    <w:left w:val="none" w:sz="0" w:space="0" w:color="auto"/>
                    <w:bottom w:val="none" w:sz="0" w:space="0" w:color="auto"/>
                    <w:right w:val="none" w:sz="0" w:space="0" w:color="auto"/>
                  </w:divBdr>
                </w:div>
                <w:div w:id="1674188692">
                  <w:marLeft w:val="0"/>
                  <w:marRight w:val="0"/>
                  <w:marTop w:val="0"/>
                  <w:marBottom w:val="96"/>
                  <w:divBdr>
                    <w:top w:val="none" w:sz="0" w:space="0" w:color="auto"/>
                    <w:left w:val="none" w:sz="0" w:space="0" w:color="auto"/>
                    <w:bottom w:val="none" w:sz="0" w:space="0" w:color="auto"/>
                    <w:right w:val="none" w:sz="0" w:space="0" w:color="auto"/>
                  </w:divBdr>
                </w:div>
                <w:div w:id="519901630">
                  <w:marLeft w:val="0"/>
                  <w:marRight w:val="0"/>
                  <w:marTop w:val="0"/>
                  <w:marBottom w:val="96"/>
                  <w:divBdr>
                    <w:top w:val="none" w:sz="0" w:space="0" w:color="auto"/>
                    <w:left w:val="none" w:sz="0" w:space="0" w:color="auto"/>
                    <w:bottom w:val="none" w:sz="0" w:space="0" w:color="auto"/>
                    <w:right w:val="none" w:sz="0" w:space="0" w:color="auto"/>
                  </w:divBdr>
                </w:div>
                <w:div w:id="817115453">
                  <w:marLeft w:val="0"/>
                  <w:marRight w:val="0"/>
                  <w:marTop w:val="0"/>
                  <w:marBottom w:val="96"/>
                  <w:divBdr>
                    <w:top w:val="none" w:sz="0" w:space="0" w:color="auto"/>
                    <w:left w:val="none" w:sz="0" w:space="0" w:color="auto"/>
                    <w:bottom w:val="none" w:sz="0" w:space="0" w:color="auto"/>
                    <w:right w:val="none" w:sz="0" w:space="0" w:color="auto"/>
                  </w:divBdr>
                </w:div>
                <w:div w:id="442188738">
                  <w:marLeft w:val="0"/>
                  <w:marRight w:val="0"/>
                  <w:marTop w:val="0"/>
                  <w:marBottom w:val="96"/>
                  <w:divBdr>
                    <w:top w:val="none" w:sz="0" w:space="0" w:color="auto"/>
                    <w:left w:val="none" w:sz="0" w:space="0" w:color="auto"/>
                    <w:bottom w:val="none" w:sz="0" w:space="0" w:color="auto"/>
                    <w:right w:val="none" w:sz="0" w:space="0" w:color="auto"/>
                  </w:divBdr>
                </w:div>
                <w:div w:id="2078506567">
                  <w:marLeft w:val="0"/>
                  <w:marRight w:val="0"/>
                  <w:marTop w:val="0"/>
                  <w:marBottom w:val="80"/>
                  <w:divBdr>
                    <w:top w:val="none" w:sz="0" w:space="0" w:color="auto"/>
                    <w:left w:val="none" w:sz="0" w:space="0" w:color="auto"/>
                    <w:bottom w:val="none" w:sz="0" w:space="0" w:color="auto"/>
                    <w:right w:val="none" w:sz="0" w:space="0" w:color="auto"/>
                  </w:divBdr>
                </w:div>
                <w:div w:id="75250801">
                  <w:marLeft w:val="0"/>
                  <w:marRight w:val="0"/>
                  <w:marTop w:val="0"/>
                  <w:marBottom w:val="80"/>
                  <w:divBdr>
                    <w:top w:val="none" w:sz="0" w:space="0" w:color="auto"/>
                    <w:left w:val="none" w:sz="0" w:space="0" w:color="auto"/>
                    <w:bottom w:val="none" w:sz="0" w:space="0" w:color="auto"/>
                    <w:right w:val="none" w:sz="0" w:space="0" w:color="auto"/>
                  </w:divBdr>
                </w:div>
                <w:div w:id="1161040531">
                  <w:marLeft w:val="0"/>
                  <w:marRight w:val="0"/>
                  <w:marTop w:val="0"/>
                  <w:marBottom w:val="80"/>
                  <w:divBdr>
                    <w:top w:val="none" w:sz="0" w:space="0" w:color="auto"/>
                    <w:left w:val="none" w:sz="0" w:space="0" w:color="auto"/>
                    <w:bottom w:val="none" w:sz="0" w:space="0" w:color="auto"/>
                    <w:right w:val="none" w:sz="0" w:space="0" w:color="auto"/>
                  </w:divBdr>
                </w:div>
                <w:div w:id="359935927">
                  <w:marLeft w:val="0"/>
                  <w:marRight w:val="0"/>
                  <w:marTop w:val="0"/>
                  <w:marBottom w:val="80"/>
                  <w:divBdr>
                    <w:top w:val="none" w:sz="0" w:space="0" w:color="auto"/>
                    <w:left w:val="none" w:sz="0" w:space="0" w:color="auto"/>
                    <w:bottom w:val="none" w:sz="0" w:space="0" w:color="auto"/>
                    <w:right w:val="none" w:sz="0" w:space="0" w:color="auto"/>
                  </w:divBdr>
                </w:div>
                <w:div w:id="194080867">
                  <w:marLeft w:val="0"/>
                  <w:marRight w:val="0"/>
                  <w:marTop w:val="0"/>
                  <w:marBottom w:val="80"/>
                  <w:divBdr>
                    <w:top w:val="none" w:sz="0" w:space="0" w:color="auto"/>
                    <w:left w:val="none" w:sz="0" w:space="0" w:color="auto"/>
                    <w:bottom w:val="none" w:sz="0" w:space="0" w:color="auto"/>
                    <w:right w:val="none" w:sz="0" w:space="0" w:color="auto"/>
                  </w:divBdr>
                </w:div>
                <w:div w:id="895895682">
                  <w:marLeft w:val="720"/>
                  <w:marRight w:val="0"/>
                  <w:marTop w:val="0"/>
                  <w:marBottom w:val="80"/>
                  <w:divBdr>
                    <w:top w:val="none" w:sz="0" w:space="0" w:color="auto"/>
                    <w:left w:val="none" w:sz="0" w:space="0" w:color="auto"/>
                    <w:bottom w:val="none" w:sz="0" w:space="0" w:color="auto"/>
                    <w:right w:val="none" w:sz="0" w:space="0" w:color="auto"/>
                  </w:divBdr>
                </w:div>
                <w:div w:id="1303577301">
                  <w:marLeft w:val="720"/>
                  <w:marRight w:val="0"/>
                  <w:marTop w:val="0"/>
                  <w:marBottom w:val="80"/>
                  <w:divBdr>
                    <w:top w:val="none" w:sz="0" w:space="0" w:color="auto"/>
                    <w:left w:val="none" w:sz="0" w:space="0" w:color="auto"/>
                    <w:bottom w:val="none" w:sz="0" w:space="0" w:color="auto"/>
                    <w:right w:val="none" w:sz="0" w:space="0" w:color="auto"/>
                  </w:divBdr>
                </w:div>
                <w:div w:id="604505641">
                  <w:marLeft w:val="720"/>
                  <w:marRight w:val="0"/>
                  <w:marTop w:val="0"/>
                  <w:marBottom w:val="80"/>
                  <w:divBdr>
                    <w:top w:val="none" w:sz="0" w:space="0" w:color="auto"/>
                    <w:left w:val="none" w:sz="0" w:space="0" w:color="auto"/>
                    <w:bottom w:val="none" w:sz="0" w:space="0" w:color="auto"/>
                    <w:right w:val="none" w:sz="0" w:space="0" w:color="auto"/>
                  </w:divBdr>
                </w:div>
                <w:div w:id="1744794661">
                  <w:marLeft w:val="720"/>
                  <w:marRight w:val="0"/>
                  <w:marTop w:val="0"/>
                  <w:marBottom w:val="80"/>
                  <w:divBdr>
                    <w:top w:val="none" w:sz="0" w:space="0" w:color="auto"/>
                    <w:left w:val="none" w:sz="0" w:space="0" w:color="auto"/>
                    <w:bottom w:val="none" w:sz="0" w:space="0" w:color="auto"/>
                    <w:right w:val="none" w:sz="0" w:space="0" w:color="auto"/>
                  </w:divBdr>
                </w:div>
                <w:div w:id="1287471261">
                  <w:marLeft w:val="720"/>
                  <w:marRight w:val="0"/>
                  <w:marTop w:val="0"/>
                  <w:marBottom w:val="80"/>
                  <w:divBdr>
                    <w:top w:val="none" w:sz="0" w:space="0" w:color="auto"/>
                    <w:left w:val="none" w:sz="0" w:space="0" w:color="auto"/>
                    <w:bottom w:val="none" w:sz="0" w:space="0" w:color="auto"/>
                    <w:right w:val="none" w:sz="0" w:space="0" w:color="auto"/>
                  </w:divBdr>
                </w:div>
                <w:div w:id="1449810237">
                  <w:marLeft w:val="720"/>
                  <w:marRight w:val="0"/>
                  <w:marTop w:val="0"/>
                  <w:marBottom w:val="80"/>
                  <w:divBdr>
                    <w:top w:val="none" w:sz="0" w:space="0" w:color="auto"/>
                    <w:left w:val="none" w:sz="0" w:space="0" w:color="auto"/>
                    <w:bottom w:val="none" w:sz="0" w:space="0" w:color="auto"/>
                    <w:right w:val="none" w:sz="0" w:space="0" w:color="auto"/>
                  </w:divBdr>
                </w:div>
                <w:div w:id="774442063">
                  <w:marLeft w:val="720"/>
                  <w:marRight w:val="0"/>
                  <w:marTop w:val="0"/>
                  <w:marBottom w:val="80"/>
                  <w:divBdr>
                    <w:top w:val="none" w:sz="0" w:space="0" w:color="auto"/>
                    <w:left w:val="none" w:sz="0" w:space="0" w:color="auto"/>
                    <w:bottom w:val="none" w:sz="0" w:space="0" w:color="auto"/>
                    <w:right w:val="none" w:sz="0" w:space="0" w:color="auto"/>
                  </w:divBdr>
                </w:div>
                <w:div w:id="1108040284">
                  <w:marLeft w:val="0"/>
                  <w:marRight w:val="0"/>
                  <w:marTop w:val="0"/>
                  <w:marBottom w:val="80"/>
                  <w:divBdr>
                    <w:top w:val="none" w:sz="0" w:space="0" w:color="auto"/>
                    <w:left w:val="none" w:sz="0" w:space="0" w:color="auto"/>
                    <w:bottom w:val="none" w:sz="0" w:space="0" w:color="auto"/>
                    <w:right w:val="none" w:sz="0" w:space="0" w:color="auto"/>
                  </w:divBdr>
                </w:div>
                <w:div w:id="786968477">
                  <w:marLeft w:val="0"/>
                  <w:marRight w:val="0"/>
                  <w:marTop w:val="0"/>
                  <w:marBottom w:val="80"/>
                  <w:divBdr>
                    <w:top w:val="none" w:sz="0" w:space="0" w:color="auto"/>
                    <w:left w:val="none" w:sz="0" w:space="0" w:color="auto"/>
                    <w:bottom w:val="none" w:sz="0" w:space="0" w:color="auto"/>
                    <w:right w:val="none" w:sz="0" w:space="0" w:color="auto"/>
                  </w:divBdr>
                </w:div>
                <w:div w:id="700595640">
                  <w:marLeft w:val="0"/>
                  <w:marRight w:val="0"/>
                  <w:marTop w:val="0"/>
                  <w:marBottom w:val="80"/>
                  <w:divBdr>
                    <w:top w:val="none" w:sz="0" w:space="0" w:color="auto"/>
                    <w:left w:val="none" w:sz="0" w:space="0" w:color="auto"/>
                    <w:bottom w:val="none" w:sz="0" w:space="0" w:color="auto"/>
                    <w:right w:val="none" w:sz="0" w:space="0" w:color="auto"/>
                  </w:divBdr>
                </w:div>
                <w:div w:id="1574315163">
                  <w:marLeft w:val="720"/>
                  <w:marRight w:val="0"/>
                  <w:marTop w:val="0"/>
                  <w:marBottom w:val="80"/>
                  <w:divBdr>
                    <w:top w:val="none" w:sz="0" w:space="0" w:color="auto"/>
                    <w:left w:val="none" w:sz="0" w:space="0" w:color="auto"/>
                    <w:bottom w:val="none" w:sz="0" w:space="0" w:color="auto"/>
                    <w:right w:val="none" w:sz="0" w:space="0" w:color="auto"/>
                  </w:divBdr>
                </w:div>
                <w:div w:id="1309439865">
                  <w:marLeft w:val="720"/>
                  <w:marRight w:val="0"/>
                  <w:marTop w:val="0"/>
                  <w:marBottom w:val="80"/>
                  <w:divBdr>
                    <w:top w:val="none" w:sz="0" w:space="0" w:color="auto"/>
                    <w:left w:val="none" w:sz="0" w:space="0" w:color="auto"/>
                    <w:bottom w:val="none" w:sz="0" w:space="0" w:color="auto"/>
                    <w:right w:val="none" w:sz="0" w:space="0" w:color="auto"/>
                  </w:divBdr>
                </w:div>
                <w:div w:id="370961012">
                  <w:marLeft w:val="720"/>
                  <w:marRight w:val="0"/>
                  <w:marTop w:val="0"/>
                  <w:marBottom w:val="96"/>
                  <w:divBdr>
                    <w:top w:val="none" w:sz="0" w:space="0" w:color="auto"/>
                    <w:left w:val="none" w:sz="0" w:space="0" w:color="auto"/>
                    <w:bottom w:val="none" w:sz="0" w:space="0" w:color="auto"/>
                    <w:right w:val="none" w:sz="0" w:space="0" w:color="auto"/>
                  </w:divBdr>
                </w:div>
                <w:div w:id="26879429">
                  <w:marLeft w:val="720"/>
                  <w:marRight w:val="0"/>
                  <w:marTop w:val="0"/>
                  <w:marBottom w:val="96"/>
                  <w:divBdr>
                    <w:top w:val="none" w:sz="0" w:space="0" w:color="auto"/>
                    <w:left w:val="none" w:sz="0" w:space="0" w:color="auto"/>
                    <w:bottom w:val="none" w:sz="0" w:space="0" w:color="auto"/>
                    <w:right w:val="none" w:sz="0" w:space="0" w:color="auto"/>
                  </w:divBdr>
                </w:div>
                <w:div w:id="63378042">
                  <w:marLeft w:val="720"/>
                  <w:marRight w:val="0"/>
                  <w:marTop w:val="0"/>
                  <w:marBottom w:val="96"/>
                  <w:divBdr>
                    <w:top w:val="none" w:sz="0" w:space="0" w:color="auto"/>
                    <w:left w:val="none" w:sz="0" w:space="0" w:color="auto"/>
                    <w:bottom w:val="none" w:sz="0" w:space="0" w:color="auto"/>
                    <w:right w:val="none" w:sz="0" w:space="0" w:color="auto"/>
                  </w:divBdr>
                </w:div>
                <w:div w:id="1898198913">
                  <w:marLeft w:val="720"/>
                  <w:marRight w:val="0"/>
                  <w:marTop w:val="0"/>
                  <w:marBottom w:val="96"/>
                  <w:divBdr>
                    <w:top w:val="none" w:sz="0" w:space="0" w:color="auto"/>
                    <w:left w:val="none" w:sz="0" w:space="0" w:color="auto"/>
                    <w:bottom w:val="none" w:sz="0" w:space="0" w:color="auto"/>
                    <w:right w:val="none" w:sz="0" w:space="0" w:color="auto"/>
                  </w:divBdr>
                </w:div>
                <w:div w:id="1670400319">
                  <w:marLeft w:val="720"/>
                  <w:marRight w:val="0"/>
                  <w:marTop w:val="0"/>
                  <w:marBottom w:val="96"/>
                  <w:divBdr>
                    <w:top w:val="none" w:sz="0" w:space="0" w:color="auto"/>
                    <w:left w:val="none" w:sz="0" w:space="0" w:color="auto"/>
                    <w:bottom w:val="none" w:sz="0" w:space="0" w:color="auto"/>
                    <w:right w:val="none" w:sz="0" w:space="0" w:color="auto"/>
                  </w:divBdr>
                </w:div>
                <w:div w:id="37442375">
                  <w:marLeft w:val="720"/>
                  <w:marRight w:val="0"/>
                  <w:marTop w:val="0"/>
                  <w:marBottom w:val="96"/>
                  <w:divBdr>
                    <w:top w:val="none" w:sz="0" w:space="0" w:color="auto"/>
                    <w:left w:val="none" w:sz="0" w:space="0" w:color="auto"/>
                    <w:bottom w:val="none" w:sz="0" w:space="0" w:color="auto"/>
                    <w:right w:val="none" w:sz="0" w:space="0" w:color="auto"/>
                  </w:divBdr>
                </w:div>
                <w:div w:id="1863006475">
                  <w:marLeft w:val="720"/>
                  <w:marRight w:val="0"/>
                  <w:marTop w:val="0"/>
                  <w:marBottom w:val="96"/>
                  <w:divBdr>
                    <w:top w:val="none" w:sz="0" w:space="0" w:color="auto"/>
                    <w:left w:val="none" w:sz="0" w:space="0" w:color="auto"/>
                    <w:bottom w:val="none" w:sz="0" w:space="0" w:color="auto"/>
                    <w:right w:val="none" w:sz="0" w:space="0" w:color="auto"/>
                  </w:divBdr>
                </w:div>
                <w:div w:id="2025014054">
                  <w:marLeft w:val="0"/>
                  <w:marRight w:val="0"/>
                  <w:marTop w:val="0"/>
                  <w:marBottom w:val="96"/>
                  <w:divBdr>
                    <w:top w:val="none" w:sz="0" w:space="0" w:color="auto"/>
                    <w:left w:val="none" w:sz="0" w:space="0" w:color="auto"/>
                    <w:bottom w:val="none" w:sz="0" w:space="0" w:color="auto"/>
                    <w:right w:val="none" w:sz="0" w:space="0" w:color="auto"/>
                  </w:divBdr>
                </w:div>
                <w:div w:id="868222713">
                  <w:marLeft w:val="0"/>
                  <w:marRight w:val="0"/>
                  <w:marTop w:val="0"/>
                  <w:marBottom w:val="96"/>
                  <w:divBdr>
                    <w:top w:val="none" w:sz="0" w:space="0" w:color="auto"/>
                    <w:left w:val="none" w:sz="0" w:space="0" w:color="auto"/>
                    <w:bottom w:val="none" w:sz="0" w:space="0" w:color="auto"/>
                    <w:right w:val="none" w:sz="0" w:space="0" w:color="auto"/>
                  </w:divBdr>
                </w:div>
                <w:div w:id="2019038310">
                  <w:marLeft w:val="720"/>
                  <w:marRight w:val="0"/>
                  <w:marTop w:val="0"/>
                  <w:marBottom w:val="96"/>
                  <w:divBdr>
                    <w:top w:val="none" w:sz="0" w:space="0" w:color="auto"/>
                    <w:left w:val="none" w:sz="0" w:space="0" w:color="auto"/>
                    <w:bottom w:val="none" w:sz="0" w:space="0" w:color="auto"/>
                    <w:right w:val="none" w:sz="0" w:space="0" w:color="auto"/>
                  </w:divBdr>
                </w:div>
                <w:div w:id="570851289">
                  <w:marLeft w:val="1080"/>
                  <w:marRight w:val="0"/>
                  <w:marTop w:val="0"/>
                  <w:marBottom w:val="96"/>
                  <w:divBdr>
                    <w:top w:val="none" w:sz="0" w:space="0" w:color="auto"/>
                    <w:left w:val="none" w:sz="0" w:space="0" w:color="auto"/>
                    <w:bottom w:val="none" w:sz="0" w:space="0" w:color="auto"/>
                    <w:right w:val="none" w:sz="0" w:space="0" w:color="auto"/>
                  </w:divBdr>
                </w:div>
                <w:div w:id="1662729435">
                  <w:marLeft w:val="1080"/>
                  <w:marRight w:val="0"/>
                  <w:marTop w:val="0"/>
                  <w:marBottom w:val="96"/>
                  <w:divBdr>
                    <w:top w:val="none" w:sz="0" w:space="0" w:color="auto"/>
                    <w:left w:val="none" w:sz="0" w:space="0" w:color="auto"/>
                    <w:bottom w:val="none" w:sz="0" w:space="0" w:color="auto"/>
                    <w:right w:val="none" w:sz="0" w:space="0" w:color="auto"/>
                  </w:divBdr>
                </w:div>
                <w:div w:id="778067000">
                  <w:marLeft w:val="720"/>
                  <w:marRight w:val="0"/>
                  <w:marTop w:val="0"/>
                  <w:marBottom w:val="96"/>
                  <w:divBdr>
                    <w:top w:val="none" w:sz="0" w:space="0" w:color="auto"/>
                    <w:left w:val="none" w:sz="0" w:space="0" w:color="auto"/>
                    <w:bottom w:val="none" w:sz="0" w:space="0" w:color="auto"/>
                    <w:right w:val="none" w:sz="0" w:space="0" w:color="auto"/>
                  </w:divBdr>
                </w:div>
                <w:div w:id="1983726318">
                  <w:marLeft w:val="1080"/>
                  <w:marRight w:val="0"/>
                  <w:marTop w:val="0"/>
                  <w:marBottom w:val="96"/>
                  <w:divBdr>
                    <w:top w:val="none" w:sz="0" w:space="0" w:color="auto"/>
                    <w:left w:val="none" w:sz="0" w:space="0" w:color="auto"/>
                    <w:bottom w:val="none" w:sz="0" w:space="0" w:color="auto"/>
                    <w:right w:val="none" w:sz="0" w:space="0" w:color="auto"/>
                  </w:divBdr>
                </w:div>
                <w:div w:id="858204307">
                  <w:marLeft w:val="1080"/>
                  <w:marRight w:val="0"/>
                  <w:marTop w:val="0"/>
                  <w:marBottom w:val="96"/>
                  <w:divBdr>
                    <w:top w:val="none" w:sz="0" w:space="0" w:color="auto"/>
                    <w:left w:val="none" w:sz="0" w:space="0" w:color="auto"/>
                    <w:bottom w:val="none" w:sz="0" w:space="0" w:color="auto"/>
                    <w:right w:val="none" w:sz="0" w:space="0" w:color="auto"/>
                  </w:divBdr>
                </w:div>
                <w:div w:id="278803904">
                  <w:marLeft w:val="1080"/>
                  <w:marRight w:val="0"/>
                  <w:marTop w:val="0"/>
                  <w:marBottom w:val="96"/>
                  <w:divBdr>
                    <w:top w:val="none" w:sz="0" w:space="0" w:color="auto"/>
                    <w:left w:val="none" w:sz="0" w:space="0" w:color="auto"/>
                    <w:bottom w:val="none" w:sz="0" w:space="0" w:color="auto"/>
                    <w:right w:val="none" w:sz="0" w:space="0" w:color="auto"/>
                  </w:divBdr>
                </w:div>
                <w:div w:id="263078486">
                  <w:marLeft w:val="1080"/>
                  <w:marRight w:val="0"/>
                  <w:marTop w:val="0"/>
                  <w:marBottom w:val="96"/>
                  <w:divBdr>
                    <w:top w:val="none" w:sz="0" w:space="0" w:color="auto"/>
                    <w:left w:val="none" w:sz="0" w:space="0" w:color="auto"/>
                    <w:bottom w:val="none" w:sz="0" w:space="0" w:color="auto"/>
                    <w:right w:val="none" w:sz="0" w:space="0" w:color="auto"/>
                  </w:divBdr>
                </w:div>
                <w:div w:id="42599457">
                  <w:marLeft w:val="1080"/>
                  <w:marRight w:val="0"/>
                  <w:marTop w:val="0"/>
                  <w:marBottom w:val="96"/>
                  <w:divBdr>
                    <w:top w:val="none" w:sz="0" w:space="0" w:color="auto"/>
                    <w:left w:val="none" w:sz="0" w:space="0" w:color="auto"/>
                    <w:bottom w:val="none" w:sz="0" w:space="0" w:color="auto"/>
                    <w:right w:val="none" w:sz="0" w:space="0" w:color="auto"/>
                  </w:divBdr>
                </w:div>
                <w:div w:id="1704482717">
                  <w:marLeft w:val="0"/>
                  <w:marRight w:val="0"/>
                  <w:marTop w:val="0"/>
                  <w:marBottom w:val="96"/>
                  <w:divBdr>
                    <w:top w:val="none" w:sz="0" w:space="0" w:color="auto"/>
                    <w:left w:val="none" w:sz="0" w:space="0" w:color="auto"/>
                    <w:bottom w:val="none" w:sz="0" w:space="0" w:color="auto"/>
                    <w:right w:val="none" w:sz="0" w:space="0" w:color="auto"/>
                  </w:divBdr>
                </w:div>
                <w:div w:id="1167014635">
                  <w:marLeft w:val="0"/>
                  <w:marRight w:val="0"/>
                  <w:marTop w:val="0"/>
                  <w:marBottom w:val="96"/>
                  <w:divBdr>
                    <w:top w:val="none" w:sz="0" w:space="0" w:color="auto"/>
                    <w:left w:val="none" w:sz="0" w:space="0" w:color="auto"/>
                    <w:bottom w:val="none" w:sz="0" w:space="0" w:color="auto"/>
                    <w:right w:val="none" w:sz="0" w:space="0" w:color="auto"/>
                  </w:divBdr>
                </w:div>
                <w:div w:id="1409965437">
                  <w:marLeft w:val="0"/>
                  <w:marRight w:val="0"/>
                  <w:marTop w:val="0"/>
                  <w:marBottom w:val="96"/>
                  <w:divBdr>
                    <w:top w:val="none" w:sz="0" w:space="0" w:color="auto"/>
                    <w:left w:val="none" w:sz="0" w:space="0" w:color="auto"/>
                    <w:bottom w:val="none" w:sz="0" w:space="0" w:color="auto"/>
                    <w:right w:val="none" w:sz="0" w:space="0" w:color="auto"/>
                  </w:divBdr>
                </w:div>
                <w:div w:id="840898850">
                  <w:marLeft w:val="0"/>
                  <w:marRight w:val="0"/>
                  <w:marTop w:val="0"/>
                  <w:marBottom w:val="96"/>
                  <w:divBdr>
                    <w:top w:val="none" w:sz="0" w:space="0" w:color="auto"/>
                    <w:left w:val="none" w:sz="0" w:space="0" w:color="auto"/>
                    <w:bottom w:val="none" w:sz="0" w:space="0" w:color="auto"/>
                    <w:right w:val="none" w:sz="0" w:space="0" w:color="auto"/>
                  </w:divBdr>
                </w:div>
                <w:div w:id="1247962612">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2044205733">
      <w:bodyDiv w:val="1"/>
      <w:marLeft w:val="0"/>
      <w:marRight w:val="0"/>
      <w:marTop w:val="0"/>
      <w:marBottom w:val="0"/>
      <w:divBdr>
        <w:top w:val="none" w:sz="0" w:space="0" w:color="auto"/>
        <w:left w:val="none" w:sz="0" w:space="0" w:color="auto"/>
        <w:bottom w:val="none" w:sz="0" w:space="0" w:color="auto"/>
        <w:right w:val="none" w:sz="0" w:space="0" w:color="auto"/>
      </w:divBdr>
      <w:divsChild>
        <w:div w:id="1195458134">
          <w:marLeft w:val="0"/>
          <w:marRight w:val="0"/>
          <w:marTop w:val="0"/>
          <w:marBottom w:val="0"/>
          <w:divBdr>
            <w:top w:val="none" w:sz="0" w:space="0" w:color="auto"/>
            <w:left w:val="none" w:sz="0" w:space="0" w:color="auto"/>
            <w:bottom w:val="none" w:sz="0" w:space="0" w:color="auto"/>
            <w:right w:val="none" w:sz="0" w:space="0" w:color="auto"/>
          </w:divBdr>
          <w:divsChild>
            <w:div w:id="1012339549">
              <w:marLeft w:val="0"/>
              <w:marRight w:val="0"/>
              <w:marTop w:val="0"/>
              <w:marBottom w:val="0"/>
              <w:divBdr>
                <w:top w:val="none" w:sz="0" w:space="0" w:color="auto"/>
                <w:left w:val="none" w:sz="0" w:space="0" w:color="auto"/>
                <w:bottom w:val="none" w:sz="0" w:space="0" w:color="auto"/>
                <w:right w:val="none" w:sz="0" w:space="0" w:color="auto"/>
              </w:divBdr>
              <w:divsChild>
                <w:div w:id="667103008">
                  <w:marLeft w:val="0"/>
                  <w:marRight w:val="0"/>
                  <w:marTop w:val="0"/>
                  <w:marBottom w:val="101"/>
                  <w:divBdr>
                    <w:top w:val="none" w:sz="0" w:space="0" w:color="auto"/>
                    <w:left w:val="none" w:sz="0" w:space="0" w:color="auto"/>
                    <w:bottom w:val="none" w:sz="0" w:space="0" w:color="auto"/>
                    <w:right w:val="none" w:sz="0" w:space="0" w:color="auto"/>
                  </w:divBdr>
                </w:div>
                <w:div w:id="114056540">
                  <w:marLeft w:val="0"/>
                  <w:marRight w:val="0"/>
                  <w:marTop w:val="0"/>
                  <w:marBottom w:val="80"/>
                  <w:divBdr>
                    <w:top w:val="none" w:sz="0" w:space="0" w:color="auto"/>
                    <w:left w:val="none" w:sz="0" w:space="0" w:color="auto"/>
                    <w:bottom w:val="none" w:sz="0" w:space="0" w:color="auto"/>
                    <w:right w:val="none" w:sz="0" w:space="0" w:color="auto"/>
                  </w:divBdr>
                </w:div>
                <w:div w:id="1178350212">
                  <w:marLeft w:val="0"/>
                  <w:marRight w:val="0"/>
                  <w:marTop w:val="40"/>
                  <w:marBottom w:val="40"/>
                  <w:divBdr>
                    <w:top w:val="none" w:sz="0" w:space="0" w:color="auto"/>
                    <w:left w:val="none" w:sz="0" w:space="0" w:color="auto"/>
                    <w:bottom w:val="none" w:sz="0" w:space="0" w:color="auto"/>
                    <w:right w:val="none" w:sz="0" w:space="0" w:color="auto"/>
                  </w:divBdr>
                </w:div>
                <w:div w:id="259263499">
                  <w:marLeft w:val="0"/>
                  <w:marRight w:val="0"/>
                  <w:marTop w:val="40"/>
                  <w:marBottom w:val="40"/>
                  <w:divBdr>
                    <w:top w:val="none" w:sz="0" w:space="0" w:color="auto"/>
                    <w:left w:val="none" w:sz="0" w:space="0" w:color="auto"/>
                    <w:bottom w:val="none" w:sz="0" w:space="0" w:color="auto"/>
                    <w:right w:val="none" w:sz="0" w:space="0" w:color="auto"/>
                  </w:divBdr>
                </w:div>
                <w:div w:id="108160136">
                  <w:marLeft w:val="0"/>
                  <w:marRight w:val="0"/>
                  <w:marTop w:val="40"/>
                  <w:marBottom w:val="20"/>
                  <w:divBdr>
                    <w:top w:val="none" w:sz="0" w:space="0" w:color="auto"/>
                    <w:left w:val="none" w:sz="0" w:space="0" w:color="auto"/>
                    <w:bottom w:val="none" w:sz="0" w:space="0" w:color="auto"/>
                    <w:right w:val="none" w:sz="0" w:space="0" w:color="auto"/>
                  </w:divBdr>
                </w:div>
                <w:div w:id="1316909988">
                  <w:marLeft w:val="0"/>
                  <w:marRight w:val="0"/>
                  <w:marTop w:val="40"/>
                  <w:marBottom w:val="20"/>
                  <w:divBdr>
                    <w:top w:val="none" w:sz="0" w:space="0" w:color="auto"/>
                    <w:left w:val="none" w:sz="0" w:space="0" w:color="auto"/>
                    <w:bottom w:val="none" w:sz="0" w:space="0" w:color="auto"/>
                    <w:right w:val="none" w:sz="0" w:space="0" w:color="auto"/>
                  </w:divBdr>
                </w:div>
                <w:div w:id="2013339198">
                  <w:marLeft w:val="0"/>
                  <w:marRight w:val="0"/>
                  <w:marTop w:val="40"/>
                  <w:marBottom w:val="20"/>
                  <w:divBdr>
                    <w:top w:val="none" w:sz="0" w:space="0" w:color="auto"/>
                    <w:left w:val="none" w:sz="0" w:space="0" w:color="auto"/>
                    <w:bottom w:val="none" w:sz="0" w:space="0" w:color="auto"/>
                    <w:right w:val="none" w:sz="0" w:space="0" w:color="auto"/>
                  </w:divBdr>
                </w:div>
                <w:div w:id="1017778335">
                  <w:marLeft w:val="0"/>
                  <w:marRight w:val="0"/>
                  <w:marTop w:val="40"/>
                  <w:marBottom w:val="20"/>
                  <w:divBdr>
                    <w:top w:val="none" w:sz="0" w:space="0" w:color="auto"/>
                    <w:left w:val="none" w:sz="0" w:space="0" w:color="auto"/>
                    <w:bottom w:val="none" w:sz="0" w:space="0" w:color="auto"/>
                    <w:right w:val="none" w:sz="0" w:space="0" w:color="auto"/>
                  </w:divBdr>
                </w:div>
                <w:div w:id="1109012601">
                  <w:marLeft w:val="0"/>
                  <w:marRight w:val="0"/>
                  <w:marTop w:val="40"/>
                  <w:marBottom w:val="20"/>
                  <w:divBdr>
                    <w:top w:val="none" w:sz="0" w:space="0" w:color="auto"/>
                    <w:left w:val="none" w:sz="0" w:space="0" w:color="auto"/>
                    <w:bottom w:val="none" w:sz="0" w:space="0" w:color="auto"/>
                    <w:right w:val="none" w:sz="0" w:space="0" w:color="auto"/>
                  </w:divBdr>
                </w:div>
                <w:div w:id="849291619">
                  <w:marLeft w:val="0"/>
                  <w:marRight w:val="0"/>
                  <w:marTop w:val="40"/>
                  <w:marBottom w:val="20"/>
                  <w:divBdr>
                    <w:top w:val="none" w:sz="0" w:space="0" w:color="auto"/>
                    <w:left w:val="none" w:sz="0" w:space="0" w:color="auto"/>
                    <w:bottom w:val="none" w:sz="0" w:space="0" w:color="auto"/>
                    <w:right w:val="none" w:sz="0" w:space="0" w:color="auto"/>
                  </w:divBdr>
                </w:div>
                <w:div w:id="1193307029">
                  <w:marLeft w:val="0"/>
                  <w:marRight w:val="0"/>
                  <w:marTop w:val="40"/>
                  <w:marBottom w:val="20"/>
                  <w:divBdr>
                    <w:top w:val="none" w:sz="0" w:space="0" w:color="auto"/>
                    <w:left w:val="none" w:sz="0" w:space="0" w:color="auto"/>
                    <w:bottom w:val="none" w:sz="0" w:space="0" w:color="auto"/>
                    <w:right w:val="none" w:sz="0" w:space="0" w:color="auto"/>
                  </w:divBdr>
                </w:div>
                <w:div w:id="1473599256">
                  <w:marLeft w:val="0"/>
                  <w:marRight w:val="0"/>
                  <w:marTop w:val="40"/>
                  <w:marBottom w:val="20"/>
                  <w:divBdr>
                    <w:top w:val="none" w:sz="0" w:space="0" w:color="auto"/>
                    <w:left w:val="none" w:sz="0" w:space="0" w:color="auto"/>
                    <w:bottom w:val="none" w:sz="0" w:space="0" w:color="auto"/>
                    <w:right w:val="none" w:sz="0" w:space="0" w:color="auto"/>
                  </w:divBdr>
                </w:div>
                <w:div w:id="1169833302">
                  <w:marLeft w:val="0"/>
                  <w:marRight w:val="0"/>
                  <w:marTop w:val="40"/>
                  <w:marBottom w:val="20"/>
                  <w:divBdr>
                    <w:top w:val="none" w:sz="0" w:space="0" w:color="auto"/>
                    <w:left w:val="none" w:sz="0" w:space="0" w:color="auto"/>
                    <w:bottom w:val="none" w:sz="0" w:space="0" w:color="auto"/>
                    <w:right w:val="none" w:sz="0" w:space="0" w:color="auto"/>
                  </w:divBdr>
                </w:div>
                <w:div w:id="453452688">
                  <w:marLeft w:val="0"/>
                  <w:marRight w:val="0"/>
                  <w:marTop w:val="40"/>
                  <w:marBottom w:val="20"/>
                  <w:divBdr>
                    <w:top w:val="none" w:sz="0" w:space="0" w:color="auto"/>
                    <w:left w:val="none" w:sz="0" w:space="0" w:color="auto"/>
                    <w:bottom w:val="none" w:sz="0" w:space="0" w:color="auto"/>
                    <w:right w:val="none" w:sz="0" w:space="0" w:color="auto"/>
                  </w:divBdr>
                </w:div>
                <w:div w:id="1453476990">
                  <w:marLeft w:val="0"/>
                  <w:marRight w:val="0"/>
                  <w:marTop w:val="40"/>
                  <w:marBottom w:val="20"/>
                  <w:divBdr>
                    <w:top w:val="none" w:sz="0" w:space="0" w:color="auto"/>
                    <w:left w:val="none" w:sz="0" w:space="0" w:color="auto"/>
                    <w:bottom w:val="none" w:sz="0" w:space="0" w:color="auto"/>
                    <w:right w:val="none" w:sz="0" w:space="0" w:color="auto"/>
                  </w:divBdr>
                </w:div>
                <w:div w:id="619073574">
                  <w:marLeft w:val="144"/>
                  <w:marRight w:val="0"/>
                  <w:marTop w:val="40"/>
                  <w:marBottom w:val="20"/>
                  <w:divBdr>
                    <w:top w:val="none" w:sz="0" w:space="0" w:color="auto"/>
                    <w:left w:val="none" w:sz="0" w:space="0" w:color="auto"/>
                    <w:bottom w:val="none" w:sz="0" w:space="0" w:color="auto"/>
                    <w:right w:val="none" w:sz="0" w:space="0" w:color="auto"/>
                  </w:divBdr>
                </w:div>
                <w:div w:id="1922835950">
                  <w:marLeft w:val="0"/>
                  <w:marRight w:val="0"/>
                  <w:marTop w:val="40"/>
                  <w:marBottom w:val="20"/>
                  <w:divBdr>
                    <w:top w:val="none" w:sz="0" w:space="0" w:color="auto"/>
                    <w:left w:val="none" w:sz="0" w:space="0" w:color="auto"/>
                    <w:bottom w:val="none" w:sz="0" w:space="0" w:color="auto"/>
                    <w:right w:val="none" w:sz="0" w:space="0" w:color="auto"/>
                  </w:divBdr>
                </w:div>
                <w:div w:id="1095513661">
                  <w:marLeft w:val="0"/>
                  <w:marRight w:val="0"/>
                  <w:marTop w:val="40"/>
                  <w:marBottom w:val="20"/>
                  <w:divBdr>
                    <w:top w:val="none" w:sz="0" w:space="0" w:color="auto"/>
                    <w:left w:val="none" w:sz="0" w:space="0" w:color="auto"/>
                    <w:bottom w:val="none" w:sz="0" w:space="0" w:color="auto"/>
                    <w:right w:val="none" w:sz="0" w:space="0" w:color="auto"/>
                  </w:divBdr>
                </w:div>
                <w:div w:id="1688602667">
                  <w:marLeft w:val="0"/>
                  <w:marRight w:val="0"/>
                  <w:marTop w:val="40"/>
                  <w:marBottom w:val="20"/>
                  <w:divBdr>
                    <w:top w:val="none" w:sz="0" w:space="0" w:color="auto"/>
                    <w:left w:val="none" w:sz="0" w:space="0" w:color="auto"/>
                    <w:bottom w:val="none" w:sz="0" w:space="0" w:color="auto"/>
                    <w:right w:val="none" w:sz="0" w:space="0" w:color="auto"/>
                  </w:divBdr>
                </w:div>
                <w:div w:id="1804040477">
                  <w:marLeft w:val="0"/>
                  <w:marRight w:val="0"/>
                  <w:marTop w:val="40"/>
                  <w:marBottom w:val="20"/>
                  <w:divBdr>
                    <w:top w:val="none" w:sz="0" w:space="0" w:color="auto"/>
                    <w:left w:val="none" w:sz="0" w:space="0" w:color="auto"/>
                    <w:bottom w:val="none" w:sz="0" w:space="0" w:color="auto"/>
                    <w:right w:val="none" w:sz="0" w:space="0" w:color="auto"/>
                  </w:divBdr>
                </w:div>
                <w:div w:id="159083407">
                  <w:marLeft w:val="0"/>
                  <w:marRight w:val="0"/>
                  <w:marTop w:val="40"/>
                  <w:marBottom w:val="40"/>
                  <w:divBdr>
                    <w:top w:val="none" w:sz="0" w:space="0" w:color="auto"/>
                    <w:left w:val="none" w:sz="0" w:space="0" w:color="auto"/>
                    <w:bottom w:val="none" w:sz="0" w:space="0" w:color="auto"/>
                    <w:right w:val="none" w:sz="0" w:space="0" w:color="auto"/>
                  </w:divBdr>
                </w:div>
                <w:div w:id="1879776372">
                  <w:marLeft w:val="0"/>
                  <w:marRight w:val="0"/>
                  <w:marTop w:val="40"/>
                  <w:marBottom w:val="40"/>
                  <w:divBdr>
                    <w:top w:val="none" w:sz="0" w:space="0" w:color="auto"/>
                    <w:left w:val="none" w:sz="0" w:space="0" w:color="auto"/>
                    <w:bottom w:val="none" w:sz="0" w:space="0" w:color="auto"/>
                    <w:right w:val="none" w:sz="0" w:space="0" w:color="auto"/>
                  </w:divBdr>
                </w:div>
                <w:div w:id="344330693">
                  <w:marLeft w:val="0"/>
                  <w:marRight w:val="0"/>
                  <w:marTop w:val="40"/>
                  <w:marBottom w:val="40"/>
                  <w:divBdr>
                    <w:top w:val="none" w:sz="0" w:space="0" w:color="auto"/>
                    <w:left w:val="none" w:sz="0" w:space="0" w:color="auto"/>
                    <w:bottom w:val="none" w:sz="0" w:space="0" w:color="auto"/>
                    <w:right w:val="none" w:sz="0" w:space="0" w:color="auto"/>
                  </w:divBdr>
                </w:div>
                <w:div w:id="982082191">
                  <w:marLeft w:val="0"/>
                  <w:marRight w:val="0"/>
                  <w:marTop w:val="40"/>
                  <w:marBottom w:val="40"/>
                  <w:divBdr>
                    <w:top w:val="none" w:sz="0" w:space="0" w:color="auto"/>
                    <w:left w:val="none" w:sz="0" w:space="0" w:color="auto"/>
                    <w:bottom w:val="none" w:sz="0" w:space="0" w:color="auto"/>
                    <w:right w:val="none" w:sz="0" w:space="0" w:color="auto"/>
                  </w:divBdr>
                </w:div>
                <w:div w:id="453447730">
                  <w:marLeft w:val="0"/>
                  <w:marRight w:val="0"/>
                  <w:marTop w:val="40"/>
                  <w:marBottom w:val="40"/>
                  <w:divBdr>
                    <w:top w:val="none" w:sz="0" w:space="0" w:color="auto"/>
                    <w:left w:val="none" w:sz="0" w:space="0" w:color="auto"/>
                    <w:bottom w:val="none" w:sz="0" w:space="0" w:color="auto"/>
                    <w:right w:val="none" w:sz="0" w:space="0" w:color="auto"/>
                  </w:divBdr>
                </w:div>
                <w:div w:id="1583369290">
                  <w:marLeft w:val="0"/>
                  <w:marRight w:val="0"/>
                  <w:marTop w:val="40"/>
                  <w:marBottom w:val="40"/>
                  <w:divBdr>
                    <w:top w:val="none" w:sz="0" w:space="0" w:color="auto"/>
                    <w:left w:val="none" w:sz="0" w:space="0" w:color="auto"/>
                    <w:bottom w:val="none" w:sz="0" w:space="0" w:color="auto"/>
                    <w:right w:val="none" w:sz="0" w:space="0" w:color="auto"/>
                  </w:divBdr>
                </w:div>
                <w:div w:id="1104038315">
                  <w:marLeft w:val="0"/>
                  <w:marRight w:val="0"/>
                  <w:marTop w:val="40"/>
                  <w:marBottom w:val="40"/>
                  <w:divBdr>
                    <w:top w:val="none" w:sz="0" w:space="0" w:color="auto"/>
                    <w:left w:val="none" w:sz="0" w:space="0" w:color="auto"/>
                    <w:bottom w:val="none" w:sz="0" w:space="0" w:color="auto"/>
                    <w:right w:val="none" w:sz="0" w:space="0" w:color="auto"/>
                  </w:divBdr>
                </w:div>
                <w:div w:id="1426419728">
                  <w:marLeft w:val="0"/>
                  <w:marRight w:val="0"/>
                  <w:marTop w:val="40"/>
                  <w:marBottom w:val="40"/>
                  <w:divBdr>
                    <w:top w:val="none" w:sz="0" w:space="0" w:color="auto"/>
                    <w:left w:val="none" w:sz="0" w:space="0" w:color="auto"/>
                    <w:bottom w:val="none" w:sz="0" w:space="0" w:color="auto"/>
                    <w:right w:val="none" w:sz="0" w:space="0" w:color="auto"/>
                  </w:divBdr>
                </w:div>
                <w:div w:id="1062749321">
                  <w:marLeft w:val="0"/>
                  <w:marRight w:val="0"/>
                  <w:marTop w:val="40"/>
                  <w:marBottom w:val="40"/>
                  <w:divBdr>
                    <w:top w:val="none" w:sz="0" w:space="0" w:color="auto"/>
                    <w:left w:val="none" w:sz="0" w:space="0" w:color="auto"/>
                    <w:bottom w:val="none" w:sz="0" w:space="0" w:color="auto"/>
                    <w:right w:val="none" w:sz="0" w:space="0" w:color="auto"/>
                  </w:divBdr>
                </w:div>
                <w:div w:id="1350719130">
                  <w:marLeft w:val="0"/>
                  <w:marRight w:val="0"/>
                  <w:marTop w:val="40"/>
                  <w:marBottom w:val="40"/>
                  <w:divBdr>
                    <w:top w:val="none" w:sz="0" w:space="0" w:color="auto"/>
                    <w:left w:val="none" w:sz="0" w:space="0" w:color="auto"/>
                    <w:bottom w:val="none" w:sz="0" w:space="0" w:color="auto"/>
                    <w:right w:val="none" w:sz="0" w:space="0" w:color="auto"/>
                  </w:divBdr>
                </w:div>
                <w:div w:id="2003701655">
                  <w:marLeft w:val="0"/>
                  <w:marRight w:val="0"/>
                  <w:marTop w:val="40"/>
                  <w:marBottom w:val="40"/>
                  <w:divBdr>
                    <w:top w:val="none" w:sz="0" w:space="0" w:color="auto"/>
                    <w:left w:val="none" w:sz="0" w:space="0" w:color="auto"/>
                    <w:bottom w:val="none" w:sz="0" w:space="0" w:color="auto"/>
                    <w:right w:val="none" w:sz="0" w:space="0" w:color="auto"/>
                  </w:divBdr>
                </w:div>
                <w:div w:id="54665042">
                  <w:marLeft w:val="0"/>
                  <w:marRight w:val="0"/>
                  <w:marTop w:val="0"/>
                  <w:marBottom w:val="0"/>
                  <w:divBdr>
                    <w:top w:val="none" w:sz="0" w:space="0" w:color="auto"/>
                    <w:left w:val="none" w:sz="0" w:space="0" w:color="auto"/>
                    <w:bottom w:val="none" w:sz="0" w:space="0" w:color="auto"/>
                    <w:right w:val="none" w:sz="0" w:space="0" w:color="auto"/>
                  </w:divBdr>
                </w:div>
                <w:div w:id="39212428">
                  <w:marLeft w:val="0"/>
                  <w:marRight w:val="0"/>
                  <w:marTop w:val="40"/>
                  <w:marBottom w:val="40"/>
                  <w:divBdr>
                    <w:top w:val="none" w:sz="0" w:space="0" w:color="auto"/>
                    <w:left w:val="none" w:sz="0" w:space="0" w:color="auto"/>
                    <w:bottom w:val="none" w:sz="0" w:space="0" w:color="auto"/>
                    <w:right w:val="none" w:sz="0" w:space="0" w:color="auto"/>
                  </w:divBdr>
                </w:div>
                <w:div w:id="182522113">
                  <w:marLeft w:val="0"/>
                  <w:marRight w:val="0"/>
                  <w:marTop w:val="40"/>
                  <w:marBottom w:val="40"/>
                  <w:divBdr>
                    <w:top w:val="none" w:sz="0" w:space="0" w:color="auto"/>
                    <w:left w:val="none" w:sz="0" w:space="0" w:color="auto"/>
                    <w:bottom w:val="none" w:sz="0" w:space="0" w:color="auto"/>
                    <w:right w:val="none" w:sz="0" w:space="0" w:color="auto"/>
                  </w:divBdr>
                </w:div>
                <w:div w:id="1704555507">
                  <w:marLeft w:val="0"/>
                  <w:marRight w:val="0"/>
                  <w:marTop w:val="40"/>
                  <w:marBottom w:val="40"/>
                  <w:divBdr>
                    <w:top w:val="none" w:sz="0" w:space="0" w:color="auto"/>
                    <w:left w:val="none" w:sz="0" w:space="0" w:color="auto"/>
                    <w:bottom w:val="none" w:sz="0" w:space="0" w:color="auto"/>
                    <w:right w:val="none" w:sz="0" w:space="0" w:color="auto"/>
                  </w:divBdr>
                </w:div>
                <w:div w:id="1319502152">
                  <w:marLeft w:val="0"/>
                  <w:marRight w:val="0"/>
                  <w:marTop w:val="40"/>
                  <w:marBottom w:val="40"/>
                  <w:divBdr>
                    <w:top w:val="none" w:sz="0" w:space="0" w:color="auto"/>
                    <w:left w:val="none" w:sz="0" w:space="0" w:color="auto"/>
                    <w:bottom w:val="none" w:sz="0" w:space="0" w:color="auto"/>
                    <w:right w:val="none" w:sz="0" w:space="0" w:color="auto"/>
                  </w:divBdr>
                </w:div>
                <w:div w:id="766927458">
                  <w:marLeft w:val="0"/>
                  <w:marRight w:val="0"/>
                  <w:marTop w:val="40"/>
                  <w:marBottom w:val="40"/>
                  <w:divBdr>
                    <w:top w:val="none" w:sz="0" w:space="0" w:color="auto"/>
                    <w:left w:val="none" w:sz="0" w:space="0" w:color="auto"/>
                    <w:bottom w:val="none" w:sz="0" w:space="0" w:color="auto"/>
                    <w:right w:val="none" w:sz="0" w:space="0" w:color="auto"/>
                  </w:divBdr>
                </w:div>
                <w:div w:id="1994943469">
                  <w:marLeft w:val="0"/>
                  <w:marRight w:val="0"/>
                  <w:marTop w:val="40"/>
                  <w:marBottom w:val="40"/>
                  <w:divBdr>
                    <w:top w:val="none" w:sz="0" w:space="0" w:color="auto"/>
                    <w:left w:val="none" w:sz="0" w:space="0" w:color="auto"/>
                    <w:bottom w:val="none" w:sz="0" w:space="0" w:color="auto"/>
                    <w:right w:val="none" w:sz="0" w:space="0" w:color="auto"/>
                  </w:divBdr>
                </w:div>
                <w:div w:id="212078825">
                  <w:marLeft w:val="0"/>
                  <w:marRight w:val="0"/>
                  <w:marTop w:val="40"/>
                  <w:marBottom w:val="40"/>
                  <w:divBdr>
                    <w:top w:val="none" w:sz="0" w:space="0" w:color="auto"/>
                    <w:left w:val="none" w:sz="0" w:space="0" w:color="auto"/>
                    <w:bottom w:val="none" w:sz="0" w:space="0" w:color="auto"/>
                    <w:right w:val="none" w:sz="0" w:space="0" w:color="auto"/>
                  </w:divBdr>
                </w:div>
                <w:div w:id="1365593469">
                  <w:marLeft w:val="0"/>
                  <w:marRight w:val="0"/>
                  <w:marTop w:val="40"/>
                  <w:marBottom w:val="40"/>
                  <w:divBdr>
                    <w:top w:val="none" w:sz="0" w:space="0" w:color="auto"/>
                    <w:left w:val="none" w:sz="0" w:space="0" w:color="auto"/>
                    <w:bottom w:val="none" w:sz="0" w:space="0" w:color="auto"/>
                    <w:right w:val="none" w:sz="0" w:space="0" w:color="auto"/>
                  </w:divBdr>
                </w:div>
                <w:div w:id="1651905793">
                  <w:marLeft w:val="0"/>
                  <w:marRight w:val="0"/>
                  <w:marTop w:val="40"/>
                  <w:marBottom w:val="40"/>
                  <w:divBdr>
                    <w:top w:val="none" w:sz="0" w:space="0" w:color="auto"/>
                    <w:left w:val="none" w:sz="0" w:space="0" w:color="auto"/>
                    <w:bottom w:val="none" w:sz="0" w:space="0" w:color="auto"/>
                    <w:right w:val="none" w:sz="0" w:space="0" w:color="auto"/>
                  </w:divBdr>
                </w:div>
                <w:div w:id="1675650112">
                  <w:marLeft w:val="0"/>
                  <w:marRight w:val="0"/>
                  <w:marTop w:val="40"/>
                  <w:marBottom w:val="40"/>
                  <w:divBdr>
                    <w:top w:val="none" w:sz="0" w:space="0" w:color="auto"/>
                    <w:left w:val="none" w:sz="0" w:space="0" w:color="auto"/>
                    <w:bottom w:val="none" w:sz="0" w:space="0" w:color="auto"/>
                    <w:right w:val="none" w:sz="0" w:space="0" w:color="auto"/>
                  </w:divBdr>
                </w:div>
                <w:div w:id="2123843487">
                  <w:marLeft w:val="0"/>
                  <w:marRight w:val="0"/>
                  <w:marTop w:val="40"/>
                  <w:marBottom w:val="40"/>
                  <w:divBdr>
                    <w:top w:val="none" w:sz="0" w:space="0" w:color="auto"/>
                    <w:left w:val="none" w:sz="0" w:space="0" w:color="auto"/>
                    <w:bottom w:val="none" w:sz="0" w:space="0" w:color="auto"/>
                    <w:right w:val="none" w:sz="0" w:space="0" w:color="auto"/>
                  </w:divBdr>
                </w:div>
                <w:div w:id="948052333">
                  <w:marLeft w:val="0"/>
                  <w:marRight w:val="0"/>
                  <w:marTop w:val="40"/>
                  <w:marBottom w:val="40"/>
                  <w:divBdr>
                    <w:top w:val="none" w:sz="0" w:space="0" w:color="auto"/>
                    <w:left w:val="none" w:sz="0" w:space="0" w:color="auto"/>
                    <w:bottom w:val="none" w:sz="0" w:space="0" w:color="auto"/>
                    <w:right w:val="none" w:sz="0" w:space="0" w:color="auto"/>
                  </w:divBdr>
                </w:div>
                <w:div w:id="1707024781">
                  <w:marLeft w:val="0"/>
                  <w:marRight w:val="0"/>
                  <w:marTop w:val="40"/>
                  <w:marBottom w:val="40"/>
                  <w:divBdr>
                    <w:top w:val="none" w:sz="0" w:space="0" w:color="auto"/>
                    <w:left w:val="none" w:sz="0" w:space="0" w:color="auto"/>
                    <w:bottom w:val="none" w:sz="0" w:space="0" w:color="auto"/>
                    <w:right w:val="none" w:sz="0" w:space="0" w:color="auto"/>
                  </w:divBdr>
                </w:div>
                <w:div w:id="714306862">
                  <w:marLeft w:val="0"/>
                  <w:marRight w:val="0"/>
                  <w:marTop w:val="40"/>
                  <w:marBottom w:val="40"/>
                  <w:divBdr>
                    <w:top w:val="none" w:sz="0" w:space="0" w:color="auto"/>
                    <w:left w:val="none" w:sz="0" w:space="0" w:color="auto"/>
                    <w:bottom w:val="none" w:sz="0" w:space="0" w:color="auto"/>
                    <w:right w:val="none" w:sz="0" w:space="0" w:color="auto"/>
                  </w:divBdr>
                </w:div>
                <w:div w:id="193423838">
                  <w:marLeft w:val="0"/>
                  <w:marRight w:val="0"/>
                  <w:marTop w:val="40"/>
                  <w:marBottom w:val="40"/>
                  <w:divBdr>
                    <w:top w:val="none" w:sz="0" w:space="0" w:color="auto"/>
                    <w:left w:val="none" w:sz="0" w:space="0" w:color="auto"/>
                    <w:bottom w:val="none" w:sz="0" w:space="0" w:color="auto"/>
                    <w:right w:val="none" w:sz="0" w:space="0" w:color="auto"/>
                  </w:divBdr>
                </w:div>
                <w:div w:id="133835559">
                  <w:marLeft w:val="0"/>
                  <w:marRight w:val="0"/>
                  <w:marTop w:val="40"/>
                  <w:marBottom w:val="40"/>
                  <w:divBdr>
                    <w:top w:val="none" w:sz="0" w:space="0" w:color="auto"/>
                    <w:left w:val="none" w:sz="0" w:space="0" w:color="auto"/>
                    <w:bottom w:val="none" w:sz="0" w:space="0" w:color="auto"/>
                    <w:right w:val="none" w:sz="0" w:space="0" w:color="auto"/>
                  </w:divBdr>
                </w:div>
                <w:div w:id="457066119">
                  <w:marLeft w:val="0"/>
                  <w:marRight w:val="0"/>
                  <w:marTop w:val="40"/>
                  <w:marBottom w:val="40"/>
                  <w:divBdr>
                    <w:top w:val="none" w:sz="0" w:space="0" w:color="auto"/>
                    <w:left w:val="none" w:sz="0" w:space="0" w:color="auto"/>
                    <w:bottom w:val="none" w:sz="0" w:space="0" w:color="auto"/>
                    <w:right w:val="none" w:sz="0" w:space="0" w:color="auto"/>
                  </w:divBdr>
                </w:div>
                <w:div w:id="1065764915">
                  <w:marLeft w:val="0"/>
                  <w:marRight w:val="0"/>
                  <w:marTop w:val="40"/>
                  <w:marBottom w:val="40"/>
                  <w:divBdr>
                    <w:top w:val="none" w:sz="0" w:space="0" w:color="auto"/>
                    <w:left w:val="none" w:sz="0" w:space="0" w:color="auto"/>
                    <w:bottom w:val="none" w:sz="0" w:space="0" w:color="auto"/>
                    <w:right w:val="none" w:sz="0" w:space="0" w:color="auto"/>
                  </w:divBdr>
                </w:div>
                <w:div w:id="2057388192">
                  <w:marLeft w:val="0"/>
                  <w:marRight w:val="0"/>
                  <w:marTop w:val="40"/>
                  <w:marBottom w:val="40"/>
                  <w:divBdr>
                    <w:top w:val="none" w:sz="0" w:space="0" w:color="auto"/>
                    <w:left w:val="none" w:sz="0" w:space="0" w:color="auto"/>
                    <w:bottom w:val="none" w:sz="0" w:space="0" w:color="auto"/>
                    <w:right w:val="none" w:sz="0" w:space="0" w:color="auto"/>
                  </w:divBdr>
                </w:div>
                <w:div w:id="1596477507">
                  <w:marLeft w:val="0"/>
                  <w:marRight w:val="0"/>
                  <w:marTop w:val="40"/>
                  <w:marBottom w:val="40"/>
                  <w:divBdr>
                    <w:top w:val="none" w:sz="0" w:space="0" w:color="auto"/>
                    <w:left w:val="none" w:sz="0" w:space="0" w:color="auto"/>
                    <w:bottom w:val="none" w:sz="0" w:space="0" w:color="auto"/>
                    <w:right w:val="none" w:sz="0" w:space="0" w:color="auto"/>
                  </w:divBdr>
                </w:div>
                <w:div w:id="1294486564">
                  <w:marLeft w:val="0"/>
                  <w:marRight w:val="0"/>
                  <w:marTop w:val="40"/>
                  <w:marBottom w:val="40"/>
                  <w:divBdr>
                    <w:top w:val="none" w:sz="0" w:space="0" w:color="auto"/>
                    <w:left w:val="none" w:sz="0" w:space="0" w:color="auto"/>
                    <w:bottom w:val="none" w:sz="0" w:space="0" w:color="auto"/>
                    <w:right w:val="none" w:sz="0" w:space="0" w:color="auto"/>
                  </w:divBdr>
                </w:div>
                <w:div w:id="515536606">
                  <w:marLeft w:val="0"/>
                  <w:marRight w:val="0"/>
                  <w:marTop w:val="40"/>
                  <w:marBottom w:val="40"/>
                  <w:divBdr>
                    <w:top w:val="none" w:sz="0" w:space="0" w:color="auto"/>
                    <w:left w:val="none" w:sz="0" w:space="0" w:color="auto"/>
                    <w:bottom w:val="none" w:sz="0" w:space="0" w:color="auto"/>
                    <w:right w:val="none" w:sz="0" w:space="0" w:color="auto"/>
                  </w:divBdr>
                </w:div>
                <w:div w:id="1405183454">
                  <w:marLeft w:val="0"/>
                  <w:marRight w:val="0"/>
                  <w:marTop w:val="40"/>
                  <w:marBottom w:val="40"/>
                  <w:divBdr>
                    <w:top w:val="none" w:sz="0" w:space="0" w:color="auto"/>
                    <w:left w:val="none" w:sz="0" w:space="0" w:color="auto"/>
                    <w:bottom w:val="none" w:sz="0" w:space="0" w:color="auto"/>
                    <w:right w:val="none" w:sz="0" w:space="0" w:color="auto"/>
                  </w:divBdr>
                </w:div>
                <w:div w:id="690377036">
                  <w:marLeft w:val="0"/>
                  <w:marRight w:val="0"/>
                  <w:marTop w:val="40"/>
                  <w:marBottom w:val="40"/>
                  <w:divBdr>
                    <w:top w:val="none" w:sz="0" w:space="0" w:color="auto"/>
                    <w:left w:val="none" w:sz="0" w:space="0" w:color="auto"/>
                    <w:bottom w:val="none" w:sz="0" w:space="0" w:color="auto"/>
                    <w:right w:val="none" w:sz="0" w:space="0" w:color="auto"/>
                  </w:divBdr>
                </w:div>
                <w:div w:id="1689480651">
                  <w:marLeft w:val="0"/>
                  <w:marRight w:val="0"/>
                  <w:marTop w:val="40"/>
                  <w:marBottom w:val="40"/>
                  <w:divBdr>
                    <w:top w:val="none" w:sz="0" w:space="0" w:color="auto"/>
                    <w:left w:val="none" w:sz="0" w:space="0" w:color="auto"/>
                    <w:bottom w:val="none" w:sz="0" w:space="0" w:color="auto"/>
                    <w:right w:val="none" w:sz="0" w:space="0" w:color="auto"/>
                  </w:divBdr>
                </w:div>
                <w:div w:id="1012686604">
                  <w:marLeft w:val="0"/>
                  <w:marRight w:val="0"/>
                  <w:marTop w:val="40"/>
                  <w:marBottom w:val="40"/>
                  <w:divBdr>
                    <w:top w:val="none" w:sz="0" w:space="0" w:color="auto"/>
                    <w:left w:val="none" w:sz="0" w:space="0" w:color="auto"/>
                    <w:bottom w:val="none" w:sz="0" w:space="0" w:color="auto"/>
                    <w:right w:val="none" w:sz="0" w:space="0" w:color="auto"/>
                  </w:divBdr>
                </w:div>
                <w:div w:id="1891572673">
                  <w:marLeft w:val="0"/>
                  <w:marRight w:val="0"/>
                  <w:marTop w:val="40"/>
                  <w:marBottom w:val="40"/>
                  <w:divBdr>
                    <w:top w:val="none" w:sz="0" w:space="0" w:color="auto"/>
                    <w:left w:val="none" w:sz="0" w:space="0" w:color="auto"/>
                    <w:bottom w:val="none" w:sz="0" w:space="0" w:color="auto"/>
                    <w:right w:val="none" w:sz="0" w:space="0" w:color="auto"/>
                  </w:divBdr>
                </w:div>
                <w:div w:id="1094664312">
                  <w:marLeft w:val="0"/>
                  <w:marRight w:val="0"/>
                  <w:marTop w:val="40"/>
                  <w:marBottom w:val="40"/>
                  <w:divBdr>
                    <w:top w:val="none" w:sz="0" w:space="0" w:color="auto"/>
                    <w:left w:val="none" w:sz="0" w:space="0" w:color="auto"/>
                    <w:bottom w:val="none" w:sz="0" w:space="0" w:color="auto"/>
                    <w:right w:val="none" w:sz="0" w:space="0" w:color="auto"/>
                  </w:divBdr>
                </w:div>
                <w:div w:id="1137721765">
                  <w:marLeft w:val="0"/>
                  <w:marRight w:val="0"/>
                  <w:marTop w:val="40"/>
                  <w:marBottom w:val="40"/>
                  <w:divBdr>
                    <w:top w:val="none" w:sz="0" w:space="0" w:color="auto"/>
                    <w:left w:val="none" w:sz="0" w:space="0" w:color="auto"/>
                    <w:bottom w:val="none" w:sz="0" w:space="0" w:color="auto"/>
                    <w:right w:val="none" w:sz="0" w:space="0" w:color="auto"/>
                  </w:divBdr>
                </w:div>
                <w:div w:id="1922180263">
                  <w:marLeft w:val="0"/>
                  <w:marRight w:val="0"/>
                  <w:marTop w:val="40"/>
                  <w:marBottom w:val="40"/>
                  <w:divBdr>
                    <w:top w:val="none" w:sz="0" w:space="0" w:color="auto"/>
                    <w:left w:val="none" w:sz="0" w:space="0" w:color="auto"/>
                    <w:bottom w:val="none" w:sz="0" w:space="0" w:color="auto"/>
                    <w:right w:val="none" w:sz="0" w:space="0" w:color="auto"/>
                  </w:divBdr>
                </w:div>
                <w:div w:id="966087939">
                  <w:marLeft w:val="0"/>
                  <w:marRight w:val="0"/>
                  <w:marTop w:val="40"/>
                  <w:marBottom w:val="40"/>
                  <w:divBdr>
                    <w:top w:val="none" w:sz="0" w:space="0" w:color="auto"/>
                    <w:left w:val="none" w:sz="0" w:space="0" w:color="auto"/>
                    <w:bottom w:val="none" w:sz="0" w:space="0" w:color="auto"/>
                    <w:right w:val="none" w:sz="0" w:space="0" w:color="auto"/>
                  </w:divBdr>
                </w:div>
                <w:div w:id="1804421767">
                  <w:marLeft w:val="0"/>
                  <w:marRight w:val="0"/>
                  <w:marTop w:val="40"/>
                  <w:marBottom w:val="40"/>
                  <w:divBdr>
                    <w:top w:val="none" w:sz="0" w:space="0" w:color="auto"/>
                    <w:left w:val="none" w:sz="0" w:space="0" w:color="auto"/>
                    <w:bottom w:val="none" w:sz="0" w:space="0" w:color="auto"/>
                    <w:right w:val="none" w:sz="0" w:space="0" w:color="auto"/>
                  </w:divBdr>
                </w:div>
                <w:div w:id="893782376">
                  <w:marLeft w:val="0"/>
                  <w:marRight w:val="0"/>
                  <w:marTop w:val="40"/>
                  <w:marBottom w:val="40"/>
                  <w:divBdr>
                    <w:top w:val="none" w:sz="0" w:space="0" w:color="auto"/>
                    <w:left w:val="none" w:sz="0" w:space="0" w:color="auto"/>
                    <w:bottom w:val="none" w:sz="0" w:space="0" w:color="auto"/>
                    <w:right w:val="none" w:sz="0" w:space="0" w:color="auto"/>
                  </w:divBdr>
                </w:div>
                <w:div w:id="146674882">
                  <w:marLeft w:val="0"/>
                  <w:marRight w:val="0"/>
                  <w:marTop w:val="0"/>
                  <w:marBottom w:val="0"/>
                  <w:divBdr>
                    <w:top w:val="none" w:sz="0" w:space="0" w:color="auto"/>
                    <w:left w:val="none" w:sz="0" w:space="0" w:color="auto"/>
                    <w:bottom w:val="none" w:sz="0" w:space="0" w:color="auto"/>
                    <w:right w:val="none" w:sz="0" w:space="0" w:color="auto"/>
                  </w:divBdr>
                </w:div>
                <w:div w:id="1612083351">
                  <w:marLeft w:val="0"/>
                  <w:marRight w:val="0"/>
                  <w:marTop w:val="40"/>
                  <w:marBottom w:val="40"/>
                  <w:divBdr>
                    <w:top w:val="none" w:sz="0" w:space="0" w:color="auto"/>
                    <w:left w:val="none" w:sz="0" w:space="0" w:color="auto"/>
                    <w:bottom w:val="none" w:sz="0" w:space="0" w:color="auto"/>
                    <w:right w:val="none" w:sz="0" w:space="0" w:color="auto"/>
                  </w:divBdr>
                </w:div>
                <w:div w:id="1931085052">
                  <w:marLeft w:val="0"/>
                  <w:marRight w:val="0"/>
                  <w:marTop w:val="40"/>
                  <w:marBottom w:val="40"/>
                  <w:divBdr>
                    <w:top w:val="none" w:sz="0" w:space="0" w:color="auto"/>
                    <w:left w:val="none" w:sz="0" w:space="0" w:color="auto"/>
                    <w:bottom w:val="none" w:sz="0" w:space="0" w:color="auto"/>
                    <w:right w:val="none" w:sz="0" w:space="0" w:color="auto"/>
                  </w:divBdr>
                </w:div>
                <w:div w:id="863633970">
                  <w:marLeft w:val="0"/>
                  <w:marRight w:val="0"/>
                  <w:marTop w:val="40"/>
                  <w:marBottom w:val="40"/>
                  <w:divBdr>
                    <w:top w:val="none" w:sz="0" w:space="0" w:color="auto"/>
                    <w:left w:val="none" w:sz="0" w:space="0" w:color="auto"/>
                    <w:bottom w:val="none" w:sz="0" w:space="0" w:color="auto"/>
                    <w:right w:val="none" w:sz="0" w:space="0" w:color="auto"/>
                  </w:divBdr>
                </w:div>
                <w:div w:id="1103692852">
                  <w:marLeft w:val="0"/>
                  <w:marRight w:val="0"/>
                  <w:marTop w:val="40"/>
                  <w:marBottom w:val="40"/>
                  <w:divBdr>
                    <w:top w:val="none" w:sz="0" w:space="0" w:color="auto"/>
                    <w:left w:val="none" w:sz="0" w:space="0" w:color="auto"/>
                    <w:bottom w:val="none" w:sz="0" w:space="0" w:color="auto"/>
                    <w:right w:val="none" w:sz="0" w:space="0" w:color="auto"/>
                  </w:divBdr>
                </w:div>
                <w:div w:id="1330911865">
                  <w:marLeft w:val="0"/>
                  <w:marRight w:val="0"/>
                  <w:marTop w:val="40"/>
                  <w:marBottom w:val="40"/>
                  <w:divBdr>
                    <w:top w:val="none" w:sz="0" w:space="0" w:color="auto"/>
                    <w:left w:val="none" w:sz="0" w:space="0" w:color="auto"/>
                    <w:bottom w:val="none" w:sz="0" w:space="0" w:color="auto"/>
                    <w:right w:val="none" w:sz="0" w:space="0" w:color="auto"/>
                  </w:divBdr>
                </w:div>
                <w:div w:id="686903286">
                  <w:marLeft w:val="0"/>
                  <w:marRight w:val="0"/>
                  <w:marTop w:val="40"/>
                  <w:marBottom w:val="40"/>
                  <w:divBdr>
                    <w:top w:val="none" w:sz="0" w:space="0" w:color="auto"/>
                    <w:left w:val="none" w:sz="0" w:space="0" w:color="auto"/>
                    <w:bottom w:val="none" w:sz="0" w:space="0" w:color="auto"/>
                    <w:right w:val="none" w:sz="0" w:space="0" w:color="auto"/>
                  </w:divBdr>
                </w:div>
                <w:div w:id="900596707">
                  <w:marLeft w:val="0"/>
                  <w:marRight w:val="0"/>
                  <w:marTop w:val="40"/>
                  <w:marBottom w:val="40"/>
                  <w:divBdr>
                    <w:top w:val="none" w:sz="0" w:space="0" w:color="auto"/>
                    <w:left w:val="none" w:sz="0" w:space="0" w:color="auto"/>
                    <w:bottom w:val="none" w:sz="0" w:space="0" w:color="auto"/>
                    <w:right w:val="none" w:sz="0" w:space="0" w:color="auto"/>
                  </w:divBdr>
                </w:div>
                <w:div w:id="348486815">
                  <w:marLeft w:val="0"/>
                  <w:marRight w:val="0"/>
                  <w:marTop w:val="40"/>
                  <w:marBottom w:val="40"/>
                  <w:divBdr>
                    <w:top w:val="none" w:sz="0" w:space="0" w:color="auto"/>
                    <w:left w:val="none" w:sz="0" w:space="0" w:color="auto"/>
                    <w:bottom w:val="none" w:sz="0" w:space="0" w:color="auto"/>
                    <w:right w:val="none" w:sz="0" w:space="0" w:color="auto"/>
                  </w:divBdr>
                </w:div>
                <w:div w:id="415827492">
                  <w:marLeft w:val="0"/>
                  <w:marRight w:val="0"/>
                  <w:marTop w:val="40"/>
                  <w:marBottom w:val="40"/>
                  <w:divBdr>
                    <w:top w:val="none" w:sz="0" w:space="0" w:color="auto"/>
                    <w:left w:val="none" w:sz="0" w:space="0" w:color="auto"/>
                    <w:bottom w:val="none" w:sz="0" w:space="0" w:color="auto"/>
                    <w:right w:val="none" w:sz="0" w:space="0" w:color="auto"/>
                  </w:divBdr>
                </w:div>
                <w:div w:id="306324477">
                  <w:marLeft w:val="0"/>
                  <w:marRight w:val="0"/>
                  <w:marTop w:val="40"/>
                  <w:marBottom w:val="40"/>
                  <w:divBdr>
                    <w:top w:val="none" w:sz="0" w:space="0" w:color="auto"/>
                    <w:left w:val="none" w:sz="0" w:space="0" w:color="auto"/>
                    <w:bottom w:val="none" w:sz="0" w:space="0" w:color="auto"/>
                    <w:right w:val="none" w:sz="0" w:space="0" w:color="auto"/>
                  </w:divBdr>
                </w:div>
                <w:div w:id="1006900543">
                  <w:marLeft w:val="0"/>
                  <w:marRight w:val="0"/>
                  <w:marTop w:val="40"/>
                  <w:marBottom w:val="40"/>
                  <w:divBdr>
                    <w:top w:val="none" w:sz="0" w:space="0" w:color="auto"/>
                    <w:left w:val="none" w:sz="0" w:space="0" w:color="auto"/>
                    <w:bottom w:val="none" w:sz="0" w:space="0" w:color="auto"/>
                    <w:right w:val="none" w:sz="0" w:space="0" w:color="auto"/>
                  </w:divBdr>
                </w:div>
                <w:div w:id="683560103">
                  <w:marLeft w:val="0"/>
                  <w:marRight w:val="0"/>
                  <w:marTop w:val="40"/>
                  <w:marBottom w:val="40"/>
                  <w:divBdr>
                    <w:top w:val="none" w:sz="0" w:space="0" w:color="auto"/>
                    <w:left w:val="none" w:sz="0" w:space="0" w:color="auto"/>
                    <w:bottom w:val="none" w:sz="0" w:space="0" w:color="auto"/>
                    <w:right w:val="none" w:sz="0" w:space="0" w:color="auto"/>
                  </w:divBdr>
                </w:div>
                <w:div w:id="192768947">
                  <w:marLeft w:val="0"/>
                  <w:marRight w:val="0"/>
                  <w:marTop w:val="40"/>
                  <w:marBottom w:val="40"/>
                  <w:divBdr>
                    <w:top w:val="none" w:sz="0" w:space="0" w:color="auto"/>
                    <w:left w:val="none" w:sz="0" w:space="0" w:color="auto"/>
                    <w:bottom w:val="none" w:sz="0" w:space="0" w:color="auto"/>
                    <w:right w:val="none" w:sz="0" w:space="0" w:color="auto"/>
                  </w:divBdr>
                </w:div>
                <w:div w:id="1308898525">
                  <w:marLeft w:val="0"/>
                  <w:marRight w:val="0"/>
                  <w:marTop w:val="40"/>
                  <w:marBottom w:val="40"/>
                  <w:divBdr>
                    <w:top w:val="none" w:sz="0" w:space="0" w:color="auto"/>
                    <w:left w:val="none" w:sz="0" w:space="0" w:color="auto"/>
                    <w:bottom w:val="none" w:sz="0" w:space="0" w:color="auto"/>
                    <w:right w:val="none" w:sz="0" w:space="0" w:color="auto"/>
                  </w:divBdr>
                </w:div>
                <w:div w:id="632755952">
                  <w:marLeft w:val="0"/>
                  <w:marRight w:val="0"/>
                  <w:marTop w:val="40"/>
                  <w:marBottom w:val="40"/>
                  <w:divBdr>
                    <w:top w:val="none" w:sz="0" w:space="0" w:color="auto"/>
                    <w:left w:val="none" w:sz="0" w:space="0" w:color="auto"/>
                    <w:bottom w:val="none" w:sz="0" w:space="0" w:color="auto"/>
                    <w:right w:val="none" w:sz="0" w:space="0" w:color="auto"/>
                  </w:divBdr>
                </w:div>
                <w:div w:id="182285942">
                  <w:marLeft w:val="0"/>
                  <w:marRight w:val="0"/>
                  <w:marTop w:val="40"/>
                  <w:marBottom w:val="40"/>
                  <w:divBdr>
                    <w:top w:val="none" w:sz="0" w:space="0" w:color="auto"/>
                    <w:left w:val="none" w:sz="0" w:space="0" w:color="auto"/>
                    <w:bottom w:val="none" w:sz="0" w:space="0" w:color="auto"/>
                    <w:right w:val="none" w:sz="0" w:space="0" w:color="auto"/>
                  </w:divBdr>
                </w:div>
                <w:div w:id="661354525">
                  <w:marLeft w:val="0"/>
                  <w:marRight w:val="0"/>
                  <w:marTop w:val="40"/>
                  <w:marBottom w:val="40"/>
                  <w:divBdr>
                    <w:top w:val="none" w:sz="0" w:space="0" w:color="auto"/>
                    <w:left w:val="none" w:sz="0" w:space="0" w:color="auto"/>
                    <w:bottom w:val="none" w:sz="0" w:space="0" w:color="auto"/>
                    <w:right w:val="none" w:sz="0" w:space="0" w:color="auto"/>
                  </w:divBdr>
                </w:div>
                <w:div w:id="234317455">
                  <w:marLeft w:val="0"/>
                  <w:marRight w:val="0"/>
                  <w:marTop w:val="40"/>
                  <w:marBottom w:val="40"/>
                  <w:divBdr>
                    <w:top w:val="none" w:sz="0" w:space="0" w:color="auto"/>
                    <w:left w:val="none" w:sz="0" w:space="0" w:color="auto"/>
                    <w:bottom w:val="none" w:sz="0" w:space="0" w:color="auto"/>
                    <w:right w:val="none" w:sz="0" w:space="0" w:color="auto"/>
                  </w:divBdr>
                </w:div>
                <w:div w:id="348869946">
                  <w:marLeft w:val="0"/>
                  <w:marRight w:val="0"/>
                  <w:marTop w:val="40"/>
                  <w:marBottom w:val="40"/>
                  <w:divBdr>
                    <w:top w:val="none" w:sz="0" w:space="0" w:color="auto"/>
                    <w:left w:val="none" w:sz="0" w:space="0" w:color="auto"/>
                    <w:bottom w:val="none" w:sz="0" w:space="0" w:color="auto"/>
                    <w:right w:val="none" w:sz="0" w:space="0" w:color="auto"/>
                  </w:divBdr>
                </w:div>
                <w:div w:id="728653203">
                  <w:marLeft w:val="0"/>
                  <w:marRight w:val="0"/>
                  <w:marTop w:val="40"/>
                  <w:marBottom w:val="40"/>
                  <w:divBdr>
                    <w:top w:val="none" w:sz="0" w:space="0" w:color="auto"/>
                    <w:left w:val="none" w:sz="0" w:space="0" w:color="auto"/>
                    <w:bottom w:val="none" w:sz="0" w:space="0" w:color="auto"/>
                    <w:right w:val="none" w:sz="0" w:space="0" w:color="auto"/>
                  </w:divBdr>
                </w:div>
                <w:div w:id="18163616">
                  <w:marLeft w:val="0"/>
                  <w:marRight w:val="0"/>
                  <w:marTop w:val="40"/>
                  <w:marBottom w:val="40"/>
                  <w:divBdr>
                    <w:top w:val="none" w:sz="0" w:space="0" w:color="auto"/>
                    <w:left w:val="none" w:sz="0" w:space="0" w:color="auto"/>
                    <w:bottom w:val="none" w:sz="0" w:space="0" w:color="auto"/>
                    <w:right w:val="none" w:sz="0" w:space="0" w:color="auto"/>
                  </w:divBdr>
                </w:div>
                <w:div w:id="725564177">
                  <w:marLeft w:val="0"/>
                  <w:marRight w:val="0"/>
                  <w:marTop w:val="40"/>
                  <w:marBottom w:val="40"/>
                  <w:divBdr>
                    <w:top w:val="none" w:sz="0" w:space="0" w:color="auto"/>
                    <w:left w:val="none" w:sz="0" w:space="0" w:color="auto"/>
                    <w:bottom w:val="none" w:sz="0" w:space="0" w:color="auto"/>
                    <w:right w:val="none" w:sz="0" w:space="0" w:color="auto"/>
                  </w:divBdr>
                </w:div>
                <w:div w:id="173424631">
                  <w:marLeft w:val="0"/>
                  <w:marRight w:val="0"/>
                  <w:marTop w:val="40"/>
                  <w:marBottom w:val="40"/>
                  <w:divBdr>
                    <w:top w:val="none" w:sz="0" w:space="0" w:color="auto"/>
                    <w:left w:val="none" w:sz="0" w:space="0" w:color="auto"/>
                    <w:bottom w:val="none" w:sz="0" w:space="0" w:color="auto"/>
                    <w:right w:val="none" w:sz="0" w:space="0" w:color="auto"/>
                  </w:divBdr>
                </w:div>
                <w:div w:id="302663756">
                  <w:marLeft w:val="0"/>
                  <w:marRight w:val="0"/>
                  <w:marTop w:val="0"/>
                  <w:marBottom w:val="0"/>
                  <w:divBdr>
                    <w:top w:val="none" w:sz="0" w:space="0" w:color="auto"/>
                    <w:left w:val="none" w:sz="0" w:space="0" w:color="auto"/>
                    <w:bottom w:val="none" w:sz="0" w:space="0" w:color="auto"/>
                    <w:right w:val="none" w:sz="0" w:space="0" w:color="auto"/>
                  </w:divBdr>
                </w:div>
                <w:div w:id="585502328">
                  <w:marLeft w:val="0"/>
                  <w:marRight w:val="0"/>
                  <w:marTop w:val="20"/>
                  <w:marBottom w:val="20"/>
                  <w:divBdr>
                    <w:top w:val="none" w:sz="0" w:space="0" w:color="auto"/>
                    <w:left w:val="none" w:sz="0" w:space="0" w:color="auto"/>
                    <w:bottom w:val="none" w:sz="0" w:space="0" w:color="auto"/>
                    <w:right w:val="none" w:sz="0" w:space="0" w:color="auto"/>
                  </w:divBdr>
                </w:div>
                <w:div w:id="651062573">
                  <w:marLeft w:val="0"/>
                  <w:marRight w:val="0"/>
                  <w:marTop w:val="20"/>
                  <w:marBottom w:val="20"/>
                  <w:divBdr>
                    <w:top w:val="none" w:sz="0" w:space="0" w:color="auto"/>
                    <w:left w:val="none" w:sz="0" w:space="0" w:color="auto"/>
                    <w:bottom w:val="none" w:sz="0" w:space="0" w:color="auto"/>
                    <w:right w:val="none" w:sz="0" w:space="0" w:color="auto"/>
                  </w:divBdr>
                </w:div>
                <w:div w:id="205025895">
                  <w:marLeft w:val="0"/>
                  <w:marRight w:val="0"/>
                  <w:marTop w:val="20"/>
                  <w:marBottom w:val="20"/>
                  <w:divBdr>
                    <w:top w:val="none" w:sz="0" w:space="0" w:color="auto"/>
                    <w:left w:val="none" w:sz="0" w:space="0" w:color="auto"/>
                    <w:bottom w:val="none" w:sz="0" w:space="0" w:color="auto"/>
                    <w:right w:val="none" w:sz="0" w:space="0" w:color="auto"/>
                  </w:divBdr>
                </w:div>
                <w:div w:id="369114905">
                  <w:marLeft w:val="0"/>
                  <w:marRight w:val="0"/>
                  <w:marTop w:val="20"/>
                  <w:marBottom w:val="20"/>
                  <w:divBdr>
                    <w:top w:val="none" w:sz="0" w:space="0" w:color="auto"/>
                    <w:left w:val="none" w:sz="0" w:space="0" w:color="auto"/>
                    <w:bottom w:val="none" w:sz="0" w:space="0" w:color="auto"/>
                    <w:right w:val="none" w:sz="0" w:space="0" w:color="auto"/>
                  </w:divBdr>
                </w:div>
                <w:div w:id="757212388">
                  <w:marLeft w:val="432"/>
                  <w:marRight w:val="0"/>
                  <w:marTop w:val="20"/>
                  <w:marBottom w:val="20"/>
                  <w:divBdr>
                    <w:top w:val="none" w:sz="0" w:space="0" w:color="auto"/>
                    <w:left w:val="none" w:sz="0" w:space="0" w:color="auto"/>
                    <w:bottom w:val="none" w:sz="0" w:space="0" w:color="auto"/>
                    <w:right w:val="none" w:sz="0" w:space="0" w:color="auto"/>
                  </w:divBdr>
                </w:div>
                <w:div w:id="1065758926">
                  <w:marLeft w:val="432"/>
                  <w:marRight w:val="0"/>
                  <w:marTop w:val="20"/>
                  <w:marBottom w:val="20"/>
                  <w:divBdr>
                    <w:top w:val="none" w:sz="0" w:space="0" w:color="auto"/>
                    <w:left w:val="none" w:sz="0" w:space="0" w:color="auto"/>
                    <w:bottom w:val="none" w:sz="0" w:space="0" w:color="auto"/>
                    <w:right w:val="none" w:sz="0" w:space="0" w:color="auto"/>
                  </w:divBdr>
                </w:div>
                <w:div w:id="1406533775">
                  <w:marLeft w:val="432"/>
                  <w:marRight w:val="0"/>
                  <w:marTop w:val="20"/>
                  <w:marBottom w:val="20"/>
                  <w:divBdr>
                    <w:top w:val="none" w:sz="0" w:space="0" w:color="auto"/>
                    <w:left w:val="none" w:sz="0" w:space="0" w:color="auto"/>
                    <w:bottom w:val="none" w:sz="0" w:space="0" w:color="auto"/>
                    <w:right w:val="none" w:sz="0" w:space="0" w:color="auto"/>
                  </w:divBdr>
                </w:div>
                <w:div w:id="1955671680">
                  <w:marLeft w:val="0"/>
                  <w:marRight w:val="0"/>
                  <w:marTop w:val="20"/>
                  <w:marBottom w:val="20"/>
                  <w:divBdr>
                    <w:top w:val="none" w:sz="0" w:space="0" w:color="auto"/>
                    <w:left w:val="none" w:sz="0" w:space="0" w:color="auto"/>
                    <w:bottom w:val="none" w:sz="0" w:space="0" w:color="auto"/>
                    <w:right w:val="none" w:sz="0" w:space="0" w:color="auto"/>
                  </w:divBdr>
                </w:div>
                <w:div w:id="182326030">
                  <w:marLeft w:val="0"/>
                  <w:marRight w:val="0"/>
                  <w:marTop w:val="20"/>
                  <w:marBottom w:val="20"/>
                  <w:divBdr>
                    <w:top w:val="none" w:sz="0" w:space="0" w:color="auto"/>
                    <w:left w:val="none" w:sz="0" w:space="0" w:color="auto"/>
                    <w:bottom w:val="none" w:sz="0" w:space="0" w:color="auto"/>
                    <w:right w:val="none" w:sz="0" w:space="0" w:color="auto"/>
                  </w:divBdr>
                </w:div>
                <w:div w:id="52196944">
                  <w:marLeft w:val="432"/>
                  <w:marRight w:val="0"/>
                  <w:marTop w:val="20"/>
                  <w:marBottom w:val="20"/>
                  <w:divBdr>
                    <w:top w:val="none" w:sz="0" w:space="0" w:color="auto"/>
                    <w:left w:val="none" w:sz="0" w:space="0" w:color="auto"/>
                    <w:bottom w:val="none" w:sz="0" w:space="0" w:color="auto"/>
                    <w:right w:val="none" w:sz="0" w:space="0" w:color="auto"/>
                  </w:divBdr>
                </w:div>
                <w:div w:id="410784401">
                  <w:marLeft w:val="432"/>
                  <w:marRight w:val="0"/>
                  <w:marTop w:val="20"/>
                  <w:marBottom w:val="20"/>
                  <w:divBdr>
                    <w:top w:val="none" w:sz="0" w:space="0" w:color="auto"/>
                    <w:left w:val="none" w:sz="0" w:space="0" w:color="auto"/>
                    <w:bottom w:val="none" w:sz="0" w:space="0" w:color="auto"/>
                    <w:right w:val="none" w:sz="0" w:space="0" w:color="auto"/>
                  </w:divBdr>
                </w:div>
                <w:div w:id="1611932567">
                  <w:marLeft w:val="0"/>
                  <w:marRight w:val="0"/>
                  <w:marTop w:val="20"/>
                  <w:marBottom w:val="20"/>
                  <w:divBdr>
                    <w:top w:val="none" w:sz="0" w:space="0" w:color="auto"/>
                    <w:left w:val="none" w:sz="0" w:space="0" w:color="auto"/>
                    <w:bottom w:val="none" w:sz="0" w:space="0" w:color="auto"/>
                    <w:right w:val="none" w:sz="0" w:space="0" w:color="auto"/>
                  </w:divBdr>
                </w:div>
                <w:div w:id="1632662358">
                  <w:marLeft w:val="0"/>
                  <w:marRight w:val="0"/>
                  <w:marTop w:val="20"/>
                  <w:marBottom w:val="20"/>
                  <w:divBdr>
                    <w:top w:val="none" w:sz="0" w:space="0" w:color="auto"/>
                    <w:left w:val="none" w:sz="0" w:space="0" w:color="auto"/>
                    <w:bottom w:val="none" w:sz="0" w:space="0" w:color="auto"/>
                    <w:right w:val="none" w:sz="0" w:space="0" w:color="auto"/>
                  </w:divBdr>
                </w:div>
                <w:div w:id="1169632851">
                  <w:marLeft w:val="0"/>
                  <w:marRight w:val="0"/>
                  <w:marTop w:val="20"/>
                  <w:marBottom w:val="20"/>
                  <w:divBdr>
                    <w:top w:val="none" w:sz="0" w:space="0" w:color="auto"/>
                    <w:left w:val="none" w:sz="0" w:space="0" w:color="auto"/>
                    <w:bottom w:val="none" w:sz="0" w:space="0" w:color="auto"/>
                    <w:right w:val="none" w:sz="0" w:space="0" w:color="auto"/>
                  </w:divBdr>
                </w:div>
                <w:div w:id="997656396">
                  <w:marLeft w:val="0"/>
                  <w:marRight w:val="0"/>
                  <w:marTop w:val="20"/>
                  <w:marBottom w:val="20"/>
                  <w:divBdr>
                    <w:top w:val="none" w:sz="0" w:space="0" w:color="auto"/>
                    <w:left w:val="none" w:sz="0" w:space="0" w:color="auto"/>
                    <w:bottom w:val="none" w:sz="0" w:space="0" w:color="auto"/>
                    <w:right w:val="none" w:sz="0" w:space="0" w:color="auto"/>
                  </w:divBdr>
                </w:div>
                <w:div w:id="1939218445">
                  <w:marLeft w:val="0"/>
                  <w:marRight w:val="0"/>
                  <w:marTop w:val="20"/>
                  <w:marBottom w:val="20"/>
                  <w:divBdr>
                    <w:top w:val="none" w:sz="0" w:space="0" w:color="auto"/>
                    <w:left w:val="none" w:sz="0" w:space="0" w:color="auto"/>
                    <w:bottom w:val="none" w:sz="0" w:space="0" w:color="auto"/>
                    <w:right w:val="none" w:sz="0" w:space="0" w:color="auto"/>
                  </w:divBdr>
                </w:div>
                <w:div w:id="800226381">
                  <w:marLeft w:val="432"/>
                  <w:marRight w:val="0"/>
                  <w:marTop w:val="20"/>
                  <w:marBottom w:val="20"/>
                  <w:divBdr>
                    <w:top w:val="none" w:sz="0" w:space="0" w:color="auto"/>
                    <w:left w:val="none" w:sz="0" w:space="0" w:color="auto"/>
                    <w:bottom w:val="none" w:sz="0" w:space="0" w:color="auto"/>
                    <w:right w:val="none" w:sz="0" w:space="0" w:color="auto"/>
                  </w:divBdr>
                </w:div>
                <w:div w:id="1087652690">
                  <w:marLeft w:val="432"/>
                  <w:marRight w:val="0"/>
                  <w:marTop w:val="20"/>
                  <w:marBottom w:val="20"/>
                  <w:divBdr>
                    <w:top w:val="none" w:sz="0" w:space="0" w:color="auto"/>
                    <w:left w:val="none" w:sz="0" w:space="0" w:color="auto"/>
                    <w:bottom w:val="none" w:sz="0" w:space="0" w:color="auto"/>
                    <w:right w:val="none" w:sz="0" w:space="0" w:color="auto"/>
                  </w:divBdr>
                </w:div>
                <w:div w:id="939534802">
                  <w:marLeft w:val="0"/>
                  <w:marRight w:val="0"/>
                  <w:marTop w:val="20"/>
                  <w:marBottom w:val="20"/>
                  <w:divBdr>
                    <w:top w:val="none" w:sz="0" w:space="0" w:color="auto"/>
                    <w:left w:val="none" w:sz="0" w:space="0" w:color="auto"/>
                    <w:bottom w:val="none" w:sz="0" w:space="0" w:color="auto"/>
                    <w:right w:val="none" w:sz="0" w:space="0" w:color="auto"/>
                  </w:divBdr>
                </w:div>
                <w:div w:id="1852986006">
                  <w:marLeft w:val="0"/>
                  <w:marRight w:val="0"/>
                  <w:marTop w:val="0"/>
                  <w:marBottom w:val="0"/>
                  <w:divBdr>
                    <w:top w:val="none" w:sz="0" w:space="0" w:color="auto"/>
                    <w:left w:val="none" w:sz="0" w:space="0" w:color="auto"/>
                    <w:bottom w:val="none" w:sz="0" w:space="0" w:color="auto"/>
                    <w:right w:val="none" w:sz="0" w:space="0" w:color="auto"/>
                  </w:divBdr>
                </w:div>
                <w:div w:id="669334215">
                  <w:marLeft w:val="0"/>
                  <w:marRight w:val="0"/>
                  <w:marTop w:val="20"/>
                  <w:marBottom w:val="20"/>
                  <w:divBdr>
                    <w:top w:val="none" w:sz="0" w:space="0" w:color="auto"/>
                    <w:left w:val="none" w:sz="0" w:space="0" w:color="auto"/>
                    <w:bottom w:val="none" w:sz="0" w:space="0" w:color="auto"/>
                    <w:right w:val="none" w:sz="0" w:space="0" w:color="auto"/>
                  </w:divBdr>
                </w:div>
                <w:div w:id="161747245">
                  <w:marLeft w:val="0"/>
                  <w:marRight w:val="0"/>
                  <w:marTop w:val="20"/>
                  <w:marBottom w:val="20"/>
                  <w:divBdr>
                    <w:top w:val="none" w:sz="0" w:space="0" w:color="auto"/>
                    <w:left w:val="none" w:sz="0" w:space="0" w:color="auto"/>
                    <w:bottom w:val="none" w:sz="0" w:space="0" w:color="auto"/>
                    <w:right w:val="none" w:sz="0" w:space="0" w:color="auto"/>
                  </w:divBdr>
                </w:div>
                <w:div w:id="1730227067">
                  <w:marLeft w:val="0"/>
                  <w:marRight w:val="0"/>
                  <w:marTop w:val="20"/>
                  <w:marBottom w:val="20"/>
                  <w:divBdr>
                    <w:top w:val="none" w:sz="0" w:space="0" w:color="auto"/>
                    <w:left w:val="none" w:sz="0" w:space="0" w:color="auto"/>
                    <w:bottom w:val="none" w:sz="0" w:space="0" w:color="auto"/>
                    <w:right w:val="none" w:sz="0" w:space="0" w:color="auto"/>
                  </w:divBdr>
                </w:div>
                <w:div w:id="854539536">
                  <w:marLeft w:val="0"/>
                  <w:marRight w:val="0"/>
                  <w:marTop w:val="20"/>
                  <w:marBottom w:val="20"/>
                  <w:divBdr>
                    <w:top w:val="none" w:sz="0" w:space="0" w:color="auto"/>
                    <w:left w:val="none" w:sz="0" w:space="0" w:color="auto"/>
                    <w:bottom w:val="none" w:sz="0" w:space="0" w:color="auto"/>
                    <w:right w:val="none" w:sz="0" w:space="0" w:color="auto"/>
                  </w:divBdr>
                </w:div>
                <w:div w:id="960381029">
                  <w:marLeft w:val="0"/>
                  <w:marRight w:val="0"/>
                  <w:marTop w:val="20"/>
                  <w:marBottom w:val="20"/>
                  <w:divBdr>
                    <w:top w:val="none" w:sz="0" w:space="0" w:color="auto"/>
                    <w:left w:val="none" w:sz="0" w:space="0" w:color="auto"/>
                    <w:bottom w:val="none" w:sz="0" w:space="0" w:color="auto"/>
                    <w:right w:val="none" w:sz="0" w:space="0" w:color="auto"/>
                  </w:divBdr>
                </w:div>
                <w:div w:id="1815293450">
                  <w:marLeft w:val="0"/>
                  <w:marRight w:val="0"/>
                  <w:marTop w:val="20"/>
                  <w:marBottom w:val="20"/>
                  <w:divBdr>
                    <w:top w:val="none" w:sz="0" w:space="0" w:color="auto"/>
                    <w:left w:val="none" w:sz="0" w:space="0" w:color="auto"/>
                    <w:bottom w:val="none" w:sz="0" w:space="0" w:color="auto"/>
                    <w:right w:val="none" w:sz="0" w:space="0" w:color="auto"/>
                  </w:divBdr>
                </w:div>
                <w:div w:id="975569932">
                  <w:marLeft w:val="0"/>
                  <w:marRight w:val="0"/>
                  <w:marTop w:val="20"/>
                  <w:marBottom w:val="20"/>
                  <w:divBdr>
                    <w:top w:val="none" w:sz="0" w:space="0" w:color="auto"/>
                    <w:left w:val="none" w:sz="0" w:space="0" w:color="auto"/>
                    <w:bottom w:val="none" w:sz="0" w:space="0" w:color="auto"/>
                    <w:right w:val="none" w:sz="0" w:space="0" w:color="auto"/>
                  </w:divBdr>
                </w:div>
                <w:div w:id="1183861844">
                  <w:marLeft w:val="0"/>
                  <w:marRight w:val="0"/>
                  <w:marTop w:val="20"/>
                  <w:marBottom w:val="20"/>
                  <w:divBdr>
                    <w:top w:val="none" w:sz="0" w:space="0" w:color="auto"/>
                    <w:left w:val="none" w:sz="0" w:space="0" w:color="auto"/>
                    <w:bottom w:val="none" w:sz="0" w:space="0" w:color="auto"/>
                    <w:right w:val="none" w:sz="0" w:space="0" w:color="auto"/>
                  </w:divBdr>
                </w:div>
                <w:div w:id="1389380809">
                  <w:marLeft w:val="0"/>
                  <w:marRight w:val="0"/>
                  <w:marTop w:val="20"/>
                  <w:marBottom w:val="20"/>
                  <w:divBdr>
                    <w:top w:val="none" w:sz="0" w:space="0" w:color="auto"/>
                    <w:left w:val="none" w:sz="0" w:space="0" w:color="auto"/>
                    <w:bottom w:val="none" w:sz="0" w:space="0" w:color="auto"/>
                    <w:right w:val="none" w:sz="0" w:space="0" w:color="auto"/>
                  </w:divBdr>
                </w:div>
                <w:div w:id="1849101297">
                  <w:marLeft w:val="0"/>
                  <w:marRight w:val="0"/>
                  <w:marTop w:val="20"/>
                  <w:marBottom w:val="20"/>
                  <w:divBdr>
                    <w:top w:val="none" w:sz="0" w:space="0" w:color="auto"/>
                    <w:left w:val="none" w:sz="0" w:space="0" w:color="auto"/>
                    <w:bottom w:val="none" w:sz="0" w:space="0" w:color="auto"/>
                    <w:right w:val="none" w:sz="0" w:space="0" w:color="auto"/>
                  </w:divBdr>
                </w:div>
                <w:div w:id="617881529">
                  <w:marLeft w:val="0"/>
                  <w:marRight w:val="0"/>
                  <w:marTop w:val="20"/>
                  <w:marBottom w:val="20"/>
                  <w:divBdr>
                    <w:top w:val="none" w:sz="0" w:space="0" w:color="auto"/>
                    <w:left w:val="none" w:sz="0" w:space="0" w:color="auto"/>
                    <w:bottom w:val="none" w:sz="0" w:space="0" w:color="auto"/>
                    <w:right w:val="none" w:sz="0" w:space="0" w:color="auto"/>
                  </w:divBdr>
                </w:div>
                <w:div w:id="1897625153">
                  <w:marLeft w:val="0"/>
                  <w:marRight w:val="0"/>
                  <w:marTop w:val="0"/>
                  <w:marBottom w:val="0"/>
                  <w:divBdr>
                    <w:top w:val="none" w:sz="0" w:space="0" w:color="auto"/>
                    <w:left w:val="none" w:sz="0" w:space="0" w:color="auto"/>
                    <w:bottom w:val="none" w:sz="0" w:space="0" w:color="auto"/>
                    <w:right w:val="none" w:sz="0" w:space="0" w:color="auto"/>
                  </w:divBdr>
                </w:div>
                <w:div w:id="748649365">
                  <w:marLeft w:val="0"/>
                  <w:marRight w:val="0"/>
                  <w:marTop w:val="20"/>
                  <w:marBottom w:val="20"/>
                  <w:divBdr>
                    <w:top w:val="none" w:sz="0" w:space="0" w:color="auto"/>
                    <w:left w:val="none" w:sz="0" w:space="0" w:color="auto"/>
                    <w:bottom w:val="none" w:sz="0" w:space="0" w:color="auto"/>
                    <w:right w:val="none" w:sz="0" w:space="0" w:color="auto"/>
                  </w:divBdr>
                </w:div>
                <w:div w:id="883102659">
                  <w:marLeft w:val="0"/>
                  <w:marRight w:val="0"/>
                  <w:marTop w:val="20"/>
                  <w:marBottom w:val="20"/>
                  <w:divBdr>
                    <w:top w:val="none" w:sz="0" w:space="0" w:color="auto"/>
                    <w:left w:val="none" w:sz="0" w:space="0" w:color="auto"/>
                    <w:bottom w:val="none" w:sz="0" w:space="0" w:color="auto"/>
                    <w:right w:val="none" w:sz="0" w:space="0" w:color="auto"/>
                  </w:divBdr>
                </w:div>
                <w:div w:id="562719537">
                  <w:marLeft w:val="0"/>
                  <w:marRight w:val="0"/>
                  <w:marTop w:val="20"/>
                  <w:marBottom w:val="20"/>
                  <w:divBdr>
                    <w:top w:val="none" w:sz="0" w:space="0" w:color="auto"/>
                    <w:left w:val="none" w:sz="0" w:space="0" w:color="auto"/>
                    <w:bottom w:val="none" w:sz="0" w:space="0" w:color="auto"/>
                    <w:right w:val="none" w:sz="0" w:space="0" w:color="auto"/>
                  </w:divBdr>
                </w:div>
                <w:div w:id="1394081859">
                  <w:marLeft w:val="0"/>
                  <w:marRight w:val="0"/>
                  <w:marTop w:val="20"/>
                  <w:marBottom w:val="20"/>
                  <w:divBdr>
                    <w:top w:val="none" w:sz="0" w:space="0" w:color="auto"/>
                    <w:left w:val="none" w:sz="0" w:space="0" w:color="auto"/>
                    <w:bottom w:val="none" w:sz="0" w:space="0" w:color="auto"/>
                    <w:right w:val="none" w:sz="0" w:space="0" w:color="auto"/>
                  </w:divBdr>
                </w:div>
                <w:div w:id="102892684">
                  <w:marLeft w:val="0"/>
                  <w:marRight w:val="0"/>
                  <w:marTop w:val="20"/>
                  <w:marBottom w:val="20"/>
                  <w:divBdr>
                    <w:top w:val="none" w:sz="0" w:space="0" w:color="auto"/>
                    <w:left w:val="none" w:sz="0" w:space="0" w:color="auto"/>
                    <w:bottom w:val="none" w:sz="0" w:space="0" w:color="auto"/>
                    <w:right w:val="none" w:sz="0" w:space="0" w:color="auto"/>
                  </w:divBdr>
                </w:div>
                <w:div w:id="1716003546">
                  <w:marLeft w:val="0"/>
                  <w:marRight w:val="0"/>
                  <w:marTop w:val="20"/>
                  <w:marBottom w:val="20"/>
                  <w:divBdr>
                    <w:top w:val="none" w:sz="0" w:space="0" w:color="auto"/>
                    <w:left w:val="none" w:sz="0" w:space="0" w:color="auto"/>
                    <w:bottom w:val="none" w:sz="0" w:space="0" w:color="auto"/>
                    <w:right w:val="none" w:sz="0" w:space="0" w:color="auto"/>
                  </w:divBdr>
                </w:div>
                <w:div w:id="610821271">
                  <w:marLeft w:val="0"/>
                  <w:marRight w:val="0"/>
                  <w:marTop w:val="20"/>
                  <w:marBottom w:val="20"/>
                  <w:divBdr>
                    <w:top w:val="none" w:sz="0" w:space="0" w:color="auto"/>
                    <w:left w:val="none" w:sz="0" w:space="0" w:color="auto"/>
                    <w:bottom w:val="none" w:sz="0" w:space="0" w:color="auto"/>
                    <w:right w:val="none" w:sz="0" w:space="0" w:color="auto"/>
                  </w:divBdr>
                </w:div>
                <w:div w:id="185796016">
                  <w:marLeft w:val="0"/>
                  <w:marRight w:val="0"/>
                  <w:marTop w:val="20"/>
                  <w:marBottom w:val="20"/>
                  <w:divBdr>
                    <w:top w:val="none" w:sz="0" w:space="0" w:color="auto"/>
                    <w:left w:val="none" w:sz="0" w:space="0" w:color="auto"/>
                    <w:bottom w:val="none" w:sz="0" w:space="0" w:color="auto"/>
                    <w:right w:val="none" w:sz="0" w:space="0" w:color="auto"/>
                  </w:divBdr>
                </w:div>
                <w:div w:id="921714939">
                  <w:marLeft w:val="0"/>
                  <w:marRight w:val="0"/>
                  <w:marTop w:val="20"/>
                  <w:marBottom w:val="20"/>
                  <w:divBdr>
                    <w:top w:val="none" w:sz="0" w:space="0" w:color="auto"/>
                    <w:left w:val="none" w:sz="0" w:space="0" w:color="auto"/>
                    <w:bottom w:val="none" w:sz="0" w:space="0" w:color="auto"/>
                    <w:right w:val="none" w:sz="0" w:space="0" w:color="auto"/>
                  </w:divBdr>
                </w:div>
                <w:div w:id="1774783250">
                  <w:marLeft w:val="0"/>
                  <w:marRight w:val="0"/>
                  <w:marTop w:val="20"/>
                  <w:marBottom w:val="20"/>
                  <w:divBdr>
                    <w:top w:val="none" w:sz="0" w:space="0" w:color="auto"/>
                    <w:left w:val="none" w:sz="0" w:space="0" w:color="auto"/>
                    <w:bottom w:val="none" w:sz="0" w:space="0" w:color="auto"/>
                    <w:right w:val="none" w:sz="0" w:space="0" w:color="auto"/>
                  </w:divBdr>
                </w:div>
                <w:div w:id="779759778">
                  <w:marLeft w:val="0"/>
                  <w:marRight w:val="0"/>
                  <w:marTop w:val="20"/>
                  <w:marBottom w:val="20"/>
                  <w:divBdr>
                    <w:top w:val="none" w:sz="0" w:space="0" w:color="auto"/>
                    <w:left w:val="none" w:sz="0" w:space="0" w:color="auto"/>
                    <w:bottom w:val="none" w:sz="0" w:space="0" w:color="auto"/>
                    <w:right w:val="none" w:sz="0" w:space="0" w:color="auto"/>
                  </w:divBdr>
                </w:div>
                <w:div w:id="1463616328">
                  <w:marLeft w:val="0"/>
                  <w:marRight w:val="0"/>
                  <w:marTop w:val="20"/>
                  <w:marBottom w:val="20"/>
                  <w:divBdr>
                    <w:top w:val="none" w:sz="0" w:space="0" w:color="auto"/>
                    <w:left w:val="none" w:sz="0" w:space="0" w:color="auto"/>
                    <w:bottom w:val="none" w:sz="0" w:space="0" w:color="auto"/>
                    <w:right w:val="none" w:sz="0" w:space="0" w:color="auto"/>
                  </w:divBdr>
                </w:div>
                <w:div w:id="1878161151">
                  <w:marLeft w:val="0"/>
                  <w:marRight w:val="0"/>
                  <w:marTop w:val="20"/>
                  <w:marBottom w:val="20"/>
                  <w:divBdr>
                    <w:top w:val="none" w:sz="0" w:space="0" w:color="auto"/>
                    <w:left w:val="none" w:sz="0" w:space="0" w:color="auto"/>
                    <w:bottom w:val="none" w:sz="0" w:space="0" w:color="auto"/>
                    <w:right w:val="none" w:sz="0" w:space="0" w:color="auto"/>
                  </w:divBdr>
                </w:div>
                <w:div w:id="1302882800">
                  <w:marLeft w:val="0"/>
                  <w:marRight w:val="0"/>
                  <w:marTop w:val="20"/>
                  <w:marBottom w:val="20"/>
                  <w:divBdr>
                    <w:top w:val="none" w:sz="0" w:space="0" w:color="auto"/>
                    <w:left w:val="none" w:sz="0" w:space="0" w:color="auto"/>
                    <w:bottom w:val="none" w:sz="0" w:space="0" w:color="auto"/>
                    <w:right w:val="none" w:sz="0" w:space="0" w:color="auto"/>
                  </w:divBdr>
                </w:div>
                <w:div w:id="1370035345">
                  <w:marLeft w:val="288"/>
                  <w:marRight w:val="0"/>
                  <w:marTop w:val="20"/>
                  <w:marBottom w:val="20"/>
                  <w:divBdr>
                    <w:top w:val="none" w:sz="0" w:space="0" w:color="auto"/>
                    <w:left w:val="none" w:sz="0" w:space="0" w:color="auto"/>
                    <w:bottom w:val="none" w:sz="0" w:space="0" w:color="auto"/>
                    <w:right w:val="none" w:sz="0" w:space="0" w:color="auto"/>
                  </w:divBdr>
                </w:div>
                <w:div w:id="2119330007">
                  <w:marLeft w:val="0"/>
                  <w:marRight w:val="0"/>
                  <w:marTop w:val="20"/>
                  <w:marBottom w:val="20"/>
                  <w:divBdr>
                    <w:top w:val="none" w:sz="0" w:space="0" w:color="auto"/>
                    <w:left w:val="none" w:sz="0" w:space="0" w:color="auto"/>
                    <w:bottom w:val="none" w:sz="0" w:space="0" w:color="auto"/>
                    <w:right w:val="none" w:sz="0" w:space="0" w:color="auto"/>
                  </w:divBdr>
                </w:div>
                <w:div w:id="475949345">
                  <w:marLeft w:val="0"/>
                  <w:marRight w:val="0"/>
                  <w:marTop w:val="20"/>
                  <w:marBottom w:val="20"/>
                  <w:divBdr>
                    <w:top w:val="none" w:sz="0" w:space="0" w:color="auto"/>
                    <w:left w:val="none" w:sz="0" w:space="0" w:color="auto"/>
                    <w:bottom w:val="none" w:sz="0" w:space="0" w:color="auto"/>
                    <w:right w:val="none" w:sz="0" w:space="0" w:color="auto"/>
                  </w:divBdr>
                </w:div>
                <w:div w:id="1011683612">
                  <w:marLeft w:val="0"/>
                  <w:marRight w:val="0"/>
                  <w:marTop w:val="20"/>
                  <w:marBottom w:val="20"/>
                  <w:divBdr>
                    <w:top w:val="none" w:sz="0" w:space="0" w:color="auto"/>
                    <w:left w:val="none" w:sz="0" w:space="0" w:color="auto"/>
                    <w:bottom w:val="none" w:sz="0" w:space="0" w:color="auto"/>
                    <w:right w:val="none" w:sz="0" w:space="0" w:color="auto"/>
                  </w:divBdr>
                </w:div>
                <w:div w:id="2037349654">
                  <w:marLeft w:val="0"/>
                  <w:marRight w:val="0"/>
                  <w:marTop w:val="20"/>
                  <w:marBottom w:val="20"/>
                  <w:divBdr>
                    <w:top w:val="none" w:sz="0" w:space="0" w:color="auto"/>
                    <w:left w:val="none" w:sz="0" w:space="0" w:color="auto"/>
                    <w:bottom w:val="none" w:sz="0" w:space="0" w:color="auto"/>
                    <w:right w:val="none" w:sz="0" w:space="0" w:color="auto"/>
                  </w:divBdr>
                </w:div>
                <w:div w:id="724453769">
                  <w:marLeft w:val="0"/>
                  <w:marRight w:val="0"/>
                  <w:marTop w:val="0"/>
                  <w:marBottom w:val="0"/>
                  <w:divBdr>
                    <w:top w:val="none" w:sz="0" w:space="0" w:color="auto"/>
                    <w:left w:val="none" w:sz="0" w:space="0" w:color="auto"/>
                    <w:bottom w:val="none" w:sz="0" w:space="0" w:color="auto"/>
                    <w:right w:val="none" w:sz="0" w:space="0" w:color="auto"/>
                  </w:divBdr>
                </w:div>
                <w:div w:id="793064760">
                  <w:marLeft w:val="0"/>
                  <w:marRight w:val="0"/>
                  <w:marTop w:val="20"/>
                  <w:marBottom w:val="20"/>
                  <w:divBdr>
                    <w:top w:val="none" w:sz="0" w:space="0" w:color="auto"/>
                    <w:left w:val="none" w:sz="0" w:space="0" w:color="auto"/>
                    <w:bottom w:val="none" w:sz="0" w:space="0" w:color="auto"/>
                    <w:right w:val="none" w:sz="0" w:space="0" w:color="auto"/>
                  </w:divBdr>
                </w:div>
                <w:div w:id="903830618">
                  <w:marLeft w:val="0"/>
                  <w:marRight w:val="0"/>
                  <w:marTop w:val="20"/>
                  <w:marBottom w:val="20"/>
                  <w:divBdr>
                    <w:top w:val="none" w:sz="0" w:space="0" w:color="auto"/>
                    <w:left w:val="none" w:sz="0" w:space="0" w:color="auto"/>
                    <w:bottom w:val="none" w:sz="0" w:space="0" w:color="auto"/>
                    <w:right w:val="none" w:sz="0" w:space="0" w:color="auto"/>
                  </w:divBdr>
                </w:div>
                <w:div w:id="54158963">
                  <w:marLeft w:val="0"/>
                  <w:marRight w:val="0"/>
                  <w:marTop w:val="20"/>
                  <w:marBottom w:val="20"/>
                  <w:divBdr>
                    <w:top w:val="none" w:sz="0" w:space="0" w:color="auto"/>
                    <w:left w:val="none" w:sz="0" w:space="0" w:color="auto"/>
                    <w:bottom w:val="none" w:sz="0" w:space="0" w:color="auto"/>
                    <w:right w:val="none" w:sz="0" w:space="0" w:color="auto"/>
                  </w:divBdr>
                </w:div>
                <w:div w:id="1865632535">
                  <w:marLeft w:val="0"/>
                  <w:marRight w:val="0"/>
                  <w:marTop w:val="20"/>
                  <w:marBottom w:val="20"/>
                  <w:divBdr>
                    <w:top w:val="none" w:sz="0" w:space="0" w:color="auto"/>
                    <w:left w:val="none" w:sz="0" w:space="0" w:color="auto"/>
                    <w:bottom w:val="none" w:sz="0" w:space="0" w:color="auto"/>
                    <w:right w:val="none" w:sz="0" w:space="0" w:color="auto"/>
                  </w:divBdr>
                </w:div>
                <w:div w:id="1051920249">
                  <w:marLeft w:val="0"/>
                  <w:marRight w:val="0"/>
                  <w:marTop w:val="20"/>
                  <w:marBottom w:val="20"/>
                  <w:divBdr>
                    <w:top w:val="none" w:sz="0" w:space="0" w:color="auto"/>
                    <w:left w:val="none" w:sz="0" w:space="0" w:color="auto"/>
                    <w:bottom w:val="none" w:sz="0" w:space="0" w:color="auto"/>
                    <w:right w:val="none" w:sz="0" w:space="0" w:color="auto"/>
                  </w:divBdr>
                </w:div>
                <w:div w:id="1213081955">
                  <w:marLeft w:val="0"/>
                  <w:marRight w:val="0"/>
                  <w:marTop w:val="20"/>
                  <w:marBottom w:val="20"/>
                  <w:divBdr>
                    <w:top w:val="none" w:sz="0" w:space="0" w:color="auto"/>
                    <w:left w:val="none" w:sz="0" w:space="0" w:color="auto"/>
                    <w:bottom w:val="none" w:sz="0" w:space="0" w:color="auto"/>
                    <w:right w:val="none" w:sz="0" w:space="0" w:color="auto"/>
                  </w:divBdr>
                </w:div>
                <w:div w:id="1126243028">
                  <w:marLeft w:val="0"/>
                  <w:marRight w:val="0"/>
                  <w:marTop w:val="20"/>
                  <w:marBottom w:val="20"/>
                  <w:divBdr>
                    <w:top w:val="none" w:sz="0" w:space="0" w:color="auto"/>
                    <w:left w:val="none" w:sz="0" w:space="0" w:color="auto"/>
                    <w:bottom w:val="none" w:sz="0" w:space="0" w:color="auto"/>
                    <w:right w:val="none" w:sz="0" w:space="0" w:color="auto"/>
                  </w:divBdr>
                </w:div>
                <w:div w:id="1109861036">
                  <w:marLeft w:val="0"/>
                  <w:marRight w:val="0"/>
                  <w:marTop w:val="20"/>
                  <w:marBottom w:val="20"/>
                  <w:divBdr>
                    <w:top w:val="none" w:sz="0" w:space="0" w:color="auto"/>
                    <w:left w:val="none" w:sz="0" w:space="0" w:color="auto"/>
                    <w:bottom w:val="none" w:sz="0" w:space="0" w:color="auto"/>
                    <w:right w:val="none" w:sz="0" w:space="0" w:color="auto"/>
                  </w:divBdr>
                </w:div>
                <w:div w:id="942763049">
                  <w:marLeft w:val="0"/>
                  <w:marRight w:val="0"/>
                  <w:marTop w:val="20"/>
                  <w:marBottom w:val="20"/>
                  <w:divBdr>
                    <w:top w:val="none" w:sz="0" w:space="0" w:color="auto"/>
                    <w:left w:val="none" w:sz="0" w:space="0" w:color="auto"/>
                    <w:bottom w:val="none" w:sz="0" w:space="0" w:color="auto"/>
                    <w:right w:val="none" w:sz="0" w:space="0" w:color="auto"/>
                  </w:divBdr>
                </w:div>
                <w:div w:id="135495094">
                  <w:marLeft w:val="0"/>
                  <w:marRight w:val="0"/>
                  <w:marTop w:val="20"/>
                  <w:marBottom w:val="20"/>
                  <w:divBdr>
                    <w:top w:val="none" w:sz="0" w:space="0" w:color="auto"/>
                    <w:left w:val="none" w:sz="0" w:space="0" w:color="auto"/>
                    <w:bottom w:val="none" w:sz="0" w:space="0" w:color="auto"/>
                    <w:right w:val="none" w:sz="0" w:space="0" w:color="auto"/>
                  </w:divBdr>
                </w:div>
                <w:div w:id="1488128228">
                  <w:marLeft w:val="0"/>
                  <w:marRight w:val="0"/>
                  <w:marTop w:val="20"/>
                  <w:marBottom w:val="20"/>
                  <w:divBdr>
                    <w:top w:val="none" w:sz="0" w:space="0" w:color="auto"/>
                    <w:left w:val="none" w:sz="0" w:space="0" w:color="auto"/>
                    <w:bottom w:val="none" w:sz="0" w:space="0" w:color="auto"/>
                    <w:right w:val="none" w:sz="0" w:space="0" w:color="auto"/>
                  </w:divBdr>
                </w:div>
                <w:div w:id="750126893">
                  <w:marLeft w:val="0"/>
                  <w:marRight w:val="0"/>
                  <w:marTop w:val="20"/>
                  <w:marBottom w:val="20"/>
                  <w:divBdr>
                    <w:top w:val="none" w:sz="0" w:space="0" w:color="auto"/>
                    <w:left w:val="none" w:sz="0" w:space="0" w:color="auto"/>
                    <w:bottom w:val="none" w:sz="0" w:space="0" w:color="auto"/>
                    <w:right w:val="none" w:sz="0" w:space="0" w:color="auto"/>
                  </w:divBdr>
                </w:div>
                <w:div w:id="1633175342">
                  <w:marLeft w:val="0"/>
                  <w:marRight w:val="0"/>
                  <w:marTop w:val="20"/>
                  <w:marBottom w:val="20"/>
                  <w:divBdr>
                    <w:top w:val="none" w:sz="0" w:space="0" w:color="auto"/>
                    <w:left w:val="none" w:sz="0" w:space="0" w:color="auto"/>
                    <w:bottom w:val="none" w:sz="0" w:space="0" w:color="auto"/>
                    <w:right w:val="none" w:sz="0" w:space="0" w:color="auto"/>
                  </w:divBdr>
                </w:div>
                <w:div w:id="1495297893">
                  <w:marLeft w:val="0"/>
                  <w:marRight w:val="0"/>
                  <w:marTop w:val="20"/>
                  <w:marBottom w:val="20"/>
                  <w:divBdr>
                    <w:top w:val="none" w:sz="0" w:space="0" w:color="auto"/>
                    <w:left w:val="none" w:sz="0" w:space="0" w:color="auto"/>
                    <w:bottom w:val="none" w:sz="0" w:space="0" w:color="auto"/>
                    <w:right w:val="none" w:sz="0" w:space="0" w:color="auto"/>
                  </w:divBdr>
                </w:div>
                <w:div w:id="555162533">
                  <w:marLeft w:val="0"/>
                  <w:marRight w:val="0"/>
                  <w:marTop w:val="20"/>
                  <w:marBottom w:val="20"/>
                  <w:divBdr>
                    <w:top w:val="none" w:sz="0" w:space="0" w:color="auto"/>
                    <w:left w:val="none" w:sz="0" w:space="0" w:color="auto"/>
                    <w:bottom w:val="none" w:sz="0" w:space="0" w:color="auto"/>
                    <w:right w:val="none" w:sz="0" w:space="0" w:color="auto"/>
                  </w:divBdr>
                </w:div>
                <w:div w:id="553583154">
                  <w:marLeft w:val="0"/>
                  <w:marRight w:val="0"/>
                  <w:marTop w:val="20"/>
                  <w:marBottom w:val="20"/>
                  <w:divBdr>
                    <w:top w:val="none" w:sz="0" w:space="0" w:color="auto"/>
                    <w:left w:val="none" w:sz="0" w:space="0" w:color="auto"/>
                    <w:bottom w:val="none" w:sz="0" w:space="0" w:color="auto"/>
                    <w:right w:val="none" w:sz="0" w:space="0" w:color="auto"/>
                  </w:divBdr>
                </w:div>
                <w:div w:id="1288971784">
                  <w:marLeft w:val="0"/>
                  <w:marRight w:val="0"/>
                  <w:marTop w:val="20"/>
                  <w:marBottom w:val="20"/>
                  <w:divBdr>
                    <w:top w:val="none" w:sz="0" w:space="0" w:color="auto"/>
                    <w:left w:val="none" w:sz="0" w:space="0" w:color="auto"/>
                    <w:bottom w:val="none" w:sz="0" w:space="0" w:color="auto"/>
                    <w:right w:val="none" w:sz="0" w:space="0" w:color="auto"/>
                  </w:divBdr>
                </w:div>
                <w:div w:id="213011175">
                  <w:marLeft w:val="0"/>
                  <w:marRight w:val="0"/>
                  <w:marTop w:val="20"/>
                  <w:marBottom w:val="20"/>
                  <w:divBdr>
                    <w:top w:val="none" w:sz="0" w:space="0" w:color="auto"/>
                    <w:left w:val="none" w:sz="0" w:space="0" w:color="auto"/>
                    <w:bottom w:val="none" w:sz="0" w:space="0" w:color="auto"/>
                    <w:right w:val="none" w:sz="0" w:space="0" w:color="auto"/>
                  </w:divBdr>
                </w:div>
                <w:div w:id="815033307">
                  <w:marLeft w:val="0"/>
                  <w:marRight w:val="0"/>
                  <w:marTop w:val="20"/>
                  <w:marBottom w:val="20"/>
                  <w:divBdr>
                    <w:top w:val="none" w:sz="0" w:space="0" w:color="auto"/>
                    <w:left w:val="none" w:sz="0" w:space="0" w:color="auto"/>
                    <w:bottom w:val="none" w:sz="0" w:space="0" w:color="auto"/>
                    <w:right w:val="none" w:sz="0" w:space="0" w:color="auto"/>
                  </w:divBdr>
                </w:div>
                <w:div w:id="1339578947">
                  <w:marLeft w:val="0"/>
                  <w:marRight w:val="0"/>
                  <w:marTop w:val="20"/>
                  <w:marBottom w:val="20"/>
                  <w:divBdr>
                    <w:top w:val="none" w:sz="0" w:space="0" w:color="auto"/>
                    <w:left w:val="none" w:sz="0" w:space="0" w:color="auto"/>
                    <w:bottom w:val="none" w:sz="0" w:space="0" w:color="auto"/>
                    <w:right w:val="none" w:sz="0" w:space="0" w:color="auto"/>
                  </w:divBdr>
                </w:div>
                <w:div w:id="1676104266">
                  <w:marLeft w:val="0"/>
                  <w:marRight w:val="0"/>
                  <w:marTop w:val="20"/>
                  <w:marBottom w:val="20"/>
                  <w:divBdr>
                    <w:top w:val="none" w:sz="0" w:space="0" w:color="auto"/>
                    <w:left w:val="none" w:sz="0" w:space="0" w:color="auto"/>
                    <w:bottom w:val="none" w:sz="0" w:space="0" w:color="auto"/>
                    <w:right w:val="none" w:sz="0" w:space="0" w:color="auto"/>
                  </w:divBdr>
                </w:div>
                <w:div w:id="305478982">
                  <w:marLeft w:val="0"/>
                  <w:marRight w:val="0"/>
                  <w:marTop w:val="20"/>
                  <w:marBottom w:val="20"/>
                  <w:divBdr>
                    <w:top w:val="none" w:sz="0" w:space="0" w:color="auto"/>
                    <w:left w:val="none" w:sz="0" w:space="0" w:color="auto"/>
                    <w:bottom w:val="none" w:sz="0" w:space="0" w:color="auto"/>
                    <w:right w:val="none" w:sz="0" w:space="0" w:color="auto"/>
                  </w:divBdr>
                </w:div>
                <w:div w:id="1008023033">
                  <w:marLeft w:val="0"/>
                  <w:marRight w:val="0"/>
                  <w:marTop w:val="20"/>
                  <w:marBottom w:val="20"/>
                  <w:divBdr>
                    <w:top w:val="none" w:sz="0" w:space="0" w:color="auto"/>
                    <w:left w:val="none" w:sz="0" w:space="0" w:color="auto"/>
                    <w:bottom w:val="none" w:sz="0" w:space="0" w:color="auto"/>
                    <w:right w:val="none" w:sz="0" w:space="0" w:color="auto"/>
                  </w:divBdr>
                </w:div>
                <w:div w:id="396363136">
                  <w:marLeft w:val="0"/>
                  <w:marRight w:val="0"/>
                  <w:marTop w:val="20"/>
                  <w:marBottom w:val="20"/>
                  <w:divBdr>
                    <w:top w:val="none" w:sz="0" w:space="0" w:color="auto"/>
                    <w:left w:val="none" w:sz="0" w:space="0" w:color="auto"/>
                    <w:bottom w:val="none" w:sz="0" w:space="0" w:color="auto"/>
                    <w:right w:val="none" w:sz="0" w:space="0" w:color="auto"/>
                  </w:divBdr>
                </w:div>
                <w:div w:id="412897325">
                  <w:marLeft w:val="0"/>
                  <w:marRight w:val="0"/>
                  <w:marTop w:val="20"/>
                  <w:marBottom w:val="20"/>
                  <w:divBdr>
                    <w:top w:val="none" w:sz="0" w:space="0" w:color="auto"/>
                    <w:left w:val="none" w:sz="0" w:space="0" w:color="auto"/>
                    <w:bottom w:val="none" w:sz="0" w:space="0" w:color="auto"/>
                    <w:right w:val="none" w:sz="0" w:space="0" w:color="auto"/>
                  </w:divBdr>
                </w:div>
                <w:div w:id="1785882822">
                  <w:marLeft w:val="0"/>
                  <w:marRight w:val="0"/>
                  <w:marTop w:val="20"/>
                  <w:marBottom w:val="20"/>
                  <w:divBdr>
                    <w:top w:val="none" w:sz="0" w:space="0" w:color="auto"/>
                    <w:left w:val="none" w:sz="0" w:space="0" w:color="auto"/>
                    <w:bottom w:val="none" w:sz="0" w:space="0" w:color="auto"/>
                    <w:right w:val="none" w:sz="0" w:space="0" w:color="auto"/>
                  </w:divBdr>
                </w:div>
                <w:div w:id="397898767">
                  <w:marLeft w:val="0"/>
                  <w:marRight w:val="0"/>
                  <w:marTop w:val="20"/>
                  <w:marBottom w:val="20"/>
                  <w:divBdr>
                    <w:top w:val="none" w:sz="0" w:space="0" w:color="auto"/>
                    <w:left w:val="none" w:sz="0" w:space="0" w:color="auto"/>
                    <w:bottom w:val="none" w:sz="0" w:space="0" w:color="auto"/>
                    <w:right w:val="none" w:sz="0" w:space="0" w:color="auto"/>
                  </w:divBdr>
                </w:div>
                <w:div w:id="537089781">
                  <w:marLeft w:val="0"/>
                  <w:marRight w:val="0"/>
                  <w:marTop w:val="20"/>
                  <w:marBottom w:val="20"/>
                  <w:divBdr>
                    <w:top w:val="none" w:sz="0" w:space="0" w:color="auto"/>
                    <w:left w:val="none" w:sz="0" w:space="0" w:color="auto"/>
                    <w:bottom w:val="none" w:sz="0" w:space="0" w:color="auto"/>
                    <w:right w:val="none" w:sz="0" w:space="0" w:color="auto"/>
                  </w:divBdr>
                </w:div>
                <w:div w:id="647901249">
                  <w:marLeft w:val="0"/>
                  <w:marRight w:val="0"/>
                  <w:marTop w:val="20"/>
                  <w:marBottom w:val="20"/>
                  <w:divBdr>
                    <w:top w:val="none" w:sz="0" w:space="0" w:color="auto"/>
                    <w:left w:val="none" w:sz="0" w:space="0" w:color="auto"/>
                    <w:bottom w:val="none" w:sz="0" w:space="0" w:color="auto"/>
                    <w:right w:val="none" w:sz="0" w:space="0" w:color="auto"/>
                  </w:divBdr>
                </w:div>
                <w:div w:id="1044018413">
                  <w:marLeft w:val="0"/>
                  <w:marRight w:val="0"/>
                  <w:marTop w:val="20"/>
                  <w:marBottom w:val="20"/>
                  <w:divBdr>
                    <w:top w:val="none" w:sz="0" w:space="0" w:color="auto"/>
                    <w:left w:val="none" w:sz="0" w:space="0" w:color="auto"/>
                    <w:bottom w:val="none" w:sz="0" w:space="0" w:color="auto"/>
                    <w:right w:val="none" w:sz="0" w:space="0" w:color="auto"/>
                  </w:divBdr>
                </w:div>
                <w:div w:id="1604259879">
                  <w:marLeft w:val="0"/>
                  <w:marRight w:val="0"/>
                  <w:marTop w:val="20"/>
                  <w:marBottom w:val="20"/>
                  <w:divBdr>
                    <w:top w:val="none" w:sz="0" w:space="0" w:color="auto"/>
                    <w:left w:val="none" w:sz="0" w:space="0" w:color="auto"/>
                    <w:bottom w:val="none" w:sz="0" w:space="0" w:color="auto"/>
                    <w:right w:val="none" w:sz="0" w:space="0" w:color="auto"/>
                  </w:divBdr>
                </w:div>
                <w:div w:id="931164913">
                  <w:marLeft w:val="0"/>
                  <w:marRight w:val="0"/>
                  <w:marTop w:val="20"/>
                  <w:marBottom w:val="20"/>
                  <w:divBdr>
                    <w:top w:val="none" w:sz="0" w:space="0" w:color="auto"/>
                    <w:left w:val="none" w:sz="0" w:space="0" w:color="auto"/>
                    <w:bottom w:val="none" w:sz="0" w:space="0" w:color="auto"/>
                    <w:right w:val="none" w:sz="0" w:space="0" w:color="auto"/>
                  </w:divBdr>
                </w:div>
                <w:div w:id="909802186">
                  <w:marLeft w:val="0"/>
                  <w:marRight w:val="0"/>
                  <w:marTop w:val="20"/>
                  <w:marBottom w:val="20"/>
                  <w:divBdr>
                    <w:top w:val="none" w:sz="0" w:space="0" w:color="auto"/>
                    <w:left w:val="none" w:sz="0" w:space="0" w:color="auto"/>
                    <w:bottom w:val="none" w:sz="0" w:space="0" w:color="auto"/>
                    <w:right w:val="none" w:sz="0" w:space="0" w:color="auto"/>
                  </w:divBdr>
                </w:div>
                <w:div w:id="983043613">
                  <w:marLeft w:val="0"/>
                  <w:marRight w:val="0"/>
                  <w:marTop w:val="20"/>
                  <w:marBottom w:val="20"/>
                  <w:divBdr>
                    <w:top w:val="none" w:sz="0" w:space="0" w:color="auto"/>
                    <w:left w:val="none" w:sz="0" w:space="0" w:color="auto"/>
                    <w:bottom w:val="none" w:sz="0" w:space="0" w:color="auto"/>
                    <w:right w:val="none" w:sz="0" w:space="0" w:color="auto"/>
                  </w:divBdr>
                </w:div>
                <w:div w:id="2128624558">
                  <w:marLeft w:val="0"/>
                  <w:marRight w:val="0"/>
                  <w:marTop w:val="20"/>
                  <w:marBottom w:val="20"/>
                  <w:divBdr>
                    <w:top w:val="none" w:sz="0" w:space="0" w:color="auto"/>
                    <w:left w:val="none" w:sz="0" w:space="0" w:color="auto"/>
                    <w:bottom w:val="none" w:sz="0" w:space="0" w:color="auto"/>
                    <w:right w:val="none" w:sz="0" w:space="0" w:color="auto"/>
                  </w:divBdr>
                </w:div>
                <w:div w:id="247229878">
                  <w:marLeft w:val="0"/>
                  <w:marRight w:val="0"/>
                  <w:marTop w:val="20"/>
                  <w:marBottom w:val="20"/>
                  <w:divBdr>
                    <w:top w:val="none" w:sz="0" w:space="0" w:color="auto"/>
                    <w:left w:val="none" w:sz="0" w:space="0" w:color="auto"/>
                    <w:bottom w:val="none" w:sz="0" w:space="0" w:color="auto"/>
                    <w:right w:val="none" w:sz="0" w:space="0" w:color="auto"/>
                  </w:divBdr>
                </w:div>
                <w:div w:id="2116048758">
                  <w:marLeft w:val="0"/>
                  <w:marRight w:val="0"/>
                  <w:marTop w:val="20"/>
                  <w:marBottom w:val="20"/>
                  <w:divBdr>
                    <w:top w:val="none" w:sz="0" w:space="0" w:color="auto"/>
                    <w:left w:val="none" w:sz="0" w:space="0" w:color="auto"/>
                    <w:bottom w:val="none" w:sz="0" w:space="0" w:color="auto"/>
                    <w:right w:val="none" w:sz="0" w:space="0" w:color="auto"/>
                  </w:divBdr>
                </w:div>
                <w:div w:id="1857117744">
                  <w:marLeft w:val="0"/>
                  <w:marRight w:val="0"/>
                  <w:marTop w:val="20"/>
                  <w:marBottom w:val="20"/>
                  <w:divBdr>
                    <w:top w:val="none" w:sz="0" w:space="0" w:color="auto"/>
                    <w:left w:val="none" w:sz="0" w:space="0" w:color="auto"/>
                    <w:bottom w:val="none" w:sz="0" w:space="0" w:color="auto"/>
                    <w:right w:val="none" w:sz="0" w:space="0" w:color="auto"/>
                  </w:divBdr>
                </w:div>
                <w:div w:id="1911497140">
                  <w:marLeft w:val="0"/>
                  <w:marRight w:val="0"/>
                  <w:marTop w:val="20"/>
                  <w:marBottom w:val="20"/>
                  <w:divBdr>
                    <w:top w:val="none" w:sz="0" w:space="0" w:color="auto"/>
                    <w:left w:val="none" w:sz="0" w:space="0" w:color="auto"/>
                    <w:bottom w:val="none" w:sz="0" w:space="0" w:color="auto"/>
                    <w:right w:val="none" w:sz="0" w:space="0" w:color="auto"/>
                  </w:divBdr>
                </w:div>
                <w:div w:id="2032878575">
                  <w:marLeft w:val="0"/>
                  <w:marRight w:val="0"/>
                  <w:marTop w:val="20"/>
                  <w:marBottom w:val="20"/>
                  <w:divBdr>
                    <w:top w:val="none" w:sz="0" w:space="0" w:color="auto"/>
                    <w:left w:val="none" w:sz="0" w:space="0" w:color="auto"/>
                    <w:bottom w:val="none" w:sz="0" w:space="0" w:color="auto"/>
                    <w:right w:val="none" w:sz="0" w:space="0" w:color="auto"/>
                  </w:divBdr>
                </w:div>
                <w:div w:id="1100417122">
                  <w:marLeft w:val="0"/>
                  <w:marRight w:val="0"/>
                  <w:marTop w:val="20"/>
                  <w:marBottom w:val="20"/>
                  <w:divBdr>
                    <w:top w:val="none" w:sz="0" w:space="0" w:color="auto"/>
                    <w:left w:val="none" w:sz="0" w:space="0" w:color="auto"/>
                    <w:bottom w:val="none" w:sz="0" w:space="0" w:color="auto"/>
                    <w:right w:val="none" w:sz="0" w:space="0" w:color="auto"/>
                  </w:divBdr>
                </w:div>
                <w:div w:id="739913166">
                  <w:marLeft w:val="0"/>
                  <w:marRight w:val="0"/>
                  <w:marTop w:val="20"/>
                  <w:marBottom w:val="20"/>
                  <w:divBdr>
                    <w:top w:val="none" w:sz="0" w:space="0" w:color="auto"/>
                    <w:left w:val="none" w:sz="0" w:space="0" w:color="auto"/>
                    <w:bottom w:val="none" w:sz="0" w:space="0" w:color="auto"/>
                    <w:right w:val="none" w:sz="0" w:space="0" w:color="auto"/>
                  </w:divBdr>
                </w:div>
                <w:div w:id="1479761489">
                  <w:marLeft w:val="0"/>
                  <w:marRight w:val="0"/>
                  <w:marTop w:val="20"/>
                  <w:marBottom w:val="20"/>
                  <w:divBdr>
                    <w:top w:val="none" w:sz="0" w:space="0" w:color="auto"/>
                    <w:left w:val="none" w:sz="0" w:space="0" w:color="auto"/>
                    <w:bottom w:val="none" w:sz="0" w:space="0" w:color="auto"/>
                    <w:right w:val="none" w:sz="0" w:space="0" w:color="auto"/>
                  </w:divBdr>
                </w:div>
                <w:div w:id="2017924657">
                  <w:marLeft w:val="0"/>
                  <w:marRight w:val="0"/>
                  <w:marTop w:val="20"/>
                  <w:marBottom w:val="20"/>
                  <w:divBdr>
                    <w:top w:val="none" w:sz="0" w:space="0" w:color="auto"/>
                    <w:left w:val="none" w:sz="0" w:space="0" w:color="auto"/>
                    <w:bottom w:val="none" w:sz="0" w:space="0" w:color="auto"/>
                    <w:right w:val="none" w:sz="0" w:space="0" w:color="auto"/>
                  </w:divBdr>
                </w:div>
                <w:div w:id="1534539828">
                  <w:marLeft w:val="0"/>
                  <w:marRight w:val="0"/>
                  <w:marTop w:val="20"/>
                  <w:marBottom w:val="20"/>
                  <w:divBdr>
                    <w:top w:val="none" w:sz="0" w:space="0" w:color="auto"/>
                    <w:left w:val="none" w:sz="0" w:space="0" w:color="auto"/>
                    <w:bottom w:val="none" w:sz="0" w:space="0" w:color="auto"/>
                    <w:right w:val="none" w:sz="0" w:space="0" w:color="auto"/>
                  </w:divBdr>
                </w:div>
                <w:div w:id="1281299842">
                  <w:marLeft w:val="0"/>
                  <w:marRight w:val="0"/>
                  <w:marTop w:val="20"/>
                  <w:marBottom w:val="20"/>
                  <w:divBdr>
                    <w:top w:val="none" w:sz="0" w:space="0" w:color="auto"/>
                    <w:left w:val="none" w:sz="0" w:space="0" w:color="auto"/>
                    <w:bottom w:val="none" w:sz="0" w:space="0" w:color="auto"/>
                    <w:right w:val="none" w:sz="0" w:space="0" w:color="auto"/>
                  </w:divBdr>
                </w:div>
                <w:div w:id="611397332">
                  <w:marLeft w:val="0"/>
                  <w:marRight w:val="0"/>
                  <w:marTop w:val="20"/>
                  <w:marBottom w:val="20"/>
                  <w:divBdr>
                    <w:top w:val="none" w:sz="0" w:space="0" w:color="auto"/>
                    <w:left w:val="none" w:sz="0" w:space="0" w:color="auto"/>
                    <w:bottom w:val="none" w:sz="0" w:space="0" w:color="auto"/>
                    <w:right w:val="none" w:sz="0" w:space="0" w:color="auto"/>
                  </w:divBdr>
                </w:div>
                <w:div w:id="119106760">
                  <w:marLeft w:val="0"/>
                  <w:marRight w:val="0"/>
                  <w:marTop w:val="20"/>
                  <w:marBottom w:val="20"/>
                  <w:divBdr>
                    <w:top w:val="none" w:sz="0" w:space="0" w:color="auto"/>
                    <w:left w:val="none" w:sz="0" w:space="0" w:color="auto"/>
                    <w:bottom w:val="none" w:sz="0" w:space="0" w:color="auto"/>
                    <w:right w:val="none" w:sz="0" w:space="0" w:color="auto"/>
                  </w:divBdr>
                </w:div>
                <w:div w:id="1358315359">
                  <w:marLeft w:val="0"/>
                  <w:marRight w:val="0"/>
                  <w:marTop w:val="20"/>
                  <w:marBottom w:val="20"/>
                  <w:divBdr>
                    <w:top w:val="none" w:sz="0" w:space="0" w:color="auto"/>
                    <w:left w:val="none" w:sz="0" w:space="0" w:color="auto"/>
                    <w:bottom w:val="none" w:sz="0" w:space="0" w:color="auto"/>
                    <w:right w:val="none" w:sz="0" w:space="0" w:color="auto"/>
                  </w:divBdr>
                </w:div>
                <w:div w:id="722680218">
                  <w:marLeft w:val="0"/>
                  <w:marRight w:val="0"/>
                  <w:marTop w:val="20"/>
                  <w:marBottom w:val="20"/>
                  <w:divBdr>
                    <w:top w:val="none" w:sz="0" w:space="0" w:color="auto"/>
                    <w:left w:val="none" w:sz="0" w:space="0" w:color="auto"/>
                    <w:bottom w:val="none" w:sz="0" w:space="0" w:color="auto"/>
                    <w:right w:val="none" w:sz="0" w:space="0" w:color="auto"/>
                  </w:divBdr>
                </w:div>
                <w:div w:id="1722942829">
                  <w:marLeft w:val="0"/>
                  <w:marRight w:val="0"/>
                  <w:marTop w:val="20"/>
                  <w:marBottom w:val="20"/>
                  <w:divBdr>
                    <w:top w:val="none" w:sz="0" w:space="0" w:color="auto"/>
                    <w:left w:val="none" w:sz="0" w:space="0" w:color="auto"/>
                    <w:bottom w:val="none" w:sz="0" w:space="0" w:color="auto"/>
                    <w:right w:val="none" w:sz="0" w:space="0" w:color="auto"/>
                  </w:divBdr>
                </w:div>
                <w:div w:id="572744373">
                  <w:marLeft w:val="0"/>
                  <w:marRight w:val="0"/>
                  <w:marTop w:val="20"/>
                  <w:marBottom w:val="20"/>
                  <w:divBdr>
                    <w:top w:val="none" w:sz="0" w:space="0" w:color="auto"/>
                    <w:left w:val="none" w:sz="0" w:space="0" w:color="auto"/>
                    <w:bottom w:val="none" w:sz="0" w:space="0" w:color="auto"/>
                    <w:right w:val="none" w:sz="0" w:space="0" w:color="auto"/>
                  </w:divBdr>
                </w:div>
                <w:div w:id="1570845135">
                  <w:marLeft w:val="0"/>
                  <w:marRight w:val="0"/>
                  <w:marTop w:val="20"/>
                  <w:marBottom w:val="20"/>
                  <w:divBdr>
                    <w:top w:val="none" w:sz="0" w:space="0" w:color="auto"/>
                    <w:left w:val="none" w:sz="0" w:space="0" w:color="auto"/>
                    <w:bottom w:val="none" w:sz="0" w:space="0" w:color="auto"/>
                    <w:right w:val="none" w:sz="0" w:space="0" w:color="auto"/>
                  </w:divBdr>
                </w:div>
                <w:div w:id="1464615318">
                  <w:marLeft w:val="0"/>
                  <w:marRight w:val="0"/>
                  <w:marTop w:val="20"/>
                  <w:marBottom w:val="20"/>
                  <w:divBdr>
                    <w:top w:val="none" w:sz="0" w:space="0" w:color="auto"/>
                    <w:left w:val="none" w:sz="0" w:space="0" w:color="auto"/>
                    <w:bottom w:val="none" w:sz="0" w:space="0" w:color="auto"/>
                    <w:right w:val="none" w:sz="0" w:space="0" w:color="auto"/>
                  </w:divBdr>
                </w:div>
                <w:div w:id="548881650">
                  <w:marLeft w:val="0"/>
                  <w:marRight w:val="0"/>
                  <w:marTop w:val="20"/>
                  <w:marBottom w:val="20"/>
                  <w:divBdr>
                    <w:top w:val="none" w:sz="0" w:space="0" w:color="auto"/>
                    <w:left w:val="none" w:sz="0" w:space="0" w:color="auto"/>
                    <w:bottom w:val="none" w:sz="0" w:space="0" w:color="auto"/>
                    <w:right w:val="none" w:sz="0" w:space="0" w:color="auto"/>
                  </w:divBdr>
                </w:div>
                <w:div w:id="387143164">
                  <w:marLeft w:val="0"/>
                  <w:marRight w:val="0"/>
                  <w:marTop w:val="20"/>
                  <w:marBottom w:val="20"/>
                  <w:divBdr>
                    <w:top w:val="none" w:sz="0" w:space="0" w:color="auto"/>
                    <w:left w:val="none" w:sz="0" w:space="0" w:color="auto"/>
                    <w:bottom w:val="none" w:sz="0" w:space="0" w:color="auto"/>
                    <w:right w:val="none" w:sz="0" w:space="0" w:color="auto"/>
                  </w:divBdr>
                </w:div>
                <w:div w:id="857500802">
                  <w:marLeft w:val="0"/>
                  <w:marRight w:val="0"/>
                  <w:marTop w:val="20"/>
                  <w:marBottom w:val="20"/>
                  <w:divBdr>
                    <w:top w:val="none" w:sz="0" w:space="0" w:color="auto"/>
                    <w:left w:val="none" w:sz="0" w:space="0" w:color="auto"/>
                    <w:bottom w:val="none" w:sz="0" w:space="0" w:color="auto"/>
                    <w:right w:val="none" w:sz="0" w:space="0" w:color="auto"/>
                  </w:divBdr>
                </w:div>
                <w:div w:id="1639188319">
                  <w:marLeft w:val="0"/>
                  <w:marRight w:val="0"/>
                  <w:marTop w:val="20"/>
                  <w:marBottom w:val="20"/>
                  <w:divBdr>
                    <w:top w:val="none" w:sz="0" w:space="0" w:color="auto"/>
                    <w:left w:val="none" w:sz="0" w:space="0" w:color="auto"/>
                    <w:bottom w:val="none" w:sz="0" w:space="0" w:color="auto"/>
                    <w:right w:val="none" w:sz="0" w:space="0" w:color="auto"/>
                  </w:divBdr>
                </w:div>
                <w:div w:id="1561285678">
                  <w:marLeft w:val="0"/>
                  <w:marRight w:val="0"/>
                  <w:marTop w:val="20"/>
                  <w:marBottom w:val="20"/>
                  <w:divBdr>
                    <w:top w:val="none" w:sz="0" w:space="0" w:color="auto"/>
                    <w:left w:val="none" w:sz="0" w:space="0" w:color="auto"/>
                    <w:bottom w:val="none" w:sz="0" w:space="0" w:color="auto"/>
                    <w:right w:val="none" w:sz="0" w:space="0" w:color="auto"/>
                  </w:divBdr>
                </w:div>
                <w:div w:id="368843275">
                  <w:marLeft w:val="0"/>
                  <w:marRight w:val="0"/>
                  <w:marTop w:val="20"/>
                  <w:marBottom w:val="20"/>
                  <w:divBdr>
                    <w:top w:val="none" w:sz="0" w:space="0" w:color="auto"/>
                    <w:left w:val="none" w:sz="0" w:space="0" w:color="auto"/>
                    <w:bottom w:val="none" w:sz="0" w:space="0" w:color="auto"/>
                    <w:right w:val="none" w:sz="0" w:space="0" w:color="auto"/>
                  </w:divBdr>
                </w:div>
                <w:div w:id="553927225">
                  <w:marLeft w:val="0"/>
                  <w:marRight w:val="0"/>
                  <w:marTop w:val="20"/>
                  <w:marBottom w:val="20"/>
                  <w:divBdr>
                    <w:top w:val="none" w:sz="0" w:space="0" w:color="auto"/>
                    <w:left w:val="none" w:sz="0" w:space="0" w:color="auto"/>
                    <w:bottom w:val="none" w:sz="0" w:space="0" w:color="auto"/>
                    <w:right w:val="none" w:sz="0" w:space="0" w:color="auto"/>
                  </w:divBdr>
                </w:div>
                <w:div w:id="706181979">
                  <w:marLeft w:val="0"/>
                  <w:marRight w:val="0"/>
                  <w:marTop w:val="20"/>
                  <w:marBottom w:val="20"/>
                  <w:divBdr>
                    <w:top w:val="none" w:sz="0" w:space="0" w:color="auto"/>
                    <w:left w:val="none" w:sz="0" w:space="0" w:color="auto"/>
                    <w:bottom w:val="none" w:sz="0" w:space="0" w:color="auto"/>
                    <w:right w:val="none" w:sz="0" w:space="0" w:color="auto"/>
                  </w:divBdr>
                </w:div>
                <w:div w:id="276328250">
                  <w:marLeft w:val="0"/>
                  <w:marRight w:val="0"/>
                  <w:marTop w:val="20"/>
                  <w:marBottom w:val="20"/>
                  <w:divBdr>
                    <w:top w:val="none" w:sz="0" w:space="0" w:color="auto"/>
                    <w:left w:val="none" w:sz="0" w:space="0" w:color="auto"/>
                    <w:bottom w:val="none" w:sz="0" w:space="0" w:color="auto"/>
                    <w:right w:val="none" w:sz="0" w:space="0" w:color="auto"/>
                  </w:divBdr>
                </w:div>
                <w:div w:id="533346647">
                  <w:marLeft w:val="0"/>
                  <w:marRight w:val="0"/>
                  <w:marTop w:val="20"/>
                  <w:marBottom w:val="20"/>
                  <w:divBdr>
                    <w:top w:val="none" w:sz="0" w:space="0" w:color="auto"/>
                    <w:left w:val="none" w:sz="0" w:space="0" w:color="auto"/>
                    <w:bottom w:val="none" w:sz="0" w:space="0" w:color="auto"/>
                    <w:right w:val="none" w:sz="0" w:space="0" w:color="auto"/>
                  </w:divBdr>
                </w:div>
                <w:div w:id="1573394430">
                  <w:marLeft w:val="0"/>
                  <w:marRight w:val="0"/>
                  <w:marTop w:val="20"/>
                  <w:marBottom w:val="20"/>
                  <w:divBdr>
                    <w:top w:val="none" w:sz="0" w:space="0" w:color="auto"/>
                    <w:left w:val="none" w:sz="0" w:space="0" w:color="auto"/>
                    <w:bottom w:val="none" w:sz="0" w:space="0" w:color="auto"/>
                    <w:right w:val="none" w:sz="0" w:space="0" w:color="auto"/>
                  </w:divBdr>
                </w:div>
                <w:div w:id="1879972643">
                  <w:marLeft w:val="0"/>
                  <w:marRight w:val="0"/>
                  <w:marTop w:val="20"/>
                  <w:marBottom w:val="20"/>
                  <w:divBdr>
                    <w:top w:val="none" w:sz="0" w:space="0" w:color="auto"/>
                    <w:left w:val="none" w:sz="0" w:space="0" w:color="auto"/>
                    <w:bottom w:val="none" w:sz="0" w:space="0" w:color="auto"/>
                    <w:right w:val="none" w:sz="0" w:space="0" w:color="auto"/>
                  </w:divBdr>
                </w:div>
                <w:div w:id="627706707">
                  <w:marLeft w:val="0"/>
                  <w:marRight w:val="0"/>
                  <w:marTop w:val="20"/>
                  <w:marBottom w:val="20"/>
                  <w:divBdr>
                    <w:top w:val="none" w:sz="0" w:space="0" w:color="auto"/>
                    <w:left w:val="none" w:sz="0" w:space="0" w:color="auto"/>
                    <w:bottom w:val="none" w:sz="0" w:space="0" w:color="auto"/>
                    <w:right w:val="none" w:sz="0" w:space="0" w:color="auto"/>
                  </w:divBdr>
                </w:div>
                <w:div w:id="2140108857">
                  <w:marLeft w:val="0"/>
                  <w:marRight w:val="0"/>
                  <w:marTop w:val="20"/>
                  <w:marBottom w:val="20"/>
                  <w:divBdr>
                    <w:top w:val="none" w:sz="0" w:space="0" w:color="auto"/>
                    <w:left w:val="none" w:sz="0" w:space="0" w:color="auto"/>
                    <w:bottom w:val="none" w:sz="0" w:space="0" w:color="auto"/>
                    <w:right w:val="none" w:sz="0" w:space="0" w:color="auto"/>
                  </w:divBdr>
                </w:div>
                <w:div w:id="1532105461">
                  <w:marLeft w:val="0"/>
                  <w:marRight w:val="0"/>
                  <w:marTop w:val="20"/>
                  <w:marBottom w:val="20"/>
                  <w:divBdr>
                    <w:top w:val="none" w:sz="0" w:space="0" w:color="auto"/>
                    <w:left w:val="none" w:sz="0" w:space="0" w:color="auto"/>
                    <w:bottom w:val="none" w:sz="0" w:space="0" w:color="auto"/>
                    <w:right w:val="none" w:sz="0" w:space="0" w:color="auto"/>
                  </w:divBdr>
                </w:div>
                <w:div w:id="1467580393">
                  <w:marLeft w:val="0"/>
                  <w:marRight w:val="0"/>
                  <w:marTop w:val="20"/>
                  <w:marBottom w:val="20"/>
                  <w:divBdr>
                    <w:top w:val="none" w:sz="0" w:space="0" w:color="auto"/>
                    <w:left w:val="none" w:sz="0" w:space="0" w:color="auto"/>
                    <w:bottom w:val="none" w:sz="0" w:space="0" w:color="auto"/>
                    <w:right w:val="none" w:sz="0" w:space="0" w:color="auto"/>
                  </w:divBdr>
                </w:div>
                <w:div w:id="1027099344">
                  <w:marLeft w:val="0"/>
                  <w:marRight w:val="0"/>
                  <w:marTop w:val="20"/>
                  <w:marBottom w:val="20"/>
                  <w:divBdr>
                    <w:top w:val="none" w:sz="0" w:space="0" w:color="auto"/>
                    <w:left w:val="none" w:sz="0" w:space="0" w:color="auto"/>
                    <w:bottom w:val="none" w:sz="0" w:space="0" w:color="auto"/>
                    <w:right w:val="none" w:sz="0" w:space="0" w:color="auto"/>
                  </w:divBdr>
                </w:div>
                <w:div w:id="1041708544">
                  <w:marLeft w:val="0"/>
                  <w:marRight w:val="0"/>
                  <w:marTop w:val="20"/>
                  <w:marBottom w:val="20"/>
                  <w:divBdr>
                    <w:top w:val="none" w:sz="0" w:space="0" w:color="auto"/>
                    <w:left w:val="none" w:sz="0" w:space="0" w:color="auto"/>
                    <w:bottom w:val="none" w:sz="0" w:space="0" w:color="auto"/>
                    <w:right w:val="none" w:sz="0" w:space="0" w:color="auto"/>
                  </w:divBdr>
                </w:div>
                <w:div w:id="1059591788">
                  <w:marLeft w:val="0"/>
                  <w:marRight w:val="0"/>
                  <w:marTop w:val="20"/>
                  <w:marBottom w:val="20"/>
                  <w:divBdr>
                    <w:top w:val="none" w:sz="0" w:space="0" w:color="auto"/>
                    <w:left w:val="none" w:sz="0" w:space="0" w:color="auto"/>
                    <w:bottom w:val="none" w:sz="0" w:space="0" w:color="auto"/>
                    <w:right w:val="none" w:sz="0" w:space="0" w:color="auto"/>
                  </w:divBdr>
                </w:div>
                <w:div w:id="1273593312">
                  <w:marLeft w:val="0"/>
                  <w:marRight w:val="0"/>
                  <w:marTop w:val="20"/>
                  <w:marBottom w:val="20"/>
                  <w:divBdr>
                    <w:top w:val="none" w:sz="0" w:space="0" w:color="auto"/>
                    <w:left w:val="none" w:sz="0" w:space="0" w:color="auto"/>
                    <w:bottom w:val="none" w:sz="0" w:space="0" w:color="auto"/>
                    <w:right w:val="none" w:sz="0" w:space="0" w:color="auto"/>
                  </w:divBdr>
                </w:div>
                <w:div w:id="643661434">
                  <w:marLeft w:val="0"/>
                  <w:marRight w:val="0"/>
                  <w:marTop w:val="20"/>
                  <w:marBottom w:val="20"/>
                  <w:divBdr>
                    <w:top w:val="none" w:sz="0" w:space="0" w:color="auto"/>
                    <w:left w:val="none" w:sz="0" w:space="0" w:color="auto"/>
                    <w:bottom w:val="none" w:sz="0" w:space="0" w:color="auto"/>
                    <w:right w:val="none" w:sz="0" w:space="0" w:color="auto"/>
                  </w:divBdr>
                </w:div>
                <w:div w:id="1259487876">
                  <w:marLeft w:val="0"/>
                  <w:marRight w:val="0"/>
                  <w:marTop w:val="20"/>
                  <w:marBottom w:val="20"/>
                  <w:divBdr>
                    <w:top w:val="none" w:sz="0" w:space="0" w:color="auto"/>
                    <w:left w:val="none" w:sz="0" w:space="0" w:color="auto"/>
                    <w:bottom w:val="none" w:sz="0" w:space="0" w:color="auto"/>
                    <w:right w:val="none" w:sz="0" w:space="0" w:color="auto"/>
                  </w:divBdr>
                </w:div>
                <w:div w:id="1335498189">
                  <w:marLeft w:val="0"/>
                  <w:marRight w:val="0"/>
                  <w:marTop w:val="20"/>
                  <w:marBottom w:val="20"/>
                  <w:divBdr>
                    <w:top w:val="none" w:sz="0" w:space="0" w:color="auto"/>
                    <w:left w:val="none" w:sz="0" w:space="0" w:color="auto"/>
                    <w:bottom w:val="none" w:sz="0" w:space="0" w:color="auto"/>
                    <w:right w:val="none" w:sz="0" w:space="0" w:color="auto"/>
                  </w:divBdr>
                </w:div>
                <w:div w:id="1502544263">
                  <w:marLeft w:val="0"/>
                  <w:marRight w:val="0"/>
                  <w:marTop w:val="20"/>
                  <w:marBottom w:val="20"/>
                  <w:divBdr>
                    <w:top w:val="none" w:sz="0" w:space="0" w:color="auto"/>
                    <w:left w:val="none" w:sz="0" w:space="0" w:color="auto"/>
                    <w:bottom w:val="none" w:sz="0" w:space="0" w:color="auto"/>
                    <w:right w:val="none" w:sz="0" w:space="0" w:color="auto"/>
                  </w:divBdr>
                </w:div>
                <w:div w:id="493687547">
                  <w:marLeft w:val="0"/>
                  <w:marRight w:val="0"/>
                  <w:marTop w:val="20"/>
                  <w:marBottom w:val="20"/>
                  <w:divBdr>
                    <w:top w:val="none" w:sz="0" w:space="0" w:color="auto"/>
                    <w:left w:val="none" w:sz="0" w:space="0" w:color="auto"/>
                    <w:bottom w:val="none" w:sz="0" w:space="0" w:color="auto"/>
                    <w:right w:val="none" w:sz="0" w:space="0" w:color="auto"/>
                  </w:divBdr>
                </w:div>
                <w:div w:id="592666055">
                  <w:marLeft w:val="0"/>
                  <w:marRight w:val="0"/>
                  <w:marTop w:val="20"/>
                  <w:marBottom w:val="20"/>
                  <w:divBdr>
                    <w:top w:val="none" w:sz="0" w:space="0" w:color="auto"/>
                    <w:left w:val="none" w:sz="0" w:space="0" w:color="auto"/>
                    <w:bottom w:val="none" w:sz="0" w:space="0" w:color="auto"/>
                    <w:right w:val="none" w:sz="0" w:space="0" w:color="auto"/>
                  </w:divBdr>
                </w:div>
                <w:div w:id="822116258">
                  <w:marLeft w:val="0"/>
                  <w:marRight w:val="0"/>
                  <w:marTop w:val="20"/>
                  <w:marBottom w:val="20"/>
                  <w:divBdr>
                    <w:top w:val="none" w:sz="0" w:space="0" w:color="auto"/>
                    <w:left w:val="none" w:sz="0" w:space="0" w:color="auto"/>
                    <w:bottom w:val="none" w:sz="0" w:space="0" w:color="auto"/>
                    <w:right w:val="none" w:sz="0" w:space="0" w:color="auto"/>
                  </w:divBdr>
                </w:div>
                <w:div w:id="501049827">
                  <w:marLeft w:val="0"/>
                  <w:marRight w:val="0"/>
                  <w:marTop w:val="20"/>
                  <w:marBottom w:val="20"/>
                  <w:divBdr>
                    <w:top w:val="none" w:sz="0" w:space="0" w:color="auto"/>
                    <w:left w:val="none" w:sz="0" w:space="0" w:color="auto"/>
                    <w:bottom w:val="none" w:sz="0" w:space="0" w:color="auto"/>
                    <w:right w:val="none" w:sz="0" w:space="0" w:color="auto"/>
                  </w:divBdr>
                </w:div>
                <w:div w:id="1293369570">
                  <w:marLeft w:val="0"/>
                  <w:marRight w:val="0"/>
                  <w:marTop w:val="20"/>
                  <w:marBottom w:val="20"/>
                  <w:divBdr>
                    <w:top w:val="none" w:sz="0" w:space="0" w:color="auto"/>
                    <w:left w:val="none" w:sz="0" w:space="0" w:color="auto"/>
                    <w:bottom w:val="none" w:sz="0" w:space="0" w:color="auto"/>
                    <w:right w:val="none" w:sz="0" w:space="0" w:color="auto"/>
                  </w:divBdr>
                </w:div>
                <w:div w:id="989214163">
                  <w:marLeft w:val="0"/>
                  <w:marRight w:val="0"/>
                  <w:marTop w:val="20"/>
                  <w:marBottom w:val="20"/>
                  <w:divBdr>
                    <w:top w:val="none" w:sz="0" w:space="0" w:color="auto"/>
                    <w:left w:val="none" w:sz="0" w:space="0" w:color="auto"/>
                    <w:bottom w:val="none" w:sz="0" w:space="0" w:color="auto"/>
                    <w:right w:val="none" w:sz="0" w:space="0" w:color="auto"/>
                  </w:divBdr>
                </w:div>
                <w:div w:id="1993673684">
                  <w:marLeft w:val="0"/>
                  <w:marRight w:val="0"/>
                  <w:marTop w:val="20"/>
                  <w:marBottom w:val="20"/>
                  <w:divBdr>
                    <w:top w:val="none" w:sz="0" w:space="0" w:color="auto"/>
                    <w:left w:val="none" w:sz="0" w:space="0" w:color="auto"/>
                    <w:bottom w:val="none" w:sz="0" w:space="0" w:color="auto"/>
                    <w:right w:val="none" w:sz="0" w:space="0" w:color="auto"/>
                  </w:divBdr>
                </w:div>
                <w:div w:id="1225919167">
                  <w:marLeft w:val="0"/>
                  <w:marRight w:val="0"/>
                  <w:marTop w:val="20"/>
                  <w:marBottom w:val="20"/>
                  <w:divBdr>
                    <w:top w:val="none" w:sz="0" w:space="0" w:color="auto"/>
                    <w:left w:val="none" w:sz="0" w:space="0" w:color="auto"/>
                    <w:bottom w:val="none" w:sz="0" w:space="0" w:color="auto"/>
                    <w:right w:val="none" w:sz="0" w:space="0" w:color="auto"/>
                  </w:divBdr>
                </w:div>
                <w:div w:id="1496725154">
                  <w:marLeft w:val="0"/>
                  <w:marRight w:val="0"/>
                  <w:marTop w:val="20"/>
                  <w:marBottom w:val="20"/>
                  <w:divBdr>
                    <w:top w:val="none" w:sz="0" w:space="0" w:color="auto"/>
                    <w:left w:val="none" w:sz="0" w:space="0" w:color="auto"/>
                    <w:bottom w:val="none" w:sz="0" w:space="0" w:color="auto"/>
                    <w:right w:val="none" w:sz="0" w:space="0" w:color="auto"/>
                  </w:divBdr>
                </w:div>
                <w:div w:id="1934705982">
                  <w:marLeft w:val="0"/>
                  <w:marRight w:val="0"/>
                  <w:marTop w:val="20"/>
                  <w:marBottom w:val="20"/>
                  <w:divBdr>
                    <w:top w:val="none" w:sz="0" w:space="0" w:color="auto"/>
                    <w:left w:val="none" w:sz="0" w:space="0" w:color="auto"/>
                    <w:bottom w:val="none" w:sz="0" w:space="0" w:color="auto"/>
                    <w:right w:val="none" w:sz="0" w:space="0" w:color="auto"/>
                  </w:divBdr>
                </w:div>
                <w:div w:id="2086410727">
                  <w:marLeft w:val="0"/>
                  <w:marRight w:val="0"/>
                  <w:marTop w:val="20"/>
                  <w:marBottom w:val="20"/>
                  <w:divBdr>
                    <w:top w:val="none" w:sz="0" w:space="0" w:color="auto"/>
                    <w:left w:val="none" w:sz="0" w:space="0" w:color="auto"/>
                    <w:bottom w:val="none" w:sz="0" w:space="0" w:color="auto"/>
                    <w:right w:val="none" w:sz="0" w:space="0" w:color="auto"/>
                  </w:divBdr>
                </w:div>
                <w:div w:id="1018389663">
                  <w:marLeft w:val="0"/>
                  <w:marRight w:val="0"/>
                  <w:marTop w:val="20"/>
                  <w:marBottom w:val="20"/>
                  <w:divBdr>
                    <w:top w:val="none" w:sz="0" w:space="0" w:color="auto"/>
                    <w:left w:val="none" w:sz="0" w:space="0" w:color="auto"/>
                    <w:bottom w:val="none" w:sz="0" w:space="0" w:color="auto"/>
                    <w:right w:val="none" w:sz="0" w:space="0" w:color="auto"/>
                  </w:divBdr>
                </w:div>
                <w:div w:id="1007713257">
                  <w:marLeft w:val="0"/>
                  <w:marRight w:val="0"/>
                  <w:marTop w:val="20"/>
                  <w:marBottom w:val="20"/>
                  <w:divBdr>
                    <w:top w:val="none" w:sz="0" w:space="0" w:color="auto"/>
                    <w:left w:val="none" w:sz="0" w:space="0" w:color="auto"/>
                    <w:bottom w:val="none" w:sz="0" w:space="0" w:color="auto"/>
                    <w:right w:val="none" w:sz="0" w:space="0" w:color="auto"/>
                  </w:divBdr>
                </w:div>
                <w:div w:id="1055278177">
                  <w:marLeft w:val="0"/>
                  <w:marRight w:val="0"/>
                  <w:marTop w:val="20"/>
                  <w:marBottom w:val="20"/>
                  <w:divBdr>
                    <w:top w:val="none" w:sz="0" w:space="0" w:color="auto"/>
                    <w:left w:val="none" w:sz="0" w:space="0" w:color="auto"/>
                    <w:bottom w:val="none" w:sz="0" w:space="0" w:color="auto"/>
                    <w:right w:val="none" w:sz="0" w:space="0" w:color="auto"/>
                  </w:divBdr>
                </w:div>
                <w:div w:id="1702584755">
                  <w:marLeft w:val="0"/>
                  <w:marRight w:val="0"/>
                  <w:marTop w:val="20"/>
                  <w:marBottom w:val="20"/>
                  <w:divBdr>
                    <w:top w:val="none" w:sz="0" w:space="0" w:color="auto"/>
                    <w:left w:val="none" w:sz="0" w:space="0" w:color="auto"/>
                    <w:bottom w:val="none" w:sz="0" w:space="0" w:color="auto"/>
                    <w:right w:val="none" w:sz="0" w:space="0" w:color="auto"/>
                  </w:divBdr>
                </w:div>
                <w:div w:id="914894678">
                  <w:marLeft w:val="0"/>
                  <w:marRight w:val="0"/>
                  <w:marTop w:val="20"/>
                  <w:marBottom w:val="20"/>
                  <w:divBdr>
                    <w:top w:val="none" w:sz="0" w:space="0" w:color="auto"/>
                    <w:left w:val="none" w:sz="0" w:space="0" w:color="auto"/>
                    <w:bottom w:val="none" w:sz="0" w:space="0" w:color="auto"/>
                    <w:right w:val="none" w:sz="0" w:space="0" w:color="auto"/>
                  </w:divBdr>
                </w:div>
                <w:div w:id="1792943007">
                  <w:marLeft w:val="0"/>
                  <w:marRight w:val="0"/>
                  <w:marTop w:val="20"/>
                  <w:marBottom w:val="20"/>
                  <w:divBdr>
                    <w:top w:val="none" w:sz="0" w:space="0" w:color="auto"/>
                    <w:left w:val="none" w:sz="0" w:space="0" w:color="auto"/>
                    <w:bottom w:val="none" w:sz="0" w:space="0" w:color="auto"/>
                    <w:right w:val="none" w:sz="0" w:space="0" w:color="auto"/>
                  </w:divBdr>
                </w:div>
                <w:div w:id="283654695">
                  <w:marLeft w:val="0"/>
                  <w:marRight w:val="0"/>
                  <w:marTop w:val="20"/>
                  <w:marBottom w:val="20"/>
                  <w:divBdr>
                    <w:top w:val="none" w:sz="0" w:space="0" w:color="auto"/>
                    <w:left w:val="none" w:sz="0" w:space="0" w:color="auto"/>
                    <w:bottom w:val="none" w:sz="0" w:space="0" w:color="auto"/>
                    <w:right w:val="none" w:sz="0" w:space="0" w:color="auto"/>
                  </w:divBdr>
                </w:div>
                <w:div w:id="2012370896">
                  <w:marLeft w:val="0"/>
                  <w:marRight w:val="0"/>
                  <w:marTop w:val="0"/>
                  <w:marBottom w:val="0"/>
                  <w:divBdr>
                    <w:top w:val="none" w:sz="0" w:space="0" w:color="auto"/>
                    <w:left w:val="none" w:sz="0" w:space="0" w:color="auto"/>
                    <w:bottom w:val="none" w:sz="0" w:space="0" w:color="auto"/>
                    <w:right w:val="none" w:sz="0" w:space="0" w:color="auto"/>
                  </w:divBdr>
                </w:div>
                <w:div w:id="769818168">
                  <w:marLeft w:val="0"/>
                  <w:marRight w:val="0"/>
                  <w:marTop w:val="20"/>
                  <w:marBottom w:val="20"/>
                  <w:divBdr>
                    <w:top w:val="none" w:sz="0" w:space="0" w:color="auto"/>
                    <w:left w:val="none" w:sz="0" w:space="0" w:color="auto"/>
                    <w:bottom w:val="none" w:sz="0" w:space="0" w:color="auto"/>
                    <w:right w:val="none" w:sz="0" w:space="0" w:color="auto"/>
                  </w:divBdr>
                </w:div>
                <w:div w:id="1392922719">
                  <w:marLeft w:val="0"/>
                  <w:marRight w:val="0"/>
                  <w:marTop w:val="20"/>
                  <w:marBottom w:val="20"/>
                  <w:divBdr>
                    <w:top w:val="none" w:sz="0" w:space="0" w:color="auto"/>
                    <w:left w:val="none" w:sz="0" w:space="0" w:color="auto"/>
                    <w:bottom w:val="none" w:sz="0" w:space="0" w:color="auto"/>
                    <w:right w:val="none" w:sz="0" w:space="0" w:color="auto"/>
                  </w:divBdr>
                </w:div>
                <w:div w:id="2017296102">
                  <w:marLeft w:val="0"/>
                  <w:marRight w:val="0"/>
                  <w:marTop w:val="20"/>
                  <w:marBottom w:val="20"/>
                  <w:divBdr>
                    <w:top w:val="none" w:sz="0" w:space="0" w:color="auto"/>
                    <w:left w:val="none" w:sz="0" w:space="0" w:color="auto"/>
                    <w:bottom w:val="none" w:sz="0" w:space="0" w:color="auto"/>
                    <w:right w:val="none" w:sz="0" w:space="0" w:color="auto"/>
                  </w:divBdr>
                </w:div>
                <w:div w:id="1922985746">
                  <w:marLeft w:val="0"/>
                  <w:marRight w:val="0"/>
                  <w:marTop w:val="20"/>
                  <w:marBottom w:val="20"/>
                  <w:divBdr>
                    <w:top w:val="none" w:sz="0" w:space="0" w:color="auto"/>
                    <w:left w:val="none" w:sz="0" w:space="0" w:color="auto"/>
                    <w:bottom w:val="none" w:sz="0" w:space="0" w:color="auto"/>
                    <w:right w:val="none" w:sz="0" w:space="0" w:color="auto"/>
                  </w:divBdr>
                </w:div>
                <w:div w:id="696660253">
                  <w:marLeft w:val="0"/>
                  <w:marRight w:val="0"/>
                  <w:marTop w:val="20"/>
                  <w:marBottom w:val="20"/>
                  <w:divBdr>
                    <w:top w:val="none" w:sz="0" w:space="0" w:color="auto"/>
                    <w:left w:val="none" w:sz="0" w:space="0" w:color="auto"/>
                    <w:bottom w:val="none" w:sz="0" w:space="0" w:color="auto"/>
                    <w:right w:val="none" w:sz="0" w:space="0" w:color="auto"/>
                  </w:divBdr>
                </w:div>
                <w:div w:id="912935697">
                  <w:marLeft w:val="0"/>
                  <w:marRight w:val="0"/>
                  <w:marTop w:val="20"/>
                  <w:marBottom w:val="20"/>
                  <w:divBdr>
                    <w:top w:val="none" w:sz="0" w:space="0" w:color="auto"/>
                    <w:left w:val="none" w:sz="0" w:space="0" w:color="auto"/>
                    <w:bottom w:val="none" w:sz="0" w:space="0" w:color="auto"/>
                    <w:right w:val="none" w:sz="0" w:space="0" w:color="auto"/>
                  </w:divBdr>
                </w:div>
                <w:div w:id="1613514255">
                  <w:marLeft w:val="0"/>
                  <w:marRight w:val="0"/>
                  <w:marTop w:val="20"/>
                  <w:marBottom w:val="20"/>
                  <w:divBdr>
                    <w:top w:val="none" w:sz="0" w:space="0" w:color="auto"/>
                    <w:left w:val="none" w:sz="0" w:space="0" w:color="auto"/>
                    <w:bottom w:val="none" w:sz="0" w:space="0" w:color="auto"/>
                    <w:right w:val="none" w:sz="0" w:space="0" w:color="auto"/>
                  </w:divBdr>
                </w:div>
                <w:div w:id="1367560256">
                  <w:marLeft w:val="0"/>
                  <w:marRight w:val="0"/>
                  <w:marTop w:val="20"/>
                  <w:marBottom w:val="20"/>
                  <w:divBdr>
                    <w:top w:val="none" w:sz="0" w:space="0" w:color="auto"/>
                    <w:left w:val="none" w:sz="0" w:space="0" w:color="auto"/>
                    <w:bottom w:val="none" w:sz="0" w:space="0" w:color="auto"/>
                    <w:right w:val="none" w:sz="0" w:space="0" w:color="auto"/>
                  </w:divBdr>
                </w:div>
                <w:div w:id="1356611225">
                  <w:marLeft w:val="0"/>
                  <w:marRight w:val="0"/>
                  <w:marTop w:val="20"/>
                  <w:marBottom w:val="20"/>
                  <w:divBdr>
                    <w:top w:val="none" w:sz="0" w:space="0" w:color="auto"/>
                    <w:left w:val="none" w:sz="0" w:space="0" w:color="auto"/>
                    <w:bottom w:val="none" w:sz="0" w:space="0" w:color="auto"/>
                    <w:right w:val="none" w:sz="0" w:space="0" w:color="auto"/>
                  </w:divBdr>
                </w:div>
                <w:div w:id="59208150">
                  <w:marLeft w:val="0"/>
                  <w:marRight w:val="0"/>
                  <w:marTop w:val="20"/>
                  <w:marBottom w:val="20"/>
                  <w:divBdr>
                    <w:top w:val="none" w:sz="0" w:space="0" w:color="auto"/>
                    <w:left w:val="none" w:sz="0" w:space="0" w:color="auto"/>
                    <w:bottom w:val="none" w:sz="0" w:space="0" w:color="auto"/>
                    <w:right w:val="none" w:sz="0" w:space="0" w:color="auto"/>
                  </w:divBdr>
                </w:div>
                <w:div w:id="1149246258">
                  <w:marLeft w:val="0"/>
                  <w:marRight w:val="0"/>
                  <w:marTop w:val="20"/>
                  <w:marBottom w:val="20"/>
                  <w:divBdr>
                    <w:top w:val="none" w:sz="0" w:space="0" w:color="auto"/>
                    <w:left w:val="none" w:sz="0" w:space="0" w:color="auto"/>
                    <w:bottom w:val="none" w:sz="0" w:space="0" w:color="auto"/>
                    <w:right w:val="none" w:sz="0" w:space="0" w:color="auto"/>
                  </w:divBdr>
                </w:div>
                <w:div w:id="1717199825">
                  <w:marLeft w:val="0"/>
                  <w:marRight w:val="0"/>
                  <w:marTop w:val="20"/>
                  <w:marBottom w:val="20"/>
                  <w:divBdr>
                    <w:top w:val="none" w:sz="0" w:space="0" w:color="auto"/>
                    <w:left w:val="none" w:sz="0" w:space="0" w:color="auto"/>
                    <w:bottom w:val="none" w:sz="0" w:space="0" w:color="auto"/>
                    <w:right w:val="none" w:sz="0" w:space="0" w:color="auto"/>
                  </w:divBdr>
                </w:div>
                <w:div w:id="1834952010">
                  <w:marLeft w:val="0"/>
                  <w:marRight w:val="0"/>
                  <w:marTop w:val="20"/>
                  <w:marBottom w:val="20"/>
                  <w:divBdr>
                    <w:top w:val="none" w:sz="0" w:space="0" w:color="auto"/>
                    <w:left w:val="none" w:sz="0" w:space="0" w:color="auto"/>
                    <w:bottom w:val="none" w:sz="0" w:space="0" w:color="auto"/>
                    <w:right w:val="none" w:sz="0" w:space="0" w:color="auto"/>
                  </w:divBdr>
                </w:div>
                <w:div w:id="648441402">
                  <w:marLeft w:val="0"/>
                  <w:marRight w:val="0"/>
                  <w:marTop w:val="20"/>
                  <w:marBottom w:val="20"/>
                  <w:divBdr>
                    <w:top w:val="none" w:sz="0" w:space="0" w:color="auto"/>
                    <w:left w:val="none" w:sz="0" w:space="0" w:color="auto"/>
                    <w:bottom w:val="none" w:sz="0" w:space="0" w:color="auto"/>
                    <w:right w:val="none" w:sz="0" w:space="0" w:color="auto"/>
                  </w:divBdr>
                </w:div>
                <w:div w:id="1130170538">
                  <w:marLeft w:val="0"/>
                  <w:marRight w:val="0"/>
                  <w:marTop w:val="20"/>
                  <w:marBottom w:val="20"/>
                  <w:divBdr>
                    <w:top w:val="none" w:sz="0" w:space="0" w:color="auto"/>
                    <w:left w:val="none" w:sz="0" w:space="0" w:color="auto"/>
                    <w:bottom w:val="none" w:sz="0" w:space="0" w:color="auto"/>
                    <w:right w:val="none" w:sz="0" w:space="0" w:color="auto"/>
                  </w:divBdr>
                </w:div>
                <w:div w:id="1611085847">
                  <w:marLeft w:val="0"/>
                  <w:marRight w:val="0"/>
                  <w:marTop w:val="20"/>
                  <w:marBottom w:val="20"/>
                  <w:divBdr>
                    <w:top w:val="none" w:sz="0" w:space="0" w:color="auto"/>
                    <w:left w:val="none" w:sz="0" w:space="0" w:color="auto"/>
                    <w:bottom w:val="none" w:sz="0" w:space="0" w:color="auto"/>
                    <w:right w:val="none" w:sz="0" w:space="0" w:color="auto"/>
                  </w:divBdr>
                </w:div>
                <w:div w:id="1662344572">
                  <w:marLeft w:val="0"/>
                  <w:marRight w:val="0"/>
                  <w:marTop w:val="20"/>
                  <w:marBottom w:val="20"/>
                  <w:divBdr>
                    <w:top w:val="none" w:sz="0" w:space="0" w:color="auto"/>
                    <w:left w:val="none" w:sz="0" w:space="0" w:color="auto"/>
                    <w:bottom w:val="none" w:sz="0" w:space="0" w:color="auto"/>
                    <w:right w:val="none" w:sz="0" w:space="0" w:color="auto"/>
                  </w:divBdr>
                </w:div>
                <w:div w:id="2034306520">
                  <w:marLeft w:val="0"/>
                  <w:marRight w:val="0"/>
                  <w:marTop w:val="20"/>
                  <w:marBottom w:val="20"/>
                  <w:divBdr>
                    <w:top w:val="none" w:sz="0" w:space="0" w:color="auto"/>
                    <w:left w:val="none" w:sz="0" w:space="0" w:color="auto"/>
                    <w:bottom w:val="none" w:sz="0" w:space="0" w:color="auto"/>
                    <w:right w:val="none" w:sz="0" w:space="0" w:color="auto"/>
                  </w:divBdr>
                </w:div>
                <w:div w:id="564796444">
                  <w:marLeft w:val="0"/>
                  <w:marRight w:val="0"/>
                  <w:marTop w:val="20"/>
                  <w:marBottom w:val="20"/>
                  <w:divBdr>
                    <w:top w:val="none" w:sz="0" w:space="0" w:color="auto"/>
                    <w:left w:val="none" w:sz="0" w:space="0" w:color="auto"/>
                    <w:bottom w:val="none" w:sz="0" w:space="0" w:color="auto"/>
                    <w:right w:val="none" w:sz="0" w:space="0" w:color="auto"/>
                  </w:divBdr>
                </w:div>
                <w:div w:id="1595630076">
                  <w:marLeft w:val="0"/>
                  <w:marRight w:val="0"/>
                  <w:marTop w:val="20"/>
                  <w:marBottom w:val="20"/>
                  <w:divBdr>
                    <w:top w:val="none" w:sz="0" w:space="0" w:color="auto"/>
                    <w:left w:val="none" w:sz="0" w:space="0" w:color="auto"/>
                    <w:bottom w:val="none" w:sz="0" w:space="0" w:color="auto"/>
                    <w:right w:val="none" w:sz="0" w:space="0" w:color="auto"/>
                  </w:divBdr>
                </w:div>
                <w:div w:id="683362183">
                  <w:marLeft w:val="0"/>
                  <w:marRight w:val="0"/>
                  <w:marTop w:val="20"/>
                  <w:marBottom w:val="20"/>
                  <w:divBdr>
                    <w:top w:val="none" w:sz="0" w:space="0" w:color="auto"/>
                    <w:left w:val="none" w:sz="0" w:space="0" w:color="auto"/>
                    <w:bottom w:val="none" w:sz="0" w:space="0" w:color="auto"/>
                    <w:right w:val="none" w:sz="0" w:space="0" w:color="auto"/>
                  </w:divBdr>
                </w:div>
                <w:div w:id="839929354">
                  <w:marLeft w:val="0"/>
                  <w:marRight w:val="0"/>
                  <w:marTop w:val="20"/>
                  <w:marBottom w:val="20"/>
                  <w:divBdr>
                    <w:top w:val="none" w:sz="0" w:space="0" w:color="auto"/>
                    <w:left w:val="none" w:sz="0" w:space="0" w:color="auto"/>
                    <w:bottom w:val="none" w:sz="0" w:space="0" w:color="auto"/>
                    <w:right w:val="none" w:sz="0" w:space="0" w:color="auto"/>
                  </w:divBdr>
                </w:div>
                <w:div w:id="1926914613">
                  <w:marLeft w:val="0"/>
                  <w:marRight w:val="0"/>
                  <w:marTop w:val="20"/>
                  <w:marBottom w:val="20"/>
                  <w:divBdr>
                    <w:top w:val="none" w:sz="0" w:space="0" w:color="auto"/>
                    <w:left w:val="none" w:sz="0" w:space="0" w:color="auto"/>
                    <w:bottom w:val="none" w:sz="0" w:space="0" w:color="auto"/>
                    <w:right w:val="none" w:sz="0" w:space="0" w:color="auto"/>
                  </w:divBdr>
                </w:div>
                <w:div w:id="602566936">
                  <w:marLeft w:val="0"/>
                  <w:marRight w:val="0"/>
                  <w:marTop w:val="20"/>
                  <w:marBottom w:val="20"/>
                  <w:divBdr>
                    <w:top w:val="none" w:sz="0" w:space="0" w:color="auto"/>
                    <w:left w:val="none" w:sz="0" w:space="0" w:color="auto"/>
                    <w:bottom w:val="none" w:sz="0" w:space="0" w:color="auto"/>
                    <w:right w:val="none" w:sz="0" w:space="0" w:color="auto"/>
                  </w:divBdr>
                </w:div>
                <w:div w:id="1273590805">
                  <w:marLeft w:val="0"/>
                  <w:marRight w:val="0"/>
                  <w:marTop w:val="20"/>
                  <w:marBottom w:val="20"/>
                  <w:divBdr>
                    <w:top w:val="none" w:sz="0" w:space="0" w:color="auto"/>
                    <w:left w:val="none" w:sz="0" w:space="0" w:color="auto"/>
                    <w:bottom w:val="none" w:sz="0" w:space="0" w:color="auto"/>
                    <w:right w:val="none" w:sz="0" w:space="0" w:color="auto"/>
                  </w:divBdr>
                </w:div>
                <w:div w:id="2134712398">
                  <w:marLeft w:val="0"/>
                  <w:marRight w:val="0"/>
                  <w:marTop w:val="20"/>
                  <w:marBottom w:val="20"/>
                  <w:divBdr>
                    <w:top w:val="none" w:sz="0" w:space="0" w:color="auto"/>
                    <w:left w:val="none" w:sz="0" w:space="0" w:color="auto"/>
                    <w:bottom w:val="none" w:sz="0" w:space="0" w:color="auto"/>
                    <w:right w:val="none" w:sz="0" w:space="0" w:color="auto"/>
                  </w:divBdr>
                </w:div>
                <w:div w:id="1577738001">
                  <w:marLeft w:val="0"/>
                  <w:marRight w:val="0"/>
                  <w:marTop w:val="20"/>
                  <w:marBottom w:val="20"/>
                  <w:divBdr>
                    <w:top w:val="none" w:sz="0" w:space="0" w:color="auto"/>
                    <w:left w:val="none" w:sz="0" w:space="0" w:color="auto"/>
                    <w:bottom w:val="none" w:sz="0" w:space="0" w:color="auto"/>
                    <w:right w:val="none" w:sz="0" w:space="0" w:color="auto"/>
                  </w:divBdr>
                </w:div>
                <w:div w:id="1012073121">
                  <w:marLeft w:val="0"/>
                  <w:marRight w:val="0"/>
                  <w:marTop w:val="20"/>
                  <w:marBottom w:val="20"/>
                  <w:divBdr>
                    <w:top w:val="none" w:sz="0" w:space="0" w:color="auto"/>
                    <w:left w:val="none" w:sz="0" w:space="0" w:color="auto"/>
                    <w:bottom w:val="none" w:sz="0" w:space="0" w:color="auto"/>
                    <w:right w:val="none" w:sz="0" w:space="0" w:color="auto"/>
                  </w:divBdr>
                </w:div>
                <w:div w:id="1587617072">
                  <w:marLeft w:val="0"/>
                  <w:marRight w:val="0"/>
                  <w:marTop w:val="0"/>
                  <w:marBottom w:val="0"/>
                  <w:divBdr>
                    <w:top w:val="none" w:sz="0" w:space="0" w:color="auto"/>
                    <w:left w:val="none" w:sz="0" w:space="0" w:color="auto"/>
                    <w:bottom w:val="none" w:sz="0" w:space="0" w:color="auto"/>
                    <w:right w:val="none" w:sz="0" w:space="0" w:color="auto"/>
                  </w:divBdr>
                </w:div>
                <w:div w:id="1644188808">
                  <w:marLeft w:val="0"/>
                  <w:marRight w:val="0"/>
                  <w:marTop w:val="40"/>
                  <w:marBottom w:val="40"/>
                  <w:divBdr>
                    <w:top w:val="none" w:sz="0" w:space="0" w:color="auto"/>
                    <w:left w:val="none" w:sz="0" w:space="0" w:color="auto"/>
                    <w:bottom w:val="none" w:sz="0" w:space="0" w:color="auto"/>
                    <w:right w:val="none" w:sz="0" w:space="0" w:color="auto"/>
                  </w:divBdr>
                </w:div>
                <w:div w:id="1943415014">
                  <w:marLeft w:val="0"/>
                  <w:marRight w:val="0"/>
                  <w:marTop w:val="40"/>
                  <w:marBottom w:val="40"/>
                  <w:divBdr>
                    <w:top w:val="none" w:sz="0" w:space="0" w:color="auto"/>
                    <w:left w:val="none" w:sz="0" w:space="0" w:color="auto"/>
                    <w:bottom w:val="none" w:sz="0" w:space="0" w:color="auto"/>
                    <w:right w:val="none" w:sz="0" w:space="0" w:color="auto"/>
                  </w:divBdr>
                </w:div>
                <w:div w:id="150022721">
                  <w:marLeft w:val="0"/>
                  <w:marRight w:val="0"/>
                  <w:marTop w:val="40"/>
                  <w:marBottom w:val="40"/>
                  <w:divBdr>
                    <w:top w:val="none" w:sz="0" w:space="0" w:color="auto"/>
                    <w:left w:val="none" w:sz="0" w:space="0" w:color="auto"/>
                    <w:bottom w:val="none" w:sz="0" w:space="0" w:color="auto"/>
                    <w:right w:val="none" w:sz="0" w:space="0" w:color="auto"/>
                  </w:divBdr>
                </w:div>
                <w:div w:id="47998188">
                  <w:marLeft w:val="0"/>
                  <w:marRight w:val="0"/>
                  <w:marTop w:val="20"/>
                  <w:marBottom w:val="20"/>
                  <w:divBdr>
                    <w:top w:val="none" w:sz="0" w:space="0" w:color="auto"/>
                    <w:left w:val="none" w:sz="0" w:space="0" w:color="auto"/>
                    <w:bottom w:val="none" w:sz="0" w:space="0" w:color="auto"/>
                    <w:right w:val="none" w:sz="0" w:space="0" w:color="auto"/>
                  </w:divBdr>
                </w:div>
                <w:div w:id="1771386204">
                  <w:marLeft w:val="0"/>
                  <w:marRight w:val="0"/>
                  <w:marTop w:val="20"/>
                  <w:marBottom w:val="20"/>
                  <w:divBdr>
                    <w:top w:val="none" w:sz="0" w:space="0" w:color="auto"/>
                    <w:left w:val="none" w:sz="0" w:space="0" w:color="auto"/>
                    <w:bottom w:val="none" w:sz="0" w:space="0" w:color="auto"/>
                    <w:right w:val="none" w:sz="0" w:space="0" w:color="auto"/>
                  </w:divBdr>
                </w:div>
                <w:div w:id="578758916">
                  <w:marLeft w:val="0"/>
                  <w:marRight w:val="0"/>
                  <w:marTop w:val="20"/>
                  <w:marBottom w:val="20"/>
                  <w:divBdr>
                    <w:top w:val="none" w:sz="0" w:space="0" w:color="auto"/>
                    <w:left w:val="none" w:sz="0" w:space="0" w:color="auto"/>
                    <w:bottom w:val="none" w:sz="0" w:space="0" w:color="auto"/>
                    <w:right w:val="none" w:sz="0" w:space="0" w:color="auto"/>
                  </w:divBdr>
                </w:div>
                <w:div w:id="89666337">
                  <w:marLeft w:val="0"/>
                  <w:marRight w:val="0"/>
                  <w:marTop w:val="20"/>
                  <w:marBottom w:val="20"/>
                  <w:divBdr>
                    <w:top w:val="none" w:sz="0" w:space="0" w:color="auto"/>
                    <w:left w:val="none" w:sz="0" w:space="0" w:color="auto"/>
                    <w:bottom w:val="none" w:sz="0" w:space="0" w:color="auto"/>
                    <w:right w:val="none" w:sz="0" w:space="0" w:color="auto"/>
                  </w:divBdr>
                </w:div>
                <w:div w:id="213929513">
                  <w:marLeft w:val="0"/>
                  <w:marRight w:val="0"/>
                  <w:marTop w:val="20"/>
                  <w:marBottom w:val="20"/>
                  <w:divBdr>
                    <w:top w:val="none" w:sz="0" w:space="0" w:color="auto"/>
                    <w:left w:val="none" w:sz="0" w:space="0" w:color="auto"/>
                    <w:bottom w:val="none" w:sz="0" w:space="0" w:color="auto"/>
                    <w:right w:val="none" w:sz="0" w:space="0" w:color="auto"/>
                  </w:divBdr>
                </w:div>
                <w:div w:id="152062577">
                  <w:marLeft w:val="0"/>
                  <w:marRight w:val="0"/>
                  <w:marTop w:val="20"/>
                  <w:marBottom w:val="20"/>
                  <w:divBdr>
                    <w:top w:val="none" w:sz="0" w:space="0" w:color="auto"/>
                    <w:left w:val="none" w:sz="0" w:space="0" w:color="auto"/>
                    <w:bottom w:val="none" w:sz="0" w:space="0" w:color="auto"/>
                    <w:right w:val="none" w:sz="0" w:space="0" w:color="auto"/>
                  </w:divBdr>
                </w:div>
                <w:div w:id="1565487336">
                  <w:marLeft w:val="0"/>
                  <w:marRight w:val="0"/>
                  <w:marTop w:val="20"/>
                  <w:marBottom w:val="20"/>
                  <w:divBdr>
                    <w:top w:val="none" w:sz="0" w:space="0" w:color="auto"/>
                    <w:left w:val="none" w:sz="0" w:space="0" w:color="auto"/>
                    <w:bottom w:val="none" w:sz="0" w:space="0" w:color="auto"/>
                    <w:right w:val="none" w:sz="0" w:space="0" w:color="auto"/>
                  </w:divBdr>
                </w:div>
                <w:div w:id="350884625">
                  <w:marLeft w:val="0"/>
                  <w:marRight w:val="0"/>
                  <w:marTop w:val="20"/>
                  <w:marBottom w:val="20"/>
                  <w:divBdr>
                    <w:top w:val="none" w:sz="0" w:space="0" w:color="auto"/>
                    <w:left w:val="none" w:sz="0" w:space="0" w:color="auto"/>
                    <w:bottom w:val="none" w:sz="0" w:space="0" w:color="auto"/>
                    <w:right w:val="none" w:sz="0" w:space="0" w:color="auto"/>
                  </w:divBdr>
                </w:div>
                <w:div w:id="216478656">
                  <w:marLeft w:val="0"/>
                  <w:marRight w:val="0"/>
                  <w:marTop w:val="20"/>
                  <w:marBottom w:val="20"/>
                  <w:divBdr>
                    <w:top w:val="none" w:sz="0" w:space="0" w:color="auto"/>
                    <w:left w:val="none" w:sz="0" w:space="0" w:color="auto"/>
                    <w:bottom w:val="none" w:sz="0" w:space="0" w:color="auto"/>
                    <w:right w:val="none" w:sz="0" w:space="0" w:color="auto"/>
                  </w:divBdr>
                </w:div>
                <w:div w:id="1397433203">
                  <w:marLeft w:val="0"/>
                  <w:marRight w:val="0"/>
                  <w:marTop w:val="20"/>
                  <w:marBottom w:val="20"/>
                  <w:divBdr>
                    <w:top w:val="none" w:sz="0" w:space="0" w:color="auto"/>
                    <w:left w:val="none" w:sz="0" w:space="0" w:color="auto"/>
                    <w:bottom w:val="none" w:sz="0" w:space="0" w:color="auto"/>
                    <w:right w:val="none" w:sz="0" w:space="0" w:color="auto"/>
                  </w:divBdr>
                </w:div>
                <w:div w:id="1952591552">
                  <w:marLeft w:val="0"/>
                  <w:marRight w:val="0"/>
                  <w:marTop w:val="20"/>
                  <w:marBottom w:val="20"/>
                  <w:divBdr>
                    <w:top w:val="none" w:sz="0" w:space="0" w:color="auto"/>
                    <w:left w:val="none" w:sz="0" w:space="0" w:color="auto"/>
                    <w:bottom w:val="none" w:sz="0" w:space="0" w:color="auto"/>
                    <w:right w:val="none" w:sz="0" w:space="0" w:color="auto"/>
                  </w:divBdr>
                </w:div>
                <w:div w:id="52776055">
                  <w:marLeft w:val="0"/>
                  <w:marRight w:val="0"/>
                  <w:marTop w:val="20"/>
                  <w:marBottom w:val="20"/>
                  <w:divBdr>
                    <w:top w:val="none" w:sz="0" w:space="0" w:color="auto"/>
                    <w:left w:val="none" w:sz="0" w:space="0" w:color="auto"/>
                    <w:bottom w:val="none" w:sz="0" w:space="0" w:color="auto"/>
                    <w:right w:val="none" w:sz="0" w:space="0" w:color="auto"/>
                  </w:divBdr>
                </w:div>
                <w:div w:id="461927470">
                  <w:marLeft w:val="0"/>
                  <w:marRight w:val="0"/>
                  <w:marTop w:val="20"/>
                  <w:marBottom w:val="20"/>
                  <w:divBdr>
                    <w:top w:val="none" w:sz="0" w:space="0" w:color="auto"/>
                    <w:left w:val="none" w:sz="0" w:space="0" w:color="auto"/>
                    <w:bottom w:val="none" w:sz="0" w:space="0" w:color="auto"/>
                    <w:right w:val="none" w:sz="0" w:space="0" w:color="auto"/>
                  </w:divBdr>
                </w:div>
                <w:div w:id="976304316">
                  <w:marLeft w:val="0"/>
                  <w:marRight w:val="0"/>
                  <w:marTop w:val="20"/>
                  <w:marBottom w:val="20"/>
                  <w:divBdr>
                    <w:top w:val="none" w:sz="0" w:space="0" w:color="auto"/>
                    <w:left w:val="none" w:sz="0" w:space="0" w:color="auto"/>
                    <w:bottom w:val="none" w:sz="0" w:space="0" w:color="auto"/>
                    <w:right w:val="none" w:sz="0" w:space="0" w:color="auto"/>
                  </w:divBdr>
                </w:div>
                <w:div w:id="196745549">
                  <w:marLeft w:val="0"/>
                  <w:marRight w:val="0"/>
                  <w:marTop w:val="20"/>
                  <w:marBottom w:val="20"/>
                  <w:divBdr>
                    <w:top w:val="none" w:sz="0" w:space="0" w:color="auto"/>
                    <w:left w:val="none" w:sz="0" w:space="0" w:color="auto"/>
                    <w:bottom w:val="none" w:sz="0" w:space="0" w:color="auto"/>
                    <w:right w:val="none" w:sz="0" w:space="0" w:color="auto"/>
                  </w:divBdr>
                </w:div>
                <w:div w:id="643387322">
                  <w:marLeft w:val="0"/>
                  <w:marRight w:val="0"/>
                  <w:marTop w:val="20"/>
                  <w:marBottom w:val="20"/>
                  <w:divBdr>
                    <w:top w:val="none" w:sz="0" w:space="0" w:color="auto"/>
                    <w:left w:val="none" w:sz="0" w:space="0" w:color="auto"/>
                    <w:bottom w:val="none" w:sz="0" w:space="0" w:color="auto"/>
                    <w:right w:val="none" w:sz="0" w:space="0" w:color="auto"/>
                  </w:divBdr>
                </w:div>
                <w:div w:id="823929150">
                  <w:marLeft w:val="0"/>
                  <w:marRight w:val="0"/>
                  <w:marTop w:val="20"/>
                  <w:marBottom w:val="20"/>
                  <w:divBdr>
                    <w:top w:val="none" w:sz="0" w:space="0" w:color="auto"/>
                    <w:left w:val="none" w:sz="0" w:space="0" w:color="auto"/>
                    <w:bottom w:val="none" w:sz="0" w:space="0" w:color="auto"/>
                    <w:right w:val="none" w:sz="0" w:space="0" w:color="auto"/>
                  </w:divBdr>
                </w:div>
                <w:div w:id="1089155801">
                  <w:marLeft w:val="0"/>
                  <w:marRight w:val="0"/>
                  <w:marTop w:val="20"/>
                  <w:marBottom w:val="20"/>
                  <w:divBdr>
                    <w:top w:val="none" w:sz="0" w:space="0" w:color="auto"/>
                    <w:left w:val="none" w:sz="0" w:space="0" w:color="auto"/>
                    <w:bottom w:val="none" w:sz="0" w:space="0" w:color="auto"/>
                    <w:right w:val="none" w:sz="0" w:space="0" w:color="auto"/>
                  </w:divBdr>
                </w:div>
                <w:div w:id="1039665032">
                  <w:marLeft w:val="0"/>
                  <w:marRight w:val="0"/>
                  <w:marTop w:val="20"/>
                  <w:marBottom w:val="20"/>
                  <w:divBdr>
                    <w:top w:val="none" w:sz="0" w:space="0" w:color="auto"/>
                    <w:left w:val="none" w:sz="0" w:space="0" w:color="auto"/>
                    <w:bottom w:val="none" w:sz="0" w:space="0" w:color="auto"/>
                    <w:right w:val="none" w:sz="0" w:space="0" w:color="auto"/>
                  </w:divBdr>
                </w:div>
                <w:div w:id="1874492198">
                  <w:marLeft w:val="0"/>
                  <w:marRight w:val="0"/>
                  <w:marTop w:val="20"/>
                  <w:marBottom w:val="20"/>
                  <w:divBdr>
                    <w:top w:val="none" w:sz="0" w:space="0" w:color="auto"/>
                    <w:left w:val="none" w:sz="0" w:space="0" w:color="auto"/>
                    <w:bottom w:val="none" w:sz="0" w:space="0" w:color="auto"/>
                    <w:right w:val="none" w:sz="0" w:space="0" w:color="auto"/>
                  </w:divBdr>
                </w:div>
                <w:div w:id="162791518">
                  <w:marLeft w:val="0"/>
                  <w:marRight w:val="0"/>
                  <w:marTop w:val="20"/>
                  <w:marBottom w:val="20"/>
                  <w:divBdr>
                    <w:top w:val="none" w:sz="0" w:space="0" w:color="auto"/>
                    <w:left w:val="none" w:sz="0" w:space="0" w:color="auto"/>
                    <w:bottom w:val="none" w:sz="0" w:space="0" w:color="auto"/>
                    <w:right w:val="none" w:sz="0" w:space="0" w:color="auto"/>
                  </w:divBdr>
                </w:div>
                <w:div w:id="316037806">
                  <w:marLeft w:val="0"/>
                  <w:marRight w:val="0"/>
                  <w:marTop w:val="20"/>
                  <w:marBottom w:val="20"/>
                  <w:divBdr>
                    <w:top w:val="none" w:sz="0" w:space="0" w:color="auto"/>
                    <w:left w:val="none" w:sz="0" w:space="0" w:color="auto"/>
                    <w:bottom w:val="none" w:sz="0" w:space="0" w:color="auto"/>
                    <w:right w:val="none" w:sz="0" w:space="0" w:color="auto"/>
                  </w:divBdr>
                </w:div>
                <w:div w:id="1798260394">
                  <w:marLeft w:val="0"/>
                  <w:marRight w:val="0"/>
                  <w:marTop w:val="20"/>
                  <w:marBottom w:val="20"/>
                  <w:divBdr>
                    <w:top w:val="none" w:sz="0" w:space="0" w:color="auto"/>
                    <w:left w:val="none" w:sz="0" w:space="0" w:color="auto"/>
                    <w:bottom w:val="none" w:sz="0" w:space="0" w:color="auto"/>
                    <w:right w:val="none" w:sz="0" w:space="0" w:color="auto"/>
                  </w:divBdr>
                </w:div>
                <w:div w:id="6954500">
                  <w:marLeft w:val="0"/>
                  <w:marRight w:val="0"/>
                  <w:marTop w:val="20"/>
                  <w:marBottom w:val="20"/>
                  <w:divBdr>
                    <w:top w:val="none" w:sz="0" w:space="0" w:color="auto"/>
                    <w:left w:val="none" w:sz="0" w:space="0" w:color="auto"/>
                    <w:bottom w:val="none" w:sz="0" w:space="0" w:color="auto"/>
                    <w:right w:val="none" w:sz="0" w:space="0" w:color="auto"/>
                  </w:divBdr>
                </w:div>
                <w:div w:id="565455151">
                  <w:marLeft w:val="0"/>
                  <w:marRight w:val="0"/>
                  <w:marTop w:val="20"/>
                  <w:marBottom w:val="20"/>
                  <w:divBdr>
                    <w:top w:val="none" w:sz="0" w:space="0" w:color="auto"/>
                    <w:left w:val="none" w:sz="0" w:space="0" w:color="auto"/>
                    <w:bottom w:val="none" w:sz="0" w:space="0" w:color="auto"/>
                    <w:right w:val="none" w:sz="0" w:space="0" w:color="auto"/>
                  </w:divBdr>
                </w:div>
                <w:div w:id="1903061820">
                  <w:marLeft w:val="0"/>
                  <w:marRight w:val="0"/>
                  <w:marTop w:val="20"/>
                  <w:marBottom w:val="20"/>
                  <w:divBdr>
                    <w:top w:val="none" w:sz="0" w:space="0" w:color="auto"/>
                    <w:left w:val="none" w:sz="0" w:space="0" w:color="auto"/>
                    <w:bottom w:val="none" w:sz="0" w:space="0" w:color="auto"/>
                    <w:right w:val="none" w:sz="0" w:space="0" w:color="auto"/>
                  </w:divBdr>
                </w:div>
                <w:div w:id="228883125">
                  <w:marLeft w:val="0"/>
                  <w:marRight w:val="0"/>
                  <w:marTop w:val="20"/>
                  <w:marBottom w:val="20"/>
                  <w:divBdr>
                    <w:top w:val="none" w:sz="0" w:space="0" w:color="auto"/>
                    <w:left w:val="none" w:sz="0" w:space="0" w:color="auto"/>
                    <w:bottom w:val="none" w:sz="0" w:space="0" w:color="auto"/>
                    <w:right w:val="none" w:sz="0" w:space="0" w:color="auto"/>
                  </w:divBdr>
                </w:div>
                <w:div w:id="1704132912">
                  <w:marLeft w:val="0"/>
                  <w:marRight w:val="0"/>
                  <w:marTop w:val="40"/>
                  <w:marBottom w:val="40"/>
                  <w:divBdr>
                    <w:top w:val="none" w:sz="0" w:space="0" w:color="auto"/>
                    <w:left w:val="none" w:sz="0" w:space="0" w:color="auto"/>
                    <w:bottom w:val="none" w:sz="0" w:space="0" w:color="auto"/>
                    <w:right w:val="none" w:sz="0" w:space="0" w:color="auto"/>
                  </w:divBdr>
                </w:div>
                <w:div w:id="124274697">
                  <w:marLeft w:val="0"/>
                  <w:marRight w:val="0"/>
                  <w:marTop w:val="40"/>
                  <w:marBottom w:val="40"/>
                  <w:divBdr>
                    <w:top w:val="none" w:sz="0" w:space="0" w:color="auto"/>
                    <w:left w:val="none" w:sz="0" w:space="0" w:color="auto"/>
                    <w:bottom w:val="none" w:sz="0" w:space="0" w:color="auto"/>
                    <w:right w:val="none" w:sz="0" w:space="0" w:color="auto"/>
                  </w:divBdr>
                </w:div>
                <w:div w:id="232542886">
                  <w:marLeft w:val="0"/>
                  <w:marRight w:val="0"/>
                  <w:marTop w:val="20"/>
                  <w:marBottom w:val="20"/>
                  <w:divBdr>
                    <w:top w:val="none" w:sz="0" w:space="0" w:color="auto"/>
                    <w:left w:val="none" w:sz="0" w:space="0" w:color="auto"/>
                    <w:bottom w:val="none" w:sz="0" w:space="0" w:color="auto"/>
                    <w:right w:val="none" w:sz="0" w:space="0" w:color="auto"/>
                  </w:divBdr>
                </w:div>
                <w:div w:id="1330720117">
                  <w:marLeft w:val="0"/>
                  <w:marRight w:val="0"/>
                  <w:marTop w:val="20"/>
                  <w:marBottom w:val="20"/>
                  <w:divBdr>
                    <w:top w:val="none" w:sz="0" w:space="0" w:color="auto"/>
                    <w:left w:val="none" w:sz="0" w:space="0" w:color="auto"/>
                    <w:bottom w:val="none" w:sz="0" w:space="0" w:color="auto"/>
                    <w:right w:val="none" w:sz="0" w:space="0" w:color="auto"/>
                  </w:divBdr>
                </w:div>
                <w:div w:id="2010012905">
                  <w:marLeft w:val="0"/>
                  <w:marRight w:val="0"/>
                  <w:marTop w:val="20"/>
                  <w:marBottom w:val="20"/>
                  <w:divBdr>
                    <w:top w:val="none" w:sz="0" w:space="0" w:color="auto"/>
                    <w:left w:val="none" w:sz="0" w:space="0" w:color="auto"/>
                    <w:bottom w:val="none" w:sz="0" w:space="0" w:color="auto"/>
                    <w:right w:val="none" w:sz="0" w:space="0" w:color="auto"/>
                  </w:divBdr>
                </w:div>
                <w:div w:id="268509557">
                  <w:marLeft w:val="0"/>
                  <w:marRight w:val="0"/>
                  <w:marTop w:val="40"/>
                  <w:marBottom w:val="40"/>
                  <w:divBdr>
                    <w:top w:val="none" w:sz="0" w:space="0" w:color="auto"/>
                    <w:left w:val="none" w:sz="0" w:space="0" w:color="auto"/>
                    <w:bottom w:val="none" w:sz="0" w:space="0" w:color="auto"/>
                    <w:right w:val="none" w:sz="0" w:space="0" w:color="auto"/>
                  </w:divBdr>
                </w:div>
                <w:div w:id="677654914">
                  <w:marLeft w:val="0"/>
                  <w:marRight w:val="0"/>
                  <w:marTop w:val="40"/>
                  <w:marBottom w:val="40"/>
                  <w:divBdr>
                    <w:top w:val="none" w:sz="0" w:space="0" w:color="auto"/>
                    <w:left w:val="none" w:sz="0" w:space="0" w:color="auto"/>
                    <w:bottom w:val="none" w:sz="0" w:space="0" w:color="auto"/>
                    <w:right w:val="none" w:sz="0" w:space="0" w:color="auto"/>
                  </w:divBdr>
                </w:div>
                <w:div w:id="1312054330">
                  <w:marLeft w:val="0"/>
                  <w:marRight w:val="0"/>
                  <w:marTop w:val="40"/>
                  <w:marBottom w:val="40"/>
                  <w:divBdr>
                    <w:top w:val="none" w:sz="0" w:space="0" w:color="auto"/>
                    <w:left w:val="none" w:sz="0" w:space="0" w:color="auto"/>
                    <w:bottom w:val="none" w:sz="0" w:space="0" w:color="auto"/>
                    <w:right w:val="none" w:sz="0" w:space="0" w:color="auto"/>
                  </w:divBdr>
                </w:div>
                <w:div w:id="1363020891">
                  <w:marLeft w:val="0"/>
                  <w:marRight w:val="0"/>
                  <w:marTop w:val="20"/>
                  <w:marBottom w:val="20"/>
                  <w:divBdr>
                    <w:top w:val="none" w:sz="0" w:space="0" w:color="auto"/>
                    <w:left w:val="none" w:sz="0" w:space="0" w:color="auto"/>
                    <w:bottom w:val="none" w:sz="0" w:space="0" w:color="auto"/>
                    <w:right w:val="none" w:sz="0" w:space="0" w:color="auto"/>
                  </w:divBdr>
                </w:div>
                <w:div w:id="204680319">
                  <w:marLeft w:val="0"/>
                  <w:marRight w:val="0"/>
                  <w:marTop w:val="20"/>
                  <w:marBottom w:val="20"/>
                  <w:divBdr>
                    <w:top w:val="none" w:sz="0" w:space="0" w:color="auto"/>
                    <w:left w:val="none" w:sz="0" w:space="0" w:color="auto"/>
                    <w:bottom w:val="none" w:sz="0" w:space="0" w:color="auto"/>
                    <w:right w:val="none" w:sz="0" w:space="0" w:color="auto"/>
                  </w:divBdr>
                </w:div>
                <w:div w:id="118494949">
                  <w:marLeft w:val="0"/>
                  <w:marRight w:val="0"/>
                  <w:marTop w:val="20"/>
                  <w:marBottom w:val="20"/>
                  <w:divBdr>
                    <w:top w:val="none" w:sz="0" w:space="0" w:color="auto"/>
                    <w:left w:val="none" w:sz="0" w:space="0" w:color="auto"/>
                    <w:bottom w:val="none" w:sz="0" w:space="0" w:color="auto"/>
                    <w:right w:val="none" w:sz="0" w:space="0" w:color="auto"/>
                  </w:divBdr>
                </w:div>
                <w:div w:id="1694648629">
                  <w:marLeft w:val="0"/>
                  <w:marRight w:val="0"/>
                  <w:marTop w:val="20"/>
                  <w:marBottom w:val="20"/>
                  <w:divBdr>
                    <w:top w:val="none" w:sz="0" w:space="0" w:color="auto"/>
                    <w:left w:val="none" w:sz="0" w:space="0" w:color="auto"/>
                    <w:bottom w:val="none" w:sz="0" w:space="0" w:color="auto"/>
                    <w:right w:val="none" w:sz="0" w:space="0" w:color="auto"/>
                  </w:divBdr>
                </w:div>
                <w:div w:id="301665839">
                  <w:marLeft w:val="0"/>
                  <w:marRight w:val="0"/>
                  <w:marTop w:val="20"/>
                  <w:marBottom w:val="20"/>
                  <w:divBdr>
                    <w:top w:val="none" w:sz="0" w:space="0" w:color="auto"/>
                    <w:left w:val="none" w:sz="0" w:space="0" w:color="auto"/>
                    <w:bottom w:val="none" w:sz="0" w:space="0" w:color="auto"/>
                    <w:right w:val="none" w:sz="0" w:space="0" w:color="auto"/>
                  </w:divBdr>
                </w:div>
                <w:div w:id="798494680">
                  <w:marLeft w:val="0"/>
                  <w:marRight w:val="0"/>
                  <w:marTop w:val="20"/>
                  <w:marBottom w:val="20"/>
                  <w:divBdr>
                    <w:top w:val="none" w:sz="0" w:space="0" w:color="auto"/>
                    <w:left w:val="none" w:sz="0" w:space="0" w:color="auto"/>
                    <w:bottom w:val="none" w:sz="0" w:space="0" w:color="auto"/>
                    <w:right w:val="none" w:sz="0" w:space="0" w:color="auto"/>
                  </w:divBdr>
                </w:div>
                <w:div w:id="1601986143">
                  <w:marLeft w:val="0"/>
                  <w:marRight w:val="0"/>
                  <w:marTop w:val="20"/>
                  <w:marBottom w:val="20"/>
                  <w:divBdr>
                    <w:top w:val="none" w:sz="0" w:space="0" w:color="auto"/>
                    <w:left w:val="none" w:sz="0" w:space="0" w:color="auto"/>
                    <w:bottom w:val="none" w:sz="0" w:space="0" w:color="auto"/>
                    <w:right w:val="none" w:sz="0" w:space="0" w:color="auto"/>
                  </w:divBdr>
                </w:div>
                <w:div w:id="160119106">
                  <w:marLeft w:val="0"/>
                  <w:marRight w:val="0"/>
                  <w:marTop w:val="20"/>
                  <w:marBottom w:val="20"/>
                  <w:divBdr>
                    <w:top w:val="none" w:sz="0" w:space="0" w:color="auto"/>
                    <w:left w:val="none" w:sz="0" w:space="0" w:color="auto"/>
                    <w:bottom w:val="none" w:sz="0" w:space="0" w:color="auto"/>
                    <w:right w:val="none" w:sz="0" w:space="0" w:color="auto"/>
                  </w:divBdr>
                </w:div>
                <w:div w:id="566041358">
                  <w:marLeft w:val="0"/>
                  <w:marRight w:val="0"/>
                  <w:marTop w:val="20"/>
                  <w:marBottom w:val="20"/>
                  <w:divBdr>
                    <w:top w:val="none" w:sz="0" w:space="0" w:color="auto"/>
                    <w:left w:val="none" w:sz="0" w:space="0" w:color="auto"/>
                    <w:bottom w:val="none" w:sz="0" w:space="0" w:color="auto"/>
                    <w:right w:val="none" w:sz="0" w:space="0" w:color="auto"/>
                  </w:divBdr>
                </w:div>
                <w:div w:id="83459017">
                  <w:marLeft w:val="0"/>
                  <w:marRight w:val="0"/>
                  <w:marTop w:val="20"/>
                  <w:marBottom w:val="20"/>
                  <w:divBdr>
                    <w:top w:val="none" w:sz="0" w:space="0" w:color="auto"/>
                    <w:left w:val="none" w:sz="0" w:space="0" w:color="auto"/>
                    <w:bottom w:val="none" w:sz="0" w:space="0" w:color="auto"/>
                    <w:right w:val="none" w:sz="0" w:space="0" w:color="auto"/>
                  </w:divBdr>
                </w:div>
                <w:div w:id="2002657418">
                  <w:marLeft w:val="0"/>
                  <w:marRight w:val="0"/>
                  <w:marTop w:val="20"/>
                  <w:marBottom w:val="20"/>
                  <w:divBdr>
                    <w:top w:val="none" w:sz="0" w:space="0" w:color="auto"/>
                    <w:left w:val="none" w:sz="0" w:space="0" w:color="auto"/>
                    <w:bottom w:val="none" w:sz="0" w:space="0" w:color="auto"/>
                    <w:right w:val="none" w:sz="0" w:space="0" w:color="auto"/>
                  </w:divBdr>
                </w:div>
                <w:div w:id="1838958258">
                  <w:marLeft w:val="0"/>
                  <w:marRight w:val="0"/>
                  <w:marTop w:val="20"/>
                  <w:marBottom w:val="20"/>
                  <w:divBdr>
                    <w:top w:val="none" w:sz="0" w:space="0" w:color="auto"/>
                    <w:left w:val="none" w:sz="0" w:space="0" w:color="auto"/>
                    <w:bottom w:val="none" w:sz="0" w:space="0" w:color="auto"/>
                    <w:right w:val="none" w:sz="0" w:space="0" w:color="auto"/>
                  </w:divBdr>
                </w:div>
                <w:div w:id="780106728">
                  <w:marLeft w:val="0"/>
                  <w:marRight w:val="0"/>
                  <w:marTop w:val="20"/>
                  <w:marBottom w:val="20"/>
                  <w:divBdr>
                    <w:top w:val="none" w:sz="0" w:space="0" w:color="auto"/>
                    <w:left w:val="none" w:sz="0" w:space="0" w:color="auto"/>
                    <w:bottom w:val="none" w:sz="0" w:space="0" w:color="auto"/>
                    <w:right w:val="none" w:sz="0" w:space="0" w:color="auto"/>
                  </w:divBdr>
                </w:div>
                <w:div w:id="362828661">
                  <w:marLeft w:val="0"/>
                  <w:marRight w:val="0"/>
                  <w:marTop w:val="20"/>
                  <w:marBottom w:val="20"/>
                  <w:divBdr>
                    <w:top w:val="none" w:sz="0" w:space="0" w:color="auto"/>
                    <w:left w:val="none" w:sz="0" w:space="0" w:color="auto"/>
                    <w:bottom w:val="none" w:sz="0" w:space="0" w:color="auto"/>
                    <w:right w:val="none" w:sz="0" w:space="0" w:color="auto"/>
                  </w:divBdr>
                </w:div>
                <w:div w:id="1323196466">
                  <w:marLeft w:val="0"/>
                  <w:marRight w:val="0"/>
                  <w:marTop w:val="20"/>
                  <w:marBottom w:val="20"/>
                  <w:divBdr>
                    <w:top w:val="none" w:sz="0" w:space="0" w:color="auto"/>
                    <w:left w:val="none" w:sz="0" w:space="0" w:color="auto"/>
                    <w:bottom w:val="none" w:sz="0" w:space="0" w:color="auto"/>
                    <w:right w:val="none" w:sz="0" w:space="0" w:color="auto"/>
                  </w:divBdr>
                </w:div>
                <w:div w:id="257493832">
                  <w:marLeft w:val="0"/>
                  <w:marRight w:val="0"/>
                  <w:marTop w:val="20"/>
                  <w:marBottom w:val="20"/>
                  <w:divBdr>
                    <w:top w:val="none" w:sz="0" w:space="0" w:color="auto"/>
                    <w:left w:val="none" w:sz="0" w:space="0" w:color="auto"/>
                    <w:bottom w:val="none" w:sz="0" w:space="0" w:color="auto"/>
                    <w:right w:val="none" w:sz="0" w:space="0" w:color="auto"/>
                  </w:divBdr>
                </w:div>
                <w:div w:id="1358313736">
                  <w:marLeft w:val="0"/>
                  <w:marRight w:val="0"/>
                  <w:marTop w:val="20"/>
                  <w:marBottom w:val="20"/>
                  <w:divBdr>
                    <w:top w:val="none" w:sz="0" w:space="0" w:color="auto"/>
                    <w:left w:val="none" w:sz="0" w:space="0" w:color="auto"/>
                    <w:bottom w:val="none" w:sz="0" w:space="0" w:color="auto"/>
                    <w:right w:val="none" w:sz="0" w:space="0" w:color="auto"/>
                  </w:divBdr>
                </w:div>
                <w:div w:id="229577261">
                  <w:marLeft w:val="0"/>
                  <w:marRight w:val="0"/>
                  <w:marTop w:val="20"/>
                  <w:marBottom w:val="20"/>
                  <w:divBdr>
                    <w:top w:val="none" w:sz="0" w:space="0" w:color="auto"/>
                    <w:left w:val="none" w:sz="0" w:space="0" w:color="auto"/>
                    <w:bottom w:val="none" w:sz="0" w:space="0" w:color="auto"/>
                    <w:right w:val="none" w:sz="0" w:space="0" w:color="auto"/>
                  </w:divBdr>
                </w:div>
                <w:div w:id="1313607491">
                  <w:marLeft w:val="0"/>
                  <w:marRight w:val="0"/>
                  <w:marTop w:val="20"/>
                  <w:marBottom w:val="20"/>
                  <w:divBdr>
                    <w:top w:val="none" w:sz="0" w:space="0" w:color="auto"/>
                    <w:left w:val="none" w:sz="0" w:space="0" w:color="auto"/>
                    <w:bottom w:val="none" w:sz="0" w:space="0" w:color="auto"/>
                    <w:right w:val="none" w:sz="0" w:space="0" w:color="auto"/>
                  </w:divBdr>
                </w:div>
                <w:div w:id="2027706131">
                  <w:marLeft w:val="0"/>
                  <w:marRight w:val="0"/>
                  <w:marTop w:val="20"/>
                  <w:marBottom w:val="20"/>
                  <w:divBdr>
                    <w:top w:val="none" w:sz="0" w:space="0" w:color="auto"/>
                    <w:left w:val="none" w:sz="0" w:space="0" w:color="auto"/>
                    <w:bottom w:val="none" w:sz="0" w:space="0" w:color="auto"/>
                    <w:right w:val="none" w:sz="0" w:space="0" w:color="auto"/>
                  </w:divBdr>
                </w:div>
                <w:div w:id="243104688">
                  <w:marLeft w:val="0"/>
                  <w:marRight w:val="0"/>
                  <w:marTop w:val="20"/>
                  <w:marBottom w:val="20"/>
                  <w:divBdr>
                    <w:top w:val="none" w:sz="0" w:space="0" w:color="auto"/>
                    <w:left w:val="none" w:sz="0" w:space="0" w:color="auto"/>
                    <w:bottom w:val="none" w:sz="0" w:space="0" w:color="auto"/>
                    <w:right w:val="none" w:sz="0" w:space="0" w:color="auto"/>
                  </w:divBdr>
                </w:div>
                <w:div w:id="750276037">
                  <w:marLeft w:val="0"/>
                  <w:marRight w:val="0"/>
                  <w:marTop w:val="20"/>
                  <w:marBottom w:val="20"/>
                  <w:divBdr>
                    <w:top w:val="none" w:sz="0" w:space="0" w:color="auto"/>
                    <w:left w:val="none" w:sz="0" w:space="0" w:color="auto"/>
                    <w:bottom w:val="none" w:sz="0" w:space="0" w:color="auto"/>
                    <w:right w:val="none" w:sz="0" w:space="0" w:color="auto"/>
                  </w:divBdr>
                </w:div>
                <w:div w:id="448015791">
                  <w:marLeft w:val="0"/>
                  <w:marRight w:val="0"/>
                  <w:marTop w:val="20"/>
                  <w:marBottom w:val="20"/>
                  <w:divBdr>
                    <w:top w:val="none" w:sz="0" w:space="0" w:color="auto"/>
                    <w:left w:val="none" w:sz="0" w:space="0" w:color="auto"/>
                    <w:bottom w:val="none" w:sz="0" w:space="0" w:color="auto"/>
                    <w:right w:val="none" w:sz="0" w:space="0" w:color="auto"/>
                  </w:divBdr>
                </w:div>
                <w:div w:id="537396724">
                  <w:marLeft w:val="0"/>
                  <w:marRight w:val="0"/>
                  <w:marTop w:val="20"/>
                  <w:marBottom w:val="20"/>
                  <w:divBdr>
                    <w:top w:val="none" w:sz="0" w:space="0" w:color="auto"/>
                    <w:left w:val="none" w:sz="0" w:space="0" w:color="auto"/>
                    <w:bottom w:val="none" w:sz="0" w:space="0" w:color="auto"/>
                    <w:right w:val="none" w:sz="0" w:space="0" w:color="auto"/>
                  </w:divBdr>
                </w:div>
                <w:div w:id="1687753377">
                  <w:marLeft w:val="0"/>
                  <w:marRight w:val="0"/>
                  <w:marTop w:val="20"/>
                  <w:marBottom w:val="20"/>
                  <w:divBdr>
                    <w:top w:val="none" w:sz="0" w:space="0" w:color="auto"/>
                    <w:left w:val="none" w:sz="0" w:space="0" w:color="auto"/>
                    <w:bottom w:val="none" w:sz="0" w:space="0" w:color="auto"/>
                    <w:right w:val="none" w:sz="0" w:space="0" w:color="auto"/>
                  </w:divBdr>
                </w:div>
                <w:div w:id="682512944">
                  <w:marLeft w:val="0"/>
                  <w:marRight w:val="0"/>
                  <w:marTop w:val="20"/>
                  <w:marBottom w:val="20"/>
                  <w:divBdr>
                    <w:top w:val="none" w:sz="0" w:space="0" w:color="auto"/>
                    <w:left w:val="none" w:sz="0" w:space="0" w:color="auto"/>
                    <w:bottom w:val="none" w:sz="0" w:space="0" w:color="auto"/>
                    <w:right w:val="none" w:sz="0" w:space="0" w:color="auto"/>
                  </w:divBdr>
                </w:div>
                <w:div w:id="303198549">
                  <w:marLeft w:val="0"/>
                  <w:marRight w:val="0"/>
                  <w:marTop w:val="20"/>
                  <w:marBottom w:val="20"/>
                  <w:divBdr>
                    <w:top w:val="none" w:sz="0" w:space="0" w:color="auto"/>
                    <w:left w:val="none" w:sz="0" w:space="0" w:color="auto"/>
                    <w:bottom w:val="none" w:sz="0" w:space="0" w:color="auto"/>
                    <w:right w:val="none" w:sz="0" w:space="0" w:color="auto"/>
                  </w:divBdr>
                </w:div>
                <w:div w:id="347417403">
                  <w:marLeft w:val="0"/>
                  <w:marRight w:val="0"/>
                  <w:marTop w:val="40"/>
                  <w:marBottom w:val="40"/>
                  <w:divBdr>
                    <w:top w:val="none" w:sz="0" w:space="0" w:color="auto"/>
                    <w:left w:val="none" w:sz="0" w:space="0" w:color="auto"/>
                    <w:bottom w:val="none" w:sz="0" w:space="0" w:color="auto"/>
                    <w:right w:val="none" w:sz="0" w:space="0" w:color="auto"/>
                  </w:divBdr>
                </w:div>
                <w:div w:id="769352146">
                  <w:marLeft w:val="0"/>
                  <w:marRight w:val="0"/>
                  <w:marTop w:val="20"/>
                  <w:marBottom w:val="20"/>
                  <w:divBdr>
                    <w:top w:val="none" w:sz="0" w:space="0" w:color="auto"/>
                    <w:left w:val="none" w:sz="0" w:space="0" w:color="auto"/>
                    <w:bottom w:val="none" w:sz="0" w:space="0" w:color="auto"/>
                    <w:right w:val="none" w:sz="0" w:space="0" w:color="auto"/>
                  </w:divBdr>
                </w:div>
                <w:div w:id="1739790663">
                  <w:marLeft w:val="0"/>
                  <w:marRight w:val="0"/>
                  <w:marTop w:val="20"/>
                  <w:marBottom w:val="20"/>
                  <w:divBdr>
                    <w:top w:val="none" w:sz="0" w:space="0" w:color="auto"/>
                    <w:left w:val="none" w:sz="0" w:space="0" w:color="auto"/>
                    <w:bottom w:val="none" w:sz="0" w:space="0" w:color="auto"/>
                    <w:right w:val="none" w:sz="0" w:space="0" w:color="auto"/>
                  </w:divBdr>
                </w:div>
                <w:div w:id="1501509258">
                  <w:marLeft w:val="0"/>
                  <w:marRight w:val="0"/>
                  <w:marTop w:val="20"/>
                  <w:marBottom w:val="20"/>
                  <w:divBdr>
                    <w:top w:val="none" w:sz="0" w:space="0" w:color="auto"/>
                    <w:left w:val="none" w:sz="0" w:space="0" w:color="auto"/>
                    <w:bottom w:val="none" w:sz="0" w:space="0" w:color="auto"/>
                    <w:right w:val="none" w:sz="0" w:space="0" w:color="auto"/>
                  </w:divBdr>
                </w:div>
                <w:div w:id="1677922037">
                  <w:marLeft w:val="0"/>
                  <w:marRight w:val="0"/>
                  <w:marTop w:val="20"/>
                  <w:marBottom w:val="20"/>
                  <w:divBdr>
                    <w:top w:val="none" w:sz="0" w:space="0" w:color="auto"/>
                    <w:left w:val="none" w:sz="0" w:space="0" w:color="auto"/>
                    <w:bottom w:val="none" w:sz="0" w:space="0" w:color="auto"/>
                    <w:right w:val="none" w:sz="0" w:space="0" w:color="auto"/>
                  </w:divBdr>
                </w:div>
                <w:div w:id="1410955186">
                  <w:marLeft w:val="0"/>
                  <w:marRight w:val="0"/>
                  <w:marTop w:val="20"/>
                  <w:marBottom w:val="20"/>
                  <w:divBdr>
                    <w:top w:val="none" w:sz="0" w:space="0" w:color="auto"/>
                    <w:left w:val="none" w:sz="0" w:space="0" w:color="auto"/>
                    <w:bottom w:val="none" w:sz="0" w:space="0" w:color="auto"/>
                    <w:right w:val="none" w:sz="0" w:space="0" w:color="auto"/>
                  </w:divBdr>
                </w:div>
                <w:div w:id="494612307">
                  <w:marLeft w:val="0"/>
                  <w:marRight w:val="0"/>
                  <w:marTop w:val="20"/>
                  <w:marBottom w:val="20"/>
                  <w:divBdr>
                    <w:top w:val="none" w:sz="0" w:space="0" w:color="auto"/>
                    <w:left w:val="none" w:sz="0" w:space="0" w:color="auto"/>
                    <w:bottom w:val="none" w:sz="0" w:space="0" w:color="auto"/>
                    <w:right w:val="none" w:sz="0" w:space="0" w:color="auto"/>
                  </w:divBdr>
                </w:div>
                <w:div w:id="301887343">
                  <w:marLeft w:val="0"/>
                  <w:marRight w:val="0"/>
                  <w:marTop w:val="20"/>
                  <w:marBottom w:val="20"/>
                  <w:divBdr>
                    <w:top w:val="none" w:sz="0" w:space="0" w:color="auto"/>
                    <w:left w:val="none" w:sz="0" w:space="0" w:color="auto"/>
                    <w:bottom w:val="none" w:sz="0" w:space="0" w:color="auto"/>
                    <w:right w:val="none" w:sz="0" w:space="0" w:color="auto"/>
                  </w:divBdr>
                </w:div>
                <w:div w:id="699092891">
                  <w:marLeft w:val="0"/>
                  <w:marRight w:val="0"/>
                  <w:marTop w:val="20"/>
                  <w:marBottom w:val="20"/>
                  <w:divBdr>
                    <w:top w:val="none" w:sz="0" w:space="0" w:color="auto"/>
                    <w:left w:val="none" w:sz="0" w:space="0" w:color="auto"/>
                    <w:bottom w:val="none" w:sz="0" w:space="0" w:color="auto"/>
                    <w:right w:val="none" w:sz="0" w:space="0" w:color="auto"/>
                  </w:divBdr>
                </w:div>
                <w:div w:id="162204520">
                  <w:marLeft w:val="0"/>
                  <w:marRight w:val="0"/>
                  <w:marTop w:val="20"/>
                  <w:marBottom w:val="20"/>
                  <w:divBdr>
                    <w:top w:val="none" w:sz="0" w:space="0" w:color="auto"/>
                    <w:left w:val="none" w:sz="0" w:space="0" w:color="auto"/>
                    <w:bottom w:val="none" w:sz="0" w:space="0" w:color="auto"/>
                    <w:right w:val="none" w:sz="0" w:space="0" w:color="auto"/>
                  </w:divBdr>
                </w:div>
                <w:div w:id="817918400">
                  <w:marLeft w:val="0"/>
                  <w:marRight w:val="0"/>
                  <w:marTop w:val="20"/>
                  <w:marBottom w:val="20"/>
                  <w:divBdr>
                    <w:top w:val="none" w:sz="0" w:space="0" w:color="auto"/>
                    <w:left w:val="none" w:sz="0" w:space="0" w:color="auto"/>
                    <w:bottom w:val="none" w:sz="0" w:space="0" w:color="auto"/>
                    <w:right w:val="none" w:sz="0" w:space="0" w:color="auto"/>
                  </w:divBdr>
                </w:div>
                <w:div w:id="2097315123">
                  <w:marLeft w:val="0"/>
                  <w:marRight w:val="0"/>
                  <w:marTop w:val="20"/>
                  <w:marBottom w:val="20"/>
                  <w:divBdr>
                    <w:top w:val="none" w:sz="0" w:space="0" w:color="auto"/>
                    <w:left w:val="none" w:sz="0" w:space="0" w:color="auto"/>
                    <w:bottom w:val="none" w:sz="0" w:space="0" w:color="auto"/>
                    <w:right w:val="none" w:sz="0" w:space="0" w:color="auto"/>
                  </w:divBdr>
                </w:div>
                <w:div w:id="1285699168">
                  <w:marLeft w:val="0"/>
                  <w:marRight w:val="0"/>
                  <w:marTop w:val="20"/>
                  <w:marBottom w:val="20"/>
                  <w:divBdr>
                    <w:top w:val="none" w:sz="0" w:space="0" w:color="auto"/>
                    <w:left w:val="none" w:sz="0" w:space="0" w:color="auto"/>
                    <w:bottom w:val="none" w:sz="0" w:space="0" w:color="auto"/>
                    <w:right w:val="none" w:sz="0" w:space="0" w:color="auto"/>
                  </w:divBdr>
                </w:div>
                <w:div w:id="555749466">
                  <w:marLeft w:val="0"/>
                  <w:marRight w:val="0"/>
                  <w:marTop w:val="20"/>
                  <w:marBottom w:val="20"/>
                  <w:divBdr>
                    <w:top w:val="none" w:sz="0" w:space="0" w:color="auto"/>
                    <w:left w:val="none" w:sz="0" w:space="0" w:color="auto"/>
                    <w:bottom w:val="none" w:sz="0" w:space="0" w:color="auto"/>
                    <w:right w:val="none" w:sz="0" w:space="0" w:color="auto"/>
                  </w:divBdr>
                </w:div>
                <w:div w:id="1372530139">
                  <w:marLeft w:val="0"/>
                  <w:marRight w:val="0"/>
                  <w:marTop w:val="20"/>
                  <w:marBottom w:val="20"/>
                  <w:divBdr>
                    <w:top w:val="none" w:sz="0" w:space="0" w:color="auto"/>
                    <w:left w:val="none" w:sz="0" w:space="0" w:color="auto"/>
                    <w:bottom w:val="none" w:sz="0" w:space="0" w:color="auto"/>
                    <w:right w:val="none" w:sz="0" w:space="0" w:color="auto"/>
                  </w:divBdr>
                </w:div>
                <w:div w:id="1294098083">
                  <w:marLeft w:val="0"/>
                  <w:marRight w:val="0"/>
                  <w:marTop w:val="20"/>
                  <w:marBottom w:val="20"/>
                  <w:divBdr>
                    <w:top w:val="none" w:sz="0" w:space="0" w:color="auto"/>
                    <w:left w:val="none" w:sz="0" w:space="0" w:color="auto"/>
                    <w:bottom w:val="none" w:sz="0" w:space="0" w:color="auto"/>
                    <w:right w:val="none" w:sz="0" w:space="0" w:color="auto"/>
                  </w:divBdr>
                </w:div>
                <w:div w:id="921641906">
                  <w:marLeft w:val="0"/>
                  <w:marRight w:val="0"/>
                  <w:marTop w:val="20"/>
                  <w:marBottom w:val="20"/>
                  <w:divBdr>
                    <w:top w:val="none" w:sz="0" w:space="0" w:color="auto"/>
                    <w:left w:val="none" w:sz="0" w:space="0" w:color="auto"/>
                    <w:bottom w:val="none" w:sz="0" w:space="0" w:color="auto"/>
                    <w:right w:val="none" w:sz="0" w:space="0" w:color="auto"/>
                  </w:divBdr>
                </w:div>
                <w:div w:id="2024551733">
                  <w:marLeft w:val="0"/>
                  <w:marRight w:val="0"/>
                  <w:marTop w:val="20"/>
                  <w:marBottom w:val="20"/>
                  <w:divBdr>
                    <w:top w:val="none" w:sz="0" w:space="0" w:color="auto"/>
                    <w:left w:val="none" w:sz="0" w:space="0" w:color="auto"/>
                    <w:bottom w:val="none" w:sz="0" w:space="0" w:color="auto"/>
                    <w:right w:val="none" w:sz="0" w:space="0" w:color="auto"/>
                  </w:divBdr>
                </w:div>
                <w:div w:id="1404988352">
                  <w:marLeft w:val="0"/>
                  <w:marRight w:val="0"/>
                  <w:marTop w:val="20"/>
                  <w:marBottom w:val="20"/>
                  <w:divBdr>
                    <w:top w:val="none" w:sz="0" w:space="0" w:color="auto"/>
                    <w:left w:val="none" w:sz="0" w:space="0" w:color="auto"/>
                    <w:bottom w:val="none" w:sz="0" w:space="0" w:color="auto"/>
                    <w:right w:val="none" w:sz="0" w:space="0" w:color="auto"/>
                  </w:divBdr>
                </w:div>
                <w:div w:id="1541819302">
                  <w:marLeft w:val="0"/>
                  <w:marRight w:val="0"/>
                  <w:marTop w:val="20"/>
                  <w:marBottom w:val="20"/>
                  <w:divBdr>
                    <w:top w:val="none" w:sz="0" w:space="0" w:color="auto"/>
                    <w:left w:val="none" w:sz="0" w:space="0" w:color="auto"/>
                    <w:bottom w:val="none" w:sz="0" w:space="0" w:color="auto"/>
                    <w:right w:val="none" w:sz="0" w:space="0" w:color="auto"/>
                  </w:divBdr>
                </w:div>
                <w:div w:id="1067345035">
                  <w:marLeft w:val="0"/>
                  <w:marRight w:val="0"/>
                  <w:marTop w:val="20"/>
                  <w:marBottom w:val="20"/>
                  <w:divBdr>
                    <w:top w:val="none" w:sz="0" w:space="0" w:color="auto"/>
                    <w:left w:val="none" w:sz="0" w:space="0" w:color="auto"/>
                    <w:bottom w:val="none" w:sz="0" w:space="0" w:color="auto"/>
                    <w:right w:val="none" w:sz="0" w:space="0" w:color="auto"/>
                  </w:divBdr>
                </w:div>
                <w:div w:id="1618097042">
                  <w:marLeft w:val="0"/>
                  <w:marRight w:val="0"/>
                  <w:marTop w:val="20"/>
                  <w:marBottom w:val="20"/>
                  <w:divBdr>
                    <w:top w:val="none" w:sz="0" w:space="0" w:color="auto"/>
                    <w:left w:val="none" w:sz="0" w:space="0" w:color="auto"/>
                    <w:bottom w:val="none" w:sz="0" w:space="0" w:color="auto"/>
                    <w:right w:val="none" w:sz="0" w:space="0" w:color="auto"/>
                  </w:divBdr>
                </w:div>
                <w:div w:id="1874344209">
                  <w:marLeft w:val="0"/>
                  <w:marRight w:val="0"/>
                  <w:marTop w:val="20"/>
                  <w:marBottom w:val="20"/>
                  <w:divBdr>
                    <w:top w:val="none" w:sz="0" w:space="0" w:color="auto"/>
                    <w:left w:val="none" w:sz="0" w:space="0" w:color="auto"/>
                    <w:bottom w:val="none" w:sz="0" w:space="0" w:color="auto"/>
                    <w:right w:val="none" w:sz="0" w:space="0" w:color="auto"/>
                  </w:divBdr>
                </w:div>
                <w:div w:id="1818451911">
                  <w:marLeft w:val="0"/>
                  <w:marRight w:val="0"/>
                  <w:marTop w:val="20"/>
                  <w:marBottom w:val="20"/>
                  <w:divBdr>
                    <w:top w:val="none" w:sz="0" w:space="0" w:color="auto"/>
                    <w:left w:val="none" w:sz="0" w:space="0" w:color="auto"/>
                    <w:bottom w:val="none" w:sz="0" w:space="0" w:color="auto"/>
                    <w:right w:val="none" w:sz="0" w:space="0" w:color="auto"/>
                  </w:divBdr>
                </w:div>
                <w:div w:id="146867567">
                  <w:marLeft w:val="0"/>
                  <w:marRight w:val="0"/>
                  <w:marTop w:val="20"/>
                  <w:marBottom w:val="20"/>
                  <w:divBdr>
                    <w:top w:val="none" w:sz="0" w:space="0" w:color="auto"/>
                    <w:left w:val="none" w:sz="0" w:space="0" w:color="auto"/>
                    <w:bottom w:val="none" w:sz="0" w:space="0" w:color="auto"/>
                    <w:right w:val="none" w:sz="0" w:space="0" w:color="auto"/>
                  </w:divBdr>
                </w:div>
                <w:div w:id="991561589">
                  <w:marLeft w:val="0"/>
                  <w:marRight w:val="0"/>
                  <w:marTop w:val="40"/>
                  <w:marBottom w:val="40"/>
                  <w:divBdr>
                    <w:top w:val="none" w:sz="0" w:space="0" w:color="auto"/>
                    <w:left w:val="none" w:sz="0" w:space="0" w:color="auto"/>
                    <w:bottom w:val="none" w:sz="0" w:space="0" w:color="auto"/>
                    <w:right w:val="none" w:sz="0" w:space="0" w:color="auto"/>
                  </w:divBdr>
                </w:div>
                <w:div w:id="764493350">
                  <w:marLeft w:val="0"/>
                  <w:marRight w:val="0"/>
                  <w:marTop w:val="40"/>
                  <w:marBottom w:val="40"/>
                  <w:divBdr>
                    <w:top w:val="none" w:sz="0" w:space="0" w:color="auto"/>
                    <w:left w:val="none" w:sz="0" w:space="0" w:color="auto"/>
                    <w:bottom w:val="none" w:sz="0" w:space="0" w:color="auto"/>
                    <w:right w:val="none" w:sz="0" w:space="0" w:color="auto"/>
                  </w:divBdr>
                </w:div>
                <w:div w:id="1532180240">
                  <w:marLeft w:val="0"/>
                  <w:marRight w:val="0"/>
                  <w:marTop w:val="40"/>
                  <w:marBottom w:val="40"/>
                  <w:divBdr>
                    <w:top w:val="none" w:sz="0" w:space="0" w:color="auto"/>
                    <w:left w:val="none" w:sz="0" w:space="0" w:color="auto"/>
                    <w:bottom w:val="none" w:sz="0" w:space="0" w:color="auto"/>
                    <w:right w:val="none" w:sz="0" w:space="0" w:color="auto"/>
                  </w:divBdr>
                </w:div>
                <w:div w:id="1905329695">
                  <w:marLeft w:val="0"/>
                  <w:marRight w:val="0"/>
                  <w:marTop w:val="40"/>
                  <w:marBottom w:val="40"/>
                  <w:divBdr>
                    <w:top w:val="none" w:sz="0" w:space="0" w:color="auto"/>
                    <w:left w:val="none" w:sz="0" w:space="0" w:color="auto"/>
                    <w:bottom w:val="none" w:sz="0" w:space="0" w:color="auto"/>
                    <w:right w:val="none" w:sz="0" w:space="0" w:color="auto"/>
                  </w:divBdr>
                </w:div>
                <w:div w:id="1518078798">
                  <w:marLeft w:val="0"/>
                  <w:marRight w:val="0"/>
                  <w:marTop w:val="20"/>
                  <w:marBottom w:val="20"/>
                  <w:divBdr>
                    <w:top w:val="none" w:sz="0" w:space="0" w:color="auto"/>
                    <w:left w:val="none" w:sz="0" w:space="0" w:color="auto"/>
                    <w:bottom w:val="none" w:sz="0" w:space="0" w:color="auto"/>
                    <w:right w:val="none" w:sz="0" w:space="0" w:color="auto"/>
                  </w:divBdr>
                </w:div>
                <w:div w:id="919749456">
                  <w:marLeft w:val="0"/>
                  <w:marRight w:val="0"/>
                  <w:marTop w:val="20"/>
                  <w:marBottom w:val="20"/>
                  <w:divBdr>
                    <w:top w:val="none" w:sz="0" w:space="0" w:color="auto"/>
                    <w:left w:val="none" w:sz="0" w:space="0" w:color="auto"/>
                    <w:bottom w:val="none" w:sz="0" w:space="0" w:color="auto"/>
                    <w:right w:val="none" w:sz="0" w:space="0" w:color="auto"/>
                  </w:divBdr>
                </w:div>
                <w:div w:id="2147121639">
                  <w:marLeft w:val="0"/>
                  <w:marRight w:val="0"/>
                  <w:marTop w:val="20"/>
                  <w:marBottom w:val="20"/>
                  <w:divBdr>
                    <w:top w:val="none" w:sz="0" w:space="0" w:color="auto"/>
                    <w:left w:val="none" w:sz="0" w:space="0" w:color="auto"/>
                    <w:bottom w:val="none" w:sz="0" w:space="0" w:color="auto"/>
                    <w:right w:val="none" w:sz="0" w:space="0" w:color="auto"/>
                  </w:divBdr>
                </w:div>
                <w:div w:id="938685713">
                  <w:marLeft w:val="0"/>
                  <w:marRight w:val="0"/>
                  <w:marTop w:val="20"/>
                  <w:marBottom w:val="20"/>
                  <w:divBdr>
                    <w:top w:val="none" w:sz="0" w:space="0" w:color="auto"/>
                    <w:left w:val="none" w:sz="0" w:space="0" w:color="auto"/>
                    <w:bottom w:val="none" w:sz="0" w:space="0" w:color="auto"/>
                    <w:right w:val="none" w:sz="0" w:space="0" w:color="auto"/>
                  </w:divBdr>
                </w:div>
                <w:div w:id="1634288743">
                  <w:marLeft w:val="0"/>
                  <w:marRight w:val="0"/>
                  <w:marTop w:val="20"/>
                  <w:marBottom w:val="20"/>
                  <w:divBdr>
                    <w:top w:val="none" w:sz="0" w:space="0" w:color="auto"/>
                    <w:left w:val="none" w:sz="0" w:space="0" w:color="auto"/>
                    <w:bottom w:val="none" w:sz="0" w:space="0" w:color="auto"/>
                    <w:right w:val="none" w:sz="0" w:space="0" w:color="auto"/>
                  </w:divBdr>
                </w:div>
                <w:div w:id="1003510523">
                  <w:marLeft w:val="0"/>
                  <w:marRight w:val="0"/>
                  <w:marTop w:val="20"/>
                  <w:marBottom w:val="20"/>
                  <w:divBdr>
                    <w:top w:val="none" w:sz="0" w:space="0" w:color="auto"/>
                    <w:left w:val="none" w:sz="0" w:space="0" w:color="auto"/>
                    <w:bottom w:val="none" w:sz="0" w:space="0" w:color="auto"/>
                    <w:right w:val="none" w:sz="0" w:space="0" w:color="auto"/>
                  </w:divBdr>
                </w:div>
                <w:div w:id="1771658844">
                  <w:marLeft w:val="0"/>
                  <w:marRight w:val="0"/>
                  <w:marTop w:val="20"/>
                  <w:marBottom w:val="20"/>
                  <w:divBdr>
                    <w:top w:val="none" w:sz="0" w:space="0" w:color="auto"/>
                    <w:left w:val="none" w:sz="0" w:space="0" w:color="auto"/>
                    <w:bottom w:val="none" w:sz="0" w:space="0" w:color="auto"/>
                    <w:right w:val="none" w:sz="0" w:space="0" w:color="auto"/>
                  </w:divBdr>
                </w:div>
                <w:div w:id="100272439">
                  <w:marLeft w:val="0"/>
                  <w:marRight w:val="0"/>
                  <w:marTop w:val="20"/>
                  <w:marBottom w:val="20"/>
                  <w:divBdr>
                    <w:top w:val="none" w:sz="0" w:space="0" w:color="auto"/>
                    <w:left w:val="none" w:sz="0" w:space="0" w:color="auto"/>
                    <w:bottom w:val="none" w:sz="0" w:space="0" w:color="auto"/>
                    <w:right w:val="none" w:sz="0" w:space="0" w:color="auto"/>
                  </w:divBdr>
                </w:div>
                <w:div w:id="107044368">
                  <w:marLeft w:val="0"/>
                  <w:marRight w:val="0"/>
                  <w:marTop w:val="20"/>
                  <w:marBottom w:val="20"/>
                  <w:divBdr>
                    <w:top w:val="none" w:sz="0" w:space="0" w:color="auto"/>
                    <w:left w:val="none" w:sz="0" w:space="0" w:color="auto"/>
                    <w:bottom w:val="none" w:sz="0" w:space="0" w:color="auto"/>
                    <w:right w:val="none" w:sz="0" w:space="0" w:color="auto"/>
                  </w:divBdr>
                </w:div>
                <w:div w:id="1044407507">
                  <w:marLeft w:val="0"/>
                  <w:marRight w:val="0"/>
                  <w:marTop w:val="20"/>
                  <w:marBottom w:val="20"/>
                  <w:divBdr>
                    <w:top w:val="none" w:sz="0" w:space="0" w:color="auto"/>
                    <w:left w:val="none" w:sz="0" w:space="0" w:color="auto"/>
                    <w:bottom w:val="none" w:sz="0" w:space="0" w:color="auto"/>
                    <w:right w:val="none" w:sz="0" w:space="0" w:color="auto"/>
                  </w:divBdr>
                </w:div>
                <w:div w:id="519971384">
                  <w:marLeft w:val="0"/>
                  <w:marRight w:val="0"/>
                  <w:marTop w:val="20"/>
                  <w:marBottom w:val="20"/>
                  <w:divBdr>
                    <w:top w:val="none" w:sz="0" w:space="0" w:color="auto"/>
                    <w:left w:val="none" w:sz="0" w:space="0" w:color="auto"/>
                    <w:bottom w:val="none" w:sz="0" w:space="0" w:color="auto"/>
                    <w:right w:val="none" w:sz="0" w:space="0" w:color="auto"/>
                  </w:divBdr>
                </w:div>
                <w:div w:id="1321158299">
                  <w:marLeft w:val="0"/>
                  <w:marRight w:val="0"/>
                  <w:marTop w:val="20"/>
                  <w:marBottom w:val="20"/>
                  <w:divBdr>
                    <w:top w:val="none" w:sz="0" w:space="0" w:color="auto"/>
                    <w:left w:val="none" w:sz="0" w:space="0" w:color="auto"/>
                    <w:bottom w:val="none" w:sz="0" w:space="0" w:color="auto"/>
                    <w:right w:val="none" w:sz="0" w:space="0" w:color="auto"/>
                  </w:divBdr>
                </w:div>
                <w:div w:id="1203442648">
                  <w:marLeft w:val="432"/>
                  <w:marRight w:val="0"/>
                  <w:marTop w:val="20"/>
                  <w:marBottom w:val="20"/>
                  <w:divBdr>
                    <w:top w:val="none" w:sz="0" w:space="0" w:color="auto"/>
                    <w:left w:val="none" w:sz="0" w:space="0" w:color="auto"/>
                    <w:bottom w:val="none" w:sz="0" w:space="0" w:color="auto"/>
                    <w:right w:val="none" w:sz="0" w:space="0" w:color="auto"/>
                  </w:divBdr>
                </w:div>
                <w:div w:id="1655181444">
                  <w:marLeft w:val="0"/>
                  <w:marRight w:val="0"/>
                  <w:marTop w:val="20"/>
                  <w:marBottom w:val="20"/>
                  <w:divBdr>
                    <w:top w:val="none" w:sz="0" w:space="0" w:color="auto"/>
                    <w:left w:val="none" w:sz="0" w:space="0" w:color="auto"/>
                    <w:bottom w:val="none" w:sz="0" w:space="0" w:color="auto"/>
                    <w:right w:val="none" w:sz="0" w:space="0" w:color="auto"/>
                  </w:divBdr>
                </w:div>
                <w:div w:id="713695671">
                  <w:marLeft w:val="0"/>
                  <w:marRight w:val="0"/>
                  <w:marTop w:val="20"/>
                  <w:marBottom w:val="20"/>
                  <w:divBdr>
                    <w:top w:val="none" w:sz="0" w:space="0" w:color="auto"/>
                    <w:left w:val="none" w:sz="0" w:space="0" w:color="auto"/>
                    <w:bottom w:val="none" w:sz="0" w:space="0" w:color="auto"/>
                    <w:right w:val="none" w:sz="0" w:space="0" w:color="auto"/>
                  </w:divBdr>
                </w:div>
                <w:div w:id="47727303">
                  <w:marLeft w:val="0"/>
                  <w:marRight w:val="0"/>
                  <w:marTop w:val="20"/>
                  <w:marBottom w:val="20"/>
                  <w:divBdr>
                    <w:top w:val="none" w:sz="0" w:space="0" w:color="auto"/>
                    <w:left w:val="none" w:sz="0" w:space="0" w:color="auto"/>
                    <w:bottom w:val="none" w:sz="0" w:space="0" w:color="auto"/>
                    <w:right w:val="none" w:sz="0" w:space="0" w:color="auto"/>
                  </w:divBdr>
                </w:div>
                <w:div w:id="2011366885">
                  <w:marLeft w:val="0"/>
                  <w:marRight w:val="0"/>
                  <w:marTop w:val="20"/>
                  <w:marBottom w:val="20"/>
                  <w:divBdr>
                    <w:top w:val="none" w:sz="0" w:space="0" w:color="auto"/>
                    <w:left w:val="none" w:sz="0" w:space="0" w:color="auto"/>
                    <w:bottom w:val="none" w:sz="0" w:space="0" w:color="auto"/>
                    <w:right w:val="none" w:sz="0" w:space="0" w:color="auto"/>
                  </w:divBdr>
                </w:div>
                <w:div w:id="1205681895">
                  <w:marLeft w:val="0"/>
                  <w:marRight w:val="0"/>
                  <w:marTop w:val="0"/>
                  <w:marBottom w:val="0"/>
                  <w:divBdr>
                    <w:top w:val="none" w:sz="0" w:space="0" w:color="auto"/>
                    <w:left w:val="none" w:sz="0" w:space="0" w:color="auto"/>
                    <w:bottom w:val="none" w:sz="0" w:space="0" w:color="auto"/>
                    <w:right w:val="none" w:sz="0" w:space="0" w:color="auto"/>
                  </w:divBdr>
                </w:div>
                <w:div w:id="1242255064">
                  <w:marLeft w:val="0"/>
                  <w:marRight w:val="0"/>
                  <w:marTop w:val="20"/>
                  <w:marBottom w:val="20"/>
                  <w:divBdr>
                    <w:top w:val="none" w:sz="0" w:space="0" w:color="auto"/>
                    <w:left w:val="none" w:sz="0" w:space="0" w:color="auto"/>
                    <w:bottom w:val="none" w:sz="0" w:space="0" w:color="auto"/>
                    <w:right w:val="none" w:sz="0" w:space="0" w:color="auto"/>
                  </w:divBdr>
                </w:div>
                <w:div w:id="1620842870">
                  <w:marLeft w:val="0"/>
                  <w:marRight w:val="0"/>
                  <w:marTop w:val="20"/>
                  <w:marBottom w:val="20"/>
                  <w:divBdr>
                    <w:top w:val="none" w:sz="0" w:space="0" w:color="auto"/>
                    <w:left w:val="none" w:sz="0" w:space="0" w:color="auto"/>
                    <w:bottom w:val="none" w:sz="0" w:space="0" w:color="auto"/>
                    <w:right w:val="none" w:sz="0" w:space="0" w:color="auto"/>
                  </w:divBdr>
                </w:div>
                <w:div w:id="1177841785">
                  <w:marLeft w:val="0"/>
                  <w:marRight w:val="0"/>
                  <w:marTop w:val="20"/>
                  <w:marBottom w:val="20"/>
                  <w:divBdr>
                    <w:top w:val="none" w:sz="0" w:space="0" w:color="auto"/>
                    <w:left w:val="none" w:sz="0" w:space="0" w:color="auto"/>
                    <w:bottom w:val="none" w:sz="0" w:space="0" w:color="auto"/>
                    <w:right w:val="none" w:sz="0" w:space="0" w:color="auto"/>
                  </w:divBdr>
                </w:div>
                <w:div w:id="1958489431">
                  <w:marLeft w:val="0"/>
                  <w:marRight w:val="0"/>
                  <w:marTop w:val="20"/>
                  <w:marBottom w:val="20"/>
                  <w:divBdr>
                    <w:top w:val="none" w:sz="0" w:space="0" w:color="auto"/>
                    <w:left w:val="none" w:sz="0" w:space="0" w:color="auto"/>
                    <w:bottom w:val="none" w:sz="0" w:space="0" w:color="auto"/>
                    <w:right w:val="none" w:sz="0" w:space="0" w:color="auto"/>
                  </w:divBdr>
                </w:div>
                <w:div w:id="2027903988">
                  <w:marLeft w:val="0"/>
                  <w:marRight w:val="0"/>
                  <w:marTop w:val="20"/>
                  <w:marBottom w:val="20"/>
                  <w:divBdr>
                    <w:top w:val="none" w:sz="0" w:space="0" w:color="auto"/>
                    <w:left w:val="none" w:sz="0" w:space="0" w:color="auto"/>
                    <w:bottom w:val="none" w:sz="0" w:space="0" w:color="auto"/>
                    <w:right w:val="none" w:sz="0" w:space="0" w:color="auto"/>
                  </w:divBdr>
                </w:div>
                <w:div w:id="1256595040">
                  <w:marLeft w:val="0"/>
                  <w:marRight w:val="0"/>
                  <w:marTop w:val="20"/>
                  <w:marBottom w:val="20"/>
                  <w:divBdr>
                    <w:top w:val="none" w:sz="0" w:space="0" w:color="auto"/>
                    <w:left w:val="none" w:sz="0" w:space="0" w:color="auto"/>
                    <w:bottom w:val="none" w:sz="0" w:space="0" w:color="auto"/>
                    <w:right w:val="none" w:sz="0" w:space="0" w:color="auto"/>
                  </w:divBdr>
                </w:div>
                <w:div w:id="1405564603">
                  <w:marLeft w:val="0"/>
                  <w:marRight w:val="0"/>
                  <w:marTop w:val="20"/>
                  <w:marBottom w:val="20"/>
                  <w:divBdr>
                    <w:top w:val="none" w:sz="0" w:space="0" w:color="auto"/>
                    <w:left w:val="none" w:sz="0" w:space="0" w:color="auto"/>
                    <w:bottom w:val="none" w:sz="0" w:space="0" w:color="auto"/>
                    <w:right w:val="none" w:sz="0" w:space="0" w:color="auto"/>
                  </w:divBdr>
                </w:div>
                <w:div w:id="1108427834">
                  <w:marLeft w:val="0"/>
                  <w:marRight w:val="0"/>
                  <w:marTop w:val="20"/>
                  <w:marBottom w:val="20"/>
                  <w:divBdr>
                    <w:top w:val="none" w:sz="0" w:space="0" w:color="auto"/>
                    <w:left w:val="none" w:sz="0" w:space="0" w:color="auto"/>
                    <w:bottom w:val="none" w:sz="0" w:space="0" w:color="auto"/>
                    <w:right w:val="none" w:sz="0" w:space="0" w:color="auto"/>
                  </w:divBdr>
                </w:div>
                <w:div w:id="1974362298">
                  <w:marLeft w:val="0"/>
                  <w:marRight w:val="0"/>
                  <w:marTop w:val="20"/>
                  <w:marBottom w:val="20"/>
                  <w:divBdr>
                    <w:top w:val="none" w:sz="0" w:space="0" w:color="auto"/>
                    <w:left w:val="none" w:sz="0" w:space="0" w:color="auto"/>
                    <w:bottom w:val="none" w:sz="0" w:space="0" w:color="auto"/>
                    <w:right w:val="none" w:sz="0" w:space="0" w:color="auto"/>
                  </w:divBdr>
                </w:div>
                <w:div w:id="1663771470">
                  <w:marLeft w:val="0"/>
                  <w:marRight w:val="0"/>
                  <w:marTop w:val="20"/>
                  <w:marBottom w:val="20"/>
                  <w:divBdr>
                    <w:top w:val="none" w:sz="0" w:space="0" w:color="auto"/>
                    <w:left w:val="none" w:sz="0" w:space="0" w:color="auto"/>
                    <w:bottom w:val="none" w:sz="0" w:space="0" w:color="auto"/>
                    <w:right w:val="none" w:sz="0" w:space="0" w:color="auto"/>
                  </w:divBdr>
                </w:div>
                <w:div w:id="2002080068">
                  <w:marLeft w:val="144"/>
                  <w:marRight w:val="0"/>
                  <w:marTop w:val="20"/>
                  <w:marBottom w:val="20"/>
                  <w:divBdr>
                    <w:top w:val="none" w:sz="0" w:space="0" w:color="auto"/>
                    <w:left w:val="none" w:sz="0" w:space="0" w:color="auto"/>
                    <w:bottom w:val="none" w:sz="0" w:space="0" w:color="auto"/>
                    <w:right w:val="none" w:sz="0" w:space="0" w:color="auto"/>
                  </w:divBdr>
                </w:div>
                <w:div w:id="1032614469">
                  <w:marLeft w:val="0"/>
                  <w:marRight w:val="0"/>
                  <w:marTop w:val="20"/>
                  <w:marBottom w:val="20"/>
                  <w:divBdr>
                    <w:top w:val="none" w:sz="0" w:space="0" w:color="auto"/>
                    <w:left w:val="none" w:sz="0" w:space="0" w:color="auto"/>
                    <w:bottom w:val="none" w:sz="0" w:space="0" w:color="auto"/>
                    <w:right w:val="none" w:sz="0" w:space="0" w:color="auto"/>
                  </w:divBdr>
                </w:div>
                <w:div w:id="1549222940">
                  <w:marLeft w:val="0"/>
                  <w:marRight w:val="0"/>
                  <w:marTop w:val="20"/>
                  <w:marBottom w:val="20"/>
                  <w:divBdr>
                    <w:top w:val="none" w:sz="0" w:space="0" w:color="auto"/>
                    <w:left w:val="none" w:sz="0" w:space="0" w:color="auto"/>
                    <w:bottom w:val="none" w:sz="0" w:space="0" w:color="auto"/>
                    <w:right w:val="none" w:sz="0" w:space="0" w:color="auto"/>
                  </w:divBdr>
                </w:div>
                <w:div w:id="127668454">
                  <w:marLeft w:val="0"/>
                  <w:marRight w:val="0"/>
                  <w:marTop w:val="20"/>
                  <w:marBottom w:val="20"/>
                  <w:divBdr>
                    <w:top w:val="none" w:sz="0" w:space="0" w:color="auto"/>
                    <w:left w:val="none" w:sz="0" w:space="0" w:color="auto"/>
                    <w:bottom w:val="none" w:sz="0" w:space="0" w:color="auto"/>
                    <w:right w:val="none" w:sz="0" w:space="0" w:color="auto"/>
                  </w:divBdr>
                </w:div>
                <w:div w:id="1350369716">
                  <w:marLeft w:val="0"/>
                  <w:marRight w:val="0"/>
                  <w:marTop w:val="20"/>
                  <w:marBottom w:val="20"/>
                  <w:divBdr>
                    <w:top w:val="none" w:sz="0" w:space="0" w:color="auto"/>
                    <w:left w:val="none" w:sz="0" w:space="0" w:color="auto"/>
                    <w:bottom w:val="none" w:sz="0" w:space="0" w:color="auto"/>
                    <w:right w:val="none" w:sz="0" w:space="0" w:color="auto"/>
                  </w:divBdr>
                </w:div>
                <w:div w:id="1696271038">
                  <w:marLeft w:val="0"/>
                  <w:marRight w:val="0"/>
                  <w:marTop w:val="20"/>
                  <w:marBottom w:val="20"/>
                  <w:divBdr>
                    <w:top w:val="none" w:sz="0" w:space="0" w:color="auto"/>
                    <w:left w:val="none" w:sz="0" w:space="0" w:color="auto"/>
                    <w:bottom w:val="none" w:sz="0" w:space="0" w:color="auto"/>
                    <w:right w:val="none" w:sz="0" w:space="0" w:color="auto"/>
                  </w:divBdr>
                </w:div>
                <w:div w:id="1862208128">
                  <w:marLeft w:val="0"/>
                  <w:marRight w:val="0"/>
                  <w:marTop w:val="0"/>
                  <w:marBottom w:val="0"/>
                  <w:divBdr>
                    <w:top w:val="none" w:sz="0" w:space="0" w:color="auto"/>
                    <w:left w:val="none" w:sz="0" w:space="0" w:color="auto"/>
                    <w:bottom w:val="none" w:sz="0" w:space="0" w:color="auto"/>
                    <w:right w:val="none" w:sz="0" w:space="0" w:color="auto"/>
                  </w:divBdr>
                </w:div>
                <w:div w:id="285359232">
                  <w:marLeft w:val="0"/>
                  <w:marRight w:val="0"/>
                  <w:marTop w:val="40"/>
                  <w:marBottom w:val="40"/>
                  <w:divBdr>
                    <w:top w:val="none" w:sz="0" w:space="0" w:color="auto"/>
                    <w:left w:val="none" w:sz="0" w:space="0" w:color="auto"/>
                    <w:bottom w:val="none" w:sz="0" w:space="0" w:color="auto"/>
                    <w:right w:val="none" w:sz="0" w:space="0" w:color="auto"/>
                  </w:divBdr>
                </w:div>
                <w:div w:id="46531414">
                  <w:marLeft w:val="0"/>
                  <w:marRight w:val="0"/>
                  <w:marTop w:val="40"/>
                  <w:marBottom w:val="40"/>
                  <w:divBdr>
                    <w:top w:val="none" w:sz="0" w:space="0" w:color="auto"/>
                    <w:left w:val="none" w:sz="0" w:space="0" w:color="auto"/>
                    <w:bottom w:val="none" w:sz="0" w:space="0" w:color="auto"/>
                    <w:right w:val="none" w:sz="0" w:space="0" w:color="auto"/>
                  </w:divBdr>
                </w:div>
                <w:div w:id="2016491225">
                  <w:marLeft w:val="0"/>
                  <w:marRight w:val="0"/>
                  <w:marTop w:val="40"/>
                  <w:marBottom w:val="40"/>
                  <w:divBdr>
                    <w:top w:val="none" w:sz="0" w:space="0" w:color="auto"/>
                    <w:left w:val="none" w:sz="0" w:space="0" w:color="auto"/>
                    <w:bottom w:val="none" w:sz="0" w:space="0" w:color="auto"/>
                    <w:right w:val="none" w:sz="0" w:space="0" w:color="auto"/>
                  </w:divBdr>
                </w:div>
                <w:div w:id="1046832712">
                  <w:marLeft w:val="0"/>
                  <w:marRight w:val="0"/>
                  <w:marTop w:val="40"/>
                  <w:marBottom w:val="40"/>
                  <w:divBdr>
                    <w:top w:val="none" w:sz="0" w:space="0" w:color="auto"/>
                    <w:left w:val="none" w:sz="0" w:space="0" w:color="auto"/>
                    <w:bottom w:val="none" w:sz="0" w:space="0" w:color="auto"/>
                    <w:right w:val="none" w:sz="0" w:space="0" w:color="auto"/>
                  </w:divBdr>
                </w:div>
                <w:div w:id="1902903357">
                  <w:marLeft w:val="0"/>
                  <w:marRight w:val="0"/>
                  <w:marTop w:val="40"/>
                  <w:marBottom w:val="40"/>
                  <w:divBdr>
                    <w:top w:val="none" w:sz="0" w:space="0" w:color="auto"/>
                    <w:left w:val="none" w:sz="0" w:space="0" w:color="auto"/>
                    <w:bottom w:val="none" w:sz="0" w:space="0" w:color="auto"/>
                    <w:right w:val="none" w:sz="0" w:space="0" w:color="auto"/>
                  </w:divBdr>
                </w:div>
                <w:div w:id="610166326">
                  <w:marLeft w:val="0"/>
                  <w:marRight w:val="0"/>
                  <w:marTop w:val="40"/>
                  <w:marBottom w:val="40"/>
                  <w:divBdr>
                    <w:top w:val="none" w:sz="0" w:space="0" w:color="auto"/>
                    <w:left w:val="none" w:sz="0" w:space="0" w:color="auto"/>
                    <w:bottom w:val="none" w:sz="0" w:space="0" w:color="auto"/>
                    <w:right w:val="none" w:sz="0" w:space="0" w:color="auto"/>
                  </w:divBdr>
                </w:div>
                <w:div w:id="1514417646">
                  <w:marLeft w:val="0"/>
                  <w:marRight w:val="0"/>
                  <w:marTop w:val="40"/>
                  <w:marBottom w:val="40"/>
                  <w:divBdr>
                    <w:top w:val="none" w:sz="0" w:space="0" w:color="auto"/>
                    <w:left w:val="none" w:sz="0" w:space="0" w:color="auto"/>
                    <w:bottom w:val="none" w:sz="0" w:space="0" w:color="auto"/>
                    <w:right w:val="none" w:sz="0" w:space="0" w:color="auto"/>
                  </w:divBdr>
                </w:div>
                <w:div w:id="671563106">
                  <w:marLeft w:val="0"/>
                  <w:marRight w:val="0"/>
                  <w:marTop w:val="40"/>
                  <w:marBottom w:val="40"/>
                  <w:divBdr>
                    <w:top w:val="none" w:sz="0" w:space="0" w:color="auto"/>
                    <w:left w:val="none" w:sz="0" w:space="0" w:color="auto"/>
                    <w:bottom w:val="none" w:sz="0" w:space="0" w:color="auto"/>
                    <w:right w:val="none" w:sz="0" w:space="0" w:color="auto"/>
                  </w:divBdr>
                </w:div>
                <w:div w:id="93942584">
                  <w:marLeft w:val="0"/>
                  <w:marRight w:val="0"/>
                  <w:marTop w:val="40"/>
                  <w:marBottom w:val="40"/>
                  <w:divBdr>
                    <w:top w:val="none" w:sz="0" w:space="0" w:color="auto"/>
                    <w:left w:val="none" w:sz="0" w:space="0" w:color="auto"/>
                    <w:bottom w:val="none" w:sz="0" w:space="0" w:color="auto"/>
                    <w:right w:val="none" w:sz="0" w:space="0" w:color="auto"/>
                  </w:divBdr>
                </w:div>
                <w:div w:id="1174103427">
                  <w:marLeft w:val="0"/>
                  <w:marRight w:val="0"/>
                  <w:marTop w:val="40"/>
                  <w:marBottom w:val="40"/>
                  <w:divBdr>
                    <w:top w:val="none" w:sz="0" w:space="0" w:color="auto"/>
                    <w:left w:val="none" w:sz="0" w:space="0" w:color="auto"/>
                    <w:bottom w:val="none" w:sz="0" w:space="0" w:color="auto"/>
                    <w:right w:val="none" w:sz="0" w:space="0" w:color="auto"/>
                  </w:divBdr>
                </w:div>
                <w:div w:id="1708411392">
                  <w:marLeft w:val="0"/>
                  <w:marRight w:val="0"/>
                  <w:marTop w:val="40"/>
                  <w:marBottom w:val="40"/>
                  <w:divBdr>
                    <w:top w:val="none" w:sz="0" w:space="0" w:color="auto"/>
                    <w:left w:val="none" w:sz="0" w:space="0" w:color="auto"/>
                    <w:bottom w:val="none" w:sz="0" w:space="0" w:color="auto"/>
                    <w:right w:val="none" w:sz="0" w:space="0" w:color="auto"/>
                  </w:divBdr>
                </w:div>
                <w:div w:id="1883636779">
                  <w:marLeft w:val="0"/>
                  <w:marRight w:val="0"/>
                  <w:marTop w:val="40"/>
                  <w:marBottom w:val="40"/>
                  <w:divBdr>
                    <w:top w:val="none" w:sz="0" w:space="0" w:color="auto"/>
                    <w:left w:val="none" w:sz="0" w:space="0" w:color="auto"/>
                    <w:bottom w:val="none" w:sz="0" w:space="0" w:color="auto"/>
                    <w:right w:val="none" w:sz="0" w:space="0" w:color="auto"/>
                  </w:divBdr>
                </w:div>
                <w:div w:id="1536506504">
                  <w:marLeft w:val="0"/>
                  <w:marRight w:val="0"/>
                  <w:marTop w:val="40"/>
                  <w:marBottom w:val="40"/>
                  <w:divBdr>
                    <w:top w:val="none" w:sz="0" w:space="0" w:color="auto"/>
                    <w:left w:val="none" w:sz="0" w:space="0" w:color="auto"/>
                    <w:bottom w:val="none" w:sz="0" w:space="0" w:color="auto"/>
                    <w:right w:val="none" w:sz="0" w:space="0" w:color="auto"/>
                  </w:divBdr>
                </w:div>
                <w:div w:id="386144293">
                  <w:marLeft w:val="0"/>
                  <w:marRight w:val="0"/>
                  <w:marTop w:val="40"/>
                  <w:marBottom w:val="40"/>
                  <w:divBdr>
                    <w:top w:val="none" w:sz="0" w:space="0" w:color="auto"/>
                    <w:left w:val="none" w:sz="0" w:space="0" w:color="auto"/>
                    <w:bottom w:val="none" w:sz="0" w:space="0" w:color="auto"/>
                    <w:right w:val="none" w:sz="0" w:space="0" w:color="auto"/>
                  </w:divBdr>
                </w:div>
                <w:div w:id="1146630004">
                  <w:marLeft w:val="0"/>
                  <w:marRight w:val="0"/>
                  <w:marTop w:val="40"/>
                  <w:marBottom w:val="40"/>
                  <w:divBdr>
                    <w:top w:val="none" w:sz="0" w:space="0" w:color="auto"/>
                    <w:left w:val="none" w:sz="0" w:space="0" w:color="auto"/>
                    <w:bottom w:val="none" w:sz="0" w:space="0" w:color="auto"/>
                    <w:right w:val="none" w:sz="0" w:space="0" w:color="auto"/>
                  </w:divBdr>
                </w:div>
                <w:div w:id="108475327">
                  <w:marLeft w:val="0"/>
                  <w:marRight w:val="0"/>
                  <w:marTop w:val="40"/>
                  <w:marBottom w:val="40"/>
                  <w:divBdr>
                    <w:top w:val="none" w:sz="0" w:space="0" w:color="auto"/>
                    <w:left w:val="none" w:sz="0" w:space="0" w:color="auto"/>
                    <w:bottom w:val="none" w:sz="0" w:space="0" w:color="auto"/>
                    <w:right w:val="none" w:sz="0" w:space="0" w:color="auto"/>
                  </w:divBdr>
                </w:div>
                <w:div w:id="1927496074">
                  <w:marLeft w:val="0"/>
                  <w:marRight w:val="0"/>
                  <w:marTop w:val="0"/>
                  <w:marBottom w:val="0"/>
                  <w:divBdr>
                    <w:top w:val="none" w:sz="0" w:space="0" w:color="auto"/>
                    <w:left w:val="none" w:sz="0" w:space="0" w:color="auto"/>
                    <w:bottom w:val="none" w:sz="0" w:space="0" w:color="auto"/>
                    <w:right w:val="none" w:sz="0" w:space="0" w:color="auto"/>
                  </w:divBdr>
                </w:div>
                <w:div w:id="622541849">
                  <w:marLeft w:val="0"/>
                  <w:marRight w:val="0"/>
                  <w:marTop w:val="40"/>
                  <w:marBottom w:val="40"/>
                  <w:divBdr>
                    <w:top w:val="none" w:sz="0" w:space="0" w:color="auto"/>
                    <w:left w:val="none" w:sz="0" w:space="0" w:color="auto"/>
                    <w:bottom w:val="none" w:sz="0" w:space="0" w:color="auto"/>
                    <w:right w:val="none" w:sz="0" w:space="0" w:color="auto"/>
                  </w:divBdr>
                </w:div>
                <w:div w:id="691221645">
                  <w:marLeft w:val="0"/>
                  <w:marRight w:val="0"/>
                  <w:marTop w:val="40"/>
                  <w:marBottom w:val="40"/>
                  <w:divBdr>
                    <w:top w:val="none" w:sz="0" w:space="0" w:color="auto"/>
                    <w:left w:val="none" w:sz="0" w:space="0" w:color="auto"/>
                    <w:bottom w:val="none" w:sz="0" w:space="0" w:color="auto"/>
                    <w:right w:val="none" w:sz="0" w:space="0" w:color="auto"/>
                  </w:divBdr>
                </w:div>
                <w:div w:id="292367968">
                  <w:marLeft w:val="0"/>
                  <w:marRight w:val="0"/>
                  <w:marTop w:val="40"/>
                  <w:marBottom w:val="40"/>
                  <w:divBdr>
                    <w:top w:val="none" w:sz="0" w:space="0" w:color="auto"/>
                    <w:left w:val="none" w:sz="0" w:space="0" w:color="auto"/>
                    <w:bottom w:val="none" w:sz="0" w:space="0" w:color="auto"/>
                    <w:right w:val="none" w:sz="0" w:space="0" w:color="auto"/>
                  </w:divBdr>
                </w:div>
                <w:div w:id="706103655">
                  <w:marLeft w:val="0"/>
                  <w:marRight w:val="0"/>
                  <w:marTop w:val="40"/>
                  <w:marBottom w:val="40"/>
                  <w:divBdr>
                    <w:top w:val="none" w:sz="0" w:space="0" w:color="auto"/>
                    <w:left w:val="none" w:sz="0" w:space="0" w:color="auto"/>
                    <w:bottom w:val="none" w:sz="0" w:space="0" w:color="auto"/>
                    <w:right w:val="none" w:sz="0" w:space="0" w:color="auto"/>
                  </w:divBdr>
                </w:div>
                <w:div w:id="300812747">
                  <w:marLeft w:val="0"/>
                  <w:marRight w:val="0"/>
                  <w:marTop w:val="40"/>
                  <w:marBottom w:val="40"/>
                  <w:divBdr>
                    <w:top w:val="none" w:sz="0" w:space="0" w:color="auto"/>
                    <w:left w:val="none" w:sz="0" w:space="0" w:color="auto"/>
                    <w:bottom w:val="none" w:sz="0" w:space="0" w:color="auto"/>
                    <w:right w:val="none" w:sz="0" w:space="0" w:color="auto"/>
                  </w:divBdr>
                </w:div>
                <w:div w:id="1312372747">
                  <w:marLeft w:val="0"/>
                  <w:marRight w:val="0"/>
                  <w:marTop w:val="40"/>
                  <w:marBottom w:val="40"/>
                  <w:divBdr>
                    <w:top w:val="none" w:sz="0" w:space="0" w:color="auto"/>
                    <w:left w:val="none" w:sz="0" w:space="0" w:color="auto"/>
                    <w:bottom w:val="none" w:sz="0" w:space="0" w:color="auto"/>
                    <w:right w:val="none" w:sz="0" w:space="0" w:color="auto"/>
                  </w:divBdr>
                </w:div>
                <w:div w:id="215897005">
                  <w:marLeft w:val="0"/>
                  <w:marRight w:val="0"/>
                  <w:marTop w:val="40"/>
                  <w:marBottom w:val="40"/>
                  <w:divBdr>
                    <w:top w:val="none" w:sz="0" w:space="0" w:color="auto"/>
                    <w:left w:val="none" w:sz="0" w:space="0" w:color="auto"/>
                    <w:bottom w:val="none" w:sz="0" w:space="0" w:color="auto"/>
                    <w:right w:val="none" w:sz="0" w:space="0" w:color="auto"/>
                  </w:divBdr>
                </w:div>
                <w:div w:id="1148786359">
                  <w:marLeft w:val="0"/>
                  <w:marRight w:val="0"/>
                  <w:marTop w:val="40"/>
                  <w:marBottom w:val="40"/>
                  <w:divBdr>
                    <w:top w:val="none" w:sz="0" w:space="0" w:color="auto"/>
                    <w:left w:val="none" w:sz="0" w:space="0" w:color="auto"/>
                    <w:bottom w:val="none" w:sz="0" w:space="0" w:color="auto"/>
                    <w:right w:val="none" w:sz="0" w:space="0" w:color="auto"/>
                  </w:divBdr>
                </w:div>
                <w:div w:id="1834367624">
                  <w:marLeft w:val="0"/>
                  <w:marRight w:val="0"/>
                  <w:marTop w:val="40"/>
                  <w:marBottom w:val="40"/>
                  <w:divBdr>
                    <w:top w:val="none" w:sz="0" w:space="0" w:color="auto"/>
                    <w:left w:val="none" w:sz="0" w:space="0" w:color="auto"/>
                    <w:bottom w:val="none" w:sz="0" w:space="0" w:color="auto"/>
                    <w:right w:val="none" w:sz="0" w:space="0" w:color="auto"/>
                  </w:divBdr>
                </w:div>
                <w:div w:id="60686813">
                  <w:marLeft w:val="0"/>
                  <w:marRight w:val="0"/>
                  <w:marTop w:val="40"/>
                  <w:marBottom w:val="40"/>
                  <w:divBdr>
                    <w:top w:val="none" w:sz="0" w:space="0" w:color="auto"/>
                    <w:left w:val="none" w:sz="0" w:space="0" w:color="auto"/>
                    <w:bottom w:val="none" w:sz="0" w:space="0" w:color="auto"/>
                    <w:right w:val="none" w:sz="0" w:space="0" w:color="auto"/>
                  </w:divBdr>
                </w:div>
                <w:div w:id="2008358884">
                  <w:marLeft w:val="0"/>
                  <w:marRight w:val="0"/>
                  <w:marTop w:val="40"/>
                  <w:marBottom w:val="40"/>
                  <w:divBdr>
                    <w:top w:val="none" w:sz="0" w:space="0" w:color="auto"/>
                    <w:left w:val="none" w:sz="0" w:space="0" w:color="auto"/>
                    <w:bottom w:val="none" w:sz="0" w:space="0" w:color="auto"/>
                    <w:right w:val="none" w:sz="0" w:space="0" w:color="auto"/>
                  </w:divBdr>
                </w:div>
                <w:div w:id="1973752374">
                  <w:marLeft w:val="0"/>
                  <w:marRight w:val="0"/>
                  <w:marTop w:val="40"/>
                  <w:marBottom w:val="40"/>
                  <w:divBdr>
                    <w:top w:val="none" w:sz="0" w:space="0" w:color="auto"/>
                    <w:left w:val="none" w:sz="0" w:space="0" w:color="auto"/>
                    <w:bottom w:val="none" w:sz="0" w:space="0" w:color="auto"/>
                    <w:right w:val="none" w:sz="0" w:space="0" w:color="auto"/>
                  </w:divBdr>
                </w:div>
                <w:div w:id="505873922">
                  <w:marLeft w:val="0"/>
                  <w:marRight w:val="0"/>
                  <w:marTop w:val="40"/>
                  <w:marBottom w:val="40"/>
                  <w:divBdr>
                    <w:top w:val="none" w:sz="0" w:space="0" w:color="auto"/>
                    <w:left w:val="none" w:sz="0" w:space="0" w:color="auto"/>
                    <w:bottom w:val="none" w:sz="0" w:space="0" w:color="auto"/>
                    <w:right w:val="none" w:sz="0" w:space="0" w:color="auto"/>
                  </w:divBdr>
                </w:div>
                <w:div w:id="1916357678">
                  <w:marLeft w:val="0"/>
                  <w:marRight w:val="0"/>
                  <w:marTop w:val="40"/>
                  <w:marBottom w:val="40"/>
                  <w:divBdr>
                    <w:top w:val="none" w:sz="0" w:space="0" w:color="auto"/>
                    <w:left w:val="none" w:sz="0" w:space="0" w:color="auto"/>
                    <w:bottom w:val="none" w:sz="0" w:space="0" w:color="auto"/>
                    <w:right w:val="none" w:sz="0" w:space="0" w:color="auto"/>
                  </w:divBdr>
                </w:div>
                <w:div w:id="242958814">
                  <w:marLeft w:val="0"/>
                  <w:marRight w:val="0"/>
                  <w:marTop w:val="40"/>
                  <w:marBottom w:val="40"/>
                  <w:divBdr>
                    <w:top w:val="none" w:sz="0" w:space="0" w:color="auto"/>
                    <w:left w:val="none" w:sz="0" w:space="0" w:color="auto"/>
                    <w:bottom w:val="none" w:sz="0" w:space="0" w:color="auto"/>
                    <w:right w:val="none" w:sz="0" w:space="0" w:color="auto"/>
                  </w:divBdr>
                </w:div>
                <w:div w:id="2067139134">
                  <w:marLeft w:val="288"/>
                  <w:marRight w:val="0"/>
                  <w:marTop w:val="40"/>
                  <w:marBottom w:val="40"/>
                  <w:divBdr>
                    <w:top w:val="none" w:sz="0" w:space="0" w:color="auto"/>
                    <w:left w:val="none" w:sz="0" w:space="0" w:color="auto"/>
                    <w:bottom w:val="none" w:sz="0" w:space="0" w:color="auto"/>
                    <w:right w:val="none" w:sz="0" w:space="0" w:color="auto"/>
                  </w:divBdr>
                </w:div>
                <w:div w:id="2043894904">
                  <w:marLeft w:val="0"/>
                  <w:marRight w:val="0"/>
                  <w:marTop w:val="40"/>
                  <w:marBottom w:val="40"/>
                  <w:divBdr>
                    <w:top w:val="none" w:sz="0" w:space="0" w:color="auto"/>
                    <w:left w:val="none" w:sz="0" w:space="0" w:color="auto"/>
                    <w:bottom w:val="none" w:sz="0" w:space="0" w:color="auto"/>
                    <w:right w:val="none" w:sz="0" w:space="0" w:color="auto"/>
                  </w:divBdr>
                </w:div>
                <w:div w:id="81296392">
                  <w:marLeft w:val="0"/>
                  <w:marRight w:val="0"/>
                  <w:marTop w:val="40"/>
                  <w:marBottom w:val="40"/>
                  <w:divBdr>
                    <w:top w:val="none" w:sz="0" w:space="0" w:color="auto"/>
                    <w:left w:val="none" w:sz="0" w:space="0" w:color="auto"/>
                    <w:bottom w:val="none" w:sz="0" w:space="0" w:color="auto"/>
                    <w:right w:val="none" w:sz="0" w:space="0" w:color="auto"/>
                  </w:divBdr>
                </w:div>
                <w:div w:id="1975480758">
                  <w:marLeft w:val="0"/>
                  <w:marRight w:val="0"/>
                  <w:marTop w:val="40"/>
                  <w:marBottom w:val="40"/>
                  <w:divBdr>
                    <w:top w:val="none" w:sz="0" w:space="0" w:color="auto"/>
                    <w:left w:val="none" w:sz="0" w:space="0" w:color="auto"/>
                    <w:bottom w:val="none" w:sz="0" w:space="0" w:color="auto"/>
                    <w:right w:val="none" w:sz="0" w:space="0" w:color="auto"/>
                  </w:divBdr>
                </w:div>
                <w:div w:id="1574075448">
                  <w:marLeft w:val="0"/>
                  <w:marRight w:val="0"/>
                  <w:marTop w:val="0"/>
                  <w:marBottom w:val="0"/>
                  <w:divBdr>
                    <w:top w:val="none" w:sz="0" w:space="0" w:color="auto"/>
                    <w:left w:val="none" w:sz="0" w:space="0" w:color="auto"/>
                    <w:bottom w:val="none" w:sz="0" w:space="0" w:color="auto"/>
                    <w:right w:val="none" w:sz="0" w:space="0" w:color="auto"/>
                  </w:divBdr>
                </w:div>
                <w:div w:id="351688612">
                  <w:marLeft w:val="0"/>
                  <w:marRight w:val="0"/>
                  <w:marTop w:val="40"/>
                  <w:marBottom w:val="40"/>
                  <w:divBdr>
                    <w:top w:val="none" w:sz="0" w:space="0" w:color="auto"/>
                    <w:left w:val="none" w:sz="0" w:space="0" w:color="auto"/>
                    <w:bottom w:val="none" w:sz="0" w:space="0" w:color="auto"/>
                    <w:right w:val="none" w:sz="0" w:space="0" w:color="auto"/>
                  </w:divBdr>
                </w:div>
                <w:div w:id="1187525322">
                  <w:marLeft w:val="0"/>
                  <w:marRight w:val="0"/>
                  <w:marTop w:val="40"/>
                  <w:marBottom w:val="40"/>
                  <w:divBdr>
                    <w:top w:val="none" w:sz="0" w:space="0" w:color="auto"/>
                    <w:left w:val="none" w:sz="0" w:space="0" w:color="auto"/>
                    <w:bottom w:val="none" w:sz="0" w:space="0" w:color="auto"/>
                    <w:right w:val="none" w:sz="0" w:space="0" w:color="auto"/>
                  </w:divBdr>
                </w:div>
                <w:div w:id="355351927">
                  <w:marLeft w:val="0"/>
                  <w:marRight w:val="0"/>
                  <w:marTop w:val="40"/>
                  <w:marBottom w:val="40"/>
                  <w:divBdr>
                    <w:top w:val="none" w:sz="0" w:space="0" w:color="auto"/>
                    <w:left w:val="none" w:sz="0" w:space="0" w:color="auto"/>
                    <w:bottom w:val="none" w:sz="0" w:space="0" w:color="auto"/>
                    <w:right w:val="none" w:sz="0" w:space="0" w:color="auto"/>
                  </w:divBdr>
                </w:div>
                <w:div w:id="91705414">
                  <w:marLeft w:val="0"/>
                  <w:marRight w:val="0"/>
                  <w:marTop w:val="40"/>
                  <w:marBottom w:val="40"/>
                  <w:divBdr>
                    <w:top w:val="none" w:sz="0" w:space="0" w:color="auto"/>
                    <w:left w:val="none" w:sz="0" w:space="0" w:color="auto"/>
                    <w:bottom w:val="none" w:sz="0" w:space="0" w:color="auto"/>
                    <w:right w:val="none" w:sz="0" w:space="0" w:color="auto"/>
                  </w:divBdr>
                </w:div>
                <w:div w:id="703360563">
                  <w:marLeft w:val="0"/>
                  <w:marRight w:val="0"/>
                  <w:marTop w:val="40"/>
                  <w:marBottom w:val="40"/>
                  <w:divBdr>
                    <w:top w:val="none" w:sz="0" w:space="0" w:color="auto"/>
                    <w:left w:val="none" w:sz="0" w:space="0" w:color="auto"/>
                    <w:bottom w:val="none" w:sz="0" w:space="0" w:color="auto"/>
                    <w:right w:val="none" w:sz="0" w:space="0" w:color="auto"/>
                  </w:divBdr>
                </w:div>
                <w:div w:id="1450397293">
                  <w:marLeft w:val="0"/>
                  <w:marRight w:val="0"/>
                  <w:marTop w:val="40"/>
                  <w:marBottom w:val="40"/>
                  <w:divBdr>
                    <w:top w:val="none" w:sz="0" w:space="0" w:color="auto"/>
                    <w:left w:val="none" w:sz="0" w:space="0" w:color="auto"/>
                    <w:bottom w:val="none" w:sz="0" w:space="0" w:color="auto"/>
                    <w:right w:val="none" w:sz="0" w:space="0" w:color="auto"/>
                  </w:divBdr>
                </w:div>
                <w:div w:id="1440376240">
                  <w:marLeft w:val="0"/>
                  <w:marRight w:val="0"/>
                  <w:marTop w:val="40"/>
                  <w:marBottom w:val="40"/>
                  <w:divBdr>
                    <w:top w:val="none" w:sz="0" w:space="0" w:color="auto"/>
                    <w:left w:val="none" w:sz="0" w:space="0" w:color="auto"/>
                    <w:bottom w:val="none" w:sz="0" w:space="0" w:color="auto"/>
                    <w:right w:val="none" w:sz="0" w:space="0" w:color="auto"/>
                  </w:divBdr>
                </w:div>
                <w:div w:id="966280678">
                  <w:marLeft w:val="0"/>
                  <w:marRight w:val="0"/>
                  <w:marTop w:val="40"/>
                  <w:marBottom w:val="40"/>
                  <w:divBdr>
                    <w:top w:val="none" w:sz="0" w:space="0" w:color="auto"/>
                    <w:left w:val="none" w:sz="0" w:space="0" w:color="auto"/>
                    <w:bottom w:val="none" w:sz="0" w:space="0" w:color="auto"/>
                    <w:right w:val="none" w:sz="0" w:space="0" w:color="auto"/>
                  </w:divBdr>
                </w:div>
                <w:div w:id="435370648">
                  <w:marLeft w:val="0"/>
                  <w:marRight w:val="0"/>
                  <w:marTop w:val="40"/>
                  <w:marBottom w:val="40"/>
                  <w:divBdr>
                    <w:top w:val="none" w:sz="0" w:space="0" w:color="auto"/>
                    <w:left w:val="none" w:sz="0" w:space="0" w:color="auto"/>
                    <w:bottom w:val="none" w:sz="0" w:space="0" w:color="auto"/>
                    <w:right w:val="none" w:sz="0" w:space="0" w:color="auto"/>
                  </w:divBdr>
                </w:div>
                <w:div w:id="90592899">
                  <w:marLeft w:val="0"/>
                  <w:marRight w:val="0"/>
                  <w:marTop w:val="40"/>
                  <w:marBottom w:val="40"/>
                  <w:divBdr>
                    <w:top w:val="none" w:sz="0" w:space="0" w:color="auto"/>
                    <w:left w:val="none" w:sz="0" w:space="0" w:color="auto"/>
                    <w:bottom w:val="none" w:sz="0" w:space="0" w:color="auto"/>
                    <w:right w:val="none" w:sz="0" w:space="0" w:color="auto"/>
                  </w:divBdr>
                </w:div>
                <w:div w:id="2054574583">
                  <w:marLeft w:val="0"/>
                  <w:marRight w:val="0"/>
                  <w:marTop w:val="40"/>
                  <w:marBottom w:val="40"/>
                  <w:divBdr>
                    <w:top w:val="none" w:sz="0" w:space="0" w:color="auto"/>
                    <w:left w:val="none" w:sz="0" w:space="0" w:color="auto"/>
                    <w:bottom w:val="none" w:sz="0" w:space="0" w:color="auto"/>
                    <w:right w:val="none" w:sz="0" w:space="0" w:color="auto"/>
                  </w:divBdr>
                </w:div>
                <w:div w:id="5909290">
                  <w:marLeft w:val="0"/>
                  <w:marRight w:val="0"/>
                  <w:marTop w:val="40"/>
                  <w:marBottom w:val="40"/>
                  <w:divBdr>
                    <w:top w:val="none" w:sz="0" w:space="0" w:color="auto"/>
                    <w:left w:val="none" w:sz="0" w:space="0" w:color="auto"/>
                    <w:bottom w:val="none" w:sz="0" w:space="0" w:color="auto"/>
                    <w:right w:val="none" w:sz="0" w:space="0" w:color="auto"/>
                  </w:divBdr>
                </w:div>
                <w:div w:id="2076585803">
                  <w:marLeft w:val="0"/>
                  <w:marRight w:val="0"/>
                  <w:marTop w:val="40"/>
                  <w:marBottom w:val="40"/>
                  <w:divBdr>
                    <w:top w:val="none" w:sz="0" w:space="0" w:color="auto"/>
                    <w:left w:val="none" w:sz="0" w:space="0" w:color="auto"/>
                    <w:bottom w:val="none" w:sz="0" w:space="0" w:color="auto"/>
                    <w:right w:val="none" w:sz="0" w:space="0" w:color="auto"/>
                  </w:divBdr>
                </w:div>
                <w:div w:id="1636062401">
                  <w:marLeft w:val="0"/>
                  <w:marRight w:val="0"/>
                  <w:marTop w:val="40"/>
                  <w:marBottom w:val="40"/>
                  <w:divBdr>
                    <w:top w:val="none" w:sz="0" w:space="0" w:color="auto"/>
                    <w:left w:val="none" w:sz="0" w:space="0" w:color="auto"/>
                    <w:bottom w:val="none" w:sz="0" w:space="0" w:color="auto"/>
                    <w:right w:val="none" w:sz="0" w:space="0" w:color="auto"/>
                  </w:divBdr>
                </w:div>
                <w:div w:id="272202818">
                  <w:marLeft w:val="0"/>
                  <w:marRight w:val="0"/>
                  <w:marTop w:val="40"/>
                  <w:marBottom w:val="40"/>
                  <w:divBdr>
                    <w:top w:val="none" w:sz="0" w:space="0" w:color="auto"/>
                    <w:left w:val="none" w:sz="0" w:space="0" w:color="auto"/>
                    <w:bottom w:val="none" w:sz="0" w:space="0" w:color="auto"/>
                    <w:right w:val="none" w:sz="0" w:space="0" w:color="auto"/>
                  </w:divBdr>
                </w:div>
                <w:div w:id="768349249">
                  <w:marLeft w:val="0"/>
                  <w:marRight w:val="0"/>
                  <w:marTop w:val="40"/>
                  <w:marBottom w:val="40"/>
                  <w:divBdr>
                    <w:top w:val="none" w:sz="0" w:space="0" w:color="auto"/>
                    <w:left w:val="none" w:sz="0" w:space="0" w:color="auto"/>
                    <w:bottom w:val="none" w:sz="0" w:space="0" w:color="auto"/>
                    <w:right w:val="none" w:sz="0" w:space="0" w:color="auto"/>
                  </w:divBdr>
                </w:div>
                <w:div w:id="91435530">
                  <w:marLeft w:val="0"/>
                  <w:marRight w:val="0"/>
                  <w:marTop w:val="40"/>
                  <w:marBottom w:val="40"/>
                  <w:divBdr>
                    <w:top w:val="none" w:sz="0" w:space="0" w:color="auto"/>
                    <w:left w:val="none" w:sz="0" w:space="0" w:color="auto"/>
                    <w:bottom w:val="none" w:sz="0" w:space="0" w:color="auto"/>
                    <w:right w:val="none" w:sz="0" w:space="0" w:color="auto"/>
                  </w:divBdr>
                </w:div>
                <w:div w:id="45960017">
                  <w:marLeft w:val="0"/>
                  <w:marRight w:val="0"/>
                  <w:marTop w:val="40"/>
                  <w:marBottom w:val="40"/>
                  <w:divBdr>
                    <w:top w:val="none" w:sz="0" w:space="0" w:color="auto"/>
                    <w:left w:val="none" w:sz="0" w:space="0" w:color="auto"/>
                    <w:bottom w:val="none" w:sz="0" w:space="0" w:color="auto"/>
                    <w:right w:val="none" w:sz="0" w:space="0" w:color="auto"/>
                  </w:divBdr>
                </w:div>
                <w:div w:id="1996837507">
                  <w:marLeft w:val="0"/>
                  <w:marRight w:val="0"/>
                  <w:marTop w:val="40"/>
                  <w:marBottom w:val="40"/>
                  <w:divBdr>
                    <w:top w:val="none" w:sz="0" w:space="0" w:color="auto"/>
                    <w:left w:val="none" w:sz="0" w:space="0" w:color="auto"/>
                    <w:bottom w:val="none" w:sz="0" w:space="0" w:color="auto"/>
                    <w:right w:val="none" w:sz="0" w:space="0" w:color="auto"/>
                  </w:divBdr>
                </w:div>
                <w:div w:id="300962682">
                  <w:marLeft w:val="0"/>
                  <w:marRight w:val="0"/>
                  <w:marTop w:val="40"/>
                  <w:marBottom w:val="40"/>
                  <w:divBdr>
                    <w:top w:val="none" w:sz="0" w:space="0" w:color="auto"/>
                    <w:left w:val="none" w:sz="0" w:space="0" w:color="auto"/>
                    <w:bottom w:val="none" w:sz="0" w:space="0" w:color="auto"/>
                    <w:right w:val="none" w:sz="0" w:space="0" w:color="auto"/>
                  </w:divBdr>
                </w:div>
                <w:div w:id="253709300">
                  <w:marLeft w:val="0"/>
                  <w:marRight w:val="0"/>
                  <w:marTop w:val="40"/>
                  <w:marBottom w:val="40"/>
                  <w:divBdr>
                    <w:top w:val="none" w:sz="0" w:space="0" w:color="auto"/>
                    <w:left w:val="none" w:sz="0" w:space="0" w:color="auto"/>
                    <w:bottom w:val="none" w:sz="0" w:space="0" w:color="auto"/>
                    <w:right w:val="none" w:sz="0" w:space="0" w:color="auto"/>
                  </w:divBdr>
                </w:div>
                <w:div w:id="2075620754">
                  <w:marLeft w:val="0"/>
                  <w:marRight w:val="0"/>
                  <w:marTop w:val="40"/>
                  <w:marBottom w:val="40"/>
                  <w:divBdr>
                    <w:top w:val="none" w:sz="0" w:space="0" w:color="auto"/>
                    <w:left w:val="none" w:sz="0" w:space="0" w:color="auto"/>
                    <w:bottom w:val="none" w:sz="0" w:space="0" w:color="auto"/>
                    <w:right w:val="none" w:sz="0" w:space="0" w:color="auto"/>
                  </w:divBdr>
                </w:div>
                <w:div w:id="201526979">
                  <w:marLeft w:val="0"/>
                  <w:marRight w:val="0"/>
                  <w:marTop w:val="40"/>
                  <w:marBottom w:val="40"/>
                  <w:divBdr>
                    <w:top w:val="none" w:sz="0" w:space="0" w:color="auto"/>
                    <w:left w:val="none" w:sz="0" w:space="0" w:color="auto"/>
                    <w:bottom w:val="none" w:sz="0" w:space="0" w:color="auto"/>
                    <w:right w:val="none" w:sz="0" w:space="0" w:color="auto"/>
                  </w:divBdr>
                </w:div>
                <w:div w:id="1559901936">
                  <w:marLeft w:val="0"/>
                  <w:marRight w:val="0"/>
                  <w:marTop w:val="40"/>
                  <w:marBottom w:val="40"/>
                  <w:divBdr>
                    <w:top w:val="none" w:sz="0" w:space="0" w:color="auto"/>
                    <w:left w:val="none" w:sz="0" w:space="0" w:color="auto"/>
                    <w:bottom w:val="none" w:sz="0" w:space="0" w:color="auto"/>
                    <w:right w:val="none" w:sz="0" w:space="0" w:color="auto"/>
                  </w:divBdr>
                </w:div>
                <w:div w:id="1009335376">
                  <w:marLeft w:val="0"/>
                  <w:marRight w:val="0"/>
                  <w:marTop w:val="40"/>
                  <w:marBottom w:val="40"/>
                  <w:divBdr>
                    <w:top w:val="none" w:sz="0" w:space="0" w:color="auto"/>
                    <w:left w:val="none" w:sz="0" w:space="0" w:color="auto"/>
                    <w:bottom w:val="none" w:sz="0" w:space="0" w:color="auto"/>
                    <w:right w:val="none" w:sz="0" w:space="0" w:color="auto"/>
                  </w:divBdr>
                </w:div>
                <w:div w:id="1405490990">
                  <w:marLeft w:val="0"/>
                  <w:marRight w:val="0"/>
                  <w:marTop w:val="40"/>
                  <w:marBottom w:val="40"/>
                  <w:divBdr>
                    <w:top w:val="none" w:sz="0" w:space="0" w:color="auto"/>
                    <w:left w:val="none" w:sz="0" w:space="0" w:color="auto"/>
                    <w:bottom w:val="none" w:sz="0" w:space="0" w:color="auto"/>
                    <w:right w:val="none" w:sz="0" w:space="0" w:color="auto"/>
                  </w:divBdr>
                </w:div>
                <w:div w:id="1022509874">
                  <w:marLeft w:val="0"/>
                  <w:marRight w:val="0"/>
                  <w:marTop w:val="40"/>
                  <w:marBottom w:val="40"/>
                  <w:divBdr>
                    <w:top w:val="none" w:sz="0" w:space="0" w:color="auto"/>
                    <w:left w:val="none" w:sz="0" w:space="0" w:color="auto"/>
                    <w:bottom w:val="none" w:sz="0" w:space="0" w:color="auto"/>
                    <w:right w:val="none" w:sz="0" w:space="0" w:color="auto"/>
                  </w:divBdr>
                </w:div>
                <w:div w:id="5442741">
                  <w:marLeft w:val="0"/>
                  <w:marRight w:val="0"/>
                  <w:marTop w:val="40"/>
                  <w:marBottom w:val="40"/>
                  <w:divBdr>
                    <w:top w:val="none" w:sz="0" w:space="0" w:color="auto"/>
                    <w:left w:val="none" w:sz="0" w:space="0" w:color="auto"/>
                    <w:bottom w:val="none" w:sz="0" w:space="0" w:color="auto"/>
                    <w:right w:val="none" w:sz="0" w:space="0" w:color="auto"/>
                  </w:divBdr>
                </w:div>
                <w:div w:id="1413577860">
                  <w:marLeft w:val="0"/>
                  <w:marRight w:val="0"/>
                  <w:marTop w:val="0"/>
                  <w:marBottom w:val="0"/>
                  <w:divBdr>
                    <w:top w:val="none" w:sz="0" w:space="0" w:color="auto"/>
                    <w:left w:val="none" w:sz="0" w:space="0" w:color="auto"/>
                    <w:bottom w:val="none" w:sz="0" w:space="0" w:color="auto"/>
                    <w:right w:val="none" w:sz="0" w:space="0" w:color="auto"/>
                  </w:divBdr>
                </w:div>
                <w:div w:id="2014992240">
                  <w:marLeft w:val="0"/>
                  <w:marRight w:val="0"/>
                  <w:marTop w:val="40"/>
                  <w:marBottom w:val="40"/>
                  <w:divBdr>
                    <w:top w:val="none" w:sz="0" w:space="0" w:color="auto"/>
                    <w:left w:val="none" w:sz="0" w:space="0" w:color="auto"/>
                    <w:bottom w:val="none" w:sz="0" w:space="0" w:color="auto"/>
                    <w:right w:val="none" w:sz="0" w:space="0" w:color="auto"/>
                  </w:divBdr>
                </w:div>
                <w:div w:id="2005929908">
                  <w:marLeft w:val="0"/>
                  <w:marRight w:val="0"/>
                  <w:marTop w:val="40"/>
                  <w:marBottom w:val="40"/>
                  <w:divBdr>
                    <w:top w:val="none" w:sz="0" w:space="0" w:color="auto"/>
                    <w:left w:val="none" w:sz="0" w:space="0" w:color="auto"/>
                    <w:bottom w:val="none" w:sz="0" w:space="0" w:color="auto"/>
                    <w:right w:val="none" w:sz="0" w:space="0" w:color="auto"/>
                  </w:divBdr>
                </w:div>
                <w:div w:id="180363649">
                  <w:marLeft w:val="0"/>
                  <w:marRight w:val="0"/>
                  <w:marTop w:val="40"/>
                  <w:marBottom w:val="40"/>
                  <w:divBdr>
                    <w:top w:val="none" w:sz="0" w:space="0" w:color="auto"/>
                    <w:left w:val="none" w:sz="0" w:space="0" w:color="auto"/>
                    <w:bottom w:val="none" w:sz="0" w:space="0" w:color="auto"/>
                    <w:right w:val="none" w:sz="0" w:space="0" w:color="auto"/>
                  </w:divBdr>
                </w:div>
                <w:div w:id="1385446654">
                  <w:marLeft w:val="0"/>
                  <w:marRight w:val="0"/>
                  <w:marTop w:val="40"/>
                  <w:marBottom w:val="40"/>
                  <w:divBdr>
                    <w:top w:val="none" w:sz="0" w:space="0" w:color="auto"/>
                    <w:left w:val="none" w:sz="0" w:space="0" w:color="auto"/>
                    <w:bottom w:val="none" w:sz="0" w:space="0" w:color="auto"/>
                    <w:right w:val="none" w:sz="0" w:space="0" w:color="auto"/>
                  </w:divBdr>
                </w:div>
                <w:div w:id="2082824321">
                  <w:marLeft w:val="0"/>
                  <w:marRight w:val="0"/>
                  <w:marTop w:val="40"/>
                  <w:marBottom w:val="40"/>
                  <w:divBdr>
                    <w:top w:val="none" w:sz="0" w:space="0" w:color="auto"/>
                    <w:left w:val="none" w:sz="0" w:space="0" w:color="auto"/>
                    <w:bottom w:val="none" w:sz="0" w:space="0" w:color="auto"/>
                    <w:right w:val="none" w:sz="0" w:space="0" w:color="auto"/>
                  </w:divBdr>
                </w:div>
                <w:div w:id="1446578284">
                  <w:marLeft w:val="0"/>
                  <w:marRight w:val="0"/>
                  <w:marTop w:val="40"/>
                  <w:marBottom w:val="40"/>
                  <w:divBdr>
                    <w:top w:val="none" w:sz="0" w:space="0" w:color="auto"/>
                    <w:left w:val="none" w:sz="0" w:space="0" w:color="auto"/>
                    <w:bottom w:val="none" w:sz="0" w:space="0" w:color="auto"/>
                    <w:right w:val="none" w:sz="0" w:space="0" w:color="auto"/>
                  </w:divBdr>
                </w:div>
                <w:div w:id="509567408">
                  <w:marLeft w:val="0"/>
                  <w:marRight w:val="0"/>
                  <w:marTop w:val="40"/>
                  <w:marBottom w:val="40"/>
                  <w:divBdr>
                    <w:top w:val="none" w:sz="0" w:space="0" w:color="auto"/>
                    <w:left w:val="none" w:sz="0" w:space="0" w:color="auto"/>
                    <w:bottom w:val="none" w:sz="0" w:space="0" w:color="auto"/>
                    <w:right w:val="none" w:sz="0" w:space="0" w:color="auto"/>
                  </w:divBdr>
                </w:div>
                <w:div w:id="850265891">
                  <w:marLeft w:val="0"/>
                  <w:marRight w:val="0"/>
                  <w:marTop w:val="40"/>
                  <w:marBottom w:val="40"/>
                  <w:divBdr>
                    <w:top w:val="none" w:sz="0" w:space="0" w:color="auto"/>
                    <w:left w:val="none" w:sz="0" w:space="0" w:color="auto"/>
                    <w:bottom w:val="none" w:sz="0" w:space="0" w:color="auto"/>
                    <w:right w:val="none" w:sz="0" w:space="0" w:color="auto"/>
                  </w:divBdr>
                </w:div>
                <w:div w:id="1453404261">
                  <w:marLeft w:val="0"/>
                  <w:marRight w:val="0"/>
                  <w:marTop w:val="40"/>
                  <w:marBottom w:val="40"/>
                  <w:divBdr>
                    <w:top w:val="none" w:sz="0" w:space="0" w:color="auto"/>
                    <w:left w:val="none" w:sz="0" w:space="0" w:color="auto"/>
                    <w:bottom w:val="none" w:sz="0" w:space="0" w:color="auto"/>
                    <w:right w:val="none" w:sz="0" w:space="0" w:color="auto"/>
                  </w:divBdr>
                </w:div>
                <w:div w:id="620649292">
                  <w:marLeft w:val="0"/>
                  <w:marRight w:val="0"/>
                  <w:marTop w:val="40"/>
                  <w:marBottom w:val="40"/>
                  <w:divBdr>
                    <w:top w:val="none" w:sz="0" w:space="0" w:color="auto"/>
                    <w:left w:val="none" w:sz="0" w:space="0" w:color="auto"/>
                    <w:bottom w:val="none" w:sz="0" w:space="0" w:color="auto"/>
                    <w:right w:val="none" w:sz="0" w:space="0" w:color="auto"/>
                  </w:divBdr>
                </w:div>
                <w:div w:id="604919457">
                  <w:marLeft w:val="0"/>
                  <w:marRight w:val="0"/>
                  <w:marTop w:val="40"/>
                  <w:marBottom w:val="40"/>
                  <w:divBdr>
                    <w:top w:val="none" w:sz="0" w:space="0" w:color="auto"/>
                    <w:left w:val="none" w:sz="0" w:space="0" w:color="auto"/>
                    <w:bottom w:val="none" w:sz="0" w:space="0" w:color="auto"/>
                    <w:right w:val="none" w:sz="0" w:space="0" w:color="auto"/>
                  </w:divBdr>
                </w:div>
                <w:div w:id="264654562">
                  <w:marLeft w:val="0"/>
                  <w:marRight w:val="0"/>
                  <w:marTop w:val="40"/>
                  <w:marBottom w:val="40"/>
                  <w:divBdr>
                    <w:top w:val="none" w:sz="0" w:space="0" w:color="auto"/>
                    <w:left w:val="none" w:sz="0" w:space="0" w:color="auto"/>
                    <w:bottom w:val="none" w:sz="0" w:space="0" w:color="auto"/>
                    <w:right w:val="none" w:sz="0" w:space="0" w:color="auto"/>
                  </w:divBdr>
                </w:div>
                <w:div w:id="1552038203">
                  <w:marLeft w:val="0"/>
                  <w:marRight w:val="0"/>
                  <w:marTop w:val="0"/>
                  <w:marBottom w:val="0"/>
                  <w:divBdr>
                    <w:top w:val="none" w:sz="0" w:space="0" w:color="auto"/>
                    <w:left w:val="none" w:sz="0" w:space="0" w:color="auto"/>
                    <w:bottom w:val="none" w:sz="0" w:space="0" w:color="auto"/>
                    <w:right w:val="none" w:sz="0" w:space="0" w:color="auto"/>
                  </w:divBdr>
                </w:div>
                <w:div w:id="871264077">
                  <w:marLeft w:val="0"/>
                  <w:marRight w:val="0"/>
                  <w:marTop w:val="20"/>
                  <w:marBottom w:val="40"/>
                  <w:divBdr>
                    <w:top w:val="none" w:sz="0" w:space="0" w:color="auto"/>
                    <w:left w:val="none" w:sz="0" w:space="0" w:color="auto"/>
                    <w:bottom w:val="none" w:sz="0" w:space="0" w:color="auto"/>
                    <w:right w:val="none" w:sz="0" w:space="0" w:color="auto"/>
                  </w:divBdr>
                </w:div>
                <w:div w:id="316157042">
                  <w:marLeft w:val="0"/>
                  <w:marRight w:val="0"/>
                  <w:marTop w:val="20"/>
                  <w:marBottom w:val="40"/>
                  <w:divBdr>
                    <w:top w:val="none" w:sz="0" w:space="0" w:color="auto"/>
                    <w:left w:val="none" w:sz="0" w:space="0" w:color="auto"/>
                    <w:bottom w:val="none" w:sz="0" w:space="0" w:color="auto"/>
                    <w:right w:val="none" w:sz="0" w:space="0" w:color="auto"/>
                  </w:divBdr>
                </w:div>
                <w:div w:id="480854919">
                  <w:marLeft w:val="0"/>
                  <w:marRight w:val="0"/>
                  <w:marTop w:val="20"/>
                  <w:marBottom w:val="40"/>
                  <w:divBdr>
                    <w:top w:val="none" w:sz="0" w:space="0" w:color="auto"/>
                    <w:left w:val="none" w:sz="0" w:space="0" w:color="auto"/>
                    <w:bottom w:val="none" w:sz="0" w:space="0" w:color="auto"/>
                    <w:right w:val="none" w:sz="0" w:space="0" w:color="auto"/>
                  </w:divBdr>
                </w:div>
                <w:div w:id="606348869">
                  <w:marLeft w:val="0"/>
                  <w:marRight w:val="0"/>
                  <w:marTop w:val="20"/>
                  <w:marBottom w:val="40"/>
                  <w:divBdr>
                    <w:top w:val="none" w:sz="0" w:space="0" w:color="auto"/>
                    <w:left w:val="none" w:sz="0" w:space="0" w:color="auto"/>
                    <w:bottom w:val="none" w:sz="0" w:space="0" w:color="auto"/>
                    <w:right w:val="none" w:sz="0" w:space="0" w:color="auto"/>
                  </w:divBdr>
                </w:div>
                <w:div w:id="1174109216">
                  <w:marLeft w:val="0"/>
                  <w:marRight w:val="0"/>
                  <w:marTop w:val="20"/>
                  <w:marBottom w:val="40"/>
                  <w:divBdr>
                    <w:top w:val="none" w:sz="0" w:space="0" w:color="auto"/>
                    <w:left w:val="none" w:sz="0" w:space="0" w:color="auto"/>
                    <w:bottom w:val="none" w:sz="0" w:space="0" w:color="auto"/>
                    <w:right w:val="none" w:sz="0" w:space="0" w:color="auto"/>
                  </w:divBdr>
                </w:div>
                <w:div w:id="245767756">
                  <w:marLeft w:val="288"/>
                  <w:marRight w:val="0"/>
                  <w:marTop w:val="20"/>
                  <w:marBottom w:val="40"/>
                  <w:divBdr>
                    <w:top w:val="none" w:sz="0" w:space="0" w:color="auto"/>
                    <w:left w:val="none" w:sz="0" w:space="0" w:color="auto"/>
                    <w:bottom w:val="none" w:sz="0" w:space="0" w:color="auto"/>
                    <w:right w:val="none" w:sz="0" w:space="0" w:color="auto"/>
                  </w:divBdr>
                </w:div>
                <w:div w:id="1722943369">
                  <w:marLeft w:val="288"/>
                  <w:marRight w:val="0"/>
                  <w:marTop w:val="20"/>
                  <w:marBottom w:val="40"/>
                  <w:divBdr>
                    <w:top w:val="none" w:sz="0" w:space="0" w:color="auto"/>
                    <w:left w:val="none" w:sz="0" w:space="0" w:color="auto"/>
                    <w:bottom w:val="none" w:sz="0" w:space="0" w:color="auto"/>
                    <w:right w:val="none" w:sz="0" w:space="0" w:color="auto"/>
                  </w:divBdr>
                </w:div>
                <w:div w:id="609700283">
                  <w:marLeft w:val="0"/>
                  <w:marRight w:val="0"/>
                  <w:marTop w:val="20"/>
                  <w:marBottom w:val="40"/>
                  <w:divBdr>
                    <w:top w:val="none" w:sz="0" w:space="0" w:color="auto"/>
                    <w:left w:val="none" w:sz="0" w:space="0" w:color="auto"/>
                    <w:bottom w:val="none" w:sz="0" w:space="0" w:color="auto"/>
                    <w:right w:val="none" w:sz="0" w:space="0" w:color="auto"/>
                  </w:divBdr>
                </w:div>
                <w:div w:id="772625422">
                  <w:marLeft w:val="0"/>
                  <w:marRight w:val="0"/>
                  <w:marTop w:val="20"/>
                  <w:marBottom w:val="40"/>
                  <w:divBdr>
                    <w:top w:val="none" w:sz="0" w:space="0" w:color="auto"/>
                    <w:left w:val="none" w:sz="0" w:space="0" w:color="auto"/>
                    <w:bottom w:val="none" w:sz="0" w:space="0" w:color="auto"/>
                    <w:right w:val="none" w:sz="0" w:space="0" w:color="auto"/>
                  </w:divBdr>
                </w:div>
                <w:div w:id="829179378">
                  <w:marLeft w:val="0"/>
                  <w:marRight w:val="0"/>
                  <w:marTop w:val="20"/>
                  <w:marBottom w:val="40"/>
                  <w:divBdr>
                    <w:top w:val="none" w:sz="0" w:space="0" w:color="auto"/>
                    <w:left w:val="none" w:sz="0" w:space="0" w:color="auto"/>
                    <w:bottom w:val="none" w:sz="0" w:space="0" w:color="auto"/>
                    <w:right w:val="none" w:sz="0" w:space="0" w:color="auto"/>
                  </w:divBdr>
                </w:div>
                <w:div w:id="2119375899">
                  <w:marLeft w:val="0"/>
                  <w:marRight w:val="0"/>
                  <w:marTop w:val="20"/>
                  <w:marBottom w:val="40"/>
                  <w:divBdr>
                    <w:top w:val="none" w:sz="0" w:space="0" w:color="auto"/>
                    <w:left w:val="none" w:sz="0" w:space="0" w:color="auto"/>
                    <w:bottom w:val="none" w:sz="0" w:space="0" w:color="auto"/>
                    <w:right w:val="none" w:sz="0" w:space="0" w:color="auto"/>
                  </w:divBdr>
                </w:div>
                <w:div w:id="1460341413">
                  <w:marLeft w:val="288"/>
                  <w:marRight w:val="0"/>
                  <w:marTop w:val="20"/>
                  <w:marBottom w:val="40"/>
                  <w:divBdr>
                    <w:top w:val="none" w:sz="0" w:space="0" w:color="auto"/>
                    <w:left w:val="none" w:sz="0" w:space="0" w:color="auto"/>
                    <w:bottom w:val="none" w:sz="0" w:space="0" w:color="auto"/>
                    <w:right w:val="none" w:sz="0" w:space="0" w:color="auto"/>
                  </w:divBdr>
                </w:div>
                <w:div w:id="1497844369">
                  <w:marLeft w:val="288"/>
                  <w:marRight w:val="0"/>
                  <w:marTop w:val="20"/>
                  <w:marBottom w:val="40"/>
                  <w:divBdr>
                    <w:top w:val="none" w:sz="0" w:space="0" w:color="auto"/>
                    <w:left w:val="none" w:sz="0" w:space="0" w:color="auto"/>
                    <w:bottom w:val="none" w:sz="0" w:space="0" w:color="auto"/>
                    <w:right w:val="none" w:sz="0" w:space="0" w:color="auto"/>
                  </w:divBdr>
                </w:div>
                <w:div w:id="804396265">
                  <w:marLeft w:val="288"/>
                  <w:marRight w:val="0"/>
                  <w:marTop w:val="20"/>
                  <w:marBottom w:val="40"/>
                  <w:divBdr>
                    <w:top w:val="none" w:sz="0" w:space="0" w:color="auto"/>
                    <w:left w:val="none" w:sz="0" w:space="0" w:color="auto"/>
                    <w:bottom w:val="none" w:sz="0" w:space="0" w:color="auto"/>
                    <w:right w:val="none" w:sz="0" w:space="0" w:color="auto"/>
                  </w:divBdr>
                </w:div>
                <w:div w:id="584924185">
                  <w:marLeft w:val="288"/>
                  <w:marRight w:val="0"/>
                  <w:marTop w:val="20"/>
                  <w:marBottom w:val="40"/>
                  <w:divBdr>
                    <w:top w:val="none" w:sz="0" w:space="0" w:color="auto"/>
                    <w:left w:val="none" w:sz="0" w:space="0" w:color="auto"/>
                    <w:bottom w:val="none" w:sz="0" w:space="0" w:color="auto"/>
                    <w:right w:val="none" w:sz="0" w:space="0" w:color="auto"/>
                  </w:divBdr>
                </w:div>
                <w:div w:id="564536719">
                  <w:marLeft w:val="0"/>
                  <w:marRight w:val="0"/>
                  <w:marTop w:val="20"/>
                  <w:marBottom w:val="40"/>
                  <w:divBdr>
                    <w:top w:val="none" w:sz="0" w:space="0" w:color="auto"/>
                    <w:left w:val="none" w:sz="0" w:space="0" w:color="auto"/>
                    <w:bottom w:val="none" w:sz="0" w:space="0" w:color="auto"/>
                    <w:right w:val="none" w:sz="0" w:space="0" w:color="auto"/>
                  </w:divBdr>
                </w:div>
                <w:div w:id="74210564">
                  <w:marLeft w:val="0"/>
                  <w:marRight w:val="0"/>
                  <w:marTop w:val="20"/>
                  <w:marBottom w:val="40"/>
                  <w:divBdr>
                    <w:top w:val="none" w:sz="0" w:space="0" w:color="auto"/>
                    <w:left w:val="none" w:sz="0" w:space="0" w:color="auto"/>
                    <w:bottom w:val="none" w:sz="0" w:space="0" w:color="auto"/>
                    <w:right w:val="none" w:sz="0" w:space="0" w:color="auto"/>
                  </w:divBdr>
                </w:div>
                <w:div w:id="134952653">
                  <w:marLeft w:val="0"/>
                  <w:marRight w:val="0"/>
                  <w:marTop w:val="20"/>
                  <w:marBottom w:val="40"/>
                  <w:divBdr>
                    <w:top w:val="none" w:sz="0" w:space="0" w:color="auto"/>
                    <w:left w:val="none" w:sz="0" w:space="0" w:color="auto"/>
                    <w:bottom w:val="none" w:sz="0" w:space="0" w:color="auto"/>
                    <w:right w:val="none" w:sz="0" w:space="0" w:color="auto"/>
                  </w:divBdr>
                </w:div>
                <w:div w:id="1910117920">
                  <w:marLeft w:val="0"/>
                  <w:marRight w:val="0"/>
                  <w:marTop w:val="20"/>
                  <w:marBottom w:val="40"/>
                  <w:divBdr>
                    <w:top w:val="none" w:sz="0" w:space="0" w:color="auto"/>
                    <w:left w:val="none" w:sz="0" w:space="0" w:color="auto"/>
                    <w:bottom w:val="none" w:sz="0" w:space="0" w:color="auto"/>
                    <w:right w:val="none" w:sz="0" w:space="0" w:color="auto"/>
                  </w:divBdr>
                </w:div>
                <w:div w:id="1766421575">
                  <w:marLeft w:val="0"/>
                  <w:marRight w:val="0"/>
                  <w:marTop w:val="20"/>
                  <w:marBottom w:val="40"/>
                  <w:divBdr>
                    <w:top w:val="none" w:sz="0" w:space="0" w:color="auto"/>
                    <w:left w:val="none" w:sz="0" w:space="0" w:color="auto"/>
                    <w:bottom w:val="none" w:sz="0" w:space="0" w:color="auto"/>
                    <w:right w:val="none" w:sz="0" w:space="0" w:color="auto"/>
                  </w:divBdr>
                </w:div>
                <w:div w:id="84965643">
                  <w:marLeft w:val="0"/>
                  <w:marRight w:val="0"/>
                  <w:marTop w:val="20"/>
                  <w:marBottom w:val="40"/>
                  <w:divBdr>
                    <w:top w:val="none" w:sz="0" w:space="0" w:color="auto"/>
                    <w:left w:val="none" w:sz="0" w:space="0" w:color="auto"/>
                    <w:bottom w:val="none" w:sz="0" w:space="0" w:color="auto"/>
                    <w:right w:val="none" w:sz="0" w:space="0" w:color="auto"/>
                  </w:divBdr>
                </w:div>
                <w:div w:id="1473912566">
                  <w:marLeft w:val="0"/>
                  <w:marRight w:val="0"/>
                  <w:marTop w:val="20"/>
                  <w:marBottom w:val="40"/>
                  <w:divBdr>
                    <w:top w:val="none" w:sz="0" w:space="0" w:color="auto"/>
                    <w:left w:val="none" w:sz="0" w:space="0" w:color="auto"/>
                    <w:bottom w:val="none" w:sz="0" w:space="0" w:color="auto"/>
                    <w:right w:val="none" w:sz="0" w:space="0" w:color="auto"/>
                  </w:divBdr>
                </w:div>
                <w:div w:id="1550386311">
                  <w:marLeft w:val="0"/>
                  <w:marRight w:val="0"/>
                  <w:marTop w:val="20"/>
                  <w:marBottom w:val="40"/>
                  <w:divBdr>
                    <w:top w:val="none" w:sz="0" w:space="0" w:color="auto"/>
                    <w:left w:val="none" w:sz="0" w:space="0" w:color="auto"/>
                    <w:bottom w:val="none" w:sz="0" w:space="0" w:color="auto"/>
                    <w:right w:val="none" w:sz="0" w:space="0" w:color="auto"/>
                  </w:divBdr>
                </w:div>
                <w:div w:id="853803297">
                  <w:marLeft w:val="0"/>
                  <w:marRight w:val="0"/>
                  <w:marTop w:val="0"/>
                  <w:marBottom w:val="0"/>
                  <w:divBdr>
                    <w:top w:val="none" w:sz="0" w:space="0" w:color="auto"/>
                    <w:left w:val="none" w:sz="0" w:space="0" w:color="auto"/>
                    <w:bottom w:val="none" w:sz="0" w:space="0" w:color="auto"/>
                    <w:right w:val="none" w:sz="0" w:space="0" w:color="auto"/>
                  </w:divBdr>
                </w:div>
                <w:div w:id="1594821871">
                  <w:marLeft w:val="0"/>
                  <w:marRight w:val="0"/>
                  <w:marTop w:val="40"/>
                  <w:marBottom w:val="40"/>
                  <w:divBdr>
                    <w:top w:val="none" w:sz="0" w:space="0" w:color="auto"/>
                    <w:left w:val="none" w:sz="0" w:space="0" w:color="auto"/>
                    <w:bottom w:val="none" w:sz="0" w:space="0" w:color="auto"/>
                    <w:right w:val="none" w:sz="0" w:space="0" w:color="auto"/>
                  </w:divBdr>
                </w:div>
                <w:div w:id="885139906">
                  <w:marLeft w:val="0"/>
                  <w:marRight w:val="0"/>
                  <w:marTop w:val="40"/>
                  <w:marBottom w:val="40"/>
                  <w:divBdr>
                    <w:top w:val="none" w:sz="0" w:space="0" w:color="auto"/>
                    <w:left w:val="none" w:sz="0" w:space="0" w:color="auto"/>
                    <w:bottom w:val="none" w:sz="0" w:space="0" w:color="auto"/>
                    <w:right w:val="none" w:sz="0" w:space="0" w:color="auto"/>
                  </w:divBdr>
                </w:div>
                <w:div w:id="2084253462">
                  <w:marLeft w:val="0"/>
                  <w:marRight w:val="0"/>
                  <w:marTop w:val="40"/>
                  <w:marBottom w:val="40"/>
                  <w:divBdr>
                    <w:top w:val="none" w:sz="0" w:space="0" w:color="auto"/>
                    <w:left w:val="none" w:sz="0" w:space="0" w:color="auto"/>
                    <w:bottom w:val="none" w:sz="0" w:space="0" w:color="auto"/>
                    <w:right w:val="none" w:sz="0" w:space="0" w:color="auto"/>
                  </w:divBdr>
                </w:div>
                <w:div w:id="2068411159">
                  <w:marLeft w:val="0"/>
                  <w:marRight w:val="0"/>
                  <w:marTop w:val="40"/>
                  <w:marBottom w:val="40"/>
                  <w:divBdr>
                    <w:top w:val="none" w:sz="0" w:space="0" w:color="auto"/>
                    <w:left w:val="none" w:sz="0" w:space="0" w:color="auto"/>
                    <w:bottom w:val="none" w:sz="0" w:space="0" w:color="auto"/>
                    <w:right w:val="none" w:sz="0" w:space="0" w:color="auto"/>
                  </w:divBdr>
                </w:div>
                <w:div w:id="1707872059">
                  <w:marLeft w:val="0"/>
                  <w:marRight w:val="0"/>
                  <w:marTop w:val="40"/>
                  <w:marBottom w:val="40"/>
                  <w:divBdr>
                    <w:top w:val="none" w:sz="0" w:space="0" w:color="auto"/>
                    <w:left w:val="none" w:sz="0" w:space="0" w:color="auto"/>
                    <w:bottom w:val="none" w:sz="0" w:space="0" w:color="auto"/>
                    <w:right w:val="none" w:sz="0" w:space="0" w:color="auto"/>
                  </w:divBdr>
                </w:div>
                <w:div w:id="1235554346">
                  <w:marLeft w:val="0"/>
                  <w:marRight w:val="0"/>
                  <w:marTop w:val="40"/>
                  <w:marBottom w:val="40"/>
                  <w:divBdr>
                    <w:top w:val="none" w:sz="0" w:space="0" w:color="auto"/>
                    <w:left w:val="none" w:sz="0" w:space="0" w:color="auto"/>
                    <w:bottom w:val="none" w:sz="0" w:space="0" w:color="auto"/>
                    <w:right w:val="none" w:sz="0" w:space="0" w:color="auto"/>
                  </w:divBdr>
                </w:div>
                <w:div w:id="569580608">
                  <w:marLeft w:val="0"/>
                  <w:marRight w:val="0"/>
                  <w:marTop w:val="40"/>
                  <w:marBottom w:val="40"/>
                  <w:divBdr>
                    <w:top w:val="none" w:sz="0" w:space="0" w:color="auto"/>
                    <w:left w:val="none" w:sz="0" w:space="0" w:color="auto"/>
                    <w:bottom w:val="none" w:sz="0" w:space="0" w:color="auto"/>
                    <w:right w:val="none" w:sz="0" w:space="0" w:color="auto"/>
                  </w:divBdr>
                </w:div>
                <w:div w:id="1716661807">
                  <w:marLeft w:val="0"/>
                  <w:marRight w:val="0"/>
                  <w:marTop w:val="40"/>
                  <w:marBottom w:val="40"/>
                  <w:divBdr>
                    <w:top w:val="none" w:sz="0" w:space="0" w:color="auto"/>
                    <w:left w:val="none" w:sz="0" w:space="0" w:color="auto"/>
                    <w:bottom w:val="none" w:sz="0" w:space="0" w:color="auto"/>
                    <w:right w:val="none" w:sz="0" w:space="0" w:color="auto"/>
                  </w:divBdr>
                </w:div>
                <w:div w:id="1609653500">
                  <w:marLeft w:val="0"/>
                  <w:marRight w:val="0"/>
                  <w:marTop w:val="40"/>
                  <w:marBottom w:val="40"/>
                  <w:divBdr>
                    <w:top w:val="none" w:sz="0" w:space="0" w:color="auto"/>
                    <w:left w:val="none" w:sz="0" w:space="0" w:color="auto"/>
                    <w:bottom w:val="none" w:sz="0" w:space="0" w:color="auto"/>
                    <w:right w:val="none" w:sz="0" w:space="0" w:color="auto"/>
                  </w:divBdr>
                </w:div>
                <w:div w:id="1372806559">
                  <w:marLeft w:val="0"/>
                  <w:marRight w:val="0"/>
                  <w:marTop w:val="40"/>
                  <w:marBottom w:val="40"/>
                  <w:divBdr>
                    <w:top w:val="none" w:sz="0" w:space="0" w:color="auto"/>
                    <w:left w:val="none" w:sz="0" w:space="0" w:color="auto"/>
                    <w:bottom w:val="none" w:sz="0" w:space="0" w:color="auto"/>
                    <w:right w:val="none" w:sz="0" w:space="0" w:color="auto"/>
                  </w:divBdr>
                </w:div>
                <w:div w:id="1049452707">
                  <w:marLeft w:val="0"/>
                  <w:marRight w:val="0"/>
                  <w:marTop w:val="40"/>
                  <w:marBottom w:val="40"/>
                  <w:divBdr>
                    <w:top w:val="none" w:sz="0" w:space="0" w:color="auto"/>
                    <w:left w:val="none" w:sz="0" w:space="0" w:color="auto"/>
                    <w:bottom w:val="none" w:sz="0" w:space="0" w:color="auto"/>
                    <w:right w:val="none" w:sz="0" w:space="0" w:color="auto"/>
                  </w:divBdr>
                </w:div>
                <w:div w:id="909661006">
                  <w:marLeft w:val="0"/>
                  <w:marRight w:val="0"/>
                  <w:marTop w:val="0"/>
                  <w:marBottom w:val="0"/>
                  <w:divBdr>
                    <w:top w:val="none" w:sz="0" w:space="0" w:color="auto"/>
                    <w:left w:val="none" w:sz="0" w:space="0" w:color="auto"/>
                    <w:bottom w:val="none" w:sz="0" w:space="0" w:color="auto"/>
                    <w:right w:val="none" w:sz="0" w:space="0" w:color="auto"/>
                  </w:divBdr>
                </w:div>
                <w:div w:id="1224170910">
                  <w:marLeft w:val="0"/>
                  <w:marRight w:val="0"/>
                  <w:marTop w:val="40"/>
                  <w:marBottom w:val="40"/>
                  <w:divBdr>
                    <w:top w:val="none" w:sz="0" w:space="0" w:color="auto"/>
                    <w:left w:val="none" w:sz="0" w:space="0" w:color="auto"/>
                    <w:bottom w:val="none" w:sz="0" w:space="0" w:color="auto"/>
                    <w:right w:val="none" w:sz="0" w:space="0" w:color="auto"/>
                  </w:divBdr>
                </w:div>
                <w:div w:id="358505594">
                  <w:marLeft w:val="0"/>
                  <w:marRight w:val="0"/>
                  <w:marTop w:val="40"/>
                  <w:marBottom w:val="40"/>
                  <w:divBdr>
                    <w:top w:val="none" w:sz="0" w:space="0" w:color="auto"/>
                    <w:left w:val="none" w:sz="0" w:space="0" w:color="auto"/>
                    <w:bottom w:val="none" w:sz="0" w:space="0" w:color="auto"/>
                    <w:right w:val="none" w:sz="0" w:space="0" w:color="auto"/>
                  </w:divBdr>
                </w:div>
                <w:div w:id="1719086456">
                  <w:marLeft w:val="0"/>
                  <w:marRight w:val="0"/>
                  <w:marTop w:val="40"/>
                  <w:marBottom w:val="40"/>
                  <w:divBdr>
                    <w:top w:val="none" w:sz="0" w:space="0" w:color="auto"/>
                    <w:left w:val="none" w:sz="0" w:space="0" w:color="auto"/>
                    <w:bottom w:val="none" w:sz="0" w:space="0" w:color="auto"/>
                    <w:right w:val="none" w:sz="0" w:space="0" w:color="auto"/>
                  </w:divBdr>
                </w:div>
                <w:div w:id="1731807508">
                  <w:marLeft w:val="0"/>
                  <w:marRight w:val="0"/>
                  <w:marTop w:val="40"/>
                  <w:marBottom w:val="40"/>
                  <w:divBdr>
                    <w:top w:val="none" w:sz="0" w:space="0" w:color="auto"/>
                    <w:left w:val="none" w:sz="0" w:space="0" w:color="auto"/>
                    <w:bottom w:val="none" w:sz="0" w:space="0" w:color="auto"/>
                    <w:right w:val="none" w:sz="0" w:space="0" w:color="auto"/>
                  </w:divBdr>
                </w:div>
                <w:div w:id="814876265">
                  <w:marLeft w:val="0"/>
                  <w:marRight w:val="0"/>
                  <w:marTop w:val="40"/>
                  <w:marBottom w:val="40"/>
                  <w:divBdr>
                    <w:top w:val="none" w:sz="0" w:space="0" w:color="auto"/>
                    <w:left w:val="none" w:sz="0" w:space="0" w:color="auto"/>
                    <w:bottom w:val="none" w:sz="0" w:space="0" w:color="auto"/>
                    <w:right w:val="none" w:sz="0" w:space="0" w:color="auto"/>
                  </w:divBdr>
                </w:div>
                <w:div w:id="1965846665">
                  <w:marLeft w:val="0"/>
                  <w:marRight w:val="0"/>
                  <w:marTop w:val="40"/>
                  <w:marBottom w:val="40"/>
                  <w:divBdr>
                    <w:top w:val="none" w:sz="0" w:space="0" w:color="auto"/>
                    <w:left w:val="none" w:sz="0" w:space="0" w:color="auto"/>
                    <w:bottom w:val="none" w:sz="0" w:space="0" w:color="auto"/>
                    <w:right w:val="none" w:sz="0" w:space="0" w:color="auto"/>
                  </w:divBdr>
                </w:div>
                <w:div w:id="1742557799">
                  <w:marLeft w:val="0"/>
                  <w:marRight w:val="0"/>
                  <w:marTop w:val="40"/>
                  <w:marBottom w:val="40"/>
                  <w:divBdr>
                    <w:top w:val="none" w:sz="0" w:space="0" w:color="auto"/>
                    <w:left w:val="none" w:sz="0" w:space="0" w:color="auto"/>
                    <w:bottom w:val="none" w:sz="0" w:space="0" w:color="auto"/>
                    <w:right w:val="none" w:sz="0" w:space="0" w:color="auto"/>
                  </w:divBdr>
                </w:div>
                <w:div w:id="1323044226">
                  <w:marLeft w:val="0"/>
                  <w:marRight w:val="0"/>
                  <w:marTop w:val="40"/>
                  <w:marBottom w:val="40"/>
                  <w:divBdr>
                    <w:top w:val="none" w:sz="0" w:space="0" w:color="auto"/>
                    <w:left w:val="none" w:sz="0" w:space="0" w:color="auto"/>
                    <w:bottom w:val="none" w:sz="0" w:space="0" w:color="auto"/>
                    <w:right w:val="none" w:sz="0" w:space="0" w:color="auto"/>
                  </w:divBdr>
                </w:div>
                <w:div w:id="1248538627">
                  <w:marLeft w:val="0"/>
                  <w:marRight w:val="0"/>
                  <w:marTop w:val="40"/>
                  <w:marBottom w:val="40"/>
                  <w:divBdr>
                    <w:top w:val="none" w:sz="0" w:space="0" w:color="auto"/>
                    <w:left w:val="none" w:sz="0" w:space="0" w:color="auto"/>
                    <w:bottom w:val="none" w:sz="0" w:space="0" w:color="auto"/>
                    <w:right w:val="none" w:sz="0" w:space="0" w:color="auto"/>
                  </w:divBdr>
                </w:div>
                <w:div w:id="2104910988">
                  <w:marLeft w:val="0"/>
                  <w:marRight w:val="0"/>
                  <w:marTop w:val="40"/>
                  <w:marBottom w:val="40"/>
                  <w:divBdr>
                    <w:top w:val="none" w:sz="0" w:space="0" w:color="auto"/>
                    <w:left w:val="none" w:sz="0" w:space="0" w:color="auto"/>
                    <w:bottom w:val="none" w:sz="0" w:space="0" w:color="auto"/>
                    <w:right w:val="none" w:sz="0" w:space="0" w:color="auto"/>
                  </w:divBdr>
                </w:div>
                <w:div w:id="1443701">
                  <w:marLeft w:val="0"/>
                  <w:marRight w:val="0"/>
                  <w:marTop w:val="40"/>
                  <w:marBottom w:val="40"/>
                  <w:divBdr>
                    <w:top w:val="none" w:sz="0" w:space="0" w:color="auto"/>
                    <w:left w:val="none" w:sz="0" w:space="0" w:color="auto"/>
                    <w:bottom w:val="none" w:sz="0" w:space="0" w:color="auto"/>
                    <w:right w:val="none" w:sz="0" w:space="0" w:color="auto"/>
                  </w:divBdr>
                </w:div>
                <w:div w:id="252787368">
                  <w:marLeft w:val="0"/>
                  <w:marRight w:val="0"/>
                  <w:marTop w:val="40"/>
                  <w:marBottom w:val="40"/>
                  <w:divBdr>
                    <w:top w:val="none" w:sz="0" w:space="0" w:color="auto"/>
                    <w:left w:val="none" w:sz="0" w:space="0" w:color="auto"/>
                    <w:bottom w:val="none" w:sz="0" w:space="0" w:color="auto"/>
                    <w:right w:val="none" w:sz="0" w:space="0" w:color="auto"/>
                  </w:divBdr>
                </w:div>
                <w:div w:id="1321731725">
                  <w:marLeft w:val="0"/>
                  <w:marRight w:val="0"/>
                  <w:marTop w:val="40"/>
                  <w:marBottom w:val="40"/>
                  <w:divBdr>
                    <w:top w:val="none" w:sz="0" w:space="0" w:color="auto"/>
                    <w:left w:val="none" w:sz="0" w:space="0" w:color="auto"/>
                    <w:bottom w:val="none" w:sz="0" w:space="0" w:color="auto"/>
                    <w:right w:val="none" w:sz="0" w:space="0" w:color="auto"/>
                  </w:divBdr>
                </w:div>
                <w:div w:id="1598439731">
                  <w:marLeft w:val="0"/>
                  <w:marRight w:val="0"/>
                  <w:marTop w:val="40"/>
                  <w:marBottom w:val="40"/>
                  <w:divBdr>
                    <w:top w:val="none" w:sz="0" w:space="0" w:color="auto"/>
                    <w:left w:val="none" w:sz="0" w:space="0" w:color="auto"/>
                    <w:bottom w:val="none" w:sz="0" w:space="0" w:color="auto"/>
                    <w:right w:val="none" w:sz="0" w:space="0" w:color="auto"/>
                  </w:divBdr>
                </w:div>
                <w:div w:id="1597329135">
                  <w:marLeft w:val="0"/>
                  <w:marRight w:val="0"/>
                  <w:marTop w:val="40"/>
                  <w:marBottom w:val="40"/>
                  <w:divBdr>
                    <w:top w:val="none" w:sz="0" w:space="0" w:color="auto"/>
                    <w:left w:val="none" w:sz="0" w:space="0" w:color="auto"/>
                    <w:bottom w:val="none" w:sz="0" w:space="0" w:color="auto"/>
                    <w:right w:val="none" w:sz="0" w:space="0" w:color="auto"/>
                  </w:divBdr>
                </w:div>
                <w:div w:id="883367052">
                  <w:marLeft w:val="0"/>
                  <w:marRight w:val="0"/>
                  <w:marTop w:val="40"/>
                  <w:marBottom w:val="40"/>
                  <w:divBdr>
                    <w:top w:val="none" w:sz="0" w:space="0" w:color="auto"/>
                    <w:left w:val="none" w:sz="0" w:space="0" w:color="auto"/>
                    <w:bottom w:val="none" w:sz="0" w:space="0" w:color="auto"/>
                    <w:right w:val="none" w:sz="0" w:space="0" w:color="auto"/>
                  </w:divBdr>
                </w:div>
                <w:div w:id="674576355">
                  <w:marLeft w:val="0"/>
                  <w:marRight w:val="0"/>
                  <w:marTop w:val="40"/>
                  <w:marBottom w:val="40"/>
                  <w:divBdr>
                    <w:top w:val="none" w:sz="0" w:space="0" w:color="auto"/>
                    <w:left w:val="none" w:sz="0" w:space="0" w:color="auto"/>
                    <w:bottom w:val="none" w:sz="0" w:space="0" w:color="auto"/>
                    <w:right w:val="none" w:sz="0" w:space="0" w:color="auto"/>
                  </w:divBdr>
                </w:div>
                <w:div w:id="484206312">
                  <w:marLeft w:val="0"/>
                  <w:marRight w:val="0"/>
                  <w:marTop w:val="40"/>
                  <w:marBottom w:val="40"/>
                  <w:divBdr>
                    <w:top w:val="none" w:sz="0" w:space="0" w:color="auto"/>
                    <w:left w:val="none" w:sz="0" w:space="0" w:color="auto"/>
                    <w:bottom w:val="none" w:sz="0" w:space="0" w:color="auto"/>
                    <w:right w:val="none" w:sz="0" w:space="0" w:color="auto"/>
                  </w:divBdr>
                </w:div>
                <w:div w:id="1814325715">
                  <w:marLeft w:val="0"/>
                  <w:marRight w:val="0"/>
                  <w:marTop w:val="40"/>
                  <w:marBottom w:val="40"/>
                  <w:divBdr>
                    <w:top w:val="none" w:sz="0" w:space="0" w:color="auto"/>
                    <w:left w:val="none" w:sz="0" w:space="0" w:color="auto"/>
                    <w:bottom w:val="none" w:sz="0" w:space="0" w:color="auto"/>
                    <w:right w:val="none" w:sz="0" w:space="0" w:color="auto"/>
                  </w:divBdr>
                </w:div>
                <w:div w:id="1901282949">
                  <w:marLeft w:val="0"/>
                  <w:marRight w:val="0"/>
                  <w:marTop w:val="40"/>
                  <w:marBottom w:val="40"/>
                  <w:divBdr>
                    <w:top w:val="none" w:sz="0" w:space="0" w:color="auto"/>
                    <w:left w:val="none" w:sz="0" w:space="0" w:color="auto"/>
                    <w:bottom w:val="none" w:sz="0" w:space="0" w:color="auto"/>
                    <w:right w:val="none" w:sz="0" w:space="0" w:color="auto"/>
                  </w:divBdr>
                </w:div>
                <w:div w:id="1815565038">
                  <w:marLeft w:val="0"/>
                  <w:marRight w:val="0"/>
                  <w:marTop w:val="40"/>
                  <w:marBottom w:val="40"/>
                  <w:divBdr>
                    <w:top w:val="none" w:sz="0" w:space="0" w:color="auto"/>
                    <w:left w:val="none" w:sz="0" w:space="0" w:color="auto"/>
                    <w:bottom w:val="none" w:sz="0" w:space="0" w:color="auto"/>
                    <w:right w:val="none" w:sz="0" w:space="0" w:color="auto"/>
                  </w:divBdr>
                </w:div>
                <w:div w:id="288974709">
                  <w:marLeft w:val="0"/>
                  <w:marRight w:val="0"/>
                  <w:marTop w:val="40"/>
                  <w:marBottom w:val="40"/>
                  <w:divBdr>
                    <w:top w:val="none" w:sz="0" w:space="0" w:color="auto"/>
                    <w:left w:val="none" w:sz="0" w:space="0" w:color="auto"/>
                    <w:bottom w:val="none" w:sz="0" w:space="0" w:color="auto"/>
                    <w:right w:val="none" w:sz="0" w:space="0" w:color="auto"/>
                  </w:divBdr>
                </w:div>
                <w:div w:id="691807170">
                  <w:marLeft w:val="0"/>
                  <w:marRight w:val="0"/>
                  <w:marTop w:val="40"/>
                  <w:marBottom w:val="40"/>
                  <w:divBdr>
                    <w:top w:val="none" w:sz="0" w:space="0" w:color="auto"/>
                    <w:left w:val="none" w:sz="0" w:space="0" w:color="auto"/>
                    <w:bottom w:val="none" w:sz="0" w:space="0" w:color="auto"/>
                    <w:right w:val="none" w:sz="0" w:space="0" w:color="auto"/>
                  </w:divBdr>
                </w:div>
                <w:div w:id="1756853878">
                  <w:marLeft w:val="0"/>
                  <w:marRight w:val="0"/>
                  <w:marTop w:val="40"/>
                  <w:marBottom w:val="40"/>
                  <w:divBdr>
                    <w:top w:val="none" w:sz="0" w:space="0" w:color="auto"/>
                    <w:left w:val="none" w:sz="0" w:space="0" w:color="auto"/>
                    <w:bottom w:val="none" w:sz="0" w:space="0" w:color="auto"/>
                    <w:right w:val="none" w:sz="0" w:space="0" w:color="auto"/>
                  </w:divBdr>
                </w:div>
                <w:div w:id="730428392">
                  <w:marLeft w:val="0"/>
                  <w:marRight w:val="0"/>
                  <w:marTop w:val="40"/>
                  <w:marBottom w:val="40"/>
                  <w:divBdr>
                    <w:top w:val="none" w:sz="0" w:space="0" w:color="auto"/>
                    <w:left w:val="none" w:sz="0" w:space="0" w:color="auto"/>
                    <w:bottom w:val="none" w:sz="0" w:space="0" w:color="auto"/>
                    <w:right w:val="none" w:sz="0" w:space="0" w:color="auto"/>
                  </w:divBdr>
                </w:div>
                <w:div w:id="860630685">
                  <w:marLeft w:val="0"/>
                  <w:marRight w:val="0"/>
                  <w:marTop w:val="40"/>
                  <w:marBottom w:val="40"/>
                  <w:divBdr>
                    <w:top w:val="none" w:sz="0" w:space="0" w:color="auto"/>
                    <w:left w:val="none" w:sz="0" w:space="0" w:color="auto"/>
                    <w:bottom w:val="none" w:sz="0" w:space="0" w:color="auto"/>
                    <w:right w:val="none" w:sz="0" w:space="0" w:color="auto"/>
                  </w:divBdr>
                </w:div>
                <w:div w:id="472481462">
                  <w:marLeft w:val="0"/>
                  <w:marRight w:val="0"/>
                  <w:marTop w:val="0"/>
                  <w:marBottom w:val="0"/>
                  <w:divBdr>
                    <w:top w:val="none" w:sz="0" w:space="0" w:color="auto"/>
                    <w:left w:val="none" w:sz="0" w:space="0" w:color="auto"/>
                    <w:bottom w:val="none" w:sz="0" w:space="0" w:color="auto"/>
                    <w:right w:val="none" w:sz="0" w:space="0" w:color="auto"/>
                  </w:divBdr>
                </w:div>
                <w:div w:id="1048839680">
                  <w:marLeft w:val="0"/>
                  <w:marRight w:val="0"/>
                  <w:marTop w:val="40"/>
                  <w:marBottom w:val="40"/>
                  <w:divBdr>
                    <w:top w:val="none" w:sz="0" w:space="0" w:color="auto"/>
                    <w:left w:val="none" w:sz="0" w:space="0" w:color="auto"/>
                    <w:bottom w:val="none" w:sz="0" w:space="0" w:color="auto"/>
                    <w:right w:val="none" w:sz="0" w:space="0" w:color="auto"/>
                  </w:divBdr>
                </w:div>
                <w:div w:id="1247806951">
                  <w:marLeft w:val="0"/>
                  <w:marRight w:val="0"/>
                  <w:marTop w:val="40"/>
                  <w:marBottom w:val="40"/>
                  <w:divBdr>
                    <w:top w:val="none" w:sz="0" w:space="0" w:color="auto"/>
                    <w:left w:val="none" w:sz="0" w:space="0" w:color="auto"/>
                    <w:bottom w:val="none" w:sz="0" w:space="0" w:color="auto"/>
                    <w:right w:val="none" w:sz="0" w:space="0" w:color="auto"/>
                  </w:divBdr>
                </w:div>
                <w:div w:id="113720601">
                  <w:marLeft w:val="0"/>
                  <w:marRight w:val="0"/>
                  <w:marTop w:val="40"/>
                  <w:marBottom w:val="40"/>
                  <w:divBdr>
                    <w:top w:val="none" w:sz="0" w:space="0" w:color="auto"/>
                    <w:left w:val="none" w:sz="0" w:space="0" w:color="auto"/>
                    <w:bottom w:val="none" w:sz="0" w:space="0" w:color="auto"/>
                    <w:right w:val="none" w:sz="0" w:space="0" w:color="auto"/>
                  </w:divBdr>
                </w:div>
                <w:div w:id="121726867">
                  <w:marLeft w:val="0"/>
                  <w:marRight w:val="0"/>
                  <w:marTop w:val="40"/>
                  <w:marBottom w:val="40"/>
                  <w:divBdr>
                    <w:top w:val="none" w:sz="0" w:space="0" w:color="auto"/>
                    <w:left w:val="none" w:sz="0" w:space="0" w:color="auto"/>
                    <w:bottom w:val="none" w:sz="0" w:space="0" w:color="auto"/>
                    <w:right w:val="none" w:sz="0" w:space="0" w:color="auto"/>
                  </w:divBdr>
                </w:div>
                <w:div w:id="313798142">
                  <w:marLeft w:val="0"/>
                  <w:marRight w:val="0"/>
                  <w:marTop w:val="40"/>
                  <w:marBottom w:val="40"/>
                  <w:divBdr>
                    <w:top w:val="none" w:sz="0" w:space="0" w:color="auto"/>
                    <w:left w:val="none" w:sz="0" w:space="0" w:color="auto"/>
                    <w:bottom w:val="none" w:sz="0" w:space="0" w:color="auto"/>
                    <w:right w:val="none" w:sz="0" w:space="0" w:color="auto"/>
                  </w:divBdr>
                </w:div>
                <w:div w:id="1930699412">
                  <w:marLeft w:val="0"/>
                  <w:marRight w:val="0"/>
                  <w:marTop w:val="40"/>
                  <w:marBottom w:val="40"/>
                  <w:divBdr>
                    <w:top w:val="none" w:sz="0" w:space="0" w:color="auto"/>
                    <w:left w:val="none" w:sz="0" w:space="0" w:color="auto"/>
                    <w:bottom w:val="none" w:sz="0" w:space="0" w:color="auto"/>
                    <w:right w:val="none" w:sz="0" w:space="0" w:color="auto"/>
                  </w:divBdr>
                </w:div>
                <w:div w:id="629821127">
                  <w:marLeft w:val="0"/>
                  <w:marRight w:val="0"/>
                  <w:marTop w:val="40"/>
                  <w:marBottom w:val="40"/>
                  <w:divBdr>
                    <w:top w:val="none" w:sz="0" w:space="0" w:color="auto"/>
                    <w:left w:val="none" w:sz="0" w:space="0" w:color="auto"/>
                    <w:bottom w:val="none" w:sz="0" w:space="0" w:color="auto"/>
                    <w:right w:val="none" w:sz="0" w:space="0" w:color="auto"/>
                  </w:divBdr>
                </w:div>
                <w:div w:id="1398549229">
                  <w:marLeft w:val="0"/>
                  <w:marRight w:val="0"/>
                  <w:marTop w:val="40"/>
                  <w:marBottom w:val="40"/>
                  <w:divBdr>
                    <w:top w:val="none" w:sz="0" w:space="0" w:color="auto"/>
                    <w:left w:val="none" w:sz="0" w:space="0" w:color="auto"/>
                    <w:bottom w:val="none" w:sz="0" w:space="0" w:color="auto"/>
                    <w:right w:val="none" w:sz="0" w:space="0" w:color="auto"/>
                  </w:divBdr>
                </w:div>
                <w:div w:id="1705128557">
                  <w:marLeft w:val="0"/>
                  <w:marRight w:val="0"/>
                  <w:marTop w:val="40"/>
                  <w:marBottom w:val="40"/>
                  <w:divBdr>
                    <w:top w:val="none" w:sz="0" w:space="0" w:color="auto"/>
                    <w:left w:val="none" w:sz="0" w:space="0" w:color="auto"/>
                    <w:bottom w:val="none" w:sz="0" w:space="0" w:color="auto"/>
                    <w:right w:val="none" w:sz="0" w:space="0" w:color="auto"/>
                  </w:divBdr>
                </w:div>
                <w:div w:id="448356658">
                  <w:marLeft w:val="0"/>
                  <w:marRight w:val="0"/>
                  <w:marTop w:val="40"/>
                  <w:marBottom w:val="40"/>
                  <w:divBdr>
                    <w:top w:val="none" w:sz="0" w:space="0" w:color="auto"/>
                    <w:left w:val="none" w:sz="0" w:space="0" w:color="auto"/>
                    <w:bottom w:val="none" w:sz="0" w:space="0" w:color="auto"/>
                    <w:right w:val="none" w:sz="0" w:space="0" w:color="auto"/>
                  </w:divBdr>
                </w:div>
                <w:div w:id="1836996624">
                  <w:marLeft w:val="0"/>
                  <w:marRight w:val="0"/>
                  <w:marTop w:val="40"/>
                  <w:marBottom w:val="40"/>
                  <w:divBdr>
                    <w:top w:val="none" w:sz="0" w:space="0" w:color="auto"/>
                    <w:left w:val="none" w:sz="0" w:space="0" w:color="auto"/>
                    <w:bottom w:val="none" w:sz="0" w:space="0" w:color="auto"/>
                    <w:right w:val="none" w:sz="0" w:space="0" w:color="auto"/>
                  </w:divBdr>
                </w:div>
                <w:div w:id="2141343968">
                  <w:marLeft w:val="0"/>
                  <w:marRight w:val="0"/>
                  <w:marTop w:val="40"/>
                  <w:marBottom w:val="40"/>
                  <w:divBdr>
                    <w:top w:val="none" w:sz="0" w:space="0" w:color="auto"/>
                    <w:left w:val="none" w:sz="0" w:space="0" w:color="auto"/>
                    <w:bottom w:val="none" w:sz="0" w:space="0" w:color="auto"/>
                    <w:right w:val="none" w:sz="0" w:space="0" w:color="auto"/>
                  </w:divBdr>
                </w:div>
                <w:div w:id="458188164">
                  <w:marLeft w:val="0"/>
                  <w:marRight w:val="0"/>
                  <w:marTop w:val="0"/>
                  <w:marBottom w:val="0"/>
                  <w:divBdr>
                    <w:top w:val="none" w:sz="0" w:space="0" w:color="auto"/>
                    <w:left w:val="none" w:sz="0" w:space="0" w:color="auto"/>
                    <w:bottom w:val="none" w:sz="0" w:space="0" w:color="auto"/>
                    <w:right w:val="none" w:sz="0" w:space="0" w:color="auto"/>
                  </w:divBdr>
                </w:div>
                <w:div w:id="38210272">
                  <w:marLeft w:val="0"/>
                  <w:marRight w:val="0"/>
                  <w:marTop w:val="40"/>
                  <w:marBottom w:val="40"/>
                  <w:divBdr>
                    <w:top w:val="none" w:sz="0" w:space="0" w:color="auto"/>
                    <w:left w:val="none" w:sz="0" w:space="0" w:color="auto"/>
                    <w:bottom w:val="none" w:sz="0" w:space="0" w:color="auto"/>
                    <w:right w:val="none" w:sz="0" w:space="0" w:color="auto"/>
                  </w:divBdr>
                </w:div>
                <w:div w:id="894969292">
                  <w:marLeft w:val="0"/>
                  <w:marRight w:val="0"/>
                  <w:marTop w:val="40"/>
                  <w:marBottom w:val="40"/>
                  <w:divBdr>
                    <w:top w:val="none" w:sz="0" w:space="0" w:color="auto"/>
                    <w:left w:val="none" w:sz="0" w:space="0" w:color="auto"/>
                    <w:bottom w:val="none" w:sz="0" w:space="0" w:color="auto"/>
                    <w:right w:val="none" w:sz="0" w:space="0" w:color="auto"/>
                  </w:divBdr>
                </w:div>
                <w:div w:id="125591243">
                  <w:marLeft w:val="0"/>
                  <w:marRight w:val="0"/>
                  <w:marTop w:val="40"/>
                  <w:marBottom w:val="40"/>
                  <w:divBdr>
                    <w:top w:val="none" w:sz="0" w:space="0" w:color="auto"/>
                    <w:left w:val="none" w:sz="0" w:space="0" w:color="auto"/>
                    <w:bottom w:val="none" w:sz="0" w:space="0" w:color="auto"/>
                    <w:right w:val="none" w:sz="0" w:space="0" w:color="auto"/>
                  </w:divBdr>
                </w:div>
                <w:div w:id="1055395625">
                  <w:marLeft w:val="0"/>
                  <w:marRight w:val="0"/>
                  <w:marTop w:val="40"/>
                  <w:marBottom w:val="40"/>
                  <w:divBdr>
                    <w:top w:val="none" w:sz="0" w:space="0" w:color="auto"/>
                    <w:left w:val="none" w:sz="0" w:space="0" w:color="auto"/>
                    <w:bottom w:val="none" w:sz="0" w:space="0" w:color="auto"/>
                    <w:right w:val="none" w:sz="0" w:space="0" w:color="auto"/>
                  </w:divBdr>
                </w:div>
                <w:div w:id="423114843">
                  <w:marLeft w:val="0"/>
                  <w:marRight w:val="0"/>
                  <w:marTop w:val="40"/>
                  <w:marBottom w:val="40"/>
                  <w:divBdr>
                    <w:top w:val="none" w:sz="0" w:space="0" w:color="auto"/>
                    <w:left w:val="none" w:sz="0" w:space="0" w:color="auto"/>
                    <w:bottom w:val="none" w:sz="0" w:space="0" w:color="auto"/>
                    <w:right w:val="none" w:sz="0" w:space="0" w:color="auto"/>
                  </w:divBdr>
                </w:div>
                <w:div w:id="145783089">
                  <w:marLeft w:val="0"/>
                  <w:marRight w:val="0"/>
                  <w:marTop w:val="40"/>
                  <w:marBottom w:val="40"/>
                  <w:divBdr>
                    <w:top w:val="none" w:sz="0" w:space="0" w:color="auto"/>
                    <w:left w:val="none" w:sz="0" w:space="0" w:color="auto"/>
                    <w:bottom w:val="none" w:sz="0" w:space="0" w:color="auto"/>
                    <w:right w:val="none" w:sz="0" w:space="0" w:color="auto"/>
                  </w:divBdr>
                </w:div>
                <w:div w:id="1828400088">
                  <w:marLeft w:val="0"/>
                  <w:marRight w:val="0"/>
                  <w:marTop w:val="40"/>
                  <w:marBottom w:val="40"/>
                  <w:divBdr>
                    <w:top w:val="none" w:sz="0" w:space="0" w:color="auto"/>
                    <w:left w:val="none" w:sz="0" w:space="0" w:color="auto"/>
                    <w:bottom w:val="none" w:sz="0" w:space="0" w:color="auto"/>
                    <w:right w:val="none" w:sz="0" w:space="0" w:color="auto"/>
                  </w:divBdr>
                </w:div>
                <w:div w:id="172914262">
                  <w:marLeft w:val="0"/>
                  <w:marRight w:val="0"/>
                  <w:marTop w:val="40"/>
                  <w:marBottom w:val="40"/>
                  <w:divBdr>
                    <w:top w:val="none" w:sz="0" w:space="0" w:color="auto"/>
                    <w:left w:val="none" w:sz="0" w:space="0" w:color="auto"/>
                    <w:bottom w:val="none" w:sz="0" w:space="0" w:color="auto"/>
                    <w:right w:val="none" w:sz="0" w:space="0" w:color="auto"/>
                  </w:divBdr>
                </w:div>
                <w:div w:id="2099979713">
                  <w:marLeft w:val="0"/>
                  <w:marRight w:val="0"/>
                  <w:marTop w:val="40"/>
                  <w:marBottom w:val="40"/>
                  <w:divBdr>
                    <w:top w:val="none" w:sz="0" w:space="0" w:color="auto"/>
                    <w:left w:val="none" w:sz="0" w:space="0" w:color="auto"/>
                    <w:bottom w:val="none" w:sz="0" w:space="0" w:color="auto"/>
                    <w:right w:val="none" w:sz="0" w:space="0" w:color="auto"/>
                  </w:divBdr>
                </w:div>
                <w:div w:id="1998801361">
                  <w:marLeft w:val="0"/>
                  <w:marRight w:val="0"/>
                  <w:marTop w:val="40"/>
                  <w:marBottom w:val="40"/>
                  <w:divBdr>
                    <w:top w:val="none" w:sz="0" w:space="0" w:color="auto"/>
                    <w:left w:val="none" w:sz="0" w:space="0" w:color="auto"/>
                    <w:bottom w:val="none" w:sz="0" w:space="0" w:color="auto"/>
                    <w:right w:val="none" w:sz="0" w:space="0" w:color="auto"/>
                  </w:divBdr>
                </w:div>
                <w:div w:id="137842646">
                  <w:marLeft w:val="0"/>
                  <w:marRight w:val="0"/>
                  <w:marTop w:val="0"/>
                  <w:marBottom w:val="0"/>
                  <w:divBdr>
                    <w:top w:val="none" w:sz="0" w:space="0" w:color="auto"/>
                    <w:left w:val="none" w:sz="0" w:space="0" w:color="auto"/>
                    <w:bottom w:val="none" w:sz="0" w:space="0" w:color="auto"/>
                    <w:right w:val="none" w:sz="0" w:space="0" w:color="auto"/>
                  </w:divBdr>
                </w:div>
                <w:div w:id="1959919619">
                  <w:marLeft w:val="0"/>
                  <w:marRight w:val="0"/>
                  <w:marTop w:val="40"/>
                  <w:marBottom w:val="40"/>
                  <w:divBdr>
                    <w:top w:val="none" w:sz="0" w:space="0" w:color="auto"/>
                    <w:left w:val="none" w:sz="0" w:space="0" w:color="auto"/>
                    <w:bottom w:val="none" w:sz="0" w:space="0" w:color="auto"/>
                    <w:right w:val="none" w:sz="0" w:space="0" w:color="auto"/>
                  </w:divBdr>
                </w:div>
                <w:div w:id="34889084">
                  <w:marLeft w:val="0"/>
                  <w:marRight w:val="0"/>
                  <w:marTop w:val="40"/>
                  <w:marBottom w:val="40"/>
                  <w:divBdr>
                    <w:top w:val="none" w:sz="0" w:space="0" w:color="auto"/>
                    <w:left w:val="none" w:sz="0" w:space="0" w:color="auto"/>
                    <w:bottom w:val="none" w:sz="0" w:space="0" w:color="auto"/>
                    <w:right w:val="none" w:sz="0" w:space="0" w:color="auto"/>
                  </w:divBdr>
                </w:div>
                <w:div w:id="2079204504">
                  <w:marLeft w:val="0"/>
                  <w:marRight w:val="0"/>
                  <w:marTop w:val="40"/>
                  <w:marBottom w:val="40"/>
                  <w:divBdr>
                    <w:top w:val="none" w:sz="0" w:space="0" w:color="auto"/>
                    <w:left w:val="none" w:sz="0" w:space="0" w:color="auto"/>
                    <w:bottom w:val="none" w:sz="0" w:space="0" w:color="auto"/>
                    <w:right w:val="none" w:sz="0" w:space="0" w:color="auto"/>
                  </w:divBdr>
                </w:div>
                <w:div w:id="1816681505">
                  <w:marLeft w:val="0"/>
                  <w:marRight w:val="0"/>
                  <w:marTop w:val="40"/>
                  <w:marBottom w:val="40"/>
                  <w:divBdr>
                    <w:top w:val="none" w:sz="0" w:space="0" w:color="auto"/>
                    <w:left w:val="none" w:sz="0" w:space="0" w:color="auto"/>
                    <w:bottom w:val="none" w:sz="0" w:space="0" w:color="auto"/>
                    <w:right w:val="none" w:sz="0" w:space="0" w:color="auto"/>
                  </w:divBdr>
                </w:div>
                <w:div w:id="257715545">
                  <w:marLeft w:val="0"/>
                  <w:marRight w:val="0"/>
                  <w:marTop w:val="40"/>
                  <w:marBottom w:val="40"/>
                  <w:divBdr>
                    <w:top w:val="none" w:sz="0" w:space="0" w:color="auto"/>
                    <w:left w:val="none" w:sz="0" w:space="0" w:color="auto"/>
                    <w:bottom w:val="none" w:sz="0" w:space="0" w:color="auto"/>
                    <w:right w:val="none" w:sz="0" w:space="0" w:color="auto"/>
                  </w:divBdr>
                </w:div>
                <w:div w:id="361715339">
                  <w:marLeft w:val="0"/>
                  <w:marRight w:val="0"/>
                  <w:marTop w:val="40"/>
                  <w:marBottom w:val="40"/>
                  <w:divBdr>
                    <w:top w:val="none" w:sz="0" w:space="0" w:color="auto"/>
                    <w:left w:val="none" w:sz="0" w:space="0" w:color="auto"/>
                    <w:bottom w:val="none" w:sz="0" w:space="0" w:color="auto"/>
                    <w:right w:val="none" w:sz="0" w:space="0" w:color="auto"/>
                  </w:divBdr>
                </w:div>
                <w:div w:id="948509489">
                  <w:marLeft w:val="0"/>
                  <w:marRight w:val="0"/>
                  <w:marTop w:val="40"/>
                  <w:marBottom w:val="40"/>
                  <w:divBdr>
                    <w:top w:val="none" w:sz="0" w:space="0" w:color="auto"/>
                    <w:left w:val="none" w:sz="0" w:space="0" w:color="auto"/>
                    <w:bottom w:val="none" w:sz="0" w:space="0" w:color="auto"/>
                    <w:right w:val="none" w:sz="0" w:space="0" w:color="auto"/>
                  </w:divBdr>
                </w:div>
                <w:div w:id="980379466">
                  <w:marLeft w:val="0"/>
                  <w:marRight w:val="0"/>
                  <w:marTop w:val="40"/>
                  <w:marBottom w:val="40"/>
                  <w:divBdr>
                    <w:top w:val="none" w:sz="0" w:space="0" w:color="auto"/>
                    <w:left w:val="none" w:sz="0" w:space="0" w:color="auto"/>
                    <w:bottom w:val="none" w:sz="0" w:space="0" w:color="auto"/>
                    <w:right w:val="none" w:sz="0" w:space="0" w:color="auto"/>
                  </w:divBdr>
                </w:div>
                <w:div w:id="374089613">
                  <w:marLeft w:val="0"/>
                  <w:marRight w:val="0"/>
                  <w:marTop w:val="40"/>
                  <w:marBottom w:val="40"/>
                  <w:divBdr>
                    <w:top w:val="none" w:sz="0" w:space="0" w:color="auto"/>
                    <w:left w:val="none" w:sz="0" w:space="0" w:color="auto"/>
                    <w:bottom w:val="none" w:sz="0" w:space="0" w:color="auto"/>
                    <w:right w:val="none" w:sz="0" w:space="0" w:color="auto"/>
                  </w:divBdr>
                </w:div>
                <w:div w:id="1426421149">
                  <w:marLeft w:val="0"/>
                  <w:marRight w:val="0"/>
                  <w:marTop w:val="40"/>
                  <w:marBottom w:val="40"/>
                  <w:divBdr>
                    <w:top w:val="none" w:sz="0" w:space="0" w:color="auto"/>
                    <w:left w:val="none" w:sz="0" w:space="0" w:color="auto"/>
                    <w:bottom w:val="none" w:sz="0" w:space="0" w:color="auto"/>
                    <w:right w:val="none" w:sz="0" w:space="0" w:color="auto"/>
                  </w:divBdr>
                </w:div>
                <w:div w:id="621837948">
                  <w:marLeft w:val="0"/>
                  <w:marRight w:val="0"/>
                  <w:marTop w:val="40"/>
                  <w:marBottom w:val="40"/>
                  <w:divBdr>
                    <w:top w:val="none" w:sz="0" w:space="0" w:color="auto"/>
                    <w:left w:val="none" w:sz="0" w:space="0" w:color="auto"/>
                    <w:bottom w:val="none" w:sz="0" w:space="0" w:color="auto"/>
                    <w:right w:val="none" w:sz="0" w:space="0" w:color="auto"/>
                  </w:divBdr>
                </w:div>
                <w:div w:id="2005741595">
                  <w:marLeft w:val="0"/>
                  <w:marRight w:val="0"/>
                  <w:marTop w:val="40"/>
                  <w:marBottom w:val="40"/>
                  <w:divBdr>
                    <w:top w:val="none" w:sz="0" w:space="0" w:color="auto"/>
                    <w:left w:val="none" w:sz="0" w:space="0" w:color="auto"/>
                    <w:bottom w:val="none" w:sz="0" w:space="0" w:color="auto"/>
                    <w:right w:val="none" w:sz="0" w:space="0" w:color="auto"/>
                  </w:divBdr>
                </w:div>
                <w:div w:id="213589036">
                  <w:marLeft w:val="0"/>
                  <w:marRight w:val="0"/>
                  <w:marTop w:val="40"/>
                  <w:marBottom w:val="40"/>
                  <w:divBdr>
                    <w:top w:val="none" w:sz="0" w:space="0" w:color="auto"/>
                    <w:left w:val="none" w:sz="0" w:space="0" w:color="auto"/>
                    <w:bottom w:val="none" w:sz="0" w:space="0" w:color="auto"/>
                    <w:right w:val="none" w:sz="0" w:space="0" w:color="auto"/>
                  </w:divBdr>
                </w:div>
                <w:div w:id="1250433648">
                  <w:marLeft w:val="0"/>
                  <w:marRight w:val="0"/>
                  <w:marTop w:val="40"/>
                  <w:marBottom w:val="40"/>
                  <w:divBdr>
                    <w:top w:val="none" w:sz="0" w:space="0" w:color="auto"/>
                    <w:left w:val="none" w:sz="0" w:space="0" w:color="auto"/>
                    <w:bottom w:val="none" w:sz="0" w:space="0" w:color="auto"/>
                    <w:right w:val="none" w:sz="0" w:space="0" w:color="auto"/>
                  </w:divBdr>
                </w:div>
                <w:div w:id="1543782167">
                  <w:marLeft w:val="0"/>
                  <w:marRight w:val="0"/>
                  <w:marTop w:val="40"/>
                  <w:marBottom w:val="40"/>
                  <w:divBdr>
                    <w:top w:val="none" w:sz="0" w:space="0" w:color="auto"/>
                    <w:left w:val="none" w:sz="0" w:space="0" w:color="auto"/>
                    <w:bottom w:val="none" w:sz="0" w:space="0" w:color="auto"/>
                    <w:right w:val="none" w:sz="0" w:space="0" w:color="auto"/>
                  </w:divBdr>
                </w:div>
                <w:div w:id="1765030810">
                  <w:marLeft w:val="0"/>
                  <w:marRight w:val="0"/>
                  <w:marTop w:val="40"/>
                  <w:marBottom w:val="40"/>
                  <w:divBdr>
                    <w:top w:val="none" w:sz="0" w:space="0" w:color="auto"/>
                    <w:left w:val="none" w:sz="0" w:space="0" w:color="auto"/>
                    <w:bottom w:val="none" w:sz="0" w:space="0" w:color="auto"/>
                    <w:right w:val="none" w:sz="0" w:space="0" w:color="auto"/>
                  </w:divBdr>
                </w:div>
                <w:div w:id="605507833">
                  <w:marLeft w:val="0"/>
                  <w:marRight w:val="0"/>
                  <w:marTop w:val="40"/>
                  <w:marBottom w:val="40"/>
                  <w:divBdr>
                    <w:top w:val="none" w:sz="0" w:space="0" w:color="auto"/>
                    <w:left w:val="none" w:sz="0" w:space="0" w:color="auto"/>
                    <w:bottom w:val="none" w:sz="0" w:space="0" w:color="auto"/>
                    <w:right w:val="none" w:sz="0" w:space="0" w:color="auto"/>
                  </w:divBdr>
                </w:div>
                <w:div w:id="1859806953">
                  <w:marLeft w:val="0"/>
                  <w:marRight w:val="0"/>
                  <w:marTop w:val="40"/>
                  <w:marBottom w:val="40"/>
                  <w:divBdr>
                    <w:top w:val="none" w:sz="0" w:space="0" w:color="auto"/>
                    <w:left w:val="none" w:sz="0" w:space="0" w:color="auto"/>
                    <w:bottom w:val="none" w:sz="0" w:space="0" w:color="auto"/>
                    <w:right w:val="none" w:sz="0" w:space="0" w:color="auto"/>
                  </w:divBdr>
                </w:div>
                <w:div w:id="599529740">
                  <w:marLeft w:val="0"/>
                  <w:marRight w:val="0"/>
                  <w:marTop w:val="40"/>
                  <w:marBottom w:val="40"/>
                  <w:divBdr>
                    <w:top w:val="none" w:sz="0" w:space="0" w:color="auto"/>
                    <w:left w:val="none" w:sz="0" w:space="0" w:color="auto"/>
                    <w:bottom w:val="none" w:sz="0" w:space="0" w:color="auto"/>
                    <w:right w:val="none" w:sz="0" w:space="0" w:color="auto"/>
                  </w:divBdr>
                </w:div>
                <w:div w:id="1749301457">
                  <w:marLeft w:val="0"/>
                  <w:marRight w:val="0"/>
                  <w:marTop w:val="40"/>
                  <w:marBottom w:val="40"/>
                  <w:divBdr>
                    <w:top w:val="none" w:sz="0" w:space="0" w:color="auto"/>
                    <w:left w:val="none" w:sz="0" w:space="0" w:color="auto"/>
                    <w:bottom w:val="none" w:sz="0" w:space="0" w:color="auto"/>
                    <w:right w:val="none" w:sz="0" w:space="0" w:color="auto"/>
                  </w:divBdr>
                </w:div>
                <w:div w:id="934023180">
                  <w:marLeft w:val="0"/>
                  <w:marRight w:val="0"/>
                  <w:marTop w:val="40"/>
                  <w:marBottom w:val="40"/>
                  <w:divBdr>
                    <w:top w:val="none" w:sz="0" w:space="0" w:color="auto"/>
                    <w:left w:val="none" w:sz="0" w:space="0" w:color="auto"/>
                    <w:bottom w:val="none" w:sz="0" w:space="0" w:color="auto"/>
                    <w:right w:val="none" w:sz="0" w:space="0" w:color="auto"/>
                  </w:divBdr>
                </w:div>
                <w:div w:id="630597311">
                  <w:marLeft w:val="0"/>
                  <w:marRight w:val="0"/>
                  <w:marTop w:val="40"/>
                  <w:marBottom w:val="40"/>
                  <w:divBdr>
                    <w:top w:val="none" w:sz="0" w:space="0" w:color="auto"/>
                    <w:left w:val="none" w:sz="0" w:space="0" w:color="auto"/>
                    <w:bottom w:val="none" w:sz="0" w:space="0" w:color="auto"/>
                    <w:right w:val="none" w:sz="0" w:space="0" w:color="auto"/>
                  </w:divBdr>
                </w:div>
                <w:div w:id="366568198">
                  <w:marLeft w:val="0"/>
                  <w:marRight w:val="0"/>
                  <w:marTop w:val="0"/>
                  <w:marBottom w:val="0"/>
                  <w:divBdr>
                    <w:top w:val="none" w:sz="0" w:space="0" w:color="auto"/>
                    <w:left w:val="none" w:sz="0" w:space="0" w:color="auto"/>
                    <w:bottom w:val="none" w:sz="0" w:space="0" w:color="auto"/>
                    <w:right w:val="none" w:sz="0" w:space="0" w:color="auto"/>
                  </w:divBdr>
                </w:div>
                <w:div w:id="1980452726">
                  <w:marLeft w:val="0"/>
                  <w:marRight w:val="0"/>
                  <w:marTop w:val="40"/>
                  <w:marBottom w:val="40"/>
                  <w:divBdr>
                    <w:top w:val="none" w:sz="0" w:space="0" w:color="auto"/>
                    <w:left w:val="none" w:sz="0" w:space="0" w:color="auto"/>
                    <w:bottom w:val="none" w:sz="0" w:space="0" w:color="auto"/>
                    <w:right w:val="none" w:sz="0" w:space="0" w:color="auto"/>
                  </w:divBdr>
                </w:div>
                <w:div w:id="184485538">
                  <w:marLeft w:val="0"/>
                  <w:marRight w:val="0"/>
                  <w:marTop w:val="40"/>
                  <w:marBottom w:val="40"/>
                  <w:divBdr>
                    <w:top w:val="none" w:sz="0" w:space="0" w:color="auto"/>
                    <w:left w:val="none" w:sz="0" w:space="0" w:color="auto"/>
                    <w:bottom w:val="none" w:sz="0" w:space="0" w:color="auto"/>
                    <w:right w:val="none" w:sz="0" w:space="0" w:color="auto"/>
                  </w:divBdr>
                </w:div>
                <w:div w:id="1946616284">
                  <w:marLeft w:val="0"/>
                  <w:marRight w:val="0"/>
                  <w:marTop w:val="40"/>
                  <w:marBottom w:val="40"/>
                  <w:divBdr>
                    <w:top w:val="none" w:sz="0" w:space="0" w:color="auto"/>
                    <w:left w:val="none" w:sz="0" w:space="0" w:color="auto"/>
                    <w:bottom w:val="none" w:sz="0" w:space="0" w:color="auto"/>
                    <w:right w:val="none" w:sz="0" w:space="0" w:color="auto"/>
                  </w:divBdr>
                </w:div>
                <w:div w:id="1636597116">
                  <w:marLeft w:val="0"/>
                  <w:marRight w:val="0"/>
                  <w:marTop w:val="40"/>
                  <w:marBottom w:val="40"/>
                  <w:divBdr>
                    <w:top w:val="none" w:sz="0" w:space="0" w:color="auto"/>
                    <w:left w:val="none" w:sz="0" w:space="0" w:color="auto"/>
                    <w:bottom w:val="none" w:sz="0" w:space="0" w:color="auto"/>
                    <w:right w:val="none" w:sz="0" w:space="0" w:color="auto"/>
                  </w:divBdr>
                </w:div>
                <w:div w:id="612903664">
                  <w:marLeft w:val="0"/>
                  <w:marRight w:val="0"/>
                  <w:marTop w:val="40"/>
                  <w:marBottom w:val="40"/>
                  <w:divBdr>
                    <w:top w:val="none" w:sz="0" w:space="0" w:color="auto"/>
                    <w:left w:val="none" w:sz="0" w:space="0" w:color="auto"/>
                    <w:bottom w:val="none" w:sz="0" w:space="0" w:color="auto"/>
                    <w:right w:val="none" w:sz="0" w:space="0" w:color="auto"/>
                  </w:divBdr>
                </w:div>
                <w:div w:id="1611550703">
                  <w:marLeft w:val="0"/>
                  <w:marRight w:val="0"/>
                  <w:marTop w:val="40"/>
                  <w:marBottom w:val="40"/>
                  <w:divBdr>
                    <w:top w:val="none" w:sz="0" w:space="0" w:color="auto"/>
                    <w:left w:val="none" w:sz="0" w:space="0" w:color="auto"/>
                    <w:bottom w:val="none" w:sz="0" w:space="0" w:color="auto"/>
                    <w:right w:val="none" w:sz="0" w:space="0" w:color="auto"/>
                  </w:divBdr>
                </w:div>
                <w:div w:id="782923167">
                  <w:marLeft w:val="0"/>
                  <w:marRight w:val="0"/>
                  <w:marTop w:val="40"/>
                  <w:marBottom w:val="40"/>
                  <w:divBdr>
                    <w:top w:val="none" w:sz="0" w:space="0" w:color="auto"/>
                    <w:left w:val="none" w:sz="0" w:space="0" w:color="auto"/>
                    <w:bottom w:val="none" w:sz="0" w:space="0" w:color="auto"/>
                    <w:right w:val="none" w:sz="0" w:space="0" w:color="auto"/>
                  </w:divBdr>
                </w:div>
                <w:div w:id="107236507">
                  <w:marLeft w:val="0"/>
                  <w:marRight w:val="0"/>
                  <w:marTop w:val="40"/>
                  <w:marBottom w:val="40"/>
                  <w:divBdr>
                    <w:top w:val="none" w:sz="0" w:space="0" w:color="auto"/>
                    <w:left w:val="none" w:sz="0" w:space="0" w:color="auto"/>
                    <w:bottom w:val="none" w:sz="0" w:space="0" w:color="auto"/>
                    <w:right w:val="none" w:sz="0" w:space="0" w:color="auto"/>
                  </w:divBdr>
                </w:div>
                <w:div w:id="2005008648">
                  <w:marLeft w:val="0"/>
                  <w:marRight w:val="0"/>
                  <w:marTop w:val="40"/>
                  <w:marBottom w:val="40"/>
                  <w:divBdr>
                    <w:top w:val="none" w:sz="0" w:space="0" w:color="auto"/>
                    <w:left w:val="none" w:sz="0" w:space="0" w:color="auto"/>
                    <w:bottom w:val="none" w:sz="0" w:space="0" w:color="auto"/>
                    <w:right w:val="none" w:sz="0" w:space="0" w:color="auto"/>
                  </w:divBdr>
                </w:div>
                <w:div w:id="317071992">
                  <w:marLeft w:val="0"/>
                  <w:marRight w:val="0"/>
                  <w:marTop w:val="40"/>
                  <w:marBottom w:val="40"/>
                  <w:divBdr>
                    <w:top w:val="none" w:sz="0" w:space="0" w:color="auto"/>
                    <w:left w:val="none" w:sz="0" w:space="0" w:color="auto"/>
                    <w:bottom w:val="none" w:sz="0" w:space="0" w:color="auto"/>
                    <w:right w:val="none" w:sz="0" w:space="0" w:color="auto"/>
                  </w:divBdr>
                </w:div>
                <w:div w:id="1892501716">
                  <w:marLeft w:val="0"/>
                  <w:marRight w:val="0"/>
                  <w:marTop w:val="40"/>
                  <w:marBottom w:val="40"/>
                  <w:divBdr>
                    <w:top w:val="none" w:sz="0" w:space="0" w:color="auto"/>
                    <w:left w:val="none" w:sz="0" w:space="0" w:color="auto"/>
                    <w:bottom w:val="none" w:sz="0" w:space="0" w:color="auto"/>
                    <w:right w:val="none" w:sz="0" w:space="0" w:color="auto"/>
                  </w:divBdr>
                </w:div>
                <w:div w:id="2133160810">
                  <w:marLeft w:val="0"/>
                  <w:marRight w:val="0"/>
                  <w:marTop w:val="40"/>
                  <w:marBottom w:val="40"/>
                  <w:divBdr>
                    <w:top w:val="none" w:sz="0" w:space="0" w:color="auto"/>
                    <w:left w:val="none" w:sz="0" w:space="0" w:color="auto"/>
                    <w:bottom w:val="none" w:sz="0" w:space="0" w:color="auto"/>
                    <w:right w:val="none" w:sz="0" w:space="0" w:color="auto"/>
                  </w:divBdr>
                </w:div>
                <w:div w:id="1729378130">
                  <w:marLeft w:val="0"/>
                  <w:marRight w:val="0"/>
                  <w:marTop w:val="40"/>
                  <w:marBottom w:val="40"/>
                  <w:divBdr>
                    <w:top w:val="none" w:sz="0" w:space="0" w:color="auto"/>
                    <w:left w:val="none" w:sz="0" w:space="0" w:color="auto"/>
                    <w:bottom w:val="none" w:sz="0" w:space="0" w:color="auto"/>
                    <w:right w:val="none" w:sz="0" w:space="0" w:color="auto"/>
                  </w:divBdr>
                </w:div>
                <w:div w:id="874661320">
                  <w:marLeft w:val="0"/>
                  <w:marRight w:val="0"/>
                  <w:marTop w:val="0"/>
                  <w:marBottom w:val="0"/>
                  <w:divBdr>
                    <w:top w:val="none" w:sz="0" w:space="0" w:color="auto"/>
                    <w:left w:val="none" w:sz="0" w:space="0" w:color="auto"/>
                    <w:bottom w:val="none" w:sz="0" w:space="0" w:color="auto"/>
                    <w:right w:val="none" w:sz="0" w:space="0" w:color="auto"/>
                  </w:divBdr>
                </w:div>
                <w:div w:id="2025285072">
                  <w:marLeft w:val="0"/>
                  <w:marRight w:val="0"/>
                  <w:marTop w:val="40"/>
                  <w:marBottom w:val="40"/>
                  <w:divBdr>
                    <w:top w:val="none" w:sz="0" w:space="0" w:color="auto"/>
                    <w:left w:val="none" w:sz="0" w:space="0" w:color="auto"/>
                    <w:bottom w:val="none" w:sz="0" w:space="0" w:color="auto"/>
                    <w:right w:val="none" w:sz="0" w:space="0" w:color="auto"/>
                  </w:divBdr>
                </w:div>
                <w:div w:id="354962159">
                  <w:marLeft w:val="0"/>
                  <w:marRight w:val="0"/>
                  <w:marTop w:val="40"/>
                  <w:marBottom w:val="40"/>
                  <w:divBdr>
                    <w:top w:val="none" w:sz="0" w:space="0" w:color="auto"/>
                    <w:left w:val="none" w:sz="0" w:space="0" w:color="auto"/>
                    <w:bottom w:val="none" w:sz="0" w:space="0" w:color="auto"/>
                    <w:right w:val="none" w:sz="0" w:space="0" w:color="auto"/>
                  </w:divBdr>
                </w:div>
                <w:div w:id="1257981054">
                  <w:marLeft w:val="0"/>
                  <w:marRight w:val="0"/>
                  <w:marTop w:val="40"/>
                  <w:marBottom w:val="40"/>
                  <w:divBdr>
                    <w:top w:val="none" w:sz="0" w:space="0" w:color="auto"/>
                    <w:left w:val="none" w:sz="0" w:space="0" w:color="auto"/>
                    <w:bottom w:val="none" w:sz="0" w:space="0" w:color="auto"/>
                    <w:right w:val="none" w:sz="0" w:space="0" w:color="auto"/>
                  </w:divBdr>
                </w:div>
                <w:div w:id="931201715">
                  <w:marLeft w:val="0"/>
                  <w:marRight w:val="0"/>
                  <w:marTop w:val="40"/>
                  <w:marBottom w:val="40"/>
                  <w:divBdr>
                    <w:top w:val="none" w:sz="0" w:space="0" w:color="auto"/>
                    <w:left w:val="none" w:sz="0" w:space="0" w:color="auto"/>
                    <w:bottom w:val="none" w:sz="0" w:space="0" w:color="auto"/>
                    <w:right w:val="none" w:sz="0" w:space="0" w:color="auto"/>
                  </w:divBdr>
                </w:div>
                <w:div w:id="248127061">
                  <w:marLeft w:val="0"/>
                  <w:marRight w:val="0"/>
                  <w:marTop w:val="40"/>
                  <w:marBottom w:val="40"/>
                  <w:divBdr>
                    <w:top w:val="none" w:sz="0" w:space="0" w:color="auto"/>
                    <w:left w:val="none" w:sz="0" w:space="0" w:color="auto"/>
                    <w:bottom w:val="none" w:sz="0" w:space="0" w:color="auto"/>
                    <w:right w:val="none" w:sz="0" w:space="0" w:color="auto"/>
                  </w:divBdr>
                </w:div>
                <w:div w:id="982006560">
                  <w:marLeft w:val="0"/>
                  <w:marRight w:val="0"/>
                  <w:marTop w:val="40"/>
                  <w:marBottom w:val="40"/>
                  <w:divBdr>
                    <w:top w:val="none" w:sz="0" w:space="0" w:color="auto"/>
                    <w:left w:val="none" w:sz="0" w:space="0" w:color="auto"/>
                    <w:bottom w:val="none" w:sz="0" w:space="0" w:color="auto"/>
                    <w:right w:val="none" w:sz="0" w:space="0" w:color="auto"/>
                  </w:divBdr>
                </w:div>
                <w:div w:id="1176190311">
                  <w:marLeft w:val="0"/>
                  <w:marRight w:val="0"/>
                  <w:marTop w:val="40"/>
                  <w:marBottom w:val="40"/>
                  <w:divBdr>
                    <w:top w:val="none" w:sz="0" w:space="0" w:color="auto"/>
                    <w:left w:val="none" w:sz="0" w:space="0" w:color="auto"/>
                    <w:bottom w:val="none" w:sz="0" w:space="0" w:color="auto"/>
                    <w:right w:val="none" w:sz="0" w:space="0" w:color="auto"/>
                  </w:divBdr>
                </w:div>
                <w:div w:id="690423572">
                  <w:marLeft w:val="0"/>
                  <w:marRight w:val="0"/>
                  <w:marTop w:val="40"/>
                  <w:marBottom w:val="40"/>
                  <w:divBdr>
                    <w:top w:val="none" w:sz="0" w:space="0" w:color="auto"/>
                    <w:left w:val="none" w:sz="0" w:space="0" w:color="auto"/>
                    <w:bottom w:val="none" w:sz="0" w:space="0" w:color="auto"/>
                    <w:right w:val="none" w:sz="0" w:space="0" w:color="auto"/>
                  </w:divBdr>
                </w:div>
                <w:div w:id="454375251">
                  <w:marLeft w:val="0"/>
                  <w:marRight w:val="0"/>
                  <w:marTop w:val="40"/>
                  <w:marBottom w:val="40"/>
                  <w:divBdr>
                    <w:top w:val="none" w:sz="0" w:space="0" w:color="auto"/>
                    <w:left w:val="none" w:sz="0" w:space="0" w:color="auto"/>
                    <w:bottom w:val="none" w:sz="0" w:space="0" w:color="auto"/>
                    <w:right w:val="none" w:sz="0" w:space="0" w:color="auto"/>
                  </w:divBdr>
                </w:div>
                <w:div w:id="1969621805">
                  <w:marLeft w:val="0"/>
                  <w:marRight w:val="0"/>
                  <w:marTop w:val="40"/>
                  <w:marBottom w:val="40"/>
                  <w:divBdr>
                    <w:top w:val="none" w:sz="0" w:space="0" w:color="auto"/>
                    <w:left w:val="none" w:sz="0" w:space="0" w:color="auto"/>
                    <w:bottom w:val="none" w:sz="0" w:space="0" w:color="auto"/>
                    <w:right w:val="none" w:sz="0" w:space="0" w:color="auto"/>
                  </w:divBdr>
                </w:div>
                <w:div w:id="1165709560">
                  <w:marLeft w:val="0"/>
                  <w:marRight w:val="0"/>
                  <w:marTop w:val="40"/>
                  <w:marBottom w:val="40"/>
                  <w:divBdr>
                    <w:top w:val="none" w:sz="0" w:space="0" w:color="auto"/>
                    <w:left w:val="none" w:sz="0" w:space="0" w:color="auto"/>
                    <w:bottom w:val="none" w:sz="0" w:space="0" w:color="auto"/>
                    <w:right w:val="none" w:sz="0" w:space="0" w:color="auto"/>
                  </w:divBdr>
                </w:div>
                <w:div w:id="1536653835">
                  <w:marLeft w:val="0"/>
                  <w:marRight w:val="0"/>
                  <w:marTop w:val="40"/>
                  <w:marBottom w:val="40"/>
                  <w:divBdr>
                    <w:top w:val="none" w:sz="0" w:space="0" w:color="auto"/>
                    <w:left w:val="none" w:sz="0" w:space="0" w:color="auto"/>
                    <w:bottom w:val="none" w:sz="0" w:space="0" w:color="auto"/>
                    <w:right w:val="none" w:sz="0" w:space="0" w:color="auto"/>
                  </w:divBdr>
                </w:div>
                <w:div w:id="544681707">
                  <w:marLeft w:val="0"/>
                  <w:marRight w:val="0"/>
                  <w:marTop w:val="40"/>
                  <w:marBottom w:val="40"/>
                  <w:divBdr>
                    <w:top w:val="none" w:sz="0" w:space="0" w:color="auto"/>
                    <w:left w:val="none" w:sz="0" w:space="0" w:color="auto"/>
                    <w:bottom w:val="none" w:sz="0" w:space="0" w:color="auto"/>
                    <w:right w:val="none" w:sz="0" w:space="0" w:color="auto"/>
                  </w:divBdr>
                </w:div>
                <w:div w:id="103234909">
                  <w:marLeft w:val="0"/>
                  <w:marRight w:val="0"/>
                  <w:marTop w:val="40"/>
                  <w:marBottom w:val="40"/>
                  <w:divBdr>
                    <w:top w:val="none" w:sz="0" w:space="0" w:color="auto"/>
                    <w:left w:val="none" w:sz="0" w:space="0" w:color="auto"/>
                    <w:bottom w:val="none" w:sz="0" w:space="0" w:color="auto"/>
                    <w:right w:val="none" w:sz="0" w:space="0" w:color="auto"/>
                  </w:divBdr>
                </w:div>
                <w:div w:id="724763448">
                  <w:marLeft w:val="0"/>
                  <w:marRight w:val="0"/>
                  <w:marTop w:val="40"/>
                  <w:marBottom w:val="40"/>
                  <w:divBdr>
                    <w:top w:val="none" w:sz="0" w:space="0" w:color="auto"/>
                    <w:left w:val="none" w:sz="0" w:space="0" w:color="auto"/>
                    <w:bottom w:val="none" w:sz="0" w:space="0" w:color="auto"/>
                    <w:right w:val="none" w:sz="0" w:space="0" w:color="auto"/>
                  </w:divBdr>
                </w:div>
                <w:div w:id="63644201">
                  <w:marLeft w:val="0"/>
                  <w:marRight w:val="0"/>
                  <w:marTop w:val="40"/>
                  <w:marBottom w:val="40"/>
                  <w:divBdr>
                    <w:top w:val="none" w:sz="0" w:space="0" w:color="auto"/>
                    <w:left w:val="none" w:sz="0" w:space="0" w:color="auto"/>
                    <w:bottom w:val="none" w:sz="0" w:space="0" w:color="auto"/>
                    <w:right w:val="none" w:sz="0" w:space="0" w:color="auto"/>
                  </w:divBdr>
                </w:div>
                <w:div w:id="262344107">
                  <w:marLeft w:val="0"/>
                  <w:marRight w:val="0"/>
                  <w:marTop w:val="40"/>
                  <w:marBottom w:val="40"/>
                  <w:divBdr>
                    <w:top w:val="none" w:sz="0" w:space="0" w:color="auto"/>
                    <w:left w:val="none" w:sz="0" w:space="0" w:color="auto"/>
                    <w:bottom w:val="none" w:sz="0" w:space="0" w:color="auto"/>
                    <w:right w:val="none" w:sz="0" w:space="0" w:color="auto"/>
                  </w:divBdr>
                </w:div>
                <w:div w:id="1837770651">
                  <w:marLeft w:val="0"/>
                  <w:marRight w:val="0"/>
                  <w:marTop w:val="40"/>
                  <w:marBottom w:val="40"/>
                  <w:divBdr>
                    <w:top w:val="none" w:sz="0" w:space="0" w:color="auto"/>
                    <w:left w:val="none" w:sz="0" w:space="0" w:color="auto"/>
                    <w:bottom w:val="none" w:sz="0" w:space="0" w:color="auto"/>
                    <w:right w:val="none" w:sz="0" w:space="0" w:color="auto"/>
                  </w:divBdr>
                </w:div>
                <w:div w:id="1939212080">
                  <w:marLeft w:val="0"/>
                  <w:marRight w:val="0"/>
                  <w:marTop w:val="40"/>
                  <w:marBottom w:val="40"/>
                  <w:divBdr>
                    <w:top w:val="none" w:sz="0" w:space="0" w:color="auto"/>
                    <w:left w:val="none" w:sz="0" w:space="0" w:color="auto"/>
                    <w:bottom w:val="none" w:sz="0" w:space="0" w:color="auto"/>
                    <w:right w:val="none" w:sz="0" w:space="0" w:color="auto"/>
                  </w:divBdr>
                </w:div>
                <w:div w:id="1274051117">
                  <w:marLeft w:val="0"/>
                  <w:marRight w:val="0"/>
                  <w:marTop w:val="40"/>
                  <w:marBottom w:val="40"/>
                  <w:divBdr>
                    <w:top w:val="none" w:sz="0" w:space="0" w:color="auto"/>
                    <w:left w:val="none" w:sz="0" w:space="0" w:color="auto"/>
                    <w:bottom w:val="none" w:sz="0" w:space="0" w:color="auto"/>
                    <w:right w:val="none" w:sz="0" w:space="0" w:color="auto"/>
                  </w:divBdr>
                </w:div>
                <w:div w:id="753286694">
                  <w:marLeft w:val="0"/>
                  <w:marRight w:val="0"/>
                  <w:marTop w:val="40"/>
                  <w:marBottom w:val="40"/>
                  <w:divBdr>
                    <w:top w:val="none" w:sz="0" w:space="0" w:color="auto"/>
                    <w:left w:val="none" w:sz="0" w:space="0" w:color="auto"/>
                    <w:bottom w:val="none" w:sz="0" w:space="0" w:color="auto"/>
                    <w:right w:val="none" w:sz="0" w:space="0" w:color="auto"/>
                  </w:divBdr>
                </w:div>
                <w:div w:id="1352686051">
                  <w:marLeft w:val="0"/>
                  <w:marRight w:val="0"/>
                  <w:marTop w:val="40"/>
                  <w:marBottom w:val="40"/>
                  <w:divBdr>
                    <w:top w:val="none" w:sz="0" w:space="0" w:color="auto"/>
                    <w:left w:val="none" w:sz="0" w:space="0" w:color="auto"/>
                    <w:bottom w:val="none" w:sz="0" w:space="0" w:color="auto"/>
                    <w:right w:val="none" w:sz="0" w:space="0" w:color="auto"/>
                  </w:divBdr>
                </w:div>
                <w:div w:id="2057505400">
                  <w:marLeft w:val="0"/>
                  <w:marRight w:val="0"/>
                  <w:marTop w:val="40"/>
                  <w:marBottom w:val="40"/>
                  <w:divBdr>
                    <w:top w:val="none" w:sz="0" w:space="0" w:color="auto"/>
                    <w:left w:val="none" w:sz="0" w:space="0" w:color="auto"/>
                    <w:bottom w:val="none" w:sz="0" w:space="0" w:color="auto"/>
                    <w:right w:val="none" w:sz="0" w:space="0" w:color="auto"/>
                  </w:divBdr>
                </w:div>
                <w:div w:id="908155096">
                  <w:marLeft w:val="0"/>
                  <w:marRight w:val="0"/>
                  <w:marTop w:val="40"/>
                  <w:marBottom w:val="40"/>
                  <w:divBdr>
                    <w:top w:val="none" w:sz="0" w:space="0" w:color="auto"/>
                    <w:left w:val="none" w:sz="0" w:space="0" w:color="auto"/>
                    <w:bottom w:val="none" w:sz="0" w:space="0" w:color="auto"/>
                    <w:right w:val="none" w:sz="0" w:space="0" w:color="auto"/>
                  </w:divBdr>
                </w:div>
                <w:div w:id="1803497899">
                  <w:marLeft w:val="0"/>
                  <w:marRight w:val="0"/>
                  <w:marTop w:val="40"/>
                  <w:marBottom w:val="40"/>
                  <w:divBdr>
                    <w:top w:val="none" w:sz="0" w:space="0" w:color="auto"/>
                    <w:left w:val="none" w:sz="0" w:space="0" w:color="auto"/>
                    <w:bottom w:val="none" w:sz="0" w:space="0" w:color="auto"/>
                    <w:right w:val="none" w:sz="0" w:space="0" w:color="auto"/>
                  </w:divBdr>
                </w:div>
                <w:div w:id="1937977721">
                  <w:marLeft w:val="0"/>
                  <w:marRight w:val="0"/>
                  <w:marTop w:val="40"/>
                  <w:marBottom w:val="40"/>
                  <w:divBdr>
                    <w:top w:val="none" w:sz="0" w:space="0" w:color="auto"/>
                    <w:left w:val="none" w:sz="0" w:space="0" w:color="auto"/>
                    <w:bottom w:val="none" w:sz="0" w:space="0" w:color="auto"/>
                    <w:right w:val="none" w:sz="0" w:space="0" w:color="auto"/>
                  </w:divBdr>
                </w:div>
                <w:div w:id="386760145">
                  <w:marLeft w:val="0"/>
                  <w:marRight w:val="0"/>
                  <w:marTop w:val="40"/>
                  <w:marBottom w:val="40"/>
                  <w:divBdr>
                    <w:top w:val="none" w:sz="0" w:space="0" w:color="auto"/>
                    <w:left w:val="none" w:sz="0" w:space="0" w:color="auto"/>
                    <w:bottom w:val="none" w:sz="0" w:space="0" w:color="auto"/>
                    <w:right w:val="none" w:sz="0" w:space="0" w:color="auto"/>
                  </w:divBdr>
                </w:div>
                <w:div w:id="1485976755">
                  <w:marLeft w:val="0"/>
                  <w:marRight w:val="0"/>
                  <w:marTop w:val="40"/>
                  <w:marBottom w:val="40"/>
                  <w:divBdr>
                    <w:top w:val="none" w:sz="0" w:space="0" w:color="auto"/>
                    <w:left w:val="none" w:sz="0" w:space="0" w:color="auto"/>
                    <w:bottom w:val="none" w:sz="0" w:space="0" w:color="auto"/>
                    <w:right w:val="none" w:sz="0" w:space="0" w:color="auto"/>
                  </w:divBdr>
                </w:div>
                <w:div w:id="1309676418">
                  <w:marLeft w:val="0"/>
                  <w:marRight w:val="0"/>
                  <w:marTop w:val="40"/>
                  <w:marBottom w:val="40"/>
                  <w:divBdr>
                    <w:top w:val="none" w:sz="0" w:space="0" w:color="auto"/>
                    <w:left w:val="none" w:sz="0" w:space="0" w:color="auto"/>
                    <w:bottom w:val="none" w:sz="0" w:space="0" w:color="auto"/>
                    <w:right w:val="none" w:sz="0" w:space="0" w:color="auto"/>
                  </w:divBdr>
                </w:div>
                <w:div w:id="1833107905">
                  <w:marLeft w:val="0"/>
                  <w:marRight w:val="0"/>
                  <w:marTop w:val="40"/>
                  <w:marBottom w:val="40"/>
                  <w:divBdr>
                    <w:top w:val="none" w:sz="0" w:space="0" w:color="auto"/>
                    <w:left w:val="none" w:sz="0" w:space="0" w:color="auto"/>
                    <w:bottom w:val="none" w:sz="0" w:space="0" w:color="auto"/>
                    <w:right w:val="none" w:sz="0" w:space="0" w:color="auto"/>
                  </w:divBdr>
                </w:div>
                <w:div w:id="1222212060">
                  <w:marLeft w:val="0"/>
                  <w:marRight w:val="0"/>
                  <w:marTop w:val="40"/>
                  <w:marBottom w:val="40"/>
                  <w:divBdr>
                    <w:top w:val="none" w:sz="0" w:space="0" w:color="auto"/>
                    <w:left w:val="none" w:sz="0" w:space="0" w:color="auto"/>
                    <w:bottom w:val="none" w:sz="0" w:space="0" w:color="auto"/>
                    <w:right w:val="none" w:sz="0" w:space="0" w:color="auto"/>
                  </w:divBdr>
                </w:div>
                <w:div w:id="133527472">
                  <w:marLeft w:val="0"/>
                  <w:marRight w:val="0"/>
                  <w:marTop w:val="40"/>
                  <w:marBottom w:val="40"/>
                  <w:divBdr>
                    <w:top w:val="none" w:sz="0" w:space="0" w:color="auto"/>
                    <w:left w:val="none" w:sz="0" w:space="0" w:color="auto"/>
                    <w:bottom w:val="none" w:sz="0" w:space="0" w:color="auto"/>
                    <w:right w:val="none" w:sz="0" w:space="0" w:color="auto"/>
                  </w:divBdr>
                </w:div>
                <w:div w:id="1929074961">
                  <w:marLeft w:val="0"/>
                  <w:marRight w:val="0"/>
                  <w:marTop w:val="0"/>
                  <w:marBottom w:val="0"/>
                  <w:divBdr>
                    <w:top w:val="none" w:sz="0" w:space="0" w:color="auto"/>
                    <w:left w:val="none" w:sz="0" w:space="0" w:color="auto"/>
                    <w:bottom w:val="none" w:sz="0" w:space="0" w:color="auto"/>
                    <w:right w:val="none" w:sz="0" w:space="0" w:color="auto"/>
                  </w:divBdr>
                </w:div>
                <w:div w:id="1997031335">
                  <w:marLeft w:val="0"/>
                  <w:marRight w:val="0"/>
                  <w:marTop w:val="40"/>
                  <w:marBottom w:val="40"/>
                  <w:divBdr>
                    <w:top w:val="none" w:sz="0" w:space="0" w:color="auto"/>
                    <w:left w:val="none" w:sz="0" w:space="0" w:color="auto"/>
                    <w:bottom w:val="none" w:sz="0" w:space="0" w:color="auto"/>
                    <w:right w:val="none" w:sz="0" w:space="0" w:color="auto"/>
                  </w:divBdr>
                </w:div>
                <w:div w:id="2046054985">
                  <w:marLeft w:val="0"/>
                  <w:marRight w:val="0"/>
                  <w:marTop w:val="40"/>
                  <w:marBottom w:val="40"/>
                  <w:divBdr>
                    <w:top w:val="none" w:sz="0" w:space="0" w:color="auto"/>
                    <w:left w:val="none" w:sz="0" w:space="0" w:color="auto"/>
                    <w:bottom w:val="none" w:sz="0" w:space="0" w:color="auto"/>
                    <w:right w:val="none" w:sz="0" w:space="0" w:color="auto"/>
                  </w:divBdr>
                </w:div>
                <w:div w:id="1248617972">
                  <w:marLeft w:val="0"/>
                  <w:marRight w:val="0"/>
                  <w:marTop w:val="40"/>
                  <w:marBottom w:val="40"/>
                  <w:divBdr>
                    <w:top w:val="none" w:sz="0" w:space="0" w:color="auto"/>
                    <w:left w:val="none" w:sz="0" w:space="0" w:color="auto"/>
                    <w:bottom w:val="none" w:sz="0" w:space="0" w:color="auto"/>
                    <w:right w:val="none" w:sz="0" w:space="0" w:color="auto"/>
                  </w:divBdr>
                </w:div>
                <w:div w:id="1882589357">
                  <w:marLeft w:val="0"/>
                  <w:marRight w:val="0"/>
                  <w:marTop w:val="40"/>
                  <w:marBottom w:val="40"/>
                  <w:divBdr>
                    <w:top w:val="none" w:sz="0" w:space="0" w:color="auto"/>
                    <w:left w:val="none" w:sz="0" w:space="0" w:color="auto"/>
                    <w:bottom w:val="none" w:sz="0" w:space="0" w:color="auto"/>
                    <w:right w:val="none" w:sz="0" w:space="0" w:color="auto"/>
                  </w:divBdr>
                </w:div>
                <w:div w:id="1461731752">
                  <w:marLeft w:val="0"/>
                  <w:marRight w:val="0"/>
                  <w:marTop w:val="40"/>
                  <w:marBottom w:val="40"/>
                  <w:divBdr>
                    <w:top w:val="none" w:sz="0" w:space="0" w:color="auto"/>
                    <w:left w:val="none" w:sz="0" w:space="0" w:color="auto"/>
                    <w:bottom w:val="none" w:sz="0" w:space="0" w:color="auto"/>
                    <w:right w:val="none" w:sz="0" w:space="0" w:color="auto"/>
                  </w:divBdr>
                </w:div>
                <w:div w:id="1693648403">
                  <w:marLeft w:val="0"/>
                  <w:marRight w:val="0"/>
                  <w:marTop w:val="40"/>
                  <w:marBottom w:val="40"/>
                  <w:divBdr>
                    <w:top w:val="none" w:sz="0" w:space="0" w:color="auto"/>
                    <w:left w:val="none" w:sz="0" w:space="0" w:color="auto"/>
                    <w:bottom w:val="none" w:sz="0" w:space="0" w:color="auto"/>
                    <w:right w:val="none" w:sz="0" w:space="0" w:color="auto"/>
                  </w:divBdr>
                </w:div>
                <w:div w:id="591204170">
                  <w:marLeft w:val="0"/>
                  <w:marRight w:val="0"/>
                  <w:marTop w:val="40"/>
                  <w:marBottom w:val="40"/>
                  <w:divBdr>
                    <w:top w:val="none" w:sz="0" w:space="0" w:color="auto"/>
                    <w:left w:val="none" w:sz="0" w:space="0" w:color="auto"/>
                    <w:bottom w:val="none" w:sz="0" w:space="0" w:color="auto"/>
                    <w:right w:val="none" w:sz="0" w:space="0" w:color="auto"/>
                  </w:divBdr>
                </w:div>
                <w:div w:id="61176128">
                  <w:marLeft w:val="0"/>
                  <w:marRight w:val="0"/>
                  <w:marTop w:val="40"/>
                  <w:marBottom w:val="40"/>
                  <w:divBdr>
                    <w:top w:val="none" w:sz="0" w:space="0" w:color="auto"/>
                    <w:left w:val="none" w:sz="0" w:space="0" w:color="auto"/>
                    <w:bottom w:val="none" w:sz="0" w:space="0" w:color="auto"/>
                    <w:right w:val="none" w:sz="0" w:space="0" w:color="auto"/>
                  </w:divBdr>
                </w:div>
                <w:div w:id="787048078">
                  <w:marLeft w:val="0"/>
                  <w:marRight w:val="0"/>
                  <w:marTop w:val="40"/>
                  <w:marBottom w:val="40"/>
                  <w:divBdr>
                    <w:top w:val="none" w:sz="0" w:space="0" w:color="auto"/>
                    <w:left w:val="none" w:sz="0" w:space="0" w:color="auto"/>
                    <w:bottom w:val="none" w:sz="0" w:space="0" w:color="auto"/>
                    <w:right w:val="none" w:sz="0" w:space="0" w:color="auto"/>
                  </w:divBdr>
                </w:div>
                <w:div w:id="29232332">
                  <w:marLeft w:val="0"/>
                  <w:marRight w:val="0"/>
                  <w:marTop w:val="40"/>
                  <w:marBottom w:val="40"/>
                  <w:divBdr>
                    <w:top w:val="none" w:sz="0" w:space="0" w:color="auto"/>
                    <w:left w:val="none" w:sz="0" w:space="0" w:color="auto"/>
                    <w:bottom w:val="none" w:sz="0" w:space="0" w:color="auto"/>
                    <w:right w:val="none" w:sz="0" w:space="0" w:color="auto"/>
                  </w:divBdr>
                </w:div>
                <w:div w:id="1887375344">
                  <w:marLeft w:val="0"/>
                  <w:marRight w:val="0"/>
                  <w:marTop w:val="40"/>
                  <w:marBottom w:val="40"/>
                  <w:divBdr>
                    <w:top w:val="none" w:sz="0" w:space="0" w:color="auto"/>
                    <w:left w:val="none" w:sz="0" w:space="0" w:color="auto"/>
                    <w:bottom w:val="none" w:sz="0" w:space="0" w:color="auto"/>
                    <w:right w:val="none" w:sz="0" w:space="0" w:color="auto"/>
                  </w:divBdr>
                </w:div>
                <w:div w:id="2093043668">
                  <w:marLeft w:val="0"/>
                  <w:marRight w:val="0"/>
                  <w:marTop w:val="40"/>
                  <w:marBottom w:val="40"/>
                  <w:divBdr>
                    <w:top w:val="none" w:sz="0" w:space="0" w:color="auto"/>
                    <w:left w:val="none" w:sz="0" w:space="0" w:color="auto"/>
                    <w:bottom w:val="none" w:sz="0" w:space="0" w:color="auto"/>
                    <w:right w:val="none" w:sz="0" w:space="0" w:color="auto"/>
                  </w:divBdr>
                </w:div>
                <w:div w:id="156002533">
                  <w:marLeft w:val="0"/>
                  <w:marRight w:val="0"/>
                  <w:marTop w:val="40"/>
                  <w:marBottom w:val="40"/>
                  <w:divBdr>
                    <w:top w:val="none" w:sz="0" w:space="0" w:color="auto"/>
                    <w:left w:val="none" w:sz="0" w:space="0" w:color="auto"/>
                    <w:bottom w:val="none" w:sz="0" w:space="0" w:color="auto"/>
                    <w:right w:val="none" w:sz="0" w:space="0" w:color="auto"/>
                  </w:divBdr>
                </w:div>
                <w:div w:id="974219942">
                  <w:marLeft w:val="432"/>
                  <w:marRight w:val="0"/>
                  <w:marTop w:val="40"/>
                  <w:marBottom w:val="40"/>
                  <w:divBdr>
                    <w:top w:val="none" w:sz="0" w:space="0" w:color="auto"/>
                    <w:left w:val="none" w:sz="0" w:space="0" w:color="auto"/>
                    <w:bottom w:val="none" w:sz="0" w:space="0" w:color="auto"/>
                    <w:right w:val="none" w:sz="0" w:space="0" w:color="auto"/>
                  </w:divBdr>
                </w:div>
                <w:div w:id="71632904">
                  <w:marLeft w:val="432"/>
                  <w:marRight w:val="0"/>
                  <w:marTop w:val="40"/>
                  <w:marBottom w:val="40"/>
                  <w:divBdr>
                    <w:top w:val="none" w:sz="0" w:space="0" w:color="auto"/>
                    <w:left w:val="none" w:sz="0" w:space="0" w:color="auto"/>
                    <w:bottom w:val="none" w:sz="0" w:space="0" w:color="auto"/>
                    <w:right w:val="none" w:sz="0" w:space="0" w:color="auto"/>
                  </w:divBdr>
                </w:div>
                <w:div w:id="310213871">
                  <w:marLeft w:val="398"/>
                  <w:marRight w:val="0"/>
                  <w:marTop w:val="40"/>
                  <w:marBottom w:val="40"/>
                  <w:divBdr>
                    <w:top w:val="none" w:sz="0" w:space="0" w:color="auto"/>
                    <w:left w:val="none" w:sz="0" w:space="0" w:color="auto"/>
                    <w:bottom w:val="none" w:sz="0" w:space="0" w:color="auto"/>
                    <w:right w:val="none" w:sz="0" w:space="0" w:color="auto"/>
                  </w:divBdr>
                </w:div>
                <w:div w:id="2087913798">
                  <w:marLeft w:val="0"/>
                  <w:marRight w:val="0"/>
                  <w:marTop w:val="40"/>
                  <w:marBottom w:val="40"/>
                  <w:divBdr>
                    <w:top w:val="none" w:sz="0" w:space="0" w:color="auto"/>
                    <w:left w:val="none" w:sz="0" w:space="0" w:color="auto"/>
                    <w:bottom w:val="none" w:sz="0" w:space="0" w:color="auto"/>
                    <w:right w:val="none" w:sz="0" w:space="0" w:color="auto"/>
                  </w:divBdr>
                </w:div>
                <w:div w:id="1676760560">
                  <w:marLeft w:val="0"/>
                  <w:marRight w:val="0"/>
                  <w:marTop w:val="0"/>
                  <w:marBottom w:val="0"/>
                  <w:divBdr>
                    <w:top w:val="none" w:sz="0" w:space="0" w:color="auto"/>
                    <w:left w:val="none" w:sz="0" w:space="0" w:color="auto"/>
                    <w:bottom w:val="none" w:sz="0" w:space="0" w:color="auto"/>
                    <w:right w:val="none" w:sz="0" w:space="0" w:color="auto"/>
                  </w:divBdr>
                </w:div>
                <w:div w:id="1684165400">
                  <w:marLeft w:val="0"/>
                  <w:marRight w:val="0"/>
                  <w:marTop w:val="40"/>
                  <w:marBottom w:val="40"/>
                  <w:divBdr>
                    <w:top w:val="none" w:sz="0" w:space="0" w:color="auto"/>
                    <w:left w:val="none" w:sz="0" w:space="0" w:color="auto"/>
                    <w:bottom w:val="none" w:sz="0" w:space="0" w:color="auto"/>
                    <w:right w:val="none" w:sz="0" w:space="0" w:color="auto"/>
                  </w:divBdr>
                </w:div>
                <w:div w:id="1710030861">
                  <w:marLeft w:val="0"/>
                  <w:marRight w:val="0"/>
                  <w:marTop w:val="40"/>
                  <w:marBottom w:val="40"/>
                  <w:divBdr>
                    <w:top w:val="none" w:sz="0" w:space="0" w:color="auto"/>
                    <w:left w:val="none" w:sz="0" w:space="0" w:color="auto"/>
                    <w:bottom w:val="none" w:sz="0" w:space="0" w:color="auto"/>
                    <w:right w:val="none" w:sz="0" w:space="0" w:color="auto"/>
                  </w:divBdr>
                </w:div>
                <w:div w:id="79911823">
                  <w:marLeft w:val="0"/>
                  <w:marRight w:val="0"/>
                  <w:marTop w:val="40"/>
                  <w:marBottom w:val="40"/>
                  <w:divBdr>
                    <w:top w:val="none" w:sz="0" w:space="0" w:color="auto"/>
                    <w:left w:val="none" w:sz="0" w:space="0" w:color="auto"/>
                    <w:bottom w:val="none" w:sz="0" w:space="0" w:color="auto"/>
                    <w:right w:val="none" w:sz="0" w:space="0" w:color="auto"/>
                  </w:divBdr>
                </w:div>
                <w:div w:id="466506201">
                  <w:marLeft w:val="0"/>
                  <w:marRight w:val="0"/>
                  <w:marTop w:val="40"/>
                  <w:marBottom w:val="40"/>
                  <w:divBdr>
                    <w:top w:val="none" w:sz="0" w:space="0" w:color="auto"/>
                    <w:left w:val="none" w:sz="0" w:space="0" w:color="auto"/>
                    <w:bottom w:val="none" w:sz="0" w:space="0" w:color="auto"/>
                    <w:right w:val="none" w:sz="0" w:space="0" w:color="auto"/>
                  </w:divBdr>
                </w:div>
                <w:div w:id="414940000">
                  <w:marLeft w:val="0"/>
                  <w:marRight w:val="0"/>
                  <w:marTop w:val="40"/>
                  <w:marBottom w:val="40"/>
                  <w:divBdr>
                    <w:top w:val="none" w:sz="0" w:space="0" w:color="auto"/>
                    <w:left w:val="none" w:sz="0" w:space="0" w:color="auto"/>
                    <w:bottom w:val="none" w:sz="0" w:space="0" w:color="auto"/>
                    <w:right w:val="none" w:sz="0" w:space="0" w:color="auto"/>
                  </w:divBdr>
                </w:div>
                <w:div w:id="751662126">
                  <w:marLeft w:val="0"/>
                  <w:marRight w:val="0"/>
                  <w:marTop w:val="40"/>
                  <w:marBottom w:val="40"/>
                  <w:divBdr>
                    <w:top w:val="none" w:sz="0" w:space="0" w:color="auto"/>
                    <w:left w:val="none" w:sz="0" w:space="0" w:color="auto"/>
                    <w:bottom w:val="none" w:sz="0" w:space="0" w:color="auto"/>
                    <w:right w:val="none" w:sz="0" w:space="0" w:color="auto"/>
                  </w:divBdr>
                </w:div>
                <w:div w:id="1128354901">
                  <w:marLeft w:val="0"/>
                  <w:marRight w:val="0"/>
                  <w:marTop w:val="40"/>
                  <w:marBottom w:val="40"/>
                  <w:divBdr>
                    <w:top w:val="none" w:sz="0" w:space="0" w:color="auto"/>
                    <w:left w:val="none" w:sz="0" w:space="0" w:color="auto"/>
                    <w:bottom w:val="none" w:sz="0" w:space="0" w:color="auto"/>
                    <w:right w:val="none" w:sz="0" w:space="0" w:color="auto"/>
                  </w:divBdr>
                </w:div>
                <w:div w:id="1615943658">
                  <w:marLeft w:val="0"/>
                  <w:marRight w:val="0"/>
                  <w:marTop w:val="40"/>
                  <w:marBottom w:val="40"/>
                  <w:divBdr>
                    <w:top w:val="none" w:sz="0" w:space="0" w:color="auto"/>
                    <w:left w:val="none" w:sz="0" w:space="0" w:color="auto"/>
                    <w:bottom w:val="none" w:sz="0" w:space="0" w:color="auto"/>
                    <w:right w:val="none" w:sz="0" w:space="0" w:color="auto"/>
                  </w:divBdr>
                </w:div>
                <w:div w:id="1424447490">
                  <w:marLeft w:val="0"/>
                  <w:marRight w:val="0"/>
                  <w:marTop w:val="40"/>
                  <w:marBottom w:val="40"/>
                  <w:divBdr>
                    <w:top w:val="none" w:sz="0" w:space="0" w:color="auto"/>
                    <w:left w:val="none" w:sz="0" w:space="0" w:color="auto"/>
                    <w:bottom w:val="none" w:sz="0" w:space="0" w:color="auto"/>
                    <w:right w:val="none" w:sz="0" w:space="0" w:color="auto"/>
                  </w:divBdr>
                </w:div>
                <w:div w:id="1506434414">
                  <w:marLeft w:val="0"/>
                  <w:marRight w:val="0"/>
                  <w:marTop w:val="40"/>
                  <w:marBottom w:val="40"/>
                  <w:divBdr>
                    <w:top w:val="none" w:sz="0" w:space="0" w:color="auto"/>
                    <w:left w:val="none" w:sz="0" w:space="0" w:color="auto"/>
                    <w:bottom w:val="none" w:sz="0" w:space="0" w:color="auto"/>
                    <w:right w:val="none" w:sz="0" w:space="0" w:color="auto"/>
                  </w:divBdr>
                </w:div>
                <w:div w:id="2037461791">
                  <w:marLeft w:val="0"/>
                  <w:marRight w:val="0"/>
                  <w:marTop w:val="0"/>
                  <w:marBottom w:val="0"/>
                  <w:divBdr>
                    <w:top w:val="none" w:sz="0" w:space="0" w:color="auto"/>
                    <w:left w:val="none" w:sz="0" w:space="0" w:color="auto"/>
                    <w:bottom w:val="none" w:sz="0" w:space="0" w:color="auto"/>
                    <w:right w:val="none" w:sz="0" w:space="0" w:color="auto"/>
                  </w:divBdr>
                </w:div>
                <w:div w:id="1261718189">
                  <w:marLeft w:val="0"/>
                  <w:marRight w:val="0"/>
                  <w:marTop w:val="40"/>
                  <w:marBottom w:val="40"/>
                  <w:divBdr>
                    <w:top w:val="none" w:sz="0" w:space="0" w:color="auto"/>
                    <w:left w:val="none" w:sz="0" w:space="0" w:color="auto"/>
                    <w:bottom w:val="none" w:sz="0" w:space="0" w:color="auto"/>
                    <w:right w:val="none" w:sz="0" w:space="0" w:color="auto"/>
                  </w:divBdr>
                </w:div>
                <w:div w:id="1985037646">
                  <w:marLeft w:val="0"/>
                  <w:marRight w:val="0"/>
                  <w:marTop w:val="40"/>
                  <w:marBottom w:val="40"/>
                  <w:divBdr>
                    <w:top w:val="none" w:sz="0" w:space="0" w:color="auto"/>
                    <w:left w:val="none" w:sz="0" w:space="0" w:color="auto"/>
                    <w:bottom w:val="none" w:sz="0" w:space="0" w:color="auto"/>
                    <w:right w:val="none" w:sz="0" w:space="0" w:color="auto"/>
                  </w:divBdr>
                </w:div>
                <w:div w:id="1605843432">
                  <w:marLeft w:val="0"/>
                  <w:marRight w:val="0"/>
                  <w:marTop w:val="40"/>
                  <w:marBottom w:val="40"/>
                  <w:divBdr>
                    <w:top w:val="none" w:sz="0" w:space="0" w:color="auto"/>
                    <w:left w:val="none" w:sz="0" w:space="0" w:color="auto"/>
                    <w:bottom w:val="none" w:sz="0" w:space="0" w:color="auto"/>
                    <w:right w:val="none" w:sz="0" w:space="0" w:color="auto"/>
                  </w:divBdr>
                </w:div>
                <w:div w:id="298265809">
                  <w:marLeft w:val="0"/>
                  <w:marRight w:val="0"/>
                  <w:marTop w:val="40"/>
                  <w:marBottom w:val="40"/>
                  <w:divBdr>
                    <w:top w:val="none" w:sz="0" w:space="0" w:color="auto"/>
                    <w:left w:val="none" w:sz="0" w:space="0" w:color="auto"/>
                    <w:bottom w:val="none" w:sz="0" w:space="0" w:color="auto"/>
                    <w:right w:val="none" w:sz="0" w:space="0" w:color="auto"/>
                  </w:divBdr>
                </w:div>
                <w:div w:id="1975285168">
                  <w:marLeft w:val="0"/>
                  <w:marRight w:val="0"/>
                  <w:marTop w:val="40"/>
                  <w:marBottom w:val="40"/>
                  <w:divBdr>
                    <w:top w:val="none" w:sz="0" w:space="0" w:color="auto"/>
                    <w:left w:val="none" w:sz="0" w:space="0" w:color="auto"/>
                    <w:bottom w:val="none" w:sz="0" w:space="0" w:color="auto"/>
                    <w:right w:val="none" w:sz="0" w:space="0" w:color="auto"/>
                  </w:divBdr>
                </w:div>
                <w:div w:id="2062317371">
                  <w:marLeft w:val="0"/>
                  <w:marRight w:val="0"/>
                  <w:marTop w:val="40"/>
                  <w:marBottom w:val="40"/>
                  <w:divBdr>
                    <w:top w:val="none" w:sz="0" w:space="0" w:color="auto"/>
                    <w:left w:val="none" w:sz="0" w:space="0" w:color="auto"/>
                    <w:bottom w:val="none" w:sz="0" w:space="0" w:color="auto"/>
                    <w:right w:val="none" w:sz="0" w:space="0" w:color="auto"/>
                  </w:divBdr>
                </w:div>
                <w:div w:id="1284462698">
                  <w:marLeft w:val="0"/>
                  <w:marRight w:val="0"/>
                  <w:marTop w:val="40"/>
                  <w:marBottom w:val="40"/>
                  <w:divBdr>
                    <w:top w:val="none" w:sz="0" w:space="0" w:color="auto"/>
                    <w:left w:val="none" w:sz="0" w:space="0" w:color="auto"/>
                    <w:bottom w:val="none" w:sz="0" w:space="0" w:color="auto"/>
                    <w:right w:val="none" w:sz="0" w:space="0" w:color="auto"/>
                  </w:divBdr>
                </w:div>
                <w:div w:id="1976910564">
                  <w:marLeft w:val="0"/>
                  <w:marRight w:val="0"/>
                  <w:marTop w:val="40"/>
                  <w:marBottom w:val="40"/>
                  <w:divBdr>
                    <w:top w:val="none" w:sz="0" w:space="0" w:color="auto"/>
                    <w:left w:val="none" w:sz="0" w:space="0" w:color="auto"/>
                    <w:bottom w:val="none" w:sz="0" w:space="0" w:color="auto"/>
                    <w:right w:val="none" w:sz="0" w:space="0" w:color="auto"/>
                  </w:divBdr>
                </w:div>
                <w:div w:id="1228034493">
                  <w:marLeft w:val="0"/>
                  <w:marRight w:val="0"/>
                  <w:marTop w:val="40"/>
                  <w:marBottom w:val="40"/>
                  <w:divBdr>
                    <w:top w:val="none" w:sz="0" w:space="0" w:color="auto"/>
                    <w:left w:val="none" w:sz="0" w:space="0" w:color="auto"/>
                    <w:bottom w:val="none" w:sz="0" w:space="0" w:color="auto"/>
                    <w:right w:val="none" w:sz="0" w:space="0" w:color="auto"/>
                  </w:divBdr>
                </w:div>
                <w:div w:id="1873181476">
                  <w:marLeft w:val="0"/>
                  <w:marRight w:val="0"/>
                  <w:marTop w:val="40"/>
                  <w:marBottom w:val="40"/>
                  <w:divBdr>
                    <w:top w:val="none" w:sz="0" w:space="0" w:color="auto"/>
                    <w:left w:val="none" w:sz="0" w:space="0" w:color="auto"/>
                    <w:bottom w:val="none" w:sz="0" w:space="0" w:color="auto"/>
                    <w:right w:val="none" w:sz="0" w:space="0" w:color="auto"/>
                  </w:divBdr>
                </w:div>
                <w:div w:id="2075354892">
                  <w:marLeft w:val="0"/>
                  <w:marRight w:val="0"/>
                  <w:marTop w:val="0"/>
                  <w:marBottom w:val="0"/>
                  <w:divBdr>
                    <w:top w:val="none" w:sz="0" w:space="0" w:color="auto"/>
                    <w:left w:val="none" w:sz="0" w:space="0" w:color="auto"/>
                    <w:bottom w:val="none" w:sz="0" w:space="0" w:color="auto"/>
                    <w:right w:val="none" w:sz="0" w:space="0" w:color="auto"/>
                  </w:divBdr>
                </w:div>
                <w:div w:id="2119178652">
                  <w:marLeft w:val="0"/>
                  <w:marRight w:val="0"/>
                  <w:marTop w:val="40"/>
                  <w:marBottom w:val="40"/>
                  <w:divBdr>
                    <w:top w:val="none" w:sz="0" w:space="0" w:color="auto"/>
                    <w:left w:val="none" w:sz="0" w:space="0" w:color="auto"/>
                    <w:bottom w:val="none" w:sz="0" w:space="0" w:color="auto"/>
                    <w:right w:val="none" w:sz="0" w:space="0" w:color="auto"/>
                  </w:divBdr>
                </w:div>
                <w:div w:id="1948467571">
                  <w:marLeft w:val="0"/>
                  <w:marRight w:val="0"/>
                  <w:marTop w:val="40"/>
                  <w:marBottom w:val="40"/>
                  <w:divBdr>
                    <w:top w:val="none" w:sz="0" w:space="0" w:color="auto"/>
                    <w:left w:val="none" w:sz="0" w:space="0" w:color="auto"/>
                    <w:bottom w:val="none" w:sz="0" w:space="0" w:color="auto"/>
                    <w:right w:val="none" w:sz="0" w:space="0" w:color="auto"/>
                  </w:divBdr>
                </w:div>
                <w:div w:id="54160319">
                  <w:marLeft w:val="0"/>
                  <w:marRight w:val="0"/>
                  <w:marTop w:val="40"/>
                  <w:marBottom w:val="40"/>
                  <w:divBdr>
                    <w:top w:val="none" w:sz="0" w:space="0" w:color="auto"/>
                    <w:left w:val="none" w:sz="0" w:space="0" w:color="auto"/>
                    <w:bottom w:val="none" w:sz="0" w:space="0" w:color="auto"/>
                    <w:right w:val="none" w:sz="0" w:space="0" w:color="auto"/>
                  </w:divBdr>
                </w:div>
                <w:div w:id="331034170">
                  <w:marLeft w:val="0"/>
                  <w:marRight w:val="0"/>
                  <w:marTop w:val="40"/>
                  <w:marBottom w:val="40"/>
                  <w:divBdr>
                    <w:top w:val="none" w:sz="0" w:space="0" w:color="auto"/>
                    <w:left w:val="none" w:sz="0" w:space="0" w:color="auto"/>
                    <w:bottom w:val="none" w:sz="0" w:space="0" w:color="auto"/>
                    <w:right w:val="none" w:sz="0" w:space="0" w:color="auto"/>
                  </w:divBdr>
                </w:div>
                <w:div w:id="2125926784">
                  <w:marLeft w:val="0"/>
                  <w:marRight w:val="0"/>
                  <w:marTop w:val="40"/>
                  <w:marBottom w:val="40"/>
                  <w:divBdr>
                    <w:top w:val="none" w:sz="0" w:space="0" w:color="auto"/>
                    <w:left w:val="none" w:sz="0" w:space="0" w:color="auto"/>
                    <w:bottom w:val="none" w:sz="0" w:space="0" w:color="auto"/>
                    <w:right w:val="none" w:sz="0" w:space="0" w:color="auto"/>
                  </w:divBdr>
                </w:div>
                <w:div w:id="1826622980">
                  <w:marLeft w:val="0"/>
                  <w:marRight w:val="0"/>
                  <w:marTop w:val="40"/>
                  <w:marBottom w:val="40"/>
                  <w:divBdr>
                    <w:top w:val="none" w:sz="0" w:space="0" w:color="auto"/>
                    <w:left w:val="none" w:sz="0" w:space="0" w:color="auto"/>
                    <w:bottom w:val="none" w:sz="0" w:space="0" w:color="auto"/>
                    <w:right w:val="none" w:sz="0" w:space="0" w:color="auto"/>
                  </w:divBdr>
                </w:div>
                <w:div w:id="1225526046">
                  <w:marLeft w:val="0"/>
                  <w:marRight w:val="0"/>
                  <w:marTop w:val="40"/>
                  <w:marBottom w:val="40"/>
                  <w:divBdr>
                    <w:top w:val="none" w:sz="0" w:space="0" w:color="auto"/>
                    <w:left w:val="none" w:sz="0" w:space="0" w:color="auto"/>
                    <w:bottom w:val="none" w:sz="0" w:space="0" w:color="auto"/>
                    <w:right w:val="none" w:sz="0" w:space="0" w:color="auto"/>
                  </w:divBdr>
                </w:div>
                <w:div w:id="114565478">
                  <w:marLeft w:val="0"/>
                  <w:marRight w:val="0"/>
                  <w:marTop w:val="40"/>
                  <w:marBottom w:val="40"/>
                  <w:divBdr>
                    <w:top w:val="none" w:sz="0" w:space="0" w:color="auto"/>
                    <w:left w:val="none" w:sz="0" w:space="0" w:color="auto"/>
                    <w:bottom w:val="none" w:sz="0" w:space="0" w:color="auto"/>
                    <w:right w:val="none" w:sz="0" w:space="0" w:color="auto"/>
                  </w:divBdr>
                </w:div>
                <w:div w:id="1555383039">
                  <w:marLeft w:val="0"/>
                  <w:marRight w:val="0"/>
                  <w:marTop w:val="40"/>
                  <w:marBottom w:val="40"/>
                  <w:divBdr>
                    <w:top w:val="none" w:sz="0" w:space="0" w:color="auto"/>
                    <w:left w:val="none" w:sz="0" w:space="0" w:color="auto"/>
                    <w:bottom w:val="none" w:sz="0" w:space="0" w:color="auto"/>
                    <w:right w:val="none" w:sz="0" w:space="0" w:color="auto"/>
                  </w:divBdr>
                </w:div>
                <w:div w:id="1150903515">
                  <w:marLeft w:val="0"/>
                  <w:marRight w:val="0"/>
                  <w:marTop w:val="40"/>
                  <w:marBottom w:val="40"/>
                  <w:divBdr>
                    <w:top w:val="none" w:sz="0" w:space="0" w:color="auto"/>
                    <w:left w:val="none" w:sz="0" w:space="0" w:color="auto"/>
                    <w:bottom w:val="none" w:sz="0" w:space="0" w:color="auto"/>
                    <w:right w:val="none" w:sz="0" w:space="0" w:color="auto"/>
                  </w:divBdr>
                </w:div>
                <w:div w:id="1234970479">
                  <w:marLeft w:val="0"/>
                  <w:marRight w:val="0"/>
                  <w:marTop w:val="40"/>
                  <w:marBottom w:val="40"/>
                  <w:divBdr>
                    <w:top w:val="none" w:sz="0" w:space="0" w:color="auto"/>
                    <w:left w:val="none" w:sz="0" w:space="0" w:color="auto"/>
                    <w:bottom w:val="none" w:sz="0" w:space="0" w:color="auto"/>
                    <w:right w:val="none" w:sz="0" w:space="0" w:color="auto"/>
                  </w:divBdr>
                </w:div>
                <w:div w:id="1543833425">
                  <w:marLeft w:val="0"/>
                  <w:marRight w:val="0"/>
                  <w:marTop w:val="40"/>
                  <w:marBottom w:val="40"/>
                  <w:divBdr>
                    <w:top w:val="none" w:sz="0" w:space="0" w:color="auto"/>
                    <w:left w:val="none" w:sz="0" w:space="0" w:color="auto"/>
                    <w:bottom w:val="none" w:sz="0" w:space="0" w:color="auto"/>
                    <w:right w:val="none" w:sz="0" w:space="0" w:color="auto"/>
                  </w:divBdr>
                </w:div>
                <w:div w:id="773550311">
                  <w:marLeft w:val="0"/>
                  <w:marRight w:val="0"/>
                  <w:marTop w:val="40"/>
                  <w:marBottom w:val="40"/>
                  <w:divBdr>
                    <w:top w:val="none" w:sz="0" w:space="0" w:color="auto"/>
                    <w:left w:val="none" w:sz="0" w:space="0" w:color="auto"/>
                    <w:bottom w:val="none" w:sz="0" w:space="0" w:color="auto"/>
                    <w:right w:val="none" w:sz="0" w:space="0" w:color="auto"/>
                  </w:divBdr>
                </w:div>
                <w:div w:id="102849385">
                  <w:marLeft w:val="0"/>
                  <w:marRight w:val="0"/>
                  <w:marTop w:val="40"/>
                  <w:marBottom w:val="40"/>
                  <w:divBdr>
                    <w:top w:val="none" w:sz="0" w:space="0" w:color="auto"/>
                    <w:left w:val="none" w:sz="0" w:space="0" w:color="auto"/>
                    <w:bottom w:val="none" w:sz="0" w:space="0" w:color="auto"/>
                    <w:right w:val="none" w:sz="0" w:space="0" w:color="auto"/>
                  </w:divBdr>
                </w:div>
                <w:div w:id="1940864872">
                  <w:marLeft w:val="0"/>
                  <w:marRight w:val="0"/>
                  <w:marTop w:val="40"/>
                  <w:marBottom w:val="40"/>
                  <w:divBdr>
                    <w:top w:val="none" w:sz="0" w:space="0" w:color="auto"/>
                    <w:left w:val="none" w:sz="0" w:space="0" w:color="auto"/>
                    <w:bottom w:val="none" w:sz="0" w:space="0" w:color="auto"/>
                    <w:right w:val="none" w:sz="0" w:space="0" w:color="auto"/>
                  </w:divBdr>
                </w:div>
                <w:div w:id="343167782">
                  <w:marLeft w:val="0"/>
                  <w:marRight w:val="0"/>
                  <w:marTop w:val="40"/>
                  <w:marBottom w:val="40"/>
                  <w:divBdr>
                    <w:top w:val="none" w:sz="0" w:space="0" w:color="auto"/>
                    <w:left w:val="none" w:sz="0" w:space="0" w:color="auto"/>
                    <w:bottom w:val="none" w:sz="0" w:space="0" w:color="auto"/>
                    <w:right w:val="none" w:sz="0" w:space="0" w:color="auto"/>
                  </w:divBdr>
                </w:div>
                <w:div w:id="1861121871">
                  <w:marLeft w:val="0"/>
                  <w:marRight w:val="0"/>
                  <w:marTop w:val="40"/>
                  <w:marBottom w:val="40"/>
                  <w:divBdr>
                    <w:top w:val="none" w:sz="0" w:space="0" w:color="auto"/>
                    <w:left w:val="none" w:sz="0" w:space="0" w:color="auto"/>
                    <w:bottom w:val="none" w:sz="0" w:space="0" w:color="auto"/>
                    <w:right w:val="none" w:sz="0" w:space="0" w:color="auto"/>
                  </w:divBdr>
                </w:div>
                <w:div w:id="1170752606">
                  <w:marLeft w:val="0"/>
                  <w:marRight w:val="0"/>
                  <w:marTop w:val="40"/>
                  <w:marBottom w:val="40"/>
                  <w:divBdr>
                    <w:top w:val="none" w:sz="0" w:space="0" w:color="auto"/>
                    <w:left w:val="none" w:sz="0" w:space="0" w:color="auto"/>
                    <w:bottom w:val="none" w:sz="0" w:space="0" w:color="auto"/>
                    <w:right w:val="none" w:sz="0" w:space="0" w:color="auto"/>
                  </w:divBdr>
                </w:div>
                <w:div w:id="1330982763">
                  <w:marLeft w:val="0"/>
                  <w:marRight w:val="0"/>
                  <w:marTop w:val="0"/>
                  <w:marBottom w:val="0"/>
                  <w:divBdr>
                    <w:top w:val="none" w:sz="0" w:space="0" w:color="auto"/>
                    <w:left w:val="none" w:sz="0" w:space="0" w:color="auto"/>
                    <w:bottom w:val="none" w:sz="0" w:space="0" w:color="auto"/>
                    <w:right w:val="none" w:sz="0" w:space="0" w:color="auto"/>
                  </w:divBdr>
                </w:div>
                <w:div w:id="2130126415">
                  <w:marLeft w:val="0"/>
                  <w:marRight w:val="0"/>
                  <w:marTop w:val="40"/>
                  <w:marBottom w:val="40"/>
                  <w:divBdr>
                    <w:top w:val="none" w:sz="0" w:space="0" w:color="auto"/>
                    <w:left w:val="none" w:sz="0" w:space="0" w:color="auto"/>
                    <w:bottom w:val="none" w:sz="0" w:space="0" w:color="auto"/>
                    <w:right w:val="none" w:sz="0" w:space="0" w:color="auto"/>
                  </w:divBdr>
                </w:div>
                <w:div w:id="1044984440">
                  <w:marLeft w:val="0"/>
                  <w:marRight w:val="0"/>
                  <w:marTop w:val="40"/>
                  <w:marBottom w:val="40"/>
                  <w:divBdr>
                    <w:top w:val="none" w:sz="0" w:space="0" w:color="auto"/>
                    <w:left w:val="none" w:sz="0" w:space="0" w:color="auto"/>
                    <w:bottom w:val="none" w:sz="0" w:space="0" w:color="auto"/>
                    <w:right w:val="none" w:sz="0" w:space="0" w:color="auto"/>
                  </w:divBdr>
                </w:div>
                <w:div w:id="847060698">
                  <w:marLeft w:val="0"/>
                  <w:marRight w:val="0"/>
                  <w:marTop w:val="40"/>
                  <w:marBottom w:val="40"/>
                  <w:divBdr>
                    <w:top w:val="none" w:sz="0" w:space="0" w:color="auto"/>
                    <w:left w:val="none" w:sz="0" w:space="0" w:color="auto"/>
                    <w:bottom w:val="none" w:sz="0" w:space="0" w:color="auto"/>
                    <w:right w:val="none" w:sz="0" w:space="0" w:color="auto"/>
                  </w:divBdr>
                </w:div>
                <w:div w:id="261375671">
                  <w:marLeft w:val="0"/>
                  <w:marRight w:val="0"/>
                  <w:marTop w:val="40"/>
                  <w:marBottom w:val="40"/>
                  <w:divBdr>
                    <w:top w:val="none" w:sz="0" w:space="0" w:color="auto"/>
                    <w:left w:val="none" w:sz="0" w:space="0" w:color="auto"/>
                    <w:bottom w:val="none" w:sz="0" w:space="0" w:color="auto"/>
                    <w:right w:val="none" w:sz="0" w:space="0" w:color="auto"/>
                  </w:divBdr>
                </w:div>
                <w:div w:id="1940988817">
                  <w:marLeft w:val="0"/>
                  <w:marRight w:val="0"/>
                  <w:marTop w:val="40"/>
                  <w:marBottom w:val="40"/>
                  <w:divBdr>
                    <w:top w:val="none" w:sz="0" w:space="0" w:color="auto"/>
                    <w:left w:val="none" w:sz="0" w:space="0" w:color="auto"/>
                    <w:bottom w:val="none" w:sz="0" w:space="0" w:color="auto"/>
                    <w:right w:val="none" w:sz="0" w:space="0" w:color="auto"/>
                  </w:divBdr>
                </w:div>
                <w:div w:id="1970012648">
                  <w:marLeft w:val="0"/>
                  <w:marRight w:val="0"/>
                  <w:marTop w:val="40"/>
                  <w:marBottom w:val="40"/>
                  <w:divBdr>
                    <w:top w:val="none" w:sz="0" w:space="0" w:color="auto"/>
                    <w:left w:val="none" w:sz="0" w:space="0" w:color="auto"/>
                    <w:bottom w:val="none" w:sz="0" w:space="0" w:color="auto"/>
                    <w:right w:val="none" w:sz="0" w:space="0" w:color="auto"/>
                  </w:divBdr>
                </w:div>
                <w:div w:id="654066652">
                  <w:marLeft w:val="0"/>
                  <w:marRight w:val="0"/>
                  <w:marTop w:val="40"/>
                  <w:marBottom w:val="40"/>
                  <w:divBdr>
                    <w:top w:val="none" w:sz="0" w:space="0" w:color="auto"/>
                    <w:left w:val="none" w:sz="0" w:space="0" w:color="auto"/>
                    <w:bottom w:val="none" w:sz="0" w:space="0" w:color="auto"/>
                    <w:right w:val="none" w:sz="0" w:space="0" w:color="auto"/>
                  </w:divBdr>
                </w:div>
                <w:div w:id="1540240768">
                  <w:marLeft w:val="0"/>
                  <w:marRight w:val="0"/>
                  <w:marTop w:val="40"/>
                  <w:marBottom w:val="40"/>
                  <w:divBdr>
                    <w:top w:val="none" w:sz="0" w:space="0" w:color="auto"/>
                    <w:left w:val="none" w:sz="0" w:space="0" w:color="auto"/>
                    <w:bottom w:val="none" w:sz="0" w:space="0" w:color="auto"/>
                    <w:right w:val="none" w:sz="0" w:space="0" w:color="auto"/>
                  </w:divBdr>
                </w:div>
                <w:div w:id="2109307528">
                  <w:marLeft w:val="0"/>
                  <w:marRight w:val="0"/>
                  <w:marTop w:val="40"/>
                  <w:marBottom w:val="40"/>
                  <w:divBdr>
                    <w:top w:val="none" w:sz="0" w:space="0" w:color="auto"/>
                    <w:left w:val="none" w:sz="0" w:space="0" w:color="auto"/>
                    <w:bottom w:val="none" w:sz="0" w:space="0" w:color="auto"/>
                    <w:right w:val="none" w:sz="0" w:space="0" w:color="auto"/>
                  </w:divBdr>
                </w:div>
                <w:div w:id="1734351362">
                  <w:marLeft w:val="0"/>
                  <w:marRight w:val="0"/>
                  <w:marTop w:val="40"/>
                  <w:marBottom w:val="40"/>
                  <w:divBdr>
                    <w:top w:val="none" w:sz="0" w:space="0" w:color="auto"/>
                    <w:left w:val="none" w:sz="0" w:space="0" w:color="auto"/>
                    <w:bottom w:val="none" w:sz="0" w:space="0" w:color="auto"/>
                    <w:right w:val="none" w:sz="0" w:space="0" w:color="auto"/>
                  </w:divBdr>
                </w:div>
                <w:div w:id="1204248651">
                  <w:marLeft w:val="0"/>
                  <w:marRight w:val="0"/>
                  <w:marTop w:val="40"/>
                  <w:marBottom w:val="40"/>
                  <w:divBdr>
                    <w:top w:val="none" w:sz="0" w:space="0" w:color="auto"/>
                    <w:left w:val="none" w:sz="0" w:space="0" w:color="auto"/>
                    <w:bottom w:val="none" w:sz="0" w:space="0" w:color="auto"/>
                    <w:right w:val="none" w:sz="0" w:space="0" w:color="auto"/>
                  </w:divBdr>
                </w:div>
                <w:div w:id="1315722388">
                  <w:marLeft w:val="0"/>
                  <w:marRight w:val="0"/>
                  <w:marTop w:val="40"/>
                  <w:marBottom w:val="40"/>
                  <w:divBdr>
                    <w:top w:val="none" w:sz="0" w:space="0" w:color="auto"/>
                    <w:left w:val="none" w:sz="0" w:space="0" w:color="auto"/>
                    <w:bottom w:val="none" w:sz="0" w:space="0" w:color="auto"/>
                    <w:right w:val="none" w:sz="0" w:space="0" w:color="auto"/>
                  </w:divBdr>
                </w:div>
                <w:div w:id="1512452906">
                  <w:marLeft w:val="0"/>
                  <w:marRight w:val="0"/>
                  <w:marTop w:val="40"/>
                  <w:marBottom w:val="40"/>
                  <w:divBdr>
                    <w:top w:val="none" w:sz="0" w:space="0" w:color="auto"/>
                    <w:left w:val="none" w:sz="0" w:space="0" w:color="auto"/>
                    <w:bottom w:val="none" w:sz="0" w:space="0" w:color="auto"/>
                    <w:right w:val="none" w:sz="0" w:space="0" w:color="auto"/>
                  </w:divBdr>
                </w:div>
                <w:div w:id="2034915243">
                  <w:marLeft w:val="0"/>
                  <w:marRight w:val="0"/>
                  <w:marTop w:val="40"/>
                  <w:marBottom w:val="40"/>
                  <w:divBdr>
                    <w:top w:val="none" w:sz="0" w:space="0" w:color="auto"/>
                    <w:left w:val="none" w:sz="0" w:space="0" w:color="auto"/>
                    <w:bottom w:val="none" w:sz="0" w:space="0" w:color="auto"/>
                    <w:right w:val="none" w:sz="0" w:space="0" w:color="auto"/>
                  </w:divBdr>
                </w:div>
                <w:div w:id="1714423205">
                  <w:marLeft w:val="0"/>
                  <w:marRight w:val="0"/>
                  <w:marTop w:val="40"/>
                  <w:marBottom w:val="40"/>
                  <w:divBdr>
                    <w:top w:val="none" w:sz="0" w:space="0" w:color="auto"/>
                    <w:left w:val="none" w:sz="0" w:space="0" w:color="auto"/>
                    <w:bottom w:val="none" w:sz="0" w:space="0" w:color="auto"/>
                    <w:right w:val="none" w:sz="0" w:space="0" w:color="auto"/>
                  </w:divBdr>
                </w:div>
                <w:div w:id="212933936">
                  <w:marLeft w:val="0"/>
                  <w:marRight w:val="0"/>
                  <w:marTop w:val="40"/>
                  <w:marBottom w:val="40"/>
                  <w:divBdr>
                    <w:top w:val="none" w:sz="0" w:space="0" w:color="auto"/>
                    <w:left w:val="none" w:sz="0" w:space="0" w:color="auto"/>
                    <w:bottom w:val="none" w:sz="0" w:space="0" w:color="auto"/>
                    <w:right w:val="none" w:sz="0" w:space="0" w:color="auto"/>
                  </w:divBdr>
                </w:div>
                <w:div w:id="1081683891">
                  <w:marLeft w:val="0"/>
                  <w:marRight w:val="0"/>
                  <w:marTop w:val="40"/>
                  <w:marBottom w:val="40"/>
                  <w:divBdr>
                    <w:top w:val="none" w:sz="0" w:space="0" w:color="auto"/>
                    <w:left w:val="none" w:sz="0" w:space="0" w:color="auto"/>
                    <w:bottom w:val="none" w:sz="0" w:space="0" w:color="auto"/>
                    <w:right w:val="none" w:sz="0" w:space="0" w:color="auto"/>
                  </w:divBdr>
                </w:div>
                <w:div w:id="2124961090">
                  <w:marLeft w:val="0"/>
                  <w:marRight w:val="0"/>
                  <w:marTop w:val="40"/>
                  <w:marBottom w:val="40"/>
                  <w:divBdr>
                    <w:top w:val="none" w:sz="0" w:space="0" w:color="auto"/>
                    <w:left w:val="none" w:sz="0" w:space="0" w:color="auto"/>
                    <w:bottom w:val="none" w:sz="0" w:space="0" w:color="auto"/>
                    <w:right w:val="none" w:sz="0" w:space="0" w:color="auto"/>
                  </w:divBdr>
                </w:div>
                <w:div w:id="1628854032">
                  <w:marLeft w:val="0"/>
                  <w:marRight w:val="0"/>
                  <w:marTop w:val="40"/>
                  <w:marBottom w:val="40"/>
                  <w:divBdr>
                    <w:top w:val="none" w:sz="0" w:space="0" w:color="auto"/>
                    <w:left w:val="none" w:sz="0" w:space="0" w:color="auto"/>
                    <w:bottom w:val="none" w:sz="0" w:space="0" w:color="auto"/>
                    <w:right w:val="none" w:sz="0" w:space="0" w:color="auto"/>
                  </w:divBdr>
                </w:div>
                <w:div w:id="835998816">
                  <w:marLeft w:val="0"/>
                  <w:marRight w:val="0"/>
                  <w:marTop w:val="40"/>
                  <w:marBottom w:val="40"/>
                  <w:divBdr>
                    <w:top w:val="none" w:sz="0" w:space="0" w:color="auto"/>
                    <w:left w:val="none" w:sz="0" w:space="0" w:color="auto"/>
                    <w:bottom w:val="none" w:sz="0" w:space="0" w:color="auto"/>
                    <w:right w:val="none" w:sz="0" w:space="0" w:color="auto"/>
                  </w:divBdr>
                </w:div>
                <w:div w:id="239949675">
                  <w:marLeft w:val="0"/>
                  <w:marRight w:val="0"/>
                  <w:marTop w:val="40"/>
                  <w:marBottom w:val="40"/>
                  <w:divBdr>
                    <w:top w:val="none" w:sz="0" w:space="0" w:color="auto"/>
                    <w:left w:val="none" w:sz="0" w:space="0" w:color="auto"/>
                    <w:bottom w:val="none" w:sz="0" w:space="0" w:color="auto"/>
                    <w:right w:val="none" w:sz="0" w:space="0" w:color="auto"/>
                  </w:divBdr>
                </w:div>
                <w:div w:id="979842714">
                  <w:marLeft w:val="0"/>
                  <w:marRight w:val="0"/>
                  <w:marTop w:val="40"/>
                  <w:marBottom w:val="40"/>
                  <w:divBdr>
                    <w:top w:val="none" w:sz="0" w:space="0" w:color="auto"/>
                    <w:left w:val="none" w:sz="0" w:space="0" w:color="auto"/>
                    <w:bottom w:val="none" w:sz="0" w:space="0" w:color="auto"/>
                    <w:right w:val="none" w:sz="0" w:space="0" w:color="auto"/>
                  </w:divBdr>
                </w:div>
                <w:div w:id="1075322945">
                  <w:marLeft w:val="0"/>
                  <w:marRight w:val="0"/>
                  <w:marTop w:val="40"/>
                  <w:marBottom w:val="40"/>
                  <w:divBdr>
                    <w:top w:val="none" w:sz="0" w:space="0" w:color="auto"/>
                    <w:left w:val="none" w:sz="0" w:space="0" w:color="auto"/>
                    <w:bottom w:val="none" w:sz="0" w:space="0" w:color="auto"/>
                    <w:right w:val="none" w:sz="0" w:space="0" w:color="auto"/>
                  </w:divBdr>
                </w:div>
                <w:div w:id="1750229038">
                  <w:marLeft w:val="0"/>
                  <w:marRight w:val="0"/>
                  <w:marTop w:val="40"/>
                  <w:marBottom w:val="40"/>
                  <w:divBdr>
                    <w:top w:val="none" w:sz="0" w:space="0" w:color="auto"/>
                    <w:left w:val="none" w:sz="0" w:space="0" w:color="auto"/>
                    <w:bottom w:val="none" w:sz="0" w:space="0" w:color="auto"/>
                    <w:right w:val="none" w:sz="0" w:space="0" w:color="auto"/>
                  </w:divBdr>
                </w:div>
                <w:div w:id="2003923412">
                  <w:marLeft w:val="0"/>
                  <w:marRight w:val="0"/>
                  <w:marTop w:val="40"/>
                  <w:marBottom w:val="40"/>
                  <w:divBdr>
                    <w:top w:val="none" w:sz="0" w:space="0" w:color="auto"/>
                    <w:left w:val="none" w:sz="0" w:space="0" w:color="auto"/>
                    <w:bottom w:val="none" w:sz="0" w:space="0" w:color="auto"/>
                    <w:right w:val="none" w:sz="0" w:space="0" w:color="auto"/>
                  </w:divBdr>
                </w:div>
                <w:div w:id="1905093484">
                  <w:marLeft w:val="0"/>
                  <w:marRight w:val="0"/>
                  <w:marTop w:val="40"/>
                  <w:marBottom w:val="40"/>
                  <w:divBdr>
                    <w:top w:val="none" w:sz="0" w:space="0" w:color="auto"/>
                    <w:left w:val="none" w:sz="0" w:space="0" w:color="auto"/>
                    <w:bottom w:val="none" w:sz="0" w:space="0" w:color="auto"/>
                    <w:right w:val="none" w:sz="0" w:space="0" w:color="auto"/>
                  </w:divBdr>
                </w:div>
                <w:div w:id="1100687060">
                  <w:marLeft w:val="0"/>
                  <w:marRight w:val="0"/>
                  <w:marTop w:val="40"/>
                  <w:marBottom w:val="40"/>
                  <w:divBdr>
                    <w:top w:val="none" w:sz="0" w:space="0" w:color="auto"/>
                    <w:left w:val="none" w:sz="0" w:space="0" w:color="auto"/>
                    <w:bottom w:val="none" w:sz="0" w:space="0" w:color="auto"/>
                    <w:right w:val="none" w:sz="0" w:space="0" w:color="auto"/>
                  </w:divBdr>
                </w:div>
                <w:div w:id="905189964">
                  <w:marLeft w:val="0"/>
                  <w:marRight w:val="0"/>
                  <w:marTop w:val="40"/>
                  <w:marBottom w:val="40"/>
                  <w:divBdr>
                    <w:top w:val="none" w:sz="0" w:space="0" w:color="auto"/>
                    <w:left w:val="none" w:sz="0" w:space="0" w:color="auto"/>
                    <w:bottom w:val="none" w:sz="0" w:space="0" w:color="auto"/>
                    <w:right w:val="none" w:sz="0" w:space="0" w:color="auto"/>
                  </w:divBdr>
                </w:div>
                <w:div w:id="1826698904">
                  <w:marLeft w:val="0"/>
                  <w:marRight w:val="0"/>
                  <w:marTop w:val="40"/>
                  <w:marBottom w:val="40"/>
                  <w:divBdr>
                    <w:top w:val="none" w:sz="0" w:space="0" w:color="auto"/>
                    <w:left w:val="none" w:sz="0" w:space="0" w:color="auto"/>
                    <w:bottom w:val="none" w:sz="0" w:space="0" w:color="auto"/>
                    <w:right w:val="none" w:sz="0" w:space="0" w:color="auto"/>
                  </w:divBdr>
                </w:div>
                <w:div w:id="1804737143">
                  <w:marLeft w:val="0"/>
                  <w:marRight w:val="0"/>
                  <w:marTop w:val="40"/>
                  <w:marBottom w:val="40"/>
                  <w:divBdr>
                    <w:top w:val="none" w:sz="0" w:space="0" w:color="auto"/>
                    <w:left w:val="none" w:sz="0" w:space="0" w:color="auto"/>
                    <w:bottom w:val="none" w:sz="0" w:space="0" w:color="auto"/>
                    <w:right w:val="none" w:sz="0" w:space="0" w:color="auto"/>
                  </w:divBdr>
                </w:div>
                <w:div w:id="1205293847">
                  <w:marLeft w:val="0"/>
                  <w:marRight w:val="0"/>
                  <w:marTop w:val="40"/>
                  <w:marBottom w:val="40"/>
                  <w:divBdr>
                    <w:top w:val="none" w:sz="0" w:space="0" w:color="auto"/>
                    <w:left w:val="none" w:sz="0" w:space="0" w:color="auto"/>
                    <w:bottom w:val="none" w:sz="0" w:space="0" w:color="auto"/>
                    <w:right w:val="none" w:sz="0" w:space="0" w:color="auto"/>
                  </w:divBdr>
                </w:div>
                <w:div w:id="1370912220">
                  <w:marLeft w:val="0"/>
                  <w:marRight w:val="0"/>
                  <w:marTop w:val="0"/>
                  <w:marBottom w:val="101"/>
                  <w:divBdr>
                    <w:top w:val="none" w:sz="0" w:space="0" w:color="auto"/>
                    <w:left w:val="none" w:sz="0" w:space="0" w:color="auto"/>
                    <w:bottom w:val="none" w:sz="0" w:space="0" w:color="auto"/>
                    <w:right w:val="none" w:sz="0" w:space="0" w:color="auto"/>
                  </w:divBdr>
                </w:div>
                <w:div w:id="844199981">
                  <w:marLeft w:val="0"/>
                  <w:marRight w:val="0"/>
                  <w:marTop w:val="0"/>
                  <w:marBottom w:val="101"/>
                  <w:divBdr>
                    <w:top w:val="none" w:sz="0" w:space="0" w:color="auto"/>
                    <w:left w:val="none" w:sz="0" w:space="0" w:color="auto"/>
                    <w:bottom w:val="none" w:sz="0" w:space="0" w:color="auto"/>
                    <w:right w:val="none" w:sz="0" w:space="0" w:color="auto"/>
                  </w:divBdr>
                </w:div>
                <w:div w:id="1902788056">
                  <w:marLeft w:val="0"/>
                  <w:marRight w:val="0"/>
                  <w:marTop w:val="0"/>
                  <w:marBottom w:val="101"/>
                  <w:divBdr>
                    <w:top w:val="none" w:sz="0" w:space="0" w:color="auto"/>
                    <w:left w:val="none" w:sz="0" w:space="0" w:color="auto"/>
                    <w:bottom w:val="none" w:sz="0" w:space="0" w:color="auto"/>
                    <w:right w:val="none" w:sz="0" w:space="0" w:color="auto"/>
                  </w:divBdr>
                </w:div>
                <w:div w:id="274797668">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2101440158">
      <w:bodyDiv w:val="1"/>
      <w:marLeft w:val="0"/>
      <w:marRight w:val="0"/>
      <w:marTop w:val="0"/>
      <w:marBottom w:val="0"/>
      <w:divBdr>
        <w:top w:val="none" w:sz="0" w:space="0" w:color="auto"/>
        <w:left w:val="none" w:sz="0" w:space="0" w:color="auto"/>
        <w:bottom w:val="none" w:sz="0" w:space="0" w:color="auto"/>
        <w:right w:val="none" w:sz="0" w:space="0" w:color="auto"/>
      </w:divBdr>
      <w:divsChild>
        <w:div w:id="1449086506">
          <w:marLeft w:val="0"/>
          <w:marRight w:val="0"/>
          <w:marTop w:val="0"/>
          <w:marBottom w:val="0"/>
          <w:divBdr>
            <w:top w:val="none" w:sz="0" w:space="0" w:color="auto"/>
            <w:left w:val="none" w:sz="0" w:space="0" w:color="auto"/>
            <w:bottom w:val="none" w:sz="0" w:space="0" w:color="auto"/>
            <w:right w:val="none" w:sz="0" w:space="0" w:color="auto"/>
          </w:divBdr>
          <w:divsChild>
            <w:div w:id="1836385034">
              <w:marLeft w:val="0"/>
              <w:marRight w:val="0"/>
              <w:marTop w:val="0"/>
              <w:marBottom w:val="0"/>
              <w:divBdr>
                <w:top w:val="none" w:sz="0" w:space="0" w:color="auto"/>
                <w:left w:val="none" w:sz="0" w:space="0" w:color="auto"/>
                <w:bottom w:val="none" w:sz="0" w:space="0" w:color="auto"/>
                <w:right w:val="none" w:sz="0" w:space="0" w:color="auto"/>
              </w:divBdr>
              <w:divsChild>
                <w:div w:id="497886842">
                  <w:marLeft w:val="0"/>
                  <w:marRight w:val="0"/>
                  <w:marTop w:val="0"/>
                  <w:marBottom w:val="101"/>
                  <w:divBdr>
                    <w:top w:val="none" w:sz="0" w:space="0" w:color="auto"/>
                    <w:left w:val="none" w:sz="0" w:space="0" w:color="auto"/>
                    <w:bottom w:val="none" w:sz="0" w:space="0" w:color="auto"/>
                    <w:right w:val="none" w:sz="0" w:space="0" w:color="auto"/>
                  </w:divBdr>
                </w:div>
                <w:div w:id="384334660">
                  <w:marLeft w:val="0"/>
                  <w:marRight w:val="0"/>
                  <w:marTop w:val="0"/>
                  <w:marBottom w:val="101"/>
                  <w:divBdr>
                    <w:top w:val="none" w:sz="0" w:space="0" w:color="auto"/>
                    <w:left w:val="none" w:sz="0" w:space="0" w:color="auto"/>
                    <w:bottom w:val="none" w:sz="0" w:space="0" w:color="auto"/>
                    <w:right w:val="none" w:sz="0" w:space="0" w:color="auto"/>
                  </w:divBdr>
                </w:div>
                <w:div w:id="159319506">
                  <w:marLeft w:val="0"/>
                  <w:marRight w:val="0"/>
                  <w:marTop w:val="0"/>
                  <w:marBottom w:val="101"/>
                  <w:divBdr>
                    <w:top w:val="none" w:sz="0" w:space="0" w:color="auto"/>
                    <w:left w:val="none" w:sz="0" w:space="0" w:color="auto"/>
                    <w:bottom w:val="none" w:sz="0" w:space="0" w:color="auto"/>
                    <w:right w:val="none" w:sz="0" w:space="0" w:color="auto"/>
                  </w:divBdr>
                </w:div>
                <w:div w:id="1441149297">
                  <w:marLeft w:val="0"/>
                  <w:marRight w:val="0"/>
                  <w:marTop w:val="0"/>
                  <w:marBottom w:val="101"/>
                  <w:divBdr>
                    <w:top w:val="none" w:sz="0" w:space="0" w:color="auto"/>
                    <w:left w:val="none" w:sz="0" w:space="0" w:color="auto"/>
                    <w:bottom w:val="none" w:sz="0" w:space="0" w:color="auto"/>
                    <w:right w:val="none" w:sz="0" w:space="0" w:color="auto"/>
                  </w:divBdr>
                </w:div>
                <w:div w:id="1596745151">
                  <w:marLeft w:val="0"/>
                  <w:marRight w:val="0"/>
                  <w:marTop w:val="0"/>
                  <w:marBottom w:val="101"/>
                  <w:divBdr>
                    <w:top w:val="none" w:sz="0" w:space="0" w:color="auto"/>
                    <w:left w:val="none" w:sz="0" w:space="0" w:color="auto"/>
                    <w:bottom w:val="none" w:sz="0" w:space="0" w:color="auto"/>
                    <w:right w:val="none" w:sz="0" w:space="0" w:color="auto"/>
                  </w:divBdr>
                </w:div>
                <w:div w:id="95830148">
                  <w:marLeft w:val="0"/>
                  <w:marRight w:val="0"/>
                  <w:marTop w:val="0"/>
                  <w:marBottom w:val="101"/>
                  <w:divBdr>
                    <w:top w:val="none" w:sz="0" w:space="0" w:color="auto"/>
                    <w:left w:val="none" w:sz="0" w:space="0" w:color="auto"/>
                    <w:bottom w:val="none" w:sz="0" w:space="0" w:color="auto"/>
                    <w:right w:val="none" w:sz="0" w:space="0" w:color="auto"/>
                  </w:divBdr>
                </w:div>
                <w:div w:id="457183210">
                  <w:marLeft w:val="0"/>
                  <w:marRight w:val="0"/>
                  <w:marTop w:val="101"/>
                  <w:marBottom w:val="101"/>
                  <w:divBdr>
                    <w:top w:val="none" w:sz="0" w:space="0" w:color="auto"/>
                    <w:left w:val="none" w:sz="0" w:space="0" w:color="auto"/>
                    <w:bottom w:val="none" w:sz="0" w:space="0" w:color="auto"/>
                    <w:right w:val="none" w:sz="0" w:space="0" w:color="auto"/>
                  </w:divBdr>
                </w:div>
                <w:div w:id="315844790">
                  <w:marLeft w:val="0"/>
                  <w:marRight w:val="0"/>
                  <w:marTop w:val="0"/>
                  <w:marBottom w:val="101"/>
                  <w:divBdr>
                    <w:top w:val="none" w:sz="0" w:space="0" w:color="auto"/>
                    <w:left w:val="none" w:sz="0" w:space="0" w:color="auto"/>
                    <w:bottom w:val="none" w:sz="0" w:space="0" w:color="auto"/>
                    <w:right w:val="none" w:sz="0" w:space="0" w:color="auto"/>
                  </w:divBdr>
                </w:div>
                <w:div w:id="780878823">
                  <w:marLeft w:val="0"/>
                  <w:marRight w:val="0"/>
                  <w:marTop w:val="0"/>
                  <w:marBottom w:val="101"/>
                  <w:divBdr>
                    <w:top w:val="none" w:sz="0" w:space="0" w:color="auto"/>
                    <w:left w:val="none" w:sz="0" w:space="0" w:color="auto"/>
                    <w:bottom w:val="none" w:sz="0" w:space="0" w:color="auto"/>
                    <w:right w:val="none" w:sz="0" w:space="0" w:color="auto"/>
                  </w:divBdr>
                </w:div>
                <w:div w:id="526986185">
                  <w:marLeft w:val="0"/>
                  <w:marRight w:val="0"/>
                  <w:marTop w:val="0"/>
                  <w:marBottom w:val="101"/>
                  <w:divBdr>
                    <w:top w:val="none" w:sz="0" w:space="0" w:color="auto"/>
                    <w:left w:val="none" w:sz="0" w:space="0" w:color="auto"/>
                    <w:bottom w:val="none" w:sz="0" w:space="0" w:color="auto"/>
                    <w:right w:val="none" w:sz="0" w:space="0" w:color="auto"/>
                  </w:divBdr>
                </w:div>
                <w:div w:id="1389450050">
                  <w:marLeft w:val="0"/>
                  <w:marRight w:val="0"/>
                  <w:marTop w:val="0"/>
                  <w:marBottom w:val="101"/>
                  <w:divBdr>
                    <w:top w:val="none" w:sz="0" w:space="0" w:color="auto"/>
                    <w:left w:val="none" w:sz="0" w:space="0" w:color="auto"/>
                    <w:bottom w:val="none" w:sz="0" w:space="0" w:color="auto"/>
                    <w:right w:val="none" w:sz="0" w:space="0" w:color="auto"/>
                  </w:divBdr>
                </w:div>
                <w:div w:id="820730880">
                  <w:marLeft w:val="0"/>
                  <w:marRight w:val="0"/>
                  <w:marTop w:val="0"/>
                  <w:marBottom w:val="101"/>
                  <w:divBdr>
                    <w:top w:val="none" w:sz="0" w:space="0" w:color="auto"/>
                    <w:left w:val="none" w:sz="0" w:space="0" w:color="auto"/>
                    <w:bottom w:val="none" w:sz="0" w:space="0" w:color="auto"/>
                    <w:right w:val="none" w:sz="0" w:space="0" w:color="auto"/>
                  </w:divBdr>
                </w:div>
                <w:div w:id="982002693">
                  <w:marLeft w:val="0"/>
                  <w:marRight w:val="0"/>
                  <w:marTop w:val="0"/>
                  <w:marBottom w:val="101"/>
                  <w:divBdr>
                    <w:top w:val="none" w:sz="0" w:space="0" w:color="auto"/>
                    <w:left w:val="none" w:sz="0" w:space="0" w:color="auto"/>
                    <w:bottom w:val="none" w:sz="0" w:space="0" w:color="auto"/>
                    <w:right w:val="none" w:sz="0" w:space="0" w:color="auto"/>
                  </w:divBdr>
                </w:div>
                <w:div w:id="1321734349">
                  <w:marLeft w:val="0"/>
                  <w:marRight w:val="0"/>
                  <w:marTop w:val="0"/>
                  <w:marBottom w:val="101"/>
                  <w:divBdr>
                    <w:top w:val="none" w:sz="0" w:space="0" w:color="auto"/>
                    <w:left w:val="none" w:sz="0" w:space="0" w:color="auto"/>
                    <w:bottom w:val="none" w:sz="0" w:space="0" w:color="auto"/>
                    <w:right w:val="none" w:sz="0" w:space="0" w:color="auto"/>
                  </w:divBdr>
                </w:div>
                <w:div w:id="58211767">
                  <w:marLeft w:val="0"/>
                  <w:marRight w:val="0"/>
                  <w:marTop w:val="0"/>
                  <w:marBottom w:val="101"/>
                  <w:divBdr>
                    <w:top w:val="none" w:sz="0" w:space="0" w:color="auto"/>
                    <w:left w:val="none" w:sz="0" w:space="0" w:color="auto"/>
                    <w:bottom w:val="none" w:sz="0" w:space="0" w:color="auto"/>
                    <w:right w:val="none" w:sz="0" w:space="0" w:color="auto"/>
                  </w:divBdr>
                </w:div>
                <w:div w:id="593779508">
                  <w:marLeft w:val="0"/>
                  <w:marRight w:val="0"/>
                  <w:marTop w:val="0"/>
                  <w:marBottom w:val="101"/>
                  <w:divBdr>
                    <w:top w:val="none" w:sz="0" w:space="0" w:color="auto"/>
                    <w:left w:val="none" w:sz="0" w:space="0" w:color="auto"/>
                    <w:bottom w:val="none" w:sz="0" w:space="0" w:color="auto"/>
                    <w:right w:val="none" w:sz="0" w:space="0" w:color="auto"/>
                  </w:divBdr>
                </w:div>
                <w:div w:id="2144731611">
                  <w:marLeft w:val="720"/>
                  <w:marRight w:val="0"/>
                  <w:marTop w:val="0"/>
                  <w:marBottom w:val="101"/>
                  <w:divBdr>
                    <w:top w:val="none" w:sz="0" w:space="0" w:color="auto"/>
                    <w:left w:val="none" w:sz="0" w:space="0" w:color="auto"/>
                    <w:bottom w:val="none" w:sz="0" w:space="0" w:color="auto"/>
                    <w:right w:val="none" w:sz="0" w:space="0" w:color="auto"/>
                  </w:divBdr>
                </w:div>
                <w:div w:id="790632771">
                  <w:marLeft w:val="720"/>
                  <w:marRight w:val="0"/>
                  <w:marTop w:val="0"/>
                  <w:marBottom w:val="101"/>
                  <w:divBdr>
                    <w:top w:val="none" w:sz="0" w:space="0" w:color="auto"/>
                    <w:left w:val="none" w:sz="0" w:space="0" w:color="auto"/>
                    <w:bottom w:val="none" w:sz="0" w:space="0" w:color="auto"/>
                    <w:right w:val="none" w:sz="0" w:space="0" w:color="auto"/>
                  </w:divBdr>
                </w:div>
                <w:div w:id="941062619">
                  <w:marLeft w:val="0"/>
                  <w:marRight w:val="0"/>
                  <w:marTop w:val="0"/>
                  <w:marBottom w:val="101"/>
                  <w:divBdr>
                    <w:top w:val="none" w:sz="0" w:space="0" w:color="auto"/>
                    <w:left w:val="none" w:sz="0" w:space="0" w:color="auto"/>
                    <w:bottom w:val="none" w:sz="0" w:space="0" w:color="auto"/>
                    <w:right w:val="none" w:sz="0" w:space="0" w:color="auto"/>
                  </w:divBdr>
                </w:div>
                <w:div w:id="1752778478">
                  <w:marLeft w:val="0"/>
                  <w:marRight w:val="0"/>
                  <w:marTop w:val="0"/>
                  <w:marBottom w:val="101"/>
                  <w:divBdr>
                    <w:top w:val="none" w:sz="0" w:space="0" w:color="auto"/>
                    <w:left w:val="none" w:sz="0" w:space="0" w:color="auto"/>
                    <w:bottom w:val="none" w:sz="0" w:space="0" w:color="auto"/>
                    <w:right w:val="none" w:sz="0" w:space="0" w:color="auto"/>
                  </w:divBdr>
                </w:div>
                <w:div w:id="670374215">
                  <w:marLeft w:val="720"/>
                  <w:marRight w:val="0"/>
                  <w:marTop w:val="0"/>
                  <w:marBottom w:val="101"/>
                  <w:divBdr>
                    <w:top w:val="none" w:sz="0" w:space="0" w:color="auto"/>
                    <w:left w:val="none" w:sz="0" w:space="0" w:color="auto"/>
                    <w:bottom w:val="none" w:sz="0" w:space="0" w:color="auto"/>
                    <w:right w:val="none" w:sz="0" w:space="0" w:color="auto"/>
                  </w:divBdr>
                </w:div>
                <w:div w:id="1382293303">
                  <w:marLeft w:val="0"/>
                  <w:marRight w:val="0"/>
                  <w:marTop w:val="0"/>
                  <w:marBottom w:val="101"/>
                  <w:divBdr>
                    <w:top w:val="none" w:sz="0" w:space="0" w:color="auto"/>
                    <w:left w:val="none" w:sz="0" w:space="0" w:color="auto"/>
                    <w:bottom w:val="none" w:sz="0" w:space="0" w:color="auto"/>
                    <w:right w:val="none" w:sz="0" w:space="0" w:color="auto"/>
                  </w:divBdr>
                </w:div>
                <w:div w:id="67583027">
                  <w:marLeft w:val="0"/>
                  <w:marRight w:val="0"/>
                  <w:marTop w:val="0"/>
                  <w:marBottom w:val="101"/>
                  <w:divBdr>
                    <w:top w:val="none" w:sz="0" w:space="0" w:color="auto"/>
                    <w:left w:val="none" w:sz="0" w:space="0" w:color="auto"/>
                    <w:bottom w:val="none" w:sz="0" w:space="0" w:color="auto"/>
                    <w:right w:val="none" w:sz="0" w:space="0" w:color="auto"/>
                  </w:divBdr>
                </w:div>
                <w:div w:id="482964162">
                  <w:marLeft w:val="0"/>
                  <w:marRight w:val="0"/>
                  <w:marTop w:val="0"/>
                  <w:marBottom w:val="101"/>
                  <w:divBdr>
                    <w:top w:val="none" w:sz="0" w:space="0" w:color="auto"/>
                    <w:left w:val="none" w:sz="0" w:space="0" w:color="auto"/>
                    <w:bottom w:val="none" w:sz="0" w:space="0" w:color="auto"/>
                    <w:right w:val="none" w:sz="0" w:space="0" w:color="auto"/>
                  </w:divBdr>
                </w:div>
                <w:div w:id="737480500">
                  <w:marLeft w:val="0"/>
                  <w:marRight w:val="0"/>
                  <w:marTop w:val="0"/>
                  <w:marBottom w:val="101"/>
                  <w:divBdr>
                    <w:top w:val="none" w:sz="0" w:space="0" w:color="auto"/>
                    <w:left w:val="none" w:sz="0" w:space="0" w:color="auto"/>
                    <w:bottom w:val="none" w:sz="0" w:space="0" w:color="auto"/>
                    <w:right w:val="none" w:sz="0" w:space="0" w:color="auto"/>
                  </w:divBdr>
                </w:div>
                <w:div w:id="1203398747">
                  <w:marLeft w:val="0"/>
                  <w:marRight w:val="0"/>
                  <w:marTop w:val="0"/>
                  <w:marBottom w:val="101"/>
                  <w:divBdr>
                    <w:top w:val="none" w:sz="0" w:space="0" w:color="auto"/>
                    <w:left w:val="none" w:sz="0" w:space="0" w:color="auto"/>
                    <w:bottom w:val="none" w:sz="0" w:space="0" w:color="auto"/>
                    <w:right w:val="none" w:sz="0" w:space="0" w:color="auto"/>
                  </w:divBdr>
                </w:div>
                <w:div w:id="29425986">
                  <w:marLeft w:val="0"/>
                  <w:marRight w:val="0"/>
                  <w:marTop w:val="0"/>
                  <w:marBottom w:val="101"/>
                  <w:divBdr>
                    <w:top w:val="none" w:sz="0" w:space="0" w:color="auto"/>
                    <w:left w:val="none" w:sz="0" w:space="0" w:color="auto"/>
                    <w:bottom w:val="none" w:sz="0" w:space="0" w:color="auto"/>
                    <w:right w:val="none" w:sz="0" w:space="0" w:color="auto"/>
                  </w:divBdr>
                </w:div>
                <w:div w:id="1488395820">
                  <w:marLeft w:val="0"/>
                  <w:marRight w:val="0"/>
                  <w:marTop w:val="0"/>
                  <w:marBottom w:val="101"/>
                  <w:divBdr>
                    <w:top w:val="none" w:sz="0" w:space="0" w:color="auto"/>
                    <w:left w:val="none" w:sz="0" w:space="0" w:color="auto"/>
                    <w:bottom w:val="none" w:sz="0" w:space="0" w:color="auto"/>
                    <w:right w:val="none" w:sz="0" w:space="0" w:color="auto"/>
                  </w:divBdr>
                </w:div>
                <w:div w:id="319117309">
                  <w:marLeft w:val="0"/>
                  <w:marRight w:val="0"/>
                  <w:marTop w:val="0"/>
                  <w:marBottom w:val="101"/>
                  <w:divBdr>
                    <w:top w:val="none" w:sz="0" w:space="0" w:color="auto"/>
                    <w:left w:val="none" w:sz="0" w:space="0" w:color="auto"/>
                    <w:bottom w:val="none" w:sz="0" w:space="0" w:color="auto"/>
                    <w:right w:val="none" w:sz="0" w:space="0" w:color="auto"/>
                  </w:divBdr>
                </w:div>
                <w:div w:id="713426901">
                  <w:marLeft w:val="0"/>
                  <w:marRight w:val="0"/>
                  <w:marTop w:val="0"/>
                  <w:marBottom w:val="101"/>
                  <w:divBdr>
                    <w:top w:val="none" w:sz="0" w:space="0" w:color="auto"/>
                    <w:left w:val="none" w:sz="0" w:space="0" w:color="auto"/>
                    <w:bottom w:val="none" w:sz="0" w:space="0" w:color="auto"/>
                    <w:right w:val="none" w:sz="0" w:space="0" w:color="auto"/>
                  </w:divBdr>
                </w:div>
                <w:div w:id="229464044">
                  <w:marLeft w:val="0"/>
                  <w:marRight w:val="0"/>
                  <w:marTop w:val="0"/>
                  <w:marBottom w:val="101"/>
                  <w:divBdr>
                    <w:top w:val="none" w:sz="0" w:space="0" w:color="auto"/>
                    <w:left w:val="none" w:sz="0" w:space="0" w:color="auto"/>
                    <w:bottom w:val="none" w:sz="0" w:space="0" w:color="auto"/>
                    <w:right w:val="none" w:sz="0" w:space="0" w:color="auto"/>
                  </w:divBdr>
                </w:div>
                <w:div w:id="578683974">
                  <w:marLeft w:val="0"/>
                  <w:marRight w:val="0"/>
                  <w:marTop w:val="0"/>
                  <w:marBottom w:val="101"/>
                  <w:divBdr>
                    <w:top w:val="none" w:sz="0" w:space="0" w:color="auto"/>
                    <w:left w:val="none" w:sz="0" w:space="0" w:color="auto"/>
                    <w:bottom w:val="none" w:sz="0" w:space="0" w:color="auto"/>
                    <w:right w:val="none" w:sz="0" w:space="0" w:color="auto"/>
                  </w:divBdr>
                </w:div>
                <w:div w:id="1758822094">
                  <w:marLeft w:val="0"/>
                  <w:marRight w:val="0"/>
                  <w:marTop w:val="0"/>
                  <w:marBottom w:val="101"/>
                  <w:divBdr>
                    <w:top w:val="none" w:sz="0" w:space="0" w:color="auto"/>
                    <w:left w:val="none" w:sz="0" w:space="0" w:color="auto"/>
                    <w:bottom w:val="none" w:sz="0" w:space="0" w:color="auto"/>
                    <w:right w:val="none" w:sz="0" w:space="0" w:color="auto"/>
                  </w:divBdr>
                </w:div>
                <w:div w:id="1390181124">
                  <w:marLeft w:val="0"/>
                  <w:marRight w:val="0"/>
                  <w:marTop w:val="0"/>
                  <w:marBottom w:val="101"/>
                  <w:divBdr>
                    <w:top w:val="none" w:sz="0" w:space="0" w:color="auto"/>
                    <w:left w:val="none" w:sz="0" w:space="0" w:color="auto"/>
                    <w:bottom w:val="none" w:sz="0" w:space="0" w:color="auto"/>
                    <w:right w:val="none" w:sz="0" w:space="0" w:color="auto"/>
                  </w:divBdr>
                </w:div>
                <w:div w:id="1976256377">
                  <w:marLeft w:val="0"/>
                  <w:marRight w:val="0"/>
                  <w:marTop w:val="0"/>
                  <w:marBottom w:val="101"/>
                  <w:divBdr>
                    <w:top w:val="none" w:sz="0" w:space="0" w:color="auto"/>
                    <w:left w:val="none" w:sz="0" w:space="0" w:color="auto"/>
                    <w:bottom w:val="none" w:sz="0" w:space="0" w:color="auto"/>
                    <w:right w:val="none" w:sz="0" w:space="0" w:color="auto"/>
                  </w:divBdr>
                </w:div>
                <w:div w:id="2129620522">
                  <w:marLeft w:val="0"/>
                  <w:marRight w:val="0"/>
                  <w:marTop w:val="0"/>
                  <w:marBottom w:val="101"/>
                  <w:divBdr>
                    <w:top w:val="none" w:sz="0" w:space="0" w:color="auto"/>
                    <w:left w:val="none" w:sz="0" w:space="0" w:color="auto"/>
                    <w:bottom w:val="none" w:sz="0" w:space="0" w:color="auto"/>
                    <w:right w:val="none" w:sz="0" w:space="0" w:color="auto"/>
                  </w:divBdr>
                </w:div>
                <w:div w:id="971595253">
                  <w:marLeft w:val="0"/>
                  <w:marRight w:val="0"/>
                  <w:marTop w:val="0"/>
                  <w:marBottom w:val="101"/>
                  <w:divBdr>
                    <w:top w:val="none" w:sz="0" w:space="0" w:color="auto"/>
                    <w:left w:val="none" w:sz="0" w:space="0" w:color="auto"/>
                    <w:bottom w:val="none" w:sz="0" w:space="0" w:color="auto"/>
                    <w:right w:val="none" w:sz="0" w:space="0" w:color="auto"/>
                  </w:divBdr>
                </w:div>
                <w:div w:id="420219777">
                  <w:marLeft w:val="0"/>
                  <w:marRight w:val="0"/>
                  <w:marTop w:val="0"/>
                  <w:marBottom w:val="101"/>
                  <w:divBdr>
                    <w:top w:val="none" w:sz="0" w:space="0" w:color="auto"/>
                    <w:left w:val="none" w:sz="0" w:space="0" w:color="auto"/>
                    <w:bottom w:val="none" w:sz="0" w:space="0" w:color="auto"/>
                    <w:right w:val="none" w:sz="0" w:space="0" w:color="auto"/>
                  </w:divBdr>
                </w:div>
                <w:div w:id="1841698402">
                  <w:marLeft w:val="720"/>
                  <w:marRight w:val="0"/>
                  <w:marTop w:val="0"/>
                  <w:marBottom w:val="101"/>
                  <w:divBdr>
                    <w:top w:val="none" w:sz="0" w:space="0" w:color="auto"/>
                    <w:left w:val="none" w:sz="0" w:space="0" w:color="auto"/>
                    <w:bottom w:val="none" w:sz="0" w:space="0" w:color="auto"/>
                    <w:right w:val="none" w:sz="0" w:space="0" w:color="auto"/>
                  </w:divBdr>
                </w:div>
                <w:div w:id="1077897932">
                  <w:marLeft w:val="0"/>
                  <w:marRight w:val="0"/>
                  <w:marTop w:val="0"/>
                  <w:marBottom w:val="101"/>
                  <w:divBdr>
                    <w:top w:val="none" w:sz="0" w:space="0" w:color="auto"/>
                    <w:left w:val="none" w:sz="0" w:space="0" w:color="auto"/>
                    <w:bottom w:val="none" w:sz="0" w:space="0" w:color="auto"/>
                    <w:right w:val="none" w:sz="0" w:space="0" w:color="auto"/>
                  </w:divBdr>
                </w:div>
                <w:div w:id="1316564602">
                  <w:marLeft w:val="720"/>
                  <w:marRight w:val="0"/>
                  <w:marTop w:val="0"/>
                  <w:marBottom w:val="101"/>
                  <w:divBdr>
                    <w:top w:val="none" w:sz="0" w:space="0" w:color="auto"/>
                    <w:left w:val="none" w:sz="0" w:space="0" w:color="auto"/>
                    <w:bottom w:val="none" w:sz="0" w:space="0" w:color="auto"/>
                    <w:right w:val="none" w:sz="0" w:space="0" w:color="auto"/>
                  </w:divBdr>
                </w:div>
                <w:div w:id="296255255">
                  <w:marLeft w:val="0"/>
                  <w:marRight w:val="0"/>
                  <w:marTop w:val="0"/>
                  <w:marBottom w:val="101"/>
                  <w:divBdr>
                    <w:top w:val="none" w:sz="0" w:space="0" w:color="auto"/>
                    <w:left w:val="none" w:sz="0" w:space="0" w:color="auto"/>
                    <w:bottom w:val="none" w:sz="0" w:space="0" w:color="auto"/>
                    <w:right w:val="none" w:sz="0" w:space="0" w:color="auto"/>
                  </w:divBdr>
                </w:div>
                <w:div w:id="894700332">
                  <w:marLeft w:val="720"/>
                  <w:marRight w:val="0"/>
                  <w:marTop w:val="0"/>
                  <w:marBottom w:val="101"/>
                  <w:divBdr>
                    <w:top w:val="none" w:sz="0" w:space="0" w:color="auto"/>
                    <w:left w:val="none" w:sz="0" w:space="0" w:color="auto"/>
                    <w:bottom w:val="none" w:sz="0" w:space="0" w:color="auto"/>
                    <w:right w:val="none" w:sz="0" w:space="0" w:color="auto"/>
                  </w:divBdr>
                </w:div>
                <w:div w:id="599223563">
                  <w:marLeft w:val="720"/>
                  <w:marRight w:val="0"/>
                  <w:marTop w:val="0"/>
                  <w:marBottom w:val="101"/>
                  <w:divBdr>
                    <w:top w:val="none" w:sz="0" w:space="0" w:color="auto"/>
                    <w:left w:val="none" w:sz="0" w:space="0" w:color="auto"/>
                    <w:bottom w:val="none" w:sz="0" w:space="0" w:color="auto"/>
                    <w:right w:val="none" w:sz="0" w:space="0" w:color="auto"/>
                  </w:divBdr>
                </w:div>
                <w:div w:id="1925147252">
                  <w:marLeft w:val="720"/>
                  <w:marRight w:val="0"/>
                  <w:marTop w:val="0"/>
                  <w:marBottom w:val="101"/>
                  <w:divBdr>
                    <w:top w:val="none" w:sz="0" w:space="0" w:color="auto"/>
                    <w:left w:val="none" w:sz="0" w:space="0" w:color="auto"/>
                    <w:bottom w:val="none" w:sz="0" w:space="0" w:color="auto"/>
                    <w:right w:val="none" w:sz="0" w:space="0" w:color="auto"/>
                  </w:divBdr>
                </w:div>
                <w:div w:id="224147889">
                  <w:marLeft w:val="0"/>
                  <w:marRight w:val="0"/>
                  <w:marTop w:val="0"/>
                  <w:marBottom w:val="101"/>
                  <w:divBdr>
                    <w:top w:val="none" w:sz="0" w:space="0" w:color="auto"/>
                    <w:left w:val="none" w:sz="0" w:space="0" w:color="auto"/>
                    <w:bottom w:val="none" w:sz="0" w:space="0" w:color="auto"/>
                    <w:right w:val="none" w:sz="0" w:space="0" w:color="auto"/>
                  </w:divBdr>
                </w:div>
                <w:div w:id="1550533799">
                  <w:marLeft w:val="0"/>
                  <w:marRight w:val="0"/>
                  <w:marTop w:val="0"/>
                  <w:marBottom w:val="101"/>
                  <w:divBdr>
                    <w:top w:val="none" w:sz="0" w:space="0" w:color="auto"/>
                    <w:left w:val="none" w:sz="0" w:space="0" w:color="auto"/>
                    <w:bottom w:val="none" w:sz="0" w:space="0" w:color="auto"/>
                    <w:right w:val="none" w:sz="0" w:space="0" w:color="auto"/>
                  </w:divBdr>
                </w:div>
                <w:div w:id="1772578940">
                  <w:marLeft w:val="0"/>
                  <w:marRight w:val="0"/>
                  <w:marTop w:val="0"/>
                  <w:marBottom w:val="101"/>
                  <w:divBdr>
                    <w:top w:val="none" w:sz="0" w:space="0" w:color="auto"/>
                    <w:left w:val="none" w:sz="0" w:space="0" w:color="auto"/>
                    <w:bottom w:val="none" w:sz="0" w:space="0" w:color="auto"/>
                    <w:right w:val="none" w:sz="0" w:space="0" w:color="auto"/>
                  </w:divBdr>
                </w:div>
                <w:div w:id="1911652242">
                  <w:marLeft w:val="0"/>
                  <w:marRight w:val="0"/>
                  <w:marTop w:val="0"/>
                  <w:marBottom w:val="101"/>
                  <w:divBdr>
                    <w:top w:val="none" w:sz="0" w:space="0" w:color="auto"/>
                    <w:left w:val="none" w:sz="0" w:space="0" w:color="auto"/>
                    <w:bottom w:val="none" w:sz="0" w:space="0" w:color="auto"/>
                    <w:right w:val="none" w:sz="0" w:space="0" w:color="auto"/>
                  </w:divBdr>
                </w:div>
                <w:div w:id="794061419">
                  <w:marLeft w:val="0"/>
                  <w:marRight w:val="0"/>
                  <w:marTop w:val="0"/>
                  <w:marBottom w:val="101"/>
                  <w:divBdr>
                    <w:top w:val="none" w:sz="0" w:space="0" w:color="auto"/>
                    <w:left w:val="none" w:sz="0" w:space="0" w:color="auto"/>
                    <w:bottom w:val="none" w:sz="0" w:space="0" w:color="auto"/>
                    <w:right w:val="none" w:sz="0" w:space="0" w:color="auto"/>
                  </w:divBdr>
                </w:div>
                <w:div w:id="602566373">
                  <w:marLeft w:val="0"/>
                  <w:marRight w:val="0"/>
                  <w:marTop w:val="0"/>
                  <w:marBottom w:val="101"/>
                  <w:divBdr>
                    <w:top w:val="none" w:sz="0" w:space="0" w:color="auto"/>
                    <w:left w:val="none" w:sz="0" w:space="0" w:color="auto"/>
                    <w:bottom w:val="none" w:sz="0" w:space="0" w:color="auto"/>
                    <w:right w:val="none" w:sz="0" w:space="0" w:color="auto"/>
                  </w:divBdr>
                </w:div>
                <w:div w:id="1884291141">
                  <w:marLeft w:val="0"/>
                  <w:marRight w:val="0"/>
                  <w:marTop w:val="0"/>
                  <w:marBottom w:val="101"/>
                  <w:divBdr>
                    <w:top w:val="none" w:sz="0" w:space="0" w:color="auto"/>
                    <w:left w:val="none" w:sz="0" w:space="0" w:color="auto"/>
                    <w:bottom w:val="none" w:sz="0" w:space="0" w:color="auto"/>
                    <w:right w:val="none" w:sz="0" w:space="0" w:color="auto"/>
                  </w:divBdr>
                </w:div>
                <w:div w:id="1867021947">
                  <w:marLeft w:val="0"/>
                  <w:marRight w:val="0"/>
                  <w:marTop w:val="0"/>
                  <w:marBottom w:val="101"/>
                  <w:divBdr>
                    <w:top w:val="none" w:sz="0" w:space="0" w:color="auto"/>
                    <w:left w:val="none" w:sz="0" w:space="0" w:color="auto"/>
                    <w:bottom w:val="none" w:sz="0" w:space="0" w:color="auto"/>
                    <w:right w:val="none" w:sz="0" w:space="0" w:color="auto"/>
                  </w:divBdr>
                </w:div>
                <w:div w:id="1960333557">
                  <w:marLeft w:val="0"/>
                  <w:marRight w:val="0"/>
                  <w:marTop w:val="0"/>
                  <w:marBottom w:val="101"/>
                  <w:divBdr>
                    <w:top w:val="none" w:sz="0" w:space="0" w:color="auto"/>
                    <w:left w:val="none" w:sz="0" w:space="0" w:color="auto"/>
                    <w:bottom w:val="none" w:sz="0" w:space="0" w:color="auto"/>
                    <w:right w:val="none" w:sz="0" w:space="0" w:color="auto"/>
                  </w:divBdr>
                </w:div>
                <w:div w:id="1767341709">
                  <w:marLeft w:val="720"/>
                  <w:marRight w:val="0"/>
                  <w:marTop w:val="0"/>
                  <w:marBottom w:val="101"/>
                  <w:divBdr>
                    <w:top w:val="none" w:sz="0" w:space="0" w:color="auto"/>
                    <w:left w:val="none" w:sz="0" w:space="0" w:color="auto"/>
                    <w:bottom w:val="none" w:sz="0" w:space="0" w:color="auto"/>
                    <w:right w:val="none" w:sz="0" w:space="0" w:color="auto"/>
                  </w:divBdr>
                </w:div>
                <w:div w:id="521940103">
                  <w:marLeft w:val="720"/>
                  <w:marRight w:val="0"/>
                  <w:marTop w:val="0"/>
                  <w:marBottom w:val="101"/>
                  <w:divBdr>
                    <w:top w:val="none" w:sz="0" w:space="0" w:color="auto"/>
                    <w:left w:val="none" w:sz="0" w:space="0" w:color="auto"/>
                    <w:bottom w:val="none" w:sz="0" w:space="0" w:color="auto"/>
                    <w:right w:val="none" w:sz="0" w:space="0" w:color="auto"/>
                  </w:divBdr>
                </w:div>
                <w:div w:id="1565335490">
                  <w:marLeft w:val="0"/>
                  <w:marRight w:val="0"/>
                  <w:marTop w:val="0"/>
                  <w:marBottom w:val="101"/>
                  <w:divBdr>
                    <w:top w:val="none" w:sz="0" w:space="0" w:color="auto"/>
                    <w:left w:val="none" w:sz="0" w:space="0" w:color="auto"/>
                    <w:bottom w:val="none" w:sz="0" w:space="0" w:color="auto"/>
                    <w:right w:val="none" w:sz="0" w:space="0" w:color="auto"/>
                  </w:divBdr>
                </w:div>
                <w:div w:id="1804032544">
                  <w:marLeft w:val="0"/>
                  <w:marRight w:val="0"/>
                  <w:marTop w:val="0"/>
                  <w:marBottom w:val="101"/>
                  <w:divBdr>
                    <w:top w:val="none" w:sz="0" w:space="0" w:color="auto"/>
                    <w:left w:val="none" w:sz="0" w:space="0" w:color="auto"/>
                    <w:bottom w:val="none" w:sz="0" w:space="0" w:color="auto"/>
                    <w:right w:val="none" w:sz="0" w:space="0" w:color="auto"/>
                  </w:divBdr>
                </w:div>
                <w:div w:id="636494620">
                  <w:marLeft w:val="0"/>
                  <w:marRight w:val="0"/>
                  <w:marTop w:val="0"/>
                  <w:marBottom w:val="101"/>
                  <w:divBdr>
                    <w:top w:val="none" w:sz="0" w:space="0" w:color="auto"/>
                    <w:left w:val="none" w:sz="0" w:space="0" w:color="auto"/>
                    <w:bottom w:val="none" w:sz="0" w:space="0" w:color="auto"/>
                    <w:right w:val="none" w:sz="0" w:space="0" w:color="auto"/>
                  </w:divBdr>
                </w:div>
                <w:div w:id="183399078">
                  <w:marLeft w:val="0"/>
                  <w:marRight w:val="0"/>
                  <w:marTop w:val="0"/>
                  <w:marBottom w:val="101"/>
                  <w:divBdr>
                    <w:top w:val="none" w:sz="0" w:space="0" w:color="auto"/>
                    <w:left w:val="none" w:sz="0" w:space="0" w:color="auto"/>
                    <w:bottom w:val="none" w:sz="0" w:space="0" w:color="auto"/>
                    <w:right w:val="none" w:sz="0" w:space="0" w:color="auto"/>
                  </w:divBdr>
                </w:div>
                <w:div w:id="1750469375">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2135441506">
      <w:bodyDiv w:val="1"/>
      <w:marLeft w:val="0"/>
      <w:marRight w:val="0"/>
      <w:marTop w:val="0"/>
      <w:marBottom w:val="0"/>
      <w:divBdr>
        <w:top w:val="none" w:sz="0" w:space="0" w:color="auto"/>
        <w:left w:val="none" w:sz="0" w:space="0" w:color="auto"/>
        <w:bottom w:val="none" w:sz="0" w:space="0" w:color="auto"/>
        <w:right w:val="none" w:sz="0" w:space="0" w:color="auto"/>
      </w:divBdr>
      <w:divsChild>
        <w:div w:id="86581253">
          <w:marLeft w:val="0"/>
          <w:marRight w:val="0"/>
          <w:marTop w:val="0"/>
          <w:marBottom w:val="101"/>
          <w:divBdr>
            <w:top w:val="none" w:sz="0" w:space="0" w:color="auto"/>
            <w:left w:val="none" w:sz="0" w:space="0" w:color="auto"/>
            <w:bottom w:val="none" w:sz="0" w:space="0" w:color="auto"/>
            <w:right w:val="none" w:sz="0" w:space="0" w:color="auto"/>
          </w:divBdr>
        </w:div>
        <w:div w:id="1812213856">
          <w:marLeft w:val="0"/>
          <w:marRight w:val="0"/>
          <w:marTop w:val="101"/>
          <w:marBottom w:val="101"/>
          <w:divBdr>
            <w:top w:val="none" w:sz="0" w:space="0" w:color="auto"/>
            <w:left w:val="none" w:sz="0" w:space="0" w:color="auto"/>
            <w:bottom w:val="none" w:sz="0" w:space="0" w:color="auto"/>
            <w:right w:val="none" w:sz="0" w:space="0" w:color="auto"/>
          </w:divBdr>
        </w:div>
        <w:div w:id="1585799551">
          <w:marLeft w:val="0"/>
          <w:marRight w:val="0"/>
          <w:marTop w:val="0"/>
          <w:marBottom w:val="101"/>
          <w:divBdr>
            <w:top w:val="none" w:sz="0" w:space="0" w:color="auto"/>
            <w:left w:val="none" w:sz="0" w:space="0" w:color="auto"/>
            <w:bottom w:val="none" w:sz="0" w:space="0" w:color="auto"/>
            <w:right w:val="none" w:sz="0" w:space="0" w:color="auto"/>
          </w:divBdr>
        </w:div>
        <w:div w:id="1570649136">
          <w:marLeft w:val="0"/>
          <w:marRight w:val="0"/>
          <w:marTop w:val="0"/>
          <w:marBottom w:val="101"/>
          <w:divBdr>
            <w:top w:val="none" w:sz="0" w:space="0" w:color="auto"/>
            <w:left w:val="none" w:sz="0" w:space="0" w:color="auto"/>
            <w:bottom w:val="none" w:sz="0" w:space="0" w:color="auto"/>
            <w:right w:val="none" w:sz="0" w:space="0" w:color="auto"/>
          </w:divBdr>
        </w:div>
        <w:div w:id="655761611">
          <w:marLeft w:val="0"/>
          <w:marRight w:val="0"/>
          <w:marTop w:val="0"/>
          <w:marBottom w:val="101"/>
          <w:divBdr>
            <w:top w:val="none" w:sz="0" w:space="0" w:color="auto"/>
            <w:left w:val="none" w:sz="0" w:space="0" w:color="auto"/>
            <w:bottom w:val="none" w:sz="0" w:space="0" w:color="auto"/>
            <w:right w:val="none" w:sz="0" w:space="0" w:color="auto"/>
          </w:divBdr>
        </w:div>
        <w:div w:id="760226912">
          <w:marLeft w:val="0"/>
          <w:marRight w:val="0"/>
          <w:marTop w:val="0"/>
          <w:marBottom w:val="101"/>
          <w:divBdr>
            <w:top w:val="none" w:sz="0" w:space="0" w:color="auto"/>
            <w:left w:val="none" w:sz="0" w:space="0" w:color="auto"/>
            <w:bottom w:val="none" w:sz="0" w:space="0" w:color="auto"/>
            <w:right w:val="none" w:sz="0" w:space="0" w:color="auto"/>
          </w:divBdr>
        </w:div>
        <w:div w:id="201869148">
          <w:marLeft w:val="0"/>
          <w:marRight w:val="0"/>
          <w:marTop w:val="0"/>
          <w:marBottom w:val="101"/>
          <w:divBdr>
            <w:top w:val="none" w:sz="0" w:space="0" w:color="auto"/>
            <w:left w:val="none" w:sz="0" w:space="0" w:color="auto"/>
            <w:bottom w:val="none" w:sz="0" w:space="0" w:color="auto"/>
            <w:right w:val="none" w:sz="0" w:space="0" w:color="auto"/>
          </w:divBdr>
        </w:div>
        <w:div w:id="839541654">
          <w:marLeft w:val="0"/>
          <w:marRight w:val="0"/>
          <w:marTop w:val="0"/>
          <w:marBottom w:val="101"/>
          <w:divBdr>
            <w:top w:val="none" w:sz="0" w:space="0" w:color="auto"/>
            <w:left w:val="none" w:sz="0" w:space="0" w:color="auto"/>
            <w:bottom w:val="none" w:sz="0" w:space="0" w:color="auto"/>
            <w:right w:val="none" w:sz="0" w:space="0" w:color="auto"/>
          </w:divBdr>
        </w:div>
        <w:div w:id="367219325">
          <w:marLeft w:val="0"/>
          <w:marRight w:val="0"/>
          <w:marTop w:val="0"/>
          <w:marBottom w:val="101"/>
          <w:divBdr>
            <w:top w:val="none" w:sz="0" w:space="0" w:color="auto"/>
            <w:left w:val="none" w:sz="0" w:space="0" w:color="auto"/>
            <w:bottom w:val="none" w:sz="0" w:space="0" w:color="auto"/>
            <w:right w:val="none" w:sz="0" w:space="0" w:color="auto"/>
          </w:divBdr>
        </w:div>
        <w:div w:id="527526163">
          <w:marLeft w:val="0"/>
          <w:marRight w:val="0"/>
          <w:marTop w:val="0"/>
          <w:marBottom w:val="101"/>
          <w:divBdr>
            <w:top w:val="none" w:sz="0" w:space="0" w:color="auto"/>
            <w:left w:val="none" w:sz="0" w:space="0" w:color="auto"/>
            <w:bottom w:val="none" w:sz="0" w:space="0" w:color="auto"/>
            <w:right w:val="none" w:sz="0" w:space="0" w:color="auto"/>
          </w:divBdr>
        </w:div>
        <w:div w:id="636908782">
          <w:marLeft w:val="0"/>
          <w:marRight w:val="0"/>
          <w:marTop w:val="0"/>
          <w:marBottom w:val="101"/>
          <w:divBdr>
            <w:top w:val="none" w:sz="0" w:space="0" w:color="auto"/>
            <w:left w:val="none" w:sz="0" w:space="0" w:color="auto"/>
            <w:bottom w:val="none" w:sz="0" w:space="0" w:color="auto"/>
            <w:right w:val="none" w:sz="0" w:space="0" w:color="auto"/>
          </w:divBdr>
        </w:div>
        <w:div w:id="125008409">
          <w:marLeft w:val="0"/>
          <w:marRight w:val="0"/>
          <w:marTop w:val="0"/>
          <w:marBottom w:val="101"/>
          <w:divBdr>
            <w:top w:val="none" w:sz="0" w:space="0" w:color="auto"/>
            <w:left w:val="none" w:sz="0" w:space="0" w:color="auto"/>
            <w:bottom w:val="none" w:sz="0" w:space="0" w:color="auto"/>
            <w:right w:val="none" w:sz="0" w:space="0" w:color="auto"/>
          </w:divBdr>
        </w:div>
        <w:div w:id="1057776501">
          <w:marLeft w:val="0"/>
          <w:marRight w:val="0"/>
          <w:marTop w:val="101"/>
          <w:marBottom w:val="101"/>
          <w:divBdr>
            <w:top w:val="none" w:sz="0" w:space="0" w:color="auto"/>
            <w:left w:val="none" w:sz="0" w:space="0" w:color="auto"/>
            <w:bottom w:val="none" w:sz="0" w:space="0" w:color="auto"/>
            <w:right w:val="none" w:sz="0" w:space="0" w:color="auto"/>
          </w:divBdr>
        </w:div>
        <w:div w:id="665746773">
          <w:marLeft w:val="0"/>
          <w:marRight w:val="0"/>
          <w:marTop w:val="0"/>
          <w:marBottom w:val="101"/>
          <w:divBdr>
            <w:top w:val="none" w:sz="0" w:space="0" w:color="auto"/>
            <w:left w:val="none" w:sz="0" w:space="0" w:color="auto"/>
            <w:bottom w:val="none" w:sz="0" w:space="0" w:color="auto"/>
            <w:right w:val="none" w:sz="0" w:space="0" w:color="auto"/>
          </w:divBdr>
        </w:div>
        <w:div w:id="1263566740">
          <w:marLeft w:val="0"/>
          <w:marRight w:val="0"/>
          <w:marTop w:val="101"/>
          <w:marBottom w:val="101"/>
          <w:divBdr>
            <w:top w:val="none" w:sz="0" w:space="0" w:color="auto"/>
            <w:left w:val="none" w:sz="0" w:space="0" w:color="auto"/>
            <w:bottom w:val="none" w:sz="0" w:space="0" w:color="auto"/>
            <w:right w:val="none" w:sz="0" w:space="0" w:color="auto"/>
          </w:divBdr>
        </w:div>
        <w:div w:id="2112358927">
          <w:marLeft w:val="0"/>
          <w:marRight w:val="0"/>
          <w:marTop w:val="0"/>
          <w:marBottom w:val="101"/>
          <w:divBdr>
            <w:top w:val="none" w:sz="0" w:space="0" w:color="auto"/>
            <w:left w:val="none" w:sz="0" w:space="0" w:color="auto"/>
            <w:bottom w:val="none" w:sz="0" w:space="0" w:color="auto"/>
            <w:right w:val="none" w:sz="0" w:space="0" w:color="auto"/>
          </w:divBdr>
        </w:div>
        <w:div w:id="1893734261">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139</Pages>
  <Words>62055</Words>
  <Characters>341308</Characters>
  <Application>Microsoft Office Word</Application>
  <DocSecurity>0</DocSecurity>
  <Lines>2844</Lines>
  <Paragraphs>805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Dgce Ssocial 1</dc:creator>
  <cp:keywords/>
  <dc:description/>
  <cp:lastModifiedBy>Dgce Ssocial 1</cp:lastModifiedBy>
  <cp:revision>2</cp:revision>
  <cp:lastPrinted>2018-07-30T19:05:00Z</cp:lastPrinted>
  <dcterms:created xsi:type="dcterms:W3CDTF">2018-08-01T15:40:00Z</dcterms:created>
  <dcterms:modified xsi:type="dcterms:W3CDTF">2018-08-01T15:40:00Z</dcterms:modified>
</cp:coreProperties>
</file>